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8676C1" w:rsidRPr="008676C1" w:rsidTr="00BD00CC">
        <w:trPr>
          <w:trHeight w:val="1977"/>
        </w:trPr>
        <w:tc>
          <w:tcPr>
            <w:tcW w:w="4594" w:type="dxa"/>
            <w:tcBorders>
              <w:bottom w:val="single" w:sz="4" w:space="0" w:color="auto"/>
            </w:tcBorders>
            <w:tcMar>
              <w:bottom w:w="170" w:type="dxa"/>
            </w:tcMar>
          </w:tcPr>
          <w:p w:rsidR="008676C1" w:rsidRPr="008676C1" w:rsidRDefault="008676C1" w:rsidP="008676C1">
            <w:pPr>
              <w:jc w:val="both"/>
            </w:pPr>
            <w:bookmarkStart w:id="0" w:name="TitleOfDoc"/>
            <w:bookmarkStart w:id="1" w:name="OLE_LINK6"/>
            <w:bookmarkStart w:id="2" w:name="OLE_LINK7"/>
            <w:bookmarkEnd w:id="0"/>
            <w:r w:rsidRPr="008676C1">
              <w:rPr>
                <w:noProof/>
              </w:rPr>
              <w:drawing>
                <wp:anchor distT="0" distB="0" distL="114300" distR="114300" simplePos="0" relativeHeight="251659264" behindDoc="1" locked="0" layoutInCell="0" allowOverlap="1" wp14:anchorId="1905E70E" wp14:editId="127DC055">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8676C1" w:rsidRPr="008676C1" w:rsidRDefault="008676C1" w:rsidP="008676C1"/>
        </w:tc>
        <w:tc>
          <w:tcPr>
            <w:tcW w:w="425" w:type="dxa"/>
            <w:tcBorders>
              <w:bottom w:val="single" w:sz="4" w:space="0" w:color="auto"/>
            </w:tcBorders>
            <w:tcMar>
              <w:left w:w="0" w:type="dxa"/>
              <w:right w:w="0" w:type="dxa"/>
            </w:tcMar>
          </w:tcPr>
          <w:p w:rsidR="008676C1" w:rsidRPr="008676C1" w:rsidRDefault="008676C1" w:rsidP="008676C1">
            <w:pPr>
              <w:jc w:val="right"/>
            </w:pPr>
            <w:r w:rsidRPr="008676C1">
              <w:rPr>
                <w:b/>
                <w:sz w:val="40"/>
                <w:szCs w:val="40"/>
              </w:rPr>
              <w:t>C</w:t>
            </w:r>
          </w:p>
        </w:tc>
      </w:tr>
      <w:tr w:rsidR="008676C1" w:rsidRPr="008676C1" w:rsidTr="00BD00CC">
        <w:trPr>
          <w:trHeight w:hRule="exact" w:val="340"/>
        </w:trPr>
        <w:tc>
          <w:tcPr>
            <w:tcW w:w="9356" w:type="dxa"/>
            <w:gridSpan w:val="3"/>
            <w:tcBorders>
              <w:top w:val="single" w:sz="4" w:space="0" w:color="auto"/>
            </w:tcBorders>
            <w:tcMar>
              <w:top w:w="170" w:type="dxa"/>
              <w:left w:w="0" w:type="dxa"/>
              <w:right w:w="0" w:type="dxa"/>
            </w:tcMar>
            <w:vAlign w:val="bottom"/>
          </w:tcPr>
          <w:p w:rsidR="008676C1" w:rsidRPr="008676C1" w:rsidRDefault="008676C1" w:rsidP="009F2A53">
            <w:pPr>
              <w:jc w:val="right"/>
              <w:rPr>
                <w:rFonts w:ascii="Arial Black" w:hAnsi="Arial Black"/>
                <w:caps/>
                <w:sz w:val="15"/>
              </w:rPr>
            </w:pPr>
            <w:r w:rsidRPr="008676C1">
              <w:rPr>
                <w:rFonts w:ascii="Arial Black" w:hAnsi="Arial Black" w:hint="eastAsia"/>
                <w:caps/>
                <w:sz w:val="15"/>
              </w:rPr>
              <w:t>WO</w:t>
            </w:r>
            <w:r w:rsidRPr="008676C1">
              <w:rPr>
                <w:rFonts w:ascii="Arial Black" w:hAnsi="Arial Black"/>
                <w:caps/>
                <w:sz w:val="15"/>
              </w:rPr>
              <w:t>/</w:t>
            </w:r>
            <w:r w:rsidRPr="008676C1">
              <w:rPr>
                <w:rFonts w:ascii="Arial Black" w:hAnsi="Arial Black" w:hint="eastAsia"/>
                <w:caps/>
                <w:sz w:val="15"/>
              </w:rPr>
              <w:t>CC/70/</w:t>
            </w:r>
            <w:r w:rsidR="009F2A53">
              <w:rPr>
                <w:rFonts w:ascii="Arial Black" w:hAnsi="Arial Black" w:hint="eastAsia"/>
                <w:caps/>
                <w:sz w:val="15"/>
              </w:rPr>
              <w:t>3</w:t>
            </w:r>
            <w:bookmarkStart w:id="3" w:name="Code"/>
            <w:bookmarkEnd w:id="3"/>
          </w:p>
        </w:tc>
      </w:tr>
      <w:tr w:rsidR="008676C1" w:rsidRPr="008676C1" w:rsidTr="00BD00CC">
        <w:trPr>
          <w:trHeight w:hRule="exact" w:val="170"/>
        </w:trPr>
        <w:tc>
          <w:tcPr>
            <w:tcW w:w="9356" w:type="dxa"/>
            <w:gridSpan w:val="3"/>
            <w:noWrap/>
            <w:tcMar>
              <w:left w:w="0" w:type="dxa"/>
              <w:right w:w="0" w:type="dxa"/>
            </w:tcMar>
            <w:vAlign w:val="bottom"/>
          </w:tcPr>
          <w:p w:rsidR="008676C1" w:rsidRPr="008676C1" w:rsidRDefault="008676C1" w:rsidP="008676C1">
            <w:pPr>
              <w:jc w:val="right"/>
              <w:rPr>
                <w:rFonts w:ascii="Arial Black" w:hAnsi="Arial Black"/>
                <w:b/>
                <w:caps/>
                <w:sz w:val="15"/>
                <w:szCs w:val="15"/>
              </w:rPr>
            </w:pPr>
            <w:r w:rsidRPr="008676C1">
              <w:rPr>
                <w:rFonts w:eastAsia="SimHei" w:hint="eastAsia"/>
                <w:b/>
                <w:sz w:val="15"/>
                <w:szCs w:val="15"/>
              </w:rPr>
              <w:t>原</w:t>
            </w:r>
            <w:r w:rsidRPr="008676C1">
              <w:rPr>
                <w:rFonts w:eastAsia="SimHei"/>
                <w:b/>
                <w:sz w:val="15"/>
                <w:szCs w:val="15"/>
                <w:lang w:val="pt-BR"/>
              </w:rPr>
              <w:t xml:space="preserve"> </w:t>
            </w:r>
            <w:r w:rsidRPr="008676C1">
              <w:rPr>
                <w:rFonts w:eastAsia="SimHei" w:hint="eastAsia"/>
                <w:b/>
                <w:sz w:val="15"/>
                <w:szCs w:val="15"/>
              </w:rPr>
              <w:t>文</w:t>
            </w:r>
            <w:r w:rsidRPr="008676C1">
              <w:rPr>
                <w:rFonts w:eastAsia="SimHei" w:hint="eastAsia"/>
                <w:b/>
                <w:sz w:val="15"/>
                <w:szCs w:val="15"/>
                <w:lang w:val="pt-BR"/>
              </w:rPr>
              <w:t>：英</w:t>
            </w:r>
            <w:r w:rsidRPr="008676C1">
              <w:rPr>
                <w:rFonts w:eastAsia="SimHei" w:hint="eastAsia"/>
                <w:b/>
                <w:sz w:val="15"/>
                <w:szCs w:val="15"/>
              </w:rPr>
              <w:t>文</w:t>
            </w:r>
          </w:p>
        </w:tc>
      </w:tr>
      <w:tr w:rsidR="008676C1" w:rsidRPr="008676C1" w:rsidTr="00BD00CC">
        <w:trPr>
          <w:trHeight w:hRule="exact" w:val="198"/>
        </w:trPr>
        <w:tc>
          <w:tcPr>
            <w:tcW w:w="9356" w:type="dxa"/>
            <w:gridSpan w:val="3"/>
            <w:tcMar>
              <w:left w:w="0" w:type="dxa"/>
              <w:right w:w="0" w:type="dxa"/>
            </w:tcMar>
            <w:vAlign w:val="bottom"/>
          </w:tcPr>
          <w:p w:rsidR="008676C1" w:rsidRPr="008676C1" w:rsidRDefault="008676C1" w:rsidP="008676C1">
            <w:pPr>
              <w:jc w:val="right"/>
              <w:rPr>
                <w:rFonts w:ascii="SimHei" w:eastAsia="SimHei" w:hAnsi="Arial Black"/>
                <w:b/>
                <w:caps/>
                <w:sz w:val="15"/>
                <w:szCs w:val="15"/>
              </w:rPr>
            </w:pPr>
            <w:r w:rsidRPr="008676C1">
              <w:rPr>
                <w:rFonts w:ascii="SimHei" w:eastAsia="SimHei" w:hint="eastAsia"/>
                <w:b/>
                <w:sz w:val="15"/>
                <w:szCs w:val="15"/>
              </w:rPr>
              <w:t>日</w:t>
            </w:r>
            <w:r w:rsidRPr="008676C1">
              <w:rPr>
                <w:rFonts w:ascii="SimHei" w:eastAsia="SimHei" w:hint="eastAsia"/>
                <w:b/>
                <w:sz w:val="15"/>
                <w:szCs w:val="15"/>
                <w:lang w:val="pt-BR"/>
              </w:rPr>
              <w:t xml:space="preserve"> </w:t>
            </w:r>
            <w:r w:rsidRPr="008676C1">
              <w:rPr>
                <w:rFonts w:ascii="SimHei" w:eastAsia="SimHei" w:hint="eastAsia"/>
                <w:b/>
                <w:sz w:val="15"/>
                <w:szCs w:val="15"/>
              </w:rPr>
              <w:t>期</w:t>
            </w:r>
            <w:r w:rsidRPr="008676C1">
              <w:rPr>
                <w:rFonts w:ascii="SimHei" w:eastAsia="SimHei" w:hAnsi="SimSun" w:hint="eastAsia"/>
                <w:b/>
                <w:sz w:val="15"/>
                <w:szCs w:val="15"/>
                <w:lang w:val="pt-BR"/>
              </w:rPr>
              <w:t>：</w:t>
            </w:r>
            <w:r w:rsidRPr="008676C1">
              <w:rPr>
                <w:rFonts w:ascii="Arial Black" w:eastAsia="SimHei" w:hAnsi="Arial Black"/>
                <w:b/>
                <w:sz w:val="15"/>
                <w:szCs w:val="15"/>
                <w:lang w:val="pt-BR"/>
              </w:rPr>
              <w:t>201</w:t>
            </w:r>
            <w:r w:rsidRPr="008676C1">
              <w:rPr>
                <w:rFonts w:ascii="Arial Black" w:eastAsia="SimHei" w:hAnsi="Arial Black" w:hint="eastAsia"/>
                <w:b/>
                <w:sz w:val="15"/>
                <w:szCs w:val="15"/>
                <w:lang w:val="pt-BR"/>
              </w:rPr>
              <w:t>4</w:t>
            </w:r>
            <w:r w:rsidRPr="008676C1">
              <w:rPr>
                <w:rFonts w:ascii="SimHei" w:eastAsia="SimHei" w:hAnsi="Times New Roman" w:hint="eastAsia"/>
                <w:b/>
                <w:sz w:val="15"/>
                <w:szCs w:val="15"/>
              </w:rPr>
              <w:t>年</w:t>
            </w:r>
            <w:r w:rsidRPr="008676C1">
              <w:rPr>
                <w:rFonts w:ascii="Arial Black" w:eastAsia="SimHei" w:hAnsi="Arial Black" w:hint="eastAsia"/>
                <w:b/>
                <w:sz w:val="15"/>
                <w:szCs w:val="15"/>
                <w:lang w:val="pt-BR"/>
              </w:rPr>
              <w:t>7</w:t>
            </w:r>
            <w:r w:rsidRPr="008676C1">
              <w:rPr>
                <w:rFonts w:ascii="SimHei" w:eastAsia="SimHei" w:hAnsi="Times New Roman" w:hint="eastAsia"/>
                <w:b/>
                <w:sz w:val="15"/>
                <w:szCs w:val="15"/>
              </w:rPr>
              <w:t>月</w:t>
            </w:r>
            <w:r w:rsidRPr="008676C1">
              <w:rPr>
                <w:rFonts w:ascii="Arial Black" w:eastAsia="SimHei" w:hAnsi="Arial Black" w:hint="eastAsia"/>
                <w:b/>
                <w:sz w:val="15"/>
                <w:szCs w:val="15"/>
              </w:rPr>
              <w:t>22</w:t>
            </w:r>
            <w:r w:rsidRPr="008676C1">
              <w:rPr>
                <w:rFonts w:ascii="SimHei" w:eastAsia="SimHei" w:hAnsi="Times New Roman" w:hint="eastAsia"/>
                <w:b/>
                <w:sz w:val="15"/>
                <w:szCs w:val="15"/>
              </w:rPr>
              <w:t>日</w:t>
            </w:r>
            <w:r w:rsidRPr="008676C1">
              <w:rPr>
                <w:rFonts w:ascii="SimHei" w:eastAsia="SimHei" w:hAnsi="Arial Black" w:hint="eastAsia"/>
                <w:b/>
                <w:caps/>
                <w:sz w:val="15"/>
                <w:szCs w:val="15"/>
              </w:rPr>
              <w:t xml:space="preserve">  </w:t>
            </w:r>
            <w:bookmarkStart w:id="4" w:name="Date"/>
            <w:bookmarkEnd w:id="4"/>
          </w:p>
        </w:tc>
      </w:tr>
    </w:tbl>
    <w:p w:rsidR="008676C1" w:rsidRPr="008676C1" w:rsidRDefault="008676C1" w:rsidP="008676C1"/>
    <w:p w:rsidR="008676C1" w:rsidRPr="008676C1" w:rsidRDefault="008676C1" w:rsidP="008676C1"/>
    <w:p w:rsidR="008676C1" w:rsidRPr="008676C1" w:rsidRDefault="008676C1" w:rsidP="008676C1"/>
    <w:p w:rsidR="008676C1" w:rsidRPr="008676C1" w:rsidRDefault="008676C1" w:rsidP="008676C1"/>
    <w:p w:rsidR="008676C1" w:rsidRPr="008676C1" w:rsidRDefault="008676C1" w:rsidP="008676C1"/>
    <w:p w:rsidR="008676C1" w:rsidRPr="008676C1" w:rsidRDefault="008676C1" w:rsidP="008676C1">
      <w:pPr>
        <w:spacing w:line="360" w:lineRule="atLeast"/>
        <w:rPr>
          <w:rFonts w:ascii="SimHei" w:eastAsia="SimHei"/>
          <w:sz w:val="28"/>
          <w:szCs w:val="28"/>
        </w:rPr>
      </w:pPr>
      <w:r w:rsidRPr="008676C1">
        <w:rPr>
          <w:rFonts w:ascii="SimHei" w:eastAsia="SimHei" w:hint="eastAsia"/>
          <w:sz w:val="28"/>
          <w:szCs w:val="28"/>
        </w:rPr>
        <w:t>世界知识产权组织协调委员会</w:t>
      </w:r>
    </w:p>
    <w:p w:rsidR="008676C1" w:rsidRPr="008676C1" w:rsidRDefault="008676C1" w:rsidP="008676C1">
      <w:pPr>
        <w:rPr>
          <w:szCs w:val="22"/>
        </w:rPr>
      </w:pPr>
    </w:p>
    <w:p w:rsidR="008676C1" w:rsidRPr="008676C1" w:rsidRDefault="008676C1" w:rsidP="008676C1">
      <w:pPr>
        <w:rPr>
          <w:szCs w:val="24"/>
        </w:rPr>
      </w:pPr>
    </w:p>
    <w:p w:rsidR="008676C1" w:rsidRPr="008676C1" w:rsidRDefault="008676C1" w:rsidP="008676C1">
      <w:pPr>
        <w:spacing w:line="360" w:lineRule="atLeast"/>
        <w:textAlignment w:val="bottom"/>
        <w:rPr>
          <w:rFonts w:ascii="KaiTi" w:eastAsia="KaiTi"/>
          <w:b/>
          <w:sz w:val="24"/>
          <w:szCs w:val="24"/>
        </w:rPr>
      </w:pPr>
      <w:r w:rsidRPr="008676C1">
        <w:rPr>
          <w:rFonts w:ascii="KaiTi" w:eastAsia="KaiTi" w:hint="eastAsia"/>
          <w:b/>
          <w:sz w:val="24"/>
          <w:szCs w:val="24"/>
        </w:rPr>
        <w:t>第七十届系列会议(第</w:t>
      </w:r>
      <w:r w:rsidRPr="008676C1">
        <w:rPr>
          <w:rFonts w:ascii="KaiTi" w:eastAsia="KaiTi" w:hint="eastAsia"/>
          <w:sz w:val="24"/>
          <w:szCs w:val="24"/>
        </w:rPr>
        <w:t>45</w:t>
      </w:r>
      <w:r w:rsidRPr="008676C1">
        <w:rPr>
          <w:rFonts w:ascii="KaiTi" w:eastAsia="KaiTi" w:hint="eastAsia"/>
          <w:b/>
          <w:sz w:val="24"/>
          <w:szCs w:val="24"/>
        </w:rPr>
        <w:t>次例会)</w:t>
      </w:r>
    </w:p>
    <w:p w:rsidR="008676C1" w:rsidRPr="008676C1" w:rsidRDefault="008676C1" w:rsidP="008676C1">
      <w:pPr>
        <w:spacing w:line="360" w:lineRule="atLeast"/>
        <w:textAlignment w:val="bottom"/>
        <w:rPr>
          <w:rFonts w:ascii="KaiTi" w:eastAsia="KaiTi" w:hAnsi="KaiTi"/>
          <w:b/>
          <w:sz w:val="24"/>
          <w:szCs w:val="24"/>
        </w:rPr>
      </w:pPr>
      <w:r w:rsidRPr="008676C1">
        <w:rPr>
          <w:rFonts w:ascii="KaiTi" w:eastAsia="KaiTi" w:hAnsi="KaiTi" w:hint="eastAsia"/>
          <w:sz w:val="24"/>
          <w:szCs w:val="24"/>
        </w:rPr>
        <w:t>2014</w:t>
      </w:r>
      <w:r w:rsidRPr="008676C1">
        <w:rPr>
          <w:rFonts w:ascii="KaiTi" w:eastAsia="KaiTi" w:hAnsi="KaiTi" w:hint="eastAsia"/>
          <w:b/>
          <w:sz w:val="24"/>
          <w:szCs w:val="24"/>
        </w:rPr>
        <w:t>年</w:t>
      </w:r>
      <w:r w:rsidRPr="008676C1">
        <w:rPr>
          <w:rFonts w:ascii="KaiTi" w:eastAsia="KaiTi" w:hAnsi="KaiTi" w:hint="eastAsia"/>
          <w:sz w:val="24"/>
          <w:szCs w:val="24"/>
        </w:rPr>
        <w:t>9</w:t>
      </w:r>
      <w:r w:rsidRPr="008676C1">
        <w:rPr>
          <w:rFonts w:ascii="KaiTi" w:eastAsia="KaiTi" w:hAnsi="KaiTi" w:hint="eastAsia"/>
          <w:b/>
          <w:sz w:val="24"/>
          <w:szCs w:val="24"/>
        </w:rPr>
        <w:t>月</w:t>
      </w:r>
      <w:r w:rsidRPr="008676C1">
        <w:rPr>
          <w:rFonts w:ascii="KaiTi" w:eastAsia="KaiTi" w:hAnsi="KaiTi" w:hint="eastAsia"/>
          <w:sz w:val="24"/>
          <w:szCs w:val="24"/>
        </w:rPr>
        <w:t>22</w:t>
      </w:r>
      <w:r w:rsidRPr="008676C1">
        <w:rPr>
          <w:rFonts w:ascii="KaiTi" w:eastAsia="KaiTi" w:hAnsi="KaiTi" w:hint="eastAsia"/>
          <w:b/>
          <w:sz w:val="24"/>
          <w:szCs w:val="24"/>
        </w:rPr>
        <w:t>日至</w:t>
      </w:r>
      <w:r w:rsidRPr="008676C1">
        <w:rPr>
          <w:rFonts w:ascii="KaiTi" w:eastAsia="KaiTi" w:hAnsi="KaiTi" w:hint="eastAsia"/>
          <w:sz w:val="24"/>
          <w:szCs w:val="24"/>
        </w:rPr>
        <w:t>30</w:t>
      </w:r>
      <w:r w:rsidRPr="008676C1">
        <w:rPr>
          <w:rFonts w:ascii="KaiTi" w:eastAsia="KaiTi" w:hAnsi="KaiTi" w:hint="eastAsia"/>
          <w:b/>
          <w:sz w:val="24"/>
          <w:szCs w:val="24"/>
        </w:rPr>
        <w:t>日，日内瓦</w:t>
      </w:r>
    </w:p>
    <w:p w:rsidR="008676C1" w:rsidRPr="008676C1" w:rsidRDefault="008676C1" w:rsidP="008676C1"/>
    <w:p w:rsidR="008676C1" w:rsidRPr="008676C1" w:rsidRDefault="008676C1" w:rsidP="008676C1"/>
    <w:p w:rsidR="008676C1" w:rsidRPr="008676C1" w:rsidRDefault="008676C1" w:rsidP="008676C1"/>
    <w:p w:rsidR="008676C1" w:rsidRPr="008676C1" w:rsidRDefault="009F2A53" w:rsidP="008676C1">
      <w:pPr>
        <w:rPr>
          <w:rFonts w:ascii="KaiTi" w:eastAsia="KaiTi" w:hAnsi="KaiTi" w:cs="Times New Roman"/>
          <w:kern w:val="2"/>
          <w:sz w:val="24"/>
          <w:szCs w:val="32"/>
        </w:rPr>
      </w:pPr>
      <w:r w:rsidRPr="009F2A53">
        <w:rPr>
          <w:rFonts w:ascii="KaiTi" w:eastAsia="KaiTi" w:hAnsi="KaiTi" w:cs="Times New Roman" w:hint="eastAsia"/>
          <w:kern w:val="2"/>
          <w:sz w:val="24"/>
          <w:szCs w:val="32"/>
        </w:rPr>
        <w:t>《工作人员条例与细则》：</w:t>
      </w:r>
      <w:r>
        <w:rPr>
          <w:rFonts w:ascii="KaiTi" w:eastAsia="KaiTi" w:hAnsi="KaiTi" w:cs="Times New Roman"/>
          <w:kern w:val="2"/>
          <w:sz w:val="24"/>
          <w:szCs w:val="32"/>
        </w:rPr>
        <w:br/>
      </w:r>
      <w:r w:rsidRPr="009F2A53">
        <w:rPr>
          <w:rFonts w:ascii="KaiTi" w:eastAsia="KaiTi" w:hAnsi="KaiTi" w:cs="Times New Roman" w:hint="eastAsia"/>
          <w:kern w:val="2"/>
          <w:sz w:val="24"/>
          <w:szCs w:val="32"/>
        </w:rPr>
        <w:t>提请批准的《工作人员条例》修订案；</w:t>
      </w:r>
      <w:r>
        <w:rPr>
          <w:rFonts w:ascii="KaiTi" w:eastAsia="KaiTi" w:hAnsi="KaiTi" w:cs="Times New Roman"/>
          <w:kern w:val="2"/>
          <w:sz w:val="24"/>
          <w:szCs w:val="32"/>
        </w:rPr>
        <w:br/>
      </w:r>
      <w:r w:rsidRPr="009F2A53">
        <w:rPr>
          <w:rFonts w:ascii="KaiTi" w:eastAsia="KaiTi" w:hAnsi="KaiTi" w:cs="Times New Roman" w:hint="eastAsia"/>
          <w:kern w:val="2"/>
          <w:sz w:val="24"/>
          <w:szCs w:val="32"/>
        </w:rPr>
        <w:t>提请注意的《工作人员细则》修订案</w:t>
      </w:r>
    </w:p>
    <w:p w:rsidR="008676C1" w:rsidRPr="008676C1" w:rsidRDefault="008676C1" w:rsidP="008676C1">
      <w:pPr>
        <w:rPr>
          <w:szCs w:val="22"/>
        </w:rPr>
      </w:pPr>
    </w:p>
    <w:p w:rsidR="008676C1" w:rsidRPr="008676C1" w:rsidRDefault="008676C1" w:rsidP="008676C1">
      <w:pPr>
        <w:rPr>
          <w:rFonts w:ascii="KaiTi" w:eastAsia="KaiTi" w:hAnsi="STKaiti" w:cs="Times New Roman"/>
          <w:i/>
          <w:kern w:val="2"/>
          <w:sz w:val="21"/>
          <w:szCs w:val="24"/>
        </w:rPr>
      </w:pPr>
      <w:r w:rsidRPr="008676C1">
        <w:rPr>
          <w:rFonts w:ascii="KaiTi" w:eastAsia="KaiTi" w:hAnsi="STKaiti" w:cs="Times New Roman" w:hint="eastAsia"/>
          <w:i/>
          <w:kern w:val="2"/>
          <w:sz w:val="21"/>
          <w:szCs w:val="24"/>
        </w:rPr>
        <w:t>总干事编拟</w:t>
      </w:r>
      <w:r w:rsidR="009F2A53">
        <w:rPr>
          <w:rFonts w:ascii="KaiTi" w:eastAsia="KaiTi" w:hAnsi="STKaiti" w:cs="Times New Roman" w:hint="eastAsia"/>
          <w:i/>
          <w:kern w:val="2"/>
          <w:sz w:val="21"/>
          <w:szCs w:val="24"/>
        </w:rPr>
        <w:t>的文件</w:t>
      </w:r>
    </w:p>
    <w:p w:rsidR="008676C1" w:rsidRPr="008676C1" w:rsidRDefault="008676C1" w:rsidP="008676C1">
      <w:pPr>
        <w:rPr>
          <w:szCs w:val="22"/>
        </w:rPr>
      </w:pPr>
    </w:p>
    <w:p w:rsidR="008676C1" w:rsidRPr="008676C1" w:rsidRDefault="008676C1" w:rsidP="008676C1">
      <w:pPr>
        <w:rPr>
          <w:szCs w:val="22"/>
        </w:rPr>
      </w:pPr>
    </w:p>
    <w:p w:rsidR="008676C1" w:rsidRPr="008676C1" w:rsidRDefault="008676C1" w:rsidP="008676C1">
      <w:pPr>
        <w:rPr>
          <w:szCs w:val="22"/>
        </w:rPr>
      </w:pPr>
    </w:p>
    <w:p w:rsidR="008676C1" w:rsidRPr="008676C1" w:rsidRDefault="008676C1" w:rsidP="008676C1">
      <w:pPr>
        <w:rPr>
          <w:szCs w:val="22"/>
        </w:rPr>
      </w:pPr>
    </w:p>
    <w:p w:rsidR="009F2A53" w:rsidRDefault="009F2A53">
      <w:pPr>
        <w:rPr>
          <w:rFonts w:eastAsiaTheme="minorEastAsia"/>
        </w:rPr>
      </w:pPr>
      <w:r>
        <w:rPr>
          <w:rFonts w:eastAsiaTheme="minorEastAsia"/>
        </w:rPr>
        <w:br w:type="page"/>
      </w:r>
    </w:p>
    <w:p w:rsidR="00C5063B" w:rsidRPr="00171F22" w:rsidRDefault="001960D6" w:rsidP="00171F22">
      <w:pPr>
        <w:spacing w:beforeLines="100" w:before="240" w:afterLines="100" w:after="240" w:line="340" w:lineRule="atLeast"/>
        <w:jc w:val="center"/>
        <w:rPr>
          <w:rFonts w:ascii="SimHei" w:eastAsia="SimHei" w:hAnsi="SimHei"/>
          <w:sz w:val="21"/>
        </w:rPr>
      </w:pPr>
      <w:r w:rsidRPr="00171F22">
        <w:rPr>
          <w:rFonts w:ascii="SimHei" w:eastAsia="SimHei" w:hAnsi="SimHei" w:hint="eastAsia"/>
          <w:sz w:val="21"/>
        </w:rPr>
        <w:lastRenderedPageBreak/>
        <w:t>目</w:t>
      </w:r>
      <w:r w:rsidR="00171F22" w:rsidRPr="00171F22">
        <w:rPr>
          <w:rFonts w:ascii="SimHei" w:eastAsia="SimHei" w:hAnsi="SimHei" w:hint="eastAsia"/>
          <w:sz w:val="21"/>
        </w:rPr>
        <w:t xml:space="preserve">　</w:t>
      </w:r>
      <w:r w:rsidRPr="00171F22">
        <w:rPr>
          <w:rFonts w:ascii="SimHei" w:eastAsia="SimHei" w:hAnsi="SimHei" w:hint="eastAsia"/>
          <w:sz w:val="21"/>
        </w:rPr>
        <w:t>录</w:t>
      </w:r>
    </w:p>
    <w:p w:rsidR="006E164D" w:rsidRPr="00BD00CC" w:rsidRDefault="00DD642C" w:rsidP="00171F22">
      <w:pPr>
        <w:spacing w:beforeLines="100" w:before="240" w:afterLines="100" w:after="240" w:line="340" w:lineRule="atLeast"/>
        <w:rPr>
          <w:rFonts w:ascii="SimSun" w:hAnsi="SimSun"/>
          <w:sz w:val="21"/>
          <w:u w:val="single"/>
        </w:rPr>
      </w:pPr>
      <w:r w:rsidRPr="00D90F32">
        <w:rPr>
          <w:rFonts w:asciiTheme="minorEastAsia" w:eastAsiaTheme="minorEastAsia" w:hAnsiTheme="minorEastAsia" w:hint="eastAsia"/>
          <w:sz w:val="21"/>
          <w:u w:val="single"/>
        </w:rPr>
        <w:t>文件</w:t>
      </w:r>
      <w:r w:rsidR="001960D6" w:rsidRPr="00BD00CC">
        <w:rPr>
          <w:rFonts w:ascii="SimSun" w:hAnsi="SimSun"/>
          <w:sz w:val="21"/>
          <w:u w:val="single"/>
        </w:rPr>
        <w:t>WO/CC/70/3</w:t>
      </w:r>
      <w:r w:rsidR="005258CB" w:rsidRPr="00D90F32">
        <w:rPr>
          <w:rFonts w:asciiTheme="minorEastAsia" w:eastAsiaTheme="minorEastAsia" w:hAnsiTheme="minorEastAsia" w:hint="eastAsia"/>
          <w:sz w:val="21"/>
          <w:u w:val="single"/>
        </w:rPr>
        <w:t>各章</w:t>
      </w:r>
      <w:r w:rsidR="00633543" w:rsidRPr="00D90F32">
        <w:rPr>
          <w:rFonts w:asciiTheme="minorEastAsia" w:eastAsiaTheme="minorEastAsia" w:hAnsiTheme="minorEastAsia" w:hint="eastAsia"/>
          <w:sz w:val="21"/>
          <w:u w:val="single"/>
        </w:rPr>
        <w:t>标题</w:t>
      </w:r>
    </w:p>
    <w:p w:rsidR="005546A5" w:rsidRPr="00BD00CC" w:rsidRDefault="000D1DEC" w:rsidP="00171F22">
      <w:pPr>
        <w:pStyle w:val="af8"/>
        <w:spacing w:afterLines="100" w:after="240"/>
        <w:ind w:left="567"/>
        <w:contextualSpacing w:val="0"/>
        <w:rPr>
          <w:rFonts w:ascii="SimSun" w:hAnsi="SimSun"/>
          <w:sz w:val="21"/>
        </w:rPr>
      </w:pPr>
      <w:r w:rsidRPr="00BD00CC">
        <w:rPr>
          <w:rFonts w:ascii="SimSun" w:hAnsi="SimSun" w:hint="eastAsia"/>
          <w:sz w:val="21"/>
        </w:rPr>
        <w:t>一</w:t>
      </w:r>
      <w:r w:rsidR="00F00FEF" w:rsidRPr="00BD00CC">
        <w:rPr>
          <w:rFonts w:ascii="SimSun" w:hAnsi="SimSun" w:hint="eastAsia"/>
          <w:sz w:val="21"/>
        </w:rPr>
        <w:t>、</w:t>
      </w:r>
      <w:r w:rsidR="001960D6" w:rsidRPr="00BD00CC">
        <w:rPr>
          <w:rFonts w:ascii="SimSun" w:hAnsi="SimSun" w:hint="eastAsia"/>
          <w:sz w:val="21"/>
        </w:rPr>
        <w:t>导</w:t>
      </w:r>
      <w:r w:rsidR="00171F22">
        <w:rPr>
          <w:rFonts w:ascii="SimSun" w:hAnsi="SimSun" w:hint="eastAsia"/>
          <w:sz w:val="21"/>
        </w:rPr>
        <w:t xml:space="preserve">　</w:t>
      </w:r>
      <w:r w:rsidR="001960D6" w:rsidRPr="00BD00CC">
        <w:rPr>
          <w:rFonts w:ascii="SimSun" w:hAnsi="SimSun" w:hint="eastAsia"/>
          <w:sz w:val="21"/>
        </w:rPr>
        <w:t>言</w:t>
      </w:r>
    </w:p>
    <w:p w:rsidR="006E164D" w:rsidRPr="00BD00CC" w:rsidRDefault="000D1DEC" w:rsidP="00171F22">
      <w:pPr>
        <w:pStyle w:val="af8"/>
        <w:spacing w:afterLines="100" w:after="240"/>
        <w:ind w:left="567"/>
        <w:contextualSpacing w:val="0"/>
        <w:rPr>
          <w:rFonts w:ascii="SimSun" w:hAnsi="SimSun"/>
          <w:sz w:val="21"/>
        </w:rPr>
      </w:pPr>
      <w:r w:rsidRPr="00BD00CC">
        <w:rPr>
          <w:rFonts w:ascii="SimSun" w:hAnsi="SimSun" w:hint="eastAsia"/>
          <w:sz w:val="21"/>
        </w:rPr>
        <w:t>二</w:t>
      </w:r>
      <w:r w:rsidR="00F00FEF" w:rsidRPr="00BD00CC">
        <w:rPr>
          <w:rFonts w:ascii="SimSun" w:hAnsi="SimSun" w:hint="eastAsia"/>
          <w:sz w:val="21"/>
        </w:rPr>
        <w:t>、</w:t>
      </w:r>
      <w:bookmarkStart w:id="5" w:name="OLE_LINK3"/>
      <w:bookmarkStart w:id="6" w:name="OLE_LINK4"/>
      <w:bookmarkStart w:id="7" w:name="OLE_LINK5"/>
      <w:r w:rsidR="00DD642C" w:rsidRPr="00BD00CC">
        <w:rPr>
          <w:rFonts w:ascii="SimSun" w:hAnsi="SimSun" w:hint="eastAsia"/>
          <w:sz w:val="21"/>
        </w:rPr>
        <w:t>涉及</w:t>
      </w:r>
      <w:r w:rsidRPr="00BD00CC">
        <w:rPr>
          <w:rFonts w:ascii="SimSun" w:hAnsi="SimSun" w:hint="eastAsia"/>
          <w:sz w:val="21"/>
        </w:rPr>
        <w:t>本国专业</w:t>
      </w:r>
      <w:r w:rsidR="00391DD3" w:rsidRPr="00BD00CC">
        <w:rPr>
          <w:rFonts w:ascii="SimSun" w:hAnsi="SimSun" w:hint="eastAsia"/>
          <w:sz w:val="21"/>
        </w:rPr>
        <w:t>人员</w:t>
      </w:r>
      <w:r w:rsidRPr="00BD00CC">
        <w:rPr>
          <w:rFonts w:ascii="SimSun" w:hAnsi="SimSun" w:hint="eastAsia"/>
          <w:sz w:val="21"/>
        </w:rPr>
        <w:t>的</w:t>
      </w:r>
      <w:r w:rsidR="00C542EE" w:rsidRPr="00BD00CC">
        <w:rPr>
          <w:rFonts w:ascii="SimSun" w:hAnsi="SimSun" w:hint="eastAsia"/>
          <w:sz w:val="21"/>
        </w:rPr>
        <w:t>条例</w:t>
      </w:r>
      <w:r w:rsidR="00E84815" w:rsidRPr="00BD00CC">
        <w:rPr>
          <w:rFonts w:ascii="SimSun" w:hAnsi="SimSun" w:hint="eastAsia"/>
          <w:sz w:val="21"/>
        </w:rPr>
        <w:t>和</w:t>
      </w:r>
      <w:r w:rsidR="00C542EE" w:rsidRPr="00BD00CC">
        <w:rPr>
          <w:rFonts w:ascii="SimSun" w:hAnsi="SimSun" w:hint="eastAsia"/>
          <w:sz w:val="21"/>
        </w:rPr>
        <w:t>细则</w:t>
      </w:r>
      <w:r w:rsidR="0035201E" w:rsidRPr="00BD00CC">
        <w:rPr>
          <w:rFonts w:ascii="SimSun" w:hAnsi="SimSun" w:hint="eastAsia"/>
          <w:sz w:val="21"/>
        </w:rPr>
        <w:t>修订</w:t>
      </w:r>
      <w:r w:rsidR="00AF1B3E" w:rsidRPr="00BD00CC">
        <w:rPr>
          <w:rFonts w:ascii="SimSun" w:hAnsi="SimSun" w:hint="eastAsia"/>
          <w:sz w:val="21"/>
        </w:rPr>
        <w:t>，2014年11月1日生效</w:t>
      </w:r>
      <w:r w:rsidRPr="00BD00CC">
        <w:rPr>
          <w:rFonts w:ascii="SimSun" w:hAnsi="SimSun" w:hint="eastAsia"/>
          <w:sz w:val="21"/>
        </w:rPr>
        <w:t xml:space="preserve"> </w:t>
      </w:r>
      <w:r w:rsidR="00107588" w:rsidRPr="00BD00CC">
        <w:rPr>
          <w:rFonts w:ascii="SimSun" w:hAnsi="SimSun"/>
          <w:sz w:val="21"/>
        </w:rPr>
        <w:t>-</w:t>
      </w:r>
      <w:r w:rsidRPr="00BD00CC">
        <w:rPr>
          <w:rFonts w:ascii="SimSun" w:hAnsi="SimSun" w:hint="eastAsia"/>
          <w:sz w:val="21"/>
        </w:rPr>
        <w:t xml:space="preserve"> 提请批准和注意</w:t>
      </w:r>
      <w:bookmarkEnd w:id="5"/>
      <w:bookmarkEnd w:id="6"/>
      <w:bookmarkEnd w:id="7"/>
    </w:p>
    <w:p w:rsidR="000D1DEC" w:rsidRPr="00BD00CC" w:rsidRDefault="000D1DEC" w:rsidP="00171F22">
      <w:pPr>
        <w:pStyle w:val="af8"/>
        <w:spacing w:afterLines="100" w:after="240"/>
        <w:ind w:left="567"/>
        <w:contextualSpacing w:val="0"/>
        <w:rPr>
          <w:rFonts w:ascii="SimSun" w:hAnsi="SimSun"/>
          <w:sz w:val="21"/>
        </w:rPr>
      </w:pPr>
      <w:r w:rsidRPr="00BD00CC">
        <w:rPr>
          <w:rFonts w:ascii="SimSun" w:hAnsi="SimSun" w:hint="eastAsia"/>
          <w:sz w:val="21"/>
        </w:rPr>
        <w:t>三</w:t>
      </w:r>
      <w:r w:rsidR="00F00FEF" w:rsidRPr="00BD00CC">
        <w:rPr>
          <w:rFonts w:ascii="SimSun" w:hAnsi="SimSun" w:hint="eastAsia"/>
          <w:sz w:val="21"/>
        </w:rPr>
        <w:t>、</w:t>
      </w:r>
      <w:bookmarkStart w:id="8" w:name="OLE_LINK203"/>
      <w:bookmarkStart w:id="9" w:name="OLE_LINK204"/>
      <w:r w:rsidR="00891AC3" w:rsidRPr="00BD00CC">
        <w:rPr>
          <w:rFonts w:ascii="SimSun" w:hAnsi="SimSun" w:hint="eastAsia"/>
          <w:sz w:val="21"/>
        </w:rPr>
        <w:t>其他</w:t>
      </w:r>
      <w:r w:rsidRPr="00BD00CC">
        <w:rPr>
          <w:rFonts w:ascii="SimSun" w:hAnsi="SimSun" w:hint="eastAsia"/>
          <w:sz w:val="21"/>
        </w:rPr>
        <w:t>条例</w:t>
      </w:r>
      <w:r w:rsidR="00E84815" w:rsidRPr="00BD00CC">
        <w:rPr>
          <w:rFonts w:ascii="SimSun" w:hAnsi="SimSun" w:hint="eastAsia"/>
          <w:sz w:val="21"/>
        </w:rPr>
        <w:t>的</w:t>
      </w:r>
      <w:r w:rsidR="0035201E" w:rsidRPr="00BD00CC">
        <w:rPr>
          <w:rFonts w:ascii="SimSun" w:hAnsi="SimSun" w:hint="eastAsia"/>
          <w:sz w:val="21"/>
        </w:rPr>
        <w:t>修订</w:t>
      </w:r>
      <w:r w:rsidR="00AF1B3E" w:rsidRPr="00BD00CC">
        <w:rPr>
          <w:rFonts w:ascii="SimSun" w:hAnsi="SimSun" w:hint="eastAsia"/>
          <w:sz w:val="21"/>
        </w:rPr>
        <w:t>，2014年11月1日生效</w:t>
      </w:r>
      <w:r w:rsidR="00107588" w:rsidRPr="00BD00CC">
        <w:rPr>
          <w:rFonts w:ascii="SimSun" w:hAnsi="SimSun" w:hint="eastAsia"/>
          <w:sz w:val="21"/>
        </w:rPr>
        <w:t xml:space="preserve"> </w:t>
      </w:r>
      <w:r w:rsidR="00107588" w:rsidRPr="00BD00CC">
        <w:rPr>
          <w:rFonts w:ascii="SimSun" w:hAnsi="SimSun"/>
          <w:sz w:val="21"/>
        </w:rPr>
        <w:t>-</w:t>
      </w:r>
      <w:r w:rsidR="00107588" w:rsidRPr="00BD00CC">
        <w:rPr>
          <w:rFonts w:ascii="SimSun" w:hAnsi="SimSun" w:hint="eastAsia"/>
          <w:sz w:val="21"/>
        </w:rPr>
        <w:t xml:space="preserve"> </w:t>
      </w:r>
      <w:r w:rsidRPr="00BD00CC">
        <w:rPr>
          <w:rFonts w:ascii="SimSun" w:hAnsi="SimSun" w:hint="eastAsia"/>
          <w:sz w:val="21"/>
        </w:rPr>
        <w:t>提请批准</w:t>
      </w:r>
      <w:bookmarkEnd w:id="8"/>
      <w:bookmarkEnd w:id="9"/>
    </w:p>
    <w:p w:rsidR="00891AC3" w:rsidRPr="00BD00CC" w:rsidRDefault="00891AC3" w:rsidP="00171F22">
      <w:pPr>
        <w:pStyle w:val="af8"/>
        <w:spacing w:afterLines="100" w:after="240"/>
        <w:ind w:left="567"/>
        <w:contextualSpacing w:val="0"/>
        <w:rPr>
          <w:rFonts w:ascii="SimSun" w:hAnsi="SimSun"/>
          <w:sz w:val="21"/>
        </w:rPr>
      </w:pPr>
      <w:r w:rsidRPr="00BD00CC">
        <w:rPr>
          <w:rFonts w:ascii="SimSun" w:hAnsi="SimSun" w:hint="eastAsia"/>
          <w:sz w:val="21"/>
        </w:rPr>
        <w:t>四</w:t>
      </w:r>
      <w:r w:rsidR="00F00FEF" w:rsidRPr="00BD00CC">
        <w:rPr>
          <w:rFonts w:ascii="SimSun" w:hAnsi="SimSun" w:hint="eastAsia"/>
          <w:sz w:val="21"/>
        </w:rPr>
        <w:t>、</w:t>
      </w:r>
      <w:bookmarkStart w:id="10" w:name="OLE_LINK33"/>
      <w:bookmarkStart w:id="11" w:name="OLE_LINK34"/>
      <w:r w:rsidR="00C542EE" w:rsidRPr="00BD00CC">
        <w:rPr>
          <w:rFonts w:ascii="SimSun" w:hAnsi="SimSun"/>
          <w:sz w:val="21"/>
        </w:rPr>
        <w:t>其</w:t>
      </w:r>
      <w:r w:rsidRPr="00BD00CC">
        <w:rPr>
          <w:rFonts w:ascii="SimSun" w:hAnsi="SimSun" w:hint="eastAsia"/>
          <w:sz w:val="21"/>
        </w:rPr>
        <w:t>他细则及相关附件</w:t>
      </w:r>
      <w:r w:rsidR="00661602" w:rsidRPr="00BD00CC">
        <w:rPr>
          <w:rFonts w:ascii="SimSun" w:hAnsi="SimSun" w:hint="eastAsia"/>
          <w:sz w:val="21"/>
        </w:rPr>
        <w:t>的</w:t>
      </w:r>
      <w:r w:rsidR="0035201E" w:rsidRPr="00BD00CC">
        <w:rPr>
          <w:rFonts w:ascii="SimSun" w:hAnsi="SimSun" w:hint="eastAsia"/>
          <w:sz w:val="21"/>
        </w:rPr>
        <w:t>修订</w:t>
      </w:r>
      <w:r w:rsidR="00235274" w:rsidRPr="00BD00CC">
        <w:rPr>
          <w:rFonts w:ascii="SimSun" w:hAnsi="SimSun" w:hint="eastAsia"/>
          <w:sz w:val="21"/>
        </w:rPr>
        <w:t>，2014年11月1日生效</w:t>
      </w:r>
      <w:r w:rsidR="00107588" w:rsidRPr="00BD00CC">
        <w:rPr>
          <w:rFonts w:ascii="SimSun" w:hAnsi="SimSun" w:hint="eastAsia"/>
          <w:sz w:val="21"/>
        </w:rPr>
        <w:t xml:space="preserve"> </w:t>
      </w:r>
      <w:r w:rsidR="00107588" w:rsidRPr="00BD00CC">
        <w:rPr>
          <w:rFonts w:ascii="SimSun" w:hAnsi="SimSun"/>
          <w:sz w:val="21"/>
        </w:rPr>
        <w:t>-</w:t>
      </w:r>
      <w:r w:rsidR="00107588" w:rsidRPr="00BD00CC">
        <w:rPr>
          <w:rFonts w:ascii="SimSun" w:hAnsi="SimSun" w:hint="eastAsia"/>
          <w:sz w:val="21"/>
        </w:rPr>
        <w:t xml:space="preserve"> </w:t>
      </w:r>
      <w:r w:rsidRPr="00BD00CC">
        <w:rPr>
          <w:rFonts w:ascii="SimSun" w:hAnsi="SimSun" w:hint="eastAsia"/>
          <w:sz w:val="21"/>
        </w:rPr>
        <w:t>提请注意</w:t>
      </w:r>
      <w:bookmarkEnd w:id="10"/>
      <w:bookmarkEnd w:id="11"/>
    </w:p>
    <w:p w:rsidR="00891AC3" w:rsidRPr="00BD00CC" w:rsidRDefault="00891AC3" w:rsidP="00171F22">
      <w:pPr>
        <w:pStyle w:val="af8"/>
        <w:spacing w:afterLines="100" w:after="240"/>
        <w:ind w:left="567"/>
        <w:contextualSpacing w:val="0"/>
        <w:rPr>
          <w:rFonts w:ascii="SimSun" w:hAnsi="SimSun"/>
          <w:sz w:val="21"/>
        </w:rPr>
      </w:pPr>
      <w:r w:rsidRPr="00BD00CC">
        <w:rPr>
          <w:rFonts w:ascii="SimSun" w:hAnsi="SimSun" w:hint="eastAsia"/>
          <w:sz w:val="21"/>
        </w:rPr>
        <w:t>五</w:t>
      </w:r>
      <w:r w:rsidR="00F00FEF" w:rsidRPr="00BD00CC">
        <w:rPr>
          <w:rFonts w:ascii="SimSun" w:hAnsi="SimSun" w:hint="eastAsia"/>
          <w:sz w:val="21"/>
        </w:rPr>
        <w:t>、</w:t>
      </w:r>
      <w:bookmarkStart w:id="12" w:name="OLE_LINK11"/>
      <w:bookmarkStart w:id="13" w:name="OLE_LINK12"/>
      <w:bookmarkStart w:id="14" w:name="OLE_LINK1"/>
      <w:bookmarkStart w:id="15" w:name="OLE_LINK2"/>
      <w:r w:rsidR="00C542EE" w:rsidRPr="00BD00CC">
        <w:rPr>
          <w:rFonts w:ascii="SimSun" w:hAnsi="SimSun"/>
          <w:sz w:val="21"/>
        </w:rPr>
        <w:t>已于</w:t>
      </w:r>
      <w:r w:rsidRPr="00BD00CC">
        <w:rPr>
          <w:rFonts w:ascii="SimSun" w:hAnsi="SimSun" w:hint="eastAsia"/>
          <w:sz w:val="21"/>
        </w:rPr>
        <w:t>2014</w:t>
      </w:r>
      <w:r w:rsidR="00C542EE" w:rsidRPr="00BD00CC">
        <w:rPr>
          <w:rFonts w:ascii="SimSun" w:hAnsi="SimSun" w:hint="eastAsia"/>
          <w:sz w:val="21"/>
        </w:rPr>
        <w:t>年</w:t>
      </w:r>
      <w:r w:rsidR="004B63D3" w:rsidRPr="00BD00CC">
        <w:rPr>
          <w:rFonts w:ascii="SimSun" w:hAnsi="SimSun" w:hint="eastAsia"/>
          <w:sz w:val="21"/>
        </w:rPr>
        <w:t>实施</w:t>
      </w:r>
      <w:r w:rsidRPr="00BD00CC">
        <w:rPr>
          <w:rFonts w:ascii="SimSun" w:hAnsi="SimSun" w:hint="eastAsia"/>
          <w:sz w:val="21"/>
        </w:rPr>
        <w:t>的细则及相关附件</w:t>
      </w:r>
      <w:r w:rsidR="007C50C5" w:rsidRPr="00BD00CC">
        <w:rPr>
          <w:rFonts w:ascii="SimSun" w:hAnsi="SimSun" w:hint="eastAsia"/>
          <w:sz w:val="21"/>
        </w:rPr>
        <w:t>的</w:t>
      </w:r>
      <w:r w:rsidR="0035201E" w:rsidRPr="00BD00CC">
        <w:rPr>
          <w:rFonts w:ascii="SimSun" w:hAnsi="SimSun" w:hint="eastAsia"/>
          <w:sz w:val="21"/>
        </w:rPr>
        <w:t>修订</w:t>
      </w:r>
      <w:bookmarkEnd w:id="12"/>
      <w:bookmarkEnd w:id="13"/>
      <w:r w:rsidR="00107588" w:rsidRPr="00BD00CC">
        <w:rPr>
          <w:rFonts w:ascii="SimSun" w:hAnsi="SimSun" w:hint="eastAsia"/>
          <w:sz w:val="21"/>
        </w:rPr>
        <w:t xml:space="preserve"> </w:t>
      </w:r>
      <w:r w:rsidR="00107588" w:rsidRPr="00BD00CC">
        <w:rPr>
          <w:rFonts w:ascii="SimSun" w:hAnsi="SimSun"/>
          <w:sz w:val="21"/>
        </w:rPr>
        <w:t>-</w:t>
      </w:r>
      <w:r w:rsidR="00107588" w:rsidRPr="00BD00CC">
        <w:rPr>
          <w:rFonts w:ascii="SimSun" w:hAnsi="SimSun" w:hint="eastAsia"/>
          <w:sz w:val="21"/>
        </w:rPr>
        <w:t xml:space="preserve"> </w:t>
      </w:r>
      <w:r w:rsidR="00E742FC" w:rsidRPr="00BD00CC">
        <w:rPr>
          <w:rFonts w:ascii="SimSun" w:hAnsi="SimSun" w:hint="eastAsia"/>
          <w:sz w:val="21"/>
        </w:rPr>
        <w:t>提请注意</w:t>
      </w:r>
      <w:bookmarkEnd w:id="14"/>
      <w:bookmarkEnd w:id="15"/>
    </w:p>
    <w:p w:rsidR="006E164D" w:rsidRPr="00BD00CC" w:rsidRDefault="00E742FC" w:rsidP="00171F22">
      <w:pPr>
        <w:spacing w:beforeLines="100" w:before="240" w:afterLines="100" w:after="240" w:line="340" w:lineRule="atLeast"/>
        <w:rPr>
          <w:rFonts w:ascii="SimSun" w:hAnsi="SimSun"/>
          <w:sz w:val="21"/>
          <w:u w:val="single"/>
        </w:rPr>
      </w:pPr>
      <w:r w:rsidRPr="00BD00CC">
        <w:rPr>
          <w:rFonts w:ascii="SimSun" w:hAnsi="SimSun" w:hint="eastAsia"/>
          <w:sz w:val="21"/>
          <w:u w:val="single"/>
        </w:rPr>
        <w:t>附</w:t>
      </w:r>
      <w:r w:rsidR="00171F22">
        <w:rPr>
          <w:rFonts w:ascii="SimSun" w:hAnsi="SimSun" w:hint="eastAsia"/>
          <w:sz w:val="21"/>
          <w:u w:val="single"/>
        </w:rPr>
        <w:t xml:space="preserve">　</w:t>
      </w:r>
      <w:r w:rsidRPr="00BD00CC">
        <w:rPr>
          <w:rFonts w:ascii="SimSun" w:hAnsi="SimSun" w:hint="eastAsia"/>
          <w:sz w:val="21"/>
          <w:u w:val="single"/>
        </w:rPr>
        <w:t>件</w:t>
      </w:r>
    </w:p>
    <w:p w:rsidR="00E742FC" w:rsidRPr="00BD00CC" w:rsidRDefault="00E742FC" w:rsidP="00171F22">
      <w:pPr>
        <w:pStyle w:val="af8"/>
        <w:spacing w:afterLines="100" w:after="240"/>
        <w:ind w:left="567"/>
        <w:contextualSpacing w:val="0"/>
        <w:rPr>
          <w:rFonts w:ascii="SimSun" w:hAnsi="SimSun"/>
          <w:sz w:val="21"/>
        </w:rPr>
      </w:pPr>
      <w:r w:rsidRPr="00BD00CC">
        <w:rPr>
          <w:rFonts w:ascii="SimSun" w:hAnsi="SimSun" w:hint="eastAsia"/>
          <w:sz w:val="21"/>
        </w:rPr>
        <w:t>附件一</w:t>
      </w:r>
      <w:r w:rsidRPr="00BD00CC">
        <w:rPr>
          <w:rFonts w:ascii="SimSun" w:hAnsi="SimSun"/>
          <w:sz w:val="21"/>
        </w:rPr>
        <w:tab/>
      </w:r>
      <w:bookmarkStart w:id="16" w:name="OLE_LINK45"/>
      <w:bookmarkStart w:id="17" w:name="OLE_LINK46"/>
      <w:r w:rsidR="004B63D3" w:rsidRPr="00BD00CC">
        <w:rPr>
          <w:rFonts w:ascii="SimSun" w:hAnsi="SimSun" w:hint="eastAsia"/>
          <w:sz w:val="21"/>
        </w:rPr>
        <w:t>涉及</w:t>
      </w:r>
      <w:r w:rsidR="00235274" w:rsidRPr="00BD00CC">
        <w:rPr>
          <w:rFonts w:ascii="SimSun" w:hAnsi="SimSun" w:hint="eastAsia"/>
          <w:sz w:val="21"/>
        </w:rPr>
        <w:t>本国专业</w:t>
      </w:r>
      <w:r w:rsidR="00391DD3" w:rsidRPr="00BD00CC">
        <w:rPr>
          <w:rFonts w:ascii="SimSun" w:hAnsi="SimSun" w:hint="eastAsia"/>
          <w:sz w:val="21"/>
        </w:rPr>
        <w:t>人员</w:t>
      </w:r>
      <w:r w:rsidR="00C542EE" w:rsidRPr="00BD00CC">
        <w:rPr>
          <w:rFonts w:ascii="SimSun" w:hAnsi="SimSun" w:hint="eastAsia"/>
          <w:sz w:val="21"/>
        </w:rPr>
        <w:t>的条例</w:t>
      </w:r>
      <w:r w:rsidR="00E84815" w:rsidRPr="00BD00CC">
        <w:rPr>
          <w:rFonts w:ascii="SimSun" w:hAnsi="SimSun" w:hint="eastAsia"/>
          <w:sz w:val="21"/>
        </w:rPr>
        <w:t>和</w:t>
      </w:r>
      <w:r w:rsidR="00235274" w:rsidRPr="00BD00CC">
        <w:rPr>
          <w:rFonts w:ascii="SimSun" w:hAnsi="SimSun" w:hint="eastAsia"/>
          <w:sz w:val="21"/>
        </w:rPr>
        <w:t>细则</w:t>
      </w:r>
      <w:r w:rsidR="0035201E" w:rsidRPr="00BD00CC">
        <w:rPr>
          <w:rFonts w:ascii="SimSun" w:hAnsi="SimSun" w:hint="eastAsia"/>
          <w:sz w:val="21"/>
        </w:rPr>
        <w:t>修订</w:t>
      </w:r>
      <w:r w:rsidR="00235274" w:rsidRPr="00BD00CC">
        <w:rPr>
          <w:rFonts w:ascii="SimSun" w:hAnsi="SimSun" w:hint="eastAsia"/>
          <w:sz w:val="21"/>
        </w:rPr>
        <w:t>，2014年11月1日生效</w:t>
      </w:r>
      <w:bookmarkEnd w:id="16"/>
      <w:bookmarkEnd w:id="17"/>
    </w:p>
    <w:p w:rsidR="006E164D" w:rsidRPr="00BD00CC" w:rsidRDefault="00E742FC" w:rsidP="00171F22">
      <w:pPr>
        <w:pStyle w:val="af8"/>
        <w:spacing w:afterLines="100" w:after="240"/>
        <w:ind w:left="567"/>
        <w:contextualSpacing w:val="0"/>
        <w:rPr>
          <w:rFonts w:ascii="SimSun" w:hAnsi="SimSun"/>
          <w:sz w:val="21"/>
        </w:rPr>
      </w:pPr>
      <w:r w:rsidRPr="00BD00CC">
        <w:rPr>
          <w:rFonts w:ascii="SimSun" w:hAnsi="SimSun"/>
          <w:sz w:val="21"/>
        </w:rPr>
        <w:t>附件二</w:t>
      </w:r>
      <w:r w:rsidRPr="00BD00CC">
        <w:rPr>
          <w:rFonts w:ascii="SimSun" w:hAnsi="SimSun" w:hint="eastAsia"/>
          <w:sz w:val="21"/>
        </w:rPr>
        <w:tab/>
      </w:r>
      <w:r w:rsidR="00235274" w:rsidRPr="00BD00CC">
        <w:rPr>
          <w:rFonts w:ascii="SimSun" w:hAnsi="SimSun" w:hint="eastAsia"/>
          <w:sz w:val="21"/>
        </w:rPr>
        <w:t>其他条例</w:t>
      </w:r>
      <w:r w:rsidR="007C50C5" w:rsidRPr="00BD00CC">
        <w:rPr>
          <w:rFonts w:ascii="SimSun" w:hAnsi="SimSun" w:hint="eastAsia"/>
          <w:sz w:val="21"/>
        </w:rPr>
        <w:t>的</w:t>
      </w:r>
      <w:r w:rsidR="0035201E" w:rsidRPr="00BD00CC">
        <w:rPr>
          <w:rFonts w:ascii="SimSun" w:hAnsi="SimSun" w:hint="eastAsia"/>
          <w:sz w:val="21"/>
        </w:rPr>
        <w:t>修订</w:t>
      </w:r>
      <w:r w:rsidR="00235274" w:rsidRPr="00BD00CC">
        <w:rPr>
          <w:rFonts w:ascii="SimSun" w:hAnsi="SimSun" w:hint="eastAsia"/>
          <w:sz w:val="21"/>
        </w:rPr>
        <w:t>，2014年11月1日生效</w:t>
      </w:r>
    </w:p>
    <w:p w:rsidR="00E742FC" w:rsidRPr="00BD00CC" w:rsidRDefault="00E742FC" w:rsidP="00171F22">
      <w:pPr>
        <w:pStyle w:val="af8"/>
        <w:spacing w:afterLines="100" w:after="240"/>
        <w:ind w:left="567"/>
        <w:contextualSpacing w:val="0"/>
        <w:rPr>
          <w:rFonts w:ascii="SimSun" w:hAnsi="SimSun"/>
          <w:sz w:val="21"/>
        </w:rPr>
      </w:pPr>
      <w:r w:rsidRPr="00BD00CC">
        <w:rPr>
          <w:rFonts w:ascii="SimSun" w:hAnsi="SimSun" w:hint="eastAsia"/>
          <w:sz w:val="21"/>
        </w:rPr>
        <w:t>附件三</w:t>
      </w:r>
      <w:r w:rsidRPr="00BD00CC">
        <w:rPr>
          <w:rFonts w:ascii="SimSun" w:hAnsi="SimSun"/>
          <w:sz w:val="21"/>
        </w:rPr>
        <w:tab/>
      </w:r>
      <w:r w:rsidR="00235274" w:rsidRPr="00BD00CC">
        <w:rPr>
          <w:rFonts w:ascii="SimSun" w:hAnsi="SimSun" w:hint="eastAsia"/>
          <w:sz w:val="21"/>
        </w:rPr>
        <w:t>其他细则及相关附件</w:t>
      </w:r>
      <w:r w:rsidR="007C50C5" w:rsidRPr="00BD00CC">
        <w:rPr>
          <w:rFonts w:ascii="SimSun" w:hAnsi="SimSun" w:hint="eastAsia"/>
          <w:sz w:val="21"/>
        </w:rPr>
        <w:t>的</w:t>
      </w:r>
      <w:r w:rsidR="0035201E" w:rsidRPr="00BD00CC">
        <w:rPr>
          <w:rFonts w:ascii="SimSun" w:hAnsi="SimSun" w:hint="eastAsia"/>
          <w:sz w:val="21"/>
        </w:rPr>
        <w:t>修订</w:t>
      </w:r>
      <w:r w:rsidR="00235274" w:rsidRPr="00BD00CC">
        <w:rPr>
          <w:rFonts w:ascii="SimSun" w:hAnsi="SimSun" w:hint="eastAsia"/>
          <w:sz w:val="21"/>
        </w:rPr>
        <w:t>，2014年11月1日生效</w:t>
      </w:r>
    </w:p>
    <w:p w:rsidR="00E742FC" w:rsidRPr="00BD00CC" w:rsidRDefault="00D75AD7" w:rsidP="00171F22">
      <w:pPr>
        <w:pStyle w:val="af8"/>
        <w:spacing w:afterLines="100" w:after="240"/>
        <w:ind w:left="567"/>
        <w:contextualSpacing w:val="0"/>
        <w:rPr>
          <w:rFonts w:ascii="SimSun" w:hAnsi="SimSun"/>
          <w:sz w:val="21"/>
        </w:rPr>
      </w:pPr>
      <w:r w:rsidRPr="00BD00CC">
        <w:rPr>
          <w:rFonts w:ascii="SimSun" w:hAnsi="SimSun" w:hint="eastAsia"/>
          <w:sz w:val="21"/>
        </w:rPr>
        <w:t>附件四</w:t>
      </w:r>
      <w:r w:rsidR="00E742FC" w:rsidRPr="00BD00CC">
        <w:rPr>
          <w:rFonts w:ascii="SimSun" w:hAnsi="SimSun"/>
          <w:sz w:val="21"/>
        </w:rPr>
        <w:tab/>
      </w:r>
      <w:r w:rsidR="000C76CE" w:rsidRPr="00BD00CC">
        <w:rPr>
          <w:rFonts w:ascii="SimSun" w:hAnsi="SimSun"/>
          <w:sz w:val="21"/>
        </w:rPr>
        <w:t>已于</w:t>
      </w:r>
      <w:r w:rsidR="00E742FC" w:rsidRPr="00BD00CC">
        <w:rPr>
          <w:rFonts w:ascii="SimSun" w:hAnsi="SimSun" w:hint="eastAsia"/>
          <w:sz w:val="21"/>
        </w:rPr>
        <w:t>2014</w:t>
      </w:r>
      <w:r w:rsidR="000C76CE" w:rsidRPr="00BD00CC">
        <w:rPr>
          <w:rFonts w:ascii="SimSun" w:hAnsi="SimSun" w:hint="eastAsia"/>
          <w:sz w:val="21"/>
        </w:rPr>
        <w:t>年</w:t>
      </w:r>
      <w:r w:rsidR="004B63D3" w:rsidRPr="00BD00CC">
        <w:rPr>
          <w:rFonts w:ascii="SimSun" w:hAnsi="SimSun" w:hint="eastAsia"/>
          <w:sz w:val="21"/>
        </w:rPr>
        <w:t>实施</w:t>
      </w:r>
      <w:r w:rsidR="00E742FC" w:rsidRPr="00BD00CC">
        <w:rPr>
          <w:rFonts w:ascii="SimSun" w:hAnsi="SimSun" w:hint="eastAsia"/>
          <w:sz w:val="21"/>
        </w:rPr>
        <w:t>的细则及相关附件</w:t>
      </w:r>
      <w:r w:rsidR="007C50C5" w:rsidRPr="00BD00CC">
        <w:rPr>
          <w:rFonts w:ascii="SimSun" w:hAnsi="SimSun" w:hint="eastAsia"/>
          <w:sz w:val="21"/>
        </w:rPr>
        <w:t>的</w:t>
      </w:r>
      <w:r w:rsidR="0035201E" w:rsidRPr="00BD00CC">
        <w:rPr>
          <w:rFonts w:ascii="SimSun" w:hAnsi="SimSun" w:hint="eastAsia"/>
          <w:sz w:val="21"/>
        </w:rPr>
        <w:t>修订</w:t>
      </w:r>
    </w:p>
    <w:p w:rsidR="00171F22" w:rsidRDefault="00171F22">
      <w:pPr>
        <w:rPr>
          <w:rFonts w:ascii="SimSun" w:hAnsi="SimSun"/>
          <w:b/>
          <w:sz w:val="21"/>
        </w:rPr>
      </w:pPr>
      <w:r>
        <w:rPr>
          <w:rFonts w:ascii="SimSun" w:hAnsi="SimSun"/>
          <w:b/>
          <w:sz w:val="21"/>
        </w:rPr>
        <w:br w:type="page"/>
      </w:r>
    </w:p>
    <w:p w:rsidR="00B03F08" w:rsidRPr="00171F22" w:rsidRDefault="00EB7826" w:rsidP="00171F22">
      <w:pPr>
        <w:keepNext/>
        <w:spacing w:beforeLines="100" w:before="240" w:afterLines="50" w:after="120" w:line="340" w:lineRule="atLeast"/>
        <w:ind w:left="567" w:hanging="567"/>
        <w:rPr>
          <w:rFonts w:ascii="SimHei" w:eastAsia="SimHei" w:hAnsi="SimHei"/>
          <w:sz w:val="21"/>
        </w:rPr>
      </w:pPr>
      <w:r w:rsidRPr="00171F22">
        <w:rPr>
          <w:rFonts w:ascii="SimHei" w:eastAsia="SimHei" w:hAnsi="SimHei" w:hint="eastAsia"/>
          <w:sz w:val="21"/>
        </w:rPr>
        <w:lastRenderedPageBreak/>
        <w:t>一、</w:t>
      </w:r>
      <w:r w:rsidR="00717438" w:rsidRPr="009F2A53">
        <w:rPr>
          <w:rFonts w:ascii="SimHei" w:eastAsia="SimHei" w:hAnsi="SimHei" w:hint="eastAsia"/>
          <w:sz w:val="21"/>
        </w:rPr>
        <w:t>导</w:t>
      </w:r>
      <w:r w:rsidR="00171F22">
        <w:rPr>
          <w:rFonts w:ascii="SimHei" w:eastAsia="SimHei" w:hAnsi="SimHei" w:hint="eastAsia"/>
          <w:sz w:val="21"/>
        </w:rPr>
        <w:t xml:space="preserve">　</w:t>
      </w:r>
      <w:r w:rsidR="00717438" w:rsidRPr="009F2A53">
        <w:rPr>
          <w:rFonts w:ascii="SimHei" w:eastAsia="SimHei" w:hAnsi="SimHei" w:hint="eastAsia"/>
          <w:sz w:val="21"/>
        </w:rPr>
        <w:t>言</w:t>
      </w:r>
    </w:p>
    <w:p w:rsidR="00193A64" w:rsidRPr="00BD00CC" w:rsidRDefault="00AA192F" w:rsidP="00171F22">
      <w:pPr>
        <w:pStyle w:val="af8"/>
        <w:numPr>
          <w:ilvl w:val="0"/>
          <w:numId w:val="5"/>
        </w:numPr>
        <w:spacing w:afterLines="50" w:after="120" w:line="340" w:lineRule="atLeast"/>
        <w:ind w:left="0" w:firstLine="0"/>
        <w:contextualSpacing w:val="0"/>
        <w:jc w:val="both"/>
        <w:rPr>
          <w:rFonts w:ascii="SimSun" w:hAnsi="SimSun"/>
          <w:sz w:val="21"/>
        </w:rPr>
      </w:pPr>
      <w:r w:rsidRPr="00BD00CC">
        <w:rPr>
          <w:rFonts w:ascii="SimSun" w:hAnsi="SimSun" w:hint="eastAsia"/>
          <w:sz w:val="21"/>
        </w:rPr>
        <w:t>2012年10月，WIPO</w:t>
      </w:r>
      <w:r w:rsidR="00D852D2" w:rsidRPr="00BD00CC">
        <w:rPr>
          <w:rFonts w:ascii="SimSun" w:hAnsi="SimSun" w:hint="eastAsia"/>
          <w:sz w:val="21"/>
        </w:rPr>
        <w:t>协调委员会批准了</w:t>
      </w:r>
      <w:r w:rsidR="00B13D13" w:rsidRPr="00BD00CC">
        <w:rPr>
          <w:rFonts w:ascii="SimSun" w:hAnsi="SimSun" w:hint="eastAsia"/>
          <w:sz w:val="21"/>
        </w:rPr>
        <w:t>对</w:t>
      </w:r>
      <w:r w:rsidRPr="00BD00CC">
        <w:rPr>
          <w:rFonts w:ascii="SimSun" w:hAnsi="SimSun" w:hint="eastAsia"/>
          <w:sz w:val="21"/>
        </w:rPr>
        <w:t>WIPO</w:t>
      </w:r>
      <w:r w:rsidR="00B13D13" w:rsidRPr="00BD00CC">
        <w:rPr>
          <w:rFonts w:ascii="SimSun" w:hAnsi="SimSun" w:hint="eastAsia"/>
          <w:sz w:val="21"/>
        </w:rPr>
        <w:t>《</w:t>
      </w:r>
      <w:r w:rsidRPr="00BD00CC">
        <w:rPr>
          <w:rFonts w:ascii="SimSun" w:hAnsi="SimSun" w:hint="eastAsia"/>
          <w:sz w:val="21"/>
        </w:rPr>
        <w:t>工作人员条例与细则》10个章节的</w:t>
      </w:r>
      <w:r w:rsidR="0035201E" w:rsidRPr="00BD00CC">
        <w:rPr>
          <w:rFonts w:ascii="SimSun" w:hAnsi="SimSun" w:hint="eastAsia"/>
          <w:sz w:val="21"/>
        </w:rPr>
        <w:t>修订</w:t>
      </w:r>
      <w:r w:rsidR="00F25A4D" w:rsidRPr="00BD00CC">
        <w:rPr>
          <w:rFonts w:ascii="SimSun" w:hAnsi="SimSun" w:hint="eastAsia"/>
          <w:sz w:val="21"/>
        </w:rPr>
        <w:t>，2013年10</w:t>
      </w:r>
      <w:r w:rsidR="00D852D2" w:rsidRPr="00BD00CC">
        <w:rPr>
          <w:rFonts w:ascii="SimSun" w:hAnsi="SimSun" w:hint="eastAsia"/>
          <w:sz w:val="21"/>
        </w:rPr>
        <w:t>月</w:t>
      </w:r>
      <w:r w:rsidR="00B13D13" w:rsidRPr="00BD00CC">
        <w:rPr>
          <w:rFonts w:ascii="SimSun" w:hAnsi="SimSun" w:hint="eastAsia"/>
          <w:sz w:val="21"/>
        </w:rPr>
        <w:t>又</w:t>
      </w:r>
      <w:r w:rsidR="00D852D2" w:rsidRPr="00BD00CC">
        <w:rPr>
          <w:rFonts w:ascii="SimSun" w:hAnsi="SimSun" w:hint="eastAsia"/>
          <w:sz w:val="21"/>
        </w:rPr>
        <w:t>批准了</w:t>
      </w:r>
      <w:r w:rsidR="00F25A4D" w:rsidRPr="00BD00CC">
        <w:rPr>
          <w:rFonts w:ascii="SimSun" w:hAnsi="SimSun" w:hint="eastAsia"/>
          <w:sz w:val="21"/>
        </w:rPr>
        <w:t>关于内部</w:t>
      </w:r>
      <w:r w:rsidR="007F62BA" w:rsidRPr="00BD00CC">
        <w:rPr>
          <w:rFonts w:ascii="SimSun" w:hAnsi="SimSun" w:hint="eastAsia"/>
          <w:sz w:val="21"/>
        </w:rPr>
        <w:t>司法</w:t>
      </w:r>
      <w:r w:rsidR="00F25A4D" w:rsidRPr="00BD00CC">
        <w:rPr>
          <w:rFonts w:ascii="SimSun" w:hAnsi="SimSun" w:hint="eastAsia"/>
          <w:sz w:val="21"/>
        </w:rPr>
        <w:t>制度</w:t>
      </w:r>
      <w:r w:rsidR="00D852D2" w:rsidRPr="00BD00CC">
        <w:rPr>
          <w:rFonts w:ascii="SimSun" w:hAnsi="SimSun" w:hint="eastAsia"/>
          <w:sz w:val="21"/>
        </w:rPr>
        <w:t>的最后</w:t>
      </w:r>
      <w:r w:rsidR="0035201E" w:rsidRPr="00BD00CC">
        <w:rPr>
          <w:rFonts w:ascii="SimSun" w:hAnsi="SimSun" w:hint="eastAsia"/>
          <w:sz w:val="21"/>
        </w:rPr>
        <w:t>两</w:t>
      </w:r>
      <w:r w:rsidR="00D852D2" w:rsidRPr="00BD00CC">
        <w:rPr>
          <w:rFonts w:ascii="SimSun" w:hAnsi="SimSun" w:hint="eastAsia"/>
          <w:sz w:val="21"/>
        </w:rPr>
        <w:t>章的</w:t>
      </w:r>
      <w:r w:rsidR="0035201E" w:rsidRPr="00BD00CC">
        <w:rPr>
          <w:rFonts w:ascii="SimSun" w:hAnsi="SimSun" w:hint="eastAsia"/>
          <w:sz w:val="21"/>
        </w:rPr>
        <w:t>修订</w:t>
      </w:r>
      <w:r w:rsidR="004515DB" w:rsidRPr="00BD00CC">
        <w:rPr>
          <w:rFonts w:ascii="SimSun" w:hAnsi="SimSun" w:hint="eastAsia"/>
          <w:sz w:val="21"/>
        </w:rPr>
        <w:t>。该</w:t>
      </w:r>
      <w:r w:rsidR="0035201E" w:rsidRPr="00BD00CC">
        <w:rPr>
          <w:rFonts w:ascii="SimSun" w:hAnsi="SimSun" w:hint="eastAsia"/>
          <w:sz w:val="21"/>
        </w:rPr>
        <w:t>项</w:t>
      </w:r>
      <w:r w:rsidR="004515DB" w:rsidRPr="00BD00CC">
        <w:rPr>
          <w:rFonts w:ascii="SimSun" w:hAnsi="SimSun" w:hint="eastAsia"/>
          <w:sz w:val="21"/>
        </w:rPr>
        <w:t>举措</w:t>
      </w:r>
      <w:r w:rsidR="007F62BA" w:rsidRPr="00BD00CC">
        <w:rPr>
          <w:rFonts w:ascii="SimSun" w:hAnsi="SimSun" w:hint="eastAsia"/>
          <w:sz w:val="21"/>
        </w:rPr>
        <w:t>作为WIPO战略调整计划的一部分</w:t>
      </w:r>
      <w:r w:rsidR="004515DB" w:rsidRPr="00BD00CC">
        <w:rPr>
          <w:rFonts w:ascii="SimSun" w:hAnsi="SimSun" w:hint="eastAsia"/>
          <w:sz w:val="21"/>
        </w:rPr>
        <w:t>，</w:t>
      </w:r>
      <w:r w:rsidR="00D852D2" w:rsidRPr="00BD00CC">
        <w:rPr>
          <w:rFonts w:ascii="SimSun" w:hAnsi="SimSun" w:hint="eastAsia"/>
          <w:sz w:val="21"/>
        </w:rPr>
        <w:t>对《工作人员条例与细则》进行了全方位</w:t>
      </w:r>
      <w:r w:rsidR="007F62BA" w:rsidRPr="00BD00CC">
        <w:rPr>
          <w:rFonts w:ascii="SimSun" w:hAnsi="SimSun" w:hint="eastAsia"/>
          <w:sz w:val="21"/>
        </w:rPr>
        <w:t>审查，是20</w:t>
      </w:r>
      <w:r w:rsidR="004515DB" w:rsidRPr="00BD00CC">
        <w:rPr>
          <w:rFonts w:ascii="SimSun" w:hAnsi="SimSun" w:hint="eastAsia"/>
          <w:sz w:val="21"/>
        </w:rPr>
        <w:t>多年来的</w:t>
      </w:r>
      <w:r w:rsidR="0035201E" w:rsidRPr="00BD00CC">
        <w:rPr>
          <w:rFonts w:ascii="SimSun" w:hAnsi="SimSun" w:hint="eastAsia"/>
          <w:sz w:val="21"/>
        </w:rPr>
        <w:t>第一</w:t>
      </w:r>
      <w:r w:rsidR="004515DB" w:rsidRPr="00BD00CC">
        <w:rPr>
          <w:rFonts w:ascii="SimSun" w:hAnsi="SimSun" w:hint="eastAsia"/>
          <w:sz w:val="21"/>
        </w:rPr>
        <w:t>次，</w:t>
      </w:r>
      <w:r w:rsidR="0035201E" w:rsidRPr="00BD00CC">
        <w:rPr>
          <w:rFonts w:ascii="SimSun" w:hAnsi="SimSun" w:hint="eastAsia"/>
          <w:sz w:val="21"/>
        </w:rPr>
        <w:t>由此建立的</w:t>
      </w:r>
      <w:r w:rsidR="00D852D2" w:rsidRPr="00BD00CC">
        <w:rPr>
          <w:rFonts w:ascii="SimSun" w:hAnsi="SimSun" w:hint="eastAsia"/>
          <w:sz w:val="21"/>
        </w:rPr>
        <w:t>现代化员工</w:t>
      </w:r>
      <w:r w:rsidR="0035201E" w:rsidRPr="00BD00CC">
        <w:rPr>
          <w:rFonts w:ascii="SimSun" w:hAnsi="SimSun" w:hint="eastAsia"/>
          <w:sz w:val="21"/>
        </w:rPr>
        <w:t>管理</w:t>
      </w:r>
      <w:r w:rsidR="004515DB" w:rsidRPr="00BD00CC">
        <w:rPr>
          <w:rFonts w:ascii="SimSun" w:hAnsi="SimSun" w:hint="eastAsia"/>
          <w:sz w:val="21"/>
        </w:rPr>
        <w:t>制度</w:t>
      </w:r>
      <w:r w:rsidR="007F62BA" w:rsidRPr="00BD00CC">
        <w:rPr>
          <w:rFonts w:ascii="SimSun" w:hAnsi="SimSun" w:hint="eastAsia"/>
          <w:sz w:val="21"/>
        </w:rPr>
        <w:t>，符合国际公务员委员会(ICSC)</w:t>
      </w:r>
      <w:r w:rsidR="00C24377" w:rsidRPr="00BD00CC">
        <w:rPr>
          <w:rFonts w:ascii="SimSun" w:hAnsi="SimSun" w:hint="eastAsia"/>
          <w:sz w:val="21"/>
        </w:rPr>
        <w:t>制定的</w:t>
      </w:r>
      <w:r w:rsidR="0035201E" w:rsidRPr="00BD00CC">
        <w:rPr>
          <w:rFonts w:ascii="SimSun" w:hAnsi="SimSun" w:hint="eastAsia"/>
          <w:sz w:val="21"/>
        </w:rPr>
        <w:t>标准</w:t>
      </w:r>
      <w:r w:rsidR="00C24377" w:rsidRPr="00BD00CC">
        <w:rPr>
          <w:rFonts w:ascii="SimSun" w:hAnsi="SimSun" w:hint="eastAsia"/>
          <w:sz w:val="21"/>
        </w:rPr>
        <w:t>和联合国(UN)共同制度下的最佳实践。</w:t>
      </w:r>
    </w:p>
    <w:p w:rsidR="00AC71A9" w:rsidRDefault="00B13D13" w:rsidP="00171F22">
      <w:pPr>
        <w:pStyle w:val="af8"/>
        <w:numPr>
          <w:ilvl w:val="0"/>
          <w:numId w:val="5"/>
        </w:numPr>
        <w:spacing w:afterLines="50" w:after="120" w:line="340" w:lineRule="atLeast"/>
        <w:ind w:left="0" w:firstLine="0"/>
        <w:contextualSpacing w:val="0"/>
        <w:jc w:val="both"/>
        <w:rPr>
          <w:rFonts w:ascii="SimSun" w:hAnsi="SimSun"/>
          <w:sz w:val="21"/>
        </w:rPr>
      </w:pPr>
      <w:r w:rsidRPr="00BD00CC">
        <w:rPr>
          <w:rFonts w:ascii="SimSun" w:hAnsi="SimSun" w:hint="eastAsia"/>
          <w:sz w:val="21"/>
        </w:rPr>
        <w:t>为满足本</w:t>
      </w:r>
      <w:r w:rsidR="007F38A4" w:rsidRPr="00BD00CC">
        <w:rPr>
          <w:rFonts w:ascii="SimSun" w:hAnsi="SimSun" w:hint="eastAsia"/>
          <w:sz w:val="21"/>
        </w:rPr>
        <w:t>组织</w:t>
      </w:r>
      <w:r w:rsidR="00D523AB" w:rsidRPr="00BD00CC">
        <w:rPr>
          <w:rFonts w:ascii="SimSun" w:hAnsi="SimSun" w:hint="eastAsia"/>
          <w:sz w:val="21"/>
        </w:rPr>
        <w:t>灵活机动</w:t>
      </w:r>
      <w:r w:rsidR="007F38A4" w:rsidRPr="00BD00CC">
        <w:rPr>
          <w:rFonts w:ascii="SimSun" w:hAnsi="SimSun" w:hint="eastAsia"/>
          <w:sz w:val="21"/>
        </w:rPr>
        <w:t>、着眼未来的政策要求</w:t>
      </w:r>
      <w:r w:rsidR="005C354C" w:rsidRPr="00BD00CC">
        <w:rPr>
          <w:rFonts w:ascii="SimSun" w:hAnsi="SimSun" w:hint="eastAsia"/>
          <w:sz w:val="21"/>
        </w:rPr>
        <w:t>，适应不断变化</w:t>
      </w:r>
      <w:r w:rsidR="004D59DE" w:rsidRPr="00BD00CC">
        <w:rPr>
          <w:rFonts w:ascii="SimSun" w:hAnsi="SimSun" w:hint="eastAsia"/>
          <w:sz w:val="21"/>
        </w:rPr>
        <w:t>的</w:t>
      </w:r>
      <w:r w:rsidR="00D523AB" w:rsidRPr="00BD00CC">
        <w:rPr>
          <w:rFonts w:ascii="SimSun" w:hAnsi="SimSun" w:hint="eastAsia"/>
          <w:sz w:val="21"/>
        </w:rPr>
        <w:t>业务</w:t>
      </w:r>
      <w:r w:rsidR="00637754" w:rsidRPr="00BD00CC">
        <w:rPr>
          <w:rFonts w:ascii="SimSun" w:hAnsi="SimSun" w:hint="eastAsia"/>
          <w:sz w:val="21"/>
        </w:rPr>
        <w:t>和员工需求，有必要</w:t>
      </w:r>
      <w:r w:rsidR="005C354C" w:rsidRPr="00BD00CC">
        <w:rPr>
          <w:rFonts w:ascii="SimSun" w:hAnsi="SimSun" w:hint="eastAsia"/>
          <w:sz w:val="21"/>
        </w:rPr>
        <w:t>对</w:t>
      </w:r>
      <w:r w:rsidR="004D59DE" w:rsidRPr="00BD00CC">
        <w:rPr>
          <w:rFonts w:ascii="SimSun" w:hAnsi="SimSun" w:hint="eastAsia"/>
          <w:sz w:val="21"/>
        </w:rPr>
        <w:t>《</w:t>
      </w:r>
      <w:r w:rsidR="005C354C" w:rsidRPr="00BD00CC">
        <w:rPr>
          <w:rFonts w:ascii="SimSun" w:hAnsi="SimSun" w:hint="eastAsia"/>
          <w:sz w:val="21"/>
        </w:rPr>
        <w:t>工作人员条例与细则</w:t>
      </w:r>
      <w:r w:rsidR="004D59DE" w:rsidRPr="00BD00CC">
        <w:rPr>
          <w:rFonts w:ascii="SimSun" w:hAnsi="SimSun" w:hint="eastAsia"/>
          <w:sz w:val="21"/>
        </w:rPr>
        <w:t>》</w:t>
      </w:r>
      <w:r w:rsidR="005C354C" w:rsidRPr="00BD00CC">
        <w:rPr>
          <w:rFonts w:ascii="SimSun" w:hAnsi="SimSun" w:hint="eastAsia"/>
          <w:sz w:val="21"/>
        </w:rPr>
        <w:t>进行</w:t>
      </w:r>
      <w:r w:rsidR="00D523AB" w:rsidRPr="00BD00CC">
        <w:rPr>
          <w:rFonts w:ascii="SimSun" w:hAnsi="SimSun" w:hint="eastAsia"/>
          <w:sz w:val="21"/>
        </w:rPr>
        <w:t>不断</w:t>
      </w:r>
      <w:r w:rsidR="00637754" w:rsidRPr="00BD00CC">
        <w:rPr>
          <w:rFonts w:ascii="SimSun" w:hAnsi="SimSun" w:hint="eastAsia"/>
          <w:sz w:val="21"/>
        </w:rPr>
        <w:t>审查</w:t>
      </w:r>
      <w:r w:rsidR="00D523AB" w:rsidRPr="00BD00CC">
        <w:rPr>
          <w:rFonts w:ascii="SimSun" w:hAnsi="SimSun" w:hint="eastAsia"/>
          <w:sz w:val="21"/>
        </w:rPr>
        <w:t>和</w:t>
      </w:r>
      <w:r w:rsidR="004D59DE" w:rsidRPr="00BD00CC">
        <w:rPr>
          <w:rFonts w:ascii="SimSun" w:hAnsi="SimSun" w:hint="eastAsia"/>
          <w:sz w:val="21"/>
        </w:rPr>
        <w:t>定期</w:t>
      </w:r>
      <w:r w:rsidR="0035201E" w:rsidRPr="00BD00CC">
        <w:rPr>
          <w:rFonts w:ascii="SimSun" w:hAnsi="SimSun" w:hint="eastAsia"/>
          <w:sz w:val="21"/>
        </w:rPr>
        <w:t>修订</w:t>
      </w:r>
      <w:r w:rsidR="005C354C" w:rsidRPr="00BD00CC">
        <w:rPr>
          <w:rFonts w:ascii="SimSun" w:hAnsi="SimSun" w:hint="eastAsia"/>
          <w:sz w:val="21"/>
        </w:rPr>
        <w:t>。</w:t>
      </w:r>
      <w:r w:rsidR="00D523AB" w:rsidRPr="00BD00CC">
        <w:rPr>
          <w:rFonts w:ascii="SimSun" w:hAnsi="SimSun" w:hint="eastAsia"/>
          <w:sz w:val="21"/>
        </w:rPr>
        <w:t>数月来，</w:t>
      </w:r>
      <w:r w:rsidR="004D59DE" w:rsidRPr="00BD00CC">
        <w:rPr>
          <w:rFonts w:ascii="SimSun" w:hAnsi="SimSun" w:hint="eastAsia"/>
          <w:sz w:val="21"/>
        </w:rPr>
        <w:t>对《工作人员条例与细则》</w:t>
      </w:r>
      <w:r w:rsidR="0035201E" w:rsidRPr="00BD00CC">
        <w:rPr>
          <w:rFonts w:ascii="SimSun" w:hAnsi="SimSun" w:hint="eastAsia"/>
          <w:sz w:val="21"/>
        </w:rPr>
        <w:t>修订</w:t>
      </w:r>
      <w:r w:rsidR="004D59DE" w:rsidRPr="00BD00CC">
        <w:rPr>
          <w:rFonts w:ascii="SimSun" w:hAnsi="SimSun" w:hint="eastAsia"/>
          <w:sz w:val="21"/>
        </w:rPr>
        <w:t>版</w:t>
      </w:r>
      <w:r w:rsidR="00D523AB" w:rsidRPr="00BD00CC">
        <w:rPr>
          <w:rFonts w:ascii="SimSun" w:hAnsi="SimSun" w:hint="eastAsia"/>
          <w:sz w:val="21"/>
        </w:rPr>
        <w:t>的</w:t>
      </w:r>
      <w:r w:rsidR="00637754" w:rsidRPr="00BD00CC">
        <w:rPr>
          <w:rFonts w:ascii="SimSun" w:hAnsi="SimSun" w:hint="eastAsia"/>
          <w:sz w:val="21"/>
        </w:rPr>
        <w:t>审查</w:t>
      </w:r>
      <w:r w:rsidR="00D523AB" w:rsidRPr="00BD00CC">
        <w:rPr>
          <w:rFonts w:ascii="SimSun" w:hAnsi="SimSun" w:hint="eastAsia"/>
          <w:sz w:val="21"/>
        </w:rPr>
        <w:t>显示</w:t>
      </w:r>
      <w:r w:rsidR="00685C30" w:rsidRPr="00BD00CC">
        <w:rPr>
          <w:rFonts w:ascii="SimSun" w:hAnsi="SimSun" w:hint="eastAsia"/>
          <w:sz w:val="21"/>
        </w:rPr>
        <w:t>，</w:t>
      </w:r>
      <w:r w:rsidR="00D523AB" w:rsidRPr="00BD00CC">
        <w:rPr>
          <w:rFonts w:ascii="SimSun" w:hAnsi="SimSun" w:hint="eastAsia"/>
          <w:sz w:val="21"/>
        </w:rPr>
        <w:t>有些条款的规定</w:t>
      </w:r>
      <w:r w:rsidR="00685C30" w:rsidRPr="00BD00CC">
        <w:rPr>
          <w:rFonts w:ascii="SimSun" w:hAnsi="SimSun" w:hint="eastAsia"/>
          <w:sz w:val="21"/>
        </w:rPr>
        <w:t>意思模糊或难以落实</w:t>
      </w:r>
      <w:r w:rsidR="00D523AB" w:rsidRPr="00BD00CC">
        <w:rPr>
          <w:rFonts w:ascii="SimSun" w:hAnsi="SimSun" w:hint="eastAsia"/>
          <w:sz w:val="21"/>
        </w:rPr>
        <w:t>，故此</w:t>
      </w:r>
      <w:r w:rsidR="00685C30" w:rsidRPr="00BD00CC">
        <w:rPr>
          <w:rFonts w:ascii="SimSun" w:hAnsi="SimSun" w:hint="eastAsia"/>
          <w:sz w:val="21"/>
        </w:rPr>
        <w:t>又提出进一步的改进意见。</w:t>
      </w:r>
    </w:p>
    <w:p w:rsidR="00AC71A9" w:rsidRDefault="00034CD8" w:rsidP="00171F22">
      <w:pPr>
        <w:keepNext/>
        <w:spacing w:beforeLines="100" w:before="240" w:afterLines="50" w:after="120" w:line="340" w:lineRule="atLeast"/>
        <w:ind w:left="567" w:hanging="567"/>
        <w:rPr>
          <w:rFonts w:ascii="SimHei" w:eastAsia="SimHei" w:hAnsi="SimHei"/>
          <w:sz w:val="21"/>
        </w:rPr>
      </w:pPr>
      <w:r w:rsidRPr="009F2A53">
        <w:rPr>
          <w:rFonts w:ascii="SimHei" w:eastAsia="SimHei" w:hAnsi="SimHei" w:hint="eastAsia"/>
          <w:sz w:val="21"/>
        </w:rPr>
        <w:t>二</w:t>
      </w:r>
      <w:r w:rsidR="00EB7826" w:rsidRPr="009F2A53">
        <w:rPr>
          <w:rFonts w:ascii="SimHei" w:eastAsia="SimHei" w:hAnsi="SimHei" w:hint="eastAsia"/>
          <w:sz w:val="21"/>
        </w:rPr>
        <w:t>、</w:t>
      </w:r>
      <w:r w:rsidR="0083197E" w:rsidRPr="009F2A53">
        <w:rPr>
          <w:rFonts w:ascii="SimHei" w:eastAsia="SimHei" w:hAnsi="SimHei" w:hint="eastAsia"/>
          <w:sz w:val="21"/>
        </w:rPr>
        <w:t>涉及本国专业人员的</w:t>
      </w:r>
      <w:r w:rsidR="00944C34" w:rsidRPr="009F2A53">
        <w:rPr>
          <w:rFonts w:ascii="SimHei" w:eastAsia="SimHei" w:hAnsi="SimHei" w:hint="eastAsia"/>
          <w:sz w:val="21"/>
        </w:rPr>
        <w:t>条例和细则修订，</w:t>
      </w:r>
      <w:r w:rsidR="0083197E" w:rsidRPr="009F2A53">
        <w:rPr>
          <w:rFonts w:ascii="SimHei" w:eastAsia="SimHei" w:hAnsi="SimHei"/>
          <w:sz w:val="21"/>
        </w:rPr>
        <w:t>2014</w:t>
      </w:r>
      <w:r w:rsidR="00944C34" w:rsidRPr="009F2A53">
        <w:rPr>
          <w:rFonts w:ascii="SimHei" w:eastAsia="SimHei" w:hAnsi="SimHei" w:hint="eastAsia"/>
          <w:sz w:val="21"/>
        </w:rPr>
        <w:t>年</w:t>
      </w:r>
      <w:r w:rsidR="0083197E" w:rsidRPr="009F2A53">
        <w:rPr>
          <w:rFonts w:ascii="SimHei" w:eastAsia="SimHei" w:hAnsi="SimHei"/>
          <w:sz w:val="21"/>
        </w:rPr>
        <w:t>11</w:t>
      </w:r>
      <w:r w:rsidR="00944C34" w:rsidRPr="009F2A53">
        <w:rPr>
          <w:rFonts w:ascii="SimHei" w:eastAsia="SimHei" w:hAnsi="SimHei" w:hint="eastAsia"/>
          <w:sz w:val="21"/>
        </w:rPr>
        <w:t>月</w:t>
      </w:r>
      <w:r w:rsidR="0083197E" w:rsidRPr="009F2A53">
        <w:rPr>
          <w:rFonts w:ascii="SimHei" w:eastAsia="SimHei" w:hAnsi="SimHei" w:hint="eastAsia"/>
          <w:sz w:val="21"/>
        </w:rPr>
        <w:t xml:space="preserve">1日生效 </w:t>
      </w:r>
      <w:r w:rsidR="0083197E" w:rsidRPr="009F2A53">
        <w:rPr>
          <w:rFonts w:ascii="SimHei" w:eastAsia="SimHei" w:hAnsi="SimHei"/>
          <w:sz w:val="21"/>
        </w:rPr>
        <w:t xml:space="preserve">- </w:t>
      </w:r>
      <w:r w:rsidR="00944C34" w:rsidRPr="009F2A53">
        <w:rPr>
          <w:rFonts w:ascii="SimHei" w:eastAsia="SimHei" w:hAnsi="SimHei" w:hint="eastAsia"/>
          <w:sz w:val="21"/>
        </w:rPr>
        <w:t>提请批准和注意</w:t>
      </w:r>
    </w:p>
    <w:p w:rsidR="00AC71A9" w:rsidRDefault="00567CDF" w:rsidP="00171F22">
      <w:pPr>
        <w:pStyle w:val="af8"/>
        <w:numPr>
          <w:ilvl w:val="0"/>
          <w:numId w:val="5"/>
        </w:numPr>
        <w:spacing w:afterLines="50" w:after="120" w:line="340" w:lineRule="atLeast"/>
        <w:ind w:left="0" w:firstLine="0"/>
        <w:contextualSpacing w:val="0"/>
        <w:jc w:val="both"/>
        <w:rPr>
          <w:rFonts w:ascii="SimSun" w:hAnsi="SimSun"/>
          <w:sz w:val="21"/>
        </w:rPr>
      </w:pPr>
      <w:r w:rsidRPr="00BD00CC">
        <w:rPr>
          <w:rFonts w:ascii="SimSun" w:hAnsi="SimSun"/>
          <w:sz w:val="21"/>
        </w:rPr>
        <w:t>经</w:t>
      </w:r>
      <w:r w:rsidR="0035201E" w:rsidRPr="00BD00CC">
        <w:rPr>
          <w:rFonts w:ascii="SimSun" w:hAnsi="SimSun" w:hint="eastAsia"/>
          <w:sz w:val="21"/>
        </w:rPr>
        <w:t>修订</w:t>
      </w:r>
      <w:r w:rsidRPr="00BD00CC">
        <w:rPr>
          <w:rFonts w:ascii="SimSun" w:hAnsi="SimSun" w:hint="eastAsia"/>
          <w:sz w:val="21"/>
        </w:rPr>
        <w:t>并获</w:t>
      </w:r>
      <w:r w:rsidR="00044865" w:rsidRPr="00BD00CC">
        <w:rPr>
          <w:rFonts w:ascii="SimSun" w:hAnsi="SimSun" w:hint="eastAsia"/>
          <w:sz w:val="21"/>
        </w:rPr>
        <w:t>WIPO协调委员会批准</w:t>
      </w:r>
      <w:r w:rsidR="00F26BFC" w:rsidRPr="00BD00CC">
        <w:rPr>
          <w:rFonts w:ascii="SimSun" w:hAnsi="SimSun" w:hint="eastAsia"/>
          <w:sz w:val="21"/>
        </w:rPr>
        <w:t>后</w:t>
      </w:r>
      <w:r w:rsidR="00044865" w:rsidRPr="00BD00CC">
        <w:rPr>
          <w:rFonts w:ascii="SimSun" w:hAnsi="SimSun" w:hint="eastAsia"/>
          <w:sz w:val="21"/>
        </w:rPr>
        <w:t>于</w:t>
      </w:r>
      <w:r w:rsidR="00685C30" w:rsidRPr="00BD00CC">
        <w:rPr>
          <w:rFonts w:ascii="SimSun" w:hAnsi="SimSun" w:hint="eastAsia"/>
          <w:sz w:val="21"/>
        </w:rPr>
        <w:t>2013年1月</w:t>
      </w:r>
      <w:r w:rsidR="00044865" w:rsidRPr="00BD00CC">
        <w:rPr>
          <w:rFonts w:ascii="SimSun" w:hAnsi="SimSun" w:hint="eastAsia"/>
          <w:sz w:val="21"/>
        </w:rPr>
        <w:t>1</w:t>
      </w:r>
      <w:r w:rsidRPr="00BD00CC">
        <w:rPr>
          <w:rFonts w:ascii="SimSun" w:hAnsi="SimSun" w:hint="eastAsia"/>
          <w:sz w:val="21"/>
        </w:rPr>
        <w:t>生效的</w:t>
      </w:r>
      <w:r w:rsidR="00F26BFC" w:rsidRPr="00BD00CC">
        <w:rPr>
          <w:rFonts w:ascii="SimSun" w:hAnsi="SimSun" w:hint="eastAsia"/>
          <w:sz w:val="21"/>
        </w:rPr>
        <w:t>《</w:t>
      </w:r>
      <w:r w:rsidRPr="00BD00CC">
        <w:rPr>
          <w:rFonts w:ascii="SimSun" w:hAnsi="SimSun" w:hint="eastAsia"/>
          <w:sz w:val="21"/>
        </w:rPr>
        <w:t>工作人员条例</w:t>
      </w:r>
      <w:r w:rsidR="00F26BFC" w:rsidRPr="00BD00CC">
        <w:rPr>
          <w:rFonts w:ascii="SimSun" w:hAnsi="SimSun" w:hint="eastAsia"/>
          <w:sz w:val="21"/>
        </w:rPr>
        <w:t>》</w:t>
      </w:r>
      <w:r w:rsidR="00044865" w:rsidRPr="00BD00CC">
        <w:rPr>
          <w:rFonts w:ascii="SimSun" w:hAnsi="SimSun" w:hint="eastAsia"/>
          <w:sz w:val="21"/>
        </w:rPr>
        <w:t>，将本国专业</w:t>
      </w:r>
      <w:r w:rsidR="00391DD3" w:rsidRPr="00BD00CC">
        <w:rPr>
          <w:rFonts w:ascii="SimSun" w:hAnsi="SimSun" w:hint="eastAsia"/>
          <w:sz w:val="21"/>
        </w:rPr>
        <w:t>人员</w:t>
      </w:r>
      <w:r w:rsidR="00044865" w:rsidRPr="00BD00CC">
        <w:rPr>
          <w:rFonts w:ascii="SimSun" w:hAnsi="SimSun" w:hint="eastAsia"/>
          <w:sz w:val="21"/>
        </w:rPr>
        <w:t>(NPO)</w:t>
      </w:r>
      <w:r w:rsidR="00F728DC" w:rsidRPr="00BD00CC">
        <w:rPr>
          <w:rFonts w:ascii="SimSun" w:hAnsi="SimSun" w:hint="eastAsia"/>
          <w:sz w:val="21"/>
        </w:rPr>
        <w:t>设为工作人员的新职类</w:t>
      </w:r>
      <w:r w:rsidR="00044865" w:rsidRPr="00BD00CC">
        <w:rPr>
          <w:rFonts w:ascii="SimSun" w:hAnsi="SimSun" w:hint="eastAsia"/>
          <w:sz w:val="21"/>
        </w:rPr>
        <w:t>(与</w:t>
      </w:r>
      <w:r w:rsidR="008737B3" w:rsidRPr="00BD00CC">
        <w:rPr>
          <w:rFonts w:ascii="SimSun" w:hAnsi="SimSun" w:hint="eastAsia"/>
          <w:sz w:val="21"/>
        </w:rPr>
        <w:t>主管</w:t>
      </w:r>
      <w:r w:rsidR="00044865" w:rsidRPr="00BD00CC">
        <w:rPr>
          <w:rFonts w:ascii="SimSun" w:hAnsi="SimSun" w:hint="eastAsia"/>
          <w:sz w:val="21"/>
        </w:rPr>
        <w:t>类、专业类和</w:t>
      </w:r>
      <w:r w:rsidR="008737B3" w:rsidRPr="00BD00CC">
        <w:rPr>
          <w:rFonts w:ascii="SimSun" w:hAnsi="SimSun" w:hint="eastAsia"/>
          <w:sz w:val="21"/>
        </w:rPr>
        <w:t>一般服务</w:t>
      </w:r>
      <w:r w:rsidR="00044865" w:rsidRPr="00BD00CC">
        <w:rPr>
          <w:rFonts w:ascii="SimSun" w:hAnsi="SimSun" w:hint="eastAsia"/>
          <w:sz w:val="21"/>
        </w:rPr>
        <w:t>类并列)</w:t>
      </w:r>
      <w:r w:rsidR="008737B3" w:rsidRPr="00BD00CC">
        <w:rPr>
          <w:rFonts w:ascii="SimSun" w:hAnsi="SimSun" w:hint="eastAsia"/>
          <w:sz w:val="21"/>
        </w:rPr>
        <w:t>。</w:t>
      </w:r>
    </w:p>
    <w:p w:rsidR="00AC71A9" w:rsidRDefault="00D4736D" w:rsidP="00171F22">
      <w:pPr>
        <w:pStyle w:val="af8"/>
        <w:numPr>
          <w:ilvl w:val="0"/>
          <w:numId w:val="5"/>
        </w:numPr>
        <w:spacing w:afterLines="50" w:after="120" w:line="340" w:lineRule="atLeast"/>
        <w:ind w:left="0" w:firstLine="0"/>
        <w:contextualSpacing w:val="0"/>
        <w:jc w:val="both"/>
        <w:rPr>
          <w:rFonts w:ascii="SimSun" w:hAnsi="SimSun"/>
          <w:bCs/>
          <w:sz w:val="21"/>
          <w:szCs w:val="22"/>
          <w:lang w:val="en-GB"/>
        </w:rPr>
      </w:pPr>
      <w:r w:rsidRPr="009F2A53">
        <w:rPr>
          <w:rFonts w:ascii="SimSun" w:hAnsi="SimSun" w:cs="SimSun" w:hint="eastAsia"/>
          <w:bCs/>
          <w:sz w:val="21"/>
          <w:szCs w:val="22"/>
          <w:lang w:val="en-GB"/>
        </w:rPr>
        <w:t>为</w:t>
      </w:r>
      <w:r w:rsidR="0048546D" w:rsidRPr="00BD00CC">
        <w:rPr>
          <w:rFonts w:ascii="SimSun" w:hAnsi="SimSun" w:hint="eastAsia"/>
          <w:bCs/>
          <w:sz w:val="21"/>
          <w:szCs w:val="22"/>
          <w:lang w:val="en-GB"/>
        </w:rPr>
        <w:t>使</w:t>
      </w:r>
      <w:r w:rsidRPr="00BD00CC">
        <w:rPr>
          <w:rFonts w:ascii="SimSun" w:hAnsi="SimSun" w:hint="eastAsia"/>
          <w:bCs/>
          <w:sz w:val="21"/>
          <w:szCs w:val="22"/>
          <w:lang w:val="en-GB"/>
        </w:rPr>
        <w:t>WIPO</w:t>
      </w:r>
      <w:r w:rsidR="0048546D" w:rsidRPr="00BD00CC">
        <w:rPr>
          <w:rFonts w:ascii="SimSun" w:hAnsi="SimSun" w:hint="eastAsia"/>
          <w:bCs/>
          <w:sz w:val="21"/>
          <w:szCs w:val="22"/>
          <w:lang w:val="en-GB"/>
        </w:rPr>
        <w:t>在必要时征聘</w:t>
      </w:r>
      <w:r w:rsidRPr="00BD00CC">
        <w:rPr>
          <w:rFonts w:ascii="SimSun" w:hAnsi="SimSun" w:hint="eastAsia"/>
          <w:bCs/>
          <w:sz w:val="21"/>
          <w:szCs w:val="22"/>
          <w:lang w:val="en-GB"/>
        </w:rPr>
        <w:t>本国专业</w:t>
      </w:r>
      <w:r w:rsidR="00391DD3" w:rsidRPr="00BD00CC">
        <w:rPr>
          <w:rFonts w:ascii="SimSun" w:hAnsi="SimSun" w:hint="eastAsia"/>
          <w:bCs/>
          <w:sz w:val="21"/>
          <w:szCs w:val="22"/>
          <w:lang w:val="en-GB"/>
        </w:rPr>
        <w:t>人员</w:t>
      </w:r>
      <w:r w:rsidRPr="00BD00CC">
        <w:rPr>
          <w:rFonts w:ascii="SimSun" w:hAnsi="SimSun" w:hint="eastAsia"/>
          <w:bCs/>
          <w:sz w:val="21"/>
          <w:szCs w:val="22"/>
          <w:lang w:val="en-GB"/>
        </w:rPr>
        <w:t>，需对《工作人员条例与细则》</w:t>
      </w:r>
      <w:r w:rsidR="0048546D" w:rsidRPr="00BD00CC">
        <w:rPr>
          <w:rFonts w:ascii="SimSun" w:hAnsi="SimSun" w:hint="eastAsia"/>
          <w:bCs/>
          <w:sz w:val="21"/>
          <w:szCs w:val="22"/>
          <w:lang w:val="en-GB"/>
        </w:rPr>
        <w:t>作</w:t>
      </w:r>
      <w:r w:rsidRPr="00BD00CC">
        <w:rPr>
          <w:rFonts w:ascii="SimSun" w:hAnsi="SimSun" w:hint="eastAsia"/>
          <w:bCs/>
          <w:sz w:val="21"/>
          <w:szCs w:val="22"/>
          <w:lang w:val="en-GB"/>
        </w:rPr>
        <w:t>进一步</w:t>
      </w:r>
      <w:r w:rsidR="0035201E" w:rsidRPr="00BD00CC">
        <w:rPr>
          <w:rFonts w:ascii="SimSun" w:hAnsi="SimSun" w:hint="eastAsia"/>
          <w:bCs/>
          <w:sz w:val="21"/>
          <w:szCs w:val="22"/>
          <w:lang w:val="en-GB"/>
        </w:rPr>
        <w:t>修订</w:t>
      </w:r>
      <w:r w:rsidRPr="00BD00CC">
        <w:rPr>
          <w:rFonts w:ascii="SimSun" w:hAnsi="SimSun" w:hint="eastAsia"/>
          <w:bCs/>
          <w:sz w:val="21"/>
          <w:szCs w:val="22"/>
          <w:lang w:val="en-GB"/>
        </w:rPr>
        <w:t>，</w:t>
      </w:r>
      <w:r w:rsidR="0048546D" w:rsidRPr="00BD00CC">
        <w:rPr>
          <w:rFonts w:ascii="SimSun" w:hAnsi="SimSun" w:hint="eastAsia"/>
          <w:bCs/>
          <w:sz w:val="21"/>
          <w:szCs w:val="22"/>
          <w:lang w:val="en-GB"/>
        </w:rPr>
        <w:t>确立有关</w:t>
      </w:r>
      <w:r w:rsidRPr="00BD00CC">
        <w:rPr>
          <w:rFonts w:ascii="SimSun" w:hAnsi="SimSun" w:hint="eastAsia"/>
          <w:bCs/>
          <w:sz w:val="21"/>
          <w:szCs w:val="22"/>
          <w:lang w:val="en-GB"/>
        </w:rPr>
        <w:t>聘用条件</w:t>
      </w:r>
      <w:r w:rsidR="0047633F" w:rsidRPr="00BD00CC">
        <w:rPr>
          <w:rFonts w:ascii="SimSun" w:hAnsi="SimSun" w:hint="eastAsia"/>
          <w:bCs/>
          <w:sz w:val="21"/>
          <w:szCs w:val="22"/>
          <w:lang w:val="en-GB"/>
        </w:rPr>
        <w:t>的法律框架。虽然本国</w:t>
      </w:r>
      <w:r w:rsidR="0047633F" w:rsidRPr="00171F22">
        <w:rPr>
          <w:rFonts w:ascii="SimSun" w:hAnsi="SimSun" w:hint="eastAsia"/>
          <w:sz w:val="21"/>
        </w:rPr>
        <w:t>专业人员</w:t>
      </w:r>
      <w:r w:rsidRPr="00BD00CC">
        <w:rPr>
          <w:rFonts w:ascii="SimSun" w:hAnsi="SimSun" w:hint="eastAsia"/>
          <w:bCs/>
          <w:sz w:val="21"/>
          <w:szCs w:val="22"/>
          <w:lang w:val="en-GB"/>
        </w:rPr>
        <w:t>仍将是一个</w:t>
      </w:r>
      <w:r w:rsidR="0048546D" w:rsidRPr="00BD00CC">
        <w:rPr>
          <w:rFonts w:ascii="SimSun" w:hAnsi="SimSun" w:hint="eastAsia"/>
          <w:bCs/>
          <w:sz w:val="21"/>
          <w:szCs w:val="22"/>
          <w:lang w:val="en-GB"/>
        </w:rPr>
        <w:t>小</w:t>
      </w:r>
      <w:r w:rsidR="00F90DAB" w:rsidRPr="00BD00CC">
        <w:rPr>
          <w:rFonts w:ascii="SimSun" w:hAnsi="SimSun" w:hint="eastAsia"/>
          <w:bCs/>
          <w:sz w:val="21"/>
          <w:szCs w:val="22"/>
          <w:lang w:val="en-GB"/>
        </w:rPr>
        <w:t>职类，但</w:t>
      </w:r>
      <w:r w:rsidR="0048546D" w:rsidRPr="00BD00CC">
        <w:rPr>
          <w:rFonts w:ascii="SimSun" w:hAnsi="SimSun" w:hint="eastAsia"/>
          <w:bCs/>
          <w:sz w:val="21"/>
          <w:szCs w:val="22"/>
          <w:lang w:val="en-GB"/>
        </w:rPr>
        <w:t>鉴于WIPO需要更多</w:t>
      </w:r>
      <w:r w:rsidR="00F90DAB" w:rsidRPr="00BD00CC">
        <w:rPr>
          <w:rFonts w:ascii="SimSun" w:hAnsi="SimSun" w:hint="eastAsia"/>
          <w:bCs/>
          <w:sz w:val="21"/>
          <w:szCs w:val="22"/>
          <w:lang w:val="en-GB"/>
        </w:rPr>
        <w:t>熟谙本地</w:t>
      </w:r>
      <w:r w:rsidR="007474A1" w:rsidRPr="00BD00CC">
        <w:rPr>
          <w:rFonts w:ascii="SimSun" w:hAnsi="SimSun" w:hint="eastAsia"/>
          <w:bCs/>
          <w:sz w:val="21"/>
          <w:szCs w:val="22"/>
          <w:lang w:val="en-GB"/>
        </w:rPr>
        <w:t>情况的人才，</w:t>
      </w:r>
      <w:r w:rsidR="008B6A1D" w:rsidRPr="00BD00CC">
        <w:rPr>
          <w:rFonts w:ascii="SimSun" w:hAnsi="SimSun" w:hint="eastAsia"/>
          <w:bCs/>
          <w:sz w:val="21"/>
          <w:szCs w:val="22"/>
          <w:lang w:val="en-GB"/>
        </w:rPr>
        <w:t>加之</w:t>
      </w:r>
      <w:r w:rsidR="00F42197" w:rsidRPr="00BD00CC">
        <w:rPr>
          <w:rFonts w:ascii="SimSun" w:hAnsi="SimSun" w:hint="eastAsia"/>
          <w:bCs/>
          <w:sz w:val="21"/>
          <w:szCs w:val="22"/>
          <w:lang w:val="en-GB"/>
        </w:rPr>
        <w:t>WIPO</w:t>
      </w:r>
      <w:r w:rsidR="0048546D" w:rsidRPr="00BD00CC">
        <w:rPr>
          <w:rFonts w:ascii="SimSun" w:hAnsi="SimSun" w:hint="eastAsia"/>
          <w:bCs/>
          <w:sz w:val="21"/>
          <w:szCs w:val="22"/>
          <w:lang w:val="en-GB"/>
        </w:rPr>
        <w:t>即将增</w:t>
      </w:r>
      <w:r w:rsidR="00034CD8" w:rsidRPr="00BD00CC">
        <w:rPr>
          <w:rFonts w:ascii="SimSun" w:hAnsi="SimSun" w:hint="eastAsia"/>
          <w:bCs/>
          <w:sz w:val="21"/>
          <w:szCs w:val="22"/>
          <w:lang w:val="en-GB"/>
        </w:rPr>
        <w:t>设</w:t>
      </w:r>
      <w:r w:rsidR="0047633F" w:rsidRPr="00BD00CC">
        <w:rPr>
          <w:rFonts w:ascii="SimSun" w:hAnsi="SimSun" w:hint="eastAsia"/>
          <w:bCs/>
          <w:sz w:val="21"/>
          <w:szCs w:val="22"/>
          <w:lang w:val="en-GB"/>
        </w:rPr>
        <w:t>驻外办事处</w:t>
      </w:r>
      <w:r w:rsidR="001A113B" w:rsidRPr="00BD00CC">
        <w:rPr>
          <w:rFonts w:ascii="SimSun" w:hAnsi="SimSun" w:hint="eastAsia"/>
          <w:bCs/>
          <w:sz w:val="21"/>
          <w:szCs w:val="22"/>
          <w:lang w:val="en-GB"/>
        </w:rPr>
        <w:t>，</w:t>
      </w:r>
      <w:r w:rsidR="00F42197" w:rsidRPr="00BD00CC">
        <w:rPr>
          <w:rFonts w:ascii="SimSun" w:hAnsi="SimSun" w:hint="eastAsia"/>
          <w:bCs/>
          <w:sz w:val="21"/>
          <w:szCs w:val="22"/>
          <w:lang w:val="en-GB"/>
        </w:rPr>
        <w:t>征聘此类人员将为未来储备有用资源</w:t>
      </w:r>
      <w:r w:rsidR="00CB6557" w:rsidRPr="00BD00CC">
        <w:rPr>
          <w:rFonts w:ascii="SimSun" w:hAnsi="SimSun" w:hint="eastAsia"/>
          <w:bCs/>
          <w:sz w:val="21"/>
          <w:szCs w:val="22"/>
          <w:lang w:val="en-GB"/>
        </w:rPr>
        <w:t>。WIPO将采用国际公务员委员会为</w:t>
      </w:r>
      <w:r w:rsidR="0047633F" w:rsidRPr="00BD00CC">
        <w:rPr>
          <w:rFonts w:ascii="SimSun" w:hAnsi="SimSun" w:hint="eastAsia"/>
          <w:bCs/>
          <w:sz w:val="21"/>
          <w:szCs w:val="22"/>
          <w:lang w:val="en-GB"/>
        </w:rPr>
        <w:t>本国专业人员</w:t>
      </w:r>
      <w:r w:rsidR="00CB6557" w:rsidRPr="00BD00CC">
        <w:rPr>
          <w:rFonts w:ascii="SimSun" w:hAnsi="SimSun" w:hint="eastAsia"/>
          <w:bCs/>
          <w:sz w:val="21"/>
          <w:szCs w:val="22"/>
          <w:lang w:val="en-GB"/>
        </w:rPr>
        <w:t>制定的</w:t>
      </w:r>
      <w:r w:rsidR="0047633F" w:rsidRPr="00BD00CC">
        <w:rPr>
          <w:rFonts w:ascii="SimSun" w:hAnsi="SimSun" w:hint="eastAsia"/>
          <w:bCs/>
          <w:sz w:val="21"/>
          <w:szCs w:val="22"/>
          <w:lang w:val="en-GB"/>
        </w:rPr>
        <w:t>服务条件，即：</w:t>
      </w:r>
    </w:p>
    <w:p w:rsidR="00AC71A9" w:rsidRDefault="0047633F" w:rsidP="00AC71A9">
      <w:pPr>
        <w:pStyle w:val="af8"/>
        <w:numPr>
          <w:ilvl w:val="0"/>
          <w:numId w:val="6"/>
        </w:numPr>
        <w:autoSpaceDE w:val="0"/>
        <w:autoSpaceDN w:val="0"/>
        <w:adjustRightInd w:val="0"/>
        <w:spacing w:afterLines="50" w:after="120" w:line="340" w:lineRule="atLeast"/>
        <w:ind w:left="567" w:firstLine="0"/>
        <w:contextualSpacing w:val="0"/>
        <w:jc w:val="both"/>
        <w:rPr>
          <w:rFonts w:ascii="SimSun" w:hAnsi="SimSun"/>
          <w:bCs/>
          <w:sz w:val="21"/>
          <w:szCs w:val="22"/>
          <w:lang w:val="en-GB"/>
        </w:rPr>
      </w:pPr>
      <w:r w:rsidRPr="009F2A53">
        <w:rPr>
          <w:rFonts w:ascii="SimSun" w:hAnsi="SimSun" w:cs="SimSun" w:hint="eastAsia"/>
          <w:bCs/>
          <w:sz w:val="21"/>
          <w:szCs w:val="22"/>
          <w:lang w:val="en-GB"/>
        </w:rPr>
        <w:t>本国专业人员</w:t>
      </w:r>
      <w:r w:rsidR="004B5499" w:rsidRPr="00BD00CC">
        <w:rPr>
          <w:rFonts w:ascii="SimSun" w:hAnsi="SimSun" w:hint="eastAsia"/>
          <w:bCs/>
          <w:sz w:val="21"/>
          <w:szCs w:val="22"/>
          <w:lang w:val="en-GB"/>
        </w:rPr>
        <w:t>履行</w:t>
      </w:r>
      <w:r w:rsidR="004B5499" w:rsidRPr="009F2A53">
        <w:rPr>
          <w:rFonts w:ascii="SimSun" w:hAnsi="SimSun" w:cs="SimSun" w:hint="eastAsia"/>
          <w:bCs/>
          <w:sz w:val="21"/>
          <w:szCs w:val="22"/>
          <w:lang w:val="en-GB"/>
        </w:rPr>
        <w:t>专业职责</w:t>
      </w:r>
      <w:r w:rsidR="004B5499" w:rsidRPr="00BD00CC">
        <w:rPr>
          <w:rFonts w:ascii="SimSun" w:hAnsi="SimSun" w:hint="eastAsia"/>
          <w:bCs/>
          <w:sz w:val="21"/>
          <w:szCs w:val="22"/>
          <w:lang w:val="en-GB"/>
        </w:rPr>
        <w:t>，该职责要求具备国家层面的知识和专长</w:t>
      </w:r>
      <w:r w:rsidR="00034CD8" w:rsidRPr="00D90F32">
        <w:rPr>
          <w:rFonts w:asciiTheme="minorEastAsia" w:eastAsiaTheme="minorEastAsia" w:hAnsiTheme="minorEastAsia" w:hint="eastAsia"/>
          <w:bCs/>
          <w:sz w:val="21"/>
          <w:szCs w:val="22"/>
          <w:lang w:val="en-GB"/>
        </w:rPr>
        <w:t>，</w:t>
      </w:r>
      <w:r w:rsidR="00B6024F" w:rsidRPr="00D90F32">
        <w:rPr>
          <w:rFonts w:asciiTheme="minorEastAsia" w:eastAsiaTheme="minorEastAsia" w:hAnsiTheme="minorEastAsia" w:hint="eastAsia"/>
          <w:bCs/>
          <w:sz w:val="21"/>
          <w:szCs w:val="22"/>
          <w:lang w:val="en-GB"/>
        </w:rPr>
        <w:t>靠</w:t>
      </w:r>
      <w:r w:rsidRPr="009F2A53">
        <w:rPr>
          <w:rFonts w:ascii="SimSun" w:hAnsi="SimSun" w:cs="SimSun" w:hint="eastAsia"/>
          <w:bCs/>
          <w:sz w:val="21"/>
          <w:szCs w:val="22"/>
          <w:lang w:val="en-GB"/>
        </w:rPr>
        <w:t>国际征聘的人员无法</w:t>
      </w:r>
      <w:r w:rsidRPr="00BD00CC">
        <w:rPr>
          <w:rFonts w:ascii="SimSun" w:hAnsi="SimSun" w:hint="eastAsia"/>
          <w:bCs/>
          <w:sz w:val="21"/>
          <w:szCs w:val="22"/>
          <w:lang w:val="en-GB"/>
        </w:rPr>
        <w:t>完成</w:t>
      </w:r>
      <w:r w:rsidRPr="00D90F32">
        <w:rPr>
          <w:rFonts w:asciiTheme="minorEastAsia" w:eastAsiaTheme="minorEastAsia" w:hAnsiTheme="minorEastAsia" w:hint="eastAsia"/>
          <w:bCs/>
          <w:sz w:val="21"/>
          <w:szCs w:val="22"/>
          <w:lang w:val="en-GB"/>
        </w:rPr>
        <w:t>；</w:t>
      </w:r>
    </w:p>
    <w:p w:rsidR="00AC71A9" w:rsidRDefault="0047633F" w:rsidP="00AC71A9">
      <w:pPr>
        <w:pStyle w:val="af8"/>
        <w:numPr>
          <w:ilvl w:val="0"/>
          <w:numId w:val="6"/>
        </w:numPr>
        <w:autoSpaceDE w:val="0"/>
        <w:autoSpaceDN w:val="0"/>
        <w:adjustRightInd w:val="0"/>
        <w:spacing w:afterLines="50" w:after="120" w:line="340" w:lineRule="atLeast"/>
        <w:ind w:left="567" w:firstLine="0"/>
        <w:contextualSpacing w:val="0"/>
        <w:jc w:val="both"/>
        <w:rPr>
          <w:rFonts w:ascii="SimSun" w:hAnsi="SimSun"/>
          <w:bCs/>
          <w:sz w:val="21"/>
          <w:szCs w:val="22"/>
          <w:lang w:val="en-GB"/>
        </w:rPr>
      </w:pPr>
      <w:r w:rsidRPr="00BD00CC">
        <w:rPr>
          <w:rFonts w:ascii="SimSun" w:hAnsi="SimSun" w:hint="eastAsia"/>
          <w:bCs/>
          <w:sz w:val="21"/>
          <w:szCs w:val="22"/>
          <w:lang w:val="en-GB"/>
        </w:rPr>
        <w:t>本国专业人员</w:t>
      </w:r>
      <w:r w:rsidR="004C3578" w:rsidRPr="00BD00CC">
        <w:rPr>
          <w:rFonts w:ascii="SimSun" w:hAnsi="SimSun" w:hint="eastAsia"/>
          <w:bCs/>
          <w:sz w:val="21"/>
          <w:szCs w:val="22"/>
          <w:lang w:val="en-GB"/>
        </w:rPr>
        <w:t>在当地</w:t>
      </w:r>
      <w:r w:rsidR="00B6024F" w:rsidRPr="00BD00CC">
        <w:rPr>
          <w:rFonts w:ascii="SimSun" w:hAnsi="SimSun" w:hint="eastAsia"/>
          <w:bCs/>
          <w:sz w:val="21"/>
          <w:szCs w:val="22"/>
          <w:lang w:val="en-GB"/>
        </w:rPr>
        <w:t>且仅在</w:t>
      </w:r>
      <w:r w:rsidR="004C3578" w:rsidRPr="00BD00CC">
        <w:rPr>
          <w:rFonts w:ascii="SimSun" w:hAnsi="SimSun" w:hint="eastAsia"/>
          <w:bCs/>
          <w:sz w:val="21"/>
          <w:szCs w:val="22"/>
          <w:lang w:val="en-GB"/>
        </w:rPr>
        <w:t>总部以外的</w:t>
      </w:r>
      <w:r w:rsidR="00C60A16" w:rsidRPr="00BD00CC">
        <w:rPr>
          <w:rFonts w:ascii="SimSun" w:hAnsi="SimSun" w:hint="eastAsia"/>
          <w:bCs/>
          <w:sz w:val="21"/>
          <w:szCs w:val="22"/>
          <w:lang w:val="en-GB"/>
        </w:rPr>
        <w:t>工作</w:t>
      </w:r>
      <w:r w:rsidR="004525A7" w:rsidRPr="00BD00CC">
        <w:rPr>
          <w:rFonts w:ascii="SimSun" w:hAnsi="SimSun" w:hint="eastAsia"/>
          <w:bCs/>
          <w:sz w:val="21"/>
          <w:szCs w:val="22"/>
          <w:lang w:val="en-GB"/>
        </w:rPr>
        <w:t>地点</w:t>
      </w:r>
      <w:r w:rsidR="00B6024F" w:rsidRPr="00BD00CC">
        <w:rPr>
          <w:rFonts w:ascii="SimSun" w:hAnsi="SimSun" w:hint="eastAsia"/>
          <w:bCs/>
          <w:sz w:val="21"/>
          <w:szCs w:val="22"/>
          <w:lang w:val="en-GB"/>
        </w:rPr>
        <w:t>征聘</w:t>
      </w:r>
      <w:r w:rsidR="004C3578" w:rsidRPr="00BD00CC">
        <w:rPr>
          <w:rFonts w:ascii="SimSun" w:hAnsi="SimSun" w:hint="eastAsia"/>
          <w:bCs/>
          <w:sz w:val="21"/>
          <w:szCs w:val="22"/>
          <w:lang w:val="en-GB"/>
        </w:rPr>
        <w:t>；</w:t>
      </w:r>
    </w:p>
    <w:p w:rsidR="00AC71A9" w:rsidRDefault="0047633F" w:rsidP="00AC71A9">
      <w:pPr>
        <w:pStyle w:val="af8"/>
        <w:numPr>
          <w:ilvl w:val="0"/>
          <w:numId w:val="6"/>
        </w:numPr>
        <w:autoSpaceDE w:val="0"/>
        <w:autoSpaceDN w:val="0"/>
        <w:adjustRightInd w:val="0"/>
        <w:spacing w:afterLines="50" w:after="120" w:line="340" w:lineRule="atLeast"/>
        <w:ind w:left="567" w:firstLine="0"/>
        <w:contextualSpacing w:val="0"/>
        <w:jc w:val="both"/>
        <w:rPr>
          <w:rFonts w:ascii="SimSun" w:hAnsi="SimSun"/>
          <w:bCs/>
          <w:sz w:val="21"/>
          <w:szCs w:val="22"/>
          <w:lang w:val="en-GB"/>
        </w:rPr>
      </w:pPr>
      <w:r w:rsidRPr="009F2A53">
        <w:rPr>
          <w:rFonts w:ascii="SimSun" w:hAnsi="SimSun" w:cs="SimSun" w:hint="eastAsia"/>
          <w:bCs/>
          <w:sz w:val="21"/>
          <w:szCs w:val="22"/>
          <w:lang w:val="en-GB"/>
        </w:rPr>
        <w:t>本国专业人员</w:t>
      </w:r>
      <w:r w:rsidR="00D57BFB" w:rsidRPr="009F2A53">
        <w:rPr>
          <w:rFonts w:ascii="SimSun" w:hAnsi="SimSun" w:cs="SimSun" w:hint="eastAsia"/>
          <w:bCs/>
          <w:sz w:val="21"/>
          <w:szCs w:val="22"/>
          <w:lang w:val="en-GB"/>
        </w:rPr>
        <w:t>的</w:t>
      </w:r>
      <w:r w:rsidR="002C2D9A" w:rsidRPr="00BD00CC">
        <w:rPr>
          <w:rFonts w:ascii="SimSun" w:hAnsi="SimSun" w:hint="eastAsia"/>
          <w:bCs/>
          <w:sz w:val="21"/>
          <w:szCs w:val="22"/>
          <w:lang w:val="en-GB"/>
        </w:rPr>
        <w:t>职位分类</w:t>
      </w:r>
      <w:r w:rsidRPr="009F2A53">
        <w:rPr>
          <w:rFonts w:ascii="SimSun" w:hAnsi="SimSun" w:cs="SimSun" w:hint="eastAsia"/>
          <w:bCs/>
          <w:sz w:val="21"/>
          <w:szCs w:val="22"/>
          <w:lang w:val="en-GB"/>
        </w:rPr>
        <w:t>标准</w:t>
      </w:r>
      <w:r w:rsidR="00B6024F" w:rsidRPr="00BD00CC">
        <w:rPr>
          <w:rFonts w:ascii="SimSun" w:hAnsi="SimSun" w:hint="eastAsia"/>
          <w:bCs/>
          <w:sz w:val="21"/>
          <w:szCs w:val="22"/>
          <w:lang w:val="en-GB"/>
        </w:rPr>
        <w:t>大体采用专业类工作的</w:t>
      </w:r>
      <w:r w:rsidR="002C2D9A" w:rsidRPr="00BD00CC">
        <w:rPr>
          <w:rFonts w:ascii="SimSun" w:hAnsi="SimSun" w:hint="eastAsia"/>
          <w:bCs/>
          <w:sz w:val="21"/>
          <w:szCs w:val="22"/>
          <w:lang w:val="en-GB"/>
        </w:rPr>
        <w:t>分类</w:t>
      </w:r>
      <w:r w:rsidR="00B6024F" w:rsidRPr="00BD00CC">
        <w:rPr>
          <w:rFonts w:ascii="SimSun" w:hAnsi="SimSun" w:hint="eastAsia"/>
          <w:bCs/>
          <w:sz w:val="21"/>
          <w:szCs w:val="22"/>
          <w:lang w:val="en-GB"/>
        </w:rPr>
        <w:t>标准</w:t>
      </w:r>
      <w:r w:rsidR="004C3578" w:rsidRPr="00D90F32">
        <w:rPr>
          <w:rFonts w:asciiTheme="minorEastAsia" w:eastAsiaTheme="minorEastAsia" w:hAnsiTheme="minorEastAsia" w:hint="eastAsia"/>
          <w:bCs/>
          <w:sz w:val="21"/>
          <w:szCs w:val="22"/>
          <w:lang w:val="en-GB"/>
        </w:rPr>
        <w:t>；</w:t>
      </w:r>
    </w:p>
    <w:p w:rsidR="00AC71A9" w:rsidRDefault="0047633F" w:rsidP="00AC71A9">
      <w:pPr>
        <w:pStyle w:val="af8"/>
        <w:numPr>
          <w:ilvl w:val="0"/>
          <w:numId w:val="6"/>
        </w:numPr>
        <w:autoSpaceDE w:val="0"/>
        <w:autoSpaceDN w:val="0"/>
        <w:adjustRightInd w:val="0"/>
        <w:spacing w:afterLines="50" w:after="120" w:line="340" w:lineRule="atLeast"/>
        <w:ind w:left="567" w:firstLine="0"/>
        <w:contextualSpacing w:val="0"/>
        <w:jc w:val="both"/>
        <w:rPr>
          <w:rFonts w:ascii="SimSun" w:hAnsi="SimSun"/>
          <w:bCs/>
          <w:sz w:val="21"/>
          <w:szCs w:val="22"/>
          <w:lang w:val="en-GB"/>
        </w:rPr>
      </w:pPr>
      <w:r w:rsidRPr="00BD00CC">
        <w:rPr>
          <w:rFonts w:ascii="SimSun" w:hAnsi="SimSun" w:hint="eastAsia"/>
          <w:bCs/>
          <w:sz w:val="21"/>
          <w:szCs w:val="22"/>
          <w:lang w:val="en-GB"/>
        </w:rPr>
        <w:t>本国专业人员</w:t>
      </w:r>
      <w:r w:rsidR="00EC3629" w:rsidRPr="00BD00CC">
        <w:rPr>
          <w:rFonts w:ascii="SimSun" w:hAnsi="SimSun" w:hint="eastAsia"/>
          <w:bCs/>
          <w:sz w:val="21"/>
          <w:szCs w:val="22"/>
          <w:lang w:val="en-GB"/>
        </w:rPr>
        <w:t>类的</w:t>
      </w:r>
      <w:r w:rsidRPr="00BD00CC">
        <w:rPr>
          <w:rFonts w:ascii="SimSun" w:hAnsi="SimSun" w:hint="eastAsia"/>
          <w:bCs/>
          <w:sz w:val="21"/>
          <w:szCs w:val="22"/>
          <w:lang w:val="en-GB"/>
        </w:rPr>
        <w:t>薪级表</w:t>
      </w:r>
      <w:r w:rsidR="001C46F7" w:rsidRPr="00BD00CC">
        <w:rPr>
          <w:rFonts w:ascii="SimSun" w:hAnsi="SimSun" w:hint="eastAsia"/>
          <w:bCs/>
          <w:sz w:val="21"/>
          <w:szCs w:val="22"/>
          <w:lang w:val="en-GB"/>
        </w:rPr>
        <w:t>按当地标准确定，</w:t>
      </w:r>
      <w:r w:rsidR="00EC3629" w:rsidRPr="00BD00CC">
        <w:rPr>
          <w:rFonts w:ascii="SimSun" w:hAnsi="SimSun" w:hint="eastAsia"/>
          <w:bCs/>
          <w:sz w:val="21"/>
          <w:szCs w:val="22"/>
          <w:lang w:val="en-GB"/>
        </w:rPr>
        <w:t>参照工作地点的最佳</w:t>
      </w:r>
      <w:r w:rsidR="001C46F7" w:rsidRPr="00BD00CC">
        <w:rPr>
          <w:rFonts w:ascii="SimSun" w:hAnsi="SimSun" w:hint="eastAsia"/>
          <w:bCs/>
          <w:sz w:val="21"/>
          <w:szCs w:val="22"/>
          <w:lang w:val="en-GB"/>
        </w:rPr>
        <w:t>通行</w:t>
      </w:r>
      <w:r w:rsidRPr="00BD00CC">
        <w:rPr>
          <w:rFonts w:ascii="SimSun" w:hAnsi="SimSun" w:hint="eastAsia"/>
          <w:bCs/>
          <w:sz w:val="21"/>
          <w:szCs w:val="22"/>
          <w:lang w:val="en-GB"/>
        </w:rPr>
        <w:t>工作条件</w:t>
      </w:r>
      <w:r w:rsidR="00EC3629" w:rsidRPr="00BD00CC">
        <w:rPr>
          <w:rFonts w:ascii="SimSun" w:hAnsi="SimSun" w:hint="eastAsia"/>
          <w:bCs/>
          <w:sz w:val="21"/>
          <w:szCs w:val="22"/>
          <w:lang w:val="en-GB"/>
        </w:rPr>
        <w:t>；</w:t>
      </w:r>
    </w:p>
    <w:p w:rsidR="00AC71A9" w:rsidRDefault="0047633F" w:rsidP="00AC71A9">
      <w:pPr>
        <w:pStyle w:val="af8"/>
        <w:numPr>
          <w:ilvl w:val="0"/>
          <w:numId w:val="6"/>
        </w:numPr>
        <w:autoSpaceDE w:val="0"/>
        <w:autoSpaceDN w:val="0"/>
        <w:adjustRightInd w:val="0"/>
        <w:spacing w:afterLines="50" w:after="120" w:line="340" w:lineRule="atLeast"/>
        <w:ind w:left="567" w:firstLine="0"/>
        <w:contextualSpacing w:val="0"/>
        <w:jc w:val="both"/>
        <w:rPr>
          <w:rFonts w:ascii="SimSun" w:hAnsi="SimSun"/>
          <w:bCs/>
          <w:sz w:val="21"/>
          <w:szCs w:val="22"/>
          <w:lang w:val="en-GB"/>
        </w:rPr>
      </w:pPr>
      <w:r w:rsidRPr="009F2A53">
        <w:rPr>
          <w:rFonts w:ascii="SimSun" w:hAnsi="SimSun" w:cs="SimSun" w:hint="eastAsia"/>
          <w:bCs/>
          <w:sz w:val="21"/>
          <w:szCs w:val="22"/>
          <w:lang w:val="en-GB"/>
        </w:rPr>
        <w:t>本国专业人员</w:t>
      </w:r>
      <w:r w:rsidR="00EC3629" w:rsidRPr="009F2A53">
        <w:rPr>
          <w:rFonts w:ascii="SimSun" w:hAnsi="SimSun" w:cs="SimSun" w:hint="eastAsia"/>
          <w:bCs/>
          <w:sz w:val="21"/>
          <w:szCs w:val="22"/>
          <w:lang w:val="en-GB"/>
        </w:rPr>
        <w:t>享有与一般服务类工作人员相同的津贴和福利</w:t>
      </w:r>
      <w:r w:rsidR="008B3A6C" w:rsidRPr="00BD00CC">
        <w:rPr>
          <w:rFonts w:ascii="SimSun" w:hAnsi="SimSun" w:hint="eastAsia"/>
          <w:bCs/>
          <w:sz w:val="21"/>
          <w:szCs w:val="22"/>
          <w:lang w:val="en-GB"/>
        </w:rPr>
        <w:t>，</w:t>
      </w:r>
      <w:r w:rsidR="00951204" w:rsidRPr="00BD00CC">
        <w:rPr>
          <w:rFonts w:ascii="SimSun" w:hAnsi="SimSun" w:hint="eastAsia"/>
          <w:bCs/>
          <w:sz w:val="21"/>
          <w:szCs w:val="22"/>
          <w:lang w:val="en-GB"/>
        </w:rPr>
        <w:t>但不包括语文津贴和加班费</w:t>
      </w:r>
      <w:r w:rsidR="00FA6DAB" w:rsidRPr="00D90F32">
        <w:rPr>
          <w:rFonts w:asciiTheme="minorEastAsia" w:eastAsiaTheme="minorEastAsia" w:hAnsiTheme="minorEastAsia" w:hint="eastAsia"/>
          <w:bCs/>
          <w:sz w:val="21"/>
          <w:szCs w:val="22"/>
          <w:lang w:val="en-GB"/>
        </w:rPr>
        <w:t>。</w:t>
      </w:r>
    </w:p>
    <w:p w:rsidR="00AC71A9" w:rsidRDefault="00D871E6" w:rsidP="00171F22">
      <w:pPr>
        <w:pStyle w:val="af8"/>
        <w:numPr>
          <w:ilvl w:val="0"/>
          <w:numId w:val="5"/>
        </w:numPr>
        <w:spacing w:afterLines="50" w:after="120" w:line="340" w:lineRule="atLeast"/>
        <w:ind w:left="0" w:firstLine="0"/>
        <w:contextualSpacing w:val="0"/>
        <w:jc w:val="both"/>
        <w:rPr>
          <w:rFonts w:ascii="SimSun" w:hAnsi="SimSun"/>
          <w:bCs/>
          <w:sz w:val="21"/>
          <w:szCs w:val="22"/>
          <w:lang w:val="en-GB"/>
        </w:rPr>
      </w:pPr>
      <w:r w:rsidRPr="009F2A53">
        <w:rPr>
          <w:rFonts w:ascii="SimSun" w:hAnsi="SimSun" w:cs="SimSun" w:hint="eastAsia"/>
          <w:bCs/>
          <w:sz w:val="21"/>
          <w:szCs w:val="22"/>
          <w:lang w:val="en-GB"/>
        </w:rPr>
        <w:t>有鉴于此</w:t>
      </w:r>
      <w:r w:rsidRPr="00D90F32">
        <w:rPr>
          <w:rFonts w:asciiTheme="minorEastAsia" w:eastAsiaTheme="minorEastAsia" w:hAnsiTheme="minorEastAsia" w:hint="eastAsia"/>
          <w:bCs/>
          <w:sz w:val="21"/>
          <w:szCs w:val="22"/>
          <w:lang w:val="en-GB"/>
        </w:rPr>
        <w:t>，建议</w:t>
      </w:r>
      <w:r w:rsidR="00873B16" w:rsidRPr="00D90F32">
        <w:rPr>
          <w:rFonts w:asciiTheme="minorEastAsia" w:eastAsiaTheme="minorEastAsia" w:hAnsiTheme="minorEastAsia" w:hint="eastAsia"/>
          <w:bCs/>
          <w:sz w:val="21"/>
          <w:szCs w:val="22"/>
          <w:lang w:val="en-GB"/>
        </w:rPr>
        <w:t>修订</w:t>
      </w:r>
      <w:r w:rsidR="00873B16" w:rsidRPr="00171F22">
        <w:rPr>
          <w:rFonts w:ascii="SimSun" w:hAnsi="SimSun" w:hint="eastAsia"/>
          <w:sz w:val="21"/>
        </w:rPr>
        <w:t>《</w:t>
      </w:r>
      <w:r w:rsidRPr="00171F22">
        <w:rPr>
          <w:rFonts w:ascii="SimSun" w:hAnsi="SimSun" w:hint="eastAsia"/>
          <w:sz w:val="21"/>
        </w:rPr>
        <w:t>工作人员条例</w:t>
      </w:r>
      <w:r w:rsidR="00873B16" w:rsidRPr="00171F22">
        <w:rPr>
          <w:rFonts w:ascii="SimSun" w:hAnsi="SimSun" w:hint="eastAsia"/>
          <w:sz w:val="21"/>
        </w:rPr>
        <w:t>与</w:t>
      </w:r>
      <w:r w:rsidR="00D57BFB" w:rsidRPr="00171F22">
        <w:rPr>
          <w:rFonts w:ascii="SimSun" w:hAnsi="SimSun" w:hint="eastAsia"/>
          <w:sz w:val="21"/>
        </w:rPr>
        <w:t>细则</w:t>
      </w:r>
      <w:r w:rsidR="00873B16" w:rsidRPr="00171F22">
        <w:rPr>
          <w:rFonts w:ascii="SimSun" w:hAnsi="SimSun" w:hint="eastAsia"/>
          <w:sz w:val="21"/>
        </w:rPr>
        <w:t>》</w:t>
      </w:r>
      <w:r w:rsidR="00873B16" w:rsidRPr="00D90F32">
        <w:rPr>
          <w:rFonts w:asciiTheme="minorEastAsia" w:eastAsiaTheme="minorEastAsia" w:hAnsiTheme="minorEastAsia" w:hint="eastAsia"/>
          <w:bCs/>
          <w:sz w:val="21"/>
          <w:szCs w:val="22"/>
          <w:lang w:val="en-GB"/>
        </w:rPr>
        <w:t>如下规定(详见</w:t>
      </w:r>
      <w:r w:rsidR="006A6FFC" w:rsidRPr="00D90F32">
        <w:rPr>
          <w:rFonts w:asciiTheme="minorEastAsia" w:eastAsiaTheme="minorEastAsia" w:hAnsiTheme="minorEastAsia" w:hint="eastAsia"/>
          <w:bCs/>
          <w:sz w:val="21"/>
          <w:szCs w:val="22"/>
          <w:lang w:val="en-GB"/>
        </w:rPr>
        <w:t>附件一</w:t>
      </w:r>
      <w:r w:rsidR="00873B16" w:rsidRPr="00D90F32">
        <w:rPr>
          <w:rFonts w:asciiTheme="minorEastAsia" w:eastAsiaTheme="minorEastAsia" w:hAnsiTheme="minorEastAsia" w:hint="eastAsia"/>
          <w:bCs/>
          <w:sz w:val="21"/>
          <w:szCs w:val="22"/>
          <w:lang w:val="en-GB"/>
        </w:rPr>
        <w:t>)</w:t>
      </w:r>
      <w:r w:rsidR="00FA6DAB" w:rsidRPr="00D90F32">
        <w:rPr>
          <w:rFonts w:asciiTheme="minorEastAsia" w:eastAsiaTheme="minorEastAsia" w:hAnsiTheme="minorEastAsia" w:hint="eastAsia"/>
          <w:bCs/>
          <w:sz w:val="21"/>
          <w:szCs w:val="22"/>
          <w:lang w:val="en-GB"/>
        </w:rPr>
        <w:t>：</w:t>
      </w:r>
    </w:p>
    <w:p w:rsidR="00AC71A9" w:rsidRDefault="00120C5A" w:rsidP="00AC71A9">
      <w:pPr>
        <w:spacing w:afterLines="50" w:after="120" w:line="340" w:lineRule="atLeast"/>
        <w:ind w:left="567"/>
        <w:rPr>
          <w:rFonts w:ascii="SimSun" w:hAnsi="SimSun"/>
          <w:b/>
          <w:bCs/>
          <w:sz w:val="21"/>
          <w:szCs w:val="22"/>
          <w:lang w:val="en-GB"/>
        </w:rPr>
      </w:pPr>
      <w:r w:rsidRPr="009F2A53">
        <w:rPr>
          <w:rFonts w:ascii="SimHei" w:eastAsia="SimHei" w:hAnsi="SimHei"/>
          <w:bCs/>
          <w:sz w:val="21"/>
          <w:szCs w:val="22"/>
          <w:lang w:val="en-GB"/>
        </w:rPr>
        <w:t>提请</w:t>
      </w:r>
      <w:r w:rsidR="00F90DAB" w:rsidRPr="009F2A53">
        <w:rPr>
          <w:rFonts w:ascii="SimHei" w:eastAsia="SimHei" w:hAnsi="SimHei"/>
          <w:bCs/>
          <w:sz w:val="21"/>
          <w:szCs w:val="22"/>
          <w:lang w:val="en-GB"/>
        </w:rPr>
        <w:t>批准</w:t>
      </w:r>
      <w:r w:rsidRPr="009F2A53">
        <w:rPr>
          <w:rFonts w:ascii="SimHei" w:eastAsia="SimHei" w:hAnsi="SimHei"/>
          <w:bCs/>
          <w:sz w:val="21"/>
          <w:szCs w:val="22"/>
          <w:lang w:val="en-GB"/>
        </w:rPr>
        <w:t>的条例</w:t>
      </w:r>
      <w:r w:rsidR="0004147D" w:rsidRPr="009F2A53">
        <w:rPr>
          <w:rFonts w:ascii="SimHei" w:eastAsia="SimHei" w:hAnsi="SimHei" w:hint="eastAsia"/>
          <w:bCs/>
          <w:sz w:val="21"/>
          <w:szCs w:val="22"/>
          <w:lang w:val="en-GB"/>
        </w:rPr>
        <w:t>规定</w:t>
      </w:r>
      <w:r w:rsidRPr="009F2A53">
        <w:rPr>
          <w:rFonts w:ascii="SimHei" w:eastAsia="SimHei" w:hAnsi="SimHei" w:hint="eastAsia"/>
          <w:bCs/>
          <w:sz w:val="21"/>
          <w:szCs w:val="22"/>
          <w:lang w:val="en-GB"/>
        </w:rPr>
        <w:t>：</w:t>
      </w:r>
    </w:p>
    <w:p w:rsidR="00185463" w:rsidRPr="00BD00CC" w:rsidRDefault="00120C5A" w:rsidP="00AC71A9">
      <w:pPr>
        <w:numPr>
          <w:ilvl w:val="0"/>
          <w:numId w:val="6"/>
        </w:numPr>
        <w:spacing w:afterLines="50" w:after="120" w:line="340" w:lineRule="atLeast"/>
        <w:ind w:left="567" w:firstLine="0"/>
        <w:contextualSpacing/>
        <w:rPr>
          <w:rFonts w:ascii="SimSun" w:hAnsi="SimSun"/>
          <w:sz w:val="21"/>
        </w:rPr>
      </w:pPr>
      <w:r w:rsidRPr="00BD00CC">
        <w:rPr>
          <w:rFonts w:ascii="SimSun" w:hAnsi="SimSun"/>
          <w:sz w:val="21"/>
        </w:rPr>
        <w:t>条例</w:t>
      </w:r>
      <w:r w:rsidRPr="00BD00CC">
        <w:rPr>
          <w:rFonts w:ascii="SimSun" w:hAnsi="SimSun" w:hint="eastAsia"/>
          <w:sz w:val="21"/>
        </w:rPr>
        <w:t>2.1“</w:t>
      </w:r>
      <w:r w:rsidR="0047633F" w:rsidRPr="00BD00CC">
        <w:rPr>
          <w:rFonts w:ascii="SimSun" w:hAnsi="SimSun" w:hint="eastAsia"/>
          <w:sz w:val="21"/>
        </w:rPr>
        <w:t>岗位叙级</w:t>
      </w:r>
      <w:r w:rsidRPr="00BD00CC">
        <w:rPr>
          <w:rFonts w:ascii="SimSun" w:hAnsi="SimSun" w:hint="eastAsia"/>
          <w:sz w:val="21"/>
        </w:rPr>
        <w:t>”</w:t>
      </w:r>
    </w:p>
    <w:p w:rsidR="00185463" w:rsidRPr="00BD00CC" w:rsidRDefault="00120C5A" w:rsidP="00AC71A9">
      <w:pPr>
        <w:numPr>
          <w:ilvl w:val="0"/>
          <w:numId w:val="6"/>
        </w:numPr>
        <w:spacing w:afterLines="50" w:after="120" w:line="340" w:lineRule="atLeast"/>
        <w:ind w:left="567" w:firstLine="0"/>
        <w:contextualSpacing/>
        <w:rPr>
          <w:rFonts w:ascii="SimSun" w:hAnsi="SimSun"/>
          <w:sz w:val="21"/>
        </w:rPr>
      </w:pPr>
      <w:r w:rsidRPr="00BD00CC">
        <w:rPr>
          <w:rFonts w:ascii="SimSun" w:hAnsi="SimSun"/>
          <w:sz w:val="21"/>
        </w:rPr>
        <w:t>条例</w:t>
      </w:r>
      <w:r w:rsidRPr="00BD00CC">
        <w:rPr>
          <w:rFonts w:ascii="SimSun" w:hAnsi="SimSun" w:hint="eastAsia"/>
          <w:sz w:val="21"/>
        </w:rPr>
        <w:t>2.3“</w:t>
      </w:r>
      <w:r w:rsidR="0047633F" w:rsidRPr="00BD00CC">
        <w:rPr>
          <w:rFonts w:ascii="SimSun" w:hAnsi="SimSun" w:hint="eastAsia"/>
          <w:sz w:val="21"/>
        </w:rPr>
        <w:t>临时工作人员职类与职能等级的确定</w:t>
      </w:r>
      <w:r w:rsidRPr="00BD00CC">
        <w:rPr>
          <w:rFonts w:ascii="SimSun" w:hAnsi="SimSun" w:hint="eastAsia"/>
          <w:sz w:val="21"/>
        </w:rPr>
        <w:t>”</w:t>
      </w:r>
    </w:p>
    <w:p w:rsidR="00185463" w:rsidRPr="00BD00CC" w:rsidRDefault="00120C5A" w:rsidP="00AC71A9">
      <w:pPr>
        <w:numPr>
          <w:ilvl w:val="0"/>
          <w:numId w:val="6"/>
        </w:numPr>
        <w:spacing w:afterLines="50" w:after="120" w:line="340" w:lineRule="atLeast"/>
        <w:ind w:left="567" w:firstLine="0"/>
        <w:contextualSpacing/>
        <w:rPr>
          <w:rFonts w:ascii="SimSun" w:hAnsi="SimSun"/>
          <w:sz w:val="21"/>
        </w:rPr>
      </w:pPr>
      <w:r w:rsidRPr="00BD00CC">
        <w:rPr>
          <w:rFonts w:ascii="SimSun" w:hAnsi="SimSun"/>
          <w:sz w:val="21"/>
        </w:rPr>
        <w:t>条例</w:t>
      </w:r>
      <w:r w:rsidRPr="00BD00CC">
        <w:rPr>
          <w:rFonts w:ascii="SimSun" w:hAnsi="SimSun" w:hint="eastAsia"/>
          <w:sz w:val="21"/>
        </w:rPr>
        <w:t>3.4“</w:t>
      </w:r>
      <w:r w:rsidR="0047633F" w:rsidRPr="00BD00CC">
        <w:rPr>
          <w:rFonts w:ascii="SimSun" w:hAnsi="SimSun" w:hint="eastAsia"/>
          <w:sz w:val="21"/>
        </w:rPr>
        <w:t>一般服务类工作人员的受养人津贴</w:t>
      </w:r>
      <w:r w:rsidRPr="00BD00CC">
        <w:rPr>
          <w:rFonts w:ascii="SimSun" w:hAnsi="SimSun" w:hint="eastAsia"/>
          <w:sz w:val="21"/>
        </w:rPr>
        <w:t>”</w:t>
      </w:r>
    </w:p>
    <w:p w:rsidR="00185463" w:rsidRPr="00BD00CC" w:rsidRDefault="00120C5A" w:rsidP="00AC71A9">
      <w:pPr>
        <w:numPr>
          <w:ilvl w:val="0"/>
          <w:numId w:val="6"/>
        </w:numPr>
        <w:spacing w:afterLines="50" w:after="120" w:line="340" w:lineRule="atLeast"/>
        <w:ind w:left="567" w:firstLine="0"/>
        <w:contextualSpacing/>
        <w:rPr>
          <w:rFonts w:ascii="SimSun" w:hAnsi="SimSun"/>
          <w:sz w:val="21"/>
        </w:rPr>
      </w:pPr>
      <w:r w:rsidRPr="00BD00CC">
        <w:rPr>
          <w:rFonts w:ascii="SimSun" w:hAnsi="SimSun"/>
          <w:sz w:val="21"/>
        </w:rPr>
        <w:t>条例</w:t>
      </w:r>
      <w:r w:rsidRPr="00BD00CC">
        <w:rPr>
          <w:rFonts w:ascii="SimSun" w:hAnsi="SimSun" w:hint="eastAsia"/>
          <w:sz w:val="21"/>
        </w:rPr>
        <w:t>3.6“</w:t>
      </w:r>
      <w:r w:rsidR="0047633F" w:rsidRPr="00BD00CC">
        <w:rPr>
          <w:rFonts w:ascii="SimSun" w:hAnsi="SimSun" w:hint="eastAsia"/>
          <w:sz w:val="21"/>
        </w:rPr>
        <w:t>职等内晋级</w:t>
      </w:r>
      <w:r w:rsidRPr="00BD00CC">
        <w:rPr>
          <w:rFonts w:ascii="SimSun" w:hAnsi="SimSun" w:hint="eastAsia"/>
          <w:sz w:val="21"/>
        </w:rPr>
        <w:t>”</w:t>
      </w:r>
    </w:p>
    <w:p w:rsidR="00185463" w:rsidRPr="00BD00CC" w:rsidRDefault="00252AA6" w:rsidP="00AC71A9">
      <w:pPr>
        <w:numPr>
          <w:ilvl w:val="0"/>
          <w:numId w:val="6"/>
        </w:numPr>
        <w:spacing w:afterLines="50" w:after="120" w:line="340" w:lineRule="atLeast"/>
        <w:ind w:left="567" w:firstLine="0"/>
        <w:contextualSpacing/>
        <w:rPr>
          <w:rFonts w:ascii="SimSun" w:hAnsi="SimSun"/>
          <w:sz w:val="21"/>
        </w:rPr>
      </w:pPr>
      <w:r w:rsidRPr="00BD00CC">
        <w:rPr>
          <w:rFonts w:ascii="SimSun" w:hAnsi="SimSun" w:hint="eastAsia"/>
          <w:sz w:val="21"/>
        </w:rPr>
        <w:t>条例3.7“</w:t>
      </w:r>
      <w:r w:rsidR="0047633F" w:rsidRPr="00BD00CC">
        <w:rPr>
          <w:rFonts w:ascii="SimSun" w:hAnsi="SimSun" w:hint="eastAsia"/>
          <w:sz w:val="21"/>
        </w:rPr>
        <w:t>长期服务职级</w:t>
      </w:r>
      <w:r w:rsidRPr="00BD00CC">
        <w:rPr>
          <w:rFonts w:ascii="SimSun" w:hAnsi="SimSun" w:hint="eastAsia"/>
          <w:sz w:val="21"/>
        </w:rPr>
        <w:t>”</w:t>
      </w:r>
    </w:p>
    <w:p w:rsidR="00185463" w:rsidRPr="00BD00CC" w:rsidRDefault="00252AA6" w:rsidP="00AC71A9">
      <w:pPr>
        <w:numPr>
          <w:ilvl w:val="0"/>
          <w:numId w:val="6"/>
        </w:numPr>
        <w:spacing w:afterLines="50" w:after="120" w:line="340" w:lineRule="atLeast"/>
        <w:ind w:left="567" w:firstLine="0"/>
        <w:contextualSpacing/>
        <w:rPr>
          <w:rFonts w:ascii="SimSun" w:hAnsi="SimSun"/>
          <w:sz w:val="21"/>
        </w:rPr>
      </w:pPr>
      <w:r w:rsidRPr="00BD00CC">
        <w:rPr>
          <w:rFonts w:ascii="SimSun" w:hAnsi="SimSun" w:hint="eastAsia"/>
          <w:sz w:val="21"/>
        </w:rPr>
        <w:t>条例3.12</w:t>
      </w:r>
      <w:r w:rsidR="0047633F" w:rsidRPr="00BD00CC">
        <w:rPr>
          <w:rFonts w:ascii="SimSun" w:hAnsi="SimSun" w:hint="eastAsia"/>
          <w:sz w:val="21"/>
        </w:rPr>
        <w:t>“加班”</w:t>
      </w:r>
    </w:p>
    <w:p w:rsidR="00185463" w:rsidRPr="00BD00CC" w:rsidRDefault="00252AA6" w:rsidP="00AC71A9">
      <w:pPr>
        <w:numPr>
          <w:ilvl w:val="0"/>
          <w:numId w:val="6"/>
        </w:numPr>
        <w:spacing w:afterLines="50" w:after="120" w:line="340" w:lineRule="atLeast"/>
        <w:ind w:left="567" w:firstLine="0"/>
        <w:contextualSpacing/>
        <w:rPr>
          <w:rFonts w:ascii="SimSun" w:hAnsi="SimSun"/>
          <w:sz w:val="21"/>
        </w:rPr>
      </w:pPr>
      <w:r w:rsidRPr="00BD00CC">
        <w:rPr>
          <w:rFonts w:ascii="SimSun" w:hAnsi="SimSun"/>
          <w:sz w:val="21"/>
        </w:rPr>
        <w:t>条例</w:t>
      </w:r>
      <w:r w:rsidRPr="00BD00CC">
        <w:rPr>
          <w:rFonts w:ascii="SimSun" w:hAnsi="SimSun" w:hint="eastAsia"/>
          <w:sz w:val="21"/>
        </w:rPr>
        <w:t>3.17“</w:t>
      </w:r>
      <w:r w:rsidR="0047633F" w:rsidRPr="00BD00CC">
        <w:rPr>
          <w:rFonts w:ascii="SimSun" w:hAnsi="SimSun" w:hint="eastAsia"/>
          <w:sz w:val="21"/>
        </w:rPr>
        <w:t>应计养恤金薪酬</w:t>
      </w:r>
      <w:r w:rsidRPr="00BD00CC">
        <w:rPr>
          <w:rFonts w:ascii="SimSun" w:hAnsi="SimSun" w:hint="eastAsia"/>
          <w:sz w:val="21"/>
        </w:rPr>
        <w:t>”</w:t>
      </w:r>
    </w:p>
    <w:p w:rsidR="00185463" w:rsidRPr="00BD00CC" w:rsidRDefault="00252AA6" w:rsidP="00AC71A9">
      <w:pPr>
        <w:numPr>
          <w:ilvl w:val="0"/>
          <w:numId w:val="6"/>
        </w:numPr>
        <w:spacing w:afterLines="50" w:after="120" w:line="340" w:lineRule="atLeast"/>
        <w:ind w:left="567" w:firstLine="0"/>
        <w:contextualSpacing/>
        <w:rPr>
          <w:rFonts w:ascii="SimSun" w:hAnsi="SimSun"/>
          <w:sz w:val="21"/>
        </w:rPr>
      </w:pPr>
      <w:r w:rsidRPr="00BD00CC">
        <w:rPr>
          <w:rFonts w:ascii="SimSun" w:hAnsi="SimSun"/>
          <w:sz w:val="21"/>
        </w:rPr>
        <w:t>条例</w:t>
      </w:r>
      <w:r w:rsidRPr="00BD00CC">
        <w:rPr>
          <w:rFonts w:ascii="SimSun" w:hAnsi="SimSun" w:hint="eastAsia"/>
          <w:sz w:val="21"/>
        </w:rPr>
        <w:t>3.19“</w:t>
      </w:r>
      <w:r w:rsidR="0047633F" w:rsidRPr="00BD00CC">
        <w:rPr>
          <w:rFonts w:ascii="SimSun" w:hAnsi="SimSun" w:hint="eastAsia"/>
          <w:sz w:val="21"/>
        </w:rPr>
        <w:t>内部课税</w:t>
      </w:r>
      <w:r w:rsidRPr="00BD00CC">
        <w:rPr>
          <w:rFonts w:ascii="SimSun" w:hAnsi="SimSun" w:hint="eastAsia"/>
          <w:sz w:val="21"/>
        </w:rPr>
        <w:t>”</w:t>
      </w:r>
    </w:p>
    <w:p w:rsidR="00185463" w:rsidRPr="00BD00CC" w:rsidRDefault="00252AA6" w:rsidP="00AC71A9">
      <w:pPr>
        <w:numPr>
          <w:ilvl w:val="0"/>
          <w:numId w:val="6"/>
        </w:numPr>
        <w:spacing w:afterLines="50" w:after="120" w:line="340" w:lineRule="atLeast"/>
        <w:ind w:left="567" w:firstLine="0"/>
        <w:contextualSpacing/>
        <w:rPr>
          <w:rFonts w:ascii="SimSun" w:hAnsi="SimSun"/>
          <w:sz w:val="21"/>
        </w:rPr>
      </w:pPr>
      <w:r w:rsidRPr="00BD00CC">
        <w:rPr>
          <w:rFonts w:ascii="SimSun" w:hAnsi="SimSun"/>
          <w:sz w:val="21"/>
        </w:rPr>
        <w:t>条例</w:t>
      </w:r>
      <w:r w:rsidRPr="00BD00CC">
        <w:rPr>
          <w:rFonts w:ascii="SimSun" w:hAnsi="SimSun" w:hint="eastAsia"/>
          <w:sz w:val="21"/>
        </w:rPr>
        <w:t>4.2“</w:t>
      </w:r>
      <w:r w:rsidR="0047633F" w:rsidRPr="00BD00CC">
        <w:rPr>
          <w:rFonts w:ascii="SimSun" w:hAnsi="SimSun" w:hint="eastAsia"/>
          <w:sz w:val="21"/>
        </w:rPr>
        <w:t>地域分布</w:t>
      </w:r>
      <w:r w:rsidRPr="00BD00CC">
        <w:rPr>
          <w:rFonts w:ascii="SimSun" w:hAnsi="SimSun" w:hint="eastAsia"/>
          <w:sz w:val="21"/>
        </w:rPr>
        <w:t>”</w:t>
      </w:r>
    </w:p>
    <w:p w:rsidR="004F398C" w:rsidRPr="00BD00CC" w:rsidRDefault="00DC7326" w:rsidP="00AC71A9">
      <w:pPr>
        <w:numPr>
          <w:ilvl w:val="0"/>
          <w:numId w:val="6"/>
        </w:numPr>
        <w:spacing w:afterLines="50" w:after="120" w:line="340" w:lineRule="atLeast"/>
        <w:ind w:left="567" w:firstLine="0"/>
        <w:contextualSpacing/>
        <w:rPr>
          <w:rFonts w:ascii="SimSun" w:hAnsi="SimSun"/>
          <w:sz w:val="21"/>
        </w:rPr>
      </w:pPr>
      <w:r w:rsidRPr="00BD00CC">
        <w:rPr>
          <w:rFonts w:ascii="SimSun" w:hAnsi="SimSun" w:hint="eastAsia"/>
          <w:sz w:val="21"/>
        </w:rPr>
        <w:t>条例4.6“</w:t>
      </w:r>
      <w:r w:rsidR="0047633F" w:rsidRPr="00BD00CC">
        <w:rPr>
          <w:rFonts w:ascii="SimSun" w:hAnsi="SimSun" w:hint="eastAsia"/>
          <w:sz w:val="21"/>
        </w:rPr>
        <w:t>国际征聘</w:t>
      </w:r>
      <w:r w:rsidRPr="00BD00CC">
        <w:rPr>
          <w:rFonts w:ascii="SimSun" w:hAnsi="SimSun" w:hint="eastAsia"/>
          <w:sz w:val="21"/>
        </w:rPr>
        <w:t>”</w:t>
      </w:r>
    </w:p>
    <w:p w:rsidR="00185463" w:rsidRPr="00BD00CC" w:rsidRDefault="0047633F" w:rsidP="00AC71A9">
      <w:pPr>
        <w:numPr>
          <w:ilvl w:val="0"/>
          <w:numId w:val="6"/>
        </w:numPr>
        <w:spacing w:afterLines="50" w:after="120" w:line="340" w:lineRule="atLeast"/>
        <w:ind w:left="567" w:firstLine="0"/>
        <w:contextualSpacing/>
        <w:rPr>
          <w:rFonts w:ascii="SimSun" w:hAnsi="SimSun"/>
          <w:sz w:val="21"/>
        </w:rPr>
      </w:pPr>
      <w:r w:rsidRPr="00BD00CC">
        <w:rPr>
          <w:rFonts w:ascii="SimSun" w:hAnsi="SimSun" w:hint="eastAsia"/>
          <w:sz w:val="21"/>
        </w:rPr>
        <w:t>条例</w:t>
      </w:r>
      <w:r w:rsidRPr="00BD00CC">
        <w:rPr>
          <w:rFonts w:ascii="SimSun" w:hAnsi="SimSun"/>
          <w:sz w:val="21"/>
        </w:rPr>
        <w:t>4.9</w:t>
      </w:r>
      <w:r w:rsidRPr="00BD00CC">
        <w:rPr>
          <w:rFonts w:ascii="SimSun" w:hAnsi="SimSun" w:hint="eastAsia"/>
          <w:sz w:val="21"/>
        </w:rPr>
        <w:t>“征聘”</w:t>
      </w:r>
    </w:p>
    <w:p w:rsidR="00185463" w:rsidRPr="00BD00CC" w:rsidRDefault="0047633F" w:rsidP="00AC71A9">
      <w:pPr>
        <w:numPr>
          <w:ilvl w:val="0"/>
          <w:numId w:val="6"/>
        </w:numPr>
        <w:spacing w:afterLines="50" w:after="120" w:line="340" w:lineRule="atLeast"/>
        <w:ind w:left="567" w:firstLine="0"/>
        <w:contextualSpacing/>
        <w:rPr>
          <w:rFonts w:ascii="SimSun" w:hAnsi="SimSun"/>
          <w:sz w:val="21"/>
        </w:rPr>
      </w:pPr>
      <w:r w:rsidRPr="00BD00CC">
        <w:rPr>
          <w:rFonts w:ascii="SimSun" w:hAnsi="SimSun" w:hint="eastAsia"/>
          <w:sz w:val="21"/>
        </w:rPr>
        <w:t>条例</w:t>
      </w:r>
      <w:r w:rsidRPr="00BD00CC">
        <w:rPr>
          <w:rFonts w:ascii="SimSun" w:hAnsi="SimSun"/>
          <w:sz w:val="21"/>
        </w:rPr>
        <w:t>4.10</w:t>
      </w:r>
      <w:r w:rsidR="00D90F32">
        <w:rPr>
          <w:rFonts w:ascii="SimSun" w:hAnsi="SimSun" w:hint="eastAsia"/>
          <w:sz w:val="21"/>
        </w:rPr>
        <w:t>“</w:t>
      </w:r>
      <w:r w:rsidRPr="00BD00CC">
        <w:rPr>
          <w:rFonts w:ascii="SimSun" w:hAnsi="SimSun" w:hint="eastAsia"/>
          <w:sz w:val="21"/>
        </w:rPr>
        <w:t>任用委员会”</w:t>
      </w:r>
    </w:p>
    <w:p w:rsidR="00185463" w:rsidRPr="00BD00CC" w:rsidRDefault="00DC7326" w:rsidP="00AC71A9">
      <w:pPr>
        <w:numPr>
          <w:ilvl w:val="0"/>
          <w:numId w:val="6"/>
        </w:numPr>
        <w:spacing w:afterLines="50" w:after="120" w:line="340" w:lineRule="atLeast"/>
        <w:ind w:left="567" w:firstLine="0"/>
        <w:contextualSpacing/>
        <w:rPr>
          <w:rFonts w:ascii="SimSun" w:hAnsi="SimSun"/>
          <w:sz w:val="21"/>
        </w:rPr>
      </w:pPr>
      <w:r w:rsidRPr="00BD00CC">
        <w:rPr>
          <w:rFonts w:ascii="SimSun" w:hAnsi="SimSun"/>
          <w:sz w:val="21"/>
        </w:rPr>
        <w:lastRenderedPageBreak/>
        <w:t>条例</w:t>
      </w:r>
      <w:r w:rsidRPr="00BD00CC">
        <w:rPr>
          <w:rFonts w:ascii="SimSun" w:hAnsi="SimSun" w:hint="eastAsia"/>
          <w:sz w:val="21"/>
        </w:rPr>
        <w:t>4.15</w:t>
      </w:r>
      <w:r w:rsidR="0047633F" w:rsidRPr="00BD00CC">
        <w:rPr>
          <w:rFonts w:ascii="SimSun" w:hAnsi="SimSun" w:hint="eastAsia"/>
          <w:sz w:val="21"/>
        </w:rPr>
        <w:t>“任用类别</w:t>
      </w:r>
      <w:r w:rsidRPr="00BD00CC">
        <w:rPr>
          <w:rFonts w:ascii="SimSun" w:hAnsi="SimSun" w:hint="eastAsia"/>
          <w:sz w:val="21"/>
        </w:rPr>
        <w:t>”</w:t>
      </w:r>
    </w:p>
    <w:p w:rsidR="00185463" w:rsidRPr="00BD00CC" w:rsidRDefault="00DC7326" w:rsidP="00AC71A9">
      <w:pPr>
        <w:numPr>
          <w:ilvl w:val="0"/>
          <w:numId w:val="6"/>
        </w:numPr>
        <w:spacing w:afterLines="50" w:after="120" w:line="340" w:lineRule="atLeast"/>
        <w:ind w:left="567" w:firstLine="0"/>
        <w:contextualSpacing/>
        <w:rPr>
          <w:rFonts w:ascii="SimSun" w:hAnsi="SimSun"/>
          <w:sz w:val="21"/>
        </w:rPr>
      </w:pPr>
      <w:r w:rsidRPr="00BD00CC">
        <w:rPr>
          <w:rFonts w:ascii="SimSun" w:hAnsi="SimSun" w:hint="eastAsia"/>
          <w:sz w:val="21"/>
        </w:rPr>
        <w:t>条例4.18“</w:t>
      </w:r>
      <w:r w:rsidR="0047633F" w:rsidRPr="00BD00CC">
        <w:rPr>
          <w:rFonts w:ascii="SimSun" w:hAnsi="SimSun" w:hint="eastAsia"/>
          <w:sz w:val="21"/>
        </w:rPr>
        <w:t>连续任用</w:t>
      </w:r>
      <w:r w:rsidRPr="00BD00CC">
        <w:rPr>
          <w:rFonts w:ascii="SimSun" w:hAnsi="SimSun" w:hint="eastAsia"/>
          <w:sz w:val="21"/>
        </w:rPr>
        <w:t>”</w:t>
      </w:r>
    </w:p>
    <w:p w:rsidR="00185463" w:rsidRPr="00BD00CC" w:rsidRDefault="00990589" w:rsidP="00AC71A9">
      <w:pPr>
        <w:numPr>
          <w:ilvl w:val="0"/>
          <w:numId w:val="6"/>
        </w:numPr>
        <w:spacing w:afterLines="50" w:after="120" w:line="340" w:lineRule="atLeast"/>
        <w:ind w:left="567" w:firstLine="0"/>
        <w:contextualSpacing/>
        <w:rPr>
          <w:rFonts w:ascii="SimSun" w:hAnsi="SimSun"/>
          <w:sz w:val="21"/>
        </w:rPr>
      </w:pPr>
      <w:r w:rsidRPr="00BD00CC">
        <w:rPr>
          <w:rFonts w:ascii="SimSun" w:hAnsi="SimSun"/>
          <w:sz w:val="21"/>
        </w:rPr>
        <w:t>条例</w:t>
      </w:r>
      <w:r w:rsidRPr="00BD00CC">
        <w:rPr>
          <w:rFonts w:ascii="SimSun" w:hAnsi="SimSun" w:hint="eastAsia"/>
          <w:sz w:val="21"/>
        </w:rPr>
        <w:t>9.14“</w:t>
      </w:r>
      <w:r w:rsidR="0047633F" w:rsidRPr="00BD00CC">
        <w:rPr>
          <w:rFonts w:ascii="SimSun" w:hAnsi="SimSun" w:hint="eastAsia"/>
          <w:sz w:val="21"/>
        </w:rPr>
        <w:t>积存年假折付”</w:t>
      </w:r>
    </w:p>
    <w:p w:rsidR="00AC71A9" w:rsidRDefault="00990589" w:rsidP="00AC71A9">
      <w:pPr>
        <w:numPr>
          <w:ilvl w:val="0"/>
          <w:numId w:val="6"/>
        </w:numPr>
        <w:spacing w:afterLines="50" w:after="120" w:line="340" w:lineRule="atLeast"/>
        <w:ind w:left="567" w:firstLine="0"/>
        <w:rPr>
          <w:rFonts w:ascii="SimSun" w:hAnsi="SimSun"/>
          <w:sz w:val="21"/>
        </w:rPr>
      </w:pPr>
      <w:r w:rsidRPr="00BD00CC">
        <w:rPr>
          <w:rFonts w:ascii="SimSun" w:hAnsi="SimSun"/>
          <w:sz w:val="21"/>
        </w:rPr>
        <w:t>条例</w:t>
      </w:r>
      <w:r w:rsidRPr="00BD00CC">
        <w:rPr>
          <w:rFonts w:ascii="SimSun" w:hAnsi="SimSun" w:hint="eastAsia"/>
          <w:sz w:val="21"/>
        </w:rPr>
        <w:t>9.15“</w:t>
      </w:r>
      <w:r w:rsidR="0047633F" w:rsidRPr="00BD00CC">
        <w:rPr>
          <w:rFonts w:ascii="SimSun" w:hAnsi="SimSun" w:hint="eastAsia"/>
          <w:sz w:val="21"/>
        </w:rPr>
        <w:t>离职补贴</w:t>
      </w:r>
      <w:r w:rsidRPr="00BD00CC">
        <w:rPr>
          <w:rFonts w:ascii="SimSun" w:hAnsi="SimSun" w:hint="eastAsia"/>
          <w:sz w:val="21"/>
        </w:rPr>
        <w:t>”</w:t>
      </w:r>
    </w:p>
    <w:p w:rsidR="00AC71A9" w:rsidRPr="00AC71A9" w:rsidRDefault="0047633F" w:rsidP="00AC71A9">
      <w:pPr>
        <w:spacing w:afterLines="50" w:after="120" w:line="340" w:lineRule="atLeast"/>
        <w:ind w:left="567"/>
        <w:rPr>
          <w:rFonts w:ascii="SimHei" w:eastAsia="SimHei" w:hAnsi="SimHei"/>
          <w:bCs/>
          <w:sz w:val="21"/>
          <w:szCs w:val="22"/>
          <w:lang w:val="en-GB"/>
        </w:rPr>
      </w:pPr>
      <w:r w:rsidRPr="009F2A53">
        <w:rPr>
          <w:rFonts w:ascii="SimHei" w:eastAsia="SimHei" w:hAnsi="SimHei"/>
          <w:bCs/>
          <w:sz w:val="21"/>
          <w:szCs w:val="22"/>
          <w:lang w:val="en-GB"/>
        </w:rPr>
        <w:t>提请注意的细则</w:t>
      </w:r>
      <w:r w:rsidRPr="009F2A53">
        <w:rPr>
          <w:rFonts w:ascii="SimHei" w:eastAsia="SimHei" w:hAnsi="SimHei" w:hint="eastAsia"/>
          <w:bCs/>
          <w:sz w:val="21"/>
          <w:szCs w:val="22"/>
          <w:lang w:val="en-GB"/>
        </w:rPr>
        <w:t>及相关附件：</w:t>
      </w:r>
    </w:p>
    <w:p w:rsidR="00B5563B" w:rsidRPr="00BD00CC" w:rsidRDefault="0047633F" w:rsidP="00AC71A9">
      <w:pPr>
        <w:numPr>
          <w:ilvl w:val="0"/>
          <w:numId w:val="6"/>
        </w:numPr>
        <w:spacing w:afterLines="50" w:after="120" w:line="340" w:lineRule="atLeast"/>
        <w:ind w:left="567" w:firstLine="0"/>
        <w:contextualSpacing/>
        <w:rPr>
          <w:rFonts w:ascii="SimSun" w:hAnsi="SimSun"/>
          <w:sz w:val="21"/>
        </w:rPr>
      </w:pPr>
      <w:r w:rsidRPr="00BD00CC">
        <w:rPr>
          <w:rFonts w:ascii="SimSun" w:hAnsi="SimSun" w:hint="eastAsia"/>
          <w:sz w:val="21"/>
        </w:rPr>
        <w:t>细则</w:t>
      </w:r>
      <w:r w:rsidRPr="00BD00CC">
        <w:rPr>
          <w:rFonts w:ascii="SimSun" w:hAnsi="SimSun"/>
          <w:sz w:val="21"/>
        </w:rPr>
        <w:t>2.2.1</w:t>
      </w:r>
      <w:r w:rsidRPr="00BD00CC">
        <w:rPr>
          <w:rFonts w:ascii="SimSun" w:hAnsi="SimSun" w:hint="eastAsia"/>
          <w:sz w:val="21"/>
        </w:rPr>
        <w:t>“改叙决定的落实</w:t>
      </w:r>
      <w:r w:rsidR="00990589" w:rsidRPr="00BD00CC">
        <w:rPr>
          <w:rFonts w:ascii="SimSun" w:hAnsi="SimSun" w:hint="eastAsia"/>
          <w:sz w:val="21"/>
        </w:rPr>
        <w:t>”</w:t>
      </w:r>
    </w:p>
    <w:p w:rsidR="00B5563B" w:rsidRPr="00BD00CC" w:rsidRDefault="00990589" w:rsidP="00AC71A9">
      <w:pPr>
        <w:numPr>
          <w:ilvl w:val="0"/>
          <w:numId w:val="6"/>
        </w:numPr>
        <w:spacing w:afterLines="50" w:after="120" w:line="340" w:lineRule="atLeast"/>
        <w:ind w:left="567" w:firstLine="0"/>
        <w:contextualSpacing/>
        <w:rPr>
          <w:rFonts w:ascii="SimSun" w:hAnsi="SimSun"/>
          <w:sz w:val="21"/>
        </w:rPr>
      </w:pPr>
      <w:r w:rsidRPr="00BD00CC">
        <w:rPr>
          <w:rFonts w:ascii="SimSun" w:hAnsi="SimSun"/>
          <w:sz w:val="21"/>
        </w:rPr>
        <w:t>细则</w:t>
      </w:r>
      <w:r w:rsidRPr="00BD00CC">
        <w:rPr>
          <w:rFonts w:ascii="SimSun" w:hAnsi="SimSun" w:hint="eastAsia"/>
          <w:sz w:val="21"/>
        </w:rPr>
        <w:t>3.6.3“</w:t>
      </w:r>
      <w:r w:rsidR="0047633F" w:rsidRPr="00BD00CC">
        <w:rPr>
          <w:rFonts w:ascii="SimSun" w:hAnsi="SimSun" w:hint="eastAsia"/>
          <w:sz w:val="21"/>
        </w:rPr>
        <w:t>晋等后薪酬</w:t>
      </w:r>
      <w:r w:rsidRPr="00BD00CC">
        <w:rPr>
          <w:rFonts w:ascii="SimSun" w:hAnsi="SimSun" w:hint="eastAsia"/>
          <w:sz w:val="21"/>
        </w:rPr>
        <w:t>”</w:t>
      </w:r>
    </w:p>
    <w:p w:rsidR="00B5563B" w:rsidRPr="00BD00CC" w:rsidRDefault="009F0D54" w:rsidP="00AC71A9">
      <w:pPr>
        <w:numPr>
          <w:ilvl w:val="0"/>
          <w:numId w:val="6"/>
        </w:numPr>
        <w:spacing w:afterLines="50" w:after="120" w:line="340" w:lineRule="atLeast"/>
        <w:ind w:left="567" w:firstLine="0"/>
        <w:contextualSpacing/>
        <w:rPr>
          <w:rFonts w:ascii="SimSun" w:hAnsi="SimSun"/>
          <w:sz w:val="21"/>
        </w:rPr>
      </w:pPr>
      <w:r w:rsidRPr="00BD00CC">
        <w:rPr>
          <w:rFonts w:ascii="SimSun" w:hAnsi="SimSun"/>
          <w:sz w:val="21"/>
        </w:rPr>
        <w:t>细则</w:t>
      </w:r>
      <w:r w:rsidRPr="00BD00CC">
        <w:rPr>
          <w:rFonts w:ascii="SimSun" w:hAnsi="SimSun" w:hint="eastAsia"/>
          <w:sz w:val="21"/>
        </w:rPr>
        <w:t>4.5.1“</w:t>
      </w:r>
      <w:r w:rsidR="0047633F" w:rsidRPr="00BD00CC">
        <w:rPr>
          <w:rFonts w:ascii="SimSun" w:hAnsi="SimSun" w:hint="eastAsia"/>
          <w:sz w:val="21"/>
        </w:rPr>
        <w:t>委派到就地征聘职位的工作人员</w:t>
      </w:r>
      <w:r w:rsidRPr="00BD00CC">
        <w:rPr>
          <w:rFonts w:ascii="SimSun" w:hAnsi="SimSun" w:hint="eastAsia"/>
          <w:sz w:val="21"/>
        </w:rPr>
        <w:t>”</w:t>
      </w:r>
    </w:p>
    <w:p w:rsidR="00B5563B" w:rsidRPr="00BD00CC" w:rsidRDefault="009F0D54" w:rsidP="00AC71A9">
      <w:pPr>
        <w:numPr>
          <w:ilvl w:val="0"/>
          <w:numId w:val="6"/>
        </w:numPr>
        <w:spacing w:afterLines="50" w:after="120" w:line="340" w:lineRule="atLeast"/>
        <w:ind w:left="567" w:firstLine="0"/>
        <w:contextualSpacing/>
        <w:rPr>
          <w:rFonts w:ascii="SimSun" w:hAnsi="SimSun"/>
          <w:sz w:val="21"/>
        </w:rPr>
      </w:pPr>
      <w:r w:rsidRPr="00BD00CC">
        <w:rPr>
          <w:rFonts w:ascii="SimSun" w:hAnsi="SimSun"/>
          <w:sz w:val="21"/>
        </w:rPr>
        <w:t>细则</w:t>
      </w:r>
      <w:r w:rsidRPr="00BD00CC">
        <w:rPr>
          <w:rFonts w:ascii="SimSun" w:hAnsi="SimSun" w:hint="eastAsia"/>
          <w:sz w:val="21"/>
        </w:rPr>
        <w:t>4.6.1“</w:t>
      </w:r>
      <w:r w:rsidR="0047633F" w:rsidRPr="00BD00CC">
        <w:rPr>
          <w:rFonts w:ascii="SimSun" w:hAnsi="SimSun" w:hint="eastAsia"/>
          <w:sz w:val="21"/>
        </w:rPr>
        <w:t>临时工作人员的国际征聘</w:t>
      </w:r>
      <w:r w:rsidRPr="00BD00CC">
        <w:rPr>
          <w:rFonts w:ascii="SimSun" w:hAnsi="SimSun" w:hint="eastAsia"/>
          <w:sz w:val="21"/>
        </w:rPr>
        <w:t>”</w:t>
      </w:r>
    </w:p>
    <w:p w:rsidR="009F0D54" w:rsidRPr="00BD00CC" w:rsidRDefault="009F0D54" w:rsidP="00AC71A9">
      <w:pPr>
        <w:numPr>
          <w:ilvl w:val="0"/>
          <w:numId w:val="6"/>
        </w:numPr>
        <w:spacing w:afterLines="50" w:after="120" w:line="340" w:lineRule="atLeast"/>
        <w:ind w:left="567" w:firstLine="0"/>
        <w:contextualSpacing/>
        <w:rPr>
          <w:rFonts w:ascii="SimSun" w:hAnsi="SimSun"/>
          <w:sz w:val="21"/>
        </w:rPr>
      </w:pPr>
      <w:r w:rsidRPr="00BD00CC">
        <w:rPr>
          <w:rFonts w:ascii="SimSun" w:hAnsi="SimSun" w:hint="eastAsia"/>
          <w:sz w:val="21"/>
        </w:rPr>
        <w:t>细则4.9.2“</w:t>
      </w:r>
      <w:r w:rsidR="0047633F" w:rsidRPr="00BD00CC">
        <w:rPr>
          <w:rFonts w:ascii="SimSun" w:hAnsi="SimSun" w:hint="eastAsia"/>
          <w:sz w:val="21"/>
        </w:rPr>
        <w:t>信托基金和其他特殊协议下的任用</w:t>
      </w:r>
      <w:r w:rsidRPr="00BD00CC">
        <w:rPr>
          <w:rFonts w:ascii="SimSun" w:hAnsi="SimSun" w:hint="eastAsia"/>
          <w:sz w:val="21"/>
        </w:rPr>
        <w:t>”</w:t>
      </w:r>
    </w:p>
    <w:p w:rsidR="00B5563B" w:rsidRPr="00BD00CC" w:rsidRDefault="009F0D54" w:rsidP="00AC71A9">
      <w:pPr>
        <w:numPr>
          <w:ilvl w:val="0"/>
          <w:numId w:val="6"/>
        </w:numPr>
        <w:spacing w:afterLines="50" w:after="120" w:line="340" w:lineRule="atLeast"/>
        <w:ind w:left="567" w:firstLine="0"/>
        <w:contextualSpacing/>
        <w:rPr>
          <w:rFonts w:ascii="SimSun" w:hAnsi="SimSun"/>
          <w:sz w:val="21"/>
        </w:rPr>
      </w:pPr>
      <w:r w:rsidRPr="00BD00CC">
        <w:rPr>
          <w:rFonts w:ascii="SimSun" w:hAnsi="SimSun"/>
          <w:sz w:val="21"/>
        </w:rPr>
        <w:t>细则</w:t>
      </w:r>
      <w:r w:rsidRPr="00BD00CC">
        <w:rPr>
          <w:rFonts w:ascii="SimSun" w:hAnsi="SimSun" w:hint="eastAsia"/>
          <w:sz w:val="21"/>
        </w:rPr>
        <w:t>4.9.3“</w:t>
      </w:r>
      <w:r w:rsidR="0047633F" w:rsidRPr="00BD00CC">
        <w:rPr>
          <w:rFonts w:ascii="SimSun" w:hAnsi="SimSun" w:hint="eastAsia"/>
          <w:sz w:val="21"/>
        </w:rPr>
        <w:t>临时工作人员的征聘</w:t>
      </w:r>
      <w:r w:rsidRPr="00BD00CC">
        <w:rPr>
          <w:rFonts w:ascii="SimSun" w:hAnsi="SimSun" w:hint="eastAsia"/>
          <w:sz w:val="21"/>
        </w:rPr>
        <w:t>”</w:t>
      </w:r>
    </w:p>
    <w:p w:rsidR="00185463" w:rsidRPr="00BD00CC" w:rsidRDefault="00DE5330" w:rsidP="00AC71A9">
      <w:pPr>
        <w:numPr>
          <w:ilvl w:val="0"/>
          <w:numId w:val="6"/>
        </w:numPr>
        <w:spacing w:afterLines="50" w:after="120" w:line="340" w:lineRule="atLeast"/>
        <w:ind w:left="567" w:firstLine="0"/>
        <w:contextualSpacing/>
        <w:rPr>
          <w:rFonts w:ascii="SimSun" w:hAnsi="SimSun"/>
          <w:sz w:val="21"/>
        </w:rPr>
      </w:pPr>
      <w:r w:rsidRPr="00BD00CC">
        <w:rPr>
          <w:rFonts w:ascii="SimSun" w:hAnsi="SimSun"/>
          <w:sz w:val="21"/>
        </w:rPr>
        <w:t>细则</w:t>
      </w:r>
      <w:r w:rsidRPr="00BD00CC">
        <w:rPr>
          <w:rFonts w:ascii="SimSun" w:hAnsi="SimSun" w:hint="eastAsia"/>
          <w:sz w:val="21"/>
        </w:rPr>
        <w:t>6.2.1“</w:t>
      </w:r>
      <w:r w:rsidR="0047633F" w:rsidRPr="00BD00CC">
        <w:rPr>
          <w:rFonts w:ascii="SimSun" w:hAnsi="SimSun" w:hint="eastAsia"/>
          <w:sz w:val="21"/>
        </w:rPr>
        <w:t>医疗保险</w:t>
      </w:r>
      <w:r w:rsidRPr="00BD00CC">
        <w:rPr>
          <w:rFonts w:ascii="SimSun" w:hAnsi="SimSun" w:hint="eastAsia"/>
          <w:sz w:val="21"/>
        </w:rPr>
        <w:t>”</w:t>
      </w:r>
    </w:p>
    <w:p w:rsidR="00B5563B" w:rsidRPr="00BD00CC" w:rsidRDefault="00DE5330" w:rsidP="00AC71A9">
      <w:pPr>
        <w:numPr>
          <w:ilvl w:val="0"/>
          <w:numId w:val="6"/>
        </w:numPr>
        <w:spacing w:afterLines="50" w:after="120" w:line="340" w:lineRule="atLeast"/>
        <w:ind w:left="567" w:firstLine="0"/>
        <w:contextualSpacing/>
        <w:rPr>
          <w:rFonts w:ascii="SimSun" w:hAnsi="SimSun"/>
          <w:sz w:val="21"/>
        </w:rPr>
      </w:pPr>
      <w:r w:rsidRPr="00BD00CC">
        <w:rPr>
          <w:rFonts w:ascii="SimSun" w:hAnsi="SimSun"/>
          <w:sz w:val="21"/>
        </w:rPr>
        <w:t>附件一</w:t>
      </w:r>
      <w:r w:rsidRPr="00D90F32">
        <w:rPr>
          <w:rFonts w:asciiTheme="minorEastAsia" w:eastAsiaTheme="minorEastAsia" w:hAnsiTheme="minorEastAsia" w:hint="eastAsia"/>
          <w:sz w:val="21"/>
        </w:rPr>
        <w:t>“</w:t>
      </w:r>
      <w:r w:rsidR="0047633F" w:rsidRPr="00D90F32">
        <w:rPr>
          <w:rFonts w:asciiTheme="minorEastAsia" w:eastAsiaTheme="minorEastAsia" w:hAnsiTheme="minorEastAsia" w:hint="eastAsia"/>
          <w:sz w:val="21"/>
        </w:rPr>
        <w:t>词汇表</w:t>
      </w:r>
      <w:r w:rsidRPr="00D90F32">
        <w:rPr>
          <w:rFonts w:asciiTheme="minorEastAsia" w:eastAsiaTheme="minorEastAsia" w:hAnsiTheme="minorEastAsia" w:hint="eastAsia"/>
          <w:sz w:val="21"/>
        </w:rPr>
        <w:t>”</w:t>
      </w:r>
      <w:r w:rsidR="00CE6883" w:rsidRPr="00D90F32">
        <w:rPr>
          <w:rFonts w:asciiTheme="minorEastAsia" w:eastAsiaTheme="minorEastAsia" w:hAnsiTheme="minorEastAsia" w:hint="eastAsia"/>
          <w:sz w:val="21"/>
        </w:rPr>
        <w:t>的</w:t>
      </w:r>
      <w:r w:rsidRPr="00D90F32">
        <w:rPr>
          <w:rFonts w:asciiTheme="minorEastAsia" w:eastAsiaTheme="minorEastAsia" w:hAnsiTheme="minorEastAsia" w:hint="eastAsia"/>
          <w:sz w:val="21"/>
        </w:rPr>
        <w:t>第2条</w:t>
      </w:r>
      <w:r w:rsidR="00CE6883" w:rsidRPr="00AC71A9">
        <w:rPr>
          <w:rFonts w:ascii="SimSun" w:hAnsi="SimSun" w:hint="eastAsia"/>
          <w:sz w:val="21"/>
        </w:rPr>
        <w:t>“</w:t>
      </w:r>
      <w:r w:rsidR="0047633F" w:rsidRPr="00AC71A9">
        <w:rPr>
          <w:rFonts w:ascii="SimSun" w:hAnsi="SimSun" w:hint="eastAsia"/>
          <w:sz w:val="21"/>
        </w:rPr>
        <w:t>词汇表</w:t>
      </w:r>
      <w:r w:rsidR="00CE6883" w:rsidRPr="00AC71A9">
        <w:rPr>
          <w:rFonts w:ascii="SimSun" w:hAnsi="SimSun" w:hint="eastAsia"/>
          <w:sz w:val="21"/>
        </w:rPr>
        <w:t>”</w:t>
      </w:r>
    </w:p>
    <w:p w:rsidR="00AC71A9" w:rsidRDefault="00DE5330" w:rsidP="00AC71A9">
      <w:pPr>
        <w:numPr>
          <w:ilvl w:val="0"/>
          <w:numId w:val="6"/>
        </w:numPr>
        <w:spacing w:afterLines="50" w:after="120" w:line="340" w:lineRule="atLeast"/>
        <w:ind w:left="567" w:firstLine="0"/>
        <w:rPr>
          <w:rFonts w:ascii="SimSun" w:hAnsi="SimSun"/>
          <w:sz w:val="21"/>
        </w:rPr>
      </w:pPr>
      <w:r w:rsidRPr="00BD00CC">
        <w:rPr>
          <w:rFonts w:ascii="SimSun" w:hAnsi="SimSun"/>
          <w:sz w:val="21"/>
        </w:rPr>
        <w:t>附件二</w:t>
      </w:r>
      <w:r w:rsidRPr="00D90F32">
        <w:rPr>
          <w:rFonts w:asciiTheme="minorEastAsia" w:eastAsiaTheme="minorEastAsia" w:hAnsiTheme="minorEastAsia" w:hint="eastAsia"/>
          <w:sz w:val="21"/>
        </w:rPr>
        <w:t>“</w:t>
      </w:r>
      <w:r w:rsidR="0047633F" w:rsidRPr="00D90F32">
        <w:rPr>
          <w:rFonts w:asciiTheme="minorEastAsia" w:eastAsiaTheme="minorEastAsia" w:hAnsiTheme="minorEastAsia" w:hint="eastAsia"/>
          <w:sz w:val="21"/>
        </w:rPr>
        <w:t>薪酬和津贴</w:t>
      </w:r>
      <w:r w:rsidRPr="00D90F32">
        <w:rPr>
          <w:rFonts w:asciiTheme="minorEastAsia" w:eastAsiaTheme="minorEastAsia" w:hAnsiTheme="minorEastAsia" w:hint="eastAsia"/>
          <w:sz w:val="21"/>
        </w:rPr>
        <w:t>”</w:t>
      </w:r>
      <w:r w:rsidR="00CE6883" w:rsidRPr="00D90F32">
        <w:rPr>
          <w:rFonts w:asciiTheme="minorEastAsia" w:eastAsiaTheme="minorEastAsia" w:hAnsiTheme="minorEastAsia" w:hint="eastAsia"/>
          <w:sz w:val="21"/>
        </w:rPr>
        <w:t>的</w:t>
      </w:r>
      <w:r w:rsidRPr="00AC71A9">
        <w:rPr>
          <w:rFonts w:ascii="SimSun" w:hAnsi="SimSun" w:hint="eastAsia"/>
          <w:sz w:val="21"/>
        </w:rPr>
        <w:t>第1</w:t>
      </w:r>
      <w:r w:rsidRPr="00D90F32">
        <w:rPr>
          <w:rFonts w:asciiTheme="minorEastAsia" w:eastAsiaTheme="minorEastAsia" w:hAnsiTheme="minorEastAsia" w:hint="eastAsia"/>
          <w:sz w:val="21"/>
        </w:rPr>
        <w:t>条“薪酬”</w:t>
      </w:r>
    </w:p>
    <w:p w:rsidR="00AC71A9" w:rsidRPr="00D90F32" w:rsidRDefault="008F729B" w:rsidP="00D90F32">
      <w:pPr>
        <w:pStyle w:val="af8"/>
        <w:numPr>
          <w:ilvl w:val="0"/>
          <w:numId w:val="5"/>
        </w:numPr>
        <w:spacing w:afterLines="50" w:after="120" w:line="340" w:lineRule="atLeast"/>
        <w:ind w:left="5534" w:firstLine="0"/>
        <w:contextualSpacing w:val="0"/>
        <w:jc w:val="both"/>
        <w:rPr>
          <w:rFonts w:ascii="KaiTi" w:eastAsia="KaiTi" w:hAnsi="KaiTi"/>
          <w:i/>
          <w:sz w:val="21"/>
        </w:rPr>
      </w:pPr>
      <w:bookmarkStart w:id="18" w:name="OLE_LINK62"/>
      <w:bookmarkStart w:id="19" w:name="OLE_LINK63"/>
      <w:r w:rsidRPr="00D90F32">
        <w:rPr>
          <w:rFonts w:ascii="KaiTi" w:eastAsia="KaiTi" w:hAnsi="KaiTi"/>
          <w:i/>
          <w:sz w:val="21"/>
        </w:rPr>
        <w:t>请</w:t>
      </w:r>
      <w:r w:rsidRPr="00D90F32">
        <w:rPr>
          <w:rFonts w:ascii="KaiTi" w:eastAsia="KaiTi" w:hAnsi="KaiTi" w:hint="eastAsia"/>
          <w:i/>
          <w:sz w:val="21"/>
        </w:rPr>
        <w:t>WIPO协调委员会批准《</w:t>
      </w:r>
      <w:r w:rsidR="00C325A1" w:rsidRPr="00D90F32">
        <w:rPr>
          <w:rFonts w:ascii="KaiTi" w:eastAsia="KaiTi" w:hAnsi="KaiTi" w:hint="eastAsia"/>
          <w:i/>
          <w:sz w:val="21"/>
        </w:rPr>
        <w:t>工作人员条例</w:t>
      </w:r>
      <w:r w:rsidRPr="00D90F32">
        <w:rPr>
          <w:rFonts w:ascii="KaiTi" w:eastAsia="KaiTi" w:hAnsi="KaiTi" w:hint="eastAsia"/>
          <w:i/>
          <w:sz w:val="21"/>
        </w:rPr>
        <w:t>》</w:t>
      </w:r>
      <w:r w:rsidR="004975BB" w:rsidRPr="00D90F32">
        <w:rPr>
          <w:rFonts w:ascii="KaiTi" w:eastAsia="KaiTi" w:hAnsi="KaiTi" w:hint="eastAsia"/>
          <w:i/>
          <w:sz w:val="21"/>
        </w:rPr>
        <w:t>的</w:t>
      </w:r>
      <w:r w:rsidR="0035201E" w:rsidRPr="00D90F32">
        <w:rPr>
          <w:rFonts w:ascii="KaiTi" w:eastAsia="KaiTi" w:hAnsi="KaiTi" w:hint="eastAsia"/>
          <w:i/>
          <w:sz w:val="21"/>
        </w:rPr>
        <w:t>修订</w:t>
      </w:r>
      <w:r w:rsidRPr="00D90F32">
        <w:rPr>
          <w:rFonts w:ascii="KaiTi" w:eastAsia="KaiTi" w:hAnsi="KaiTi" w:hint="eastAsia"/>
          <w:i/>
          <w:sz w:val="21"/>
        </w:rPr>
        <w:t>案</w:t>
      </w:r>
      <w:r w:rsidR="009F6CC5" w:rsidRPr="00D90F32">
        <w:rPr>
          <w:rFonts w:ascii="KaiTi" w:eastAsia="KaiTi" w:hAnsi="KaiTi" w:hint="eastAsia"/>
          <w:i/>
          <w:sz w:val="21"/>
        </w:rPr>
        <w:t>并注意</w:t>
      </w:r>
      <w:r w:rsidR="0047633F" w:rsidRPr="00D90F32">
        <w:rPr>
          <w:rFonts w:ascii="KaiTi" w:eastAsia="KaiTi" w:hAnsi="KaiTi" w:hint="eastAsia"/>
          <w:i/>
          <w:sz w:val="21"/>
        </w:rPr>
        <w:t>《工作人员细则》及相关附件</w:t>
      </w:r>
      <w:r w:rsidR="001048EB" w:rsidRPr="00D90F32">
        <w:rPr>
          <w:rFonts w:ascii="KaiTi" w:eastAsia="KaiTi" w:hAnsi="KaiTi" w:hint="eastAsia"/>
          <w:i/>
          <w:sz w:val="21"/>
        </w:rPr>
        <w:t>中</w:t>
      </w:r>
      <w:r w:rsidR="00CE6883" w:rsidRPr="00D90F32">
        <w:rPr>
          <w:rFonts w:ascii="KaiTi" w:eastAsia="KaiTi" w:hAnsi="KaiTi" w:hint="eastAsia"/>
          <w:i/>
          <w:sz w:val="21"/>
        </w:rPr>
        <w:t>涉及</w:t>
      </w:r>
      <w:r w:rsidR="0047633F" w:rsidRPr="00D90F32">
        <w:rPr>
          <w:rFonts w:ascii="KaiTi" w:eastAsia="KaiTi" w:hAnsi="KaiTi" w:hint="eastAsia"/>
          <w:i/>
          <w:sz w:val="21"/>
        </w:rPr>
        <w:t>本国专业人员的修订；具体修订见附件一</w:t>
      </w:r>
      <w:bookmarkEnd w:id="18"/>
      <w:bookmarkEnd w:id="19"/>
      <w:r w:rsidR="0047633F" w:rsidRPr="00D90F32">
        <w:rPr>
          <w:rFonts w:ascii="KaiTi" w:eastAsia="KaiTi" w:hAnsi="KaiTi" w:hint="eastAsia"/>
          <w:i/>
          <w:sz w:val="21"/>
        </w:rPr>
        <w:t>。</w:t>
      </w:r>
    </w:p>
    <w:p w:rsidR="00AC71A9" w:rsidRDefault="0047633F" w:rsidP="00171F22">
      <w:pPr>
        <w:keepNext/>
        <w:spacing w:beforeLines="100" w:before="240" w:afterLines="50" w:after="120" w:line="340" w:lineRule="atLeast"/>
        <w:ind w:left="567" w:hanging="567"/>
        <w:rPr>
          <w:rFonts w:ascii="SimHei" w:eastAsia="SimHei" w:hAnsi="SimHei"/>
          <w:sz w:val="21"/>
        </w:rPr>
      </w:pPr>
      <w:r w:rsidRPr="00171F22">
        <w:rPr>
          <w:rFonts w:ascii="SimHei" w:eastAsia="SimHei" w:hAnsi="SimHei" w:hint="eastAsia"/>
          <w:sz w:val="21"/>
        </w:rPr>
        <w:t>三、</w:t>
      </w:r>
      <w:r w:rsidR="00AD1234" w:rsidRPr="009F2A53">
        <w:rPr>
          <w:rFonts w:ascii="SimHei" w:eastAsia="SimHei" w:hAnsi="SimHei" w:hint="eastAsia"/>
          <w:sz w:val="21"/>
        </w:rPr>
        <w:t>其他条例</w:t>
      </w:r>
      <w:r w:rsidR="00981AED" w:rsidRPr="009F2A53">
        <w:rPr>
          <w:rFonts w:ascii="SimHei" w:eastAsia="SimHei" w:hAnsi="SimHei" w:hint="eastAsia"/>
          <w:sz w:val="21"/>
        </w:rPr>
        <w:t>的</w:t>
      </w:r>
      <w:r w:rsidR="0035201E" w:rsidRPr="009F2A53">
        <w:rPr>
          <w:rFonts w:ascii="SimHei" w:eastAsia="SimHei" w:hAnsi="SimHei" w:hint="eastAsia"/>
          <w:sz w:val="21"/>
        </w:rPr>
        <w:t>修订</w:t>
      </w:r>
      <w:r w:rsidR="002E2E9A" w:rsidRPr="009F2A53">
        <w:rPr>
          <w:rFonts w:ascii="SimHei" w:eastAsia="SimHei" w:hAnsi="SimHei" w:hint="eastAsia"/>
          <w:sz w:val="21"/>
        </w:rPr>
        <w:t>，</w:t>
      </w:r>
      <w:r w:rsidR="00AD1234" w:rsidRPr="009F2A53">
        <w:rPr>
          <w:rFonts w:ascii="SimHei" w:eastAsia="SimHei" w:hAnsi="SimHei"/>
          <w:sz w:val="21"/>
        </w:rPr>
        <w:t>2014</w:t>
      </w:r>
      <w:r w:rsidR="00AD1234" w:rsidRPr="009F2A53">
        <w:rPr>
          <w:rFonts w:ascii="SimHei" w:eastAsia="SimHei" w:hAnsi="SimHei" w:hint="eastAsia"/>
          <w:sz w:val="21"/>
        </w:rPr>
        <w:t>年</w:t>
      </w:r>
      <w:r w:rsidR="00AD1234" w:rsidRPr="009F2A53">
        <w:rPr>
          <w:rFonts w:ascii="SimHei" w:eastAsia="SimHei" w:hAnsi="SimHei"/>
          <w:sz w:val="21"/>
        </w:rPr>
        <w:t>11</w:t>
      </w:r>
      <w:r w:rsidR="00AD1234" w:rsidRPr="009F2A53">
        <w:rPr>
          <w:rFonts w:ascii="SimHei" w:eastAsia="SimHei" w:hAnsi="SimHei" w:hint="eastAsia"/>
          <w:sz w:val="21"/>
        </w:rPr>
        <w:t>月</w:t>
      </w:r>
      <w:r w:rsidR="00AD1234" w:rsidRPr="009F2A53">
        <w:rPr>
          <w:rFonts w:ascii="SimHei" w:eastAsia="SimHei" w:hAnsi="SimHei"/>
          <w:sz w:val="21"/>
        </w:rPr>
        <w:t>1</w:t>
      </w:r>
      <w:r w:rsidR="00AD1234" w:rsidRPr="009F2A53">
        <w:rPr>
          <w:rFonts w:ascii="SimHei" w:eastAsia="SimHei" w:hAnsi="SimHei" w:hint="eastAsia"/>
          <w:sz w:val="21"/>
        </w:rPr>
        <w:t>日生效</w:t>
      </w:r>
      <w:r w:rsidR="00D871E6" w:rsidRPr="009F2A53">
        <w:rPr>
          <w:rFonts w:ascii="SimHei" w:eastAsia="SimHei" w:hAnsi="SimHei" w:hint="eastAsia"/>
          <w:sz w:val="21"/>
        </w:rPr>
        <w:t xml:space="preserve"> </w:t>
      </w:r>
      <w:r w:rsidR="00D871E6" w:rsidRPr="009F2A53">
        <w:rPr>
          <w:rFonts w:ascii="SimHei" w:eastAsia="SimHei" w:hAnsi="SimHei"/>
          <w:sz w:val="21"/>
        </w:rPr>
        <w:t>-</w:t>
      </w:r>
      <w:r w:rsidR="00D871E6" w:rsidRPr="009F2A53">
        <w:rPr>
          <w:rFonts w:ascii="SimHei" w:eastAsia="SimHei" w:hAnsi="SimHei" w:hint="eastAsia"/>
          <w:sz w:val="21"/>
        </w:rPr>
        <w:t xml:space="preserve"> 提请批准</w:t>
      </w:r>
    </w:p>
    <w:p w:rsidR="00AC71A9" w:rsidRDefault="004B6CAC" w:rsidP="00171F22">
      <w:pPr>
        <w:pStyle w:val="af8"/>
        <w:numPr>
          <w:ilvl w:val="0"/>
          <w:numId w:val="5"/>
        </w:numPr>
        <w:spacing w:afterLines="50" w:after="120" w:line="340" w:lineRule="atLeast"/>
        <w:ind w:left="0" w:firstLine="0"/>
        <w:contextualSpacing w:val="0"/>
        <w:jc w:val="both"/>
        <w:rPr>
          <w:rFonts w:ascii="SimSun" w:hAnsi="SimSun"/>
          <w:sz w:val="21"/>
        </w:rPr>
      </w:pPr>
      <w:r w:rsidRPr="00BD00CC">
        <w:rPr>
          <w:rFonts w:ascii="SimSun" w:hAnsi="SimSun" w:hint="eastAsia"/>
          <w:sz w:val="21"/>
        </w:rPr>
        <w:t>对</w:t>
      </w:r>
      <w:r w:rsidR="00AD1234" w:rsidRPr="00D90F32">
        <w:rPr>
          <w:rFonts w:asciiTheme="minorEastAsia" w:eastAsiaTheme="minorEastAsia" w:hAnsiTheme="minorEastAsia" w:hint="eastAsia"/>
          <w:sz w:val="21"/>
        </w:rPr>
        <w:t>《工作人员条例</w:t>
      </w:r>
      <w:r w:rsidR="00AD1234" w:rsidRPr="00BD00CC">
        <w:rPr>
          <w:rFonts w:ascii="SimSun" w:hAnsi="SimSun" w:hint="eastAsia"/>
          <w:sz w:val="21"/>
        </w:rPr>
        <w:t>》的</w:t>
      </w:r>
      <w:r w:rsidRPr="00BD00CC">
        <w:rPr>
          <w:rFonts w:ascii="SimSun" w:hAnsi="SimSun" w:hint="eastAsia"/>
          <w:sz w:val="21"/>
        </w:rPr>
        <w:t>建议</w:t>
      </w:r>
      <w:r w:rsidR="0035201E" w:rsidRPr="00BD00CC">
        <w:rPr>
          <w:rFonts w:ascii="SimSun" w:hAnsi="SimSun" w:hint="eastAsia"/>
          <w:sz w:val="21"/>
        </w:rPr>
        <w:t>修订</w:t>
      </w:r>
      <w:r w:rsidRPr="00BD00CC">
        <w:rPr>
          <w:rFonts w:ascii="SimSun" w:hAnsi="SimSun" w:hint="eastAsia"/>
          <w:sz w:val="21"/>
        </w:rPr>
        <w:t>详见</w:t>
      </w:r>
      <w:r w:rsidR="00AD1234" w:rsidRPr="00BD00CC">
        <w:rPr>
          <w:rFonts w:ascii="SimSun" w:hAnsi="SimSun" w:hint="eastAsia"/>
          <w:sz w:val="21"/>
        </w:rPr>
        <w:t>附件二，现</w:t>
      </w:r>
      <w:r w:rsidR="00477C9A" w:rsidRPr="00BD00CC">
        <w:rPr>
          <w:rFonts w:ascii="SimSun" w:hAnsi="SimSun" w:hint="eastAsia"/>
          <w:sz w:val="21"/>
        </w:rPr>
        <w:t>将</w:t>
      </w:r>
      <w:r w:rsidRPr="00BD00CC">
        <w:rPr>
          <w:rFonts w:ascii="SimSun" w:hAnsi="SimSun" w:hint="eastAsia"/>
          <w:sz w:val="21"/>
        </w:rPr>
        <w:t>修订</w:t>
      </w:r>
      <w:r w:rsidR="001036C2" w:rsidRPr="00BD00CC">
        <w:rPr>
          <w:rFonts w:ascii="SimSun" w:hAnsi="SimSun" w:hint="eastAsia"/>
          <w:sz w:val="21"/>
        </w:rPr>
        <w:t>要点</w:t>
      </w:r>
      <w:r w:rsidRPr="00BD00CC">
        <w:rPr>
          <w:rFonts w:ascii="SimSun" w:hAnsi="SimSun" w:hint="eastAsia"/>
          <w:sz w:val="21"/>
        </w:rPr>
        <w:t>概括</w:t>
      </w:r>
      <w:r w:rsidR="001036C2" w:rsidRPr="00BD00CC">
        <w:rPr>
          <w:rFonts w:ascii="SimSun" w:hAnsi="SimSun" w:hint="eastAsia"/>
          <w:sz w:val="21"/>
        </w:rPr>
        <w:t>如</w:t>
      </w:r>
      <w:r w:rsidR="003958AC" w:rsidRPr="00BD00CC">
        <w:rPr>
          <w:rFonts w:ascii="SimSun" w:hAnsi="SimSun" w:hint="eastAsia"/>
          <w:sz w:val="21"/>
        </w:rPr>
        <w:t>下：</w:t>
      </w:r>
    </w:p>
    <w:p w:rsidR="00AC71A9" w:rsidRPr="00AC71A9" w:rsidRDefault="003958AC" w:rsidP="00AC71A9">
      <w:pPr>
        <w:spacing w:afterLines="50" w:after="120" w:line="340" w:lineRule="atLeast"/>
        <w:ind w:left="567"/>
        <w:rPr>
          <w:rFonts w:ascii="SimHei" w:eastAsia="SimHei" w:hAnsi="SimHei"/>
          <w:bCs/>
          <w:sz w:val="21"/>
          <w:szCs w:val="22"/>
          <w:lang w:val="en-GB"/>
        </w:rPr>
      </w:pPr>
      <w:r w:rsidRPr="00AC71A9">
        <w:rPr>
          <w:rFonts w:ascii="SimHei" w:eastAsia="SimHei" w:hAnsi="SimHei"/>
          <w:bCs/>
          <w:sz w:val="21"/>
          <w:szCs w:val="22"/>
          <w:lang w:val="en-GB"/>
        </w:rPr>
        <w:t>条例</w:t>
      </w:r>
      <w:r w:rsidRPr="00AC71A9">
        <w:rPr>
          <w:rFonts w:ascii="SimHei" w:eastAsia="SimHei" w:hAnsi="SimHei" w:hint="eastAsia"/>
          <w:bCs/>
          <w:sz w:val="21"/>
          <w:szCs w:val="22"/>
          <w:lang w:val="en-GB"/>
        </w:rPr>
        <w:t>1.2“工作人员的指派”</w:t>
      </w:r>
    </w:p>
    <w:p w:rsidR="00AC71A9" w:rsidRDefault="00CD21CB" w:rsidP="00171F22">
      <w:pPr>
        <w:pStyle w:val="af8"/>
        <w:numPr>
          <w:ilvl w:val="0"/>
          <w:numId w:val="5"/>
        </w:numPr>
        <w:spacing w:afterLines="50" w:after="120" w:line="340" w:lineRule="atLeast"/>
        <w:ind w:left="0" w:firstLine="0"/>
        <w:contextualSpacing w:val="0"/>
        <w:jc w:val="both"/>
        <w:rPr>
          <w:rFonts w:ascii="SimSun" w:hAnsi="SimSun"/>
          <w:sz w:val="21"/>
        </w:rPr>
      </w:pPr>
      <w:r w:rsidRPr="00BD00CC">
        <w:rPr>
          <w:rFonts w:ascii="SimSun" w:hAnsi="SimSun" w:hint="eastAsia"/>
          <w:sz w:val="21"/>
        </w:rPr>
        <w:t>将</w:t>
      </w:r>
      <w:r w:rsidR="006232E7" w:rsidRPr="00BD00CC">
        <w:rPr>
          <w:rFonts w:ascii="SimSun" w:hAnsi="SimSun" w:hint="eastAsia"/>
          <w:sz w:val="21"/>
        </w:rPr>
        <w:t>“岗位”一词改为意思较广的</w:t>
      </w:r>
      <w:r w:rsidR="003958AC" w:rsidRPr="00BD00CC">
        <w:rPr>
          <w:rFonts w:ascii="SimSun" w:hAnsi="SimSun" w:hint="eastAsia"/>
          <w:sz w:val="21"/>
        </w:rPr>
        <w:t>“职能”一词，</w:t>
      </w:r>
      <w:r w:rsidR="006232E7" w:rsidRPr="00BD00CC">
        <w:rPr>
          <w:rFonts w:ascii="SimSun" w:hAnsi="SimSun" w:hint="eastAsia"/>
          <w:sz w:val="21"/>
        </w:rPr>
        <w:t>以清楚说明</w:t>
      </w:r>
      <w:r w:rsidRPr="00BD00CC">
        <w:rPr>
          <w:rFonts w:ascii="SimSun" w:hAnsi="SimSun" w:hint="eastAsia"/>
          <w:sz w:val="21"/>
        </w:rPr>
        <w:t>指派</w:t>
      </w:r>
      <w:r w:rsidR="004D2D30" w:rsidRPr="00BD00CC">
        <w:rPr>
          <w:rFonts w:ascii="SimSun" w:hAnsi="SimSun" w:hint="eastAsia"/>
          <w:sz w:val="21"/>
        </w:rPr>
        <w:t>工作人员</w:t>
      </w:r>
      <w:r w:rsidR="006232E7" w:rsidRPr="00BD00CC">
        <w:rPr>
          <w:rFonts w:ascii="SimSun" w:hAnsi="SimSun" w:hint="eastAsia"/>
          <w:sz w:val="21"/>
        </w:rPr>
        <w:t>是为了履行</w:t>
      </w:r>
      <w:r w:rsidR="00477C9A" w:rsidRPr="00BD00CC">
        <w:rPr>
          <w:rFonts w:ascii="SimSun" w:hAnsi="SimSun" w:hint="eastAsia"/>
          <w:sz w:val="21"/>
        </w:rPr>
        <w:t>实质性</w:t>
      </w:r>
      <w:r w:rsidR="006232E7" w:rsidRPr="00BD00CC">
        <w:rPr>
          <w:rFonts w:ascii="SimSun" w:hAnsi="SimSun" w:hint="eastAsia"/>
          <w:sz w:val="21"/>
        </w:rPr>
        <w:t>职能</w:t>
      </w:r>
      <w:r w:rsidR="004D2D30" w:rsidRPr="00BD00CC">
        <w:rPr>
          <w:rFonts w:ascii="SimSun" w:hAnsi="SimSun" w:hint="eastAsia"/>
          <w:sz w:val="21"/>
        </w:rPr>
        <w:t>。</w:t>
      </w:r>
      <w:r w:rsidR="00E10856" w:rsidRPr="00BD00CC">
        <w:rPr>
          <w:rFonts w:ascii="SimSun" w:hAnsi="SimSun" w:hint="eastAsia"/>
          <w:sz w:val="21"/>
        </w:rPr>
        <w:t>总干事的管理权</w:t>
      </w:r>
      <w:r w:rsidR="006232E7" w:rsidRPr="00BD00CC">
        <w:rPr>
          <w:rFonts w:ascii="SimSun" w:hAnsi="SimSun" w:hint="eastAsia"/>
          <w:sz w:val="21"/>
        </w:rPr>
        <w:t>本身就包括</w:t>
      </w:r>
      <w:r w:rsidR="004D2D30" w:rsidRPr="00BD00CC">
        <w:rPr>
          <w:rFonts w:ascii="SimSun" w:hAnsi="SimSun" w:hint="eastAsia"/>
          <w:sz w:val="21"/>
        </w:rPr>
        <w:t>根据国际局的需要</w:t>
      </w:r>
      <w:r w:rsidR="004F33DF" w:rsidRPr="00BD00CC">
        <w:rPr>
          <w:rFonts w:ascii="SimSun" w:hAnsi="SimSun" w:hint="eastAsia"/>
          <w:sz w:val="21"/>
        </w:rPr>
        <w:t>调动工作人员</w:t>
      </w:r>
      <w:r w:rsidR="009D2DA3" w:rsidRPr="00BD00CC">
        <w:rPr>
          <w:rFonts w:ascii="SimSun" w:hAnsi="SimSun" w:hint="eastAsia"/>
          <w:sz w:val="21"/>
        </w:rPr>
        <w:t>或分配</w:t>
      </w:r>
      <w:r w:rsidR="006232E7" w:rsidRPr="00BD00CC">
        <w:rPr>
          <w:rFonts w:ascii="SimSun" w:hAnsi="SimSun" w:hint="eastAsia"/>
          <w:sz w:val="21"/>
        </w:rPr>
        <w:t>工作</w:t>
      </w:r>
      <w:r w:rsidR="009D2DA3" w:rsidRPr="00BD00CC">
        <w:rPr>
          <w:rFonts w:ascii="SimSun" w:hAnsi="SimSun" w:hint="eastAsia"/>
          <w:sz w:val="21"/>
        </w:rPr>
        <w:t>职能，包括临时调动</w:t>
      </w:r>
      <w:r w:rsidR="006232E7" w:rsidRPr="00BD00CC">
        <w:rPr>
          <w:rFonts w:ascii="SimSun" w:hAnsi="SimSun" w:hint="eastAsia"/>
          <w:sz w:val="21"/>
        </w:rPr>
        <w:t>或分配</w:t>
      </w:r>
      <w:r w:rsidR="004D2D30" w:rsidRPr="00BD00CC">
        <w:rPr>
          <w:rFonts w:ascii="SimSun" w:hAnsi="SimSun" w:hint="eastAsia"/>
          <w:sz w:val="21"/>
        </w:rPr>
        <w:t>。</w:t>
      </w:r>
    </w:p>
    <w:p w:rsidR="00AC71A9" w:rsidRPr="00AC71A9" w:rsidRDefault="004D2D30" w:rsidP="00AC71A9">
      <w:pPr>
        <w:spacing w:afterLines="50" w:after="120" w:line="340" w:lineRule="atLeast"/>
        <w:ind w:left="567"/>
        <w:rPr>
          <w:rFonts w:ascii="SimHei" w:eastAsia="SimHei" w:hAnsi="SimHei"/>
          <w:bCs/>
          <w:sz w:val="21"/>
          <w:szCs w:val="22"/>
          <w:lang w:val="en-GB"/>
        </w:rPr>
      </w:pPr>
      <w:r w:rsidRPr="00AC71A9">
        <w:rPr>
          <w:rFonts w:ascii="SimHei" w:eastAsia="SimHei" w:hAnsi="SimHei"/>
          <w:bCs/>
          <w:sz w:val="21"/>
          <w:szCs w:val="22"/>
          <w:lang w:val="en-GB"/>
        </w:rPr>
        <w:t>条例</w:t>
      </w:r>
      <w:r w:rsidRPr="00AC71A9">
        <w:rPr>
          <w:rFonts w:ascii="SimHei" w:eastAsia="SimHei" w:hAnsi="SimHei" w:hint="eastAsia"/>
          <w:bCs/>
          <w:sz w:val="21"/>
          <w:szCs w:val="22"/>
          <w:lang w:val="en-GB"/>
        </w:rPr>
        <w:t>3.10“</w:t>
      </w:r>
      <w:r w:rsidR="0047633F" w:rsidRPr="00AC71A9">
        <w:rPr>
          <w:rFonts w:ascii="SimHei" w:eastAsia="SimHei" w:hAnsi="SimHei" w:hint="eastAsia"/>
          <w:bCs/>
          <w:sz w:val="21"/>
          <w:szCs w:val="22"/>
          <w:lang w:val="en-GB"/>
        </w:rPr>
        <w:t>语文津贴</w:t>
      </w:r>
      <w:r w:rsidRPr="00AC71A9">
        <w:rPr>
          <w:rFonts w:ascii="SimHei" w:eastAsia="SimHei" w:hAnsi="SimHei" w:hint="eastAsia"/>
          <w:bCs/>
          <w:sz w:val="21"/>
          <w:szCs w:val="22"/>
          <w:lang w:val="en-GB"/>
        </w:rPr>
        <w:t>”</w:t>
      </w:r>
    </w:p>
    <w:p w:rsidR="00AC71A9" w:rsidRDefault="00CD21CB" w:rsidP="00171F22">
      <w:pPr>
        <w:pStyle w:val="af8"/>
        <w:numPr>
          <w:ilvl w:val="0"/>
          <w:numId w:val="5"/>
        </w:numPr>
        <w:spacing w:afterLines="50" w:after="120" w:line="340" w:lineRule="atLeast"/>
        <w:ind w:left="0" w:firstLine="0"/>
        <w:contextualSpacing w:val="0"/>
        <w:jc w:val="both"/>
        <w:rPr>
          <w:rFonts w:ascii="SimSun" w:hAnsi="SimSun"/>
          <w:sz w:val="21"/>
        </w:rPr>
      </w:pPr>
      <w:r w:rsidRPr="00BD00CC">
        <w:rPr>
          <w:rFonts w:ascii="SimSun" w:hAnsi="SimSun" w:hint="eastAsia"/>
          <w:sz w:val="21"/>
        </w:rPr>
        <w:t>将</w:t>
      </w:r>
      <w:r w:rsidR="007538D8" w:rsidRPr="00BD00CC">
        <w:rPr>
          <w:rFonts w:ascii="SimSun" w:hAnsi="SimSun" w:hint="eastAsia"/>
          <w:sz w:val="21"/>
        </w:rPr>
        <w:t>具体</w:t>
      </w:r>
      <w:r w:rsidR="002A4033" w:rsidRPr="00BD00CC">
        <w:rPr>
          <w:rFonts w:ascii="SimSun" w:hAnsi="SimSun"/>
          <w:sz w:val="21"/>
        </w:rPr>
        <w:t>条件和程序</w:t>
      </w:r>
      <w:r w:rsidR="007538D8" w:rsidRPr="00BD00CC">
        <w:rPr>
          <w:rFonts w:ascii="SimSun" w:hAnsi="SimSun" w:hint="eastAsia"/>
          <w:sz w:val="21"/>
        </w:rPr>
        <w:t>性细节</w:t>
      </w:r>
      <w:r w:rsidRPr="00BD00CC">
        <w:rPr>
          <w:rFonts w:ascii="SimSun" w:hAnsi="SimSun" w:hint="eastAsia"/>
          <w:sz w:val="21"/>
        </w:rPr>
        <w:t>移</w:t>
      </w:r>
      <w:r w:rsidR="00A002B0" w:rsidRPr="00BD00CC">
        <w:rPr>
          <w:rFonts w:ascii="SimSun" w:hAnsi="SimSun" w:hint="eastAsia"/>
          <w:sz w:val="21"/>
        </w:rPr>
        <w:t>至</w:t>
      </w:r>
      <w:r w:rsidR="002A4033" w:rsidRPr="00BD00CC">
        <w:rPr>
          <w:rFonts w:ascii="SimSun" w:hAnsi="SimSun"/>
          <w:sz w:val="21"/>
        </w:rPr>
        <w:t>细则</w:t>
      </w:r>
      <w:r w:rsidR="002A4033" w:rsidRPr="00D90F32">
        <w:rPr>
          <w:rFonts w:asciiTheme="minorEastAsia" w:eastAsiaTheme="minorEastAsia" w:hAnsiTheme="minorEastAsia" w:hint="eastAsia"/>
          <w:sz w:val="21"/>
        </w:rPr>
        <w:t>，</w:t>
      </w:r>
      <w:r w:rsidR="00F16EAB" w:rsidRPr="00D90F32">
        <w:rPr>
          <w:rFonts w:asciiTheme="minorEastAsia" w:eastAsiaTheme="minorEastAsia" w:hAnsiTheme="minorEastAsia" w:hint="eastAsia"/>
          <w:sz w:val="21"/>
        </w:rPr>
        <w:t>在条例层面保留</w:t>
      </w:r>
      <w:r w:rsidR="00F05ACA" w:rsidRPr="00BD00CC">
        <w:rPr>
          <w:rFonts w:ascii="SimSun" w:hAnsi="SimSun"/>
          <w:sz w:val="21"/>
        </w:rPr>
        <w:t>更原则性的</w:t>
      </w:r>
      <w:r w:rsidR="00F16EAB" w:rsidRPr="00BD00CC">
        <w:rPr>
          <w:rFonts w:ascii="SimSun" w:hAnsi="SimSun" w:hint="eastAsia"/>
          <w:sz w:val="21"/>
        </w:rPr>
        <w:t>规定</w:t>
      </w:r>
      <w:r w:rsidR="00F05ACA" w:rsidRPr="00D90F32">
        <w:rPr>
          <w:rFonts w:asciiTheme="minorEastAsia" w:eastAsiaTheme="minorEastAsia" w:hAnsiTheme="minorEastAsia" w:hint="eastAsia"/>
          <w:sz w:val="21"/>
        </w:rPr>
        <w:t>。</w:t>
      </w:r>
    </w:p>
    <w:p w:rsidR="00AC71A9" w:rsidRPr="00AC71A9" w:rsidRDefault="00986C32" w:rsidP="00AC71A9">
      <w:pPr>
        <w:spacing w:afterLines="50" w:after="120" w:line="340" w:lineRule="atLeast"/>
        <w:ind w:left="567"/>
        <w:rPr>
          <w:rFonts w:ascii="SimHei" w:eastAsia="SimHei" w:hAnsi="SimHei"/>
          <w:bCs/>
          <w:sz w:val="21"/>
          <w:szCs w:val="22"/>
          <w:lang w:val="en-GB"/>
        </w:rPr>
      </w:pPr>
      <w:r w:rsidRPr="00AC71A9">
        <w:rPr>
          <w:rFonts w:ascii="SimHei" w:eastAsia="SimHei" w:hAnsi="SimHei"/>
          <w:bCs/>
          <w:sz w:val="21"/>
          <w:szCs w:val="22"/>
          <w:lang w:val="en-GB"/>
        </w:rPr>
        <w:t>条例</w:t>
      </w:r>
      <w:r w:rsidRPr="00AC71A9">
        <w:rPr>
          <w:rFonts w:ascii="SimHei" w:eastAsia="SimHei" w:hAnsi="SimHei" w:hint="eastAsia"/>
          <w:bCs/>
          <w:sz w:val="21"/>
          <w:szCs w:val="22"/>
          <w:lang w:val="en-GB"/>
        </w:rPr>
        <w:t>4.2“</w:t>
      </w:r>
      <w:r w:rsidR="0047633F" w:rsidRPr="00AC71A9">
        <w:rPr>
          <w:rFonts w:ascii="SimHei" w:eastAsia="SimHei" w:hAnsi="SimHei" w:hint="eastAsia"/>
          <w:bCs/>
          <w:sz w:val="21"/>
          <w:szCs w:val="22"/>
          <w:lang w:val="en-GB"/>
        </w:rPr>
        <w:t>地域分布</w:t>
      </w:r>
      <w:r w:rsidRPr="00AC71A9">
        <w:rPr>
          <w:rFonts w:ascii="SimHei" w:eastAsia="SimHei" w:hAnsi="SimHei" w:hint="eastAsia"/>
          <w:bCs/>
          <w:sz w:val="21"/>
          <w:szCs w:val="22"/>
          <w:lang w:val="en-GB"/>
        </w:rPr>
        <w:t>”</w:t>
      </w:r>
    </w:p>
    <w:p w:rsidR="00AC71A9" w:rsidRDefault="0047633F" w:rsidP="00171F22">
      <w:pPr>
        <w:pStyle w:val="af8"/>
        <w:numPr>
          <w:ilvl w:val="0"/>
          <w:numId w:val="5"/>
        </w:numPr>
        <w:spacing w:afterLines="50" w:after="120" w:line="340" w:lineRule="atLeast"/>
        <w:ind w:left="0" w:firstLine="0"/>
        <w:contextualSpacing w:val="0"/>
        <w:jc w:val="both"/>
        <w:rPr>
          <w:rFonts w:ascii="SimSun" w:hAnsi="SimSun"/>
          <w:sz w:val="21"/>
          <w:szCs w:val="22"/>
        </w:rPr>
      </w:pPr>
      <w:r w:rsidRPr="00BD00CC">
        <w:rPr>
          <w:rFonts w:ascii="SimSun" w:hAnsi="SimSun" w:hint="eastAsia"/>
          <w:sz w:val="21"/>
          <w:szCs w:val="22"/>
        </w:rPr>
        <w:t>修订案将性别平衡</w:t>
      </w:r>
      <w:r w:rsidR="0036683E" w:rsidRPr="00BD00CC">
        <w:rPr>
          <w:rFonts w:ascii="SimSun" w:hAnsi="SimSun" w:hint="eastAsia"/>
          <w:sz w:val="21"/>
          <w:szCs w:val="22"/>
        </w:rPr>
        <w:t>概念</w:t>
      </w:r>
      <w:r w:rsidR="0068772A" w:rsidRPr="00D90F32">
        <w:rPr>
          <w:rFonts w:asciiTheme="minorEastAsia" w:eastAsiaTheme="minorEastAsia" w:hAnsiTheme="minorEastAsia" w:hint="eastAsia"/>
          <w:sz w:val="21"/>
          <w:szCs w:val="22"/>
        </w:rPr>
        <w:t>引入</w:t>
      </w:r>
      <w:r w:rsidR="00986C32" w:rsidRPr="00D90F32">
        <w:rPr>
          <w:rFonts w:asciiTheme="minorEastAsia" w:eastAsiaTheme="minorEastAsia" w:hAnsiTheme="minorEastAsia" w:hint="eastAsia"/>
          <w:sz w:val="21"/>
          <w:szCs w:val="22"/>
        </w:rPr>
        <w:t>《工作人员条例》，</w:t>
      </w:r>
      <w:r w:rsidR="00490DE5" w:rsidRPr="00D90F32">
        <w:rPr>
          <w:rFonts w:asciiTheme="minorEastAsia" w:eastAsiaTheme="minorEastAsia" w:hAnsiTheme="minorEastAsia" w:hint="eastAsia"/>
          <w:sz w:val="21"/>
          <w:szCs w:val="22"/>
        </w:rPr>
        <w:t>促使</w:t>
      </w:r>
      <w:r w:rsidR="00986C32" w:rsidRPr="00D90F32">
        <w:rPr>
          <w:rFonts w:asciiTheme="minorEastAsia" w:eastAsiaTheme="minorEastAsia" w:hAnsiTheme="minorEastAsia" w:hint="eastAsia"/>
          <w:sz w:val="21"/>
          <w:szCs w:val="22"/>
        </w:rPr>
        <w:t>本组织</w:t>
      </w:r>
      <w:r w:rsidR="00B949FE" w:rsidRPr="00D90F32">
        <w:rPr>
          <w:rFonts w:asciiTheme="minorEastAsia" w:eastAsiaTheme="minorEastAsia" w:hAnsiTheme="minorEastAsia" w:hint="eastAsia"/>
          <w:sz w:val="21"/>
          <w:szCs w:val="22"/>
        </w:rPr>
        <w:t>采取积极措施，在各级别的人员配备中</w:t>
      </w:r>
      <w:r w:rsidRPr="00D90F32">
        <w:rPr>
          <w:rFonts w:asciiTheme="minorEastAsia" w:eastAsiaTheme="minorEastAsia" w:hAnsiTheme="minorEastAsia" w:hint="eastAsia"/>
          <w:sz w:val="21"/>
          <w:szCs w:val="22"/>
        </w:rPr>
        <w:t>促进性别平衡，以履行到</w:t>
      </w:r>
      <w:r w:rsidRPr="00D90F32">
        <w:rPr>
          <w:rFonts w:asciiTheme="minorEastAsia" w:eastAsiaTheme="minorEastAsia" w:hAnsiTheme="minorEastAsia"/>
          <w:sz w:val="21"/>
          <w:szCs w:val="22"/>
        </w:rPr>
        <w:t>2020</w:t>
      </w:r>
      <w:r w:rsidRPr="00D90F32">
        <w:rPr>
          <w:rFonts w:asciiTheme="minorEastAsia" w:eastAsiaTheme="minorEastAsia" w:hAnsiTheme="minorEastAsia" w:hint="eastAsia"/>
          <w:sz w:val="21"/>
          <w:szCs w:val="22"/>
        </w:rPr>
        <w:t>年实现</w:t>
      </w:r>
      <w:r w:rsidRPr="00171F22">
        <w:rPr>
          <w:rFonts w:ascii="SimSun" w:hAnsi="SimSun" w:hint="eastAsia"/>
          <w:sz w:val="21"/>
        </w:rPr>
        <w:t>各级</w:t>
      </w:r>
      <w:r w:rsidRPr="00D90F32">
        <w:rPr>
          <w:rFonts w:asciiTheme="minorEastAsia" w:eastAsiaTheme="minorEastAsia" w:hAnsiTheme="minorEastAsia" w:hint="eastAsia"/>
          <w:sz w:val="21"/>
          <w:szCs w:val="22"/>
        </w:rPr>
        <w:t>岗位性别均衡的承诺，达致整个联合国系统关于性别平等和妇女赋权的目标。</w:t>
      </w:r>
    </w:p>
    <w:p w:rsidR="00AC71A9" w:rsidRPr="00AC71A9" w:rsidRDefault="0047633F" w:rsidP="00AC71A9">
      <w:pPr>
        <w:spacing w:afterLines="50" w:after="120" w:line="340" w:lineRule="atLeast"/>
        <w:ind w:left="567"/>
        <w:rPr>
          <w:rFonts w:ascii="SimHei" w:eastAsia="SimHei" w:hAnsi="SimHei"/>
          <w:bCs/>
          <w:sz w:val="21"/>
          <w:szCs w:val="22"/>
          <w:lang w:val="en-GB"/>
        </w:rPr>
      </w:pPr>
      <w:r w:rsidRPr="00AC71A9">
        <w:rPr>
          <w:rFonts w:ascii="SimHei" w:eastAsia="SimHei" w:hAnsi="SimHei"/>
          <w:bCs/>
          <w:sz w:val="21"/>
          <w:szCs w:val="22"/>
          <w:lang w:val="en-GB"/>
        </w:rPr>
        <w:t>条例4.3</w:t>
      </w:r>
      <w:r w:rsidRPr="00AC71A9">
        <w:rPr>
          <w:rFonts w:ascii="SimHei" w:eastAsia="SimHei" w:hAnsi="SimHei" w:hint="eastAsia"/>
          <w:bCs/>
          <w:sz w:val="21"/>
          <w:szCs w:val="22"/>
          <w:lang w:val="en-GB"/>
        </w:rPr>
        <w:t>“调动</w:t>
      </w:r>
      <w:r w:rsidR="00A10C04" w:rsidRPr="00AC71A9">
        <w:rPr>
          <w:rFonts w:ascii="SimHei" w:eastAsia="SimHei" w:hAnsi="SimHei" w:hint="eastAsia"/>
          <w:bCs/>
          <w:sz w:val="21"/>
          <w:szCs w:val="22"/>
          <w:lang w:val="en-GB"/>
        </w:rPr>
        <w:t>”</w:t>
      </w:r>
    </w:p>
    <w:p w:rsidR="00AC71A9" w:rsidRDefault="0047633F" w:rsidP="00171F22">
      <w:pPr>
        <w:pStyle w:val="af8"/>
        <w:numPr>
          <w:ilvl w:val="0"/>
          <w:numId w:val="5"/>
        </w:numPr>
        <w:spacing w:afterLines="50" w:after="120" w:line="340" w:lineRule="atLeast"/>
        <w:ind w:left="0" w:firstLine="0"/>
        <w:contextualSpacing w:val="0"/>
        <w:jc w:val="both"/>
        <w:rPr>
          <w:rFonts w:ascii="SimSun" w:hAnsi="SimSun"/>
          <w:sz w:val="21"/>
        </w:rPr>
      </w:pPr>
      <w:r w:rsidRPr="00BD00CC">
        <w:rPr>
          <w:rFonts w:ascii="SimSun" w:hAnsi="SimSun" w:hint="eastAsia"/>
          <w:sz w:val="21"/>
        </w:rPr>
        <w:t>将有些条款</w:t>
      </w:r>
      <w:r w:rsidR="00CD21CB" w:rsidRPr="00BD00CC">
        <w:rPr>
          <w:rFonts w:ascii="SimSun" w:hAnsi="SimSun" w:hint="eastAsia"/>
          <w:sz w:val="21"/>
        </w:rPr>
        <w:t>移</w:t>
      </w:r>
      <w:r w:rsidR="00323D19" w:rsidRPr="00BD00CC">
        <w:rPr>
          <w:rFonts w:ascii="SimSun" w:hAnsi="SimSun" w:hint="eastAsia"/>
          <w:sz w:val="21"/>
        </w:rPr>
        <w:t>至</w:t>
      </w:r>
      <w:r w:rsidRPr="00BD00CC">
        <w:rPr>
          <w:rFonts w:ascii="SimSun" w:hAnsi="SimSun" w:hint="eastAsia"/>
          <w:sz w:val="21"/>
        </w:rPr>
        <w:t>细则</w:t>
      </w:r>
      <w:r w:rsidRPr="00171F22">
        <w:rPr>
          <w:rFonts w:ascii="SimSun" w:hAnsi="SimSun" w:hint="eastAsia"/>
          <w:sz w:val="21"/>
        </w:rPr>
        <w:t>，</w:t>
      </w:r>
      <w:r w:rsidRPr="00BD00CC">
        <w:rPr>
          <w:rFonts w:ascii="SimSun" w:hAnsi="SimSun" w:hint="eastAsia"/>
          <w:sz w:val="21"/>
        </w:rPr>
        <w:t>以将程序性细节和条件与原则性规定分开</w:t>
      </w:r>
      <w:r w:rsidRPr="00171F22">
        <w:rPr>
          <w:rFonts w:ascii="SimSun" w:hAnsi="SimSun" w:hint="eastAsia"/>
          <w:sz w:val="21"/>
        </w:rPr>
        <w:t>，将</w:t>
      </w:r>
      <w:r w:rsidRPr="00BD00CC">
        <w:rPr>
          <w:rFonts w:ascii="SimSun" w:hAnsi="SimSun" w:hint="eastAsia"/>
          <w:sz w:val="21"/>
        </w:rPr>
        <w:t>原则性规定留在条例层面</w:t>
      </w:r>
      <w:r w:rsidRPr="00171F22">
        <w:rPr>
          <w:rFonts w:ascii="SimSun" w:hAnsi="SimSun" w:hint="eastAsia"/>
          <w:sz w:val="21"/>
        </w:rPr>
        <w:t>。</w:t>
      </w:r>
    </w:p>
    <w:p w:rsidR="00AC71A9" w:rsidRPr="00AC71A9" w:rsidRDefault="00AA3051" w:rsidP="00AC71A9">
      <w:pPr>
        <w:spacing w:afterLines="50" w:after="120" w:line="340" w:lineRule="atLeast"/>
        <w:ind w:left="567"/>
        <w:rPr>
          <w:rFonts w:ascii="SimHei" w:eastAsia="SimHei" w:hAnsi="SimHei"/>
          <w:bCs/>
          <w:sz w:val="21"/>
          <w:szCs w:val="22"/>
          <w:lang w:val="en-GB"/>
        </w:rPr>
      </w:pPr>
      <w:r w:rsidRPr="00AC71A9">
        <w:rPr>
          <w:rFonts w:ascii="SimHei" w:eastAsia="SimHei" w:hAnsi="SimHei"/>
          <w:bCs/>
          <w:sz w:val="21"/>
          <w:szCs w:val="22"/>
          <w:lang w:val="en-GB"/>
        </w:rPr>
        <w:t>条例</w:t>
      </w:r>
      <w:r w:rsidRPr="00AC71A9">
        <w:rPr>
          <w:rFonts w:ascii="SimHei" w:eastAsia="SimHei" w:hAnsi="SimHei" w:hint="eastAsia"/>
          <w:bCs/>
          <w:sz w:val="21"/>
          <w:szCs w:val="22"/>
          <w:lang w:val="en-GB"/>
        </w:rPr>
        <w:t>4.10“任用委员会”</w:t>
      </w:r>
    </w:p>
    <w:p w:rsidR="00AC71A9" w:rsidRDefault="003F6524" w:rsidP="00171F22">
      <w:pPr>
        <w:pStyle w:val="af8"/>
        <w:numPr>
          <w:ilvl w:val="0"/>
          <w:numId w:val="5"/>
        </w:numPr>
        <w:spacing w:afterLines="50" w:after="120" w:line="340" w:lineRule="atLeast"/>
        <w:ind w:left="0" w:firstLine="0"/>
        <w:contextualSpacing w:val="0"/>
        <w:jc w:val="both"/>
        <w:rPr>
          <w:rFonts w:ascii="SimSun" w:hAnsi="SimSun"/>
          <w:sz w:val="21"/>
        </w:rPr>
      </w:pPr>
      <w:r w:rsidRPr="009F2A53">
        <w:rPr>
          <w:rFonts w:ascii="SimSun" w:hAnsi="SimSun" w:cs="SimSun" w:hint="eastAsia"/>
          <w:sz w:val="21"/>
        </w:rPr>
        <w:t>有些条款</w:t>
      </w:r>
      <w:r w:rsidR="0036683E" w:rsidRPr="009F2A53">
        <w:rPr>
          <w:rFonts w:ascii="SimSun" w:hAnsi="SimSun" w:cs="SimSun" w:hint="eastAsia"/>
          <w:sz w:val="21"/>
        </w:rPr>
        <w:t>移</w:t>
      </w:r>
      <w:r w:rsidR="00323D19" w:rsidRPr="009F2A53">
        <w:rPr>
          <w:rFonts w:ascii="SimSun" w:hAnsi="SimSun" w:cs="SimSun" w:hint="eastAsia"/>
          <w:sz w:val="21"/>
        </w:rPr>
        <w:t>至</w:t>
      </w:r>
      <w:r w:rsidRPr="009F2A53">
        <w:rPr>
          <w:rFonts w:ascii="SimSun" w:hAnsi="SimSun" w:cs="SimSun" w:hint="eastAsia"/>
          <w:sz w:val="21"/>
        </w:rPr>
        <w:t>细则，以将程序性细节和条件与原则性规定分开，将原则性规定留在条例层面</w:t>
      </w:r>
      <w:r w:rsidR="000C3733" w:rsidRPr="00D90F32">
        <w:rPr>
          <w:rFonts w:asciiTheme="minorEastAsia" w:eastAsiaTheme="minorEastAsia" w:hAnsiTheme="minorEastAsia" w:hint="eastAsia"/>
          <w:sz w:val="21"/>
        </w:rPr>
        <w:t>。先前有一款规定</w:t>
      </w:r>
      <w:r w:rsidR="005668A6" w:rsidRPr="00D90F32">
        <w:rPr>
          <w:rFonts w:asciiTheme="minorEastAsia" w:eastAsiaTheme="minorEastAsia" w:hAnsiTheme="minorEastAsia" w:hint="eastAsia"/>
          <w:sz w:val="21"/>
        </w:rPr>
        <w:t>，任用委员会</w:t>
      </w:r>
      <w:r w:rsidRPr="00D90F32">
        <w:rPr>
          <w:rFonts w:asciiTheme="minorEastAsia" w:eastAsiaTheme="minorEastAsia" w:hAnsiTheme="minorEastAsia" w:hint="eastAsia"/>
          <w:sz w:val="21"/>
        </w:rPr>
        <w:t>应</w:t>
      </w:r>
      <w:r w:rsidR="006936EE" w:rsidRPr="00D90F32">
        <w:rPr>
          <w:rFonts w:asciiTheme="minorEastAsia" w:eastAsiaTheme="minorEastAsia" w:hAnsiTheme="minorEastAsia" w:hint="eastAsia"/>
          <w:sz w:val="21"/>
        </w:rPr>
        <w:t>考虑仅次于空缺岗位</w:t>
      </w:r>
      <w:r w:rsidR="00257632" w:rsidRPr="00D90F32">
        <w:rPr>
          <w:rFonts w:asciiTheme="minorEastAsia" w:eastAsiaTheme="minorEastAsia" w:hAnsiTheme="minorEastAsia" w:hint="eastAsia"/>
          <w:sz w:val="21"/>
        </w:rPr>
        <w:t>所属职等以下一等的所有工作人员，即使这</w:t>
      </w:r>
      <w:r w:rsidR="006C631D" w:rsidRPr="00D90F32">
        <w:rPr>
          <w:rFonts w:asciiTheme="minorEastAsia" w:eastAsiaTheme="minorEastAsia" w:hAnsiTheme="minorEastAsia" w:hint="eastAsia"/>
          <w:sz w:val="21"/>
        </w:rPr>
        <w:t>类</w:t>
      </w:r>
      <w:r w:rsidR="00257632" w:rsidRPr="00D90F32">
        <w:rPr>
          <w:rFonts w:asciiTheme="minorEastAsia" w:eastAsiaTheme="minorEastAsia" w:hAnsiTheme="minorEastAsia" w:hint="eastAsia"/>
          <w:sz w:val="21"/>
        </w:rPr>
        <w:t>工</w:t>
      </w:r>
      <w:r w:rsidR="00257632" w:rsidRPr="00D90F32">
        <w:rPr>
          <w:rFonts w:asciiTheme="minorEastAsia" w:eastAsiaTheme="minorEastAsia" w:hAnsiTheme="minorEastAsia" w:hint="eastAsia"/>
          <w:sz w:val="21"/>
        </w:rPr>
        <w:lastRenderedPageBreak/>
        <w:t>作人员没有提交</w:t>
      </w:r>
      <w:r w:rsidR="0047633F" w:rsidRPr="00D90F32">
        <w:rPr>
          <w:rFonts w:asciiTheme="minorEastAsia" w:eastAsiaTheme="minorEastAsia" w:hAnsiTheme="minorEastAsia" w:hint="eastAsia"/>
          <w:sz w:val="21"/>
        </w:rPr>
        <w:t>竞争上岗</w:t>
      </w:r>
      <w:r w:rsidR="006936EE" w:rsidRPr="00D90F32">
        <w:rPr>
          <w:rFonts w:asciiTheme="minorEastAsia" w:eastAsiaTheme="minorEastAsia" w:hAnsiTheme="minorEastAsia" w:hint="eastAsia"/>
          <w:sz w:val="21"/>
        </w:rPr>
        <w:t>申请</w:t>
      </w:r>
      <w:r w:rsidR="005668A6" w:rsidRPr="00D90F32">
        <w:rPr>
          <w:rFonts w:asciiTheme="minorEastAsia" w:eastAsiaTheme="minorEastAsia" w:hAnsiTheme="minorEastAsia" w:hint="eastAsia"/>
          <w:sz w:val="21"/>
        </w:rPr>
        <w:t>,现已删除</w:t>
      </w:r>
      <w:r w:rsidR="00D52198" w:rsidRPr="00D90F32">
        <w:rPr>
          <w:rFonts w:asciiTheme="minorEastAsia" w:eastAsiaTheme="minorEastAsia" w:hAnsiTheme="minorEastAsia" w:hint="eastAsia"/>
          <w:sz w:val="21"/>
        </w:rPr>
        <w:t>。该</w:t>
      </w:r>
      <w:r w:rsidR="00EB7225" w:rsidRPr="00D90F32">
        <w:rPr>
          <w:rFonts w:asciiTheme="minorEastAsia" w:eastAsiaTheme="minorEastAsia" w:hAnsiTheme="minorEastAsia" w:hint="eastAsia"/>
          <w:sz w:val="21"/>
        </w:rPr>
        <w:t>款</w:t>
      </w:r>
      <w:r w:rsidR="006936EE" w:rsidRPr="00D90F32">
        <w:rPr>
          <w:rFonts w:asciiTheme="minorEastAsia" w:eastAsiaTheme="minorEastAsia" w:hAnsiTheme="minorEastAsia" w:hint="eastAsia"/>
          <w:sz w:val="21"/>
        </w:rPr>
        <w:t>没有</w:t>
      </w:r>
      <w:r w:rsidR="005668A6" w:rsidRPr="00D90F32">
        <w:rPr>
          <w:rFonts w:asciiTheme="minorEastAsia" w:eastAsiaTheme="minorEastAsia" w:hAnsiTheme="minorEastAsia" w:hint="eastAsia"/>
          <w:sz w:val="21"/>
        </w:rPr>
        <w:t>必要</w:t>
      </w:r>
      <w:r w:rsidR="006936EE" w:rsidRPr="00D90F32">
        <w:rPr>
          <w:rFonts w:asciiTheme="minorEastAsia" w:eastAsiaTheme="minorEastAsia" w:hAnsiTheme="minorEastAsia" w:hint="eastAsia"/>
          <w:sz w:val="21"/>
        </w:rPr>
        <w:t>保留，因为岗位空缺信息</w:t>
      </w:r>
      <w:r w:rsidR="00DF7BB5" w:rsidRPr="00D90F32">
        <w:rPr>
          <w:rFonts w:asciiTheme="minorEastAsia" w:eastAsiaTheme="minorEastAsia" w:hAnsiTheme="minorEastAsia" w:hint="eastAsia"/>
          <w:sz w:val="21"/>
        </w:rPr>
        <w:t>向</w:t>
      </w:r>
      <w:r w:rsidR="006936EE" w:rsidRPr="00D90F32">
        <w:rPr>
          <w:rFonts w:asciiTheme="minorEastAsia" w:eastAsiaTheme="minorEastAsia" w:hAnsiTheme="minorEastAsia" w:hint="eastAsia"/>
          <w:sz w:val="21"/>
        </w:rPr>
        <w:t>所有工作人员</w:t>
      </w:r>
      <w:r w:rsidR="00856355" w:rsidRPr="00D90F32">
        <w:rPr>
          <w:rFonts w:asciiTheme="minorEastAsia" w:eastAsiaTheme="minorEastAsia" w:hAnsiTheme="minorEastAsia" w:hint="eastAsia"/>
          <w:sz w:val="21"/>
        </w:rPr>
        <w:t>公布</w:t>
      </w:r>
      <w:r w:rsidR="00DF7BB5" w:rsidRPr="00D90F32">
        <w:rPr>
          <w:rFonts w:asciiTheme="minorEastAsia" w:eastAsiaTheme="minorEastAsia" w:hAnsiTheme="minorEastAsia" w:hint="eastAsia"/>
          <w:sz w:val="21"/>
        </w:rPr>
        <w:t>，有意者</w:t>
      </w:r>
      <w:r w:rsidR="00856355" w:rsidRPr="00D90F32">
        <w:rPr>
          <w:rFonts w:asciiTheme="minorEastAsia" w:eastAsiaTheme="minorEastAsia" w:hAnsiTheme="minorEastAsia" w:hint="eastAsia"/>
          <w:sz w:val="21"/>
        </w:rPr>
        <w:t>均</w:t>
      </w:r>
      <w:r w:rsidR="00DF7BB5" w:rsidRPr="00D90F32">
        <w:rPr>
          <w:rFonts w:asciiTheme="minorEastAsia" w:eastAsiaTheme="minorEastAsia" w:hAnsiTheme="minorEastAsia" w:hint="eastAsia"/>
          <w:sz w:val="21"/>
        </w:rPr>
        <w:t>可提交申请。</w:t>
      </w:r>
    </w:p>
    <w:p w:rsidR="00AC71A9" w:rsidRPr="00AC71A9" w:rsidRDefault="00AA3051" w:rsidP="00AC71A9">
      <w:pPr>
        <w:spacing w:afterLines="50" w:after="120" w:line="340" w:lineRule="atLeast"/>
        <w:ind w:left="567"/>
        <w:rPr>
          <w:rFonts w:ascii="SimHei" w:eastAsia="SimHei" w:hAnsi="SimHei"/>
          <w:bCs/>
          <w:sz w:val="21"/>
          <w:szCs w:val="22"/>
          <w:lang w:val="en-GB"/>
        </w:rPr>
      </w:pPr>
      <w:r w:rsidRPr="00AC71A9">
        <w:rPr>
          <w:rFonts w:ascii="SimHei" w:eastAsia="SimHei" w:hAnsi="SimHei"/>
          <w:bCs/>
          <w:sz w:val="21"/>
          <w:szCs w:val="22"/>
          <w:lang w:val="en-GB"/>
        </w:rPr>
        <w:t>条例</w:t>
      </w:r>
      <w:r w:rsidRPr="00AC71A9">
        <w:rPr>
          <w:rFonts w:ascii="SimHei" w:eastAsia="SimHei" w:hAnsi="SimHei" w:hint="eastAsia"/>
          <w:bCs/>
          <w:sz w:val="21"/>
          <w:szCs w:val="22"/>
          <w:lang w:val="en-GB"/>
        </w:rPr>
        <w:t>4.17“定期任用”</w:t>
      </w:r>
    </w:p>
    <w:p w:rsidR="00AC71A9" w:rsidRDefault="00AA3051" w:rsidP="00171F22">
      <w:pPr>
        <w:pStyle w:val="af8"/>
        <w:numPr>
          <w:ilvl w:val="0"/>
          <w:numId w:val="5"/>
        </w:numPr>
        <w:spacing w:afterLines="50" w:after="120" w:line="340" w:lineRule="atLeast"/>
        <w:ind w:left="0" w:firstLine="0"/>
        <w:contextualSpacing w:val="0"/>
        <w:jc w:val="both"/>
        <w:rPr>
          <w:rFonts w:ascii="SimSun" w:hAnsi="SimSun"/>
          <w:sz w:val="21"/>
        </w:rPr>
      </w:pPr>
      <w:r w:rsidRPr="00BD00CC">
        <w:rPr>
          <w:rFonts w:ascii="SimSun" w:hAnsi="SimSun"/>
          <w:sz w:val="21"/>
        </w:rPr>
        <w:t>条例</w:t>
      </w:r>
      <w:r w:rsidRPr="00BD00CC">
        <w:rPr>
          <w:rFonts w:ascii="SimSun" w:hAnsi="SimSun" w:hint="eastAsia"/>
          <w:sz w:val="21"/>
        </w:rPr>
        <w:t>4.17(d)款将</w:t>
      </w:r>
      <w:r w:rsidR="00856355" w:rsidRPr="00BD00CC">
        <w:rPr>
          <w:rFonts w:ascii="SimSun" w:hAnsi="SimSun" w:hint="eastAsia"/>
          <w:sz w:val="21"/>
        </w:rPr>
        <w:t>在</w:t>
      </w:r>
      <w:r w:rsidR="00F728DC" w:rsidRPr="00BD00CC">
        <w:rPr>
          <w:rFonts w:ascii="SimSun" w:hAnsi="SimSun" w:hint="eastAsia"/>
          <w:sz w:val="21"/>
        </w:rPr>
        <w:t>条例级别</w:t>
      </w:r>
      <w:r w:rsidR="00856355" w:rsidRPr="00BD00CC">
        <w:rPr>
          <w:rFonts w:ascii="SimSun" w:hAnsi="SimSun" w:hint="eastAsia"/>
          <w:sz w:val="21"/>
        </w:rPr>
        <w:t>加入信托基金协议</w:t>
      </w:r>
      <w:r w:rsidR="00154AD9" w:rsidRPr="00BD00CC">
        <w:rPr>
          <w:rFonts w:ascii="SimSun" w:hAnsi="SimSun" w:hint="eastAsia"/>
          <w:sz w:val="21"/>
        </w:rPr>
        <w:t>下</w:t>
      </w:r>
      <w:r w:rsidR="00856355" w:rsidRPr="00BD00CC">
        <w:rPr>
          <w:rFonts w:ascii="SimSun" w:hAnsi="SimSun" w:hint="eastAsia"/>
          <w:sz w:val="21"/>
        </w:rPr>
        <w:t>的任用</w:t>
      </w:r>
      <w:r w:rsidR="00154AD9" w:rsidRPr="00BD00CC">
        <w:rPr>
          <w:rFonts w:ascii="SimSun" w:hAnsi="SimSun" w:hint="eastAsia"/>
          <w:sz w:val="21"/>
        </w:rPr>
        <w:t>最多三年的规定，该规定之前</w:t>
      </w:r>
      <w:r w:rsidR="006C631D" w:rsidRPr="00BD00CC">
        <w:rPr>
          <w:rFonts w:ascii="SimSun" w:hAnsi="SimSun" w:hint="eastAsia"/>
          <w:sz w:val="21"/>
        </w:rPr>
        <w:t>位于</w:t>
      </w:r>
      <w:r w:rsidRPr="00BD00CC">
        <w:rPr>
          <w:rFonts w:ascii="SimSun" w:hAnsi="SimSun" w:hint="eastAsia"/>
          <w:sz w:val="21"/>
        </w:rPr>
        <w:t>细则4.9.2“</w:t>
      </w:r>
      <w:r w:rsidR="0047633F" w:rsidRPr="00BD00CC">
        <w:rPr>
          <w:rFonts w:ascii="SimSun" w:hAnsi="SimSun" w:hint="eastAsia"/>
          <w:sz w:val="21"/>
        </w:rPr>
        <w:t>信托基金和其他特殊协议下的任用</w:t>
      </w:r>
      <w:r w:rsidRPr="00BD00CC">
        <w:rPr>
          <w:rFonts w:ascii="SimSun" w:hAnsi="SimSun" w:hint="eastAsia"/>
          <w:sz w:val="21"/>
        </w:rPr>
        <w:t>”</w:t>
      </w:r>
      <w:r w:rsidR="00EF1FCE" w:rsidRPr="00BD00CC">
        <w:rPr>
          <w:rFonts w:ascii="SimSun" w:hAnsi="SimSun" w:hint="eastAsia"/>
          <w:sz w:val="21"/>
        </w:rPr>
        <w:t>。</w:t>
      </w:r>
    </w:p>
    <w:p w:rsidR="00AC71A9" w:rsidRDefault="00893CE1" w:rsidP="00171F22">
      <w:pPr>
        <w:pStyle w:val="af8"/>
        <w:numPr>
          <w:ilvl w:val="0"/>
          <w:numId w:val="5"/>
        </w:numPr>
        <w:spacing w:afterLines="50" w:after="120" w:line="340" w:lineRule="atLeast"/>
        <w:ind w:left="0" w:firstLine="0"/>
        <w:contextualSpacing w:val="0"/>
        <w:jc w:val="both"/>
        <w:rPr>
          <w:rFonts w:ascii="SimSun" w:hAnsi="SimSun"/>
          <w:sz w:val="21"/>
        </w:rPr>
      </w:pPr>
      <w:r w:rsidRPr="00BD00CC">
        <w:rPr>
          <w:rFonts w:ascii="SimSun" w:hAnsi="SimSun"/>
          <w:sz w:val="21"/>
        </w:rPr>
        <w:t>条例</w:t>
      </w:r>
      <w:r w:rsidRPr="00BD00CC">
        <w:rPr>
          <w:rFonts w:ascii="SimSun" w:hAnsi="SimSun" w:hint="eastAsia"/>
          <w:sz w:val="21"/>
        </w:rPr>
        <w:t>4.17(e)款的</w:t>
      </w:r>
      <w:r w:rsidR="0035201E" w:rsidRPr="00BD00CC">
        <w:rPr>
          <w:rFonts w:ascii="SimSun" w:hAnsi="SimSun" w:hint="eastAsia"/>
          <w:sz w:val="21"/>
        </w:rPr>
        <w:t>修订</w:t>
      </w:r>
      <w:proofErr w:type="gramStart"/>
      <w:r w:rsidR="00AF0FC1" w:rsidRPr="00BD00CC">
        <w:rPr>
          <w:rFonts w:ascii="SimSun" w:hAnsi="SimSun" w:hint="eastAsia"/>
          <w:sz w:val="21"/>
        </w:rPr>
        <w:t>案</w:t>
      </w:r>
      <w:r w:rsidRPr="00BD00CC">
        <w:rPr>
          <w:rFonts w:ascii="SimSun" w:hAnsi="SimSun" w:hint="eastAsia"/>
          <w:sz w:val="21"/>
        </w:rPr>
        <w:t>允许</w:t>
      </w:r>
      <w:proofErr w:type="gramEnd"/>
      <w:r w:rsidRPr="00BD00CC">
        <w:rPr>
          <w:rFonts w:ascii="SimSun" w:hAnsi="SimSun" w:hint="eastAsia"/>
          <w:sz w:val="21"/>
        </w:rPr>
        <w:t>有限延长项目岗位的定期任用</w:t>
      </w:r>
      <w:r w:rsidR="001D380C" w:rsidRPr="00BD00CC">
        <w:rPr>
          <w:rFonts w:ascii="SimSun" w:hAnsi="SimSun" w:hint="eastAsia"/>
          <w:sz w:val="21"/>
        </w:rPr>
        <w:t>；</w:t>
      </w:r>
      <w:r w:rsidR="00E02D66" w:rsidRPr="00BD00CC">
        <w:rPr>
          <w:rFonts w:ascii="SimSun" w:hAnsi="SimSun" w:hint="eastAsia"/>
          <w:sz w:val="21"/>
        </w:rPr>
        <w:t>有些项目</w:t>
      </w:r>
      <w:r w:rsidR="001D380C" w:rsidRPr="00BD00CC">
        <w:rPr>
          <w:rFonts w:ascii="SimSun" w:hAnsi="SimSun" w:hint="eastAsia"/>
          <w:sz w:val="21"/>
        </w:rPr>
        <w:t>可能有此需要</w:t>
      </w:r>
      <w:r w:rsidRPr="00BD00CC">
        <w:rPr>
          <w:rFonts w:ascii="SimSun" w:hAnsi="SimSun" w:hint="eastAsia"/>
          <w:sz w:val="21"/>
        </w:rPr>
        <w:t>。</w:t>
      </w:r>
    </w:p>
    <w:p w:rsidR="00AC71A9" w:rsidRDefault="007E5129" w:rsidP="00171F22">
      <w:pPr>
        <w:pStyle w:val="af8"/>
        <w:numPr>
          <w:ilvl w:val="0"/>
          <w:numId w:val="5"/>
        </w:numPr>
        <w:spacing w:afterLines="50" w:after="120" w:line="340" w:lineRule="atLeast"/>
        <w:ind w:left="0" w:firstLine="0"/>
        <w:contextualSpacing w:val="0"/>
        <w:jc w:val="both"/>
        <w:rPr>
          <w:rFonts w:ascii="SimSun" w:hAnsi="SimSun"/>
          <w:sz w:val="21"/>
        </w:rPr>
      </w:pPr>
      <w:r w:rsidRPr="00BD00CC">
        <w:rPr>
          <w:rFonts w:ascii="SimSun" w:hAnsi="SimSun"/>
          <w:sz w:val="21"/>
        </w:rPr>
        <w:t>另一</w:t>
      </w:r>
      <w:r w:rsidR="00B3174D" w:rsidRPr="00BD00CC">
        <w:rPr>
          <w:rFonts w:ascii="SimSun" w:hAnsi="SimSun"/>
          <w:sz w:val="21"/>
        </w:rPr>
        <w:t>项</w:t>
      </w:r>
      <w:r w:rsidR="0035201E" w:rsidRPr="00BD00CC">
        <w:rPr>
          <w:rFonts w:ascii="SimSun" w:hAnsi="SimSun"/>
          <w:sz w:val="21"/>
        </w:rPr>
        <w:t>修订</w:t>
      </w:r>
      <w:r w:rsidR="00B3174D" w:rsidRPr="00BD00CC">
        <w:rPr>
          <w:rFonts w:ascii="SimSun" w:hAnsi="SimSun"/>
          <w:sz w:val="21"/>
        </w:rPr>
        <w:t>建议</w:t>
      </w:r>
      <w:r w:rsidR="00EB54BE" w:rsidRPr="00BD00CC">
        <w:rPr>
          <w:rFonts w:ascii="SimSun" w:hAnsi="SimSun"/>
          <w:sz w:val="21"/>
        </w:rPr>
        <w:t>允许</w:t>
      </w:r>
      <w:r w:rsidR="0047633F" w:rsidRPr="00BD00CC">
        <w:rPr>
          <w:rFonts w:ascii="SimSun" w:hAnsi="SimSun" w:hint="eastAsia"/>
          <w:sz w:val="21"/>
        </w:rPr>
        <w:t>项目人员</w:t>
      </w:r>
      <w:r w:rsidR="005C3918" w:rsidRPr="00BD00CC">
        <w:rPr>
          <w:rFonts w:ascii="SimSun" w:hAnsi="SimSun"/>
          <w:sz w:val="21"/>
        </w:rPr>
        <w:t>作为</w:t>
      </w:r>
      <w:r w:rsidR="003E032C" w:rsidRPr="00BD00CC">
        <w:rPr>
          <w:rFonts w:ascii="SimSun" w:hAnsi="SimSun"/>
          <w:sz w:val="21"/>
        </w:rPr>
        <w:t>外部候选人</w:t>
      </w:r>
      <w:r w:rsidR="003E032C" w:rsidRPr="00D90F32">
        <w:rPr>
          <w:rFonts w:asciiTheme="minorEastAsia" w:eastAsiaTheme="minorEastAsia" w:hAnsiTheme="minorEastAsia" w:hint="eastAsia"/>
          <w:sz w:val="21"/>
        </w:rPr>
        <w:t>参与WIPO</w:t>
      </w:r>
      <w:r w:rsidR="00B3174D" w:rsidRPr="00D90F32">
        <w:rPr>
          <w:rFonts w:asciiTheme="minorEastAsia" w:eastAsiaTheme="minorEastAsia" w:hAnsiTheme="minorEastAsia" w:hint="eastAsia"/>
          <w:sz w:val="21"/>
        </w:rPr>
        <w:t>的岗位竞争</w:t>
      </w:r>
      <w:r w:rsidR="003E032C" w:rsidRPr="00D90F32">
        <w:rPr>
          <w:rFonts w:asciiTheme="minorEastAsia" w:eastAsiaTheme="minorEastAsia" w:hAnsiTheme="minorEastAsia" w:hint="eastAsia"/>
          <w:sz w:val="21"/>
        </w:rPr>
        <w:t>。目前的规定为</w:t>
      </w:r>
      <w:r w:rsidR="0047633F" w:rsidRPr="00D90F32">
        <w:rPr>
          <w:rFonts w:asciiTheme="minorEastAsia" w:eastAsiaTheme="minorEastAsia" w:hAnsiTheme="minorEastAsia" w:hint="eastAsia"/>
          <w:sz w:val="21"/>
        </w:rPr>
        <w:t>项目人员的定期任用期满一年内，无资格获得与项目无关的定期任用</w:t>
      </w:r>
      <w:r w:rsidR="00EB54BE" w:rsidRPr="00D90F32">
        <w:rPr>
          <w:rFonts w:asciiTheme="minorEastAsia" w:eastAsiaTheme="minorEastAsia" w:hAnsiTheme="minorEastAsia" w:hint="eastAsia"/>
          <w:sz w:val="21"/>
        </w:rPr>
        <w:t>。一年内禁止申请</w:t>
      </w:r>
      <w:r w:rsidR="001D380C" w:rsidRPr="00D90F32">
        <w:rPr>
          <w:rFonts w:asciiTheme="minorEastAsia" w:eastAsiaTheme="minorEastAsia" w:hAnsiTheme="minorEastAsia" w:hint="eastAsia"/>
          <w:sz w:val="21"/>
        </w:rPr>
        <w:t>被认为</w:t>
      </w:r>
      <w:r w:rsidR="00EB54BE" w:rsidRPr="00D90F32">
        <w:rPr>
          <w:rFonts w:asciiTheme="minorEastAsia" w:eastAsiaTheme="minorEastAsia" w:hAnsiTheme="minorEastAsia" w:hint="eastAsia"/>
          <w:sz w:val="21"/>
        </w:rPr>
        <w:t>不尽合理，因为项目</w:t>
      </w:r>
      <w:r w:rsidR="0047633F" w:rsidRPr="00D90F32">
        <w:rPr>
          <w:rFonts w:asciiTheme="minorEastAsia" w:eastAsiaTheme="minorEastAsia" w:hAnsiTheme="minorEastAsia" w:hint="eastAsia"/>
          <w:sz w:val="21"/>
        </w:rPr>
        <w:t>人员与其他定期任用人员经过的竞争选拔程序是一样的；禁止性规定也可能使本组织错过非项目性定期岗位的宝贵人选。但是，由于设立项目岗位的目的是征聘工作人员完成有一定期限的任务</w:t>
      </w:r>
      <w:r w:rsidR="00691089" w:rsidRPr="00D90F32">
        <w:rPr>
          <w:rFonts w:asciiTheme="minorEastAsia" w:eastAsiaTheme="minorEastAsia" w:hAnsiTheme="minorEastAsia" w:hint="eastAsia"/>
          <w:sz w:val="21"/>
        </w:rPr>
        <w:t>,这类工作人员没有资格</w:t>
      </w:r>
      <w:r w:rsidR="00EB54BE" w:rsidRPr="00D90F32">
        <w:rPr>
          <w:rFonts w:asciiTheme="minorEastAsia" w:eastAsiaTheme="minorEastAsia" w:hAnsiTheme="minorEastAsia" w:hint="eastAsia"/>
          <w:sz w:val="21"/>
        </w:rPr>
        <w:t>获得</w:t>
      </w:r>
      <w:r w:rsidR="00691089" w:rsidRPr="00D90F32">
        <w:rPr>
          <w:rFonts w:asciiTheme="minorEastAsia" w:eastAsiaTheme="minorEastAsia" w:hAnsiTheme="minorEastAsia" w:hint="eastAsia"/>
          <w:sz w:val="21"/>
        </w:rPr>
        <w:t>永久/连续任用，</w:t>
      </w:r>
      <w:r w:rsidR="00D977A4" w:rsidRPr="00D90F32">
        <w:rPr>
          <w:rFonts w:asciiTheme="minorEastAsia" w:eastAsiaTheme="minorEastAsia" w:hAnsiTheme="minorEastAsia" w:hint="eastAsia"/>
          <w:sz w:val="21"/>
        </w:rPr>
        <w:t>所以</w:t>
      </w:r>
      <w:r w:rsidR="00691089" w:rsidRPr="00D90F32">
        <w:rPr>
          <w:rFonts w:asciiTheme="minorEastAsia" w:eastAsiaTheme="minorEastAsia" w:hAnsiTheme="minorEastAsia" w:hint="eastAsia"/>
          <w:sz w:val="21"/>
        </w:rPr>
        <w:t>其在WIPO</w:t>
      </w:r>
      <w:r w:rsidR="00590421" w:rsidRPr="00D90F32">
        <w:rPr>
          <w:rFonts w:asciiTheme="minorEastAsia" w:eastAsiaTheme="minorEastAsia" w:hAnsiTheme="minorEastAsia" w:hint="eastAsia"/>
          <w:sz w:val="21"/>
        </w:rPr>
        <w:t>岗位的竞争</w:t>
      </w:r>
      <w:r w:rsidR="00691089" w:rsidRPr="00D90F32">
        <w:rPr>
          <w:rFonts w:asciiTheme="minorEastAsia" w:eastAsiaTheme="minorEastAsia" w:hAnsiTheme="minorEastAsia" w:hint="eastAsia"/>
          <w:sz w:val="21"/>
        </w:rPr>
        <w:t>中将被视同外</w:t>
      </w:r>
      <w:r w:rsidR="0047633F" w:rsidRPr="00D90F32">
        <w:rPr>
          <w:rFonts w:asciiTheme="minorEastAsia" w:eastAsiaTheme="minorEastAsia" w:hAnsiTheme="minorEastAsia" w:hint="eastAsia"/>
          <w:sz w:val="21"/>
        </w:rPr>
        <w:t>部候选人</w:t>
      </w:r>
      <w:r w:rsidR="0047633F" w:rsidRPr="00D90F32">
        <w:rPr>
          <w:rFonts w:asciiTheme="minorEastAsia" w:eastAsiaTheme="minorEastAsia" w:hAnsiTheme="minorEastAsia"/>
          <w:sz w:val="21"/>
        </w:rPr>
        <w:t>(</w:t>
      </w:r>
      <w:r w:rsidR="0047633F" w:rsidRPr="00D90F32">
        <w:rPr>
          <w:rFonts w:asciiTheme="minorEastAsia" w:eastAsiaTheme="minorEastAsia" w:hAnsiTheme="minorEastAsia" w:hint="eastAsia"/>
          <w:sz w:val="21"/>
        </w:rPr>
        <w:t>如同临时工作人员</w:t>
      </w:r>
      <w:r w:rsidR="0047633F" w:rsidRPr="00D90F32">
        <w:rPr>
          <w:rFonts w:asciiTheme="minorEastAsia" w:eastAsiaTheme="minorEastAsia" w:hAnsiTheme="minorEastAsia"/>
          <w:sz w:val="21"/>
        </w:rPr>
        <w:t>)，目的是在职业发展方面优先照顾</w:t>
      </w:r>
      <w:r w:rsidR="0047633F" w:rsidRPr="00D90F32">
        <w:rPr>
          <w:rFonts w:asciiTheme="minorEastAsia" w:eastAsiaTheme="minorEastAsia" w:hAnsiTheme="minorEastAsia" w:hint="eastAsia"/>
          <w:sz w:val="21"/>
        </w:rPr>
        <w:t>正式定期和永久</w:t>
      </w:r>
      <w:r w:rsidR="0047633F" w:rsidRPr="00D90F32">
        <w:rPr>
          <w:rFonts w:asciiTheme="minorEastAsia" w:eastAsiaTheme="minorEastAsia" w:hAnsiTheme="minorEastAsia"/>
          <w:sz w:val="21"/>
        </w:rPr>
        <w:t>/连续任用</w:t>
      </w:r>
      <w:r w:rsidR="0047633F" w:rsidRPr="00D90F32">
        <w:rPr>
          <w:rFonts w:asciiTheme="minorEastAsia" w:eastAsiaTheme="minorEastAsia" w:hAnsiTheme="minorEastAsia" w:hint="eastAsia"/>
          <w:sz w:val="21"/>
        </w:rPr>
        <w:t>的工作人员</w:t>
      </w:r>
      <w:r w:rsidR="00946406" w:rsidRPr="00D90F32">
        <w:rPr>
          <w:rFonts w:asciiTheme="minorEastAsia" w:eastAsiaTheme="minorEastAsia" w:hAnsiTheme="minorEastAsia" w:hint="eastAsia"/>
          <w:sz w:val="21"/>
        </w:rPr>
        <w:t>。</w:t>
      </w:r>
    </w:p>
    <w:p w:rsidR="00AC71A9" w:rsidRPr="00AC71A9" w:rsidRDefault="00983936" w:rsidP="00AC71A9">
      <w:pPr>
        <w:spacing w:afterLines="50" w:after="120" w:line="340" w:lineRule="atLeast"/>
        <w:ind w:left="567"/>
        <w:rPr>
          <w:rFonts w:ascii="SimHei" w:eastAsia="SimHei" w:hAnsi="SimHei"/>
          <w:bCs/>
          <w:sz w:val="21"/>
          <w:szCs w:val="22"/>
          <w:lang w:val="en-GB"/>
        </w:rPr>
      </w:pPr>
      <w:r w:rsidRPr="00AC71A9">
        <w:rPr>
          <w:rFonts w:ascii="SimHei" w:eastAsia="SimHei" w:hAnsi="SimHei"/>
          <w:bCs/>
          <w:sz w:val="21"/>
          <w:szCs w:val="22"/>
          <w:lang w:val="en-GB"/>
        </w:rPr>
        <w:t>条例</w:t>
      </w:r>
      <w:r w:rsidRPr="00AC71A9">
        <w:rPr>
          <w:rFonts w:ascii="SimHei" w:eastAsia="SimHei" w:hAnsi="SimHei" w:hint="eastAsia"/>
          <w:bCs/>
          <w:sz w:val="21"/>
          <w:szCs w:val="22"/>
          <w:lang w:val="en-GB"/>
        </w:rPr>
        <w:t>5.2“特别假”</w:t>
      </w:r>
    </w:p>
    <w:p w:rsidR="00AC71A9" w:rsidRDefault="0035201E" w:rsidP="00171F22">
      <w:pPr>
        <w:pStyle w:val="af8"/>
        <w:numPr>
          <w:ilvl w:val="0"/>
          <w:numId w:val="5"/>
        </w:numPr>
        <w:spacing w:afterLines="50" w:after="120" w:line="340" w:lineRule="atLeast"/>
        <w:ind w:left="0" w:firstLine="0"/>
        <w:contextualSpacing w:val="0"/>
        <w:jc w:val="both"/>
        <w:rPr>
          <w:rFonts w:ascii="SimSun" w:hAnsi="SimSun"/>
          <w:sz w:val="21"/>
        </w:rPr>
      </w:pPr>
      <w:r w:rsidRPr="00BD00CC">
        <w:rPr>
          <w:rFonts w:ascii="SimSun" w:hAnsi="SimSun" w:hint="eastAsia"/>
          <w:sz w:val="21"/>
        </w:rPr>
        <w:t>修订</w:t>
      </w:r>
      <w:r w:rsidR="00590421" w:rsidRPr="00BD00CC">
        <w:rPr>
          <w:rFonts w:ascii="SimSun" w:hAnsi="SimSun" w:hint="eastAsia"/>
          <w:sz w:val="21"/>
        </w:rPr>
        <w:t>案澄清</w:t>
      </w:r>
      <w:r w:rsidR="009471D1" w:rsidRPr="00BD00CC">
        <w:rPr>
          <w:rFonts w:ascii="SimSun" w:hAnsi="SimSun" w:hint="eastAsia"/>
          <w:sz w:val="21"/>
        </w:rPr>
        <w:t>了</w:t>
      </w:r>
      <w:r w:rsidR="00590421" w:rsidRPr="00BD00CC">
        <w:rPr>
          <w:rFonts w:ascii="SimSun" w:hAnsi="SimSun" w:hint="eastAsia"/>
          <w:sz w:val="21"/>
        </w:rPr>
        <w:t>正常情况下特别假是无薪的，特殊情况下</w:t>
      </w:r>
      <w:r w:rsidR="009471D1" w:rsidRPr="00BD00CC">
        <w:rPr>
          <w:rFonts w:ascii="SimSun" w:hAnsi="SimSun" w:hint="eastAsia"/>
          <w:sz w:val="21"/>
        </w:rPr>
        <w:t>会</w:t>
      </w:r>
      <w:r w:rsidR="00983936" w:rsidRPr="00BD00CC">
        <w:rPr>
          <w:rFonts w:ascii="SimSun" w:hAnsi="SimSun" w:hint="eastAsia"/>
          <w:sz w:val="21"/>
        </w:rPr>
        <w:t>准予全薪或半薪特别假。</w:t>
      </w:r>
      <w:r w:rsidR="009471D1" w:rsidRPr="00BD00CC">
        <w:rPr>
          <w:rFonts w:ascii="SimSun" w:hAnsi="SimSun" w:hint="eastAsia"/>
          <w:sz w:val="21"/>
        </w:rPr>
        <w:t>在为几项待遇</w:t>
      </w:r>
      <w:r w:rsidR="00F728DC" w:rsidRPr="00BD00CC">
        <w:rPr>
          <w:rFonts w:ascii="SimSun" w:hAnsi="SimSun" w:hint="eastAsia"/>
          <w:sz w:val="21"/>
        </w:rPr>
        <w:t>累积工作年资方面，适用于因长期患病而</w:t>
      </w:r>
      <w:proofErr w:type="gramStart"/>
      <w:r w:rsidR="00F728DC" w:rsidRPr="00BD00CC">
        <w:rPr>
          <w:rFonts w:ascii="SimSun" w:hAnsi="SimSun" w:hint="eastAsia"/>
          <w:sz w:val="21"/>
        </w:rPr>
        <w:t>休特别假</w:t>
      </w:r>
      <w:proofErr w:type="gramEnd"/>
      <w:r w:rsidR="00F728DC" w:rsidRPr="00BD00CC">
        <w:rPr>
          <w:rFonts w:ascii="SimSun" w:hAnsi="SimSun" w:hint="eastAsia"/>
          <w:sz w:val="21"/>
        </w:rPr>
        <w:t>的条件与关于特别假的一般规定作了统一</w:t>
      </w:r>
      <w:r w:rsidR="00097C00" w:rsidRPr="00BD00CC">
        <w:rPr>
          <w:rFonts w:ascii="SimSun" w:hAnsi="SimSun" w:hint="eastAsia"/>
          <w:sz w:val="21"/>
        </w:rPr>
        <w:t>。但在</w:t>
      </w:r>
      <w:r w:rsidR="00590421" w:rsidRPr="00BD00CC">
        <w:rPr>
          <w:rFonts w:ascii="SimSun" w:hAnsi="SimSun" w:hint="eastAsia"/>
          <w:sz w:val="21"/>
        </w:rPr>
        <w:t>因长期患病</w:t>
      </w:r>
      <w:r w:rsidR="00914F77" w:rsidRPr="00BD00CC">
        <w:rPr>
          <w:rFonts w:ascii="SimSun" w:hAnsi="SimSun" w:hint="eastAsia"/>
          <w:sz w:val="21"/>
        </w:rPr>
        <w:t>而</w:t>
      </w:r>
      <w:r w:rsidR="00097C00" w:rsidRPr="00BD00CC">
        <w:rPr>
          <w:rFonts w:ascii="SimSun" w:hAnsi="SimSun" w:hint="eastAsia"/>
          <w:sz w:val="21"/>
        </w:rPr>
        <w:t>休</w:t>
      </w:r>
      <w:r w:rsidR="00ED3C14" w:rsidRPr="00BD00CC">
        <w:rPr>
          <w:rFonts w:ascii="SimSun" w:hAnsi="SimSun" w:hint="eastAsia"/>
          <w:sz w:val="21"/>
        </w:rPr>
        <w:t>半薪</w:t>
      </w:r>
      <w:r w:rsidR="00097C00" w:rsidRPr="00BD00CC">
        <w:rPr>
          <w:rFonts w:ascii="SimSun" w:hAnsi="SimSun" w:hint="eastAsia"/>
          <w:sz w:val="21"/>
        </w:rPr>
        <w:t>特别假</w:t>
      </w:r>
      <w:r w:rsidR="00ED3C14" w:rsidRPr="00BD00CC">
        <w:rPr>
          <w:rFonts w:ascii="SimSun" w:hAnsi="SimSun" w:hint="eastAsia"/>
          <w:sz w:val="21"/>
        </w:rPr>
        <w:t>期间，本组织将</w:t>
      </w:r>
      <w:proofErr w:type="gramStart"/>
      <w:r w:rsidR="00ED3C14" w:rsidRPr="00BD00CC">
        <w:rPr>
          <w:rFonts w:ascii="SimSun" w:hAnsi="SimSun" w:hint="eastAsia"/>
          <w:sz w:val="21"/>
        </w:rPr>
        <w:t>继续向</w:t>
      </w:r>
      <w:r w:rsidR="0047633F" w:rsidRPr="00BD00CC">
        <w:rPr>
          <w:rFonts w:ascii="SimSun" w:hAnsi="SimSun" w:hint="eastAsia"/>
          <w:sz w:val="21"/>
        </w:rPr>
        <w:t>养恤金</w:t>
      </w:r>
      <w:proofErr w:type="gramEnd"/>
      <w:r w:rsidR="00ED3C14" w:rsidRPr="00BD00CC">
        <w:rPr>
          <w:rFonts w:ascii="SimSun" w:hAnsi="SimSun" w:hint="eastAsia"/>
          <w:sz w:val="21"/>
        </w:rPr>
        <w:t>和医疗保险</w:t>
      </w:r>
      <w:r w:rsidR="00914F77" w:rsidRPr="00BD00CC">
        <w:rPr>
          <w:rFonts w:ascii="SimSun" w:hAnsi="SimSun" w:hint="eastAsia"/>
          <w:sz w:val="21"/>
        </w:rPr>
        <w:t>缴费</w:t>
      </w:r>
      <w:r w:rsidR="00ED3C14" w:rsidRPr="00BD00CC">
        <w:rPr>
          <w:rFonts w:ascii="SimSun" w:hAnsi="SimSun" w:hint="eastAsia"/>
          <w:sz w:val="21"/>
        </w:rPr>
        <w:t>。</w:t>
      </w:r>
    </w:p>
    <w:p w:rsidR="00AC71A9" w:rsidRPr="00AC71A9" w:rsidRDefault="00164698" w:rsidP="00AC71A9">
      <w:pPr>
        <w:spacing w:afterLines="50" w:after="120" w:line="340" w:lineRule="atLeast"/>
        <w:ind w:left="567"/>
        <w:rPr>
          <w:rFonts w:ascii="SimHei" w:eastAsia="SimHei" w:hAnsi="SimHei"/>
          <w:bCs/>
          <w:sz w:val="21"/>
          <w:szCs w:val="22"/>
          <w:lang w:val="en-GB"/>
        </w:rPr>
      </w:pPr>
      <w:r w:rsidRPr="00AC71A9">
        <w:rPr>
          <w:rFonts w:ascii="SimHei" w:eastAsia="SimHei" w:hAnsi="SimHei"/>
          <w:bCs/>
          <w:sz w:val="21"/>
          <w:szCs w:val="22"/>
          <w:lang w:val="en-GB"/>
        </w:rPr>
        <w:t>条例</w:t>
      </w:r>
      <w:r w:rsidRPr="00AC71A9">
        <w:rPr>
          <w:rFonts w:ascii="SimHei" w:eastAsia="SimHei" w:hAnsi="SimHei" w:hint="eastAsia"/>
          <w:bCs/>
          <w:sz w:val="21"/>
          <w:szCs w:val="22"/>
          <w:lang w:val="en-GB"/>
        </w:rPr>
        <w:t>9.2(h)“终止”</w:t>
      </w:r>
    </w:p>
    <w:p w:rsidR="00AC71A9" w:rsidRDefault="006951D4" w:rsidP="00171F22">
      <w:pPr>
        <w:pStyle w:val="af8"/>
        <w:numPr>
          <w:ilvl w:val="0"/>
          <w:numId w:val="5"/>
        </w:numPr>
        <w:spacing w:afterLines="50" w:after="120" w:line="340" w:lineRule="atLeast"/>
        <w:ind w:left="0" w:firstLine="0"/>
        <w:contextualSpacing w:val="0"/>
        <w:jc w:val="both"/>
        <w:rPr>
          <w:rFonts w:ascii="SimSun" w:hAnsi="SimSun"/>
          <w:sz w:val="21"/>
          <w:szCs w:val="19"/>
          <w:lang w:val="en-GB"/>
        </w:rPr>
      </w:pPr>
      <w:r w:rsidRPr="00D90F32">
        <w:rPr>
          <w:rFonts w:asciiTheme="minorEastAsia" w:eastAsiaTheme="minorEastAsia" w:hAnsiTheme="minorEastAsia"/>
          <w:sz w:val="21"/>
          <w:szCs w:val="19"/>
          <w:lang w:val="en-GB"/>
        </w:rPr>
        <w:t>目前的规定要求</w:t>
      </w:r>
      <w:r w:rsidR="002B43B2" w:rsidRPr="00D90F32">
        <w:rPr>
          <w:rFonts w:asciiTheme="minorEastAsia" w:eastAsiaTheme="minorEastAsia" w:hAnsiTheme="minorEastAsia" w:hint="eastAsia"/>
          <w:sz w:val="21"/>
          <w:szCs w:val="19"/>
          <w:lang w:val="en-GB"/>
        </w:rPr>
        <w:t>，</w:t>
      </w:r>
      <w:r w:rsidR="00ED48D1" w:rsidRPr="00D90F32">
        <w:rPr>
          <w:rFonts w:asciiTheme="minorEastAsia" w:eastAsiaTheme="minorEastAsia" w:hAnsiTheme="minorEastAsia" w:cs="SimSun" w:hint="eastAsia"/>
          <w:sz w:val="21"/>
          <w:szCs w:val="19"/>
          <w:lang w:val="en-GB"/>
        </w:rPr>
        <w:t>永</w:t>
      </w:r>
      <w:r w:rsidR="00ED48D1" w:rsidRPr="009F2A53">
        <w:rPr>
          <w:rFonts w:ascii="SimSun" w:hAnsi="SimSun" w:cs="SimSun" w:hint="eastAsia"/>
          <w:sz w:val="21"/>
          <w:szCs w:val="19"/>
          <w:lang w:val="en-GB"/>
        </w:rPr>
        <w:t>久</w:t>
      </w:r>
      <w:r w:rsidR="0047633F" w:rsidRPr="009F2A53">
        <w:rPr>
          <w:rFonts w:ascii="SimSun" w:hAnsi="SimSun" w:cs="SimSun" w:hint="eastAsia"/>
          <w:sz w:val="21"/>
          <w:szCs w:val="19"/>
          <w:lang w:val="en-GB"/>
        </w:rPr>
        <w:t>或连续任用的工作人员，</w:t>
      </w:r>
      <w:proofErr w:type="gramStart"/>
      <w:r w:rsidR="0047633F" w:rsidRPr="009F2A53">
        <w:rPr>
          <w:rFonts w:ascii="SimSun" w:hAnsi="SimSun" w:cs="SimSun" w:hint="eastAsia"/>
          <w:sz w:val="21"/>
          <w:szCs w:val="19"/>
          <w:lang w:val="en-GB"/>
        </w:rPr>
        <w:t>因岗位</w:t>
      </w:r>
      <w:proofErr w:type="gramEnd"/>
      <w:r w:rsidR="0047633F" w:rsidRPr="009F2A53">
        <w:rPr>
          <w:rFonts w:ascii="SimSun" w:hAnsi="SimSun" w:cs="SimSun" w:hint="eastAsia"/>
          <w:sz w:val="21"/>
          <w:szCs w:val="19"/>
          <w:lang w:val="en-GB"/>
        </w:rPr>
        <w:t>裁撤被终止任用时，如终止任用生效之日起两年内出现合适的空缺岗位</w:t>
      </w:r>
      <w:r w:rsidR="002B43B2" w:rsidRPr="009F2A53">
        <w:rPr>
          <w:rFonts w:ascii="SimSun" w:hAnsi="SimSun" w:cs="SimSun" w:hint="eastAsia"/>
          <w:sz w:val="21"/>
          <w:szCs w:val="19"/>
          <w:lang w:val="en-GB"/>
        </w:rPr>
        <w:t>，必须向其发出聘用邀约。</w:t>
      </w:r>
      <w:r w:rsidR="0035201E" w:rsidRPr="009F2A53">
        <w:rPr>
          <w:rFonts w:ascii="SimSun" w:hAnsi="SimSun" w:cs="SimSun" w:hint="eastAsia"/>
          <w:sz w:val="21"/>
          <w:szCs w:val="19"/>
          <w:lang w:val="en-GB"/>
        </w:rPr>
        <w:t>修订</w:t>
      </w:r>
      <w:r w:rsidR="002B43B2" w:rsidRPr="009F2A53">
        <w:rPr>
          <w:rFonts w:ascii="SimSun" w:hAnsi="SimSun" w:cs="SimSun" w:hint="eastAsia"/>
          <w:sz w:val="21"/>
          <w:szCs w:val="19"/>
          <w:lang w:val="en-GB"/>
        </w:rPr>
        <w:t>案</w:t>
      </w:r>
      <w:r w:rsidR="00AC2A92" w:rsidRPr="009F2A53">
        <w:rPr>
          <w:rFonts w:ascii="SimSun" w:hAnsi="SimSun" w:cs="SimSun" w:hint="eastAsia"/>
          <w:sz w:val="21"/>
          <w:szCs w:val="19"/>
          <w:lang w:val="en-GB"/>
        </w:rPr>
        <w:t>则</w:t>
      </w:r>
      <w:r w:rsidR="002B43B2" w:rsidRPr="009F2A53">
        <w:rPr>
          <w:rFonts w:ascii="SimSun" w:hAnsi="SimSun" w:cs="SimSun" w:hint="eastAsia"/>
          <w:sz w:val="21"/>
          <w:szCs w:val="19"/>
          <w:lang w:val="en-GB"/>
        </w:rPr>
        <w:t>要求</w:t>
      </w:r>
      <w:r w:rsidR="00F467E2" w:rsidRPr="009F2A53">
        <w:rPr>
          <w:rFonts w:ascii="SimSun" w:hAnsi="SimSun" w:cs="SimSun" w:hint="eastAsia"/>
          <w:sz w:val="21"/>
          <w:szCs w:val="19"/>
          <w:lang w:val="en-GB"/>
        </w:rPr>
        <w:t>前</w:t>
      </w:r>
      <w:r w:rsidR="002B43B2" w:rsidRPr="009F2A53">
        <w:rPr>
          <w:rFonts w:ascii="SimSun" w:hAnsi="SimSun" w:cs="SimSun" w:hint="eastAsia"/>
          <w:sz w:val="21"/>
          <w:szCs w:val="19"/>
          <w:lang w:val="en-GB"/>
        </w:rPr>
        <w:t>工作人员</w:t>
      </w:r>
      <w:r w:rsidR="00AC2A92" w:rsidRPr="009F2A53">
        <w:rPr>
          <w:rFonts w:ascii="SimSun" w:hAnsi="SimSun" w:cs="SimSun" w:hint="eastAsia"/>
          <w:sz w:val="21"/>
          <w:szCs w:val="19"/>
          <w:lang w:val="en-GB"/>
        </w:rPr>
        <w:t>先</w:t>
      </w:r>
      <w:r w:rsidR="0047633F" w:rsidRPr="009F2A53">
        <w:rPr>
          <w:rFonts w:ascii="SimSun" w:hAnsi="SimSun" w:cs="SimSun" w:hint="eastAsia"/>
          <w:sz w:val="21"/>
          <w:szCs w:val="19"/>
          <w:lang w:val="en-GB"/>
        </w:rPr>
        <w:t>提出申请，才给予任用邀约。</w:t>
      </w:r>
      <w:r w:rsidR="00E30F05" w:rsidRPr="009F2A53">
        <w:rPr>
          <w:rFonts w:ascii="SimSun" w:hAnsi="SimSun" w:cs="SimSun" w:hint="eastAsia"/>
          <w:sz w:val="21"/>
          <w:szCs w:val="19"/>
          <w:lang w:val="en-GB"/>
        </w:rPr>
        <w:t>这样</w:t>
      </w:r>
      <w:r w:rsidR="00F0712D" w:rsidRPr="009F2A53">
        <w:rPr>
          <w:rFonts w:ascii="SimSun" w:hAnsi="SimSun" w:cs="SimSun" w:hint="eastAsia"/>
          <w:sz w:val="21"/>
          <w:szCs w:val="19"/>
          <w:lang w:val="en-GB"/>
        </w:rPr>
        <w:t>就能</w:t>
      </w:r>
      <w:r w:rsidR="00E30F05" w:rsidRPr="009F2A53">
        <w:rPr>
          <w:rFonts w:ascii="SimSun" w:hAnsi="SimSun" w:cs="SimSun" w:hint="eastAsia"/>
          <w:sz w:val="21"/>
          <w:szCs w:val="19"/>
          <w:lang w:val="en-GB"/>
        </w:rPr>
        <w:t>确保申请</w:t>
      </w:r>
      <w:r w:rsidR="00F467E2" w:rsidRPr="009F2A53">
        <w:rPr>
          <w:rFonts w:ascii="SimSun" w:hAnsi="SimSun" w:cs="SimSun" w:hint="eastAsia"/>
          <w:sz w:val="21"/>
          <w:szCs w:val="19"/>
          <w:lang w:val="en-GB"/>
        </w:rPr>
        <w:t>人</w:t>
      </w:r>
      <w:r w:rsidR="00024F7C" w:rsidRPr="009F2A53">
        <w:rPr>
          <w:rFonts w:ascii="SimSun" w:hAnsi="SimSun" w:cs="SimSun" w:hint="eastAsia"/>
          <w:sz w:val="21"/>
          <w:szCs w:val="19"/>
          <w:lang w:val="en-GB"/>
        </w:rPr>
        <w:t>更</w:t>
      </w:r>
      <w:r w:rsidR="00F467E2" w:rsidRPr="009F2A53">
        <w:rPr>
          <w:rFonts w:ascii="SimSun" w:hAnsi="SimSun" w:cs="SimSun" w:hint="eastAsia"/>
          <w:sz w:val="21"/>
          <w:szCs w:val="19"/>
          <w:lang w:val="en-GB"/>
        </w:rPr>
        <w:t>新</w:t>
      </w:r>
      <w:r w:rsidR="00B326AE" w:rsidRPr="009F2A53">
        <w:rPr>
          <w:rFonts w:ascii="SimSun" w:hAnsi="SimSun" w:cs="SimSun" w:hint="eastAsia"/>
          <w:sz w:val="21"/>
          <w:szCs w:val="19"/>
          <w:lang w:val="en-GB"/>
        </w:rPr>
        <w:t>信息</w:t>
      </w:r>
      <w:r w:rsidR="00E30F05" w:rsidRPr="009F2A53">
        <w:rPr>
          <w:rFonts w:ascii="SimSun" w:hAnsi="SimSun" w:cs="SimSun" w:hint="eastAsia"/>
          <w:sz w:val="21"/>
          <w:szCs w:val="19"/>
          <w:lang w:val="en-GB"/>
        </w:rPr>
        <w:t>，便于本组织评估</w:t>
      </w:r>
      <w:r w:rsidR="00F467E2" w:rsidRPr="009F2A53">
        <w:rPr>
          <w:rFonts w:ascii="SimSun" w:hAnsi="SimSun" w:cs="SimSun" w:hint="eastAsia"/>
          <w:sz w:val="21"/>
          <w:szCs w:val="19"/>
          <w:lang w:val="en-GB"/>
        </w:rPr>
        <w:t>前</w:t>
      </w:r>
      <w:r w:rsidR="00E30F05" w:rsidRPr="009F2A53">
        <w:rPr>
          <w:rFonts w:ascii="SimSun" w:hAnsi="SimSun" w:cs="SimSun" w:hint="eastAsia"/>
          <w:sz w:val="21"/>
          <w:szCs w:val="19"/>
          <w:lang w:val="en-GB"/>
        </w:rPr>
        <w:t>工作人员是否具备所需资格</w:t>
      </w:r>
      <w:r w:rsidR="00673529" w:rsidRPr="009F2A53">
        <w:rPr>
          <w:rFonts w:ascii="SimSun" w:hAnsi="SimSun" w:cs="SimSun" w:hint="eastAsia"/>
          <w:sz w:val="21"/>
          <w:szCs w:val="19"/>
          <w:lang w:val="en-GB"/>
        </w:rPr>
        <w:t>，并确保前工作人员实际上</w:t>
      </w:r>
      <w:r w:rsidR="00F0712D" w:rsidRPr="009F2A53">
        <w:rPr>
          <w:rFonts w:ascii="SimSun" w:hAnsi="SimSun" w:cs="SimSun" w:hint="eastAsia"/>
          <w:sz w:val="21"/>
          <w:szCs w:val="19"/>
          <w:lang w:val="en-GB"/>
        </w:rPr>
        <w:t>有意</w:t>
      </w:r>
      <w:r w:rsidR="00673529" w:rsidRPr="009F2A53">
        <w:rPr>
          <w:rFonts w:ascii="SimSun" w:hAnsi="SimSun" w:cs="SimSun" w:hint="eastAsia"/>
          <w:sz w:val="21"/>
          <w:szCs w:val="19"/>
          <w:lang w:val="en-GB"/>
        </w:rPr>
        <w:t>得到相关工作</w:t>
      </w:r>
      <w:r w:rsidR="00E30F05" w:rsidRPr="009F2A53">
        <w:rPr>
          <w:rFonts w:ascii="SimSun" w:hAnsi="SimSun" w:cs="SimSun" w:hint="eastAsia"/>
          <w:sz w:val="21"/>
          <w:szCs w:val="19"/>
          <w:lang w:val="en-GB"/>
        </w:rPr>
        <w:t>岗位</w:t>
      </w:r>
      <w:r w:rsidR="00F0712D" w:rsidRPr="009F2A53">
        <w:rPr>
          <w:rFonts w:ascii="SimSun" w:hAnsi="SimSun" w:cs="SimSun" w:hint="eastAsia"/>
          <w:sz w:val="21"/>
          <w:szCs w:val="19"/>
          <w:lang w:val="en-GB"/>
        </w:rPr>
        <w:t>。</w:t>
      </w:r>
    </w:p>
    <w:p w:rsidR="00AC71A9" w:rsidRPr="00AC71A9" w:rsidRDefault="00E30F05" w:rsidP="00AC71A9">
      <w:pPr>
        <w:spacing w:afterLines="50" w:after="120" w:line="340" w:lineRule="atLeast"/>
        <w:ind w:left="567"/>
        <w:rPr>
          <w:rFonts w:ascii="SimHei" w:eastAsia="SimHei" w:hAnsi="SimHei"/>
          <w:bCs/>
          <w:sz w:val="21"/>
          <w:szCs w:val="22"/>
          <w:lang w:val="en-GB"/>
        </w:rPr>
      </w:pPr>
      <w:r w:rsidRPr="00AC71A9">
        <w:rPr>
          <w:rFonts w:ascii="SimHei" w:eastAsia="SimHei" w:hAnsi="SimHei" w:hint="eastAsia"/>
          <w:bCs/>
          <w:sz w:val="21"/>
          <w:szCs w:val="22"/>
          <w:lang w:val="en-GB"/>
        </w:rPr>
        <w:t>条例9.15(a)(2)“</w:t>
      </w:r>
      <w:r w:rsidR="0047633F" w:rsidRPr="00AC71A9">
        <w:rPr>
          <w:rFonts w:ascii="SimHei" w:eastAsia="SimHei" w:hAnsi="SimHei" w:hint="eastAsia"/>
          <w:bCs/>
          <w:sz w:val="21"/>
          <w:szCs w:val="22"/>
          <w:lang w:val="en-GB"/>
        </w:rPr>
        <w:t>离职补贴</w:t>
      </w:r>
      <w:r w:rsidRPr="00AC71A9">
        <w:rPr>
          <w:rFonts w:ascii="SimHei" w:eastAsia="SimHei" w:hAnsi="SimHei" w:hint="eastAsia"/>
          <w:bCs/>
          <w:sz w:val="21"/>
          <w:szCs w:val="22"/>
          <w:lang w:val="en-GB"/>
        </w:rPr>
        <w:t>”</w:t>
      </w:r>
    </w:p>
    <w:p w:rsidR="00AC71A9" w:rsidRDefault="0047633F" w:rsidP="00171F22">
      <w:pPr>
        <w:pStyle w:val="af8"/>
        <w:numPr>
          <w:ilvl w:val="0"/>
          <w:numId w:val="5"/>
        </w:numPr>
        <w:spacing w:afterLines="50" w:after="120" w:line="340" w:lineRule="atLeast"/>
        <w:ind w:left="0" w:firstLine="0"/>
        <w:contextualSpacing w:val="0"/>
        <w:jc w:val="both"/>
        <w:rPr>
          <w:rFonts w:ascii="SimSun" w:hAnsi="SimSun"/>
          <w:sz w:val="21"/>
        </w:rPr>
      </w:pPr>
      <w:r w:rsidRPr="00BD00CC">
        <w:rPr>
          <w:rFonts w:ascii="SimSun" w:hAnsi="SimSun" w:hint="eastAsia"/>
          <w:sz w:val="21"/>
        </w:rPr>
        <w:t>修订案澄清了在什么情况下离职补贴</w:t>
      </w:r>
      <w:r w:rsidR="005B6DE5" w:rsidRPr="00BD00CC">
        <w:rPr>
          <w:rFonts w:ascii="SimSun" w:hAnsi="SimSun" w:hint="eastAsia"/>
          <w:sz w:val="21"/>
        </w:rPr>
        <w:t>可</w:t>
      </w:r>
      <w:r w:rsidR="00E30F05" w:rsidRPr="00BD00CC">
        <w:rPr>
          <w:rFonts w:ascii="SimSun" w:hAnsi="SimSun" w:hint="eastAsia"/>
          <w:sz w:val="21"/>
        </w:rPr>
        <w:t>包括</w:t>
      </w:r>
      <w:r w:rsidRPr="00BD00CC">
        <w:rPr>
          <w:rFonts w:ascii="SimSun" w:hAnsi="SimSun" w:hint="eastAsia"/>
          <w:sz w:val="21"/>
        </w:rPr>
        <w:t>工作地点差价调整</w:t>
      </w:r>
      <w:r w:rsidR="0015563F" w:rsidRPr="00BD00CC">
        <w:rPr>
          <w:rFonts w:ascii="SimSun" w:hAnsi="SimSun" w:hint="eastAsia"/>
          <w:sz w:val="21"/>
        </w:rPr>
        <w:t>，规定只有在特殊情况下才能将</w:t>
      </w:r>
      <w:r w:rsidRPr="00BD00CC">
        <w:rPr>
          <w:rFonts w:ascii="SimSun" w:hAnsi="SimSun" w:hint="eastAsia"/>
          <w:sz w:val="21"/>
        </w:rPr>
        <w:t>差价调整</w:t>
      </w:r>
      <w:r w:rsidR="0015563F" w:rsidRPr="00BD00CC">
        <w:rPr>
          <w:rFonts w:ascii="SimSun" w:hAnsi="SimSun" w:hint="eastAsia"/>
          <w:sz w:val="21"/>
        </w:rPr>
        <w:t>纳入</w:t>
      </w:r>
      <w:r w:rsidRPr="00BD00CC">
        <w:rPr>
          <w:rFonts w:ascii="SimSun" w:hAnsi="SimSun" w:hint="eastAsia"/>
          <w:sz w:val="21"/>
        </w:rPr>
        <w:t>终止任用赔偿金</w:t>
      </w:r>
      <w:r w:rsidR="0015563F" w:rsidRPr="00BD00CC">
        <w:rPr>
          <w:rFonts w:ascii="SimSun" w:hAnsi="SimSun" w:hint="eastAsia"/>
          <w:sz w:val="21"/>
        </w:rPr>
        <w:t>的计算</w:t>
      </w:r>
      <w:r w:rsidR="0087431E" w:rsidRPr="00BD00CC">
        <w:rPr>
          <w:rFonts w:ascii="SimSun" w:hAnsi="SimSun" w:hint="eastAsia"/>
          <w:sz w:val="21"/>
        </w:rPr>
        <w:t>范围</w:t>
      </w:r>
      <w:r w:rsidR="0015563F" w:rsidRPr="00BD00CC">
        <w:rPr>
          <w:rFonts w:ascii="SimSun" w:hAnsi="SimSun" w:hint="eastAsia"/>
          <w:sz w:val="21"/>
        </w:rPr>
        <w:t>。</w:t>
      </w:r>
    </w:p>
    <w:p w:rsidR="00AC71A9" w:rsidRPr="00AC71A9" w:rsidRDefault="00F851BA" w:rsidP="00AC71A9">
      <w:pPr>
        <w:spacing w:afterLines="50" w:after="120" w:line="340" w:lineRule="atLeast"/>
        <w:ind w:left="567"/>
        <w:rPr>
          <w:rFonts w:ascii="SimHei" w:eastAsia="SimHei" w:hAnsi="SimHei"/>
          <w:bCs/>
          <w:sz w:val="21"/>
          <w:szCs w:val="22"/>
          <w:lang w:val="en-GB"/>
        </w:rPr>
      </w:pPr>
      <w:r w:rsidRPr="00AC71A9">
        <w:rPr>
          <w:rFonts w:ascii="SimHei" w:eastAsia="SimHei" w:hAnsi="SimHei"/>
          <w:bCs/>
          <w:sz w:val="21"/>
          <w:szCs w:val="22"/>
          <w:lang w:val="en-GB"/>
        </w:rPr>
        <w:t>新条例</w:t>
      </w:r>
      <w:r w:rsidRPr="00AC71A9">
        <w:rPr>
          <w:rFonts w:ascii="SimHei" w:eastAsia="SimHei" w:hAnsi="SimHei" w:hint="eastAsia"/>
          <w:bCs/>
          <w:sz w:val="21"/>
          <w:szCs w:val="22"/>
          <w:lang w:val="en-GB"/>
        </w:rPr>
        <w:t>12.6“</w:t>
      </w:r>
      <w:r w:rsidR="0004147D" w:rsidRPr="00AC71A9">
        <w:rPr>
          <w:rFonts w:ascii="SimHei" w:eastAsia="SimHei" w:hAnsi="SimHei" w:hint="eastAsia"/>
          <w:bCs/>
          <w:sz w:val="21"/>
          <w:szCs w:val="22"/>
          <w:lang w:val="en-GB"/>
        </w:rPr>
        <w:t>权力转授</w:t>
      </w:r>
      <w:r w:rsidRPr="00AC71A9">
        <w:rPr>
          <w:rFonts w:ascii="SimHei" w:eastAsia="SimHei" w:hAnsi="SimHei" w:hint="eastAsia"/>
          <w:bCs/>
          <w:sz w:val="21"/>
          <w:szCs w:val="22"/>
          <w:lang w:val="en-GB"/>
        </w:rPr>
        <w:t>”</w:t>
      </w:r>
    </w:p>
    <w:p w:rsidR="00AC71A9" w:rsidRDefault="00AC2A92" w:rsidP="00171F22">
      <w:pPr>
        <w:pStyle w:val="af8"/>
        <w:numPr>
          <w:ilvl w:val="0"/>
          <w:numId w:val="5"/>
        </w:numPr>
        <w:spacing w:afterLines="50" w:after="120" w:line="340" w:lineRule="atLeast"/>
        <w:ind w:left="0" w:firstLine="0"/>
        <w:contextualSpacing w:val="0"/>
        <w:jc w:val="both"/>
        <w:rPr>
          <w:rFonts w:ascii="SimSun" w:hAnsi="SimSun"/>
          <w:sz w:val="21"/>
        </w:rPr>
      </w:pPr>
      <w:r w:rsidRPr="00BD00CC">
        <w:rPr>
          <w:rFonts w:ascii="SimSun" w:hAnsi="SimSun"/>
          <w:sz w:val="21"/>
        </w:rPr>
        <w:t>新条例</w:t>
      </w:r>
      <w:r w:rsidR="00F851BA" w:rsidRPr="00BD00CC">
        <w:rPr>
          <w:rFonts w:ascii="SimSun" w:hAnsi="SimSun"/>
          <w:sz w:val="21"/>
        </w:rPr>
        <w:t>允许总干事将</w:t>
      </w:r>
      <w:r w:rsidRPr="00171F22">
        <w:rPr>
          <w:rFonts w:ascii="SimSun" w:hAnsi="SimSun" w:hint="eastAsia"/>
          <w:sz w:val="21"/>
        </w:rPr>
        <w:t>《工作人员条例与细则》</w:t>
      </w:r>
      <w:r w:rsidRPr="00D90F32">
        <w:rPr>
          <w:rFonts w:asciiTheme="minorEastAsia" w:eastAsiaTheme="minorEastAsia" w:hAnsiTheme="minorEastAsia" w:hint="eastAsia"/>
          <w:sz w:val="21"/>
        </w:rPr>
        <w:t>所赋</w:t>
      </w:r>
      <w:r w:rsidR="000F5241" w:rsidRPr="00D90F32">
        <w:rPr>
          <w:rFonts w:asciiTheme="minorEastAsia" w:eastAsiaTheme="minorEastAsia" w:hAnsiTheme="minorEastAsia" w:hint="eastAsia"/>
          <w:sz w:val="21"/>
        </w:rPr>
        <w:t>权力</w:t>
      </w:r>
      <w:r w:rsidR="0004147D" w:rsidRPr="00D90F32">
        <w:rPr>
          <w:rFonts w:asciiTheme="minorEastAsia" w:eastAsiaTheme="minorEastAsia" w:hAnsiTheme="minorEastAsia" w:hint="eastAsia"/>
          <w:sz w:val="21"/>
        </w:rPr>
        <w:t>转授他人</w:t>
      </w:r>
      <w:r w:rsidR="00F851BA" w:rsidRPr="00D90F32">
        <w:rPr>
          <w:rFonts w:asciiTheme="minorEastAsia" w:eastAsiaTheme="minorEastAsia" w:hAnsiTheme="minorEastAsia" w:hint="eastAsia"/>
          <w:sz w:val="21"/>
        </w:rPr>
        <w:t>。</w:t>
      </w:r>
    </w:p>
    <w:p w:rsidR="00AC71A9" w:rsidRPr="00AC71A9" w:rsidRDefault="005674C2" w:rsidP="00AC71A9">
      <w:pPr>
        <w:spacing w:afterLines="50" w:after="120" w:line="340" w:lineRule="atLeast"/>
        <w:ind w:left="567"/>
        <w:rPr>
          <w:rFonts w:ascii="SimHei" w:eastAsia="SimHei" w:hAnsi="SimHei"/>
          <w:bCs/>
          <w:sz w:val="21"/>
          <w:szCs w:val="22"/>
          <w:lang w:val="en-GB"/>
        </w:rPr>
      </w:pPr>
      <w:r w:rsidRPr="00AC71A9">
        <w:rPr>
          <w:rFonts w:ascii="SimHei" w:eastAsia="SimHei" w:hAnsi="SimHei" w:hint="eastAsia"/>
          <w:bCs/>
          <w:sz w:val="21"/>
          <w:szCs w:val="22"/>
          <w:lang w:val="en-GB"/>
        </w:rPr>
        <w:t>其他</w:t>
      </w:r>
      <w:r w:rsidR="0035201E" w:rsidRPr="00AC71A9">
        <w:rPr>
          <w:rFonts w:ascii="SimHei" w:eastAsia="SimHei" w:hAnsi="SimHei" w:hint="eastAsia"/>
          <w:bCs/>
          <w:sz w:val="21"/>
          <w:szCs w:val="22"/>
          <w:lang w:val="en-GB"/>
        </w:rPr>
        <w:t>修订</w:t>
      </w:r>
    </w:p>
    <w:p w:rsidR="00AC71A9" w:rsidRDefault="002C42C8" w:rsidP="00171F22">
      <w:pPr>
        <w:pStyle w:val="af8"/>
        <w:numPr>
          <w:ilvl w:val="0"/>
          <w:numId w:val="5"/>
        </w:numPr>
        <w:spacing w:afterLines="50" w:after="120" w:line="340" w:lineRule="atLeast"/>
        <w:ind w:left="0" w:firstLine="0"/>
        <w:contextualSpacing w:val="0"/>
        <w:jc w:val="both"/>
        <w:rPr>
          <w:rFonts w:ascii="SimSun" w:hAnsi="SimSun"/>
          <w:sz w:val="21"/>
        </w:rPr>
      </w:pPr>
      <w:r w:rsidRPr="00BD00CC">
        <w:rPr>
          <w:rFonts w:ascii="SimSun" w:hAnsi="SimSun" w:hint="eastAsia"/>
          <w:sz w:val="21"/>
        </w:rPr>
        <w:t>还</w:t>
      </w:r>
      <w:r w:rsidR="003C3F73" w:rsidRPr="00BD00CC">
        <w:rPr>
          <w:rFonts w:ascii="SimSun" w:hAnsi="SimSun" w:hint="eastAsia"/>
          <w:sz w:val="21"/>
        </w:rPr>
        <w:t>针对以下条例</w:t>
      </w:r>
      <w:r w:rsidR="005B6DE5" w:rsidRPr="00BD00CC">
        <w:rPr>
          <w:rFonts w:ascii="SimSun" w:hAnsi="SimSun" w:hint="eastAsia"/>
          <w:sz w:val="21"/>
        </w:rPr>
        <w:t>规定</w:t>
      </w:r>
      <w:proofErr w:type="gramStart"/>
      <w:r w:rsidR="003C3F73" w:rsidRPr="00BD00CC">
        <w:rPr>
          <w:rFonts w:ascii="SimSun" w:hAnsi="SimSun" w:hint="eastAsia"/>
          <w:sz w:val="21"/>
        </w:rPr>
        <w:t>作出</w:t>
      </w:r>
      <w:proofErr w:type="gramEnd"/>
      <w:r w:rsidR="003C3F73" w:rsidRPr="00BD00CC">
        <w:rPr>
          <w:rFonts w:ascii="SimSun" w:hAnsi="SimSun" w:hint="eastAsia"/>
          <w:sz w:val="21"/>
        </w:rPr>
        <w:t>了</w:t>
      </w:r>
      <w:r w:rsidRPr="00BD00CC">
        <w:rPr>
          <w:rFonts w:ascii="SimSun" w:hAnsi="SimSun" w:hint="eastAsia"/>
          <w:sz w:val="21"/>
        </w:rPr>
        <w:t>不太实质性</w:t>
      </w:r>
      <w:r w:rsidR="003C3F73" w:rsidRPr="00BD00CC">
        <w:rPr>
          <w:rFonts w:ascii="SimSun" w:hAnsi="SimSun" w:hint="eastAsia"/>
          <w:sz w:val="21"/>
        </w:rPr>
        <w:t>的</w:t>
      </w:r>
      <w:r w:rsidR="0035201E" w:rsidRPr="00BD00CC">
        <w:rPr>
          <w:rFonts w:ascii="SimSun" w:hAnsi="SimSun" w:hint="eastAsia"/>
          <w:sz w:val="21"/>
        </w:rPr>
        <w:t>修订</w:t>
      </w:r>
      <w:r w:rsidR="00895F0D" w:rsidRPr="00BD00CC">
        <w:rPr>
          <w:rFonts w:ascii="SimSun" w:hAnsi="SimSun" w:hint="eastAsia"/>
          <w:sz w:val="21"/>
        </w:rPr>
        <w:t>(</w:t>
      </w:r>
      <w:r w:rsidR="003C3F73" w:rsidRPr="00BD00CC">
        <w:rPr>
          <w:rFonts w:ascii="SimSun" w:hAnsi="SimSun" w:hint="eastAsia"/>
          <w:sz w:val="21"/>
        </w:rPr>
        <w:t>如，</w:t>
      </w:r>
      <w:r w:rsidRPr="00BD00CC">
        <w:rPr>
          <w:rFonts w:ascii="SimSun" w:hAnsi="SimSun" w:hint="eastAsia"/>
          <w:sz w:val="21"/>
        </w:rPr>
        <w:t>订正</w:t>
      </w:r>
      <w:r w:rsidR="003C3F73" w:rsidRPr="00BD00CC">
        <w:rPr>
          <w:rFonts w:ascii="SimSun" w:hAnsi="SimSun" w:hint="eastAsia"/>
          <w:sz w:val="21"/>
        </w:rPr>
        <w:t>谬误或</w:t>
      </w:r>
      <w:r w:rsidRPr="00BD00CC">
        <w:rPr>
          <w:rFonts w:ascii="SimSun" w:hAnsi="SimSun" w:hint="eastAsia"/>
          <w:sz w:val="21"/>
        </w:rPr>
        <w:t>矛盾之处</w:t>
      </w:r>
      <w:r w:rsidR="003C3F73" w:rsidRPr="00BD00CC">
        <w:rPr>
          <w:rFonts w:ascii="SimSun" w:hAnsi="SimSun" w:hint="eastAsia"/>
          <w:sz w:val="21"/>
        </w:rPr>
        <w:t>、澄清条款或填补遗漏</w:t>
      </w:r>
      <w:r w:rsidR="00895F0D" w:rsidRPr="00BD00CC">
        <w:rPr>
          <w:rFonts w:ascii="SimSun" w:hAnsi="SimSun" w:hint="eastAsia"/>
          <w:sz w:val="21"/>
        </w:rPr>
        <w:t>)</w:t>
      </w:r>
      <w:r w:rsidR="00661602" w:rsidRPr="00BD00CC">
        <w:rPr>
          <w:rFonts w:ascii="SimSun" w:hAnsi="SimSun" w:hint="eastAsia"/>
          <w:sz w:val="21"/>
        </w:rPr>
        <w:t>。</w:t>
      </w:r>
    </w:p>
    <w:p w:rsidR="0075358D" w:rsidRPr="00BD00CC" w:rsidRDefault="00895F0D" w:rsidP="00D90F32">
      <w:pPr>
        <w:numPr>
          <w:ilvl w:val="0"/>
          <w:numId w:val="6"/>
        </w:numPr>
        <w:spacing w:afterLines="50" w:after="120" w:line="340" w:lineRule="atLeast"/>
        <w:ind w:left="567" w:firstLine="0"/>
        <w:contextualSpacing/>
        <w:rPr>
          <w:rFonts w:ascii="SimSun" w:hAnsi="SimSun"/>
          <w:sz w:val="21"/>
        </w:rPr>
      </w:pPr>
      <w:r w:rsidRPr="00BD00CC">
        <w:rPr>
          <w:rFonts w:ascii="SimSun" w:hAnsi="SimSun" w:hint="eastAsia"/>
          <w:sz w:val="21"/>
        </w:rPr>
        <w:t>条例3.2(a)</w:t>
      </w:r>
      <w:r w:rsidR="0047633F" w:rsidRPr="00BD00CC">
        <w:rPr>
          <w:rFonts w:ascii="SimSun" w:hAnsi="SimSun" w:hint="eastAsia"/>
          <w:sz w:val="21"/>
        </w:rPr>
        <w:t>“受养人”</w:t>
      </w:r>
    </w:p>
    <w:p w:rsidR="00BC4640" w:rsidRPr="00BD00CC" w:rsidRDefault="00895F0D" w:rsidP="00D90F32">
      <w:pPr>
        <w:numPr>
          <w:ilvl w:val="0"/>
          <w:numId w:val="6"/>
        </w:numPr>
        <w:spacing w:afterLines="50" w:after="120" w:line="340" w:lineRule="atLeast"/>
        <w:ind w:left="567" w:firstLine="0"/>
        <w:contextualSpacing/>
        <w:rPr>
          <w:rFonts w:ascii="SimSun" w:hAnsi="SimSun"/>
          <w:sz w:val="21"/>
        </w:rPr>
      </w:pPr>
      <w:r w:rsidRPr="00BD00CC">
        <w:rPr>
          <w:rFonts w:ascii="SimSun" w:hAnsi="SimSun"/>
          <w:sz w:val="21"/>
        </w:rPr>
        <w:t>条例</w:t>
      </w:r>
      <w:r w:rsidRPr="00BD00CC">
        <w:rPr>
          <w:rFonts w:ascii="SimSun" w:hAnsi="SimSun" w:hint="eastAsia"/>
          <w:sz w:val="21"/>
        </w:rPr>
        <w:t>3.3(c)</w:t>
      </w:r>
      <w:r w:rsidR="00963357" w:rsidRPr="00BD00CC">
        <w:rPr>
          <w:rFonts w:ascii="SimSun" w:hAnsi="SimSun" w:hint="eastAsia"/>
          <w:sz w:val="21"/>
        </w:rPr>
        <w:t>“</w:t>
      </w:r>
      <w:r w:rsidR="0047633F" w:rsidRPr="00BD00CC">
        <w:rPr>
          <w:rFonts w:ascii="SimSun" w:hAnsi="SimSun" w:hint="eastAsia"/>
          <w:sz w:val="21"/>
        </w:rPr>
        <w:t>专业及以上职类工作人员的受养人津贴</w:t>
      </w:r>
      <w:r w:rsidR="00963357" w:rsidRPr="00BD00CC">
        <w:rPr>
          <w:rFonts w:ascii="SimSun" w:hAnsi="SimSun" w:hint="eastAsia"/>
          <w:sz w:val="21"/>
        </w:rPr>
        <w:t>”</w:t>
      </w:r>
    </w:p>
    <w:p w:rsidR="00BC4640" w:rsidRPr="00BD00CC" w:rsidRDefault="00963357" w:rsidP="00D90F32">
      <w:pPr>
        <w:numPr>
          <w:ilvl w:val="0"/>
          <w:numId w:val="6"/>
        </w:numPr>
        <w:spacing w:afterLines="50" w:after="120" w:line="340" w:lineRule="atLeast"/>
        <w:ind w:left="567" w:firstLine="0"/>
        <w:contextualSpacing/>
        <w:rPr>
          <w:rFonts w:ascii="SimSun" w:hAnsi="SimSun"/>
          <w:sz w:val="21"/>
        </w:rPr>
      </w:pPr>
      <w:r w:rsidRPr="00BD00CC">
        <w:rPr>
          <w:rFonts w:ascii="SimSun" w:hAnsi="SimSun" w:hint="eastAsia"/>
          <w:sz w:val="21"/>
        </w:rPr>
        <w:t>条例3.4(e)“</w:t>
      </w:r>
      <w:r w:rsidR="0047633F" w:rsidRPr="00BD00CC">
        <w:rPr>
          <w:rFonts w:ascii="SimSun" w:hAnsi="SimSun" w:hint="eastAsia"/>
          <w:sz w:val="21"/>
        </w:rPr>
        <w:t>一般服务类工作人员的受养人津贴</w:t>
      </w:r>
      <w:r w:rsidRPr="00BD00CC">
        <w:rPr>
          <w:rFonts w:ascii="SimSun" w:hAnsi="SimSun" w:hint="eastAsia"/>
          <w:sz w:val="21"/>
        </w:rPr>
        <w:t>”</w:t>
      </w:r>
    </w:p>
    <w:p w:rsidR="00BC4640" w:rsidRPr="00BD00CC" w:rsidRDefault="00963357" w:rsidP="00D90F32">
      <w:pPr>
        <w:numPr>
          <w:ilvl w:val="0"/>
          <w:numId w:val="6"/>
        </w:numPr>
        <w:spacing w:afterLines="50" w:after="120" w:line="340" w:lineRule="atLeast"/>
        <w:ind w:left="567" w:firstLine="0"/>
        <w:contextualSpacing/>
        <w:rPr>
          <w:rFonts w:ascii="SimSun" w:hAnsi="SimSun"/>
          <w:sz w:val="21"/>
        </w:rPr>
      </w:pPr>
      <w:r w:rsidRPr="00BD00CC">
        <w:rPr>
          <w:rFonts w:ascii="SimSun" w:hAnsi="SimSun"/>
          <w:sz w:val="21"/>
        </w:rPr>
        <w:t>条例</w:t>
      </w:r>
      <w:r w:rsidRPr="00BD00CC">
        <w:rPr>
          <w:rFonts w:ascii="SimSun" w:hAnsi="SimSun" w:hint="eastAsia"/>
          <w:sz w:val="21"/>
        </w:rPr>
        <w:t>3.8(d)(1)</w:t>
      </w:r>
      <w:r w:rsidR="003C3F73" w:rsidRPr="00BD00CC">
        <w:rPr>
          <w:rFonts w:ascii="SimSun" w:hAnsi="SimSun" w:hint="eastAsia"/>
          <w:sz w:val="21"/>
        </w:rPr>
        <w:t>“</w:t>
      </w:r>
      <w:r w:rsidR="0047633F" w:rsidRPr="00BD00CC">
        <w:rPr>
          <w:rFonts w:ascii="SimSun" w:hAnsi="SimSun" w:hint="eastAsia"/>
          <w:sz w:val="21"/>
        </w:rPr>
        <w:t>工作地点差价调整</w:t>
      </w:r>
      <w:r w:rsidRPr="00BD00CC">
        <w:rPr>
          <w:rFonts w:ascii="SimSun" w:hAnsi="SimSun" w:hint="eastAsia"/>
          <w:sz w:val="21"/>
        </w:rPr>
        <w:t>”</w:t>
      </w:r>
    </w:p>
    <w:p w:rsidR="00BC4640" w:rsidRPr="00BD00CC" w:rsidRDefault="00963357" w:rsidP="00D90F32">
      <w:pPr>
        <w:numPr>
          <w:ilvl w:val="0"/>
          <w:numId w:val="6"/>
        </w:numPr>
        <w:spacing w:afterLines="50" w:after="120" w:line="340" w:lineRule="atLeast"/>
        <w:ind w:left="567" w:firstLine="0"/>
        <w:contextualSpacing/>
        <w:rPr>
          <w:rFonts w:ascii="SimSun" w:hAnsi="SimSun"/>
          <w:sz w:val="21"/>
        </w:rPr>
      </w:pPr>
      <w:r w:rsidRPr="00BD00CC">
        <w:rPr>
          <w:rFonts w:ascii="SimSun" w:hAnsi="SimSun"/>
          <w:sz w:val="21"/>
        </w:rPr>
        <w:t>条例</w:t>
      </w:r>
      <w:r w:rsidRPr="00BD00CC">
        <w:rPr>
          <w:rFonts w:ascii="SimSun" w:hAnsi="SimSun" w:hint="eastAsia"/>
          <w:sz w:val="21"/>
        </w:rPr>
        <w:t>3.19(a)(2)(i)“</w:t>
      </w:r>
      <w:r w:rsidR="0047633F" w:rsidRPr="00BD00CC">
        <w:rPr>
          <w:rFonts w:ascii="SimSun" w:hAnsi="SimSun" w:hint="eastAsia"/>
          <w:sz w:val="21"/>
        </w:rPr>
        <w:t>内部课税</w:t>
      </w:r>
      <w:r w:rsidRPr="00BD00CC">
        <w:rPr>
          <w:rFonts w:ascii="SimSun" w:hAnsi="SimSun" w:hint="eastAsia"/>
          <w:sz w:val="21"/>
        </w:rPr>
        <w:t>”</w:t>
      </w:r>
    </w:p>
    <w:p w:rsidR="00D6559A" w:rsidRPr="00BD00CC" w:rsidRDefault="00963357" w:rsidP="00D90F32">
      <w:pPr>
        <w:numPr>
          <w:ilvl w:val="0"/>
          <w:numId w:val="6"/>
        </w:numPr>
        <w:spacing w:afterLines="50" w:after="120" w:line="340" w:lineRule="atLeast"/>
        <w:ind w:left="567" w:firstLine="0"/>
        <w:contextualSpacing/>
        <w:rPr>
          <w:rFonts w:ascii="SimSun" w:hAnsi="SimSun"/>
          <w:sz w:val="21"/>
        </w:rPr>
      </w:pPr>
      <w:r w:rsidRPr="00BD00CC">
        <w:rPr>
          <w:rFonts w:ascii="SimSun" w:hAnsi="SimSun"/>
          <w:sz w:val="21"/>
        </w:rPr>
        <w:t>条例</w:t>
      </w:r>
      <w:r w:rsidRPr="00BD00CC">
        <w:rPr>
          <w:rFonts w:ascii="SimSun" w:hAnsi="SimSun" w:hint="eastAsia"/>
          <w:sz w:val="21"/>
        </w:rPr>
        <w:t>4.4(a)“</w:t>
      </w:r>
      <w:r w:rsidR="0047633F" w:rsidRPr="00BD00CC">
        <w:rPr>
          <w:rFonts w:ascii="SimSun" w:hAnsi="SimSun" w:hint="eastAsia"/>
          <w:sz w:val="21"/>
        </w:rPr>
        <w:t>晋升</w:t>
      </w:r>
      <w:r w:rsidRPr="00BD00CC">
        <w:rPr>
          <w:rFonts w:ascii="SimSun" w:hAnsi="SimSun" w:hint="eastAsia"/>
          <w:sz w:val="21"/>
        </w:rPr>
        <w:t>”</w:t>
      </w:r>
    </w:p>
    <w:p w:rsidR="008A4A92" w:rsidRPr="00BD00CC" w:rsidRDefault="00963357" w:rsidP="00D90F32">
      <w:pPr>
        <w:numPr>
          <w:ilvl w:val="0"/>
          <w:numId w:val="6"/>
        </w:numPr>
        <w:spacing w:afterLines="50" w:after="120" w:line="340" w:lineRule="atLeast"/>
        <w:ind w:left="567" w:firstLine="0"/>
        <w:contextualSpacing/>
        <w:rPr>
          <w:rFonts w:ascii="SimSun" w:hAnsi="SimSun"/>
          <w:sz w:val="21"/>
        </w:rPr>
      </w:pPr>
      <w:r w:rsidRPr="00BD00CC">
        <w:rPr>
          <w:rFonts w:ascii="SimSun" w:hAnsi="SimSun"/>
          <w:sz w:val="21"/>
        </w:rPr>
        <w:lastRenderedPageBreak/>
        <w:t>条例</w:t>
      </w:r>
      <w:r w:rsidRPr="00BD00CC">
        <w:rPr>
          <w:rFonts w:ascii="SimSun" w:hAnsi="SimSun" w:hint="eastAsia"/>
          <w:sz w:val="21"/>
        </w:rPr>
        <w:t>4.6(d)“</w:t>
      </w:r>
      <w:r w:rsidR="0047633F" w:rsidRPr="00BD00CC">
        <w:rPr>
          <w:rFonts w:ascii="SimSun" w:hAnsi="SimSun" w:hint="eastAsia"/>
          <w:sz w:val="21"/>
        </w:rPr>
        <w:t>国际征聘</w:t>
      </w:r>
      <w:r w:rsidRPr="00BD00CC">
        <w:rPr>
          <w:rFonts w:ascii="SimSun" w:hAnsi="SimSun" w:hint="eastAsia"/>
          <w:sz w:val="21"/>
        </w:rPr>
        <w:t>”</w:t>
      </w:r>
    </w:p>
    <w:p w:rsidR="0075358D" w:rsidRPr="00BD00CC" w:rsidRDefault="00963357" w:rsidP="00D90F32">
      <w:pPr>
        <w:numPr>
          <w:ilvl w:val="0"/>
          <w:numId w:val="6"/>
        </w:numPr>
        <w:spacing w:afterLines="50" w:after="120" w:line="340" w:lineRule="atLeast"/>
        <w:ind w:left="567" w:firstLine="0"/>
        <w:contextualSpacing/>
        <w:rPr>
          <w:rFonts w:ascii="SimSun" w:hAnsi="SimSun"/>
          <w:sz w:val="21"/>
        </w:rPr>
      </w:pPr>
      <w:r w:rsidRPr="00BD00CC">
        <w:rPr>
          <w:rFonts w:ascii="SimSun" w:hAnsi="SimSun"/>
          <w:sz w:val="21"/>
        </w:rPr>
        <w:t>条例</w:t>
      </w:r>
      <w:r w:rsidRPr="00BD00CC">
        <w:rPr>
          <w:rFonts w:ascii="SimSun" w:hAnsi="SimSun" w:hint="eastAsia"/>
          <w:sz w:val="21"/>
        </w:rPr>
        <w:t>4.14</w:t>
      </w:r>
      <w:r w:rsidR="0047633F" w:rsidRPr="00BD00CC">
        <w:rPr>
          <w:rFonts w:ascii="SimSun" w:hAnsi="SimSun" w:hint="eastAsia"/>
          <w:sz w:val="21"/>
        </w:rPr>
        <w:t>“机构间调动”</w:t>
      </w:r>
    </w:p>
    <w:p w:rsidR="0075358D" w:rsidRPr="00BD00CC" w:rsidRDefault="00963357" w:rsidP="00D90F32">
      <w:pPr>
        <w:numPr>
          <w:ilvl w:val="0"/>
          <w:numId w:val="6"/>
        </w:numPr>
        <w:spacing w:afterLines="50" w:after="120" w:line="340" w:lineRule="atLeast"/>
        <w:ind w:left="567" w:firstLine="0"/>
        <w:contextualSpacing/>
        <w:rPr>
          <w:rFonts w:ascii="SimSun" w:hAnsi="SimSun"/>
          <w:sz w:val="21"/>
        </w:rPr>
      </w:pPr>
      <w:r w:rsidRPr="00BD00CC">
        <w:rPr>
          <w:rFonts w:ascii="SimSun" w:hAnsi="SimSun"/>
          <w:sz w:val="21"/>
        </w:rPr>
        <w:t>条例</w:t>
      </w:r>
      <w:r w:rsidRPr="00BD00CC">
        <w:rPr>
          <w:rFonts w:ascii="SimSun" w:hAnsi="SimSun" w:hint="eastAsia"/>
          <w:sz w:val="21"/>
        </w:rPr>
        <w:t>4.16</w:t>
      </w:r>
      <w:r w:rsidR="0047633F" w:rsidRPr="00BD00CC">
        <w:rPr>
          <w:rFonts w:ascii="SimSun" w:hAnsi="SimSun" w:hint="eastAsia"/>
          <w:sz w:val="21"/>
        </w:rPr>
        <w:t>“临时任用”</w:t>
      </w:r>
    </w:p>
    <w:p w:rsidR="0075358D" w:rsidRPr="00BD00CC" w:rsidRDefault="00891EE2" w:rsidP="00D90F32">
      <w:pPr>
        <w:numPr>
          <w:ilvl w:val="0"/>
          <w:numId w:val="6"/>
        </w:numPr>
        <w:spacing w:afterLines="50" w:after="120" w:line="340" w:lineRule="atLeast"/>
        <w:ind w:left="567" w:firstLine="0"/>
        <w:contextualSpacing/>
        <w:rPr>
          <w:rFonts w:ascii="SimSun" w:hAnsi="SimSun"/>
          <w:sz w:val="21"/>
        </w:rPr>
      </w:pPr>
      <w:r w:rsidRPr="00BD00CC">
        <w:rPr>
          <w:rFonts w:ascii="SimSun" w:hAnsi="SimSun"/>
          <w:sz w:val="21"/>
        </w:rPr>
        <w:t>条例</w:t>
      </w:r>
      <w:r w:rsidRPr="00BD00CC">
        <w:rPr>
          <w:rFonts w:ascii="SimSun" w:hAnsi="SimSun" w:hint="eastAsia"/>
          <w:sz w:val="21"/>
        </w:rPr>
        <w:t>4.20</w:t>
      </w:r>
      <w:r w:rsidR="0047633F" w:rsidRPr="00BD00CC">
        <w:rPr>
          <w:rFonts w:ascii="SimSun" w:hAnsi="SimSun" w:hint="eastAsia"/>
          <w:sz w:val="21"/>
        </w:rPr>
        <w:t>“效绩评估”</w:t>
      </w:r>
    </w:p>
    <w:p w:rsidR="00BC4640" w:rsidRPr="00BD00CC" w:rsidRDefault="00891EE2" w:rsidP="00D90F32">
      <w:pPr>
        <w:numPr>
          <w:ilvl w:val="0"/>
          <w:numId w:val="6"/>
        </w:numPr>
        <w:spacing w:afterLines="50" w:after="120" w:line="340" w:lineRule="atLeast"/>
        <w:ind w:left="567" w:firstLine="0"/>
        <w:contextualSpacing/>
        <w:rPr>
          <w:rFonts w:ascii="SimSun" w:hAnsi="SimSun"/>
          <w:sz w:val="21"/>
        </w:rPr>
      </w:pPr>
      <w:r w:rsidRPr="00BD00CC">
        <w:rPr>
          <w:rFonts w:ascii="SimSun" w:hAnsi="SimSun"/>
          <w:sz w:val="21"/>
        </w:rPr>
        <w:t>条例</w:t>
      </w:r>
      <w:r w:rsidRPr="00BD00CC">
        <w:rPr>
          <w:rFonts w:ascii="SimSun" w:hAnsi="SimSun" w:hint="eastAsia"/>
          <w:sz w:val="21"/>
        </w:rPr>
        <w:t>9.8(a)(1)“</w:t>
      </w:r>
      <w:r w:rsidR="0047633F" w:rsidRPr="00BD00CC">
        <w:rPr>
          <w:rFonts w:ascii="SimSun" w:hAnsi="SimSun" w:hint="eastAsia"/>
          <w:sz w:val="21"/>
        </w:rPr>
        <w:t>终止任用赔偿金</w:t>
      </w:r>
      <w:r w:rsidRPr="00BD00CC">
        <w:rPr>
          <w:rFonts w:ascii="SimSun" w:hAnsi="SimSun" w:hint="eastAsia"/>
          <w:sz w:val="21"/>
        </w:rPr>
        <w:t>”</w:t>
      </w:r>
    </w:p>
    <w:p w:rsidR="00C679E8" w:rsidRPr="00BD00CC" w:rsidRDefault="00F82539" w:rsidP="00D90F32">
      <w:pPr>
        <w:numPr>
          <w:ilvl w:val="0"/>
          <w:numId w:val="6"/>
        </w:numPr>
        <w:spacing w:afterLines="50" w:after="120" w:line="340" w:lineRule="atLeast"/>
        <w:ind w:left="567" w:firstLine="0"/>
        <w:contextualSpacing/>
        <w:rPr>
          <w:rFonts w:ascii="SimSun" w:hAnsi="SimSun"/>
          <w:sz w:val="21"/>
        </w:rPr>
      </w:pPr>
      <w:r w:rsidRPr="00BD00CC">
        <w:rPr>
          <w:rFonts w:ascii="SimSun" w:hAnsi="SimSun"/>
          <w:sz w:val="21"/>
        </w:rPr>
        <w:t>条例</w:t>
      </w:r>
      <w:r w:rsidRPr="00BD00CC">
        <w:rPr>
          <w:rFonts w:ascii="SimSun" w:hAnsi="SimSun" w:hint="eastAsia"/>
          <w:sz w:val="21"/>
        </w:rPr>
        <w:t>9.10(b)“</w:t>
      </w:r>
      <w:r w:rsidR="0047633F" w:rsidRPr="00BD00CC">
        <w:rPr>
          <w:rFonts w:ascii="SimSun" w:hAnsi="SimSun" w:hint="eastAsia"/>
          <w:sz w:val="21"/>
        </w:rPr>
        <w:t>退休年龄上限</w:t>
      </w:r>
      <w:r w:rsidRPr="00BD00CC">
        <w:rPr>
          <w:rFonts w:ascii="SimSun" w:hAnsi="SimSun" w:hint="eastAsia"/>
          <w:sz w:val="21"/>
        </w:rPr>
        <w:t>”</w:t>
      </w:r>
    </w:p>
    <w:p w:rsidR="00AC71A9" w:rsidRDefault="00F82539" w:rsidP="00D90F32">
      <w:pPr>
        <w:numPr>
          <w:ilvl w:val="0"/>
          <w:numId w:val="6"/>
        </w:numPr>
        <w:spacing w:afterLines="50" w:after="120" w:line="340" w:lineRule="atLeast"/>
        <w:ind w:left="567" w:firstLine="0"/>
        <w:rPr>
          <w:rFonts w:ascii="SimSun" w:hAnsi="SimSun"/>
          <w:sz w:val="21"/>
        </w:rPr>
      </w:pPr>
      <w:r w:rsidRPr="00BD00CC">
        <w:rPr>
          <w:rFonts w:ascii="SimSun" w:hAnsi="SimSun"/>
          <w:sz w:val="21"/>
        </w:rPr>
        <w:t>条例</w:t>
      </w:r>
      <w:r w:rsidRPr="00BD00CC">
        <w:rPr>
          <w:rFonts w:ascii="SimSun" w:hAnsi="SimSun" w:hint="eastAsia"/>
          <w:sz w:val="21"/>
        </w:rPr>
        <w:t>11.4(b)</w:t>
      </w:r>
      <w:r w:rsidR="0047633F" w:rsidRPr="00BD00CC">
        <w:rPr>
          <w:rFonts w:ascii="SimSun" w:hAnsi="SimSun" w:hint="eastAsia"/>
          <w:sz w:val="21"/>
        </w:rPr>
        <w:t>“正式争端解决”</w:t>
      </w:r>
    </w:p>
    <w:p w:rsidR="00AC71A9" w:rsidRPr="00D90F32" w:rsidRDefault="00F82539" w:rsidP="00D90F32">
      <w:pPr>
        <w:pStyle w:val="af8"/>
        <w:numPr>
          <w:ilvl w:val="0"/>
          <w:numId w:val="5"/>
        </w:numPr>
        <w:spacing w:afterLines="50" w:after="120" w:line="340" w:lineRule="atLeast"/>
        <w:ind w:left="5534" w:firstLine="0"/>
        <w:contextualSpacing w:val="0"/>
        <w:jc w:val="both"/>
        <w:rPr>
          <w:rFonts w:ascii="KaiTi" w:eastAsia="KaiTi" w:hAnsi="KaiTi"/>
          <w:i/>
          <w:sz w:val="21"/>
        </w:rPr>
      </w:pPr>
      <w:r w:rsidRPr="00D90F32">
        <w:rPr>
          <w:rFonts w:ascii="KaiTi" w:eastAsia="KaiTi" w:hAnsi="KaiTi" w:hint="eastAsia"/>
          <w:i/>
          <w:sz w:val="21"/>
        </w:rPr>
        <w:t>请WIPO协调委员会批准《工作人员条例》</w:t>
      </w:r>
      <w:r w:rsidR="00D928D4" w:rsidRPr="00D90F32">
        <w:rPr>
          <w:rFonts w:ascii="KaiTi" w:eastAsia="KaiTi" w:hAnsi="KaiTi" w:hint="eastAsia"/>
          <w:i/>
          <w:sz w:val="21"/>
        </w:rPr>
        <w:t>的</w:t>
      </w:r>
      <w:r w:rsidR="0035201E" w:rsidRPr="00D90F32">
        <w:rPr>
          <w:rFonts w:ascii="KaiTi" w:eastAsia="KaiTi" w:hAnsi="KaiTi" w:hint="eastAsia"/>
          <w:i/>
          <w:sz w:val="21"/>
        </w:rPr>
        <w:t>修订</w:t>
      </w:r>
      <w:r w:rsidRPr="00D90F32">
        <w:rPr>
          <w:rFonts w:ascii="KaiTi" w:eastAsia="KaiTi" w:hAnsi="KaiTi" w:hint="eastAsia"/>
          <w:i/>
          <w:sz w:val="21"/>
        </w:rPr>
        <w:t>案</w:t>
      </w:r>
      <w:r w:rsidR="00675E09" w:rsidRPr="00D90F32">
        <w:rPr>
          <w:rFonts w:ascii="KaiTi" w:eastAsia="KaiTi" w:hAnsi="KaiTi" w:hint="eastAsia"/>
          <w:i/>
          <w:sz w:val="21"/>
        </w:rPr>
        <w:t>；</w:t>
      </w:r>
      <w:r w:rsidR="0047633F" w:rsidRPr="00D90F32">
        <w:rPr>
          <w:rFonts w:ascii="KaiTi" w:eastAsia="KaiTi" w:hAnsi="KaiTi" w:hint="eastAsia"/>
          <w:i/>
          <w:sz w:val="21"/>
        </w:rPr>
        <w:t>具体修订见附件</w:t>
      </w:r>
      <w:r w:rsidR="00675E09" w:rsidRPr="00D90F32">
        <w:rPr>
          <w:rFonts w:ascii="KaiTi" w:eastAsia="KaiTi" w:hAnsi="KaiTi" w:hint="eastAsia"/>
          <w:i/>
          <w:sz w:val="21"/>
        </w:rPr>
        <w:t>二</w:t>
      </w:r>
      <w:r w:rsidR="00950C77" w:rsidRPr="00D90F32">
        <w:rPr>
          <w:rFonts w:ascii="KaiTi" w:eastAsia="KaiTi" w:hAnsi="KaiTi" w:hint="eastAsia"/>
          <w:i/>
          <w:sz w:val="21"/>
        </w:rPr>
        <w:t>。</w:t>
      </w:r>
    </w:p>
    <w:p w:rsidR="00AC71A9" w:rsidRDefault="0047633F" w:rsidP="00171F22">
      <w:pPr>
        <w:keepNext/>
        <w:spacing w:beforeLines="100" w:before="240" w:afterLines="50" w:after="120" w:line="340" w:lineRule="atLeast"/>
        <w:ind w:left="567" w:hanging="567"/>
        <w:rPr>
          <w:rFonts w:ascii="SimHei" w:eastAsia="SimHei" w:hAnsi="SimHei"/>
          <w:sz w:val="21"/>
        </w:rPr>
      </w:pPr>
      <w:r w:rsidRPr="00171F22">
        <w:rPr>
          <w:rFonts w:ascii="SimHei" w:eastAsia="SimHei" w:hAnsi="SimHei" w:hint="eastAsia"/>
          <w:sz w:val="21"/>
        </w:rPr>
        <w:t>四、</w:t>
      </w:r>
      <w:r w:rsidR="000C76CE" w:rsidRPr="009F2A53">
        <w:rPr>
          <w:rFonts w:ascii="SimHei" w:eastAsia="SimHei" w:hAnsi="SimHei" w:hint="eastAsia"/>
          <w:sz w:val="21"/>
        </w:rPr>
        <w:t>其他细则及相关附件</w:t>
      </w:r>
      <w:r w:rsidR="006D7983" w:rsidRPr="009F2A53">
        <w:rPr>
          <w:rFonts w:ascii="SimHei" w:eastAsia="SimHei" w:hAnsi="SimHei" w:hint="eastAsia"/>
          <w:sz w:val="21"/>
        </w:rPr>
        <w:t>的</w:t>
      </w:r>
      <w:r w:rsidR="0035201E" w:rsidRPr="009F2A53">
        <w:rPr>
          <w:rFonts w:ascii="SimHei" w:eastAsia="SimHei" w:hAnsi="SimHei" w:hint="eastAsia"/>
          <w:sz w:val="21"/>
        </w:rPr>
        <w:t>修订</w:t>
      </w:r>
      <w:r w:rsidR="000C76CE" w:rsidRPr="009F2A53">
        <w:rPr>
          <w:rFonts w:ascii="SimHei" w:eastAsia="SimHei" w:hAnsi="SimHei" w:hint="eastAsia"/>
          <w:sz w:val="21"/>
        </w:rPr>
        <w:t>，</w:t>
      </w:r>
      <w:r w:rsidR="000C76CE" w:rsidRPr="009F2A53">
        <w:rPr>
          <w:rFonts w:ascii="SimHei" w:eastAsia="SimHei" w:hAnsi="SimHei"/>
          <w:sz w:val="21"/>
        </w:rPr>
        <w:t>2014</w:t>
      </w:r>
      <w:r w:rsidR="000C76CE" w:rsidRPr="009F2A53">
        <w:rPr>
          <w:rFonts w:ascii="SimHei" w:eastAsia="SimHei" w:hAnsi="SimHei" w:hint="eastAsia"/>
          <w:sz w:val="21"/>
        </w:rPr>
        <w:t>年</w:t>
      </w:r>
      <w:r w:rsidR="000C76CE" w:rsidRPr="009F2A53">
        <w:rPr>
          <w:rFonts w:ascii="SimHei" w:eastAsia="SimHei" w:hAnsi="SimHei"/>
          <w:sz w:val="21"/>
        </w:rPr>
        <w:t>11</w:t>
      </w:r>
      <w:r w:rsidR="000C76CE" w:rsidRPr="009F2A53">
        <w:rPr>
          <w:rFonts w:ascii="SimHei" w:eastAsia="SimHei" w:hAnsi="SimHei" w:hint="eastAsia"/>
          <w:sz w:val="21"/>
        </w:rPr>
        <w:t>月</w:t>
      </w:r>
      <w:r w:rsidR="000C76CE" w:rsidRPr="009F2A53">
        <w:rPr>
          <w:rFonts w:ascii="SimHei" w:eastAsia="SimHei" w:hAnsi="SimHei"/>
          <w:sz w:val="21"/>
        </w:rPr>
        <w:t>1</w:t>
      </w:r>
      <w:r w:rsidR="000C76CE" w:rsidRPr="009F2A53">
        <w:rPr>
          <w:rFonts w:ascii="SimHei" w:eastAsia="SimHei" w:hAnsi="SimHei" w:hint="eastAsia"/>
          <w:sz w:val="21"/>
        </w:rPr>
        <w:t>日生效</w:t>
      </w:r>
      <w:r w:rsidR="000C76CE" w:rsidRPr="009F2A53">
        <w:rPr>
          <w:rFonts w:ascii="SimHei" w:eastAsia="SimHei" w:hAnsi="SimHei"/>
          <w:sz w:val="21"/>
        </w:rPr>
        <w:t xml:space="preserve"> - </w:t>
      </w:r>
      <w:r w:rsidR="000C76CE" w:rsidRPr="009F2A53">
        <w:rPr>
          <w:rFonts w:ascii="SimHei" w:eastAsia="SimHei" w:hAnsi="SimHei" w:hint="eastAsia"/>
          <w:sz w:val="21"/>
        </w:rPr>
        <w:t>提请注意</w:t>
      </w:r>
    </w:p>
    <w:p w:rsidR="00AC71A9" w:rsidRDefault="007A1053" w:rsidP="00171F22">
      <w:pPr>
        <w:pStyle w:val="af8"/>
        <w:numPr>
          <w:ilvl w:val="0"/>
          <w:numId w:val="5"/>
        </w:numPr>
        <w:spacing w:afterLines="50" w:after="120" w:line="340" w:lineRule="atLeast"/>
        <w:ind w:left="0" w:firstLine="0"/>
        <w:contextualSpacing w:val="0"/>
        <w:jc w:val="both"/>
        <w:rPr>
          <w:rFonts w:ascii="SimSun" w:hAnsi="SimSun"/>
          <w:sz w:val="21"/>
        </w:rPr>
      </w:pPr>
      <w:r w:rsidRPr="00BD00CC">
        <w:rPr>
          <w:rFonts w:ascii="SimSun" w:hAnsi="SimSun" w:hint="eastAsia"/>
          <w:sz w:val="21"/>
        </w:rPr>
        <w:t>对</w:t>
      </w:r>
      <w:r w:rsidR="00762B09" w:rsidRPr="00BD00CC">
        <w:rPr>
          <w:rFonts w:ascii="SimSun" w:hAnsi="SimSun" w:hint="eastAsia"/>
          <w:sz w:val="21"/>
        </w:rPr>
        <w:t>《工作人员细则</w:t>
      </w:r>
      <w:r w:rsidR="000C76CE" w:rsidRPr="00BD00CC">
        <w:rPr>
          <w:rFonts w:ascii="SimSun" w:hAnsi="SimSun" w:hint="eastAsia"/>
          <w:sz w:val="21"/>
        </w:rPr>
        <w:t>》的</w:t>
      </w:r>
      <w:r w:rsidRPr="00BD00CC">
        <w:rPr>
          <w:rFonts w:ascii="SimSun" w:hAnsi="SimSun" w:hint="eastAsia"/>
          <w:sz w:val="21"/>
        </w:rPr>
        <w:t>建议</w:t>
      </w:r>
      <w:r w:rsidR="0035201E" w:rsidRPr="00BD00CC">
        <w:rPr>
          <w:rFonts w:ascii="SimSun" w:hAnsi="SimSun" w:hint="eastAsia"/>
          <w:sz w:val="21"/>
        </w:rPr>
        <w:t>修订</w:t>
      </w:r>
      <w:r w:rsidRPr="00BD00CC">
        <w:rPr>
          <w:rFonts w:ascii="SimSun" w:hAnsi="SimSun" w:hint="eastAsia"/>
          <w:sz w:val="21"/>
        </w:rPr>
        <w:t>详见</w:t>
      </w:r>
      <w:r w:rsidR="00762B09" w:rsidRPr="00BD00CC">
        <w:rPr>
          <w:rFonts w:ascii="SimSun" w:hAnsi="SimSun" w:hint="eastAsia"/>
          <w:sz w:val="21"/>
        </w:rPr>
        <w:t>附件三，现将</w:t>
      </w:r>
      <w:r w:rsidRPr="00BD00CC">
        <w:rPr>
          <w:rFonts w:ascii="SimSun" w:hAnsi="SimSun" w:hint="eastAsia"/>
          <w:sz w:val="21"/>
        </w:rPr>
        <w:t>修订</w:t>
      </w:r>
      <w:r w:rsidR="00762B09" w:rsidRPr="00BD00CC">
        <w:rPr>
          <w:rFonts w:ascii="SimSun" w:hAnsi="SimSun" w:hint="eastAsia"/>
          <w:sz w:val="21"/>
        </w:rPr>
        <w:t>要点</w:t>
      </w:r>
      <w:r w:rsidRPr="00BD00CC">
        <w:rPr>
          <w:rFonts w:ascii="SimSun" w:hAnsi="SimSun" w:hint="eastAsia"/>
          <w:sz w:val="21"/>
        </w:rPr>
        <w:t>概括</w:t>
      </w:r>
      <w:r w:rsidR="00762B09" w:rsidRPr="00BD00CC">
        <w:rPr>
          <w:rFonts w:ascii="SimSun" w:hAnsi="SimSun" w:hint="eastAsia"/>
          <w:sz w:val="21"/>
        </w:rPr>
        <w:t>如下：</w:t>
      </w:r>
    </w:p>
    <w:p w:rsidR="00AC71A9" w:rsidRPr="00AC71A9" w:rsidRDefault="005E0360" w:rsidP="00AC71A9">
      <w:pPr>
        <w:spacing w:afterLines="50" w:after="120" w:line="340" w:lineRule="atLeast"/>
        <w:ind w:left="567"/>
        <w:rPr>
          <w:rFonts w:ascii="SimHei" w:eastAsia="SimHei" w:hAnsi="SimHei"/>
          <w:bCs/>
          <w:sz w:val="21"/>
          <w:szCs w:val="22"/>
          <w:lang w:val="en-GB"/>
        </w:rPr>
      </w:pPr>
      <w:r w:rsidRPr="00AC71A9">
        <w:rPr>
          <w:rFonts w:ascii="SimHei" w:eastAsia="SimHei" w:hAnsi="SimHei"/>
          <w:bCs/>
          <w:sz w:val="21"/>
          <w:szCs w:val="22"/>
          <w:lang w:val="en-GB"/>
        </w:rPr>
        <w:t>新细则</w:t>
      </w:r>
      <w:bookmarkStart w:id="20" w:name="OLE_LINK64"/>
      <w:bookmarkStart w:id="21" w:name="OLE_LINK65"/>
      <w:r w:rsidRPr="00AC71A9">
        <w:rPr>
          <w:rFonts w:ascii="SimHei" w:eastAsia="SimHei" w:hAnsi="SimHei" w:hint="eastAsia"/>
          <w:bCs/>
          <w:sz w:val="21"/>
          <w:szCs w:val="22"/>
          <w:lang w:val="en-GB"/>
        </w:rPr>
        <w:t>4.3.1</w:t>
      </w:r>
      <w:bookmarkEnd w:id="20"/>
      <w:bookmarkEnd w:id="21"/>
      <w:r w:rsidRPr="00AC71A9">
        <w:rPr>
          <w:rFonts w:ascii="SimHei" w:eastAsia="SimHei" w:hAnsi="SimHei" w:hint="eastAsia"/>
          <w:bCs/>
          <w:sz w:val="21"/>
          <w:szCs w:val="22"/>
          <w:lang w:val="en-GB"/>
        </w:rPr>
        <w:t>“调动”</w:t>
      </w:r>
    </w:p>
    <w:p w:rsidR="00AC71A9" w:rsidRPr="00D90F32" w:rsidRDefault="00036680" w:rsidP="00171F22">
      <w:pPr>
        <w:pStyle w:val="af8"/>
        <w:numPr>
          <w:ilvl w:val="0"/>
          <w:numId w:val="5"/>
        </w:numPr>
        <w:spacing w:afterLines="50" w:after="120" w:line="340" w:lineRule="atLeast"/>
        <w:ind w:left="0" w:firstLine="0"/>
        <w:contextualSpacing w:val="0"/>
        <w:jc w:val="both"/>
        <w:rPr>
          <w:rFonts w:ascii="KaiTi" w:eastAsia="KaiTi" w:hAnsi="KaiTi"/>
          <w:i/>
          <w:sz w:val="21"/>
          <w:szCs w:val="22"/>
        </w:rPr>
      </w:pPr>
      <w:r w:rsidRPr="00171F22">
        <w:rPr>
          <w:rFonts w:ascii="SimSun" w:hAnsi="SimSun" w:hint="eastAsia"/>
          <w:sz w:val="21"/>
        </w:rPr>
        <w:t>本条</w:t>
      </w:r>
      <w:r w:rsidR="00567595" w:rsidRPr="00171F22">
        <w:rPr>
          <w:rFonts w:ascii="SimSun" w:hAnsi="SimSun"/>
          <w:sz w:val="21"/>
        </w:rPr>
        <w:t>新细则收入</w:t>
      </w:r>
      <w:r w:rsidR="000C76CE" w:rsidRPr="00171F22">
        <w:rPr>
          <w:rFonts w:ascii="SimSun" w:hAnsi="SimSun"/>
          <w:sz w:val="21"/>
        </w:rPr>
        <w:t>目前属于</w:t>
      </w:r>
      <w:r w:rsidR="00567595" w:rsidRPr="00171F22">
        <w:rPr>
          <w:rFonts w:ascii="SimSun" w:hAnsi="SimSun"/>
          <w:sz w:val="21"/>
        </w:rPr>
        <w:t>条例</w:t>
      </w:r>
      <w:r w:rsidR="00567595" w:rsidRPr="00171F22">
        <w:rPr>
          <w:rFonts w:ascii="SimSun" w:hAnsi="SimSun" w:hint="eastAsia"/>
          <w:sz w:val="21"/>
        </w:rPr>
        <w:t>4.3的条款，目的是将程序</w:t>
      </w:r>
      <w:r w:rsidRPr="00171F22">
        <w:rPr>
          <w:rFonts w:ascii="SimSun" w:hAnsi="SimSun" w:hint="eastAsia"/>
          <w:sz w:val="21"/>
        </w:rPr>
        <w:t>性</w:t>
      </w:r>
      <w:r w:rsidR="00567595" w:rsidRPr="00171F22">
        <w:rPr>
          <w:rFonts w:ascii="SimSun" w:hAnsi="SimSun" w:hint="eastAsia"/>
          <w:sz w:val="21"/>
        </w:rPr>
        <w:t>细节和条件从条例</w:t>
      </w:r>
      <w:r w:rsidRPr="00171F22">
        <w:rPr>
          <w:rFonts w:ascii="SimSun" w:hAnsi="SimSun" w:hint="eastAsia"/>
          <w:sz w:val="21"/>
        </w:rPr>
        <w:t>的</w:t>
      </w:r>
      <w:r w:rsidR="00567595" w:rsidRPr="00171F22">
        <w:rPr>
          <w:rFonts w:ascii="SimSun" w:hAnsi="SimSun" w:hint="eastAsia"/>
          <w:sz w:val="21"/>
        </w:rPr>
        <w:t>原则性</w:t>
      </w:r>
      <w:r w:rsidRPr="00171F22">
        <w:rPr>
          <w:rFonts w:ascii="SimSun" w:hAnsi="SimSun" w:hint="eastAsia"/>
          <w:sz w:val="21"/>
        </w:rPr>
        <w:t>规定中</w:t>
      </w:r>
      <w:r w:rsidR="00567595" w:rsidRPr="00BD00CC">
        <w:rPr>
          <w:rFonts w:ascii="SimSun" w:hAnsi="SimSun" w:hint="eastAsia"/>
          <w:sz w:val="21"/>
          <w:szCs w:val="22"/>
        </w:rPr>
        <w:t>分离出来。</w:t>
      </w:r>
      <w:r w:rsidR="007F75D3" w:rsidRPr="00BD00CC">
        <w:rPr>
          <w:rFonts w:ascii="SimSun" w:hAnsi="SimSun" w:hint="eastAsia"/>
          <w:sz w:val="21"/>
          <w:szCs w:val="22"/>
        </w:rPr>
        <w:t>新增关于</w:t>
      </w:r>
      <w:r w:rsidR="00F728DC" w:rsidRPr="00BD00CC">
        <w:rPr>
          <w:rFonts w:ascii="SimSun" w:hAnsi="SimSun" w:hint="eastAsia"/>
          <w:sz w:val="21"/>
          <w:szCs w:val="22"/>
        </w:rPr>
        <w:t>“带岗”调动</w:t>
      </w:r>
      <w:r w:rsidR="007F75D3" w:rsidRPr="00BD00CC">
        <w:rPr>
          <w:rFonts w:ascii="SimSun" w:hAnsi="SimSun" w:hint="eastAsia"/>
          <w:sz w:val="21"/>
          <w:szCs w:val="22"/>
        </w:rPr>
        <w:t>的</w:t>
      </w:r>
      <w:r w:rsidR="00A75BF0" w:rsidRPr="00BD00CC">
        <w:rPr>
          <w:rFonts w:ascii="SimSun" w:hAnsi="SimSun" w:hint="eastAsia"/>
          <w:sz w:val="21"/>
          <w:szCs w:val="22"/>
        </w:rPr>
        <w:t>规定</w:t>
      </w:r>
      <w:r w:rsidR="007F75D3" w:rsidRPr="00BD00CC">
        <w:rPr>
          <w:rFonts w:ascii="SimSun" w:hAnsi="SimSun" w:hint="eastAsia"/>
          <w:sz w:val="21"/>
          <w:szCs w:val="22"/>
        </w:rPr>
        <w:t>，前提是出于</w:t>
      </w:r>
      <w:r w:rsidR="00A75BF0" w:rsidRPr="00BD00CC">
        <w:rPr>
          <w:rFonts w:ascii="SimSun" w:hAnsi="SimSun" w:hint="eastAsia"/>
          <w:sz w:val="21"/>
          <w:szCs w:val="22"/>
        </w:rPr>
        <w:t>业务</w:t>
      </w:r>
      <w:r w:rsidR="007F75D3" w:rsidRPr="00BD00CC">
        <w:rPr>
          <w:rFonts w:ascii="SimSun" w:hAnsi="SimSun" w:hint="eastAsia"/>
          <w:sz w:val="21"/>
          <w:szCs w:val="22"/>
        </w:rPr>
        <w:t>需要(</w:t>
      </w:r>
      <w:r w:rsidR="00F246CC" w:rsidRPr="00BD00CC">
        <w:rPr>
          <w:rFonts w:ascii="SimSun" w:hAnsi="SimSun" w:hint="eastAsia"/>
          <w:sz w:val="21"/>
          <w:szCs w:val="22"/>
        </w:rPr>
        <w:t>如</w:t>
      </w:r>
      <w:r w:rsidR="00A75BF0" w:rsidRPr="00BD00CC">
        <w:rPr>
          <w:rFonts w:ascii="SimSun" w:hAnsi="SimSun" w:hint="eastAsia"/>
          <w:sz w:val="21"/>
          <w:szCs w:val="22"/>
        </w:rPr>
        <w:t>机构</w:t>
      </w:r>
      <w:r w:rsidR="00F246CC" w:rsidRPr="00BD00CC">
        <w:rPr>
          <w:rFonts w:ascii="SimSun" w:hAnsi="SimSun" w:hint="eastAsia"/>
          <w:sz w:val="21"/>
          <w:szCs w:val="22"/>
        </w:rPr>
        <w:t>重组、</w:t>
      </w:r>
      <w:r w:rsidR="00811E45" w:rsidRPr="00BD00CC">
        <w:rPr>
          <w:rFonts w:ascii="SimSun" w:hAnsi="SimSun" w:hint="eastAsia"/>
          <w:sz w:val="21"/>
          <w:szCs w:val="22"/>
        </w:rPr>
        <w:t>活动增</w:t>
      </w:r>
      <w:r w:rsidR="00A71D89" w:rsidRPr="00BD00CC">
        <w:rPr>
          <w:rFonts w:ascii="SimSun" w:hAnsi="SimSun" w:hint="eastAsia"/>
          <w:sz w:val="21"/>
          <w:szCs w:val="22"/>
        </w:rPr>
        <w:t>减</w:t>
      </w:r>
      <w:r w:rsidR="00A75BF0" w:rsidRPr="00BD00CC">
        <w:rPr>
          <w:rFonts w:ascii="SimSun" w:hAnsi="SimSun" w:hint="eastAsia"/>
          <w:sz w:val="21"/>
          <w:szCs w:val="22"/>
        </w:rPr>
        <w:t>需</w:t>
      </w:r>
      <w:r w:rsidR="004F731C" w:rsidRPr="00BD00CC">
        <w:rPr>
          <w:rFonts w:ascii="SimSun" w:hAnsi="SimSun" w:hint="eastAsia"/>
          <w:sz w:val="21"/>
          <w:szCs w:val="22"/>
        </w:rPr>
        <w:t>调配</w:t>
      </w:r>
      <w:r w:rsidR="000E75B2" w:rsidRPr="00BD00CC">
        <w:rPr>
          <w:rFonts w:ascii="SimSun" w:hAnsi="SimSun" w:hint="eastAsia"/>
          <w:sz w:val="21"/>
          <w:szCs w:val="22"/>
        </w:rPr>
        <w:t>劳动力</w:t>
      </w:r>
      <w:r w:rsidR="007F75D3" w:rsidRPr="00BD00CC">
        <w:rPr>
          <w:rFonts w:ascii="SimSun" w:hAnsi="SimSun" w:hint="eastAsia"/>
          <w:sz w:val="21"/>
          <w:szCs w:val="22"/>
        </w:rPr>
        <w:t>)或其他特殊情况。</w:t>
      </w:r>
      <w:r w:rsidR="007E3FEB" w:rsidRPr="00BD00CC">
        <w:rPr>
          <w:rFonts w:ascii="SimSun" w:hAnsi="SimSun" w:hint="eastAsia"/>
          <w:sz w:val="21"/>
          <w:szCs w:val="22"/>
        </w:rPr>
        <w:t>这类</w:t>
      </w:r>
      <w:r w:rsidR="007E3FEB" w:rsidRPr="00171F22">
        <w:rPr>
          <w:rFonts w:ascii="SimSun" w:hAnsi="SimSun" w:hint="eastAsia"/>
          <w:sz w:val="21"/>
        </w:rPr>
        <w:t>调动</w:t>
      </w:r>
      <w:r w:rsidR="007E3FEB" w:rsidRPr="00BD00CC">
        <w:rPr>
          <w:rFonts w:ascii="SimSun" w:hAnsi="SimSun" w:hint="eastAsia"/>
          <w:sz w:val="21"/>
          <w:szCs w:val="22"/>
        </w:rPr>
        <w:t>须遵守《</w:t>
      </w:r>
      <w:r w:rsidR="0047633F" w:rsidRPr="00BD00CC">
        <w:rPr>
          <w:rFonts w:ascii="SimSun" w:hAnsi="SimSun" w:hint="eastAsia"/>
          <w:sz w:val="21"/>
          <w:szCs w:val="22"/>
        </w:rPr>
        <w:t>财务条例和细则</w:t>
      </w:r>
      <w:r w:rsidR="007E3FEB" w:rsidRPr="00BD00CC">
        <w:rPr>
          <w:rFonts w:ascii="SimSun" w:hAnsi="SimSun" w:hint="eastAsia"/>
          <w:sz w:val="21"/>
          <w:szCs w:val="22"/>
        </w:rPr>
        <w:t>》规定的</w:t>
      </w:r>
      <w:r w:rsidR="00811E45" w:rsidRPr="00BD00CC">
        <w:rPr>
          <w:rFonts w:ascii="SimSun" w:hAnsi="SimSun" w:hint="eastAsia"/>
          <w:sz w:val="21"/>
          <w:szCs w:val="22"/>
        </w:rPr>
        <w:t>限制</w:t>
      </w:r>
      <w:r w:rsidR="007E3FEB" w:rsidRPr="00BD00CC">
        <w:rPr>
          <w:rFonts w:ascii="SimSun" w:hAnsi="SimSun" w:hint="eastAsia"/>
          <w:sz w:val="21"/>
          <w:szCs w:val="22"/>
        </w:rPr>
        <w:t>。</w:t>
      </w:r>
      <w:r w:rsidR="00EC3CCA" w:rsidRPr="00BD00CC">
        <w:rPr>
          <w:rFonts w:ascii="SimSun" w:hAnsi="SimSun" w:hint="eastAsia"/>
          <w:sz w:val="21"/>
          <w:szCs w:val="22"/>
        </w:rPr>
        <w:t>调动应在同一职等内</w:t>
      </w:r>
      <w:r w:rsidR="0062555F" w:rsidRPr="00BD00CC">
        <w:rPr>
          <w:rFonts w:ascii="SimSun" w:hAnsi="SimSun" w:hint="eastAsia"/>
          <w:sz w:val="21"/>
          <w:szCs w:val="22"/>
        </w:rPr>
        <w:t>进行</w:t>
      </w:r>
      <w:r w:rsidR="00EC3CCA" w:rsidRPr="00BD00CC">
        <w:rPr>
          <w:rFonts w:ascii="SimSun" w:hAnsi="SimSun" w:hint="eastAsia"/>
          <w:sz w:val="21"/>
          <w:szCs w:val="22"/>
        </w:rPr>
        <w:t>，但职责可以不同</w:t>
      </w:r>
      <w:r w:rsidR="00694F0C" w:rsidRPr="00BD00CC">
        <w:rPr>
          <w:rFonts w:ascii="SimSun" w:hAnsi="SimSun" w:hint="eastAsia"/>
          <w:sz w:val="21"/>
          <w:szCs w:val="22"/>
        </w:rPr>
        <w:t>，</w:t>
      </w:r>
      <w:r w:rsidR="00A84959" w:rsidRPr="00BD00CC">
        <w:rPr>
          <w:rFonts w:ascii="SimSun" w:hAnsi="SimSun" w:hint="eastAsia"/>
          <w:sz w:val="21"/>
          <w:szCs w:val="22"/>
        </w:rPr>
        <w:t>故</w:t>
      </w:r>
      <w:r w:rsidR="00694F0C" w:rsidRPr="00BD00CC">
        <w:rPr>
          <w:rFonts w:ascii="SimSun" w:hAnsi="SimSun" w:hint="eastAsia"/>
          <w:sz w:val="21"/>
          <w:szCs w:val="22"/>
        </w:rPr>
        <w:t>删除了</w:t>
      </w:r>
      <w:r w:rsidR="00A75BF0" w:rsidRPr="00BD00CC">
        <w:rPr>
          <w:rFonts w:ascii="SimSun" w:hAnsi="SimSun" w:hint="eastAsia"/>
          <w:sz w:val="21"/>
          <w:szCs w:val="22"/>
        </w:rPr>
        <w:t>新</w:t>
      </w:r>
      <w:r w:rsidR="00A84959" w:rsidRPr="00BD00CC">
        <w:rPr>
          <w:rFonts w:ascii="SimSun" w:hAnsi="SimSun" w:hint="eastAsia"/>
          <w:sz w:val="21"/>
          <w:szCs w:val="22"/>
        </w:rPr>
        <w:t>岗位与</w:t>
      </w:r>
      <w:proofErr w:type="gramStart"/>
      <w:r w:rsidR="00A75BF0" w:rsidRPr="00BD00CC">
        <w:rPr>
          <w:rFonts w:ascii="SimSun" w:hAnsi="SimSun" w:hint="eastAsia"/>
          <w:sz w:val="21"/>
          <w:szCs w:val="22"/>
        </w:rPr>
        <w:t>旧</w:t>
      </w:r>
      <w:r w:rsidR="00A84959" w:rsidRPr="00BD00CC">
        <w:rPr>
          <w:rFonts w:ascii="SimSun" w:hAnsi="SimSun" w:hint="eastAsia"/>
          <w:sz w:val="21"/>
          <w:szCs w:val="22"/>
        </w:rPr>
        <w:t>岗位</w:t>
      </w:r>
      <w:proofErr w:type="gramEnd"/>
      <w:r w:rsidR="00A84959" w:rsidRPr="00BD00CC">
        <w:rPr>
          <w:rFonts w:ascii="SimSun" w:hAnsi="SimSun" w:hint="eastAsia"/>
          <w:sz w:val="21"/>
          <w:szCs w:val="22"/>
        </w:rPr>
        <w:t>“</w:t>
      </w:r>
      <w:r w:rsidR="0047633F" w:rsidRPr="00BD00CC">
        <w:rPr>
          <w:rFonts w:ascii="SimSun" w:hAnsi="SimSun" w:hint="eastAsia"/>
          <w:sz w:val="21"/>
          <w:szCs w:val="22"/>
        </w:rPr>
        <w:t>责任相当</w:t>
      </w:r>
      <w:r w:rsidR="00A84959" w:rsidRPr="00BD00CC">
        <w:rPr>
          <w:rFonts w:ascii="SimSun" w:hAnsi="SimSun" w:hint="eastAsia"/>
          <w:sz w:val="21"/>
          <w:szCs w:val="22"/>
        </w:rPr>
        <w:t>”的</w:t>
      </w:r>
      <w:r w:rsidR="00526911" w:rsidRPr="00BD00CC">
        <w:rPr>
          <w:rFonts w:ascii="SimSun" w:hAnsi="SimSun" w:hint="eastAsia"/>
          <w:sz w:val="21"/>
          <w:szCs w:val="22"/>
        </w:rPr>
        <w:t>表述</w:t>
      </w:r>
      <w:r w:rsidR="00A84959" w:rsidRPr="00BD00CC">
        <w:rPr>
          <w:rFonts w:ascii="SimSun" w:hAnsi="SimSun" w:hint="eastAsia"/>
          <w:sz w:val="21"/>
          <w:szCs w:val="22"/>
        </w:rPr>
        <w:t>。删除了“</w:t>
      </w:r>
      <w:r w:rsidR="0047633F" w:rsidRPr="00BD00CC">
        <w:rPr>
          <w:rFonts w:ascii="SimSun" w:hAnsi="SimSun" w:hint="eastAsia"/>
          <w:sz w:val="21"/>
          <w:szCs w:val="22"/>
        </w:rPr>
        <w:t>工作人员出于自身利益，可随时提出调动申请</w:t>
      </w:r>
      <w:r w:rsidR="00A84959" w:rsidRPr="00BD00CC">
        <w:rPr>
          <w:rFonts w:ascii="SimSun" w:hAnsi="SimSun" w:hint="eastAsia"/>
          <w:sz w:val="21"/>
          <w:szCs w:val="22"/>
        </w:rPr>
        <w:t>”</w:t>
      </w:r>
      <w:r w:rsidR="00526911" w:rsidRPr="00BD00CC">
        <w:rPr>
          <w:rFonts w:ascii="SimSun" w:hAnsi="SimSun" w:hint="eastAsia"/>
          <w:sz w:val="21"/>
          <w:szCs w:val="22"/>
        </w:rPr>
        <w:t>一</w:t>
      </w:r>
      <w:r w:rsidR="00A84959" w:rsidRPr="00BD00CC">
        <w:rPr>
          <w:rFonts w:ascii="SimSun" w:hAnsi="SimSun" w:hint="eastAsia"/>
          <w:sz w:val="21"/>
          <w:szCs w:val="22"/>
        </w:rPr>
        <w:t>款；</w:t>
      </w:r>
      <w:r w:rsidR="005662AF" w:rsidRPr="00BD00CC">
        <w:rPr>
          <w:rFonts w:ascii="SimSun" w:hAnsi="SimSun" w:hint="eastAsia"/>
          <w:sz w:val="21"/>
          <w:szCs w:val="22"/>
        </w:rPr>
        <w:t>该</w:t>
      </w:r>
      <w:r w:rsidR="00A84959" w:rsidRPr="00BD00CC">
        <w:rPr>
          <w:rFonts w:ascii="SimSun" w:hAnsi="SimSun" w:hint="eastAsia"/>
          <w:sz w:val="21"/>
          <w:szCs w:val="22"/>
        </w:rPr>
        <w:t>原则依然适用</w:t>
      </w:r>
      <w:r w:rsidR="005662AF" w:rsidRPr="00BD00CC">
        <w:rPr>
          <w:rFonts w:ascii="SimSun" w:hAnsi="SimSun" w:hint="eastAsia"/>
          <w:sz w:val="21"/>
          <w:szCs w:val="22"/>
        </w:rPr>
        <w:t>，但没有必要在《工作人员条例与细则》</w:t>
      </w:r>
      <w:r w:rsidR="00811E45" w:rsidRPr="00BD00CC">
        <w:rPr>
          <w:rFonts w:ascii="SimSun" w:hAnsi="SimSun" w:hint="eastAsia"/>
          <w:sz w:val="21"/>
          <w:szCs w:val="22"/>
        </w:rPr>
        <w:t>中</w:t>
      </w:r>
      <w:r w:rsidR="005662AF" w:rsidRPr="00BD00CC">
        <w:rPr>
          <w:rFonts w:ascii="SimSun" w:hAnsi="SimSun" w:hint="eastAsia"/>
          <w:sz w:val="21"/>
          <w:szCs w:val="22"/>
        </w:rPr>
        <w:t>说明。</w:t>
      </w:r>
    </w:p>
    <w:p w:rsidR="00AC71A9" w:rsidRPr="00AC71A9" w:rsidRDefault="005662AF" w:rsidP="00AC71A9">
      <w:pPr>
        <w:spacing w:afterLines="50" w:after="120" w:line="340" w:lineRule="atLeast"/>
        <w:ind w:left="567"/>
        <w:rPr>
          <w:rFonts w:ascii="SimHei" w:eastAsia="SimHei" w:hAnsi="SimHei"/>
          <w:bCs/>
          <w:sz w:val="21"/>
          <w:szCs w:val="22"/>
          <w:lang w:val="en-GB"/>
        </w:rPr>
      </w:pPr>
      <w:r w:rsidRPr="00AC71A9">
        <w:rPr>
          <w:rFonts w:ascii="SimHei" w:eastAsia="SimHei" w:hAnsi="SimHei"/>
          <w:bCs/>
          <w:sz w:val="21"/>
          <w:szCs w:val="22"/>
          <w:lang w:val="en-GB"/>
        </w:rPr>
        <w:t>新细则</w:t>
      </w:r>
      <w:r w:rsidRPr="00AC71A9">
        <w:rPr>
          <w:rFonts w:ascii="SimHei" w:eastAsia="SimHei" w:hAnsi="SimHei" w:hint="eastAsia"/>
          <w:bCs/>
          <w:sz w:val="21"/>
          <w:szCs w:val="22"/>
          <w:lang w:val="en-GB"/>
        </w:rPr>
        <w:t>4.10.1“</w:t>
      </w:r>
      <w:r w:rsidR="0047633F" w:rsidRPr="00AC71A9">
        <w:rPr>
          <w:rFonts w:ascii="SimHei" w:eastAsia="SimHei" w:hAnsi="SimHei" w:hint="eastAsia"/>
          <w:bCs/>
          <w:sz w:val="21"/>
          <w:szCs w:val="22"/>
          <w:lang w:val="en-GB"/>
        </w:rPr>
        <w:t>任用委员会的组成</w:t>
      </w:r>
      <w:r w:rsidRPr="00AC71A9">
        <w:rPr>
          <w:rFonts w:ascii="SimHei" w:eastAsia="SimHei" w:hAnsi="SimHei" w:hint="eastAsia"/>
          <w:bCs/>
          <w:sz w:val="21"/>
          <w:szCs w:val="22"/>
          <w:lang w:val="en-GB"/>
        </w:rPr>
        <w:t>和</w:t>
      </w:r>
      <w:r w:rsidR="0047633F" w:rsidRPr="00AC71A9">
        <w:rPr>
          <w:rFonts w:ascii="SimHei" w:eastAsia="SimHei" w:hAnsi="SimHei" w:hint="eastAsia"/>
          <w:bCs/>
          <w:sz w:val="21"/>
          <w:szCs w:val="22"/>
          <w:lang w:val="en-GB"/>
        </w:rPr>
        <w:t>议事规则</w:t>
      </w:r>
      <w:r w:rsidRPr="00AC71A9">
        <w:rPr>
          <w:rFonts w:ascii="SimHei" w:eastAsia="SimHei" w:hAnsi="SimHei" w:hint="eastAsia"/>
          <w:bCs/>
          <w:sz w:val="21"/>
          <w:szCs w:val="22"/>
          <w:lang w:val="en-GB"/>
        </w:rPr>
        <w:t>”</w:t>
      </w:r>
    </w:p>
    <w:p w:rsidR="00AC71A9" w:rsidRDefault="007A6670" w:rsidP="00171F22">
      <w:pPr>
        <w:pStyle w:val="af8"/>
        <w:numPr>
          <w:ilvl w:val="0"/>
          <w:numId w:val="5"/>
        </w:numPr>
        <w:spacing w:afterLines="50" w:after="120" w:line="340" w:lineRule="atLeast"/>
        <w:ind w:left="0" w:firstLine="0"/>
        <w:contextualSpacing w:val="0"/>
        <w:jc w:val="both"/>
        <w:rPr>
          <w:rFonts w:ascii="SimSun" w:hAnsi="SimSun"/>
          <w:sz w:val="21"/>
        </w:rPr>
      </w:pPr>
      <w:r w:rsidRPr="00BD00CC">
        <w:rPr>
          <w:rFonts w:ascii="SimSun" w:hAnsi="SimSun"/>
          <w:sz w:val="21"/>
        </w:rPr>
        <w:t>新细则</w:t>
      </w:r>
      <w:r w:rsidR="00D1063B" w:rsidRPr="00BD00CC">
        <w:rPr>
          <w:rFonts w:ascii="SimSun" w:hAnsi="SimSun" w:hint="eastAsia"/>
          <w:sz w:val="21"/>
        </w:rPr>
        <w:t>收入目前属于条例4.10的条款，依据是</w:t>
      </w:r>
      <w:r w:rsidRPr="00BD00CC">
        <w:rPr>
          <w:rFonts w:ascii="SimSun" w:hAnsi="SimSun"/>
          <w:sz w:val="21"/>
        </w:rPr>
        <w:t>条例</w:t>
      </w:r>
      <w:r w:rsidRPr="00BD00CC">
        <w:rPr>
          <w:rFonts w:ascii="SimSun" w:hAnsi="SimSun" w:hint="eastAsia"/>
          <w:sz w:val="21"/>
        </w:rPr>
        <w:t>4.9(c)</w:t>
      </w:r>
      <w:r w:rsidR="00F246CC" w:rsidRPr="00BD00CC">
        <w:rPr>
          <w:rFonts w:ascii="SimSun" w:hAnsi="SimSun" w:hint="eastAsia"/>
          <w:sz w:val="21"/>
        </w:rPr>
        <w:t>款</w:t>
      </w:r>
      <w:r w:rsidRPr="00BD00CC">
        <w:rPr>
          <w:rFonts w:ascii="SimSun" w:hAnsi="SimSun" w:hint="eastAsia"/>
          <w:sz w:val="21"/>
        </w:rPr>
        <w:t>规定“</w:t>
      </w:r>
      <w:r w:rsidR="0047633F" w:rsidRPr="00BD00CC">
        <w:rPr>
          <w:rFonts w:ascii="SimSun" w:hAnsi="SimSun" w:hint="eastAsia"/>
          <w:sz w:val="21"/>
        </w:rPr>
        <w:t>总干事应确定组建任用委员会的条件</w:t>
      </w:r>
      <w:r w:rsidRPr="00BD00CC">
        <w:rPr>
          <w:rFonts w:ascii="SimSun" w:hAnsi="SimSun" w:hint="eastAsia"/>
          <w:sz w:val="21"/>
        </w:rPr>
        <w:t>”。</w:t>
      </w:r>
    </w:p>
    <w:p w:rsidR="00AC71A9" w:rsidRPr="00AC71A9" w:rsidRDefault="0047633F" w:rsidP="00AC71A9">
      <w:pPr>
        <w:spacing w:afterLines="50" w:after="120" w:line="340" w:lineRule="atLeast"/>
        <w:ind w:left="567"/>
        <w:rPr>
          <w:rFonts w:ascii="SimHei" w:eastAsia="SimHei" w:hAnsi="SimHei"/>
          <w:bCs/>
          <w:sz w:val="21"/>
          <w:szCs w:val="22"/>
          <w:lang w:val="en-GB"/>
        </w:rPr>
      </w:pPr>
      <w:r w:rsidRPr="00AC71A9">
        <w:rPr>
          <w:rFonts w:ascii="SimHei" w:eastAsia="SimHei" w:hAnsi="SimHei"/>
          <w:bCs/>
          <w:sz w:val="21"/>
          <w:szCs w:val="22"/>
          <w:lang w:val="en-GB"/>
        </w:rPr>
        <w:t>细则4.13.1(c)“</w:t>
      </w:r>
      <w:r w:rsidRPr="00AC71A9">
        <w:rPr>
          <w:rFonts w:ascii="SimHei" w:eastAsia="SimHei" w:hAnsi="SimHei" w:hint="eastAsia"/>
          <w:bCs/>
          <w:sz w:val="21"/>
          <w:szCs w:val="22"/>
          <w:lang w:val="en-GB"/>
        </w:rPr>
        <w:t>重新任用”</w:t>
      </w:r>
    </w:p>
    <w:p w:rsidR="00AC71A9" w:rsidRDefault="0047633F" w:rsidP="00171F22">
      <w:pPr>
        <w:pStyle w:val="af8"/>
        <w:numPr>
          <w:ilvl w:val="0"/>
          <w:numId w:val="5"/>
        </w:numPr>
        <w:spacing w:afterLines="50" w:after="120" w:line="340" w:lineRule="atLeast"/>
        <w:ind w:left="0" w:firstLine="0"/>
        <w:contextualSpacing w:val="0"/>
        <w:jc w:val="both"/>
        <w:rPr>
          <w:rFonts w:ascii="SimSun" w:hAnsi="SimSun"/>
          <w:sz w:val="21"/>
        </w:rPr>
      </w:pPr>
      <w:r w:rsidRPr="00BD00CC">
        <w:rPr>
          <w:rFonts w:ascii="SimSun" w:hAnsi="SimSun" w:hint="eastAsia"/>
          <w:sz w:val="21"/>
        </w:rPr>
        <w:t>该款的修订旨在纳入以下情形：工作人员从联合国</w:t>
      </w:r>
      <w:proofErr w:type="gramStart"/>
      <w:r w:rsidRPr="00BD00CC">
        <w:rPr>
          <w:rFonts w:ascii="SimSun" w:hAnsi="SimSun" w:hint="eastAsia"/>
          <w:sz w:val="21"/>
        </w:rPr>
        <w:t>薪</w:t>
      </w:r>
      <w:proofErr w:type="gramEnd"/>
      <w:r w:rsidRPr="00BD00CC">
        <w:rPr>
          <w:rFonts w:ascii="SimSun" w:hAnsi="SimSun" w:hint="eastAsia"/>
          <w:sz w:val="21"/>
        </w:rPr>
        <w:t>酬和津贴共同制度下</w:t>
      </w:r>
      <w:r w:rsidR="00FF62B5" w:rsidRPr="00BD00CC">
        <w:rPr>
          <w:rFonts w:ascii="SimSun" w:hAnsi="SimSun" w:hint="eastAsia"/>
          <w:sz w:val="21"/>
        </w:rPr>
        <w:t>的任何组织</w:t>
      </w:r>
      <w:r w:rsidR="0008555E" w:rsidRPr="00BD00CC">
        <w:rPr>
          <w:rFonts w:ascii="SimSun" w:hAnsi="SimSun" w:hint="eastAsia"/>
          <w:sz w:val="21"/>
        </w:rPr>
        <w:t>离职</w:t>
      </w:r>
      <w:r w:rsidR="0077271B" w:rsidRPr="00BD00CC">
        <w:rPr>
          <w:rFonts w:ascii="SimSun" w:hAnsi="SimSun" w:hint="eastAsia"/>
          <w:sz w:val="21"/>
        </w:rPr>
        <w:t>后</w:t>
      </w:r>
      <w:r w:rsidRPr="00BD00CC">
        <w:rPr>
          <w:rFonts w:ascii="SimSun" w:hAnsi="SimSun" w:hint="eastAsia"/>
          <w:sz w:val="21"/>
        </w:rPr>
        <w:t>未满</w:t>
      </w:r>
      <w:r w:rsidRPr="00BD00CC">
        <w:rPr>
          <w:rFonts w:ascii="SimSun" w:hAnsi="SimSun"/>
          <w:sz w:val="21"/>
        </w:rPr>
        <w:t>12</w:t>
      </w:r>
      <w:r w:rsidRPr="00BD00CC">
        <w:rPr>
          <w:rFonts w:ascii="SimSun" w:hAnsi="SimSun" w:hint="eastAsia"/>
          <w:sz w:val="21"/>
        </w:rPr>
        <w:t>个月即被重新任用，</w:t>
      </w:r>
      <w:r w:rsidRPr="00D90F32">
        <w:rPr>
          <w:rFonts w:asciiTheme="minorEastAsia" w:eastAsiaTheme="minorEastAsia" w:hAnsiTheme="minorEastAsia" w:hint="eastAsia"/>
          <w:sz w:val="21"/>
        </w:rPr>
        <w:t>离职单位</w:t>
      </w:r>
      <w:r w:rsidRPr="00BD00CC">
        <w:rPr>
          <w:rFonts w:ascii="SimSun" w:hAnsi="SimSun" w:hint="eastAsia"/>
          <w:sz w:val="21"/>
        </w:rPr>
        <w:t>不限于国际局</w:t>
      </w:r>
      <w:r w:rsidRPr="00D90F32">
        <w:rPr>
          <w:rFonts w:asciiTheme="minorEastAsia" w:eastAsiaTheme="minorEastAsia" w:hAnsiTheme="minorEastAsia" w:hint="eastAsia"/>
          <w:sz w:val="21"/>
        </w:rPr>
        <w:t>。修订</w:t>
      </w:r>
      <w:r w:rsidRPr="00BD00CC">
        <w:rPr>
          <w:rFonts w:ascii="SimSun" w:hAnsi="SimSun" w:hint="eastAsia"/>
          <w:sz w:val="21"/>
        </w:rPr>
        <w:t>旨在避免福利的重复</w:t>
      </w:r>
      <w:r w:rsidRPr="00D90F32">
        <w:rPr>
          <w:rFonts w:asciiTheme="minorEastAsia" w:eastAsiaTheme="minorEastAsia" w:hAnsiTheme="minorEastAsia" w:hint="eastAsia"/>
          <w:sz w:val="21"/>
        </w:rPr>
        <w:t>。</w:t>
      </w:r>
    </w:p>
    <w:p w:rsidR="00AC71A9" w:rsidRPr="00AC71A9" w:rsidRDefault="0047633F" w:rsidP="00AC71A9">
      <w:pPr>
        <w:spacing w:afterLines="50" w:after="120" w:line="340" w:lineRule="atLeast"/>
        <w:ind w:left="567"/>
        <w:rPr>
          <w:rFonts w:ascii="SimHei" w:eastAsia="SimHei" w:hAnsi="SimHei"/>
          <w:bCs/>
          <w:sz w:val="21"/>
          <w:szCs w:val="22"/>
          <w:lang w:val="en-GB"/>
        </w:rPr>
      </w:pPr>
      <w:r w:rsidRPr="00AC71A9">
        <w:rPr>
          <w:rFonts w:ascii="SimHei" w:eastAsia="SimHei" w:hAnsi="SimHei"/>
          <w:bCs/>
          <w:sz w:val="21"/>
          <w:szCs w:val="22"/>
          <w:lang w:val="en-GB"/>
        </w:rPr>
        <w:t>细则4.16.1“实习期”</w:t>
      </w:r>
    </w:p>
    <w:p w:rsidR="00AC71A9" w:rsidRDefault="00AE1D28" w:rsidP="00171F22">
      <w:pPr>
        <w:pStyle w:val="af8"/>
        <w:numPr>
          <w:ilvl w:val="0"/>
          <w:numId w:val="5"/>
        </w:numPr>
        <w:spacing w:afterLines="50" w:after="120" w:line="340" w:lineRule="atLeast"/>
        <w:ind w:left="0" w:firstLine="0"/>
        <w:contextualSpacing w:val="0"/>
        <w:jc w:val="both"/>
        <w:rPr>
          <w:rFonts w:ascii="SimSun" w:hAnsi="SimSun"/>
          <w:sz w:val="21"/>
        </w:rPr>
      </w:pPr>
      <w:r w:rsidRPr="00BD00CC">
        <w:rPr>
          <w:rFonts w:ascii="SimSun" w:hAnsi="SimSun"/>
          <w:sz w:val="21"/>
        </w:rPr>
        <w:t>考虑到</w:t>
      </w:r>
      <w:r w:rsidR="003C12F4" w:rsidRPr="00BD00CC">
        <w:rPr>
          <w:rFonts w:ascii="SimSun" w:hAnsi="SimSun" w:hint="eastAsia"/>
          <w:sz w:val="21"/>
        </w:rPr>
        <w:t>工作人员及其主管的利益，</w:t>
      </w:r>
      <w:r w:rsidR="00494DA1" w:rsidRPr="00BD00CC">
        <w:rPr>
          <w:rFonts w:ascii="SimSun" w:hAnsi="SimSun"/>
          <w:sz w:val="21"/>
        </w:rPr>
        <w:t>任期六个月以下的临时工作人员的试用期由两周延长至一个月</w:t>
      </w:r>
      <w:r w:rsidR="00494DA1" w:rsidRPr="00D90F32">
        <w:rPr>
          <w:rFonts w:asciiTheme="minorEastAsia" w:eastAsiaTheme="minorEastAsia" w:hAnsiTheme="minorEastAsia" w:hint="eastAsia"/>
          <w:sz w:val="21"/>
        </w:rPr>
        <w:t>，</w:t>
      </w:r>
      <w:r w:rsidR="00494DA1" w:rsidRPr="00BD00CC">
        <w:rPr>
          <w:rFonts w:ascii="SimSun" w:hAnsi="SimSun"/>
          <w:sz w:val="21"/>
        </w:rPr>
        <w:t>以便有</w:t>
      </w:r>
      <w:r w:rsidR="001D4C05" w:rsidRPr="00BD00CC">
        <w:rPr>
          <w:rFonts w:ascii="SimSun" w:hAnsi="SimSun"/>
          <w:sz w:val="21"/>
        </w:rPr>
        <w:t>充足</w:t>
      </w:r>
      <w:r w:rsidR="00494DA1" w:rsidRPr="00BD00CC">
        <w:rPr>
          <w:rFonts w:ascii="SimSun" w:hAnsi="SimSun"/>
          <w:sz w:val="21"/>
        </w:rPr>
        <w:t>时间评估</w:t>
      </w:r>
      <w:r w:rsidR="00ED01F5" w:rsidRPr="00BD00CC">
        <w:rPr>
          <w:rFonts w:ascii="SimSun" w:hAnsi="SimSun" w:hint="eastAsia"/>
          <w:sz w:val="21"/>
        </w:rPr>
        <w:t>工作表现</w:t>
      </w:r>
      <w:r w:rsidR="003C12F4" w:rsidRPr="00D90F32">
        <w:rPr>
          <w:rFonts w:asciiTheme="minorEastAsia" w:eastAsiaTheme="minorEastAsia" w:hAnsiTheme="minorEastAsia" w:hint="eastAsia"/>
          <w:sz w:val="21"/>
        </w:rPr>
        <w:t>。</w:t>
      </w:r>
    </w:p>
    <w:p w:rsidR="00AC71A9" w:rsidRPr="00AC71A9" w:rsidRDefault="003C12F4" w:rsidP="00AC71A9">
      <w:pPr>
        <w:spacing w:afterLines="50" w:after="120" w:line="340" w:lineRule="atLeast"/>
        <w:ind w:left="567"/>
        <w:rPr>
          <w:rFonts w:ascii="SimHei" w:eastAsia="SimHei" w:hAnsi="SimHei"/>
          <w:bCs/>
          <w:sz w:val="21"/>
          <w:szCs w:val="22"/>
          <w:lang w:val="en-GB"/>
        </w:rPr>
      </w:pPr>
      <w:r w:rsidRPr="00AC71A9">
        <w:rPr>
          <w:rFonts w:ascii="SimHei" w:eastAsia="SimHei" w:hAnsi="SimHei"/>
          <w:bCs/>
          <w:sz w:val="21"/>
          <w:szCs w:val="22"/>
          <w:lang w:val="en-GB"/>
        </w:rPr>
        <w:t>细则</w:t>
      </w:r>
      <w:bookmarkStart w:id="22" w:name="OLE_LINK66"/>
      <w:bookmarkStart w:id="23" w:name="OLE_LINK67"/>
      <w:r w:rsidRPr="00AC71A9">
        <w:rPr>
          <w:rFonts w:ascii="SimHei" w:eastAsia="SimHei" w:hAnsi="SimHei" w:hint="eastAsia"/>
          <w:bCs/>
          <w:sz w:val="21"/>
          <w:szCs w:val="22"/>
          <w:lang w:val="en-GB"/>
        </w:rPr>
        <w:t>6.2.2(e)(4)</w:t>
      </w:r>
      <w:bookmarkEnd w:id="22"/>
      <w:bookmarkEnd w:id="23"/>
      <w:r w:rsidRPr="00AC71A9">
        <w:rPr>
          <w:rFonts w:ascii="SimHei" w:eastAsia="SimHei" w:hAnsi="SimHei" w:hint="eastAsia"/>
          <w:bCs/>
          <w:sz w:val="21"/>
          <w:szCs w:val="22"/>
          <w:lang w:val="en-GB"/>
        </w:rPr>
        <w:t>“</w:t>
      </w:r>
      <w:r w:rsidR="0047633F" w:rsidRPr="00AC71A9">
        <w:rPr>
          <w:rFonts w:ascii="SimHei" w:eastAsia="SimHei" w:hAnsi="SimHei" w:hint="eastAsia"/>
          <w:bCs/>
          <w:sz w:val="21"/>
          <w:szCs w:val="22"/>
          <w:lang w:val="en-GB"/>
        </w:rPr>
        <w:t>病假和长期患病特别假</w:t>
      </w:r>
      <w:r w:rsidRPr="00AC71A9">
        <w:rPr>
          <w:rFonts w:ascii="SimHei" w:eastAsia="SimHei" w:hAnsi="SimHei" w:hint="eastAsia"/>
          <w:bCs/>
          <w:sz w:val="21"/>
          <w:szCs w:val="22"/>
          <w:lang w:val="en-GB"/>
        </w:rPr>
        <w:t>”</w:t>
      </w:r>
    </w:p>
    <w:p w:rsidR="00EC6B55" w:rsidRPr="00BD00CC" w:rsidRDefault="0047633F" w:rsidP="00171F22">
      <w:pPr>
        <w:pStyle w:val="af8"/>
        <w:numPr>
          <w:ilvl w:val="0"/>
          <w:numId w:val="5"/>
        </w:numPr>
        <w:spacing w:afterLines="50" w:after="120" w:line="340" w:lineRule="atLeast"/>
        <w:ind w:left="0" w:firstLine="0"/>
        <w:contextualSpacing w:val="0"/>
        <w:jc w:val="both"/>
        <w:rPr>
          <w:rFonts w:ascii="SimSun" w:hAnsi="SimSun"/>
          <w:sz w:val="21"/>
        </w:rPr>
      </w:pPr>
      <w:r w:rsidRPr="00BD00CC">
        <w:rPr>
          <w:rFonts w:ascii="SimSun" w:hAnsi="SimSun" w:hint="eastAsia"/>
          <w:sz w:val="21"/>
        </w:rPr>
        <w:t>依照条例</w:t>
      </w:r>
      <w:r w:rsidRPr="00BD00CC">
        <w:rPr>
          <w:rFonts w:ascii="SimSun" w:hAnsi="SimSun"/>
          <w:sz w:val="21"/>
        </w:rPr>
        <w:t>5.2</w:t>
      </w:r>
      <w:r w:rsidRPr="00BD00CC">
        <w:rPr>
          <w:rFonts w:ascii="SimSun" w:hAnsi="SimSun" w:hint="eastAsia"/>
          <w:sz w:val="21"/>
        </w:rPr>
        <w:t>的修订案和联合国共同制度下其他组织的做法，不再批准全薪长期患病特别假。依照细则</w:t>
      </w:r>
      <w:r w:rsidRPr="00BD00CC">
        <w:rPr>
          <w:rFonts w:ascii="SimSun" w:hAnsi="SimSun"/>
          <w:sz w:val="21"/>
        </w:rPr>
        <w:t>6.2.2(e)(3)</w:t>
      </w:r>
      <w:r w:rsidRPr="00BD00CC">
        <w:rPr>
          <w:rFonts w:ascii="SimSun" w:hAnsi="SimSun" w:hint="eastAsia"/>
          <w:sz w:val="21"/>
        </w:rPr>
        <w:t>项</w:t>
      </w:r>
      <w:r w:rsidRPr="00D90F32">
        <w:rPr>
          <w:rFonts w:asciiTheme="minorEastAsia" w:eastAsiaTheme="minorEastAsia" w:hAnsiTheme="minorEastAsia" w:hint="eastAsia"/>
          <w:sz w:val="21"/>
        </w:rPr>
        <w:t>，</w:t>
      </w:r>
      <w:r w:rsidRPr="00BD00CC">
        <w:rPr>
          <w:rFonts w:ascii="SimSun" w:hAnsi="SimSun" w:hint="eastAsia"/>
          <w:sz w:val="21"/>
        </w:rPr>
        <w:t>只有在工作人员用尽带薪病假</w:t>
      </w:r>
      <w:r w:rsidR="006D095F" w:rsidRPr="00D90F32">
        <w:rPr>
          <w:rFonts w:asciiTheme="minorEastAsia" w:eastAsiaTheme="minorEastAsia" w:hAnsiTheme="minorEastAsia" w:hint="eastAsia"/>
          <w:sz w:val="21"/>
        </w:rPr>
        <w:t>(</w:t>
      </w:r>
      <w:r w:rsidR="0022362A" w:rsidRPr="00D90F32">
        <w:rPr>
          <w:rFonts w:asciiTheme="minorEastAsia" w:eastAsiaTheme="minorEastAsia" w:hAnsiTheme="minorEastAsia" w:hint="eastAsia"/>
          <w:sz w:val="21"/>
        </w:rPr>
        <w:t>全薪病假和半薪病假各为九个月</w:t>
      </w:r>
      <w:r w:rsidR="006D095F" w:rsidRPr="00D90F32">
        <w:rPr>
          <w:rFonts w:asciiTheme="minorEastAsia" w:eastAsiaTheme="minorEastAsia" w:hAnsiTheme="minorEastAsia" w:hint="eastAsia"/>
          <w:sz w:val="21"/>
        </w:rPr>
        <w:t>)</w:t>
      </w:r>
      <w:r w:rsidR="009E52DB" w:rsidRPr="00D90F32">
        <w:rPr>
          <w:rFonts w:asciiTheme="minorEastAsia" w:eastAsiaTheme="minorEastAsia" w:hAnsiTheme="minorEastAsia" w:hint="eastAsia"/>
          <w:sz w:val="21"/>
        </w:rPr>
        <w:t>和</w:t>
      </w:r>
      <w:r w:rsidRPr="00D90F32">
        <w:rPr>
          <w:rFonts w:asciiTheme="minorEastAsia" w:eastAsiaTheme="minorEastAsia" w:hAnsiTheme="minorEastAsia" w:hint="eastAsia"/>
          <w:sz w:val="21"/>
        </w:rPr>
        <w:t>积存年假</w:t>
      </w:r>
      <w:r w:rsidR="009E52DB" w:rsidRPr="00D90F32">
        <w:rPr>
          <w:rFonts w:asciiTheme="minorEastAsia" w:eastAsiaTheme="minorEastAsia" w:hAnsiTheme="minorEastAsia" w:hint="eastAsia"/>
          <w:sz w:val="21"/>
        </w:rPr>
        <w:t>后，才可批准</w:t>
      </w:r>
      <w:proofErr w:type="gramStart"/>
      <w:r w:rsidR="009E52DB" w:rsidRPr="00D90F32">
        <w:rPr>
          <w:rFonts w:asciiTheme="minorEastAsia" w:eastAsiaTheme="minorEastAsia" w:hAnsiTheme="minorEastAsia" w:hint="eastAsia"/>
          <w:sz w:val="21"/>
        </w:rPr>
        <w:t>休</w:t>
      </w:r>
      <w:r w:rsidRPr="00D90F32">
        <w:rPr>
          <w:rFonts w:asciiTheme="minorEastAsia" w:eastAsiaTheme="minorEastAsia" w:hAnsiTheme="minorEastAsia" w:hint="eastAsia"/>
          <w:sz w:val="21"/>
        </w:rPr>
        <w:t>长期</w:t>
      </w:r>
      <w:proofErr w:type="gramEnd"/>
      <w:r w:rsidRPr="00D90F32">
        <w:rPr>
          <w:rFonts w:asciiTheme="minorEastAsia" w:eastAsiaTheme="minorEastAsia" w:hAnsiTheme="minorEastAsia" w:hint="eastAsia"/>
          <w:sz w:val="21"/>
        </w:rPr>
        <w:t>患病特别假</w:t>
      </w:r>
      <w:r w:rsidR="009E52DB" w:rsidRPr="00D90F32">
        <w:rPr>
          <w:rFonts w:asciiTheme="minorEastAsia" w:eastAsiaTheme="minorEastAsia" w:hAnsiTheme="minorEastAsia" w:hint="eastAsia"/>
          <w:sz w:val="21"/>
        </w:rPr>
        <w:t>。</w:t>
      </w:r>
    </w:p>
    <w:p w:rsidR="00AC71A9" w:rsidRPr="00AC71A9" w:rsidRDefault="0047633F" w:rsidP="00AC71A9">
      <w:pPr>
        <w:spacing w:afterLines="50" w:after="120" w:line="340" w:lineRule="atLeast"/>
        <w:ind w:left="567"/>
        <w:rPr>
          <w:rFonts w:ascii="SimHei" w:eastAsia="SimHei" w:hAnsi="SimHei"/>
          <w:bCs/>
          <w:sz w:val="21"/>
          <w:szCs w:val="22"/>
          <w:lang w:val="en-GB"/>
        </w:rPr>
      </w:pPr>
      <w:r w:rsidRPr="00AC71A9">
        <w:rPr>
          <w:rFonts w:ascii="SimHei" w:eastAsia="SimHei" w:hAnsi="SimHei"/>
          <w:bCs/>
          <w:sz w:val="21"/>
          <w:szCs w:val="22"/>
          <w:lang w:val="en-GB"/>
        </w:rPr>
        <w:t>细则9.2.2(b)(1)</w:t>
      </w:r>
      <w:r w:rsidRPr="00AC71A9">
        <w:rPr>
          <w:rFonts w:ascii="SimHei" w:eastAsia="SimHei" w:hAnsi="SimHei" w:hint="eastAsia"/>
          <w:bCs/>
          <w:sz w:val="21"/>
          <w:szCs w:val="22"/>
          <w:lang w:val="en-GB"/>
        </w:rPr>
        <w:t>“临时工作人员的终止任用</w:t>
      </w:r>
      <w:r w:rsidR="009E52DB" w:rsidRPr="00AC71A9">
        <w:rPr>
          <w:rFonts w:ascii="SimHei" w:eastAsia="SimHei" w:hAnsi="SimHei" w:hint="eastAsia"/>
          <w:bCs/>
          <w:sz w:val="21"/>
          <w:szCs w:val="22"/>
          <w:lang w:val="en-GB"/>
        </w:rPr>
        <w:t>”</w:t>
      </w:r>
    </w:p>
    <w:p w:rsidR="00AC71A9" w:rsidRDefault="0078394C" w:rsidP="00171F22">
      <w:pPr>
        <w:pStyle w:val="af8"/>
        <w:numPr>
          <w:ilvl w:val="0"/>
          <w:numId w:val="5"/>
        </w:numPr>
        <w:spacing w:afterLines="50" w:after="120" w:line="340" w:lineRule="atLeast"/>
        <w:ind w:left="0" w:firstLine="0"/>
        <w:contextualSpacing w:val="0"/>
        <w:jc w:val="both"/>
        <w:rPr>
          <w:rFonts w:ascii="SimSun" w:hAnsi="SimSun"/>
          <w:sz w:val="21"/>
        </w:rPr>
      </w:pPr>
      <w:r w:rsidRPr="00BD00CC">
        <w:rPr>
          <w:rFonts w:ascii="SimSun" w:hAnsi="SimSun" w:hint="eastAsia"/>
          <w:sz w:val="21"/>
        </w:rPr>
        <w:t>细则</w:t>
      </w:r>
      <w:r w:rsidRPr="00BD00CC">
        <w:rPr>
          <w:rFonts w:ascii="SimSun" w:hAnsi="SimSun"/>
          <w:sz w:val="21"/>
        </w:rPr>
        <w:t>9.2.2(b)(1)项提到</w:t>
      </w:r>
      <w:r w:rsidRPr="00D90F32">
        <w:rPr>
          <w:rFonts w:asciiTheme="minorEastAsia" w:eastAsiaTheme="minorEastAsia" w:hAnsiTheme="minorEastAsia" w:hint="eastAsia"/>
          <w:sz w:val="21"/>
        </w:rPr>
        <w:t>“</w:t>
      </w:r>
      <w:r w:rsidR="0047633F" w:rsidRPr="00D90F32">
        <w:rPr>
          <w:rFonts w:asciiTheme="minorEastAsia" w:eastAsiaTheme="minorEastAsia" w:hAnsiTheme="minorEastAsia" w:hint="eastAsia"/>
          <w:sz w:val="21"/>
        </w:rPr>
        <w:t>因故或无故</w:t>
      </w:r>
      <w:r w:rsidR="00F246CC" w:rsidRPr="00D90F32">
        <w:rPr>
          <w:rFonts w:asciiTheme="minorEastAsia" w:eastAsiaTheme="minorEastAsia" w:hAnsiTheme="minorEastAsia" w:hint="eastAsia"/>
          <w:sz w:val="21"/>
        </w:rPr>
        <w:t>”终止</w:t>
      </w:r>
      <w:r w:rsidR="00F246CC" w:rsidRPr="00171F22">
        <w:rPr>
          <w:rFonts w:ascii="SimSun" w:hAnsi="SimSun" w:hint="eastAsia"/>
          <w:sz w:val="21"/>
        </w:rPr>
        <w:t>任用</w:t>
      </w:r>
      <w:r w:rsidR="00F246CC" w:rsidRPr="00D90F32">
        <w:rPr>
          <w:rFonts w:asciiTheme="minorEastAsia" w:eastAsiaTheme="minorEastAsia" w:hAnsiTheme="minorEastAsia" w:hint="eastAsia"/>
          <w:sz w:val="21"/>
        </w:rPr>
        <w:t>。终止任用不得</w:t>
      </w:r>
      <w:r w:rsidR="00B77A17" w:rsidRPr="00D90F32">
        <w:rPr>
          <w:rFonts w:asciiTheme="minorEastAsia" w:eastAsiaTheme="minorEastAsia" w:hAnsiTheme="minorEastAsia" w:hint="eastAsia"/>
          <w:sz w:val="21"/>
        </w:rPr>
        <w:t>没有起因</w:t>
      </w:r>
      <w:r w:rsidR="00BB5B49" w:rsidRPr="00D90F32">
        <w:rPr>
          <w:rFonts w:asciiTheme="minorEastAsia" w:eastAsiaTheme="minorEastAsia" w:hAnsiTheme="minorEastAsia" w:hint="eastAsia"/>
          <w:sz w:val="21"/>
        </w:rPr>
        <w:t>，故</w:t>
      </w:r>
      <w:r w:rsidRPr="00D90F32">
        <w:rPr>
          <w:rFonts w:asciiTheme="minorEastAsia" w:eastAsiaTheme="minorEastAsia" w:hAnsiTheme="minorEastAsia" w:hint="eastAsia"/>
          <w:sz w:val="21"/>
        </w:rPr>
        <w:t>予以删除。出于同样</w:t>
      </w:r>
      <w:r w:rsidR="002972FD" w:rsidRPr="00D90F32">
        <w:rPr>
          <w:rFonts w:asciiTheme="minorEastAsia" w:eastAsiaTheme="minorEastAsia" w:hAnsiTheme="minorEastAsia" w:hint="eastAsia"/>
          <w:sz w:val="21"/>
        </w:rPr>
        <w:t>原因，</w:t>
      </w:r>
      <w:r w:rsidR="008C3AE3" w:rsidRPr="00D90F32">
        <w:rPr>
          <w:rFonts w:asciiTheme="minorEastAsia" w:eastAsiaTheme="minorEastAsia" w:hAnsiTheme="minorEastAsia" w:hint="eastAsia"/>
          <w:sz w:val="21"/>
        </w:rPr>
        <w:t>也删除了细则</w:t>
      </w:r>
      <w:r w:rsidR="008C3AE3" w:rsidRPr="00BD00CC">
        <w:rPr>
          <w:rFonts w:ascii="SimSun" w:hAnsi="SimSun"/>
          <w:sz w:val="21"/>
        </w:rPr>
        <w:t>4.16.1</w:t>
      </w:r>
      <w:r w:rsidR="008C3AE3" w:rsidRPr="00BD00CC">
        <w:rPr>
          <w:rFonts w:ascii="SimSun" w:hAnsi="SimSun" w:hint="eastAsia"/>
          <w:sz w:val="21"/>
        </w:rPr>
        <w:t>“实习期”</w:t>
      </w:r>
      <w:r w:rsidR="008C3AE3" w:rsidRPr="00BD00CC">
        <w:rPr>
          <w:rFonts w:ascii="SimSun" w:hAnsi="SimSun"/>
          <w:sz w:val="21"/>
        </w:rPr>
        <w:t>(b)款中</w:t>
      </w:r>
      <w:r w:rsidR="008C3AE3" w:rsidRPr="00BD00CC">
        <w:rPr>
          <w:rFonts w:ascii="SimSun" w:hAnsi="SimSun" w:hint="eastAsia"/>
          <w:sz w:val="21"/>
        </w:rPr>
        <w:t>“</w:t>
      </w:r>
      <w:r w:rsidR="0047633F" w:rsidRPr="00BD00CC">
        <w:rPr>
          <w:rFonts w:ascii="SimSun" w:hAnsi="SimSun" w:hint="eastAsia"/>
          <w:sz w:val="21"/>
        </w:rPr>
        <w:t>有无理由</w:t>
      </w:r>
      <w:r w:rsidR="008C3AE3" w:rsidRPr="00BD00CC">
        <w:rPr>
          <w:rFonts w:ascii="SimSun" w:hAnsi="SimSun" w:hint="eastAsia"/>
          <w:sz w:val="21"/>
        </w:rPr>
        <w:t>”字样。</w:t>
      </w:r>
    </w:p>
    <w:p w:rsidR="00D0312D" w:rsidRPr="00AC71A9" w:rsidRDefault="008C3AE3" w:rsidP="00D90F32">
      <w:pPr>
        <w:keepNext/>
        <w:spacing w:afterLines="50" w:after="120" w:line="340" w:lineRule="atLeast"/>
        <w:ind w:left="567"/>
        <w:rPr>
          <w:rFonts w:ascii="SimHei" w:eastAsia="SimHei" w:hAnsi="SimHei"/>
          <w:bCs/>
          <w:sz w:val="21"/>
          <w:szCs w:val="22"/>
          <w:lang w:val="en-GB"/>
        </w:rPr>
      </w:pPr>
      <w:r w:rsidRPr="00AC71A9">
        <w:rPr>
          <w:rFonts w:ascii="SimHei" w:eastAsia="SimHei" w:hAnsi="SimHei" w:hint="eastAsia"/>
          <w:bCs/>
          <w:sz w:val="21"/>
          <w:szCs w:val="22"/>
          <w:lang w:val="en-GB"/>
        </w:rPr>
        <w:lastRenderedPageBreak/>
        <w:t>其他</w:t>
      </w:r>
      <w:r w:rsidR="0035201E" w:rsidRPr="00AC71A9">
        <w:rPr>
          <w:rFonts w:ascii="SimHei" w:eastAsia="SimHei" w:hAnsi="SimHei" w:hint="eastAsia"/>
          <w:bCs/>
          <w:sz w:val="21"/>
          <w:szCs w:val="22"/>
          <w:lang w:val="en-GB"/>
        </w:rPr>
        <w:t>修订</w:t>
      </w:r>
    </w:p>
    <w:p w:rsidR="00AC71A9" w:rsidRDefault="00A35C67" w:rsidP="00171F22">
      <w:pPr>
        <w:pStyle w:val="af8"/>
        <w:numPr>
          <w:ilvl w:val="0"/>
          <w:numId w:val="5"/>
        </w:numPr>
        <w:spacing w:afterLines="50" w:after="120" w:line="340" w:lineRule="atLeast"/>
        <w:ind w:left="0" w:firstLine="0"/>
        <w:contextualSpacing w:val="0"/>
        <w:jc w:val="both"/>
        <w:rPr>
          <w:rFonts w:ascii="SimSun" w:hAnsi="SimSun"/>
          <w:sz w:val="21"/>
        </w:rPr>
      </w:pPr>
      <w:r w:rsidRPr="00BD00CC">
        <w:rPr>
          <w:rFonts w:ascii="SimSun" w:hAnsi="SimSun" w:hint="eastAsia"/>
          <w:sz w:val="21"/>
        </w:rPr>
        <w:t>还</w:t>
      </w:r>
      <w:r w:rsidR="008C3AE3" w:rsidRPr="00BD00CC">
        <w:rPr>
          <w:rFonts w:ascii="SimSun" w:hAnsi="SimSun" w:hint="eastAsia"/>
          <w:sz w:val="21"/>
        </w:rPr>
        <w:t>针对以下细则</w:t>
      </w:r>
      <w:r w:rsidRPr="00BD00CC">
        <w:rPr>
          <w:rFonts w:ascii="SimSun" w:hAnsi="SimSun" w:hint="eastAsia"/>
          <w:sz w:val="21"/>
        </w:rPr>
        <w:t>规定</w:t>
      </w:r>
      <w:proofErr w:type="gramStart"/>
      <w:r w:rsidR="00B77A17" w:rsidRPr="00BD00CC">
        <w:rPr>
          <w:rFonts w:ascii="SimSun" w:hAnsi="SimSun" w:hint="eastAsia"/>
          <w:sz w:val="21"/>
        </w:rPr>
        <w:t>作出</w:t>
      </w:r>
      <w:proofErr w:type="gramEnd"/>
      <w:r w:rsidR="00B77A17" w:rsidRPr="00BD00CC">
        <w:rPr>
          <w:rFonts w:ascii="SimSun" w:hAnsi="SimSun" w:hint="eastAsia"/>
          <w:sz w:val="21"/>
        </w:rPr>
        <w:t>了</w:t>
      </w:r>
      <w:r w:rsidRPr="00BD00CC">
        <w:rPr>
          <w:rFonts w:ascii="SimSun" w:hAnsi="SimSun" w:hint="eastAsia"/>
          <w:sz w:val="21"/>
        </w:rPr>
        <w:t>不太实质性</w:t>
      </w:r>
      <w:r w:rsidR="0035201E" w:rsidRPr="00BD00CC">
        <w:rPr>
          <w:rFonts w:ascii="SimSun" w:hAnsi="SimSun" w:hint="eastAsia"/>
          <w:sz w:val="21"/>
        </w:rPr>
        <w:t>修订</w:t>
      </w:r>
      <w:r w:rsidR="008C3AE3" w:rsidRPr="00BD00CC">
        <w:rPr>
          <w:rFonts w:ascii="SimSun" w:hAnsi="SimSun" w:hint="eastAsia"/>
          <w:sz w:val="21"/>
        </w:rPr>
        <w:t>(如</w:t>
      </w:r>
      <w:r w:rsidR="00DB766E" w:rsidRPr="00BD00CC">
        <w:rPr>
          <w:rFonts w:ascii="SimSun" w:hAnsi="SimSun" w:hint="eastAsia"/>
          <w:sz w:val="21"/>
        </w:rPr>
        <w:t>订正</w:t>
      </w:r>
      <w:r w:rsidR="00B77A17" w:rsidRPr="00BD00CC">
        <w:rPr>
          <w:rFonts w:ascii="SimSun" w:hAnsi="SimSun" w:hint="eastAsia"/>
          <w:sz w:val="21"/>
        </w:rPr>
        <w:t>谬误</w:t>
      </w:r>
      <w:r w:rsidR="008C3AE3" w:rsidRPr="00BD00CC">
        <w:rPr>
          <w:rFonts w:ascii="SimSun" w:hAnsi="SimSun" w:hint="eastAsia"/>
          <w:sz w:val="21"/>
        </w:rPr>
        <w:t>或</w:t>
      </w:r>
      <w:r w:rsidRPr="00BD00CC">
        <w:rPr>
          <w:rFonts w:ascii="SimSun" w:hAnsi="SimSun" w:hint="eastAsia"/>
          <w:sz w:val="21"/>
        </w:rPr>
        <w:t>矛盾之处</w:t>
      </w:r>
      <w:r w:rsidR="008C3AE3" w:rsidRPr="00BD00CC">
        <w:rPr>
          <w:rFonts w:ascii="SimSun" w:hAnsi="SimSun" w:hint="eastAsia"/>
          <w:sz w:val="21"/>
        </w:rPr>
        <w:t>、澄清条款或</w:t>
      </w:r>
      <w:r w:rsidRPr="00BD00CC">
        <w:rPr>
          <w:rFonts w:ascii="SimSun" w:hAnsi="SimSun" w:hint="eastAsia"/>
          <w:sz w:val="21"/>
        </w:rPr>
        <w:t>调整文字使之</w:t>
      </w:r>
      <w:r w:rsidR="00CA4159" w:rsidRPr="00BD00CC">
        <w:rPr>
          <w:rFonts w:ascii="SimSun" w:hAnsi="SimSun" w:hint="eastAsia"/>
          <w:sz w:val="21"/>
        </w:rPr>
        <w:t>与条例</w:t>
      </w:r>
      <w:r w:rsidRPr="00BD00CC">
        <w:rPr>
          <w:rFonts w:ascii="SimSun" w:hAnsi="SimSun" w:hint="eastAsia"/>
          <w:sz w:val="21"/>
        </w:rPr>
        <w:t>的修订</w:t>
      </w:r>
      <w:r w:rsidR="00DB766E" w:rsidRPr="00BD00CC">
        <w:rPr>
          <w:rFonts w:ascii="SimSun" w:hAnsi="SimSun" w:hint="eastAsia"/>
          <w:sz w:val="21"/>
        </w:rPr>
        <w:t>相</w:t>
      </w:r>
      <w:r w:rsidR="0004147D" w:rsidRPr="00BD00CC">
        <w:rPr>
          <w:rFonts w:ascii="SimSun" w:hAnsi="SimSun" w:hint="eastAsia"/>
          <w:sz w:val="21"/>
        </w:rPr>
        <w:t>一致</w:t>
      </w:r>
      <w:r w:rsidR="008C3AE3" w:rsidRPr="00BD00CC">
        <w:rPr>
          <w:rFonts w:ascii="SimSun" w:hAnsi="SimSun" w:hint="eastAsia"/>
          <w:sz w:val="21"/>
        </w:rPr>
        <w:t>)：</w:t>
      </w:r>
    </w:p>
    <w:p w:rsidR="000A617D" w:rsidRPr="00BD00CC" w:rsidRDefault="00CA4159" w:rsidP="00D90F32">
      <w:pPr>
        <w:numPr>
          <w:ilvl w:val="0"/>
          <w:numId w:val="6"/>
        </w:numPr>
        <w:spacing w:afterLines="50" w:after="120" w:line="340" w:lineRule="atLeast"/>
        <w:ind w:left="567" w:firstLine="0"/>
        <w:contextualSpacing/>
        <w:rPr>
          <w:rFonts w:ascii="SimSun" w:hAnsi="SimSun"/>
          <w:sz w:val="21"/>
        </w:rPr>
      </w:pPr>
      <w:r w:rsidRPr="00BD00CC">
        <w:rPr>
          <w:rFonts w:ascii="SimSun" w:hAnsi="SimSun"/>
          <w:sz w:val="21"/>
        </w:rPr>
        <w:t>细则1.3.6(b)</w:t>
      </w:r>
      <w:r w:rsidRPr="00D90F32">
        <w:rPr>
          <w:rFonts w:asciiTheme="minorEastAsia" w:eastAsiaTheme="minorEastAsia" w:hAnsiTheme="minorEastAsia" w:hint="eastAsia"/>
          <w:sz w:val="21"/>
        </w:rPr>
        <w:t>“</w:t>
      </w:r>
      <w:r w:rsidR="0047633F" w:rsidRPr="00D90F32">
        <w:rPr>
          <w:rFonts w:asciiTheme="minorEastAsia" w:eastAsiaTheme="minorEastAsia" w:hAnsiTheme="minorEastAsia" w:hint="eastAsia"/>
          <w:sz w:val="21"/>
        </w:rPr>
        <w:t>未经核准的缺勤</w:t>
      </w:r>
      <w:r w:rsidRPr="00D90F32">
        <w:rPr>
          <w:rFonts w:asciiTheme="minorEastAsia" w:eastAsiaTheme="minorEastAsia" w:hAnsiTheme="minorEastAsia" w:hint="eastAsia"/>
          <w:sz w:val="21"/>
        </w:rPr>
        <w:t>”</w:t>
      </w:r>
    </w:p>
    <w:p w:rsidR="006F794B" w:rsidRPr="00BD00CC" w:rsidRDefault="00CA4159" w:rsidP="00D90F32">
      <w:pPr>
        <w:numPr>
          <w:ilvl w:val="0"/>
          <w:numId w:val="6"/>
        </w:numPr>
        <w:spacing w:afterLines="50" w:after="120" w:line="340" w:lineRule="atLeast"/>
        <w:ind w:left="567" w:firstLine="0"/>
        <w:contextualSpacing/>
        <w:rPr>
          <w:rFonts w:ascii="SimSun" w:hAnsi="SimSun"/>
          <w:sz w:val="21"/>
        </w:rPr>
      </w:pPr>
      <w:r w:rsidRPr="00BD00CC">
        <w:rPr>
          <w:rFonts w:ascii="SimSun" w:hAnsi="SimSun"/>
          <w:sz w:val="21"/>
        </w:rPr>
        <w:t>细则3.10.1</w:t>
      </w:r>
      <w:r w:rsidRPr="00BD00CC">
        <w:rPr>
          <w:rFonts w:ascii="SimSun" w:hAnsi="SimSun" w:hint="eastAsia"/>
          <w:sz w:val="21"/>
        </w:rPr>
        <w:t>“</w:t>
      </w:r>
      <w:r w:rsidR="0047633F" w:rsidRPr="00BD00CC">
        <w:rPr>
          <w:rFonts w:ascii="SimSun" w:hAnsi="SimSun" w:hint="eastAsia"/>
          <w:sz w:val="21"/>
        </w:rPr>
        <w:t>语文津贴</w:t>
      </w:r>
      <w:r w:rsidRPr="00BD00CC">
        <w:rPr>
          <w:rFonts w:ascii="SimSun" w:hAnsi="SimSun" w:hint="eastAsia"/>
          <w:sz w:val="21"/>
        </w:rPr>
        <w:t>”</w:t>
      </w:r>
    </w:p>
    <w:p w:rsidR="005F2824" w:rsidRPr="00BD00CC" w:rsidRDefault="00CA4159" w:rsidP="00D90F32">
      <w:pPr>
        <w:numPr>
          <w:ilvl w:val="0"/>
          <w:numId w:val="6"/>
        </w:numPr>
        <w:spacing w:afterLines="50" w:after="120" w:line="340" w:lineRule="atLeast"/>
        <w:ind w:left="567" w:firstLine="0"/>
        <w:contextualSpacing/>
        <w:rPr>
          <w:rFonts w:ascii="SimSun" w:hAnsi="SimSun"/>
          <w:sz w:val="21"/>
        </w:rPr>
      </w:pPr>
      <w:r w:rsidRPr="00BD00CC">
        <w:rPr>
          <w:rFonts w:ascii="SimSun" w:hAnsi="SimSun"/>
          <w:sz w:val="21"/>
        </w:rPr>
        <w:t>细则4.20.1(a)</w:t>
      </w:r>
      <w:r w:rsidRPr="00D90F32">
        <w:rPr>
          <w:rFonts w:asciiTheme="minorEastAsia" w:eastAsiaTheme="minorEastAsia" w:hAnsiTheme="minorEastAsia" w:hint="eastAsia"/>
          <w:sz w:val="21"/>
        </w:rPr>
        <w:t>“</w:t>
      </w:r>
      <w:r w:rsidR="0047633F" w:rsidRPr="00D90F32">
        <w:rPr>
          <w:rFonts w:asciiTheme="minorEastAsia" w:eastAsiaTheme="minorEastAsia" w:hAnsiTheme="minorEastAsia" w:hint="eastAsia"/>
          <w:sz w:val="21"/>
        </w:rPr>
        <w:t>工作人员的</w:t>
      </w:r>
      <w:r w:rsidR="002A7F57" w:rsidRPr="00D90F32">
        <w:rPr>
          <w:rFonts w:asciiTheme="minorEastAsia" w:eastAsiaTheme="minorEastAsia" w:hAnsiTheme="minorEastAsia" w:hint="eastAsia"/>
          <w:sz w:val="21"/>
        </w:rPr>
        <w:t>效绩</w:t>
      </w:r>
      <w:r w:rsidRPr="00D90F32">
        <w:rPr>
          <w:rFonts w:asciiTheme="minorEastAsia" w:eastAsiaTheme="minorEastAsia" w:hAnsiTheme="minorEastAsia" w:hint="eastAsia"/>
          <w:sz w:val="21"/>
        </w:rPr>
        <w:t>”</w:t>
      </w:r>
    </w:p>
    <w:p w:rsidR="005F2824" w:rsidRPr="00BD00CC" w:rsidRDefault="00CA4159" w:rsidP="00D90F32">
      <w:pPr>
        <w:numPr>
          <w:ilvl w:val="0"/>
          <w:numId w:val="6"/>
        </w:numPr>
        <w:spacing w:afterLines="50" w:after="120" w:line="340" w:lineRule="atLeast"/>
        <w:ind w:left="567" w:firstLine="0"/>
        <w:contextualSpacing/>
        <w:rPr>
          <w:rFonts w:ascii="SimSun" w:hAnsi="SimSun"/>
          <w:sz w:val="21"/>
        </w:rPr>
      </w:pPr>
      <w:r w:rsidRPr="00BD00CC">
        <w:rPr>
          <w:rFonts w:ascii="SimSun" w:hAnsi="SimSun"/>
          <w:sz w:val="21"/>
        </w:rPr>
        <w:t>细则4.20.2</w:t>
      </w:r>
      <w:r w:rsidRPr="00D90F32">
        <w:rPr>
          <w:rFonts w:asciiTheme="minorEastAsia" w:eastAsiaTheme="minorEastAsia" w:hAnsiTheme="minorEastAsia" w:hint="eastAsia"/>
          <w:sz w:val="21"/>
        </w:rPr>
        <w:t>“</w:t>
      </w:r>
      <w:r w:rsidR="0047633F" w:rsidRPr="00D90F32">
        <w:rPr>
          <w:rFonts w:asciiTheme="minorEastAsia" w:eastAsiaTheme="minorEastAsia" w:hAnsiTheme="minorEastAsia" w:hint="eastAsia"/>
          <w:sz w:val="21"/>
        </w:rPr>
        <w:t>临时工作人员的效绩评估</w:t>
      </w:r>
      <w:r w:rsidRPr="00D90F32">
        <w:rPr>
          <w:rFonts w:asciiTheme="minorEastAsia" w:eastAsiaTheme="minorEastAsia" w:hAnsiTheme="minorEastAsia" w:hint="eastAsia"/>
          <w:sz w:val="21"/>
        </w:rPr>
        <w:t>”</w:t>
      </w:r>
    </w:p>
    <w:p w:rsidR="006F794B" w:rsidRPr="00BD00CC" w:rsidRDefault="00CA4159" w:rsidP="00D90F32">
      <w:pPr>
        <w:numPr>
          <w:ilvl w:val="0"/>
          <w:numId w:val="6"/>
        </w:numPr>
        <w:spacing w:afterLines="50" w:after="120" w:line="340" w:lineRule="atLeast"/>
        <w:ind w:left="567" w:firstLine="0"/>
        <w:contextualSpacing/>
        <w:rPr>
          <w:rFonts w:ascii="SimSun" w:hAnsi="SimSun"/>
          <w:sz w:val="21"/>
        </w:rPr>
      </w:pPr>
      <w:r w:rsidRPr="00BD00CC">
        <w:rPr>
          <w:rFonts w:ascii="SimSun" w:hAnsi="SimSun"/>
          <w:sz w:val="21"/>
        </w:rPr>
        <w:t>细则6.2.2</w:t>
      </w:r>
      <w:r w:rsidRPr="00D90F32">
        <w:rPr>
          <w:rFonts w:asciiTheme="minorEastAsia" w:eastAsiaTheme="minorEastAsia" w:hAnsiTheme="minorEastAsia" w:hint="eastAsia"/>
          <w:sz w:val="21"/>
        </w:rPr>
        <w:t>“</w:t>
      </w:r>
      <w:r w:rsidR="0047633F" w:rsidRPr="00D90F32">
        <w:rPr>
          <w:rFonts w:asciiTheme="minorEastAsia" w:eastAsiaTheme="minorEastAsia" w:hAnsiTheme="minorEastAsia" w:hint="eastAsia"/>
          <w:sz w:val="21"/>
        </w:rPr>
        <w:t>病假和长期患病特别假</w:t>
      </w:r>
      <w:r w:rsidRPr="00D90F32">
        <w:rPr>
          <w:rFonts w:asciiTheme="minorEastAsia" w:eastAsiaTheme="minorEastAsia" w:hAnsiTheme="minorEastAsia" w:hint="eastAsia"/>
          <w:sz w:val="21"/>
        </w:rPr>
        <w:t>”</w:t>
      </w:r>
    </w:p>
    <w:p w:rsidR="006F794B" w:rsidRPr="00BD00CC" w:rsidRDefault="00CA4159" w:rsidP="00D90F32">
      <w:pPr>
        <w:numPr>
          <w:ilvl w:val="0"/>
          <w:numId w:val="6"/>
        </w:numPr>
        <w:spacing w:afterLines="50" w:after="120" w:line="340" w:lineRule="atLeast"/>
        <w:ind w:left="567" w:firstLine="0"/>
        <w:contextualSpacing/>
        <w:rPr>
          <w:rFonts w:ascii="SimSun" w:hAnsi="SimSun"/>
          <w:sz w:val="21"/>
        </w:rPr>
      </w:pPr>
      <w:r w:rsidRPr="00BD00CC">
        <w:rPr>
          <w:rFonts w:ascii="SimSun" w:hAnsi="SimSun"/>
          <w:sz w:val="21"/>
        </w:rPr>
        <w:t>细则6.2.7(c)(3)</w:t>
      </w:r>
      <w:r w:rsidRPr="00D90F32">
        <w:rPr>
          <w:rFonts w:asciiTheme="minorEastAsia" w:eastAsiaTheme="minorEastAsia" w:hAnsiTheme="minorEastAsia" w:hint="eastAsia"/>
          <w:sz w:val="21"/>
        </w:rPr>
        <w:t>“</w:t>
      </w:r>
      <w:r w:rsidR="0047633F" w:rsidRPr="00D90F32">
        <w:rPr>
          <w:rFonts w:asciiTheme="minorEastAsia" w:eastAsiaTheme="minorEastAsia" w:hAnsiTheme="minorEastAsia" w:hint="eastAsia"/>
          <w:sz w:val="21"/>
        </w:rPr>
        <w:t>临时工作人员的健康保护和保险</w:t>
      </w:r>
      <w:r w:rsidRPr="00D90F32">
        <w:rPr>
          <w:rFonts w:asciiTheme="minorEastAsia" w:eastAsiaTheme="minorEastAsia" w:hAnsiTheme="minorEastAsia" w:hint="eastAsia"/>
          <w:sz w:val="21"/>
        </w:rPr>
        <w:t>”</w:t>
      </w:r>
    </w:p>
    <w:p w:rsidR="00CA00F6" w:rsidRPr="00BD00CC" w:rsidRDefault="0062622E" w:rsidP="00D90F32">
      <w:pPr>
        <w:numPr>
          <w:ilvl w:val="0"/>
          <w:numId w:val="6"/>
        </w:numPr>
        <w:spacing w:afterLines="50" w:after="120" w:line="340" w:lineRule="atLeast"/>
        <w:ind w:left="567" w:firstLine="0"/>
        <w:contextualSpacing/>
        <w:rPr>
          <w:rFonts w:ascii="SimSun" w:hAnsi="SimSun"/>
          <w:sz w:val="21"/>
        </w:rPr>
      </w:pPr>
      <w:r w:rsidRPr="00BD00CC">
        <w:rPr>
          <w:rFonts w:ascii="SimSun" w:hAnsi="SimSun"/>
          <w:sz w:val="21"/>
        </w:rPr>
        <w:t>细则7.3.7</w:t>
      </w:r>
      <w:r w:rsidRPr="00D90F32">
        <w:rPr>
          <w:rFonts w:asciiTheme="minorEastAsia" w:eastAsiaTheme="minorEastAsia" w:hAnsiTheme="minorEastAsia" w:hint="eastAsia"/>
          <w:sz w:val="21"/>
        </w:rPr>
        <w:t>“</w:t>
      </w:r>
      <w:r w:rsidR="0047633F" w:rsidRPr="00D90F32">
        <w:rPr>
          <w:rFonts w:asciiTheme="minorEastAsia" w:eastAsiaTheme="minorEastAsia" w:hAnsiTheme="minorEastAsia" w:hint="eastAsia"/>
          <w:sz w:val="21"/>
        </w:rPr>
        <w:t>逾重</w:t>
      </w:r>
      <w:r w:rsidR="0047633F" w:rsidRPr="00D90F32">
        <w:rPr>
          <w:rFonts w:ascii="SimSun" w:hAnsi="SimSun" w:hint="eastAsia"/>
          <w:sz w:val="21"/>
        </w:rPr>
        <w:t>行李</w:t>
      </w:r>
      <w:r w:rsidR="0047633F" w:rsidRPr="00D90F32">
        <w:rPr>
          <w:rFonts w:asciiTheme="minorEastAsia" w:eastAsiaTheme="minorEastAsia" w:hAnsiTheme="minorEastAsia" w:hint="eastAsia"/>
          <w:sz w:val="21"/>
        </w:rPr>
        <w:t>和非随身行李</w:t>
      </w:r>
      <w:r w:rsidRPr="00D90F32">
        <w:rPr>
          <w:rFonts w:asciiTheme="minorEastAsia" w:eastAsiaTheme="minorEastAsia" w:hAnsiTheme="minorEastAsia" w:hint="eastAsia"/>
          <w:sz w:val="21"/>
        </w:rPr>
        <w:t>”</w:t>
      </w:r>
    </w:p>
    <w:p w:rsidR="006877F9" w:rsidRPr="00BD00CC" w:rsidRDefault="0062622E" w:rsidP="00D90F32">
      <w:pPr>
        <w:numPr>
          <w:ilvl w:val="0"/>
          <w:numId w:val="6"/>
        </w:numPr>
        <w:spacing w:afterLines="50" w:after="120" w:line="340" w:lineRule="atLeast"/>
        <w:ind w:left="567" w:firstLine="0"/>
        <w:contextualSpacing/>
        <w:rPr>
          <w:rFonts w:ascii="SimSun" w:hAnsi="SimSun"/>
          <w:sz w:val="21"/>
        </w:rPr>
      </w:pPr>
      <w:r w:rsidRPr="00BD00CC">
        <w:rPr>
          <w:rFonts w:ascii="SimSun" w:hAnsi="SimSun"/>
          <w:sz w:val="21"/>
        </w:rPr>
        <w:t>细则</w:t>
      </w:r>
      <w:r w:rsidRPr="00BD00CC">
        <w:rPr>
          <w:rFonts w:ascii="SimSun" w:hAnsi="SimSun" w:hint="eastAsia"/>
          <w:sz w:val="21"/>
        </w:rPr>
        <w:t>7.3.10“</w:t>
      </w:r>
      <w:r w:rsidR="0047633F" w:rsidRPr="00BD00CC">
        <w:rPr>
          <w:rFonts w:ascii="SimSun" w:hAnsi="SimSun" w:hint="eastAsia"/>
          <w:sz w:val="21"/>
        </w:rPr>
        <w:t>旅行相关保险</w:t>
      </w:r>
      <w:r w:rsidRPr="00BD00CC">
        <w:rPr>
          <w:rFonts w:ascii="SimSun" w:hAnsi="SimSun" w:hint="eastAsia"/>
          <w:sz w:val="21"/>
        </w:rPr>
        <w:t>”</w:t>
      </w:r>
    </w:p>
    <w:p w:rsidR="006877F9" w:rsidRPr="00BD00CC" w:rsidRDefault="0062622E" w:rsidP="00D90F32">
      <w:pPr>
        <w:numPr>
          <w:ilvl w:val="0"/>
          <w:numId w:val="6"/>
        </w:numPr>
        <w:spacing w:afterLines="50" w:after="120" w:line="340" w:lineRule="atLeast"/>
        <w:ind w:left="567" w:firstLine="0"/>
        <w:contextualSpacing/>
        <w:rPr>
          <w:rFonts w:ascii="SimSun" w:hAnsi="SimSun"/>
          <w:sz w:val="21"/>
        </w:rPr>
      </w:pPr>
      <w:r w:rsidRPr="00BD00CC">
        <w:rPr>
          <w:rFonts w:ascii="SimSun" w:hAnsi="SimSun"/>
          <w:sz w:val="21"/>
        </w:rPr>
        <w:t>细则7.3.13(a)</w:t>
      </w:r>
      <w:r w:rsidRPr="00D90F32">
        <w:rPr>
          <w:rFonts w:asciiTheme="minorEastAsia" w:eastAsiaTheme="minorEastAsia" w:hAnsiTheme="minorEastAsia" w:hint="eastAsia"/>
          <w:sz w:val="21"/>
        </w:rPr>
        <w:t>“</w:t>
      </w:r>
      <w:r w:rsidR="0047633F" w:rsidRPr="00D90F32">
        <w:rPr>
          <w:rFonts w:asciiTheme="minorEastAsia" w:eastAsiaTheme="minorEastAsia" w:hAnsiTheme="minorEastAsia" w:hint="eastAsia"/>
          <w:sz w:val="21"/>
        </w:rPr>
        <w:t>临时</w:t>
      </w:r>
      <w:r w:rsidR="0047633F" w:rsidRPr="00D90F32">
        <w:rPr>
          <w:rFonts w:ascii="SimSun" w:hAnsi="SimSun" w:hint="eastAsia"/>
          <w:sz w:val="21"/>
        </w:rPr>
        <w:t>工作人员</w:t>
      </w:r>
      <w:r w:rsidR="0047633F" w:rsidRPr="00D90F32">
        <w:rPr>
          <w:rFonts w:asciiTheme="minorEastAsia" w:eastAsiaTheme="minorEastAsia" w:hAnsiTheme="minorEastAsia" w:hint="eastAsia"/>
          <w:sz w:val="21"/>
        </w:rPr>
        <w:t>与旅行相关的待遇</w:t>
      </w:r>
      <w:r w:rsidRPr="00D90F32">
        <w:rPr>
          <w:rFonts w:asciiTheme="minorEastAsia" w:eastAsiaTheme="minorEastAsia" w:hAnsiTheme="minorEastAsia" w:hint="eastAsia"/>
          <w:sz w:val="21"/>
        </w:rPr>
        <w:t>”</w:t>
      </w:r>
    </w:p>
    <w:p w:rsidR="00C12495" w:rsidRPr="00BD00CC" w:rsidRDefault="0062622E" w:rsidP="00D90F32">
      <w:pPr>
        <w:numPr>
          <w:ilvl w:val="0"/>
          <w:numId w:val="6"/>
        </w:numPr>
        <w:spacing w:afterLines="50" w:after="120" w:line="340" w:lineRule="atLeast"/>
        <w:ind w:left="567" w:firstLine="0"/>
        <w:contextualSpacing/>
        <w:rPr>
          <w:rFonts w:ascii="SimSun" w:hAnsi="SimSun"/>
          <w:sz w:val="21"/>
        </w:rPr>
      </w:pPr>
      <w:r w:rsidRPr="00BD00CC">
        <w:rPr>
          <w:rFonts w:ascii="SimSun" w:hAnsi="SimSun"/>
          <w:sz w:val="21"/>
        </w:rPr>
        <w:t>附件四</w:t>
      </w:r>
      <w:r w:rsidRPr="00D90F32">
        <w:rPr>
          <w:rFonts w:asciiTheme="minorEastAsia" w:eastAsiaTheme="minorEastAsia" w:hAnsiTheme="minorEastAsia" w:hint="eastAsia"/>
          <w:sz w:val="21"/>
        </w:rPr>
        <w:t>，“</w:t>
      </w:r>
      <w:r w:rsidR="0047633F" w:rsidRPr="00D90F32">
        <w:rPr>
          <w:rFonts w:asciiTheme="minorEastAsia" w:eastAsiaTheme="minorEastAsia" w:hAnsiTheme="minorEastAsia" w:hint="eastAsia"/>
          <w:sz w:val="21"/>
        </w:rPr>
        <w:t>任用委员会的议事规则</w:t>
      </w:r>
      <w:r w:rsidRPr="00D90F32">
        <w:rPr>
          <w:rFonts w:asciiTheme="minorEastAsia" w:eastAsiaTheme="minorEastAsia" w:hAnsiTheme="minorEastAsia" w:hint="eastAsia"/>
          <w:sz w:val="21"/>
        </w:rPr>
        <w:t>”第2</w:t>
      </w:r>
      <w:r w:rsidR="002E0085" w:rsidRPr="00D90F32">
        <w:rPr>
          <w:rFonts w:asciiTheme="minorEastAsia" w:eastAsiaTheme="minorEastAsia" w:hAnsiTheme="minorEastAsia" w:hint="eastAsia"/>
          <w:sz w:val="21"/>
        </w:rPr>
        <w:t>条“</w:t>
      </w:r>
      <w:r w:rsidR="00936E72" w:rsidRPr="00D90F32">
        <w:rPr>
          <w:rFonts w:asciiTheme="minorEastAsia" w:eastAsiaTheme="minorEastAsia" w:hAnsiTheme="minorEastAsia" w:hint="eastAsia"/>
          <w:sz w:val="21"/>
        </w:rPr>
        <w:t>组成</w:t>
      </w:r>
      <w:r w:rsidR="002E0085" w:rsidRPr="00D90F32">
        <w:rPr>
          <w:rFonts w:asciiTheme="minorEastAsia" w:eastAsiaTheme="minorEastAsia" w:hAnsiTheme="minorEastAsia" w:hint="eastAsia"/>
          <w:sz w:val="21"/>
        </w:rPr>
        <w:t>”</w:t>
      </w:r>
    </w:p>
    <w:p w:rsidR="00AC71A9" w:rsidRDefault="0047633F" w:rsidP="00D90F32">
      <w:pPr>
        <w:numPr>
          <w:ilvl w:val="0"/>
          <w:numId w:val="6"/>
        </w:numPr>
        <w:spacing w:afterLines="50" w:after="120" w:line="340" w:lineRule="atLeast"/>
        <w:ind w:left="567" w:firstLine="0"/>
        <w:rPr>
          <w:rFonts w:ascii="SimSun" w:hAnsi="SimSun"/>
          <w:sz w:val="21"/>
        </w:rPr>
      </w:pPr>
      <w:r w:rsidRPr="00BD00CC">
        <w:rPr>
          <w:rFonts w:ascii="SimSun" w:hAnsi="SimSun" w:hint="eastAsia"/>
          <w:sz w:val="21"/>
        </w:rPr>
        <w:t>附件四</w:t>
      </w:r>
      <w:r w:rsidRPr="00D90F32">
        <w:rPr>
          <w:rFonts w:asciiTheme="minorEastAsia" w:eastAsiaTheme="minorEastAsia" w:hAnsiTheme="minorEastAsia" w:hint="eastAsia"/>
          <w:sz w:val="21"/>
        </w:rPr>
        <w:t>，“任用委员会的</w:t>
      </w:r>
      <w:r w:rsidRPr="00D90F32">
        <w:rPr>
          <w:rFonts w:ascii="SimSun" w:hAnsi="SimSun" w:hint="eastAsia"/>
          <w:sz w:val="21"/>
        </w:rPr>
        <w:t>议事</w:t>
      </w:r>
      <w:r w:rsidRPr="00D90F32">
        <w:rPr>
          <w:rFonts w:asciiTheme="minorEastAsia" w:eastAsiaTheme="minorEastAsia" w:hAnsiTheme="minorEastAsia" w:hint="eastAsia"/>
          <w:sz w:val="21"/>
        </w:rPr>
        <w:t>规则”第</w:t>
      </w:r>
      <w:r w:rsidRPr="00D90F32">
        <w:rPr>
          <w:rFonts w:asciiTheme="minorEastAsia" w:eastAsiaTheme="minorEastAsia" w:hAnsiTheme="minorEastAsia"/>
          <w:sz w:val="21"/>
        </w:rPr>
        <w:t>3条“程序”</w:t>
      </w:r>
    </w:p>
    <w:p w:rsidR="00AC71A9" w:rsidRPr="00D90F32" w:rsidRDefault="002E0085" w:rsidP="00D90F32">
      <w:pPr>
        <w:pStyle w:val="af8"/>
        <w:numPr>
          <w:ilvl w:val="0"/>
          <w:numId w:val="5"/>
        </w:numPr>
        <w:spacing w:afterLines="50" w:after="120" w:line="340" w:lineRule="atLeast"/>
        <w:ind w:left="5534" w:firstLine="0"/>
        <w:contextualSpacing w:val="0"/>
        <w:jc w:val="both"/>
        <w:rPr>
          <w:rFonts w:ascii="KaiTi" w:eastAsia="KaiTi" w:hAnsi="KaiTi"/>
          <w:i/>
          <w:sz w:val="21"/>
        </w:rPr>
      </w:pPr>
      <w:r w:rsidRPr="00D90F32">
        <w:rPr>
          <w:rFonts w:ascii="KaiTi" w:eastAsia="KaiTi" w:hAnsi="KaiTi" w:cs="SimSun"/>
          <w:i/>
          <w:sz w:val="21"/>
        </w:rPr>
        <w:t>请</w:t>
      </w:r>
      <w:r w:rsidRPr="00D90F32">
        <w:rPr>
          <w:rFonts w:ascii="KaiTi" w:eastAsia="KaiTi" w:hAnsi="KaiTi" w:cs="SimSun" w:hint="eastAsia"/>
          <w:i/>
          <w:sz w:val="21"/>
        </w:rPr>
        <w:t>WIPO</w:t>
      </w:r>
      <w:r w:rsidR="0047633F" w:rsidRPr="00D90F32">
        <w:rPr>
          <w:rFonts w:ascii="KaiTi" w:eastAsia="KaiTi" w:hAnsi="KaiTi" w:cs="SimSun" w:hint="eastAsia"/>
          <w:i/>
          <w:sz w:val="21"/>
        </w:rPr>
        <w:t>协调</w:t>
      </w:r>
      <w:r w:rsidR="0047633F" w:rsidRPr="00D90F32">
        <w:rPr>
          <w:rFonts w:ascii="KaiTi" w:eastAsia="KaiTi" w:hAnsi="KaiTi" w:hint="eastAsia"/>
          <w:i/>
          <w:sz w:val="21"/>
        </w:rPr>
        <w:t>委员会</w:t>
      </w:r>
      <w:r w:rsidR="00456FE4" w:rsidRPr="00D90F32">
        <w:rPr>
          <w:rFonts w:ascii="KaiTi" w:eastAsia="KaiTi" w:hAnsi="KaiTi" w:cs="SimSun" w:hint="eastAsia"/>
          <w:i/>
          <w:sz w:val="21"/>
        </w:rPr>
        <w:t>注意</w:t>
      </w:r>
      <w:r w:rsidRPr="00D90F32">
        <w:rPr>
          <w:rFonts w:ascii="KaiTi" w:eastAsia="KaiTi" w:hAnsi="KaiTi" w:cs="SimSun" w:hint="eastAsia"/>
          <w:i/>
          <w:sz w:val="21"/>
        </w:rPr>
        <w:t>《工作人员细则》</w:t>
      </w:r>
      <w:r w:rsidR="00F114B7" w:rsidRPr="00D90F32">
        <w:rPr>
          <w:rFonts w:ascii="KaiTi" w:eastAsia="KaiTi" w:hAnsi="KaiTi" w:cs="SimSun" w:hint="eastAsia"/>
          <w:i/>
          <w:sz w:val="21"/>
        </w:rPr>
        <w:t>的</w:t>
      </w:r>
      <w:r w:rsidR="0035201E" w:rsidRPr="00D90F32">
        <w:rPr>
          <w:rFonts w:ascii="KaiTi" w:eastAsia="KaiTi" w:hAnsi="KaiTi" w:cs="SimSun" w:hint="eastAsia"/>
          <w:i/>
          <w:sz w:val="21"/>
        </w:rPr>
        <w:t>修订</w:t>
      </w:r>
      <w:r w:rsidRPr="00D90F32">
        <w:rPr>
          <w:rFonts w:ascii="KaiTi" w:eastAsia="KaiTi" w:hAnsi="KaiTi" w:cs="SimSun" w:hint="eastAsia"/>
          <w:i/>
          <w:sz w:val="21"/>
        </w:rPr>
        <w:t>案</w:t>
      </w:r>
      <w:r w:rsidR="004F38E9" w:rsidRPr="00D90F32">
        <w:rPr>
          <w:rFonts w:ascii="KaiTi" w:eastAsia="KaiTi" w:hAnsi="KaiTi" w:cs="SimSun" w:hint="eastAsia"/>
          <w:i/>
          <w:sz w:val="21"/>
        </w:rPr>
        <w:t>；具体修订见</w:t>
      </w:r>
      <w:r w:rsidR="0047633F" w:rsidRPr="00D90F32">
        <w:rPr>
          <w:rFonts w:ascii="KaiTi" w:eastAsia="KaiTi" w:hAnsi="KaiTi" w:cs="SimSun" w:hint="eastAsia"/>
          <w:i/>
          <w:sz w:val="21"/>
        </w:rPr>
        <w:t>附件三。</w:t>
      </w:r>
    </w:p>
    <w:p w:rsidR="00AC71A9" w:rsidRDefault="00C5762A" w:rsidP="00171F22">
      <w:pPr>
        <w:keepNext/>
        <w:spacing w:beforeLines="100" w:before="240" w:afterLines="50" w:after="120" w:line="340" w:lineRule="atLeast"/>
        <w:ind w:left="567" w:hanging="567"/>
        <w:rPr>
          <w:rFonts w:ascii="SimHei" w:eastAsia="SimHei" w:hAnsi="SimHei"/>
          <w:sz w:val="21"/>
        </w:rPr>
      </w:pPr>
      <w:r w:rsidRPr="00171F22">
        <w:rPr>
          <w:rFonts w:ascii="SimHei" w:eastAsia="SimHei" w:hAnsi="SimHei" w:hint="eastAsia"/>
          <w:sz w:val="21"/>
        </w:rPr>
        <w:t>五</w:t>
      </w:r>
      <w:r w:rsidR="00535F1F" w:rsidRPr="00171F22">
        <w:rPr>
          <w:rFonts w:ascii="SimHei" w:eastAsia="SimHei" w:hAnsi="SimHei" w:hint="eastAsia"/>
          <w:sz w:val="21"/>
        </w:rPr>
        <w:t>、</w:t>
      </w:r>
      <w:r w:rsidR="00126BAC" w:rsidRPr="009F2A53">
        <w:rPr>
          <w:rFonts w:ascii="SimHei" w:eastAsia="SimHei" w:hAnsi="SimHei" w:hint="eastAsia"/>
          <w:sz w:val="21"/>
        </w:rPr>
        <w:t>已于</w:t>
      </w:r>
      <w:r w:rsidR="00126BAC" w:rsidRPr="009F2A53">
        <w:rPr>
          <w:rFonts w:ascii="SimHei" w:eastAsia="SimHei" w:hAnsi="SimHei"/>
          <w:sz w:val="21"/>
        </w:rPr>
        <w:t>2014</w:t>
      </w:r>
      <w:r w:rsidR="00126BAC" w:rsidRPr="009F2A53">
        <w:rPr>
          <w:rFonts w:ascii="SimHei" w:eastAsia="SimHei" w:hAnsi="SimHei" w:hint="eastAsia"/>
          <w:sz w:val="21"/>
        </w:rPr>
        <w:t>年</w:t>
      </w:r>
      <w:r w:rsidR="00432ED3" w:rsidRPr="009F2A53">
        <w:rPr>
          <w:rFonts w:ascii="SimHei" w:eastAsia="SimHei" w:hAnsi="SimHei" w:hint="eastAsia"/>
          <w:sz w:val="21"/>
        </w:rPr>
        <w:t>实施</w:t>
      </w:r>
      <w:r w:rsidR="00126BAC" w:rsidRPr="009F2A53">
        <w:rPr>
          <w:rFonts w:ascii="SimHei" w:eastAsia="SimHei" w:hAnsi="SimHei" w:hint="eastAsia"/>
          <w:sz w:val="21"/>
        </w:rPr>
        <w:t>的细则及相关附件</w:t>
      </w:r>
      <w:r w:rsidR="00F114B7" w:rsidRPr="009F2A53">
        <w:rPr>
          <w:rFonts w:ascii="SimHei" w:eastAsia="SimHei" w:hAnsi="SimHei" w:hint="eastAsia"/>
          <w:sz w:val="21"/>
        </w:rPr>
        <w:t>的</w:t>
      </w:r>
      <w:r w:rsidR="0035201E" w:rsidRPr="009F2A53">
        <w:rPr>
          <w:rFonts w:ascii="SimHei" w:eastAsia="SimHei" w:hAnsi="SimHei" w:hint="eastAsia"/>
          <w:sz w:val="21"/>
        </w:rPr>
        <w:t>修订</w:t>
      </w:r>
      <w:r w:rsidR="00126BAC" w:rsidRPr="009F2A53">
        <w:rPr>
          <w:rFonts w:ascii="SimHei" w:eastAsia="SimHei" w:hAnsi="SimHei"/>
          <w:sz w:val="21"/>
        </w:rPr>
        <w:t xml:space="preserve"> - </w:t>
      </w:r>
      <w:r w:rsidR="00126BAC" w:rsidRPr="009F2A53">
        <w:rPr>
          <w:rFonts w:ascii="SimHei" w:eastAsia="SimHei" w:hAnsi="SimHei" w:hint="eastAsia"/>
          <w:sz w:val="21"/>
        </w:rPr>
        <w:t>提请注意</w:t>
      </w:r>
    </w:p>
    <w:p w:rsidR="00AC71A9" w:rsidRDefault="002E0085" w:rsidP="00171F22">
      <w:pPr>
        <w:pStyle w:val="af8"/>
        <w:numPr>
          <w:ilvl w:val="0"/>
          <w:numId w:val="5"/>
        </w:numPr>
        <w:spacing w:afterLines="50" w:after="120" w:line="340" w:lineRule="atLeast"/>
        <w:ind w:left="0" w:firstLine="0"/>
        <w:contextualSpacing w:val="0"/>
        <w:jc w:val="both"/>
        <w:rPr>
          <w:rFonts w:ascii="SimSun" w:hAnsi="SimSun"/>
          <w:sz w:val="21"/>
          <w:szCs w:val="22"/>
        </w:rPr>
      </w:pPr>
      <w:r w:rsidRPr="00BD00CC">
        <w:rPr>
          <w:rFonts w:ascii="SimSun" w:hAnsi="SimSun"/>
          <w:sz w:val="21"/>
          <w:szCs w:val="22"/>
        </w:rPr>
        <w:t>以下工作人员细则</w:t>
      </w:r>
      <w:r w:rsidR="00456FE4" w:rsidRPr="00BD00CC">
        <w:rPr>
          <w:rFonts w:ascii="SimSun" w:hAnsi="SimSun"/>
          <w:sz w:val="21"/>
          <w:szCs w:val="22"/>
        </w:rPr>
        <w:t>由</w:t>
      </w:r>
      <w:r w:rsidRPr="00BD00CC">
        <w:rPr>
          <w:rFonts w:ascii="SimSun" w:hAnsi="SimSun"/>
          <w:sz w:val="21"/>
          <w:szCs w:val="22"/>
        </w:rPr>
        <w:t>总干事</w:t>
      </w:r>
      <w:r w:rsidR="0035201E" w:rsidRPr="00BD00CC">
        <w:rPr>
          <w:rFonts w:ascii="SimSun" w:hAnsi="SimSun"/>
          <w:sz w:val="21"/>
          <w:szCs w:val="22"/>
        </w:rPr>
        <w:t>修订</w:t>
      </w:r>
      <w:r w:rsidRPr="00D90F32">
        <w:rPr>
          <w:rFonts w:asciiTheme="minorEastAsia" w:eastAsiaTheme="minorEastAsia" w:hAnsiTheme="minorEastAsia" w:hint="eastAsia"/>
          <w:sz w:val="21"/>
          <w:szCs w:val="22"/>
        </w:rPr>
        <w:t>，</w:t>
      </w:r>
      <w:r w:rsidR="00432ED3" w:rsidRPr="00D90F32">
        <w:rPr>
          <w:rFonts w:asciiTheme="minorEastAsia" w:eastAsiaTheme="minorEastAsia" w:hAnsiTheme="minorEastAsia" w:hint="eastAsia"/>
          <w:sz w:val="21"/>
          <w:szCs w:val="22"/>
        </w:rPr>
        <w:t>于</w:t>
      </w:r>
      <w:r w:rsidRPr="00BD00CC">
        <w:rPr>
          <w:rFonts w:ascii="SimSun" w:hAnsi="SimSun" w:hint="eastAsia"/>
          <w:sz w:val="21"/>
          <w:szCs w:val="22"/>
        </w:rPr>
        <w:t>2014年</w:t>
      </w:r>
      <w:r w:rsidR="00432ED3" w:rsidRPr="00BD00CC">
        <w:rPr>
          <w:rFonts w:ascii="SimSun" w:hAnsi="SimSun" w:hint="eastAsia"/>
          <w:sz w:val="21"/>
          <w:szCs w:val="22"/>
        </w:rPr>
        <w:t>实施</w:t>
      </w:r>
      <w:r w:rsidRPr="00BD00CC">
        <w:rPr>
          <w:rFonts w:ascii="SimSun" w:hAnsi="SimSun" w:hint="eastAsia"/>
          <w:sz w:val="21"/>
          <w:szCs w:val="22"/>
        </w:rPr>
        <w:t>。</w:t>
      </w:r>
      <w:r w:rsidR="0035201E" w:rsidRPr="00BD00CC">
        <w:rPr>
          <w:rFonts w:ascii="SimSun" w:hAnsi="SimSun" w:hint="eastAsia"/>
          <w:sz w:val="21"/>
        </w:rPr>
        <w:t>修订</w:t>
      </w:r>
      <w:r w:rsidR="00456FE4" w:rsidRPr="00BD00CC">
        <w:rPr>
          <w:rFonts w:ascii="SimSun" w:hAnsi="SimSun" w:hint="eastAsia"/>
          <w:sz w:val="21"/>
        </w:rPr>
        <w:t>案</w:t>
      </w:r>
      <w:r w:rsidR="00432ED3" w:rsidRPr="00BD00CC">
        <w:rPr>
          <w:rFonts w:ascii="SimSun" w:hAnsi="SimSun" w:hint="eastAsia"/>
          <w:sz w:val="21"/>
        </w:rPr>
        <w:t>详见</w:t>
      </w:r>
      <w:r w:rsidRPr="00BD00CC">
        <w:rPr>
          <w:rFonts w:ascii="SimSun" w:hAnsi="SimSun" w:hint="eastAsia"/>
          <w:sz w:val="21"/>
        </w:rPr>
        <w:t>附件四，现将</w:t>
      </w:r>
      <w:r w:rsidR="00432ED3" w:rsidRPr="00BD00CC">
        <w:rPr>
          <w:rFonts w:ascii="SimSun" w:hAnsi="SimSun" w:hint="eastAsia"/>
          <w:sz w:val="21"/>
        </w:rPr>
        <w:t>修订</w:t>
      </w:r>
      <w:r w:rsidRPr="00BD00CC">
        <w:rPr>
          <w:rFonts w:ascii="SimSun" w:hAnsi="SimSun" w:hint="eastAsia"/>
          <w:sz w:val="21"/>
        </w:rPr>
        <w:t>要点</w:t>
      </w:r>
      <w:r w:rsidR="00432ED3" w:rsidRPr="00BD00CC">
        <w:rPr>
          <w:rFonts w:ascii="SimSun" w:hAnsi="SimSun" w:hint="eastAsia"/>
          <w:sz w:val="21"/>
        </w:rPr>
        <w:t>概括</w:t>
      </w:r>
      <w:r w:rsidRPr="00BD00CC">
        <w:rPr>
          <w:rFonts w:ascii="SimSun" w:hAnsi="SimSun" w:hint="eastAsia"/>
          <w:sz w:val="21"/>
        </w:rPr>
        <w:t>如下：</w:t>
      </w:r>
    </w:p>
    <w:p w:rsidR="00AC71A9" w:rsidRPr="00AC71A9" w:rsidRDefault="00B82534" w:rsidP="00AC71A9">
      <w:pPr>
        <w:spacing w:afterLines="50" w:after="120" w:line="340" w:lineRule="atLeast"/>
        <w:ind w:left="567"/>
        <w:rPr>
          <w:rFonts w:ascii="SimHei" w:eastAsia="SimHei" w:hAnsi="SimHei"/>
          <w:bCs/>
          <w:sz w:val="21"/>
          <w:szCs w:val="22"/>
          <w:lang w:val="en-GB"/>
        </w:rPr>
      </w:pPr>
      <w:r w:rsidRPr="00AC71A9">
        <w:rPr>
          <w:rFonts w:ascii="SimHei" w:eastAsia="SimHei" w:hAnsi="SimHei"/>
          <w:bCs/>
          <w:sz w:val="21"/>
          <w:szCs w:val="22"/>
          <w:lang w:val="en-GB"/>
        </w:rPr>
        <w:t>细则11.</w:t>
      </w:r>
      <w:r w:rsidR="00E26A21">
        <w:rPr>
          <w:rFonts w:ascii="SimHei" w:eastAsia="SimHei" w:hAnsi="SimHei" w:hint="eastAsia"/>
          <w:bCs/>
          <w:sz w:val="21"/>
          <w:szCs w:val="22"/>
          <w:lang w:val="en-GB"/>
        </w:rPr>
        <w:t>5.</w:t>
      </w:r>
      <w:r w:rsidRPr="00AC71A9">
        <w:rPr>
          <w:rFonts w:ascii="SimHei" w:eastAsia="SimHei" w:hAnsi="SimHei"/>
          <w:bCs/>
          <w:sz w:val="21"/>
          <w:szCs w:val="22"/>
          <w:lang w:val="en-GB"/>
        </w:rPr>
        <w:t>1(b)(1)</w:t>
      </w:r>
      <w:r w:rsidRPr="00AC71A9">
        <w:rPr>
          <w:rFonts w:ascii="SimHei" w:eastAsia="SimHei" w:hAnsi="SimHei" w:hint="eastAsia"/>
          <w:bCs/>
          <w:sz w:val="21"/>
          <w:szCs w:val="22"/>
          <w:lang w:val="en-GB"/>
        </w:rPr>
        <w:t>“上诉委员会”(</w:t>
      </w:r>
      <w:r w:rsidR="002D1D9F" w:rsidRPr="00AC71A9">
        <w:rPr>
          <w:rFonts w:ascii="SimHei" w:eastAsia="SimHei" w:hAnsi="SimHei" w:hint="eastAsia"/>
          <w:bCs/>
          <w:sz w:val="21"/>
          <w:szCs w:val="22"/>
          <w:lang w:val="en-GB"/>
        </w:rPr>
        <w:t>第</w:t>
      </w:r>
      <w:r w:rsidRPr="00AC71A9">
        <w:rPr>
          <w:rFonts w:ascii="SimHei" w:eastAsia="SimHei" w:hAnsi="SimHei" w:hint="eastAsia"/>
          <w:bCs/>
          <w:sz w:val="21"/>
          <w:szCs w:val="22"/>
          <w:lang w:val="en-GB"/>
        </w:rPr>
        <w:t>52/2013号办公指令)</w:t>
      </w:r>
    </w:p>
    <w:p w:rsidR="00AC71A9" w:rsidRDefault="00F728DC" w:rsidP="00171F22">
      <w:pPr>
        <w:pStyle w:val="af8"/>
        <w:numPr>
          <w:ilvl w:val="0"/>
          <w:numId w:val="5"/>
        </w:numPr>
        <w:spacing w:afterLines="50" w:after="120" w:line="340" w:lineRule="atLeast"/>
        <w:ind w:left="0" w:firstLine="0"/>
        <w:contextualSpacing w:val="0"/>
        <w:jc w:val="both"/>
        <w:rPr>
          <w:rFonts w:ascii="SimSun" w:hAnsi="SimSun"/>
          <w:sz w:val="21"/>
          <w:szCs w:val="22"/>
        </w:rPr>
      </w:pPr>
      <w:bookmarkStart w:id="24" w:name="OLE_LINK39"/>
      <w:bookmarkStart w:id="25" w:name="OLE_LINK40"/>
      <w:r w:rsidRPr="00BD00CC">
        <w:rPr>
          <w:rFonts w:ascii="SimSun" w:hAnsi="SimSun" w:hint="eastAsia"/>
          <w:sz w:val="21"/>
          <w:szCs w:val="22"/>
        </w:rPr>
        <w:t>由于新细则</w:t>
      </w:r>
      <w:r w:rsidRPr="00BD00CC">
        <w:rPr>
          <w:rFonts w:ascii="SimSun" w:hAnsi="SimSun"/>
          <w:sz w:val="21"/>
          <w:szCs w:val="22"/>
        </w:rPr>
        <w:t>11.5.1(b)</w:t>
      </w:r>
      <w:r w:rsidRPr="00BD00CC">
        <w:rPr>
          <w:rFonts w:ascii="SimSun" w:hAnsi="SimSun" w:hint="eastAsia"/>
          <w:sz w:val="21"/>
          <w:szCs w:val="22"/>
        </w:rPr>
        <w:t>款对</w:t>
      </w:r>
      <w:r w:rsidRPr="00BD00CC">
        <w:rPr>
          <w:rFonts w:ascii="SimSun" w:hAnsi="SimSun"/>
          <w:sz w:val="21"/>
          <w:szCs w:val="22"/>
        </w:rPr>
        <w:t>WIPO</w:t>
      </w:r>
      <w:r w:rsidRPr="00BD00CC">
        <w:rPr>
          <w:rFonts w:ascii="SimSun" w:hAnsi="SimSun" w:hint="eastAsia"/>
          <w:sz w:val="21"/>
          <w:szCs w:val="22"/>
        </w:rPr>
        <w:t>上诉委员会的</w:t>
      </w:r>
      <w:r w:rsidRPr="00171F22">
        <w:rPr>
          <w:rFonts w:ascii="SimSun" w:hAnsi="SimSun" w:hint="eastAsia"/>
          <w:sz w:val="21"/>
        </w:rPr>
        <w:t>人员</w:t>
      </w:r>
      <w:r w:rsidRPr="00BD00CC">
        <w:rPr>
          <w:rFonts w:ascii="SimSun" w:hAnsi="SimSun" w:hint="eastAsia"/>
          <w:sz w:val="21"/>
          <w:szCs w:val="22"/>
        </w:rPr>
        <w:t>构成作了新规定，为</w:t>
      </w:r>
      <w:bookmarkEnd w:id="24"/>
      <w:bookmarkEnd w:id="25"/>
      <w:r w:rsidRPr="00BD00CC">
        <w:rPr>
          <w:rFonts w:ascii="SimSun" w:hAnsi="SimSun" w:hint="eastAsia"/>
          <w:sz w:val="21"/>
          <w:szCs w:val="22"/>
        </w:rPr>
        <w:t>确保</w:t>
      </w:r>
      <w:r w:rsidR="00D05C61" w:rsidRPr="00BD00CC">
        <w:rPr>
          <w:rFonts w:ascii="SimSun" w:hAnsi="SimSun" w:hint="eastAsia"/>
          <w:sz w:val="21"/>
          <w:szCs w:val="22"/>
        </w:rPr>
        <w:t>WIPO协调委员会确定上诉委员会主席和副主席人选前，上诉委员会的工作不受影响，</w:t>
      </w:r>
      <w:r w:rsidRPr="00BD00CC">
        <w:rPr>
          <w:rFonts w:ascii="SimSun" w:hAnsi="SimSun" w:hint="eastAsia"/>
          <w:sz w:val="21"/>
          <w:szCs w:val="22"/>
        </w:rPr>
        <w:t>对细则</w:t>
      </w:r>
      <w:r w:rsidRPr="00BD00CC">
        <w:rPr>
          <w:rFonts w:ascii="SimSun" w:hAnsi="SimSun"/>
          <w:sz w:val="21"/>
          <w:szCs w:val="22"/>
        </w:rPr>
        <w:t>11.5.1(b)(1)</w:t>
      </w:r>
      <w:r w:rsidRPr="00BD00CC">
        <w:rPr>
          <w:rFonts w:ascii="SimSun" w:hAnsi="SimSun" w:hint="eastAsia"/>
          <w:sz w:val="21"/>
          <w:szCs w:val="22"/>
        </w:rPr>
        <w:t>项</w:t>
      </w:r>
      <w:proofErr w:type="gramStart"/>
      <w:r w:rsidRPr="00BD00CC">
        <w:rPr>
          <w:rFonts w:ascii="SimSun" w:hAnsi="SimSun" w:hint="eastAsia"/>
          <w:sz w:val="21"/>
          <w:szCs w:val="22"/>
        </w:rPr>
        <w:t>作出</w:t>
      </w:r>
      <w:proofErr w:type="gramEnd"/>
      <w:r w:rsidRPr="00BD00CC">
        <w:rPr>
          <w:rFonts w:ascii="SimSun" w:hAnsi="SimSun" w:hint="eastAsia"/>
          <w:sz w:val="21"/>
          <w:szCs w:val="22"/>
        </w:rPr>
        <w:t>了修订，</w:t>
      </w:r>
      <w:r w:rsidR="00E9292E" w:rsidRPr="00BD00CC">
        <w:rPr>
          <w:rFonts w:ascii="SimSun" w:hAnsi="SimSun" w:hint="eastAsia"/>
          <w:sz w:val="21"/>
          <w:szCs w:val="22"/>
        </w:rPr>
        <w:t>允许总干事</w:t>
      </w:r>
      <w:proofErr w:type="gramStart"/>
      <w:r w:rsidR="00E9292E" w:rsidRPr="00BD00CC">
        <w:rPr>
          <w:rFonts w:ascii="SimSun" w:hAnsi="SimSun" w:hint="eastAsia"/>
          <w:sz w:val="21"/>
          <w:szCs w:val="22"/>
        </w:rPr>
        <w:t>作出</w:t>
      </w:r>
      <w:proofErr w:type="gramEnd"/>
      <w:r w:rsidR="00D05C61" w:rsidRPr="00BD00CC">
        <w:rPr>
          <w:rFonts w:ascii="SimSun" w:hAnsi="SimSun" w:hint="eastAsia"/>
          <w:sz w:val="21"/>
          <w:szCs w:val="22"/>
        </w:rPr>
        <w:t>临时</w:t>
      </w:r>
      <w:r w:rsidR="00E9292E" w:rsidRPr="00BD00CC">
        <w:rPr>
          <w:rFonts w:ascii="SimSun" w:hAnsi="SimSun" w:hint="eastAsia"/>
          <w:sz w:val="21"/>
          <w:szCs w:val="22"/>
        </w:rPr>
        <w:t>任用，</w:t>
      </w:r>
      <w:r w:rsidR="00D05C61" w:rsidRPr="00BD00CC">
        <w:rPr>
          <w:rFonts w:ascii="SimSun" w:hAnsi="SimSun" w:hint="eastAsia"/>
          <w:sz w:val="21"/>
          <w:szCs w:val="22"/>
        </w:rPr>
        <w:t>此修订</w:t>
      </w:r>
      <w:r w:rsidRPr="00BD00CC">
        <w:rPr>
          <w:rFonts w:ascii="SimSun" w:hAnsi="SimSun" w:hint="eastAsia"/>
          <w:sz w:val="21"/>
          <w:szCs w:val="22"/>
        </w:rPr>
        <w:t>于</w:t>
      </w:r>
      <w:r w:rsidRPr="00BD00CC">
        <w:rPr>
          <w:rFonts w:ascii="SimSun" w:hAnsi="SimSun"/>
          <w:sz w:val="21"/>
          <w:szCs w:val="22"/>
        </w:rPr>
        <w:t>2014</w:t>
      </w:r>
      <w:r w:rsidRPr="00BD00CC">
        <w:rPr>
          <w:rFonts w:ascii="SimSun" w:hAnsi="SimSun" w:hint="eastAsia"/>
          <w:sz w:val="21"/>
          <w:szCs w:val="22"/>
        </w:rPr>
        <w:t>年</w:t>
      </w:r>
      <w:r w:rsidRPr="00BD00CC">
        <w:rPr>
          <w:rFonts w:ascii="SimSun" w:hAnsi="SimSun"/>
          <w:sz w:val="21"/>
          <w:szCs w:val="22"/>
        </w:rPr>
        <w:t>1</w:t>
      </w:r>
      <w:r w:rsidRPr="00BD00CC">
        <w:rPr>
          <w:rFonts w:ascii="SimSun" w:hAnsi="SimSun" w:hint="eastAsia"/>
          <w:sz w:val="21"/>
          <w:szCs w:val="22"/>
        </w:rPr>
        <w:t>月</w:t>
      </w:r>
      <w:r w:rsidRPr="00BD00CC">
        <w:rPr>
          <w:rFonts w:ascii="SimSun" w:hAnsi="SimSun"/>
          <w:sz w:val="21"/>
          <w:szCs w:val="22"/>
        </w:rPr>
        <w:t>1</w:t>
      </w:r>
      <w:r w:rsidRPr="00BD00CC">
        <w:rPr>
          <w:rFonts w:ascii="SimSun" w:hAnsi="SimSun" w:hint="eastAsia"/>
          <w:sz w:val="21"/>
          <w:szCs w:val="22"/>
        </w:rPr>
        <w:t>日</w:t>
      </w:r>
      <w:r w:rsidR="00225FB2" w:rsidRPr="00BD00CC">
        <w:rPr>
          <w:rFonts w:ascii="SimSun" w:hAnsi="SimSun" w:hint="eastAsia"/>
          <w:sz w:val="21"/>
          <w:szCs w:val="22"/>
        </w:rPr>
        <w:t>生效</w:t>
      </w:r>
      <w:r w:rsidR="00D05C61" w:rsidRPr="00BD00CC">
        <w:rPr>
          <w:rFonts w:ascii="SimSun" w:hAnsi="SimSun" w:hint="eastAsia"/>
          <w:sz w:val="21"/>
          <w:szCs w:val="22"/>
        </w:rPr>
        <w:t>。</w:t>
      </w:r>
    </w:p>
    <w:p w:rsidR="00AC71A9" w:rsidRPr="00AC71A9" w:rsidRDefault="006072D2" w:rsidP="00AC71A9">
      <w:pPr>
        <w:spacing w:afterLines="50" w:after="120" w:line="340" w:lineRule="atLeast"/>
        <w:ind w:left="567"/>
        <w:rPr>
          <w:rFonts w:ascii="SimHei" w:eastAsia="SimHei" w:hAnsi="SimHei"/>
          <w:bCs/>
          <w:sz w:val="21"/>
          <w:szCs w:val="22"/>
          <w:lang w:val="en-GB"/>
        </w:rPr>
      </w:pPr>
      <w:bookmarkStart w:id="26" w:name="OLE_LINK23"/>
      <w:bookmarkStart w:id="27" w:name="OLE_LINK24"/>
      <w:r w:rsidRPr="00AC71A9">
        <w:rPr>
          <w:rFonts w:ascii="SimHei" w:eastAsia="SimHei" w:hAnsi="SimHei" w:hint="eastAsia"/>
          <w:bCs/>
          <w:sz w:val="21"/>
          <w:szCs w:val="22"/>
          <w:lang w:val="en-GB"/>
        </w:rPr>
        <w:t>专业和以上职类工作人员</w:t>
      </w:r>
      <w:bookmarkEnd w:id="26"/>
      <w:bookmarkEnd w:id="27"/>
      <w:r w:rsidR="004B33B8" w:rsidRPr="00AC71A9">
        <w:rPr>
          <w:rFonts w:ascii="SimHei" w:eastAsia="SimHei" w:hAnsi="SimHei" w:hint="eastAsia"/>
          <w:bCs/>
          <w:sz w:val="21"/>
          <w:szCs w:val="22"/>
          <w:lang w:val="en-GB"/>
        </w:rPr>
        <w:t>的</w:t>
      </w:r>
      <w:r w:rsidR="006A2196" w:rsidRPr="00AC71A9">
        <w:rPr>
          <w:rFonts w:ascii="SimHei" w:eastAsia="SimHei" w:hAnsi="SimHei" w:hint="eastAsia"/>
          <w:bCs/>
          <w:sz w:val="21"/>
          <w:szCs w:val="22"/>
          <w:lang w:val="en-GB"/>
        </w:rPr>
        <w:t>薪级表(第</w:t>
      </w:r>
      <w:r w:rsidRPr="00AC71A9">
        <w:rPr>
          <w:rFonts w:ascii="SimHei" w:eastAsia="SimHei" w:hAnsi="SimHei" w:hint="eastAsia"/>
          <w:bCs/>
          <w:sz w:val="21"/>
          <w:szCs w:val="22"/>
          <w:lang w:val="en-GB"/>
        </w:rPr>
        <w:t>3/2014号</w:t>
      </w:r>
      <w:r w:rsidR="0047633F" w:rsidRPr="00AC71A9">
        <w:rPr>
          <w:rFonts w:ascii="SimHei" w:eastAsia="SimHei" w:hAnsi="SimHei" w:hint="eastAsia"/>
          <w:bCs/>
          <w:sz w:val="21"/>
          <w:szCs w:val="22"/>
          <w:lang w:val="en-GB"/>
        </w:rPr>
        <w:t>办公指令</w:t>
      </w:r>
      <w:r w:rsidRPr="00AC71A9">
        <w:rPr>
          <w:rFonts w:ascii="SimHei" w:eastAsia="SimHei" w:hAnsi="SimHei" w:hint="eastAsia"/>
          <w:bCs/>
          <w:sz w:val="21"/>
          <w:szCs w:val="22"/>
          <w:lang w:val="en-GB"/>
        </w:rPr>
        <w:t>)</w:t>
      </w:r>
    </w:p>
    <w:p w:rsidR="00AC71A9" w:rsidRPr="00D90F32" w:rsidRDefault="00951204" w:rsidP="00171F22">
      <w:pPr>
        <w:pStyle w:val="af8"/>
        <w:numPr>
          <w:ilvl w:val="0"/>
          <w:numId w:val="5"/>
        </w:numPr>
        <w:spacing w:afterLines="50" w:after="120" w:line="340" w:lineRule="atLeast"/>
        <w:ind w:left="0" w:firstLine="0"/>
        <w:contextualSpacing w:val="0"/>
        <w:jc w:val="both"/>
        <w:rPr>
          <w:rFonts w:asciiTheme="minorEastAsia" w:eastAsiaTheme="minorEastAsia" w:hAnsiTheme="minorEastAsia"/>
          <w:sz w:val="21"/>
          <w:szCs w:val="22"/>
        </w:rPr>
      </w:pPr>
      <w:r w:rsidRPr="00D90F32">
        <w:rPr>
          <w:rFonts w:asciiTheme="minorEastAsia" w:eastAsiaTheme="minorEastAsia" w:hAnsiTheme="minorEastAsia" w:hint="eastAsia"/>
          <w:sz w:val="21"/>
          <w:szCs w:val="22"/>
        </w:rPr>
        <w:t>联合国大会</w:t>
      </w:r>
      <w:r w:rsidRPr="00D90F32">
        <w:rPr>
          <w:rFonts w:asciiTheme="minorEastAsia" w:eastAsiaTheme="minorEastAsia" w:hAnsiTheme="minorEastAsia" w:cs="SimSun" w:hint="eastAsia"/>
          <w:sz w:val="21"/>
          <w:szCs w:val="22"/>
        </w:rPr>
        <w:t>第</w:t>
      </w:r>
      <w:r w:rsidRPr="00D90F32">
        <w:rPr>
          <w:rFonts w:asciiTheme="minorEastAsia" w:eastAsiaTheme="minorEastAsia" w:hAnsiTheme="minorEastAsia" w:cs="SimSun"/>
          <w:sz w:val="21"/>
          <w:szCs w:val="22"/>
        </w:rPr>
        <w:t>68/253号决议，</w:t>
      </w:r>
      <w:r w:rsidRPr="00D90F32">
        <w:rPr>
          <w:rFonts w:asciiTheme="minorEastAsia" w:eastAsiaTheme="minorEastAsia" w:hAnsiTheme="minorEastAsia" w:hint="eastAsia"/>
          <w:sz w:val="21"/>
          <w:szCs w:val="22"/>
        </w:rPr>
        <w:t>批准了将</w:t>
      </w:r>
      <w:r w:rsidRPr="00D90F32">
        <w:rPr>
          <w:rFonts w:asciiTheme="minorEastAsia" w:eastAsiaTheme="minorEastAsia" w:hAnsiTheme="minorEastAsia" w:cs="SimSun" w:hint="eastAsia"/>
          <w:sz w:val="21"/>
          <w:szCs w:val="22"/>
        </w:rPr>
        <w:t>专业和以上职类工作人员的基薪</w:t>
      </w:r>
      <w:r w:rsidRPr="00D90F32">
        <w:rPr>
          <w:rFonts w:asciiTheme="minorEastAsia" w:eastAsiaTheme="minorEastAsia" w:hAnsiTheme="minorEastAsia" w:cs="SimSun"/>
          <w:sz w:val="21"/>
          <w:szCs w:val="22"/>
        </w:rPr>
        <w:t>/</w:t>
      </w:r>
      <w:r w:rsidRPr="00D90F32">
        <w:rPr>
          <w:rFonts w:asciiTheme="minorEastAsia" w:eastAsiaTheme="minorEastAsia" w:hAnsiTheme="minorEastAsia" w:cs="SimSun" w:hint="eastAsia"/>
          <w:sz w:val="21"/>
          <w:szCs w:val="22"/>
        </w:rPr>
        <w:t>底薪表上调</w:t>
      </w:r>
      <w:r w:rsidRPr="00D90F32">
        <w:rPr>
          <w:rFonts w:asciiTheme="minorEastAsia" w:eastAsiaTheme="minorEastAsia" w:hAnsiTheme="minorEastAsia" w:cs="SimSun"/>
          <w:sz w:val="21"/>
          <w:szCs w:val="22"/>
        </w:rPr>
        <w:t>0.19%。WIPO</w:t>
      </w:r>
      <w:r w:rsidRPr="00D90F32">
        <w:rPr>
          <w:rFonts w:asciiTheme="minorEastAsia" w:eastAsiaTheme="minorEastAsia" w:hAnsiTheme="minorEastAsia" w:cs="SimSun" w:hint="eastAsia"/>
          <w:sz w:val="21"/>
          <w:szCs w:val="22"/>
        </w:rPr>
        <w:t>的薪级表也因此作了调整，于</w:t>
      </w:r>
      <w:r w:rsidRPr="00D90F32">
        <w:rPr>
          <w:rFonts w:asciiTheme="minorEastAsia" w:eastAsiaTheme="minorEastAsia" w:hAnsiTheme="minorEastAsia" w:cs="SimSun"/>
          <w:sz w:val="21"/>
          <w:szCs w:val="22"/>
        </w:rPr>
        <w:t>2014年1月1日生效。</w:t>
      </w:r>
    </w:p>
    <w:p w:rsidR="00AC71A9" w:rsidRDefault="0047633F" w:rsidP="00171F22">
      <w:pPr>
        <w:pStyle w:val="af8"/>
        <w:numPr>
          <w:ilvl w:val="0"/>
          <w:numId w:val="5"/>
        </w:numPr>
        <w:spacing w:afterLines="50" w:after="120" w:line="340" w:lineRule="atLeast"/>
        <w:ind w:left="0" w:firstLine="0"/>
        <w:contextualSpacing w:val="0"/>
        <w:jc w:val="both"/>
        <w:rPr>
          <w:rFonts w:ascii="SimSun" w:hAnsi="SimSun"/>
          <w:sz w:val="21"/>
        </w:rPr>
      </w:pPr>
      <w:r w:rsidRPr="00BD00CC">
        <w:rPr>
          <w:rFonts w:ascii="SimSun" w:hAnsi="SimSun" w:hint="eastAsia"/>
          <w:sz w:val="21"/>
        </w:rPr>
        <w:t>按上述决议</w:t>
      </w:r>
      <w:r w:rsidRPr="00D90F32">
        <w:rPr>
          <w:rFonts w:asciiTheme="minorEastAsia" w:eastAsiaTheme="minorEastAsia" w:hAnsiTheme="minorEastAsia" w:hint="eastAsia"/>
          <w:sz w:val="21"/>
        </w:rPr>
        <w:t>，</w:t>
      </w:r>
      <w:r w:rsidRPr="00BD00CC">
        <w:rPr>
          <w:rFonts w:ascii="SimSun" w:hAnsi="SimSun" w:hint="eastAsia"/>
          <w:sz w:val="21"/>
        </w:rPr>
        <w:t>修订后的基薪</w:t>
      </w:r>
      <w:r w:rsidRPr="00BD00CC">
        <w:rPr>
          <w:rFonts w:ascii="SimSun" w:hAnsi="SimSun"/>
          <w:sz w:val="21"/>
        </w:rPr>
        <w:t>/</w:t>
      </w:r>
      <w:r w:rsidRPr="00BD00CC">
        <w:rPr>
          <w:rFonts w:ascii="SimSun" w:hAnsi="SimSun" w:hint="eastAsia"/>
          <w:sz w:val="21"/>
        </w:rPr>
        <w:t>底薪表按“不减不增”的原则执行</w:t>
      </w:r>
      <w:r w:rsidR="004B0EC3" w:rsidRPr="00BD00CC">
        <w:rPr>
          <w:rFonts w:ascii="SimSun" w:hAnsi="SimSun" w:hint="eastAsia"/>
          <w:sz w:val="21"/>
        </w:rPr>
        <w:t>。</w:t>
      </w:r>
      <w:r w:rsidRPr="00BD00CC">
        <w:rPr>
          <w:rFonts w:ascii="SimSun" w:hAnsi="SimSun" w:hint="eastAsia"/>
          <w:sz w:val="21"/>
        </w:rPr>
        <w:t>因此，适用于所有工作地点的差价调整系数按相同比例减少。除因小数舍入产生的细微变动外，净薪酬总额</w:t>
      </w:r>
      <w:r w:rsidR="00395201" w:rsidRPr="00BD00CC">
        <w:rPr>
          <w:rFonts w:ascii="SimSun" w:hAnsi="SimSun" w:hint="eastAsia"/>
          <w:sz w:val="21"/>
        </w:rPr>
        <w:t>(</w:t>
      </w:r>
      <w:r w:rsidRPr="00BD00CC">
        <w:rPr>
          <w:rFonts w:ascii="SimSun" w:hAnsi="SimSun" w:hint="eastAsia"/>
          <w:sz w:val="21"/>
        </w:rPr>
        <w:t>基薪加工作地点差价调整</w:t>
      </w:r>
      <w:r w:rsidRPr="00BD00CC">
        <w:rPr>
          <w:rFonts w:ascii="SimSun" w:hAnsi="SimSun"/>
          <w:sz w:val="21"/>
        </w:rPr>
        <w:t>)</w:t>
      </w:r>
      <w:r w:rsidRPr="00BD00CC">
        <w:rPr>
          <w:rFonts w:ascii="SimSun" w:hAnsi="SimSun" w:hint="eastAsia"/>
          <w:sz w:val="21"/>
        </w:rPr>
        <w:t>维持不变。基薪</w:t>
      </w:r>
      <w:r w:rsidRPr="00BD00CC">
        <w:rPr>
          <w:rFonts w:ascii="SimSun" w:hAnsi="SimSun"/>
          <w:sz w:val="21"/>
        </w:rPr>
        <w:t>/</w:t>
      </w:r>
      <w:r w:rsidRPr="00BD00CC">
        <w:rPr>
          <w:rFonts w:ascii="SimSun" w:hAnsi="SimSun" w:hint="eastAsia"/>
          <w:sz w:val="21"/>
        </w:rPr>
        <w:t>底薪</w:t>
      </w:r>
      <w:proofErr w:type="gramStart"/>
      <w:r w:rsidRPr="00BD00CC">
        <w:rPr>
          <w:rFonts w:ascii="SimSun" w:hAnsi="SimSun" w:hint="eastAsia"/>
          <w:sz w:val="21"/>
        </w:rPr>
        <w:t>表变化</w:t>
      </w:r>
      <w:proofErr w:type="gramEnd"/>
      <w:r w:rsidRPr="00BD00CC">
        <w:rPr>
          <w:rFonts w:ascii="SimSun" w:hAnsi="SimSun" w:hint="eastAsia"/>
          <w:sz w:val="21"/>
        </w:rPr>
        <w:t>不影响专业及以上职类工作人员的应计养恤金薪酬水平</w:t>
      </w:r>
      <w:r w:rsidR="00625511" w:rsidRPr="00D90F32">
        <w:rPr>
          <w:rFonts w:asciiTheme="minorEastAsia" w:eastAsiaTheme="minorEastAsia" w:hAnsiTheme="minorEastAsia" w:hint="eastAsia"/>
          <w:sz w:val="21"/>
        </w:rPr>
        <w:t>。</w:t>
      </w:r>
      <w:r w:rsidR="00625511" w:rsidRPr="00D90F32">
        <w:rPr>
          <w:rFonts w:asciiTheme="minorEastAsia" w:eastAsiaTheme="minorEastAsia" w:hAnsiTheme="minorEastAsia" w:hint="eastAsia"/>
          <w:sz w:val="21"/>
          <w:szCs w:val="21"/>
        </w:rPr>
        <w:t>《工作人员条例与细则》附件二第1条“</w:t>
      </w:r>
      <w:r w:rsidRPr="00D90F32">
        <w:rPr>
          <w:rFonts w:asciiTheme="minorEastAsia" w:eastAsiaTheme="minorEastAsia" w:hAnsiTheme="minorEastAsia" w:hint="eastAsia"/>
          <w:sz w:val="21"/>
          <w:szCs w:val="21"/>
        </w:rPr>
        <w:t>薪酬</w:t>
      </w:r>
      <w:r w:rsidR="00625511" w:rsidRPr="00D90F32">
        <w:rPr>
          <w:rFonts w:asciiTheme="minorEastAsia" w:eastAsiaTheme="minorEastAsia" w:hAnsiTheme="minorEastAsia" w:hint="eastAsia"/>
          <w:sz w:val="21"/>
          <w:szCs w:val="21"/>
        </w:rPr>
        <w:t>”也随之</w:t>
      </w:r>
      <w:r w:rsidR="0035201E" w:rsidRPr="00D90F32">
        <w:rPr>
          <w:rFonts w:asciiTheme="minorEastAsia" w:eastAsiaTheme="minorEastAsia" w:hAnsiTheme="minorEastAsia" w:hint="eastAsia"/>
          <w:sz w:val="21"/>
          <w:szCs w:val="21"/>
        </w:rPr>
        <w:t>修订</w:t>
      </w:r>
      <w:r w:rsidR="00625511" w:rsidRPr="00D90F32">
        <w:rPr>
          <w:rFonts w:asciiTheme="minorEastAsia" w:eastAsiaTheme="minorEastAsia" w:hAnsiTheme="minorEastAsia" w:hint="eastAsia"/>
          <w:sz w:val="21"/>
          <w:szCs w:val="21"/>
        </w:rPr>
        <w:t>。</w:t>
      </w:r>
    </w:p>
    <w:p w:rsidR="00AC71A9" w:rsidRPr="00AC71A9" w:rsidRDefault="0047633F" w:rsidP="00AC71A9">
      <w:pPr>
        <w:spacing w:afterLines="50" w:after="120" w:line="340" w:lineRule="atLeast"/>
        <w:ind w:left="567"/>
        <w:rPr>
          <w:rFonts w:ascii="SimHei" w:eastAsia="SimHei" w:hAnsi="SimHei"/>
          <w:bCs/>
          <w:sz w:val="21"/>
          <w:szCs w:val="22"/>
          <w:lang w:val="en-GB"/>
        </w:rPr>
      </w:pPr>
      <w:r w:rsidRPr="00AC71A9">
        <w:rPr>
          <w:rFonts w:ascii="SimHei" w:eastAsia="SimHei" w:hAnsi="SimHei"/>
          <w:bCs/>
          <w:sz w:val="21"/>
          <w:szCs w:val="22"/>
          <w:lang w:val="en-GB"/>
        </w:rPr>
        <w:t>教育补助金</w:t>
      </w:r>
      <w:r w:rsidR="00CA05A0" w:rsidRPr="00AC71A9">
        <w:rPr>
          <w:rFonts w:ascii="SimHei" w:eastAsia="SimHei" w:hAnsi="SimHei" w:hint="eastAsia"/>
          <w:bCs/>
          <w:sz w:val="21"/>
          <w:szCs w:val="22"/>
          <w:lang w:val="en-GB"/>
        </w:rPr>
        <w:t xml:space="preserve"> </w:t>
      </w:r>
      <w:r w:rsidR="00CA05A0" w:rsidRPr="00AC71A9">
        <w:rPr>
          <w:rFonts w:ascii="SimHei" w:eastAsia="SimHei" w:hAnsi="SimHei"/>
          <w:bCs/>
          <w:sz w:val="21"/>
          <w:szCs w:val="22"/>
          <w:lang w:val="en-GB"/>
        </w:rPr>
        <w:t>–</w:t>
      </w:r>
      <w:r w:rsidR="00CA05A0" w:rsidRPr="00AC71A9">
        <w:rPr>
          <w:rFonts w:ascii="SimHei" w:eastAsia="SimHei" w:hAnsi="SimHei" w:hint="eastAsia"/>
          <w:bCs/>
          <w:sz w:val="21"/>
          <w:szCs w:val="22"/>
          <w:lang w:val="en-GB"/>
        </w:rPr>
        <w:t xml:space="preserve"> </w:t>
      </w:r>
      <w:r w:rsidR="00B24F39" w:rsidRPr="00AC71A9">
        <w:rPr>
          <w:rFonts w:ascii="SimHei" w:eastAsia="SimHei" w:hAnsi="SimHei" w:hint="eastAsia"/>
          <w:bCs/>
          <w:sz w:val="21"/>
          <w:szCs w:val="22"/>
          <w:lang w:val="en-GB"/>
        </w:rPr>
        <w:t>针对比利时的特别措施(第</w:t>
      </w:r>
      <w:r w:rsidR="00B24F39" w:rsidRPr="00AC71A9">
        <w:rPr>
          <w:rFonts w:ascii="SimHei" w:eastAsia="SimHei" w:hAnsi="SimHei"/>
          <w:bCs/>
          <w:sz w:val="21"/>
          <w:szCs w:val="22"/>
          <w:lang w:val="en-GB"/>
        </w:rPr>
        <w:t>3/2014号</w:t>
      </w:r>
      <w:r w:rsidRPr="00AC71A9">
        <w:rPr>
          <w:rFonts w:ascii="SimHei" w:eastAsia="SimHei" w:hAnsi="SimHei"/>
          <w:bCs/>
          <w:sz w:val="21"/>
          <w:szCs w:val="22"/>
          <w:lang w:val="en-GB"/>
        </w:rPr>
        <w:t>办公指令</w:t>
      </w:r>
      <w:r w:rsidR="00B24F39" w:rsidRPr="00AC71A9">
        <w:rPr>
          <w:rFonts w:ascii="SimHei" w:eastAsia="SimHei" w:hAnsi="SimHei" w:hint="eastAsia"/>
          <w:bCs/>
          <w:sz w:val="21"/>
          <w:szCs w:val="22"/>
          <w:lang w:val="en-GB"/>
        </w:rPr>
        <w:t>)</w:t>
      </w:r>
    </w:p>
    <w:p w:rsidR="00AC71A9" w:rsidRDefault="0047633F" w:rsidP="00171F22">
      <w:pPr>
        <w:pStyle w:val="af8"/>
        <w:numPr>
          <w:ilvl w:val="0"/>
          <w:numId w:val="5"/>
        </w:numPr>
        <w:spacing w:afterLines="50" w:after="120" w:line="340" w:lineRule="atLeast"/>
        <w:ind w:left="0" w:firstLine="0"/>
        <w:contextualSpacing w:val="0"/>
        <w:jc w:val="both"/>
        <w:rPr>
          <w:rFonts w:ascii="SimSun" w:hAnsi="SimSun"/>
          <w:sz w:val="21"/>
          <w:szCs w:val="21"/>
        </w:rPr>
      </w:pPr>
      <w:r w:rsidRPr="00D90F32">
        <w:rPr>
          <w:rFonts w:asciiTheme="minorEastAsia" w:eastAsiaTheme="minorEastAsia" w:hAnsiTheme="minorEastAsia" w:hint="eastAsia"/>
          <w:sz w:val="21"/>
          <w:szCs w:val="21"/>
        </w:rPr>
        <w:t>联合国大会还通过第</w:t>
      </w:r>
      <w:r w:rsidRPr="00D90F32">
        <w:rPr>
          <w:rFonts w:asciiTheme="minorEastAsia" w:eastAsiaTheme="minorEastAsia" w:hAnsiTheme="minorEastAsia"/>
          <w:sz w:val="21"/>
          <w:szCs w:val="21"/>
        </w:rPr>
        <w:t>68/253</w:t>
      </w:r>
      <w:r w:rsidRPr="00D90F32">
        <w:rPr>
          <w:rFonts w:asciiTheme="minorEastAsia" w:eastAsiaTheme="minorEastAsia" w:hAnsiTheme="minorEastAsia" w:hint="eastAsia"/>
          <w:sz w:val="21"/>
          <w:szCs w:val="21"/>
        </w:rPr>
        <w:t>号决议，为设</w:t>
      </w:r>
      <w:r w:rsidR="00F728DC" w:rsidRPr="00D90F32">
        <w:rPr>
          <w:rFonts w:asciiTheme="minorEastAsia" w:eastAsiaTheme="minorEastAsia" w:hAnsiTheme="minorEastAsia" w:hint="eastAsia"/>
          <w:sz w:val="21"/>
          <w:szCs w:val="21"/>
        </w:rPr>
        <w:t>在比利时布鲁塞尔的三所设英文课程学校</w:t>
      </w:r>
      <w:r w:rsidR="00D01004" w:rsidRPr="00D90F32">
        <w:rPr>
          <w:rFonts w:asciiTheme="minorEastAsia" w:eastAsiaTheme="minorEastAsia" w:hAnsiTheme="minorEastAsia" w:hint="eastAsia"/>
          <w:sz w:val="21"/>
          <w:szCs w:val="21"/>
        </w:rPr>
        <w:t>批准一项</w:t>
      </w:r>
      <w:r w:rsidR="008F538F" w:rsidRPr="00D90F32">
        <w:rPr>
          <w:rFonts w:asciiTheme="minorEastAsia" w:eastAsiaTheme="minorEastAsia" w:hAnsiTheme="minorEastAsia" w:hint="eastAsia"/>
          <w:sz w:val="21"/>
          <w:szCs w:val="21"/>
        </w:rPr>
        <w:t>特别措施，允许自2013年1月1日所处学年</w:t>
      </w:r>
      <w:r w:rsidRPr="00D90F32">
        <w:rPr>
          <w:rFonts w:asciiTheme="minorEastAsia" w:eastAsiaTheme="minorEastAsia" w:hAnsiTheme="minorEastAsia" w:hint="eastAsia"/>
          <w:sz w:val="21"/>
          <w:szCs w:val="21"/>
        </w:rPr>
        <w:t>，将教育相关费用的报销金额提高至为美国区设定的最高美元限额</w:t>
      </w:r>
      <w:r w:rsidR="00D01004" w:rsidRPr="00D90F32">
        <w:rPr>
          <w:rFonts w:asciiTheme="minorEastAsia" w:eastAsiaTheme="minorEastAsia" w:hAnsiTheme="minorEastAsia" w:hint="eastAsia"/>
          <w:sz w:val="21"/>
          <w:szCs w:val="21"/>
        </w:rPr>
        <w:t>(即45,586美元)</w:t>
      </w:r>
      <w:r w:rsidR="008318DA" w:rsidRPr="00D90F32">
        <w:rPr>
          <w:rFonts w:asciiTheme="minorEastAsia" w:eastAsiaTheme="minorEastAsia" w:hAnsiTheme="minorEastAsia" w:hint="eastAsia"/>
          <w:sz w:val="21"/>
          <w:szCs w:val="21"/>
        </w:rPr>
        <w:t>。</w:t>
      </w:r>
      <w:r w:rsidR="00BB57D6" w:rsidRPr="00D90F32">
        <w:rPr>
          <w:rFonts w:asciiTheme="minorEastAsia" w:eastAsiaTheme="minorEastAsia" w:hAnsiTheme="minorEastAsia" w:hint="eastAsia"/>
          <w:sz w:val="21"/>
          <w:szCs w:val="21"/>
        </w:rPr>
        <w:t>《工作人员条例与细则》附件二第1条(f)</w:t>
      </w:r>
      <w:proofErr w:type="gramStart"/>
      <w:r w:rsidR="00BB57D6" w:rsidRPr="00D90F32">
        <w:rPr>
          <w:rFonts w:asciiTheme="minorEastAsia" w:eastAsiaTheme="minorEastAsia" w:hAnsiTheme="minorEastAsia" w:hint="eastAsia"/>
          <w:sz w:val="21"/>
          <w:szCs w:val="21"/>
        </w:rPr>
        <w:t>款</w:t>
      </w:r>
      <w:r w:rsidRPr="00D90F32">
        <w:rPr>
          <w:rFonts w:asciiTheme="minorEastAsia" w:eastAsiaTheme="minorEastAsia" w:hAnsiTheme="minorEastAsia" w:hint="eastAsia"/>
          <w:sz w:val="21"/>
          <w:szCs w:val="21"/>
        </w:rPr>
        <w:t>教育</w:t>
      </w:r>
      <w:proofErr w:type="gramEnd"/>
      <w:r w:rsidRPr="00D90F32">
        <w:rPr>
          <w:rFonts w:asciiTheme="minorEastAsia" w:eastAsiaTheme="minorEastAsia" w:hAnsiTheme="minorEastAsia" w:hint="eastAsia"/>
          <w:sz w:val="21"/>
          <w:szCs w:val="21"/>
        </w:rPr>
        <w:t>补助金的适用金额</w:t>
      </w:r>
      <w:r w:rsidR="00BB57D6" w:rsidRPr="00D90F32">
        <w:rPr>
          <w:rFonts w:asciiTheme="minorEastAsia" w:eastAsiaTheme="minorEastAsia" w:hAnsiTheme="minorEastAsia" w:hint="eastAsia"/>
          <w:sz w:val="21"/>
          <w:szCs w:val="21"/>
        </w:rPr>
        <w:t>也随之</w:t>
      </w:r>
      <w:r w:rsidR="0035201E" w:rsidRPr="00D90F32">
        <w:rPr>
          <w:rFonts w:asciiTheme="minorEastAsia" w:eastAsiaTheme="minorEastAsia" w:hAnsiTheme="minorEastAsia" w:hint="eastAsia"/>
          <w:sz w:val="21"/>
          <w:szCs w:val="21"/>
        </w:rPr>
        <w:t>修订</w:t>
      </w:r>
      <w:r w:rsidR="00BB57D6" w:rsidRPr="00D90F32">
        <w:rPr>
          <w:rFonts w:asciiTheme="minorEastAsia" w:eastAsiaTheme="minorEastAsia" w:hAnsiTheme="minorEastAsia" w:hint="eastAsia"/>
          <w:sz w:val="21"/>
          <w:szCs w:val="21"/>
        </w:rPr>
        <w:t>。</w:t>
      </w:r>
    </w:p>
    <w:p w:rsidR="00AC71A9" w:rsidRPr="00AC71A9" w:rsidRDefault="009655CB" w:rsidP="00D90F32">
      <w:pPr>
        <w:keepNext/>
        <w:spacing w:afterLines="50" w:after="120" w:line="340" w:lineRule="atLeast"/>
        <w:ind w:left="567"/>
        <w:rPr>
          <w:rFonts w:ascii="SimHei" w:eastAsia="SimHei" w:hAnsi="SimHei"/>
          <w:bCs/>
          <w:sz w:val="21"/>
          <w:szCs w:val="22"/>
          <w:lang w:val="en-GB"/>
        </w:rPr>
      </w:pPr>
      <w:r w:rsidRPr="00AC71A9">
        <w:rPr>
          <w:rFonts w:ascii="SimHei" w:eastAsia="SimHei" w:hAnsi="SimHei" w:hint="eastAsia"/>
          <w:bCs/>
          <w:sz w:val="21"/>
          <w:szCs w:val="22"/>
          <w:lang w:val="en-GB"/>
        </w:rPr>
        <w:lastRenderedPageBreak/>
        <w:t>细则5.3.1</w:t>
      </w:r>
      <w:r w:rsidR="0047633F" w:rsidRPr="00AC71A9">
        <w:rPr>
          <w:rFonts w:ascii="SimHei" w:eastAsia="SimHei" w:hAnsi="SimHei" w:hint="eastAsia"/>
          <w:bCs/>
          <w:sz w:val="21"/>
          <w:szCs w:val="22"/>
          <w:lang w:val="en-GB"/>
        </w:rPr>
        <w:t>“回籍假”</w:t>
      </w:r>
      <w:r w:rsidRPr="00AC71A9">
        <w:rPr>
          <w:rFonts w:ascii="SimHei" w:eastAsia="SimHei" w:hAnsi="SimHei" w:hint="eastAsia"/>
          <w:bCs/>
          <w:sz w:val="21"/>
          <w:szCs w:val="22"/>
          <w:lang w:val="en-GB"/>
        </w:rPr>
        <w:t>(第21/2014号</w:t>
      </w:r>
      <w:r w:rsidR="0047633F" w:rsidRPr="00AC71A9">
        <w:rPr>
          <w:rFonts w:ascii="SimHei" w:eastAsia="SimHei" w:hAnsi="SimHei" w:hint="eastAsia"/>
          <w:bCs/>
          <w:sz w:val="21"/>
          <w:szCs w:val="22"/>
          <w:lang w:val="en-GB"/>
        </w:rPr>
        <w:t>办公指令</w:t>
      </w:r>
      <w:r w:rsidRPr="00AC71A9">
        <w:rPr>
          <w:rFonts w:ascii="SimHei" w:eastAsia="SimHei" w:hAnsi="SimHei" w:hint="eastAsia"/>
          <w:bCs/>
          <w:sz w:val="21"/>
          <w:szCs w:val="22"/>
          <w:lang w:val="en-GB"/>
        </w:rPr>
        <w:t>)</w:t>
      </w:r>
    </w:p>
    <w:p w:rsidR="00AC71A9" w:rsidRDefault="002257AD" w:rsidP="00171F22">
      <w:pPr>
        <w:pStyle w:val="af8"/>
        <w:numPr>
          <w:ilvl w:val="0"/>
          <w:numId w:val="5"/>
        </w:numPr>
        <w:spacing w:afterLines="50" w:after="120" w:line="340" w:lineRule="atLeast"/>
        <w:ind w:left="0" w:firstLine="0"/>
        <w:contextualSpacing w:val="0"/>
        <w:jc w:val="both"/>
        <w:rPr>
          <w:rFonts w:ascii="SimSun" w:hAnsi="SimSun"/>
          <w:sz w:val="21"/>
          <w:szCs w:val="22"/>
        </w:rPr>
      </w:pPr>
      <w:r w:rsidRPr="00BD00CC">
        <w:rPr>
          <w:rFonts w:ascii="SimSun" w:hAnsi="SimSun" w:hint="eastAsia"/>
          <w:sz w:val="21"/>
          <w:szCs w:val="22"/>
        </w:rPr>
        <w:t>细则5</w:t>
      </w:r>
      <w:r w:rsidRPr="00BD00CC">
        <w:rPr>
          <w:rFonts w:ascii="SimSun" w:hAnsi="SimSun"/>
          <w:sz w:val="21"/>
          <w:szCs w:val="22"/>
        </w:rPr>
        <w:t>.</w:t>
      </w:r>
      <w:r w:rsidRPr="00BD00CC">
        <w:rPr>
          <w:rFonts w:ascii="SimSun" w:hAnsi="SimSun" w:hint="eastAsia"/>
          <w:sz w:val="21"/>
          <w:szCs w:val="22"/>
        </w:rPr>
        <w:t>3</w:t>
      </w:r>
      <w:r w:rsidRPr="00BD00CC">
        <w:rPr>
          <w:rFonts w:ascii="SimSun" w:hAnsi="SimSun"/>
          <w:sz w:val="21"/>
          <w:szCs w:val="22"/>
        </w:rPr>
        <w:t>.1(i)款</w:t>
      </w:r>
      <w:r w:rsidR="00CB49E5" w:rsidRPr="00BD00CC">
        <w:rPr>
          <w:rFonts w:ascii="SimSun" w:hAnsi="SimSun" w:hint="eastAsia"/>
          <w:sz w:val="21"/>
          <w:szCs w:val="22"/>
        </w:rPr>
        <w:t>修订</w:t>
      </w:r>
      <w:r w:rsidR="0015692D" w:rsidRPr="00BD00CC">
        <w:rPr>
          <w:rFonts w:ascii="SimSun" w:hAnsi="SimSun" w:hint="eastAsia"/>
          <w:sz w:val="21"/>
          <w:szCs w:val="22"/>
        </w:rPr>
        <w:t>后</w:t>
      </w:r>
      <w:r w:rsidRPr="00BD00CC">
        <w:rPr>
          <w:rFonts w:ascii="SimSun" w:hAnsi="SimSun"/>
          <w:sz w:val="21"/>
          <w:szCs w:val="22"/>
        </w:rPr>
        <w:t>于</w:t>
      </w:r>
      <w:r w:rsidRPr="00BD00CC">
        <w:rPr>
          <w:rFonts w:ascii="SimSun" w:hAnsi="SimSun" w:hint="eastAsia"/>
          <w:sz w:val="21"/>
          <w:szCs w:val="22"/>
        </w:rPr>
        <w:t>2014年5月1日生效</w:t>
      </w:r>
      <w:r w:rsidRPr="00D90F32">
        <w:rPr>
          <w:rFonts w:asciiTheme="minorEastAsia" w:eastAsiaTheme="minorEastAsia" w:hAnsiTheme="minorEastAsia" w:hint="eastAsia"/>
          <w:sz w:val="21"/>
          <w:szCs w:val="22"/>
        </w:rPr>
        <w:t>，</w:t>
      </w:r>
      <w:r w:rsidR="00B77775" w:rsidRPr="00BD00CC">
        <w:rPr>
          <w:rFonts w:ascii="SimSun" w:hAnsi="SimSun" w:hint="eastAsia"/>
          <w:sz w:val="21"/>
          <w:szCs w:val="22"/>
        </w:rPr>
        <w:t>允许总干事通过指定</w:t>
      </w:r>
      <w:r w:rsidRPr="00BD00CC">
        <w:rPr>
          <w:rFonts w:ascii="SimSun" w:hAnsi="SimSun" w:hint="eastAsia"/>
          <w:sz w:val="21"/>
          <w:szCs w:val="22"/>
        </w:rPr>
        <w:t>授权代表</w:t>
      </w:r>
      <w:r w:rsidR="000A3A43" w:rsidRPr="00D90F32">
        <w:rPr>
          <w:rFonts w:asciiTheme="minorEastAsia" w:eastAsiaTheme="minorEastAsia" w:hAnsiTheme="minorEastAsia" w:hint="eastAsia"/>
          <w:sz w:val="21"/>
          <w:szCs w:val="22"/>
        </w:rPr>
        <w:t>，</w:t>
      </w:r>
      <w:r w:rsidR="00B77775" w:rsidRPr="00D90F32">
        <w:rPr>
          <w:rFonts w:asciiTheme="minorEastAsia" w:eastAsiaTheme="minorEastAsia" w:hAnsiTheme="minorEastAsia" w:hint="eastAsia"/>
          <w:sz w:val="21"/>
          <w:szCs w:val="22"/>
        </w:rPr>
        <w:t>代其</w:t>
      </w:r>
      <w:r w:rsidR="000A3A43" w:rsidRPr="00BD00CC">
        <w:rPr>
          <w:rFonts w:ascii="SimSun" w:hAnsi="SimSun" w:hint="eastAsia"/>
          <w:sz w:val="21"/>
          <w:szCs w:val="22"/>
        </w:rPr>
        <w:t>决定</w:t>
      </w:r>
      <w:r w:rsidR="00B77775" w:rsidRPr="00BD00CC">
        <w:rPr>
          <w:rFonts w:ascii="SimSun" w:hAnsi="SimSun" w:hint="eastAsia"/>
          <w:sz w:val="21"/>
          <w:szCs w:val="22"/>
        </w:rPr>
        <w:t>是否</w:t>
      </w:r>
      <w:r w:rsidR="0047633F" w:rsidRPr="00BD00CC">
        <w:rPr>
          <w:rFonts w:ascii="SimSun" w:hAnsi="SimSun" w:hint="eastAsia"/>
          <w:sz w:val="21"/>
          <w:szCs w:val="22"/>
        </w:rPr>
        <w:t>因工作造成的特殊情况，需将工作人员的</w:t>
      </w:r>
      <w:proofErr w:type="gramStart"/>
      <w:r w:rsidR="0047633F" w:rsidRPr="00BD00CC">
        <w:rPr>
          <w:rFonts w:ascii="SimSun" w:hAnsi="SimSun" w:hint="eastAsia"/>
          <w:sz w:val="21"/>
          <w:szCs w:val="22"/>
        </w:rPr>
        <w:t>回籍假推迟</w:t>
      </w:r>
      <w:proofErr w:type="gramEnd"/>
      <w:r w:rsidR="0047633F" w:rsidRPr="00BD00CC">
        <w:rPr>
          <w:rFonts w:ascii="SimSun" w:hAnsi="SimSun" w:hint="eastAsia"/>
          <w:sz w:val="21"/>
          <w:szCs w:val="22"/>
        </w:rPr>
        <w:t>到可享</w:t>
      </w:r>
      <w:proofErr w:type="gramStart"/>
      <w:r w:rsidR="0047633F" w:rsidRPr="00BD00CC">
        <w:rPr>
          <w:rFonts w:ascii="SimSun" w:hAnsi="SimSun" w:hint="eastAsia"/>
          <w:sz w:val="21"/>
          <w:szCs w:val="22"/>
        </w:rPr>
        <w:t>回籍假的</w:t>
      </w:r>
      <w:proofErr w:type="gramEnd"/>
      <w:r w:rsidR="0047633F" w:rsidRPr="00BD00CC">
        <w:rPr>
          <w:rFonts w:ascii="SimSun" w:hAnsi="SimSun" w:hint="eastAsia"/>
          <w:sz w:val="21"/>
          <w:szCs w:val="22"/>
        </w:rPr>
        <w:t>历年之后使用</w:t>
      </w:r>
      <w:r w:rsidR="000A3A43" w:rsidRPr="00D90F32">
        <w:rPr>
          <w:rFonts w:asciiTheme="minorEastAsia" w:eastAsiaTheme="minorEastAsia" w:hAnsiTheme="minorEastAsia" w:hint="eastAsia"/>
          <w:sz w:val="21"/>
          <w:szCs w:val="22"/>
        </w:rPr>
        <w:t>。</w:t>
      </w:r>
    </w:p>
    <w:p w:rsidR="00AC71A9" w:rsidRPr="00AC71A9" w:rsidRDefault="00D75AD7" w:rsidP="00AC71A9">
      <w:pPr>
        <w:spacing w:afterLines="50" w:after="120" w:line="340" w:lineRule="atLeast"/>
        <w:ind w:left="567"/>
        <w:rPr>
          <w:rFonts w:ascii="SimHei" w:eastAsia="SimHei" w:hAnsi="SimHei"/>
          <w:bCs/>
          <w:sz w:val="21"/>
          <w:szCs w:val="22"/>
          <w:lang w:val="en-GB"/>
        </w:rPr>
      </w:pPr>
      <w:r w:rsidRPr="00AC71A9">
        <w:rPr>
          <w:rFonts w:ascii="SimHei" w:eastAsia="SimHei" w:hAnsi="SimHei"/>
          <w:bCs/>
          <w:sz w:val="21"/>
          <w:szCs w:val="22"/>
          <w:lang w:val="en-GB"/>
        </w:rPr>
        <w:t>附件五</w:t>
      </w:r>
      <w:r w:rsidR="005F14A0" w:rsidRPr="00AC71A9">
        <w:rPr>
          <w:rFonts w:ascii="SimHei" w:eastAsia="SimHei" w:hAnsi="SimHei" w:hint="eastAsia"/>
          <w:bCs/>
          <w:sz w:val="21"/>
          <w:szCs w:val="22"/>
          <w:lang w:val="en-GB"/>
        </w:rPr>
        <w:t>“</w:t>
      </w:r>
      <w:r w:rsidR="0047633F" w:rsidRPr="00AC71A9">
        <w:rPr>
          <w:rFonts w:ascii="SimHei" w:eastAsia="SimHei" w:hAnsi="SimHei" w:hint="eastAsia"/>
          <w:bCs/>
          <w:sz w:val="21"/>
          <w:szCs w:val="22"/>
          <w:lang w:val="en-GB"/>
        </w:rPr>
        <w:t>适用于非全时工作人员的细则</w:t>
      </w:r>
      <w:r w:rsidRPr="00AC71A9">
        <w:rPr>
          <w:rFonts w:ascii="SimHei" w:eastAsia="SimHei" w:hAnsi="SimHei" w:hint="eastAsia"/>
          <w:bCs/>
          <w:sz w:val="21"/>
          <w:szCs w:val="22"/>
          <w:lang w:val="en-GB"/>
        </w:rPr>
        <w:t>”</w:t>
      </w:r>
      <w:r w:rsidR="00E40C2D" w:rsidRPr="00AC71A9">
        <w:rPr>
          <w:rFonts w:ascii="SimHei" w:eastAsia="SimHei" w:hAnsi="SimHei" w:hint="eastAsia"/>
          <w:bCs/>
          <w:sz w:val="21"/>
          <w:szCs w:val="22"/>
          <w:lang w:val="en-GB"/>
        </w:rPr>
        <w:t>(第21/2014号</w:t>
      </w:r>
      <w:r w:rsidR="0047633F" w:rsidRPr="00AC71A9">
        <w:rPr>
          <w:rFonts w:ascii="SimHei" w:eastAsia="SimHei" w:hAnsi="SimHei" w:hint="eastAsia"/>
          <w:bCs/>
          <w:sz w:val="21"/>
          <w:szCs w:val="22"/>
          <w:lang w:val="en-GB"/>
        </w:rPr>
        <w:t>办公指令</w:t>
      </w:r>
      <w:r w:rsidR="00E40C2D" w:rsidRPr="00AC71A9">
        <w:rPr>
          <w:rFonts w:ascii="SimHei" w:eastAsia="SimHei" w:hAnsi="SimHei" w:hint="eastAsia"/>
          <w:bCs/>
          <w:sz w:val="21"/>
          <w:szCs w:val="22"/>
          <w:lang w:val="en-GB"/>
        </w:rPr>
        <w:t>)</w:t>
      </w:r>
    </w:p>
    <w:p w:rsidR="00AC71A9" w:rsidRDefault="005A5BD9" w:rsidP="00171F22">
      <w:pPr>
        <w:pStyle w:val="af8"/>
        <w:numPr>
          <w:ilvl w:val="0"/>
          <w:numId w:val="5"/>
        </w:numPr>
        <w:spacing w:afterLines="50" w:after="120" w:line="340" w:lineRule="atLeast"/>
        <w:ind w:left="0" w:firstLine="0"/>
        <w:contextualSpacing w:val="0"/>
        <w:jc w:val="both"/>
        <w:rPr>
          <w:rFonts w:ascii="SimSun" w:hAnsi="SimSun"/>
          <w:sz w:val="21"/>
          <w:szCs w:val="22"/>
        </w:rPr>
      </w:pPr>
      <w:r w:rsidRPr="00BD00CC">
        <w:rPr>
          <w:rFonts w:ascii="SimSun" w:hAnsi="SimSun"/>
          <w:sz w:val="21"/>
          <w:szCs w:val="22"/>
        </w:rPr>
        <w:t>附件</w:t>
      </w:r>
      <w:r w:rsidR="00E40C2D" w:rsidRPr="00BD00CC">
        <w:rPr>
          <w:rFonts w:ascii="SimSun" w:hAnsi="SimSun"/>
          <w:sz w:val="21"/>
          <w:szCs w:val="22"/>
        </w:rPr>
        <w:t>五第</w:t>
      </w:r>
      <w:r w:rsidR="00E40C2D" w:rsidRPr="00BD00CC">
        <w:rPr>
          <w:rFonts w:ascii="SimSun" w:hAnsi="SimSun" w:hint="eastAsia"/>
          <w:sz w:val="21"/>
          <w:szCs w:val="22"/>
        </w:rPr>
        <w:t>1条</w:t>
      </w:r>
      <w:r w:rsidR="00E40C2D" w:rsidRPr="00BD00CC">
        <w:rPr>
          <w:rFonts w:ascii="SimSun" w:hAnsi="SimSun"/>
          <w:sz w:val="21"/>
          <w:szCs w:val="22"/>
        </w:rPr>
        <w:t>(a)(1)</w:t>
      </w:r>
      <w:r w:rsidRPr="00BD00CC">
        <w:rPr>
          <w:rFonts w:ascii="SimSun" w:hAnsi="SimSun"/>
          <w:sz w:val="21"/>
          <w:szCs w:val="22"/>
        </w:rPr>
        <w:t>项</w:t>
      </w:r>
      <w:r w:rsidR="0015692D" w:rsidRPr="00BD00CC">
        <w:rPr>
          <w:rFonts w:ascii="SimSun" w:hAnsi="SimSun"/>
          <w:sz w:val="21"/>
          <w:szCs w:val="22"/>
        </w:rPr>
        <w:t>修订</w:t>
      </w:r>
      <w:r w:rsidR="0015692D" w:rsidRPr="00BD00CC">
        <w:rPr>
          <w:rFonts w:ascii="SimSun" w:hAnsi="SimSun" w:hint="eastAsia"/>
          <w:sz w:val="21"/>
          <w:szCs w:val="22"/>
        </w:rPr>
        <w:t>后</w:t>
      </w:r>
      <w:r w:rsidR="00E40C2D" w:rsidRPr="00BD00CC">
        <w:rPr>
          <w:rFonts w:ascii="SimSun" w:hAnsi="SimSun"/>
          <w:sz w:val="21"/>
          <w:szCs w:val="22"/>
        </w:rPr>
        <w:t>于</w:t>
      </w:r>
      <w:r w:rsidR="00E40C2D" w:rsidRPr="00BD00CC">
        <w:rPr>
          <w:rFonts w:ascii="SimSun" w:hAnsi="SimSun" w:hint="eastAsia"/>
          <w:sz w:val="21"/>
          <w:szCs w:val="22"/>
        </w:rPr>
        <w:t>2014年5月1日生效，</w:t>
      </w:r>
      <w:r w:rsidR="0015692D" w:rsidRPr="00BD00CC">
        <w:rPr>
          <w:rFonts w:ascii="SimSun" w:hAnsi="SimSun" w:hint="eastAsia"/>
          <w:sz w:val="21"/>
          <w:szCs w:val="22"/>
        </w:rPr>
        <w:t>规定</w:t>
      </w:r>
      <w:r w:rsidR="0038774E" w:rsidRPr="00BD00CC">
        <w:rPr>
          <w:rFonts w:ascii="SimSun" w:hAnsi="SimSun" w:hint="eastAsia"/>
          <w:sz w:val="21"/>
          <w:szCs w:val="22"/>
        </w:rPr>
        <w:t>非全时工作人员的回</w:t>
      </w:r>
      <w:proofErr w:type="gramStart"/>
      <w:r w:rsidR="0038774E" w:rsidRPr="00BD00CC">
        <w:rPr>
          <w:rFonts w:ascii="SimSun" w:hAnsi="SimSun" w:hint="eastAsia"/>
          <w:sz w:val="21"/>
          <w:szCs w:val="22"/>
        </w:rPr>
        <w:t>籍假</w:t>
      </w:r>
      <w:r w:rsidR="005E5514" w:rsidRPr="00BD00CC">
        <w:rPr>
          <w:rFonts w:ascii="SimSun" w:hAnsi="SimSun" w:hint="eastAsia"/>
          <w:sz w:val="21"/>
          <w:szCs w:val="22"/>
        </w:rPr>
        <w:t>费用</w:t>
      </w:r>
      <w:proofErr w:type="gramEnd"/>
      <w:r w:rsidR="0038774E" w:rsidRPr="00BD00CC">
        <w:rPr>
          <w:rFonts w:ascii="SimSun" w:hAnsi="SimSun" w:hint="eastAsia"/>
          <w:sz w:val="21"/>
          <w:szCs w:val="22"/>
        </w:rPr>
        <w:t>现在</w:t>
      </w:r>
      <w:r w:rsidR="00AB7C39" w:rsidRPr="00BD00CC">
        <w:rPr>
          <w:rFonts w:ascii="SimSun" w:hAnsi="SimSun" w:hint="eastAsia"/>
          <w:sz w:val="21"/>
          <w:szCs w:val="22"/>
        </w:rPr>
        <w:t>按照</w:t>
      </w:r>
      <w:r w:rsidR="005E5514" w:rsidRPr="00BD00CC">
        <w:rPr>
          <w:rFonts w:ascii="SimSun" w:hAnsi="SimSun" w:hint="eastAsia"/>
          <w:sz w:val="21"/>
          <w:szCs w:val="22"/>
        </w:rPr>
        <w:t>工时率计算</w:t>
      </w:r>
      <w:r w:rsidR="0038774E" w:rsidRPr="00BD00CC">
        <w:rPr>
          <w:rFonts w:ascii="SimSun" w:hAnsi="SimSun" w:hint="eastAsia"/>
          <w:sz w:val="21"/>
          <w:szCs w:val="22"/>
        </w:rPr>
        <w:t>。如，</w:t>
      </w:r>
      <w:r w:rsidR="005E5514" w:rsidRPr="00BD00CC">
        <w:rPr>
          <w:rFonts w:ascii="SimSun" w:hAnsi="SimSun" w:hint="eastAsia"/>
          <w:sz w:val="21"/>
          <w:szCs w:val="22"/>
        </w:rPr>
        <w:t>工时率为</w:t>
      </w:r>
      <w:r w:rsidR="00755DF3" w:rsidRPr="00BD00CC">
        <w:rPr>
          <w:rFonts w:ascii="SimSun" w:hAnsi="SimSun" w:hint="eastAsia"/>
          <w:sz w:val="21"/>
          <w:szCs w:val="22"/>
        </w:rPr>
        <w:t>80%的工作人员有资格领取全时工作人员80%的</w:t>
      </w:r>
      <w:proofErr w:type="gramStart"/>
      <w:r w:rsidR="00755DF3" w:rsidRPr="00BD00CC">
        <w:rPr>
          <w:rFonts w:ascii="SimSun" w:hAnsi="SimSun" w:hint="eastAsia"/>
          <w:sz w:val="21"/>
          <w:szCs w:val="22"/>
        </w:rPr>
        <w:t>回籍假</w:t>
      </w:r>
      <w:r w:rsidR="005E5514" w:rsidRPr="00BD00CC">
        <w:rPr>
          <w:rFonts w:ascii="SimSun" w:hAnsi="SimSun" w:hint="eastAsia"/>
          <w:sz w:val="21"/>
          <w:szCs w:val="22"/>
        </w:rPr>
        <w:t>费用</w:t>
      </w:r>
      <w:proofErr w:type="gramEnd"/>
      <w:r w:rsidR="00755DF3" w:rsidRPr="00BD00CC">
        <w:rPr>
          <w:rFonts w:ascii="SimSun" w:hAnsi="SimSun" w:hint="eastAsia"/>
          <w:sz w:val="21"/>
          <w:szCs w:val="22"/>
        </w:rPr>
        <w:t>。</w:t>
      </w:r>
      <w:r w:rsidR="0047633F" w:rsidRPr="00D90F32">
        <w:rPr>
          <w:rFonts w:asciiTheme="minorEastAsia" w:hAnsiTheme="minorEastAsia" w:hint="eastAsia"/>
          <w:sz w:val="21"/>
          <w:szCs w:val="22"/>
        </w:rPr>
        <w:t>如附件四所示，第</w:t>
      </w:r>
      <w:r w:rsidR="0047633F" w:rsidRPr="00D90F32">
        <w:rPr>
          <w:rFonts w:asciiTheme="minorEastAsia" w:hAnsiTheme="minorEastAsia"/>
          <w:sz w:val="21"/>
          <w:szCs w:val="22"/>
        </w:rPr>
        <w:t>1</w:t>
      </w:r>
      <w:r w:rsidR="0047633F" w:rsidRPr="00D90F32">
        <w:rPr>
          <w:rFonts w:asciiTheme="minorEastAsia" w:hAnsiTheme="minorEastAsia" w:hint="eastAsia"/>
          <w:sz w:val="21"/>
          <w:szCs w:val="22"/>
        </w:rPr>
        <w:t>条还有其他一些修订</w:t>
      </w:r>
      <w:r w:rsidR="0047633F" w:rsidRPr="00D90F32">
        <w:rPr>
          <w:rFonts w:asciiTheme="minorEastAsia" w:hAnsiTheme="minorEastAsia"/>
          <w:sz w:val="21"/>
          <w:szCs w:val="22"/>
        </w:rPr>
        <w:t>。</w:t>
      </w:r>
    </w:p>
    <w:p w:rsidR="00AC71A9" w:rsidRPr="00AC71A9" w:rsidRDefault="00D06CD2" w:rsidP="00AC71A9">
      <w:pPr>
        <w:spacing w:afterLines="50" w:after="120" w:line="340" w:lineRule="atLeast"/>
        <w:ind w:left="567"/>
        <w:rPr>
          <w:rFonts w:ascii="SimHei" w:eastAsia="SimHei" w:hAnsi="SimHei"/>
          <w:bCs/>
          <w:sz w:val="21"/>
          <w:szCs w:val="22"/>
          <w:lang w:val="en-GB"/>
        </w:rPr>
      </w:pPr>
      <w:r w:rsidRPr="00AC71A9">
        <w:rPr>
          <w:rFonts w:ascii="SimHei" w:eastAsia="SimHei" w:hAnsi="SimHei" w:hint="eastAsia"/>
          <w:bCs/>
          <w:sz w:val="21"/>
          <w:szCs w:val="22"/>
          <w:lang w:val="en-GB"/>
        </w:rPr>
        <w:t>细则7.3.2</w:t>
      </w:r>
      <w:r w:rsidR="0047633F" w:rsidRPr="00AC71A9">
        <w:rPr>
          <w:rFonts w:ascii="SimHei" w:eastAsia="SimHei" w:hAnsi="SimHei" w:hint="eastAsia"/>
          <w:bCs/>
          <w:sz w:val="21"/>
          <w:szCs w:val="22"/>
          <w:lang w:val="en-GB"/>
        </w:rPr>
        <w:t>“外派补助金</w:t>
      </w:r>
      <w:r w:rsidRPr="00AC71A9">
        <w:rPr>
          <w:rFonts w:ascii="SimHei" w:eastAsia="SimHei" w:hAnsi="SimHei" w:hint="eastAsia"/>
          <w:bCs/>
          <w:sz w:val="21"/>
          <w:szCs w:val="22"/>
          <w:lang w:val="en-GB"/>
        </w:rPr>
        <w:t>”(第31/2014号</w:t>
      </w:r>
      <w:r w:rsidR="0047633F" w:rsidRPr="00AC71A9">
        <w:rPr>
          <w:rFonts w:ascii="SimHei" w:eastAsia="SimHei" w:hAnsi="SimHei" w:hint="eastAsia"/>
          <w:bCs/>
          <w:sz w:val="21"/>
          <w:szCs w:val="22"/>
          <w:lang w:val="en-GB"/>
        </w:rPr>
        <w:t>办公指令</w:t>
      </w:r>
      <w:r w:rsidRPr="00AC71A9">
        <w:rPr>
          <w:rFonts w:ascii="SimHei" w:eastAsia="SimHei" w:hAnsi="SimHei" w:hint="eastAsia"/>
          <w:bCs/>
          <w:sz w:val="21"/>
          <w:szCs w:val="22"/>
          <w:lang w:val="en-GB"/>
        </w:rPr>
        <w:t>)</w:t>
      </w:r>
    </w:p>
    <w:p w:rsidR="00AC71A9" w:rsidRDefault="00D06CD2" w:rsidP="00171F22">
      <w:pPr>
        <w:pStyle w:val="af8"/>
        <w:numPr>
          <w:ilvl w:val="0"/>
          <w:numId w:val="5"/>
        </w:numPr>
        <w:spacing w:afterLines="50" w:after="120" w:line="340" w:lineRule="atLeast"/>
        <w:ind w:left="0" w:firstLine="0"/>
        <w:contextualSpacing w:val="0"/>
        <w:jc w:val="both"/>
        <w:rPr>
          <w:rFonts w:ascii="SimSun" w:hAnsi="SimSun"/>
          <w:sz w:val="21"/>
          <w:szCs w:val="22"/>
        </w:rPr>
      </w:pPr>
      <w:r w:rsidRPr="00BD00CC">
        <w:rPr>
          <w:rFonts w:ascii="SimSun" w:hAnsi="SimSun"/>
          <w:sz w:val="21"/>
          <w:szCs w:val="22"/>
        </w:rPr>
        <w:t>细则</w:t>
      </w:r>
      <w:r w:rsidRPr="00BD00CC">
        <w:rPr>
          <w:rFonts w:ascii="SimSun" w:hAnsi="SimSun" w:hint="eastAsia"/>
          <w:sz w:val="21"/>
          <w:szCs w:val="22"/>
        </w:rPr>
        <w:t>7.3.2</w:t>
      </w:r>
      <w:r w:rsidR="00A8778B" w:rsidRPr="00BD00CC">
        <w:rPr>
          <w:rFonts w:ascii="SimSun" w:hAnsi="SimSun"/>
          <w:sz w:val="21"/>
          <w:szCs w:val="22"/>
        </w:rPr>
        <w:t>修订</w:t>
      </w:r>
      <w:r w:rsidR="00A8778B" w:rsidRPr="00BD00CC">
        <w:rPr>
          <w:rFonts w:ascii="SimSun" w:hAnsi="SimSun" w:hint="eastAsia"/>
          <w:sz w:val="21"/>
          <w:szCs w:val="22"/>
        </w:rPr>
        <w:t>后</w:t>
      </w:r>
      <w:r w:rsidRPr="00BD00CC">
        <w:rPr>
          <w:rFonts w:ascii="SimSun" w:hAnsi="SimSun"/>
          <w:sz w:val="21"/>
          <w:szCs w:val="22"/>
        </w:rPr>
        <w:t>于</w:t>
      </w:r>
      <w:r w:rsidRPr="00BD00CC">
        <w:rPr>
          <w:rFonts w:ascii="SimSun" w:hAnsi="SimSun" w:hint="eastAsia"/>
          <w:sz w:val="21"/>
          <w:szCs w:val="22"/>
        </w:rPr>
        <w:t>2014年5月5日生效，旨在与国际</w:t>
      </w:r>
      <w:r w:rsidRPr="00171F22">
        <w:rPr>
          <w:rFonts w:ascii="SimSun" w:hAnsi="SimSun" w:hint="eastAsia"/>
          <w:sz w:val="21"/>
        </w:rPr>
        <w:t>公务员</w:t>
      </w:r>
      <w:r w:rsidRPr="00BD00CC">
        <w:rPr>
          <w:rFonts w:ascii="SimSun" w:hAnsi="SimSun" w:hint="eastAsia"/>
          <w:sz w:val="21"/>
          <w:szCs w:val="22"/>
        </w:rPr>
        <w:t>委员会设定的条件统一</w:t>
      </w:r>
      <w:r w:rsidRPr="00D90F32">
        <w:rPr>
          <w:rFonts w:asciiTheme="minorEastAsia" w:eastAsiaTheme="minorEastAsia" w:hAnsiTheme="minorEastAsia" w:hint="eastAsia"/>
          <w:sz w:val="21"/>
          <w:szCs w:val="22"/>
        </w:rPr>
        <w:t>。</w:t>
      </w:r>
      <w:r w:rsidR="00AF6CD4" w:rsidRPr="00D90F32">
        <w:rPr>
          <w:rFonts w:asciiTheme="minorEastAsia" w:eastAsiaTheme="minorEastAsia" w:hAnsiTheme="minorEastAsia" w:hint="eastAsia"/>
          <w:sz w:val="21"/>
          <w:szCs w:val="22"/>
        </w:rPr>
        <w:t>该条</w:t>
      </w:r>
      <w:r w:rsidRPr="00BD00CC">
        <w:rPr>
          <w:rFonts w:ascii="SimSun" w:hAnsi="SimSun" w:hint="eastAsia"/>
          <w:sz w:val="21"/>
          <w:szCs w:val="22"/>
        </w:rPr>
        <w:t>细则</w:t>
      </w:r>
      <w:r w:rsidR="00AF6CD4" w:rsidRPr="00BD00CC">
        <w:rPr>
          <w:rFonts w:ascii="SimSun" w:hAnsi="SimSun" w:hint="eastAsia"/>
          <w:sz w:val="21"/>
          <w:szCs w:val="22"/>
        </w:rPr>
        <w:t>增加了细节，</w:t>
      </w:r>
      <w:r w:rsidRPr="00BD00CC">
        <w:rPr>
          <w:rFonts w:ascii="SimSun" w:hAnsi="SimSun" w:hint="eastAsia"/>
          <w:sz w:val="21"/>
          <w:szCs w:val="22"/>
        </w:rPr>
        <w:t>明确</w:t>
      </w:r>
      <w:r w:rsidR="00AF6CD4" w:rsidRPr="00BD00CC">
        <w:rPr>
          <w:rFonts w:ascii="SimSun" w:hAnsi="SimSun" w:hint="eastAsia"/>
          <w:sz w:val="21"/>
          <w:szCs w:val="22"/>
        </w:rPr>
        <w:t>规定</w:t>
      </w:r>
      <w:r w:rsidR="0047633F" w:rsidRPr="00BD00CC">
        <w:rPr>
          <w:rFonts w:ascii="SimSun" w:hAnsi="SimSun" w:hint="eastAsia"/>
          <w:sz w:val="21"/>
          <w:szCs w:val="22"/>
        </w:rPr>
        <w:t>外派补助金</w:t>
      </w:r>
      <w:r w:rsidR="00AF6CD4" w:rsidRPr="00BD00CC">
        <w:rPr>
          <w:rFonts w:ascii="SimSun" w:hAnsi="SimSun" w:hint="eastAsia"/>
          <w:sz w:val="21"/>
          <w:szCs w:val="22"/>
        </w:rPr>
        <w:t>中</w:t>
      </w:r>
      <w:bookmarkStart w:id="28" w:name="OLE_LINK78"/>
      <w:bookmarkStart w:id="29" w:name="OLE_LINK79"/>
      <w:r w:rsidRPr="00BD00CC">
        <w:rPr>
          <w:rFonts w:ascii="SimSun" w:hAnsi="SimSun" w:hint="eastAsia"/>
          <w:sz w:val="21"/>
          <w:szCs w:val="22"/>
        </w:rPr>
        <w:t>一次性</w:t>
      </w:r>
      <w:bookmarkEnd w:id="28"/>
      <w:bookmarkEnd w:id="29"/>
      <w:r w:rsidR="005B1DF9" w:rsidRPr="00BD00CC">
        <w:rPr>
          <w:rFonts w:ascii="SimSun" w:hAnsi="SimSun" w:hint="eastAsia"/>
          <w:sz w:val="21"/>
          <w:szCs w:val="22"/>
        </w:rPr>
        <w:t>给付</w:t>
      </w:r>
      <w:r w:rsidR="00FB530A" w:rsidRPr="00BD00CC">
        <w:rPr>
          <w:rFonts w:ascii="SimSun" w:hAnsi="SimSun" w:hint="eastAsia"/>
          <w:sz w:val="21"/>
          <w:szCs w:val="22"/>
        </w:rPr>
        <w:t>部分</w:t>
      </w:r>
      <w:r w:rsidR="00AF6CD4" w:rsidRPr="00BD00CC">
        <w:rPr>
          <w:rFonts w:ascii="SimSun" w:hAnsi="SimSun" w:hint="eastAsia"/>
          <w:sz w:val="21"/>
          <w:szCs w:val="22"/>
        </w:rPr>
        <w:t>的</w:t>
      </w:r>
      <w:r w:rsidR="00174E2A" w:rsidRPr="00BD00CC">
        <w:rPr>
          <w:rFonts w:ascii="SimSun" w:hAnsi="SimSun" w:hint="eastAsia"/>
          <w:sz w:val="21"/>
          <w:szCs w:val="22"/>
        </w:rPr>
        <w:t>数额取决于工作地点的</w:t>
      </w:r>
      <w:r w:rsidR="00497058" w:rsidRPr="00BD00CC">
        <w:rPr>
          <w:rFonts w:ascii="SimSun" w:hAnsi="SimSun" w:hint="eastAsia"/>
          <w:sz w:val="21"/>
          <w:szCs w:val="22"/>
        </w:rPr>
        <w:t>类别</w:t>
      </w:r>
      <w:r w:rsidR="00497058" w:rsidRPr="00D90F32">
        <w:rPr>
          <w:rFonts w:asciiTheme="minorEastAsia" w:eastAsiaTheme="minorEastAsia" w:hAnsiTheme="minorEastAsia" w:hint="eastAsia"/>
          <w:sz w:val="21"/>
          <w:szCs w:val="22"/>
        </w:rPr>
        <w:t>、</w:t>
      </w:r>
      <w:r w:rsidR="00497058" w:rsidRPr="00BD00CC">
        <w:rPr>
          <w:rFonts w:ascii="SimSun" w:hAnsi="SimSun" w:hint="eastAsia"/>
          <w:sz w:val="21"/>
          <w:szCs w:val="22"/>
        </w:rPr>
        <w:t>外派时间以及是否已经给付</w:t>
      </w:r>
      <w:r w:rsidR="00992DEE" w:rsidRPr="00BD00CC">
        <w:rPr>
          <w:rFonts w:ascii="SimSun" w:hAnsi="SimSun" w:hint="eastAsia"/>
          <w:sz w:val="21"/>
          <w:szCs w:val="22"/>
        </w:rPr>
        <w:t>全搬费用</w:t>
      </w:r>
      <w:r w:rsidR="00174E2A" w:rsidRPr="00D90F32">
        <w:rPr>
          <w:rFonts w:asciiTheme="minorEastAsia" w:eastAsiaTheme="minorEastAsia" w:hAnsiTheme="minorEastAsia" w:hint="eastAsia"/>
          <w:sz w:val="21"/>
          <w:szCs w:val="22"/>
        </w:rPr>
        <w:t>。</w:t>
      </w:r>
      <w:r w:rsidR="00803263" w:rsidRPr="00BD00CC">
        <w:rPr>
          <w:rFonts w:ascii="SimSun" w:hAnsi="SimSun" w:hint="eastAsia"/>
          <w:sz w:val="21"/>
          <w:szCs w:val="22"/>
        </w:rPr>
        <w:t>如附件四所示，</w:t>
      </w:r>
      <w:r w:rsidR="00AF6CD4" w:rsidRPr="00BD00CC">
        <w:rPr>
          <w:rFonts w:ascii="SimSun" w:hAnsi="SimSun" w:hint="eastAsia"/>
          <w:sz w:val="21"/>
          <w:szCs w:val="22"/>
        </w:rPr>
        <w:t>该条还有其他一些</w:t>
      </w:r>
      <w:r w:rsidR="0035201E" w:rsidRPr="00BD00CC">
        <w:rPr>
          <w:rFonts w:ascii="SimSun" w:hAnsi="SimSun" w:hint="eastAsia"/>
          <w:sz w:val="21"/>
          <w:szCs w:val="22"/>
        </w:rPr>
        <w:t>修订</w:t>
      </w:r>
    </w:p>
    <w:p w:rsidR="00AC71A9" w:rsidRPr="00AC71A9" w:rsidRDefault="00497058" w:rsidP="00AC71A9">
      <w:pPr>
        <w:spacing w:afterLines="50" w:after="120" w:line="340" w:lineRule="atLeast"/>
        <w:ind w:left="567"/>
        <w:rPr>
          <w:rFonts w:ascii="SimHei" w:eastAsia="SimHei" w:hAnsi="SimHei"/>
          <w:bCs/>
          <w:sz w:val="21"/>
          <w:szCs w:val="22"/>
          <w:lang w:val="en-GB"/>
        </w:rPr>
      </w:pPr>
      <w:r w:rsidRPr="00AC71A9">
        <w:rPr>
          <w:rFonts w:ascii="SimHei" w:eastAsia="SimHei" w:hAnsi="SimHei" w:hint="eastAsia"/>
          <w:bCs/>
          <w:sz w:val="21"/>
          <w:szCs w:val="22"/>
          <w:lang w:val="en-GB"/>
        </w:rPr>
        <w:t>细则7.3.4“</w:t>
      </w:r>
      <w:r w:rsidR="0047633F" w:rsidRPr="00AC71A9">
        <w:rPr>
          <w:rFonts w:ascii="SimHei" w:eastAsia="SimHei" w:hAnsi="SimHei" w:hint="eastAsia"/>
          <w:bCs/>
          <w:sz w:val="21"/>
          <w:szCs w:val="22"/>
          <w:lang w:val="en-GB"/>
        </w:rPr>
        <w:t>有资格享受由国际局承担旅行和搬家费用的受养人以及有资格享受安家补助金的受养人”、</w:t>
      </w:r>
      <w:r w:rsidR="0047633F" w:rsidRPr="00AC71A9">
        <w:rPr>
          <w:rFonts w:ascii="SimHei" w:eastAsia="SimHei" w:hAnsi="SimHei"/>
          <w:bCs/>
          <w:sz w:val="21"/>
          <w:szCs w:val="22"/>
          <w:lang w:val="en-GB"/>
        </w:rPr>
        <w:t>7.3.6“搬家费”和7.3.7“</w:t>
      </w:r>
      <w:r w:rsidR="0047633F" w:rsidRPr="00AC71A9">
        <w:rPr>
          <w:rFonts w:ascii="SimHei" w:eastAsia="SimHei" w:hAnsi="SimHei" w:hint="eastAsia"/>
          <w:bCs/>
          <w:sz w:val="21"/>
          <w:szCs w:val="22"/>
          <w:lang w:val="en-GB"/>
        </w:rPr>
        <w:t>逾重行李和非随身行李”</w:t>
      </w:r>
      <w:r w:rsidR="00E20FE0" w:rsidRPr="00AC71A9">
        <w:rPr>
          <w:rFonts w:ascii="SimHei" w:eastAsia="SimHei" w:hAnsi="SimHei" w:hint="eastAsia"/>
          <w:bCs/>
          <w:sz w:val="21"/>
          <w:szCs w:val="22"/>
          <w:lang w:val="en-GB"/>
        </w:rPr>
        <w:t>(第31/2014号</w:t>
      </w:r>
      <w:r w:rsidR="0047633F" w:rsidRPr="00AC71A9">
        <w:rPr>
          <w:rFonts w:ascii="SimHei" w:eastAsia="SimHei" w:hAnsi="SimHei" w:hint="eastAsia"/>
          <w:bCs/>
          <w:sz w:val="21"/>
          <w:szCs w:val="22"/>
          <w:lang w:val="en-GB"/>
        </w:rPr>
        <w:t>办公指令</w:t>
      </w:r>
      <w:r w:rsidR="00E20FE0" w:rsidRPr="00AC71A9">
        <w:rPr>
          <w:rFonts w:ascii="SimHei" w:eastAsia="SimHei" w:hAnsi="SimHei" w:hint="eastAsia"/>
          <w:bCs/>
          <w:sz w:val="21"/>
          <w:szCs w:val="22"/>
          <w:lang w:val="en-GB"/>
        </w:rPr>
        <w:t>)</w:t>
      </w:r>
    </w:p>
    <w:p w:rsidR="00AC71A9" w:rsidRDefault="000D59AD" w:rsidP="00171F22">
      <w:pPr>
        <w:pStyle w:val="af8"/>
        <w:numPr>
          <w:ilvl w:val="0"/>
          <w:numId w:val="5"/>
        </w:numPr>
        <w:spacing w:afterLines="50" w:after="120" w:line="340" w:lineRule="atLeast"/>
        <w:ind w:left="0" w:firstLine="0"/>
        <w:contextualSpacing w:val="0"/>
        <w:jc w:val="both"/>
        <w:rPr>
          <w:rFonts w:ascii="SimSun" w:hAnsi="SimSun"/>
          <w:sz w:val="21"/>
          <w:szCs w:val="21"/>
        </w:rPr>
      </w:pPr>
      <w:r w:rsidRPr="00BD00CC">
        <w:rPr>
          <w:rFonts w:ascii="SimSun" w:hAnsi="SimSun" w:hint="eastAsia"/>
          <w:sz w:val="21"/>
          <w:szCs w:val="21"/>
        </w:rPr>
        <w:t>自2013年1月1日起，</w:t>
      </w:r>
      <w:r w:rsidR="000E6414" w:rsidRPr="00BD00CC">
        <w:rPr>
          <w:rFonts w:ascii="SimSun" w:hAnsi="SimSun" w:hint="eastAsia"/>
          <w:sz w:val="21"/>
          <w:szCs w:val="21"/>
        </w:rPr>
        <w:t>WIPO《工作人员条例与细则》</w:t>
      </w:r>
      <w:r w:rsidRPr="00BD00CC">
        <w:rPr>
          <w:rFonts w:ascii="SimSun" w:hAnsi="SimSun" w:hint="eastAsia"/>
          <w:sz w:val="21"/>
          <w:szCs w:val="21"/>
        </w:rPr>
        <w:t>增加了关于</w:t>
      </w:r>
      <w:r w:rsidR="0047633F" w:rsidRPr="00BD00CC">
        <w:rPr>
          <w:rFonts w:ascii="SimSun" w:hAnsi="SimSun" w:hint="eastAsia"/>
          <w:sz w:val="21"/>
          <w:szCs w:val="21"/>
        </w:rPr>
        <w:t>不搬家津贴</w:t>
      </w:r>
      <w:r w:rsidRPr="00BD00CC">
        <w:rPr>
          <w:rFonts w:ascii="SimSun" w:hAnsi="SimSun" w:hint="eastAsia"/>
          <w:sz w:val="21"/>
          <w:szCs w:val="21"/>
        </w:rPr>
        <w:t>的规定</w:t>
      </w:r>
      <w:r w:rsidR="00C5762A" w:rsidRPr="00BD00CC">
        <w:rPr>
          <w:rFonts w:ascii="SimSun" w:hAnsi="SimSun" w:hint="eastAsia"/>
          <w:sz w:val="21"/>
          <w:szCs w:val="21"/>
        </w:rPr>
        <w:t>(条例3.24)</w:t>
      </w:r>
      <w:r w:rsidRPr="00BD00CC">
        <w:rPr>
          <w:rFonts w:ascii="SimSun" w:hAnsi="SimSun" w:hint="eastAsia"/>
          <w:sz w:val="21"/>
          <w:szCs w:val="21"/>
        </w:rPr>
        <w:t>。</w:t>
      </w:r>
      <w:r w:rsidR="000E6414" w:rsidRPr="00BD00CC">
        <w:rPr>
          <w:rFonts w:ascii="SimSun" w:hAnsi="SimSun" w:hint="eastAsia"/>
          <w:sz w:val="21"/>
          <w:szCs w:val="21"/>
        </w:rPr>
        <w:t>该津贴是</w:t>
      </w:r>
      <w:r w:rsidR="0047633F" w:rsidRPr="00BD00CC">
        <w:rPr>
          <w:rFonts w:ascii="SimSun" w:hAnsi="SimSun" w:hint="eastAsia"/>
          <w:sz w:val="21"/>
          <w:szCs w:val="21"/>
        </w:rPr>
        <w:t>流动和艰苦津贴计划</w:t>
      </w:r>
      <w:r w:rsidR="000E6414" w:rsidRPr="00BD00CC">
        <w:rPr>
          <w:rFonts w:ascii="SimSun" w:hAnsi="SimSun" w:hint="eastAsia"/>
          <w:sz w:val="21"/>
          <w:szCs w:val="21"/>
        </w:rPr>
        <w:t>的一部分，对</w:t>
      </w:r>
      <w:r w:rsidR="00CD30B4" w:rsidRPr="00BD00CC">
        <w:rPr>
          <w:rFonts w:ascii="SimSun" w:hAnsi="SimSun" w:hint="eastAsia"/>
          <w:sz w:val="21"/>
          <w:szCs w:val="21"/>
        </w:rPr>
        <w:t>决定</w:t>
      </w:r>
      <w:r w:rsidR="000E6414" w:rsidRPr="00BD00CC">
        <w:rPr>
          <w:rFonts w:ascii="SimSun" w:hAnsi="SimSun" w:hint="eastAsia"/>
          <w:sz w:val="21"/>
          <w:szCs w:val="21"/>
        </w:rPr>
        <w:t>不搬运</w:t>
      </w:r>
      <w:r w:rsidR="0047633F" w:rsidRPr="00BD00CC">
        <w:rPr>
          <w:rFonts w:ascii="SimSun" w:hAnsi="SimSun" w:hint="eastAsia"/>
          <w:sz w:val="21"/>
          <w:szCs w:val="21"/>
        </w:rPr>
        <w:t>随身物品和家用物品</w:t>
      </w:r>
      <w:r w:rsidR="000E6414" w:rsidRPr="00BD00CC">
        <w:rPr>
          <w:rFonts w:ascii="SimSun" w:hAnsi="SimSun" w:hint="eastAsia"/>
          <w:sz w:val="21"/>
          <w:szCs w:val="21"/>
        </w:rPr>
        <w:t>的工作人员给予补偿。</w:t>
      </w:r>
      <w:r w:rsidR="006C1BCE" w:rsidRPr="00BD00CC">
        <w:rPr>
          <w:rFonts w:ascii="SimSun" w:hAnsi="SimSun" w:hint="eastAsia"/>
          <w:sz w:val="21"/>
          <w:szCs w:val="21"/>
        </w:rPr>
        <w:t>可</w:t>
      </w:r>
      <w:r w:rsidR="00002A1D" w:rsidRPr="00BD00CC">
        <w:rPr>
          <w:rFonts w:ascii="SimSun" w:hAnsi="SimSun" w:hint="eastAsia"/>
          <w:sz w:val="21"/>
          <w:szCs w:val="21"/>
        </w:rPr>
        <w:t>在</w:t>
      </w:r>
      <w:r w:rsidR="00D26409" w:rsidRPr="00BD00CC">
        <w:rPr>
          <w:rFonts w:ascii="SimSun" w:hAnsi="SimSun" w:hint="eastAsia"/>
          <w:sz w:val="21"/>
          <w:szCs w:val="21"/>
        </w:rPr>
        <w:t>细则7.3.7(e)款</w:t>
      </w:r>
      <w:r w:rsidR="00620278" w:rsidRPr="00BD00CC">
        <w:rPr>
          <w:rFonts w:ascii="SimSun" w:hAnsi="SimSun" w:hint="eastAsia"/>
          <w:sz w:val="21"/>
          <w:szCs w:val="21"/>
        </w:rPr>
        <w:t>下</w:t>
      </w:r>
      <w:r w:rsidR="0047633F" w:rsidRPr="00BD00CC">
        <w:rPr>
          <w:rFonts w:ascii="SimSun" w:hAnsi="SimSun" w:hint="eastAsia"/>
          <w:sz w:val="21"/>
          <w:szCs w:val="21"/>
        </w:rPr>
        <w:t>非随身行李托运以及</w:t>
      </w:r>
      <w:r w:rsidR="00D26409" w:rsidRPr="00BD00CC">
        <w:rPr>
          <w:rFonts w:ascii="SimSun" w:hAnsi="SimSun" w:hint="eastAsia"/>
          <w:sz w:val="21"/>
          <w:szCs w:val="21"/>
        </w:rPr>
        <w:t>细则7.3.2</w:t>
      </w:r>
      <w:r w:rsidR="00E656E5" w:rsidRPr="00BD00CC">
        <w:rPr>
          <w:rFonts w:ascii="SimSun" w:hAnsi="SimSun" w:hint="eastAsia"/>
          <w:sz w:val="21"/>
          <w:szCs w:val="21"/>
        </w:rPr>
        <w:t>外派</w:t>
      </w:r>
      <w:r w:rsidR="0047633F" w:rsidRPr="00BD00CC">
        <w:rPr>
          <w:rFonts w:ascii="SimSun" w:hAnsi="SimSun" w:hint="eastAsia"/>
          <w:sz w:val="21"/>
          <w:szCs w:val="21"/>
        </w:rPr>
        <w:t>补助金</w:t>
      </w:r>
      <w:r w:rsidR="007E6CD0" w:rsidRPr="00BD00CC">
        <w:rPr>
          <w:rFonts w:ascii="SimSun" w:hAnsi="SimSun" w:hint="eastAsia"/>
          <w:sz w:val="21"/>
          <w:szCs w:val="21"/>
        </w:rPr>
        <w:t>中</w:t>
      </w:r>
      <w:r w:rsidR="00E656E5" w:rsidRPr="00BD00CC">
        <w:rPr>
          <w:rFonts w:ascii="SimSun" w:hAnsi="SimSun" w:hint="eastAsia"/>
          <w:sz w:val="21"/>
          <w:szCs w:val="21"/>
        </w:rPr>
        <w:t>的</w:t>
      </w:r>
      <w:r w:rsidR="0047633F" w:rsidRPr="00BD00CC">
        <w:rPr>
          <w:rFonts w:ascii="SimSun" w:hAnsi="SimSun" w:hint="eastAsia"/>
          <w:sz w:val="21"/>
          <w:szCs w:val="21"/>
        </w:rPr>
        <w:t>一次性</w:t>
      </w:r>
      <w:r w:rsidR="00C5762A" w:rsidRPr="00BD00CC">
        <w:rPr>
          <w:rFonts w:ascii="SimSun" w:hAnsi="SimSun" w:hint="eastAsia"/>
          <w:sz w:val="21"/>
          <w:szCs w:val="21"/>
        </w:rPr>
        <w:t>给付</w:t>
      </w:r>
      <w:r w:rsidR="0047633F" w:rsidRPr="00BD00CC">
        <w:rPr>
          <w:rFonts w:ascii="SimSun" w:hAnsi="SimSun" w:hint="eastAsia"/>
          <w:sz w:val="21"/>
          <w:szCs w:val="21"/>
        </w:rPr>
        <w:t>部分</w:t>
      </w:r>
      <w:r w:rsidR="007E6CD0" w:rsidRPr="00BD00CC">
        <w:rPr>
          <w:rFonts w:ascii="SimSun" w:hAnsi="SimSun" w:hint="eastAsia"/>
          <w:sz w:val="21"/>
          <w:szCs w:val="21"/>
        </w:rPr>
        <w:t>之</w:t>
      </w:r>
      <w:r w:rsidR="00002A1D" w:rsidRPr="00BD00CC">
        <w:rPr>
          <w:rFonts w:ascii="SimSun" w:hAnsi="SimSun" w:hint="eastAsia"/>
          <w:sz w:val="21"/>
          <w:szCs w:val="21"/>
        </w:rPr>
        <w:t>外，另行支付不搬家津贴</w:t>
      </w:r>
      <w:r w:rsidR="00D26409" w:rsidRPr="00BD00CC">
        <w:rPr>
          <w:rFonts w:ascii="SimSun" w:hAnsi="SimSun" w:hint="eastAsia"/>
          <w:sz w:val="21"/>
          <w:szCs w:val="21"/>
        </w:rPr>
        <w:t>。</w:t>
      </w:r>
    </w:p>
    <w:p w:rsidR="00AC71A9" w:rsidRDefault="006E241C" w:rsidP="00D90F32">
      <w:pPr>
        <w:pStyle w:val="af8"/>
        <w:numPr>
          <w:ilvl w:val="0"/>
          <w:numId w:val="5"/>
        </w:numPr>
        <w:spacing w:afterLines="50" w:after="120" w:line="340" w:lineRule="atLeast"/>
        <w:ind w:left="0" w:firstLine="0"/>
        <w:contextualSpacing w:val="0"/>
        <w:jc w:val="both"/>
        <w:rPr>
          <w:rFonts w:ascii="SimSun" w:hAnsi="SimSun"/>
          <w:sz w:val="21"/>
          <w:szCs w:val="22"/>
        </w:rPr>
      </w:pPr>
      <w:r w:rsidRPr="00BD00CC">
        <w:rPr>
          <w:rFonts w:ascii="SimSun" w:hAnsi="SimSun"/>
          <w:sz w:val="21"/>
          <w:szCs w:val="22"/>
        </w:rPr>
        <w:t>细则</w:t>
      </w:r>
      <w:r w:rsidRPr="00BD00CC">
        <w:rPr>
          <w:rFonts w:ascii="SimSun" w:hAnsi="SimSun" w:hint="eastAsia"/>
          <w:sz w:val="21"/>
          <w:szCs w:val="22"/>
        </w:rPr>
        <w:t>7.3.</w:t>
      </w:r>
      <w:r w:rsidR="00562DDB" w:rsidRPr="00BD00CC">
        <w:rPr>
          <w:rFonts w:ascii="SimSun" w:hAnsi="SimSun" w:hint="eastAsia"/>
          <w:sz w:val="21"/>
          <w:szCs w:val="22"/>
        </w:rPr>
        <w:t>6</w:t>
      </w:r>
      <w:r w:rsidRPr="00BD00CC">
        <w:rPr>
          <w:rFonts w:ascii="SimSun" w:hAnsi="SimSun" w:hint="eastAsia"/>
          <w:sz w:val="21"/>
          <w:szCs w:val="22"/>
        </w:rPr>
        <w:t>和7.3.7的</w:t>
      </w:r>
      <w:r w:rsidR="0035201E" w:rsidRPr="00BD00CC">
        <w:rPr>
          <w:rFonts w:ascii="SimSun" w:hAnsi="SimSun" w:hint="eastAsia"/>
          <w:sz w:val="21"/>
          <w:szCs w:val="22"/>
        </w:rPr>
        <w:t>修订</w:t>
      </w:r>
      <w:proofErr w:type="gramStart"/>
      <w:r w:rsidRPr="00BD00CC">
        <w:rPr>
          <w:rFonts w:ascii="SimSun" w:hAnsi="SimSun" w:hint="eastAsia"/>
          <w:sz w:val="21"/>
          <w:szCs w:val="22"/>
        </w:rPr>
        <w:t>案</w:t>
      </w:r>
      <w:r w:rsidR="00562DDB" w:rsidRPr="00BD00CC">
        <w:rPr>
          <w:rFonts w:ascii="SimSun" w:hAnsi="SimSun" w:hint="eastAsia"/>
          <w:sz w:val="21"/>
          <w:szCs w:val="22"/>
        </w:rPr>
        <w:t>允许</w:t>
      </w:r>
      <w:proofErr w:type="gramEnd"/>
      <w:r w:rsidR="00494995" w:rsidRPr="00BD00CC">
        <w:rPr>
          <w:rFonts w:ascii="SimSun" w:hAnsi="SimSun" w:hint="eastAsia"/>
          <w:sz w:val="21"/>
          <w:szCs w:val="22"/>
        </w:rPr>
        <w:t>享有全</w:t>
      </w:r>
      <w:r w:rsidR="00562DDB" w:rsidRPr="00BD00CC">
        <w:rPr>
          <w:rFonts w:ascii="SimSun" w:hAnsi="SimSun" w:hint="eastAsia"/>
          <w:sz w:val="21"/>
          <w:szCs w:val="22"/>
        </w:rPr>
        <w:t>搬</w:t>
      </w:r>
      <w:r w:rsidR="00CA5B91" w:rsidRPr="00BD00CC">
        <w:rPr>
          <w:rFonts w:ascii="SimSun" w:hAnsi="SimSun" w:hint="eastAsia"/>
          <w:sz w:val="21"/>
          <w:szCs w:val="22"/>
        </w:rPr>
        <w:t>待遇</w:t>
      </w:r>
      <w:r w:rsidR="00562DDB" w:rsidRPr="00BD00CC">
        <w:rPr>
          <w:rFonts w:ascii="SimSun" w:hAnsi="SimSun" w:hint="eastAsia"/>
          <w:sz w:val="21"/>
          <w:szCs w:val="22"/>
        </w:rPr>
        <w:t>的工作人员选择不搬家</w:t>
      </w:r>
      <w:r w:rsidR="005E0140" w:rsidRPr="00BD00CC">
        <w:rPr>
          <w:rFonts w:ascii="SimSun" w:hAnsi="SimSun" w:hint="eastAsia"/>
          <w:sz w:val="21"/>
          <w:szCs w:val="22"/>
        </w:rPr>
        <w:t>。</w:t>
      </w:r>
      <w:r w:rsidR="00D5628B" w:rsidRPr="00BD00CC">
        <w:rPr>
          <w:rFonts w:ascii="SimSun" w:hAnsi="SimSun" w:hint="eastAsia"/>
          <w:sz w:val="21"/>
          <w:szCs w:val="22"/>
        </w:rPr>
        <w:t>细则7.3.4、7.3.6和7.3.7的</w:t>
      </w:r>
      <w:r w:rsidR="0035201E" w:rsidRPr="00BD00CC">
        <w:rPr>
          <w:rFonts w:ascii="SimSun" w:hAnsi="SimSun" w:hint="eastAsia"/>
          <w:sz w:val="21"/>
          <w:szCs w:val="22"/>
        </w:rPr>
        <w:t>修订</w:t>
      </w:r>
      <w:r w:rsidR="00D5628B" w:rsidRPr="00BD00CC">
        <w:rPr>
          <w:rFonts w:ascii="SimSun" w:hAnsi="SimSun" w:hint="eastAsia"/>
          <w:sz w:val="21"/>
          <w:szCs w:val="22"/>
        </w:rPr>
        <w:t>案</w:t>
      </w:r>
      <w:r w:rsidR="00494995" w:rsidRPr="00BD00CC">
        <w:rPr>
          <w:rFonts w:ascii="SimSun" w:hAnsi="SimSun" w:hint="eastAsia"/>
          <w:sz w:val="21"/>
          <w:szCs w:val="22"/>
        </w:rPr>
        <w:t>还澄清了各类新搬家/不搬家待遇的资格标准和选项</w:t>
      </w:r>
      <w:r w:rsidR="00D5628B" w:rsidRPr="00BD00CC">
        <w:rPr>
          <w:rFonts w:ascii="SimSun" w:hAnsi="SimSun" w:hint="eastAsia"/>
          <w:sz w:val="21"/>
          <w:szCs w:val="22"/>
        </w:rPr>
        <w:t>。</w:t>
      </w:r>
      <w:bookmarkStart w:id="30" w:name="OLE_LINK53"/>
      <w:bookmarkStart w:id="31" w:name="OLE_LINK54"/>
      <w:bookmarkStart w:id="32" w:name="OLE_LINK55"/>
      <w:r w:rsidR="00D63780" w:rsidRPr="00BD00CC">
        <w:rPr>
          <w:rFonts w:ascii="SimSun" w:hAnsi="SimSun" w:hint="eastAsia"/>
          <w:sz w:val="21"/>
          <w:szCs w:val="22"/>
        </w:rPr>
        <w:t>如附件四所示，</w:t>
      </w:r>
      <w:r w:rsidR="00D5628B" w:rsidRPr="00BD00CC">
        <w:rPr>
          <w:rFonts w:ascii="SimSun" w:hAnsi="SimSun" w:hint="eastAsia"/>
          <w:sz w:val="21"/>
          <w:szCs w:val="22"/>
        </w:rPr>
        <w:t>其他方面亦有</w:t>
      </w:r>
      <w:bookmarkEnd w:id="30"/>
      <w:bookmarkEnd w:id="31"/>
      <w:bookmarkEnd w:id="32"/>
      <w:r w:rsidR="0035201E" w:rsidRPr="00BD00CC">
        <w:rPr>
          <w:rFonts w:ascii="SimSun" w:hAnsi="SimSun" w:hint="eastAsia"/>
          <w:sz w:val="21"/>
          <w:szCs w:val="22"/>
        </w:rPr>
        <w:t>修订</w:t>
      </w:r>
      <w:r w:rsidR="00D63780" w:rsidRPr="00BD00CC">
        <w:rPr>
          <w:rFonts w:ascii="SimSun" w:hAnsi="SimSun" w:hint="eastAsia"/>
          <w:sz w:val="21"/>
          <w:szCs w:val="22"/>
        </w:rPr>
        <w:t>。上述细则的</w:t>
      </w:r>
      <w:r w:rsidR="0035201E" w:rsidRPr="00BD00CC">
        <w:rPr>
          <w:rFonts w:ascii="SimSun" w:hAnsi="SimSun" w:hint="eastAsia"/>
          <w:sz w:val="21"/>
          <w:szCs w:val="22"/>
        </w:rPr>
        <w:t>修订</w:t>
      </w:r>
      <w:r w:rsidR="00D63780" w:rsidRPr="00BD00CC">
        <w:rPr>
          <w:rFonts w:ascii="SimSun" w:hAnsi="SimSun" w:hint="eastAsia"/>
          <w:sz w:val="21"/>
          <w:szCs w:val="22"/>
        </w:rPr>
        <w:t>案于2014年5月5日生效。</w:t>
      </w:r>
    </w:p>
    <w:p w:rsidR="00AC71A9" w:rsidRPr="00D90F32" w:rsidRDefault="00D63780" w:rsidP="00D90F32">
      <w:pPr>
        <w:pStyle w:val="af8"/>
        <w:numPr>
          <w:ilvl w:val="0"/>
          <w:numId w:val="5"/>
        </w:numPr>
        <w:spacing w:afterLines="50" w:after="120" w:line="340" w:lineRule="atLeast"/>
        <w:ind w:left="5534" w:firstLine="0"/>
        <w:contextualSpacing w:val="0"/>
        <w:jc w:val="both"/>
        <w:rPr>
          <w:rFonts w:ascii="KaiTi" w:eastAsia="KaiTi" w:hAnsi="KaiTi"/>
          <w:i/>
          <w:sz w:val="21"/>
        </w:rPr>
      </w:pPr>
      <w:r w:rsidRPr="00D90F32">
        <w:rPr>
          <w:rFonts w:ascii="KaiTi" w:eastAsia="KaiTi" w:hAnsi="KaiTi"/>
          <w:i/>
          <w:sz w:val="21"/>
        </w:rPr>
        <w:t>请</w:t>
      </w:r>
      <w:r w:rsidRPr="00D90F32">
        <w:rPr>
          <w:rFonts w:ascii="KaiTi" w:eastAsia="KaiTi" w:hAnsi="KaiTi" w:hint="eastAsia"/>
          <w:i/>
          <w:sz w:val="21"/>
        </w:rPr>
        <w:t>WIPO</w:t>
      </w:r>
      <w:r w:rsidR="00CA5B91" w:rsidRPr="00D90F32">
        <w:rPr>
          <w:rFonts w:ascii="KaiTi" w:eastAsia="KaiTi" w:hAnsi="KaiTi" w:hint="eastAsia"/>
          <w:i/>
          <w:sz w:val="21"/>
        </w:rPr>
        <w:t>协调委员会注意</w:t>
      </w:r>
      <w:r w:rsidRPr="00D90F32">
        <w:rPr>
          <w:rFonts w:ascii="KaiTi" w:eastAsia="KaiTi" w:hAnsi="KaiTi" w:hint="eastAsia"/>
          <w:i/>
          <w:sz w:val="21"/>
        </w:rPr>
        <w:t>《工作人员细则》的</w:t>
      </w:r>
      <w:r w:rsidR="0035201E" w:rsidRPr="00D90F32">
        <w:rPr>
          <w:rFonts w:ascii="KaiTi" w:eastAsia="KaiTi" w:hAnsi="KaiTi" w:hint="eastAsia"/>
          <w:i/>
          <w:sz w:val="21"/>
        </w:rPr>
        <w:t>修订</w:t>
      </w:r>
      <w:r w:rsidRPr="00D90F32">
        <w:rPr>
          <w:rFonts w:ascii="KaiTi" w:eastAsia="KaiTi" w:hAnsi="KaiTi" w:hint="eastAsia"/>
          <w:i/>
          <w:sz w:val="21"/>
        </w:rPr>
        <w:t>案</w:t>
      </w:r>
      <w:r w:rsidR="004E43F9" w:rsidRPr="00D90F32">
        <w:rPr>
          <w:rFonts w:ascii="KaiTi" w:eastAsia="KaiTi" w:hAnsi="KaiTi" w:hint="eastAsia"/>
          <w:i/>
          <w:sz w:val="21"/>
        </w:rPr>
        <w:t>；具体修订见附件四。</w:t>
      </w:r>
    </w:p>
    <w:p w:rsidR="00320425" w:rsidRPr="00BD00CC" w:rsidRDefault="00320425" w:rsidP="00D90F32">
      <w:pPr>
        <w:ind w:left="5534"/>
        <w:rPr>
          <w:rFonts w:ascii="SimSun" w:hAnsi="SimSun"/>
          <w:i/>
          <w:iCs/>
          <w:sz w:val="21"/>
          <w:szCs w:val="22"/>
        </w:rPr>
      </w:pPr>
    </w:p>
    <w:p w:rsidR="00B15A5F" w:rsidRPr="00D90F32" w:rsidRDefault="00A272F9" w:rsidP="00D90F32">
      <w:pPr>
        <w:pStyle w:val="af8"/>
        <w:spacing w:afterLines="50" w:after="120" w:line="340" w:lineRule="atLeast"/>
        <w:ind w:left="5534"/>
        <w:contextualSpacing w:val="0"/>
        <w:jc w:val="both"/>
        <w:rPr>
          <w:rFonts w:ascii="KaiTi" w:eastAsia="KaiTi" w:hAnsi="KaiTi"/>
          <w:sz w:val="21"/>
        </w:rPr>
      </w:pPr>
      <w:r w:rsidRPr="00D90F32">
        <w:rPr>
          <w:rFonts w:ascii="KaiTi" w:eastAsia="KaiTi" w:hAnsi="KaiTi"/>
          <w:sz w:val="21"/>
        </w:rPr>
        <w:t>[</w:t>
      </w:r>
      <w:r w:rsidR="00D63780" w:rsidRPr="00D90F32">
        <w:rPr>
          <w:rFonts w:ascii="KaiTi" w:eastAsia="KaiTi" w:hAnsi="KaiTi"/>
          <w:sz w:val="21"/>
        </w:rPr>
        <w:t>后接附件</w:t>
      </w:r>
      <w:r w:rsidR="0048152F" w:rsidRPr="00D90F32">
        <w:rPr>
          <w:rFonts w:ascii="KaiTi" w:eastAsia="KaiTi" w:hAnsi="KaiTi"/>
          <w:sz w:val="21"/>
        </w:rPr>
        <w:t>]</w:t>
      </w:r>
    </w:p>
    <w:p w:rsidR="00724CC2" w:rsidRPr="00BD00CC" w:rsidRDefault="00724CC2" w:rsidP="0048152F">
      <w:pPr>
        <w:pStyle w:val="Endofdocument-Annex"/>
        <w:rPr>
          <w:rFonts w:ascii="SimSun" w:hAnsi="SimSun"/>
          <w:sz w:val="21"/>
        </w:rPr>
        <w:sectPr w:rsidR="00724CC2" w:rsidRPr="00BD00CC" w:rsidSect="008676C1">
          <w:headerReference w:type="default" r:id="rId10"/>
          <w:pgSz w:w="11907" w:h="16840" w:code="9"/>
          <w:pgMar w:top="567" w:right="1134" w:bottom="1418" w:left="1418" w:header="510" w:footer="1021" w:gutter="0"/>
          <w:cols w:space="720"/>
          <w:titlePg/>
          <w:docGrid w:linePitch="299"/>
        </w:sectPr>
      </w:pPr>
    </w:p>
    <w:p w:rsidR="00724CC2" w:rsidRPr="00BD00CC" w:rsidRDefault="00800228" w:rsidP="00CC632D">
      <w:pPr>
        <w:ind w:right="113"/>
        <w:jc w:val="center"/>
        <w:rPr>
          <w:rFonts w:ascii="SimSun" w:hAnsi="SimSun"/>
          <w:b/>
          <w:sz w:val="21"/>
          <w:szCs w:val="22"/>
          <w:u w:val="single"/>
        </w:rPr>
      </w:pPr>
      <w:r w:rsidRPr="009F2A53">
        <w:rPr>
          <w:rFonts w:ascii="SimHei" w:eastAsia="SimHei" w:hAnsi="SimHei" w:hint="eastAsia"/>
          <w:sz w:val="21"/>
          <w:szCs w:val="22"/>
          <w:u w:val="single"/>
        </w:rPr>
        <w:lastRenderedPageBreak/>
        <w:t>附件一</w:t>
      </w:r>
    </w:p>
    <w:p w:rsidR="00724CC2" w:rsidRPr="00BD00CC" w:rsidRDefault="00724CC2" w:rsidP="00CC632D">
      <w:pPr>
        <w:ind w:right="113"/>
        <w:jc w:val="center"/>
        <w:rPr>
          <w:rFonts w:ascii="SimSun" w:hAnsi="SimSun"/>
          <w:b/>
          <w:sz w:val="21"/>
          <w:szCs w:val="22"/>
        </w:rPr>
      </w:pPr>
    </w:p>
    <w:p w:rsidR="00214D3D" w:rsidRPr="009F2A53" w:rsidRDefault="00951204" w:rsidP="00CC632D">
      <w:pPr>
        <w:ind w:right="113"/>
        <w:jc w:val="center"/>
        <w:rPr>
          <w:rFonts w:ascii="SimHei" w:eastAsia="SimHei" w:hAnsi="SimHei"/>
          <w:sz w:val="21"/>
          <w:szCs w:val="22"/>
        </w:rPr>
      </w:pPr>
      <w:r w:rsidRPr="009F2A53">
        <w:rPr>
          <w:rFonts w:ascii="SimHei" w:eastAsia="SimHei" w:hAnsi="SimHei" w:hint="eastAsia"/>
          <w:sz w:val="21"/>
          <w:szCs w:val="22"/>
        </w:rPr>
        <w:t>涉及</w:t>
      </w:r>
      <w:r w:rsidR="00800228" w:rsidRPr="009F2A53">
        <w:rPr>
          <w:rFonts w:ascii="SimHei" w:eastAsia="SimHei" w:hAnsi="SimHei" w:hint="eastAsia"/>
          <w:sz w:val="21"/>
        </w:rPr>
        <w:t>本国专业</w:t>
      </w:r>
      <w:r w:rsidR="00391DD3" w:rsidRPr="009F2A53">
        <w:rPr>
          <w:rFonts w:ascii="SimHei" w:eastAsia="SimHei" w:hAnsi="SimHei" w:hint="eastAsia"/>
          <w:sz w:val="21"/>
        </w:rPr>
        <w:t>人员</w:t>
      </w:r>
      <w:r w:rsidR="00800228" w:rsidRPr="009F2A53">
        <w:rPr>
          <w:rFonts w:ascii="SimHei" w:eastAsia="SimHei" w:hAnsi="SimHei" w:hint="eastAsia"/>
          <w:sz w:val="21"/>
        </w:rPr>
        <w:t>的条例</w:t>
      </w:r>
      <w:r w:rsidR="00B5677A" w:rsidRPr="009F2A53">
        <w:rPr>
          <w:rFonts w:ascii="SimHei" w:eastAsia="SimHei" w:hAnsi="SimHei" w:hint="eastAsia"/>
          <w:sz w:val="21"/>
        </w:rPr>
        <w:t>和</w:t>
      </w:r>
      <w:r w:rsidR="00800228" w:rsidRPr="009F2A53">
        <w:rPr>
          <w:rFonts w:ascii="SimHei" w:eastAsia="SimHei" w:hAnsi="SimHei" w:hint="eastAsia"/>
          <w:sz w:val="21"/>
        </w:rPr>
        <w:t>细则</w:t>
      </w:r>
      <w:r w:rsidR="0035201E" w:rsidRPr="009F2A53">
        <w:rPr>
          <w:rFonts w:ascii="SimHei" w:eastAsia="SimHei" w:hAnsi="SimHei" w:hint="eastAsia"/>
          <w:sz w:val="21"/>
        </w:rPr>
        <w:t>修订</w:t>
      </w:r>
      <w:r w:rsidR="00800228" w:rsidRPr="009F2A53">
        <w:rPr>
          <w:rFonts w:ascii="SimHei" w:eastAsia="SimHei" w:hAnsi="SimHei" w:hint="eastAsia"/>
          <w:sz w:val="21"/>
        </w:rPr>
        <w:t>，2014年11</w:t>
      </w:r>
      <w:r w:rsidR="0047633F" w:rsidRPr="009F2A53">
        <w:rPr>
          <w:rFonts w:ascii="SimHei" w:eastAsia="SimHei" w:hAnsi="SimHei" w:hint="eastAsia"/>
          <w:sz w:val="21"/>
        </w:rPr>
        <w:t>月</w:t>
      </w:r>
      <w:r w:rsidR="00FD5407" w:rsidRPr="009F2A53">
        <w:rPr>
          <w:rFonts w:ascii="SimHei" w:eastAsia="SimHei" w:hAnsi="SimHei"/>
          <w:sz w:val="21"/>
        </w:rPr>
        <w:t>1日生效</w:t>
      </w:r>
    </w:p>
    <w:p w:rsidR="00724CC2" w:rsidRDefault="00800228" w:rsidP="00CC632D">
      <w:pPr>
        <w:ind w:right="113"/>
        <w:jc w:val="center"/>
        <w:rPr>
          <w:rFonts w:ascii="SimHei" w:eastAsia="SimHei" w:hAnsi="SimHei"/>
          <w:sz w:val="21"/>
          <w:szCs w:val="22"/>
        </w:rPr>
      </w:pPr>
      <w:r w:rsidRPr="009F2A53">
        <w:rPr>
          <w:rFonts w:ascii="SimHei" w:eastAsia="SimHei" w:hAnsi="SimHei"/>
          <w:sz w:val="21"/>
          <w:szCs w:val="22"/>
        </w:rPr>
        <w:t>提请批准和注意</w:t>
      </w:r>
    </w:p>
    <w:p w:rsidR="00CC632D" w:rsidRPr="009E3C6C" w:rsidRDefault="00CC632D" w:rsidP="00CC632D">
      <w:pPr>
        <w:ind w:right="113"/>
        <w:jc w:val="center"/>
        <w:rPr>
          <w:rFonts w:ascii="SimSun" w:hAnsi="SimSun"/>
          <w:sz w:val="21"/>
        </w:rPr>
      </w:pPr>
    </w:p>
    <w:p w:rsidR="00724CC2" w:rsidRPr="00BD00CC" w:rsidRDefault="00FF1A6C" w:rsidP="00C83DE6">
      <w:pPr>
        <w:pBdr>
          <w:bottom w:val="single" w:sz="12" w:space="1" w:color="auto"/>
        </w:pBdr>
        <w:autoSpaceDE w:val="0"/>
        <w:autoSpaceDN w:val="0"/>
        <w:adjustRightInd w:val="0"/>
        <w:ind w:left="-709" w:right="113"/>
        <w:rPr>
          <w:rFonts w:ascii="SimSun" w:hAnsi="SimSun"/>
          <w:b/>
          <w:bCs/>
          <w:sz w:val="20"/>
          <w:lang w:val="en-GB"/>
        </w:rPr>
      </w:pPr>
      <w:r w:rsidRPr="003E01C8">
        <w:rPr>
          <w:rFonts w:ascii="SimHei" w:eastAsia="SimHei" w:hAnsi="SimHei" w:hint="eastAsia"/>
          <w:bCs/>
          <w:sz w:val="20"/>
          <w:lang w:val="en-GB"/>
        </w:rPr>
        <w:t xml:space="preserve">第二章 </w:t>
      </w:r>
      <w:r w:rsidR="0047633F" w:rsidRPr="003E01C8">
        <w:rPr>
          <w:rFonts w:ascii="SimHei" w:eastAsia="SimHei" w:hAnsi="SimHei"/>
          <w:bCs/>
          <w:sz w:val="20"/>
          <w:lang w:val="en-GB"/>
        </w:rPr>
        <w:t>–</w:t>
      </w:r>
      <w:r w:rsidR="009E3C6C">
        <w:rPr>
          <w:rFonts w:ascii="SimHei" w:eastAsia="SimHei" w:hAnsi="SimHei" w:hint="eastAsia"/>
          <w:bCs/>
          <w:sz w:val="20"/>
          <w:lang w:val="en-GB"/>
        </w:rPr>
        <w:t xml:space="preserve"> </w:t>
      </w:r>
      <w:r w:rsidR="00852E75" w:rsidRPr="003E01C8">
        <w:rPr>
          <w:rFonts w:ascii="SimHei" w:eastAsia="SimHei" w:hAnsi="SimHei" w:hint="eastAsia"/>
          <w:bCs/>
          <w:sz w:val="20"/>
          <w:lang w:val="en-GB"/>
        </w:rPr>
        <w:t>叙级</w:t>
      </w:r>
    </w:p>
    <w:p w:rsidR="00724CC2" w:rsidRPr="00BD00CC" w:rsidRDefault="00724CC2" w:rsidP="00C83DE6">
      <w:pPr>
        <w:autoSpaceDE w:val="0"/>
        <w:autoSpaceDN w:val="0"/>
        <w:adjustRightInd w:val="0"/>
        <w:ind w:left="-709" w:right="254"/>
        <w:rPr>
          <w:rFonts w:ascii="SimSun" w:hAnsi="SimSun"/>
          <w:bCs/>
          <w:sz w:val="20"/>
          <w:lang w:val="en-GB"/>
        </w:rPr>
      </w:pPr>
    </w:p>
    <w:tbl>
      <w:tblPr>
        <w:tblStyle w:val="af"/>
        <w:tblW w:w="15462" w:type="dxa"/>
        <w:tblInd w:w="-61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00"/>
        <w:gridCol w:w="4554"/>
        <w:gridCol w:w="4554"/>
        <w:gridCol w:w="4554"/>
      </w:tblGrid>
      <w:tr w:rsidR="00724CC2" w:rsidRPr="00CC632D" w:rsidTr="003640C3">
        <w:trPr>
          <w:tblHeader/>
        </w:trPr>
        <w:tc>
          <w:tcPr>
            <w:tcW w:w="1800" w:type="dxa"/>
            <w:shd w:val="clear" w:color="auto" w:fill="FDE9D9" w:themeFill="accent6" w:themeFillTint="33"/>
            <w:tcMar>
              <w:top w:w="57" w:type="dxa"/>
              <w:bottom w:w="57" w:type="dxa"/>
            </w:tcMar>
          </w:tcPr>
          <w:p w:rsidR="00724CC2" w:rsidRPr="009E3C6C" w:rsidRDefault="00A273D1" w:rsidP="00724CC2">
            <w:pPr>
              <w:autoSpaceDE w:val="0"/>
              <w:autoSpaceDN w:val="0"/>
              <w:adjustRightInd w:val="0"/>
              <w:jc w:val="center"/>
              <w:rPr>
                <w:rFonts w:ascii="SimSun" w:hAnsi="SimSun"/>
                <w:b/>
                <w:bCs/>
                <w:sz w:val="18"/>
                <w:szCs w:val="18"/>
                <w:lang w:val="en-GB"/>
              </w:rPr>
            </w:pPr>
            <w:r w:rsidRPr="009E3C6C">
              <w:rPr>
                <w:rFonts w:ascii="SimSun" w:hAnsi="SimSun"/>
                <w:b/>
                <w:bCs/>
                <w:sz w:val="18"/>
                <w:szCs w:val="18"/>
                <w:lang w:val="en-GB"/>
              </w:rPr>
              <w:t>条例/细则</w:t>
            </w:r>
          </w:p>
        </w:tc>
        <w:tc>
          <w:tcPr>
            <w:tcW w:w="4554" w:type="dxa"/>
            <w:shd w:val="clear" w:color="auto" w:fill="FDE9D9" w:themeFill="accent6" w:themeFillTint="33"/>
            <w:tcMar>
              <w:top w:w="57" w:type="dxa"/>
              <w:bottom w:w="57" w:type="dxa"/>
            </w:tcMar>
          </w:tcPr>
          <w:p w:rsidR="00724CC2" w:rsidRPr="009E3C6C" w:rsidRDefault="0047633F" w:rsidP="00724CC2">
            <w:pPr>
              <w:autoSpaceDE w:val="0"/>
              <w:autoSpaceDN w:val="0"/>
              <w:adjustRightInd w:val="0"/>
              <w:jc w:val="center"/>
              <w:rPr>
                <w:rFonts w:ascii="SimSun" w:hAnsi="SimSun"/>
                <w:b/>
                <w:bCs/>
                <w:sz w:val="18"/>
                <w:szCs w:val="18"/>
                <w:lang w:val="en-GB"/>
              </w:rPr>
            </w:pPr>
            <w:r w:rsidRPr="009E3C6C">
              <w:rPr>
                <w:rFonts w:ascii="SimSun" w:hAnsi="SimSun" w:hint="eastAsia"/>
                <w:b/>
                <w:bCs/>
                <w:sz w:val="18"/>
                <w:szCs w:val="18"/>
                <w:lang w:val="en-GB"/>
              </w:rPr>
              <w:t>当前</w:t>
            </w:r>
            <w:r w:rsidRPr="009E3C6C">
              <w:rPr>
                <w:rFonts w:ascii="SimSun" w:hAnsi="SimSun"/>
                <w:b/>
                <w:bCs/>
                <w:sz w:val="18"/>
                <w:szCs w:val="18"/>
                <w:lang w:val="en-GB"/>
              </w:rPr>
              <w:t>文本</w:t>
            </w:r>
          </w:p>
        </w:tc>
        <w:tc>
          <w:tcPr>
            <w:tcW w:w="4554" w:type="dxa"/>
            <w:shd w:val="clear" w:color="auto" w:fill="FDE9D9" w:themeFill="accent6" w:themeFillTint="33"/>
            <w:tcMar>
              <w:top w:w="57" w:type="dxa"/>
              <w:bottom w:w="57" w:type="dxa"/>
            </w:tcMar>
          </w:tcPr>
          <w:p w:rsidR="00724CC2" w:rsidRPr="009E3C6C" w:rsidRDefault="0047633F" w:rsidP="00724CC2">
            <w:pPr>
              <w:autoSpaceDE w:val="0"/>
              <w:autoSpaceDN w:val="0"/>
              <w:adjustRightInd w:val="0"/>
              <w:jc w:val="center"/>
              <w:rPr>
                <w:rFonts w:ascii="SimSun" w:hAnsi="SimSun"/>
                <w:b/>
                <w:bCs/>
                <w:sz w:val="18"/>
                <w:szCs w:val="18"/>
                <w:lang w:val="en-GB"/>
              </w:rPr>
            </w:pPr>
            <w:r w:rsidRPr="009E3C6C">
              <w:rPr>
                <w:rFonts w:ascii="SimSun" w:hAnsi="SimSun" w:hint="eastAsia"/>
                <w:b/>
                <w:bCs/>
                <w:sz w:val="18"/>
                <w:szCs w:val="18"/>
                <w:lang w:val="en-GB"/>
              </w:rPr>
              <w:t>建议</w:t>
            </w:r>
            <w:r w:rsidRPr="009E3C6C">
              <w:rPr>
                <w:rFonts w:ascii="SimSun" w:hAnsi="SimSun"/>
                <w:b/>
                <w:bCs/>
                <w:sz w:val="18"/>
                <w:szCs w:val="18"/>
                <w:lang w:val="en-GB"/>
              </w:rPr>
              <w:t>/新文本</w:t>
            </w:r>
          </w:p>
        </w:tc>
        <w:tc>
          <w:tcPr>
            <w:tcW w:w="4554" w:type="dxa"/>
            <w:shd w:val="clear" w:color="auto" w:fill="FDE9D9" w:themeFill="accent6" w:themeFillTint="33"/>
            <w:tcMar>
              <w:top w:w="57" w:type="dxa"/>
              <w:bottom w:w="57" w:type="dxa"/>
            </w:tcMar>
          </w:tcPr>
          <w:p w:rsidR="00724CC2" w:rsidRPr="009E3C6C" w:rsidRDefault="00326C79" w:rsidP="00326C79">
            <w:pPr>
              <w:autoSpaceDE w:val="0"/>
              <w:autoSpaceDN w:val="0"/>
              <w:adjustRightInd w:val="0"/>
              <w:jc w:val="center"/>
              <w:rPr>
                <w:rFonts w:ascii="SimSun" w:hAnsi="SimSun"/>
                <w:b/>
                <w:bCs/>
                <w:sz w:val="18"/>
                <w:szCs w:val="18"/>
                <w:lang w:val="en-GB"/>
              </w:rPr>
            </w:pPr>
            <w:r w:rsidRPr="009E3C6C">
              <w:rPr>
                <w:rFonts w:ascii="SimSun" w:hAnsi="SimSun" w:hint="eastAsia"/>
                <w:b/>
                <w:bCs/>
                <w:sz w:val="18"/>
                <w:szCs w:val="18"/>
                <w:lang w:val="en-GB"/>
              </w:rPr>
              <w:t>修订</w:t>
            </w:r>
            <w:r w:rsidR="0047633F" w:rsidRPr="009E3C6C">
              <w:rPr>
                <w:rFonts w:ascii="SimSun" w:hAnsi="SimSun"/>
                <w:b/>
                <w:bCs/>
                <w:sz w:val="18"/>
                <w:szCs w:val="18"/>
                <w:lang w:val="en-GB"/>
              </w:rPr>
              <w:t>目的/说明</w:t>
            </w:r>
          </w:p>
        </w:tc>
      </w:tr>
      <w:tr w:rsidR="00724CC2" w:rsidRPr="009E3C6C" w:rsidTr="003640C3">
        <w:tc>
          <w:tcPr>
            <w:tcW w:w="1800" w:type="dxa"/>
            <w:tcMar>
              <w:top w:w="57" w:type="dxa"/>
              <w:bottom w:w="57" w:type="dxa"/>
            </w:tcMar>
          </w:tcPr>
          <w:p w:rsidR="00724CC2" w:rsidRPr="009E3C6C" w:rsidRDefault="00A273D1" w:rsidP="00CC632D">
            <w:pPr>
              <w:adjustRightInd w:val="0"/>
              <w:spacing w:afterLines="50" w:after="120"/>
              <w:rPr>
                <w:rFonts w:ascii="SimSun" w:hAnsi="SimSun"/>
                <w:b/>
                <w:bCs/>
                <w:sz w:val="18"/>
                <w:szCs w:val="18"/>
                <w:lang w:val="en-GB"/>
              </w:rPr>
            </w:pPr>
            <w:r w:rsidRPr="009E3C6C">
              <w:rPr>
                <w:rFonts w:ascii="SimSun" w:hAnsi="SimSun" w:hint="eastAsia"/>
                <w:b/>
                <w:bCs/>
                <w:sz w:val="18"/>
                <w:szCs w:val="18"/>
                <w:lang w:val="en-GB"/>
              </w:rPr>
              <w:t>条例</w:t>
            </w:r>
            <w:r w:rsidRPr="009E3C6C">
              <w:rPr>
                <w:rFonts w:ascii="SimSun" w:hAnsi="SimSun"/>
                <w:b/>
                <w:bCs/>
                <w:sz w:val="18"/>
                <w:szCs w:val="18"/>
                <w:lang w:val="en-GB"/>
              </w:rPr>
              <w:t>2.1</w:t>
            </w:r>
          </w:p>
          <w:p w:rsidR="00724CC2" w:rsidRPr="009E3C6C" w:rsidRDefault="0047633F" w:rsidP="00CC632D">
            <w:pPr>
              <w:adjustRightInd w:val="0"/>
              <w:spacing w:afterLines="50" w:after="120"/>
              <w:rPr>
                <w:rFonts w:ascii="SimSun" w:hAnsi="SimSun"/>
                <w:bCs/>
                <w:sz w:val="18"/>
                <w:szCs w:val="18"/>
                <w:lang w:val="en-GB"/>
              </w:rPr>
            </w:pPr>
            <w:proofErr w:type="gramStart"/>
            <w:r w:rsidRPr="009E3C6C">
              <w:rPr>
                <w:rFonts w:ascii="SimSun" w:hAnsi="SimSun" w:cs="SimSun" w:hint="eastAsia"/>
                <w:sz w:val="18"/>
                <w:szCs w:val="18"/>
                <w:lang w:val="en-GB"/>
              </w:rPr>
              <w:t>岗位叙级</w:t>
            </w:r>
            <w:proofErr w:type="gramEnd"/>
          </w:p>
        </w:tc>
        <w:tc>
          <w:tcPr>
            <w:tcW w:w="4554" w:type="dxa"/>
            <w:tcMar>
              <w:top w:w="57" w:type="dxa"/>
              <w:bottom w:w="57" w:type="dxa"/>
            </w:tcMar>
          </w:tcPr>
          <w:p w:rsidR="00724CC2" w:rsidRPr="009E3C6C" w:rsidRDefault="009E3C6C" w:rsidP="009E3C6C">
            <w:pPr>
              <w:pStyle w:val="af8"/>
              <w:spacing w:afterLines="50" w:after="120"/>
              <w:ind w:left="0"/>
              <w:contextualSpacing w:val="0"/>
              <w:jc w:val="both"/>
              <w:rPr>
                <w:rFonts w:ascii="SimSun" w:hAnsi="SimSun"/>
                <w:sz w:val="18"/>
                <w:szCs w:val="18"/>
                <w:lang w:val="en-GB"/>
              </w:rPr>
            </w:pPr>
            <w:r>
              <w:rPr>
                <w:rFonts w:ascii="SimSun" w:hAnsi="SimSun" w:hint="eastAsia"/>
                <w:sz w:val="18"/>
                <w:szCs w:val="18"/>
                <w:lang w:val="en-GB"/>
              </w:rPr>
              <w:t>(a)</w:t>
            </w:r>
            <w:r>
              <w:rPr>
                <w:rFonts w:ascii="SimSun" w:hAnsi="SimSun"/>
                <w:sz w:val="18"/>
                <w:szCs w:val="18"/>
                <w:lang w:val="en-GB"/>
              </w:rPr>
              <w:tab/>
            </w:r>
            <w:r w:rsidR="0047633F" w:rsidRPr="009E3C6C">
              <w:rPr>
                <w:rFonts w:ascii="SimSun" w:hAnsi="SimSun" w:hint="eastAsia"/>
                <w:sz w:val="18"/>
                <w:szCs w:val="18"/>
                <w:lang w:val="en-GB"/>
              </w:rPr>
              <w:t>总干事应参照联合国共同制度下其他政府间组织为主管类、专业类和本国专业</w:t>
            </w:r>
            <w:r w:rsidR="0047633F" w:rsidRPr="009E3C6C">
              <w:rPr>
                <w:rFonts w:ascii="SimSun" w:hAnsi="SimSun" w:cs="SimSun" w:hint="eastAsia"/>
                <w:sz w:val="18"/>
                <w:szCs w:val="18"/>
                <w:lang w:val="en-GB"/>
              </w:rPr>
              <w:t>人员</w:t>
            </w:r>
            <w:r w:rsidR="0047633F" w:rsidRPr="009E3C6C">
              <w:rPr>
                <w:rFonts w:ascii="SimSun" w:hAnsi="SimSun" w:hint="eastAsia"/>
                <w:sz w:val="18"/>
                <w:szCs w:val="18"/>
                <w:lang w:val="en-GB"/>
              </w:rPr>
              <w:t>类工作人员制定的标准，确定各个职等需要承担的职责和责任的性质；对于一般服务类工作人员，应参照日内瓦或纽约的一般标准</w:t>
            </w:r>
            <w:r w:rsidR="00BE4795" w:rsidRPr="009E3C6C">
              <w:rPr>
                <w:rFonts w:ascii="SimSun" w:hAnsi="SimSun"/>
                <w:sz w:val="18"/>
                <w:szCs w:val="18"/>
                <w:lang w:val="en-GB"/>
              </w:rPr>
              <w:t>[</w:t>
            </w:r>
            <w:r w:rsidR="00F61633">
              <w:rPr>
                <w:rFonts w:ascii="SimSun" w:hAnsi="SimSun"/>
                <w:sz w:val="18"/>
                <w:szCs w:val="18"/>
                <w:lang w:val="en-GB"/>
              </w:rPr>
              <w:t>……</w:t>
            </w:r>
            <w:r w:rsidR="00BE4795" w:rsidRPr="009E3C6C">
              <w:rPr>
                <w:rFonts w:ascii="SimSun" w:hAnsi="SimSun"/>
                <w:sz w:val="18"/>
                <w:szCs w:val="18"/>
                <w:lang w:val="en-GB"/>
              </w:rPr>
              <w:t>]</w:t>
            </w:r>
          </w:p>
          <w:p w:rsidR="00724CC2" w:rsidRPr="009E3C6C" w:rsidRDefault="009E3C6C" w:rsidP="009E3C6C">
            <w:pPr>
              <w:pStyle w:val="af8"/>
              <w:spacing w:before="240" w:afterLines="50" w:after="120"/>
              <w:ind w:left="0"/>
              <w:contextualSpacing w:val="0"/>
              <w:jc w:val="both"/>
              <w:rPr>
                <w:rFonts w:ascii="SimSun" w:hAnsi="SimSun"/>
                <w:sz w:val="18"/>
                <w:szCs w:val="18"/>
                <w:lang w:val="en-GB"/>
              </w:rPr>
            </w:pPr>
            <w:r>
              <w:rPr>
                <w:rFonts w:ascii="SimSun" w:hAnsi="SimSun" w:cs="SimSun" w:hint="eastAsia"/>
                <w:sz w:val="18"/>
                <w:szCs w:val="18"/>
                <w:lang w:val="en-GB"/>
              </w:rPr>
              <w:t>(b)</w:t>
            </w:r>
            <w:r>
              <w:rPr>
                <w:rFonts w:ascii="SimSun" w:hAnsi="SimSun" w:cs="SimSun"/>
                <w:sz w:val="18"/>
                <w:szCs w:val="18"/>
                <w:lang w:val="en-GB"/>
              </w:rPr>
              <w:tab/>
            </w:r>
            <w:r w:rsidR="0047633F" w:rsidRPr="009E3C6C">
              <w:rPr>
                <w:rFonts w:ascii="SimSun" w:hAnsi="SimSun" w:cs="SimSun" w:hint="eastAsia"/>
                <w:sz w:val="18"/>
                <w:szCs w:val="18"/>
                <w:lang w:val="en-GB"/>
              </w:rPr>
              <w:t>总干事应确定每个岗位在下列职类中的位置。每个岗位都应归入下列职类中的适当职等：主管类、专业类、本国专业人员类和一般服务类。</w:t>
            </w:r>
            <w:bookmarkStart w:id="33" w:name="OLE_LINK48"/>
            <w:bookmarkStart w:id="34" w:name="OLE_LINK49"/>
            <w:r w:rsidR="00670E4A" w:rsidRPr="009E3C6C">
              <w:rPr>
                <w:rFonts w:ascii="SimSun" w:hAnsi="SimSun"/>
                <w:sz w:val="18"/>
                <w:szCs w:val="18"/>
                <w:lang w:val="en-GB"/>
              </w:rPr>
              <w:t>[</w:t>
            </w:r>
            <w:r w:rsidR="00F61633">
              <w:rPr>
                <w:rFonts w:ascii="SimSun" w:hAnsi="SimSun"/>
                <w:sz w:val="18"/>
                <w:szCs w:val="18"/>
                <w:lang w:val="en-GB"/>
              </w:rPr>
              <w:t>……</w:t>
            </w:r>
            <w:r w:rsidR="00670E4A" w:rsidRPr="009E3C6C">
              <w:rPr>
                <w:rFonts w:ascii="SimSun" w:hAnsi="SimSun"/>
                <w:sz w:val="18"/>
                <w:szCs w:val="18"/>
                <w:lang w:val="en-GB"/>
              </w:rPr>
              <w:t>]</w:t>
            </w:r>
            <w:bookmarkEnd w:id="33"/>
            <w:bookmarkEnd w:id="34"/>
          </w:p>
          <w:p w:rsidR="00724CC2" w:rsidRPr="009E3C6C" w:rsidRDefault="0047633F" w:rsidP="00F61633">
            <w:pPr>
              <w:rPr>
                <w:rFonts w:ascii="SimSun" w:hAnsi="SimSun"/>
                <w:sz w:val="18"/>
                <w:szCs w:val="18"/>
              </w:rPr>
            </w:pPr>
            <w:r w:rsidRPr="009E3C6C">
              <w:rPr>
                <w:rFonts w:ascii="SimSun" w:hAnsi="SimSun" w:cs="SimSun" w:hint="eastAsia"/>
                <w:sz w:val="18"/>
                <w:szCs w:val="18"/>
                <w:lang w:val="en-GB"/>
              </w:rPr>
              <w:t>本国专业人员类：</w:t>
            </w:r>
            <w:r w:rsidRPr="009E3C6C">
              <w:rPr>
                <w:rFonts w:ascii="SimSun" w:hAnsi="SimSun"/>
                <w:sz w:val="18"/>
                <w:szCs w:val="18"/>
                <w:lang w:val="en-GB"/>
              </w:rPr>
              <w:t>NOD</w:t>
            </w:r>
            <w:r w:rsidRPr="009E3C6C">
              <w:rPr>
                <w:rFonts w:ascii="SimSun" w:hAnsi="SimSun" w:cs="SimSun" w:hint="eastAsia"/>
                <w:sz w:val="18"/>
                <w:szCs w:val="18"/>
                <w:lang w:val="en-GB"/>
              </w:rPr>
              <w:t>、</w:t>
            </w:r>
            <w:r w:rsidRPr="009E3C6C">
              <w:rPr>
                <w:rFonts w:ascii="SimSun" w:hAnsi="SimSun"/>
                <w:sz w:val="18"/>
                <w:szCs w:val="18"/>
                <w:lang w:val="en-GB"/>
              </w:rPr>
              <w:t>NOC</w:t>
            </w:r>
            <w:r w:rsidRPr="009E3C6C">
              <w:rPr>
                <w:rFonts w:ascii="SimSun" w:hAnsi="SimSun" w:cs="SimSun" w:hint="eastAsia"/>
                <w:sz w:val="18"/>
                <w:szCs w:val="18"/>
                <w:lang w:val="en-GB"/>
              </w:rPr>
              <w:t>、</w:t>
            </w:r>
            <w:r w:rsidRPr="009E3C6C">
              <w:rPr>
                <w:rFonts w:ascii="SimSun" w:hAnsi="SimSun"/>
                <w:sz w:val="18"/>
                <w:szCs w:val="18"/>
                <w:lang w:val="en-GB"/>
              </w:rPr>
              <w:t>NOB</w:t>
            </w:r>
            <w:r w:rsidRPr="009E3C6C">
              <w:rPr>
                <w:rFonts w:ascii="SimSun" w:hAnsi="SimSun" w:cs="SimSun" w:hint="eastAsia"/>
                <w:sz w:val="18"/>
                <w:szCs w:val="18"/>
                <w:lang w:val="en-GB"/>
              </w:rPr>
              <w:t>和</w:t>
            </w:r>
            <w:r w:rsidRPr="009E3C6C">
              <w:rPr>
                <w:rFonts w:ascii="SimSun" w:hAnsi="SimSun"/>
                <w:sz w:val="18"/>
                <w:szCs w:val="18"/>
                <w:lang w:val="en-GB"/>
              </w:rPr>
              <w:t>NOA</w:t>
            </w:r>
            <w:r w:rsidR="00930159" w:rsidRPr="009E3C6C">
              <w:rPr>
                <w:rFonts w:ascii="SimSun" w:hAnsi="SimSun" w:hint="eastAsia"/>
                <w:sz w:val="18"/>
                <w:szCs w:val="18"/>
                <w:lang w:val="en-GB"/>
              </w:rPr>
              <w:t>。</w:t>
            </w:r>
          </w:p>
        </w:tc>
        <w:tc>
          <w:tcPr>
            <w:tcW w:w="4554" w:type="dxa"/>
            <w:shd w:val="clear" w:color="auto" w:fill="auto"/>
            <w:tcMar>
              <w:top w:w="57" w:type="dxa"/>
              <w:bottom w:w="57" w:type="dxa"/>
            </w:tcMar>
          </w:tcPr>
          <w:p w:rsidR="00421BB6" w:rsidRDefault="009E3C6C" w:rsidP="00421BB6">
            <w:pPr>
              <w:pStyle w:val="af8"/>
              <w:spacing w:afterLines="50" w:after="120"/>
              <w:ind w:left="0"/>
              <w:contextualSpacing w:val="0"/>
              <w:jc w:val="both"/>
              <w:rPr>
                <w:rFonts w:ascii="SimSun" w:hAnsi="SimSun"/>
                <w:sz w:val="18"/>
                <w:szCs w:val="18"/>
                <w:lang w:val="en-GB"/>
              </w:rPr>
            </w:pPr>
            <w:r>
              <w:rPr>
                <w:rFonts w:ascii="SimSun" w:hAnsi="SimSun" w:hint="eastAsia"/>
                <w:sz w:val="18"/>
                <w:szCs w:val="18"/>
              </w:rPr>
              <w:t>(a)</w:t>
            </w:r>
            <w:r>
              <w:rPr>
                <w:rFonts w:ascii="SimSun" w:hAnsi="SimSun"/>
                <w:sz w:val="18"/>
                <w:szCs w:val="18"/>
              </w:rPr>
              <w:tab/>
            </w:r>
            <w:r w:rsidR="0047633F" w:rsidRPr="009E3C6C">
              <w:rPr>
                <w:rFonts w:ascii="SimSun" w:hAnsi="SimSun" w:hint="eastAsia"/>
                <w:sz w:val="18"/>
                <w:szCs w:val="18"/>
                <w:lang w:val="en-GB"/>
              </w:rPr>
              <w:t>总干事应参照联合国共同制度下其他政府间组织为主管类、专业类和本国专业人员类工作人员制定的标准，确定各个职等需要承担的职责和责任的性质；对于一般服务类工作人员，应参照日内瓦或纽约的一般标准</w:t>
            </w:r>
            <w:r w:rsidR="0047633F" w:rsidRPr="009E3C6C">
              <w:rPr>
                <w:rFonts w:ascii="SimSun" w:hAnsi="SimSun"/>
                <w:sz w:val="18"/>
                <w:szCs w:val="18"/>
                <w:lang w:val="en-GB"/>
              </w:rPr>
              <w:t>[</w:t>
            </w:r>
            <w:r w:rsidR="00F61633">
              <w:rPr>
                <w:rFonts w:ascii="SimSun" w:hAnsi="SimSun"/>
                <w:sz w:val="18"/>
                <w:szCs w:val="18"/>
                <w:lang w:val="en-GB"/>
              </w:rPr>
              <w:t>……</w:t>
            </w:r>
            <w:r w:rsidR="0047633F" w:rsidRPr="009E3C6C">
              <w:rPr>
                <w:rFonts w:ascii="SimSun" w:hAnsi="SimSun"/>
                <w:sz w:val="18"/>
                <w:szCs w:val="18"/>
                <w:lang w:val="en-GB"/>
              </w:rPr>
              <w:t>]</w:t>
            </w:r>
          </w:p>
          <w:p w:rsidR="00724CC2" w:rsidRPr="009E3C6C" w:rsidRDefault="009E3C6C" w:rsidP="00421BB6">
            <w:pPr>
              <w:pStyle w:val="af8"/>
              <w:spacing w:afterLines="50" w:after="120"/>
              <w:ind w:left="0"/>
              <w:contextualSpacing w:val="0"/>
              <w:jc w:val="both"/>
              <w:rPr>
                <w:rFonts w:ascii="SimSun" w:hAnsi="SimSun"/>
                <w:sz w:val="18"/>
                <w:szCs w:val="18"/>
                <w:lang w:val="en-GB"/>
              </w:rPr>
            </w:pPr>
            <w:r>
              <w:rPr>
                <w:rFonts w:ascii="SimSun" w:hAnsi="SimSun" w:cs="SimSun" w:hint="eastAsia"/>
                <w:sz w:val="18"/>
                <w:szCs w:val="18"/>
                <w:lang w:val="en-GB"/>
              </w:rPr>
              <w:t>(b)</w:t>
            </w:r>
            <w:r>
              <w:rPr>
                <w:rFonts w:ascii="SimSun" w:hAnsi="SimSun" w:cs="SimSun"/>
                <w:sz w:val="18"/>
                <w:szCs w:val="18"/>
                <w:lang w:val="en-GB"/>
              </w:rPr>
              <w:tab/>
            </w:r>
            <w:r w:rsidR="0047633F" w:rsidRPr="009E3C6C">
              <w:rPr>
                <w:rFonts w:ascii="SimSun" w:hAnsi="SimSun" w:cs="SimSun" w:hint="eastAsia"/>
                <w:sz w:val="18"/>
                <w:szCs w:val="18"/>
                <w:lang w:val="en-GB"/>
              </w:rPr>
              <w:t>总干事应确定每个岗位在下列职类中的位置。每个岗位都应归入下列职类中的适当职等：主管类、专业类、本国专业人员类和一般服务类。</w:t>
            </w:r>
            <w:r w:rsidR="00930159" w:rsidRPr="009E3C6C">
              <w:rPr>
                <w:rFonts w:ascii="SimSun" w:hAnsi="SimSun"/>
                <w:sz w:val="18"/>
                <w:szCs w:val="18"/>
                <w:lang w:val="en-GB"/>
              </w:rPr>
              <w:t>[</w:t>
            </w:r>
            <w:r w:rsidR="00F61633">
              <w:rPr>
                <w:rFonts w:ascii="SimSun" w:hAnsi="SimSun"/>
                <w:sz w:val="18"/>
                <w:szCs w:val="18"/>
                <w:lang w:val="en-GB"/>
              </w:rPr>
              <w:t>……</w:t>
            </w:r>
            <w:r w:rsidR="00930159" w:rsidRPr="009E3C6C">
              <w:rPr>
                <w:rFonts w:ascii="SimSun" w:hAnsi="SimSun"/>
                <w:sz w:val="18"/>
                <w:szCs w:val="18"/>
                <w:lang w:val="en-GB"/>
              </w:rPr>
              <w:t>]</w:t>
            </w:r>
          </w:p>
          <w:p w:rsidR="00724CC2" w:rsidRPr="009E3C6C" w:rsidRDefault="0047633F" w:rsidP="00421BB6">
            <w:pPr>
              <w:pStyle w:val="af8"/>
              <w:spacing w:afterLines="50" w:after="120"/>
              <w:ind w:left="0"/>
              <w:contextualSpacing w:val="0"/>
              <w:jc w:val="both"/>
              <w:rPr>
                <w:rFonts w:ascii="SimSun" w:hAnsi="SimSun"/>
                <w:sz w:val="18"/>
                <w:szCs w:val="18"/>
                <w:lang w:val="en-GB"/>
              </w:rPr>
            </w:pPr>
            <w:r w:rsidRPr="009E3C6C">
              <w:rPr>
                <w:rFonts w:ascii="SimSun" w:hAnsi="SimSun" w:cs="SimSun" w:hint="eastAsia"/>
                <w:sz w:val="18"/>
                <w:szCs w:val="18"/>
                <w:lang w:val="en-GB"/>
              </w:rPr>
              <w:t>本国专业人员类：</w:t>
            </w:r>
            <w:r w:rsidR="00930159" w:rsidRPr="00E26A21">
              <w:rPr>
                <w:rFonts w:ascii="SimSun" w:hAnsi="SimSun"/>
                <w:b/>
                <w:sz w:val="18"/>
                <w:szCs w:val="18"/>
                <w:u w:val="single"/>
                <w:lang w:val="en-GB"/>
              </w:rPr>
              <w:t>NOE</w:t>
            </w:r>
            <w:r w:rsidR="00930159" w:rsidRPr="009E3C6C">
              <w:rPr>
                <w:rFonts w:ascii="SimSun" w:hAnsi="SimSun" w:hint="eastAsia"/>
                <w:sz w:val="18"/>
                <w:szCs w:val="18"/>
                <w:lang w:val="en-GB"/>
              </w:rPr>
              <w:t>、</w:t>
            </w:r>
            <w:r w:rsidRPr="009E3C6C">
              <w:rPr>
                <w:rFonts w:ascii="SimSun" w:hAnsi="SimSun"/>
                <w:sz w:val="18"/>
                <w:szCs w:val="18"/>
                <w:lang w:val="en-GB"/>
              </w:rPr>
              <w:t>NOD</w:t>
            </w:r>
            <w:r w:rsidRPr="009E3C6C">
              <w:rPr>
                <w:rFonts w:ascii="SimSun" w:hAnsi="SimSun" w:cs="SimSun" w:hint="eastAsia"/>
                <w:sz w:val="18"/>
                <w:szCs w:val="18"/>
                <w:lang w:val="en-GB"/>
              </w:rPr>
              <w:t>、</w:t>
            </w:r>
            <w:r w:rsidRPr="009E3C6C">
              <w:rPr>
                <w:rFonts w:ascii="SimSun" w:hAnsi="SimSun"/>
                <w:sz w:val="18"/>
                <w:szCs w:val="18"/>
                <w:lang w:val="en-GB"/>
              </w:rPr>
              <w:t>NOC</w:t>
            </w:r>
            <w:r w:rsidRPr="009E3C6C">
              <w:rPr>
                <w:rFonts w:ascii="SimSun" w:hAnsi="SimSun" w:cs="SimSun" w:hint="eastAsia"/>
                <w:sz w:val="18"/>
                <w:szCs w:val="18"/>
                <w:lang w:val="en-GB"/>
              </w:rPr>
              <w:t>、</w:t>
            </w:r>
            <w:r w:rsidRPr="009E3C6C">
              <w:rPr>
                <w:rFonts w:ascii="SimSun" w:hAnsi="SimSun"/>
                <w:sz w:val="18"/>
                <w:szCs w:val="18"/>
                <w:lang w:val="en-GB"/>
              </w:rPr>
              <w:t>NOB</w:t>
            </w:r>
            <w:r w:rsidRPr="009E3C6C">
              <w:rPr>
                <w:rFonts w:ascii="SimSun" w:hAnsi="SimSun" w:cs="SimSun" w:hint="eastAsia"/>
                <w:sz w:val="18"/>
                <w:szCs w:val="18"/>
                <w:lang w:val="en-GB"/>
              </w:rPr>
              <w:t>和</w:t>
            </w:r>
            <w:r w:rsidRPr="009E3C6C">
              <w:rPr>
                <w:rFonts w:ascii="SimSun" w:hAnsi="SimSun"/>
                <w:sz w:val="18"/>
                <w:szCs w:val="18"/>
                <w:lang w:val="en-GB"/>
              </w:rPr>
              <w:t>NOA</w:t>
            </w:r>
            <w:r w:rsidR="00930159" w:rsidRPr="009E3C6C">
              <w:rPr>
                <w:rFonts w:ascii="SimSun" w:hAnsi="SimSun" w:hint="eastAsia"/>
                <w:sz w:val="18"/>
                <w:szCs w:val="18"/>
                <w:lang w:val="en-GB"/>
              </w:rPr>
              <w:t>。</w:t>
            </w:r>
          </w:p>
          <w:p w:rsidR="00724CC2" w:rsidRPr="009E3C6C" w:rsidRDefault="00A273D1" w:rsidP="00421BB6">
            <w:pPr>
              <w:pStyle w:val="af8"/>
              <w:spacing w:afterLines="50" w:after="120"/>
              <w:ind w:left="0"/>
              <w:contextualSpacing w:val="0"/>
              <w:jc w:val="both"/>
              <w:rPr>
                <w:rFonts w:ascii="SimSun" w:hAnsi="SimSun"/>
                <w:sz w:val="18"/>
                <w:szCs w:val="18"/>
                <w:lang w:val="en-GB"/>
              </w:rPr>
            </w:pPr>
            <w:r w:rsidRPr="009E3C6C">
              <w:rPr>
                <w:rFonts w:ascii="SimSun" w:hAnsi="SimSun"/>
                <w:sz w:val="18"/>
                <w:szCs w:val="18"/>
                <w:lang w:val="en-GB"/>
              </w:rPr>
              <w:t>[</w:t>
            </w:r>
            <w:r w:rsidR="00F61633">
              <w:rPr>
                <w:rFonts w:ascii="SimSun" w:hAnsi="SimSun"/>
                <w:sz w:val="18"/>
                <w:szCs w:val="18"/>
                <w:lang w:val="en-GB"/>
              </w:rPr>
              <w:t>……</w:t>
            </w:r>
            <w:r w:rsidRPr="009E3C6C">
              <w:rPr>
                <w:rFonts w:ascii="SimSun" w:hAnsi="SimSun"/>
                <w:sz w:val="18"/>
                <w:szCs w:val="18"/>
                <w:lang w:val="en-GB"/>
              </w:rPr>
              <w:t>]</w:t>
            </w:r>
          </w:p>
        </w:tc>
        <w:tc>
          <w:tcPr>
            <w:tcW w:w="4554" w:type="dxa"/>
            <w:tcMar>
              <w:top w:w="57" w:type="dxa"/>
              <w:bottom w:w="57" w:type="dxa"/>
            </w:tcMar>
          </w:tcPr>
          <w:p w:rsidR="00724CC2" w:rsidRPr="009E3C6C" w:rsidRDefault="00A273D1" w:rsidP="00421BB6">
            <w:pPr>
              <w:pStyle w:val="af8"/>
              <w:spacing w:afterLines="50" w:after="120"/>
              <w:ind w:left="0"/>
              <w:contextualSpacing w:val="0"/>
              <w:jc w:val="both"/>
              <w:rPr>
                <w:rFonts w:ascii="SimSun" w:hAnsi="SimSun"/>
                <w:sz w:val="18"/>
                <w:szCs w:val="18"/>
                <w:lang w:val="en-GB"/>
              </w:rPr>
            </w:pPr>
            <w:r w:rsidRPr="009E3C6C">
              <w:rPr>
                <w:rFonts w:ascii="SimSun" w:hAnsi="SimSun" w:hint="eastAsia"/>
                <w:sz w:val="18"/>
                <w:szCs w:val="18"/>
                <w:lang w:val="en-GB"/>
              </w:rPr>
              <w:t>参照</w:t>
            </w:r>
            <w:r w:rsidR="0047633F" w:rsidRPr="009E3C6C">
              <w:rPr>
                <w:rFonts w:ascii="SimSun" w:hAnsi="SimSun" w:hint="eastAsia"/>
                <w:sz w:val="18"/>
                <w:szCs w:val="18"/>
                <w:lang w:val="en-GB"/>
              </w:rPr>
              <w:t>其他联合国机构的做法，加入征聘</w:t>
            </w:r>
            <w:r w:rsidR="0047633F" w:rsidRPr="009E3C6C">
              <w:rPr>
                <w:rFonts w:ascii="SimSun" w:hAnsi="SimSun"/>
                <w:sz w:val="18"/>
                <w:szCs w:val="18"/>
                <w:lang w:val="en-GB"/>
              </w:rPr>
              <w:t>E</w:t>
            </w:r>
            <w:r w:rsidR="0047633F" w:rsidRPr="009E3C6C">
              <w:rPr>
                <w:rFonts w:ascii="SimSun" w:hAnsi="SimSun" w:hint="eastAsia"/>
                <w:sz w:val="18"/>
                <w:szCs w:val="18"/>
                <w:lang w:val="en-GB"/>
              </w:rPr>
              <w:t>职等本国专业人员的可能</w:t>
            </w:r>
            <w:r w:rsidR="004339E7" w:rsidRPr="009E3C6C">
              <w:rPr>
                <w:rFonts w:ascii="SimSun" w:hAnsi="SimSun" w:hint="eastAsia"/>
                <w:sz w:val="18"/>
                <w:szCs w:val="18"/>
                <w:lang w:val="en-GB"/>
              </w:rPr>
              <w:t>。</w:t>
            </w:r>
          </w:p>
        </w:tc>
      </w:tr>
      <w:tr w:rsidR="00724CC2" w:rsidRPr="009E3C6C" w:rsidTr="003640C3">
        <w:tc>
          <w:tcPr>
            <w:tcW w:w="1800" w:type="dxa"/>
            <w:tcMar>
              <w:top w:w="57" w:type="dxa"/>
              <w:bottom w:w="57" w:type="dxa"/>
            </w:tcMar>
          </w:tcPr>
          <w:p w:rsidR="00724CC2" w:rsidRPr="009E3C6C" w:rsidRDefault="00A273D1" w:rsidP="00CC632D">
            <w:pPr>
              <w:adjustRightInd w:val="0"/>
              <w:spacing w:afterLines="50" w:after="120"/>
              <w:rPr>
                <w:rFonts w:ascii="SimSun" w:hAnsi="SimSun"/>
                <w:b/>
                <w:bCs/>
                <w:sz w:val="18"/>
                <w:szCs w:val="18"/>
                <w:lang w:val="en-GB"/>
              </w:rPr>
            </w:pPr>
            <w:r w:rsidRPr="009E3C6C">
              <w:rPr>
                <w:rFonts w:ascii="SimSun" w:hAnsi="SimSun" w:hint="eastAsia"/>
                <w:b/>
                <w:bCs/>
                <w:sz w:val="18"/>
                <w:szCs w:val="18"/>
                <w:lang w:val="en-GB"/>
              </w:rPr>
              <w:t>细则</w:t>
            </w:r>
            <w:r w:rsidRPr="009E3C6C">
              <w:rPr>
                <w:rFonts w:ascii="SimSun" w:hAnsi="SimSun"/>
                <w:b/>
                <w:bCs/>
                <w:sz w:val="18"/>
                <w:szCs w:val="18"/>
                <w:lang w:val="en-GB"/>
              </w:rPr>
              <w:t>2.2.1</w:t>
            </w:r>
          </w:p>
          <w:p w:rsidR="00724CC2" w:rsidRPr="009E3C6C" w:rsidRDefault="0047633F" w:rsidP="00CC632D">
            <w:pPr>
              <w:adjustRightInd w:val="0"/>
              <w:spacing w:afterLines="50" w:after="120"/>
              <w:rPr>
                <w:rFonts w:ascii="SimSun" w:hAnsi="SimSun"/>
                <w:bCs/>
                <w:sz w:val="18"/>
                <w:szCs w:val="18"/>
                <w:lang w:val="en-GB"/>
              </w:rPr>
            </w:pPr>
            <w:proofErr w:type="gramStart"/>
            <w:r w:rsidRPr="009E3C6C">
              <w:rPr>
                <w:rFonts w:ascii="SimSun" w:hAnsi="SimSun" w:hint="eastAsia"/>
                <w:bCs/>
                <w:sz w:val="18"/>
                <w:szCs w:val="18"/>
                <w:lang w:val="en-GB"/>
              </w:rPr>
              <w:t>改叙</w:t>
            </w:r>
            <w:r w:rsidRPr="009E3C6C">
              <w:rPr>
                <w:rFonts w:ascii="SimSun" w:hAnsi="SimSun" w:cs="SimSun" w:hint="eastAsia"/>
                <w:sz w:val="18"/>
                <w:szCs w:val="18"/>
                <w:lang w:val="en-GB"/>
              </w:rPr>
              <w:t>决定</w:t>
            </w:r>
            <w:proofErr w:type="gramEnd"/>
            <w:r w:rsidRPr="009E3C6C">
              <w:rPr>
                <w:rFonts w:ascii="SimSun" w:hAnsi="SimSun" w:hint="eastAsia"/>
                <w:bCs/>
                <w:sz w:val="18"/>
                <w:szCs w:val="18"/>
                <w:lang w:val="en-GB"/>
              </w:rPr>
              <w:t>的落实</w:t>
            </w:r>
          </w:p>
        </w:tc>
        <w:tc>
          <w:tcPr>
            <w:tcW w:w="4554" w:type="dxa"/>
            <w:tcMar>
              <w:top w:w="57" w:type="dxa"/>
              <w:bottom w:w="57" w:type="dxa"/>
            </w:tcMar>
          </w:tcPr>
          <w:p w:rsidR="00421BB6" w:rsidRDefault="009E3C6C" w:rsidP="00421BB6">
            <w:pPr>
              <w:pStyle w:val="af8"/>
              <w:spacing w:afterLines="50" w:after="120"/>
              <w:ind w:left="0"/>
              <w:contextualSpacing w:val="0"/>
              <w:jc w:val="both"/>
              <w:rPr>
                <w:rFonts w:ascii="SimSun" w:hAnsi="SimSun"/>
                <w:sz w:val="18"/>
                <w:szCs w:val="18"/>
                <w:lang w:val="en-GB"/>
              </w:rPr>
            </w:pPr>
            <w:r>
              <w:rPr>
                <w:rFonts w:ascii="SimSun" w:hAnsi="SimSun" w:hint="eastAsia"/>
                <w:sz w:val="18"/>
                <w:szCs w:val="18"/>
                <w:lang w:val="en-GB"/>
              </w:rPr>
              <w:t>(b)</w:t>
            </w:r>
            <w:r>
              <w:rPr>
                <w:rFonts w:ascii="SimSun" w:hAnsi="SimSun"/>
                <w:sz w:val="18"/>
                <w:szCs w:val="18"/>
                <w:lang w:val="en-GB"/>
              </w:rPr>
              <w:tab/>
            </w:r>
            <w:r w:rsidR="00A273D1" w:rsidRPr="009E3C6C">
              <w:rPr>
                <w:rFonts w:ascii="SimSun" w:hAnsi="SimSun"/>
                <w:sz w:val="18"/>
                <w:szCs w:val="18"/>
                <w:lang w:val="en-GB"/>
              </w:rPr>
              <w:t>[</w:t>
            </w:r>
            <w:r w:rsidR="00F61633">
              <w:rPr>
                <w:rFonts w:ascii="SimSun" w:hAnsi="SimSun"/>
                <w:sz w:val="18"/>
                <w:szCs w:val="18"/>
                <w:lang w:val="en-GB"/>
              </w:rPr>
              <w:t>……</w:t>
            </w:r>
            <w:r w:rsidR="00A273D1" w:rsidRPr="009E3C6C">
              <w:rPr>
                <w:rFonts w:ascii="SimSun" w:hAnsi="SimSun"/>
                <w:sz w:val="18"/>
                <w:szCs w:val="18"/>
                <w:lang w:val="en-GB"/>
              </w:rPr>
              <w:t>]</w:t>
            </w:r>
          </w:p>
          <w:p w:rsidR="00421BB6" w:rsidRDefault="009E3C6C" w:rsidP="00421BB6">
            <w:pPr>
              <w:pStyle w:val="af8"/>
              <w:spacing w:afterLines="50" w:after="120"/>
              <w:ind w:left="0"/>
              <w:contextualSpacing w:val="0"/>
              <w:jc w:val="both"/>
              <w:rPr>
                <w:rFonts w:ascii="SimSun" w:hAnsi="SimSun"/>
                <w:sz w:val="18"/>
                <w:szCs w:val="18"/>
                <w:lang w:val="en-GB"/>
              </w:rPr>
            </w:pPr>
            <w:bookmarkStart w:id="35" w:name="OLE_LINK50"/>
            <w:bookmarkStart w:id="36" w:name="OLE_LINK51"/>
            <w:r>
              <w:rPr>
                <w:rFonts w:ascii="SimSun" w:hAnsi="SimSun" w:hint="eastAsia"/>
                <w:sz w:val="18"/>
                <w:szCs w:val="18"/>
                <w:lang w:val="en-GB"/>
              </w:rPr>
              <w:t>(3)</w:t>
            </w:r>
            <w:r>
              <w:rPr>
                <w:rFonts w:ascii="SimSun" w:hAnsi="SimSun"/>
                <w:sz w:val="18"/>
                <w:szCs w:val="18"/>
                <w:lang w:val="en-GB"/>
              </w:rPr>
              <w:tab/>
            </w:r>
            <w:r w:rsidR="0047633F" w:rsidRPr="009E3C6C">
              <w:rPr>
                <w:rFonts w:ascii="SimSun" w:hAnsi="SimSun" w:hint="eastAsia"/>
                <w:sz w:val="18"/>
                <w:szCs w:val="18"/>
                <w:lang w:val="en-GB"/>
              </w:rPr>
              <w:t>经审查认定</w:t>
            </w:r>
            <w:proofErr w:type="gramStart"/>
            <w:r w:rsidR="0047633F" w:rsidRPr="009E3C6C">
              <w:rPr>
                <w:rFonts w:ascii="SimSun" w:hAnsi="SimSun" w:hint="eastAsia"/>
                <w:sz w:val="18"/>
                <w:szCs w:val="18"/>
                <w:lang w:val="en-GB"/>
              </w:rPr>
              <w:t>某一般</w:t>
            </w:r>
            <w:proofErr w:type="gramEnd"/>
            <w:r w:rsidR="0047633F" w:rsidRPr="009E3C6C">
              <w:rPr>
                <w:rFonts w:ascii="SimSun" w:hAnsi="SimSun" w:hint="eastAsia"/>
                <w:sz w:val="18"/>
                <w:szCs w:val="18"/>
                <w:lang w:val="en-GB"/>
              </w:rPr>
              <w:t>服务类或专业类岗位高于原划定职等，但仅高出一个职等的，现任工作人员应因所任岗位</w:t>
            </w:r>
            <w:proofErr w:type="gramStart"/>
            <w:r w:rsidR="0047633F" w:rsidRPr="009E3C6C">
              <w:rPr>
                <w:rFonts w:ascii="SimSun" w:hAnsi="SimSun" w:hint="eastAsia"/>
                <w:sz w:val="18"/>
                <w:szCs w:val="18"/>
                <w:lang w:val="en-GB"/>
              </w:rPr>
              <w:t>改叙得到</w:t>
            </w:r>
            <w:proofErr w:type="gramEnd"/>
            <w:r w:rsidR="0047633F" w:rsidRPr="009E3C6C">
              <w:rPr>
                <w:rFonts w:ascii="SimSun" w:hAnsi="SimSun" w:hint="eastAsia"/>
                <w:sz w:val="18"/>
                <w:szCs w:val="18"/>
                <w:lang w:val="en-GB"/>
              </w:rPr>
              <w:t>晋升，但前提是该工作人员完全符合任职条件，且在晋升之前两年内</w:t>
            </w:r>
            <w:proofErr w:type="gramStart"/>
            <w:r w:rsidR="0047633F" w:rsidRPr="009E3C6C">
              <w:rPr>
                <w:rFonts w:ascii="SimSun" w:hAnsi="SimSun" w:hint="eastAsia"/>
                <w:sz w:val="18"/>
                <w:szCs w:val="18"/>
                <w:lang w:val="en-GB"/>
              </w:rPr>
              <w:t>依照</w:t>
            </w:r>
            <w:r w:rsidR="000E2DC5" w:rsidRPr="009E3C6C">
              <w:rPr>
                <w:rFonts w:ascii="SimSun" w:hAnsi="SimSun" w:cs="SimSun" w:hint="eastAsia"/>
                <w:sz w:val="18"/>
                <w:szCs w:val="18"/>
                <w:lang w:val="en-GB"/>
              </w:rPr>
              <w:t>效</w:t>
            </w:r>
            <w:proofErr w:type="gramEnd"/>
            <w:r w:rsidR="000E2DC5" w:rsidRPr="009E3C6C">
              <w:rPr>
                <w:rFonts w:ascii="SimSun" w:hAnsi="SimSun" w:cs="SimSun" w:hint="eastAsia"/>
                <w:sz w:val="18"/>
                <w:szCs w:val="18"/>
                <w:lang w:val="en-GB"/>
              </w:rPr>
              <w:t>绩</w:t>
            </w:r>
            <w:r w:rsidR="0047633F" w:rsidRPr="009E3C6C">
              <w:rPr>
                <w:rFonts w:ascii="SimSun" w:hAnsi="SimSun" w:hint="eastAsia"/>
                <w:sz w:val="18"/>
                <w:szCs w:val="18"/>
                <w:lang w:val="en-GB"/>
              </w:rPr>
              <w:t>评审机制</w:t>
            </w:r>
            <w:proofErr w:type="gramStart"/>
            <w:r w:rsidR="0047633F" w:rsidRPr="009E3C6C">
              <w:rPr>
                <w:rFonts w:ascii="SimSun" w:hAnsi="SimSun" w:hint="eastAsia"/>
                <w:sz w:val="18"/>
                <w:szCs w:val="18"/>
                <w:lang w:val="en-GB"/>
              </w:rPr>
              <w:t>作出</w:t>
            </w:r>
            <w:proofErr w:type="gramEnd"/>
            <w:r w:rsidR="0047633F" w:rsidRPr="009E3C6C">
              <w:rPr>
                <w:rFonts w:ascii="SimSun" w:hAnsi="SimSun" w:hint="eastAsia"/>
                <w:sz w:val="18"/>
                <w:szCs w:val="18"/>
                <w:lang w:val="en-GB"/>
              </w:rPr>
              <w:t>的</w:t>
            </w:r>
            <w:r w:rsidR="000E2DC5" w:rsidRPr="009E3C6C">
              <w:rPr>
                <w:rFonts w:ascii="SimSun" w:hAnsi="SimSun" w:cs="SimSun" w:hint="eastAsia"/>
                <w:sz w:val="18"/>
                <w:szCs w:val="18"/>
                <w:lang w:val="en-GB"/>
              </w:rPr>
              <w:t>效绩</w:t>
            </w:r>
            <w:r w:rsidR="0047633F" w:rsidRPr="009E3C6C">
              <w:rPr>
                <w:rFonts w:ascii="SimSun" w:hAnsi="SimSun" w:hint="eastAsia"/>
                <w:sz w:val="18"/>
                <w:szCs w:val="18"/>
                <w:lang w:val="en-GB"/>
              </w:rPr>
              <w:t>评级为有效或更高。</w:t>
            </w:r>
            <w:bookmarkEnd w:id="35"/>
            <w:bookmarkEnd w:id="36"/>
          </w:p>
          <w:p w:rsidR="00421BB6" w:rsidRDefault="00A273D1" w:rsidP="00421BB6">
            <w:pPr>
              <w:pStyle w:val="af8"/>
              <w:spacing w:afterLines="50" w:after="120"/>
              <w:ind w:left="0"/>
              <w:contextualSpacing w:val="0"/>
              <w:jc w:val="both"/>
              <w:rPr>
                <w:rFonts w:ascii="SimSun" w:hAnsi="SimSun"/>
                <w:sz w:val="18"/>
                <w:szCs w:val="18"/>
                <w:lang w:val="en-GB"/>
              </w:rPr>
            </w:pPr>
            <w:r w:rsidRPr="009E3C6C">
              <w:rPr>
                <w:rFonts w:ascii="SimSun" w:hAnsi="SimSun"/>
                <w:sz w:val="18"/>
                <w:szCs w:val="18"/>
                <w:lang w:val="en-GB"/>
              </w:rPr>
              <w:t>[</w:t>
            </w:r>
            <w:r w:rsidR="00F61633">
              <w:rPr>
                <w:rFonts w:ascii="SimSun" w:hAnsi="SimSun"/>
                <w:sz w:val="18"/>
                <w:szCs w:val="18"/>
                <w:lang w:val="en-GB"/>
              </w:rPr>
              <w:t>……</w:t>
            </w:r>
            <w:r w:rsidRPr="009E3C6C">
              <w:rPr>
                <w:rFonts w:ascii="SimSun" w:hAnsi="SimSun"/>
                <w:sz w:val="18"/>
                <w:szCs w:val="18"/>
                <w:lang w:val="en-GB"/>
              </w:rPr>
              <w:t>]</w:t>
            </w:r>
          </w:p>
          <w:p w:rsidR="00724CC2" w:rsidRPr="009E3C6C" w:rsidRDefault="009E3C6C" w:rsidP="00421BB6">
            <w:pPr>
              <w:pStyle w:val="af8"/>
              <w:spacing w:afterLines="50" w:after="120"/>
              <w:ind w:left="0"/>
              <w:contextualSpacing w:val="0"/>
              <w:jc w:val="both"/>
              <w:rPr>
                <w:rFonts w:ascii="SimSun" w:hAnsi="SimSun"/>
                <w:sz w:val="18"/>
                <w:szCs w:val="18"/>
                <w:lang w:val="en-GB"/>
              </w:rPr>
            </w:pPr>
            <w:r>
              <w:rPr>
                <w:rFonts w:ascii="SimSun" w:hAnsi="SimSun" w:cs="SimSun" w:hint="eastAsia"/>
                <w:sz w:val="18"/>
                <w:szCs w:val="18"/>
                <w:lang w:val="en-GB"/>
              </w:rPr>
              <w:t>(e)</w:t>
            </w:r>
            <w:r>
              <w:rPr>
                <w:rFonts w:ascii="SimSun" w:hAnsi="SimSun" w:cs="SimSun"/>
                <w:sz w:val="18"/>
                <w:szCs w:val="18"/>
                <w:lang w:val="en-GB"/>
              </w:rPr>
              <w:tab/>
            </w:r>
            <w:r w:rsidR="00A273D1" w:rsidRPr="009E3C6C">
              <w:rPr>
                <w:rFonts w:ascii="SimSun" w:hAnsi="SimSun" w:cs="SimSun" w:hint="eastAsia"/>
                <w:sz w:val="18"/>
                <w:szCs w:val="18"/>
                <w:lang w:val="en-GB"/>
              </w:rPr>
              <w:t>总干事有权批准</w:t>
            </w:r>
            <w:proofErr w:type="gramStart"/>
            <w:r w:rsidR="00A273D1" w:rsidRPr="009E3C6C">
              <w:rPr>
                <w:rFonts w:ascii="SimSun" w:hAnsi="SimSun" w:cs="SimSun" w:hint="eastAsia"/>
                <w:sz w:val="18"/>
                <w:szCs w:val="18"/>
                <w:lang w:val="en-GB"/>
              </w:rPr>
              <w:t>因岗位改叙</w:t>
            </w:r>
            <w:proofErr w:type="gramEnd"/>
            <w:r w:rsidR="00A273D1" w:rsidRPr="009E3C6C">
              <w:rPr>
                <w:rFonts w:ascii="SimSun" w:hAnsi="SimSun" w:cs="SimSun" w:hint="eastAsia"/>
                <w:sz w:val="18"/>
                <w:szCs w:val="18"/>
                <w:lang w:val="en-GB"/>
              </w:rPr>
              <w:t>发生的专业类之内和主管类之内的工作人员晋升。人力资源管理司司长有权批准一般服务类之内的工作人员晋升。</w:t>
            </w:r>
          </w:p>
        </w:tc>
        <w:tc>
          <w:tcPr>
            <w:tcW w:w="4554" w:type="dxa"/>
            <w:shd w:val="clear" w:color="auto" w:fill="auto"/>
            <w:tcMar>
              <w:top w:w="57" w:type="dxa"/>
              <w:bottom w:w="57" w:type="dxa"/>
            </w:tcMar>
          </w:tcPr>
          <w:p w:rsidR="00421BB6" w:rsidRDefault="00A273D1" w:rsidP="00421BB6">
            <w:pPr>
              <w:pStyle w:val="af8"/>
              <w:spacing w:afterLines="50" w:after="120"/>
              <w:ind w:left="0"/>
              <w:contextualSpacing w:val="0"/>
              <w:jc w:val="both"/>
              <w:rPr>
                <w:rFonts w:ascii="SimSun" w:hAnsi="SimSun"/>
                <w:sz w:val="18"/>
                <w:szCs w:val="18"/>
                <w:lang w:val="en-GB"/>
              </w:rPr>
            </w:pPr>
            <w:r w:rsidRPr="009E3C6C">
              <w:rPr>
                <w:rFonts w:ascii="SimSun" w:hAnsi="SimSun"/>
                <w:sz w:val="18"/>
                <w:szCs w:val="18"/>
                <w:lang w:val="en-GB"/>
              </w:rPr>
              <w:t>(b)</w:t>
            </w:r>
            <w:r w:rsidR="00E26A21">
              <w:rPr>
                <w:rFonts w:ascii="SimSun" w:hAnsi="SimSun" w:hint="eastAsia"/>
                <w:sz w:val="18"/>
                <w:szCs w:val="18"/>
                <w:lang w:val="en-GB"/>
              </w:rPr>
              <w:tab/>
            </w:r>
            <w:r w:rsidRPr="009E3C6C">
              <w:rPr>
                <w:rFonts w:ascii="SimSun" w:hAnsi="SimSun"/>
                <w:sz w:val="18"/>
                <w:szCs w:val="18"/>
                <w:lang w:val="en-GB"/>
              </w:rPr>
              <w:t>[</w:t>
            </w:r>
            <w:r w:rsidR="00F61633">
              <w:rPr>
                <w:rFonts w:ascii="SimSun" w:hAnsi="SimSun"/>
                <w:sz w:val="18"/>
                <w:szCs w:val="18"/>
                <w:lang w:val="en-GB"/>
              </w:rPr>
              <w:t>……</w:t>
            </w:r>
            <w:r w:rsidRPr="009E3C6C">
              <w:rPr>
                <w:rFonts w:ascii="SimSun" w:hAnsi="SimSun"/>
                <w:sz w:val="18"/>
                <w:szCs w:val="18"/>
                <w:lang w:val="en-GB"/>
              </w:rPr>
              <w:t>]</w:t>
            </w:r>
          </w:p>
          <w:p w:rsidR="00724CC2" w:rsidRPr="009E3C6C" w:rsidRDefault="009E3C6C" w:rsidP="00421BB6">
            <w:pPr>
              <w:pStyle w:val="af8"/>
              <w:spacing w:afterLines="50" w:after="120"/>
              <w:ind w:left="0"/>
              <w:contextualSpacing w:val="0"/>
              <w:jc w:val="both"/>
              <w:rPr>
                <w:rFonts w:ascii="SimSun" w:hAnsi="SimSun"/>
                <w:sz w:val="18"/>
                <w:szCs w:val="18"/>
                <w:lang w:val="en-GB"/>
              </w:rPr>
            </w:pPr>
            <w:r>
              <w:rPr>
                <w:rFonts w:ascii="SimSun" w:hAnsi="SimSun" w:hint="eastAsia"/>
                <w:sz w:val="18"/>
                <w:szCs w:val="18"/>
                <w:lang w:val="en-GB"/>
              </w:rPr>
              <w:t>(3)</w:t>
            </w:r>
            <w:r>
              <w:rPr>
                <w:rFonts w:ascii="SimSun" w:hAnsi="SimSun"/>
                <w:sz w:val="18"/>
                <w:szCs w:val="18"/>
                <w:lang w:val="en-GB"/>
              </w:rPr>
              <w:tab/>
            </w:r>
            <w:r w:rsidR="0047633F" w:rsidRPr="009E3C6C">
              <w:rPr>
                <w:rFonts w:ascii="SimSun" w:hAnsi="SimSun" w:hint="eastAsia"/>
                <w:sz w:val="18"/>
                <w:szCs w:val="18"/>
                <w:lang w:val="en-GB"/>
              </w:rPr>
              <w:t>经审查认定</w:t>
            </w:r>
            <w:proofErr w:type="gramStart"/>
            <w:r w:rsidR="0047633F" w:rsidRPr="009E3C6C">
              <w:rPr>
                <w:rFonts w:ascii="SimSun" w:hAnsi="SimSun" w:hint="eastAsia"/>
                <w:sz w:val="18"/>
                <w:szCs w:val="18"/>
                <w:lang w:val="en-GB"/>
              </w:rPr>
              <w:t>某一般</w:t>
            </w:r>
            <w:proofErr w:type="gramEnd"/>
            <w:r w:rsidR="0047633F" w:rsidRPr="009E3C6C">
              <w:rPr>
                <w:rFonts w:ascii="SimSun" w:hAnsi="SimSun" w:hint="eastAsia"/>
                <w:sz w:val="18"/>
                <w:szCs w:val="18"/>
                <w:lang w:val="en-GB"/>
              </w:rPr>
              <w:t>服务类</w:t>
            </w:r>
            <w:r w:rsidR="00610E78" w:rsidRPr="00E26A21">
              <w:rPr>
                <w:rFonts w:ascii="SimSun" w:hAnsi="SimSun" w:hint="eastAsia"/>
                <w:b/>
                <w:sz w:val="18"/>
                <w:szCs w:val="18"/>
                <w:u w:val="single"/>
                <w:lang w:val="en-GB"/>
              </w:rPr>
              <w:t>、本国专业</w:t>
            </w:r>
            <w:r w:rsidR="00391DD3" w:rsidRPr="00E26A21">
              <w:rPr>
                <w:rFonts w:ascii="SimSun" w:hAnsi="SimSun" w:hint="eastAsia"/>
                <w:b/>
                <w:sz w:val="18"/>
                <w:szCs w:val="18"/>
                <w:u w:val="single"/>
                <w:lang w:val="en-GB"/>
              </w:rPr>
              <w:t>人员</w:t>
            </w:r>
            <w:r w:rsidR="00610E78" w:rsidRPr="00E26A21">
              <w:rPr>
                <w:rFonts w:ascii="SimSun" w:hAnsi="SimSun" w:hint="eastAsia"/>
                <w:b/>
                <w:sz w:val="18"/>
                <w:szCs w:val="18"/>
                <w:u w:val="single"/>
                <w:lang w:val="en-GB"/>
              </w:rPr>
              <w:t>类</w:t>
            </w:r>
            <w:r w:rsidR="0047633F" w:rsidRPr="009E3C6C">
              <w:rPr>
                <w:rFonts w:ascii="SimSun" w:hAnsi="SimSun" w:hint="eastAsia"/>
                <w:sz w:val="18"/>
                <w:szCs w:val="18"/>
                <w:lang w:val="en-GB"/>
              </w:rPr>
              <w:t>或专业类岗位高于原划定职等，但仅高出一个职等的，现任工作人员应因所任岗位</w:t>
            </w:r>
            <w:proofErr w:type="gramStart"/>
            <w:r w:rsidR="0047633F" w:rsidRPr="009E3C6C">
              <w:rPr>
                <w:rFonts w:ascii="SimSun" w:hAnsi="SimSun" w:hint="eastAsia"/>
                <w:sz w:val="18"/>
                <w:szCs w:val="18"/>
                <w:lang w:val="en-GB"/>
              </w:rPr>
              <w:t>改叙得到</w:t>
            </w:r>
            <w:proofErr w:type="gramEnd"/>
            <w:r w:rsidR="0047633F" w:rsidRPr="009E3C6C">
              <w:rPr>
                <w:rFonts w:ascii="SimSun" w:hAnsi="SimSun" w:hint="eastAsia"/>
                <w:sz w:val="18"/>
                <w:szCs w:val="18"/>
                <w:lang w:val="en-GB"/>
              </w:rPr>
              <w:t>晋升，但前提是该工作人员完全符合任职条件，且在晋升之前两年内</w:t>
            </w:r>
            <w:proofErr w:type="gramStart"/>
            <w:r w:rsidR="0047633F" w:rsidRPr="009E3C6C">
              <w:rPr>
                <w:rFonts w:ascii="SimSun" w:hAnsi="SimSun" w:hint="eastAsia"/>
                <w:sz w:val="18"/>
                <w:szCs w:val="18"/>
                <w:lang w:val="en-GB"/>
              </w:rPr>
              <w:t>依照</w:t>
            </w:r>
            <w:r w:rsidR="000E2DC5" w:rsidRPr="009E3C6C">
              <w:rPr>
                <w:rFonts w:ascii="SimSun" w:hAnsi="SimSun" w:cs="SimSun" w:hint="eastAsia"/>
                <w:sz w:val="18"/>
                <w:szCs w:val="18"/>
                <w:lang w:val="en-GB"/>
              </w:rPr>
              <w:t>效</w:t>
            </w:r>
            <w:proofErr w:type="gramEnd"/>
            <w:r w:rsidR="000E2DC5" w:rsidRPr="009E3C6C">
              <w:rPr>
                <w:rFonts w:ascii="SimSun" w:hAnsi="SimSun" w:cs="SimSun" w:hint="eastAsia"/>
                <w:sz w:val="18"/>
                <w:szCs w:val="18"/>
                <w:lang w:val="en-GB"/>
              </w:rPr>
              <w:t>绩</w:t>
            </w:r>
            <w:r w:rsidR="0047633F" w:rsidRPr="009E3C6C">
              <w:rPr>
                <w:rFonts w:ascii="SimSun" w:hAnsi="SimSun" w:hint="eastAsia"/>
                <w:sz w:val="18"/>
                <w:szCs w:val="18"/>
                <w:lang w:val="en-GB"/>
              </w:rPr>
              <w:t>评审机制</w:t>
            </w:r>
            <w:proofErr w:type="gramStart"/>
            <w:r w:rsidR="0047633F" w:rsidRPr="009E3C6C">
              <w:rPr>
                <w:rFonts w:ascii="SimSun" w:hAnsi="SimSun" w:hint="eastAsia"/>
                <w:sz w:val="18"/>
                <w:szCs w:val="18"/>
                <w:lang w:val="en-GB"/>
              </w:rPr>
              <w:t>作出</w:t>
            </w:r>
            <w:proofErr w:type="gramEnd"/>
            <w:r w:rsidR="0047633F" w:rsidRPr="009E3C6C">
              <w:rPr>
                <w:rFonts w:ascii="SimSun" w:hAnsi="SimSun" w:hint="eastAsia"/>
                <w:sz w:val="18"/>
                <w:szCs w:val="18"/>
                <w:lang w:val="en-GB"/>
              </w:rPr>
              <w:t>的</w:t>
            </w:r>
            <w:r w:rsidR="000E2DC5" w:rsidRPr="009E3C6C">
              <w:rPr>
                <w:rFonts w:ascii="SimSun" w:hAnsi="SimSun" w:cs="SimSun" w:hint="eastAsia"/>
                <w:sz w:val="18"/>
                <w:szCs w:val="18"/>
                <w:lang w:val="en-GB"/>
              </w:rPr>
              <w:t>效绩</w:t>
            </w:r>
            <w:r w:rsidR="0047633F" w:rsidRPr="009E3C6C">
              <w:rPr>
                <w:rFonts w:ascii="SimSun" w:hAnsi="SimSun" w:hint="eastAsia"/>
                <w:sz w:val="18"/>
                <w:szCs w:val="18"/>
                <w:lang w:val="en-GB"/>
              </w:rPr>
              <w:t>评级为有效或更高。</w:t>
            </w:r>
          </w:p>
          <w:p w:rsidR="00421BB6" w:rsidRDefault="00A273D1" w:rsidP="00421BB6">
            <w:pPr>
              <w:pStyle w:val="af8"/>
              <w:spacing w:afterLines="50" w:after="120"/>
              <w:ind w:left="0"/>
              <w:contextualSpacing w:val="0"/>
              <w:jc w:val="both"/>
              <w:rPr>
                <w:rFonts w:ascii="SimSun" w:hAnsi="SimSun"/>
                <w:sz w:val="18"/>
                <w:szCs w:val="18"/>
                <w:lang w:val="en-GB"/>
              </w:rPr>
            </w:pPr>
            <w:r w:rsidRPr="009E3C6C">
              <w:rPr>
                <w:rFonts w:ascii="SimSun" w:hAnsi="SimSun"/>
                <w:sz w:val="18"/>
                <w:szCs w:val="18"/>
                <w:lang w:val="en-GB"/>
              </w:rPr>
              <w:t>[</w:t>
            </w:r>
            <w:r w:rsidR="00F61633">
              <w:rPr>
                <w:rFonts w:ascii="SimSun" w:hAnsi="SimSun"/>
                <w:sz w:val="18"/>
                <w:szCs w:val="18"/>
                <w:lang w:val="en-GB"/>
              </w:rPr>
              <w:t>……</w:t>
            </w:r>
            <w:r w:rsidRPr="009E3C6C">
              <w:rPr>
                <w:rFonts w:ascii="SimSun" w:hAnsi="SimSun"/>
                <w:sz w:val="18"/>
                <w:szCs w:val="18"/>
                <w:lang w:val="en-GB"/>
              </w:rPr>
              <w:t>]</w:t>
            </w:r>
          </w:p>
          <w:p w:rsidR="00724CC2" w:rsidRPr="009E3C6C" w:rsidRDefault="009E3C6C" w:rsidP="00E26A21">
            <w:pPr>
              <w:pStyle w:val="af8"/>
              <w:spacing w:afterLines="50" w:after="120"/>
              <w:ind w:left="0"/>
              <w:contextualSpacing w:val="0"/>
              <w:jc w:val="both"/>
              <w:rPr>
                <w:rFonts w:ascii="SimSun" w:hAnsi="SimSun"/>
                <w:sz w:val="18"/>
                <w:szCs w:val="18"/>
                <w:lang w:val="en-GB"/>
              </w:rPr>
            </w:pPr>
            <w:r>
              <w:rPr>
                <w:rFonts w:ascii="SimSun" w:hAnsi="SimSun" w:cs="SimSun" w:hint="eastAsia"/>
                <w:sz w:val="18"/>
                <w:szCs w:val="18"/>
                <w:lang w:val="en-GB"/>
              </w:rPr>
              <w:t>(e)</w:t>
            </w:r>
            <w:r>
              <w:rPr>
                <w:rFonts w:ascii="SimSun" w:hAnsi="SimSun" w:cs="SimSun"/>
                <w:sz w:val="18"/>
                <w:szCs w:val="18"/>
                <w:lang w:val="en-GB"/>
              </w:rPr>
              <w:tab/>
            </w:r>
            <w:r w:rsidR="00A273D1" w:rsidRPr="009E3C6C">
              <w:rPr>
                <w:rFonts w:ascii="SimSun" w:hAnsi="SimSun" w:cs="SimSun" w:hint="eastAsia"/>
                <w:sz w:val="18"/>
                <w:szCs w:val="18"/>
                <w:lang w:val="en-GB"/>
              </w:rPr>
              <w:t>总干事有权批准</w:t>
            </w:r>
            <w:proofErr w:type="gramStart"/>
            <w:r w:rsidR="00A273D1" w:rsidRPr="009E3C6C">
              <w:rPr>
                <w:rFonts w:ascii="SimSun" w:hAnsi="SimSun" w:cs="SimSun" w:hint="eastAsia"/>
                <w:sz w:val="18"/>
                <w:szCs w:val="18"/>
                <w:lang w:val="en-GB"/>
              </w:rPr>
              <w:t>因岗位改叙</w:t>
            </w:r>
            <w:proofErr w:type="gramEnd"/>
            <w:r w:rsidR="00A273D1" w:rsidRPr="009E3C6C">
              <w:rPr>
                <w:rFonts w:ascii="SimSun" w:hAnsi="SimSun" w:cs="SimSun" w:hint="eastAsia"/>
                <w:sz w:val="18"/>
                <w:szCs w:val="18"/>
                <w:lang w:val="en-GB"/>
              </w:rPr>
              <w:t>发生的</w:t>
            </w:r>
            <w:r w:rsidR="00A273D1" w:rsidRPr="00E26A21">
              <w:rPr>
                <w:rFonts w:ascii="SimSun" w:hAnsi="SimSun" w:cs="SimSun" w:hint="eastAsia"/>
                <w:b/>
                <w:sz w:val="18"/>
                <w:szCs w:val="18"/>
                <w:u w:val="single"/>
                <w:lang w:val="en-GB"/>
              </w:rPr>
              <w:t>本国专业人员、</w:t>
            </w:r>
            <w:r w:rsidR="00A273D1" w:rsidRPr="009E3C6C">
              <w:rPr>
                <w:rFonts w:ascii="SimSun" w:hAnsi="SimSun" w:cs="SimSun" w:hint="eastAsia"/>
                <w:sz w:val="18"/>
                <w:szCs w:val="18"/>
                <w:lang w:val="en-GB"/>
              </w:rPr>
              <w:t>专业</w:t>
            </w:r>
            <w:r w:rsidR="00A273D1" w:rsidRPr="009E3C6C">
              <w:rPr>
                <w:rFonts w:ascii="SimSun" w:hAnsi="SimSun" w:cs="SimSun" w:hint="eastAsia"/>
                <w:strike/>
                <w:sz w:val="18"/>
                <w:szCs w:val="18"/>
                <w:lang w:val="en-GB"/>
              </w:rPr>
              <w:t>类之内</w:t>
            </w:r>
            <w:r w:rsidR="00A273D1" w:rsidRPr="009E3C6C">
              <w:rPr>
                <w:rFonts w:ascii="SimSun" w:hAnsi="SimSun" w:cs="SimSun" w:hint="eastAsia"/>
                <w:sz w:val="18"/>
                <w:szCs w:val="18"/>
                <w:lang w:val="en-GB"/>
              </w:rPr>
              <w:t>和主管</w:t>
            </w:r>
            <w:r w:rsidR="0047633F" w:rsidRPr="009E3C6C">
              <w:rPr>
                <w:rFonts w:ascii="SimSun" w:hAnsi="SimSun" w:cs="SimSun" w:hint="eastAsia"/>
                <w:sz w:val="18"/>
                <w:szCs w:val="18"/>
                <w:lang w:val="en-GB"/>
              </w:rPr>
              <w:t>类</w:t>
            </w:r>
            <w:r w:rsidR="00B22F58" w:rsidRPr="009E3C6C">
              <w:rPr>
                <w:rFonts w:ascii="SimSun" w:hAnsi="SimSun" w:cs="SimSun" w:hint="eastAsia"/>
                <w:sz w:val="18"/>
                <w:szCs w:val="18"/>
                <w:lang w:val="en-GB"/>
              </w:rPr>
              <w:t>之内的工作人员晋升。人力资源管理司司长有权批准一般服务类之内的工作人员晋升。</w:t>
            </w:r>
          </w:p>
        </w:tc>
        <w:tc>
          <w:tcPr>
            <w:tcW w:w="4554" w:type="dxa"/>
            <w:tcMar>
              <w:top w:w="57" w:type="dxa"/>
              <w:bottom w:w="57" w:type="dxa"/>
            </w:tcMar>
          </w:tcPr>
          <w:p w:rsidR="00724CC2" w:rsidRPr="009E3C6C" w:rsidRDefault="00A273D1" w:rsidP="00421BB6">
            <w:pPr>
              <w:pStyle w:val="af8"/>
              <w:spacing w:afterLines="50" w:after="120"/>
              <w:ind w:left="0"/>
              <w:contextualSpacing w:val="0"/>
              <w:jc w:val="both"/>
              <w:rPr>
                <w:rFonts w:ascii="SimSun" w:hAnsi="SimSun"/>
                <w:i/>
                <w:sz w:val="18"/>
                <w:szCs w:val="18"/>
                <w:lang w:val="en-GB"/>
              </w:rPr>
            </w:pPr>
            <w:r w:rsidRPr="009E3C6C">
              <w:rPr>
                <w:rFonts w:ascii="SimSun" w:hAnsi="SimSun" w:hint="eastAsia"/>
                <w:sz w:val="18"/>
                <w:szCs w:val="18"/>
                <w:lang w:val="en-GB"/>
              </w:rPr>
              <w:t>提及本国专业人员类。</w:t>
            </w:r>
          </w:p>
        </w:tc>
      </w:tr>
      <w:tr w:rsidR="00724CC2" w:rsidRPr="009E3C6C" w:rsidTr="003640C3">
        <w:tc>
          <w:tcPr>
            <w:tcW w:w="1800" w:type="dxa"/>
            <w:tcMar>
              <w:top w:w="57" w:type="dxa"/>
              <w:bottom w:w="57" w:type="dxa"/>
            </w:tcMar>
          </w:tcPr>
          <w:p w:rsidR="00724CC2" w:rsidRPr="009E3C6C" w:rsidRDefault="00A273D1" w:rsidP="00CC632D">
            <w:pPr>
              <w:adjustRightInd w:val="0"/>
              <w:spacing w:afterLines="50" w:after="120"/>
              <w:rPr>
                <w:rFonts w:ascii="SimSun" w:hAnsi="SimSun"/>
                <w:b/>
                <w:bCs/>
                <w:sz w:val="18"/>
                <w:szCs w:val="18"/>
                <w:lang w:val="en-GB"/>
              </w:rPr>
            </w:pPr>
            <w:r w:rsidRPr="009E3C6C">
              <w:rPr>
                <w:rFonts w:ascii="SimSun" w:hAnsi="SimSun"/>
                <w:b/>
                <w:bCs/>
                <w:sz w:val="18"/>
                <w:szCs w:val="18"/>
                <w:lang w:val="en-GB"/>
              </w:rPr>
              <w:t>条例2.3(b)</w:t>
            </w:r>
          </w:p>
          <w:p w:rsidR="00724CC2" w:rsidRPr="009E3C6C" w:rsidRDefault="0047633F" w:rsidP="00CC632D">
            <w:pPr>
              <w:adjustRightInd w:val="0"/>
              <w:spacing w:afterLines="50" w:after="120"/>
              <w:rPr>
                <w:rFonts w:ascii="SimSun" w:hAnsi="SimSun"/>
                <w:bCs/>
                <w:sz w:val="18"/>
                <w:szCs w:val="18"/>
                <w:lang w:val="en-GB"/>
              </w:rPr>
            </w:pPr>
            <w:r w:rsidRPr="009E3C6C">
              <w:rPr>
                <w:rFonts w:ascii="SimSun" w:hAnsi="SimSun" w:hint="eastAsia"/>
                <w:sz w:val="18"/>
                <w:szCs w:val="18"/>
                <w:lang w:val="en-GB"/>
              </w:rPr>
              <w:t>临时工作人员职类与职能</w:t>
            </w:r>
            <w:r w:rsidRPr="009E3C6C">
              <w:rPr>
                <w:rFonts w:ascii="SimSun" w:hAnsi="SimSun" w:cs="SimSun" w:hint="eastAsia"/>
                <w:sz w:val="18"/>
                <w:szCs w:val="18"/>
                <w:lang w:val="en-GB"/>
              </w:rPr>
              <w:t>等级</w:t>
            </w:r>
            <w:r w:rsidRPr="009E3C6C">
              <w:rPr>
                <w:rFonts w:ascii="SimSun" w:hAnsi="SimSun" w:hint="eastAsia"/>
                <w:sz w:val="18"/>
                <w:szCs w:val="18"/>
                <w:lang w:val="en-GB"/>
              </w:rPr>
              <w:t>的确定</w:t>
            </w:r>
          </w:p>
        </w:tc>
        <w:tc>
          <w:tcPr>
            <w:tcW w:w="4554" w:type="dxa"/>
            <w:tcMar>
              <w:top w:w="57" w:type="dxa"/>
              <w:bottom w:w="57" w:type="dxa"/>
            </w:tcMar>
          </w:tcPr>
          <w:p w:rsidR="00421BB6" w:rsidRDefault="0047633F" w:rsidP="00421BB6">
            <w:pPr>
              <w:pStyle w:val="af8"/>
              <w:spacing w:afterLines="50" w:after="120"/>
              <w:ind w:left="0"/>
              <w:contextualSpacing w:val="0"/>
              <w:jc w:val="both"/>
              <w:rPr>
                <w:rFonts w:ascii="SimSun" w:hAnsi="SimSun"/>
                <w:sz w:val="18"/>
                <w:szCs w:val="18"/>
              </w:rPr>
            </w:pPr>
            <w:r w:rsidRPr="009E3C6C">
              <w:rPr>
                <w:rFonts w:ascii="SimSun" w:hAnsi="SimSun" w:cs="SimSun" w:hint="eastAsia"/>
                <w:sz w:val="18"/>
                <w:szCs w:val="18"/>
              </w:rPr>
              <w:t>总干事应为下列职类中每个职能确定一个适当的职等：主管类、专业类、一般服务和相关类。每个职类适用的职等如下：</w:t>
            </w:r>
          </w:p>
          <w:p w:rsidR="00421BB6" w:rsidRDefault="0047633F" w:rsidP="00421BB6">
            <w:pPr>
              <w:pStyle w:val="af8"/>
              <w:spacing w:afterLines="50" w:after="120"/>
              <w:ind w:left="0"/>
              <w:contextualSpacing w:val="0"/>
              <w:jc w:val="both"/>
              <w:rPr>
                <w:rFonts w:ascii="SimSun" w:hAnsi="SimSun"/>
                <w:sz w:val="18"/>
                <w:szCs w:val="18"/>
              </w:rPr>
            </w:pPr>
            <w:r w:rsidRPr="009E3C6C">
              <w:rPr>
                <w:rFonts w:ascii="SimSun" w:hAnsi="SimSun" w:cs="SimSun" w:hint="eastAsia"/>
                <w:sz w:val="18"/>
                <w:szCs w:val="18"/>
              </w:rPr>
              <w:t>主管类：</w:t>
            </w:r>
            <w:r w:rsidRPr="009E3C6C">
              <w:rPr>
                <w:rFonts w:ascii="SimSun" w:hAnsi="SimSun"/>
                <w:sz w:val="18"/>
                <w:szCs w:val="18"/>
              </w:rPr>
              <w:t>D-1</w:t>
            </w:r>
            <w:r w:rsidRPr="009E3C6C">
              <w:rPr>
                <w:rFonts w:ascii="SimSun" w:hAnsi="SimSun" w:hint="eastAsia"/>
                <w:sz w:val="18"/>
                <w:szCs w:val="18"/>
              </w:rPr>
              <w:t>。</w:t>
            </w:r>
          </w:p>
          <w:p w:rsidR="00421BB6" w:rsidRDefault="0047633F" w:rsidP="00421BB6">
            <w:pPr>
              <w:pStyle w:val="af8"/>
              <w:spacing w:afterLines="50" w:after="120"/>
              <w:ind w:left="0"/>
              <w:contextualSpacing w:val="0"/>
              <w:jc w:val="both"/>
              <w:rPr>
                <w:rFonts w:ascii="SimSun" w:hAnsi="SimSun"/>
                <w:sz w:val="18"/>
                <w:szCs w:val="18"/>
              </w:rPr>
            </w:pPr>
            <w:r w:rsidRPr="009E3C6C">
              <w:rPr>
                <w:rFonts w:ascii="SimSun" w:hAnsi="SimSun" w:cs="SimSun" w:hint="eastAsia"/>
                <w:sz w:val="18"/>
                <w:szCs w:val="18"/>
              </w:rPr>
              <w:lastRenderedPageBreak/>
              <w:t>专业类：</w:t>
            </w:r>
            <w:r w:rsidRPr="009E3C6C">
              <w:rPr>
                <w:rFonts w:ascii="SimSun" w:hAnsi="SimSun"/>
                <w:sz w:val="18"/>
                <w:szCs w:val="18"/>
              </w:rPr>
              <w:t>P-5</w:t>
            </w:r>
            <w:r w:rsidRPr="009E3C6C">
              <w:rPr>
                <w:rFonts w:ascii="SimSun" w:hAnsi="SimSun" w:cs="SimSun" w:hint="eastAsia"/>
                <w:sz w:val="18"/>
                <w:szCs w:val="18"/>
              </w:rPr>
              <w:t>、</w:t>
            </w:r>
            <w:r w:rsidRPr="009E3C6C">
              <w:rPr>
                <w:rFonts w:ascii="SimSun" w:hAnsi="SimSun"/>
                <w:sz w:val="18"/>
                <w:szCs w:val="18"/>
              </w:rPr>
              <w:t>P-4</w:t>
            </w:r>
            <w:r w:rsidRPr="009E3C6C">
              <w:rPr>
                <w:rFonts w:ascii="SimSun" w:hAnsi="SimSun" w:cs="SimSun" w:hint="eastAsia"/>
                <w:sz w:val="18"/>
                <w:szCs w:val="18"/>
              </w:rPr>
              <w:t>、</w:t>
            </w:r>
            <w:r w:rsidRPr="009E3C6C">
              <w:rPr>
                <w:rFonts w:ascii="SimSun" w:hAnsi="SimSun"/>
                <w:sz w:val="18"/>
                <w:szCs w:val="18"/>
              </w:rPr>
              <w:t>P-3</w:t>
            </w:r>
            <w:r w:rsidRPr="009E3C6C">
              <w:rPr>
                <w:rFonts w:ascii="SimSun" w:hAnsi="SimSun" w:cs="SimSun" w:hint="eastAsia"/>
                <w:sz w:val="18"/>
                <w:szCs w:val="18"/>
              </w:rPr>
              <w:t>、</w:t>
            </w:r>
            <w:r w:rsidRPr="009E3C6C">
              <w:rPr>
                <w:rFonts w:ascii="SimSun" w:hAnsi="SimSun"/>
                <w:sz w:val="18"/>
                <w:szCs w:val="18"/>
              </w:rPr>
              <w:t>P-2</w:t>
            </w:r>
            <w:r w:rsidRPr="009E3C6C">
              <w:rPr>
                <w:rFonts w:ascii="SimSun" w:hAnsi="SimSun" w:cs="SimSun" w:hint="eastAsia"/>
                <w:sz w:val="18"/>
                <w:szCs w:val="18"/>
              </w:rPr>
              <w:t>和</w:t>
            </w:r>
            <w:r w:rsidRPr="009E3C6C">
              <w:rPr>
                <w:rFonts w:ascii="SimSun" w:hAnsi="SimSun"/>
                <w:sz w:val="18"/>
                <w:szCs w:val="18"/>
              </w:rPr>
              <w:t>P-1</w:t>
            </w:r>
            <w:r w:rsidRPr="009E3C6C">
              <w:rPr>
                <w:rFonts w:ascii="SimSun" w:hAnsi="SimSun" w:hint="eastAsia"/>
                <w:sz w:val="18"/>
                <w:szCs w:val="18"/>
              </w:rPr>
              <w:t>。</w:t>
            </w:r>
          </w:p>
          <w:p w:rsidR="00421BB6" w:rsidRDefault="0047633F" w:rsidP="00421BB6">
            <w:pPr>
              <w:pStyle w:val="af8"/>
              <w:spacing w:afterLines="50" w:after="120"/>
              <w:ind w:left="0"/>
              <w:contextualSpacing w:val="0"/>
              <w:jc w:val="both"/>
              <w:rPr>
                <w:rFonts w:ascii="SimSun" w:hAnsi="SimSun"/>
                <w:sz w:val="18"/>
                <w:szCs w:val="18"/>
              </w:rPr>
            </w:pPr>
            <w:r w:rsidRPr="009E3C6C">
              <w:rPr>
                <w:rFonts w:ascii="SimSun" w:hAnsi="SimSun" w:cs="SimSun" w:hint="eastAsia"/>
                <w:sz w:val="18"/>
                <w:szCs w:val="18"/>
              </w:rPr>
              <w:t>本国专业人员类：</w:t>
            </w:r>
            <w:r w:rsidRPr="009E3C6C">
              <w:rPr>
                <w:rFonts w:ascii="SimSun" w:hAnsi="SimSun"/>
                <w:sz w:val="18"/>
                <w:szCs w:val="18"/>
              </w:rPr>
              <w:t>NOD</w:t>
            </w:r>
            <w:r w:rsidRPr="009E3C6C">
              <w:rPr>
                <w:rFonts w:ascii="SimSun" w:hAnsi="SimSun" w:cs="SimSun" w:hint="eastAsia"/>
                <w:sz w:val="18"/>
                <w:szCs w:val="18"/>
              </w:rPr>
              <w:t>、</w:t>
            </w:r>
            <w:r w:rsidRPr="009E3C6C">
              <w:rPr>
                <w:rFonts w:ascii="SimSun" w:hAnsi="SimSun"/>
                <w:sz w:val="18"/>
                <w:szCs w:val="18"/>
              </w:rPr>
              <w:t>NOC</w:t>
            </w:r>
            <w:r w:rsidRPr="009E3C6C">
              <w:rPr>
                <w:rFonts w:ascii="SimSun" w:hAnsi="SimSun" w:cs="SimSun" w:hint="eastAsia"/>
                <w:sz w:val="18"/>
                <w:szCs w:val="18"/>
              </w:rPr>
              <w:t>、</w:t>
            </w:r>
            <w:r w:rsidRPr="009E3C6C">
              <w:rPr>
                <w:rFonts w:ascii="SimSun" w:hAnsi="SimSun"/>
                <w:sz w:val="18"/>
                <w:szCs w:val="18"/>
              </w:rPr>
              <w:t>NOB</w:t>
            </w:r>
            <w:r w:rsidRPr="009E3C6C">
              <w:rPr>
                <w:rFonts w:ascii="SimSun" w:hAnsi="SimSun" w:cs="SimSun" w:hint="eastAsia"/>
                <w:sz w:val="18"/>
                <w:szCs w:val="18"/>
              </w:rPr>
              <w:t>和</w:t>
            </w:r>
            <w:r w:rsidRPr="009E3C6C">
              <w:rPr>
                <w:rFonts w:ascii="SimSun" w:hAnsi="SimSun"/>
                <w:sz w:val="18"/>
                <w:szCs w:val="18"/>
              </w:rPr>
              <w:t>NOA</w:t>
            </w:r>
            <w:r w:rsidRPr="009E3C6C">
              <w:rPr>
                <w:rFonts w:ascii="SimSun" w:hAnsi="SimSun" w:hint="eastAsia"/>
                <w:sz w:val="18"/>
                <w:szCs w:val="18"/>
              </w:rPr>
              <w:t>。</w:t>
            </w:r>
          </w:p>
          <w:p w:rsidR="00724CC2" w:rsidRPr="009E3C6C" w:rsidRDefault="0047633F" w:rsidP="00421BB6">
            <w:pPr>
              <w:pStyle w:val="af8"/>
              <w:spacing w:afterLines="50" w:after="120"/>
              <w:ind w:left="0"/>
              <w:contextualSpacing w:val="0"/>
              <w:jc w:val="both"/>
              <w:rPr>
                <w:rFonts w:ascii="SimSun" w:hAnsi="SimSun"/>
                <w:sz w:val="18"/>
                <w:szCs w:val="18"/>
                <w:lang w:val="en-GB"/>
              </w:rPr>
            </w:pPr>
            <w:r w:rsidRPr="009E3C6C">
              <w:rPr>
                <w:rFonts w:ascii="SimSun" w:hAnsi="SimSun" w:cs="SimSun" w:hint="eastAsia"/>
                <w:sz w:val="18"/>
                <w:szCs w:val="18"/>
              </w:rPr>
              <w:t>一般服务类：</w:t>
            </w:r>
            <w:r w:rsidRPr="009E3C6C">
              <w:rPr>
                <w:rFonts w:ascii="SimSun" w:hAnsi="SimSun"/>
                <w:sz w:val="18"/>
                <w:szCs w:val="18"/>
              </w:rPr>
              <w:t>G-7</w:t>
            </w:r>
            <w:r w:rsidRPr="009E3C6C">
              <w:rPr>
                <w:rFonts w:ascii="SimSun" w:hAnsi="SimSun" w:cs="SimSun" w:hint="eastAsia"/>
                <w:sz w:val="18"/>
                <w:szCs w:val="18"/>
              </w:rPr>
              <w:t>、</w:t>
            </w:r>
            <w:r w:rsidRPr="009E3C6C">
              <w:rPr>
                <w:rFonts w:ascii="SimSun" w:hAnsi="SimSun"/>
                <w:sz w:val="18"/>
                <w:szCs w:val="18"/>
              </w:rPr>
              <w:t>G-6</w:t>
            </w:r>
            <w:r w:rsidRPr="009E3C6C">
              <w:rPr>
                <w:rFonts w:ascii="SimSun" w:hAnsi="SimSun" w:cs="SimSun" w:hint="eastAsia"/>
                <w:sz w:val="18"/>
                <w:szCs w:val="18"/>
              </w:rPr>
              <w:t>、</w:t>
            </w:r>
            <w:r w:rsidRPr="009E3C6C">
              <w:rPr>
                <w:rFonts w:ascii="SimSun" w:hAnsi="SimSun"/>
                <w:sz w:val="18"/>
                <w:szCs w:val="18"/>
              </w:rPr>
              <w:t>G-5</w:t>
            </w:r>
            <w:r w:rsidRPr="009E3C6C">
              <w:rPr>
                <w:rFonts w:ascii="SimSun" w:hAnsi="SimSun" w:cs="SimSun" w:hint="eastAsia"/>
                <w:sz w:val="18"/>
                <w:szCs w:val="18"/>
              </w:rPr>
              <w:t>、</w:t>
            </w:r>
            <w:r w:rsidRPr="009E3C6C">
              <w:rPr>
                <w:rFonts w:ascii="SimSun" w:hAnsi="SimSun"/>
                <w:sz w:val="18"/>
                <w:szCs w:val="18"/>
              </w:rPr>
              <w:t>G-4</w:t>
            </w:r>
            <w:r w:rsidRPr="009E3C6C">
              <w:rPr>
                <w:rFonts w:ascii="SimSun" w:hAnsi="SimSun" w:cs="SimSun" w:hint="eastAsia"/>
                <w:sz w:val="18"/>
                <w:szCs w:val="18"/>
              </w:rPr>
              <w:t>、</w:t>
            </w:r>
            <w:r w:rsidRPr="009E3C6C">
              <w:rPr>
                <w:rFonts w:ascii="SimSun" w:hAnsi="SimSun"/>
                <w:sz w:val="18"/>
                <w:szCs w:val="18"/>
              </w:rPr>
              <w:t>G-3</w:t>
            </w:r>
            <w:r w:rsidRPr="009E3C6C">
              <w:rPr>
                <w:rFonts w:ascii="SimSun" w:hAnsi="SimSun" w:cs="SimSun" w:hint="eastAsia"/>
                <w:sz w:val="18"/>
                <w:szCs w:val="18"/>
              </w:rPr>
              <w:t>、</w:t>
            </w:r>
            <w:r w:rsidRPr="009E3C6C">
              <w:rPr>
                <w:rFonts w:ascii="SimSun" w:hAnsi="SimSun"/>
                <w:sz w:val="18"/>
                <w:szCs w:val="18"/>
              </w:rPr>
              <w:t>G-2</w:t>
            </w:r>
            <w:r w:rsidRPr="009E3C6C">
              <w:rPr>
                <w:rFonts w:ascii="SimSun" w:hAnsi="SimSun" w:cs="SimSun" w:hint="eastAsia"/>
                <w:sz w:val="18"/>
                <w:szCs w:val="18"/>
              </w:rPr>
              <w:t>和</w:t>
            </w:r>
            <w:r w:rsidRPr="009E3C6C">
              <w:rPr>
                <w:rFonts w:ascii="SimSun" w:hAnsi="SimSun"/>
                <w:sz w:val="18"/>
                <w:szCs w:val="18"/>
              </w:rPr>
              <w:t>G-1</w:t>
            </w:r>
            <w:r w:rsidRPr="009E3C6C">
              <w:rPr>
                <w:rFonts w:ascii="SimSun" w:hAnsi="SimSun" w:hint="eastAsia"/>
                <w:sz w:val="18"/>
                <w:szCs w:val="18"/>
              </w:rPr>
              <w:t>。</w:t>
            </w:r>
          </w:p>
        </w:tc>
        <w:tc>
          <w:tcPr>
            <w:tcW w:w="4554" w:type="dxa"/>
            <w:shd w:val="clear" w:color="auto" w:fill="auto"/>
            <w:tcMar>
              <w:top w:w="57" w:type="dxa"/>
              <w:bottom w:w="57" w:type="dxa"/>
            </w:tcMar>
          </w:tcPr>
          <w:p w:rsidR="00421BB6" w:rsidRDefault="0047633F" w:rsidP="00421BB6">
            <w:pPr>
              <w:pStyle w:val="af8"/>
              <w:spacing w:afterLines="50" w:after="120"/>
              <w:ind w:left="0"/>
              <w:contextualSpacing w:val="0"/>
              <w:jc w:val="both"/>
              <w:rPr>
                <w:rFonts w:ascii="SimSun" w:hAnsi="SimSun"/>
                <w:sz w:val="18"/>
                <w:szCs w:val="18"/>
              </w:rPr>
            </w:pPr>
            <w:r w:rsidRPr="009E3C6C">
              <w:rPr>
                <w:rFonts w:ascii="SimSun" w:hAnsi="SimSun" w:cs="SimSun" w:hint="eastAsia"/>
                <w:sz w:val="18"/>
                <w:szCs w:val="18"/>
              </w:rPr>
              <w:lastRenderedPageBreak/>
              <w:t>总干事应为下列职类中每个职能确定一个适当的职等：主管类、专业类、</w:t>
            </w:r>
            <w:r w:rsidR="00701F72" w:rsidRPr="00E26A21">
              <w:rPr>
                <w:rFonts w:ascii="SimSun" w:hAnsi="SimSun" w:cs="SimSun" w:hint="eastAsia"/>
                <w:b/>
                <w:sz w:val="18"/>
                <w:szCs w:val="18"/>
                <w:u w:val="single"/>
              </w:rPr>
              <w:t>本国专业</w:t>
            </w:r>
            <w:r w:rsidR="00391DD3" w:rsidRPr="00E26A21">
              <w:rPr>
                <w:rFonts w:ascii="SimSun" w:hAnsi="SimSun" w:cs="SimSun" w:hint="eastAsia"/>
                <w:b/>
                <w:sz w:val="18"/>
                <w:szCs w:val="18"/>
                <w:u w:val="single"/>
              </w:rPr>
              <w:t>人员</w:t>
            </w:r>
            <w:r w:rsidR="000A32E6" w:rsidRPr="00E26A21">
              <w:rPr>
                <w:rFonts w:ascii="SimSun" w:hAnsi="SimSun" w:cs="SimSun" w:hint="eastAsia"/>
                <w:b/>
                <w:sz w:val="18"/>
                <w:szCs w:val="18"/>
                <w:u w:val="single"/>
              </w:rPr>
              <w:t>类</w:t>
            </w:r>
            <w:r w:rsidR="00701F72" w:rsidRPr="00E26A21">
              <w:rPr>
                <w:rFonts w:ascii="SimSun" w:hAnsi="SimSun" w:cs="SimSun" w:hint="eastAsia"/>
                <w:b/>
                <w:sz w:val="18"/>
                <w:szCs w:val="18"/>
                <w:u w:val="single"/>
              </w:rPr>
              <w:t>和</w:t>
            </w:r>
            <w:r w:rsidRPr="009E3C6C">
              <w:rPr>
                <w:rFonts w:ascii="SimSun" w:hAnsi="SimSun" w:cs="SimSun" w:hint="eastAsia"/>
                <w:sz w:val="18"/>
                <w:szCs w:val="18"/>
              </w:rPr>
              <w:t>一般服务</w:t>
            </w:r>
            <w:r w:rsidR="00701F72" w:rsidRPr="009E3C6C">
              <w:rPr>
                <w:rFonts w:ascii="SimSun" w:hAnsi="SimSun" w:cs="SimSun" w:hint="eastAsia"/>
                <w:strike/>
                <w:sz w:val="18"/>
                <w:szCs w:val="18"/>
              </w:rPr>
              <w:t>和相关</w:t>
            </w:r>
            <w:r w:rsidR="00701F72" w:rsidRPr="009E3C6C">
              <w:rPr>
                <w:rFonts w:ascii="SimSun" w:hAnsi="SimSun" w:cs="SimSun" w:hint="eastAsia"/>
                <w:sz w:val="18"/>
                <w:szCs w:val="18"/>
              </w:rPr>
              <w:t>类</w:t>
            </w:r>
            <w:r w:rsidRPr="009E3C6C">
              <w:rPr>
                <w:rFonts w:ascii="SimSun" w:hAnsi="SimSun" w:cs="SimSun" w:hint="eastAsia"/>
                <w:sz w:val="18"/>
                <w:szCs w:val="18"/>
              </w:rPr>
              <w:t>。每个职类适用的职等如下：</w:t>
            </w:r>
          </w:p>
          <w:p w:rsidR="00421BB6" w:rsidRDefault="0047633F" w:rsidP="00421BB6">
            <w:pPr>
              <w:pStyle w:val="af8"/>
              <w:spacing w:afterLines="50" w:after="120"/>
              <w:ind w:left="0"/>
              <w:contextualSpacing w:val="0"/>
              <w:jc w:val="both"/>
              <w:rPr>
                <w:rFonts w:ascii="SimSun" w:hAnsi="SimSun"/>
                <w:sz w:val="18"/>
                <w:szCs w:val="18"/>
              </w:rPr>
            </w:pPr>
            <w:r w:rsidRPr="009E3C6C">
              <w:rPr>
                <w:rFonts w:ascii="SimSun" w:hAnsi="SimSun" w:cs="SimSun" w:hint="eastAsia"/>
                <w:sz w:val="18"/>
                <w:szCs w:val="18"/>
              </w:rPr>
              <w:t>主管类：</w:t>
            </w:r>
            <w:r w:rsidRPr="009E3C6C">
              <w:rPr>
                <w:rFonts w:ascii="SimSun" w:hAnsi="SimSun"/>
                <w:sz w:val="18"/>
                <w:szCs w:val="18"/>
              </w:rPr>
              <w:t>D-1</w:t>
            </w:r>
            <w:r w:rsidRPr="009E3C6C">
              <w:rPr>
                <w:rFonts w:ascii="SimSun" w:hAnsi="SimSun" w:hint="eastAsia"/>
                <w:sz w:val="18"/>
                <w:szCs w:val="18"/>
              </w:rPr>
              <w:t>。</w:t>
            </w:r>
          </w:p>
          <w:p w:rsidR="00421BB6" w:rsidRDefault="0047633F" w:rsidP="00421BB6">
            <w:pPr>
              <w:pStyle w:val="af8"/>
              <w:spacing w:afterLines="50" w:after="120"/>
              <w:ind w:left="0"/>
              <w:contextualSpacing w:val="0"/>
              <w:jc w:val="both"/>
              <w:rPr>
                <w:rFonts w:ascii="SimSun" w:hAnsi="SimSun"/>
                <w:sz w:val="18"/>
                <w:szCs w:val="18"/>
              </w:rPr>
            </w:pPr>
            <w:r w:rsidRPr="009E3C6C">
              <w:rPr>
                <w:rFonts w:ascii="SimSun" w:hAnsi="SimSun" w:cs="SimSun" w:hint="eastAsia"/>
                <w:sz w:val="18"/>
                <w:szCs w:val="18"/>
              </w:rPr>
              <w:lastRenderedPageBreak/>
              <w:t>专业类：</w:t>
            </w:r>
            <w:r w:rsidRPr="009E3C6C">
              <w:rPr>
                <w:rFonts w:ascii="SimSun" w:hAnsi="SimSun"/>
                <w:sz w:val="18"/>
                <w:szCs w:val="18"/>
              </w:rPr>
              <w:t>P-5</w:t>
            </w:r>
            <w:r w:rsidRPr="009E3C6C">
              <w:rPr>
                <w:rFonts w:ascii="SimSun" w:hAnsi="SimSun" w:cs="SimSun" w:hint="eastAsia"/>
                <w:sz w:val="18"/>
                <w:szCs w:val="18"/>
              </w:rPr>
              <w:t>、</w:t>
            </w:r>
            <w:r w:rsidRPr="009E3C6C">
              <w:rPr>
                <w:rFonts w:ascii="SimSun" w:hAnsi="SimSun"/>
                <w:sz w:val="18"/>
                <w:szCs w:val="18"/>
              </w:rPr>
              <w:t>P-4</w:t>
            </w:r>
            <w:r w:rsidRPr="009E3C6C">
              <w:rPr>
                <w:rFonts w:ascii="SimSun" w:hAnsi="SimSun" w:cs="SimSun" w:hint="eastAsia"/>
                <w:sz w:val="18"/>
                <w:szCs w:val="18"/>
              </w:rPr>
              <w:t>、</w:t>
            </w:r>
            <w:r w:rsidRPr="009E3C6C">
              <w:rPr>
                <w:rFonts w:ascii="SimSun" w:hAnsi="SimSun"/>
                <w:sz w:val="18"/>
                <w:szCs w:val="18"/>
              </w:rPr>
              <w:t>P-3</w:t>
            </w:r>
            <w:r w:rsidRPr="009E3C6C">
              <w:rPr>
                <w:rFonts w:ascii="SimSun" w:hAnsi="SimSun" w:cs="SimSun" w:hint="eastAsia"/>
                <w:sz w:val="18"/>
                <w:szCs w:val="18"/>
              </w:rPr>
              <w:t>、</w:t>
            </w:r>
            <w:r w:rsidRPr="009E3C6C">
              <w:rPr>
                <w:rFonts w:ascii="SimSun" w:hAnsi="SimSun"/>
                <w:sz w:val="18"/>
                <w:szCs w:val="18"/>
              </w:rPr>
              <w:t>P-2</w:t>
            </w:r>
            <w:r w:rsidRPr="009E3C6C">
              <w:rPr>
                <w:rFonts w:ascii="SimSun" w:hAnsi="SimSun" w:cs="SimSun" w:hint="eastAsia"/>
                <w:sz w:val="18"/>
                <w:szCs w:val="18"/>
              </w:rPr>
              <w:t>和</w:t>
            </w:r>
            <w:r w:rsidRPr="009E3C6C">
              <w:rPr>
                <w:rFonts w:ascii="SimSun" w:hAnsi="SimSun"/>
                <w:sz w:val="18"/>
                <w:szCs w:val="18"/>
              </w:rPr>
              <w:t>P-1</w:t>
            </w:r>
            <w:r w:rsidRPr="009E3C6C">
              <w:rPr>
                <w:rFonts w:ascii="SimSun" w:hAnsi="SimSun" w:hint="eastAsia"/>
                <w:sz w:val="18"/>
                <w:szCs w:val="18"/>
              </w:rPr>
              <w:t>。</w:t>
            </w:r>
          </w:p>
          <w:p w:rsidR="00421BB6" w:rsidRDefault="0047633F" w:rsidP="00421BB6">
            <w:pPr>
              <w:pStyle w:val="af8"/>
              <w:spacing w:afterLines="50" w:after="120"/>
              <w:ind w:left="0"/>
              <w:contextualSpacing w:val="0"/>
              <w:jc w:val="both"/>
              <w:rPr>
                <w:rFonts w:ascii="SimSun" w:hAnsi="SimSun"/>
                <w:sz w:val="18"/>
                <w:szCs w:val="18"/>
              </w:rPr>
            </w:pPr>
            <w:r w:rsidRPr="009E3C6C">
              <w:rPr>
                <w:rFonts w:ascii="SimSun" w:hAnsi="SimSun" w:hint="eastAsia"/>
                <w:sz w:val="18"/>
                <w:szCs w:val="18"/>
              </w:rPr>
              <w:t>本国专业</w:t>
            </w:r>
            <w:r w:rsidRPr="009E3C6C">
              <w:rPr>
                <w:rFonts w:ascii="SimSun" w:hAnsi="SimSun" w:cs="SimSun" w:hint="eastAsia"/>
                <w:sz w:val="18"/>
                <w:szCs w:val="18"/>
              </w:rPr>
              <w:t>人员</w:t>
            </w:r>
            <w:r w:rsidRPr="009E3C6C">
              <w:rPr>
                <w:rFonts w:ascii="SimSun" w:hAnsi="SimSun" w:hint="eastAsia"/>
                <w:sz w:val="18"/>
                <w:szCs w:val="18"/>
              </w:rPr>
              <w:t>类：</w:t>
            </w:r>
            <w:r w:rsidR="00701F72" w:rsidRPr="00E26A21">
              <w:rPr>
                <w:rFonts w:ascii="SimSun" w:hAnsi="SimSun"/>
                <w:b/>
                <w:sz w:val="18"/>
                <w:szCs w:val="18"/>
                <w:u w:val="single"/>
              </w:rPr>
              <w:t>NOE、</w:t>
            </w:r>
            <w:r w:rsidRPr="009E3C6C">
              <w:rPr>
                <w:rFonts w:ascii="SimSun" w:hAnsi="SimSun"/>
                <w:sz w:val="18"/>
                <w:szCs w:val="18"/>
              </w:rPr>
              <w:t>NOD</w:t>
            </w:r>
            <w:r w:rsidRPr="009E3C6C">
              <w:rPr>
                <w:rFonts w:ascii="SimSun" w:hAnsi="SimSun" w:hint="eastAsia"/>
                <w:sz w:val="18"/>
                <w:szCs w:val="18"/>
              </w:rPr>
              <w:t>、</w:t>
            </w:r>
            <w:r w:rsidRPr="009E3C6C">
              <w:rPr>
                <w:rFonts w:ascii="SimSun" w:hAnsi="SimSun"/>
                <w:sz w:val="18"/>
                <w:szCs w:val="18"/>
              </w:rPr>
              <w:t>NOC</w:t>
            </w:r>
            <w:r w:rsidRPr="009E3C6C">
              <w:rPr>
                <w:rFonts w:ascii="SimSun" w:hAnsi="SimSun" w:hint="eastAsia"/>
                <w:sz w:val="18"/>
                <w:szCs w:val="18"/>
              </w:rPr>
              <w:t>、</w:t>
            </w:r>
            <w:r w:rsidRPr="009E3C6C">
              <w:rPr>
                <w:rFonts w:ascii="SimSun" w:hAnsi="SimSun"/>
                <w:sz w:val="18"/>
                <w:szCs w:val="18"/>
              </w:rPr>
              <w:t>NOB</w:t>
            </w:r>
            <w:r w:rsidRPr="009E3C6C">
              <w:rPr>
                <w:rFonts w:ascii="SimSun" w:hAnsi="SimSun" w:hint="eastAsia"/>
                <w:sz w:val="18"/>
                <w:szCs w:val="18"/>
              </w:rPr>
              <w:t>和</w:t>
            </w:r>
            <w:r w:rsidRPr="009E3C6C">
              <w:rPr>
                <w:rFonts w:ascii="SimSun" w:hAnsi="SimSun"/>
                <w:sz w:val="18"/>
                <w:szCs w:val="18"/>
              </w:rPr>
              <w:t>NOA</w:t>
            </w:r>
            <w:r w:rsidRPr="009E3C6C">
              <w:rPr>
                <w:rFonts w:ascii="SimSun" w:hAnsi="SimSun" w:hint="eastAsia"/>
                <w:sz w:val="18"/>
                <w:szCs w:val="18"/>
              </w:rPr>
              <w:t>。</w:t>
            </w:r>
          </w:p>
          <w:p w:rsidR="00724CC2" w:rsidRPr="009E3C6C" w:rsidRDefault="0047633F" w:rsidP="00421BB6">
            <w:pPr>
              <w:pStyle w:val="af8"/>
              <w:spacing w:afterLines="50" w:after="120"/>
              <w:ind w:left="0"/>
              <w:contextualSpacing w:val="0"/>
              <w:jc w:val="both"/>
              <w:rPr>
                <w:rFonts w:ascii="SimSun" w:hAnsi="SimSun"/>
                <w:sz w:val="18"/>
                <w:szCs w:val="18"/>
                <w:lang w:val="en-GB"/>
              </w:rPr>
            </w:pPr>
            <w:r w:rsidRPr="009E3C6C">
              <w:rPr>
                <w:rFonts w:ascii="SimSun" w:hAnsi="SimSun" w:cs="SimSun" w:hint="eastAsia"/>
                <w:sz w:val="18"/>
                <w:szCs w:val="18"/>
              </w:rPr>
              <w:t>一般服务类：</w:t>
            </w:r>
            <w:r w:rsidRPr="009E3C6C">
              <w:rPr>
                <w:rFonts w:ascii="SimSun" w:hAnsi="SimSun"/>
                <w:sz w:val="18"/>
                <w:szCs w:val="18"/>
              </w:rPr>
              <w:t>G-7</w:t>
            </w:r>
            <w:r w:rsidRPr="009E3C6C">
              <w:rPr>
                <w:rFonts w:ascii="SimSun" w:hAnsi="SimSun" w:cs="SimSun" w:hint="eastAsia"/>
                <w:sz w:val="18"/>
                <w:szCs w:val="18"/>
              </w:rPr>
              <w:t>、</w:t>
            </w:r>
            <w:r w:rsidRPr="009E3C6C">
              <w:rPr>
                <w:rFonts w:ascii="SimSun" w:hAnsi="SimSun"/>
                <w:sz w:val="18"/>
                <w:szCs w:val="18"/>
              </w:rPr>
              <w:t>G-6</w:t>
            </w:r>
            <w:r w:rsidRPr="009E3C6C">
              <w:rPr>
                <w:rFonts w:ascii="SimSun" w:hAnsi="SimSun" w:cs="SimSun" w:hint="eastAsia"/>
                <w:sz w:val="18"/>
                <w:szCs w:val="18"/>
              </w:rPr>
              <w:t>、</w:t>
            </w:r>
            <w:r w:rsidRPr="009E3C6C">
              <w:rPr>
                <w:rFonts w:ascii="SimSun" w:hAnsi="SimSun"/>
                <w:sz w:val="18"/>
                <w:szCs w:val="18"/>
              </w:rPr>
              <w:t>G-5</w:t>
            </w:r>
            <w:r w:rsidRPr="009E3C6C">
              <w:rPr>
                <w:rFonts w:ascii="SimSun" w:hAnsi="SimSun" w:cs="SimSun" w:hint="eastAsia"/>
                <w:sz w:val="18"/>
                <w:szCs w:val="18"/>
              </w:rPr>
              <w:t>、</w:t>
            </w:r>
            <w:r w:rsidRPr="009E3C6C">
              <w:rPr>
                <w:rFonts w:ascii="SimSun" w:hAnsi="SimSun"/>
                <w:sz w:val="18"/>
                <w:szCs w:val="18"/>
              </w:rPr>
              <w:t>G-4</w:t>
            </w:r>
            <w:r w:rsidRPr="009E3C6C">
              <w:rPr>
                <w:rFonts w:ascii="SimSun" w:hAnsi="SimSun" w:cs="SimSun" w:hint="eastAsia"/>
                <w:sz w:val="18"/>
                <w:szCs w:val="18"/>
              </w:rPr>
              <w:t>、</w:t>
            </w:r>
            <w:r w:rsidRPr="009E3C6C">
              <w:rPr>
                <w:rFonts w:ascii="SimSun" w:hAnsi="SimSun"/>
                <w:sz w:val="18"/>
                <w:szCs w:val="18"/>
              </w:rPr>
              <w:t>G-3</w:t>
            </w:r>
            <w:r w:rsidRPr="009E3C6C">
              <w:rPr>
                <w:rFonts w:ascii="SimSun" w:hAnsi="SimSun" w:cs="SimSun" w:hint="eastAsia"/>
                <w:sz w:val="18"/>
                <w:szCs w:val="18"/>
              </w:rPr>
              <w:t>、</w:t>
            </w:r>
            <w:r w:rsidRPr="009E3C6C">
              <w:rPr>
                <w:rFonts w:ascii="SimSun" w:hAnsi="SimSun"/>
                <w:sz w:val="18"/>
                <w:szCs w:val="18"/>
              </w:rPr>
              <w:t>G-2</w:t>
            </w:r>
            <w:r w:rsidRPr="009E3C6C">
              <w:rPr>
                <w:rFonts w:ascii="SimSun" w:hAnsi="SimSun" w:cs="SimSun" w:hint="eastAsia"/>
                <w:sz w:val="18"/>
                <w:szCs w:val="18"/>
              </w:rPr>
              <w:t>和</w:t>
            </w:r>
            <w:r w:rsidRPr="009E3C6C">
              <w:rPr>
                <w:rFonts w:ascii="SimSun" w:hAnsi="SimSun"/>
                <w:sz w:val="18"/>
                <w:szCs w:val="18"/>
              </w:rPr>
              <w:t>G-1</w:t>
            </w:r>
            <w:r w:rsidRPr="009E3C6C">
              <w:rPr>
                <w:rFonts w:ascii="SimSun" w:hAnsi="SimSun" w:hint="eastAsia"/>
                <w:sz w:val="18"/>
                <w:szCs w:val="18"/>
              </w:rPr>
              <w:t>。</w:t>
            </w:r>
          </w:p>
        </w:tc>
        <w:tc>
          <w:tcPr>
            <w:tcW w:w="4554" w:type="dxa"/>
            <w:tcMar>
              <w:top w:w="57" w:type="dxa"/>
              <w:bottom w:w="57" w:type="dxa"/>
            </w:tcMar>
          </w:tcPr>
          <w:p w:rsidR="00421BB6" w:rsidRDefault="00A273D1" w:rsidP="00421BB6">
            <w:pPr>
              <w:pStyle w:val="af8"/>
              <w:spacing w:afterLines="50" w:after="120"/>
              <w:ind w:left="0"/>
              <w:contextualSpacing w:val="0"/>
              <w:jc w:val="both"/>
              <w:rPr>
                <w:rFonts w:ascii="SimSun" w:hAnsi="SimSun"/>
                <w:sz w:val="18"/>
                <w:szCs w:val="18"/>
              </w:rPr>
            </w:pPr>
            <w:r w:rsidRPr="009E3C6C">
              <w:rPr>
                <w:rFonts w:ascii="SimSun" w:hAnsi="SimSun" w:hint="eastAsia"/>
                <w:sz w:val="18"/>
                <w:szCs w:val="18"/>
                <w:lang w:val="en-GB"/>
              </w:rPr>
              <w:lastRenderedPageBreak/>
              <w:t>“相关类”包括本国专业人员，但除此之外</w:t>
            </w:r>
            <w:r w:rsidRPr="009E3C6C">
              <w:rPr>
                <w:rFonts w:ascii="SimSun" w:hAnsi="SimSun"/>
                <w:sz w:val="18"/>
                <w:szCs w:val="18"/>
                <w:lang w:val="en-GB"/>
              </w:rPr>
              <w:t>WIPO</w:t>
            </w:r>
            <w:r w:rsidRPr="009E3C6C">
              <w:rPr>
                <w:rFonts w:ascii="SimSun" w:hAnsi="SimSun" w:hint="eastAsia"/>
                <w:sz w:val="18"/>
                <w:szCs w:val="18"/>
                <w:lang w:val="en-GB"/>
              </w:rPr>
              <w:t>体系中并无其他的“相关类”，故予删除。</w:t>
            </w:r>
          </w:p>
          <w:p w:rsidR="00421BB6" w:rsidRDefault="00A273D1" w:rsidP="00421BB6">
            <w:pPr>
              <w:pStyle w:val="af8"/>
              <w:spacing w:afterLines="50" w:after="120"/>
              <w:ind w:left="0"/>
              <w:contextualSpacing w:val="0"/>
              <w:jc w:val="both"/>
              <w:rPr>
                <w:rFonts w:ascii="SimSun" w:hAnsi="SimSun"/>
                <w:sz w:val="18"/>
                <w:szCs w:val="18"/>
              </w:rPr>
            </w:pPr>
            <w:r w:rsidRPr="009E3C6C">
              <w:rPr>
                <w:rFonts w:ascii="SimSun" w:hAnsi="SimSun" w:hint="eastAsia"/>
                <w:bCs/>
                <w:sz w:val="18"/>
                <w:szCs w:val="18"/>
                <w:lang w:val="en-GB"/>
              </w:rPr>
              <w:t>另外，</w:t>
            </w:r>
            <w:r w:rsidRPr="009E3C6C">
              <w:rPr>
                <w:rFonts w:ascii="SimSun" w:hAnsi="SimSun" w:cs="SimSun" w:hint="eastAsia"/>
                <w:bCs/>
                <w:sz w:val="18"/>
                <w:szCs w:val="18"/>
                <w:lang w:val="en-GB"/>
              </w:rPr>
              <w:t>修订</w:t>
            </w:r>
            <w:proofErr w:type="gramStart"/>
            <w:r w:rsidRPr="009E3C6C">
              <w:rPr>
                <w:rFonts w:ascii="SimSun" w:hAnsi="SimSun" w:hint="eastAsia"/>
                <w:bCs/>
                <w:sz w:val="18"/>
                <w:szCs w:val="18"/>
                <w:lang w:val="en-GB"/>
              </w:rPr>
              <w:t>案确保</w:t>
            </w:r>
            <w:proofErr w:type="gramEnd"/>
            <w:r w:rsidRPr="009E3C6C">
              <w:rPr>
                <w:rFonts w:ascii="SimSun" w:hAnsi="SimSun" w:hint="eastAsia"/>
                <w:bCs/>
                <w:sz w:val="18"/>
                <w:szCs w:val="18"/>
                <w:lang w:val="en-GB"/>
              </w:rPr>
              <w:t>该款与条例</w:t>
            </w:r>
            <w:r w:rsidRPr="009E3C6C">
              <w:rPr>
                <w:rFonts w:ascii="SimSun" w:hAnsi="SimSun"/>
                <w:bCs/>
                <w:sz w:val="18"/>
                <w:szCs w:val="18"/>
                <w:lang w:val="en-GB"/>
              </w:rPr>
              <w:t>2.1(b)</w:t>
            </w:r>
            <w:r w:rsidRPr="009E3C6C">
              <w:rPr>
                <w:rFonts w:ascii="SimSun" w:hAnsi="SimSun" w:hint="eastAsia"/>
                <w:bCs/>
                <w:sz w:val="18"/>
                <w:szCs w:val="18"/>
                <w:lang w:val="en-GB"/>
              </w:rPr>
              <w:t>款保持一致；条例</w:t>
            </w:r>
            <w:r w:rsidRPr="009E3C6C">
              <w:rPr>
                <w:rFonts w:ascii="SimSun" w:hAnsi="SimSun"/>
                <w:bCs/>
                <w:sz w:val="18"/>
                <w:szCs w:val="18"/>
                <w:lang w:val="en-GB"/>
              </w:rPr>
              <w:t>2.1(b)</w:t>
            </w:r>
            <w:r w:rsidRPr="009E3C6C">
              <w:rPr>
                <w:rFonts w:ascii="SimSun" w:hAnsi="SimSun" w:hint="eastAsia"/>
                <w:bCs/>
                <w:sz w:val="18"/>
                <w:szCs w:val="18"/>
                <w:lang w:val="en-GB"/>
              </w:rPr>
              <w:t>款只列出四个职类，没有涉及“相关类”：</w:t>
            </w:r>
          </w:p>
          <w:p w:rsidR="00724CC2" w:rsidRPr="009E3C6C" w:rsidRDefault="00A273D1" w:rsidP="00421BB6">
            <w:pPr>
              <w:pStyle w:val="af8"/>
              <w:spacing w:afterLines="50" w:after="120"/>
              <w:ind w:left="0"/>
              <w:contextualSpacing w:val="0"/>
              <w:jc w:val="both"/>
              <w:rPr>
                <w:rFonts w:ascii="SimSun" w:hAnsi="SimSun"/>
                <w:bCs/>
                <w:sz w:val="18"/>
                <w:szCs w:val="18"/>
              </w:rPr>
            </w:pPr>
            <w:r w:rsidRPr="009E3C6C">
              <w:rPr>
                <w:rFonts w:ascii="SimSun" w:hAnsi="SimSun" w:hint="eastAsia"/>
                <w:sz w:val="18"/>
                <w:szCs w:val="18"/>
              </w:rPr>
              <w:t>“</w:t>
            </w:r>
            <w:r w:rsidR="0047633F" w:rsidRPr="00E26A21">
              <w:rPr>
                <w:rFonts w:ascii="KaiTi" w:eastAsia="KaiTi" w:hAnsi="KaiTi" w:cs="SimSun" w:hint="eastAsia"/>
                <w:i/>
                <w:sz w:val="18"/>
                <w:szCs w:val="18"/>
                <w:lang w:val="en-GB"/>
              </w:rPr>
              <w:t>总干事应确定每个岗位在下列职类中的位置。每个岗</w:t>
            </w:r>
            <w:r w:rsidR="0047633F" w:rsidRPr="00E26A21">
              <w:rPr>
                <w:rFonts w:ascii="KaiTi" w:eastAsia="KaiTi" w:hAnsi="KaiTi" w:cs="SimSun" w:hint="eastAsia"/>
                <w:i/>
                <w:sz w:val="18"/>
                <w:szCs w:val="18"/>
                <w:lang w:val="en-GB"/>
              </w:rPr>
              <w:lastRenderedPageBreak/>
              <w:t>位都应归入下列职类中的适当职等：主管类、专业类、本国专业人员类和一般服务类</w:t>
            </w:r>
            <w:r w:rsidR="00407E02" w:rsidRPr="00E26A21">
              <w:rPr>
                <w:rFonts w:ascii="KaiTi" w:eastAsia="KaiTi" w:hAnsi="KaiTi"/>
                <w:i/>
                <w:sz w:val="18"/>
                <w:szCs w:val="18"/>
              </w:rPr>
              <w:t>[</w:t>
            </w:r>
            <w:r w:rsidR="00F61633">
              <w:rPr>
                <w:rFonts w:ascii="KaiTi" w:eastAsia="KaiTi" w:hAnsi="KaiTi"/>
                <w:i/>
                <w:sz w:val="18"/>
                <w:szCs w:val="18"/>
              </w:rPr>
              <w:t>……</w:t>
            </w:r>
            <w:r w:rsidR="00407E02" w:rsidRPr="00E26A21">
              <w:rPr>
                <w:rFonts w:ascii="KaiTi" w:eastAsia="KaiTi" w:hAnsi="KaiTi"/>
                <w:i/>
                <w:sz w:val="18"/>
                <w:szCs w:val="18"/>
              </w:rPr>
              <w:t>]</w:t>
            </w:r>
            <w:r w:rsidR="00407E02" w:rsidRPr="009E3C6C">
              <w:rPr>
                <w:rFonts w:ascii="SimSun" w:hAnsi="SimSun" w:cs="SimSun" w:hint="eastAsia"/>
                <w:sz w:val="18"/>
                <w:szCs w:val="18"/>
                <w:lang w:val="en-GB"/>
              </w:rPr>
              <w:t>”</w:t>
            </w:r>
          </w:p>
        </w:tc>
      </w:tr>
      <w:bookmarkEnd w:id="1"/>
      <w:bookmarkEnd w:id="2"/>
    </w:tbl>
    <w:p w:rsidR="00421BB6" w:rsidRDefault="00421BB6" w:rsidP="0048152F">
      <w:pPr>
        <w:pStyle w:val="Endofdocument-Annex"/>
        <w:rPr>
          <w:rFonts w:ascii="SimSun" w:hAnsi="SimSun"/>
        </w:rPr>
      </w:pPr>
    </w:p>
    <w:p w:rsidR="00724CC2" w:rsidRPr="003E01C8" w:rsidRDefault="008A5B33" w:rsidP="00CC632D">
      <w:pPr>
        <w:pBdr>
          <w:bottom w:val="single" w:sz="12" w:space="1" w:color="auto"/>
        </w:pBdr>
        <w:autoSpaceDE w:val="0"/>
        <w:autoSpaceDN w:val="0"/>
        <w:adjustRightInd w:val="0"/>
        <w:ind w:left="-709" w:right="113"/>
        <w:rPr>
          <w:rFonts w:ascii="SimHei" w:eastAsia="SimHei" w:hAnsi="SimHei"/>
          <w:bCs/>
          <w:sz w:val="20"/>
          <w:lang w:val="en-GB"/>
        </w:rPr>
      </w:pPr>
      <w:r w:rsidRPr="003E01C8">
        <w:rPr>
          <w:rFonts w:ascii="SimHei" w:eastAsia="SimHei" w:hAnsi="SimHei" w:hint="eastAsia"/>
          <w:bCs/>
          <w:sz w:val="20"/>
          <w:lang w:val="en-GB"/>
        </w:rPr>
        <w:t>第三章</w:t>
      </w:r>
      <w:r w:rsidR="00CC632D" w:rsidRPr="003E01C8">
        <w:rPr>
          <w:rFonts w:ascii="SimHei" w:eastAsia="SimHei" w:hAnsi="SimHei" w:hint="eastAsia"/>
          <w:bCs/>
          <w:sz w:val="20"/>
          <w:lang w:val="en-GB"/>
        </w:rPr>
        <w:t xml:space="preserve"> </w:t>
      </w:r>
      <w:r w:rsidR="00CC632D" w:rsidRPr="003E01C8">
        <w:rPr>
          <w:rFonts w:ascii="SimHei" w:eastAsia="SimHei" w:hAnsi="SimHei"/>
          <w:bCs/>
          <w:sz w:val="20"/>
          <w:lang w:val="en-GB"/>
        </w:rPr>
        <w:t>–</w:t>
      </w:r>
      <w:r w:rsidR="00CC632D">
        <w:rPr>
          <w:rFonts w:ascii="SimHei" w:eastAsia="SimHei" w:hAnsi="SimHei" w:hint="eastAsia"/>
          <w:bCs/>
          <w:sz w:val="20"/>
          <w:lang w:val="en-GB"/>
        </w:rPr>
        <w:t xml:space="preserve"> </w:t>
      </w:r>
      <w:r w:rsidRPr="003E01C8">
        <w:rPr>
          <w:rFonts w:ascii="SimHei" w:eastAsia="SimHei" w:hAnsi="SimHei" w:hint="eastAsia"/>
          <w:bCs/>
          <w:sz w:val="20"/>
          <w:lang w:val="en-GB"/>
        </w:rPr>
        <w:t>薪酬和津贴</w:t>
      </w:r>
    </w:p>
    <w:p w:rsidR="00724CC2" w:rsidRPr="00BD00CC" w:rsidRDefault="00724CC2" w:rsidP="00976532">
      <w:pPr>
        <w:pStyle w:val="Endofdocument-Annex"/>
        <w:ind w:left="-709"/>
        <w:jc w:val="both"/>
        <w:rPr>
          <w:rFonts w:ascii="SimSun" w:hAnsi="SimSun"/>
          <w:sz w:val="20"/>
        </w:rPr>
      </w:pPr>
    </w:p>
    <w:tbl>
      <w:tblPr>
        <w:tblStyle w:val="af"/>
        <w:tblW w:w="15462" w:type="dxa"/>
        <w:tblInd w:w="-61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800"/>
        <w:gridCol w:w="4554"/>
        <w:gridCol w:w="4554"/>
        <w:gridCol w:w="4554"/>
      </w:tblGrid>
      <w:tr w:rsidR="008A5B33" w:rsidRPr="00CC632D" w:rsidTr="00EF790F">
        <w:trPr>
          <w:tblHeader/>
        </w:trPr>
        <w:tc>
          <w:tcPr>
            <w:tcW w:w="1800" w:type="dxa"/>
            <w:shd w:val="clear" w:color="auto" w:fill="FDE9D9" w:themeFill="accent6" w:themeFillTint="33"/>
            <w:tcMar>
              <w:top w:w="57" w:type="dxa"/>
              <w:bottom w:w="57" w:type="dxa"/>
            </w:tcMar>
          </w:tcPr>
          <w:p w:rsidR="008A5B33" w:rsidRPr="00CC632D" w:rsidRDefault="008A5B33" w:rsidP="008A5B33">
            <w:pPr>
              <w:autoSpaceDE w:val="0"/>
              <w:autoSpaceDN w:val="0"/>
              <w:adjustRightInd w:val="0"/>
              <w:jc w:val="center"/>
              <w:rPr>
                <w:rFonts w:ascii="SimSun" w:hAnsi="SimSun"/>
                <w:b/>
                <w:bCs/>
                <w:sz w:val="18"/>
                <w:szCs w:val="18"/>
                <w:lang w:val="en-GB"/>
              </w:rPr>
            </w:pPr>
            <w:r w:rsidRPr="00CC632D">
              <w:rPr>
                <w:rFonts w:ascii="SimSun" w:hAnsi="SimSun" w:hint="eastAsia"/>
                <w:b/>
                <w:bCs/>
                <w:sz w:val="18"/>
                <w:szCs w:val="18"/>
                <w:lang w:val="en-GB"/>
              </w:rPr>
              <w:t>条例/细则</w:t>
            </w:r>
          </w:p>
        </w:tc>
        <w:tc>
          <w:tcPr>
            <w:tcW w:w="4554" w:type="dxa"/>
            <w:shd w:val="clear" w:color="auto" w:fill="FDE9D9" w:themeFill="accent6" w:themeFillTint="33"/>
            <w:tcMar>
              <w:top w:w="57" w:type="dxa"/>
              <w:bottom w:w="57" w:type="dxa"/>
            </w:tcMar>
          </w:tcPr>
          <w:p w:rsidR="008A5B33" w:rsidRPr="00CC632D" w:rsidRDefault="008A5B33" w:rsidP="008A5B33">
            <w:pPr>
              <w:autoSpaceDE w:val="0"/>
              <w:autoSpaceDN w:val="0"/>
              <w:adjustRightInd w:val="0"/>
              <w:jc w:val="center"/>
              <w:rPr>
                <w:rFonts w:ascii="SimSun" w:hAnsi="SimSun"/>
                <w:b/>
                <w:bCs/>
                <w:sz w:val="18"/>
                <w:szCs w:val="18"/>
                <w:lang w:val="en-GB"/>
              </w:rPr>
            </w:pPr>
            <w:r w:rsidRPr="00CC632D">
              <w:rPr>
                <w:rFonts w:ascii="SimSun" w:hAnsi="SimSun" w:hint="eastAsia"/>
                <w:b/>
                <w:bCs/>
                <w:sz w:val="18"/>
                <w:szCs w:val="18"/>
                <w:lang w:val="en-GB"/>
              </w:rPr>
              <w:t>当前文本</w:t>
            </w:r>
          </w:p>
        </w:tc>
        <w:tc>
          <w:tcPr>
            <w:tcW w:w="4554" w:type="dxa"/>
            <w:shd w:val="clear" w:color="auto" w:fill="FDE9D9" w:themeFill="accent6" w:themeFillTint="33"/>
            <w:tcMar>
              <w:top w:w="57" w:type="dxa"/>
              <w:bottom w:w="57" w:type="dxa"/>
            </w:tcMar>
          </w:tcPr>
          <w:p w:rsidR="008A5B33" w:rsidRPr="00CC632D" w:rsidRDefault="008A5B33" w:rsidP="008A5B33">
            <w:pPr>
              <w:autoSpaceDE w:val="0"/>
              <w:autoSpaceDN w:val="0"/>
              <w:adjustRightInd w:val="0"/>
              <w:jc w:val="center"/>
              <w:rPr>
                <w:rFonts w:ascii="SimSun" w:hAnsi="SimSun"/>
                <w:b/>
                <w:bCs/>
                <w:sz w:val="18"/>
                <w:szCs w:val="18"/>
                <w:lang w:val="en-GB"/>
              </w:rPr>
            </w:pPr>
            <w:r w:rsidRPr="00CC632D">
              <w:rPr>
                <w:rFonts w:ascii="SimSun" w:hAnsi="SimSun" w:hint="eastAsia"/>
                <w:b/>
                <w:bCs/>
                <w:sz w:val="18"/>
                <w:szCs w:val="18"/>
                <w:lang w:val="en-GB"/>
              </w:rPr>
              <w:t>建议/新文本</w:t>
            </w:r>
          </w:p>
        </w:tc>
        <w:tc>
          <w:tcPr>
            <w:tcW w:w="4554" w:type="dxa"/>
            <w:shd w:val="clear" w:color="auto" w:fill="FDE9D9" w:themeFill="accent6" w:themeFillTint="33"/>
            <w:tcMar>
              <w:top w:w="57" w:type="dxa"/>
              <w:bottom w:w="57" w:type="dxa"/>
            </w:tcMar>
          </w:tcPr>
          <w:p w:rsidR="008A5B33" w:rsidRPr="00CC632D" w:rsidRDefault="008A5B33" w:rsidP="008A5B33">
            <w:pPr>
              <w:autoSpaceDE w:val="0"/>
              <w:autoSpaceDN w:val="0"/>
              <w:adjustRightInd w:val="0"/>
              <w:jc w:val="center"/>
              <w:rPr>
                <w:rFonts w:ascii="SimSun" w:hAnsi="SimSun"/>
                <w:b/>
                <w:bCs/>
                <w:sz w:val="18"/>
                <w:szCs w:val="18"/>
                <w:lang w:val="en-GB"/>
              </w:rPr>
            </w:pPr>
            <w:r w:rsidRPr="00CC632D">
              <w:rPr>
                <w:rFonts w:ascii="SimSun" w:hAnsi="SimSun" w:hint="eastAsia"/>
                <w:b/>
                <w:bCs/>
                <w:sz w:val="18"/>
                <w:szCs w:val="18"/>
                <w:lang w:val="en-GB"/>
              </w:rPr>
              <w:t>修订目的/说明</w:t>
            </w:r>
          </w:p>
        </w:tc>
      </w:tr>
      <w:tr w:rsidR="00882848" w:rsidRPr="00BD00CC" w:rsidTr="00EF790F">
        <w:trPr>
          <w:trHeight w:val="651"/>
        </w:trPr>
        <w:tc>
          <w:tcPr>
            <w:tcW w:w="1800" w:type="dxa"/>
            <w:tcMar>
              <w:top w:w="57" w:type="dxa"/>
              <w:bottom w:w="57" w:type="dxa"/>
            </w:tcMar>
          </w:tcPr>
          <w:p w:rsidR="00421BB6" w:rsidRDefault="00882848" w:rsidP="00CC632D">
            <w:pPr>
              <w:adjustRightInd w:val="0"/>
              <w:spacing w:afterLines="50" w:after="120"/>
              <w:rPr>
                <w:rFonts w:ascii="SimSun" w:hAnsi="SimSun"/>
                <w:bCs/>
                <w:sz w:val="18"/>
                <w:szCs w:val="18"/>
                <w:lang w:val="en-GB"/>
              </w:rPr>
            </w:pPr>
            <w:r w:rsidRPr="00CC632D">
              <w:rPr>
                <w:rFonts w:ascii="SimSun" w:hAnsi="SimSun" w:hint="eastAsia"/>
                <w:b/>
                <w:bCs/>
                <w:sz w:val="18"/>
                <w:szCs w:val="18"/>
                <w:lang w:val="en-GB"/>
              </w:rPr>
              <w:t>条例3.4</w:t>
            </w:r>
          </w:p>
          <w:p w:rsidR="00882848" w:rsidRPr="00BD00CC" w:rsidRDefault="00882848" w:rsidP="00E26A21">
            <w:pPr>
              <w:adjustRightInd w:val="0"/>
              <w:spacing w:afterLines="50" w:after="120"/>
              <w:rPr>
                <w:rFonts w:ascii="SimSun" w:hAnsi="SimSun"/>
                <w:b/>
                <w:bCs/>
                <w:sz w:val="18"/>
                <w:szCs w:val="18"/>
                <w:lang w:val="en-GB"/>
              </w:rPr>
            </w:pPr>
            <w:r w:rsidRPr="00BD00CC">
              <w:rPr>
                <w:rFonts w:ascii="SimSun" w:hAnsi="SimSun" w:hint="eastAsia"/>
                <w:bCs/>
                <w:sz w:val="18"/>
                <w:szCs w:val="18"/>
                <w:lang w:val="en-GB"/>
              </w:rPr>
              <w:t>一般服务类工作人员的受养人津贴</w:t>
            </w:r>
          </w:p>
        </w:tc>
        <w:tc>
          <w:tcPr>
            <w:tcW w:w="4554" w:type="dxa"/>
            <w:tcMar>
              <w:top w:w="57" w:type="dxa"/>
              <w:bottom w:w="57" w:type="dxa"/>
            </w:tcMar>
          </w:tcPr>
          <w:p w:rsidR="00421BB6" w:rsidRDefault="00882848" w:rsidP="00794CA7">
            <w:pPr>
              <w:pStyle w:val="af8"/>
              <w:spacing w:afterLines="50" w:after="120"/>
              <w:ind w:left="0"/>
              <w:contextualSpacing w:val="0"/>
              <w:jc w:val="both"/>
              <w:rPr>
                <w:rFonts w:ascii="SimSun" w:hAnsi="SimSun"/>
                <w:bCs/>
                <w:sz w:val="18"/>
                <w:szCs w:val="18"/>
                <w:lang w:val="en-GB"/>
              </w:rPr>
            </w:pPr>
            <w:r w:rsidRPr="00BD00CC">
              <w:rPr>
                <w:rFonts w:ascii="SimSun" w:hAnsi="SimSun" w:hint="eastAsia"/>
                <w:bCs/>
                <w:sz w:val="18"/>
                <w:szCs w:val="18"/>
                <w:lang w:val="en-GB"/>
              </w:rPr>
              <w:t>一般服务类工作人员的受养人津贴</w:t>
            </w:r>
          </w:p>
          <w:p w:rsidR="00882848" w:rsidRPr="00BD00CC" w:rsidDel="00C44148" w:rsidRDefault="00882848" w:rsidP="00794CA7">
            <w:pPr>
              <w:pStyle w:val="af8"/>
              <w:spacing w:afterLines="50" w:after="120"/>
              <w:ind w:left="0"/>
              <w:contextualSpacing w:val="0"/>
              <w:jc w:val="both"/>
              <w:rPr>
                <w:rFonts w:ascii="SimSun" w:hAnsi="SimSun"/>
                <w:bCs/>
                <w:sz w:val="18"/>
                <w:szCs w:val="18"/>
                <w:lang w:val="en-GB"/>
              </w:rPr>
            </w:pPr>
            <w:r w:rsidRPr="00BD00CC">
              <w:rPr>
                <w:rFonts w:ascii="SimSun" w:hAnsi="SimSun" w:hint="eastAsia"/>
                <w:sz w:val="18"/>
                <w:szCs w:val="18"/>
              </w:rPr>
              <w:t>一般服务类工作人员，在下列条件下，可领取以下不计养恤金的津贴：[</w:t>
            </w:r>
            <w:r w:rsidR="00F61633">
              <w:rPr>
                <w:rFonts w:ascii="SimSun" w:hAnsi="SimSun"/>
                <w:sz w:val="18"/>
                <w:szCs w:val="18"/>
              </w:rPr>
              <w:t>……</w:t>
            </w:r>
            <w:r w:rsidRPr="00BD00CC">
              <w:rPr>
                <w:rFonts w:ascii="SimSun" w:hAnsi="SimSun" w:hint="eastAsia"/>
                <w:sz w:val="18"/>
                <w:szCs w:val="18"/>
              </w:rPr>
              <w:t>]</w:t>
            </w:r>
          </w:p>
        </w:tc>
        <w:tc>
          <w:tcPr>
            <w:tcW w:w="4554" w:type="dxa"/>
            <w:shd w:val="clear" w:color="auto" w:fill="auto"/>
            <w:tcMar>
              <w:top w:w="57" w:type="dxa"/>
              <w:bottom w:w="57" w:type="dxa"/>
            </w:tcMar>
          </w:tcPr>
          <w:p w:rsidR="00421BB6" w:rsidRDefault="00882848" w:rsidP="00794CA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一般服务类</w:t>
            </w:r>
            <w:r w:rsidRPr="00E26A21">
              <w:rPr>
                <w:rFonts w:ascii="SimSun" w:hAnsi="SimSun" w:hint="eastAsia"/>
                <w:b/>
                <w:sz w:val="18"/>
                <w:szCs w:val="18"/>
                <w:u w:val="single"/>
              </w:rPr>
              <w:t>和本国专业人员类</w:t>
            </w:r>
            <w:r w:rsidRPr="00BD00CC">
              <w:rPr>
                <w:rFonts w:ascii="SimSun" w:hAnsi="SimSun" w:hint="eastAsia"/>
                <w:sz w:val="18"/>
                <w:szCs w:val="18"/>
              </w:rPr>
              <w:t>工作人员的受养人津贴</w:t>
            </w:r>
          </w:p>
          <w:p w:rsidR="00882848" w:rsidRPr="00BD00CC" w:rsidRDefault="00882848" w:rsidP="00794CA7">
            <w:pPr>
              <w:pStyle w:val="af8"/>
              <w:spacing w:afterLines="50" w:after="120"/>
              <w:ind w:left="0"/>
              <w:contextualSpacing w:val="0"/>
              <w:jc w:val="both"/>
              <w:rPr>
                <w:rFonts w:ascii="SimSun" w:hAnsi="SimSun"/>
                <w:bCs/>
                <w:sz w:val="18"/>
                <w:szCs w:val="18"/>
                <w:lang w:val="en-GB"/>
              </w:rPr>
            </w:pPr>
            <w:r w:rsidRPr="00BD00CC">
              <w:rPr>
                <w:rFonts w:ascii="SimSun" w:hAnsi="SimSun" w:hint="eastAsia"/>
                <w:sz w:val="18"/>
                <w:szCs w:val="18"/>
              </w:rPr>
              <w:t>一般服务类</w:t>
            </w:r>
            <w:r w:rsidRPr="00E26A21">
              <w:rPr>
                <w:rFonts w:ascii="SimSun" w:hAnsi="SimSun" w:hint="eastAsia"/>
                <w:b/>
                <w:sz w:val="18"/>
                <w:szCs w:val="18"/>
                <w:u w:val="single"/>
              </w:rPr>
              <w:t>和本国专业人员类</w:t>
            </w:r>
            <w:r w:rsidRPr="00BD00CC">
              <w:rPr>
                <w:rFonts w:ascii="SimSun" w:hAnsi="SimSun" w:hint="eastAsia"/>
                <w:sz w:val="18"/>
                <w:szCs w:val="18"/>
              </w:rPr>
              <w:t>工作人员，在下列条件下，可领取以下不计养恤金的津贴：[</w:t>
            </w:r>
            <w:r w:rsidR="00F61633">
              <w:rPr>
                <w:rFonts w:ascii="SimSun" w:hAnsi="SimSun"/>
                <w:sz w:val="18"/>
                <w:szCs w:val="18"/>
              </w:rPr>
              <w:t>……</w:t>
            </w:r>
            <w:r w:rsidRPr="00BD00CC">
              <w:rPr>
                <w:rFonts w:ascii="SimSun" w:hAnsi="SimSun" w:hint="eastAsia"/>
                <w:sz w:val="18"/>
                <w:szCs w:val="18"/>
              </w:rPr>
              <w:t>]</w:t>
            </w:r>
          </w:p>
        </w:tc>
        <w:tc>
          <w:tcPr>
            <w:tcW w:w="4554" w:type="dxa"/>
            <w:shd w:val="clear" w:color="auto" w:fill="auto"/>
            <w:tcMar>
              <w:top w:w="57" w:type="dxa"/>
              <w:bottom w:w="57" w:type="dxa"/>
            </w:tcMar>
          </w:tcPr>
          <w:p w:rsidR="00882848" w:rsidRPr="00BD00CC" w:rsidRDefault="00882848" w:rsidP="00794CA7">
            <w:pPr>
              <w:pStyle w:val="af8"/>
              <w:spacing w:afterLines="50" w:after="120"/>
              <w:ind w:left="0"/>
              <w:contextualSpacing w:val="0"/>
              <w:jc w:val="both"/>
              <w:rPr>
                <w:rFonts w:ascii="SimSun" w:hAnsi="SimSun"/>
                <w:sz w:val="18"/>
                <w:szCs w:val="18"/>
                <w:lang w:val="en-GB"/>
              </w:rPr>
            </w:pPr>
            <w:r w:rsidRPr="00BD00CC">
              <w:rPr>
                <w:rFonts w:ascii="SimSun" w:hAnsi="SimSun" w:hint="eastAsia"/>
                <w:sz w:val="18"/>
                <w:szCs w:val="18"/>
                <w:lang w:val="en-GB"/>
              </w:rPr>
              <w:t>加入本国专业人员类(另见后文附件二的修订)。</w:t>
            </w:r>
          </w:p>
        </w:tc>
      </w:tr>
      <w:tr w:rsidR="00236A52" w:rsidRPr="00BD00CC" w:rsidTr="00F61633">
        <w:tc>
          <w:tcPr>
            <w:tcW w:w="1800" w:type="dxa"/>
            <w:tcMar>
              <w:top w:w="57" w:type="dxa"/>
              <w:bottom w:w="57" w:type="dxa"/>
            </w:tcMar>
          </w:tcPr>
          <w:p w:rsidR="00421BB6" w:rsidRPr="00CC632D" w:rsidRDefault="00236A52" w:rsidP="00CC632D">
            <w:pPr>
              <w:adjustRightInd w:val="0"/>
              <w:spacing w:afterLines="50" w:after="120"/>
              <w:rPr>
                <w:rFonts w:ascii="SimSun" w:hAnsi="SimSun"/>
                <w:b/>
                <w:bCs/>
                <w:sz w:val="18"/>
                <w:szCs w:val="18"/>
                <w:lang w:val="en-GB"/>
              </w:rPr>
            </w:pPr>
            <w:r w:rsidRPr="00CC632D">
              <w:rPr>
                <w:rFonts w:ascii="SimSun" w:hAnsi="SimSun" w:hint="eastAsia"/>
                <w:b/>
                <w:bCs/>
                <w:sz w:val="18"/>
                <w:szCs w:val="18"/>
                <w:lang w:val="en-GB"/>
              </w:rPr>
              <w:t>条例3.6(b)</w:t>
            </w:r>
          </w:p>
          <w:p w:rsidR="00236A52" w:rsidRPr="00BD00CC" w:rsidRDefault="00236A52" w:rsidP="00CC632D">
            <w:pPr>
              <w:adjustRightInd w:val="0"/>
              <w:spacing w:afterLines="50" w:after="120"/>
              <w:rPr>
                <w:rFonts w:ascii="SimSun" w:hAnsi="SimSun"/>
                <w:bCs/>
                <w:sz w:val="18"/>
                <w:szCs w:val="18"/>
                <w:lang w:val="en-GB"/>
              </w:rPr>
            </w:pPr>
            <w:r w:rsidRPr="00BD00CC">
              <w:rPr>
                <w:rFonts w:ascii="SimSun" w:hAnsi="SimSun" w:hint="eastAsia"/>
                <w:bCs/>
                <w:sz w:val="18"/>
                <w:szCs w:val="18"/>
                <w:lang w:val="en-GB"/>
              </w:rPr>
              <w:t>职等内晋级</w:t>
            </w:r>
          </w:p>
        </w:tc>
        <w:tc>
          <w:tcPr>
            <w:tcW w:w="4554" w:type="dxa"/>
            <w:tcMar>
              <w:top w:w="57" w:type="dxa"/>
              <w:bottom w:w="57" w:type="dxa"/>
            </w:tcMar>
          </w:tcPr>
          <w:p w:rsidR="00236A52" w:rsidRPr="00BD00CC" w:rsidRDefault="00236A52" w:rsidP="00794CA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专业和主管类的工作人员，除语文岗位外，如经证实充分掌握下列两种语文：阿拉伯文、中文、英文、法文、德文、日文、韩文、葡萄牙文、俄文和西班牙文，则间隔应从一年缩短为十个月，或从两年缩短为20个月。</w:t>
            </w:r>
          </w:p>
        </w:tc>
        <w:tc>
          <w:tcPr>
            <w:tcW w:w="4554" w:type="dxa"/>
            <w:shd w:val="clear" w:color="auto" w:fill="auto"/>
            <w:tcMar>
              <w:top w:w="57" w:type="dxa"/>
              <w:bottom w:w="57" w:type="dxa"/>
            </w:tcMar>
          </w:tcPr>
          <w:p w:rsidR="00236A52" w:rsidRPr="00BD00CC" w:rsidRDefault="00236A52" w:rsidP="00794CA7">
            <w:pPr>
              <w:pStyle w:val="af8"/>
              <w:spacing w:afterLines="50" w:after="120"/>
              <w:ind w:left="0"/>
              <w:contextualSpacing w:val="0"/>
              <w:jc w:val="both"/>
              <w:rPr>
                <w:rFonts w:ascii="SimSun" w:hAnsi="SimSun"/>
                <w:bCs/>
                <w:sz w:val="18"/>
                <w:szCs w:val="18"/>
              </w:rPr>
            </w:pPr>
            <w:r w:rsidRPr="00E26A21">
              <w:rPr>
                <w:rFonts w:ascii="SimSun" w:hAnsi="SimSun" w:hint="eastAsia"/>
                <w:b/>
                <w:sz w:val="18"/>
                <w:szCs w:val="18"/>
                <w:u w:val="single"/>
              </w:rPr>
              <w:t>本国专业人员</w:t>
            </w:r>
            <w:r w:rsidRPr="00BD00CC">
              <w:rPr>
                <w:rFonts w:ascii="SimSun" w:hAnsi="SimSun" w:hint="eastAsia"/>
                <w:sz w:val="18"/>
                <w:szCs w:val="18"/>
              </w:rPr>
              <w:t>、专业和主管类的工作人员，除语文岗位外，如经证实充分掌握下列两种语文：阿拉伯文、中文、英文、法文、德文、日文、韩文、葡萄牙文、俄文和西班牙文，则间隔应从一年缩短为十个月，或从两年缩短为20个月。</w:t>
            </w:r>
          </w:p>
        </w:tc>
        <w:tc>
          <w:tcPr>
            <w:tcW w:w="4554" w:type="dxa"/>
            <w:shd w:val="clear" w:color="auto" w:fill="auto"/>
            <w:tcMar>
              <w:top w:w="57" w:type="dxa"/>
              <w:bottom w:w="57" w:type="dxa"/>
            </w:tcMar>
          </w:tcPr>
          <w:p w:rsidR="00236A52" w:rsidRPr="00BD00CC" w:rsidRDefault="00236A52" w:rsidP="00794CA7">
            <w:pPr>
              <w:pStyle w:val="af8"/>
              <w:spacing w:afterLines="50" w:after="120"/>
              <w:ind w:left="0"/>
              <w:contextualSpacing w:val="0"/>
              <w:jc w:val="both"/>
              <w:rPr>
                <w:rFonts w:ascii="SimSun" w:hAnsi="SimSun"/>
                <w:bCs/>
                <w:sz w:val="18"/>
                <w:szCs w:val="18"/>
                <w:lang w:val="en-GB"/>
              </w:rPr>
            </w:pPr>
            <w:r w:rsidRPr="00BD00CC">
              <w:rPr>
                <w:rFonts w:ascii="SimSun" w:hAnsi="SimSun" w:hint="eastAsia"/>
                <w:bCs/>
                <w:sz w:val="18"/>
                <w:szCs w:val="18"/>
                <w:lang w:val="en-GB"/>
              </w:rPr>
              <w:t>与专业和主管类的工作人员一样，只要符合标准，本国专业人员也可获得加速晋级的资格，因此在(b)款中增加本国专业人员。</w:t>
            </w:r>
          </w:p>
        </w:tc>
      </w:tr>
      <w:tr w:rsidR="00882848" w:rsidRPr="003E01C8" w:rsidTr="00E26A21">
        <w:tc>
          <w:tcPr>
            <w:tcW w:w="1800" w:type="dxa"/>
            <w:tcMar>
              <w:top w:w="57" w:type="dxa"/>
              <w:bottom w:w="57" w:type="dxa"/>
            </w:tcMar>
          </w:tcPr>
          <w:p w:rsidR="00421BB6" w:rsidRPr="00CC632D" w:rsidRDefault="00236A52" w:rsidP="00CC632D">
            <w:pPr>
              <w:adjustRightInd w:val="0"/>
              <w:spacing w:afterLines="50" w:after="120"/>
              <w:rPr>
                <w:rFonts w:ascii="SimSun" w:hAnsi="SimSun"/>
                <w:b/>
                <w:bCs/>
                <w:sz w:val="18"/>
                <w:szCs w:val="18"/>
                <w:lang w:val="en-GB"/>
              </w:rPr>
            </w:pPr>
            <w:r w:rsidRPr="00CC632D">
              <w:rPr>
                <w:rFonts w:ascii="SimSun" w:hAnsi="SimSun" w:hint="eastAsia"/>
                <w:b/>
                <w:bCs/>
                <w:sz w:val="18"/>
                <w:szCs w:val="18"/>
                <w:lang w:val="en-GB"/>
              </w:rPr>
              <w:t>细则3.6.3</w:t>
            </w:r>
          </w:p>
          <w:p w:rsidR="00882848" w:rsidRPr="003E01C8" w:rsidRDefault="00236A52" w:rsidP="00CC632D">
            <w:pPr>
              <w:adjustRightInd w:val="0"/>
              <w:spacing w:afterLines="50" w:after="120"/>
              <w:rPr>
                <w:b/>
                <w:bCs/>
                <w:sz w:val="18"/>
                <w:szCs w:val="18"/>
                <w:lang w:val="en-GB"/>
              </w:rPr>
            </w:pPr>
            <w:r w:rsidRPr="00BD00CC">
              <w:rPr>
                <w:rFonts w:ascii="SimSun" w:hAnsi="SimSun" w:hint="eastAsia"/>
                <w:bCs/>
                <w:sz w:val="18"/>
                <w:szCs w:val="18"/>
                <w:lang w:val="en-GB"/>
              </w:rPr>
              <w:t>晋等后薪酬</w:t>
            </w:r>
          </w:p>
        </w:tc>
        <w:tc>
          <w:tcPr>
            <w:tcW w:w="4554" w:type="dxa"/>
            <w:tcMar>
              <w:top w:w="57" w:type="dxa"/>
              <w:bottom w:w="57" w:type="dxa"/>
            </w:tcMar>
          </w:tcPr>
          <w:p w:rsidR="00421BB6" w:rsidRDefault="00236A52" w:rsidP="00794CA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工作人员晋等后薪酬应以下列方式计算：</w:t>
            </w:r>
          </w:p>
          <w:p w:rsidR="00421BB6" w:rsidRDefault="00DE7E53" w:rsidP="00794CA7">
            <w:pPr>
              <w:pStyle w:val="af8"/>
              <w:spacing w:afterLines="50" w:after="120"/>
              <w:ind w:left="0"/>
              <w:contextualSpacing w:val="0"/>
              <w:jc w:val="both"/>
              <w:rPr>
                <w:rFonts w:ascii="SimSun" w:hAnsi="SimSun"/>
                <w:sz w:val="18"/>
                <w:szCs w:val="18"/>
              </w:rPr>
            </w:pPr>
            <w:r>
              <w:rPr>
                <w:rFonts w:ascii="SimSun" w:hAnsi="SimSun" w:hint="eastAsia"/>
                <w:sz w:val="18"/>
                <w:szCs w:val="18"/>
              </w:rPr>
              <w:t>(a)</w:t>
            </w:r>
            <w:r>
              <w:rPr>
                <w:rFonts w:ascii="SimSun" w:hAnsi="SimSun"/>
                <w:sz w:val="18"/>
                <w:szCs w:val="18"/>
              </w:rPr>
              <w:tab/>
            </w:r>
            <w:r w:rsidR="00236A52" w:rsidRPr="00BD00CC">
              <w:rPr>
                <w:rFonts w:ascii="SimSun" w:hAnsi="SimSun" w:hint="eastAsia"/>
                <w:sz w:val="18"/>
                <w:szCs w:val="18"/>
              </w:rPr>
              <w:t>对于一般服务</w:t>
            </w:r>
            <w:proofErr w:type="gramStart"/>
            <w:r w:rsidR="00236A52" w:rsidRPr="00BD00CC">
              <w:rPr>
                <w:rFonts w:ascii="SimSun" w:hAnsi="SimSun" w:hint="eastAsia"/>
                <w:sz w:val="18"/>
                <w:szCs w:val="18"/>
              </w:rPr>
              <w:t>类连续</w:t>
            </w:r>
            <w:proofErr w:type="gramEnd"/>
            <w:r w:rsidR="00236A52" w:rsidRPr="00BD00CC">
              <w:rPr>
                <w:rFonts w:ascii="SimSun" w:hAnsi="SimSun" w:hint="eastAsia"/>
                <w:sz w:val="18"/>
                <w:szCs w:val="18"/>
              </w:rPr>
              <w:t>任用的工作人员，在晋等之后当年，确定薪酬标准时应确保其在领取晋等前应得数额之外，再领取相当于新职等一个职级的数额；但如新职等第</w:t>
            </w:r>
            <w:proofErr w:type="gramStart"/>
            <w:r w:rsidR="00236A52" w:rsidRPr="00BD00CC">
              <w:rPr>
                <w:rFonts w:ascii="SimSun" w:hAnsi="SimSun" w:hint="eastAsia"/>
                <w:sz w:val="18"/>
                <w:szCs w:val="18"/>
              </w:rPr>
              <w:t>一</w:t>
            </w:r>
            <w:proofErr w:type="gramEnd"/>
            <w:r w:rsidR="00236A52" w:rsidRPr="00BD00CC">
              <w:rPr>
                <w:rFonts w:ascii="SimSun" w:hAnsi="SimSun" w:hint="eastAsia"/>
                <w:sz w:val="18"/>
                <w:szCs w:val="18"/>
              </w:rPr>
              <w:t>职级薪酬增幅更大，该工作人员有权领取这一薪酬。新职等的职级和例常加薪日期应相应确定；</w:t>
            </w:r>
          </w:p>
          <w:p w:rsidR="00421BB6" w:rsidRDefault="00DE7E53" w:rsidP="00794CA7">
            <w:pPr>
              <w:pStyle w:val="af8"/>
              <w:spacing w:afterLines="50" w:after="120"/>
              <w:ind w:left="0"/>
              <w:contextualSpacing w:val="0"/>
              <w:jc w:val="both"/>
              <w:rPr>
                <w:rFonts w:ascii="SimSun" w:hAnsi="SimSun"/>
                <w:sz w:val="18"/>
                <w:szCs w:val="18"/>
              </w:rPr>
            </w:pPr>
            <w:r>
              <w:rPr>
                <w:rFonts w:ascii="SimSun" w:hAnsi="SimSun" w:hint="eastAsia"/>
                <w:sz w:val="18"/>
                <w:szCs w:val="18"/>
              </w:rPr>
              <w:t>(b)</w:t>
            </w:r>
            <w:r>
              <w:rPr>
                <w:rFonts w:ascii="SimSun" w:hAnsi="SimSun"/>
                <w:sz w:val="18"/>
                <w:szCs w:val="18"/>
              </w:rPr>
              <w:tab/>
            </w:r>
            <w:r w:rsidR="00882848" w:rsidRPr="00BD00CC">
              <w:rPr>
                <w:rFonts w:ascii="SimSun" w:hAnsi="SimSun"/>
                <w:sz w:val="18"/>
                <w:szCs w:val="18"/>
              </w:rPr>
              <w:t>[</w:t>
            </w:r>
            <w:r w:rsidR="00F61633">
              <w:rPr>
                <w:rFonts w:ascii="SimSun" w:hAnsi="SimSun"/>
                <w:sz w:val="18"/>
                <w:szCs w:val="18"/>
              </w:rPr>
              <w:t>……</w:t>
            </w:r>
            <w:r w:rsidR="00882848" w:rsidRPr="00BD00CC">
              <w:rPr>
                <w:rFonts w:ascii="SimSun" w:hAnsi="SimSun"/>
                <w:sz w:val="18"/>
                <w:szCs w:val="18"/>
              </w:rPr>
              <w:t>]</w:t>
            </w:r>
          </w:p>
          <w:p w:rsidR="00421BB6" w:rsidRDefault="00DE7E53" w:rsidP="00794CA7">
            <w:pPr>
              <w:pStyle w:val="af8"/>
              <w:spacing w:afterLines="50" w:after="120"/>
              <w:ind w:left="0"/>
              <w:contextualSpacing w:val="0"/>
              <w:jc w:val="both"/>
              <w:rPr>
                <w:rFonts w:ascii="SimSun" w:hAnsi="SimSun"/>
                <w:sz w:val="18"/>
                <w:szCs w:val="18"/>
              </w:rPr>
            </w:pPr>
            <w:r>
              <w:rPr>
                <w:rFonts w:ascii="SimSun" w:hAnsi="SimSun" w:hint="eastAsia"/>
                <w:sz w:val="18"/>
                <w:szCs w:val="18"/>
              </w:rPr>
              <w:t>(c)</w:t>
            </w:r>
            <w:r>
              <w:rPr>
                <w:rFonts w:ascii="SimSun" w:hAnsi="SimSun"/>
                <w:sz w:val="18"/>
                <w:szCs w:val="18"/>
              </w:rPr>
              <w:tab/>
            </w:r>
            <w:r w:rsidR="00236A52" w:rsidRPr="00BD00CC">
              <w:rPr>
                <w:rFonts w:ascii="SimSun" w:hAnsi="SimSun" w:hint="eastAsia"/>
                <w:sz w:val="18"/>
                <w:szCs w:val="18"/>
              </w:rPr>
              <w:t>工作人员从一般服务类晋升</w:t>
            </w:r>
            <w:proofErr w:type="gramStart"/>
            <w:r w:rsidR="00236A52" w:rsidRPr="00BD00CC">
              <w:rPr>
                <w:rFonts w:ascii="SimSun" w:hAnsi="SimSun" w:hint="eastAsia"/>
                <w:sz w:val="18"/>
                <w:szCs w:val="18"/>
              </w:rPr>
              <w:t>至专业</w:t>
            </w:r>
            <w:proofErr w:type="gramEnd"/>
            <w:r w:rsidR="00236A52" w:rsidRPr="00BD00CC">
              <w:rPr>
                <w:rFonts w:ascii="SimSun" w:hAnsi="SimSun" w:hint="eastAsia"/>
                <w:sz w:val="18"/>
                <w:szCs w:val="18"/>
              </w:rPr>
              <w:t>类的，适用上文(a)款的规定，同时把下列成分</w:t>
            </w:r>
            <w:r w:rsidR="00236A52" w:rsidRPr="00794CA7">
              <w:rPr>
                <w:rFonts w:ascii="SimSun" w:hAnsi="SimSun" w:hint="eastAsia"/>
                <w:sz w:val="18"/>
                <w:szCs w:val="18"/>
                <w:lang w:val="en-GB"/>
              </w:rPr>
              <w:t>作为</w:t>
            </w:r>
            <w:r w:rsidR="00236A52" w:rsidRPr="00BD00CC">
              <w:rPr>
                <w:rFonts w:ascii="SimSun" w:hAnsi="SimSun" w:hint="eastAsia"/>
                <w:sz w:val="18"/>
                <w:szCs w:val="18"/>
              </w:rPr>
              <w:t>薪酬的组成部分，用以确定其在新职等内的职级：</w:t>
            </w:r>
          </w:p>
          <w:p w:rsidR="00421BB6" w:rsidRDefault="00F61633" w:rsidP="00F61633">
            <w:pPr>
              <w:adjustRightInd w:val="0"/>
              <w:spacing w:afterLines="50" w:after="120"/>
              <w:ind w:left="567"/>
              <w:jc w:val="both"/>
              <w:rPr>
                <w:rFonts w:ascii="SimSun" w:hAnsi="SimSun"/>
                <w:sz w:val="18"/>
                <w:szCs w:val="18"/>
              </w:rPr>
            </w:pPr>
            <w:r>
              <w:rPr>
                <w:rFonts w:ascii="SimSun" w:hAnsi="SimSun" w:hint="eastAsia"/>
                <w:sz w:val="18"/>
                <w:szCs w:val="18"/>
              </w:rPr>
              <w:t>(1)</w:t>
            </w:r>
            <w:r>
              <w:rPr>
                <w:rFonts w:ascii="SimSun" w:hAnsi="SimSun"/>
                <w:sz w:val="18"/>
                <w:szCs w:val="18"/>
              </w:rPr>
              <w:tab/>
            </w:r>
            <w:r w:rsidR="00C512E7" w:rsidRPr="00BD00CC">
              <w:rPr>
                <w:rFonts w:ascii="SimSun" w:hAnsi="SimSun" w:hint="eastAsia"/>
                <w:sz w:val="18"/>
                <w:szCs w:val="18"/>
              </w:rPr>
              <w:t>该工作人员在一般服务或相关职类工作时领取的应计养恤金津贴净额；</w:t>
            </w:r>
          </w:p>
          <w:p w:rsidR="00882848" w:rsidRPr="00BD00CC" w:rsidRDefault="00F61633" w:rsidP="00F61633">
            <w:pPr>
              <w:adjustRightInd w:val="0"/>
              <w:spacing w:afterLines="50" w:after="120"/>
              <w:ind w:left="567"/>
              <w:jc w:val="both"/>
              <w:rPr>
                <w:rFonts w:ascii="SimSun" w:hAnsi="SimSun"/>
                <w:bCs/>
                <w:sz w:val="18"/>
                <w:szCs w:val="18"/>
                <w:lang w:val="en-GB"/>
              </w:rPr>
            </w:pPr>
            <w:r>
              <w:rPr>
                <w:rFonts w:ascii="SimSun" w:hAnsi="SimSun" w:hint="eastAsia"/>
                <w:sz w:val="18"/>
                <w:szCs w:val="18"/>
              </w:rPr>
              <w:t>(2)</w:t>
            </w:r>
            <w:r>
              <w:rPr>
                <w:rFonts w:ascii="SimSun" w:hAnsi="SimSun"/>
                <w:sz w:val="18"/>
                <w:szCs w:val="18"/>
              </w:rPr>
              <w:tab/>
            </w:r>
            <w:r w:rsidR="00C512E7" w:rsidRPr="00BD00CC">
              <w:rPr>
                <w:rFonts w:ascii="SimSun" w:hAnsi="SimSun" w:hint="eastAsia"/>
                <w:sz w:val="18"/>
                <w:szCs w:val="18"/>
              </w:rPr>
              <w:t>适用于该工作人员晋升</w:t>
            </w:r>
            <w:proofErr w:type="gramStart"/>
            <w:r w:rsidR="00C512E7" w:rsidRPr="00BD00CC">
              <w:rPr>
                <w:rFonts w:ascii="SimSun" w:hAnsi="SimSun" w:hint="eastAsia"/>
                <w:sz w:val="18"/>
                <w:szCs w:val="18"/>
              </w:rPr>
              <w:t>后专业</w:t>
            </w:r>
            <w:proofErr w:type="gramEnd"/>
            <w:r w:rsidR="00C512E7" w:rsidRPr="00BD00CC">
              <w:rPr>
                <w:rFonts w:ascii="SimSun" w:hAnsi="SimSun" w:hint="eastAsia"/>
                <w:sz w:val="18"/>
                <w:szCs w:val="18"/>
              </w:rPr>
              <w:t>职类中职等/职级的、按</w:t>
            </w:r>
            <w:proofErr w:type="gramStart"/>
            <w:r w:rsidR="00C512E7" w:rsidRPr="00BD00CC">
              <w:rPr>
                <w:rFonts w:ascii="SimSun" w:hAnsi="SimSun" w:hint="eastAsia"/>
                <w:sz w:val="18"/>
                <w:szCs w:val="18"/>
              </w:rPr>
              <w:t>单身薪率标准</w:t>
            </w:r>
            <w:proofErr w:type="gramEnd"/>
            <w:r w:rsidR="00C512E7" w:rsidRPr="00BD00CC">
              <w:rPr>
                <w:rFonts w:ascii="SimSun" w:hAnsi="SimSun" w:hint="eastAsia"/>
                <w:sz w:val="18"/>
                <w:szCs w:val="18"/>
              </w:rPr>
              <w:t>计算的工作地点差价调整数。</w:t>
            </w:r>
          </w:p>
          <w:p w:rsidR="00882848" w:rsidRPr="003E01C8" w:rsidRDefault="00882848" w:rsidP="00794CA7">
            <w:pPr>
              <w:pStyle w:val="af8"/>
              <w:spacing w:afterLines="50" w:after="120"/>
              <w:ind w:left="0"/>
              <w:contextualSpacing w:val="0"/>
              <w:jc w:val="both"/>
              <w:rPr>
                <w:sz w:val="18"/>
                <w:szCs w:val="18"/>
                <w:lang w:val="en-GB"/>
              </w:rPr>
            </w:pPr>
            <w:r w:rsidRPr="00BD00CC">
              <w:rPr>
                <w:rFonts w:ascii="SimSun" w:hAnsi="SimSun"/>
                <w:sz w:val="18"/>
                <w:szCs w:val="18"/>
              </w:rPr>
              <w:t>[</w:t>
            </w:r>
            <w:r w:rsidR="00F61633">
              <w:rPr>
                <w:rFonts w:ascii="SimSun" w:hAnsi="SimSun"/>
                <w:sz w:val="18"/>
                <w:szCs w:val="18"/>
              </w:rPr>
              <w:t>……</w:t>
            </w:r>
            <w:r w:rsidRPr="00BD00CC">
              <w:rPr>
                <w:rFonts w:ascii="SimSun" w:hAnsi="SimSun"/>
                <w:sz w:val="18"/>
                <w:szCs w:val="18"/>
              </w:rPr>
              <w:t>]</w:t>
            </w:r>
          </w:p>
        </w:tc>
        <w:tc>
          <w:tcPr>
            <w:tcW w:w="4554" w:type="dxa"/>
            <w:shd w:val="clear" w:color="auto" w:fill="auto"/>
            <w:tcMar>
              <w:top w:w="57" w:type="dxa"/>
              <w:bottom w:w="57" w:type="dxa"/>
            </w:tcMar>
          </w:tcPr>
          <w:p w:rsidR="00421BB6" w:rsidRDefault="00C512E7" w:rsidP="00794CA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工作人员晋等后薪酬应以下列方式计算：</w:t>
            </w:r>
          </w:p>
          <w:p w:rsidR="00421BB6" w:rsidRDefault="00DE7E53" w:rsidP="00794CA7">
            <w:pPr>
              <w:pStyle w:val="af8"/>
              <w:spacing w:afterLines="50" w:after="120"/>
              <w:ind w:left="0"/>
              <w:contextualSpacing w:val="0"/>
              <w:jc w:val="both"/>
              <w:rPr>
                <w:rFonts w:ascii="SimSun" w:hAnsi="SimSun"/>
                <w:sz w:val="18"/>
                <w:szCs w:val="18"/>
              </w:rPr>
            </w:pPr>
            <w:r>
              <w:rPr>
                <w:rFonts w:ascii="SimSun" w:hAnsi="SimSun" w:hint="eastAsia"/>
                <w:sz w:val="18"/>
                <w:szCs w:val="18"/>
              </w:rPr>
              <w:t>(a)</w:t>
            </w:r>
            <w:r>
              <w:rPr>
                <w:rFonts w:ascii="SimSun" w:hAnsi="SimSun"/>
                <w:sz w:val="18"/>
                <w:szCs w:val="18"/>
              </w:rPr>
              <w:tab/>
            </w:r>
            <w:r w:rsidR="00C512E7" w:rsidRPr="00BD00CC">
              <w:rPr>
                <w:rFonts w:ascii="SimSun" w:hAnsi="SimSun" w:hint="eastAsia"/>
                <w:sz w:val="18"/>
                <w:szCs w:val="18"/>
              </w:rPr>
              <w:t>对于一般服务类</w:t>
            </w:r>
            <w:r w:rsidR="00C512E7" w:rsidRPr="00E26A21">
              <w:rPr>
                <w:rFonts w:ascii="SimSun" w:hAnsi="SimSun" w:hint="eastAsia"/>
                <w:b/>
                <w:sz w:val="18"/>
                <w:szCs w:val="18"/>
                <w:u w:val="single"/>
              </w:rPr>
              <w:t>或本国专业人员</w:t>
            </w:r>
            <w:proofErr w:type="gramStart"/>
            <w:r w:rsidR="00C512E7" w:rsidRPr="00E26A21">
              <w:rPr>
                <w:rFonts w:ascii="SimSun" w:hAnsi="SimSun" w:hint="eastAsia"/>
                <w:b/>
                <w:sz w:val="18"/>
                <w:szCs w:val="18"/>
                <w:u w:val="single"/>
              </w:rPr>
              <w:t>类</w:t>
            </w:r>
            <w:r w:rsidR="00C512E7" w:rsidRPr="00BD00CC">
              <w:rPr>
                <w:rFonts w:ascii="SimSun" w:hAnsi="SimSun" w:hint="eastAsia"/>
                <w:sz w:val="18"/>
                <w:szCs w:val="18"/>
              </w:rPr>
              <w:t>连续</w:t>
            </w:r>
            <w:proofErr w:type="gramEnd"/>
            <w:r w:rsidR="00C512E7" w:rsidRPr="00BD00CC">
              <w:rPr>
                <w:rFonts w:ascii="SimSun" w:hAnsi="SimSun" w:hint="eastAsia"/>
                <w:sz w:val="18"/>
                <w:szCs w:val="18"/>
              </w:rPr>
              <w:t>任用的工作人员，在晋等之后当年，确定薪酬标准时应确保其在领取晋等前应得数额之外，再领取相当于新职等一个职级的数额；但如新职等第</w:t>
            </w:r>
            <w:proofErr w:type="gramStart"/>
            <w:r w:rsidR="00C512E7" w:rsidRPr="00BD00CC">
              <w:rPr>
                <w:rFonts w:ascii="SimSun" w:hAnsi="SimSun" w:hint="eastAsia"/>
                <w:sz w:val="18"/>
                <w:szCs w:val="18"/>
              </w:rPr>
              <w:t>一</w:t>
            </w:r>
            <w:proofErr w:type="gramEnd"/>
            <w:r w:rsidR="00C512E7" w:rsidRPr="00BD00CC">
              <w:rPr>
                <w:rFonts w:ascii="SimSun" w:hAnsi="SimSun" w:hint="eastAsia"/>
                <w:sz w:val="18"/>
                <w:szCs w:val="18"/>
              </w:rPr>
              <w:t>职级薪酬增幅更大，该工作人员有权领取这一薪酬。新职等的职级和例常加薪日期应相应确定；</w:t>
            </w:r>
          </w:p>
          <w:p w:rsidR="00421BB6" w:rsidRDefault="00DE7E53" w:rsidP="00794CA7">
            <w:pPr>
              <w:pStyle w:val="af8"/>
              <w:spacing w:afterLines="50" w:after="120"/>
              <w:ind w:left="0"/>
              <w:contextualSpacing w:val="0"/>
              <w:jc w:val="both"/>
              <w:rPr>
                <w:rFonts w:ascii="SimSun" w:hAnsi="SimSun"/>
                <w:sz w:val="18"/>
                <w:szCs w:val="18"/>
              </w:rPr>
            </w:pPr>
            <w:r>
              <w:rPr>
                <w:rFonts w:ascii="SimSun" w:hAnsi="SimSun" w:hint="eastAsia"/>
                <w:sz w:val="18"/>
                <w:szCs w:val="18"/>
              </w:rPr>
              <w:t>(b)</w:t>
            </w:r>
            <w:r>
              <w:rPr>
                <w:rFonts w:ascii="SimSun" w:hAnsi="SimSun"/>
                <w:sz w:val="18"/>
                <w:szCs w:val="18"/>
              </w:rPr>
              <w:tab/>
            </w:r>
            <w:r w:rsidR="00882848" w:rsidRPr="00BD00CC">
              <w:rPr>
                <w:rFonts w:ascii="SimSun" w:hAnsi="SimSun"/>
                <w:sz w:val="18"/>
                <w:szCs w:val="18"/>
              </w:rPr>
              <w:t>[</w:t>
            </w:r>
            <w:r w:rsidR="00F61633">
              <w:rPr>
                <w:rFonts w:ascii="SimSun" w:hAnsi="SimSun"/>
                <w:sz w:val="18"/>
                <w:szCs w:val="18"/>
              </w:rPr>
              <w:t>……</w:t>
            </w:r>
            <w:r w:rsidR="00882848" w:rsidRPr="00BD00CC">
              <w:rPr>
                <w:rFonts w:ascii="SimSun" w:hAnsi="SimSun"/>
                <w:sz w:val="18"/>
                <w:szCs w:val="18"/>
              </w:rPr>
              <w:t>]</w:t>
            </w:r>
          </w:p>
          <w:p w:rsidR="00421BB6" w:rsidRDefault="00DE7E53" w:rsidP="00794CA7">
            <w:pPr>
              <w:pStyle w:val="af8"/>
              <w:spacing w:afterLines="50" w:after="120"/>
              <w:ind w:left="0"/>
              <w:contextualSpacing w:val="0"/>
              <w:jc w:val="both"/>
              <w:rPr>
                <w:rFonts w:ascii="SimSun" w:hAnsi="SimSun"/>
                <w:sz w:val="18"/>
                <w:szCs w:val="18"/>
              </w:rPr>
            </w:pPr>
            <w:r>
              <w:rPr>
                <w:rFonts w:ascii="SimSun" w:hAnsi="SimSun" w:hint="eastAsia"/>
                <w:sz w:val="18"/>
                <w:szCs w:val="18"/>
              </w:rPr>
              <w:t>(c)</w:t>
            </w:r>
            <w:r>
              <w:rPr>
                <w:rFonts w:ascii="SimSun" w:hAnsi="SimSun"/>
                <w:sz w:val="18"/>
                <w:szCs w:val="18"/>
              </w:rPr>
              <w:tab/>
            </w:r>
            <w:r w:rsidR="00763F7C" w:rsidRPr="00BD00CC">
              <w:rPr>
                <w:rFonts w:ascii="SimSun" w:hAnsi="SimSun" w:hint="eastAsia"/>
                <w:sz w:val="18"/>
                <w:szCs w:val="18"/>
              </w:rPr>
              <w:t>工作人员从一般服务类晋升</w:t>
            </w:r>
            <w:r w:rsidR="00763F7C" w:rsidRPr="00E26A21">
              <w:rPr>
                <w:rFonts w:ascii="SimSun" w:hAnsi="SimSun" w:hint="eastAsia"/>
                <w:b/>
                <w:sz w:val="18"/>
                <w:szCs w:val="18"/>
                <w:u w:val="single"/>
              </w:rPr>
              <w:t>至本国专业人员</w:t>
            </w:r>
            <w:r w:rsidR="00763F7C" w:rsidRPr="00BD00CC">
              <w:rPr>
                <w:rFonts w:ascii="SimSun" w:hAnsi="SimSun" w:hint="eastAsia"/>
                <w:sz w:val="18"/>
                <w:szCs w:val="18"/>
              </w:rPr>
              <w:t>或专业类的，</w:t>
            </w:r>
            <w:r w:rsidR="00763F7C" w:rsidRPr="00E26A21">
              <w:rPr>
                <w:rFonts w:ascii="SimSun" w:hAnsi="SimSun" w:hint="eastAsia"/>
                <w:b/>
                <w:sz w:val="18"/>
                <w:szCs w:val="18"/>
                <w:u w:val="single"/>
              </w:rPr>
              <w:t>或从本国专业人员类晋升</w:t>
            </w:r>
            <w:proofErr w:type="gramStart"/>
            <w:r w:rsidR="00763F7C" w:rsidRPr="00E26A21">
              <w:rPr>
                <w:rFonts w:ascii="SimSun" w:hAnsi="SimSun" w:hint="eastAsia"/>
                <w:b/>
                <w:sz w:val="18"/>
                <w:szCs w:val="18"/>
                <w:u w:val="single"/>
              </w:rPr>
              <w:t>至专业</w:t>
            </w:r>
            <w:proofErr w:type="gramEnd"/>
            <w:r w:rsidR="00763F7C" w:rsidRPr="00E26A21">
              <w:rPr>
                <w:rFonts w:ascii="SimSun" w:hAnsi="SimSun" w:hint="eastAsia"/>
                <w:b/>
                <w:sz w:val="18"/>
                <w:szCs w:val="18"/>
                <w:u w:val="single"/>
              </w:rPr>
              <w:t>类的</w:t>
            </w:r>
            <w:r w:rsidR="00763F7C" w:rsidRPr="00BD00CC">
              <w:rPr>
                <w:rFonts w:ascii="SimSun" w:hAnsi="SimSun" w:hint="eastAsia"/>
                <w:sz w:val="18"/>
                <w:szCs w:val="18"/>
              </w:rPr>
              <w:t>，适用上文(a)款的规定，同时把下列成分作为薪酬的组成部分，用以确定其在新职等内的职级：</w:t>
            </w:r>
          </w:p>
          <w:p w:rsidR="00421BB6" w:rsidRDefault="00F61633" w:rsidP="00F61633">
            <w:pPr>
              <w:adjustRightInd w:val="0"/>
              <w:spacing w:afterLines="50" w:after="120"/>
              <w:ind w:left="567"/>
              <w:jc w:val="both"/>
              <w:rPr>
                <w:rFonts w:ascii="SimSun" w:hAnsi="SimSun"/>
                <w:sz w:val="18"/>
                <w:szCs w:val="18"/>
              </w:rPr>
            </w:pPr>
            <w:r>
              <w:rPr>
                <w:rFonts w:ascii="SimSun" w:hAnsi="SimSun" w:hint="eastAsia"/>
                <w:sz w:val="18"/>
                <w:szCs w:val="18"/>
              </w:rPr>
              <w:t>(1)</w:t>
            </w:r>
            <w:r>
              <w:rPr>
                <w:rFonts w:ascii="SimSun" w:hAnsi="SimSun"/>
                <w:sz w:val="18"/>
                <w:szCs w:val="18"/>
              </w:rPr>
              <w:tab/>
            </w:r>
            <w:r w:rsidR="000752FF" w:rsidRPr="00BD00CC">
              <w:rPr>
                <w:rFonts w:ascii="SimSun" w:hAnsi="SimSun" w:hint="eastAsia"/>
                <w:sz w:val="18"/>
                <w:szCs w:val="18"/>
              </w:rPr>
              <w:t>该工作人员在一般服务或</w:t>
            </w:r>
            <w:r w:rsidR="000752FF" w:rsidRPr="00BD00CC">
              <w:rPr>
                <w:rFonts w:ascii="SimSun" w:hAnsi="SimSun" w:hint="eastAsia"/>
                <w:strike/>
                <w:sz w:val="18"/>
                <w:szCs w:val="18"/>
              </w:rPr>
              <w:t>相关职类</w:t>
            </w:r>
            <w:r w:rsidR="00951204" w:rsidRPr="00E26A21">
              <w:rPr>
                <w:rFonts w:ascii="SimSun" w:hAnsi="SimSun" w:hint="eastAsia"/>
                <w:b/>
                <w:sz w:val="18"/>
                <w:szCs w:val="18"/>
                <w:u w:val="single"/>
              </w:rPr>
              <w:t>本国专业人员类</w:t>
            </w:r>
            <w:r w:rsidR="000752FF" w:rsidRPr="00BD00CC">
              <w:rPr>
                <w:rFonts w:ascii="SimSun" w:hAnsi="SimSun" w:hint="eastAsia"/>
                <w:sz w:val="18"/>
                <w:szCs w:val="18"/>
              </w:rPr>
              <w:t>工作时领取的应计养恤金津贴净额；</w:t>
            </w:r>
          </w:p>
          <w:p w:rsidR="00882848" w:rsidRPr="00BD00CC" w:rsidRDefault="00F61633" w:rsidP="00F61633">
            <w:pPr>
              <w:adjustRightInd w:val="0"/>
              <w:spacing w:afterLines="50" w:after="120"/>
              <w:ind w:left="567"/>
              <w:jc w:val="both"/>
              <w:rPr>
                <w:rFonts w:ascii="SimSun" w:hAnsi="SimSun"/>
                <w:bCs/>
                <w:sz w:val="18"/>
                <w:szCs w:val="18"/>
                <w:lang w:val="en-GB"/>
              </w:rPr>
            </w:pPr>
            <w:r>
              <w:rPr>
                <w:rFonts w:ascii="SimSun" w:hAnsi="SimSun" w:hint="eastAsia"/>
                <w:sz w:val="18"/>
                <w:szCs w:val="18"/>
              </w:rPr>
              <w:t>(2)</w:t>
            </w:r>
            <w:r>
              <w:rPr>
                <w:rFonts w:ascii="SimSun" w:hAnsi="SimSun"/>
                <w:sz w:val="18"/>
                <w:szCs w:val="18"/>
              </w:rPr>
              <w:tab/>
            </w:r>
            <w:r w:rsidR="00DA4E6C" w:rsidRPr="00BD00CC">
              <w:rPr>
                <w:rFonts w:ascii="SimSun" w:hAnsi="SimSun" w:hint="eastAsia"/>
                <w:sz w:val="18"/>
                <w:szCs w:val="18"/>
              </w:rPr>
              <w:t>适用于该工作人员晋升</w:t>
            </w:r>
            <w:proofErr w:type="gramStart"/>
            <w:r w:rsidR="00DA4E6C" w:rsidRPr="00BD00CC">
              <w:rPr>
                <w:rFonts w:ascii="SimSun" w:hAnsi="SimSun" w:hint="eastAsia"/>
                <w:sz w:val="18"/>
                <w:szCs w:val="18"/>
              </w:rPr>
              <w:t>后专业</w:t>
            </w:r>
            <w:proofErr w:type="gramEnd"/>
            <w:r w:rsidR="00DA4E6C" w:rsidRPr="00BD00CC">
              <w:rPr>
                <w:rFonts w:ascii="SimSun" w:hAnsi="SimSun" w:hint="eastAsia"/>
                <w:sz w:val="18"/>
                <w:szCs w:val="18"/>
              </w:rPr>
              <w:t>职类中职等/职级的、按</w:t>
            </w:r>
            <w:proofErr w:type="gramStart"/>
            <w:r w:rsidR="00DA4E6C" w:rsidRPr="00BD00CC">
              <w:rPr>
                <w:rFonts w:ascii="SimSun" w:hAnsi="SimSun" w:hint="eastAsia"/>
                <w:sz w:val="18"/>
                <w:szCs w:val="18"/>
              </w:rPr>
              <w:t>单身薪率标准</w:t>
            </w:r>
            <w:proofErr w:type="gramEnd"/>
            <w:r w:rsidR="00DA4E6C" w:rsidRPr="00BD00CC">
              <w:rPr>
                <w:rFonts w:ascii="SimSun" w:hAnsi="SimSun" w:hint="eastAsia"/>
                <w:sz w:val="18"/>
                <w:szCs w:val="18"/>
              </w:rPr>
              <w:t>计算的工作地点差</w:t>
            </w:r>
            <w:r w:rsidR="00DA4E6C" w:rsidRPr="00BD00CC">
              <w:rPr>
                <w:rFonts w:ascii="SimSun" w:hAnsi="SimSun" w:hint="eastAsia"/>
                <w:sz w:val="18"/>
                <w:szCs w:val="18"/>
              </w:rPr>
              <w:lastRenderedPageBreak/>
              <w:t>价调整数。</w:t>
            </w:r>
          </w:p>
          <w:p w:rsidR="00882848" w:rsidRPr="003E01C8" w:rsidRDefault="00882848" w:rsidP="00794CA7">
            <w:pPr>
              <w:pStyle w:val="af8"/>
              <w:spacing w:afterLines="50" w:after="120"/>
              <w:ind w:left="0"/>
              <w:contextualSpacing w:val="0"/>
              <w:jc w:val="both"/>
              <w:rPr>
                <w:rFonts w:eastAsia="Times New Roman"/>
                <w:bCs/>
                <w:sz w:val="18"/>
                <w:szCs w:val="18"/>
                <w:lang w:val="en-GB"/>
              </w:rPr>
            </w:pPr>
            <w:r w:rsidRPr="00BD00CC">
              <w:rPr>
                <w:rFonts w:ascii="SimSun" w:hAnsi="SimSun"/>
                <w:sz w:val="18"/>
                <w:szCs w:val="18"/>
              </w:rPr>
              <w:t>[</w:t>
            </w:r>
            <w:r w:rsidR="00F61633">
              <w:rPr>
                <w:rFonts w:ascii="SimSun" w:hAnsi="SimSun"/>
                <w:sz w:val="18"/>
                <w:szCs w:val="18"/>
              </w:rPr>
              <w:t>……</w:t>
            </w:r>
            <w:r w:rsidRPr="00BD00CC">
              <w:rPr>
                <w:rFonts w:ascii="SimSun" w:hAnsi="SimSun"/>
                <w:sz w:val="18"/>
                <w:szCs w:val="18"/>
              </w:rPr>
              <w:t>]</w:t>
            </w:r>
          </w:p>
        </w:tc>
        <w:tc>
          <w:tcPr>
            <w:tcW w:w="4554" w:type="dxa"/>
            <w:shd w:val="clear" w:color="auto" w:fill="auto"/>
            <w:tcMar>
              <w:top w:w="57" w:type="dxa"/>
              <w:bottom w:w="57" w:type="dxa"/>
            </w:tcMar>
          </w:tcPr>
          <w:p w:rsidR="00421BB6" w:rsidRDefault="00504D89" w:rsidP="00794CA7">
            <w:pPr>
              <w:pStyle w:val="af8"/>
              <w:spacing w:afterLines="50" w:after="120"/>
              <w:ind w:left="0"/>
              <w:contextualSpacing w:val="0"/>
              <w:jc w:val="both"/>
              <w:rPr>
                <w:rFonts w:ascii="SimSun" w:hAnsi="SimSun"/>
                <w:bCs/>
                <w:sz w:val="18"/>
                <w:szCs w:val="18"/>
                <w:lang w:val="en-GB"/>
              </w:rPr>
            </w:pPr>
            <w:r w:rsidRPr="00BD00CC">
              <w:rPr>
                <w:rFonts w:ascii="SimSun" w:hAnsi="SimSun" w:hint="eastAsia"/>
                <w:bCs/>
                <w:sz w:val="18"/>
                <w:szCs w:val="18"/>
                <w:lang w:val="en-GB"/>
              </w:rPr>
              <w:lastRenderedPageBreak/>
              <w:t>加入关于以下内容的规定：</w:t>
            </w:r>
          </w:p>
          <w:p w:rsidR="00421BB6" w:rsidRDefault="00504D89" w:rsidP="00F61633">
            <w:pPr>
              <w:pStyle w:val="af8"/>
              <w:numPr>
                <w:ilvl w:val="0"/>
                <w:numId w:val="6"/>
              </w:numPr>
              <w:autoSpaceDE w:val="0"/>
              <w:autoSpaceDN w:val="0"/>
              <w:adjustRightInd w:val="0"/>
              <w:spacing w:afterLines="50" w:after="120"/>
              <w:ind w:left="170" w:hanging="170"/>
              <w:contextualSpacing w:val="0"/>
              <w:jc w:val="both"/>
              <w:rPr>
                <w:rFonts w:ascii="SimSun" w:hAnsi="SimSun"/>
                <w:bCs/>
                <w:sz w:val="18"/>
                <w:szCs w:val="18"/>
                <w:lang w:val="en-GB"/>
              </w:rPr>
            </w:pPr>
            <w:r w:rsidRPr="00BD00CC">
              <w:rPr>
                <w:rFonts w:ascii="SimSun" w:hAnsi="SimSun" w:hint="eastAsia"/>
                <w:bCs/>
                <w:sz w:val="18"/>
                <w:szCs w:val="18"/>
                <w:lang w:val="en-GB"/>
              </w:rPr>
              <w:t>在本国专业人员类内的晋升，以及</w:t>
            </w:r>
          </w:p>
          <w:p w:rsidR="00882848" w:rsidRPr="003E01C8" w:rsidRDefault="00504D89" w:rsidP="00F61633">
            <w:pPr>
              <w:pStyle w:val="af8"/>
              <w:numPr>
                <w:ilvl w:val="0"/>
                <w:numId w:val="6"/>
              </w:numPr>
              <w:autoSpaceDE w:val="0"/>
              <w:autoSpaceDN w:val="0"/>
              <w:adjustRightInd w:val="0"/>
              <w:spacing w:afterLines="50" w:after="120"/>
              <w:ind w:left="170" w:hanging="170"/>
              <w:contextualSpacing w:val="0"/>
              <w:jc w:val="both"/>
              <w:rPr>
                <w:bCs/>
                <w:sz w:val="18"/>
                <w:szCs w:val="18"/>
                <w:lang w:val="en-GB"/>
              </w:rPr>
            </w:pPr>
            <w:r w:rsidRPr="00BD00CC">
              <w:rPr>
                <w:rFonts w:ascii="SimSun" w:hAnsi="SimSun" w:hint="eastAsia"/>
                <w:bCs/>
                <w:sz w:val="18"/>
                <w:szCs w:val="18"/>
                <w:lang w:val="en-GB"/>
              </w:rPr>
              <w:t>从一般服务类到本国专业人员类的晋升以及从本国专业人员类到专业类的晋升。</w:t>
            </w:r>
          </w:p>
        </w:tc>
      </w:tr>
      <w:tr w:rsidR="0087435D" w:rsidRPr="003E01C8" w:rsidTr="00EF790F">
        <w:tc>
          <w:tcPr>
            <w:tcW w:w="1800" w:type="dxa"/>
            <w:tcMar>
              <w:top w:w="57" w:type="dxa"/>
              <w:bottom w:w="57" w:type="dxa"/>
            </w:tcMar>
          </w:tcPr>
          <w:p w:rsidR="00421BB6" w:rsidRPr="00CC632D" w:rsidRDefault="0087435D" w:rsidP="00CC632D">
            <w:pPr>
              <w:adjustRightInd w:val="0"/>
              <w:spacing w:afterLines="50" w:after="120"/>
              <w:rPr>
                <w:rFonts w:ascii="SimSun" w:hAnsi="SimSun"/>
                <w:b/>
                <w:bCs/>
                <w:sz w:val="18"/>
                <w:szCs w:val="18"/>
                <w:lang w:val="en-GB"/>
              </w:rPr>
            </w:pPr>
            <w:r w:rsidRPr="00CC632D">
              <w:rPr>
                <w:rFonts w:ascii="SimSun" w:hAnsi="SimSun" w:hint="eastAsia"/>
                <w:b/>
                <w:bCs/>
                <w:sz w:val="18"/>
                <w:szCs w:val="18"/>
                <w:lang w:val="en-GB"/>
              </w:rPr>
              <w:lastRenderedPageBreak/>
              <w:t>条例3.7</w:t>
            </w:r>
          </w:p>
          <w:p w:rsidR="0087435D" w:rsidRPr="003E01C8" w:rsidRDefault="0087435D" w:rsidP="00CC632D">
            <w:pPr>
              <w:adjustRightInd w:val="0"/>
              <w:spacing w:afterLines="50" w:after="120"/>
              <w:rPr>
                <w:bCs/>
                <w:sz w:val="18"/>
                <w:szCs w:val="18"/>
                <w:lang w:val="en-GB"/>
              </w:rPr>
            </w:pPr>
            <w:r w:rsidRPr="00BD00CC">
              <w:rPr>
                <w:rFonts w:ascii="SimSun" w:hAnsi="SimSun" w:hint="eastAsia"/>
                <w:bCs/>
                <w:sz w:val="18"/>
                <w:szCs w:val="18"/>
                <w:lang w:val="en-GB"/>
              </w:rPr>
              <w:t>长期服务职级</w:t>
            </w:r>
          </w:p>
        </w:tc>
        <w:tc>
          <w:tcPr>
            <w:tcW w:w="4554" w:type="dxa"/>
            <w:tcMar>
              <w:top w:w="57" w:type="dxa"/>
              <w:bottom w:w="57" w:type="dxa"/>
            </w:tcMar>
          </w:tcPr>
          <w:p w:rsidR="0087435D" w:rsidRPr="003E01C8" w:rsidRDefault="0087435D" w:rsidP="00E26A21">
            <w:pPr>
              <w:pStyle w:val="af8"/>
              <w:spacing w:afterLines="50" w:after="120"/>
              <w:ind w:left="0"/>
              <w:contextualSpacing w:val="0"/>
              <w:jc w:val="both"/>
              <w:rPr>
                <w:b/>
                <w:sz w:val="18"/>
                <w:szCs w:val="18"/>
                <w:u w:val="single"/>
              </w:rPr>
            </w:pPr>
            <w:r w:rsidRPr="00BD00CC">
              <w:rPr>
                <w:rFonts w:ascii="SimSun" w:hAnsi="SimSun" w:hint="eastAsia"/>
                <w:sz w:val="18"/>
                <w:szCs w:val="18"/>
              </w:rPr>
              <w:t>一般服务类工作人员，在国际</w:t>
            </w:r>
            <w:proofErr w:type="gramStart"/>
            <w:r w:rsidRPr="00BD00CC">
              <w:rPr>
                <w:rFonts w:ascii="SimSun" w:hAnsi="SimSun" w:hint="eastAsia"/>
                <w:sz w:val="18"/>
                <w:szCs w:val="18"/>
              </w:rPr>
              <w:t>局令人</w:t>
            </w:r>
            <w:proofErr w:type="gramEnd"/>
            <w:r w:rsidRPr="00BD00CC">
              <w:rPr>
                <w:rFonts w:ascii="SimSun" w:hAnsi="SimSun" w:hint="eastAsia"/>
                <w:sz w:val="18"/>
                <w:szCs w:val="18"/>
              </w:rPr>
              <w:t>满意地服务20年或以上，且处于所属职等最高职级五年及以上的，有资格额外上调一个职级，该职级应计养恤金且构成相应薪级表的扩展。本条条例不适用</w:t>
            </w:r>
            <w:proofErr w:type="gramStart"/>
            <w:r w:rsidRPr="00BD00CC">
              <w:rPr>
                <w:rFonts w:ascii="SimSun" w:hAnsi="SimSun" w:hint="eastAsia"/>
                <w:sz w:val="18"/>
                <w:szCs w:val="18"/>
              </w:rPr>
              <w:t>于临时</w:t>
            </w:r>
            <w:proofErr w:type="gramEnd"/>
            <w:r w:rsidRPr="00BD00CC">
              <w:rPr>
                <w:rFonts w:ascii="SimSun" w:hAnsi="SimSun" w:hint="eastAsia"/>
                <w:sz w:val="18"/>
                <w:szCs w:val="18"/>
              </w:rPr>
              <w:t>工作人员。</w:t>
            </w:r>
          </w:p>
        </w:tc>
        <w:tc>
          <w:tcPr>
            <w:tcW w:w="4554" w:type="dxa"/>
            <w:shd w:val="clear" w:color="auto" w:fill="auto"/>
            <w:tcMar>
              <w:top w:w="57" w:type="dxa"/>
              <w:bottom w:w="57" w:type="dxa"/>
            </w:tcMar>
          </w:tcPr>
          <w:p w:rsidR="00421BB6" w:rsidRDefault="0087435D" w:rsidP="00794CA7">
            <w:pPr>
              <w:pStyle w:val="af8"/>
              <w:spacing w:afterLines="50" w:after="120"/>
              <w:ind w:left="0"/>
              <w:contextualSpacing w:val="0"/>
              <w:jc w:val="both"/>
              <w:rPr>
                <w:rFonts w:ascii="SimSun" w:hAnsi="SimSun"/>
                <w:sz w:val="18"/>
                <w:szCs w:val="18"/>
              </w:rPr>
            </w:pPr>
            <w:r w:rsidRPr="00E26A21">
              <w:rPr>
                <w:rFonts w:ascii="SimSun" w:hAnsi="SimSun"/>
                <w:b/>
                <w:sz w:val="18"/>
                <w:szCs w:val="18"/>
                <w:u w:val="single"/>
              </w:rPr>
              <w:t>(a)</w:t>
            </w:r>
            <w:r w:rsidR="00F61633">
              <w:rPr>
                <w:rFonts w:ascii="SimSun" w:hAnsi="SimSun" w:hint="eastAsia"/>
                <w:b/>
                <w:sz w:val="18"/>
                <w:szCs w:val="18"/>
                <w:u w:val="single"/>
              </w:rPr>
              <w:tab/>
            </w:r>
            <w:r w:rsidRPr="00BD00CC">
              <w:rPr>
                <w:rFonts w:ascii="SimSun" w:hAnsi="SimSun" w:hint="eastAsia"/>
                <w:sz w:val="18"/>
                <w:szCs w:val="18"/>
              </w:rPr>
              <w:t>一般服务类工作人员，在国际</w:t>
            </w:r>
            <w:proofErr w:type="gramStart"/>
            <w:r w:rsidRPr="00BD00CC">
              <w:rPr>
                <w:rFonts w:ascii="SimSun" w:hAnsi="SimSun" w:hint="eastAsia"/>
                <w:sz w:val="18"/>
                <w:szCs w:val="18"/>
              </w:rPr>
              <w:t>局令人</w:t>
            </w:r>
            <w:proofErr w:type="gramEnd"/>
            <w:r w:rsidRPr="00BD00CC">
              <w:rPr>
                <w:rFonts w:ascii="SimSun" w:hAnsi="SimSun" w:hint="eastAsia"/>
                <w:sz w:val="18"/>
                <w:szCs w:val="18"/>
              </w:rPr>
              <w:t>满意地服务20年或以上，且处于所属职等最高职级五年及以上的，有资格额外上调一个职级，该职级应计养恤金且构成相应薪级表的扩展。本条条例不适用</w:t>
            </w:r>
            <w:proofErr w:type="gramStart"/>
            <w:r w:rsidRPr="00BD00CC">
              <w:rPr>
                <w:rFonts w:ascii="SimSun" w:hAnsi="SimSun" w:hint="eastAsia"/>
                <w:sz w:val="18"/>
                <w:szCs w:val="18"/>
              </w:rPr>
              <w:t>于临时</w:t>
            </w:r>
            <w:proofErr w:type="gramEnd"/>
            <w:r w:rsidRPr="00BD00CC">
              <w:rPr>
                <w:rFonts w:ascii="SimSun" w:hAnsi="SimSun" w:hint="eastAsia"/>
                <w:sz w:val="18"/>
                <w:szCs w:val="18"/>
              </w:rPr>
              <w:t>工作人员。</w:t>
            </w:r>
          </w:p>
          <w:p w:rsidR="0087435D" w:rsidRPr="003E01C8" w:rsidRDefault="0087435D" w:rsidP="00794CA7">
            <w:pPr>
              <w:pStyle w:val="af8"/>
              <w:spacing w:afterLines="50" w:after="120"/>
              <w:ind w:left="0"/>
              <w:contextualSpacing w:val="0"/>
              <w:jc w:val="both"/>
              <w:rPr>
                <w:b/>
                <w:bCs/>
                <w:sz w:val="18"/>
                <w:szCs w:val="18"/>
                <w:u w:val="single"/>
                <w:lang w:val="en-GB"/>
              </w:rPr>
            </w:pPr>
            <w:r w:rsidRPr="00E26A21">
              <w:rPr>
                <w:rFonts w:ascii="SimSun" w:hAnsi="SimSun"/>
                <w:b/>
                <w:bCs/>
                <w:sz w:val="18"/>
                <w:szCs w:val="18"/>
                <w:u w:val="single"/>
                <w:lang w:val="en-GB"/>
              </w:rPr>
              <w:t>(b)</w:t>
            </w:r>
            <w:r w:rsidR="00F61633">
              <w:rPr>
                <w:rFonts w:ascii="SimSun" w:hAnsi="SimSun" w:hint="eastAsia"/>
                <w:b/>
                <w:bCs/>
                <w:sz w:val="18"/>
                <w:szCs w:val="18"/>
                <w:u w:val="single"/>
                <w:lang w:val="en-GB"/>
              </w:rPr>
              <w:tab/>
            </w:r>
            <w:r w:rsidRPr="00E26A21">
              <w:rPr>
                <w:rFonts w:ascii="SimSun" w:hAnsi="SimSun" w:hint="eastAsia"/>
                <w:b/>
                <w:bCs/>
                <w:sz w:val="18"/>
                <w:szCs w:val="18"/>
                <w:u w:val="single"/>
                <w:lang w:val="en-GB"/>
              </w:rPr>
              <w:t>本国专业人员类工作人员有资格得到一个长期服务职级，该职级应计养恤金，取得条件由当地相应薪级表确定。本条条例不适用</w:t>
            </w:r>
            <w:proofErr w:type="gramStart"/>
            <w:r w:rsidRPr="00E26A21">
              <w:rPr>
                <w:rFonts w:ascii="SimSun" w:hAnsi="SimSun" w:hint="eastAsia"/>
                <w:b/>
                <w:bCs/>
                <w:sz w:val="18"/>
                <w:szCs w:val="18"/>
                <w:u w:val="single"/>
                <w:lang w:val="en-GB"/>
              </w:rPr>
              <w:t>于临时</w:t>
            </w:r>
            <w:proofErr w:type="gramEnd"/>
            <w:r w:rsidRPr="00E26A21">
              <w:rPr>
                <w:rFonts w:ascii="SimSun" w:hAnsi="SimSun" w:hint="eastAsia"/>
                <w:b/>
                <w:bCs/>
                <w:sz w:val="18"/>
                <w:szCs w:val="18"/>
                <w:u w:val="single"/>
                <w:lang w:val="en-GB"/>
              </w:rPr>
              <w:t>工作人员。</w:t>
            </w:r>
          </w:p>
        </w:tc>
        <w:tc>
          <w:tcPr>
            <w:tcW w:w="4554" w:type="dxa"/>
            <w:shd w:val="clear" w:color="auto" w:fill="auto"/>
            <w:tcMar>
              <w:top w:w="57" w:type="dxa"/>
              <w:bottom w:w="57" w:type="dxa"/>
            </w:tcMar>
          </w:tcPr>
          <w:p w:rsidR="0087435D" w:rsidRPr="00D90F32" w:rsidRDefault="0087435D" w:rsidP="00794CA7">
            <w:pPr>
              <w:pStyle w:val="af8"/>
              <w:spacing w:afterLines="50" w:after="120"/>
              <w:ind w:left="0"/>
              <w:contextualSpacing w:val="0"/>
              <w:jc w:val="both"/>
              <w:rPr>
                <w:rFonts w:eastAsiaTheme="minorEastAsia"/>
                <w:bCs/>
                <w:sz w:val="18"/>
                <w:szCs w:val="18"/>
                <w:lang w:val="en-GB"/>
              </w:rPr>
            </w:pPr>
            <w:r w:rsidRPr="00BD00CC">
              <w:rPr>
                <w:rFonts w:ascii="SimSun" w:hAnsi="SimSun" w:hint="eastAsia"/>
                <w:bCs/>
                <w:sz w:val="18"/>
                <w:szCs w:val="18"/>
                <w:lang w:val="en-GB"/>
              </w:rPr>
              <w:t>专门增加关于本国专业人员类人员的规定</w:t>
            </w:r>
            <w:r w:rsidR="00A10038" w:rsidRPr="00BD00CC">
              <w:rPr>
                <w:rFonts w:ascii="SimSun" w:hAnsi="SimSun" w:hint="eastAsia"/>
                <w:bCs/>
                <w:sz w:val="18"/>
                <w:szCs w:val="18"/>
                <w:lang w:val="en-GB"/>
              </w:rPr>
              <w:t>(</w:t>
            </w:r>
            <w:r w:rsidRPr="00BD00CC">
              <w:rPr>
                <w:rFonts w:ascii="SimSun" w:hAnsi="SimSun" w:hint="eastAsia"/>
                <w:bCs/>
                <w:sz w:val="18"/>
                <w:szCs w:val="18"/>
                <w:lang w:val="en-GB"/>
              </w:rPr>
              <w:t>给予长期服务职级待遇的条件可因工作地点不同而不同</w:t>
            </w:r>
            <w:r w:rsidR="00A10038" w:rsidRPr="00BD00CC">
              <w:rPr>
                <w:rFonts w:ascii="SimSun" w:hAnsi="SimSun" w:hint="eastAsia"/>
                <w:bCs/>
                <w:sz w:val="18"/>
                <w:szCs w:val="18"/>
                <w:lang w:val="en-GB"/>
              </w:rPr>
              <w:t>)</w:t>
            </w:r>
            <w:r w:rsidRPr="00D90F32">
              <w:rPr>
                <w:rFonts w:asciiTheme="minorEastAsia" w:eastAsiaTheme="minorEastAsia" w:hAnsiTheme="minorEastAsia" w:hint="eastAsia"/>
                <w:bCs/>
                <w:sz w:val="18"/>
                <w:szCs w:val="18"/>
                <w:lang w:val="en-GB"/>
              </w:rPr>
              <w:t>。</w:t>
            </w:r>
          </w:p>
        </w:tc>
      </w:tr>
      <w:tr w:rsidR="00BF7635" w:rsidRPr="00BD00CC" w:rsidTr="00EF790F">
        <w:tc>
          <w:tcPr>
            <w:tcW w:w="1800" w:type="dxa"/>
            <w:tcMar>
              <w:top w:w="57" w:type="dxa"/>
              <w:bottom w:w="57" w:type="dxa"/>
            </w:tcMar>
          </w:tcPr>
          <w:p w:rsidR="00421BB6" w:rsidRPr="00CC632D" w:rsidRDefault="00BF7635" w:rsidP="00CC632D">
            <w:pPr>
              <w:adjustRightInd w:val="0"/>
              <w:spacing w:afterLines="50" w:after="120"/>
              <w:rPr>
                <w:rFonts w:ascii="SimSun" w:hAnsi="SimSun"/>
                <w:b/>
                <w:bCs/>
                <w:sz w:val="18"/>
                <w:szCs w:val="18"/>
                <w:lang w:val="en-GB"/>
              </w:rPr>
            </w:pPr>
            <w:r w:rsidRPr="00CC632D">
              <w:rPr>
                <w:rFonts w:ascii="SimSun" w:hAnsi="SimSun" w:hint="eastAsia"/>
                <w:b/>
                <w:bCs/>
                <w:sz w:val="18"/>
                <w:szCs w:val="18"/>
                <w:lang w:val="en-GB"/>
              </w:rPr>
              <w:t>条例3.12(b)</w:t>
            </w:r>
          </w:p>
          <w:p w:rsidR="00BF7635" w:rsidRPr="00BD00CC" w:rsidRDefault="00BF7635" w:rsidP="00CC632D">
            <w:pPr>
              <w:adjustRightInd w:val="0"/>
              <w:spacing w:afterLines="50" w:after="120"/>
              <w:rPr>
                <w:rFonts w:ascii="SimSun" w:hAnsi="SimSun"/>
                <w:sz w:val="18"/>
                <w:szCs w:val="18"/>
                <w:lang w:val="en-GB"/>
              </w:rPr>
            </w:pPr>
            <w:r w:rsidRPr="00CC632D">
              <w:rPr>
                <w:rFonts w:ascii="SimSun" w:hAnsi="SimSun" w:cs="SimSun" w:hint="eastAsia"/>
                <w:sz w:val="18"/>
                <w:szCs w:val="18"/>
                <w:lang w:val="en-GB"/>
              </w:rPr>
              <w:t>加班</w:t>
            </w:r>
          </w:p>
        </w:tc>
        <w:tc>
          <w:tcPr>
            <w:tcW w:w="4554" w:type="dxa"/>
            <w:tcMar>
              <w:top w:w="57" w:type="dxa"/>
              <w:bottom w:w="57" w:type="dxa"/>
            </w:tcMar>
          </w:tcPr>
          <w:p w:rsidR="00BF7635" w:rsidRPr="00BD00CC" w:rsidRDefault="00BF7635" w:rsidP="00794CA7">
            <w:pPr>
              <w:pStyle w:val="af8"/>
              <w:spacing w:afterLines="50" w:after="120"/>
              <w:ind w:left="0"/>
              <w:contextualSpacing w:val="0"/>
              <w:jc w:val="both"/>
              <w:rPr>
                <w:rFonts w:ascii="SimSun" w:hAnsi="SimSun"/>
                <w:bCs/>
                <w:sz w:val="18"/>
                <w:szCs w:val="18"/>
                <w:lang w:val="en-GB"/>
              </w:rPr>
            </w:pPr>
            <w:r w:rsidRPr="00BD00CC">
              <w:rPr>
                <w:rFonts w:ascii="SimSun" w:hAnsi="SimSun" w:hint="eastAsia"/>
                <w:sz w:val="18"/>
                <w:szCs w:val="18"/>
              </w:rPr>
              <w:t>如工作容许，经总干事事先批准，专业及以上职类工作人员奉命长时间或经常加班的，可休补偿假。</w:t>
            </w:r>
          </w:p>
        </w:tc>
        <w:tc>
          <w:tcPr>
            <w:tcW w:w="4554" w:type="dxa"/>
            <w:shd w:val="clear" w:color="auto" w:fill="auto"/>
            <w:tcMar>
              <w:top w:w="57" w:type="dxa"/>
              <w:bottom w:w="57" w:type="dxa"/>
            </w:tcMar>
          </w:tcPr>
          <w:p w:rsidR="00BF7635" w:rsidRPr="00BD00CC" w:rsidRDefault="00BF7635" w:rsidP="00794CA7">
            <w:pPr>
              <w:pStyle w:val="af8"/>
              <w:spacing w:afterLines="50" w:after="120"/>
              <w:ind w:left="0"/>
              <w:contextualSpacing w:val="0"/>
              <w:jc w:val="both"/>
              <w:rPr>
                <w:rFonts w:ascii="SimSun" w:hAnsi="SimSun"/>
                <w:bCs/>
                <w:sz w:val="18"/>
                <w:szCs w:val="18"/>
                <w:lang w:val="en-GB"/>
              </w:rPr>
            </w:pPr>
            <w:r w:rsidRPr="00BD00CC">
              <w:rPr>
                <w:rFonts w:ascii="SimSun" w:hAnsi="SimSun" w:hint="eastAsia"/>
                <w:sz w:val="18"/>
                <w:szCs w:val="18"/>
              </w:rPr>
              <w:t>如工作容许，经总干事事先批准，专业、</w:t>
            </w:r>
            <w:r w:rsidRPr="00E26A21">
              <w:rPr>
                <w:rFonts w:ascii="SimSun" w:hAnsi="SimSun" w:hint="eastAsia"/>
                <w:b/>
                <w:sz w:val="18"/>
                <w:szCs w:val="18"/>
                <w:u w:val="single"/>
              </w:rPr>
              <w:t>本国专业人员类</w:t>
            </w:r>
            <w:r w:rsidRPr="00BD00CC">
              <w:rPr>
                <w:rFonts w:ascii="SimSun" w:hAnsi="SimSun" w:hint="eastAsia"/>
                <w:sz w:val="18"/>
                <w:szCs w:val="18"/>
              </w:rPr>
              <w:t>及以上职类工作人员奉命长时间或经常加班的，可休补偿假。</w:t>
            </w:r>
          </w:p>
        </w:tc>
        <w:tc>
          <w:tcPr>
            <w:tcW w:w="4554" w:type="dxa"/>
            <w:shd w:val="clear" w:color="auto" w:fill="auto"/>
            <w:tcMar>
              <w:top w:w="57" w:type="dxa"/>
              <w:bottom w:w="57" w:type="dxa"/>
            </w:tcMar>
          </w:tcPr>
          <w:p w:rsidR="00BF7635" w:rsidRPr="00BD00CC" w:rsidRDefault="00BF7635" w:rsidP="00F61633">
            <w:pPr>
              <w:pStyle w:val="af8"/>
              <w:spacing w:afterLines="50" w:after="120"/>
              <w:ind w:left="0"/>
              <w:contextualSpacing w:val="0"/>
              <w:jc w:val="both"/>
              <w:rPr>
                <w:rFonts w:ascii="SimSun" w:hAnsi="SimSun"/>
                <w:bCs/>
                <w:sz w:val="18"/>
                <w:szCs w:val="18"/>
                <w:lang w:val="en-GB"/>
              </w:rPr>
            </w:pPr>
            <w:r w:rsidRPr="00BD00CC">
              <w:rPr>
                <w:rFonts w:ascii="SimSun" w:hAnsi="SimSun" w:hint="eastAsia"/>
                <w:bCs/>
                <w:sz w:val="18"/>
                <w:szCs w:val="18"/>
                <w:lang w:val="en-GB"/>
              </w:rPr>
              <w:t>增加本国专业人员类。依据国际公务员制度委员会规定，本国专业人员类工作人员有权享受与一般服务类工作人员相同的津贴和福利</w:t>
            </w:r>
            <w:r w:rsidR="008B3A6C" w:rsidRPr="00BD00CC">
              <w:rPr>
                <w:rFonts w:ascii="SimSun" w:hAnsi="SimSun" w:hint="eastAsia"/>
                <w:bCs/>
                <w:sz w:val="18"/>
                <w:szCs w:val="18"/>
                <w:lang w:val="en-GB"/>
              </w:rPr>
              <w:t>，</w:t>
            </w:r>
            <w:bookmarkStart w:id="37" w:name="OLE_LINK25"/>
            <w:bookmarkStart w:id="38" w:name="OLE_LINK26"/>
            <w:r w:rsidR="00951204" w:rsidRPr="00E26A21">
              <w:rPr>
                <w:rFonts w:ascii="KaiTi" w:eastAsia="KaiTi" w:hAnsi="KaiTi" w:hint="eastAsia"/>
                <w:bCs/>
                <w:i/>
                <w:sz w:val="18"/>
                <w:szCs w:val="18"/>
                <w:lang w:val="en-GB"/>
              </w:rPr>
              <w:t>但不包括</w:t>
            </w:r>
            <w:r w:rsidR="00951204" w:rsidRPr="00BD00CC">
              <w:rPr>
                <w:rFonts w:ascii="SimSun" w:hAnsi="SimSun" w:hint="eastAsia"/>
                <w:bCs/>
                <w:sz w:val="18"/>
                <w:szCs w:val="18"/>
                <w:lang w:val="en-GB"/>
              </w:rPr>
              <w:t>语文津贴和加班费</w:t>
            </w:r>
            <w:bookmarkEnd w:id="37"/>
            <w:bookmarkEnd w:id="38"/>
            <w:r w:rsidRPr="00BD00CC">
              <w:rPr>
                <w:rFonts w:ascii="SimSun" w:hAnsi="SimSun" w:hint="eastAsia"/>
                <w:bCs/>
                <w:sz w:val="18"/>
                <w:szCs w:val="18"/>
                <w:lang w:val="en-GB"/>
              </w:rPr>
              <w:t>。</w:t>
            </w:r>
          </w:p>
        </w:tc>
      </w:tr>
      <w:tr w:rsidR="00715495" w:rsidRPr="00BD00CC" w:rsidTr="00EF790F">
        <w:tc>
          <w:tcPr>
            <w:tcW w:w="1800" w:type="dxa"/>
            <w:tcMar>
              <w:top w:w="57" w:type="dxa"/>
              <w:bottom w:w="57" w:type="dxa"/>
            </w:tcMar>
          </w:tcPr>
          <w:p w:rsidR="00421BB6" w:rsidRDefault="00715495" w:rsidP="00CC632D">
            <w:pPr>
              <w:adjustRightInd w:val="0"/>
              <w:spacing w:afterLines="50" w:after="120"/>
              <w:rPr>
                <w:rFonts w:ascii="SimSun" w:hAnsi="SimSun"/>
                <w:sz w:val="18"/>
                <w:szCs w:val="18"/>
              </w:rPr>
            </w:pPr>
            <w:r w:rsidRPr="00CC632D">
              <w:rPr>
                <w:rFonts w:ascii="SimSun" w:hAnsi="SimSun" w:hint="eastAsia"/>
                <w:b/>
                <w:bCs/>
                <w:sz w:val="18"/>
                <w:szCs w:val="18"/>
                <w:lang w:val="en-GB"/>
              </w:rPr>
              <w:t>条例3.17(c)</w:t>
            </w:r>
          </w:p>
          <w:p w:rsidR="00715495" w:rsidRPr="00BD00CC" w:rsidRDefault="00715495" w:rsidP="00CC632D">
            <w:pPr>
              <w:adjustRightInd w:val="0"/>
              <w:spacing w:afterLines="50" w:after="120"/>
              <w:rPr>
                <w:rFonts w:ascii="SimSun" w:hAnsi="SimSun"/>
                <w:sz w:val="18"/>
                <w:szCs w:val="18"/>
              </w:rPr>
            </w:pPr>
            <w:r w:rsidRPr="00BD00CC">
              <w:rPr>
                <w:rFonts w:ascii="SimSun" w:hAnsi="SimSun" w:hint="eastAsia"/>
                <w:sz w:val="18"/>
                <w:szCs w:val="18"/>
              </w:rPr>
              <w:t>应计养恤金薪酬</w:t>
            </w:r>
          </w:p>
        </w:tc>
        <w:tc>
          <w:tcPr>
            <w:tcW w:w="4554" w:type="dxa"/>
            <w:tcMar>
              <w:top w:w="57" w:type="dxa"/>
              <w:bottom w:w="57" w:type="dxa"/>
            </w:tcMar>
          </w:tcPr>
          <w:p w:rsidR="00715495" w:rsidRPr="00BD00CC" w:rsidRDefault="00715495" w:rsidP="00F61633">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工作人员从一般服务类晋升</w:t>
            </w:r>
            <w:proofErr w:type="gramStart"/>
            <w:r w:rsidRPr="00BD00CC">
              <w:rPr>
                <w:rFonts w:ascii="SimSun" w:hAnsi="SimSun" w:hint="eastAsia"/>
                <w:sz w:val="18"/>
                <w:szCs w:val="18"/>
              </w:rPr>
              <w:t>至专业</w:t>
            </w:r>
            <w:proofErr w:type="gramEnd"/>
            <w:r w:rsidRPr="00BD00CC">
              <w:rPr>
                <w:rFonts w:ascii="SimSun" w:hAnsi="SimSun" w:hint="eastAsia"/>
                <w:sz w:val="18"/>
                <w:szCs w:val="18"/>
              </w:rPr>
              <w:t>类，致使应计养恤金薪酬数额减少时，其在晋升前所达应计养恤金薪酬水平应予维持，直至该工作人员所在专业类的薪酬对应的</w:t>
            </w:r>
            <w:proofErr w:type="gramStart"/>
            <w:r w:rsidRPr="00BD00CC">
              <w:rPr>
                <w:rFonts w:ascii="SimSun" w:hAnsi="SimSun" w:hint="eastAsia"/>
                <w:sz w:val="18"/>
                <w:szCs w:val="18"/>
              </w:rPr>
              <w:t>可计养恤金</w:t>
            </w:r>
            <w:proofErr w:type="gramEnd"/>
            <w:r w:rsidRPr="00BD00CC">
              <w:rPr>
                <w:rFonts w:ascii="SimSun" w:hAnsi="SimSun" w:hint="eastAsia"/>
                <w:sz w:val="18"/>
                <w:szCs w:val="18"/>
              </w:rPr>
              <w:t>薪酬出于某种原因超过上述水平。</w:t>
            </w:r>
          </w:p>
        </w:tc>
        <w:tc>
          <w:tcPr>
            <w:tcW w:w="4554" w:type="dxa"/>
            <w:shd w:val="clear" w:color="auto" w:fill="auto"/>
            <w:tcMar>
              <w:top w:w="57" w:type="dxa"/>
              <w:bottom w:w="57" w:type="dxa"/>
            </w:tcMar>
          </w:tcPr>
          <w:p w:rsidR="00715495" w:rsidRPr="00BD00CC" w:rsidRDefault="00715495" w:rsidP="00794CA7">
            <w:pPr>
              <w:pStyle w:val="af8"/>
              <w:spacing w:afterLines="50" w:after="120"/>
              <w:ind w:left="0"/>
              <w:contextualSpacing w:val="0"/>
              <w:jc w:val="both"/>
              <w:rPr>
                <w:rFonts w:ascii="SimSun" w:hAnsi="SimSun"/>
                <w:bCs/>
                <w:sz w:val="18"/>
                <w:szCs w:val="18"/>
                <w:lang w:val="en-GB"/>
              </w:rPr>
            </w:pPr>
            <w:r w:rsidRPr="00BD00CC">
              <w:rPr>
                <w:rFonts w:ascii="SimSun" w:hAnsi="SimSun" w:hint="eastAsia"/>
                <w:sz w:val="18"/>
                <w:szCs w:val="18"/>
              </w:rPr>
              <w:t>工作人员从一般服务类</w:t>
            </w:r>
            <w:r w:rsidRPr="00E26A21">
              <w:rPr>
                <w:rFonts w:ascii="SimSun" w:hAnsi="SimSun" w:hint="eastAsia"/>
                <w:b/>
                <w:sz w:val="18"/>
                <w:szCs w:val="18"/>
                <w:u w:val="single"/>
              </w:rPr>
              <w:t>或本国专业人员类</w:t>
            </w:r>
            <w:r w:rsidRPr="00BD00CC">
              <w:rPr>
                <w:rFonts w:ascii="SimSun" w:hAnsi="SimSun" w:hint="eastAsia"/>
                <w:sz w:val="18"/>
                <w:szCs w:val="18"/>
              </w:rPr>
              <w:t>晋升</w:t>
            </w:r>
            <w:proofErr w:type="gramStart"/>
            <w:r w:rsidRPr="00BD00CC">
              <w:rPr>
                <w:rFonts w:ascii="SimSun" w:hAnsi="SimSun" w:hint="eastAsia"/>
                <w:sz w:val="18"/>
                <w:szCs w:val="18"/>
              </w:rPr>
              <w:t>至专业</w:t>
            </w:r>
            <w:proofErr w:type="gramEnd"/>
            <w:r w:rsidRPr="00BD00CC">
              <w:rPr>
                <w:rFonts w:ascii="SimSun" w:hAnsi="SimSun" w:hint="eastAsia"/>
                <w:sz w:val="18"/>
                <w:szCs w:val="18"/>
              </w:rPr>
              <w:t>类，致使应计养恤金薪酬数额减少时，其在晋升前所达应计养恤金薪酬水平应予维持，直至该工作人员所在专业类的薪酬对应的</w:t>
            </w:r>
            <w:proofErr w:type="gramStart"/>
            <w:r w:rsidRPr="00BD00CC">
              <w:rPr>
                <w:rFonts w:ascii="SimSun" w:hAnsi="SimSun" w:hint="eastAsia"/>
                <w:sz w:val="18"/>
                <w:szCs w:val="18"/>
              </w:rPr>
              <w:t>可计养恤金</w:t>
            </w:r>
            <w:proofErr w:type="gramEnd"/>
            <w:r w:rsidRPr="00BD00CC">
              <w:rPr>
                <w:rFonts w:ascii="SimSun" w:hAnsi="SimSun" w:hint="eastAsia"/>
                <w:sz w:val="18"/>
                <w:szCs w:val="18"/>
              </w:rPr>
              <w:t>薪酬出于某种原因超过上述水平。</w:t>
            </w:r>
          </w:p>
        </w:tc>
        <w:tc>
          <w:tcPr>
            <w:tcW w:w="4554" w:type="dxa"/>
            <w:shd w:val="clear" w:color="auto" w:fill="auto"/>
            <w:tcMar>
              <w:top w:w="57" w:type="dxa"/>
              <w:bottom w:w="57" w:type="dxa"/>
            </w:tcMar>
          </w:tcPr>
          <w:p w:rsidR="00715495" w:rsidRPr="00BD00CC" w:rsidRDefault="00715495" w:rsidP="00794CA7">
            <w:pPr>
              <w:pStyle w:val="af8"/>
              <w:spacing w:afterLines="50" w:after="120"/>
              <w:ind w:left="0"/>
              <w:contextualSpacing w:val="0"/>
              <w:jc w:val="both"/>
              <w:rPr>
                <w:rFonts w:ascii="SimSun" w:hAnsi="SimSun"/>
                <w:bCs/>
                <w:sz w:val="18"/>
                <w:szCs w:val="18"/>
                <w:lang w:val="en-GB"/>
              </w:rPr>
            </w:pPr>
            <w:r w:rsidRPr="00BD00CC">
              <w:rPr>
                <w:rFonts w:ascii="SimSun" w:hAnsi="SimSun" w:hint="eastAsia"/>
                <w:bCs/>
                <w:sz w:val="18"/>
                <w:szCs w:val="18"/>
                <w:lang w:val="en-GB"/>
              </w:rPr>
              <w:t>增加本国专业人员类。</w:t>
            </w:r>
          </w:p>
        </w:tc>
      </w:tr>
      <w:tr w:rsidR="00715495" w:rsidRPr="00BD00CC" w:rsidTr="00EF790F">
        <w:tc>
          <w:tcPr>
            <w:tcW w:w="1800" w:type="dxa"/>
            <w:tcMar>
              <w:top w:w="57" w:type="dxa"/>
              <w:bottom w:w="57" w:type="dxa"/>
            </w:tcMar>
          </w:tcPr>
          <w:p w:rsidR="00421BB6" w:rsidRPr="00CC632D" w:rsidRDefault="00715495" w:rsidP="00CC632D">
            <w:pPr>
              <w:adjustRightInd w:val="0"/>
              <w:spacing w:afterLines="50" w:after="120"/>
              <w:rPr>
                <w:rFonts w:ascii="SimSun" w:hAnsi="SimSun"/>
                <w:b/>
                <w:bCs/>
                <w:sz w:val="18"/>
                <w:szCs w:val="18"/>
                <w:lang w:val="en-GB"/>
              </w:rPr>
            </w:pPr>
            <w:r w:rsidRPr="00CC632D">
              <w:rPr>
                <w:rFonts w:ascii="SimSun" w:hAnsi="SimSun" w:hint="eastAsia"/>
                <w:b/>
                <w:bCs/>
                <w:sz w:val="18"/>
                <w:szCs w:val="18"/>
                <w:lang w:val="en-GB"/>
              </w:rPr>
              <w:t>条例3.19</w:t>
            </w:r>
          </w:p>
          <w:p w:rsidR="00715495" w:rsidRPr="00BD00CC" w:rsidRDefault="00715495" w:rsidP="00CC632D">
            <w:pPr>
              <w:adjustRightInd w:val="0"/>
              <w:spacing w:afterLines="50" w:after="120"/>
              <w:rPr>
                <w:rFonts w:ascii="SimSun" w:hAnsi="SimSun"/>
                <w:sz w:val="18"/>
                <w:szCs w:val="18"/>
              </w:rPr>
            </w:pPr>
            <w:r w:rsidRPr="00BD00CC">
              <w:rPr>
                <w:rFonts w:ascii="SimSun" w:hAnsi="SimSun" w:hint="eastAsia"/>
                <w:sz w:val="18"/>
                <w:szCs w:val="18"/>
              </w:rPr>
              <w:t>内部课税</w:t>
            </w:r>
          </w:p>
        </w:tc>
        <w:tc>
          <w:tcPr>
            <w:tcW w:w="4554" w:type="dxa"/>
            <w:tcMar>
              <w:top w:w="57" w:type="dxa"/>
              <w:bottom w:w="57" w:type="dxa"/>
            </w:tcMar>
          </w:tcPr>
          <w:p w:rsidR="00715495" w:rsidRPr="00BD00CC" w:rsidRDefault="00715495" w:rsidP="00794CA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各个工作人员应按以下税率缴纳内部课税：</w:t>
            </w:r>
          </w:p>
          <w:p w:rsidR="00421BB6" w:rsidRDefault="00715495" w:rsidP="00794CA7">
            <w:pPr>
              <w:pStyle w:val="af8"/>
              <w:spacing w:afterLines="50" w:after="120"/>
              <w:ind w:left="0"/>
              <w:contextualSpacing w:val="0"/>
              <w:jc w:val="both"/>
              <w:rPr>
                <w:rFonts w:ascii="SimSun" w:hAnsi="SimSun"/>
                <w:bCs/>
                <w:sz w:val="18"/>
                <w:szCs w:val="18"/>
                <w:lang w:val="en-GB"/>
              </w:rPr>
            </w:pPr>
            <w:r w:rsidRPr="00BD00CC">
              <w:rPr>
                <w:rFonts w:ascii="SimSun" w:hAnsi="SimSun"/>
                <w:bCs/>
                <w:sz w:val="18"/>
                <w:szCs w:val="18"/>
                <w:lang w:val="en-GB"/>
              </w:rPr>
              <w:t>[</w:t>
            </w:r>
            <w:r w:rsidR="00F61633">
              <w:rPr>
                <w:rFonts w:ascii="SimSun" w:hAnsi="SimSun"/>
                <w:bCs/>
                <w:sz w:val="18"/>
                <w:szCs w:val="18"/>
                <w:lang w:val="en-GB"/>
              </w:rPr>
              <w:t>……</w:t>
            </w:r>
            <w:r w:rsidRPr="00BD00CC">
              <w:rPr>
                <w:rFonts w:ascii="SimSun" w:hAnsi="SimSun"/>
                <w:bCs/>
                <w:sz w:val="18"/>
                <w:szCs w:val="18"/>
                <w:lang w:val="en-GB"/>
              </w:rPr>
              <w:t>]</w:t>
            </w:r>
          </w:p>
          <w:p w:rsidR="00421BB6" w:rsidRDefault="00DE7E53" w:rsidP="00794CA7">
            <w:pPr>
              <w:pStyle w:val="af8"/>
              <w:spacing w:afterLines="50" w:after="120"/>
              <w:ind w:left="0"/>
              <w:contextualSpacing w:val="0"/>
              <w:jc w:val="both"/>
              <w:rPr>
                <w:rFonts w:ascii="SimSun" w:hAnsi="SimSun"/>
                <w:bCs/>
                <w:sz w:val="18"/>
                <w:szCs w:val="18"/>
                <w:lang w:val="en-GB"/>
              </w:rPr>
            </w:pPr>
            <w:r>
              <w:rPr>
                <w:rFonts w:ascii="SimSun" w:hAnsi="SimSun" w:hint="eastAsia"/>
                <w:sz w:val="18"/>
                <w:szCs w:val="18"/>
              </w:rPr>
              <w:t>(b)</w:t>
            </w:r>
            <w:r>
              <w:rPr>
                <w:rFonts w:ascii="SimSun" w:hAnsi="SimSun"/>
                <w:sz w:val="18"/>
                <w:szCs w:val="18"/>
              </w:rPr>
              <w:tab/>
            </w:r>
            <w:r w:rsidR="00715495" w:rsidRPr="00DE7E53">
              <w:rPr>
                <w:rFonts w:ascii="SimSun" w:hAnsi="SimSun" w:hint="eastAsia"/>
                <w:sz w:val="18"/>
                <w:szCs w:val="18"/>
              </w:rPr>
              <w:t>一般服务类工作人员：</w:t>
            </w:r>
          </w:p>
          <w:p w:rsidR="00715495" w:rsidRPr="00BD00CC" w:rsidRDefault="00715495" w:rsidP="00794CA7">
            <w:pPr>
              <w:pStyle w:val="af8"/>
              <w:spacing w:afterLines="50" w:after="120"/>
              <w:ind w:left="0"/>
              <w:contextualSpacing w:val="0"/>
              <w:jc w:val="both"/>
              <w:rPr>
                <w:rFonts w:ascii="SimSun" w:hAnsi="SimSun"/>
                <w:bCs/>
                <w:sz w:val="18"/>
                <w:szCs w:val="18"/>
                <w:lang w:val="en-GB"/>
              </w:rPr>
            </w:pPr>
            <w:r w:rsidRPr="00BD00CC">
              <w:rPr>
                <w:rFonts w:ascii="SimSun" w:hAnsi="SimSun"/>
                <w:bCs/>
                <w:sz w:val="18"/>
                <w:szCs w:val="18"/>
                <w:lang w:val="en-GB"/>
              </w:rPr>
              <w:t>(1)</w:t>
            </w:r>
            <w:r w:rsidR="00F61633">
              <w:rPr>
                <w:rFonts w:ascii="SimSun" w:hAnsi="SimSun" w:hint="eastAsia"/>
                <w:bCs/>
                <w:sz w:val="18"/>
                <w:szCs w:val="18"/>
                <w:lang w:val="en-GB"/>
              </w:rPr>
              <w:tab/>
            </w:r>
            <w:r w:rsidRPr="00BD00CC">
              <w:rPr>
                <w:rFonts w:ascii="SimSun" w:hAnsi="SimSun" w:hint="eastAsia"/>
                <w:sz w:val="18"/>
                <w:szCs w:val="18"/>
              </w:rPr>
              <w:t>用于计算应计养恤金薪酬与薪酬毛额的税率：</w:t>
            </w:r>
            <w:r w:rsidRPr="00BD00CC">
              <w:rPr>
                <w:rFonts w:ascii="SimSun" w:hAnsi="SimSun"/>
                <w:bCs/>
                <w:sz w:val="18"/>
                <w:szCs w:val="18"/>
                <w:lang w:val="en-GB"/>
              </w:rPr>
              <w:t>[</w:t>
            </w:r>
            <w:r w:rsidR="00F61633">
              <w:rPr>
                <w:rFonts w:ascii="SimSun" w:hAnsi="SimSun"/>
                <w:bCs/>
                <w:sz w:val="18"/>
                <w:szCs w:val="18"/>
                <w:lang w:val="en-GB"/>
              </w:rPr>
              <w:t>……</w:t>
            </w:r>
            <w:r w:rsidRPr="00BD00CC">
              <w:rPr>
                <w:rFonts w:ascii="SimSun" w:hAnsi="SimSun"/>
                <w:bCs/>
                <w:sz w:val="18"/>
                <w:szCs w:val="18"/>
                <w:lang w:val="en-GB"/>
              </w:rPr>
              <w:t>]</w:t>
            </w:r>
          </w:p>
        </w:tc>
        <w:tc>
          <w:tcPr>
            <w:tcW w:w="4554" w:type="dxa"/>
            <w:shd w:val="clear" w:color="auto" w:fill="auto"/>
            <w:tcMar>
              <w:top w:w="57" w:type="dxa"/>
              <w:bottom w:w="57" w:type="dxa"/>
            </w:tcMar>
          </w:tcPr>
          <w:p w:rsidR="00715495" w:rsidRPr="00794CA7" w:rsidRDefault="00715495" w:rsidP="00794CA7">
            <w:pPr>
              <w:pStyle w:val="af8"/>
              <w:spacing w:afterLines="50" w:after="120"/>
              <w:ind w:left="0"/>
              <w:contextualSpacing w:val="0"/>
              <w:jc w:val="both"/>
              <w:rPr>
                <w:rFonts w:ascii="SimSun" w:hAnsi="SimSun"/>
                <w:sz w:val="18"/>
                <w:szCs w:val="18"/>
                <w:lang w:val="en-GB"/>
              </w:rPr>
            </w:pPr>
            <w:r w:rsidRPr="00794CA7">
              <w:rPr>
                <w:rFonts w:ascii="SimSun" w:hAnsi="SimSun" w:hint="eastAsia"/>
                <w:sz w:val="18"/>
                <w:szCs w:val="18"/>
                <w:lang w:val="en-GB"/>
              </w:rPr>
              <w:t>各个工作人员应按以下税率缴纳内部课税：</w:t>
            </w:r>
          </w:p>
          <w:p w:rsidR="00421BB6" w:rsidRPr="00794CA7" w:rsidRDefault="00715495" w:rsidP="00794CA7">
            <w:pPr>
              <w:pStyle w:val="af8"/>
              <w:spacing w:afterLines="50" w:after="120"/>
              <w:ind w:left="0"/>
              <w:contextualSpacing w:val="0"/>
              <w:jc w:val="both"/>
              <w:rPr>
                <w:rFonts w:ascii="SimSun" w:hAnsi="SimSun"/>
                <w:sz w:val="18"/>
                <w:szCs w:val="18"/>
                <w:lang w:val="en-GB"/>
              </w:rPr>
            </w:pPr>
            <w:r w:rsidRPr="00794CA7">
              <w:rPr>
                <w:rFonts w:ascii="SimSun" w:hAnsi="SimSun"/>
                <w:sz w:val="18"/>
                <w:szCs w:val="18"/>
                <w:lang w:val="en-GB"/>
              </w:rPr>
              <w:t>[</w:t>
            </w:r>
            <w:r w:rsidR="00F61633">
              <w:rPr>
                <w:rFonts w:ascii="SimSun" w:hAnsi="SimSun"/>
                <w:sz w:val="18"/>
                <w:szCs w:val="18"/>
                <w:lang w:val="en-GB"/>
              </w:rPr>
              <w:t>……</w:t>
            </w:r>
            <w:r w:rsidRPr="00794CA7">
              <w:rPr>
                <w:rFonts w:ascii="SimSun" w:hAnsi="SimSun"/>
                <w:sz w:val="18"/>
                <w:szCs w:val="18"/>
                <w:lang w:val="en-GB"/>
              </w:rPr>
              <w:t>]</w:t>
            </w:r>
          </w:p>
          <w:p w:rsidR="00421BB6" w:rsidRPr="00794CA7" w:rsidRDefault="00DE7E53" w:rsidP="00794CA7">
            <w:pPr>
              <w:pStyle w:val="af8"/>
              <w:spacing w:afterLines="50" w:after="120"/>
              <w:ind w:left="0"/>
              <w:contextualSpacing w:val="0"/>
              <w:jc w:val="both"/>
              <w:rPr>
                <w:rFonts w:ascii="SimSun" w:hAnsi="SimSun"/>
                <w:sz w:val="18"/>
                <w:szCs w:val="18"/>
                <w:lang w:val="en-GB"/>
              </w:rPr>
            </w:pPr>
            <w:r w:rsidRPr="00794CA7">
              <w:rPr>
                <w:rFonts w:ascii="SimSun" w:hAnsi="SimSun" w:hint="eastAsia"/>
                <w:sz w:val="18"/>
                <w:szCs w:val="18"/>
                <w:lang w:val="en-GB"/>
              </w:rPr>
              <w:t>(b)</w:t>
            </w:r>
            <w:r w:rsidRPr="00794CA7">
              <w:rPr>
                <w:rFonts w:ascii="SimSun" w:hAnsi="SimSun"/>
                <w:sz w:val="18"/>
                <w:szCs w:val="18"/>
                <w:lang w:val="en-GB"/>
              </w:rPr>
              <w:tab/>
            </w:r>
            <w:r w:rsidR="00715495" w:rsidRPr="00794CA7">
              <w:rPr>
                <w:rFonts w:ascii="SimSun" w:hAnsi="SimSun" w:hint="eastAsia"/>
                <w:sz w:val="18"/>
                <w:szCs w:val="18"/>
                <w:lang w:val="en-GB"/>
              </w:rPr>
              <w:t>一般服务类和本国专业人员类工作人员：</w:t>
            </w:r>
          </w:p>
          <w:p w:rsidR="00715495" w:rsidRPr="00794CA7" w:rsidRDefault="00715495" w:rsidP="00794CA7">
            <w:pPr>
              <w:pStyle w:val="af8"/>
              <w:spacing w:afterLines="50" w:after="120"/>
              <w:ind w:left="0"/>
              <w:contextualSpacing w:val="0"/>
              <w:jc w:val="both"/>
              <w:rPr>
                <w:rFonts w:ascii="SimSun" w:hAnsi="SimSun"/>
                <w:sz w:val="18"/>
                <w:szCs w:val="18"/>
                <w:lang w:val="en-GB"/>
              </w:rPr>
            </w:pPr>
            <w:r w:rsidRPr="00794CA7">
              <w:rPr>
                <w:rFonts w:ascii="SimSun" w:hAnsi="SimSun"/>
                <w:sz w:val="18"/>
                <w:szCs w:val="18"/>
                <w:lang w:val="en-GB"/>
              </w:rPr>
              <w:t>1)</w:t>
            </w:r>
            <w:r w:rsidR="00F61633">
              <w:rPr>
                <w:rFonts w:ascii="SimSun" w:hAnsi="SimSun" w:hint="eastAsia"/>
                <w:sz w:val="18"/>
                <w:szCs w:val="18"/>
                <w:lang w:val="en-GB"/>
              </w:rPr>
              <w:tab/>
            </w:r>
            <w:r w:rsidRPr="00794CA7">
              <w:rPr>
                <w:rFonts w:ascii="SimSun" w:hAnsi="SimSun" w:hint="eastAsia"/>
                <w:sz w:val="18"/>
                <w:szCs w:val="18"/>
                <w:lang w:val="en-GB"/>
              </w:rPr>
              <w:t>用于计算应计养恤金薪酬与薪酬毛额的税率：</w:t>
            </w:r>
            <w:r w:rsidRPr="00794CA7">
              <w:rPr>
                <w:rFonts w:ascii="SimSun" w:hAnsi="SimSun"/>
                <w:sz w:val="18"/>
                <w:szCs w:val="18"/>
                <w:lang w:val="en-GB"/>
              </w:rPr>
              <w:t>[</w:t>
            </w:r>
            <w:r w:rsidR="00F61633">
              <w:rPr>
                <w:rFonts w:ascii="SimSun" w:hAnsi="SimSun"/>
                <w:sz w:val="18"/>
                <w:szCs w:val="18"/>
                <w:lang w:val="en-GB"/>
              </w:rPr>
              <w:t>……</w:t>
            </w:r>
            <w:r w:rsidRPr="00794CA7">
              <w:rPr>
                <w:rFonts w:ascii="SimSun" w:hAnsi="SimSun"/>
                <w:sz w:val="18"/>
                <w:szCs w:val="18"/>
                <w:lang w:val="en-GB"/>
              </w:rPr>
              <w:t>]</w:t>
            </w:r>
          </w:p>
        </w:tc>
        <w:tc>
          <w:tcPr>
            <w:tcW w:w="4554" w:type="dxa"/>
            <w:shd w:val="clear" w:color="auto" w:fill="auto"/>
            <w:tcMar>
              <w:top w:w="57" w:type="dxa"/>
              <w:bottom w:w="57" w:type="dxa"/>
            </w:tcMar>
          </w:tcPr>
          <w:p w:rsidR="00715495" w:rsidRPr="00BD00CC" w:rsidRDefault="00715495" w:rsidP="00794CA7">
            <w:pPr>
              <w:pStyle w:val="af8"/>
              <w:spacing w:afterLines="50" w:after="120"/>
              <w:ind w:left="0"/>
              <w:contextualSpacing w:val="0"/>
              <w:jc w:val="both"/>
              <w:rPr>
                <w:rFonts w:ascii="SimSun" w:hAnsi="SimSun"/>
                <w:bCs/>
                <w:sz w:val="18"/>
                <w:szCs w:val="18"/>
                <w:lang w:val="en-GB"/>
              </w:rPr>
            </w:pPr>
            <w:r w:rsidRPr="00BD00CC">
              <w:rPr>
                <w:rFonts w:ascii="SimSun" w:hAnsi="SimSun" w:hint="eastAsia"/>
                <w:bCs/>
                <w:sz w:val="18"/>
                <w:szCs w:val="18"/>
                <w:lang w:val="en-GB"/>
              </w:rPr>
              <w:t>增加本国</w:t>
            </w:r>
            <w:r w:rsidRPr="00794CA7">
              <w:rPr>
                <w:rFonts w:ascii="SimSun" w:hAnsi="SimSun" w:hint="eastAsia"/>
                <w:sz w:val="18"/>
                <w:szCs w:val="18"/>
                <w:lang w:val="en-GB"/>
              </w:rPr>
              <w:t>专业人员</w:t>
            </w:r>
            <w:r w:rsidRPr="00BD00CC">
              <w:rPr>
                <w:rFonts w:ascii="SimSun" w:hAnsi="SimSun" w:hint="eastAsia"/>
                <w:bCs/>
                <w:sz w:val="18"/>
                <w:szCs w:val="18"/>
                <w:lang w:val="en-GB"/>
              </w:rPr>
              <w:t>类。</w:t>
            </w:r>
          </w:p>
        </w:tc>
      </w:tr>
    </w:tbl>
    <w:p w:rsidR="00724CC2" w:rsidRPr="00BD00CC" w:rsidRDefault="00724CC2" w:rsidP="0048152F">
      <w:pPr>
        <w:pStyle w:val="Endofdocument-Annex"/>
        <w:rPr>
          <w:rFonts w:ascii="SimSun" w:hAnsi="SimSun"/>
        </w:rPr>
      </w:pPr>
    </w:p>
    <w:p w:rsidR="00F61633" w:rsidRDefault="00F61633">
      <w:pPr>
        <w:rPr>
          <w:rFonts w:ascii="SimHei" w:eastAsia="SimHei" w:hAnsi="SimHei"/>
          <w:bCs/>
          <w:sz w:val="20"/>
          <w:lang w:val="en-GB"/>
        </w:rPr>
      </w:pPr>
      <w:r>
        <w:rPr>
          <w:rFonts w:ascii="SimHei" w:eastAsia="SimHei" w:hAnsi="SimHei"/>
          <w:bCs/>
          <w:sz w:val="20"/>
          <w:lang w:val="en-GB"/>
        </w:rPr>
        <w:br w:type="page"/>
      </w:r>
    </w:p>
    <w:p w:rsidR="00976532" w:rsidRPr="00CC632D" w:rsidRDefault="00715495" w:rsidP="00CC632D">
      <w:pPr>
        <w:pBdr>
          <w:bottom w:val="single" w:sz="12" w:space="1" w:color="auto"/>
        </w:pBdr>
        <w:autoSpaceDE w:val="0"/>
        <w:autoSpaceDN w:val="0"/>
        <w:adjustRightInd w:val="0"/>
        <w:ind w:left="-709" w:right="113"/>
        <w:rPr>
          <w:rFonts w:ascii="SimHei" w:eastAsia="SimHei" w:hAnsi="SimHei"/>
          <w:bCs/>
          <w:sz w:val="20"/>
          <w:lang w:val="en-GB"/>
        </w:rPr>
      </w:pPr>
      <w:r w:rsidRPr="00CC632D">
        <w:rPr>
          <w:rFonts w:ascii="SimHei" w:eastAsia="SimHei" w:hAnsi="SimHei" w:hint="eastAsia"/>
          <w:bCs/>
          <w:sz w:val="20"/>
          <w:lang w:val="en-GB"/>
        </w:rPr>
        <w:lastRenderedPageBreak/>
        <w:t>第四章</w:t>
      </w:r>
      <w:r w:rsidR="00CC632D" w:rsidRPr="003E01C8">
        <w:rPr>
          <w:rFonts w:ascii="SimHei" w:eastAsia="SimHei" w:hAnsi="SimHei" w:hint="eastAsia"/>
          <w:bCs/>
          <w:sz w:val="20"/>
          <w:lang w:val="en-GB"/>
        </w:rPr>
        <w:t xml:space="preserve"> </w:t>
      </w:r>
      <w:r w:rsidR="00CC632D" w:rsidRPr="003E01C8">
        <w:rPr>
          <w:rFonts w:ascii="SimHei" w:eastAsia="SimHei" w:hAnsi="SimHei"/>
          <w:bCs/>
          <w:sz w:val="20"/>
          <w:lang w:val="en-GB"/>
        </w:rPr>
        <w:t>–</w:t>
      </w:r>
      <w:r w:rsidR="00CC632D">
        <w:rPr>
          <w:rFonts w:ascii="SimHei" w:eastAsia="SimHei" w:hAnsi="SimHei" w:hint="eastAsia"/>
          <w:bCs/>
          <w:sz w:val="20"/>
          <w:lang w:val="en-GB"/>
        </w:rPr>
        <w:t xml:space="preserve"> </w:t>
      </w:r>
      <w:r w:rsidRPr="00CC632D">
        <w:rPr>
          <w:rFonts w:ascii="SimHei" w:eastAsia="SimHei" w:hAnsi="SimHei" w:hint="eastAsia"/>
          <w:bCs/>
          <w:sz w:val="20"/>
          <w:lang w:val="en-GB"/>
        </w:rPr>
        <w:t>征聘、任用和晋升原则</w:t>
      </w:r>
    </w:p>
    <w:p w:rsidR="00724CC2" w:rsidRPr="00BD00CC" w:rsidRDefault="00724CC2" w:rsidP="003640C3">
      <w:pPr>
        <w:pStyle w:val="Endofdocument-Annex"/>
        <w:keepNext/>
        <w:keepLines/>
        <w:ind w:left="-709"/>
        <w:rPr>
          <w:rFonts w:ascii="SimSun" w:hAnsi="SimSun"/>
          <w:sz w:val="20"/>
          <w:lang w:val="en-GB"/>
        </w:rPr>
      </w:pPr>
    </w:p>
    <w:tbl>
      <w:tblPr>
        <w:tblStyle w:val="af"/>
        <w:tblW w:w="15462" w:type="dxa"/>
        <w:tblInd w:w="-61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800"/>
        <w:gridCol w:w="4554"/>
        <w:gridCol w:w="4554"/>
        <w:gridCol w:w="4554"/>
      </w:tblGrid>
      <w:tr w:rsidR="00715495" w:rsidRPr="00CC632D" w:rsidTr="003640C3">
        <w:trPr>
          <w:tblHeader/>
        </w:trPr>
        <w:tc>
          <w:tcPr>
            <w:tcW w:w="1800" w:type="dxa"/>
            <w:shd w:val="clear" w:color="auto" w:fill="FDE9D9" w:themeFill="accent6" w:themeFillTint="33"/>
            <w:tcMar>
              <w:top w:w="57" w:type="dxa"/>
              <w:bottom w:w="57" w:type="dxa"/>
            </w:tcMar>
          </w:tcPr>
          <w:p w:rsidR="00715495" w:rsidRPr="00CC632D" w:rsidRDefault="00715495" w:rsidP="00CC632D">
            <w:pPr>
              <w:autoSpaceDE w:val="0"/>
              <w:autoSpaceDN w:val="0"/>
              <w:adjustRightInd w:val="0"/>
              <w:jc w:val="center"/>
              <w:rPr>
                <w:rFonts w:ascii="SimSun" w:hAnsi="SimSun"/>
                <w:b/>
                <w:bCs/>
                <w:sz w:val="18"/>
                <w:szCs w:val="18"/>
                <w:lang w:val="en-GB"/>
              </w:rPr>
            </w:pPr>
            <w:r w:rsidRPr="00CC632D">
              <w:rPr>
                <w:rFonts w:ascii="SimSun" w:hAnsi="SimSun" w:hint="eastAsia"/>
                <w:b/>
                <w:bCs/>
                <w:sz w:val="18"/>
                <w:szCs w:val="18"/>
                <w:lang w:val="en-GB"/>
              </w:rPr>
              <w:t>条例/细则</w:t>
            </w:r>
          </w:p>
        </w:tc>
        <w:tc>
          <w:tcPr>
            <w:tcW w:w="4554" w:type="dxa"/>
            <w:shd w:val="clear" w:color="auto" w:fill="FDE9D9" w:themeFill="accent6" w:themeFillTint="33"/>
            <w:tcMar>
              <w:top w:w="57" w:type="dxa"/>
              <w:bottom w:w="57" w:type="dxa"/>
            </w:tcMar>
          </w:tcPr>
          <w:p w:rsidR="00715495" w:rsidRPr="00CC632D" w:rsidRDefault="00715495" w:rsidP="00CC632D">
            <w:pPr>
              <w:autoSpaceDE w:val="0"/>
              <w:autoSpaceDN w:val="0"/>
              <w:adjustRightInd w:val="0"/>
              <w:jc w:val="center"/>
              <w:rPr>
                <w:rFonts w:ascii="SimSun" w:hAnsi="SimSun"/>
                <w:b/>
                <w:bCs/>
                <w:sz w:val="18"/>
                <w:szCs w:val="18"/>
                <w:lang w:val="en-GB"/>
              </w:rPr>
            </w:pPr>
            <w:r w:rsidRPr="00CC632D">
              <w:rPr>
                <w:rFonts w:ascii="SimSun" w:hAnsi="SimSun" w:hint="eastAsia"/>
                <w:b/>
                <w:bCs/>
                <w:sz w:val="18"/>
                <w:szCs w:val="18"/>
                <w:lang w:val="en-GB"/>
              </w:rPr>
              <w:t>当前文本</w:t>
            </w:r>
          </w:p>
        </w:tc>
        <w:tc>
          <w:tcPr>
            <w:tcW w:w="4554" w:type="dxa"/>
            <w:shd w:val="clear" w:color="auto" w:fill="FDE9D9" w:themeFill="accent6" w:themeFillTint="33"/>
            <w:tcMar>
              <w:top w:w="57" w:type="dxa"/>
              <w:bottom w:w="57" w:type="dxa"/>
            </w:tcMar>
          </w:tcPr>
          <w:p w:rsidR="00715495" w:rsidRPr="00CC632D" w:rsidRDefault="00715495" w:rsidP="00CC632D">
            <w:pPr>
              <w:autoSpaceDE w:val="0"/>
              <w:autoSpaceDN w:val="0"/>
              <w:adjustRightInd w:val="0"/>
              <w:jc w:val="center"/>
              <w:rPr>
                <w:rFonts w:ascii="SimSun" w:hAnsi="SimSun"/>
                <w:b/>
                <w:bCs/>
                <w:sz w:val="18"/>
                <w:szCs w:val="18"/>
                <w:lang w:val="en-GB"/>
              </w:rPr>
            </w:pPr>
            <w:r w:rsidRPr="00BD00CC">
              <w:rPr>
                <w:rFonts w:ascii="SimSun" w:hAnsi="SimSun" w:hint="eastAsia"/>
                <w:b/>
                <w:bCs/>
                <w:sz w:val="18"/>
                <w:szCs w:val="18"/>
                <w:lang w:val="en-GB"/>
              </w:rPr>
              <w:t>建议/新文本</w:t>
            </w:r>
          </w:p>
        </w:tc>
        <w:tc>
          <w:tcPr>
            <w:tcW w:w="4554" w:type="dxa"/>
            <w:shd w:val="clear" w:color="auto" w:fill="FDE9D9" w:themeFill="accent6" w:themeFillTint="33"/>
            <w:tcMar>
              <w:top w:w="57" w:type="dxa"/>
              <w:bottom w:w="57" w:type="dxa"/>
            </w:tcMar>
          </w:tcPr>
          <w:p w:rsidR="00715495" w:rsidRPr="00CC632D" w:rsidRDefault="00715495" w:rsidP="00CC632D">
            <w:pPr>
              <w:autoSpaceDE w:val="0"/>
              <w:autoSpaceDN w:val="0"/>
              <w:adjustRightInd w:val="0"/>
              <w:jc w:val="center"/>
              <w:rPr>
                <w:rFonts w:ascii="SimSun" w:hAnsi="SimSun"/>
                <w:b/>
                <w:bCs/>
                <w:sz w:val="18"/>
                <w:szCs w:val="18"/>
                <w:lang w:val="en-GB"/>
              </w:rPr>
            </w:pPr>
            <w:r w:rsidRPr="00CC632D">
              <w:rPr>
                <w:rFonts w:ascii="SimSun" w:hAnsi="SimSun" w:hint="eastAsia"/>
                <w:b/>
                <w:bCs/>
                <w:sz w:val="18"/>
                <w:szCs w:val="18"/>
                <w:lang w:val="en-GB"/>
              </w:rPr>
              <w:t>修订目的/说明</w:t>
            </w:r>
          </w:p>
        </w:tc>
      </w:tr>
      <w:tr w:rsidR="00715495" w:rsidRPr="00BD00CC" w:rsidTr="003640C3">
        <w:tc>
          <w:tcPr>
            <w:tcW w:w="1800" w:type="dxa"/>
            <w:tcMar>
              <w:top w:w="57" w:type="dxa"/>
              <w:bottom w:w="57" w:type="dxa"/>
            </w:tcMar>
          </w:tcPr>
          <w:p w:rsidR="00421BB6" w:rsidRPr="00CC632D" w:rsidRDefault="00715495" w:rsidP="00CC632D">
            <w:pPr>
              <w:adjustRightInd w:val="0"/>
              <w:spacing w:afterLines="50" w:after="120"/>
              <w:rPr>
                <w:rFonts w:ascii="SimSun" w:hAnsi="SimSun"/>
                <w:b/>
                <w:bCs/>
                <w:sz w:val="18"/>
                <w:szCs w:val="18"/>
                <w:lang w:val="en-GB"/>
              </w:rPr>
            </w:pPr>
            <w:r w:rsidRPr="00CC632D">
              <w:rPr>
                <w:rFonts w:ascii="SimSun" w:hAnsi="SimSun" w:hint="eastAsia"/>
                <w:b/>
                <w:bCs/>
                <w:sz w:val="18"/>
                <w:szCs w:val="18"/>
                <w:lang w:val="en-GB"/>
              </w:rPr>
              <w:t>条例4.2(b)</w:t>
            </w:r>
          </w:p>
          <w:p w:rsidR="00715495" w:rsidRPr="00BD00CC" w:rsidRDefault="00715495" w:rsidP="00E26A21">
            <w:pPr>
              <w:adjustRightInd w:val="0"/>
              <w:spacing w:afterLines="50" w:after="120"/>
              <w:rPr>
                <w:rFonts w:ascii="SimSun" w:hAnsi="SimSun"/>
                <w:sz w:val="18"/>
                <w:szCs w:val="18"/>
              </w:rPr>
            </w:pPr>
            <w:r w:rsidRPr="00BD00CC">
              <w:rPr>
                <w:rFonts w:ascii="SimSun" w:hAnsi="SimSun" w:hint="eastAsia"/>
                <w:sz w:val="18"/>
                <w:szCs w:val="18"/>
              </w:rPr>
              <w:t>地域</w:t>
            </w:r>
            <w:r w:rsidRPr="00CC632D">
              <w:rPr>
                <w:rFonts w:ascii="SimSun" w:hAnsi="SimSun" w:cs="SimSun" w:hint="eastAsia"/>
                <w:sz w:val="18"/>
                <w:szCs w:val="18"/>
                <w:lang w:val="en-GB"/>
              </w:rPr>
              <w:t>分布</w:t>
            </w:r>
          </w:p>
        </w:tc>
        <w:tc>
          <w:tcPr>
            <w:tcW w:w="4554" w:type="dxa"/>
            <w:tcMar>
              <w:top w:w="57" w:type="dxa"/>
              <w:bottom w:w="57" w:type="dxa"/>
            </w:tcMar>
          </w:tcPr>
          <w:p w:rsidR="00715495" w:rsidRPr="00BD00CC" w:rsidRDefault="00715495" w:rsidP="00794CA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上文(a)款的广泛地域性要求，不适用于指派到“语文”职位的工作人员</w:t>
            </w:r>
            <w:r w:rsidR="00866411" w:rsidRPr="00BD00CC">
              <w:rPr>
                <w:rFonts w:ascii="SimSun" w:hAnsi="SimSun" w:hint="eastAsia"/>
                <w:sz w:val="18"/>
                <w:szCs w:val="18"/>
              </w:rPr>
              <w:t>(</w:t>
            </w:r>
            <w:r w:rsidRPr="00BD00CC">
              <w:rPr>
                <w:rFonts w:ascii="SimSun" w:hAnsi="SimSun" w:hint="eastAsia"/>
                <w:sz w:val="18"/>
                <w:szCs w:val="18"/>
              </w:rPr>
              <w:t>即笔译、口译、编辑和校订</w:t>
            </w:r>
            <w:r w:rsidR="00866411" w:rsidRPr="00BD00CC">
              <w:rPr>
                <w:rFonts w:ascii="SimSun" w:hAnsi="SimSun" w:hint="eastAsia"/>
                <w:sz w:val="18"/>
                <w:szCs w:val="18"/>
              </w:rPr>
              <w:t>)</w:t>
            </w:r>
            <w:r w:rsidRPr="00BD00CC">
              <w:rPr>
                <w:rFonts w:ascii="SimSun" w:hAnsi="SimSun" w:hint="eastAsia"/>
                <w:sz w:val="18"/>
                <w:szCs w:val="18"/>
              </w:rPr>
              <w:t>和指派到一般服务类职位的工作人员或在总部之外的工作地点就地征聘的工作人员。</w:t>
            </w:r>
          </w:p>
        </w:tc>
        <w:tc>
          <w:tcPr>
            <w:tcW w:w="4554" w:type="dxa"/>
            <w:shd w:val="clear" w:color="auto" w:fill="auto"/>
            <w:tcMar>
              <w:top w:w="57" w:type="dxa"/>
              <w:bottom w:w="57" w:type="dxa"/>
            </w:tcMar>
          </w:tcPr>
          <w:p w:rsidR="00715495" w:rsidRPr="00BD00CC" w:rsidRDefault="00715495" w:rsidP="00794CA7">
            <w:pPr>
              <w:pStyle w:val="af8"/>
              <w:spacing w:afterLines="50" w:after="120"/>
              <w:ind w:left="0"/>
              <w:contextualSpacing w:val="0"/>
              <w:jc w:val="both"/>
              <w:rPr>
                <w:rFonts w:ascii="SimSun" w:hAnsi="SimSun"/>
                <w:sz w:val="18"/>
                <w:szCs w:val="18"/>
                <w:lang w:val="en-GB"/>
              </w:rPr>
            </w:pPr>
            <w:r w:rsidRPr="00BD00CC">
              <w:rPr>
                <w:rFonts w:ascii="SimSun" w:hAnsi="SimSun" w:hint="eastAsia"/>
                <w:sz w:val="18"/>
                <w:szCs w:val="18"/>
              </w:rPr>
              <w:t>上文(a)款的广泛地域性要求，不适用于指派到“语文”职位的工作人员</w:t>
            </w:r>
            <w:r w:rsidR="00866411" w:rsidRPr="00BD00CC">
              <w:rPr>
                <w:rFonts w:ascii="SimSun" w:hAnsi="SimSun" w:hint="eastAsia"/>
                <w:sz w:val="18"/>
                <w:szCs w:val="18"/>
              </w:rPr>
              <w:t>(</w:t>
            </w:r>
            <w:r w:rsidRPr="00BD00CC">
              <w:rPr>
                <w:rFonts w:ascii="SimSun" w:hAnsi="SimSun" w:hint="eastAsia"/>
                <w:sz w:val="18"/>
                <w:szCs w:val="18"/>
              </w:rPr>
              <w:t>即笔译、口译、编辑和校订</w:t>
            </w:r>
            <w:r w:rsidR="00866411" w:rsidRPr="00BD00CC">
              <w:rPr>
                <w:rFonts w:ascii="SimSun" w:hAnsi="SimSun" w:hint="eastAsia"/>
                <w:sz w:val="18"/>
                <w:szCs w:val="18"/>
              </w:rPr>
              <w:t>)</w:t>
            </w:r>
            <w:r w:rsidRPr="00BD00CC">
              <w:rPr>
                <w:rFonts w:ascii="SimSun" w:hAnsi="SimSun" w:hint="eastAsia"/>
                <w:sz w:val="18"/>
                <w:szCs w:val="18"/>
              </w:rPr>
              <w:t>和指派到一般服务类</w:t>
            </w:r>
            <w:r w:rsidRPr="00E26A21">
              <w:rPr>
                <w:rFonts w:ascii="SimSun" w:hAnsi="SimSun" w:hint="eastAsia"/>
                <w:b/>
                <w:sz w:val="18"/>
                <w:szCs w:val="18"/>
                <w:u w:val="single"/>
              </w:rPr>
              <w:t>和本国专业人员类</w:t>
            </w:r>
            <w:r w:rsidRPr="00BD00CC">
              <w:rPr>
                <w:rFonts w:ascii="SimSun" w:hAnsi="SimSun" w:hint="eastAsia"/>
                <w:sz w:val="18"/>
                <w:szCs w:val="18"/>
              </w:rPr>
              <w:t>职位的工作人员</w:t>
            </w:r>
            <w:r w:rsidRPr="00BD00CC">
              <w:rPr>
                <w:rFonts w:ascii="SimSun" w:hAnsi="SimSun" w:hint="eastAsia"/>
                <w:strike/>
                <w:sz w:val="18"/>
                <w:szCs w:val="18"/>
              </w:rPr>
              <w:t>或在总部之外的工作地点就地征聘的工作人员</w:t>
            </w:r>
            <w:r w:rsidRPr="00BD00CC">
              <w:rPr>
                <w:rFonts w:ascii="SimSun" w:hAnsi="SimSun" w:hint="eastAsia"/>
                <w:sz w:val="18"/>
                <w:szCs w:val="18"/>
              </w:rPr>
              <w:t>。</w:t>
            </w:r>
          </w:p>
        </w:tc>
        <w:tc>
          <w:tcPr>
            <w:tcW w:w="4554" w:type="dxa"/>
            <w:shd w:val="clear" w:color="auto" w:fill="auto"/>
            <w:tcMar>
              <w:top w:w="57" w:type="dxa"/>
              <w:bottom w:w="57" w:type="dxa"/>
            </w:tcMar>
          </w:tcPr>
          <w:p w:rsidR="00715495" w:rsidRPr="00BD00CC" w:rsidRDefault="00715495" w:rsidP="00794CA7">
            <w:pPr>
              <w:pStyle w:val="af8"/>
              <w:spacing w:afterLines="50" w:after="120"/>
              <w:ind w:left="0"/>
              <w:contextualSpacing w:val="0"/>
              <w:jc w:val="both"/>
              <w:rPr>
                <w:rFonts w:ascii="SimSun" w:hAnsi="SimSun"/>
                <w:sz w:val="18"/>
                <w:szCs w:val="18"/>
                <w:lang w:val="en-GB"/>
              </w:rPr>
            </w:pPr>
            <w:r w:rsidRPr="00BD00CC">
              <w:rPr>
                <w:rFonts w:ascii="SimSun" w:hAnsi="SimSun" w:hint="eastAsia"/>
                <w:bCs/>
                <w:sz w:val="18"/>
                <w:szCs w:val="18"/>
                <w:lang w:val="en-GB"/>
              </w:rPr>
              <w:t>增加本国专业人员类。</w:t>
            </w:r>
          </w:p>
        </w:tc>
      </w:tr>
      <w:tr w:rsidR="00724CC2" w:rsidRPr="003E01C8" w:rsidTr="003640C3">
        <w:tc>
          <w:tcPr>
            <w:tcW w:w="1800" w:type="dxa"/>
            <w:tcMar>
              <w:top w:w="57" w:type="dxa"/>
              <w:bottom w:w="57" w:type="dxa"/>
            </w:tcMar>
          </w:tcPr>
          <w:p w:rsidR="00421BB6" w:rsidRPr="00CC632D" w:rsidRDefault="00715495" w:rsidP="00CC632D">
            <w:pPr>
              <w:adjustRightInd w:val="0"/>
              <w:spacing w:afterLines="50" w:after="120"/>
              <w:rPr>
                <w:rFonts w:ascii="SimSun" w:hAnsi="SimSun"/>
                <w:b/>
                <w:bCs/>
                <w:sz w:val="18"/>
                <w:szCs w:val="18"/>
                <w:lang w:val="en-GB"/>
              </w:rPr>
            </w:pPr>
            <w:r w:rsidRPr="00CC632D">
              <w:rPr>
                <w:rFonts w:ascii="SimSun" w:hAnsi="SimSun" w:hint="eastAsia"/>
                <w:b/>
                <w:bCs/>
                <w:sz w:val="18"/>
                <w:szCs w:val="18"/>
                <w:lang w:val="en-GB"/>
              </w:rPr>
              <w:t>细则4.5.1</w:t>
            </w:r>
          </w:p>
          <w:p w:rsidR="00724CC2" w:rsidRPr="003E01C8" w:rsidRDefault="00715495" w:rsidP="00CC632D">
            <w:pPr>
              <w:adjustRightInd w:val="0"/>
              <w:spacing w:afterLines="50" w:after="120"/>
              <w:rPr>
                <w:b/>
                <w:sz w:val="18"/>
                <w:szCs w:val="18"/>
                <w:lang w:val="en-GB"/>
              </w:rPr>
            </w:pPr>
            <w:r w:rsidRPr="00BD00CC">
              <w:rPr>
                <w:rFonts w:ascii="SimSun" w:hAnsi="SimSun" w:hint="eastAsia"/>
                <w:sz w:val="18"/>
                <w:szCs w:val="18"/>
              </w:rPr>
              <w:t>委派到就地征聘职位的</w:t>
            </w:r>
            <w:r w:rsidRPr="00CC632D">
              <w:rPr>
                <w:rFonts w:ascii="SimSun" w:hAnsi="SimSun" w:cs="SimSun" w:hint="eastAsia"/>
                <w:sz w:val="18"/>
                <w:szCs w:val="18"/>
                <w:lang w:val="en-GB"/>
              </w:rPr>
              <w:t>工作人员</w:t>
            </w:r>
          </w:p>
        </w:tc>
        <w:tc>
          <w:tcPr>
            <w:tcW w:w="4554" w:type="dxa"/>
            <w:tcMar>
              <w:top w:w="57" w:type="dxa"/>
              <w:bottom w:w="57" w:type="dxa"/>
            </w:tcMar>
          </w:tcPr>
          <w:p w:rsidR="00421BB6" w:rsidRDefault="004A2284" w:rsidP="00794CA7">
            <w:pPr>
              <w:pStyle w:val="af8"/>
              <w:spacing w:afterLines="50" w:after="120"/>
              <w:ind w:left="0"/>
              <w:contextualSpacing w:val="0"/>
              <w:jc w:val="both"/>
              <w:rPr>
                <w:rFonts w:ascii="SimSun" w:hAnsi="SimSun"/>
                <w:sz w:val="18"/>
                <w:szCs w:val="18"/>
              </w:rPr>
            </w:pPr>
            <w:r>
              <w:rPr>
                <w:rFonts w:ascii="SimSun" w:hAnsi="SimSun" w:hint="eastAsia"/>
                <w:sz w:val="18"/>
                <w:szCs w:val="18"/>
                <w:lang w:val="en-GB"/>
              </w:rPr>
              <w:t>(a)</w:t>
            </w:r>
            <w:r>
              <w:rPr>
                <w:rFonts w:ascii="SimSun" w:hAnsi="SimSun"/>
                <w:sz w:val="18"/>
                <w:szCs w:val="18"/>
                <w:lang w:val="en-GB"/>
              </w:rPr>
              <w:tab/>
            </w:r>
            <w:r w:rsidR="00715495" w:rsidRPr="004A2284">
              <w:rPr>
                <w:rFonts w:ascii="SimSun" w:hAnsi="SimSun" w:hint="eastAsia"/>
                <w:sz w:val="18"/>
                <w:szCs w:val="18"/>
              </w:rPr>
              <w:t>所有一般服务类工作人员，除下文条例4.6(d)和细则</w:t>
            </w:r>
            <w:r w:rsidR="00715495" w:rsidRPr="004A2284">
              <w:rPr>
                <w:rFonts w:ascii="SimSun" w:hAnsi="SimSun"/>
                <w:sz w:val="18"/>
                <w:szCs w:val="18"/>
              </w:rPr>
              <w:t>4.</w:t>
            </w:r>
            <w:r w:rsidR="00715495" w:rsidRPr="004A2284">
              <w:rPr>
                <w:rFonts w:ascii="SimSun" w:hAnsi="SimSun" w:hint="eastAsia"/>
                <w:sz w:val="18"/>
                <w:szCs w:val="18"/>
              </w:rPr>
              <w:t>6.1</w:t>
            </w:r>
            <w:r w:rsidR="00715495" w:rsidRPr="004A2284">
              <w:rPr>
                <w:rFonts w:ascii="SimSun" w:hAnsi="SimSun"/>
                <w:sz w:val="18"/>
                <w:szCs w:val="18"/>
              </w:rPr>
              <w:t>(</w:t>
            </w:r>
            <w:r w:rsidR="00715495" w:rsidRPr="004A2284">
              <w:rPr>
                <w:rFonts w:ascii="SimSun" w:hAnsi="SimSun" w:hint="eastAsia"/>
                <w:sz w:val="18"/>
                <w:szCs w:val="18"/>
              </w:rPr>
              <w:t>d</w:t>
            </w:r>
            <w:r w:rsidR="00715495" w:rsidRPr="004A2284">
              <w:rPr>
                <w:rFonts w:ascii="SimSun" w:hAnsi="SimSun"/>
                <w:sz w:val="18"/>
                <w:szCs w:val="18"/>
              </w:rPr>
              <w:t>)</w:t>
            </w:r>
            <w:r w:rsidR="00715495" w:rsidRPr="004A2284">
              <w:rPr>
                <w:rFonts w:ascii="SimSun" w:hAnsi="SimSun" w:hint="eastAsia"/>
                <w:sz w:val="18"/>
                <w:szCs w:val="18"/>
              </w:rPr>
              <w:t>规定的工作人员外，应在总部所在国或合理通勤距离内征聘，不考虑国家边界，不考虑人员的国籍或在该国时间的长短。一般服务类工作人员的津贴和福利应由总干事确定。以上规定应比照适用于总部之外的工作地点。</w:t>
            </w:r>
          </w:p>
          <w:p w:rsidR="00724CC2" w:rsidRPr="004A2284" w:rsidRDefault="004A2284" w:rsidP="00794CA7">
            <w:pPr>
              <w:pStyle w:val="af8"/>
              <w:spacing w:afterLines="50" w:after="120"/>
              <w:ind w:left="0"/>
              <w:contextualSpacing w:val="0"/>
              <w:jc w:val="both"/>
              <w:rPr>
                <w:sz w:val="18"/>
                <w:szCs w:val="18"/>
                <w:lang w:val="en-GB"/>
              </w:rPr>
            </w:pPr>
            <w:r>
              <w:rPr>
                <w:rFonts w:ascii="SimSun" w:hAnsi="SimSun" w:hint="eastAsia"/>
                <w:sz w:val="18"/>
                <w:szCs w:val="18"/>
              </w:rPr>
              <w:t>(b)</w:t>
            </w:r>
            <w:r>
              <w:rPr>
                <w:rFonts w:ascii="SimSun" w:hAnsi="SimSun"/>
                <w:sz w:val="18"/>
                <w:szCs w:val="18"/>
              </w:rPr>
              <w:tab/>
            </w:r>
            <w:r w:rsidR="00715495" w:rsidRPr="004A2284">
              <w:rPr>
                <w:rFonts w:ascii="SimSun" w:hAnsi="SimSun" w:hint="eastAsia"/>
                <w:sz w:val="18"/>
                <w:szCs w:val="18"/>
              </w:rPr>
              <w:t>按本条细则就地征聘的工作人员，无资格享受下文细则4.6(b)和细则4.6.1(b)所述津贴或福利。</w:t>
            </w:r>
          </w:p>
        </w:tc>
        <w:tc>
          <w:tcPr>
            <w:tcW w:w="4554" w:type="dxa"/>
            <w:shd w:val="clear" w:color="auto" w:fill="auto"/>
            <w:tcMar>
              <w:top w:w="57" w:type="dxa"/>
              <w:bottom w:w="57" w:type="dxa"/>
            </w:tcMar>
          </w:tcPr>
          <w:p w:rsidR="00421BB6" w:rsidRDefault="004A2284" w:rsidP="00794CA7">
            <w:pPr>
              <w:pStyle w:val="af8"/>
              <w:spacing w:afterLines="50" w:after="120"/>
              <w:ind w:left="0"/>
              <w:contextualSpacing w:val="0"/>
              <w:jc w:val="both"/>
              <w:rPr>
                <w:rFonts w:ascii="SimSun" w:hAnsi="SimSun"/>
                <w:sz w:val="18"/>
                <w:szCs w:val="18"/>
              </w:rPr>
            </w:pPr>
            <w:r>
              <w:rPr>
                <w:rFonts w:ascii="SimSun" w:hAnsi="SimSun" w:hint="eastAsia"/>
                <w:sz w:val="18"/>
                <w:szCs w:val="18"/>
              </w:rPr>
              <w:t>(a)</w:t>
            </w:r>
            <w:r>
              <w:rPr>
                <w:rFonts w:ascii="SimSun" w:hAnsi="SimSun"/>
                <w:sz w:val="18"/>
                <w:szCs w:val="18"/>
              </w:rPr>
              <w:tab/>
            </w:r>
            <w:r w:rsidR="00715495" w:rsidRPr="004A2284">
              <w:rPr>
                <w:rFonts w:ascii="SimSun" w:hAnsi="SimSun" w:hint="eastAsia"/>
                <w:sz w:val="18"/>
                <w:szCs w:val="18"/>
              </w:rPr>
              <w:t>所有一般服务类工作人员，除下文条例4.6(d)和细则</w:t>
            </w:r>
            <w:r w:rsidR="00715495" w:rsidRPr="004A2284">
              <w:rPr>
                <w:rFonts w:ascii="SimSun" w:hAnsi="SimSun"/>
                <w:sz w:val="18"/>
                <w:szCs w:val="18"/>
              </w:rPr>
              <w:t>4.</w:t>
            </w:r>
            <w:r w:rsidR="00715495" w:rsidRPr="004A2284">
              <w:rPr>
                <w:rFonts w:ascii="SimSun" w:hAnsi="SimSun" w:hint="eastAsia"/>
                <w:sz w:val="18"/>
                <w:szCs w:val="18"/>
              </w:rPr>
              <w:t>6.1</w:t>
            </w:r>
            <w:r w:rsidR="00715495" w:rsidRPr="004A2284">
              <w:rPr>
                <w:rFonts w:ascii="SimSun" w:hAnsi="SimSun"/>
                <w:sz w:val="18"/>
                <w:szCs w:val="18"/>
              </w:rPr>
              <w:t>(</w:t>
            </w:r>
            <w:r w:rsidR="00715495" w:rsidRPr="004A2284">
              <w:rPr>
                <w:rFonts w:ascii="SimSun" w:hAnsi="SimSun" w:hint="eastAsia"/>
                <w:sz w:val="18"/>
                <w:szCs w:val="18"/>
              </w:rPr>
              <w:t>d</w:t>
            </w:r>
            <w:r w:rsidR="00715495" w:rsidRPr="004A2284">
              <w:rPr>
                <w:rFonts w:ascii="SimSun" w:hAnsi="SimSun"/>
                <w:sz w:val="18"/>
                <w:szCs w:val="18"/>
              </w:rPr>
              <w:t>)</w:t>
            </w:r>
            <w:r w:rsidR="00715495" w:rsidRPr="004A2284">
              <w:rPr>
                <w:rFonts w:ascii="SimSun" w:hAnsi="SimSun" w:hint="eastAsia"/>
                <w:sz w:val="18"/>
                <w:szCs w:val="18"/>
              </w:rPr>
              <w:t>规定的工作人员外，应在总部所在国或合理通勤距离内征聘，不考虑国家边界，不考虑人员的国籍或在该国时间的长短。一般服务类工作人员的津贴和福利应由总干事确定。以上规定应比照适用于总部之外的工作地点。</w:t>
            </w:r>
          </w:p>
          <w:p w:rsidR="00421BB6" w:rsidRPr="00E26A21" w:rsidRDefault="004A2284" w:rsidP="00794CA7">
            <w:pPr>
              <w:pStyle w:val="af8"/>
              <w:spacing w:afterLines="50" w:after="120"/>
              <w:ind w:left="0"/>
              <w:contextualSpacing w:val="0"/>
              <w:jc w:val="both"/>
              <w:rPr>
                <w:rFonts w:ascii="SimSun" w:hAnsi="SimSun"/>
                <w:b/>
                <w:sz w:val="18"/>
                <w:szCs w:val="18"/>
                <w:u w:val="single"/>
              </w:rPr>
            </w:pPr>
            <w:r w:rsidRPr="00E26A21">
              <w:rPr>
                <w:rFonts w:ascii="SimSun" w:hAnsi="SimSun" w:hint="eastAsia"/>
                <w:b/>
                <w:sz w:val="18"/>
                <w:szCs w:val="18"/>
                <w:u w:val="single"/>
              </w:rPr>
              <w:t>(b)</w:t>
            </w:r>
            <w:r w:rsidRPr="00E26A21">
              <w:rPr>
                <w:rFonts w:ascii="SimSun" w:hAnsi="SimSun"/>
                <w:b/>
                <w:sz w:val="18"/>
                <w:szCs w:val="18"/>
                <w:u w:val="single"/>
              </w:rPr>
              <w:tab/>
            </w:r>
            <w:r w:rsidR="00715495" w:rsidRPr="00E26A21">
              <w:rPr>
                <w:rFonts w:ascii="SimSun" w:hAnsi="SimSun" w:hint="eastAsia"/>
                <w:b/>
                <w:sz w:val="18"/>
                <w:szCs w:val="18"/>
                <w:u w:val="single"/>
              </w:rPr>
              <w:t>所有本国专业人员类工作人员，除下文条例4.6(d)和细则</w:t>
            </w:r>
            <w:r w:rsidR="00715495" w:rsidRPr="00E26A21">
              <w:rPr>
                <w:rFonts w:ascii="SimSun" w:hAnsi="SimSun"/>
                <w:b/>
                <w:sz w:val="18"/>
                <w:szCs w:val="18"/>
                <w:u w:val="single"/>
              </w:rPr>
              <w:t>4.</w:t>
            </w:r>
            <w:r w:rsidR="00715495" w:rsidRPr="00E26A21">
              <w:rPr>
                <w:rFonts w:ascii="SimSun" w:hAnsi="SimSun" w:hint="eastAsia"/>
                <w:b/>
                <w:sz w:val="18"/>
                <w:szCs w:val="18"/>
                <w:u w:val="single"/>
              </w:rPr>
              <w:t>6.1</w:t>
            </w:r>
            <w:r w:rsidR="00715495" w:rsidRPr="00E26A21">
              <w:rPr>
                <w:rFonts w:ascii="SimSun" w:hAnsi="SimSun"/>
                <w:b/>
                <w:sz w:val="18"/>
                <w:szCs w:val="18"/>
                <w:u w:val="single"/>
              </w:rPr>
              <w:t>(</w:t>
            </w:r>
            <w:r w:rsidR="00715495" w:rsidRPr="00E26A21">
              <w:rPr>
                <w:rFonts w:ascii="SimSun" w:hAnsi="SimSun" w:hint="eastAsia"/>
                <w:b/>
                <w:sz w:val="18"/>
                <w:szCs w:val="18"/>
                <w:u w:val="single"/>
              </w:rPr>
              <w:t>d</w:t>
            </w:r>
            <w:r w:rsidR="00715495" w:rsidRPr="00E26A21">
              <w:rPr>
                <w:rFonts w:ascii="SimSun" w:hAnsi="SimSun"/>
                <w:b/>
                <w:sz w:val="18"/>
                <w:szCs w:val="18"/>
                <w:u w:val="single"/>
              </w:rPr>
              <w:t>)</w:t>
            </w:r>
            <w:r w:rsidR="00715495" w:rsidRPr="00E26A21">
              <w:rPr>
                <w:rFonts w:ascii="SimSun" w:hAnsi="SimSun" w:hint="eastAsia"/>
                <w:b/>
                <w:sz w:val="18"/>
                <w:szCs w:val="18"/>
                <w:u w:val="single"/>
              </w:rPr>
              <w:t>规定的情况外，应在工作地点所在国就地征聘。本国专业人员类人员通常应为工作地点所在国国民。本国专业人员类工作人员的津贴和福利应由总干事确定。该类工作人员只能受聘于总部之外的工作地点。</w:t>
            </w:r>
          </w:p>
          <w:p w:rsidR="00724CC2" w:rsidRPr="004A2284" w:rsidRDefault="004A2284" w:rsidP="00794CA7">
            <w:pPr>
              <w:pStyle w:val="af8"/>
              <w:spacing w:afterLines="50" w:after="120"/>
              <w:ind w:left="0"/>
              <w:contextualSpacing w:val="0"/>
              <w:jc w:val="both"/>
              <w:rPr>
                <w:sz w:val="18"/>
                <w:szCs w:val="18"/>
                <w:lang w:val="en-GB"/>
              </w:rPr>
            </w:pPr>
            <w:r w:rsidRPr="00E26A21">
              <w:rPr>
                <w:rFonts w:ascii="SimSun" w:hAnsi="SimSun" w:hint="eastAsia"/>
                <w:b/>
                <w:sz w:val="18"/>
                <w:szCs w:val="18"/>
                <w:u w:val="single"/>
              </w:rPr>
              <w:t>(c)</w:t>
            </w:r>
            <w:r w:rsidRPr="00E26A21">
              <w:rPr>
                <w:rFonts w:ascii="SimSun" w:hAnsi="SimSun"/>
                <w:b/>
                <w:sz w:val="18"/>
                <w:szCs w:val="18"/>
                <w:u w:val="single"/>
              </w:rPr>
              <w:tab/>
            </w:r>
            <w:r w:rsidR="00724CC2" w:rsidRPr="004A2284">
              <w:rPr>
                <w:rFonts w:ascii="SimSun" w:hAnsi="SimSun"/>
                <w:strike/>
                <w:sz w:val="18"/>
                <w:szCs w:val="18"/>
              </w:rPr>
              <w:t>(b)</w:t>
            </w:r>
            <w:r w:rsidR="00715495" w:rsidRPr="004A2284">
              <w:rPr>
                <w:rFonts w:asciiTheme="minorEastAsia" w:eastAsiaTheme="minorEastAsia" w:hAnsiTheme="minorEastAsia" w:hint="eastAsia"/>
                <w:sz w:val="18"/>
                <w:szCs w:val="18"/>
              </w:rPr>
              <w:t>按本条细则就地征聘的工作人员，无资格享受下文细则4.6(b)和细则4.6.1(b)所述津贴或福利。</w:t>
            </w:r>
          </w:p>
        </w:tc>
        <w:tc>
          <w:tcPr>
            <w:tcW w:w="4554" w:type="dxa"/>
            <w:shd w:val="clear" w:color="auto" w:fill="auto"/>
            <w:tcMar>
              <w:top w:w="57" w:type="dxa"/>
              <w:bottom w:w="57" w:type="dxa"/>
            </w:tcMar>
          </w:tcPr>
          <w:p w:rsidR="00724CC2" w:rsidRPr="003E01C8" w:rsidRDefault="00DA5055" w:rsidP="00E26A21">
            <w:pPr>
              <w:pStyle w:val="af8"/>
              <w:spacing w:afterLines="50" w:after="120"/>
              <w:ind w:left="0"/>
              <w:contextualSpacing w:val="0"/>
              <w:jc w:val="both"/>
              <w:rPr>
                <w:sz w:val="18"/>
                <w:szCs w:val="18"/>
                <w:lang w:val="en-GB"/>
              </w:rPr>
            </w:pPr>
            <w:r w:rsidRPr="00BD00CC">
              <w:rPr>
                <w:rFonts w:ascii="SimSun" w:hAnsi="SimSun" w:hint="eastAsia"/>
                <w:bCs/>
                <w:sz w:val="18"/>
                <w:szCs w:val="18"/>
                <w:lang w:val="en-GB"/>
              </w:rPr>
              <w:t>增加本国专业人员类。</w:t>
            </w:r>
          </w:p>
        </w:tc>
      </w:tr>
      <w:tr w:rsidR="001A2F74" w:rsidRPr="00BD00CC" w:rsidTr="003640C3">
        <w:tc>
          <w:tcPr>
            <w:tcW w:w="1800" w:type="dxa"/>
            <w:tcMar>
              <w:top w:w="57" w:type="dxa"/>
              <w:bottom w:w="57" w:type="dxa"/>
            </w:tcMar>
          </w:tcPr>
          <w:p w:rsidR="00421BB6" w:rsidRPr="00CC632D" w:rsidRDefault="001A2F74" w:rsidP="00CC632D">
            <w:pPr>
              <w:adjustRightInd w:val="0"/>
              <w:spacing w:afterLines="50" w:after="120"/>
              <w:rPr>
                <w:rFonts w:ascii="SimSun" w:hAnsi="SimSun"/>
                <w:b/>
                <w:bCs/>
                <w:sz w:val="18"/>
                <w:szCs w:val="18"/>
                <w:lang w:val="en-GB"/>
              </w:rPr>
            </w:pPr>
            <w:bookmarkStart w:id="39" w:name="OLE_LINK43"/>
            <w:bookmarkStart w:id="40" w:name="OLE_LINK44"/>
            <w:r w:rsidRPr="00CC632D">
              <w:rPr>
                <w:rFonts w:ascii="SimSun" w:hAnsi="SimSun" w:hint="eastAsia"/>
                <w:b/>
                <w:bCs/>
                <w:sz w:val="18"/>
                <w:szCs w:val="18"/>
                <w:lang w:val="en-GB"/>
              </w:rPr>
              <w:t>条例4.6(d)</w:t>
            </w:r>
          </w:p>
          <w:p w:rsidR="001A2F74" w:rsidRPr="00BD00CC" w:rsidRDefault="001A2F74" w:rsidP="00CC632D">
            <w:pPr>
              <w:adjustRightInd w:val="0"/>
              <w:spacing w:afterLines="50" w:after="120"/>
              <w:rPr>
                <w:rFonts w:ascii="SimSun" w:hAnsi="SimSun"/>
                <w:b/>
                <w:sz w:val="18"/>
                <w:szCs w:val="18"/>
                <w:lang w:val="en-GB"/>
              </w:rPr>
            </w:pPr>
            <w:r w:rsidRPr="00BD00CC">
              <w:rPr>
                <w:rFonts w:ascii="SimSun" w:hAnsi="SimSun" w:hint="eastAsia"/>
                <w:sz w:val="18"/>
                <w:szCs w:val="18"/>
                <w:lang w:val="en-GB"/>
              </w:rPr>
              <w:t>国际征聘</w:t>
            </w:r>
          </w:p>
        </w:tc>
        <w:tc>
          <w:tcPr>
            <w:tcW w:w="4554" w:type="dxa"/>
            <w:tcMar>
              <w:top w:w="57" w:type="dxa"/>
              <w:bottom w:w="57" w:type="dxa"/>
            </w:tcMar>
          </w:tcPr>
          <w:p w:rsidR="001A2F74" w:rsidRPr="00BD00CC" w:rsidRDefault="001A2F74" w:rsidP="00794CA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一般服务类的特定岗位在本地没有合适人选的，在总干事规定的条件下，受到聘任的工作人员可视为国际征聘。</w:t>
            </w:r>
          </w:p>
        </w:tc>
        <w:tc>
          <w:tcPr>
            <w:tcW w:w="4554" w:type="dxa"/>
            <w:shd w:val="clear" w:color="auto" w:fill="auto"/>
            <w:tcMar>
              <w:top w:w="57" w:type="dxa"/>
              <w:bottom w:w="57" w:type="dxa"/>
            </w:tcMar>
          </w:tcPr>
          <w:p w:rsidR="001A2F74" w:rsidRPr="00BD00CC" w:rsidRDefault="001A2F74" w:rsidP="00E26A21">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一般服务类</w:t>
            </w:r>
            <w:r w:rsidRPr="00E26A21">
              <w:rPr>
                <w:rFonts w:ascii="SimSun" w:hAnsi="SimSun" w:hint="eastAsia"/>
                <w:b/>
                <w:sz w:val="18"/>
                <w:szCs w:val="18"/>
                <w:u w:val="single"/>
              </w:rPr>
              <w:t>和本国专业人员类</w:t>
            </w:r>
            <w:r w:rsidRPr="00BD00CC">
              <w:rPr>
                <w:rFonts w:ascii="SimSun" w:hAnsi="SimSun" w:hint="eastAsia"/>
                <w:sz w:val="18"/>
                <w:szCs w:val="18"/>
              </w:rPr>
              <w:t>的特定岗位在本地没有合适人选的，在总干事规定的条件下，受到聘任的工作人员可视为国际征聘。</w:t>
            </w:r>
          </w:p>
        </w:tc>
        <w:tc>
          <w:tcPr>
            <w:tcW w:w="4554" w:type="dxa"/>
            <w:shd w:val="clear" w:color="auto" w:fill="auto"/>
            <w:tcMar>
              <w:top w:w="57" w:type="dxa"/>
              <w:bottom w:w="57" w:type="dxa"/>
            </w:tcMar>
          </w:tcPr>
          <w:p w:rsidR="001A2F74" w:rsidRPr="00BD00CC" w:rsidRDefault="001A2F74" w:rsidP="00794CA7">
            <w:pPr>
              <w:pStyle w:val="af8"/>
              <w:spacing w:afterLines="50" w:after="120"/>
              <w:ind w:left="0"/>
              <w:contextualSpacing w:val="0"/>
              <w:jc w:val="both"/>
              <w:rPr>
                <w:rFonts w:ascii="SimSun" w:hAnsi="SimSun"/>
                <w:sz w:val="18"/>
                <w:szCs w:val="18"/>
                <w:lang w:val="en-GB"/>
              </w:rPr>
            </w:pPr>
            <w:r w:rsidRPr="00BD00CC">
              <w:rPr>
                <w:rFonts w:ascii="SimSun" w:hAnsi="SimSun" w:hint="eastAsia"/>
                <w:bCs/>
                <w:sz w:val="18"/>
                <w:szCs w:val="18"/>
                <w:lang w:val="en-GB"/>
              </w:rPr>
              <w:t>增加本国专业人员类。</w:t>
            </w:r>
          </w:p>
        </w:tc>
      </w:tr>
      <w:bookmarkEnd w:id="39"/>
      <w:bookmarkEnd w:id="40"/>
      <w:tr w:rsidR="00724CC2" w:rsidRPr="00BD00CC" w:rsidTr="003640C3">
        <w:tc>
          <w:tcPr>
            <w:tcW w:w="1800" w:type="dxa"/>
            <w:tcMar>
              <w:top w:w="57" w:type="dxa"/>
              <w:bottom w:w="57" w:type="dxa"/>
            </w:tcMar>
          </w:tcPr>
          <w:p w:rsidR="00421BB6" w:rsidRDefault="001A2F74" w:rsidP="00CC632D">
            <w:pPr>
              <w:adjustRightInd w:val="0"/>
              <w:spacing w:afterLines="50" w:after="120"/>
              <w:rPr>
                <w:rFonts w:ascii="SimSun" w:hAnsi="SimSun"/>
                <w:sz w:val="18"/>
                <w:szCs w:val="18"/>
                <w:lang w:val="en-GB"/>
              </w:rPr>
            </w:pPr>
            <w:r w:rsidRPr="00CC632D">
              <w:rPr>
                <w:rFonts w:ascii="SimSun" w:hAnsi="SimSun" w:hint="eastAsia"/>
                <w:b/>
                <w:bCs/>
                <w:sz w:val="18"/>
                <w:szCs w:val="18"/>
                <w:lang w:val="en-GB"/>
              </w:rPr>
              <w:t>细则4.6.1(d)</w:t>
            </w:r>
          </w:p>
          <w:p w:rsidR="00724CC2" w:rsidRPr="00BD00CC" w:rsidRDefault="001A2F74" w:rsidP="00CC632D">
            <w:pPr>
              <w:adjustRightInd w:val="0"/>
              <w:spacing w:afterLines="50" w:after="120"/>
              <w:rPr>
                <w:rFonts w:ascii="SimSun" w:hAnsi="SimSun"/>
                <w:b/>
                <w:sz w:val="18"/>
                <w:szCs w:val="18"/>
                <w:lang w:val="en-GB"/>
              </w:rPr>
            </w:pPr>
            <w:r w:rsidRPr="00BD00CC">
              <w:rPr>
                <w:rFonts w:ascii="SimSun" w:hAnsi="SimSun" w:hint="eastAsia"/>
                <w:sz w:val="18"/>
                <w:szCs w:val="18"/>
                <w:lang w:val="en-GB"/>
              </w:rPr>
              <w:t>临时</w:t>
            </w:r>
            <w:r w:rsidRPr="00CC632D">
              <w:rPr>
                <w:rFonts w:ascii="SimSun" w:hAnsi="SimSun" w:cs="SimSun" w:hint="eastAsia"/>
                <w:sz w:val="18"/>
                <w:szCs w:val="18"/>
                <w:lang w:val="en-GB"/>
              </w:rPr>
              <w:t>工作人员</w:t>
            </w:r>
            <w:r w:rsidRPr="00BD00CC">
              <w:rPr>
                <w:rFonts w:ascii="SimSun" w:hAnsi="SimSun" w:hint="eastAsia"/>
                <w:sz w:val="18"/>
                <w:szCs w:val="18"/>
                <w:lang w:val="en-GB"/>
              </w:rPr>
              <w:t>的国际征聘</w:t>
            </w:r>
          </w:p>
        </w:tc>
        <w:tc>
          <w:tcPr>
            <w:tcW w:w="4554" w:type="dxa"/>
            <w:tcMar>
              <w:top w:w="57" w:type="dxa"/>
              <w:bottom w:w="57" w:type="dxa"/>
            </w:tcMar>
          </w:tcPr>
          <w:p w:rsidR="00724CC2" w:rsidRPr="00BD00CC" w:rsidRDefault="00122012" w:rsidP="00794CA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一般服务类的特定职位在本地没有合适人选的，经总干事决定，受到聘任的临时工作人员可视为国际征聘。</w:t>
            </w:r>
          </w:p>
        </w:tc>
        <w:tc>
          <w:tcPr>
            <w:tcW w:w="4554" w:type="dxa"/>
            <w:shd w:val="clear" w:color="auto" w:fill="auto"/>
            <w:tcMar>
              <w:top w:w="57" w:type="dxa"/>
              <w:bottom w:w="57" w:type="dxa"/>
            </w:tcMar>
          </w:tcPr>
          <w:p w:rsidR="00724CC2" w:rsidRPr="00BD00CC" w:rsidRDefault="00122012" w:rsidP="00794CA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一般服务类</w:t>
            </w:r>
            <w:r w:rsidRPr="00E26A21">
              <w:rPr>
                <w:rFonts w:ascii="SimSun" w:hAnsi="SimSun" w:hint="eastAsia"/>
                <w:b/>
                <w:sz w:val="18"/>
                <w:szCs w:val="18"/>
                <w:u w:val="single"/>
              </w:rPr>
              <w:t>和本国专业人员类</w:t>
            </w:r>
            <w:r w:rsidRPr="00BD00CC">
              <w:rPr>
                <w:rFonts w:ascii="SimSun" w:hAnsi="SimSun" w:hint="eastAsia"/>
                <w:sz w:val="18"/>
                <w:szCs w:val="18"/>
              </w:rPr>
              <w:t>的特定职位在本地没有合适人选的，经总干事决定，受到聘任的临时工作人员可视为国际征聘。</w:t>
            </w:r>
          </w:p>
        </w:tc>
        <w:tc>
          <w:tcPr>
            <w:tcW w:w="4554" w:type="dxa"/>
            <w:shd w:val="clear" w:color="auto" w:fill="auto"/>
            <w:tcMar>
              <w:top w:w="57" w:type="dxa"/>
              <w:bottom w:w="57" w:type="dxa"/>
            </w:tcMar>
          </w:tcPr>
          <w:p w:rsidR="00724CC2" w:rsidRPr="00BD00CC" w:rsidRDefault="00122012" w:rsidP="00794CA7">
            <w:pPr>
              <w:pStyle w:val="af8"/>
              <w:spacing w:afterLines="50" w:after="120"/>
              <w:ind w:left="0"/>
              <w:contextualSpacing w:val="0"/>
              <w:jc w:val="both"/>
              <w:rPr>
                <w:rFonts w:ascii="SimSun" w:hAnsi="SimSun"/>
                <w:sz w:val="18"/>
                <w:szCs w:val="18"/>
                <w:lang w:val="en-GB"/>
              </w:rPr>
            </w:pPr>
            <w:r w:rsidRPr="00BD00CC">
              <w:rPr>
                <w:rFonts w:ascii="SimSun" w:hAnsi="SimSun" w:hint="eastAsia"/>
                <w:bCs/>
                <w:sz w:val="18"/>
                <w:szCs w:val="18"/>
                <w:lang w:val="en-GB"/>
              </w:rPr>
              <w:t>增加本国专业人员类。</w:t>
            </w:r>
          </w:p>
        </w:tc>
      </w:tr>
      <w:tr w:rsidR="00122012" w:rsidRPr="00BD00CC" w:rsidTr="003640C3">
        <w:tc>
          <w:tcPr>
            <w:tcW w:w="1800" w:type="dxa"/>
            <w:tcMar>
              <w:top w:w="57" w:type="dxa"/>
              <w:bottom w:w="57" w:type="dxa"/>
            </w:tcMar>
          </w:tcPr>
          <w:p w:rsidR="00421BB6" w:rsidRPr="00CC632D" w:rsidRDefault="00122012" w:rsidP="00CC632D">
            <w:pPr>
              <w:adjustRightInd w:val="0"/>
              <w:spacing w:afterLines="50" w:after="120"/>
              <w:rPr>
                <w:rFonts w:ascii="SimSun" w:hAnsi="SimSun"/>
                <w:b/>
                <w:bCs/>
                <w:sz w:val="18"/>
                <w:szCs w:val="18"/>
                <w:lang w:val="en-GB"/>
              </w:rPr>
            </w:pPr>
            <w:r w:rsidRPr="00CC632D">
              <w:rPr>
                <w:rFonts w:ascii="SimSun" w:hAnsi="SimSun" w:hint="eastAsia"/>
                <w:b/>
                <w:bCs/>
                <w:sz w:val="18"/>
                <w:szCs w:val="18"/>
                <w:lang w:val="en-GB"/>
              </w:rPr>
              <w:t>条例4.9</w:t>
            </w:r>
          </w:p>
          <w:p w:rsidR="00122012" w:rsidRPr="00CC632D" w:rsidRDefault="00122012" w:rsidP="00CC632D">
            <w:pPr>
              <w:adjustRightInd w:val="0"/>
              <w:spacing w:afterLines="50" w:after="120"/>
              <w:rPr>
                <w:rFonts w:ascii="SimSun" w:hAnsi="SimSun"/>
                <w:b/>
                <w:bCs/>
                <w:sz w:val="18"/>
                <w:szCs w:val="18"/>
                <w:lang w:val="en-GB"/>
              </w:rPr>
            </w:pPr>
            <w:r w:rsidRPr="00CC632D">
              <w:rPr>
                <w:rFonts w:ascii="SimSun" w:hAnsi="SimSun" w:cs="SimSun" w:hint="eastAsia"/>
                <w:sz w:val="18"/>
                <w:szCs w:val="18"/>
                <w:lang w:val="en-GB"/>
              </w:rPr>
              <w:t>征聘</w:t>
            </w:r>
          </w:p>
        </w:tc>
        <w:tc>
          <w:tcPr>
            <w:tcW w:w="4554" w:type="dxa"/>
            <w:tcMar>
              <w:top w:w="57" w:type="dxa"/>
              <w:bottom w:w="57" w:type="dxa"/>
            </w:tcMar>
          </w:tcPr>
          <w:p w:rsidR="00421BB6" w:rsidRDefault="004A2284" w:rsidP="00794CA7">
            <w:pPr>
              <w:pStyle w:val="af8"/>
              <w:spacing w:afterLines="50" w:after="120"/>
              <w:ind w:left="0"/>
              <w:contextualSpacing w:val="0"/>
              <w:jc w:val="both"/>
              <w:rPr>
                <w:rFonts w:ascii="SimSun" w:hAnsi="SimSun"/>
                <w:sz w:val="18"/>
                <w:szCs w:val="18"/>
              </w:rPr>
            </w:pPr>
            <w:r>
              <w:rPr>
                <w:rFonts w:ascii="SimSun" w:hAnsi="SimSun" w:hint="eastAsia"/>
                <w:sz w:val="18"/>
                <w:szCs w:val="18"/>
              </w:rPr>
              <w:t>(a)</w:t>
            </w:r>
            <w:r>
              <w:rPr>
                <w:rFonts w:ascii="SimSun" w:hAnsi="SimSun"/>
                <w:sz w:val="18"/>
                <w:szCs w:val="18"/>
              </w:rPr>
              <w:tab/>
            </w:r>
            <w:r w:rsidR="00122012" w:rsidRPr="00BD00CC">
              <w:rPr>
                <w:rFonts w:ascii="SimSun" w:hAnsi="SimSun" w:hint="eastAsia"/>
                <w:sz w:val="18"/>
                <w:szCs w:val="18"/>
              </w:rPr>
              <w:t>一般而言，征聘应以竞争为基础。专业及以上职类空缺应提请国际局工作人员和成员国注意，并详细说明空缺的性质、所需资历和雇用条件。</w:t>
            </w:r>
          </w:p>
          <w:p w:rsidR="00421BB6" w:rsidRDefault="004A2284" w:rsidP="00794CA7">
            <w:pPr>
              <w:pStyle w:val="af8"/>
              <w:spacing w:afterLines="50" w:after="120"/>
              <w:ind w:left="0"/>
              <w:contextualSpacing w:val="0"/>
              <w:jc w:val="both"/>
              <w:rPr>
                <w:rFonts w:ascii="SimSun" w:hAnsi="SimSun"/>
                <w:i/>
                <w:sz w:val="18"/>
                <w:szCs w:val="18"/>
              </w:rPr>
            </w:pPr>
            <w:r>
              <w:rPr>
                <w:rFonts w:ascii="SimSun" w:hAnsi="SimSun" w:hint="eastAsia"/>
                <w:sz w:val="18"/>
                <w:szCs w:val="18"/>
              </w:rPr>
              <w:t>(b)</w:t>
            </w:r>
            <w:r>
              <w:rPr>
                <w:rFonts w:ascii="SimSun" w:hAnsi="SimSun"/>
                <w:sz w:val="18"/>
                <w:szCs w:val="18"/>
              </w:rPr>
              <w:tab/>
            </w:r>
            <w:r w:rsidR="00820E9C" w:rsidRPr="00BD00CC">
              <w:rPr>
                <w:rFonts w:ascii="SimSun" w:hAnsi="SimSun" w:hint="eastAsia"/>
                <w:sz w:val="18"/>
                <w:szCs w:val="18"/>
              </w:rPr>
              <w:t>G1至G7职等的空缺应实施竞争上岗，尽量由居住在工作地点附近的人员填补；如不可行，应依照上文(a)款，发布空缺岗位竞聘广告，但征聘时应适当考虑财务影响。</w:t>
            </w:r>
          </w:p>
          <w:p w:rsidR="00122012" w:rsidRPr="00BD00CC" w:rsidRDefault="00122012" w:rsidP="00794CA7">
            <w:pPr>
              <w:pStyle w:val="af8"/>
              <w:spacing w:afterLines="50" w:after="120"/>
              <w:ind w:left="0"/>
              <w:contextualSpacing w:val="0"/>
              <w:jc w:val="both"/>
              <w:rPr>
                <w:rFonts w:ascii="SimSun" w:hAnsi="SimSun"/>
                <w:sz w:val="18"/>
                <w:szCs w:val="18"/>
                <w:lang w:val="en-GB"/>
              </w:rPr>
            </w:pPr>
            <w:r w:rsidRPr="00BD00CC">
              <w:rPr>
                <w:rFonts w:ascii="SimSun" w:hAnsi="SimSun"/>
                <w:sz w:val="18"/>
                <w:szCs w:val="18"/>
              </w:rPr>
              <w:lastRenderedPageBreak/>
              <w:t>[</w:t>
            </w:r>
            <w:r w:rsidR="00F61633">
              <w:rPr>
                <w:rFonts w:ascii="SimSun" w:hAnsi="SimSun"/>
                <w:sz w:val="18"/>
                <w:szCs w:val="18"/>
              </w:rPr>
              <w:t>……</w:t>
            </w:r>
            <w:r w:rsidRPr="00BD00CC">
              <w:rPr>
                <w:rFonts w:ascii="SimSun" w:hAnsi="SimSun"/>
                <w:sz w:val="18"/>
                <w:szCs w:val="18"/>
              </w:rPr>
              <w:t>]</w:t>
            </w:r>
          </w:p>
        </w:tc>
        <w:tc>
          <w:tcPr>
            <w:tcW w:w="4554" w:type="dxa"/>
            <w:shd w:val="clear" w:color="auto" w:fill="auto"/>
            <w:tcMar>
              <w:top w:w="57" w:type="dxa"/>
              <w:bottom w:w="57" w:type="dxa"/>
            </w:tcMar>
          </w:tcPr>
          <w:p w:rsidR="00122012" w:rsidRPr="004A2284" w:rsidRDefault="004A2284" w:rsidP="00794CA7">
            <w:pPr>
              <w:pStyle w:val="af8"/>
              <w:spacing w:afterLines="50" w:after="120"/>
              <w:ind w:left="0"/>
              <w:contextualSpacing w:val="0"/>
              <w:jc w:val="both"/>
              <w:rPr>
                <w:rFonts w:ascii="SimSun" w:hAnsi="SimSun"/>
                <w:sz w:val="18"/>
                <w:szCs w:val="18"/>
              </w:rPr>
            </w:pPr>
            <w:r>
              <w:rPr>
                <w:rFonts w:ascii="SimSun" w:hAnsi="SimSun" w:hint="eastAsia"/>
                <w:sz w:val="18"/>
                <w:szCs w:val="18"/>
              </w:rPr>
              <w:lastRenderedPageBreak/>
              <w:t>(a)</w:t>
            </w:r>
            <w:r>
              <w:rPr>
                <w:rFonts w:ascii="SimSun" w:hAnsi="SimSun"/>
                <w:sz w:val="18"/>
                <w:szCs w:val="18"/>
              </w:rPr>
              <w:tab/>
            </w:r>
            <w:r w:rsidR="00122012" w:rsidRPr="004A2284">
              <w:rPr>
                <w:rFonts w:ascii="SimSun" w:hAnsi="SimSun" w:hint="eastAsia"/>
                <w:sz w:val="18"/>
                <w:szCs w:val="18"/>
              </w:rPr>
              <w:t>一般而言，征聘应以竞争为基础。专业及以上职类空缺应提请国际局工作人员和成员国注意，并详细说明空缺的性质、所需资历和雇用条件。</w:t>
            </w:r>
          </w:p>
          <w:p w:rsidR="00421BB6" w:rsidRPr="00E26A21" w:rsidRDefault="004A2284" w:rsidP="00794CA7">
            <w:pPr>
              <w:pStyle w:val="af8"/>
              <w:spacing w:afterLines="50" w:after="120"/>
              <w:ind w:left="0"/>
              <w:contextualSpacing w:val="0"/>
              <w:jc w:val="both"/>
              <w:rPr>
                <w:rFonts w:ascii="SimSun" w:hAnsi="SimSun"/>
                <w:b/>
                <w:sz w:val="18"/>
                <w:szCs w:val="18"/>
                <w:u w:val="single"/>
              </w:rPr>
            </w:pPr>
            <w:r w:rsidRPr="00E26A21">
              <w:rPr>
                <w:rFonts w:ascii="SimSun" w:hAnsi="SimSun" w:hint="eastAsia"/>
                <w:b/>
                <w:sz w:val="18"/>
                <w:szCs w:val="18"/>
                <w:u w:val="single"/>
              </w:rPr>
              <w:t>(b)</w:t>
            </w:r>
            <w:r w:rsidRPr="00E26A21">
              <w:rPr>
                <w:rFonts w:ascii="SimSun" w:hAnsi="SimSun"/>
                <w:b/>
                <w:sz w:val="18"/>
                <w:szCs w:val="18"/>
                <w:u w:val="single"/>
              </w:rPr>
              <w:tab/>
            </w:r>
            <w:r w:rsidR="00820E9C" w:rsidRPr="00E26A21">
              <w:rPr>
                <w:rFonts w:ascii="SimSun" w:hAnsi="SimSun" w:hint="eastAsia"/>
                <w:b/>
                <w:sz w:val="18"/>
                <w:szCs w:val="18"/>
                <w:u w:val="single"/>
                <w:lang w:val="en-GB"/>
              </w:rPr>
              <w:t>本国专业人员类空缺应实施竞争上岗，通常由工作地点所在国的国民填补，并且应就地征聘，但条例4.6(d)规定的例外情况除外。</w:t>
            </w:r>
          </w:p>
          <w:p w:rsidR="00820E9C" w:rsidRPr="004A2284" w:rsidRDefault="004A2284" w:rsidP="00794CA7">
            <w:pPr>
              <w:pStyle w:val="af8"/>
              <w:spacing w:afterLines="50" w:after="120"/>
              <w:ind w:left="0"/>
              <w:contextualSpacing w:val="0"/>
              <w:jc w:val="both"/>
              <w:rPr>
                <w:rFonts w:ascii="SimSun" w:hAnsi="SimSun"/>
                <w:sz w:val="18"/>
                <w:szCs w:val="18"/>
              </w:rPr>
            </w:pPr>
            <w:r w:rsidRPr="00E26A21">
              <w:rPr>
                <w:rFonts w:ascii="SimSun" w:hAnsi="SimSun" w:hint="eastAsia"/>
                <w:b/>
                <w:sz w:val="18"/>
                <w:szCs w:val="18"/>
                <w:u w:val="single"/>
                <w:lang w:val="en-GB"/>
              </w:rPr>
              <w:t>(c)</w:t>
            </w:r>
            <w:r w:rsidR="00820E9C" w:rsidRPr="004A2284">
              <w:rPr>
                <w:rFonts w:ascii="SimSun" w:hAnsi="SimSun" w:hint="eastAsia"/>
                <w:strike/>
                <w:sz w:val="18"/>
                <w:szCs w:val="18"/>
                <w:lang w:val="en-GB"/>
              </w:rPr>
              <w:t>(b)</w:t>
            </w:r>
            <w:r w:rsidR="00F61633">
              <w:rPr>
                <w:rFonts w:ascii="SimSun" w:hAnsi="SimSun"/>
                <w:strike/>
                <w:sz w:val="18"/>
                <w:szCs w:val="18"/>
                <w:lang w:val="en-GB"/>
              </w:rPr>
              <w:tab/>
            </w:r>
            <w:r w:rsidR="00820E9C" w:rsidRPr="004A2284">
              <w:rPr>
                <w:rFonts w:ascii="SimSun" w:hAnsi="SimSun" w:hint="eastAsia"/>
                <w:sz w:val="18"/>
                <w:szCs w:val="18"/>
              </w:rPr>
              <w:t>G1至G7职等的空缺应实施竞争上岗，尽量由居</w:t>
            </w:r>
            <w:r w:rsidR="00820E9C" w:rsidRPr="004A2284">
              <w:rPr>
                <w:rFonts w:ascii="SimSun" w:hAnsi="SimSun" w:hint="eastAsia"/>
                <w:sz w:val="18"/>
                <w:szCs w:val="18"/>
              </w:rPr>
              <w:lastRenderedPageBreak/>
              <w:t>住在工作地点附近的人员填补；如不可行，应依照上文(a)款，发布空缺岗位竞聘广告，但征聘时应适当考虑财务影响。</w:t>
            </w:r>
          </w:p>
          <w:p w:rsidR="00122012" w:rsidRPr="00BD00CC" w:rsidRDefault="00122012" w:rsidP="00794CA7">
            <w:pPr>
              <w:pStyle w:val="af8"/>
              <w:spacing w:afterLines="50" w:after="120"/>
              <w:ind w:left="0"/>
              <w:contextualSpacing w:val="0"/>
              <w:jc w:val="both"/>
              <w:rPr>
                <w:rFonts w:ascii="SimSun" w:hAnsi="SimSun"/>
                <w:sz w:val="18"/>
                <w:szCs w:val="18"/>
              </w:rPr>
            </w:pPr>
            <w:r w:rsidRPr="00BD00CC">
              <w:rPr>
                <w:rFonts w:ascii="SimSun" w:hAnsi="SimSun"/>
                <w:sz w:val="18"/>
                <w:szCs w:val="18"/>
              </w:rPr>
              <w:t>[</w:t>
            </w:r>
            <w:r w:rsidR="00F61633">
              <w:rPr>
                <w:rFonts w:ascii="SimSun" w:hAnsi="SimSun"/>
                <w:sz w:val="18"/>
                <w:szCs w:val="18"/>
              </w:rPr>
              <w:t>……</w:t>
            </w:r>
            <w:r w:rsidRPr="00BD00CC">
              <w:rPr>
                <w:rFonts w:ascii="SimSun" w:hAnsi="SimSun"/>
                <w:sz w:val="18"/>
                <w:szCs w:val="18"/>
              </w:rPr>
              <w:t>]</w:t>
            </w:r>
          </w:p>
        </w:tc>
        <w:tc>
          <w:tcPr>
            <w:tcW w:w="4554" w:type="dxa"/>
            <w:shd w:val="clear" w:color="auto" w:fill="auto"/>
            <w:tcMar>
              <w:top w:w="57" w:type="dxa"/>
              <w:bottom w:w="57" w:type="dxa"/>
            </w:tcMar>
          </w:tcPr>
          <w:p w:rsidR="00122012" w:rsidRPr="00BD00CC" w:rsidRDefault="00820E9C" w:rsidP="00794CA7">
            <w:pPr>
              <w:pStyle w:val="af8"/>
              <w:spacing w:afterLines="50" w:after="120"/>
              <w:ind w:left="0"/>
              <w:contextualSpacing w:val="0"/>
              <w:jc w:val="both"/>
              <w:rPr>
                <w:rFonts w:ascii="SimSun" w:hAnsi="SimSun"/>
                <w:sz w:val="18"/>
                <w:szCs w:val="18"/>
                <w:lang w:val="en-GB"/>
              </w:rPr>
            </w:pPr>
            <w:bookmarkStart w:id="41" w:name="OLE_LINK83"/>
            <w:bookmarkStart w:id="42" w:name="OLE_LINK84"/>
            <w:r w:rsidRPr="00BD00CC">
              <w:rPr>
                <w:rFonts w:ascii="SimSun" w:hAnsi="SimSun" w:hint="eastAsia"/>
                <w:bCs/>
                <w:sz w:val="18"/>
                <w:szCs w:val="18"/>
                <w:lang w:val="en-GB"/>
              </w:rPr>
              <w:lastRenderedPageBreak/>
              <w:t>增加本国专业人员类。</w:t>
            </w:r>
            <w:bookmarkEnd w:id="41"/>
            <w:bookmarkEnd w:id="42"/>
          </w:p>
        </w:tc>
      </w:tr>
      <w:tr w:rsidR="00122012" w:rsidRPr="00BD00CC" w:rsidTr="003640C3">
        <w:tc>
          <w:tcPr>
            <w:tcW w:w="1800" w:type="dxa"/>
            <w:tcMar>
              <w:top w:w="57" w:type="dxa"/>
              <w:bottom w:w="57" w:type="dxa"/>
            </w:tcMar>
          </w:tcPr>
          <w:p w:rsidR="00421BB6" w:rsidRPr="00CC632D" w:rsidRDefault="00820E9C" w:rsidP="00CC632D">
            <w:pPr>
              <w:adjustRightInd w:val="0"/>
              <w:spacing w:afterLines="50" w:after="120"/>
              <w:rPr>
                <w:rFonts w:ascii="SimSun" w:hAnsi="SimSun"/>
                <w:b/>
                <w:bCs/>
                <w:sz w:val="18"/>
                <w:szCs w:val="18"/>
                <w:lang w:val="en-GB"/>
              </w:rPr>
            </w:pPr>
            <w:bookmarkStart w:id="43" w:name="_Hlk394495052"/>
            <w:r w:rsidRPr="00CC632D">
              <w:rPr>
                <w:rFonts w:ascii="SimSun" w:hAnsi="SimSun" w:hint="eastAsia"/>
                <w:b/>
                <w:bCs/>
                <w:sz w:val="18"/>
                <w:szCs w:val="18"/>
                <w:lang w:val="en-GB"/>
              </w:rPr>
              <w:lastRenderedPageBreak/>
              <w:t>细则4.9.2(a)</w:t>
            </w:r>
          </w:p>
          <w:p w:rsidR="00122012" w:rsidRPr="00BD00CC" w:rsidRDefault="00820E9C" w:rsidP="00CC632D">
            <w:pPr>
              <w:adjustRightInd w:val="0"/>
              <w:spacing w:afterLines="50" w:after="120"/>
              <w:rPr>
                <w:rFonts w:ascii="SimSun" w:hAnsi="SimSun"/>
                <w:b/>
                <w:bCs/>
                <w:sz w:val="18"/>
                <w:szCs w:val="18"/>
              </w:rPr>
            </w:pPr>
            <w:r w:rsidRPr="00BD00CC">
              <w:rPr>
                <w:rFonts w:ascii="SimSun" w:hAnsi="SimSun" w:hint="eastAsia"/>
                <w:sz w:val="18"/>
                <w:szCs w:val="18"/>
              </w:rPr>
              <w:t>信托基金和其他特殊协议下的任用</w:t>
            </w:r>
          </w:p>
        </w:tc>
        <w:tc>
          <w:tcPr>
            <w:tcW w:w="4554" w:type="dxa"/>
            <w:tcMar>
              <w:top w:w="57" w:type="dxa"/>
              <w:bottom w:w="57" w:type="dxa"/>
            </w:tcMar>
          </w:tcPr>
          <w:p w:rsidR="00122012" w:rsidRPr="00BD00CC" w:rsidRDefault="007138B7" w:rsidP="00794CA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如根据信托基金或国际局与国家和区域知识产权局或成员国政府签订的协议，需要某些专业类的服务或设立一般服务类的具体岗位，总干事无须采用竞争方式，即可进行任用。</w:t>
            </w:r>
            <w:r w:rsidRPr="00BD00CC">
              <w:rPr>
                <w:rFonts w:ascii="SimSun" w:hAnsi="SimSun"/>
                <w:sz w:val="18"/>
                <w:szCs w:val="18"/>
              </w:rPr>
              <w:t>[</w:t>
            </w:r>
            <w:r w:rsidR="00F61633">
              <w:rPr>
                <w:rFonts w:ascii="SimSun" w:hAnsi="SimSun"/>
                <w:sz w:val="18"/>
                <w:szCs w:val="18"/>
              </w:rPr>
              <w:t>……</w:t>
            </w:r>
            <w:r w:rsidRPr="00BD00CC">
              <w:rPr>
                <w:rFonts w:ascii="SimSun" w:hAnsi="SimSun"/>
                <w:sz w:val="18"/>
                <w:szCs w:val="18"/>
              </w:rPr>
              <w:t>]</w:t>
            </w:r>
          </w:p>
        </w:tc>
        <w:tc>
          <w:tcPr>
            <w:tcW w:w="4554" w:type="dxa"/>
            <w:shd w:val="clear" w:color="auto" w:fill="auto"/>
            <w:tcMar>
              <w:top w:w="57" w:type="dxa"/>
              <w:bottom w:w="57" w:type="dxa"/>
            </w:tcMar>
          </w:tcPr>
          <w:p w:rsidR="00122012" w:rsidRPr="00BD00CC" w:rsidRDefault="007138B7" w:rsidP="00794CA7">
            <w:pPr>
              <w:pStyle w:val="af8"/>
              <w:spacing w:afterLines="50" w:after="120"/>
              <w:ind w:left="0"/>
              <w:contextualSpacing w:val="0"/>
              <w:jc w:val="both"/>
              <w:rPr>
                <w:rFonts w:ascii="SimSun" w:hAnsi="SimSun"/>
                <w:b/>
                <w:bCs/>
                <w:sz w:val="18"/>
                <w:szCs w:val="18"/>
              </w:rPr>
            </w:pPr>
            <w:r w:rsidRPr="00BD00CC">
              <w:rPr>
                <w:rFonts w:ascii="SimSun" w:hAnsi="SimSun" w:hint="eastAsia"/>
                <w:sz w:val="18"/>
                <w:szCs w:val="18"/>
              </w:rPr>
              <w:t>如根据信托基金或国际局与国家和区域知识产权局或成员国政府签订的协议，需要某些专业类的服务或设立一般服务类</w:t>
            </w:r>
            <w:r w:rsidRPr="00E26A21">
              <w:rPr>
                <w:rFonts w:ascii="SimSun" w:hAnsi="SimSun" w:hint="eastAsia"/>
                <w:b/>
                <w:sz w:val="18"/>
                <w:szCs w:val="18"/>
                <w:u w:val="single"/>
              </w:rPr>
              <w:t>或本国专业人员类</w:t>
            </w:r>
            <w:r w:rsidRPr="00BD00CC">
              <w:rPr>
                <w:rFonts w:ascii="SimSun" w:hAnsi="SimSun" w:hint="eastAsia"/>
                <w:sz w:val="18"/>
                <w:szCs w:val="18"/>
              </w:rPr>
              <w:t>的具体岗位，总干事无须采用竞争方式，即可进行任用。</w:t>
            </w:r>
            <w:r w:rsidRPr="00BD00CC">
              <w:rPr>
                <w:rFonts w:ascii="SimSun" w:hAnsi="SimSun"/>
                <w:sz w:val="18"/>
                <w:szCs w:val="18"/>
              </w:rPr>
              <w:t>[</w:t>
            </w:r>
            <w:r w:rsidR="00F61633">
              <w:rPr>
                <w:rFonts w:ascii="SimSun" w:hAnsi="SimSun"/>
                <w:sz w:val="18"/>
                <w:szCs w:val="18"/>
              </w:rPr>
              <w:t>……</w:t>
            </w:r>
            <w:r w:rsidRPr="00BD00CC">
              <w:rPr>
                <w:rFonts w:ascii="SimSun" w:hAnsi="SimSun"/>
                <w:sz w:val="18"/>
                <w:szCs w:val="18"/>
              </w:rPr>
              <w:t>]</w:t>
            </w:r>
          </w:p>
        </w:tc>
        <w:tc>
          <w:tcPr>
            <w:tcW w:w="4554" w:type="dxa"/>
            <w:shd w:val="clear" w:color="auto" w:fill="auto"/>
            <w:tcMar>
              <w:top w:w="57" w:type="dxa"/>
              <w:bottom w:w="57" w:type="dxa"/>
            </w:tcMar>
          </w:tcPr>
          <w:p w:rsidR="00122012" w:rsidRPr="00BD00CC" w:rsidRDefault="007138B7" w:rsidP="00794CA7">
            <w:pPr>
              <w:pStyle w:val="af8"/>
              <w:spacing w:afterLines="50" w:after="120"/>
              <w:ind w:left="0"/>
              <w:contextualSpacing w:val="0"/>
              <w:jc w:val="both"/>
              <w:rPr>
                <w:rFonts w:ascii="SimSun" w:hAnsi="SimSun"/>
                <w:sz w:val="18"/>
                <w:szCs w:val="18"/>
                <w:lang w:val="en-GB"/>
              </w:rPr>
            </w:pPr>
            <w:r w:rsidRPr="00BD00CC">
              <w:rPr>
                <w:rFonts w:ascii="SimSun" w:hAnsi="SimSun" w:hint="eastAsia"/>
                <w:bCs/>
                <w:sz w:val="18"/>
                <w:szCs w:val="18"/>
                <w:lang w:val="en-GB"/>
              </w:rPr>
              <w:t>增加本国专业人员类。</w:t>
            </w:r>
          </w:p>
        </w:tc>
      </w:tr>
      <w:bookmarkEnd w:id="43"/>
      <w:tr w:rsidR="007138B7" w:rsidRPr="00BD00CC" w:rsidTr="003640C3">
        <w:tc>
          <w:tcPr>
            <w:tcW w:w="1800" w:type="dxa"/>
            <w:tcMar>
              <w:top w:w="57" w:type="dxa"/>
              <w:bottom w:w="57" w:type="dxa"/>
            </w:tcMar>
          </w:tcPr>
          <w:p w:rsidR="00421BB6" w:rsidRPr="00CC632D" w:rsidRDefault="007138B7" w:rsidP="00CC632D">
            <w:pPr>
              <w:adjustRightInd w:val="0"/>
              <w:spacing w:afterLines="50" w:after="120"/>
              <w:rPr>
                <w:rFonts w:ascii="SimSun" w:hAnsi="SimSun"/>
                <w:b/>
                <w:bCs/>
                <w:sz w:val="18"/>
                <w:szCs w:val="18"/>
                <w:lang w:val="en-GB"/>
              </w:rPr>
            </w:pPr>
            <w:r w:rsidRPr="00CC632D">
              <w:rPr>
                <w:rFonts w:ascii="SimSun" w:hAnsi="SimSun" w:hint="eastAsia"/>
                <w:b/>
                <w:bCs/>
                <w:sz w:val="18"/>
                <w:szCs w:val="18"/>
                <w:lang w:val="en-GB"/>
              </w:rPr>
              <w:t>细则4.9.3(c)</w:t>
            </w:r>
          </w:p>
          <w:p w:rsidR="007138B7" w:rsidRPr="00BD00CC" w:rsidRDefault="007138B7" w:rsidP="00CC632D">
            <w:pPr>
              <w:adjustRightInd w:val="0"/>
              <w:spacing w:afterLines="50" w:after="120"/>
              <w:rPr>
                <w:rFonts w:ascii="SimSun" w:hAnsi="SimSun"/>
                <w:sz w:val="18"/>
                <w:szCs w:val="18"/>
              </w:rPr>
            </w:pPr>
            <w:r w:rsidRPr="00BD00CC">
              <w:rPr>
                <w:rFonts w:ascii="SimSun" w:hAnsi="SimSun" w:hint="eastAsia"/>
                <w:sz w:val="18"/>
                <w:szCs w:val="18"/>
              </w:rPr>
              <w:t>临时</w:t>
            </w:r>
            <w:r w:rsidRPr="00CC632D">
              <w:rPr>
                <w:rFonts w:ascii="SimSun" w:hAnsi="SimSun" w:cs="SimSun" w:hint="eastAsia"/>
                <w:sz w:val="18"/>
                <w:szCs w:val="18"/>
                <w:lang w:val="en-GB"/>
              </w:rPr>
              <w:t>工作人员</w:t>
            </w:r>
            <w:r w:rsidRPr="00BD00CC">
              <w:rPr>
                <w:rFonts w:ascii="SimSun" w:hAnsi="SimSun" w:hint="eastAsia"/>
                <w:sz w:val="18"/>
                <w:szCs w:val="18"/>
              </w:rPr>
              <w:t>的征聘</w:t>
            </w:r>
          </w:p>
        </w:tc>
        <w:tc>
          <w:tcPr>
            <w:tcW w:w="4554" w:type="dxa"/>
            <w:tcMar>
              <w:top w:w="57" w:type="dxa"/>
              <w:bottom w:w="57" w:type="dxa"/>
            </w:tcMar>
          </w:tcPr>
          <w:p w:rsidR="007138B7" w:rsidRPr="00BD00CC" w:rsidRDefault="007138B7" w:rsidP="00794CA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如根据信托基金或国际局与国家和区域知识产权局或成员国政府签订的协议，需要某些专业类的服务或设立一般服务类的具体职位，总干事无须采用竞争方式，即可进行任用。</w:t>
            </w:r>
            <w:r w:rsidRPr="00BD00CC">
              <w:rPr>
                <w:rFonts w:ascii="SimSun" w:hAnsi="SimSun"/>
                <w:sz w:val="18"/>
                <w:szCs w:val="18"/>
              </w:rPr>
              <w:t>[</w:t>
            </w:r>
            <w:r w:rsidR="00F61633">
              <w:rPr>
                <w:rFonts w:ascii="SimSun" w:hAnsi="SimSun"/>
                <w:sz w:val="18"/>
                <w:szCs w:val="18"/>
              </w:rPr>
              <w:t>……</w:t>
            </w:r>
            <w:r w:rsidRPr="00BD00CC">
              <w:rPr>
                <w:rFonts w:ascii="SimSun" w:hAnsi="SimSun"/>
                <w:sz w:val="18"/>
                <w:szCs w:val="18"/>
              </w:rPr>
              <w:t>]</w:t>
            </w:r>
          </w:p>
        </w:tc>
        <w:tc>
          <w:tcPr>
            <w:tcW w:w="4554" w:type="dxa"/>
            <w:shd w:val="clear" w:color="auto" w:fill="auto"/>
            <w:tcMar>
              <w:top w:w="57" w:type="dxa"/>
              <w:bottom w:w="57" w:type="dxa"/>
            </w:tcMar>
          </w:tcPr>
          <w:p w:rsidR="00FE480F" w:rsidRPr="00BD00CC" w:rsidRDefault="007138B7" w:rsidP="00794CA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如根据信托基金或国际局与国家和区域知识产权局或成员国政府签订的协议，需要某些专业类的服务或设立一般服务类</w:t>
            </w:r>
            <w:r w:rsidRPr="00E26A21">
              <w:rPr>
                <w:rFonts w:ascii="SimSun" w:hAnsi="SimSun" w:hint="eastAsia"/>
                <w:b/>
                <w:sz w:val="18"/>
                <w:szCs w:val="18"/>
                <w:u w:val="single"/>
              </w:rPr>
              <w:t>和本国专业人员类</w:t>
            </w:r>
            <w:r w:rsidRPr="00BD00CC">
              <w:rPr>
                <w:rFonts w:ascii="SimSun" w:hAnsi="SimSun" w:hint="eastAsia"/>
                <w:sz w:val="18"/>
                <w:szCs w:val="18"/>
              </w:rPr>
              <w:t>的具体职位，总干事无须采用竞争方式，即可进行任用。[</w:t>
            </w:r>
            <w:r w:rsidR="00F61633">
              <w:rPr>
                <w:rFonts w:ascii="SimSun" w:hAnsi="SimSun"/>
                <w:sz w:val="18"/>
                <w:szCs w:val="18"/>
              </w:rPr>
              <w:t>……</w:t>
            </w:r>
            <w:r w:rsidRPr="00BD00CC">
              <w:rPr>
                <w:rFonts w:ascii="SimSun" w:hAnsi="SimSun" w:hint="eastAsia"/>
                <w:sz w:val="18"/>
                <w:szCs w:val="18"/>
              </w:rPr>
              <w:t>]</w:t>
            </w:r>
          </w:p>
        </w:tc>
        <w:tc>
          <w:tcPr>
            <w:tcW w:w="4554" w:type="dxa"/>
            <w:shd w:val="clear" w:color="auto" w:fill="auto"/>
            <w:tcMar>
              <w:top w:w="57" w:type="dxa"/>
              <w:bottom w:w="57" w:type="dxa"/>
            </w:tcMar>
          </w:tcPr>
          <w:p w:rsidR="007138B7" w:rsidRPr="00BD00CC" w:rsidRDefault="007138B7" w:rsidP="00794CA7">
            <w:pPr>
              <w:pStyle w:val="af8"/>
              <w:spacing w:afterLines="50" w:after="120"/>
              <w:ind w:left="0"/>
              <w:contextualSpacing w:val="0"/>
              <w:jc w:val="both"/>
              <w:rPr>
                <w:rFonts w:ascii="SimSun" w:hAnsi="SimSun"/>
                <w:sz w:val="18"/>
                <w:szCs w:val="18"/>
                <w:lang w:val="en-GB"/>
              </w:rPr>
            </w:pPr>
            <w:r w:rsidRPr="00BD00CC">
              <w:rPr>
                <w:rFonts w:ascii="SimSun" w:hAnsi="SimSun" w:hint="eastAsia"/>
                <w:bCs/>
                <w:sz w:val="18"/>
                <w:szCs w:val="18"/>
                <w:lang w:val="en-GB"/>
              </w:rPr>
              <w:t>增加本国专业人员类。</w:t>
            </w:r>
          </w:p>
        </w:tc>
      </w:tr>
      <w:tr w:rsidR="00210365" w:rsidRPr="00BD00CC" w:rsidTr="003640C3">
        <w:tc>
          <w:tcPr>
            <w:tcW w:w="1800" w:type="dxa"/>
            <w:tcMar>
              <w:top w:w="57" w:type="dxa"/>
              <w:bottom w:w="57" w:type="dxa"/>
            </w:tcMar>
          </w:tcPr>
          <w:p w:rsidR="00421BB6" w:rsidRDefault="00210365" w:rsidP="00CC632D">
            <w:pPr>
              <w:adjustRightInd w:val="0"/>
              <w:spacing w:afterLines="50" w:after="120"/>
              <w:rPr>
                <w:rFonts w:ascii="SimSun" w:hAnsi="SimSun"/>
                <w:sz w:val="18"/>
                <w:szCs w:val="18"/>
                <w:lang w:val="en-GB"/>
              </w:rPr>
            </w:pPr>
            <w:bookmarkStart w:id="44" w:name="_Hlk394496043"/>
            <w:r w:rsidRPr="00CC632D">
              <w:rPr>
                <w:rFonts w:ascii="SimSun" w:hAnsi="SimSun" w:hint="eastAsia"/>
                <w:b/>
                <w:bCs/>
                <w:sz w:val="18"/>
                <w:szCs w:val="18"/>
                <w:lang w:val="en-GB"/>
              </w:rPr>
              <w:t>条例4.10(a)</w:t>
            </w:r>
          </w:p>
          <w:p w:rsidR="00210365" w:rsidRPr="00BD00CC" w:rsidRDefault="00210365" w:rsidP="00CC632D">
            <w:pPr>
              <w:adjustRightInd w:val="0"/>
              <w:spacing w:afterLines="50" w:after="120"/>
              <w:rPr>
                <w:rFonts w:ascii="SimSun" w:hAnsi="SimSun"/>
                <w:b/>
                <w:bCs/>
                <w:sz w:val="18"/>
                <w:szCs w:val="18"/>
              </w:rPr>
            </w:pPr>
            <w:r w:rsidRPr="00BD00CC">
              <w:rPr>
                <w:rFonts w:ascii="SimSun" w:hAnsi="SimSun" w:hint="eastAsia"/>
                <w:sz w:val="18"/>
                <w:szCs w:val="18"/>
                <w:lang w:val="en-GB"/>
              </w:rPr>
              <w:t>任用</w:t>
            </w:r>
            <w:r w:rsidRPr="00CC632D">
              <w:rPr>
                <w:rFonts w:ascii="SimSun" w:hAnsi="SimSun" w:cs="SimSun" w:hint="eastAsia"/>
                <w:sz w:val="18"/>
                <w:szCs w:val="18"/>
                <w:lang w:val="en-GB"/>
              </w:rPr>
              <w:t>委员会</w:t>
            </w:r>
          </w:p>
        </w:tc>
        <w:tc>
          <w:tcPr>
            <w:tcW w:w="4554" w:type="dxa"/>
            <w:tcMar>
              <w:top w:w="57" w:type="dxa"/>
              <w:bottom w:w="57" w:type="dxa"/>
            </w:tcMar>
          </w:tcPr>
          <w:p w:rsidR="00210365" w:rsidRPr="00BD00CC" w:rsidRDefault="00210365" w:rsidP="00794CA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总干事应组建任用委员会，就一般服务类、专业类或主管类岗位空缺的竞争上岗提出建议。</w:t>
            </w:r>
          </w:p>
        </w:tc>
        <w:tc>
          <w:tcPr>
            <w:tcW w:w="4554" w:type="dxa"/>
            <w:shd w:val="clear" w:color="auto" w:fill="auto"/>
            <w:tcMar>
              <w:top w:w="57" w:type="dxa"/>
              <w:bottom w:w="57" w:type="dxa"/>
            </w:tcMar>
          </w:tcPr>
          <w:p w:rsidR="00210365" w:rsidRPr="00BD00CC" w:rsidRDefault="00210365" w:rsidP="00794CA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总干事应组建任用委员会，就一般服务类、</w:t>
            </w:r>
            <w:r w:rsidRPr="00E26A21">
              <w:rPr>
                <w:rFonts w:ascii="SimSun" w:hAnsi="SimSun" w:hint="eastAsia"/>
                <w:b/>
                <w:sz w:val="18"/>
                <w:szCs w:val="18"/>
                <w:u w:val="single"/>
              </w:rPr>
              <w:t>本国专业人员类、</w:t>
            </w:r>
            <w:r w:rsidRPr="00BD00CC">
              <w:rPr>
                <w:rFonts w:ascii="SimSun" w:hAnsi="SimSun" w:hint="eastAsia"/>
                <w:sz w:val="18"/>
                <w:szCs w:val="18"/>
              </w:rPr>
              <w:t>专业类或主管类岗位空缺的竞争上岗提出建议。</w:t>
            </w:r>
          </w:p>
        </w:tc>
        <w:tc>
          <w:tcPr>
            <w:tcW w:w="4554" w:type="dxa"/>
            <w:shd w:val="clear" w:color="auto" w:fill="auto"/>
            <w:tcMar>
              <w:top w:w="57" w:type="dxa"/>
              <w:bottom w:w="57" w:type="dxa"/>
            </w:tcMar>
          </w:tcPr>
          <w:p w:rsidR="00210365" w:rsidRPr="00BD00CC" w:rsidRDefault="00210365" w:rsidP="00794CA7">
            <w:pPr>
              <w:pStyle w:val="af8"/>
              <w:spacing w:afterLines="50" w:after="120"/>
              <w:ind w:left="0"/>
              <w:contextualSpacing w:val="0"/>
              <w:jc w:val="both"/>
              <w:rPr>
                <w:rFonts w:ascii="SimSun" w:hAnsi="SimSun"/>
                <w:sz w:val="18"/>
                <w:szCs w:val="18"/>
                <w:lang w:val="en-GB"/>
              </w:rPr>
            </w:pPr>
            <w:r w:rsidRPr="00BD00CC">
              <w:rPr>
                <w:rFonts w:ascii="SimSun" w:hAnsi="SimSun" w:hint="eastAsia"/>
                <w:bCs/>
                <w:sz w:val="18"/>
                <w:szCs w:val="18"/>
                <w:lang w:val="en-GB"/>
              </w:rPr>
              <w:t>增加本国专业人员类。</w:t>
            </w:r>
          </w:p>
        </w:tc>
      </w:tr>
      <w:bookmarkEnd w:id="44"/>
      <w:tr w:rsidR="007D6776" w:rsidRPr="00BD00CC" w:rsidTr="003640C3">
        <w:tc>
          <w:tcPr>
            <w:tcW w:w="1800" w:type="dxa"/>
            <w:tcMar>
              <w:top w:w="57" w:type="dxa"/>
              <w:bottom w:w="57" w:type="dxa"/>
            </w:tcMar>
          </w:tcPr>
          <w:p w:rsidR="00421BB6" w:rsidRPr="00CC632D" w:rsidRDefault="007D6776" w:rsidP="00CC632D">
            <w:pPr>
              <w:adjustRightInd w:val="0"/>
              <w:spacing w:afterLines="50" w:after="120"/>
              <w:rPr>
                <w:rFonts w:ascii="SimSun" w:hAnsi="SimSun"/>
                <w:b/>
                <w:bCs/>
                <w:sz w:val="18"/>
                <w:szCs w:val="18"/>
                <w:lang w:val="en-GB"/>
              </w:rPr>
            </w:pPr>
            <w:r w:rsidRPr="00CC632D">
              <w:rPr>
                <w:rFonts w:ascii="SimSun" w:hAnsi="SimSun" w:hint="eastAsia"/>
                <w:b/>
                <w:bCs/>
                <w:sz w:val="18"/>
                <w:szCs w:val="18"/>
                <w:lang w:val="en-GB"/>
              </w:rPr>
              <w:t>条例4.15</w:t>
            </w:r>
          </w:p>
          <w:p w:rsidR="007D6776" w:rsidRPr="00BD00CC" w:rsidRDefault="007D6776" w:rsidP="00CC632D">
            <w:pPr>
              <w:adjustRightInd w:val="0"/>
              <w:spacing w:afterLines="50" w:after="120"/>
              <w:rPr>
                <w:rFonts w:ascii="SimSun" w:hAnsi="SimSun"/>
                <w:b/>
                <w:sz w:val="18"/>
                <w:szCs w:val="18"/>
                <w:lang w:val="en-GB"/>
              </w:rPr>
            </w:pPr>
            <w:r w:rsidRPr="00BD00CC">
              <w:rPr>
                <w:rFonts w:ascii="SimSun" w:hAnsi="SimSun" w:hint="eastAsia"/>
                <w:sz w:val="18"/>
                <w:szCs w:val="18"/>
                <w:lang w:val="en-GB"/>
              </w:rPr>
              <w:t>任用类别</w:t>
            </w:r>
          </w:p>
        </w:tc>
        <w:tc>
          <w:tcPr>
            <w:tcW w:w="4554" w:type="dxa"/>
            <w:tcMar>
              <w:top w:w="57" w:type="dxa"/>
              <w:bottom w:w="57" w:type="dxa"/>
            </w:tcMar>
          </w:tcPr>
          <w:p w:rsidR="00421BB6" w:rsidRDefault="004A2284" w:rsidP="00794CA7">
            <w:pPr>
              <w:pStyle w:val="af8"/>
              <w:spacing w:afterLines="50" w:after="120"/>
              <w:ind w:left="0"/>
              <w:contextualSpacing w:val="0"/>
              <w:jc w:val="both"/>
              <w:rPr>
                <w:rFonts w:ascii="SimSun" w:hAnsi="SimSun"/>
                <w:sz w:val="18"/>
                <w:szCs w:val="18"/>
              </w:rPr>
            </w:pPr>
            <w:r>
              <w:rPr>
                <w:rFonts w:ascii="SimSun" w:hAnsi="SimSun" w:hint="eastAsia"/>
                <w:sz w:val="18"/>
                <w:szCs w:val="18"/>
              </w:rPr>
              <w:t>(a)</w:t>
            </w:r>
            <w:r>
              <w:rPr>
                <w:rFonts w:ascii="SimSun" w:hAnsi="SimSun"/>
                <w:sz w:val="18"/>
                <w:szCs w:val="18"/>
              </w:rPr>
              <w:tab/>
            </w:r>
            <w:r w:rsidR="007D6776" w:rsidRPr="00BD00CC">
              <w:rPr>
                <w:rFonts w:ascii="SimSun" w:hAnsi="SimSun" w:hint="eastAsia"/>
                <w:sz w:val="18"/>
                <w:szCs w:val="18"/>
              </w:rPr>
              <w:t>专业及以上职类和一般服务类工作人员应予以临时、定期、连续或长期任用。</w:t>
            </w:r>
          </w:p>
          <w:p w:rsidR="007D6776" w:rsidRPr="00BD00CC" w:rsidRDefault="004A2284" w:rsidP="00794CA7">
            <w:pPr>
              <w:pStyle w:val="af8"/>
              <w:spacing w:afterLines="50" w:after="120"/>
              <w:ind w:left="0"/>
              <w:contextualSpacing w:val="0"/>
              <w:jc w:val="both"/>
              <w:rPr>
                <w:rFonts w:ascii="SimSun" w:hAnsi="SimSun"/>
                <w:sz w:val="18"/>
                <w:szCs w:val="18"/>
              </w:rPr>
            </w:pPr>
            <w:r>
              <w:rPr>
                <w:rFonts w:ascii="SimSun" w:hAnsi="SimSun" w:hint="eastAsia"/>
                <w:sz w:val="18"/>
                <w:szCs w:val="18"/>
              </w:rPr>
              <w:t>(b)</w:t>
            </w:r>
            <w:r>
              <w:rPr>
                <w:rFonts w:ascii="SimSun" w:hAnsi="SimSun"/>
                <w:sz w:val="18"/>
                <w:szCs w:val="18"/>
              </w:rPr>
              <w:tab/>
            </w:r>
            <w:r w:rsidR="007D6776" w:rsidRPr="00BD00CC">
              <w:rPr>
                <w:rFonts w:ascii="SimSun" w:hAnsi="SimSun" w:hint="eastAsia"/>
                <w:sz w:val="18"/>
                <w:szCs w:val="18"/>
              </w:rPr>
              <w:t>副总干事和助理总干事应予以定期任用。</w:t>
            </w:r>
          </w:p>
        </w:tc>
        <w:tc>
          <w:tcPr>
            <w:tcW w:w="4554" w:type="dxa"/>
            <w:shd w:val="clear" w:color="auto" w:fill="auto"/>
            <w:tcMar>
              <w:top w:w="57" w:type="dxa"/>
              <w:bottom w:w="57" w:type="dxa"/>
            </w:tcMar>
          </w:tcPr>
          <w:p w:rsidR="007D6776" w:rsidRPr="004A2284" w:rsidRDefault="004A2284" w:rsidP="00794CA7">
            <w:pPr>
              <w:pStyle w:val="af8"/>
              <w:spacing w:afterLines="50" w:after="120"/>
              <w:ind w:left="0"/>
              <w:contextualSpacing w:val="0"/>
              <w:jc w:val="both"/>
              <w:rPr>
                <w:rFonts w:ascii="SimSun" w:hAnsi="SimSun"/>
                <w:sz w:val="18"/>
                <w:szCs w:val="18"/>
              </w:rPr>
            </w:pPr>
            <w:r>
              <w:rPr>
                <w:rFonts w:ascii="SimSun" w:hAnsi="SimSun" w:hint="eastAsia"/>
                <w:sz w:val="18"/>
                <w:szCs w:val="18"/>
              </w:rPr>
              <w:t>(a)</w:t>
            </w:r>
            <w:r>
              <w:rPr>
                <w:rFonts w:ascii="SimSun" w:hAnsi="SimSun"/>
                <w:sz w:val="18"/>
                <w:szCs w:val="18"/>
              </w:rPr>
              <w:tab/>
            </w:r>
            <w:r w:rsidR="007D6776" w:rsidRPr="004A2284">
              <w:rPr>
                <w:rFonts w:ascii="SimSun" w:hAnsi="SimSun" w:hint="eastAsia"/>
                <w:sz w:val="18"/>
                <w:szCs w:val="18"/>
              </w:rPr>
              <w:t>专业及以上职类和一般服务类工作人员应予以临时、定期、连续或长期任用。</w:t>
            </w:r>
          </w:p>
          <w:p w:rsidR="00421BB6" w:rsidRPr="00E26A21" w:rsidRDefault="004A2284" w:rsidP="00794CA7">
            <w:pPr>
              <w:pStyle w:val="af8"/>
              <w:spacing w:afterLines="50" w:after="120"/>
              <w:ind w:left="0"/>
              <w:contextualSpacing w:val="0"/>
              <w:jc w:val="both"/>
              <w:rPr>
                <w:rFonts w:ascii="SimSun" w:hAnsi="SimSun"/>
                <w:b/>
                <w:sz w:val="18"/>
                <w:szCs w:val="18"/>
                <w:u w:val="single"/>
              </w:rPr>
            </w:pPr>
            <w:r>
              <w:rPr>
                <w:rFonts w:ascii="SimSun" w:hAnsi="SimSun" w:hint="eastAsia"/>
                <w:sz w:val="18"/>
                <w:szCs w:val="18"/>
              </w:rPr>
              <w:t>(b)</w:t>
            </w:r>
            <w:r>
              <w:rPr>
                <w:rFonts w:ascii="SimSun" w:hAnsi="SimSun"/>
                <w:sz w:val="18"/>
                <w:szCs w:val="18"/>
              </w:rPr>
              <w:tab/>
            </w:r>
            <w:r w:rsidR="007D6776" w:rsidRPr="00E26A21">
              <w:rPr>
                <w:rFonts w:ascii="SimSun" w:hAnsi="SimSun" w:hint="eastAsia"/>
                <w:b/>
                <w:sz w:val="18"/>
                <w:szCs w:val="18"/>
                <w:u w:val="single"/>
              </w:rPr>
              <w:t>本国专业人员类工作人员应予以临时、定期、连续或长期任用。</w:t>
            </w:r>
          </w:p>
          <w:p w:rsidR="007D6776" w:rsidRPr="004A2284" w:rsidRDefault="004A2284" w:rsidP="00794CA7">
            <w:pPr>
              <w:pStyle w:val="af8"/>
              <w:spacing w:afterLines="50" w:after="120"/>
              <w:ind w:left="0"/>
              <w:contextualSpacing w:val="0"/>
              <w:jc w:val="both"/>
              <w:rPr>
                <w:rFonts w:ascii="SimSun" w:hAnsi="SimSun"/>
                <w:sz w:val="18"/>
                <w:szCs w:val="18"/>
              </w:rPr>
            </w:pPr>
            <w:r w:rsidRPr="00E26A21">
              <w:rPr>
                <w:rFonts w:ascii="SimSun" w:hAnsi="SimSun" w:hint="eastAsia"/>
                <w:b/>
                <w:sz w:val="18"/>
                <w:szCs w:val="18"/>
                <w:u w:val="single"/>
              </w:rPr>
              <w:t>(c)</w:t>
            </w:r>
            <w:r w:rsidR="007D6776" w:rsidRPr="004A2284">
              <w:rPr>
                <w:rFonts w:ascii="SimSun" w:hAnsi="SimSun" w:hint="eastAsia"/>
                <w:strike/>
                <w:sz w:val="18"/>
                <w:szCs w:val="18"/>
              </w:rPr>
              <w:t>(b)</w:t>
            </w:r>
            <w:r w:rsidR="00F61633">
              <w:rPr>
                <w:rFonts w:ascii="SimSun" w:hAnsi="SimSun"/>
                <w:strike/>
                <w:sz w:val="18"/>
                <w:szCs w:val="18"/>
              </w:rPr>
              <w:tab/>
            </w:r>
            <w:r w:rsidR="007D6776" w:rsidRPr="004A2284">
              <w:rPr>
                <w:rFonts w:ascii="SimSun" w:hAnsi="SimSun" w:hint="eastAsia"/>
                <w:sz w:val="18"/>
                <w:szCs w:val="18"/>
              </w:rPr>
              <w:t>副总干事和助理总干事应予以定期任用。</w:t>
            </w:r>
          </w:p>
        </w:tc>
        <w:tc>
          <w:tcPr>
            <w:tcW w:w="4554" w:type="dxa"/>
            <w:shd w:val="clear" w:color="auto" w:fill="auto"/>
            <w:tcMar>
              <w:top w:w="57" w:type="dxa"/>
              <w:bottom w:w="57" w:type="dxa"/>
            </w:tcMar>
          </w:tcPr>
          <w:p w:rsidR="007D6776" w:rsidRPr="00BD00CC" w:rsidRDefault="007D6776" w:rsidP="00794CA7">
            <w:pPr>
              <w:pStyle w:val="af8"/>
              <w:spacing w:afterLines="50" w:after="120"/>
              <w:ind w:left="0"/>
              <w:contextualSpacing w:val="0"/>
              <w:jc w:val="both"/>
              <w:rPr>
                <w:rFonts w:ascii="SimSun" w:hAnsi="SimSun"/>
                <w:sz w:val="18"/>
                <w:szCs w:val="18"/>
                <w:lang w:val="en-GB"/>
              </w:rPr>
            </w:pPr>
            <w:r w:rsidRPr="00BD00CC">
              <w:rPr>
                <w:rFonts w:ascii="SimSun" w:hAnsi="SimSun" w:hint="eastAsia"/>
                <w:bCs/>
                <w:sz w:val="18"/>
                <w:szCs w:val="18"/>
                <w:lang w:val="en-GB"/>
              </w:rPr>
              <w:t>增加本国专业人员类。</w:t>
            </w:r>
          </w:p>
        </w:tc>
      </w:tr>
      <w:tr w:rsidR="007D6776" w:rsidRPr="00BD00CC" w:rsidTr="003640C3">
        <w:tc>
          <w:tcPr>
            <w:tcW w:w="1800" w:type="dxa"/>
            <w:tcMar>
              <w:top w:w="57" w:type="dxa"/>
              <w:bottom w:w="57" w:type="dxa"/>
            </w:tcMar>
          </w:tcPr>
          <w:p w:rsidR="00421BB6" w:rsidRDefault="007D6776" w:rsidP="00CC632D">
            <w:pPr>
              <w:adjustRightInd w:val="0"/>
              <w:spacing w:afterLines="50" w:after="120"/>
              <w:rPr>
                <w:rFonts w:ascii="SimSun" w:hAnsi="SimSun"/>
                <w:sz w:val="18"/>
                <w:szCs w:val="18"/>
                <w:lang w:val="en-GB"/>
              </w:rPr>
            </w:pPr>
            <w:r w:rsidRPr="00CC632D">
              <w:rPr>
                <w:rFonts w:ascii="SimSun" w:hAnsi="SimSun" w:hint="eastAsia"/>
                <w:b/>
                <w:bCs/>
                <w:sz w:val="18"/>
                <w:szCs w:val="18"/>
                <w:lang w:val="en-GB"/>
              </w:rPr>
              <w:t>条例4.18(a)</w:t>
            </w:r>
          </w:p>
          <w:p w:rsidR="007D6776" w:rsidRPr="00BD00CC" w:rsidRDefault="007D6776" w:rsidP="00CC632D">
            <w:pPr>
              <w:adjustRightInd w:val="0"/>
              <w:spacing w:afterLines="50" w:after="120"/>
              <w:rPr>
                <w:rFonts w:ascii="SimSun" w:hAnsi="SimSun"/>
                <w:b/>
                <w:sz w:val="18"/>
                <w:szCs w:val="18"/>
                <w:lang w:val="en-GB"/>
              </w:rPr>
            </w:pPr>
            <w:r w:rsidRPr="00BD00CC">
              <w:rPr>
                <w:rFonts w:ascii="SimSun" w:hAnsi="SimSun" w:hint="eastAsia"/>
                <w:sz w:val="18"/>
                <w:szCs w:val="18"/>
                <w:lang w:val="en-GB"/>
              </w:rPr>
              <w:t>连续任用</w:t>
            </w:r>
          </w:p>
        </w:tc>
        <w:tc>
          <w:tcPr>
            <w:tcW w:w="4554" w:type="dxa"/>
            <w:tcMar>
              <w:top w:w="57" w:type="dxa"/>
              <w:bottom w:w="57" w:type="dxa"/>
            </w:tcMar>
          </w:tcPr>
          <w:p w:rsidR="007D6776" w:rsidRPr="00BD00CC" w:rsidRDefault="007D6776" w:rsidP="00794CA7">
            <w:pPr>
              <w:pStyle w:val="af8"/>
              <w:spacing w:afterLines="50" w:after="120"/>
              <w:ind w:left="0"/>
              <w:contextualSpacing w:val="0"/>
              <w:jc w:val="both"/>
              <w:rPr>
                <w:rFonts w:ascii="SimSun" w:hAnsi="SimSun"/>
                <w:sz w:val="18"/>
                <w:szCs w:val="18"/>
              </w:rPr>
            </w:pPr>
            <w:r w:rsidRPr="00BD00CC">
              <w:rPr>
                <w:rFonts w:ascii="SimSun" w:hAnsi="SimSun"/>
                <w:sz w:val="18"/>
                <w:szCs w:val="18"/>
              </w:rPr>
              <w:t>[</w:t>
            </w:r>
            <w:r w:rsidR="00F61633">
              <w:rPr>
                <w:rFonts w:ascii="SimSun" w:hAnsi="SimSun"/>
                <w:sz w:val="18"/>
                <w:szCs w:val="18"/>
              </w:rPr>
              <w:t>……</w:t>
            </w:r>
            <w:proofErr w:type="gramStart"/>
            <w:r w:rsidRPr="00BD00CC">
              <w:rPr>
                <w:rFonts w:ascii="SimSun" w:hAnsi="SimSun"/>
                <w:sz w:val="18"/>
                <w:szCs w:val="18"/>
              </w:rPr>
              <w:t>]</w:t>
            </w:r>
            <w:r w:rsidRPr="00BD00CC">
              <w:rPr>
                <w:rFonts w:ascii="SimSun" w:hAnsi="SimSun" w:hint="eastAsia"/>
                <w:sz w:val="18"/>
                <w:szCs w:val="18"/>
              </w:rPr>
              <w:t>主管</w:t>
            </w:r>
            <w:proofErr w:type="gramEnd"/>
            <w:r w:rsidRPr="00BD00CC">
              <w:rPr>
                <w:rFonts w:ascii="SimSun" w:hAnsi="SimSun" w:hint="eastAsia"/>
                <w:sz w:val="18"/>
                <w:szCs w:val="18"/>
              </w:rPr>
              <w:t>、专业或一般服务类工作人员，连续工作至少满三年，可予以连续任用</w:t>
            </w:r>
            <w:r w:rsidRPr="00BD00CC">
              <w:rPr>
                <w:rFonts w:ascii="SimSun" w:hAnsi="SimSun"/>
                <w:sz w:val="18"/>
                <w:szCs w:val="18"/>
              </w:rPr>
              <w:t>[</w:t>
            </w:r>
            <w:r w:rsidR="00F61633">
              <w:rPr>
                <w:rFonts w:ascii="SimSun" w:hAnsi="SimSun"/>
                <w:sz w:val="18"/>
                <w:szCs w:val="18"/>
              </w:rPr>
              <w:t>……</w:t>
            </w:r>
            <w:r w:rsidRPr="00BD00CC">
              <w:rPr>
                <w:rFonts w:ascii="SimSun" w:hAnsi="SimSun"/>
                <w:sz w:val="18"/>
                <w:szCs w:val="18"/>
              </w:rPr>
              <w:t>]</w:t>
            </w:r>
            <w:r w:rsidRPr="00BD00CC">
              <w:rPr>
                <w:rFonts w:ascii="SimSun" w:hAnsi="SimSun" w:hint="eastAsia"/>
                <w:sz w:val="18"/>
                <w:szCs w:val="18"/>
              </w:rPr>
              <w:t>。</w:t>
            </w:r>
          </w:p>
        </w:tc>
        <w:tc>
          <w:tcPr>
            <w:tcW w:w="4554" w:type="dxa"/>
            <w:shd w:val="clear" w:color="auto" w:fill="auto"/>
            <w:tcMar>
              <w:top w:w="57" w:type="dxa"/>
              <w:bottom w:w="57" w:type="dxa"/>
            </w:tcMar>
          </w:tcPr>
          <w:p w:rsidR="007D6776" w:rsidRPr="00BD00CC" w:rsidRDefault="007D6776" w:rsidP="00794CA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w:t>
            </w:r>
            <w:r w:rsidR="00F61633">
              <w:rPr>
                <w:rFonts w:ascii="SimSun" w:hAnsi="SimSun"/>
                <w:sz w:val="18"/>
                <w:szCs w:val="18"/>
              </w:rPr>
              <w:t>……</w:t>
            </w:r>
            <w:proofErr w:type="gramStart"/>
            <w:r w:rsidRPr="00BD00CC">
              <w:rPr>
                <w:rFonts w:ascii="SimSun" w:hAnsi="SimSun" w:hint="eastAsia"/>
                <w:sz w:val="18"/>
                <w:szCs w:val="18"/>
              </w:rPr>
              <w:t>]主管</w:t>
            </w:r>
            <w:proofErr w:type="gramEnd"/>
            <w:r w:rsidRPr="00BD00CC">
              <w:rPr>
                <w:rFonts w:ascii="SimSun" w:hAnsi="SimSun" w:hint="eastAsia"/>
                <w:sz w:val="18"/>
                <w:szCs w:val="18"/>
              </w:rPr>
              <w:t>、专业、</w:t>
            </w:r>
            <w:r w:rsidRPr="00E26A21">
              <w:rPr>
                <w:rFonts w:ascii="SimSun" w:hAnsi="SimSun" w:hint="eastAsia"/>
                <w:b/>
                <w:sz w:val="18"/>
                <w:szCs w:val="18"/>
                <w:u w:val="single"/>
              </w:rPr>
              <w:t>本国专业人员</w:t>
            </w:r>
            <w:r w:rsidRPr="00BD00CC">
              <w:rPr>
                <w:rFonts w:ascii="SimSun" w:hAnsi="SimSun" w:hint="eastAsia"/>
                <w:sz w:val="18"/>
                <w:szCs w:val="18"/>
              </w:rPr>
              <w:t>或一般服务类工作人员人员，连续工作至少满三年，可予以连续任用[</w:t>
            </w:r>
            <w:r w:rsidR="00F61633">
              <w:rPr>
                <w:rFonts w:ascii="SimSun" w:hAnsi="SimSun"/>
                <w:sz w:val="18"/>
                <w:szCs w:val="18"/>
              </w:rPr>
              <w:t>……</w:t>
            </w:r>
            <w:r w:rsidRPr="00BD00CC">
              <w:rPr>
                <w:rFonts w:ascii="SimSun" w:hAnsi="SimSun" w:hint="eastAsia"/>
                <w:sz w:val="18"/>
                <w:szCs w:val="18"/>
              </w:rPr>
              <w:t>]。</w:t>
            </w:r>
          </w:p>
        </w:tc>
        <w:tc>
          <w:tcPr>
            <w:tcW w:w="4554" w:type="dxa"/>
            <w:shd w:val="clear" w:color="auto" w:fill="auto"/>
            <w:tcMar>
              <w:top w:w="57" w:type="dxa"/>
              <w:bottom w:w="57" w:type="dxa"/>
            </w:tcMar>
          </w:tcPr>
          <w:p w:rsidR="007D6776" w:rsidRPr="00BD00CC" w:rsidRDefault="007D6776" w:rsidP="00794CA7">
            <w:pPr>
              <w:pStyle w:val="af8"/>
              <w:spacing w:afterLines="50" w:after="120"/>
              <w:ind w:left="0"/>
              <w:contextualSpacing w:val="0"/>
              <w:jc w:val="both"/>
              <w:rPr>
                <w:rFonts w:ascii="SimSun" w:hAnsi="SimSun"/>
                <w:sz w:val="18"/>
                <w:szCs w:val="18"/>
                <w:lang w:val="en-GB"/>
              </w:rPr>
            </w:pPr>
            <w:r w:rsidRPr="00BD00CC">
              <w:rPr>
                <w:rFonts w:ascii="SimSun" w:hAnsi="SimSun" w:hint="eastAsia"/>
                <w:bCs/>
                <w:sz w:val="18"/>
                <w:szCs w:val="18"/>
                <w:lang w:val="en-GB"/>
              </w:rPr>
              <w:t>增加本国专业人员类。</w:t>
            </w:r>
          </w:p>
        </w:tc>
      </w:tr>
    </w:tbl>
    <w:p w:rsidR="00421BB6" w:rsidRDefault="00421BB6" w:rsidP="0048152F">
      <w:pPr>
        <w:pStyle w:val="Endofdocument-Annex"/>
        <w:rPr>
          <w:rFonts w:ascii="SimSun" w:hAnsi="SimSun"/>
        </w:rPr>
      </w:pPr>
    </w:p>
    <w:p w:rsidR="00F61633" w:rsidRDefault="00F61633">
      <w:pPr>
        <w:rPr>
          <w:rFonts w:ascii="SimHei" w:eastAsia="SimHei" w:hAnsi="SimHei"/>
          <w:bCs/>
          <w:sz w:val="20"/>
          <w:lang w:val="en-GB"/>
        </w:rPr>
      </w:pPr>
      <w:r>
        <w:rPr>
          <w:rFonts w:ascii="SimHei" w:eastAsia="SimHei" w:hAnsi="SimHei"/>
          <w:bCs/>
          <w:sz w:val="20"/>
          <w:lang w:val="en-GB"/>
        </w:rPr>
        <w:br w:type="page"/>
      </w:r>
    </w:p>
    <w:p w:rsidR="007D6776" w:rsidRPr="00CC632D" w:rsidRDefault="007D6776" w:rsidP="00CC632D">
      <w:pPr>
        <w:pBdr>
          <w:bottom w:val="single" w:sz="12" w:space="1" w:color="auto"/>
        </w:pBdr>
        <w:autoSpaceDE w:val="0"/>
        <w:autoSpaceDN w:val="0"/>
        <w:adjustRightInd w:val="0"/>
        <w:ind w:left="-709" w:right="113"/>
        <w:rPr>
          <w:rFonts w:ascii="SimHei" w:eastAsia="SimHei" w:hAnsi="SimHei"/>
          <w:bCs/>
          <w:sz w:val="20"/>
          <w:lang w:val="en-GB"/>
        </w:rPr>
      </w:pPr>
      <w:r w:rsidRPr="00CC632D">
        <w:rPr>
          <w:rFonts w:ascii="SimHei" w:eastAsia="SimHei" w:hAnsi="SimHei" w:hint="eastAsia"/>
          <w:bCs/>
          <w:sz w:val="20"/>
          <w:lang w:val="en-GB"/>
        </w:rPr>
        <w:lastRenderedPageBreak/>
        <w:t>第六</w:t>
      </w:r>
      <w:bookmarkStart w:id="45" w:name="_GoBack"/>
      <w:bookmarkEnd w:id="45"/>
      <w:r w:rsidRPr="00CC632D">
        <w:rPr>
          <w:rFonts w:ascii="SimHei" w:eastAsia="SimHei" w:hAnsi="SimHei" w:hint="eastAsia"/>
          <w:bCs/>
          <w:sz w:val="20"/>
          <w:lang w:val="en-GB"/>
        </w:rPr>
        <w:t>章</w:t>
      </w:r>
      <w:r w:rsidR="00CC632D" w:rsidRPr="003E01C8">
        <w:rPr>
          <w:rFonts w:ascii="SimHei" w:eastAsia="SimHei" w:hAnsi="SimHei" w:hint="eastAsia"/>
          <w:bCs/>
          <w:sz w:val="20"/>
          <w:lang w:val="en-GB"/>
        </w:rPr>
        <w:t xml:space="preserve"> </w:t>
      </w:r>
      <w:r w:rsidR="00CC632D" w:rsidRPr="003E01C8">
        <w:rPr>
          <w:rFonts w:ascii="SimHei" w:eastAsia="SimHei" w:hAnsi="SimHei"/>
          <w:bCs/>
          <w:sz w:val="20"/>
          <w:lang w:val="en-GB"/>
        </w:rPr>
        <w:t>–</w:t>
      </w:r>
      <w:r w:rsidR="00CC632D">
        <w:rPr>
          <w:rFonts w:ascii="SimHei" w:eastAsia="SimHei" w:hAnsi="SimHei" w:hint="eastAsia"/>
          <w:bCs/>
          <w:sz w:val="20"/>
          <w:lang w:val="en-GB"/>
        </w:rPr>
        <w:t xml:space="preserve"> </w:t>
      </w:r>
      <w:r w:rsidRPr="00CC632D">
        <w:rPr>
          <w:rFonts w:ascii="SimHei" w:eastAsia="SimHei" w:hAnsi="SimHei" w:hint="eastAsia"/>
          <w:bCs/>
          <w:sz w:val="20"/>
          <w:lang w:val="en-GB"/>
        </w:rPr>
        <w:t>社会保障</w:t>
      </w:r>
    </w:p>
    <w:p w:rsidR="00724CC2" w:rsidRPr="00BD00CC" w:rsidRDefault="00724CC2" w:rsidP="00294A76">
      <w:pPr>
        <w:keepNext/>
        <w:keepLines/>
        <w:autoSpaceDE w:val="0"/>
        <w:autoSpaceDN w:val="0"/>
        <w:adjustRightInd w:val="0"/>
        <w:ind w:left="-709" w:right="7"/>
        <w:rPr>
          <w:rFonts w:ascii="SimSun" w:hAnsi="SimSun"/>
          <w:bCs/>
          <w:sz w:val="20"/>
          <w:lang w:val="en-GB"/>
        </w:rPr>
      </w:pPr>
    </w:p>
    <w:tbl>
      <w:tblPr>
        <w:tblStyle w:val="af"/>
        <w:tblW w:w="15462" w:type="dxa"/>
        <w:tblInd w:w="-612"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4A0" w:firstRow="1" w:lastRow="0" w:firstColumn="1" w:lastColumn="0" w:noHBand="0" w:noVBand="1"/>
      </w:tblPr>
      <w:tblGrid>
        <w:gridCol w:w="1800"/>
        <w:gridCol w:w="4554"/>
        <w:gridCol w:w="4554"/>
        <w:gridCol w:w="4554"/>
      </w:tblGrid>
      <w:tr w:rsidR="007D6776" w:rsidRPr="00CC632D" w:rsidTr="003640C3">
        <w:trPr>
          <w:tblHeader/>
        </w:trPr>
        <w:tc>
          <w:tcPr>
            <w:tcW w:w="1800" w:type="dxa"/>
            <w:shd w:val="clear" w:color="auto" w:fill="FDE9D9" w:themeFill="accent6" w:themeFillTint="33"/>
            <w:tcMar>
              <w:top w:w="57" w:type="dxa"/>
              <w:bottom w:w="57" w:type="dxa"/>
            </w:tcMar>
          </w:tcPr>
          <w:p w:rsidR="007D6776" w:rsidRPr="00CC632D" w:rsidRDefault="007D6776" w:rsidP="00CC632D">
            <w:pPr>
              <w:autoSpaceDE w:val="0"/>
              <w:autoSpaceDN w:val="0"/>
              <w:adjustRightInd w:val="0"/>
              <w:jc w:val="center"/>
              <w:rPr>
                <w:rFonts w:ascii="SimSun" w:hAnsi="SimSun"/>
                <w:b/>
                <w:bCs/>
                <w:sz w:val="18"/>
                <w:szCs w:val="18"/>
                <w:lang w:val="en-GB"/>
              </w:rPr>
            </w:pPr>
            <w:r w:rsidRPr="00CC632D">
              <w:rPr>
                <w:rFonts w:ascii="SimSun" w:hAnsi="SimSun" w:hint="eastAsia"/>
                <w:b/>
                <w:bCs/>
                <w:sz w:val="18"/>
                <w:szCs w:val="18"/>
                <w:lang w:val="en-GB"/>
              </w:rPr>
              <w:t>条例/细则</w:t>
            </w:r>
          </w:p>
        </w:tc>
        <w:tc>
          <w:tcPr>
            <w:tcW w:w="4554" w:type="dxa"/>
            <w:shd w:val="clear" w:color="auto" w:fill="FDE9D9" w:themeFill="accent6" w:themeFillTint="33"/>
            <w:tcMar>
              <w:top w:w="57" w:type="dxa"/>
              <w:bottom w:w="57" w:type="dxa"/>
            </w:tcMar>
          </w:tcPr>
          <w:p w:rsidR="007D6776" w:rsidRPr="00CC632D" w:rsidRDefault="007D6776" w:rsidP="00CC632D">
            <w:pPr>
              <w:autoSpaceDE w:val="0"/>
              <w:autoSpaceDN w:val="0"/>
              <w:adjustRightInd w:val="0"/>
              <w:jc w:val="center"/>
              <w:rPr>
                <w:rFonts w:ascii="SimSun" w:hAnsi="SimSun"/>
                <w:b/>
                <w:bCs/>
                <w:sz w:val="18"/>
                <w:szCs w:val="18"/>
                <w:lang w:val="en-GB"/>
              </w:rPr>
            </w:pPr>
            <w:r w:rsidRPr="00CC632D">
              <w:rPr>
                <w:rFonts w:ascii="SimSun" w:hAnsi="SimSun" w:hint="eastAsia"/>
                <w:b/>
                <w:bCs/>
                <w:sz w:val="18"/>
                <w:szCs w:val="18"/>
                <w:lang w:val="en-GB"/>
              </w:rPr>
              <w:t>当前文本</w:t>
            </w:r>
          </w:p>
        </w:tc>
        <w:tc>
          <w:tcPr>
            <w:tcW w:w="4554" w:type="dxa"/>
            <w:shd w:val="clear" w:color="auto" w:fill="FDE9D9" w:themeFill="accent6" w:themeFillTint="33"/>
            <w:tcMar>
              <w:top w:w="57" w:type="dxa"/>
              <w:bottom w:w="57" w:type="dxa"/>
            </w:tcMar>
          </w:tcPr>
          <w:p w:rsidR="007D6776" w:rsidRPr="00CC632D" w:rsidRDefault="007D6776" w:rsidP="00CC632D">
            <w:pPr>
              <w:autoSpaceDE w:val="0"/>
              <w:autoSpaceDN w:val="0"/>
              <w:adjustRightInd w:val="0"/>
              <w:jc w:val="center"/>
              <w:rPr>
                <w:rFonts w:ascii="SimSun" w:hAnsi="SimSun"/>
                <w:b/>
                <w:bCs/>
                <w:sz w:val="18"/>
                <w:szCs w:val="18"/>
                <w:lang w:val="en-GB"/>
              </w:rPr>
            </w:pPr>
            <w:r w:rsidRPr="00CC632D">
              <w:rPr>
                <w:rFonts w:ascii="SimSun" w:hAnsi="SimSun" w:hint="eastAsia"/>
                <w:b/>
                <w:bCs/>
                <w:sz w:val="18"/>
                <w:szCs w:val="18"/>
                <w:lang w:val="en-GB"/>
              </w:rPr>
              <w:t>建议/新文本</w:t>
            </w:r>
          </w:p>
        </w:tc>
        <w:tc>
          <w:tcPr>
            <w:tcW w:w="4554" w:type="dxa"/>
            <w:shd w:val="clear" w:color="auto" w:fill="FDE9D9" w:themeFill="accent6" w:themeFillTint="33"/>
            <w:tcMar>
              <w:top w:w="57" w:type="dxa"/>
              <w:bottom w:w="57" w:type="dxa"/>
            </w:tcMar>
          </w:tcPr>
          <w:p w:rsidR="007D6776" w:rsidRPr="00CC632D" w:rsidRDefault="007D6776" w:rsidP="00CC632D">
            <w:pPr>
              <w:autoSpaceDE w:val="0"/>
              <w:autoSpaceDN w:val="0"/>
              <w:adjustRightInd w:val="0"/>
              <w:jc w:val="center"/>
              <w:rPr>
                <w:rFonts w:ascii="SimSun" w:hAnsi="SimSun"/>
                <w:b/>
                <w:bCs/>
                <w:sz w:val="18"/>
                <w:szCs w:val="18"/>
                <w:lang w:val="en-GB"/>
              </w:rPr>
            </w:pPr>
            <w:r w:rsidRPr="00CC632D">
              <w:rPr>
                <w:rFonts w:ascii="SimSun" w:hAnsi="SimSun" w:hint="eastAsia"/>
                <w:b/>
                <w:bCs/>
                <w:sz w:val="18"/>
                <w:szCs w:val="18"/>
                <w:lang w:val="en-GB"/>
              </w:rPr>
              <w:t>修订目的/说明</w:t>
            </w:r>
          </w:p>
        </w:tc>
      </w:tr>
      <w:tr w:rsidR="007D6776" w:rsidRPr="00BD00CC" w:rsidTr="00E26A21">
        <w:tc>
          <w:tcPr>
            <w:tcW w:w="1800" w:type="dxa"/>
            <w:tcMar>
              <w:top w:w="57" w:type="dxa"/>
              <w:bottom w:w="57" w:type="dxa"/>
            </w:tcMar>
          </w:tcPr>
          <w:p w:rsidR="00421BB6" w:rsidRPr="00CC632D" w:rsidRDefault="007D6776" w:rsidP="00CC632D">
            <w:pPr>
              <w:adjustRightInd w:val="0"/>
              <w:spacing w:afterLines="50" w:after="120"/>
              <w:rPr>
                <w:rFonts w:ascii="SimSun" w:hAnsi="SimSun"/>
                <w:b/>
                <w:bCs/>
                <w:sz w:val="18"/>
                <w:szCs w:val="18"/>
                <w:lang w:val="en-GB"/>
              </w:rPr>
            </w:pPr>
            <w:r w:rsidRPr="00CC632D">
              <w:rPr>
                <w:rFonts w:ascii="SimSun" w:hAnsi="SimSun" w:hint="eastAsia"/>
                <w:b/>
                <w:bCs/>
                <w:sz w:val="18"/>
                <w:szCs w:val="18"/>
                <w:lang w:val="en-GB"/>
              </w:rPr>
              <w:t>细则6.2.1(d)</w:t>
            </w:r>
          </w:p>
          <w:p w:rsidR="007D6776" w:rsidRPr="00BD00CC" w:rsidRDefault="007D6776" w:rsidP="00CC632D">
            <w:pPr>
              <w:adjustRightInd w:val="0"/>
              <w:spacing w:afterLines="50" w:after="120"/>
              <w:rPr>
                <w:rFonts w:ascii="SimSun" w:hAnsi="SimSun"/>
                <w:b/>
                <w:bCs/>
                <w:sz w:val="18"/>
                <w:szCs w:val="18"/>
                <w:lang w:val="en-GB"/>
              </w:rPr>
            </w:pPr>
            <w:r w:rsidRPr="00BD00CC">
              <w:rPr>
                <w:rFonts w:ascii="SimSun" w:hAnsi="SimSun" w:hint="eastAsia"/>
                <w:bCs/>
                <w:sz w:val="18"/>
                <w:szCs w:val="18"/>
                <w:lang w:val="en-GB"/>
              </w:rPr>
              <w:t>医疗保险</w:t>
            </w:r>
          </w:p>
        </w:tc>
        <w:tc>
          <w:tcPr>
            <w:tcW w:w="4554" w:type="dxa"/>
            <w:tcMar>
              <w:top w:w="57" w:type="dxa"/>
              <w:bottom w:w="57" w:type="dxa"/>
            </w:tcMar>
          </w:tcPr>
          <w:p w:rsidR="007D6776" w:rsidRPr="00BD00CC" w:rsidRDefault="007D6776" w:rsidP="00794CA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工作人员</w:t>
            </w:r>
            <w:proofErr w:type="gramStart"/>
            <w:r w:rsidRPr="00BD00CC">
              <w:rPr>
                <w:rFonts w:ascii="SimSun" w:hAnsi="SimSun" w:hint="eastAsia"/>
                <w:sz w:val="18"/>
                <w:szCs w:val="18"/>
              </w:rPr>
              <w:t>及其受</w:t>
            </w:r>
            <w:proofErr w:type="gramEnd"/>
            <w:r w:rsidRPr="00BD00CC">
              <w:rPr>
                <w:rFonts w:ascii="SimSun" w:hAnsi="SimSun" w:hint="eastAsia"/>
                <w:sz w:val="18"/>
                <w:szCs w:val="18"/>
              </w:rPr>
              <w:t>养人的医疗保险费由工作人员和国际局按照下表分摊：</w:t>
            </w:r>
          </w:p>
          <w:tbl>
            <w:tblPr>
              <w:tblW w:w="4336" w:type="dxa"/>
              <w:tblLayout w:type="fixed"/>
              <w:tblLook w:val="0000" w:firstRow="0" w:lastRow="0" w:firstColumn="0" w:lastColumn="0" w:noHBand="0" w:noVBand="0"/>
            </w:tblPr>
            <w:tblGrid>
              <w:gridCol w:w="1359"/>
              <w:gridCol w:w="1559"/>
              <w:gridCol w:w="1418"/>
            </w:tblGrid>
            <w:tr w:rsidR="007D6776" w:rsidRPr="00BD00CC" w:rsidTr="00DE5C8A">
              <w:tc>
                <w:tcPr>
                  <w:tcW w:w="1359" w:type="dxa"/>
                  <w:tcMar>
                    <w:top w:w="0" w:type="dxa"/>
                    <w:bottom w:w="57" w:type="dxa"/>
                  </w:tcMar>
                </w:tcPr>
                <w:p w:rsidR="007D6776" w:rsidRPr="00BD00CC" w:rsidRDefault="007D6776" w:rsidP="00DE5C8A">
                  <w:pPr>
                    <w:ind w:left="567" w:right="8"/>
                    <w:jc w:val="center"/>
                    <w:rPr>
                      <w:rFonts w:ascii="SimSun" w:hAnsi="SimSun"/>
                      <w:sz w:val="18"/>
                      <w:szCs w:val="18"/>
                    </w:rPr>
                  </w:pPr>
                </w:p>
              </w:tc>
              <w:tc>
                <w:tcPr>
                  <w:tcW w:w="1559" w:type="dxa"/>
                  <w:tcMar>
                    <w:top w:w="0" w:type="dxa"/>
                    <w:bottom w:w="57" w:type="dxa"/>
                  </w:tcMar>
                </w:tcPr>
                <w:p w:rsidR="007D6776" w:rsidRPr="00BD00CC" w:rsidRDefault="007D6776" w:rsidP="00DE5C8A">
                  <w:pPr>
                    <w:ind w:left="-108" w:right="8"/>
                    <w:jc w:val="center"/>
                    <w:rPr>
                      <w:rFonts w:ascii="SimSun" w:hAnsi="SimSun"/>
                      <w:sz w:val="18"/>
                      <w:szCs w:val="18"/>
                    </w:rPr>
                  </w:pPr>
                  <w:r w:rsidRPr="00BD00CC">
                    <w:rPr>
                      <w:rFonts w:ascii="SimSun" w:hAnsi="SimSun" w:hint="eastAsia"/>
                      <w:sz w:val="18"/>
                      <w:szCs w:val="18"/>
                    </w:rPr>
                    <w:t>工作人员承担保费百分比</w:t>
                  </w:r>
                </w:p>
              </w:tc>
              <w:tc>
                <w:tcPr>
                  <w:tcW w:w="1418" w:type="dxa"/>
                  <w:tcMar>
                    <w:top w:w="0" w:type="dxa"/>
                    <w:bottom w:w="57" w:type="dxa"/>
                  </w:tcMar>
                </w:tcPr>
                <w:p w:rsidR="007D6776" w:rsidRPr="00BD00CC" w:rsidRDefault="007D6776" w:rsidP="00DE5C8A">
                  <w:pPr>
                    <w:ind w:left="-108" w:right="8"/>
                    <w:jc w:val="center"/>
                    <w:rPr>
                      <w:rFonts w:ascii="SimSun" w:hAnsi="SimSun"/>
                      <w:sz w:val="18"/>
                      <w:szCs w:val="18"/>
                    </w:rPr>
                  </w:pPr>
                  <w:r w:rsidRPr="00BD00CC">
                    <w:rPr>
                      <w:rFonts w:ascii="SimSun" w:hAnsi="SimSun" w:hint="eastAsia"/>
                      <w:sz w:val="18"/>
                      <w:szCs w:val="18"/>
                    </w:rPr>
                    <w:t>国际局承担保费百分比</w:t>
                  </w:r>
                </w:p>
              </w:tc>
            </w:tr>
            <w:tr w:rsidR="007D6776" w:rsidRPr="00BD00CC" w:rsidTr="00DE5C8A">
              <w:trPr>
                <w:trHeight w:val="264"/>
              </w:trPr>
              <w:tc>
                <w:tcPr>
                  <w:tcW w:w="1359" w:type="dxa"/>
                  <w:tcMar>
                    <w:top w:w="57" w:type="dxa"/>
                  </w:tcMar>
                  <w:vAlign w:val="center"/>
                </w:tcPr>
                <w:p w:rsidR="007D6776" w:rsidRPr="00BD00CC" w:rsidRDefault="007D6776" w:rsidP="00DE5C8A">
                  <w:pPr>
                    <w:ind w:left="-11" w:right="8"/>
                    <w:jc w:val="center"/>
                    <w:rPr>
                      <w:rFonts w:ascii="SimSun" w:hAnsi="SimSun"/>
                      <w:sz w:val="18"/>
                      <w:szCs w:val="18"/>
                    </w:rPr>
                  </w:pPr>
                  <w:r w:rsidRPr="00BD00CC">
                    <w:rPr>
                      <w:rFonts w:ascii="SimSun" w:hAnsi="SimSun"/>
                      <w:sz w:val="18"/>
                      <w:szCs w:val="18"/>
                    </w:rPr>
                    <w:t>Gl</w:t>
                  </w:r>
                  <w:r w:rsidRPr="00BD00CC">
                    <w:rPr>
                      <w:rFonts w:ascii="SimSun" w:hAnsi="SimSun" w:hint="eastAsia"/>
                      <w:sz w:val="18"/>
                      <w:szCs w:val="18"/>
                    </w:rPr>
                    <w:t>至</w:t>
                  </w:r>
                  <w:r w:rsidRPr="00BD00CC">
                    <w:rPr>
                      <w:rFonts w:ascii="SimSun" w:hAnsi="SimSun"/>
                      <w:sz w:val="18"/>
                      <w:szCs w:val="18"/>
                    </w:rPr>
                    <w:t>G4</w:t>
                  </w:r>
                  <w:r w:rsidRPr="00BD00CC">
                    <w:rPr>
                      <w:rFonts w:ascii="SimSun" w:hAnsi="SimSun" w:hint="eastAsia"/>
                      <w:sz w:val="18"/>
                      <w:szCs w:val="18"/>
                    </w:rPr>
                    <w:t>和</w:t>
                  </w:r>
                  <w:r w:rsidRPr="00BD00CC">
                    <w:rPr>
                      <w:rFonts w:ascii="SimSun" w:hAnsi="SimSun"/>
                      <w:sz w:val="18"/>
                      <w:szCs w:val="18"/>
                    </w:rPr>
                    <w:t>P-1</w:t>
                  </w:r>
                </w:p>
              </w:tc>
              <w:tc>
                <w:tcPr>
                  <w:tcW w:w="1559" w:type="dxa"/>
                  <w:tcMar>
                    <w:top w:w="57" w:type="dxa"/>
                  </w:tcMar>
                  <w:vAlign w:val="center"/>
                </w:tcPr>
                <w:p w:rsidR="007D6776" w:rsidRPr="00BD00CC" w:rsidRDefault="007D6776" w:rsidP="00DE5C8A">
                  <w:pPr>
                    <w:ind w:left="-108" w:right="8"/>
                    <w:jc w:val="center"/>
                    <w:rPr>
                      <w:rFonts w:ascii="SimSun" w:hAnsi="SimSun"/>
                      <w:sz w:val="18"/>
                      <w:szCs w:val="18"/>
                    </w:rPr>
                  </w:pPr>
                  <w:r w:rsidRPr="00BD00CC">
                    <w:rPr>
                      <w:rFonts w:ascii="SimSun" w:hAnsi="SimSun"/>
                      <w:sz w:val="18"/>
                      <w:szCs w:val="18"/>
                    </w:rPr>
                    <w:t>25</w:t>
                  </w:r>
                </w:p>
              </w:tc>
              <w:tc>
                <w:tcPr>
                  <w:tcW w:w="1418" w:type="dxa"/>
                  <w:tcMar>
                    <w:top w:w="57" w:type="dxa"/>
                  </w:tcMar>
                  <w:vAlign w:val="center"/>
                </w:tcPr>
                <w:p w:rsidR="007D6776" w:rsidRPr="00BD00CC" w:rsidRDefault="007D6776" w:rsidP="00DE5C8A">
                  <w:pPr>
                    <w:ind w:left="-108" w:right="8"/>
                    <w:jc w:val="center"/>
                    <w:rPr>
                      <w:rFonts w:ascii="SimSun" w:hAnsi="SimSun"/>
                      <w:sz w:val="18"/>
                      <w:szCs w:val="18"/>
                    </w:rPr>
                  </w:pPr>
                  <w:r w:rsidRPr="00BD00CC">
                    <w:rPr>
                      <w:rFonts w:ascii="SimSun" w:hAnsi="SimSun"/>
                      <w:sz w:val="18"/>
                      <w:szCs w:val="18"/>
                    </w:rPr>
                    <w:t>75</w:t>
                  </w:r>
                </w:p>
              </w:tc>
            </w:tr>
            <w:tr w:rsidR="007D6776" w:rsidRPr="00BD00CC" w:rsidTr="00DE5C8A">
              <w:trPr>
                <w:trHeight w:val="264"/>
              </w:trPr>
              <w:tc>
                <w:tcPr>
                  <w:tcW w:w="1359" w:type="dxa"/>
                  <w:vAlign w:val="center"/>
                </w:tcPr>
                <w:p w:rsidR="007D6776" w:rsidRPr="00BD00CC" w:rsidRDefault="007D6776" w:rsidP="00DE5C8A">
                  <w:pPr>
                    <w:ind w:left="-11" w:right="8"/>
                    <w:jc w:val="center"/>
                    <w:rPr>
                      <w:rFonts w:ascii="SimSun" w:hAnsi="SimSun"/>
                      <w:sz w:val="18"/>
                      <w:szCs w:val="18"/>
                    </w:rPr>
                  </w:pPr>
                  <w:r w:rsidRPr="00BD00CC">
                    <w:rPr>
                      <w:rFonts w:ascii="SimSun" w:hAnsi="SimSun"/>
                      <w:sz w:val="18"/>
                      <w:szCs w:val="18"/>
                    </w:rPr>
                    <w:t>G5</w:t>
                  </w:r>
                  <w:r w:rsidRPr="00BD00CC">
                    <w:rPr>
                      <w:rFonts w:ascii="SimSun" w:hAnsi="SimSun" w:hint="eastAsia"/>
                      <w:sz w:val="18"/>
                      <w:szCs w:val="18"/>
                    </w:rPr>
                    <w:t>至</w:t>
                  </w:r>
                  <w:r w:rsidRPr="00BD00CC">
                    <w:rPr>
                      <w:rFonts w:ascii="SimSun" w:hAnsi="SimSun"/>
                      <w:sz w:val="18"/>
                      <w:szCs w:val="18"/>
                    </w:rPr>
                    <w:t>G6</w:t>
                  </w:r>
                </w:p>
              </w:tc>
              <w:tc>
                <w:tcPr>
                  <w:tcW w:w="1559" w:type="dxa"/>
                  <w:vAlign w:val="center"/>
                </w:tcPr>
                <w:p w:rsidR="007D6776" w:rsidRPr="00BD00CC" w:rsidRDefault="007D6776" w:rsidP="00DE5C8A">
                  <w:pPr>
                    <w:ind w:left="-108" w:right="8"/>
                    <w:jc w:val="center"/>
                    <w:rPr>
                      <w:rFonts w:ascii="SimSun" w:hAnsi="SimSun"/>
                      <w:sz w:val="18"/>
                      <w:szCs w:val="18"/>
                    </w:rPr>
                  </w:pPr>
                  <w:r w:rsidRPr="00BD00CC">
                    <w:rPr>
                      <w:rFonts w:ascii="SimSun" w:hAnsi="SimSun"/>
                      <w:sz w:val="18"/>
                      <w:szCs w:val="18"/>
                    </w:rPr>
                    <w:t>30</w:t>
                  </w:r>
                </w:p>
              </w:tc>
              <w:tc>
                <w:tcPr>
                  <w:tcW w:w="1418" w:type="dxa"/>
                  <w:vAlign w:val="center"/>
                </w:tcPr>
                <w:p w:rsidR="007D6776" w:rsidRPr="00BD00CC" w:rsidRDefault="007D6776" w:rsidP="00DE5C8A">
                  <w:pPr>
                    <w:ind w:left="-108" w:right="8"/>
                    <w:jc w:val="center"/>
                    <w:rPr>
                      <w:rFonts w:ascii="SimSun" w:hAnsi="SimSun"/>
                      <w:sz w:val="18"/>
                      <w:szCs w:val="18"/>
                    </w:rPr>
                  </w:pPr>
                  <w:r w:rsidRPr="00BD00CC">
                    <w:rPr>
                      <w:rFonts w:ascii="SimSun" w:hAnsi="SimSun"/>
                      <w:sz w:val="18"/>
                      <w:szCs w:val="18"/>
                    </w:rPr>
                    <w:t>70</w:t>
                  </w:r>
                </w:p>
              </w:tc>
            </w:tr>
            <w:tr w:rsidR="007D6776" w:rsidRPr="00BD00CC" w:rsidTr="00DE5C8A">
              <w:trPr>
                <w:trHeight w:val="264"/>
              </w:trPr>
              <w:tc>
                <w:tcPr>
                  <w:tcW w:w="1359" w:type="dxa"/>
                  <w:vAlign w:val="center"/>
                </w:tcPr>
                <w:p w:rsidR="007D6776" w:rsidRPr="00BD00CC" w:rsidRDefault="007D6776" w:rsidP="00DE5C8A">
                  <w:pPr>
                    <w:ind w:left="-11" w:right="8"/>
                    <w:jc w:val="center"/>
                    <w:rPr>
                      <w:rFonts w:ascii="SimSun" w:hAnsi="SimSun"/>
                      <w:sz w:val="18"/>
                      <w:szCs w:val="18"/>
                    </w:rPr>
                  </w:pPr>
                  <w:r w:rsidRPr="00BD00CC">
                    <w:rPr>
                      <w:rFonts w:ascii="SimSun" w:hAnsi="SimSun"/>
                      <w:sz w:val="18"/>
                      <w:szCs w:val="18"/>
                    </w:rPr>
                    <w:t>G7</w:t>
                  </w:r>
                  <w:r w:rsidRPr="00BD00CC">
                    <w:rPr>
                      <w:rFonts w:ascii="SimSun" w:hAnsi="SimSun" w:hint="eastAsia"/>
                      <w:sz w:val="18"/>
                      <w:szCs w:val="18"/>
                    </w:rPr>
                    <w:t>、</w:t>
                  </w:r>
                  <w:r w:rsidRPr="00BD00CC">
                    <w:rPr>
                      <w:rFonts w:ascii="SimSun" w:hAnsi="SimSun"/>
                      <w:sz w:val="18"/>
                      <w:szCs w:val="18"/>
                    </w:rPr>
                    <w:t>P-2</w:t>
                  </w:r>
                  <w:r w:rsidRPr="00BD00CC">
                    <w:rPr>
                      <w:rFonts w:ascii="SimSun" w:hAnsi="SimSun" w:hint="eastAsia"/>
                      <w:sz w:val="18"/>
                      <w:szCs w:val="18"/>
                    </w:rPr>
                    <w:t>和</w:t>
                  </w:r>
                  <w:r w:rsidRPr="00BD00CC">
                    <w:rPr>
                      <w:rFonts w:ascii="SimSun" w:hAnsi="SimSun"/>
                      <w:sz w:val="18"/>
                      <w:szCs w:val="18"/>
                    </w:rPr>
                    <w:t>P-3</w:t>
                  </w:r>
                </w:p>
              </w:tc>
              <w:tc>
                <w:tcPr>
                  <w:tcW w:w="1559" w:type="dxa"/>
                  <w:vAlign w:val="center"/>
                </w:tcPr>
                <w:p w:rsidR="007D6776" w:rsidRPr="00BD00CC" w:rsidRDefault="007D6776" w:rsidP="00DE5C8A">
                  <w:pPr>
                    <w:ind w:left="-108" w:right="8"/>
                    <w:jc w:val="center"/>
                    <w:rPr>
                      <w:rFonts w:ascii="SimSun" w:hAnsi="SimSun"/>
                      <w:sz w:val="18"/>
                      <w:szCs w:val="18"/>
                    </w:rPr>
                  </w:pPr>
                  <w:r w:rsidRPr="00BD00CC">
                    <w:rPr>
                      <w:rFonts w:ascii="SimSun" w:hAnsi="SimSun"/>
                      <w:sz w:val="18"/>
                      <w:szCs w:val="18"/>
                    </w:rPr>
                    <w:t>35</w:t>
                  </w:r>
                </w:p>
              </w:tc>
              <w:tc>
                <w:tcPr>
                  <w:tcW w:w="1418" w:type="dxa"/>
                  <w:vAlign w:val="center"/>
                </w:tcPr>
                <w:p w:rsidR="007D6776" w:rsidRPr="00BD00CC" w:rsidRDefault="007D6776" w:rsidP="00DE5C8A">
                  <w:pPr>
                    <w:ind w:left="-108" w:right="8"/>
                    <w:jc w:val="center"/>
                    <w:rPr>
                      <w:rFonts w:ascii="SimSun" w:hAnsi="SimSun"/>
                      <w:sz w:val="18"/>
                      <w:szCs w:val="18"/>
                    </w:rPr>
                  </w:pPr>
                  <w:r w:rsidRPr="00BD00CC">
                    <w:rPr>
                      <w:rFonts w:ascii="SimSun" w:hAnsi="SimSun"/>
                      <w:sz w:val="18"/>
                      <w:szCs w:val="18"/>
                    </w:rPr>
                    <w:t>65</w:t>
                  </w:r>
                </w:p>
              </w:tc>
            </w:tr>
            <w:tr w:rsidR="007D6776" w:rsidRPr="00BD00CC" w:rsidTr="00DE5C8A">
              <w:trPr>
                <w:trHeight w:val="264"/>
              </w:trPr>
              <w:tc>
                <w:tcPr>
                  <w:tcW w:w="1359" w:type="dxa"/>
                  <w:vAlign w:val="center"/>
                </w:tcPr>
                <w:p w:rsidR="007D6776" w:rsidRPr="00BD00CC" w:rsidRDefault="007D6776" w:rsidP="00DE5C8A">
                  <w:pPr>
                    <w:ind w:left="-11" w:right="8"/>
                    <w:jc w:val="center"/>
                    <w:rPr>
                      <w:rFonts w:ascii="SimSun" w:hAnsi="SimSun"/>
                      <w:sz w:val="18"/>
                      <w:szCs w:val="18"/>
                    </w:rPr>
                  </w:pPr>
                  <w:r w:rsidRPr="00BD00CC">
                    <w:rPr>
                      <w:rFonts w:ascii="SimSun" w:hAnsi="SimSun"/>
                      <w:sz w:val="18"/>
                      <w:szCs w:val="18"/>
                    </w:rPr>
                    <w:t>P-4</w:t>
                  </w:r>
                </w:p>
              </w:tc>
              <w:tc>
                <w:tcPr>
                  <w:tcW w:w="1559" w:type="dxa"/>
                  <w:vAlign w:val="center"/>
                </w:tcPr>
                <w:p w:rsidR="007D6776" w:rsidRPr="00BD00CC" w:rsidRDefault="007D6776" w:rsidP="00DE5C8A">
                  <w:pPr>
                    <w:ind w:left="-108" w:right="8"/>
                    <w:jc w:val="center"/>
                    <w:rPr>
                      <w:rFonts w:ascii="SimSun" w:hAnsi="SimSun"/>
                      <w:sz w:val="18"/>
                      <w:szCs w:val="18"/>
                    </w:rPr>
                  </w:pPr>
                  <w:r w:rsidRPr="00BD00CC">
                    <w:rPr>
                      <w:rFonts w:ascii="SimSun" w:hAnsi="SimSun"/>
                      <w:sz w:val="18"/>
                      <w:szCs w:val="18"/>
                    </w:rPr>
                    <w:t>40</w:t>
                  </w:r>
                </w:p>
              </w:tc>
              <w:tc>
                <w:tcPr>
                  <w:tcW w:w="1418" w:type="dxa"/>
                  <w:vAlign w:val="center"/>
                </w:tcPr>
                <w:p w:rsidR="007D6776" w:rsidRPr="00BD00CC" w:rsidRDefault="007D6776" w:rsidP="00DE5C8A">
                  <w:pPr>
                    <w:ind w:left="-108" w:right="8"/>
                    <w:jc w:val="center"/>
                    <w:rPr>
                      <w:rFonts w:ascii="SimSun" w:hAnsi="SimSun"/>
                      <w:sz w:val="18"/>
                      <w:szCs w:val="18"/>
                    </w:rPr>
                  </w:pPr>
                  <w:r w:rsidRPr="00BD00CC">
                    <w:rPr>
                      <w:rFonts w:ascii="SimSun" w:hAnsi="SimSun"/>
                      <w:sz w:val="18"/>
                      <w:szCs w:val="18"/>
                    </w:rPr>
                    <w:t>60</w:t>
                  </w:r>
                </w:p>
              </w:tc>
            </w:tr>
            <w:tr w:rsidR="007D6776" w:rsidRPr="00BD00CC" w:rsidTr="00DE5C8A">
              <w:trPr>
                <w:trHeight w:val="264"/>
              </w:trPr>
              <w:tc>
                <w:tcPr>
                  <w:tcW w:w="1359" w:type="dxa"/>
                  <w:vAlign w:val="center"/>
                </w:tcPr>
                <w:p w:rsidR="007D6776" w:rsidRPr="00BD00CC" w:rsidRDefault="007D6776" w:rsidP="00DE5C8A">
                  <w:pPr>
                    <w:ind w:left="-11" w:right="8"/>
                    <w:jc w:val="center"/>
                    <w:rPr>
                      <w:rFonts w:ascii="SimSun" w:hAnsi="SimSun"/>
                      <w:sz w:val="18"/>
                      <w:szCs w:val="18"/>
                    </w:rPr>
                  </w:pPr>
                  <w:r w:rsidRPr="00BD00CC">
                    <w:rPr>
                      <w:rFonts w:ascii="SimSun" w:hAnsi="SimSun"/>
                      <w:sz w:val="18"/>
                      <w:szCs w:val="18"/>
                    </w:rPr>
                    <w:t>P-5</w:t>
                  </w:r>
                </w:p>
              </w:tc>
              <w:tc>
                <w:tcPr>
                  <w:tcW w:w="1559" w:type="dxa"/>
                  <w:vAlign w:val="center"/>
                </w:tcPr>
                <w:p w:rsidR="007D6776" w:rsidRPr="00BD00CC" w:rsidRDefault="007D6776" w:rsidP="00DE5C8A">
                  <w:pPr>
                    <w:ind w:left="-108" w:right="8"/>
                    <w:jc w:val="center"/>
                    <w:rPr>
                      <w:rFonts w:ascii="SimSun" w:hAnsi="SimSun"/>
                      <w:sz w:val="18"/>
                      <w:szCs w:val="18"/>
                    </w:rPr>
                  </w:pPr>
                  <w:r w:rsidRPr="00BD00CC">
                    <w:rPr>
                      <w:rFonts w:ascii="SimSun" w:hAnsi="SimSun"/>
                      <w:sz w:val="18"/>
                      <w:szCs w:val="18"/>
                    </w:rPr>
                    <w:t>45</w:t>
                  </w:r>
                </w:p>
              </w:tc>
              <w:tc>
                <w:tcPr>
                  <w:tcW w:w="1418" w:type="dxa"/>
                  <w:vAlign w:val="center"/>
                </w:tcPr>
                <w:p w:rsidR="007D6776" w:rsidRPr="00BD00CC" w:rsidRDefault="007D6776" w:rsidP="00DE5C8A">
                  <w:pPr>
                    <w:ind w:left="-108" w:right="8"/>
                    <w:jc w:val="center"/>
                    <w:rPr>
                      <w:rFonts w:ascii="SimSun" w:hAnsi="SimSun"/>
                      <w:sz w:val="18"/>
                      <w:szCs w:val="18"/>
                    </w:rPr>
                  </w:pPr>
                  <w:r w:rsidRPr="00BD00CC">
                    <w:rPr>
                      <w:rFonts w:ascii="SimSun" w:hAnsi="SimSun"/>
                      <w:sz w:val="18"/>
                      <w:szCs w:val="18"/>
                    </w:rPr>
                    <w:t>55</w:t>
                  </w:r>
                </w:p>
              </w:tc>
            </w:tr>
            <w:tr w:rsidR="007D6776" w:rsidRPr="00BD00CC" w:rsidTr="00DE5C8A">
              <w:trPr>
                <w:trHeight w:val="80"/>
              </w:trPr>
              <w:tc>
                <w:tcPr>
                  <w:tcW w:w="1359" w:type="dxa"/>
                  <w:vAlign w:val="center"/>
                </w:tcPr>
                <w:p w:rsidR="007D6776" w:rsidRPr="00BD00CC" w:rsidRDefault="007D6776" w:rsidP="00DE5C8A">
                  <w:pPr>
                    <w:ind w:left="-11" w:right="8"/>
                    <w:jc w:val="center"/>
                    <w:rPr>
                      <w:rFonts w:ascii="SimSun" w:hAnsi="SimSun"/>
                      <w:sz w:val="18"/>
                      <w:szCs w:val="18"/>
                    </w:rPr>
                  </w:pPr>
                  <w:r w:rsidRPr="00BD00CC">
                    <w:rPr>
                      <w:rFonts w:ascii="SimSun" w:hAnsi="SimSun"/>
                      <w:sz w:val="18"/>
                      <w:szCs w:val="18"/>
                    </w:rPr>
                    <w:t>D-1</w:t>
                  </w:r>
                  <w:r w:rsidRPr="00BD00CC">
                    <w:rPr>
                      <w:rFonts w:ascii="SimSun" w:hAnsi="SimSun" w:hint="eastAsia"/>
                      <w:sz w:val="18"/>
                      <w:szCs w:val="18"/>
                    </w:rPr>
                    <w:t>及以上</w:t>
                  </w:r>
                </w:p>
              </w:tc>
              <w:tc>
                <w:tcPr>
                  <w:tcW w:w="1559" w:type="dxa"/>
                  <w:vAlign w:val="center"/>
                </w:tcPr>
                <w:p w:rsidR="007D6776" w:rsidRPr="00BD00CC" w:rsidRDefault="007D6776" w:rsidP="00DE5C8A">
                  <w:pPr>
                    <w:ind w:left="-108" w:right="8"/>
                    <w:jc w:val="center"/>
                    <w:rPr>
                      <w:rFonts w:ascii="SimSun" w:hAnsi="SimSun"/>
                      <w:sz w:val="18"/>
                      <w:szCs w:val="18"/>
                    </w:rPr>
                  </w:pPr>
                  <w:r w:rsidRPr="00BD00CC">
                    <w:rPr>
                      <w:rFonts w:ascii="SimSun" w:hAnsi="SimSun"/>
                      <w:sz w:val="18"/>
                      <w:szCs w:val="18"/>
                    </w:rPr>
                    <w:t>50</w:t>
                  </w:r>
                </w:p>
              </w:tc>
              <w:tc>
                <w:tcPr>
                  <w:tcW w:w="1418" w:type="dxa"/>
                  <w:vAlign w:val="center"/>
                </w:tcPr>
                <w:p w:rsidR="007D6776" w:rsidRPr="00BD00CC" w:rsidRDefault="007D6776" w:rsidP="00DE5C8A">
                  <w:pPr>
                    <w:ind w:left="-108" w:right="8"/>
                    <w:jc w:val="center"/>
                    <w:rPr>
                      <w:rFonts w:ascii="SimSun" w:hAnsi="SimSun"/>
                      <w:sz w:val="18"/>
                      <w:szCs w:val="18"/>
                    </w:rPr>
                  </w:pPr>
                  <w:r w:rsidRPr="00BD00CC">
                    <w:rPr>
                      <w:rFonts w:ascii="SimSun" w:hAnsi="SimSun"/>
                      <w:sz w:val="18"/>
                      <w:szCs w:val="18"/>
                    </w:rPr>
                    <w:t>50</w:t>
                  </w:r>
                </w:p>
              </w:tc>
            </w:tr>
          </w:tbl>
          <w:p w:rsidR="007D6776" w:rsidRPr="00BD00CC" w:rsidRDefault="007D6776" w:rsidP="00DE5C8A">
            <w:pPr>
              <w:keepNext/>
              <w:keepLines/>
              <w:spacing w:after="200" w:line="276" w:lineRule="auto"/>
              <w:rPr>
                <w:rFonts w:ascii="SimSun" w:hAnsi="SimSun"/>
                <w:sz w:val="18"/>
                <w:szCs w:val="18"/>
              </w:rPr>
            </w:pPr>
          </w:p>
        </w:tc>
        <w:tc>
          <w:tcPr>
            <w:tcW w:w="4554" w:type="dxa"/>
            <w:shd w:val="clear" w:color="auto" w:fill="auto"/>
            <w:tcMar>
              <w:top w:w="57" w:type="dxa"/>
              <w:bottom w:w="57" w:type="dxa"/>
            </w:tcMar>
          </w:tcPr>
          <w:p w:rsidR="009B71D1" w:rsidRPr="00BD00CC" w:rsidRDefault="009B71D1" w:rsidP="00794CA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工作人员</w:t>
            </w:r>
            <w:proofErr w:type="gramStart"/>
            <w:r w:rsidRPr="00BD00CC">
              <w:rPr>
                <w:rFonts w:ascii="SimSun" w:hAnsi="SimSun" w:hint="eastAsia"/>
                <w:sz w:val="18"/>
                <w:szCs w:val="18"/>
              </w:rPr>
              <w:t>及其受</w:t>
            </w:r>
            <w:proofErr w:type="gramEnd"/>
            <w:r w:rsidRPr="00BD00CC">
              <w:rPr>
                <w:rFonts w:ascii="SimSun" w:hAnsi="SimSun" w:hint="eastAsia"/>
                <w:sz w:val="18"/>
                <w:szCs w:val="18"/>
              </w:rPr>
              <w:t>养人的医疗保险费由工作人员和国际局按照下表分摊：</w:t>
            </w:r>
          </w:p>
          <w:tbl>
            <w:tblPr>
              <w:tblW w:w="4336" w:type="dxa"/>
              <w:tblLayout w:type="fixed"/>
              <w:tblLook w:val="0000" w:firstRow="0" w:lastRow="0" w:firstColumn="0" w:lastColumn="0" w:noHBand="0" w:noVBand="0"/>
            </w:tblPr>
            <w:tblGrid>
              <w:gridCol w:w="2191"/>
              <w:gridCol w:w="1134"/>
              <w:gridCol w:w="1011"/>
            </w:tblGrid>
            <w:tr w:rsidR="009B71D1" w:rsidRPr="00BD00CC" w:rsidTr="00DE5C8A">
              <w:tc>
                <w:tcPr>
                  <w:tcW w:w="2191" w:type="dxa"/>
                  <w:tcMar>
                    <w:top w:w="0" w:type="dxa"/>
                    <w:bottom w:w="57" w:type="dxa"/>
                  </w:tcMar>
                </w:tcPr>
                <w:p w:rsidR="009B71D1" w:rsidRPr="00BD00CC" w:rsidRDefault="009B71D1" w:rsidP="00DE5C8A">
                  <w:pPr>
                    <w:ind w:left="567" w:right="8"/>
                    <w:jc w:val="center"/>
                    <w:rPr>
                      <w:rFonts w:ascii="SimSun" w:hAnsi="SimSun"/>
                      <w:sz w:val="18"/>
                      <w:szCs w:val="18"/>
                    </w:rPr>
                  </w:pPr>
                </w:p>
              </w:tc>
              <w:tc>
                <w:tcPr>
                  <w:tcW w:w="1134" w:type="dxa"/>
                  <w:tcMar>
                    <w:top w:w="0" w:type="dxa"/>
                    <w:bottom w:w="57" w:type="dxa"/>
                  </w:tcMar>
                </w:tcPr>
                <w:p w:rsidR="009B71D1" w:rsidRPr="00BD00CC" w:rsidRDefault="009B71D1" w:rsidP="00DE5C8A">
                  <w:pPr>
                    <w:ind w:left="-108" w:right="8"/>
                    <w:jc w:val="center"/>
                    <w:rPr>
                      <w:rFonts w:ascii="SimSun" w:hAnsi="SimSun"/>
                      <w:sz w:val="18"/>
                      <w:szCs w:val="18"/>
                    </w:rPr>
                  </w:pPr>
                  <w:r w:rsidRPr="00BD00CC">
                    <w:rPr>
                      <w:rFonts w:ascii="SimSun" w:hAnsi="SimSun" w:hint="eastAsia"/>
                      <w:sz w:val="18"/>
                      <w:szCs w:val="18"/>
                    </w:rPr>
                    <w:t>工作人员</w:t>
                  </w:r>
                  <w:r w:rsidR="00E928D6">
                    <w:rPr>
                      <w:rFonts w:ascii="SimSun" w:hAnsi="SimSun"/>
                      <w:sz w:val="18"/>
                      <w:szCs w:val="18"/>
                    </w:rPr>
                    <w:br/>
                  </w:r>
                  <w:r w:rsidRPr="00BD00CC">
                    <w:rPr>
                      <w:rFonts w:ascii="SimSun" w:hAnsi="SimSun" w:hint="eastAsia"/>
                      <w:sz w:val="18"/>
                      <w:szCs w:val="18"/>
                    </w:rPr>
                    <w:t>承担保费</w:t>
                  </w:r>
                  <w:r w:rsidR="00E928D6">
                    <w:rPr>
                      <w:rFonts w:ascii="SimSun" w:hAnsi="SimSun"/>
                      <w:sz w:val="18"/>
                      <w:szCs w:val="18"/>
                    </w:rPr>
                    <w:br/>
                  </w:r>
                  <w:r w:rsidRPr="00BD00CC">
                    <w:rPr>
                      <w:rFonts w:ascii="SimSun" w:hAnsi="SimSun" w:hint="eastAsia"/>
                      <w:sz w:val="18"/>
                      <w:szCs w:val="18"/>
                    </w:rPr>
                    <w:t>百分比</w:t>
                  </w:r>
                </w:p>
              </w:tc>
              <w:tc>
                <w:tcPr>
                  <w:tcW w:w="1011" w:type="dxa"/>
                  <w:tcMar>
                    <w:top w:w="0" w:type="dxa"/>
                    <w:bottom w:w="57" w:type="dxa"/>
                  </w:tcMar>
                </w:tcPr>
                <w:p w:rsidR="009B71D1" w:rsidRPr="00BD00CC" w:rsidRDefault="009B71D1" w:rsidP="00DE5C8A">
                  <w:pPr>
                    <w:ind w:left="-108" w:right="8"/>
                    <w:jc w:val="center"/>
                    <w:rPr>
                      <w:rFonts w:ascii="SimSun" w:hAnsi="SimSun"/>
                      <w:sz w:val="18"/>
                      <w:szCs w:val="18"/>
                    </w:rPr>
                  </w:pPr>
                  <w:r w:rsidRPr="00BD00CC">
                    <w:rPr>
                      <w:rFonts w:ascii="SimSun" w:hAnsi="SimSun" w:hint="eastAsia"/>
                      <w:sz w:val="18"/>
                      <w:szCs w:val="18"/>
                    </w:rPr>
                    <w:t>国际局</w:t>
                  </w:r>
                  <w:r w:rsidR="00E928D6">
                    <w:rPr>
                      <w:rFonts w:ascii="SimSun" w:hAnsi="SimSun"/>
                      <w:sz w:val="18"/>
                      <w:szCs w:val="18"/>
                    </w:rPr>
                    <w:br/>
                  </w:r>
                  <w:r w:rsidRPr="00BD00CC">
                    <w:rPr>
                      <w:rFonts w:ascii="SimSun" w:hAnsi="SimSun" w:hint="eastAsia"/>
                      <w:sz w:val="18"/>
                      <w:szCs w:val="18"/>
                    </w:rPr>
                    <w:t>承担保费</w:t>
                  </w:r>
                  <w:r w:rsidR="00E928D6">
                    <w:rPr>
                      <w:rFonts w:ascii="SimSun" w:hAnsi="SimSun"/>
                      <w:sz w:val="18"/>
                      <w:szCs w:val="18"/>
                    </w:rPr>
                    <w:br/>
                  </w:r>
                  <w:r w:rsidRPr="00BD00CC">
                    <w:rPr>
                      <w:rFonts w:ascii="SimSun" w:hAnsi="SimSun" w:hint="eastAsia"/>
                      <w:sz w:val="18"/>
                      <w:szCs w:val="18"/>
                    </w:rPr>
                    <w:t>百分比</w:t>
                  </w:r>
                </w:p>
              </w:tc>
            </w:tr>
            <w:tr w:rsidR="009B71D1" w:rsidRPr="00BD00CC" w:rsidTr="00DE5C8A">
              <w:trPr>
                <w:trHeight w:val="264"/>
              </w:trPr>
              <w:tc>
                <w:tcPr>
                  <w:tcW w:w="2191" w:type="dxa"/>
                  <w:tcMar>
                    <w:top w:w="57" w:type="dxa"/>
                  </w:tcMar>
                  <w:vAlign w:val="center"/>
                </w:tcPr>
                <w:p w:rsidR="009B71D1" w:rsidRPr="00BD00CC" w:rsidRDefault="009B71D1" w:rsidP="00DE5C8A">
                  <w:pPr>
                    <w:ind w:left="-11" w:right="8"/>
                    <w:jc w:val="center"/>
                    <w:rPr>
                      <w:rFonts w:ascii="SimSun" w:hAnsi="SimSun"/>
                      <w:sz w:val="18"/>
                      <w:szCs w:val="18"/>
                    </w:rPr>
                  </w:pPr>
                  <w:r w:rsidRPr="00BD00CC">
                    <w:rPr>
                      <w:rFonts w:ascii="SimSun" w:hAnsi="SimSun"/>
                      <w:sz w:val="18"/>
                      <w:szCs w:val="18"/>
                    </w:rPr>
                    <w:t>Gl至G4、</w:t>
                  </w:r>
                  <w:r w:rsidRPr="00E26A21">
                    <w:rPr>
                      <w:rFonts w:ascii="SimSun" w:hAnsi="SimSun"/>
                      <w:b/>
                      <w:sz w:val="18"/>
                      <w:szCs w:val="18"/>
                      <w:u w:val="single"/>
                    </w:rPr>
                    <w:t>NOA</w:t>
                  </w:r>
                  <w:r w:rsidRPr="00BD00CC">
                    <w:rPr>
                      <w:rFonts w:ascii="SimSun" w:hAnsi="SimSun"/>
                      <w:sz w:val="18"/>
                      <w:szCs w:val="18"/>
                    </w:rPr>
                    <w:t>和P-1</w:t>
                  </w:r>
                </w:p>
              </w:tc>
              <w:tc>
                <w:tcPr>
                  <w:tcW w:w="1134" w:type="dxa"/>
                  <w:tcMar>
                    <w:top w:w="57" w:type="dxa"/>
                  </w:tcMar>
                  <w:vAlign w:val="center"/>
                </w:tcPr>
                <w:p w:rsidR="009B71D1" w:rsidRPr="00BD00CC" w:rsidRDefault="009B71D1" w:rsidP="00DE5C8A">
                  <w:pPr>
                    <w:ind w:left="-108" w:right="8"/>
                    <w:jc w:val="center"/>
                    <w:rPr>
                      <w:rFonts w:ascii="SimSun" w:hAnsi="SimSun"/>
                      <w:sz w:val="18"/>
                      <w:szCs w:val="18"/>
                    </w:rPr>
                  </w:pPr>
                  <w:r w:rsidRPr="00BD00CC">
                    <w:rPr>
                      <w:rFonts w:ascii="SimSun" w:hAnsi="SimSun"/>
                      <w:sz w:val="18"/>
                      <w:szCs w:val="18"/>
                    </w:rPr>
                    <w:t>25</w:t>
                  </w:r>
                </w:p>
              </w:tc>
              <w:tc>
                <w:tcPr>
                  <w:tcW w:w="1011" w:type="dxa"/>
                  <w:tcMar>
                    <w:top w:w="57" w:type="dxa"/>
                  </w:tcMar>
                  <w:vAlign w:val="center"/>
                </w:tcPr>
                <w:p w:rsidR="009B71D1" w:rsidRPr="00BD00CC" w:rsidRDefault="009B71D1" w:rsidP="00DE5C8A">
                  <w:pPr>
                    <w:ind w:left="-108" w:right="8"/>
                    <w:jc w:val="center"/>
                    <w:rPr>
                      <w:rFonts w:ascii="SimSun" w:hAnsi="SimSun"/>
                      <w:sz w:val="18"/>
                      <w:szCs w:val="18"/>
                    </w:rPr>
                  </w:pPr>
                  <w:r w:rsidRPr="00BD00CC">
                    <w:rPr>
                      <w:rFonts w:ascii="SimSun" w:hAnsi="SimSun"/>
                      <w:sz w:val="18"/>
                      <w:szCs w:val="18"/>
                    </w:rPr>
                    <w:t>75</w:t>
                  </w:r>
                </w:p>
              </w:tc>
            </w:tr>
            <w:tr w:rsidR="009B71D1" w:rsidRPr="00BD00CC" w:rsidTr="00DE5C8A">
              <w:trPr>
                <w:trHeight w:val="264"/>
              </w:trPr>
              <w:tc>
                <w:tcPr>
                  <w:tcW w:w="2191" w:type="dxa"/>
                  <w:vAlign w:val="center"/>
                </w:tcPr>
                <w:p w:rsidR="009B71D1" w:rsidRPr="00BD00CC" w:rsidRDefault="009B71D1" w:rsidP="00DE5C8A">
                  <w:pPr>
                    <w:ind w:left="-11" w:right="8"/>
                    <w:jc w:val="center"/>
                    <w:rPr>
                      <w:rFonts w:ascii="SimSun" w:hAnsi="SimSun"/>
                      <w:sz w:val="18"/>
                      <w:szCs w:val="18"/>
                    </w:rPr>
                  </w:pPr>
                  <w:r w:rsidRPr="00BD00CC">
                    <w:rPr>
                      <w:rFonts w:ascii="SimSun" w:hAnsi="SimSun"/>
                      <w:sz w:val="18"/>
                      <w:szCs w:val="18"/>
                    </w:rPr>
                    <w:t>G5至G6</w:t>
                  </w:r>
                </w:p>
              </w:tc>
              <w:tc>
                <w:tcPr>
                  <w:tcW w:w="1134" w:type="dxa"/>
                  <w:vAlign w:val="center"/>
                </w:tcPr>
                <w:p w:rsidR="009B71D1" w:rsidRPr="00BD00CC" w:rsidRDefault="009B71D1" w:rsidP="00DE5C8A">
                  <w:pPr>
                    <w:ind w:left="-108" w:right="8"/>
                    <w:jc w:val="center"/>
                    <w:rPr>
                      <w:rFonts w:ascii="SimSun" w:hAnsi="SimSun"/>
                      <w:sz w:val="18"/>
                      <w:szCs w:val="18"/>
                    </w:rPr>
                  </w:pPr>
                  <w:r w:rsidRPr="00BD00CC">
                    <w:rPr>
                      <w:rFonts w:ascii="SimSun" w:hAnsi="SimSun"/>
                      <w:sz w:val="18"/>
                      <w:szCs w:val="18"/>
                    </w:rPr>
                    <w:t>30</w:t>
                  </w:r>
                </w:p>
              </w:tc>
              <w:tc>
                <w:tcPr>
                  <w:tcW w:w="1011" w:type="dxa"/>
                  <w:vAlign w:val="center"/>
                </w:tcPr>
                <w:p w:rsidR="009B71D1" w:rsidRPr="00BD00CC" w:rsidRDefault="009B71D1" w:rsidP="00DE5C8A">
                  <w:pPr>
                    <w:ind w:left="-108" w:right="8"/>
                    <w:jc w:val="center"/>
                    <w:rPr>
                      <w:rFonts w:ascii="SimSun" w:hAnsi="SimSun"/>
                      <w:sz w:val="18"/>
                      <w:szCs w:val="18"/>
                    </w:rPr>
                  </w:pPr>
                  <w:r w:rsidRPr="00BD00CC">
                    <w:rPr>
                      <w:rFonts w:ascii="SimSun" w:hAnsi="SimSun"/>
                      <w:sz w:val="18"/>
                      <w:szCs w:val="18"/>
                    </w:rPr>
                    <w:t>70</w:t>
                  </w:r>
                </w:p>
              </w:tc>
            </w:tr>
            <w:tr w:rsidR="009B71D1" w:rsidRPr="00BD00CC" w:rsidTr="00DE5C8A">
              <w:trPr>
                <w:trHeight w:val="264"/>
              </w:trPr>
              <w:tc>
                <w:tcPr>
                  <w:tcW w:w="2191" w:type="dxa"/>
                  <w:vAlign w:val="center"/>
                </w:tcPr>
                <w:p w:rsidR="009B71D1" w:rsidRPr="00BD00CC" w:rsidRDefault="009B71D1" w:rsidP="00DE5C8A">
                  <w:pPr>
                    <w:ind w:left="-11" w:right="8"/>
                    <w:jc w:val="center"/>
                    <w:rPr>
                      <w:rFonts w:ascii="SimSun" w:hAnsi="SimSun"/>
                      <w:sz w:val="18"/>
                      <w:szCs w:val="18"/>
                    </w:rPr>
                  </w:pPr>
                  <w:r w:rsidRPr="00BD00CC">
                    <w:rPr>
                      <w:rFonts w:ascii="SimSun" w:hAnsi="SimSun"/>
                      <w:sz w:val="18"/>
                      <w:szCs w:val="18"/>
                    </w:rPr>
                    <w:t>G7、</w:t>
                  </w:r>
                  <w:r w:rsidRPr="00E26A21">
                    <w:rPr>
                      <w:rFonts w:ascii="SimSun" w:hAnsi="SimSun"/>
                      <w:b/>
                      <w:sz w:val="18"/>
                      <w:szCs w:val="18"/>
                      <w:u w:val="single"/>
                    </w:rPr>
                    <w:t>NOB、NOC、</w:t>
                  </w:r>
                  <w:r w:rsidRPr="00BD00CC">
                    <w:rPr>
                      <w:rFonts w:ascii="SimSun" w:hAnsi="SimSun"/>
                      <w:sz w:val="18"/>
                      <w:szCs w:val="18"/>
                    </w:rPr>
                    <w:t>P-2和P-3</w:t>
                  </w:r>
                </w:p>
              </w:tc>
              <w:tc>
                <w:tcPr>
                  <w:tcW w:w="1134" w:type="dxa"/>
                  <w:vAlign w:val="center"/>
                </w:tcPr>
                <w:p w:rsidR="009B71D1" w:rsidRPr="00BD00CC" w:rsidRDefault="009B71D1" w:rsidP="00DE5C8A">
                  <w:pPr>
                    <w:ind w:left="-108" w:right="8"/>
                    <w:jc w:val="center"/>
                    <w:rPr>
                      <w:rFonts w:ascii="SimSun" w:hAnsi="SimSun"/>
                      <w:sz w:val="18"/>
                      <w:szCs w:val="18"/>
                    </w:rPr>
                  </w:pPr>
                  <w:r w:rsidRPr="00BD00CC">
                    <w:rPr>
                      <w:rFonts w:ascii="SimSun" w:hAnsi="SimSun"/>
                      <w:sz w:val="18"/>
                      <w:szCs w:val="18"/>
                    </w:rPr>
                    <w:t>35</w:t>
                  </w:r>
                </w:p>
              </w:tc>
              <w:tc>
                <w:tcPr>
                  <w:tcW w:w="1011" w:type="dxa"/>
                  <w:vAlign w:val="center"/>
                </w:tcPr>
                <w:p w:rsidR="009B71D1" w:rsidRPr="00BD00CC" w:rsidRDefault="009B71D1" w:rsidP="00DE5C8A">
                  <w:pPr>
                    <w:ind w:left="-108" w:right="8"/>
                    <w:jc w:val="center"/>
                    <w:rPr>
                      <w:rFonts w:ascii="SimSun" w:hAnsi="SimSun"/>
                      <w:sz w:val="18"/>
                      <w:szCs w:val="18"/>
                    </w:rPr>
                  </w:pPr>
                  <w:r w:rsidRPr="00BD00CC">
                    <w:rPr>
                      <w:rFonts w:ascii="SimSun" w:hAnsi="SimSun"/>
                      <w:sz w:val="18"/>
                      <w:szCs w:val="18"/>
                    </w:rPr>
                    <w:t>65</w:t>
                  </w:r>
                </w:p>
              </w:tc>
            </w:tr>
            <w:tr w:rsidR="009B71D1" w:rsidRPr="00BD00CC" w:rsidTr="00DE5C8A">
              <w:trPr>
                <w:trHeight w:val="264"/>
              </w:trPr>
              <w:tc>
                <w:tcPr>
                  <w:tcW w:w="2191" w:type="dxa"/>
                  <w:vAlign w:val="center"/>
                </w:tcPr>
                <w:p w:rsidR="009B71D1" w:rsidRPr="00BD00CC" w:rsidRDefault="009B71D1" w:rsidP="00DE5C8A">
                  <w:pPr>
                    <w:ind w:left="-11" w:right="8"/>
                    <w:jc w:val="center"/>
                    <w:rPr>
                      <w:rFonts w:ascii="SimSun" w:hAnsi="SimSun"/>
                      <w:sz w:val="18"/>
                      <w:szCs w:val="18"/>
                    </w:rPr>
                  </w:pPr>
                  <w:r w:rsidRPr="00E26A21">
                    <w:rPr>
                      <w:rFonts w:ascii="SimSun" w:hAnsi="SimSun"/>
                      <w:b/>
                      <w:sz w:val="18"/>
                      <w:szCs w:val="18"/>
                      <w:u w:val="single"/>
                    </w:rPr>
                    <w:t>NOD和</w:t>
                  </w:r>
                  <w:r w:rsidRPr="00BD00CC">
                    <w:rPr>
                      <w:rFonts w:ascii="SimSun" w:hAnsi="SimSun"/>
                      <w:sz w:val="18"/>
                      <w:szCs w:val="18"/>
                    </w:rPr>
                    <w:t>P-4</w:t>
                  </w:r>
                </w:p>
              </w:tc>
              <w:tc>
                <w:tcPr>
                  <w:tcW w:w="1134" w:type="dxa"/>
                  <w:vAlign w:val="center"/>
                </w:tcPr>
                <w:p w:rsidR="009B71D1" w:rsidRPr="00BD00CC" w:rsidRDefault="009B71D1" w:rsidP="00DE5C8A">
                  <w:pPr>
                    <w:ind w:left="-108" w:right="8"/>
                    <w:jc w:val="center"/>
                    <w:rPr>
                      <w:rFonts w:ascii="SimSun" w:hAnsi="SimSun"/>
                      <w:sz w:val="18"/>
                      <w:szCs w:val="18"/>
                    </w:rPr>
                  </w:pPr>
                  <w:r w:rsidRPr="00BD00CC">
                    <w:rPr>
                      <w:rFonts w:ascii="SimSun" w:hAnsi="SimSun"/>
                      <w:sz w:val="18"/>
                      <w:szCs w:val="18"/>
                    </w:rPr>
                    <w:t>40</w:t>
                  </w:r>
                </w:p>
              </w:tc>
              <w:tc>
                <w:tcPr>
                  <w:tcW w:w="1011" w:type="dxa"/>
                  <w:vAlign w:val="center"/>
                </w:tcPr>
                <w:p w:rsidR="009B71D1" w:rsidRPr="00BD00CC" w:rsidRDefault="009B71D1" w:rsidP="00DE5C8A">
                  <w:pPr>
                    <w:ind w:left="-108" w:right="8"/>
                    <w:jc w:val="center"/>
                    <w:rPr>
                      <w:rFonts w:ascii="SimSun" w:hAnsi="SimSun"/>
                      <w:sz w:val="18"/>
                      <w:szCs w:val="18"/>
                    </w:rPr>
                  </w:pPr>
                  <w:r w:rsidRPr="00BD00CC">
                    <w:rPr>
                      <w:rFonts w:ascii="SimSun" w:hAnsi="SimSun"/>
                      <w:sz w:val="18"/>
                      <w:szCs w:val="18"/>
                    </w:rPr>
                    <w:t>60</w:t>
                  </w:r>
                </w:p>
              </w:tc>
            </w:tr>
            <w:tr w:rsidR="009B71D1" w:rsidRPr="00BD00CC" w:rsidTr="00DE5C8A">
              <w:trPr>
                <w:trHeight w:val="264"/>
              </w:trPr>
              <w:tc>
                <w:tcPr>
                  <w:tcW w:w="2191" w:type="dxa"/>
                  <w:vAlign w:val="center"/>
                </w:tcPr>
                <w:p w:rsidR="009B71D1" w:rsidRPr="00BD00CC" w:rsidRDefault="009B71D1" w:rsidP="00DE5C8A">
                  <w:pPr>
                    <w:ind w:left="-11" w:right="8"/>
                    <w:jc w:val="center"/>
                    <w:rPr>
                      <w:rFonts w:ascii="SimSun" w:hAnsi="SimSun"/>
                      <w:sz w:val="18"/>
                      <w:szCs w:val="18"/>
                    </w:rPr>
                  </w:pPr>
                  <w:r w:rsidRPr="00E26A21">
                    <w:rPr>
                      <w:rFonts w:ascii="SimSun" w:hAnsi="SimSun"/>
                      <w:b/>
                      <w:sz w:val="18"/>
                      <w:szCs w:val="18"/>
                      <w:u w:val="single"/>
                    </w:rPr>
                    <w:t>NOE和</w:t>
                  </w:r>
                  <w:r w:rsidRPr="00BD00CC">
                    <w:rPr>
                      <w:rFonts w:ascii="SimSun" w:hAnsi="SimSun"/>
                      <w:sz w:val="18"/>
                      <w:szCs w:val="18"/>
                    </w:rPr>
                    <w:t>P-5</w:t>
                  </w:r>
                </w:p>
              </w:tc>
              <w:tc>
                <w:tcPr>
                  <w:tcW w:w="1134" w:type="dxa"/>
                  <w:vAlign w:val="center"/>
                </w:tcPr>
                <w:p w:rsidR="009B71D1" w:rsidRPr="00BD00CC" w:rsidRDefault="009B71D1" w:rsidP="00DE5C8A">
                  <w:pPr>
                    <w:ind w:left="-108" w:right="8"/>
                    <w:jc w:val="center"/>
                    <w:rPr>
                      <w:rFonts w:ascii="SimSun" w:hAnsi="SimSun"/>
                      <w:sz w:val="18"/>
                      <w:szCs w:val="18"/>
                    </w:rPr>
                  </w:pPr>
                  <w:r w:rsidRPr="00BD00CC">
                    <w:rPr>
                      <w:rFonts w:ascii="SimSun" w:hAnsi="SimSun"/>
                      <w:sz w:val="18"/>
                      <w:szCs w:val="18"/>
                    </w:rPr>
                    <w:t>45</w:t>
                  </w:r>
                </w:p>
              </w:tc>
              <w:tc>
                <w:tcPr>
                  <w:tcW w:w="1011" w:type="dxa"/>
                  <w:vAlign w:val="center"/>
                </w:tcPr>
                <w:p w:rsidR="009B71D1" w:rsidRPr="00BD00CC" w:rsidRDefault="009B71D1" w:rsidP="00DE5C8A">
                  <w:pPr>
                    <w:ind w:left="-108" w:right="8"/>
                    <w:jc w:val="center"/>
                    <w:rPr>
                      <w:rFonts w:ascii="SimSun" w:hAnsi="SimSun"/>
                      <w:sz w:val="18"/>
                      <w:szCs w:val="18"/>
                    </w:rPr>
                  </w:pPr>
                  <w:r w:rsidRPr="00BD00CC">
                    <w:rPr>
                      <w:rFonts w:ascii="SimSun" w:hAnsi="SimSun"/>
                      <w:sz w:val="18"/>
                      <w:szCs w:val="18"/>
                    </w:rPr>
                    <w:t>55</w:t>
                  </w:r>
                </w:p>
              </w:tc>
            </w:tr>
            <w:tr w:rsidR="009B71D1" w:rsidRPr="00BD00CC" w:rsidTr="00DE5C8A">
              <w:trPr>
                <w:trHeight w:val="264"/>
              </w:trPr>
              <w:tc>
                <w:tcPr>
                  <w:tcW w:w="2191" w:type="dxa"/>
                  <w:vAlign w:val="center"/>
                </w:tcPr>
                <w:p w:rsidR="009B71D1" w:rsidRPr="00BD00CC" w:rsidRDefault="009B71D1" w:rsidP="00DE5C8A">
                  <w:pPr>
                    <w:ind w:left="-11" w:right="8"/>
                    <w:jc w:val="center"/>
                    <w:rPr>
                      <w:rFonts w:ascii="SimSun" w:hAnsi="SimSun"/>
                      <w:sz w:val="18"/>
                      <w:szCs w:val="18"/>
                    </w:rPr>
                  </w:pPr>
                  <w:r w:rsidRPr="00BD00CC">
                    <w:rPr>
                      <w:rFonts w:ascii="SimSun" w:hAnsi="SimSun"/>
                      <w:sz w:val="18"/>
                      <w:szCs w:val="18"/>
                    </w:rPr>
                    <w:t>D-1及以上</w:t>
                  </w:r>
                </w:p>
              </w:tc>
              <w:tc>
                <w:tcPr>
                  <w:tcW w:w="1134" w:type="dxa"/>
                  <w:vAlign w:val="center"/>
                </w:tcPr>
                <w:p w:rsidR="009B71D1" w:rsidRPr="00BD00CC" w:rsidRDefault="009B71D1" w:rsidP="00DE5C8A">
                  <w:pPr>
                    <w:ind w:left="-108" w:right="8"/>
                    <w:jc w:val="center"/>
                    <w:rPr>
                      <w:rFonts w:ascii="SimSun" w:hAnsi="SimSun"/>
                      <w:sz w:val="18"/>
                      <w:szCs w:val="18"/>
                    </w:rPr>
                  </w:pPr>
                  <w:r w:rsidRPr="00BD00CC">
                    <w:rPr>
                      <w:rFonts w:ascii="SimSun" w:hAnsi="SimSun"/>
                      <w:sz w:val="18"/>
                      <w:szCs w:val="18"/>
                    </w:rPr>
                    <w:t>50</w:t>
                  </w:r>
                </w:p>
              </w:tc>
              <w:tc>
                <w:tcPr>
                  <w:tcW w:w="1011" w:type="dxa"/>
                  <w:vAlign w:val="center"/>
                </w:tcPr>
                <w:p w:rsidR="009B71D1" w:rsidRPr="00BD00CC" w:rsidRDefault="009B71D1" w:rsidP="00DE5C8A">
                  <w:pPr>
                    <w:ind w:left="-108" w:right="8"/>
                    <w:jc w:val="center"/>
                    <w:rPr>
                      <w:rFonts w:ascii="SimSun" w:hAnsi="SimSun"/>
                      <w:sz w:val="18"/>
                      <w:szCs w:val="18"/>
                    </w:rPr>
                  </w:pPr>
                  <w:r w:rsidRPr="00BD00CC">
                    <w:rPr>
                      <w:rFonts w:ascii="SimSun" w:hAnsi="SimSun"/>
                      <w:sz w:val="18"/>
                      <w:szCs w:val="18"/>
                    </w:rPr>
                    <w:t>50</w:t>
                  </w:r>
                </w:p>
              </w:tc>
            </w:tr>
          </w:tbl>
          <w:p w:rsidR="007D6776" w:rsidRPr="00BD00CC" w:rsidRDefault="007D6776" w:rsidP="00294A76">
            <w:pPr>
              <w:keepNext/>
              <w:keepLines/>
              <w:autoSpaceDE w:val="0"/>
              <w:autoSpaceDN w:val="0"/>
              <w:adjustRightInd w:val="0"/>
              <w:rPr>
                <w:rFonts w:ascii="SimSun" w:hAnsi="SimSun"/>
                <w:sz w:val="18"/>
                <w:szCs w:val="18"/>
              </w:rPr>
            </w:pPr>
          </w:p>
        </w:tc>
        <w:tc>
          <w:tcPr>
            <w:tcW w:w="4554" w:type="dxa"/>
            <w:shd w:val="clear" w:color="auto" w:fill="auto"/>
            <w:tcMar>
              <w:top w:w="57" w:type="dxa"/>
              <w:bottom w:w="57" w:type="dxa"/>
            </w:tcMar>
          </w:tcPr>
          <w:p w:rsidR="007D6776" w:rsidRPr="00BD00CC" w:rsidRDefault="009B71D1" w:rsidP="00794CA7">
            <w:pPr>
              <w:pStyle w:val="af8"/>
              <w:spacing w:afterLines="50" w:after="120"/>
              <w:ind w:left="0"/>
              <w:contextualSpacing w:val="0"/>
              <w:jc w:val="both"/>
              <w:rPr>
                <w:rFonts w:ascii="SimSun" w:hAnsi="SimSun"/>
                <w:bCs/>
                <w:sz w:val="18"/>
                <w:szCs w:val="18"/>
                <w:lang w:val="en-GB"/>
              </w:rPr>
            </w:pPr>
            <w:r w:rsidRPr="00BD00CC">
              <w:rPr>
                <w:rFonts w:ascii="SimSun" w:hAnsi="SimSun" w:hint="eastAsia"/>
                <w:bCs/>
                <w:sz w:val="18"/>
                <w:szCs w:val="18"/>
                <w:lang w:val="en-GB"/>
              </w:rPr>
              <w:t>增加本国专业人员类。</w:t>
            </w:r>
          </w:p>
        </w:tc>
      </w:tr>
    </w:tbl>
    <w:p w:rsidR="00421BB6" w:rsidRDefault="00421BB6" w:rsidP="00454FC3">
      <w:pPr>
        <w:pStyle w:val="Endofdocument-Annex"/>
        <w:rPr>
          <w:rFonts w:ascii="SimSun" w:hAnsi="SimSun"/>
        </w:rPr>
      </w:pPr>
    </w:p>
    <w:p w:rsidR="009B71D1" w:rsidRPr="00E26A21" w:rsidRDefault="009B71D1" w:rsidP="00E26A21">
      <w:pPr>
        <w:pBdr>
          <w:bottom w:val="single" w:sz="12" w:space="1" w:color="auto"/>
        </w:pBdr>
        <w:autoSpaceDE w:val="0"/>
        <w:autoSpaceDN w:val="0"/>
        <w:adjustRightInd w:val="0"/>
        <w:ind w:left="-709" w:right="113"/>
        <w:rPr>
          <w:rFonts w:ascii="SimHei" w:eastAsia="SimHei" w:hAnsi="SimHei"/>
          <w:bCs/>
          <w:sz w:val="20"/>
          <w:lang w:val="en-GB"/>
        </w:rPr>
      </w:pPr>
      <w:r w:rsidRPr="00E26A21">
        <w:rPr>
          <w:rFonts w:ascii="SimHei" w:eastAsia="SimHei" w:hAnsi="SimHei" w:hint="eastAsia"/>
          <w:bCs/>
          <w:sz w:val="20"/>
          <w:lang w:val="en-GB"/>
        </w:rPr>
        <w:t>第九章</w:t>
      </w:r>
      <w:r w:rsidR="00E26A21" w:rsidRPr="003E01C8">
        <w:rPr>
          <w:rFonts w:ascii="SimHei" w:eastAsia="SimHei" w:hAnsi="SimHei" w:hint="eastAsia"/>
          <w:bCs/>
          <w:sz w:val="20"/>
          <w:lang w:val="en-GB"/>
        </w:rPr>
        <w:t xml:space="preserve"> </w:t>
      </w:r>
      <w:r w:rsidR="00E26A21" w:rsidRPr="003E01C8">
        <w:rPr>
          <w:rFonts w:ascii="SimHei" w:eastAsia="SimHei" w:hAnsi="SimHei"/>
          <w:bCs/>
          <w:sz w:val="20"/>
          <w:lang w:val="en-GB"/>
        </w:rPr>
        <w:t>–</w:t>
      </w:r>
      <w:r w:rsidR="00E26A21">
        <w:rPr>
          <w:rFonts w:ascii="SimHei" w:eastAsia="SimHei" w:hAnsi="SimHei" w:hint="eastAsia"/>
          <w:bCs/>
          <w:sz w:val="20"/>
          <w:lang w:val="en-GB"/>
        </w:rPr>
        <w:t xml:space="preserve"> </w:t>
      </w:r>
      <w:r w:rsidRPr="00E26A21">
        <w:rPr>
          <w:rFonts w:ascii="SimHei" w:eastAsia="SimHei" w:hAnsi="SimHei" w:hint="eastAsia"/>
          <w:bCs/>
          <w:sz w:val="20"/>
          <w:lang w:val="en-GB"/>
        </w:rPr>
        <w:t>离职</w:t>
      </w:r>
    </w:p>
    <w:p w:rsidR="00724CC2" w:rsidRPr="00BD00CC" w:rsidRDefault="00724CC2" w:rsidP="00294A76">
      <w:pPr>
        <w:autoSpaceDE w:val="0"/>
        <w:autoSpaceDN w:val="0"/>
        <w:adjustRightInd w:val="0"/>
        <w:ind w:left="-709" w:right="7"/>
        <w:rPr>
          <w:rFonts w:ascii="SimSun" w:hAnsi="SimSun"/>
          <w:bCs/>
          <w:sz w:val="20"/>
          <w:lang w:val="en-GB"/>
        </w:rPr>
      </w:pPr>
    </w:p>
    <w:tbl>
      <w:tblPr>
        <w:tblStyle w:val="af"/>
        <w:tblW w:w="15462" w:type="dxa"/>
        <w:tblInd w:w="-61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00"/>
        <w:gridCol w:w="4554"/>
        <w:gridCol w:w="4554"/>
        <w:gridCol w:w="4554"/>
      </w:tblGrid>
      <w:tr w:rsidR="00724CC2" w:rsidRPr="00127493" w:rsidTr="003640C3">
        <w:trPr>
          <w:tblHeader/>
        </w:trPr>
        <w:tc>
          <w:tcPr>
            <w:tcW w:w="1800" w:type="dxa"/>
            <w:shd w:val="clear" w:color="auto" w:fill="FDE9D9" w:themeFill="accent6" w:themeFillTint="33"/>
            <w:tcMar>
              <w:top w:w="57" w:type="dxa"/>
              <w:bottom w:w="57" w:type="dxa"/>
            </w:tcMar>
          </w:tcPr>
          <w:p w:rsidR="00724CC2" w:rsidRPr="00127493" w:rsidRDefault="009B71D1" w:rsidP="00127493">
            <w:pPr>
              <w:autoSpaceDE w:val="0"/>
              <w:autoSpaceDN w:val="0"/>
              <w:adjustRightInd w:val="0"/>
              <w:jc w:val="center"/>
              <w:rPr>
                <w:rFonts w:ascii="SimSun" w:hAnsi="SimSun"/>
                <w:b/>
                <w:bCs/>
                <w:sz w:val="18"/>
                <w:szCs w:val="18"/>
                <w:lang w:val="en-GB"/>
              </w:rPr>
            </w:pPr>
            <w:bookmarkStart w:id="46" w:name="_Hlk394497378"/>
            <w:r w:rsidRPr="00127493">
              <w:rPr>
                <w:rFonts w:ascii="SimSun" w:hAnsi="SimSun" w:hint="eastAsia"/>
                <w:b/>
                <w:bCs/>
                <w:sz w:val="18"/>
                <w:szCs w:val="18"/>
                <w:lang w:val="en-GB"/>
              </w:rPr>
              <w:t>条例/细则</w:t>
            </w:r>
          </w:p>
        </w:tc>
        <w:tc>
          <w:tcPr>
            <w:tcW w:w="4554" w:type="dxa"/>
            <w:shd w:val="clear" w:color="auto" w:fill="FDE9D9" w:themeFill="accent6" w:themeFillTint="33"/>
            <w:tcMar>
              <w:top w:w="57" w:type="dxa"/>
              <w:bottom w:w="57" w:type="dxa"/>
            </w:tcMar>
          </w:tcPr>
          <w:p w:rsidR="00724CC2" w:rsidRPr="00127493" w:rsidRDefault="009B71D1" w:rsidP="00127493">
            <w:pPr>
              <w:autoSpaceDE w:val="0"/>
              <w:autoSpaceDN w:val="0"/>
              <w:adjustRightInd w:val="0"/>
              <w:jc w:val="center"/>
              <w:rPr>
                <w:rFonts w:ascii="SimSun" w:hAnsi="SimSun"/>
                <w:b/>
                <w:bCs/>
                <w:sz w:val="18"/>
                <w:szCs w:val="18"/>
                <w:lang w:val="en-GB"/>
              </w:rPr>
            </w:pPr>
            <w:r w:rsidRPr="00127493">
              <w:rPr>
                <w:rFonts w:ascii="SimSun" w:hAnsi="SimSun" w:hint="eastAsia"/>
                <w:b/>
                <w:bCs/>
                <w:sz w:val="18"/>
                <w:szCs w:val="18"/>
                <w:lang w:val="en-GB"/>
              </w:rPr>
              <w:t>当前文本</w:t>
            </w:r>
          </w:p>
        </w:tc>
        <w:tc>
          <w:tcPr>
            <w:tcW w:w="4554" w:type="dxa"/>
            <w:shd w:val="clear" w:color="auto" w:fill="FDE9D9" w:themeFill="accent6" w:themeFillTint="33"/>
            <w:tcMar>
              <w:top w:w="57" w:type="dxa"/>
              <w:bottom w:w="57" w:type="dxa"/>
            </w:tcMar>
          </w:tcPr>
          <w:p w:rsidR="00724CC2" w:rsidRPr="00127493" w:rsidRDefault="009B71D1" w:rsidP="00127493">
            <w:pPr>
              <w:autoSpaceDE w:val="0"/>
              <w:autoSpaceDN w:val="0"/>
              <w:adjustRightInd w:val="0"/>
              <w:jc w:val="center"/>
              <w:rPr>
                <w:rFonts w:ascii="SimSun" w:hAnsi="SimSun"/>
                <w:b/>
                <w:bCs/>
                <w:sz w:val="18"/>
                <w:szCs w:val="18"/>
                <w:lang w:val="en-GB"/>
              </w:rPr>
            </w:pPr>
            <w:r w:rsidRPr="00127493">
              <w:rPr>
                <w:rFonts w:ascii="SimSun" w:hAnsi="SimSun" w:hint="eastAsia"/>
                <w:b/>
                <w:bCs/>
                <w:sz w:val="18"/>
                <w:szCs w:val="18"/>
                <w:lang w:val="en-GB"/>
              </w:rPr>
              <w:t>建议/新文本</w:t>
            </w:r>
          </w:p>
        </w:tc>
        <w:tc>
          <w:tcPr>
            <w:tcW w:w="4554" w:type="dxa"/>
            <w:shd w:val="clear" w:color="auto" w:fill="FDE9D9" w:themeFill="accent6" w:themeFillTint="33"/>
            <w:tcMar>
              <w:top w:w="57" w:type="dxa"/>
              <w:bottom w:w="57" w:type="dxa"/>
            </w:tcMar>
          </w:tcPr>
          <w:p w:rsidR="00724CC2" w:rsidRPr="00127493" w:rsidRDefault="009B71D1" w:rsidP="00127493">
            <w:pPr>
              <w:autoSpaceDE w:val="0"/>
              <w:autoSpaceDN w:val="0"/>
              <w:adjustRightInd w:val="0"/>
              <w:jc w:val="center"/>
              <w:rPr>
                <w:rFonts w:ascii="SimSun" w:hAnsi="SimSun"/>
                <w:b/>
                <w:bCs/>
                <w:sz w:val="18"/>
                <w:szCs w:val="18"/>
                <w:lang w:val="en-GB"/>
              </w:rPr>
            </w:pPr>
            <w:r w:rsidRPr="00127493">
              <w:rPr>
                <w:rFonts w:ascii="SimSun" w:hAnsi="SimSun" w:hint="eastAsia"/>
                <w:b/>
                <w:bCs/>
                <w:sz w:val="18"/>
                <w:szCs w:val="18"/>
                <w:lang w:val="en-GB"/>
              </w:rPr>
              <w:t>修订目的/说明</w:t>
            </w:r>
          </w:p>
        </w:tc>
      </w:tr>
      <w:bookmarkEnd w:id="46"/>
      <w:tr w:rsidR="00724CC2" w:rsidRPr="00BD00CC" w:rsidTr="003640C3">
        <w:tc>
          <w:tcPr>
            <w:tcW w:w="1800" w:type="dxa"/>
            <w:tcMar>
              <w:top w:w="57" w:type="dxa"/>
              <w:bottom w:w="57" w:type="dxa"/>
            </w:tcMar>
          </w:tcPr>
          <w:p w:rsidR="00421BB6" w:rsidRPr="00CC632D" w:rsidRDefault="009B71D1" w:rsidP="00CC632D">
            <w:pPr>
              <w:adjustRightInd w:val="0"/>
              <w:spacing w:afterLines="50" w:after="120"/>
              <w:rPr>
                <w:rFonts w:ascii="SimSun" w:hAnsi="SimSun"/>
                <w:b/>
                <w:bCs/>
                <w:sz w:val="18"/>
                <w:szCs w:val="18"/>
                <w:lang w:val="en-GB"/>
              </w:rPr>
            </w:pPr>
            <w:r w:rsidRPr="00CC632D">
              <w:rPr>
                <w:rFonts w:ascii="SimSun" w:hAnsi="SimSun" w:hint="eastAsia"/>
                <w:b/>
                <w:bCs/>
                <w:sz w:val="18"/>
                <w:szCs w:val="18"/>
                <w:lang w:val="en-GB"/>
              </w:rPr>
              <w:t>条例9.14(b)</w:t>
            </w:r>
          </w:p>
          <w:p w:rsidR="00724CC2" w:rsidRPr="00BD00CC" w:rsidRDefault="009B71D1" w:rsidP="00CC632D">
            <w:pPr>
              <w:adjustRightInd w:val="0"/>
              <w:spacing w:afterLines="50" w:after="120"/>
              <w:rPr>
                <w:rFonts w:ascii="SimSun" w:hAnsi="SimSun"/>
                <w:b/>
                <w:bCs/>
                <w:sz w:val="18"/>
                <w:szCs w:val="18"/>
                <w:lang w:val="en-GB"/>
              </w:rPr>
            </w:pPr>
            <w:r w:rsidRPr="00BD00CC">
              <w:rPr>
                <w:rFonts w:ascii="SimSun" w:hAnsi="SimSun" w:hint="eastAsia"/>
                <w:bCs/>
                <w:sz w:val="18"/>
                <w:szCs w:val="18"/>
                <w:lang w:val="en-GB"/>
              </w:rPr>
              <w:t>积存年假折付</w:t>
            </w:r>
          </w:p>
        </w:tc>
        <w:tc>
          <w:tcPr>
            <w:tcW w:w="4554" w:type="dxa"/>
            <w:tcMar>
              <w:top w:w="57" w:type="dxa"/>
              <w:bottom w:w="57" w:type="dxa"/>
            </w:tcMar>
          </w:tcPr>
          <w:p w:rsidR="00724CC2" w:rsidRPr="00BD00CC" w:rsidRDefault="009B71D1" w:rsidP="00E26A21">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在本条条例中，对于专业及以上职类的工作人员，“薪酬”指薪酬总额</w:t>
            </w:r>
            <w:r w:rsidRPr="00BD00CC">
              <w:rPr>
                <w:rFonts w:ascii="SimSun" w:hAnsi="SimSun"/>
                <w:sz w:val="18"/>
                <w:szCs w:val="18"/>
              </w:rPr>
              <w:t>(</w:t>
            </w:r>
            <w:r w:rsidRPr="00BD00CC">
              <w:rPr>
                <w:rFonts w:ascii="SimSun" w:hAnsi="SimSun" w:hint="eastAsia"/>
                <w:sz w:val="18"/>
                <w:szCs w:val="18"/>
              </w:rPr>
              <w:t>条例</w:t>
            </w:r>
            <w:r w:rsidRPr="00BD00CC">
              <w:rPr>
                <w:rFonts w:ascii="SimSun" w:hAnsi="SimSun"/>
                <w:sz w:val="18"/>
                <w:szCs w:val="18"/>
              </w:rPr>
              <w:t>3.1)</w:t>
            </w:r>
            <w:r w:rsidRPr="00BD00CC">
              <w:rPr>
                <w:rFonts w:ascii="SimSun" w:hAnsi="SimSun" w:hint="eastAsia"/>
                <w:sz w:val="18"/>
                <w:szCs w:val="18"/>
              </w:rPr>
              <w:t>加工作地点差价调整数</w:t>
            </w:r>
            <w:r w:rsidRPr="00BD00CC">
              <w:rPr>
                <w:rFonts w:ascii="SimSun" w:hAnsi="SimSun"/>
                <w:sz w:val="18"/>
                <w:szCs w:val="18"/>
              </w:rPr>
              <w:t>(</w:t>
            </w:r>
            <w:r w:rsidRPr="00BD00CC">
              <w:rPr>
                <w:rFonts w:ascii="SimSun" w:hAnsi="SimSun" w:hint="eastAsia"/>
                <w:sz w:val="18"/>
                <w:szCs w:val="18"/>
              </w:rPr>
              <w:t>条例</w:t>
            </w:r>
            <w:r w:rsidRPr="00BD00CC">
              <w:rPr>
                <w:rFonts w:ascii="SimSun" w:hAnsi="SimSun"/>
                <w:sz w:val="18"/>
                <w:szCs w:val="18"/>
              </w:rPr>
              <w:t>3.8)</w:t>
            </w:r>
            <w:r w:rsidRPr="00BD00CC">
              <w:rPr>
                <w:rFonts w:ascii="SimSun" w:hAnsi="SimSun" w:hint="eastAsia"/>
                <w:sz w:val="18"/>
                <w:szCs w:val="18"/>
              </w:rPr>
              <w:t>；对于一般服务类的工作人员，“薪酬”指薪酬</w:t>
            </w:r>
            <w:r w:rsidRPr="00BD00CC">
              <w:rPr>
                <w:rFonts w:ascii="SimSun" w:hAnsi="SimSun"/>
                <w:sz w:val="18"/>
                <w:szCs w:val="18"/>
              </w:rPr>
              <w:t>(</w:t>
            </w:r>
            <w:r w:rsidRPr="00BD00CC">
              <w:rPr>
                <w:rFonts w:ascii="SimSun" w:hAnsi="SimSun" w:hint="eastAsia"/>
                <w:sz w:val="18"/>
                <w:szCs w:val="18"/>
              </w:rPr>
              <w:t>条例</w:t>
            </w:r>
            <w:r w:rsidRPr="00BD00CC">
              <w:rPr>
                <w:rFonts w:ascii="SimSun" w:hAnsi="SimSun"/>
                <w:sz w:val="18"/>
                <w:szCs w:val="18"/>
              </w:rPr>
              <w:t>3.1)</w:t>
            </w:r>
            <w:proofErr w:type="gramStart"/>
            <w:r w:rsidRPr="00BD00CC">
              <w:rPr>
                <w:rFonts w:ascii="SimSun" w:hAnsi="SimSun" w:hint="eastAsia"/>
                <w:sz w:val="18"/>
                <w:szCs w:val="18"/>
              </w:rPr>
              <w:t>加可能</w:t>
            </w:r>
            <w:proofErr w:type="gramEnd"/>
            <w:r w:rsidRPr="00BD00CC">
              <w:rPr>
                <w:rFonts w:ascii="SimSun" w:hAnsi="SimSun" w:hint="eastAsia"/>
                <w:sz w:val="18"/>
                <w:szCs w:val="18"/>
              </w:rPr>
              <w:t>支付的语文津贴</w:t>
            </w:r>
            <w:r w:rsidRPr="00BD00CC">
              <w:rPr>
                <w:rFonts w:ascii="SimSun" w:hAnsi="SimSun"/>
                <w:sz w:val="18"/>
                <w:szCs w:val="18"/>
              </w:rPr>
              <w:t>(</w:t>
            </w:r>
            <w:r w:rsidRPr="00BD00CC">
              <w:rPr>
                <w:rFonts w:ascii="SimSun" w:hAnsi="SimSun" w:hint="eastAsia"/>
                <w:sz w:val="18"/>
                <w:szCs w:val="18"/>
              </w:rPr>
              <w:t>条例</w:t>
            </w:r>
            <w:r w:rsidRPr="00BD00CC">
              <w:rPr>
                <w:rFonts w:ascii="SimSun" w:hAnsi="SimSun"/>
                <w:sz w:val="18"/>
                <w:szCs w:val="18"/>
              </w:rPr>
              <w:t>3.10)</w:t>
            </w:r>
            <w:r w:rsidRPr="00BD00CC">
              <w:rPr>
                <w:rFonts w:ascii="SimSun" w:hAnsi="SimSun" w:hint="eastAsia"/>
                <w:sz w:val="18"/>
                <w:szCs w:val="18"/>
              </w:rPr>
              <w:t>。</w:t>
            </w:r>
          </w:p>
        </w:tc>
        <w:tc>
          <w:tcPr>
            <w:tcW w:w="4554" w:type="dxa"/>
            <w:shd w:val="clear" w:color="auto" w:fill="auto"/>
            <w:tcMar>
              <w:top w:w="57" w:type="dxa"/>
              <w:bottom w:w="57" w:type="dxa"/>
            </w:tcMar>
          </w:tcPr>
          <w:p w:rsidR="00724CC2" w:rsidRPr="00BD00CC" w:rsidRDefault="009B71D1" w:rsidP="00E26A21">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在本条条例中，对于专业及以上职类的工作人员，“薪酬”指</w:t>
            </w:r>
            <w:r w:rsidRPr="00E26A21">
              <w:rPr>
                <w:rFonts w:ascii="SimSun" w:hAnsi="SimSun" w:hint="eastAsia"/>
                <w:b/>
                <w:sz w:val="18"/>
                <w:szCs w:val="18"/>
                <w:u w:val="single"/>
              </w:rPr>
              <w:t>该</w:t>
            </w:r>
            <w:r w:rsidRPr="00BD00CC">
              <w:rPr>
                <w:rFonts w:ascii="SimSun" w:hAnsi="SimSun" w:hint="eastAsia"/>
                <w:sz w:val="18"/>
                <w:szCs w:val="18"/>
              </w:rPr>
              <w:t>薪酬总额</w:t>
            </w:r>
            <w:r w:rsidRPr="00BD00CC">
              <w:rPr>
                <w:rFonts w:ascii="SimSun" w:hAnsi="SimSun"/>
                <w:sz w:val="18"/>
                <w:szCs w:val="18"/>
              </w:rPr>
              <w:t>(</w:t>
            </w:r>
            <w:r w:rsidRPr="00BD00CC">
              <w:rPr>
                <w:rFonts w:ascii="SimSun" w:hAnsi="SimSun" w:hint="eastAsia"/>
                <w:sz w:val="18"/>
                <w:szCs w:val="18"/>
              </w:rPr>
              <w:t>条例</w:t>
            </w:r>
            <w:r w:rsidRPr="00BD00CC">
              <w:rPr>
                <w:rFonts w:ascii="SimSun" w:hAnsi="SimSun"/>
                <w:sz w:val="18"/>
                <w:szCs w:val="18"/>
              </w:rPr>
              <w:t>3.1)</w:t>
            </w:r>
            <w:r w:rsidRPr="00BD00CC">
              <w:rPr>
                <w:rFonts w:ascii="SimSun" w:hAnsi="SimSun" w:hint="eastAsia"/>
                <w:sz w:val="18"/>
                <w:szCs w:val="18"/>
              </w:rPr>
              <w:t>加工作地点差价调整数</w:t>
            </w:r>
            <w:r w:rsidRPr="00BD00CC">
              <w:rPr>
                <w:rFonts w:ascii="SimSun" w:hAnsi="SimSun"/>
                <w:sz w:val="18"/>
                <w:szCs w:val="18"/>
              </w:rPr>
              <w:t>(</w:t>
            </w:r>
            <w:r w:rsidRPr="00BD00CC">
              <w:rPr>
                <w:rFonts w:ascii="SimSun" w:hAnsi="SimSun" w:hint="eastAsia"/>
                <w:sz w:val="18"/>
                <w:szCs w:val="18"/>
              </w:rPr>
              <w:t>条例</w:t>
            </w:r>
            <w:r w:rsidRPr="00BD00CC">
              <w:rPr>
                <w:rFonts w:ascii="SimSun" w:hAnsi="SimSun"/>
                <w:sz w:val="18"/>
                <w:szCs w:val="18"/>
              </w:rPr>
              <w:t>3.8)</w:t>
            </w:r>
            <w:r w:rsidRPr="00BD00CC">
              <w:rPr>
                <w:rFonts w:ascii="SimSun" w:hAnsi="SimSun" w:hint="eastAsia"/>
                <w:sz w:val="18"/>
                <w:szCs w:val="18"/>
              </w:rPr>
              <w:t>；对于一般服务类的工作人员，“薪酬”指</w:t>
            </w:r>
            <w:r w:rsidRPr="00E26A21">
              <w:rPr>
                <w:rFonts w:ascii="SimSun" w:hAnsi="SimSun" w:hint="eastAsia"/>
                <w:b/>
                <w:sz w:val="18"/>
                <w:szCs w:val="18"/>
                <w:u w:val="single"/>
              </w:rPr>
              <w:t>该</w:t>
            </w:r>
            <w:r w:rsidRPr="00BD00CC">
              <w:rPr>
                <w:rFonts w:ascii="SimSun" w:hAnsi="SimSun" w:hint="eastAsia"/>
                <w:sz w:val="18"/>
                <w:szCs w:val="18"/>
              </w:rPr>
              <w:t>薪酬</w:t>
            </w:r>
            <w:r w:rsidRPr="00BD00CC">
              <w:rPr>
                <w:rFonts w:ascii="SimSun" w:hAnsi="SimSun"/>
                <w:sz w:val="18"/>
                <w:szCs w:val="18"/>
              </w:rPr>
              <w:t>(</w:t>
            </w:r>
            <w:r w:rsidRPr="00BD00CC">
              <w:rPr>
                <w:rFonts w:ascii="SimSun" w:hAnsi="SimSun" w:hint="eastAsia"/>
                <w:sz w:val="18"/>
                <w:szCs w:val="18"/>
              </w:rPr>
              <w:t>条例</w:t>
            </w:r>
            <w:r w:rsidRPr="00BD00CC">
              <w:rPr>
                <w:rFonts w:ascii="SimSun" w:hAnsi="SimSun"/>
                <w:sz w:val="18"/>
                <w:szCs w:val="18"/>
              </w:rPr>
              <w:t>3.1)</w:t>
            </w:r>
            <w:proofErr w:type="gramStart"/>
            <w:r w:rsidRPr="00BD00CC">
              <w:rPr>
                <w:rFonts w:ascii="SimSun" w:hAnsi="SimSun" w:hint="eastAsia"/>
                <w:sz w:val="18"/>
                <w:szCs w:val="18"/>
              </w:rPr>
              <w:t>加可能</w:t>
            </w:r>
            <w:proofErr w:type="gramEnd"/>
            <w:r w:rsidRPr="00BD00CC">
              <w:rPr>
                <w:rFonts w:ascii="SimSun" w:hAnsi="SimSun" w:hint="eastAsia"/>
                <w:sz w:val="18"/>
                <w:szCs w:val="18"/>
              </w:rPr>
              <w:t>支付的语文津贴</w:t>
            </w:r>
            <w:r w:rsidRPr="00BD00CC">
              <w:rPr>
                <w:rFonts w:ascii="SimSun" w:hAnsi="SimSun"/>
                <w:sz w:val="18"/>
                <w:szCs w:val="18"/>
              </w:rPr>
              <w:t>(</w:t>
            </w:r>
            <w:r w:rsidRPr="00BD00CC">
              <w:rPr>
                <w:rFonts w:ascii="SimSun" w:hAnsi="SimSun" w:hint="eastAsia"/>
                <w:sz w:val="18"/>
                <w:szCs w:val="18"/>
              </w:rPr>
              <w:t>条例</w:t>
            </w:r>
            <w:r w:rsidRPr="00BD00CC">
              <w:rPr>
                <w:rFonts w:ascii="SimSun" w:hAnsi="SimSun"/>
                <w:sz w:val="18"/>
                <w:szCs w:val="18"/>
              </w:rPr>
              <w:t>3.10)</w:t>
            </w:r>
            <w:r w:rsidRPr="00F61633">
              <w:rPr>
                <w:rFonts w:ascii="SimSun" w:hAnsi="SimSun" w:hint="eastAsia"/>
                <w:b/>
                <w:sz w:val="18"/>
                <w:szCs w:val="18"/>
                <w:u w:val="single"/>
              </w:rPr>
              <w:t>；</w:t>
            </w:r>
            <w:r w:rsidRPr="00E26A21">
              <w:rPr>
                <w:rFonts w:ascii="SimSun" w:hAnsi="SimSun" w:hint="eastAsia"/>
                <w:b/>
                <w:sz w:val="18"/>
                <w:szCs w:val="18"/>
                <w:u w:val="single"/>
              </w:rPr>
              <w:t>对于本国专业人员类工作人员，“薪酬”指薪酬(条例3.1)</w:t>
            </w:r>
            <w:r w:rsidRPr="00BD00CC">
              <w:rPr>
                <w:rFonts w:ascii="SimSun" w:hAnsi="SimSun" w:hint="eastAsia"/>
                <w:sz w:val="18"/>
                <w:szCs w:val="18"/>
              </w:rPr>
              <w:t>。</w:t>
            </w:r>
          </w:p>
        </w:tc>
        <w:tc>
          <w:tcPr>
            <w:tcW w:w="4554" w:type="dxa"/>
            <w:shd w:val="clear" w:color="auto" w:fill="auto"/>
            <w:tcMar>
              <w:top w:w="57" w:type="dxa"/>
              <w:bottom w:w="57" w:type="dxa"/>
            </w:tcMar>
          </w:tcPr>
          <w:p w:rsidR="00724CC2" w:rsidRPr="00BD00CC" w:rsidRDefault="009B71D1" w:rsidP="00794CA7">
            <w:pPr>
              <w:pStyle w:val="af8"/>
              <w:spacing w:afterLines="50" w:after="120"/>
              <w:ind w:left="0"/>
              <w:contextualSpacing w:val="0"/>
              <w:jc w:val="both"/>
              <w:rPr>
                <w:rFonts w:ascii="SimSun" w:hAnsi="SimSun"/>
                <w:bCs/>
                <w:sz w:val="18"/>
                <w:szCs w:val="18"/>
                <w:lang w:val="en-GB"/>
              </w:rPr>
            </w:pPr>
            <w:r w:rsidRPr="00BD00CC">
              <w:rPr>
                <w:rFonts w:ascii="SimSun" w:hAnsi="SimSun" w:hint="eastAsia"/>
                <w:bCs/>
                <w:sz w:val="18"/>
                <w:szCs w:val="18"/>
                <w:lang w:val="en-GB"/>
              </w:rPr>
              <w:t>增加本国专业人员类。</w:t>
            </w:r>
          </w:p>
        </w:tc>
      </w:tr>
      <w:tr w:rsidR="00E04A68" w:rsidRPr="00BD00CC" w:rsidTr="00294A76">
        <w:trPr>
          <w:trHeight w:val="2443"/>
        </w:trPr>
        <w:tc>
          <w:tcPr>
            <w:tcW w:w="1800" w:type="dxa"/>
            <w:tcMar>
              <w:top w:w="57" w:type="dxa"/>
              <w:bottom w:w="57" w:type="dxa"/>
            </w:tcMar>
          </w:tcPr>
          <w:p w:rsidR="00421BB6" w:rsidRPr="00CC632D" w:rsidRDefault="00E04A68" w:rsidP="00CC632D">
            <w:pPr>
              <w:adjustRightInd w:val="0"/>
              <w:spacing w:afterLines="50" w:after="120"/>
              <w:rPr>
                <w:rFonts w:ascii="SimSun" w:hAnsi="SimSun"/>
                <w:b/>
                <w:bCs/>
                <w:sz w:val="18"/>
                <w:szCs w:val="18"/>
                <w:lang w:val="en-GB"/>
              </w:rPr>
            </w:pPr>
            <w:r w:rsidRPr="00CC632D">
              <w:rPr>
                <w:rFonts w:ascii="SimSun" w:hAnsi="SimSun" w:hint="eastAsia"/>
                <w:b/>
                <w:bCs/>
                <w:sz w:val="18"/>
                <w:szCs w:val="18"/>
                <w:lang w:val="en-GB"/>
              </w:rPr>
              <w:t>条例9.15(a)</w:t>
            </w:r>
          </w:p>
          <w:p w:rsidR="00E04A68" w:rsidRPr="00BD00CC" w:rsidRDefault="00E04A68" w:rsidP="00CC632D">
            <w:pPr>
              <w:adjustRightInd w:val="0"/>
              <w:spacing w:afterLines="50" w:after="120"/>
              <w:rPr>
                <w:rFonts w:ascii="SimSun" w:hAnsi="SimSun"/>
                <w:b/>
                <w:bCs/>
                <w:sz w:val="18"/>
                <w:szCs w:val="18"/>
                <w:lang w:val="en-GB"/>
              </w:rPr>
            </w:pPr>
            <w:r w:rsidRPr="00BD00CC">
              <w:rPr>
                <w:rFonts w:ascii="SimSun" w:hAnsi="SimSun" w:hint="eastAsia"/>
                <w:bCs/>
                <w:sz w:val="18"/>
                <w:szCs w:val="18"/>
                <w:lang w:val="en-GB"/>
              </w:rPr>
              <w:t>离职补贴</w:t>
            </w:r>
          </w:p>
        </w:tc>
        <w:tc>
          <w:tcPr>
            <w:tcW w:w="4554" w:type="dxa"/>
            <w:tcMar>
              <w:top w:w="57" w:type="dxa"/>
              <w:bottom w:w="57" w:type="dxa"/>
            </w:tcMar>
          </w:tcPr>
          <w:p w:rsidR="00421BB6" w:rsidRDefault="00E04A68" w:rsidP="00794CA7">
            <w:pPr>
              <w:pStyle w:val="af8"/>
              <w:spacing w:afterLines="50" w:after="120"/>
              <w:ind w:left="0"/>
              <w:contextualSpacing w:val="0"/>
              <w:jc w:val="both"/>
              <w:rPr>
                <w:rFonts w:ascii="SimSun" w:hAnsi="SimSun"/>
                <w:sz w:val="18"/>
                <w:szCs w:val="18"/>
              </w:rPr>
            </w:pPr>
            <w:r w:rsidRPr="00BD00CC">
              <w:rPr>
                <w:rFonts w:ascii="SimSun" w:hAnsi="SimSun"/>
                <w:sz w:val="18"/>
                <w:szCs w:val="18"/>
              </w:rPr>
              <w:t>[</w:t>
            </w:r>
            <w:r w:rsidR="00F61633">
              <w:rPr>
                <w:rFonts w:ascii="SimSun" w:hAnsi="SimSun"/>
                <w:sz w:val="18"/>
                <w:szCs w:val="18"/>
              </w:rPr>
              <w:t>……</w:t>
            </w:r>
            <w:r w:rsidRPr="00BD00CC">
              <w:rPr>
                <w:rFonts w:ascii="SimSun" w:hAnsi="SimSun"/>
                <w:sz w:val="18"/>
                <w:szCs w:val="18"/>
              </w:rPr>
              <w:t>]</w:t>
            </w:r>
          </w:p>
          <w:p w:rsidR="00421BB6" w:rsidRDefault="00FD34BD" w:rsidP="00794CA7">
            <w:pPr>
              <w:pStyle w:val="af8"/>
              <w:spacing w:afterLines="50" w:after="120"/>
              <w:ind w:left="0"/>
              <w:contextualSpacing w:val="0"/>
              <w:jc w:val="both"/>
              <w:rPr>
                <w:rFonts w:ascii="SimSun" w:hAnsi="SimSun"/>
                <w:sz w:val="18"/>
                <w:szCs w:val="18"/>
              </w:rPr>
            </w:pPr>
            <w:bookmarkStart w:id="47" w:name="OLE_LINK155"/>
            <w:bookmarkStart w:id="48" w:name="OLE_LINK156"/>
            <w:r>
              <w:rPr>
                <w:rFonts w:ascii="SimSun" w:hAnsi="SimSun" w:hint="eastAsia"/>
                <w:sz w:val="18"/>
                <w:szCs w:val="18"/>
              </w:rPr>
              <w:t>(</w:t>
            </w:r>
            <w:r w:rsidR="004A2284">
              <w:rPr>
                <w:rFonts w:ascii="SimSun" w:hAnsi="SimSun" w:hint="eastAsia"/>
                <w:sz w:val="18"/>
                <w:szCs w:val="18"/>
              </w:rPr>
              <w:t>1</w:t>
            </w:r>
            <w:r>
              <w:rPr>
                <w:rFonts w:ascii="SimSun" w:hAnsi="SimSun" w:hint="eastAsia"/>
                <w:sz w:val="18"/>
                <w:szCs w:val="18"/>
              </w:rPr>
              <w:t>)</w:t>
            </w:r>
            <w:r w:rsidR="004A2284">
              <w:rPr>
                <w:rFonts w:ascii="SimSun" w:hAnsi="SimSun"/>
                <w:sz w:val="18"/>
                <w:szCs w:val="18"/>
              </w:rPr>
              <w:tab/>
            </w:r>
            <w:r w:rsidR="00E04A68" w:rsidRPr="00BD00CC">
              <w:rPr>
                <w:rFonts w:ascii="SimSun" w:hAnsi="SimSun" w:hint="eastAsia"/>
                <w:sz w:val="18"/>
                <w:szCs w:val="18"/>
              </w:rPr>
              <w:t>对于一般服务类工作人员，离职补贴为薪酬(条例3.1)</w:t>
            </w:r>
            <w:proofErr w:type="gramStart"/>
            <w:r w:rsidR="00E04A68" w:rsidRPr="00BD00CC">
              <w:rPr>
                <w:rFonts w:ascii="SimSun" w:hAnsi="SimSun" w:hint="eastAsia"/>
                <w:sz w:val="18"/>
                <w:szCs w:val="18"/>
              </w:rPr>
              <w:t>加可能</w:t>
            </w:r>
            <w:proofErr w:type="gramEnd"/>
            <w:r w:rsidR="00E04A68" w:rsidRPr="00BD00CC">
              <w:rPr>
                <w:rFonts w:ascii="SimSun" w:hAnsi="SimSun" w:hint="eastAsia"/>
                <w:sz w:val="18"/>
                <w:szCs w:val="18"/>
              </w:rPr>
              <w:t>支付的语文津贴(条例3.10)；</w:t>
            </w:r>
            <w:bookmarkEnd w:id="47"/>
            <w:bookmarkEnd w:id="48"/>
          </w:p>
          <w:p w:rsidR="00E04A68" w:rsidRPr="00BD00CC" w:rsidRDefault="00FD34BD" w:rsidP="00794CA7">
            <w:pPr>
              <w:pStyle w:val="af8"/>
              <w:spacing w:afterLines="50" w:after="120"/>
              <w:ind w:left="0"/>
              <w:contextualSpacing w:val="0"/>
              <w:jc w:val="both"/>
              <w:rPr>
                <w:rFonts w:ascii="SimSun" w:hAnsi="SimSun"/>
                <w:sz w:val="18"/>
                <w:szCs w:val="18"/>
              </w:rPr>
            </w:pPr>
            <w:r>
              <w:rPr>
                <w:rFonts w:ascii="SimSun" w:hAnsi="SimSun" w:hint="eastAsia"/>
                <w:sz w:val="18"/>
                <w:szCs w:val="18"/>
              </w:rPr>
              <w:t>(</w:t>
            </w:r>
            <w:r w:rsidR="004A2284">
              <w:rPr>
                <w:rFonts w:ascii="SimSun" w:hAnsi="SimSun" w:hint="eastAsia"/>
                <w:sz w:val="18"/>
                <w:szCs w:val="18"/>
              </w:rPr>
              <w:t>2</w:t>
            </w:r>
            <w:r>
              <w:rPr>
                <w:rFonts w:ascii="SimSun" w:hAnsi="SimSun" w:hint="eastAsia"/>
                <w:sz w:val="18"/>
                <w:szCs w:val="18"/>
              </w:rPr>
              <w:t>)</w:t>
            </w:r>
            <w:r w:rsidR="004A2284">
              <w:rPr>
                <w:rFonts w:ascii="SimSun" w:hAnsi="SimSun"/>
                <w:sz w:val="18"/>
                <w:szCs w:val="18"/>
              </w:rPr>
              <w:tab/>
            </w:r>
            <w:r w:rsidR="00E04A68" w:rsidRPr="00BD00CC">
              <w:rPr>
                <w:rFonts w:ascii="SimSun" w:hAnsi="SimSun" w:hint="eastAsia"/>
                <w:sz w:val="18"/>
                <w:szCs w:val="18"/>
              </w:rPr>
              <w:t>对于专业及以上职类工作人员，离职补贴为条例3.1(a)定义的薪酬</w:t>
            </w:r>
            <w:proofErr w:type="gramStart"/>
            <w:r w:rsidR="00E04A68" w:rsidRPr="00BD00CC">
              <w:rPr>
                <w:rFonts w:ascii="SimSun" w:hAnsi="SimSun" w:hint="eastAsia"/>
                <w:sz w:val="18"/>
                <w:szCs w:val="18"/>
              </w:rPr>
              <w:t>加可能</w:t>
            </w:r>
            <w:proofErr w:type="gramEnd"/>
            <w:r w:rsidR="00E04A68" w:rsidRPr="00BD00CC">
              <w:rPr>
                <w:rFonts w:ascii="SimSun" w:hAnsi="SimSun" w:hint="eastAsia"/>
                <w:sz w:val="18"/>
                <w:szCs w:val="18"/>
              </w:rPr>
              <w:t>适用的工作地点差价调整数。</w:t>
            </w:r>
          </w:p>
        </w:tc>
        <w:tc>
          <w:tcPr>
            <w:tcW w:w="4554" w:type="dxa"/>
            <w:shd w:val="clear" w:color="auto" w:fill="auto"/>
            <w:tcMar>
              <w:top w:w="57" w:type="dxa"/>
              <w:bottom w:w="57" w:type="dxa"/>
            </w:tcMar>
          </w:tcPr>
          <w:p w:rsidR="00421BB6" w:rsidRDefault="00E04A68" w:rsidP="00794CA7">
            <w:pPr>
              <w:pStyle w:val="af8"/>
              <w:spacing w:afterLines="50" w:after="120"/>
              <w:ind w:left="0"/>
              <w:contextualSpacing w:val="0"/>
              <w:jc w:val="both"/>
              <w:rPr>
                <w:rFonts w:ascii="SimSun" w:hAnsi="SimSun"/>
                <w:sz w:val="18"/>
                <w:szCs w:val="18"/>
              </w:rPr>
            </w:pPr>
            <w:r w:rsidRPr="00BD00CC">
              <w:rPr>
                <w:rFonts w:ascii="SimSun" w:hAnsi="SimSun"/>
                <w:sz w:val="18"/>
                <w:szCs w:val="18"/>
              </w:rPr>
              <w:t>[</w:t>
            </w:r>
            <w:r w:rsidR="00F61633">
              <w:rPr>
                <w:rFonts w:ascii="SimSun" w:hAnsi="SimSun"/>
                <w:sz w:val="18"/>
                <w:szCs w:val="18"/>
              </w:rPr>
              <w:t>……</w:t>
            </w:r>
            <w:r w:rsidRPr="00BD00CC">
              <w:rPr>
                <w:rFonts w:ascii="SimSun" w:hAnsi="SimSun"/>
                <w:sz w:val="18"/>
                <w:szCs w:val="18"/>
              </w:rPr>
              <w:t>]</w:t>
            </w:r>
          </w:p>
          <w:p w:rsidR="00421BB6" w:rsidRDefault="004A2284" w:rsidP="00794CA7">
            <w:pPr>
              <w:pStyle w:val="af8"/>
              <w:spacing w:afterLines="50" w:after="120"/>
              <w:ind w:left="0"/>
              <w:contextualSpacing w:val="0"/>
              <w:jc w:val="both"/>
              <w:rPr>
                <w:rFonts w:ascii="SimSun" w:hAnsi="SimSun"/>
                <w:sz w:val="18"/>
                <w:szCs w:val="18"/>
              </w:rPr>
            </w:pPr>
            <w:r>
              <w:rPr>
                <w:rFonts w:ascii="SimSun" w:hAnsi="SimSun" w:hint="eastAsia"/>
                <w:sz w:val="18"/>
                <w:szCs w:val="18"/>
              </w:rPr>
              <w:t>(1)</w:t>
            </w:r>
            <w:r>
              <w:rPr>
                <w:rFonts w:ascii="SimSun" w:hAnsi="SimSun"/>
                <w:sz w:val="18"/>
                <w:szCs w:val="18"/>
              </w:rPr>
              <w:tab/>
            </w:r>
            <w:r w:rsidR="00E04A68" w:rsidRPr="004A2284">
              <w:rPr>
                <w:rFonts w:ascii="SimSun" w:hAnsi="SimSun" w:hint="eastAsia"/>
                <w:sz w:val="18"/>
                <w:szCs w:val="18"/>
              </w:rPr>
              <w:t>对于一般服务类工作人员，离职补贴为薪酬</w:t>
            </w:r>
            <w:r w:rsidR="00E04A68" w:rsidRPr="004A2284">
              <w:rPr>
                <w:rFonts w:ascii="SimSun" w:hAnsi="SimSun"/>
                <w:sz w:val="18"/>
                <w:szCs w:val="18"/>
              </w:rPr>
              <w:t>(</w:t>
            </w:r>
            <w:r w:rsidR="00E04A68" w:rsidRPr="004A2284">
              <w:rPr>
                <w:rFonts w:ascii="SimSun" w:hAnsi="SimSun" w:hint="eastAsia"/>
                <w:sz w:val="18"/>
                <w:szCs w:val="18"/>
              </w:rPr>
              <w:t>条例</w:t>
            </w:r>
            <w:r w:rsidR="00E04A68" w:rsidRPr="004A2284">
              <w:rPr>
                <w:rFonts w:ascii="SimSun" w:hAnsi="SimSun"/>
                <w:sz w:val="18"/>
                <w:szCs w:val="18"/>
              </w:rPr>
              <w:t>3.1)</w:t>
            </w:r>
            <w:proofErr w:type="gramStart"/>
            <w:r w:rsidR="00E04A68" w:rsidRPr="004A2284">
              <w:rPr>
                <w:rFonts w:ascii="SimSun" w:hAnsi="SimSun" w:hint="eastAsia"/>
                <w:sz w:val="18"/>
                <w:szCs w:val="18"/>
              </w:rPr>
              <w:t>加可能</w:t>
            </w:r>
            <w:proofErr w:type="gramEnd"/>
            <w:r w:rsidR="00E04A68" w:rsidRPr="004A2284">
              <w:rPr>
                <w:rFonts w:ascii="SimSun" w:hAnsi="SimSun" w:hint="eastAsia"/>
                <w:sz w:val="18"/>
                <w:szCs w:val="18"/>
              </w:rPr>
              <w:t>支付的语文津贴</w:t>
            </w:r>
            <w:r w:rsidR="00E04A68" w:rsidRPr="004A2284">
              <w:rPr>
                <w:rFonts w:ascii="SimSun" w:hAnsi="SimSun"/>
                <w:sz w:val="18"/>
                <w:szCs w:val="18"/>
              </w:rPr>
              <w:t>(</w:t>
            </w:r>
            <w:r w:rsidR="00E04A68" w:rsidRPr="004A2284">
              <w:rPr>
                <w:rFonts w:ascii="SimSun" w:hAnsi="SimSun" w:hint="eastAsia"/>
                <w:sz w:val="18"/>
                <w:szCs w:val="18"/>
              </w:rPr>
              <w:t>条例</w:t>
            </w:r>
            <w:r w:rsidR="00E04A68" w:rsidRPr="004A2284">
              <w:rPr>
                <w:rFonts w:ascii="SimSun" w:hAnsi="SimSun"/>
                <w:sz w:val="18"/>
                <w:szCs w:val="18"/>
              </w:rPr>
              <w:t>3.10)</w:t>
            </w:r>
            <w:r w:rsidR="00E04A68" w:rsidRPr="004A2284">
              <w:rPr>
                <w:rFonts w:ascii="SimSun" w:hAnsi="SimSun" w:hint="eastAsia"/>
                <w:sz w:val="18"/>
                <w:szCs w:val="18"/>
              </w:rPr>
              <w:t>；</w:t>
            </w:r>
          </w:p>
          <w:p w:rsidR="00421BB6" w:rsidRPr="00E26A21" w:rsidRDefault="004A2284" w:rsidP="00794CA7">
            <w:pPr>
              <w:pStyle w:val="af8"/>
              <w:spacing w:afterLines="50" w:after="120"/>
              <w:ind w:left="0"/>
              <w:contextualSpacing w:val="0"/>
              <w:jc w:val="both"/>
              <w:rPr>
                <w:rFonts w:ascii="SimSun" w:hAnsi="SimSun"/>
                <w:b/>
                <w:sz w:val="18"/>
                <w:szCs w:val="18"/>
                <w:u w:val="single"/>
              </w:rPr>
            </w:pPr>
            <w:r w:rsidRPr="00E26A21">
              <w:rPr>
                <w:rFonts w:ascii="SimSun" w:hAnsi="SimSun" w:hint="eastAsia"/>
                <w:b/>
                <w:sz w:val="18"/>
                <w:szCs w:val="18"/>
                <w:u w:val="single"/>
              </w:rPr>
              <w:t>(2)</w:t>
            </w:r>
            <w:r w:rsidRPr="00E26A21">
              <w:rPr>
                <w:rFonts w:ascii="SimSun" w:hAnsi="SimSun"/>
                <w:b/>
                <w:sz w:val="18"/>
                <w:szCs w:val="18"/>
                <w:u w:val="single"/>
              </w:rPr>
              <w:tab/>
            </w:r>
            <w:r w:rsidR="00E04A68" w:rsidRPr="00E26A21">
              <w:rPr>
                <w:rFonts w:ascii="SimSun" w:hAnsi="SimSun" w:hint="eastAsia"/>
                <w:b/>
                <w:sz w:val="18"/>
                <w:szCs w:val="18"/>
                <w:u w:val="single"/>
              </w:rPr>
              <w:t>对于本国专业人员类工作人员，离职补贴为条例3.1(a)中定义的薪酬；</w:t>
            </w:r>
          </w:p>
          <w:p w:rsidR="00E04A68" w:rsidRPr="00BD00CC" w:rsidRDefault="004A2284" w:rsidP="00794CA7">
            <w:pPr>
              <w:pStyle w:val="af8"/>
              <w:spacing w:afterLines="50" w:after="120"/>
              <w:ind w:left="0"/>
              <w:contextualSpacing w:val="0"/>
              <w:jc w:val="both"/>
              <w:rPr>
                <w:rFonts w:ascii="SimSun" w:hAnsi="SimSun"/>
                <w:sz w:val="18"/>
                <w:szCs w:val="18"/>
              </w:rPr>
            </w:pPr>
            <w:r w:rsidRPr="00E26A21">
              <w:rPr>
                <w:rFonts w:ascii="SimSun" w:hAnsi="SimSun" w:hint="eastAsia"/>
                <w:b/>
                <w:sz w:val="18"/>
                <w:szCs w:val="18"/>
                <w:u w:val="single"/>
              </w:rPr>
              <w:t>(3)</w:t>
            </w:r>
            <w:r w:rsidRPr="00BD00CC">
              <w:rPr>
                <w:rFonts w:ascii="SimSun" w:hAnsi="SimSun"/>
                <w:strike/>
                <w:sz w:val="18"/>
                <w:szCs w:val="18"/>
              </w:rPr>
              <w:t>(2)</w:t>
            </w:r>
            <w:r w:rsidR="00E04A68" w:rsidRPr="00BD00CC">
              <w:rPr>
                <w:rFonts w:ascii="SimSun" w:hAnsi="SimSun" w:hint="eastAsia"/>
                <w:sz w:val="18"/>
                <w:szCs w:val="18"/>
              </w:rPr>
              <w:t>对于专业及以上职类工作人员，离职补贴为条例3.1(a)中定义的薪酬</w:t>
            </w:r>
            <w:proofErr w:type="gramStart"/>
            <w:r w:rsidR="00E04A68" w:rsidRPr="00BD00CC">
              <w:rPr>
                <w:rFonts w:ascii="SimSun" w:hAnsi="SimSun" w:hint="eastAsia"/>
                <w:sz w:val="18"/>
                <w:szCs w:val="18"/>
              </w:rPr>
              <w:t>加可能</w:t>
            </w:r>
            <w:proofErr w:type="gramEnd"/>
            <w:r w:rsidR="00E04A68" w:rsidRPr="00BD00CC">
              <w:rPr>
                <w:rFonts w:ascii="SimSun" w:hAnsi="SimSun" w:hint="eastAsia"/>
                <w:sz w:val="18"/>
                <w:szCs w:val="18"/>
              </w:rPr>
              <w:t>适用的工作地点差价调整数。</w:t>
            </w:r>
          </w:p>
        </w:tc>
        <w:tc>
          <w:tcPr>
            <w:tcW w:w="4554" w:type="dxa"/>
            <w:shd w:val="clear" w:color="auto" w:fill="auto"/>
            <w:tcMar>
              <w:top w:w="57" w:type="dxa"/>
              <w:bottom w:w="57" w:type="dxa"/>
            </w:tcMar>
          </w:tcPr>
          <w:p w:rsidR="00E04A68" w:rsidRPr="00BD00CC" w:rsidRDefault="00E04A68" w:rsidP="00794CA7">
            <w:pPr>
              <w:pStyle w:val="af8"/>
              <w:spacing w:afterLines="50" w:after="120"/>
              <w:ind w:left="0"/>
              <w:contextualSpacing w:val="0"/>
              <w:jc w:val="both"/>
              <w:rPr>
                <w:rFonts w:ascii="SimSun" w:hAnsi="SimSun"/>
                <w:bCs/>
                <w:sz w:val="18"/>
                <w:szCs w:val="18"/>
                <w:lang w:val="en-GB"/>
              </w:rPr>
            </w:pPr>
            <w:r w:rsidRPr="00BD00CC">
              <w:rPr>
                <w:rFonts w:ascii="SimSun" w:hAnsi="SimSun" w:hint="eastAsia"/>
                <w:bCs/>
                <w:sz w:val="18"/>
                <w:szCs w:val="18"/>
                <w:lang w:val="en-GB"/>
              </w:rPr>
              <w:t>增加本国专业人员类。</w:t>
            </w:r>
          </w:p>
        </w:tc>
      </w:tr>
    </w:tbl>
    <w:p w:rsidR="00421BB6" w:rsidRDefault="00421BB6" w:rsidP="0048152F">
      <w:pPr>
        <w:pStyle w:val="Endofdocument-Annex"/>
        <w:rPr>
          <w:rFonts w:ascii="SimSun" w:hAnsi="SimSun"/>
        </w:rPr>
      </w:pPr>
    </w:p>
    <w:p w:rsidR="00CD1DED" w:rsidRPr="00CC632D" w:rsidRDefault="00CD1DED" w:rsidP="00CC632D">
      <w:pPr>
        <w:pBdr>
          <w:bottom w:val="single" w:sz="12" w:space="1" w:color="auto"/>
        </w:pBdr>
        <w:autoSpaceDE w:val="0"/>
        <w:autoSpaceDN w:val="0"/>
        <w:adjustRightInd w:val="0"/>
        <w:ind w:left="-709" w:right="113"/>
        <w:rPr>
          <w:rFonts w:ascii="SimHei" w:eastAsia="SimHei" w:hAnsi="SimHei"/>
          <w:bCs/>
          <w:sz w:val="20"/>
          <w:lang w:val="en-GB"/>
        </w:rPr>
      </w:pPr>
      <w:r w:rsidRPr="00CC632D">
        <w:rPr>
          <w:rFonts w:ascii="SimHei" w:eastAsia="SimHei" w:hAnsi="SimHei" w:hint="eastAsia"/>
          <w:bCs/>
          <w:sz w:val="20"/>
          <w:lang w:val="en-GB"/>
        </w:rPr>
        <w:lastRenderedPageBreak/>
        <w:t>附件一</w:t>
      </w:r>
      <w:r w:rsidR="00CC632D" w:rsidRPr="003E01C8">
        <w:rPr>
          <w:rFonts w:ascii="SimHei" w:eastAsia="SimHei" w:hAnsi="SimHei" w:hint="eastAsia"/>
          <w:bCs/>
          <w:sz w:val="20"/>
          <w:lang w:val="en-GB"/>
        </w:rPr>
        <w:t xml:space="preserve"> </w:t>
      </w:r>
      <w:r w:rsidR="00CC632D" w:rsidRPr="003E01C8">
        <w:rPr>
          <w:rFonts w:ascii="SimHei" w:eastAsia="SimHei" w:hAnsi="SimHei"/>
          <w:bCs/>
          <w:sz w:val="20"/>
          <w:lang w:val="en-GB"/>
        </w:rPr>
        <w:t>–</w:t>
      </w:r>
      <w:r w:rsidR="00CC632D">
        <w:rPr>
          <w:rFonts w:ascii="SimHei" w:eastAsia="SimHei" w:hAnsi="SimHei" w:hint="eastAsia"/>
          <w:bCs/>
          <w:sz w:val="20"/>
          <w:lang w:val="en-GB"/>
        </w:rPr>
        <w:t xml:space="preserve"> </w:t>
      </w:r>
      <w:r w:rsidRPr="00CC632D">
        <w:rPr>
          <w:rFonts w:ascii="SimHei" w:eastAsia="SimHei" w:hAnsi="SimHei" w:hint="eastAsia"/>
          <w:bCs/>
          <w:sz w:val="20"/>
          <w:lang w:val="en-GB"/>
        </w:rPr>
        <w:t>词汇表</w:t>
      </w:r>
    </w:p>
    <w:p w:rsidR="00724CC2" w:rsidRPr="00BD00CC" w:rsidRDefault="00724CC2" w:rsidP="00454FC3">
      <w:pPr>
        <w:autoSpaceDE w:val="0"/>
        <w:autoSpaceDN w:val="0"/>
        <w:adjustRightInd w:val="0"/>
        <w:ind w:left="-709" w:right="7"/>
        <w:rPr>
          <w:rFonts w:ascii="SimSun" w:hAnsi="SimSun"/>
          <w:bCs/>
          <w:sz w:val="20"/>
          <w:lang w:val="en-GB"/>
        </w:rPr>
      </w:pPr>
    </w:p>
    <w:tbl>
      <w:tblPr>
        <w:tblStyle w:val="af"/>
        <w:tblW w:w="15462" w:type="dxa"/>
        <w:tblInd w:w="-612"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1800"/>
        <w:gridCol w:w="4554"/>
        <w:gridCol w:w="4554"/>
        <w:gridCol w:w="4554"/>
      </w:tblGrid>
      <w:tr w:rsidR="00724CC2" w:rsidRPr="00CC632D" w:rsidTr="003640C3">
        <w:trPr>
          <w:tblHeader/>
        </w:trPr>
        <w:tc>
          <w:tcPr>
            <w:tcW w:w="1800" w:type="dxa"/>
            <w:shd w:val="clear" w:color="auto" w:fill="FDE9D9" w:themeFill="accent6" w:themeFillTint="33"/>
            <w:tcMar>
              <w:top w:w="57" w:type="dxa"/>
              <w:bottom w:w="57" w:type="dxa"/>
            </w:tcMar>
          </w:tcPr>
          <w:p w:rsidR="00724CC2" w:rsidRPr="00CC632D" w:rsidRDefault="00CD1DED" w:rsidP="00CC632D">
            <w:pPr>
              <w:autoSpaceDE w:val="0"/>
              <w:autoSpaceDN w:val="0"/>
              <w:adjustRightInd w:val="0"/>
              <w:jc w:val="center"/>
              <w:rPr>
                <w:rFonts w:ascii="SimSun" w:hAnsi="SimSun"/>
                <w:b/>
                <w:bCs/>
                <w:sz w:val="18"/>
                <w:szCs w:val="18"/>
                <w:lang w:val="en-GB"/>
              </w:rPr>
            </w:pPr>
            <w:r w:rsidRPr="00CC632D">
              <w:rPr>
                <w:rFonts w:ascii="SimSun" w:hAnsi="SimSun" w:hint="eastAsia"/>
                <w:b/>
                <w:bCs/>
                <w:sz w:val="18"/>
                <w:szCs w:val="18"/>
                <w:lang w:val="en-GB"/>
              </w:rPr>
              <w:t>条目</w:t>
            </w:r>
          </w:p>
        </w:tc>
        <w:tc>
          <w:tcPr>
            <w:tcW w:w="4554" w:type="dxa"/>
            <w:shd w:val="clear" w:color="auto" w:fill="FDE9D9" w:themeFill="accent6" w:themeFillTint="33"/>
            <w:tcMar>
              <w:top w:w="57" w:type="dxa"/>
              <w:bottom w:w="57" w:type="dxa"/>
            </w:tcMar>
          </w:tcPr>
          <w:p w:rsidR="00724CC2" w:rsidRPr="00CC632D" w:rsidRDefault="00CD1DED" w:rsidP="00CC632D">
            <w:pPr>
              <w:autoSpaceDE w:val="0"/>
              <w:autoSpaceDN w:val="0"/>
              <w:adjustRightInd w:val="0"/>
              <w:jc w:val="center"/>
              <w:rPr>
                <w:rFonts w:ascii="SimSun" w:hAnsi="SimSun"/>
                <w:b/>
                <w:bCs/>
                <w:sz w:val="18"/>
                <w:szCs w:val="18"/>
                <w:lang w:val="en-GB"/>
              </w:rPr>
            </w:pPr>
            <w:r w:rsidRPr="00CC632D">
              <w:rPr>
                <w:rFonts w:ascii="SimSun" w:hAnsi="SimSun" w:hint="eastAsia"/>
                <w:b/>
                <w:bCs/>
                <w:sz w:val="18"/>
                <w:szCs w:val="18"/>
                <w:lang w:val="en-GB"/>
              </w:rPr>
              <w:t>当前文本</w:t>
            </w:r>
          </w:p>
        </w:tc>
        <w:tc>
          <w:tcPr>
            <w:tcW w:w="4554" w:type="dxa"/>
            <w:shd w:val="clear" w:color="auto" w:fill="FDE9D9" w:themeFill="accent6" w:themeFillTint="33"/>
            <w:tcMar>
              <w:top w:w="57" w:type="dxa"/>
              <w:bottom w:w="57" w:type="dxa"/>
            </w:tcMar>
          </w:tcPr>
          <w:p w:rsidR="00724CC2" w:rsidRPr="00CC632D" w:rsidRDefault="00CD1DED" w:rsidP="00CC632D">
            <w:pPr>
              <w:autoSpaceDE w:val="0"/>
              <w:autoSpaceDN w:val="0"/>
              <w:adjustRightInd w:val="0"/>
              <w:jc w:val="center"/>
              <w:rPr>
                <w:rFonts w:ascii="SimSun" w:hAnsi="SimSun"/>
                <w:b/>
                <w:bCs/>
                <w:sz w:val="18"/>
                <w:szCs w:val="18"/>
                <w:lang w:val="en-GB"/>
              </w:rPr>
            </w:pPr>
            <w:r w:rsidRPr="00CC632D">
              <w:rPr>
                <w:rFonts w:ascii="SimSun" w:hAnsi="SimSun" w:hint="eastAsia"/>
                <w:b/>
                <w:bCs/>
                <w:sz w:val="18"/>
                <w:szCs w:val="18"/>
                <w:lang w:val="en-GB"/>
              </w:rPr>
              <w:t>建议/新文本</w:t>
            </w:r>
          </w:p>
        </w:tc>
        <w:tc>
          <w:tcPr>
            <w:tcW w:w="4554" w:type="dxa"/>
            <w:shd w:val="clear" w:color="auto" w:fill="FDE9D9" w:themeFill="accent6" w:themeFillTint="33"/>
            <w:tcMar>
              <w:top w:w="57" w:type="dxa"/>
              <w:bottom w:w="57" w:type="dxa"/>
            </w:tcMar>
          </w:tcPr>
          <w:p w:rsidR="00724CC2" w:rsidRPr="00CC632D" w:rsidRDefault="00CD1DED" w:rsidP="00CC632D">
            <w:pPr>
              <w:autoSpaceDE w:val="0"/>
              <w:autoSpaceDN w:val="0"/>
              <w:adjustRightInd w:val="0"/>
              <w:jc w:val="center"/>
              <w:rPr>
                <w:rFonts w:ascii="SimSun" w:hAnsi="SimSun"/>
                <w:b/>
                <w:bCs/>
                <w:sz w:val="18"/>
                <w:szCs w:val="18"/>
                <w:lang w:val="en-GB"/>
              </w:rPr>
            </w:pPr>
            <w:r w:rsidRPr="00CC632D">
              <w:rPr>
                <w:rFonts w:ascii="SimSun" w:hAnsi="SimSun" w:hint="eastAsia"/>
                <w:b/>
                <w:bCs/>
                <w:sz w:val="18"/>
                <w:szCs w:val="18"/>
                <w:lang w:val="en-GB"/>
              </w:rPr>
              <w:t>修订目的/说明</w:t>
            </w:r>
          </w:p>
        </w:tc>
      </w:tr>
      <w:tr w:rsidR="00724CC2" w:rsidRPr="003E01C8" w:rsidTr="003640C3">
        <w:tc>
          <w:tcPr>
            <w:tcW w:w="1800" w:type="dxa"/>
            <w:tcMar>
              <w:top w:w="57" w:type="dxa"/>
              <w:bottom w:w="57" w:type="dxa"/>
            </w:tcMar>
          </w:tcPr>
          <w:p w:rsidR="00421BB6" w:rsidRPr="00CC632D" w:rsidRDefault="00CD1DED" w:rsidP="00CC632D">
            <w:pPr>
              <w:adjustRightInd w:val="0"/>
              <w:spacing w:afterLines="50" w:after="120"/>
              <w:rPr>
                <w:rFonts w:ascii="SimSun" w:hAnsi="SimSun"/>
                <w:b/>
                <w:bCs/>
                <w:sz w:val="18"/>
                <w:szCs w:val="18"/>
                <w:lang w:val="en-GB"/>
              </w:rPr>
            </w:pPr>
            <w:r w:rsidRPr="00CC632D">
              <w:rPr>
                <w:rFonts w:ascii="SimSun" w:hAnsi="SimSun" w:hint="eastAsia"/>
                <w:b/>
                <w:bCs/>
                <w:sz w:val="18"/>
                <w:szCs w:val="18"/>
                <w:lang w:val="en-GB"/>
              </w:rPr>
              <w:t>第2(a)(4)条</w:t>
            </w:r>
          </w:p>
          <w:p w:rsidR="009342B2" w:rsidRPr="003E01C8" w:rsidRDefault="00CD1DED" w:rsidP="00CC632D">
            <w:pPr>
              <w:adjustRightInd w:val="0"/>
              <w:spacing w:afterLines="50" w:after="120"/>
              <w:rPr>
                <w:bCs/>
                <w:sz w:val="18"/>
                <w:szCs w:val="18"/>
                <w:lang w:val="en-GB"/>
              </w:rPr>
            </w:pPr>
            <w:r w:rsidRPr="00CC632D">
              <w:rPr>
                <w:rFonts w:ascii="SimSun" w:hAnsi="SimSun" w:cs="SimSun" w:hint="eastAsia"/>
                <w:sz w:val="18"/>
                <w:szCs w:val="18"/>
                <w:lang w:val="en-GB"/>
              </w:rPr>
              <w:t>词汇</w:t>
            </w:r>
          </w:p>
        </w:tc>
        <w:tc>
          <w:tcPr>
            <w:tcW w:w="4554" w:type="dxa"/>
            <w:tcMar>
              <w:top w:w="57" w:type="dxa"/>
              <w:bottom w:w="57" w:type="dxa"/>
            </w:tcMar>
          </w:tcPr>
          <w:p w:rsidR="00421BB6" w:rsidRDefault="00EE1F9E" w:rsidP="00794CA7">
            <w:pPr>
              <w:pStyle w:val="af8"/>
              <w:spacing w:afterLines="50" w:after="120"/>
              <w:ind w:left="0"/>
              <w:contextualSpacing w:val="0"/>
              <w:jc w:val="both"/>
              <w:rPr>
                <w:rFonts w:ascii="SimSun" w:hAnsi="SimSun"/>
                <w:sz w:val="18"/>
                <w:szCs w:val="18"/>
              </w:rPr>
            </w:pPr>
            <w:r w:rsidRPr="00BD00CC">
              <w:rPr>
                <w:rFonts w:ascii="SimSun" w:hAnsi="SimSun" w:hint="eastAsia"/>
                <w:sz w:val="18"/>
                <w:szCs w:val="18"/>
                <w:lang w:val="en-GB"/>
              </w:rPr>
              <w:t>“</w:t>
            </w:r>
            <w:r w:rsidR="00CD1DED" w:rsidRPr="003E01C8">
              <w:rPr>
                <w:rFonts w:ascii="SimSun" w:hAnsi="SimSun" w:cs="SimSun" w:hint="eastAsia"/>
                <w:sz w:val="18"/>
                <w:szCs w:val="18"/>
              </w:rPr>
              <w:t>本国专业人员</w:t>
            </w:r>
            <w:r w:rsidRPr="00D90F32">
              <w:rPr>
                <w:rFonts w:asciiTheme="minorEastAsia" w:eastAsiaTheme="minorEastAsia" w:hAnsiTheme="minorEastAsia" w:cs="Times New Roman" w:hint="eastAsia"/>
                <w:sz w:val="18"/>
                <w:szCs w:val="18"/>
              </w:rPr>
              <w:t>”</w:t>
            </w:r>
            <w:r w:rsidR="00CD1DED" w:rsidRPr="003E01C8">
              <w:rPr>
                <w:rFonts w:ascii="SimSun" w:hAnsi="SimSun" w:cs="SimSun" w:hint="eastAsia"/>
                <w:sz w:val="18"/>
                <w:szCs w:val="18"/>
              </w:rPr>
              <w:t>指在当地征聘的相当于</w:t>
            </w:r>
            <w:r w:rsidRPr="00D90F32">
              <w:rPr>
                <w:rFonts w:asciiTheme="minorEastAsia" w:eastAsiaTheme="minorEastAsia" w:hAnsiTheme="minorEastAsia" w:cs="Times New Roman" w:hint="eastAsia"/>
                <w:sz w:val="18"/>
                <w:szCs w:val="18"/>
              </w:rPr>
              <w:t>“</w:t>
            </w:r>
            <w:r w:rsidR="00CD1DED" w:rsidRPr="003E01C8">
              <w:rPr>
                <w:rFonts w:ascii="SimSun" w:hAnsi="SimSun" w:cs="SimSun" w:hint="eastAsia"/>
                <w:sz w:val="18"/>
                <w:szCs w:val="18"/>
              </w:rPr>
              <w:t>专业</w:t>
            </w:r>
            <w:r w:rsidRPr="00D90F32">
              <w:rPr>
                <w:rFonts w:asciiTheme="minorEastAsia" w:eastAsiaTheme="minorEastAsia" w:hAnsiTheme="minorEastAsia" w:cs="Times New Roman" w:hint="eastAsia"/>
                <w:sz w:val="18"/>
                <w:szCs w:val="18"/>
              </w:rPr>
              <w:t>”</w:t>
            </w:r>
            <w:r w:rsidR="00CD1DED" w:rsidRPr="003E01C8">
              <w:rPr>
                <w:rFonts w:ascii="SimSun" w:hAnsi="SimSun" w:cs="SimSun" w:hint="eastAsia"/>
                <w:sz w:val="18"/>
                <w:szCs w:val="18"/>
              </w:rPr>
              <w:t>类人员的工作人员，行使需具备地方知识的专业职能。</w:t>
            </w:r>
          </w:p>
          <w:p w:rsidR="00421BB6" w:rsidRDefault="004A2284" w:rsidP="00794CA7">
            <w:pPr>
              <w:pStyle w:val="af8"/>
              <w:spacing w:afterLines="50" w:after="120"/>
              <w:ind w:left="0"/>
              <w:contextualSpacing w:val="0"/>
              <w:jc w:val="both"/>
              <w:rPr>
                <w:rFonts w:ascii="SimSun" w:hAnsi="SimSun"/>
                <w:sz w:val="18"/>
                <w:szCs w:val="18"/>
                <w:lang w:val="en-GB"/>
              </w:rPr>
            </w:pPr>
            <w:r>
              <w:rPr>
                <w:rFonts w:ascii="SimSun" w:hAnsi="SimSun" w:hint="eastAsia"/>
                <w:sz w:val="18"/>
                <w:szCs w:val="18"/>
              </w:rPr>
              <w:t>(5)</w:t>
            </w:r>
            <w:r w:rsidR="00CD1DED" w:rsidRPr="00BD00CC">
              <w:rPr>
                <w:rFonts w:ascii="SimSun" w:hAnsi="SimSun" w:hint="eastAsia"/>
                <w:sz w:val="18"/>
                <w:szCs w:val="18"/>
              </w:rPr>
              <w:t>“NOA”指本国专业助理行政或计划干事。</w:t>
            </w:r>
          </w:p>
          <w:p w:rsidR="00421BB6" w:rsidRDefault="004A2284" w:rsidP="00794CA7">
            <w:pPr>
              <w:pStyle w:val="af8"/>
              <w:spacing w:afterLines="50" w:after="120"/>
              <w:ind w:left="0"/>
              <w:contextualSpacing w:val="0"/>
              <w:jc w:val="both"/>
              <w:rPr>
                <w:rFonts w:ascii="SimSun" w:hAnsi="SimSun"/>
                <w:sz w:val="18"/>
                <w:szCs w:val="18"/>
                <w:lang w:val="en-GB"/>
              </w:rPr>
            </w:pPr>
            <w:r>
              <w:rPr>
                <w:rFonts w:ascii="SimSun" w:hAnsi="SimSun" w:hint="eastAsia"/>
                <w:sz w:val="18"/>
                <w:szCs w:val="18"/>
              </w:rPr>
              <w:t>(6)</w:t>
            </w:r>
            <w:r w:rsidR="00CD1DED" w:rsidRPr="00BD00CC">
              <w:rPr>
                <w:rFonts w:ascii="SimSun" w:hAnsi="SimSun" w:hint="eastAsia"/>
                <w:sz w:val="18"/>
                <w:szCs w:val="18"/>
              </w:rPr>
              <w:t>“NOB”指本国专业协理行政或计划干事。</w:t>
            </w:r>
          </w:p>
          <w:p w:rsidR="00421BB6" w:rsidRDefault="004A2284" w:rsidP="00794CA7">
            <w:pPr>
              <w:pStyle w:val="af8"/>
              <w:spacing w:afterLines="50" w:after="120"/>
              <w:ind w:left="0"/>
              <w:contextualSpacing w:val="0"/>
              <w:jc w:val="both"/>
              <w:rPr>
                <w:rFonts w:ascii="SimSun" w:hAnsi="SimSun"/>
                <w:sz w:val="18"/>
                <w:szCs w:val="18"/>
                <w:lang w:val="en-GB"/>
              </w:rPr>
            </w:pPr>
            <w:r>
              <w:rPr>
                <w:rFonts w:ascii="SimSun" w:hAnsi="SimSun" w:hint="eastAsia"/>
                <w:sz w:val="18"/>
                <w:szCs w:val="18"/>
              </w:rPr>
              <w:t>(7)</w:t>
            </w:r>
            <w:r w:rsidR="00CD1DED" w:rsidRPr="00BD00CC">
              <w:rPr>
                <w:rFonts w:ascii="SimSun" w:hAnsi="SimSun" w:hint="eastAsia"/>
                <w:sz w:val="18"/>
                <w:szCs w:val="18"/>
              </w:rPr>
              <w:t>“NOC”指本国专业行政或计划干事。</w:t>
            </w:r>
          </w:p>
          <w:p w:rsidR="00421BB6" w:rsidRDefault="004A2284" w:rsidP="00794CA7">
            <w:pPr>
              <w:pStyle w:val="af8"/>
              <w:spacing w:afterLines="50" w:after="120"/>
              <w:ind w:left="0"/>
              <w:contextualSpacing w:val="0"/>
              <w:jc w:val="both"/>
              <w:rPr>
                <w:rFonts w:ascii="SimSun" w:hAnsi="SimSun"/>
                <w:sz w:val="18"/>
                <w:szCs w:val="18"/>
                <w:lang w:val="en-GB"/>
              </w:rPr>
            </w:pPr>
            <w:r>
              <w:rPr>
                <w:rFonts w:ascii="SimSun" w:hAnsi="SimSun" w:hint="eastAsia"/>
                <w:sz w:val="18"/>
                <w:szCs w:val="18"/>
              </w:rPr>
              <w:t>(8)</w:t>
            </w:r>
            <w:r w:rsidR="00F461DA" w:rsidRPr="00BD00CC">
              <w:rPr>
                <w:rFonts w:ascii="SimSun" w:hAnsi="SimSun" w:hint="eastAsia"/>
                <w:sz w:val="18"/>
                <w:szCs w:val="18"/>
              </w:rPr>
              <w:t>“NOD”指本国专业高级行政或计划干事。</w:t>
            </w:r>
          </w:p>
          <w:p w:rsidR="00421BB6" w:rsidRDefault="004A2284" w:rsidP="00794CA7">
            <w:pPr>
              <w:pStyle w:val="af8"/>
              <w:spacing w:afterLines="50" w:after="120"/>
              <w:ind w:left="0"/>
              <w:contextualSpacing w:val="0"/>
              <w:jc w:val="both"/>
              <w:rPr>
                <w:rFonts w:ascii="SimSun" w:hAnsi="SimSun"/>
                <w:sz w:val="18"/>
                <w:szCs w:val="18"/>
                <w:lang w:val="en-GB"/>
              </w:rPr>
            </w:pPr>
            <w:r>
              <w:rPr>
                <w:rFonts w:ascii="SimSun" w:hAnsi="SimSun" w:hint="eastAsia"/>
                <w:sz w:val="18"/>
                <w:szCs w:val="18"/>
                <w:lang w:val="en-GB"/>
              </w:rPr>
              <w:t>(9)</w:t>
            </w:r>
            <w:r w:rsidR="00724CC2" w:rsidRPr="00BD00CC">
              <w:rPr>
                <w:rFonts w:ascii="SimSun" w:hAnsi="SimSun"/>
                <w:sz w:val="18"/>
                <w:szCs w:val="18"/>
                <w:lang w:val="en-GB"/>
              </w:rPr>
              <w:t>[</w:t>
            </w:r>
            <w:r w:rsidR="00F61633">
              <w:rPr>
                <w:rFonts w:ascii="SimSun" w:hAnsi="SimSun"/>
                <w:sz w:val="18"/>
                <w:szCs w:val="18"/>
                <w:lang w:val="en-GB"/>
              </w:rPr>
              <w:t>……</w:t>
            </w:r>
            <w:r w:rsidR="00724CC2" w:rsidRPr="00BD00CC">
              <w:rPr>
                <w:rFonts w:ascii="SimSun" w:hAnsi="SimSun"/>
                <w:sz w:val="18"/>
                <w:szCs w:val="18"/>
                <w:lang w:val="en-GB"/>
              </w:rPr>
              <w:t>]</w:t>
            </w:r>
          </w:p>
          <w:p w:rsidR="00421BB6" w:rsidRDefault="004A2284" w:rsidP="00794CA7">
            <w:pPr>
              <w:pStyle w:val="af8"/>
              <w:spacing w:afterLines="50" w:after="120"/>
              <w:ind w:left="0"/>
              <w:contextualSpacing w:val="0"/>
              <w:jc w:val="both"/>
              <w:rPr>
                <w:rFonts w:ascii="SimSun" w:hAnsi="SimSun"/>
                <w:sz w:val="18"/>
                <w:szCs w:val="18"/>
                <w:lang w:val="en-GB"/>
              </w:rPr>
            </w:pPr>
            <w:r>
              <w:rPr>
                <w:rFonts w:ascii="SimSun" w:hAnsi="SimSun" w:hint="eastAsia"/>
                <w:sz w:val="18"/>
                <w:szCs w:val="18"/>
                <w:lang w:val="en-GB"/>
              </w:rPr>
              <w:t>(10)</w:t>
            </w:r>
            <w:r w:rsidR="00724CC2" w:rsidRPr="00BD00CC">
              <w:rPr>
                <w:rFonts w:ascii="SimSun" w:hAnsi="SimSun"/>
                <w:sz w:val="18"/>
                <w:szCs w:val="18"/>
                <w:lang w:val="en-GB"/>
              </w:rPr>
              <w:t>[</w:t>
            </w:r>
            <w:r w:rsidR="00F61633">
              <w:rPr>
                <w:rFonts w:ascii="SimSun" w:hAnsi="SimSun"/>
                <w:sz w:val="18"/>
                <w:szCs w:val="18"/>
                <w:lang w:val="en-GB"/>
              </w:rPr>
              <w:t>……</w:t>
            </w:r>
            <w:r w:rsidR="00724CC2" w:rsidRPr="00BD00CC">
              <w:rPr>
                <w:rFonts w:ascii="SimSun" w:hAnsi="SimSun"/>
                <w:sz w:val="18"/>
                <w:szCs w:val="18"/>
                <w:lang w:val="en-GB"/>
              </w:rPr>
              <w:t>]</w:t>
            </w:r>
          </w:p>
          <w:p w:rsidR="00724CC2" w:rsidRPr="003E01C8" w:rsidRDefault="004A2284" w:rsidP="00794CA7">
            <w:pPr>
              <w:pStyle w:val="af8"/>
              <w:spacing w:afterLines="50" w:after="120"/>
              <w:ind w:left="0"/>
              <w:contextualSpacing w:val="0"/>
              <w:jc w:val="both"/>
              <w:rPr>
                <w:sz w:val="18"/>
                <w:szCs w:val="18"/>
                <w:lang w:val="en-GB"/>
              </w:rPr>
            </w:pPr>
            <w:r>
              <w:rPr>
                <w:rFonts w:ascii="SimSun" w:hAnsi="SimSun" w:hint="eastAsia"/>
                <w:sz w:val="18"/>
                <w:szCs w:val="18"/>
                <w:lang w:val="en-GB"/>
              </w:rPr>
              <w:t>(11)</w:t>
            </w:r>
            <w:r w:rsidR="00724CC2" w:rsidRPr="00BD00CC">
              <w:rPr>
                <w:rFonts w:ascii="SimSun" w:hAnsi="SimSun"/>
                <w:sz w:val="18"/>
                <w:szCs w:val="18"/>
                <w:lang w:val="en-GB"/>
              </w:rPr>
              <w:t>[</w:t>
            </w:r>
            <w:r w:rsidR="00F61633">
              <w:rPr>
                <w:rFonts w:ascii="SimSun" w:hAnsi="SimSun"/>
                <w:sz w:val="18"/>
                <w:szCs w:val="18"/>
                <w:lang w:val="en-GB"/>
              </w:rPr>
              <w:t>……</w:t>
            </w:r>
            <w:r w:rsidR="00724CC2" w:rsidRPr="00BD00CC">
              <w:rPr>
                <w:rFonts w:ascii="SimSun" w:hAnsi="SimSun"/>
                <w:sz w:val="18"/>
                <w:szCs w:val="18"/>
                <w:lang w:val="en-GB"/>
              </w:rPr>
              <w:t>]</w:t>
            </w:r>
          </w:p>
        </w:tc>
        <w:tc>
          <w:tcPr>
            <w:tcW w:w="4554" w:type="dxa"/>
            <w:tcMar>
              <w:top w:w="57" w:type="dxa"/>
              <w:bottom w:w="57" w:type="dxa"/>
            </w:tcMar>
          </w:tcPr>
          <w:p w:rsidR="00724CC2" w:rsidRPr="00BD00CC" w:rsidRDefault="00CD1DED" w:rsidP="00794CA7">
            <w:pPr>
              <w:pStyle w:val="af8"/>
              <w:spacing w:afterLines="50" w:after="120"/>
              <w:ind w:left="0"/>
              <w:contextualSpacing w:val="0"/>
              <w:jc w:val="both"/>
              <w:rPr>
                <w:rFonts w:ascii="SimSun" w:hAnsi="SimSun"/>
                <w:sz w:val="18"/>
                <w:szCs w:val="18"/>
                <w:lang w:val="en-GB"/>
              </w:rPr>
            </w:pPr>
            <w:r w:rsidRPr="00BD00CC">
              <w:rPr>
                <w:rFonts w:ascii="SimSun" w:hAnsi="SimSun" w:hint="eastAsia"/>
                <w:sz w:val="18"/>
                <w:szCs w:val="18"/>
              </w:rPr>
              <w:t>“本国专业人员”指在</w:t>
            </w:r>
            <w:r w:rsidRPr="00E26A21">
              <w:rPr>
                <w:rFonts w:ascii="SimSun" w:hAnsi="SimSun" w:hint="eastAsia"/>
                <w:b/>
                <w:sz w:val="18"/>
                <w:szCs w:val="18"/>
                <w:u w:val="single"/>
              </w:rPr>
              <w:t>总部之外的工作地点</w:t>
            </w:r>
            <w:r w:rsidRPr="00BD00CC">
              <w:rPr>
                <w:rFonts w:ascii="SimSun" w:hAnsi="SimSun" w:hint="eastAsia"/>
                <w:sz w:val="18"/>
                <w:szCs w:val="18"/>
              </w:rPr>
              <w:t>当地征聘的</w:t>
            </w:r>
            <w:r w:rsidRPr="00BD00CC">
              <w:rPr>
                <w:rFonts w:ascii="SimSun" w:hAnsi="SimSun" w:hint="eastAsia"/>
                <w:strike/>
                <w:sz w:val="18"/>
                <w:szCs w:val="18"/>
              </w:rPr>
              <w:t>相当于“专业”类人员的</w:t>
            </w:r>
            <w:r w:rsidRPr="00BD00CC">
              <w:rPr>
                <w:rFonts w:ascii="SimSun" w:hAnsi="SimSun" w:hint="eastAsia"/>
                <w:sz w:val="18"/>
                <w:szCs w:val="18"/>
              </w:rPr>
              <w:t>工作人员，履行需具备地方知识的专业职能。</w:t>
            </w:r>
          </w:p>
          <w:p w:rsidR="00FE480F" w:rsidRPr="00BD00CC" w:rsidRDefault="00F461DA" w:rsidP="00794CA7">
            <w:pPr>
              <w:pStyle w:val="af8"/>
              <w:spacing w:afterLines="50" w:after="120"/>
              <w:ind w:left="0"/>
              <w:contextualSpacing w:val="0"/>
              <w:jc w:val="both"/>
              <w:rPr>
                <w:rFonts w:ascii="SimSun" w:hAnsi="SimSun"/>
                <w:strike/>
                <w:sz w:val="18"/>
                <w:szCs w:val="18"/>
              </w:rPr>
            </w:pPr>
            <w:r w:rsidRPr="00BD00CC">
              <w:rPr>
                <w:rFonts w:ascii="SimSun" w:hAnsi="SimSun" w:hint="eastAsia"/>
                <w:strike/>
                <w:sz w:val="18"/>
                <w:szCs w:val="18"/>
              </w:rPr>
              <w:t>(5)“NOA”指本国专业助理行政或计划干事。</w:t>
            </w:r>
          </w:p>
          <w:p w:rsidR="00FE480F" w:rsidRPr="00BD00CC" w:rsidRDefault="00F461DA" w:rsidP="00794CA7">
            <w:pPr>
              <w:pStyle w:val="af8"/>
              <w:spacing w:afterLines="50" w:after="120"/>
              <w:ind w:left="0"/>
              <w:contextualSpacing w:val="0"/>
              <w:jc w:val="both"/>
              <w:rPr>
                <w:rFonts w:ascii="SimSun" w:hAnsi="SimSun"/>
                <w:strike/>
                <w:sz w:val="18"/>
                <w:szCs w:val="18"/>
              </w:rPr>
            </w:pPr>
            <w:r w:rsidRPr="00BD00CC">
              <w:rPr>
                <w:rFonts w:ascii="SimSun" w:hAnsi="SimSun" w:hint="eastAsia"/>
                <w:strike/>
                <w:sz w:val="18"/>
                <w:szCs w:val="18"/>
              </w:rPr>
              <w:t>(6)“NOB”指本国专业协理行政或计划干事。</w:t>
            </w:r>
          </w:p>
          <w:p w:rsidR="00FE480F" w:rsidRPr="00BD00CC" w:rsidRDefault="00F461DA" w:rsidP="00794CA7">
            <w:pPr>
              <w:pStyle w:val="af8"/>
              <w:spacing w:afterLines="50" w:after="120"/>
              <w:ind w:left="0"/>
              <w:contextualSpacing w:val="0"/>
              <w:jc w:val="both"/>
              <w:rPr>
                <w:rFonts w:ascii="SimSun" w:hAnsi="SimSun"/>
                <w:strike/>
                <w:sz w:val="18"/>
                <w:szCs w:val="18"/>
              </w:rPr>
            </w:pPr>
            <w:r w:rsidRPr="00BD00CC">
              <w:rPr>
                <w:rFonts w:ascii="SimSun" w:hAnsi="SimSun" w:hint="eastAsia"/>
                <w:strike/>
                <w:sz w:val="18"/>
                <w:szCs w:val="18"/>
              </w:rPr>
              <w:t>(7)“NOC”指本国专业行政或计划干事。</w:t>
            </w:r>
          </w:p>
          <w:p w:rsidR="00FE480F" w:rsidRPr="00BD00CC" w:rsidRDefault="00F461DA" w:rsidP="00794CA7">
            <w:pPr>
              <w:pStyle w:val="af8"/>
              <w:spacing w:afterLines="50" w:after="120"/>
              <w:ind w:left="0"/>
              <w:contextualSpacing w:val="0"/>
              <w:jc w:val="both"/>
              <w:rPr>
                <w:rFonts w:ascii="SimSun" w:hAnsi="SimSun"/>
                <w:strike/>
                <w:sz w:val="18"/>
                <w:szCs w:val="18"/>
              </w:rPr>
            </w:pPr>
            <w:r w:rsidRPr="00BD00CC">
              <w:rPr>
                <w:rFonts w:ascii="SimSun" w:hAnsi="SimSun" w:hint="eastAsia"/>
                <w:strike/>
                <w:sz w:val="18"/>
                <w:szCs w:val="18"/>
              </w:rPr>
              <w:t>(8)“NOD”指本国专业高级行政或计划干事。</w:t>
            </w:r>
          </w:p>
          <w:p w:rsidR="00FE480F" w:rsidRPr="00BD00CC" w:rsidRDefault="00F461DA" w:rsidP="00794CA7">
            <w:pPr>
              <w:pStyle w:val="af8"/>
              <w:spacing w:afterLines="50" w:after="120"/>
              <w:ind w:left="0"/>
              <w:contextualSpacing w:val="0"/>
              <w:jc w:val="both"/>
              <w:rPr>
                <w:rFonts w:ascii="SimSun" w:hAnsi="SimSun"/>
                <w:sz w:val="18"/>
                <w:szCs w:val="18"/>
              </w:rPr>
            </w:pPr>
            <w:r w:rsidRPr="00BD00CC">
              <w:rPr>
                <w:rFonts w:ascii="SimSun" w:hAnsi="SimSun" w:hint="eastAsia"/>
                <w:strike/>
                <w:sz w:val="18"/>
                <w:szCs w:val="18"/>
              </w:rPr>
              <w:t>(9)</w:t>
            </w:r>
            <w:r w:rsidRPr="00E26A21">
              <w:rPr>
                <w:rFonts w:ascii="SimSun" w:hAnsi="SimSun" w:hint="eastAsia"/>
                <w:b/>
                <w:sz w:val="18"/>
                <w:szCs w:val="18"/>
                <w:u w:val="single"/>
              </w:rPr>
              <w:t>(5)</w:t>
            </w:r>
            <w:r w:rsidRPr="00BD00CC">
              <w:rPr>
                <w:rFonts w:ascii="SimSun" w:hAnsi="SimSun" w:hint="eastAsia"/>
                <w:sz w:val="18"/>
                <w:szCs w:val="18"/>
              </w:rPr>
              <w:t>[</w:t>
            </w:r>
            <w:r w:rsidR="00F61633">
              <w:rPr>
                <w:rFonts w:ascii="SimSun" w:hAnsi="SimSun"/>
                <w:sz w:val="18"/>
                <w:szCs w:val="18"/>
              </w:rPr>
              <w:t>……</w:t>
            </w:r>
            <w:r w:rsidRPr="00BD00CC">
              <w:rPr>
                <w:rFonts w:ascii="SimSun" w:hAnsi="SimSun" w:hint="eastAsia"/>
                <w:sz w:val="18"/>
                <w:szCs w:val="18"/>
              </w:rPr>
              <w:t>]</w:t>
            </w:r>
          </w:p>
          <w:p w:rsidR="00421BB6" w:rsidRDefault="00F461DA" w:rsidP="00794CA7">
            <w:pPr>
              <w:pStyle w:val="af8"/>
              <w:spacing w:afterLines="50" w:after="120"/>
              <w:ind w:left="0"/>
              <w:contextualSpacing w:val="0"/>
              <w:jc w:val="both"/>
              <w:rPr>
                <w:rFonts w:ascii="SimSun" w:hAnsi="SimSun"/>
                <w:sz w:val="18"/>
                <w:szCs w:val="18"/>
              </w:rPr>
            </w:pPr>
            <w:r w:rsidRPr="00BD00CC">
              <w:rPr>
                <w:rFonts w:ascii="SimSun" w:hAnsi="SimSun" w:hint="eastAsia"/>
                <w:strike/>
                <w:sz w:val="18"/>
                <w:szCs w:val="18"/>
              </w:rPr>
              <w:t>(10)</w:t>
            </w:r>
            <w:r w:rsidRPr="00E26A21">
              <w:rPr>
                <w:rFonts w:ascii="SimSun" w:hAnsi="SimSun" w:hint="eastAsia"/>
                <w:b/>
                <w:sz w:val="18"/>
                <w:szCs w:val="18"/>
                <w:u w:val="single"/>
              </w:rPr>
              <w:t>(6)</w:t>
            </w:r>
            <w:r w:rsidRPr="00BD00CC">
              <w:rPr>
                <w:rFonts w:ascii="SimSun" w:hAnsi="SimSun" w:hint="eastAsia"/>
                <w:sz w:val="18"/>
                <w:szCs w:val="18"/>
              </w:rPr>
              <w:t>[...]</w:t>
            </w:r>
          </w:p>
          <w:p w:rsidR="00724CC2" w:rsidRPr="003E01C8" w:rsidRDefault="00F461DA" w:rsidP="00794CA7">
            <w:pPr>
              <w:pStyle w:val="af8"/>
              <w:spacing w:afterLines="50" w:after="120"/>
              <w:ind w:left="0"/>
              <w:contextualSpacing w:val="0"/>
              <w:jc w:val="both"/>
              <w:rPr>
                <w:sz w:val="18"/>
                <w:szCs w:val="18"/>
                <w:lang w:val="en-GB"/>
              </w:rPr>
            </w:pPr>
            <w:r w:rsidRPr="00BD00CC">
              <w:rPr>
                <w:rFonts w:ascii="SimSun" w:hAnsi="SimSun" w:hint="eastAsia"/>
                <w:strike/>
                <w:sz w:val="18"/>
                <w:szCs w:val="18"/>
              </w:rPr>
              <w:t>(11)</w:t>
            </w:r>
            <w:r w:rsidRPr="00E26A21">
              <w:rPr>
                <w:rFonts w:ascii="SimSun" w:hAnsi="SimSun" w:hint="eastAsia"/>
                <w:b/>
                <w:sz w:val="18"/>
                <w:szCs w:val="18"/>
                <w:u w:val="single"/>
              </w:rPr>
              <w:t>(7)</w:t>
            </w:r>
            <w:r w:rsidRPr="00BD00CC">
              <w:rPr>
                <w:rFonts w:ascii="SimSun" w:hAnsi="SimSun" w:hint="eastAsia"/>
                <w:sz w:val="18"/>
                <w:szCs w:val="18"/>
              </w:rPr>
              <w:t>[</w:t>
            </w:r>
            <w:r w:rsidR="00F61633">
              <w:rPr>
                <w:rFonts w:ascii="SimSun" w:hAnsi="SimSun"/>
                <w:sz w:val="18"/>
                <w:szCs w:val="18"/>
              </w:rPr>
              <w:t>……</w:t>
            </w:r>
            <w:r w:rsidRPr="00BD00CC">
              <w:rPr>
                <w:rFonts w:ascii="SimSun" w:hAnsi="SimSun" w:hint="eastAsia"/>
                <w:sz w:val="18"/>
                <w:szCs w:val="18"/>
              </w:rPr>
              <w:t>]</w:t>
            </w:r>
          </w:p>
        </w:tc>
        <w:tc>
          <w:tcPr>
            <w:tcW w:w="4554" w:type="dxa"/>
            <w:tcMar>
              <w:top w:w="57" w:type="dxa"/>
              <w:bottom w:w="57" w:type="dxa"/>
            </w:tcMar>
          </w:tcPr>
          <w:p w:rsidR="00421BB6" w:rsidRDefault="00F461DA" w:rsidP="00F461DA">
            <w:pPr>
              <w:autoSpaceDE w:val="0"/>
              <w:autoSpaceDN w:val="0"/>
              <w:adjustRightInd w:val="0"/>
              <w:ind w:right="7"/>
              <w:rPr>
                <w:rFonts w:ascii="SimSun" w:hAnsi="SimSun"/>
                <w:bCs/>
                <w:sz w:val="18"/>
                <w:szCs w:val="18"/>
                <w:lang w:val="en-GB"/>
              </w:rPr>
            </w:pPr>
            <w:r w:rsidRPr="00BD00CC">
              <w:rPr>
                <w:rFonts w:ascii="SimSun" w:hAnsi="SimSun" w:hint="eastAsia"/>
                <w:bCs/>
                <w:sz w:val="18"/>
                <w:szCs w:val="18"/>
                <w:lang w:val="en-GB"/>
              </w:rPr>
              <w:t>澄清只能在总部之外的工作地点征聘本国专业人员。</w:t>
            </w:r>
          </w:p>
          <w:p w:rsidR="00535760" w:rsidRPr="003E01C8" w:rsidRDefault="00F461DA" w:rsidP="00794CA7">
            <w:pPr>
              <w:pStyle w:val="af8"/>
              <w:spacing w:afterLines="50" w:after="120"/>
              <w:ind w:left="0"/>
              <w:contextualSpacing w:val="0"/>
              <w:jc w:val="both"/>
              <w:rPr>
                <w:bCs/>
                <w:sz w:val="18"/>
                <w:szCs w:val="18"/>
                <w:lang w:val="en-GB"/>
              </w:rPr>
            </w:pPr>
            <w:r w:rsidRPr="00BD00CC">
              <w:rPr>
                <w:rFonts w:ascii="SimSun" w:hAnsi="SimSun" w:hint="eastAsia"/>
                <w:bCs/>
                <w:sz w:val="18"/>
                <w:szCs w:val="18"/>
                <w:lang w:val="en-GB"/>
              </w:rPr>
              <w:t>由于限制性过强，删除了NOA、NOB、NOC和NOD的定义。可聘用本国专业人员行使行政或计划之外的职能(如：公共信息)。</w:t>
            </w:r>
          </w:p>
        </w:tc>
      </w:tr>
    </w:tbl>
    <w:p w:rsidR="00CC632D" w:rsidRDefault="00CC632D" w:rsidP="00CC632D">
      <w:pPr>
        <w:pBdr>
          <w:bottom w:val="single" w:sz="12" w:space="1" w:color="auto"/>
        </w:pBdr>
        <w:autoSpaceDE w:val="0"/>
        <w:autoSpaceDN w:val="0"/>
        <w:adjustRightInd w:val="0"/>
        <w:ind w:left="-709" w:right="113"/>
        <w:rPr>
          <w:rFonts w:ascii="SimHei" w:eastAsia="SimHei" w:hAnsi="SimHei"/>
          <w:bCs/>
          <w:sz w:val="20"/>
          <w:lang w:val="en-GB"/>
        </w:rPr>
      </w:pPr>
    </w:p>
    <w:p w:rsidR="00F461DA" w:rsidRPr="00CC632D" w:rsidRDefault="00F461DA" w:rsidP="00CC632D">
      <w:pPr>
        <w:pBdr>
          <w:bottom w:val="single" w:sz="12" w:space="1" w:color="auto"/>
        </w:pBdr>
        <w:autoSpaceDE w:val="0"/>
        <w:autoSpaceDN w:val="0"/>
        <w:adjustRightInd w:val="0"/>
        <w:ind w:left="-709" w:right="113"/>
        <w:rPr>
          <w:rFonts w:ascii="SimHei" w:eastAsia="SimHei" w:hAnsi="SimHei"/>
          <w:bCs/>
          <w:sz w:val="20"/>
          <w:lang w:val="en-GB"/>
        </w:rPr>
      </w:pPr>
      <w:r w:rsidRPr="00CC632D">
        <w:rPr>
          <w:rFonts w:ascii="SimHei" w:eastAsia="SimHei" w:hAnsi="SimHei" w:hint="eastAsia"/>
          <w:bCs/>
          <w:sz w:val="20"/>
          <w:lang w:val="en-GB"/>
        </w:rPr>
        <w:t>附件二</w:t>
      </w:r>
      <w:r w:rsidR="00CC632D" w:rsidRPr="003E01C8">
        <w:rPr>
          <w:rFonts w:ascii="SimHei" w:eastAsia="SimHei" w:hAnsi="SimHei" w:hint="eastAsia"/>
          <w:bCs/>
          <w:sz w:val="20"/>
          <w:lang w:val="en-GB"/>
        </w:rPr>
        <w:t xml:space="preserve"> </w:t>
      </w:r>
      <w:r w:rsidR="00CC632D" w:rsidRPr="003E01C8">
        <w:rPr>
          <w:rFonts w:ascii="SimHei" w:eastAsia="SimHei" w:hAnsi="SimHei"/>
          <w:bCs/>
          <w:sz w:val="20"/>
          <w:lang w:val="en-GB"/>
        </w:rPr>
        <w:t>–</w:t>
      </w:r>
      <w:r w:rsidR="00CC632D">
        <w:rPr>
          <w:rFonts w:ascii="SimHei" w:eastAsia="SimHei" w:hAnsi="SimHei" w:hint="eastAsia"/>
          <w:bCs/>
          <w:sz w:val="20"/>
          <w:lang w:val="en-GB"/>
        </w:rPr>
        <w:t xml:space="preserve"> </w:t>
      </w:r>
      <w:r w:rsidRPr="00CC632D">
        <w:rPr>
          <w:rFonts w:ascii="SimHei" w:eastAsia="SimHei" w:hAnsi="SimHei" w:hint="eastAsia"/>
          <w:bCs/>
          <w:sz w:val="20"/>
          <w:lang w:val="en-GB"/>
        </w:rPr>
        <w:t>薪酬和津贴</w:t>
      </w:r>
    </w:p>
    <w:p w:rsidR="00724CC2" w:rsidRPr="00BD00CC" w:rsidRDefault="00724CC2" w:rsidP="00454FC3">
      <w:pPr>
        <w:pStyle w:val="Endofdocument-Annex"/>
        <w:keepNext/>
        <w:keepLines/>
        <w:ind w:left="-709" w:right="6"/>
        <w:rPr>
          <w:rFonts w:ascii="SimSun" w:hAnsi="SimSun"/>
          <w:sz w:val="20"/>
        </w:rPr>
      </w:pPr>
    </w:p>
    <w:tbl>
      <w:tblPr>
        <w:tblStyle w:val="af"/>
        <w:tblW w:w="15462" w:type="dxa"/>
        <w:tblInd w:w="-612"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1800"/>
        <w:gridCol w:w="4554"/>
        <w:gridCol w:w="4554"/>
        <w:gridCol w:w="4554"/>
      </w:tblGrid>
      <w:tr w:rsidR="00724CC2" w:rsidRPr="00CC632D" w:rsidTr="003640C3">
        <w:trPr>
          <w:tblHeader/>
        </w:trPr>
        <w:tc>
          <w:tcPr>
            <w:tcW w:w="1800" w:type="dxa"/>
            <w:shd w:val="clear" w:color="auto" w:fill="FDE9D9" w:themeFill="accent6" w:themeFillTint="33"/>
            <w:tcMar>
              <w:top w:w="57" w:type="dxa"/>
              <w:bottom w:w="57" w:type="dxa"/>
            </w:tcMar>
          </w:tcPr>
          <w:p w:rsidR="00724CC2" w:rsidRPr="00CC632D" w:rsidRDefault="00F461DA" w:rsidP="00CC632D">
            <w:pPr>
              <w:autoSpaceDE w:val="0"/>
              <w:autoSpaceDN w:val="0"/>
              <w:adjustRightInd w:val="0"/>
              <w:jc w:val="center"/>
              <w:rPr>
                <w:rFonts w:ascii="SimSun" w:hAnsi="SimSun"/>
                <w:b/>
                <w:bCs/>
                <w:sz w:val="18"/>
                <w:szCs w:val="18"/>
                <w:lang w:val="en-GB"/>
              </w:rPr>
            </w:pPr>
            <w:r w:rsidRPr="00CC632D">
              <w:rPr>
                <w:rFonts w:ascii="SimSun" w:hAnsi="SimSun" w:hint="eastAsia"/>
                <w:b/>
                <w:bCs/>
                <w:sz w:val="18"/>
                <w:szCs w:val="18"/>
                <w:lang w:val="en-GB"/>
              </w:rPr>
              <w:t>条目</w:t>
            </w:r>
          </w:p>
        </w:tc>
        <w:tc>
          <w:tcPr>
            <w:tcW w:w="4554" w:type="dxa"/>
            <w:shd w:val="clear" w:color="auto" w:fill="FDE9D9" w:themeFill="accent6" w:themeFillTint="33"/>
            <w:tcMar>
              <w:top w:w="57" w:type="dxa"/>
              <w:bottom w:w="57" w:type="dxa"/>
            </w:tcMar>
          </w:tcPr>
          <w:p w:rsidR="00724CC2" w:rsidRPr="00CC632D" w:rsidRDefault="00F461DA" w:rsidP="00CC632D">
            <w:pPr>
              <w:autoSpaceDE w:val="0"/>
              <w:autoSpaceDN w:val="0"/>
              <w:adjustRightInd w:val="0"/>
              <w:jc w:val="center"/>
              <w:rPr>
                <w:rFonts w:ascii="SimSun" w:hAnsi="SimSun"/>
                <w:b/>
                <w:bCs/>
                <w:sz w:val="18"/>
                <w:szCs w:val="18"/>
                <w:lang w:val="en-GB"/>
              </w:rPr>
            </w:pPr>
            <w:r w:rsidRPr="00CC632D">
              <w:rPr>
                <w:rFonts w:ascii="SimSun" w:hAnsi="SimSun" w:hint="eastAsia"/>
                <w:b/>
                <w:bCs/>
                <w:sz w:val="18"/>
                <w:szCs w:val="18"/>
                <w:lang w:val="en-GB"/>
              </w:rPr>
              <w:t>当前文本</w:t>
            </w:r>
          </w:p>
        </w:tc>
        <w:tc>
          <w:tcPr>
            <w:tcW w:w="4554" w:type="dxa"/>
            <w:shd w:val="clear" w:color="auto" w:fill="FDE9D9" w:themeFill="accent6" w:themeFillTint="33"/>
            <w:tcMar>
              <w:top w:w="57" w:type="dxa"/>
              <w:bottom w:w="57" w:type="dxa"/>
            </w:tcMar>
          </w:tcPr>
          <w:p w:rsidR="00724CC2" w:rsidRPr="00CC632D" w:rsidRDefault="00F461DA" w:rsidP="00CC632D">
            <w:pPr>
              <w:autoSpaceDE w:val="0"/>
              <w:autoSpaceDN w:val="0"/>
              <w:adjustRightInd w:val="0"/>
              <w:jc w:val="center"/>
              <w:rPr>
                <w:rFonts w:ascii="SimSun" w:hAnsi="SimSun"/>
                <w:b/>
                <w:bCs/>
                <w:sz w:val="18"/>
                <w:szCs w:val="18"/>
                <w:lang w:val="en-GB"/>
              </w:rPr>
            </w:pPr>
            <w:r w:rsidRPr="00CC632D">
              <w:rPr>
                <w:rFonts w:ascii="SimSun" w:hAnsi="SimSun" w:hint="eastAsia"/>
                <w:b/>
                <w:bCs/>
                <w:sz w:val="18"/>
                <w:szCs w:val="18"/>
                <w:lang w:val="en-GB"/>
              </w:rPr>
              <w:t>建议/新文本</w:t>
            </w:r>
          </w:p>
        </w:tc>
        <w:tc>
          <w:tcPr>
            <w:tcW w:w="4554" w:type="dxa"/>
            <w:shd w:val="clear" w:color="auto" w:fill="FDE9D9" w:themeFill="accent6" w:themeFillTint="33"/>
            <w:tcMar>
              <w:top w:w="57" w:type="dxa"/>
              <w:bottom w:w="57" w:type="dxa"/>
            </w:tcMar>
          </w:tcPr>
          <w:p w:rsidR="00724CC2" w:rsidRPr="00CC632D" w:rsidRDefault="00F461DA" w:rsidP="00CC632D">
            <w:pPr>
              <w:autoSpaceDE w:val="0"/>
              <w:autoSpaceDN w:val="0"/>
              <w:adjustRightInd w:val="0"/>
              <w:jc w:val="center"/>
              <w:rPr>
                <w:rFonts w:ascii="SimSun" w:hAnsi="SimSun"/>
                <w:b/>
                <w:bCs/>
                <w:sz w:val="18"/>
                <w:szCs w:val="18"/>
                <w:lang w:val="en-GB"/>
              </w:rPr>
            </w:pPr>
            <w:r w:rsidRPr="00CC632D">
              <w:rPr>
                <w:rFonts w:ascii="SimSun" w:hAnsi="SimSun" w:hint="eastAsia"/>
                <w:b/>
                <w:bCs/>
                <w:sz w:val="18"/>
                <w:szCs w:val="18"/>
                <w:lang w:val="en-GB"/>
              </w:rPr>
              <w:t>修订目的/说明</w:t>
            </w:r>
          </w:p>
        </w:tc>
      </w:tr>
      <w:tr w:rsidR="00724CC2" w:rsidRPr="00BD00CC" w:rsidTr="003640C3">
        <w:tc>
          <w:tcPr>
            <w:tcW w:w="1800" w:type="dxa"/>
            <w:tcMar>
              <w:top w:w="57" w:type="dxa"/>
              <w:bottom w:w="57" w:type="dxa"/>
            </w:tcMar>
          </w:tcPr>
          <w:p w:rsidR="00421BB6" w:rsidRPr="00CC632D" w:rsidRDefault="00E35A0E" w:rsidP="00CC632D">
            <w:pPr>
              <w:adjustRightInd w:val="0"/>
              <w:spacing w:afterLines="50" w:after="120"/>
              <w:rPr>
                <w:rFonts w:ascii="SimSun" w:hAnsi="SimSun"/>
                <w:b/>
                <w:bCs/>
                <w:sz w:val="18"/>
                <w:szCs w:val="18"/>
                <w:lang w:val="en-GB"/>
              </w:rPr>
            </w:pPr>
            <w:r w:rsidRPr="00CC632D">
              <w:rPr>
                <w:rFonts w:ascii="SimSun" w:hAnsi="SimSun" w:hint="eastAsia"/>
                <w:b/>
                <w:bCs/>
                <w:sz w:val="18"/>
                <w:szCs w:val="18"/>
                <w:lang w:val="en-GB"/>
              </w:rPr>
              <w:t>第1条</w:t>
            </w:r>
          </w:p>
          <w:p w:rsidR="00724CC2" w:rsidRPr="00BD00CC" w:rsidRDefault="00E35A0E" w:rsidP="00CC632D">
            <w:pPr>
              <w:adjustRightInd w:val="0"/>
              <w:spacing w:afterLines="50" w:after="120"/>
              <w:rPr>
                <w:rFonts w:ascii="SimSun" w:hAnsi="SimSun"/>
                <w:b/>
                <w:bCs/>
                <w:sz w:val="18"/>
                <w:szCs w:val="18"/>
                <w:lang w:val="en-GB"/>
              </w:rPr>
            </w:pPr>
            <w:r w:rsidRPr="00BD00CC">
              <w:rPr>
                <w:rFonts w:ascii="SimSun" w:hAnsi="SimSun" w:hint="eastAsia"/>
                <w:bCs/>
                <w:sz w:val="18"/>
                <w:szCs w:val="18"/>
                <w:lang w:val="en-GB"/>
              </w:rPr>
              <w:t>薪酬</w:t>
            </w:r>
          </w:p>
        </w:tc>
        <w:tc>
          <w:tcPr>
            <w:tcW w:w="4554" w:type="dxa"/>
            <w:tcMar>
              <w:top w:w="57" w:type="dxa"/>
              <w:bottom w:w="57" w:type="dxa"/>
            </w:tcMar>
          </w:tcPr>
          <w:p w:rsidR="00294A76" w:rsidRPr="00BD00CC" w:rsidRDefault="00724CC2" w:rsidP="00794CA7">
            <w:pPr>
              <w:pStyle w:val="af8"/>
              <w:spacing w:afterLines="50" w:after="120"/>
              <w:ind w:left="0"/>
              <w:contextualSpacing w:val="0"/>
              <w:jc w:val="both"/>
              <w:rPr>
                <w:rFonts w:ascii="SimSun" w:hAnsi="SimSun"/>
                <w:sz w:val="18"/>
                <w:szCs w:val="18"/>
                <w:lang w:val="en-GB"/>
              </w:rPr>
            </w:pPr>
            <w:r w:rsidRPr="00BD00CC">
              <w:rPr>
                <w:rFonts w:ascii="SimSun" w:hAnsi="SimSun"/>
                <w:sz w:val="18"/>
                <w:szCs w:val="18"/>
                <w:lang w:val="en-GB"/>
              </w:rPr>
              <w:t>[</w:t>
            </w:r>
            <w:r w:rsidR="00F61633">
              <w:rPr>
                <w:rFonts w:ascii="SimSun" w:hAnsi="SimSun"/>
                <w:sz w:val="18"/>
                <w:szCs w:val="18"/>
                <w:lang w:val="en-GB"/>
              </w:rPr>
              <w:t>……</w:t>
            </w:r>
            <w:r w:rsidRPr="00BD00CC">
              <w:rPr>
                <w:rFonts w:ascii="SimSun" w:hAnsi="SimSun"/>
                <w:sz w:val="18"/>
                <w:szCs w:val="18"/>
                <w:lang w:val="en-GB"/>
              </w:rPr>
              <w:t>]</w:t>
            </w:r>
          </w:p>
          <w:p w:rsidR="00421BB6" w:rsidRDefault="00FD34BD" w:rsidP="00794CA7">
            <w:pPr>
              <w:pStyle w:val="af8"/>
              <w:spacing w:afterLines="50" w:after="120"/>
              <w:ind w:left="0"/>
              <w:contextualSpacing w:val="0"/>
              <w:jc w:val="both"/>
              <w:rPr>
                <w:rFonts w:ascii="SimSun" w:hAnsi="SimSun"/>
                <w:sz w:val="18"/>
                <w:szCs w:val="18"/>
                <w:lang w:val="en-GB"/>
              </w:rPr>
            </w:pPr>
            <w:r>
              <w:rPr>
                <w:rFonts w:ascii="SimSun" w:hAnsi="SimSun" w:hint="eastAsia"/>
                <w:sz w:val="18"/>
                <w:szCs w:val="18"/>
                <w:lang w:val="en-GB"/>
              </w:rPr>
              <w:t>(</w:t>
            </w:r>
            <w:r w:rsidR="004A2284">
              <w:rPr>
                <w:rFonts w:ascii="SimSun" w:hAnsi="SimSun" w:hint="eastAsia"/>
                <w:sz w:val="18"/>
                <w:szCs w:val="18"/>
                <w:lang w:val="en-GB"/>
              </w:rPr>
              <w:t>d</w:t>
            </w:r>
            <w:r>
              <w:rPr>
                <w:rFonts w:ascii="SimSun" w:hAnsi="SimSun"/>
                <w:sz w:val="18"/>
                <w:szCs w:val="18"/>
                <w:lang w:val="en-GB"/>
              </w:rPr>
              <w:t>)</w:t>
            </w:r>
            <w:r w:rsidR="004A2284">
              <w:rPr>
                <w:rFonts w:ascii="SimSun" w:hAnsi="SimSun"/>
                <w:sz w:val="18"/>
                <w:szCs w:val="18"/>
                <w:lang w:val="en-GB"/>
              </w:rPr>
              <w:tab/>
            </w:r>
            <w:r w:rsidR="006F118C" w:rsidRPr="004A2284">
              <w:rPr>
                <w:rFonts w:ascii="SimSun" w:hAnsi="SimSun" w:hint="eastAsia"/>
                <w:sz w:val="18"/>
                <w:szCs w:val="18"/>
                <w:lang w:val="en-GB"/>
              </w:rPr>
              <w:t>一般服务类和相关职类工作人员的薪级表应置于</w:t>
            </w:r>
            <w:r w:rsidR="006F118C" w:rsidRPr="004A2284">
              <w:rPr>
                <w:rFonts w:ascii="SimSun" w:hAnsi="SimSun"/>
                <w:sz w:val="18"/>
                <w:szCs w:val="18"/>
                <w:lang w:val="en-GB"/>
              </w:rPr>
              <w:t>WIPO</w:t>
            </w:r>
            <w:r w:rsidR="006F118C" w:rsidRPr="004A2284">
              <w:rPr>
                <w:rFonts w:ascii="SimSun" w:hAnsi="SimSun" w:hint="eastAsia"/>
                <w:sz w:val="18"/>
                <w:szCs w:val="18"/>
                <w:lang w:val="en-GB"/>
              </w:rPr>
              <w:t>内联网。</w:t>
            </w:r>
          </w:p>
          <w:p w:rsidR="00421BB6" w:rsidRDefault="00724CC2" w:rsidP="00794CA7">
            <w:pPr>
              <w:pStyle w:val="af8"/>
              <w:spacing w:afterLines="50" w:after="120"/>
              <w:ind w:left="0"/>
              <w:contextualSpacing w:val="0"/>
              <w:jc w:val="both"/>
              <w:rPr>
                <w:rFonts w:ascii="SimSun" w:hAnsi="SimSun"/>
                <w:sz w:val="18"/>
                <w:szCs w:val="18"/>
                <w:lang w:val="en-GB"/>
              </w:rPr>
            </w:pPr>
            <w:r w:rsidRPr="00BD00CC">
              <w:rPr>
                <w:rFonts w:ascii="SimSun" w:hAnsi="SimSun"/>
                <w:sz w:val="18"/>
                <w:szCs w:val="18"/>
                <w:lang w:val="en-GB"/>
              </w:rPr>
              <w:t>[</w:t>
            </w:r>
            <w:r w:rsidR="00F61633">
              <w:rPr>
                <w:rFonts w:ascii="SimSun" w:hAnsi="SimSun"/>
                <w:sz w:val="18"/>
                <w:szCs w:val="18"/>
                <w:lang w:val="en-GB"/>
              </w:rPr>
              <w:t>……</w:t>
            </w:r>
            <w:r w:rsidRPr="00BD00CC">
              <w:rPr>
                <w:rFonts w:ascii="SimSun" w:hAnsi="SimSun"/>
                <w:sz w:val="18"/>
                <w:szCs w:val="18"/>
                <w:lang w:val="en-GB"/>
              </w:rPr>
              <w:t>]</w:t>
            </w:r>
          </w:p>
          <w:p w:rsidR="00421BB6" w:rsidRDefault="004A2284" w:rsidP="00794CA7">
            <w:pPr>
              <w:pStyle w:val="af8"/>
              <w:spacing w:afterLines="50" w:after="120"/>
              <w:ind w:left="0"/>
              <w:contextualSpacing w:val="0"/>
              <w:jc w:val="both"/>
              <w:rPr>
                <w:rFonts w:ascii="SimSun" w:hAnsi="SimSun"/>
                <w:sz w:val="18"/>
                <w:szCs w:val="18"/>
                <w:lang w:val="en-GB"/>
              </w:rPr>
            </w:pPr>
            <w:r>
              <w:rPr>
                <w:rFonts w:ascii="SimSun" w:hAnsi="SimSun" w:hint="eastAsia"/>
                <w:sz w:val="18"/>
                <w:szCs w:val="18"/>
                <w:lang w:val="en-GB"/>
              </w:rPr>
              <w:t>(h)</w:t>
            </w:r>
            <w:r>
              <w:rPr>
                <w:rFonts w:ascii="SimSun" w:hAnsi="SimSun"/>
                <w:sz w:val="18"/>
                <w:szCs w:val="18"/>
                <w:lang w:val="en-GB"/>
              </w:rPr>
              <w:tab/>
            </w:r>
            <w:r w:rsidR="00E35A0E" w:rsidRPr="00BD00CC">
              <w:rPr>
                <w:rFonts w:ascii="SimSun" w:hAnsi="SimSun" w:hint="eastAsia"/>
                <w:sz w:val="18"/>
                <w:szCs w:val="18"/>
              </w:rPr>
              <w:t>下表为依照条例</w:t>
            </w:r>
            <w:r w:rsidR="00E35A0E" w:rsidRPr="00BD00CC">
              <w:rPr>
                <w:rFonts w:ascii="SimSun" w:hAnsi="SimSun"/>
                <w:sz w:val="18"/>
                <w:szCs w:val="18"/>
              </w:rPr>
              <w:t>3.4</w:t>
            </w:r>
            <w:r w:rsidR="00E35A0E" w:rsidRPr="00BD00CC">
              <w:rPr>
                <w:rFonts w:ascii="SimSun" w:hAnsi="SimSun" w:hint="eastAsia"/>
                <w:sz w:val="18"/>
                <w:szCs w:val="18"/>
              </w:rPr>
              <w:t>制定的受养人津贴适用数额，用于一般服务类工作人员：</w:t>
            </w:r>
          </w:p>
          <w:p w:rsidR="00294A76" w:rsidRPr="00BD00CC" w:rsidRDefault="004A2284" w:rsidP="00794CA7">
            <w:pPr>
              <w:pStyle w:val="af8"/>
              <w:spacing w:afterLines="50" w:after="120"/>
              <w:ind w:left="0"/>
              <w:contextualSpacing w:val="0"/>
              <w:jc w:val="both"/>
              <w:rPr>
                <w:rFonts w:ascii="SimSun" w:hAnsi="SimSun"/>
                <w:sz w:val="18"/>
                <w:szCs w:val="18"/>
                <w:lang w:val="en-GB"/>
              </w:rPr>
            </w:pPr>
            <w:r>
              <w:rPr>
                <w:rFonts w:ascii="SimSun" w:hAnsi="SimSun" w:hint="eastAsia"/>
                <w:sz w:val="18"/>
                <w:szCs w:val="18"/>
              </w:rPr>
              <w:t>(1)</w:t>
            </w:r>
            <w:r>
              <w:rPr>
                <w:rFonts w:ascii="SimSun" w:hAnsi="SimSun"/>
                <w:sz w:val="18"/>
                <w:szCs w:val="18"/>
              </w:rPr>
              <w:tab/>
            </w:r>
            <w:proofErr w:type="gramStart"/>
            <w:r w:rsidR="00E35A0E" w:rsidRPr="00BD00CC">
              <w:rPr>
                <w:rFonts w:ascii="SimSun" w:hAnsi="SimSun" w:hint="eastAsia"/>
                <w:sz w:val="18"/>
                <w:szCs w:val="18"/>
              </w:rPr>
              <w:t>受养配偶</w:t>
            </w:r>
            <w:proofErr w:type="gramEnd"/>
            <w:r w:rsidR="00E35A0E" w:rsidRPr="00BD00CC">
              <w:rPr>
                <w:rFonts w:ascii="SimSun" w:hAnsi="SimSun" w:hint="eastAsia"/>
                <w:sz w:val="18"/>
                <w:szCs w:val="18"/>
              </w:rPr>
              <w:t>和子女的津贴</w:t>
            </w:r>
          </w:p>
          <w:p w:rsidR="00421BB6" w:rsidRDefault="00724CC2" w:rsidP="00794CA7">
            <w:pPr>
              <w:pStyle w:val="af8"/>
              <w:spacing w:afterLines="50" w:after="120"/>
              <w:ind w:left="0"/>
              <w:contextualSpacing w:val="0"/>
              <w:jc w:val="both"/>
              <w:rPr>
                <w:rFonts w:ascii="SimSun" w:hAnsi="SimSun"/>
                <w:sz w:val="18"/>
                <w:szCs w:val="18"/>
                <w:lang w:val="en-GB"/>
              </w:rPr>
            </w:pPr>
            <w:r w:rsidRPr="00BD00CC">
              <w:rPr>
                <w:rFonts w:ascii="SimSun" w:hAnsi="SimSun"/>
                <w:sz w:val="18"/>
                <w:szCs w:val="18"/>
                <w:lang w:val="en-GB"/>
              </w:rPr>
              <w:t>[</w:t>
            </w:r>
            <w:r w:rsidR="00F61633">
              <w:rPr>
                <w:rFonts w:ascii="SimSun" w:hAnsi="SimSun"/>
                <w:sz w:val="18"/>
                <w:szCs w:val="18"/>
                <w:lang w:val="en-GB"/>
              </w:rPr>
              <w:t>……</w:t>
            </w:r>
            <w:r w:rsidRPr="00BD00CC">
              <w:rPr>
                <w:rFonts w:ascii="SimSun" w:hAnsi="SimSun"/>
                <w:sz w:val="18"/>
                <w:szCs w:val="18"/>
                <w:lang w:val="en-GB"/>
              </w:rPr>
              <w:t>]</w:t>
            </w:r>
          </w:p>
          <w:p w:rsidR="00724CC2" w:rsidRPr="00BD00CC" w:rsidRDefault="004A2284" w:rsidP="00E26A21">
            <w:pPr>
              <w:pStyle w:val="af8"/>
              <w:spacing w:afterLines="50" w:after="120"/>
              <w:ind w:left="0"/>
              <w:contextualSpacing w:val="0"/>
              <w:jc w:val="both"/>
              <w:rPr>
                <w:rFonts w:ascii="SimSun" w:hAnsi="SimSun"/>
                <w:sz w:val="18"/>
                <w:szCs w:val="18"/>
                <w:lang w:val="en-GB"/>
              </w:rPr>
            </w:pPr>
            <w:r>
              <w:rPr>
                <w:rFonts w:ascii="SimSun" w:hAnsi="SimSun" w:hint="eastAsia"/>
                <w:sz w:val="18"/>
                <w:szCs w:val="18"/>
              </w:rPr>
              <w:t>(2)</w:t>
            </w:r>
            <w:r>
              <w:rPr>
                <w:rFonts w:ascii="SimSun" w:hAnsi="SimSun"/>
                <w:sz w:val="18"/>
                <w:szCs w:val="18"/>
              </w:rPr>
              <w:tab/>
            </w:r>
            <w:proofErr w:type="gramStart"/>
            <w:r w:rsidR="00E35A0E" w:rsidRPr="00BD00CC">
              <w:rPr>
                <w:rFonts w:ascii="SimSun" w:hAnsi="SimSun" w:hint="eastAsia"/>
                <w:sz w:val="18"/>
                <w:szCs w:val="18"/>
              </w:rPr>
              <w:t>没有受养配偶</w:t>
            </w:r>
            <w:proofErr w:type="gramEnd"/>
            <w:r w:rsidR="00E35A0E" w:rsidRPr="00BD00CC">
              <w:rPr>
                <w:rFonts w:ascii="SimSun" w:hAnsi="SimSun" w:hint="eastAsia"/>
                <w:sz w:val="18"/>
                <w:szCs w:val="18"/>
              </w:rPr>
              <w:t>的，</w:t>
            </w:r>
            <w:proofErr w:type="gramStart"/>
            <w:r w:rsidR="00E35A0E" w:rsidRPr="00BD00CC">
              <w:rPr>
                <w:rFonts w:ascii="SimSun" w:hAnsi="SimSun" w:hint="eastAsia"/>
                <w:sz w:val="18"/>
                <w:szCs w:val="18"/>
              </w:rPr>
              <w:t>一名受养父母</w:t>
            </w:r>
            <w:proofErr w:type="gramEnd"/>
            <w:r w:rsidR="00E35A0E" w:rsidRPr="00BD00CC">
              <w:rPr>
                <w:rFonts w:ascii="SimSun" w:hAnsi="SimSun" w:hint="eastAsia"/>
                <w:sz w:val="18"/>
                <w:szCs w:val="18"/>
              </w:rPr>
              <w:t>、</w:t>
            </w:r>
            <w:proofErr w:type="gramStart"/>
            <w:r w:rsidR="00E35A0E" w:rsidRPr="00BD00CC">
              <w:rPr>
                <w:rFonts w:ascii="SimSun" w:hAnsi="SimSun" w:hint="eastAsia"/>
                <w:sz w:val="18"/>
                <w:szCs w:val="18"/>
              </w:rPr>
              <w:t>一名受养兄弟</w:t>
            </w:r>
            <w:proofErr w:type="gramEnd"/>
            <w:r w:rsidR="00E35A0E" w:rsidRPr="00BD00CC">
              <w:rPr>
                <w:rFonts w:ascii="SimSun" w:hAnsi="SimSun" w:hint="eastAsia"/>
                <w:sz w:val="18"/>
                <w:szCs w:val="18"/>
              </w:rPr>
              <w:t>或</w:t>
            </w:r>
            <w:proofErr w:type="gramStart"/>
            <w:r w:rsidR="00E35A0E" w:rsidRPr="00BD00CC">
              <w:rPr>
                <w:rFonts w:ascii="SimSun" w:hAnsi="SimSun" w:hint="eastAsia"/>
                <w:sz w:val="18"/>
                <w:szCs w:val="18"/>
              </w:rPr>
              <w:t>一名受养姊妹</w:t>
            </w:r>
            <w:proofErr w:type="gramEnd"/>
            <w:r w:rsidR="00E35A0E" w:rsidRPr="00BD00CC">
              <w:rPr>
                <w:rFonts w:ascii="SimSun" w:hAnsi="SimSun" w:hint="eastAsia"/>
                <w:sz w:val="18"/>
                <w:szCs w:val="18"/>
              </w:rPr>
              <w:t>的津贴适用数额(依照条例3.4(f))</w:t>
            </w:r>
            <w:r w:rsidR="00724CC2" w:rsidRPr="00BD00CC">
              <w:rPr>
                <w:rFonts w:ascii="SimSun" w:hAnsi="SimSun"/>
                <w:sz w:val="18"/>
                <w:szCs w:val="18"/>
                <w:lang w:val="en-GB"/>
              </w:rPr>
              <w:t>[</w:t>
            </w:r>
            <w:r w:rsidR="00F61633">
              <w:rPr>
                <w:rFonts w:ascii="SimSun" w:hAnsi="SimSun"/>
                <w:sz w:val="18"/>
                <w:szCs w:val="18"/>
                <w:lang w:val="en-GB"/>
              </w:rPr>
              <w:t>……</w:t>
            </w:r>
            <w:r w:rsidR="00724CC2" w:rsidRPr="00BD00CC">
              <w:rPr>
                <w:rFonts w:ascii="SimSun" w:hAnsi="SimSun"/>
                <w:sz w:val="18"/>
                <w:szCs w:val="18"/>
                <w:lang w:val="en-GB"/>
              </w:rPr>
              <w:t>]</w:t>
            </w:r>
          </w:p>
        </w:tc>
        <w:tc>
          <w:tcPr>
            <w:tcW w:w="4554" w:type="dxa"/>
            <w:tcMar>
              <w:top w:w="57" w:type="dxa"/>
              <w:bottom w:w="57" w:type="dxa"/>
            </w:tcMar>
          </w:tcPr>
          <w:p w:rsidR="00421BB6" w:rsidRDefault="00724CC2" w:rsidP="00794CA7">
            <w:pPr>
              <w:pStyle w:val="af8"/>
              <w:spacing w:afterLines="50" w:after="120"/>
              <w:ind w:left="0"/>
              <w:contextualSpacing w:val="0"/>
              <w:jc w:val="both"/>
              <w:rPr>
                <w:rFonts w:ascii="SimSun" w:hAnsi="SimSun"/>
                <w:sz w:val="18"/>
                <w:szCs w:val="18"/>
                <w:lang w:val="en-GB"/>
              </w:rPr>
            </w:pPr>
            <w:r w:rsidRPr="00BD00CC">
              <w:rPr>
                <w:rFonts w:ascii="SimSun" w:hAnsi="SimSun"/>
                <w:sz w:val="18"/>
                <w:szCs w:val="18"/>
                <w:lang w:val="en-GB"/>
              </w:rPr>
              <w:t>[</w:t>
            </w:r>
            <w:r w:rsidR="00F61633">
              <w:rPr>
                <w:rFonts w:ascii="SimSun" w:hAnsi="SimSun"/>
                <w:sz w:val="18"/>
                <w:szCs w:val="18"/>
                <w:lang w:val="en-GB"/>
              </w:rPr>
              <w:t>……</w:t>
            </w:r>
            <w:r w:rsidRPr="00BD00CC">
              <w:rPr>
                <w:rFonts w:ascii="SimSun" w:hAnsi="SimSun"/>
                <w:sz w:val="18"/>
                <w:szCs w:val="18"/>
                <w:lang w:val="en-GB"/>
              </w:rPr>
              <w:t>]</w:t>
            </w:r>
          </w:p>
          <w:p w:rsidR="00421BB6" w:rsidRDefault="004A2284" w:rsidP="00794CA7">
            <w:pPr>
              <w:pStyle w:val="af8"/>
              <w:spacing w:afterLines="50" w:after="120"/>
              <w:ind w:left="0"/>
              <w:contextualSpacing w:val="0"/>
              <w:jc w:val="both"/>
              <w:rPr>
                <w:rFonts w:ascii="SimSun" w:hAnsi="SimSun"/>
                <w:sz w:val="18"/>
                <w:szCs w:val="18"/>
                <w:lang w:val="en-GB"/>
              </w:rPr>
            </w:pPr>
            <w:r>
              <w:rPr>
                <w:rFonts w:ascii="SimSun" w:hAnsi="SimSun" w:hint="eastAsia"/>
                <w:sz w:val="18"/>
                <w:szCs w:val="18"/>
              </w:rPr>
              <w:t>(d)</w:t>
            </w:r>
            <w:r>
              <w:rPr>
                <w:rFonts w:ascii="SimSun" w:hAnsi="SimSun"/>
                <w:sz w:val="18"/>
                <w:szCs w:val="18"/>
              </w:rPr>
              <w:tab/>
            </w:r>
            <w:r w:rsidR="00E35A0E" w:rsidRPr="004A2284">
              <w:rPr>
                <w:rFonts w:ascii="SimSun" w:hAnsi="SimSun" w:hint="eastAsia"/>
                <w:sz w:val="18"/>
                <w:szCs w:val="18"/>
              </w:rPr>
              <w:t>一般服务类</w:t>
            </w:r>
            <w:r w:rsidR="00E35A0E" w:rsidRPr="00E26A21">
              <w:rPr>
                <w:rFonts w:ascii="SimSun" w:hAnsi="SimSun" w:hint="eastAsia"/>
                <w:b/>
                <w:sz w:val="18"/>
                <w:szCs w:val="18"/>
                <w:u w:val="single"/>
              </w:rPr>
              <w:t>和本国专业人员类工作人员</w:t>
            </w:r>
            <w:r w:rsidR="00E35A0E" w:rsidRPr="004A2284">
              <w:rPr>
                <w:rFonts w:ascii="SimSun" w:hAnsi="SimSun" w:hint="eastAsia"/>
                <w:sz w:val="18"/>
                <w:szCs w:val="18"/>
              </w:rPr>
              <w:t>的薪级表应置于WIPO的内联网。</w:t>
            </w:r>
          </w:p>
          <w:p w:rsidR="00421BB6" w:rsidRDefault="00724CC2" w:rsidP="00794CA7">
            <w:pPr>
              <w:pStyle w:val="af8"/>
              <w:spacing w:afterLines="50" w:after="120"/>
              <w:ind w:left="0"/>
              <w:contextualSpacing w:val="0"/>
              <w:jc w:val="both"/>
              <w:rPr>
                <w:rFonts w:ascii="SimSun" w:hAnsi="SimSun"/>
                <w:sz w:val="18"/>
                <w:szCs w:val="18"/>
                <w:lang w:val="en-GB"/>
              </w:rPr>
            </w:pPr>
            <w:r w:rsidRPr="00BD00CC">
              <w:rPr>
                <w:rFonts w:ascii="SimSun" w:hAnsi="SimSun"/>
                <w:sz w:val="18"/>
                <w:szCs w:val="18"/>
                <w:lang w:val="en-GB"/>
              </w:rPr>
              <w:t>[</w:t>
            </w:r>
            <w:r w:rsidR="00F61633">
              <w:rPr>
                <w:rFonts w:ascii="SimSun" w:hAnsi="SimSun"/>
                <w:sz w:val="18"/>
                <w:szCs w:val="18"/>
                <w:lang w:val="en-GB"/>
              </w:rPr>
              <w:t>……</w:t>
            </w:r>
            <w:r w:rsidRPr="00BD00CC">
              <w:rPr>
                <w:rFonts w:ascii="SimSun" w:hAnsi="SimSun"/>
                <w:sz w:val="18"/>
                <w:szCs w:val="18"/>
                <w:lang w:val="en-GB"/>
              </w:rPr>
              <w:t>]</w:t>
            </w:r>
          </w:p>
          <w:p w:rsidR="00421BB6" w:rsidRDefault="004A2284" w:rsidP="00794CA7">
            <w:pPr>
              <w:pStyle w:val="af8"/>
              <w:spacing w:afterLines="50" w:after="120"/>
              <w:ind w:left="0"/>
              <w:contextualSpacing w:val="0"/>
              <w:jc w:val="both"/>
              <w:rPr>
                <w:rFonts w:ascii="SimSun" w:hAnsi="SimSun"/>
                <w:sz w:val="18"/>
                <w:szCs w:val="18"/>
                <w:lang w:val="en-GB"/>
              </w:rPr>
            </w:pPr>
            <w:r>
              <w:rPr>
                <w:rFonts w:ascii="SimSun" w:hAnsi="SimSun" w:hint="eastAsia"/>
                <w:sz w:val="18"/>
                <w:szCs w:val="18"/>
              </w:rPr>
              <w:t>(h)</w:t>
            </w:r>
            <w:r>
              <w:rPr>
                <w:rFonts w:ascii="SimSun" w:hAnsi="SimSun"/>
                <w:sz w:val="18"/>
                <w:szCs w:val="18"/>
              </w:rPr>
              <w:tab/>
            </w:r>
            <w:r w:rsidR="005A589B" w:rsidRPr="004A2284">
              <w:rPr>
                <w:rFonts w:ascii="SimSun" w:hAnsi="SimSun" w:hint="eastAsia"/>
                <w:sz w:val="18"/>
                <w:szCs w:val="18"/>
              </w:rPr>
              <w:t>下表为依照条例3.4制定的受养人津贴适用数额，用于一般服务</w:t>
            </w:r>
            <w:r w:rsidR="005A589B" w:rsidRPr="00E26A21">
              <w:rPr>
                <w:rFonts w:ascii="SimSun" w:hAnsi="SimSun" w:hint="eastAsia"/>
                <w:b/>
                <w:sz w:val="18"/>
                <w:szCs w:val="18"/>
                <w:u w:val="single"/>
              </w:rPr>
              <w:t>和本国专业人员</w:t>
            </w:r>
            <w:r w:rsidR="005A589B" w:rsidRPr="004A2284">
              <w:rPr>
                <w:rFonts w:ascii="SimSun" w:hAnsi="SimSun" w:hint="eastAsia"/>
                <w:sz w:val="18"/>
                <w:szCs w:val="18"/>
              </w:rPr>
              <w:t>类工作人员：</w:t>
            </w:r>
          </w:p>
          <w:p w:rsidR="000127B9" w:rsidRPr="00BD00CC" w:rsidRDefault="004A2284" w:rsidP="00794CA7">
            <w:pPr>
              <w:pStyle w:val="af8"/>
              <w:spacing w:afterLines="50" w:after="120"/>
              <w:ind w:left="0"/>
              <w:contextualSpacing w:val="0"/>
              <w:jc w:val="both"/>
              <w:rPr>
                <w:rFonts w:ascii="SimSun" w:hAnsi="SimSun"/>
                <w:sz w:val="18"/>
                <w:szCs w:val="18"/>
                <w:lang w:val="en-GB"/>
              </w:rPr>
            </w:pPr>
            <w:r w:rsidRPr="00E26A21">
              <w:rPr>
                <w:rFonts w:ascii="SimSun" w:hAnsi="SimSun" w:hint="eastAsia"/>
                <w:b/>
                <w:sz w:val="18"/>
                <w:szCs w:val="18"/>
                <w:u w:val="single"/>
              </w:rPr>
              <w:t>(1)</w:t>
            </w:r>
            <w:r w:rsidRPr="00E26A21">
              <w:rPr>
                <w:rFonts w:ascii="SimSun" w:hAnsi="SimSun"/>
                <w:b/>
                <w:sz w:val="18"/>
                <w:szCs w:val="18"/>
                <w:u w:val="single"/>
              </w:rPr>
              <w:tab/>
            </w:r>
            <w:r w:rsidR="005A589B" w:rsidRPr="00E26A21">
              <w:rPr>
                <w:rFonts w:ascii="SimSun" w:hAnsi="SimSun" w:hint="eastAsia"/>
                <w:b/>
                <w:sz w:val="18"/>
                <w:szCs w:val="18"/>
                <w:u w:val="single"/>
              </w:rPr>
              <w:t>一般服务类工作人员</w:t>
            </w:r>
            <w:proofErr w:type="gramStart"/>
            <w:r w:rsidR="005A589B" w:rsidRPr="00E26A21">
              <w:rPr>
                <w:rFonts w:ascii="SimSun" w:hAnsi="SimSun" w:hint="eastAsia"/>
                <w:b/>
                <w:sz w:val="18"/>
                <w:szCs w:val="18"/>
                <w:u w:val="single"/>
              </w:rPr>
              <w:t>的</w:t>
            </w:r>
            <w:r w:rsidR="005A589B" w:rsidRPr="00BD00CC">
              <w:rPr>
                <w:rFonts w:ascii="SimSun" w:hAnsi="SimSun" w:hint="eastAsia"/>
                <w:sz w:val="18"/>
                <w:szCs w:val="18"/>
              </w:rPr>
              <w:t>受养配偶</w:t>
            </w:r>
            <w:proofErr w:type="gramEnd"/>
            <w:r w:rsidR="005A589B" w:rsidRPr="00BD00CC">
              <w:rPr>
                <w:rFonts w:ascii="SimSun" w:hAnsi="SimSun" w:hint="eastAsia"/>
                <w:sz w:val="18"/>
                <w:szCs w:val="18"/>
              </w:rPr>
              <w:t>和子女的津贴</w:t>
            </w:r>
          </w:p>
          <w:p w:rsidR="00421BB6" w:rsidRDefault="00724CC2" w:rsidP="00794CA7">
            <w:pPr>
              <w:pStyle w:val="af8"/>
              <w:spacing w:afterLines="50" w:after="120"/>
              <w:ind w:left="0"/>
              <w:contextualSpacing w:val="0"/>
              <w:jc w:val="both"/>
              <w:rPr>
                <w:rFonts w:ascii="SimSun" w:hAnsi="SimSun"/>
                <w:sz w:val="18"/>
                <w:szCs w:val="18"/>
                <w:lang w:val="en-GB"/>
              </w:rPr>
            </w:pPr>
            <w:r w:rsidRPr="00BD00CC">
              <w:rPr>
                <w:rFonts w:ascii="SimSun" w:hAnsi="SimSun"/>
                <w:sz w:val="18"/>
                <w:szCs w:val="18"/>
                <w:lang w:val="en-GB"/>
              </w:rPr>
              <w:t>[</w:t>
            </w:r>
            <w:r w:rsidR="00F61633">
              <w:rPr>
                <w:rFonts w:ascii="SimSun" w:hAnsi="SimSun"/>
                <w:sz w:val="18"/>
                <w:szCs w:val="18"/>
                <w:lang w:val="en-GB"/>
              </w:rPr>
              <w:t>……</w:t>
            </w:r>
            <w:r w:rsidRPr="00BD00CC">
              <w:rPr>
                <w:rFonts w:ascii="SimSun" w:hAnsi="SimSun"/>
                <w:sz w:val="18"/>
                <w:szCs w:val="18"/>
                <w:lang w:val="en-GB"/>
              </w:rPr>
              <w:t>]</w:t>
            </w:r>
          </w:p>
          <w:p w:rsidR="00421BB6" w:rsidRDefault="004A2284" w:rsidP="00794CA7">
            <w:pPr>
              <w:pStyle w:val="af8"/>
              <w:spacing w:afterLines="50" w:after="120"/>
              <w:ind w:left="0"/>
              <w:contextualSpacing w:val="0"/>
              <w:jc w:val="both"/>
              <w:rPr>
                <w:rFonts w:ascii="SimSun" w:hAnsi="SimSun"/>
                <w:sz w:val="18"/>
                <w:szCs w:val="18"/>
                <w:lang w:val="en-GB"/>
              </w:rPr>
            </w:pPr>
            <w:r>
              <w:rPr>
                <w:rFonts w:ascii="SimSun" w:hAnsi="SimSun" w:hint="eastAsia"/>
                <w:sz w:val="18"/>
                <w:szCs w:val="18"/>
              </w:rPr>
              <w:t>(2)</w:t>
            </w:r>
            <w:r>
              <w:rPr>
                <w:rFonts w:ascii="SimSun" w:hAnsi="SimSun"/>
                <w:sz w:val="18"/>
                <w:szCs w:val="18"/>
              </w:rPr>
              <w:tab/>
            </w:r>
            <w:proofErr w:type="gramStart"/>
            <w:r w:rsidR="005A589B" w:rsidRPr="004A2284">
              <w:rPr>
                <w:rFonts w:ascii="SimSun" w:hAnsi="SimSun" w:hint="eastAsia"/>
                <w:sz w:val="18"/>
                <w:szCs w:val="18"/>
              </w:rPr>
              <w:t>没有受养配偶</w:t>
            </w:r>
            <w:proofErr w:type="gramEnd"/>
            <w:r w:rsidR="005A589B" w:rsidRPr="004A2284">
              <w:rPr>
                <w:rFonts w:ascii="SimSun" w:hAnsi="SimSun" w:hint="eastAsia"/>
                <w:sz w:val="18"/>
                <w:szCs w:val="18"/>
              </w:rPr>
              <w:t>的</w:t>
            </w:r>
            <w:r w:rsidR="005A589B" w:rsidRPr="00E26A21">
              <w:rPr>
                <w:rFonts w:ascii="SimSun" w:hAnsi="SimSun" w:hint="eastAsia"/>
                <w:b/>
                <w:sz w:val="18"/>
                <w:szCs w:val="18"/>
                <w:u w:val="single"/>
              </w:rPr>
              <w:t>一般服务类工作人员</w:t>
            </w:r>
            <w:r w:rsidR="005A589B" w:rsidRPr="004A2284">
              <w:rPr>
                <w:rFonts w:ascii="SimSun" w:hAnsi="SimSun" w:hint="eastAsia"/>
                <w:sz w:val="18"/>
                <w:szCs w:val="18"/>
              </w:rPr>
              <w:t>，</w:t>
            </w:r>
            <w:proofErr w:type="gramStart"/>
            <w:r w:rsidR="005A589B" w:rsidRPr="004A2284">
              <w:rPr>
                <w:rFonts w:ascii="SimSun" w:hAnsi="SimSun" w:hint="eastAsia"/>
                <w:sz w:val="18"/>
                <w:szCs w:val="18"/>
              </w:rPr>
              <w:t>一名受养父母</w:t>
            </w:r>
            <w:proofErr w:type="gramEnd"/>
            <w:r w:rsidR="005A589B" w:rsidRPr="004A2284">
              <w:rPr>
                <w:rFonts w:ascii="SimSun" w:hAnsi="SimSun" w:hint="eastAsia"/>
                <w:sz w:val="18"/>
                <w:szCs w:val="18"/>
              </w:rPr>
              <w:t>、</w:t>
            </w:r>
            <w:proofErr w:type="gramStart"/>
            <w:r w:rsidR="005A589B" w:rsidRPr="004A2284">
              <w:rPr>
                <w:rFonts w:ascii="SimSun" w:hAnsi="SimSun" w:hint="eastAsia"/>
                <w:sz w:val="18"/>
                <w:szCs w:val="18"/>
              </w:rPr>
              <w:t>一名受养兄弟</w:t>
            </w:r>
            <w:proofErr w:type="gramEnd"/>
            <w:r w:rsidR="005A589B" w:rsidRPr="004A2284">
              <w:rPr>
                <w:rFonts w:ascii="SimSun" w:hAnsi="SimSun" w:hint="eastAsia"/>
                <w:sz w:val="18"/>
                <w:szCs w:val="18"/>
              </w:rPr>
              <w:t>或</w:t>
            </w:r>
            <w:proofErr w:type="gramStart"/>
            <w:r w:rsidR="005A589B" w:rsidRPr="004A2284">
              <w:rPr>
                <w:rFonts w:ascii="SimSun" w:hAnsi="SimSun" w:hint="eastAsia"/>
                <w:sz w:val="18"/>
                <w:szCs w:val="18"/>
              </w:rPr>
              <w:t>一名受养姊妹</w:t>
            </w:r>
            <w:proofErr w:type="gramEnd"/>
            <w:r w:rsidR="005A589B" w:rsidRPr="004A2284">
              <w:rPr>
                <w:rFonts w:ascii="SimSun" w:hAnsi="SimSun" w:hint="eastAsia"/>
                <w:sz w:val="18"/>
                <w:szCs w:val="18"/>
              </w:rPr>
              <w:t>的津贴适用数额(依照条例3.4(f))[</w:t>
            </w:r>
            <w:r w:rsidR="00F61633">
              <w:rPr>
                <w:rFonts w:ascii="SimSun" w:hAnsi="SimSun"/>
                <w:sz w:val="18"/>
                <w:szCs w:val="18"/>
              </w:rPr>
              <w:t>……</w:t>
            </w:r>
            <w:r w:rsidR="005A589B" w:rsidRPr="004A2284">
              <w:rPr>
                <w:rFonts w:ascii="SimSun" w:hAnsi="SimSun" w:hint="eastAsia"/>
                <w:sz w:val="18"/>
                <w:szCs w:val="18"/>
              </w:rPr>
              <w:t>]</w:t>
            </w:r>
          </w:p>
          <w:p w:rsidR="00535760" w:rsidRPr="00BD00CC" w:rsidRDefault="004A2284" w:rsidP="005E21EF">
            <w:pPr>
              <w:pStyle w:val="af8"/>
              <w:spacing w:afterLines="50" w:after="120"/>
              <w:ind w:left="0"/>
              <w:contextualSpacing w:val="0"/>
              <w:jc w:val="both"/>
              <w:rPr>
                <w:rFonts w:ascii="SimSun" w:hAnsi="SimSun"/>
                <w:sz w:val="18"/>
                <w:szCs w:val="18"/>
                <w:u w:val="single"/>
                <w:lang w:val="en-GB"/>
              </w:rPr>
            </w:pPr>
            <w:r w:rsidRPr="00E26A21">
              <w:rPr>
                <w:rFonts w:ascii="SimSun" w:hAnsi="SimSun" w:hint="eastAsia"/>
                <w:b/>
                <w:sz w:val="18"/>
                <w:szCs w:val="18"/>
                <w:u w:val="single"/>
                <w:lang w:val="en-GB"/>
              </w:rPr>
              <w:t>(3)</w:t>
            </w:r>
            <w:r w:rsidRPr="00E26A21">
              <w:rPr>
                <w:rFonts w:ascii="SimSun" w:hAnsi="SimSun"/>
                <w:b/>
                <w:sz w:val="18"/>
                <w:szCs w:val="18"/>
                <w:u w:val="single"/>
                <w:lang w:val="en-GB"/>
              </w:rPr>
              <w:tab/>
            </w:r>
            <w:r w:rsidR="005A589B" w:rsidRPr="00E26A21">
              <w:rPr>
                <w:rFonts w:ascii="SimSun" w:hAnsi="SimSun" w:hint="eastAsia"/>
                <w:b/>
                <w:sz w:val="18"/>
                <w:szCs w:val="18"/>
                <w:u w:val="single"/>
              </w:rPr>
              <w:t>本国专业人员类工作人员的受养人津贴数额应置于WIPO的内联网。</w:t>
            </w:r>
          </w:p>
        </w:tc>
        <w:tc>
          <w:tcPr>
            <w:tcW w:w="4554" w:type="dxa"/>
            <w:tcMar>
              <w:top w:w="57" w:type="dxa"/>
              <w:bottom w:w="57" w:type="dxa"/>
            </w:tcMar>
          </w:tcPr>
          <w:p w:rsidR="00724CC2" w:rsidRPr="00BD00CC" w:rsidRDefault="005A589B" w:rsidP="00794CA7">
            <w:pPr>
              <w:pStyle w:val="af8"/>
              <w:spacing w:afterLines="50" w:after="120"/>
              <w:ind w:left="0"/>
              <w:contextualSpacing w:val="0"/>
              <w:jc w:val="both"/>
              <w:rPr>
                <w:rFonts w:ascii="SimSun" w:hAnsi="SimSun"/>
                <w:bCs/>
                <w:sz w:val="18"/>
                <w:szCs w:val="18"/>
                <w:lang w:val="en-GB"/>
              </w:rPr>
            </w:pPr>
            <w:r w:rsidRPr="00BD00CC">
              <w:rPr>
                <w:rFonts w:ascii="SimSun" w:hAnsi="SimSun" w:hint="eastAsia"/>
                <w:sz w:val="18"/>
                <w:szCs w:val="18"/>
                <w:lang w:val="en-GB"/>
              </w:rPr>
              <w:t>增加说明本国专业人员类的薪级表和受养人津贴。</w:t>
            </w:r>
          </w:p>
        </w:tc>
      </w:tr>
    </w:tbl>
    <w:p w:rsidR="00A376C1" w:rsidRPr="00F61633" w:rsidRDefault="005A589B" w:rsidP="00A376C1">
      <w:pPr>
        <w:pStyle w:val="Endofdocument-Annex"/>
        <w:ind w:left="11057"/>
        <w:rPr>
          <w:rFonts w:ascii="KaiTi" w:eastAsia="KaiTi" w:hAnsi="KaiTi"/>
          <w:sz w:val="21"/>
        </w:rPr>
      </w:pPr>
      <w:r w:rsidRPr="00F61633">
        <w:rPr>
          <w:rFonts w:ascii="KaiTi" w:eastAsia="KaiTi" w:hAnsi="KaiTi"/>
          <w:sz w:val="21"/>
        </w:rPr>
        <w:t>[后</w:t>
      </w:r>
      <w:r w:rsidRPr="00F61633">
        <w:rPr>
          <w:rFonts w:ascii="KaiTi" w:eastAsia="KaiTi" w:hAnsi="KaiTi" w:hint="eastAsia"/>
          <w:sz w:val="21"/>
        </w:rPr>
        <w:t>接</w:t>
      </w:r>
      <w:r w:rsidRPr="00F61633">
        <w:rPr>
          <w:rFonts w:ascii="KaiTi" w:eastAsia="KaiTi" w:hAnsi="KaiTi"/>
          <w:sz w:val="21"/>
        </w:rPr>
        <w:t>附件二</w:t>
      </w:r>
      <w:r w:rsidR="00A376C1" w:rsidRPr="00F61633">
        <w:rPr>
          <w:rFonts w:ascii="KaiTi" w:eastAsia="KaiTi" w:hAnsi="KaiTi"/>
          <w:sz w:val="21"/>
        </w:rPr>
        <w:t>]</w:t>
      </w:r>
    </w:p>
    <w:p w:rsidR="00724CC2" w:rsidRPr="00BD00CC" w:rsidRDefault="00724CC2" w:rsidP="0048152F">
      <w:pPr>
        <w:pStyle w:val="Endofdocument-Annex"/>
        <w:rPr>
          <w:rFonts w:ascii="SimSun" w:hAnsi="SimSun"/>
          <w:sz w:val="21"/>
        </w:rPr>
        <w:sectPr w:rsidR="00724CC2" w:rsidRPr="00BD00CC" w:rsidSect="00266810">
          <w:headerReference w:type="default" r:id="rId11"/>
          <w:headerReference w:type="first" r:id="rId12"/>
          <w:pgSz w:w="16840" w:h="11907" w:orient="landscape" w:code="9"/>
          <w:pgMar w:top="1276" w:right="680" w:bottom="567" w:left="1418" w:header="510" w:footer="1021" w:gutter="0"/>
          <w:pgNumType w:start="1"/>
          <w:cols w:space="720"/>
          <w:titlePg/>
          <w:docGrid w:linePitch="299"/>
        </w:sectPr>
      </w:pPr>
    </w:p>
    <w:p w:rsidR="00724CC2" w:rsidRPr="00CC632D" w:rsidRDefault="0088399A" w:rsidP="00CC632D">
      <w:pPr>
        <w:ind w:right="113"/>
        <w:jc w:val="center"/>
        <w:rPr>
          <w:rFonts w:ascii="SimHei" w:eastAsia="SimHei" w:hAnsi="SimHei"/>
          <w:sz w:val="21"/>
          <w:szCs w:val="22"/>
          <w:u w:val="single"/>
        </w:rPr>
      </w:pPr>
      <w:r w:rsidRPr="00CC632D">
        <w:rPr>
          <w:rFonts w:ascii="SimHei" w:eastAsia="SimHei" w:hAnsi="SimHei" w:hint="eastAsia"/>
          <w:sz w:val="21"/>
          <w:szCs w:val="22"/>
          <w:u w:val="single"/>
        </w:rPr>
        <w:lastRenderedPageBreak/>
        <w:t>附件二</w:t>
      </w:r>
    </w:p>
    <w:p w:rsidR="00724CC2" w:rsidRPr="00CC632D" w:rsidRDefault="00724CC2" w:rsidP="00CC632D">
      <w:pPr>
        <w:ind w:right="113"/>
        <w:jc w:val="center"/>
        <w:rPr>
          <w:rFonts w:ascii="SimHei" w:eastAsia="SimHei" w:hAnsi="SimHei"/>
          <w:sz w:val="21"/>
        </w:rPr>
      </w:pPr>
    </w:p>
    <w:p w:rsidR="00724CC2" w:rsidRPr="00CC632D" w:rsidRDefault="0088399A" w:rsidP="00CC632D">
      <w:pPr>
        <w:ind w:right="113"/>
        <w:jc w:val="center"/>
        <w:rPr>
          <w:rFonts w:ascii="SimHei" w:eastAsia="SimHei" w:hAnsi="SimHei"/>
          <w:sz w:val="21"/>
        </w:rPr>
      </w:pPr>
      <w:r w:rsidRPr="00CC632D">
        <w:rPr>
          <w:rFonts w:ascii="SimHei" w:eastAsia="SimHei" w:hAnsi="SimHei" w:hint="eastAsia"/>
          <w:sz w:val="21"/>
        </w:rPr>
        <w:t xml:space="preserve">其他条例的修订，2014年11月1日生效 </w:t>
      </w:r>
      <w:r w:rsidRPr="00CC632D">
        <w:rPr>
          <w:rFonts w:ascii="SimHei" w:eastAsia="SimHei" w:hAnsi="SimHei"/>
          <w:sz w:val="21"/>
        </w:rPr>
        <w:t>-</w:t>
      </w:r>
      <w:r w:rsidRPr="00CC632D">
        <w:rPr>
          <w:rFonts w:ascii="SimHei" w:eastAsia="SimHei" w:hAnsi="SimHei" w:hint="eastAsia"/>
          <w:sz w:val="21"/>
        </w:rPr>
        <w:t xml:space="preserve"> 提请批准</w:t>
      </w:r>
    </w:p>
    <w:p w:rsidR="00724CC2" w:rsidRPr="00CC632D" w:rsidRDefault="00724CC2" w:rsidP="00CC632D">
      <w:pPr>
        <w:ind w:right="113"/>
        <w:jc w:val="center"/>
        <w:rPr>
          <w:rFonts w:ascii="SimHei" w:eastAsia="SimHei" w:hAnsi="SimHei"/>
          <w:sz w:val="21"/>
        </w:rPr>
      </w:pPr>
    </w:p>
    <w:tbl>
      <w:tblPr>
        <w:tblStyle w:val="TableGrid1"/>
        <w:tblW w:w="15451" w:type="dxa"/>
        <w:tblInd w:w="-6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821"/>
        <w:gridCol w:w="4543"/>
        <w:gridCol w:w="4543"/>
        <w:gridCol w:w="4544"/>
      </w:tblGrid>
      <w:tr w:rsidR="0088399A" w:rsidRPr="00CC632D" w:rsidTr="002647E5">
        <w:trPr>
          <w:tblHeader/>
        </w:trPr>
        <w:tc>
          <w:tcPr>
            <w:tcW w:w="1821" w:type="dxa"/>
            <w:shd w:val="clear" w:color="auto" w:fill="FDE9D9" w:themeFill="accent6" w:themeFillTint="33"/>
            <w:tcMar>
              <w:top w:w="57" w:type="dxa"/>
              <w:bottom w:w="57" w:type="dxa"/>
            </w:tcMar>
          </w:tcPr>
          <w:p w:rsidR="0088399A" w:rsidRPr="00CC632D" w:rsidRDefault="0088399A" w:rsidP="00CC632D">
            <w:pPr>
              <w:autoSpaceDE w:val="0"/>
              <w:autoSpaceDN w:val="0"/>
              <w:adjustRightInd w:val="0"/>
              <w:jc w:val="center"/>
              <w:rPr>
                <w:rFonts w:ascii="SimSun" w:hAnsi="SimSun"/>
                <w:b/>
                <w:bCs/>
                <w:sz w:val="18"/>
                <w:szCs w:val="18"/>
                <w:lang w:val="en-GB"/>
              </w:rPr>
            </w:pPr>
            <w:r w:rsidRPr="00CC632D">
              <w:rPr>
                <w:rFonts w:ascii="SimSun" w:hAnsi="SimSun" w:hint="eastAsia"/>
                <w:b/>
                <w:bCs/>
                <w:sz w:val="18"/>
                <w:szCs w:val="18"/>
                <w:lang w:val="en-GB"/>
              </w:rPr>
              <w:t>工作人员条例</w:t>
            </w:r>
          </w:p>
        </w:tc>
        <w:tc>
          <w:tcPr>
            <w:tcW w:w="4543" w:type="dxa"/>
            <w:shd w:val="clear" w:color="auto" w:fill="FDE9D9" w:themeFill="accent6" w:themeFillTint="33"/>
            <w:tcMar>
              <w:top w:w="57" w:type="dxa"/>
              <w:bottom w:w="57" w:type="dxa"/>
            </w:tcMar>
          </w:tcPr>
          <w:p w:rsidR="0088399A" w:rsidRPr="00CC632D" w:rsidRDefault="0088399A" w:rsidP="00CC632D">
            <w:pPr>
              <w:autoSpaceDE w:val="0"/>
              <w:autoSpaceDN w:val="0"/>
              <w:adjustRightInd w:val="0"/>
              <w:jc w:val="center"/>
              <w:rPr>
                <w:rFonts w:ascii="SimSun" w:hAnsi="SimSun"/>
                <w:b/>
                <w:bCs/>
                <w:sz w:val="18"/>
                <w:szCs w:val="18"/>
                <w:lang w:val="en-GB"/>
              </w:rPr>
            </w:pPr>
            <w:r w:rsidRPr="00CC632D">
              <w:rPr>
                <w:rFonts w:ascii="SimSun" w:hAnsi="SimSun" w:hint="eastAsia"/>
                <w:b/>
                <w:bCs/>
                <w:sz w:val="18"/>
                <w:szCs w:val="18"/>
                <w:lang w:val="en-GB"/>
              </w:rPr>
              <w:t>当前文本</w:t>
            </w:r>
          </w:p>
        </w:tc>
        <w:tc>
          <w:tcPr>
            <w:tcW w:w="4543" w:type="dxa"/>
            <w:shd w:val="clear" w:color="auto" w:fill="FDE9D9" w:themeFill="accent6" w:themeFillTint="33"/>
            <w:tcMar>
              <w:top w:w="57" w:type="dxa"/>
              <w:bottom w:w="57" w:type="dxa"/>
            </w:tcMar>
          </w:tcPr>
          <w:p w:rsidR="0088399A" w:rsidRPr="00CC632D" w:rsidRDefault="0088399A" w:rsidP="00CC632D">
            <w:pPr>
              <w:autoSpaceDE w:val="0"/>
              <w:autoSpaceDN w:val="0"/>
              <w:adjustRightInd w:val="0"/>
              <w:jc w:val="center"/>
              <w:rPr>
                <w:rFonts w:ascii="SimSun" w:hAnsi="SimSun"/>
                <w:b/>
                <w:bCs/>
                <w:sz w:val="18"/>
                <w:szCs w:val="18"/>
                <w:lang w:val="en-GB"/>
              </w:rPr>
            </w:pPr>
            <w:r w:rsidRPr="00CC632D">
              <w:rPr>
                <w:rFonts w:ascii="SimSun" w:hAnsi="SimSun" w:hint="eastAsia"/>
                <w:b/>
                <w:bCs/>
                <w:sz w:val="18"/>
                <w:szCs w:val="18"/>
                <w:lang w:val="en-GB"/>
              </w:rPr>
              <w:t>建议/新文本</w:t>
            </w:r>
          </w:p>
        </w:tc>
        <w:tc>
          <w:tcPr>
            <w:tcW w:w="4544" w:type="dxa"/>
            <w:shd w:val="clear" w:color="auto" w:fill="FDE9D9" w:themeFill="accent6" w:themeFillTint="33"/>
            <w:tcMar>
              <w:top w:w="57" w:type="dxa"/>
              <w:bottom w:w="57" w:type="dxa"/>
            </w:tcMar>
          </w:tcPr>
          <w:p w:rsidR="0088399A" w:rsidRPr="00CC632D" w:rsidRDefault="0088399A" w:rsidP="00CC632D">
            <w:pPr>
              <w:autoSpaceDE w:val="0"/>
              <w:autoSpaceDN w:val="0"/>
              <w:adjustRightInd w:val="0"/>
              <w:jc w:val="center"/>
              <w:rPr>
                <w:rFonts w:ascii="SimSun" w:hAnsi="SimSun"/>
                <w:b/>
                <w:bCs/>
                <w:sz w:val="18"/>
                <w:szCs w:val="18"/>
                <w:lang w:val="en-GB"/>
              </w:rPr>
            </w:pPr>
            <w:r w:rsidRPr="00CC632D">
              <w:rPr>
                <w:rFonts w:ascii="SimSun" w:hAnsi="SimSun" w:hint="eastAsia"/>
                <w:b/>
                <w:bCs/>
                <w:sz w:val="18"/>
                <w:szCs w:val="18"/>
                <w:lang w:val="en-GB"/>
              </w:rPr>
              <w:t>修订目的/说明</w:t>
            </w:r>
          </w:p>
        </w:tc>
      </w:tr>
      <w:tr w:rsidR="00724CC2" w:rsidRPr="00BD00CC" w:rsidTr="002647E5">
        <w:tc>
          <w:tcPr>
            <w:tcW w:w="1821" w:type="dxa"/>
            <w:shd w:val="clear" w:color="auto" w:fill="auto"/>
            <w:tcMar>
              <w:top w:w="57" w:type="dxa"/>
              <w:bottom w:w="57" w:type="dxa"/>
            </w:tcMar>
          </w:tcPr>
          <w:p w:rsidR="00421BB6" w:rsidRPr="00CC632D" w:rsidRDefault="0088399A" w:rsidP="00CC632D">
            <w:pPr>
              <w:adjustRightInd w:val="0"/>
              <w:spacing w:afterLines="50" w:after="120"/>
              <w:rPr>
                <w:rFonts w:ascii="SimSun" w:hAnsi="SimSun"/>
                <w:b/>
                <w:bCs/>
                <w:sz w:val="18"/>
                <w:szCs w:val="18"/>
                <w:lang w:val="en-GB"/>
              </w:rPr>
            </w:pPr>
            <w:r w:rsidRPr="00CC632D">
              <w:rPr>
                <w:rFonts w:ascii="SimSun" w:hAnsi="SimSun" w:hint="eastAsia"/>
                <w:b/>
                <w:bCs/>
                <w:sz w:val="18"/>
                <w:szCs w:val="18"/>
                <w:lang w:val="en-GB"/>
              </w:rPr>
              <w:t>条例1.2</w:t>
            </w:r>
          </w:p>
          <w:p w:rsidR="00724CC2" w:rsidRPr="00CC632D" w:rsidRDefault="0088399A" w:rsidP="00E26A21">
            <w:pPr>
              <w:adjustRightInd w:val="0"/>
              <w:spacing w:afterLines="50" w:after="120"/>
              <w:rPr>
                <w:rFonts w:ascii="SimSun" w:hAnsi="SimSun"/>
                <w:b/>
                <w:bCs/>
                <w:sz w:val="18"/>
                <w:szCs w:val="18"/>
                <w:lang w:val="en-GB"/>
              </w:rPr>
            </w:pPr>
            <w:r w:rsidRPr="00CC632D">
              <w:rPr>
                <w:rFonts w:ascii="SimSun" w:hAnsi="SimSun" w:cs="SimSun" w:hint="eastAsia"/>
                <w:sz w:val="18"/>
                <w:szCs w:val="18"/>
                <w:lang w:val="en-GB"/>
              </w:rPr>
              <w:t>工作人员的指派</w:t>
            </w:r>
          </w:p>
        </w:tc>
        <w:tc>
          <w:tcPr>
            <w:tcW w:w="4543" w:type="dxa"/>
            <w:shd w:val="clear" w:color="auto" w:fill="auto"/>
            <w:tcMar>
              <w:top w:w="57" w:type="dxa"/>
              <w:bottom w:w="57" w:type="dxa"/>
            </w:tcMar>
          </w:tcPr>
          <w:p w:rsidR="00FE480F" w:rsidRPr="00BD00CC" w:rsidRDefault="00EB2BC2" w:rsidP="00794CA7">
            <w:pPr>
              <w:pStyle w:val="af8"/>
              <w:spacing w:afterLines="50" w:after="120"/>
              <w:ind w:left="0"/>
              <w:contextualSpacing w:val="0"/>
              <w:jc w:val="both"/>
              <w:rPr>
                <w:rFonts w:ascii="SimSun" w:hAnsi="SimSun"/>
                <w:sz w:val="18"/>
                <w:szCs w:val="18"/>
              </w:rPr>
            </w:pPr>
            <w:r w:rsidRPr="00BD00CC">
              <w:rPr>
                <w:rFonts w:ascii="SimSun" w:hAnsi="SimSun" w:cs="SimSun" w:hint="eastAsia"/>
                <w:sz w:val="18"/>
                <w:szCs w:val="18"/>
              </w:rPr>
              <w:t>工作人员的岗位指派应以国际局的需求为基础，并尽可能适当考虑工作人员的自身素质。总干事可在取得工作人员同意的情况下，将其借调到国际局之外履行临时职责；借调不影响相关工作人员依照本条例享有的权利和承担的义务。本条条例不适用</w:t>
            </w:r>
            <w:proofErr w:type="gramStart"/>
            <w:r w:rsidRPr="00BD00CC">
              <w:rPr>
                <w:rFonts w:ascii="SimSun" w:hAnsi="SimSun" w:cs="SimSun" w:hint="eastAsia"/>
                <w:sz w:val="18"/>
                <w:szCs w:val="18"/>
              </w:rPr>
              <w:t>于临时</w:t>
            </w:r>
            <w:proofErr w:type="gramEnd"/>
            <w:r w:rsidRPr="00BD00CC">
              <w:rPr>
                <w:rFonts w:ascii="SimSun" w:hAnsi="SimSun" w:cs="SimSun" w:hint="eastAsia"/>
                <w:sz w:val="18"/>
                <w:szCs w:val="18"/>
              </w:rPr>
              <w:t>工作人员。</w:t>
            </w:r>
          </w:p>
        </w:tc>
        <w:tc>
          <w:tcPr>
            <w:tcW w:w="4543" w:type="dxa"/>
            <w:shd w:val="clear" w:color="auto" w:fill="auto"/>
            <w:tcMar>
              <w:top w:w="57" w:type="dxa"/>
              <w:bottom w:w="57" w:type="dxa"/>
            </w:tcMar>
          </w:tcPr>
          <w:p w:rsidR="00FE480F" w:rsidRPr="00BD00CC" w:rsidRDefault="00EB2BC2" w:rsidP="00794CA7">
            <w:pPr>
              <w:pStyle w:val="af8"/>
              <w:spacing w:afterLines="50" w:after="120"/>
              <w:ind w:left="0"/>
              <w:contextualSpacing w:val="0"/>
              <w:jc w:val="both"/>
              <w:rPr>
                <w:rFonts w:ascii="SimSun" w:hAnsi="SimSun"/>
                <w:sz w:val="18"/>
                <w:szCs w:val="18"/>
              </w:rPr>
            </w:pPr>
            <w:r w:rsidRPr="00BD00CC">
              <w:rPr>
                <w:rFonts w:ascii="SimSun" w:hAnsi="SimSun" w:cs="SimSun" w:hint="eastAsia"/>
                <w:sz w:val="18"/>
                <w:szCs w:val="18"/>
              </w:rPr>
              <w:t>工作人员的</w:t>
            </w:r>
            <w:r w:rsidRPr="00E26A21">
              <w:rPr>
                <w:rFonts w:ascii="SimSun" w:hAnsi="SimSun" w:hint="eastAsia"/>
                <w:b/>
                <w:sz w:val="18"/>
                <w:szCs w:val="18"/>
                <w:u w:val="single"/>
              </w:rPr>
              <w:t>职能</w:t>
            </w:r>
            <w:r w:rsidRPr="00BD00CC">
              <w:rPr>
                <w:rFonts w:ascii="SimSun" w:hAnsi="SimSun" w:cs="SimSun" w:hint="eastAsia"/>
                <w:strike/>
                <w:sz w:val="18"/>
                <w:szCs w:val="18"/>
              </w:rPr>
              <w:t>岗位</w:t>
            </w:r>
            <w:r w:rsidRPr="00BD00CC">
              <w:rPr>
                <w:rFonts w:ascii="SimSun" w:hAnsi="SimSun" w:cs="SimSun" w:hint="eastAsia"/>
                <w:sz w:val="18"/>
                <w:szCs w:val="18"/>
              </w:rPr>
              <w:t>分配应以国际局的需求为基础，并尽可能适当考虑工作人员的自身素质。总干事可在取得工作人员同意的情况下，将其借调到国际局之外履行临时职责；借调不影响相关工作人员依照本条例享有的权利和承担的义务。本条条例不适用</w:t>
            </w:r>
            <w:proofErr w:type="gramStart"/>
            <w:r w:rsidRPr="00BD00CC">
              <w:rPr>
                <w:rFonts w:ascii="SimSun" w:hAnsi="SimSun" w:cs="SimSun" w:hint="eastAsia"/>
                <w:sz w:val="18"/>
                <w:szCs w:val="18"/>
              </w:rPr>
              <w:t>于临时</w:t>
            </w:r>
            <w:proofErr w:type="gramEnd"/>
            <w:r w:rsidRPr="00BD00CC">
              <w:rPr>
                <w:rFonts w:ascii="SimSun" w:hAnsi="SimSun" w:cs="SimSun" w:hint="eastAsia"/>
                <w:sz w:val="18"/>
                <w:szCs w:val="18"/>
              </w:rPr>
              <w:t>工作人员。</w:t>
            </w:r>
          </w:p>
        </w:tc>
        <w:tc>
          <w:tcPr>
            <w:tcW w:w="4544" w:type="dxa"/>
            <w:shd w:val="clear" w:color="auto" w:fill="auto"/>
            <w:tcMar>
              <w:top w:w="57" w:type="dxa"/>
              <w:bottom w:w="57" w:type="dxa"/>
            </w:tcMar>
          </w:tcPr>
          <w:p w:rsidR="00724CC2" w:rsidRPr="00BD00CC" w:rsidRDefault="00EB2BC2" w:rsidP="00794CA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修改措辞，以清楚说明工作人员的指派是为了履行实质性职能。总干事的管理权本身就包括根据国际局的需要调动工作人员或分配工作职能，包括临时调动或分配。</w:t>
            </w:r>
          </w:p>
        </w:tc>
      </w:tr>
      <w:tr w:rsidR="00724CC2" w:rsidRPr="00BD00CC" w:rsidTr="002647E5">
        <w:tc>
          <w:tcPr>
            <w:tcW w:w="1821" w:type="dxa"/>
            <w:tcMar>
              <w:top w:w="57" w:type="dxa"/>
              <w:bottom w:w="57" w:type="dxa"/>
            </w:tcMar>
          </w:tcPr>
          <w:p w:rsidR="00421BB6" w:rsidRPr="00CC632D" w:rsidRDefault="00EB2BC2" w:rsidP="00CC632D">
            <w:pPr>
              <w:adjustRightInd w:val="0"/>
              <w:spacing w:afterLines="50" w:after="120"/>
              <w:rPr>
                <w:rFonts w:ascii="SimSun" w:hAnsi="SimSun"/>
                <w:b/>
                <w:bCs/>
                <w:sz w:val="18"/>
                <w:szCs w:val="18"/>
                <w:lang w:val="en-GB"/>
              </w:rPr>
            </w:pPr>
            <w:r w:rsidRPr="00CC632D">
              <w:rPr>
                <w:rFonts w:ascii="SimSun" w:hAnsi="SimSun" w:hint="eastAsia"/>
                <w:b/>
                <w:bCs/>
                <w:sz w:val="18"/>
                <w:szCs w:val="18"/>
                <w:lang w:val="en-GB"/>
              </w:rPr>
              <w:t>条例3.2(a)</w:t>
            </w:r>
          </w:p>
          <w:p w:rsidR="00724CC2" w:rsidRPr="00BD00CC" w:rsidRDefault="00EB2BC2" w:rsidP="00CC632D">
            <w:pPr>
              <w:adjustRightInd w:val="0"/>
              <w:spacing w:afterLines="50" w:after="120"/>
              <w:rPr>
                <w:rFonts w:ascii="SimSun" w:hAnsi="SimSun"/>
                <w:sz w:val="18"/>
                <w:szCs w:val="18"/>
              </w:rPr>
            </w:pPr>
            <w:r w:rsidRPr="00BD00CC">
              <w:rPr>
                <w:rFonts w:ascii="SimSun" w:hAnsi="SimSun" w:hint="eastAsia"/>
                <w:sz w:val="18"/>
                <w:szCs w:val="18"/>
              </w:rPr>
              <w:t>受养人</w:t>
            </w:r>
          </w:p>
        </w:tc>
        <w:tc>
          <w:tcPr>
            <w:tcW w:w="4543" w:type="dxa"/>
            <w:tcMar>
              <w:top w:w="57" w:type="dxa"/>
              <w:bottom w:w="57" w:type="dxa"/>
            </w:tcMar>
          </w:tcPr>
          <w:p w:rsidR="00724CC2" w:rsidRPr="00BD00CC" w:rsidRDefault="00EB2BC2" w:rsidP="00794CA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“受养配偶”指无职业收入，或虽有职业收入，但年职业收入毛额不高于本人任职地点有关年度</w:t>
            </w:r>
            <w:r w:rsidRPr="00BD00CC">
              <w:rPr>
                <w:rFonts w:ascii="SimSun" w:hAnsi="SimSun"/>
                <w:sz w:val="18"/>
                <w:szCs w:val="18"/>
              </w:rPr>
              <w:t>1</w:t>
            </w:r>
            <w:r w:rsidRPr="00BD00CC">
              <w:rPr>
                <w:rFonts w:ascii="SimSun" w:hAnsi="SimSun" w:hint="eastAsia"/>
                <w:sz w:val="18"/>
                <w:szCs w:val="18"/>
              </w:rPr>
              <w:t>月</w:t>
            </w:r>
            <w:r w:rsidRPr="00BD00CC">
              <w:rPr>
                <w:rFonts w:ascii="SimSun" w:hAnsi="SimSun"/>
                <w:sz w:val="18"/>
                <w:szCs w:val="18"/>
              </w:rPr>
              <w:t>1</w:t>
            </w:r>
            <w:r w:rsidRPr="00BD00CC">
              <w:rPr>
                <w:rFonts w:ascii="SimSun" w:hAnsi="SimSun" w:hint="eastAsia"/>
                <w:sz w:val="18"/>
                <w:szCs w:val="18"/>
              </w:rPr>
              <w:t>日实施中的联合国一般服务类</w:t>
            </w:r>
            <w:r w:rsidRPr="00BD00CC">
              <w:rPr>
                <w:rFonts w:ascii="SimSun" w:hAnsi="SimSun"/>
                <w:sz w:val="18"/>
                <w:szCs w:val="18"/>
              </w:rPr>
              <w:t>G1</w:t>
            </w:r>
            <w:r w:rsidRPr="00BD00CC">
              <w:rPr>
                <w:rFonts w:ascii="SimSun" w:hAnsi="SimSun" w:hint="eastAsia"/>
                <w:sz w:val="18"/>
                <w:szCs w:val="18"/>
              </w:rPr>
              <w:t>职等第</w:t>
            </w:r>
            <w:proofErr w:type="gramStart"/>
            <w:r w:rsidRPr="00BD00CC">
              <w:rPr>
                <w:rFonts w:ascii="SimSun" w:hAnsi="SimSun" w:hint="eastAsia"/>
                <w:sz w:val="18"/>
                <w:szCs w:val="18"/>
              </w:rPr>
              <w:t>一</w:t>
            </w:r>
            <w:proofErr w:type="gramEnd"/>
            <w:r w:rsidRPr="00BD00CC">
              <w:rPr>
                <w:rFonts w:ascii="SimSun" w:hAnsi="SimSun" w:hint="eastAsia"/>
                <w:sz w:val="18"/>
                <w:szCs w:val="18"/>
              </w:rPr>
              <w:t>职级年薪</w:t>
            </w:r>
            <w:proofErr w:type="gramStart"/>
            <w:r w:rsidRPr="00BD00CC">
              <w:rPr>
                <w:rFonts w:ascii="SimSun" w:hAnsi="SimSun" w:hint="eastAsia"/>
                <w:sz w:val="18"/>
                <w:szCs w:val="18"/>
              </w:rPr>
              <w:t>酬</w:t>
            </w:r>
            <w:proofErr w:type="gramEnd"/>
            <w:r w:rsidRPr="00BD00CC">
              <w:rPr>
                <w:rFonts w:ascii="SimSun" w:hAnsi="SimSun" w:hint="eastAsia"/>
                <w:sz w:val="18"/>
                <w:szCs w:val="18"/>
              </w:rPr>
              <w:t>毛额的配偶。但对于专业及以上职类工作人员，不论本人任职地点在何处，上述年职业收入毛额应不低于纽约有关年度</w:t>
            </w:r>
            <w:r w:rsidRPr="00BD00CC">
              <w:rPr>
                <w:rFonts w:ascii="SimSun" w:hAnsi="SimSun"/>
                <w:sz w:val="18"/>
                <w:szCs w:val="18"/>
              </w:rPr>
              <w:t>1</w:t>
            </w:r>
            <w:r w:rsidRPr="00BD00CC">
              <w:rPr>
                <w:rFonts w:ascii="SimSun" w:hAnsi="SimSun" w:hint="eastAsia"/>
                <w:sz w:val="18"/>
                <w:szCs w:val="18"/>
              </w:rPr>
              <w:t>月</w:t>
            </w:r>
            <w:r w:rsidRPr="00BD00CC">
              <w:rPr>
                <w:rFonts w:ascii="SimSun" w:hAnsi="SimSun"/>
                <w:sz w:val="18"/>
                <w:szCs w:val="18"/>
              </w:rPr>
              <w:t>1</w:t>
            </w:r>
            <w:r w:rsidRPr="00BD00CC">
              <w:rPr>
                <w:rFonts w:ascii="SimSun" w:hAnsi="SimSun" w:hint="eastAsia"/>
                <w:sz w:val="18"/>
                <w:szCs w:val="18"/>
              </w:rPr>
              <w:t>日实施中的联合国一般服务类</w:t>
            </w:r>
            <w:r w:rsidRPr="00BD00CC">
              <w:rPr>
                <w:rFonts w:ascii="SimSun" w:hAnsi="SimSun"/>
                <w:sz w:val="18"/>
                <w:szCs w:val="18"/>
              </w:rPr>
              <w:t>G2</w:t>
            </w:r>
            <w:r w:rsidRPr="00BD00CC">
              <w:rPr>
                <w:rFonts w:ascii="SimSun" w:hAnsi="SimSun" w:hint="eastAsia"/>
                <w:sz w:val="18"/>
                <w:szCs w:val="18"/>
              </w:rPr>
              <w:t>职等第</w:t>
            </w:r>
            <w:proofErr w:type="gramStart"/>
            <w:r w:rsidRPr="00BD00CC">
              <w:rPr>
                <w:rFonts w:ascii="SimSun" w:hAnsi="SimSun" w:hint="eastAsia"/>
                <w:sz w:val="18"/>
                <w:szCs w:val="18"/>
              </w:rPr>
              <w:t>一</w:t>
            </w:r>
            <w:proofErr w:type="gramEnd"/>
            <w:r w:rsidRPr="00BD00CC">
              <w:rPr>
                <w:rFonts w:ascii="SimSun" w:hAnsi="SimSun" w:hint="eastAsia"/>
                <w:sz w:val="18"/>
                <w:szCs w:val="18"/>
              </w:rPr>
              <w:t>职级的年薪</w:t>
            </w:r>
            <w:proofErr w:type="gramStart"/>
            <w:r w:rsidRPr="00BD00CC">
              <w:rPr>
                <w:rFonts w:ascii="SimSun" w:hAnsi="SimSun" w:hint="eastAsia"/>
                <w:sz w:val="18"/>
                <w:szCs w:val="18"/>
              </w:rPr>
              <w:t>酬</w:t>
            </w:r>
            <w:proofErr w:type="gramEnd"/>
            <w:r w:rsidRPr="00BD00CC">
              <w:rPr>
                <w:rFonts w:ascii="SimSun" w:hAnsi="SimSun" w:hint="eastAsia"/>
                <w:sz w:val="18"/>
                <w:szCs w:val="18"/>
              </w:rPr>
              <w:t>毛额。</w:t>
            </w:r>
          </w:p>
        </w:tc>
        <w:tc>
          <w:tcPr>
            <w:tcW w:w="4543" w:type="dxa"/>
            <w:tcMar>
              <w:top w:w="57" w:type="dxa"/>
              <w:bottom w:w="57" w:type="dxa"/>
            </w:tcMar>
          </w:tcPr>
          <w:p w:rsidR="00724CC2" w:rsidRPr="00BD00CC" w:rsidRDefault="00EB2BC2" w:rsidP="00794CA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“受养配偶”指无职业收入，或虽有职业收入，但年职业收入毛额不高于本人任职地点有关年度</w:t>
            </w:r>
            <w:r w:rsidRPr="00BD00CC">
              <w:rPr>
                <w:rFonts w:ascii="SimSun" w:hAnsi="SimSun"/>
                <w:sz w:val="18"/>
                <w:szCs w:val="18"/>
              </w:rPr>
              <w:t>1</w:t>
            </w:r>
            <w:r w:rsidRPr="00BD00CC">
              <w:rPr>
                <w:rFonts w:ascii="SimSun" w:hAnsi="SimSun" w:hint="eastAsia"/>
                <w:sz w:val="18"/>
                <w:szCs w:val="18"/>
              </w:rPr>
              <w:t>月</w:t>
            </w:r>
            <w:r w:rsidRPr="00BD00CC">
              <w:rPr>
                <w:rFonts w:ascii="SimSun" w:hAnsi="SimSun"/>
                <w:sz w:val="18"/>
                <w:szCs w:val="18"/>
              </w:rPr>
              <w:t>1</w:t>
            </w:r>
            <w:r w:rsidRPr="00BD00CC">
              <w:rPr>
                <w:rFonts w:ascii="SimSun" w:hAnsi="SimSun" w:hint="eastAsia"/>
                <w:sz w:val="18"/>
                <w:szCs w:val="18"/>
              </w:rPr>
              <w:t>日实施中的联合国一般服务类</w:t>
            </w:r>
            <w:r w:rsidRPr="00BD00CC">
              <w:rPr>
                <w:rFonts w:ascii="SimSun" w:hAnsi="SimSun"/>
                <w:sz w:val="18"/>
                <w:szCs w:val="18"/>
              </w:rPr>
              <w:t>G1</w:t>
            </w:r>
            <w:r w:rsidRPr="00BD00CC">
              <w:rPr>
                <w:rFonts w:ascii="SimSun" w:hAnsi="SimSun" w:hint="eastAsia"/>
                <w:sz w:val="18"/>
                <w:szCs w:val="18"/>
              </w:rPr>
              <w:t>职等第</w:t>
            </w:r>
            <w:proofErr w:type="gramStart"/>
            <w:r w:rsidRPr="00BD00CC">
              <w:rPr>
                <w:rFonts w:ascii="SimSun" w:hAnsi="SimSun" w:hint="eastAsia"/>
                <w:sz w:val="18"/>
                <w:szCs w:val="18"/>
              </w:rPr>
              <w:t>一</w:t>
            </w:r>
            <w:proofErr w:type="gramEnd"/>
            <w:r w:rsidRPr="00BD00CC">
              <w:rPr>
                <w:rFonts w:ascii="SimSun" w:hAnsi="SimSun" w:hint="eastAsia"/>
                <w:sz w:val="18"/>
                <w:szCs w:val="18"/>
              </w:rPr>
              <w:t>职级年薪</w:t>
            </w:r>
            <w:proofErr w:type="gramStart"/>
            <w:r w:rsidRPr="00BD00CC">
              <w:rPr>
                <w:rFonts w:ascii="SimSun" w:hAnsi="SimSun" w:hint="eastAsia"/>
                <w:sz w:val="18"/>
                <w:szCs w:val="18"/>
              </w:rPr>
              <w:t>酬</w:t>
            </w:r>
            <w:proofErr w:type="gramEnd"/>
            <w:r w:rsidRPr="00BD00CC">
              <w:rPr>
                <w:rFonts w:ascii="SimSun" w:hAnsi="SimSun" w:hint="eastAsia"/>
                <w:sz w:val="18"/>
                <w:szCs w:val="18"/>
              </w:rPr>
              <w:t>毛额的配偶。但对于专业及以上职类工作人员，不论本人任职地点在何处，上述年职业收入毛额应不</w:t>
            </w:r>
            <w:r w:rsidRPr="00BD00CC">
              <w:rPr>
                <w:rFonts w:ascii="SimSun" w:hAnsi="SimSun" w:hint="eastAsia"/>
                <w:strike/>
                <w:sz w:val="18"/>
                <w:szCs w:val="18"/>
              </w:rPr>
              <w:t>低于</w:t>
            </w:r>
            <w:r w:rsidRPr="00E26A21">
              <w:rPr>
                <w:rFonts w:ascii="SimSun" w:hAnsi="SimSun" w:hint="eastAsia"/>
                <w:b/>
                <w:sz w:val="18"/>
                <w:szCs w:val="18"/>
                <w:u w:val="single"/>
              </w:rPr>
              <w:t>超过</w:t>
            </w:r>
            <w:r w:rsidRPr="00BD00CC">
              <w:rPr>
                <w:rFonts w:ascii="SimSun" w:hAnsi="SimSun" w:hint="eastAsia"/>
                <w:sz w:val="18"/>
                <w:szCs w:val="18"/>
              </w:rPr>
              <w:t>纽约有关年度</w:t>
            </w:r>
            <w:r w:rsidRPr="00BD00CC">
              <w:rPr>
                <w:rFonts w:ascii="SimSun" w:hAnsi="SimSun"/>
                <w:sz w:val="18"/>
                <w:szCs w:val="18"/>
              </w:rPr>
              <w:t>1</w:t>
            </w:r>
            <w:r w:rsidRPr="00BD00CC">
              <w:rPr>
                <w:rFonts w:ascii="SimSun" w:hAnsi="SimSun" w:hint="eastAsia"/>
                <w:sz w:val="18"/>
                <w:szCs w:val="18"/>
              </w:rPr>
              <w:t>月</w:t>
            </w:r>
            <w:r w:rsidRPr="00BD00CC">
              <w:rPr>
                <w:rFonts w:ascii="SimSun" w:hAnsi="SimSun"/>
                <w:sz w:val="18"/>
                <w:szCs w:val="18"/>
              </w:rPr>
              <w:t>1</w:t>
            </w:r>
            <w:r w:rsidRPr="00BD00CC">
              <w:rPr>
                <w:rFonts w:ascii="SimSun" w:hAnsi="SimSun" w:hint="eastAsia"/>
                <w:sz w:val="18"/>
                <w:szCs w:val="18"/>
              </w:rPr>
              <w:t>日实施中的联合国一般服务类</w:t>
            </w:r>
            <w:r w:rsidRPr="00BD00CC">
              <w:rPr>
                <w:rFonts w:ascii="SimSun" w:hAnsi="SimSun"/>
                <w:sz w:val="18"/>
                <w:szCs w:val="18"/>
              </w:rPr>
              <w:t>G2</w:t>
            </w:r>
            <w:r w:rsidRPr="00BD00CC">
              <w:rPr>
                <w:rFonts w:ascii="SimSun" w:hAnsi="SimSun" w:hint="eastAsia"/>
                <w:sz w:val="18"/>
                <w:szCs w:val="18"/>
              </w:rPr>
              <w:t>职等第</w:t>
            </w:r>
            <w:proofErr w:type="gramStart"/>
            <w:r w:rsidRPr="00BD00CC">
              <w:rPr>
                <w:rFonts w:ascii="SimSun" w:hAnsi="SimSun" w:hint="eastAsia"/>
                <w:sz w:val="18"/>
                <w:szCs w:val="18"/>
              </w:rPr>
              <w:t>一</w:t>
            </w:r>
            <w:proofErr w:type="gramEnd"/>
            <w:r w:rsidRPr="00BD00CC">
              <w:rPr>
                <w:rFonts w:ascii="SimSun" w:hAnsi="SimSun" w:hint="eastAsia"/>
                <w:sz w:val="18"/>
                <w:szCs w:val="18"/>
              </w:rPr>
              <w:t>职级的年薪</w:t>
            </w:r>
            <w:proofErr w:type="gramStart"/>
            <w:r w:rsidRPr="00BD00CC">
              <w:rPr>
                <w:rFonts w:ascii="SimSun" w:hAnsi="SimSun" w:hint="eastAsia"/>
                <w:sz w:val="18"/>
                <w:szCs w:val="18"/>
              </w:rPr>
              <w:t>酬</w:t>
            </w:r>
            <w:proofErr w:type="gramEnd"/>
            <w:r w:rsidRPr="00BD00CC">
              <w:rPr>
                <w:rFonts w:ascii="SimSun" w:hAnsi="SimSun" w:hint="eastAsia"/>
                <w:sz w:val="18"/>
                <w:szCs w:val="18"/>
              </w:rPr>
              <w:t>毛额。</w:t>
            </w:r>
          </w:p>
        </w:tc>
        <w:tc>
          <w:tcPr>
            <w:tcW w:w="4544" w:type="dxa"/>
            <w:tcMar>
              <w:top w:w="57" w:type="dxa"/>
              <w:bottom w:w="57" w:type="dxa"/>
            </w:tcMar>
          </w:tcPr>
          <w:p w:rsidR="00724CC2" w:rsidRPr="00BD00CC" w:rsidRDefault="00EB2BC2" w:rsidP="00794CA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纠错。</w:t>
            </w:r>
          </w:p>
        </w:tc>
      </w:tr>
      <w:tr w:rsidR="00EB2BC2" w:rsidRPr="00BD00CC" w:rsidTr="002647E5">
        <w:tc>
          <w:tcPr>
            <w:tcW w:w="1821" w:type="dxa"/>
            <w:shd w:val="clear" w:color="auto" w:fill="auto"/>
            <w:tcMar>
              <w:top w:w="57" w:type="dxa"/>
              <w:bottom w:w="57" w:type="dxa"/>
            </w:tcMar>
          </w:tcPr>
          <w:p w:rsidR="00421BB6" w:rsidRDefault="00EB2BC2" w:rsidP="00CC632D">
            <w:pPr>
              <w:adjustRightInd w:val="0"/>
              <w:spacing w:afterLines="50" w:after="120"/>
              <w:rPr>
                <w:rFonts w:ascii="SimSun" w:hAnsi="SimSun"/>
                <w:sz w:val="18"/>
                <w:szCs w:val="18"/>
              </w:rPr>
            </w:pPr>
            <w:bookmarkStart w:id="49" w:name="_Hlk394504898"/>
            <w:r w:rsidRPr="00CC632D">
              <w:rPr>
                <w:rFonts w:ascii="SimSun" w:hAnsi="SimSun" w:hint="eastAsia"/>
                <w:b/>
                <w:bCs/>
                <w:sz w:val="18"/>
                <w:szCs w:val="18"/>
                <w:lang w:val="en-GB"/>
              </w:rPr>
              <w:t>条例3.3(c)</w:t>
            </w:r>
          </w:p>
          <w:p w:rsidR="00EB2BC2" w:rsidRPr="00BD00CC" w:rsidRDefault="00EB2BC2" w:rsidP="00CC632D">
            <w:pPr>
              <w:adjustRightInd w:val="0"/>
              <w:spacing w:afterLines="50" w:after="120"/>
              <w:rPr>
                <w:rFonts w:ascii="SimSun" w:hAnsi="SimSun"/>
                <w:b/>
                <w:sz w:val="18"/>
                <w:szCs w:val="18"/>
              </w:rPr>
            </w:pPr>
            <w:r w:rsidRPr="00BD00CC">
              <w:rPr>
                <w:rFonts w:ascii="SimSun" w:hAnsi="SimSun" w:hint="eastAsia"/>
                <w:sz w:val="18"/>
                <w:szCs w:val="18"/>
              </w:rPr>
              <w:t>专业及</w:t>
            </w:r>
            <w:r w:rsidRPr="00CC632D">
              <w:rPr>
                <w:rFonts w:ascii="SimSun" w:hAnsi="SimSun" w:cs="SimSun" w:hint="eastAsia"/>
                <w:sz w:val="18"/>
                <w:szCs w:val="18"/>
                <w:lang w:val="en-GB"/>
              </w:rPr>
              <w:t>以上</w:t>
            </w:r>
            <w:r w:rsidRPr="00BD00CC">
              <w:rPr>
                <w:rFonts w:ascii="SimSun" w:hAnsi="SimSun" w:hint="eastAsia"/>
                <w:sz w:val="18"/>
                <w:szCs w:val="18"/>
              </w:rPr>
              <w:t>职类工作人员的受养人津贴</w:t>
            </w:r>
          </w:p>
        </w:tc>
        <w:tc>
          <w:tcPr>
            <w:tcW w:w="4543" w:type="dxa"/>
            <w:tcMar>
              <w:top w:w="57" w:type="dxa"/>
              <w:bottom w:w="57" w:type="dxa"/>
            </w:tcMar>
          </w:tcPr>
          <w:p w:rsidR="00EB2BC2" w:rsidRPr="00BD00CC" w:rsidRDefault="00EB2BC2" w:rsidP="00794CA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上文(a)款所述之津贴如因上文(b)款规定的津贴数额而增加，则应扣除国际局、联合国共同制度下的其他组织或本国公共部门发放给工作人员或其配偶的任何其他受养人津贴；</w:t>
            </w:r>
          </w:p>
        </w:tc>
        <w:tc>
          <w:tcPr>
            <w:tcW w:w="4543" w:type="dxa"/>
            <w:tcMar>
              <w:top w:w="57" w:type="dxa"/>
              <w:bottom w:w="57" w:type="dxa"/>
            </w:tcMar>
          </w:tcPr>
          <w:p w:rsidR="00EB2BC2" w:rsidRPr="00BD00CC" w:rsidRDefault="00EB2BC2" w:rsidP="00794CA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上文</w:t>
            </w:r>
            <w:r w:rsidRPr="00BD00CC">
              <w:rPr>
                <w:rFonts w:ascii="SimSun" w:hAnsi="SimSun"/>
                <w:sz w:val="18"/>
                <w:szCs w:val="18"/>
              </w:rPr>
              <w:t>(a)</w:t>
            </w:r>
            <w:r w:rsidRPr="00BD00CC">
              <w:rPr>
                <w:rFonts w:ascii="SimSun" w:hAnsi="SimSun" w:hint="eastAsia"/>
                <w:sz w:val="18"/>
                <w:szCs w:val="18"/>
              </w:rPr>
              <w:t>款所述之津贴如因上文</w:t>
            </w:r>
            <w:r w:rsidRPr="00BD00CC">
              <w:rPr>
                <w:rFonts w:ascii="SimSun" w:hAnsi="SimSun"/>
                <w:sz w:val="18"/>
                <w:szCs w:val="18"/>
              </w:rPr>
              <w:t>(b)</w:t>
            </w:r>
            <w:r w:rsidRPr="00BD00CC">
              <w:rPr>
                <w:rFonts w:ascii="SimSun" w:hAnsi="SimSun" w:hint="eastAsia"/>
                <w:sz w:val="18"/>
                <w:szCs w:val="18"/>
              </w:rPr>
              <w:t>款规定的津贴数额而增加，则应扣除国际局、</w:t>
            </w:r>
            <w:r w:rsidRPr="00E26A21">
              <w:rPr>
                <w:rFonts w:ascii="SimSun" w:hAnsi="SimSun" w:hint="eastAsia"/>
                <w:b/>
                <w:sz w:val="18"/>
                <w:szCs w:val="18"/>
                <w:u w:val="single"/>
              </w:rPr>
              <w:t>或国际局之外任何来源</w:t>
            </w:r>
            <w:r w:rsidRPr="00BD00CC">
              <w:rPr>
                <w:rFonts w:ascii="SimSun" w:hAnsi="SimSun" w:hint="eastAsia"/>
                <w:strike/>
                <w:sz w:val="18"/>
                <w:szCs w:val="18"/>
              </w:rPr>
              <w:t>联合国共同制度下的其他组织或本国公共部门</w:t>
            </w:r>
            <w:r w:rsidRPr="00BD00CC">
              <w:rPr>
                <w:rFonts w:ascii="SimSun" w:hAnsi="SimSun" w:hint="eastAsia"/>
                <w:sz w:val="18"/>
                <w:szCs w:val="18"/>
              </w:rPr>
              <w:t>发放给工作人员或其配偶的任何其他受养人津贴；</w:t>
            </w:r>
          </w:p>
        </w:tc>
        <w:tc>
          <w:tcPr>
            <w:tcW w:w="4544" w:type="dxa"/>
            <w:tcMar>
              <w:top w:w="57" w:type="dxa"/>
              <w:bottom w:w="57" w:type="dxa"/>
            </w:tcMar>
          </w:tcPr>
          <w:p w:rsidR="00EB2BC2" w:rsidRPr="00BD00CC" w:rsidRDefault="00CE41AB" w:rsidP="00794CA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避免重复福利，</w:t>
            </w:r>
            <w:proofErr w:type="gramStart"/>
            <w:r w:rsidRPr="00BD00CC">
              <w:rPr>
                <w:rFonts w:ascii="SimSun" w:hAnsi="SimSun" w:hint="eastAsia"/>
                <w:sz w:val="18"/>
                <w:szCs w:val="18"/>
              </w:rPr>
              <w:t>且维护</w:t>
            </w:r>
            <w:proofErr w:type="gramEnd"/>
            <w:r w:rsidRPr="00BD00CC">
              <w:rPr>
                <w:rFonts w:ascii="SimSun" w:hAnsi="SimSun" w:hint="eastAsia"/>
                <w:sz w:val="18"/>
                <w:szCs w:val="18"/>
              </w:rPr>
              <w:t>通过国际局之外来源获得受养人津贴的工作人员与不通过国际局之外来源获得受养人津贴的工作人员之间的公平。</w:t>
            </w:r>
          </w:p>
        </w:tc>
      </w:tr>
      <w:bookmarkEnd w:id="49"/>
      <w:tr w:rsidR="00724CC2" w:rsidRPr="00BD00CC" w:rsidTr="002647E5">
        <w:tc>
          <w:tcPr>
            <w:tcW w:w="1821" w:type="dxa"/>
            <w:shd w:val="clear" w:color="auto" w:fill="auto"/>
            <w:tcMar>
              <w:top w:w="57" w:type="dxa"/>
              <w:bottom w:w="57" w:type="dxa"/>
            </w:tcMar>
          </w:tcPr>
          <w:p w:rsidR="00421BB6" w:rsidRDefault="000C0BBE" w:rsidP="00CC632D">
            <w:pPr>
              <w:adjustRightInd w:val="0"/>
              <w:spacing w:afterLines="50" w:after="120"/>
              <w:rPr>
                <w:rFonts w:ascii="SimSun" w:hAnsi="SimSun" w:cs="SimHei"/>
                <w:kern w:val="2"/>
                <w:sz w:val="18"/>
                <w:szCs w:val="18"/>
              </w:rPr>
            </w:pPr>
            <w:r w:rsidRPr="00CC632D">
              <w:rPr>
                <w:rFonts w:ascii="SimSun" w:hAnsi="SimSun" w:hint="eastAsia"/>
                <w:b/>
                <w:bCs/>
                <w:sz w:val="18"/>
                <w:szCs w:val="18"/>
                <w:lang w:val="en-GB"/>
              </w:rPr>
              <w:t>条例3.4(e)</w:t>
            </w:r>
          </w:p>
          <w:p w:rsidR="00724CC2" w:rsidRPr="00BD00CC" w:rsidRDefault="000C0BBE" w:rsidP="00CC632D">
            <w:pPr>
              <w:adjustRightInd w:val="0"/>
              <w:spacing w:afterLines="50" w:after="120"/>
              <w:rPr>
                <w:rFonts w:ascii="SimSun" w:hAnsi="SimSun"/>
                <w:b/>
                <w:sz w:val="18"/>
                <w:szCs w:val="18"/>
              </w:rPr>
            </w:pPr>
            <w:r w:rsidRPr="00BD00CC">
              <w:rPr>
                <w:rFonts w:ascii="SimSun" w:hAnsi="SimSun" w:cs="SimSun" w:hint="eastAsia"/>
                <w:kern w:val="2"/>
                <w:sz w:val="18"/>
                <w:szCs w:val="18"/>
              </w:rPr>
              <w:t>一般服务类工作人员的受</w:t>
            </w:r>
            <w:r w:rsidRPr="00CC632D">
              <w:rPr>
                <w:rFonts w:ascii="SimSun" w:hAnsi="SimSun" w:cs="SimSun" w:hint="eastAsia"/>
                <w:sz w:val="18"/>
                <w:szCs w:val="18"/>
                <w:lang w:val="en-GB"/>
              </w:rPr>
              <w:t>养人</w:t>
            </w:r>
            <w:r w:rsidRPr="00BD00CC">
              <w:rPr>
                <w:rFonts w:ascii="SimSun" w:hAnsi="SimSun" w:cs="SimSun" w:hint="eastAsia"/>
                <w:kern w:val="2"/>
                <w:sz w:val="18"/>
                <w:szCs w:val="18"/>
              </w:rPr>
              <w:t>津贴</w:t>
            </w:r>
          </w:p>
        </w:tc>
        <w:tc>
          <w:tcPr>
            <w:tcW w:w="4543" w:type="dxa"/>
            <w:tcMar>
              <w:top w:w="57" w:type="dxa"/>
              <w:bottom w:w="57" w:type="dxa"/>
            </w:tcMar>
          </w:tcPr>
          <w:p w:rsidR="00724CC2" w:rsidRPr="00BD00CC" w:rsidRDefault="000C0BBE" w:rsidP="00794CA7">
            <w:pPr>
              <w:pStyle w:val="af8"/>
              <w:spacing w:afterLines="50" w:after="120"/>
              <w:ind w:left="0"/>
              <w:contextualSpacing w:val="0"/>
              <w:jc w:val="both"/>
              <w:rPr>
                <w:rFonts w:ascii="SimSun" w:hAnsi="SimSun"/>
                <w:sz w:val="18"/>
                <w:szCs w:val="18"/>
              </w:rPr>
            </w:pPr>
            <w:r w:rsidRPr="00BD00CC">
              <w:rPr>
                <w:rFonts w:ascii="SimSun" w:hAnsi="SimSun" w:cs="SimSun" w:hint="eastAsia"/>
                <w:sz w:val="18"/>
                <w:szCs w:val="18"/>
              </w:rPr>
              <w:t>上文</w:t>
            </w:r>
            <w:r w:rsidRPr="00BD00CC">
              <w:rPr>
                <w:rFonts w:ascii="SimSun" w:hAnsi="SimSun"/>
                <w:sz w:val="18"/>
                <w:szCs w:val="18"/>
              </w:rPr>
              <w:t>(b)</w:t>
            </w:r>
            <w:r w:rsidRPr="00BD00CC">
              <w:rPr>
                <w:rFonts w:ascii="SimSun" w:hAnsi="SimSun" w:cs="SimSun" w:hint="eastAsia"/>
                <w:sz w:val="18"/>
                <w:szCs w:val="18"/>
              </w:rPr>
              <w:t>或</w:t>
            </w:r>
            <w:r w:rsidRPr="00BD00CC">
              <w:rPr>
                <w:rFonts w:ascii="SimSun" w:hAnsi="SimSun"/>
                <w:sz w:val="18"/>
                <w:szCs w:val="18"/>
              </w:rPr>
              <w:t>(c)</w:t>
            </w:r>
            <w:r w:rsidRPr="00BD00CC">
              <w:rPr>
                <w:rFonts w:ascii="SimSun" w:hAnsi="SimSun" w:cs="SimSun" w:hint="eastAsia"/>
                <w:sz w:val="18"/>
                <w:szCs w:val="18"/>
              </w:rPr>
              <w:t>款所述之津贴如因上文</w:t>
            </w:r>
            <w:r w:rsidRPr="00BD00CC">
              <w:rPr>
                <w:rFonts w:ascii="SimSun" w:hAnsi="SimSun"/>
                <w:sz w:val="18"/>
                <w:szCs w:val="18"/>
              </w:rPr>
              <w:t>(d)</w:t>
            </w:r>
            <w:r w:rsidRPr="00BD00CC">
              <w:rPr>
                <w:rFonts w:ascii="SimSun" w:hAnsi="SimSun" w:cs="SimSun" w:hint="eastAsia"/>
                <w:sz w:val="18"/>
                <w:szCs w:val="18"/>
              </w:rPr>
              <w:t>款增加，则应扣除国际局、联合国共同制度下的其他组织或本国公共部门发放给工作人员或其配偶的任何其他受养人津贴；</w:t>
            </w:r>
          </w:p>
        </w:tc>
        <w:tc>
          <w:tcPr>
            <w:tcW w:w="4543" w:type="dxa"/>
            <w:tcMar>
              <w:top w:w="57" w:type="dxa"/>
              <w:bottom w:w="57" w:type="dxa"/>
            </w:tcMar>
          </w:tcPr>
          <w:p w:rsidR="00724CC2" w:rsidRPr="00BD00CC" w:rsidRDefault="000C0BBE" w:rsidP="00794CA7">
            <w:pPr>
              <w:pStyle w:val="af8"/>
              <w:spacing w:afterLines="50" w:after="120"/>
              <w:ind w:left="0"/>
              <w:contextualSpacing w:val="0"/>
              <w:jc w:val="both"/>
              <w:rPr>
                <w:rFonts w:ascii="SimSun" w:hAnsi="SimSun" w:cs="Times New Roman"/>
                <w:kern w:val="2"/>
                <w:sz w:val="18"/>
                <w:szCs w:val="18"/>
              </w:rPr>
            </w:pPr>
            <w:r w:rsidRPr="00BD00CC">
              <w:rPr>
                <w:rFonts w:ascii="SimSun" w:hAnsi="SimSun" w:cs="SimSun" w:hint="eastAsia"/>
                <w:kern w:val="2"/>
                <w:sz w:val="18"/>
                <w:szCs w:val="18"/>
              </w:rPr>
              <w:t>上文</w:t>
            </w:r>
            <w:r w:rsidRPr="00BD00CC">
              <w:rPr>
                <w:rFonts w:ascii="SimSun" w:hAnsi="SimSun"/>
                <w:kern w:val="2"/>
                <w:sz w:val="18"/>
                <w:szCs w:val="18"/>
              </w:rPr>
              <w:t>(b)</w:t>
            </w:r>
            <w:r w:rsidRPr="00BD00CC">
              <w:rPr>
                <w:rFonts w:ascii="SimSun" w:hAnsi="SimSun" w:cs="SimSun" w:hint="eastAsia"/>
                <w:kern w:val="2"/>
                <w:sz w:val="18"/>
                <w:szCs w:val="18"/>
              </w:rPr>
              <w:t>或</w:t>
            </w:r>
            <w:r w:rsidRPr="00BD00CC">
              <w:rPr>
                <w:rFonts w:ascii="SimSun" w:hAnsi="SimSun"/>
                <w:kern w:val="2"/>
                <w:sz w:val="18"/>
                <w:szCs w:val="18"/>
              </w:rPr>
              <w:t>(c)</w:t>
            </w:r>
            <w:r w:rsidRPr="00BD00CC">
              <w:rPr>
                <w:rFonts w:ascii="SimSun" w:hAnsi="SimSun" w:cs="SimSun" w:hint="eastAsia"/>
                <w:kern w:val="2"/>
                <w:sz w:val="18"/>
                <w:szCs w:val="18"/>
              </w:rPr>
              <w:t>款所述之津贴如因上文</w:t>
            </w:r>
            <w:r w:rsidRPr="00BD00CC">
              <w:rPr>
                <w:rFonts w:ascii="SimSun" w:hAnsi="SimSun"/>
                <w:kern w:val="2"/>
                <w:sz w:val="18"/>
                <w:szCs w:val="18"/>
              </w:rPr>
              <w:t>(d)</w:t>
            </w:r>
            <w:r w:rsidRPr="00BD00CC">
              <w:rPr>
                <w:rFonts w:ascii="SimSun" w:hAnsi="SimSun" w:cs="SimSun" w:hint="eastAsia"/>
                <w:kern w:val="2"/>
                <w:sz w:val="18"/>
                <w:szCs w:val="18"/>
              </w:rPr>
              <w:t>款增加，则应扣除国际局</w:t>
            </w:r>
            <w:r w:rsidRPr="00BD00CC">
              <w:rPr>
                <w:rFonts w:ascii="SimSun" w:hAnsi="SimSun" w:cs="SimSun" w:hint="eastAsia"/>
                <w:strike/>
                <w:kern w:val="2"/>
                <w:sz w:val="18"/>
                <w:szCs w:val="18"/>
              </w:rPr>
              <w:t>、联合国共同制度下的其他组织或本国公共部门</w:t>
            </w:r>
            <w:r w:rsidRPr="00E26A21">
              <w:rPr>
                <w:rFonts w:ascii="SimSun" w:hAnsi="SimSun" w:cs="SimHei" w:hint="eastAsia"/>
                <w:b/>
                <w:kern w:val="2"/>
                <w:sz w:val="18"/>
                <w:szCs w:val="18"/>
                <w:u w:val="single"/>
              </w:rPr>
              <w:t>或国际局之外任何来源</w:t>
            </w:r>
            <w:r w:rsidRPr="00BD00CC">
              <w:rPr>
                <w:rFonts w:ascii="SimSun" w:hAnsi="SimSun" w:cs="SimSun" w:hint="eastAsia"/>
                <w:kern w:val="2"/>
                <w:sz w:val="18"/>
                <w:szCs w:val="18"/>
              </w:rPr>
              <w:t>发放给工作人员或其配偶的任何其他受养人津贴；</w:t>
            </w:r>
          </w:p>
        </w:tc>
        <w:tc>
          <w:tcPr>
            <w:tcW w:w="4544" w:type="dxa"/>
            <w:tcMar>
              <w:top w:w="57" w:type="dxa"/>
              <w:bottom w:w="57" w:type="dxa"/>
            </w:tcMar>
          </w:tcPr>
          <w:p w:rsidR="00724CC2" w:rsidRPr="00BD00CC" w:rsidRDefault="000C0BBE" w:rsidP="00794CA7">
            <w:pPr>
              <w:pStyle w:val="af8"/>
              <w:spacing w:afterLines="50" w:after="120"/>
              <w:ind w:left="0"/>
              <w:contextualSpacing w:val="0"/>
              <w:jc w:val="both"/>
              <w:rPr>
                <w:rFonts w:ascii="SimSun" w:hAnsi="SimSun"/>
                <w:sz w:val="18"/>
                <w:szCs w:val="18"/>
              </w:rPr>
            </w:pPr>
            <w:r w:rsidRPr="00BD00CC">
              <w:rPr>
                <w:rFonts w:ascii="SimSun" w:hAnsi="SimSun"/>
                <w:sz w:val="18"/>
                <w:szCs w:val="18"/>
              </w:rPr>
              <w:t>同上</w:t>
            </w:r>
            <w:r w:rsidRPr="00BD00CC">
              <w:rPr>
                <w:rFonts w:ascii="SimSun" w:hAnsi="SimSun" w:hint="eastAsia"/>
                <w:sz w:val="18"/>
                <w:szCs w:val="18"/>
              </w:rPr>
              <w:t>。</w:t>
            </w:r>
          </w:p>
        </w:tc>
      </w:tr>
      <w:tr w:rsidR="00724CC2" w:rsidRPr="00BD00CC" w:rsidTr="002647E5">
        <w:tc>
          <w:tcPr>
            <w:tcW w:w="1821" w:type="dxa"/>
            <w:tcMar>
              <w:top w:w="57" w:type="dxa"/>
              <w:bottom w:w="57" w:type="dxa"/>
            </w:tcMar>
          </w:tcPr>
          <w:p w:rsidR="00421BB6" w:rsidRDefault="000C0BBE" w:rsidP="00CC632D">
            <w:pPr>
              <w:adjustRightInd w:val="0"/>
              <w:spacing w:afterLines="50" w:after="120"/>
              <w:rPr>
                <w:rFonts w:ascii="SimSun" w:hAnsi="SimSun" w:cs="SimHei"/>
                <w:kern w:val="2"/>
                <w:sz w:val="18"/>
                <w:szCs w:val="18"/>
              </w:rPr>
            </w:pPr>
            <w:r w:rsidRPr="00CC632D">
              <w:rPr>
                <w:rFonts w:ascii="SimSun" w:hAnsi="SimSun" w:hint="eastAsia"/>
                <w:b/>
                <w:bCs/>
                <w:sz w:val="18"/>
                <w:szCs w:val="18"/>
                <w:lang w:val="en-GB"/>
              </w:rPr>
              <w:t>条例3.8(d)(1)</w:t>
            </w:r>
          </w:p>
          <w:p w:rsidR="00724CC2" w:rsidRPr="00BD00CC" w:rsidRDefault="000C0BBE" w:rsidP="00CC632D">
            <w:pPr>
              <w:adjustRightInd w:val="0"/>
              <w:spacing w:afterLines="50" w:after="120"/>
              <w:rPr>
                <w:rFonts w:ascii="SimSun" w:hAnsi="SimSun"/>
                <w:sz w:val="18"/>
                <w:szCs w:val="18"/>
              </w:rPr>
            </w:pPr>
            <w:r w:rsidRPr="00BD00CC">
              <w:rPr>
                <w:rFonts w:ascii="SimSun" w:hAnsi="SimSun" w:cs="SimSun" w:hint="eastAsia"/>
                <w:kern w:val="2"/>
                <w:sz w:val="18"/>
                <w:szCs w:val="18"/>
              </w:rPr>
              <w:t>工作地点</w:t>
            </w:r>
            <w:r w:rsidRPr="00CC632D">
              <w:rPr>
                <w:rFonts w:ascii="SimSun" w:hAnsi="SimSun" w:cs="SimSun" w:hint="eastAsia"/>
                <w:sz w:val="18"/>
                <w:szCs w:val="18"/>
                <w:lang w:val="en-GB"/>
              </w:rPr>
              <w:t>差价</w:t>
            </w:r>
            <w:r w:rsidRPr="00BD00CC">
              <w:rPr>
                <w:rFonts w:ascii="SimSun" w:hAnsi="SimSun" w:cs="SimSun" w:hint="eastAsia"/>
                <w:kern w:val="2"/>
                <w:sz w:val="18"/>
                <w:szCs w:val="18"/>
              </w:rPr>
              <w:t>调整</w:t>
            </w:r>
          </w:p>
        </w:tc>
        <w:tc>
          <w:tcPr>
            <w:tcW w:w="4543" w:type="dxa"/>
            <w:tcMar>
              <w:top w:w="57" w:type="dxa"/>
              <w:bottom w:w="57" w:type="dxa"/>
            </w:tcMar>
          </w:tcPr>
          <w:p w:rsidR="00724CC2" w:rsidRPr="00BD00CC" w:rsidRDefault="000C0BBE" w:rsidP="00794CA7">
            <w:pPr>
              <w:pStyle w:val="af8"/>
              <w:spacing w:afterLines="50" w:after="120"/>
              <w:ind w:left="0"/>
              <w:contextualSpacing w:val="0"/>
              <w:jc w:val="both"/>
              <w:rPr>
                <w:rFonts w:ascii="SimSun" w:hAnsi="SimSun"/>
                <w:sz w:val="18"/>
                <w:szCs w:val="18"/>
              </w:rPr>
            </w:pPr>
            <w:r w:rsidRPr="00BD00CC">
              <w:rPr>
                <w:rFonts w:ascii="SimSun" w:hAnsi="SimSun" w:cs="SimSun" w:hint="eastAsia"/>
                <w:sz w:val="18"/>
                <w:szCs w:val="18"/>
              </w:rPr>
              <w:t>如工作人员外派时间不足一年，总干事应</w:t>
            </w:r>
            <w:proofErr w:type="gramStart"/>
            <w:r w:rsidRPr="00BD00CC">
              <w:rPr>
                <w:rFonts w:ascii="SimSun" w:hAnsi="SimSun" w:cs="SimSun" w:hint="eastAsia"/>
                <w:sz w:val="18"/>
                <w:szCs w:val="18"/>
              </w:rPr>
              <w:t>在外派</w:t>
            </w:r>
            <w:proofErr w:type="gramEnd"/>
            <w:r w:rsidRPr="00BD00CC">
              <w:rPr>
                <w:rFonts w:ascii="SimSun" w:hAnsi="SimSun" w:cs="SimSun" w:hint="eastAsia"/>
                <w:sz w:val="18"/>
                <w:szCs w:val="18"/>
              </w:rPr>
              <w:t>时决定是否适用外派地点的工作地点差价调整数，并且酌情根据细则</w:t>
            </w:r>
            <w:r w:rsidRPr="00BD00CC">
              <w:rPr>
                <w:rFonts w:ascii="SimSun" w:hAnsi="SimSun"/>
                <w:sz w:val="18"/>
                <w:szCs w:val="18"/>
              </w:rPr>
              <w:t>7.3.2(a)</w:t>
            </w:r>
            <w:r w:rsidRPr="00BD00CC">
              <w:rPr>
                <w:rFonts w:ascii="SimSun" w:hAnsi="SimSun" w:cs="SimSun" w:hint="eastAsia"/>
                <w:sz w:val="18"/>
                <w:szCs w:val="18"/>
              </w:rPr>
              <w:t>和</w:t>
            </w:r>
            <w:r w:rsidRPr="00BD00CC">
              <w:rPr>
                <w:rFonts w:ascii="SimSun" w:hAnsi="SimSun"/>
                <w:sz w:val="18"/>
                <w:szCs w:val="18"/>
              </w:rPr>
              <w:t>(d)</w:t>
            </w:r>
            <w:r w:rsidRPr="00BD00CC">
              <w:rPr>
                <w:rFonts w:ascii="SimSun" w:hAnsi="SimSun" w:cs="SimSun" w:hint="eastAsia"/>
                <w:sz w:val="18"/>
                <w:szCs w:val="18"/>
              </w:rPr>
              <w:t>支付外派补助金和不搬家津贴，或是不采取上述办法，代以根据细则</w:t>
            </w:r>
            <w:r w:rsidRPr="00BD00CC">
              <w:rPr>
                <w:rFonts w:ascii="SimSun" w:hAnsi="SimSun"/>
                <w:sz w:val="18"/>
                <w:szCs w:val="18"/>
              </w:rPr>
              <w:t>7.2.9</w:t>
            </w:r>
            <w:r w:rsidRPr="00BD00CC">
              <w:rPr>
                <w:rFonts w:ascii="SimSun" w:hAnsi="SimSun" w:cs="SimSun" w:hint="eastAsia"/>
                <w:sz w:val="18"/>
                <w:szCs w:val="18"/>
              </w:rPr>
              <w:t>授权支付适当的每日生活津贴；</w:t>
            </w:r>
          </w:p>
        </w:tc>
        <w:tc>
          <w:tcPr>
            <w:tcW w:w="4543" w:type="dxa"/>
            <w:tcMar>
              <w:top w:w="57" w:type="dxa"/>
              <w:bottom w:w="57" w:type="dxa"/>
            </w:tcMar>
          </w:tcPr>
          <w:p w:rsidR="00724CC2" w:rsidRPr="00BD00CC" w:rsidRDefault="000C0BBE" w:rsidP="00794CA7">
            <w:pPr>
              <w:pStyle w:val="af8"/>
              <w:spacing w:afterLines="50" w:after="120"/>
              <w:ind w:left="0"/>
              <w:contextualSpacing w:val="0"/>
              <w:jc w:val="both"/>
              <w:rPr>
                <w:rFonts w:ascii="SimSun" w:hAnsi="SimSun" w:cs="Times New Roman"/>
                <w:kern w:val="2"/>
                <w:sz w:val="18"/>
                <w:szCs w:val="18"/>
              </w:rPr>
            </w:pPr>
            <w:r w:rsidRPr="00BD00CC">
              <w:rPr>
                <w:rFonts w:ascii="SimSun" w:hAnsi="SimSun" w:cs="SimSun" w:hint="eastAsia"/>
                <w:kern w:val="2"/>
                <w:sz w:val="18"/>
                <w:szCs w:val="18"/>
              </w:rPr>
              <w:t>如工作人员外派时间不足</w:t>
            </w:r>
            <w:r w:rsidRPr="00BD00CC">
              <w:rPr>
                <w:rFonts w:ascii="SimSun" w:hAnsi="SimSun"/>
                <w:kern w:val="2"/>
                <w:sz w:val="18"/>
                <w:szCs w:val="18"/>
              </w:rPr>
              <w:t>12</w:t>
            </w:r>
            <w:r w:rsidRPr="00BD00CC">
              <w:rPr>
                <w:rFonts w:ascii="SimSun" w:hAnsi="SimSun" w:cs="SimSun" w:hint="eastAsia"/>
                <w:kern w:val="2"/>
                <w:sz w:val="18"/>
                <w:szCs w:val="18"/>
              </w:rPr>
              <w:t>个月，总干事应</w:t>
            </w:r>
            <w:proofErr w:type="gramStart"/>
            <w:r w:rsidRPr="00BD00CC">
              <w:rPr>
                <w:rFonts w:ascii="SimSun" w:hAnsi="SimSun" w:cs="SimSun" w:hint="eastAsia"/>
                <w:kern w:val="2"/>
                <w:sz w:val="18"/>
                <w:szCs w:val="18"/>
              </w:rPr>
              <w:t>在外派</w:t>
            </w:r>
            <w:proofErr w:type="gramEnd"/>
            <w:r w:rsidRPr="00BD00CC">
              <w:rPr>
                <w:rFonts w:ascii="SimSun" w:hAnsi="SimSun" w:cs="SimSun" w:hint="eastAsia"/>
                <w:kern w:val="2"/>
                <w:sz w:val="18"/>
                <w:szCs w:val="18"/>
              </w:rPr>
              <w:t>时决定是否适用外派地点的工作地点差价调整，并且酌情根据细则</w:t>
            </w:r>
            <w:r w:rsidRPr="00BD00CC">
              <w:rPr>
                <w:rFonts w:ascii="SimSun" w:hAnsi="SimSun"/>
                <w:kern w:val="2"/>
                <w:sz w:val="18"/>
                <w:szCs w:val="18"/>
              </w:rPr>
              <w:t>7.3.2(a)</w:t>
            </w:r>
            <w:r w:rsidRPr="00E26A21">
              <w:rPr>
                <w:rFonts w:ascii="SimSun" w:hAnsi="SimSun" w:cs="SimHei" w:hint="eastAsia"/>
                <w:b/>
                <w:kern w:val="2"/>
                <w:sz w:val="18"/>
                <w:szCs w:val="18"/>
                <w:u w:val="single"/>
              </w:rPr>
              <w:t>和条例3.24</w:t>
            </w:r>
            <w:r w:rsidRPr="00BD00CC">
              <w:rPr>
                <w:rFonts w:ascii="SimSun" w:hAnsi="SimSun"/>
                <w:strike/>
                <w:kern w:val="2"/>
                <w:sz w:val="18"/>
                <w:szCs w:val="18"/>
              </w:rPr>
              <w:t>(d)</w:t>
            </w:r>
            <w:r w:rsidRPr="00BD00CC">
              <w:rPr>
                <w:rFonts w:ascii="SimSun" w:hAnsi="SimSun" w:cs="SimSun" w:hint="eastAsia"/>
                <w:kern w:val="2"/>
                <w:sz w:val="18"/>
                <w:szCs w:val="18"/>
              </w:rPr>
              <w:t>支付外派补助金和不搬家津贴，或是不采取上述办法，代以根据细则</w:t>
            </w:r>
            <w:r w:rsidRPr="00BD00CC">
              <w:rPr>
                <w:rFonts w:ascii="SimSun" w:hAnsi="SimSun"/>
                <w:kern w:val="2"/>
                <w:sz w:val="18"/>
                <w:szCs w:val="18"/>
              </w:rPr>
              <w:t>7.2.9</w:t>
            </w:r>
            <w:r w:rsidRPr="00BD00CC">
              <w:rPr>
                <w:rFonts w:ascii="SimSun" w:hAnsi="SimSun" w:cs="SimSun" w:hint="eastAsia"/>
                <w:kern w:val="2"/>
                <w:sz w:val="18"/>
                <w:szCs w:val="18"/>
              </w:rPr>
              <w:t>授权支付适当的每日生活津贴；</w:t>
            </w:r>
          </w:p>
        </w:tc>
        <w:tc>
          <w:tcPr>
            <w:tcW w:w="4544" w:type="dxa"/>
            <w:tcMar>
              <w:top w:w="57" w:type="dxa"/>
              <w:bottom w:w="57" w:type="dxa"/>
            </w:tcMar>
          </w:tcPr>
          <w:p w:rsidR="00724CC2" w:rsidRPr="00BD00CC" w:rsidRDefault="004400F1" w:rsidP="005E21EF">
            <w:pPr>
              <w:pStyle w:val="af8"/>
              <w:spacing w:afterLines="50" w:after="120"/>
              <w:ind w:left="0"/>
              <w:contextualSpacing w:val="0"/>
              <w:jc w:val="both"/>
              <w:rPr>
                <w:rFonts w:ascii="SimSun" w:hAnsi="SimSun"/>
                <w:sz w:val="18"/>
                <w:szCs w:val="18"/>
              </w:rPr>
            </w:pPr>
            <w:r w:rsidRPr="00BD00CC">
              <w:rPr>
                <w:rFonts w:ascii="SimSun" w:hAnsi="SimSun" w:cs="SimSun" w:hint="eastAsia"/>
                <w:kern w:val="2"/>
                <w:sz w:val="18"/>
                <w:szCs w:val="18"/>
              </w:rPr>
              <w:t>纠正对细则</w:t>
            </w:r>
            <w:r w:rsidRPr="00BD00CC">
              <w:rPr>
                <w:rFonts w:ascii="SimSun" w:hAnsi="SimSun"/>
                <w:kern w:val="2"/>
                <w:sz w:val="18"/>
                <w:szCs w:val="18"/>
              </w:rPr>
              <w:t>7.3.2</w:t>
            </w:r>
            <w:r w:rsidRPr="00BD00CC">
              <w:rPr>
                <w:rFonts w:ascii="SimSun" w:hAnsi="SimSun" w:cs="SimSun" w:hint="eastAsia"/>
                <w:kern w:val="2"/>
                <w:sz w:val="18"/>
                <w:szCs w:val="18"/>
              </w:rPr>
              <w:t>的参照，并加入对条例</w:t>
            </w:r>
            <w:r w:rsidRPr="00BD00CC">
              <w:rPr>
                <w:rFonts w:ascii="SimSun" w:hAnsi="SimSun"/>
                <w:kern w:val="2"/>
                <w:sz w:val="18"/>
                <w:szCs w:val="18"/>
              </w:rPr>
              <w:t>3.24</w:t>
            </w:r>
            <w:r w:rsidRPr="00BD00CC">
              <w:rPr>
                <w:rFonts w:ascii="SimSun" w:hAnsi="SimSun" w:cs="SimSun" w:hint="eastAsia"/>
                <w:kern w:val="2"/>
                <w:sz w:val="18"/>
                <w:szCs w:val="18"/>
              </w:rPr>
              <w:t>的参照，该条适用于不搬家津贴。</w:t>
            </w:r>
          </w:p>
        </w:tc>
      </w:tr>
      <w:tr w:rsidR="00724CC2" w:rsidRPr="003E01C8" w:rsidTr="002647E5">
        <w:tc>
          <w:tcPr>
            <w:tcW w:w="1821" w:type="dxa"/>
            <w:shd w:val="clear" w:color="auto" w:fill="auto"/>
            <w:tcMar>
              <w:top w:w="57" w:type="dxa"/>
              <w:bottom w:w="57" w:type="dxa"/>
            </w:tcMar>
          </w:tcPr>
          <w:p w:rsidR="00421BB6" w:rsidRDefault="00F35EF0" w:rsidP="00CC632D">
            <w:pPr>
              <w:adjustRightInd w:val="0"/>
              <w:spacing w:afterLines="50" w:after="120"/>
              <w:rPr>
                <w:rFonts w:ascii="SimHei" w:eastAsia="SimHei" w:cs="SimHei"/>
                <w:kern w:val="2"/>
                <w:sz w:val="18"/>
                <w:szCs w:val="18"/>
              </w:rPr>
            </w:pPr>
            <w:r w:rsidRPr="00CC632D">
              <w:rPr>
                <w:rFonts w:ascii="SimSun" w:hAnsi="SimSun" w:hint="eastAsia"/>
                <w:b/>
                <w:bCs/>
                <w:sz w:val="18"/>
                <w:szCs w:val="18"/>
                <w:lang w:val="en-GB"/>
              </w:rPr>
              <w:lastRenderedPageBreak/>
              <w:t>条例3.10</w:t>
            </w:r>
          </w:p>
          <w:p w:rsidR="00724CC2" w:rsidRPr="003E01C8" w:rsidRDefault="00F35EF0" w:rsidP="00E26A21">
            <w:pPr>
              <w:adjustRightInd w:val="0"/>
              <w:spacing w:afterLines="50" w:after="120"/>
              <w:rPr>
                <w:b/>
                <w:bCs/>
                <w:sz w:val="18"/>
                <w:szCs w:val="18"/>
              </w:rPr>
            </w:pPr>
            <w:r w:rsidRPr="00BD00CC">
              <w:rPr>
                <w:rFonts w:ascii="SimSun" w:hAnsi="SimSun" w:cs="SimSun" w:hint="eastAsia"/>
                <w:kern w:val="2"/>
                <w:sz w:val="18"/>
                <w:szCs w:val="18"/>
              </w:rPr>
              <w:t>语文津贴</w:t>
            </w:r>
          </w:p>
        </w:tc>
        <w:tc>
          <w:tcPr>
            <w:tcW w:w="4543" w:type="dxa"/>
            <w:tcMar>
              <w:top w:w="57" w:type="dxa"/>
              <w:bottom w:w="57" w:type="dxa"/>
            </w:tcMar>
          </w:tcPr>
          <w:p w:rsidR="00421BB6" w:rsidRDefault="004A2284" w:rsidP="00794CA7">
            <w:pPr>
              <w:pStyle w:val="af8"/>
              <w:spacing w:afterLines="50" w:after="120"/>
              <w:ind w:left="0"/>
              <w:contextualSpacing w:val="0"/>
              <w:jc w:val="both"/>
              <w:rPr>
                <w:rFonts w:ascii="SimSun" w:hAnsi="SimSun"/>
                <w:sz w:val="18"/>
                <w:szCs w:val="18"/>
              </w:rPr>
            </w:pPr>
            <w:r>
              <w:rPr>
                <w:rFonts w:ascii="SimSun" w:hAnsi="SimSun" w:cs="SimSun" w:hint="eastAsia"/>
                <w:sz w:val="18"/>
                <w:szCs w:val="18"/>
              </w:rPr>
              <w:t>(a)</w:t>
            </w:r>
            <w:r>
              <w:rPr>
                <w:rFonts w:ascii="SimSun" w:hAnsi="SimSun" w:cs="SimSun"/>
                <w:sz w:val="18"/>
                <w:szCs w:val="18"/>
              </w:rPr>
              <w:tab/>
            </w:r>
            <w:r w:rsidR="00F35EF0" w:rsidRPr="004A2284">
              <w:rPr>
                <w:rFonts w:ascii="SimSun" w:hAnsi="SimSun" w:cs="SimSun" w:hint="eastAsia"/>
                <w:sz w:val="18"/>
                <w:szCs w:val="18"/>
              </w:rPr>
              <w:t>一般服务类工作人员如通过总干事组织的考试，并表现出熟练掌握了下列</w:t>
            </w:r>
            <w:proofErr w:type="gramStart"/>
            <w:r w:rsidR="00F35EF0" w:rsidRPr="004A2284">
              <w:rPr>
                <w:rFonts w:ascii="SimSun" w:hAnsi="SimSun" w:cs="SimSun" w:hint="eastAsia"/>
                <w:sz w:val="18"/>
                <w:szCs w:val="18"/>
              </w:rPr>
              <w:t>一</w:t>
            </w:r>
            <w:proofErr w:type="gramEnd"/>
            <w:r w:rsidR="00F35EF0" w:rsidRPr="004A2284">
              <w:rPr>
                <w:rFonts w:ascii="SimSun" w:hAnsi="SimSun" w:cs="SimSun" w:hint="eastAsia"/>
                <w:sz w:val="18"/>
                <w:szCs w:val="18"/>
              </w:rPr>
              <w:t>或两种语文：阿拉伯文、中文、英文、法文、德文、日文、韩文、葡萄牙文、俄文和西班牙文，则可领取语文津贴。该津贴不适用于工作人员的母语或总干事认为工作人员如得任用必须熟练掌握的任何语文。</w:t>
            </w:r>
          </w:p>
          <w:p w:rsidR="00421BB6" w:rsidRDefault="004A2284" w:rsidP="00794CA7">
            <w:pPr>
              <w:pStyle w:val="af8"/>
              <w:spacing w:afterLines="50" w:after="120"/>
              <w:ind w:left="0"/>
              <w:contextualSpacing w:val="0"/>
              <w:jc w:val="both"/>
              <w:rPr>
                <w:rFonts w:ascii="SimSun" w:hAnsi="SimSun"/>
                <w:sz w:val="18"/>
                <w:szCs w:val="18"/>
              </w:rPr>
            </w:pPr>
            <w:r>
              <w:rPr>
                <w:rFonts w:ascii="SimSun" w:hAnsi="SimSun" w:cs="SimSun" w:hint="eastAsia"/>
                <w:sz w:val="18"/>
                <w:szCs w:val="18"/>
              </w:rPr>
              <w:t>(b)</w:t>
            </w:r>
            <w:r>
              <w:rPr>
                <w:rFonts w:ascii="SimSun" w:hAnsi="SimSun" w:cs="SimSun"/>
                <w:sz w:val="18"/>
                <w:szCs w:val="18"/>
              </w:rPr>
              <w:tab/>
            </w:r>
            <w:r w:rsidR="00F35EF0" w:rsidRPr="003E01C8">
              <w:rPr>
                <w:rFonts w:ascii="SimSun" w:hAnsi="SimSun" w:cs="SimSun" w:hint="eastAsia"/>
                <w:sz w:val="18"/>
                <w:szCs w:val="18"/>
              </w:rPr>
              <w:t>对于熟练掌握的任意一种语文，根据附件二和《工作人员条例与细则》的规定，每年津贴数额如附件二所示。</w:t>
            </w:r>
          </w:p>
          <w:p w:rsidR="00724CC2" w:rsidRPr="003E01C8" w:rsidRDefault="004A2284" w:rsidP="00794CA7">
            <w:pPr>
              <w:pStyle w:val="af8"/>
              <w:spacing w:afterLines="50" w:after="120"/>
              <w:ind w:left="0"/>
              <w:contextualSpacing w:val="0"/>
              <w:jc w:val="both"/>
              <w:rPr>
                <w:sz w:val="18"/>
                <w:szCs w:val="18"/>
              </w:rPr>
            </w:pPr>
            <w:r>
              <w:rPr>
                <w:rFonts w:ascii="SimSun" w:hAnsi="SimSun" w:cs="SimSun" w:hint="eastAsia"/>
                <w:sz w:val="18"/>
                <w:szCs w:val="18"/>
              </w:rPr>
              <w:t>(c)</w:t>
            </w:r>
            <w:r w:rsidR="005E21EF">
              <w:rPr>
                <w:rFonts w:ascii="SimSun" w:hAnsi="SimSun" w:cs="SimSun"/>
                <w:sz w:val="18"/>
                <w:szCs w:val="18"/>
              </w:rPr>
              <w:tab/>
            </w:r>
            <w:r w:rsidR="00F35EF0" w:rsidRPr="003E01C8">
              <w:rPr>
                <w:rFonts w:ascii="SimSun" w:hAnsi="SimSun" w:cs="SimSun" w:hint="eastAsia"/>
                <w:sz w:val="18"/>
                <w:szCs w:val="18"/>
              </w:rPr>
              <w:t>不适用</w:t>
            </w:r>
            <w:proofErr w:type="gramStart"/>
            <w:r w:rsidR="00F35EF0" w:rsidRPr="003E01C8">
              <w:rPr>
                <w:rFonts w:ascii="SimSun" w:hAnsi="SimSun" w:cs="SimSun" w:hint="eastAsia"/>
                <w:sz w:val="18"/>
                <w:szCs w:val="18"/>
              </w:rPr>
              <w:t>于临时</w:t>
            </w:r>
            <w:proofErr w:type="gramEnd"/>
            <w:r w:rsidR="00F35EF0" w:rsidRPr="003E01C8">
              <w:rPr>
                <w:rFonts w:ascii="SimSun" w:hAnsi="SimSun" w:cs="SimSun" w:hint="eastAsia"/>
                <w:sz w:val="18"/>
                <w:szCs w:val="18"/>
              </w:rPr>
              <w:t>工作人员。</w:t>
            </w:r>
          </w:p>
        </w:tc>
        <w:tc>
          <w:tcPr>
            <w:tcW w:w="4543" w:type="dxa"/>
            <w:tcMar>
              <w:top w:w="57" w:type="dxa"/>
              <w:bottom w:w="57" w:type="dxa"/>
            </w:tcMar>
          </w:tcPr>
          <w:p w:rsidR="00421BB6" w:rsidRDefault="00724CC2" w:rsidP="00794CA7">
            <w:pPr>
              <w:pStyle w:val="af8"/>
              <w:spacing w:afterLines="50" w:after="120"/>
              <w:ind w:left="0"/>
              <w:contextualSpacing w:val="0"/>
              <w:jc w:val="both"/>
              <w:rPr>
                <w:rFonts w:ascii="SimSun" w:hAnsi="SimSun"/>
                <w:strike/>
                <w:sz w:val="18"/>
                <w:szCs w:val="18"/>
              </w:rPr>
            </w:pPr>
            <w:r w:rsidRPr="00BD00CC">
              <w:rPr>
                <w:rFonts w:ascii="SimSun" w:hAnsi="SimSun"/>
                <w:sz w:val="18"/>
                <w:szCs w:val="18"/>
              </w:rPr>
              <w:t>(a)</w:t>
            </w:r>
            <w:r w:rsidR="005E21EF">
              <w:rPr>
                <w:rFonts w:ascii="SimSun" w:hAnsi="SimSun" w:hint="eastAsia"/>
                <w:sz w:val="18"/>
                <w:szCs w:val="18"/>
              </w:rPr>
              <w:tab/>
            </w:r>
            <w:r w:rsidR="00F35EF0" w:rsidRPr="003E01C8">
              <w:rPr>
                <w:rFonts w:ascii="SimSun" w:hAnsi="SimSun" w:cs="SimSun" w:hint="eastAsia"/>
                <w:sz w:val="18"/>
                <w:szCs w:val="18"/>
              </w:rPr>
              <w:t>一般服务类工作人员</w:t>
            </w:r>
            <w:r w:rsidR="00F35EF0" w:rsidRPr="00E26A21">
              <w:rPr>
                <w:rFonts w:ascii="SimSun" w:hAnsi="SimSun" w:cs="SimHei" w:hint="eastAsia"/>
                <w:b/>
                <w:sz w:val="18"/>
                <w:szCs w:val="18"/>
                <w:u w:val="single"/>
              </w:rPr>
              <w:t>如符合总干事所定条件</w:t>
            </w:r>
            <w:r w:rsidR="00F35EF0" w:rsidRPr="003E01C8">
              <w:rPr>
                <w:rFonts w:ascii="SimSun" w:hAnsi="SimSun" w:cs="SimSun" w:hint="eastAsia"/>
                <w:strike/>
                <w:sz w:val="18"/>
                <w:szCs w:val="18"/>
              </w:rPr>
              <w:t>通过总干事组织的考试，并表现出熟练掌握了下列</w:t>
            </w:r>
            <w:proofErr w:type="gramStart"/>
            <w:r w:rsidR="00F35EF0" w:rsidRPr="003E01C8">
              <w:rPr>
                <w:rFonts w:ascii="SimSun" w:hAnsi="SimSun" w:cs="SimSun" w:hint="eastAsia"/>
                <w:strike/>
                <w:sz w:val="18"/>
                <w:szCs w:val="18"/>
              </w:rPr>
              <w:t>一</w:t>
            </w:r>
            <w:proofErr w:type="gramEnd"/>
            <w:r w:rsidR="00F35EF0" w:rsidRPr="003E01C8">
              <w:rPr>
                <w:rFonts w:ascii="SimSun" w:hAnsi="SimSun" w:cs="SimSun" w:hint="eastAsia"/>
                <w:strike/>
                <w:sz w:val="18"/>
                <w:szCs w:val="18"/>
              </w:rPr>
              <w:t>或两种语文：阿拉伯文、中文、英文、法文、德文、日文、韩文、葡萄牙文、俄文和西班牙文</w:t>
            </w:r>
            <w:r w:rsidR="00F35EF0" w:rsidRPr="003E01C8">
              <w:rPr>
                <w:rFonts w:ascii="SimSun" w:hAnsi="SimSun" w:cs="SimSun" w:hint="eastAsia"/>
                <w:sz w:val="18"/>
                <w:szCs w:val="18"/>
              </w:rPr>
              <w:t>，则可领取应计养恤金的语文津贴。</w:t>
            </w:r>
            <w:r w:rsidR="00F35EF0" w:rsidRPr="003E01C8">
              <w:rPr>
                <w:rFonts w:ascii="SimSun" w:hAnsi="SimSun" w:cs="SimSun" w:hint="eastAsia"/>
                <w:strike/>
                <w:sz w:val="18"/>
                <w:szCs w:val="18"/>
              </w:rPr>
              <w:t>该津贴不适用于工作人员的母语或总干事认为工作人员如得任用必须熟练掌握的任何语文。</w:t>
            </w:r>
          </w:p>
          <w:p w:rsidR="00421BB6" w:rsidRDefault="00724CC2" w:rsidP="00794CA7">
            <w:pPr>
              <w:pStyle w:val="af8"/>
              <w:spacing w:afterLines="50" w:after="120"/>
              <w:ind w:left="0"/>
              <w:contextualSpacing w:val="0"/>
              <w:jc w:val="both"/>
              <w:rPr>
                <w:rFonts w:ascii="SimSun" w:hAnsi="SimSun"/>
                <w:strike/>
                <w:sz w:val="18"/>
                <w:szCs w:val="18"/>
              </w:rPr>
            </w:pPr>
            <w:r w:rsidRPr="00BD00CC">
              <w:rPr>
                <w:rFonts w:ascii="SimSun" w:hAnsi="SimSun"/>
                <w:strike/>
                <w:sz w:val="18"/>
                <w:szCs w:val="18"/>
              </w:rPr>
              <w:t>(b)</w:t>
            </w:r>
            <w:r w:rsidR="005E21EF">
              <w:rPr>
                <w:rFonts w:ascii="SimSun" w:hAnsi="SimSun" w:hint="eastAsia"/>
                <w:strike/>
                <w:sz w:val="18"/>
                <w:szCs w:val="18"/>
              </w:rPr>
              <w:tab/>
            </w:r>
            <w:r w:rsidR="00F35EF0" w:rsidRPr="003E01C8">
              <w:rPr>
                <w:rFonts w:ascii="SimSun" w:hAnsi="SimSun" w:cs="SimSun" w:hint="eastAsia"/>
                <w:strike/>
                <w:sz w:val="18"/>
                <w:szCs w:val="18"/>
              </w:rPr>
              <w:t>对于熟练掌握的任意一种语文，根据附件二和《工作人员条例与细则》的规定，每年津贴数额如附件二所示。</w:t>
            </w:r>
          </w:p>
          <w:p w:rsidR="00724CC2" w:rsidRPr="00D90F32" w:rsidRDefault="00724CC2" w:rsidP="00794CA7">
            <w:pPr>
              <w:pStyle w:val="af8"/>
              <w:spacing w:afterLines="50" w:after="120"/>
              <w:ind w:left="0"/>
              <w:contextualSpacing w:val="0"/>
              <w:jc w:val="both"/>
              <w:rPr>
                <w:rFonts w:eastAsiaTheme="minorEastAsia"/>
                <w:sz w:val="18"/>
                <w:szCs w:val="18"/>
              </w:rPr>
            </w:pPr>
            <w:r w:rsidRPr="00BD00CC">
              <w:rPr>
                <w:rFonts w:ascii="SimSun" w:hAnsi="SimSun"/>
                <w:strike/>
                <w:sz w:val="18"/>
                <w:szCs w:val="18"/>
              </w:rPr>
              <w:t>(c)</w:t>
            </w:r>
            <w:r w:rsidR="00F35EF0" w:rsidRPr="00E26A21">
              <w:rPr>
                <w:rFonts w:ascii="SimSun" w:hAnsi="SimSun" w:cs="SimHei"/>
                <w:b/>
                <w:sz w:val="18"/>
                <w:szCs w:val="18"/>
                <w:u w:val="single"/>
              </w:rPr>
              <w:t>(b)</w:t>
            </w:r>
            <w:r w:rsidR="005E21EF">
              <w:rPr>
                <w:rFonts w:ascii="SimSun" w:hAnsi="SimSun" w:cs="SimHei" w:hint="eastAsia"/>
                <w:b/>
                <w:sz w:val="18"/>
                <w:szCs w:val="18"/>
                <w:u w:val="single"/>
              </w:rPr>
              <w:tab/>
            </w:r>
            <w:r w:rsidR="00F35EF0" w:rsidRPr="003E01C8">
              <w:rPr>
                <w:rFonts w:ascii="SimSun" w:hAnsi="SimSun" w:cs="SimSun" w:hint="eastAsia"/>
                <w:sz w:val="18"/>
                <w:szCs w:val="18"/>
              </w:rPr>
              <w:t>本条例不适用</w:t>
            </w:r>
            <w:proofErr w:type="gramStart"/>
            <w:r w:rsidR="00F35EF0" w:rsidRPr="003E01C8">
              <w:rPr>
                <w:rFonts w:ascii="SimSun" w:hAnsi="SimSun" w:cs="SimSun" w:hint="eastAsia"/>
                <w:sz w:val="18"/>
                <w:szCs w:val="18"/>
              </w:rPr>
              <w:t>于临时</w:t>
            </w:r>
            <w:proofErr w:type="gramEnd"/>
            <w:r w:rsidR="00F35EF0" w:rsidRPr="003E01C8">
              <w:rPr>
                <w:rFonts w:ascii="SimSun" w:hAnsi="SimSun" w:cs="SimSun" w:hint="eastAsia"/>
                <w:sz w:val="18"/>
                <w:szCs w:val="18"/>
              </w:rPr>
              <w:t>工作人员。</w:t>
            </w:r>
          </w:p>
        </w:tc>
        <w:tc>
          <w:tcPr>
            <w:tcW w:w="4544" w:type="dxa"/>
            <w:tcMar>
              <w:top w:w="57" w:type="dxa"/>
              <w:bottom w:w="57" w:type="dxa"/>
            </w:tcMar>
          </w:tcPr>
          <w:p w:rsidR="00421BB6" w:rsidRDefault="00F35EF0" w:rsidP="00794CA7">
            <w:pPr>
              <w:pStyle w:val="af8"/>
              <w:spacing w:afterLines="50" w:after="120"/>
              <w:ind w:left="0"/>
              <w:contextualSpacing w:val="0"/>
              <w:jc w:val="both"/>
              <w:rPr>
                <w:rFonts w:ascii="SimSun" w:hAnsi="SimSun"/>
                <w:sz w:val="18"/>
                <w:szCs w:val="18"/>
              </w:rPr>
            </w:pPr>
            <w:r w:rsidRPr="00BD00CC">
              <w:rPr>
                <w:rFonts w:ascii="SimSun" w:hAnsi="SimSun" w:cs="SimSun" w:hint="eastAsia"/>
                <w:sz w:val="18"/>
                <w:szCs w:val="18"/>
              </w:rPr>
              <w:t>无实质更改，</w:t>
            </w:r>
            <w:r w:rsidR="00A002B0" w:rsidRPr="00BD00CC">
              <w:rPr>
                <w:rFonts w:ascii="SimSun" w:hAnsi="SimSun" w:cs="SimSun" w:hint="eastAsia"/>
                <w:sz w:val="18"/>
                <w:szCs w:val="18"/>
              </w:rPr>
              <w:t>仅将</w:t>
            </w:r>
            <w:r w:rsidRPr="00BD00CC">
              <w:rPr>
                <w:rFonts w:ascii="SimSun" w:hAnsi="SimSun" w:cs="SimSun" w:hint="eastAsia"/>
                <w:sz w:val="18"/>
                <w:szCs w:val="18"/>
              </w:rPr>
              <w:t>条例</w:t>
            </w:r>
            <w:r w:rsidRPr="00BD00CC">
              <w:rPr>
                <w:rFonts w:ascii="SimSun" w:hAnsi="SimSun"/>
                <w:sz w:val="18"/>
                <w:szCs w:val="18"/>
              </w:rPr>
              <w:t>3.10</w:t>
            </w:r>
            <w:r w:rsidRPr="00BD00CC">
              <w:rPr>
                <w:rFonts w:ascii="SimSun" w:hAnsi="SimSun" w:cs="SimSun" w:hint="eastAsia"/>
                <w:sz w:val="18"/>
                <w:szCs w:val="18"/>
              </w:rPr>
              <w:t>中某些包含条件或程序细节的规定移至细则</w:t>
            </w:r>
            <w:r w:rsidRPr="00BD00CC">
              <w:rPr>
                <w:rFonts w:ascii="SimSun" w:hAnsi="SimSun"/>
                <w:sz w:val="18"/>
                <w:szCs w:val="18"/>
              </w:rPr>
              <w:t>3.10.1</w:t>
            </w:r>
            <w:r w:rsidRPr="00BD00CC">
              <w:rPr>
                <w:rFonts w:ascii="SimSun" w:hAnsi="SimSun" w:cs="SimSun" w:hint="eastAsia"/>
                <w:sz w:val="18"/>
                <w:szCs w:val="18"/>
              </w:rPr>
              <w:t>，在条例层面保留更高的原则。</w:t>
            </w:r>
          </w:p>
          <w:p w:rsidR="00B00149" w:rsidRPr="00BD00CC" w:rsidRDefault="00F35EF0" w:rsidP="00E26A21">
            <w:pPr>
              <w:pStyle w:val="af8"/>
              <w:spacing w:afterLines="50" w:after="120"/>
              <w:ind w:left="0"/>
              <w:contextualSpacing w:val="0"/>
              <w:jc w:val="both"/>
              <w:rPr>
                <w:rFonts w:ascii="SimSun" w:hAnsi="SimSun"/>
                <w:sz w:val="18"/>
                <w:szCs w:val="18"/>
              </w:rPr>
            </w:pPr>
            <w:r w:rsidRPr="00BD00CC">
              <w:rPr>
                <w:rFonts w:ascii="SimSun" w:hAnsi="SimSun"/>
                <w:sz w:val="18"/>
                <w:szCs w:val="18"/>
              </w:rPr>
              <w:t>(a)</w:t>
            </w:r>
            <w:r w:rsidRPr="00BD00CC">
              <w:rPr>
                <w:rFonts w:ascii="SimSun" w:hAnsi="SimSun" w:cs="SimSun" w:hint="eastAsia"/>
                <w:sz w:val="18"/>
                <w:szCs w:val="18"/>
              </w:rPr>
              <w:t>款中删除的规定移至细则</w:t>
            </w:r>
            <w:r w:rsidRPr="00BD00CC">
              <w:rPr>
                <w:rFonts w:ascii="SimSun" w:hAnsi="SimSun"/>
                <w:sz w:val="18"/>
                <w:szCs w:val="18"/>
              </w:rPr>
              <w:t>3.10.1(a)</w:t>
            </w:r>
            <w:r w:rsidRPr="00BD00CC">
              <w:rPr>
                <w:rFonts w:ascii="SimSun" w:hAnsi="SimSun" w:cs="SimSun" w:hint="eastAsia"/>
                <w:sz w:val="18"/>
                <w:szCs w:val="18"/>
              </w:rPr>
              <w:t>下。</w:t>
            </w:r>
          </w:p>
          <w:p w:rsidR="005E21EF" w:rsidRDefault="005E21EF" w:rsidP="00E26A21">
            <w:pPr>
              <w:pStyle w:val="af8"/>
              <w:spacing w:afterLines="50" w:after="120"/>
              <w:ind w:left="0"/>
              <w:contextualSpacing w:val="0"/>
              <w:jc w:val="both"/>
              <w:rPr>
                <w:rFonts w:ascii="SimSun" w:hAnsi="SimSun"/>
                <w:sz w:val="18"/>
                <w:szCs w:val="18"/>
              </w:rPr>
            </w:pPr>
          </w:p>
          <w:p w:rsidR="00724CC2" w:rsidRPr="003E01C8" w:rsidRDefault="00F35EF0" w:rsidP="00E26A21">
            <w:pPr>
              <w:pStyle w:val="af8"/>
              <w:spacing w:afterLines="50" w:after="120"/>
              <w:ind w:left="0"/>
              <w:contextualSpacing w:val="0"/>
              <w:jc w:val="both"/>
              <w:rPr>
                <w:sz w:val="18"/>
                <w:szCs w:val="18"/>
              </w:rPr>
            </w:pPr>
            <w:r w:rsidRPr="00BD00CC">
              <w:rPr>
                <w:rFonts w:ascii="SimSun" w:hAnsi="SimSun"/>
                <w:sz w:val="18"/>
                <w:szCs w:val="18"/>
              </w:rPr>
              <w:t>(b)</w:t>
            </w:r>
            <w:r w:rsidRPr="00BD00CC">
              <w:rPr>
                <w:rFonts w:ascii="SimSun" w:hAnsi="SimSun" w:cs="SimSun" w:hint="eastAsia"/>
                <w:sz w:val="18"/>
                <w:szCs w:val="18"/>
              </w:rPr>
              <w:t>款中删除的规定移至细则</w:t>
            </w:r>
            <w:r w:rsidRPr="00BD00CC">
              <w:rPr>
                <w:rFonts w:ascii="SimSun" w:hAnsi="SimSun"/>
                <w:sz w:val="18"/>
                <w:szCs w:val="18"/>
              </w:rPr>
              <w:t>3.10.1(d)</w:t>
            </w:r>
            <w:r w:rsidRPr="00BD00CC">
              <w:rPr>
                <w:rFonts w:ascii="SimSun" w:hAnsi="SimSun" w:cs="SimSun" w:hint="eastAsia"/>
                <w:sz w:val="18"/>
                <w:szCs w:val="18"/>
              </w:rPr>
              <w:t>下。</w:t>
            </w:r>
          </w:p>
        </w:tc>
      </w:tr>
      <w:tr w:rsidR="00724CC2" w:rsidRPr="00BD00CC" w:rsidTr="002647E5">
        <w:tc>
          <w:tcPr>
            <w:tcW w:w="1821" w:type="dxa"/>
            <w:tcMar>
              <w:top w:w="57" w:type="dxa"/>
              <w:bottom w:w="57" w:type="dxa"/>
            </w:tcMar>
          </w:tcPr>
          <w:p w:rsidR="00F35EF0" w:rsidRPr="00BD00CC" w:rsidRDefault="00F35EF0" w:rsidP="00CC632D">
            <w:pPr>
              <w:adjustRightInd w:val="0"/>
              <w:spacing w:afterLines="50" w:after="120"/>
              <w:rPr>
                <w:rFonts w:ascii="SimSun" w:hAnsi="SimSun" w:cs="SimHei"/>
                <w:kern w:val="2"/>
                <w:sz w:val="18"/>
                <w:szCs w:val="18"/>
              </w:rPr>
            </w:pPr>
            <w:r w:rsidRPr="00CC632D">
              <w:rPr>
                <w:rFonts w:ascii="SimSun" w:hAnsi="SimSun" w:hint="eastAsia"/>
                <w:b/>
                <w:bCs/>
                <w:sz w:val="18"/>
                <w:szCs w:val="18"/>
                <w:lang w:val="en-GB"/>
              </w:rPr>
              <w:t>条例3.19(a)(2)(i)</w:t>
            </w:r>
          </w:p>
          <w:p w:rsidR="00724CC2" w:rsidRPr="00BD00CC" w:rsidRDefault="00F35EF0" w:rsidP="00CC632D">
            <w:pPr>
              <w:adjustRightInd w:val="0"/>
              <w:spacing w:afterLines="50" w:after="120"/>
              <w:rPr>
                <w:rFonts w:ascii="SimSun" w:hAnsi="SimSun"/>
                <w:sz w:val="18"/>
                <w:szCs w:val="18"/>
              </w:rPr>
            </w:pPr>
            <w:r w:rsidRPr="00BD00CC">
              <w:rPr>
                <w:rFonts w:ascii="SimSun" w:hAnsi="SimSun" w:cs="SimSun" w:hint="eastAsia"/>
                <w:kern w:val="2"/>
                <w:sz w:val="18"/>
                <w:szCs w:val="18"/>
              </w:rPr>
              <w:t>内部课税</w:t>
            </w:r>
          </w:p>
        </w:tc>
        <w:tc>
          <w:tcPr>
            <w:tcW w:w="4543" w:type="dxa"/>
            <w:tcMar>
              <w:top w:w="57" w:type="dxa"/>
              <w:bottom w:w="57" w:type="dxa"/>
            </w:tcMar>
          </w:tcPr>
          <w:p w:rsidR="00724CC2" w:rsidRPr="00BD00CC" w:rsidRDefault="00F35EF0" w:rsidP="00794CA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既</w:t>
            </w:r>
            <w:proofErr w:type="gramStart"/>
            <w:r w:rsidRPr="00BD00CC">
              <w:rPr>
                <w:rFonts w:ascii="SimSun" w:hAnsi="SimSun" w:hint="eastAsia"/>
                <w:sz w:val="18"/>
                <w:szCs w:val="18"/>
              </w:rPr>
              <w:t>无受养配偶</w:t>
            </w:r>
            <w:proofErr w:type="gramEnd"/>
            <w:r w:rsidRPr="00BD00CC">
              <w:rPr>
                <w:rFonts w:ascii="SimSun" w:hAnsi="SimSun" w:hint="eastAsia"/>
                <w:sz w:val="18"/>
                <w:szCs w:val="18"/>
              </w:rPr>
              <w:t>，亦无受养子女的工作人员，其计税额等于各职等薪酬毛额与相应的单身薪酬净额之差；</w:t>
            </w:r>
          </w:p>
        </w:tc>
        <w:tc>
          <w:tcPr>
            <w:tcW w:w="4543" w:type="dxa"/>
            <w:tcMar>
              <w:top w:w="57" w:type="dxa"/>
              <w:bottom w:w="57" w:type="dxa"/>
            </w:tcMar>
          </w:tcPr>
          <w:p w:rsidR="00724CC2" w:rsidRPr="00BD00CC" w:rsidRDefault="00F35EF0" w:rsidP="00794CA7">
            <w:pPr>
              <w:pStyle w:val="af8"/>
              <w:spacing w:afterLines="50" w:after="120"/>
              <w:ind w:left="0"/>
              <w:contextualSpacing w:val="0"/>
              <w:jc w:val="both"/>
              <w:rPr>
                <w:rFonts w:ascii="SimSun" w:hAnsi="SimSun" w:cs="Times New Roman"/>
                <w:kern w:val="2"/>
                <w:sz w:val="18"/>
                <w:szCs w:val="18"/>
              </w:rPr>
            </w:pPr>
            <w:r w:rsidRPr="00BD00CC">
              <w:rPr>
                <w:rFonts w:ascii="SimSun" w:hAnsi="SimSun" w:cs="SimSun" w:hint="eastAsia"/>
                <w:kern w:val="2"/>
                <w:sz w:val="18"/>
                <w:szCs w:val="18"/>
              </w:rPr>
              <w:t>既</w:t>
            </w:r>
            <w:proofErr w:type="gramStart"/>
            <w:r w:rsidRPr="00BD00CC">
              <w:rPr>
                <w:rFonts w:ascii="SimSun" w:hAnsi="SimSun" w:cs="SimSun" w:hint="eastAsia"/>
                <w:kern w:val="2"/>
                <w:sz w:val="18"/>
                <w:szCs w:val="18"/>
              </w:rPr>
              <w:t>无受养配偶</w:t>
            </w:r>
            <w:proofErr w:type="gramEnd"/>
            <w:r w:rsidRPr="00BD00CC">
              <w:rPr>
                <w:rFonts w:ascii="SimSun" w:hAnsi="SimSun" w:cs="SimSun" w:hint="eastAsia"/>
                <w:kern w:val="2"/>
                <w:sz w:val="18"/>
                <w:szCs w:val="18"/>
              </w:rPr>
              <w:t>，亦无受养子女的工作人员，其</w:t>
            </w:r>
            <w:r w:rsidRPr="00E26A21">
              <w:rPr>
                <w:rFonts w:ascii="SimSun" w:hAnsi="SimSun" w:cs="SimHei" w:hint="eastAsia"/>
                <w:b/>
                <w:kern w:val="2"/>
                <w:sz w:val="18"/>
                <w:szCs w:val="18"/>
                <w:u w:val="single"/>
              </w:rPr>
              <w:t>薪金税额</w:t>
            </w:r>
            <w:r w:rsidRPr="00BD00CC">
              <w:rPr>
                <w:rFonts w:ascii="SimSun" w:hAnsi="SimSun" w:cs="SimSun" w:hint="eastAsia"/>
                <w:kern w:val="2"/>
                <w:sz w:val="18"/>
                <w:szCs w:val="18"/>
              </w:rPr>
              <w:t>等于各职等薪酬毛额与相应的单身薪酬净额之差；</w:t>
            </w:r>
          </w:p>
        </w:tc>
        <w:tc>
          <w:tcPr>
            <w:tcW w:w="4544" w:type="dxa"/>
            <w:tcMar>
              <w:top w:w="57" w:type="dxa"/>
              <w:bottom w:w="57" w:type="dxa"/>
            </w:tcMar>
          </w:tcPr>
          <w:p w:rsidR="00724CC2" w:rsidRPr="00BD00CC" w:rsidRDefault="00F35EF0" w:rsidP="00794CA7">
            <w:pPr>
              <w:pStyle w:val="af8"/>
              <w:spacing w:afterLines="50" w:after="120"/>
              <w:ind w:left="0"/>
              <w:contextualSpacing w:val="0"/>
              <w:jc w:val="both"/>
              <w:rPr>
                <w:rFonts w:ascii="SimSun" w:hAnsi="SimSun" w:cs="Times New Roman"/>
                <w:kern w:val="2"/>
                <w:sz w:val="18"/>
                <w:szCs w:val="18"/>
              </w:rPr>
            </w:pPr>
            <w:r w:rsidRPr="00BD00CC">
              <w:rPr>
                <w:rFonts w:ascii="SimSun" w:hAnsi="SimSun" w:cs="SimSun" w:hint="eastAsia"/>
                <w:kern w:val="2"/>
                <w:sz w:val="18"/>
                <w:szCs w:val="18"/>
              </w:rPr>
              <w:t>纠正术语</w:t>
            </w:r>
            <w:r w:rsidRPr="00BD00CC">
              <w:rPr>
                <w:rFonts w:ascii="SimSun" w:hAnsi="SimSun"/>
                <w:kern w:val="2"/>
                <w:sz w:val="18"/>
                <w:szCs w:val="18"/>
              </w:rPr>
              <w:t>(</w:t>
            </w:r>
            <w:r w:rsidRPr="00BD00CC">
              <w:rPr>
                <w:rFonts w:ascii="SimSun" w:hAnsi="SimSun" w:cs="SimSun" w:hint="eastAsia"/>
                <w:kern w:val="2"/>
                <w:sz w:val="18"/>
                <w:szCs w:val="18"/>
              </w:rPr>
              <w:t>“各职等薪酬毛额与相应的单身薪酬净额之差”为薪金税额，</w:t>
            </w:r>
            <w:proofErr w:type="gramStart"/>
            <w:r w:rsidRPr="00BD00CC">
              <w:rPr>
                <w:rFonts w:ascii="SimSun" w:hAnsi="SimSun" w:cs="SimSun" w:hint="eastAsia"/>
                <w:kern w:val="2"/>
                <w:sz w:val="18"/>
                <w:szCs w:val="18"/>
              </w:rPr>
              <w:t>但</w:t>
            </w:r>
            <w:r w:rsidRPr="00E26A21">
              <w:rPr>
                <w:rFonts w:ascii="KaiTi" w:eastAsia="KaiTi" w:hAnsi="KaiTi" w:cs="KaiTi" w:hint="eastAsia"/>
                <w:i/>
                <w:iCs/>
                <w:kern w:val="2"/>
                <w:sz w:val="18"/>
                <w:szCs w:val="18"/>
              </w:rPr>
              <w:t>计税</w:t>
            </w:r>
            <w:r w:rsidRPr="00BD00CC">
              <w:rPr>
                <w:rFonts w:ascii="SimSun" w:hAnsi="SimSun" w:cs="SimSun" w:hint="eastAsia"/>
                <w:kern w:val="2"/>
                <w:sz w:val="18"/>
                <w:szCs w:val="18"/>
              </w:rPr>
              <w:t>额</w:t>
            </w:r>
            <w:proofErr w:type="gramEnd"/>
            <w:r w:rsidRPr="00BD00CC">
              <w:rPr>
                <w:rFonts w:ascii="SimSun" w:hAnsi="SimSun" w:cs="SimSun" w:hint="eastAsia"/>
                <w:kern w:val="2"/>
                <w:sz w:val="18"/>
                <w:szCs w:val="18"/>
              </w:rPr>
              <w:t>为薪酬毛额</w:t>
            </w:r>
            <w:r w:rsidRPr="00BD00CC">
              <w:rPr>
                <w:rFonts w:ascii="SimSun" w:hAnsi="SimSun"/>
                <w:kern w:val="2"/>
                <w:sz w:val="18"/>
                <w:szCs w:val="18"/>
              </w:rPr>
              <w:t>)</w:t>
            </w:r>
            <w:r w:rsidRPr="00BD00CC">
              <w:rPr>
                <w:rFonts w:ascii="SimSun" w:hAnsi="SimSun" w:cs="SimSun" w:hint="eastAsia"/>
                <w:kern w:val="2"/>
                <w:sz w:val="18"/>
                <w:szCs w:val="18"/>
              </w:rPr>
              <w:t>。</w:t>
            </w:r>
          </w:p>
        </w:tc>
      </w:tr>
      <w:tr w:rsidR="00724CC2" w:rsidRPr="00BD00CC" w:rsidTr="002647E5">
        <w:tc>
          <w:tcPr>
            <w:tcW w:w="1821" w:type="dxa"/>
            <w:shd w:val="clear" w:color="auto" w:fill="auto"/>
            <w:tcMar>
              <w:top w:w="57" w:type="dxa"/>
              <w:bottom w:w="57" w:type="dxa"/>
            </w:tcMar>
          </w:tcPr>
          <w:p w:rsidR="00421BB6" w:rsidRDefault="007A65E4" w:rsidP="00CC632D">
            <w:pPr>
              <w:adjustRightInd w:val="0"/>
              <w:spacing w:afterLines="50" w:after="120"/>
              <w:rPr>
                <w:rFonts w:ascii="SimSun" w:hAnsi="SimSun" w:cs="SimHei"/>
                <w:kern w:val="2"/>
                <w:sz w:val="18"/>
                <w:szCs w:val="18"/>
              </w:rPr>
            </w:pPr>
            <w:r w:rsidRPr="00CC632D">
              <w:rPr>
                <w:rFonts w:ascii="SimSun" w:hAnsi="SimSun" w:hint="eastAsia"/>
                <w:b/>
                <w:bCs/>
                <w:sz w:val="18"/>
                <w:szCs w:val="18"/>
                <w:lang w:val="en-GB"/>
              </w:rPr>
              <w:t>条例4.2(a)</w:t>
            </w:r>
          </w:p>
          <w:p w:rsidR="00724CC2" w:rsidRPr="00BD00CC" w:rsidRDefault="007A65E4" w:rsidP="007A65E4">
            <w:pPr>
              <w:rPr>
                <w:rFonts w:ascii="SimSun" w:hAnsi="SimSun"/>
                <w:b/>
                <w:sz w:val="18"/>
                <w:szCs w:val="18"/>
              </w:rPr>
            </w:pPr>
            <w:r w:rsidRPr="00BD00CC">
              <w:rPr>
                <w:rFonts w:ascii="SimSun" w:hAnsi="SimSun" w:cs="SimSun" w:hint="eastAsia"/>
                <w:kern w:val="2"/>
                <w:sz w:val="18"/>
                <w:szCs w:val="18"/>
              </w:rPr>
              <w:t>地域分布</w:t>
            </w:r>
          </w:p>
        </w:tc>
        <w:tc>
          <w:tcPr>
            <w:tcW w:w="4543" w:type="dxa"/>
            <w:tcMar>
              <w:top w:w="57" w:type="dxa"/>
              <w:bottom w:w="57" w:type="dxa"/>
            </w:tcMar>
          </w:tcPr>
          <w:p w:rsidR="00421BB6" w:rsidRDefault="007A65E4" w:rsidP="00794CA7">
            <w:pPr>
              <w:pStyle w:val="af8"/>
              <w:spacing w:afterLines="50" w:after="120"/>
              <w:ind w:left="0"/>
              <w:contextualSpacing w:val="0"/>
              <w:jc w:val="both"/>
              <w:rPr>
                <w:rFonts w:ascii="SimSun" w:hAnsi="SimSun" w:cs="Times New Roman"/>
                <w:sz w:val="18"/>
                <w:szCs w:val="18"/>
              </w:rPr>
            </w:pPr>
            <w:r w:rsidRPr="00BD00CC">
              <w:rPr>
                <w:rFonts w:ascii="SimSun" w:hAnsi="SimSun" w:cs="SimSun" w:hint="eastAsia"/>
                <w:sz w:val="18"/>
                <w:szCs w:val="18"/>
              </w:rPr>
              <w:t>地域分布</w:t>
            </w:r>
          </w:p>
          <w:p w:rsidR="00724CC2" w:rsidRPr="00BD00CC" w:rsidRDefault="007A65E4" w:rsidP="00794CA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w:t>
            </w:r>
            <w:r w:rsidR="004A2284">
              <w:rPr>
                <w:rFonts w:ascii="SimSun" w:hAnsi="SimSun" w:hint="eastAsia"/>
                <w:sz w:val="18"/>
                <w:szCs w:val="18"/>
              </w:rPr>
              <w:t>a</w:t>
            </w:r>
            <w:r w:rsidRPr="00BD00CC">
              <w:rPr>
                <w:rFonts w:ascii="SimSun" w:hAnsi="SimSun" w:hint="eastAsia"/>
                <w:sz w:val="18"/>
                <w:szCs w:val="18"/>
              </w:rPr>
              <w:t>)</w:t>
            </w:r>
            <w:r w:rsidRPr="00BD00CC">
              <w:rPr>
                <w:rFonts w:ascii="SimSun" w:hAnsi="SimSun"/>
                <w:sz w:val="18"/>
                <w:szCs w:val="18"/>
              </w:rPr>
              <w:tab/>
            </w:r>
            <w:r w:rsidRPr="00BD00CC">
              <w:rPr>
                <w:rFonts w:ascii="SimSun" w:hAnsi="SimSun" w:cs="SimSun" w:hint="eastAsia"/>
                <w:sz w:val="18"/>
                <w:szCs w:val="18"/>
              </w:rPr>
              <w:t>应适当考虑在尽可能广泛的地域征聘工作人员。</w:t>
            </w:r>
          </w:p>
        </w:tc>
        <w:tc>
          <w:tcPr>
            <w:tcW w:w="4543" w:type="dxa"/>
            <w:tcMar>
              <w:top w:w="57" w:type="dxa"/>
              <w:bottom w:w="57" w:type="dxa"/>
            </w:tcMar>
          </w:tcPr>
          <w:p w:rsidR="00421BB6" w:rsidRPr="00E26A21" w:rsidRDefault="007A65E4" w:rsidP="00794CA7">
            <w:pPr>
              <w:pStyle w:val="af8"/>
              <w:spacing w:afterLines="50" w:after="120"/>
              <w:ind w:left="0"/>
              <w:contextualSpacing w:val="0"/>
              <w:jc w:val="both"/>
              <w:rPr>
                <w:rFonts w:ascii="SimSun" w:hAnsi="SimSun"/>
                <w:b/>
                <w:sz w:val="18"/>
                <w:szCs w:val="18"/>
                <w:u w:val="single"/>
              </w:rPr>
            </w:pPr>
            <w:r w:rsidRPr="00BD00CC">
              <w:rPr>
                <w:rFonts w:ascii="SimSun" w:hAnsi="SimSun" w:cs="SimSun" w:hint="eastAsia"/>
                <w:sz w:val="18"/>
                <w:szCs w:val="18"/>
              </w:rPr>
              <w:t>地域分布</w:t>
            </w:r>
            <w:r w:rsidRPr="00E26A21">
              <w:rPr>
                <w:rFonts w:ascii="SimSun" w:hAnsi="SimSun" w:cs="SimHei" w:hint="eastAsia"/>
                <w:b/>
                <w:sz w:val="18"/>
                <w:szCs w:val="18"/>
                <w:u w:val="single"/>
              </w:rPr>
              <w:t>及性别平衡</w:t>
            </w:r>
          </w:p>
          <w:p w:rsidR="00724CC2" w:rsidRPr="00BD00CC" w:rsidDel="00922CAD" w:rsidRDefault="004A2284" w:rsidP="00794CA7">
            <w:pPr>
              <w:pStyle w:val="af8"/>
              <w:spacing w:afterLines="50" w:after="120"/>
              <w:ind w:left="0"/>
              <w:contextualSpacing w:val="0"/>
              <w:jc w:val="both"/>
              <w:rPr>
                <w:rFonts w:ascii="SimSun" w:hAnsi="SimSun"/>
                <w:b/>
                <w:sz w:val="18"/>
                <w:szCs w:val="18"/>
                <w:u w:val="single"/>
              </w:rPr>
            </w:pPr>
            <w:r>
              <w:rPr>
                <w:rFonts w:ascii="SimSun" w:hAnsi="SimSun" w:cs="SimSun" w:hint="eastAsia"/>
                <w:sz w:val="18"/>
                <w:szCs w:val="18"/>
              </w:rPr>
              <w:t>(a)</w:t>
            </w:r>
            <w:r>
              <w:rPr>
                <w:rFonts w:ascii="SimSun" w:hAnsi="SimSun" w:cs="SimSun"/>
                <w:sz w:val="18"/>
                <w:szCs w:val="18"/>
              </w:rPr>
              <w:tab/>
            </w:r>
            <w:r w:rsidR="007A65E4" w:rsidRPr="00BD00CC">
              <w:rPr>
                <w:rFonts w:ascii="SimSun" w:hAnsi="SimSun" w:cs="SimSun" w:hint="eastAsia"/>
                <w:sz w:val="18"/>
                <w:szCs w:val="18"/>
              </w:rPr>
              <w:t>应适当考虑在尽可能广泛的地域征聘工作人员</w:t>
            </w:r>
            <w:r w:rsidR="007A65E4" w:rsidRPr="00E26A21">
              <w:rPr>
                <w:rFonts w:ascii="SimSun" w:hAnsi="SimSun" w:cs="SimHei" w:hint="eastAsia"/>
                <w:b/>
                <w:sz w:val="18"/>
                <w:szCs w:val="18"/>
                <w:u w:val="single"/>
              </w:rPr>
              <w:t>，同时</w:t>
            </w:r>
            <w:r w:rsidR="00323D19" w:rsidRPr="00E26A21">
              <w:rPr>
                <w:rFonts w:ascii="SimSun" w:hAnsi="SimSun" w:cs="SimHei" w:hint="eastAsia"/>
                <w:b/>
                <w:sz w:val="18"/>
                <w:szCs w:val="18"/>
                <w:u w:val="single"/>
              </w:rPr>
              <w:t>顾及</w:t>
            </w:r>
            <w:r w:rsidR="007A65E4" w:rsidRPr="00E26A21">
              <w:rPr>
                <w:rFonts w:ascii="SimSun" w:hAnsi="SimSun" w:cs="SimHei" w:hint="eastAsia"/>
                <w:b/>
                <w:sz w:val="18"/>
                <w:szCs w:val="18"/>
                <w:u w:val="single"/>
              </w:rPr>
              <w:t>性别平衡。</w:t>
            </w:r>
          </w:p>
        </w:tc>
        <w:tc>
          <w:tcPr>
            <w:tcW w:w="4544" w:type="dxa"/>
            <w:tcMar>
              <w:top w:w="57" w:type="dxa"/>
              <w:bottom w:w="57" w:type="dxa"/>
            </w:tcMar>
          </w:tcPr>
          <w:p w:rsidR="00724CC2" w:rsidRPr="00BD00CC" w:rsidRDefault="006F5474" w:rsidP="00794CA7">
            <w:pPr>
              <w:pStyle w:val="af8"/>
              <w:spacing w:afterLines="50" w:after="120"/>
              <w:ind w:left="0"/>
              <w:contextualSpacing w:val="0"/>
              <w:jc w:val="both"/>
              <w:rPr>
                <w:rFonts w:ascii="SimSun" w:hAnsi="SimSun"/>
                <w:sz w:val="18"/>
                <w:szCs w:val="18"/>
              </w:rPr>
            </w:pPr>
            <w:r w:rsidRPr="00BD00CC">
              <w:rPr>
                <w:rFonts w:ascii="SimSun" w:hAnsi="SimSun" w:cs="SimSun" w:hint="eastAsia"/>
                <w:sz w:val="18"/>
                <w:szCs w:val="18"/>
              </w:rPr>
              <w:t>将性别平衡引</w:t>
            </w:r>
            <w:r w:rsidR="007A65E4" w:rsidRPr="00BD00CC">
              <w:rPr>
                <w:rFonts w:ascii="SimSun" w:hAnsi="SimSun" w:cs="SimSun" w:hint="eastAsia"/>
                <w:sz w:val="18"/>
                <w:szCs w:val="18"/>
              </w:rPr>
              <w:t>入</w:t>
            </w:r>
            <w:r w:rsidRPr="00BD00CC">
              <w:rPr>
                <w:rFonts w:ascii="SimSun" w:hAnsi="SimSun" w:cs="SimSun" w:hint="eastAsia"/>
                <w:sz w:val="18"/>
                <w:szCs w:val="18"/>
              </w:rPr>
              <w:t>《工作人员条例与细则》</w:t>
            </w:r>
            <w:r w:rsidR="007A65E4" w:rsidRPr="00BD00CC">
              <w:rPr>
                <w:rFonts w:ascii="SimSun" w:hAnsi="SimSun" w:cs="SimSun" w:hint="eastAsia"/>
                <w:sz w:val="18"/>
                <w:szCs w:val="18"/>
              </w:rPr>
              <w:t>，促使采取积极措施增进性别平衡。</w:t>
            </w:r>
          </w:p>
        </w:tc>
      </w:tr>
      <w:tr w:rsidR="00724CC2" w:rsidRPr="003E01C8" w:rsidTr="002647E5">
        <w:tc>
          <w:tcPr>
            <w:tcW w:w="1821" w:type="dxa"/>
            <w:shd w:val="clear" w:color="auto" w:fill="auto"/>
            <w:tcMar>
              <w:top w:w="57" w:type="dxa"/>
              <w:bottom w:w="57" w:type="dxa"/>
            </w:tcMar>
          </w:tcPr>
          <w:p w:rsidR="00421BB6" w:rsidRDefault="007A65E4" w:rsidP="00CC632D">
            <w:pPr>
              <w:adjustRightInd w:val="0"/>
              <w:spacing w:afterLines="50" w:after="120"/>
              <w:rPr>
                <w:rFonts w:ascii="SimHei" w:eastAsia="SimHei" w:cs="Times New Roman"/>
                <w:kern w:val="2"/>
                <w:sz w:val="18"/>
                <w:szCs w:val="18"/>
              </w:rPr>
            </w:pPr>
            <w:r w:rsidRPr="00CC632D">
              <w:rPr>
                <w:rFonts w:ascii="SimSun" w:hAnsi="SimSun" w:hint="eastAsia"/>
                <w:b/>
                <w:bCs/>
                <w:sz w:val="18"/>
                <w:szCs w:val="18"/>
                <w:lang w:val="en-GB"/>
              </w:rPr>
              <w:t>条例4.3</w:t>
            </w:r>
          </w:p>
          <w:p w:rsidR="00724CC2" w:rsidRPr="003E01C8" w:rsidRDefault="007A65E4" w:rsidP="00CC632D">
            <w:pPr>
              <w:adjustRightInd w:val="0"/>
              <w:spacing w:afterLines="50" w:after="120"/>
              <w:rPr>
                <w:b/>
                <w:bCs/>
                <w:sz w:val="18"/>
                <w:szCs w:val="18"/>
              </w:rPr>
            </w:pPr>
            <w:r w:rsidRPr="00CC632D">
              <w:rPr>
                <w:rFonts w:ascii="SimSun" w:hAnsi="SimSun" w:cs="SimSun" w:hint="eastAsia"/>
                <w:sz w:val="18"/>
                <w:szCs w:val="18"/>
                <w:lang w:val="en-GB"/>
              </w:rPr>
              <w:t>调动</w:t>
            </w:r>
          </w:p>
        </w:tc>
        <w:tc>
          <w:tcPr>
            <w:tcW w:w="4543" w:type="dxa"/>
            <w:shd w:val="clear" w:color="auto" w:fill="auto"/>
            <w:tcMar>
              <w:top w:w="57" w:type="dxa"/>
              <w:bottom w:w="57" w:type="dxa"/>
            </w:tcMar>
          </w:tcPr>
          <w:p w:rsidR="00421BB6" w:rsidRDefault="007A65E4" w:rsidP="00E26A21">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w:t>
            </w:r>
            <w:r w:rsidR="004A2284">
              <w:rPr>
                <w:rFonts w:ascii="SimSun" w:hAnsi="SimSun" w:hint="eastAsia"/>
                <w:sz w:val="18"/>
                <w:szCs w:val="18"/>
              </w:rPr>
              <w:t>a</w:t>
            </w:r>
            <w:r w:rsidRPr="00BD00CC">
              <w:rPr>
                <w:rFonts w:ascii="SimSun" w:hAnsi="SimSun" w:hint="eastAsia"/>
                <w:sz w:val="18"/>
                <w:szCs w:val="18"/>
              </w:rPr>
              <w:t>)</w:t>
            </w:r>
            <w:r w:rsidRPr="00BD00CC">
              <w:rPr>
                <w:rFonts w:ascii="SimSun" w:hAnsi="SimSun"/>
                <w:sz w:val="18"/>
                <w:szCs w:val="18"/>
              </w:rPr>
              <w:tab/>
            </w:r>
            <w:r w:rsidRPr="003E01C8">
              <w:rPr>
                <w:rFonts w:ascii="SimSun" w:cs="SimSun" w:hint="eastAsia"/>
                <w:sz w:val="18"/>
                <w:szCs w:val="18"/>
              </w:rPr>
              <w:t>国际局可根据利益需要，调动工作人员。应适当考虑相关工作人员的意愿。</w:t>
            </w:r>
          </w:p>
          <w:p w:rsidR="005E21EF" w:rsidRDefault="005E21EF" w:rsidP="00794CA7">
            <w:pPr>
              <w:pStyle w:val="af8"/>
              <w:spacing w:afterLines="50" w:after="120"/>
              <w:ind w:left="0"/>
              <w:contextualSpacing w:val="0"/>
              <w:jc w:val="both"/>
              <w:rPr>
                <w:rFonts w:ascii="SimSun" w:hAnsi="SimSun"/>
                <w:sz w:val="18"/>
                <w:szCs w:val="18"/>
              </w:rPr>
            </w:pPr>
          </w:p>
          <w:p w:rsidR="005E21EF" w:rsidRDefault="005E21EF" w:rsidP="00794CA7">
            <w:pPr>
              <w:pStyle w:val="af8"/>
              <w:spacing w:afterLines="50" w:after="120"/>
              <w:ind w:left="0"/>
              <w:contextualSpacing w:val="0"/>
              <w:jc w:val="both"/>
              <w:rPr>
                <w:rFonts w:ascii="SimSun" w:hAnsi="SimSun"/>
                <w:sz w:val="18"/>
                <w:szCs w:val="18"/>
              </w:rPr>
            </w:pPr>
          </w:p>
          <w:p w:rsidR="005E21EF" w:rsidRDefault="005E21EF" w:rsidP="00794CA7">
            <w:pPr>
              <w:pStyle w:val="af8"/>
              <w:spacing w:afterLines="50" w:after="120"/>
              <w:ind w:left="0"/>
              <w:contextualSpacing w:val="0"/>
              <w:jc w:val="both"/>
              <w:rPr>
                <w:rFonts w:ascii="SimSun" w:hAnsi="SimSun"/>
                <w:sz w:val="18"/>
                <w:szCs w:val="18"/>
              </w:rPr>
            </w:pPr>
          </w:p>
          <w:p w:rsidR="00421BB6" w:rsidRDefault="004A2284" w:rsidP="00794CA7">
            <w:pPr>
              <w:pStyle w:val="af8"/>
              <w:spacing w:afterLines="50" w:after="120"/>
              <w:ind w:left="0"/>
              <w:contextualSpacing w:val="0"/>
              <w:jc w:val="both"/>
              <w:rPr>
                <w:rFonts w:ascii="SimSun" w:hAnsi="SimSun"/>
                <w:sz w:val="18"/>
                <w:szCs w:val="18"/>
              </w:rPr>
            </w:pPr>
            <w:r>
              <w:rPr>
                <w:rFonts w:ascii="SimSun" w:hAnsi="SimSun" w:hint="eastAsia"/>
                <w:sz w:val="18"/>
                <w:szCs w:val="18"/>
              </w:rPr>
              <w:t>(b)</w:t>
            </w:r>
            <w:r>
              <w:rPr>
                <w:rFonts w:ascii="SimSun" w:hAnsi="SimSun"/>
                <w:sz w:val="18"/>
                <w:szCs w:val="18"/>
              </w:rPr>
              <w:tab/>
            </w:r>
            <w:r w:rsidR="007A65E4" w:rsidRPr="00BD00CC">
              <w:rPr>
                <w:rFonts w:ascii="SimSun" w:hAnsi="SimSun" w:hint="eastAsia"/>
                <w:sz w:val="18"/>
                <w:szCs w:val="18"/>
              </w:rPr>
              <w:t>工作人员出于自身利益，可随时提出调动申请。</w:t>
            </w:r>
          </w:p>
          <w:p w:rsidR="00421BB6" w:rsidRDefault="004A2284" w:rsidP="00794CA7">
            <w:pPr>
              <w:pStyle w:val="af8"/>
              <w:spacing w:afterLines="50" w:after="120"/>
              <w:ind w:left="0"/>
              <w:contextualSpacing w:val="0"/>
              <w:jc w:val="both"/>
              <w:rPr>
                <w:rFonts w:ascii="SimSun" w:hAnsi="SimSun"/>
                <w:sz w:val="18"/>
                <w:szCs w:val="18"/>
              </w:rPr>
            </w:pPr>
            <w:r>
              <w:rPr>
                <w:rFonts w:ascii="SimSun" w:cs="SimSun" w:hint="eastAsia"/>
                <w:sz w:val="18"/>
                <w:szCs w:val="18"/>
              </w:rPr>
              <w:t>(c)</w:t>
            </w:r>
            <w:r>
              <w:rPr>
                <w:rFonts w:ascii="SimSun" w:cs="SimSun"/>
                <w:sz w:val="18"/>
                <w:szCs w:val="18"/>
              </w:rPr>
              <w:tab/>
            </w:r>
            <w:r w:rsidR="007A65E4" w:rsidRPr="003E01C8">
              <w:rPr>
                <w:rFonts w:ascii="SimSun" w:cs="SimSun" w:hint="eastAsia"/>
                <w:sz w:val="18"/>
                <w:szCs w:val="18"/>
              </w:rPr>
              <w:t>工作人员调动后的岗位，应与调动前属同一职等且责任相当。工作人员须具备</w:t>
            </w:r>
            <w:proofErr w:type="gramStart"/>
            <w:r w:rsidR="007A65E4" w:rsidRPr="003E01C8">
              <w:rPr>
                <w:rFonts w:ascii="SimSun" w:cs="SimSun" w:hint="eastAsia"/>
                <w:sz w:val="18"/>
                <w:szCs w:val="18"/>
              </w:rPr>
              <w:t>该岗位</w:t>
            </w:r>
            <w:proofErr w:type="gramEnd"/>
            <w:r w:rsidR="007A65E4" w:rsidRPr="003E01C8">
              <w:rPr>
                <w:rFonts w:ascii="SimSun" w:cs="SimSun" w:hint="eastAsia"/>
                <w:sz w:val="18"/>
                <w:szCs w:val="18"/>
              </w:rPr>
              <w:t>所需资历。</w:t>
            </w:r>
          </w:p>
          <w:p w:rsidR="00421BB6" w:rsidRDefault="004A2284" w:rsidP="00794CA7">
            <w:pPr>
              <w:pStyle w:val="af8"/>
              <w:spacing w:afterLines="50" w:after="120"/>
              <w:ind w:left="0"/>
              <w:contextualSpacing w:val="0"/>
              <w:jc w:val="both"/>
              <w:rPr>
                <w:rFonts w:ascii="SimSun" w:hAnsi="SimSun"/>
                <w:sz w:val="18"/>
                <w:szCs w:val="18"/>
              </w:rPr>
            </w:pPr>
            <w:r>
              <w:rPr>
                <w:rFonts w:ascii="SimSun" w:cs="SimSun" w:hint="eastAsia"/>
                <w:sz w:val="18"/>
                <w:szCs w:val="18"/>
              </w:rPr>
              <w:t>(d)</w:t>
            </w:r>
            <w:r>
              <w:rPr>
                <w:rFonts w:ascii="SimSun" w:cs="SimSun"/>
                <w:sz w:val="18"/>
                <w:szCs w:val="18"/>
              </w:rPr>
              <w:tab/>
            </w:r>
            <w:r w:rsidR="007A65E4" w:rsidRPr="004A2284">
              <w:rPr>
                <w:rFonts w:ascii="SimSun" w:cs="SimSun" w:hint="eastAsia"/>
                <w:sz w:val="18"/>
                <w:szCs w:val="18"/>
              </w:rPr>
              <w:t>调动原因应以书面形式向工作人员说明。</w:t>
            </w:r>
          </w:p>
          <w:p w:rsidR="006D3F35" w:rsidRPr="00BD00CC" w:rsidRDefault="004A2284" w:rsidP="00E26A21">
            <w:pPr>
              <w:pStyle w:val="af8"/>
              <w:spacing w:afterLines="50" w:after="120"/>
              <w:ind w:left="0"/>
              <w:contextualSpacing w:val="0"/>
              <w:jc w:val="both"/>
              <w:rPr>
                <w:rFonts w:ascii="SimSun" w:hAnsi="SimSun"/>
                <w:sz w:val="18"/>
                <w:szCs w:val="18"/>
              </w:rPr>
            </w:pPr>
            <w:r>
              <w:rPr>
                <w:rFonts w:ascii="SimSun" w:cs="SimSun" w:hint="eastAsia"/>
                <w:sz w:val="18"/>
                <w:szCs w:val="18"/>
              </w:rPr>
              <w:t>(e)</w:t>
            </w:r>
            <w:r>
              <w:rPr>
                <w:rFonts w:ascii="SimSun" w:cs="SimSun"/>
                <w:sz w:val="18"/>
                <w:szCs w:val="18"/>
              </w:rPr>
              <w:tab/>
            </w:r>
            <w:r w:rsidR="007A65E4" w:rsidRPr="003E01C8">
              <w:rPr>
                <w:rFonts w:ascii="SimSun" w:cs="SimSun" w:hint="eastAsia"/>
                <w:sz w:val="18"/>
                <w:szCs w:val="18"/>
              </w:rPr>
              <w:t>在特殊情况下，经现任人员书面同意，可将其调动到低一职等的岗位。在此情况下，该工作人员应保</w:t>
            </w:r>
            <w:r w:rsidR="007A65E4" w:rsidRPr="003E01C8">
              <w:rPr>
                <w:rFonts w:ascii="SimSun" w:cs="SimSun" w:hint="eastAsia"/>
                <w:sz w:val="18"/>
                <w:szCs w:val="18"/>
              </w:rPr>
              <w:lastRenderedPageBreak/>
              <w:t>留其个人原有职等。</w:t>
            </w:r>
          </w:p>
          <w:p w:rsidR="00724CC2" w:rsidRPr="004A2284" w:rsidRDefault="004A2284" w:rsidP="00794CA7">
            <w:pPr>
              <w:pStyle w:val="af8"/>
              <w:spacing w:afterLines="50" w:after="120"/>
              <w:ind w:left="0"/>
              <w:contextualSpacing w:val="0"/>
              <w:jc w:val="both"/>
              <w:rPr>
                <w:rFonts w:eastAsiaTheme="minorHAnsi"/>
                <w:b/>
                <w:bCs/>
                <w:sz w:val="18"/>
                <w:szCs w:val="18"/>
              </w:rPr>
            </w:pPr>
            <w:r>
              <w:rPr>
                <w:rFonts w:ascii="SimSun" w:cs="SimSun" w:hint="eastAsia"/>
                <w:sz w:val="18"/>
                <w:szCs w:val="18"/>
              </w:rPr>
              <w:t>(f)</w:t>
            </w:r>
            <w:r>
              <w:rPr>
                <w:rFonts w:ascii="SimSun" w:cs="SimSun"/>
                <w:sz w:val="18"/>
                <w:szCs w:val="18"/>
              </w:rPr>
              <w:tab/>
            </w:r>
            <w:r w:rsidR="007A65E4" w:rsidRPr="004A2284">
              <w:rPr>
                <w:rFonts w:ascii="SimSun" w:cs="SimSun" w:hint="eastAsia"/>
                <w:sz w:val="18"/>
                <w:szCs w:val="18"/>
              </w:rPr>
              <w:t>本条条例不适用</w:t>
            </w:r>
            <w:proofErr w:type="gramStart"/>
            <w:r w:rsidR="007A65E4" w:rsidRPr="004A2284">
              <w:rPr>
                <w:rFonts w:ascii="SimSun" w:cs="SimSun" w:hint="eastAsia"/>
                <w:sz w:val="18"/>
                <w:szCs w:val="18"/>
              </w:rPr>
              <w:t>于临时</w:t>
            </w:r>
            <w:proofErr w:type="gramEnd"/>
            <w:r w:rsidR="007A65E4" w:rsidRPr="004A2284">
              <w:rPr>
                <w:rFonts w:ascii="SimSun" w:cs="SimSun" w:hint="eastAsia"/>
                <w:sz w:val="18"/>
                <w:szCs w:val="18"/>
              </w:rPr>
              <w:t>工作人员。</w:t>
            </w:r>
          </w:p>
        </w:tc>
        <w:tc>
          <w:tcPr>
            <w:tcW w:w="4543" w:type="dxa"/>
            <w:shd w:val="clear" w:color="auto" w:fill="auto"/>
            <w:tcMar>
              <w:top w:w="57" w:type="dxa"/>
              <w:bottom w:w="57" w:type="dxa"/>
            </w:tcMar>
          </w:tcPr>
          <w:p w:rsidR="00421BB6" w:rsidRDefault="00724CC2" w:rsidP="00794CA7">
            <w:pPr>
              <w:pStyle w:val="af8"/>
              <w:spacing w:afterLines="50" w:after="120"/>
              <w:ind w:left="0"/>
              <w:contextualSpacing w:val="0"/>
              <w:jc w:val="both"/>
              <w:rPr>
                <w:rFonts w:ascii="SimSun" w:hAnsi="SimSun"/>
                <w:sz w:val="18"/>
                <w:szCs w:val="18"/>
              </w:rPr>
            </w:pPr>
            <w:r w:rsidRPr="00BD00CC">
              <w:rPr>
                <w:rFonts w:ascii="SimSun" w:hAnsi="SimSun"/>
                <w:sz w:val="18"/>
                <w:szCs w:val="18"/>
              </w:rPr>
              <w:lastRenderedPageBreak/>
              <w:t>(a)</w:t>
            </w:r>
            <w:r w:rsidR="005E21EF">
              <w:rPr>
                <w:rFonts w:ascii="SimSun" w:hAnsi="SimSun" w:hint="eastAsia"/>
                <w:sz w:val="18"/>
                <w:szCs w:val="18"/>
              </w:rPr>
              <w:tab/>
            </w:r>
            <w:r w:rsidR="007A65E4" w:rsidRPr="003E01C8">
              <w:rPr>
                <w:rFonts w:ascii="SimSun" w:cs="SimSun" w:hint="eastAsia"/>
                <w:sz w:val="18"/>
                <w:szCs w:val="18"/>
              </w:rPr>
              <w:t>国际局可根据其利益需要，将工作人员调动</w:t>
            </w:r>
            <w:r w:rsidR="007A65E4" w:rsidRPr="00E26A21">
              <w:rPr>
                <w:rFonts w:ascii="SimSun" w:hAnsi="SimSun" w:cs="SimHei" w:hint="eastAsia"/>
                <w:b/>
                <w:sz w:val="18"/>
                <w:szCs w:val="18"/>
                <w:u w:val="single"/>
              </w:rPr>
              <w:t>至</w:t>
            </w:r>
            <w:r w:rsidR="007A65E4" w:rsidRPr="00E26A21">
              <w:rPr>
                <w:rFonts w:ascii="SimSun" w:hAnsi="SimSun" w:cs="SimHei"/>
                <w:b/>
                <w:sz w:val="18"/>
                <w:szCs w:val="18"/>
                <w:u w:val="single"/>
              </w:rPr>
              <w:t>WIPO</w:t>
            </w:r>
            <w:r w:rsidR="007A65E4" w:rsidRPr="00E26A21">
              <w:rPr>
                <w:rFonts w:ascii="SimSun" w:hAnsi="SimSun" w:cs="SimHei" w:hint="eastAsia"/>
                <w:b/>
                <w:sz w:val="18"/>
                <w:szCs w:val="18"/>
                <w:u w:val="single"/>
              </w:rPr>
              <w:t>任</w:t>
            </w:r>
            <w:proofErr w:type="gramStart"/>
            <w:r w:rsidR="007A65E4" w:rsidRPr="00E26A21">
              <w:rPr>
                <w:rFonts w:ascii="SimSun" w:hAnsi="SimSun" w:cs="SimHei" w:hint="eastAsia"/>
                <w:b/>
                <w:sz w:val="18"/>
                <w:szCs w:val="18"/>
                <w:u w:val="single"/>
              </w:rPr>
              <w:t>一</w:t>
            </w:r>
            <w:proofErr w:type="gramEnd"/>
            <w:r w:rsidR="007A65E4" w:rsidRPr="00E26A21">
              <w:rPr>
                <w:rFonts w:ascii="SimSun" w:hAnsi="SimSun" w:cs="SimHei" w:hint="eastAsia"/>
                <w:b/>
                <w:sz w:val="18"/>
                <w:szCs w:val="18"/>
                <w:u w:val="single"/>
              </w:rPr>
              <w:t>组织单位</w:t>
            </w:r>
            <w:r w:rsidR="007A65E4" w:rsidRPr="003E01C8">
              <w:rPr>
                <w:rFonts w:ascii="SimSun" w:cs="SimSun" w:hint="eastAsia"/>
                <w:sz w:val="18"/>
                <w:szCs w:val="18"/>
              </w:rPr>
              <w:t>。应适当考虑相关工作人员的意愿。</w:t>
            </w:r>
          </w:p>
          <w:p w:rsidR="00421BB6" w:rsidRDefault="00724CC2" w:rsidP="00794CA7">
            <w:pPr>
              <w:pStyle w:val="af8"/>
              <w:spacing w:afterLines="50" w:after="120"/>
              <w:ind w:left="0"/>
              <w:contextualSpacing w:val="0"/>
              <w:jc w:val="both"/>
              <w:rPr>
                <w:rFonts w:ascii="SimSun" w:hAnsi="SimSun"/>
                <w:sz w:val="18"/>
                <w:szCs w:val="18"/>
              </w:rPr>
            </w:pPr>
            <w:r w:rsidRPr="00BD00CC">
              <w:rPr>
                <w:rFonts w:ascii="SimSun" w:hAnsi="SimSun"/>
                <w:strike/>
                <w:sz w:val="18"/>
                <w:szCs w:val="18"/>
              </w:rPr>
              <w:t>(f)</w:t>
            </w:r>
            <w:r w:rsidRPr="00E26A21">
              <w:rPr>
                <w:rFonts w:ascii="SimSun" w:hAnsi="SimSun"/>
                <w:b/>
                <w:sz w:val="18"/>
                <w:szCs w:val="18"/>
                <w:u w:val="single"/>
              </w:rPr>
              <w:t>(b)</w:t>
            </w:r>
            <w:r w:rsidR="005E21EF">
              <w:rPr>
                <w:rFonts w:ascii="SimSun" w:hAnsi="SimSun" w:hint="eastAsia"/>
                <w:b/>
                <w:sz w:val="18"/>
                <w:szCs w:val="18"/>
                <w:u w:val="single"/>
              </w:rPr>
              <w:tab/>
            </w:r>
            <w:r w:rsidR="007A65E4" w:rsidRPr="003E01C8">
              <w:rPr>
                <w:rFonts w:ascii="SimSun" w:cs="SimSun" w:hint="eastAsia"/>
                <w:sz w:val="18"/>
                <w:szCs w:val="18"/>
              </w:rPr>
              <w:t>本</w:t>
            </w:r>
            <w:r w:rsidR="00613862" w:rsidRPr="003E01C8">
              <w:rPr>
                <w:rFonts w:ascii="SimSun" w:cs="SimSun" w:hint="eastAsia"/>
                <w:sz w:val="18"/>
                <w:szCs w:val="18"/>
              </w:rPr>
              <w:t>条</w:t>
            </w:r>
            <w:r w:rsidR="007A65E4" w:rsidRPr="003E01C8">
              <w:rPr>
                <w:rFonts w:ascii="SimSun" w:cs="SimSun" w:hint="eastAsia"/>
                <w:sz w:val="18"/>
                <w:szCs w:val="18"/>
              </w:rPr>
              <w:t>条例不适用</w:t>
            </w:r>
            <w:proofErr w:type="gramStart"/>
            <w:r w:rsidR="007A65E4" w:rsidRPr="003E01C8">
              <w:rPr>
                <w:rFonts w:ascii="SimSun" w:cs="SimSun" w:hint="eastAsia"/>
                <w:sz w:val="18"/>
                <w:szCs w:val="18"/>
              </w:rPr>
              <w:t>于临时</w:t>
            </w:r>
            <w:proofErr w:type="gramEnd"/>
            <w:r w:rsidR="007A65E4" w:rsidRPr="003E01C8">
              <w:rPr>
                <w:rFonts w:ascii="SimSun" w:cs="SimSun" w:hint="eastAsia"/>
                <w:sz w:val="18"/>
                <w:szCs w:val="18"/>
              </w:rPr>
              <w:t>工作人员。</w:t>
            </w:r>
          </w:p>
          <w:p w:rsidR="00421BB6" w:rsidRPr="00E26A21" w:rsidRDefault="000C1CF1" w:rsidP="00794CA7">
            <w:pPr>
              <w:pStyle w:val="af8"/>
              <w:spacing w:afterLines="50" w:after="120"/>
              <w:ind w:left="0"/>
              <w:contextualSpacing w:val="0"/>
              <w:jc w:val="both"/>
              <w:rPr>
                <w:rFonts w:ascii="SimSun" w:hAnsi="SimSun"/>
                <w:b/>
                <w:sz w:val="18"/>
                <w:szCs w:val="18"/>
                <w:u w:val="single"/>
              </w:rPr>
            </w:pPr>
            <w:r w:rsidRPr="00E26A21">
              <w:rPr>
                <w:rFonts w:ascii="SimSun" w:hAnsi="SimSun" w:cs="SimHei" w:hint="eastAsia"/>
                <w:b/>
                <w:sz w:val="18"/>
                <w:szCs w:val="18"/>
                <w:u w:val="single"/>
              </w:rPr>
              <w:t>新细则</w:t>
            </w:r>
            <w:r w:rsidRPr="00E26A21">
              <w:rPr>
                <w:rFonts w:ascii="SimSun" w:hAnsi="SimSun" w:cs="SimHei"/>
                <w:b/>
                <w:sz w:val="18"/>
                <w:szCs w:val="18"/>
                <w:u w:val="single"/>
              </w:rPr>
              <w:t>4.3.1</w:t>
            </w:r>
          </w:p>
          <w:p w:rsidR="00724CC2" w:rsidRPr="00BD00CC" w:rsidRDefault="000C1CF1" w:rsidP="00E26A21">
            <w:pPr>
              <w:pStyle w:val="af8"/>
              <w:spacing w:afterLines="50" w:after="120"/>
              <w:ind w:left="0"/>
              <w:contextualSpacing w:val="0"/>
              <w:jc w:val="both"/>
              <w:rPr>
                <w:rFonts w:ascii="SimSun" w:hAnsi="SimSun"/>
                <w:sz w:val="18"/>
                <w:szCs w:val="18"/>
              </w:rPr>
            </w:pPr>
            <w:r w:rsidRPr="00BD00CC">
              <w:rPr>
                <w:rFonts w:ascii="SimSun" w:hAnsi="SimSun"/>
                <w:strike/>
                <w:sz w:val="18"/>
                <w:szCs w:val="18"/>
              </w:rPr>
              <w:t>(b)</w:t>
            </w:r>
            <w:r w:rsidR="005E21EF">
              <w:rPr>
                <w:rFonts w:ascii="SimSun" w:hAnsi="SimSun" w:hint="eastAsia"/>
                <w:strike/>
                <w:sz w:val="18"/>
                <w:szCs w:val="18"/>
              </w:rPr>
              <w:tab/>
            </w:r>
            <w:r w:rsidRPr="003E01C8">
              <w:rPr>
                <w:rFonts w:ascii="SimSun" w:hAnsi="SimSun" w:cs="SimSun" w:hint="eastAsia"/>
                <w:strike/>
                <w:sz w:val="18"/>
                <w:szCs w:val="18"/>
              </w:rPr>
              <w:t>工作人员出于自身利益，可随时提出调动申请。</w:t>
            </w:r>
          </w:p>
          <w:p w:rsidR="00421BB6" w:rsidRDefault="000C1CF1" w:rsidP="00794CA7">
            <w:pPr>
              <w:pStyle w:val="af8"/>
              <w:spacing w:afterLines="50" w:after="120"/>
              <w:ind w:left="0"/>
              <w:contextualSpacing w:val="0"/>
              <w:jc w:val="both"/>
              <w:rPr>
                <w:rFonts w:ascii="SimSun" w:hAnsi="SimSun"/>
                <w:strike/>
                <w:sz w:val="18"/>
                <w:szCs w:val="18"/>
              </w:rPr>
            </w:pPr>
            <w:r w:rsidRPr="00BD00CC">
              <w:rPr>
                <w:rFonts w:ascii="SimSun" w:hAnsi="SimSun"/>
                <w:strike/>
                <w:sz w:val="18"/>
                <w:szCs w:val="18"/>
              </w:rPr>
              <w:t>(c)</w:t>
            </w:r>
            <w:r w:rsidRPr="00E26A21">
              <w:rPr>
                <w:rFonts w:ascii="SimSun" w:hAnsi="SimSun" w:cs="SimHei"/>
                <w:b/>
                <w:sz w:val="18"/>
                <w:szCs w:val="18"/>
                <w:u w:val="single"/>
              </w:rPr>
              <w:t>(a)</w:t>
            </w:r>
            <w:r w:rsidR="005E21EF">
              <w:rPr>
                <w:rFonts w:ascii="SimSun" w:hAnsi="SimSun" w:cs="SimHei" w:hint="eastAsia"/>
                <w:b/>
                <w:sz w:val="18"/>
                <w:szCs w:val="18"/>
                <w:u w:val="single"/>
              </w:rPr>
              <w:tab/>
            </w:r>
            <w:r w:rsidRPr="003E01C8">
              <w:rPr>
                <w:rFonts w:ascii="SimSun" w:cs="SimSun" w:hint="eastAsia"/>
                <w:sz w:val="18"/>
                <w:szCs w:val="18"/>
              </w:rPr>
              <w:t>工作人员调动后的岗位，</w:t>
            </w:r>
            <w:r w:rsidRPr="00E26A21">
              <w:rPr>
                <w:rFonts w:ascii="SimSun" w:hAnsi="SimSun" w:cs="SimHei" w:hint="eastAsia"/>
                <w:b/>
                <w:sz w:val="18"/>
                <w:szCs w:val="18"/>
                <w:u w:val="single"/>
              </w:rPr>
              <w:t>通常</w:t>
            </w:r>
            <w:r w:rsidRPr="003E01C8">
              <w:rPr>
                <w:rFonts w:ascii="SimSun" w:cs="SimSun" w:hint="eastAsia"/>
                <w:sz w:val="18"/>
                <w:szCs w:val="18"/>
              </w:rPr>
              <w:t>应与调动前属同一职等</w:t>
            </w:r>
            <w:r w:rsidRPr="003E01C8">
              <w:rPr>
                <w:rFonts w:ascii="SimSun" w:cs="SimSun" w:hint="eastAsia"/>
                <w:strike/>
                <w:sz w:val="18"/>
                <w:szCs w:val="18"/>
              </w:rPr>
              <w:t>且责任相当</w:t>
            </w:r>
            <w:r w:rsidRPr="003E01C8">
              <w:rPr>
                <w:rFonts w:ascii="SimSun" w:cs="SimSun" w:hint="eastAsia"/>
                <w:sz w:val="18"/>
                <w:szCs w:val="18"/>
              </w:rPr>
              <w:t>。工作人员须具备</w:t>
            </w:r>
            <w:proofErr w:type="gramStart"/>
            <w:r w:rsidRPr="003E01C8">
              <w:rPr>
                <w:rFonts w:ascii="SimSun" w:cs="SimSun" w:hint="eastAsia"/>
                <w:sz w:val="18"/>
                <w:szCs w:val="18"/>
              </w:rPr>
              <w:t>该岗位</w:t>
            </w:r>
            <w:proofErr w:type="gramEnd"/>
            <w:r w:rsidRPr="003E01C8">
              <w:rPr>
                <w:rFonts w:ascii="SimSun" w:cs="SimSun" w:hint="eastAsia"/>
                <w:sz w:val="18"/>
                <w:szCs w:val="18"/>
              </w:rPr>
              <w:t>所需资历。</w:t>
            </w:r>
          </w:p>
          <w:p w:rsidR="00421BB6" w:rsidRDefault="000C1CF1" w:rsidP="00794CA7">
            <w:pPr>
              <w:pStyle w:val="af8"/>
              <w:spacing w:afterLines="50" w:after="120"/>
              <w:ind w:left="0"/>
              <w:contextualSpacing w:val="0"/>
              <w:jc w:val="both"/>
              <w:rPr>
                <w:rFonts w:ascii="SimSun" w:eastAsiaTheme="minorEastAsia" w:cs="Times New Roman"/>
                <w:strike/>
                <w:sz w:val="18"/>
                <w:szCs w:val="18"/>
              </w:rPr>
            </w:pPr>
            <w:r w:rsidRPr="00BD00CC">
              <w:rPr>
                <w:rFonts w:ascii="SimSun" w:hAnsi="SimSun"/>
                <w:strike/>
                <w:sz w:val="18"/>
                <w:szCs w:val="18"/>
              </w:rPr>
              <w:t>(d)</w:t>
            </w:r>
            <w:r w:rsidR="005E21EF">
              <w:rPr>
                <w:rFonts w:ascii="SimSun" w:hAnsi="SimSun" w:hint="eastAsia"/>
                <w:strike/>
                <w:sz w:val="18"/>
                <w:szCs w:val="18"/>
              </w:rPr>
              <w:tab/>
            </w:r>
            <w:r w:rsidRPr="003E01C8">
              <w:rPr>
                <w:rFonts w:ascii="SimSun" w:cs="SimSun" w:hint="eastAsia"/>
                <w:strike/>
                <w:sz w:val="18"/>
                <w:szCs w:val="18"/>
              </w:rPr>
              <w:t>调动原因应以书面形式向工作人员说明。</w:t>
            </w:r>
          </w:p>
          <w:p w:rsidR="00421BB6" w:rsidRDefault="000C1CF1" w:rsidP="00794CA7">
            <w:pPr>
              <w:pStyle w:val="af8"/>
              <w:spacing w:afterLines="50" w:after="120"/>
              <w:ind w:left="0"/>
              <w:contextualSpacing w:val="0"/>
              <w:jc w:val="both"/>
              <w:rPr>
                <w:rFonts w:ascii="SimSun" w:hAnsi="SimSun"/>
                <w:sz w:val="18"/>
                <w:szCs w:val="18"/>
              </w:rPr>
            </w:pPr>
            <w:r w:rsidRPr="00BD00CC">
              <w:rPr>
                <w:rFonts w:ascii="SimSun" w:hAnsi="SimSun"/>
                <w:strike/>
                <w:sz w:val="18"/>
                <w:szCs w:val="18"/>
              </w:rPr>
              <w:t>(</w:t>
            </w:r>
            <w:r w:rsidR="004A2284">
              <w:rPr>
                <w:rFonts w:ascii="SimSun" w:hAnsi="SimSun" w:hint="eastAsia"/>
                <w:strike/>
                <w:sz w:val="18"/>
                <w:szCs w:val="18"/>
              </w:rPr>
              <w:t>e</w:t>
            </w:r>
            <w:r w:rsidRPr="00BD00CC">
              <w:rPr>
                <w:rFonts w:ascii="SimSun" w:hAnsi="SimSun"/>
                <w:strike/>
                <w:sz w:val="18"/>
                <w:szCs w:val="18"/>
              </w:rPr>
              <w:t>)</w:t>
            </w:r>
            <w:r w:rsidRPr="00E26A21">
              <w:rPr>
                <w:rFonts w:ascii="SimSun" w:hAnsi="SimSun" w:cs="SimHei"/>
                <w:b/>
                <w:sz w:val="18"/>
                <w:szCs w:val="18"/>
                <w:u w:val="single"/>
              </w:rPr>
              <w:t>(b)</w:t>
            </w:r>
            <w:r w:rsidR="005E21EF">
              <w:rPr>
                <w:rFonts w:ascii="SimSun" w:hAnsi="SimSun" w:cs="SimHei" w:hint="eastAsia"/>
                <w:b/>
                <w:sz w:val="18"/>
                <w:szCs w:val="18"/>
                <w:u w:val="single"/>
              </w:rPr>
              <w:tab/>
            </w:r>
            <w:r w:rsidRPr="003E01C8">
              <w:rPr>
                <w:rFonts w:ascii="SimSun" w:cs="SimSun" w:hint="eastAsia"/>
                <w:sz w:val="18"/>
                <w:szCs w:val="18"/>
              </w:rPr>
              <w:t>在特殊情况下，经</w:t>
            </w:r>
            <w:r w:rsidRPr="003E01C8">
              <w:rPr>
                <w:rFonts w:ascii="SimSun" w:cs="SimSun" w:hint="eastAsia"/>
                <w:strike/>
                <w:sz w:val="18"/>
                <w:szCs w:val="18"/>
              </w:rPr>
              <w:t>现任</w:t>
            </w:r>
            <w:r w:rsidRPr="00E26A21">
              <w:rPr>
                <w:rFonts w:ascii="SimSun" w:hAnsi="SimSun" w:cs="SimHei" w:hint="eastAsia"/>
                <w:b/>
                <w:sz w:val="18"/>
                <w:szCs w:val="18"/>
                <w:u w:val="single"/>
              </w:rPr>
              <w:t>工作人员</w:t>
            </w:r>
            <w:r w:rsidRPr="003E01C8">
              <w:rPr>
                <w:rFonts w:ascii="SimSun" w:cs="SimSun" w:hint="eastAsia"/>
                <w:sz w:val="18"/>
                <w:szCs w:val="18"/>
              </w:rPr>
              <w:t>书面同意，可将其调动到低一职等的岗位。在此情况下，该工作人员</w:t>
            </w:r>
            <w:r w:rsidRPr="003E01C8">
              <w:rPr>
                <w:rFonts w:ascii="SimSun" w:cs="SimSun" w:hint="eastAsia"/>
                <w:sz w:val="18"/>
                <w:szCs w:val="18"/>
              </w:rPr>
              <w:lastRenderedPageBreak/>
              <w:t>应保留其个人原有职等。</w:t>
            </w:r>
          </w:p>
          <w:p w:rsidR="00421BB6" w:rsidRPr="00E26A21" w:rsidRDefault="000C1CF1" w:rsidP="00794CA7">
            <w:pPr>
              <w:pStyle w:val="af8"/>
              <w:spacing w:afterLines="50" w:after="120"/>
              <w:ind w:left="0"/>
              <w:contextualSpacing w:val="0"/>
              <w:jc w:val="both"/>
              <w:rPr>
                <w:rFonts w:ascii="SimSun" w:hAnsi="SimSun"/>
                <w:b/>
                <w:sz w:val="18"/>
                <w:szCs w:val="18"/>
                <w:u w:val="single"/>
              </w:rPr>
            </w:pPr>
            <w:r w:rsidRPr="00E26A21">
              <w:rPr>
                <w:rFonts w:ascii="SimSun" w:hAnsi="SimSun" w:cs="SimHei"/>
                <w:b/>
                <w:sz w:val="18"/>
                <w:szCs w:val="18"/>
                <w:u w:val="single"/>
              </w:rPr>
              <w:t>(c)</w:t>
            </w:r>
            <w:r w:rsidR="005E21EF">
              <w:rPr>
                <w:rFonts w:ascii="SimSun" w:hAnsi="SimSun" w:cs="SimHei" w:hint="eastAsia"/>
                <w:b/>
                <w:sz w:val="18"/>
                <w:szCs w:val="18"/>
                <w:u w:val="single"/>
              </w:rPr>
              <w:tab/>
            </w:r>
            <w:r w:rsidRPr="00127493">
              <w:rPr>
                <w:rFonts w:ascii="SimSun" w:hAnsi="SimSun" w:cs="SimHei" w:hint="eastAsia"/>
                <w:b/>
                <w:sz w:val="18"/>
                <w:szCs w:val="18"/>
                <w:u w:val="single"/>
              </w:rPr>
              <w:t>因业务需要或其他特殊情况，</w:t>
            </w:r>
            <w:r w:rsidRPr="00E26A21">
              <w:rPr>
                <w:rFonts w:ascii="SimSun" w:hAnsi="SimSun" w:cs="SimHei" w:hint="eastAsia"/>
                <w:b/>
                <w:sz w:val="18"/>
                <w:szCs w:val="18"/>
                <w:u w:val="single"/>
              </w:rPr>
              <w:t>工作人员可以带岗调动。</w:t>
            </w:r>
          </w:p>
          <w:p w:rsidR="00421BB6" w:rsidRDefault="000C1CF1" w:rsidP="00794CA7">
            <w:pPr>
              <w:pStyle w:val="af8"/>
              <w:spacing w:afterLines="50" w:after="120"/>
              <w:ind w:left="0"/>
              <w:contextualSpacing w:val="0"/>
              <w:jc w:val="both"/>
              <w:rPr>
                <w:rFonts w:ascii="SimSun" w:hAnsi="SimSun"/>
                <w:sz w:val="18"/>
                <w:szCs w:val="18"/>
              </w:rPr>
            </w:pPr>
            <w:r w:rsidRPr="00E26A21">
              <w:rPr>
                <w:rFonts w:ascii="SimSun" w:hAnsi="SimSun" w:cs="SimHei" w:hint="eastAsia"/>
                <w:b/>
                <w:sz w:val="18"/>
                <w:szCs w:val="18"/>
                <w:u w:val="single"/>
              </w:rPr>
              <w:t>(d)</w:t>
            </w:r>
            <w:r w:rsidR="005E21EF">
              <w:rPr>
                <w:rFonts w:ascii="SimSun" w:hAnsi="SimSun" w:cs="SimHei"/>
                <w:b/>
                <w:sz w:val="18"/>
                <w:szCs w:val="18"/>
                <w:u w:val="single"/>
              </w:rPr>
              <w:tab/>
            </w:r>
            <w:r w:rsidRPr="003E01C8">
              <w:rPr>
                <w:rFonts w:ascii="SimSun" w:cs="SimSun" w:hint="eastAsia"/>
                <w:sz w:val="18"/>
                <w:szCs w:val="18"/>
              </w:rPr>
              <w:t>调动原因应以书面形式向工作人员说明。</w:t>
            </w:r>
          </w:p>
          <w:p w:rsidR="00724CC2" w:rsidRPr="00D90F32" w:rsidRDefault="000C1CF1" w:rsidP="00794CA7">
            <w:pPr>
              <w:pStyle w:val="af8"/>
              <w:spacing w:afterLines="50" w:after="120"/>
              <w:ind w:left="0"/>
              <w:contextualSpacing w:val="0"/>
              <w:jc w:val="both"/>
              <w:rPr>
                <w:rFonts w:eastAsiaTheme="minorEastAsia"/>
                <w:sz w:val="18"/>
                <w:szCs w:val="18"/>
              </w:rPr>
            </w:pPr>
            <w:r w:rsidRPr="00BD00CC">
              <w:rPr>
                <w:rFonts w:ascii="SimSun" w:hAnsi="SimSun"/>
                <w:strike/>
                <w:sz w:val="18"/>
                <w:szCs w:val="18"/>
              </w:rPr>
              <w:t>(f)</w:t>
            </w:r>
            <w:r w:rsidRPr="00E26A21">
              <w:rPr>
                <w:rFonts w:ascii="SimSun" w:hAnsi="SimSun" w:cs="SimHei"/>
                <w:b/>
                <w:sz w:val="18"/>
                <w:szCs w:val="18"/>
                <w:u w:val="single"/>
              </w:rPr>
              <w:t>(e)</w:t>
            </w:r>
            <w:r w:rsidR="005E21EF">
              <w:rPr>
                <w:rFonts w:ascii="SimSun" w:hAnsi="SimSun" w:cs="SimHei" w:hint="eastAsia"/>
                <w:b/>
                <w:sz w:val="18"/>
                <w:szCs w:val="18"/>
                <w:u w:val="single"/>
              </w:rPr>
              <w:tab/>
            </w:r>
            <w:r w:rsidRPr="003E01C8">
              <w:rPr>
                <w:rFonts w:ascii="SimSun" w:cs="SimSun" w:hint="eastAsia"/>
                <w:sz w:val="18"/>
                <w:szCs w:val="18"/>
              </w:rPr>
              <w:t>本</w:t>
            </w:r>
            <w:r w:rsidR="00613862" w:rsidRPr="003E01C8">
              <w:rPr>
                <w:rFonts w:ascii="SimSun" w:cs="SimSun" w:hint="eastAsia"/>
                <w:sz w:val="18"/>
                <w:szCs w:val="18"/>
              </w:rPr>
              <w:t>条</w:t>
            </w:r>
            <w:r w:rsidRPr="00E26A21">
              <w:rPr>
                <w:rFonts w:ascii="SimSun" w:hAnsi="SimSun" w:cs="SimHei" w:hint="eastAsia"/>
                <w:b/>
                <w:sz w:val="18"/>
                <w:szCs w:val="18"/>
                <w:u w:val="single"/>
              </w:rPr>
              <w:t>细则</w:t>
            </w:r>
            <w:r w:rsidRPr="003E01C8">
              <w:rPr>
                <w:rFonts w:ascii="SimSun" w:cs="SimSun" w:hint="eastAsia"/>
                <w:strike/>
                <w:sz w:val="18"/>
                <w:szCs w:val="18"/>
              </w:rPr>
              <w:t>条例</w:t>
            </w:r>
            <w:r w:rsidRPr="003E01C8">
              <w:rPr>
                <w:rFonts w:ascii="SimSun" w:cs="SimSun" w:hint="eastAsia"/>
                <w:sz w:val="18"/>
                <w:szCs w:val="18"/>
              </w:rPr>
              <w:t>不适用</w:t>
            </w:r>
            <w:proofErr w:type="gramStart"/>
            <w:r w:rsidRPr="003E01C8">
              <w:rPr>
                <w:rFonts w:ascii="SimSun" w:cs="SimSun" w:hint="eastAsia"/>
                <w:sz w:val="18"/>
                <w:szCs w:val="18"/>
              </w:rPr>
              <w:t>于临时</w:t>
            </w:r>
            <w:proofErr w:type="gramEnd"/>
            <w:r w:rsidRPr="003E01C8">
              <w:rPr>
                <w:rFonts w:ascii="SimSun" w:cs="SimSun" w:hint="eastAsia"/>
                <w:sz w:val="18"/>
                <w:szCs w:val="18"/>
              </w:rPr>
              <w:t>工作人员。</w:t>
            </w:r>
          </w:p>
        </w:tc>
        <w:tc>
          <w:tcPr>
            <w:tcW w:w="4544" w:type="dxa"/>
            <w:shd w:val="clear" w:color="auto" w:fill="auto"/>
            <w:tcMar>
              <w:top w:w="57" w:type="dxa"/>
              <w:bottom w:w="57" w:type="dxa"/>
            </w:tcMar>
          </w:tcPr>
          <w:p w:rsidR="00421BB6" w:rsidRDefault="00A33A88" w:rsidP="00E26A21">
            <w:pPr>
              <w:pStyle w:val="af8"/>
              <w:spacing w:afterLines="50" w:after="120"/>
              <w:ind w:left="0"/>
              <w:contextualSpacing w:val="0"/>
              <w:jc w:val="both"/>
              <w:rPr>
                <w:rFonts w:ascii="SimSun" w:hAnsi="SimSun"/>
                <w:bCs/>
                <w:sz w:val="18"/>
                <w:szCs w:val="18"/>
              </w:rPr>
            </w:pPr>
            <w:r w:rsidRPr="00BD00CC">
              <w:rPr>
                <w:rFonts w:ascii="SimSun" w:hAnsi="SimSun" w:cs="SimSun" w:hint="eastAsia"/>
                <w:sz w:val="18"/>
                <w:szCs w:val="18"/>
              </w:rPr>
              <w:lastRenderedPageBreak/>
              <w:t>修正</w:t>
            </w:r>
            <w:r w:rsidRPr="00BD00CC">
              <w:rPr>
                <w:rFonts w:ascii="SimSun" w:hAnsi="SimSun"/>
                <w:sz w:val="18"/>
                <w:szCs w:val="18"/>
              </w:rPr>
              <w:t>(a)</w:t>
            </w:r>
            <w:r w:rsidRPr="00BD00CC">
              <w:rPr>
                <w:rFonts w:ascii="SimSun" w:hAnsi="SimSun" w:cs="SimSun" w:hint="eastAsia"/>
                <w:sz w:val="18"/>
                <w:szCs w:val="18"/>
              </w:rPr>
              <w:t>款以重申条例</w:t>
            </w:r>
            <w:r w:rsidRPr="00BD00CC">
              <w:rPr>
                <w:rFonts w:ascii="SimSun" w:hAnsi="SimSun"/>
                <w:sz w:val="18"/>
                <w:szCs w:val="18"/>
              </w:rPr>
              <w:t>1.2</w:t>
            </w:r>
            <w:r w:rsidRPr="00BD00CC">
              <w:rPr>
                <w:rFonts w:ascii="SimSun" w:hAnsi="SimSun" w:cs="SimSun" w:hint="eastAsia"/>
                <w:sz w:val="18"/>
                <w:szCs w:val="18"/>
              </w:rPr>
              <w:t>中所体现的首要原则。</w:t>
            </w:r>
          </w:p>
          <w:p w:rsidR="005E21EF" w:rsidRDefault="005E21EF" w:rsidP="00E26A21">
            <w:pPr>
              <w:pStyle w:val="af8"/>
              <w:spacing w:afterLines="50" w:after="120"/>
              <w:ind w:left="0"/>
              <w:contextualSpacing w:val="0"/>
              <w:jc w:val="both"/>
              <w:rPr>
                <w:rFonts w:ascii="SimSun" w:hAnsi="SimSun" w:cs="SimSun"/>
                <w:sz w:val="18"/>
                <w:szCs w:val="18"/>
              </w:rPr>
            </w:pPr>
          </w:p>
          <w:p w:rsidR="005E21EF" w:rsidRDefault="005E21EF" w:rsidP="00E26A21">
            <w:pPr>
              <w:pStyle w:val="af8"/>
              <w:spacing w:afterLines="50" w:after="120"/>
              <w:ind w:left="0"/>
              <w:contextualSpacing w:val="0"/>
              <w:jc w:val="both"/>
              <w:rPr>
                <w:rFonts w:ascii="SimSun" w:hAnsi="SimSun" w:cs="SimSun"/>
                <w:sz w:val="18"/>
                <w:szCs w:val="18"/>
              </w:rPr>
            </w:pPr>
          </w:p>
          <w:p w:rsidR="00421BB6" w:rsidRDefault="00A33A88" w:rsidP="00E26A21">
            <w:pPr>
              <w:pStyle w:val="af8"/>
              <w:spacing w:afterLines="50" w:after="120"/>
              <w:ind w:left="0"/>
              <w:contextualSpacing w:val="0"/>
              <w:jc w:val="both"/>
              <w:rPr>
                <w:rFonts w:ascii="SimSun" w:hAnsi="SimSun"/>
                <w:bCs/>
                <w:sz w:val="18"/>
                <w:szCs w:val="18"/>
              </w:rPr>
            </w:pPr>
            <w:r w:rsidRPr="00BD00CC">
              <w:rPr>
                <w:rFonts w:ascii="SimSun" w:hAnsi="SimSun" w:cs="SimSun" w:hint="eastAsia"/>
                <w:sz w:val="18"/>
                <w:szCs w:val="18"/>
              </w:rPr>
              <w:t>条例</w:t>
            </w:r>
            <w:r w:rsidRPr="00BD00CC">
              <w:rPr>
                <w:rFonts w:ascii="SimSun" w:hAnsi="SimSun"/>
                <w:sz w:val="18"/>
                <w:szCs w:val="18"/>
              </w:rPr>
              <w:t>4.3</w:t>
            </w:r>
            <w:r w:rsidRPr="00BD00CC">
              <w:rPr>
                <w:rFonts w:ascii="SimSun" w:hAnsi="SimSun" w:cs="SimSun" w:hint="eastAsia"/>
                <w:sz w:val="18"/>
                <w:szCs w:val="18"/>
              </w:rPr>
              <w:t>现有规定移至新细则</w:t>
            </w:r>
            <w:r w:rsidRPr="00BD00CC">
              <w:rPr>
                <w:rFonts w:ascii="SimSun" w:hAnsi="SimSun"/>
                <w:sz w:val="18"/>
                <w:szCs w:val="18"/>
              </w:rPr>
              <w:t>4.3.1</w:t>
            </w:r>
            <w:r w:rsidRPr="00BD00CC">
              <w:rPr>
                <w:rFonts w:ascii="SimSun" w:hAnsi="SimSun" w:cs="SimSun" w:hint="eastAsia"/>
                <w:sz w:val="18"/>
                <w:szCs w:val="18"/>
              </w:rPr>
              <w:t>，旨在将程序细节和条件</w:t>
            </w:r>
            <w:r w:rsidR="00613862" w:rsidRPr="00D90F32">
              <w:rPr>
                <w:rFonts w:asciiTheme="minorEastAsia" w:eastAsiaTheme="minorEastAsia" w:hAnsiTheme="minorEastAsia" w:cs="SimSun" w:hint="eastAsia"/>
                <w:sz w:val="18"/>
                <w:szCs w:val="18"/>
              </w:rPr>
              <w:t>与</w:t>
            </w:r>
            <w:r w:rsidRPr="00BD00CC">
              <w:rPr>
                <w:rFonts w:ascii="SimSun" w:hAnsi="SimSun" w:cs="SimSun" w:hint="eastAsia"/>
                <w:sz w:val="18"/>
                <w:szCs w:val="18"/>
              </w:rPr>
              <w:t>原则性规定分离，后者仍留在条例一级。</w:t>
            </w:r>
          </w:p>
          <w:p w:rsidR="005E21EF" w:rsidRDefault="005E21EF" w:rsidP="00E26A21">
            <w:pPr>
              <w:pStyle w:val="af8"/>
              <w:spacing w:afterLines="50" w:after="120"/>
              <w:ind w:left="0"/>
              <w:contextualSpacing w:val="0"/>
              <w:jc w:val="both"/>
              <w:rPr>
                <w:rFonts w:ascii="SimSun" w:hAnsi="SimSun"/>
                <w:sz w:val="18"/>
                <w:szCs w:val="18"/>
              </w:rPr>
            </w:pPr>
          </w:p>
          <w:p w:rsidR="005E21EF" w:rsidRDefault="005E21EF" w:rsidP="00E26A21">
            <w:pPr>
              <w:pStyle w:val="af8"/>
              <w:spacing w:afterLines="50" w:after="120"/>
              <w:ind w:left="0"/>
              <w:contextualSpacing w:val="0"/>
              <w:jc w:val="both"/>
              <w:rPr>
                <w:rFonts w:ascii="SimSun" w:hAnsi="SimSun"/>
                <w:sz w:val="18"/>
                <w:szCs w:val="18"/>
              </w:rPr>
            </w:pPr>
          </w:p>
          <w:p w:rsidR="005E21EF" w:rsidRDefault="005E21EF" w:rsidP="00E26A21">
            <w:pPr>
              <w:pStyle w:val="af8"/>
              <w:spacing w:afterLines="50" w:after="120"/>
              <w:ind w:left="0"/>
              <w:contextualSpacing w:val="0"/>
              <w:jc w:val="both"/>
              <w:rPr>
                <w:rFonts w:ascii="SimSun" w:hAnsi="SimSun"/>
                <w:sz w:val="18"/>
                <w:szCs w:val="18"/>
              </w:rPr>
            </w:pPr>
          </w:p>
          <w:p w:rsidR="00724CC2" w:rsidRPr="00BD00CC" w:rsidRDefault="00A33A88" w:rsidP="00E26A21">
            <w:pPr>
              <w:pStyle w:val="af8"/>
              <w:spacing w:afterLines="50" w:after="120"/>
              <w:ind w:left="0"/>
              <w:contextualSpacing w:val="0"/>
              <w:jc w:val="both"/>
              <w:rPr>
                <w:rFonts w:ascii="SimSun" w:hAnsi="SimSun"/>
                <w:bCs/>
                <w:sz w:val="18"/>
                <w:szCs w:val="18"/>
              </w:rPr>
            </w:pPr>
            <w:r w:rsidRPr="00BD00CC">
              <w:rPr>
                <w:rFonts w:ascii="SimSun" w:hAnsi="SimSun"/>
                <w:sz w:val="18"/>
                <w:szCs w:val="18"/>
              </w:rPr>
              <w:t>(d)</w:t>
            </w:r>
            <w:proofErr w:type="gramStart"/>
            <w:r w:rsidRPr="00BD00CC">
              <w:rPr>
                <w:rFonts w:ascii="SimSun" w:hAnsi="SimSun" w:cs="SimSun" w:hint="eastAsia"/>
                <w:sz w:val="18"/>
                <w:szCs w:val="18"/>
              </w:rPr>
              <w:t>款位置</w:t>
            </w:r>
            <w:proofErr w:type="gramEnd"/>
            <w:r w:rsidRPr="00BD00CC">
              <w:rPr>
                <w:rFonts w:ascii="SimSun" w:hAnsi="SimSun" w:cs="SimSun" w:hint="eastAsia"/>
                <w:sz w:val="18"/>
                <w:szCs w:val="18"/>
              </w:rPr>
              <w:t>下移，内容不变。</w:t>
            </w:r>
          </w:p>
          <w:p w:rsidR="005E21EF" w:rsidRDefault="005E21EF" w:rsidP="00E26A21">
            <w:pPr>
              <w:pStyle w:val="af8"/>
              <w:spacing w:afterLines="50" w:after="120"/>
              <w:ind w:left="0"/>
              <w:contextualSpacing w:val="0"/>
              <w:jc w:val="both"/>
              <w:rPr>
                <w:rFonts w:ascii="SimSun" w:hAnsi="SimSun" w:cs="SimSun"/>
                <w:sz w:val="18"/>
                <w:szCs w:val="18"/>
              </w:rPr>
            </w:pPr>
          </w:p>
          <w:p w:rsidR="005E21EF" w:rsidRDefault="005E21EF" w:rsidP="00E26A21">
            <w:pPr>
              <w:pStyle w:val="af8"/>
              <w:spacing w:afterLines="50" w:after="120"/>
              <w:ind w:left="0"/>
              <w:contextualSpacing w:val="0"/>
              <w:jc w:val="both"/>
              <w:rPr>
                <w:rFonts w:ascii="SimSun" w:hAnsi="SimSun" w:cs="SimSun"/>
                <w:sz w:val="18"/>
                <w:szCs w:val="18"/>
              </w:rPr>
            </w:pPr>
          </w:p>
          <w:p w:rsidR="005E21EF" w:rsidRDefault="005E21EF" w:rsidP="00E26A21">
            <w:pPr>
              <w:pStyle w:val="af8"/>
              <w:spacing w:afterLines="50" w:after="120"/>
              <w:ind w:left="0"/>
              <w:contextualSpacing w:val="0"/>
              <w:jc w:val="both"/>
              <w:rPr>
                <w:rFonts w:ascii="SimSun" w:hAnsi="SimSun" w:cs="SimSun"/>
                <w:sz w:val="18"/>
                <w:szCs w:val="18"/>
              </w:rPr>
            </w:pPr>
          </w:p>
          <w:p w:rsidR="00724CC2" w:rsidRPr="00D90F32" w:rsidRDefault="00A33A88" w:rsidP="00E26A21">
            <w:pPr>
              <w:pStyle w:val="af8"/>
              <w:spacing w:afterLines="50" w:after="120"/>
              <w:ind w:left="0"/>
              <w:contextualSpacing w:val="0"/>
              <w:jc w:val="both"/>
              <w:rPr>
                <w:rFonts w:eastAsiaTheme="minorEastAsia"/>
                <w:bCs/>
                <w:sz w:val="18"/>
                <w:szCs w:val="18"/>
              </w:rPr>
            </w:pPr>
            <w:r w:rsidRPr="00BD00CC">
              <w:rPr>
                <w:rFonts w:ascii="SimSun" w:hAnsi="SimSun" w:cs="SimSun" w:hint="eastAsia"/>
                <w:sz w:val="18"/>
                <w:szCs w:val="18"/>
              </w:rPr>
              <w:t>新增加</w:t>
            </w:r>
            <w:r w:rsidRPr="00BD00CC">
              <w:rPr>
                <w:rFonts w:ascii="SimSun" w:hAnsi="SimSun"/>
                <w:sz w:val="18"/>
                <w:szCs w:val="18"/>
              </w:rPr>
              <w:t>(c)</w:t>
            </w:r>
            <w:r w:rsidRPr="00BD00CC">
              <w:rPr>
                <w:rFonts w:ascii="SimSun" w:hAnsi="SimSun" w:cs="SimSun" w:hint="eastAsia"/>
                <w:sz w:val="18"/>
                <w:szCs w:val="18"/>
              </w:rPr>
              <w:t>款，允许因业务需要或其他特殊情况进行带岗调动。</w:t>
            </w:r>
          </w:p>
        </w:tc>
      </w:tr>
      <w:tr w:rsidR="00C81C41" w:rsidRPr="00BD00CC" w:rsidTr="002647E5">
        <w:tc>
          <w:tcPr>
            <w:tcW w:w="1821" w:type="dxa"/>
            <w:tcMar>
              <w:top w:w="57" w:type="dxa"/>
              <w:bottom w:w="57" w:type="dxa"/>
            </w:tcMar>
          </w:tcPr>
          <w:p w:rsidR="00421BB6" w:rsidRDefault="00C81C41" w:rsidP="00CC632D">
            <w:pPr>
              <w:adjustRightInd w:val="0"/>
              <w:spacing w:afterLines="50" w:after="120"/>
              <w:rPr>
                <w:rFonts w:ascii="SimSun" w:hAnsi="SimSun" w:cs="SimHei"/>
                <w:sz w:val="18"/>
                <w:szCs w:val="18"/>
              </w:rPr>
            </w:pPr>
            <w:r w:rsidRPr="00CC632D">
              <w:rPr>
                <w:rFonts w:ascii="SimSun" w:hAnsi="SimSun" w:hint="eastAsia"/>
                <w:b/>
                <w:bCs/>
                <w:sz w:val="18"/>
                <w:szCs w:val="18"/>
                <w:lang w:val="en-GB"/>
              </w:rPr>
              <w:lastRenderedPageBreak/>
              <w:t>条例</w:t>
            </w:r>
            <w:r w:rsidRPr="00CC632D">
              <w:rPr>
                <w:rFonts w:ascii="SimSun" w:hAnsi="SimSun"/>
                <w:b/>
                <w:bCs/>
                <w:sz w:val="18"/>
                <w:szCs w:val="18"/>
                <w:lang w:val="en-GB"/>
              </w:rPr>
              <w:t>4.4(a)</w:t>
            </w:r>
          </w:p>
          <w:p w:rsidR="00C81C41" w:rsidRPr="00BD00CC" w:rsidRDefault="00C81C41" w:rsidP="00CC632D">
            <w:pPr>
              <w:adjustRightInd w:val="0"/>
              <w:spacing w:afterLines="50" w:after="120"/>
              <w:rPr>
                <w:rFonts w:ascii="SimSun" w:hAnsi="SimSun" w:cs="Times New Roman"/>
                <w:sz w:val="18"/>
                <w:szCs w:val="18"/>
              </w:rPr>
            </w:pPr>
            <w:r w:rsidRPr="00BD00CC">
              <w:rPr>
                <w:rFonts w:ascii="SimSun" w:hAnsi="SimSun" w:cs="SimSun" w:hint="eastAsia"/>
                <w:sz w:val="18"/>
                <w:szCs w:val="18"/>
              </w:rPr>
              <w:t>晋升</w:t>
            </w:r>
          </w:p>
        </w:tc>
        <w:tc>
          <w:tcPr>
            <w:tcW w:w="4543" w:type="dxa"/>
            <w:tcMar>
              <w:top w:w="57" w:type="dxa"/>
              <w:bottom w:w="57" w:type="dxa"/>
            </w:tcMar>
          </w:tcPr>
          <w:p w:rsidR="00C81C41" w:rsidRPr="00BD00CC" w:rsidRDefault="004723FE" w:rsidP="00794CA7">
            <w:pPr>
              <w:pStyle w:val="af8"/>
              <w:spacing w:afterLines="50" w:after="120"/>
              <w:ind w:left="0"/>
              <w:contextualSpacing w:val="0"/>
              <w:jc w:val="both"/>
              <w:rPr>
                <w:rFonts w:ascii="SimSun" w:hAnsi="SimSun"/>
                <w:sz w:val="18"/>
                <w:szCs w:val="18"/>
              </w:rPr>
            </w:pPr>
            <w:r w:rsidRPr="00BD00CC">
              <w:rPr>
                <w:rFonts w:ascii="SimSun" w:hAnsi="SimSun" w:cs="SimSun" w:hint="eastAsia"/>
                <w:sz w:val="18"/>
                <w:szCs w:val="18"/>
              </w:rPr>
              <w:t>“晋升”指由于竞争性选拔之后重新分配或工作人员所在岗位改叙，而使该工作人员升至职等更高的岗位。</w:t>
            </w:r>
          </w:p>
        </w:tc>
        <w:tc>
          <w:tcPr>
            <w:tcW w:w="4543" w:type="dxa"/>
            <w:tcMar>
              <w:top w:w="57" w:type="dxa"/>
              <w:bottom w:w="57" w:type="dxa"/>
            </w:tcMar>
          </w:tcPr>
          <w:p w:rsidR="00C81C41" w:rsidRPr="00BD00CC" w:rsidRDefault="004723FE" w:rsidP="00794CA7">
            <w:pPr>
              <w:pStyle w:val="af8"/>
              <w:spacing w:afterLines="50" w:after="120"/>
              <w:ind w:left="0"/>
              <w:contextualSpacing w:val="0"/>
              <w:jc w:val="both"/>
              <w:rPr>
                <w:rFonts w:ascii="SimSun" w:hAnsi="SimSun" w:cs="Times New Roman"/>
                <w:kern w:val="2"/>
                <w:sz w:val="18"/>
                <w:szCs w:val="18"/>
              </w:rPr>
            </w:pPr>
            <w:r w:rsidRPr="00BD00CC">
              <w:rPr>
                <w:rFonts w:ascii="SimSun" w:hAnsi="SimSun" w:cs="SimSun" w:hint="eastAsia"/>
                <w:kern w:val="2"/>
                <w:sz w:val="18"/>
                <w:szCs w:val="18"/>
              </w:rPr>
              <w:t>“晋升”指竞争选拔之后</w:t>
            </w:r>
            <w:r w:rsidRPr="00BD00CC">
              <w:rPr>
                <w:rFonts w:ascii="SimSun" w:hAnsi="SimSun" w:cs="SimSun" w:hint="eastAsia"/>
                <w:strike/>
                <w:kern w:val="2"/>
                <w:sz w:val="18"/>
                <w:szCs w:val="18"/>
              </w:rPr>
              <w:t>重新分配</w:t>
            </w:r>
            <w:r w:rsidRPr="00BD00CC">
              <w:rPr>
                <w:rFonts w:ascii="SimSun" w:hAnsi="SimSun" w:cs="SimSun" w:hint="eastAsia"/>
                <w:kern w:val="2"/>
                <w:sz w:val="18"/>
                <w:szCs w:val="18"/>
              </w:rPr>
              <w:t>或工作人员所在岗位改叙，而使该工作人员升至职等更高的岗位。</w:t>
            </w:r>
          </w:p>
        </w:tc>
        <w:tc>
          <w:tcPr>
            <w:tcW w:w="4544" w:type="dxa"/>
            <w:tcMar>
              <w:top w:w="57" w:type="dxa"/>
              <w:bottom w:w="57" w:type="dxa"/>
            </w:tcMar>
          </w:tcPr>
          <w:p w:rsidR="00C81C41" w:rsidRPr="00BD00CC" w:rsidRDefault="004723FE" w:rsidP="00794CA7">
            <w:pPr>
              <w:pStyle w:val="af8"/>
              <w:spacing w:afterLines="50" w:after="120"/>
              <w:ind w:left="0"/>
              <w:contextualSpacing w:val="0"/>
              <w:jc w:val="both"/>
              <w:rPr>
                <w:rFonts w:ascii="SimSun" w:hAnsi="SimSun" w:cs="Times New Roman"/>
                <w:kern w:val="2"/>
                <w:sz w:val="18"/>
                <w:szCs w:val="18"/>
              </w:rPr>
            </w:pPr>
            <w:r w:rsidRPr="00BD00CC">
              <w:rPr>
                <w:rFonts w:ascii="SimSun" w:hAnsi="SimSun" w:cs="SimSun" w:hint="eastAsia"/>
                <w:kern w:val="2"/>
                <w:sz w:val="18"/>
                <w:szCs w:val="18"/>
              </w:rPr>
              <w:t>删除“重新分配”的提法，因为《条例与细则》其他部分已不再使用。</w:t>
            </w:r>
          </w:p>
        </w:tc>
      </w:tr>
      <w:tr w:rsidR="004723FE" w:rsidRPr="00BD00CC" w:rsidTr="002647E5">
        <w:tc>
          <w:tcPr>
            <w:tcW w:w="1821" w:type="dxa"/>
            <w:tcMar>
              <w:top w:w="57" w:type="dxa"/>
              <w:bottom w:w="57" w:type="dxa"/>
            </w:tcMar>
          </w:tcPr>
          <w:p w:rsidR="00421BB6" w:rsidRDefault="004723FE" w:rsidP="00CC632D">
            <w:pPr>
              <w:adjustRightInd w:val="0"/>
              <w:spacing w:afterLines="50" w:after="120"/>
              <w:rPr>
                <w:rFonts w:ascii="SimSun" w:hAnsi="SimSun" w:cs="SimHei"/>
                <w:sz w:val="18"/>
                <w:szCs w:val="18"/>
              </w:rPr>
            </w:pPr>
            <w:bookmarkStart w:id="50" w:name="_Toc372213986"/>
            <w:r w:rsidRPr="00CC632D">
              <w:rPr>
                <w:rFonts w:ascii="SimSun" w:hAnsi="SimSun" w:hint="eastAsia"/>
                <w:b/>
                <w:bCs/>
                <w:sz w:val="18"/>
                <w:szCs w:val="18"/>
                <w:lang w:val="en-GB"/>
              </w:rPr>
              <w:t>条例</w:t>
            </w:r>
            <w:r w:rsidRPr="00CC632D">
              <w:rPr>
                <w:rFonts w:ascii="SimSun" w:hAnsi="SimSun"/>
                <w:b/>
                <w:bCs/>
                <w:sz w:val="18"/>
                <w:szCs w:val="18"/>
                <w:lang w:val="en-GB"/>
              </w:rPr>
              <w:t>4.6</w:t>
            </w:r>
            <w:bookmarkEnd w:id="50"/>
            <w:r w:rsidRPr="00CC632D">
              <w:rPr>
                <w:rFonts w:ascii="SimSun" w:hAnsi="SimSun"/>
                <w:b/>
                <w:bCs/>
                <w:sz w:val="18"/>
                <w:szCs w:val="18"/>
                <w:lang w:val="en-GB"/>
              </w:rPr>
              <w:t>(d)</w:t>
            </w:r>
          </w:p>
          <w:p w:rsidR="004723FE" w:rsidRPr="00BD00CC" w:rsidRDefault="004723FE" w:rsidP="00CC632D">
            <w:pPr>
              <w:adjustRightInd w:val="0"/>
              <w:spacing w:afterLines="50" w:after="120"/>
              <w:rPr>
                <w:rFonts w:ascii="SimSun" w:hAnsi="SimSun" w:cs="Times New Roman"/>
                <w:b/>
                <w:bCs/>
                <w:sz w:val="18"/>
                <w:szCs w:val="18"/>
              </w:rPr>
            </w:pPr>
            <w:r w:rsidRPr="00BD00CC">
              <w:rPr>
                <w:rFonts w:ascii="SimSun" w:hAnsi="SimSun" w:cs="SimSun" w:hint="eastAsia"/>
                <w:sz w:val="18"/>
                <w:szCs w:val="18"/>
              </w:rPr>
              <w:t>国际征聘</w:t>
            </w:r>
          </w:p>
        </w:tc>
        <w:tc>
          <w:tcPr>
            <w:tcW w:w="4543" w:type="dxa"/>
            <w:tcMar>
              <w:top w:w="57" w:type="dxa"/>
              <w:bottom w:w="57" w:type="dxa"/>
            </w:tcMar>
          </w:tcPr>
          <w:p w:rsidR="004723FE" w:rsidRPr="00BD00CC" w:rsidRDefault="004723FE" w:rsidP="00794CA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一般服务类的特定岗位在本地没有合适人选的，在总干事规定的条件下，受到聘任的工作人员可视为国际征聘。</w:t>
            </w:r>
          </w:p>
        </w:tc>
        <w:tc>
          <w:tcPr>
            <w:tcW w:w="4543" w:type="dxa"/>
            <w:tcMar>
              <w:top w:w="57" w:type="dxa"/>
              <w:bottom w:w="57" w:type="dxa"/>
            </w:tcMar>
          </w:tcPr>
          <w:p w:rsidR="004723FE" w:rsidRPr="005E21EF" w:rsidRDefault="004723FE" w:rsidP="00794CA7">
            <w:pPr>
              <w:pStyle w:val="af8"/>
              <w:spacing w:afterLines="50" w:after="120"/>
              <w:ind w:left="0"/>
              <w:contextualSpacing w:val="0"/>
              <w:jc w:val="both"/>
              <w:rPr>
                <w:rFonts w:ascii="SimSun" w:hAnsi="SimSun" w:cs="SimSun"/>
                <w:sz w:val="18"/>
                <w:szCs w:val="18"/>
              </w:rPr>
            </w:pPr>
            <w:r w:rsidRPr="005E21EF">
              <w:rPr>
                <w:rFonts w:ascii="SimSun" w:hAnsi="SimSun" w:cs="SimSun" w:hint="eastAsia"/>
                <w:sz w:val="18"/>
                <w:szCs w:val="18"/>
              </w:rPr>
              <w:t>一般服务类的特定岗位在本地没有合适人选的，在总干事规定的条件下，受聘</w:t>
            </w:r>
            <w:r w:rsidR="00820602" w:rsidRPr="005E21EF">
              <w:rPr>
                <w:rFonts w:ascii="SimSun" w:hAnsi="SimSun" w:cs="SimHei" w:hint="eastAsia"/>
                <w:b/>
                <w:sz w:val="18"/>
                <w:szCs w:val="18"/>
                <w:u w:val="single"/>
              </w:rPr>
              <w:t>于</w:t>
            </w:r>
            <w:r w:rsidRPr="005E21EF">
              <w:rPr>
                <w:rFonts w:ascii="SimSun" w:hAnsi="SimSun" w:cs="SimHei" w:hint="eastAsia"/>
                <w:b/>
                <w:sz w:val="18"/>
                <w:szCs w:val="18"/>
                <w:u w:val="single"/>
              </w:rPr>
              <w:t>这些岗位服务</w:t>
            </w:r>
            <w:r w:rsidRPr="005E21EF">
              <w:rPr>
                <w:rFonts w:ascii="SimSun" w:hAnsi="SimSun" w:cs="SimSun" w:hint="eastAsia"/>
                <w:sz w:val="18"/>
                <w:szCs w:val="18"/>
              </w:rPr>
              <w:t>的工作人员可视为国际征聘。</w:t>
            </w:r>
          </w:p>
        </w:tc>
        <w:tc>
          <w:tcPr>
            <w:tcW w:w="4544" w:type="dxa"/>
            <w:tcMar>
              <w:top w:w="57" w:type="dxa"/>
              <w:bottom w:w="57" w:type="dxa"/>
            </w:tcMar>
          </w:tcPr>
          <w:p w:rsidR="004723FE" w:rsidRPr="00BD00CC" w:rsidRDefault="00FF0E80" w:rsidP="00E26A21">
            <w:pPr>
              <w:pStyle w:val="af8"/>
              <w:spacing w:afterLines="50" w:after="120"/>
              <w:ind w:left="0"/>
              <w:contextualSpacing w:val="0"/>
              <w:jc w:val="both"/>
              <w:rPr>
                <w:rFonts w:ascii="SimSun" w:hAnsi="SimSun"/>
                <w:sz w:val="18"/>
                <w:szCs w:val="18"/>
              </w:rPr>
            </w:pPr>
            <w:r w:rsidRPr="00BD00CC">
              <w:rPr>
                <w:rFonts w:ascii="SimSun" w:hAnsi="SimSun" w:cs="SimSun" w:hint="eastAsia"/>
                <w:kern w:val="2"/>
                <w:sz w:val="18"/>
                <w:szCs w:val="18"/>
              </w:rPr>
              <w:t>微调</w:t>
            </w:r>
            <w:r w:rsidR="004723FE" w:rsidRPr="00BD00CC">
              <w:rPr>
                <w:rFonts w:ascii="SimSun" w:hAnsi="SimSun" w:cs="SimSun" w:hint="eastAsia"/>
                <w:kern w:val="2"/>
                <w:sz w:val="18"/>
                <w:szCs w:val="18"/>
              </w:rPr>
              <w:t>措辞</w:t>
            </w:r>
            <w:r w:rsidRPr="00BD00CC">
              <w:rPr>
                <w:rFonts w:ascii="SimSun" w:hAnsi="SimSun" w:cs="SimSun" w:hint="eastAsia"/>
                <w:kern w:val="2"/>
                <w:sz w:val="18"/>
                <w:szCs w:val="18"/>
              </w:rPr>
              <w:t>，澄清</w:t>
            </w:r>
            <w:r w:rsidR="004723FE" w:rsidRPr="00BD00CC">
              <w:rPr>
                <w:rFonts w:ascii="SimSun" w:hAnsi="SimSun" w:cs="SimSun" w:hint="eastAsia"/>
                <w:kern w:val="2"/>
                <w:sz w:val="18"/>
                <w:szCs w:val="18"/>
              </w:rPr>
              <w:t>句义。</w:t>
            </w:r>
          </w:p>
        </w:tc>
      </w:tr>
      <w:tr w:rsidR="004723FE" w:rsidRPr="003E01C8" w:rsidTr="002647E5">
        <w:tc>
          <w:tcPr>
            <w:tcW w:w="1821" w:type="dxa"/>
            <w:shd w:val="clear" w:color="auto" w:fill="auto"/>
            <w:tcMar>
              <w:top w:w="57" w:type="dxa"/>
              <w:bottom w:w="57" w:type="dxa"/>
            </w:tcMar>
          </w:tcPr>
          <w:p w:rsidR="00421BB6" w:rsidRDefault="004723FE" w:rsidP="00CC632D">
            <w:pPr>
              <w:adjustRightInd w:val="0"/>
              <w:spacing w:afterLines="50" w:after="120"/>
              <w:rPr>
                <w:rFonts w:ascii="SimHei" w:eastAsia="SimHei" w:cs="SimHei"/>
                <w:sz w:val="18"/>
                <w:szCs w:val="18"/>
              </w:rPr>
            </w:pPr>
            <w:r w:rsidRPr="00CC632D">
              <w:rPr>
                <w:rFonts w:ascii="SimSun" w:hAnsi="SimSun" w:hint="eastAsia"/>
                <w:b/>
                <w:bCs/>
                <w:sz w:val="18"/>
                <w:szCs w:val="18"/>
                <w:lang w:val="en-GB"/>
              </w:rPr>
              <w:t>条例</w:t>
            </w:r>
            <w:r w:rsidRPr="00CC632D">
              <w:rPr>
                <w:rFonts w:ascii="SimSun" w:hAnsi="SimSun"/>
                <w:b/>
                <w:bCs/>
                <w:sz w:val="18"/>
                <w:szCs w:val="18"/>
                <w:lang w:val="en-GB"/>
              </w:rPr>
              <w:t>4.10</w:t>
            </w:r>
          </w:p>
          <w:p w:rsidR="004723FE" w:rsidRPr="003E01C8" w:rsidRDefault="004723FE" w:rsidP="00CC632D">
            <w:pPr>
              <w:adjustRightInd w:val="0"/>
              <w:spacing w:afterLines="50" w:after="120"/>
              <w:rPr>
                <w:rFonts w:cs="Times New Roman"/>
                <w:sz w:val="18"/>
                <w:szCs w:val="18"/>
              </w:rPr>
            </w:pPr>
            <w:r w:rsidRPr="003E01C8">
              <w:rPr>
                <w:rFonts w:ascii="SimSun" w:hAnsi="SimSun" w:cs="SimSun" w:hint="eastAsia"/>
                <w:sz w:val="18"/>
                <w:szCs w:val="18"/>
              </w:rPr>
              <w:t>任用</w:t>
            </w:r>
            <w:r w:rsidRPr="00CC632D">
              <w:rPr>
                <w:rFonts w:ascii="SimSun" w:hAnsi="SimSun" w:cs="SimSun" w:hint="eastAsia"/>
                <w:sz w:val="18"/>
                <w:szCs w:val="18"/>
                <w:lang w:val="en-GB"/>
              </w:rPr>
              <w:t>委员会</w:t>
            </w:r>
          </w:p>
        </w:tc>
        <w:tc>
          <w:tcPr>
            <w:tcW w:w="4543" w:type="dxa"/>
            <w:tcMar>
              <w:top w:w="57" w:type="dxa"/>
              <w:bottom w:w="57" w:type="dxa"/>
            </w:tcMar>
          </w:tcPr>
          <w:p w:rsidR="00421BB6" w:rsidRDefault="004A2284" w:rsidP="00794CA7">
            <w:pPr>
              <w:pStyle w:val="af8"/>
              <w:spacing w:afterLines="50" w:after="120"/>
              <w:ind w:left="0"/>
              <w:contextualSpacing w:val="0"/>
              <w:jc w:val="both"/>
              <w:rPr>
                <w:rFonts w:ascii="SimSun" w:hAnsi="SimSun"/>
                <w:sz w:val="18"/>
                <w:szCs w:val="18"/>
              </w:rPr>
            </w:pPr>
            <w:r>
              <w:rPr>
                <w:rFonts w:ascii="SimSun" w:hAnsi="SimSun" w:hint="eastAsia"/>
                <w:sz w:val="18"/>
                <w:szCs w:val="18"/>
              </w:rPr>
              <w:t>(a)</w:t>
            </w:r>
            <w:r>
              <w:rPr>
                <w:rFonts w:ascii="SimSun" w:hAnsi="SimSun"/>
                <w:sz w:val="18"/>
                <w:szCs w:val="18"/>
              </w:rPr>
              <w:tab/>
            </w:r>
            <w:r w:rsidR="004723FE" w:rsidRPr="00BD00CC">
              <w:rPr>
                <w:rFonts w:ascii="SimSun" w:hAnsi="SimSun" w:hint="eastAsia"/>
                <w:sz w:val="18"/>
                <w:szCs w:val="18"/>
              </w:rPr>
              <w:t>总干事应组建任用委员会，就一般服务类、专业类或主管类岗位空缺的竞争上岗提出建议。</w:t>
            </w:r>
          </w:p>
          <w:p w:rsidR="00421BB6" w:rsidRDefault="00421BB6" w:rsidP="00724CC2">
            <w:pPr>
              <w:rPr>
                <w:rFonts w:ascii="SimSun" w:hAnsi="SimSun"/>
                <w:sz w:val="18"/>
                <w:szCs w:val="18"/>
              </w:rPr>
            </w:pPr>
          </w:p>
          <w:p w:rsidR="00421BB6" w:rsidRDefault="00421BB6" w:rsidP="00724CC2">
            <w:pPr>
              <w:rPr>
                <w:rFonts w:ascii="SimSun" w:hAnsi="SimSun"/>
                <w:sz w:val="18"/>
                <w:szCs w:val="18"/>
              </w:rPr>
            </w:pPr>
          </w:p>
          <w:p w:rsidR="004723FE" w:rsidRDefault="004723FE" w:rsidP="00724CC2">
            <w:pPr>
              <w:rPr>
                <w:rFonts w:ascii="SimSun" w:hAnsi="SimSun"/>
                <w:sz w:val="18"/>
                <w:szCs w:val="18"/>
              </w:rPr>
            </w:pPr>
          </w:p>
          <w:p w:rsidR="005E21EF" w:rsidRDefault="005E21EF" w:rsidP="00724CC2">
            <w:pPr>
              <w:rPr>
                <w:rFonts w:ascii="SimSun" w:hAnsi="SimSun"/>
                <w:sz w:val="18"/>
                <w:szCs w:val="18"/>
              </w:rPr>
            </w:pPr>
          </w:p>
          <w:p w:rsidR="005E21EF" w:rsidRPr="00BD00CC" w:rsidRDefault="005E21EF" w:rsidP="00724CC2">
            <w:pPr>
              <w:rPr>
                <w:rFonts w:ascii="SimSun" w:hAnsi="SimSun"/>
                <w:sz w:val="18"/>
                <w:szCs w:val="18"/>
              </w:rPr>
            </w:pPr>
          </w:p>
          <w:p w:rsidR="00421BB6" w:rsidRDefault="004A2284" w:rsidP="00794CA7">
            <w:pPr>
              <w:pStyle w:val="af8"/>
              <w:spacing w:afterLines="50" w:after="120"/>
              <w:ind w:left="0"/>
              <w:contextualSpacing w:val="0"/>
              <w:jc w:val="both"/>
              <w:rPr>
                <w:rFonts w:ascii="SimSun" w:hAnsi="SimSun"/>
                <w:sz w:val="18"/>
                <w:szCs w:val="18"/>
              </w:rPr>
            </w:pPr>
            <w:r>
              <w:rPr>
                <w:rFonts w:ascii="SimSun" w:hAnsi="SimSun" w:hint="eastAsia"/>
                <w:sz w:val="18"/>
                <w:szCs w:val="18"/>
              </w:rPr>
              <w:t>(b)</w:t>
            </w:r>
            <w:r>
              <w:rPr>
                <w:rFonts w:ascii="SimSun" w:hAnsi="SimSun"/>
                <w:sz w:val="18"/>
                <w:szCs w:val="18"/>
              </w:rPr>
              <w:tab/>
            </w:r>
            <w:r w:rsidR="000419C0" w:rsidRPr="004A2284">
              <w:rPr>
                <w:rFonts w:ascii="SimSun" w:hAnsi="SimSun" w:hint="eastAsia"/>
                <w:sz w:val="18"/>
                <w:szCs w:val="18"/>
              </w:rPr>
              <w:t>每个任用委员会由一名主席和三名成员组成，其职等不低于空缺岗位，均由总干事指定。三名成员中有一名应为人力资源管理司司长或授权代表。授权代表提名人选应列在名单上并发给工作人员大会征求意见。剩余两名成员中，一名应为招聘经理，另一名应从工作人员大会提交的名单中指定。每名成员各有一票。主席和每名成员应有至少一名指定的候补者，一旦主席或任</w:t>
            </w:r>
            <w:proofErr w:type="gramStart"/>
            <w:r w:rsidR="000419C0" w:rsidRPr="004A2284">
              <w:rPr>
                <w:rFonts w:ascii="SimSun" w:hAnsi="SimSun" w:hint="eastAsia"/>
                <w:sz w:val="18"/>
                <w:szCs w:val="18"/>
              </w:rPr>
              <w:t>一</w:t>
            </w:r>
            <w:proofErr w:type="gramEnd"/>
            <w:r w:rsidR="000419C0" w:rsidRPr="004A2284">
              <w:rPr>
                <w:rFonts w:ascii="SimSun" w:hAnsi="SimSun" w:hint="eastAsia"/>
                <w:sz w:val="18"/>
                <w:szCs w:val="18"/>
              </w:rPr>
              <w:t>成员无法履行委员会职责，候补者即应替补。委员会除考虑提交的申请外，还应考虑空缺岗位下一职等的全部工作人员，并对资历予以适当</w:t>
            </w:r>
            <w:proofErr w:type="gramStart"/>
            <w:r w:rsidR="000419C0" w:rsidRPr="004A2284">
              <w:rPr>
                <w:rFonts w:ascii="SimSun" w:hAnsi="SimSun" w:hint="eastAsia"/>
                <w:sz w:val="18"/>
                <w:szCs w:val="18"/>
              </w:rPr>
              <w:t>考量</w:t>
            </w:r>
            <w:proofErr w:type="gramEnd"/>
            <w:r w:rsidR="000419C0" w:rsidRPr="004A2284">
              <w:rPr>
                <w:rFonts w:ascii="SimSun" w:hAnsi="SimSun" w:hint="eastAsia"/>
                <w:sz w:val="18"/>
                <w:szCs w:val="18"/>
              </w:rPr>
              <w:t>。</w:t>
            </w:r>
          </w:p>
          <w:p w:rsidR="00421BB6" w:rsidRDefault="004A2284" w:rsidP="00794CA7">
            <w:pPr>
              <w:pStyle w:val="af8"/>
              <w:spacing w:afterLines="50" w:after="120"/>
              <w:ind w:left="0"/>
              <w:contextualSpacing w:val="0"/>
              <w:jc w:val="both"/>
              <w:rPr>
                <w:rFonts w:ascii="SimSun" w:hAnsi="SimSun"/>
                <w:sz w:val="18"/>
                <w:szCs w:val="18"/>
              </w:rPr>
            </w:pPr>
            <w:r>
              <w:rPr>
                <w:rFonts w:ascii="SimSun" w:hAnsi="SimSun" w:hint="eastAsia"/>
                <w:sz w:val="18"/>
                <w:szCs w:val="18"/>
              </w:rPr>
              <w:t>(c)</w:t>
            </w:r>
            <w:r>
              <w:rPr>
                <w:rFonts w:ascii="SimSun" w:hAnsi="SimSun"/>
                <w:sz w:val="18"/>
                <w:szCs w:val="18"/>
              </w:rPr>
              <w:tab/>
            </w:r>
            <w:r w:rsidR="000419C0" w:rsidRPr="00BD00CC">
              <w:rPr>
                <w:rFonts w:ascii="SimSun" w:hAnsi="SimSun" w:hint="eastAsia"/>
                <w:sz w:val="18"/>
                <w:szCs w:val="18"/>
              </w:rPr>
              <w:t>人力资源管理司应为任命委员会配备一名秘书。</w:t>
            </w:r>
          </w:p>
          <w:p w:rsidR="004723FE" w:rsidRPr="00BD00CC" w:rsidRDefault="004A2284" w:rsidP="00794CA7">
            <w:pPr>
              <w:pStyle w:val="af8"/>
              <w:spacing w:afterLines="50" w:after="120"/>
              <w:ind w:left="0"/>
              <w:contextualSpacing w:val="0"/>
              <w:jc w:val="both"/>
              <w:rPr>
                <w:rFonts w:ascii="SimSun" w:hAnsi="SimSun"/>
                <w:sz w:val="18"/>
                <w:szCs w:val="18"/>
              </w:rPr>
            </w:pPr>
            <w:r>
              <w:rPr>
                <w:rFonts w:ascii="SimSun" w:hAnsi="SimSun" w:hint="eastAsia"/>
                <w:sz w:val="18"/>
                <w:szCs w:val="18"/>
              </w:rPr>
              <w:lastRenderedPageBreak/>
              <w:t>(d)</w:t>
            </w:r>
            <w:r>
              <w:rPr>
                <w:rFonts w:ascii="SimSun" w:hAnsi="SimSun"/>
                <w:sz w:val="18"/>
                <w:szCs w:val="18"/>
              </w:rPr>
              <w:tab/>
            </w:r>
            <w:r w:rsidR="000419C0" w:rsidRPr="00BD00CC">
              <w:rPr>
                <w:rFonts w:ascii="SimSun" w:hAnsi="SimSun" w:hint="eastAsia"/>
                <w:sz w:val="18"/>
                <w:szCs w:val="18"/>
              </w:rPr>
              <w:t>总干事应制定《任用委员会议事规则》。任用委员会的审议应保密。</w:t>
            </w:r>
          </w:p>
          <w:p w:rsidR="004723FE" w:rsidRPr="003E01C8" w:rsidRDefault="004A2284" w:rsidP="00794CA7">
            <w:pPr>
              <w:pStyle w:val="af8"/>
              <w:spacing w:afterLines="50" w:after="120"/>
              <w:ind w:left="0"/>
              <w:contextualSpacing w:val="0"/>
              <w:jc w:val="both"/>
              <w:rPr>
                <w:sz w:val="18"/>
                <w:szCs w:val="18"/>
              </w:rPr>
            </w:pPr>
            <w:r>
              <w:rPr>
                <w:rFonts w:ascii="SimSun" w:hAnsi="SimSun" w:hint="eastAsia"/>
                <w:sz w:val="18"/>
                <w:szCs w:val="18"/>
              </w:rPr>
              <w:t>(e)</w:t>
            </w:r>
            <w:r>
              <w:rPr>
                <w:rFonts w:ascii="SimSun" w:hAnsi="SimSun"/>
                <w:sz w:val="18"/>
                <w:szCs w:val="18"/>
              </w:rPr>
              <w:tab/>
            </w:r>
            <w:r w:rsidR="000419C0" w:rsidRPr="00BD00CC">
              <w:rPr>
                <w:rFonts w:ascii="SimSun" w:hAnsi="SimSun" w:hint="eastAsia"/>
                <w:sz w:val="18"/>
                <w:szCs w:val="18"/>
              </w:rPr>
              <w:t>除非《工作人员条例与细则》中的细则另有规定，本条条例不适用</w:t>
            </w:r>
            <w:proofErr w:type="gramStart"/>
            <w:r w:rsidR="000419C0" w:rsidRPr="00BD00CC">
              <w:rPr>
                <w:rFonts w:ascii="SimSun" w:hAnsi="SimSun" w:hint="eastAsia"/>
                <w:sz w:val="18"/>
                <w:szCs w:val="18"/>
              </w:rPr>
              <w:t>于临时</w:t>
            </w:r>
            <w:proofErr w:type="gramEnd"/>
            <w:r w:rsidR="000419C0" w:rsidRPr="00BD00CC">
              <w:rPr>
                <w:rFonts w:ascii="SimSun" w:hAnsi="SimSun" w:hint="eastAsia"/>
                <w:sz w:val="18"/>
                <w:szCs w:val="18"/>
              </w:rPr>
              <w:t>任用。临时任用的人员选拔程序应由总干事在附件三中</w:t>
            </w:r>
            <w:proofErr w:type="gramStart"/>
            <w:r w:rsidR="000419C0" w:rsidRPr="00BD00CC">
              <w:rPr>
                <w:rFonts w:ascii="SimSun" w:hAnsi="SimSun" w:hint="eastAsia"/>
                <w:sz w:val="18"/>
                <w:szCs w:val="18"/>
              </w:rPr>
              <w:t>作出</w:t>
            </w:r>
            <w:proofErr w:type="gramEnd"/>
            <w:r w:rsidR="000419C0" w:rsidRPr="00BD00CC">
              <w:rPr>
                <w:rFonts w:ascii="SimSun" w:hAnsi="SimSun" w:hint="eastAsia"/>
                <w:sz w:val="18"/>
                <w:szCs w:val="18"/>
              </w:rPr>
              <w:t>规定。</w:t>
            </w:r>
          </w:p>
        </w:tc>
        <w:tc>
          <w:tcPr>
            <w:tcW w:w="4543" w:type="dxa"/>
            <w:tcMar>
              <w:top w:w="57" w:type="dxa"/>
              <w:bottom w:w="57" w:type="dxa"/>
            </w:tcMar>
          </w:tcPr>
          <w:p w:rsidR="00421BB6" w:rsidRDefault="004723FE" w:rsidP="00794CA7">
            <w:pPr>
              <w:pStyle w:val="af8"/>
              <w:spacing w:afterLines="50" w:after="120"/>
              <w:ind w:left="0"/>
              <w:contextualSpacing w:val="0"/>
              <w:jc w:val="both"/>
              <w:rPr>
                <w:rFonts w:ascii="SimSun" w:hAnsi="SimSun"/>
                <w:sz w:val="18"/>
                <w:szCs w:val="18"/>
              </w:rPr>
            </w:pPr>
            <w:r w:rsidRPr="00BD00CC">
              <w:rPr>
                <w:rFonts w:ascii="SimSun" w:hAnsi="SimSun"/>
                <w:sz w:val="18"/>
                <w:szCs w:val="18"/>
              </w:rPr>
              <w:lastRenderedPageBreak/>
              <w:t>(a)</w:t>
            </w:r>
            <w:r w:rsidR="000419C0" w:rsidRPr="00BD00CC">
              <w:rPr>
                <w:rFonts w:ascii="SimSun" w:hAnsi="SimSun" w:hint="eastAsia"/>
                <w:sz w:val="18"/>
                <w:szCs w:val="18"/>
              </w:rPr>
              <w:tab/>
              <w:t>总干事应组建任用委员会，就一般服务类、专业类或主管类岗位空缺的竞争上岗提出建议。</w:t>
            </w:r>
          </w:p>
          <w:p w:rsidR="00421BB6" w:rsidRDefault="004723FE" w:rsidP="00794CA7">
            <w:pPr>
              <w:pStyle w:val="af8"/>
              <w:spacing w:afterLines="50" w:after="120"/>
              <w:ind w:left="0"/>
              <w:contextualSpacing w:val="0"/>
              <w:jc w:val="both"/>
              <w:rPr>
                <w:rFonts w:ascii="SimSun" w:hAnsi="SimSun"/>
                <w:sz w:val="18"/>
                <w:szCs w:val="18"/>
              </w:rPr>
            </w:pPr>
            <w:r w:rsidRPr="00BD00CC">
              <w:rPr>
                <w:rFonts w:ascii="SimSun" w:hAnsi="SimSun"/>
                <w:strike/>
                <w:sz w:val="18"/>
                <w:szCs w:val="18"/>
              </w:rPr>
              <w:t>(e)</w:t>
            </w:r>
            <w:r w:rsidRPr="00E26A21">
              <w:rPr>
                <w:rFonts w:ascii="SimSun" w:hAnsi="SimSun"/>
                <w:b/>
                <w:sz w:val="18"/>
                <w:szCs w:val="18"/>
                <w:u w:val="single"/>
              </w:rPr>
              <w:t>(b)</w:t>
            </w:r>
            <w:r w:rsidR="005E21EF">
              <w:rPr>
                <w:rFonts w:ascii="SimSun" w:hAnsi="SimSun" w:hint="eastAsia"/>
                <w:b/>
                <w:sz w:val="18"/>
                <w:szCs w:val="18"/>
                <w:u w:val="single"/>
              </w:rPr>
              <w:tab/>
            </w:r>
            <w:r w:rsidR="00072A0E">
              <w:rPr>
                <w:rFonts w:ascii="SimSun" w:hAnsi="SimSun" w:hint="eastAsia"/>
                <w:b/>
                <w:sz w:val="18"/>
                <w:szCs w:val="18"/>
                <w:u w:val="single"/>
              </w:rPr>
              <w:t xml:space="preserve"> </w:t>
            </w:r>
            <w:r w:rsidR="00B90F64" w:rsidRPr="00BD00CC">
              <w:rPr>
                <w:rFonts w:ascii="SimSun" w:hAnsi="SimSun" w:hint="eastAsia"/>
                <w:sz w:val="18"/>
                <w:szCs w:val="18"/>
              </w:rPr>
              <w:t>除非《工作人员条例及细则》中的细则另有规定，本条条例不适用</w:t>
            </w:r>
            <w:proofErr w:type="gramStart"/>
            <w:r w:rsidR="00B90F64" w:rsidRPr="00BD00CC">
              <w:rPr>
                <w:rFonts w:ascii="SimSun" w:hAnsi="SimSun" w:hint="eastAsia"/>
                <w:sz w:val="18"/>
                <w:szCs w:val="18"/>
              </w:rPr>
              <w:t>于临时</w:t>
            </w:r>
            <w:proofErr w:type="gramEnd"/>
            <w:r w:rsidR="00B90F64" w:rsidRPr="00BD00CC">
              <w:rPr>
                <w:rFonts w:ascii="SimSun" w:hAnsi="SimSun" w:hint="eastAsia"/>
                <w:sz w:val="18"/>
                <w:szCs w:val="18"/>
              </w:rPr>
              <w:t>任用。临时任用的人员选拔程序应由总干事在附件三中</w:t>
            </w:r>
            <w:proofErr w:type="gramStart"/>
            <w:r w:rsidR="00B90F64" w:rsidRPr="00BD00CC">
              <w:rPr>
                <w:rFonts w:ascii="SimSun" w:hAnsi="SimSun" w:hint="eastAsia"/>
                <w:sz w:val="18"/>
                <w:szCs w:val="18"/>
              </w:rPr>
              <w:t>作出</w:t>
            </w:r>
            <w:proofErr w:type="gramEnd"/>
            <w:r w:rsidR="00B90F64" w:rsidRPr="00BD00CC">
              <w:rPr>
                <w:rFonts w:ascii="SimSun" w:hAnsi="SimSun" w:hint="eastAsia"/>
                <w:sz w:val="18"/>
                <w:szCs w:val="18"/>
              </w:rPr>
              <w:t>规定。</w:t>
            </w:r>
          </w:p>
          <w:p w:rsidR="00421BB6" w:rsidRPr="00E26A21" w:rsidRDefault="00B90F64" w:rsidP="00794CA7">
            <w:pPr>
              <w:pStyle w:val="af8"/>
              <w:spacing w:afterLines="50" w:after="120"/>
              <w:ind w:left="0"/>
              <w:contextualSpacing w:val="0"/>
              <w:jc w:val="both"/>
              <w:rPr>
                <w:rFonts w:ascii="SimSun" w:hAnsi="SimSun"/>
                <w:b/>
                <w:sz w:val="18"/>
                <w:szCs w:val="18"/>
                <w:u w:val="single"/>
              </w:rPr>
            </w:pPr>
            <w:r w:rsidRPr="00E26A21">
              <w:rPr>
                <w:rFonts w:ascii="SimSun" w:hAnsi="SimSun" w:cs="SimHei" w:hint="eastAsia"/>
                <w:b/>
                <w:sz w:val="18"/>
                <w:szCs w:val="18"/>
                <w:u w:val="single"/>
              </w:rPr>
              <w:t>细则</w:t>
            </w:r>
            <w:r w:rsidRPr="00E26A21">
              <w:rPr>
                <w:rFonts w:ascii="SimSun" w:hAnsi="SimSun" w:cs="SimHei"/>
                <w:b/>
                <w:sz w:val="18"/>
                <w:szCs w:val="18"/>
                <w:u w:val="single"/>
              </w:rPr>
              <w:t xml:space="preserve">4.10.1 – </w:t>
            </w:r>
            <w:r w:rsidRPr="00E26A21">
              <w:rPr>
                <w:rFonts w:ascii="SimSun" w:hAnsi="SimSun" w:cs="SimHei" w:hint="eastAsia"/>
                <w:b/>
                <w:sz w:val="18"/>
                <w:szCs w:val="18"/>
                <w:u w:val="single"/>
              </w:rPr>
              <w:t>任用委员会组成及议事规则</w:t>
            </w:r>
          </w:p>
          <w:p w:rsidR="00421BB6" w:rsidRDefault="004723FE" w:rsidP="00794CA7">
            <w:pPr>
              <w:pStyle w:val="af8"/>
              <w:spacing w:afterLines="50" w:after="120"/>
              <w:ind w:left="0"/>
              <w:contextualSpacing w:val="0"/>
              <w:jc w:val="both"/>
              <w:rPr>
                <w:rFonts w:ascii="SimSun" w:hAnsi="SimSun"/>
                <w:sz w:val="18"/>
                <w:szCs w:val="18"/>
              </w:rPr>
            </w:pPr>
            <w:r w:rsidRPr="00BD00CC">
              <w:rPr>
                <w:rFonts w:ascii="SimSun" w:hAnsi="SimSun"/>
                <w:strike/>
                <w:sz w:val="18"/>
                <w:szCs w:val="18"/>
              </w:rPr>
              <w:t>(b)</w:t>
            </w:r>
            <w:r w:rsidRPr="00E26A21">
              <w:rPr>
                <w:rFonts w:ascii="SimSun" w:hAnsi="SimSun"/>
                <w:b/>
                <w:sz w:val="18"/>
                <w:szCs w:val="18"/>
                <w:u w:val="single"/>
              </w:rPr>
              <w:t>(a)</w:t>
            </w:r>
            <w:r w:rsidR="00072A0E">
              <w:rPr>
                <w:rFonts w:ascii="SimSun" w:hAnsi="SimSun" w:hint="eastAsia"/>
                <w:b/>
                <w:sz w:val="18"/>
                <w:szCs w:val="18"/>
                <w:u w:val="single"/>
              </w:rPr>
              <w:t xml:space="preserve"> </w:t>
            </w:r>
            <w:r w:rsidR="00B90F64" w:rsidRPr="003E01C8">
              <w:rPr>
                <w:rFonts w:ascii="SimSun" w:cs="SimSun" w:hint="eastAsia"/>
                <w:sz w:val="18"/>
                <w:szCs w:val="18"/>
              </w:rPr>
              <w:t>每个任用委员会由一名主席和三名成员组成，其职等应不低于空缺岗位</w:t>
            </w:r>
            <w:r w:rsidR="00B90F64" w:rsidRPr="00E26A21">
              <w:rPr>
                <w:rFonts w:ascii="SimSun" w:hAnsi="SimSun" w:cs="SimHei" w:hint="eastAsia"/>
                <w:b/>
                <w:sz w:val="18"/>
                <w:szCs w:val="18"/>
                <w:u w:val="single"/>
              </w:rPr>
              <w:t>且应非临时工作人员</w:t>
            </w:r>
            <w:r w:rsidR="00B90F64" w:rsidRPr="003E01C8">
              <w:rPr>
                <w:rFonts w:ascii="SimSun" w:cs="SimSun" w:hint="eastAsia"/>
                <w:sz w:val="18"/>
                <w:szCs w:val="18"/>
              </w:rPr>
              <w:t>，均由总干事指定。三名成员中有一名应为人力资源管理司司长或授权代表。授权代表提名人选应列在名单上并发给工作人员大会征求意见。剩余两名成员中，一名应为招聘经理，另一名应从工作人员大会提交的名单中指定。</w:t>
            </w:r>
            <w:r w:rsidR="00B90F64" w:rsidRPr="00E26A21">
              <w:rPr>
                <w:rFonts w:ascii="SimSun" w:hAnsi="SimSun" w:cs="SimHei" w:hint="eastAsia"/>
                <w:b/>
                <w:sz w:val="18"/>
                <w:szCs w:val="18"/>
                <w:u w:val="single"/>
              </w:rPr>
              <w:t>主席和</w:t>
            </w:r>
            <w:r w:rsidR="00B90F64" w:rsidRPr="003E01C8">
              <w:rPr>
                <w:rFonts w:ascii="SimSun" w:cs="SimSun" w:hint="eastAsia"/>
                <w:sz w:val="18"/>
                <w:szCs w:val="18"/>
              </w:rPr>
              <w:t>每名成员各有一票。主席和每名成员应有至少一名指定的候补者，一旦主席或任</w:t>
            </w:r>
            <w:proofErr w:type="gramStart"/>
            <w:r w:rsidR="00B90F64" w:rsidRPr="003E01C8">
              <w:rPr>
                <w:rFonts w:ascii="SimSun" w:cs="SimSun" w:hint="eastAsia"/>
                <w:sz w:val="18"/>
                <w:szCs w:val="18"/>
              </w:rPr>
              <w:t>一</w:t>
            </w:r>
            <w:proofErr w:type="gramEnd"/>
            <w:r w:rsidR="00B90F64" w:rsidRPr="003E01C8">
              <w:rPr>
                <w:rFonts w:ascii="SimSun" w:cs="SimSun" w:hint="eastAsia"/>
                <w:sz w:val="18"/>
                <w:szCs w:val="18"/>
              </w:rPr>
              <w:t>成员无法履行委员会职责，候补者即应替补。</w:t>
            </w:r>
            <w:r w:rsidR="00B90F64" w:rsidRPr="003E01C8">
              <w:rPr>
                <w:rFonts w:ascii="SimSun" w:cs="SimSun" w:hint="eastAsia"/>
                <w:strike/>
                <w:sz w:val="18"/>
                <w:szCs w:val="18"/>
              </w:rPr>
              <w:t>委员会除考虑提交的申请外，还应考虑空缺岗位下一职等的全部工作人员，并对资历予以适当</w:t>
            </w:r>
            <w:proofErr w:type="gramStart"/>
            <w:r w:rsidR="00B90F64" w:rsidRPr="003E01C8">
              <w:rPr>
                <w:rFonts w:ascii="SimSun" w:cs="SimSun" w:hint="eastAsia"/>
                <w:strike/>
                <w:sz w:val="18"/>
                <w:szCs w:val="18"/>
              </w:rPr>
              <w:t>考量</w:t>
            </w:r>
            <w:proofErr w:type="gramEnd"/>
            <w:r w:rsidR="00B90F64" w:rsidRPr="003E01C8">
              <w:rPr>
                <w:rFonts w:ascii="SimSun" w:cs="SimSun" w:hint="eastAsia"/>
                <w:strike/>
                <w:sz w:val="18"/>
                <w:szCs w:val="18"/>
              </w:rPr>
              <w:t>。</w:t>
            </w:r>
          </w:p>
          <w:p w:rsidR="004723FE" w:rsidRPr="00BD00CC" w:rsidRDefault="00B90F64" w:rsidP="00794CA7">
            <w:pPr>
              <w:pStyle w:val="af8"/>
              <w:spacing w:afterLines="50" w:after="120"/>
              <w:ind w:left="0"/>
              <w:contextualSpacing w:val="0"/>
              <w:jc w:val="both"/>
              <w:rPr>
                <w:rFonts w:ascii="SimSun" w:hAnsi="SimSun"/>
                <w:sz w:val="18"/>
                <w:szCs w:val="18"/>
              </w:rPr>
            </w:pPr>
            <w:r w:rsidRPr="00BD00CC">
              <w:rPr>
                <w:rFonts w:ascii="SimSun" w:hAnsi="SimSun"/>
                <w:strike/>
                <w:sz w:val="18"/>
                <w:szCs w:val="18"/>
              </w:rPr>
              <w:t>(c)</w:t>
            </w:r>
            <w:r w:rsidRPr="00E26A21">
              <w:rPr>
                <w:rFonts w:ascii="SimSun" w:hAnsi="SimSun" w:cs="SimHei"/>
                <w:b/>
                <w:sz w:val="18"/>
                <w:szCs w:val="18"/>
                <w:u w:val="single"/>
              </w:rPr>
              <w:t>(b)</w:t>
            </w:r>
            <w:r w:rsidR="00072A0E">
              <w:rPr>
                <w:rFonts w:ascii="SimSun" w:hAnsi="SimSun" w:cs="SimHei" w:hint="eastAsia"/>
                <w:b/>
                <w:sz w:val="18"/>
                <w:szCs w:val="18"/>
                <w:u w:val="single"/>
              </w:rPr>
              <w:t xml:space="preserve"> </w:t>
            </w:r>
            <w:r w:rsidRPr="003E01C8">
              <w:rPr>
                <w:rFonts w:ascii="SimSun" w:cs="SimSun" w:hint="eastAsia"/>
                <w:sz w:val="18"/>
                <w:szCs w:val="18"/>
              </w:rPr>
              <w:t>人力资源管理司应为任命委员会配备一名秘</w:t>
            </w:r>
            <w:r w:rsidRPr="003E01C8">
              <w:rPr>
                <w:rFonts w:ascii="SimSun" w:cs="SimSun" w:hint="eastAsia"/>
                <w:sz w:val="18"/>
                <w:szCs w:val="18"/>
              </w:rPr>
              <w:lastRenderedPageBreak/>
              <w:t>书。</w:t>
            </w:r>
          </w:p>
          <w:p w:rsidR="004723FE" w:rsidRPr="00BD00CC" w:rsidRDefault="00B90F64" w:rsidP="00794CA7">
            <w:pPr>
              <w:pStyle w:val="af8"/>
              <w:spacing w:afterLines="50" w:after="120"/>
              <w:ind w:left="0"/>
              <w:contextualSpacing w:val="0"/>
              <w:jc w:val="both"/>
              <w:rPr>
                <w:rFonts w:ascii="SimSun" w:hAnsi="SimSun"/>
                <w:sz w:val="18"/>
                <w:szCs w:val="18"/>
              </w:rPr>
            </w:pPr>
            <w:r w:rsidRPr="00BD00CC">
              <w:rPr>
                <w:rFonts w:ascii="SimSun" w:hAnsi="SimSun"/>
                <w:strike/>
                <w:sz w:val="18"/>
                <w:szCs w:val="18"/>
              </w:rPr>
              <w:t>(d)</w:t>
            </w:r>
            <w:r w:rsidRPr="00E26A21">
              <w:rPr>
                <w:rFonts w:ascii="SimSun" w:hAnsi="SimSun"/>
                <w:b/>
                <w:sz w:val="18"/>
                <w:szCs w:val="18"/>
                <w:u w:val="single"/>
              </w:rPr>
              <w:t>(c)</w:t>
            </w:r>
            <w:r w:rsidR="005E21EF">
              <w:rPr>
                <w:rFonts w:ascii="SimSun" w:hAnsi="SimSun" w:hint="eastAsia"/>
                <w:b/>
                <w:sz w:val="18"/>
                <w:szCs w:val="18"/>
                <w:u w:val="single"/>
              </w:rPr>
              <w:tab/>
            </w:r>
            <w:r w:rsidRPr="003E01C8">
              <w:rPr>
                <w:rFonts w:ascii="SimSun" w:cs="SimSun" w:hint="eastAsia"/>
                <w:sz w:val="18"/>
                <w:szCs w:val="18"/>
              </w:rPr>
              <w:t>总干事应制定《任用委员会议事规则》。任用委员会的审议应保密。</w:t>
            </w:r>
          </w:p>
          <w:p w:rsidR="004723FE" w:rsidRPr="00D90F32" w:rsidRDefault="00B90F64" w:rsidP="00794CA7">
            <w:pPr>
              <w:pStyle w:val="af8"/>
              <w:spacing w:afterLines="50" w:after="120"/>
              <w:ind w:left="0"/>
              <w:contextualSpacing w:val="0"/>
              <w:jc w:val="both"/>
              <w:rPr>
                <w:rFonts w:eastAsiaTheme="minorEastAsia"/>
                <w:sz w:val="18"/>
                <w:szCs w:val="18"/>
              </w:rPr>
            </w:pPr>
            <w:r w:rsidRPr="00BD00CC">
              <w:rPr>
                <w:rFonts w:ascii="SimSun" w:hAnsi="SimSun"/>
                <w:strike/>
                <w:sz w:val="18"/>
                <w:szCs w:val="18"/>
              </w:rPr>
              <w:t>(e)</w:t>
            </w:r>
            <w:r w:rsidR="005E21EF">
              <w:rPr>
                <w:rFonts w:ascii="SimSun" w:hAnsi="SimSun" w:hint="eastAsia"/>
                <w:strike/>
                <w:sz w:val="18"/>
                <w:szCs w:val="18"/>
              </w:rPr>
              <w:tab/>
            </w:r>
            <w:r w:rsidRPr="00127493">
              <w:rPr>
                <w:rFonts w:asciiTheme="majorEastAsia" w:eastAsiaTheme="majorEastAsia" w:hAnsiTheme="majorEastAsia" w:cs="SimHei"/>
                <w:b/>
                <w:sz w:val="18"/>
                <w:szCs w:val="18"/>
              </w:rPr>
              <w:t>[</w:t>
            </w:r>
            <w:r w:rsidRPr="00127493">
              <w:rPr>
                <w:rFonts w:asciiTheme="majorEastAsia" w:eastAsiaTheme="majorEastAsia" w:hAnsiTheme="majorEastAsia" w:cs="SimHei" w:hint="eastAsia"/>
                <w:b/>
                <w:sz w:val="18"/>
                <w:szCs w:val="18"/>
              </w:rPr>
              <w:t>现为条例</w:t>
            </w:r>
            <w:r w:rsidRPr="00127493">
              <w:rPr>
                <w:rFonts w:asciiTheme="majorEastAsia" w:eastAsiaTheme="majorEastAsia" w:hAnsiTheme="majorEastAsia" w:cs="SimHei"/>
                <w:b/>
                <w:sz w:val="18"/>
                <w:szCs w:val="18"/>
              </w:rPr>
              <w:t>4.10(b)]</w:t>
            </w:r>
          </w:p>
        </w:tc>
        <w:tc>
          <w:tcPr>
            <w:tcW w:w="4544" w:type="dxa"/>
            <w:tcMar>
              <w:top w:w="57" w:type="dxa"/>
              <w:bottom w:w="57" w:type="dxa"/>
            </w:tcMar>
          </w:tcPr>
          <w:p w:rsidR="00421BB6" w:rsidRDefault="000419C0" w:rsidP="00794CA7">
            <w:pPr>
              <w:pStyle w:val="af8"/>
              <w:spacing w:afterLines="50" w:after="120"/>
              <w:ind w:left="0"/>
              <w:contextualSpacing w:val="0"/>
              <w:jc w:val="both"/>
              <w:rPr>
                <w:rFonts w:ascii="SimSun" w:hAnsi="SimSun"/>
                <w:sz w:val="18"/>
                <w:szCs w:val="18"/>
              </w:rPr>
            </w:pPr>
            <w:r w:rsidRPr="00BD00CC">
              <w:rPr>
                <w:rFonts w:ascii="SimSun" w:hAnsi="SimSun" w:cs="SimSun" w:hint="eastAsia"/>
                <w:sz w:val="18"/>
                <w:szCs w:val="18"/>
              </w:rPr>
              <w:lastRenderedPageBreak/>
              <w:t>工作人员条例</w:t>
            </w:r>
            <w:r w:rsidRPr="00BD00CC">
              <w:rPr>
                <w:rFonts w:ascii="SimSun" w:hAnsi="SimSun"/>
                <w:sz w:val="18"/>
                <w:szCs w:val="18"/>
              </w:rPr>
              <w:t>4.9(c)</w:t>
            </w:r>
            <w:r w:rsidRPr="00BD00CC">
              <w:rPr>
                <w:rFonts w:ascii="SimSun" w:hAnsi="SimSun" w:cs="SimSun" w:hint="eastAsia"/>
                <w:sz w:val="18"/>
                <w:szCs w:val="18"/>
              </w:rPr>
              <w:t>规定，总干事“应确定组建任用委员会的条件</w:t>
            </w:r>
            <w:r w:rsidRPr="00BD00CC">
              <w:rPr>
                <w:rFonts w:ascii="SimSun" w:hAnsi="SimSun"/>
                <w:sz w:val="18"/>
                <w:szCs w:val="18"/>
              </w:rPr>
              <w:t>[</w:t>
            </w:r>
            <w:r w:rsidR="00F61633">
              <w:rPr>
                <w:rFonts w:ascii="SimSun" w:hAnsi="SimSun"/>
                <w:sz w:val="18"/>
                <w:szCs w:val="18"/>
              </w:rPr>
              <w:t>……</w:t>
            </w:r>
            <w:r w:rsidRPr="00BD00CC">
              <w:rPr>
                <w:rFonts w:ascii="SimSun" w:hAnsi="SimSun"/>
                <w:sz w:val="18"/>
                <w:szCs w:val="18"/>
              </w:rPr>
              <w:t>]</w:t>
            </w:r>
            <w:r w:rsidRPr="00BD00CC">
              <w:rPr>
                <w:rFonts w:ascii="SimSun" w:hAnsi="SimSun" w:cs="SimSun" w:hint="eastAsia"/>
                <w:sz w:val="18"/>
                <w:szCs w:val="18"/>
              </w:rPr>
              <w:t>”因此，包含这些条件的条例</w:t>
            </w:r>
            <w:r w:rsidRPr="00BD00CC">
              <w:rPr>
                <w:rFonts w:ascii="SimSun" w:hAnsi="SimSun"/>
                <w:sz w:val="18"/>
                <w:szCs w:val="18"/>
              </w:rPr>
              <w:t>4.10</w:t>
            </w:r>
            <w:r w:rsidRPr="00BD00CC">
              <w:rPr>
                <w:rFonts w:ascii="SimSun" w:hAnsi="SimSun" w:cs="SimSun" w:hint="eastAsia"/>
                <w:sz w:val="18"/>
                <w:szCs w:val="18"/>
              </w:rPr>
              <w:t>中的</w:t>
            </w:r>
            <w:r w:rsidRPr="00BD00CC">
              <w:rPr>
                <w:rFonts w:ascii="SimSun" w:hAnsi="SimSun"/>
                <w:sz w:val="18"/>
                <w:szCs w:val="18"/>
              </w:rPr>
              <w:t>(b)</w:t>
            </w:r>
            <w:r w:rsidRPr="00BD00CC">
              <w:rPr>
                <w:rFonts w:ascii="SimSun" w:hAnsi="SimSun" w:cs="SimSun" w:hint="eastAsia"/>
                <w:sz w:val="18"/>
                <w:szCs w:val="18"/>
              </w:rPr>
              <w:t>、</w:t>
            </w:r>
            <w:r w:rsidRPr="00BD00CC">
              <w:rPr>
                <w:rFonts w:ascii="SimSun" w:hAnsi="SimSun"/>
                <w:sz w:val="18"/>
                <w:szCs w:val="18"/>
              </w:rPr>
              <w:t>(c)</w:t>
            </w:r>
            <w:r w:rsidRPr="00BD00CC">
              <w:rPr>
                <w:rFonts w:ascii="SimSun" w:hAnsi="SimSun" w:cs="SimSun" w:hint="eastAsia"/>
                <w:sz w:val="18"/>
                <w:szCs w:val="18"/>
              </w:rPr>
              <w:t>和</w:t>
            </w:r>
            <w:r w:rsidRPr="00BD00CC">
              <w:rPr>
                <w:rFonts w:ascii="SimSun" w:hAnsi="SimSun"/>
                <w:sz w:val="18"/>
                <w:szCs w:val="18"/>
              </w:rPr>
              <w:t>(d)</w:t>
            </w:r>
            <w:r w:rsidRPr="00BD00CC">
              <w:rPr>
                <w:rFonts w:ascii="SimSun" w:hAnsi="SimSun" w:cs="SimSun" w:hint="eastAsia"/>
                <w:sz w:val="18"/>
                <w:szCs w:val="18"/>
              </w:rPr>
              <w:t>款移至新细则</w:t>
            </w:r>
            <w:r w:rsidRPr="00BD00CC">
              <w:rPr>
                <w:rFonts w:ascii="SimSun" w:hAnsi="SimSun"/>
                <w:sz w:val="18"/>
                <w:szCs w:val="18"/>
              </w:rPr>
              <w:t>4.10.1</w:t>
            </w:r>
            <w:r w:rsidRPr="00BD00CC">
              <w:rPr>
                <w:rFonts w:ascii="SimSun" w:hAnsi="SimSun" w:cs="SimSun" w:hint="eastAsia"/>
                <w:sz w:val="18"/>
                <w:szCs w:val="18"/>
              </w:rPr>
              <w:t>下。</w:t>
            </w:r>
          </w:p>
          <w:p w:rsidR="00421BB6" w:rsidRDefault="00421BB6" w:rsidP="00724CC2">
            <w:pPr>
              <w:rPr>
                <w:rFonts w:ascii="SimSun" w:hAnsi="SimSun"/>
                <w:i/>
                <w:sz w:val="18"/>
                <w:szCs w:val="18"/>
              </w:rPr>
            </w:pPr>
          </w:p>
          <w:p w:rsidR="00421BB6" w:rsidRDefault="00421BB6" w:rsidP="00724CC2">
            <w:pPr>
              <w:rPr>
                <w:rFonts w:ascii="SimSun" w:hAnsi="SimSun"/>
                <w:sz w:val="18"/>
                <w:szCs w:val="18"/>
              </w:rPr>
            </w:pPr>
          </w:p>
          <w:p w:rsidR="005E21EF" w:rsidRDefault="005E21EF" w:rsidP="00724CC2">
            <w:pPr>
              <w:rPr>
                <w:rFonts w:ascii="SimSun" w:hAnsi="SimSun"/>
                <w:sz w:val="18"/>
                <w:szCs w:val="18"/>
              </w:rPr>
            </w:pPr>
          </w:p>
          <w:p w:rsidR="005E21EF" w:rsidRDefault="005E21EF" w:rsidP="00724CC2">
            <w:pPr>
              <w:rPr>
                <w:rFonts w:ascii="SimSun" w:hAnsi="SimSun"/>
                <w:sz w:val="18"/>
                <w:szCs w:val="18"/>
              </w:rPr>
            </w:pPr>
          </w:p>
          <w:p w:rsidR="004723FE" w:rsidRPr="00BD00CC" w:rsidRDefault="004723FE" w:rsidP="00724CC2">
            <w:pPr>
              <w:rPr>
                <w:rFonts w:ascii="SimSun" w:hAnsi="SimSun"/>
                <w:sz w:val="18"/>
                <w:szCs w:val="18"/>
              </w:rPr>
            </w:pPr>
          </w:p>
          <w:p w:rsidR="00421BB6" w:rsidRDefault="00B90F64" w:rsidP="00794CA7">
            <w:pPr>
              <w:pStyle w:val="af8"/>
              <w:spacing w:afterLines="50" w:after="120"/>
              <w:ind w:left="0"/>
              <w:contextualSpacing w:val="0"/>
              <w:jc w:val="both"/>
              <w:rPr>
                <w:rFonts w:ascii="SimSun" w:hAnsi="SimSun"/>
                <w:sz w:val="18"/>
                <w:szCs w:val="18"/>
              </w:rPr>
            </w:pPr>
            <w:r w:rsidRPr="00BD00CC">
              <w:rPr>
                <w:rFonts w:ascii="SimSun" w:hAnsi="SimSun" w:cs="SimSun" w:hint="eastAsia"/>
                <w:sz w:val="18"/>
                <w:szCs w:val="18"/>
              </w:rPr>
              <w:t>明确任用委员会成员不得为临时工作人员。</w:t>
            </w:r>
          </w:p>
          <w:p w:rsidR="005E21EF" w:rsidRDefault="005E21EF" w:rsidP="00794CA7">
            <w:pPr>
              <w:pStyle w:val="af8"/>
              <w:spacing w:afterLines="50" w:after="120"/>
              <w:ind w:left="0"/>
              <w:contextualSpacing w:val="0"/>
              <w:jc w:val="both"/>
              <w:rPr>
                <w:rFonts w:ascii="SimSun" w:hAnsi="SimSun" w:cs="SimSun"/>
                <w:sz w:val="18"/>
                <w:szCs w:val="18"/>
              </w:rPr>
            </w:pPr>
          </w:p>
          <w:p w:rsidR="005E21EF" w:rsidRDefault="005E21EF" w:rsidP="00794CA7">
            <w:pPr>
              <w:pStyle w:val="af8"/>
              <w:spacing w:afterLines="50" w:after="120"/>
              <w:ind w:left="0"/>
              <w:contextualSpacing w:val="0"/>
              <w:jc w:val="both"/>
              <w:rPr>
                <w:rFonts w:ascii="SimSun" w:hAnsi="SimSun" w:cs="SimSun"/>
                <w:sz w:val="18"/>
                <w:szCs w:val="18"/>
              </w:rPr>
            </w:pPr>
          </w:p>
          <w:p w:rsidR="005E21EF" w:rsidRDefault="005E21EF" w:rsidP="00794CA7">
            <w:pPr>
              <w:pStyle w:val="af8"/>
              <w:spacing w:afterLines="50" w:after="120"/>
              <w:ind w:left="0"/>
              <w:contextualSpacing w:val="0"/>
              <w:jc w:val="both"/>
              <w:rPr>
                <w:rFonts w:ascii="SimSun" w:hAnsi="SimSun" w:cs="SimSun"/>
                <w:sz w:val="18"/>
                <w:szCs w:val="18"/>
              </w:rPr>
            </w:pPr>
          </w:p>
          <w:p w:rsidR="005E21EF" w:rsidRDefault="005E21EF" w:rsidP="00794CA7">
            <w:pPr>
              <w:pStyle w:val="af8"/>
              <w:spacing w:afterLines="50" w:after="120"/>
              <w:ind w:left="0"/>
              <w:contextualSpacing w:val="0"/>
              <w:jc w:val="both"/>
              <w:rPr>
                <w:rFonts w:ascii="SimSun" w:hAnsi="SimSun" w:cs="SimSun"/>
                <w:sz w:val="18"/>
                <w:szCs w:val="18"/>
              </w:rPr>
            </w:pPr>
          </w:p>
          <w:p w:rsidR="004723FE" w:rsidRPr="00D90F32" w:rsidRDefault="000A0215" w:rsidP="00794CA7">
            <w:pPr>
              <w:pStyle w:val="af8"/>
              <w:spacing w:afterLines="50" w:after="120"/>
              <w:ind w:left="0"/>
              <w:contextualSpacing w:val="0"/>
              <w:jc w:val="both"/>
              <w:rPr>
                <w:rFonts w:eastAsiaTheme="minorEastAsia"/>
                <w:sz w:val="18"/>
                <w:szCs w:val="18"/>
              </w:rPr>
            </w:pPr>
            <w:r w:rsidRPr="00BD00CC">
              <w:rPr>
                <w:rFonts w:ascii="SimSun" w:hAnsi="SimSun" w:cs="SimSun" w:hint="eastAsia"/>
                <w:sz w:val="18"/>
                <w:szCs w:val="18"/>
              </w:rPr>
              <w:t>删除先前</w:t>
            </w:r>
            <w:r w:rsidRPr="003E01C8">
              <w:rPr>
                <w:rFonts w:ascii="SimSun" w:hAnsi="SimSun" w:cs="SimSun" w:hint="eastAsia"/>
                <w:sz w:val="18"/>
                <w:szCs w:val="18"/>
              </w:rPr>
              <w:t>条例</w:t>
            </w:r>
            <w:r w:rsidRPr="00BD00CC">
              <w:rPr>
                <w:rFonts w:ascii="SimSun" w:hAnsi="SimSun"/>
                <w:sz w:val="18"/>
                <w:szCs w:val="18"/>
              </w:rPr>
              <w:t>4.10(b)/</w:t>
            </w:r>
            <w:r w:rsidRPr="00BD00CC">
              <w:rPr>
                <w:rFonts w:ascii="SimSun" w:hAnsi="SimSun" w:cs="SimSun" w:hint="eastAsia"/>
                <w:sz w:val="18"/>
                <w:szCs w:val="18"/>
              </w:rPr>
              <w:t>新细则</w:t>
            </w:r>
            <w:r w:rsidRPr="00BD00CC">
              <w:rPr>
                <w:rFonts w:ascii="SimSun" w:hAnsi="SimSun"/>
                <w:sz w:val="18"/>
                <w:szCs w:val="18"/>
              </w:rPr>
              <w:t>4.10.1(a)</w:t>
            </w:r>
            <w:r w:rsidRPr="00BD00CC">
              <w:rPr>
                <w:rFonts w:ascii="SimSun" w:hAnsi="SimSun" w:cs="SimSun" w:hint="eastAsia"/>
                <w:sz w:val="18"/>
                <w:szCs w:val="18"/>
              </w:rPr>
              <w:t>的最后一句。因所有空缺一旦公布即通知工作人员，且工作人员若希望予以考虑可自由申请，该条款并无存在</w:t>
            </w:r>
            <w:r w:rsidR="00FF0E80" w:rsidRPr="00BD00CC">
              <w:rPr>
                <w:rFonts w:ascii="SimSun" w:hAnsi="SimSun" w:cs="SimSun" w:hint="eastAsia"/>
                <w:sz w:val="18"/>
                <w:szCs w:val="18"/>
              </w:rPr>
              <w:t>的</w:t>
            </w:r>
            <w:r w:rsidRPr="00BD00CC">
              <w:rPr>
                <w:rFonts w:ascii="SimSun" w:hAnsi="SimSun" w:cs="SimSun" w:hint="eastAsia"/>
                <w:sz w:val="18"/>
                <w:szCs w:val="18"/>
              </w:rPr>
              <w:t>必要性。</w:t>
            </w:r>
          </w:p>
        </w:tc>
      </w:tr>
      <w:tr w:rsidR="00724CC2" w:rsidRPr="003E01C8" w:rsidTr="002647E5">
        <w:tc>
          <w:tcPr>
            <w:tcW w:w="1821" w:type="dxa"/>
            <w:shd w:val="clear" w:color="auto" w:fill="auto"/>
            <w:tcMar>
              <w:top w:w="57" w:type="dxa"/>
              <w:bottom w:w="57" w:type="dxa"/>
            </w:tcMar>
          </w:tcPr>
          <w:p w:rsidR="00421BB6" w:rsidRDefault="000A0215" w:rsidP="00CC632D">
            <w:pPr>
              <w:adjustRightInd w:val="0"/>
              <w:spacing w:afterLines="50" w:after="120"/>
              <w:rPr>
                <w:rFonts w:ascii="SimHei" w:eastAsia="SimHei" w:cs="SimHei"/>
                <w:kern w:val="2"/>
                <w:sz w:val="18"/>
                <w:szCs w:val="18"/>
              </w:rPr>
            </w:pPr>
            <w:r w:rsidRPr="00CC632D">
              <w:rPr>
                <w:rFonts w:ascii="SimSun" w:hAnsi="SimSun" w:hint="eastAsia"/>
                <w:b/>
                <w:bCs/>
                <w:sz w:val="18"/>
                <w:szCs w:val="18"/>
                <w:lang w:val="en-GB"/>
              </w:rPr>
              <w:lastRenderedPageBreak/>
              <w:t>条例4.14</w:t>
            </w:r>
          </w:p>
          <w:p w:rsidR="00724CC2" w:rsidRPr="003E01C8" w:rsidRDefault="000A0215" w:rsidP="00CC632D">
            <w:pPr>
              <w:adjustRightInd w:val="0"/>
              <w:spacing w:afterLines="50" w:after="120"/>
              <w:rPr>
                <w:b/>
                <w:sz w:val="18"/>
                <w:szCs w:val="18"/>
              </w:rPr>
            </w:pPr>
            <w:r w:rsidRPr="00BD00CC">
              <w:rPr>
                <w:rFonts w:ascii="SimSun" w:hAnsi="SimSun" w:cs="SimSun" w:hint="eastAsia"/>
                <w:kern w:val="2"/>
                <w:sz w:val="18"/>
                <w:szCs w:val="18"/>
              </w:rPr>
              <w:t>机构间调动</w:t>
            </w:r>
          </w:p>
        </w:tc>
        <w:tc>
          <w:tcPr>
            <w:tcW w:w="4543" w:type="dxa"/>
            <w:tcMar>
              <w:top w:w="57" w:type="dxa"/>
              <w:bottom w:w="57" w:type="dxa"/>
            </w:tcMar>
          </w:tcPr>
          <w:p w:rsidR="00421BB6" w:rsidRDefault="004A2284" w:rsidP="00794CA7">
            <w:pPr>
              <w:pStyle w:val="af8"/>
              <w:spacing w:afterLines="50" w:after="120"/>
              <w:ind w:left="0"/>
              <w:contextualSpacing w:val="0"/>
              <w:jc w:val="both"/>
              <w:rPr>
                <w:rFonts w:ascii="SimSun" w:hAnsi="SimSun"/>
                <w:sz w:val="18"/>
                <w:szCs w:val="18"/>
              </w:rPr>
            </w:pPr>
            <w:r>
              <w:rPr>
                <w:rFonts w:ascii="SimSun" w:hAnsi="SimSun" w:cs="SimSun" w:hint="eastAsia"/>
                <w:sz w:val="18"/>
                <w:szCs w:val="18"/>
              </w:rPr>
              <w:t>(a)</w:t>
            </w:r>
            <w:r>
              <w:rPr>
                <w:rFonts w:ascii="SimSun" w:hAnsi="SimSun" w:cs="SimSun"/>
                <w:sz w:val="18"/>
                <w:szCs w:val="18"/>
              </w:rPr>
              <w:tab/>
            </w:r>
            <w:r w:rsidR="000A0215" w:rsidRPr="003E01C8">
              <w:rPr>
                <w:rFonts w:ascii="SimSun" w:hAnsi="SimSun" w:cs="SimSun" w:hint="eastAsia"/>
                <w:sz w:val="18"/>
                <w:szCs w:val="18"/>
              </w:rPr>
              <w:t>机构间调动应由适用联合国</w:t>
            </w:r>
            <w:proofErr w:type="gramStart"/>
            <w:r w:rsidR="000A0215" w:rsidRPr="003E01C8">
              <w:rPr>
                <w:rFonts w:ascii="SimSun" w:hAnsi="SimSun" w:cs="SimSun" w:hint="eastAsia"/>
                <w:sz w:val="18"/>
                <w:szCs w:val="18"/>
              </w:rPr>
              <w:t>薪</w:t>
            </w:r>
            <w:proofErr w:type="gramEnd"/>
            <w:r w:rsidR="000A0215" w:rsidRPr="003E01C8">
              <w:rPr>
                <w:rFonts w:ascii="SimSun" w:hAnsi="SimSun" w:cs="SimSun" w:hint="eastAsia"/>
                <w:sz w:val="18"/>
                <w:szCs w:val="18"/>
              </w:rPr>
              <w:t>酬和津贴共同制度的各组织之间的一项组织间协定界定，并依照此协定办理。国际局可对调往或调自联合国其他机构的工作人员，适用《机构间流动协定》或任何同等协定，即使</w:t>
            </w:r>
            <w:proofErr w:type="gramStart"/>
            <w:r w:rsidR="000A0215" w:rsidRPr="003E01C8">
              <w:rPr>
                <w:rFonts w:ascii="SimSun" w:hAnsi="SimSun" w:cs="SimSun" w:hint="eastAsia"/>
                <w:sz w:val="18"/>
                <w:szCs w:val="18"/>
              </w:rPr>
              <w:t>该其他</w:t>
            </w:r>
            <w:proofErr w:type="gramEnd"/>
            <w:r w:rsidR="000A0215" w:rsidRPr="003E01C8">
              <w:rPr>
                <w:rFonts w:ascii="SimSun" w:hAnsi="SimSun" w:cs="SimSun" w:hint="eastAsia"/>
                <w:sz w:val="18"/>
                <w:szCs w:val="18"/>
              </w:rPr>
              <w:t>机构未签署使该协定具有普遍适用性的安排。</w:t>
            </w:r>
          </w:p>
          <w:p w:rsidR="00421BB6" w:rsidRDefault="00804C31" w:rsidP="00E26A21">
            <w:pPr>
              <w:pStyle w:val="af8"/>
              <w:spacing w:afterLines="50" w:after="120"/>
              <w:ind w:left="0"/>
              <w:contextualSpacing w:val="0"/>
              <w:jc w:val="both"/>
              <w:rPr>
                <w:rFonts w:ascii="SimSun" w:hAnsi="SimSun"/>
                <w:sz w:val="18"/>
                <w:szCs w:val="18"/>
              </w:rPr>
            </w:pPr>
            <w:r w:rsidRPr="00BD00CC">
              <w:rPr>
                <w:rFonts w:ascii="SimSun" w:hAnsi="SimSun"/>
                <w:sz w:val="18"/>
                <w:szCs w:val="18"/>
              </w:rPr>
              <w:t>[</w:t>
            </w:r>
            <w:r w:rsidR="00F61633">
              <w:rPr>
                <w:rFonts w:ascii="SimSun" w:hAnsi="SimSun"/>
                <w:sz w:val="18"/>
                <w:szCs w:val="18"/>
              </w:rPr>
              <w:t>……</w:t>
            </w:r>
            <w:r w:rsidRPr="00BD00CC">
              <w:rPr>
                <w:rFonts w:ascii="SimSun" w:hAnsi="SimSun"/>
                <w:sz w:val="18"/>
                <w:szCs w:val="18"/>
              </w:rPr>
              <w:t>]</w:t>
            </w:r>
          </w:p>
          <w:p w:rsidR="00072A0E" w:rsidRDefault="00072A0E" w:rsidP="00794CA7">
            <w:pPr>
              <w:pStyle w:val="af8"/>
              <w:spacing w:afterLines="50" w:after="120"/>
              <w:ind w:left="0"/>
              <w:contextualSpacing w:val="0"/>
              <w:jc w:val="both"/>
              <w:rPr>
                <w:rFonts w:ascii="SimSun" w:hAnsi="Times New Roman" w:cs="SimSun"/>
                <w:sz w:val="18"/>
                <w:szCs w:val="19"/>
              </w:rPr>
            </w:pPr>
          </w:p>
          <w:p w:rsidR="00421BB6" w:rsidRPr="00072A0E" w:rsidRDefault="004A2284" w:rsidP="00794CA7">
            <w:pPr>
              <w:pStyle w:val="af8"/>
              <w:spacing w:afterLines="50" w:after="120"/>
              <w:ind w:left="0"/>
              <w:contextualSpacing w:val="0"/>
              <w:jc w:val="both"/>
              <w:rPr>
                <w:rFonts w:ascii="SimSun" w:hAnsi="SimSun"/>
                <w:sz w:val="16"/>
                <w:szCs w:val="18"/>
              </w:rPr>
            </w:pPr>
            <w:r w:rsidRPr="00072A0E">
              <w:rPr>
                <w:rFonts w:ascii="SimSun" w:hAnsi="Times New Roman" w:cs="SimSun" w:hint="eastAsia"/>
                <w:sz w:val="18"/>
                <w:szCs w:val="19"/>
              </w:rPr>
              <w:t>(c)</w:t>
            </w:r>
            <w:r w:rsidRPr="00072A0E">
              <w:rPr>
                <w:rFonts w:ascii="SimSun" w:hAnsi="Times New Roman" w:cs="SimSun"/>
                <w:sz w:val="18"/>
                <w:szCs w:val="19"/>
              </w:rPr>
              <w:tab/>
            </w:r>
            <w:r w:rsidR="000A0215" w:rsidRPr="00072A0E">
              <w:rPr>
                <w:rFonts w:ascii="SimSun" w:hAnsi="Times New Roman" w:cs="SimSun" w:hint="eastAsia"/>
                <w:sz w:val="18"/>
                <w:szCs w:val="19"/>
              </w:rPr>
              <w:t>调自联合国或联合国共同制度下其他机构的工作人员，其在调离机构所积累工龄，应在按《办公指令》中规定的国际局政策考察其是否具备条例</w:t>
            </w:r>
            <w:r w:rsidR="000A0215" w:rsidRPr="00072A0E">
              <w:rPr>
                <w:rFonts w:ascii="SimSun" w:hAnsi="SimSun"/>
                <w:sz w:val="18"/>
                <w:szCs w:val="19"/>
              </w:rPr>
              <w:t>4.19</w:t>
            </w:r>
            <w:r w:rsidR="000A0215" w:rsidRPr="00072A0E">
              <w:rPr>
                <w:rFonts w:ascii="SimSun" w:cs="SimSun" w:hint="eastAsia"/>
                <w:sz w:val="18"/>
                <w:szCs w:val="19"/>
              </w:rPr>
              <w:t>所述之长期任用资格时，或在考察其是否具备条例</w:t>
            </w:r>
            <w:r w:rsidR="000A0215" w:rsidRPr="00072A0E">
              <w:rPr>
                <w:rFonts w:ascii="SimSun" w:hAnsi="SimSun"/>
                <w:sz w:val="18"/>
                <w:szCs w:val="19"/>
              </w:rPr>
              <w:t>4.</w:t>
            </w:r>
            <w:proofErr w:type="gramStart"/>
            <w:r w:rsidR="000A0215" w:rsidRPr="00072A0E">
              <w:rPr>
                <w:rFonts w:ascii="SimSun" w:hAnsi="SimSun"/>
                <w:sz w:val="18"/>
                <w:szCs w:val="19"/>
              </w:rPr>
              <w:t>18</w:t>
            </w:r>
            <w:r w:rsidR="000A0215" w:rsidRPr="00072A0E">
              <w:rPr>
                <w:rFonts w:ascii="SimSun" w:cs="SimSun" w:hint="eastAsia"/>
                <w:sz w:val="18"/>
                <w:szCs w:val="19"/>
              </w:rPr>
              <w:t>所述由总干事</w:t>
            </w:r>
            <w:proofErr w:type="gramEnd"/>
            <w:r w:rsidR="000A0215" w:rsidRPr="00072A0E">
              <w:rPr>
                <w:rFonts w:ascii="SimSun" w:cs="SimSun" w:hint="eastAsia"/>
                <w:sz w:val="18"/>
                <w:szCs w:val="19"/>
              </w:rPr>
              <w:t>批准</w:t>
            </w:r>
            <w:proofErr w:type="gramStart"/>
            <w:r w:rsidR="000A0215" w:rsidRPr="00072A0E">
              <w:rPr>
                <w:rFonts w:ascii="SimSun" w:cs="SimSun" w:hint="eastAsia"/>
                <w:sz w:val="18"/>
                <w:szCs w:val="19"/>
              </w:rPr>
              <w:t>之连续</w:t>
            </w:r>
            <w:proofErr w:type="gramEnd"/>
            <w:r w:rsidR="000A0215" w:rsidRPr="00072A0E">
              <w:rPr>
                <w:rFonts w:ascii="SimSun" w:cs="SimSun" w:hint="eastAsia"/>
                <w:sz w:val="18"/>
                <w:szCs w:val="19"/>
              </w:rPr>
              <w:t>任用资格时，予以考虑。</w:t>
            </w:r>
          </w:p>
          <w:p w:rsidR="00724CC2" w:rsidRPr="003E01C8" w:rsidRDefault="00804C31" w:rsidP="00794CA7">
            <w:pPr>
              <w:pStyle w:val="af8"/>
              <w:spacing w:afterLines="50" w:after="120"/>
              <w:ind w:left="0"/>
              <w:contextualSpacing w:val="0"/>
              <w:jc w:val="both"/>
              <w:rPr>
                <w:sz w:val="18"/>
                <w:szCs w:val="18"/>
              </w:rPr>
            </w:pPr>
            <w:r w:rsidRPr="00BD00CC">
              <w:rPr>
                <w:rFonts w:ascii="SimSun" w:hAnsi="SimSun"/>
                <w:sz w:val="18"/>
                <w:szCs w:val="18"/>
              </w:rPr>
              <w:t>[</w:t>
            </w:r>
            <w:r w:rsidR="00F61633">
              <w:rPr>
                <w:rFonts w:ascii="SimSun" w:hAnsi="SimSun"/>
                <w:sz w:val="18"/>
                <w:szCs w:val="18"/>
              </w:rPr>
              <w:t>……</w:t>
            </w:r>
            <w:r w:rsidRPr="00BD00CC">
              <w:rPr>
                <w:rFonts w:ascii="SimSun" w:hAnsi="SimSun"/>
                <w:sz w:val="18"/>
                <w:szCs w:val="18"/>
              </w:rPr>
              <w:t>]</w:t>
            </w:r>
          </w:p>
        </w:tc>
        <w:tc>
          <w:tcPr>
            <w:tcW w:w="4543" w:type="dxa"/>
            <w:tcMar>
              <w:top w:w="57" w:type="dxa"/>
              <w:bottom w:w="57" w:type="dxa"/>
            </w:tcMar>
          </w:tcPr>
          <w:p w:rsidR="00421BB6" w:rsidRDefault="00724CC2" w:rsidP="00794CA7">
            <w:pPr>
              <w:pStyle w:val="af8"/>
              <w:spacing w:afterLines="50" w:after="120"/>
              <w:ind w:left="0"/>
              <w:contextualSpacing w:val="0"/>
              <w:jc w:val="both"/>
              <w:rPr>
                <w:rFonts w:ascii="SimSun" w:hAnsi="SimSun"/>
                <w:sz w:val="18"/>
                <w:szCs w:val="18"/>
              </w:rPr>
            </w:pPr>
            <w:r w:rsidRPr="00BD00CC">
              <w:rPr>
                <w:rFonts w:ascii="SimSun" w:hAnsi="SimSun"/>
                <w:sz w:val="18"/>
                <w:szCs w:val="18"/>
              </w:rPr>
              <w:t>(a)</w:t>
            </w:r>
            <w:r w:rsidR="005E21EF">
              <w:rPr>
                <w:rFonts w:ascii="SimSun" w:hAnsi="SimSun" w:hint="eastAsia"/>
                <w:sz w:val="18"/>
                <w:szCs w:val="18"/>
              </w:rPr>
              <w:tab/>
            </w:r>
            <w:r w:rsidR="00E21490" w:rsidRPr="00BD00CC">
              <w:rPr>
                <w:rFonts w:ascii="SimSun" w:hAnsi="SimSun" w:cs="SimSun" w:hint="eastAsia"/>
                <w:strike/>
                <w:sz w:val="18"/>
                <w:szCs w:val="18"/>
              </w:rPr>
              <w:t>机构</w:t>
            </w:r>
            <w:r w:rsidR="00E21490" w:rsidRPr="00E26A21">
              <w:rPr>
                <w:rFonts w:ascii="SimSun" w:hAnsi="SimSun" w:cs="SimHei" w:hint="eastAsia"/>
                <w:b/>
                <w:sz w:val="18"/>
                <w:szCs w:val="18"/>
                <w:u w:val="single"/>
              </w:rPr>
              <w:t>组织</w:t>
            </w:r>
            <w:r w:rsidR="00E21490" w:rsidRPr="003E01C8">
              <w:rPr>
                <w:rFonts w:ascii="SimSun" w:cs="SimSun" w:hint="eastAsia"/>
                <w:sz w:val="18"/>
                <w:szCs w:val="18"/>
              </w:rPr>
              <w:t>间调动应由适用联合国</w:t>
            </w:r>
            <w:proofErr w:type="gramStart"/>
            <w:r w:rsidR="00E21490" w:rsidRPr="003E01C8">
              <w:rPr>
                <w:rFonts w:ascii="SimSun" w:cs="SimSun" w:hint="eastAsia"/>
                <w:sz w:val="18"/>
                <w:szCs w:val="18"/>
              </w:rPr>
              <w:t>薪</w:t>
            </w:r>
            <w:proofErr w:type="gramEnd"/>
            <w:r w:rsidR="00E21490" w:rsidRPr="003E01C8">
              <w:rPr>
                <w:rFonts w:ascii="SimSun" w:cs="SimSun" w:hint="eastAsia"/>
                <w:sz w:val="18"/>
                <w:szCs w:val="18"/>
              </w:rPr>
              <w:t>酬和津贴共同制度的各组织之间的一项组织间协定界定，并依照此协定办理。国际局可对调往或调自</w:t>
            </w:r>
            <w:r w:rsidR="00E21490" w:rsidRPr="00E26A21">
              <w:rPr>
                <w:rFonts w:ascii="SimSun" w:hAnsi="SimSun" w:cs="SimHei" w:hint="eastAsia"/>
                <w:b/>
                <w:sz w:val="18"/>
                <w:szCs w:val="18"/>
                <w:u w:val="single"/>
              </w:rPr>
              <w:t>适用联合国</w:t>
            </w:r>
            <w:proofErr w:type="gramStart"/>
            <w:r w:rsidR="00E21490" w:rsidRPr="00E26A21">
              <w:rPr>
                <w:rFonts w:ascii="SimSun" w:hAnsi="SimSun" w:cs="SimHei" w:hint="eastAsia"/>
                <w:b/>
                <w:sz w:val="18"/>
                <w:szCs w:val="18"/>
                <w:u w:val="single"/>
              </w:rPr>
              <w:t>薪</w:t>
            </w:r>
            <w:proofErr w:type="gramEnd"/>
            <w:r w:rsidR="00E21490" w:rsidRPr="00E26A21">
              <w:rPr>
                <w:rFonts w:ascii="SimSun" w:hAnsi="SimSun" w:cs="SimHei" w:hint="eastAsia"/>
                <w:b/>
                <w:sz w:val="18"/>
                <w:szCs w:val="18"/>
                <w:u w:val="single"/>
              </w:rPr>
              <w:t>酬和津贴共同制度的</w:t>
            </w:r>
            <w:r w:rsidR="00E21490" w:rsidRPr="003E01C8">
              <w:rPr>
                <w:rFonts w:ascii="SimSun" w:cs="SimSun" w:hint="eastAsia"/>
                <w:strike/>
                <w:sz w:val="18"/>
                <w:szCs w:val="18"/>
              </w:rPr>
              <w:t>联合国</w:t>
            </w:r>
            <w:r w:rsidR="00E21490" w:rsidRPr="00E26A21">
              <w:rPr>
                <w:rFonts w:ascii="SimSun" w:hAnsi="SimSun" w:cs="SimHei" w:hint="eastAsia"/>
                <w:b/>
                <w:sz w:val="18"/>
                <w:szCs w:val="18"/>
                <w:u w:val="single"/>
              </w:rPr>
              <w:t>其他</w:t>
            </w:r>
            <w:r w:rsidR="00E21490" w:rsidRPr="003E01C8">
              <w:rPr>
                <w:rFonts w:ascii="SimSun" w:cs="SimSun" w:hint="eastAsia"/>
                <w:strike/>
                <w:sz w:val="18"/>
                <w:szCs w:val="18"/>
              </w:rPr>
              <w:t>机构</w:t>
            </w:r>
            <w:r w:rsidR="00E21490" w:rsidRPr="00E26A21">
              <w:rPr>
                <w:rFonts w:ascii="SimSun" w:hAnsi="SimSun" w:cs="SimHei" w:hint="eastAsia"/>
                <w:b/>
                <w:sz w:val="18"/>
                <w:szCs w:val="18"/>
                <w:u w:val="single"/>
              </w:rPr>
              <w:t>组织的</w:t>
            </w:r>
            <w:r w:rsidR="00E21490" w:rsidRPr="003E01C8">
              <w:rPr>
                <w:rFonts w:ascii="SimSun" w:cs="SimSun" w:hint="eastAsia"/>
                <w:sz w:val="18"/>
                <w:szCs w:val="18"/>
              </w:rPr>
              <w:t>工作人员，适用</w:t>
            </w:r>
            <w:r w:rsidR="00E21490" w:rsidRPr="003E01C8">
              <w:rPr>
                <w:rFonts w:ascii="SimSun" w:cs="SimSun" w:hint="eastAsia"/>
                <w:strike/>
                <w:sz w:val="18"/>
                <w:szCs w:val="18"/>
              </w:rPr>
              <w:t>《机构间流动协定》</w:t>
            </w:r>
            <w:r w:rsidR="00E21490" w:rsidRPr="00E26A21">
              <w:rPr>
                <w:rFonts w:ascii="SimSun" w:hAnsi="SimSun" w:cs="SimHei" w:hint="eastAsia"/>
                <w:b/>
                <w:sz w:val="18"/>
                <w:szCs w:val="18"/>
                <w:u w:val="single"/>
              </w:rPr>
              <w:t>该协定</w:t>
            </w:r>
            <w:r w:rsidR="00E21490" w:rsidRPr="003E01C8">
              <w:rPr>
                <w:rFonts w:ascii="SimSun" w:cs="SimSun" w:hint="eastAsia"/>
                <w:sz w:val="18"/>
                <w:szCs w:val="18"/>
              </w:rPr>
              <w:t>或任何同等协定，即使该</w:t>
            </w:r>
            <w:r w:rsidR="00E21490" w:rsidRPr="003E01C8">
              <w:rPr>
                <w:rFonts w:ascii="SimSun" w:cs="SimSun" w:hint="eastAsia"/>
                <w:strike/>
                <w:sz w:val="18"/>
                <w:szCs w:val="18"/>
              </w:rPr>
              <w:t>机构</w:t>
            </w:r>
            <w:r w:rsidR="00E21490" w:rsidRPr="00127493">
              <w:rPr>
                <w:rFonts w:ascii="SimSun" w:hAnsi="SimSun" w:cs="SimHei" w:hint="eastAsia"/>
                <w:b/>
                <w:sz w:val="18"/>
                <w:szCs w:val="18"/>
                <w:u w:val="single"/>
              </w:rPr>
              <w:t>组织</w:t>
            </w:r>
            <w:r w:rsidR="00E21490" w:rsidRPr="003E01C8">
              <w:rPr>
                <w:rFonts w:ascii="SimSun" w:cs="SimSun" w:hint="eastAsia"/>
                <w:sz w:val="18"/>
                <w:szCs w:val="18"/>
              </w:rPr>
              <w:t>未签署</w:t>
            </w:r>
            <w:r w:rsidR="00E21490" w:rsidRPr="00E26A21">
              <w:rPr>
                <w:rFonts w:ascii="SimSun" w:hAnsi="SimSun" w:cs="SimHei" w:hint="eastAsia"/>
                <w:b/>
                <w:sz w:val="18"/>
                <w:szCs w:val="18"/>
                <w:u w:val="single"/>
              </w:rPr>
              <w:t>该协定</w:t>
            </w:r>
            <w:r w:rsidR="00E21490" w:rsidRPr="003E01C8">
              <w:rPr>
                <w:rFonts w:ascii="SimSun" w:cs="SimSun" w:hint="eastAsia"/>
                <w:strike/>
                <w:sz w:val="18"/>
                <w:szCs w:val="18"/>
              </w:rPr>
              <w:t>使该协定具有普遍适用性的安排</w:t>
            </w:r>
            <w:r w:rsidR="00E21490" w:rsidRPr="003E01C8">
              <w:rPr>
                <w:rFonts w:ascii="SimSun" w:cs="SimSun" w:hint="eastAsia"/>
                <w:sz w:val="18"/>
                <w:szCs w:val="18"/>
              </w:rPr>
              <w:t>。</w:t>
            </w:r>
          </w:p>
          <w:p w:rsidR="00421BB6" w:rsidRDefault="00724CC2" w:rsidP="00794CA7">
            <w:pPr>
              <w:pStyle w:val="af8"/>
              <w:spacing w:afterLines="50" w:after="120"/>
              <w:ind w:left="0"/>
              <w:contextualSpacing w:val="0"/>
              <w:jc w:val="both"/>
              <w:rPr>
                <w:rFonts w:ascii="SimSun" w:hAnsi="SimSun"/>
                <w:sz w:val="18"/>
                <w:szCs w:val="18"/>
              </w:rPr>
            </w:pPr>
            <w:r w:rsidRPr="00BD00CC">
              <w:rPr>
                <w:rFonts w:ascii="SimSun" w:hAnsi="SimSun"/>
                <w:sz w:val="18"/>
                <w:szCs w:val="18"/>
              </w:rPr>
              <w:t>[</w:t>
            </w:r>
            <w:r w:rsidR="00F61633">
              <w:rPr>
                <w:rFonts w:ascii="SimSun" w:hAnsi="SimSun"/>
                <w:sz w:val="18"/>
                <w:szCs w:val="18"/>
              </w:rPr>
              <w:t>……</w:t>
            </w:r>
            <w:r w:rsidRPr="00BD00CC">
              <w:rPr>
                <w:rFonts w:ascii="SimSun" w:hAnsi="SimSun"/>
                <w:sz w:val="18"/>
                <w:szCs w:val="18"/>
              </w:rPr>
              <w:t>]</w:t>
            </w:r>
          </w:p>
          <w:p w:rsidR="00724CC2" w:rsidRPr="00D90F32" w:rsidRDefault="00724CC2" w:rsidP="00794CA7">
            <w:pPr>
              <w:pStyle w:val="af8"/>
              <w:spacing w:afterLines="50" w:after="120"/>
              <w:ind w:left="0"/>
              <w:contextualSpacing w:val="0"/>
              <w:jc w:val="both"/>
              <w:rPr>
                <w:rFonts w:eastAsiaTheme="minorEastAsia"/>
                <w:sz w:val="18"/>
                <w:szCs w:val="18"/>
              </w:rPr>
            </w:pPr>
            <w:r w:rsidRPr="00BD00CC">
              <w:rPr>
                <w:rFonts w:ascii="SimSun" w:hAnsi="SimSun"/>
                <w:sz w:val="18"/>
                <w:szCs w:val="18"/>
              </w:rPr>
              <w:t>(c)</w:t>
            </w:r>
            <w:r w:rsidR="005E21EF">
              <w:rPr>
                <w:rFonts w:ascii="SimSun" w:hAnsi="SimSun" w:hint="eastAsia"/>
                <w:sz w:val="18"/>
                <w:szCs w:val="18"/>
              </w:rPr>
              <w:tab/>
            </w:r>
            <w:r w:rsidR="00F569AD" w:rsidRPr="003E01C8">
              <w:rPr>
                <w:rFonts w:ascii="SimSun" w:hAnsi="Times New Roman" w:cs="SimSun" w:hint="eastAsia"/>
                <w:sz w:val="18"/>
                <w:szCs w:val="18"/>
              </w:rPr>
              <w:t>调自</w:t>
            </w:r>
            <w:r w:rsidR="00F569AD" w:rsidRPr="00E26A21">
              <w:rPr>
                <w:rFonts w:ascii="SimSun" w:hAnsi="SimSun" w:cs="SimHei" w:hint="eastAsia"/>
                <w:b/>
                <w:sz w:val="18"/>
                <w:szCs w:val="18"/>
                <w:u w:val="single"/>
              </w:rPr>
              <w:t>适用联合国</w:t>
            </w:r>
            <w:proofErr w:type="gramStart"/>
            <w:r w:rsidR="00F569AD" w:rsidRPr="00E26A21">
              <w:rPr>
                <w:rFonts w:ascii="SimSun" w:hAnsi="SimSun" w:cs="SimHei" w:hint="eastAsia"/>
                <w:b/>
                <w:sz w:val="18"/>
                <w:szCs w:val="18"/>
                <w:u w:val="single"/>
              </w:rPr>
              <w:t>薪</w:t>
            </w:r>
            <w:proofErr w:type="gramEnd"/>
            <w:r w:rsidR="00F569AD" w:rsidRPr="00E26A21">
              <w:rPr>
                <w:rFonts w:ascii="SimSun" w:hAnsi="SimSun" w:cs="SimHei" w:hint="eastAsia"/>
                <w:b/>
                <w:sz w:val="18"/>
                <w:szCs w:val="18"/>
                <w:u w:val="single"/>
              </w:rPr>
              <w:t>酬和津贴共同制度的其他组织的</w:t>
            </w:r>
            <w:r w:rsidR="00F569AD" w:rsidRPr="003E01C8">
              <w:rPr>
                <w:rFonts w:ascii="SimSun" w:hAnsi="Times New Roman" w:cs="SimSun" w:hint="eastAsia"/>
                <w:strike/>
                <w:sz w:val="18"/>
                <w:szCs w:val="18"/>
              </w:rPr>
              <w:t>联合国或联合国共同制度下其他机构的</w:t>
            </w:r>
            <w:r w:rsidR="00F569AD" w:rsidRPr="003E01C8">
              <w:rPr>
                <w:rFonts w:ascii="SimSun" w:hAnsi="Times New Roman" w:cs="SimSun" w:hint="eastAsia"/>
                <w:sz w:val="18"/>
                <w:szCs w:val="18"/>
              </w:rPr>
              <w:t>工作人员，其在调离机构所积累工龄，应在按《办公指令》中规定的国际局政策考察其是否具备条例</w:t>
            </w:r>
            <w:r w:rsidR="00F569AD" w:rsidRPr="00BD00CC">
              <w:rPr>
                <w:rFonts w:ascii="SimSun" w:hAnsi="SimSun"/>
                <w:sz w:val="18"/>
                <w:szCs w:val="18"/>
              </w:rPr>
              <w:t>4.19</w:t>
            </w:r>
            <w:r w:rsidR="00F569AD" w:rsidRPr="003E01C8">
              <w:rPr>
                <w:rFonts w:ascii="SimSun" w:cs="SimSun" w:hint="eastAsia"/>
                <w:sz w:val="18"/>
                <w:szCs w:val="18"/>
              </w:rPr>
              <w:t>所述之长期任用资格时，或在考察其是否具备条例</w:t>
            </w:r>
            <w:r w:rsidR="00F569AD" w:rsidRPr="00BD00CC">
              <w:rPr>
                <w:rFonts w:ascii="SimSun" w:hAnsi="SimSun"/>
                <w:sz w:val="18"/>
                <w:szCs w:val="18"/>
              </w:rPr>
              <w:t>4.</w:t>
            </w:r>
            <w:proofErr w:type="gramStart"/>
            <w:r w:rsidR="00F569AD" w:rsidRPr="00BD00CC">
              <w:rPr>
                <w:rFonts w:ascii="SimSun" w:hAnsi="SimSun"/>
                <w:sz w:val="18"/>
                <w:szCs w:val="18"/>
              </w:rPr>
              <w:t>18</w:t>
            </w:r>
            <w:r w:rsidR="00F569AD" w:rsidRPr="003E01C8">
              <w:rPr>
                <w:rFonts w:ascii="SimSun" w:cs="SimSun" w:hint="eastAsia"/>
                <w:sz w:val="18"/>
                <w:szCs w:val="18"/>
              </w:rPr>
              <w:t>所述由总干事</w:t>
            </w:r>
            <w:proofErr w:type="gramEnd"/>
            <w:r w:rsidR="00F569AD" w:rsidRPr="003E01C8">
              <w:rPr>
                <w:rFonts w:ascii="SimSun" w:cs="SimSun" w:hint="eastAsia"/>
                <w:sz w:val="18"/>
                <w:szCs w:val="18"/>
              </w:rPr>
              <w:t>批准</w:t>
            </w:r>
            <w:proofErr w:type="gramStart"/>
            <w:r w:rsidR="00F569AD" w:rsidRPr="003E01C8">
              <w:rPr>
                <w:rFonts w:ascii="SimSun" w:cs="SimSun" w:hint="eastAsia"/>
                <w:sz w:val="18"/>
                <w:szCs w:val="18"/>
              </w:rPr>
              <w:t>之连续</w:t>
            </w:r>
            <w:proofErr w:type="gramEnd"/>
            <w:r w:rsidR="00F569AD" w:rsidRPr="003E01C8">
              <w:rPr>
                <w:rFonts w:ascii="SimSun" w:cs="SimSun" w:hint="eastAsia"/>
                <w:sz w:val="18"/>
                <w:szCs w:val="18"/>
              </w:rPr>
              <w:t>任用资格时，予以考虑。</w:t>
            </w:r>
          </w:p>
        </w:tc>
        <w:tc>
          <w:tcPr>
            <w:tcW w:w="4544" w:type="dxa"/>
            <w:tcMar>
              <w:top w:w="57" w:type="dxa"/>
              <w:bottom w:w="57" w:type="dxa"/>
            </w:tcMar>
          </w:tcPr>
          <w:p w:rsidR="00421BB6" w:rsidRDefault="00E21490" w:rsidP="00794CA7">
            <w:pPr>
              <w:pStyle w:val="af8"/>
              <w:spacing w:afterLines="50" w:after="120"/>
              <w:ind w:left="0"/>
              <w:contextualSpacing w:val="0"/>
              <w:jc w:val="both"/>
              <w:rPr>
                <w:rFonts w:ascii="SimSun" w:hAnsi="SimSun"/>
                <w:sz w:val="18"/>
                <w:szCs w:val="18"/>
              </w:rPr>
            </w:pPr>
            <w:r w:rsidRPr="00BD00CC">
              <w:rPr>
                <w:rFonts w:ascii="SimSun" w:hAnsi="SimSun" w:cs="SimSun" w:hint="eastAsia"/>
                <w:sz w:val="18"/>
                <w:szCs w:val="18"/>
              </w:rPr>
              <w:t>确保用词一致。</w:t>
            </w:r>
          </w:p>
          <w:p w:rsidR="006D3F35" w:rsidRPr="00BD00CC" w:rsidRDefault="006D3F35" w:rsidP="006D3F35">
            <w:pPr>
              <w:rPr>
                <w:rFonts w:ascii="SimSun" w:hAnsi="SimSun"/>
                <w:sz w:val="18"/>
                <w:szCs w:val="18"/>
              </w:rPr>
            </w:pPr>
          </w:p>
          <w:p w:rsidR="00072A0E" w:rsidRDefault="00072A0E" w:rsidP="00794CA7">
            <w:pPr>
              <w:pStyle w:val="af8"/>
              <w:spacing w:afterLines="50" w:after="120"/>
              <w:ind w:left="0"/>
              <w:contextualSpacing w:val="0"/>
              <w:jc w:val="both"/>
              <w:rPr>
                <w:rFonts w:ascii="SimSun" w:hAnsi="SimSun" w:cs="SimSun"/>
                <w:sz w:val="18"/>
                <w:szCs w:val="18"/>
              </w:rPr>
            </w:pPr>
          </w:p>
          <w:p w:rsidR="00421BB6" w:rsidRDefault="00E21490" w:rsidP="00794CA7">
            <w:pPr>
              <w:pStyle w:val="af8"/>
              <w:spacing w:afterLines="50" w:after="120"/>
              <w:ind w:left="0"/>
              <w:contextualSpacing w:val="0"/>
              <w:jc w:val="both"/>
              <w:rPr>
                <w:rFonts w:ascii="SimSun" w:hAnsi="SimSun"/>
                <w:sz w:val="18"/>
                <w:szCs w:val="18"/>
              </w:rPr>
            </w:pPr>
            <w:r w:rsidRPr="00BD00CC">
              <w:rPr>
                <w:rFonts w:ascii="SimSun" w:hAnsi="SimSun" w:cs="SimSun" w:hint="eastAsia"/>
                <w:sz w:val="18"/>
                <w:szCs w:val="18"/>
              </w:rPr>
              <w:t>协议名称已经改变，未来有可能再次改变。</w:t>
            </w:r>
          </w:p>
          <w:p w:rsidR="00421BB6" w:rsidRDefault="00421BB6" w:rsidP="006D3F35">
            <w:pPr>
              <w:rPr>
                <w:rFonts w:ascii="SimSun" w:hAnsi="SimSun"/>
                <w:sz w:val="18"/>
                <w:szCs w:val="18"/>
              </w:rPr>
            </w:pPr>
          </w:p>
          <w:p w:rsidR="00421BB6" w:rsidRDefault="00421BB6" w:rsidP="006D3F35">
            <w:pPr>
              <w:rPr>
                <w:rFonts w:ascii="SimSun" w:hAnsi="SimSun"/>
                <w:sz w:val="18"/>
                <w:szCs w:val="18"/>
              </w:rPr>
            </w:pPr>
          </w:p>
          <w:p w:rsidR="00072A0E" w:rsidRDefault="00072A0E" w:rsidP="00072A0E">
            <w:pPr>
              <w:pStyle w:val="af8"/>
              <w:ind w:left="0"/>
              <w:contextualSpacing w:val="0"/>
              <w:jc w:val="both"/>
              <w:rPr>
                <w:rFonts w:ascii="SimSun" w:hAnsi="SimSun" w:cs="SimSun"/>
                <w:sz w:val="18"/>
                <w:szCs w:val="18"/>
              </w:rPr>
            </w:pPr>
          </w:p>
          <w:p w:rsidR="00724CC2" w:rsidRPr="003E01C8" w:rsidRDefault="00E21490" w:rsidP="00794CA7">
            <w:pPr>
              <w:pStyle w:val="af8"/>
              <w:spacing w:afterLines="50" w:after="120"/>
              <w:ind w:left="0"/>
              <w:contextualSpacing w:val="0"/>
              <w:jc w:val="both"/>
              <w:rPr>
                <w:sz w:val="18"/>
                <w:szCs w:val="18"/>
              </w:rPr>
            </w:pPr>
            <w:r w:rsidRPr="00BD00CC">
              <w:rPr>
                <w:rFonts w:ascii="SimSun" w:hAnsi="SimSun" w:cs="SimSun" w:hint="eastAsia"/>
                <w:sz w:val="18"/>
                <w:szCs w:val="18"/>
              </w:rPr>
              <w:t>确保与条例</w:t>
            </w:r>
            <w:r w:rsidRPr="00BD00CC">
              <w:rPr>
                <w:rFonts w:ascii="SimSun" w:hAnsi="SimSun"/>
                <w:sz w:val="18"/>
                <w:szCs w:val="18"/>
              </w:rPr>
              <w:t>9.8(b)(</w:t>
            </w:r>
            <w:r w:rsidRPr="00BD00CC">
              <w:rPr>
                <w:rFonts w:ascii="SimSun" w:hAnsi="SimSun" w:cs="SimSun" w:hint="eastAsia"/>
                <w:sz w:val="18"/>
                <w:szCs w:val="18"/>
              </w:rPr>
              <w:t>终止任用赔偿金</w:t>
            </w:r>
            <w:r w:rsidRPr="00BD00CC">
              <w:rPr>
                <w:rFonts w:ascii="SimSun" w:hAnsi="SimSun"/>
                <w:sz w:val="18"/>
                <w:szCs w:val="18"/>
              </w:rPr>
              <w:t>)</w:t>
            </w:r>
            <w:r w:rsidRPr="00BD00CC">
              <w:rPr>
                <w:rFonts w:ascii="SimSun" w:hAnsi="SimSun" w:cs="SimSun" w:hint="eastAsia"/>
                <w:sz w:val="18"/>
                <w:szCs w:val="18"/>
              </w:rPr>
              <w:t>的一致性</w:t>
            </w:r>
            <w:r w:rsidRPr="00BD00CC">
              <w:rPr>
                <w:rFonts w:ascii="SimSun" w:hAnsi="SimSun"/>
                <w:sz w:val="18"/>
                <w:szCs w:val="18"/>
              </w:rPr>
              <w:t>(</w:t>
            </w:r>
            <w:r w:rsidRPr="00BD00CC">
              <w:rPr>
                <w:rFonts w:ascii="SimSun" w:hAnsi="SimSun" w:cs="SimSun" w:hint="eastAsia"/>
                <w:i/>
                <w:iCs/>
                <w:sz w:val="18"/>
                <w:szCs w:val="18"/>
              </w:rPr>
              <w:t>“</w:t>
            </w:r>
            <w:r w:rsidRPr="00D90F32">
              <w:rPr>
                <w:rFonts w:ascii="KaiTi" w:eastAsia="KaiTi" w:hAnsi="KaiTi" w:cs="KaiTi" w:hint="eastAsia"/>
                <w:i/>
                <w:iCs/>
                <w:sz w:val="18"/>
                <w:szCs w:val="18"/>
              </w:rPr>
              <w:t>‘工作年限’指工作人员在国际局及在此前一个适用联合国</w:t>
            </w:r>
            <w:proofErr w:type="gramStart"/>
            <w:r w:rsidRPr="00D90F32">
              <w:rPr>
                <w:rFonts w:ascii="KaiTi" w:eastAsia="KaiTi" w:hAnsi="KaiTi" w:cs="KaiTi" w:hint="eastAsia"/>
                <w:i/>
                <w:iCs/>
                <w:sz w:val="18"/>
                <w:szCs w:val="18"/>
              </w:rPr>
              <w:t>薪</w:t>
            </w:r>
            <w:proofErr w:type="gramEnd"/>
            <w:r w:rsidRPr="00D90F32">
              <w:rPr>
                <w:rFonts w:ascii="KaiTi" w:eastAsia="KaiTi" w:hAnsi="KaiTi" w:cs="KaiTi" w:hint="eastAsia"/>
                <w:i/>
                <w:iCs/>
                <w:sz w:val="18"/>
                <w:szCs w:val="18"/>
              </w:rPr>
              <w:t>酬和津贴共同制度的组织全职、连续的工作时间总和，包括工作人员的各类任用</w:t>
            </w:r>
            <w:r w:rsidRPr="00D90F32">
              <w:rPr>
                <w:rFonts w:ascii="KaiTi" w:eastAsia="KaiTi" w:hAnsi="KaiTi" w:cs="KaiTi"/>
                <w:i/>
                <w:iCs/>
                <w:sz w:val="18"/>
                <w:szCs w:val="18"/>
              </w:rPr>
              <w:t>[</w:t>
            </w:r>
            <w:r w:rsidR="00F61633">
              <w:rPr>
                <w:rFonts w:ascii="KaiTi" w:eastAsia="KaiTi" w:hAnsi="KaiTi" w:cs="KaiTi" w:hint="eastAsia"/>
                <w:i/>
                <w:iCs/>
                <w:sz w:val="18"/>
                <w:szCs w:val="18"/>
              </w:rPr>
              <w:t>……</w:t>
            </w:r>
            <w:r w:rsidRPr="00D90F32">
              <w:rPr>
                <w:rFonts w:ascii="KaiTi" w:eastAsia="KaiTi" w:hAnsi="KaiTi" w:cs="KaiTi"/>
                <w:i/>
                <w:iCs/>
                <w:sz w:val="18"/>
                <w:szCs w:val="18"/>
              </w:rPr>
              <w:t>]</w:t>
            </w:r>
            <w:r w:rsidRPr="00D90F32">
              <w:rPr>
                <w:rFonts w:ascii="KaiTi" w:eastAsia="KaiTi" w:hAnsi="KaiTi" w:cs="KaiTi" w:hint="eastAsia"/>
                <w:i/>
                <w:iCs/>
                <w:sz w:val="18"/>
                <w:szCs w:val="18"/>
              </w:rPr>
              <w:t>”</w:t>
            </w:r>
            <w:r w:rsidRPr="00BD00CC">
              <w:rPr>
                <w:rFonts w:ascii="SimSun" w:hAnsi="SimSun"/>
                <w:sz w:val="18"/>
                <w:szCs w:val="18"/>
              </w:rPr>
              <w:t>)</w:t>
            </w:r>
            <w:r w:rsidRPr="00BD00CC">
              <w:rPr>
                <w:rFonts w:ascii="SimSun" w:hAnsi="SimSun" w:cs="SimSun" w:hint="eastAsia"/>
                <w:sz w:val="18"/>
                <w:szCs w:val="18"/>
              </w:rPr>
              <w:t>。</w:t>
            </w:r>
          </w:p>
        </w:tc>
      </w:tr>
      <w:tr w:rsidR="00724CC2" w:rsidRPr="00E26A21" w:rsidTr="002647E5">
        <w:tc>
          <w:tcPr>
            <w:tcW w:w="1821" w:type="dxa"/>
            <w:tcMar>
              <w:top w:w="57" w:type="dxa"/>
              <w:bottom w:w="57" w:type="dxa"/>
            </w:tcMar>
          </w:tcPr>
          <w:p w:rsidR="00421BB6" w:rsidRPr="00E26A21" w:rsidRDefault="001C2C43" w:rsidP="00CC632D">
            <w:pPr>
              <w:adjustRightInd w:val="0"/>
              <w:spacing w:afterLines="50" w:after="120"/>
              <w:rPr>
                <w:rFonts w:ascii="SimSun" w:hAnsi="SimSun" w:cs="SimHei"/>
                <w:b/>
                <w:kern w:val="2"/>
                <w:sz w:val="18"/>
                <w:szCs w:val="18"/>
              </w:rPr>
            </w:pPr>
            <w:r w:rsidRPr="00E26A21">
              <w:rPr>
                <w:rFonts w:ascii="SimSun" w:hAnsi="SimSun" w:hint="eastAsia"/>
                <w:b/>
                <w:bCs/>
                <w:sz w:val="18"/>
                <w:szCs w:val="18"/>
                <w:lang w:val="en-GB"/>
              </w:rPr>
              <w:t>条例4.16</w:t>
            </w:r>
          </w:p>
          <w:p w:rsidR="00724CC2" w:rsidRPr="00072A0E" w:rsidRDefault="001C2C43" w:rsidP="00CC632D">
            <w:pPr>
              <w:adjustRightInd w:val="0"/>
              <w:spacing w:afterLines="50" w:after="120"/>
              <w:rPr>
                <w:rFonts w:ascii="SimSun" w:hAnsi="SimSun"/>
                <w:sz w:val="18"/>
                <w:szCs w:val="18"/>
              </w:rPr>
            </w:pPr>
            <w:r w:rsidRPr="00072A0E">
              <w:rPr>
                <w:rFonts w:ascii="SimSun" w:hAnsi="SimSun" w:cs="SimSun" w:hint="eastAsia"/>
                <w:kern w:val="2"/>
                <w:sz w:val="18"/>
                <w:szCs w:val="18"/>
              </w:rPr>
              <w:t>临时任用</w:t>
            </w:r>
          </w:p>
        </w:tc>
        <w:tc>
          <w:tcPr>
            <w:tcW w:w="4543" w:type="dxa"/>
            <w:tcMar>
              <w:top w:w="57" w:type="dxa"/>
              <w:bottom w:w="57" w:type="dxa"/>
            </w:tcMar>
          </w:tcPr>
          <w:p w:rsidR="00724CC2" w:rsidRPr="00E26A21" w:rsidRDefault="001C2C43" w:rsidP="00794CA7">
            <w:pPr>
              <w:pStyle w:val="af8"/>
              <w:spacing w:afterLines="50" w:after="120"/>
              <w:ind w:left="0"/>
              <w:contextualSpacing w:val="0"/>
              <w:jc w:val="both"/>
              <w:rPr>
                <w:rFonts w:ascii="SimSun" w:hAnsi="SimSun"/>
                <w:b/>
                <w:sz w:val="18"/>
                <w:szCs w:val="18"/>
              </w:rPr>
            </w:pPr>
            <w:r w:rsidRPr="00E26A21">
              <w:rPr>
                <w:rFonts w:ascii="SimSun" w:hAnsi="SimSun" w:cs="SimSun" w:hint="eastAsia"/>
                <w:b/>
                <w:bCs/>
                <w:sz w:val="18"/>
                <w:szCs w:val="18"/>
              </w:rPr>
              <w:t>新款</w:t>
            </w:r>
          </w:p>
        </w:tc>
        <w:tc>
          <w:tcPr>
            <w:tcW w:w="4543" w:type="dxa"/>
            <w:tcMar>
              <w:top w:w="57" w:type="dxa"/>
              <w:bottom w:w="57" w:type="dxa"/>
            </w:tcMar>
          </w:tcPr>
          <w:p w:rsidR="00724CC2" w:rsidRPr="00E26A21" w:rsidRDefault="001C2C43" w:rsidP="00794CA7">
            <w:pPr>
              <w:pStyle w:val="af8"/>
              <w:spacing w:afterLines="50" w:after="120"/>
              <w:ind w:left="0"/>
              <w:contextualSpacing w:val="0"/>
              <w:jc w:val="both"/>
              <w:rPr>
                <w:rFonts w:ascii="SimSun" w:hAnsi="SimSun" w:cs="Times New Roman"/>
                <w:b/>
                <w:kern w:val="2"/>
                <w:sz w:val="18"/>
                <w:szCs w:val="18"/>
                <w:u w:val="single"/>
              </w:rPr>
            </w:pPr>
            <w:r w:rsidRPr="00E26A21">
              <w:rPr>
                <w:rFonts w:ascii="SimSun" w:hAnsi="SimSun" w:cs="SimHei" w:hint="eastAsia"/>
                <w:b/>
                <w:kern w:val="2"/>
                <w:sz w:val="18"/>
                <w:szCs w:val="18"/>
                <w:u w:val="single"/>
              </w:rPr>
              <w:t>(f)</w:t>
            </w:r>
            <w:r w:rsidR="005E21EF">
              <w:rPr>
                <w:rFonts w:ascii="SimSun" w:hAnsi="SimSun" w:cs="SimHei"/>
                <w:b/>
                <w:kern w:val="2"/>
                <w:sz w:val="18"/>
                <w:szCs w:val="18"/>
                <w:u w:val="single"/>
              </w:rPr>
              <w:tab/>
            </w:r>
            <w:r w:rsidRPr="00E26A21">
              <w:rPr>
                <w:rFonts w:ascii="SimSun" w:hAnsi="SimSun" w:cs="SimHei" w:hint="eastAsia"/>
                <w:b/>
                <w:kern w:val="2"/>
                <w:sz w:val="18"/>
                <w:szCs w:val="18"/>
                <w:u w:val="single"/>
              </w:rPr>
              <w:t>除条例12.5(b)(2)所规定的例外情况，临时工作人员任职期间可以外部候选人身份申请国际局任何空缺。</w:t>
            </w:r>
          </w:p>
        </w:tc>
        <w:tc>
          <w:tcPr>
            <w:tcW w:w="4544" w:type="dxa"/>
            <w:tcMar>
              <w:top w:w="57" w:type="dxa"/>
              <w:bottom w:w="57" w:type="dxa"/>
            </w:tcMar>
          </w:tcPr>
          <w:p w:rsidR="00724CC2" w:rsidRPr="00072A0E" w:rsidRDefault="001C2C43" w:rsidP="00794CA7">
            <w:pPr>
              <w:pStyle w:val="af8"/>
              <w:spacing w:afterLines="50" w:after="120"/>
              <w:ind w:left="0"/>
              <w:contextualSpacing w:val="0"/>
              <w:jc w:val="both"/>
              <w:rPr>
                <w:rFonts w:ascii="SimSun" w:hAnsi="SimSun" w:cs="Times New Roman"/>
                <w:kern w:val="2"/>
                <w:sz w:val="18"/>
                <w:szCs w:val="18"/>
              </w:rPr>
            </w:pPr>
            <w:r w:rsidRPr="00072A0E">
              <w:rPr>
                <w:rFonts w:ascii="SimSun" w:hAnsi="SimSun" w:cs="SimSun" w:hint="eastAsia"/>
                <w:kern w:val="2"/>
                <w:sz w:val="18"/>
                <w:szCs w:val="18"/>
              </w:rPr>
              <w:t>确保与条例</w:t>
            </w:r>
            <w:r w:rsidRPr="00072A0E">
              <w:rPr>
                <w:rFonts w:ascii="SimSun" w:hAnsi="SimSun"/>
                <w:kern w:val="2"/>
                <w:sz w:val="18"/>
                <w:szCs w:val="18"/>
              </w:rPr>
              <w:t>12.5(b)(2)</w:t>
            </w:r>
            <w:r w:rsidRPr="00072A0E">
              <w:rPr>
                <w:rFonts w:ascii="SimSun" w:hAnsi="SimSun" w:cs="SimSun" w:hint="eastAsia"/>
                <w:kern w:val="2"/>
                <w:sz w:val="18"/>
                <w:szCs w:val="18"/>
              </w:rPr>
              <w:t>一致，并与信托基金下任命定期工作人员的类似条款</w:t>
            </w:r>
            <w:r w:rsidRPr="00072A0E">
              <w:rPr>
                <w:rFonts w:ascii="SimSun" w:hAnsi="SimSun"/>
                <w:kern w:val="2"/>
                <w:sz w:val="18"/>
                <w:szCs w:val="18"/>
              </w:rPr>
              <w:t>(</w:t>
            </w:r>
            <w:r w:rsidRPr="00072A0E">
              <w:rPr>
                <w:rFonts w:ascii="SimSun" w:hAnsi="SimSun" w:cs="SimSun" w:hint="eastAsia"/>
                <w:kern w:val="2"/>
                <w:sz w:val="18"/>
                <w:szCs w:val="18"/>
              </w:rPr>
              <w:t>细则</w:t>
            </w:r>
            <w:r w:rsidRPr="00072A0E">
              <w:rPr>
                <w:rFonts w:ascii="SimSun" w:hAnsi="SimSun"/>
                <w:kern w:val="2"/>
                <w:sz w:val="18"/>
                <w:szCs w:val="18"/>
              </w:rPr>
              <w:t>4.9.2(b))</w:t>
            </w:r>
            <w:r w:rsidRPr="00072A0E">
              <w:rPr>
                <w:rFonts w:ascii="SimSun" w:hAnsi="SimSun" w:cs="SimSun" w:hint="eastAsia"/>
                <w:kern w:val="2"/>
                <w:sz w:val="18"/>
                <w:szCs w:val="18"/>
              </w:rPr>
              <w:t>及条例</w:t>
            </w:r>
            <w:r w:rsidRPr="00072A0E">
              <w:rPr>
                <w:rFonts w:ascii="SimSun" w:hAnsi="SimSun"/>
                <w:kern w:val="2"/>
                <w:sz w:val="18"/>
                <w:szCs w:val="18"/>
              </w:rPr>
              <w:t>4.17(e)</w:t>
            </w:r>
            <w:r w:rsidRPr="00072A0E">
              <w:rPr>
                <w:rFonts w:ascii="SimSun" w:hAnsi="SimSun" w:cs="SimSun" w:hint="eastAsia"/>
                <w:kern w:val="2"/>
                <w:sz w:val="18"/>
                <w:szCs w:val="18"/>
              </w:rPr>
              <w:t>中有关项目工作人员的建议条款保持一致。</w:t>
            </w:r>
          </w:p>
        </w:tc>
      </w:tr>
      <w:tr w:rsidR="00724CC2" w:rsidRPr="003E01C8" w:rsidTr="002647E5">
        <w:tc>
          <w:tcPr>
            <w:tcW w:w="1821" w:type="dxa"/>
            <w:tcMar>
              <w:top w:w="57" w:type="dxa"/>
              <w:bottom w:w="57" w:type="dxa"/>
            </w:tcMar>
          </w:tcPr>
          <w:p w:rsidR="00421BB6" w:rsidRDefault="001C2C43" w:rsidP="00CC632D">
            <w:pPr>
              <w:adjustRightInd w:val="0"/>
              <w:spacing w:afterLines="50" w:after="120"/>
              <w:rPr>
                <w:rFonts w:ascii="SimHei" w:eastAsia="SimHei" w:cs="SimHei"/>
                <w:kern w:val="2"/>
                <w:sz w:val="18"/>
                <w:szCs w:val="18"/>
              </w:rPr>
            </w:pPr>
            <w:bookmarkStart w:id="51" w:name="_Hlk394568961"/>
            <w:r w:rsidRPr="00CC632D">
              <w:rPr>
                <w:rFonts w:ascii="SimSun" w:hAnsi="SimSun" w:hint="eastAsia"/>
                <w:b/>
                <w:bCs/>
                <w:sz w:val="18"/>
                <w:szCs w:val="18"/>
                <w:lang w:val="en-GB"/>
              </w:rPr>
              <w:t>条例4.17(b)</w:t>
            </w:r>
          </w:p>
          <w:p w:rsidR="00724CC2" w:rsidRPr="003E01C8" w:rsidRDefault="001C2C43" w:rsidP="00CC632D">
            <w:pPr>
              <w:adjustRightInd w:val="0"/>
              <w:spacing w:afterLines="50" w:after="120"/>
              <w:rPr>
                <w:b/>
                <w:sz w:val="18"/>
                <w:szCs w:val="18"/>
              </w:rPr>
            </w:pPr>
            <w:r w:rsidRPr="003E01C8">
              <w:rPr>
                <w:rFonts w:ascii="SimSun" w:hAnsi="SimSun" w:cs="SimSun" w:hint="eastAsia"/>
                <w:kern w:val="2"/>
                <w:sz w:val="18"/>
                <w:szCs w:val="18"/>
              </w:rPr>
              <w:t>定期任用</w:t>
            </w:r>
          </w:p>
        </w:tc>
        <w:tc>
          <w:tcPr>
            <w:tcW w:w="4543" w:type="dxa"/>
            <w:tcMar>
              <w:top w:w="57" w:type="dxa"/>
              <w:bottom w:w="57" w:type="dxa"/>
            </w:tcMar>
          </w:tcPr>
          <w:p w:rsidR="00724CC2" w:rsidRPr="003E01C8" w:rsidRDefault="001C2C43" w:rsidP="00794CA7">
            <w:pPr>
              <w:pStyle w:val="af8"/>
              <w:spacing w:afterLines="50" w:after="120"/>
              <w:ind w:left="0"/>
              <w:contextualSpacing w:val="0"/>
              <w:jc w:val="both"/>
              <w:rPr>
                <w:sz w:val="18"/>
                <w:szCs w:val="18"/>
              </w:rPr>
            </w:pPr>
            <w:r w:rsidRPr="003E01C8">
              <w:rPr>
                <w:rFonts w:ascii="SimSun" w:hAnsi="SimSun" w:cs="SimSun" w:hint="eastAsia"/>
                <w:sz w:val="18"/>
                <w:szCs w:val="18"/>
              </w:rPr>
              <w:t>凡任用期限为一或多年的初次定期任用，应有试用期。试用期至少为一年，如必要可延长至两年，以充分评估工作人员的工作表现、行为及对于国际公务员工作的适宜性。</w:t>
            </w:r>
          </w:p>
        </w:tc>
        <w:tc>
          <w:tcPr>
            <w:tcW w:w="4543" w:type="dxa"/>
            <w:tcMar>
              <w:top w:w="57" w:type="dxa"/>
              <w:bottom w:w="57" w:type="dxa"/>
            </w:tcMar>
          </w:tcPr>
          <w:p w:rsidR="00724CC2" w:rsidRPr="00D90F32" w:rsidRDefault="001C2C43" w:rsidP="00794CA7">
            <w:pPr>
              <w:pStyle w:val="af8"/>
              <w:spacing w:afterLines="50" w:after="120"/>
              <w:ind w:left="0"/>
              <w:contextualSpacing w:val="0"/>
              <w:jc w:val="both"/>
              <w:rPr>
                <w:rFonts w:ascii="SimSun" w:eastAsiaTheme="minorEastAsia" w:hAnsi="Times New Roman" w:cs="SimSun"/>
                <w:sz w:val="18"/>
                <w:szCs w:val="18"/>
              </w:rPr>
            </w:pPr>
            <w:r w:rsidRPr="003E01C8">
              <w:rPr>
                <w:rFonts w:ascii="SimSun" w:hAnsi="Times New Roman" w:cs="SimSun" w:hint="eastAsia"/>
                <w:sz w:val="18"/>
                <w:szCs w:val="18"/>
              </w:rPr>
              <w:t>凡任用期限为一或多年的初次定期任用，应有试用期。试用期至少为一年，如必要可延长至两年，以充分评估工作人员</w:t>
            </w:r>
            <w:r w:rsidRPr="00E26A21">
              <w:rPr>
                <w:rFonts w:ascii="SimSun" w:hAnsi="SimSun" w:cs="SimHei" w:hint="eastAsia"/>
                <w:b/>
                <w:sz w:val="18"/>
                <w:szCs w:val="18"/>
                <w:u w:val="single"/>
              </w:rPr>
              <w:t>的资质对于国际公务员工作的适宜性</w:t>
            </w:r>
            <w:r w:rsidRPr="003E01C8">
              <w:rPr>
                <w:rFonts w:ascii="SimSun" w:hAnsi="Times New Roman" w:cs="SimSun" w:hint="eastAsia"/>
                <w:sz w:val="18"/>
                <w:szCs w:val="18"/>
              </w:rPr>
              <w:t>及其工作表现</w:t>
            </w:r>
            <w:r w:rsidRPr="00E26A21">
              <w:rPr>
                <w:rFonts w:ascii="SimSun" w:hAnsi="SimSun" w:cs="SimHei" w:hint="eastAsia"/>
                <w:b/>
                <w:sz w:val="18"/>
                <w:szCs w:val="18"/>
                <w:u w:val="single"/>
              </w:rPr>
              <w:t>和</w:t>
            </w:r>
            <w:r w:rsidRPr="003E01C8">
              <w:rPr>
                <w:rFonts w:ascii="SimSun" w:hAnsi="Times New Roman" w:cs="SimSun" w:hint="eastAsia"/>
                <w:sz w:val="18"/>
                <w:szCs w:val="18"/>
              </w:rPr>
              <w:t>行为</w:t>
            </w:r>
            <w:r w:rsidRPr="003E01C8">
              <w:rPr>
                <w:rFonts w:ascii="SimSun" w:hAnsi="Times New Roman" w:cs="SimSun" w:hint="eastAsia"/>
                <w:strike/>
                <w:sz w:val="18"/>
                <w:szCs w:val="18"/>
              </w:rPr>
              <w:t>及对于国际公务员工作的适宜性</w:t>
            </w:r>
            <w:r w:rsidRPr="003E01C8">
              <w:rPr>
                <w:rFonts w:ascii="SimSun" w:hAnsi="Times New Roman" w:cs="SimSun" w:hint="eastAsia"/>
                <w:sz w:val="18"/>
                <w:szCs w:val="18"/>
              </w:rPr>
              <w:t>。</w:t>
            </w:r>
          </w:p>
        </w:tc>
        <w:tc>
          <w:tcPr>
            <w:tcW w:w="4544" w:type="dxa"/>
            <w:tcMar>
              <w:top w:w="57" w:type="dxa"/>
              <w:bottom w:w="57" w:type="dxa"/>
            </w:tcMar>
          </w:tcPr>
          <w:p w:rsidR="00421BB6" w:rsidRDefault="001C2C43" w:rsidP="00072A0E">
            <w:pPr>
              <w:pStyle w:val="af8"/>
              <w:spacing w:afterLines="50" w:after="120"/>
              <w:ind w:left="0"/>
              <w:contextualSpacing w:val="0"/>
              <w:jc w:val="both"/>
              <w:rPr>
                <w:rFonts w:ascii="SimSun" w:hAnsi="SimSun" w:cs="Times New Roman"/>
                <w:sz w:val="18"/>
                <w:szCs w:val="18"/>
              </w:rPr>
            </w:pPr>
            <w:r w:rsidRPr="00BD00CC">
              <w:rPr>
                <w:rFonts w:ascii="SimSun" w:hAnsi="SimSun" w:cs="SimSun" w:hint="eastAsia"/>
                <w:sz w:val="18"/>
                <w:szCs w:val="18"/>
              </w:rPr>
              <w:t>将文本与其他条例及细则统一，例如，</w:t>
            </w:r>
            <w:r w:rsidRPr="003E01C8">
              <w:rPr>
                <w:rFonts w:ascii="SimSun" w:hAnsi="SimSun" w:cs="SimSun" w:hint="eastAsia"/>
                <w:sz w:val="18"/>
                <w:szCs w:val="18"/>
              </w:rPr>
              <w:t>条例</w:t>
            </w:r>
            <w:r w:rsidRPr="00BD00CC">
              <w:rPr>
                <w:rFonts w:ascii="SimSun" w:hAnsi="SimSun"/>
                <w:sz w:val="18"/>
                <w:szCs w:val="18"/>
              </w:rPr>
              <w:t>4.19(a)</w:t>
            </w:r>
            <w:r w:rsidRPr="00BD00CC">
              <w:rPr>
                <w:rFonts w:ascii="SimSun" w:hAnsi="SimSun" w:cs="SimSun" w:hint="eastAsia"/>
                <w:sz w:val="18"/>
                <w:szCs w:val="18"/>
              </w:rPr>
              <w:t>：</w:t>
            </w:r>
          </w:p>
          <w:p w:rsidR="00724CC2" w:rsidRPr="003E01C8" w:rsidRDefault="001C2C43" w:rsidP="00794CA7">
            <w:pPr>
              <w:pStyle w:val="af8"/>
              <w:spacing w:afterLines="50" w:after="120"/>
              <w:ind w:left="0"/>
              <w:contextualSpacing w:val="0"/>
              <w:jc w:val="both"/>
              <w:rPr>
                <w:iCs/>
                <w:sz w:val="18"/>
                <w:szCs w:val="18"/>
              </w:rPr>
            </w:pPr>
            <w:r w:rsidRPr="00D90F32">
              <w:rPr>
                <w:rFonts w:ascii="KaiTi" w:eastAsia="KaiTi" w:hAnsi="KaiTi" w:cs="KaiTi" w:hint="eastAsia"/>
                <w:i/>
                <w:iCs/>
                <w:sz w:val="18"/>
                <w:szCs w:val="18"/>
              </w:rPr>
              <w:t>“主管、专业或一般服务类工作人员，连续工作至少满三年，</w:t>
            </w:r>
            <w:r w:rsidRPr="00D90F32">
              <w:rPr>
                <w:rFonts w:ascii="KaiTi" w:eastAsia="KaiTi" w:hAnsi="KaiTi" w:cs="KaiTi" w:hint="eastAsia"/>
                <w:i/>
                <w:iCs/>
                <w:sz w:val="18"/>
                <w:szCs w:val="18"/>
                <w:u w:val="single"/>
              </w:rPr>
              <w:t>资历、工作表现和行为充分表明其适宜从事国际公务员工作</w:t>
            </w:r>
            <w:r w:rsidRPr="00D90F32">
              <w:rPr>
                <w:rFonts w:ascii="KaiTi" w:eastAsia="KaiTi" w:hAnsi="KaiTi" w:cs="KaiTi" w:hint="eastAsia"/>
                <w:i/>
                <w:iCs/>
                <w:sz w:val="18"/>
                <w:szCs w:val="18"/>
              </w:rPr>
              <w:t>，且证明满足条例4.1所规定标准的，可予以长期任用。”</w:t>
            </w:r>
            <w:r w:rsidRPr="00BD00CC">
              <w:rPr>
                <w:rFonts w:ascii="SimSun" w:hAnsi="SimSun"/>
                <w:sz w:val="18"/>
                <w:szCs w:val="18"/>
              </w:rPr>
              <w:t>(</w:t>
            </w:r>
            <w:r w:rsidRPr="00BD00CC">
              <w:rPr>
                <w:rFonts w:ascii="SimSun" w:hAnsi="SimSun" w:cs="SimSun" w:hint="eastAsia"/>
                <w:sz w:val="18"/>
                <w:szCs w:val="18"/>
              </w:rPr>
              <w:t>强调为后加</w:t>
            </w:r>
            <w:r w:rsidRPr="00BD00CC">
              <w:rPr>
                <w:rFonts w:ascii="SimSun" w:hAnsi="SimSun"/>
                <w:sz w:val="18"/>
                <w:szCs w:val="18"/>
              </w:rPr>
              <w:t>)</w:t>
            </w:r>
          </w:p>
        </w:tc>
      </w:tr>
      <w:bookmarkEnd w:id="51"/>
      <w:tr w:rsidR="00C374EE" w:rsidRPr="00BD00CC" w:rsidTr="00072A0E">
        <w:trPr>
          <w:cantSplit/>
        </w:trPr>
        <w:tc>
          <w:tcPr>
            <w:tcW w:w="1821" w:type="dxa"/>
            <w:shd w:val="clear" w:color="auto" w:fill="auto"/>
            <w:tcMar>
              <w:top w:w="57" w:type="dxa"/>
              <w:bottom w:w="57" w:type="dxa"/>
            </w:tcMar>
          </w:tcPr>
          <w:p w:rsidR="00421BB6" w:rsidRDefault="00C374EE" w:rsidP="00CC632D">
            <w:pPr>
              <w:adjustRightInd w:val="0"/>
              <w:spacing w:afterLines="50" w:after="120"/>
              <w:rPr>
                <w:rFonts w:ascii="SimSun" w:hAnsi="SimSun" w:cs="SimHei"/>
                <w:sz w:val="18"/>
                <w:szCs w:val="18"/>
              </w:rPr>
            </w:pPr>
            <w:r w:rsidRPr="00CC632D">
              <w:rPr>
                <w:rFonts w:ascii="SimSun" w:hAnsi="SimSun" w:hint="eastAsia"/>
                <w:b/>
                <w:bCs/>
                <w:sz w:val="18"/>
                <w:szCs w:val="18"/>
                <w:lang w:val="en-GB"/>
              </w:rPr>
              <w:lastRenderedPageBreak/>
              <w:t>条例</w:t>
            </w:r>
            <w:r w:rsidRPr="00CC632D">
              <w:rPr>
                <w:rFonts w:ascii="SimSun" w:hAnsi="SimSun"/>
                <w:b/>
                <w:bCs/>
                <w:sz w:val="18"/>
                <w:szCs w:val="18"/>
                <w:lang w:val="en-GB"/>
              </w:rPr>
              <w:t>4.17(d)</w:t>
            </w:r>
          </w:p>
          <w:p w:rsidR="00C374EE" w:rsidRPr="00BD00CC" w:rsidRDefault="00C374EE" w:rsidP="00CC632D">
            <w:pPr>
              <w:adjustRightInd w:val="0"/>
              <w:spacing w:afterLines="50" w:after="120"/>
              <w:rPr>
                <w:rFonts w:ascii="SimSun" w:hAnsi="SimSun" w:cs="Times New Roman"/>
                <w:sz w:val="18"/>
                <w:szCs w:val="18"/>
              </w:rPr>
            </w:pPr>
            <w:r w:rsidRPr="00BD00CC">
              <w:rPr>
                <w:rFonts w:ascii="SimSun" w:hAnsi="SimSun" w:cs="SimSun" w:hint="eastAsia"/>
                <w:sz w:val="18"/>
                <w:szCs w:val="18"/>
              </w:rPr>
              <w:t>定期任用</w:t>
            </w:r>
          </w:p>
        </w:tc>
        <w:tc>
          <w:tcPr>
            <w:tcW w:w="4543" w:type="dxa"/>
            <w:tcMar>
              <w:top w:w="57" w:type="dxa"/>
              <w:bottom w:w="57" w:type="dxa"/>
            </w:tcMar>
            <w:hideMark/>
          </w:tcPr>
          <w:p w:rsidR="00C374EE" w:rsidRPr="00BD00CC" w:rsidRDefault="00C374EE" w:rsidP="00794CA7">
            <w:pPr>
              <w:pStyle w:val="af8"/>
              <w:spacing w:afterLines="50" w:after="120"/>
              <w:ind w:left="0"/>
              <w:contextualSpacing w:val="0"/>
              <w:jc w:val="both"/>
              <w:rPr>
                <w:rFonts w:ascii="SimSun" w:hAnsi="SimSun" w:cs="SimSun"/>
                <w:sz w:val="18"/>
                <w:szCs w:val="18"/>
              </w:rPr>
            </w:pPr>
            <w:r w:rsidRPr="00BD00CC">
              <w:rPr>
                <w:rFonts w:ascii="SimSun" w:hAnsi="SimSun" w:cs="SimSun" w:hint="eastAsia"/>
                <w:sz w:val="18"/>
                <w:szCs w:val="18"/>
              </w:rPr>
              <w:t>细则</w:t>
            </w:r>
            <w:r w:rsidRPr="00BD00CC">
              <w:rPr>
                <w:rFonts w:ascii="SimSun" w:hAnsi="SimSun"/>
                <w:sz w:val="18"/>
                <w:szCs w:val="18"/>
              </w:rPr>
              <w:t>4.9.2</w:t>
            </w:r>
            <w:r w:rsidRPr="00BD00CC">
              <w:rPr>
                <w:rFonts w:ascii="SimSun" w:hAnsi="SimSun" w:cs="SimSun" w:hint="eastAsia"/>
                <w:sz w:val="18"/>
                <w:szCs w:val="18"/>
              </w:rPr>
              <w:t>规定的定期任用，最短和最长期限应根据相关信托基金协议或国际局与国家或区域知识产权局的合作安排确定。</w:t>
            </w:r>
          </w:p>
        </w:tc>
        <w:tc>
          <w:tcPr>
            <w:tcW w:w="4543" w:type="dxa"/>
            <w:tcMar>
              <w:top w:w="57" w:type="dxa"/>
              <w:bottom w:w="57" w:type="dxa"/>
            </w:tcMar>
            <w:hideMark/>
          </w:tcPr>
          <w:p w:rsidR="00C374EE" w:rsidRPr="00BD00CC" w:rsidRDefault="00C374EE" w:rsidP="00794CA7">
            <w:pPr>
              <w:pStyle w:val="af8"/>
              <w:spacing w:afterLines="50" w:after="120"/>
              <w:ind w:left="0"/>
              <w:contextualSpacing w:val="0"/>
              <w:jc w:val="both"/>
              <w:rPr>
                <w:rFonts w:ascii="SimSun" w:hAnsi="SimSun" w:cs="SimSun"/>
                <w:sz w:val="18"/>
                <w:szCs w:val="18"/>
              </w:rPr>
            </w:pPr>
            <w:r w:rsidRPr="00BD00CC">
              <w:rPr>
                <w:rFonts w:ascii="SimSun" w:hAnsi="SimSun" w:cs="SimSun" w:hint="eastAsia"/>
                <w:sz w:val="18"/>
                <w:szCs w:val="18"/>
              </w:rPr>
              <w:t>细则</w:t>
            </w:r>
            <w:r w:rsidRPr="00BD00CC">
              <w:rPr>
                <w:rFonts w:ascii="SimSun" w:hAnsi="SimSun"/>
                <w:sz w:val="18"/>
                <w:szCs w:val="18"/>
              </w:rPr>
              <w:t>4.9.2</w:t>
            </w:r>
            <w:r w:rsidRPr="00BD00CC">
              <w:rPr>
                <w:rFonts w:ascii="SimSun" w:hAnsi="SimSun" w:cs="SimSun" w:hint="eastAsia"/>
                <w:sz w:val="18"/>
                <w:szCs w:val="18"/>
              </w:rPr>
              <w:t>规定的定期任用，最短和最长期限</w:t>
            </w:r>
            <w:r w:rsidR="00450AD8" w:rsidRPr="00E26A21">
              <w:rPr>
                <w:rFonts w:ascii="SimSun" w:hAnsi="SimSun" w:cs="SimHei" w:hint="eastAsia"/>
                <w:b/>
                <w:sz w:val="18"/>
                <w:szCs w:val="18"/>
                <w:u w:val="single"/>
              </w:rPr>
              <w:t>(</w:t>
            </w:r>
            <w:r w:rsidRPr="00E26A21">
              <w:rPr>
                <w:rFonts w:ascii="SimSun" w:hAnsi="SimSun" w:cs="SimHei" w:hint="eastAsia"/>
                <w:b/>
                <w:sz w:val="18"/>
                <w:szCs w:val="18"/>
                <w:u w:val="single"/>
              </w:rPr>
              <w:t>不超过三年</w:t>
            </w:r>
            <w:r w:rsidR="00450AD8" w:rsidRPr="00E26A21">
              <w:rPr>
                <w:rFonts w:ascii="SimSun" w:hAnsi="SimSun" w:cs="SimHei" w:hint="eastAsia"/>
                <w:b/>
                <w:sz w:val="18"/>
                <w:szCs w:val="18"/>
                <w:u w:val="single"/>
              </w:rPr>
              <w:t>)</w:t>
            </w:r>
            <w:r w:rsidRPr="00BD00CC">
              <w:rPr>
                <w:rFonts w:ascii="SimSun" w:hAnsi="SimSun" w:cs="SimSun" w:hint="eastAsia"/>
                <w:sz w:val="18"/>
                <w:szCs w:val="18"/>
              </w:rPr>
              <w:t>应根据相关信托基金协议或国际局与国家或区域知识产权局的合作安排确定。</w:t>
            </w:r>
          </w:p>
        </w:tc>
        <w:tc>
          <w:tcPr>
            <w:tcW w:w="4544" w:type="dxa"/>
            <w:tcMar>
              <w:top w:w="57" w:type="dxa"/>
              <w:bottom w:w="57" w:type="dxa"/>
            </w:tcMar>
            <w:hideMark/>
          </w:tcPr>
          <w:p w:rsidR="00C374EE" w:rsidRPr="00BD00CC" w:rsidRDefault="00C374EE" w:rsidP="00794CA7">
            <w:pPr>
              <w:pStyle w:val="af8"/>
              <w:spacing w:afterLines="50" w:after="120"/>
              <w:ind w:left="0"/>
              <w:contextualSpacing w:val="0"/>
              <w:jc w:val="both"/>
              <w:rPr>
                <w:rFonts w:ascii="SimSun" w:hAnsi="SimSun" w:cs="Times New Roman"/>
                <w:kern w:val="2"/>
                <w:sz w:val="18"/>
                <w:szCs w:val="18"/>
              </w:rPr>
            </w:pPr>
            <w:r w:rsidRPr="00BD00CC">
              <w:rPr>
                <w:rFonts w:ascii="SimSun" w:hAnsi="SimSun" w:cs="SimSun" w:hint="eastAsia"/>
                <w:kern w:val="2"/>
                <w:sz w:val="18"/>
                <w:szCs w:val="18"/>
              </w:rPr>
              <w:t>在条例中加入三年的最长期限</w:t>
            </w:r>
            <w:r w:rsidRPr="00BD00CC">
              <w:rPr>
                <w:rFonts w:ascii="SimSun" w:hAnsi="SimSun"/>
                <w:kern w:val="2"/>
                <w:sz w:val="18"/>
                <w:szCs w:val="18"/>
              </w:rPr>
              <w:t>(</w:t>
            </w:r>
            <w:r w:rsidRPr="00BD00CC">
              <w:rPr>
                <w:rFonts w:ascii="SimSun" w:hAnsi="SimSun" w:cs="SimSun" w:hint="eastAsia"/>
                <w:kern w:val="2"/>
                <w:sz w:val="18"/>
                <w:szCs w:val="18"/>
              </w:rPr>
              <w:t>细则</w:t>
            </w:r>
            <w:r w:rsidRPr="00BD00CC">
              <w:rPr>
                <w:rFonts w:ascii="SimSun" w:hAnsi="SimSun"/>
                <w:kern w:val="2"/>
                <w:sz w:val="18"/>
                <w:szCs w:val="18"/>
              </w:rPr>
              <w:t>4.9.2</w:t>
            </w:r>
            <w:r w:rsidRPr="00BD00CC">
              <w:rPr>
                <w:rFonts w:ascii="SimSun" w:hAnsi="SimSun" w:cs="SimSun" w:hint="eastAsia"/>
                <w:kern w:val="2"/>
                <w:sz w:val="18"/>
                <w:szCs w:val="18"/>
              </w:rPr>
              <w:t>中已有规定</w:t>
            </w:r>
            <w:r w:rsidRPr="00BD00CC">
              <w:rPr>
                <w:rFonts w:ascii="SimSun" w:hAnsi="SimSun"/>
                <w:kern w:val="2"/>
                <w:sz w:val="18"/>
                <w:szCs w:val="18"/>
              </w:rPr>
              <w:t>)</w:t>
            </w:r>
            <w:r w:rsidRPr="00BD00CC">
              <w:rPr>
                <w:rFonts w:ascii="SimSun" w:hAnsi="SimSun" w:cs="SimSun" w:hint="eastAsia"/>
                <w:kern w:val="2"/>
                <w:sz w:val="18"/>
                <w:szCs w:val="18"/>
              </w:rPr>
              <w:t>。</w:t>
            </w:r>
          </w:p>
        </w:tc>
      </w:tr>
      <w:tr w:rsidR="00C374EE" w:rsidRPr="003E01C8" w:rsidTr="002647E5">
        <w:tc>
          <w:tcPr>
            <w:tcW w:w="1821" w:type="dxa"/>
            <w:shd w:val="clear" w:color="auto" w:fill="auto"/>
            <w:tcMar>
              <w:top w:w="57" w:type="dxa"/>
              <w:bottom w:w="57" w:type="dxa"/>
            </w:tcMar>
          </w:tcPr>
          <w:p w:rsidR="00421BB6" w:rsidRDefault="00C374EE" w:rsidP="00CC632D">
            <w:pPr>
              <w:adjustRightInd w:val="0"/>
              <w:spacing w:afterLines="50" w:after="120"/>
              <w:rPr>
                <w:rFonts w:ascii="SimHei" w:eastAsia="SimHei" w:cs="SimHei"/>
                <w:sz w:val="18"/>
                <w:szCs w:val="18"/>
              </w:rPr>
            </w:pPr>
            <w:r w:rsidRPr="00CC632D">
              <w:rPr>
                <w:rFonts w:ascii="SimSun" w:hAnsi="SimSun" w:hint="eastAsia"/>
                <w:b/>
                <w:bCs/>
                <w:sz w:val="18"/>
                <w:szCs w:val="18"/>
                <w:lang w:val="en-GB"/>
              </w:rPr>
              <w:t>条例</w:t>
            </w:r>
            <w:r w:rsidRPr="00CC632D">
              <w:rPr>
                <w:rFonts w:ascii="SimSun" w:hAnsi="SimSun"/>
                <w:b/>
                <w:bCs/>
                <w:sz w:val="18"/>
                <w:szCs w:val="18"/>
                <w:lang w:val="en-GB"/>
              </w:rPr>
              <w:t>4.17(e)</w:t>
            </w:r>
          </w:p>
          <w:p w:rsidR="00C374EE" w:rsidRPr="003E01C8" w:rsidRDefault="00C374EE" w:rsidP="00CC632D">
            <w:pPr>
              <w:adjustRightInd w:val="0"/>
              <w:spacing w:afterLines="50" w:after="120"/>
              <w:rPr>
                <w:rFonts w:cs="Times New Roman"/>
                <w:b/>
                <w:bCs/>
                <w:sz w:val="18"/>
                <w:szCs w:val="18"/>
              </w:rPr>
            </w:pPr>
            <w:r w:rsidRPr="00BD00CC">
              <w:rPr>
                <w:rFonts w:ascii="SimSun" w:hAnsi="SimSun" w:cs="SimSun" w:hint="eastAsia"/>
                <w:sz w:val="18"/>
                <w:szCs w:val="18"/>
              </w:rPr>
              <w:t>定期任用</w:t>
            </w:r>
          </w:p>
        </w:tc>
        <w:tc>
          <w:tcPr>
            <w:tcW w:w="4543" w:type="dxa"/>
            <w:tcMar>
              <w:top w:w="57" w:type="dxa"/>
              <w:bottom w:w="57" w:type="dxa"/>
            </w:tcMar>
          </w:tcPr>
          <w:p w:rsidR="00C374EE" w:rsidRPr="00D90F32" w:rsidRDefault="00C374EE" w:rsidP="00794CA7">
            <w:pPr>
              <w:pStyle w:val="af8"/>
              <w:spacing w:afterLines="50" w:after="120"/>
              <w:ind w:left="0"/>
              <w:contextualSpacing w:val="0"/>
              <w:jc w:val="both"/>
              <w:rPr>
                <w:rFonts w:ascii="SimSun" w:eastAsiaTheme="minorEastAsia" w:cs="SimSun"/>
                <w:sz w:val="18"/>
                <w:szCs w:val="18"/>
              </w:rPr>
            </w:pPr>
            <w:r w:rsidRPr="003E01C8">
              <w:rPr>
                <w:rFonts w:ascii="SimSun" w:hAnsi="Times New Roman" w:cs="SimSun" w:hint="eastAsia"/>
                <w:sz w:val="18"/>
                <w:szCs w:val="18"/>
              </w:rPr>
              <w:t>已批准项目中的定期任用，最短和最长期限与项目资金和职责范围挂钩。项目中的定期任用，期限最长不超过</w:t>
            </w:r>
            <w:r w:rsidRPr="00BD00CC">
              <w:rPr>
                <w:rFonts w:ascii="SimSun" w:hAnsi="SimSun"/>
                <w:sz w:val="18"/>
                <w:szCs w:val="18"/>
              </w:rPr>
              <w:t>5</w:t>
            </w:r>
            <w:r w:rsidRPr="003E01C8">
              <w:rPr>
                <w:rFonts w:ascii="SimSun" w:cs="SimSun" w:hint="eastAsia"/>
                <w:sz w:val="18"/>
                <w:szCs w:val="18"/>
              </w:rPr>
              <w:t>年。此类任用的工作人员在项目中的定期任用期满一年内，无资格获得与项目无关的定期任用。</w:t>
            </w:r>
          </w:p>
        </w:tc>
        <w:tc>
          <w:tcPr>
            <w:tcW w:w="4543" w:type="dxa"/>
            <w:tcMar>
              <w:top w:w="57" w:type="dxa"/>
              <w:bottom w:w="57" w:type="dxa"/>
            </w:tcMar>
          </w:tcPr>
          <w:p w:rsidR="00C374EE" w:rsidRPr="003E01C8" w:rsidRDefault="00C374EE" w:rsidP="00794CA7">
            <w:pPr>
              <w:pStyle w:val="af8"/>
              <w:spacing w:afterLines="50" w:after="120"/>
              <w:ind w:left="0"/>
              <w:contextualSpacing w:val="0"/>
              <w:jc w:val="both"/>
              <w:rPr>
                <w:rFonts w:cs="Times New Roman"/>
                <w:b/>
                <w:bCs/>
                <w:sz w:val="18"/>
                <w:szCs w:val="18"/>
                <w:u w:val="single"/>
              </w:rPr>
            </w:pPr>
            <w:r w:rsidRPr="003E01C8">
              <w:rPr>
                <w:rFonts w:ascii="SimSun" w:hAnsi="Times New Roman" w:cs="SimSun" w:hint="eastAsia"/>
                <w:sz w:val="18"/>
                <w:szCs w:val="18"/>
              </w:rPr>
              <w:t>已批准项目中的定期任用，最短和最长期限与项目资金和职责范围挂钩。</w:t>
            </w:r>
            <w:r w:rsidRPr="00E26A21">
              <w:rPr>
                <w:rFonts w:ascii="SimSun" w:hAnsi="SimSun" w:cs="SimHei" w:hint="eastAsia"/>
                <w:b/>
                <w:sz w:val="18"/>
                <w:szCs w:val="18"/>
                <w:u w:val="single"/>
              </w:rPr>
              <w:t>一个</w:t>
            </w:r>
            <w:r w:rsidRPr="003E01C8">
              <w:rPr>
                <w:rFonts w:ascii="SimSun" w:hAnsi="Times New Roman" w:cs="SimSun" w:hint="eastAsia"/>
                <w:sz w:val="18"/>
                <w:szCs w:val="18"/>
              </w:rPr>
              <w:t>项目中的定期任用</w:t>
            </w:r>
            <w:r w:rsidRPr="00E26A21">
              <w:rPr>
                <w:rFonts w:ascii="SimSun" w:hAnsi="SimSun" w:cs="SimHei" w:hint="eastAsia"/>
                <w:b/>
                <w:sz w:val="18"/>
                <w:szCs w:val="18"/>
                <w:u w:val="single"/>
              </w:rPr>
              <w:t>整体期限一般不</w:t>
            </w:r>
            <w:r w:rsidRPr="003E01C8">
              <w:rPr>
                <w:rFonts w:ascii="SimSun" w:hAnsi="Times New Roman" w:cs="SimSun" w:hint="eastAsia"/>
                <w:sz w:val="18"/>
                <w:szCs w:val="18"/>
              </w:rPr>
              <w:t>超过</w:t>
            </w:r>
            <w:r w:rsidRPr="003E01C8">
              <w:rPr>
                <w:rFonts w:ascii="SimSun" w:hAnsi="Times New Roman" w:cs="SimSun"/>
                <w:sz w:val="18"/>
                <w:szCs w:val="18"/>
              </w:rPr>
              <w:t>5</w:t>
            </w:r>
            <w:r w:rsidRPr="003E01C8">
              <w:rPr>
                <w:rFonts w:ascii="SimSun" w:hAnsi="Times New Roman" w:cs="SimSun" w:hint="eastAsia"/>
                <w:sz w:val="18"/>
                <w:szCs w:val="18"/>
              </w:rPr>
              <w:t>年。</w:t>
            </w:r>
            <w:r w:rsidRPr="003E01C8">
              <w:rPr>
                <w:rFonts w:ascii="SimSun" w:cs="SimSun" w:hint="eastAsia"/>
                <w:strike/>
                <w:sz w:val="18"/>
                <w:szCs w:val="18"/>
              </w:rPr>
              <w:t>此类任用的工作人员在项目中的定期任用期满一年内，无资格获得与项目无关的定期任用。</w:t>
            </w:r>
            <w:r w:rsidRPr="00E26A21">
              <w:rPr>
                <w:rFonts w:ascii="SimSun" w:hAnsi="SimSun" w:cs="SimHei" w:hint="eastAsia"/>
                <w:b/>
                <w:sz w:val="18"/>
                <w:szCs w:val="18"/>
                <w:u w:val="single"/>
              </w:rPr>
              <w:t>已批准项目中的定期任用不得转为长期任用或连续任用。任职期间，此类任用的工作人员可以外部候选人身份申请国际局的任何空缺。</w:t>
            </w:r>
          </w:p>
        </w:tc>
        <w:tc>
          <w:tcPr>
            <w:tcW w:w="4544" w:type="dxa"/>
            <w:tcMar>
              <w:top w:w="57" w:type="dxa"/>
              <w:bottom w:w="57" w:type="dxa"/>
            </w:tcMar>
          </w:tcPr>
          <w:p w:rsidR="00072A0E" w:rsidRDefault="00072A0E" w:rsidP="00794CA7">
            <w:pPr>
              <w:pStyle w:val="af8"/>
              <w:spacing w:afterLines="50" w:after="120"/>
              <w:ind w:left="0"/>
              <w:contextualSpacing w:val="0"/>
              <w:jc w:val="both"/>
              <w:rPr>
                <w:rFonts w:ascii="SimSun" w:hAnsi="SimSun" w:cs="SimSun"/>
                <w:sz w:val="18"/>
                <w:szCs w:val="18"/>
              </w:rPr>
            </w:pPr>
          </w:p>
          <w:p w:rsidR="00421BB6" w:rsidRDefault="00D71B37" w:rsidP="00794CA7">
            <w:pPr>
              <w:pStyle w:val="af8"/>
              <w:spacing w:afterLines="50" w:after="120"/>
              <w:ind w:left="0"/>
              <w:contextualSpacing w:val="0"/>
              <w:jc w:val="both"/>
              <w:rPr>
                <w:rFonts w:ascii="SimSun" w:hAnsi="SimSun" w:cs="Times New Roman"/>
                <w:sz w:val="18"/>
                <w:szCs w:val="18"/>
              </w:rPr>
            </w:pPr>
            <w:r w:rsidRPr="003E01C8">
              <w:rPr>
                <w:rFonts w:ascii="SimSun" w:hAnsi="SimSun" w:cs="SimSun" w:hint="eastAsia"/>
                <w:sz w:val="18"/>
                <w:szCs w:val="18"/>
              </w:rPr>
              <w:t>允许有限延期，这对某些项目可能是必要的。</w:t>
            </w:r>
          </w:p>
          <w:p w:rsidR="00072A0E" w:rsidRDefault="00072A0E" w:rsidP="00794CA7">
            <w:pPr>
              <w:pStyle w:val="af8"/>
              <w:spacing w:afterLines="50" w:after="120"/>
              <w:ind w:left="0"/>
              <w:contextualSpacing w:val="0"/>
              <w:jc w:val="both"/>
              <w:rPr>
                <w:rFonts w:ascii="SimSun" w:hAnsi="SimSun" w:cs="SimSun"/>
                <w:sz w:val="18"/>
                <w:szCs w:val="18"/>
              </w:rPr>
            </w:pPr>
            <w:r w:rsidRPr="00BD00CC">
              <w:rPr>
                <w:rFonts w:ascii="SimSun" w:hAnsi="SimSun" w:cs="SimSun" w:hint="eastAsia"/>
                <w:sz w:val="18"/>
                <w:szCs w:val="18"/>
              </w:rPr>
              <w:t>考虑到项目本身时长有限，项目定期任用不应转为长期任用或连续任用。</w:t>
            </w:r>
          </w:p>
          <w:p w:rsidR="00C374EE" w:rsidRPr="00D90F32" w:rsidRDefault="00D71B37" w:rsidP="00072A0E">
            <w:pPr>
              <w:pStyle w:val="af8"/>
              <w:spacing w:afterLines="50" w:after="120"/>
              <w:ind w:left="0"/>
              <w:contextualSpacing w:val="0"/>
              <w:jc w:val="both"/>
              <w:rPr>
                <w:rFonts w:eastAsiaTheme="minorEastAsia" w:cs="Times New Roman"/>
                <w:sz w:val="18"/>
                <w:szCs w:val="18"/>
              </w:rPr>
            </w:pPr>
            <w:r w:rsidRPr="00BD00CC">
              <w:rPr>
                <w:rFonts w:ascii="SimSun" w:hAnsi="SimSun" w:cs="SimSun" w:hint="eastAsia"/>
                <w:sz w:val="18"/>
                <w:szCs w:val="18"/>
              </w:rPr>
              <w:t>使项目工作人员能够以外部候选人身份</w:t>
            </w:r>
            <w:r w:rsidR="00027C11" w:rsidRPr="00BD00CC">
              <w:rPr>
                <w:rFonts w:ascii="SimSun" w:hAnsi="SimSun" w:cs="SimSun" w:hint="eastAsia"/>
                <w:sz w:val="18"/>
                <w:szCs w:val="18"/>
              </w:rPr>
              <w:t>参与</w:t>
            </w:r>
            <w:r w:rsidRPr="00BD00CC">
              <w:rPr>
                <w:rFonts w:ascii="SimSun" w:hAnsi="SimSun" w:cs="SimSun" w:hint="eastAsia"/>
                <w:sz w:val="18"/>
                <w:szCs w:val="18"/>
              </w:rPr>
              <w:t>竞争</w:t>
            </w:r>
            <w:r w:rsidR="00027C11" w:rsidRPr="00BD00CC">
              <w:rPr>
                <w:rFonts w:ascii="SimSun" w:hAnsi="SimSun" w:cs="SimSun" w:hint="eastAsia"/>
                <w:sz w:val="18"/>
                <w:szCs w:val="18"/>
              </w:rPr>
              <w:t>上岗</w:t>
            </w:r>
            <w:r w:rsidRPr="00BD00CC">
              <w:rPr>
                <w:rFonts w:ascii="SimSun" w:hAnsi="SimSun" w:cs="SimSun" w:hint="eastAsia"/>
                <w:sz w:val="18"/>
                <w:szCs w:val="18"/>
              </w:rPr>
              <w:t>，并与信托基金下聘用临时工作人员及定期工作人员的条款一致</w:t>
            </w:r>
            <w:r w:rsidRPr="00BD00CC">
              <w:rPr>
                <w:rFonts w:ascii="SimSun" w:hAnsi="SimSun"/>
                <w:sz w:val="18"/>
                <w:szCs w:val="18"/>
              </w:rPr>
              <w:t>(</w:t>
            </w:r>
            <w:r w:rsidRPr="00BD00CC">
              <w:rPr>
                <w:rFonts w:ascii="SimSun" w:hAnsi="SimSun" w:cs="SimSun" w:hint="eastAsia"/>
                <w:sz w:val="18"/>
                <w:szCs w:val="18"/>
              </w:rPr>
              <w:t>细则</w:t>
            </w:r>
            <w:r w:rsidRPr="00BD00CC">
              <w:rPr>
                <w:rFonts w:ascii="SimSun" w:hAnsi="SimSun"/>
                <w:sz w:val="18"/>
                <w:szCs w:val="18"/>
              </w:rPr>
              <w:t>4.9.2(b))</w:t>
            </w:r>
            <w:r w:rsidRPr="00BD00CC">
              <w:rPr>
                <w:rFonts w:ascii="SimSun" w:hAnsi="SimSun" w:cs="SimSun" w:hint="eastAsia"/>
                <w:sz w:val="18"/>
                <w:szCs w:val="18"/>
              </w:rPr>
              <w:t>。</w:t>
            </w:r>
          </w:p>
        </w:tc>
      </w:tr>
      <w:tr w:rsidR="00724CC2" w:rsidRPr="00BD00CC" w:rsidTr="002647E5">
        <w:tc>
          <w:tcPr>
            <w:tcW w:w="1821" w:type="dxa"/>
            <w:tcMar>
              <w:top w:w="57" w:type="dxa"/>
              <w:bottom w:w="57" w:type="dxa"/>
            </w:tcMar>
          </w:tcPr>
          <w:p w:rsidR="00421BB6" w:rsidRDefault="00D71B37" w:rsidP="00CC632D">
            <w:pPr>
              <w:adjustRightInd w:val="0"/>
              <w:spacing w:afterLines="50" w:after="120"/>
              <w:rPr>
                <w:rFonts w:ascii="SimSun" w:hAnsi="SimSun" w:cs="SimHei"/>
                <w:kern w:val="2"/>
                <w:sz w:val="18"/>
                <w:szCs w:val="18"/>
              </w:rPr>
            </w:pPr>
            <w:r w:rsidRPr="00CC632D">
              <w:rPr>
                <w:rFonts w:ascii="SimSun" w:hAnsi="SimSun" w:hint="eastAsia"/>
                <w:b/>
                <w:bCs/>
                <w:sz w:val="18"/>
                <w:szCs w:val="18"/>
                <w:lang w:val="en-GB"/>
              </w:rPr>
              <w:t>条例4.20</w:t>
            </w:r>
          </w:p>
          <w:p w:rsidR="00724CC2" w:rsidRPr="00BD00CC" w:rsidRDefault="00D71B37" w:rsidP="00CC632D">
            <w:pPr>
              <w:adjustRightInd w:val="0"/>
              <w:spacing w:afterLines="50" w:after="120"/>
              <w:rPr>
                <w:rFonts w:ascii="SimSun" w:hAnsi="SimSun"/>
                <w:b/>
                <w:sz w:val="18"/>
                <w:szCs w:val="18"/>
              </w:rPr>
            </w:pPr>
            <w:r w:rsidRPr="00BD00CC">
              <w:rPr>
                <w:rFonts w:ascii="SimSun" w:hAnsi="SimSun" w:cs="SimSun" w:hint="eastAsia"/>
                <w:kern w:val="2"/>
                <w:sz w:val="18"/>
                <w:szCs w:val="18"/>
              </w:rPr>
              <w:t>效绩</w:t>
            </w:r>
            <w:r w:rsidRPr="00CC632D">
              <w:rPr>
                <w:rFonts w:ascii="SimSun" w:hAnsi="SimSun" w:cs="SimSun" w:hint="eastAsia"/>
                <w:sz w:val="18"/>
                <w:szCs w:val="18"/>
                <w:lang w:val="en-GB"/>
              </w:rPr>
              <w:t>评估</w:t>
            </w:r>
          </w:p>
        </w:tc>
        <w:tc>
          <w:tcPr>
            <w:tcW w:w="4543" w:type="dxa"/>
            <w:tcMar>
              <w:top w:w="57" w:type="dxa"/>
              <w:bottom w:w="57" w:type="dxa"/>
            </w:tcMar>
          </w:tcPr>
          <w:p w:rsidR="00724CC2" w:rsidRPr="00BD00CC" w:rsidRDefault="00D71B37" w:rsidP="00794CA7">
            <w:pPr>
              <w:pStyle w:val="af8"/>
              <w:spacing w:afterLines="50" w:after="120"/>
              <w:ind w:left="0"/>
              <w:contextualSpacing w:val="0"/>
              <w:jc w:val="both"/>
              <w:rPr>
                <w:rFonts w:ascii="SimSun" w:hAnsi="SimSun" w:cs="Times New Roman"/>
                <w:kern w:val="2"/>
                <w:sz w:val="18"/>
                <w:szCs w:val="18"/>
              </w:rPr>
            </w:pPr>
            <w:r w:rsidRPr="00BD00CC">
              <w:rPr>
                <w:rFonts w:ascii="SimSun" w:hAnsi="SimSun" w:cs="SimSun" w:hint="eastAsia"/>
                <w:kern w:val="2"/>
                <w:sz w:val="18"/>
                <w:szCs w:val="18"/>
              </w:rPr>
              <w:t>全体工作人员，包括副总干事和助理总干事，应</w:t>
            </w:r>
            <w:proofErr w:type="gramStart"/>
            <w:r w:rsidRPr="00BD00CC">
              <w:rPr>
                <w:rFonts w:ascii="SimSun" w:hAnsi="SimSun" w:cs="SimSun" w:hint="eastAsia"/>
                <w:kern w:val="2"/>
                <w:sz w:val="18"/>
                <w:szCs w:val="18"/>
              </w:rPr>
              <w:t>妥善履行</w:t>
            </w:r>
            <w:proofErr w:type="gramEnd"/>
            <w:r w:rsidRPr="00BD00CC">
              <w:rPr>
                <w:rFonts w:ascii="SimSun" w:hAnsi="SimSun" w:cs="SimSun" w:hint="eastAsia"/>
                <w:kern w:val="2"/>
                <w:sz w:val="18"/>
                <w:szCs w:val="18"/>
              </w:rPr>
              <w:t>职责，并向总干事负责。效绩评估对于工作人员的职业发展起着根本作用。应定期评估工作人员的效绩，确保效绩和行为达标。本条条例及其细则规定的事项不适用</w:t>
            </w:r>
            <w:proofErr w:type="gramStart"/>
            <w:r w:rsidRPr="00BD00CC">
              <w:rPr>
                <w:rFonts w:ascii="SimSun" w:hAnsi="SimSun" w:cs="SimSun" w:hint="eastAsia"/>
                <w:kern w:val="2"/>
                <w:sz w:val="18"/>
                <w:szCs w:val="18"/>
              </w:rPr>
              <w:t>于临时</w:t>
            </w:r>
            <w:proofErr w:type="gramEnd"/>
            <w:r w:rsidRPr="00BD00CC">
              <w:rPr>
                <w:rFonts w:ascii="SimSun" w:hAnsi="SimSun" w:cs="SimSun" w:hint="eastAsia"/>
                <w:kern w:val="2"/>
                <w:sz w:val="18"/>
                <w:szCs w:val="18"/>
              </w:rPr>
              <w:t>工作人员，但细则</w:t>
            </w:r>
            <w:r w:rsidRPr="00BD00CC">
              <w:rPr>
                <w:rFonts w:ascii="SimSun" w:hAnsi="SimSun"/>
                <w:kern w:val="2"/>
                <w:sz w:val="18"/>
                <w:szCs w:val="18"/>
              </w:rPr>
              <w:t>4.20.2</w:t>
            </w:r>
            <w:r w:rsidRPr="00BD00CC">
              <w:rPr>
                <w:rFonts w:ascii="SimSun" w:hAnsi="SimSun" w:cs="SimSun" w:hint="eastAsia"/>
                <w:kern w:val="2"/>
                <w:sz w:val="18"/>
                <w:szCs w:val="18"/>
              </w:rPr>
              <w:t>“临时工作人员的效绩评估”另有规定的除外。</w:t>
            </w:r>
          </w:p>
        </w:tc>
        <w:tc>
          <w:tcPr>
            <w:tcW w:w="4543" w:type="dxa"/>
            <w:tcMar>
              <w:top w:w="57" w:type="dxa"/>
              <w:bottom w:w="57" w:type="dxa"/>
            </w:tcMar>
          </w:tcPr>
          <w:p w:rsidR="00724CC2" w:rsidRPr="00BD00CC" w:rsidRDefault="00D71B37" w:rsidP="00794CA7">
            <w:pPr>
              <w:pStyle w:val="af8"/>
              <w:spacing w:afterLines="50" w:after="120"/>
              <w:ind w:left="0"/>
              <w:contextualSpacing w:val="0"/>
              <w:jc w:val="both"/>
              <w:rPr>
                <w:rFonts w:ascii="SimSun" w:hAnsi="SimSun" w:cs="Times New Roman"/>
                <w:kern w:val="2"/>
                <w:sz w:val="18"/>
                <w:szCs w:val="18"/>
              </w:rPr>
            </w:pPr>
            <w:r w:rsidRPr="00BD00CC">
              <w:rPr>
                <w:rFonts w:ascii="SimSun" w:hAnsi="SimSun" w:cs="SimSun" w:hint="eastAsia"/>
                <w:kern w:val="2"/>
                <w:sz w:val="18"/>
                <w:szCs w:val="18"/>
              </w:rPr>
              <w:t>全体工作人员，包括副总干事和助理总干事，应</w:t>
            </w:r>
            <w:proofErr w:type="gramStart"/>
            <w:r w:rsidRPr="00BD00CC">
              <w:rPr>
                <w:rFonts w:ascii="SimSun" w:hAnsi="SimSun" w:cs="SimSun" w:hint="eastAsia"/>
                <w:kern w:val="2"/>
                <w:sz w:val="18"/>
                <w:szCs w:val="18"/>
              </w:rPr>
              <w:t>妥善履行</w:t>
            </w:r>
            <w:proofErr w:type="gramEnd"/>
            <w:r w:rsidRPr="00BD00CC">
              <w:rPr>
                <w:rFonts w:ascii="SimSun" w:hAnsi="SimSun" w:cs="SimSun" w:hint="eastAsia"/>
                <w:kern w:val="2"/>
                <w:sz w:val="18"/>
                <w:szCs w:val="18"/>
              </w:rPr>
              <w:t>职责，并向总干事负责。效绩评估对于工作人员的</w:t>
            </w:r>
            <w:r w:rsidRPr="00E26A21">
              <w:rPr>
                <w:rFonts w:ascii="SimSun" w:hAnsi="SimSun" w:cs="SimHei" w:hint="eastAsia"/>
                <w:b/>
                <w:kern w:val="2"/>
                <w:sz w:val="18"/>
                <w:szCs w:val="18"/>
                <w:u w:val="single"/>
              </w:rPr>
              <w:t>专业</w:t>
            </w:r>
            <w:r w:rsidRPr="00BD00CC">
              <w:rPr>
                <w:rFonts w:ascii="SimSun" w:hAnsi="SimSun" w:cs="SimSun" w:hint="eastAsia"/>
                <w:strike/>
                <w:kern w:val="2"/>
                <w:sz w:val="18"/>
                <w:szCs w:val="18"/>
              </w:rPr>
              <w:t>职业</w:t>
            </w:r>
            <w:r w:rsidRPr="00BD00CC">
              <w:rPr>
                <w:rFonts w:ascii="SimSun" w:hAnsi="SimSun" w:cs="SimSun" w:hint="eastAsia"/>
                <w:kern w:val="2"/>
                <w:sz w:val="18"/>
                <w:szCs w:val="18"/>
              </w:rPr>
              <w:t>发展</w:t>
            </w:r>
            <w:r w:rsidRPr="00E26A21">
              <w:rPr>
                <w:rFonts w:ascii="SimSun" w:hAnsi="SimSun" w:cs="SimHei" w:hint="eastAsia"/>
                <w:b/>
                <w:kern w:val="2"/>
                <w:sz w:val="18"/>
                <w:szCs w:val="18"/>
                <w:u w:val="single"/>
              </w:rPr>
              <w:t>及确保对其问责</w:t>
            </w:r>
            <w:r w:rsidRPr="00BD00CC">
              <w:rPr>
                <w:rFonts w:ascii="SimSun" w:hAnsi="SimSun" w:cs="SimSun" w:hint="eastAsia"/>
                <w:kern w:val="2"/>
                <w:sz w:val="18"/>
                <w:szCs w:val="18"/>
              </w:rPr>
              <w:t>起着根本作用。应定期</w:t>
            </w:r>
            <w:r w:rsidRPr="00BD00CC">
              <w:rPr>
                <w:rFonts w:ascii="SimSun" w:hAnsi="SimSun" w:cs="SimSun" w:hint="eastAsia"/>
                <w:strike/>
                <w:kern w:val="2"/>
                <w:sz w:val="18"/>
                <w:szCs w:val="18"/>
              </w:rPr>
              <w:t>评估</w:t>
            </w:r>
            <w:r w:rsidRPr="00E26A21">
              <w:rPr>
                <w:rFonts w:ascii="SimSun" w:hAnsi="SimSun" w:cs="SimHei" w:hint="eastAsia"/>
                <w:b/>
                <w:kern w:val="2"/>
                <w:sz w:val="18"/>
                <w:szCs w:val="18"/>
                <w:u w:val="single"/>
              </w:rPr>
              <w:t>评价</w:t>
            </w:r>
            <w:r w:rsidRPr="00BD00CC">
              <w:rPr>
                <w:rFonts w:ascii="SimSun" w:hAnsi="SimSun" w:cs="SimSun" w:hint="eastAsia"/>
                <w:kern w:val="2"/>
                <w:sz w:val="18"/>
                <w:szCs w:val="18"/>
              </w:rPr>
              <w:t>工作人员的效绩，确保效绩</w:t>
            </w:r>
            <w:r w:rsidRPr="00BD00CC">
              <w:rPr>
                <w:rFonts w:ascii="SimSun" w:hAnsi="SimSun" w:cs="SimSun" w:hint="eastAsia"/>
                <w:strike/>
                <w:kern w:val="2"/>
                <w:sz w:val="18"/>
                <w:szCs w:val="18"/>
              </w:rPr>
              <w:t>和行为</w:t>
            </w:r>
            <w:r w:rsidRPr="00BD00CC">
              <w:rPr>
                <w:rFonts w:ascii="SimSun" w:hAnsi="SimSun" w:cs="SimSun" w:hint="eastAsia"/>
                <w:kern w:val="2"/>
                <w:sz w:val="18"/>
                <w:szCs w:val="18"/>
              </w:rPr>
              <w:t>达标。本条条例及其细则规定的事项不适用</w:t>
            </w:r>
            <w:proofErr w:type="gramStart"/>
            <w:r w:rsidRPr="00BD00CC">
              <w:rPr>
                <w:rFonts w:ascii="SimSun" w:hAnsi="SimSun" w:cs="SimSun" w:hint="eastAsia"/>
                <w:kern w:val="2"/>
                <w:sz w:val="18"/>
                <w:szCs w:val="18"/>
              </w:rPr>
              <w:t>于临时</w:t>
            </w:r>
            <w:proofErr w:type="gramEnd"/>
            <w:r w:rsidRPr="00BD00CC">
              <w:rPr>
                <w:rFonts w:ascii="SimSun" w:hAnsi="SimSun" w:cs="SimSun" w:hint="eastAsia"/>
                <w:kern w:val="2"/>
                <w:sz w:val="18"/>
                <w:szCs w:val="18"/>
              </w:rPr>
              <w:t>工作人员，但细则</w:t>
            </w:r>
            <w:r w:rsidRPr="00BD00CC">
              <w:rPr>
                <w:rFonts w:ascii="SimSun" w:hAnsi="SimSun"/>
                <w:kern w:val="2"/>
                <w:sz w:val="18"/>
                <w:szCs w:val="18"/>
              </w:rPr>
              <w:t>4.20.2</w:t>
            </w:r>
            <w:r w:rsidRPr="00BD00CC">
              <w:rPr>
                <w:rFonts w:ascii="SimSun" w:hAnsi="SimSun" w:cs="SimSun" w:hint="eastAsia"/>
                <w:kern w:val="2"/>
                <w:sz w:val="18"/>
                <w:szCs w:val="18"/>
              </w:rPr>
              <w:t>“临时工作人员的效绩评估”另有规定的除外。</w:t>
            </w:r>
          </w:p>
        </w:tc>
        <w:tc>
          <w:tcPr>
            <w:tcW w:w="4544" w:type="dxa"/>
            <w:tcMar>
              <w:top w:w="57" w:type="dxa"/>
              <w:bottom w:w="57" w:type="dxa"/>
            </w:tcMar>
          </w:tcPr>
          <w:p w:rsidR="00421BB6" w:rsidRDefault="00D71B37" w:rsidP="00794CA7">
            <w:pPr>
              <w:pStyle w:val="af8"/>
              <w:spacing w:afterLines="50" w:after="120"/>
              <w:ind w:left="0"/>
              <w:contextualSpacing w:val="0"/>
              <w:jc w:val="both"/>
              <w:rPr>
                <w:rFonts w:ascii="SimSun" w:hAnsi="SimSun" w:cs="Times New Roman"/>
                <w:sz w:val="18"/>
                <w:szCs w:val="18"/>
              </w:rPr>
            </w:pPr>
            <w:proofErr w:type="gramStart"/>
            <w:r w:rsidRPr="00BD00CC">
              <w:rPr>
                <w:rFonts w:ascii="SimSun" w:hAnsi="SimSun" w:cs="SimSun" w:hint="eastAsia"/>
                <w:sz w:val="18"/>
                <w:szCs w:val="18"/>
              </w:rPr>
              <w:t>问责对临时</w:t>
            </w:r>
            <w:proofErr w:type="gramEnd"/>
            <w:r w:rsidRPr="00BD00CC">
              <w:rPr>
                <w:rFonts w:ascii="SimSun" w:hAnsi="SimSun" w:cs="SimSun" w:hint="eastAsia"/>
                <w:sz w:val="18"/>
                <w:szCs w:val="18"/>
              </w:rPr>
              <w:t>工作人员同样重要</w:t>
            </w:r>
            <w:r w:rsidRPr="00BD00CC">
              <w:rPr>
                <w:rFonts w:ascii="SimSun" w:hAnsi="SimSun"/>
                <w:sz w:val="18"/>
                <w:szCs w:val="18"/>
              </w:rPr>
              <w:t>(</w:t>
            </w:r>
            <w:r w:rsidRPr="00BD00CC">
              <w:rPr>
                <w:rFonts w:ascii="SimSun" w:hAnsi="SimSun" w:cs="SimSun" w:hint="eastAsia"/>
                <w:sz w:val="18"/>
                <w:szCs w:val="18"/>
              </w:rPr>
              <w:t>从细则</w:t>
            </w:r>
            <w:r w:rsidRPr="00BD00CC">
              <w:rPr>
                <w:rFonts w:ascii="SimSun" w:hAnsi="SimSun"/>
                <w:sz w:val="18"/>
                <w:szCs w:val="18"/>
              </w:rPr>
              <w:t>4.20.1</w:t>
            </w:r>
            <w:r w:rsidRPr="00BD00CC">
              <w:rPr>
                <w:rFonts w:ascii="SimSun" w:hAnsi="SimSun" w:cs="SimSun" w:hint="eastAsia"/>
                <w:sz w:val="18"/>
                <w:szCs w:val="18"/>
              </w:rPr>
              <w:t>移至条例</w:t>
            </w:r>
            <w:r w:rsidRPr="00BD00CC">
              <w:rPr>
                <w:rFonts w:ascii="SimSun" w:hAnsi="SimSun"/>
                <w:sz w:val="18"/>
                <w:szCs w:val="18"/>
              </w:rPr>
              <w:t>4.20)</w:t>
            </w:r>
            <w:r w:rsidRPr="00BD00CC">
              <w:rPr>
                <w:rFonts w:ascii="SimSun" w:hAnsi="SimSun" w:cs="SimSun" w:hint="eastAsia"/>
                <w:sz w:val="18"/>
                <w:szCs w:val="18"/>
              </w:rPr>
              <w:t>。</w:t>
            </w:r>
          </w:p>
          <w:p w:rsidR="00421BB6" w:rsidRDefault="00D71B37" w:rsidP="00794CA7">
            <w:pPr>
              <w:pStyle w:val="af8"/>
              <w:spacing w:afterLines="50" w:after="120"/>
              <w:ind w:left="0"/>
              <w:contextualSpacing w:val="0"/>
              <w:jc w:val="both"/>
              <w:rPr>
                <w:rFonts w:ascii="SimSun" w:hAnsi="SimSun" w:cs="Times New Roman"/>
                <w:sz w:val="18"/>
                <w:szCs w:val="18"/>
              </w:rPr>
            </w:pPr>
            <w:r w:rsidRPr="00BD00CC">
              <w:rPr>
                <w:rFonts w:ascii="SimSun" w:hAnsi="SimSun" w:cs="SimSun" w:hint="eastAsia"/>
                <w:sz w:val="18"/>
                <w:szCs w:val="18"/>
              </w:rPr>
              <w:t>“职业发展”修正为“专业发展”。</w:t>
            </w:r>
          </w:p>
          <w:p w:rsidR="00724CC2" w:rsidRPr="00BD00CC" w:rsidRDefault="00D71B37" w:rsidP="00794CA7">
            <w:pPr>
              <w:pStyle w:val="af8"/>
              <w:spacing w:afterLines="50" w:after="120"/>
              <w:ind w:left="0"/>
              <w:contextualSpacing w:val="0"/>
              <w:jc w:val="both"/>
              <w:rPr>
                <w:rFonts w:ascii="SimSun" w:hAnsi="SimSun"/>
                <w:sz w:val="18"/>
                <w:szCs w:val="18"/>
              </w:rPr>
            </w:pPr>
            <w:r w:rsidRPr="00BD00CC">
              <w:rPr>
                <w:rFonts w:ascii="SimSun" w:hAnsi="SimSun" w:cs="SimSun" w:hint="eastAsia"/>
                <w:sz w:val="18"/>
                <w:szCs w:val="18"/>
              </w:rPr>
              <w:t>删掉对“行为”的参照，因不当行为属于第十章的内容，而</w:t>
            </w:r>
            <w:proofErr w:type="gramStart"/>
            <w:r w:rsidRPr="00BD00CC">
              <w:rPr>
                <w:rFonts w:ascii="SimSun" w:hAnsi="SimSun" w:cs="SimSun" w:hint="eastAsia"/>
                <w:sz w:val="18"/>
                <w:szCs w:val="18"/>
              </w:rPr>
              <w:t>非效绩评价</w:t>
            </w:r>
            <w:proofErr w:type="gramEnd"/>
            <w:r w:rsidRPr="00BD00CC">
              <w:rPr>
                <w:rFonts w:ascii="SimSun" w:hAnsi="SimSun" w:cs="SimSun" w:hint="eastAsia"/>
                <w:sz w:val="18"/>
                <w:szCs w:val="18"/>
              </w:rPr>
              <w:t>机制中的内容。</w:t>
            </w:r>
          </w:p>
        </w:tc>
      </w:tr>
      <w:tr w:rsidR="00724CC2" w:rsidRPr="003E01C8" w:rsidTr="002647E5">
        <w:tc>
          <w:tcPr>
            <w:tcW w:w="1821" w:type="dxa"/>
            <w:shd w:val="clear" w:color="auto" w:fill="auto"/>
            <w:tcMar>
              <w:top w:w="57" w:type="dxa"/>
              <w:bottom w:w="57" w:type="dxa"/>
            </w:tcMar>
          </w:tcPr>
          <w:p w:rsidR="00421BB6" w:rsidRDefault="009E4301" w:rsidP="00CC632D">
            <w:pPr>
              <w:adjustRightInd w:val="0"/>
              <w:spacing w:afterLines="50" w:after="120"/>
              <w:rPr>
                <w:rFonts w:ascii="SimHei" w:eastAsia="SimHei" w:cs="Times New Roman"/>
                <w:kern w:val="2"/>
                <w:sz w:val="18"/>
                <w:szCs w:val="18"/>
              </w:rPr>
            </w:pPr>
            <w:r w:rsidRPr="00CC632D">
              <w:rPr>
                <w:rFonts w:ascii="SimSun" w:hAnsi="SimSun" w:hint="eastAsia"/>
                <w:b/>
                <w:bCs/>
                <w:sz w:val="18"/>
                <w:szCs w:val="18"/>
                <w:lang w:val="en-GB"/>
              </w:rPr>
              <w:t>条例5.2</w:t>
            </w:r>
          </w:p>
          <w:p w:rsidR="00724CC2" w:rsidRPr="003E01C8" w:rsidRDefault="009E4301" w:rsidP="00CC632D">
            <w:pPr>
              <w:adjustRightInd w:val="0"/>
              <w:spacing w:afterLines="50" w:after="120"/>
              <w:rPr>
                <w:b/>
                <w:bCs/>
                <w:sz w:val="18"/>
                <w:szCs w:val="18"/>
              </w:rPr>
            </w:pPr>
            <w:r w:rsidRPr="00BD00CC">
              <w:rPr>
                <w:rFonts w:ascii="SimSun" w:hAnsi="SimSun" w:cs="SimSun" w:hint="eastAsia"/>
                <w:kern w:val="2"/>
                <w:sz w:val="18"/>
                <w:szCs w:val="18"/>
              </w:rPr>
              <w:t>特别假</w:t>
            </w:r>
          </w:p>
        </w:tc>
        <w:tc>
          <w:tcPr>
            <w:tcW w:w="4543" w:type="dxa"/>
            <w:tcMar>
              <w:top w:w="57" w:type="dxa"/>
              <w:bottom w:w="57" w:type="dxa"/>
            </w:tcMar>
          </w:tcPr>
          <w:p w:rsidR="00421BB6" w:rsidRDefault="004A2284" w:rsidP="00794CA7">
            <w:pPr>
              <w:pStyle w:val="af8"/>
              <w:spacing w:afterLines="50" w:after="120"/>
              <w:ind w:left="0"/>
              <w:contextualSpacing w:val="0"/>
              <w:jc w:val="both"/>
              <w:rPr>
                <w:rFonts w:ascii="SimSun" w:hAnsi="SimSun"/>
                <w:sz w:val="18"/>
                <w:szCs w:val="18"/>
              </w:rPr>
            </w:pPr>
            <w:r>
              <w:rPr>
                <w:rFonts w:ascii="SimSun" w:hAnsi="SimSun" w:cs="SimSun" w:hint="eastAsia"/>
                <w:sz w:val="18"/>
                <w:szCs w:val="18"/>
              </w:rPr>
              <w:t>(a)</w:t>
            </w:r>
            <w:r>
              <w:rPr>
                <w:rFonts w:ascii="SimSun" w:hAnsi="SimSun" w:cs="SimSun"/>
                <w:sz w:val="18"/>
                <w:szCs w:val="18"/>
              </w:rPr>
              <w:tab/>
            </w:r>
            <w:r w:rsidR="009E4301" w:rsidRPr="003E01C8">
              <w:rPr>
                <w:rFonts w:ascii="SimSun" w:hAnsi="SimSun" w:cs="SimSun" w:hint="eastAsia"/>
                <w:sz w:val="18"/>
                <w:szCs w:val="18"/>
              </w:rPr>
              <w:t>总干事可应工作人员请求准予全薪、减薪或无薪特别假，方便工作人员为国际局的利益而深造或进修、处理家事或其他特殊和重要的事物；细则</w:t>
            </w:r>
            <w:r w:rsidR="009E4301" w:rsidRPr="00BD00CC">
              <w:rPr>
                <w:rFonts w:ascii="SimSun" w:hAnsi="SimSun"/>
                <w:sz w:val="18"/>
                <w:szCs w:val="18"/>
              </w:rPr>
              <w:t>6.2.2</w:t>
            </w:r>
            <w:r w:rsidR="009E4301" w:rsidRPr="003E01C8">
              <w:rPr>
                <w:rFonts w:ascii="SimSun" w:hAnsi="SimSun" w:cs="SimSun" w:hint="eastAsia"/>
                <w:sz w:val="18"/>
                <w:szCs w:val="18"/>
              </w:rPr>
              <w:t>规定的长期患病的情况除外。但是，相关工作人员所承担工作的利益，必须得到保障。</w:t>
            </w:r>
          </w:p>
          <w:p w:rsidR="00072A0E" w:rsidRDefault="00072A0E" w:rsidP="00535760">
            <w:pPr>
              <w:tabs>
                <w:tab w:val="left" w:pos="310"/>
              </w:tabs>
              <w:rPr>
                <w:rFonts w:ascii="SimSun" w:hAnsi="SimSun"/>
                <w:sz w:val="18"/>
                <w:szCs w:val="18"/>
              </w:rPr>
            </w:pPr>
          </w:p>
          <w:p w:rsidR="00072A0E" w:rsidRPr="00072A0E" w:rsidRDefault="00072A0E" w:rsidP="00535760">
            <w:pPr>
              <w:tabs>
                <w:tab w:val="left" w:pos="310"/>
              </w:tabs>
              <w:rPr>
                <w:rFonts w:ascii="SimSun" w:hAnsi="SimSun"/>
                <w:sz w:val="10"/>
                <w:szCs w:val="18"/>
              </w:rPr>
            </w:pPr>
          </w:p>
          <w:p w:rsidR="00072A0E" w:rsidRDefault="00072A0E" w:rsidP="00535760">
            <w:pPr>
              <w:tabs>
                <w:tab w:val="left" w:pos="310"/>
              </w:tabs>
              <w:rPr>
                <w:rFonts w:ascii="SimSun" w:hAnsi="SimSun"/>
                <w:sz w:val="18"/>
                <w:szCs w:val="18"/>
              </w:rPr>
            </w:pPr>
          </w:p>
          <w:p w:rsidR="00421BB6" w:rsidRDefault="00277E73" w:rsidP="00794CA7">
            <w:pPr>
              <w:pStyle w:val="af8"/>
              <w:spacing w:afterLines="50" w:after="120"/>
              <w:ind w:left="0"/>
              <w:contextualSpacing w:val="0"/>
              <w:jc w:val="both"/>
              <w:rPr>
                <w:rFonts w:ascii="SimSun" w:hAnsi="SimSun"/>
                <w:sz w:val="18"/>
                <w:szCs w:val="18"/>
              </w:rPr>
            </w:pPr>
            <w:r>
              <w:rPr>
                <w:rFonts w:ascii="SimSun" w:hAnsi="SimSun" w:cs="SimSun" w:hint="eastAsia"/>
                <w:sz w:val="18"/>
                <w:szCs w:val="18"/>
              </w:rPr>
              <w:t>(b)</w:t>
            </w:r>
            <w:r>
              <w:rPr>
                <w:rFonts w:ascii="SimSun" w:hAnsi="SimSun" w:cs="SimSun"/>
                <w:sz w:val="18"/>
                <w:szCs w:val="18"/>
              </w:rPr>
              <w:tab/>
            </w:r>
            <w:r w:rsidR="009E4301" w:rsidRPr="00277E73">
              <w:rPr>
                <w:rFonts w:ascii="SimSun" w:hAnsi="SimSun" w:cs="SimSun" w:hint="eastAsia"/>
                <w:sz w:val="18"/>
                <w:szCs w:val="18"/>
              </w:rPr>
              <w:t>无薪特别假也可</w:t>
            </w:r>
            <w:r w:rsidR="000E2DC5" w:rsidRPr="00277E73">
              <w:rPr>
                <w:rFonts w:ascii="SimSun" w:eastAsiaTheme="minorEastAsia" w:hAnsi="SimSun" w:cs="SimSun" w:hint="eastAsia"/>
                <w:sz w:val="18"/>
                <w:szCs w:val="18"/>
              </w:rPr>
              <w:t>准</w:t>
            </w:r>
            <w:r w:rsidR="009E4301" w:rsidRPr="00277E73">
              <w:rPr>
                <w:rFonts w:ascii="SimSun" w:hAnsi="SimSun" w:cs="SimSun" w:hint="eastAsia"/>
                <w:sz w:val="18"/>
                <w:szCs w:val="18"/>
              </w:rPr>
              <w:t>予服国民兵役的工作人员。</w:t>
            </w:r>
          </w:p>
          <w:p w:rsidR="006D3F35" w:rsidRDefault="00277E73" w:rsidP="00E26A21">
            <w:pPr>
              <w:pStyle w:val="af8"/>
              <w:spacing w:afterLines="50" w:after="120"/>
              <w:ind w:left="0"/>
              <w:contextualSpacing w:val="0"/>
              <w:jc w:val="both"/>
              <w:rPr>
                <w:rFonts w:ascii="SimSun" w:hAnsi="SimSun" w:cs="SimSun"/>
                <w:sz w:val="18"/>
                <w:szCs w:val="18"/>
              </w:rPr>
            </w:pPr>
            <w:r>
              <w:rPr>
                <w:rFonts w:ascii="SimSun" w:hAnsi="SimSun" w:cs="SimSun" w:hint="eastAsia"/>
                <w:sz w:val="18"/>
                <w:szCs w:val="18"/>
              </w:rPr>
              <w:t>(c)</w:t>
            </w:r>
            <w:r>
              <w:rPr>
                <w:rFonts w:ascii="SimSun" w:hAnsi="SimSun" w:cs="SimSun"/>
                <w:sz w:val="18"/>
                <w:szCs w:val="18"/>
              </w:rPr>
              <w:tab/>
            </w:r>
            <w:r w:rsidR="009E4301" w:rsidRPr="003E01C8">
              <w:rPr>
                <w:rFonts w:ascii="SimSun" w:hAnsi="SimSun" w:cs="SimSun" w:hint="eastAsia"/>
                <w:sz w:val="18"/>
                <w:szCs w:val="18"/>
              </w:rPr>
              <w:t>除细则</w:t>
            </w:r>
            <w:r w:rsidR="009E4301" w:rsidRPr="00BD00CC">
              <w:rPr>
                <w:rFonts w:ascii="SimSun" w:hAnsi="SimSun"/>
                <w:sz w:val="18"/>
                <w:szCs w:val="18"/>
              </w:rPr>
              <w:t>6.2.2</w:t>
            </w:r>
            <w:r w:rsidR="009E4301" w:rsidRPr="003E01C8">
              <w:rPr>
                <w:rFonts w:ascii="SimSun" w:hAnsi="SimSun" w:cs="SimSun" w:hint="eastAsia"/>
                <w:sz w:val="18"/>
                <w:szCs w:val="18"/>
              </w:rPr>
              <w:t>规定的因长期患病而</w:t>
            </w:r>
            <w:proofErr w:type="gramStart"/>
            <w:r w:rsidR="009E4301" w:rsidRPr="003E01C8">
              <w:rPr>
                <w:rFonts w:ascii="SimSun" w:hAnsi="SimSun" w:cs="SimSun" w:hint="eastAsia"/>
                <w:sz w:val="18"/>
                <w:szCs w:val="18"/>
              </w:rPr>
              <w:t>休特别假</w:t>
            </w:r>
            <w:proofErr w:type="gramEnd"/>
            <w:r w:rsidR="009E4301" w:rsidRPr="003E01C8">
              <w:rPr>
                <w:rFonts w:ascii="SimSun" w:hAnsi="SimSun" w:cs="SimSun" w:hint="eastAsia"/>
                <w:sz w:val="18"/>
                <w:szCs w:val="18"/>
              </w:rPr>
              <w:t>外，一个月及以上的减薪或无薪特别假期间，工作人员不累积</w:t>
            </w:r>
            <w:proofErr w:type="gramStart"/>
            <w:r w:rsidR="009E4301" w:rsidRPr="003E01C8">
              <w:rPr>
                <w:rFonts w:ascii="SimSun" w:hAnsi="SimSun" w:cs="SimSun" w:hint="eastAsia"/>
                <w:sz w:val="18"/>
                <w:szCs w:val="18"/>
              </w:rPr>
              <w:t>任何据</w:t>
            </w:r>
            <w:proofErr w:type="gramEnd"/>
            <w:r w:rsidR="009E4301" w:rsidRPr="003E01C8">
              <w:rPr>
                <w:rFonts w:ascii="SimSun" w:hAnsi="SimSun" w:cs="SimSun" w:hint="eastAsia"/>
                <w:sz w:val="18"/>
                <w:szCs w:val="18"/>
              </w:rPr>
              <w:t>以计算年假、回籍假、例常加薪、终止任用赔偿金和回国补助金的工作年资。在此期间，国际局不为工作人员缴纳养恤金或医疗保险。不足一个月的此类假期不影响累积率；工作的连续性亦</w:t>
            </w:r>
            <w:proofErr w:type="gramStart"/>
            <w:r w:rsidR="009E4301" w:rsidRPr="003E01C8">
              <w:rPr>
                <w:rFonts w:ascii="SimSun" w:hAnsi="SimSun" w:cs="SimSun" w:hint="eastAsia"/>
                <w:sz w:val="18"/>
                <w:szCs w:val="18"/>
              </w:rPr>
              <w:t>不</w:t>
            </w:r>
            <w:proofErr w:type="gramEnd"/>
            <w:r w:rsidR="009E4301" w:rsidRPr="003E01C8">
              <w:rPr>
                <w:rFonts w:ascii="SimSun" w:hAnsi="SimSun" w:cs="SimSun" w:hint="eastAsia"/>
                <w:sz w:val="18"/>
                <w:szCs w:val="18"/>
              </w:rPr>
              <w:t>因此而视为中</w:t>
            </w:r>
            <w:r w:rsidR="009E4301" w:rsidRPr="003E01C8">
              <w:rPr>
                <w:rFonts w:ascii="SimSun" w:hAnsi="SimSun" w:cs="SimSun" w:hint="eastAsia"/>
                <w:sz w:val="18"/>
                <w:szCs w:val="18"/>
              </w:rPr>
              <w:lastRenderedPageBreak/>
              <w:t>断。</w:t>
            </w:r>
          </w:p>
          <w:p w:rsidR="002B3337" w:rsidRPr="00BD00CC" w:rsidRDefault="002B3337" w:rsidP="002B3337">
            <w:pPr>
              <w:pStyle w:val="af8"/>
              <w:ind w:left="0"/>
              <w:contextualSpacing w:val="0"/>
              <w:jc w:val="both"/>
              <w:rPr>
                <w:rFonts w:ascii="SimSun" w:hAnsi="SimSun"/>
                <w:sz w:val="18"/>
                <w:szCs w:val="18"/>
              </w:rPr>
            </w:pPr>
          </w:p>
          <w:p w:rsidR="00724CC2" w:rsidRPr="003E01C8" w:rsidRDefault="00277E73" w:rsidP="00794CA7">
            <w:pPr>
              <w:pStyle w:val="af8"/>
              <w:spacing w:afterLines="50" w:after="120"/>
              <w:ind w:left="0"/>
              <w:contextualSpacing w:val="0"/>
              <w:jc w:val="both"/>
              <w:rPr>
                <w:sz w:val="18"/>
                <w:szCs w:val="18"/>
              </w:rPr>
            </w:pPr>
            <w:r>
              <w:rPr>
                <w:rFonts w:ascii="SimSun" w:hAnsi="SimSun" w:hint="eastAsia"/>
                <w:sz w:val="18"/>
                <w:szCs w:val="18"/>
              </w:rPr>
              <w:t>(d)</w:t>
            </w:r>
            <w:r>
              <w:rPr>
                <w:rFonts w:ascii="SimSun" w:hAnsi="SimSun"/>
                <w:sz w:val="18"/>
                <w:szCs w:val="18"/>
              </w:rPr>
              <w:tab/>
            </w:r>
            <w:r w:rsidR="00724CC2" w:rsidRPr="00BD00CC">
              <w:rPr>
                <w:rFonts w:ascii="SimSun" w:hAnsi="SimSun"/>
                <w:sz w:val="18"/>
                <w:szCs w:val="18"/>
              </w:rPr>
              <w:t>[</w:t>
            </w:r>
            <w:r w:rsidR="00F61633">
              <w:rPr>
                <w:rFonts w:ascii="SimSun" w:hAnsi="SimSun"/>
                <w:sz w:val="18"/>
                <w:szCs w:val="18"/>
              </w:rPr>
              <w:t>……</w:t>
            </w:r>
            <w:r w:rsidR="00724CC2" w:rsidRPr="00BD00CC">
              <w:rPr>
                <w:rFonts w:ascii="SimSun" w:hAnsi="SimSun"/>
                <w:sz w:val="18"/>
                <w:szCs w:val="18"/>
              </w:rPr>
              <w:t>]</w:t>
            </w:r>
          </w:p>
        </w:tc>
        <w:tc>
          <w:tcPr>
            <w:tcW w:w="4543" w:type="dxa"/>
            <w:tcMar>
              <w:top w:w="57" w:type="dxa"/>
              <w:bottom w:w="57" w:type="dxa"/>
            </w:tcMar>
          </w:tcPr>
          <w:p w:rsidR="00421BB6" w:rsidRDefault="009E4301" w:rsidP="00794CA7">
            <w:pPr>
              <w:pStyle w:val="af8"/>
              <w:spacing w:afterLines="50" w:after="120"/>
              <w:ind w:left="0"/>
              <w:contextualSpacing w:val="0"/>
              <w:jc w:val="both"/>
              <w:rPr>
                <w:rFonts w:ascii="SimSun" w:hAnsi="SimSun"/>
                <w:sz w:val="18"/>
                <w:szCs w:val="18"/>
              </w:rPr>
            </w:pPr>
            <w:r w:rsidRPr="00BD00CC">
              <w:rPr>
                <w:rFonts w:ascii="SimSun" w:hAnsi="SimSun"/>
                <w:sz w:val="18"/>
                <w:szCs w:val="18"/>
              </w:rPr>
              <w:lastRenderedPageBreak/>
              <w:t>(a)</w:t>
            </w:r>
            <w:r w:rsidRPr="00E26A21">
              <w:rPr>
                <w:rFonts w:ascii="SimSun" w:hAnsi="SimSun" w:cs="SimHei"/>
                <w:b/>
                <w:sz w:val="18"/>
                <w:szCs w:val="18"/>
                <w:u w:val="single"/>
              </w:rPr>
              <w:t>(1)</w:t>
            </w:r>
            <w:r w:rsidR="005E21EF">
              <w:rPr>
                <w:rFonts w:ascii="SimSun" w:hAnsi="SimSun" w:cs="SimHei" w:hint="eastAsia"/>
                <w:b/>
                <w:sz w:val="18"/>
                <w:szCs w:val="18"/>
                <w:u w:val="single"/>
              </w:rPr>
              <w:tab/>
            </w:r>
            <w:r w:rsidRPr="003E01C8">
              <w:rPr>
                <w:rFonts w:ascii="SimSun" w:hAnsi="SimSun" w:cs="SimSun" w:hint="eastAsia"/>
                <w:sz w:val="18"/>
                <w:szCs w:val="18"/>
              </w:rPr>
              <w:t>总干事可应工作人员请求准予</w:t>
            </w:r>
            <w:r w:rsidRPr="003E01C8">
              <w:rPr>
                <w:rFonts w:ascii="SimSun" w:hAnsi="SimSun" w:cs="SimSun" w:hint="eastAsia"/>
                <w:strike/>
                <w:sz w:val="18"/>
                <w:szCs w:val="18"/>
              </w:rPr>
              <w:t>全薪、减薪或无薪</w:t>
            </w:r>
            <w:r w:rsidRPr="003E01C8">
              <w:rPr>
                <w:rFonts w:ascii="SimSun" w:hAnsi="SimSun" w:cs="SimSun" w:hint="eastAsia"/>
                <w:sz w:val="18"/>
                <w:szCs w:val="18"/>
              </w:rPr>
              <w:t>特别假，方便工作人员为国际局的利益而深造或进修、处理家事或其他特殊和重要的事物；</w:t>
            </w:r>
            <w:r w:rsidRPr="00E26A21">
              <w:rPr>
                <w:rFonts w:ascii="SimSun" w:hAnsi="SimSun" w:cs="SimHei" w:hint="eastAsia"/>
                <w:b/>
                <w:sz w:val="18"/>
                <w:szCs w:val="18"/>
                <w:u w:val="single"/>
              </w:rPr>
              <w:t>例如</w:t>
            </w:r>
            <w:r w:rsidRPr="003E01C8">
              <w:rPr>
                <w:rFonts w:ascii="SimSun" w:hAnsi="SimSun" w:cs="SimSun" w:hint="eastAsia"/>
                <w:sz w:val="18"/>
                <w:szCs w:val="18"/>
              </w:rPr>
              <w:t>细则</w:t>
            </w:r>
            <w:r w:rsidRPr="00BD00CC">
              <w:rPr>
                <w:rFonts w:ascii="SimSun" w:hAnsi="SimSun"/>
                <w:sz w:val="18"/>
                <w:szCs w:val="18"/>
              </w:rPr>
              <w:t>6.2.2</w:t>
            </w:r>
            <w:r w:rsidRPr="003E01C8">
              <w:rPr>
                <w:rFonts w:ascii="SimSun" w:hAnsi="SimSun" w:cs="SimSun" w:hint="eastAsia"/>
                <w:sz w:val="18"/>
                <w:szCs w:val="18"/>
              </w:rPr>
              <w:t>规定的长期患病的情况</w:t>
            </w:r>
            <w:r w:rsidRPr="003E01C8">
              <w:rPr>
                <w:rFonts w:ascii="SimSun" w:hAnsi="SimSun" w:cs="SimSun" w:hint="eastAsia"/>
                <w:strike/>
                <w:sz w:val="18"/>
                <w:szCs w:val="18"/>
              </w:rPr>
              <w:t>除外</w:t>
            </w:r>
            <w:r w:rsidRPr="003E01C8">
              <w:rPr>
                <w:rFonts w:ascii="SimSun" w:hAnsi="SimSun" w:cs="SimSun" w:hint="eastAsia"/>
                <w:sz w:val="18"/>
                <w:szCs w:val="18"/>
              </w:rPr>
              <w:t>。但是，相关工作人员所承担工作的利益，必须得到保障。</w:t>
            </w:r>
          </w:p>
          <w:p w:rsidR="00421BB6" w:rsidRPr="00E26A21" w:rsidRDefault="009E4301" w:rsidP="00794CA7">
            <w:pPr>
              <w:pStyle w:val="af8"/>
              <w:spacing w:afterLines="50" w:after="120"/>
              <w:ind w:left="0"/>
              <w:contextualSpacing w:val="0"/>
              <w:jc w:val="both"/>
              <w:rPr>
                <w:rFonts w:ascii="SimSun" w:hAnsi="SimSun"/>
                <w:b/>
                <w:sz w:val="18"/>
                <w:szCs w:val="18"/>
                <w:u w:val="single"/>
              </w:rPr>
            </w:pPr>
            <w:r w:rsidRPr="00E26A21">
              <w:rPr>
                <w:rFonts w:ascii="SimSun" w:hAnsi="SimSun" w:cs="SimHei"/>
                <w:b/>
                <w:sz w:val="18"/>
                <w:szCs w:val="18"/>
                <w:u w:val="single"/>
              </w:rPr>
              <w:t>(2)</w:t>
            </w:r>
            <w:r w:rsidR="005E21EF">
              <w:rPr>
                <w:rFonts w:ascii="SimSun" w:hAnsi="SimSun" w:cs="SimHei" w:hint="eastAsia"/>
                <w:b/>
                <w:sz w:val="18"/>
                <w:szCs w:val="18"/>
                <w:u w:val="single"/>
              </w:rPr>
              <w:tab/>
            </w:r>
            <w:r w:rsidRPr="00E26A21">
              <w:rPr>
                <w:rFonts w:ascii="SimSun" w:hAnsi="SimSun" w:cs="SimHei" w:hint="eastAsia"/>
                <w:b/>
                <w:sz w:val="18"/>
                <w:szCs w:val="18"/>
                <w:u w:val="single"/>
              </w:rPr>
              <w:t>特别假通常为无薪的。特殊情况下，可准予全薪或减薪特别假。</w:t>
            </w:r>
          </w:p>
          <w:p w:rsidR="00421BB6" w:rsidRDefault="009E4301" w:rsidP="00794CA7">
            <w:pPr>
              <w:pStyle w:val="af8"/>
              <w:spacing w:afterLines="50" w:after="120"/>
              <w:ind w:left="0"/>
              <w:contextualSpacing w:val="0"/>
              <w:jc w:val="both"/>
              <w:rPr>
                <w:rFonts w:ascii="SimSun" w:eastAsiaTheme="minorEastAsia" w:hAnsi="SimSun" w:cs="SimSun"/>
                <w:sz w:val="18"/>
                <w:szCs w:val="18"/>
              </w:rPr>
            </w:pPr>
            <w:r w:rsidRPr="00BD00CC">
              <w:rPr>
                <w:rFonts w:ascii="SimSun" w:hAnsi="SimSun"/>
                <w:sz w:val="18"/>
                <w:szCs w:val="18"/>
              </w:rPr>
              <w:t>(b)</w:t>
            </w:r>
            <w:r w:rsidR="005E21EF">
              <w:rPr>
                <w:rFonts w:ascii="SimSun" w:hAnsi="SimSun" w:hint="eastAsia"/>
                <w:sz w:val="18"/>
                <w:szCs w:val="18"/>
              </w:rPr>
              <w:tab/>
            </w:r>
            <w:r w:rsidRPr="003E01C8">
              <w:rPr>
                <w:rFonts w:ascii="SimSun" w:hAnsi="SimSun" w:cs="SimSun" w:hint="eastAsia"/>
                <w:sz w:val="18"/>
                <w:szCs w:val="18"/>
              </w:rPr>
              <w:t>无薪特别假也可</w:t>
            </w:r>
            <w:r w:rsidR="000E2DC5" w:rsidRPr="00D90F32">
              <w:rPr>
                <w:rFonts w:ascii="SimSun" w:eastAsiaTheme="minorEastAsia" w:hAnsi="SimSun" w:cs="SimSun" w:hint="eastAsia"/>
                <w:sz w:val="18"/>
                <w:szCs w:val="18"/>
              </w:rPr>
              <w:t>准</w:t>
            </w:r>
            <w:r w:rsidRPr="003E01C8">
              <w:rPr>
                <w:rFonts w:ascii="SimSun" w:hAnsi="SimSun" w:cs="SimSun" w:hint="eastAsia"/>
                <w:sz w:val="18"/>
                <w:szCs w:val="18"/>
              </w:rPr>
              <w:t>予服国民兵役的工作人员。</w:t>
            </w:r>
          </w:p>
          <w:p w:rsidR="00421BB6" w:rsidRDefault="009E4301" w:rsidP="00794CA7">
            <w:pPr>
              <w:pStyle w:val="af8"/>
              <w:spacing w:afterLines="50" w:after="120"/>
              <w:ind w:left="0"/>
              <w:contextualSpacing w:val="0"/>
              <w:jc w:val="both"/>
              <w:rPr>
                <w:rFonts w:ascii="SimSun" w:eastAsiaTheme="minorEastAsia" w:hAnsi="SimSun" w:cs="SimSun"/>
                <w:sz w:val="18"/>
                <w:szCs w:val="18"/>
              </w:rPr>
            </w:pPr>
            <w:r w:rsidRPr="00BD00CC">
              <w:rPr>
                <w:rFonts w:ascii="SimSun" w:hAnsi="SimSun"/>
                <w:sz w:val="18"/>
                <w:szCs w:val="18"/>
              </w:rPr>
              <w:t>(c)</w:t>
            </w:r>
            <w:r w:rsidR="005E21EF">
              <w:rPr>
                <w:rFonts w:ascii="SimSun" w:hAnsi="SimSun" w:hint="eastAsia"/>
                <w:sz w:val="18"/>
                <w:szCs w:val="18"/>
              </w:rPr>
              <w:tab/>
            </w:r>
            <w:r w:rsidRPr="003E01C8">
              <w:rPr>
                <w:rFonts w:ascii="SimSun" w:hAnsi="SimSun" w:cs="SimSun" w:hint="eastAsia"/>
                <w:strike/>
                <w:sz w:val="18"/>
                <w:szCs w:val="18"/>
              </w:rPr>
              <w:t>除细则</w:t>
            </w:r>
            <w:r w:rsidRPr="00BD00CC">
              <w:rPr>
                <w:rFonts w:ascii="SimSun" w:hAnsi="SimSun"/>
                <w:strike/>
                <w:sz w:val="18"/>
                <w:szCs w:val="18"/>
              </w:rPr>
              <w:t>6.2.2</w:t>
            </w:r>
            <w:r w:rsidRPr="003E01C8">
              <w:rPr>
                <w:rFonts w:ascii="SimSun" w:hAnsi="SimSun" w:cs="SimSun" w:hint="eastAsia"/>
                <w:strike/>
                <w:sz w:val="18"/>
                <w:szCs w:val="18"/>
              </w:rPr>
              <w:t>规定的因长期患病而</w:t>
            </w:r>
            <w:proofErr w:type="gramStart"/>
            <w:r w:rsidRPr="003E01C8">
              <w:rPr>
                <w:rFonts w:ascii="SimSun" w:hAnsi="SimSun" w:cs="SimSun" w:hint="eastAsia"/>
                <w:strike/>
                <w:sz w:val="18"/>
                <w:szCs w:val="18"/>
              </w:rPr>
              <w:t>休特别假</w:t>
            </w:r>
            <w:proofErr w:type="gramEnd"/>
            <w:r w:rsidRPr="003E01C8">
              <w:rPr>
                <w:rFonts w:ascii="SimSun" w:hAnsi="SimSun" w:cs="SimSun" w:hint="eastAsia"/>
                <w:strike/>
                <w:sz w:val="18"/>
                <w:szCs w:val="18"/>
              </w:rPr>
              <w:t>外，</w:t>
            </w:r>
            <w:r w:rsidRPr="003E01C8">
              <w:rPr>
                <w:rFonts w:ascii="SimSun" w:hAnsi="SimSun" w:cs="SimSun" w:hint="eastAsia"/>
                <w:sz w:val="18"/>
                <w:szCs w:val="18"/>
              </w:rPr>
              <w:t>在为期一个或多个满月的减薪或无薪特别假期间，工作人员不累积</w:t>
            </w:r>
            <w:proofErr w:type="gramStart"/>
            <w:r w:rsidRPr="003E01C8">
              <w:rPr>
                <w:rFonts w:ascii="SimSun" w:hAnsi="SimSun" w:cs="SimSun" w:hint="eastAsia"/>
                <w:sz w:val="18"/>
                <w:szCs w:val="18"/>
              </w:rPr>
              <w:t>任何据</w:t>
            </w:r>
            <w:proofErr w:type="gramEnd"/>
            <w:r w:rsidRPr="003E01C8">
              <w:rPr>
                <w:rFonts w:ascii="SimSun" w:hAnsi="SimSun" w:cs="SimSun" w:hint="eastAsia"/>
                <w:sz w:val="18"/>
                <w:szCs w:val="18"/>
              </w:rPr>
              <w:t>以计算病假、年假和回籍假、例常加薪、终止任用赔偿金和回国补助金的工作年资。</w:t>
            </w:r>
            <w:r w:rsidRPr="00127493">
              <w:rPr>
                <w:rFonts w:ascii="SimSun" w:hAnsi="SimSun" w:cs="SimHei" w:hint="eastAsia"/>
                <w:b/>
                <w:sz w:val="18"/>
                <w:szCs w:val="18"/>
                <w:u w:val="single"/>
              </w:rPr>
              <w:t>除了</w:t>
            </w:r>
            <w:r w:rsidRPr="00E26A21">
              <w:rPr>
                <w:rFonts w:ascii="SimSun" w:hAnsi="SimSun" w:cs="SimHei" w:hint="eastAsia"/>
                <w:b/>
                <w:sz w:val="18"/>
                <w:szCs w:val="18"/>
                <w:u w:val="single"/>
              </w:rPr>
              <w:t>细则</w:t>
            </w:r>
            <w:r w:rsidRPr="00E26A21">
              <w:rPr>
                <w:rFonts w:ascii="SimSun" w:hAnsi="SimSun" w:cs="SimHei"/>
                <w:b/>
                <w:sz w:val="18"/>
                <w:szCs w:val="18"/>
                <w:u w:val="single"/>
              </w:rPr>
              <w:t>6.2.2</w:t>
            </w:r>
            <w:r w:rsidRPr="00E26A21">
              <w:rPr>
                <w:rFonts w:ascii="SimSun" w:hAnsi="SimSun" w:cs="SimHei" w:hint="eastAsia"/>
                <w:b/>
                <w:sz w:val="18"/>
                <w:szCs w:val="18"/>
                <w:u w:val="single"/>
              </w:rPr>
              <w:t>规定的因长期患病休半薪特别假之外，</w:t>
            </w:r>
            <w:r w:rsidRPr="003E01C8">
              <w:rPr>
                <w:rFonts w:ascii="SimSun" w:hAnsi="SimSun" w:cs="SimSun" w:hint="eastAsia"/>
                <w:sz w:val="18"/>
                <w:szCs w:val="18"/>
              </w:rPr>
              <w:t>在休假期间，国际局不为工作人员缴纳养恤金或医疗保</w:t>
            </w:r>
            <w:r w:rsidRPr="003E01C8">
              <w:rPr>
                <w:rFonts w:ascii="SimSun" w:hAnsi="SimSun" w:cs="SimSun" w:hint="eastAsia"/>
                <w:sz w:val="18"/>
                <w:szCs w:val="18"/>
              </w:rPr>
              <w:lastRenderedPageBreak/>
              <w:t>险。不足一个月的</w:t>
            </w:r>
            <w:r w:rsidRPr="003E01C8">
              <w:rPr>
                <w:rFonts w:ascii="SimSun" w:hAnsi="SimSun" w:cs="SimSun" w:hint="eastAsia"/>
                <w:strike/>
                <w:sz w:val="18"/>
                <w:szCs w:val="18"/>
              </w:rPr>
              <w:t>此类</w:t>
            </w:r>
            <w:r w:rsidRPr="00E26A21">
              <w:rPr>
                <w:rFonts w:ascii="SimSun" w:hAnsi="SimSun" w:cs="SimHei" w:hint="eastAsia"/>
                <w:b/>
                <w:sz w:val="18"/>
                <w:szCs w:val="18"/>
                <w:u w:val="single"/>
              </w:rPr>
              <w:t>半薪或无薪特别</w:t>
            </w:r>
            <w:r w:rsidRPr="003E01C8">
              <w:rPr>
                <w:rFonts w:ascii="SimSun" w:hAnsi="SimSun" w:cs="SimSun" w:hint="eastAsia"/>
                <w:sz w:val="18"/>
                <w:szCs w:val="18"/>
              </w:rPr>
              <w:t>假期不影响累积率；工作的连续性亦</w:t>
            </w:r>
            <w:proofErr w:type="gramStart"/>
            <w:r w:rsidRPr="003E01C8">
              <w:rPr>
                <w:rFonts w:ascii="SimSun" w:hAnsi="SimSun" w:cs="SimSun" w:hint="eastAsia"/>
                <w:sz w:val="18"/>
                <w:szCs w:val="18"/>
              </w:rPr>
              <w:t>不</w:t>
            </w:r>
            <w:proofErr w:type="gramEnd"/>
            <w:r w:rsidRPr="003E01C8">
              <w:rPr>
                <w:rFonts w:ascii="SimSun" w:hAnsi="SimSun" w:cs="SimSun" w:hint="eastAsia"/>
                <w:sz w:val="18"/>
                <w:szCs w:val="18"/>
              </w:rPr>
              <w:t>因此而视为中断。</w:t>
            </w:r>
          </w:p>
          <w:p w:rsidR="00724CC2" w:rsidRPr="003E01C8" w:rsidRDefault="009E4301" w:rsidP="00794CA7">
            <w:pPr>
              <w:pStyle w:val="af8"/>
              <w:spacing w:afterLines="50" w:after="120"/>
              <w:ind w:left="0"/>
              <w:contextualSpacing w:val="0"/>
              <w:jc w:val="both"/>
              <w:rPr>
                <w:sz w:val="18"/>
                <w:szCs w:val="18"/>
              </w:rPr>
            </w:pPr>
            <w:r w:rsidRPr="00BD00CC">
              <w:rPr>
                <w:rFonts w:ascii="SimSun" w:hAnsi="SimSun"/>
                <w:sz w:val="18"/>
                <w:szCs w:val="18"/>
              </w:rPr>
              <w:t>(d)</w:t>
            </w:r>
            <w:r w:rsidR="005E21EF">
              <w:rPr>
                <w:rFonts w:ascii="SimSun" w:hAnsi="SimSun" w:hint="eastAsia"/>
                <w:sz w:val="18"/>
                <w:szCs w:val="18"/>
              </w:rPr>
              <w:tab/>
            </w:r>
            <w:r w:rsidRPr="00BD00CC">
              <w:rPr>
                <w:rFonts w:ascii="SimSun" w:hAnsi="SimSun"/>
                <w:sz w:val="18"/>
                <w:szCs w:val="18"/>
              </w:rPr>
              <w:t>[</w:t>
            </w:r>
            <w:r w:rsidR="00F61633">
              <w:rPr>
                <w:rFonts w:ascii="SimSun" w:hAnsi="SimSun"/>
                <w:sz w:val="18"/>
                <w:szCs w:val="18"/>
              </w:rPr>
              <w:t>……</w:t>
            </w:r>
            <w:r w:rsidRPr="00BD00CC">
              <w:rPr>
                <w:rFonts w:ascii="SimSun" w:hAnsi="SimSun"/>
                <w:sz w:val="18"/>
                <w:szCs w:val="18"/>
              </w:rPr>
              <w:t>]</w:t>
            </w:r>
          </w:p>
        </w:tc>
        <w:tc>
          <w:tcPr>
            <w:tcW w:w="4544" w:type="dxa"/>
            <w:shd w:val="clear" w:color="auto" w:fill="auto"/>
            <w:tcMar>
              <w:top w:w="57" w:type="dxa"/>
              <w:bottom w:w="57" w:type="dxa"/>
            </w:tcMar>
          </w:tcPr>
          <w:p w:rsidR="00421BB6" w:rsidRDefault="00421BB6" w:rsidP="00724CC2">
            <w:pPr>
              <w:rPr>
                <w:rFonts w:ascii="SimSun" w:hAnsi="SimSun"/>
                <w:sz w:val="18"/>
                <w:szCs w:val="18"/>
              </w:rPr>
            </w:pPr>
          </w:p>
          <w:p w:rsidR="00072A0E" w:rsidRDefault="00072A0E" w:rsidP="00794CA7">
            <w:pPr>
              <w:pStyle w:val="af8"/>
              <w:spacing w:afterLines="50" w:after="120"/>
              <w:ind w:left="0"/>
              <w:contextualSpacing w:val="0"/>
              <w:jc w:val="both"/>
              <w:rPr>
                <w:rFonts w:ascii="SimSun" w:hAnsi="SimSun" w:cs="SimSun"/>
                <w:sz w:val="18"/>
                <w:szCs w:val="18"/>
              </w:rPr>
            </w:pPr>
          </w:p>
          <w:p w:rsidR="00072A0E" w:rsidRDefault="00072A0E" w:rsidP="00794CA7">
            <w:pPr>
              <w:pStyle w:val="af8"/>
              <w:spacing w:afterLines="50" w:after="120"/>
              <w:ind w:left="0"/>
              <w:contextualSpacing w:val="0"/>
              <w:jc w:val="both"/>
              <w:rPr>
                <w:rFonts w:ascii="SimSun" w:hAnsi="SimSun" w:cs="SimSun"/>
                <w:sz w:val="18"/>
                <w:szCs w:val="18"/>
              </w:rPr>
            </w:pPr>
          </w:p>
          <w:p w:rsidR="00072A0E" w:rsidRDefault="00072A0E" w:rsidP="00794CA7">
            <w:pPr>
              <w:pStyle w:val="af8"/>
              <w:spacing w:afterLines="50" w:after="120"/>
              <w:ind w:left="0"/>
              <w:contextualSpacing w:val="0"/>
              <w:jc w:val="both"/>
              <w:rPr>
                <w:rFonts w:ascii="SimSun" w:hAnsi="SimSun" w:cs="SimSun"/>
                <w:sz w:val="18"/>
                <w:szCs w:val="18"/>
              </w:rPr>
            </w:pPr>
          </w:p>
          <w:p w:rsidR="00421BB6" w:rsidRDefault="009E4301" w:rsidP="00072A0E">
            <w:pPr>
              <w:pStyle w:val="af8"/>
              <w:spacing w:afterLines="50" w:after="120"/>
              <w:ind w:left="0"/>
              <w:contextualSpacing w:val="0"/>
              <w:jc w:val="both"/>
              <w:rPr>
                <w:rFonts w:ascii="SimSun" w:hAnsi="SimSun"/>
                <w:sz w:val="18"/>
                <w:szCs w:val="18"/>
              </w:rPr>
            </w:pPr>
            <w:r w:rsidRPr="00BD00CC">
              <w:rPr>
                <w:rFonts w:ascii="SimSun" w:hAnsi="SimSun" w:cs="SimSun" w:hint="eastAsia"/>
                <w:sz w:val="18"/>
                <w:szCs w:val="18"/>
              </w:rPr>
              <w:t>澄清特别假通常为无薪的。</w:t>
            </w:r>
          </w:p>
          <w:p w:rsidR="00072A0E" w:rsidRDefault="00072A0E" w:rsidP="00794CA7">
            <w:pPr>
              <w:pStyle w:val="af8"/>
              <w:spacing w:afterLines="50" w:after="120"/>
              <w:ind w:left="0"/>
              <w:contextualSpacing w:val="0"/>
              <w:jc w:val="both"/>
              <w:rPr>
                <w:rFonts w:ascii="SimSun" w:hAnsi="SimSun" w:cs="SimSun"/>
                <w:sz w:val="18"/>
                <w:szCs w:val="18"/>
              </w:rPr>
            </w:pPr>
          </w:p>
          <w:p w:rsidR="00072A0E" w:rsidRPr="00072A0E" w:rsidRDefault="00072A0E" w:rsidP="00794CA7">
            <w:pPr>
              <w:pStyle w:val="af8"/>
              <w:spacing w:afterLines="50" w:after="120"/>
              <w:ind w:left="0"/>
              <w:contextualSpacing w:val="0"/>
              <w:jc w:val="both"/>
              <w:rPr>
                <w:rFonts w:ascii="SimSun" w:hAnsi="SimSun" w:cs="SimSun"/>
                <w:sz w:val="11"/>
                <w:szCs w:val="18"/>
              </w:rPr>
            </w:pPr>
          </w:p>
          <w:p w:rsidR="00724CC2" w:rsidRPr="00D90F32" w:rsidRDefault="009E4301" w:rsidP="00794CA7">
            <w:pPr>
              <w:pStyle w:val="af8"/>
              <w:spacing w:afterLines="50" w:after="120"/>
              <w:ind w:left="0"/>
              <w:contextualSpacing w:val="0"/>
              <w:jc w:val="both"/>
              <w:rPr>
                <w:rFonts w:eastAsiaTheme="minorEastAsia"/>
                <w:sz w:val="18"/>
                <w:szCs w:val="18"/>
              </w:rPr>
            </w:pPr>
            <w:r w:rsidRPr="00BD00CC">
              <w:rPr>
                <w:rFonts w:ascii="SimSun" w:hAnsi="SimSun" w:cs="SimSun" w:hint="eastAsia"/>
                <w:sz w:val="18"/>
                <w:szCs w:val="18"/>
              </w:rPr>
              <w:t>将适用于长期患病休特别假的条件与适用于特别假的一般规则相统一，但因长期患病休</w:t>
            </w:r>
            <w:proofErr w:type="gramStart"/>
            <w:r w:rsidRPr="00BD00CC">
              <w:rPr>
                <w:rFonts w:ascii="SimSun" w:hAnsi="SimSun" w:cs="SimSun" w:hint="eastAsia"/>
                <w:sz w:val="18"/>
                <w:szCs w:val="18"/>
              </w:rPr>
              <w:t>特别假领半薪</w:t>
            </w:r>
            <w:proofErr w:type="gramEnd"/>
            <w:r w:rsidRPr="00BD00CC">
              <w:rPr>
                <w:rFonts w:ascii="SimSun" w:hAnsi="SimSun" w:cs="SimSun" w:hint="eastAsia"/>
                <w:sz w:val="18"/>
                <w:szCs w:val="18"/>
              </w:rPr>
              <w:t>的情况为例外。</w:t>
            </w:r>
          </w:p>
        </w:tc>
      </w:tr>
      <w:tr w:rsidR="00724CC2" w:rsidRPr="00BD00CC" w:rsidTr="00E26A21">
        <w:tc>
          <w:tcPr>
            <w:tcW w:w="1821" w:type="dxa"/>
            <w:shd w:val="clear" w:color="auto" w:fill="auto"/>
            <w:tcMar>
              <w:top w:w="57" w:type="dxa"/>
              <w:bottom w:w="57" w:type="dxa"/>
            </w:tcMar>
          </w:tcPr>
          <w:p w:rsidR="00724CC2" w:rsidRPr="00BD00CC" w:rsidRDefault="009E4301" w:rsidP="00CC632D">
            <w:pPr>
              <w:adjustRightInd w:val="0"/>
              <w:spacing w:afterLines="50" w:after="120"/>
              <w:rPr>
                <w:rFonts w:ascii="SimSun" w:hAnsi="SimSun" w:cs="SimHei"/>
                <w:kern w:val="2"/>
                <w:sz w:val="18"/>
                <w:szCs w:val="18"/>
              </w:rPr>
            </w:pPr>
            <w:bookmarkStart w:id="52" w:name="_Hlk394574362"/>
            <w:r w:rsidRPr="00CC632D">
              <w:rPr>
                <w:rFonts w:ascii="SimSun" w:hAnsi="SimSun" w:hint="eastAsia"/>
                <w:b/>
                <w:bCs/>
                <w:sz w:val="18"/>
                <w:szCs w:val="18"/>
                <w:lang w:val="en-GB"/>
              </w:rPr>
              <w:lastRenderedPageBreak/>
              <w:t>条例9.2(h)</w:t>
            </w:r>
          </w:p>
        </w:tc>
        <w:tc>
          <w:tcPr>
            <w:tcW w:w="4543" w:type="dxa"/>
            <w:tcMar>
              <w:top w:w="57" w:type="dxa"/>
              <w:bottom w:w="57" w:type="dxa"/>
            </w:tcMar>
          </w:tcPr>
          <w:p w:rsidR="00724CC2" w:rsidRPr="00BD00CC" w:rsidRDefault="009E4301" w:rsidP="00794CA7">
            <w:pPr>
              <w:pStyle w:val="af8"/>
              <w:spacing w:afterLines="50" w:after="120"/>
              <w:ind w:left="0"/>
              <w:contextualSpacing w:val="0"/>
              <w:jc w:val="both"/>
              <w:rPr>
                <w:rFonts w:ascii="SimSun" w:hAnsi="SimSun" w:cs="Times New Roman"/>
                <w:kern w:val="2"/>
                <w:sz w:val="18"/>
                <w:szCs w:val="18"/>
              </w:rPr>
            </w:pPr>
            <w:r w:rsidRPr="00BD00CC">
              <w:rPr>
                <w:rFonts w:ascii="SimSun" w:hAnsi="SimSun" w:cs="SimSun" w:hint="eastAsia"/>
                <w:kern w:val="2"/>
                <w:sz w:val="18"/>
                <w:szCs w:val="18"/>
              </w:rPr>
              <w:t>长期或连续任用的工作人员，</w:t>
            </w:r>
            <w:proofErr w:type="gramStart"/>
            <w:r w:rsidRPr="00BD00CC">
              <w:rPr>
                <w:rFonts w:ascii="SimSun" w:hAnsi="SimSun" w:cs="SimSun" w:hint="eastAsia"/>
                <w:kern w:val="2"/>
                <w:sz w:val="18"/>
                <w:szCs w:val="18"/>
              </w:rPr>
              <w:t>因岗位</w:t>
            </w:r>
            <w:proofErr w:type="gramEnd"/>
            <w:r w:rsidRPr="00BD00CC">
              <w:rPr>
                <w:rFonts w:ascii="SimSun" w:hAnsi="SimSun" w:cs="SimSun" w:hint="eastAsia"/>
                <w:kern w:val="2"/>
                <w:sz w:val="18"/>
                <w:szCs w:val="18"/>
              </w:rPr>
              <w:t>裁撤被终止任用时，如终止任用生效之日起两年内出现合适的空缺岗位，且该工作人员具备岗位所需任职资格，通常应向该工作人员发出聘用邀约。</w:t>
            </w:r>
          </w:p>
        </w:tc>
        <w:tc>
          <w:tcPr>
            <w:tcW w:w="4543" w:type="dxa"/>
            <w:tcMar>
              <w:top w:w="57" w:type="dxa"/>
              <w:bottom w:w="57" w:type="dxa"/>
            </w:tcMar>
          </w:tcPr>
          <w:p w:rsidR="00724CC2" w:rsidRPr="00BD00CC" w:rsidRDefault="00FB6B3F" w:rsidP="00794CA7">
            <w:pPr>
              <w:pStyle w:val="af8"/>
              <w:spacing w:afterLines="50" w:after="120"/>
              <w:ind w:left="0"/>
              <w:contextualSpacing w:val="0"/>
              <w:jc w:val="both"/>
              <w:rPr>
                <w:rFonts w:ascii="SimSun" w:hAnsi="SimSun" w:cs="Times New Roman"/>
                <w:kern w:val="2"/>
                <w:sz w:val="18"/>
                <w:szCs w:val="18"/>
              </w:rPr>
            </w:pPr>
            <w:r w:rsidRPr="00BD00CC">
              <w:rPr>
                <w:rFonts w:ascii="SimSun" w:hAnsi="SimSun" w:cs="SimSun" w:hint="eastAsia"/>
                <w:kern w:val="2"/>
                <w:sz w:val="18"/>
                <w:szCs w:val="18"/>
              </w:rPr>
              <w:t>长期或连续任用的工作人员，</w:t>
            </w:r>
            <w:proofErr w:type="gramStart"/>
            <w:r w:rsidRPr="00BD00CC">
              <w:rPr>
                <w:rFonts w:ascii="SimSun" w:hAnsi="SimSun" w:cs="SimSun" w:hint="eastAsia"/>
                <w:kern w:val="2"/>
                <w:sz w:val="18"/>
                <w:szCs w:val="18"/>
              </w:rPr>
              <w:t>因岗位</w:t>
            </w:r>
            <w:proofErr w:type="gramEnd"/>
            <w:r w:rsidRPr="00BD00CC">
              <w:rPr>
                <w:rFonts w:ascii="SimSun" w:hAnsi="SimSun" w:cs="SimSun" w:hint="eastAsia"/>
                <w:kern w:val="2"/>
                <w:sz w:val="18"/>
                <w:szCs w:val="18"/>
              </w:rPr>
              <w:t>裁撤被终止任用时，如终止任用生效之日起两年内出现合适的空缺岗位，且该工作人员</w:t>
            </w:r>
            <w:r w:rsidRPr="00BD00CC">
              <w:rPr>
                <w:rFonts w:ascii="SimSun" w:hAnsi="SimSun" w:cs="SimHei" w:hint="eastAsia"/>
                <w:kern w:val="2"/>
                <w:sz w:val="18"/>
                <w:szCs w:val="18"/>
              </w:rPr>
              <w:t>提出</w:t>
            </w:r>
            <w:r w:rsidRPr="00E26A21">
              <w:rPr>
                <w:rFonts w:ascii="SimSun" w:hAnsi="SimSun" w:cs="SimHei" w:hint="eastAsia"/>
                <w:b/>
                <w:kern w:val="2"/>
                <w:sz w:val="18"/>
                <w:szCs w:val="18"/>
                <w:u w:val="single"/>
              </w:rPr>
              <w:t>申请并</w:t>
            </w:r>
            <w:r w:rsidRPr="00BD00CC">
              <w:rPr>
                <w:rFonts w:ascii="SimSun" w:hAnsi="SimSun" w:cs="SimSun" w:hint="eastAsia"/>
                <w:kern w:val="2"/>
                <w:sz w:val="18"/>
                <w:szCs w:val="18"/>
              </w:rPr>
              <w:t>具备岗位所需任职资格，通常应向该工作人员发出聘用邀约。</w:t>
            </w:r>
          </w:p>
        </w:tc>
        <w:tc>
          <w:tcPr>
            <w:tcW w:w="4544" w:type="dxa"/>
            <w:tcMar>
              <w:top w:w="57" w:type="dxa"/>
              <w:bottom w:w="57" w:type="dxa"/>
            </w:tcMar>
          </w:tcPr>
          <w:p w:rsidR="00421BB6" w:rsidRDefault="00FB6B3F" w:rsidP="00794CA7">
            <w:pPr>
              <w:pStyle w:val="af8"/>
              <w:spacing w:afterLines="50" w:after="120"/>
              <w:ind w:left="0"/>
              <w:contextualSpacing w:val="0"/>
              <w:jc w:val="both"/>
              <w:rPr>
                <w:rFonts w:ascii="SimSun" w:hAnsi="SimSun" w:cs="Times New Roman"/>
                <w:sz w:val="18"/>
                <w:szCs w:val="18"/>
              </w:rPr>
            </w:pPr>
            <w:r w:rsidRPr="00BD00CC">
              <w:rPr>
                <w:rFonts w:ascii="SimSun" w:hAnsi="SimSun" w:cs="SimSun" w:hint="eastAsia"/>
                <w:sz w:val="18"/>
                <w:szCs w:val="18"/>
              </w:rPr>
              <w:t>该修订要求</w:t>
            </w:r>
            <w:r w:rsidRPr="00BD00CC">
              <w:rPr>
                <w:rFonts w:ascii="SimSun" w:hAnsi="SimSun" w:cs="SimSun" w:hint="eastAsia"/>
                <w:sz w:val="18"/>
                <w:szCs w:val="18"/>
                <w:lang w:val="en-GB"/>
              </w:rPr>
              <w:t>前工作人员先提出申请，才给予任用邀约。这样就能确保申请人更新信息，便于本组织评估前工作人员是否具备所需资格，并确保前工作人员实际上有意得到相关工作岗位。</w:t>
            </w:r>
          </w:p>
          <w:p w:rsidR="00724CC2" w:rsidRPr="00BD00CC" w:rsidRDefault="00FB6B3F" w:rsidP="00794CA7">
            <w:pPr>
              <w:pStyle w:val="af8"/>
              <w:spacing w:afterLines="50" w:after="120"/>
              <w:ind w:left="0"/>
              <w:contextualSpacing w:val="0"/>
              <w:jc w:val="both"/>
              <w:rPr>
                <w:rFonts w:ascii="SimSun" w:hAnsi="SimSun"/>
                <w:sz w:val="18"/>
                <w:szCs w:val="18"/>
              </w:rPr>
            </w:pPr>
            <w:r w:rsidRPr="00BD00CC">
              <w:rPr>
                <w:rFonts w:ascii="SimSun" w:hAnsi="SimSun" w:cs="SimSun" w:hint="eastAsia"/>
                <w:sz w:val="18"/>
                <w:szCs w:val="18"/>
              </w:rPr>
              <w:t>一些组织，如联合国，并没有这样的规定。</w:t>
            </w:r>
          </w:p>
        </w:tc>
      </w:tr>
      <w:bookmarkEnd w:id="52"/>
      <w:tr w:rsidR="00724CC2" w:rsidRPr="00BD00CC" w:rsidTr="002647E5">
        <w:tc>
          <w:tcPr>
            <w:tcW w:w="1821" w:type="dxa"/>
            <w:tcMar>
              <w:top w:w="57" w:type="dxa"/>
              <w:bottom w:w="57" w:type="dxa"/>
            </w:tcMar>
          </w:tcPr>
          <w:p w:rsidR="00421BB6" w:rsidRDefault="00FB6B3F" w:rsidP="00CC632D">
            <w:pPr>
              <w:adjustRightInd w:val="0"/>
              <w:spacing w:afterLines="50" w:after="120"/>
              <w:rPr>
                <w:rFonts w:ascii="SimSun" w:hAnsi="SimSun" w:cs="SimHei"/>
                <w:kern w:val="2"/>
                <w:sz w:val="18"/>
                <w:szCs w:val="18"/>
              </w:rPr>
            </w:pPr>
            <w:r w:rsidRPr="00CC632D">
              <w:rPr>
                <w:rFonts w:ascii="SimSun" w:hAnsi="SimSun" w:hint="eastAsia"/>
                <w:b/>
                <w:bCs/>
                <w:sz w:val="18"/>
                <w:szCs w:val="18"/>
                <w:lang w:val="en-GB"/>
              </w:rPr>
              <w:t>条例9.8(a)(1)</w:t>
            </w:r>
          </w:p>
          <w:p w:rsidR="00724CC2" w:rsidRPr="00BD00CC" w:rsidRDefault="00FB6B3F" w:rsidP="00CC632D">
            <w:pPr>
              <w:adjustRightInd w:val="0"/>
              <w:spacing w:afterLines="50" w:after="120"/>
              <w:rPr>
                <w:rFonts w:ascii="SimSun" w:hAnsi="SimSun"/>
                <w:sz w:val="18"/>
                <w:szCs w:val="18"/>
              </w:rPr>
            </w:pPr>
            <w:r w:rsidRPr="00BD00CC">
              <w:rPr>
                <w:rFonts w:ascii="SimSun" w:hAnsi="SimSun" w:cs="SimSun" w:hint="eastAsia"/>
                <w:kern w:val="2"/>
                <w:sz w:val="18"/>
                <w:szCs w:val="18"/>
              </w:rPr>
              <w:t>终止任用赔偿金</w:t>
            </w:r>
          </w:p>
        </w:tc>
        <w:tc>
          <w:tcPr>
            <w:tcW w:w="4543" w:type="dxa"/>
            <w:tcMar>
              <w:top w:w="57" w:type="dxa"/>
              <w:bottom w:w="57" w:type="dxa"/>
            </w:tcMar>
          </w:tcPr>
          <w:p w:rsidR="00724CC2" w:rsidRPr="00BD00CC" w:rsidRDefault="00FB6B3F" w:rsidP="00794CA7">
            <w:pPr>
              <w:pStyle w:val="af8"/>
              <w:spacing w:afterLines="50" w:after="120"/>
              <w:ind w:left="0"/>
              <w:contextualSpacing w:val="0"/>
              <w:jc w:val="both"/>
              <w:rPr>
                <w:rFonts w:ascii="SimSun" w:hAnsi="SimSun"/>
                <w:sz w:val="18"/>
                <w:szCs w:val="18"/>
              </w:rPr>
            </w:pPr>
            <w:r w:rsidRPr="00BD00CC">
              <w:rPr>
                <w:rFonts w:ascii="SimSun" w:hAnsi="SimSun" w:cs="SimSun" w:hint="eastAsia"/>
                <w:sz w:val="18"/>
                <w:szCs w:val="18"/>
              </w:rPr>
              <w:t>离职补贴</w:t>
            </w:r>
            <w:r w:rsidRPr="00BD00CC">
              <w:rPr>
                <w:rFonts w:ascii="SimSun" w:hAnsi="SimSun"/>
                <w:sz w:val="18"/>
                <w:szCs w:val="18"/>
              </w:rPr>
              <w:t>(</w:t>
            </w:r>
            <w:r w:rsidRPr="00BD00CC">
              <w:rPr>
                <w:rFonts w:ascii="SimSun" w:hAnsi="SimSun" w:cs="SimSun" w:hint="eastAsia"/>
                <w:sz w:val="18"/>
                <w:szCs w:val="18"/>
              </w:rPr>
              <w:t>按条例</w:t>
            </w:r>
            <w:r w:rsidRPr="00BD00CC">
              <w:rPr>
                <w:rFonts w:ascii="SimSun" w:hAnsi="SimSun"/>
                <w:sz w:val="18"/>
                <w:szCs w:val="18"/>
              </w:rPr>
              <w:t>9.13</w:t>
            </w:r>
            <w:r w:rsidRPr="00BD00CC">
              <w:rPr>
                <w:rFonts w:ascii="SimSun" w:hAnsi="SimSun" w:cs="SimSun" w:hint="eastAsia"/>
                <w:sz w:val="18"/>
                <w:szCs w:val="18"/>
              </w:rPr>
              <w:t>定义</w:t>
            </w:r>
            <w:r w:rsidRPr="00BD00CC">
              <w:rPr>
                <w:rFonts w:ascii="SimSun" w:hAnsi="SimSun"/>
                <w:sz w:val="18"/>
                <w:szCs w:val="18"/>
              </w:rPr>
              <w:t>)</w:t>
            </w:r>
            <w:r w:rsidRPr="00BD00CC">
              <w:rPr>
                <w:rFonts w:ascii="SimSun" w:hAnsi="SimSun" w:cs="SimSun" w:hint="eastAsia"/>
                <w:sz w:val="18"/>
                <w:szCs w:val="18"/>
              </w:rPr>
              <w:t>的月数</w:t>
            </w:r>
          </w:p>
        </w:tc>
        <w:tc>
          <w:tcPr>
            <w:tcW w:w="4543" w:type="dxa"/>
            <w:tcMar>
              <w:top w:w="57" w:type="dxa"/>
              <w:bottom w:w="57" w:type="dxa"/>
            </w:tcMar>
          </w:tcPr>
          <w:p w:rsidR="00724CC2" w:rsidRPr="00BD00CC" w:rsidRDefault="00FB6B3F" w:rsidP="00794CA7">
            <w:pPr>
              <w:pStyle w:val="af8"/>
              <w:spacing w:afterLines="50" w:after="120"/>
              <w:ind w:left="0"/>
              <w:contextualSpacing w:val="0"/>
              <w:jc w:val="both"/>
              <w:rPr>
                <w:rFonts w:ascii="SimSun" w:hAnsi="SimSun" w:cs="Times New Roman"/>
                <w:kern w:val="2"/>
                <w:sz w:val="18"/>
                <w:szCs w:val="18"/>
              </w:rPr>
            </w:pPr>
            <w:r w:rsidRPr="00BD00CC">
              <w:rPr>
                <w:rFonts w:ascii="SimSun" w:hAnsi="SimSun"/>
                <w:kern w:val="2"/>
                <w:sz w:val="18"/>
                <w:szCs w:val="18"/>
              </w:rPr>
              <w:t>[</w:t>
            </w:r>
            <w:r w:rsidR="00F61633">
              <w:rPr>
                <w:rFonts w:ascii="SimSun" w:hAnsi="SimSun"/>
                <w:kern w:val="2"/>
                <w:sz w:val="18"/>
                <w:szCs w:val="18"/>
              </w:rPr>
              <w:t>……</w:t>
            </w:r>
            <w:proofErr w:type="gramStart"/>
            <w:r w:rsidRPr="00BD00CC">
              <w:rPr>
                <w:rFonts w:ascii="SimSun" w:hAnsi="SimSun"/>
                <w:kern w:val="2"/>
                <w:sz w:val="18"/>
                <w:szCs w:val="18"/>
              </w:rPr>
              <w:t>]</w:t>
            </w:r>
            <w:r w:rsidRPr="00BD00CC">
              <w:rPr>
                <w:rFonts w:ascii="SimSun" w:hAnsi="SimSun" w:cs="SimSun" w:hint="eastAsia"/>
                <w:kern w:val="2"/>
                <w:sz w:val="18"/>
                <w:szCs w:val="18"/>
              </w:rPr>
              <w:t>离职补贴</w:t>
            </w:r>
            <w:proofErr w:type="gramEnd"/>
            <w:r w:rsidRPr="00BD00CC">
              <w:rPr>
                <w:rFonts w:ascii="SimSun" w:hAnsi="SimSun"/>
                <w:kern w:val="2"/>
                <w:sz w:val="18"/>
                <w:szCs w:val="18"/>
              </w:rPr>
              <w:t>(</w:t>
            </w:r>
            <w:r w:rsidRPr="00BD00CC">
              <w:rPr>
                <w:rFonts w:ascii="SimSun" w:hAnsi="SimSun" w:cs="SimSun" w:hint="eastAsia"/>
                <w:kern w:val="2"/>
                <w:sz w:val="18"/>
                <w:szCs w:val="18"/>
              </w:rPr>
              <w:t>按条例</w:t>
            </w:r>
            <w:r w:rsidRPr="00E26A21">
              <w:rPr>
                <w:rFonts w:ascii="SimSun" w:hAnsi="SimSun" w:cs="SimHei" w:hint="eastAsia"/>
                <w:b/>
                <w:kern w:val="2"/>
                <w:sz w:val="18"/>
                <w:szCs w:val="18"/>
                <w:u w:val="single"/>
              </w:rPr>
              <w:t>9.15</w:t>
            </w:r>
            <w:r w:rsidRPr="00BD00CC">
              <w:rPr>
                <w:rFonts w:ascii="SimSun" w:hAnsi="SimSun"/>
                <w:strike/>
                <w:kern w:val="2"/>
                <w:sz w:val="18"/>
                <w:szCs w:val="18"/>
              </w:rPr>
              <w:t>9.13</w:t>
            </w:r>
            <w:r w:rsidRPr="00BD00CC">
              <w:rPr>
                <w:rFonts w:ascii="SimSun" w:hAnsi="SimSun" w:cs="SimSun" w:hint="eastAsia"/>
                <w:kern w:val="2"/>
                <w:sz w:val="18"/>
                <w:szCs w:val="18"/>
              </w:rPr>
              <w:t>定义</w:t>
            </w:r>
            <w:r w:rsidRPr="00BD00CC">
              <w:rPr>
                <w:rFonts w:ascii="SimSun" w:hAnsi="SimSun"/>
                <w:kern w:val="2"/>
                <w:sz w:val="18"/>
                <w:szCs w:val="18"/>
              </w:rPr>
              <w:t>)</w:t>
            </w:r>
            <w:r w:rsidRPr="00BD00CC">
              <w:rPr>
                <w:rFonts w:ascii="SimSun" w:hAnsi="SimSun" w:cs="SimSun" w:hint="eastAsia"/>
                <w:kern w:val="2"/>
                <w:sz w:val="18"/>
                <w:szCs w:val="18"/>
              </w:rPr>
              <w:t>的月数</w:t>
            </w:r>
            <w:r w:rsidRPr="00BD00CC">
              <w:rPr>
                <w:rFonts w:ascii="SimSun" w:hAnsi="SimSun"/>
                <w:kern w:val="2"/>
                <w:sz w:val="18"/>
                <w:szCs w:val="18"/>
              </w:rPr>
              <w:t>[</w:t>
            </w:r>
            <w:r w:rsidR="00F61633">
              <w:rPr>
                <w:rFonts w:ascii="SimSun" w:hAnsi="SimSun"/>
                <w:kern w:val="2"/>
                <w:sz w:val="18"/>
                <w:szCs w:val="18"/>
              </w:rPr>
              <w:t>……</w:t>
            </w:r>
            <w:r w:rsidRPr="00BD00CC">
              <w:rPr>
                <w:rFonts w:ascii="SimSun" w:hAnsi="SimSun"/>
                <w:kern w:val="2"/>
                <w:sz w:val="18"/>
                <w:szCs w:val="18"/>
              </w:rPr>
              <w:t>]</w:t>
            </w:r>
          </w:p>
        </w:tc>
        <w:tc>
          <w:tcPr>
            <w:tcW w:w="4544" w:type="dxa"/>
            <w:tcMar>
              <w:top w:w="57" w:type="dxa"/>
              <w:bottom w:w="57" w:type="dxa"/>
            </w:tcMar>
          </w:tcPr>
          <w:p w:rsidR="00724CC2" w:rsidRPr="00BD00CC" w:rsidRDefault="00FB6B3F" w:rsidP="00794CA7">
            <w:pPr>
              <w:pStyle w:val="af8"/>
              <w:spacing w:afterLines="50" w:after="120"/>
              <w:ind w:left="0"/>
              <w:contextualSpacing w:val="0"/>
              <w:jc w:val="both"/>
              <w:rPr>
                <w:rFonts w:ascii="SimSun" w:hAnsi="SimSun" w:cs="Times New Roman"/>
                <w:kern w:val="2"/>
                <w:sz w:val="18"/>
                <w:szCs w:val="18"/>
              </w:rPr>
            </w:pPr>
            <w:r w:rsidRPr="00BD00CC">
              <w:rPr>
                <w:rFonts w:ascii="SimSun" w:hAnsi="SimSun" w:cs="SimSun" w:hint="eastAsia"/>
                <w:kern w:val="2"/>
                <w:sz w:val="18"/>
                <w:szCs w:val="18"/>
              </w:rPr>
              <w:t>纠正对《工作人员条例》的参照。</w:t>
            </w:r>
          </w:p>
        </w:tc>
      </w:tr>
      <w:tr w:rsidR="00724CC2" w:rsidRPr="00BD00CC" w:rsidTr="002647E5">
        <w:tc>
          <w:tcPr>
            <w:tcW w:w="1821" w:type="dxa"/>
            <w:tcMar>
              <w:top w:w="57" w:type="dxa"/>
              <w:bottom w:w="57" w:type="dxa"/>
            </w:tcMar>
          </w:tcPr>
          <w:p w:rsidR="00421BB6" w:rsidRDefault="00FB6B3F" w:rsidP="00CC632D">
            <w:pPr>
              <w:adjustRightInd w:val="0"/>
              <w:spacing w:afterLines="50" w:after="120"/>
              <w:rPr>
                <w:rFonts w:ascii="SimSun" w:hAnsi="SimSun" w:cs="SimHei"/>
                <w:kern w:val="2"/>
                <w:sz w:val="18"/>
                <w:szCs w:val="18"/>
              </w:rPr>
            </w:pPr>
            <w:r w:rsidRPr="00CC632D">
              <w:rPr>
                <w:rFonts w:ascii="SimSun" w:hAnsi="SimSun" w:hint="eastAsia"/>
                <w:b/>
                <w:bCs/>
                <w:sz w:val="18"/>
                <w:szCs w:val="18"/>
                <w:lang w:val="en-GB"/>
              </w:rPr>
              <w:t>条例9.10(b)</w:t>
            </w:r>
          </w:p>
          <w:p w:rsidR="00724CC2" w:rsidRPr="00BD00CC" w:rsidRDefault="00FB6B3F" w:rsidP="00E26A21">
            <w:pPr>
              <w:adjustRightInd w:val="0"/>
              <w:spacing w:afterLines="50" w:after="120"/>
              <w:rPr>
                <w:rFonts w:ascii="SimSun" w:hAnsi="SimSun"/>
                <w:sz w:val="18"/>
                <w:szCs w:val="18"/>
              </w:rPr>
            </w:pPr>
            <w:r w:rsidRPr="00BD00CC">
              <w:rPr>
                <w:rFonts w:ascii="SimSun" w:hAnsi="SimSun" w:cs="SimSun" w:hint="eastAsia"/>
                <w:kern w:val="2"/>
                <w:sz w:val="18"/>
                <w:szCs w:val="18"/>
              </w:rPr>
              <w:t>退休年龄上限</w:t>
            </w:r>
          </w:p>
        </w:tc>
        <w:tc>
          <w:tcPr>
            <w:tcW w:w="4543" w:type="dxa"/>
            <w:tcMar>
              <w:top w:w="57" w:type="dxa"/>
              <w:bottom w:w="57" w:type="dxa"/>
            </w:tcMar>
          </w:tcPr>
          <w:p w:rsidR="00421BB6" w:rsidRDefault="00277E73" w:rsidP="00794CA7">
            <w:pPr>
              <w:pStyle w:val="af8"/>
              <w:spacing w:afterLines="50" w:after="120"/>
              <w:ind w:left="0"/>
              <w:contextualSpacing w:val="0"/>
              <w:jc w:val="both"/>
              <w:rPr>
                <w:rFonts w:ascii="SimSun" w:hAnsi="SimSun"/>
                <w:sz w:val="18"/>
                <w:szCs w:val="18"/>
              </w:rPr>
            </w:pPr>
            <w:r>
              <w:rPr>
                <w:rFonts w:ascii="SimSun" w:hAnsi="SimSun" w:cs="SimSun" w:hint="eastAsia"/>
                <w:sz w:val="18"/>
                <w:szCs w:val="18"/>
              </w:rPr>
              <w:t>(a)</w:t>
            </w:r>
            <w:r>
              <w:rPr>
                <w:rFonts w:ascii="SimSun" w:hAnsi="SimSun" w:cs="SimSun"/>
                <w:sz w:val="18"/>
                <w:szCs w:val="18"/>
              </w:rPr>
              <w:tab/>
            </w:r>
            <w:r w:rsidR="00FB6B3F" w:rsidRPr="00BD00CC">
              <w:rPr>
                <w:rFonts w:ascii="SimSun" w:hAnsi="SimSun" w:cs="SimSun" w:hint="eastAsia"/>
                <w:sz w:val="18"/>
                <w:szCs w:val="18"/>
              </w:rPr>
              <w:t>任用决定于</w:t>
            </w:r>
            <w:r w:rsidR="00FB6B3F" w:rsidRPr="00BD00CC">
              <w:rPr>
                <w:rFonts w:ascii="SimSun" w:hAnsi="SimSun"/>
                <w:sz w:val="18"/>
                <w:szCs w:val="18"/>
              </w:rPr>
              <w:t>2014</w:t>
            </w:r>
            <w:r w:rsidR="00FB6B3F" w:rsidRPr="00BD00CC">
              <w:rPr>
                <w:rFonts w:ascii="SimSun" w:hAnsi="SimSun" w:cs="SimSun" w:hint="eastAsia"/>
                <w:sz w:val="18"/>
                <w:szCs w:val="18"/>
              </w:rPr>
              <w:t>年</w:t>
            </w:r>
            <w:r w:rsidR="00FB6B3F" w:rsidRPr="00BD00CC">
              <w:rPr>
                <w:rFonts w:ascii="SimSun" w:hAnsi="SimSun"/>
                <w:sz w:val="18"/>
                <w:szCs w:val="18"/>
              </w:rPr>
              <w:t>1</w:t>
            </w:r>
            <w:r w:rsidR="00FB6B3F" w:rsidRPr="00BD00CC">
              <w:rPr>
                <w:rFonts w:ascii="SimSun" w:hAnsi="SimSun" w:cs="SimSun" w:hint="eastAsia"/>
                <w:sz w:val="18"/>
                <w:szCs w:val="18"/>
              </w:rPr>
              <w:t>月</w:t>
            </w:r>
            <w:r w:rsidR="00FB6B3F" w:rsidRPr="00BD00CC">
              <w:rPr>
                <w:rFonts w:ascii="SimSun" w:hAnsi="SimSun"/>
                <w:sz w:val="18"/>
                <w:szCs w:val="18"/>
              </w:rPr>
              <w:t>1</w:t>
            </w:r>
            <w:r w:rsidR="00FB6B3F" w:rsidRPr="00BD00CC">
              <w:rPr>
                <w:rFonts w:ascii="SimSun" w:hAnsi="SimSun" w:cs="SimSun" w:hint="eastAsia"/>
                <w:sz w:val="18"/>
                <w:szCs w:val="18"/>
              </w:rPr>
              <w:t>日或之后生效的工作人员超过</w:t>
            </w:r>
            <w:r w:rsidR="00FB6B3F" w:rsidRPr="00BD00CC">
              <w:rPr>
                <w:rFonts w:ascii="SimSun" w:hAnsi="SimSun"/>
                <w:sz w:val="18"/>
                <w:szCs w:val="18"/>
              </w:rPr>
              <w:t>65</w:t>
            </w:r>
            <w:r w:rsidR="00FB6B3F" w:rsidRPr="00BD00CC">
              <w:rPr>
                <w:rFonts w:ascii="SimSun" w:hAnsi="SimSun" w:cs="SimSun" w:hint="eastAsia"/>
                <w:sz w:val="18"/>
                <w:szCs w:val="18"/>
              </w:rPr>
              <w:t>岁后不得留任。</w:t>
            </w:r>
          </w:p>
          <w:p w:rsidR="00421BB6" w:rsidRDefault="00277E73" w:rsidP="00794CA7">
            <w:pPr>
              <w:pStyle w:val="af8"/>
              <w:spacing w:afterLines="50" w:after="120"/>
              <w:ind w:left="0"/>
              <w:contextualSpacing w:val="0"/>
              <w:jc w:val="both"/>
              <w:rPr>
                <w:rFonts w:ascii="SimSun" w:hAnsi="SimSun"/>
                <w:sz w:val="18"/>
                <w:szCs w:val="18"/>
              </w:rPr>
            </w:pPr>
            <w:r>
              <w:rPr>
                <w:rFonts w:ascii="SimSun" w:hAnsi="SimSun" w:cs="SimSun" w:hint="eastAsia"/>
                <w:sz w:val="18"/>
                <w:szCs w:val="18"/>
              </w:rPr>
              <w:t>(b)</w:t>
            </w:r>
            <w:r>
              <w:rPr>
                <w:rFonts w:ascii="SimSun" w:hAnsi="SimSun" w:cs="SimSun"/>
                <w:sz w:val="18"/>
                <w:szCs w:val="18"/>
              </w:rPr>
              <w:tab/>
            </w:r>
            <w:r w:rsidR="00FB6B3F" w:rsidRPr="00BD00CC">
              <w:rPr>
                <w:rFonts w:ascii="SimSun" w:hAnsi="SimSun" w:cs="SimSun" w:hint="eastAsia"/>
                <w:sz w:val="18"/>
                <w:szCs w:val="18"/>
              </w:rPr>
              <w:t>任用决定于</w:t>
            </w:r>
            <w:r w:rsidR="00FB6B3F" w:rsidRPr="00BD00CC">
              <w:rPr>
                <w:rFonts w:ascii="SimSun" w:hAnsi="SimSun"/>
                <w:sz w:val="18"/>
                <w:szCs w:val="18"/>
              </w:rPr>
              <w:t>1990</w:t>
            </w:r>
            <w:r w:rsidR="00FB6B3F" w:rsidRPr="00BD00CC">
              <w:rPr>
                <w:rFonts w:ascii="SimSun" w:hAnsi="SimSun" w:cs="SimSun" w:hint="eastAsia"/>
                <w:sz w:val="18"/>
                <w:szCs w:val="18"/>
              </w:rPr>
              <w:t>年</w:t>
            </w:r>
            <w:r w:rsidR="00FB6B3F" w:rsidRPr="00BD00CC">
              <w:rPr>
                <w:rFonts w:ascii="SimSun" w:hAnsi="SimSun"/>
                <w:sz w:val="18"/>
                <w:szCs w:val="18"/>
              </w:rPr>
              <w:t>11</w:t>
            </w:r>
            <w:r w:rsidR="00FB6B3F" w:rsidRPr="00BD00CC">
              <w:rPr>
                <w:rFonts w:ascii="SimSun" w:hAnsi="SimSun" w:cs="SimSun" w:hint="eastAsia"/>
                <w:sz w:val="18"/>
                <w:szCs w:val="18"/>
              </w:rPr>
              <w:t>月</w:t>
            </w:r>
            <w:r w:rsidR="00FB6B3F" w:rsidRPr="00BD00CC">
              <w:rPr>
                <w:rFonts w:ascii="SimSun" w:hAnsi="SimSun"/>
                <w:sz w:val="18"/>
                <w:szCs w:val="18"/>
              </w:rPr>
              <w:t>1</w:t>
            </w:r>
            <w:r w:rsidR="00FB6B3F" w:rsidRPr="00BD00CC">
              <w:rPr>
                <w:rFonts w:ascii="SimSun" w:hAnsi="SimSun" w:cs="SimSun" w:hint="eastAsia"/>
                <w:sz w:val="18"/>
                <w:szCs w:val="18"/>
              </w:rPr>
              <w:t>日或之后生效的工作人员超过</w:t>
            </w:r>
            <w:r w:rsidR="00FB6B3F" w:rsidRPr="00BD00CC">
              <w:rPr>
                <w:rFonts w:ascii="SimSun" w:hAnsi="SimSun"/>
                <w:sz w:val="18"/>
                <w:szCs w:val="18"/>
              </w:rPr>
              <w:t>62</w:t>
            </w:r>
            <w:r w:rsidR="00FB6B3F" w:rsidRPr="00BD00CC">
              <w:rPr>
                <w:rFonts w:ascii="SimSun" w:hAnsi="SimSun" w:cs="SimSun" w:hint="eastAsia"/>
                <w:sz w:val="18"/>
                <w:szCs w:val="18"/>
              </w:rPr>
              <w:t>岁后不得留任。</w:t>
            </w:r>
          </w:p>
          <w:p w:rsidR="00724CC2" w:rsidRPr="00BD00CC" w:rsidRDefault="00277E73" w:rsidP="00794CA7">
            <w:pPr>
              <w:pStyle w:val="af8"/>
              <w:spacing w:afterLines="50" w:after="120"/>
              <w:ind w:left="0"/>
              <w:contextualSpacing w:val="0"/>
              <w:jc w:val="both"/>
              <w:rPr>
                <w:rFonts w:ascii="SimSun" w:hAnsi="SimSun"/>
                <w:sz w:val="18"/>
                <w:szCs w:val="18"/>
              </w:rPr>
            </w:pPr>
            <w:r>
              <w:rPr>
                <w:rFonts w:ascii="SimSun" w:hAnsi="SimSun" w:hint="eastAsia"/>
                <w:sz w:val="18"/>
                <w:szCs w:val="18"/>
              </w:rPr>
              <w:t>(c)</w:t>
            </w:r>
            <w:r>
              <w:rPr>
                <w:rFonts w:ascii="SimSun" w:hAnsi="SimSun"/>
                <w:sz w:val="18"/>
                <w:szCs w:val="18"/>
              </w:rPr>
              <w:tab/>
            </w:r>
            <w:r w:rsidR="00724CC2" w:rsidRPr="00BD00CC">
              <w:rPr>
                <w:rFonts w:ascii="SimSun" w:hAnsi="SimSun"/>
                <w:sz w:val="18"/>
                <w:szCs w:val="18"/>
              </w:rPr>
              <w:t>[</w:t>
            </w:r>
            <w:r w:rsidR="00F61633">
              <w:rPr>
                <w:rFonts w:ascii="SimSun" w:hAnsi="SimSun"/>
                <w:sz w:val="18"/>
                <w:szCs w:val="18"/>
              </w:rPr>
              <w:t>……</w:t>
            </w:r>
            <w:r w:rsidR="00724CC2" w:rsidRPr="00BD00CC">
              <w:rPr>
                <w:rFonts w:ascii="SimSun" w:hAnsi="SimSun"/>
                <w:sz w:val="18"/>
                <w:szCs w:val="18"/>
              </w:rPr>
              <w:t>]</w:t>
            </w:r>
          </w:p>
        </w:tc>
        <w:tc>
          <w:tcPr>
            <w:tcW w:w="4543" w:type="dxa"/>
            <w:tcMar>
              <w:top w:w="57" w:type="dxa"/>
              <w:bottom w:w="57" w:type="dxa"/>
            </w:tcMar>
          </w:tcPr>
          <w:p w:rsidR="00421BB6" w:rsidRDefault="00277E73" w:rsidP="00794CA7">
            <w:pPr>
              <w:pStyle w:val="af8"/>
              <w:spacing w:afterLines="50" w:after="120"/>
              <w:ind w:left="0"/>
              <w:contextualSpacing w:val="0"/>
              <w:jc w:val="both"/>
              <w:rPr>
                <w:rFonts w:ascii="SimSun" w:hAnsi="SimSun"/>
                <w:sz w:val="18"/>
                <w:szCs w:val="18"/>
              </w:rPr>
            </w:pPr>
            <w:r>
              <w:rPr>
                <w:rFonts w:ascii="SimSun" w:hAnsi="SimSun" w:cs="SimSun" w:hint="eastAsia"/>
                <w:sz w:val="18"/>
                <w:szCs w:val="18"/>
              </w:rPr>
              <w:t>(a)</w:t>
            </w:r>
            <w:r>
              <w:rPr>
                <w:rFonts w:ascii="SimSun" w:hAnsi="SimSun" w:cs="SimSun"/>
                <w:sz w:val="18"/>
                <w:szCs w:val="18"/>
              </w:rPr>
              <w:tab/>
            </w:r>
            <w:r w:rsidR="00FB6B3F" w:rsidRPr="00BD00CC">
              <w:rPr>
                <w:rFonts w:ascii="SimSun" w:hAnsi="SimSun" w:cs="SimSun" w:hint="eastAsia"/>
                <w:sz w:val="18"/>
                <w:szCs w:val="18"/>
              </w:rPr>
              <w:t>任用决定于</w:t>
            </w:r>
            <w:r w:rsidR="00FB6B3F" w:rsidRPr="00BD00CC">
              <w:rPr>
                <w:rFonts w:ascii="SimSun" w:hAnsi="SimSun"/>
                <w:sz w:val="18"/>
                <w:szCs w:val="18"/>
              </w:rPr>
              <w:t>2014</w:t>
            </w:r>
            <w:r w:rsidR="00FB6B3F" w:rsidRPr="00BD00CC">
              <w:rPr>
                <w:rFonts w:ascii="SimSun" w:hAnsi="SimSun" w:cs="SimSun" w:hint="eastAsia"/>
                <w:sz w:val="18"/>
                <w:szCs w:val="18"/>
              </w:rPr>
              <w:t>年</w:t>
            </w:r>
            <w:r w:rsidR="00FB6B3F" w:rsidRPr="00BD00CC">
              <w:rPr>
                <w:rFonts w:ascii="SimSun" w:hAnsi="SimSun"/>
                <w:sz w:val="18"/>
                <w:szCs w:val="18"/>
              </w:rPr>
              <w:t>1</w:t>
            </w:r>
            <w:r w:rsidR="00FB6B3F" w:rsidRPr="00BD00CC">
              <w:rPr>
                <w:rFonts w:ascii="SimSun" w:hAnsi="SimSun" w:cs="SimSun" w:hint="eastAsia"/>
                <w:sz w:val="18"/>
                <w:szCs w:val="18"/>
              </w:rPr>
              <w:t>月</w:t>
            </w:r>
            <w:r w:rsidR="00FB6B3F" w:rsidRPr="00BD00CC">
              <w:rPr>
                <w:rFonts w:ascii="SimSun" w:hAnsi="SimSun"/>
                <w:sz w:val="18"/>
                <w:szCs w:val="18"/>
              </w:rPr>
              <w:t>1</w:t>
            </w:r>
            <w:r w:rsidR="00FB6B3F" w:rsidRPr="00BD00CC">
              <w:rPr>
                <w:rFonts w:ascii="SimSun" w:hAnsi="SimSun" w:cs="SimSun" w:hint="eastAsia"/>
                <w:sz w:val="18"/>
                <w:szCs w:val="18"/>
              </w:rPr>
              <w:t>日或之后生效的工作人员超过</w:t>
            </w:r>
            <w:r w:rsidR="00FB6B3F" w:rsidRPr="00BD00CC">
              <w:rPr>
                <w:rFonts w:ascii="SimSun" w:hAnsi="SimSun"/>
                <w:sz w:val="18"/>
                <w:szCs w:val="18"/>
              </w:rPr>
              <w:t>65</w:t>
            </w:r>
            <w:r w:rsidR="00FB6B3F" w:rsidRPr="00BD00CC">
              <w:rPr>
                <w:rFonts w:ascii="SimSun" w:hAnsi="SimSun" w:cs="SimSun" w:hint="eastAsia"/>
                <w:sz w:val="18"/>
                <w:szCs w:val="18"/>
              </w:rPr>
              <w:t>岁后不得留任。</w:t>
            </w:r>
          </w:p>
          <w:p w:rsidR="00421BB6" w:rsidRDefault="00277E73" w:rsidP="00794CA7">
            <w:pPr>
              <w:pStyle w:val="af8"/>
              <w:spacing w:afterLines="50" w:after="120"/>
              <w:ind w:left="0"/>
              <w:contextualSpacing w:val="0"/>
              <w:jc w:val="both"/>
              <w:rPr>
                <w:rFonts w:ascii="SimSun" w:hAnsi="SimSun"/>
                <w:sz w:val="18"/>
                <w:szCs w:val="18"/>
              </w:rPr>
            </w:pPr>
            <w:r>
              <w:rPr>
                <w:rFonts w:ascii="SimSun" w:hAnsi="SimSun" w:cs="SimSun" w:hint="eastAsia"/>
                <w:sz w:val="18"/>
                <w:szCs w:val="18"/>
              </w:rPr>
              <w:t>(b)</w:t>
            </w:r>
            <w:r>
              <w:rPr>
                <w:rFonts w:ascii="SimSun" w:hAnsi="SimSun" w:cs="SimSun"/>
                <w:sz w:val="18"/>
                <w:szCs w:val="18"/>
              </w:rPr>
              <w:tab/>
            </w:r>
            <w:r w:rsidR="00F50303" w:rsidRPr="00BD00CC">
              <w:rPr>
                <w:rFonts w:ascii="SimSun" w:hAnsi="SimSun" w:cs="SimSun" w:hint="eastAsia"/>
                <w:sz w:val="18"/>
                <w:szCs w:val="18"/>
              </w:rPr>
              <w:t>任用决定于</w:t>
            </w:r>
            <w:r w:rsidR="00F50303" w:rsidRPr="00BD00CC">
              <w:rPr>
                <w:rFonts w:ascii="SimSun" w:hAnsi="SimSun"/>
                <w:sz w:val="18"/>
                <w:szCs w:val="18"/>
              </w:rPr>
              <w:t>1990</w:t>
            </w:r>
            <w:r w:rsidR="00F50303" w:rsidRPr="00BD00CC">
              <w:rPr>
                <w:rFonts w:ascii="SimSun" w:hAnsi="SimSun" w:cs="SimSun" w:hint="eastAsia"/>
                <w:sz w:val="18"/>
                <w:szCs w:val="18"/>
              </w:rPr>
              <w:t>年</w:t>
            </w:r>
            <w:r w:rsidR="00F50303" w:rsidRPr="00BD00CC">
              <w:rPr>
                <w:rFonts w:ascii="SimSun" w:hAnsi="SimSun"/>
                <w:sz w:val="18"/>
                <w:szCs w:val="18"/>
              </w:rPr>
              <w:t>11</w:t>
            </w:r>
            <w:r w:rsidR="00F50303" w:rsidRPr="00BD00CC">
              <w:rPr>
                <w:rFonts w:ascii="SimSun" w:hAnsi="SimSun" w:cs="SimSun" w:hint="eastAsia"/>
                <w:sz w:val="18"/>
                <w:szCs w:val="18"/>
              </w:rPr>
              <w:t>月</w:t>
            </w:r>
            <w:r w:rsidR="00F50303" w:rsidRPr="00BD00CC">
              <w:rPr>
                <w:rFonts w:ascii="SimSun" w:hAnsi="SimSun"/>
                <w:sz w:val="18"/>
                <w:szCs w:val="18"/>
              </w:rPr>
              <w:t>1</w:t>
            </w:r>
            <w:r w:rsidR="00F50303" w:rsidRPr="00BD00CC">
              <w:rPr>
                <w:rFonts w:ascii="SimSun" w:hAnsi="SimSun" w:cs="SimSun" w:hint="eastAsia"/>
                <w:sz w:val="18"/>
                <w:szCs w:val="18"/>
              </w:rPr>
              <w:t>日或之后，</w:t>
            </w:r>
            <w:r w:rsidR="00F50303" w:rsidRPr="00E26A21">
              <w:rPr>
                <w:rFonts w:ascii="SimSun" w:hAnsi="SimSun" w:cs="SimHei" w:hint="eastAsia"/>
                <w:b/>
                <w:sz w:val="18"/>
                <w:szCs w:val="18"/>
                <w:u w:val="single"/>
              </w:rPr>
              <w:t>且在</w:t>
            </w:r>
            <w:r w:rsidR="00F50303" w:rsidRPr="00E26A21">
              <w:rPr>
                <w:rFonts w:ascii="SimSun" w:hAnsi="SimSun" w:cs="SimHei"/>
                <w:b/>
                <w:sz w:val="18"/>
                <w:szCs w:val="18"/>
                <w:u w:val="single"/>
              </w:rPr>
              <w:t>2014</w:t>
            </w:r>
            <w:r w:rsidR="00F50303" w:rsidRPr="00E26A21">
              <w:rPr>
                <w:rFonts w:ascii="SimSun" w:hAnsi="SimSun" w:cs="SimHei" w:hint="eastAsia"/>
                <w:b/>
                <w:sz w:val="18"/>
                <w:szCs w:val="18"/>
                <w:u w:val="single"/>
              </w:rPr>
              <w:t>年</w:t>
            </w:r>
            <w:r w:rsidR="00F50303" w:rsidRPr="00E26A21">
              <w:rPr>
                <w:rFonts w:ascii="SimSun" w:hAnsi="SimSun" w:cs="SimHei"/>
                <w:b/>
                <w:sz w:val="18"/>
                <w:szCs w:val="18"/>
                <w:u w:val="single"/>
              </w:rPr>
              <w:t>1</w:t>
            </w:r>
            <w:r w:rsidR="00F50303" w:rsidRPr="00E26A21">
              <w:rPr>
                <w:rFonts w:ascii="SimSun" w:hAnsi="SimSun" w:cs="SimHei" w:hint="eastAsia"/>
                <w:b/>
                <w:sz w:val="18"/>
                <w:szCs w:val="18"/>
                <w:u w:val="single"/>
              </w:rPr>
              <w:t>月前</w:t>
            </w:r>
            <w:r w:rsidR="00F50303" w:rsidRPr="00BD00CC">
              <w:rPr>
                <w:rFonts w:ascii="SimSun" w:hAnsi="SimSun" w:cs="SimSun" w:hint="eastAsia"/>
                <w:sz w:val="18"/>
                <w:szCs w:val="18"/>
              </w:rPr>
              <w:t>生效的工作人员超过</w:t>
            </w:r>
            <w:r w:rsidR="00F50303" w:rsidRPr="00BD00CC">
              <w:rPr>
                <w:rFonts w:ascii="SimSun" w:hAnsi="SimSun"/>
                <w:sz w:val="18"/>
                <w:szCs w:val="18"/>
              </w:rPr>
              <w:t>62</w:t>
            </w:r>
            <w:r w:rsidR="00F50303" w:rsidRPr="00BD00CC">
              <w:rPr>
                <w:rFonts w:ascii="SimSun" w:hAnsi="SimSun" w:cs="SimSun" w:hint="eastAsia"/>
                <w:sz w:val="18"/>
                <w:szCs w:val="18"/>
              </w:rPr>
              <w:t>岁后不得留任。</w:t>
            </w:r>
          </w:p>
          <w:p w:rsidR="00724CC2" w:rsidRPr="00BD00CC" w:rsidRDefault="00277E73" w:rsidP="00794CA7">
            <w:pPr>
              <w:pStyle w:val="af8"/>
              <w:spacing w:afterLines="50" w:after="120"/>
              <w:ind w:left="0"/>
              <w:contextualSpacing w:val="0"/>
              <w:jc w:val="both"/>
              <w:rPr>
                <w:rFonts w:ascii="SimSun" w:hAnsi="SimSun"/>
                <w:sz w:val="18"/>
                <w:szCs w:val="18"/>
              </w:rPr>
            </w:pPr>
            <w:r>
              <w:rPr>
                <w:rFonts w:ascii="SimSun" w:hAnsi="SimSun" w:hint="eastAsia"/>
                <w:sz w:val="18"/>
                <w:szCs w:val="18"/>
              </w:rPr>
              <w:t>(c)</w:t>
            </w:r>
            <w:r w:rsidR="005B7EC7">
              <w:rPr>
                <w:rFonts w:ascii="SimSun" w:hAnsi="SimSun"/>
                <w:sz w:val="18"/>
                <w:szCs w:val="18"/>
              </w:rPr>
              <w:tab/>
            </w:r>
            <w:r w:rsidR="00724CC2" w:rsidRPr="00BD00CC">
              <w:rPr>
                <w:rFonts w:ascii="SimSun" w:hAnsi="SimSun"/>
                <w:sz w:val="18"/>
                <w:szCs w:val="18"/>
              </w:rPr>
              <w:t>[</w:t>
            </w:r>
            <w:r w:rsidR="00F61633">
              <w:rPr>
                <w:rFonts w:ascii="SimSun" w:hAnsi="SimSun"/>
                <w:sz w:val="18"/>
                <w:szCs w:val="18"/>
              </w:rPr>
              <w:t>……</w:t>
            </w:r>
            <w:r w:rsidR="00724CC2" w:rsidRPr="00BD00CC">
              <w:rPr>
                <w:rFonts w:ascii="SimSun" w:hAnsi="SimSun"/>
                <w:sz w:val="18"/>
                <w:szCs w:val="18"/>
              </w:rPr>
              <w:t>]</w:t>
            </w:r>
          </w:p>
        </w:tc>
        <w:tc>
          <w:tcPr>
            <w:tcW w:w="4544" w:type="dxa"/>
            <w:tcMar>
              <w:top w:w="57" w:type="dxa"/>
              <w:bottom w:w="57" w:type="dxa"/>
            </w:tcMar>
          </w:tcPr>
          <w:p w:rsidR="00724CC2" w:rsidRPr="00BD00CC" w:rsidRDefault="00F50303" w:rsidP="00794CA7">
            <w:pPr>
              <w:pStyle w:val="af8"/>
              <w:spacing w:afterLines="50" w:after="120"/>
              <w:ind w:left="0"/>
              <w:contextualSpacing w:val="0"/>
              <w:jc w:val="both"/>
              <w:rPr>
                <w:rFonts w:ascii="SimSun" w:hAnsi="SimSun"/>
                <w:sz w:val="18"/>
                <w:szCs w:val="18"/>
              </w:rPr>
            </w:pPr>
            <w:r w:rsidRPr="00BD00CC">
              <w:rPr>
                <w:rFonts w:ascii="SimSun" w:hAnsi="SimSun" w:cs="SimSun" w:hint="eastAsia"/>
                <w:sz w:val="18"/>
                <w:szCs w:val="18"/>
              </w:rPr>
              <w:t>纠正一处省略，并确保与</w:t>
            </w:r>
            <w:r w:rsidRPr="00BD00CC">
              <w:rPr>
                <w:rFonts w:ascii="SimSun" w:hAnsi="SimSun"/>
                <w:sz w:val="18"/>
                <w:szCs w:val="18"/>
              </w:rPr>
              <w:t>(a)</w:t>
            </w:r>
            <w:r w:rsidRPr="00BD00CC">
              <w:rPr>
                <w:rFonts w:ascii="SimSun" w:hAnsi="SimSun" w:cs="SimSun" w:hint="eastAsia"/>
                <w:sz w:val="18"/>
                <w:szCs w:val="18"/>
              </w:rPr>
              <w:t>款表述一致。</w:t>
            </w:r>
          </w:p>
        </w:tc>
      </w:tr>
      <w:tr w:rsidR="00F50303" w:rsidRPr="003E01C8" w:rsidTr="002647E5">
        <w:tc>
          <w:tcPr>
            <w:tcW w:w="1821" w:type="dxa"/>
            <w:shd w:val="clear" w:color="auto" w:fill="auto"/>
            <w:tcMar>
              <w:top w:w="57" w:type="dxa"/>
              <w:bottom w:w="57" w:type="dxa"/>
            </w:tcMar>
          </w:tcPr>
          <w:p w:rsidR="00421BB6" w:rsidRDefault="00F50303" w:rsidP="00CC632D">
            <w:pPr>
              <w:adjustRightInd w:val="0"/>
              <w:spacing w:afterLines="50" w:after="120"/>
              <w:rPr>
                <w:rFonts w:ascii="SimHei" w:eastAsia="SimHei" w:cs="SimHei"/>
                <w:sz w:val="18"/>
                <w:szCs w:val="18"/>
                <w:lang w:val="fr-CH"/>
              </w:rPr>
            </w:pPr>
            <w:r w:rsidRPr="00CC632D">
              <w:rPr>
                <w:rFonts w:ascii="SimSun" w:hAnsi="SimSun" w:hint="eastAsia"/>
                <w:b/>
                <w:bCs/>
                <w:sz w:val="18"/>
                <w:szCs w:val="18"/>
                <w:lang w:val="en-GB"/>
              </w:rPr>
              <w:t>条例</w:t>
            </w:r>
            <w:r w:rsidRPr="00CC632D">
              <w:rPr>
                <w:rFonts w:ascii="SimSun" w:hAnsi="SimSun"/>
                <w:b/>
                <w:bCs/>
                <w:sz w:val="18"/>
                <w:szCs w:val="18"/>
                <w:lang w:val="en-GB"/>
              </w:rPr>
              <w:t>9.15(a)(2)</w:t>
            </w:r>
          </w:p>
          <w:p w:rsidR="00F50303" w:rsidRPr="003E01C8" w:rsidRDefault="00F50303" w:rsidP="00CC632D">
            <w:pPr>
              <w:adjustRightInd w:val="0"/>
              <w:spacing w:afterLines="50" w:after="120"/>
              <w:rPr>
                <w:rFonts w:cs="Times New Roman"/>
                <w:b/>
                <w:bCs/>
                <w:sz w:val="18"/>
                <w:szCs w:val="18"/>
              </w:rPr>
            </w:pPr>
            <w:r w:rsidRPr="00BD00CC">
              <w:rPr>
                <w:rFonts w:ascii="SimSun" w:hAnsi="SimSun" w:cs="SimSun" w:hint="eastAsia"/>
                <w:sz w:val="18"/>
                <w:szCs w:val="18"/>
              </w:rPr>
              <w:t>离职</w:t>
            </w:r>
            <w:r w:rsidRPr="00CC632D">
              <w:rPr>
                <w:rFonts w:ascii="SimSun" w:hAnsi="SimSun" w:cs="SimSun" w:hint="eastAsia"/>
                <w:sz w:val="18"/>
                <w:szCs w:val="18"/>
                <w:lang w:val="en-GB"/>
              </w:rPr>
              <w:t>补贴</w:t>
            </w:r>
          </w:p>
        </w:tc>
        <w:tc>
          <w:tcPr>
            <w:tcW w:w="4543" w:type="dxa"/>
            <w:tcMar>
              <w:top w:w="57" w:type="dxa"/>
              <w:bottom w:w="57" w:type="dxa"/>
            </w:tcMar>
          </w:tcPr>
          <w:p w:rsidR="00F50303" w:rsidRPr="00D90F32" w:rsidRDefault="00F50303" w:rsidP="00794CA7">
            <w:pPr>
              <w:pStyle w:val="af8"/>
              <w:spacing w:afterLines="50" w:after="120"/>
              <w:ind w:left="0"/>
              <w:contextualSpacing w:val="0"/>
              <w:jc w:val="both"/>
              <w:rPr>
                <w:rFonts w:eastAsiaTheme="minorEastAsia" w:cs="Times New Roman"/>
                <w:kern w:val="2"/>
                <w:sz w:val="18"/>
                <w:szCs w:val="18"/>
              </w:rPr>
            </w:pPr>
            <w:r w:rsidRPr="003E01C8">
              <w:rPr>
                <w:rFonts w:ascii="SimSun" w:hAnsi="SimSun" w:cs="SimSun" w:hint="eastAsia"/>
                <w:kern w:val="2"/>
                <w:sz w:val="18"/>
                <w:szCs w:val="18"/>
              </w:rPr>
              <w:t>对于专业及以上职类工作人员，离职补贴为条例</w:t>
            </w:r>
            <w:r w:rsidRPr="00BD00CC">
              <w:rPr>
                <w:rFonts w:ascii="SimSun" w:hAnsi="SimSun"/>
                <w:kern w:val="2"/>
                <w:sz w:val="18"/>
                <w:szCs w:val="18"/>
              </w:rPr>
              <w:t>3.1(a)</w:t>
            </w:r>
            <w:r w:rsidRPr="003E01C8">
              <w:rPr>
                <w:rFonts w:ascii="SimSun" w:hAnsi="SimSun" w:cs="SimSun" w:hint="eastAsia"/>
                <w:kern w:val="2"/>
                <w:sz w:val="18"/>
                <w:szCs w:val="18"/>
              </w:rPr>
              <w:t>定义的薪酬</w:t>
            </w:r>
            <w:proofErr w:type="gramStart"/>
            <w:r w:rsidRPr="003E01C8">
              <w:rPr>
                <w:rFonts w:ascii="SimSun" w:hAnsi="SimSun" w:cs="SimSun" w:hint="eastAsia"/>
                <w:kern w:val="2"/>
                <w:sz w:val="18"/>
                <w:szCs w:val="18"/>
              </w:rPr>
              <w:t>加可能</w:t>
            </w:r>
            <w:proofErr w:type="gramEnd"/>
            <w:r w:rsidRPr="003E01C8">
              <w:rPr>
                <w:rFonts w:ascii="SimSun" w:hAnsi="SimSun" w:cs="SimSun" w:hint="eastAsia"/>
                <w:kern w:val="2"/>
                <w:sz w:val="18"/>
                <w:szCs w:val="18"/>
              </w:rPr>
              <w:t>适用的工作地点差价调整数。</w:t>
            </w:r>
          </w:p>
        </w:tc>
        <w:tc>
          <w:tcPr>
            <w:tcW w:w="4543" w:type="dxa"/>
            <w:tcMar>
              <w:top w:w="57" w:type="dxa"/>
              <w:bottom w:w="57" w:type="dxa"/>
            </w:tcMar>
          </w:tcPr>
          <w:p w:rsidR="00F50303" w:rsidRPr="00D90F32" w:rsidRDefault="00F50303" w:rsidP="00057427">
            <w:pPr>
              <w:pStyle w:val="af8"/>
              <w:spacing w:afterLines="50" w:after="120"/>
              <w:ind w:left="0"/>
              <w:contextualSpacing w:val="0"/>
              <w:jc w:val="both"/>
              <w:rPr>
                <w:rFonts w:eastAsiaTheme="minorEastAsia" w:cs="Times New Roman"/>
                <w:b/>
                <w:bCs/>
                <w:kern w:val="2"/>
                <w:sz w:val="18"/>
                <w:szCs w:val="18"/>
                <w:u w:val="single"/>
              </w:rPr>
            </w:pPr>
            <w:r w:rsidRPr="003E01C8">
              <w:rPr>
                <w:rFonts w:ascii="SimSun" w:hAnsi="SimSun" w:cs="SimSun" w:hint="eastAsia"/>
                <w:kern w:val="2"/>
                <w:sz w:val="18"/>
                <w:szCs w:val="18"/>
              </w:rPr>
              <w:t>对于专业及以上职类工作人员，离职补贴为条例</w:t>
            </w:r>
            <w:r w:rsidRPr="00BD00CC">
              <w:rPr>
                <w:rFonts w:ascii="SimSun" w:hAnsi="SimSun"/>
                <w:kern w:val="2"/>
                <w:sz w:val="18"/>
                <w:szCs w:val="18"/>
              </w:rPr>
              <w:t>3.1(a)</w:t>
            </w:r>
            <w:r w:rsidRPr="003E01C8">
              <w:rPr>
                <w:rFonts w:ascii="SimSun" w:hAnsi="SimSun" w:cs="SimSun" w:hint="eastAsia"/>
                <w:kern w:val="2"/>
                <w:sz w:val="18"/>
                <w:szCs w:val="18"/>
              </w:rPr>
              <w:t>定义的薪酬，</w:t>
            </w:r>
            <w:proofErr w:type="gramStart"/>
            <w:r w:rsidRPr="003E01C8">
              <w:rPr>
                <w:rFonts w:ascii="SimSun" w:hAnsi="SimSun" w:cs="SimSun" w:hint="eastAsia"/>
                <w:strike/>
                <w:kern w:val="2"/>
                <w:sz w:val="18"/>
                <w:szCs w:val="18"/>
              </w:rPr>
              <w:t>加可能</w:t>
            </w:r>
            <w:proofErr w:type="gramEnd"/>
            <w:r w:rsidRPr="003E01C8">
              <w:rPr>
                <w:rFonts w:ascii="SimSun" w:hAnsi="SimSun" w:cs="SimSun" w:hint="eastAsia"/>
                <w:strike/>
                <w:kern w:val="2"/>
                <w:sz w:val="18"/>
                <w:szCs w:val="18"/>
              </w:rPr>
              <w:t>适用的</w:t>
            </w:r>
            <w:r w:rsidRPr="003E01C8">
              <w:rPr>
                <w:rFonts w:ascii="SimSun" w:hAnsi="SimSun" w:cs="SimSun" w:hint="eastAsia"/>
                <w:kern w:val="2"/>
                <w:sz w:val="18"/>
                <w:szCs w:val="18"/>
              </w:rPr>
              <w:t>不含工作地点差价调整。</w:t>
            </w:r>
            <w:r w:rsidRPr="00E26A21">
              <w:rPr>
                <w:rFonts w:ascii="SimSun" w:hAnsi="SimSun" w:cs="SimHei" w:hint="eastAsia"/>
                <w:b/>
                <w:kern w:val="2"/>
                <w:sz w:val="18"/>
                <w:szCs w:val="18"/>
                <w:u w:val="single"/>
              </w:rPr>
              <w:t>特殊情况下，且仅为根据《工作人员条例》9.2(a)(6)、9.4及9.8(a)(6)计算终止任用赔偿金之目的，总干事可裁量决定加上工作地点差价调整。</w:t>
            </w:r>
          </w:p>
        </w:tc>
        <w:tc>
          <w:tcPr>
            <w:tcW w:w="4544" w:type="dxa"/>
            <w:tcMar>
              <w:top w:w="57" w:type="dxa"/>
              <w:bottom w:w="57" w:type="dxa"/>
            </w:tcMar>
          </w:tcPr>
          <w:p w:rsidR="00F50303" w:rsidRPr="003E01C8" w:rsidRDefault="00F50303" w:rsidP="00057427">
            <w:pPr>
              <w:pStyle w:val="af8"/>
              <w:spacing w:afterLines="50" w:after="120"/>
              <w:ind w:left="0"/>
              <w:contextualSpacing w:val="0"/>
              <w:jc w:val="both"/>
              <w:rPr>
                <w:sz w:val="18"/>
                <w:szCs w:val="18"/>
              </w:rPr>
            </w:pPr>
            <w:r w:rsidRPr="00BD00CC">
              <w:rPr>
                <w:rFonts w:ascii="SimSun" w:hAnsi="SimSun" w:cs="SimSun" w:hint="eastAsia"/>
                <w:kern w:val="2"/>
                <w:sz w:val="18"/>
                <w:szCs w:val="18"/>
              </w:rPr>
              <w:t>澄清在哪些情况下离职补贴会包含</w:t>
            </w:r>
            <w:r w:rsidRPr="003E01C8">
              <w:rPr>
                <w:rFonts w:ascii="SimSun" w:hAnsi="SimSun" w:cs="SimSun" w:hint="eastAsia"/>
                <w:kern w:val="2"/>
                <w:sz w:val="18"/>
                <w:szCs w:val="18"/>
              </w:rPr>
              <w:t>工作地点差价调整。</w:t>
            </w:r>
          </w:p>
        </w:tc>
      </w:tr>
      <w:tr w:rsidR="00724CC2" w:rsidRPr="003E01C8" w:rsidTr="002647E5">
        <w:tc>
          <w:tcPr>
            <w:tcW w:w="1821" w:type="dxa"/>
            <w:shd w:val="clear" w:color="auto" w:fill="auto"/>
            <w:tcMar>
              <w:top w:w="57" w:type="dxa"/>
              <w:bottom w:w="57" w:type="dxa"/>
            </w:tcMar>
          </w:tcPr>
          <w:p w:rsidR="00421BB6" w:rsidRDefault="00F50303" w:rsidP="00CC632D">
            <w:pPr>
              <w:adjustRightInd w:val="0"/>
              <w:spacing w:afterLines="50" w:after="120"/>
              <w:rPr>
                <w:rFonts w:ascii="SimHei" w:eastAsia="SimHei" w:cs="SimHei"/>
                <w:kern w:val="2"/>
                <w:sz w:val="18"/>
                <w:szCs w:val="18"/>
              </w:rPr>
            </w:pPr>
            <w:r w:rsidRPr="00CC632D">
              <w:rPr>
                <w:rFonts w:ascii="SimSun" w:hAnsi="SimSun" w:hint="eastAsia"/>
                <w:b/>
                <w:bCs/>
                <w:sz w:val="18"/>
                <w:szCs w:val="18"/>
                <w:lang w:val="en-GB"/>
              </w:rPr>
              <w:t>条例11.4(b)</w:t>
            </w:r>
          </w:p>
          <w:p w:rsidR="00724CC2" w:rsidRPr="003E01C8" w:rsidRDefault="00F50303" w:rsidP="00CC632D">
            <w:pPr>
              <w:adjustRightInd w:val="0"/>
              <w:spacing w:afterLines="50" w:after="120"/>
              <w:rPr>
                <w:b/>
                <w:bCs/>
                <w:sz w:val="18"/>
                <w:szCs w:val="18"/>
              </w:rPr>
            </w:pPr>
            <w:r w:rsidRPr="00BD00CC">
              <w:rPr>
                <w:rFonts w:ascii="SimSun" w:hAnsi="SimSun" w:cs="SimSun" w:hint="eastAsia"/>
                <w:kern w:val="2"/>
                <w:sz w:val="18"/>
                <w:szCs w:val="18"/>
              </w:rPr>
              <w:t>正式</w:t>
            </w:r>
            <w:r w:rsidRPr="00CC632D">
              <w:rPr>
                <w:rFonts w:ascii="SimSun" w:hAnsi="SimSun" w:cs="SimSun" w:hint="eastAsia"/>
                <w:sz w:val="18"/>
                <w:szCs w:val="18"/>
                <w:lang w:val="en-GB"/>
              </w:rPr>
              <w:t>争端</w:t>
            </w:r>
            <w:r w:rsidRPr="00BD00CC">
              <w:rPr>
                <w:rFonts w:ascii="SimSun" w:hAnsi="SimSun" w:cs="SimSun" w:hint="eastAsia"/>
                <w:kern w:val="2"/>
                <w:sz w:val="18"/>
                <w:szCs w:val="18"/>
              </w:rPr>
              <w:t>解决</w:t>
            </w:r>
          </w:p>
        </w:tc>
        <w:tc>
          <w:tcPr>
            <w:tcW w:w="4543" w:type="dxa"/>
            <w:tcMar>
              <w:top w:w="57" w:type="dxa"/>
              <w:bottom w:w="57" w:type="dxa"/>
            </w:tcMar>
          </w:tcPr>
          <w:p w:rsidR="00724CC2" w:rsidRPr="00D90F32" w:rsidRDefault="00F50303" w:rsidP="00072A0E">
            <w:pPr>
              <w:pStyle w:val="af8"/>
              <w:spacing w:afterLines="50" w:after="120"/>
              <w:ind w:left="0"/>
              <w:contextualSpacing w:val="0"/>
              <w:jc w:val="both"/>
              <w:rPr>
                <w:rFonts w:eastAsiaTheme="minorEastAsia"/>
                <w:sz w:val="18"/>
                <w:szCs w:val="18"/>
              </w:rPr>
            </w:pPr>
            <w:r w:rsidRPr="00BD00CC">
              <w:rPr>
                <w:rFonts w:ascii="SimSun" w:hAnsi="SimSun" w:cs="SimSun" w:hint="eastAsia"/>
                <w:kern w:val="2"/>
                <w:sz w:val="18"/>
                <w:szCs w:val="18"/>
              </w:rPr>
              <w:t>对于</w:t>
            </w:r>
            <w:r w:rsidRPr="00BD00CC">
              <w:rPr>
                <w:rFonts w:ascii="SimSun" w:hAnsi="SimSun"/>
                <w:kern w:val="2"/>
                <w:sz w:val="18"/>
                <w:szCs w:val="18"/>
              </w:rPr>
              <w:t>(a)</w:t>
            </w:r>
            <w:r w:rsidRPr="00BD00CC">
              <w:rPr>
                <w:rFonts w:ascii="SimSun" w:hAnsi="SimSun" w:cs="SimSun" w:hint="eastAsia"/>
                <w:kern w:val="2"/>
                <w:sz w:val="18"/>
                <w:szCs w:val="18"/>
              </w:rPr>
              <w:t>款所述总干事已经决定了的事项，总干事应进行复查，并</w:t>
            </w:r>
            <w:proofErr w:type="gramStart"/>
            <w:r w:rsidRPr="00BD00CC">
              <w:rPr>
                <w:rFonts w:ascii="SimSun" w:hAnsi="SimSun" w:cs="SimSun" w:hint="eastAsia"/>
                <w:kern w:val="2"/>
                <w:sz w:val="18"/>
                <w:szCs w:val="18"/>
              </w:rPr>
              <w:t>作出</w:t>
            </w:r>
            <w:proofErr w:type="gramEnd"/>
            <w:r w:rsidRPr="00BD00CC">
              <w:rPr>
                <w:rFonts w:ascii="SimSun" w:hAnsi="SimSun" w:cs="SimSun" w:hint="eastAsia"/>
                <w:kern w:val="2"/>
                <w:sz w:val="18"/>
                <w:szCs w:val="18"/>
              </w:rPr>
              <w:t>决定。总干事可转授其复查这些决定的权力。对于</w:t>
            </w:r>
            <w:r w:rsidRPr="00BD00CC">
              <w:rPr>
                <w:rFonts w:ascii="SimSun" w:hAnsi="SimSun"/>
                <w:kern w:val="2"/>
                <w:sz w:val="18"/>
                <w:szCs w:val="18"/>
              </w:rPr>
              <w:t>(a)</w:t>
            </w:r>
            <w:r w:rsidRPr="00BD00CC">
              <w:rPr>
                <w:rFonts w:ascii="SimSun" w:hAnsi="SimSun" w:cs="SimSun" w:hint="eastAsia"/>
                <w:kern w:val="2"/>
                <w:sz w:val="18"/>
                <w:szCs w:val="18"/>
              </w:rPr>
              <w:t>款所述总干事尚未</w:t>
            </w:r>
            <w:proofErr w:type="gramStart"/>
            <w:r w:rsidRPr="00BD00CC">
              <w:rPr>
                <w:rFonts w:ascii="SimSun" w:hAnsi="SimSun" w:cs="SimSun" w:hint="eastAsia"/>
                <w:kern w:val="2"/>
                <w:sz w:val="18"/>
                <w:szCs w:val="18"/>
              </w:rPr>
              <w:t>作出</w:t>
            </w:r>
            <w:proofErr w:type="gramEnd"/>
            <w:r w:rsidRPr="00BD00CC">
              <w:rPr>
                <w:rFonts w:ascii="SimSun" w:hAnsi="SimSun" w:cs="SimSun" w:hint="eastAsia"/>
                <w:kern w:val="2"/>
                <w:sz w:val="18"/>
                <w:szCs w:val="18"/>
              </w:rPr>
              <w:t>决定的事项，人力资源</w:t>
            </w:r>
            <w:proofErr w:type="gramStart"/>
            <w:r w:rsidRPr="00BD00CC">
              <w:rPr>
                <w:rFonts w:ascii="SimSun" w:hAnsi="SimSun" w:cs="SimSun" w:hint="eastAsia"/>
                <w:kern w:val="2"/>
                <w:sz w:val="18"/>
                <w:szCs w:val="18"/>
              </w:rPr>
              <w:t>管理司应进行</w:t>
            </w:r>
            <w:proofErr w:type="gramEnd"/>
            <w:r w:rsidRPr="00BD00CC">
              <w:rPr>
                <w:rFonts w:ascii="SimSun" w:hAnsi="SimSun" w:cs="SimSun" w:hint="eastAsia"/>
                <w:kern w:val="2"/>
                <w:sz w:val="18"/>
                <w:szCs w:val="18"/>
              </w:rPr>
              <w:t>复查，并</w:t>
            </w:r>
            <w:proofErr w:type="gramStart"/>
            <w:r w:rsidRPr="00BD00CC">
              <w:rPr>
                <w:rFonts w:ascii="SimSun" w:hAnsi="SimSun" w:cs="SimSun" w:hint="eastAsia"/>
                <w:kern w:val="2"/>
                <w:sz w:val="18"/>
                <w:szCs w:val="18"/>
              </w:rPr>
              <w:t>作出</w:t>
            </w:r>
            <w:proofErr w:type="gramEnd"/>
            <w:r w:rsidRPr="00BD00CC">
              <w:rPr>
                <w:rFonts w:ascii="SimSun" w:hAnsi="SimSun" w:cs="SimSun" w:hint="eastAsia"/>
                <w:kern w:val="2"/>
                <w:sz w:val="18"/>
                <w:szCs w:val="18"/>
              </w:rPr>
              <w:t>决定。</w:t>
            </w:r>
          </w:p>
        </w:tc>
        <w:tc>
          <w:tcPr>
            <w:tcW w:w="4543" w:type="dxa"/>
            <w:tcMar>
              <w:top w:w="57" w:type="dxa"/>
              <w:bottom w:w="57" w:type="dxa"/>
            </w:tcMar>
          </w:tcPr>
          <w:p w:rsidR="00724CC2" w:rsidRPr="00D90F32" w:rsidRDefault="00861654" w:rsidP="00057427">
            <w:pPr>
              <w:pStyle w:val="af8"/>
              <w:spacing w:afterLines="50" w:after="120"/>
              <w:ind w:left="0"/>
              <w:contextualSpacing w:val="0"/>
              <w:jc w:val="both"/>
              <w:rPr>
                <w:rFonts w:eastAsiaTheme="minorHAnsi"/>
                <w:b/>
                <w:sz w:val="18"/>
                <w:szCs w:val="18"/>
                <w:u w:val="single"/>
              </w:rPr>
            </w:pPr>
            <w:r w:rsidRPr="00BD00CC">
              <w:rPr>
                <w:rFonts w:ascii="SimSun" w:hAnsi="SimSun" w:cs="SimSun" w:hint="eastAsia"/>
                <w:sz w:val="18"/>
                <w:szCs w:val="18"/>
              </w:rPr>
              <w:t>对于</w:t>
            </w:r>
            <w:r w:rsidRPr="00BD00CC">
              <w:rPr>
                <w:rFonts w:ascii="SimSun" w:hAnsi="SimSun"/>
                <w:sz w:val="18"/>
                <w:szCs w:val="18"/>
              </w:rPr>
              <w:t>(a)</w:t>
            </w:r>
            <w:r w:rsidRPr="00BD00CC">
              <w:rPr>
                <w:rFonts w:ascii="SimSun" w:hAnsi="SimSun" w:cs="SimSun" w:hint="eastAsia"/>
                <w:sz w:val="18"/>
                <w:szCs w:val="18"/>
              </w:rPr>
              <w:t>款所述总干事已经决定了的事项，总干事应进行复查，并</w:t>
            </w:r>
            <w:proofErr w:type="gramStart"/>
            <w:r w:rsidRPr="00BD00CC">
              <w:rPr>
                <w:rFonts w:ascii="SimSun" w:hAnsi="SimSun" w:cs="SimSun" w:hint="eastAsia"/>
                <w:sz w:val="18"/>
                <w:szCs w:val="18"/>
              </w:rPr>
              <w:t>作出</w:t>
            </w:r>
            <w:proofErr w:type="gramEnd"/>
            <w:r w:rsidRPr="00BD00CC">
              <w:rPr>
                <w:rFonts w:ascii="SimSun" w:hAnsi="SimSun" w:cs="SimSun" w:hint="eastAsia"/>
                <w:sz w:val="18"/>
                <w:szCs w:val="18"/>
              </w:rPr>
              <w:t>决定。总干事可转授其复查这些</w:t>
            </w:r>
            <w:r w:rsidRPr="00E26A21">
              <w:rPr>
                <w:rFonts w:ascii="SimSun" w:hAnsi="SimSun" w:cs="SimHei" w:hint="eastAsia"/>
                <w:b/>
                <w:sz w:val="18"/>
                <w:szCs w:val="18"/>
                <w:u w:val="single"/>
              </w:rPr>
              <w:t>事项并</w:t>
            </w:r>
            <w:proofErr w:type="gramStart"/>
            <w:r w:rsidRPr="00E26A21">
              <w:rPr>
                <w:rFonts w:ascii="SimSun" w:hAnsi="SimSun" w:cs="SimHei" w:hint="eastAsia"/>
                <w:b/>
                <w:sz w:val="18"/>
                <w:szCs w:val="18"/>
                <w:u w:val="single"/>
              </w:rPr>
              <w:t>作出</w:t>
            </w:r>
            <w:proofErr w:type="gramEnd"/>
            <w:r w:rsidRPr="00E26A21">
              <w:rPr>
                <w:rFonts w:ascii="SimSun" w:hAnsi="SimSun" w:cs="SimSun" w:hint="eastAsia"/>
                <w:b/>
                <w:sz w:val="18"/>
                <w:szCs w:val="18"/>
                <w:u w:val="single"/>
              </w:rPr>
              <w:t>决定</w:t>
            </w:r>
            <w:r w:rsidRPr="00BD00CC">
              <w:rPr>
                <w:rFonts w:ascii="SimSun" w:hAnsi="SimSun" w:cs="SimSun" w:hint="eastAsia"/>
                <w:sz w:val="18"/>
                <w:szCs w:val="18"/>
              </w:rPr>
              <w:t>的权力。对于</w:t>
            </w:r>
            <w:r w:rsidRPr="00BD00CC">
              <w:rPr>
                <w:rFonts w:ascii="SimSun" w:hAnsi="SimSun"/>
                <w:sz w:val="18"/>
                <w:szCs w:val="18"/>
              </w:rPr>
              <w:t>(a)</w:t>
            </w:r>
            <w:r w:rsidRPr="00BD00CC">
              <w:rPr>
                <w:rFonts w:ascii="SimSun" w:hAnsi="SimSun" w:cs="SimSun" w:hint="eastAsia"/>
                <w:sz w:val="18"/>
                <w:szCs w:val="18"/>
              </w:rPr>
              <w:t>款所述总干事尚未</w:t>
            </w:r>
            <w:proofErr w:type="gramStart"/>
            <w:r w:rsidRPr="00BD00CC">
              <w:rPr>
                <w:rFonts w:ascii="SimSun" w:hAnsi="SimSun" w:cs="SimSun" w:hint="eastAsia"/>
                <w:sz w:val="18"/>
                <w:szCs w:val="18"/>
              </w:rPr>
              <w:t>作出</w:t>
            </w:r>
            <w:proofErr w:type="gramEnd"/>
            <w:r w:rsidRPr="00BD00CC">
              <w:rPr>
                <w:rFonts w:ascii="SimSun" w:hAnsi="SimSun" w:cs="SimSun" w:hint="eastAsia"/>
                <w:sz w:val="18"/>
                <w:szCs w:val="18"/>
              </w:rPr>
              <w:t>决定的事项，人力资源</w:t>
            </w:r>
            <w:proofErr w:type="gramStart"/>
            <w:r w:rsidRPr="00BD00CC">
              <w:rPr>
                <w:rFonts w:ascii="SimSun" w:hAnsi="SimSun" w:cs="SimSun" w:hint="eastAsia"/>
                <w:sz w:val="18"/>
                <w:szCs w:val="18"/>
              </w:rPr>
              <w:t>管理司应进行</w:t>
            </w:r>
            <w:proofErr w:type="gramEnd"/>
            <w:r w:rsidRPr="00BD00CC">
              <w:rPr>
                <w:rFonts w:ascii="SimSun" w:hAnsi="SimSun" w:cs="SimSun" w:hint="eastAsia"/>
                <w:sz w:val="18"/>
                <w:szCs w:val="18"/>
              </w:rPr>
              <w:t>复查，并</w:t>
            </w:r>
            <w:proofErr w:type="gramStart"/>
            <w:r w:rsidRPr="00BD00CC">
              <w:rPr>
                <w:rFonts w:ascii="SimSun" w:hAnsi="SimSun" w:cs="SimSun" w:hint="eastAsia"/>
                <w:sz w:val="18"/>
                <w:szCs w:val="18"/>
              </w:rPr>
              <w:t>作出</w:t>
            </w:r>
            <w:proofErr w:type="gramEnd"/>
            <w:r w:rsidRPr="00BD00CC">
              <w:rPr>
                <w:rFonts w:ascii="SimSun" w:hAnsi="SimSun" w:cs="SimSun" w:hint="eastAsia"/>
                <w:sz w:val="18"/>
                <w:szCs w:val="18"/>
              </w:rPr>
              <w:t>决定。</w:t>
            </w:r>
          </w:p>
        </w:tc>
        <w:tc>
          <w:tcPr>
            <w:tcW w:w="4544" w:type="dxa"/>
            <w:tcMar>
              <w:top w:w="57" w:type="dxa"/>
              <w:bottom w:w="57" w:type="dxa"/>
            </w:tcMar>
          </w:tcPr>
          <w:p w:rsidR="00724CC2" w:rsidRPr="00D90F32" w:rsidRDefault="00861654" w:rsidP="00057427">
            <w:pPr>
              <w:pStyle w:val="af8"/>
              <w:spacing w:afterLines="50" w:after="120"/>
              <w:ind w:left="0"/>
              <w:contextualSpacing w:val="0"/>
              <w:jc w:val="both"/>
              <w:rPr>
                <w:rFonts w:eastAsiaTheme="minorEastAsia" w:cs="Times New Roman"/>
                <w:sz w:val="18"/>
                <w:szCs w:val="18"/>
              </w:rPr>
            </w:pPr>
            <w:r w:rsidRPr="00BD00CC">
              <w:rPr>
                <w:rFonts w:ascii="SimSun" w:hAnsi="SimSun" w:cs="SimSun" w:hint="eastAsia"/>
                <w:sz w:val="18"/>
                <w:szCs w:val="18"/>
              </w:rPr>
              <w:t>解决规定的不足之处，并澄清总干事可转授其复查</w:t>
            </w:r>
            <w:r w:rsidRPr="00D90F32">
              <w:rPr>
                <w:rFonts w:ascii="KaiTi" w:eastAsia="KaiTi" w:hAnsi="KaiTi" w:cs="KaiTi" w:hint="eastAsia"/>
                <w:i/>
                <w:iCs/>
                <w:sz w:val="18"/>
                <w:szCs w:val="18"/>
              </w:rPr>
              <w:t>及</w:t>
            </w:r>
            <w:proofErr w:type="gramStart"/>
            <w:r w:rsidRPr="00BD00CC">
              <w:rPr>
                <w:rFonts w:ascii="SimSun" w:hAnsi="SimSun" w:cs="SimSun" w:hint="eastAsia"/>
                <w:sz w:val="18"/>
                <w:szCs w:val="18"/>
              </w:rPr>
              <w:t>作出</w:t>
            </w:r>
            <w:proofErr w:type="gramEnd"/>
            <w:r w:rsidRPr="00BD00CC">
              <w:rPr>
                <w:rFonts w:ascii="SimSun" w:hAnsi="SimSun" w:cs="SimSun" w:hint="eastAsia"/>
                <w:sz w:val="18"/>
                <w:szCs w:val="18"/>
              </w:rPr>
              <w:t>决定的权力。</w:t>
            </w:r>
          </w:p>
        </w:tc>
      </w:tr>
      <w:tr w:rsidR="00724CC2" w:rsidRPr="00BD00CC" w:rsidTr="00072A0E">
        <w:trPr>
          <w:cantSplit/>
        </w:trPr>
        <w:tc>
          <w:tcPr>
            <w:tcW w:w="1821" w:type="dxa"/>
            <w:shd w:val="clear" w:color="auto" w:fill="auto"/>
            <w:tcMar>
              <w:top w:w="57" w:type="dxa"/>
              <w:bottom w:w="57" w:type="dxa"/>
            </w:tcMar>
          </w:tcPr>
          <w:p w:rsidR="00861654" w:rsidRPr="00072A0E" w:rsidRDefault="00861654" w:rsidP="00CC632D">
            <w:pPr>
              <w:adjustRightInd w:val="0"/>
              <w:spacing w:afterLines="50" w:after="120"/>
              <w:rPr>
                <w:rFonts w:ascii="SimSun" w:hAnsi="SimSun" w:cs="Times New Roman"/>
                <w:b/>
                <w:kern w:val="2"/>
                <w:sz w:val="18"/>
                <w:szCs w:val="18"/>
              </w:rPr>
            </w:pPr>
            <w:r w:rsidRPr="00072A0E">
              <w:rPr>
                <w:rFonts w:ascii="SimSun" w:hAnsi="SimSun" w:cs="SimHei" w:hint="eastAsia"/>
                <w:b/>
                <w:kern w:val="2"/>
                <w:sz w:val="18"/>
                <w:szCs w:val="18"/>
              </w:rPr>
              <w:lastRenderedPageBreak/>
              <w:t>第十二章</w:t>
            </w:r>
          </w:p>
          <w:p w:rsidR="00421BB6" w:rsidRDefault="00861654" w:rsidP="00CC632D">
            <w:pPr>
              <w:adjustRightInd w:val="0"/>
              <w:spacing w:afterLines="50" w:after="120"/>
              <w:rPr>
                <w:rFonts w:ascii="SimSun" w:hAnsi="SimSun" w:cs="Times New Roman"/>
                <w:kern w:val="2"/>
                <w:sz w:val="18"/>
                <w:szCs w:val="18"/>
              </w:rPr>
            </w:pPr>
            <w:r w:rsidRPr="00BD00CC">
              <w:rPr>
                <w:rFonts w:ascii="SimSun" w:hAnsi="SimSun" w:cs="SimSun" w:hint="eastAsia"/>
                <w:kern w:val="2"/>
                <w:sz w:val="18"/>
                <w:szCs w:val="18"/>
              </w:rPr>
              <w:t>一般规定</w:t>
            </w:r>
          </w:p>
          <w:p w:rsidR="00421BB6" w:rsidRPr="00E26A21" w:rsidRDefault="00861654" w:rsidP="00072A0E">
            <w:pPr>
              <w:adjustRightInd w:val="0"/>
              <w:spacing w:afterLines="50" w:after="120"/>
              <w:rPr>
                <w:rFonts w:ascii="SimSun" w:hAnsi="SimSun" w:cs="SimHei"/>
                <w:b/>
                <w:kern w:val="2"/>
                <w:sz w:val="18"/>
                <w:szCs w:val="18"/>
                <w:u w:val="single"/>
              </w:rPr>
            </w:pPr>
            <w:r w:rsidRPr="00E26A21">
              <w:rPr>
                <w:rFonts w:ascii="SimSun" w:hAnsi="SimSun" w:cs="SimHei" w:hint="eastAsia"/>
                <w:b/>
                <w:kern w:val="2"/>
                <w:sz w:val="18"/>
                <w:szCs w:val="18"/>
                <w:u w:val="single"/>
              </w:rPr>
              <w:t>新条例12.6</w:t>
            </w:r>
          </w:p>
          <w:p w:rsidR="00724CC2" w:rsidRPr="00BD00CC" w:rsidRDefault="00861654" w:rsidP="00CC632D">
            <w:pPr>
              <w:adjustRightInd w:val="0"/>
              <w:spacing w:afterLines="50" w:after="120"/>
              <w:rPr>
                <w:rFonts w:ascii="SimSun" w:hAnsi="SimSun"/>
                <w:sz w:val="18"/>
                <w:szCs w:val="18"/>
                <w:u w:val="single"/>
              </w:rPr>
            </w:pPr>
            <w:r w:rsidRPr="00E26A21">
              <w:rPr>
                <w:rFonts w:ascii="SimSun" w:hAnsi="SimSun" w:cs="SimHei" w:hint="eastAsia"/>
                <w:b/>
                <w:kern w:val="2"/>
                <w:sz w:val="18"/>
                <w:szCs w:val="18"/>
                <w:u w:val="single"/>
              </w:rPr>
              <w:t>权力转授</w:t>
            </w:r>
          </w:p>
        </w:tc>
        <w:tc>
          <w:tcPr>
            <w:tcW w:w="4543" w:type="dxa"/>
            <w:tcMar>
              <w:top w:w="57" w:type="dxa"/>
              <w:bottom w:w="57" w:type="dxa"/>
            </w:tcMar>
          </w:tcPr>
          <w:p w:rsidR="00724CC2" w:rsidRPr="00072A0E" w:rsidRDefault="00861654" w:rsidP="00696169">
            <w:pPr>
              <w:rPr>
                <w:rFonts w:ascii="KaiTi" w:eastAsia="KaiTi" w:hAnsi="KaiTi" w:cs="Times New Roman"/>
                <w:b/>
                <w:i/>
                <w:iCs/>
                <w:kern w:val="2"/>
                <w:sz w:val="18"/>
                <w:szCs w:val="18"/>
              </w:rPr>
            </w:pPr>
            <w:r w:rsidRPr="00072A0E">
              <w:rPr>
                <w:rFonts w:ascii="KaiTi" w:eastAsia="KaiTi" w:hAnsi="KaiTi" w:cs="KaiTi" w:hint="eastAsia"/>
                <w:b/>
                <w:i/>
                <w:iCs/>
                <w:kern w:val="2"/>
                <w:sz w:val="18"/>
                <w:szCs w:val="18"/>
              </w:rPr>
              <w:t>新条例</w:t>
            </w:r>
          </w:p>
        </w:tc>
        <w:tc>
          <w:tcPr>
            <w:tcW w:w="4543" w:type="dxa"/>
            <w:tcMar>
              <w:top w:w="57" w:type="dxa"/>
              <w:bottom w:w="57" w:type="dxa"/>
            </w:tcMar>
          </w:tcPr>
          <w:p w:rsidR="00724CC2" w:rsidRPr="00BD00CC" w:rsidRDefault="00861654" w:rsidP="00057427">
            <w:pPr>
              <w:pStyle w:val="af8"/>
              <w:spacing w:afterLines="50" w:after="120"/>
              <w:ind w:left="0"/>
              <w:contextualSpacing w:val="0"/>
              <w:jc w:val="both"/>
              <w:rPr>
                <w:rFonts w:ascii="SimSun" w:hAnsi="SimSun" w:cs="Times New Roman"/>
                <w:kern w:val="2"/>
                <w:sz w:val="18"/>
                <w:szCs w:val="18"/>
                <w:u w:val="single"/>
              </w:rPr>
            </w:pPr>
            <w:r w:rsidRPr="00BD00CC">
              <w:rPr>
                <w:rFonts w:ascii="SimSun" w:hAnsi="SimSun" w:cs="SimHei" w:hint="eastAsia"/>
                <w:kern w:val="2"/>
                <w:sz w:val="18"/>
                <w:szCs w:val="18"/>
                <w:u w:val="single"/>
              </w:rPr>
              <w:t>总干事可在认为适宜的情况下，可转授《工作人员条例与细则》赋予其的权力。</w:t>
            </w:r>
          </w:p>
        </w:tc>
        <w:tc>
          <w:tcPr>
            <w:tcW w:w="4544" w:type="dxa"/>
            <w:tcMar>
              <w:top w:w="57" w:type="dxa"/>
              <w:bottom w:w="57" w:type="dxa"/>
            </w:tcMar>
          </w:tcPr>
          <w:p w:rsidR="00724CC2" w:rsidRPr="00BD00CC" w:rsidRDefault="00861654" w:rsidP="00057427">
            <w:pPr>
              <w:pStyle w:val="af8"/>
              <w:spacing w:afterLines="50" w:after="120"/>
              <w:ind w:left="0"/>
              <w:contextualSpacing w:val="0"/>
              <w:jc w:val="both"/>
              <w:rPr>
                <w:rFonts w:ascii="SimSun" w:hAnsi="SimSun" w:cs="Times New Roman"/>
                <w:kern w:val="2"/>
                <w:sz w:val="18"/>
                <w:szCs w:val="18"/>
              </w:rPr>
            </w:pPr>
            <w:r w:rsidRPr="00BD00CC">
              <w:rPr>
                <w:rFonts w:ascii="SimSun" w:hAnsi="SimSun" w:cs="SimSun" w:hint="eastAsia"/>
                <w:kern w:val="2"/>
                <w:sz w:val="18"/>
                <w:szCs w:val="18"/>
              </w:rPr>
              <w:t>允许总干事转授权力。</w:t>
            </w:r>
          </w:p>
        </w:tc>
      </w:tr>
    </w:tbl>
    <w:p w:rsidR="00421BB6" w:rsidRDefault="00421BB6" w:rsidP="0048152F">
      <w:pPr>
        <w:pStyle w:val="Endofdocument-Annex"/>
        <w:rPr>
          <w:rFonts w:ascii="SimSun" w:hAnsi="SimSun"/>
          <w:sz w:val="21"/>
        </w:rPr>
      </w:pPr>
    </w:p>
    <w:p w:rsidR="00A376C1" w:rsidRPr="00F61633" w:rsidRDefault="00224B5E" w:rsidP="00A376C1">
      <w:pPr>
        <w:pStyle w:val="Endofdocument-Annex"/>
        <w:ind w:left="11057"/>
        <w:rPr>
          <w:rFonts w:ascii="KaiTi" w:eastAsia="KaiTi" w:hAnsi="KaiTi"/>
          <w:sz w:val="21"/>
        </w:rPr>
      </w:pPr>
      <w:r w:rsidRPr="00F61633">
        <w:rPr>
          <w:rFonts w:ascii="KaiTi" w:eastAsia="KaiTi" w:hAnsi="KaiTi"/>
          <w:sz w:val="21"/>
        </w:rPr>
        <w:t>[</w:t>
      </w:r>
      <w:r w:rsidR="00F569AD" w:rsidRPr="00F61633">
        <w:rPr>
          <w:rFonts w:ascii="KaiTi" w:eastAsia="KaiTi" w:hAnsi="KaiTi" w:hint="eastAsia"/>
          <w:sz w:val="21"/>
        </w:rPr>
        <w:t>后接附件三</w:t>
      </w:r>
      <w:r w:rsidR="00A376C1" w:rsidRPr="00F61633">
        <w:rPr>
          <w:rFonts w:ascii="KaiTi" w:eastAsia="KaiTi" w:hAnsi="KaiTi"/>
          <w:sz w:val="21"/>
        </w:rPr>
        <w:t>]</w:t>
      </w:r>
    </w:p>
    <w:p w:rsidR="00724CC2" w:rsidRPr="00BD00CC" w:rsidRDefault="00724CC2" w:rsidP="0048152F">
      <w:pPr>
        <w:pStyle w:val="Endofdocument-Annex"/>
        <w:rPr>
          <w:rFonts w:ascii="SimSun" w:hAnsi="SimSun"/>
          <w:sz w:val="21"/>
        </w:rPr>
        <w:sectPr w:rsidR="00724CC2" w:rsidRPr="00BD00CC" w:rsidSect="00F406E4">
          <w:headerReference w:type="default" r:id="rId13"/>
          <w:headerReference w:type="first" r:id="rId14"/>
          <w:pgSz w:w="16840" w:h="11907" w:orient="landscape" w:code="9"/>
          <w:pgMar w:top="1440" w:right="1440" w:bottom="1440" w:left="1440" w:header="510" w:footer="1021" w:gutter="0"/>
          <w:pgNumType w:start="1"/>
          <w:cols w:space="720"/>
          <w:titlePg/>
          <w:docGrid w:linePitch="299"/>
        </w:sectPr>
      </w:pPr>
    </w:p>
    <w:p w:rsidR="00724CC2" w:rsidRPr="00CC632D" w:rsidRDefault="00F569AD" w:rsidP="00CC632D">
      <w:pPr>
        <w:ind w:right="113"/>
        <w:jc w:val="center"/>
        <w:rPr>
          <w:rFonts w:ascii="SimHei" w:eastAsia="SimHei" w:hAnsi="SimHei"/>
          <w:sz w:val="21"/>
          <w:u w:val="single"/>
        </w:rPr>
      </w:pPr>
      <w:r w:rsidRPr="00CC632D">
        <w:rPr>
          <w:rFonts w:ascii="SimHei" w:eastAsia="SimHei" w:hAnsi="SimHei" w:hint="eastAsia"/>
          <w:sz w:val="21"/>
          <w:u w:val="single"/>
        </w:rPr>
        <w:lastRenderedPageBreak/>
        <w:t>附件三</w:t>
      </w:r>
    </w:p>
    <w:p w:rsidR="00724CC2" w:rsidRPr="00CC632D" w:rsidRDefault="00724CC2" w:rsidP="00CC632D">
      <w:pPr>
        <w:ind w:right="113"/>
        <w:jc w:val="center"/>
        <w:rPr>
          <w:rFonts w:ascii="SimHei" w:eastAsia="SimHei" w:hAnsi="SimHei"/>
          <w:sz w:val="21"/>
        </w:rPr>
      </w:pPr>
    </w:p>
    <w:p w:rsidR="00724CC2" w:rsidRPr="00CC632D" w:rsidRDefault="00B46C83" w:rsidP="00CC632D">
      <w:pPr>
        <w:ind w:right="113"/>
        <w:jc w:val="center"/>
        <w:rPr>
          <w:rFonts w:ascii="SimHei" w:eastAsia="SimHei" w:hAnsi="SimHei"/>
          <w:sz w:val="21"/>
        </w:rPr>
      </w:pPr>
      <w:r w:rsidRPr="00CC632D">
        <w:rPr>
          <w:rFonts w:ascii="SimHei" w:eastAsia="SimHei" w:hAnsi="SimHei" w:hint="eastAsia"/>
          <w:sz w:val="21"/>
        </w:rPr>
        <w:t>其他细则及相关附件的修订，</w:t>
      </w:r>
      <w:r w:rsidRPr="00CC632D">
        <w:rPr>
          <w:rFonts w:ascii="SimHei" w:eastAsia="SimHei" w:hAnsi="SimHei"/>
          <w:sz w:val="21"/>
        </w:rPr>
        <w:t>2014</w:t>
      </w:r>
      <w:r w:rsidRPr="00CC632D">
        <w:rPr>
          <w:rFonts w:ascii="SimHei" w:eastAsia="SimHei" w:hAnsi="SimHei" w:hint="eastAsia"/>
          <w:sz w:val="21"/>
        </w:rPr>
        <w:t>年</w:t>
      </w:r>
      <w:r w:rsidRPr="00CC632D">
        <w:rPr>
          <w:rFonts w:ascii="SimHei" w:eastAsia="SimHei" w:hAnsi="SimHei"/>
          <w:sz w:val="21"/>
        </w:rPr>
        <w:t>1</w:t>
      </w:r>
      <w:r w:rsidRPr="00CC632D">
        <w:rPr>
          <w:rFonts w:ascii="SimHei" w:eastAsia="SimHei" w:hAnsi="SimHei" w:hint="eastAsia"/>
          <w:sz w:val="21"/>
        </w:rPr>
        <w:t>1月</w:t>
      </w:r>
      <w:r w:rsidRPr="00CC632D">
        <w:rPr>
          <w:rFonts w:ascii="SimHei" w:eastAsia="SimHei" w:hAnsi="SimHei"/>
          <w:sz w:val="21"/>
        </w:rPr>
        <w:t>1</w:t>
      </w:r>
      <w:r w:rsidRPr="00CC632D">
        <w:rPr>
          <w:rFonts w:ascii="SimHei" w:eastAsia="SimHei" w:hAnsi="SimHei" w:hint="eastAsia"/>
          <w:sz w:val="21"/>
        </w:rPr>
        <w:t xml:space="preserve">日生效 </w:t>
      </w:r>
      <w:r w:rsidRPr="00CC632D">
        <w:rPr>
          <w:rFonts w:ascii="SimHei" w:eastAsia="SimHei" w:hAnsi="SimHei"/>
          <w:sz w:val="21"/>
        </w:rPr>
        <w:t>–</w:t>
      </w:r>
      <w:r w:rsidRPr="00CC632D">
        <w:rPr>
          <w:rFonts w:ascii="SimHei" w:eastAsia="SimHei" w:hAnsi="SimHei" w:hint="eastAsia"/>
          <w:sz w:val="21"/>
        </w:rPr>
        <w:t xml:space="preserve"> 提请注意</w:t>
      </w:r>
    </w:p>
    <w:p w:rsidR="00724CC2" w:rsidRPr="00CC632D" w:rsidRDefault="00724CC2" w:rsidP="00CC632D">
      <w:pPr>
        <w:ind w:right="113"/>
        <w:jc w:val="center"/>
        <w:rPr>
          <w:rFonts w:ascii="SimHei" w:eastAsia="SimHei" w:hAnsi="SimHei"/>
          <w:sz w:val="21"/>
        </w:rPr>
      </w:pPr>
    </w:p>
    <w:tbl>
      <w:tblPr>
        <w:tblStyle w:val="TableGrid2"/>
        <w:tblW w:w="15451" w:type="dxa"/>
        <w:tblInd w:w="-6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821"/>
        <w:gridCol w:w="4543"/>
        <w:gridCol w:w="4543"/>
        <w:gridCol w:w="4544"/>
      </w:tblGrid>
      <w:tr w:rsidR="00B46C83" w:rsidRPr="00CC632D" w:rsidTr="002647E5">
        <w:trPr>
          <w:trHeight w:val="197"/>
          <w:tblHeader/>
        </w:trPr>
        <w:tc>
          <w:tcPr>
            <w:tcW w:w="1821" w:type="dxa"/>
            <w:shd w:val="clear" w:color="auto" w:fill="FDE9D9" w:themeFill="accent6" w:themeFillTint="33"/>
            <w:tcMar>
              <w:top w:w="57" w:type="dxa"/>
              <w:bottom w:w="57" w:type="dxa"/>
            </w:tcMar>
          </w:tcPr>
          <w:p w:rsidR="00B46C83" w:rsidRPr="00CC632D" w:rsidRDefault="00B46C83" w:rsidP="00CC632D">
            <w:pPr>
              <w:autoSpaceDE w:val="0"/>
              <w:autoSpaceDN w:val="0"/>
              <w:adjustRightInd w:val="0"/>
              <w:jc w:val="center"/>
              <w:rPr>
                <w:rFonts w:ascii="SimSun" w:hAnsi="SimSun"/>
                <w:b/>
                <w:bCs/>
                <w:sz w:val="18"/>
                <w:szCs w:val="18"/>
                <w:lang w:val="en-GB"/>
              </w:rPr>
            </w:pPr>
            <w:r w:rsidRPr="00CC632D">
              <w:rPr>
                <w:rFonts w:ascii="SimSun" w:hAnsi="SimSun" w:hint="eastAsia"/>
                <w:b/>
                <w:bCs/>
                <w:sz w:val="18"/>
                <w:szCs w:val="18"/>
                <w:lang w:val="en-GB"/>
              </w:rPr>
              <w:t>工作人员细则</w:t>
            </w:r>
          </w:p>
        </w:tc>
        <w:tc>
          <w:tcPr>
            <w:tcW w:w="4543" w:type="dxa"/>
            <w:shd w:val="clear" w:color="auto" w:fill="FDE9D9" w:themeFill="accent6" w:themeFillTint="33"/>
            <w:tcMar>
              <w:top w:w="57" w:type="dxa"/>
              <w:bottom w:w="57" w:type="dxa"/>
            </w:tcMar>
          </w:tcPr>
          <w:p w:rsidR="00B46C83" w:rsidRPr="00CC632D" w:rsidRDefault="00B46C83" w:rsidP="00CC632D">
            <w:pPr>
              <w:autoSpaceDE w:val="0"/>
              <w:autoSpaceDN w:val="0"/>
              <w:adjustRightInd w:val="0"/>
              <w:jc w:val="center"/>
              <w:rPr>
                <w:rFonts w:ascii="SimSun" w:hAnsi="SimSun"/>
                <w:b/>
                <w:bCs/>
                <w:sz w:val="18"/>
                <w:szCs w:val="18"/>
                <w:lang w:val="en-GB"/>
              </w:rPr>
            </w:pPr>
            <w:r w:rsidRPr="00CC632D">
              <w:rPr>
                <w:rFonts w:ascii="SimSun" w:hAnsi="SimSun" w:hint="eastAsia"/>
                <w:b/>
                <w:bCs/>
                <w:sz w:val="18"/>
                <w:szCs w:val="18"/>
                <w:lang w:val="en-GB"/>
              </w:rPr>
              <w:t>当前文本</w:t>
            </w:r>
          </w:p>
        </w:tc>
        <w:tc>
          <w:tcPr>
            <w:tcW w:w="4543" w:type="dxa"/>
            <w:shd w:val="clear" w:color="auto" w:fill="FDE9D9" w:themeFill="accent6" w:themeFillTint="33"/>
            <w:tcMar>
              <w:top w:w="57" w:type="dxa"/>
              <w:bottom w:w="57" w:type="dxa"/>
            </w:tcMar>
          </w:tcPr>
          <w:p w:rsidR="00B46C83" w:rsidRPr="00CC632D" w:rsidRDefault="00B46C83" w:rsidP="00CC632D">
            <w:pPr>
              <w:autoSpaceDE w:val="0"/>
              <w:autoSpaceDN w:val="0"/>
              <w:adjustRightInd w:val="0"/>
              <w:jc w:val="center"/>
              <w:rPr>
                <w:rFonts w:ascii="SimSun" w:hAnsi="SimSun"/>
                <w:b/>
                <w:bCs/>
                <w:sz w:val="18"/>
                <w:szCs w:val="18"/>
                <w:lang w:val="en-GB"/>
              </w:rPr>
            </w:pPr>
            <w:r w:rsidRPr="00CC632D">
              <w:rPr>
                <w:rFonts w:ascii="SimSun" w:hAnsi="SimSun" w:hint="eastAsia"/>
                <w:b/>
                <w:bCs/>
                <w:sz w:val="18"/>
                <w:szCs w:val="18"/>
                <w:lang w:val="en-GB"/>
              </w:rPr>
              <w:t>建议</w:t>
            </w:r>
            <w:r w:rsidRPr="00CC632D">
              <w:rPr>
                <w:rFonts w:ascii="SimSun" w:hAnsi="SimSun"/>
                <w:b/>
                <w:bCs/>
                <w:sz w:val="18"/>
                <w:szCs w:val="18"/>
                <w:lang w:val="en-GB"/>
              </w:rPr>
              <w:t>/</w:t>
            </w:r>
            <w:r w:rsidRPr="00CC632D">
              <w:rPr>
                <w:rFonts w:ascii="SimSun" w:hAnsi="SimSun" w:hint="eastAsia"/>
                <w:b/>
                <w:bCs/>
                <w:sz w:val="18"/>
                <w:szCs w:val="18"/>
                <w:lang w:val="en-GB"/>
              </w:rPr>
              <w:t>新文本</w:t>
            </w:r>
          </w:p>
        </w:tc>
        <w:tc>
          <w:tcPr>
            <w:tcW w:w="4544" w:type="dxa"/>
            <w:shd w:val="clear" w:color="auto" w:fill="FDE9D9" w:themeFill="accent6" w:themeFillTint="33"/>
            <w:tcMar>
              <w:top w:w="57" w:type="dxa"/>
              <w:bottom w:w="57" w:type="dxa"/>
            </w:tcMar>
          </w:tcPr>
          <w:p w:rsidR="00B46C83" w:rsidRPr="00CC632D" w:rsidRDefault="00B46C83" w:rsidP="00CC632D">
            <w:pPr>
              <w:autoSpaceDE w:val="0"/>
              <w:autoSpaceDN w:val="0"/>
              <w:adjustRightInd w:val="0"/>
              <w:jc w:val="center"/>
              <w:rPr>
                <w:rFonts w:ascii="SimSun" w:hAnsi="SimSun"/>
                <w:b/>
                <w:bCs/>
                <w:sz w:val="18"/>
                <w:szCs w:val="18"/>
                <w:lang w:val="en-GB"/>
              </w:rPr>
            </w:pPr>
            <w:r w:rsidRPr="00CC632D">
              <w:rPr>
                <w:rFonts w:ascii="SimSun" w:hAnsi="SimSun" w:hint="eastAsia"/>
                <w:b/>
                <w:bCs/>
                <w:sz w:val="18"/>
                <w:szCs w:val="18"/>
                <w:lang w:val="en-GB"/>
              </w:rPr>
              <w:t>修订目的</w:t>
            </w:r>
            <w:r w:rsidRPr="00CC632D">
              <w:rPr>
                <w:rFonts w:ascii="SimSun" w:hAnsi="SimSun"/>
                <w:b/>
                <w:bCs/>
                <w:sz w:val="18"/>
                <w:szCs w:val="18"/>
                <w:lang w:val="en-GB"/>
              </w:rPr>
              <w:t>/</w:t>
            </w:r>
            <w:r w:rsidRPr="00CC632D">
              <w:rPr>
                <w:rFonts w:ascii="SimSun" w:hAnsi="SimSun" w:hint="eastAsia"/>
                <w:b/>
                <w:bCs/>
                <w:sz w:val="18"/>
                <w:szCs w:val="18"/>
                <w:lang w:val="en-GB"/>
              </w:rPr>
              <w:t>说明</w:t>
            </w:r>
          </w:p>
        </w:tc>
      </w:tr>
      <w:tr w:rsidR="00724CC2" w:rsidRPr="00BD00CC" w:rsidTr="002647E5">
        <w:tc>
          <w:tcPr>
            <w:tcW w:w="1821" w:type="dxa"/>
            <w:tcMar>
              <w:top w:w="57" w:type="dxa"/>
              <w:bottom w:w="57" w:type="dxa"/>
            </w:tcMar>
          </w:tcPr>
          <w:p w:rsidR="00B46C83" w:rsidRPr="00BD00CC" w:rsidRDefault="00B46C83" w:rsidP="00E26A21">
            <w:pPr>
              <w:adjustRightInd w:val="0"/>
              <w:spacing w:afterLines="50" w:after="120"/>
              <w:rPr>
                <w:rFonts w:ascii="SimSun" w:hAnsi="SimSun"/>
                <w:b/>
                <w:sz w:val="18"/>
                <w:szCs w:val="18"/>
              </w:rPr>
            </w:pPr>
            <w:r w:rsidRPr="00BD00CC">
              <w:rPr>
                <w:rFonts w:ascii="SimSun" w:hAnsi="SimSun" w:hint="eastAsia"/>
                <w:b/>
                <w:sz w:val="18"/>
                <w:szCs w:val="18"/>
              </w:rPr>
              <w:t>细则</w:t>
            </w:r>
            <w:r w:rsidRPr="00CC632D">
              <w:rPr>
                <w:rFonts w:ascii="SimSun" w:hAnsi="SimSun"/>
                <w:b/>
                <w:bCs/>
                <w:sz w:val="18"/>
                <w:szCs w:val="18"/>
                <w:lang w:val="en-GB"/>
              </w:rPr>
              <w:t>1.3.6(b)</w:t>
            </w:r>
          </w:p>
          <w:p w:rsidR="00724CC2" w:rsidRPr="00BD00CC" w:rsidRDefault="00B46C83" w:rsidP="00E26A21">
            <w:pPr>
              <w:adjustRightInd w:val="0"/>
              <w:spacing w:afterLines="50" w:after="120"/>
              <w:rPr>
                <w:rFonts w:ascii="SimSun" w:hAnsi="SimSun"/>
                <w:b/>
                <w:bCs/>
                <w:sz w:val="18"/>
                <w:szCs w:val="18"/>
              </w:rPr>
            </w:pPr>
            <w:r w:rsidRPr="00CC632D">
              <w:rPr>
                <w:rFonts w:ascii="SimSun" w:hAnsi="SimSun" w:cs="SimSun" w:hint="eastAsia"/>
                <w:sz w:val="18"/>
                <w:szCs w:val="18"/>
                <w:lang w:val="en-GB"/>
              </w:rPr>
              <w:t>未经核准的缺勤</w:t>
            </w:r>
          </w:p>
        </w:tc>
        <w:tc>
          <w:tcPr>
            <w:tcW w:w="4543" w:type="dxa"/>
            <w:tcMar>
              <w:top w:w="57" w:type="dxa"/>
              <w:bottom w:w="57" w:type="dxa"/>
            </w:tcMar>
          </w:tcPr>
          <w:p w:rsidR="00724CC2" w:rsidRPr="00BD00CC" w:rsidRDefault="00B46C83" w:rsidP="0005742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未核准缺勤应依照第十章的纪律措施予以惩处。</w:t>
            </w:r>
          </w:p>
        </w:tc>
        <w:tc>
          <w:tcPr>
            <w:tcW w:w="4543" w:type="dxa"/>
            <w:tcMar>
              <w:top w:w="57" w:type="dxa"/>
              <w:bottom w:w="57" w:type="dxa"/>
            </w:tcMar>
          </w:tcPr>
          <w:p w:rsidR="00724CC2" w:rsidRPr="00BD00CC" w:rsidRDefault="00B46C83" w:rsidP="0005742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未核准缺勤</w:t>
            </w:r>
            <w:r w:rsidRPr="00E26A21">
              <w:rPr>
                <w:rFonts w:ascii="SimSun" w:hAnsi="SimSun" w:hint="eastAsia"/>
                <w:b/>
                <w:sz w:val="18"/>
                <w:szCs w:val="18"/>
                <w:u w:val="single"/>
              </w:rPr>
              <w:t>的，</w:t>
            </w:r>
            <w:r w:rsidRPr="00BD00CC">
              <w:rPr>
                <w:rFonts w:ascii="SimSun" w:hAnsi="SimSun" w:hint="eastAsia"/>
                <w:strike/>
                <w:sz w:val="18"/>
                <w:szCs w:val="18"/>
              </w:rPr>
              <w:t>应</w:t>
            </w:r>
            <w:r w:rsidRPr="00E26A21">
              <w:rPr>
                <w:rFonts w:ascii="SimSun" w:hAnsi="SimSun" w:hint="eastAsia"/>
                <w:b/>
                <w:sz w:val="18"/>
                <w:szCs w:val="18"/>
                <w:u w:val="single"/>
              </w:rPr>
              <w:t>可启动纪律程序并</w:t>
            </w:r>
            <w:r w:rsidRPr="00BD00CC">
              <w:rPr>
                <w:rFonts w:ascii="SimSun" w:hAnsi="SimSun" w:hint="eastAsia"/>
                <w:sz w:val="18"/>
                <w:szCs w:val="18"/>
              </w:rPr>
              <w:t>依照第十章</w:t>
            </w:r>
            <w:r w:rsidRPr="00E26A21">
              <w:rPr>
                <w:rFonts w:ascii="SimSun" w:hAnsi="SimSun" w:hint="eastAsia"/>
                <w:b/>
                <w:sz w:val="18"/>
                <w:szCs w:val="18"/>
                <w:u w:val="single"/>
              </w:rPr>
              <w:t>规定的</w:t>
            </w:r>
            <w:r w:rsidRPr="00BD00CC">
              <w:rPr>
                <w:rFonts w:ascii="SimSun" w:hAnsi="SimSun" w:hint="eastAsia"/>
                <w:sz w:val="18"/>
                <w:szCs w:val="18"/>
              </w:rPr>
              <w:t>纪律措施予以惩处。</w:t>
            </w:r>
          </w:p>
        </w:tc>
        <w:tc>
          <w:tcPr>
            <w:tcW w:w="4544" w:type="dxa"/>
            <w:tcMar>
              <w:top w:w="57" w:type="dxa"/>
              <w:bottom w:w="57" w:type="dxa"/>
            </w:tcMar>
          </w:tcPr>
          <w:p w:rsidR="00724CC2" w:rsidRPr="00BD00CC" w:rsidRDefault="00B46C83" w:rsidP="0005742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旨在与第十章关于纪律措施的规定保持一致。未遵循纪律程序，不得实施纪律措施。纪律程序也未必导致纪律措施的实施。</w:t>
            </w:r>
          </w:p>
        </w:tc>
      </w:tr>
      <w:tr w:rsidR="00724CC2" w:rsidRPr="003E01C8" w:rsidTr="002647E5">
        <w:tc>
          <w:tcPr>
            <w:tcW w:w="1821" w:type="dxa"/>
            <w:shd w:val="clear" w:color="auto" w:fill="auto"/>
            <w:tcMar>
              <w:top w:w="57" w:type="dxa"/>
              <w:bottom w:w="57" w:type="dxa"/>
            </w:tcMar>
          </w:tcPr>
          <w:p w:rsidR="00421BB6" w:rsidRDefault="00493C66" w:rsidP="00CC632D">
            <w:pPr>
              <w:adjustRightInd w:val="0"/>
              <w:spacing w:afterLines="50" w:after="120"/>
              <w:rPr>
                <w:rFonts w:ascii="SimSun" w:hAnsi="SimSun"/>
                <w:b/>
                <w:sz w:val="18"/>
                <w:szCs w:val="18"/>
                <w:lang w:eastAsia="en-US"/>
              </w:rPr>
            </w:pPr>
            <w:r w:rsidRPr="00CC632D">
              <w:rPr>
                <w:rFonts w:ascii="SimSun" w:hAnsi="SimSun" w:hint="eastAsia"/>
                <w:b/>
                <w:bCs/>
                <w:sz w:val="18"/>
                <w:szCs w:val="18"/>
                <w:lang w:val="en-GB"/>
              </w:rPr>
              <w:t>细则</w:t>
            </w:r>
            <w:r w:rsidRPr="00BD00CC">
              <w:rPr>
                <w:rFonts w:ascii="SimSun" w:hAnsi="SimSun"/>
                <w:b/>
                <w:sz w:val="18"/>
                <w:szCs w:val="18"/>
                <w:lang w:eastAsia="en-US"/>
              </w:rPr>
              <w:t>3</w:t>
            </w:r>
            <w:r w:rsidRPr="00CC632D">
              <w:rPr>
                <w:rFonts w:ascii="SimSun" w:hAnsi="SimSun"/>
                <w:b/>
                <w:bCs/>
                <w:sz w:val="18"/>
                <w:szCs w:val="18"/>
                <w:lang w:val="en-GB"/>
              </w:rPr>
              <w:t>.10.1</w:t>
            </w:r>
          </w:p>
          <w:p w:rsidR="00724CC2" w:rsidRPr="003E01C8" w:rsidRDefault="00493C66" w:rsidP="00CC632D">
            <w:pPr>
              <w:adjustRightInd w:val="0"/>
              <w:spacing w:afterLines="50" w:after="120"/>
              <w:rPr>
                <w:sz w:val="18"/>
                <w:szCs w:val="18"/>
              </w:rPr>
            </w:pPr>
            <w:r w:rsidRPr="00CC632D">
              <w:rPr>
                <w:rFonts w:ascii="SimSun" w:hAnsi="SimSun" w:cs="SimSun" w:hint="eastAsia"/>
                <w:sz w:val="18"/>
                <w:szCs w:val="18"/>
                <w:lang w:val="en-GB"/>
              </w:rPr>
              <w:t>语文津贴</w:t>
            </w:r>
          </w:p>
        </w:tc>
        <w:tc>
          <w:tcPr>
            <w:tcW w:w="4543" w:type="dxa"/>
            <w:tcMar>
              <w:top w:w="57" w:type="dxa"/>
              <w:bottom w:w="57" w:type="dxa"/>
            </w:tcMar>
          </w:tcPr>
          <w:p w:rsidR="00421BB6" w:rsidRDefault="00724CC2" w:rsidP="00057427">
            <w:pPr>
              <w:pStyle w:val="af8"/>
              <w:spacing w:afterLines="50" w:after="120"/>
              <w:ind w:left="0"/>
              <w:contextualSpacing w:val="0"/>
              <w:jc w:val="both"/>
              <w:rPr>
                <w:rFonts w:ascii="SimSun" w:hAnsi="SimSun"/>
                <w:sz w:val="18"/>
                <w:szCs w:val="18"/>
              </w:rPr>
            </w:pPr>
            <w:r w:rsidRPr="00BD00CC">
              <w:rPr>
                <w:rFonts w:ascii="SimSun" w:hAnsi="SimSun"/>
                <w:sz w:val="18"/>
                <w:szCs w:val="18"/>
              </w:rPr>
              <w:t>(a)</w:t>
            </w:r>
            <w:r w:rsidR="005E21EF">
              <w:rPr>
                <w:rFonts w:ascii="SimSun" w:hAnsi="SimSun" w:hint="eastAsia"/>
                <w:sz w:val="18"/>
                <w:szCs w:val="18"/>
              </w:rPr>
              <w:tab/>
            </w:r>
            <w:r w:rsidR="00493C66" w:rsidRPr="00BD00CC">
              <w:rPr>
                <w:rFonts w:ascii="SimSun" w:hAnsi="SimSun" w:hint="eastAsia"/>
                <w:sz w:val="18"/>
                <w:szCs w:val="18"/>
              </w:rPr>
              <w:t>为发放语文</w:t>
            </w:r>
            <w:r w:rsidR="00493C66" w:rsidRPr="00057427">
              <w:rPr>
                <w:rFonts w:ascii="SimSun" w:hAnsi="SimSun" w:cs="SimSun" w:hint="eastAsia"/>
                <w:kern w:val="2"/>
                <w:sz w:val="18"/>
                <w:szCs w:val="18"/>
              </w:rPr>
              <w:t>津贴</w:t>
            </w:r>
            <w:r w:rsidR="00493C66" w:rsidRPr="00BD00CC">
              <w:rPr>
                <w:rFonts w:ascii="SimSun" w:hAnsi="SimSun" w:hint="eastAsia"/>
                <w:sz w:val="18"/>
                <w:szCs w:val="18"/>
              </w:rPr>
              <w:t>举行的考试应至少每年举办一次。</w:t>
            </w:r>
          </w:p>
          <w:p w:rsidR="00421BB6" w:rsidRDefault="00421BB6" w:rsidP="00724CC2">
            <w:pPr>
              <w:rPr>
                <w:rFonts w:ascii="SimSun" w:hAnsi="SimSun"/>
                <w:sz w:val="18"/>
                <w:szCs w:val="18"/>
              </w:rPr>
            </w:pPr>
          </w:p>
          <w:p w:rsidR="00072A0E" w:rsidRDefault="00072A0E" w:rsidP="00724CC2">
            <w:pPr>
              <w:rPr>
                <w:rFonts w:ascii="SimSun" w:hAnsi="SimSun"/>
                <w:sz w:val="18"/>
                <w:szCs w:val="18"/>
              </w:rPr>
            </w:pPr>
          </w:p>
          <w:p w:rsidR="00072A0E" w:rsidRDefault="00072A0E" w:rsidP="00724CC2">
            <w:pPr>
              <w:rPr>
                <w:rFonts w:ascii="SimSun" w:hAnsi="SimSun"/>
                <w:sz w:val="18"/>
                <w:szCs w:val="18"/>
              </w:rPr>
            </w:pPr>
          </w:p>
          <w:p w:rsidR="00421BB6" w:rsidRDefault="00421BB6" w:rsidP="00724CC2">
            <w:pPr>
              <w:rPr>
                <w:rFonts w:ascii="SimSun" w:hAnsi="SimSun"/>
                <w:sz w:val="18"/>
                <w:szCs w:val="18"/>
              </w:rPr>
            </w:pPr>
          </w:p>
          <w:p w:rsidR="00072A0E" w:rsidRDefault="00072A0E" w:rsidP="00724CC2">
            <w:pPr>
              <w:rPr>
                <w:rFonts w:ascii="SimSun" w:hAnsi="SimSun"/>
                <w:sz w:val="18"/>
                <w:szCs w:val="18"/>
              </w:rPr>
            </w:pPr>
          </w:p>
          <w:p w:rsidR="00072A0E" w:rsidRDefault="00072A0E" w:rsidP="00724CC2">
            <w:pPr>
              <w:rPr>
                <w:rFonts w:ascii="SimSun" w:hAnsi="SimSun"/>
                <w:sz w:val="18"/>
                <w:szCs w:val="18"/>
              </w:rPr>
            </w:pPr>
          </w:p>
          <w:p w:rsidR="00072A0E" w:rsidRPr="00072A0E" w:rsidRDefault="00072A0E" w:rsidP="00724CC2">
            <w:pPr>
              <w:rPr>
                <w:rFonts w:ascii="SimSun" w:hAnsi="SimSun"/>
                <w:sz w:val="13"/>
                <w:szCs w:val="18"/>
              </w:rPr>
            </w:pPr>
          </w:p>
          <w:p w:rsidR="00421BB6" w:rsidRDefault="00724CC2" w:rsidP="00057427">
            <w:pPr>
              <w:pStyle w:val="af8"/>
              <w:spacing w:afterLines="50" w:after="120"/>
              <w:ind w:left="0"/>
              <w:contextualSpacing w:val="0"/>
              <w:jc w:val="both"/>
              <w:rPr>
                <w:rFonts w:ascii="SimSun" w:hAnsi="SimSun"/>
                <w:sz w:val="18"/>
                <w:szCs w:val="18"/>
              </w:rPr>
            </w:pPr>
            <w:r w:rsidRPr="00BD00CC">
              <w:rPr>
                <w:rFonts w:ascii="SimSun" w:hAnsi="SimSun"/>
                <w:sz w:val="18"/>
                <w:szCs w:val="18"/>
              </w:rPr>
              <w:t>(b)</w:t>
            </w:r>
            <w:r w:rsidR="005E21EF">
              <w:rPr>
                <w:rFonts w:ascii="SimSun" w:hAnsi="SimSun" w:hint="eastAsia"/>
                <w:sz w:val="18"/>
                <w:szCs w:val="18"/>
              </w:rPr>
              <w:tab/>
            </w:r>
            <w:r w:rsidR="00D44359" w:rsidRPr="00BD00CC">
              <w:rPr>
                <w:rFonts w:ascii="SimSun" w:hAnsi="SimSun" w:hint="eastAsia"/>
                <w:sz w:val="18"/>
                <w:szCs w:val="18"/>
              </w:rPr>
              <w:t>领取语文津贴的工作人员可被要求至少五年参加一次考试，以证明自己</w:t>
            </w:r>
            <w:r w:rsidR="00D44359" w:rsidRPr="00057427">
              <w:rPr>
                <w:rFonts w:ascii="SimSun" w:hAnsi="SimSun" w:cs="SimSun" w:hint="eastAsia"/>
                <w:kern w:val="2"/>
                <w:sz w:val="18"/>
                <w:szCs w:val="18"/>
              </w:rPr>
              <w:t>仍然</w:t>
            </w:r>
            <w:r w:rsidR="00D44359" w:rsidRPr="00BD00CC">
              <w:rPr>
                <w:rFonts w:ascii="SimSun" w:hAnsi="SimSun" w:hint="eastAsia"/>
                <w:sz w:val="18"/>
                <w:szCs w:val="18"/>
              </w:rPr>
              <w:t>熟练掌握为之领取津贴的语文。</w:t>
            </w:r>
          </w:p>
          <w:p w:rsidR="00072A0E" w:rsidRDefault="00072A0E" w:rsidP="00057427">
            <w:pPr>
              <w:pStyle w:val="af8"/>
              <w:spacing w:afterLines="50" w:after="120"/>
              <w:ind w:left="0"/>
              <w:contextualSpacing w:val="0"/>
              <w:jc w:val="both"/>
              <w:rPr>
                <w:rFonts w:ascii="SimSun" w:hAnsi="SimSun"/>
                <w:sz w:val="18"/>
                <w:szCs w:val="18"/>
              </w:rPr>
            </w:pPr>
          </w:p>
          <w:p w:rsidR="00072A0E" w:rsidRPr="00072A0E" w:rsidRDefault="00072A0E" w:rsidP="00072A0E">
            <w:pPr>
              <w:pStyle w:val="af8"/>
              <w:ind w:left="0"/>
              <w:contextualSpacing w:val="0"/>
              <w:jc w:val="both"/>
              <w:rPr>
                <w:rFonts w:ascii="SimSun" w:hAnsi="SimSun"/>
                <w:sz w:val="16"/>
                <w:szCs w:val="18"/>
              </w:rPr>
            </w:pPr>
          </w:p>
          <w:p w:rsidR="00421BB6" w:rsidRDefault="00724CC2" w:rsidP="00057427">
            <w:pPr>
              <w:pStyle w:val="af8"/>
              <w:spacing w:afterLines="50" w:after="120"/>
              <w:ind w:left="0"/>
              <w:contextualSpacing w:val="0"/>
              <w:jc w:val="both"/>
              <w:rPr>
                <w:rFonts w:ascii="SimSun" w:hAnsi="SimSun"/>
                <w:sz w:val="18"/>
                <w:szCs w:val="18"/>
              </w:rPr>
            </w:pPr>
            <w:r w:rsidRPr="00BD00CC">
              <w:rPr>
                <w:rFonts w:ascii="SimSun" w:hAnsi="SimSun"/>
                <w:sz w:val="18"/>
                <w:szCs w:val="18"/>
              </w:rPr>
              <w:t>(c)</w:t>
            </w:r>
            <w:r w:rsidR="005E21EF">
              <w:rPr>
                <w:rFonts w:ascii="SimSun" w:hAnsi="SimSun" w:hint="eastAsia"/>
                <w:sz w:val="18"/>
                <w:szCs w:val="18"/>
              </w:rPr>
              <w:tab/>
            </w:r>
            <w:r w:rsidR="00D44359" w:rsidRPr="00BD00CC">
              <w:rPr>
                <w:rFonts w:ascii="SimSun" w:hAnsi="SimSun" w:hint="eastAsia"/>
                <w:sz w:val="18"/>
                <w:szCs w:val="18"/>
              </w:rPr>
              <w:t>计算工作人员养恤基金缴费、加班和夜班津贴以及离职支领款项和离职补偿金的数额时，应将语文津贴计算在内。</w:t>
            </w:r>
          </w:p>
          <w:p w:rsidR="00724CC2" w:rsidRPr="00D90F32" w:rsidRDefault="00724CC2" w:rsidP="00057427">
            <w:pPr>
              <w:pStyle w:val="af8"/>
              <w:spacing w:afterLines="50" w:after="120"/>
              <w:ind w:left="0"/>
              <w:contextualSpacing w:val="0"/>
              <w:jc w:val="both"/>
              <w:rPr>
                <w:rFonts w:eastAsiaTheme="minorEastAsia"/>
                <w:sz w:val="18"/>
                <w:szCs w:val="18"/>
              </w:rPr>
            </w:pPr>
            <w:r w:rsidRPr="00BD00CC">
              <w:rPr>
                <w:rFonts w:ascii="SimSun" w:hAnsi="SimSun"/>
                <w:sz w:val="18"/>
                <w:szCs w:val="18"/>
              </w:rPr>
              <w:t>(d)</w:t>
            </w:r>
            <w:r w:rsidR="005E21EF">
              <w:rPr>
                <w:rFonts w:ascii="SimSun" w:hAnsi="SimSun" w:hint="eastAsia"/>
                <w:sz w:val="18"/>
                <w:szCs w:val="18"/>
              </w:rPr>
              <w:tab/>
            </w:r>
            <w:r w:rsidR="00225666" w:rsidRPr="00BD00CC">
              <w:rPr>
                <w:rFonts w:ascii="SimSun" w:hAnsi="SimSun" w:hint="eastAsia"/>
                <w:sz w:val="18"/>
                <w:szCs w:val="18"/>
              </w:rPr>
              <w:t>本条细则不适用</w:t>
            </w:r>
            <w:proofErr w:type="gramStart"/>
            <w:r w:rsidR="00225666" w:rsidRPr="00BD00CC">
              <w:rPr>
                <w:rFonts w:ascii="SimSun" w:hAnsi="SimSun" w:hint="eastAsia"/>
                <w:sz w:val="18"/>
                <w:szCs w:val="18"/>
              </w:rPr>
              <w:t>于临时</w:t>
            </w:r>
            <w:proofErr w:type="gramEnd"/>
            <w:r w:rsidR="00225666" w:rsidRPr="00BD00CC">
              <w:rPr>
                <w:rFonts w:ascii="SimSun" w:hAnsi="SimSun" w:hint="eastAsia"/>
                <w:sz w:val="18"/>
                <w:szCs w:val="18"/>
              </w:rPr>
              <w:t>工作人员。</w:t>
            </w:r>
          </w:p>
        </w:tc>
        <w:tc>
          <w:tcPr>
            <w:tcW w:w="4543" w:type="dxa"/>
            <w:shd w:val="clear" w:color="auto" w:fill="FFFFFF" w:themeFill="background1"/>
            <w:tcMar>
              <w:top w:w="57" w:type="dxa"/>
              <w:bottom w:w="57" w:type="dxa"/>
            </w:tcMar>
          </w:tcPr>
          <w:p w:rsidR="00724CC2" w:rsidRPr="00E26A21" w:rsidRDefault="00724CC2" w:rsidP="00057427">
            <w:pPr>
              <w:pStyle w:val="af8"/>
              <w:spacing w:afterLines="50" w:after="120"/>
              <w:ind w:left="0"/>
              <w:contextualSpacing w:val="0"/>
              <w:jc w:val="both"/>
              <w:rPr>
                <w:rFonts w:ascii="SimSun" w:hAnsi="SimSun"/>
                <w:b/>
                <w:sz w:val="18"/>
                <w:szCs w:val="18"/>
                <w:u w:val="single"/>
              </w:rPr>
            </w:pPr>
            <w:r w:rsidRPr="00BD00CC">
              <w:rPr>
                <w:rFonts w:ascii="SimSun" w:hAnsi="SimSun"/>
                <w:sz w:val="18"/>
                <w:szCs w:val="18"/>
              </w:rPr>
              <w:t>(a)</w:t>
            </w:r>
            <w:r w:rsidR="005E21EF">
              <w:rPr>
                <w:rFonts w:ascii="SimSun" w:hAnsi="SimSun" w:hint="eastAsia"/>
                <w:sz w:val="18"/>
                <w:szCs w:val="18"/>
              </w:rPr>
              <w:tab/>
            </w:r>
            <w:r w:rsidR="00D44359" w:rsidRPr="00E26A21">
              <w:rPr>
                <w:rFonts w:ascii="SimSun" w:hAnsi="SimSun" w:hint="eastAsia"/>
                <w:b/>
                <w:sz w:val="18"/>
                <w:szCs w:val="18"/>
                <w:u w:val="single"/>
              </w:rPr>
              <w:t>一般服务类工作人员如通过总干事组织的考试，并表现出熟练掌握了下列</w:t>
            </w:r>
            <w:proofErr w:type="gramStart"/>
            <w:r w:rsidR="00D44359" w:rsidRPr="00E26A21">
              <w:rPr>
                <w:rFonts w:ascii="SimSun" w:hAnsi="SimSun" w:hint="eastAsia"/>
                <w:b/>
                <w:sz w:val="18"/>
                <w:szCs w:val="18"/>
                <w:u w:val="single"/>
              </w:rPr>
              <w:t>一</w:t>
            </w:r>
            <w:proofErr w:type="gramEnd"/>
            <w:r w:rsidR="00D44359" w:rsidRPr="00E26A21">
              <w:rPr>
                <w:rFonts w:ascii="SimSun" w:hAnsi="SimSun" w:hint="eastAsia"/>
                <w:b/>
                <w:sz w:val="18"/>
                <w:szCs w:val="18"/>
                <w:u w:val="single"/>
              </w:rPr>
              <w:t>或两种语文：阿拉伯文、中文、英文、法文、德文、日文、韩文、葡萄牙文、俄文和西班牙文，则可领取应计养恤金的语文津贴。该津贴不适用于工作人员的母语或总干事认为工作人员如得任用必须熟练掌握的任何语文。</w:t>
            </w:r>
          </w:p>
          <w:p w:rsidR="00724CC2" w:rsidRPr="00BD00CC" w:rsidRDefault="00724CC2" w:rsidP="00057427">
            <w:pPr>
              <w:pStyle w:val="af8"/>
              <w:spacing w:afterLines="50" w:after="120"/>
              <w:ind w:left="0"/>
              <w:contextualSpacing w:val="0"/>
              <w:jc w:val="both"/>
              <w:rPr>
                <w:rFonts w:ascii="SimSun" w:hAnsi="SimSun"/>
                <w:sz w:val="18"/>
                <w:szCs w:val="18"/>
              </w:rPr>
            </w:pPr>
            <w:r w:rsidRPr="00E26A21">
              <w:rPr>
                <w:rFonts w:ascii="SimSun" w:hAnsi="SimSun"/>
                <w:b/>
                <w:sz w:val="18"/>
                <w:szCs w:val="18"/>
                <w:u w:val="single"/>
              </w:rPr>
              <w:t>(b)</w:t>
            </w:r>
            <w:r w:rsidR="005E21EF">
              <w:rPr>
                <w:rFonts w:ascii="SimSun" w:hAnsi="SimSun" w:hint="eastAsia"/>
                <w:b/>
                <w:sz w:val="18"/>
                <w:szCs w:val="18"/>
                <w:u w:val="single"/>
              </w:rPr>
              <w:tab/>
            </w:r>
            <w:r w:rsidR="00D44359" w:rsidRPr="00BD00CC">
              <w:rPr>
                <w:rFonts w:ascii="SimSun" w:hAnsi="SimSun" w:hint="eastAsia"/>
                <w:sz w:val="18"/>
                <w:szCs w:val="18"/>
              </w:rPr>
              <w:t>为发放语文津贴举行的考试应至少每年举办一次。</w:t>
            </w:r>
          </w:p>
          <w:p w:rsidR="00724CC2" w:rsidRPr="00E26A21" w:rsidRDefault="00724CC2" w:rsidP="00057427">
            <w:pPr>
              <w:pStyle w:val="af8"/>
              <w:spacing w:afterLines="50" w:after="120"/>
              <w:ind w:left="0"/>
              <w:contextualSpacing w:val="0"/>
              <w:jc w:val="both"/>
              <w:rPr>
                <w:rFonts w:ascii="SimSun" w:hAnsi="SimSun"/>
                <w:b/>
                <w:sz w:val="18"/>
                <w:szCs w:val="18"/>
                <w:u w:val="single"/>
              </w:rPr>
            </w:pPr>
            <w:r w:rsidRPr="00BD00CC">
              <w:rPr>
                <w:rFonts w:ascii="SimSun" w:hAnsi="SimSun"/>
                <w:strike/>
                <w:sz w:val="18"/>
                <w:szCs w:val="18"/>
              </w:rPr>
              <w:t>(b)</w:t>
            </w:r>
            <w:r w:rsidRPr="00E26A21">
              <w:rPr>
                <w:rFonts w:ascii="SimSun" w:hAnsi="SimSun"/>
                <w:b/>
                <w:sz w:val="18"/>
                <w:szCs w:val="18"/>
                <w:u w:val="single"/>
              </w:rPr>
              <w:t>(c)</w:t>
            </w:r>
            <w:r w:rsidR="005E21EF">
              <w:rPr>
                <w:rFonts w:ascii="SimSun" w:hAnsi="SimSun" w:hint="eastAsia"/>
                <w:b/>
                <w:sz w:val="18"/>
                <w:szCs w:val="18"/>
                <w:u w:val="single"/>
              </w:rPr>
              <w:tab/>
            </w:r>
            <w:r w:rsidR="00225666" w:rsidRPr="00BD00CC">
              <w:rPr>
                <w:rFonts w:ascii="SimSun" w:hAnsi="SimSun" w:hint="eastAsia"/>
                <w:sz w:val="18"/>
                <w:szCs w:val="18"/>
              </w:rPr>
              <w:t>领取语文津贴的工作人员可被要求至少五年参加一次考试，以证明自己仍然熟练掌握为之领取津贴的语文。</w:t>
            </w:r>
          </w:p>
          <w:p w:rsidR="00724CC2" w:rsidRPr="00E26A21" w:rsidRDefault="00724CC2" w:rsidP="00057427">
            <w:pPr>
              <w:pStyle w:val="af8"/>
              <w:spacing w:afterLines="50" w:after="120"/>
              <w:ind w:left="0"/>
              <w:contextualSpacing w:val="0"/>
              <w:jc w:val="both"/>
              <w:rPr>
                <w:rFonts w:ascii="SimSun" w:hAnsi="SimSun"/>
                <w:b/>
                <w:sz w:val="18"/>
                <w:szCs w:val="18"/>
                <w:u w:val="single"/>
              </w:rPr>
            </w:pPr>
            <w:r w:rsidRPr="00E26A21">
              <w:rPr>
                <w:rFonts w:ascii="SimSun" w:hAnsi="SimSun"/>
                <w:b/>
                <w:sz w:val="18"/>
                <w:szCs w:val="18"/>
                <w:u w:val="single"/>
              </w:rPr>
              <w:t>(d)</w:t>
            </w:r>
            <w:r w:rsidR="00225666" w:rsidRPr="00E26A21">
              <w:rPr>
                <w:rFonts w:ascii="SimSun" w:hAnsi="SimSun" w:hint="eastAsia"/>
                <w:b/>
                <w:sz w:val="18"/>
                <w:szCs w:val="18"/>
                <w:u w:val="single"/>
              </w:rPr>
              <w:t>对于熟练掌握的任何一种语文，每年津贴数额如附件二所述，但须符合该附件与例与细则的规定。</w:t>
            </w:r>
          </w:p>
          <w:p w:rsidR="00724CC2" w:rsidRPr="00BD00CC" w:rsidRDefault="00724CC2" w:rsidP="00057427">
            <w:pPr>
              <w:pStyle w:val="af8"/>
              <w:spacing w:afterLines="50" w:after="120"/>
              <w:ind w:left="0"/>
              <w:contextualSpacing w:val="0"/>
              <w:jc w:val="both"/>
              <w:rPr>
                <w:rFonts w:ascii="SimSun" w:hAnsi="SimSun"/>
                <w:sz w:val="18"/>
                <w:szCs w:val="18"/>
              </w:rPr>
            </w:pPr>
            <w:r w:rsidRPr="00BD00CC">
              <w:rPr>
                <w:rFonts w:ascii="SimSun" w:hAnsi="SimSun"/>
                <w:strike/>
                <w:sz w:val="18"/>
                <w:szCs w:val="18"/>
              </w:rPr>
              <w:t>(c)</w:t>
            </w:r>
            <w:r w:rsidRPr="00E26A21">
              <w:rPr>
                <w:rFonts w:ascii="SimSun" w:hAnsi="SimSun"/>
                <w:b/>
                <w:sz w:val="18"/>
                <w:szCs w:val="18"/>
                <w:u w:val="single"/>
              </w:rPr>
              <w:t>(e)</w:t>
            </w:r>
            <w:r w:rsidR="005E21EF">
              <w:rPr>
                <w:rFonts w:ascii="SimSun" w:hAnsi="SimSun" w:hint="eastAsia"/>
                <w:b/>
                <w:sz w:val="18"/>
                <w:szCs w:val="18"/>
                <w:u w:val="single"/>
              </w:rPr>
              <w:tab/>
            </w:r>
            <w:r w:rsidR="00225666" w:rsidRPr="00BD00CC">
              <w:rPr>
                <w:rFonts w:ascii="SimSun" w:hAnsi="SimSun" w:hint="eastAsia"/>
                <w:sz w:val="18"/>
                <w:szCs w:val="18"/>
              </w:rPr>
              <w:t>计算工作人员养恤基金缴费、加班和夜班津贴以及离职支领款项和离职补偿金的数额时，应将语文津贴计算在内。</w:t>
            </w:r>
          </w:p>
          <w:p w:rsidR="00724CC2" w:rsidRPr="00D90F32" w:rsidRDefault="00724CC2" w:rsidP="00057427">
            <w:pPr>
              <w:pStyle w:val="af8"/>
              <w:spacing w:afterLines="50" w:after="120"/>
              <w:ind w:left="0"/>
              <w:contextualSpacing w:val="0"/>
              <w:jc w:val="both"/>
              <w:rPr>
                <w:rFonts w:eastAsiaTheme="minorEastAsia"/>
                <w:sz w:val="18"/>
                <w:szCs w:val="18"/>
              </w:rPr>
            </w:pPr>
            <w:r w:rsidRPr="00BD00CC">
              <w:rPr>
                <w:rFonts w:ascii="SimSun" w:hAnsi="SimSun"/>
                <w:strike/>
                <w:sz w:val="18"/>
                <w:szCs w:val="18"/>
              </w:rPr>
              <w:t>(d)</w:t>
            </w:r>
            <w:r w:rsidRPr="00E26A21">
              <w:rPr>
                <w:rFonts w:ascii="SimSun" w:hAnsi="SimSun"/>
                <w:b/>
                <w:sz w:val="18"/>
                <w:szCs w:val="18"/>
                <w:u w:val="single"/>
              </w:rPr>
              <w:t>(f)</w:t>
            </w:r>
            <w:r w:rsidR="005E21EF">
              <w:rPr>
                <w:rFonts w:ascii="SimSun" w:hAnsi="SimSun" w:hint="eastAsia"/>
                <w:b/>
                <w:sz w:val="18"/>
                <w:szCs w:val="18"/>
                <w:u w:val="single"/>
              </w:rPr>
              <w:tab/>
            </w:r>
            <w:r w:rsidR="00225666" w:rsidRPr="00BD00CC">
              <w:rPr>
                <w:rFonts w:ascii="SimSun" w:hAnsi="SimSun" w:hint="eastAsia"/>
                <w:sz w:val="18"/>
                <w:szCs w:val="18"/>
              </w:rPr>
              <w:t>本条细则不适用</w:t>
            </w:r>
            <w:proofErr w:type="gramStart"/>
            <w:r w:rsidR="00225666" w:rsidRPr="00BD00CC">
              <w:rPr>
                <w:rFonts w:ascii="SimSun" w:hAnsi="SimSun" w:hint="eastAsia"/>
                <w:sz w:val="18"/>
                <w:szCs w:val="18"/>
              </w:rPr>
              <w:t>于临时</w:t>
            </w:r>
            <w:proofErr w:type="gramEnd"/>
            <w:r w:rsidR="00225666" w:rsidRPr="00BD00CC">
              <w:rPr>
                <w:rFonts w:ascii="SimSun" w:hAnsi="SimSun" w:hint="eastAsia"/>
                <w:sz w:val="18"/>
                <w:szCs w:val="18"/>
              </w:rPr>
              <w:t>工作人员。</w:t>
            </w:r>
          </w:p>
        </w:tc>
        <w:tc>
          <w:tcPr>
            <w:tcW w:w="4544" w:type="dxa"/>
            <w:tcMar>
              <w:top w:w="57" w:type="dxa"/>
              <w:bottom w:w="57" w:type="dxa"/>
            </w:tcMar>
          </w:tcPr>
          <w:p w:rsidR="00421BB6" w:rsidRDefault="00225666" w:rsidP="0005742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无实质性改动，仅将条例3.10中关于条件和程序的部分条款移至细则3.10.1，以保证在条例层面突显更高的原则。</w:t>
            </w:r>
          </w:p>
          <w:p w:rsidR="00724CC2" w:rsidRPr="00BD00CC" w:rsidRDefault="00225666" w:rsidP="0005742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(a)款的新规定原为条例3.10(a)款内容。</w:t>
            </w:r>
          </w:p>
          <w:p w:rsidR="00421BB6" w:rsidRDefault="00421BB6" w:rsidP="00724CC2">
            <w:pPr>
              <w:rPr>
                <w:rFonts w:ascii="SimSun" w:hAnsi="SimSun"/>
                <w:sz w:val="18"/>
                <w:szCs w:val="18"/>
              </w:rPr>
            </w:pPr>
          </w:p>
          <w:p w:rsidR="00421BB6" w:rsidRDefault="00421BB6" w:rsidP="00724CC2">
            <w:pPr>
              <w:rPr>
                <w:rFonts w:ascii="SimSun" w:hAnsi="SimSun"/>
                <w:sz w:val="18"/>
                <w:szCs w:val="18"/>
              </w:rPr>
            </w:pPr>
          </w:p>
          <w:p w:rsidR="00072A0E" w:rsidRDefault="00072A0E" w:rsidP="00724CC2">
            <w:pPr>
              <w:rPr>
                <w:rFonts w:ascii="SimSun" w:hAnsi="SimSun"/>
                <w:sz w:val="18"/>
                <w:szCs w:val="18"/>
              </w:rPr>
            </w:pPr>
          </w:p>
          <w:p w:rsidR="00072A0E" w:rsidRDefault="00072A0E" w:rsidP="00724CC2">
            <w:pPr>
              <w:rPr>
                <w:rFonts w:ascii="SimSun" w:hAnsi="SimSun"/>
                <w:sz w:val="18"/>
                <w:szCs w:val="18"/>
              </w:rPr>
            </w:pPr>
          </w:p>
          <w:p w:rsidR="00072A0E" w:rsidRDefault="00072A0E" w:rsidP="00724CC2">
            <w:pPr>
              <w:rPr>
                <w:rFonts w:ascii="SimSun" w:hAnsi="SimSun"/>
                <w:sz w:val="18"/>
                <w:szCs w:val="18"/>
              </w:rPr>
            </w:pPr>
          </w:p>
          <w:p w:rsidR="00072A0E" w:rsidRDefault="00072A0E" w:rsidP="00724CC2">
            <w:pPr>
              <w:rPr>
                <w:rFonts w:ascii="SimSun" w:hAnsi="SimSun"/>
                <w:sz w:val="18"/>
                <w:szCs w:val="18"/>
              </w:rPr>
            </w:pPr>
          </w:p>
          <w:p w:rsidR="00072A0E" w:rsidRDefault="00072A0E" w:rsidP="00724CC2">
            <w:pPr>
              <w:rPr>
                <w:rFonts w:ascii="SimSun" w:hAnsi="SimSun"/>
                <w:sz w:val="18"/>
                <w:szCs w:val="18"/>
              </w:rPr>
            </w:pPr>
          </w:p>
          <w:p w:rsidR="00072A0E" w:rsidRDefault="00072A0E" w:rsidP="00724CC2">
            <w:pPr>
              <w:rPr>
                <w:rFonts w:ascii="SimSun" w:hAnsi="SimSun"/>
                <w:sz w:val="18"/>
                <w:szCs w:val="18"/>
              </w:rPr>
            </w:pPr>
          </w:p>
          <w:p w:rsidR="00724CC2" w:rsidRPr="003E01C8" w:rsidRDefault="005E3081" w:rsidP="00072A0E">
            <w:pPr>
              <w:pStyle w:val="af8"/>
              <w:spacing w:afterLines="50" w:after="120"/>
              <w:ind w:left="0"/>
              <w:contextualSpacing w:val="0"/>
              <w:jc w:val="both"/>
              <w:rPr>
                <w:sz w:val="18"/>
                <w:szCs w:val="18"/>
              </w:rPr>
            </w:pPr>
            <w:r w:rsidRPr="00BD00CC">
              <w:rPr>
                <w:rFonts w:ascii="SimSun" w:hAnsi="SimSun" w:hint="eastAsia"/>
                <w:sz w:val="18"/>
                <w:szCs w:val="18"/>
              </w:rPr>
              <w:t>(d)款的新规定原为条例3.10(b)款内容。</w:t>
            </w:r>
          </w:p>
        </w:tc>
      </w:tr>
      <w:tr w:rsidR="005E3081" w:rsidRPr="00BD00CC" w:rsidTr="002647E5">
        <w:tc>
          <w:tcPr>
            <w:tcW w:w="1821" w:type="dxa"/>
            <w:shd w:val="clear" w:color="auto" w:fill="auto"/>
            <w:tcMar>
              <w:top w:w="57" w:type="dxa"/>
              <w:bottom w:w="57" w:type="dxa"/>
            </w:tcMar>
          </w:tcPr>
          <w:p w:rsidR="00421BB6" w:rsidRDefault="005E3081" w:rsidP="00CC632D">
            <w:pPr>
              <w:adjustRightInd w:val="0"/>
              <w:spacing w:afterLines="50" w:after="120"/>
              <w:rPr>
                <w:rFonts w:ascii="SimSun" w:hAnsi="SimSun"/>
                <w:b/>
                <w:sz w:val="18"/>
                <w:szCs w:val="18"/>
              </w:rPr>
            </w:pPr>
            <w:r w:rsidRPr="00BD00CC">
              <w:rPr>
                <w:rFonts w:ascii="SimSun" w:hAnsi="SimSun" w:hint="eastAsia"/>
                <w:b/>
                <w:sz w:val="18"/>
                <w:szCs w:val="18"/>
              </w:rPr>
              <w:t>新</w:t>
            </w:r>
            <w:r w:rsidRPr="00BD00CC">
              <w:rPr>
                <w:rFonts w:ascii="SimSun" w:hAnsi="SimSun"/>
                <w:b/>
                <w:sz w:val="18"/>
                <w:szCs w:val="18"/>
              </w:rPr>
              <w:t>细</w:t>
            </w:r>
            <w:r w:rsidRPr="00CC632D">
              <w:rPr>
                <w:rFonts w:ascii="SimSun" w:hAnsi="SimSun"/>
                <w:b/>
                <w:bCs/>
                <w:sz w:val="18"/>
                <w:szCs w:val="18"/>
                <w:lang w:val="en-GB"/>
              </w:rPr>
              <w:t>则4.3.1</w:t>
            </w:r>
          </w:p>
          <w:p w:rsidR="005E3081" w:rsidRPr="00BD00CC" w:rsidRDefault="005E3081" w:rsidP="00CC632D">
            <w:pPr>
              <w:adjustRightInd w:val="0"/>
              <w:spacing w:afterLines="50" w:after="120"/>
              <w:rPr>
                <w:rFonts w:ascii="SimSun" w:hAnsi="SimSun"/>
                <w:sz w:val="18"/>
                <w:szCs w:val="18"/>
              </w:rPr>
            </w:pPr>
            <w:r w:rsidRPr="00CC632D">
              <w:rPr>
                <w:rFonts w:ascii="SimSun" w:hAnsi="SimSun" w:cs="SimSun" w:hint="eastAsia"/>
                <w:sz w:val="18"/>
                <w:szCs w:val="18"/>
                <w:lang w:val="en-GB"/>
              </w:rPr>
              <w:t>调动</w:t>
            </w:r>
          </w:p>
        </w:tc>
        <w:tc>
          <w:tcPr>
            <w:tcW w:w="4543" w:type="dxa"/>
            <w:tcMar>
              <w:top w:w="57" w:type="dxa"/>
              <w:bottom w:w="57" w:type="dxa"/>
            </w:tcMar>
          </w:tcPr>
          <w:p w:rsidR="005E3081" w:rsidRPr="00127493" w:rsidRDefault="005E3081" w:rsidP="00126C0B">
            <w:pPr>
              <w:keepNext/>
              <w:keepLines/>
              <w:rPr>
                <w:rFonts w:ascii="KaiTi" w:eastAsia="KaiTi" w:hAnsi="KaiTi"/>
                <w:b/>
                <w:i/>
                <w:sz w:val="18"/>
                <w:szCs w:val="18"/>
              </w:rPr>
            </w:pPr>
            <w:r w:rsidRPr="00127493">
              <w:rPr>
                <w:rFonts w:ascii="KaiTi" w:eastAsia="KaiTi" w:hAnsi="KaiTi" w:hint="eastAsia"/>
                <w:b/>
                <w:i/>
                <w:sz w:val="18"/>
                <w:szCs w:val="18"/>
              </w:rPr>
              <w:t>新</w:t>
            </w:r>
            <w:r w:rsidRPr="00127493">
              <w:rPr>
                <w:rFonts w:ascii="KaiTi" w:eastAsia="KaiTi" w:hAnsi="KaiTi"/>
                <w:b/>
                <w:i/>
                <w:sz w:val="18"/>
                <w:szCs w:val="18"/>
              </w:rPr>
              <w:t>细则</w:t>
            </w:r>
          </w:p>
        </w:tc>
        <w:tc>
          <w:tcPr>
            <w:tcW w:w="4543" w:type="dxa"/>
            <w:tcMar>
              <w:top w:w="57" w:type="dxa"/>
              <w:bottom w:w="57" w:type="dxa"/>
            </w:tcMar>
          </w:tcPr>
          <w:p w:rsidR="00421BB6" w:rsidRPr="00E26A21" w:rsidRDefault="005E3081" w:rsidP="00057427">
            <w:pPr>
              <w:pStyle w:val="af8"/>
              <w:spacing w:afterLines="50" w:after="120"/>
              <w:ind w:left="0"/>
              <w:contextualSpacing w:val="0"/>
              <w:jc w:val="both"/>
              <w:rPr>
                <w:rFonts w:ascii="SimSun" w:hAnsi="SimSun"/>
                <w:b/>
                <w:sz w:val="18"/>
                <w:szCs w:val="18"/>
                <w:u w:val="single"/>
              </w:rPr>
            </w:pPr>
            <w:r w:rsidRPr="00E26A21">
              <w:rPr>
                <w:rFonts w:ascii="SimSun" w:hAnsi="SimSun" w:hint="eastAsia"/>
                <w:b/>
                <w:sz w:val="18"/>
                <w:szCs w:val="18"/>
                <w:u w:val="single"/>
              </w:rPr>
              <w:t>新细则4.3.1</w:t>
            </w:r>
          </w:p>
          <w:p w:rsidR="00421BB6" w:rsidRPr="00E26A21" w:rsidRDefault="005E3081" w:rsidP="00057427">
            <w:pPr>
              <w:pStyle w:val="af8"/>
              <w:spacing w:afterLines="50" w:after="120"/>
              <w:ind w:left="0"/>
              <w:contextualSpacing w:val="0"/>
              <w:jc w:val="both"/>
              <w:rPr>
                <w:rFonts w:ascii="SimSun" w:hAnsi="SimSun"/>
                <w:b/>
                <w:strike/>
                <w:sz w:val="18"/>
                <w:szCs w:val="18"/>
                <w:u w:val="single"/>
              </w:rPr>
            </w:pPr>
            <w:r w:rsidRPr="00E26A21">
              <w:rPr>
                <w:rFonts w:ascii="SimSun" w:hAnsi="SimSun"/>
                <w:b/>
                <w:sz w:val="18"/>
                <w:szCs w:val="18"/>
                <w:u w:val="single"/>
              </w:rPr>
              <w:t>(a)</w:t>
            </w:r>
            <w:r w:rsidR="005E21EF">
              <w:rPr>
                <w:rFonts w:ascii="SimSun" w:hAnsi="SimSun" w:hint="eastAsia"/>
                <w:b/>
                <w:sz w:val="18"/>
                <w:szCs w:val="18"/>
                <w:u w:val="single"/>
              </w:rPr>
              <w:tab/>
            </w:r>
            <w:r w:rsidRPr="00E26A21">
              <w:rPr>
                <w:rFonts w:ascii="SimSun" w:hAnsi="SimSun" w:hint="eastAsia"/>
                <w:b/>
                <w:sz w:val="18"/>
                <w:szCs w:val="18"/>
                <w:u w:val="single"/>
              </w:rPr>
              <w:t>工作人员调动后的岗位一般应与调动前属同一职等。工作人员须具备</w:t>
            </w:r>
            <w:proofErr w:type="gramStart"/>
            <w:r w:rsidRPr="00E26A21">
              <w:rPr>
                <w:rFonts w:ascii="SimSun" w:hAnsi="SimSun" w:hint="eastAsia"/>
                <w:b/>
                <w:sz w:val="18"/>
                <w:szCs w:val="18"/>
                <w:u w:val="single"/>
              </w:rPr>
              <w:t>该岗位</w:t>
            </w:r>
            <w:proofErr w:type="gramEnd"/>
            <w:r w:rsidRPr="00E26A21">
              <w:rPr>
                <w:rFonts w:ascii="SimSun" w:hAnsi="SimSun" w:hint="eastAsia"/>
                <w:b/>
                <w:sz w:val="18"/>
                <w:szCs w:val="18"/>
                <w:u w:val="single"/>
              </w:rPr>
              <w:t>所需资历。</w:t>
            </w:r>
          </w:p>
          <w:p w:rsidR="00421BB6" w:rsidRPr="00E26A21" w:rsidRDefault="005E3081" w:rsidP="00057427">
            <w:pPr>
              <w:pStyle w:val="af8"/>
              <w:spacing w:afterLines="50" w:after="120"/>
              <w:ind w:left="0"/>
              <w:contextualSpacing w:val="0"/>
              <w:jc w:val="both"/>
              <w:rPr>
                <w:rFonts w:ascii="SimSun" w:hAnsi="SimSun"/>
                <w:b/>
                <w:sz w:val="18"/>
                <w:szCs w:val="18"/>
                <w:u w:val="single"/>
              </w:rPr>
            </w:pPr>
            <w:r w:rsidRPr="00E26A21">
              <w:rPr>
                <w:rFonts w:ascii="SimSun" w:hAnsi="SimSun"/>
                <w:b/>
                <w:sz w:val="18"/>
                <w:szCs w:val="18"/>
                <w:u w:val="single"/>
              </w:rPr>
              <w:t>(b)</w:t>
            </w:r>
            <w:r w:rsidR="005E21EF">
              <w:rPr>
                <w:rFonts w:ascii="SimSun" w:hAnsi="SimSun" w:hint="eastAsia"/>
                <w:b/>
                <w:sz w:val="18"/>
                <w:szCs w:val="18"/>
                <w:u w:val="single"/>
              </w:rPr>
              <w:tab/>
            </w:r>
            <w:r w:rsidRPr="00E26A21">
              <w:rPr>
                <w:rFonts w:ascii="SimSun" w:hAnsi="SimSun" w:hint="eastAsia"/>
                <w:b/>
                <w:sz w:val="18"/>
                <w:szCs w:val="18"/>
                <w:u w:val="single"/>
              </w:rPr>
              <w:t>特殊情况下，经工作人员书面同意，可将其调动到低一职等的岗位。在此情况下，该工作人员应保留其个人原有职等。</w:t>
            </w:r>
          </w:p>
          <w:p w:rsidR="00421BB6" w:rsidRPr="00E26A21" w:rsidRDefault="005E3081" w:rsidP="00057427">
            <w:pPr>
              <w:pStyle w:val="af8"/>
              <w:spacing w:afterLines="50" w:after="120"/>
              <w:ind w:left="0"/>
              <w:contextualSpacing w:val="0"/>
              <w:jc w:val="both"/>
              <w:rPr>
                <w:rFonts w:ascii="SimSun" w:hAnsi="SimSun"/>
                <w:b/>
                <w:sz w:val="18"/>
                <w:szCs w:val="18"/>
                <w:u w:val="single"/>
              </w:rPr>
            </w:pPr>
            <w:r w:rsidRPr="00E26A21">
              <w:rPr>
                <w:rFonts w:ascii="SimSun" w:hAnsi="SimSun"/>
                <w:b/>
                <w:sz w:val="18"/>
                <w:szCs w:val="18"/>
                <w:u w:val="single"/>
              </w:rPr>
              <w:t>(c)</w:t>
            </w:r>
            <w:r w:rsidR="005E21EF">
              <w:rPr>
                <w:rFonts w:ascii="SimSun" w:hAnsi="SimSun" w:hint="eastAsia"/>
                <w:b/>
                <w:sz w:val="18"/>
                <w:szCs w:val="18"/>
                <w:u w:val="single"/>
              </w:rPr>
              <w:tab/>
            </w:r>
            <w:r w:rsidRPr="00E26A21">
              <w:rPr>
                <w:rFonts w:ascii="SimSun" w:hAnsi="SimSun" w:hint="eastAsia"/>
                <w:b/>
                <w:sz w:val="18"/>
                <w:szCs w:val="18"/>
                <w:u w:val="single"/>
              </w:rPr>
              <w:t>出于业务需要或其他特殊情况，工作人员可带岗调动。</w:t>
            </w:r>
          </w:p>
          <w:p w:rsidR="00421BB6" w:rsidRPr="00E26A21" w:rsidRDefault="005E3081" w:rsidP="00057427">
            <w:pPr>
              <w:pStyle w:val="af8"/>
              <w:spacing w:afterLines="50" w:after="120"/>
              <w:ind w:left="0"/>
              <w:contextualSpacing w:val="0"/>
              <w:jc w:val="both"/>
              <w:rPr>
                <w:rFonts w:ascii="SimSun" w:hAnsi="SimSun"/>
                <w:b/>
                <w:sz w:val="18"/>
                <w:szCs w:val="18"/>
                <w:u w:val="single"/>
              </w:rPr>
            </w:pPr>
            <w:r w:rsidRPr="00E26A21">
              <w:rPr>
                <w:rFonts w:ascii="SimSun" w:hAnsi="SimSun"/>
                <w:b/>
                <w:sz w:val="18"/>
                <w:szCs w:val="18"/>
                <w:u w:val="single"/>
              </w:rPr>
              <w:lastRenderedPageBreak/>
              <w:t>(d)</w:t>
            </w:r>
            <w:r w:rsidR="005E21EF">
              <w:rPr>
                <w:rFonts w:ascii="SimSun" w:hAnsi="SimSun" w:hint="eastAsia"/>
                <w:b/>
                <w:sz w:val="18"/>
                <w:szCs w:val="18"/>
                <w:u w:val="single"/>
              </w:rPr>
              <w:tab/>
            </w:r>
            <w:r w:rsidRPr="00E26A21">
              <w:rPr>
                <w:rFonts w:ascii="SimSun" w:hAnsi="SimSun" w:hint="eastAsia"/>
                <w:b/>
                <w:sz w:val="18"/>
                <w:szCs w:val="18"/>
                <w:u w:val="single"/>
              </w:rPr>
              <w:t>调动原因应以书面形式向工作人员说明。</w:t>
            </w:r>
          </w:p>
          <w:p w:rsidR="005E3081" w:rsidRPr="00BD00CC" w:rsidRDefault="005E3081" w:rsidP="00057427">
            <w:pPr>
              <w:pStyle w:val="af8"/>
              <w:spacing w:afterLines="50" w:after="120"/>
              <w:ind w:left="0"/>
              <w:contextualSpacing w:val="0"/>
              <w:jc w:val="both"/>
              <w:rPr>
                <w:rFonts w:ascii="SimSun" w:hAnsi="SimSun"/>
                <w:b/>
                <w:sz w:val="18"/>
                <w:szCs w:val="18"/>
                <w:u w:val="single"/>
              </w:rPr>
            </w:pPr>
            <w:r w:rsidRPr="00E26A21">
              <w:rPr>
                <w:rFonts w:ascii="SimSun" w:hAnsi="SimSun"/>
                <w:b/>
                <w:sz w:val="18"/>
                <w:szCs w:val="18"/>
                <w:u w:val="single"/>
              </w:rPr>
              <w:t>(e)</w:t>
            </w:r>
            <w:r w:rsidR="005E21EF">
              <w:rPr>
                <w:rFonts w:ascii="SimSun" w:hAnsi="SimSun" w:hint="eastAsia"/>
                <w:b/>
                <w:sz w:val="18"/>
                <w:szCs w:val="18"/>
                <w:u w:val="single"/>
              </w:rPr>
              <w:tab/>
            </w:r>
            <w:r w:rsidRPr="00E26A21">
              <w:rPr>
                <w:rFonts w:ascii="SimSun" w:hAnsi="SimSun" w:hint="eastAsia"/>
                <w:b/>
                <w:sz w:val="18"/>
                <w:szCs w:val="18"/>
                <w:u w:val="single"/>
              </w:rPr>
              <w:t>本条细则不适用</w:t>
            </w:r>
            <w:proofErr w:type="gramStart"/>
            <w:r w:rsidRPr="00E26A21">
              <w:rPr>
                <w:rFonts w:ascii="SimSun" w:hAnsi="SimSun" w:hint="eastAsia"/>
                <w:b/>
                <w:sz w:val="18"/>
                <w:szCs w:val="18"/>
                <w:u w:val="single"/>
              </w:rPr>
              <w:t>于临时</w:t>
            </w:r>
            <w:proofErr w:type="gramEnd"/>
            <w:r w:rsidRPr="00E26A21">
              <w:rPr>
                <w:rFonts w:ascii="SimSun" w:hAnsi="SimSun" w:hint="eastAsia"/>
                <w:b/>
                <w:sz w:val="18"/>
                <w:szCs w:val="18"/>
                <w:u w:val="single"/>
              </w:rPr>
              <w:t>工作人员。</w:t>
            </w:r>
          </w:p>
        </w:tc>
        <w:tc>
          <w:tcPr>
            <w:tcW w:w="4544" w:type="dxa"/>
            <w:tcMar>
              <w:top w:w="57" w:type="dxa"/>
              <w:bottom w:w="57" w:type="dxa"/>
            </w:tcMar>
          </w:tcPr>
          <w:p w:rsidR="005E3081" w:rsidRPr="00BD00CC" w:rsidRDefault="00EF24AF" w:rsidP="0005742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lastRenderedPageBreak/>
              <w:t>新细则收入目前属于条例4.3(调动)的规定，同时也增加了(c)款，允许工作人员出于业务需要或其他特殊情况带岗调动。</w:t>
            </w:r>
          </w:p>
        </w:tc>
      </w:tr>
      <w:tr w:rsidR="005E3081" w:rsidRPr="00BD00CC" w:rsidTr="00194FE9">
        <w:trPr>
          <w:trHeight w:val="28"/>
        </w:trPr>
        <w:tc>
          <w:tcPr>
            <w:tcW w:w="1821" w:type="dxa"/>
            <w:shd w:val="clear" w:color="auto" w:fill="auto"/>
            <w:tcMar>
              <w:top w:w="57" w:type="dxa"/>
              <w:bottom w:w="57" w:type="dxa"/>
            </w:tcMar>
          </w:tcPr>
          <w:p w:rsidR="00421BB6" w:rsidRDefault="005E3081" w:rsidP="00CC632D">
            <w:pPr>
              <w:adjustRightInd w:val="0"/>
              <w:spacing w:afterLines="50" w:after="120"/>
              <w:rPr>
                <w:rFonts w:ascii="SimSun" w:hAnsi="SimSun"/>
                <w:b/>
                <w:sz w:val="18"/>
                <w:szCs w:val="18"/>
              </w:rPr>
            </w:pPr>
            <w:r w:rsidRPr="00BD00CC">
              <w:rPr>
                <w:rFonts w:ascii="SimSun" w:hAnsi="SimSun" w:hint="eastAsia"/>
                <w:b/>
                <w:sz w:val="18"/>
                <w:szCs w:val="18"/>
              </w:rPr>
              <w:lastRenderedPageBreak/>
              <w:t>新</w:t>
            </w:r>
            <w:r w:rsidRPr="00BD00CC">
              <w:rPr>
                <w:rFonts w:ascii="SimSun" w:hAnsi="SimSun"/>
                <w:b/>
                <w:sz w:val="18"/>
                <w:szCs w:val="18"/>
              </w:rPr>
              <w:t>细则</w:t>
            </w:r>
            <w:r w:rsidRPr="00CC632D">
              <w:rPr>
                <w:rFonts w:ascii="SimSun" w:hAnsi="SimSun"/>
                <w:b/>
                <w:bCs/>
                <w:sz w:val="18"/>
                <w:szCs w:val="18"/>
                <w:lang w:val="en-GB"/>
              </w:rPr>
              <w:t>4.10.1</w:t>
            </w:r>
          </w:p>
          <w:p w:rsidR="005E3081" w:rsidRPr="00BD00CC" w:rsidRDefault="005E3081" w:rsidP="00CC632D">
            <w:pPr>
              <w:adjustRightInd w:val="0"/>
              <w:spacing w:afterLines="50" w:after="120"/>
              <w:rPr>
                <w:rFonts w:ascii="SimSun" w:hAnsi="SimSun"/>
                <w:sz w:val="18"/>
                <w:szCs w:val="18"/>
              </w:rPr>
            </w:pPr>
            <w:r w:rsidRPr="00BD00CC">
              <w:rPr>
                <w:rFonts w:ascii="SimSun" w:hAnsi="SimSun" w:hint="eastAsia"/>
                <w:sz w:val="18"/>
                <w:szCs w:val="18"/>
              </w:rPr>
              <w:t>任用委员会的组成和</w:t>
            </w:r>
            <w:r w:rsidRPr="00CC632D">
              <w:rPr>
                <w:rFonts w:ascii="SimSun" w:hAnsi="SimSun" w:cs="SimSun" w:hint="eastAsia"/>
                <w:sz w:val="18"/>
                <w:szCs w:val="18"/>
                <w:lang w:val="en-GB"/>
              </w:rPr>
              <w:t>议事</w:t>
            </w:r>
            <w:r w:rsidRPr="00BD00CC">
              <w:rPr>
                <w:rFonts w:ascii="SimSun" w:hAnsi="SimSun" w:hint="eastAsia"/>
                <w:sz w:val="18"/>
                <w:szCs w:val="18"/>
              </w:rPr>
              <w:t>规则</w:t>
            </w:r>
          </w:p>
        </w:tc>
        <w:tc>
          <w:tcPr>
            <w:tcW w:w="4543" w:type="dxa"/>
            <w:tcMar>
              <w:top w:w="57" w:type="dxa"/>
              <w:bottom w:w="0" w:type="dxa"/>
            </w:tcMar>
          </w:tcPr>
          <w:p w:rsidR="005E3081" w:rsidRPr="00127493" w:rsidRDefault="005E3081" w:rsidP="001C64E7">
            <w:pPr>
              <w:rPr>
                <w:rFonts w:ascii="KaiTi" w:eastAsia="KaiTi" w:hAnsi="KaiTi"/>
                <w:b/>
                <w:i/>
                <w:sz w:val="18"/>
                <w:szCs w:val="18"/>
              </w:rPr>
            </w:pPr>
            <w:r w:rsidRPr="00127493">
              <w:rPr>
                <w:rFonts w:ascii="KaiTi" w:eastAsia="KaiTi" w:hAnsi="KaiTi" w:hint="eastAsia"/>
                <w:b/>
                <w:i/>
                <w:sz w:val="18"/>
                <w:szCs w:val="18"/>
                <w:lang w:eastAsia="en-US"/>
              </w:rPr>
              <w:t>新细则</w:t>
            </w:r>
          </w:p>
        </w:tc>
        <w:tc>
          <w:tcPr>
            <w:tcW w:w="4543" w:type="dxa"/>
            <w:tcMar>
              <w:top w:w="57" w:type="dxa"/>
              <w:bottom w:w="57" w:type="dxa"/>
            </w:tcMar>
          </w:tcPr>
          <w:p w:rsidR="00421BB6" w:rsidRPr="00E26A21" w:rsidRDefault="005E3081" w:rsidP="00057427">
            <w:pPr>
              <w:pStyle w:val="af8"/>
              <w:spacing w:afterLines="50" w:after="120"/>
              <w:ind w:left="0"/>
              <w:contextualSpacing w:val="0"/>
              <w:jc w:val="both"/>
              <w:rPr>
                <w:rFonts w:ascii="SimSun" w:hAnsi="SimSun"/>
                <w:b/>
                <w:sz w:val="18"/>
                <w:szCs w:val="18"/>
                <w:u w:val="single"/>
              </w:rPr>
            </w:pPr>
            <w:r w:rsidRPr="00E26A21">
              <w:rPr>
                <w:rFonts w:ascii="SimSun" w:hAnsi="SimSun"/>
                <w:b/>
                <w:sz w:val="18"/>
                <w:szCs w:val="18"/>
                <w:u w:val="single"/>
              </w:rPr>
              <w:t>(a)</w:t>
            </w:r>
            <w:r w:rsidR="005E21EF">
              <w:rPr>
                <w:rFonts w:ascii="SimSun" w:hAnsi="SimSun" w:hint="eastAsia"/>
                <w:b/>
                <w:sz w:val="18"/>
                <w:szCs w:val="18"/>
                <w:u w:val="single"/>
              </w:rPr>
              <w:tab/>
            </w:r>
            <w:r w:rsidR="00EF24AF" w:rsidRPr="00E26A21">
              <w:rPr>
                <w:rFonts w:ascii="SimSun" w:hAnsi="SimSun" w:hint="eastAsia"/>
                <w:b/>
                <w:sz w:val="18"/>
                <w:szCs w:val="18"/>
                <w:u w:val="single"/>
              </w:rPr>
              <w:t>每个任用委员会由一名主席和三名成员组成，其职等均不低于空缺岗位，且非临时工作人员，四人均由总干事指定。三名成员中有一名应为人力资源管理司司长或授权代表。</w:t>
            </w:r>
          </w:p>
          <w:p w:rsidR="00421BB6" w:rsidRPr="00E26A21" w:rsidRDefault="00EF24AF" w:rsidP="00057427">
            <w:pPr>
              <w:pStyle w:val="af8"/>
              <w:spacing w:afterLines="50" w:after="120"/>
              <w:ind w:left="0"/>
              <w:contextualSpacing w:val="0"/>
              <w:jc w:val="both"/>
              <w:rPr>
                <w:rFonts w:ascii="SimSun" w:hAnsi="SimSun"/>
                <w:b/>
                <w:sz w:val="18"/>
                <w:szCs w:val="18"/>
                <w:u w:val="single"/>
              </w:rPr>
            </w:pPr>
            <w:r w:rsidRPr="00E26A21">
              <w:rPr>
                <w:rFonts w:ascii="SimSun" w:hAnsi="SimSun" w:hint="eastAsia"/>
                <w:b/>
                <w:sz w:val="18"/>
                <w:szCs w:val="18"/>
                <w:u w:val="single"/>
              </w:rPr>
              <w:t>授权代表提名人选应列在名单上并发给工作人员大会征求意见。剩余两名成员中，一名应为招聘经理，另一名应从工作人员大会提交的名单中指定。主席和每名成员均各有一票。主席和每名成员应有至少一名指定的候补者，一旦主席或任</w:t>
            </w:r>
            <w:proofErr w:type="gramStart"/>
            <w:r w:rsidRPr="00E26A21">
              <w:rPr>
                <w:rFonts w:ascii="SimSun" w:hAnsi="SimSun" w:hint="eastAsia"/>
                <w:b/>
                <w:sz w:val="18"/>
                <w:szCs w:val="18"/>
                <w:u w:val="single"/>
              </w:rPr>
              <w:t>一</w:t>
            </w:r>
            <w:proofErr w:type="gramEnd"/>
            <w:r w:rsidRPr="00E26A21">
              <w:rPr>
                <w:rFonts w:ascii="SimSun" w:hAnsi="SimSun" w:hint="eastAsia"/>
                <w:b/>
                <w:sz w:val="18"/>
                <w:szCs w:val="18"/>
                <w:u w:val="single"/>
              </w:rPr>
              <w:t>成员无法履行委员会职责，候补者即应替补。</w:t>
            </w:r>
          </w:p>
          <w:p w:rsidR="00421BB6" w:rsidRPr="00E26A21" w:rsidRDefault="005E3081" w:rsidP="00057427">
            <w:pPr>
              <w:pStyle w:val="af8"/>
              <w:spacing w:afterLines="50" w:after="120"/>
              <w:ind w:left="0"/>
              <w:contextualSpacing w:val="0"/>
              <w:jc w:val="both"/>
              <w:rPr>
                <w:rFonts w:ascii="SimSun" w:hAnsi="SimSun"/>
                <w:b/>
                <w:sz w:val="18"/>
                <w:szCs w:val="18"/>
                <w:u w:val="single"/>
              </w:rPr>
            </w:pPr>
            <w:r w:rsidRPr="00E26A21">
              <w:rPr>
                <w:rFonts w:ascii="SimSun" w:hAnsi="SimSun"/>
                <w:b/>
                <w:sz w:val="18"/>
                <w:szCs w:val="18"/>
                <w:u w:val="single"/>
              </w:rPr>
              <w:t>(b)</w:t>
            </w:r>
            <w:r w:rsidR="005E21EF">
              <w:rPr>
                <w:rFonts w:ascii="SimSun" w:hAnsi="SimSun" w:hint="eastAsia"/>
                <w:b/>
                <w:sz w:val="18"/>
                <w:szCs w:val="18"/>
                <w:u w:val="single"/>
              </w:rPr>
              <w:tab/>
            </w:r>
            <w:r w:rsidR="00EF24AF" w:rsidRPr="00E26A21">
              <w:rPr>
                <w:rFonts w:ascii="SimSun" w:hAnsi="SimSun" w:hint="eastAsia"/>
                <w:b/>
                <w:sz w:val="18"/>
                <w:szCs w:val="18"/>
                <w:u w:val="single"/>
              </w:rPr>
              <w:t>人力资源管理司应为任用委员会配备一名秘书。</w:t>
            </w:r>
          </w:p>
          <w:p w:rsidR="005E3081" w:rsidRPr="00BD00CC" w:rsidRDefault="005E3081" w:rsidP="00057427">
            <w:pPr>
              <w:pStyle w:val="af8"/>
              <w:spacing w:afterLines="50" w:after="120"/>
              <w:ind w:left="0"/>
              <w:contextualSpacing w:val="0"/>
              <w:jc w:val="both"/>
              <w:rPr>
                <w:rFonts w:ascii="SimSun" w:hAnsi="SimSun"/>
                <w:b/>
                <w:sz w:val="18"/>
                <w:szCs w:val="18"/>
                <w:u w:val="single"/>
              </w:rPr>
            </w:pPr>
            <w:r w:rsidRPr="00E26A21">
              <w:rPr>
                <w:rFonts w:ascii="SimSun" w:hAnsi="SimSun"/>
                <w:b/>
                <w:sz w:val="18"/>
                <w:szCs w:val="18"/>
                <w:u w:val="single"/>
              </w:rPr>
              <w:t>(c)</w:t>
            </w:r>
            <w:r w:rsidR="005E21EF">
              <w:rPr>
                <w:rFonts w:ascii="SimSun" w:hAnsi="SimSun" w:hint="eastAsia"/>
                <w:b/>
                <w:sz w:val="18"/>
                <w:szCs w:val="18"/>
                <w:u w:val="single"/>
              </w:rPr>
              <w:tab/>
            </w:r>
            <w:r w:rsidR="00EF24AF" w:rsidRPr="00E26A21">
              <w:rPr>
                <w:rFonts w:ascii="SimSun" w:hAnsi="SimSun" w:hint="eastAsia"/>
                <w:b/>
                <w:sz w:val="18"/>
                <w:szCs w:val="18"/>
                <w:u w:val="single"/>
              </w:rPr>
              <w:t>总干事应制定《任用委员会议事规则》。任用委员会的审议应保密。</w:t>
            </w:r>
          </w:p>
        </w:tc>
        <w:tc>
          <w:tcPr>
            <w:tcW w:w="4544" w:type="dxa"/>
            <w:tcMar>
              <w:top w:w="57" w:type="dxa"/>
              <w:bottom w:w="57" w:type="dxa"/>
            </w:tcMar>
          </w:tcPr>
          <w:p w:rsidR="005E3081" w:rsidRPr="00BD00CC" w:rsidRDefault="00EF24AF" w:rsidP="0005742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新细则收入目前属于条例</w:t>
            </w:r>
            <w:r w:rsidRPr="00BD00CC">
              <w:rPr>
                <w:rFonts w:ascii="SimSun" w:hAnsi="SimSun"/>
                <w:sz w:val="18"/>
                <w:szCs w:val="18"/>
              </w:rPr>
              <w:t>4.10</w:t>
            </w:r>
            <w:r w:rsidRPr="00BD00CC">
              <w:rPr>
                <w:rFonts w:ascii="SimSun" w:hAnsi="SimSun" w:hint="eastAsia"/>
                <w:sz w:val="18"/>
                <w:szCs w:val="18"/>
              </w:rPr>
              <w:t>的规定，依据是工作人员条例</w:t>
            </w:r>
            <w:r w:rsidRPr="00BD00CC">
              <w:rPr>
                <w:rFonts w:ascii="SimSun" w:hAnsi="SimSun"/>
                <w:sz w:val="18"/>
                <w:szCs w:val="18"/>
              </w:rPr>
              <w:t>4.9(c)</w:t>
            </w:r>
            <w:r w:rsidRPr="00BD00CC">
              <w:rPr>
                <w:rFonts w:ascii="SimSun" w:hAnsi="SimSun" w:hint="eastAsia"/>
                <w:sz w:val="18"/>
                <w:szCs w:val="18"/>
              </w:rPr>
              <w:t>款规定，“总干事应确定组建任用委员会的条件</w:t>
            </w:r>
            <w:r w:rsidRPr="00BD00CC">
              <w:rPr>
                <w:rFonts w:ascii="SimSun" w:hAnsi="SimSun"/>
                <w:sz w:val="18"/>
                <w:szCs w:val="18"/>
              </w:rPr>
              <w:t>[</w:t>
            </w:r>
            <w:r w:rsidR="00F61633">
              <w:rPr>
                <w:rFonts w:ascii="SimSun" w:hAnsi="SimSun"/>
                <w:sz w:val="18"/>
                <w:szCs w:val="18"/>
              </w:rPr>
              <w:t>……</w:t>
            </w:r>
            <w:r w:rsidRPr="00BD00CC">
              <w:rPr>
                <w:rFonts w:ascii="SimSun" w:hAnsi="SimSun"/>
                <w:sz w:val="18"/>
                <w:szCs w:val="18"/>
              </w:rPr>
              <w:t>]</w:t>
            </w:r>
            <w:r w:rsidRPr="00BD00CC">
              <w:rPr>
                <w:rFonts w:ascii="SimSun" w:hAnsi="SimSun" w:hint="eastAsia"/>
                <w:sz w:val="18"/>
                <w:szCs w:val="18"/>
              </w:rPr>
              <w:t>”</w:t>
            </w:r>
          </w:p>
        </w:tc>
      </w:tr>
      <w:tr w:rsidR="005E3081" w:rsidRPr="00BD00CC" w:rsidTr="002647E5">
        <w:tc>
          <w:tcPr>
            <w:tcW w:w="1821" w:type="dxa"/>
            <w:shd w:val="clear" w:color="auto" w:fill="auto"/>
            <w:tcMar>
              <w:top w:w="57" w:type="dxa"/>
              <w:bottom w:w="57" w:type="dxa"/>
            </w:tcMar>
          </w:tcPr>
          <w:p w:rsidR="00421BB6" w:rsidRDefault="00EF24AF" w:rsidP="00CC632D">
            <w:pPr>
              <w:adjustRightInd w:val="0"/>
              <w:spacing w:afterLines="50" w:after="120"/>
              <w:rPr>
                <w:rFonts w:ascii="SimSun" w:hAnsi="SimSun"/>
                <w:b/>
                <w:sz w:val="18"/>
                <w:szCs w:val="18"/>
                <w:lang w:eastAsia="en-US"/>
              </w:rPr>
            </w:pPr>
            <w:r w:rsidRPr="00BD00CC">
              <w:rPr>
                <w:rFonts w:ascii="SimSun" w:hAnsi="SimSun" w:hint="eastAsia"/>
                <w:b/>
                <w:sz w:val="18"/>
                <w:szCs w:val="18"/>
                <w:lang w:eastAsia="en-US"/>
              </w:rPr>
              <w:t>细则</w:t>
            </w:r>
            <w:r w:rsidRPr="00BD00CC">
              <w:rPr>
                <w:rFonts w:ascii="SimSun" w:hAnsi="SimSun"/>
                <w:b/>
                <w:sz w:val="18"/>
                <w:szCs w:val="18"/>
                <w:lang w:eastAsia="en-US"/>
              </w:rPr>
              <w:t>4.</w:t>
            </w:r>
            <w:r w:rsidRPr="00CC632D">
              <w:rPr>
                <w:rFonts w:ascii="SimSun" w:hAnsi="SimSun"/>
                <w:b/>
                <w:bCs/>
                <w:sz w:val="18"/>
                <w:szCs w:val="18"/>
                <w:lang w:val="en-GB"/>
              </w:rPr>
              <w:t>13.1(c)</w:t>
            </w:r>
          </w:p>
          <w:p w:rsidR="005E3081" w:rsidRPr="00BD00CC" w:rsidRDefault="00EF24AF" w:rsidP="00CC632D">
            <w:pPr>
              <w:adjustRightInd w:val="0"/>
              <w:spacing w:afterLines="50" w:after="120"/>
              <w:rPr>
                <w:rFonts w:ascii="SimSun" w:hAnsi="SimSun"/>
                <w:b/>
                <w:sz w:val="18"/>
                <w:szCs w:val="18"/>
              </w:rPr>
            </w:pPr>
            <w:r w:rsidRPr="00CC632D">
              <w:rPr>
                <w:rFonts w:ascii="SimSun" w:hAnsi="SimSun" w:cs="SimSun" w:hint="eastAsia"/>
                <w:sz w:val="18"/>
                <w:szCs w:val="18"/>
                <w:lang w:val="en-GB"/>
              </w:rPr>
              <w:t>重新任用</w:t>
            </w:r>
          </w:p>
        </w:tc>
        <w:tc>
          <w:tcPr>
            <w:tcW w:w="4543" w:type="dxa"/>
            <w:tcMar>
              <w:top w:w="57" w:type="dxa"/>
              <w:bottom w:w="57" w:type="dxa"/>
            </w:tcMar>
          </w:tcPr>
          <w:p w:rsidR="005E3081" w:rsidRPr="00BD00CC" w:rsidRDefault="00901A6C" w:rsidP="0005742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如工作人员在离职后</w:t>
            </w:r>
            <w:r w:rsidRPr="00BD00CC">
              <w:rPr>
                <w:rFonts w:ascii="SimSun" w:hAnsi="SimSun"/>
                <w:sz w:val="18"/>
                <w:szCs w:val="18"/>
              </w:rPr>
              <w:t>12</w:t>
            </w:r>
            <w:r w:rsidRPr="00BD00CC">
              <w:rPr>
                <w:rFonts w:ascii="SimSun" w:hAnsi="SimSun" w:hint="eastAsia"/>
                <w:sz w:val="18"/>
                <w:szCs w:val="18"/>
              </w:rPr>
              <w:t>个月内被国际局重新任用，与终止任用赔偿金、回国补助金或积存年假折付款项有关的给付数额应予调整，以确保在新的任用结束后再次离职时给付薪酬的月数、周数或日数，加上以前工作期间离职给付薪酬的月数、周数或日数，不超过本人如连续工作总共可领取离职给付薪酬的月数、周数或日数。</w:t>
            </w:r>
          </w:p>
        </w:tc>
        <w:tc>
          <w:tcPr>
            <w:tcW w:w="4543" w:type="dxa"/>
            <w:tcMar>
              <w:top w:w="57" w:type="dxa"/>
              <w:bottom w:w="57" w:type="dxa"/>
            </w:tcMar>
          </w:tcPr>
          <w:p w:rsidR="005E3081" w:rsidRPr="00BD00CC" w:rsidRDefault="00901A6C" w:rsidP="0005742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如工作人员</w:t>
            </w:r>
            <w:r w:rsidRPr="00BD00CC">
              <w:rPr>
                <w:rFonts w:ascii="SimSun" w:hAnsi="SimSun" w:hint="eastAsia"/>
                <w:strike/>
                <w:sz w:val="18"/>
                <w:szCs w:val="18"/>
              </w:rPr>
              <w:t>在</w:t>
            </w:r>
            <w:r w:rsidRPr="00E26A21">
              <w:rPr>
                <w:rFonts w:ascii="SimSun" w:hAnsi="SimSun" w:cs="SimSun" w:hint="eastAsia"/>
                <w:b/>
                <w:sz w:val="18"/>
                <w:szCs w:val="18"/>
                <w:u w:val="single"/>
              </w:rPr>
              <w:t>从国际局或其他适用联合国</w:t>
            </w:r>
            <w:proofErr w:type="gramStart"/>
            <w:r w:rsidRPr="00E26A21">
              <w:rPr>
                <w:rFonts w:ascii="SimSun" w:hAnsi="SimSun" w:cs="SimSun" w:hint="eastAsia"/>
                <w:b/>
                <w:sz w:val="18"/>
                <w:szCs w:val="18"/>
                <w:u w:val="single"/>
              </w:rPr>
              <w:t>薪</w:t>
            </w:r>
            <w:proofErr w:type="gramEnd"/>
            <w:r w:rsidRPr="00E26A21">
              <w:rPr>
                <w:rFonts w:ascii="SimSun" w:hAnsi="SimSun" w:cs="SimSun" w:hint="eastAsia"/>
                <w:b/>
                <w:sz w:val="18"/>
                <w:szCs w:val="18"/>
                <w:u w:val="single"/>
              </w:rPr>
              <w:t>酬和津贴共同制度的组织</w:t>
            </w:r>
            <w:r w:rsidRPr="00BD00CC">
              <w:rPr>
                <w:rFonts w:ascii="SimSun" w:hAnsi="SimSun" w:hint="eastAsia"/>
                <w:sz w:val="18"/>
                <w:szCs w:val="18"/>
              </w:rPr>
              <w:t>离职后</w:t>
            </w:r>
            <w:r w:rsidRPr="00E26A21">
              <w:rPr>
                <w:rFonts w:ascii="SimSun" w:hAnsi="SimSun" w:hint="eastAsia"/>
                <w:b/>
                <w:sz w:val="18"/>
                <w:szCs w:val="18"/>
                <w:u w:val="single"/>
              </w:rPr>
              <w:t>，在</w:t>
            </w:r>
            <w:r w:rsidRPr="00BD00CC">
              <w:rPr>
                <w:rFonts w:ascii="SimSun" w:hAnsi="SimSun"/>
                <w:sz w:val="18"/>
                <w:szCs w:val="18"/>
              </w:rPr>
              <w:t>12</w:t>
            </w:r>
            <w:r w:rsidRPr="00BD00CC">
              <w:rPr>
                <w:rFonts w:ascii="SimSun" w:hAnsi="SimSun" w:hint="eastAsia"/>
                <w:sz w:val="18"/>
                <w:szCs w:val="18"/>
              </w:rPr>
              <w:t>个月内被国际局重新任用，与终止任用赔偿金、回国补助金或积存年假折付款项有关的给付数额应予调整，以确保在新的任用结束后再次离职时给付薪酬的月数、周数或日数，加上以前工作期间离职给付薪酬的月数、周数或日数，不超过本人如连续工作总共可领取离职给付薪酬的月数、周数或日数。</w:t>
            </w:r>
          </w:p>
        </w:tc>
        <w:tc>
          <w:tcPr>
            <w:tcW w:w="4544" w:type="dxa"/>
            <w:tcMar>
              <w:top w:w="57" w:type="dxa"/>
              <w:bottom w:w="57" w:type="dxa"/>
            </w:tcMar>
          </w:tcPr>
          <w:p w:rsidR="005E3081" w:rsidRPr="00BD00CC" w:rsidRDefault="00901A6C" w:rsidP="0005742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旨在涵盖工作人员从其他联合国组织离职后被国际局任用的情况，并避免福利的重复。</w:t>
            </w:r>
          </w:p>
        </w:tc>
      </w:tr>
      <w:tr w:rsidR="005E3081" w:rsidRPr="003E01C8" w:rsidTr="002647E5">
        <w:tc>
          <w:tcPr>
            <w:tcW w:w="1821" w:type="dxa"/>
            <w:tcMar>
              <w:top w:w="57" w:type="dxa"/>
              <w:bottom w:w="57" w:type="dxa"/>
            </w:tcMar>
          </w:tcPr>
          <w:p w:rsidR="00421BB6" w:rsidRDefault="00901A6C" w:rsidP="00CC632D">
            <w:pPr>
              <w:adjustRightInd w:val="0"/>
              <w:spacing w:afterLines="50" w:after="120"/>
              <w:rPr>
                <w:rFonts w:ascii="SimSun" w:hAnsi="SimSun"/>
                <w:b/>
                <w:sz w:val="18"/>
                <w:szCs w:val="18"/>
                <w:lang w:eastAsia="en-US"/>
              </w:rPr>
            </w:pPr>
            <w:r w:rsidRPr="00CC632D">
              <w:rPr>
                <w:rFonts w:ascii="SimSun" w:hAnsi="SimSun" w:hint="eastAsia"/>
                <w:b/>
                <w:bCs/>
                <w:sz w:val="18"/>
                <w:szCs w:val="18"/>
                <w:lang w:val="en-GB"/>
              </w:rPr>
              <w:t>细则</w:t>
            </w:r>
            <w:r w:rsidRPr="00CC632D">
              <w:rPr>
                <w:rFonts w:ascii="SimSun" w:hAnsi="SimSun"/>
                <w:b/>
                <w:bCs/>
                <w:sz w:val="18"/>
                <w:szCs w:val="18"/>
                <w:lang w:val="en-GB"/>
              </w:rPr>
              <w:t>4.16.1</w:t>
            </w:r>
          </w:p>
          <w:p w:rsidR="005E3081" w:rsidRPr="003E01C8" w:rsidRDefault="00901A6C" w:rsidP="00CC632D">
            <w:pPr>
              <w:adjustRightInd w:val="0"/>
              <w:spacing w:afterLines="50" w:after="120"/>
              <w:rPr>
                <w:sz w:val="18"/>
                <w:szCs w:val="18"/>
              </w:rPr>
            </w:pPr>
            <w:r w:rsidRPr="00CC632D">
              <w:rPr>
                <w:rFonts w:ascii="SimSun" w:hAnsi="SimSun" w:cs="SimSun" w:hint="eastAsia"/>
                <w:sz w:val="18"/>
                <w:szCs w:val="18"/>
                <w:lang w:val="en-GB"/>
              </w:rPr>
              <w:t>实习期</w:t>
            </w:r>
          </w:p>
        </w:tc>
        <w:tc>
          <w:tcPr>
            <w:tcW w:w="4543" w:type="dxa"/>
            <w:tcMar>
              <w:top w:w="57" w:type="dxa"/>
              <w:bottom w:w="57" w:type="dxa"/>
            </w:tcMar>
          </w:tcPr>
          <w:p w:rsidR="00421BB6" w:rsidRDefault="005E3081" w:rsidP="00057427">
            <w:pPr>
              <w:pStyle w:val="af8"/>
              <w:spacing w:afterLines="50" w:after="120"/>
              <w:ind w:left="0"/>
              <w:contextualSpacing w:val="0"/>
              <w:jc w:val="both"/>
              <w:rPr>
                <w:rFonts w:ascii="SimSun" w:hAnsi="SimSun"/>
                <w:sz w:val="18"/>
                <w:szCs w:val="18"/>
              </w:rPr>
            </w:pPr>
            <w:r w:rsidRPr="00BD00CC">
              <w:rPr>
                <w:rFonts w:ascii="SimSun" w:hAnsi="SimSun"/>
                <w:sz w:val="18"/>
                <w:szCs w:val="18"/>
              </w:rPr>
              <w:t>(a)</w:t>
            </w:r>
            <w:r w:rsidR="005E21EF">
              <w:rPr>
                <w:rFonts w:ascii="SimSun" w:hAnsi="SimSun" w:hint="eastAsia"/>
                <w:sz w:val="18"/>
                <w:szCs w:val="18"/>
              </w:rPr>
              <w:tab/>
            </w:r>
            <w:r w:rsidR="00E269BA" w:rsidRPr="00BD00CC">
              <w:rPr>
                <w:rFonts w:ascii="SimSun" w:hAnsi="SimSun" w:hint="eastAsia"/>
                <w:sz w:val="18"/>
                <w:szCs w:val="18"/>
              </w:rPr>
              <w:t>初次临时任用期为</w:t>
            </w:r>
            <w:r w:rsidR="00E269BA" w:rsidRPr="00BD00CC">
              <w:rPr>
                <w:rFonts w:ascii="SimSun" w:hAnsi="SimSun"/>
                <w:sz w:val="18"/>
                <w:szCs w:val="18"/>
              </w:rPr>
              <w:t>6</w:t>
            </w:r>
            <w:r w:rsidR="00E269BA" w:rsidRPr="00BD00CC">
              <w:rPr>
                <w:rFonts w:ascii="SimSun" w:hAnsi="SimSun" w:hint="eastAsia"/>
                <w:sz w:val="18"/>
                <w:szCs w:val="18"/>
              </w:rPr>
              <w:t>至</w:t>
            </w:r>
            <w:r w:rsidR="00E269BA" w:rsidRPr="00BD00CC">
              <w:rPr>
                <w:rFonts w:ascii="SimSun" w:hAnsi="SimSun"/>
                <w:sz w:val="18"/>
                <w:szCs w:val="18"/>
              </w:rPr>
              <w:t>12</w:t>
            </w:r>
            <w:r w:rsidR="00E269BA" w:rsidRPr="00BD00CC">
              <w:rPr>
                <w:rFonts w:ascii="SimSun" w:hAnsi="SimSun" w:hint="eastAsia"/>
                <w:sz w:val="18"/>
                <w:szCs w:val="18"/>
              </w:rPr>
              <w:t>个月的工作人员，试用期为两个月。初次临时任用期不足</w:t>
            </w:r>
            <w:r w:rsidR="00E269BA" w:rsidRPr="00BD00CC">
              <w:rPr>
                <w:rFonts w:ascii="SimSun" w:hAnsi="SimSun"/>
                <w:sz w:val="18"/>
                <w:szCs w:val="18"/>
              </w:rPr>
              <w:t>6</w:t>
            </w:r>
            <w:r w:rsidR="00E269BA" w:rsidRPr="00BD00CC">
              <w:rPr>
                <w:rFonts w:ascii="SimSun" w:hAnsi="SimSun" w:hint="eastAsia"/>
                <w:sz w:val="18"/>
                <w:szCs w:val="18"/>
              </w:rPr>
              <w:t>个月的，试用期为两周。</w:t>
            </w:r>
          </w:p>
          <w:p w:rsidR="005E3081" w:rsidRPr="003E01C8" w:rsidRDefault="005E3081" w:rsidP="00057427">
            <w:pPr>
              <w:pStyle w:val="af8"/>
              <w:spacing w:afterLines="50" w:after="120"/>
              <w:ind w:left="0"/>
              <w:contextualSpacing w:val="0"/>
              <w:jc w:val="both"/>
              <w:rPr>
                <w:sz w:val="18"/>
                <w:szCs w:val="18"/>
              </w:rPr>
            </w:pPr>
            <w:r w:rsidRPr="00BD00CC">
              <w:rPr>
                <w:rFonts w:ascii="SimSun" w:hAnsi="SimSun"/>
                <w:sz w:val="18"/>
                <w:szCs w:val="18"/>
              </w:rPr>
              <w:t>(b)</w:t>
            </w:r>
            <w:bookmarkStart w:id="53" w:name="OLE_LINK61"/>
            <w:r w:rsidR="005E21EF">
              <w:rPr>
                <w:rFonts w:ascii="SimSun" w:hAnsi="SimSun" w:hint="eastAsia"/>
                <w:sz w:val="18"/>
                <w:szCs w:val="18"/>
              </w:rPr>
              <w:tab/>
            </w:r>
            <w:r w:rsidR="00E269BA" w:rsidRPr="00BD00CC">
              <w:rPr>
                <w:rFonts w:ascii="SimSun" w:hAnsi="SimSun" w:hint="eastAsia"/>
                <w:sz w:val="18"/>
                <w:szCs w:val="18"/>
              </w:rPr>
              <w:t>试用期间，任何一方无论有无理由均可随时终止合同。</w:t>
            </w:r>
            <w:bookmarkEnd w:id="53"/>
          </w:p>
        </w:tc>
        <w:tc>
          <w:tcPr>
            <w:tcW w:w="4543" w:type="dxa"/>
            <w:tcMar>
              <w:top w:w="57" w:type="dxa"/>
              <w:bottom w:w="57" w:type="dxa"/>
            </w:tcMar>
          </w:tcPr>
          <w:p w:rsidR="00421BB6" w:rsidRDefault="005E3081" w:rsidP="00057427">
            <w:pPr>
              <w:pStyle w:val="af8"/>
              <w:spacing w:afterLines="50" w:after="120"/>
              <w:ind w:left="0"/>
              <w:contextualSpacing w:val="0"/>
              <w:jc w:val="both"/>
              <w:rPr>
                <w:rFonts w:ascii="SimSun" w:hAnsi="SimSun"/>
                <w:sz w:val="18"/>
                <w:szCs w:val="18"/>
              </w:rPr>
            </w:pPr>
            <w:r w:rsidRPr="00BD00CC">
              <w:rPr>
                <w:rFonts w:ascii="SimSun" w:hAnsi="SimSun"/>
                <w:sz w:val="18"/>
                <w:szCs w:val="18"/>
              </w:rPr>
              <w:t>(a)</w:t>
            </w:r>
            <w:r w:rsidR="005E21EF">
              <w:rPr>
                <w:rFonts w:ascii="SimSun" w:hAnsi="SimSun" w:hint="eastAsia"/>
                <w:sz w:val="18"/>
                <w:szCs w:val="18"/>
              </w:rPr>
              <w:tab/>
            </w:r>
            <w:r w:rsidR="00E269BA" w:rsidRPr="00BD00CC">
              <w:rPr>
                <w:rFonts w:ascii="SimSun" w:hAnsi="SimSun" w:hint="eastAsia"/>
                <w:sz w:val="18"/>
                <w:szCs w:val="18"/>
              </w:rPr>
              <w:t>初次临时任用期为</w:t>
            </w:r>
            <w:r w:rsidR="00E269BA" w:rsidRPr="00BD00CC">
              <w:rPr>
                <w:rFonts w:ascii="SimSun" w:hAnsi="SimSun"/>
                <w:sz w:val="18"/>
                <w:szCs w:val="18"/>
              </w:rPr>
              <w:t>6</w:t>
            </w:r>
            <w:r w:rsidR="00E269BA" w:rsidRPr="00BD00CC">
              <w:rPr>
                <w:rFonts w:ascii="SimSun" w:hAnsi="SimSun" w:hint="eastAsia"/>
                <w:sz w:val="18"/>
                <w:szCs w:val="18"/>
              </w:rPr>
              <w:t>至</w:t>
            </w:r>
            <w:r w:rsidR="00E269BA" w:rsidRPr="00BD00CC">
              <w:rPr>
                <w:rFonts w:ascii="SimSun" w:hAnsi="SimSun"/>
                <w:sz w:val="18"/>
                <w:szCs w:val="18"/>
              </w:rPr>
              <w:t>12</w:t>
            </w:r>
            <w:r w:rsidR="00E269BA" w:rsidRPr="00BD00CC">
              <w:rPr>
                <w:rFonts w:ascii="SimSun" w:hAnsi="SimSun" w:hint="eastAsia"/>
                <w:sz w:val="18"/>
                <w:szCs w:val="18"/>
              </w:rPr>
              <w:t>个月的工作人员，试用期为两个月。初次临时任用期不足</w:t>
            </w:r>
            <w:r w:rsidR="00E269BA" w:rsidRPr="00BD00CC">
              <w:rPr>
                <w:rFonts w:ascii="SimSun" w:hAnsi="SimSun"/>
                <w:sz w:val="18"/>
                <w:szCs w:val="18"/>
              </w:rPr>
              <w:t>6</w:t>
            </w:r>
            <w:r w:rsidR="00E269BA" w:rsidRPr="00BD00CC">
              <w:rPr>
                <w:rFonts w:ascii="SimSun" w:hAnsi="SimSun" w:hint="eastAsia"/>
                <w:sz w:val="18"/>
                <w:szCs w:val="18"/>
              </w:rPr>
              <w:t>个月的，试用期为</w:t>
            </w:r>
            <w:r w:rsidR="00E269BA" w:rsidRPr="00BD00CC">
              <w:rPr>
                <w:rFonts w:ascii="SimSun" w:hAnsi="SimSun" w:hint="eastAsia"/>
                <w:strike/>
                <w:sz w:val="18"/>
                <w:szCs w:val="18"/>
              </w:rPr>
              <w:t>两周</w:t>
            </w:r>
            <w:r w:rsidR="00E269BA" w:rsidRPr="00E26A21">
              <w:rPr>
                <w:rFonts w:ascii="SimSun" w:hAnsi="SimSun"/>
                <w:b/>
                <w:sz w:val="18"/>
                <w:szCs w:val="18"/>
                <w:u w:val="single"/>
              </w:rPr>
              <w:t>一</w:t>
            </w:r>
            <w:proofErr w:type="gramStart"/>
            <w:r w:rsidR="00E269BA" w:rsidRPr="00E26A21">
              <w:rPr>
                <w:rFonts w:ascii="SimSun" w:hAnsi="SimSun"/>
                <w:b/>
                <w:sz w:val="18"/>
                <w:szCs w:val="18"/>
                <w:u w:val="single"/>
              </w:rPr>
              <w:t>个</w:t>
            </w:r>
            <w:proofErr w:type="gramEnd"/>
            <w:r w:rsidR="00E269BA" w:rsidRPr="00E26A21">
              <w:rPr>
                <w:rFonts w:ascii="SimSun" w:hAnsi="SimSun"/>
                <w:b/>
                <w:sz w:val="18"/>
                <w:szCs w:val="18"/>
                <w:u w:val="single"/>
              </w:rPr>
              <w:t>月</w:t>
            </w:r>
            <w:r w:rsidR="00E269BA" w:rsidRPr="00BD00CC">
              <w:rPr>
                <w:rFonts w:ascii="SimSun" w:hAnsi="SimSun" w:hint="eastAsia"/>
                <w:sz w:val="18"/>
                <w:szCs w:val="18"/>
              </w:rPr>
              <w:t>。</w:t>
            </w:r>
          </w:p>
          <w:p w:rsidR="005E3081" w:rsidRPr="003E01C8" w:rsidRDefault="005E3081" w:rsidP="00057427">
            <w:pPr>
              <w:pStyle w:val="af8"/>
              <w:spacing w:afterLines="50" w:after="120"/>
              <w:ind w:left="0"/>
              <w:contextualSpacing w:val="0"/>
              <w:jc w:val="both"/>
              <w:rPr>
                <w:sz w:val="18"/>
                <w:szCs w:val="18"/>
                <w:u w:val="single"/>
              </w:rPr>
            </w:pPr>
            <w:r w:rsidRPr="00BD00CC">
              <w:rPr>
                <w:rFonts w:ascii="SimSun" w:hAnsi="SimSun"/>
                <w:sz w:val="18"/>
                <w:szCs w:val="18"/>
              </w:rPr>
              <w:t>(b)</w:t>
            </w:r>
            <w:r w:rsidR="005E21EF">
              <w:rPr>
                <w:rFonts w:ascii="SimSun" w:hAnsi="SimSun" w:hint="eastAsia"/>
                <w:sz w:val="18"/>
                <w:szCs w:val="18"/>
              </w:rPr>
              <w:tab/>
            </w:r>
            <w:r w:rsidR="00E269BA" w:rsidRPr="00BD00CC">
              <w:rPr>
                <w:rFonts w:ascii="SimSun" w:hAnsi="SimSun" w:hint="eastAsia"/>
                <w:sz w:val="18"/>
                <w:szCs w:val="18"/>
              </w:rPr>
              <w:t>试用期间，任何一方</w:t>
            </w:r>
            <w:r w:rsidR="00E269BA" w:rsidRPr="00BD00CC">
              <w:rPr>
                <w:rFonts w:ascii="SimSun" w:hAnsi="SimSun" w:hint="eastAsia"/>
                <w:strike/>
                <w:sz w:val="18"/>
                <w:szCs w:val="18"/>
              </w:rPr>
              <w:t>无论有无理由</w:t>
            </w:r>
            <w:r w:rsidR="00E269BA" w:rsidRPr="00BD00CC">
              <w:rPr>
                <w:rFonts w:ascii="SimSun" w:hAnsi="SimSun" w:hint="eastAsia"/>
                <w:sz w:val="18"/>
                <w:szCs w:val="18"/>
              </w:rPr>
              <w:t>均可随时终止合同。</w:t>
            </w:r>
          </w:p>
        </w:tc>
        <w:tc>
          <w:tcPr>
            <w:tcW w:w="4544" w:type="dxa"/>
            <w:tcMar>
              <w:top w:w="57" w:type="dxa"/>
              <w:bottom w:w="57" w:type="dxa"/>
            </w:tcMar>
          </w:tcPr>
          <w:p w:rsidR="00421BB6" w:rsidRDefault="00E269BA" w:rsidP="0005742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旨在提供足够的时间评估工作表现，以保障工作人员和其主管的利益。</w:t>
            </w:r>
          </w:p>
          <w:p w:rsidR="005E3081" w:rsidRPr="00BD00CC" w:rsidRDefault="005E3081" w:rsidP="00724CC2">
            <w:pPr>
              <w:rPr>
                <w:rFonts w:ascii="SimSun" w:hAnsi="SimSun"/>
                <w:sz w:val="18"/>
                <w:szCs w:val="18"/>
              </w:rPr>
            </w:pPr>
          </w:p>
          <w:p w:rsidR="005E3081" w:rsidRPr="003E01C8" w:rsidRDefault="00E269BA" w:rsidP="00057427">
            <w:pPr>
              <w:pStyle w:val="af8"/>
              <w:spacing w:afterLines="50" w:after="120"/>
              <w:ind w:left="0"/>
              <w:contextualSpacing w:val="0"/>
              <w:jc w:val="both"/>
              <w:rPr>
                <w:sz w:val="18"/>
                <w:szCs w:val="18"/>
              </w:rPr>
            </w:pPr>
            <w:r w:rsidRPr="00BD00CC">
              <w:rPr>
                <w:rFonts w:ascii="SimSun" w:hAnsi="SimSun"/>
                <w:sz w:val="18"/>
                <w:szCs w:val="18"/>
              </w:rPr>
              <w:t>工作人员</w:t>
            </w:r>
            <w:r w:rsidRPr="00BD00CC">
              <w:rPr>
                <w:rFonts w:ascii="SimSun" w:hAnsi="SimSun" w:hint="eastAsia"/>
                <w:sz w:val="18"/>
                <w:szCs w:val="18"/>
              </w:rPr>
              <w:t>细则</w:t>
            </w:r>
            <w:r w:rsidRPr="00BD00CC">
              <w:rPr>
                <w:rFonts w:ascii="SimSun" w:hAnsi="SimSun"/>
                <w:sz w:val="18"/>
                <w:szCs w:val="18"/>
              </w:rPr>
              <w:t>4.16.1(b)</w:t>
            </w:r>
            <w:r w:rsidRPr="00BD00CC">
              <w:rPr>
                <w:rFonts w:ascii="SimSun" w:hAnsi="SimSun" w:hint="eastAsia"/>
                <w:sz w:val="18"/>
                <w:szCs w:val="18"/>
              </w:rPr>
              <w:t>和细则</w:t>
            </w:r>
            <w:r w:rsidRPr="00BD00CC">
              <w:rPr>
                <w:rFonts w:ascii="SimSun" w:hAnsi="SimSun"/>
                <w:sz w:val="18"/>
                <w:szCs w:val="18"/>
              </w:rPr>
              <w:t>9.2.2(b)(1)</w:t>
            </w:r>
            <w:r w:rsidRPr="00BD00CC">
              <w:rPr>
                <w:rFonts w:ascii="SimSun" w:hAnsi="SimSun" w:hint="eastAsia"/>
                <w:sz w:val="18"/>
                <w:szCs w:val="18"/>
              </w:rPr>
              <w:t>称“无论有无理由均可”终止合同。合同的终止不应是无理由的。</w:t>
            </w:r>
          </w:p>
        </w:tc>
      </w:tr>
      <w:tr w:rsidR="00E269BA" w:rsidRPr="00BD00CC" w:rsidTr="00072A0E">
        <w:trPr>
          <w:cantSplit/>
        </w:trPr>
        <w:tc>
          <w:tcPr>
            <w:tcW w:w="1821" w:type="dxa"/>
            <w:tcMar>
              <w:top w:w="57" w:type="dxa"/>
              <w:bottom w:w="57" w:type="dxa"/>
            </w:tcMar>
          </w:tcPr>
          <w:p w:rsidR="00421BB6" w:rsidRDefault="00E269BA" w:rsidP="00CC632D">
            <w:pPr>
              <w:adjustRightInd w:val="0"/>
              <w:spacing w:afterLines="50" w:after="120"/>
              <w:rPr>
                <w:rFonts w:ascii="SimSun" w:hAnsi="SimSun"/>
                <w:b/>
                <w:sz w:val="18"/>
                <w:szCs w:val="18"/>
              </w:rPr>
            </w:pPr>
            <w:r w:rsidRPr="00CC632D">
              <w:rPr>
                <w:rFonts w:ascii="SimSun" w:hAnsi="SimSun"/>
                <w:b/>
                <w:bCs/>
                <w:sz w:val="18"/>
                <w:szCs w:val="18"/>
                <w:lang w:val="en-GB"/>
              </w:rPr>
              <w:lastRenderedPageBreak/>
              <w:t>细则4.20.1(a)</w:t>
            </w:r>
          </w:p>
          <w:p w:rsidR="00E269BA" w:rsidRPr="00BD00CC" w:rsidRDefault="00E269BA" w:rsidP="00E26A21">
            <w:pPr>
              <w:adjustRightInd w:val="0"/>
              <w:spacing w:afterLines="50" w:after="120"/>
              <w:rPr>
                <w:rFonts w:ascii="SimSun" w:hAnsi="SimSun"/>
                <w:sz w:val="18"/>
                <w:szCs w:val="18"/>
              </w:rPr>
            </w:pPr>
            <w:r w:rsidRPr="00CC632D">
              <w:rPr>
                <w:rFonts w:ascii="SimSun" w:hAnsi="SimSun" w:cs="SimSun" w:hint="eastAsia"/>
                <w:sz w:val="18"/>
                <w:szCs w:val="18"/>
                <w:lang w:val="en-GB"/>
              </w:rPr>
              <w:t>工作人员</w:t>
            </w:r>
            <w:r w:rsidRPr="00BD00CC">
              <w:rPr>
                <w:rFonts w:ascii="SimSun" w:hAnsi="SimSun" w:hint="eastAsia"/>
                <w:sz w:val="18"/>
                <w:szCs w:val="18"/>
              </w:rPr>
              <w:t>的效绩</w:t>
            </w:r>
          </w:p>
        </w:tc>
        <w:tc>
          <w:tcPr>
            <w:tcW w:w="4543" w:type="dxa"/>
            <w:tcMar>
              <w:top w:w="57" w:type="dxa"/>
              <w:bottom w:w="57" w:type="dxa"/>
            </w:tcMar>
          </w:tcPr>
          <w:p w:rsidR="00E269BA" w:rsidRPr="00BD00CC" w:rsidRDefault="00E269BA" w:rsidP="0005742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应通过效绩评估机制评估工作人员的工作表现和行为，</w:t>
            </w:r>
            <w:proofErr w:type="gramStart"/>
            <w:r w:rsidRPr="00BD00CC">
              <w:rPr>
                <w:rFonts w:ascii="SimSun" w:hAnsi="SimSun" w:hint="eastAsia"/>
                <w:sz w:val="18"/>
                <w:szCs w:val="18"/>
              </w:rPr>
              <w:t>确保问</w:t>
            </w:r>
            <w:proofErr w:type="gramEnd"/>
            <w:r w:rsidRPr="00BD00CC">
              <w:rPr>
                <w:rFonts w:ascii="SimSun" w:hAnsi="SimSun" w:hint="eastAsia"/>
                <w:sz w:val="18"/>
                <w:szCs w:val="18"/>
              </w:rPr>
              <w:t>责和职业发展。评估间隔应视工作情况或个人表现而定。上司应定期对工作人员的表现提出反馈意见；如有必要，给出提高效绩或改善行为的具体建议。</w:t>
            </w:r>
          </w:p>
        </w:tc>
        <w:tc>
          <w:tcPr>
            <w:tcW w:w="4543" w:type="dxa"/>
            <w:tcMar>
              <w:top w:w="57" w:type="dxa"/>
              <w:bottom w:w="57" w:type="dxa"/>
            </w:tcMar>
          </w:tcPr>
          <w:p w:rsidR="00E269BA" w:rsidRPr="00BD00CC" w:rsidRDefault="00E269BA" w:rsidP="0005742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应通过效绩评估机制评估工作人员的工作表现</w:t>
            </w:r>
            <w:r w:rsidRPr="00BD00CC">
              <w:rPr>
                <w:rFonts w:ascii="SimSun" w:hAnsi="SimSun" w:hint="eastAsia"/>
                <w:strike/>
                <w:sz w:val="18"/>
                <w:szCs w:val="18"/>
              </w:rPr>
              <w:t>和行为，</w:t>
            </w:r>
            <w:proofErr w:type="gramStart"/>
            <w:r w:rsidRPr="00BD00CC">
              <w:rPr>
                <w:rFonts w:ascii="SimSun" w:hAnsi="SimSun" w:hint="eastAsia"/>
                <w:strike/>
                <w:sz w:val="18"/>
                <w:szCs w:val="18"/>
              </w:rPr>
              <w:t>确保问</w:t>
            </w:r>
            <w:proofErr w:type="gramEnd"/>
            <w:r w:rsidRPr="00BD00CC">
              <w:rPr>
                <w:rFonts w:ascii="SimSun" w:hAnsi="SimSun" w:hint="eastAsia"/>
                <w:strike/>
                <w:sz w:val="18"/>
                <w:szCs w:val="18"/>
              </w:rPr>
              <w:t>责和职业发展</w:t>
            </w:r>
            <w:r w:rsidRPr="00BD00CC">
              <w:rPr>
                <w:rFonts w:ascii="SimSun" w:hAnsi="SimSun" w:hint="eastAsia"/>
                <w:sz w:val="18"/>
                <w:szCs w:val="18"/>
              </w:rPr>
              <w:t>。评估间隔应视工作情况或个人表现而定。上司应定期对工作人员的表现提出反馈意见；如有必要，给出提高效绩或改善行为的具体建议。</w:t>
            </w:r>
          </w:p>
        </w:tc>
        <w:tc>
          <w:tcPr>
            <w:tcW w:w="4544" w:type="dxa"/>
            <w:tcMar>
              <w:top w:w="57" w:type="dxa"/>
              <w:bottom w:w="57" w:type="dxa"/>
            </w:tcMar>
          </w:tcPr>
          <w:p w:rsidR="00E269BA" w:rsidRPr="00BD00CC" w:rsidRDefault="00543B04" w:rsidP="0005742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条例</w:t>
            </w:r>
            <w:r w:rsidRPr="00BD00CC">
              <w:rPr>
                <w:rFonts w:ascii="SimSun" w:hAnsi="SimSun"/>
                <w:sz w:val="18"/>
                <w:szCs w:val="18"/>
              </w:rPr>
              <w:t>4.20</w:t>
            </w:r>
            <w:r w:rsidRPr="00BD00CC">
              <w:rPr>
                <w:rFonts w:ascii="SimSun" w:hAnsi="SimSun" w:hint="eastAsia"/>
                <w:sz w:val="18"/>
                <w:szCs w:val="18"/>
              </w:rPr>
              <w:t>已谈到</w:t>
            </w:r>
            <w:r w:rsidR="008A1B81">
              <w:rPr>
                <w:rFonts w:ascii="SimSun" w:hAnsi="SimSun" w:hint="eastAsia"/>
                <w:sz w:val="18"/>
                <w:szCs w:val="18"/>
              </w:rPr>
              <w:t>“</w:t>
            </w:r>
            <w:r w:rsidRPr="00BD00CC">
              <w:rPr>
                <w:rFonts w:ascii="SimSun" w:hAnsi="SimSun" w:hint="eastAsia"/>
                <w:sz w:val="18"/>
                <w:szCs w:val="18"/>
              </w:rPr>
              <w:t>问责</w:t>
            </w:r>
            <w:r w:rsidR="008A1B81">
              <w:rPr>
                <w:rFonts w:ascii="SimSun" w:hAnsi="SimSun" w:hint="eastAsia"/>
                <w:sz w:val="18"/>
                <w:szCs w:val="18"/>
              </w:rPr>
              <w:t>”</w:t>
            </w:r>
            <w:r w:rsidRPr="00BD00CC">
              <w:rPr>
                <w:rFonts w:ascii="SimSun" w:hAnsi="SimSun" w:hint="eastAsia"/>
                <w:sz w:val="18"/>
                <w:szCs w:val="18"/>
              </w:rPr>
              <w:t>和</w:t>
            </w:r>
            <w:r w:rsidR="008A1B81">
              <w:rPr>
                <w:rFonts w:ascii="SimSun" w:hAnsi="SimSun" w:hint="eastAsia"/>
                <w:sz w:val="18"/>
                <w:szCs w:val="18"/>
              </w:rPr>
              <w:t>“</w:t>
            </w:r>
            <w:r w:rsidRPr="00BD00CC">
              <w:rPr>
                <w:rFonts w:ascii="SimSun" w:hAnsi="SimSun" w:hint="eastAsia"/>
                <w:sz w:val="18"/>
                <w:szCs w:val="18"/>
              </w:rPr>
              <w:t>职业发展</w:t>
            </w:r>
            <w:r w:rsidR="008A1B81">
              <w:rPr>
                <w:rFonts w:ascii="SimSun" w:hAnsi="SimSun" w:hint="eastAsia"/>
                <w:sz w:val="18"/>
                <w:szCs w:val="18"/>
              </w:rPr>
              <w:t>”</w:t>
            </w:r>
            <w:r w:rsidRPr="00BD00CC">
              <w:rPr>
                <w:rFonts w:ascii="SimSun" w:hAnsi="SimSun" w:hint="eastAsia"/>
                <w:sz w:val="18"/>
                <w:szCs w:val="18"/>
              </w:rPr>
              <w:t>问题。</w:t>
            </w:r>
          </w:p>
        </w:tc>
      </w:tr>
      <w:tr w:rsidR="005E3081" w:rsidRPr="003E01C8" w:rsidTr="002647E5">
        <w:tc>
          <w:tcPr>
            <w:tcW w:w="1821" w:type="dxa"/>
            <w:tcMar>
              <w:top w:w="57" w:type="dxa"/>
              <w:bottom w:w="57" w:type="dxa"/>
            </w:tcMar>
          </w:tcPr>
          <w:p w:rsidR="00421BB6" w:rsidRPr="00CC632D" w:rsidRDefault="00543B04" w:rsidP="00CC632D">
            <w:pPr>
              <w:adjustRightInd w:val="0"/>
              <w:spacing w:afterLines="50" w:after="120"/>
              <w:rPr>
                <w:rFonts w:ascii="SimSun" w:hAnsi="SimSun"/>
                <w:b/>
                <w:bCs/>
                <w:sz w:val="18"/>
                <w:szCs w:val="18"/>
                <w:lang w:val="en-GB"/>
              </w:rPr>
            </w:pPr>
            <w:r w:rsidRPr="00BD00CC">
              <w:rPr>
                <w:rFonts w:ascii="SimSun" w:hAnsi="SimSun" w:hint="eastAsia"/>
                <w:b/>
                <w:sz w:val="18"/>
                <w:szCs w:val="18"/>
              </w:rPr>
              <w:t>细则</w:t>
            </w:r>
            <w:r w:rsidRPr="00CC632D">
              <w:rPr>
                <w:rFonts w:ascii="SimSun" w:hAnsi="SimSun"/>
                <w:b/>
                <w:bCs/>
                <w:sz w:val="18"/>
                <w:szCs w:val="18"/>
                <w:lang w:val="en-GB"/>
              </w:rPr>
              <w:t>4.20.2</w:t>
            </w:r>
          </w:p>
          <w:p w:rsidR="005E3081" w:rsidRPr="003E01C8" w:rsidRDefault="00543B04" w:rsidP="00E26A21">
            <w:pPr>
              <w:adjustRightInd w:val="0"/>
              <w:spacing w:afterLines="50" w:after="120"/>
              <w:rPr>
                <w:sz w:val="18"/>
                <w:szCs w:val="18"/>
              </w:rPr>
            </w:pPr>
            <w:r w:rsidRPr="00BD00CC">
              <w:rPr>
                <w:rFonts w:ascii="SimSun" w:hAnsi="SimSun" w:hint="eastAsia"/>
                <w:sz w:val="18"/>
                <w:szCs w:val="18"/>
              </w:rPr>
              <w:t>临时工作人员的效绩评估</w:t>
            </w:r>
          </w:p>
        </w:tc>
        <w:tc>
          <w:tcPr>
            <w:tcW w:w="4543" w:type="dxa"/>
            <w:tcMar>
              <w:top w:w="57" w:type="dxa"/>
              <w:bottom w:w="57" w:type="dxa"/>
            </w:tcMar>
          </w:tcPr>
          <w:p w:rsidR="00421BB6" w:rsidRDefault="005E3081" w:rsidP="00057427">
            <w:pPr>
              <w:pStyle w:val="af8"/>
              <w:spacing w:afterLines="50" w:after="120"/>
              <w:ind w:left="0"/>
              <w:contextualSpacing w:val="0"/>
              <w:jc w:val="both"/>
              <w:rPr>
                <w:rFonts w:ascii="SimSun" w:hAnsi="SimSun"/>
                <w:sz w:val="18"/>
                <w:szCs w:val="18"/>
              </w:rPr>
            </w:pPr>
            <w:r w:rsidRPr="00BD00CC">
              <w:rPr>
                <w:rFonts w:ascii="SimSun" w:hAnsi="SimSun"/>
                <w:sz w:val="18"/>
                <w:szCs w:val="18"/>
              </w:rPr>
              <w:t>(a)</w:t>
            </w:r>
            <w:r w:rsidR="005E21EF">
              <w:rPr>
                <w:rFonts w:ascii="SimSun" w:hAnsi="SimSun" w:hint="eastAsia"/>
                <w:sz w:val="18"/>
                <w:szCs w:val="18"/>
              </w:rPr>
              <w:tab/>
            </w:r>
            <w:r w:rsidR="00543B04" w:rsidRPr="00BD00CC">
              <w:rPr>
                <w:rFonts w:ascii="SimSun" w:hAnsi="SimSun" w:hint="eastAsia"/>
                <w:sz w:val="18"/>
                <w:szCs w:val="18"/>
              </w:rPr>
              <w:t>连续工作至少满一年的临时工作人员，应通过临时工作人员效绩评估机制进行评估。</w:t>
            </w:r>
          </w:p>
          <w:p w:rsidR="00421BB6" w:rsidRDefault="00421BB6" w:rsidP="00CF0112">
            <w:pPr>
              <w:keepNext/>
              <w:keepLines/>
              <w:rPr>
                <w:rFonts w:ascii="SimSun" w:hAnsi="SimSun"/>
                <w:sz w:val="18"/>
                <w:szCs w:val="18"/>
              </w:rPr>
            </w:pPr>
          </w:p>
          <w:p w:rsidR="005E3081" w:rsidRDefault="005E3081" w:rsidP="00CF0112">
            <w:pPr>
              <w:keepNext/>
              <w:keepLines/>
              <w:rPr>
                <w:rFonts w:ascii="SimSun" w:hAnsi="SimSun"/>
                <w:sz w:val="18"/>
                <w:szCs w:val="18"/>
              </w:rPr>
            </w:pPr>
          </w:p>
          <w:p w:rsidR="00072A0E" w:rsidRPr="00BD00CC" w:rsidRDefault="00072A0E" w:rsidP="00CF0112">
            <w:pPr>
              <w:keepNext/>
              <w:keepLines/>
              <w:rPr>
                <w:rFonts w:ascii="SimSun" w:hAnsi="SimSun"/>
                <w:sz w:val="18"/>
                <w:szCs w:val="18"/>
              </w:rPr>
            </w:pPr>
          </w:p>
          <w:p w:rsidR="00421BB6" w:rsidRDefault="005E3081" w:rsidP="00057427">
            <w:pPr>
              <w:pStyle w:val="af8"/>
              <w:spacing w:afterLines="50" w:after="120"/>
              <w:ind w:left="0"/>
              <w:contextualSpacing w:val="0"/>
              <w:jc w:val="both"/>
              <w:rPr>
                <w:rFonts w:ascii="SimSun" w:hAnsi="SimSun"/>
                <w:sz w:val="18"/>
                <w:szCs w:val="18"/>
              </w:rPr>
            </w:pPr>
            <w:r w:rsidRPr="00BD00CC">
              <w:rPr>
                <w:rFonts w:ascii="SimSun" w:hAnsi="SimSun"/>
                <w:sz w:val="18"/>
                <w:szCs w:val="18"/>
              </w:rPr>
              <w:t>(b)</w:t>
            </w:r>
            <w:r w:rsidR="005E21EF">
              <w:rPr>
                <w:rFonts w:ascii="SimSun" w:hAnsi="SimSun" w:hint="eastAsia"/>
                <w:sz w:val="18"/>
                <w:szCs w:val="18"/>
              </w:rPr>
              <w:tab/>
            </w:r>
            <w:r w:rsidR="00367DA1" w:rsidRPr="00BD00CC">
              <w:rPr>
                <w:rFonts w:ascii="SimSun" w:hAnsi="SimSun" w:hint="eastAsia"/>
                <w:sz w:val="18"/>
                <w:szCs w:val="18"/>
              </w:rPr>
              <w:t>临时工作人员可在合同预计期满前要求进行效绩评估。国际</w:t>
            </w:r>
            <w:proofErr w:type="gramStart"/>
            <w:r w:rsidR="00367DA1" w:rsidRPr="00BD00CC">
              <w:rPr>
                <w:rFonts w:ascii="SimSun" w:hAnsi="SimSun" w:hint="eastAsia"/>
                <w:sz w:val="18"/>
                <w:szCs w:val="18"/>
              </w:rPr>
              <w:t>局考虑</w:t>
            </w:r>
            <w:proofErr w:type="gramEnd"/>
            <w:r w:rsidR="00367DA1" w:rsidRPr="00BD00CC">
              <w:rPr>
                <w:rFonts w:ascii="SimSun" w:hAnsi="SimSun" w:hint="eastAsia"/>
                <w:sz w:val="18"/>
                <w:szCs w:val="18"/>
              </w:rPr>
              <w:t>和决定延长合同期限时，应通过临时工作人员效绩评估机制进行效绩评估。</w:t>
            </w:r>
          </w:p>
          <w:p w:rsidR="00072A0E" w:rsidRDefault="00072A0E" w:rsidP="00072A0E">
            <w:pPr>
              <w:pStyle w:val="af8"/>
              <w:ind w:left="0"/>
              <w:contextualSpacing w:val="0"/>
              <w:jc w:val="both"/>
              <w:rPr>
                <w:rFonts w:ascii="SimSun" w:hAnsi="SimSun"/>
                <w:sz w:val="18"/>
                <w:szCs w:val="18"/>
              </w:rPr>
            </w:pPr>
          </w:p>
          <w:p w:rsidR="005E3081" w:rsidRPr="003E01C8" w:rsidRDefault="005E3081" w:rsidP="00E26A21">
            <w:pPr>
              <w:pStyle w:val="af8"/>
              <w:spacing w:afterLines="50" w:after="120"/>
              <w:ind w:left="0"/>
              <w:contextualSpacing w:val="0"/>
              <w:jc w:val="both"/>
              <w:rPr>
                <w:sz w:val="18"/>
                <w:szCs w:val="18"/>
              </w:rPr>
            </w:pPr>
            <w:r w:rsidRPr="00BD00CC">
              <w:rPr>
                <w:rFonts w:ascii="SimSun" w:hAnsi="SimSun"/>
                <w:sz w:val="18"/>
                <w:szCs w:val="18"/>
              </w:rPr>
              <w:t>(c)</w:t>
            </w:r>
            <w:r w:rsidR="005E21EF">
              <w:rPr>
                <w:rFonts w:ascii="SimSun" w:hAnsi="SimSun" w:hint="eastAsia"/>
                <w:sz w:val="18"/>
                <w:szCs w:val="18"/>
              </w:rPr>
              <w:tab/>
            </w:r>
            <w:r w:rsidR="00367DA1" w:rsidRPr="00BD00CC">
              <w:rPr>
                <w:rFonts w:ascii="SimSun" w:hAnsi="SimSun" w:hint="eastAsia"/>
                <w:sz w:val="18"/>
                <w:szCs w:val="18"/>
              </w:rPr>
              <w:t>关于临时工作人员效绩评估的详细内容由总干事规定。</w:t>
            </w:r>
          </w:p>
        </w:tc>
        <w:tc>
          <w:tcPr>
            <w:tcW w:w="4543" w:type="dxa"/>
            <w:tcMar>
              <w:top w:w="57" w:type="dxa"/>
              <w:bottom w:w="57" w:type="dxa"/>
            </w:tcMar>
          </w:tcPr>
          <w:p w:rsidR="00421BB6" w:rsidRDefault="005E3081" w:rsidP="00057427">
            <w:pPr>
              <w:pStyle w:val="af8"/>
              <w:spacing w:afterLines="50" w:after="120"/>
              <w:ind w:left="0"/>
              <w:contextualSpacing w:val="0"/>
              <w:jc w:val="both"/>
              <w:rPr>
                <w:rFonts w:ascii="SimSun" w:hAnsi="SimSun"/>
                <w:sz w:val="18"/>
                <w:szCs w:val="18"/>
              </w:rPr>
            </w:pPr>
            <w:r w:rsidRPr="00BD00CC">
              <w:rPr>
                <w:rFonts w:ascii="SimSun" w:hAnsi="SimSun"/>
                <w:sz w:val="18"/>
                <w:szCs w:val="18"/>
              </w:rPr>
              <w:t>(a)</w:t>
            </w:r>
            <w:r w:rsidR="005E21EF">
              <w:rPr>
                <w:rFonts w:ascii="SimSun" w:hAnsi="SimSun" w:hint="eastAsia"/>
                <w:sz w:val="18"/>
                <w:szCs w:val="18"/>
              </w:rPr>
              <w:tab/>
            </w:r>
            <w:r w:rsidR="00543B04" w:rsidRPr="00BD00CC">
              <w:rPr>
                <w:rFonts w:ascii="SimSun" w:hAnsi="SimSun" w:hint="eastAsia"/>
                <w:b/>
                <w:strike/>
                <w:sz w:val="18"/>
                <w:szCs w:val="18"/>
              </w:rPr>
              <w:t>连续工作至少满一年</w:t>
            </w:r>
            <w:r w:rsidR="00543B04" w:rsidRPr="00E26A21">
              <w:rPr>
                <w:rFonts w:ascii="SimSun" w:hAnsi="SimSun" w:hint="eastAsia"/>
                <w:b/>
                <w:sz w:val="18"/>
                <w:szCs w:val="18"/>
                <w:u w:val="single"/>
              </w:rPr>
              <w:t>于2013年1月1日或之后获得任用</w:t>
            </w:r>
            <w:r w:rsidR="00543B04" w:rsidRPr="00BD00CC">
              <w:rPr>
                <w:rFonts w:ascii="SimSun" w:hAnsi="SimSun" w:hint="eastAsia"/>
                <w:b/>
                <w:sz w:val="18"/>
                <w:szCs w:val="18"/>
              </w:rPr>
              <w:t>的临时工作人员，应通过临时工作人员效绩评估机制进行评估。</w:t>
            </w:r>
            <w:r w:rsidR="00543B04" w:rsidRPr="00E26A21">
              <w:rPr>
                <w:rFonts w:ascii="SimSun" w:hAnsi="SimSun" w:hint="eastAsia"/>
                <w:b/>
                <w:sz w:val="18"/>
                <w:szCs w:val="18"/>
                <w:u w:val="single"/>
              </w:rPr>
              <w:t>于2013年1月1日之前获得任用的临时工作人员应通过依照细则4.20.1“工作人员的效绩”建立的效绩评估机制进行评估。</w:t>
            </w:r>
          </w:p>
          <w:p w:rsidR="00421BB6" w:rsidRDefault="005E3081" w:rsidP="00057427">
            <w:pPr>
              <w:pStyle w:val="af8"/>
              <w:spacing w:afterLines="50" w:after="120"/>
              <w:ind w:left="0"/>
              <w:contextualSpacing w:val="0"/>
              <w:jc w:val="both"/>
              <w:rPr>
                <w:rFonts w:ascii="SimSun" w:hAnsi="SimSun"/>
                <w:sz w:val="18"/>
                <w:szCs w:val="18"/>
              </w:rPr>
            </w:pPr>
            <w:r w:rsidRPr="00BD00CC">
              <w:rPr>
                <w:rFonts w:ascii="SimSun" w:hAnsi="SimSun"/>
                <w:sz w:val="18"/>
                <w:szCs w:val="18"/>
              </w:rPr>
              <w:t>(b)</w:t>
            </w:r>
            <w:r w:rsidR="005E21EF">
              <w:rPr>
                <w:rFonts w:ascii="SimSun" w:hAnsi="SimSun" w:hint="eastAsia"/>
                <w:sz w:val="18"/>
                <w:szCs w:val="18"/>
              </w:rPr>
              <w:tab/>
            </w:r>
            <w:r w:rsidR="00367DA1" w:rsidRPr="00E26A21">
              <w:rPr>
                <w:rFonts w:ascii="SimSun" w:hAnsi="SimSun" w:hint="eastAsia"/>
                <w:b/>
                <w:sz w:val="18"/>
                <w:szCs w:val="18"/>
                <w:u w:val="single"/>
              </w:rPr>
              <w:t>于2013年1月1日或之后获得任用的</w:t>
            </w:r>
            <w:r w:rsidR="00367DA1" w:rsidRPr="00BD00CC">
              <w:rPr>
                <w:rFonts w:ascii="SimSun" w:hAnsi="SimSun" w:hint="eastAsia"/>
                <w:sz w:val="18"/>
                <w:szCs w:val="18"/>
              </w:rPr>
              <w:t>临时工作人员可在合同预计期满前要求进行效绩评估。国际</w:t>
            </w:r>
            <w:proofErr w:type="gramStart"/>
            <w:r w:rsidR="00367DA1" w:rsidRPr="00BD00CC">
              <w:rPr>
                <w:rFonts w:ascii="SimSun" w:hAnsi="SimSun" w:hint="eastAsia"/>
                <w:sz w:val="18"/>
                <w:szCs w:val="18"/>
              </w:rPr>
              <w:t>局考虑</w:t>
            </w:r>
            <w:proofErr w:type="gramEnd"/>
            <w:r w:rsidR="00367DA1" w:rsidRPr="00BD00CC">
              <w:rPr>
                <w:rFonts w:ascii="SimSun" w:hAnsi="SimSun" w:hint="eastAsia"/>
                <w:sz w:val="18"/>
                <w:szCs w:val="18"/>
              </w:rPr>
              <w:t>和决定延长合同期限时，应通过临时工作人员效绩评估机制进行效绩评估。</w:t>
            </w:r>
          </w:p>
          <w:p w:rsidR="005E3081" w:rsidRPr="003E01C8" w:rsidRDefault="005E3081" w:rsidP="00057427">
            <w:pPr>
              <w:pStyle w:val="af8"/>
              <w:spacing w:afterLines="50" w:after="120"/>
              <w:ind w:left="0"/>
              <w:contextualSpacing w:val="0"/>
              <w:jc w:val="both"/>
              <w:rPr>
                <w:sz w:val="18"/>
                <w:szCs w:val="18"/>
              </w:rPr>
            </w:pPr>
            <w:r w:rsidRPr="00BD00CC">
              <w:rPr>
                <w:rFonts w:ascii="SimSun" w:hAnsi="SimSun"/>
                <w:sz w:val="18"/>
                <w:szCs w:val="18"/>
              </w:rPr>
              <w:t>(c)</w:t>
            </w:r>
            <w:r w:rsidR="005E21EF">
              <w:rPr>
                <w:rFonts w:ascii="SimSun" w:hAnsi="SimSun" w:hint="eastAsia"/>
                <w:sz w:val="18"/>
                <w:szCs w:val="18"/>
              </w:rPr>
              <w:tab/>
            </w:r>
            <w:r w:rsidR="00367DA1" w:rsidRPr="00BD00CC">
              <w:rPr>
                <w:rFonts w:ascii="SimSun" w:hAnsi="SimSun" w:hint="eastAsia"/>
                <w:sz w:val="18"/>
                <w:szCs w:val="18"/>
              </w:rPr>
              <w:t>关于临时工作人员效绩评估的详细内容由总干事</w:t>
            </w:r>
            <w:r w:rsidR="00367DA1" w:rsidRPr="00E26A21">
              <w:rPr>
                <w:rFonts w:ascii="SimSun" w:hAnsi="SimSun" w:hint="eastAsia"/>
                <w:b/>
                <w:sz w:val="18"/>
                <w:szCs w:val="18"/>
                <w:u w:val="single"/>
              </w:rPr>
              <w:t>通过《办公指令》</w:t>
            </w:r>
            <w:proofErr w:type="gramStart"/>
            <w:r w:rsidR="00367DA1" w:rsidRPr="00E26A21">
              <w:rPr>
                <w:rFonts w:ascii="SimSun" w:hAnsi="SimSun" w:hint="eastAsia"/>
                <w:b/>
                <w:sz w:val="18"/>
                <w:szCs w:val="18"/>
                <w:u w:val="single"/>
              </w:rPr>
              <w:t>作出</w:t>
            </w:r>
            <w:proofErr w:type="gramEnd"/>
            <w:r w:rsidR="00367DA1" w:rsidRPr="00BD00CC">
              <w:rPr>
                <w:rFonts w:ascii="SimSun" w:hAnsi="SimSun" w:hint="eastAsia"/>
                <w:sz w:val="18"/>
                <w:szCs w:val="18"/>
              </w:rPr>
              <w:t>规定。</w:t>
            </w:r>
          </w:p>
        </w:tc>
        <w:tc>
          <w:tcPr>
            <w:tcW w:w="4544" w:type="dxa"/>
            <w:tcMar>
              <w:top w:w="57" w:type="dxa"/>
              <w:bottom w:w="57" w:type="dxa"/>
            </w:tcMar>
          </w:tcPr>
          <w:p w:rsidR="00421BB6" w:rsidRDefault="00367DA1" w:rsidP="0005742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2013年1月1日之前获得任用的临时工作人员</w:t>
            </w:r>
            <w:proofErr w:type="gramStart"/>
            <w:r w:rsidRPr="00BD00CC">
              <w:rPr>
                <w:rFonts w:ascii="SimSun" w:hAnsi="SimSun" w:hint="eastAsia"/>
                <w:sz w:val="18"/>
                <w:szCs w:val="18"/>
              </w:rPr>
              <w:t>依照效绩管理</w:t>
            </w:r>
            <w:proofErr w:type="gramEnd"/>
            <w:r w:rsidRPr="00BD00CC">
              <w:rPr>
                <w:rFonts w:ascii="SimSun" w:hAnsi="SimSun" w:hint="eastAsia"/>
                <w:sz w:val="18"/>
                <w:szCs w:val="18"/>
              </w:rPr>
              <w:t>和工作人员发展系统(PMSDS)进行管理。</w:t>
            </w:r>
          </w:p>
          <w:p w:rsidR="00421BB6" w:rsidRDefault="00471C62" w:rsidP="0005742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应根据细则4.20.2(b)中所列原因对临时工作人员进行评估。评估可在一年工作期满前进行。</w:t>
            </w:r>
          </w:p>
          <w:p w:rsidR="00421BB6" w:rsidRDefault="00471C62" w:rsidP="0005742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细则4.20.2(b)只适用于不依照</w:t>
            </w:r>
            <w:r w:rsidRPr="00057427">
              <w:rPr>
                <w:rFonts w:ascii="SimSun" w:hAnsi="SimSun" w:cs="SimSun" w:hint="eastAsia"/>
                <w:kern w:val="2"/>
                <w:sz w:val="18"/>
                <w:szCs w:val="18"/>
              </w:rPr>
              <w:t>PMSDS</w:t>
            </w:r>
            <w:r w:rsidRPr="00BD00CC">
              <w:rPr>
                <w:rFonts w:ascii="SimSun" w:hAnsi="SimSun" w:hint="eastAsia"/>
                <w:sz w:val="18"/>
                <w:szCs w:val="18"/>
              </w:rPr>
              <w:t>系统进行管理的工作人员。</w:t>
            </w:r>
          </w:p>
          <w:p w:rsidR="00072A0E" w:rsidRDefault="00072A0E" w:rsidP="00072A0E">
            <w:pPr>
              <w:pStyle w:val="af8"/>
              <w:ind w:left="0"/>
              <w:contextualSpacing w:val="0"/>
              <w:jc w:val="both"/>
              <w:rPr>
                <w:rFonts w:ascii="SimSun" w:hAnsi="SimSun"/>
                <w:sz w:val="18"/>
                <w:szCs w:val="18"/>
              </w:rPr>
            </w:pPr>
          </w:p>
          <w:p w:rsidR="00072A0E" w:rsidRDefault="00072A0E" w:rsidP="00072A0E">
            <w:pPr>
              <w:pStyle w:val="af8"/>
              <w:spacing w:afterLines="50" w:after="120"/>
              <w:ind w:left="0"/>
              <w:contextualSpacing w:val="0"/>
              <w:jc w:val="both"/>
              <w:rPr>
                <w:rFonts w:ascii="SimSun" w:hAnsi="SimSun"/>
                <w:sz w:val="18"/>
                <w:szCs w:val="18"/>
              </w:rPr>
            </w:pPr>
          </w:p>
          <w:p w:rsidR="005E3081" w:rsidRPr="003E01C8" w:rsidRDefault="00471C62" w:rsidP="005E21EF">
            <w:pPr>
              <w:pStyle w:val="af8"/>
              <w:spacing w:afterLines="50" w:after="120"/>
              <w:ind w:left="0"/>
              <w:contextualSpacing w:val="0"/>
              <w:jc w:val="both"/>
              <w:rPr>
                <w:sz w:val="18"/>
                <w:szCs w:val="18"/>
              </w:rPr>
            </w:pPr>
            <w:r w:rsidRPr="00BD00CC">
              <w:rPr>
                <w:rFonts w:ascii="SimSun" w:hAnsi="SimSun" w:hint="eastAsia"/>
                <w:sz w:val="18"/>
                <w:szCs w:val="18"/>
              </w:rPr>
              <w:t>旨在使细则文本与标题保持一致。</w:t>
            </w:r>
          </w:p>
        </w:tc>
      </w:tr>
      <w:tr w:rsidR="005E3081" w:rsidRPr="00BD00CC" w:rsidTr="002647E5">
        <w:tc>
          <w:tcPr>
            <w:tcW w:w="1821" w:type="dxa"/>
            <w:shd w:val="clear" w:color="auto" w:fill="auto"/>
            <w:tcMar>
              <w:top w:w="57" w:type="dxa"/>
              <w:bottom w:w="57" w:type="dxa"/>
            </w:tcMar>
          </w:tcPr>
          <w:p w:rsidR="00421BB6" w:rsidRDefault="00471C62" w:rsidP="00CC632D">
            <w:pPr>
              <w:adjustRightInd w:val="0"/>
              <w:spacing w:afterLines="50" w:after="120"/>
              <w:rPr>
                <w:rFonts w:ascii="SimSun" w:hAnsi="SimSun"/>
                <w:b/>
                <w:sz w:val="18"/>
                <w:szCs w:val="18"/>
              </w:rPr>
            </w:pPr>
            <w:r w:rsidRPr="00CC632D">
              <w:rPr>
                <w:rFonts w:ascii="SimSun" w:hAnsi="SimSun" w:hint="eastAsia"/>
                <w:b/>
                <w:bCs/>
                <w:sz w:val="18"/>
                <w:szCs w:val="18"/>
                <w:lang w:val="en-GB"/>
              </w:rPr>
              <w:t>细则</w:t>
            </w:r>
            <w:r w:rsidRPr="00CC632D">
              <w:rPr>
                <w:rFonts w:ascii="SimSun" w:hAnsi="SimSun"/>
                <w:b/>
                <w:bCs/>
                <w:sz w:val="18"/>
                <w:szCs w:val="18"/>
                <w:lang w:val="en-GB"/>
              </w:rPr>
              <w:t>6.2.2(e)(4)</w:t>
            </w:r>
          </w:p>
          <w:p w:rsidR="005E3081" w:rsidRPr="00BD00CC" w:rsidRDefault="00471C62" w:rsidP="00CC632D">
            <w:pPr>
              <w:adjustRightInd w:val="0"/>
              <w:spacing w:afterLines="50" w:after="120"/>
              <w:rPr>
                <w:rFonts w:ascii="SimSun" w:hAnsi="SimSun"/>
                <w:b/>
                <w:sz w:val="18"/>
                <w:szCs w:val="18"/>
              </w:rPr>
            </w:pPr>
            <w:r w:rsidRPr="00BD00CC">
              <w:rPr>
                <w:rFonts w:ascii="SimSun" w:hAnsi="SimSun" w:hint="eastAsia"/>
                <w:sz w:val="18"/>
                <w:szCs w:val="18"/>
              </w:rPr>
              <w:t>长期病假和长期患病特别假</w:t>
            </w:r>
          </w:p>
        </w:tc>
        <w:tc>
          <w:tcPr>
            <w:tcW w:w="4543" w:type="dxa"/>
            <w:tcMar>
              <w:top w:w="57" w:type="dxa"/>
              <w:bottom w:w="57" w:type="dxa"/>
            </w:tcMar>
          </w:tcPr>
          <w:p w:rsidR="005E3081" w:rsidRPr="00BD00CC" w:rsidRDefault="00471C62" w:rsidP="00057427">
            <w:pPr>
              <w:pStyle w:val="af8"/>
              <w:spacing w:afterLines="50" w:after="120"/>
              <w:ind w:left="0"/>
              <w:contextualSpacing w:val="0"/>
              <w:jc w:val="both"/>
              <w:rPr>
                <w:rFonts w:ascii="SimSun" w:hAnsi="SimSun"/>
                <w:sz w:val="18"/>
                <w:szCs w:val="18"/>
              </w:rPr>
            </w:pPr>
            <w:r w:rsidRPr="00BD00CC">
              <w:rPr>
                <w:rFonts w:ascii="SimSun" w:hAnsi="SimSun" w:cs="SimSun" w:hint="eastAsia"/>
                <w:sz w:val="18"/>
                <w:szCs w:val="18"/>
              </w:rPr>
              <w:t>总干事可批准全薪、减薪或无薪长期患病特别假。准予此类特别假的目的通常是为工作人员在身体康复到恢复工作期间，或在等待认定由于受伤或患病无法继续从事《联合国合办工作人员养恤基金条例》所述之工作到开始领取残疾福利期间，提供一个过渡期。请特别假的工作人员，应出示适当的医疗证明；等待认定丧失工作能力的，应出示向联合国合办工作人员养恤基金提交的残疾福利申请。但是，相关工作人员所承担工作的利益，必须保障。</w:t>
            </w:r>
          </w:p>
        </w:tc>
        <w:tc>
          <w:tcPr>
            <w:tcW w:w="4543" w:type="dxa"/>
            <w:tcMar>
              <w:top w:w="57" w:type="dxa"/>
              <w:bottom w:w="57" w:type="dxa"/>
            </w:tcMar>
          </w:tcPr>
          <w:p w:rsidR="005E3081" w:rsidRPr="00BD00CC" w:rsidRDefault="00471C62" w:rsidP="00057427">
            <w:pPr>
              <w:pStyle w:val="af8"/>
              <w:spacing w:afterLines="50" w:after="120"/>
              <w:ind w:left="0"/>
              <w:contextualSpacing w:val="0"/>
              <w:jc w:val="both"/>
              <w:rPr>
                <w:rFonts w:ascii="SimSun" w:hAnsi="SimSun"/>
                <w:sz w:val="18"/>
                <w:szCs w:val="18"/>
              </w:rPr>
            </w:pPr>
            <w:r w:rsidRPr="00BD00CC">
              <w:rPr>
                <w:rFonts w:ascii="SimSun" w:hAnsi="SimSun" w:cs="SimSun" w:hint="eastAsia"/>
                <w:sz w:val="18"/>
                <w:szCs w:val="18"/>
              </w:rPr>
              <w:t>总干事可批准</w:t>
            </w:r>
            <w:r w:rsidRPr="00BD00CC">
              <w:rPr>
                <w:rFonts w:ascii="SimSun" w:hAnsi="SimSun" w:cs="SimSun" w:hint="eastAsia"/>
                <w:strike/>
                <w:sz w:val="18"/>
                <w:szCs w:val="18"/>
              </w:rPr>
              <w:t>全薪、减薪或无薪</w:t>
            </w:r>
            <w:r w:rsidRPr="00BD00CC">
              <w:rPr>
                <w:rFonts w:ascii="SimSun" w:hAnsi="SimSun" w:cs="SimSun" w:hint="eastAsia"/>
                <w:sz w:val="18"/>
                <w:szCs w:val="18"/>
              </w:rPr>
              <w:t>长期患病特别假</w:t>
            </w:r>
            <w:r w:rsidRPr="00E26A21">
              <w:rPr>
                <w:rFonts w:ascii="SimSun" w:hAnsi="SimSun" w:hint="eastAsia"/>
                <w:b/>
                <w:sz w:val="18"/>
                <w:szCs w:val="18"/>
                <w:u w:val="single"/>
              </w:rPr>
              <w:t>，但只有半薪或无薪</w:t>
            </w:r>
            <w:r w:rsidRPr="00BD00CC">
              <w:rPr>
                <w:rFonts w:ascii="SimSun" w:hAnsi="SimSun" w:cs="SimSun" w:hint="eastAsia"/>
                <w:sz w:val="18"/>
                <w:szCs w:val="18"/>
              </w:rPr>
              <w:t>。准予此类特别假的目的通常是为工作人员在身体康复到恢复工作期间，或在等待认定由于受伤或患病无法继续从事《联合国合办工作人员养恤基金条例》所述之工作到开始领取残疾福利期间，提供一个过渡期。请特别假的工作人员，应出示适当的医疗证明；等待认定丧失工作能力的，应出示向联合国合办工作人员养恤基金提交的残疾福利申请。但是，相关工作人员所承担工作的利益，必须保障。</w:t>
            </w:r>
          </w:p>
        </w:tc>
        <w:tc>
          <w:tcPr>
            <w:tcW w:w="4544" w:type="dxa"/>
            <w:tcMar>
              <w:top w:w="57" w:type="dxa"/>
              <w:bottom w:w="57" w:type="dxa"/>
            </w:tcMar>
          </w:tcPr>
          <w:p w:rsidR="005E3081" w:rsidRPr="00BD00CC" w:rsidRDefault="00471C62" w:rsidP="0005742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根据条例</w:t>
            </w:r>
            <w:r w:rsidRPr="00BD00CC">
              <w:rPr>
                <w:rFonts w:ascii="SimSun" w:hAnsi="SimSun"/>
                <w:sz w:val="18"/>
                <w:szCs w:val="18"/>
              </w:rPr>
              <w:t>5.2</w:t>
            </w:r>
            <w:r w:rsidRPr="00BD00CC">
              <w:rPr>
                <w:rFonts w:ascii="SimSun" w:hAnsi="SimSun" w:hint="eastAsia"/>
                <w:sz w:val="18"/>
                <w:szCs w:val="18"/>
              </w:rPr>
              <w:t>的修订以及其他联合国组织的做法，不再批准全薪长期患病特别假。依据细则</w:t>
            </w:r>
            <w:r w:rsidRPr="00BD00CC">
              <w:rPr>
                <w:rFonts w:ascii="SimSun" w:hAnsi="SimSun"/>
                <w:sz w:val="18"/>
                <w:szCs w:val="18"/>
              </w:rPr>
              <w:t>6.2.2(e)(3)</w:t>
            </w:r>
            <w:r w:rsidRPr="00BD00CC">
              <w:rPr>
                <w:rFonts w:ascii="SimSun" w:hAnsi="SimSun" w:hint="eastAsia"/>
                <w:sz w:val="18"/>
                <w:szCs w:val="18"/>
              </w:rPr>
              <w:t>，工作人员只有用尽带薪病假</w:t>
            </w:r>
            <w:r w:rsidRPr="00BD00CC">
              <w:rPr>
                <w:rFonts w:ascii="SimSun" w:hAnsi="SimSun"/>
                <w:sz w:val="18"/>
                <w:szCs w:val="18"/>
              </w:rPr>
              <w:t>(</w:t>
            </w:r>
            <w:r w:rsidRPr="00BD00CC">
              <w:rPr>
                <w:rFonts w:ascii="SimSun" w:hAnsi="SimSun" w:hint="eastAsia"/>
                <w:sz w:val="18"/>
                <w:szCs w:val="18"/>
              </w:rPr>
              <w:t>最多</w:t>
            </w:r>
            <w:r w:rsidRPr="00BD00CC">
              <w:rPr>
                <w:rFonts w:ascii="SimSun" w:hAnsi="SimSun"/>
                <w:sz w:val="18"/>
                <w:szCs w:val="18"/>
              </w:rPr>
              <w:t>9</w:t>
            </w:r>
            <w:r w:rsidRPr="00BD00CC">
              <w:rPr>
                <w:rFonts w:ascii="SimSun" w:hAnsi="SimSun" w:hint="eastAsia"/>
                <w:sz w:val="18"/>
                <w:szCs w:val="18"/>
              </w:rPr>
              <w:t>个月的全薪病假和最多</w:t>
            </w:r>
            <w:r w:rsidRPr="00BD00CC">
              <w:rPr>
                <w:rFonts w:ascii="SimSun" w:hAnsi="SimSun"/>
                <w:sz w:val="18"/>
                <w:szCs w:val="18"/>
              </w:rPr>
              <w:t>9</w:t>
            </w:r>
            <w:r w:rsidRPr="00BD00CC">
              <w:rPr>
                <w:rFonts w:ascii="SimSun" w:hAnsi="SimSun" w:hint="eastAsia"/>
                <w:sz w:val="18"/>
                <w:szCs w:val="18"/>
              </w:rPr>
              <w:t>个月的半薪病假</w:t>
            </w:r>
            <w:r w:rsidRPr="00BD00CC">
              <w:rPr>
                <w:rFonts w:ascii="SimSun" w:hAnsi="SimSun"/>
                <w:sz w:val="18"/>
                <w:szCs w:val="18"/>
              </w:rPr>
              <w:t>)</w:t>
            </w:r>
            <w:r w:rsidRPr="00BD00CC">
              <w:rPr>
                <w:rFonts w:ascii="SimSun" w:hAnsi="SimSun" w:hint="eastAsia"/>
                <w:sz w:val="18"/>
                <w:szCs w:val="18"/>
              </w:rPr>
              <w:t>和积存年假后才可获</w:t>
            </w:r>
            <w:proofErr w:type="gramStart"/>
            <w:r w:rsidRPr="00BD00CC">
              <w:rPr>
                <w:rFonts w:ascii="SimSun" w:hAnsi="SimSun" w:hint="eastAsia"/>
                <w:sz w:val="18"/>
                <w:szCs w:val="18"/>
              </w:rPr>
              <w:t>批长期</w:t>
            </w:r>
            <w:proofErr w:type="gramEnd"/>
            <w:r w:rsidRPr="00BD00CC">
              <w:rPr>
                <w:rFonts w:ascii="SimSun" w:hAnsi="SimSun" w:hint="eastAsia"/>
                <w:sz w:val="18"/>
                <w:szCs w:val="18"/>
              </w:rPr>
              <w:t>患病特别假。</w:t>
            </w:r>
          </w:p>
        </w:tc>
      </w:tr>
      <w:tr w:rsidR="005E3081" w:rsidRPr="00BD00CC" w:rsidTr="002647E5">
        <w:tc>
          <w:tcPr>
            <w:tcW w:w="1821" w:type="dxa"/>
            <w:shd w:val="clear" w:color="auto" w:fill="auto"/>
            <w:tcMar>
              <w:top w:w="57" w:type="dxa"/>
              <w:bottom w:w="57" w:type="dxa"/>
            </w:tcMar>
          </w:tcPr>
          <w:p w:rsidR="00421BB6" w:rsidRPr="00CC632D" w:rsidRDefault="00471C62" w:rsidP="00CC632D">
            <w:pPr>
              <w:adjustRightInd w:val="0"/>
              <w:spacing w:afterLines="50" w:after="120"/>
              <w:rPr>
                <w:rFonts w:ascii="SimSun" w:hAnsi="SimSun"/>
                <w:b/>
                <w:bCs/>
                <w:sz w:val="18"/>
                <w:szCs w:val="18"/>
                <w:lang w:val="en-GB"/>
              </w:rPr>
            </w:pPr>
            <w:r w:rsidRPr="00CC632D">
              <w:rPr>
                <w:rFonts w:ascii="SimSun" w:hAnsi="SimSun" w:hint="eastAsia"/>
                <w:b/>
                <w:bCs/>
                <w:sz w:val="18"/>
                <w:szCs w:val="18"/>
                <w:lang w:val="en-GB"/>
              </w:rPr>
              <w:t>细则</w:t>
            </w:r>
            <w:r w:rsidRPr="00CC632D">
              <w:rPr>
                <w:rFonts w:ascii="SimSun" w:hAnsi="SimSun"/>
                <w:b/>
                <w:bCs/>
                <w:sz w:val="18"/>
                <w:szCs w:val="18"/>
                <w:lang w:val="en-GB"/>
              </w:rPr>
              <w:t>6.2.2(h)</w:t>
            </w:r>
          </w:p>
          <w:p w:rsidR="005E3081" w:rsidRPr="00BD00CC" w:rsidRDefault="00471C62" w:rsidP="00CC632D">
            <w:pPr>
              <w:adjustRightInd w:val="0"/>
              <w:spacing w:afterLines="50" w:after="120"/>
              <w:rPr>
                <w:rFonts w:ascii="SimSun" w:hAnsi="SimSun"/>
                <w:b/>
                <w:bCs/>
                <w:sz w:val="18"/>
                <w:szCs w:val="18"/>
              </w:rPr>
            </w:pPr>
            <w:r w:rsidRPr="00BD00CC">
              <w:rPr>
                <w:rFonts w:ascii="SimSun" w:hAnsi="SimSun" w:hint="eastAsia"/>
                <w:sz w:val="18"/>
                <w:szCs w:val="18"/>
              </w:rPr>
              <w:t>长期病假和长期患病特别假</w:t>
            </w:r>
          </w:p>
        </w:tc>
        <w:tc>
          <w:tcPr>
            <w:tcW w:w="4543" w:type="dxa"/>
            <w:tcMar>
              <w:top w:w="57" w:type="dxa"/>
              <w:bottom w:w="57" w:type="dxa"/>
            </w:tcMar>
          </w:tcPr>
          <w:p w:rsidR="005E3081" w:rsidRPr="00BD00CC" w:rsidRDefault="00471C62" w:rsidP="0005742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病假期间，无论全薪或半薪，以及长期患病特别假期间，无论全薪或减薪，均不应影响用以计算例常加薪、年假、回籍假、产假、终止任用赔偿金和回国补助金的工作年资。</w:t>
            </w:r>
          </w:p>
        </w:tc>
        <w:tc>
          <w:tcPr>
            <w:tcW w:w="4543" w:type="dxa"/>
            <w:tcMar>
              <w:top w:w="57" w:type="dxa"/>
              <w:bottom w:w="57" w:type="dxa"/>
            </w:tcMar>
          </w:tcPr>
          <w:p w:rsidR="005E3081" w:rsidRPr="00BD00CC" w:rsidRDefault="00471C62" w:rsidP="00057427">
            <w:pPr>
              <w:pStyle w:val="af8"/>
              <w:spacing w:afterLines="50" w:after="120"/>
              <w:ind w:left="0"/>
              <w:contextualSpacing w:val="0"/>
              <w:jc w:val="both"/>
              <w:rPr>
                <w:rFonts w:ascii="SimSun" w:hAnsi="SimSun"/>
                <w:b/>
                <w:sz w:val="18"/>
                <w:szCs w:val="18"/>
                <w:u w:val="single"/>
              </w:rPr>
            </w:pPr>
            <w:r w:rsidRPr="00BD00CC">
              <w:rPr>
                <w:rFonts w:ascii="SimSun" w:hAnsi="SimSun" w:hint="eastAsia"/>
                <w:sz w:val="18"/>
                <w:szCs w:val="18"/>
              </w:rPr>
              <w:t>病假期间，无论全薪或半薪，</w:t>
            </w:r>
            <w:r w:rsidRPr="00BD00CC">
              <w:rPr>
                <w:rFonts w:ascii="SimSun" w:hAnsi="SimSun" w:hint="eastAsia"/>
                <w:strike/>
                <w:sz w:val="18"/>
                <w:szCs w:val="18"/>
              </w:rPr>
              <w:t>以及长期患病特别假期间，无论全薪或减薪，</w:t>
            </w:r>
            <w:r w:rsidRPr="00BD00CC">
              <w:rPr>
                <w:rFonts w:ascii="SimSun" w:hAnsi="SimSun" w:hint="eastAsia"/>
                <w:sz w:val="18"/>
                <w:szCs w:val="18"/>
              </w:rPr>
              <w:t>均不应影响用以计算例常加薪、年假、回籍假、产假、终止任用赔偿金和回国补助金的工作年资。</w:t>
            </w:r>
          </w:p>
        </w:tc>
        <w:tc>
          <w:tcPr>
            <w:tcW w:w="4544" w:type="dxa"/>
            <w:tcMar>
              <w:top w:w="57" w:type="dxa"/>
              <w:bottom w:w="57" w:type="dxa"/>
            </w:tcMar>
          </w:tcPr>
          <w:p w:rsidR="005E3081" w:rsidRPr="00BD00CC" w:rsidRDefault="00331C06" w:rsidP="0005742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旨在与条例</w:t>
            </w:r>
            <w:r w:rsidRPr="00BD00CC">
              <w:rPr>
                <w:rFonts w:ascii="SimSun" w:hAnsi="SimSun"/>
                <w:sz w:val="18"/>
                <w:szCs w:val="18"/>
              </w:rPr>
              <w:t>5.2</w:t>
            </w:r>
            <w:r w:rsidRPr="00BD00CC">
              <w:rPr>
                <w:rFonts w:ascii="SimSun" w:hAnsi="SimSun" w:hint="eastAsia"/>
                <w:sz w:val="18"/>
                <w:szCs w:val="18"/>
              </w:rPr>
              <w:t>就特别假的修订保持一致。</w:t>
            </w:r>
          </w:p>
        </w:tc>
      </w:tr>
      <w:tr w:rsidR="00331C06" w:rsidRPr="00BD00CC" w:rsidTr="002647E5">
        <w:tc>
          <w:tcPr>
            <w:tcW w:w="1821" w:type="dxa"/>
            <w:shd w:val="clear" w:color="auto" w:fill="auto"/>
            <w:tcMar>
              <w:top w:w="57" w:type="dxa"/>
              <w:bottom w:w="57" w:type="dxa"/>
            </w:tcMar>
          </w:tcPr>
          <w:p w:rsidR="00421BB6" w:rsidRDefault="00331C06" w:rsidP="00CC632D">
            <w:pPr>
              <w:adjustRightInd w:val="0"/>
              <w:spacing w:afterLines="50" w:after="120"/>
              <w:rPr>
                <w:rFonts w:ascii="SimSun" w:hAnsi="SimSun"/>
                <w:b/>
                <w:sz w:val="18"/>
                <w:szCs w:val="18"/>
              </w:rPr>
            </w:pPr>
            <w:r w:rsidRPr="00CC632D">
              <w:rPr>
                <w:rFonts w:ascii="SimSun" w:hAnsi="SimSun"/>
                <w:b/>
                <w:bCs/>
                <w:sz w:val="18"/>
                <w:szCs w:val="18"/>
                <w:lang w:val="en-GB"/>
              </w:rPr>
              <w:t>细则6.2.2(j)</w:t>
            </w:r>
          </w:p>
          <w:p w:rsidR="00331C06" w:rsidRPr="00BD00CC" w:rsidRDefault="00331C06" w:rsidP="00CC632D">
            <w:pPr>
              <w:adjustRightInd w:val="0"/>
              <w:spacing w:afterLines="50" w:after="120"/>
              <w:rPr>
                <w:rFonts w:ascii="SimSun" w:hAnsi="SimSun"/>
                <w:b/>
                <w:sz w:val="18"/>
                <w:szCs w:val="18"/>
              </w:rPr>
            </w:pPr>
            <w:r w:rsidRPr="00BD00CC">
              <w:rPr>
                <w:rFonts w:ascii="SimSun" w:hAnsi="SimSun" w:hint="eastAsia"/>
                <w:sz w:val="18"/>
                <w:szCs w:val="18"/>
              </w:rPr>
              <w:t>长期病假和长期患病特别假</w:t>
            </w:r>
          </w:p>
        </w:tc>
        <w:tc>
          <w:tcPr>
            <w:tcW w:w="4543" w:type="dxa"/>
            <w:tcMar>
              <w:top w:w="57" w:type="dxa"/>
              <w:bottom w:w="57" w:type="dxa"/>
            </w:tcMar>
          </w:tcPr>
          <w:p w:rsidR="00331C06" w:rsidRPr="00BD00CC" w:rsidRDefault="00331C06" w:rsidP="0005742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工作人员任用期满时，病假待遇失效。</w:t>
            </w:r>
          </w:p>
        </w:tc>
        <w:tc>
          <w:tcPr>
            <w:tcW w:w="4543" w:type="dxa"/>
            <w:tcMar>
              <w:top w:w="57" w:type="dxa"/>
              <w:bottom w:w="57" w:type="dxa"/>
            </w:tcMar>
          </w:tcPr>
          <w:p w:rsidR="00331C06" w:rsidRPr="00BD00CC" w:rsidRDefault="00331C06" w:rsidP="0005742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工作人员</w:t>
            </w:r>
            <w:r w:rsidRPr="00BD00CC">
              <w:rPr>
                <w:rFonts w:ascii="SimSun" w:hAnsi="SimSun" w:hint="eastAsia"/>
                <w:strike/>
                <w:sz w:val="18"/>
                <w:szCs w:val="18"/>
              </w:rPr>
              <w:t>任用期满</w:t>
            </w:r>
            <w:r w:rsidRPr="00E26A21">
              <w:rPr>
                <w:rFonts w:ascii="SimSun" w:hAnsi="SimSun" w:hint="eastAsia"/>
                <w:b/>
                <w:sz w:val="18"/>
                <w:szCs w:val="18"/>
                <w:u w:val="single"/>
              </w:rPr>
              <w:t>离职</w:t>
            </w:r>
            <w:r w:rsidRPr="00BD00CC">
              <w:rPr>
                <w:rFonts w:ascii="SimSun" w:hAnsi="SimSun" w:hint="eastAsia"/>
                <w:sz w:val="18"/>
                <w:szCs w:val="18"/>
              </w:rPr>
              <w:t>时，病假待遇失效。</w:t>
            </w:r>
          </w:p>
        </w:tc>
        <w:tc>
          <w:tcPr>
            <w:tcW w:w="4544" w:type="dxa"/>
            <w:tcMar>
              <w:top w:w="57" w:type="dxa"/>
              <w:bottom w:w="57" w:type="dxa"/>
            </w:tcMar>
          </w:tcPr>
          <w:p w:rsidR="00331C06" w:rsidRPr="00BD00CC" w:rsidRDefault="00331C06" w:rsidP="0005742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一旦工作人员离职</w:t>
            </w:r>
            <w:r w:rsidRPr="00BD00CC">
              <w:rPr>
                <w:rFonts w:ascii="SimSun" w:hAnsi="SimSun"/>
                <w:sz w:val="18"/>
                <w:szCs w:val="18"/>
              </w:rPr>
              <w:t>(</w:t>
            </w:r>
            <w:r w:rsidRPr="00BD00CC">
              <w:rPr>
                <w:rFonts w:ascii="SimSun" w:hAnsi="SimSun" w:hint="eastAsia"/>
                <w:sz w:val="18"/>
                <w:szCs w:val="18"/>
              </w:rPr>
              <w:t>不论是因任用期满还是终止任用等原因</w:t>
            </w:r>
            <w:r w:rsidRPr="00BD00CC">
              <w:rPr>
                <w:rFonts w:ascii="SimSun" w:hAnsi="SimSun"/>
                <w:sz w:val="18"/>
                <w:szCs w:val="18"/>
              </w:rPr>
              <w:t>)</w:t>
            </w:r>
            <w:r w:rsidRPr="00BD00CC">
              <w:rPr>
                <w:rFonts w:ascii="SimSun" w:hAnsi="SimSun" w:hint="eastAsia"/>
                <w:sz w:val="18"/>
                <w:szCs w:val="18"/>
              </w:rPr>
              <w:t>，病假待遇便失效，而不只是任用期满时失效。</w:t>
            </w:r>
          </w:p>
        </w:tc>
      </w:tr>
      <w:tr w:rsidR="00EE191C" w:rsidRPr="00BD00CC" w:rsidTr="00072A0E">
        <w:trPr>
          <w:cantSplit/>
        </w:trPr>
        <w:tc>
          <w:tcPr>
            <w:tcW w:w="1821" w:type="dxa"/>
            <w:shd w:val="clear" w:color="auto" w:fill="auto"/>
            <w:tcMar>
              <w:top w:w="57" w:type="dxa"/>
              <w:bottom w:w="57" w:type="dxa"/>
            </w:tcMar>
          </w:tcPr>
          <w:p w:rsidR="00421BB6" w:rsidRPr="00CC632D" w:rsidRDefault="00EE191C" w:rsidP="00CC632D">
            <w:pPr>
              <w:adjustRightInd w:val="0"/>
              <w:spacing w:afterLines="50" w:after="120"/>
              <w:rPr>
                <w:rFonts w:ascii="SimSun" w:hAnsi="SimSun"/>
                <w:b/>
                <w:bCs/>
                <w:sz w:val="18"/>
                <w:szCs w:val="18"/>
                <w:lang w:val="en-GB"/>
              </w:rPr>
            </w:pPr>
            <w:r w:rsidRPr="00CC632D">
              <w:rPr>
                <w:rFonts w:ascii="SimSun" w:hAnsi="SimSun" w:hint="eastAsia"/>
                <w:b/>
                <w:bCs/>
                <w:sz w:val="18"/>
                <w:szCs w:val="18"/>
                <w:lang w:val="en-GB"/>
              </w:rPr>
              <w:lastRenderedPageBreak/>
              <w:t>细则</w:t>
            </w:r>
            <w:r w:rsidRPr="00CC632D">
              <w:rPr>
                <w:rFonts w:ascii="SimSun" w:hAnsi="SimSun"/>
                <w:b/>
                <w:bCs/>
                <w:sz w:val="18"/>
                <w:szCs w:val="18"/>
                <w:lang w:val="en-GB"/>
              </w:rPr>
              <w:t>6.2.7(c)(3)</w:t>
            </w:r>
          </w:p>
          <w:p w:rsidR="00EE191C" w:rsidRPr="00BD00CC" w:rsidRDefault="00EE191C" w:rsidP="00CC632D">
            <w:pPr>
              <w:adjustRightInd w:val="0"/>
              <w:spacing w:afterLines="50" w:after="120"/>
              <w:rPr>
                <w:rFonts w:ascii="SimSun" w:hAnsi="SimSun"/>
                <w:b/>
                <w:bCs/>
                <w:sz w:val="18"/>
                <w:szCs w:val="18"/>
              </w:rPr>
            </w:pPr>
            <w:r w:rsidRPr="00BD00CC">
              <w:rPr>
                <w:rFonts w:ascii="SimSun" w:hAnsi="SimSun" w:hint="eastAsia"/>
                <w:bCs/>
                <w:sz w:val="18"/>
                <w:szCs w:val="18"/>
              </w:rPr>
              <w:t>临时</w:t>
            </w:r>
            <w:r w:rsidRPr="00CC632D">
              <w:rPr>
                <w:rFonts w:ascii="SimSun" w:hAnsi="SimSun" w:cs="SimSun" w:hint="eastAsia"/>
                <w:sz w:val="18"/>
                <w:szCs w:val="18"/>
                <w:lang w:val="en-GB"/>
              </w:rPr>
              <w:t>工作人员</w:t>
            </w:r>
            <w:r w:rsidRPr="00BD00CC">
              <w:rPr>
                <w:rFonts w:ascii="SimSun" w:hAnsi="SimSun" w:hint="eastAsia"/>
                <w:bCs/>
                <w:sz w:val="18"/>
                <w:szCs w:val="18"/>
              </w:rPr>
              <w:t>的健康保护和保险</w:t>
            </w:r>
          </w:p>
        </w:tc>
        <w:tc>
          <w:tcPr>
            <w:tcW w:w="4543" w:type="dxa"/>
            <w:tcMar>
              <w:top w:w="57" w:type="dxa"/>
              <w:bottom w:w="57" w:type="dxa"/>
            </w:tcMar>
          </w:tcPr>
          <w:p w:rsidR="00EE191C" w:rsidRPr="00BD00CC" w:rsidRDefault="00EE191C" w:rsidP="0005742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病假和长期患病特别假期间，无论全薪或减薪，均不应影响据以计算年假、产假和终止任用赔偿金的工作年资。</w:t>
            </w:r>
          </w:p>
        </w:tc>
        <w:tc>
          <w:tcPr>
            <w:tcW w:w="4543" w:type="dxa"/>
            <w:tcMar>
              <w:top w:w="57" w:type="dxa"/>
              <w:bottom w:w="57" w:type="dxa"/>
            </w:tcMar>
          </w:tcPr>
          <w:p w:rsidR="00EE191C" w:rsidRPr="00BD00CC" w:rsidRDefault="00EE191C" w:rsidP="00057427">
            <w:pPr>
              <w:pStyle w:val="af8"/>
              <w:spacing w:afterLines="50" w:after="120"/>
              <w:ind w:left="0"/>
              <w:contextualSpacing w:val="0"/>
              <w:jc w:val="both"/>
              <w:rPr>
                <w:rFonts w:ascii="SimSun" w:hAnsi="SimSun"/>
                <w:b/>
                <w:sz w:val="18"/>
                <w:szCs w:val="18"/>
                <w:u w:val="single"/>
              </w:rPr>
            </w:pPr>
            <w:r w:rsidRPr="00BD00CC">
              <w:rPr>
                <w:rFonts w:ascii="SimSun" w:hAnsi="SimSun" w:hint="eastAsia"/>
                <w:sz w:val="18"/>
                <w:szCs w:val="18"/>
              </w:rPr>
              <w:t>病假</w:t>
            </w:r>
            <w:r w:rsidRPr="00BD00CC">
              <w:rPr>
                <w:rFonts w:ascii="SimSun" w:hAnsi="SimSun" w:hint="eastAsia"/>
                <w:strike/>
                <w:sz w:val="18"/>
                <w:szCs w:val="18"/>
              </w:rPr>
              <w:t>和长期患病特别假</w:t>
            </w:r>
            <w:r w:rsidRPr="00BD00CC">
              <w:rPr>
                <w:rFonts w:ascii="SimSun" w:hAnsi="SimSun" w:hint="eastAsia"/>
                <w:sz w:val="18"/>
                <w:szCs w:val="18"/>
              </w:rPr>
              <w:t>期间，</w:t>
            </w:r>
            <w:r w:rsidRPr="00BD00CC">
              <w:rPr>
                <w:rFonts w:ascii="SimSun" w:hAnsi="SimSun" w:hint="eastAsia"/>
                <w:strike/>
                <w:sz w:val="18"/>
                <w:szCs w:val="18"/>
              </w:rPr>
              <w:t>无论全薪或减薪</w:t>
            </w:r>
            <w:r w:rsidRPr="00BD00CC">
              <w:rPr>
                <w:rFonts w:ascii="SimSun" w:hAnsi="SimSun" w:hint="eastAsia"/>
                <w:sz w:val="18"/>
                <w:szCs w:val="18"/>
              </w:rPr>
              <w:t>，</w:t>
            </w:r>
            <w:r w:rsidRPr="00BD00CC">
              <w:rPr>
                <w:rFonts w:ascii="SimSun" w:hAnsi="SimSun" w:hint="eastAsia"/>
                <w:strike/>
                <w:sz w:val="18"/>
                <w:szCs w:val="18"/>
              </w:rPr>
              <w:t>均</w:t>
            </w:r>
            <w:r w:rsidRPr="00BD00CC">
              <w:rPr>
                <w:rFonts w:ascii="SimSun" w:hAnsi="SimSun" w:hint="eastAsia"/>
                <w:sz w:val="18"/>
                <w:szCs w:val="18"/>
              </w:rPr>
              <w:t>不应影响据以计算年假、产假和终止任用赔偿金的工作年资。</w:t>
            </w:r>
          </w:p>
        </w:tc>
        <w:tc>
          <w:tcPr>
            <w:tcW w:w="4544" w:type="dxa"/>
            <w:tcMar>
              <w:top w:w="57" w:type="dxa"/>
              <w:bottom w:w="57" w:type="dxa"/>
            </w:tcMar>
          </w:tcPr>
          <w:p w:rsidR="00EE191C" w:rsidRPr="00BD00CC" w:rsidRDefault="00EE191C" w:rsidP="0005742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旨在与条例</w:t>
            </w:r>
            <w:r w:rsidRPr="00BD00CC">
              <w:rPr>
                <w:rFonts w:ascii="SimSun" w:hAnsi="SimSun"/>
                <w:sz w:val="18"/>
                <w:szCs w:val="18"/>
              </w:rPr>
              <w:t>5.2</w:t>
            </w:r>
            <w:r w:rsidRPr="00BD00CC">
              <w:rPr>
                <w:rFonts w:ascii="SimSun" w:hAnsi="SimSun" w:hint="eastAsia"/>
                <w:sz w:val="18"/>
                <w:szCs w:val="18"/>
              </w:rPr>
              <w:t>就特别假的修订保持一致。</w:t>
            </w:r>
          </w:p>
        </w:tc>
      </w:tr>
      <w:tr w:rsidR="005E3081" w:rsidRPr="00BD00CC" w:rsidTr="002647E5">
        <w:tc>
          <w:tcPr>
            <w:tcW w:w="1821" w:type="dxa"/>
            <w:tcMar>
              <w:top w:w="57" w:type="dxa"/>
              <w:bottom w:w="57" w:type="dxa"/>
            </w:tcMar>
          </w:tcPr>
          <w:p w:rsidR="00421BB6" w:rsidRPr="00CC632D" w:rsidRDefault="00EE191C" w:rsidP="00CC632D">
            <w:pPr>
              <w:adjustRightInd w:val="0"/>
              <w:spacing w:afterLines="50" w:after="120"/>
              <w:rPr>
                <w:rFonts w:ascii="SimSun" w:hAnsi="SimSun"/>
                <w:b/>
                <w:bCs/>
                <w:sz w:val="18"/>
                <w:szCs w:val="18"/>
                <w:lang w:val="en-GB"/>
              </w:rPr>
            </w:pPr>
            <w:r w:rsidRPr="00CC632D">
              <w:rPr>
                <w:rFonts w:ascii="SimSun" w:hAnsi="SimSun" w:hint="eastAsia"/>
                <w:b/>
                <w:bCs/>
                <w:sz w:val="18"/>
                <w:szCs w:val="18"/>
                <w:lang w:val="en-GB"/>
              </w:rPr>
              <w:t>细则</w:t>
            </w:r>
            <w:r w:rsidRPr="00CC632D">
              <w:rPr>
                <w:rFonts w:ascii="SimSun" w:hAnsi="SimSun"/>
                <w:b/>
                <w:bCs/>
                <w:sz w:val="18"/>
                <w:szCs w:val="18"/>
                <w:lang w:val="en-GB"/>
              </w:rPr>
              <w:t>7.3.7(f)</w:t>
            </w:r>
          </w:p>
          <w:p w:rsidR="005E3081" w:rsidRPr="00BD00CC" w:rsidRDefault="00EE191C" w:rsidP="00E26A21">
            <w:pPr>
              <w:adjustRightInd w:val="0"/>
              <w:spacing w:afterLines="50" w:after="120"/>
              <w:rPr>
                <w:rFonts w:ascii="SimSun" w:hAnsi="SimSun"/>
                <w:b/>
                <w:bCs/>
                <w:sz w:val="18"/>
                <w:szCs w:val="18"/>
              </w:rPr>
            </w:pPr>
            <w:proofErr w:type="gramStart"/>
            <w:r w:rsidRPr="00BD00CC">
              <w:rPr>
                <w:rFonts w:ascii="SimSun" w:hAnsi="SimSun" w:hint="eastAsia"/>
                <w:sz w:val="18"/>
                <w:szCs w:val="18"/>
              </w:rPr>
              <w:t>逾重行李</w:t>
            </w:r>
            <w:proofErr w:type="gramEnd"/>
            <w:r w:rsidRPr="00BD00CC">
              <w:rPr>
                <w:rFonts w:ascii="SimSun" w:hAnsi="SimSun" w:hint="eastAsia"/>
                <w:sz w:val="18"/>
                <w:szCs w:val="18"/>
              </w:rPr>
              <w:t>和非随身行李</w:t>
            </w:r>
          </w:p>
        </w:tc>
        <w:tc>
          <w:tcPr>
            <w:tcW w:w="4543" w:type="dxa"/>
            <w:tcMar>
              <w:top w:w="57" w:type="dxa"/>
              <w:bottom w:w="57" w:type="dxa"/>
            </w:tcMar>
          </w:tcPr>
          <w:p w:rsidR="00421BB6" w:rsidRDefault="00E025E4" w:rsidP="0005742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在任用、调职或离职时，工作人员如有权报销搬家费，可</w:t>
            </w:r>
            <w:proofErr w:type="gramStart"/>
            <w:r w:rsidRPr="00BD00CC">
              <w:rPr>
                <w:rFonts w:ascii="SimSun" w:hAnsi="SimSun" w:hint="eastAsia"/>
                <w:sz w:val="18"/>
                <w:szCs w:val="18"/>
              </w:rPr>
              <w:t>报销非</w:t>
            </w:r>
            <w:proofErr w:type="gramEnd"/>
            <w:r w:rsidRPr="00BD00CC">
              <w:rPr>
                <w:rFonts w:ascii="SimSun" w:hAnsi="SimSun" w:hint="eastAsia"/>
                <w:sz w:val="18"/>
                <w:szCs w:val="18"/>
              </w:rPr>
              <w:t>随身行李地面运输或航空运输费用(如后者更为经济)，包括包装材料费，但不包括板条箱和货箱费；最高可运：</w:t>
            </w:r>
          </w:p>
          <w:p w:rsidR="00421BB6" w:rsidRDefault="005B7EC7" w:rsidP="00057427">
            <w:pPr>
              <w:pStyle w:val="af8"/>
              <w:spacing w:afterLines="50" w:after="120"/>
              <w:ind w:left="0"/>
              <w:contextualSpacing w:val="0"/>
              <w:jc w:val="both"/>
              <w:rPr>
                <w:rFonts w:ascii="SimSun" w:hAnsi="SimSun"/>
                <w:sz w:val="18"/>
                <w:szCs w:val="18"/>
              </w:rPr>
            </w:pPr>
            <w:r>
              <w:rPr>
                <w:rFonts w:ascii="SimSun" w:hAnsi="SimSun" w:hint="eastAsia"/>
                <w:sz w:val="18"/>
                <w:szCs w:val="18"/>
              </w:rPr>
              <w:t>(1)</w:t>
            </w:r>
            <w:r>
              <w:rPr>
                <w:rFonts w:ascii="SimSun" w:hAnsi="SimSun"/>
                <w:sz w:val="18"/>
                <w:szCs w:val="18"/>
              </w:rPr>
              <w:tab/>
            </w:r>
            <w:r w:rsidR="00E025E4" w:rsidRPr="00BD00CC">
              <w:rPr>
                <w:rFonts w:ascii="SimSun" w:hAnsi="SimSun" w:hint="eastAsia"/>
                <w:sz w:val="18"/>
                <w:szCs w:val="18"/>
              </w:rPr>
              <w:t>工作人员，</w:t>
            </w:r>
            <w:r w:rsidR="00E025E4" w:rsidRPr="00BD00CC">
              <w:rPr>
                <w:rFonts w:ascii="SimSun" w:hAnsi="SimSun"/>
                <w:sz w:val="18"/>
                <w:szCs w:val="18"/>
              </w:rPr>
              <w:t>450</w:t>
            </w:r>
            <w:r w:rsidR="00E025E4" w:rsidRPr="00BD00CC">
              <w:rPr>
                <w:rFonts w:ascii="SimSun" w:hAnsi="SimSun" w:hint="eastAsia"/>
                <w:sz w:val="18"/>
                <w:szCs w:val="18"/>
              </w:rPr>
              <w:t>千克(</w:t>
            </w:r>
            <w:r w:rsidR="00E025E4" w:rsidRPr="00BD00CC">
              <w:rPr>
                <w:rFonts w:ascii="SimSun" w:hAnsi="SimSun"/>
                <w:sz w:val="18"/>
                <w:szCs w:val="18"/>
              </w:rPr>
              <w:t>990</w:t>
            </w:r>
            <w:r w:rsidR="00E025E4" w:rsidRPr="00BD00CC">
              <w:rPr>
                <w:rFonts w:ascii="SimSun" w:hAnsi="SimSun" w:hint="eastAsia"/>
                <w:sz w:val="18"/>
                <w:szCs w:val="18"/>
              </w:rPr>
              <w:t>磅)或</w:t>
            </w:r>
            <w:r w:rsidR="00E025E4" w:rsidRPr="00BD00CC">
              <w:rPr>
                <w:rFonts w:ascii="SimSun" w:hAnsi="SimSun"/>
                <w:sz w:val="18"/>
                <w:szCs w:val="18"/>
              </w:rPr>
              <w:t>2.80</w:t>
            </w:r>
            <w:r w:rsidR="00E025E4" w:rsidRPr="00BD00CC">
              <w:rPr>
                <w:rFonts w:ascii="SimSun" w:hAnsi="SimSun" w:hint="eastAsia"/>
                <w:sz w:val="18"/>
                <w:szCs w:val="18"/>
              </w:rPr>
              <w:t>立方米(</w:t>
            </w:r>
            <w:r w:rsidR="00E025E4" w:rsidRPr="00BD00CC">
              <w:rPr>
                <w:rFonts w:ascii="SimSun" w:hAnsi="SimSun"/>
                <w:sz w:val="18"/>
                <w:szCs w:val="18"/>
              </w:rPr>
              <w:t>99</w:t>
            </w:r>
            <w:r w:rsidR="00E025E4" w:rsidRPr="00BD00CC">
              <w:rPr>
                <w:rFonts w:ascii="SimSun" w:hAnsi="SimSun" w:hint="eastAsia"/>
                <w:sz w:val="18"/>
                <w:szCs w:val="18"/>
              </w:rPr>
              <w:t>立方英尺)；</w:t>
            </w:r>
          </w:p>
          <w:p w:rsidR="00421BB6" w:rsidRDefault="005B7EC7" w:rsidP="00057427">
            <w:pPr>
              <w:pStyle w:val="af8"/>
              <w:spacing w:afterLines="50" w:after="120"/>
              <w:ind w:left="0"/>
              <w:contextualSpacing w:val="0"/>
              <w:jc w:val="both"/>
              <w:rPr>
                <w:rFonts w:ascii="SimSun" w:hAnsi="SimSun"/>
                <w:sz w:val="18"/>
                <w:szCs w:val="18"/>
              </w:rPr>
            </w:pPr>
            <w:r>
              <w:rPr>
                <w:rFonts w:ascii="SimSun" w:hAnsi="SimSun" w:hint="eastAsia"/>
                <w:sz w:val="18"/>
                <w:szCs w:val="18"/>
              </w:rPr>
              <w:t>(2)</w:t>
            </w:r>
            <w:r>
              <w:rPr>
                <w:rFonts w:ascii="SimSun" w:hAnsi="SimSun"/>
                <w:sz w:val="18"/>
                <w:szCs w:val="18"/>
              </w:rPr>
              <w:tab/>
            </w:r>
            <w:r w:rsidR="00E025E4" w:rsidRPr="00BD00CC">
              <w:rPr>
                <w:rFonts w:ascii="SimSun" w:hAnsi="SimSun" w:hint="eastAsia"/>
                <w:sz w:val="18"/>
                <w:szCs w:val="18"/>
              </w:rPr>
              <w:t>首名受养人，</w:t>
            </w:r>
            <w:r w:rsidR="00E025E4" w:rsidRPr="00BD00CC">
              <w:rPr>
                <w:rFonts w:ascii="SimSun" w:hAnsi="SimSun"/>
                <w:sz w:val="18"/>
                <w:szCs w:val="18"/>
              </w:rPr>
              <w:t>300</w:t>
            </w:r>
            <w:r w:rsidR="00E025E4" w:rsidRPr="00BD00CC">
              <w:rPr>
                <w:rFonts w:ascii="SimSun" w:hAnsi="SimSun" w:hint="eastAsia"/>
                <w:sz w:val="18"/>
                <w:szCs w:val="18"/>
              </w:rPr>
              <w:t>千克(</w:t>
            </w:r>
            <w:r w:rsidR="00E025E4" w:rsidRPr="00BD00CC">
              <w:rPr>
                <w:rFonts w:ascii="SimSun" w:hAnsi="SimSun"/>
                <w:sz w:val="18"/>
                <w:szCs w:val="18"/>
              </w:rPr>
              <w:t>660</w:t>
            </w:r>
            <w:r w:rsidR="00E025E4" w:rsidRPr="00BD00CC">
              <w:rPr>
                <w:rFonts w:ascii="SimSun" w:hAnsi="SimSun" w:hint="eastAsia"/>
                <w:sz w:val="18"/>
                <w:szCs w:val="18"/>
              </w:rPr>
              <w:t>磅)或</w:t>
            </w:r>
            <w:r w:rsidR="00E025E4" w:rsidRPr="00BD00CC">
              <w:rPr>
                <w:rFonts w:ascii="SimSun" w:hAnsi="SimSun"/>
                <w:sz w:val="18"/>
                <w:szCs w:val="18"/>
              </w:rPr>
              <w:t>1.87</w:t>
            </w:r>
            <w:r w:rsidR="00E025E4" w:rsidRPr="00BD00CC">
              <w:rPr>
                <w:rFonts w:ascii="SimSun" w:hAnsi="SimSun" w:hint="eastAsia"/>
                <w:sz w:val="18"/>
                <w:szCs w:val="18"/>
              </w:rPr>
              <w:t>立方米(</w:t>
            </w:r>
            <w:r w:rsidR="00E025E4" w:rsidRPr="00BD00CC">
              <w:rPr>
                <w:rFonts w:ascii="SimSun" w:hAnsi="SimSun"/>
                <w:sz w:val="18"/>
                <w:szCs w:val="18"/>
              </w:rPr>
              <w:t>66</w:t>
            </w:r>
            <w:r w:rsidR="00E025E4" w:rsidRPr="00BD00CC">
              <w:rPr>
                <w:rFonts w:ascii="SimSun" w:hAnsi="SimSun" w:hint="eastAsia"/>
                <w:sz w:val="18"/>
                <w:szCs w:val="18"/>
              </w:rPr>
              <w:t>立方英尺)；</w:t>
            </w:r>
          </w:p>
          <w:p w:rsidR="005E3081" w:rsidRPr="00BD00CC" w:rsidRDefault="005B7EC7" w:rsidP="00057427">
            <w:pPr>
              <w:pStyle w:val="af8"/>
              <w:spacing w:afterLines="50" w:after="120"/>
              <w:ind w:left="0"/>
              <w:contextualSpacing w:val="0"/>
              <w:jc w:val="both"/>
              <w:rPr>
                <w:rFonts w:ascii="SimSun" w:hAnsi="SimSun"/>
                <w:sz w:val="18"/>
                <w:szCs w:val="18"/>
              </w:rPr>
            </w:pPr>
            <w:r>
              <w:rPr>
                <w:rFonts w:ascii="SimSun" w:hAnsi="SimSun" w:hint="eastAsia"/>
                <w:sz w:val="18"/>
                <w:szCs w:val="18"/>
              </w:rPr>
              <w:t>(3)</w:t>
            </w:r>
            <w:r>
              <w:rPr>
                <w:rFonts w:ascii="SimSun" w:hAnsi="SimSun"/>
                <w:sz w:val="18"/>
                <w:szCs w:val="18"/>
              </w:rPr>
              <w:tab/>
            </w:r>
            <w:r w:rsidR="00E025E4" w:rsidRPr="00BD00CC">
              <w:rPr>
                <w:rFonts w:ascii="SimSun" w:hAnsi="SimSun" w:hint="eastAsia"/>
                <w:sz w:val="18"/>
                <w:szCs w:val="18"/>
              </w:rPr>
              <w:t>获准由国际局承担旅费的其他每名受养人，</w:t>
            </w:r>
            <w:r w:rsidR="00E025E4" w:rsidRPr="00BD00CC">
              <w:rPr>
                <w:rFonts w:ascii="SimSun" w:hAnsi="SimSun"/>
                <w:sz w:val="18"/>
                <w:szCs w:val="18"/>
              </w:rPr>
              <w:t>150</w:t>
            </w:r>
            <w:r w:rsidR="00E025E4" w:rsidRPr="00BD00CC">
              <w:rPr>
                <w:rFonts w:ascii="SimSun" w:hAnsi="SimSun" w:hint="eastAsia"/>
                <w:sz w:val="18"/>
                <w:szCs w:val="18"/>
              </w:rPr>
              <w:t>千克(</w:t>
            </w:r>
            <w:r w:rsidR="00E025E4" w:rsidRPr="00BD00CC">
              <w:rPr>
                <w:rFonts w:ascii="SimSun" w:hAnsi="SimSun"/>
                <w:sz w:val="18"/>
                <w:szCs w:val="18"/>
              </w:rPr>
              <w:t>330</w:t>
            </w:r>
            <w:r w:rsidR="00E025E4" w:rsidRPr="00BD00CC">
              <w:rPr>
                <w:rFonts w:ascii="SimSun" w:hAnsi="SimSun" w:hint="eastAsia"/>
                <w:sz w:val="18"/>
                <w:szCs w:val="18"/>
              </w:rPr>
              <w:t>磅)或</w:t>
            </w:r>
            <w:r w:rsidR="00E025E4" w:rsidRPr="00BD00CC">
              <w:rPr>
                <w:rFonts w:ascii="SimSun" w:hAnsi="SimSun"/>
                <w:sz w:val="18"/>
                <w:szCs w:val="18"/>
              </w:rPr>
              <w:t>0.93</w:t>
            </w:r>
            <w:r w:rsidR="00E025E4" w:rsidRPr="00BD00CC">
              <w:rPr>
                <w:rFonts w:ascii="SimSun" w:hAnsi="SimSun" w:hint="eastAsia"/>
                <w:sz w:val="18"/>
                <w:szCs w:val="18"/>
              </w:rPr>
              <w:t>立方米(</w:t>
            </w:r>
            <w:r w:rsidR="00E025E4" w:rsidRPr="00BD00CC">
              <w:rPr>
                <w:rFonts w:ascii="SimSun" w:hAnsi="SimSun"/>
                <w:sz w:val="18"/>
                <w:szCs w:val="18"/>
              </w:rPr>
              <w:t>33</w:t>
            </w:r>
            <w:r w:rsidR="00E025E4" w:rsidRPr="00BD00CC">
              <w:rPr>
                <w:rFonts w:ascii="SimSun" w:hAnsi="SimSun" w:hint="eastAsia"/>
                <w:sz w:val="18"/>
                <w:szCs w:val="18"/>
              </w:rPr>
              <w:t>立方英尺)，但工作人员</w:t>
            </w:r>
            <w:proofErr w:type="gramStart"/>
            <w:r w:rsidR="00E025E4" w:rsidRPr="00BD00CC">
              <w:rPr>
                <w:rFonts w:ascii="SimSun" w:hAnsi="SimSun" w:hint="eastAsia"/>
                <w:sz w:val="18"/>
                <w:szCs w:val="18"/>
              </w:rPr>
              <w:t>及其受</w:t>
            </w:r>
            <w:proofErr w:type="gramEnd"/>
            <w:r w:rsidR="00E025E4" w:rsidRPr="00BD00CC">
              <w:rPr>
                <w:rFonts w:ascii="SimSun" w:hAnsi="SimSun" w:hint="eastAsia"/>
                <w:sz w:val="18"/>
                <w:szCs w:val="18"/>
              </w:rPr>
              <w:t>养人的行李总共不得超过</w:t>
            </w:r>
            <w:r w:rsidR="00E025E4" w:rsidRPr="00BD00CC">
              <w:rPr>
                <w:rFonts w:ascii="SimSun" w:hAnsi="SimSun"/>
                <w:sz w:val="18"/>
                <w:szCs w:val="18"/>
              </w:rPr>
              <w:t>1,200</w:t>
            </w:r>
            <w:r w:rsidR="00E025E4" w:rsidRPr="00BD00CC">
              <w:rPr>
                <w:rFonts w:ascii="SimSun" w:hAnsi="SimSun" w:hint="eastAsia"/>
                <w:sz w:val="18"/>
                <w:szCs w:val="18"/>
              </w:rPr>
              <w:t>千克(</w:t>
            </w:r>
            <w:r w:rsidR="00E025E4" w:rsidRPr="00BD00CC">
              <w:rPr>
                <w:rFonts w:ascii="SimSun" w:hAnsi="SimSun"/>
                <w:sz w:val="18"/>
                <w:szCs w:val="18"/>
              </w:rPr>
              <w:t>2,640</w:t>
            </w:r>
            <w:r w:rsidR="00E025E4" w:rsidRPr="00BD00CC">
              <w:rPr>
                <w:rFonts w:ascii="SimSun" w:hAnsi="SimSun" w:hint="eastAsia"/>
                <w:sz w:val="18"/>
                <w:szCs w:val="18"/>
              </w:rPr>
              <w:t>磅)或</w:t>
            </w:r>
            <w:r w:rsidR="00E025E4" w:rsidRPr="00BD00CC">
              <w:rPr>
                <w:rFonts w:ascii="SimSun" w:hAnsi="SimSun"/>
                <w:sz w:val="18"/>
                <w:szCs w:val="18"/>
              </w:rPr>
              <w:t>7.45</w:t>
            </w:r>
            <w:r w:rsidR="00E025E4" w:rsidRPr="00BD00CC">
              <w:rPr>
                <w:rFonts w:ascii="SimSun" w:hAnsi="SimSun" w:hint="eastAsia"/>
                <w:sz w:val="18"/>
                <w:szCs w:val="18"/>
              </w:rPr>
              <w:t>立方米(</w:t>
            </w:r>
            <w:r w:rsidR="00E025E4" w:rsidRPr="00BD00CC">
              <w:rPr>
                <w:rFonts w:ascii="SimSun" w:hAnsi="SimSun"/>
                <w:sz w:val="18"/>
                <w:szCs w:val="18"/>
              </w:rPr>
              <w:t>263</w:t>
            </w:r>
            <w:r w:rsidR="00E025E4" w:rsidRPr="00BD00CC">
              <w:rPr>
                <w:rFonts w:ascii="SimSun" w:hAnsi="SimSun" w:hint="eastAsia"/>
                <w:sz w:val="18"/>
                <w:szCs w:val="18"/>
              </w:rPr>
              <w:t>立方英尺)。[</w:t>
            </w:r>
            <w:r w:rsidR="00F61633">
              <w:rPr>
                <w:rFonts w:ascii="SimSun" w:hAnsi="SimSun"/>
                <w:sz w:val="18"/>
                <w:szCs w:val="18"/>
              </w:rPr>
              <w:t>……</w:t>
            </w:r>
            <w:r w:rsidR="00E025E4" w:rsidRPr="00BD00CC">
              <w:rPr>
                <w:rFonts w:ascii="SimSun" w:hAnsi="SimSun" w:hint="eastAsia"/>
                <w:sz w:val="18"/>
                <w:szCs w:val="18"/>
              </w:rPr>
              <w:t>]</w:t>
            </w:r>
          </w:p>
        </w:tc>
        <w:tc>
          <w:tcPr>
            <w:tcW w:w="4543" w:type="dxa"/>
            <w:tcMar>
              <w:top w:w="57" w:type="dxa"/>
              <w:bottom w:w="57" w:type="dxa"/>
            </w:tcMar>
          </w:tcPr>
          <w:p w:rsidR="00421BB6" w:rsidRDefault="00E025E4" w:rsidP="0005742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在任用、调职或离职时，工作人员如有权报销搬家费，可</w:t>
            </w:r>
            <w:proofErr w:type="gramStart"/>
            <w:r w:rsidRPr="00BD00CC">
              <w:rPr>
                <w:rFonts w:ascii="SimSun" w:hAnsi="SimSun" w:hint="eastAsia"/>
                <w:sz w:val="18"/>
                <w:szCs w:val="18"/>
              </w:rPr>
              <w:t>报销非</w:t>
            </w:r>
            <w:proofErr w:type="gramEnd"/>
            <w:r w:rsidRPr="00BD00CC">
              <w:rPr>
                <w:rFonts w:ascii="SimSun" w:hAnsi="SimSun" w:hint="eastAsia"/>
                <w:sz w:val="18"/>
                <w:szCs w:val="18"/>
              </w:rPr>
              <w:t>随身行李地面运输或航空运输费用</w:t>
            </w:r>
            <w:r w:rsidRPr="00BD00CC">
              <w:rPr>
                <w:rFonts w:ascii="SimSun" w:hAnsi="SimSun"/>
                <w:sz w:val="18"/>
                <w:szCs w:val="18"/>
              </w:rPr>
              <w:t>(</w:t>
            </w:r>
            <w:r w:rsidRPr="00BD00CC">
              <w:rPr>
                <w:rFonts w:ascii="SimSun" w:hAnsi="SimSun" w:hint="eastAsia"/>
                <w:sz w:val="18"/>
                <w:szCs w:val="18"/>
              </w:rPr>
              <w:t>如后者更为经济</w:t>
            </w:r>
            <w:r w:rsidRPr="00BD00CC">
              <w:rPr>
                <w:rFonts w:ascii="SimSun" w:hAnsi="SimSun"/>
                <w:sz w:val="18"/>
                <w:szCs w:val="18"/>
              </w:rPr>
              <w:t>)</w:t>
            </w:r>
            <w:r w:rsidRPr="00BD00CC">
              <w:rPr>
                <w:rFonts w:ascii="SimSun" w:hAnsi="SimSun" w:hint="eastAsia"/>
                <w:sz w:val="18"/>
                <w:szCs w:val="18"/>
              </w:rPr>
              <w:t>，包括包装材料费，但不包括板条箱和货箱费；最高可运：</w:t>
            </w:r>
          </w:p>
          <w:p w:rsidR="00421BB6" w:rsidRDefault="005B7EC7" w:rsidP="00057427">
            <w:pPr>
              <w:pStyle w:val="af8"/>
              <w:spacing w:afterLines="50" w:after="120"/>
              <w:ind w:left="0"/>
              <w:contextualSpacing w:val="0"/>
              <w:jc w:val="both"/>
              <w:rPr>
                <w:rFonts w:ascii="SimSun" w:hAnsi="SimSun"/>
                <w:sz w:val="18"/>
                <w:szCs w:val="18"/>
              </w:rPr>
            </w:pPr>
            <w:r>
              <w:rPr>
                <w:rFonts w:ascii="SimSun" w:hAnsi="SimSun" w:hint="eastAsia"/>
                <w:sz w:val="18"/>
                <w:szCs w:val="18"/>
              </w:rPr>
              <w:t>(1)</w:t>
            </w:r>
            <w:r>
              <w:rPr>
                <w:rFonts w:ascii="SimSun" w:hAnsi="SimSun"/>
                <w:sz w:val="18"/>
                <w:szCs w:val="18"/>
              </w:rPr>
              <w:tab/>
            </w:r>
            <w:r w:rsidR="00E025E4" w:rsidRPr="00BD00CC">
              <w:rPr>
                <w:rFonts w:ascii="SimSun" w:hAnsi="SimSun" w:hint="eastAsia"/>
                <w:sz w:val="18"/>
                <w:szCs w:val="18"/>
              </w:rPr>
              <w:t>工作人员，</w:t>
            </w:r>
            <w:r w:rsidR="00E025E4" w:rsidRPr="00BD00CC">
              <w:rPr>
                <w:rFonts w:ascii="SimSun" w:hAnsi="SimSun"/>
                <w:sz w:val="18"/>
                <w:szCs w:val="18"/>
              </w:rPr>
              <w:t>450</w:t>
            </w:r>
            <w:r w:rsidR="00E025E4" w:rsidRPr="00BD00CC">
              <w:rPr>
                <w:rFonts w:ascii="SimSun" w:hAnsi="SimSun" w:hint="eastAsia"/>
                <w:sz w:val="18"/>
                <w:szCs w:val="18"/>
              </w:rPr>
              <w:t>千克</w:t>
            </w:r>
            <w:r w:rsidR="00E025E4" w:rsidRPr="00BD00CC">
              <w:rPr>
                <w:rFonts w:ascii="SimSun" w:hAnsi="SimSun"/>
                <w:sz w:val="18"/>
                <w:szCs w:val="18"/>
              </w:rPr>
              <w:t>(990</w:t>
            </w:r>
            <w:r w:rsidR="00E025E4" w:rsidRPr="00BD00CC">
              <w:rPr>
                <w:rFonts w:ascii="SimSun" w:hAnsi="SimSun" w:hint="eastAsia"/>
                <w:sz w:val="18"/>
                <w:szCs w:val="18"/>
              </w:rPr>
              <w:t>磅</w:t>
            </w:r>
            <w:r w:rsidR="00E025E4" w:rsidRPr="00BD00CC">
              <w:rPr>
                <w:rFonts w:ascii="SimSun" w:hAnsi="SimSun"/>
                <w:sz w:val="18"/>
                <w:szCs w:val="18"/>
              </w:rPr>
              <w:t>)</w:t>
            </w:r>
            <w:r w:rsidR="00E025E4" w:rsidRPr="00BD00CC">
              <w:rPr>
                <w:rFonts w:ascii="SimSun" w:hAnsi="SimSun" w:hint="eastAsia"/>
                <w:sz w:val="18"/>
                <w:szCs w:val="18"/>
              </w:rPr>
              <w:t>或</w:t>
            </w:r>
            <w:r w:rsidR="00E025E4" w:rsidRPr="00BD00CC">
              <w:rPr>
                <w:rFonts w:ascii="SimSun" w:hAnsi="SimSun"/>
                <w:strike/>
                <w:sz w:val="18"/>
                <w:szCs w:val="18"/>
              </w:rPr>
              <w:t>2.80</w:t>
            </w:r>
            <w:r w:rsidR="00E025E4" w:rsidRPr="00E26A21">
              <w:rPr>
                <w:rFonts w:ascii="SimSun" w:hAnsi="SimSun" w:hint="eastAsia"/>
                <w:b/>
                <w:sz w:val="18"/>
                <w:szCs w:val="18"/>
                <w:u w:val="single"/>
              </w:rPr>
              <w:t>4.5</w:t>
            </w:r>
            <w:r w:rsidR="00E025E4" w:rsidRPr="00BD00CC">
              <w:rPr>
                <w:rFonts w:ascii="SimSun" w:hAnsi="SimSun" w:hint="eastAsia"/>
                <w:sz w:val="18"/>
                <w:szCs w:val="18"/>
              </w:rPr>
              <w:t>立方米</w:t>
            </w:r>
            <w:r w:rsidR="00E025E4" w:rsidRPr="00BD00CC">
              <w:rPr>
                <w:rFonts w:ascii="SimSun" w:hAnsi="SimSun"/>
                <w:sz w:val="18"/>
                <w:szCs w:val="18"/>
              </w:rPr>
              <w:t>(</w:t>
            </w:r>
            <w:r w:rsidR="00E025E4" w:rsidRPr="00BD00CC">
              <w:rPr>
                <w:rFonts w:ascii="SimSun" w:hAnsi="SimSun"/>
                <w:strike/>
                <w:sz w:val="18"/>
                <w:szCs w:val="18"/>
              </w:rPr>
              <w:t>99</w:t>
            </w:r>
            <w:r w:rsidR="00E025E4" w:rsidRPr="00E26A21">
              <w:rPr>
                <w:rFonts w:ascii="SimSun" w:hAnsi="SimSun" w:hint="eastAsia"/>
                <w:b/>
                <w:sz w:val="18"/>
                <w:szCs w:val="18"/>
                <w:u w:val="single"/>
              </w:rPr>
              <w:t>160</w:t>
            </w:r>
            <w:r w:rsidR="00E025E4" w:rsidRPr="00BD00CC">
              <w:rPr>
                <w:rFonts w:ascii="SimSun" w:hAnsi="SimSun" w:hint="eastAsia"/>
                <w:sz w:val="18"/>
                <w:szCs w:val="18"/>
              </w:rPr>
              <w:t>立方英尺</w:t>
            </w:r>
            <w:r w:rsidR="00E025E4" w:rsidRPr="00BD00CC">
              <w:rPr>
                <w:rFonts w:ascii="SimSun" w:hAnsi="SimSun"/>
                <w:sz w:val="18"/>
                <w:szCs w:val="18"/>
              </w:rPr>
              <w:t>)</w:t>
            </w:r>
            <w:r w:rsidR="00E025E4" w:rsidRPr="00BD00CC">
              <w:rPr>
                <w:rFonts w:ascii="SimSun" w:hAnsi="SimSun" w:hint="eastAsia"/>
                <w:sz w:val="18"/>
                <w:szCs w:val="18"/>
              </w:rPr>
              <w:t>；</w:t>
            </w:r>
          </w:p>
          <w:p w:rsidR="00421BB6" w:rsidRDefault="005B7EC7" w:rsidP="00057427">
            <w:pPr>
              <w:pStyle w:val="af8"/>
              <w:spacing w:afterLines="50" w:after="120"/>
              <w:ind w:left="0"/>
              <w:contextualSpacing w:val="0"/>
              <w:jc w:val="both"/>
              <w:rPr>
                <w:rFonts w:ascii="SimSun" w:hAnsi="SimSun"/>
                <w:sz w:val="18"/>
                <w:szCs w:val="18"/>
              </w:rPr>
            </w:pPr>
            <w:r>
              <w:rPr>
                <w:rFonts w:ascii="SimSun" w:hAnsi="SimSun" w:hint="eastAsia"/>
                <w:sz w:val="18"/>
                <w:szCs w:val="18"/>
              </w:rPr>
              <w:t>(2)</w:t>
            </w:r>
            <w:r>
              <w:rPr>
                <w:rFonts w:ascii="SimSun" w:hAnsi="SimSun"/>
                <w:sz w:val="18"/>
                <w:szCs w:val="18"/>
              </w:rPr>
              <w:tab/>
            </w:r>
            <w:r w:rsidR="00E025E4" w:rsidRPr="00BD00CC">
              <w:rPr>
                <w:rFonts w:ascii="SimSun" w:hAnsi="SimSun" w:hint="eastAsia"/>
                <w:sz w:val="18"/>
                <w:szCs w:val="18"/>
              </w:rPr>
              <w:t>首名受养人，</w:t>
            </w:r>
            <w:r w:rsidR="00E025E4" w:rsidRPr="00BD00CC">
              <w:rPr>
                <w:rFonts w:ascii="SimSun" w:hAnsi="SimSun"/>
                <w:sz w:val="18"/>
                <w:szCs w:val="18"/>
              </w:rPr>
              <w:t>300</w:t>
            </w:r>
            <w:r w:rsidR="00E025E4" w:rsidRPr="00BD00CC">
              <w:rPr>
                <w:rFonts w:ascii="SimSun" w:hAnsi="SimSun" w:hint="eastAsia"/>
                <w:sz w:val="18"/>
                <w:szCs w:val="18"/>
              </w:rPr>
              <w:t>千克</w:t>
            </w:r>
            <w:r w:rsidR="00E025E4" w:rsidRPr="00BD00CC">
              <w:rPr>
                <w:rFonts w:ascii="SimSun" w:hAnsi="SimSun"/>
                <w:sz w:val="18"/>
                <w:szCs w:val="18"/>
              </w:rPr>
              <w:t>(660</w:t>
            </w:r>
            <w:r w:rsidR="00E025E4" w:rsidRPr="00BD00CC">
              <w:rPr>
                <w:rFonts w:ascii="SimSun" w:hAnsi="SimSun" w:hint="eastAsia"/>
                <w:sz w:val="18"/>
                <w:szCs w:val="18"/>
              </w:rPr>
              <w:t>磅</w:t>
            </w:r>
            <w:r w:rsidR="00E025E4" w:rsidRPr="00BD00CC">
              <w:rPr>
                <w:rFonts w:ascii="SimSun" w:hAnsi="SimSun"/>
                <w:sz w:val="18"/>
                <w:szCs w:val="18"/>
              </w:rPr>
              <w:t>)</w:t>
            </w:r>
            <w:r w:rsidR="00E025E4" w:rsidRPr="00BD00CC">
              <w:rPr>
                <w:rFonts w:ascii="SimSun" w:hAnsi="SimSun" w:hint="eastAsia"/>
                <w:sz w:val="18"/>
                <w:szCs w:val="18"/>
              </w:rPr>
              <w:t>或</w:t>
            </w:r>
            <w:r w:rsidR="00E025E4" w:rsidRPr="00BD00CC">
              <w:rPr>
                <w:rFonts w:ascii="SimSun" w:hAnsi="SimSun"/>
                <w:strike/>
                <w:sz w:val="18"/>
                <w:szCs w:val="18"/>
              </w:rPr>
              <w:t>1.87</w:t>
            </w:r>
            <w:r w:rsidR="00E025E4" w:rsidRPr="00E26A21">
              <w:rPr>
                <w:rFonts w:ascii="SimSun" w:hAnsi="SimSun" w:hint="eastAsia"/>
                <w:b/>
                <w:sz w:val="18"/>
                <w:szCs w:val="18"/>
                <w:u w:val="single"/>
              </w:rPr>
              <w:t>3</w:t>
            </w:r>
            <w:r w:rsidR="00E025E4" w:rsidRPr="00BD00CC">
              <w:rPr>
                <w:rFonts w:ascii="SimSun" w:hAnsi="SimSun" w:hint="eastAsia"/>
                <w:sz w:val="18"/>
                <w:szCs w:val="18"/>
              </w:rPr>
              <w:t>立方米</w:t>
            </w:r>
            <w:r w:rsidR="00E025E4" w:rsidRPr="00BD00CC">
              <w:rPr>
                <w:rFonts w:ascii="SimSun" w:hAnsi="SimSun"/>
                <w:sz w:val="18"/>
                <w:szCs w:val="18"/>
              </w:rPr>
              <w:t>(</w:t>
            </w:r>
            <w:r w:rsidR="00E025E4" w:rsidRPr="00BD00CC">
              <w:rPr>
                <w:rFonts w:ascii="SimSun" w:hAnsi="SimSun"/>
                <w:strike/>
                <w:sz w:val="18"/>
                <w:szCs w:val="18"/>
              </w:rPr>
              <w:t>66</w:t>
            </w:r>
            <w:r w:rsidR="00E025E4" w:rsidRPr="00E26A21">
              <w:rPr>
                <w:rFonts w:ascii="SimSun" w:hAnsi="SimSun" w:hint="eastAsia"/>
                <w:b/>
                <w:sz w:val="18"/>
                <w:szCs w:val="18"/>
                <w:u w:val="single"/>
              </w:rPr>
              <w:t>105</w:t>
            </w:r>
            <w:r w:rsidR="00E025E4" w:rsidRPr="00BD00CC">
              <w:rPr>
                <w:rFonts w:ascii="SimSun" w:hAnsi="SimSun" w:hint="eastAsia"/>
                <w:sz w:val="18"/>
                <w:szCs w:val="18"/>
              </w:rPr>
              <w:t>立方英尺</w:t>
            </w:r>
            <w:r w:rsidR="00E025E4" w:rsidRPr="00BD00CC">
              <w:rPr>
                <w:rFonts w:ascii="SimSun" w:hAnsi="SimSun"/>
                <w:sz w:val="18"/>
                <w:szCs w:val="18"/>
              </w:rPr>
              <w:t>)</w:t>
            </w:r>
            <w:r w:rsidR="00E025E4" w:rsidRPr="00BD00CC">
              <w:rPr>
                <w:rFonts w:ascii="SimSun" w:hAnsi="SimSun" w:hint="eastAsia"/>
                <w:sz w:val="18"/>
                <w:szCs w:val="18"/>
              </w:rPr>
              <w:t>；</w:t>
            </w:r>
          </w:p>
          <w:p w:rsidR="005E3081" w:rsidRPr="00BD00CC" w:rsidRDefault="005B7EC7" w:rsidP="00057427">
            <w:pPr>
              <w:pStyle w:val="af8"/>
              <w:spacing w:afterLines="50" w:after="120"/>
              <w:ind w:left="0"/>
              <w:contextualSpacing w:val="0"/>
              <w:jc w:val="both"/>
              <w:rPr>
                <w:rFonts w:ascii="SimSun" w:hAnsi="SimSun"/>
                <w:sz w:val="18"/>
                <w:szCs w:val="18"/>
              </w:rPr>
            </w:pPr>
            <w:bookmarkStart w:id="54" w:name="OLE_LINK130"/>
            <w:bookmarkStart w:id="55" w:name="OLE_LINK129"/>
            <w:r>
              <w:rPr>
                <w:rFonts w:ascii="SimSun" w:hAnsi="SimSun" w:hint="eastAsia"/>
                <w:sz w:val="18"/>
                <w:szCs w:val="18"/>
              </w:rPr>
              <w:t>(3)</w:t>
            </w:r>
            <w:r>
              <w:rPr>
                <w:rFonts w:ascii="SimSun" w:hAnsi="SimSun"/>
                <w:sz w:val="18"/>
                <w:szCs w:val="18"/>
              </w:rPr>
              <w:tab/>
            </w:r>
            <w:r w:rsidR="00E025E4" w:rsidRPr="00BD00CC">
              <w:rPr>
                <w:rFonts w:ascii="SimSun" w:hAnsi="SimSun" w:hint="eastAsia"/>
                <w:sz w:val="18"/>
                <w:szCs w:val="18"/>
              </w:rPr>
              <w:t>获准由国际局承担旅费的其他每名受养人，</w:t>
            </w:r>
            <w:r w:rsidR="00E025E4" w:rsidRPr="00BD00CC">
              <w:rPr>
                <w:rFonts w:ascii="SimSun" w:hAnsi="SimSun"/>
                <w:sz w:val="18"/>
                <w:szCs w:val="18"/>
              </w:rPr>
              <w:t>150</w:t>
            </w:r>
            <w:r w:rsidR="00E025E4" w:rsidRPr="00BD00CC">
              <w:rPr>
                <w:rFonts w:ascii="SimSun" w:hAnsi="SimSun" w:hint="eastAsia"/>
                <w:sz w:val="18"/>
                <w:szCs w:val="18"/>
              </w:rPr>
              <w:t>千克</w:t>
            </w:r>
            <w:r w:rsidR="00E025E4" w:rsidRPr="00BD00CC">
              <w:rPr>
                <w:rFonts w:ascii="SimSun" w:hAnsi="SimSun"/>
                <w:sz w:val="18"/>
                <w:szCs w:val="18"/>
              </w:rPr>
              <w:t>(330</w:t>
            </w:r>
            <w:r w:rsidR="00E025E4" w:rsidRPr="00BD00CC">
              <w:rPr>
                <w:rFonts w:ascii="SimSun" w:hAnsi="SimSun" w:hint="eastAsia"/>
                <w:sz w:val="18"/>
                <w:szCs w:val="18"/>
              </w:rPr>
              <w:t>磅</w:t>
            </w:r>
            <w:r w:rsidR="00E025E4" w:rsidRPr="00BD00CC">
              <w:rPr>
                <w:rFonts w:ascii="SimSun" w:hAnsi="SimSun"/>
                <w:sz w:val="18"/>
                <w:szCs w:val="18"/>
              </w:rPr>
              <w:t>)</w:t>
            </w:r>
            <w:r w:rsidR="00E025E4" w:rsidRPr="00BD00CC">
              <w:rPr>
                <w:rFonts w:ascii="SimSun" w:hAnsi="SimSun" w:hint="eastAsia"/>
                <w:sz w:val="18"/>
                <w:szCs w:val="18"/>
              </w:rPr>
              <w:t>或</w:t>
            </w:r>
            <w:r w:rsidR="00E025E4" w:rsidRPr="00BD00CC">
              <w:rPr>
                <w:rFonts w:ascii="SimSun" w:hAnsi="SimSun"/>
                <w:strike/>
                <w:sz w:val="18"/>
                <w:szCs w:val="18"/>
              </w:rPr>
              <w:t>0.93</w:t>
            </w:r>
            <w:r w:rsidR="00E025E4" w:rsidRPr="00E26A21">
              <w:rPr>
                <w:rFonts w:ascii="SimSun" w:hAnsi="SimSun" w:hint="eastAsia"/>
                <w:b/>
                <w:sz w:val="18"/>
                <w:szCs w:val="18"/>
                <w:u w:val="single"/>
              </w:rPr>
              <w:t>1.5</w:t>
            </w:r>
            <w:r w:rsidR="00E025E4" w:rsidRPr="00BD00CC">
              <w:rPr>
                <w:rFonts w:ascii="SimSun" w:hAnsi="SimSun" w:hint="eastAsia"/>
                <w:sz w:val="18"/>
                <w:szCs w:val="18"/>
              </w:rPr>
              <w:t>立方米</w:t>
            </w:r>
            <w:r w:rsidR="00E025E4" w:rsidRPr="00BD00CC">
              <w:rPr>
                <w:rFonts w:ascii="SimSun" w:hAnsi="SimSun"/>
                <w:sz w:val="18"/>
                <w:szCs w:val="18"/>
              </w:rPr>
              <w:t>(</w:t>
            </w:r>
            <w:r w:rsidR="00E025E4" w:rsidRPr="00E26A21">
              <w:rPr>
                <w:rFonts w:ascii="SimSun" w:hAnsi="SimSun" w:hint="eastAsia"/>
                <w:b/>
                <w:sz w:val="18"/>
                <w:szCs w:val="18"/>
                <w:u w:val="single"/>
              </w:rPr>
              <w:t>5</w:t>
            </w:r>
            <w:r w:rsidR="00E025E4" w:rsidRPr="00BD00CC">
              <w:rPr>
                <w:rFonts w:ascii="SimSun" w:hAnsi="SimSun"/>
                <w:sz w:val="18"/>
                <w:szCs w:val="18"/>
              </w:rPr>
              <w:t>3</w:t>
            </w:r>
            <w:r w:rsidR="00E025E4" w:rsidRPr="00BD00CC">
              <w:rPr>
                <w:rFonts w:ascii="SimSun" w:hAnsi="SimSun"/>
                <w:strike/>
                <w:sz w:val="18"/>
                <w:szCs w:val="18"/>
              </w:rPr>
              <w:t>3</w:t>
            </w:r>
            <w:r w:rsidR="00E025E4" w:rsidRPr="00BD00CC">
              <w:rPr>
                <w:rFonts w:ascii="SimSun" w:hAnsi="SimSun" w:hint="eastAsia"/>
                <w:sz w:val="18"/>
                <w:szCs w:val="18"/>
              </w:rPr>
              <w:t>立方英尺</w:t>
            </w:r>
            <w:r w:rsidR="00E025E4" w:rsidRPr="00BD00CC">
              <w:rPr>
                <w:rFonts w:ascii="SimSun" w:hAnsi="SimSun"/>
                <w:sz w:val="18"/>
                <w:szCs w:val="18"/>
              </w:rPr>
              <w:t>)</w:t>
            </w:r>
            <w:r w:rsidR="00E025E4" w:rsidRPr="00BD00CC">
              <w:rPr>
                <w:rFonts w:ascii="SimSun" w:hAnsi="SimSun" w:hint="eastAsia"/>
                <w:sz w:val="18"/>
                <w:szCs w:val="18"/>
              </w:rPr>
              <w:t>，但工作人员</w:t>
            </w:r>
            <w:proofErr w:type="gramStart"/>
            <w:r w:rsidR="00E025E4" w:rsidRPr="00BD00CC">
              <w:rPr>
                <w:rFonts w:ascii="SimSun" w:hAnsi="SimSun" w:hint="eastAsia"/>
                <w:sz w:val="18"/>
                <w:szCs w:val="18"/>
              </w:rPr>
              <w:t>及其受</w:t>
            </w:r>
            <w:proofErr w:type="gramEnd"/>
            <w:r w:rsidR="00E025E4" w:rsidRPr="00BD00CC">
              <w:rPr>
                <w:rFonts w:ascii="SimSun" w:hAnsi="SimSun" w:hint="eastAsia"/>
                <w:sz w:val="18"/>
                <w:szCs w:val="18"/>
              </w:rPr>
              <w:t>养人的行李总共不得超过</w:t>
            </w:r>
            <w:r w:rsidR="00E025E4" w:rsidRPr="00BD00CC">
              <w:rPr>
                <w:rFonts w:ascii="SimSun" w:hAnsi="SimSun"/>
                <w:sz w:val="18"/>
                <w:szCs w:val="18"/>
              </w:rPr>
              <w:t>1,200</w:t>
            </w:r>
            <w:r w:rsidR="00E025E4" w:rsidRPr="00BD00CC">
              <w:rPr>
                <w:rFonts w:ascii="SimSun" w:hAnsi="SimSun" w:hint="eastAsia"/>
                <w:sz w:val="18"/>
                <w:szCs w:val="18"/>
              </w:rPr>
              <w:t>千克</w:t>
            </w:r>
            <w:r w:rsidR="00E025E4" w:rsidRPr="00BD00CC">
              <w:rPr>
                <w:rFonts w:ascii="SimSun" w:hAnsi="SimSun"/>
                <w:sz w:val="18"/>
                <w:szCs w:val="18"/>
              </w:rPr>
              <w:t>(2,640</w:t>
            </w:r>
            <w:r w:rsidR="00E025E4" w:rsidRPr="00BD00CC">
              <w:rPr>
                <w:rFonts w:ascii="SimSun" w:hAnsi="SimSun" w:hint="eastAsia"/>
                <w:sz w:val="18"/>
                <w:szCs w:val="18"/>
              </w:rPr>
              <w:t>磅</w:t>
            </w:r>
            <w:r w:rsidR="00E025E4" w:rsidRPr="00BD00CC">
              <w:rPr>
                <w:rFonts w:ascii="SimSun" w:hAnsi="SimSun"/>
                <w:sz w:val="18"/>
                <w:szCs w:val="18"/>
              </w:rPr>
              <w:t>)</w:t>
            </w:r>
            <w:r w:rsidR="00E025E4" w:rsidRPr="00BD00CC">
              <w:rPr>
                <w:rFonts w:ascii="SimSun" w:hAnsi="SimSun" w:hint="eastAsia"/>
                <w:sz w:val="18"/>
                <w:szCs w:val="18"/>
              </w:rPr>
              <w:t>或</w:t>
            </w:r>
            <w:r w:rsidR="00E025E4" w:rsidRPr="00BD00CC">
              <w:rPr>
                <w:rFonts w:ascii="SimSun" w:hAnsi="SimSun"/>
                <w:strike/>
                <w:sz w:val="18"/>
                <w:szCs w:val="18"/>
              </w:rPr>
              <w:t>7.45</w:t>
            </w:r>
            <w:r w:rsidR="00E025E4" w:rsidRPr="00E26A21">
              <w:rPr>
                <w:rFonts w:ascii="SimSun" w:hAnsi="SimSun" w:hint="eastAsia"/>
                <w:b/>
                <w:sz w:val="18"/>
                <w:szCs w:val="18"/>
                <w:u w:val="single"/>
              </w:rPr>
              <w:t>12</w:t>
            </w:r>
            <w:r w:rsidR="00E025E4" w:rsidRPr="00BD00CC">
              <w:rPr>
                <w:rFonts w:ascii="SimSun" w:hAnsi="SimSun" w:hint="eastAsia"/>
                <w:sz w:val="18"/>
                <w:szCs w:val="18"/>
              </w:rPr>
              <w:t>立方米</w:t>
            </w:r>
            <w:r w:rsidR="00E025E4" w:rsidRPr="00BD00CC">
              <w:rPr>
                <w:rFonts w:ascii="SimSun" w:hAnsi="SimSun"/>
                <w:sz w:val="18"/>
                <w:szCs w:val="18"/>
              </w:rPr>
              <w:t>(</w:t>
            </w:r>
            <w:r w:rsidR="00E025E4" w:rsidRPr="00BD00CC">
              <w:rPr>
                <w:rFonts w:ascii="SimSun" w:hAnsi="SimSun"/>
                <w:strike/>
                <w:sz w:val="18"/>
                <w:szCs w:val="18"/>
              </w:rPr>
              <w:t>263</w:t>
            </w:r>
            <w:r w:rsidR="00E025E4" w:rsidRPr="00E26A21">
              <w:rPr>
                <w:rFonts w:ascii="SimSun" w:hAnsi="SimSun" w:hint="eastAsia"/>
                <w:b/>
                <w:sz w:val="18"/>
                <w:szCs w:val="18"/>
                <w:u w:val="single"/>
              </w:rPr>
              <w:t>423</w:t>
            </w:r>
            <w:r w:rsidR="00E025E4" w:rsidRPr="00BD00CC">
              <w:rPr>
                <w:rFonts w:ascii="SimSun" w:hAnsi="SimSun" w:hint="eastAsia"/>
                <w:sz w:val="18"/>
                <w:szCs w:val="18"/>
              </w:rPr>
              <w:t>立方英尺</w:t>
            </w:r>
            <w:r w:rsidR="00E025E4" w:rsidRPr="00BD00CC">
              <w:rPr>
                <w:rFonts w:ascii="SimSun" w:hAnsi="SimSun"/>
                <w:sz w:val="18"/>
                <w:szCs w:val="18"/>
              </w:rPr>
              <w:t>)</w:t>
            </w:r>
            <w:r w:rsidR="00E025E4" w:rsidRPr="00BD00CC">
              <w:rPr>
                <w:rFonts w:ascii="SimSun" w:hAnsi="SimSun" w:hint="eastAsia"/>
                <w:sz w:val="18"/>
                <w:szCs w:val="18"/>
              </w:rPr>
              <w:t>。</w:t>
            </w:r>
            <w:r w:rsidR="00E025E4" w:rsidRPr="00BD00CC">
              <w:rPr>
                <w:rFonts w:ascii="SimSun" w:hAnsi="SimSun"/>
                <w:sz w:val="18"/>
                <w:szCs w:val="18"/>
              </w:rPr>
              <w:t>[</w:t>
            </w:r>
            <w:r w:rsidR="00F61633">
              <w:rPr>
                <w:rFonts w:ascii="SimSun" w:hAnsi="SimSun"/>
                <w:sz w:val="18"/>
                <w:szCs w:val="18"/>
              </w:rPr>
              <w:t>……</w:t>
            </w:r>
            <w:r w:rsidR="00E025E4" w:rsidRPr="00BD00CC">
              <w:rPr>
                <w:rFonts w:ascii="SimSun" w:hAnsi="SimSun"/>
                <w:sz w:val="18"/>
                <w:szCs w:val="18"/>
              </w:rPr>
              <w:t>]</w:t>
            </w:r>
            <w:bookmarkEnd w:id="54"/>
            <w:bookmarkEnd w:id="55"/>
          </w:p>
        </w:tc>
        <w:tc>
          <w:tcPr>
            <w:tcW w:w="4544" w:type="dxa"/>
            <w:tcMar>
              <w:top w:w="57" w:type="dxa"/>
              <w:bottom w:w="57" w:type="dxa"/>
            </w:tcMar>
          </w:tcPr>
          <w:p w:rsidR="005E3081" w:rsidRPr="00BD00CC" w:rsidRDefault="00E025E4" w:rsidP="00057427">
            <w:pPr>
              <w:pStyle w:val="af8"/>
              <w:spacing w:afterLines="50" w:after="120"/>
              <w:ind w:left="0"/>
              <w:contextualSpacing w:val="0"/>
              <w:jc w:val="both"/>
              <w:rPr>
                <w:rFonts w:ascii="SimSun" w:hAnsi="SimSun"/>
                <w:bCs/>
                <w:i/>
                <w:sz w:val="18"/>
                <w:szCs w:val="18"/>
              </w:rPr>
            </w:pPr>
            <w:r w:rsidRPr="00BD00CC">
              <w:rPr>
                <w:rFonts w:ascii="SimSun" w:hAnsi="SimSun" w:hint="eastAsia"/>
                <w:bCs/>
                <w:sz w:val="18"/>
                <w:szCs w:val="18"/>
              </w:rPr>
              <w:t>旨在更正立方米数和立方英尺数。</w:t>
            </w:r>
          </w:p>
        </w:tc>
      </w:tr>
      <w:tr w:rsidR="005E3081" w:rsidRPr="00BD00CC" w:rsidTr="002647E5">
        <w:tc>
          <w:tcPr>
            <w:tcW w:w="1821" w:type="dxa"/>
            <w:tcMar>
              <w:top w:w="57" w:type="dxa"/>
              <w:bottom w:w="57" w:type="dxa"/>
            </w:tcMar>
          </w:tcPr>
          <w:p w:rsidR="00421BB6" w:rsidRPr="00CC632D" w:rsidRDefault="00E025E4" w:rsidP="00CC632D">
            <w:pPr>
              <w:adjustRightInd w:val="0"/>
              <w:spacing w:afterLines="50" w:after="120"/>
              <w:rPr>
                <w:rFonts w:ascii="SimSun" w:hAnsi="SimSun"/>
                <w:b/>
                <w:bCs/>
                <w:sz w:val="18"/>
                <w:szCs w:val="18"/>
                <w:lang w:val="en-GB"/>
              </w:rPr>
            </w:pPr>
            <w:r w:rsidRPr="00CC632D">
              <w:rPr>
                <w:rFonts w:ascii="SimSun" w:hAnsi="SimSun" w:hint="eastAsia"/>
                <w:b/>
                <w:bCs/>
                <w:sz w:val="18"/>
                <w:szCs w:val="18"/>
                <w:lang w:val="en-GB"/>
              </w:rPr>
              <w:t>细则</w:t>
            </w:r>
            <w:r w:rsidRPr="00CC632D">
              <w:rPr>
                <w:rFonts w:ascii="SimSun" w:hAnsi="SimSun"/>
                <w:b/>
                <w:bCs/>
                <w:sz w:val="18"/>
                <w:szCs w:val="18"/>
                <w:lang w:val="en-GB"/>
              </w:rPr>
              <w:t>7.3.7(h)</w:t>
            </w:r>
          </w:p>
          <w:p w:rsidR="005E3081" w:rsidRPr="00BD00CC" w:rsidRDefault="00E025E4" w:rsidP="00E26A21">
            <w:pPr>
              <w:adjustRightInd w:val="0"/>
              <w:spacing w:afterLines="50" w:after="120"/>
              <w:rPr>
                <w:rFonts w:ascii="SimSun" w:hAnsi="SimSun"/>
                <w:sz w:val="18"/>
                <w:szCs w:val="18"/>
              </w:rPr>
            </w:pPr>
            <w:proofErr w:type="gramStart"/>
            <w:r w:rsidRPr="00BD00CC">
              <w:rPr>
                <w:rFonts w:ascii="SimSun" w:hAnsi="SimSun" w:hint="eastAsia"/>
                <w:sz w:val="18"/>
                <w:szCs w:val="18"/>
              </w:rPr>
              <w:t>逾重行李</w:t>
            </w:r>
            <w:proofErr w:type="gramEnd"/>
            <w:r w:rsidRPr="00BD00CC">
              <w:rPr>
                <w:rFonts w:ascii="SimSun" w:hAnsi="SimSun" w:hint="eastAsia"/>
                <w:sz w:val="18"/>
                <w:szCs w:val="18"/>
              </w:rPr>
              <w:t>和非随身行李</w:t>
            </w:r>
          </w:p>
        </w:tc>
        <w:tc>
          <w:tcPr>
            <w:tcW w:w="4543" w:type="dxa"/>
            <w:tcMar>
              <w:top w:w="57" w:type="dxa"/>
              <w:bottom w:w="57" w:type="dxa"/>
            </w:tcMar>
          </w:tcPr>
          <w:p w:rsidR="00421BB6" w:rsidRDefault="005E3081" w:rsidP="00057427">
            <w:pPr>
              <w:pStyle w:val="af8"/>
              <w:spacing w:afterLines="50" w:after="120"/>
              <w:ind w:left="0"/>
              <w:contextualSpacing w:val="0"/>
              <w:jc w:val="both"/>
              <w:rPr>
                <w:rFonts w:ascii="SimSun" w:hAnsi="SimSun"/>
                <w:sz w:val="18"/>
                <w:szCs w:val="18"/>
              </w:rPr>
            </w:pPr>
            <w:r w:rsidRPr="00BD00CC">
              <w:rPr>
                <w:rFonts w:ascii="SimSun" w:hAnsi="SimSun"/>
                <w:sz w:val="18"/>
                <w:szCs w:val="18"/>
              </w:rPr>
              <w:t>(h)</w:t>
            </w:r>
            <w:r w:rsidR="005E21EF">
              <w:rPr>
                <w:rFonts w:ascii="SimSun" w:hAnsi="SimSun" w:hint="eastAsia"/>
                <w:sz w:val="18"/>
                <w:szCs w:val="18"/>
              </w:rPr>
              <w:tab/>
            </w:r>
            <w:r w:rsidR="009028D8" w:rsidRPr="00BD00CC">
              <w:rPr>
                <w:rFonts w:ascii="SimSun" w:hAnsi="SimSun" w:hint="eastAsia"/>
                <w:sz w:val="18"/>
                <w:szCs w:val="18"/>
              </w:rPr>
              <w:t>航空运输不如地面运输经济的，最多可运：</w:t>
            </w:r>
          </w:p>
          <w:p w:rsidR="00421BB6" w:rsidRDefault="005B7EC7" w:rsidP="00057427">
            <w:pPr>
              <w:pStyle w:val="af8"/>
              <w:spacing w:afterLines="50" w:after="120"/>
              <w:ind w:left="0"/>
              <w:contextualSpacing w:val="0"/>
              <w:jc w:val="both"/>
              <w:rPr>
                <w:rFonts w:ascii="SimSun" w:hAnsi="SimSun"/>
                <w:sz w:val="18"/>
                <w:szCs w:val="18"/>
              </w:rPr>
            </w:pPr>
            <w:r>
              <w:rPr>
                <w:rFonts w:ascii="SimSun" w:hAnsi="SimSun" w:hint="eastAsia"/>
                <w:sz w:val="18"/>
                <w:szCs w:val="18"/>
              </w:rPr>
              <w:t>(1)</w:t>
            </w:r>
            <w:r>
              <w:rPr>
                <w:rFonts w:ascii="SimSun" w:hAnsi="SimSun"/>
                <w:sz w:val="18"/>
                <w:szCs w:val="18"/>
              </w:rPr>
              <w:tab/>
            </w:r>
            <w:r w:rsidR="009028D8" w:rsidRPr="00BD00CC">
              <w:rPr>
                <w:rFonts w:ascii="SimSun" w:hAnsi="SimSun" w:hint="eastAsia"/>
                <w:sz w:val="18"/>
                <w:szCs w:val="18"/>
              </w:rPr>
              <w:t>工作人员，</w:t>
            </w:r>
            <w:r w:rsidR="009028D8" w:rsidRPr="00BD00CC">
              <w:rPr>
                <w:rFonts w:ascii="SimSun" w:hAnsi="SimSun"/>
                <w:sz w:val="18"/>
                <w:szCs w:val="18"/>
              </w:rPr>
              <w:t>225</w:t>
            </w:r>
            <w:r w:rsidR="009028D8" w:rsidRPr="00BD00CC">
              <w:rPr>
                <w:rFonts w:ascii="SimSun" w:hAnsi="SimSun" w:hint="eastAsia"/>
                <w:sz w:val="18"/>
                <w:szCs w:val="18"/>
              </w:rPr>
              <w:t>千克</w:t>
            </w:r>
            <w:r w:rsidR="009028D8" w:rsidRPr="00BD00CC">
              <w:rPr>
                <w:rFonts w:ascii="SimSun" w:hAnsi="SimSun"/>
                <w:sz w:val="18"/>
                <w:szCs w:val="18"/>
              </w:rPr>
              <w:t>(445</w:t>
            </w:r>
            <w:r w:rsidR="009028D8" w:rsidRPr="00BD00CC">
              <w:rPr>
                <w:rFonts w:ascii="SimSun" w:hAnsi="SimSun" w:hint="eastAsia"/>
                <w:sz w:val="18"/>
                <w:szCs w:val="18"/>
              </w:rPr>
              <w:t>磅</w:t>
            </w:r>
            <w:r w:rsidR="009028D8" w:rsidRPr="00BD00CC">
              <w:rPr>
                <w:rFonts w:ascii="SimSun" w:hAnsi="SimSun"/>
                <w:sz w:val="18"/>
                <w:szCs w:val="18"/>
              </w:rPr>
              <w:t>)</w:t>
            </w:r>
            <w:r w:rsidR="009028D8" w:rsidRPr="00BD00CC">
              <w:rPr>
                <w:rFonts w:ascii="SimSun" w:hAnsi="SimSun" w:hint="eastAsia"/>
                <w:sz w:val="18"/>
                <w:szCs w:val="18"/>
              </w:rPr>
              <w:t>或</w:t>
            </w:r>
            <w:r w:rsidR="009028D8" w:rsidRPr="00BD00CC">
              <w:rPr>
                <w:rFonts w:ascii="SimSun" w:hAnsi="SimSun"/>
                <w:sz w:val="18"/>
                <w:szCs w:val="18"/>
              </w:rPr>
              <w:t>1.40</w:t>
            </w:r>
            <w:r w:rsidR="009028D8" w:rsidRPr="00BD00CC">
              <w:rPr>
                <w:rFonts w:ascii="SimSun" w:hAnsi="SimSun" w:hint="eastAsia"/>
                <w:sz w:val="18"/>
                <w:szCs w:val="18"/>
              </w:rPr>
              <w:t>立方米</w:t>
            </w:r>
            <w:r w:rsidR="009028D8" w:rsidRPr="00BD00CC">
              <w:rPr>
                <w:rFonts w:ascii="SimSun" w:hAnsi="SimSun"/>
                <w:sz w:val="18"/>
                <w:szCs w:val="18"/>
              </w:rPr>
              <w:t>(49.5</w:t>
            </w:r>
            <w:r w:rsidR="009028D8" w:rsidRPr="00BD00CC">
              <w:rPr>
                <w:rFonts w:ascii="SimSun" w:hAnsi="SimSun" w:hint="eastAsia"/>
                <w:sz w:val="18"/>
                <w:szCs w:val="18"/>
              </w:rPr>
              <w:t>立方英尺</w:t>
            </w:r>
            <w:r w:rsidR="009028D8" w:rsidRPr="00BD00CC">
              <w:rPr>
                <w:rFonts w:ascii="SimSun" w:hAnsi="SimSun"/>
                <w:sz w:val="18"/>
                <w:szCs w:val="18"/>
              </w:rPr>
              <w:t>)</w:t>
            </w:r>
            <w:r w:rsidR="009028D8" w:rsidRPr="00BD00CC">
              <w:rPr>
                <w:rFonts w:ascii="SimSun" w:hAnsi="SimSun" w:hint="eastAsia"/>
                <w:sz w:val="18"/>
                <w:szCs w:val="18"/>
              </w:rPr>
              <w:t>；</w:t>
            </w:r>
          </w:p>
          <w:p w:rsidR="00421BB6" w:rsidRDefault="005B7EC7" w:rsidP="00057427">
            <w:pPr>
              <w:pStyle w:val="af8"/>
              <w:spacing w:afterLines="50" w:after="120"/>
              <w:ind w:left="0"/>
              <w:contextualSpacing w:val="0"/>
              <w:jc w:val="both"/>
              <w:rPr>
                <w:rFonts w:ascii="SimSun" w:hAnsi="SimSun"/>
                <w:sz w:val="18"/>
                <w:szCs w:val="18"/>
              </w:rPr>
            </w:pPr>
            <w:r>
              <w:rPr>
                <w:rFonts w:ascii="SimSun" w:hAnsi="SimSun" w:hint="eastAsia"/>
                <w:sz w:val="18"/>
                <w:szCs w:val="18"/>
              </w:rPr>
              <w:t>(2)</w:t>
            </w:r>
            <w:r>
              <w:rPr>
                <w:rFonts w:ascii="SimSun" w:hAnsi="SimSun"/>
                <w:sz w:val="18"/>
                <w:szCs w:val="18"/>
              </w:rPr>
              <w:tab/>
            </w:r>
            <w:r w:rsidR="009028D8" w:rsidRPr="00BD00CC">
              <w:rPr>
                <w:rFonts w:ascii="SimSun" w:hAnsi="SimSun" w:hint="eastAsia"/>
                <w:sz w:val="18"/>
                <w:szCs w:val="18"/>
              </w:rPr>
              <w:t>首名受养人，</w:t>
            </w:r>
            <w:r w:rsidR="009028D8" w:rsidRPr="00BD00CC">
              <w:rPr>
                <w:rFonts w:ascii="SimSun" w:hAnsi="SimSun"/>
                <w:sz w:val="18"/>
                <w:szCs w:val="18"/>
              </w:rPr>
              <w:t>150</w:t>
            </w:r>
            <w:r w:rsidR="009028D8" w:rsidRPr="00BD00CC">
              <w:rPr>
                <w:rFonts w:ascii="SimSun" w:hAnsi="SimSun" w:hint="eastAsia"/>
                <w:sz w:val="18"/>
                <w:szCs w:val="18"/>
              </w:rPr>
              <w:t>千克</w:t>
            </w:r>
            <w:r w:rsidR="009028D8" w:rsidRPr="00BD00CC">
              <w:rPr>
                <w:rFonts w:ascii="SimSun" w:hAnsi="SimSun"/>
                <w:sz w:val="18"/>
                <w:szCs w:val="18"/>
              </w:rPr>
              <w:t>(330</w:t>
            </w:r>
            <w:r w:rsidR="009028D8" w:rsidRPr="00BD00CC">
              <w:rPr>
                <w:rFonts w:ascii="SimSun" w:hAnsi="SimSun" w:hint="eastAsia"/>
                <w:sz w:val="18"/>
                <w:szCs w:val="18"/>
              </w:rPr>
              <w:t>磅</w:t>
            </w:r>
            <w:r w:rsidR="009028D8" w:rsidRPr="00BD00CC">
              <w:rPr>
                <w:rFonts w:ascii="SimSun" w:hAnsi="SimSun"/>
                <w:sz w:val="18"/>
                <w:szCs w:val="18"/>
              </w:rPr>
              <w:t>)</w:t>
            </w:r>
            <w:r w:rsidR="009028D8" w:rsidRPr="00BD00CC">
              <w:rPr>
                <w:rFonts w:ascii="SimSun" w:hAnsi="SimSun" w:hint="eastAsia"/>
                <w:sz w:val="18"/>
                <w:szCs w:val="18"/>
              </w:rPr>
              <w:t>或</w:t>
            </w:r>
            <w:r w:rsidR="009028D8" w:rsidRPr="00BD00CC">
              <w:rPr>
                <w:rFonts w:ascii="SimSun" w:hAnsi="SimSun"/>
                <w:sz w:val="18"/>
                <w:szCs w:val="18"/>
              </w:rPr>
              <w:t>0.93</w:t>
            </w:r>
            <w:r w:rsidR="009028D8" w:rsidRPr="00BD00CC">
              <w:rPr>
                <w:rFonts w:ascii="SimSun" w:hAnsi="SimSun" w:hint="eastAsia"/>
                <w:sz w:val="18"/>
                <w:szCs w:val="18"/>
              </w:rPr>
              <w:t>立方米</w:t>
            </w:r>
            <w:r w:rsidR="009028D8" w:rsidRPr="00BD00CC">
              <w:rPr>
                <w:rFonts w:ascii="SimSun" w:hAnsi="SimSun"/>
                <w:sz w:val="18"/>
                <w:szCs w:val="18"/>
              </w:rPr>
              <w:t>(33</w:t>
            </w:r>
            <w:r w:rsidR="009028D8" w:rsidRPr="00BD00CC">
              <w:rPr>
                <w:rFonts w:ascii="SimSun" w:hAnsi="SimSun" w:hint="eastAsia"/>
                <w:sz w:val="18"/>
                <w:szCs w:val="18"/>
              </w:rPr>
              <w:t>立方英尺</w:t>
            </w:r>
            <w:r w:rsidR="009028D8" w:rsidRPr="00BD00CC">
              <w:rPr>
                <w:rFonts w:ascii="SimSun" w:hAnsi="SimSun"/>
                <w:sz w:val="18"/>
                <w:szCs w:val="18"/>
              </w:rPr>
              <w:t>)</w:t>
            </w:r>
            <w:r w:rsidR="009028D8" w:rsidRPr="00BD00CC">
              <w:rPr>
                <w:rFonts w:ascii="SimSun" w:hAnsi="SimSun" w:hint="eastAsia"/>
                <w:sz w:val="18"/>
                <w:szCs w:val="18"/>
              </w:rPr>
              <w:t>；</w:t>
            </w:r>
          </w:p>
          <w:p w:rsidR="005E3081" w:rsidRPr="00BD00CC" w:rsidRDefault="005B7EC7" w:rsidP="00057427">
            <w:pPr>
              <w:pStyle w:val="af8"/>
              <w:spacing w:afterLines="50" w:after="120"/>
              <w:ind w:left="0"/>
              <w:contextualSpacing w:val="0"/>
              <w:jc w:val="both"/>
              <w:rPr>
                <w:rFonts w:ascii="SimSun" w:hAnsi="SimSun"/>
                <w:sz w:val="18"/>
                <w:szCs w:val="18"/>
              </w:rPr>
            </w:pPr>
            <w:r>
              <w:rPr>
                <w:rFonts w:ascii="SimSun" w:hAnsi="SimSun" w:hint="eastAsia"/>
                <w:sz w:val="18"/>
                <w:szCs w:val="18"/>
              </w:rPr>
              <w:t>(3)</w:t>
            </w:r>
            <w:r>
              <w:rPr>
                <w:rFonts w:ascii="SimSun" w:hAnsi="SimSun"/>
                <w:sz w:val="18"/>
                <w:szCs w:val="18"/>
              </w:rPr>
              <w:tab/>
            </w:r>
            <w:r w:rsidR="009028D8" w:rsidRPr="00BD00CC">
              <w:rPr>
                <w:rFonts w:ascii="SimSun" w:hAnsi="SimSun" w:hint="eastAsia"/>
                <w:sz w:val="18"/>
                <w:szCs w:val="18"/>
              </w:rPr>
              <w:t>获准由国际局承担旅费的其他每名受养人，</w:t>
            </w:r>
            <w:r w:rsidR="009028D8" w:rsidRPr="00BD00CC">
              <w:rPr>
                <w:rFonts w:ascii="SimSun" w:hAnsi="SimSun"/>
                <w:sz w:val="18"/>
                <w:szCs w:val="18"/>
              </w:rPr>
              <w:t>75</w:t>
            </w:r>
            <w:r w:rsidR="009028D8" w:rsidRPr="00BD00CC">
              <w:rPr>
                <w:rFonts w:ascii="SimSun" w:hAnsi="SimSun" w:hint="eastAsia"/>
                <w:sz w:val="18"/>
                <w:szCs w:val="18"/>
              </w:rPr>
              <w:t>千克(</w:t>
            </w:r>
            <w:r w:rsidR="009028D8" w:rsidRPr="00BD00CC">
              <w:rPr>
                <w:rFonts w:ascii="SimSun" w:hAnsi="SimSun"/>
                <w:sz w:val="18"/>
                <w:szCs w:val="18"/>
              </w:rPr>
              <w:t>165</w:t>
            </w:r>
            <w:r w:rsidR="009028D8" w:rsidRPr="00BD00CC">
              <w:rPr>
                <w:rFonts w:ascii="SimSun" w:hAnsi="SimSun" w:hint="eastAsia"/>
                <w:sz w:val="18"/>
                <w:szCs w:val="18"/>
              </w:rPr>
              <w:t>磅)或</w:t>
            </w:r>
            <w:r w:rsidR="009028D8" w:rsidRPr="00BD00CC">
              <w:rPr>
                <w:rFonts w:ascii="SimSun" w:hAnsi="SimSun"/>
                <w:sz w:val="18"/>
                <w:szCs w:val="18"/>
              </w:rPr>
              <w:t>0.46</w:t>
            </w:r>
            <w:r w:rsidR="009028D8" w:rsidRPr="00BD00CC">
              <w:rPr>
                <w:rFonts w:ascii="SimSun" w:hAnsi="SimSun" w:hint="eastAsia"/>
                <w:sz w:val="18"/>
                <w:szCs w:val="18"/>
              </w:rPr>
              <w:t>立方米(</w:t>
            </w:r>
            <w:r w:rsidR="009028D8" w:rsidRPr="00BD00CC">
              <w:rPr>
                <w:rFonts w:ascii="SimSun" w:hAnsi="SimSun"/>
                <w:sz w:val="18"/>
                <w:szCs w:val="18"/>
              </w:rPr>
              <w:t>16</w:t>
            </w:r>
            <w:r w:rsidR="009028D8" w:rsidRPr="00BD00CC">
              <w:rPr>
                <w:rFonts w:ascii="SimSun" w:hAnsi="SimSun" w:hint="eastAsia"/>
                <w:sz w:val="18"/>
                <w:szCs w:val="18"/>
              </w:rPr>
              <w:t>立方英尺)。</w:t>
            </w:r>
          </w:p>
        </w:tc>
        <w:tc>
          <w:tcPr>
            <w:tcW w:w="4543" w:type="dxa"/>
            <w:tcMar>
              <w:top w:w="57" w:type="dxa"/>
              <w:bottom w:w="57" w:type="dxa"/>
            </w:tcMar>
          </w:tcPr>
          <w:p w:rsidR="00421BB6" w:rsidRDefault="005E3081" w:rsidP="00057427">
            <w:pPr>
              <w:pStyle w:val="af8"/>
              <w:spacing w:afterLines="50" w:after="120"/>
              <w:ind w:left="0"/>
              <w:contextualSpacing w:val="0"/>
              <w:jc w:val="both"/>
              <w:rPr>
                <w:rFonts w:ascii="SimSun" w:hAnsi="SimSun"/>
                <w:sz w:val="18"/>
                <w:szCs w:val="18"/>
              </w:rPr>
            </w:pPr>
            <w:r w:rsidRPr="00BD00CC">
              <w:rPr>
                <w:rFonts w:ascii="SimSun" w:hAnsi="SimSun"/>
                <w:sz w:val="18"/>
                <w:szCs w:val="18"/>
              </w:rPr>
              <w:t>(h)</w:t>
            </w:r>
            <w:r w:rsidR="005E21EF">
              <w:rPr>
                <w:rFonts w:ascii="SimSun" w:hAnsi="SimSun" w:hint="eastAsia"/>
                <w:sz w:val="18"/>
                <w:szCs w:val="18"/>
              </w:rPr>
              <w:tab/>
            </w:r>
            <w:r w:rsidR="009028D8" w:rsidRPr="00BD00CC">
              <w:rPr>
                <w:rFonts w:ascii="SimSun" w:hAnsi="SimSun" w:hint="eastAsia"/>
                <w:sz w:val="18"/>
                <w:szCs w:val="18"/>
              </w:rPr>
              <w:t>航空运输不如地面运输经济的，</w:t>
            </w:r>
            <w:r w:rsidR="009028D8" w:rsidRPr="00E26A21">
              <w:rPr>
                <w:rFonts w:ascii="SimSun" w:hAnsi="SimSun" w:hint="eastAsia"/>
                <w:b/>
                <w:sz w:val="18"/>
                <w:szCs w:val="18"/>
                <w:u w:val="single"/>
              </w:rPr>
              <w:t>航空</w:t>
            </w:r>
            <w:r w:rsidR="009028D8" w:rsidRPr="00BD00CC">
              <w:rPr>
                <w:rFonts w:ascii="SimSun" w:hAnsi="SimSun" w:hint="eastAsia"/>
                <w:sz w:val="18"/>
                <w:szCs w:val="18"/>
              </w:rPr>
              <w:t>最多可运：</w:t>
            </w:r>
          </w:p>
          <w:p w:rsidR="00421BB6" w:rsidRDefault="005B7EC7" w:rsidP="00057427">
            <w:pPr>
              <w:pStyle w:val="af8"/>
              <w:spacing w:afterLines="50" w:after="120"/>
              <w:ind w:left="0"/>
              <w:contextualSpacing w:val="0"/>
              <w:jc w:val="both"/>
              <w:rPr>
                <w:rFonts w:ascii="SimSun" w:hAnsi="SimSun"/>
                <w:sz w:val="18"/>
                <w:szCs w:val="18"/>
              </w:rPr>
            </w:pPr>
            <w:r>
              <w:rPr>
                <w:rFonts w:ascii="SimSun" w:hAnsi="SimSun" w:hint="eastAsia"/>
                <w:sz w:val="18"/>
                <w:szCs w:val="18"/>
              </w:rPr>
              <w:t>(1)</w:t>
            </w:r>
            <w:r>
              <w:rPr>
                <w:rFonts w:ascii="SimSun" w:hAnsi="SimSun"/>
                <w:sz w:val="18"/>
                <w:szCs w:val="18"/>
              </w:rPr>
              <w:tab/>
            </w:r>
            <w:r w:rsidR="009028D8" w:rsidRPr="00BD00CC">
              <w:rPr>
                <w:rFonts w:ascii="SimSun" w:hAnsi="SimSun" w:hint="eastAsia"/>
                <w:sz w:val="18"/>
                <w:szCs w:val="18"/>
              </w:rPr>
              <w:t>工作人员，</w:t>
            </w:r>
            <w:r w:rsidR="009028D8" w:rsidRPr="00BD00CC">
              <w:rPr>
                <w:rFonts w:ascii="SimSun" w:hAnsi="SimSun"/>
                <w:sz w:val="18"/>
                <w:szCs w:val="18"/>
              </w:rPr>
              <w:t>225</w:t>
            </w:r>
            <w:r w:rsidR="009028D8" w:rsidRPr="00BD00CC">
              <w:rPr>
                <w:rFonts w:ascii="SimSun" w:hAnsi="SimSun" w:hint="eastAsia"/>
                <w:sz w:val="18"/>
                <w:szCs w:val="18"/>
              </w:rPr>
              <w:t>千克(</w:t>
            </w:r>
            <w:r w:rsidR="009028D8" w:rsidRPr="00BD00CC">
              <w:rPr>
                <w:rFonts w:ascii="SimSun" w:hAnsi="SimSun"/>
                <w:strike/>
                <w:sz w:val="18"/>
                <w:szCs w:val="18"/>
              </w:rPr>
              <w:t>445</w:t>
            </w:r>
            <w:r w:rsidR="009028D8" w:rsidRPr="00E26A21">
              <w:rPr>
                <w:rFonts w:ascii="SimSun" w:hAnsi="SimSun" w:hint="eastAsia"/>
                <w:b/>
                <w:sz w:val="18"/>
                <w:szCs w:val="18"/>
                <w:u w:val="single"/>
              </w:rPr>
              <w:t>495</w:t>
            </w:r>
            <w:r w:rsidR="009028D8" w:rsidRPr="00BD00CC">
              <w:rPr>
                <w:rFonts w:ascii="SimSun" w:hAnsi="SimSun" w:hint="eastAsia"/>
                <w:sz w:val="18"/>
                <w:szCs w:val="18"/>
              </w:rPr>
              <w:t>磅)或</w:t>
            </w:r>
            <w:r w:rsidR="009028D8" w:rsidRPr="00BD00CC">
              <w:rPr>
                <w:rFonts w:ascii="SimSun" w:hAnsi="SimSun"/>
                <w:strike/>
                <w:sz w:val="18"/>
                <w:szCs w:val="18"/>
              </w:rPr>
              <w:t>1.40</w:t>
            </w:r>
            <w:r w:rsidR="009028D8" w:rsidRPr="00E26A21">
              <w:rPr>
                <w:rFonts w:ascii="SimSun" w:hAnsi="SimSun" w:hint="eastAsia"/>
                <w:b/>
                <w:sz w:val="18"/>
                <w:szCs w:val="18"/>
                <w:u w:val="single"/>
              </w:rPr>
              <w:t>2.25</w:t>
            </w:r>
            <w:r w:rsidR="009028D8" w:rsidRPr="00BD00CC">
              <w:rPr>
                <w:rFonts w:ascii="SimSun" w:hAnsi="SimSun" w:hint="eastAsia"/>
                <w:sz w:val="18"/>
                <w:szCs w:val="18"/>
              </w:rPr>
              <w:t>立方米(</w:t>
            </w:r>
            <w:r w:rsidR="009028D8" w:rsidRPr="00BD00CC">
              <w:rPr>
                <w:rFonts w:ascii="SimSun" w:hAnsi="SimSun"/>
                <w:strike/>
                <w:sz w:val="18"/>
                <w:szCs w:val="18"/>
              </w:rPr>
              <w:t>49.5</w:t>
            </w:r>
            <w:r w:rsidR="009028D8" w:rsidRPr="00E26A21">
              <w:rPr>
                <w:rFonts w:ascii="SimSun" w:hAnsi="SimSun" w:hint="eastAsia"/>
                <w:b/>
                <w:sz w:val="18"/>
                <w:szCs w:val="18"/>
                <w:u w:val="single"/>
              </w:rPr>
              <w:t>80</w:t>
            </w:r>
            <w:r w:rsidR="009028D8" w:rsidRPr="00BD00CC">
              <w:rPr>
                <w:rFonts w:ascii="SimSun" w:hAnsi="SimSun" w:hint="eastAsia"/>
                <w:sz w:val="18"/>
                <w:szCs w:val="18"/>
              </w:rPr>
              <w:t>立方英尺)；</w:t>
            </w:r>
          </w:p>
          <w:p w:rsidR="00421BB6" w:rsidRDefault="005B7EC7" w:rsidP="00057427">
            <w:pPr>
              <w:pStyle w:val="af8"/>
              <w:spacing w:afterLines="50" w:after="120"/>
              <w:ind w:left="0"/>
              <w:contextualSpacing w:val="0"/>
              <w:jc w:val="both"/>
              <w:rPr>
                <w:rFonts w:ascii="SimSun" w:hAnsi="SimSun"/>
                <w:sz w:val="18"/>
                <w:szCs w:val="18"/>
              </w:rPr>
            </w:pPr>
            <w:r>
              <w:rPr>
                <w:rFonts w:ascii="SimSun" w:hAnsi="SimSun" w:hint="eastAsia"/>
                <w:sz w:val="18"/>
                <w:szCs w:val="18"/>
              </w:rPr>
              <w:t>(2)</w:t>
            </w:r>
            <w:r>
              <w:rPr>
                <w:rFonts w:ascii="SimSun" w:hAnsi="SimSun"/>
                <w:sz w:val="18"/>
                <w:szCs w:val="18"/>
              </w:rPr>
              <w:tab/>
            </w:r>
            <w:r w:rsidR="009028D8" w:rsidRPr="00BD00CC">
              <w:rPr>
                <w:rFonts w:ascii="SimSun" w:hAnsi="SimSun" w:hint="eastAsia"/>
                <w:sz w:val="18"/>
                <w:szCs w:val="18"/>
              </w:rPr>
              <w:t>首名受养人，</w:t>
            </w:r>
            <w:r w:rsidR="009028D8" w:rsidRPr="00BD00CC">
              <w:rPr>
                <w:rFonts w:ascii="SimSun" w:hAnsi="SimSun"/>
                <w:sz w:val="18"/>
                <w:szCs w:val="18"/>
              </w:rPr>
              <w:t>150</w:t>
            </w:r>
            <w:r w:rsidR="009028D8" w:rsidRPr="00BD00CC">
              <w:rPr>
                <w:rFonts w:ascii="SimSun" w:hAnsi="SimSun" w:hint="eastAsia"/>
                <w:sz w:val="18"/>
                <w:szCs w:val="18"/>
              </w:rPr>
              <w:t>千克(</w:t>
            </w:r>
            <w:r w:rsidR="009028D8" w:rsidRPr="00BD00CC">
              <w:rPr>
                <w:rFonts w:ascii="SimSun" w:hAnsi="SimSun"/>
                <w:sz w:val="18"/>
                <w:szCs w:val="18"/>
              </w:rPr>
              <w:t>330</w:t>
            </w:r>
            <w:r w:rsidR="009028D8" w:rsidRPr="00BD00CC">
              <w:rPr>
                <w:rFonts w:ascii="SimSun" w:hAnsi="SimSun" w:hint="eastAsia"/>
                <w:sz w:val="18"/>
                <w:szCs w:val="18"/>
              </w:rPr>
              <w:t>磅)或</w:t>
            </w:r>
            <w:r w:rsidR="009028D8" w:rsidRPr="00BD00CC">
              <w:rPr>
                <w:rFonts w:ascii="SimSun" w:hAnsi="SimSun"/>
                <w:strike/>
                <w:sz w:val="18"/>
                <w:szCs w:val="18"/>
              </w:rPr>
              <w:t>0.93</w:t>
            </w:r>
            <w:r w:rsidR="009028D8" w:rsidRPr="00E26A21">
              <w:rPr>
                <w:rFonts w:ascii="SimSun" w:hAnsi="SimSun" w:hint="eastAsia"/>
                <w:b/>
                <w:sz w:val="18"/>
                <w:szCs w:val="18"/>
                <w:u w:val="single"/>
              </w:rPr>
              <w:t>1.50</w:t>
            </w:r>
            <w:r w:rsidR="009028D8" w:rsidRPr="00BD00CC">
              <w:rPr>
                <w:rFonts w:ascii="SimSun" w:hAnsi="SimSun" w:hint="eastAsia"/>
                <w:sz w:val="18"/>
                <w:szCs w:val="18"/>
              </w:rPr>
              <w:t>立方米(</w:t>
            </w:r>
            <w:r w:rsidR="009028D8" w:rsidRPr="00E26A21">
              <w:rPr>
                <w:rFonts w:ascii="SimSun" w:hAnsi="SimSun" w:hint="eastAsia"/>
                <w:b/>
                <w:sz w:val="18"/>
                <w:szCs w:val="18"/>
                <w:u w:val="single"/>
              </w:rPr>
              <w:t>5</w:t>
            </w:r>
            <w:r w:rsidR="009028D8" w:rsidRPr="00BD00CC">
              <w:rPr>
                <w:rFonts w:ascii="SimSun" w:hAnsi="SimSun"/>
                <w:sz w:val="18"/>
                <w:szCs w:val="18"/>
              </w:rPr>
              <w:t>3</w:t>
            </w:r>
            <w:r w:rsidR="009028D8" w:rsidRPr="00BD00CC">
              <w:rPr>
                <w:rFonts w:ascii="SimSun" w:hAnsi="SimSun"/>
                <w:strike/>
                <w:sz w:val="18"/>
                <w:szCs w:val="18"/>
              </w:rPr>
              <w:t>3</w:t>
            </w:r>
            <w:r w:rsidR="009028D8" w:rsidRPr="00BD00CC">
              <w:rPr>
                <w:rFonts w:ascii="SimSun" w:hAnsi="SimSun" w:hint="eastAsia"/>
                <w:sz w:val="18"/>
                <w:szCs w:val="18"/>
              </w:rPr>
              <w:t>立方英尺)；</w:t>
            </w:r>
          </w:p>
          <w:p w:rsidR="005E3081" w:rsidRPr="00BD00CC" w:rsidRDefault="005B7EC7" w:rsidP="00057427">
            <w:pPr>
              <w:pStyle w:val="af8"/>
              <w:spacing w:afterLines="50" w:after="120"/>
              <w:ind w:left="0"/>
              <w:contextualSpacing w:val="0"/>
              <w:jc w:val="both"/>
              <w:rPr>
                <w:rFonts w:ascii="SimSun" w:hAnsi="SimSun"/>
                <w:sz w:val="18"/>
                <w:szCs w:val="18"/>
              </w:rPr>
            </w:pPr>
            <w:r>
              <w:rPr>
                <w:rFonts w:ascii="SimSun" w:hAnsi="SimSun" w:hint="eastAsia"/>
                <w:sz w:val="18"/>
                <w:szCs w:val="18"/>
              </w:rPr>
              <w:t>(3)</w:t>
            </w:r>
            <w:r>
              <w:rPr>
                <w:rFonts w:ascii="SimSun" w:hAnsi="SimSun"/>
                <w:sz w:val="18"/>
                <w:szCs w:val="18"/>
              </w:rPr>
              <w:tab/>
            </w:r>
            <w:r w:rsidR="009028D8" w:rsidRPr="00BD00CC">
              <w:rPr>
                <w:rFonts w:ascii="SimSun" w:hAnsi="SimSun" w:hint="eastAsia"/>
                <w:sz w:val="18"/>
                <w:szCs w:val="18"/>
              </w:rPr>
              <w:t>获准由国际局承担旅费的其他每名受养人，</w:t>
            </w:r>
            <w:r w:rsidR="009028D8" w:rsidRPr="00BD00CC">
              <w:rPr>
                <w:rFonts w:ascii="SimSun" w:hAnsi="SimSun"/>
                <w:sz w:val="18"/>
                <w:szCs w:val="18"/>
              </w:rPr>
              <w:t>75</w:t>
            </w:r>
            <w:r w:rsidR="009028D8" w:rsidRPr="00BD00CC">
              <w:rPr>
                <w:rFonts w:ascii="SimSun" w:hAnsi="SimSun" w:hint="eastAsia"/>
                <w:sz w:val="18"/>
                <w:szCs w:val="18"/>
              </w:rPr>
              <w:t>千克(</w:t>
            </w:r>
            <w:r w:rsidR="009028D8" w:rsidRPr="00BD00CC">
              <w:rPr>
                <w:rFonts w:ascii="SimSun" w:hAnsi="SimSun"/>
                <w:sz w:val="18"/>
                <w:szCs w:val="18"/>
              </w:rPr>
              <w:t>165</w:t>
            </w:r>
            <w:r w:rsidR="009028D8" w:rsidRPr="00BD00CC">
              <w:rPr>
                <w:rFonts w:ascii="SimSun" w:hAnsi="SimSun" w:hint="eastAsia"/>
                <w:sz w:val="18"/>
                <w:szCs w:val="18"/>
              </w:rPr>
              <w:t>磅)或</w:t>
            </w:r>
            <w:r w:rsidR="009028D8" w:rsidRPr="00BD00CC">
              <w:rPr>
                <w:rFonts w:ascii="SimSun" w:hAnsi="SimSun"/>
                <w:strike/>
                <w:sz w:val="18"/>
                <w:szCs w:val="18"/>
              </w:rPr>
              <w:t>0.46</w:t>
            </w:r>
            <w:r w:rsidR="009028D8" w:rsidRPr="00E26A21">
              <w:rPr>
                <w:rFonts w:ascii="SimSun" w:hAnsi="SimSun" w:hint="eastAsia"/>
                <w:b/>
                <w:sz w:val="18"/>
                <w:szCs w:val="18"/>
                <w:u w:val="single"/>
              </w:rPr>
              <w:t>0.75</w:t>
            </w:r>
            <w:r w:rsidR="009028D8" w:rsidRPr="00BD00CC">
              <w:rPr>
                <w:rFonts w:ascii="SimSun" w:hAnsi="SimSun" w:hint="eastAsia"/>
                <w:sz w:val="18"/>
                <w:szCs w:val="18"/>
              </w:rPr>
              <w:t>立方米(</w:t>
            </w:r>
            <w:r w:rsidR="009028D8" w:rsidRPr="00BD00CC">
              <w:rPr>
                <w:rFonts w:ascii="SimSun" w:hAnsi="SimSun"/>
                <w:strike/>
                <w:sz w:val="18"/>
                <w:szCs w:val="18"/>
              </w:rPr>
              <w:t>16</w:t>
            </w:r>
            <w:r w:rsidR="009028D8" w:rsidRPr="00E26A21">
              <w:rPr>
                <w:rFonts w:ascii="SimSun" w:hAnsi="SimSun" w:hint="eastAsia"/>
                <w:b/>
                <w:sz w:val="18"/>
                <w:szCs w:val="18"/>
                <w:u w:val="single"/>
              </w:rPr>
              <w:t>26</w:t>
            </w:r>
            <w:r w:rsidR="009028D8" w:rsidRPr="00BD00CC">
              <w:rPr>
                <w:rFonts w:ascii="SimSun" w:hAnsi="SimSun" w:hint="eastAsia"/>
                <w:sz w:val="18"/>
                <w:szCs w:val="18"/>
              </w:rPr>
              <w:t>立方英尺)。</w:t>
            </w:r>
          </w:p>
        </w:tc>
        <w:tc>
          <w:tcPr>
            <w:tcW w:w="4544" w:type="dxa"/>
            <w:tcMar>
              <w:top w:w="57" w:type="dxa"/>
              <w:bottom w:w="57" w:type="dxa"/>
            </w:tcMar>
          </w:tcPr>
          <w:p w:rsidR="005E3081" w:rsidRPr="00BD00CC" w:rsidRDefault="008721FC" w:rsidP="00E928D6">
            <w:pPr>
              <w:pStyle w:val="af8"/>
              <w:spacing w:afterLines="50" w:after="120"/>
              <w:ind w:left="0"/>
              <w:contextualSpacing w:val="0"/>
              <w:jc w:val="both"/>
              <w:rPr>
                <w:rFonts w:ascii="SimSun" w:hAnsi="SimSun"/>
                <w:bCs/>
                <w:sz w:val="18"/>
                <w:szCs w:val="18"/>
              </w:rPr>
            </w:pPr>
            <w:r w:rsidRPr="00BD00CC">
              <w:rPr>
                <w:rFonts w:ascii="SimSun" w:hAnsi="SimSun" w:hint="eastAsia"/>
                <w:bCs/>
                <w:sz w:val="18"/>
                <w:szCs w:val="18"/>
              </w:rPr>
              <w:t>旨在更正磅数、立方米数和立方英尺数。</w:t>
            </w:r>
          </w:p>
        </w:tc>
      </w:tr>
      <w:tr w:rsidR="005E3081" w:rsidRPr="00BD00CC" w:rsidTr="002647E5">
        <w:tc>
          <w:tcPr>
            <w:tcW w:w="1821" w:type="dxa"/>
            <w:tcMar>
              <w:top w:w="57" w:type="dxa"/>
              <w:bottom w:w="57" w:type="dxa"/>
            </w:tcMar>
          </w:tcPr>
          <w:p w:rsidR="00421BB6" w:rsidRDefault="009028D8" w:rsidP="00CC632D">
            <w:pPr>
              <w:adjustRightInd w:val="0"/>
              <w:spacing w:afterLines="50" w:after="120"/>
              <w:rPr>
                <w:rFonts w:ascii="SimSun" w:hAnsi="SimSun"/>
                <w:b/>
                <w:bCs/>
                <w:sz w:val="18"/>
                <w:szCs w:val="18"/>
                <w:lang w:eastAsia="en-US"/>
              </w:rPr>
            </w:pPr>
            <w:r w:rsidRPr="00BD00CC">
              <w:rPr>
                <w:rFonts w:ascii="SimSun" w:hAnsi="SimSun" w:hint="eastAsia"/>
                <w:b/>
                <w:bCs/>
                <w:sz w:val="18"/>
                <w:szCs w:val="18"/>
                <w:lang w:eastAsia="en-US"/>
              </w:rPr>
              <w:t>细则</w:t>
            </w:r>
            <w:r w:rsidRPr="00CC632D">
              <w:rPr>
                <w:rFonts w:ascii="SimSun" w:hAnsi="SimSun"/>
                <w:b/>
                <w:bCs/>
                <w:sz w:val="18"/>
                <w:szCs w:val="18"/>
                <w:lang w:val="en-GB"/>
              </w:rPr>
              <w:t>7.3.7(i)</w:t>
            </w:r>
          </w:p>
          <w:p w:rsidR="005E3081" w:rsidRPr="00BD00CC" w:rsidRDefault="009028D8" w:rsidP="00CC632D">
            <w:pPr>
              <w:adjustRightInd w:val="0"/>
              <w:spacing w:afterLines="50" w:after="120"/>
              <w:rPr>
                <w:rFonts w:ascii="SimSun" w:hAnsi="SimSun"/>
                <w:sz w:val="18"/>
                <w:szCs w:val="18"/>
              </w:rPr>
            </w:pPr>
            <w:proofErr w:type="gramStart"/>
            <w:r w:rsidRPr="00BD00CC">
              <w:rPr>
                <w:rFonts w:ascii="SimSun" w:hAnsi="SimSun" w:hint="eastAsia"/>
                <w:sz w:val="18"/>
                <w:szCs w:val="18"/>
              </w:rPr>
              <w:t>逾重行李</w:t>
            </w:r>
            <w:proofErr w:type="gramEnd"/>
            <w:r w:rsidRPr="00BD00CC">
              <w:rPr>
                <w:rFonts w:ascii="SimSun" w:hAnsi="SimSun" w:hint="eastAsia"/>
                <w:sz w:val="18"/>
                <w:szCs w:val="18"/>
              </w:rPr>
              <w:t>和非随身行李</w:t>
            </w:r>
          </w:p>
        </w:tc>
        <w:tc>
          <w:tcPr>
            <w:tcW w:w="4543" w:type="dxa"/>
            <w:tcMar>
              <w:top w:w="57" w:type="dxa"/>
              <w:bottom w:w="57" w:type="dxa"/>
            </w:tcMar>
          </w:tcPr>
          <w:p w:rsidR="005E3081" w:rsidRPr="00BD00CC" w:rsidRDefault="009028D8" w:rsidP="0005742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可应要求准予将上文</w:t>
            </w:r>
            <w:r w:rsidRPr="00BD00CC">
              <w:rPr>
                <w:rFonts w:ascii="SimSun" w:hAnsi="SimSun"/>
                <w:sz w:val="18"/>
                <w:szCs w:val="18"/>
              </w:rPr>
              <w:t>(b)(1)</w:t>
            </w:r>
            <w:r w:rsidRPr="00BD00CC">
              <w:rPr>
                <w:rFonts w:ascii="SimSun" w:hAnsi="SimSun" w:hint="eastAsia"/>
                <w:sz w:val="18"/>
                <w:szCs w:val="18"/>
              </w:rPr>
              <w:t>、</w:t>
            </w:r>
            <w:r w:rsidRPr="00BD00CC">
              <w:rPr>
                <w:rFonts w:ascii="SimSun" w:hAnsi="SimSun"/>
                <w:sz w:val="18"/>
                <w:szCs w:val="18"/>
              </w:rPr>
              <w:t>(b)(2)</w:t>
            </w:r>
            <w:r w:rsidRPr="00BD00CC">
              <w:rPr>
                <w:rFonts w:ascii="SimSun" w:hAnsi="SimSun" w:hint="eastAsia"/>
                <w:sz w:val="18"/>
                <w:szCs w:val="18"/>
              </w:rPr>
              <w:t>、</w:t>
            </w:r>
            <w:r w:rsidRPr="00BD00CC">
              <w:rPr>
                <w:rFonts w:ascii="SimSun" w:hAnsi="SimSun"/>
                <w:sz w:val="18"/>
                <w:szCs w:val="18"/>
              </w:rPr>
              <w:t>(b)(3)</w:t>
            </w:r>
            <w:r w:rsidRPr="00BD00CC">
              <w:rPr>
                <w:rFonts w:ascii="SimSun" w:hAnsi="SimSun" w:hint="eastAsia"/>
                <w:sz w:val="18"/>
                <w:szCs w:val="18"/>
              </w:rPr>
              <w:t>、</w:t>
            </w:r>
            <w:r w:rsidRPr="00BD00CC">
              <w:rPr>
                <w:rFonts w:ascii="SimSun" w:hAnsi="SimSun"/>
                <w:sz w:val="18"/>
                <w:szCs w:val="18"/>
              </w:rPr>
              <w:t>(c)</w:t>
            </w:r>
            <w:r w:rsidRPr="00BD00CC">
              <w:rPr>
                <w:rFonts w:ascii="SimSun" w:hAnsi="SimSun" w:hint="eastAsia"/>
                <w:sz w:val="18"/>
                <w:szCs w:val="18"/>
              </w:rPr>
              <w:t>和</w:t>
            </w:r>
            <w:r w:rsidRPr="00BD00CC">
              <w:rPr>
                <w:rFonts w:ascii="SimSun" w:hAnsi="SimSun"/>
                <w:sz w:val="18"/>
                <w:szCs w:val="18"/>
              </w:rPr>
              <w:t>(d)</w:t>
            </w:r>
            <w:r w:rsidRPr="00BD00CC">
              <w:rPr>
                <w:rFonts w:ascii="SimSun" w:hAnsi="SimSun" w:hint="eastAsia"/>
                <w:sz w:val="18"/>
                <w:szCs w:val="18"/>
              </w:rPr>
              <w:t>中规定的全部或部分地面运输待遇，按上款所列地面运输允许重量或体积的一半，转为航空运输。在任何情况下，工作人员</w:t>
            </w:r>
            <w:proofErr w:type="gramStart"/>
            <w:r w:rsidRPr="00BD00CC">
              <w:rPr>
                <w:rFonts w:ascii="SimSun" w:hAnsi="SimSun" w:hint="eastAsia"/>
                <w:sz w:val="18"/>
                <w:szCs w:val="18"/>
              </w:rPr>
              <w:t>及其受</w:t>
            </w:r>
            <w:proofErr w:type="gramEnd"/>
            <w:r w:rsidRPr="00BD00CC">
              <w:rPr>
                <w:rFonts w:ascii="SimSun" w:hAnsi="SimSun" w:hint="eastAsia"/>
                <w:sz w:val="18"/>
                <w:szCs w:val="18"/>
              </w:rPr>
              <w:t>养人航空运输行李的重量和体积总共不得超过</w:t>
            </w:r>
            <w:r w:rsidRPr="00BD00CC">
              <w:rPr>
                <w:rFonts w:ascii="SimSun" w:hAnsi="SimSun"/>
                <w:sz w:val="18"/>
                <w:szCs w:val="18"/>
              </w:rPr>
              <w:t>600</w:t>
            </w:r>
            <w:r w:rsidRPr="00BD00CC">
              <w:rPr>
                <w:rFonts w:ascii="SimSun" w:hAnsi="SimSun" w:hint="eastAsia"/>
                <w:sz w:val="18"/>
                <w:szCs w:val="18"/>
              </w:rPr>
              <w:t>千克</w:t>
            </w:r>
            <w:r w:rsidRPr="00BD00CC">
              <w:rPr>
                <w:rFonts w:ascii="SimSun" w:hAnsi="SimSun"/>
                <w:sz w:val="18"/>
                <w:szCs w:val="18"/>
              </w:rPr>
              <w:t>(1,320</w:t>
            </w:r>
            <w:r w:rsidRPr="00BD00CC">
              <w:rPr>
                <w:rFonts w:ascii="SimSun" w:hAnsi="SimSun" w:hint="eastAsia"/>
                <w:sz w:val="18"/>
                <w:szCs w:val="18"/>
              </w:rPr>
              <w:t>磅</w:t>
            </w:r>
            <w:r w:rsidRPr="00BD00CC">
              <w:rPr>
                <w:rFonts w:ascii="SimSun" w:hAnsi="SimSun"/>
                <w:sz w:val="18"/>
                <w:szCs w:val="18"/>
              </w:rPr>
              <w:t>)</w:t>
            </w:r>
            <w:r w:rsidRPr="00BD00CC">
              <w:rPr>
                <w:rFonts w:ascii="SimSun" w:hAnsi="SimSun" w:hint="eastAsia"/>
                <w:sz w:val="18"/>
                <w:szCs w:val="18"/>
              </w:rPr>
              <w:t>或</w:t>
            </w:r>
            <w:r w:rsidRPr="00BD00CC">
              <w:rPr>
                <w:rFonts w:ascii="SimSun" w:hAnsi="SimSun"/>
                <w:sz w:val="18"/>
                <w:szCs w:val="18"/>
              </w:rPr>
              <w:t>3.22</w:t>
            </w:r>
            <w:r w:rsidRPr="00BD00CC">
              <w:rPr>
                <w:rFonts w:ascii="SimSun" w:hAnsi="SimSun" w:hint="eastAsia"/>
                <w:sz w:val="18"/>
                <w:szCs w:val="18"/>
              </w:rPr>
              <w:t>立方米</w:t>
            </w:r>
            <w:r w:rsidRPr="00BD00CC">
              <w:rPr>
                <w:rFonts w:ascii="SimSun" w:hAnsi="SimSun"/>
                <w:sz w:val="18"/>
                <w:szCs w:val="18"/>
              </w:rPr>
              <w:t>(131</w:t>
            </w:r>
            <w:r w:rsidRPr="00BD00CC">
              <w:rPr>
                <w:rFonts w:ascii="SimSun" w:hAnsi="SimSun" w:hint="eastAsia"/>
                <w:sz w:val="18"/>
                <w:szCs w:val="18"/>
              </w:rPr>
              <w:t>立方英尺</w:t>
            </w:r>
            <w:r w:rsidRPr="00BD00CC">
              <w:rPr>
                <w:rFonts w:ascii="SimSun" w:hAnsi="SimSun"/>
                <w:sz w:val="18"/>
                <w:szCs w:val="18"/>
              </w:rPr>
              <w:t>)</w:t>
            </w:r>
            <w:r w:rsidRPr="00BD00CC">
              <w:rPr>
                <w:rFonts w:ascii="SimSun" w:hAnsi="SimSun" w:hint="eastAsia"/>
                <w:sz w:val="18"/>
                <w:szCs w:val="18"/>
              </w:rPr>
              <w:t>。</w:t>
            </w:r>
          </w:p>
        </w:tc>
        <w:tc>
          <w:tcPr>
            <w:tcW w:w="4543" w:type="dxa"/>
            <w:tcMar>
              <w:top w:w="57" w:type="dxa"/>
              <w:bottom w:w="57" w:type="dxa"/>
            </w:tcMar>
          </w:tcPr>
          <w:p w:rsidR="005E3081" w:rsidRPr="00BD00CC" w:rsidRDefault="002B6F1F" w:rsidP="0005742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可应要求准予将上文</w:t>
            </w:r>
            <w:r w:rsidRPr="00BD00CC">
              <w:rPr>
                <w:rFonts w:ascii="SimSun" w:hAnsi="SimSun"/>
                <w:strike/>
                <w:sz w:val="18"/>
                <w:szCs w:val="18"/>
              </w:rPr>
              <w:t>(b)(1)</w:t>
            </w:r>
            <w:r w:rsidRPr="00BD00CC">
              <w:rPr>
                <w:rFonts w:ascii="SimSun" w:hAnsi="SimSun" w:hint="eastAsia"/>
                <w:strike/>
                <w:sz w:val="18"/>
                <w:szCs w:val="18"/>
              </w:rPr>
              <w:t>、</w:t>
            </w:r>
            <w:r w:rsidRPr="00BD00CC">
              <w:rPr>
                <w:rFonts w:ascii="SimSun" w:hAnsi="SimSun"/>
                <w:strike/>
                <w:sz w:val="18"/>
                <w:szCs w:val="18"/>
              </w:rPr>
              <w:t>(b)(2)</w:t>
            </w:r>
            <w:r w:rsidRPr="00BD00CC">
              <w:rPr>
                <w:rFonts w:ascii="SimSun" w:hAnsi="SimSun" w:hint="eastAsia"/>
                <w:strike/>
                <w:sz w:val="18"/>
                <w:szCs w:val="18"/>
              </w:rPr>
              <w:t>、</w:t>
            </w:r>
            <w:r w:rsidRPr="00BD00CC">
              <w:rPr>
                <w:rFonts w:ascii="SimSun" w:hAnsi="SimSun"/>
                <w:strike/>
                <w:sz w:val="18"/>
                <w:szCs w:val="18"/>
              </w:rPr>
              <w:t>(b)(3)</w:t>
            </w:r>
            <w:r w:rsidRPr="00BD00CC">
              <w:rPr>
                <w:rFonts w:ascii="SimSun" w:hAnsi="SimSun" w:hint="eastAsia"/>
                <w:strike/>
                <w:sz w:val="18"/>
                <w:szCs w:val="18"/>
              </w:rPr>
              <w:t>、</w:t>
            </w:r>
            <w:r w:rsidRPr="00BD00CC">
              <w:rPr>
                <w:rFonts w:ascii="SimSun" w:hAnsi="SimSun"/>
                <w:strike/>
                <w:sz w:val="18"/>
                <w:szCs w:val="18"/>
              </w:rPr>
              <w:t>(c)</w:t>
            </w:r>
            <w:r w:rsidRPr="00BD00CC">
              <w:rPr>
                <w:rFonts w:ascii="SimSun" w:hAnsi="SimSun" w:hint="eastAsia"/>
                <w:strike/>
                <w:sz w:val="18"/>
                <w:szCs w:val="18"/>
              </w:rPr>
              <w:t>和</w:t>
            </w:r>
            <w:r w:rsidRPr="00BD00CC">
              <w:rPr>
                <w:rFonts w:ascii="SimSun" w:hAnsi="SimSun"/>
                <w:strike/>
                <w:sz w:val="18"/>
                <w:szCs w:val="18"/>
              </w:rPr>
              <w:t>(d)</w:t>
            </w:r>
            <w:r w:rsidRPr="00E26A21">
              <w:rPr>
                <w:rFonts w:ascii="SimSun" w:hAnsi="SimSun" w:hint="eastAsia"/>
                <w:b/>
                <w:sz w:val="18"/>
                <w:szCs w:val="18"/>
                <w:u w:val="single"/>
              </w:rPr>
              <w:t>(e)和(f)</w:t>
            </w:r>
            <w:r w:rsidRPr="00BD00CC">
              <w:rPr>
                <w:rFonts w:ascii="SimSun" w:hAnsi="SimSun" w:hint="eastAsia"/>
                <w:sz w:val="18"/>
                <w:szCs w:val="18"/>
              </w:rPr>
              <w:t>中规定的全部或部分地面运输待遇，按上款所列地面运输允许重量或体积的一半，转为航空运输。在任何情况下，工作人员</w:t>
            </w:r>
            <w:proofErr w:type="gramStart"/>
            <w:r w:rsidRPr="00BD00CC">
              <w:rPr>
                <w:rFonts w:ascii="SimSun" w:hAnsi="SimSun" w:hint="eastAsia"/>
                <w:sz w:val="18"/>
                <w:szCs w:val="18"/>
              </w:rPr>
              <w:t>及其受</w:t>
            </w:r>
            <w:proofErr w:type="gramEnd"/>
            <w:r w:rsidRPr="00BD00CC">
              <w:rPr>
                <w:rFonts w:ascii="SimSun" w:hAnsi="SimSun" w:hint="eastAsia"/>
                <w:sz w:val="18"/>
                <w:szCs w:val="18"/>
              </w:rPr>
              <w:t>养人航空运输行李的重量和体积总共不得超过</w:t>
            </w:r>
            <w:r w:rsidRPr="00BD00CC">
              <w:rPr>
                <w:rFonts w:ascii="SimSun" w:hAnsi="SimSun"/>
                <w:sz w:val="18"/>
                <w:szCs w:val="18"/>
              </w:rPr>
              <w:t>600</w:t>
            </w:r>
            <w:r w:rsidRPr="00BD00CC">
              <w:rPr>
                <w:rFonts w:ascii="SimSun" w:hAnsi="SimSun" w:hint="eastAsia"/>
                <w:sz w:val="18"/>
                <w:szCs w:val="18"/>
              </w:rPr>
              <w:t>千克</w:t>
            </w:r>
            <w:r w:rsidRPr="00BD00CC">
              <w:rPr>
                <w:rFonts w:ascii="SimSun" w:hAnsi="SimSun"/>
                <w:sz w:val="18"/>
                <w:szCs w:val="18"/>
              </w:rPr>
              <w:t>(1,320</w:t>
            </w:r>
            <w:r w:rsidRPr="00BD00CC">
              <w:rPr>
                <w:rFonts w:ascii="SimSun" w:hAnsi="SimSun" w:hint="eastAsia"/>
                <w:sz w:val="18"/>
                <w:szCs w:val="18"/>
              </w:rPr>
              <w:t>磅</w:t>
            </w:r>
            <w:r w:rsidRPr="00BD00CC">
              <w:rPr>
                <w:rFonts w:ascii="SimSun" w:hAnsi="SimSun"/>
                <w:sz w:val="18"/>
                <w:szCs w:val="18"/>
              </w:rPr>
              <w:t>)</w:t>
            </w:r>
            <w:r w:rsidRPr="00BD00CC">
              <w:rPr>
                <w:rFonts w:ascii="SimSun" w:hAnsi="SimSun" w:hint="eastAsia"/>
                <w:sz w:val="18"/>
                <w:szCs w:val="18"/>
              </w:rPr>
              <w:t>或</w:t>
            </w:r>
            <w:r w:rsidRPr="00BD00CC">
              <w:rPr>
                <w:rFonts w:ascii="SimSun" w:hAnsi="SimSun"/>
                <w:strike/>
                <w:sz w:val="18"/>
                <w:szCs w:val="18"/>
              </w:rPr>
              <w:t>3.22</w:t>
            </w:r>
            <w:r w:rsidRPr="00E26A21">
              <w:rPr>
                <w:rFonts w:ascii="SimSun" w:hAnsi="SimSun" w:hint="eastAsia"/>
                <w:b/>
                <w:sz w:val="18"/>
                <w:szCs w:val="18"/>
                <w:u w:val="single"/>
              </w:rPr>
              <w:t>6</w:t>
            </w:r>
            <w:r w:rsidRPr="00BD00CC">
              <w:rPr>
                <w:rFonts w:ascii="SimSun" w:hAnsi="SimSun" w:hint="eastAsia"/>
                <w:sz w:val="18"/>
                <w:szCs w:val="18"/>
              </w:rPr>
              <w:t>立方米</w:t>
            </w:r>
            <w:r w:rsidRPr="00BD00CC">
              <w:rPr>
                <w:rFonts w:ascii="SimSun" w:hAnsi="SimSun"/>
                <w:sz w:val="18"/>
                <w:szCs w:val="18"/>
              </w:rPr>
              <w:t>(</w:t>
            </w:r>
            <w:r w:rsidRPr="00BD00CC">
              <w:rPr>
                <w:rFonts w:ascii="SimSun" w:hAnsi="SimSun"/>
                <w:strike/>
                <w:sz w:val="18"/>
                <w:szCs w:val="18"/>
              </w:rPr>
              <w:t>131</w:t>
            </w:r>
            <w:r w:rsidRPr="00E26A21">
              <w:rPr>
                <w:rFonts w:ascii="SimSun" w:hAnsi="SimSun" w:hint="eastAsia"/>
                <w:b/>
                <w:sz w:val="18"/>
                <w:szCs w:val="18"/>
                <w:u w:val="single"/>
              </w:rPr>
              <w:t>211</w:t>
            </w:r>
            <w:r w:rsidRPr="00BD00CC">
              <w:rPr>
                <w:rFonts w:ascii="SimSun" w:hAnsi="SimSun" w:hint="eastAsia"/>
                <w:sz w:val="18"/>
                <w:szCs w:val="18"/>
              </w:rPr>
              <w:t>立方英尺</w:t>
            </w:r>
            <w:r w:rsidRPr="00BD00CC">
              <w:rPr>
                <w:rFonts w:ascii="SimSun" w:hAnsi="SimSun"/>
                <w:sz w:val="18"/>
                <w:szCs w:val="18"/>
              </w:rPr>
              <w:t>)</w:t>
            </w:r>
            <w:r w:rsidRPr="00BD00CC">
              <w:rPr>
                <w:rFonts w:ascii="SimSun" w:hAnsi="SimSun" w:hint="eastAsia"/>
                <w:sz w:val="18"/>
                <w:szCs w:val="18"/>
              </w:rPr>
              <w:t>。</w:t>
            </w:r>
          </w:p>
        </w:tc>
        <w:tc>
          <w:tcPr>
            <w:tcW w:w="4544" w:type="dxa"/>
            <w:tcMar>
              <w:top w:w="57" w:type="dxa"/>
              <w:bottom w:w="57" w:type="dxa"/>
            </w:tcMar>
          </w:tcPr>
          <w:p w:rsidR="005E3081" w:rsidRPr="00BD00CC" w:rsidRDefault="002B6F1F" w:rsidP="00057427">
            <w:pPr>
              <w:pStyle w:val="af8"/>
              <w:spacing w:afterLines="50" w:after="120"/>
              <w:ind w:left="0"/>
              <w:contextualSpacing w:val="0"/>
              <w:jc w:val="both"/>
              <w:rPr>
                <w:rFonts w:ascii="SimSun" w:hAnsi="SimSun"/>
                <w:bCs/>
                <w:sz w:val="18"/>
                <w:szCs w:val="18"/>
              </w:rPr>
            </w:pPr>
            <w:r w:rsidRPr="00BD00CC">
              <w:rPr>
                <w:rFonts w:ascii="SimSun" w:hAnsi="SimSun" w:hint="eastAsia"/>
                <w:sz w:val="18"/>
                <w:szCs w:val="18"/>
              </w:rPr>
              <w:t>旨在</w:t>
            </w:r>
            <w:proofErr w:type="gramStart"/>
            <w:r w:rsidRPr="00BD00CC">
              <w:rPr>
                <w:rFonts w:ascii="SimSun" w:hAnsi="SimSun" w:hint="eastAsia"/>
                <w:sz w:val="18"/>
                <w:szCs w:val="18"/>
              </w:rPr>
              <w:t>更正款号</w:t>
            </w:r>
            <w:proofErr w:type="gramEnd"/>
            <w:r w:rsidRPr="00BD00CC">
              <w:rPr>
                <w:rFonts w:ascii="SimSun" w:hAnsi="SimSun" w:hint="eastAsia"/>
                <w:sz w:val="18"/>
                <w:szCs w:val="18"/>
              </w:rPr>
              <w:t>以及立方米数和立方英尺数。</w:t>
            </w:r>
          </w:p>
        </w:tc>
      </w:tr>
      <w:tr w:rsidR="005E3081" w:rsidRPr="00BD00CC" w:rsidTr="00E928D6">
        <w:trPr>
          <w:cantSplit/>
        </w:trPr>
        <w:tc>
          <w:tcPr>
            <w:tcW w:w="1821" w:type="dxa"/>
            <w:tcMar>
              <w:top w:w="57" w:type="dxa"/>
              <w:bottom w:w="57" w:type="dxa"/>
            </w:tcMar>
          </w:tcPr>
          <w:p w:rsidR="00421BB6" w:rsidRDefault="002B6F1F" w:rsidP="00CC632D">
            <w:pPr>
              <w:adjustRightInd w:val="0"/>
              <w:spacing w:afterLines="50" w:after="120"/>
              <w:rPr>
                <w:rFonts w:ascii="SimSun" w:hAnsi="SimSun"/>
                <w:b/>
                <w:sz w:val="18"/>
                <w:szCs w:val="18"/>
                <w:lang w:eastAsia="en-US"/>
              </w:rPr>
            </w:pPr>
            <w:r w:rsidRPr="00CC632D">
              <w:rPr>
                <w:rFonts w:ascii="SimSun" w:hAnsi="SimSun" w:hint="eastAsia"/>
                <w:b/>
                <w:bCs/>
                <w:sz w:val="18"/>
                <w:szCs w:val="18"/>
                <w:lang w:val="en-GB"/>
              </w:rPr>
              <w:lastRenderedPageBreak/>
              <w:t>细则</w:t>
            </w:r>
            <w:r w:rsidRPr="00CC632D">
              <w:rPr>
                <w:rFonts w:ascii="SimSun" w:hAnsi="SimSun"/>
                <w:b/>
                <w:bCs/>
                <w:sz w:val="18"/>
                <w:szCs w:val="18"/>
                <w:lang w:val="en-GB"/>
              </w:rPr>
              <w:t>7.3.10(b)</w:t>
            </w:r>
          </w:p>
          <w:p w:rsidR="005E3081" w:rsidRPr="00BD00CC" w:rsidRDefault="002B6F1F" w:rsidP="00E26A21">
            <w:pPr>
              <w:adjustRightInd w:val="0"/>
              <w:spacing w:afterLines="50" w:after="120"/>
              <w:rPr>
                <w:rFonts w:ascii="SimSun" w:hAnsi="SimSun"/>
                <w:sz w:val="18"/>
                <w:szCs w:val="18"/>
              </w:rPr>
            </w:pPr>
            <w:r w:rsidRPr="00CC632D">
              <w:rPr>
                <w:rFonts w:ascii="SimSun" w:hAnsi="SimSun" w:cs="SimSun" w:hint="eastAsia"/>
                <w:sz w:val="18"/>
                <w:szCs w:val="18"/>
                <w:lang w:val="en-GB"/>
              </w:rPr>
              <w:t>旅行相关保险</w:t>
            </w:r>
          </w:p>
        </w:tc>
        <w:tc>
          <w:tcPr>
            <w:tcW w:w="4543" w:type="dxa"/>
            <w:tcMar>
              <w:top w:w="57" w:type="dxa"/>
              <w:bottom w:w="57" w:type="dxa"/>
            </w:tcMar>
          </w:tcPr>
          <w:p w:rsidR="005E3081" w:rsidRPr="00BD00CC" w:rsidRDefault="002B6F1F" w:rsidP="0005742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根据细则</w:t>
            </w:r>
            <w:r w:rsidRPr="00BD00CC">
              <w:rPr>
                <w:rFonts w:ascii="SimSun" w:hAnsi="SimSun"/>
                <w:sz w:val="18"/>
                <w:szCs w:val="18"/>
              </w:rPr>
              <w:t>7.2.14</w:t>
            </w:r>
            <w:r w:rsidRPr="00BD00CC">
              <w:rPr>
                <w:rFonts w:ascii="SimSun" w:hAnsi="SimSun" w:hint="eastAsia"/>
                <w:sz w:val="18"/>
                <w:szCs w:val="18"/>
              </w:rPr>
              <w:t>获批的非随身行李运输</w:t>
            </w:r>
            <w:r w:rsidRPr="00BD00CC">
              <w:rPr>
                <w:rFonts w:ascii="SimSun" w:hAnsi="SimSun"/>
                <w:sz w:val="18"/>
                <w:szCs w:val="18"/>
              </w:rPr>
              <w:t>(</w:t>
            </w:r>
            <w:proofErr w:type="gramStart"/>
            <w:r w:rsidRPr="00BD00CC">
              <w:rPr>
                <w:rFonts w:ascii="SimSun" w:hAnsi="SimSun" w:hint="eastAsia"/>
                <w:sz w:val="18"/>
                <w:szCs w:val="18"/>
              </w:rPr>
              <w:t>涉及回籍假</w:t>
            </w:r>
            <w:proofErr w:type="gramEnd"/>
            <w:r w:rsidRPr="00BD00CC">
              <w:rPr>
                <w:rFonts w:ascii="SimSun" w:hAnsi="SimSun" w:hint="eastAsia"/>
                <w:sz w:val="18"/>
                <w:szCs w:val="18"/>
              </w:rPr>
              <w:t>或者教育补助金旅行的除外</w:t>
            </w:r>
            <w:r w:rsidRPr="00BD00CC">
              <w:rPr>
                <w:rFonts w:ascii="SimSun" w:hAnsi="SimSun"/>
                <w:sz w:val="18"/>
                <w:szCs w:val="18"/>
              </w:rPr>
              <w:t>)</w:t>
            </w:r>
            <w:r w:rsidRPr="00BD00CC">
              <w:rPr>
                <w:rFonts w:ascii="SimSun" w:hAnsi="SimSun" w:hint="eastAsia"/>
                <w:sz w:val="18"/>
                <w:szCs w:val="18"/>
              </w:rPr>
              <w:t>，在最大运输限额内的，国际局应按每千克</w:t>
            </w:r>
            <w:r w:rsidRPr="00BD00CC">
              <w:rPr>
                <w:rFonts w:ascii="SimSun" w:hAnsi="SimSun"/>
                <w:sz w:val="18"/>
                <w:szCs w:val="18"/>
              </w:rPr>
              <w:t>16</w:t>
            </w:r>
            <w:r w:rsidRPr="00BD00CC">
              <w:rPr>
                <w:rFonts w:ascii="SimSun" w:hAnsi="SimSun" w:hint="eastAsia"/>
                <w:sz w:val="18"/>
                <w:szCs w:val="18"/>
              </w:rPr>
              <w:t>美元的标准提供保险。该保险不包括因价值特殊而需另缴保费的物品。国际局对于非随身行李中物品的遗失或损坏概不负责。</w:t>
            </w:r>
          </w:p>
        </w:tc>
        <w:tc>
          <w:tcPr>
            <w:tcW w:w="4543" w:type="dxa"/>
            <w:tcMar>
              <w:top w:w="57" w:type="dxa"/>
              <w:bottom w:w="57" w:type="dxa"/>
            </w:tcMar>
          </w:tcPr>
          <w:p w:rsidR="005E3081" w:rsidRPr="00BD00CC" w:rsidRDefault="002B6F1F" w:rsidP="0005742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根据细则</w:t>
            </w:r>
            <w:r w:rsidRPr="00BD00CC">
              <w:rPr>
                <w:rFonts w:ascii="SimSun" w:hAnsi="SimSun"/>
                <w:strike/>
                <w:sz w:val="18"/>
                <w:szCs w:val="18"/>
              </w:rPr>
              <w:t>7.2.14</w:t>
            </w:r>
            <w:r w:rsidRPr="00E26A21">
              <w:rPr>
                <w:rFonts w:ascii="SimSun" w:hAnsi="SimSun" w:hint="eastAsia"/>
                <w:b/>
                <w:sz w:val="18"/>
                <w:szCs w:val="18"/>
                <w:u w:val="single"/>
              </w:rPr>
              <w:t>7.3.7</w:t>
            </w:r>
            <w:r w:rsidRPr="00BD00CC">
              <w:rPr>
                <w:rFonts w:ascii="SimSun" w:hAnsi="SimSun" w:hint="eastAsia"/>
                <w:sz w:val="18"/>
                <w:szCs w:val="18"/>
              </w:rPr>
              <w:t>获批的非随身行李运输</w:t>
            </w:r>
            <w:r w:rsidRPr="00BD00CC">
              <w:rPr>
                <w:rFonts w:ascii="SimSun" w:hAnsi="SimSun"/>
                <w:sz w:val="18"/>
                <w:szCs w:val="18"/>
              </w:rPr>
              <w:t>(</w:t>
            </w:r>
            <w:proofErr w:type="gramStart"/>
            <w:r w:rsidRPr="00BD00CC">
              <w:rPr>
                <w:rFonts w:ascii="SimSun" w:hAnsi="SimSun" w:hint="eastAsia"/>
                <w:sz w:val="18"/>
                <w:szCs w:val="18"/>
              </w:rPr>
              <w:t>涉及回籍假</w:t>
            </w:r>
            <w:proofErr w:type="gramEnd"/>
            <w:r w:rsidRPr="00BD00CC">
              <w:rPr>
                <w:rFonts w:ascii="SimSun" w:hAnsi="SimSun" w:hint="eastAsia"/>
                <w:sz w:val="18"/>
                <w:szCs w:val="18"/>
              </w:rPr>
              <w:t>或者教育补助金旅行的除外</w:t>
            </w:r>
            <w:r w:rsidRPr="00BD00CC">
              <w:rPr>
                <w:rFonts w:ascii="SimSun" w:hAnsi="SimSun"/>
                <w:sz w:val="18"/>
                <w:szCs w:val="18"/>
              </w:rPr>
              <w:t>)</w:t>
            </w:r>
            <w:r w:rsidRPr="00BD00CC">
              <w:rPr>
                <w:rFonts w:ascii="SimSun" w:hAnsi="SimSun" w:hint="eastAsia"/>
                <w:sz w:val="18"/>
                <w:szCs w:val="18"/>
              </w:rPr>
              <w:t>，在最大运输限额内的，国际局应按每千克</w:t>
            </w:r>
            <w:r w:rsidRPr="00BD00CC">
              <w:rPr>
                <w:rFonts w:ascii="SimSun" w:hAnsi="SimSun"/>
                <w:sz w:val="18"/>
                <w:szCs w:val="18"/>
              </w:rPr>
              <w:t>16</w:t>
            </w:r>
            <w:r w:rsidRPr="00BD00CC">
              <w:rPr>
                <w:rFonts w:ascii="SimSun" w:hAnsi="SimSun" w:hint="eastAsia"/>
                <w:sz w:val="18"/>
                <w:szCs w:val="18"/>
              </w:rPr>
              <w:t>美元的标准提供保险。该保险不包括因价值特殊而需另缴保费的物品。国际局对于非随身行李中物品的遗失或损坏概不负责。</w:t>
            </w:r>
          </w:p>
        </w:tc>
        <w:tc>
          <w:tcPr>
            <w:tcW w:w="4544" w:type="dxa"/>
            <w:tcMar>
              <w:top w:w="57" w:type="dxa"/>
              <w:bottom w:w="57" w:type="dxa"/>
            </w:tcMar>
          </w:tcPr>
          <w:p w:rsidR="005E3081" w:rsidRPr="00BD00CC" w:rsidRDefault="002B6F1F" w:rsidP="00057427">
            <w:pPr>
              <w:pStyle w:val="af8"/>
              <w:spacing w:afterLines="50" w:after="120"/>
              <w:ind w:left="0"/>
              <w:contextualSpacing w:val="0"/>
              <w:jc w:val="both"/>
              <w:rPr>
                <w:rFonts w:ascii="SimSun" w:hAnsi="SimSun"/>
                <w:bCs/>
                <w:sz w:val="18"/>
                <w:szCs w:val="18"/>
              </w:rPr>
            </w:pPr>
            <w:r w:rsidRPr="00BD00CC">
              <w:rPr>
                <w:rFonts w:ascii="SimSun" w:hAnsi="SimSun" w:hint="eastAsia"/>
                <w:sz w:val="18"/>
                <w:szCs w:val="18"/>
              </w:rPr>
              <w:t>旨在更正对工作人员细则的参照。</w:t>
            </w:r>
          </w:p>
        </w:tc>
      </w:tr>
      <w:tr w:rsidR="005E3081" w:rsidRPr="00BD00CC" w:rsidTr="002647E5">
        <w:tc>
          <w:tcPr>
            <w:tcW w:w="1821" w:type="dxa"/>
            <w:tcMar>
              <w:top w:w="57" w:type="dxa"/>
              <w:bottom w:w="57" w:type="dxa"/>
            </w:tcMar>
          </w:tcPr>
          <w:p w:rsidR="00421BB6" w:rsidRDefault="002B6F1F" w:rsidP="00CC632D">
            <w:pPr>
              <w:adjustRightInd w:val="0"/>
              <w:spacing w:afterLines="50" w:after="120"/>
              <w:rPr>
                <w:rFonts w:ascii="SimSun" w:hAnsi="SimSun"/>
                <w:b/>
                <w:sz w:val="18"/>
                <w:szCs w:val="18"/>
                <w:lang w:eastAsia="en-US"/>
              </w:rPr>
            </w:pPr>
            <w:r w:rsidRPr="00CC632D">
              <w:rPr>
                <w:rFonts w:ascii="SimSun" w:hAnsi="SimSun" w:hint="eastAsia"/>
                <w:b/>
                <w:bCs/>
                <w:sz w:val="18"/>
                <w:szCs w:val="18"/>
                <w:lang w:val="en-GB"/>
              </w:rPr>
              <w:t>细则</w:t>
            </w:r>
            <w:r w:rsidRPr="00CC632D">
              <w:rPr>
                <w:rFonts w:ascii="SimSun" w:hAnsi="SimSun"/>
                <w:b/>
                <w:bCs/>
                <w:sz w:val="18"/>
                <w:szCs w:val="18"/>
                <w:lang w:val="en-GB"/>
              </w:rPr>
              <w:t>7.3.10(d)</w:t>
            </w:r>
          </w:p>
          <w:p w:rsidR="005E3081" w:rsidRPr="00BD00CC" w:rsidRDefault="002B6F1F" w:rsidP="00E26A21">
            <w:pPr>
              <w:adjustRightInd w:val="0"/>
              <w:spacing w:afterLines="50" w:after="120"/>
              <w:rPr>
                <w:rFonts w:ascii="SimSun" w:hAnsi="SimSun"/>
                <w:sz w:val="18"/>
                <w:szCs w:val="18"/>
              </w:rPr>
            </w:pPr>
            <w:r w:rsidRPr="00CC632D">
              <w:rPr>
                <w:rFonts w:ascii="SimSun" w:hAnsi="SimSun" w:cs="SimSun" w:hint="eastAsia"/>
                <w:sz w:val="18"/>
                <w:szCs w:val="18"/>
                <w:lang w:val="en-GB"/>
              </w:rPr>
              <w:t>旅行相关保险</w:t>
            </w:r>
          </w:p>
        </w:tc>
        <w:tc>
          <w:tcPr>
            <w:tcW w:w="4543" w:type="dxa"/>
            <w:tcMar>
              <w:top w:w="57" w:type="dxa"/>
              <w:bottom w:w="57" w:type="dxa"/>
            </w:tcMar>
          </w:tcPr>
          <w:p w:rsidR="005E3081" w:rsidRPr="00BD00CC" w:rsidRDefault="002B6F1F" w:rsidP="0005742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对于细则</w:t>
            </w:r>
            <w:r w:rsidRPr="00BD00CC">
              <w:rPr>
                <w:rFonts w:ascii="SimSun" w:hAnsi="SimSun"/>
                <w:sz w:val="18"/>
                <w:szCs w:val="18"/>
              </w:rPr>
              <w:t>7.2.14</w:t>
            </w:r>
            <w:r w:rsidRPr="00BD00CC">
              <w:rPr>
                <w:rFonts w:ascii="SimSun" w:hAnsi="SimSun" w:hint="eastAsia"/>
                <w:sz w:val="18"/>
                <w:szCs w:val="18"/>
              </w:rPr>
              <w:t>和细则</w:t>
            </w:r>
            <w:r w:rsidRPr="00BD00CC">
              <w:rPr>
                <w:rFonts w:ascii="SimSun" w:hAnsi="SimSun"/>
                <w:sz w:val="18"/>
                <w:szCs w:val="18"/>
              </w:rPr>
              <w:t>7.3.7</w:t>
            </w:r>
            <w:r w:rsidRPr="00BD00CC">
              <w:rPr>
                <w:rFonts w:ascii="SimSun" w:hAnsi="SimSun" w:hint="eastAsia"/>
                <w:sz w:val="18"/>
                <w:szCs w:val="18"/>
              </w:rPr>
              <w:t>规定的非随身行李，工作人员在运输之前应向国际局提供一式两份清单，列明行李中的所有物品，包括行李箱等容器，以及各物品以瑞</w:t>
            </w:r>
            <w:proofErr w:type="gramStart"/>
            <w:r w:rsidRPr="00BD00CC">
              <w:rPr>
                <w:rFonts w:ascii="SimSun" w:hAnsi="SimSun" w:hint="eastAsia"/>
                <w:sz w:val="18"/>
                <w:szCs w:val="18"/>
              </w:rPr>
              <w:t>郎计算</w:t>
            </w:r>
            <w:proofErr w:type="gramEnd"/>
            <w:r w:rsidRPr="00BD00CC">
              <w:rPr>
                <w:rFonts w:ascii="SimSun" w:hAnsi="SimSun" w:hint="eastAsia"/>
                <w:sz w:val="18"/>
                <w:szCs w:val="18"/>
              </w:rPr>
              <w:t>的重置价格。在总干事规定的限额内和条件下，随身物品遗失或损坏的，如可证明此种遗失或损坏与工作人员履行国际局职责有直接关系，工作人员应得到合理赔偿。</w:t>
            </w:r>
          </w:p>
        </w:tc>
        <w:tc>
          <w:tcPr>
            <w:tcW w:w="4543" w:type="dxa"/>
            <w:tcMar>
              <w:top w:w="57" w:type="dxa"/>
              <w:bottom w:w="57" w:type="dxa"/>
            </w:tcMar>
          </w:tcPr>
          <w:p w:rsidR="005E3081" w:rsidRPr="00BD00CC" w:rsidRDefault="002B6F1F" w:rsidP="0005742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对于细则</w:t>
            </w:r>
            <w:r w:rsidRPr="00BD00CC">
              <w:rPr>
                <w:rFonts w:ascii="SimSun" w:hAnsi="SimSun"/>
                <w:strike/>
                <w:sz w:val="18"/>
                <w:szCs w:val="18"/>
              </w:rPr>
              <w:t>7.2.14</w:t>
            </w:r>
            <w:r w:rsidRPr="00BD00CC">
              <w:rPr>
                <w:rFonts w:ascii="SimSun" w:hAnsi="SimSun" w:hint="eastAsia"/>
                <w:strike/>
                <w:sz w:val="18"/>
                <w:szCs w:val="18"/>
              </w:rPr>
              <w:t>和细则</w:t>
            </w:r>
            <w:r w:rsidRPr="00BD00CC">
              <w:rPr>
                <w:rFonts w:ascii="SimSun" w:hAnsi="SimSun"/>
                <w:sz w:val="18"/>
                <w:szCs w:val="18"/>
              </w:rPr>
              <w:t>7.3.7</w:t>
            </w:r>
            <w:r w:rsidRPr="00BD00CC">
              <w:rPr>
                <w:rFonts w:ascii="SimSun" w:hAnsi="SimSun" w:hint="eastAsia"/>
                <w:sz w:val="18"/>
                <w:szCs w:val="18"/>
              </w:rPr>
              <w:t>规定的非随身行李，工作人员在运输之前应向国际局提供一式两份清单，列明行李中的所有物品，包括行李箱等容器，以及各物品以瑞</w:t>
            </w:r>
            <w:proofErr w:type="gramStart"/>
            <w:r w:rsidRPr="00BD00CC">
              <w:rPr>
                <w:rFonts w:ascii="SimSun" w:hAnsi="SimSun" w:hint="eastAsia"/>
                <w:sz w:val="18"/>
                <w:szCs w:val="18"/>
              </w:rPr>
              <w:t>郎计算</w:t>
            </w:r>
            <w:proofErr w:type="gramEnd"/>
            <w:r w:rsidRPr="00BD00CC">
              <w:rPr>
                <w:rFonts w:ascii="SimSun" w:hAnsi="SimSun" w:hint="eastAsia"/>
                <w:sz w:val="18"/>
                <w:szCs w:val="18"/>
              </w:rPr>
              <w:t>的重置价格。在总干事规定的限额内和条件下，随身物品遗失或损坏的，如可证明此种遗失或损坏与工作人员履行国际局职责有直接关系，工作人员应得到合理赔偿。</w:t>
            </w:r>
          </w:p>
        </w:tc>
        <w:tc>
          <w:tcPr>
            <w:tcW w:w="4544" w:type="dxa"/>
            <w:tcMar>
              <w:top w:w="57" w:type="dxa"/>
              <w:bottom w:w="57" w:type="dxa"/>
            </w:tcMar>
          </w:tcPr>
          <w:p w:rsidR="005E3081" w:rsidRPr="00BD00CC" w:rsidRDefault="002B6F1F" w:rsidP="00724CC2">
            <w:pPr>
              <w:rPr>
                <w:rFonts w:ascii="SimSun" w:hAnsi="SimSun"/>
                <w:bCs/>
                <w:sz w:val="18"/>
                <w:szCs w:val="18"/>
              </w:rPr>
            </w:pPr>
            <w:r w:rsidRPr="00BD00CC">
              <w:rPr>
                <w:rFonts w:ascii="SimSun" w:hAnsi="SimSun" w:hint="eastAsia"/>
                <w:sz w:val="18"/>
                <w:szCs w:val="18"/>
              </w:rPr>
              <w:t>旨在更正对工作人员细则的参照。</w:t>
            </w:r>
          </w:p>
        </w:tc>
      </w:tr>
      <w:tr w:rsidR="005E3081" w:rsidRPr="003E01C8" w:rsidTr="002647E5">
        <w:tc>
          <w:tcPr>
            <w:tcW w:w="1821" w:type="dxa"/>
            <w:tcMar>
              <w:top w:w="57" w:type="dxa"/>
              <w:bottom w:w="57" w:type="dxa"/>
            </w:tcMar>
          </w:tcPr>
          <w:p w:rsidR="00421BB6" w:rsidRDefault="002B6F1F" w:rsidP="00CC632D">
            <w:pPr>
              <w:adjustRightInd w:val="0"/>
              <w:spacing w:afterLines="50" w:after="120"/>
              <w:rPr>
                <w:rFonts w:ascii="SimSun" w:hAnsi="SimSun"/>
                <w:b/>
                <w:sz w:val="18"/>
                <w:szCs w:val="18"/>
              </w:rPr>
            </w:pPr>
            <w:r w:rsidRPr="00CC632D">
              <w:rPr>
                <w:rFonts w:ascii="SimSun" w:hAnsi="SimSun" w:hint="eastAsia"/>
                <w:b/>
                <w:bCs/>
                <w:sz w:val="18"/>
                <w:szCs w:val="18"/>
                <w:lang w:val="en-GB"/>
              </w:rPr>
              <w:t>细则</w:t>
            </w:r>
            <w:r w:rsidRPr="00BD00CC">
              <w:rPr>
                <w:rFonts w:ascii="SimSun" w:hAnsi="SimSun"/>
                <w:b/>
                <w:sz w:val="18"/>
                <w:szCs w:val="18"/>
              </w:rPr>
              <w:t>7</w:t>
            </w:r>
            <w:r w:rsidRPr="00CC632D">
              <w:rPr>
                <w:rFonts w:ascii="SimSun" w:hAnsi="SimSun"/>
                <w:b/>
                <w:bCs/>
                <w:sz w:val="18"/>
                <w:szCs w:val="18"/>
                <w:lang w:val="en-GB"/>
              </w:rPr>
              <w:t>.3.13(a)</w:t>
            </w:r>
          </w:p>
          <w:p w:rsidR="005E3081" w:rsidRPr="003E01C8" w:rsidRDefault="002B6F1F" w:rsidP="00E26A21">
            <w:pPr>
              <w:adjustRightInd w:val="0"/>
              <w:spacing w:afterLines="50" w:after="120"/>
              <w:rPr>
                <w:sz w:val="18"/>
                <w:szCs w:val="18"/>
              </w:rPr>
            </w:pPr>
            <w:r w:rsidRPr="00BD00CC">
              <w:rPr>
                <w:rFonts w:ascii="SimSun" w:hAnsi="SimSun" w:hint="eastAsia"/>
                <w:sz w:val="18"/>
                <w:szCs w:val="18"/>
              </w:rPr>
              <w:t>临时工作人员与旅行相关的</w:t>
            </w:r>
            <w:r w:rsidRPr="00CC632D">
              <w:rPr>
                <w:rFonts w:ascii="SimSun" w:hAnsi="SimSun" w:cs="SimSun" w:hint="eastAsia"/>
                <w:sz w:val="18"/>
                <w:szCs w:val="18"/>
                <w:lang w:val="en-GB"/>
              </w:rPr>
              <w:t>待遇</w:t>
            </w:r>
          </w:p>
        </w:tc>
        <w:tc>
          <w:tcPr>
            <w:tcW w:w="4543" w:type="dxa"/>
            <w:tcMar>
              <w:top w:w="57" w:type="dxa"/>
              <w:bottom w:w="57" w:type="dxa"/>
            </w:tcMar>
          </w:tcPr>
          <w:p w:rsidR="00421BB6" w:rsidRDefault="005B7EC7" w:rsidP="00057427">
            <w:pPr>
              <w:pStyle w:val="af8"/>
              <w:spacing w:afterLines="50" w:after="120"/>
              <w:ind w:left="0"/>
              <w:contextualSpacing w:val="0"/>
              <w:jc w:val="both"/>
              <w:rPr>
                <w:rFonts w:ascii="SimSun" w:hAnsi="SimSun"/>
                <w:sz w:val="18"/>
                <w:szCs w:val="18"/>
              </w:rPr>
            </w:pPr>
            <w:r>
              <w:rPr>
                <w:rFonts w:ascii="SimSun" w:hAnsi="SimSun" w:hint="eastAsia"/>
                <w:sz w:val="18"/>
                <w:szCs w:val="18"/>
              </w:rPr>
              <w:t>(a)</w:t>
            </w:r>
            <w:r>
              <w:rPr>
                <w:rFonts w:ascii="SimSun" w:hAnsi="SimSun"/>
                <w:sz w:val="18"/>
                <w:szCs w:val="18"/>
              </w:rPr>
              <w:tab/>
            </w:r>
            <w:r w:rsidR="00EF43FE" w:rsidRPr="00BD00CC">
              <w:rPr>
                <w:rFonts w:ascii="SimSun" w:hAnsi="SimSun" w:hint="eastAsia"/>
                <w:sz w:val="18"/>
                <w:szCs w:val="18"/>
              </w:rPr>
              <w:t>旅费和运输费</w:t>
            </w:r>
          </w:p>
          <w:p w:rsidR="00421BB6" w:rsidRDefault="005B7EC7" w:rsidP="00057427">
            <w:pPr>
              <w:pStyle w:val="af8"/>
              <w:spacing w:afterLines="50" w:after="120"/>
              <w:ind w:left="0"/>
              <w:contextualSpacing w:val="0"/>
              <w:jc w:val="both"/>
              <w:rPr>
                <w:rFonts w:ascii="SimSun" w:hAnsi="SimSun"/>
                <w:sz w:val="18"/>
                <w:szCs w:val="18"/>
              </w:rPr>
            </w:pPr>
            <w:r>
              <w:rPr>
                <w:rFonts w:ascii="SimSun" w:hAnsi="SimSun" w:hint="eastAsia"/>
                <w:sz w:val="18"/>
                <w:szCs w:val="18"/>
              </w:rPr>
              <w:t>(1)</w:t>
            </w:r>
            <w:r>
              <w:rPr>
                <w:rFonts w:ascii="SimSun" w:hAnsi="SimSun"/>
                <w:sz w:val="18"/>
                <w:szCs w:val="18"/>
              </w:rPr>
              <w:tab/>
            </w:r>
            <w:r w:rsidR="005E3081" w:rsidRPr="00BD00CC">
              <w:rPr>
                <w:rFonts w:ascii="SimSun" w:hAnsi="SimSun"/>
                <w:sz w:val="18"/>
                <w:szCs w:val="18"/>
              </w:rPr>
              <w:t>[</w:t>
            </w:r>
            <w:r w:rsidR="00F61633">
              <w:rPr>
                <w:rFonts w:ascii="SimSun" w:hAnsi="SimSun"/>
                <w:sz w:val="18"/>
                <w:szCs w:val="18"/>
              </w:rPr>
              <w:t>……</w:t>
            </w:r>
            <w:r w:rsidR="005E3081" w:rsidRPr="00BD00CC">
              <w:rPr>
                <w:rFonts w:ascii="SimSun" w:hAnsi="SimSun"/>
                <w:sz w:val="18"/>
                <w:szCs w:val="18"/>
              </w:rPr>
              <w:t>]</w:t>
            </w:r>
          </w:p>
          <w:p w:rsidR="00421BB6" w:rsidRDefault="005B7EC7" w:rsidP="00057427">
            <w:pPr>
              <w:pStyle w:val="af8"/>
              <w:spacing w:afterLines="50" w:after="120"/>
              <w:ind w:left="0"/>
              <w:contextualSpacing w:val="0"/>
              <w:jc w:val="both"/>
              <w:rPr>
                <w:rFonts w:ascii="SimSun" w:hAnsi="SimSun"/>
                <w:sz w:val="18"/>
                <w:szCs w:val="18"/>
              </w:rPr>
            </w:pPr>
            <w:r>
              <w:rPr>
                <w:rFonts w:ascii="SimSun" w:hAnsi="SimSun" w:hint="eastAsia"/>
                <w:sz w:val="18"/>
                <w:szCs w:val="18"/>
              </w:rPr>
              <w:t>(2)</w:t>
            </w:r>
            <w:r>
              <w:rPr>
                <w:rFonts w:ascii="SimSun" w:hAnsi="SimSun"/>
                <w:sz w:val="18"/>
                <w:szCs w:val="18"/>
              </w:rPr>
              <w:tab/>
            </w:r>
            <w:r w:rsidR="00EF43FE" w:rsidRPr="00BD00CC">
              <w:rPr>
                <w:rFonts w:ascii="SimSun" w:hAnsi="SimSun" w:hint="eastAsia"/>
                <w:sz w:val="18"/>
                <w:szCs w:val="18"/>
              </w:rPr>
              <w:t>任用至少</w:t>
            </w:r>
            <w:r w:rsidR="00EF43FE" w:rsidRPr="00BD00CC">
              <w:rPr>
                <w:rFonts w:ascii="SimSun" w:hAnsi="SimSun"/>
                <w:sz w:val="18"/>
                <w:szCs w:val="18"/>
              </w:rPr>
              <w:t>12</w:t>
            </w:r>
            <w:r w:rsidR="00EF43FE" w:rsidRPr="00BD00CC">
              <w:rPr>
                <w:rFonts w:ascii="SimSun" w:hAnsi="SimSun" w:hint="eastAsia"/>
                <w:sz w:val="18"/>
                <w:szCs w:val="18"/>
              </w:rPr>
              <w:t>个月且被视为国际征聘的临时工作人员，在初次任用和最后离职时，本人有权享受旅费和运输费，受养人有权享受旅费，条件是该工作人员声明其受养人准备在工作地点居住至少六个月。为领取交通费之目的，应适用条例</w:t>
            </w:r>
            <w:r w:rsidR="00EF43FE" w:rsidRPr="00BD00CC">
              <w:rPr>
                <w:rFonts w:ascii="SimSun" w:hAnsi="SimSun"/>
                <w:sz w:val="18"/>
                <w:szCs w:val="18"/>
              </w:rPr>
              <w:t>7.1.3(a)</w:t>
            </w:r>
            <w:r w:rsidR="00EF43FE" w:rsidRPr="00BD00CC">
              <w:rPr>
                <w:rFonts w:ascii="SimSun" w:hAnsi="SimSun" w:hint="eastAsia"/>
                <w:sz w:val="18"/>
                <w:szCs w:val="18"/>
              </w:rPr>
              <w:t>对受养人的定义。</w:t>
            </w:r>
          </w:p>
          <w:p w:rsidR="00E928D6" w:rsidRDefault="00E928D6" w:rsidP="00E928D6">
            <w:pPr>
              <w:pStyle w:val="af8"/>
              <w:ind w:left="0"/>
              <w:contextualSpacing w:val="0"/>
              <w:jc w:val="both"/>
              <w:rPr>
                <w:rFonts w:ascii="SimSun" w:hAnsi="SimSun"/>
                <w:sz w:val="18"/>
                <w:szCs w:val="18"/>
              </w:rPr>
            </w:pPr>
          </w:p>
          <w:p w:rsidR="005E3081" w:rsidRPr="003E01C8" w:rsidRDefault="005B7EC7" w:rsidP="00057427">
            <w:pPr>
              <w:pStyle w:val="af8"/>
              <w:spacing w:afterLines="50" w:after="120"/>
              <w:ind w:left="0"/>
              <w:contextualSpacing w:val="0"/>
              <w:jc w:val="both"/>
              <w:rPr>
                <w:sz w:val="18"/>
                <w:szCs w:val="18"/>
              </w:rPr>
            </w:pPr>
            <w:r>
              <w:rPr>
                <w:rFonts w:ascii="SimSun" w:hAnsi="SimSun" w:hint="eastAsia"/>
                <w:sz w:val="18"/>
                <w:szCs w:val="18"/>
              </w:rPr>
              <w:t>(3)</w:t>
            </w:r>
            <w:r>
              <w:rPr>
                <w:rFonts w:ascii="SimSun" w:hAnsi="SimSun"/>
                <w:sz w:val="18"/>
                <w:szCs w:val="18"/>
              </w:rPr>
              <w:tab/>
            </w:r>
            <w:r w:rsidR="00EF43FE" w:rsidRPr="00BD00CC">
              <w:rPr>
                <w:rFonts w:ascii="SimSun" w:hAnsi="SimSun" w:hint="eastAsia"/>
                <w:sz w:val="18"/>
                <w:szCs w:val="18"/>
              </w:rPr>
              <w:t>临时工作人员初次任用不足</w:t>
            </w:r>
            <w:r w:rsidR="00EF43FE" w:rsidRPr="00BD00CC">
              <w:rPr>
                <w:rFonts w:ascii="SimSun" w:hAnsi="SimSun"/>
                <w:sz w:val="18"/>
                <w:szCs w:val="18"/>
              </w:rPr>
              <w:t>12</w:t>
            </w:r>
            <w:r w:rsidR="00EF43FE" w:rsidRPr="00BD00CC">
              <w:rPr>
                <w:rFonts w:ascii="SimSun" w:hAnsi="SimSun" w:hint="eastAsia"/>
                <w:sz w:val="18"/>
                <w:szCs w:val="18"/>
              </w:rPr>
              <w:t>个月，但延期后连续工作时间超过</w:t>
            </w:r>
            <w:r w:rsidR="00EF43FE" w:rsidRPr="00BD00CC">
              <w:rPr>
                <w:rFonts w:ascii="SimSun" w:hAnsi="SimSun"/>
                <w:sz w:val="18"/>
                <w:szCs w:val="18"/>
              </w:rPr>
              <w:t>12</w:t>
            </w:r>
            <w:r w:rsidR="00EF43FE" w:rsidRPr="00BD00CC">
              <w:rPr>
                <w:rFonts w:ascii="SimSun" w:hAnsi="SimSun" w:hint="eastAsia"/>
                <w:sz w:val="18"/>
                <w:szCs w:val="18"/>
              </w:rPr>
              <w:t>个月的，应有权为本人及其配偶和受养子女领取旅费和搬家费。如工作人员预计在工作地点的时间不足六个月，则不批准运输。</w:t>
            </w:r>
          </w:p>
        </w:tc>
        <w:tc>
          <w:tcPr>
            <w:tcW w:w="4543" w:type="dxa"/>
            <w:tcMar>
              <w:top w:w="57" w:type="dxa"/>
              <w:bottom w:w="57" w:type="dxa"/>
            </w:tcMar>
          </w:tcPr>
          <w:p w:rsidR="00421BB6" w:rsidRDefault="005B7EC7" w:rsidP="00057427">
            <w:pPr>
              <w:pStyle w:val="af8"/>
              <w:spacing w:afterLines="50" w:after="120"/>
              <w:ind w:left="0"/>
              <w:contextualSpacing w:val="0"/>
              <w:jc w:val="both"/>
              <w:rPr>
                <w:rFonts w:ascii="SimSun" w:hAnsi="SimSun"/>
                <w:sz w:val="18"/>
                <w:szCs w:val="18"/>
              </w:rPr>
            </w:pPr>
            <w:r>
              <w:rPr>
                <w:rFonts w:ascii="SimSun" w:hAnsi="SimSun" w:hint="eastAsia"/>
                <w:sz w:val="18"/>
                <w:szCs w:val="18"/>
              </w:rPr>
              <w:t>(a)</w:t>
            </w:r>
            <w:r>
              <w:rPr>
                <w:rFonts w:ascii="SimSun" w:hAnsi="SimSun"/>
                <w:sz w:val="18"/>
                <w:szCs w:val="18"/>
              </w:rPr>
              <w:tab/>
            </w:r>
            <w:r w:rsidR="00EF43FE" w:rsidRPr="005B7EC7">
              <w:rPr>
                <w:rFonts w:ascii="SimSun" w:hAnsi="SimSun" w:hint="eastAsia"/>
                <w:sz w:val="18"/>
                <w:szCs w:val="18"/>
              </w:rPr>
              <w:t>旅费和运输费</w:t>
            </w:r>
          </w:p>
          <w:p w:rsidR="00421BB6" w:rsidRDefault="005B7EC7" w:rsidP="00057427">
            <w:pPr>
              <w:pStyle w:val="af8"/>
              <w:spacing w:afterLines="50" w:after="120"/>
              <w:ind w:left="0"/>
              <w:contextualSpacing w:val="0"/>
              <w:jc w:val="both"/>
              <w:rPr>
                <w:rFonts w:ascii="SimSun" w:hAnsi="SimSun"/>
                <w:sz w:val="18"/>
                <w:szCs w:val="18"/>
              </w:rPr>
            </w:pPr>
            <w:r>
              <w:rPr>
                <w:rFonts w:ascii="SimSun" w:hAnsi="SimSun" w:hint="eastAsia"/>
                <w:sz w:val="18"/>
                <w:szCs w:val="18"/>
              </w:rPr>
              <w:t>(1)</w:t>
            </w:r>
            <w:r w:rsidR="005E21EF">
              <w:rPr>
                <w:rFonts w:ascii="SimSun" w:hAnsi="SimSun"/>
                <w:sz w:val="18"/>
                <w:szCs w:val="18"/>
              </w:rPr>
              <w:tab/>
            </w:r>
            <w:r w:rsidR="005E3081" w:rsidRPr="005B7EC7">
              <w:rPr>
                <w:rFonts w:ascii="SimSun" w:hAnsi="SimSun"/>
                <w:sz w:val="18"/>
                <w:szCs w:val="18"/>
              </w:rPr>
              <w:t>[</w:t>
            </w:r>
            <w:r w:rsidR="00F61633">
              <w:rPr>
                <w:rFonts w:ascii="SimSun" w:hAnsi="SimSun"/>
                <w:sz w:val="18"/>
                <w:szCs w:val="18"/>
              </w:rPr>
              <w:t>……</w:t>
            </w:r>
            <w:r w:rsidR="005E3081" w:rsidRPr="005B7EC7">
              <w:rPr>
                <w:rFonts w:ascii="SimSun" w:hAnsi="SimSun"/>
                <w:sz w:val="18"/>
                <w:szCs w:val="18"/>
              </w:rPr>
              <w:t>]</w:t>
            </w:r>
          </w:p>
          <w:p w:rsidR="00421BB6" w:rsidRDefault="005B7EC7" w:rsidP="00057427">
            <w:pPr>
              <w:pStyle w:val="af8"/>
              <w:spacing w:afterLines="50" w:after="120"/>
              <w:ind w:left="0"/>
              <w:contextualSpacing w:val="0"/>
              <w:jc w:val="both"/>
              <w:rPr>
                <w:rFonts w:ascii="SimSun" w:hAnsi="SimSun"/>
                <w:sz w:val="18"/>
                <w:szCs w:val="18"/>
              </w:rPr>
            </w:pPr>
            <w:r>
              <w:rPr>
                <w:rFonts w:ascii="SimSun" w:hAnsi="SimSun" w:hint="eastAsia"/>
                <w:sz w:val="18"/>
                <w:szCs w:val="18"/>
              </w:rPr>
              <w:t>(2)</w:t>
            </w:r>
            <w:r w:rsidR="005E21EF">
              <w:rPr>
                <w:rFonts w:ascii="SimSun" w:hAnsi="SimSun"/>
                <w:sz w:val="18"/>
                <w:szCs w:val="18"/>
              </w:rPr>
              <w:tab/>
            </w:r>
            <w:r w:rsidR="00EF43FE" w:rsidRPr="00BD00CC">
              <w:rPr>
                <w:rFonts w:ascii="SimSun" w:hAnsi="SimSun" w:hint="eastAsia"/>
                <w:sz w:val="18"/>
                <w:szCs w:val="18"/>
              </w:rPr>
              <w:t>任用至少</w:t>
            </w:r>
            <w:r w:rsidR="00EF43FE" w:rsidRPr="00BD00CC">
              <w:rPr>
                <w:rFonts w:ascii="SimSun" w:hAnsi="SimSun"/>
                <w:sz w:val="18"/>
                <w:szCs w:val="18"/>
              </w:rPr>
              <w:t>12</w:t>
            </w:r>
            <w:r w:rsidR="00EF43FE" w:rsidRPr="00BD00CC">
              <w:rPr>
                <w:rFonts w:ascii="SimSun" w:hAnsi="SimSun" w:hint="eastAsia"/>
                <w:sz w:val="18"/>
                <w:szCs w:val="18"/>
              </w:rPr>
              <w:t>个月且被视为国际征聘的临时工作人员，在初次任用和最后离职时，本人</w:t>
            </w:r>
            <w:r w:rsidR="00EF43FE" w:rsidRPr="00E26A21">
              <w:rPr>
                <w:rFonts w:ascii="SimSun" w:hAnsi="SimSun" w:hint="eastAsia"/>
                <w:b/>
                <w:sz w:val="18"/>
                <w:szCs w:val="18"/>
                <w:u w:val="single"/>
              </w:rPr>
              <w:t>和受养人</w:t>
            </w:r>
            <w:r w:rsidR="00EF43FE" w:rsidRPr="00BD00CC">
              <w:rPr>
                <w:rFonts w:ascii="SimSun" w:hAnsi="SimSun" w:hint="eastAsia"/>
                <w:sz w:val="18"/>
                <w:szCs w:val="18"/>
              </w:rPr>
              <w:t>有权享受旅费和运输费，</w:t>
            </w:r>
            <w:r w:rsidR="00EF43FE" w:rsidRPr="00BD00CC">
              <w:rPr>
                <w:rFonts w:ascii="SimSun" w:hAnsi="SimSun" w:hint="eastAsia"/>
                <w:strike/>
                <w:sz w:val="18"/>
                <w:szCs w:val="18"/>
              </w:rPr>
              <w:t>其受养人有权享受旅费，</w:t>
            </w:r>
            <w:r w:rsidR="00EF43FE" w:rsidRPr="00BD00CC">
              <w:rPr>
                <w:rFonts w:ascii="SimSun" w:hAnsi="SimSun" w:hint="eastAsia"/>
                <w:sz w:val="18"/>
                <w:szCs w:val="18"/>
              </w:rPr>
              <w:t>条件是该工作人员声明其受养人准备在工作地点居住至少六个月。为领取</w:t>
            </w:r>
            <w:r w:rsidR="00EF43FE" w:rsidRPr="00BD00CC">
              <w:rPr>
                <w:rFonts w:ascii="SimSun" w:hAnsi="SimSun" w:hint="eastAsia"/>
                <w:strike/>
                <w:sz w:val="18"/>
                <w:szCs w:val="18"/>
              </w:rPr>
              <w:t>交通</w:t>
            </w:r>
            <w:r w:rsidR="00EF43FE" w:rsidRPr="00E26A21">
              <w:rPr>
                <w:rFonts w:ascii="SimSun" w:hAnsi="SimSun" w:hint="eastAsia"/>
                <w:b/>
                <w:sz w:val="18"/>
                <w:szCs w:val="18"/>
                <w:u w:val="single"/>
              </w:rPr>
              <w:t>旅</w:t>
            </w:r>
            <w:r w:rsidR="00EF43FE" w:rsidRPr="00BD00CC">
              <w:rPr>
                <w:rFonts w:ascii="SimSun" w:hAnsi="SimSun" w:hint="eastAsia"/>
                <w:sz w:val="18"/>
                <w:szCs w:val="18"/>
              </w:rPr>
              <w:t>费之目的，应适用条例</w:t>
            </w:r>
            <w:r w:rsidR="00EF43FE" w:rsidRPr="00BD00CC">
              <w:rPr>
                <w:rFonts w:ascii="SimSun" w:hAnsi="SimSun"/>
                <w:strike/>
                <w:sz w:val="18"/>
                <w:szCs w:val="18"/>
              </w:rPr>
              <w:t>7.1.3(a)</w:t>
            </w:r>
            <w:r w:rsidR="00EF43FE" w:rsidRPr="00E26A21">
              <w:rPr>
                <w:rFonts w:ascii="SimSun" w:hAnsi="SimSun" w:hint="eastAsia"/>
                <w:b/>
                <w:sz w:val="18"/>
                <w:szCs w:val="18"/>
                <w:u w:val="single"/>
              </w:rPr>
              <w:t>细则7.3.4(a)</w:t>
            </w:r>
            <w:r w:rsidR="00EF43FE" w:rsidRPr="00BD00CC">
              <w:rPr>
                <w:rFonts w:ascii="SimSun" w:hAnsi="SimSun" w:hint="eastAsia"/>
                <w:sz w:val="18"/>
                <w:szCs w:val="18"/>
              </w:rPr>
              <w:t>对受养人的定义。</w:t>
            </w:r>
          </w:p>
          <w:p w:rsidR="005E3081" w:rsidRPr="005B7EC7" w:rsidRDefault="005B7EC7" w:rsidP="00057427">
            <w:pPr>
              <w:pStyle w:val="af8"/>
              <w:spacing w:afterLines="50" w:after="120"/>
              <w:ind w:left="0"/>
              <w:contextualSpacing w:val="0"/>
              <w:jc w:val="both"/>
              <w:rPr>
                <w:sz w:val="18"/>
                <w:szCs w:val="18"/>
              </w:rPr>
            </w:pPr>
            <w:r>
              <w:rPr>
                <w:rFonts w:ascii="SimSun" w:hAnsi="SimSun" w:hint="eastAsia"/>
                <w:sz w:val="18"/>
                <w:szCs w:val="18"/>
              </w:rPr>
              <w:t>(3)</w:t>
            </w:r>
            <w:r w:rsidR="005E21EF">
              <w:rPr>
                <w:rFonts w:ascii="SimSun" w:hAnsi="SimSun"/>
                <w:sz w:val="18"/>
                <w:szCs w:val="18"/>
              </w:rPr>
              <w:tab/>
            </w:r>
            <w:r w:rsidR="008A4E38" w:rsidRPr="005B7EC7">
              <w:rPr>
                <w:rFonts w:ascii="SimSun" w:hAnsi="SimSun" w:hint="eastAsia"/>
                <w:sz w:val="18"/>
                <w:szCs w:val="18"/>
              </w:rPr>
              <w:t>临时工作人员初次任用不足</w:t>
            </w:r>
            <w:r w:rsidR="008A4E38" w:rsidRPr="005B7EC7">
              <w:rPr>
                <w:rFonts w:ascii="SimSun" w:hAnsi="SimSun"/>
                <w:sz w:val="18"/>
                <w:szCs w:val="18"/>
              </w:rPr>
              <w:t>12</w:t>
            </w:r>
            <w:r w:rsidR="008A4E38" w:rsidRPr="005B7EC7">
              <w:rPr>
                <w:rFonts w:ascii="SimSun" w:hAnsi="SimSun" w:hint="eastAsia"/>
                <w:sz w:val="18"/>
                <w:szCs w:val="18"/>
              </w:rPr>
              <w:t>个月，但延期后连续工作时间超过</w:t>
            </w:r>
            <w:r w:rsidR="008A4E38" w:rsidRPr="005B7EC7">
              <w:rPr>
                <w:rFonts w:ascii="SimSun" w:hAnsi="SimSun"/>
                <w:sz w:val="18"/>
                <w:szCs w:val="18"/>
              </w:rPr>
              <w:t>12</w:t>
            </w:r>
            <w:r w:rsidR="008A4E38" w:rsidRPr="005B7EC7">
              <w:rPr>
                <w:rFonts w:ascii="SimSun" w:hAnsi="SimSun" w:hint="eastAsia"/>
                <w:sz w:val="18"/>
                <w:szCs w:val="18"/>
              </w:rPr>
              <w:t>个月的，应有权为本人及其配偶和受养子女领取旅费和</w:t>
            </w:r>
            <w:r w:rsidR="008A4E38" w:rsidRPr="005B7EC7">
              <w:rPr>
                <w:rFonts w:ascii="SimSun" w:hAnsi="SimSun" w:hint="eastAsia"/>
                <w:strike/>
                <w:sz w:val="18"/>
                <w:szCs w:val="18"/>
              </w:rPr>
              <w:t>搬家</w:t>
            </w:r>
            <w:r w:rsidR="008A4E38" w:rsidRPr="00E26A21">
              <w:rPr>
                <w:rFonts w:ascii="SimSun" w:hAnsi="SimSun" w:hint="eastAsia"/>
                <w:b/>
                <w:sz w:val="18"/>
                <w:szCs w:val="18"/>
                <w:u w:val="single"/>
              </w:rPr>
              <w:t>运输</w:t>
            </w:r>
            <w:r w:rsidR="008A4E38" w:rsidRPr="005B7EC7">
              <w:rPr>
                <w:rFonts w:ascii="SimSun" w:hAnsi="SimSun" w:hint="eastAsia"/>
                <w:sz w:val="18"/>
                <w:szCs w:val="18"/>
              </w:rPr>
              <w:t>费。如工作人员预计在工作地点的时间不足六个月，则不批准运输。</w:t>
            </w:r>
          </w:p>
        </w:tc>
        <w:tc>
          <w:tcPr>
            <w:tcW w:w="4544" w:type="dxa"/>
            <w:tcMar>
              <w:top w:w="57" w:type="dxa"/>
              <w:bottom w:w="57" w:type="dxa"/>
            </w:tcMar>
          </w:tcPr>
          <w:p w:rsidR="00421BB6" w:rsidRDefault="008A4E38" w:rsidP="00057427">
            <w:pPr>
              <w:pStyle w:val="af8"/>
              <w:spacing w:afterLines="50" w:after="120"/>
              <w:ind w:left="0"/>
              <w:contextualSpacing w:val="0"/>
              <w:jc w:val="both"/>
              <w:rPr>
                <w:rFonts w:ascii="SimSun" w:hAnsi="SimSun"/>
                <w:sz w:val="18"/>
                <w:szCs w:val="18"/>
              </w:rPr>
            </w:pPr>
            <w:bookmarkStart w:id="56" w:name="OLE_LINK190"/>
            <w:bookmarkStart w:id="57" w:name="OLE_LINK189"/>
            <w:bookmarkStart w:id="58" w:name="OLE_LINK188"/>
            <w:r w:rsidRPr="00BD00CC">
              <w:rPr>
                <w:rFonts w:ascii="SimSun" w:hAnsi="SimSun" w:hint="eastAsia"/>
                <w:sz w:val="18"/>
                <w:szCs w:val="18"/>
              </w:rPr>
              <w:t>删去“旅费”，与</w:t>
            </w:r>
            <w:r w:rsidRPr="00BD00CC">
              <w:rPr>
                <w:rFonts w:ascii="SimSun" w:hAnsi="SimSun"/>
                <w:sz w:val="18"/>
                <w:szCs w:val="18"/>
              </w:rPr>
              <w:t>(c)</w:t>
            </w:r>
            <w:r w:rsidRPr="00BD00CC">
              <w:rPr>
                <w:rFonts w:ascii="SimSun" w:hAnsi="SimSun" w:hint="eastAsia"/>
                <w:sz w:val="18"/>
                <w:szCs w:val="18"/>
              </w:rPr>
              <w:t>款</w:t>
            </w:r>
            <w:r w:rsidRPr="00BD00CC">
              <w:rPr>
                <w:rFonts w:ascii="SimSun" w:hAnsi="SimSun"/>
                <w:sz w:val="18"/>
                <w:szCs w:val="18"/>
              </w:rPr>
              <w:t>(1)</w:t>
            </w:r>
            <w:proofErr w:type="gramStart"/>
            <w:r w:rsidRPr="00BD00CC">
              <w:rPr>
                <w:rFonts w:ascii="SimSun" w:hAnsi="SimSun" w:hint="eastAsia"/>
                <w:sz w:val="18"/>
                <w:szCs w:val="18"/>
              </w:rPr>
              <w:t>项保持</w:t>
            </w:r>
            <w:proofErr w:type="gramEnd"/>
            <w:r w:rsidRPr="00BD00CC">
              <w:rPr>
                <w:rFonts w:ascii="SimSun" w:hAnsi="SimSun" w:hint="eastAsia"/>
                <w:sz w:val="18"/>
                <w:szCs w:val="18"/>
              </w:rPr>
              <w:t>一致，该项规定配偶和受养子女有权享受运输费</w:t>
            </w:r>
            <w:r w:rsidRPr="00BD00CC">
              <w:rPr>
                <w:rFonts w:ascii="SimSun" w:hAnsi="SimSun"/>
                <w:sz w:val="18"/>
                <w:szCs w:val="18"/>
              </w:rPr>
              <w:t>(</w:t>
            </w:r>
            <w:r w:rsidRPr="00BD00CC">
              <w:rPr>
                <w:rFonts w:ascii="SimSun" w:hAnsi="SimSun" w:hint="eastAsia"/>
                <w:sz w:val="18"/>
                <w:szCs w:val="18"/>
              </w:rPr>
              <w:t>而不只是旅费</w:t>
            </w:r>
            <w:r w:rsidRPr="00BD00CC">
              <w:rPr>
                <w:rFonts w:ascii="SimSun" w:hAnsi="SimSun"/>
                <w:sz w:val="18"/>
                <w:szCs w:val="18"/>
              </w:rPr>
              <w:t>)</w:t>
            </w:r>
            <w:r w:rsidRPr="00BD00CC">
              <w:rPr>
                <w:rFonts w:ascii="SimSun" w:hAnsi="SimSun" w:hint="eastAsia"/>
                <w:sz w:val="18"/>
                <w:szCs w:val="18"/>
              </w:rPr>
              <w:t>。</w:t>
            </w:r>
            <w:bookmarkEnd w:id="56"/>
            <w:bookmarkEnd w:id="57"/>
            <w:bookmarkEnd w:id="58"/>
          </w:p>
          <w:p w:rsidR="00E928D6" w:rsidRDefault="00E928D6" w:rsidP="00057427">
            <w:pPr>
              <w:pStyle w:val="af8"/>
              <w:spacing w:afterLines="50" w:after="120"/>
              <w:ind w:left="0"/>
              <w:contextualSpacing w:val="0"/>
              <w:jc w:val="both"/>
              <w:rPr>
                <w:rFonts w:ascii="SimSun" w:hAnsi="SimSun"/>
                <w:sz w:val="18"/>
                <w:szCs w:val="18"/>
              </w:rPr>
            </w:pPr>
          </w:p>
          <w:p w:rsidR="00E928D6" w:rsidRDefault="00E928D6" w:rsidP="00057427">
            <w:pPr>
              <w:pStyle w:val="af8"/>
              <w:spacing w:afterLines="50" w:after="120"/>
              <w:ind w:left="0"/>
              <w:contextualSpacing w:val="0"/>
              <w:jc w:val="both"/>
              <w:rPr>
                <w:rFonts w:ascii="SimSun" w:hAnsi="SimSun"/>
                <w:sz w:val="18"/>
                <w:szCs w:val="18"/>
              </w:rPr>
            </w:pPr>
          </w:p>
          <w:p w:rsidR="00E928D6" w:rsidRDefault="00E928D6" w:rsidP="00057427">
            <w:pPr>
              <w:pStyle w:val="af8"/>
              <w:spacing w:afterLines="50" w:after="120"/>
              <w:ind w:left="0"/>
              <w:contextualSpacing w:val="0"/>
              <w:jc w:val="both"/>
              <w:rPr>
                <w:rFonts w:ascii="SimSun" w:hAnsi="SimSun"/>
                <w:sz w:val="18"/>
                <w:szCs w:val="18"/>
              </w:rPr>
            </w:pPr>
          </w:p>
          <w:p w:rsidR="008A4E38" w:rsidRPr="00BD00CC" w:rsidRDefault="008A4E38" w:rsidP="0005742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更正了对“细则</w:t>
            </w:r>
            <w:r w:rsidRPr="00BD00CC">
              <w:rPr>
                <w:rFonts w:ascii="SimSun" w:hAnsi="SimSun"/>
                <w:sz w:val="18"/>
                <w:szCs w:val="18"/>
              </w:rPr>
              <w:t>7.3.4(a)</w:t>
            </w:r>
            <w:r w:rsidRPr="00BD00CC">
              <w:rPr>
                <w:rFonts w:ascii="SimSun" w:hAnsi="SimSun" w:hint="eastAsia"/>
                <w:sz w:val="18"/>
                <w:szCs w:val="18"/>
              </w:rPr>
              <w:t>”的参照。</w:t>
            </w:r>
          </w:p>
          <w:p w:rsidR="005E3081" w:rsidRPr="003E01C8" w:rsidRDefault="008A4E38" w:rsidP="00057427">
            <w:pPr>
              <w:pStyle w:val="af8"/>
              <w:spacing w:afterLines="50" w:after="120"/>
              <w:ind w:left="0"/>
              <w:contextualSpacing w:val="0"/>
              <w:jc w:val="both"/>
              <w:rPr>
                <w:bCs/>
                <w:sz w:val="18"/>
                <w:szCs w:val="18"/>
              </w:rPr>
            </w:pPr>
            <w:r w:rsidRPr="00BD00CC">
              <w:rPr>
                <w:rFonts w:ascii="SimSun" w:hAnsi="SimSun" w:hint="eastAsia"/>
                <w:sz w:val="18"/>
                <w:szCs w:val="18"/>
              </w:rPr>
              <w:t>用“旅费”替换“运输费”，以与细则7.3.13的其他规定保持一致。</w:t>
            </w:r>
          </w:p>
        </w:tc>
      </w:tr>
      <w:tr w:rsidR="0000483A" w:rsidRPr="00BD00CC" w:rsidTr="002647E5">
        <w:tc>
          <w:tcPr>
            <w:tcW w:w="1821" w:type="dxa"/>
            <w:tcMar>
              <w:top w:w="57" w:type="dxa"/>
              <w:bottom w:w="57" w:type="dxa"/>
            </w:tcMar>
          </w:tcPr>
          <w:p w:rsidR="00421BB6" w:rsidRDefault="0000483A" w:rsidP="00CC632D">
            <w:pPr>
              <w:adjustRightInd w:val="0"/>
              <w:spacing w:afterLines="50" w:after="120"/>
              <w:rPr>
                <w:rFonts w:ascii="SimSun" w:hAnsi="SimSun"/>
                <w:b/>
                <w:sz w:val="18"/>
                <w:szCs w:val="18"/>
              </w:rPr>
            </w:pPr>
            <w:bookmarkStart w:id="59" w:name="_Hlk394666392"/>
            <w:r w:rsidRPr="00CC632D">
              <w:rPr>
                <w:rFonts w:ascii="SimSun" w:hAnsi="SimSun" w:hint="eastAsia"/>
                <w:b/>
                <w:bCs/>
                <w:sz w:val="18"/>
                <w:szCs w:val="18"/>
                <w:lang w:val="en-GB"/>
              </w:rPr>
              <w:t>细则</w:t>
            </w:r>
            <w:r w:rsidRPr="00CC632D">
              <w:rPr>
                <w:rFonts w:ascii="SimSun" w:hAnsi="SimSun"/>
                <w:b/>
                <w:bCs/>
                <w:sz w:val="18"/>
                <w:szCs w:val="18"/>
                <w:lang w:val="en-GB"/>
              </w:rPr>
              <w:t>9.2.2(b)(1)</w:t>
            </w:r>
          </w:p>
          <w:p w:rsidR="0000483A" w:rsidRPr="00BD00CC" w:rsidRDefault="0000483A" w:rsidP="00CC632D">
            <w:pPr>
              <w:adjustRightInd w:val="0"/>
              <w:spacing w:afterLines="50" w:after="120"/>
              <w:rPr>
                <w:rFonts w:ascii="SimSun" w:hAnsi="SimSun"/>
                <w:sz w:val="18"/>
                <w:szCs w:val="18"/>
              </w:rPr>
            </w:pPr>
            <w:r w:rsidRPr="00BD00CC">
              <w:rPr>
                <w:rFonts w:ascii="SimSun" w:hAnsi="SimSun" w:hint="eastAsia"/>
                <w:sz w:val="18"/>
                <w:szCs w:val="18"/>
              </w:rPr>
              <w:t>临时</w:t>
            </w:r>
            <w:r w:rsidRPr="00CC632D">
              <w:rPr>
                <w:rFonts w:ascii="SimSun" w:hAnsi="SimSun" w:cs="SimSun" w:hint="eastAsia"/>
                <w:sz w:val="18"/>
                <w:szCs w:val="18"/>
                <w:lang w:val="en-GB"/>
              </w:rPr>
              <w:t>工作人员</w:t>
            </w:r>
            <w:r w:rsidRPr="00BD00CC">
              <w:rPr>
                <w:rFonts w:ascii="SimSun" w:hAnsi="SimSun" w:hint="eastAsia"/>
                <w:sz w:val="18"/>
                <w:szCs w:val="18"/>
              </w:rPr>
              <w:t>的终止任用</w:t>
            </w:r>
          </w:p>
        </w:tc>
        <w:tc>
          <w:tcPr>
            <w:tcW w:w="4543" w:type="dxa"/>
            <w:tcMar>
              <w:top w:w="57" w:type="dxa"/>
              <w:bottom w:w="57" w:type="dxa"/>
            </w:tcMar>
          </w:tcPr>
          <w:p w:rsidR="00421BB6" w:rsidRDefault="005B7EC7" w:rsidP="00057427">
            <w:pPr>
              <w:pStyle w:val="af8"/>
              <w:spacing w:afterLines="50" w:after="120"/>
              <w:ind w:left="0"/>
              <w:contextualSpacing w:val="0"/>
              <w:jc w:val="both"/>
              <w:rPr>
                <w:rFonts w:ascii="SimSun" w:hAnsi="SimSun"/>
                <w:sz w:val="18"/>
                <w:szCs w:val="18"/>
              </w:rPr>
            </w:pPr>
            <w:r>
              <w:rPr>
                <w:rFonts w:ascii="SimSun" w:hAnsi="SimSun" w:hint="eastAsia"/>
                <w:sz w:val="18"/>
                <w:szCs w:val="18"/>
              </w:rPr>
              <w:t>(b)</w:t>
            </w:r>
            <w:r>
              <w:rPr>
                <w:rFonts w:ascii="SimSun" w:hAnsi="SimSun"/>
                <w:sz w:val="18"/>
                <w:szCs w:val="18"/>
              </w:rPr>
              <w:tab/>
            </w:r>
            <w:r w:rsidR="0000483A" w:rsidRPr="005B7EC7">
              <w:rPr>
                <w:rFonts w:ascii="SimSun" w:hAnsi="SimSun" w:hint="eastAsia"/>
                <w:sz w:val="18"/>
                <w:szCs w:val="18"/>
              </w:rPr>
              <w:t>总干事可出于下列理由终止任用临时工作人员，终止任用时须说明理由：</w:t>
            </w:r>
          </w:p>
          <w:p w:rsidR="0000483A" w:rsidRPr="005B7EC7" w:rsidRDefault="005B7EC7" w:rsidP="00057427">
            <w:pPr>
              <w:pStyle w:val="af8"/>
              <w:spacing w:afterLines="50" w:after="120"/>
              <w:ind w:left="0"/>
              <w:contextualSpacing w:val="0"/>
              <w:jc w:val="both"/>
              <w:rPr>
                <w:rFonts w:ascii="SimSun" w:hAnsi="SimSun"/>
                <w:sz w:val="18"/>
                <w:szCs w:val="18"/>
              </w:rPr>
            </w:pPr>
            <w:r>
              <w:rPr>
                <w:rFonts w:ascii="SimSun" w:hAnsi="SimSun" w:hint="eastAsia"/>
                <w:sz w:val="18"/>
                <w:szCs w:val="18"/>
              </w:rPr>
              <w:t>(1)</w:t>
            </w:r>
            <w:r w:rsidR="005E21EF">
              <w:rPr>
                <w:rFonts w:ascii="SimSun" w:hAnsi="SimSun"/>
                <w:sz w:val="18"/>
                <w:szCs w:val="18"/>
              </w:rPr>
              <w:tab/>
            </w:r>
            <w:r w:rsidR="0000483A" w:rsidRPr="005B7EC7">
              <w:rPr>
                <w:rFonts w:ascii="SimSun" w:hAnsi="SimSun" w:hint="eastAsia"/>
                <w:sz w:val="18"/>
                <w:szCs w:val="18"/>
              </w:rPr>
              <w:t>在试用期内任何时间，可</w:t>
            </w:r>
            <w:proofErr w:type="gramStart"/>
            <w:r w:rsidR="0000483A" w:rsidRPr="005B7EC7">
              <w:rPr>
                <w:rFonts w:ascii="SimSun" w:hAnsi="SimSun" w:hint="eastAsia"/>
                <w:sz w:val="18"/>
                <w:szCs w:val="18"/>
              </w:rPr>
              <w:t>因故或</w:t>
            </w:r>
            <w:proofErr w:type="gramEnd"/>
            <w:r w:rsidR="0000483A" w:rsidRPr="005B7EC7">
              <w:rPr>
                <w:rFonts w:ascii="SimSun" w:hAnsi="SimSun" w:hint="eastAsia"/>
                <w:sz w:val="18"/>
                <w:szCs w:val="18"/>
              </w:rPr>
              <w:t>无故终止任用；</w:t>
            </w:r>
          </w:p>
        </w:tc>
        <w:tc>
          <w:tcPr>
            <w:tcW w:w="4543" w:type="dxa"/>
            <w:tcMar>
              <w:top w:w="57" w:type="dxa"/>
              <w:bottom w:w="57" w:type="dxa"/>
            </w:tcMar>
          </w:tcPr>
          <w:p w:rsidR="00421BB6" w:rsidRDefault="005B7EC7" w:rsidP="00057427">
            <w:pPr>
              <w:pStyle w:val="af8"/>
              <w:spacing w:afterLines="50" w:after="120"/>
              <w:ind w:left="0"/>
              <w:contextualSpacing w:val="0"/>
              <w:jc w:val="both"/>
              <w:rPr>
                <w:rFonts w:ascii="SimSun" w:hAnsi="SimSun"/>
                <w:sz w:val="18"/>
                <w:szCs w:val="18"/>
              </w:rPr>
            </w:pPr>
            <w:r>
              <w:rPr>
                <w:rFonts w:ascii="SimSun" w:hAnsi="SimSun" w:hint="eastAsia"/>
                <w:sz w:val="18"/>
                <w:szCs w:val="18"/>
              </w:rPr>
              <w:t>(b)</w:t>
            </w:r>
            <w:r w:rsidR="005E21EF">
              <w:rPr>
                <w:rFonts w:ascii="SimSun" w:hAnsi="SimSun"/>
                <w:sz w:val="18"/>
                <w:szCs w:val="18"/>
              </w:rPr>
              <w:tab/>
            </w:r>
            <w:r w:rsidR="0000483A" w:rsidRPr="005B7EC7">
              <w:rPr>
                <w:rFonts w:ascii="SimSun" w:hAnsi="SimSun" w:hint="eastAsia"/>
                <w:sz w:val="18"/>
                <w:szCs w:val="18"/>
              </w:rPr>
              <w:t>总干事可出于下列理由终止任用临时工作人员，终止任用时须说明理由：</w:t>
            </w:r>
          </w:p>
          <w:p w:rsidR="0000483A" w:rsidRPr="005B7EC7" w:rsidRDefault="005B7EC7" w:rsidP="00057427">
            <w:pPr>
              <w:pStyle w:val="af8"/>
              <w:spacing w:afterLines="50" w:after="120"/>
              <w:ind w:left="0"/>
              <w:contextualSpacing w:val="0"/>
              <w:jc w:val="both"/>
              <w:rPr>
                <w:rFonts w:ascii="SimSun" w:hAnsi="SimSun"/>
                <w:sz w:val="18"/>
                <w:szCs w:val="18"/>
              </w:rPr>
            </w:pPr>
            <w:r w:rsidRPr="005B7EC7">
              <w:rPr>
                <w:rFonts w:ascii="SimSun" w:hAnsi="SimSun" w:hint="eastAsia"/>
                <w:sz w:val="18"/>
                <w:szCs w:val="18"/>
              </w:rPr>
              <w:t>(1)</w:t>
            </w:r>
            <w:r w:rsidR="005E21EF">
              <w:rPr>
                <w:rFonts w:ascii="SimSun" w:hAnsi="SimSun"/>
                <w:sz w:val="18"/>
                <w:szCs w:val="18"/>
              </w:rPr>
              <w:tab/>
            </w:r>
            <w:r w:rsidR="0000483A" w:rsidRPr="00E26A21">
              <w:rPr>
                <w:rFonts w:ascii="SimSun" w:hAnsi="SimSun" w:hint="eastAsia"/>
                <w:b/>
                <w:sz w:val="18"/>
                <w:szCs w:val="18"/>
                <w:u w:val="single"/>
              </w:rPr>
              <w:t>可</w:t>
            </w:r>
            <w:r w:rsidR="0000483A" w:rsidRPr="005B7EC7">
              <w:rPr>
                <w:rFonts w:ascii="SimSun" w:hAnsi="SimSun" w:hint="eastAsia"/>
                <w:sz w:val="18"/>
                <w:szCs w:val="18"/>
              </w:rPr>
              <w:t>在试用期内任何时间</w:t>
            </w:r>
            <w:r w:rsidR="0000483A" w:rsidRPr="005B7EC7">
              <w:rPr>
                <w:rFonts w:ascii="SimSun" w:hAnsi="SimSun" w:hint="eastAsia"/>
                <w:strike/>
                <w:sz w:val="18"/>
                <w:szCs w:val="18"/>
              </w:rPr>
              <w:t>，可</w:t>
            </w:r>
            <w:proofErr w:type="gramStart"/>
            <w:r w:rsidR="0000483A" w:rsidRPr="005B7EC7">
              <w:rPr>
                <w:rFonts w:ascii="SimSun" w:hAnsi="SimSun" w:hint="eastAsia"/>
                <w:strike/>
                <w:sz w:val="18"/>
                <w:szCs w:val="18"/>
              </w:rPr>
              <w:t>因故或</w:t>
            </w:r>
            <w:proofErr w:type="gramEnd"/>
            <w:r w:rsidR="0000483A" w:rsidRPr="005B7EC7">
              <w:rPr>
                <w:rFonts w:ascii="SimSun" w:hAnsi="SimSun" w:hint="eastAsia"/>
                <w:strike/>
                <w:sz w:val="18"/>
                <w:szCs w:val="18"/>
              </w:rPr>
              <w:t>无故</w:t>
            </w:r>
            <w:r w:rsidR="0000483A" w:rsidRPr="005B7EC7">
              <w:rPr>
                <w:rFonts w:ascii="SimSun" w:hAnsi="SimSun" w:hint="eastAsia"/>
                <w:sz w:val="18"/>
                <w:szCs w:val="18"/>
              </w:rPr>
              <w:t>终止任用；</w:t>
            </w:r>
          </w:p>
        </w:tc>
        <w:tc>
          <w:tcPr>
            <w:tcW w:w="4544" w:type="dxa"/>
            <w:tcMar>
              <w:top w:w="57" w:type="dxa"/>
              <w:bottom w:w="57" w:type="dxa"/>
            </w:tcMar>
          </w:tcPr>
          <w:p w:rsidR="0000483A" w:rsidRPr="00BD00CC" w:rsidRDefault="0000483A" w:rsidP="00057427">
            <w:pPr>
              <w:pStyle w:val="af8"/>
              <w:spacing w:afterLines="50" w:after="120"/>
              <w:ind w:left="0"/>
              <w:contextualSpacing w:val="0"/>
              <w:jc w:val="both"/>
              <w:rPr>
                <w:rFonts w:ascii="SimSun" w:hAnsi="SimSun"/>
                <w:sz w:val="18"/>
                <w:szCs w:val="18"/>
              </w:rPr>
            </w:pPr>
            <w:r w:rsidRPr="00BD00CC">
              <w:rPr>
                <w:rFonts w:ascii="SimSun" w:hAnsi="SimSun"/>
                <w:sz w:val="18"/>
                <w:szCs w:val="18"/>
              </w:rPr>
              <w:t>工作人员</w:t>
            </w:r>
            <w:r w:rsidRPr="00BD00CC">
              <w:rPr>
                <w:rFonts w:ascii="SimSun" w:hAnsi="SimSun" w:hint="eastAsia"/>
                <w:sz w:val="18"/>
                <w:szCs w:val="18"/>
              </w:rPr>
              <w:t>细则</w:t>
            </w:r>
            <w:r w:rsidRPr="00BD00CC">
              <w:rPr>
                <w:rFonts w:ascii="SimSun" w:hAnsi="SimSun"/>
                <w:sz w:val="18"/>
                <w:szCs w:val="18"/>
              </w:rPr>
              <w:t>4.16.1(b)</w:t>
            </w:r>
            <w:r w:rsidRPr="00BD00CC">
              <w:rPr>
                <w:rFonts w:ascii="SimSun" w:hAnsi="SimSun" w:hint="eastAsia"/>
                <w:sz w:val="18"/>
                <w:szCs w:val="18"/>
              </w:rPr>
              <w:t>和</w:t>
            </w:r>
            <w:r w:rsidRPr="00BD00CC">
              <w:rPr>
                <w:rFonts w:ascii="SimSun" w:hAnsi="SimSun"/>
                <w:sz w:val="18"/>
                <w:szCs w:val="18"/>
              </w:rPr>
              <w:t>9.2.2(b)(1)</w:t>
            </w:r>
            <w:r w:rsidRPr="00BD00CC">
              <w:rPr>
                <w:rFonts w:ascii="SimSun" w:hAnsi="SimSun" w:hint="eastAsia"/>
                <w:sz w:val="18"/>
                <w:szCs w:val="18"/>
              </w:rPr>
              <w:t>提到可“因故或无故”终止任用。终止任用不得没有起因。</w:t>
            </w:r>
          </w:p>
        </w:tc>
      </w:tr>
      <w:bookmarkEnd w:id="59"/>
      <w:tr w:rsidR="005E3081" w:rsidRPr="00BD00CC" w:rsidTr="002B3337">
        <w:trPr>
          <w:cantSplit/>
        </w:trPr>
        <w:tc>
          <w:tcPr>
            <w:tcW w:w="1821" w:type="dxa"/>
            <w:shd w:val="clear" w:color="auto" w:fill="auto"/>
            <w:tcMar>
              <w:top w:w="57" w:type="dxa"/>
              <w:bottom w:w="57" w:type="dxa"/>
            </w:tcMar>
          </w:tcPr>
          <w:p w:rsidR="00421BB6" w:rsidRDefault="004120E2" w:rsidP="00E928D6">
            <w:pPr>
              <w:adjustRightInd w:val="0"/>
              <w:spacing w:afterLines="50" w:after="120"/>
              <w:rPr>
                <w:rFonts w:ascii="SimSun" w:hAnsi="SimSun"/>
                <w:b/>
                <w:sz w:val="18"/>
                <w:szCs w:val="18"/>
              </w:rPr>
            </w:pPr>
            <w:r w:rsidRPr="00BD00CC">
              <w:rPr>
                <w:rFonts w:ascii="SimSun" w:hAnsi="SimSun" w:hint="eastAsia"/>
                <w:b/>
                <w:sz w:val="18"/>
                <w:szCs w:val="18"/>
              </w:rPr>
              <w:lastRenderedPageBreak/>
              <w:t>附件四</w:t>
            </w:r>
          </w:p>
          <w:p w:rsidR="00421BB6" w:rsidRDefault="004120E2" w:rsidP="00CC632D">
            <w:pPr>
              <w:adjustRightInd w:val="0"/>
              <w:spacing w:afterLines="50" w:after="120"/>
              <w:rPr>
                <w:rFonts w:ascii="SimSun" w:hAnsi="SimSun"/>
                <w:sz w:val="18"/>
                <w:szCs w:val="18"/>
              </w:rPr>
            </w:pPr>
            <w:r w:rsidRPr="00BD00CC">
              <w:rPr>
                <w:rFonts w:ascii="SimSun" w:hAnsi="SimSun" w:hint="eastAsia"/>
                <w:sz w:val="18"/>
                <w:szCs w:val="18"/>
              </w:rPr>
              <w:t>任用委员会的议事规则</w:t>
            </w:r>
          </w:p>
          <w:p w:rsidR="00421BB6" w:rsidRPr="002B3337" w:rsidRDefault="004120E2" w:rsidP="00E928D6">
            <w:pPr>
              <w:keepNext/>
              <w:adjustRightInd w:val="0"/>
              <w:spacing w:afterLines="50" w:after="120"/>
              <w:rPr>
                <w:rFonts w:ascii="SimSun" w:hAnsi="SimSun"/>
                <w:bCs/>
                <w:sz w:val="18"/>
                <w:szCs w:val="18"/>
                <w:lang w:val="en-GB"/>
              </w:rPr>
            </w:pPr>
            <w:r w:rsidRPr="002B3337">
              <w:rPr>
                <w:rFonts w:ascii="SimSun" w:hAnsi="SimSun" w:hint="eastAsia"/>
                <w:bCs/>
                <w:sz w:val="18"/>
                <w:szCs w:val="18"/>
                <w:lang w:val="en-GB"/>
              </w:rPr>
              <w:t>第</w:t>
            </w:r>
            <w:r w:rsidRPr="002B3337">
              <w:rPr>
                <w:rFonts w:ascii="SimSun" w:hAnsi="SimSun"/>
                <w:bCs/>
                <w:sz w:val="18"/>
                <w:szCs w:val="18"/>
                <w:lang w:val="en-GB"/>
              </w:rPr>
              <w:t>2</w:t>
            </w:r>
            <w:r w:rsidRPr="002B3337">
              <w:rPr>
                <w:rFonts w:ascii="SimSun" w:hAnsi="SimSun" w:hint="eastAsia"/>
                <w:bCs/>
                <w:sz w:val="18"/>
                <w:szCs w:val="18"/>
                <w:lang w:val="en-GB"/>
              </w:rPr>
              <w:t>条</w:t>
            </w:r>
            <w:r w:rsidRPr="002B3337">
              <w:rPr>
                <w:rFonts w:ascii="SimSun" w:hAnsi="SimSun"/>
                <w:bCs/>
                <w:sz w:val="18"/>
                <w:szCs w:val="18"/>
                <w:lang w:val="en-GB"/>
              </w:rPr>
              <w:t>(a)</w:t>
            </w:r>
          </w:p>
          <w:p w:rsidR="005E3081" w:rsidRPr="00BD00CC" w:rsidRDefault="004120E2" w:rsidP="00CC632D">
            <w:pPr>
              <w:adjustRightInd w:val="0"/>
              <w:spacing w:afterLines="50" w:after="120"/>
              <w:rPr>
                <w:rFonts w:ascii="SimSun" w:hAnsi="SimSun"/>
                <w:b/>
                <w:sz w:val="18"/>
                <w:szCs w:val="18"/>
              </w:rPr>
            </w:pPr>
            <w:r w:rsidRPr="00BD00CC">
              <w:rPr>
                <w:rFonts w:ascii="SimSun" w:hAnsi="SimSun" w:hint="eastAsia"/>
                <w:sz w:val="18"/>
                <w:szCs w:val="18"/>
                <w:lang w:eastAsia="en-US"/>
              </w:rPr>
              <w:t>章程</w:t>
            </w:r>
          </w:p>
        </w:tc>
        <w:tc>
          <w:tcPr>
            <w:tcW w:w="4543" w:type="dxa"/>
            <w:tcMar>
              <w:top w:w="57" w:type="dxa"/>
              <w:bottom w:w="57" w:type="dxa"/>
            </w:tcMar>
          </w:tcPr>
          <w:p w:rsidR="005E3081" w:rsidRPr="00BD00CC" w:rsidRDefault="004120E2" w:rsidP="005E21EF">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有岗位空缺需通过竞争填补时，应根据条例</w:t>
            </w:r>
            <w:r w:rsidRPr="00BD00CC">
              <w:rPr>
                <w:rFonts w:ascii="SimSun" w:hAnsi="SimSun"/>
                <w:sz w:val="18"/>
                <w:szCs w:val="18"/>
              </w:rPr>
              <w:t>4.10(b)</w:t>
            </w:r>
            <w:r w:rsidRPr="00BD00CC">
              <w:rPr>
                <w:rFonts w:ascii="SimSun" w:hAnsi="SimSun" w:hint="eastAsia"/>
                <w:sz w:val="18"/>
                <w:szCs w:val="18"/>
              </w:rPr>
              <w:t>任命委员会成员。每一个委员会都应有资格处理一个或一个以上的岗位空缺。</w:t>
            </w:r>
          </w:p>
        </w:tc>
        <w:tc>
          <w:tcPr>
            <w:tcW w:w="4543" w:type="dxa"/>
            <w:tcMar>
              <w:top w:w="57" w:type="dxa"/>
              <w:bottom w:w="57" w:type="dxa"/>
            </w:tcMar>
          </w:tcPr>
          <w:p w:rsidR="005E3081" w:rsidRPr="00BD00CC" w:rsidRDefault="004120E2" w:rsidP="005E21EF">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有岗位空缺需通过竞争填补时，应根据</w:t>
            </w:r>
            <w:r w:rsidRPr="00BD00CC">
              <w:rPr>
                <w:rFonts w:ascii="SimSun" w:hAnsi="SimSun" w:hint="eastAsia"/>
                <w:strike/>
                <w:sz w:val="18"/>
                <w:szCs w:val="18"/>
              </w:rPr>
              <w:t>条例</w:t>
            </w:r>
            <w:r w:rsidRPr="00BD00CC">
              <w:rPr>
                <w:rFonts w:ascii="SimSun" w:hAnsi="SimSun"/>
                <w:strike/>
                <w:sz w:val="18"/>
                <w:szCs w:val="18"/>
              </w:rPr>
              <w:t>4.10(b)</w:t>
            </w:r>
            <w:r w:rsidRPr="00E26A21">
              <w:rPr>
                <w:rFonts w:ascii="SimSun" w:hAnsi="SimSun" w:hint="eastAsia"/>
                <w:b/>
                <w:sz w:val="18"/>
                <w:szCs w:val="18"/>
                <w:u w:val="single"/>
              </w:rPr>
              <w:t>细则4.10.1(a)</w:t>
            </w:r>
            <w:r w:rsidRPr="00BD00CC">
              <w:rPr>
                <w:rFonts w:ascii="SimSun" w:hAnsi="SimSun" w:hint="eastAsia"/>
                <w:sz w:val="18"/>
                <w:szCs w:val="18"/>
              </w:rPr>
              <w:t>任命委员会成员。每一个委员会都应有资格处理一个或一个以上的岗位空缺。</w:t>
            </w:r>
          </w:p>
        </w:tc>
        <w:tc>
          <w:tcPr>
            <w:tcW w:w="4544" w:type="dxa"/>
            <w:tcMar>
              <w:top w:w="57" w:type="dxa"/>
              <w:bottom w:w="57" w:type="dxa"/>
            </w:tcMar>
          </w:tcPr>
          <w:p w:rsidR="005E3081" w:rsidRPr="00BD00CC" w:rsidRDefault="004120E2" w:rsidP="00057427">
            <w:pPr>
              <w:pStyle w:val="af8"/>
              <w:spacing w:afterLines="50" w:after="120"/>
              <w:ind w:left="0"/>
              <w:contextualSpacing w:val="0"/>
              <w:jc w:val="both"/>
              <w:rPr>
                <w:rFonts w:ascii="SimSun" w:hAnsi="SimSun"/>
                <w:bCs/>
                <w:sz w:val="18"/>
                <w:szCs w:val="18"/>
              </w:rPr>
            </w:pPr>
            <w:r w:rsidRPr="00BD00CC">
              <w:rPr>
                <w:rFonts w:ascii="SimSun" w:hAnsi="SimSun" w:hint="eastAsia"/>
                <w:bCs/>
                <w:sz w:val="18"/>
                <w:szCs w:val="18"/>
              </w:rPr>
              <w:t>鉴于条例</w:t>
            </w:r>
            <w:r w:rsidRPr="00BD00CC">
              <w:rPr>
                <w:rFonts w:ascii="SimSun" w:hAnsi="SimSun"/>
                <w:bCs/>
                <w:sz w:val="18"/>
                <w:szCs w:val="18"/>
              </w:rPr>
              <w:t>4.10</w:t>
            </w:r>
            <w:r w:rsidRPr="00BD00CC">
              <w:rPr>
                <w:rFonts w:ascii="SimSun" w:hAnsi="SimSun" w:hint="eastAsia"/>
                <w:bCs/>
                <w:sz w:val="18"/>
                <w:szCs w:val="18"/>
              </w:rPr>
              <w:t>的修订和新细则</w:t>
            </w:r>
            <w:r w:rsidRPr="00BD00CC">
              <w:rPr>
                <w:rFonts w:ascii="SimSun" w:hAnsi="SimSun"/>
                <w:bCs/>
                <w:sz w:val="18"/>
                <w:szCs w:val="18"/>
              </w:rPr>
              <w:t>4.10.1</w:t>
            </w:r>
            <w:r w:rsidRPr="00BD00CC">
              <w:rPr>
                <w:rFonts w:ascii="SimSun" w:hAnsi="SimSun" w:hint="eastAsia"/>
                <w:bCs/>
                <w:sz w:val="18"/>
                <w:szCs w:val="18"/>
              </w:rPr>
              <w:t>的引入，此修订旨在更正对条例的参照。</w:t>
            </w:r>
          </w:p>
        </w:tc>
      </w:tr>
      <w:tr w:rsidR="005E3081" w:rsidRPr="00BD00CC" w:rsidTr="002647E5">
        <w:tc>
          <w:tcPr>
            <w:tcW w:w="1821" w:type="dxa"/>
            <w:shd w:val="clear" w:color="auto" w:fill="auto"/>
            <w:tcMar>
              <w:top w:w="57" w:type="dxa"/>
              <w:bottom w:w="57" w:type="dxa"/>
            </w:tcMar>
          </w:tcPr>
          <w:p w:rsidR="00421BB6" w:rsidRDefault="004120E2" w:rsidP="00E928D6">
            <w:pPr>
              <w:adjustRightInd w:val="0"/>
              <w:spacing w:afterLines="50" w:after="120"/>
              <w:rPr>
                <w:rFonts w:ascii="SimSun" w:hAnsi="SimSun"/>
                <w:b/>
                <w:sz w:val="18"/>
                <w:szCs w:val="18"/>
              </w:rPr>
            </w:pPr>
            <w:r w:rsidRPr="00BD00CC">
              <w:rPr>
                <w:rFonts w:ascii="SimSun" w:hAnsi="SimSun" w:hint="eastAsia"/>
                <w:b/>
                <w:sz w:val="18"/>
                <w:szCs w:val="18"/>
              </w:rPr>
              <w:t>附件四</w:t>
            </w:r>
          </w:p>
          <w:p w:rsidR="00421BB6" w:rsidRDefault="004120E2" w:rsidP="00CC632D">
            <w:pPr>
              <w:adjustRightInd w:val="0"/>
              <w:spacing w:afterLines="50" w:after="120"/>
              <w:rPr>
                <w:rFonts w:ascii="SimSun" w:hAnsi="SimSun"/>
                <w:sz w:val="18"/>
                <w:szCs w:val="18"/>
              </w:rPr>
            </w:pPr>
            <w:r w:rsidRPr="00BD00CC">
              <w:rPr>
                <w:rFonts w:ascii="SimSun" w:hAnsi="SimSun" w:hint="eastAsia"/>
                <w:sz w:val="18"/>
                <w:szCs w:val="18"/>
              </w:rPr>
              <w:t>任用委员会的议事规则</w:t>
            </w:r>
          </w:p>
          <w:p w:rsidR="00421BB6" w:rsidRPr="002B3337" w:rsidRDefault="004120E2" w:rsidP="00CC632D">
            <w:pPr>
              <w:adjustRightInd w:val="0"/>
              <w:spacing w:afterLines="50" w:after="120"/>
              <w:rPr>
                <w:rFonts w:ascii="SimSun" w:hAnsi="SimSun"/>
                <w:bCs/>
                <w:sz w:val="18"/>
                <w:szCs w:val="18"/>
                <w:lang w:val="en-GB"/>
              </w:rPr>
            </w:pPr>
            <w:r w:rsidRPr="002B3337">
              <w:rPr>
                <w:rFonts w:ascii="SimSun" w:hAnsi="SimSun" w:hint="eastAsia"/>
                <w:bCs/>
                <w:sz w:val="18"/>
                <w:szCs w:val="18"/>
                <w:lang w:val="en-GB"/>
              </w:rPr>
              <w:t>第</w:t>
            </w:r>
            <w:r w:rsidRPr="002B3337">
              <w:rPr>
                <w:rFonts w:ascii="SimSun" w:hAnsi="SimSun"/>
                <w:bCs/>
                <w:sz w:val="18"/>
                <w:szCs w:val="18"/>
                <w:lang w:val="en-GB"/>
              </w:rPr>
              <w:t>3</w:t>
            </w:r>
            <w:r w:rsidRPr="002B3337">
              <w:rPr>
                <w:rFonts w:ascii="SimSun" w:hAnsi="SimSun" w:hint="eastAsia"/>
                <w:bCs/>
                <w:sz w:val="18"/>
                <w:szCs w:val="18"/>
                <w:lang w:val="en-GB"/>
              </w:rPr>
              <w:t>条</w:t>
            </w:r>
            <w:r w:rsidRPr="002B3337">
              <w:rPr>
                <w:rFonts w:ascii="SimSun" w:hAnsi="SimSun"/>
                <w:bCs/>
                <w:sz w:val="18"/>
                <w:szCs w:val="18"/>
                <w:lang w:val="en-GB"/>
              </w:rPr>
              <w:t>(f)</w:t>
            </w:r>
          </w:p>
          <w:p w:rsidR="005E3081" w:rsidRPr="00BD00CC" w:rsidRDefault="004120E2" w:rsidP="00CC632D">
            <w:pPr>
              <w:adjustRightInd w:val="0"/>
              <w:spacing w:afterLines="50" w:after="120"/>
              <w:rPr>
                <w:rFonts w:ascii="SimSun" w:hAnsi="SimSun"/>
                <w:b/>
                <w:sz w:val="18"/>
                <w:szCs w:val="18"/>
              </w:rPr>
            </w:pPr>
            <w:r w:rsidRPr="00BD00CC">
              <w:rPr>
                <w:rFonts w:ascii="SimSun" w:hAnsi="SimSun" w:hint="eastAsia"/>
                <w:sz w:val="18"/>
                <w:szCs w:val="18"/>
                <w:lang w:eastAsia="en-US"/>
              </w:rPr>
              <w:t>程序</w:t>
            </w:r>
          </w:p>
        </w:tc>
        <w:tc>
          <w:tcPr>
            <w:tcW w:w="4543" w:type="dxa"/>
            <w:tcMar>
              <w:top w:w="57" w:type="dxa"/>
              <w:bottom w:w="57" w:type="dxa"/>
            </w:tcMar>
          </w:tcPr>
          <w:p w:rsidR="005E3081" w:rsidRPr="00BD00CC" w:rsidRDefault="004120E2" w:rsidP="0005742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依照条例</w:t>
            </w:r>
            <w:r w:rsidRPr="00BD00CC">
              <w:rPr>
                <w:rFonts w:ascii="SimSun" w:hAnsi="SimSun"/>
                <w:sz w:val="18"/>
                <w:szCs w:val="18"/>
              </w:rPr>
              <w:t>4.10(d)</w:t>
            </w:r>
            <w:r w:rsidRPr="00BD00CC">
              <w:rPr>
                <w:rFonts w:ascii="SimSun" w:hAnsi="SimSun" w:hint="eastAsia"/>
                <w:sz w:val="18"/>
                <w:szCs w:val="18"/>
              </w:rPr>
              <w:t>的规定，委员会的辩论为秘密辩论。泄露辩论情况或候选人申请信息的，依照《工作人员条例与细则》第十章的相关规定处理。</w:t>
            </w:r>
          </w:p>
        </w:tc>
        <w:tc>
          <w:tcPr>
            <w:tcW w:w="4543" w:type="dxa"/>
            <w:tcMar>
              <w:top w:w="57" w:type="dxa"/>
              <w:bottom w:w="57" w:type="dxa"/>
            </w:tcMar>
          </w:tcPr>
          <w:p w:rsidR="005E3081" w:rsidRPr="00BD00CC" w:rsidRDefault="004120E2" w:rsidP="00057427">
            <w:pPr>
              <w:pStyle w:val="af8"/>
              <w:spacing w:afterLines="50" w:after="120"/>
              <w:ind w:left="0"/>
              <w:contextualSpacing w:val="0"/>
              <w:jc w:val="both"/>
              <w:rPr>
                <w:rFonts w:ascii="SimSun" w:hAnsi="SimSun"/>
                <w:sz w:val="18"/>
                <w:szCs w:val="18"/>
              </w:rPr>
            </w:pPr>
            <w:r w:rsidRPr="00BD00CC">
              <w:rPr>
                <w:rFonts w:ascii="SimSun" w:hAnsi="SimSun" w:cs="SimSun" w:hint="eastAsia"/>
                <w:sz w:val="18"/>
                <w:szCs w:val="18"/>
              </w:rPr>
              <w:t>依照</w:t>
            </w:r>
            <w:r w:rsidRPr="00BD00CC">
              <w:rPr>
                <w:rFonts w:ascii="SimSun" w:hAnsi="SimSun" w:cs="SimSun" w:hint="eastAsia"/>
                <w:strike/>
                <w:sz w:val="18"/>
                <w:szCs w:val="18"/>
              </w:rPr>
              <w:t>条例</w:t>
            </w:r>
            <w:r w:rsidRPr="00BD00CC">
              <w:rPr>
                <w:rFonts w:ascii="SimSun" w:hAnsi="SimSun"/>
                <w:strike/>
                <w:sz w:val="18"/>
                <w:szCs w:val="18"/>
              </w:rPr>
              <w:t>4.10(d)</w:t>
            </w:r>
            <w:r w:rsidRPr="00E26A21">
              <w:rPr>
                <w:rFonts w:ascii="SimSun" w:hAnsi="SimSun" w:hint="eastAsia"/>
                <w:b/>
                <w:sz w:val="18"/>
                <w:szCs w:val="18"/>
                <w:u w:val="single"/>
              </w:rPr>
              <w:t>细则4.10.1(c)</w:t>
            </w:r>
            <w:r w:rsidRPr="00BD00CC">
              <w:rPr>
                <w:rFonts w:ascii="SimSun" w:hAnsi="SimSun" w:cs="SimSun" w:hint="eastAsia"/>
                <w:sz w:val="18"/>
                <w:szCs w:val="18"/>
              </w:rPr>
              <w:t>的规定，委员会的辩论为秘密辩论。泄露辩论情况或候选人申请信息的，依照《工作人员条例与细则》第十章的相关规定处理。</w:t>
            </w:r>
          </w:p>
        </w:tc>
        <w:tc>
          <w:tcPr>
            <w:tcW w:w="4544" w:type="dxa"/>
            <w:tcMar>
              <w:top w:w="57" w:type="dxa"/>
              <w:bottom w:w="57" w:type="dxa"/>
            </w:tcMar>
          </w:tcPr>
          <w:p w:rsidR="005E3081" w:rsidRPr="00BD00CC" w:rsidRDefault="004120E2" w:rsidP="00057427">
            <w:pPr>
              <w:pStyle w:val="af8"/>
              <w:spacing w:afterLines="50" w:after="120"/>
              <w:ind w:left="0"/>
              <w:contextualSpacing w:val="0"/>
              <w:jc w:val="both"/>
              <w:rPr>
                <w:rFonts w:ascii="SimSun" w:hAnsi="SimSun"/>
                <w:bCs/>
                <w:sz w:val="18"/>
                <w:szCs w:val="18"/>
              </w:rPr>
            </w:pPr>
            <w:r w:rsidRPr="00BD00CC">
              <w:rPr>
                <w:rFonts w:ascii="SimSun" w:hAnsi="SimSun" w:cs="SimSun" w:hint="eastAsia"/>
                <w:bCs/>
                <w:sz w:val="18"/>
                <w:szCs w:val="18"/>
              </w:rPr>
              <w:t>鉴于条例</w:t>
            </w:r>
            <w:r w:rsidRPr="00BD00CC">
              <w:rPr>
                <w:rFonts w:ascii="SimSun" w:hAnsi="SimSun"/>
                <w:bCs/>
                <w:sz w:val="18"/>
                <w:szCs w:val="18"/>
              </w:rPr>
              <w:t>4.10</w:t>
            </w:r>
            <w:r w:rsidRPr="00BD00CC">
              <w:rPr>
                <w:rFonts w:ascii="SimSun" w:hAnsi="SimSun" w:cs="SimSun" w:hint="eastAsia"/>
                <w:bCs/>
                <w:sz w:val="18"/>
                <w:szCs w:val="18"/>
              </w:rPr>
              <w:t>的修订和新细则</w:t>
            </w:r>
            <w:r w:rsidRPr="00BD00CC">
              <w:rPr>
                <w:rFonts w:ascii="SimSun" w:hAnsi="SimSun"/>
                <w:bCs/>
                <w:sz w:val="18"/>
                <w:szCs w:val="18"/>
              </w:rPr>
              <w:t>4.10.1</w:t>
            </w:r>
            <w:r w:rsidRPr="00BD00CC">
              <w:rPr>
                <w:rFonts w:ascii="SimSun" w:hAnsi="SimSun" w:cs="SimSun" w:hint="eastAsia"/>
                <w:bCs/>
                <w:sz w:val="18"/>
                <w:szCs w:val="18"/>
              </w:rPr>
              <w:t>的引入，此修订旨在更正对条例的参照。</w:t>
            </w:r>
          </w:p>
        </w:tc>
      </w:tr>
    </w:tbl>
    <w:p w:rsidR="00724CC2" w:rsidRPr="00BD00CC" w:rsidRDefault="00724CC2" w:rsidP="0048152F">
      <w:pPr>
        <w:pStyle w:val="Endofdocument-Annex"/>
        <w:rPr>
          <w:rFonts w:ascii="SimSun" w:hAnsi="SimSun"/>
          <w:sz w:val="21"/>
        </w:rPr>
      </w:pPr>
    </w:p>
    <w:p w:rsidR="00A376C1" w:rsidRPr="00F61633" w:rsidRDefault="004120E2" w:rsidP="00A376C1">
      <w:pPr>
        <w:pStyle w:val="Endofdocument-Annex"/>
        <w:ind w:left="11057"/>
        <w:rPr>
          <w:rFonts w:ascii="KaiTi" w:eastAsia="KaiTi" w:hAnsi="KaiTi"/>
          <w:sz w:val="21"/>
        </w:rPr>
      </w:pPr>
      <w:r w:rsidRPr="00F61633">
        <w:rPr>
          <w:rFonts w:ascii="KaiTi" w:eastAsia="KaiTi" w:hAnsi="KaiTi"/>
          <w:sz w:val="21"/>
        </w:rPr>
        <w:t>[后接附件四</w:t>
      </w:r>
      <w:r w:rsidR="00A376C1" w:rsidRPr="00F61633">
        <w:rPr>
          <w:rFonts w:ascii="KaiTi" w:eastAsia="KaiTi" w:hAnsi="KaiTi"/>
          <w:sz w:val="21"/>
        </w:rPr>
        <w:t>]</w:t>
      </w:r>
    </w:p>
    <w:p w:rsidR="00724CC2" w:rsidRPr="00BD00CC" w:rsidRDefault="00724CC2" w:rsidP="0048152F">
      <w:pPr>
        <w:pStyle w:val="Endofdocument-Annex"/>
        <w:rPr>
          <w:rFonts w:ascii="SimSun" w:hAnsi="SimSun"/>
          <w:sz w:val="21"/>
        </w:rPr>
        <w:sectPr w:rsidR="00724CC2" w:rsidRPr="00BD00CC" w:rsidSect="00CF0112">
          <w:headerReference w:type="default" r:id="rId15"/>
          <w:headerReference w:type="first" r:id="rId16"/>
          <w:pgSz w:w="16840" w:h="11907" w:orient="landscape" w:code="9"/>
          <w:pgMar w:top="1268" w:right="567" w:bottom="709" w:left="1418" w:header="510" w:footer="1021" w:gutter="0"/>
          <w:pgNumType w:start="1"/>
          <w:cols w:space="720"/>
          <w:titlePg/>
          <w:docGrid w:linePitch="299"/>
        </w:sectPr>
      </w:pPr>
    </w:p>
    <w:p w:rsidR="004120E2" w:rsidRPr="00CC632D" w:rsidRDefault="004120E2" w:rsidP="00CC632D">
      <w:pPr>
        <w:ind w:right="113"/>
        <w:jc w:val="center"/>
        <w:rPr>
          <w:rFonts w:ascii="SimHei" w:eastAsia="SimHei" w:hAnsi="SimHei"/>
          <w:sz w:val="21"/>
          <w:szCs w:val="22"/>
          <w:u w:val="single"/>
        </w:rPr>
      </w:pPr>
      <w:r w:rsidRPr="00CC632D">
        <w:rPr>
          <w:rFonts w:ascii="SimHei" w:eastAsia="SimHei" w:hAnsi="SimHei" w:hint="eastAsia"/>
          <w:sz w:val="21"/>
          <w:szCs w:val="22"/>
          <w:u w:val="single"/>
        </w:rPr>
        <w:lastRenderedPageBreak/>
        <w:t>附件四</w:t>
      </w:r>
    </w:p>
    <w:p w:rsidR="00724CC2" w:rsidRPr="00CC632D" w:rsidRDefault="00724CC2" w:rsidP="00CC632D">
      <w:pPr>
        <w:ind w:right="113"/>
        <w:jc w:val="center"/>
        <w:rPr>
          <w:rFonts w:ascii="SimHei" w:eastAsia="SimHei" w:hAnsi="SimHei"/>
          <w:sz w:val="21"/>
        </w:rPr>
      </w:pPr>
    </w:p>
    <w:p w:rsidR="00724CC2" w:rsidRDefault="004120E2" w:rsidP="00CC632D">
      <w:pPr>
        <w:ind w:right="113"/>
        <w:jc w:val="center"/>
        <w:rPr>
          <w:rFonts w:ascii="SimHei" w:eastAsia="SimHei" w:hAnsi="SimHei"/>
          <w:sz w:val="21"/>
        </w:rPr>
      </w:pPr>
      <w:r w:rsidRPr="00CC632D">
        <w:rPr>
          <w:rFonts w:ascii="SimHei" w:eastAsia="SimHei" w:hAnsi="SimHei" w:hint="eastAsia"/>
          <w:sz w:val="21"/>
        </w:rPr>
        <w:t>已于</w:t>
      </w:r>
      <w:r w:rsidRPr="00CC632D">
        <w:rPr>
          <w:rFonts w:ascii="SimHei" w:eastAsia="SimHei" w:hAnsi="SimHei"/>
          <w:sz w:val="21"/>
        </w:rPr>
        <w:t>2014</w:t>
      </w:r>
      <w:r w:rsidRPr="00CC632D">
        <w:rPr>
          <w:rFonts w:ascii="SimHei" w:eastAsia="SimHei" w:hAnsi="SimHei" w:hint="eastAsia"/>
          <w:sz w:val="21"/>
        </w:rPr>
        <w:t>年实施的细则及相关附件的修订</w:t>
      </w:r>
      <w:r w:rsidR="002B3337" w:rsidRPr="00CC632D">
        <w:rPr>
          <w:rFonts w:ascii="SimHei" w:eastAsia="SimHei" w:hAnsi="SimHei" w:hint="eastAsia"/>
          <w:sz w:val="21"/>
        </w:rPr>
        <w:t xml:space="preserve"> </w:t>
      </w:r>
      <w:r w:rsidR="002B3337" w:rsidRPr="00CC632D">
        <w:rPr>
          <w:rFonts w:ascii="SimHei" w:eastAsia="SimHei" w:hAnsi="SimHei"/>
          <w:sz w:val="21"/>
        </w:rPr>
        <w:t>-</w:t>
      </w:r>
      <w:r w:rsidR="002B3337" w:rsidRPr="00CC632D">
        <w:rPr>
          <w:rFonts w:ascii="SimHei" w:eastAsia="SimHei" w:hAnsi="SimHei" w:hint="eastAsia"/>
          <w:sz w:val="21"/>
        </w:rPr>
        <w:t xml:space="preserve"> </w:t>
      </w:r>
      <w:r w:rsidRPr="00CC632D">
        <w:rPr>
          <w:rFonts w:ascii="SimHei" w:eastAsia="SimHei" w:hAnsi="SimHei" w:hint="eastAsia"/>
          <w:sz w:val="21"/>
        </w:rPr>
        <w:t>提请注意</w:t>
      </w:r>
    </w:p>
    <w:p w:rsidR="00CC632D" w:rsidRPr="00CC632D" w:rsidRDefault="00CC632D" w:rsidP="00CC632D">
      <w:pPr>
        <w:ind w:right="113"/>
        <w:jc w:val="center"/>
        <w:rPr>
          <w:rFonts w:ascii="SimHei" w:eastAsia="SimHei" w:hAnsi="SimHei"/>
          <w:sz w:val="21"/>
        </w:rPr>
      </w:pPr>
    </w:p>
    <w:tbl>
      <w:tblPr>
        <w:tblStyle w:val="TableGrid3"/>
        <w:tblW w:w="15451" w:type="dxa"/>
        <w:tblInd w:w="-601" w:type="dxa"/>
        <w:tblLayout w:type="fixed"/>
        <w:tblLook w:val="04A0" w:firstRow="1" w:lastRow="0" w:firstColumn="1" w:lastColumn="0" w:noHBand="0" w:noVBand="1"/>
      </w:tblPr>
      <w:tblGrid>
        <w:gridCol w:w="1803"/>
        <w:gridCol w:w="4549"/>
        <w:gridCol w:w="4549"/>
        <w:gridCol w:w="4550"/>
      </w:tblGrid>
      <w:tr w:rsidR="00D725CB" w:rsidRPr="00CC632D" w:rsidTr="00593B02">
        <w:trPr>
          <w:trHeight w:val="196"/>
          <w:tblHeader/>
        </w:trPr>
        <w:tc>
          <w:tcPr>
            <w:tcW w:w="1803" w:type="dxa"/>
            <w:shd w:val="clear" w:color="auto" w:fill="FDE9D9" w:themeFill="accent6" w:themeFillTint="33"/>
            <w:tcMar>
              <w:top w:w="57" w:type="dxa"/>
              <w:bottom w:w="57" w:type="dxa"/>
            </w:tcMar>
            <w:vAlign w:val="center"/>
          </w:tcPr>
          <w:p w:rsidR="00D725CB" w:rsidRPr="00CC632D" w:rsidRDefault="004120E2" w:rsidP="00CC632D">
            <w:pPr>
              <w:autoSpaceDE w:val="0"/>
              <w:autoSpaceDN w:val="0"/>
              <w:adjustRightInd w:val="0"/>
              <w:jc w:val="center"/>
              <w:rPr>
                <w:rFonts w:ascii="SimSun" w:hAnsi="SimSun"/>
                <w:b/>
                <w:bCs/>
                <w:sz w:val="18"/>
                <w:szCs w:val="18"/>
                <w:lang w:val="en-GB"/>
              </w:rPr>
            </w:pPr>
            <w:r w:rsidRPr="00CC632D">
              <w:rPr>
                <w:rFonts w:ascii="SimSun" w:hAnsi="SimSun" w:hint="eastAsia"/>
                <w:b/>
                <w:bCs/>
                <w:sz w:val="18"/>
                <w:szCs w:val="18"/>
                <w:lang w:val="en-GB"/>
              </w:rPr>
              <w:t>工作人员细则</w:t>
            </w:r>
          </w:p>
        </w:tc>
        <w:tc>
          <w:tcPr>
            <w:tcW w:w="4549" w:type="dxa"/>
            <w:shd w:val="clear" w:color="auto" w:fill="FDE9D9" w:themeFill="accent6" w:themeFillTint="33"/>
            <w:tcMar>
              <w:top w:w="57" w:type="dxa"/>
              <w:bottom w:w="57" w:type="dxa"/>
            </w:tcMar>
            <w:vAlign w:val="center"/>
          </w:tcPr>
          <w:p w:rsidR="00D725CB" w:rsidRPr="00CC632D" w:rsidRDefault="00B6745B" w:rsidP="00CC632D">
            <w:pPr>
              <w:autoSpaceDE w:val="0"/>
              <w:autoSpaceDN w:val="0"/>
              <w:adjustRightInd w:val="0"/>
              <w:jc w:val="center"/>
              <w:rPr>
                <w:rFonts w:ascii="SimSun" w:hAnsi="SimSun"/>
                <w:b/>
                <w:bCs/>
                <w:sz w:val="18"/>
                <w:szCs w:val="18"/>
                <w:lang w:val="en-GB"/>
              </w:rPr>
            </w:pPr>
            <w:r w:rsidRPr="00CC632D">
              <w:rPr>
                <w:rFonts w:ascii="SimSun" w:hAnsi="SimSun" w:hint="eastAsia"/>
                <w:b/>
                <w:bCs/>
                <w:sz w:val="18"/>
                <w:szCs w:val="18"/>
                <w:lang w:val="en-GB"/>
              </w:rPr>
              <w:t>当前</w:t>
            </w:r>
            <w:r w:rsidR="004120E2" w:rsidRPr="00CC632D">
              <w:rPr>
                <w:rFonts w:ascii="SimSun" w:hAnsi="SimSun" w:hint="eastAsia"/>
                <w:b/>
                <w:bCs/>
                <w:sz w:val="18"/>
                <w:szCs w:val="18"/>
                <w:lang w:val="en-GB"/>
              </w:rPr>
              <w:t>文本</w:t>
            </w:r>
          </w:p>
        </w:tc>
        <w:tc>
          <w:tcPr>
            <w:tcW w:w="4549" w:type="dxa"/>
            <w:shd w:val="clear" w:color="auto" w:fill="FDE9D9" w:themeFill="accent6" w:themeFillTint="33"/>
            <w:tcMar>
              <w:top w:w="57" w:type="dxa"/>
              <w:bottom w:w="57" w:type="dxa"/>
            </w:tcMar>
            <w:vAlign w:val="center"/>
          </w:tcPr>
          <w:p w:rsidR="00D725CB" w:rsidRPr="00CC632D" w:rsidRDefault="004120E2" w:rsidP="00CC632D">
            <w:pPr>
              <w:autoSpaceDE w:val="0"/>
              <w:autoSpaceDN w:val="0"/>
              <w:adjustRightInd w:val="0"/>
              <w:jc w:val="center"/>
              <w:rPr>
                <w:rFonts w:ascii="SimSun" w:hAnsi="SimSun"/>
                <w:b/>
                <w:bCs/>
                <w:sz w:val="18"/>
                <w:szCs w:val="18"/>
                <w:lang w:val="en-GB"/>
              </w:rPr>
            </w:pPr>
            <w:r w:rsidRPr="00CC632D">
              <w:rPr>
                <w:rFonts w:ascii="SimSun" w:hAnsi="SimSun" w:hint="eastAsia"/>
                <w:b/>
                <w:bCs/>
                <w:sz w:val="18"/>
                <w:szCs w:val="18"/>
                <w:lang w:val="en-GB"/>
              </w:rPr>
              <w:t>新文本</w:t>
            </w:r>
          </w:p>
        </w:tc>
        <w:tc>
          <w:tcPr>
            <w:tcW w:w="4550" w:type="dxa"/>
            <w:shd w:val="clear" w:color="auto" w:fill="FDE9D9" w:themeFill="accent6" w:themeFillTint="33"/>
            <w:tcMar>
              <w:top w:w="57" w:type="dxa"/>
              <w:bottom w:w="57" w:type="dxa"/>
            </w:tcMar>
            <w:vAlign w:val="center"/>
          </w:tcPr>
          <w:p w:rsidR="00D725CB" w:rsidRPr="00CC632D" w:rsidRDefault="004120E2" w:rsidP="00CC632D">
            <w:pPr>
              <w:autoSpaceDE w:val="0"/>
              <w:autoSpaceDN w:val="0"/>
              <w:adjustRightInd w:val="0"/>
              <w:jc w:val="center"/>
              <w:rPr>
                <w:rFonts w:ascii="SimSun" w:hAnsi="SimSun"/>
                <w:b/>
                <w:bCs/>
                <w:sz w:val="18"/>
                <w:szCs w:val="18"/>
                <w:lang w:val="en-GB"/>
              </w:rPr>
            </w:pPr>
            <w:r w:rsidRPr="00CC632D">
              <w:rPr>
                <w:rFonts w:ascii="SimSun" w:hAnsi="SimSun" w:hint="eastAsia"/>
                <w:b/>
                <w:bCs/>
                <w:sz w:val="18"/>
                <w:szCs w:val="18"/>
                <w:lang w:val="en-GB"/>
              </w:rPr>
              <w:t>修订目的</w:t>
            </w:r>
            <w:r w:rsidRPr="00CC632D">
              <w:rPr>
                <w:rFonts w:ascii="SimSun" w:hAnsi="SimSun"/>
                <w:b/>
                <w:bCs/>
                <w:sz w:val="18"/>
                <w:szCs w:val="18"/>
                <w:lang w:val="en-GB"/>
              </w:rPr>
              <w:t>/</w:t>
            </w:r>
            <w:r w:rsidRPr="00CC632D">
              <w:rPr>
                <w:rFonts w:ascii="SimSun" w:hAnsi="SimSun" w:hint="eastAsia"/>
                <w:b/>
                <w:bCs/>
                <w:sz w:val="18"/>
                <w:szCs w:val="18"/>
                <w:lang w:val="en-GB"/>
              </w:rPr>
              <w:t>说明</w:t>
            </w:r>
          </w:p>
        </w:tc>
      </w:tr>
      <w:tr w:rsidR="00D725CB" w:rsidRPr="00BD00CC" w:rsidTr="00D725CB">
        <w:tc>
          <w:tcPr>
            <w:tcW w:w="1803" w:type="dxa"/>
            <w:shd w:val="clear" w:color="auto" w:fill="auto"/>
            <w:tcMar>
              <w:top w:w="57" w:type="dxa"/>
              <w:bottom w:w="57" w:type="dxa"/>
            </w:tcMar>
          </w:tcPr>
          <w:p w:rsidR="00421BB6" w:rsidRDefault="004120E2" w:rsidP="00CC632D">
            <w:pPr>
              <w:adjustRightInd w:val="0"/>
              <w:spacing w:afterLines="50" w:after="120"/>
              <w:rPr>
                <w:rFonts w:ascii="SimSun" w:hAnsi="SimSun"/>
                <w:b/>
                <w:kern w:val="2"/>
                <w:sz w:val="18"/>
                <w:szCs w:val="18"/>
                <w:lang w:val="en-GB" w:eastAsia="en-US"/>
              </w:rPr>
            </w:pPr>
            <w:r w:rsidRPr="00BD00CC">
              <w:rPr>
                <w:rFonts w:ascii="SimSun" w:hAnsi="SimSun" w:hint="eastAsia"/>
                <w:b/>
                <w:kern w:val="2"/>
                <w:sz w:val="18"/>
                <w:szCs w:val="18"/>
                <w:lang w:val="en-GB" w:eastAsia="en-US"/>
              </w:rPr>
              <w:t>细则</w:t>
            </w:r>
            <w:r w:rsidRPr="00BD00CC">
              <w:rPr>
                <w:rFonts w:ascii="SimSun" w:hAnsi="SimSun"/>
                <w:b/>
                <w:kern w:val="2"/>
                <w:sz w:val="18"/>
                <w:szCs w:val="18"/>
                <w:lang w:val="en-GB" w:eastAsia="en-US"/>
              </w:rPr>
              <w:t>5</w:t>
            </w:r>
            <w:r w:rsidRPr="00CC632D">
              <w:rPr>
                <w:rFonts w:ascii="SimSun" w:hAnsi="SimSun"/>
                <w:b/>
                <w:bCs/>
                <w:sz w:val="18"/>
                <w:szCs w:val="18"/>
                <w:lang w:val="en-GB"/>
              </w:rPr>
              <w:t>.3.1(i)</w:t>
            </w:r>
          </w:p>
          <w:p w:rsidR="00D725CB" w:rsidRPr="00BD00CC" w:rsidRDefault="004120E2" w:rsidP="00CC632D">
            <w:pPr>
              <w:adjustRightInd w:val="0"/>
              <w:spacing w:afterLines="50" w:after="120"/>
              <w:rPr>
                <w:rFonts w:ascii="SimSun" w:hAnsi="SimSun"/>
                <w:b/>
                <w:bCs/>
                <w:sz w:val="18"/>
                <w:szCs w:val="18"/>
              </w:rPr>
            </w:pPr>
            <w:r w:rsidRPr="00BD00CC">
              <w:rPr>
                <w:rFonts w:ascii="SimSun" w:hAnsi="SimSun" w:hint="eastAsia"/>
                <w:kern w:val="2"/>
                <w:sz w:val="18"/>
                <w:szCs w:val="18"/>
                <w:lang w:val="en-GB" w:eastAsia="en-US"/>
              </w:rPr>
              <w:t>回籍假</w:t>
            </w:r>
          </w:p>
        </w:tc>
        <w:tc>
          <w:tcPr>
            <w:tcW w:w="4549" w:type="dxa"/>
            <w:shd w:val="clear" w:color="auto" w:fill="auto"/>
            <w:tcMar>
              <w:top w:w="57" w:type="dxa"/>
              <w:bottom w:w="57" w:type="dxa"/>
            </w:tcMar>
          </w:tcPr>
          <w:p w:rsidR="00D725CB" w:rsidRPr="00BD00CC" w:rsidRDefault="004120E2" w:rsidP="00057427">
            <w:pPr>
              <w:pStyle w:val="af8"/>
              <w:spacing w:afterLines="50" w:after="120"/>
              <w:ind w:left="0"/>
              <w:contextualSpacing w:val="0"/>
              <w:jc w:val="both"/>
              <w:rPr>
                <w:rFonts w:ascii="SimSun" w:hAnsi="SimSun"/>
                <w:kern w:val="2"/>
                <w:sz w:val="18"/>
                <w:szCs w:val="18"/>
                <w:lang w:val="en-GB"/>
              </w:rPr>
            </w:pPr>
            <w:r w:rsidRPr="00BD00CC">
              <w:rPr>
                <w:rFonts w:ascii="SimSun" w:hAnsi="SimSun" w:hint="eastAsia"/>
                <w:sz w:val="18"/>
                <w:szCs w:val="18"/>
              </w:rPr>
              <w:t>工作人员把</w:t>
            </w:r>
            <w:proofErr w:type="gramStart"/>
            <w:r w:rsidRPr="00BD00CC">
              <w:rPr>
                <w:rFonts w:ascii="SimSun" w:hAnsi="SimSun" w:hint="eastAsia"/>
                <w:sz w:val="18"/>
                <w:szCs w:val="18"/>
              </w:rPr>
              <w:t>回籍假推迟</w:t>
            </w:r>
            <w:proofErr w:type="gramEnd"/>
            <w:r w:rsidRPr="00BD00CC">
              <w:rPr>
                <w:rFonts w:ascii="SimSun" w:hAnsi="SimSun" w:hint="eastAsia"/>
                <w:sz w:val="18"/>
                <w:szCs w:val="18"/>
              </w:rPr>
              <w:t>到可享</w:t>
            </w:r>
            <w:proofErr w:type="gramStart"/>
            <w:r w:rsidRPr="00BD00CC">
              <w:rPr>
                <w:rFonts w:ascii="SimSun" w:hAnsi="SimSun" w:hint="eastAsia"/>
                <w:sz w:val="18"/>
                <w:szCs w:val="18"/>
              </w:rPr>
              <w:t>回籍假的</w:t>
            </w:r>
            <w:proofErr w:type="gramEnd"/>
            <w:r w:rsidRPr="00BD00CC">
              <w:rPr>
                <w:rFonts w:ascii="SimSun" w:hAnsi="SimSun" w:hint="eastAsia"/>
                <w:sz w:val="18"/>
                <w:szCs w:val="18"/>
              </w:rPr>
              <w:t>历年之后使用，不影响下次及以后有权</w:t>
            </w:r>
            <w:proofErr w:type="gramStart"/>
            <w:r w:rsidRPr="00BD00CC">
              <w:rPr>
                <w:rFonts w:ascii="SimSun" w:hAnsi="SimSun" w:hint="eastAsia"/>
                <w:sz w:val="18"/>
                <w:szCs w:val="18"/>
              </w:rPr>
              <w:t>休回籍假</w:t>
            </w:r>
            <w:proofErr w:type="gramEnd"/>
            <w:r w:rsidRPr="00BD00CC">
              <w:rPr>
                <w:rFonts w:ascii="SimSun" w:hAnsi="SimSun" w:hint="eastAsia"/>
                <w:sz w:val="18"/>
                <w:szCs w:val="18"/>
              </w:rPr>
              <w:t>的时间，但自返任之日至下次</w:t>
            </w:r>
            <w:proofErr w:type="gramStart"/>
            <w:r w:rsidRPr="00BD00CC">
              <w:rPr>
                <w:rFonts w:ascii="SimSun" w:hAnsi="SimSun" w:hint="eastAsia"/>
                <w:sz w:val="18"/>
                <w:szCs w:val="18"/>
              </w:rPr>
              <w:t>回籍假启程</w:t>
            </w:r>
            <w:proofErr w:type="gramEnd"/>
            <w:r w:rsidRPr="00BD00CC">
              <w:rPr>
                <w:rFonts w:ascii="SimSun" w:hAnsi="SimSun" w:hint="eastAsia"/>
                <w:sz w:val="18"/>
                <w:szCs w:val="18"/>
              </w:rPr>
              <w:t>之日至少按规定工作</w:t>
            </w:r>
            <w:r w:rsidRPr="00BD00CC">
              <w:rPr>
                <w:rFonts w:ascii="SimSun" w:hAnsi="SimSun"/>
                <w:sz w:val="18"/>
                <w:szCs w:val="18"/>
              </w:rPr>
              <w:t>12</w:t>
            </w:r>
            <w:r w:rsidRPr="00BD00CC">
              <w:rPr>
                <w:rFonts w:ascii="SimSun" w:hAnsi="SimSun" w:hint="eastAsia"/>
                <w:sz w:val="18"/>
                <w:szCs w:val="18"/>
              </w:rPr>
              <w:t>个月。如总干事认为，因工作造成的特殊情况，工作人员必须将</w:t>
            </w:r>
            <w:proofErr w:type="gramStart"/>
            <w:r w:rsidRPr="00BD00CC">
              <w:rPr>
                <w:rFonts w:ascii="SimSun" w:hAnsi="SimSun" w:hint="eastAsia"/>
                <w:sz w:val="18"/>
                <w:szCs w:val="18"/>
              </w:rPr>
              <w:t>回籍假推迟</w:t>
            </w:r>
            <w:proofErr w:type="gramEnd"/>
            <w:r w:rsidRPr="00BD00CC">
              <w:rPr>
                <w:rFonts w:ascii="SimSun" w:hAnsi="SimSun" w:hint="eastAsia"/>
                <w:sz w:val="18"/>
                <w:szCs w:val="18"/>
              </w:rPr>
              <w:t>到可享</w:t>
            </w:r>
            <w:proofErr w:type="gramStart"/>
            <w:r w:rsidRPr="00BD00CC">
              <w:rPr>
                <w:rFonts w:ascii="SimSun" w:hAnsi="SimSun" w:hint="eastAsia"/>
                <w:sz w:val="18"/>
                <w:szCs w:val="18"/>
              </w:rPr>
              <w:t>回籍假的</w:t>
            </w:r>
            <w:proofErr w:type="gramEnd"/>
            <w:r w:rsidRPr="00BD00CC">
              <w:rPr>
                <w:rFonts w:ascii="SimSun" w:hAnsi="SimSun" w:hint="eastAsia"/>
                <w:sz w:val="18"/>
                <w:szCs w:val="18"/>
              </w:rPr>
              <w:t>历年之后使用的，也不影响下次及以后有权</w:t>
            </w:r>
            <w:proofErr w:type="gramStart"/>
            <w:r w:rsidRPr="00BD00CC">
              <w:rPr>
                <w:rFonts w:ascii="SimSun" w:hAnsi="SimSun" w:hint="eastAsia"/>
                <w:sz w:val="18"/>
                <w:szCs w:val="18"/>
              </w:rPr>
              <w:t>休回籍假</w:t>
            </w:r>
            <w:proofErr w:type="gramEnd"/>
            <w:r w:rsidRPr="00BD00CC">
              <w:rPr>
                <w:rFonts w:ascii="SimSun" w:hAnsi="SimSun" w:hint="eastAsia"/>
                <w:sz w:val="18"/>
                <w:szCs w:val="18"/>
              </w:rPr>
              <w:t>的时间，但自返任之日至下次</w:t>
            </w:r>
            <w:proofErr w:type="gramStart"/>
            <w:r w:rsidRPr="00BD00CC">
              <w:rPr>
                <w:rFonts w:ascii="SimSun" w:hAnsi="SimSun" w:hint="eastAsia"/>
                <w:sz w:val="18"/>
                <w:szCs w:val="18"/>
              </w:rPr>
              <w:t>回籍假启程</w:t>
            </w:r>
            <w:proofErr w:type="gramEnd"/>
            <w:r w:rsidRPr="00BD00CC">
              <w:rPr>
                <w:rFonts w:ascii="SimSun" w:hAnsi="SimSun" w:hint="eastAsia"/>
                <w:sz w:val="18"/>
                <w:szCs w:val="18"/>
              </w:rPr>
              <w:t>之日至少要按规定工作六个月。</w:t>
            </w:r>
          </w:p>
        </w:tc>
        <w:tc>
          <w:tcPr>
            <w:tcW w:w="4549" w:type="dxa"/>
            <w:shd w:val="clear" w:color="auto" w:fill="auto"/>
            <w:tcMar>
              <w:top w:w="57" w:type="dxa"/>
              <w:bottom w:w="57" w:type="dxa"/>
            </w:tcMar>
          </w:tcPr>
          <w:p w:rsidR="00D725CB" w:rsidRPr="00BD00CC" w:rsidRDefault="004120E2" w:rsidP="00057427">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工作人员把</w:t>
            </w:r>
            <w:proofErr w:type="gramStart"/>
            <w:r w:rsidRPr="00BD00CC">
              <w:rPr>
                <w:rFonts w:ascii="SimSun" w:hAnsi="SimSun" w:hint="eastAsia"/>
                <w:sz w:val="18"/>
                <w:szCs w:val="18"/>
              </w:rPr>
              <w:t>回籍假推迟</w:t>
            </w:r>
            <w:proofErr w:type="gramEnd"/>
            <w:r w:rsidRPr="00BD00CC">
              <w:rPr>
                <w:rFonts w:ascii="SimSun" w:hAnsi="SimSun" w:hint="eastAsia"/>
                <w:sz w:val="18"/>
                <w:szCs w:val="18"/>
              </w:rPr>
              <w:t>到可享</w:t>
            </w:r>
            <w:proofErr w:type="gramStart"/>
            <w:r w:rsidRPr="00BD00CC">
              <w:rPr>
                <w:rFonts w:ascii="SimSun" w:hAnsi="SimSun" w:hint="eastAsia"/>
                <w:sz w:val="18"/>
                <w:szCs w:val="18"/>
              </w:rPr>
              <w:t>回籍假的</w:t>
            </w:r>
            <w:proofErr w:type="gramEnd"/>
            <w:r w:rsidRPr="00BD00CC">
              <w:rPr>
                <w:rFonts w:ascii="SimSun" w:hAnsi="SimSun" w:hint="eastAsia"/>
                <w:sz w:val="18"/>
                <w:szCs w:val="18"/>
              </w:rPr>
              <w:t>历年之后使用，不影响下次及以后有权</w:t>
            </w:r>
            <w:proofErr w:type="gramStart"/>
            <w:r w:rsidRPr="00BD00CC">
              <w:rPr>
                <w:rFonts w:ascii="SimSun" w:hAnsi="SimSun" w:hint="eastAsia"/>
                <w:sz w:val="18"/>
                <w:szCs w:val="18"/>
              </w:rPr>
              <w:t>休回籍假</w:t>
            </w:r>
            <w:proofErr w:type="gramEnd"/>
            <w:r w:rsidRPr="00BD00CC">
              <w:rPr>
                <w:rFonts w:ascii="SimSun" w:hAnsi="SimSun" w:hint="eastAsia"/>
                <w:sz w:val="18"/>
                <w:szCs w:val="18"/>
              </w:rPr>
              <w:t>的时间，但自返任之日至下次</w:t>
            </w:r>
            <w:proofErr w:type="gramStart"/>
            <w:r w:rsidRPr="00BD00CC">
              <w:rPr>
                <w:rFonts w:ascii="SimSun" w:hAnsi="SimSun" w:hint="eastAsia"/>
                <w:sz w:val="18"/>
                <w:szCs w:val="18"/>
              </w:rPr>
              <w:t>回籍假启程</w:t>
            </w:r>
            <w:proofErr w:type="gramEnd"/>
            <w:r w:rsidRPr="00BD00CC">
              <w:rPr>
                <w:rFonts w:ascii="SimSun" w:hAnsi="SimSun" w:hint="eastAsia"/>
                <w:sz w:val="18"/>
                <w:szCs w:val="18"/>
              </w:rPr>
              <w:t>之日至少按规定工作</w:t>
            </w:r>
            <w:r w:rsidRPr="00BD00CC">
              <w:rPr>
                <w:rFonts w:ascii="SimSun" w:hAnsi="SimSun"/>
                <w:sz w:val="18"/>
                <w:szCs w:val="18"/>
              </w:rPr>
              <w:t>12</w:t>
            </w:r>
            <w:r w:rsidRPr="00BD00CC">
              <w:rPr>
                <w:rFonts w:ascii="SimSun" w:hAnsi="SimSun" w:hint="eastAsia"/>
                <w:sz w:val="18"/>
                <w:szCs w:val="18"/>
              </w:rPr>
              <w:t>个月。如总干事</w:t>
            </w:r>
            <w:r w:rsidRPr="00E26A21">
              <w:rPr>
                <w:rFonts w:ascii="SimSun" w:hAnsi="SimSun" w:hint="eastAsia"/>
                <w:b/>
                <w:sz w:val="18"/>
                <w:szCs w:val="18"/>
                <w:u w:val="single"/>
              </w:rPr>
              <w:t>或其授权代表</w:t>
            </w:r>
            <w:r w:rsidRPr="00BD00CC">
              <w:rPr>
                <w:rFonts w:ascii="SimSun" w:hAnsi="SimSun" w:hint="eastAsia"/>
                <w:sz w:val="18"/>
                <w:szCs w:val="18"/>
              </w:rPr>
              <w:t>认为，因工作造成的特殊情况，工作人员必须将</w:t>
            </w:r>
            <w:proofErr w:type="gramStart"/>
            <w:r w:rsidRPr="00BD00CC">
              <w:rPr>
                <w:rFonts w:ascii="SimSun" w:hAnsi="SimSun" w:hint="eastAsia"/>
                <w:sz w:val="18"/>
                <w:szCs w:val="18"/>
              </w:rPr>
              <w:t>回籍假推迟</w:t>
            </w:r>
            <w:proofErr w:type="gramEnd"/>
            <w:r w:rsidRPr="00BD00CC">
              <w:rPr>
                <w:rFonts w:ascii="SimSun" w:hAnsi="SimSun" w:hint="eastAsia"/>
                <w:sz w:val="18"/>
                <w:szCs w:val="18"/>
              </w:rPr>
              <w:t>到可享</w:t>
            </w:r>
            <w:proofErr w:type="gramStart"/>
            <w:r w:rsidRPr="00BD00CC">
              <w:rPr>
                <w:rFonts w:ascii="SimSun" w:hAnsi="SimSun" w:hint="eastAsia"/>
                <w:sz w:val="18"/>
                <w:szCs w:val="18"/>
              </w:rPr>
              <w:t>回籍假的</w:t>
            </w:r>
            <w:proofErr w:type="gramEnd"/>
            <w:r w:rsidRPr="00BD00CC">
              <w:rPr>
                <w:rFonts w:ascii="SimSun" w:hAnsi="SimSun" w:hint="eastAsia"/>
                <w:sz w:val="18"/>
                <w:szCs w:val="18"/>
              </w:rPr>
              <w:t>历年之后使用的，也不影响下次及以后有权</w:t>
            </w:r>
            <w:proofErr w:type="gramStart"/>
            <w:r w:rsidRPr="00BD00CC">
              <w:rPr>
                <w:rFonts w:ascii="SimSun" w:hAnsi="SimSun" w:hint="eastAsia"/>
                <w:sz w:val="18"/>
                <w:szCs w:val="18"/>
              </w:rPr>
              <w:t>休回籍假</w:t>
            </w:r>
            <w:proofErr w:type="gramEnd"/>
            <w:r w:rsidRPr="00BD00CC">
              <w:rPr>
                <w:rFonts w:ascii="SimSun" w:hAnsi="SimSun" w:hint="eastAsia"/>
                <w:sz w:val="18"/>
                <w:szCs w:val="18"/>
              </w:rPr>
              <w:t>的时间，但自返任之日至下次</w:t>
            </w:r>
            <w:proofErr w:type="gramStart"/>
            <w:r w:rsidRPr="00BD00CC">
              <w:rPr>
                <w:rFonts w:ascii="SimSun" w:hAnsi="SimSun" w:hint="eastAsia"/>
                <w:sz w:val="18"/>
                <w:szCs w:val="18"/>
              </w:rPr>
              <w:t>回籍假启程</w:t>
            </w:r>
            <w:proofErr w:type="gramEnd"/>
            <w:r w:rsidRPr="00BD00CC">
              <w:rPr>
                <w:rFonts w:ascii="SimSun" w:hAnsi="SimSun" w:hint="eastAsia"/>
                <w:sz w:val="18"/>
                <w:szCs w:val="18"/>
              </w:rPr>
              <w:t>之日至少要按规定工作六个月。</w:t>
            </w:r>
          </w:p>
        </w:tc>
        <w:tc>
          <w:tcPr>
            <w:tcW w:w="4550" w:type="dxa"/>
            <w:shd w:val="clear" w:color="auto" w:fill="auto"/>
            <w:tcMar>
              <w:top w:w="57" w:type="dxa"/>
              <w:bottom w:w="57" w:type="dxa"/>
            </w:tcMar>
          </w:tcPr>
          <w:p w:rsidR="00421BB6" w:rsidRDefault="004120E2" w:rsidP="00057427">
            <w:pPr>
              <w:pStyle w:val="af8"/>
              <w:spacing w:afterLines="50" w:after="120"/>
              <w:ind w:left="0"/>
              <w:contextualSpacing w:val="0"/>
              <w:jc w:val="both"/>
              <w:rPr>
                <w:rFonts w:ascii="SimSun" w:hAnsi="SimSun"/>
                <w:kern w:val="2"/>
                <w:sz w:val="18"/>
                <w:szCs w:val="18"/>
              </w:rPr>
            </w:pPr>
            <w:r w:rsidRPr="00BD00CC">
              <w:rPr>
                <w:rFonts w:ascii="SimSun" w:hAnsi="SimSun" w:hint="eastAsia"/>
                <w:kern w:val="2"/>
                <w:sz w:val="18"/>
                <w:szCs w:val="18"/>
              </w:rPr>
              <w:t>生效日期：</w:t>
            </w:r>
            <w:r w:rsidRPr="00BD00CC">
              <w:rPr>
                <w:rFonts w:ascii="SimSun" w:hAnsi="SimSun"/>
                <w:kern w:val="2"/>
                <w:sz w:val="18"/>
                <w:szCs w:val="18"/>
              </w:rPr>
              <w:t>2014</w:t>
            </w:r>
            <w:r w:rsidRPr="00BD00CC">
              <w:rPr>
                <w:rFonts w:ascii="SimSun" w:hAnsi="SimSun" w:hint="eastAsia"/>
                <w:kern w:val="2"/>
                <w:sz w:val="18"/>
                <w:szCs w:val="18"/>
              </w:rPr>
              <w:t>年</w:t>
            </w:r>
            <w:r w:rsidRPr="00BD00CC">
              <w:rPr>
                <w:rFonts w:ascii="SimSun" w:hAnsi="SimSun"/>
                <w:kern w:val="2"/>
                <w:sz w:val="18"/>
                <w:szCs w:val="18"/>
              </w:rPr>
              <w:t>5</w:t>
            </w:r>
            <w:r w:rsidRPr="00BD00CC">
              <w:rPr>
                <w:rFonts w:ascii="SimSun" w:hAnsi="SimSun" w:hint="eastAsia"/>
                <w:kern w:val="2"/>
                <w:sz w:val="18"/>
                <w:szCs w:val="18"/>
              </w:rPr>
              <w:t>月</w:t>
            </w:r>
            <w:r w:rsidRPr="00BD00CC">
              <w:rPr>
                <w:rFonts w:ascii="SimSun" w:hAnsi="SimSun"/>
                <w:kern w:val="2"/>
                <w:sz w:val="18"/>
                <w:szCs w:val="18"/>
              </w:rPr>
              <w:t>1</w:t>
            </w:r>
            <w:r w:rsidRPr="00BD00CC">
              <w:rPr>
                <w:rFonts w:ascii="SimSun" w:hAnsi="SimSun" w:hint="eastAsia"/>
                <w:kern w:val="2"/>
                <w:sz w:val="18"/>
                <w:szCs w:val="18"/>
              </w:rPr>
              <w:t>日。</w:t>
            </w:r>
          </w:p>
          <w:p w:rsidR="00D725CB" w:rsidRPr="00BD00CC" w:rsidRDefault="004120E2" w:rsidP="00E26A21">
            <w:pPr>
              <w:pStyle w:val="af8"/>
              <w:spacing w:afterLines="50" w:after="120"/>
              <w:ind w:left="0"/>
              <w:contextualSpacing w:val="0"/>
              <w:jc w:val="both"/>
              <w:rPr>
                <w:rFonts w:ascii="SimSun" w:hAnsi="SimSun"/>
                <w:sz w:val="18"/>
                <w:szCs w:val="18"/>
                <w:lang w:val="en-GB"/>
              </w:rPr>
            </w:pPr>
            <w:r w:rsidRPr="00BD00CC">
              <w:rPr>
                <w:rFonts w:ascii="SimSun" w:hAnsi="SimSun" w:hint="eastAsia"/>
                <w:kern w:val="2"/>
                <w:sz w:val="18"/>
                <w:szCs w:val="18"/>
                <w:lang w:val="en-GB"/>
              </w:rPr>
              <w:t>允许总干事通过指定授权代表，代其决定是否因工作造成的特殊情况，需将工作人员的</w:t>
            </w:r>
            <w:proofErr w:type="gramStart"/>
            <w:r w:rsidRPr="00BD00CC">
              <w:rPr>
                <w:rFonts w:ascii="SimSun" w:hAnsi="SimSun" w:hint="eastAsia"/>
                <w:kern w:val="2"/>
                <w:sz w:val="18"/>
                <w:szCs w:val="18"/>
                <w:lang w:val="en-GB"/>
              </w:rPr>
              <w:t>回籍假推迟</w:t>
            </w:r>
            <w:proofErr w:type="gramEnd"/>
            <w:r w:rsidRPr="00BD00CC">
              <w:rPr>
                <w:rFonts w:ascii="SimSun" w:hAnsi="SimSun" w:hint="eastAsia"/>
                <w:kern w:val="2"/>
                <w:sz w:val="18"/>
                <w:szCs w:val="18"/>
                <w:lang w:val="en-GB"/>
              </w:rPr>
              <w:t>到可享</w:t>
            </w:r>
            <w:proofErr w:type="gramStart"/>
            <w:r w:rsidRPr="00BD00CC">
              <w:rPr>
                <w:rFonts w:ascii="SimSun" w:hAnsi="SimSun" w:hint="eastAsia"/>
                <w:kern w:val="2"/>
                <w:sz w:val="18"/>
                <w:szCs w:val="18"/>
                <w:lang w:val="en-GB"/>
              </w:rPr>
              <w:t>回籍假的</w:t>
            </w:r>
            <w:proofErr w:type="gramEnd"/>
            <w:r w:rsidRPr="00BD00CC">
              <w:rPr>
                <w:rFonts w:ascii="SimSun" w:hAnsi="SimSun" w:hint="eastAsia"/>
                <w:kern w:val="2"/>
                <w:sz w:val="18"/>
                <w:szCs w:val="18"/>
                <w:lang w:val="en-GB"/>
              </w:rPr>
              <w:t>历年之后使用。</w:t>
            </w:r>
          </w:p>
        </w:tc>
      </w:tr>
      <w:tr w:rsidR="00D725CB" w:rsidRPr="00BD00CC" w:rsidTr="002B3337">
        <w:tc>
          <w:tcPr>
            <w:tcW w:w="1803" w:type="dxa"/>
            <w:shd w:val="clear" w:color="auto" w:fill="auto"/>
            <w:tcMar>
              <w:top w:w="57" w:type="dxa"/>
              <w:bottom w:w="57" w:type="dxa"/>
            </w:tcMar>
          </w:tcPr>
          <w:p w:rsidR="00421BB6" w:rsidRDefault="00A335B4" w:rsidP="00CC632D">
            <w:pPr>
              <w:adjustRightInd w:val="0"/>
              <w:spacing w:afterLines="50" w:after="120"/>
              <w:rPr>
                <w:rFonts w:ascii="SimSun" w:hAnsi="SimSun"/>
                <w:b/>
                <w:kern w:val="2"/>
                <w:sz w:val="18"/>
                <w:szCs w:val="18"/>
                <w:lang w:val="en-GB" w:eastAsia="en-US"/>
              </w:rPr>
            </w:pPr>
            <w:r w:rsidRPr="00CC632D">
              <w:rPr>
                <w:rFonts w:ascii="SimSun" w:hAnsi="SimSun" w:hint="eastAsia"/>
                <w:b/>
                <w:bCs/>
                <w:sz w:val="18"/>
                <w:szCs w:val="18"/>
                <w:lang w:val="en-GB"/>
              </w:rPr>
              <w:t>细则7.3.2</w:t>
            </w:r>
          </w:p>
          <w:p w:rsidR="00D725CB" w:rsidRPr="00BD00CC" w:rsidRDefault="00A335B4" w:rsidP="00E26A21">
            <w:pPr>
              <w:adjustRightInd w:val="0"/>
              <w:spacing w:afterLines="50" w:after="120"/>
              <w:rPr>
                <w:rFonts w:ascii="SimSun" w:hAnsi="SimSun"/>
                <w:b/>
                <w:sz w:val="18"/>
                <w:szCs w:val="18"/>
              </w:rPr>
            </w:pPr>
            <w:bookmarkStart w:id="60" w:name="_Toc383530547"/>
            <w:r w:rsidRPr="00BD00CC">
              <w:rPr>
                <w:rFonts w:ascii="SimSun" w:hAnsi="SimSun" w:hint="eastAsia"/>
                <w:sz w:val="18"/>
                <w:szCs w:val="18"/>
                <w:lang w:eastAsia="en-US"/>
              </w:rPr>
              <w:t>外派补助金</w:t>
            </w:r>
            <w:bookmarkEnd w:id="60"/>
          </w:p>
        </w:tc>
        <w:tc>
          <w:tcPr>
            <w:tcW w:w="4549" w:type="dxa"/>
            <w:tcMar>
              <w:top w:w="57" w:type="dxa"/>
              <w:bottom w:w="57" w:type="dxa"/>
            </w:tcMar>
          </w:tcPr>
          <w:p w:rsidR="00421BB6" w:rsidRDefault="002A6ECC" w:rsidP="00331BA9">
            <w:pPr>
              <w:pStyle w:val="af8"/>
              <w:spacing w:afterLines="50" w:after="120"/>
              <w:ind w:left="0"/>
              <w:contextualSpacing w:val="0"/>
              <w:jc w:val="both"/>
              <w:rPr>
                <w:rFonts w:ascii="SimSun" w:hAnsi="SimSun"/>
                <w:sz w:val="18"/>
                <w:szCs w:val="18"/>
              </w:rPr>
            </w:pPr>
            <w:r>
              <w:rPr>
                <w:rFonts w:ascii="SimSun" w:hAnsi="SimSun" w:hint="eastAsia"/>
                <w:sz w:val="18"/>
                <w:szCs w:val="18"/>
              </w:rPr>
              <w:t>(a)</w:t>
            </w:r>
            <w:r>
              <w:rPr>
                <w:rFonts w:ascii="SimSun" w:hAnsi="SimSun"/>
                <w:sz w:val="18"/>
                <w:szCs w:val="18"/>
              </w:rPr>
              <w:tab/>
            </w:r>
            <w:r w:rsidR="004A0940" w:rsidRPr="00BD00CC">
              <w:rPr>
                <w:rFonts w:ascii="SimSun" w:hAnsi="SimSun" w:hint="eastAsia"/>
                <w:sz w:val="18"/>
                <w:szCs w:val="18"/>
              </w:rPr>
              <w:t>在符合下述条件的情况下，被任用或外派到其他工作地点的工作人员，由国际局承担旅费的，该人</w:t>
            </w:r>
            <w:proofErr w:type="gramStart"/>
            <w:r w:rsidR="004A0940" w:rsidRPr="00BD00CC">
              <w:rPr>
                <w:rFonts w:ascii="SimSun" w:hAnsi="SimSun" w:hint="eastAsia"/>
                <w:sz w:val="18"/>
                <w:szCs w:val="18"/>
              </w:rPr>
              <w:t>及其受</w:t>
            </w:r>
            <w:proofErr w:type="gramEnd"/>
            <w:r w:rsidR="004A0940" w:rsidRPr="00BD00CC">
              <w:rPr>
                <w:rFonts w:ascii="SimSun" w:hAnsi="SimSun" w:hint="eastAsia"/>
                <w:sz w:val="18"/>
                <w:szCs w:val="18"/>
              </w:rPr>
              <w:t>养人有权领取外派补助金，前提是任用或外派至少为期一年。该补助金由国际局发放，用于支付工作人员</w:t>
            </w:r>
            <w:proofErr w:type="gramStart"/>
            <w:r w:rsidR="004A0940" w:rsidRPr="00BD00CC">
              <w:rPr>
                <w:rFonts w:ascii="SimSun" w:hAnsi="SimSun" w:hint="eastAsia"/>
                <w:sz w:val="18"/>
                <w:szCs w:val="18"/>
              </w:rPr>
              <w:t>及其受</w:t>
            </w:r>
            <w:proofErr w:type="gramEnd"/>
            <w:r w:rsidR="004A0940" w:rsidRPr="00BD00CC">
              <w:rPr>
                <w:rFonts w:ascii="SimSun" w:hAnsi="SimSun" w:hint="eastAsia"/>
                <w:sz w:val="18"/>
                <w:szCs w:val="18"/>
              </w:rPr>
              <w:t>养人在到达工作地点之后，工作人员随即为其本人</w:t>
            </w:r>
            <w:proofErr w:type="gramStart"/>
            <w:r w:rsidR="004A0940" w:rsidRPr="00BD00CC">
              <w:rPr>
                <w:rFonts w:ascii="SimSun" w:hAnsi="SimSun" w:hint="eastAsia"/>
                <w:sz w:val="18"/>
                <w:szCs w:val="18"/>
              </w:rPr>
              <w:t>及其受</w:t>
            </w:r>
            <w:proofErr w:type="gramEnd"/>
            <w:r w:rsidR="004A0940" w:rsidRPr="00BD00CC">
              <w:rPr>
                <w:rFonts w:ascii="SimSun" w:hAnsi="SimSun" w:hint="eastAsia"/>
                <w:sz w:val="18"/>
                <w:szCs w:val="18"/>
              </w:rPr>
              <w:t>养人支付的全部非常规费用。</w:t>
            </w:r>
          </w:p>
          <w:p w:rsidR="00421BB6" w:rsidRDefault="002A6ECC" w:rsidP="00331BA9">
            <w:pPr>
              <w:pStyle w:val="af8"/>
              <w:spacing w:afterLines="50" w:after="120"/>
              <w:ind w:left="0"/>
              <w:contextualSpacing w:val="0"/>
              <w:jc w:val="both"/>
              <w:rPr>
                <w:rFonts w:ascii="SimSun" w:hAnsi="SimSun"/>
                <w:sz w:val="18"/>
                <w:szCs w:val="18"/>
              </w:rPr>
            </w:pPr>
            <w:bookmarkStart w:id="61" w:name="Rule_7_3_2_b"/>
            <w:bookmarkEnd w:id="61"/>
            <w:r>
              <w:rPr>
                <w:rFonts w:ascii="SimSun" w:hAnsi="SimSun" w:hint="eastAsia"/>
                <w:sz w:val="18"/>
                <w:szCs w:val="18"/>
              </w:rPr>
              <w:t>(b)</w:t>
            </w:r>
            <w:r>
              <w:rPr>
                <w:rFonts w:ascii="SimSun" w:hAnsi="SimSun"/>
                <w:sz w:val="18"/>
                <w:szCs w:val="18"/>
              </w:rPr>
              <w:tab/>
            </w:r>
            <w:r w:rsidR="004A0940" w:rsidRPr="00BD00CC">
              <w:rPr>
                <w:rFonts w:ascii="SimSun" w:hAnsi="SimSun" w:hint="eastAsia"/>
                <w:sz w:val="18"/>
                <w:szCs w:val="18"/>
              </w:rPr>
              <w:t>对于相关工作人员，外派补助金的数额相当于其到达工作地点后30日的每日生活津贴。</w:t>
            </w:r>
          </w:p>
          <w:p w:rsidR="00421BB6" w:rsidRDefault="002A6ECC" w:rsidP="00331BA9">
            <w:pPr>
              <w:pStyle w:val="af8"/>
              <w:spacing w:afterLines="50" w:after="120"/>
              <w:ind w:left="0"/>
              <w:contextualSpacing w:val="0"/>
              <w:jc w:val="both"/>
              <w:rPr>
                <w:rFonts w:ascii="SimSun" w:hAnsi="SimSun"/>
                <w:sz w:val="18"/>
                <w:szCs w:val="18"/>
              </w:rPr>
            </w:pPr>
            <w:bookmarkStart w:id="62" w:name="Rule_7_3_2_c"/>
            <w:bookmarkEnd w:id="62"/>
            <w:r>
              <w:rPr>
                <w:rFonts w:ascii="SimSun" w:hAnsi="SimSun" w:hint="eastAsia"/>
                <w:sz w:val="18"/>
                <w:szCs w:val="18"/>
              </w:rPr>
              <w:t>(c)</w:t>
            </w:r>
            <w:r w:rsidR="005E21EF">
              <w:rPr>
                <w:rFonts w:ascii="SimSun" w:hAnsi="SimSun"/>
                <w:sz w:val="18"/>
                <w:szCs w:val="18"/>
              </w:rPr>
              <w:tab/>
            </w:r>
            <w:r w:rsidR="004A0940" w:rsidRPr="00BD00CC">
              <w:rPr>
                <w:rFonts w:ascii="SimSun" w:hAnsi="SimSun" w:hint="eastAsia"/>
                <w:sz w:val="18"/>
                <w:szCs w:val="18"/>
              </w:rPr>
              <w:t>对于旅费已由国际</w:t>
            </w:r>
            <w:proofErr w:type="gramStart"/>
            <w:r w:rsidR="004A0940" w:rsidRPr="00BD00CC">
              <w:rPr>
                <w:rFonts w:ascii="SimSun" w:hAnsi="SimSun" w:hint="eastAsia"/>
                <w:sz w:val="18"/>
                <w:szCs w:val="18"/>
              </w:rPr>
              <w:t>局支付</w:t>
            </w:r>
            <w:proofErr w:type="gramEnd"/>
            <w:r w:rsidR="004A0940" w:rsidRPr="00BD00CC">
              <w:rPr>
                <w:rFonts w:ascii="SimSun" w:hAnsi="SimSun" w:hint="eastAsia"/>
                <w:sz w:val="18"/>
                <w:szCs w:val="18"/>
              </w:rPr>
              <w:t>的受养人，外派补助金的数额应为依照上文(b)款应付相关工作人员数额的一半。</w:t>
            </w:r>
          </w:p>
          <w:p w:rsidR="00421BB6" w:rsidRDefault="00421BB6" w:rsidP="00CD5A72">
            <w:pPr>
              <w:ind w:left="567"/>
              <w:rPr>
                <w:rFonts w:ascii="SimSun" w:hAnsi="SimSun"/>
                <w:sz w:val="18"/>
                <w:szCs w:val="18"/>
              </w:rPr>
            </w:pPr>
          </w:p>
          <w:p w:rsidR="00421BB6" w:rsidRDefault="00421BB6" w:rsidP="00CD5A72">
            <w:pPr>
              <w:ind w:left="567"/>
              <w:rPr>
                <w:rFonts w:ascii="SimSun" w:hAnsi="SimSun"/>
                <w:sz w:val="18"/>
                <w:szCs w:val="18"/>
              </w:rPr>
            </w:pPr>
          </w:p>
          <w:p w:rsidR="00421BB6" w:rsidRDefault="00421BB6" w:rsidP="00CD5A72">
            <w:pPr>
              <w:ind w:left="567"/>
              <w:rPr>
                <w:rFonts w:ascii="SimSun" w:hAnsi="SimSun"/>
                <w:sz w:val="18"/>
                <w:szCs w:val="18"/>
              </w:rPr>
            </w:pPr>
          </w:p>
          <w:p w:rsidR="00421BB6" w:rsidRDefault="00421BB6" w:rsidP="00CD5A72">
            <w:pPr>
              <w:ind w:left="567"/>
              <w:rPr>
                <w:rFonts w:ascii="SimSun" w:hAnsi="SimSun"/>
                <w:sz w:val="18"/>
                <w:szCs w:val="18"/>
              </w:rPr>
            </w:pPr>
          </w:p>
          <w:p w:rsidR="00421BB6" w:rsidRDefault="00421BB6" w:rsidP="00CD5A72">
            <w:pPr>
              <w:ind w:left="567"/>
              <w:rPr>
                <w:rFonts w:ascii="SimSun" w:hAnsi="SimSun"/>
                <w:sz w:val="18"/>
                <w:szCs w:val="18"/>
              </w:rPr>
            </w:pPr>
          </w:p>
          <w:p w:rsidR="00E928D6" w:rsidRDefault="00E928D6" w:rsidP="00CD5A72">
            <w:pPr>
              <w:ind w:left="567"/>
              <w:rPr>
                <w:rFonts w:ascii="SimSun" w:hAnsi="SimSun"/>
                <w:sz w:val="18"/>
                <w:szCs w:val="18"/>
              </w:rPr>
            </w:pPr>
          </w:p>
          <w:p w:rsidR="00E928D6" w:rsidRDefault="00E928D6" w:rsidP="00CD5A72">
            <w:pPr>
              <w:ind w:left="567"/>
              <w:rPr>
                <w:rFonts w:ascii="SimSun" w:hAnsi="SimSun"/>
                <w:sz w:val="18"/>
                <w:szCs w:val="18"/>
              </w:rPr>
            </w:pPr>
          </w:p>
          <w:p w:rsidR="00E928D6" w:rsidRDefault="00E928D6" w:rsidP="00CD5A72">
            <w:pPr>
              <w:ind w:left="567"/>
              <w:rPr>
                <w:rFonts w:ascii="SimSun" w:hAnsi="SimSun"/>
                <w:sz w:val="18"/>
                <w:szCs w:val="18"/>
              </w:rPr>
            </w:pPr>
          </w:p>
          <w:p w:rsidR="00E928D6" w:rsidRDefault="00E928D6" w:rsidP="00CD5A72">
            <w:pPr>
              <w:ind w:left="567"/>
              <w:rPr>
                <w:rFonts w:ascii="SimSun" w:hAnsi="SimSun"/>
                <w:sz w:val="18"/>
                <w:szCs w:val="18"/>
              </w:rPr>
            </w:pPr>
          </w:p>
          <w:p w:rsidR="00E928D6" w:rsidRDefault="00E928D6" w:rsidP="00CD5A72">
            <w:pPr>
              <w:ind w:left="567"/>
              <w:rPr>
                <w:rFonts w:ascii="SimSun" w:hAnsi="SimSun"/>
                <w:sz w:val="18"/>
                <w:szCs w:val="18"/>
              </w:rPr>
            </w:pPr>
          </w:p>
          <w:p w:rsidR="00E928D6" w:rsidRDefault="00E928D6" w:rsidP="00CD5A72">
            <w:pPr>
              <w:ind w:left="567"/>
              <w:rPr>
                <w:rFonts w:ascii="SimSun" w:hAnsi="SimSun"/>
                <w:sz w:val="18"/>
                <w:szCs w:val="18"/>
              </w:rPr>
            </w:pPr>
          </w:p>
          <w:p w:rsidR="00E928D6" w:rsidRDefault="00E928D6" w:rsidP="00CD5A72">
            <w:pPr>
              <w:ind w:left="567"/>
              <w:rPr>
                <w:rFonts w:ascii="SimSun" w:hAnsi="SimSun"/>
                <w:sz w:val="18"/>
                <w:szCs w:val="18"/>
              </w:rPr>
            </w:pPr>
          </w:p>
          <w:p w:rsidR="00E928D6" w:rsidRDefault="00E928D6" w:rsidP="00CD5A72">
            <w:pPr>
              <w:ind w:left="567"/>
              <w:rPr>
                <w:rFonts w:ascii="SimSun" w:hAnsi="SimSun"/>
                <w:sz w:val="18"/>
                <w:szCs w:val="18"/>
              </w:rPr>
            </w:pPr>
          </w:p>
          <w:p w:rsidR="00E928D6" w:rsidRDefault="00E928D6" w:rsidP="00CD5A72">
            <w:pPr>
              <w:ind w:left="567"/>
              <w:rPr>
                <w:rFonts w:ascii="SimSun" w:hAnsi="SimSun"/>
                <w:sz w:val="18"/>
                <w:szCs w:val="18"/>
              </w:rPr>
            </w:pPr>
          </w:p>
          <w:p w:rsidR="00E928D6" w:rsidRDefault="00E928D6" w:rsidP="00CD5A72">
            <w:pPr>
              <w:ind w:left="567"/>
              <w:rPr>
                <w:rFonts w:ascii="SimSun" w:hAnsi="SimSun"/>
                <w:sz w:val="18"/>
                <w:szCs w:val="18"/>
              </w:rPr>
            </w:pPr>
          </w:p>
          <w:p w:rsidR="00E928D6" w:rsidRDefault="00E928D6" w:rsidP="00CD5A72">
            <w:pPr>
              <w:ind w:left="567"/>
              <w:rPr>
                <w:rFonts w:ascii="SimSun" w:hAnsi="SimSun"/>
                <w:sz w:val="18"/>
                <w:szCs w:val="18"/>
              </w:rPr>
            </w:pPr>
          </w:p>
          <w:p w:rsidR="00E928D6" w:rsidRDefault="00E928D6" w:rsidP="00CD5A72">
            <w:pPr>
              <w:ind w:left="567"/>
              <w:rPr>
                <w:rFonts w:ascii="SimSun" w:hAnsi="SimSun"/>
                <w:sz w:val="18"/>
                <w:szCs w:val="18"/>
              </w:rPr>
            </w:pPr>
          </w:p>
          <w:p w:rsidR="00E928D6" w:rsidRDefault="00E928D6" w:rsidP="00CD5A72">
            <w:pPr>
              <w:ind w:left="567"/>
              <w:rPr>
                <w:rFonts w:ascii="SimSun" w:hAnsi="SimSun"/>
                <w:sz w:val="18"/>
                <w:szCs w:val="18"/>
              </w:rPr>
            </w:pPr>
          </w:p>
          <w:p w:rsidR="00E928D6" w:rsidRDefault="00E928D6" w:rsidP="00CD5A72">
            <w:pPr>
              <w:ind w:left="567"/>
              <w:rPr>
                <w:rFonts w:ascii="SimSun" w:hAnsi="SimSun"/>
                <w:sz w:val="18"/>
                <w:szCs w:val="18"/>
              </w:rPr>
            </w:pPr>
          </w:p>
          <w:p w:rsidR="00E928D6" w:rsidRDefault="00E928D6" w:rsidP="00CD5A72">
            <w:pPr>
              <w:ind w:left="567"/>
              <w:rPr>
                <w:rFonts w:ascii="SimSun" w:hAnsi="SimSun"/>
                <w:sz w:val="18"/>
                <w:szCs w:val="18"/>
              </w:rPr>
            </w:pPr>
          </w:p>
          <w:p w:rsidR="00E928D6" w:rsidRDefault="00E928D6" w:rsidP="00CD5A72">
            <w:pPr>
              <w:ind w:left="567"/>
              <w:rPr>
                <w:rFonts w:ascii="SimSun" w:hAnsi="SimSun"/>
                <w:sz w:val="18"/>
                <w:szCs w:val="18"/>
              </w:rPr>
            </w:pPr>
          </w:p>
          <w:p w:rsidR="00E928D6" w:rsidRDefault="00E928D6" w:rsidP="00CD5A72">
            <w:pPr>
              <w:ind w:left="567"/>
              <w:rPr>
                <w:rFonts w:ascii="SimSun" w:hAnsi="SimSun"/>
                <w:sz w:val="18"/>
                <w:szCs w:val="18"/>
              </w:rPr>
            </w:pPr>
          </w:p>
          <w:p w:rsidR="00E928D6" w:rsidRDefault="00E928D6" w:rsidP="00CD5A72">
            <w:pPr>
              <w:ind w:left="567"/>
              <w:rPr>
                <w:rFonts w:ascii="SimSun" w:hAnsi="SimSun"/>
                <w:sz w:val="18"/>
                <w:szCs w:val="18"/>
              </w:rPr>
            </w:pPr>
          </w:p>
          <w:p w:rsidR="00E928D6" w:rsidRDefault="00E928D6" w:rsidP="00CD5A72">
            <w:pPr>
              <w:ind w:left="567"/>
              <w:rPr>
                <w:rFonts w:ascii="SimSun" w:hAnsi="SimSun"/>
                <w:sz w:val="18"/>
                <w:szCs w:val="18"/>
              </w:rPr>
            </w:pPr>
          </w:p>
          <w:p w:rsidR="00E928D6" w:rsidRDefault="00E928D6" w:rsidP="00CD5A72">
            <w:pPr>
              <w:ind w:left="567"/>
              <w:rPr>
                <w:rFonts w:ascii="SimSun" w:hAnsi="SimSun"/>
                <w:sz w:val="18"/>
                <w:szCs w:val="18"/>
              </w:rPr>
            </w:pPr>
          </w:p>
          <w:p w:rsidR="00E928D6" w:rsidRDefault="00E928D6" w:rsidP="00CD5A72">
            <w:pPr>
              <w:ind w:left="567"/>
              <w:rPr>
                <w:rFonts w:ascii="SimSun" w:hAnsi="SimSun"/>
                <w:sz w:val="18"/>
                <w:szCs w:val="18"/>
              </w:rPr>
            </w:pPr>
          </w:p>
          <w:p w:rsidR="00E928D6" w:rsidRDefault="00E928D6" w:rsidP="00CD5A72">
            <w:pPr>
              <w:ind w:left="567"/>
              <w:rPr>
                <w:rFonts w:ascii="SimSun" w:hAnsi="SimSun"/>
                <w:sz w:val="18"/>
                <w:szCs w:val="18"/>
              </w:rPr>
            </w:pPr>
          </w:p>
          <w:p w:rsidR="00E928D6" w:rsidRDefault="00E928D6" w:rsidP="00CD5A72">
            <w:pPr>
              <w:ind w:left="567"/>
              <w:rPr>
                <w:rFonts w:ascii="SimSun" w:hAnsi="SimSun"/>
                <w:sz w:val="18"/>
                <w:szCs w:val="18"/>
              </w:rPr>
            </w:pPr>
          </w:p>
          <w:p w:rsidR="00E928D6" w:rsidRDefault="00E928D6" w:rsidP="00CD5A72">
            <w:pPr>
              <w:ind w:left="567"/>
              <w:rPr>
                <w:rFonts w:ascii="SimSun" w:hAnsi="SimSun"/>
                <w:sz w:val="18"/>
                <w:szCs w:val="18"/>
              </w:rPr>
            </w:pPr>
          </w:p>
          <w:p w:rsidR="00E928D6" w:rsidRDefault="00E928D6" w:rsidP="00CD5A72">
            <w:pPr>
              <w:ind w:left="567"/>
              <w:rPr>
                <w:rFonts w:ascii="SimSun" w:hAnsi="SimSun"/>
                <w:sz w:val="18"/>
                <w:szCs w:val="18"/>
              </w:rPr>
            </w:pPr>
          </w:p>
          <w:p w:rsidR="00E928D6" w:rsidRDefault="00E928D6" w:rsidP="00CD5A72">
            <w:pPr>
              <w:ind w:left="567"/>
              <w:rPr>
                <w:rFonts w:ascii="SimSun" w:hAnsi="SimSun"/>
                <w:sz w:val="18"/>
                <w:szCs w:val="18"/>
              </w:rPr>
            </w:pPr>
          </w:p>
          <w:p w:rsidR="00421BB6" w:rsidRPr="008A1B81" w:rsidRDefault="00421BB6" w:rsidP="00CD5A72">
            <w:pPr>
              <w:ind w:left="567"/>
              <w:rPr>
                <w:rFonts w:ascii="SimSun" w:hAnsi="SimSun"/>
                <w:sz w:val="11"/>
                <w:szCs w:val="18"/>
              </w:rPr>
            </w:pPr>
          </w:p>
          <w:p w:rsidR="00421BB6" w:rsidRDefault="00421BB6" w:rsidP="00CD5A72">
            <w:pPr>
              <w:ind w:left="567"/>
              <w:rPr>
                <w:rFonts w:ascii="SimSun" w:hAnsi="SimSun"/>
                <w:sz w:val="18"/>
                <w:szCs w:val="18"/>
              </w:rPr>
            </w:pPr>
          </w:p>
          <w:p w:rsidR="00421BB6" w:rsidRDefault="002A6ECC" w:rsidP="00331BA9">
            <w:pPr>
              <w:pStyle w:val="af8"/>
              <w:spacing w:afterLines="50" w:after="120"/>
              <w:ind w:left="0"/>
              <w:contextualSpacing w:val="0"/>
              <w:jc w:val="both"/>
              <w:rPr>
                <w:rFonts w:ascii="SimSun" w:hAnsi="SimSun"/>
                <w:strike/>
                <w:sz w:val="18"/>
                <w:szCs w:val="18"/>
              </w:rPr>
            </w:pPr>
            <w:bookmarkStart w:id="63" w:name="Rule_7_3_2_d"/>
            <w:bookmarkEnd w:id="63"/>
            <w:r>
              <w:rPr>
                <w:rFonts w:ascii="SimSun" w:hAnsi="SimSun" w:hint="eastAsia"/>
                <w:sz w:val="18"/>
                <w:szCs w:val="18"/>
              </w:rPr>
              <w:t>(d)</w:t>
            </w:r>
            <w:r>
              <w:rPr>
                <w:rFonts w:ascii="SimSun" w:hAnsi="SimSun"/>
                <w:sz w:val="18"/>
                <w:szCs w:val="18"/>
              </w:rPr>
              <w:tab/>
            </w:r>
            <w:r w:rsidR="0001493F" w:rsidRPr="00BD00CC">
              <w:rPr>
                <w:rFonts w:ascii="SimSun" w:hAnsi="SimSun" w:hint="eastAsia"/>
                <w:sz w:val="18"/>
                <w:szCs w:val="18"/>
              </w:rPr>
              <w:t>工作人员赴任或前往外派工作地点，旅费由国际局承担，但无权领取搬家费的，有权在上文(a)至(c)款规定的任何应付数额之外，在到任当月的下一个月起，但不早于在工作地点工作的第31日后，每年一次性领取不计养恤金的款项，数额相当于国际公务员制度委员会确定的数额。为有受养人的工作人员发放的一次性款项，无论受养人住在何地，都应支付。工作人员在工作地点就职满36个月或最终</w:t>
            </w:r>
            <w:proofErr w:type="gramStart"/>
            <w:r w:rsidR="0001493F" w:rsidRPr="00BD00CC">
              <w:rPr>
                <w:rFonts w:ascii="SimSun" w:hAnsi="SimSun" w:hint="eastAsia"/>
                <w:sz w:val="18"/>
                <w:szCs w:val="18"/>
              </w:rPr>
              <w:t>搬运日</w:t>
            </w:r>
            <w:proofErr w:type="gramEnd"/>
            <w:r w:rsidR="0001493F" w:rsidRPr="00BD00CC">
              <w:rPr>
                <w:rFonts w:ascii="SimSun" w:hAnsi="SimSun" w:hint="eastAsia"/>
                <w:sz w:val="18"/>
                <w:szCs w:val="18"/>
              </w:rPr>
              <w:t>之后，一次性款项不再发放。如总干事认为符合国际局利益，可酌情批准继续发放，但任何情况下不超过搬运最终发生日之后。工作人员依照细则7.3.6可享受搬家费，但选择不搬家的，一般不享受本款规定的一次性付款。</w:t>
            </w:r>
          </w:p>
          <w:p w:rsidR="00421BB6" w:rsidRDefault="002A6ECC" w:rsidP="00331BA9">
            <w:pPr>
              <w:pStyle w:val="af8"/>
              <w:spacing w:afterLines="50" w:after="120"/>
              <w:ind w:left="0"/>
              <w:contextualSpacing w:val="0"/>
              <w:jc w:val="both"/>
              <w:rPr>
                <w:rFonts w:ascii="SimSun" w:hAnsi="SimSun"/>
                <w:sz w:val="18"/>
                <w:szCs w:val="18"/>
              </w:rPr>
            </w:pPr>
            <w:r>
              <w:rPr>
                <w:rFonts w:ascii="SimSun" w:hAnsi="SimSun" w:hint="eastAsia"/>
                <w:sz w:val="18"/>
                <w:szCs w:val="18"/>
              </w:rPr>
              <w:t>(e)</w:t>
            </w:r>
            <w:r>
              <w:rPr>
                <w:rFonts w:ascii="SimSun" w:hAnsi="SimSun"/>
                <w:sz w:val="18"/>
                <w:szCs w:val="18"/>
              </w:rPr>
              <w:tab/>
            </w:r>
            <w:r w:rsidR="0001493F" w:rsidRPr="00BD00CC">
              <w:rPr>
                <w:rFonts w:ascii="SimSun" w:hAnsi="SimSun" w:hint="eastAsia"/>
                <w:sz w:val="18"/>
                <w:szCs w:val="18"/>
              </w:rPr>
              <w:t>任用于2007年1月1日前生效的定期工作人员，适用于领取上文(d)款规定款项的，如2006年12月31日时规定的数额高于现行数额，应领取较高数额。</w:t>
            </w:r>
          </w:p>
          <w:p w:rsidR="00421BB6" w:rsidRDefault="002A6ECC" w:rsidP="00331BA9">
            <w:pPr>
              <w:pStyle w:val="af8"/>
              <w:spacing w:afterLines="50" w:after="120"/>
              <w:ind w:left="0"/>
              <w:contextualSpacing w:val="0"/>
              <w:jc w:val="both"/>
              <w:rPr>
                <w:rFonts w:ascii="SimSun" w:hAnsi="SimSun"/>
                <w:sz w:val="18"/>
                <w:szCs w:val="18"/>
              </w:rPr>
            </w:pPr>
            <w:r>
              <w:rPr>
                <w:rFonts w:ascii="SimSun" w:hAnsi="SimSun" w:hint="eastAsia"/>
                <w:sz w:val="18"/>
                <w:szCs w:val="18"/>
              </w:rPr>
              <w:t>(f)</w:t>
            </w:r>
            <w:r>
              <w:rPr>
                <w:rFonts w:ascii="SimSun" w:hAnsi="SimSun"/>
                <w:sz w:val="18"/>
                <w:szCs w:val="18"/>
              </w:rPr>
              <w:tab/>
            </w:r>
            <w:r w:rsidR="009B65D8" w:rsidRPr="00BD00CC">
              <w:rPr>
                <w:rFonts w:ascii="SimSun" w:hAnsi="SimSun" w:hint="eastAsia"/>
                <w:sz w:val="18"/>
                <w:szCs w:val="18"/>
              </w:rPr>
              <w:t>被视为国际征聘的工作人员，如国际局不必在其任用时支付旅费，总干事可酌情批准发放上文(a)至</w:t>
            </w:r>
            <w:r w:rsidR="009B65D8" w:rsidRPr="00BD00CC">
              <w:rPr>
                <w:rFonts w:ascii="SimSun" w:hAnsi="SimSun" w:hint="eastAsia"/>
                <w:sz w:val="18"/>
                <w:szCs w:val="18"/>
              </w:rPr>
              <w:lastRenderedPageBreak/>
              <w:t>(d)款规定的全部或部分外派补助金。</w:t>
            </w:r>
          </w:p>
          <w:p w:rsidR="00421BB6" w:rsidRDefault="002A6ECC" w:rsidP="00331BA9">
            <w:pPr>
              <w:pStyle w:val="af8"/>
              <w:spacing w:afterLines="50" w:after="120"/>
              <w:ind w:left="0"/>
              <w:contextualSpacing w:val="0"/>
              <w:jc w:val="both"/>
              <w:rPr>
                <w:rFonts w:ascii="SimSun" w:hAnsi="SimSun"/>
                <w:sz w:val="18"/>
                <w:szCs w:val="18"/>
              </w:rPr>
            </w:pPr>
            <w:bookmarkStart w:id="64" w:name="OLE_LINK254"/>
            <w:bookmarkStart w:id="65" w:name="OLE_LINK255"/>
            <w:r>
              <w:rPr>
                <w:rFonts w:ascii="SimSun" w:hAnsi="SimSun" w:hint="eastAsia"/>
                <w:sz w:val="18"/>
                <w:szCs w:val="18"/>
              </w:rPr>
              <w:t>(g)</w:t>
            </w:r>
            <w:r>
              <w:rPr>
                <w:rFonts w:ascii="SimSun" w:hAnsi="SimSun"/>
                <w:sz w:val="18"/>
                <w:szCs w:val="18"/>
              </w:rPr>
              <w:tab/>
            </w:r>
            <w:r w:rsidR="009B65D8" w:rsidRPr="00BD00CC">
              <w:rPr>
                <w:rFonts w:ascii="SimSun" w:hAnsi="SimSun" w:hint="eastAsia"/>
                <w:sz w:val="18"/>
                <w:szCs w:val="18"/>
              </w:rPr>
              <w:t>工作人员未完成已领取外派补助金所覆盖的工作时段的，除非总干事认定情况特殊必须如此，否则应按比例调整补助金，从有关工作人员应得款项中扣除相应数额。</w:t>
            </w:r>
            <w:bookmarkEnd w:id="64"/>
            <w:bookmarkEnd w:id="65"/>
          </w:p>
          <w:p w:rsidR="00421BB6" w:rsidRDefault="002A6ECC" w:rsidP="00331BA9">
            <w:pPr>
              <w:pStyle w:val="af8"/>
              <w:spacing w:afterLines="50" w:after="120"/>
              <w:ind w:left="0"/>
              <w:contextualSpacing w:val="0"/>
              <w:jc w:val="both"/>
              <w:rPr>
                <w:rFonts w:ascii="SimSun" w:hAnsi="SimSun"/>
                <w:sz w:val="18"/>
                <w:szCs w:val="18"/>
              </w:rPr>
            </w:pPr>
            <w:r>
              <w:rPr>
                <w:rFonts w:ascii="SimSun" w:hAnsi="SimSun" w:hint="eastAsia"/>
                <w:sz w:val="18"/>
                <w:szCs w:val="18"/>
              </w:rPr>
              <w:t>(h)</w:t>
            </w:r>
            <w:r>
              <w:rPr>
                <w:rFonts w:ascii="SimSun" w:hAnsi="SimSun"/>
                <w:sz w:val="18"/>
                <w:szCs w:val="18"/>
              </w:rPr>
              <w:tab/>
            </w:r>
            <w:r w:rsidR="009B65D8" w:rsidRPr="00BD00CC">
              <w:rPr>
                <w:rFonts w:ascii="SimSun" w:hAnsi="SimSun" w:hint="eastAsia"/>
                <w:sz w:val="18"/>
                <w:szCs w:val="18"/>
              </w:rPr>
              <w:t>如依照上文(c)款已向受养人发放外派补助金，但其在工作地点居住时间少于六个月，除非总干事认定情况特殊必须如此，否则</w:t>
            </w:r>
            <w:proofErr w:type="gramStart"/>
            <w:r w:rsidR="009B65D8" w:rsidRPr="00BD00CC">
              <w:rPr>
                <w:rFonts w:ascii="SimSun" w:hAnsi="SimSun" w:hint="eastAsia"/>
                <w:sz w:val="18"/>
                <w:szCs w:val="18"/>
              </w:rPr>
              <w:t>给付受</w:t>
            </w:r>
            <w:proofErr w:type="gramEnd"/>
            <w:r w:rsidR="009B65D8" w:rsidRPr="00BD00CC">
              <w:rPr>
                <w:rFonts w:ascii="SimSun" w:hAnsi="SimSun" w:hint="eastAsia"/>
                <w:sz w:val="18"/>
                <w:szCs w:val="18"/>
              </w:rPr>
              <w:t>养人的外派补助金应从有关工作人员的应得款项中扣除。</w:t>
            </w:r>
          </w:p>
          <w:p w:rsidR="00421BB6" w:rsidRDefault="00421BB6" w:rsidP="00CD5A72">
            <w:pPr>
              <w:tabs>
                <w:tab w:val="left" w:pos="567"/>
              </w:tabs>
              <w:rPr>
                <w:rFonts w:ascii="SimSun" w:hAnsi="SimSun"/>
                <w:sz w:val="18"/>
                <w:szCs w:val="18"/>
              </w:rPr>
            </w:pPr>
          </w:p>
          <w:p w:rsidR="00421BB6" w:rsidRDefault="002A6ECC" w:rsidP="00331BA9">
            <w:pPr>
              <w:pStyle w:val="af8"/>
              <w:spacing w:afterLines="50" w:after="120"/>
              <w:ind w:left="0"/>
              <w:contextualSpacing w:val="0"/>
              <w:jc w:val="both"/>
              <w:rPr>
                <w:rFonts w:ascii="SimSun" w:hAnsi="SimSun"/>
                <w:sz w:val="18"/>
                <w:szCs w:val="18"/>
              </w:rPr>
            </w:pPr>
            <w:r>
              <w:rPr>
                <w:rFonts w:ascii="SimSun" w:hAnsi="SimSun" w:hint="eastAsia"/>
                <w:sz w:val="18"/>
                <w:szCs w:val="18"/>
              </w:rPr>
              <w:t>(i)</w:t>
            </w:r>
            <w:r>
              <w:rPr>
                <w:rFonts w:ascii="SimSun" w:hAnsi="SimSun"/>
                <w:sz w:val="18"/>
                <w:szCs w:val="18"/>
              </w:rPr>
              <w:tab/>
            </w:r>
            <w:r w:rsidR="009B65D8" w:rsidRPr="00BD00CC">
              <w:rPr>
                <w:rFonts w:ascii="SimSun" w:hAnsi="SimSun" w:hint="eastAsia"/>
                <w:sz w:val="18"/>
                <w:szCs w:val="18"/>
              </w:rPr>
              <w:t>在符合下述条件的情况下，被任用或指派到其他工作地点的工作人员，如由国际局承担旅费，该人</w:t>
            </w:r>
            <w:proofErr w:type="gramStart"/>
            <w:r w:rsidR="009B65D8" w:rsidRPr="00BD00CC">
              <w:rPr>
                <w:rFonts w:ascii="SimSun" w:hAnsi="SimSun" w:hint="eastAsia"/>
                <w:sz w:val="18"/>
                <w:szCs w:val="18"/>
              </w:rPr>
              <w:t>及其受</w:t>
            </w:r>
            <w:proofErr w:type="gramEnd"/>
            <w:r w:rsidR="009B65D8" w:rsidRPr="00BD00CC">
              <w:rPr>
                <w:rFonts w:ascii="SimSun" w:hAnsi="SimSun" w:hint="eastAsia"/>
                <w:sz w:val="18"/>
                <w:szCs w:val="18"/>
              </w:rPr>
              <w:t>养人有权领取外派补助金，前提是任用或指派时间预计不短于一年。该补助金由国际局发放，用于支付工作人员</w:t>
            </w:r>
            <w:proofErr w:type="gramStart"/>
            <w:r w:rsidR="009B65D8" w:rsidRPr="00BD00CC">
              <w:rPr>
                <w:rFonts w:ascii="SimSun" w:hAnsi="SimSun" w:hint="eastAsia"/>
                <w:sz w:val="18"/>
                <w:szCs w:val="18"/>
              </w:rPr>
              <w:t>及其受</w:t>
            </w:r>
            <w:proofErr w:type="gramEnd"/>
            <w:r w:rsidR="009B65D8" w:rsidRPr="00BD00CC">
              <w:rPr>
                <w:rFonts w:ascii="SimSun" w:hAnsi="SimSun" w:hint="eastAsia"/>
                <w:sz w:val="18"/>
                <w:szCs w:val="18"/>
              </w:rPr>
              <w:t>养人在到达工作地点之后，工作人员随即为其本人</w:t>
            </w:r>
            <w:proofErr w:type="gramStart"/>
            <w:r w:rsidR="009B65D8" w:rsidRPr="00BD00CC">
              <w:rPr>
                <w:rFonts w:ascii="SimSun" w:hAnsi="SimSun" w:hint="eastAsia"/>
                <w:sz w:val="18"/>
                <w:szCs w:val="18"/>
              </w:rPr>
              <w:t>及其受</w:t>
            </w:r>
            <w:proofErr w:type="gramEnd"/>
            <w:r w:rsidR="009B65D8" w:rsidRPr="00BD00CC">
              <w:rPr>
                <w:rFonts w:ascii="SimSun" w:hAnsi="SimSun" w:hint="eastAsia"/>
                <w:sz w:val="18"/>
                <w:szCs w:val="18"/>
              </w:rPr>
              <w:t>养人支付的全部非常规费用。</w:t>
            </w:r>
          </w:p>
          <w:p w:rsidR="00421BB6" w:rsidRDefault="002A6ECC" w:rsidP="00331BA9">
            <w:pPr>
              <w:pStyle w:val="af8"/>
              <w:spacing w:afterLines="50" w:after="120"/>
              <w:ind w:left="0"/>
              <w:contextualSpacing w:val="0"/>
              <w:jc w:val="both"/>
              <w:rPr>
                <w:rFonts w:ascii="SimSun" w:hAnsi="SimSun"/>
                <w:sz w:val="18"/>
                <w:szCs w:val="18"/>
              </w:rPr>
            </w:pPr>
            <w:r>
              <w:rPr>
                <w:rFonts w:ascii="SimSun" w:hAnsi="SimSun" w:hint="eastAsia"/>
                <w:sz w:val="18"/>
                <w:szCs w:val="18"/>
              </w:rPr>
              <w:t>(j)</w:t>
            </w:r>
            <w:r>
              <w:rPr>
                <w:rFonts w:ascii="SimSun" w:hAnsi="SimSun"/>
                <w:sz w:val="18"/>
                <w:szCs w:val="18"/>
              </w:rPr>
              <w:tab/>
            </w:r>
            <w:r w:rsidR="009B65D8" w:rsidRPr="00BD00CC">
              <w:rPr>
                <w:rFonts w:ascii="SimSun" w:hAnsi="SimSun" w:hint="eastAsia"/>
                <w:sz w:val="18"/>
                <w:szCs w:val="18"/>
              </w:rPr>
              <w:t>对于相关工作人员，外派补助金的数额相当于其到达工作地点后30日的每日生活津贴。</w:t>
            </w:r>
          </w:p>
          <w:p w:rsidR="00D725CB" w:rsidRPr="00BD00CC" w:rsidRDefault="002A6ECC" w:rsidP="00E26A21">
            <w:pPr>
              <w:pStyle w:val="af8"/>
              <w:spacing w:afterLines="50" w:after="120"/>
              <w:ind w:left="0"/>
              <w:contextualSpacing w:val="0"/>
              <w:jc w:val="both"/>
              <w:rPr>
                <w:rFonts w:ascii="SimSun" w:hAnsi="SimSun"/>
                <w:sz w:val="18"/>
                <w:szCs w:val="18"/>
              </w:rPr>
            </w:pPr>
            <w:r>
              <w:rPr>
                <w:rFonts w:ascii="SimSun" w:hAnsi="SimSun" w:hint="eastAsia"/>
                <w:sz w:val="18"/>
                <w:szCs w:val="18"/>
              </w:rPr>
              <w:t>(k)</w:t>
            </w:r>
            <w:r>
              <w:rPr>
                <w:rFonts w:ascii="SimSun" w:hAnsi="SimSun"/>
                <w:sz w:val="18"/>
                <w:szCs w:val="18"/>
              </w:rPr>
              <w:tab/>
            </w:r>
            <w:r w:rsidR="009B65D8" w:rsidRPr="00BD00CC">
              <w:rPr>
                <w:rFonts w:ascii="SimSun" w:hAnsi="SimSun" w:hint="eastAsia"/>
                <w:sz w:val="18"/>
                <w:szCs w:val="18"/>
              </w:rPr>
              <w:t>对于旅费已由国际</w:t>
            </w:r>
            <w:proofErr w:type="gramStart"/>
            <w:r w:rsidR="009B65D8" w:rsidRPr="00BD00CC">
              <w:rPr>
                <w:rFonts w:ascii="SimSun" w:hAnsi="SimSun" w:hint="eastAsia"/>
                <w:sz w:val="18"/>
                <w:szCs w:val="18"/>
              </w:rPr>
              <w:t>局支付</w:t>
            </w:r>
            <w:proofErr w:type="gramEnd"/>
            <w:r w:rsidR="009B65D8" w:rsidRPr="00BD00CC">
              <w:rPr>
                <w:rFonts w:ascii="SimSun" w:hAnsi="SimSun" w:hint="eastAsia"/>
                <w:sz w:val="18"/>
                <w:szCs w:val="18"/>
              </w:rPr>
              <w:t>的受养人，外派补助金的数额应为依照上文(b)款应付相关工作人员数额的一半。</w:t>
            </w:r>
          </w:p>
        </w:tc>
        <w:tc>
          <w:tcPr>
            <w:tcW w:w="4549" w:type="dxa"/>
            <w:tcBorders>
              <w:top w:val="single" w:sz="4" w:space="0" w:color="auto"/>
            </w:tcBorders>
            <w:tcMar>
              <w:top w:w="57" w:type="dxa"/>
              <w:bottom w:w="57" w:type="dxa"/>
            </w:tcMar>
          </w:tcPr>
          <w:p w:rsidR="00421BB6" w:rsidRDefault="00D725CB" w:rsidP="00331BA9">
            <w:pPr>
              <w:pStyle w:val="af8"/>
              <w:spacing w:afterLines="50" w:after="120"/>
              <w:ind w:left="0"/>
              <w:contextualSpacing w:val="0"/>
              <w:jc w:val="both"/>
              <w:rPr>
                <w:rFonts w:ascii="SimSun" w:hAnsi="SimSun"/>
                <w:sz w:val="18"/>
                <w:szCs w:val="18"/>
              </w:rPr>
            </w:pPr>
            <w:r w:rsidRPr="00BD00CC">
              <w:rPr>
                <w:rFonts w:ascii="SimSun" w:hAnsi="SimSun"/>
                <w:sz w:val="18"/>
                <w:szCs w:val="18"/>
              </w:rPr>
              <w:lastRenderedPageBreak/>
              <w:t>(a)</w:t>
            </w:r>
            <w:r w:rsidRPr="00BD00CC">
              <w:rPr>
                <w:rFonts w:ascii="SimSun" w:hAnsi="SimSun"/>
                <w:sz w:val="18"/>
                <w:szCs w:val="18"/>
              </w:rPr>
              <w:tab/>
            </w:r>
            <w:r w:rsidR="004A0940" w:rsidRPr="00BD00CC">
              <w:rPr>
                <w:rFonts w:ascii="SimSun" w:hAnsi="SimSun" w:hint="eastAsia"/>
                <w:sz w:val="18"/>
                <w:szCs w:val="18"/>
              </w:rPr>
              <w:t>在符合下述条件的情况下，被任用或外派到其他工作地点的工作人员，由国际局承担旅费的，该人</w:t>
            </w:r>
            <w:proofErr w:type="gramStart"/>
            <w:r w:rsidR="004A0940" w:rsidRPr="00BD00CC">
              <w:rPr>
                <w:rFonts w:ascii="SimSun" w:hAnsi="SimSun" w:hint="eastAsia"/>
                <w:sz w:val="18"/>
                <w:szCs w:val="18"/>
              </w:rPr>
              <w:t>及其受</w:t>
            </w:r>
            <w:proofErr w:type="gramEnd"/>
            <w:r w:rsidR="004A0940" w:rsidRPr="00BD00CC">
              <w:rPr>
                <w:rFonts w:ascii="SimSun" w:hAnsi="SimSun" w:hint="eastAsia"/>
                <w:sz w:val="18"/>
                <w:szCs w:val="18"/>
              </w:rPr>
              <w:t>养人有权领取外派补助金，前提是任用或外派至少为期一年。该补助金由国际局发放，用于支付工作人员</w:t>
            </w:r>
            <w:proofErr w:type="gramStart"/>
            <w:r w:rsidR="004A0940" w:rsidRPr="00BD00CC">
              <w:rPr>
                <w:rFonts w:ascii="SimSun" w:hAnsi="SimSun" w:hint="eastAsia"/>
                <w:sz w:val="18"/>
                <w:szCs w:val="18"/>
              </w:rPr>
              <w:t>及其受</w:t>
            </w:r>
            <w:proofErr w:type="gramEnd"/>
            <w:r w:rsidR="004A0940" w:rsidRPr="00BD00CC">
              <w:rPr>
                <w:rFonts w:ascii="SimSun" w:hAnsi="SimSun" w:hint="eastAsia"/>
                <w:sz w:val="18"/>
                <w:szCs w:val="18"/>
              </w:rPr>
              <w:t>养人在到达工作地点之后，工作人员随即为其本人</w:t>
            </w:r>
            <w:proofErr w:type="gramStart"/>
            <w:r w:rsidR="004A0940" w:rsidRPr="00BD00CC">
              <w:rPr>
                <w:rFonts w:ascii="SimSun" w:hAnsi="SimSun" w:hint="eastAsia"/>
                <w:sz w:val="18"/>
                <w:szCs w:val="18"/>
              </w:rPr>
              <w:t>及其受</w:t>
            </w:r>
            <w:proofErr w:type="gramEnd"/>
            <w:r w:rsidR="004A0940" w:rsidRPr="00BD00CC">
              <w:rPr>
                <w:rFonts w:ascii="SimSun" w:hAnsi="SimSun" w:hint="eastAsia"/>
                <w:sz w:val="18"/>
                <w:szCs w:val="18"/>
              </w:rPr>
              <w:t>养人支付的全部非常规费用。</w:t>
            </w:r>
          </w:p>
          <w:p w:rsidR="00421BB6" w:rsidRDefault="004A0940" w:rsidP="00331BA9">
            <w:pPr>
              <w:pStyle w:val="af8"/>
              <w:spacing w:afterLines="50" w:after="120"/>
              <w:ind w:left="0"/>
              <w:contextualSpacing w:val="0"/>
              <w:jc w:val="both"/>
              <w:rPr>
                <w:rFonts w:ascii="SimSun" w:hAnsi="SimSun"/>
                <w:strike/>
                <w:sz w:val="18"/>
                <w:szCs w:val="18"/>
              </w:rPr>
            </w:pPr>
            <w:r w:rsidRPr="00BD00CC">
              <w:rPr>
                <w:rFonts w:ascii="SimSun" w:hAnsi="SimSun"/>
                <w:strike/>
                <w:sz w:val="18"/>
                <w:szCs w:val="18"/>
              </w:rPr>
              <w:t>(b)</w:t>
            </w:r>
            <w:r w:rsidR="005E21EF">
              <w:rPr>
                <w:rFonts w:ascii="SimSun" w:hAnsi="SimSun" w:hint="eastAsia"/>
                <w:strike/>
                <w:sz w:val="18"/>
                <w:szCs w:val="18"/>
              </w:rPr>
              <w:tab/>
            </w:r>
            <w:r w:rsidRPr="00BD00CC">
              <w:rPr>
                <w:rFonts w:ascii="SimSun" w:hAnsi="SimSun" w:hint="eastAsia"/>
                <w:strike/>
                <w:sz w:val="18"/>
                <w:szCs w:val="18"/>
              </w:rPr>
              <w:t>对于相关工作人员，外派补助金的数额相当于其到达工作地点后30日的每日生活津贴。</w:t>
            </w:r>
          </w:p>
          <w:p w:rsidR="00421BB6" w:rsidRDefault="004A0940" w:rsidP="00331BA9">
            <w:pPr>
              <w:pStyle w:val="af8"/>
              <w:spacing w:afterLines="50" w:after="120"/>
              <w:ind w:left="0"/>
              <w:contextualSpacing w:val="0"/>
              <w:jc w:val="both"/>
              <w:rPr>
                <w:rFonts w:ascii="SimSun" w:hAnsi="SimSun"/>
                <w:strike/>
                <w:sz w:val="18"/>
                <w:szCs w:val="18"/>
              </w:rPr>
            </w:pPr>
            <w:r w:rsidRPr="00BD00CC">
              <w:rPr>
                <w:rFonts w:ascii="SimSun" w:hAnsi="SimSun"/>
                <w:strike/>
                <w:sz w:val="18"/>
                <w:szCs w:val="18"/>
              </w:rPr>
              <w:t>(c)</w:t>
            </w:r>
            <w:r w:rsidR="005E21EF">
              <w:rPr>
                <w:rFonts w:ascii="SimSun" w:hAnsi="SimSun" w:hint="eastAsia"/>
                <w:strike/>
                <w:sz w:val="18"/>
                <w:szCs w:val="18"/>
              </w:rPr>
              <w:tab/>
            </w:r>
            <w:r w:rsidRPr="00BD00CC">
              <w:rPr>
                <w:rFonts w:ascii="SimSun" w:hAnsi="SimSun" w:hint="eastAsia"/>
                <w:strike/>
                <w:sz w:val="18"/>
                <w:szCs w:val="18"/>
              </w:rPr>
              <w:t>对于旅费已由国际</w:t>
            </w:r>
            <w:proofErr w:type="gramStart"/>
            <w:r w:rsidRPr="00BD00CC">
              <w:rPr>
                <w:rFonts w:ascii="SimSun" w:hAnsi="SimSun" w:hint="eastAsia"/>
                <w:strike/>
                <w:sz w:val="18"/>
                <w:szCs w:val="18"/>
              </w:rPr>
              <w:t>局支付</w:t>
            </w:r>
            <w:proofErr w:type="gramEnd"/>
            <w:r w:rsidRPr="00BD00CC">
              <w:rPr>
                <w:rFonts w:ascii="SimSun" w:hAnsi="SimSun" w:hint="eastAsia"/>
                <w:strike/>
                <w:sz w:val="18"/>
                <w:szCs w:val="18"/>
              </w:rPr>
              <w:t>的受养人，外派补助金的数额应为依照上文(b)款应付相关工作人员数额的一半。</w:t>
            </w:r>
          </w:p>
          <w:p w:rsidR="00421BB6" w:rsidRPr="00E26A21" w:rsidRDefault="004A0940" w:rsidP="00331BA9">
            <w:pPr>
              <w:pStyle w:val="af8"/>
              <w:spacing w:afterLines="50" w:after="120"/>
              <w:ind w:left="0"/>
              <w:contextualSpacing w:val="0"/>
              <w:jc w:val="both"/>
              <w:rPr>
                <w:rFonts w:ascii="SimSun" w:hAnsi="SimSun"/>
                <w:b/>
                <w:sz w:val="18"/>
                <w:szCs w:val="18"/>
                <w:u w:val="single"/>
              </w:rPr>
            </w:pPr>
            <w:r w:rsidRPr="00E26A21">
              <w:rPr>
                <w:rFonts w:ascii="SimSun" w:hAnsi="SimSun"/>
                <w:b/>
                <w:sz w:val="18"/>
                <w:szCs w:val="18"/>
                <w:u w:val="single"/>
              </w:rPr>
              <w:t>(b)</w:t>
            </w:r>
            <w:r w:rsidRPr="00BD00CC">
              <w:rPr>
                <w:rFonts w:ascii="SimSun" w:hAnsi="SimSun"/>
                <w:b/>
                <w:sz w:val="18"/>
                <w:szCs w:val="18"/>
              </w:rPr>
              <w:tab/>
            </w:r>
            <w:r w:rsidRPr="00E26A21">
              <w:rPr>
                <w:rFonts w:ascii="SimSun" w:hAnsi="SimSun" w:hint="eastAsia"/>
                <w:b/>
                <w:sz w:val="18"/>
                <w:szCs w:val="18"/>
                <w:u w:val="single"/>
              </w:rPr>
              <w:t>外派补助金由两部分组成：</w:t>
            </w:r>
          </w:p>
          <w:p w:rsidR="00421BB6" w:rsidRPr="00E26A21" w:rsidRDefault="004A0940" w:rsidP="00331BA9">
            <w:pPr>
              <w:pStyle w:val="af8"/>
              <w:spacing w:afterLines="50" w:after="120"/>
              <w:ind w:left="0"/>
              <w:contextualSpacing w:val="0"/>
              <w:jc w:val="both"/>
              <w:rPr>
                <w:rFonts w:ascii="SimSun" w:hAnsi="SimSun"/>
                <w:b/>
                <w:sz w:val="18"/>
                <w:szCs w:val="18"/>
                <w:u w:val="single"/>
              </w:rPr>
            </w:pPr>
            <w:r w:rsidRPr="00127493">
              <w:rPr>
                <w:rFonts w:ascii="SimSun" w:hAnsi="SimSun" w:hint="eastAsia"/>
                <w:b/>
                <w:sz w:val="18"/>
                <w:szCs w:val="18"/>
                <w:u w:val="single"/>
              </w:rPr>
              <w:t>(1)</w:t>
            </w:r>
            <w:r w:rsidRPr="00127493">
              <w:rPr>
                <w:rFonts w:ascii="SimSun" w:hAnsi="SimSun"/>
                <w:b/>
                <w:sz w:val="18"/>
                <w:szCs w:val="18"/>
                <w:u w:val="single"/>
              </w:rPr>
              <w:tab/>
            </w:r>
            <w:r w:rsidRPr="00127493">
              <w:rPr>
                <w:rFonts w:ascii="KaiTi" w:eastAsia="KaiTi" w:hAnsi="KaiTi"/>
                <w:b/>
                <w:i/>
                <w:sz w:val="18"/>
                <w:szCs w:val="18"/>
                <w:u w:val="single"/>
              </w:rPr>
              <w:t>每日生活津贴</w:t>
            </w:r>
            <w:r w:rsidRPr="00E26A21">
              <w:rPr>
                <w:rFonts w:ascii="SimSun" w:hAnsi="SimSun" w:hint="eastAsia"/>
                <w:b/>
                <w:sz w:val="18"/>
                <w:szCs w:val="18"/>
                <w:u w:val="single"/>
              </w:rPr>
              <w:t>部分，数额如下：</w:t>
            </w:r>
          </w:p>
          <w:p w:rsidR="00421BB6" w:rsidRPr="00E26A21" w:rsidRDefault="004A0940" w:rsidP="00E928D6">
            <w:pPr>
              <w:tabs>
                <w:tab w:val="left" w:pos="770"/>
              </w:tabs>
              <w:spacing w:afterLines="50" w:after="120"/>
              <w:ind w:left="567"/>
              <w:jc w:val="both"/>
              <w:rPr>
                <w:rFonts w:ascii="SimSun" w:hAnsi="SimSun"/>
                <w:b/>
                <w:sz w:val="18"/>
                <w:szCs w:val="18"/>
                <w:u w:val="single"/>
              </w:rPr>
            </w:pPr>
            <w:r w:rsidRPr="00E26A21">
              <w:rPr>
                <w:rFonts w:ascii="SimSun" w:hAnsi="SimSun" w:hint="eastAsia"/>
                <w:b/>
                <w:sz w:val="18"/>
                <w:szCs w:val="18"/>
                <w:u w:val="single"/>
              </w:rPr>
              <w:t>(i)</w:t>
            </w:r>
            <w:r w:rsidR="003D5BDB" w:rsidRPr="00E26A21">
              <w:rPr>
                <w:rFonts w:ascii="SimSun" w:hAnsi="SimSun"/>
                <w:b/>
                <w:sz w:val="18"/>
                <w:szCs w:val="18"/>
                <w:u w:val="single"/>
              </w:rPr>
              <w:tab/>
            </w:r>
            <w:r w:rsidRPr="00E26A21">
              <w:rPr>
                <w:rFonts w:ascii="SimSun" w:hAnsi="SimSun" w:hint="eastAsia"/>
                <w:b/>
                <w:sz w:val="18"/>
                <w:szCs w:val="18"/>
                <w:u w:val="single"/>
              </w:rPr>
              <w:t>对于工作人员，相当于按外派工作地点日标准计算的30日生活津贴；以及</w:t>
            </w:r>
          </w:p>
          <w:p w:rsidR="00421BB6" w:rsidRPr="00E26A21" w:rsidRDefault="003D5BDB" w:rsidP="002B3337">
            <w:pPr>
              <w:tabs>
                <w:tab w:val="left" w:pos="770"/>
              </w:tabs>
              <w:spacing w:afterLines="50" w:after="120"/>
              <w:ind w:left="567"/>
              <w:jc w:val="both"/>
              <w:rPr>
                <w:rFonts w:ascii="SimSun" w:hAnsi="SimSun"/>
                <w:b/>
                <w:sz w:val="18"/>
                <w:szCs w:val="18"/>
                <w:u w:val="single"/>
              </w:rPr>
            </w:pPr>
            <w:r w:rsidRPr="00E26A21">
              <w:rPr>
                <w:rFonts w:ascii="SimSun" w:hAnsi="SimSun" w:hint="eastAsia"/>
                <w:b/>
                <w:sz w:val="18"/>
                <w:szCs w:val="18"/>
                <w:u w:val="single"/>
              </w:rPr>
              <w:t>(ii)</w:t>
            </w:r>
            <w:r w:rsidR="002B3337">
              <w:rPr>
                <w:rFonts w:ascii="SimSun" w:hAnsi="SimSun"/>
                <w:b/>
                <w:sz w:val="18"/>
                <w:szCs w:val="18"/>
                <w:u w:val="single"/>
              </w:rPr>
              <w:tab/>
            </w:r>
            <w:r w:rsidRPr="00E26A21">
              <w:rPr>
                <w:rFonts w:ascii="SimSun" w:hAnsi="SimSun" w:hint="eastAsia"/>
                <w:b/>
                <w:sz w:val="18"/>
                <w:szCs w:val="18"/>
                <w:u w:val="single"/>
              </w:rPr>
              <w:t>对于符合条件且根据细则7.3.3及7.3.4旅费已由国际局承担的每个家庭成员，相当于按外派工作地点日标准计算的30日生活津贴的一半。</w:t>
            </w:r>
          </w:p>
          <w:p w:rsidR="00421BB6" w:rsidRPr="00E26A21" w:rsidRDefault="003D5BDB" w:rsidP="00331BA9">
            <w:pPr>
              <w:pStyle w:val="af8"/>
              <w:spacing w:afterLines="50" w:after="120"/>
              <w:ind w:left="0"/>
              <w:contextualSpacing w:val="0"/>
              <w:jc w:val="both"/>
              <w:rPr>
                <w:rFonts w:ascii="SimSun" w:hAnsi="SimSun"/>
                <w:b/>
                <w:sz w:val="18"/>
                <w:szCs w:val="18"/>
                <w:u w:val="single"/>
              </w:rPr>
            </w:pPr>
            <w:r w:rsidRPr="00E26A21">
              <w:rPr>
                <w:rFonts w:ascii="SimSun" w:hAnsi="SimSun" w:hint="eastAsia"/>
                <w:b/>
                <w:sz w:val="18"/>
                <w:szCs w:val="18"/>
                <w:u w:val="single"/>
              </w:rPr>
              <w:t>(2)</w:t>
            </w:r>
            <w:r w:rsidR="005E21EF">
              <w:rPr>
                <w:rFonts w:ascii="SimSun" w:hAnsi="SimSun"/>
                <w:b/>
                <w:sz w:val="18"/>
                <w:szCs w:val="18"/>
                <w:u w:val="single"/>
              </w:rPr>
              <w:tab/>
            </w:r>
            <w:r w:rsidRPr="00127493">
              <w:rPr>
                <w:rFonts w:ascii="KaiTi" w:eastAsia="KaiTi" w:hAnsi="KaiTi" w:hint="eastAsia"/>
                <w:b/>
                <w:i/>
                <w:sz w:val="18"/>
                <w:szCs w:val="18"/>
                <w:u w:val="single"/>
              </w:rPr>
              <w:t>一次性给付</w:t>
            </w:r>
            <w:r w:rsidRPr="00E26A21">
              <w:rPr>
                <w:rFonts w:ascii="SimSun" w:hAnsi="SimSun" w:hint="eastAsia"/>
                <w:b/>
                <w:sz w:val="18"/>
                <w:szCs w:val="18"/>
                <w:u w:val="single"/>
              </w:rPr>
              <w:t>部分，该部分不计养恤金，根据工作人员的基薪净额和适用于外派工作地点的工作地点差价调整数进行计算。为有受养人的工作人员所提供</w:t>
            </w:r>
            <w:r w:rsidRPr="00E26A21">
              <w:rPr>
                <w:rFonts w:ascii="SimSun" w:hAnsi="SimSun" w:hint="eastAsia"/>
                <w:b/>
                <w:sz w:val="18"/>
                <w:szCs w:val="18"/>
                <w:u w:val="single"/>
              </w:rPr>
              <w:lastRenderedPageBreak/>
              <w:t>的一次性款项，无论受养人居住何处，都应支付。一次性款项的支付条件是：</w:t>
            </w:r>
          </w:p>
          <w:p w:rsidR="00421BB6" w:rsidRPr="00E26A21" w:rsidRDefault="003D5BDB" w:rsidP="00E928D6">
            <w:pPr>
              <w:tabs>
                <w:tab w:val="left" w:pos="770"/>
              </w:tabs>
              <w:spacing w:afterLines="50" w:after="120"/>
              <w:ind w:left="567"/>
              <w:jc w:val="both"/>
              <w:rPr>
                <w:rFonts w:ascii="SimSun" w:hAnsi="SimSun"/>
                <w:b/>
                <w:sz w:val="18"/>
                <w:szCs w:val="18"/>
                <w:u w:val="single"/>
              </w:rPr>
            </w:pPr>
            <w:r w:rsidRPr="00E26A21">
              <w:rPr>
                <w:rFonts w:ascii="SimSun" w:hAnsi="SimSun" w:hint="eastAsia"/>
                <w:b/>
                <w:sz w:val="18"/>
                <w:szCs w:val="18"/>
                <w:u w:val="single"/>
              </w:rPr>
              <w:t>(i)</w:t>
            </w:r>
            <w:r w:rsidRPr="00E26A21">
              <w:rPr>
                <w:rFonts w:ascii="SimSun" w:hAnsi="SimSun" w:hint="eastAsia"/>
                <w:b/>
                <w:sz w:val="18"/>
                <w:szCs w:val="18"/>
                <w:u w:val="single"/>
              </w:rPr>
              <w:tab/>
              <w:t>工作人员被任用或接受外派前往某总部工作地点，任期至少2年，旅费由国际局承担，根据</w:t>
            </w:r>
            <w:r w:rsidRPr="00E26A21">
              <w:rPr>
                <w:rFonts w:ascii="SimSun" w:hAnsi="SimSun"/>
                <w:b/>
                <w:sz w:val="18"/>
                <w:szCs w:val="18"/>
                <w:u w:val="single"/>
              </w:rPr>
              <w:t>工作人员细则</w:t>
            </w:r>
            <w:r w:rsidRPr="00E26A21">
              <w:rPr>
                <w:rFonts w:ascii="SimSun" w:hAnsi="SimSun" w:hint="eastAsia"/>
                <w:b/>
                <w:sz w:val="18"/>
                <w:szCs w:val="18"/>
                <w:u w:val="single"/>
              </w:rPr>
              <w:t>7.3.6有权领取搬家费，但选择不行使此权利；或</w:t>
            </w:r>
          </w:p>
          <w:p w:rsidR="00421BB6" w:rsidRPr="00E26A21" w:rsidRDefault="003D5BDB" w:rsidP="00E928D6">
            <w:pPr>
              <w:tabs>
                <w:tab w:val="left" w:pos="770"/>
              </w:tabs>
              <w:spacing w:afterLines="50" w:after="120"/>
              <w:ind w:left="567"/>
              <w:jc w:val="both"/>
              <w:rPr>
                <w:rFonts w:ascii="SimSun" w:hAnsi="SimSun"/>
                <w:b/>
                <w:sz w:val="18"/>
                <w:szCs w:val="18"/>
                <w:u w:val="single"/>
              </w:rPr>
            </w:pPr>
            <w:r w:rsidRPr="00E26A21">
              <w:rPr>
                <w:rFonts w:ascii="SimSun" w:hAnsi="SimSun" w:hint="eastAsia"/>
                <w:b/>
                <w:sz w:val="18"/>
                <w:szCs w:val="18"/>
                <w:u w:val="single"/>
              </w:rPr>
              <w:t>(ii)</w:t>
            </w:r>
            <w:r w:rsidRPr="00E26A21">
              <w:rPr>
                <w:rFonts w:ascii="SimSun" w:hAnsi="SimSun"/>
                <w:b/>
                <w:sz w:val="18"/>
                <w:szCs w:val="18"/>
                <w:u w:val="single"/>
              </w:rPr>
              <w:tab/>
            </w:r>
            <w:r w:rsidRPr="00E26A21">
              <w:rPr>
                <w:rFonts w:ascii="SimSun" w:hAnsi="SimSun" w:hint="eastAsia"/>
                <w:b/>
                <w:sz w:val="18"/>
                <w:szCs w:val="18"/>
                <w:u w:val="single"/>
              </w:rPr>
              <w:t>工作人员被任用或外派，任期至少2年，旅费由国际局承担，根据</w:t>
            </w:r>
            <w:r w:rsidRPr="00E26A21">
              <w:rPr>
                <w:rFonts w:ascii="SimSun" w:hAnsi="SimSun"/>
                <w:b/>
                <w:sz w:val="18"/>
                <w:szCs w:val="18"/>
                <w:u w:val="single"/>
              </w:rPr>
              <w:t>工作人员细则</w:t>
            </w:r>
            <w:r w:rsidRPr="00E26A21">
              <w:rPr>
                <w:rFonts w:ascii="SimSun" w:hAnsi="SimSun" w:hint="eastAsia"/>
                <w:b/>
                <w:sz w:val="18"/>
                <w:szCs w:val="18"/>
                <w:u w:val="single"/>
              </w:rPr>
              <w:t>7.3.6有权领取搬家费，且被安排至A至E类工作地点；或</w:t>
            </w:r>
          </w:p>
          <w:p w:rsidR="00421BB6" w:rsidRPr="00E26A21" w:rsidRDefault="003D5BDB" w:rsidP="00E928D6">
            <w:pPr>
              <w:tabs>
                <w:tab w:val="left" w:pos="770"/>
              </w:tabs>
              <w:spacing w:afterLines="50" w:after="120"/>
              <w:ind w:left="567"/>
              <w:jc w:val="both"/>
              <w:rPr>
                <w:rFonts w:ascii="SimSun" w:hAnsi="SimSun"/>
                <w:b/>
                <w:sz w:val="18"/>
                <w:szCs w:val="18"/>
                <w:u w:val="single"/>
              </w:rPr>
            </w:pPr>
            <w:r w:rsidRPr="00E26A21">
              <w:rPr>
                <w:rFonts w:ascii="SimSun" w:hAnsi="SimSun" w:hint="eastAsia"/>
                <w:b/>
                <w:sz w:val="18"/>
                <w:szCs w:val="18"/>
                <w:u w:val="single"/>
              </w:rPr>
              <w:t>(</w:t>
            </w:r>
            <w:r w:rsidR="006239F3" w:rsidRPr="00E26A21">
              <w:rPr>
                <w:rFonts w:ascii="SimSun" w:hAnsi="SimSun" w:hint="eastAsia"/>
                <w:b/>
                <w:sz w:val="18"/>
                <w:szCs w:val="18"/>
                <w:u w:val="single"/>
              </w:rPr>
              <w:t>iii</w:t>
            </w:r>
            <w:r w:rsidRPr="00E26A21">
              <w:rPr>
                <w:rFonts w:ascii="SimSun" w:hAnsi="SimSun" w:hint="eastAsia"/>
                <w:b/>
                <w:sz w:val="18"/>
                <w:szCs w:val="18"/>
                <w:u w:val="single"/>
              </w:rPr>
              <w:t>)</w:t>
            </w:r>
            <w:r w:rsidR="006239F3" w:rsidRPr="00E26A21">
              <w:rPr>
                <w:rFonts w:ascii="SimSun" w:hAnsi="SimSun"/>
                <w:b/>
                <w:sz w:val="18"/>
                <w:szCs w:val="18"/>
                <w:u w:val="single"/>
              </w:rPr>
              <w:tab/>
            </w:r>
            <w:r w:rsidR="006239F3" w:rsidRPr="00E26A21">
              <w:rPr>
                <w:rFonts w:ascii="SimSun" w:hAnsi="SimSun" w:hint="eastAsia"/>
                <w:b/>
                <w:sz w:val="18"/>
                <w:szCs w:val="18"/>
                <w:u w:val="single"/>
              </w:rPr>
              <w:t>工作人员被任用或外派前往另一工作地点，任期至少1年，但根据</w:t>
            </w:r>
            <w:r w:rsidR="006239F3" w:rsidRPr="00E26A21">
              <w:rPr>
                <w:rFonts w:ascii="SimSun" w:hAnsi="SimSun"/>
                <w:b/>
                <w:sz w:val="18"/>
                <w:szCs w:val="18"/>
                <w:u w:val="single"/>
              </w:rPr>
              <w:t>工作人员细则</w:t>
            </w:r>
            <w:r w:rsidR="006239F3" w:rsidRPr="00E26A21">
              <w:rPr>
                <w:rFonts w:ascii="SimSun" w:hAnsi="SimSun" w:hint="eastAsia"/>
                <w:b/>
                <w:sz w:val="18"/>
                <w:szCs w:val="18"/>
                <w:u w:val="single"/>
              </w:rPr>
              <w:t>7.3.6无权领取搬家费。</w:t>
            </w:r>
          </w:p>
          <w:p w:rsidR="00421BB6" w:rsidRPr="00E26A21" w:rsidRDefault="006239F3" w:rsidP="00331BA9">
            <w:pPr>
              <w:pStyle w:val="af8"/>
              <w:spacing w:afterLines="50" w:after="120"/>
              <w:ind w:left="0"/>
              <w:contextualSpacing w:val="0"/>
              <w:jc w:val="both"/>
              <w:rPr>
                <w:rFonts w:ascii="SimSun" w:hAnsi="SimSun"/>
                <w:b/>
                <w:sz w:val="18"/>
                <w:szCs w:val="18"/>
                <w:u w:val="single"/>
              </w:rPr>
            </w:pPr>
            <w:r w:rsidRPr="00E26A21">
              <w:rPr>
                <w:rFonts w:ascii="SimSun" w:hAnsi="SimSun"/>
                <w:b/>
                <w:sz w:val="18"/>
                <w:szCs w:val="18"/>
                <w:u w:val="single"/>
              </w:rPr>
              <w:t>(c)</w:t>
            </w:r>
            <w:r w:rsidR="005E21EF">
              <w:rPr>
                <w:rFonts w:ascii="SimSun" w:hAnsi="SimSun" w:hint="eastAsia"/>
                <w:b/>
                <w:sz w:val="18"/>
                <w:szCs w:val="18"/>
                <w:u w:val="single"/>
              </w:rPr>
              <w:tab/>
            </w:r>
            <w:r w:rsidRPr="00E26A21">
              <w:rPr>
                <w:rFonts w:ascii="SimSun" w:hAnsi="SimSun" w:hint="eastAsia"/>
                <w:b/>
                <w:sz w:val="18"/>
                <w:szCs w:val="18"/>
                <w:u w:val="single"/>
              </w:rPr>
              <w:t>外派补助金中的一次性给付部分的数额由国际公务员制度委员会根据工作地点类别、外派期限及是否已根据</w:t>
            </w:r>
            <w:r w:rsidRPr="00E26A21">
              <w:rPr>
                <w:rFonts w:ascii="SimSun" w:hAnsi="SimSun"/>
                <w:b/>
                <w:sz w:val="18"/>
                <w:szCs w:val="18"/>
                <w:u w:val="single"/>
              </w:rPr>
              <w:t>工作人员细则</w:t>
            </w:r>
            <w:r w:rsidRPr="00E26A21">
              <w:rPr>
                <w:rFonts w:ascii="SimSun" w:hAnsi="SimSun" w:hint="eastAsia"/>
                <w:b/>
                <w:sz w:val="18"/>
                <w:szCs w:val="18"/>
                <w:u w:val="single"/>
              </w:rPr>
              <w:t>7.3.6支付搬家费等条件确定。</w:t>
            </w:r>
          </w:p>
          <w:p w:rsidR="00421BB6" w:rsidRDefault="006239F3" w:rsidP="00331BA9">
            <w:pPr>
              <w:pStyle w:val="af8"/>
              <w:spacing w:afterLines="50" w:after="120"/>
              <w:ind w:left="0"/>
              <w:contextualSpacing w:val="0"/>
              <w:jc w:val="both"/>
              <w:rPr>
                <w:rFonts w:ascii="SimSun" w:hAnsi="SimSun"/>
                <w:strike/>
                <w:sz w:val="18"/>
                <w:szCs w:val="18"/>
              </w:rPr>
            </w:pPr>
            <w:r w:rsidRPr="00BD00CC">
              <w:rPr>
                <w:rFonts w:ascii="SimSun" w:hAnsi="SimSun"/>
                <w:strike/>
                <w:sz w:val="18"/>
                <w:szCs w:val="18"/>
              </w:rPr>
              <w:t>(d)</w:t>
            </w:r>
            <w:r w:rsidR="005E21EF">
              <w:rPr>
                <w:rFonts w:ascii="SimSun" w:hAnsi="SimSun" w:hint="eastAsia"/>
                <w:strike/>
                <w:sz w:val="18"/>
                <w:szCs w:val="18"/>
              </w:rPr>
              <w:tab/>
            </w:r>
            <w:r w:rsidRPr="00BD00CC">
              <w:rPr>
                <w:rFonts w:ascii="SimSun" w:hAnsi="SimSun" w:hint="eastAsia"/>
                <w:strike/>
                <w:sz w:val="18"/>
                <w:szCs w:val="18"/>
              </w:rPr>
              <w:t>工作人员赴任或前往外派工作地点，旅费由国际局承担，但无权领取搬家费的，有权在上文(a)至(c)款规定的任何应付数额之外，在到任当月的下一个月起，但不早于在工作地点工作的第31日后，每年一次性领取不计养恤金的款项，数额相当于国际公务员制度委员会确定的数额。为有受养人的工作人员发放的一次性款项，无论受养人住在何地，都应支付。工作人员在工作地点就职满36个月或最终</w:t>
            </w:r>
            <w:proofErr w:type="gramStart"/>
            <w:r w:rsidRPr="00BD00CC">
              <w:rPr>
                <w:rFonts w:ascii="SimSun" w:hAnsi="SimSun" w:hint="eastAsia"/>
                <w:strike/>
                <w:sz w:val="18"/>
                <w:szCs w:val="18"/>
              </w:rPr>
              <w:t>搬运日</w:t>
            </w:r>
            <w:proofErr w:type="gramEnd"/>
            <w:r w:rsidRPr="00BD00CC">
              <w:rPr>
                <w:rFonts w:ascii="SimSun" w:hAnsi="SimSun" w:hint="eastAsia"/>
                <w:strike/>
                <w:sz w:val="18"/>
                <w:szCs w:val="18"/>
              </w:rPr>
              <w:t>之后，一次性款项不再发放。如总干事认为符合国际局利益，可酌情批准继续发放，但任何情况下不超过搬运最终发生日之后。工作人员依照细则7.3.6可享受搬家费，但选择不搬家的，一般不享受本款规定的一次性付款。</w:t>
            </w:r>
          </w:p>
          <w:p w:rsidR="00421BB6" w:rsidRDefault="006239F3" w:rsidP="00331BA9">
            <w:pPr>
              <w:pStyle w:val="af8"/>
              <w:spacing w:afterLines="50" w:after="120"/>
              <w:ind w:left="0"/>
              <w:contextualSpacing w:val="0"/>
              <w:jc w:val="both"/>
              <w:rPr>
                <w:rFonts w:ascii="SimSun" w:hAnsi="SimSun"/>
                <w:strike/>
                <w:sz w:val="18"/>
                <w:szCs w:val="18"/>
              </w:rPr>
            </w:pPr>
            <w:r w:rsidRPr="00BD00CC">
              <w:rPr>
                <w:rFonts w:ascii="SimSun" w:hAnsi="SimSun"/>
                <w:strike/>
                <w:sz w:val="18"/>
                <w:szCs w:val="18"/>
              </w:rPr>
              <w:t>(e)</w:t>
            </w:r>
            <w:r w:rsidR="005E21EF">
              <w:rPr>
                <w:rFonts w:ascii="SimSun" w:hAnsi="SimSun" w:hint="eastAsia"/>
                <w:strike/>
                <w:sz w:val="18"/>
                <w:szCs w:val="18"/>
              </w:rPr>
              <w:tab/>
            </w:r>
            <w:r w:rsidRPr="00BD00CC">
              <w:rPr>
                <w:rFonts w:ascii="SimSun" w:hAnsi="SimSun" w:hint="eastAsia"/>
                <w:strike/>
                <w:sz w:val="18"/>
                <w:szCs w:val="18"/>
              </w:rPr>
              <w:t>任用于2007年1月1日前生效的定期工作人员，适用于领取上文(d)款规定款项的，如2006年12月31日时规定的数额高于现行数额，应领取较高数额。</w:t>
            </w:r>
          </w:p>
          <w:p w:rsidR="00421BB6" w:rsidRDefault="006239F3" w:rsidP="00331BA9">
            <w:pPr>
              <w:pStyle w:val="af8"/>
              <w:spacing w:afterLines="50" w:after="120"/>
              <w:ind w:left="0"/>
              <w:contextualSpacing w:val="0"/>
              <w:jc w:val="both"/>
              <w:rPr>
                <w:rFonts w:ascii="SimSun" w:hAnsi="SimSun"/>
                <w:sz w:val="18"/>
                <w:szCs w:val="18"/>
              </w:rPr>
            </w:pPr>
            <w:r w:rsidRPr="00BD00CC">
              <w:rPr>
                <w:rFonts w:ascii="SimSun" w:hAnsi="SimSun"/>
                <w:strike/>
                <w:sz w:val="18"/>
                <w:szCs w:val="18"/>
              </w:rPr>
              <w:t>(f)</w:t>
            </w:r>
            <w:r w:rsidRPr="00E26A21">
              <w:rPr>
                <w:rFonts w:ascii="SimSun" w:hAnsi="SimSun"/>
                <w:b/>
                <w:sz w:val="18"/>
                <w:szCs w:val="18"/>
                <w:u w:val="single"/>
              </w:rPr>
              <w:t>(d)</w:t>
            </w:r>
            <w:r w:rsidRPr="00BD00CC">
              <w:rPr>
                <w:rFonts w:ascii="SimSun" w:hAnsi="SimSun"/>
                <w:sz w:val="18"/>
                <w:szCs w:val="18"/>
              </w:rPr>
              <w:tab/>
            </w:r>
            <w:r w:rsidRPr="00BD00CC">
              <w:rPr>
                <w:rFonts w:ascii="SimSun" w:hAnsi="SimSun" w:hint="eastAsia"/>
                <w:sz w:val="18"/>
                <w:szCs w:val="18"/>
              </w:rPr>
              <w:t>被视为国际征聘的工作人员，如国际局不必在其任用时支付旅费，总干事可酌情批准发放上文</w:t>
            </w:r>
            <w:r w:rsidRPr="00BD00CC">
              <w:rPr>
                <w:rFonts w:ascii="SimSun" w:hAnsi="SimSun" w:hint="eastAsia"/>
                <w:strike/>
                <w:sz w:val="18"/>
                <w:szCs w:val="18"/>
              </w:rPr>
              <w:t>(a)至</w:t>
            </w:r>
            <w:r w:rsidRPr="00BD00CC">
              <w:rPr>
                <w:rFonts w:ascii="SimSun" w:hAnsi="SimSun" w:hint="eastAsia"/>
                <w:strike/>
                <w:sz w:val="18"/>
                <w:szCs w:val="18"/>
              </w:rPr>
              <w:lastRenderedPageBreak/>
              <w:t>(d)</w:t>
            </w:r>
            <w:r w:rsidRPr="00E26A21">
              <w:rPr>
                <w:rFonts w:ascii="SimSun" w:hAnsi="SimSun" w:hint="eastAsia"/>
                <w:b/>
                <w:sz w:val="18"/>
                <w:szCs w:val="18"/>
                <w:u w:val="single"/>
              </w:rPr>
              <w:t>(a)至(c)</w:t>
            </w:r>
            <w:r w:rsidRPr="00BD00CC">
              <w:rPr>
                <w:rFonts w:ascii="SimSun" w:hAnsi="SimSun" w:hint="eastAsia"/>
                <w:sz w:val="18"/>
                <w:szCs w:val="18"/>
              </w:rPr>
              <w:t>款规定的全部或部分外派补助金。</w:t>
            </w:r>
          </w:p>
          <w:p w:rsidR="00421BB6" w:rsidRDefault="00E82309" w:rsidP="00331BA9">
            <w:pPr>
              <w:pStyle w:val="af8"/>
              <w:spacing w:afterLines="50" w:after="120"/>
              <w:ind w:left="0"/>
              <w:contextualSpacing w:val="0"/>
              <w:jc w:val="both"/>
              <w:rPr>
                <w:rFonts w:ascii="SimSun" w:hAnsi="SimSun"/>
                <w:sz w:val="18"/>
                <w:szCs w:val="18"/>
              </w:rPr>
            </w:pPr>
            <w:r w:rsidRPr="00BD00CC">
              <w:rPr>
                <w:rFonts w:ascii="SimSun" w:hAnsi="SimSun"/>
                <w:strike/>
                <w:sz w:val="18"/>
                <w:szCs w:val="18"/>
              </w:rPr>
              <w:t>(g)</w:t>
            </w:r>
            <w:r w:rsidRPr="00E26A21">
              <w:rPr>
                <w:rFonts w:ascii="SimSun" w:hAnsi="SimSun"/>
                <w:b/>
                <w:sz w:val="18"/>
                <w:szCs w:val="18"/>
                <w:u w:val="single"/>
              </w:rPr>
              <w:t>(e)</w:t>
            </w:r>
            <w:r w:rsidRPr="00BD00CC">
              <w:rPr>
                <w:rFonts w:ascii="SimSun" w:hAnsi="SimSun"/>
                <w:b/>
                <w:sz w:val="18"/>
                <w:szCs w:val="18"/>
              </w:rPr>
              <w:tab/>
            </w:r>
            <w:r w:rsidRPr="00BD00CC">
              <w:rPr>
                <w:rFonts w:ascii="SimSun" w:hAnsi="SimSun" w:hint="eastAsia"/>
                <w:sz w:val="18"/>
                <w:szCs w:val="18"/>
              </w:rPr>
              <w:t>工作人员未完成已领取外派补助金所覆盖的工作时段的，除非总干事认定情况特殊必须如此，否则应按比例调整补助金，从有关工作人员应得款项中扣除相应数额。</w:t>
            </w:r>
          </w:p>
          <w:p w:rsidR="00421BB6" w:rsidRDefault="00E82309" w:rsidP="00331BA9">
            <w:pPr>
              <w:pStyle w:val="af8"/>
              <w:spacing w:afterLines="50" w:after="120"/>
              <w:ind w:left="0"/>
              <w:contextualSpacing w:val="0"/>
              <w:jc w:val="both"/>
              <w:rPr>
                <w:rFonts w:ascii="SimSun" w:hAnsi="SimSun"/>
                <w:sz w:val="18"/>
                <w:szCs w:val="18"/>
              </w:rPr>
            </w:pPr>
            <w:r w:rsidRPr="00BD00CC">
              <w:rPr>
                <w:rFonts w:ascii="SimSun" w:hAnsi="SimSun"/>
                <w:strike/>
                <w:sz w:val="18"/>
                <w:szCs w:val="18"/>
              </w:rPr>
              <w:t>(h)</w:t>
            </w:r>
            <w:r w:rsidRPr="00E26A21">
              <w:rPr>
                <w:rFonts w:ascii="SimSun" w:hAnsi="SimSun"/>
                <w:b/>
                <w:sz w:val="18"/>
                <w:szCs w:val="18"/>
                <w:u w:val="single"/>
              </w:rPr>
              <w:t>(f)</w:t>
            </w:r>
            <w:r w:rsidRPr="00BD00CC">
              <w:rPr>
                <w:rFonts w:ascii="SimSun" w:hAnsi="SimSun"/>
                <w:b/>
                <w:sz w:val="18"/>
                <w:szCs w:val="18"/>
              </w:rPr>
              <w:tab/>
            </w:r>
            <w:r w:rsidRPr="00BD00CC">
              <w:rPr>
                <w:rFonts w:ascii="SimSun" w:hAnsi="SimSun" w:hint="eastAsia"/>
                <w:sz w:val="18"/>
                <w:szCs w:val="18"/>
              </w:rPr>
              <w:t>如依照上文</w:t>
            </w:r>
            <w:r w:rsidRPr="00BD00CC">
              <w:rPr>
                <w:rFonts w:ascii="SimSun" w:hAnsi="SimSun" w:hint="eastAsia"/>
                <w:strike/>
                <w:sz w:val="18"/>
                <w:szCs w:val="18"/>
              </w:rPr>
              <w:t>(c)</w:t>
            </w:r>
            <w:r w:rsidRPr="00E26A21">
              <w:rPr>
                <w:rFonts w:ascii="SimSun" w:hAnsi="SimSun" w:hint="eastAsia"/>
                <w:b/>
                <w:sz w:val="18"/>
                <w:szCs w:val="18"/>
                <w:u w:val="single"/>
              </w:rPr>
              <w:t>(b)(1)(ii)</w:t>
            </w:r>
            <w:r w:rsidRPr="00BD00CC">
              <w:rPr>
                <w:rFonts w:ascii="SimSun" w:hAnsi="SimSun" w:hint="eastAsia"/>
                <w:sz w:val="18"/>
                <w:szCs w:val="18"/>
              </w:rPr>
              <w:t>款已向受养人发放外派补助金，但其在工作地点居住时间少于六个月，除非总干事认定情况特殊必须如此，否则</w:t>
            </w:r>
            <w:proofErr w:type="gramStart"/>
            <w:r w:rsidRPr="00BD00CC">
              <w:rPr>
                <w:rFonts w:ascii="SimSun" w:hAnsi="SimSun" w:hint="eastAsia"/>
                <w:sz w:val="18"/>
                <w:szCs w:val="18"/>
              </w:rPr>
              <w:t>给付受</w:t>
            </w:r>
            <w:proofErr w:type="gramEnd"/>
            <w:r w:rsidRPr="00BD00CC">
              <w:rPr>
                <w:rFonts w:ascii="SimSun" w:hAnsi="SimSun" w:hint="eastAsia"/>
                <w:sz w:val="18"/>
                <w:szCs w:val="18"/>
              </w:rPr>
              <w:t>养人的外派补助金应从有关工作人员的应得款项中扣除。</w:t>
            </w:r>
          </w:p>
          <w:p w:rsidR="00421BB6" w:rsidRPr="00E26A21" w:rsidRDefault="00E82309" w:rsidP="00331BA9">
            <w:pPr>
              <w:pStyle w:val="af8"/>
              <w:spacing w:afterLines="50" w:after="120"/>
              <w:ind w:left="0"/>
              <w:contextualSpacing w:val="0"/>
              <w:jc w:val="both"/>
              <w:rPr>
                <w:rFonts w:ascii="SimSun" w:hAnsi="SimSun"/>
                <w:b/>
                <w:sz w:val="18"/>
                <w:szCs w:val="18"/>
                <w:u w:val="single"/>
              </w:rPr>
            </w:pPr>
            <w:r w:rsidRPr="00E26A21">
              <w:rPr>
                <w:rFonts w:ascii="SimSun" w:hAnsi="SimSun"/>
                <w:b/>
                <w:sz w:val="18"/>
                <w:szCs w:val="18"/>
                <w:u w:val="single"/>
              </w:rPr>
              <w:t>(g)</w:t>
            </w:r>
            <w:r w:rsidRPr="00BD00CC">
              <w:rPr>
                <w:rFonts w:ascii="SimSun" w:hAnsi="SimSun"/>
                <w:sz w:val="18"/>
                <w:szCs w:val="18"/>
              </w:rPr>
              <w:tab/>
            </w:r>
            <w:r w:rsidRPr="00E26A21">
              <w:rPr>
                <w:rFonts w:ascii="SimSun" w:hAnsi="SimSun" w:hint="eastAsia"/>
                <w:b/>
                <w:sz w:val="18"/>
                <w:szCs w:val="18"/>
                <w:u w:val="single"/>
              </w:rPr>
              <w:t>如配偶双方皆为联合国共同制度内机构的工作人员，前往相同工作地点，旅费均由国际局承担，则补助金中的每日生活津贴部分将分别支付给两个人。如夫妻有一名或多名受养子女，相关款项应支付给被认定为子女抚养人的工作人员。若两人</w:t>
            </w:r>
            <w:proofErr w:type="gramStart"/>
            <w:r w:rsidRPr="00E26A21">
              <w:rPr>
                <w:rFonts w:ascii="SimSun" w:hAnsi="SimSun" w:hint="eastAsia"/>
                <w:b/>
                <w:sz w:val="18"/>
                <w:szCs w:val="18"/>
                <w:u w:val="single"/>
              </w:rPr>
              <w:t>皆符合</w:t>
            </w:r>
            <w:proofErr w:type="gramEnd"/>
            <w:r w:rsidRPr="00E26A21">
              <w:rPr>
                <w:rFonts w:ascii="SimSun" w:hAnsi="SimSun" w:hint="eastAsia"/>
                <w:b/>
                <w:sz w:val="18"/>
                <w:szCs w:val="18"/>
                <w:u w:val="single"/>
              </w:rPr>
              <w:t>补助金中一次性给付部分的领取条件，则仅向一人支付，即配偶中一次性给付待遇较高者。</w:t>
            </w:r>
          </w:p>
          <w:p w:rsidR="00421BB6" w:rsidRDefault="00E82309" w:rsidP="00331BA9">
            <w:pPr>
              <w:pStyle w:val="af8"/>
              <w:spacing w:afterLines="50" w:after="120"/>
              <w:ind w:left="0"/>
              <w:contextualSpacing w:val="0"/>
              <w:jc w:val="both"/>
              <w:rPr>
                <w:rFonts w:ascii="SimSun" w:hAnsi="SimSun"/>
                <w:strike/>
                <w:sz w:val="18"/>
                <w:szCs w:val="18"/>
              </w:rPr>
            </w:pPr>
            <w:r w:rsidRPr="00BD00CC">
              <w:rPr>
                <w:rFonts w:ascii="SimSun" w:hAnsi="SimSun"/>
                <w:strike/>
                <w:sz w:val="18"/>
                <w:szCs w:val="18"/>
              </w:rPr>
              <w:t>(i)</w:t>
            </w:r>
            <w:r w:rsidRPr="00BD00CC">
              <w:rPr>
                <w:rFonts w:ascii="SimSun" w:hAnsi="SimSun"/>
                <w:strike/>
                <w:sz w:val="18"/>
                <w:szCs w:val="18"/>
              </w:rPr>
              <w:tab/>
            </w:r>
            <w:r w:rsidRPr="00BD00CC">
              <w:rPr>
                <w:rFonts w:ascii="SimSun" w:hAnsi="SimSun" w:hint="eastAsia"/>
                <w:strike/>
                <w:sz w:val="18"/>
                <w:szCs w:val="18"/>
              </w:rPr>
              <w:t>在符合下述条件的情况下，被任用或指派到其他工作地点的工作人员，如由国际局承担旅费，该人</w:t>
            </w:r>
            <w:proofErr w:type="gramStart"/>
            <w:r w:rsidRPr="00BD00CC">
              <w:rPr>
                <w:rFonts w:ascii="SimSun" w:hAnsi="SimSun" w:hint="eastAsia"/>
                <w:strike/>
                <w:sz w:val="18"/>
                <w:szCs w:val="18"/>
              </w:rPr>
              <w:t>及其受</w:t>
            </w:r>
            <w:proofErr w:type="gramEnd"/>
            <w:r w:rsidRPr="00BD00CC">
              <w:rPr>
                <w:rFonts w:ascii="SimSun" w:hAnsi="SimSun" w:hint="eastAsia"/>
                <w:strike/>
                <w:sz w:val="18"/>
                <w:szCs w:val="18"/>
              </w:rPr>
              <w:t>养人有权领取外派补助金，前提是任用或指派时间预计不短于一年。该补助金由国际局发放，用于支付工作人员</w:t>
            </w:r>
            <w:proofErr w:type="gramStart"/>
            <w:r w:rsidRPr="00BD00CC">
              <w:rPr>
                <w:rFonts w:ascii="SimSun" w:hAnsi="SimSun" w:hint="eastAsia"/>
                <w:strike/>
                <w:sz w:val="18"/>
                <w:szCs w:val="18"/>
              </w:rPr>
              <w:t>及其受</w:t>
            </w:r>
            <w:proofErr w:type="gramEnd"/>
            <w:r w:rsidRPr="00BD00CC">
              <w:rPr>
                <w:rFonts w:ascii="SimSun" w:hAnsi="SimSun" w:hint="eastAsia"/>
                <w:strike/>
                <w:sz w:val="18"/>
                <w:szCs w:val="18"/>
              </w:rPr>
              <w:t>养人在到达工作地点之后，工作人员随即为其本人</w:t>
            </w:r>
            <w:proofErr w:type="gramStart"/>
            <w:r w:rsidRPr="00BD00CC">
              <w:rPr>
                <w:rFonts w:ascii="SimSun" w:hAnsi="SimSun" w:hint="eastAsia"/>
                <w:strike/>
                <w:sz w:val="18"/>
                <w:szCs w:val="18"/>
              </w:rPr>
              <w:t>及其受</w:t>
            </w:r>
            <w:proofErr w:type="gramEnd"/>
            <w:r w:rsidRPr="00BD00CC">
              <w:rPr>
                <w:rFonts w:ascii="SimSun" w:hAnsi="SimSun" w:hint="eastAsia"/>
                <w:strike/>
                <w:sz w:val="18"/>
                <w:szCs w:val="18"/>
              </w:rPr>
              <w:t>养人支付的全部非常规费用。</w:t>
            </w:r>
          </w:p>
          <w:p w:rsidR="00421BB6" w:rsidRDefault="00E82309" w:rsidP="00331BA9">
            <w:pPr>
              <w:pStyle w:val="af8"/>
              <w:spacing w:afterLines="50" w:after="120"/>
              <w:ind w:left="0"/>
              <w:contextualSpacing w:val="0"/>
              <w:jc w:val="both"/>
              <w:rPr>
                <w:rFonts w:ascii="SimSun" w:hAnsi="SimSun"/>
                <w:strike/>
                <w:sz w:val="18"/>
                <w:szCs w:val="18"/>
              </w:rPr>
            </w:pPr>
            <w:r w:rsidRPr="00BD00CC">
              <w:rPr>
                <w:rFonts w:ascii="SimSun" w:hAnsi="SimSun"/>
                <w:strike/>
                <w:sz w:val="18"/>
                <w:szCs w:val="18"/>
              </w:rPr>
              <w:t>(j)</w:t>
            </w:r>
            <w:r w:rsidRPr="00BD00CC">
              <w:rPr>
                <w:rFonts w:ascii="SimSun" w:hAnsi="SimSun"/>
                <w:strike/>
                <w:sz w:val="18"/>
                <w:szCs w:val="18"/>
              </w:rPr>
              <w:tab/>
            </w:r>
            <w:r w:rsidRPr="00BD00CC">
              <w:rPr>
                <w:rFonts w:ascii="SimSun" w:hAnsi="SimSun" w:hint="eastAsia"/>
                <w:strike/>
                <w:sz w:val="18"/>
                <w:szCs w:val="18"/>
              </w:rPr>
              <w:t>对于相关工作人员，外派补助金的数额相当于其到达工作地点后30日的每日生活津贴。</w:t>
            </w:r>
          </w:p>
          <w:p w:rsidR="00D725CB" w:rsidRPr="00BD00CC" w:rsidRDefault="0001493F" w:rsidP="00331BA9">
            <w:pPr>
              <w:pStyle w:val="af8"/>
              <w:spacing w:afterLines="50" w:after="120"/>
              <w:ind w:left="0"/>
              <w:contextualSpacing w:val="0"/>
              <w:jc w:val="both"/>
              <w:rPr>
                <w:rFonts w:ascii="SimSun" w:hAnsi="SimSun"/>
                <w:strike/>
                <w:sz w:val="18"/>
                <w:szCs w:val="18"/>
              </w:rPr>
            </w:pPr>
            <w:r w:rsidRPr="00BD00CC">
              <w:rPr>
                <w:rFonts w:ascii="SimSun" w:hAnsi="SimSun"/>
                <w:strike/>
                <w:sz w:val="18"/>
                <w:szCs w:val="18"/>
              </w:rPr>
              <w:t>(k)</w:t>
            </w:r>
            <w:r w:rsidRPr="00BD00CC">
              <w:rPr>
                <w:rFonts w:ascii="SimSun" w:hAnsi="SimSun"/>
                <w:strike/>
                <w:sz w:val="18"/>
                <w:szCs w:val="18"/>
              </w:rPr>
              <w:tab/>
            </w:r>
            <w:r w:rsidRPr="00BD00CC">
              <w:rPr>
                <w:rFonts w:ascii="SimSun" w:hAnsi="SimSun" w:hint="eastAsia"/>
                <w:strike/>
                <w:sz w:val="18"/>
                <w:szCs w:val="18"/>
              </w:rPr>
              <w:t>对于旅费已由国际</w:t>
            </w:r>
            <w:proofErr w:type="gramStart"/>
            <w:r w:rsidRPr="00BD00CC">
              <w:rPr>
                <w:rFonts w:ascii="SimSun" w:hAnsi="SimSun" w:hint="eastAsia"/>
                <w:strike/>
                <w:sz w:val="18"/>
                <w:szCs w:val="18"/>
              </w:rPr>
              <w:t>局支付</w:t>
            </w:r>
            <w:proofErr w:type="gramEnd"/>
            <w:r w:rsidRPr="00BD00CC">
              <w:rPr>
                <w:rFonts w:ascii="SimSun" w:hAnsi="SimSun" w:hint="eastAsia"/>
                <w:strike/>
                <w:sz w:val="18"/>
                <w:szCs w:val="18"/>
              </w:rPr>
              <w:t>的受养人，外派补助金的数额应为依照上文(b)款应付相关工作人员数额的一半。</w:t>
            </w:r>
          </w:p>
        </w:tc>
        <w:tc>
          <w:tcPr>
            <w:tcW w:w="4550" w:type="dxa"/>
            <w:tcMar>
              <w:top w:w="57" w:type="dxa"/>
              <w:bottom w:w="57" w:type="dxa"/>
            </w:tcMar>
          </w:tcPr>
          <w:p w:rsidR="00421BB6" w:rsidRDefault="00C76F2B" w:rsidP="00CD5A72">
            <w:pPr>
              <w:rPr>
                <w:rFonts w:ascii="SimSun" w:hAnsi="SimSun"/>
                <w:sz w:val="18"/>
                <w:szCs w:val="18"/>
              </w:rPr>
            </w:pPr>
            <w:r w:rsidRPr="00BD00CC">
              <w:rPr>
                <w:rFonts w:ascii="SimSun" w:hAnsi="SimSun" w:hint="eastAsia"/>
                <w:sz w:val="18"/>
                <w:szCs w:val="18"/>
              </w:rPr>
              <w:lastRenderedPageBreak/>
              <w:t>生效日期：2014年5月5日。</w:t>
            </w:r>
          </w:p>
          <w:p w:rsidR="00E928D6" w:rsidRDefault="00E928D6" w:rsidP="00CD5A72">
            <w:pPr>
              <w:rPr>
                <w:rFonts w:ascii="SimSun" w:hAnsi="SimSun"/>
                <w:sz w:val="18"/>
                <w:szCs w:val="18"/>
              </w:rPr>
            </w:pPr>
          </w:p>
          <w:p w:rsidR="00E928D6" w:rsidRDefault="00E928D6" w:rsidP="00CD5A72">
            <w:pPr>
              <w:rPr>
                <w:rFonts w:ascii="SimSun" w:hAnsi="SimSun"/>
                <w:sz w:val="18"/>
                <w:szCs w:val="18"/>
              </w:rPr>
            </w:pPr>
          </w:p>
          <w:p w:rsidR="00E928D6" w:rsidRDefault="00E928D6" w:rsidP="00CD5A72">
            <w:pPr>
              <w:rPr>
                <w:rFonts w:ascii="SimSun" w:hAnsi="SimSun"/>
                <w:sz w:val="18"/>
                <w:szCs w:val="18"/>
              </w:rPr>
            </w:pPr>
          </w:p>
          <w:p w:rsidR="00E928D6" w:rsidRDefault="00E928D6" w:rsidP="00CD5A72">
            <w:pPr>
              <w:rPr>
                <w:rFonts w:ascii="SimSun" w:hAnsi="SimSun"/>
                <w:sz w:val="18"/>
                <w:szCs w:val="18"/>
              </w:rPr>
            </w:pPr>
          </w:p>
          <w:p w:rsidR="00E928D6" w:rsidRPr="00E928D6" w:rsidRDefault="00E928D6" w:rsidP="00CD5A72">
            <w:pPr>
              <w:rPr>
                <w:rFonts w:ascii="SimSun" w:hAnsi="SimSun"/>
                <w:sz w:val="15"/>
                <w:szCs w:val="18"/>
              </w:rPr>
            </w:pPr>
          </w:p>
          <w:p w:rsidR="00E928D6" w:rsidRPr="00E928D6" w:rsidRDefault="00E928D6" w:rsidP="00CD5A72">
            <w:pPr>
              <w:rPr>
                <w:rFonts w:ascii="SimSun" w:hAnsi="SimSun"/>
                <w:sz w:val="15"/>
                <w:szCs w:val="18"/>
              </w:rPr>
            </w:pPr>
          </w:p>
          <w:p w:rsidR="00421BB6" w:rsidRDefault="00C76F2B" w:rsidP="00CD5A72">
            <w:pPr>
              <w:rPr>
                <w:rFonts w:ascii="SimSun" w:hAnsi="SimSun"/>
                <w:sz w:val="18"/>
                <w:szCs w:val="18"/>
              </w:rPr>
            </w:pPr>
            <w:r w:rsidRPr="00BD00CC">
              <w:rPr>
                <w:rFonts w:ascii="SimSun" w:hAnsi="SimSun" w:hint="eastAsia"/>
                <w:sz w:val="18"/>
                <w:szCs w:val="18"/>
              </w:rPr>
              <w:t>先前</w:t>
            </w:r>
            <w:r w:rsidRPr="00BD00CC">
              <w:rPr>
                <w:rFonts w:ascii="SimSun" w:hAnsi="SimSun"/>
                <w:sz w:val="18"/>
                <w:szCs w:val="18"/>
              </w:rPr>
              <w:t>(b)</w:t>
            </w:r>
            <w:r w:rsidRPr="00BD00CC">
              <w:rPr>
                <w:rFonts w:ascii="SimSun" w:hAnsi="SimSun" w:hint="eastAsia"/>
                <w:sz w:val="18"/>
                <w:szCs w:val="18"/>
              </w:rPr>
              <w:t>、</w:t>
            </w:r>
            <w:r w:rsidRPr="00BD00CC">
              <w:rPr>
                <w:rFonts w:ascii="SimSun" w:hAnsi="SimSun"/>
                <w:sz w:val="18"/>
                <w:szCs w:val="18"/>
              </w:rPr>
              <w:t>(c)</w:t>
            </w:r>
            <w:r w:rsidRPr="00BD00CC">
              <w:rPr>
                <w:rFonts w:ascii="SimSun" w:hAnsi="SimSun" w:hint="eastAsia"/>
                <w:sz w:val="18"/>
                <w:szCs w:val="18"/>
              </w:rPr>
              <w:t>、</w:t>
            </w:r>
            <w:r w:rsidRPr="00BD00CC">
              <w:rPr>
                <w:rFonts w:ascii="SimSun" w:hAnsi="SimSun"/>
                <w:sz w:val="18"/>
                <w:szCs w:val="18"/>
              </w:rPr>
              <w:t>(d)</w:t>
            </w:r>
            <w:r w:rsidRPr="00BD00CC">
              <w:rPr>
                <w:rFonts w:ascii="SimSun" w:hAnsi="SimSun" w:hint="eastAsia"/>
                <w:sz w:val="18"/>
                <w:szCs w:val="18"/>
              </w:rPr>
              <w:t>、</w:t>
            </w:r>
            <w:r w:rsidRPr="00BD00CC">
              <w:rPr>
                <w:rFonts w:ascii="SimSun" w:hAnsi="SimSun"/>
                <w:sz w:val="18"/>
                <w:szCs w:val="18"/>
              </w:rPr>
              <w:t>(i)</w:t>
            </w:r>
            <w:r w:rsidRPr="00BD00CC">
              <w:rPr>
                <w:rFonts w:ascii="SimSun" w:hAnsi="SimSun" w:hint="eastAsia"/>
                <w:sz w:val="18"/>
                <w:szCs w:val="18"/>
              </w:rPr>
              <w:t>，</w:t>
            </w:r>
            <w:r w:rsidRPr="00BD00CC">
              <w:rPr>
                <w:rFonts w:ascii="SimSun" w:hAnsi="SimSun"/>
                <w:sz w:val="18"/>
                <w:szCs w:val="18"/>
              </w:rPr>
              <w:t>(j)</w:t>
            </w:r>
            <w:r w:rsidRPr="00BD00CC">
              <w:rPr>
                <w:rFonts w:ascii="SimSun" w:hAnsi="SimSun" w:hint="eastAsia"/>
                <w:sz w:val="18"/>
                <w:szCs w:val="18"/>
              </w:rPr>
              <w:t>及</w:t>
            </w:r>
            <w:r w:rsidRPr="00BD00CC">
              <w:rPr>
                <w:rFonts w:ascii="SimSun" w:hAnsi="SimSun"/>
                <w:sz w:val="18"/>
                <w:szCs w:val="18"/>
              </w:rPr>
              <w:t>(k)</w:t>
            </w:r>
            <w:r w:rsidRPr="00BD00CC">
              <w:rPr>
                <w:rFonts w:ascii="SimSun" w:hAnsi="SimSun" w:hint="eastAsia"/>
                <w:sz w:val="18"/>
                <w:szCs w:val="18"/>
              </w:rPr>
              <w:t>款为新的</w:t>
            </w:r>
            <w:r w:rsidRPr="00BD00CC">
              <w:rPr>
                <w:rFonts w:ascii="SimSun" w:hAnsi="SimSun"/>
                <w:sz w:val="18"/>
                <w:szCs w:val="18"/>
              </w:rPr>
              <w:t>(b)</w:t>
            </w:r>
            <w:r w:rsidRPr="00BD00CC">
              <w:rPr>
                <w:rFonts w:ascii="SimSun" w:hAnsi="SimSun" w:hint="eastAsia"/>
                <w:sz w:val="18"/>
                <w:szCs w:val="18"/>
              </w:rPr>
              <w:t>和</w:t>
            </w:r>
            <w:r w:rsidRPr="00BD00CC">
              <w:rPr>
                <w:rFonts w:ascii="SimSun" w:hAnsi="SimSun"/>
                <w:sz w:val="18"/>
                <w:szCs w:val="18"/>
              </w:rPr>
              <w:t>(c)</w:t>
            </w:r>
            <w:r w:rsidRPr="00BD00CC">
              <w:rPr>
                <w:rFonts w:ascii="SimSun" w:hAnsi="SimSun" w:hint="eastAsia"/>
                <w:sz w:val="18"/>
                <w:szCs w:val="18"/>
              </w:rPr>
              <w:t>款所替代。</w:t>
            </w:r>
          </w:p>
          <w:p w:rsidR="00E928D6" w:rsidRDefault="00E928D6" w:rsidP="00CD5A72">
            <w:pPr>
              <w:rPr>
                <w:rFonts w:ascii="SimSun" w:hAnsi="SimSun"/>
                <w:sz w:val="18"/>
                <w:szCs w:val="18"/>
              </w:rPr>
            </w:pPr>
          </w:p>
          <w:p w:rsidR="00E928D6" w:rsidRDefault="00E928D6" w:rsidP="00CD5A72">
            <w:pPr>
              <w:rPr>
                <w:rFonts w:ascii="SimSun" w:hAnsi="SimSun"/>
                <w:sz w:val="18"/>
                <w:szCs w:val="18"/>
              </w:rPr>
            </w:pPr>
          </w:p>
          <w:p w:rsidR="00E928D6" w:rsidRDefault="00E928D6" w:rsidP="00CD5A72">
            <w:pPr>
              <w:rPr>
                <w:rFonts w:ascii="SimSun" w:hAnsi="SimSun"/>
                <w:sz w:val="18"/>
                <w:szCs w:val="18"/>
              </w:rPr>
            </w:pPr>
          </w:p>
          <w:p w:rsidR="00E928D6" w:rsidRDefault="00E928D6" w:rsidP="00CD5A72">
            <w:pPr>
              <w:rPr>
                <w:rFonts w:ascii="SimSun" w:hAnsi="SimSun"/>
                <w:sz w:val="18"/>
                <w:szCs w:val="18"/>
              </w:rPr>
            </w:pPr>
          </w:p>
          <w:p w:rsidR="00421BB6" w:rsidRDefault="00C76F2B" w:rsidP="00CD5A72">
            <w:pPr>
              <w:rPr>
                <w:rFonts w:ascii="SimSun" w:hAnsi="SimSun"/>
                <w:sz w:val="18"/>
                <w:szCs w:val="18"/>
              </w:rPr>
            </w:pPr>
            <w:r w:rsidRPr="00BD00CC">
              <w:rPr>
                <w:rFonts w:ascii="SimSun" w:hAnsi="SimSun" w:hint="eastAsia"/>
                <w:sz w:val="18"/>
                <w:szCs w:val="18"/>
              </w:rPr>
              <w:t>新(b)款规定了外派补助金一次性给付部分的发放条件，包括工作人员的搬家待遇、工作人员选择全搬或不搬(如果适用)，以及外派工作地点类别等因素。</w:t>
            </w:r>
          </w:p>
          <w:p w:rsidR="00421BB6" w:rsidRDefault="00421BB6" w:rsidP="00CD5A72">
            <w:pPr>
              <w:rPr>
                <w:rFonts w:ascii="SimSun" w:hAnsi="SimSun"/>
                <w:sz w:val="18"/>
                <w:szCs w:val="18"/>
              </w:rPr>
            </w:pPr>
          </w:p>
          <w:p w:rsidR="00421BB6" w:rsidRDefault="00421BB6" w:rsidP="00CD5A72">
            <w:pPr>
              <w:rPr>
                <w:rFonts w:ascii="SimSun" w:hAnsi="SimSun"/>
                <w:sz w:val="18"/>
                <w:szCs w:val="18"/>
              </w:rPr>
            </w:pPr>
          </w:p>
          <w:p w:rsidR="00421BB6" w:rsidRDefault="00421BB6" w:rsidP="00CD5A72">
            <w:pPr>
              <w:keepNext/>
              <w:keepLines/>
              <w:rPr>
                <w:rFonts w:ascii="SimSun" w:hAnsi="SimSun"/>
                <w:sz w:val="18"/>
                <w:szCs w:val="18"/>
              </w:rPr>
            </w:pPr>
          </w:p>
          <w:p w:rsidR="00421BB6" w:rsidRDefault="00421BB6" w:rsidP="00CD5A72">
            <w:pPr>
              <w:keepNext/>
              <w:keepLines/>
              <w:rPr>
                <w:rFonts w:ascii="SimSun" w:hAnsi="SimSun"/>
                <w:sz w:val="18"/>
                <w:szCs w:val="18"/>
              </w:rPr>
            </w:pPr>
          </w:p>
          <w:p w:rsidR="00E928D6" w:rsidRDefault="00E928D6" w:rsidP="00CD5A72">
            <w:pPr>
              <w:keepNext/>
              <w:keepLines/>
              <w:rPr>
                <w:rFonts w:ascii="SimSun" w:hAnsi="SimSun"/>
                <w:sz w:val="18"/>
                <w:szCs w:val="18"/>
              </w:rPr>
            </w:pPr>
          </w:p>
          <w:p w:rsidR="00E928D6" w:rsidRDefault="00E928D6" w:rsidP="00CD5A72">
            <w:pPr>
              <w:keepNext/>
              <w:keepLines/>
              <w:rPr>
                <w:rFonts w:ascii="SimSun" w:hAnsi="SimSun"/>
                <w:sz w:val="18"/>
                <w:szCs w:val="18"/>
              </w:rPr>
            </w:pPr>
          </w:p>
          <w:p w:rsidR="00E928D6" w:rsidRDefault="00E928D6" w:rsidP="00CD5A72">
            <w:pPr>
              <w:keepNext/>
              <w:keepLines/>
              <w:rPr>
                <w:rFonts w:ascii="SimSun" w:hAnsi="SimSun"/>
                <w:sz w:val="18"/>
                <w:szCs w:val="18"/>
              </w:rPr>
            </w:pPr>
          </w:p>
          <w:p w:rsidR="00E928D6" w:rsidRDefault="00E928D6" w:rsidP="00CD5A72">
            <w:pPr>
              <w:keepNext/>
              <w:keepLines/>
              <w:rPr>
                <w:rFonts w:ascii="SimSun" w:hAnsi="SimSun"/>
                <w:sz w:val="18"/>
                <w:szCs w:val="18"/>
              </w:rPr>
            </w:pPr>
          </w:p>
          <w:p w:rsidR="00E928D6" w:rsidRDefault="00E928D6" w:rsidP="00CD5A72">
            <w:pPr>
              <w:keepNext/>
              <w:keepLines/>
              <w:rPr>
                <w:rFonts w:ascii="SimSun" w:hAnsi="SimSun"/>
                <w:sz w:val="18"/>
                <w:szCs w:val="18"/>
              </w:rPr>
            </w:pPr>
          </w:p>
          <w:p w:rsidR="00E928D6" w:rsidRDefault="00E928D6" w:rsidP="00CD5A72">
            <w:pPr>
              <w:keepNext/>
              <w:keepLines/>
              <w:rPr>
                <w:rFonts w:ascii="SimSun" w:hAnsi="SimSun"/>
                <w:sz w:val="18"/>
                <w:szCs w:val="18"/>
              </w:rPr>
            </w:pPr>
          </w:p>
          <w:p w:rsidR="00E928D6" w:rsidRDefault="00E928D6" w:rsidP="00CD5A72">
            <w:pPr>
              <w:keepNext/>
              <w:keepLines/>
              <w:rPr>
                <w:rFonts w:ascii="SimSun" w:hAnsi="SimSun"/>
                <w:sz w:val="18"/>
                <w:szCs w:val="18"/>
              </w:rPr>
            </w:pPr>
          </w:p>
          <w:p w:rsidR="00E928D6" w:rsidRDefault="00E928D6" w:rsidP="00CD5A72">
            <w:pPr>
              <w:keepNext/>
              <w:keepLines/>
              <w:rPr>
                <w:rFonts w:ascii="SimSun" w:hAnsi="SimSun"/>
                <w:sz w:val="18"/>
                <w:szCs w:val="18"/>
              </w:rPr>
            </w:pPr>
          </w:p>
          <w:p w:rsidR="00E928D6" w:rsidRDefault="00E928D6" w:rsidP="00CD5A72">
            <w:pPr>
              <w:keepNext/>
              <w:keepLines/>
              <w:rPr>
                <w:rFonts w:ascii="SimSun" w:hAnsi="SimSun"/>
                <w:sz w:val="18"/>
                <w:szCs w:val="18"/>
              </w:rPr>
            </w:pPr>
          </w:p>
          <w:p w:rsidR="00E928D6" w:rsidRDefault="00E928D6" w:rsidP="00CD5A72">
            <w:pPr>
              <w:keepNext/>
              <w:keepLines/>
              <w:rPr>
                <w:rFonts w:ascii="SimSun" w:hAnsi="SimSun"/>
                <w:sz w:val="18"/>
                <w:szCs w:val="18"/>
              </w:rPr>
            </w:pPr>
          </w:p>
          <w:p w:rsidR="00E928D6" w:rsidRDefault="00E928D6" w:rsidP="00CD5A72">
            <w:pPr>
              <w:keepNext/>
              <w:keepLines/>
              <w:rPr>
                <w:rFonts w:ascii="SimSun" w:hAnsi="SimSun"/>
                <w:sz w:val="18"/>
                <w:szCs w:val="18"/>
              </w:rPr>
            </w:pPr>
          </w:p>
          <w:p w:rsidR="00E928D6" w:rsidRDefault="00E928D6" w:rsidP="00CD5A72">
            <w:pPr>
              <w:keepNext/>
              <w:keepLines/>
              <w:rPr>
                <w:rFonts w:ascii="SimSun" w:hAnsi="SimSun"/>
                <w:sz w:val="18"/>
                <w:szCs w:val="18"/>
              </w:rPr>
            </w:pPr>
          </w:p>
          <w:p w:rsidR="00E928D6" w:rsidRDefault="00E928D6" w:rsidP="00CD5A72">
            <w:pPr>
              <w:keepNext/>
              <w:keepLines/>
              <w:rPr>
                <w:rFonts w:ascii="SimSun" w:hAnsi="SimSun"/>
                <w:sz w:val="18"/>
                <w:szCs w:val="18"/>
              </w:rPr>
            </w:pPr>
          </w:p>
          <w:p w:rsidR="00E928D6" w:rsidRDefault="00E928D6" w:rsidP="00CD5A72">
            <w:pPr>
              <w:keepNext/>
              <w:keepLines/>
              <w:rPr>
                <w:rFonts w:ascii="SimSun" w:hAnsi="SimSun"/>
                <w:sz w:val="18"/>
                <w:szCs w:val="18"/>
              </w:rPr>
            </w:pPr>
          </w:p>
          <w:p w:rsidR="00E928D6" w:rsidRDefault="00E928D6" w:rsidP="00CD5A72">
            <w:pPr>
              <w:keepNext/>
              <w:keepLines/>
              <w:rPr>
                <w:rFonts w:ascii="SimSun" w:hAnsi="SimSun"/>
                <w:sz w:val="18"/>
                <w:szCs w:val="18"/>
              </w:rPr>
            </w:pPr>
          </w:p>
          <w:p w:rsidR="00E928D6" w:rsidRDefault="00E928D6" w:rsidP="00CD5A72">
            <w:pPr>
              <w:keepNext/>
              <w:keepLines/>
              <w:rPr>
                <w:rFonts w:ascii="SimSun" w:hAnsi="SimSun"/>
                <w:sz w:val="18"/>
                <w:szCs w:val="18"/>
              </w:rPr>
            </w:pPr>
          </w:p>
          <w:p w:rsidR="00E928D6" w:rsidRDefault="00E928D6" w:rsidP="00CD5A72">
            <w:pPr>
              <w:keepNext/>
              <w:keepLines/>
              <w:rPr>
                <w:rFonts w:ascii="SimSun" w:hAnsi="SimSun"/>
                <w:sz w:val="18"/>
                <w:szCs w:val="18"/>
              </w:rPr>
            </w:pPr>
          </w:p>
          <w:p w:rsidR="00E928D6" w:rsidRDefault="00E928D6" w:rsidP="00CD5A72">
            <w:pPr>
              <w:keepNext/>
              <w:keepLines/>
              <w:rPr>
                <w:rFonts w:ascii="SimSun" w:hAnsi="SimSun"/>
                <w:sz w:val="18"/>
                <w:szCs w:val="18"/>
              </w:rPr>
            </w:pPr>
          </w:p>
          <w:p w:rsidR="00E928D6" w:rsidRDefault="00E928D6" w:rsidP="00CD5A72">
            <w:pPr>
              <w:keepNext/>
              <w:keepLines/>
              <w:rPr>
                <w:rFonts w:ascii="SimSun" w:hAnsi="SimSun"/>
                <w:sz w:val="18"/>
                <w:szCs w:val="18"/>
              </w:rPr>
            </w:pPr>
          </w:p>
          <w:p w:rsidR="00E928D6" w:rsidRDefault="00E928D6" w:rsidP="00CD5A72">
            <w:pPr>
              <w:keepNext/>
              <w:keepLines/>
              <w:rPr>
                <w:rFonts w:ascii="SimSun" w:hAnsi="SimSun"/>
                <w:sz w:val="18"/>
                <w:szCs w:val="18"/>
              </w:rPr>
            </w:pPr>
          </w:p>
          <w:p w:rsidR="00E928D6" w:rsidRDefault="00E928D6" w:rsidP="00CD5A72">
            <w:pPr>
              <w:keepNext/>
              <w:keepLines/>
              <w:rPr>
                <w:rFonts w:ascii="SimSun" w:hAnsi="SimSun"/>
                <w:sz w:val="18"/>
                <w:szCs w:val="18"/>
              </w:rPr>
            </w:pPr>
          </w:p>
          <w:p w:rsidR="00E928D6" w:rsidRDefault="00E928D6" w:rsidP="00CD5A72">
            <w:pPr>
              <w:keepNext/>
              <w:keepLines/>
              <w:rPr>
                <w:rFonts w:ascii="SimSun" w:hAnsi="SimSun"/>
                <w:sz w:val="18"/>
                <w:szCs w:val="18"/>
              </w:rPr>
            </w:pPr>
          </w:p>
          <w:p w:rsidR="00E928D6" w:rsidRDefault="00E928D6" w:rsidP="00CD5A72">
            <w:pPr>
              <w:keepNext/>
              <w:keepLines/>
              <w:rPr>
                <w:rFonts w:ascii="SimSun" w:hAnsi="SimSun"/>
                <w:sz w:val="18"/>
                <w:szCs w:val="18"/>
              </w:rPr>
            </w:pPr>
          </w:p>
          <w:p w:rsidR="00E928D6" w:rsidRDefault="00E928D6" w:rsidP="00CD5A72">
            <w:pPr>
              <w:keepNext/>
              <w:keepLines/>
              <w:rPr>
                <w:rFonts w:ascii="SimSun" w:hAnsi="SimSun"/>
                <w:sz w:val="18"/>
                <w:szCs w:val="18"/>
              </w:rPr>
            </w:pPr>
          </w:p>
          <w:p w:rsidR="00E928D6" w:rsidRPr="008A1B81" w:rsidRDefault="00E928D6" w:rsidP="00CD5A72">
            <w:pPr>
              <w:keepNext/>
              <w:keepLines/>
              <w:rPr>
                <w:rFonts w:ascii="SimSun" w:hAnsi="SimSun"/>
                <w:sz w:val="10"/>
                <w:szCs w:val="18"/>
              </w:rPr>
            </w:pPr>
          </w:p>
          <w:p w:rsidR="002B3337" w:rsidRPr="00E928D6" w:rsidRDefault="002B3337" w:rsidP="00CD5A72">
            <w:pPr>
              <w:keepNext/>
              <w:keepLines/>
              <w:rPr>
                <w:rFonts w:ascii="SimSun" w:hAnsi="SimSun"/>
                <w:sz w:val="18"/>
                <w:szCs w:val="18"/>
              </w:rPr>
            </w:pPr>
          </w:p>
          <w:p w:rsidR="00421BB6" w:rsidRDefault="00C76F2B" w:rsidP="00CD5A72">
            <w:pPr>
              <w:keepNext/>
              <w:keepLines/>
              <w:rPr>
                <w:rFonts w:ascii="SimSun" w:hAnsi="SimSun"/>
                <w:sz w:val="18"/>
                <w:szCs w:val="18"/>
              </w:rPr>
            </w:pPr>
            <w:r w:rsidRPr="00BD00CC">
              <w:rPr>
                <w:rFonts w:ascii="SimSun" w:hAnsi="SimSun" w:hint="eastAsia"/>
                <w:sz w:val="18"/>
                <w:szCs w:val="18"/>
              </w:rPr>
              <w:t>先前(d)款中提及的36个月的一次性给付发放时限和一次性给付的时间安排</w:t>
            </w:r>
            <w:r w:rsidR="00FD5C32" w:rsidRPr="00BD00CC">
              <w:rPr>
                <w:rFonts w:ascii="SimSun" w:hAnsi="SimSun" w:hint="eastAsia"/>
                <w:sz w:val="18"/>
                <w:szCs w:val="18"/>
              </w:rPr>
              <w:t>(</w:t>
            </w:r>
            <w:r w:rsidRPr="00BD00CC">
              <w:rPr>
                <w:rFonts w:ascii="SimSun" w:hAnsi="SimSun" w:hint="eastAsia"/>
                <w:sz w:val="18"/>
                <w:szCs w:val="18"/>
              </w:rPr>
              <w:t>“但不早于在工作地点工作的第31日后”</w:t>
            </w:r>
            <w:r w:rsidR="00FD5C32" w:rsidRPr="00BD00CC">
              <w:rPr>
                <w:rFonts w:ascii="SimSun" w:hAnsi="SimSun" w:hint="eastAsia"/>
                <w:sz w:val="18"/>
                <w:szCs w:val="18"/>
              </w:rPr>
              <w:t>)</w:t>
            </w:r>
            <w:r w:rsidRPr="00BD00CC">
              <w:rPr>
                <w:rFonts w:ascii="SimSun" w:hAnsi="SimSun" w:hint="eastAsia"/>
                <w:sz w:val="18"/>
                <w:szCs w:val="18"/>
              </w:rPr>
              <w:t>，以及先前(e)款中包含的过渡措施，因不再适用而予以删除。</w:t>
            </w:r>
          </w:p>
          <w:p w:rsidR="00421BB6" w:rsidRDefault="00421BB6" w:rsidP="00CD5A72">
            <w:pPr>
              <w:rPr>
                <w:rFonts w:ascii="SimSun" w:hAnsi="SimSun"/>
                <w:sz w:val="18"/>
                <w:szCs w:val="18"/>
              </w:rPr>
            </w:pPr>
          </w:p>
          <w:p w:rsidR="00421BB6" w:rsidRDefault="00421BB6" w:rsidP="00CD5A72">
            <w:pPr>
              <w:rPr>
                <w:rFonts w:ascii="SimSun" w:hAnsi="SimSun"/>
                <w:sz w:val="18"/>
                <w:szCs w:val="18"/>
              </w:rPr>
            </w:pPr>
          </w:p>
          <w:p w:rsidR="00421BB6" w:rsidRDefault="00421BB6" w:rsidP="00CD5A72">
            <w:pPr>
              <w:rPr>
                <w:rFonts w:ascii="SimSun" w:hAnsi="SimSun"/>
                <w:sz w:val="18"/>
                <w:szCs w:val="18"/>
              </w:rPr>
            </w:pPr>
          </w:p>
          <w:p w:rsidR="00261DD3" w:rsidRDefault="00261DD3" w:rsidP="00CD5A72">
            <w:pPr>
              <w:rPr>
                <w:rFonts w:ascii="SimSun" w:hAnsi="SimSun"/>
                <w:sz w:val="18"/>
                <w:szCs w:val="18"/>
              </w:rPr>
            </w:pPr>
          </w:p>
          <w:p w:rsidR="00E928D6" w:rsidRDefault="00E928D6" w:rsidP="00CD5A72">
            <w:pPr>
              <w:rPr>
                <w:rFonts w:ascii="SimSun" w:hAnsi="SimSun"/>
                <w:sz w:val="18"/>
                <w:szCs w:val="18"/>
              </w:rPr>
            </w:pPr>
          </w:p>
          <w:p w:rsidR="00E928D6" w:rsidRDefault="00E928D6" w:rsidP="00CD5A72">
            <w:pPr>
              <w:rPr>
                <w:rFonts w:ascii="SimSun" w:hAnsi="SimSun"/>
                <w:sz w:val="18"/>
                <w:szCs w:val="18"/>
              </w:rPr>
            </w:pPr>
          </w:p>
          <w:p w:rsidR="00E928D6" w:rsidRDefault="00E928D6" w:rsidP="00CD5A72">
            <w:pPr>
              <w:rPr>
                <w:rFonts w:ascii="SimSun" w:hAnsi="SimSun"/>
                <w:sz w:val="18"/>
                <w:szCs w:val="18"/>
              </w:rPr>
            </w:pPr>
          </w:p>
          <w:p w:rsidR="00E928D6" w:rsidRDefault="00E928D6" w:rsidP="00CD5A72">
            <w:pPr>
              <w:rPr>
                <w:rFonts w:ascii="SimSun" w:hAnsi="SimSun"/>
                <w:sz w:val="18"/>
                <w:szCs w:val="18"/>
              </w:rPr>
            </w:pPr>
          </w:p>
          <w:p w:rsidR="00E928D6" w:rsidRDefault="00E928D6" w:rsidP="00CD5A72">
            <w:pPr>
              <w:rPr>
                <w:rFonts w:ascii="SimSun" w:hAnsi="SimSun"/>
                <w:sz w:val="18"/>
                <w:szCs w:val="18"/>
              </w:rPr>
            </w:pPr>
          </w:p>
          <w:p w:rsidR="00E928D6" w:rsidRDefault="00E928D6" w:rsidP="00CD5A72">
            <w:pPr>
              <w:rPr>
                <w:rFonts w:ascii="SimSun" w:hAnsi="SimSun"/>
                <w:sz w:val="18"/>
                <w:szCs w:val="18"/>
              </w:rPr>
            </w:pPr>
          </w:p>
          <w:p w:rsidR="00E928D6" w:rsidRDefault="00E928D6" w:rsidP="00CD5A72">
            <w:pPr>
              <w:rPr>
                <w:rFonts w:ascii="SimSun" w:hAnsi="SimSun"/>
                <w:sz w:val="18"/>
                <w:szCs w:val="18"/>
              </w:rPr>
            </w:pPr>
          </w:p>
          <w:p w:rsidR="00E928D6" w:rsidRDefault="00E928D6" w:rsidP="00CD5A72">
            <w:pPr>
              <w:rPr>
                <w:rFonts w:ascii="SimSun" w:hAnsi="SimSun"/>
                <w:sz w:val="18"/>
                <w:szCs w:val="18"/>
              </w:rPr>
            </w:pPr>
          </w:p>
          <w:p w:rsidR="00E928D6" w:rsidRDefault="00E928D6" w:rsidP="00CD5A72">
            <w:pPr>
              <w:rPr>
                <w:rFonts w:ascii="SimSun" w:hAnsi="SimSun"/>
                <w:sz w:val="18"/>
                <w:szCs w:val="18"/>
              </w:rPr>
            </w:pPr>
          </w:p>
          <w:p w:rsidR="00E928D6" w:rsidRDefault="00E928D6" w:rsidP="00CD5A72">
            <w:pPr>
              <w:rPr>
                <w:rFonts w:ascii="SimSun" w:hAnsi="SimSun"/>
                <w:sz w:val="18"/>
                <w:szCs w:val="18"/>
              </w:rPr>
            </w:pPr>
          </w:p>
          <w:p w:rsidR="00E928D6" w:rsidRDefault="00E928D6" w:rsidP="00CD5A72">
            <w:pPr>
              <w:rPr>
                <w:rFonts w:ascii="SimSun" w:hAnsi="SimSun"/>
                <w:sz w:val="18"/>
                <w:szCs w:val="18"/>
              </w:rPr>
            </w:pPr>
          </w:p>
          <w:p w:rsidR="00E928D6" w:rsidRDefault="00E928D6" w:rsidP="00CD5A72">
            <w:pPr>
              <w:rPr>
                <w:rFonts w:ascii="SimSun" w:hAnsi="SimSun"/>
                <w:sz w:val="18"/>
                <w:szCs w:val="18"/>
              </w:rPr>
            </w:pPr>
          </w:p>
          <w:p w:rsidR="00E928D6" w:rsidRDefault="00E928D6" w:rsidP="00CD5A72">
            <w:pPr>
              <w:rPr>
                <w:rFonts w:ascii="SimSun" w:hAnsi="SimSun"/>
                <w:sz w:val="18"/>
                <w:szCs w:val="18"/>
              </w:rPr>
            </w:pPr>
          </w:p>
          <w:p w:rsidR="00E928D6" w:rsidRDefault="00E928D6" w:rsidP="00CD5A72">
            <w:pPr>
              <w:rPr>
                <w:rFonts w:ascii="SimSun" w:hAnsi="SimSun"/>
                <w:sz w:val="18"/>
                <w:szCs w:val="18"/>
              </w:rPr>
            </w:pPr>
          </w:p>
          <w:p w:rsidR="00E928D6" w:rsidRDefault="00E928D6" w:rsidP="00CD5A72">
            <w:pPr>
              <w:rPr>
                <w:rFonts w:ascii="SimSun" w:hAnsi="SimSun"/>
                <w:sz w:val="18"/>
                <w:szCs w:val="18"/>
              </w:rPr>
            </w:pPr>
          </w:p>
          <w:p w:rsidR="00E928D6" w:rsidRDefault="00E928D6" w:rsidP="00CD5A72">
            <w:pPr>
              <w:rPr>
                <w:rFonts w:ascii="SimSun" w:hAnsi="SimSun"/>
                <w:sz w:val="18"/>
                <w:szCs w:val="18"/>
              </w:rPr>
            </w:pPr>
          </w:p>
          <w:p w:rsidR="00E928D6" w:rsidRDefault="00E928D6" w:rsidP="00CD5A72">
            <w:pPr>
              <w:rPr>
                <w:rFonts w:ascii="SimSun" w:hAnsi="SimSun"/>
                <w:sz w:val="18"/>
                <w:szCs w:val="18"/>
              </w:rPr>
            </w:pPr>
          </w:p>
          <w:p w:rsidR="00E928D6" w:rsidRDefault="00E928D6" w:rsidP="00CD5A72">
            <w:pPr>
              <w:rPr>
                <w:rFonts w:ascii="SimSun" w:hAnsi="SimSun"/>
                <w:sz w:val="18"/>
                <w:szCs w:val="18"/>
              </w:rPr>
            </w:pPr>
          </w:p>
          <w:p w:rsidR="00E928D6" w:rsidRDefault="00E928D6" w:rsidP="00CD5A72">
            <w:pPr>
              <w:rPr>
                <w:rFonts w:ascii="SimSun" w:hAnsi="SimSun"/>
                <w:sz w:val="18"/>
                <w:szCs w:val="18"/>
              </w:rPr>
            </w:pPr>
          </w:p>
          <w:p w:rsidR="00E928D6" w:rsidRDefault="00E928D6" w:rsidP="00CD5A72">
            <w:pPr>
              <w:rPr>
                <w:rFonts w:ascii="SimSun" w:hAnsi="SimSun"/>
                <w:sz w:val="18"/>
                <w:szCs w:val="18"/>
              </w:rPr>
            </w:pPr>
          </w:p>
          <w:p w:rsidR="00E928D6" w:rsidRPr="008A1B81" w:rsidRDefault="00E928D6" w:rsidP="00CD5A72">
            <w:pPr>
              <w:rPr>
                <w:rFonts w:ascii="SimSun" w:hAnsi="SimSun" w:hint="eastAsia"/>
                <w:sz w:val="10"/>
                <w:szCs w:val="18"/>
              </w:rPr>
            </w:pPr>
          </w:p>
          <w:p w:rsidR="008A1B81" w:rsidRDefault="008A1B81" w:rsidP="00CD5A72">
            <w:pPr>
              <w:rPr>
                <w:rFonts w:ascii="SimSun" w:hAnsi="SimSun" w:hint="eastAsia"/>
                <w:sz w:val="18"/>
                <w:szCs w:val="18"/>
              </w:rPr>
            </w:pPr>
          </w:p>
          <w:p w:rsidR="008A1B81" w:rsidRDefault="008A1B81" w:rsidP="00CD5A72">
            <w:pPr>
              <w:rPr>
                <w:rFonts w:ascii="SimSun" w:hAnsi="SimSun"/>
                <w:sz w:val="18"/>
                <w:szCs w:val="18"/>
              </w:rPr>
            </w:pPr>
          </w:p>
          <w:p w:rsidR="00D725CB" w:rsidRPr="00BD00CC" w:rsidRDefault="00FD5C32" w:rsidP="00421BB6">
            <w:pPr>
              <w:rPr>
                <w:rFonts w:ascii="SimSun" w:hAnsi="SimSun"/>
                <w:sz w:val="18"/>
                <w:szCs w:val="18"/>
              </w:rPr>
            </w:pPr>
            <w:r w:rsidRPr="00BD00CC">
              <w:rPr>
                <w:rFonts w:ascii="SimSun" w:hAnsi="SimSun" w:hint="eastAsia"/>
                <w:sz w:val="18"/>
                <w:szCs w:val="18"/>
              </w:rPr>
              <w:t>新(g)款涵盖了配偶双方皆为联合国共同制度内工作人员的情况。</w:t>
            </w:r>
          </w:p>
        </w:tc>
      </w:tr>
      <w:tr w:rsidR="00FD5C32" w:rsidRPr="003E01C8" w:rsidTr="00E26A21">
        <w:tc>
          <w:tcPr>
            <w:tcW w:w="1803" w:type="dxa"/>
            <w:shd w:val="clear" w:color="auto" w:fill="auto"/>
            <w:tcMar>
              <w:top w:w="57" w:type="dxa"/>
              <w:bottom w:w="57" w:type="dxa"/>
            </w:tcMar>
          </w:tcPr>
          <w:p w:rsidR="00421BB6" w:rsidRDefault="00FD5C32" w:rsidP="00CC632D">
            <w:pPr>
              <w:adjustRightInd w:val="0"/>
              <w:spacing w:afterLines="50" w:after="120"/>
              <w:rPr>
                <w:rFonts w:ascii="SimHei" w:eastAsia="SimHei" w:hAnsi="SimHei"/>
                <w:b/>
                <w:sz w:val="18"/>
                <w:szCs w:val="18"/>
              </w:rPr>
            </w:pPr>
            <w:r w:rsidRPr="00CC632D">
              <w:rPr>
                <w:rFonts w:ascii="SimSun" w:hAnsi="SimSun" w:hint="eastAsia"/>
                <w:b/>
                <w:bCs/>
                <w:sz w:val="18"/>
                <w:szCs w:val="18"/>
                <w:lang w:val="en-GB"/>
              </w:rPr>
              <w:lastRenderedPageBreak/>
              <w:t>细则</w:t>
            </w:r>
            <w:r w:rsidRPr="00CC632D">
              <w:rPr>
                <w:rFonts w:ascii="SimSun" w:hAnsi="SimSun"/>
                <w:b/>
                <w:bCs/>
                <w:sz w:val="18"/>
                <w:szCs w:val="18"/>
                <w:lang w:val="en-GB"/>
              </w:rPr>
              <w:t>7.3.4</w:t>
            </w:r>
          </w:p>
          <w:p w:rsidR="00FD5C32" w:rsidRPr="003E01C8" w:rsidRDefault="00FD5C32" w:rsidP="00CC632D">
            <w:pPr>
              <w:adjustRightInd w:val="0"/>
              <w:spacing w:afterLines="50" w:after="120"/>
              <w:rPr>
                <w:sz w:val="18"/>
                <w:szCs w:val="18"/>
              </w:rPr>
            </w:pPr>
            <w:r w:rsidRPr="00BD00CC">
              <w:rPr>
                <w:rFonts w:ascii="SimSun" w:hAnsi="SimSun" w:hint="eastAsia"/>
                <w:sz w:val="18"/>
                <w:szCs w:val="18"/>
              </w:rPr>
              <w:t>有资格享受由国际局承担旅行或搬家费用的受养人以及有资格享受安家补助金的受养人</w:t>
            </w:r>
          </w:p>
        </w:tc>
        <w:tc>
          <w:tcPr>
            <w:tcW w:w="4549" w:type="dxa"/>
            <w:tcMar>
              <w:top w:w="57" w:type="dxa"/>
              <w:bottom w:w="57" w:type="dxa"/>
            </w:tcMar>
          </w:tcPr>
          <w:p w:rsidR="00421BB6" w:rsidRDefault="00FD5C32" w:rsidP="00331BA9">
            <w:pPr>
              <w:pStyle w:val="af8"/>
              <w:spacing w:afterLines="50" w:after="120"/>
              <w:ind w:left="0"/>
              <w:contextualSpacing w:val="0"/>
              <w:jc w:val="both"/>
              <w:rPr>
                <w:rFonts w:ascii="SimSun" w:hAnsi="SimSun"/>
                <w:bCs/>
                <w:iCs/>
                <w:sz w:val="18"/>
                <w:szCs w:val="18"/>
              </w:rPr>
            </w:pPr>
            <w:r w:rsidRPr="00BD00CC">
              <w:rPr>
                <w:rFonts w:ascii="SimSun" w:hAnsi="SimSun" w:hint="eastAsia"/>
                <w:sz w:val="18"/>
                <w:szCs w:val="18"/>
              </w:rPr>
              <w:t>细则</w:t>
            </w:r>
            <w:r w:rsidRPr="00BD00CC">
              <w:rPr>
                <w:rFonts w:ascii="SimSun" w:hAnsi="SimSun"/>
                <w:sz w:val="18"/>
                <w:szCs w:val="18"/>
              </w:rPr>
              <w:t>7.3.4–</w:t>
            </w:r>
            <w:r w:rsidRPr="00BD00CC">
              <w:rPr>
                <w:rFonts w:ascii="SimSun" w:hAnsi="SimSun" w:hint="eastAsia"/>
                <w:sz w:val="18"/>
                <w:szCs w:val="18"/>
              </w:rPr>
              <w:t>有资格享受由国际局承担旅行或</w:t>
            </w:r>
            <w:proofErr w:type="gramStart"/>
            <w:r w:rsidRPr="00BD00CC">
              <w:rPr>
                <w:rFonts w:ascii="SimSun" w:hAnsi="SimSun" w:hint="eastAsia"/>
                <w:sz w:val="18"/>
                <w:szCs w:val="18"/>
              </w:rPr>
              <w:t>家费用</w:t>
            </w:r>
            <w:proofErr w:type="gramEnd"/>
            <w:r w:rsidRPr="00BD00CC">
              <w:rPr>
                <w:rFonts w:ascii="SimSun" w:hAnsi="SimSun" w:hint="eastAsia"/>
                <w:sz w:val="18"/>
                <w:szCs w:val="18"/>
              </w:rPr>
              <w:t>的受养人以及有资格享受安家补助金的受养人</w:t>
            </w:r>
          </w:p>
          <w:p w:rsidR="00421BB6" w:rsidRDefault="002A6ECC" w:rsidP="00331BA9">
            <w:pPr>
              <w:pStyle w:val="af8"/>
              <w:spacing w:afterLines="50" w:after="120"/>
              <w:ind w:left="0"/>
              <w:contextualSpacing w:val="0"/>
              <w:jc w:val="both"/>
              <w:rPr>
                <w:rFonts w:ascii="SimSun" w:hAnsi="SimSun"/>
                <w:sz w:val="18"/>
                <w:szCs w:val="18"/>
              </w:rPr>
            </w:pPr>
            <w:bookmarkStart w:id="66" w:name="OLE_LINK260"/>
            <w:bookmarkStart w:id="67" w:name="OLE_LINK261"/>
            <w:r>
              <w:rPr>
                <w:rFonts w:ascii="SimSun" w:hAnsi="SimSun" w:hint="eastAsia"/>
                <w:sz w:val="18"/>
                <w:szCs w:val="18"/>
              </w:rPr>
              <w:t>(a)</w:t>
            </w:r>
            <w:r w:rsidR="005E21EF">
              <w:rPr>
                <w:rFonts w:ascii="SimSun" w:hAnsi="SimSun"/>
                <w:sz w:val="18"/>
                <w:szCs w:val="18"/>
              </w:rPr>
              <w:tab/>
            </w:r>
            <w:r w:rsidR="00FD5C32" w:rsidRPr="00BD00CC">
              <w:rPr>
                <w:rFonts w:ascii="SimSun" w:hAnsi="SimSun" w:hint="eastAsia"/>
                <w:sz w:val="18"/>
                <w:szCs w:val="18"/>
              </w:rPr>
              <w:t>为支付旅费、搬家费及外派补助金之目的，受养人应为下列人员：</w:t>
            </w:r>
            <w:bookmarkEnd w:id="66"/>
            <w:bookmarkEnd w:id="67"/>
          </w:p>
          <w:p w:rsidR="00FD5C32" w:rsidRPr="003E01C8" w:rsidRDefault="00FD5C32" w:rsidP="00E26A21">
            <w:pPr>
              <w:pStyle w:val="af8"/>
              <w:spacing w:afterLines="50" w:after="120"/>
              <w:ind w:left="0"/>
              <w:contextualSpacing w:val="0"/>
              <w:jc w:val="both"/>
              <w:rPr>
                <w:sz w:val="18"/>
                <w:szCs w:val="18"/>
              </w:rPr>
            </w:pPr>
            <w:r w:rsidRPr="00BD00CC">
              <w:rPr>
                <w:rFonts w:ascii="SimSun" w:hAnsi="SimSun"/>
                <w:sz w:val="18"/>
                <w:szCs w:val="18"/>
              </w:rPr>
              <w:t>[</w:t>
            </w:r>
            <w:r w:rsidR="00F61633">
              <w:rPr>
                <w:rFonts w:ascii="SimSun" w:hAnsi="SimSun"/>
                <w:sz w:val="18"/>
                <w:szCs w:val="18"/>
              </w:rPr>
              <w:t>……</w:t>
            </w:r>
            <w:r w:rsidRPr="00BD00CC">
              <w:rPr>
                <w:rFonts w:ascii="SimSun" w:hAnsi="SimSun"/>
                <w:sz w:val="18"/>
                <w:szCs w:val="18"/>
              </w:rPr>
              <w:t>]</w:t>
            </w:r>
          </w:p>
        </w:tc>
        <w:tc>
          <w:tcPr>
            <w:tcW w:w="4549" w:type="dxa"/>
            <w:tcBorders>
              <w:top w:val="single" w:sz="4" w:space="0" w:color="auto"/>
            </w:tcBorders>
            <w:tcMar>
              <w:top w:w="57" w:type="dxa"/>
              <w:bottom w:w="57" w:type="dxa"/>
            </w:tcMar>
          </w:tcPr>
          <w:p w:rsidR="00421BB6" w:rsidRDefault="00AF57E4" w:rsidP="00331BA9">
            <w:pPr>
              <w:pStyle w:val="af8"/>
              <w:spacing w:afterLines="50" w:after="120"/>
              <w:ind w:left="0"/>
              <w:contextualSpacing w:val="0"/>
              <w:jc w:val="both"/>
              <w:rPr>
                <w:rFonts w:ascii="SimSun" w:hAnsi="SimSun"/>
                <w:bCs/>
                <w:iCs/>
                <w:sz w:val="18"/>
                <w:szCs w:val="18"/>
              </w:rPr>
            </w:pPr>
            <w:r w:rsidRPr="00BD00CC">
              <w:rPr>
                <w:rFonts w:ascii="SimSun" w:hAnsi="SimSun" w:hint="eastAsia"/>
                <w:sz w:val="18"/>
                <w:szCs w:val="18"/>
              </w:rPr>
              <w:t>细则</w:t>
            </w:r>
            <w:r w:rsidRPr="00BD00CC">
              <w:rPr>
                <w:rFonts w:ascii="SimSun" w:hAnsi="SimSun"/>
                <w:sz w:val="18"/>
                <w:szCs w:val="18"/>
              </w:rPr>
              <w:t>7.3.4–</w:t>
            </w:r>
            <w:r w:rsidRPr="00BD00CC">
              <w:rPr>
                <w:rFonts w:ascii="SimSun" w:hAnsi="SimSun" w:hint="eastAsia"/>
                <w:sz w:val="18"/>
                <w:szCs w:val="18"/>
              </w:rPr>
              <w:t>有资格享受由国际局承担旅行或搬家费用的受养人以及有资格享受</w:t>
            </w:r>
            <w:r w:rsidRPr="00127493">
              <w:rPr>
                <w:rFonts w:ascii="SimSun" w:hAnsi="SimSun" w:hint="eastAsia"/>
                <w:strike/>
                <w:sz w:val="18"/>
                <w:szCs w:val="18"/>
              </w:rPr>
              <w:t>安家</w:t>
            </w:r>
            <w:r w:rsidRPr="00E26A21">
              <w:rPr>
                <w:rFonts w:ascii="SimSun" w:hAnsi="SimSun" w:hint="eastAsia"/>
                <w:b/>
                <w:sz w:val="18"/>
                <w:szCs w:val="18"/>
                <w:u w:val="single"/>
              </w:rPr>
              <w:t>外派</w:t>
            </w:r>
            <w:r w:rsidRPr="00BD00CC">
              <w:rPr>
                <w:rFonts w:ascii="SimSun" w:hAnsi="SimSun" w:hint="eastAsia"/>
                <w:sz w:val="18"/>
                <w:szCs w:val="18"/>
              </w:rPr>
              <w:t>补助金的受养人</w:t>
            </w:r>
          </w:p>
          <w:p w:rsidR="00FD5C32" w:rsidRPr="00BD00CC" w:rsidRDefault="002A6ECC" w:rsidP="00331BA9">
            <w:pPr>
              <w:pStyle w:val="af8"/>
              <w:spacing w:afterLines="50" w:after="120"/>
              <w:ind w:left="0"/>
              <w:contextualSpacing w:val="0"/>
              <w:jc w:val="both"/>
              <w:rPr>
                <w:rFonts w:ascii="SimSun" w:hAnsi="SimSun"/>
                <w:sz w:val="18"/>
                <w:szCs w:val="18"/>
              </w:rPr>
            </w:pPr>
            <w:r>
              <w:rPr>
                <w:rFonts w:ascii="SimSun" w:hAnsi="SimSun" w:hint="eastAsia"/>
                <w:sz w:val="18"/>
                <w:szCs w:val="18"/>
              </w:rPr>
              <w:t>(a)</w:t>
            </w:r>
            <w:r>
              <w:rPr>
                <w:rFonts w:ascii="SimSun" w:hAnsi="SimSun"/>
                <w:sz w:val="18"/>
                <w:szCs w:val="18"/>
              </w:rPr>
              <w:tab/>
            </w:r>
            <w:r w:rsidR="00AF57E4" w:rsidRPr="00BD00CC">
              <w:rPr>
                <w:rFonts w:ascii="SimSun" w:hAnsi="SimSun" w:hint="eastAsia"/>
                <w:sz w:val="18"/>
                <w:szCs w:val="18"/>
              </w:rPr>
              <w:t>为支付旅费、搬家费、</w:t>
            </w:r>
            <w:proofErr w:type="gramStart"/>
            <w:r w:rsidR="00AF57E4" w:rsidRPr="00E26A21">
              <w:rPr>
                <w:rFonts w:ascii="SimSun" w:hAnsi="SimSun" w:hint="eastAsia"/>
                <w:b/>
                <w:sz w:val="18"/>
                <w:szCs w:val="18"/>
                <w:u w:val="single"/>
              </w:rPr>
              <w:t>逾重行李</w:t>
            </w:r>
            <w:proofErr w:type="gramEnd"/>
            <w:r w:rsidR="00AF57E4" w:rsidRPr="00E26A21">
              <w:rPr>
                <w:rFonts w:ascii="SimSun" w:hAnsi="SimSun" w:hint="eastAsia"/>
                <w:b/>
                <w:sz w:val="18"/>
                <w:szCs w:val="18"/>
                <w:u w:val="single"/>
              </w:rPr>
              <w:t>和非随身行李费用</w:t>
            </w:r>
            <w:r w:rsidR="00AF57E4" w:rsidRPr="00BD00CC">
              <w:rPr>
                <w:rFonts w:ascii="SimSun" w:hAnsi="SimSun" w:hint="eastAsia"/>
                <w:sz w:val="18"/>
                <w:szCs w:val="18"/>
              </w:rPr>
              <w:t>及外派补助金之目的，受养人应为下列人员：</w:t>
            </w:r>
          </w:p>
          <w:p w:rsidR="00FD5C32" w:rsidRPr="003E01C8" w:rsidRDefault="00FD5C32" w:rsidP="00331BA9">
            <w:pPr>
              <w:pStyle w:val="af8"/>
              <w:spacing w:afterLines="50" w:after="120"/>
              <w:ind w:left="0"/>
              <w:contextualSpacing w:val="0"/>
              <w:jc w:val="both"/>
              <w:rPr>
                <w:sz w:val="18"/>
                <w:szCs w:val="18"/>
              </w:rPr>
            </w:pPr>
            <w:r w:rsidRPr="00BD00CC">
              <w:rPr>
                <w:rFonts w:ascii="SimSun" w:hAnsi="SimSun"/>
                <w:sz w:val="18"/>
                <w:szCs w:val="18"/>
              </w:rPr>
              <w:t>[</w:t>
            </w:r>
            <w:r w:rsidR="00F61633">
              <w:rPr>
                <w:rFonts w:ascii="SimSun" w:hAnsi="SimSun"/>
                <w:sz w:val="18"/>
                <w:szCs w:val="18"/>
              </w:rPr>
              <w:t>……</w:t>
            </w:r>
            <w:r w:rsidRPr="00BD00CC">
              <w:rPr>
                <w:rFonts w:ascii="SimSun" w:hAnsi="SimSun"/>
                <w:sz w:val="18"/>
                <w:szCs w:val="18"/>
              </w:rPr>
              <w:t>]</w:t>
            </w:r>
          </w:p>
        </w:tc>
        <w:tc>
          <w:tcPr>
            <w:tcW w:w="4550" w:type="dxa"/>
            <w:tcMar>
              <w:top w:w="57" w:type="dxa"/>
              <w:bottom w:w="57" w:type="dxa"/>
            </w:tcMar>
          </w:tcPr>
          <w:p w:rsidR="00421BB6" w:rsidRDefault="00AF57E4" w:rsidP="00331BA9">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生效日期：2014年5月5日。</w:t>
            </w:r>
          </w:p>
          <w:p w:rsidR="00421BB6" w:rsidRDefault="00AF57E4" w:rsidP="00331BA9">
            <w:pPr>
              <w:pStyle w:val="af8"/>
              <w:spacing w:afterLines="50" w:after="120"/>
              <w:ind w:left="0"/>
              <w:contextualSpacing w:val="0"/>
              <w:jc w:val="both"/>
              <w:rPr>
                <w:rFonts w:ascii="SimSun" w:hAnsi="SimSun"/>
                <w:sz w:val="18"/>
                <w:szCs w:val="18"/>
              </w:rPr>
            </w:pPr>
            <w:r w:rsidRPr="00BD00CC">
              <w:rPr>
                <w:rFonts w:ascii="SimSun" w:hAnsi="SimSun"/>
                <w:sz w:val="18"/>
                <w:szCs w:val="18"/>
              </w:rPr>
              <w:t>工作人员细则</w:t>
            </w:r>
            <w:r w:rsidRPr="00BD00CC">
              <w:rPr>
                <w:rFonts w:ascii="SimSun" w:hAnsi="SimSun" w:hint="eastAsia"/>
                <w:sz w:val="18"/>
                <w:szCs w:val="18"/>
              </w:rPr>
              <w:t>7.3.4的标题由“安家补助金”修改为“外派补助金”，以使《工作人员条例与细则》内的术语保持一致。</w:t>
            </w:r>
          </w:p>
          <w:p w:rsidR="00FD5C32" w:rsidRPr="003E01C8" w:rsidRDefault="008335F2" w:rsidP="00331BA9">
            <w:pPr>
              <w:pStyle w:val="af8"/>
              <w:spacing w:afterLines="50" w:after="120"/>
              <w:ind w:left="0"/>
              <w:contextualSpacing w:val="0"/>
              <w:jc w:val="both"/>
              <w:rPr>
                <w:sz w:val="18"/>
                <w:szCs w:val="18"/>
              </w:rPr>
            </w:pPr>
            <w:r w:rsidRPr="00BD00CC">
              <w:rPr>
                <w:rFonts w:ascii="SimSun" w:hAnsi="SimSun" w:hint="eastAsia"/>
                <w:sz w:val="18"/>
                <w:szCs w:val="18"/>
              </w:rPr>
              <w:t>(a)款中新增了受养人托运细则7.3.7规定</w:t>
            </w:r>
            <w:proofErr w:type="gramStart"/>
            <w:r w:rsidRPr="00BD00CC">
              <w:rPr>
                <w:rFonts w:ascii="SimSun" w:hAnsi="SimSun" w:hint="eastAsia"/>
                <w:sz w:val="18"/>
                <w:szCs w:val="18"/>
              </w:rPr>
              <w:t>的逾重行李</w:t>
            </w:r>
            <w:proofErr w:type="gramEnd"/>
            <w:r w:rsidRPr="00BD00CC">
              <w:rPr>
                <w:rFonts w:ascii="SimSun" w:hAnsi="SimSun" w:hint="eastAsia"/>
                <w:sz w:val="18"/>
                <w:szCs w:val="18"/>
              </w:rPr>
              <w:t>和非随身行李的待遇。</w:t>
            </w:r>
          </w:p>
        </w:tc>
      </w:tr>
      <w:tr w:rsidR="00D725CB" w:rsidRPr="003E01C8" w:rsidTr="00D725CB">
        <w:tc>
          <w:tcPr>
            <w:tcW w:w="1803" w:type="dxa"/>
            <w:shd w:val="clear" w:color="auto" w:fill="auto"/>
            <w:tcMar>
              <w:top w:w="57" w:type="dxa"/>
              <w:bottom w:w="57" w:type="dxa"/>
            </w:tcMar>
          </w:tcPr>
          <w:p w:rsidR="00421BB6" w:rsidRDefault="00126C0B" w:rsidP="00CC632D">
            <w:pPr>
              <w:adjustRightInd w:val="0"/>
              <w:spacing w:afterLines="50" w:after="120"/>
              <w:rPr>
                <w:rFonts w:ascii="SimSun" w:hAnsi="SimSun"/>
                <w:sz w:val="18"/>
                <w:szCs w:val="18"/>
                <w:lang w:eastAsia="en-US"/>
              </w:rPr>
            </w:pPr>
            <w:r w:rsidRPr="00CC632D">
              <w:rPr>
                <w:rFonts w:ascii="SimSun" w:hAnsi="SimSun" w:hint="eastAsia"/>
                <w:b/>
                <w:bCs/>
                <w:sz w:val="18"/>
                <w:szCs w:val="18"/>
                <w:lang w:val="en-GB"/>
              </w:rPr>
              <w:lastRenderedPageBreak/>
              <w:t>细则7.3.6</w:t>
            </w:r>
          </w:p>
          <w:p w:rsidR="00D725CB" w:rsidRPr="003E01C8" w:rsidRDefault="00126C0B" w:rsidP="00127493">
            <w:pPr>
              <w:adjustRightInd w:val="0"/>
              <w:spacing w:afterLines="50" w:after="120"/>
              <w:rPr>
                <w:b/>
                <w:bCs/>
                <w:sz w:val="18"/>
                <w:szCs w:val="18"/>
              </w:rPr>
            </w:pPr>
            <w:r w:rsidRPr="003E01C8">
              <w:rPr>
                <w:rFonts w:ascii="SimSun" w:hAnsi="SimSun" w:cs="SimSun" w:hint="eastAsia"/>
                <w:sz w:val="18"/>
                <w:szCs w:val="18"/>
                <w:lang w:eastAsia="en-US"/>
              </w:rPr>
              <w:t>搬家费</w:t>
            </w:r>
          </w:p>
        </w:tc>
        <w:tc>
          <w:tcPr>
            <w:tcW w:w="4549" w:type="dxa"/>
            <w:tcMar>
              <w:top w:w="57" w:type="dxa"/>
              <w:bottom w:w="57" w:type="dxa"/>
            </w:tcMar>
          </w:tcPr>
          <w:p w:rsidR="00421BB6" w:rsidRDefault="002A6ECC" w:rsidP="00331BA9">
            <w:pPr>
              <w:pStyle w:val="af8"/>
              <w:spacing w:afterLines="50" w:after="120"/>
              <w:ind w:left="0"/>
              <w:contextualSpacing w:val="0"/>
              <w:jc w:val="both"/>
              <w:rPr>
                <w:rFonts w:ascii="SimSun" w:hAnsi="SimSun"/>
                <w:sz w:val="18"/>
                <w:szCs w:val="18"/>
              </w:rPr>
            </w:pPr>
            <w:r>
              <w:rPr>
                <w:rFonts w:ascii="SimSun" w:hAnsi="SimSun" w:hint="eastAsia"/>
                <w:sz w:val="18"/>
                <w:szCs w:val="18"/>
              </w:rPr>
              <w:t>(a)</w:t>
            </w:r>
            <w:r w:rsidR="00D725CB" w:rsidRPr="00BD00CC">
              <w:rPr>
                <w:rFonts w:ascii="SimSun" w:hAnsi="SimSun"/>
                <w:sz w:val="18"/>
                <w:szCs w:val="18"/>
              </w:rPr>
              <w:t>[</w:t>
            </w:r>
            <w:r w:rsidR="00F61633">
              <w:rPr>
                <w:rFonts w:ascii="SimSun" w:hAnsi="SimSun"/>
                <w:sz w:val="18"/>
                <w:szCs w:val="18"/>
              </w:rPr>
              <w:t>……</w:t>
            </w:r>
            <w:r w:rsidR="00D725CB" w:rsidRPr="00BD00CC">
              <w:rPr>
                <w:rFonts w:ascii="SimSun" w:hAnsi="SimSun"/>
                <w:sz w:val="18"/>
                <w:szCs w:val="18"/>
              </w:rPr>
              <w:t>]</w:t>
            </w:r>
          </w:p>
          <w:p w:rsidR="00421BB6" w:rsidRDefault="002A6ECC" w:rsidP="00331BA9">
            <w:pPr>
              <w:pStyle w:val="af8"/>
              <w:spacing w:afterLines="50" w:after="120"/>
              <w:ind w:left="0"/>
              <w:contextualSpacing w:val="0"/>
              <w:jc w:val="both"/>
              <w:rPr>
                <w:rFonts w:ascii="SimSun" w:hAnsi="SimSun"/>
                <w:sz w:val="18"/>
                <w:szCs w:val="18"/>
              </w:rPr>
            </w:pPr>
            <w:r>
              <w:rPr>
                <w:rFonts w:ascii="SimSun" w:hAnsi="SimSun" w:hint="eastAsia"/>
                <w:sz w:val="18"/>
                <w:szCs w:val="18"/>
              </w:rPr>
              <w:t>(2)</w:t>
            </w:r>
            <w:r>
              <w:rPr>
                <w:rFonts w:ascii="SimSun" w:hAnsi="SimSun"/>
                <w:sz w:val="18"/>
                <w:szCs w:val="18"/>
              </w:rPr>
              <w:tab/>
            </w:r>
            <w:r w:rsidR="00482983" w:rsidRPr="00BD00CC">
              <w:rPr>
                <w:rFonts w:ascii="SimSun" w:hAnsi="SimSun" w:hint="eastAsia"/>
                <w:sz w:val="18"/>
                <w:szCs w:val="18"/>
              </w:rPr>
              <w:t>延期，条件是初次任用或外派虽不足两年，但经延期后，将延长时间考虑在内，任用或外派时间自初次任用或外派之日起为至少两年；离职，条件是任用或外派时间为至少两年或该工作人员至少已连续工作两年。</w:t>
            </w:r>
          </w:p>
          <w:p w:rsidR="00421BB6" w:rsidRDefault="002A6ECC" w:rsidP="00331BA9">
            <w:pPr>
              <w:pStyle w:val="af8"/>
              <w:spacing w:afterLines="50" w:after="120"/>
              <w:ind w:left="0"/>
              <w:contextualSpacing w:val="0"/>
              <w:jc w:val="both"/>
              <w:rPr>
                <w:rFonts w:ascii="SimSun" w:hAnsi="SimSun"/>
                <w:sz w:val="18"/>
                <w:szCs w:val="18"/>
              </w:rPr>
            </w:pPr>
            <w:r>
              <w:rPr>
                <w:rFonts w:ascii="SimSun" w:hAnsi="SimSun" w:hint="eastAsia"/>
                <w:sz w:val="18"/>
                <w:szCs w:val="18"/>
              </w:rPr>
              <w:t>(b)</w:t>
            </w:r>
            <w:r>
              <w:rPr>
                <w:rFonts w:ascii="SimSun" w:hAnsi="SimSun"/>
                <w:sz w:val="18"/>
                <w:szCs w:val="18"/>
              </w:rPr>
              <w:tab/>
            </w:r>
            <w:r w:rsidR="00482983" w:rsidRPr="002A6ECC">
              <w:rPr>
                <w:rFonts w:ascii="SimSun" w:hAnsi="SimSun" w:hint="eastAsia"/>
                <w:sz w:val="18"/>
                <w:szCs w:val="18"/>
              </w:rPr>
              <w:t>在上文(a)(1)和(2)规定的情况下，国际局应支付将工作人员家用物品和随身物品从征聘地或</w:t>
            </w:r>
            <w:proofErr w:type="gramStart"/>
            <w:r w:rsidR="00482983" w:rsidRPr="002A6ECC">
              <w:rPr>
                <w:rFonts w:ascii="SimSun" w:hAnsi="SimSun" w:hint="eastAsia"/>
                <w:sz w:val="18"/>
                <w:szCs w:val="18"/>
              </w:rPr>
              <w:t>回籍假待遇</w:t>
            </w:r>
            <w:proofErr w:type="gramEnd"/>
            <w:r w:rsidR="00482983" w:rsidRPr="002A6ECC">
              <w:rPr>
                <w:rFonts w:ascii="SimSun" w:hAnsi="SimSun" w:hint="eastAsia"/>
                <w:sz w:val="18"/>
                <w:szCs w:val="18"/>
              </w:rPr>
              <w:t>所在地搬运至工作地点的费用，条件是这些物品在工作人员获任用时由其占有、搬运后为其独用。特殊情况下，总干事可批准按其认为适当的条件支付从另一地点到工作地点的搬家费。</w:t>
            </w:r>
          </w:p>
          <w:p w:rsidR="00421BB6" w:rsidRDefault="002A6ECC" w:rsidP="00331BA9">
            <w:pPr>
              <w:pStyle w:val="af8"/>
              <w:spacing w:afterLines="50" w:after="120"/>
              <w:ind w:left="0"/>
              <w:contextualSpacing w:val="0"/>
              <w:jc w:val="both"/>
              <w:rPr>
                <w:rFonts w:ascii="SimSun" w:hAnsi="SimSun"/>
                <w:sz w:val="18"/>
                <w:szCs w:val="18"/>
              </w:rPr>
            </w:pPr>
            <w:r>
              <w:rPr>
                <w:rFonts w:ascii="SimSun" w:hAnsi="SimSun" w:hint="eastAsia"/>
                <w:sz w:val="18"/>
                <w:szCs w:val="18"/>
              </w:rPr>
              <w:t>(c)</w:t>
            </w:r>
            <w:r>
              <w:rPr>
                <w:rFonts w:ascii="SimSun" w:hAnsi="SimSun"/>
                <w:sz w:val="18"/>
                <w:szCs w:val="18"/>
              </w:rPr>
              <w:tab/>
            </w:r>
            <w:r w:rsidR="00482983" w:rsidRPr="00BD00CC">
              <w:rPr>
                <w:rFonts w:ascii="SimSun" w:hAnsi="SimSun" w:hint="eastAsia"/>
                <w:sz w:val="18"/>
                <w:szCs w:val="18"/>
              </w:rPr>
              <w:t>在上文(a)款规定的情况下，国际局应支付费用，使工作人员将家用物品和随身物品从工作地点搬运至其有权由国际局承担费用的返回地点，或在特殊情况下按总干事认为适当的条件搬运至总干事批准的另一地点，条件是这些物品在工作人员离职时由其占有、搬运后为其独用。</w:t>
            </w:r>
          </w:p>
          <w:p w:rsidR="00421BB6" w:rsidRDefault="00D725CB" w:rsidP="00331BA9">
            <w:pPr>
              <w:pStyle w:val="af8"/>
              <w:spacing w:afterLines="50" w:after="120"/>
              <w:ind w:left="0"/>
              <w:contextualSpacing w:val="0"/>
              <w:jc w:val="both"/>
              <w:rPr>
                <w:rFonts w:ascii="SimSun" w:hAnsi="SimSun"/>
                <w:sz w:val="18"/>
                <w:szCs w:val="18"/>
              </w:rPr>
            </w:pPr>
            <w:r w:rsidRPr="00BD00CC">
              <w:rPr>
                <w:rFonts w:ascii="SimSun" w:hAnsi="SimSun"/>
                <w:sz w:val="18"/>
                <w:szCs w:val="18"/>
              </w:rPr>
              <w:t>[</w:t>
            </w:r>
            <w:r w:rsidR="00F61633">
              <w:rPr>
                <w:rFonts w:ascii="SimSun" w:hAnsi="SimSun"/>
                <w:sz w:val="18"/>
                <w:szCs w:val="18"/>
              </w:rPr>
              <w:t>……</w:t>
            </w:r>
            <w:r w:rsidRPr="00BD00CC">
              <w:rPr>
                <w:rFonts w:ascii="SimSun" w:hAnsi="SimSun"/>
                <w:sz w:val="18"/>
                <w:szCs w:val="18"/>
              </w:rPr>
              <w:t>]</w:t>
            </w:r>
          </w:p>
          <w:p w:rsidR="00421BB6" w:rsidRDefault="002A6ECC" w:rsidP="00331BA9">
            <w:pPr>
              <w:pStyle w:val="af8"/>
              <w:spacing w:afterLines="50" w:after="120"/>
              <w:ind w:left="0"/>
              <w:contextualSpacing w:val="0"/>
              <w:jc w:val="both"/>
              <w:rPr>
                <w:rFonts w:ascii="SimSun" w:hAnsi="SimSun"/>
                <w:sz w:val="18"/>
                <w:szCs w:val="18"/>
              </w:rPr>
            </w:pPr>
            <w:r>
              <w:rPr>
                <w:rFonts w:ascii="SimSun" w:hAnsi="SimSun" w:hint="eastAsia"/>
                <w:sz w:val="18"/>
                <w:szCs w:val="18"/>
              </w:rPr>
              <w:t>(g)</w:t>
            </w:r>
            <w:r>
              <w:rPr>
                <w:rFonts w:ascii="SimSun" w:hAnsi="SimSun"/>
                <w:sz w:val="18"/>
                <w:szCs w:val="18"/>
              </w:rPr>
              <w:tab/>
            </w:r>
            <w:r w:rsidR="00482983" w:rsidRPr="00BD00CC">
              <w:rPr>
                <w:rFonts w:ascii="SimSun" w:hAnsi="SimSun" w:hint="eastAsia"/>
                <w:sz w:val="18"/>
                <w:szCs w:val="18"/>
              </w:rPr>
              <w:t>任用于1990年7月1日生效的工作人员，如适用，可继续领取1990年6月30日《工作人员条例与细则》所规定的外派补助金。</w:t>
            </w:r>
          </w:p>
          <w:p w:rsidR="00D725CB" w:rsidRPr="003E01C8" w:rsidRDefault="002A6ECC" w:rsidP="00E26A21">
            <w:pPr>
              <w:pStyle w:val="af8"/>
              <w:spacing w:afterLines="50" w:after="120"/>
              <w:ind w:left="0"/>
              <w:contextualSpacing w:val="0"/>
              <w:jc w:val="both"/>
              <w:rPr>
                <w:sz w:val="18"/>
                <w:szCs w:val="18"/>
              </w:rPr>
            </w:pPr>
            <w:r>
              <w:rPr>
                <w:rFonts w:ascii="SimSun" w:hAnsi="SimSun" w:hint="eastAsia"/>
                <w:sz w:val="18"/>
                <w:szCs w:val="18"/>
              </w:rPr>
              <w:t>(h)</w:t>
            </w:r>
            <w:r>
              <w:rPr>
                <w:rFonts w:ascii="SimSun" w:hAnsi="SimSun"/>
                <w:sz w:val="18"/>
                <w:szCs w:val="18"/>
              </w:rPr>
              <w:tab/>
            </w:r>
            <w:r w:rsidR="00482983" w:rsidRPr="00BD00CC">
              <w:rPr>
                <w:rFonts w:ascii="SimSun" w:hAnsi="SimSun" w:hint="eastAsia"/>
                <w:sz w:val="18"/>
                <w:szCs w:val="18"/>
              </w:rPr>
              <w:t>为搬家和运输之目的，应理解为工作人员在作体积或重量选择时，应选二者中间较为经济的方式。</w:t>
            </w:r>
          </w:p>
        </w:tc>
        <w:tc>
          <w:tcPr>
            <w:tcW w:w="4549" w:type="dxa"/>
            <w:tcBorders>
              <w:top w:val="single" w:sz="4" w:space="0" w:color="auto"/>
            </w:tcBorders>
            <w:tcMar>
              <w:top w:w="57" w:type="dxa"/>
              <w:bottom w:w="57" w:type="dxa"/>
            </w:tcMar>
          </w:tcPr>
          <w:p w:rsidR="00421BB6" w:rsidRDefault="00D725CB" w:rsidP="00331BA9">
            <w:pPr>
              <w:pStyle w:val="af8"/>
              <w:spacing w:afterLines="50" w:after="120"/>
              <w:ind w:left="0"/>
              <w:contextualSpacing w:val="0"/>
              <w:jc w:val="both"/>
              <w:rPr>
                <w:rFonts w:ascii="SimSun" w:hAnsi="SimSun"/>
                <w:sz w:val="18"/>
                <w:szCs w:val="18"/>
              </w:rPr>
            </w:pPr>
            <w:r w:rsidRPr="00BD00CC">
              <w:rPr>
                <w:rFonts w:ascii="SimSun" w:hAnsi="SimSun"/>
                <w:sz w:val="18"/>
                <w:szCs w:val="18"/>
              </w:rPr>
              <w:t>(a)</w:t>
            </w:r>
            <w:r w:rsidRPr="00BD00CC">
              <w:rPr>
                <w:rFonts w:ascii="SimSun" w:hAnsi="SimSun"/>
                <w:sz w:val="18"/>
                <w:szCs w:val="18"/>
              </w:rPr>
              <w:tab/>
              <w:t>[</w:t>
            </w:r>
            <w:r w:rsidR="00F61633">
              <w:rPr>
                <w:rFonts w:ascii="SimSun" w:hAnsi="SimSun"/>
                <w:sz w:val="18"/>
                <w:szCs w:val="18"/>
              </w:rPr>
              <w:t>……</w:t>
            </w:r>
            <w:r w:rsidRPr="00BD00CC">
              <w:rPr>
                <w:rFonts w:ascii="SimSun" w:hAnsi="SimSun"/>
                <w:sz w:val="18"/>
                <w:szCs w:val="18"/>
              </w:rPr>
              <w:t>]</w:t>
            </w:r>
          </w:p>
          <w:p w:rsidR="00421BB6" w:rsidRDefault="00126C0B" w:rsidP="00331BA9">
            <w:pPr>
              <w:pStyle w:val="af8"/>
              <w:spacing w:afterLines="50" w:after="120"/>
              <w:ind w:left="0"/>
              <w:contextualSpacing w:val="0"/>
              <w:jc w:val="both"/>
              <w:rPr>
                <w:rFonts w:ascii="SimSun" w:hAnsi="SimSun"/>
                <w:sz w:val="18"/>
                <w:szCs w:val="18"/>
              </w:rPr>
            </w:pPr>
            <w:r w:rsidRPr="00127493">
              <w:rPr>
                <w:rFonts w:ascii="SimSun" w:hAnsi="SimSun"/>
                <w:sz w:val="18"/>
                <w:szCs w:val="18"/>
              </w:rPr>
              <w:t>(2)</w:t>
            </w:r>
            <w:r w:rsidRPr="00BD00CC">
              <w:rPr>
                <w:rFonts w:ascii="SimSun" w:hAnsi="SimSun"/>
                <w:strike/>
                <w:sz w:val="18"/>
                <w:szCs w:val="18"/>
              </w:rPr>
              <w:tab/>
            </w:r>
            <w:r w:rsidRPr="003E01C8">
              <w:rPr>
                <w:rFonts w:ascii="SimSun" w:hAnsi="SimSun" w:cs="SimSun" w:hint="eastAsia"/>
                <w:strike/>
                <w:sz w:val="18"/>
                <w:szCs w:val="18"/>
              </w:rPr>
              <w:t>延期，条件是初次任用或外派虽不足两年，但经延期后，将延长时间考虑在内，任用或外派时间自初次任用或外派之日起为至少两年；</w:t>
            </w:r>
            <w:r w:rsidRPr="003E01C8">
              <w:rPr>
                <w:rFonts w:ascii="SimSun" w:hAnsi="SimSun" w:cs="SimSun" w:hint="eastAsia"/>
                <w:sz w:val="18"/>
                <w:szCs w:val="18"/>
              </w:rPr>
              <w:t>离职，条件是任用或外派时间为至少两年或该工作人员至少已连续工作两年。</w:t>
            </w:r>
          </w:p>
          <w:p w:rsidR="00421BB6" w:rsidRDefault="00C010E8" w:rsidP="00331BA9">
            <w:pPr>
              <w:pStyle w:val="af8"/>
              <w:spacing w:afterLines="50" w:after="120"/>
              <w:ind w:left="0"/>
              <w:contextualSpacing w:val="0"/>
              <w:jc w:val="both"/>
              <w:rPr>
                <w:rFonts w:ascii="SimSun" w:hAnsi="SimSun"/>
                <w:sz w:val="18"/>
                <w:szCs w:val="18"/>
              </w:rPr>
            </w:pPr>
            <w:r w:rsidRPr="00BD00CC">
              <w:rPr>
                <w:rFonts w:ascii="SimSun" w:hAnsi="SimSun"/>
                <w:sz w:val="18"/>
                <w:szCs w:val="18"/>
              </w:rPr>
              <w:t>(b)</w:t>
            </w:r>
            <w:r w:rsidRPr="00BD00CC">
              <w:rPr>
                <w:rFonts w:ascii="SimSun" w:hAnsi="SimSun"/>
                <w:sz w:val="18"/>
                <w:szCs w:val="18"/>
              </w:rPr>
              <w:tab/>
            </w:r>
            <w:r w:rsidRPr="00BD00CC">
              <w:rPr>
                <w:rFonts w:ascii="SimSun" w:hAnsi="SimSun" w:hint="eastAsia"/>
                <w:sz w:val="18"/>
                <w:szCs w:val="18"/>
              </w:rPr>
              <w:t>在上文(a)(1)</w:t>
            </w:r>
            <w:r w:rsidRPr="00BD00CC">
              <w:rPr>
                <w:rFonts w:ascii="SimSun" w:hAnsi="SimSun" w:hint="eastAsia"/>
                <w:strike/>
                <w:sz w:val="18"/>
                <w:szCs w:val="18"/>
              </w:rPr>
              <w:t>和(2)</w:t>
            </w:r>
            <w:r w:rsidRPr="00BD00CC">
              <w:rPr>
                <w:rFonts w:ascii="SimSun" w:hAnsi="SimSun" w:hint="eastAsia"/>
                <w:sz w:val="18"/>
                <w:szCs w:val="18"/>
              </w:rPr>
              <w:t>规定的情况下，国际局应支付将工作人员家用物品和随身物品从征聘地或</w:t>
            </w:r>
            <w:proofErr w:type="gramStart"/>
            <w:r w:rsidRPr="00BD00CC">
              <w:rPr>
                <w:rFonts w:ascii="SimSun" w:hAnsi="SimSun" w:hint="eastAsia"/>
                <w:sz w:val="18"/>
                <w:szCs w:val="18"/>
              </w:rPr>
              <w:t>回籍假待遇</w:t>
            </w:r>
            <w:proofErr w:type="gramEnd"/>
            <w:r w:rsidRPr="00BD00CC">
              <w:rPr>
                <w:rFonts w:ascii="SimSun" w:hAnsi="SimSun" w:hint="eastAsia"/>
                <w:sz w:val="18"/>
                <w:szCs w:val="18"/>
              </w:rPr>
              <w:t>所在地搬运至工作地点的费用，条件是这些物品在工作人员获任用时由其占有、搬运后为其独用。特殊情况下，总干事可批准按其认为适当的条件支付从另一地点到工作地点的搬家费。</w:t>
            </w:r>
          </w:p>
          <w:p w:rsidR="00421BB6" w:rsidRDefault="00C010E8" w:rsidP="00331BA9">
            <w:pPr>
              <w:pStyle w:val="af8"/>
              <w:spacing w:afterLines="50" w:after="120"/>
              <w:ind w:left="0"/>
              <w:contextualSpacing w:val="0"/>
              <w:jc w:val="both"/>
              <w:rPr>
                <w:rFonts w:ascii="SimSun" w:hAnsi="SimSun"/>
                <w:sz w:val="18"/>
                <w:szCs w:val="18"/>
              </w:rPr>
            </w:pPr>
            <w:r w:rsidRPr="00BD00CC">
              <w:rPr>
                <w:rFonts w:ascii="SimSun" w:hAnsi="SimSun"/>
                <w:sz w:val="18"/>
                <w:szCs w:val="18"/>
              </w:rPr>
              <w:t>(c)</w:t>
            </w:r>
            <w:r w:rsidRPr="00BD00CC">
              <w:rPr>
                <w:rFonts w:ascii="SimSun" w:hAnsi="SimSun"/>
                <w:sz w:val="18"/>
                <w:szCs w:val="18"/>
              </w:rPr>
              <w:tab/>
            </w:r>
            <w:r w:rsidRPr="00BD00CC">
              <w:rPr>
                <w:rFonts w:ascii="SimSun" w:hAnsi="SimSun" w:hint="eastAsia"/>
                <w:sz w:val="18"/>
                <w:szCs w:val="18"/>
              </w:rPr>
              <w:t>在上文(a)</w:t>
            </w:r>
            <w:r w:rsidRPr="00E26A21">
              <w:rPr>
                <w:rFonts w:ascii="SimSun" w:hAnsi="SimSun" w:hint="eastAsia"/>
                <w:b/>
                <w:sz w:val="18"/>
                <w:szCs w:val="18"/>
                <w:u w:val="single"/>
              </w:rPr>
              <w:t>(2)</w:t>
            </w:r>
            <w:r w:rsidRPr="00BD00CC">
              <w:rPr>
                <w:rFonts w:ascii="SimSun" w:hAnsi="SimSun" w:hint="eastAsia"/>
                <w:sz w:val="18"/>
                <w:szCs w:val="18"/>
              </w:rPr>
              <w:t>款规定的情况下，国际局应支付费用，使工作人员将家用物品和随身物品从工作地点搬运至其有权由国际局承担费用的返回地点，或在特殊情况下按总干事认为适当的条件搬运至总干事批准的另一地点，条件是这些物品在工作人员离职时由其占有、搬运后为其独用。</w:t>
            </w:r>
          </w:p>
          <w:p w:rsidR="00421BB6" w:rsidRDefault="00D725CB" w:rsidP="00331BA9">
            <w:pPr>
              <w:pStyle w:val="af8"/>
              <w:spacing w:afterLines="50" w:after="120"/>
              <w:ind w:left="0"/>
              <w:contextualSpacing w:val="0"/>
              <w:jc w:val="both"/>
              <w:rPr>
                <w:rFonts w:ascii="SimSun" w:hAnsi="SimSun"/>
                <w:sz w:val="18"/>
                <w:szCs w:val="18"/>
              </w:rPr>
            </w:pPr>
            <w:r w:rsidRPr="00BD00CC">
              <w:rPr>
                <w:rFonts w:ascii="SimSun" w:hAnsi="SimSun"/>
                <w:sz w:val="18"/>
                <w:szCs w:val="18"/>
              </w:rPr>
              <w:t>[</w:t>
            </w:r>
            <w:r w:rsidR="00F61633">
              <w:rPr>
                <w:rFonts w:ascii="SimSun" w:hAnsi="SimSun"/>
                <w:sz w:val="18"/>
                <w:szCs w:val="18"/>
              </w:rPr>
              <w:t>……</w:t>
            </w:r>
            <w:r w:rsidRPr="00BD00CC">
              <w:rPr>
                <w:rFonts w:ascii="SimSun" w:hAnsi="SimSun"/>
                <w:sz w:val="18"/>
                <w:szCs w:val="18"/>
              </w:rPr>
              <w:t>]</w:t>
            </w:r>
          </w:p>
          <w:p w:rsidR="00421BB6" w:rsidRDefault="00C010E8" w:rsidP="00331BA9">
            <w:pPr>
              <w:pStyle w:val="af8"/>
              <w:spacing w:afterLines="50" w:after="120"/>
              <w:ind w:left="0"/>
              <w:contextualSpacing w:val="0"/>
              <w:jc w:val="both"/>
              <w:rPr>
                <w:rFonts w:ascii="SimSun" w:hAnsi="SimSun"/>
                <w:strike/>
                <w:sz w:val="18"/>
                <w:szCs w:val="18"/>
              </w:rPr>
            </w:pPr>
            <w:r w:rsidRPr="00BD00CC">
              <w:rPr>
                <w:rFonts w:ascii="SimSun" w:hAnsi="SimSun"/>
                <w:strike/>
                <w:sz w:val="18"/>
                <w:szCs w:val="18"/>
              </w:rPr>
              <w:t>(g)</w:t>
            </w:r>
            <w:r w:rsidRPr="00BD00CC">
              <w:rPr>
                <w:rFonts w:ascii="SimSun" w:hAnsi="SimSun"/>
                <w:strike/>
                <w:sz w:val="18"/>
                <w:szCs w:val="18"/>
              </w:rPr>
              <w:tab/>
            </w:r>
            <w:r w:rsidRPr="00BD00CC">
              <w:rPr>
                <w:rFonts w:ascii="SimSun" w:hAnsi="SimSun" w:hint="eastAsia"/>
                <w:strike/>
                <w:sz w:val="18"/>
                <w:szCs w:val="18"/>
              </w:rPr>
              <w:t>任用于</w:t>
            </w:r>
            <w:r w:rsidRPr="00BD00CC">
              <w:rPr>
                <w:rFonts w:ascii="SimSun" w:hAnsi="SimSun"/>
                <w:strike/>
                <w:sz w:val="18"/>
                <w:szCs w:val="18"/>
              </w:rPr>
              <w:t>1990</w:t>
            </w:r>
            <w:r w:rsidRPr="00BD00CC">
              <w:rPr>
                <w:rFonts w:ascii="SimSun" w:hAnsi="SimSun" w:hint="eastAsia"/>
                <w:strike/>
                <w:sz w:val="18"/>
                <w:szCs w:val="18"/>
              </w:rPr>
              <w:t>年</w:t>
            </w:r>
            <w:r w:rsidRPr="00BD00CC">
              <w:rPr>
                <w:rFonts w:ascii="SimSun" w:hAnsi="SimSun"/>
                <w:strike/>
                <w:sz w:val="18"/>
                <w:szCs w:val="18"/>
              </w:rPr>
              <w:t>7</w:t>
            </w:r>
            <w:r w:rsidRPr="00BD00CC">
              <w:rPr>
                <w:rFonts w:ascii="SimSun" w:hAnsi="SimSun" w:hint="eastAsia"/>
                <w:strike/>
                <w:sz w:val="18"/>
                <w:szCs w:val="18"/>
              </w:rPr>
              <w:t>月</w:t>
            </w:r>
            <w:r w:rsidRPr="00BD00CC">
              <w:rPr>
                <w:rFonts w:ascii="SimSun" w:hAnsi="SimSun"/>
                <w:strike/>
                <w:sz w:val="18"/>
                <w:szCs w:val="18"/>
              </w:rPr>
              <w:t>1</w:t>
            </w:r>
            <w:r w:rsidRPr="00BD00CC">
              <w:rPr>
                <w:rFonts w:ascii="SimSun" w:hAnsi="SimSun" w:hint="eastAsia"/>
                <w:strike/>
                <w:sz w:val="18"/>
                <w:szCs w:val="18"/>
              </w:rPr>
              <w:t>日生效的工作人员，如适用，可继续领取</w:t>
            </w:r>
            <w:r w:rsidRPr="00BD00CC">
              <w:rPr>
                <w:rFonts w:ascii="SimSun" w:hAnsi="SimSun"/>
                <w:strike/>
                <w:sz w:val="18"/>
                <w:szCs w:val="18"/>
              </w:rPr>
              <w:t>1990</w:t>
            </w:r>
            <w:r w:rsidRPr="00BD00CC">
              <w:rPr>
                <w:rFonts w:ascii="SimSun" w:hAnsi="SimSun" w:hint="eastAsia"/>
                <w:strike/>
                <w:sz w:val="18"/>
                <w:szCs w:val="18"/>
              </w:rPr>
              <w:t>年</w:t>
            </w:r>
            <w:r w:rsidRPr="00BD00CC">
              <w:rPr>
                <w:rFonts w:ascii="SimSun" w:hAnsi="SimSun"/>
                <w:strike/>
                <w:sz w:val="18"/>
                <w:szCs w:val="18"/>
              </w:rPr>
              <w:t>6</w:t>
            </w:r>
            <w:r w:rsidRPr="00BD00CC">
              <w:rPr>
                <w:rFonts w:ascii="SimSun" w:hAnsi="SimSun" w:hint="eastAsia"/>
                <w:strike/>
                <w:sz w:val="18"/>
                <w:szCs w:val="18"/>
              </w:rPr>
              <w:t>月</w:t>
            </w:r>
            <w:r w:rsidRPr="00BD00CC">
              <w:rPr>
                <w:rFonts w:ascii="SimSun" w:hAnsi="SimSun"/>
                <w:strike/>
                <w:sz w:val="18"/>
                <w:szCs w:val="18"/>
              </w:rPr>
              <w:t>30</w:t>
            </w:r>
            <w:r w:rsidRPr="00BD00CC">
              <w:rPr>
                <w:rFonts w:ascii="SimSun" w:hAnsi="SimSun" w:hint="eastAsia"/>
                <w:strike/>
                <w:sz w:val="18"/>
                <w:szCs w:val="18"/>
              </w:rPr>
              <w:t>日《工作人员条例与细则》所规定的外派补助金。</w:t>
            </w:r>
          </w:p>
          <w:p w:rsidR="00421BB6" w:rsidRDefault="00C010E8" w:rsidP="00331BA9">
            <w:pPr>
              <w:pStyle w:val="af8"/>
              <w:spacing w:afterLines="50" w:after="120"/>
              <w:ind w:left="0"/>
              <w:contextualSpacing w:val="0"/>
              <w:jc w:val="both"/>
              <w:rPr>
                <w:rFonts w:ascii="SimSun" w:hAnsi="SimSun"/>
                <w:sz w:val="18"/>
                <w:szCs w:val="18"/>
              </w:rPr>
            </w:pPr>
            <w:bookmarkStart w:id="68" w:name="OLE_LINK8"/>
            <w:r w:rsidRPr="00BD00CC">
              <w:rPr>
                <w:rFonts w:ascii="SimSun" w:hAnsi="SimSun"/>
                <w:strike/>
                <w:sz w:val="18"/>
                <w:szCs w:val="18"/>
              </w:rPr>
              <w:t>(h)</w:t>
            </w:r>
            <w:r w:rsidRPr="00E26A21">
              <w:rPr>
                <w:rFonts w:ascii="SimSun" w:hAnsi="SimSun"/>
                <w:b/>
                <w:sz w:val="18"/>
                <w:szCs w:val="18"/>
                <w:u w:val="single"/>
              </w:rPr>
              <w:t>(g)</w:t>
            </w:r>
            <w:r w:rsidR="005E21EF">
              <w:rPr>
                <w:rFonts w:ascii="SimSun" w:hAnsi="SimSun" w:hint="eastAsia"/>
                <w:b/>
                <w:sz w:val="18"/>
                <w:szCs w:val="18"/>
                <w:u w:val="single"/>
              </w:rPr>
              <w:tab/>
            </w:r>
            <w:r w:rsidRPr="00BD00CC">
              <w:rPr>
                <w:rFonts w:ascii="SimSun" w:hAnsi="SimSun" w:hint="eastAsia"/>
                <w:sz w:val="18"/>
                <w:szCs w:val="18"/>
              </w:rPr>
              <w:t>为搬家和运输之目的，应理解为工作人员在作体积或重量选择时，应选二者中间较为经济的方式。</w:t>
            </w:r>
            <w:bookmarkEnd w:id="68"/>
          </w:p>
          <w:p w:rsidR="00D725CB" w:rsidRPr="003E01C8" w:rsidRDefault="00C010E8" w:rsidP="00331BA9">
            <w:pPr>
              <w:pStyle w:val="af8"/>
              <w:spacing w:afterLines="50" w:after="120"/>
              <w:ind w:left="0"/>
              <w:contextualSpacing w:val="0"/>
              <w:jc w:val="both"/>
              <w:rPr>
                <w:b/>
                <w:sz w:val="18"/>
                <w:szCs w:val="18"/>
                <w:u w:val="single"/>
              </w:rPr>
            </w:pPr>
            <w:r w:rsidRPr="00E26A21">
              <w:rPr>
                <w:rFonts w:ascii="SimSun" w:hAnsi="SimSun"/>
                <w:b/>
                <w:sz w:val="18"/>
                <w:szCs w:val="18"/>
                <w:u w:val="single"/>
              </w:rPr>
              <w:t>(h)</w:t>
            </w:r>
            <w:r w:rsidRPr="00E26A21">
              <w:rPr>
                <w:rFonts w:ascii="SimSun" w:hAnsi="SimSun"/>
                <w:b/>
                <w:sz w:val="18"/>
                <w:szCs w:val="18"/>
                <w:u w:val="single"/>
              </w:rPr>
              <w:tab/>
            </w:r>
            <w:r w:rsidRPr="00E26A21">
              <w:rPr>
                <w:rFonts w:ascii="SimSun" w:hAnsi="SimSun" w:hint="eastAsia"/>
                <w:b/>
                <w:sz w:val="18"/>
                <w:szCs w:val="18"/>
                <w:u w:val="single"/>
              </w:rPr>
              <w:t>根据本条细则有权领取搬家费但选择不行使该权利的工作人员，可享受工作人员条例3.24中规定的不搬家津贴，且可根据工作人员细则7.3.7(e)报销随身物品和家用物品的运输费。</w:t>
            </w:r>
          </w:p>
        </w:tc>
        <w:tc>
          <w:tcPr>
            <w:tcW w:w="4550" w:type="dxa"/>
            <w:tcMar>
              <w:top w:w="57" w:type="dxa"/>
              <w:bottom w:w="57" w:type="dxa"/>
            </w:tcMar>
          </w:tcPr>
          <w:p w:rsidR="00421BB6" w:rsidRDefault="008335F2" w:rsidP="00331BA9">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生效日期：2014年5月5日。</w:t>
            </w:r>
          </w:p>
          <w:p w:rsidR="00421BB6" w:rsidRDefault="008335F2" w:rsidP="00331BA9">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删除了(a)(2)项的第一句。因为</w:t>
            </w:r>
            <w:proofErr w:type="gramStart"/>
            <w:r w:rsidRPr="00BD00CC">
              <w:rPr>
                <w:rFonts w:ascii="SimSun" w:hAnsi="SimSun" w:hint="eastAsia"/>
                <w:sz w:val="18"/>
                <w:szCs w:val="18"/>
              </w:rPr>
              <w:t>若工作人</w:t>
            </w:r>
            <w:proofErr w:type="gramEnd"/>
            <w:r w:rsidRPr="00BD00CC">
              <w:rPr>
                <w:rFonts w:ascii="SimSun" w:hAnsi="SimSun" w:hint="eastAsia"/>
                <w:sz w:val="18"/>
                <w:szCs w:val="18"/>
              </w:rPr>
              <w:t>员被任用或外派工作至少1年</w:t>
            </w:r>
            <w:r w:rsidR="00DC0B93" w:rsidRPr="00D90F32">
              <w:rPr>
                <w:rFonts w:asciiTheme="minorEastAsia" w:eastAsiaTheme="minorEastAsia" w:hAnsiTheme="minorEastAsia" w:hint="eastAsia"/>
                <w:sz w:val="18"/>
                <w:szCs w:val="18"/>
              </w:rPr>
              <w:t>(</w:t>
            </w:r>
            <w:r w:rsidRPr="00BD00CC">
              <w:rPr>
                <w:rFonts w:ascii="SimSun" w:hAnsi="SimSun" w:hint="eastAsia"/>
                <w:sz w:val="18"/>
                <w:szCs w:val="18"/>
              </w:rPr>
              <w:t>但不超过2年</w:t>
            </w:r>
            <w:r w:rsidRPr="00D90F32">
              <w:rPr>
                <w:rFonts w:asciiTheme="minorEastAsia" w:eastAsiaTheme="minorEastAsia" w:hAnsiTheme="minorEastAsia" w:hint="eastAsia"/>
                <w:sz w:val="18"/>
                <w:szCs w:val="18"/>
              </w:rPr>
              <w:t>)</w:t>
            </w:r>
            <w:r w:rsidRPr="00BD00CC">
              <w:rPr>
                <w:rFonts w:ascii="SimSun" w:hAnsi="SimSun" w:hint="eastAsia"/>
                <w:sz w:val="18"/>
                <w:szCs w:val="18"/>
              </w:rPr>
              <w:t>，则有权领取工作人员细则7.3.7(e)中规定的非随身行李托运费、工作人员条例3.24中规定的不搬家津贴，以及工作人员细则7.3.2(新(b)(2)项)中规定的外派补助金中的一次性给付。</w:t>
            </w:r>
          </w:p>
          <w:p w:rsidR="00421BB6" w:rsidRDefault="00610185" w:rsidP="00331BA9">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(b)款和(c)款中的相互参照根据修订重新编号。</w:t>
            </w:r>
          </w:p>
          <w:p w:rsidR="00421BB6" w:rsidRPr="00E928D6" w:rsidRDefault="00421BB6" w:rsidP="00CD5A72">
            <w:pPr>
              <w:rPr>
                <w:rFonts w:ascii="SimSun" w:hAnsi="SimSun"/>
                <w:sz w:val="18"/>
                <w:szCs w:val="18"/>
              </w:rPr>
            </w:pPr>
          </w:p>
          <w:p w:rsidR="00421BB6" w:rsidRDefault="00421BB6" w:rsidP="00CD5A72">
            <w:pPr>
              <w:rPr>
                <w:rFonts w:ascii="SimSun" w:hAnsi="SimSun"/>
                <w:sz w:val="18"/>
                <w:szCs w:val="18"/>
              </w:rPr>
            </w:pPr>
          </w:p>
          <w:p w:rsidR="00E928D6" w:rsidRDefault="00E928D6" w:rsidP="00331BA9">
            <w:pPr>
              <w:pStyle w:val="af8"/>
              <w:spacing w:afterLines="50" w:after="120"/>
              <w:ind w:left="0"/>
              <w:contextualSpacing w:val="0"/>
              <w:jc w:val="both"/>
              <w:rPr>
                <w:rFonts w:ascii="SimSun" w:hAnsi="SimSun"/>
                <w:sz w:val="18"/>
                <w:szCs w:val="18"/>
              </w:rPr>
            </w:pPr>
          </w:p>
          <w:p w:rsidR="00E928D6" w:rsidRDefault="00E928D6" w:rsidP="00331BA9">
            <w:pPr>
              <w:pStyle w:val="af8"/>
              <w:spacing w:afterLines="50" w:after="120"/>
              <w:ind w:left="0"/>
              <w:contextualSpacing w:val="0"/>
              <w:jc w:val="both"/>
              <w:rPr>
                <w:rFonts w:ascii="SimSun" w:hAnsi="SimSun"/>
                <w:sz w:val="18"/>
                <w:szCs w:val="18"/>
              </w:rPr>
            </w:pPr>
          </w:p>
          <w:p w:rsidR="00E928D6" w:rsidRDefault="00E928D6" w:rsidP="00331BA9">
            <w:pPr>
              <w:pStyle w:val="af8"/>
              <w:spacing w:afterLines="50" w:after="120"/>
              <w:ind w:left="0"/>
              <w:contextualSpacing w:val="0"/>
              <w:jc w:val="both"/>
              <w:rPr>
                <w:rFonts w:ascii="SimSun" w:hAnsi="SimSun"/>
                <w:sz w:val="18"/>
                <w:szCs w:val="18"/>
              </w:rPr>
            </w:pPr>
          </w:p>
          <w:p w:rsidR="00E928D6" w:rsidRDefault="00E928D6" w:rsidP="00331BA9">
            <w:pPr>
              <w:pStyle w:val="af8"/>
              <w:spacing w:afterLines="50" w:after="120"/>
              <w:ind w:left="0"/>
              <w:contextualSpacing w:val="0"/>
              <w:jc w:val="both"/>
              <w:rPr>
                <w:rFonts w:ascii="SimSun" w:hAnsi="SimSun"/>
                <w:sz w:val="18"/>
                <w:szCs w:val="18"/>
              </w:rPr>
            </w:pPr>
          </w:p>
          <w:p w:rsidR="00E928D6" w:rsidRDefault="00E928D6" w:rsidP="00331BA9">
            <w:pPr>
              <w:pStyle w:val="af8"/>
              <w:spacing w:afterLines="50" w:after="120"/>
              <w:ind w:left="0"/>
              <w:contextualSpacing w:val="0"/>
              <w:jc w:val="both"/>
              <w:rPr>
                <w:rFonts w:ascii="SimSun" w:hAnsi="SimSun"/>
                <w:sz w:val="18"/>
                <w:szCs w:val="18"/>
              </w:rPr>
            </w:pPr>
          </w:p>
          <w:p w:rsidR="00E928D6" w:rsidRDefault="00E928D6" w:rsidP="00E928D6">
            <w:pPr>
              <w:pStyle w:val="af8"/>
              <w:ind w:left="0"/>
              <w:contextualSpacing w:val="0"/>
              <w:jc w:val="both"/>
              <w:rPr>
                <w:rFonts w:ascii="SimSun" w:hAnsi="SimSun"/>
                <w:sz w:val="18"/>
                <w:szCs w:val="18"/>
              </w:rPr>
            </w:pPr>
          </w:p>
          <w:p w:rsidR="00E928D6" w:rsidRDefault="00E928D6" w:rsidP="00E928D6">
            <w:pPr>
              <w:pStyle w:val="af8"/>
              <w:spacing w:afterLines="50" w:after="120"/>
              <w:ind w:left="0"/>
              <w:contextualSpacing w:val="0"/>
              <w:jc w:val="both"/>
              <w:rPr>
                <w:rFonts w:ascii="SimSun" w:hAnsi="SimSun"/>
                <w:sz w:val="18"/>
                <w:szCs w:val="18"/>
              </w:rPr>
            </w:pPr>
          </w:p>
          <w:p w:rsidR="00421BB6" w:rsidRDefault="00F6022E" w:rsidP="00331BA9">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先前(g)</w:t>
            </w:r>
            <w:proofErr w:type="gramStart"/>
            <w:r w:rsidRPr="00BD00CC">
              <w:rPr>
                <w:rFonts w:ascii="SimSun" w:hAnsi="SimSun" w:hint="eastAsia"/>
                <w:sz w:val="18"/>
                <w:szCs w:val="18"/>
              </w:rPr>
              <w:t>款由于</w:t>
            </w:r>
            <w:proofErr w:type="gramEnd"/>
            <w:r w:rsidRPr="00BD00CC">
              <w:rPr>
                <w:rFonts w:ascii="SimSun" w:hAnsi="SimSun" w:hint="eastAsia"/>
                <w:sz w:val="18"/>
                <w:szCs w:val="18"/>
              </w:rPr>
              <w:t>不再适用而予以删除；先前(h)</w:t>
            </w:r>
            <w:proofErr w:type="gramStart"/>
            <w:r w:rsidRPr="00BD00CC">
              <w:rPr>
                <w:rFonts w:ascii="SimSun" w:hAnsi="SimSun" w:hint="eastAsia"/>
                <w:sz w:val="18"/>
                <w:szCs w:val="18"/>
              </w:rPr>
              <w:t>款根据</w:t>
            </w:r>
            <w:proofErr w:type="gramEnd"/>
            <w:r w:rsidRPr="00BD00CC">
              <w:rPr>
                <w:rFonts w:ascii="SimSun" w:hAnsi="SimSun" w:hint="eastAsia"/>
                <w:sz w:val="18"/>
                <w:szCs w:val="18"/>
              </w:rPr>
              <w:t>修订重新编号。</w:t>
            </w:r>
          </w:p>
          <w:p w:rsidR="00421BB6" w:rsidRDefault="00421BB6" w:rsidP="00CD5A72">
            <w:pPr>
              <w:rPr>
                <w:rFonts w:ascii="SimSun" w:hAnsi="SimSun"/>
                <w:sz w:val="18"/>
                <w:szCs w:val="18"/>
              </w:rPr>
            </w:pPr>
          </w:p>
          <w:p w:rsidR="00E928D6" w:rsidRDefault="00E928D6" w:rsidP="00CD5A72">
            <w:pPr>
              <w:rPr>
                <w:rFonts w:ascii="SimSun" w:hAnsi="SimSun"/>
                <w:sz w:val="18"/>
                <w:szCs w:val="18"/>
              </w:rPr>
            </w:pPr>
          </w:p>
          <w:p w:rsidR="00E928D6" w:rsidRDefault="00E928D6" w:rsidP="00CD5A72">
            <w:pPr>
              <w:rPr>
                <w:rFonts w:ascii="SimSun" w:hAnsi="SimSun"/>
                <w:sz w:val="18"/>
                <w:szCs w:val="18"/>
              </w:rPr>
            </w:pPr>
          </w:p>
          <w:p w:rsidR="00E928D6" w:rsidRDefault="00E928D6" w:rsidP="00CD5A72">
            <w:pPr>
              <w:rPr>
                <w:rFonts w:ascii="SimSun" w:hAnsi="SimSun"/>
                <w:sz w:val="18"/>
                <w:szCs w:val="18"/>
              </w:rPr>
            </w:pPr>
          </w:p>
          <w:p w:rsidR="00E928D6" w:rsidRDefault="00E928D6" w:rsidP="00CD5A72">
            <w:pPr>
              <w:rPr>
                <w:rFonts w:ascii="SimSun" w:hAnsi="SimSun"/>
                <w:sz w:val="18"/>
                <w:szCs w:val="18"/>
              </w:rPr>
            </w:pPr>
          </w:p>
          <w:p w:rsidR="00D725CB" w:rsidRPr="003E01C8" w:rsidRDefault="00F6022E" w:rsidP="00331BA9">
            <w:pPr>
              <w:pStyle w:val="af8"/>
              <w:spacing w:afterLines="50" w:after="120"/>
              <w:ind w:left="0"/>
              <w:contextualSpacing w:val="0"/>
              <w:jc w:val="both"/>
              <w:rPr>
                <w:sz w:val="18"/>
                <w:szCs w:val="18"/>
              </w:rPr>
            </w:pPr>
            <w:r w:rsidRPr="00BD00CC">
              <w:rPr>
                <w:rFonts w:ascii="SimSun" w:hAnsi="SimSun" w:hint="eastAsia"/>
                <w:sz w:val="18"/>
                <w:szCs w:val="18"/>
              </w:rPr>
              <w:t>新增(h)款，强调有权领取工作人员细则7.3.6中规定的搬家费的工作人员可以选择不搬家。</w:t>
            </w:r>
          </w:p>
        </w:tc>
      </w:tr>
      <w:tr w:rsidR="00D725CB" w:rsidRPr="003E01C8" w:rsidTr="00D725CB">
        <w:tc>
          <w:tcPr>
            <w:tcW w:w="1803" w:type="dxa"/>
            <w:shd w:val="clear" w:color="auto" w:fill="auto"/>
            <w:tcMar>
              <w:top w:w="57" w:type="dxa"/>
              <w:bottom w:w="57" w:type="dxa"/>
            </w:tcMar>
          </w:tcPr>
          <w:p w:rsidR="00421BB6" w:rsidRDefault="00F6022E" w:rsidP="00CC632D">
            <w:pPr>
              <w:adjustRightInd w:val="0"/>
              <w:spacing w:afterLines="50" w:after="120"/>
              <w:rPr>
                <w:rFonts w:ascii="SimHei" w:eastAsia="SimHei" w:hAnsi="SimHei"/>
                <w:b/>
                <w:sz w:val="18"/>
                <w:szCs w:val="18"/>
              </w:rPr>
            </w:pPr>
            <w:r w:rsidRPr="00CC632D">
              <w:rPr>
                <w:rFonts w:ascii="SimSun" w:hAnsi="SimSun" w:hint="eastAsia"/>
                <w:b/>
                <w:bCs/>
                <w:sz w:val="18"/>
                <w:szCs w:val="18"/>
                <w:lang w:val="en-GB"/>
              </w:rPr>
              <w:t>细则7.3.7(e)</w:t>
            </w:r>
          </w:p>
          <w:p w:rsidR="00D725CB" w:rsidRPr="003E01C8" w:rsidRDefault="00F6022E" w:rsidP="00CC632D">
            <w:pPr>
              <w:adjustRightInd w:val="0"/>
              <w:spacing w:afterLines="50" w:after="120"/>
              <w:rPr>
                <w:b/>
                <w:sz w:val="18"/>
                <w:szCs w:val="18"/>
              </w:rPr>
            </w:pPr>
            <w:proofErr w:type="gramStart"/>
            <w:r w:rsidRPr="00BD00CC">
              <w:rPr>
                <w:rFonts w:ascii="SimSun" w:hAnsi="SimSun" w:hint="eastAsia"/>
                <w:sz w:val="18"/>
                <w:szCs w:val="18"/>
              </w:rPr>
              <w:t>逾重</w:t>
            </w:r>
            <w:r w:rsidRPr="00CC632D">
              <w:rPr>
                <w:rFonts w:ascii="SimSun" w:hAnsi="SimSun" w:cs="SimSun" w:hint="eastAsia"/>
                <w:sz w:val="18"/>
                <w:szCs w:val="18"/>
                <w:lang w:val="en-GB"/>
              </w:rPr>
              <w:t>行李</w:t>
            </w:r>
            <w:proofErr w:type="gramEnd"/>
            <w:r w:rsidRPr="00BD00CC">
              <w:rPr>
                <w:rFonts w:ascii="SimSun" w:hAnsi="SimSun" w:hint="eastAsia"/>
                <w:sz w:val="18"/>
                <w:szCs w:val="18"/>
              </w:rPr>
              <w:t>和非随身行李</w:t>
            </w:r>
          </w:p>
        </w:tc>
        <w:tc>
          <w:tcPr>
            <w:tcW w:w="4549" w:type="dxa"/>
            <w:tcMar>
              <w:top w:w="57" w:type="dxa"/>
              <w:bottom w:w="57" w:type="dxa"/>
            </w:tcMar>
          </w:tcPr>
          <w:p w:rsidR="00421BB6" w:rsidRDefault="00F6022E" w:rsidP="00331BA9">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在任用、调职或离职时，工作人员如无权领取搬家费，可报销随身物品和家用物品地面运输或航空运输费用(如后者更为经济)，包括包装材料费，但不包括板条箱和货箱费；最高可运：</w:t>
            </w:r>
          </w:p>
          <w:p w:rsidR="00E928D6" w:rsidRDefault="00E928D6" w:rsidP="002B3337">
            <w:pPr>
              <w:pStyle w:val="af8"/>
              <w:ind w:left="0"/>
              <w:contextualSpacing w:val="0"/>
              <w:jc w:val="both"/>
              <w:rPr>
                <w:rFonts w:ascii="SimSun" w:hAnsi="SimSun"/>
                <w:sz w:val="18"/>
                <w:szCs w:val="18"/>
              </w:rPr>
            </w:pPr>
          </w:p>
          <w:p w:rsidR="00E928D6" w:rsidRDefault="00E928D6" w:rsidP="00E928D6">
            <w:pPr>
              <w:pStyle w:val="af8"/>
              <w:ind w:left="0"/>
              <w:contextualSpacing w:val="0"/>
              <w:jc w:val="both"/>
              <w:rPr>
                <w:rFonts w:ascii="SimSun" w:hAnsi="SimSun"/>
                <w:sz w:val="18"/>
                <w:szCs w:val="18"/>
              </w:rPr>
            </w:pPr>
          </w:p>
          <w:p w:rsidR="002B3337" w:rsidRDefault="002B3337" w:rsidP="00E928D6">
            <w:pPr>
              <w:pStyle w:val="af8"/>
              <w:ind w:left="0"/>
              <w:contextualSpacing w:val="0"/>
              <w:jc w:val="both"/>
              <w:rPr>
                <w:rFonts w:ascii="SimSun" w:hAnsi="SimSun"/>
                <w:sz w:val="18"/>
                <w:szCs w:val="18"/>
              </w:rPr>
            </w:pPr>
          </w:p>
          <w:p w:rsidR="00421BB6" w:rsidRDefault="002A6ECC" w:rsidP="00331BA9">
            <w:pPr>
              <w:pStyle w:val="af8"/>
              <w:spacing w:afterLines="50" w:after="120"/>
              <w:ind w:left="0"/>
              <w:contextualSpacing w:val="0"/>
              <w:jc w:val="both"/>
              <w:rPr>
                <w:rFonts w:ascii="SimSun" w:hAnsi="SimSun"/>
                <w:sz w:val="18"/>
                <w:szCs w:val="18"/>
              </w:rPr>
            </w:pPr>
            <w:r>
              <w:rPr>
                <w:rFonts w:ascii="SimSun" w:hAnsi="SimSun" w:hint="eastAsia"/>
                <w:sz w:val="18"/>
                <w:szCs w:val="18"/>
              </w:rPr>
              <w:t>(1)</w:t>
            </w:r>
            <w:r>
              <w:rPr>
                <w:rFonts w:ascii="SimSun" w:hAnsi="SimSun"/>
                <w:sz w:val="18"/>
                <w:szCs w:val="18"/>
              </w:rPr>
              <w:tab/>
            </w:r>
            <w:r w:rsidR="00602803" w:rsidRPr="00BD00CC">
              <w:rPr>
                <w:rFonts w:ascii="SimSun" w:hAnsi="SimSun" w:hint="eastAsia"/>
                <w:sz w:val="18"/>
                <w:szCs w:val="18"/>
              </w:rPr>
              <w:t>工作人员，1,000千克(2,200磅)或6.23立方米(220立方英尺)；</w:t>
            </w:r>
          </w:p>
          <w:p w:rsidR="00421BB6" w:rsidRDefault="002A6ECC" w:rsidP="00331BA9">
            <w:pPr>
              <w:pStyle w:val="af8"/>
              <w:spacing w:afterLines="50" w:after="120"/>
              <w:ind w:left="0"/>
              <w:contextualSpacing w:val="0"/>
              <w:jc w:val="both"/>
              <w:rPr>
                <w:rFonts w:ascii="SimSun" w:hAnsi="SimSun"/>
                <w:sz w:val="18"/>
                <w:szCs w:val="18"/>
              </w:rPr>
            </w:pPr>
            <w:r>
              <w:rPr>
                <w:rFonts w:ascii="SimSun" w:hAnsi="SimSun" w:hint="eastAsia"/>
                <w:sz w:val="18"/>
                <w:szCs w:val="18"/>
              </w:rPr>
              <w:t>(2)</w:t>
            </w:r>
            <w:r>
              <w:rPr>
                <w:rFonts w:ascii="SimSun" w:hAnsi="SimSun"/>
                <w:sz w:val="18"/>
                <w:szCs w:val="18"/>
              </w:rPr>
              <w:tab/>
            </w:r>
            <w:r w:rsidR="00602803" w:rsidRPr="00BD00CC">
              <w:rPr>
                <w:rFonts w:ascii="SimSun" w:hAnsi="SimSun" w:hint="eastAsia"/>
                <w:sz w:val="18"/>
                <w:szCs w:val="18"/>
              </w:rPr>
              <w:t>首名受养人，500千克</w:t>
            </w:r>
            <w:r w:rsidR="00602803" w:rsidRPr="00D90F32">
              <w:rPr>
                <w:rFonts w:asciiTheme="minorEastAsia" w:eastAsiaTheme="minorEastAsia" w:hAnsiTheme="minorEastAsia" w:hint="eastAsia"/>
                <w:sz w:val="18"/>
                <w:szCs w:val="18"/>
              </w:rPr>
              <w:t>(</w:t>
            </w:r>
            <w:r w:rsidR="00602803" w:rsidRPr="00BD00CC">
              <w:rPr>
                <w:rFonts w:ascii="SimSun" w:hAnsi="SimSun" w:hint="eastAsia"/>
                <w:sz w:val="18"/>
                <w:szCs w:val="18"/>
              </w:rPr>
              <w:t>1,100磅)或3.11立方米(110立方英尺)</w:t>
            </w:r>
            <w:r w:rsidR="00602803" w:rsidRPr="00D90F32">
              <w:rPr>
                <w:rFonts w:asciiTheme="minorEastAsia" w:eastAsiaTheme="minorEastAsia" w:hAnsiTheme="minorEastAsia" w:hint="eastAsia"/>
                <w:sz w:val="18"/>
                <w:szCs w:val="18"/>
              </w:rPr>
              <w:t>；</w:t>
            </w:r>
          </w:p>
          <w:p w:rsidR="00D725CB" w:rsidRPr="003E01C8" w:rsidRDefault="002A6ECC" w:rsidP="00E928D6">
            <w:pPr>
              <w:pStyle w:val="af8"/>
              <w:spacing w:afterLines="50" w:after="120"/>
              <w:ind w:left="0"/>
              <w:contextualSpacing w:val="0"/>
              <w:jc w:val="both"/>
              <w:rPr>
                <w:sz w:val="18"/>
                <w:szCs w:val="18"/>
              </w:rPr>
            </w:pPr>
            <w:r>
              <w:rPr>
                <w:rFonts w:ascii="SimSun" w:hAnsi="SimSun" w:hint="eastAsia"/>
                <w:sz w:val="18"/>
                <w:szCs w:val="18"/>
              </w:rPr>
              <w:t>(3)</w:t>
            </w:r>
            <w:r>
              <w:rPr>
                <w:rFonts w:ascii="SimSun" w:hAnsi="SimSun"/>
                <w:sz w:val="18"/>
                <w:szCs w:val="18"/>
              </w:rPr>
              <w:tab/>
            </w:r>
            <w:r w:rsidR="00602803" w:rsidRPr="00BD00CC">
              <w:rPr>
                <w:rFonts w:ascii="SimSun" w:hAnsi="SimSun" w:hint="eastAsia"/>
                <w:sz w:val="18"/>
                <w:szCs w:val="18"/>
              </w:rPr>
              <w:t>获准由国际局承担旅费的其他每名受养人，300千克</w:t>
            </w:r>
            <w:r w:rsidR="00DC0B93" w:rsidRPr="00BD00CC">
              <w:rPr>
                <w:rFonts w:ascii="SimSun" w:hAnsi="SimSun" w:hint="eastAsia"/>
                <w:sz w:val="18"/>
                <w:szCs w:val="18"/>
              </w:rPr>
              <w:t>(</w:t>
            </w:r>
            <w:r w:rsidR="00602803" w:rsidRPr="00BD00CC">
              <w:rPr>
                <w:rFonts w:ascii="SimSun" w:hAnsi="SimSun" w:hint="eastAsia"/>
                <w:sz w:val="18"/>
                <w:szCs w:val="18"/>
              </w:rPr>
              <w:t>660磅</w:t>
            </w:r>
            <w:r w:rsidR="00DC0B93" w:rsidRPr="00BD00CC">
              <w:rPr>
                <w:rFonts w:ascii="SimSun" w:hAnsi="SimSun" w:hint="eastAsia"/>
                <w:sz w:val="18"/>
                <w:szCs w:val="18"/>
              </w:rPr>
              <w:t>)</w:t>
            </w:r>
            <w:r w:rsidR="00602803" w:rsidRPr="00BD00CC">
              <w:rPr>
                <w:rFonts w:ascii="SimSun" w:hAnsi="SimSun" w:hint="eastAsia"/>
                <w:sz w:val="18"/>
                <w:szCs w:val="18"/>
              </w:rPr>
              <w:t>或1.87立方米</w:t>
            </w:r>
            <w:r w:rsidR="00DC0B93" w:rsidRPr="00BD00CC">
              <w:rPr>
                <w:rFonts w:ascii="SimSun" w:hAnsi="SimSun" w:hint="eastAsia"/>
                <w:sz w:val="18"/>
                <w:szCs w:val="18"/>
              </w:rPr>
              <w:t>(</w:t>
            </w:r>
            <w:r w:rsidR="00602803" w:rsidRPr="00BD00CC">
              <w:rPr>
                <w:rFonts w:ascii="SimSun" w:hAnsi="SimSun" w:hint="eastAsia"/>
                <w:sz w:val="18"/>
                <w:szCs w:val="18"/>
              </w:rPr>
              <w:t>66立方英尺</w:t>
            </w:r>
            <w:r w:rsidR="00DC0B93" w:rsidRPr="00BD00CC">
              <w:rPr>
                <w:rFonts w:ascii="SimSun" w:hAnsi="SimSun" w:hint="eastAsia"/>
                <w:sz w:val="18"/>
                <w:szCs w:val="18"/>
              </w:rPr>
              <w:t>)</w:t>
            </w:r>
            <w:r w:rsidR="00602803" w:rsidRPr="00D90F32">
              <w:rPr>
                <w:rFonts w:asciiTheme="minorEastAsia" w:eastAsiaTheme="minorEastAsia" w:hAnsiTheme="minorEastAsia" w:hint="eastAsia"/>
                <w:sz w:val="18"/>
                <w:szCs w:val="18"/>
              </w:rPr>
              <w:t>。</w:t>
            </w:r>
          </w:p>
        </w:tc>
        <w:tc>
          <w:tcPr>
            <w:tcW w:w="4549" w:type="dxa"/>
            <w:tcMar>
              <w:top w:w="57" w:type="dxa"/>
              <w:bottom w:w="57" w:type="dxa"/>
            </w:tcMar>
          </w:tcPr>
          <w:p w:rsidR="00421BB6" w:rsidRDefault="00306188" w:rsidP="00331BA9">
            <w:pPr>
              <w:pStyle w:val="af8"/>
              <w:spacing w:afterLines="50" w:after="120"/>
              <w:ind w:left="0"/>
              <w:contextualSpacing w:val="0"/>
              <w:jc w:val="both"/>
              <w:rPr>
                <w:rFonts w:ascii="SimSun" w:hAnsi="SimSun"/>
                <w:sz w:val="18"/>
                <w:szCs w:val="18"/>
              </w:rPr>
            </w:pPr>
            <w:r w:rsidRPr="00E26A21">
              <w:rPr>
                <w:rFonts w:ascii="SimSun" w:hAnsi="SimSun" w:hint="eastAsia"/>
                <w:b/>
                <w:sz w:val="18"/>
                <w:szCs w:val="18"/>
                <w:u w:val="single"/>
              </w:rPr>
              <w:lastRenderedPageBreak/>
              <w:t>在初次任用</w:t>
            </w:r>
            <w:r w:rsidRPr="00BD00CC">
              <w:rPr>
                <w:rFonts w:ascii="SimSun" w:hAnsi="SimSun" w:hint="eastAsia"/>
                <w:sz w:val="18"/>
                <w:szCs w:val="18"/>
              </w:rPr>
              <w:t>、</w:t>
            </w:r>
            <w:r w:rsidRPr="00BD00CC">
              <w:rPr>
                <w:rFonts w:ascii="SimSun" w:hAnsi="SimSun" w:hint="eastAsia"/>
                <w:strike/>
                <w:sz w:val="18"/>
                <w:szCs w:val="18"/>
              </w:rPr>
              <w:t>调职</w:t>
            </w:r>
            <w:r w:rsidRPr="00E26A21">
              <w:rPr>
                <w:rFonts w:ascii="SimSun" w:hAnsi="SimSun" w:hint="eastAsia"/>
                <w:b/>
                <w:sz w:val="18"/>
                <w:szCs w:val="18"/>
                <w:u w:val="single"/>
              </w:rPr>
              <w:t>外派到其它工作地点至少一年、外派时间延长为至少一年或外派至少一年后</w:t>
            </w:r>
            <w:r w:rsidRPr="00BD00CC">
              <w:rPr>
                <w:rFonts w:ascii="SimSun" w:hAnsi="SimSun" w:hint="eastAsia"/>
                <w:sz w:val="18"/>
                <w:szCs w:val="18"/>
              </w:rPr>
              <w:t>离职，工作人员如无权领取</w:t>
            </w:r>
            <w:r w:rsidRPr="00E26A21">
              <w:rPr>
                <w:rFonts w:ascii="SimSun" w:hAnsi="SimSun" w:hint="eastAsia"/>
                <w:b/>
                <w:sz w:val="18"/>
                <w:szCs w:val="18"/>
                <w:u w:val="single"/>
              </w:rPr>
              <w:t>工作人员细则7.3.6中规定的</w:t>
            </w:r>
            <w:r w:rsidRPr="00BD00CC">
              <w:rPr>
                <w:rFonts w:ascii="SimSun" w:hAnsi="SimSun" w:hint="eastAsia"/>
                <w:sz w:val="18"/>
                <w:szCs w:val="18"/>
              </w:rPr>
              <w:t>搬家费，</w:t>
            </w:r>
            <w:r w:rsidRPr="00E26A21">
              <w:rPr>
                <w:rFonts w:ascii="SimSun" w:hAnsi="SimSun" w:cs="SimSun" w:hint="eastAsia"/>
                <w:b/>
                <w:sz w:val="18"/>
                <w:szCs w:val="18"/>
                <w:u w:val="single"/>
              </w:rPr>
              <w:t>或有</w:t>
            </w:r>
            <w:r w:rsidRPr="00E26A21">
              <w:rPr>
                <w:rFonts w:ascii="SimSun" w:hAnsi="SimSun" w:hint="eastAsia"/>
                <w:b/>
                <w:sz w:val="18"/>
                <w:szCs w:val="18"/>
                <w:u w:val="single"/>
              </w:rPr>
              <w:t>权领取但选择不行使此权利</w:t>
            </w:r>
            <w:r w:rsidRPr="00BD00CC">
              <w:rPr>
                <w:rFonts w:ascii="SimSun" w:hAnsi="SimSun" w:hint="eastAsia"/>
                <w:sz w:val="18"/>
                <w:szCs w:val="18"/>
              </w:rPr>
              <w:t>，则可报销随身物品和家用物品运输费用。</w:t>
            </w:r>
            <w:r w:rsidRPr="00E26A21">
              <w:rPr>
                <w:rFonts w:ascii="SimSun" w:hAnsi="SimSun" w:hint="eastAsia"/>
                <w:b/>
                <w:sz w:val="18"/>
                <w:szCs w:val="18"/>
                <w:u w:val="single"/>
              </w:rPr>
              <w:t>运输方式应为</w:t>
            </w:r>
            <w:r w:rsidRPr="00BD00CC">
              <w:rPr>
                <w:rFonts w:ascii="SimSun" w:hAnsi="SimSun" w:hint="eastAsia"/>
                <w:sz w:val="18"/>
                <w:szCs w:val="18"/>
              </w:rPr>
              <w:t>地面运输或航空运输</w:t>
            </w:r>
            <w:r w:rsidR="00FD34BD">
              <w:rPr>
                <w:rFonts w:ascii="SimSun" w:hAnsi="SimSun" w:hint="eastAsia"/>
                <w:sz w:val="18"/>
                <w:szCs w:val="18"/>
              </w:rPr>
              <w:t>(</w:t>
            </w:r>
            <w:r w:rsidRPr="00BD00CC">
              <w:rPr>
                <w:rFonts w:ascii="SimSun" w:hAnsi="SimSun" w:hint="eastAsia"/>
                <w:sz w:val="18"/>
                <w:szCs w:val="18"/>
              </w:rPr>
              <w:t>如后者更为经济</w:t>
            </w:r>
            <w:r w:rsidR="00FD34BD">
              <w:rPr>
                <w:rFonts w:ascii="SimSun" w:hAnsi="SimSun" w:hint="eastAsia"/>
                <w:sz w:val="18"/>
                <w:szCs w:val="18"/>
              </w:rPr>
              <w:t>)</w:t>
            </w:r>
            <w:r w:rsidRPr="00BD00CC">
              <w:rPr>
                <w:rFonts w:ascii="SimSun" w:hAnsi="SimSun" w:hint="eastAsia"/>
                <w:sz w:val="18"/>
                <w:szCs w:val="18"/>
              </w:rPr>
              <w:t>，费用包括包装材料费，但不包括板</w:t>
            </w:r>
            <w:r w:rsidRPr="00BD00CC">
              <w:rPr>
                <w:rFonts w:ascii="SimSun" w:hAnsi="SimSun" w:hint="eastAsia"/>
                <w:sz w:val="18"/>
                <w:szCs w:val="18"/>
              </w:rPr>
              <w:lastRenderedPageBreak/>
              <w:t>条箱和货箱费；最高可运：</w:t>
            </w:r>
          </w:p>
          <w:p w:rsidR="00421BB6" w:rsidRDefault="002A6ECC" w:rsidP="00331BA9">
            <w:pPr>
              <w:pStyle w:val="af8"/>
              <w:spacing w:afterLines="50" w:after="120"/>
              <w:ind w:left="0"/>
              <w:contextualSpacing w:val="0"/>
              <w:jc w:val="both"/>
              <w:rPr>
                <w:rFonts w:ascii="SimSun" w:hAnsi="SimSun"/>
                <w:sz w:val="18"/>
                <w:szCs w:val="18"/>
              </w:rPr>
            </w:pPr>
            <w:r>
              <w:rPr>
                <w:rFonts w:ascii="SimSun" w:hAnsi="SimSun" w:hint="eastAsia"/>
                <w:sz w:val="18"/>
                <w:szCs w:val="18"/>
              </w:rPr>
              <w:t>(1)</w:t>
            </w:r>
            <w:r>
              <w:rPr>
                <w:rFonts w:ascii="SimSun" w:hAnsi="SimSun"/>
                <w:sz w:val="18"/>
                <w:szCs w:val="18"/>
              </w:rPr>
              <w:tab/>
            </w:r>
            <w:r w:rsidR="00306188" w:rsidRPr="00BD00CC">
              <w:rPr>
                <w:rFonts w:ascii="SimSun" w:hAnsi="SimSun" w:hint="eastAsia"/>
                <w:sz w:val="18"/>
                <w:szCs w:val="18"/>
              </w:rPr>
              <w:t>工作人员，1,000千克(2,200磅)或6.23立方米(220立方英尺)；</w:t>
            </w:r>
          </w:p>
          <w:p w:rsidR="00421BB6" w:rsidRDefault="002A6ECC" w:rsidP="00331BA9">
            <w:pPr>
              <w:pStyle w:val="af8"/>
              <w:spacing w:afterLines="50" w:after="120"/>
              <w:ind w:left="0"/>
              <w:contextualSpacing w:val="0"/>
              <w:jc w:val="both"/>
              <w:rPr>
                <w:rFonts w:ascii="SimSun" w:hAnsi="SimSun"/>
                <w:sz w:val="18"/>
                <w:szCs w:val="18"/>
              </w:rPr>
            </w:pPr>
            <w:r>
              <w:rPr>
                <w:rFonts w:ascii="SimSun" w:hAnsi="SimSun" w:hint="eastAsia"/>
                <w:sz w:val="18"/>
                <w:szCs w:val="18"/>
              </w:rPr>
              <w:t>(2)</w:t>
            </w:r>
            <w:r>
              <w:rPr>
                <w:rFonts w:ascii="SimSun" w:hAnsi="SimSun"/>
                <w:sz w:val="18"/>
                <w:szCs w:val="18"/>
              </w:rPr>
              <w:tab/>
            </w:r>
            <w:r w:rsidR="00306188" w:rsidRPr="00BD00CC">
              <w:rPr>
                <w:rFonts w:ascii="SimSun" w:hAnsi="SimSun" w:hint="eastAsia"/>
                <w:sz w:val="18"/>
                <w:szCs w:val="18"/>
              </w:rPr>
              <w:t>首名受养人，500千克</w:t>
            </w:r>
            <w:r w:rsidR="00306188" w:rsidRPr="00D90F32">
              <w:rPr>
                <w:rFonts w:asciiTheme="minorEastAsia" w:eastAsiaTheme="minorEastAsia" w:hAnsiTheme="minorEastAsia" w:hint="eastAsia"/>
                <w:sz w:val="18"/>
                <w:szCs w:val="18"/>
              </w:rPr>
              <w:t>(</w:t>
            </w:r>
            <w:r w:rsidR="00306188" w:rsidRPr="00BD00CC">
              <w:rPr>
                <w:rFonts w:ascii="SimSun" w:hAnsi="SimSun" w:hint="eastAsia"/>
                <w:sz w:val="18"/>
                <w:szCs w:val="18"/>
              </w:rPr>
              <w:t>1,100磅)或3.11立方米(110立方英尺)</w:t>
            </w:r>
            <w:r w:rsidR="00306188" w:rsidRPr="00D90F32">
              <w:rPr>
                <w:rFonts w:asciiTheme="minorEastAsia" w:eastAsiaTheme="minorEastAsia" w:hAnsiTheme="minorEastAsia" w:hint="eastAsia"/>
                <w:sz w:val="18"/>
                <w:szCs w:val="18"/>
              </w:rPr>
              <w:t>；</w:t>
            </w:r>
          </w:p>
          <w:p w:rsidR="00D725CB" w:rsidRPr="003E01C8" w:rsidDel="00922CAD" w:rsidRDefault="002A6ECC" w:rsidP="00331BA9">
            <w:pPr>
              <w:pStyle w:val="af8"/>
              <w:spacing w:afterLines="50" w:after="120"/>
              <w:ind w:left="0"/>
              <w:contextualSpacing w:val="0"/>
              <w:jc w:val="both"/>
              <w:rPr>
                <w:sz w:val="18"/>
                <w:szCs w:val="18"/>
              </w:rPr>
            </w:pPr>
            <w:r>
              <w:rPr>
                <w:rFonts w:ascii="SimSun" w:hAnsi="SimSun" w:hint="eastAsia"/>
                <w:sz w:val="18"/>
                <w:szCs w:val="18"/>
              </w:rPr>
              <w:t>(3)</w:t>
            </w:r>
            <w:r>
              <w:rPr>
                <w:rFonts w:ascii="SimSun" w:hAnsi="SimSun"/>
                <w:sz w:val="18"/>
                <w:szCs w:val="18"/>
              </w:rPr>
              <w:tab/>
            </w:r>
            <w:r w:rsidR="00306188" w:rsidRPr="00BD00CC">
              <w:rPr>
                <w:rFonts w:ascii="SimSun" w:hAnsi="SimSun" w:hint="eastAsia"/>
                <w:sz w:val="18"/>
                <w:szCs w:val="18"/>
              </w:rPr>
              <w:t>获准由国际局承担旅费的其他每名受养人，300千克</w:t>
            </w:r>
            <w:r w:rsidR="00DC0B93" w:rsidRPr="00BD00CC">
              <w:rPr>
                <w:rFonts w:ascii="SimSun" w:hAnsi="SimSun" w:hint="eastAsia"/>
                <w:sz w:val="18"/>
                <w:szCs w:val="18"/>
              </w:rPr>
              <w:t>(</w:t>
            </w:r>
            <w:r w:rsidR="00306188" w:rsidRPr="00BD00CC">
              <w:rPr>
                <w:rFonts w:ascii="SimSun" w:hAnsi="SimSun" w:hint="eastAsia"/>
                <w:sz w:val="18"/>
                <w:szCs w:val="18"/>
              </w:rPr>
              <w:t>660磅</w:t>
            </w:r>
            <w:r w:rsidR="00DC0B93" w:rsidRPr="00BD00CC">
              <w:rPr>
                <w:rFonts w:ascii="SimSun" w:hAnsi="SimSun" w:hint="eastAsia"/>
                <w:sz w:val="18"/>
                <w:szCs w:val="18"/>
              </w:rPr>
              <w:t>)</w:t>
            </w:r>
            <w:r w:rsidR="00306188" w:rsidRPr="00BD00CC">
              <w:rPr>
                <w:rFonts w:ascii="SimSun" w:hAnsi="SimSun" w:hint="eastAsia"/>
                <w:sz w:val="18"/>
                <w:szCs w:val="18"/>
              </w:rPr>
              <w:t>或1.87立方米</w:t>
            </w:r>
            <w:r w:rsidR="00DC0B93" w:rsidRPr="00BD00CC">
              <w:rPr>
                <w:rFonts w:ascii="SimSun" w:hAnsi="SimSun" w:hint="eastAsia"/>
                <w:sz w:val="18"/>
                <w:szCs w:val="18"/>
              </w:rPr>
              <w:t>(</w:t>
            </w:r>
            <w:r w:rsidR="00306188" w:rsidRPr="00BD00CC">
              <w:rPr>
                <w:rFonts w:ascii="SimSun" w:hAnsi="SimSun" w:hint="eastAsia"/>
                <w:sz w:val="18"/>
                <w:szCs w:val="18"/>
              </w:rPr>
              <w:t>66立方英尺</w:t>
            </w:r>
            <w:r w:rsidR="003678FE" w:rsidRPr="00BD00CC">
              <w:rPr>
                <w:rFonts w:ascii="SimSun" w:hAnsi="SimSun" w:hint="eastAsia"/>
                <w:sz w:val="18"/>
                <w:szCs w:val="18"/>
              </w:rPr>
              <w:t>)</w:t>
            </w:r>
            <w:r w:rsidR="00306188" w:rsidRPr="00D90F32">
              <w:rPr>
                <w:rFonts w:asciiTheme="minorEastAsia" w:eastAsiaTheme="minorEastAsia" w:hAnsiTheme="minorEastAsia" w:hint="eastAsia"/>
                <w:sz w:val="18"/>
                <w:szCs w:val="18"/>
              </w:rPr>
              <w:t>。</w:t>
            </w:r>
          </w:p>
        </w:tc>
        <w:tc>
          <w:tcPr>
            <w:tcW w:w="4550" w:type="dxa"/>
            <w:tcMar>
              <w:top w:w="57" w:type="dxa"/>
              <w:bottom w:w="57" w:type="dxa"/>
            </w:tcMar>
          </w:tcPr>
          <w:p w:rsidR="00421BB6" w:rsidRDefault="00306188" w:rsidP="00E26A21">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lastRenderedPageBreak/>
              <w:t>生效日期：2014年5月5日。</w:t>
            </w:r>
          </w:p>
          <w:p w:rsidR="00421BB6" w:rsidRDefault="00B73673" w:rsidP="00E26A21">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有权领取工作人员细则7.3.6中规定的搬家费但选择不行使此权利的工作人员，可以报销有限数额的随身物品和家用物品运输费</w:t>
            </w:r>
            <w:r w:rsidRPr="00D90F32">
              <w:rPr>
                <w:rFonts w:asciiTheme="minorEastAsia" w:eastAsiaTheme="minorEastAsia" w:hAnsiTheme="minorEastAsia" w:hint="eastAsia"/>
                <w:sz w:val="18"/>
                <w:szCs w:val="18"/>
              </w:rPr>
              <w:t>(</w:t>
            </w:r>
            <w:r w:rsidRPr="00BD00CC">
              <w:rPr>
                <w:rFonts w:ascii="SimSun" w:hAnsi="SimSun" w:hint="eastAsia"/>
                <w:sz w:val="18"/>
                <w:szCs w:val="18"/>
              </w:rPr>
              <w:t>非随身行李运输费)。</w:t>
            </w:r>
          </w:p>
          <w:p w:rsidR="00421BB6" w:rsidRDefault="00B73673" w:rsidP="00E26A21">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补充说明工作人员若要符合条件，其任期或外派时间至</w:t>
            </w:r>
            <w:r w:rsidRPr="00BD00CC">
              <w:rPr>
                <w:rFonts w:ascii="SimSun" w:hAnsi="SimSun" w:hint="eastAsia"/>
                <w:sz w:val="18"/>
                <w:szCs w:val="18"/>
              </w:rPr>
              <w:lastRenderedPageBreak/>
              <w:t>少应有一年，或延长为至少一年。</w:t>
            </w:r>
          </w:p>
          <w:p w:rsidR="00D725CB" w:rsidRPr="003E01C8" w:rsidRDefault="00B73673" w:rsidP="00E26A21">
            <w:pPr>
              <w:pStyle w:val="af8"/>
              <w:spacing w:afterLines="50" w:after="120"/>
              <w:ind w:left="0"/>
              <w:contextualSpacing w:val="0"/>
              <w:jc w:val="both"/>
              <w:rPr>
                <w:sz w:val="18"/>
                <w:szCs w:val="18"/>
              </w:rPr>
            </w:pPr>
            <w:r w:rsidRPr="00BD00CC">
              <w:rPr>
                <w:rFonts w:ascii="SimSun" w:hAnsi="SimSun" w:hint="eastAsia"/>
                <w:sz w:val="18"/>
                <w:szCs w:val="18"/>
              </w:rPr>
              <w:t>措辞微调方面，将“调职”改为“外派”，与工作人员细则7.1.2“工作人员的公费旅行”、工作人员细则7.3.2“外派补助金”及工作人员细则7.3.6“搬家费”中的术语保持一致。</w:t>
            </w:r>
          </w:p>
        </w:tc>
      </w:tr>
      <w:tr w:rsidR="00D725CB" w:rsidRPr="003E01C8" w:rsidTr="00D725CB">
        <w:tc>
          <w:tcPr>
            <w:tcW w:w="1803" w:type="dxa"/>
            <w:shd w:val="clear" w:color="auto" w:fill="auto"/>
            <w:tcMar>
              <w:top w:w="57" w:type="dxa"/>
              <w:bottom w:w="57" w:type="dxa"/>
            </w:tcMar>
          </w:tcPr>
          <w:p w:rsidR="00421BB6" w:rsidRDefault="00B73673" w:rsidP="00CC632D">
            <w:pPr>
              <w:adjustRightInd w:val="0"/>
              <w:spacing w:afterLines="50" w:after="120"/>
              <w:rPr>
                <w:rFonts w:ascii="SimHei" w:eastAsia="SimHei" w:hAnsi="SimHei"/>
                <w:b/>
                <w:bCs/>
                <w:sz w:val="18"/>
                <w:szCs w:val="18"/>
                <w:lang w:eastAsia="en-US"/>
              </w:rPr>
            </w:pPr>
            <w:r w:rsidRPr="00CC632D">
              <w:rPr>
                <w:rFonts w:ascii="SimSun" w:hAnsi="SimSun" w:hint="eastAsia"/>
                <w:b/>
                <w:bCs/>
                <w:sz w:val="18"/>
                <w:szCs w:val="18"/>
                <w:lang w:val="en-GB"/>
              </w:rPr>
              <w:lastRenderedPageBreak/>
              <w:t>细则11.5.1(b)(1)</w:t>
            </w:r>
          </w:p>
          <w:p w:rsidR="00D725CB" w:rsidRPr="003E01C8" w:rsidRDefault="00B73673" w:rsidP="00CC632D">
            <w:pPr>
              <w:adjustRightInd w:val="0"/>
              <w:spacing w:afterLines="50" w:after="120"/>
              <w:rPr>
                <w:b/>
                <w:bCs/>
                <w:sz w:val="18"/>
                <w:szCs w:val="18"/>
              </w:rPr>
            </w:pPr>
            <w:r w:rsidRPr="00CC632D">
              <w:rPr>
                <w:rFonts w:ascii="SimSun" w:hAnsi="SimSun" w:cs="SimSun" w:hint="eastAsia"/>
                <w:sz w:val="18"/>
                <w:szCs w:val="18"/>
                <w:lang w:val="en-GB"/>
              </w:rPr>
              <w:t>上诉委员会</w:t>
            </w:r>
          </w:p>
        </w:tc>
        <w:tc>
          <w:tcPr>
            <w:tcW w:w="4549" w:type="dxa"/>
            <w:shd w:val="clear" w:color="auto" w:fill="auto"/>
            <w:tcMar>
              <w:top w:w="57" w:type="dxa"/>
              <w:bottom w:w="57" w:type="dxa"/>
            </w:tcMar>
          </w:tcPr>
          <w:p w:rsidR="00421BB6" w:rsidRDefault="00A61803" w:rsidP="00331BA9">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上诉委员会应由以下成员构成：</w:t>
            </w:r>
          </w:p>
          <w:p w:rsidR="00D725CB" w:rsidRPr="003E01C8" w:rsidRDefault="002A6ECC" w:rsidP="00331BA9">
            <w:pPr>
              <w:pStyle w:val="af8"/>
              <w:spacing w:afterLines="50" w:after="120"/>
              <w:ind w:left="0"/>
              <w:contextualSpacing w:val="0"/>
              <w:jc w:val="both"/>
              <w:rPr>
                <w:sz w:val="18"/>
                <w:szCs w:val="18"/>
              </w:rPr>
            </w:pPr>
            <w:r>
              <w:rPr>
                <w:rFonts w:ascii="SimSun" w:hAnsi="SimSun" w:hint="eastAsia"/>
                <w:sz w:val="18"/>
                <w:szCs w:val="18"/>
              </w:rPr>
              <w:t>(1)</w:t>
            </w:r>
            <w:r>
              <w:rPr>
                <w:rFonts w:ascii="SimSun" w:hAnsi="SimSun"/>
                <w:sz w:val="18"/>
                <w:szCs w:val="18"/>
              </w:rPr>
              <w:tab/>
            </w:r>
            <w:r w:rsidR="00A61803" w:rsidRPr="00BD00CC">
              <w:rPr>
                <w:rFonts w:ascii="SimSun" w:hAnsi="SimSun" w:hint="eastAsia"/>
                <w:sz w:val="18"/>
                <w:szCs w:val="18"/>
              </w:rPr>
              <w:t>一名主席和一名副主席。主席和副主席由总干事与工作人员代表大会磋商后提出建议人选，再由WIPO协调委员会指定。被提议人选应有国际公务员</w:t>
            </w:r>
            <w:proofErr w:type="gramStart"/>
            <w:r w:rsidR="00A61803" w:rsidRPr="00BD00CC">
              <w:rPr>
                <w:rFonts w:ascii="SimSun" w:hAnsi="SimSun" w:hint="eastAsia"/>
                <w:sz w:val="18"/>
                <w:szCs w:val="18"/>
              </w:rPr>
              <w:t>法领域</w:t>
            </w:r>
            <w:proofErr w:type="gramEnd"/>
            <w:r w:rsidR="00A61803" w:rsidRPr="00BD00CC">
              <w:rPr>
                <w:rFonts w:ascii="SimSun" w:hAnsi="SimSun" w:hint="eastAsia"/>
                <w:sz w:val="18"/>
                <w:szCs w:val="18"/>
              </w:rPr>
              <w:t>从业经验或相关行政法领域相当的从业经验，且不得是国际局的现职工作人员或过去十年内的退职工作人员。</w:t>
            </w:r>
          </w:p>
        </w:tc>
        <w:tc>
          <w:tcPr>
            <w:tcW w:w="4549" w:type="dxa"/>
            <w:shd w:val="clear" w:color="auto" w:fill="auto"/>
            <w:tcMar>
              <w:top w:w="57" w:type="dxa"/>
              <w:bottom w:w="57" w:type="dxa"/>
            </w:tcMar>
          </w:tcPr>
          <w:p w:rsidR="00421BB6" w:rsidRDefault="00A61803" w:rsidP="00331BA9">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上诉委员会应由以下成员构成：</w:t>
            </w:r>
          </w:p>
          <w:p w:rsidR="00D725CB" w:rsidRPr="003E01C8" w:rsidRDefault="002A6ECC" w:rsidP="00331BA9">
            <w:pPr>
              <w:pStyle w:val="af8"/>
              <w:spacing w:afterLines="50" w:after="120"/>
              <w:ind w:left="0"/>
              <w:contextualSpacing w:val="0"/>
              <w:jc w:val="both"/>
              <w:rPr>
                <w:sz w:val="18"/>
                <w:szCs w:val="18"/>
              </w:rPr>
            </w:pPr>
            <w:r>
              <w:rPr>
                <w:rFonts w:ascii="SimSun" w:hAnsi="SimSun" w:hint="eastAsia"/>
                <w:sz w:val="18"/>
                <w:szCs w:val="18"/>
              </w:rPr>
              <w:t>(1)</w:t>
            </w:r>
            <w:r>
              <w:rPr>
                <w:rFonts w:ascii="SimSun" w:hAnsi="SimSun"/>
                <w:sz w:val="18"/>
                <w:szCs w:val="18"/>
              </w:rPr>
              <w:tab/>
            </w:r>
            <w:r w:rsidR="00A61803" w:rsidRPr="00BD00CC">
              <w:rPr>
                <w:rFonts w:ascii="SimSun" w:hAnsi="SimSun" w:hint="eastAsia"/>
                <w:sz w:val="18"/>
                <w:szCs w:val="18"/>
              </w:rPr>
              <w:t>一名主席和一名副主席。主席和副主席由总干事与工作人员代表大会磋商后提出建议人选，再由WIPO协调委员会指定。被提议人选应有国际公务员</w:t>
            </w:r>
            <w:proofErr w:type="gramStart"/>
            <w:r w:rsidR="00A61803" w:rsidRPr="00BD00CC">
              <w:rPr>
                <w:rFonts w:ascii="SimSun" w:hAnsi="SimSun" w:hint="eastAsia"/>
                <w:sz w:val="18"/>
                <w:szCs w:val="18"/>
              </w:rPr>
              <w:t>法领域</w:t>
            </w:r>
            <w:proofErr w:type="gramEnd"/>
            <w:r w:rsidR="00A61803" w:rsidRPr="00BD00CC">
              <w:rPr>
                <w:rFonts w:ascii="SimSun" w:hAnsi="SimSun" w:hint="eastAsia"/>
                <w:sz w:val="18"/>
                <w:szCs w:val="18"/>
              </w:rPr>
              <w:t>从业经验或相关行政法领域相当的从业经验，且不得是国际局的现职工作人员或过去十年内的退职工作人员。</w:t>
            </w:r>
            <w:r w:rsidR="00A61803" w:rsidRPr="00E26A21">
              <w:rPr>
                <w:rFonts w:ascii="SimSun" w:hAnsi="SimSun" w:hint="eastAsia"/>
                <w:b/>
                <w:sz w:val="18"/>
                <w:szCs w:val="18"/>
                <w:u w:val="single"/>
              </w:rPr>
              <w:t>以符合上述资格标准为前提，在总干事提出建议人选后，等待WIPO协调委员会指定期间，总干事应与工作人员代表大会磋商后任命临时主席与副主席。临时任命将在WIPO协调委员会指定主席及副主席的当日失效。</w:t>
            </w:r>
          </w:p>
        </w:tc>
        <w:tc>
          <w:tcPr>
            <w:tcW w:w="4550" w:type="dxa"/>
            <w:shd w:val="clear" w:color="auto" w:fill="auto"/>
            <w:tcMar>
              <w:top w:w="57" w:type="dxa"/>
              <w:bottom w:w="57" w:type="dxa"/>
            </w:tcMar>
          </w:tcPr>
          <w:p w:rsidR="00421BB6" w:rsidRDefault="00A61803" w:rsidP="00331BA9">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生效日期：2014年1月1日。</w:t>
            </w:r>
          </w:p>
          <w:p w:rsidR="00D725CB" w:rsidRPr="00D90F32" w:rsidRDefault="00A61803" w:rsidP="00E26A21">
            <w:pPr>
              <w:pStyle w:val="af8"/>
              <w:spacing w:afterLines="50" w:after="120"/>
              <w:ind w:left="0"/>
              <w:contextualSpacing w:val="0"/>
              <w:jc w:val="both"/>
              <w:rPr>
                <w:rFonts w:eastAsiaTheme="minorHAnsi"/>
                <w:bCs/>
                <w:sz w:val="18"/>
                <w:szCs w:val="18"/>
              </w:rPr>
            </w:pPr>
            <w:r w:rsidRPr="00BD00CC">
              <w:rPr>
                <w:rFonts w:ascii="SimSun" w:hAnsi="SimSun" w:hint="eastAsia"/>
                <w:sz w:val="18"/>
                <w:szCs w:val="18"/>
              </w:rPr>
              <w:t>WIPO协调委员会于2014年9月或10月召开年会，指定WIPO上诉委员会的主席及副主席。鉴于</w:t>
            </w:r>
            <w:r w:rsidRPr="003E01C8">
              <w:rPr>
                <w:rFonts w:ascii="SimSun" w:hAnsi="SimSun" w:cs="SimSun" w:hint="eastAsia"/>
                <w:sz w:val="18"/>
                <w:szCs w:val="18"/>
              </w:rPr>
              <w:t>新的工作人员细则</w:t>
            </w:r>
            <w:r w:rsidRPr="00BD00CC">
              <w:rPr>
                <w:rFonts w:ascii="SimSun" w:hAnsi="SimSun"/>
                <w:sz w:val="18"/>
                <w:szCs w:val="18"/>
              </w:rPr>
              <w:t>11.5.1(b)</w:t>
            </w:r>
            <w:r w:rsidRPr="003E01C8">
              <w:rPr>
                <w:rFonts w:ascii="SimSun" w:hAnsi="SimSun" w:cs="SimSun" w:hint="eastAsia"/>
                <w:sz w:val="18"/>
                <w:szCs w:val="18"/>
              </w:rPr>
              <w:t>款对</w:t>
            </w:r>
            <w:r w:rsidRPr="00BD00CC">
              <w:rPr>
                <w:rFonts w:ascii="SimSun" w:hAnsi="SimSun"/>
                <w:sz w:val="18"/>
                <w:szCs w:val="18"/>
              </w:rPr>
              <w:t>WIPO</w:t>
            </w:r>
            <w:r w:rsidRPr="003E01C8">
              <w:rPr>
                <w:rFonts w:ascii="SimSun" w:hAnsi="SimSun" w:cs="SimSun" w:hint="eastAsia"/>
                <w:sz w:val="18"/>
                <w:szCs w:val="18"/>
              </w:rPr>
              <w:t>上诉委员会的人员构成作了新规定，</w:t>
            </w:r>
            <w:r w:rsidRPr="00BD00CC">
              <w:rPr>
                <w:rFonts w:ascii="SimSun" w:hAnsi="SimSun" w:hint="eastAsia"/>
                <w:sz w:val="18"/>
                <w:szCs w:val="18"/>
              </w:rPr>
              <w:t>通过赋予总干事临时任命WIPO上诉委员会主席与副主席的权力，</w:t>
            </w:r>
            <w:r w:rsidRPr="003E01C8">
              <w:rPr>
                <w:rFonts w:ascii="SimSun" w:hAnsi="SimSun" w:cs="SimSun" w:hint="eastAsia"/>
                <w:sz w:val="18"/>
                <w:szCs w:val="18"/>
              </w:rPr>
              <w:t>确保在</w:t>
            </w:r>
            <w:r w:rsidRPr="00BD00CC">
              <w:rPr>
                <w:rFonts w:ascii="SimSun" w:hAnsi="SimSun"/>
                <w:sz w:val="18"/>
                <w:szCs w:val="18"/>
              </w:rPr>
              <w:t>WIPO</w:t>
            </w:r>
            <w:r w:rsidRPr="003E01C8">
              <w:rPr>
                <w:rFonts w:ascii="SimSun" w:hAnsi="SimSun" w:cs="SimSun" w:hint="eastAsia"/>
                <w:sz w:val="18"/>
                <w:szCs w:val="18"/>
              </w:rPr>
              <w:t>协调委员会决定上诉委员会主席和副主席前，上诉委员会的工作不受影响。</w:t>
            </w:r>
          </w:p>
        </w:tc>
      </w:tr>
      <w:tr w:rsidR="00A61803" w:rsidRPr="003E01C8" w:rsidTr="00D725CB">
        <w:tc>
          <w:tcPr>
            <w:tcW w:w="1803" w:type="dxa"/>
            <w:tcMar>
              <w:top w:w="57" w:type="dxa"/>
              <w:bottom w:w="57" w:type="dxa"/>
            </w:tcMar>
          </w:tcPr>
          <w:p w:rsidR="00421BB6" w:rsidRPr="00FD34BD" w:rsidRDefault="00951204" w:rsidP="00CC632D">
            <w:pPr>
              <w:adjustRightInd w:val="0"/>
              <w:spacing w:afterLines="50" w:after="120"/>
              <w:rPr>
                <w:rFonts w:ascii="SimSun" w:hAnsi="SimSun"/>
                <w:b/>
                <w:bCs/>
                <w:sz w:val="18"/>
                <w:szCs w:val="18"/>
                <w:lang w:val="en-GB"/>
              </w:rPr>
            </w:pPr>
            <w:bookmarkStart w:id="69" w:name="_Toc383530674"/>
            <w:r w:rsidRPr="00FD34BD">
              <w:rPr>
                <w:rFonts w:ascii="SimSun" w:hAnsi="SimSun" w:hint="eastAsia"/>
                <w:b/>
                <w:bCs/>
                <w:sz w:val="18"/>
                <w:szCs w:val="18"/>
                <w:lang w:val="en-GB"/>
              </w:rPr>
              <w:t>附件</w:t>
            </w:r>
            <w:bookmarkEnd w:id="69"/>
            <w:r w:rsidRPr="00FD34BD">
              <w:rPr>
                <w:rFonts w:ascii="SimSun" w:hAnsi="SimSun" w:hint="eastAsia"/>
                <w:b/>
                <w:bCs/>
                <w:sz w:val="18"/>
                <w:szCs w:val="18"/>
                <w:lang w:val="en-GB"/>
              </w:rPr>
              <w:t>五</w:t>
            </w:r>
          </w:p>
          <w:p w:rsidR="00421BB6" w:rsidRDefault="00A61803" w:rsidP="00CC632D">
            <w:pPr>
              <w:adjustRightInd w:val="0"/>
              <w:spacing w:afterLines="50" w:after="120"/>
              <w:rPr>
                <w:rFonts w:ascii="SimSun" w:hAnsi="SimSun"/>
                <w:kern w:val="2"/>
                <w:sz w:val="18"/>
                <w:szCs w:val="18"/>
                <w:lang w:val="en-GB"/>
              </w:rPr>
            </w:pPr>
            <w:bookmarkStart w:id="70" w:name="_Toc383530675"/>
            <w:r w:rsidRPr="00BD00CC">
              <w:rPr>
                <w:rFonts w:ascii="SimSun" w:hAnsi="SimSun" w:hint="eastAsia"/>
                <w:sz w:val="18"/>
                <w:szCs w:val="18"/>
              </w:rPr>
              <w:t>适用于非全时工作人员的细则</w:t>
            </w:r>
            <w:bookmarkEnd w:id="70"/>
          </w:p>
          <w:p w:rsidR="00A61803" w:rsidRPr="00D90F32" w:rsidRDefault="00A61803" w:rsidP="00CC632D">
            <w:pPr>
              <w:adjustRightInd w:val="0"/>
              <w:spacing w:afterLines="50" w:after="120"/>
              <w:rPr>
                <w:rFonts w:eastAsiaTheme="minorHAnsi"/>
                <w:b/>
                <w:bCs/>
                <w:sz w:val="18"/>
                <w:szCs w:val="18"/>
                <w:lang w:val="en-GB"/>
              </w:rPr>
            </w:pPr>
            <w:r w:rsidRPr="00BD00CC">
              <w:rPr>
                <w:rFonts w:ascii="SimSun" w:hAnsi="SimSun" w:hint="eastAsia"/>
                <w:sz w:val="18"/>
                <w:szCs w:val="18"/>
              </w:rPr>
              <w:t>第1条</w:t>
            </w:r>
            <w:r w:rsidRPr="00BD00CC">
              <w:rPr>
                <w:rFonts w:ascii="SimSun" w:hAnsi="SimSun"/>
                <w:sz w:val="18"/>
                <w:szCs w:val="18"/>
              </w:rPr>
              <w:t>–</w:t>
            </w:r>
            <w:r w:rsidRPr="00BD00CC">
              <w:rPr>
                <w:rFonts w:ascii="SimSun" w:hAnsi="SimSun" w:hint="eastAsia"/>
                <w:sz w:val="18"/>
                <w:szCs w:val="18"/>
              </w:rPr>
              <w:t>非全时工作人员细则</w:t>
            </w:r>
          </w:p>
        </w:tc>
        <w:tc>
          <w:tcPr>
            <w:tcW w:w="4549" w:type="dxa"/>
            <w:tcMar>
              <w:top w:w="57" w:type="dxa"/>
              <w:bottom w:w="57" w:type="dxa"/>
            </w:tcMar>
          </w:tcPr>
          <w:p w:rsidR="00421BB6" w:rsidRDefault="002A6ECC" w:rsidP="00331BA9">
            <w:pPr>
              <w:pStyle w:val="af8"/>
              <w:spacing w:afterLines="50" w:after="120"/>
              <w:ind w:left="0"/>
              <w:contextualSpacing w:val="0"/>
              <w:jc w:val="both"/>
              <w:rPr>
                <w:rFonts w:ascii="SimSun" w:hAnsi="SimSun"/>
                <w:sz w:val="18"/>
                <w:szCs w:val="18"/>
              </w:rPr>
            </w:pPr>
            <w:r>
              <w:rPr>
                <w:rFonts w:ascii="SimSun" w:hAnsi="SimSun" w:hint="eastAsia"/>
                <w:sz w:val="18"/>
                <w:szCs w:val="18"/>
              </w:rPr>
              <w:t>(a)</w:t>
            </w:r>
            <w:r>
              <w:rPr>
                <w:rFonts w:ascii="SimSun" w:hAnsi="SimSun"/>
                <w:sz w:val="18"/>
                <w:szCs w:val="18"/>
              </w:rPr>
              <w:tab/>
            </w:r>
            <w:r w:rsidR="00A61803" w:rsidRPr="00BD00CC">
              <w:rPr>
                <w:rFonts w:ascii="SimSun" w:hAnsi="SimSun" w:hint="eastAsia"/>
                <w:sz w:val="18"/>
                <w:szCs w:val="18"/>
              </w:rPr>
              <w:t>《工作人员条例与细则》适用于非全时工作人员，但应符合下述规定：</w:t>
            </w:r>
          </w:p>
          <w:p w:rsidR="00421BB6" w:rsidRDefault="002A6ECC" w:rsidP="00331BA9">
            <w:pPr>
              <w:pStyle w:val="af8"/>
              <w:spacing w:afterLines="50" w:after="120"/>
              <w:ind w:left="0"/>
              <w:contextualSpacing w:val="0"/>
              <w:jc w:val="both"/>
              <w:rPr>
                <w:rFonts w:ascii="SimSun" w:hAnsi="SimSun"/>
                <w:sz w:val="18"/>
                <w:szCs w:val="18"/>
              </w:rPr>
            </w:pPr>
            <w:r>
              <w:rPr>
                <w:rFonts w:ascii="SimSun" w:hAnsi="SimSun" w:hint="eastAsia"/>
                <w:sz w:val="18"/>
                <w:szCs w:val="18"/>
              </w:rPr>
              <w:t>(1)</w:t>
            </w:r>
            <w:r>
              <w:rPr>
                <w:rFonts w:ascii="SimSun" w:hAnsi="SimSun"/>
                <w:sz w:val="18"/>
                <w:szCs w:val="18"/>
              </w:rPr>
              <w:tab/>
            </w:r>
            <w:r w:rsidR="00A61803" w:rsidRPr="00BD00CC">
              <w:rPr>
                <w:rFonts w:ascii="SimSun" w:hAnsi="SimSun" w:hint="eastAsia"/>
                <w:sz w:val="18"/>
                <w:szCs w:val="18"/>
              </w:rPr>
              <w:t>条例3.1(薪酬净额)、3.8(工作地点差价调整数</w:t>
            </w:r>
            <w:r w:rsidR="00D8502B" w:rsidRPr="00BD00CC">
              <w:rPr>
                <w:rFonts w:ascii="SimSun" w:hAnsi="SimSun" w:hint="eastAsia"/>
                <w:sz w:val="18"/>
                <w:szCs w:val="18"/>
              </w:rPr>
              <w:t>)</w:t>
            </w:r>
            <w:r w:rsidR="00A61803" w:rsidRPr="00BD00CC">
              <w:rPr>
                <w:rFonts w:ascii="SimSun" w:hAnsi="SimSun" w:hint="eastAsia"/>
                <w:sz w:val="18"/>
                <w:szCs w:val="18"/>
              </w:rPr>
              <w:t>、3.10</w:t>
            </w:r>
            <w:r w:rsidR="00D8502B" w:rsidRPr="00BD00CC">
              <w:rPr>
                <w:rFonts w:ascii="SimSun" w:hAnsi="SimSun" w:hint="eastAsia"/>
                <w:sz w:val="18"/>
                <w:szCs w:val="18"/>
              </w:rPr>
              <w:t>(</w:t>
            </w:r>
            <w:r w:rsidR="00A61803" w:rsidRPr="00BD00CC">
              <w:rPr>
                <w:rFonts w:ascii="SimSun" w:hAnsi="SimSun" w:hint="eastAsia"/>
                <w:sz w:val="18"/>
                <w:szCs w:val="18"/>
              </w:rPr>
              <w:t>语文津贴</w:t>
            </w:r>
            <w:r w:rsidR="00D8502B" w:rsidRPr="00BD00CC">
              <w:rPr>
                <w:rFonts w:ascii="SimSun" w:hAnsi="SimSun" w:hint="eastAsia"/>
                <w:sz w:val="18"/>
                <w:szCs w:val="18"/>
              </w:rPr>
              <w:t>)</w:t>
            </w:r>
            <w:r w:rsidR="00A61803" w:rsidRPr="00BD00CC">
              <w:rPr>
                <w:rFonts w:ascii="SimSun" w:hAnsi="SimSun" w:hint="eastAsia"/>
                <w:sz w:val="18"/>
                <w:szCs w:val="18"/>
              </w:rPr>
              <w:t>、3.3/3.4</w:t>
            </w:r>
            <w:r w:rsidR="00D8502B" w:rsidRPr="00BD00CC">
              <w:rPr>
                <w:rFonts w:ascii="SimSun" w:hAnsi="SimSun" w:hint="eastAsia"/>
                <w:sz w:val="18"/>
                <w:szCs w:val="18"/>
              </w:rPr>
              <w:t>(</w:t>
            </w:r>
            <w:r w:rsidR="00A61803" w:rsidRPr="00BD00CC">
              <w:rPr>
                <w:rFonts w:ascii="SimSun" w:hAnsi="SimSun" w:hint="eastAsia"/>
                <w:sz w:val="18"/>
                <w:szCs w:val="18"/>
              </w:rPr>
              <w:t>受养人津贴</w:t>
            </w:r>
            <w:r w:rsidR="00D8502B" w:rsidRPr="00BD00CC">
              <w:rPr>
                <w:rFonts w:ascii="SimSun" w:hAnsi="SimSun" w:hint="eastAsia"/>
                <w:sz w:val="18"/>
                <w:szCs w:val="18"/>
              </w:rPr>
              <w:t>)</w:t>
            </w:r>
            <w:r w:rsidR="00A61803" w:rsidRPr="00BD00CC">
              <w:rPr>
                <w:rFonts w:ascii="SimSun" w:hAnsi="SimSun" w:hint="eastAsia"/>
                <w:sz w:val="18"/>
                <w:szCs w:val="18"/>
              </w:rPr>
              <w:t>和条例3.14及附件二</w:t>
            </w:r>
            <w:r w:rsidR="00D8502B" w:rsidRPr="00BD00CC">
              <w:rPr>
                <w:rFonts w:ascii="SimSun" w:hAnsi="SimSun" w:hint="eastAsia"/>
                <w:sz w:val="18"/>
                <w:szCs w:val="18"/>
              </w:rPr>
              <w:t>(</w:t>
            </w:r>
            <w:r w:rsidR="00A61803" w:rsidRPr="00BD00CC">
              <w:rPr>
                <w:rFonts w:ascii="SimSun" w:hAnsi="SimSun" w:hint="eastAsia"/>
                <w:sz w:val="18"/>
                <w:szCs w:val="18"/>
              </w:rPr>
              <w:t>教育补助金</w:t>
            </w:r>
            <w:r w:rsidR="00D8502B" w:rsidRPr="00BD00CC">
              <w:rPr>
                <w:rFonts w:ascii="SimSun" w:hAnsi="SimSun" w:hint="eastAsia"/>
                <w:sz w:val="18"/>
                <w:szCs w:val="18"/>
              </w:rPr>
              <w:t>)</w:t>
            </w:r>
            <w:r w:rsidR="00A61803" w:rsidRPr="00BD00CC">
              <w:rPr>
                <w:rFonts w:ascii="SimSun" w:hAnsi="SimSun" w:hint="eastAsia"/>
                <w:sz w:val="18"/>
                <w:szCs w:val="18"/>
              </w:rPr>
              <w:t>规定的薪酬、津贴和补助金，应按比例即非全时工作人员正常工作周与40个小时之比，适用于非全时工作人员；</w:t>
            </w:r>
          </w:p>
          <w:p w:rsidR="00E928D6" w:rsidRDefault="00E928D6" w:rsidP="00E928D6">
            <w:pPr>
              <w:pStyle w:val="af8"/>
              <w:ind w:left="0"/>
              <w:contextualSpacing w:val="0"/>
              <w:jc w:val="both"/>
              <w:rPr>
                <w:rFonts w:ascii="SimSun" w:hAnsi="SimSun"/>
                <w:sz w:val="18"/>
                <w:szCs w:val="18"/>
              </w:rPr>
            </w:pPr>
          </w:p>
          <w:p w:rsidR="00E928D6" w:rsidRDefault="00E928D6" w:rsidP="00E928D6">
            <w:pPr>
              <w:pStyle w:val="af8"/>
              <w:ind w:left="0"/>
              <w:contextualSpacing w:val="0"/>
              <w:jc w:val="both"/>
              <w:rPr>
                <w:rFonts w:ascii="SimSun" w:hAnsi="SimSun"/>
                <w:sz w:val="18"/>
                <w:szCs w:val="18"/>
              </w:rPr>
            </w:pPr>
          </w:p>
          <w:p w:rsidR="00421BB6" w:rsidRDefault="002A6ECC" w:rsidP="00331BA9">
            <w:pPr>
              <w:pStyle w:val="af8"/>
              <w:spacing w:afterLines="50" w:after="120"/>
              <w:ind w:left="0"/>
              <w:contextualSpacing w:val="0"/>
              <w:jc w:val="both"/>
              <w:rPr>
                <w:rFonts w:ascii="SimSun" w:hAnsi="SimSun"/>
                <w:sz w:val="18"/>
                <w:szCs w:val="18"/>
              </w:rPr>
            </w:pPr>
            <w:r>
              <w:rPr>
                <w:rFonts w:ascii="SimSun" w:hAnsi="SimSun" w:hint="eastAsia"/>
                <w:sz w:val="18"/>
                <w:szCs w:val="18"/>
              </w:rPr>
              <w:t>(2)</w:t>
            </w:r>
            <w:r>
              <w:rPr>
                <w:rFonts w:ascii="SimSun" w:hAnsi="SimSun"/>
                <w:sz w:val="18"/>
                <w:szCs w:val="18"/>
              </w:rPr>
              <w:tab/>
            </w:r>
            <w:r w:rsidR="00D8502B" w:rsidRPr="00BD00CC">
              <w:rPr>
                <w:rFonts w:ascii="SimSun" w:hAnsi="SimSun" w:hint="eastAsia"/>
                <w:sz w:val="18"/>
                <w:szCs w:val="18"/>
              </w:rPr>
              <w:t>在应计养恤金薪酬(条例</w:t>
            </w:r>
            <w:r w:rsidR="00D8502B" w:rsidRPr="00BD00CC">
              <w:rPr>
                <w:rFonts w:ascii="SimSun" w:hAnsi="SimSun"/>
                <w:sz w:val="18"/>
                <w:szCs w:val="18"/>
              </w:rPr>
              <w:t>3.17</w:t>
            </w:r>
            <w:r w:rsidR="00D8502B" w:rsidRPr="00BD00CC">
              <w:rPr>
                <w:rFonts w:ascii="SimSun" w:hAnsi="SimSun" w:hint="eastAsia"/>
                <w:sz w:val="18"/>
                <w:szCs w:val="18"/>
              </w:rPr>
              <w:t>)和国际局向医疗保险计划(细则</w:t>
            </w:r>
            <w:r w:rsidR="00D8502B" w:rsidRPr="00BD00CC">
              <w:rPr>
                <w:rFonts w:ascii="SimSun" w:hAnsi="SimSun"/>
                <w:sz w:val="18"/>
                <w:szCs w:val="18"/>
              </w:rPr>
              <w:t>6.2.1(d)</w:t>
            </w:r>
            <w:r w:rsidR="00D8502B" w:rsidRPr="00BD00CC">
              <w:rPr>
                <w:rFonts w:ascii="SimSun" w:hAnsi="SimSun" w:hint="eastAsia"/>
                <w:sz w:val="18"/>
                <w:szCs w:val="18"/>
              </w:rPr>
              <w:t>款)缴纳的保费方面，非全时工作人员与全时工作人员的待遇相同；</w:t>
            </w:r>
            <w:bookmarkStart w:id="71" w:name="OLE_LINK72"/>
            <w:bookmarkStart w:id="72" w:name="OLE_LINK73"/>
            <w:r w:rsidR="00D8502B" w:rsidRPr="00BD00CC">
              <w:rPr>
                <w:rFonts w:ascii="SimSun" w:hAnsi="SimSun" w:hint="eastAsia"/>
                <w:sz w:val="18"/>
                <w:szCs w:val="18"/>
              </w:rPr>
              <w:t>但在向养恤基金缴费方面，</w:t>
            </w:r>
            <w:bookmarkStart w:id="73" w:name="OLE_LINK71"/>
            <w:bookmarkStart w:id="74" w:name="OLE_LINK70"/>
            <w:r w:rsidR="00D8502B" w:rsidRPr="00BD00CC">
              <w:rPr>
                <w:rFonts w:ascii="SimSun" w:hAnsi="SimSun" w:hint="eastAsia"/>
                <w:sz w:val="18"/>
                <w:szCs w:val="18"/>
              </w:rPr>
              <w:t>国际局和非全时工作人员的缴纳数额，应按比例即非全时工作人员正常工作周与</w:t>
            </w:r>
            <w:r w:rsidR="00D8502B" w:rsidRPr="00BD00CC">
              <w:rPr>
                <w:rFonts w:ascii="SimSun" w:hAnsi="SimSun"/>
                <w:sz w:val="18"/>
                <w:szCs w:val="18"/>
              </w:rPr>
              <w:t>40</w:t>
            </w:r>
            <w:r w:rsidR="00D8502B" w:rsidRPr="00BD00CC">
              <w:rPr>
                <w:rFonts w:ascii="SimSun" w:hAnsi="SimSun" w:hint="eastAsia"/>
                <w:sz w:val="18"/>
                <w:szCs w:val="18"/>
              </w:rPr>
              <w:t>个小时之比</w:t>
            </w:r>
            <w:bookmarkEnd w:id="73"/>
            <w:bookmarkEnd w:id="74"/>
            <w:r w:rsidR="00D8502B" w:rsidRPr="00BD00CC">
              <w:rPr>
                <w:rFonts w:ascii="SimSun" w:hAnsi="SimSun" w:hint="eastAsia"/>
                <w:sz w:val="18"/>
                <w:szCs w:val="18"/>
              </w:rPr>
              <w:t>计算</w:t>
            </w:r>
            <w:bookmarkEnd w:id="71"/>
            <w:bookmarkEnd w:id="72"/>
            <w:r w:rsidR="00D8502B" w:rsidRPr="00BD00CC">
              <w:rPr>
                <w:rFonts w:ascii="SimSun" w:hAnsi="SimSun" w:hint="eastAsia"/>
                <w:sz w:val="18"/>
                <w:szCs w:val="18"/>
              </w:rPr>
              <w:t>；同样，在养恤基金发放养恤金时，也以同样方式计</w:t>
            </w:r>
            <w:r w:rsidR="00D8502B" w:rsidRPr="00BD00CC">
              <w:rPr>
                <w:rFonts w:ascii="SimSun" w:hAnsi="SimSun" w:hint="eastAsia"/>
                <w:sz w:val="18"/>
                <w:szCs w:val="18"/>
              </w:rPr>
              <w:lastRenderedPageBreak/>
              <w:t>算工作年限。</w:t>
            </w:r>
          </w:p>
          <w:p w:rsidR="00421BB6" w:rsidRDefault="002A6ECC" w:rsidP="00331BA9">
            <w:pPr>
              <w:pStyle w:val="af8"/>
              <w:spacing w:afterLines="50" w:after="120"/>
              <w:ind w:left="0"/>
              <w:contextualSpacing w:val="0"/>
              <w:jc w:val="both"/>
              <w:rPr>
                <w:rFonts w:ascii="SimSun" w:hAnsi="SimSun"/>
                <w:sz w:val="18"/>
                <w:szCs w:val="18"/>
              </w:rPr>
            </w:pPr>
            <w:r>
              <w:rPr>
                <w:rFonts w:ascii="SimSun" w:hAnsi="SimSun" w:hint="eastAsia"/>
                <w:sz w:val="18"/>
                <w:szCs w:val="18"/>
              </w:rPr>
              <w:t>(3)</w:t>
            </w:r>
            <w:r>
              <w:rPr>
                <w:rFonts w:ascii="SimSun" w:hAnsi="SimSun"/>
                <w:sz w:val="18"/>
                <w:szCs w:val="18"/>
              </w:rPr>
              <w:tab/>
            </w:r>
            <w:r w:rsidR="00E61035" w:rsidRPr="00BD00CC">
              <w:rPr>
                <w:rFonts w:ascii="SimSun" w:hAnsi="SimSun" w:hint="eastAsia"/>
                <w:sz w:val="18"/>
                <w:szCs w:val="18"/>
              </w:rPr>
              <w:t>适用条例5.1(年假)、5.3(</w:t>
            </w:r>
            <w:proofErr w:type="gramStart"/>
            <w:r w:rsidR="00E61035" w:rsidRPr="00BD00CC">
              <w:rPr>
                <w:rFonts w:ascii="SimSun" w:hAnsi="SimSun" w:hint="eastAsia"/>
                <w:sz w:val="18"/>
                <w:szCs w:val="18"/>
              </w:rPr>
              <w:t>回籍假</w:t>
            </w:r>
            <w:proofErr w:type="gramEnd"/>
            <w:r w:rsidR="00E61035" w:rsidRPr="00BD00CC">
              <w:rPr>
                <w:rFonts w:ascii="SimSun" w:hAnsi="SimSun" w:hint="eastAsia"/>
                <w:sz w:val="18"/>
                <w:szCs w:val="18"/>
              </w:rPr>
              <w:t>)、9.8(终止任用赔偿金)、9.9(离职回国补助金)、9.10(退休年龄上限)和条例9.12(死亡抚恤金)时，非全时工作人员的工作年限，应按比例即非全时工作人员正常工作周与40个小时之比计算。与上述工作人员条例规定相关的工作人员细则，应比照适用于非全时工作人员</w:t>
            </w:r>
            <w:r w:rsidR="00E61035" w:rsidRPr="00D90F32">
              <w:rPr>
                <w:rFonts w:asciiTheme="minorEastAsia" w:eastAsiaTheme="minorEastAsia" w:hAnsiTheme="minorEastAsia" w:hint="eastAsia"/>
                <w:sz w:val="18"/>
                <w:szCs w:val="18"/>
              </w:rPr>
              <w:t>；</w:t>
            </w:r>
          </w:p>
          <w:p w:rsidR="00A61803" w:rsidRPr="00D90F32" w:rsidRDefault="00A61803" w:rsidP="00E26A21">
            <w:pPr>
              <w:pStyle w:val="af8"/>
              <w:spacing w:afterLines="50" w:after="120"/>
              <w:ind w:left="0"/>
              <w:contextualSpacing w:val="0"/>
              <w:jc w:val="both"/>
              <w:rPr>
                <w:rFonts w:eastAsiaTheme="minorHAnsi"/>
                <w:sz w:val="18"/>
                <w:szCs w:val="18"/>
              </w:rPr>
            </w:pPr>
            <w:r w:rsidRPr="00E928D6">
              <w:rPr>
                <w:rFonts w:ascii="SimSun" w:hAnsi="SimSun"/>
                <w:sz w:val="18"/>
                <w:szCs w:val="18"/>
              </w:rPr>
              <w:t>[</w:t>
            </w:r>
            <w:r w:rsidR="00F61633">
              <w:rPr>
                <w:rFonts w:ascii="SimSun" w:hAnsi="SimSun"/>
                <w:sz w:val="18"/>
                <w:szCs w:val="18"/>
              </w:rPr>
              <w:t>……</w:t>
            </w:r>
            <w:r w:rsidRPr="00E928D6">
              <w:rPr>
                <w:rFonts w:ascii="SimSun" w:hAnsi="SimSun"/>
                <w:sz w:val="18"/>
                <w:szCs w:val="18"/>
              </w:rPr>
              <w:t>]</w:t>
            </w:r>
          </w:p>
        </w:tc>
        <w:tc>
          <w:tcPr>
            <w:tcW w:w="4549" w:type="dxa"/>
            <w:tcMar>
              <w:top w:w="57" w:type="dxa"/>
              <w:bottom w:w="57" w:type="dxa"/>
            </w:tcMar>
          </w:tcPr>
          <w:p w:rsidR="00421BB6" w:rsidRDefault="002A6ECC" w:rsidP="00331BA9">
            <w:pPr>
              <w:pStyle w:val="af8"/>
              <w:spacing w:afterLines="50" w:after="120"/>
              <w:ind w:left="0"/>
              <w:contextualSpacing w:val="0"/>
              <w:jc w:val="both"/>
              <w:rPr>
                <w:rFonts w:ascii="SimSun" w:hAnsi="SimSun"/>
                <w:sz w:val="18"/>
                <w:szCs w:val="18"/>
              </w:rPr>
            </w:pPr>
            <w:r>
              <w:rPr>
                <w:rFonts w:ascii="SimSun" w:hAnsi="SimSun" w:hint="eastAsia"/>
                <w:sz w:val="18"/>
                <w:szCs w:val="18"/>
              </w:rPr>
              <w:lastRenderedPageBreak/>
              <w:t>(a)</w:t>
            </w:r>
            <w:r>
              <w:rPr>
                <w:rFonts w:ascii="SimSun" w:hAnsi="SimSun"/>
                <w:sz w:val="18"/>
                <w:szCs w:val="18"/>
              </w:rPr>
              <w:tab/>
            </w:r>
            <w:r w:rsidRPr="00BD00CC">
              <w:rPr>
                <w:rFonts w:ascii="SimSun" w:hAnsi="SimSun" w:hint="eastAsia"/>
                <w:sz w:val="18"/>
                <w:szCs w:val="18"/>
              </w:rPr>
              <w:t>《工作人员条例与细则》适用于非全时工作人员，但应符合下述规定：</w:t>
            </w:r>
          </w:p>
          <w:p w:rsidR="00421BB6" w:rsidRDefault="002A6ECC" w:rsidP="00331BA9">
            <w:pPr>
              <w:pStyle w:val="af8"/>
              <w:spacing w:afterLines="50" w:after="120"/>
              <w:ind w:left="0"/>
              <w:contextualSpacing w:val="0"/>
              <w:jc w:val="both"/>
              <w:rPr>
                <w:rFonts w:ascii="SimSun" w:hAnsi="SimSun"/>
                <w:b/>
                <w:sz w:val="18"/>
                <w:szCs w:val="18"/>
              </w:rPr>
            </w:pPr>
            <w:r>
              <w:rPr>
                <w:rFonts w:ascii="SimSun" w:hAnsi="SimSun" w:hint="eastAsia"/>
                <w:sz w:val="18"/>
                <w:szCs w:val="18"/>
              </w:rPr>
              <w:t>(1)</w:t>
            </w:r>
            <w:r>
              <w:rPr>
                <w:rFonts w:ascii="SimSun" w:hAnsi="SimSun"/>
                <w:sz w:val="18"/>
                <w:szCs w:val="18"/>
              </w:rPr>
              <w:tab/>
            </w:r>
            <w:r w:rsidR="00D8502B" w:rsidRPr="00BD00CC">
              <w:rPr>
                <w:rFonts w:ascii="SimSun" w:hAnsi="SimSun" w:hint="eastAsia"/>
                <w:sz w:val="18"/>
                <w:szCs w:val="18"/>
              </w:rPr>
              <w:t>条例3.1(薪酬</w:t>
            </w:r>
            <w:r w:rsidR="00D8502B" w:rsidRPr="00BD00CC">
              <w:rPr>
                <w:rFonts w:ascii="SimSun" w:hAnsi="SimSun"/>
                <w:strike/>
                <w:sz w:val="18"/>
                <w:szCs w:val="18"/>
              </w:rPr>
              <w:t>净额</w:t>
            </w:r>
            <w:r w:rsidR="00D8502B" w:rsidRPr="00BD00CC">
              <w:rPr>
                <w:rFonts w:ascii="SimSun" w:hAnsi="SimSun" w:hint="eastAsia"/>
                <w:sz w:val="18"/>
                <w:szCs w:val="18"/>
              </w:rPr>
              <w:t>)、</w:t>
            </w:r>
            <w:r w:rsidR="00D8502B" w:rsidRPr="00BD00CC">
              <w:rPr>
                <w:rFonts w:ascii="SimSun" w:hAnsi="SimSun"/>
                <w:strike/>
                <w:sz w:val="18"/>
                <w:szCs w:val="18"/>
              </w:rPr>
              <w:t>3.8</w:t>
            </w:r>
            <w:r w:rsidR="00FD34BD">
              <w:rPr>
                <w:rFonts w:ascii="SimSun" w:hAnsi="SimSun"/>
                <w:strike/>
                <w:sz w:val="18"/>
                <w:szCs w:val="18"/>
              </w:rPr>
              <w:t>(</w:t>
            </w:r>
            <w:r w:rsidR="00D8502B" w:rsidRPr="00BD00CC">
              <w:rPr>
                <w:rFonts w:ascii="SimSun" w:hAnsi="SimSun"/>
                <w:strike/>
                <w:sz w:val="18"/>
                <w:szCs w:val="18"/>
              </w:rPr>
              <w:t>工作地点差价调整</w:t>
            </w:r>
            <w:r w:rsidR="00FD34BD">
              <w:rPr>
                <w:rFonts w:ascii="SimSun" w:hAnsi="SimSun"/>
                <w:strike/>
                <w:sz w:val="18"/>
                <w:szCs w:val="18"/>
              </w:rPr>
              <w:t>)</w:t>
            </w:r>
            <w:r w:rsidR="00D8502B" w:rsidRPr="00BD00CC">
              <w:rPr>
                <w:rFonts w:ascii="SimSun" w:hAnsi="SimSun"/>
                <w:strike/>
                <w:sz w:val="18"/>
                <w:szCs w:val="18"/>
              </w:rPr>
              <w:t>、3.10</w:t>
            </w:r>
            <w:r w:rsidR="00FD34BD">
              <w:rPr>
                <w:rFonts w:ascii="SimSun" w:hAnsi="SimSun"/>
                <w:strike/>
                <w:sz w:val="18"/>
                <w:szCs w:val="18"/>
              </w:rPr>
              <w:t>(</w:t>
            </w:r>
            <w:r w:rsidR="00D8502B" w:rsidRPr="00BD00CC">
              <w:rPr>
                <w:rFonts w:ascii="SimSun" w:hAnsi="SimSun"/>
                <w:strike/>
                <w:sz w:val="18"/>
                <w:szCs w:val="18"/>
              </w:rPr>
              <w:t>语文津贴</w:t>
            </w:r>
            <w:r w:rsidR="00FD34BD">
              <w:rPr>
                <w:rFonts w:ascii="SimSun" w:hAnsi="SimSun"/>
                <w:strike/>
                <w:sz w:val="18"/>
                <w:szCs w:val="18"/>
              </w:rPr>
              <w:t>)</w:t>
            </w:r>
            <w:r w:rsidR="00D8502B" w:rsidRPr="00BD00CC">
              <w:rPr>
                <w:rFonts w:ascii="SimSun" w:hAnsi="SimSun"/>
                <w:strike/>
                <w:sz w:val="18"/>
                <w:szCs w:val="18"/>
              </w:rPr>
              <w:t>、</w:t>
            </w:r>
            <w:r w:rsidR="00D8502B" w:rsidRPr="00BD00CC">
              <w:rPr>
                <w:rFonts w:ascii="SimSun" w:hAnsi="SimSun" w:hint="eastAsia"/>
                <w:sz w:val="18"/>
                <w:szCs w:val="18"/>
              </w:rPr>
              <w:t>3.3/3.4(受养人津贴)、</w:t>
            </w:r>
            <w:r w:rsidR="00D8502B" w:rsidRPr="00E26A21">
              <w:rPr>
                <w:rFonts w:ascii="SimSun" w:hAnsi="SimSun"/>
                <w:b/>
                <w:sz w:val="18"/>
                <w:szCs w:val="18"/>
                <w:u w:val="single"/>
              </w:rPr>
              <w:t>3.8</w:t>
            </w:r>
            <w:r w:rsidR="00D8502B" w:rsidRPr="00E26A21">
              <w:rPr>
                <w:rFonts w:ascii="SimSun" w:hAnsi="SimSun" w:hint="eastAsia"/>
                <w:b/>
                <w:sz w:val="18"/>
                <w:szCs w:val="18"/>
                <w:u w:val="single"/>
              </w:rPr>
              <w:t>(</w:t>
            </w:r>
            <w:r w:rsidR="00D8502B" w:rsidRPr="00E26A21">
              <w:rPr>
                <w:rFonts w:ascii="SimSun" w:hAnsi="SimSun"/>
                <w:b/>
                <w:sz w:val="18"/>
                <w:szCs w:val="18"/>
                <w:u w:val="single"/>
              </w:rPr>
              <w:t>工作地点差价调整</w:t>
            </w:r>
            <w:r w:rsidR="00D8502B" w:rsidRPr="00E26A21">
              <w:rPr>
                <w:rFonts w:ascii="SimSun" w:hAnsi="SimSun" w:hint="eastAsia"/>
                <w:b/>
                <w:sz w:val="18"/>
                <w:szCs w:val="18"/>
                <w:u w:val="single"/>
              </w:rPr>
              <w:t>)</w:t>
            </w:r>
            <w:r w:rsidR="00D8502B" w:rsidRPr="00BD00CC">
              <w:rPr>
                <w:rFonts w:ascii="SimSun" w:hAnsi="SimSun" w:hint="eastAsia"/>
                <w:b/>
                <w:sz w:val="18"/>
                <w:szCs w:val="18"/>
              </w:rPr>
              <w:t>、</w:t>
            </w:r>
            <w:r w:rsidR="00D8502B" w:rsidRPr="00E26A21">
              <w:rPr>
                <w:rFonts w:ascii="SimSun" w:hAnsi="SimSun"/>
                <w:b/>
                <w:sz w:val="18"/>
                <w:szCs w:val="18"/>
                <w:u w:val="single"/>
              </w:rPr>
              <w:t>3.10</w:t>
            </w:r>
            <w:r w:rsidR="00D8502B" w:rsidRPr="00E26A21">
              <w:rPr>
                <w:rFonts w:ascii="SimSun" w:hAnsi="SimSun" w:hint="eastAsia"/>
                <w:b/>
                <w:sz w:val="18"/>
                <w:szCs w:val="18"/>
                <w:u w:val="single"/>
              </w:rPr>
              <w:t>(</w:t>
            </w:r>
            <w:r w:rsidR="00D8502B" w:rsidRPr="00E26A21">
              <w:rPr>
                <w:rFonts w:ascii="SimSun" w:hAnsi="SimSun"/>
                <w:b/>
                <w:sz w:val="18"/>
                <w:szCs w:val="18"/>
                <w:u w:val="single"/>
              </w:rPr>
              <w:t>语文津贴</w:t>
            </w:r>
            <w:r w:rsidR="00D8502B" w:rsidRPr="00E26A21">
              <w:rPr>
                <w:rFonts w:ascii="SimSun" w:hAnsi="SimSun" w:hint="eastAsia"/>
                <w:b/>
                <w:sz w:val="18"/>
                <w:szCs w:val="18"/>
                <w:u w:val="single"/>
              </w:rPr>
              <w:t>)</w:t>
            </w:r>
            <w:r w:rsidR="00D8502B" w:rsidRPr="00BD00CC">
              <w:rPr>
                <w:rFonts w:ascii="SimSun" w:hAnsi="SimSun" w:hint="eastAsia"/>
                <w:sz w:val="18"/>
                <w:szCs w:val="18"/>
              </w:rPr>
              <w:t>和条例3.14</w:t>
            </w:r>
            <w:r w:rsidR="00D8502B" w:rsidRPr="00BD00CC">
              <w:rPr>
                <w:rFonts w:ascii="SimSun" w:hAnsi="SimSun"/>
                <w:strike/>
                <w:sz w:val="18"/>
                <w:szCs w:val="18"/>
              </w:rPr>
              <w:t>及附件二</w:t>
            </w:r>
            <w:r w:rsidR="00D8502B" w:rsidRPr="00BD00CC">
              <w:rPr>
                <w:rFonts w:ascii="SimSun" w:hAnsi="SimSun" w:hint="eastAsia"/>
                <w:sz w:val="18"/>
                <w:szCs w:val="18"/>
              </w:rPr>
              <w:t>(教育补助金)、</w:t>
            </w:r>
            <w:r w:rsidR="00D8502B" w:rsidRPr="00E26A21">
              <w:rPr>
                <w:rFonts w:ascii="SimSun" w:hAnsi="SimSun"/>
                <w:b/>
                <w:sz w:val="18"/>
                <w:szCs w:val="18"/>
                <w:u w:val="single"/>
              </w:rPr>
              <w:t>5.3</w:t>
            </w:r>
            <w:r w:rsidR="00D8502B" w:rsidRPr="00E26A21">
              <w:rPr>
                <w:rFonts w:ascii="SimSun" w:hAnsi="SimSun" w:hint="eastAsia"/>
                <w:b/>
                <w:sz w:val="18"/>
                <w:szCs w:val="18"/>
                <w:u w:val="single"/>
              </w:rPr>
              <w:t>(</w:t>
            </w:r>
            <w:proofErr w:type="gramStart"/>
            <w:r w:rsidR="00D8502B" w:rsidRPr="00E26A21">
              <w:rPr>
                <w:rFonts w:ascii="SimSun" w:hAnsi="SimSun" w:hint="eastAsia"/>
                <w:b/>
                <w:sz w:val="18"/>
                <w:szCs w:val="18"/>
                <w:u w:val="single"/>
              </w:rPr>
              <w:t>回籍假</w:t>
            </w:r>
            <w:proofErr w:type="gramEnd"/>
            <w:r w:rsidR="00D8502B" w:rsidRPr="00E26A21">
              <w:rPr>
                <w:rFonts w:ascii="SimSun" w:hAnsi="SimSun" w:hint="eastAsia"/>
                <w:b/>
                <w:sz w:val="18"/>
                <w:szCs w:val="18"/>
                <w:u w:val="single"/>
              </w:rPr>
              <w:t>)及《工作人员条例与细则》中相关细则和附件规定的</w:t>
            </w:r>
            <w:r w:rsidR="00D8502B" w:rsidRPr="00BD00CC">
              <w:rPr>
                <w:rFonts w:ascii="SimSun" w:hAnsi="SimSun"/>
                <w:strike/>
                <w:sz w:val="18"/>
                <w:szCs w:val="18"/>
              </w:rPr>
              <w:t>薪酬、津贴和补助金</w:t>
            </w:r>
            <w:r w:rsidR="00D8502B" w:rsidRPr="00E26A21">
              <w:rPr>
                <w:rFonts w:ascii="SimSun" w:hAnsi="SimSun" w:hint="eastAsia"/>
                <w:b/>
                <w:sz w:val="18"/>
                <w:szCs w:val="18"/>
                <w:u w:val="single"/>
              </w:rPr>
              <w:t>应得权益</w:t>
            </w:r>
            <w:r w:rsidR="00D8502B" w:rsidRPr="00BD00CC">
              <w:rPr>
                <w:rFonts w:ascii="SimSun" w:hAnsi="SimSun" w:hint="eastAsia"/>
                <w:sz w:val="18"/>
                <w:szCs w:val="18"/>
              </w:rPr>
              <w:t>，应</w:t>
            </w:r>
            <w:r w:rsidR="00D8502B" w:rsidRPr="00127493">
              <w:rPr>
                <w:rFonts w:ascii="SimSun" w:hAnsi="SimSun" w:hint="eastAsia"/>
                <w:sz w:val="18"/>
                <w:szCs w:val="18"/>
              </w:rPr>
              <w:t>按比例</w:t>
            </w:r>
            <w:r w:rsidR="00D8502B" w:rsidRPr="00BD00CC">
              <w:rPr>
                <w:rFonts w:ascii="SimSun" w:hAnsi="SimSun" w:hint="eastAsia"/>
                <w:sz w:val="18"/>
                <w:szCs w:val="18"/>
              </w:rPr>
              <w:t>即非全时工作人员</w:t>
            </w:r>
            <w:r w:rsidR="00D8502B" w:rsidRPr="00BD00CC">
              <w:rPr>
                <w:rFonts w:ascii="SimSun" w:hAnsi="SimSun"/>
                <w:strike/>
                <w:sz w:val="18"/>
                <w:szCs w:val="18"/>
              </w:rPr>
              <w:t>正常工作周与40个小时之比</w:t>
            </w:r>
            <w:r w:rsidR="00D8502B" w:rsidRPr="00BD00CC">
              <w:rPr>
                <w:rFonts w:ascii="SimSun" w:hAnsi="SimSun" w:hint="eastAsia"/>
                <w:sz w:val="18"/>
                <w:szCs w:val="18"/>
              </w:rPr>
              <w:t>的</w:t>
            </w:r>
            <w:r w:rsidR="00D8502B" w:rsidRPr="00E26A21">
              <w:rPr>
                <w:rFonts w:ascii="SimSun" w:hAnsi="SimSun" w:hint="eastAsia"/>
                <w:b/>
                <w:sz w:val="18"/>
                <w:szCs w:val="18"/>
                <w:u w:val="single"/>
              </w:rPr>
              <w:t>工时率</w:t>
            </w:r>
            <w:r w:rsidR="00D8502B" w:rsidRPr="00BD00CC">
              <w:rPr>
                <w:rFonts w:ascii="SimSun" w:hAnsi="SimSun" w:hint="eastAsia"/>
                <w:sz w:val="18"/>
                <w:szCs w:val="18"/>
              </w:rPr>
              <w:t>，适用于非全时工作人员；</w:t>
            </w:r>
          </w:p>
          <w:p w:rsidR="00421BB6" w:rsidRDefault="002A6ECC" w:rsidP="00331BA9">
            <w:pPr>
              <w:pStyle w:val="af8"/>
              <w:spacing w:afterLines="50" w:after="120"/>
              <w:ind w:left="0"/>
              <w:contextualSpacing w:val="0"/>
              <w:jc w:val="both"/>
              <w:rPr>
                <w:rFonts w:ascii="SimSun" w:hAnsi="SimSun"/>
                <w:sz w:val="18"/>
                <w:szCs w:val="18"/>
              </w:rPr>
            </w:pPr>
            <w:r>
              <w:rPr>
                <w:rFonts w:ascii="SimSun" w:hAnsi="SimSun" w:hint="eastAsia"/>
                <w:sz w:val="18"/>
                <w:szCs w:val="18"/>
              </w:rPr>
              <w:t>(2)</w:t>
            </w:r>
            <w:r>
              <w:rPr>
                <w:rFonts w:ascii="SimSun" w:hAnsi="SimSun"/>
                <w:sz w:val="18"/>
                <w:szCs w:val="18"/>
              </w:rPr>
              <w:tab/>
            </w:r>
            <w:r w:rsidR="00DC1408" w:rsidRPr="00BD00CC">
              <w:rPr>
                <w:rFonts w:ascii="SimSun" w:hAnsi="SimSun" w:hint="eastAsia"/>
                <w:sz w:val="18"/>
                <w:szCs w:val="18"/>
              </w:rPr>
              <w:t>在应计养恤金薪酬</w:t>
            </w:r>
            <w:r w:rsidR="003F5543" w:rsidRPr="00BD00CC">
              <w:rPr>
                <w:rFonts w:ascii="SimSun" w:hAnsi="SimSun" w:hint="eastAsia"/>
                <w:sz w:val="18"/>
                <w:szCs w:val="18"/>
              </w:rPr>
              <w:t>(</w:t>
            </w:r>
            <w:r w:rsidR="00DC1408" w:rsidRPr="00BD00CC">
              <w:rPr>
                <w:rFonts w:ascii="SimSun" w:hAnsi="SimSun" w:hint="eastAsia"/>
                <w:sz w:val="18"/>
                <w:szCs w:val="18"/>
              </w:rPr>
              <w:t>条例3.17</w:t>
            </w:r>
            <w:r w:rsidR="003F5543" w:rsidRPr="00BD00CC">
              <w:rPr>
                <w:rFonts w:ascii="SimSun" w:hAnsi="SimSun" w:hint="eastAsia"/>
                <w:sz w:val="18"/>
                <w:szCs w:val="18"/>
              </w:rPr>
              <w:t>)</w:t>
            </w:r>
            <w:r w:rsidR="00DC1408" w:rsidRPr="00BD00CC">
              <w:rPr>
                <w:rFonts w:ascii="SimSun" w:hAnsi="SimSun" w:hint="eastAsia"/>
                <w:sz w:val="18"/>
                <w:szCs w:val="18"/>
              </w:rPr>
              <w:t>和国际局向医疗保险计划</w:t>
            </w:r>
            <w:r w:rsidR="003F5543" w:rsidRPr="00BD00CC">
              <w:rPr>
                <w:rFonts w:ascii="SimSun" w:hAnsi="SimSun" w:hint="eastAsia"/>
                <w:sz w:val="18"/>
                <w:szCs w:val="18"/>
              </w:rPr>
              <w:t>(</w:t>
            </w:r>
            <w:r w:rsidR="00DC1408" w:rsidRPr="00BD00CC">
              <w:rPr>
                <w:rFonts w:ascii="SimSun" w:hAnsi="SimSun" w:hint="eastAsia"/>
                <w:sz w:val="18"/>
                <w:szCs w:val="18"/>
              </w:rPr>
              <w:t>细则6.2.1(d)款</w:t>
            </w:r>
            <w:r w:rsidR="003F5543" w:rsidRPr="00BD00CC">
              <w:rPr>
                <w:rFonts w:ascii="SimSun" w:hAnsi="SimSun" w:hint="eastAsia"/>
                <w:sz w:val="18"/>
                <w:szCs w:val="18"/>
              </w:rPr>
              <w:t>)</w:t>
            </w:r>
            <w:r w:rsidR="00DC1408" w:rsidRPr="00BD00CC">
              <w:rPr>
                <w:rFonts w:ascii="SimSun" w:hAnsi="SimSun" w:hint="eastAsia"/>
                <w:sz w:val="18"/>
                <w:szCs w:val="18"/>
              </w:rPr>
              <w:t>缴纳的保费方面，非全时工作人员与全时工作人员的待遇相同；但在向养恤基金缴费方面，国际局和非全时工作人员的缴纳数额，应</w:t>
            </w:r>
            <w:r w:rsidR="00DC1408" w:rsidRPr="00127493">
              <w:rPr>
                <w:rFonts w:ascii="SimSun" w:hAnsi="SimSun" w:hint="eastAsia"/>
                <w:sz w:val="18"/>
                <w:szCs w:val="18"/>
              </w:rPr>
              <w:t>按比例</w:t>
            </w:r>
            <w:r w:rsidR="00DC1408" w:rsidRPr="00BD00CC">
              <w:rPr>
                <w:rFonts w:ascii="SimSun" w:hAnsi="SimSun" w:hint="eastAsia"/>
                <w:sz w:val="18"/>
                <w:szCs w:val="18"/>
              </w:rPr>
              <w:t>即非全时工作人员</w:t>
            </w:r>
            <w:r w:rsidR="00DC1408" w:rsidRPr="00BD00CC">
              <w:rPr>
                <w:rFonts w:ascii="SimSun" w:hAnsi="SimSun" w:hint="eastAsia"/>
                <w:strike/>
                <w:sz w:val="18"/>
                <w:szCs w:val="18"/>
              </w:rPr>
              <w:t>正常工作周与40个小时之比</w:t>
            </w:r>
            <w:r w:rsidR="00DC1408" w:rsidRPr="003E01C8">
              <w:rPr>
                <w:rFonts w:ascii="SimSun" w:hAnsi="SimSun" w:cs="SimSun" w:hint="eastAsia"/>
                <w:b/>
                <w:sz w:val="18"/>
                <w:szCs w:val="18"/>
              </w:rPr>
              <w:t>的</w:t>
            </w:r>
            <w:r w:rsidR="00DC1408" w:rsidRPr="00E26A21">
              <w:rPr>
                <w:rFonts w:ascii="SimSun" w:hAnsi="SimSun" w:hint="eastAsia"/>
                <w:b/>
                <w:sz w:val="18"/>
                <w:szCs w:val="18"/>
                <w:u w:val="single"/>
              </w:rPr>
              <w:t>工时率</w:t>
            </w:r>
            <w:r w:rsidR="00DC1408" w:rsidRPr="00BD00CC">
              <w:rPr>
                <w:rFonts w:ascii="SimSun" w:hAnsi="SimSun" w:hint="eastAsia"/>
                <w:sz w:val="18"/>
                <w:szCs w:val="18"/>
              </w:rPr>
              <w:t>计算；同样，在养恤基金发放养恤金时，也以同</w:t>
            </w:r>
            <w:r w:rsidR="00DC1408" w:rsidRPr="00BD00CC">
              <w:rPr>
                <w:rFonts w:ascii="SimSun" w:hAnsi="SimSun" w:hint="eastAsia"/>
                <w:sz w:val="18"/>
                <w:szCs w:val="18"/>
              </w:rPr>
              <w:lastRenderedPageBreak/>
              <w:t>样方式计算工作年限；</w:t>
            </w:r>
          </w:p>
          <w:p w:rsidR="00421BB6" w:rsidRDefault="002A6ECC" w:rsidP="00331BA9">
            <w:pPr>
              <w:pStyle w:val="af8"/>
              <w:spacing w:afterLines="50" w:after="120"/>
              <w:ind w:left="0"/>
              <w:contextualSpacing w:val="0"/>
              <w:jc w:val="both"/>
              <w:rPr>
                <w:rFonts w:ascii="SimSun" w:hAnsi="SimSun"/>
                <w:sz w:val="18"/>
                <w:szCs w:val="18"/>
              </w:rPr>
            </w:pPr>
            <w:r>
              <w:rPr>
                <w:rFonts w:ascii="SimSun" w:hAnsi="SimSun" w:hint="eastAsia"/>
                <w:sz w:val="18"/>
                <w:szCs w:val="18"/>
              </w:rPr>
              <w:t>(3)</w:t>
            </w:r>
            <w:r>
              <w:rPr>
                <w:rFonts w:ascii="SimSun" w:hAnsi="SimSun"/>
                <w:sz w:val="18"/>
                <w:szCs w:val="18"/>
              </w:rPr>
              <w:tab/>
            </w:r>
            <w:r w:rsidR="00E61035" w:rsidRPr="00BD00CC">
              <w:rPr>
                <w:rFonts w:ascii="SimSun" w:hAnsi="SimSun" w:hint="eastAsia"/>
                <w:sz w:val="18"/>
                <w:szCs w:val="18"/>
              </w:rPr>
              <w:t>适用条例5.1(年假)、</w:t>
            </w:r>
            <w:r w:rsidR="00E61035" w:rsidRPr="00BD00CC">
              <w:rPr>
                <w:rFonts w:ascii="SimSun" w:hAnsi="SimSun" w:hint="eastAsia"/>
                <w:strike/>
                <w:sz w:val="18"/>
                <w:szCs w:val="18"/>
              </w:rPr>
              <w:t>5.3</w:t>
            </w:r>
            <w:r w:rsidR="00FD34BD">
              <w:rPr>
                <w:rFonts w:ascii="SimSun" w:hAnsi="SimSun" w:hint="eastAsia"/>
                <w:strike/>
                <w:sz w:val="18"/>
                <w:szCs w:val="18"/>
              </w:rPr>
              <w:t>(</w:t>
            </w:r>
            <w:proofErr w:type="gramStart"/>
            <w:r w:rsidR="00E61035" w:rsidRPr="00BD00CC">
              <w:rPr>
                <w:rFonts w:ascii="SimSun" w:hAnsi="SimSun" w:hint="eastAsia"/>
                <w:strike/>
                <w:sz w:val="18"/>
                <w:szCs w:val="18"/>
              </w:rPr>
              <w:t>回籍假</w:t>
            </w:r>
            <w:proofErr w:type="gramEnd"/>
            <w:r w:rsidR="00FD34BD">
              <w:rPr>
                <w:rFonts w:ascii="SimSun" w:hAnsi="SimSun" w:hint="eastAsia"/>
                <w:strike/>
                <w:sz w:val="18"/>
                <w:szCs w:val="18"/>
              </w:rPr>
              <w:t>)</w:t>
            </w:r>
            <w:r w:rsidR="00E61035" w:rsidRPr="00BD00CC">
              <w:rPr>
                <w:rFonts w:ascii="SimSun" w:hAnsi="SimSun" w:hint="eastAsia"/>
                <w:strike/>
                <w:sz w:val="18"/>
                <w:szCs w:val="18"/>
              </w:rPr>
              <w:t>、</w:t>
            </w:r>
            <w:r w:rsidR="00E61035" w:rsidRPr="00BD00CC">
              <w:rPr>
                <w:rFonts w:ascii="SimSun" w:hAnsi="SimSun" w:hint="eastAsia"/>
                <w:sz w:val="18"/>
                <w:szCs w:val="18"/>
              </w:rPr>
              <w:t>9.8(终止任用赔偿金)、9.9(离职回国补助金)、</w:t>
            </w:r>
            <w:r w:rsidR="00E61035" w:rsidRPr="00BD00CC">
              <w:rPr>
                <w:rFonts w:ascii="SimSun" w:hAnsi="SimSun" w:hint="eastAsia"/>
                <w:strike/>
                <w:sz w:val="18"/>
                <w:szCs w:val="18"/>
              </w:rPr>
              <w:t>9.10</w:t>
            </w:r>
            <w:r w:rsidR="00FD34BD">
              <w:rPr>
                <w:rFonts w:ascii="SimSun" w:hAnsi="SimSun" w:hint="eastAsia"/>
                <w:strike/>
                <w:sz w:val="18"/>
                <w:szCs w:val="18"/>
              </w:rPr>
              <w:t>(</w:t>
            </w:r>
            <w:r w:rsidR="00E61035" w:rsidRPr="00BD00CC">
              <w:rPr>
                <w:rFonts w:ascii="SimSun" w:hAnsi="SimSun" w:hint="eastAsia"/>
                <w:strike/>
                <w:sz w:val="18"/>
                <w:szCs w:val="18"/>
              </w:rPr>
              <w:t>退休年龄上限</w:t>
            </w:r>
            <w:r w:rsidR="00FD34BD">
              <w:rPr>
                <w:rFonts w:ascii="SimSun" w:hAnsi="SimSun" w:hint="eastAsia"/>
                <w:strike/>
                <w:sz w:val="18"/>
                <w:szCs w:val="18"/>
              </w:rPr>
              <w:t>)</w:t>
            </w:r>
            <w:r w:rsidR="00E61035" w:rsidRPr="00BD00CC">
              <w:rPr>
                <w:rFonts w:ascii="SimSun" w:hAnsi="SimSun" w:hint="eastAsia"/>
                <w:strike/>
                <w:sz w:val="18"/>
                <w:szCs w:val="18"/>
              </w:rPr>
              <w:t>和</w:t>
            </w:r>
            <w:r w:rsidR="00E61035" w:rsidRPr="00BD00CC">
              <w:rPr>
                <w:rFonts w:ascii="SimSun" w:hAnsi="SimSun" w:hint="eastAsia"/>
                <w:sz w:val="18"/>
                <w:szCs w:val="18"/>
              </w:rPr>
              <w:t>条例9.12(死亡抚恤金)</w:t>
            </w:r>
            <w:r w:rsidR="00E61035" w:rsidRPr="00E26A21">
              <w:rPr>
                <w:rFonts w:ascii="SimSun" w:hAnsi="SimSun" w:hint="eastAsia"/>
                <w:b/>
                <w:sz w:val="18"/>
                <w:szCs w:val="18"/>
                <w:u w:val="single"/>
              </w:rPr>
              <w:t>及相关工作人员细则</w:t>
            </w:r>
            <w:r w:rsidR="00E61035" w:rsidRPr="00BD00CC">
              <w:rPr>
                <w:rFonts w:ascii="SimSun" w:hAnsi="SimSun" w:hint="eastAsia"/>
                <w:sz w:val="18"/>
                <w:szCs w:val="18"/>
              </w:rPr>
              <w:t>时，非全时工作人员的工作年限，应</w:t>
            </w:r>
            <w:r w:rsidR="00E61035" w:rsidRPr="00127493">
              <w:rPr>
                <w:rFonts w:ascii="SimSun" w:hAnsi="SimSun" w:hint="eastAsia"/>
                <w:sz w:val="18"/>
                <w:szCs w:val="18"/>
              </w:rPr>
              <w:t>按比例</w:t>
            </w:r>
            <w:r w:rsidR="00E61035" w:rsidRPr="00BD00CC">
              <w:rPr>
                <w:rFonts w:ascii="SimSun" w:hAnsi="SimSun" w:hint="eastAsia"/>
                <w:sz w:val="18"/>
                <w:szCs w:val="18"/>
              </w:rPr>
              <w:t>即非全时工作人员</w:t>
            </w:r>
            <w:r w:rsidR="00E61035" w:rsidRPr="00BD00CC">
              <w:rPr>
                <w:rFonts w:ascii="SimSun" w:hAnsi="SimSun" w:hint="eastAsia"/>
                <w:strike/>
                <w:sz w:val="18"/>
                <w:szCs w:val="18"/>
              </w:rPr>
              <w:t>正常工作周与40个小时之比</w:t>
            </w:r>
            <w:r w:rsidR="00E61035" w:rsidRPr="00BD00CC">
              <w:rPr>
                <w:rFonts w:ascii="SimSun" w:hAnsi="SimSun" w:hint="eastAsia"/>
                <w:sz w:val="18"/>
                <w:szCs w:val="18"/>
              </w:rPr>
              <w:t>的</w:t>
            </w:r>
            <w:r w:rsidR="00E61035" w:rsidRPr="00E26A21">
              <w:rPr>
                <w:rFonts w:ascii="SimSun" w:hAnsi="SimSun" w:hint="eastAsia"/>
                <w:b/>
                <w:sz w:val="18"/>
                <w:szCs w:val="18"/>
                <w:u w:val="single"/>
              </w:rPr>
              <w:t>工时率</w:t>
            </w:r>
            <w:r w:rsidR="00E61035" w:rsidRPr="00BD00CC">
              <w:rPr>
                <w:rFonts w:ascii="SimSun" w:hAnsi="SimSun" w:hint="eastAsia"/>
                <w:sz w:val="18"/>
                <w:szCs w:val="18"/>
              </w:rPr>
              <w:t>计算。</w:t>
            </w:r>
            <w:r w:rsidR="00E61035" w:rsidRPr="00BD00CC">
              <w:rPr>
                <w:rFonts w:ascii="SimSun" w:hAnsi="SimSun" w:hint="eastAsia"/>
                <w:strike/>
                <w:sz w:val="18"/>
                <w:szCs w:val="18"/>
              </w:rPr>
              <w:t>与上述工作人员条例规定相关的工作人员细则，应比照适用于非全时工作人员。</w:t>
            </w:r>
          </w:p>
          <w:p w:rsidR="00421BB6" w:rsidRPr="00E26A21" w:rsidRDefault="00A61803" w:rsidP="00331BA9">
            <w:pPr>
              <w:pStyle w:val="af8"/>
              <w:spacing w:afterLines="50" w:after="120"/>
              <w:ind w:left="0"/>
              <w:contextualSpacing w:val="0"/>
              <w:jc w:val="both"/>
              <w:rPr>
                <w:rFonts w:ascii="SimSun" w:hAnsi="SimSun"/>
                <w:b/>
                <w:sz w:val="18"/>
                <w:szCs w:val="18"/>
                <w:u w:val="single"/>
              </w:rPr>
            </w:pPr>
            <w:r w:rsidRPr="00E928D6">
              <w:rPr>
                <w:rFonts w:ascii="SimSun" w:hAnsi="SimSun"/>
                <w:sz w:val="18"/>
                <w:szCs w:val="18"/>
              </w:rPr>
              <w:t>[</w:t>
            </w:r>
            <w:r w:rsidR="00F61633">
              <w:rPr>
                <w:rFonts w:ascii="SimSun" w:hAnsi="SimSun"/>
                <w:sz w:val="18"/>
                <w:szCs w:val="18"/>
              </w:rPr>
              <w:t>……</w:t>
            </w:r>
            <w:r w:rsidRPr="00E928D6">
              <w:rPr>
                <w:rFonts w:ascii="SimSun" w:hAnsi="SimSun"/>
                <w:sz w:val="18"/>
                <w:szCs w:val="18"/>
              </w:rPr>
              <w:t>]</w:t>
            </w:r>
          </w:p>
          <w:p w:rsidR="00A61803" w:rsidRPr="003E01C8" w:rsidRDefault="002A6ECC" w:rsidP="00331BA9">
            <w:pPr>
              <w:pStyle w:val="af8"/>
              <w:spacing w:afterLines="50" w:after="120"/>
              <w:ind w:left="0"/>
              <w:contextualSpacing w:val="0"/>
              <w:jc w:val="both"/>
              <w:rPr>
                <w:sz w:val="18"/>
                <w:szCs w:val="18"/>
              </w:rPr>
            </w:pPr>
            <w:r w:rsidRPr="00E26A21">
              <w:rPr>
                <w:rFonts w:ascii="SimSun" w:hAnsi="SimSun" w:hint="eastAsia"/>
                <w:b/>
                <w:sz w:val="18"/>
                <w:szCs w:val="18"/>
                <w:u w:val="single"/>
              </w:rPr>
              <w:t>(5)</w:t>
            </w:r>
            <w:r w:rsidRPr="00E26A21">
              <w:rPr>
                <w:rFonts w:ascii="SimSun" w:hAnsi="SimSun"/>
                <w:b/>
                <w:sz w:val="18"/>
                <w:szCs w:val="18"/>
                <w:u w:val="single"/>
              </w:rPr>
              <w:tab/>
            </w:r>
            <w:r w:rsidR="00766A6A" w:rsidRPr="00E26A21">
              <w:rPr>
                <w:rFonts w:ascii="SimSun" w:hAnsi="SimSun" w:hint="eastAsia"/>
                <w:b/>
                <w:sz w:val="18"/>
                <w:szCs w:val="18"/>
                <w:u w:val="single"/>
              </w:rPr>
              <w:t>在累积相关工作年资期间工作人员的工时</w:t>
            </w:r>
            <w:proofErr w:type="gramStart"/>
            <w:r w:rsidR="00766A6A" w:rsidRPr="00E26A21">
              <w:rPr>
                <w:rFonts w:ascii="SimSun" w:hAnsi="SimSun" w:hint="eastAsia"/>
                <w:b/>
                <w:sz w:val="18"/>
                <w:szCs w:val="18"/>
                <w:u w:val="single"/>
              </w:rPr>
              <w:t>率发生</w:t>
            </w:r>
            <w:proofErr w:type="gramEnd"/>
            <w:r w:rsidR="00766A6A" w:rsidRPr="00E26A21">
              <w:rPr>
                <w:rFonts w:ascii="SimSun" w:hAnsi="SimSun" w:hint="eastAsia"/>
                <w:b/>
                <w:sz w:val="18"/>
                <w:szCs w:val="18"/>
                <w:u w:val="single"/>
              </w:rPr>
              <w:t>变化的，在计算(1)和(3)项下应得权益时应予以考虑。</w:t>
            </w:r>
          </w:p>
        </w:tc>
        <w:tc>
          <w:tcPr>
            <w:tcW w:w="4550" w:type="dxa"/>
            <w:tcMar>
              <w:top w:w="57" w:type="dxa"/>
              <w:bottom w:w="57" w:type="dxa"/>
            </w:tcMar>
          </w:tcPr>
          <w:p w:rsidR="00421BB6" w:rsidRDefault="00766A6A" w:rsidP="00331BA9">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lastRenderedPageBreak/>
              <w:t>生效日期：2014年5月1日。</w:t>
            </w:r>
          </w:p>
          <w:p w:rsidR="00421BB6" w:rsidRDefault="00766A6A" w:rsidP="00331BA9">
            <w:pPr>
              <w:pStyle w:val="af8"/>
              <w:spacing w:afterLines="50" w:after="120"/>
              <w:ind w:left="0"/>
              <w:contextualSpacing w:val="0"/>
              <w:jc w:val="both"/>
              <w:rPr>
                <w:rFonts w:ascii="SimSun" w:hAnsi="SimSun"/>
                <w:sz w:val="18"/>
                <w:szCs w:val="18"/>
              </w:rPr>
            </w:pPr>
            <w:r w:rsidRPr="00BD00CC">
              <w:rPr>
                <w:rFonts w:ascii="SimSun" w:hAnsi="SimSun"/>
                <w:sz w:val="18"/>
                <w:szCs w:val="18"/>
              </w:rPr>
              <w:t>附件五第</w:t>
            </w:r>
            <w:r w:rsidRPr="00BD00CC">
              <w:rPr>
                <w:rFonts w:ascii="SimSun" w:hAnsi="SimSun" w:hint="eastAsia"/>
                <w:sz w:val="18"/>
                <w:szCs w:val="18"/>
              </w:rPr>
              <w:t>1条</w:t>
            </w:r>
            <w:r w:rsidRPr="00BD00CC">
              <w:rPr>
                <w:rFonts w:ascii="SimSun" w:hAnsi="SimSun"/>
                <w:sz w:val="18"/>
                <w:szCs w:val="18"/>
              </w:rPr>
              <w:t>(a)(1)项</w:t>
            </w:r>
            <w:r w:rsidRPr="00BD00CC">
              <w:rPr>
                <w:rFonts w:ascii="SimSun" w:hAnsi="SimSun" w:hint="eastAsia"/>
                <w:sz w:val="18"/>
                <w:szCs w:val="18"/>
              </w:rPr>
              <w:t>的</w:t>
            </w:r>
            <w:r w:rsidRPr="00BD00CC">
              <w:rPr>
                <w:rFonts w:ascii="SimSun" w:hAnsi="SimSun"/>
                <w:sz w:val="18"/>
                <w:szCs w:val="18"/>
              </w:rPr>
              <w:t>修订</w:t>
            </w:r>
            <w:r w:rsidRPr="00BD00CC">
              <w:rPr>
                <w:rFonts w:ascii="SimSun" w:hAnsi="SimSun" w:hint="eastAsia"/>
                <w:sz w:val="18"/>
                <w:szCs w:val="18"/>
              </w:rPr>
              <w:t>旨在说明，从此之后，非全时工作人员的回</w:t>
            </w:r>
            <w:proofErr w:type="gramStart"/>
            <w:r w:rsidRPr="00BD00CC">
              <w:rPr>
                <w:rFonts w:ascii="SimSun" w:hAnsi="SimSun" w:hint="eastAsia"/>
                <w:sz w:val="18"/>
                <w:szCs w:val="18"/>
              </w:rPr>
              <w:t>籍假费用</w:t>
            </w:r>
            <w:proofErr w:type="gramEnd"/>
            <w:r w:rsidRPr="00BD00CC">
              <w:rPr>
                <w:rFonts w:ascii="SimSun" w:hAnsi="SimSun" w:hint="eastAsia"/>
                <w:sz w:val="18"/>
                <w:szCs w:val="18"/>
              </w:rPr>
              <w:t>应按照工时率计算(如，工时率为80%的工作人员有资格领取全时工作人员80%的回</w:t>
            </w:r>
            <w:proofErr w:type="gramStart"/>
            <w:r w:rsidRPr="00BD00CC">
              <w:rPr>
                <w:rFonts w:ascii="SimSun" w:hAnsi="SimSun" w:hint="eastAsia"/>
                <w:sz w:val="18"/>
                <w:szCs w:val="18"/>
              </w:rPr>
              <w:t>籍假费用</w:t>
            </w:r>
            <w:proofErr w:type="gramEnd"/>
            <w:r w:rsidRPr="00BD00CC">
              <w:rPr>
                <w:rFonts w:ascii="SimSun" w:hAnsi="SimSun" w:hint="eastAsia"/>
                <w:sz w:val="18"/>
                <w:szCs w:val="18"/>
              </w:rPr>
              <w:t>)。本项中加入一句话，说明《工作人员条例与细则》中有关此类应得权益的细则及附件，同条例一样，适用于所有非全时工作人员。</w:t>
            </w:r>
          </w:p>
          <w:p w:rsidR="00421BB6" w:rsidRDefault="00766A6A" w:rsidP="00331BA9">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对</w:t>
            </w:r>
            <w:r w:rsidRPr="00BD00CC">
              <w:rPr>
                <w:rFonts w:ascii="SimSun" w:hAnsi="SimSun"/>
                <w:sz w:val="18"/>
                <w:szCs w:val="18"/>
              </w:rPr>
              <w:t>1(a)(1),(2)</w:t>
            </w:r>
            <w:r w:rsidRPr="00BD00CC">
              <w:rPr>
                <w:rFonts w:ascii="SimSun" w:hAnsi="SimSun" w:hint="eastAsia"/>
                <w:sz w:val="18"/>
                <w:szCs w:val="18"/>
              </w:rPr>
              <w:t>和</w:t>
            </w:r>
            <w:r w:rsidRPr="00BD00CC">
              <w:rPr>
                <w:rFonts w:ascii="SimSun" w:hAnsi="SimSun"/>
                <w:sz w:val="18"/>
                <w:szCs w:val="18"/>
              </w:rPr>
              <w:t>(3)</w:t>
            </w:r>
            <w:r w:rsidRPr="00BD00CC">
              <w:rPr>
                <w:rFonts w:ascii="SimSun" w:hAnsi="SimSun" w:hint="eastAsia"/>
                <w:sz w:val="18"/>
                <w:szCs w:val="18"/>
              </w:rPr>
              <w:t>项也进行了其他细微的文字修订。</w:t>
            </w:r>
          </w:p>
          <w:p w:rsidR="00421BB6" w:rsidRDefault="00421BB6" w:rsidP="00766A6A">
            <w:pPr>
              <w:rPr>
                <w:rFonts w:ascii="SimSun" w:hAnsi="SimSun"/>
                <w:sz w:val="18"/>
                <w:szCs w:val="18"/>
              </w:rPr>
            </w:pPr>
          </w:p>
          <w:p w:rsidR="00766A6A" w:rsidRDefault="00766A6A" w:rsidP="00766A6A">
            <w:pPr>
              <w:rPr>
                <w:rFonts w:ascii="SimSun" w:hAnsi="SimSun"/>
                <w:sz w:val="18"/>
                <w:szCs w:val="18"/>
              </w:rPr>
            </w:pPr>
          </w:p>
          <w:p w:rsidR="00E928D6" w:rsidRDefault="00E928D6" w:rsidP="00766A6A">
            <w:pPr>
              <w:rPr>
                <w:rFonts w:ascii="SimSun" w:hAnsi="SimSun"/>
                <w:sz w:val="18"/>
                <w:szCs w:val="18"/>
              </w:rPr>
            </w:pPr>
          </w:p>
          <w:p w:rsidR="00E928D6" w:rsidRPr="008A1B81" w:rsidRDefault="00E928D6" w:rsidP="00766A6A">
            <w:pPr>
              <w:rPr>
                <w:rFonts w:ascii="SimSun" w:hAnsi="SimSun"/>
                <w:sz w:val="18"/>
                <w:szCs w:val="18"/>
              </w:rPr>
            </w:pPr>
          </w:p>
          <w:p w:rsidR="00E928D6" w:rsidRDefault="00E928D6" w:rsidP="00766A6A">
            <w:pPr>
              <w:rPr>
                <w:rFonts w:ascii="SimSun" w:hAnsi="SimSun"/>
                <w:sz w:val="18"/>
                <w:szCs w:val="18"/>
              </w:rPr>
            </w:pPr>
          </w:p>
          <w:p w:rsidR="00E928D6" w:rsidRDefault="00E928D6" w:rsidP="00766A6A">
            <w:pPr>
              <w:rPr>
                <w:rFonts w:ascii="SimSun" w:hAnsi="SimSun"/>
                <w:sz w:val="18"/>
                <w:szCs w:val="18"/>
              </w:rPr>
            </w:pPr>
          </w:p>
          <w:p w:rsidR="00E928D6" w:rsidRPr="008A1B81" w:rsidRDefault="00E928D6" w:rsidP="00766A6A">
            <w:pPr>
              <w:rPr>
                <w:rFonts w:ascii="SimSun" w:hAnsi="SimSun" w:hint="eastAsia"/>
                <w:sz w:val="16"/>
                <w:szCs w:val="18"/>
              </w:rPr>
            </w:pPr>
          </w:p>
          <w:p w:rsidR="008A1B81" w:rsidRPr="008A1B81" w:rsidRDefault="008A1B81" w:rsidP="00766A6A">
            <w:pPr>
              <w:rPr>
                <w:rFonts w:ascii="SimSun" w:hAnsi="SimSun"/>
                <w:sz w:val="16"/>
                <w:szCs w:val="18"/>
              </w:rPr>
            </w:pPr>
          </w:p>
          <w:p w:rsidR="00421BB6" w:rsidRDefault="00766A6A" w:rsidP="00331BA9">
            <w:pPr>
              <w:pStyle w:val="af8"/>
              <w:spacing w:afterLines="50" w:after="120"/>
              <w:ind w:left="0"/>
              <w:contextualSpacing w:val="0"/>
              <w:jc w:val="both"/>
              <w:rPr>
                <w:rFonts w:ascii="SimSun" w:hAnsi="SimSun"/>
                <w:sz w:val="18"/>
                <w:szCs w:val="18"/>
              </w:rPr>
            </w:pPr>
            <w:r w:rsidRPr="00BD00CC">
              <w:rPr>
                <w:rFonts w:ascii="SimSun" w:hAnsi="SimSun" w:hint="eastAsia"/>
                <w:sz w:val="18"/>
                <w:szCs w:val="18"/>
              </w:rPr>
              <w:t>删除了1(a)(3)项中提及“条例5.3</w:t>
            </w:r>
            <w:r w:rsidR="003F5543" w:rsidRPr="00BD00CC">
              <w:rPr>
                <w:rFonts w:ascii="SimSun" w:hAnsi="SimSun" w:hint="eastAsia"/>
                <w:sz w:val="18"/>
                <w:szCs w:val="18"/>
              </w:rPr>
              <w:t>(</w:t>
            </w:r>
            <w:r w:rsidRPr="00BD00CC">
              <w:rPr>
                <w:rFonts w:ascii="SimSun" w:hAnsi="SimSun" w:hint="eastAsia"/>
                <w:sz w:val="18"/>
                <w:szCs w:val="18"/>
              </w:rPr>
              <w:t>回籍假</w:t>
            </w:r>
            <w:r w:rsidR="003F5543" w:rsidRPr="00BD00CC">
              <w:rPr>
                <w:rFonts w:ascii="SimSun" w:hAnsi="SimSun" w:hint="eastAsia"/>
                <w:sz w:val="18"/>
                <w:szCs w:val="18"/>
              </w:rPr>
              <w:t>)</w:t>
            </w:r>
            <w:r w:rsidRPr="00BD00CC">
              <w:rPr>
                <w:rFonts w:ascii="SimSun" w:hAnsi="SimSun" w:hint="eastAsia"/>
                <w:sz w:val="18"/>
                <w:szCs w:val="18"/>
              </w:rPr>
              <w:t>”的内容；根据条例5.3，从今以后</w:t>
            </w:r>
            <w:proofErr w:type="gramStart"/>
            <w:r w:rsidRPr="00BD00CC">
              <w:rPr>
                <w:rFonts w:ascii="SimSun" w:hAnsi="SimSun" w:hint="eastAsia"/>
                <w:sz w:val="18"/>
                <w:szCs w:val="18"/>
              </w:rPr>
              <w:t>回籍假2年</w:t>
            </w:r>
            <w:proofErr w:type="gramEnd"/>
            <w:r w:rsidRPr="00BD00CC">
              <w:rPr>
                <w:rFonts w:ascii="SimSun" w:hAnsi="SimSun" w:hint="eastAsia"/>
                <w:sz w:val="18"/>
                <w:szCs w:val="18"/>
              </w:rPr>
              <w:t>休一次。删除了提及条例9.10“退休年龄上限”的内容，因为非全时工作人员和全时工作人员适用于同样的退休年龄。</w:t>
            </w:r>
          </w:p>
          <w:p w:rsidR="00421BB6" w:rsidRDefault="00421BB6" w:rsidP="00766A6A">
            <w:pPr>
              <w:rPr>
                <w:rFonts w:ascii="SimSun" w:hAnsi="SimSun"/>
                <w:sz w:val="18"/>
                <w:szCs w:val="18"/>
              </w:rPr>
            </w:pPr>
          </w:p>
          <w:p w:rsidR="00E928D6" w:rsidRDefault="00E928D6" w:rsidP="00766A6A">
            <w:pPr>
              <w:rPr>
                <w:rFonts w:ascii="SimSun" w:hAnsi="SimSun"/>
                <w:sz w:val="18"/>
                <w:szCs w:val="18"/>
              </w:rPr>
            </w:pPr>
          </w:p>
          <w:p w:rsidR="00E928D6" w:rsidRDefault="00E928D6" w:rsidP="00766A6A">
            <w:pPr>
              <w:rPr>
                <w:rFonts w:ascii="SimSun" w:hAnsi="SimSun"/>
                <w:sz w:val="18"/>
                <w:szCs w:val="18"/>
              </w:rPr>
            </w:pPr>
          </w:p>
          <w:p w:rsidR="00E928D6" w:rsidRDefault="00E928D6" w:rsidP="00766A6A">
            <w:pPr>
              <w:rPr>
                <w:rFonts w:ascii="SimSun" w:hAnsi="SimSun"/>
                <w:sz w:val="18"/>
                <w:szCs w:val="18"/>
              </w:rPr>
            </w:pPr>
          </w:p>
          <w:p w:rsidR="00A61803" w:rsidRPr="003E01C8" w:rsidRDefault="00766A6A" w:rsidP="00331BA9">
            <w:pPr>
              <w:pStyle w:val="af8"/>
              <w:spacing w:afterLines="50" w:after="120"/>
              <w:ind w:left="0"/>
              <w:contextualSpacing w:val="0"/>
              <w:jc w:val="both"/>
              <w:rPr>
                <w:sz w:val="18"/>
                <w:szCs w:val="18"/>
              </w:rPr>
            </w:pPr>
            <w:r w:rsidRPr="00BD00CC">
              <w:rPr>
                <w:rFonts w:ascii="SimSun" w:hAnsi="SimSun" w:hint="eastAsia"/>
                <w:sz w:val="18"/>
                <w:szCs w:val="18"/>
              </w:rPr>
              <w:t>1(a)款中</w:t>
            </w:r>
            <w:proofErr w:type="gramStart"/>
            <w:r w:rsidRPr="00BD00CC">
              <w:rPr>
                <w:rFonts w:ascii="SimSun" w:hAnsi="SimSun" w:hint="eastAsia"/>
                <w:sz w:val="18"/>
                <w:szCs w:val="18"/>
              </w:rPr>
              <w:t>新增第</w:t>
            </w:r>
            <w:proofErr w:type="gramEnd"/>
            <w:r w:rsidRPr="00BD00CC">
              <w:rPr>
                <w:rFonts w:ascii="SimSun" w:hAnsi="SimSun" w:hint="eastAsia"/>
                <w:sz w:val="18"/>
                <w:szCs w:val="18"/>
              </w:rPr>
              <w:t>(5)项，用于说明</w:t>
            </w:r>
            <w:r w:rsidRPr="003E01C8">
              <w:rPr>
                <w:rFonts w:ascii="SimSun" w:hAnsi="SimSun" w:cs="SimSun" w:hint="eastAsia"/>
                <w:sz w:val="18"/>
                <w:szCs w:val="18"/>
              </w:rPr>
              <w:t>在累积相关工作年资期间工作人员的工时</w:t>
            </w:r>
            <w:proofErr w:type="gramStart"/>
            <w:r w:rsidRPr="003E01C8">
              <w:rPr>
                <w:rFonts w:ascii="SimSun" w:hAnsi="SimSun" w:cs="SimSun" w:hint="eastAsia"/>
                <w:sz w:val="18"/>
                <w:szCs w:val="18"/>
              </w:rPr>
              <w:t>率发生</w:t>
            </w:r>
            <w:proofErr w:type="gramEnd"/>
            <w:r w:rsidRPr="003E01C8">
              <w:rPr>
                <w:rFonts w:ascii="SimSun" w:hAnsi="SimSun" w:cs="SimSun" w:hint="eastAsia"/>
                <w:sz w:val="18"/>
                <w:szCs w:val="18"/>
              </w:rPr>
              <w:t>变化的，在按比例计算</w:t>
            </w:r>
            <w:r w:rsidRPr="00BD00CC">
              <w:rPr>
                <w:rFonts w:ascii="SimSun" w:hAnsi="SimSun" w:hint="eastAsia"/>
                <w:sz w:val="18"/>
                <w:szCs w:val="18"/>
              </w:rPr>
              <w:t>应得权益时将予以考</w:t>
            </w:r>
            <w:r w:rsidRPr="003E01C8">
              <w:rPr>
                <w:rFonts w:ascii="SimSun" w:hAnsi="SimSun" w:cs="SimSun" w:hint="eastAsia"/>
                <w:sz w:val="18"/>
                <w:szCs w:val="18"/>
              </w:rPr>
              <w:t>虑</w:t>
            </w:r>
            <w:r w:rsidRPr="00BD00CC">
              <w:rPr>
                <w:rFonts w:ascii="SimSun" w:hAnsi="SimSun" w:hint="eastAsia"/>
                <w:sz w:val="18"/>
                <w:szCs w:val="18"/>
              </w:rPr>
              <w:t>。</w:t>
            </w:r>
          </w:p>
        </w:tc>
      </w:tr>
    </w:tbl>
    <w:p w:rsidR="00421BB6" w:rsidRDefault="00421BB6" w:rsidP="00CD5A72">
      <w:pPr>
        <w:pStyle w:val="Endofdocument-Annex"/>
        <w:ind w:left="11057"/>
        <w:rPr>
          <w:rFonts w:ascii="SimSun" w:hAnsi="SimSun"/>
          <w:sz w:val="21"/>
        </w:rPr>
      </w:pPr>
    </w:p>
    <w:p w:rsidR="00593B02" w:rsidRPr="00F61633" w:rsidRDefault="00766A6A" w:rsidP="00CD5A72">
      <w:pPr>
        <w:pStyle w:val="Endofdocument-Annex"/>
        <w:ind w:left="11057"/>
        <w:rPr>
          <w:rFonts w:ascii="KaiTi" w:eastAsia="KaiTi" w:hAnsi="KaiTi"/>
          <w:sz w:val="21"/>
        </w:rPr>
      </w:pPr>
      <w:r w:rsidRPr="00F61633">
        <w:rPr>
          <w:rFonts w:ascii="KaiTi" w:eastAsia="KaiTi" w:hAnsi="KaiTi"/>
          <w:sz w:val="21"/>
        </w:rPr>
        <w:t>[</w:t>
      </w:r>
      <w:r w:rsidRPr="00F61633">
        <w:rPr>
          <w:rFonts w:ascii="KaiTi" w:eastAsia="KaiTi" w:hAnsi="KaiTi" w:hint="eastAsia"/>
          <w:sz w:val="21"/>
        </w:rPr>
        <w:t>附件四及文件完</w:t>
      </w:r>
      <w:r w:rsidR="00593B02" w:rsidRPr="00F61633">
        <w:rPr>
          <w:rFonts w:ascii="KaiTi" w:eastAsia="KaiTi" w:hAnsi="KaiTi"/>
          <w:sz w:val="21"/>
        </w:rPr>
        <w:t>]</w:t>
      </w:r>
    </w:p>
    <w:sectPr w:rsidR="00593B02" w:rsidRPr="00F61633" w:rsidSect="00194FE9">
      <w:headerReference w:type="default" r:id="rId17"/>
      <w:headerReference w:type="first" r:id="rId18"/>
      <w:pgSz w:w="16840" w:h="11907" w:orient="landscape" w:code="9"/>
      <w:pgMar w:top="1127" w:right="567" w:bottom="851"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633" w:rsidRDefault="00F61633">
      <w:r>
        <w:separator/>
      </w:r>
    </w:p>
  </w:endnote>
  <w:endnote w:type="continuationSeparator" w:id="0">
    <w:p w:rsidR="00F61633" w:rsidRDefault="00F61633" w:rsidP="003B38C1">
      <w:r>
        <w:separator/>
      </w:r>
    </w:p>
    <w:p w:rsidR="00F61633" w:rsidRPr="003B38C1" w:rsidRDefault="00F61633" w:rsidP="003B38C1">
      <w:pPr>
        <w:spacing w:after="60"/>
        <w:rPr>
          <w:sz w:val="17"/>
        </w:rPr>
      </w:pPr>
      <w:r>
        <w:rPr>
          <w:sz w:val="17"/>
        </w:rPr>
        <w:t>[Endnote continued from previous page]</w:t>
      </w:r>
    </w:p>
  </w:endnote>
  <w:endnote w:type="continuationNotice" w:id="1">
    <w:p w:rsidR="00F61633" w:rsidRPr="003B38C1" w:rsidRDefault="00F6163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633" w:rsidRDefault="00F61633">
      <w:r>
        <w:separator/>
      </w:r>
    </w:p>
  </w:footnote>
  <w:footnote w:type="continuationSeparator" w:id="0">
    <w:p w:rsidR="00F61633" w:rsidRDefault="00F61633" w:rsidP="008B60B2">
      <w:r>
        <w:separator/>
      </w:r>
    </w:p>
    <w:p w:rsidR="00F61633" w:rsidRPr="00ED77FB" w:rsidRDefault="00F61633" w:rsidP="008B60B2">
      <w:pPr>
        <w:spacing w:after="60"/>
        <w:rPr>
          <w:sz w:val="17"/>
          <w:szCs w:val="17"/>
        </w:rPr>
      </w:pPr>
      <w:r w:rsidRPr="00ED77FB">
        <w:rPr>
          <w:sz w:val="17"/>
          <w:szCs w:val="17"/>
        </w:rPr>
        <w:t>[Footnote continued from previous page]</w:t>
      </w:r>
    </w:p>
  </w:footnote>
  <w:footnote w:type="continuationNotice" w:id="1">
    <w:p w:rsidR="00F61633" w:rsidRPr="00ED77FB" w:rsidRDefault="00F6163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633" w:rsidRPr="009F2A53" w:rsidRDefault="00F61633" w:rsidP="002E5F7A">
    <w:pPr>
      <w:pStyle w:val="ab"/>
      <w:jc w:val="right"/>
      <w:rPr>
        <w:rFonts w:ascii="SimSun" w:hAnsi="SimSun"/>
        <w:sz w:val="21"/>
      </w:rPr>
    </w:pPr>
    <w:r w:rsidRPr="009F2A53">
      <w:rPr>
        <w:rFonts w:ascii="SimSun" w:hAnsi="SimSun"/>
        <w:sz w:val="21"/>
      </w:rPr>
      <w:t>WO/CC/70/3</w:t>
    </w:r>
  </w:p>
  <w:p w:rsidR="00F61633" w:rsidRPr="009F2A53" w:rsidRDefault="00F61633" w:rsidP="002E5F7A">
    <w:pPr>
      <w:pStyle w:val="ab"/>
      <w:jc w:val="right"/>
      <w:rPr>
        <w:rStyle w:val="af5"/>
        <w:rFonts w:ascii="SimSun" w:hAnsi="SimSun"/>
        <w:sz w:val="21"/>
      </w:rPr>
    </w:pPr>
    <w:r w:rsidRPr="009F2A53">
      <w:rPr>
        <w:rFonts w:ascii="SimSun" w:hAnsi="SimSun" w:hint="eastAsia"/>
        <w:sz w:val="21"/>
      </w:rPr>
      <w:t>第</w:t>
    </w:r>
    <w:r w:rsidRPr="009F2A53">
      <w:rPr>
        <w:rStyle w:val="af5"/>
        <w:rFonts w:ascii="SimSun" w:hAnsi="SimSun"/>
        <w:sz w:val="21"/>
      </w:rPr>
      <w:fldChar w:fldCharType="begin"/>
    </w:r>
    <w:r w:rsidRPr="009F2A53">
      <w:rPr>
        <w:rStyle w:val="af5"/>
        <w:rFonts w:ascii="SimSun" w:hAnsi="SimSun"/>
        <w:sz w:val="21"/>
      </w:rPr>
      <w:instrText xml:space="preserve"> PAGE </w:instrText>
    </w:r>
    <w:r w:rsidRPr="009F2A53">
      <w:rPr>
        <w:rStyle w:val="af5"/>
        <w:rFonts w:ascii="SimSun" w:hAnsi="SimSun"/>
        <w:sz w:val="21"/>
      </w:rPr>
      <w:fldChar w:fldCharType="separate"/>
    </w:r>
    <w:r w:rsidR="008A1B81">
      <w:rPr>
        <w:rStyle w:val="af5"/>
        <w:rFonts w:ascii="SimSun" w:hAnsi="SimSun"/>
        <w:noProof/>
        <w:sz w:val="21"/>
      </w:rPr>
      <w:t>8</w:t>
    </w:r>
    <w:r w:rsidRPr="009F2A53">
      <w:rPr>
        <w:rStyle w:val="af5"/>
        <w:rFonts w:ascii="SimSun" w:hAnsi="SimSun"/>
        <w:sz w:val="21"/>
      </w:rPr>
      <w:fldChar w:fldCharType="end"/>
    </w:r>
    <w:r w:rsidRPr="009F2A53">
      <w:rPr>
        <w:rStyle w:val="af5"/>
        <w:rFonts w:ascii="SimSun" w:hAnsi="SimSun" w:hint="eastAsia"/>
        <w:sz w:val="21"/>
      </w:rPr>
      <w:t>页</w:t>
    </w:r>
  </w:p>
  <w:p w:rsidR="00F61633" w:rsidRPr="009F2A53" w:rsidRDefault="00F61633" w:rsidP="002E5F7A">
    <w:pPr>
      <w:pStyle w:val="ab"/>
      <w:jc w:val="right"/>
      <w:rPr>
        <w:rStyle w:val="af5"/>
        <w:rFonts w:ascii="SimSun" w:hAnsi="SimSun"/>
        <w:sz w:val="21"/>
      </w:rPr>
    </w:pPr>
  </w:p>
  <w:p w:rsidR="00F61633" w:rsidRPr="009F2A53" w:rsidRDefault="00F61633" w:rsidP="00860315">
    <w:pPr>
      <w:pStyle w:val="ab"/>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633" w:rsidRPr="009F2A53" w:rsidRDefault="00F61633" w:rsidP="006C6F11">
    <w:pPr>
      <w:tabs>
        <w:tab w:val="center" w:pos="4536"/>
        <w:tab w:val="right" w:pos="9072"/>
      </w:tabs>
      <w:ind w:left="1080"/>
      <w:jc w:val="right"/>
      <w:rPr>
        <w:rFonts w:ascii="SimSun" w:hAnsi="SimSun"/>
        <w:sz w:val="21"/>
      </w:rPr>
    </w:pPr>
    <w:r w:rsidRPr="009F2A53">
      <w:rPr>
        <w:rFonts w:ascii="SimSun" w:hAnsi="SimSun"/>
        <w:sz w:val="21"/>
      </w:rPr>
      <w:t>WO/CC/70/3</w:t>
    </w:r>
  </w:p>
  <w:p w:rsidR="00F61633" w:rsidRPr="009F2A53" w:rsidRDefault="00F61633" w:rsidP="006C6F11">
    <w:pPr>
      <w:tabs>
        <w:tab w:val="center" w:pos="4536"/>
        <w:tab w:val="right" w:pos="9072"/>
      </w:tabs>
      <w:ind w:left="1080"/>
      <w:jc w:val="right"/>
      <w:rPr>
        <w:rFonts w:ascii="SimSun" w:hAnsi="SimSun"/>
        <w:sz w:val="21"/>
      </w:rPr>
    </w:pPr>
    <w:r w:rsidRPr="009F2A53">
      <w:rPr>
        <w:rFonts w:ascii="SimSun" w:hAnsi="SimSun" w:hint="eastAsia"/>
        <w:sz w:val="21"/>
      </w:rPr>
      <w:t>附件一第</w:t>
    </w:r>
    <w:r w:rsidRPr="009F2A53">
      <w:rPr>
        <w:rFonts w:ascii="SimSun" w:hAnsi="SimSun"/>
        <w:sz w:val="21"/>
      </w:rPr>
      <w:fldChar w:fldCharType="begin"/>
    </w:r>
    <w:r w:rsidRPr="009F2A53">
      <w:rPr>
        <w:rFonts w:ascii="SimSun" w:hAnsi="SimSun"/>
        <w:sz w:val="21"/>
      </w:rPr>
      <w:instrText xml:space="preserve"> PAGE   \* MERGEFORMAT </w:instrText>
    </w:r>
    <w:r w:rsidRPr="009F2A53">
      <w:rPr>
        <w:rFonts w:ascii="SimSun" w:hAnsi="SimSun"/>
        <w:sz w:val="21"/>
      </w:rPr>
      <w:fldChar w:fldCharType="separate"/>
    </w:r>
    <w:r w:rsidR="008A1B81">
      <w:rPr>
        <w:rFonts w:ascii="SimSun" w:hAnsi="SimSun"/>
        <w:noProof/>
        <w:sz w:val="21"/>
      </w:rPr>
      <w:t>6</w:t>
    </w:r>
    <w:r w:rsidRPr="009F2A53">
      <w:rPr>
        <w:rFonts w:ascii="SimSun" w:hAnsi="SimSun"/>
        <w:noProof/>
        <w:sz w:val="21"/>
      </w:rPr>
      <w:fldChar w:fldCharType="end"/>
    </w:r>
    <w:r w:rsidRPr="009F2A53">
      <w:rPr>
        <w:rFonts w:ascii="SimSun" w:hAnsi="SimSun" w:hint="eastAsia"/>
        <w:noProof/>
        <w:sz w:val="21"/>
      </w:rPr>
      <w:t>页</w:t>
    </w:r>
  </w:p>
  <w:p w:rsidR="00F61633" w:rsidRPr="009F2A53" w:rsidRDefault="00F61633" w:rsidP="00860315">
    <w:pPr>
      <w:pStyle w:val="ab"/>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633" w:rsidRPr="009F2A53" w:rsidRDefault="00F61633" w:rsidP="006E6EF4">
    <w:pPr>
      <w:tabs>
        <w:tab w:val="center" w:pos="4536"/>
        <w:tab w:val="right" w:pos="9072"/>
      </w:tabs>
      <w:ind w:left="1080"/>
      <w:jc w:val="right"/>
      <w:rPr>
        <w:rFonts w:ascii="SimSun" w:hAnsi="SimSun"/>
        <w:sz w:val="21"/>
        <w:lang w:val="fr-CH"/>
      </w:rPr>
    </w:pPr>
    <w:r w:rsidRPr="009F2A53">
      <w:rPr>
        <w:rFonts w:ascii="SimSun" w:hAnsi="SimSun"/>
        <w:sz w:val="21"/>
        <w:lang w:val="fr-CH"/>
      </w:rPr>
      <w:t>WO/CC/70/3</w:t>
    </w:r>
  </w:p>
  <w:p w:rsidR="00F61633" w:rsidRPr="009F2A53" w:rsidRDefault="00F61633" w:rsidP="006E6EF4">
    <w:pPr>
      <w:tabs>
        <w:tab w:val="center" w:pos="4536"/>
        <w:tab w:val="right" w:pos="9072"/>
      </w:tabs>
      <w:ind w:left="1080"/>
      <w:jc w:val="right"/>
      <w:rPr>
        <w:rFonts w:ascii="SimSun" w:hAnsi="SimSun"/>
        <w:sz w:val="21"/>
        <w:lang w:val="fr-CH"/>
      </w:rPr>
    </w:pPr>
    <w:r w:rsidRPr="009F2A53">
      <w:rPr>
        <w:rFonts w:ascii="SimSun" w:hAnsi="SimSun" w:hint="eastAsia"/>
        <w:sz w:val="21"/>
        <w:lang w:val="fr-CH"/>
      </w:rPr>
      <w:t>附件一</w:t>
    </w:r>
  </w:p>
  <w:p w:rsidR="00F61633" w:rsidRPr="009F2A53" w:rsidRDefault="00F61633" w:rsidP="006E6EF4">
    <w:pPr>
      <w:pStyle w:val="ab"/>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633" w:rsidRPr="009F2A53" w:rsidRDefault="00F61633" w:rsidP="006C6F11">
    <w:pPr>
      <w:tabs>
        <w:tab w:val="center" w:pos="4536"/>
        <w:tab w:val="right" w:pos="9072"/>
      </w:tabs>
      <w:ind w:left="1080"/>
      <w:jc w:val="right"/>
      <w:rPr>
        <w:rFonts w:ascii="SimSun" w:hAnsi="SimSun"/>
        <w:sz w:val="21"/>
        <w:lang w:val="fr-CH"/>
      </w:rPr>
    </w:pPr>
    <w:r w:rsidRPr="009F2A53">
      <w:rPr>
        <w:rFonts w:ascii="SimSun" w:hAnsi="SimSun"/>
        <w:sz w:val="21"/>
        <w:lang w:val="fr-CH"/>
      </w:rPr>
      <w:t>WO/CC/70/3</w:t>
    </w:r>
  </w:p>
  <w:p w:rsidR="00F61633" w:rsidRPr="009F2A53" w:rsidRDefault="00F61633" w:rsidP="006C6F11">
    <w:pPr>
      <w:tabs>
        <w:tab w:val="center" w:pos="4536"/>
        <w:tab w:val="right" w:pos="9072"/>
      </w:tabs>
      <w:ind w:left="1080"/>
      <w:jc w:val="right"/>
      <w:rPr>
        <w:rFonts w:ascii="SimSun" w:hAnsi="SimSun"/>
        <w:noProof/>
        <w:sz w:val="21"/>
        <w:lang w:val="fr-CH"/>
      </w:rPr>
    </w:pPr>
    <w:proofErr w:type="gramStart"/>
    <w:r w:rsidRPr="009F2A53">
      <w:rPr>
        <w:rFonts w:ascii="SimSun" w:hAnsi="SimSun" w:hint="eastAsia"/>
        <w:sz w:val="21"/>
        <w:lang w:val="fr-CH"/>
      </w:rPr>
      <w:t>附件二第</w:t>
    </w:r>
    <w:proofErr w:type="gramEnd"/>
    <w:r w:rsidRPr="009F2A53">
      <w:rPr>
        <w:rFonts w:ascii="SimSun" w:hAnsi="SimSun"/>
        <w:sz w:val="21"/>
      </w:rPr>
      <w:fldChar w:fldCharType="begin"/>
    </w:r>
    <w:r w:rsidRPr="009F2A53">
      <w:rPr>
        <w:rFonts w:ascii="SimSun" w:hAnsi="SimSun"/>
        <w:sz w:val="21"/>
        <w:lang w:val="fr-CH"/>
      </w:rPr>
      <w:instrText xml:space="preserve"> PAGE   \* MERGEFORMAT </w:instrText>
    </w:r>
    <w:r w:rsidRPr="009F2A53">
      <w:rPr>
        <w:rFonts w:ascii="SimSun" w:hAnsi="SimSun"/>
        <w:sz w:val="21"/>
      </w:rPr>
      <w:fldChar w:fldCharType="separate"/>
    </w:r>
    <w:r w:rsidR="008A1B81">
      <w:rPr>
        <w:rFonts w:ascii="SimSun" w:hAnsi="SimSun"/>
        <w:noProof/>
        <w:sz w:val="21"/>
        <w:lang w:val="fr-CH"/>
      </w:rPr>
      <w:t>2</w:t>
    </w:r>
    <w:r w:rsidRPr="009F2A53">
      <w:rPr>
        <w:rFonts w:ascii="SimSun" w:hAnsi="SimSun"/>
        <w:noProof/>
        <w:sz w:val="21"/>
      </w:rPr>
      <w:fldChar w:fldCharType="end"/>
    </w:r>
    <w:r w:rsidRPr="009F2A53">
      <w:rPr>
        <w:rFonts w:ascii="SimSun" w:hAnsi="SimSun" w:hint="eastAsia"/>
        <w:noProof/>
        <w:sz w:val="21"/>
      </w:rPr>
      <w:t>页</w:t>
    </w:r>
  </w:p>
  <w:p w:rsidR="00F61633" w:rsidRPr="009F2A53" w:rsidRDefault="00F61633" w:rsidP="00860315">
    <w:pPr>
      <w:pStyle w:val="ab"/>
      <w:jc w:val="right"/>
      <w:rPr>
        <w:rFonts w:ascii="SimSun" w:hAnsi="SimSun"/>
        <w:sz w:val="21"/>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633" w:rsidRPr="009F2A53" w:rsidRDefault="00F61633" w:rsidP="006E6EF4">
    <w:pPr>
      <w:tabs>
        <w:tab w:val="center" w:pos="4536"/>
        <w:tab w:val="right" w:pos="9072"/>
      </w:tabs>
      <w:ind w:left="1080"/>
      <w:jc w:val="right"/>
      <w:rPr>
        <w:rFonts w:ascii="SimSun" w:hAnsi="SimSun"/>
        <w:sz w:val="21"/>
        <w:lang w:val="fr-CH"/>
      </w:rPr>
    </w:pPr>
    <w:r w:rsidRPr="009F2A53">
      <w:rPr>
        <w:rFonts w:ascii="SimSun" w:hAnsi="SimSun"/>
        <w:sz w:val="21"/>
        <w:lang w:val="fr-CH"/>
      </w:rPr>
      <w:t>WO/CC/70/3</w:t>
    </w:r>
  </w:p>
  <w:p w:rsidR="00F61633" w:rsidRPr="009F2A53" w:rsidRDefault="00F61633" w:rsidP="006E6EF4">
    <w:pPr>
      <w:tabs>
        <w:tab w:val="center" w:pos="4536"/>
        <w:tab w:val="right" w:pos="9072"/>
      </w:tabs>
      <w:ind w:left="1080"/>
      <w:jc w:val="right"/>
      <w:rPr>
        <w:rFonts w:ascii="SimSun" w:hAnsi="SimSun"/>
        <w:sz w:val="21"/>
        <w:lang w:val="fr-CH"/>
      </w:rPr>
    </w:pPr>
    <w:r w:rsidRPr="009F2A53">
      <w:rPr>
        <w:rFonts w:ascii="SimSun" w:hAnsi="SimSun" w:hint="eastAsia"/>
        <w:sz w:val="21"/>
        <w:lang w:val="fr-CH"/>
      </w:rPr>
      <w:t>附件二</w:t>
    </w:r>
  </w:p>
  <w:p w:rsidR="00F61633" w:rsidRPr="009F2A53" w:rsidRDefault="00F61633" w:rsidP="006E6EF4">
    <w:pPr>
      <w:pStyle w:val="ab"/>
      <w:jc w:val="right"/>
      <w:rPr>
        <w:rFonts w:ascii="SimSun" w:hAnsi="SimSun"/>
        <w:sz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633" w:rsidRPr="009F2A53" w:rsidRDefault="00F61633" w:rsidP="006C6F11">
    <w:pPr>
      <w:tabs>
        <w:tab w:val="center" w:pos="4536"/>
        <w:tab w:val="right" w:pos="9072"/>
      </w:tabs>
      <w:ind w:left="1080"/>
      <w:jc w:val="right"/>
      <w:rPr>
        <w:rFonts w:ascii="SimSun" w:hAnsi="SimSun"/>
        <w:sz w:val="21"/>
        <w:lang w:val="fr-CH"/>
      </w:rPr>
    </w:pPr>
    <w:r w:rsidRPr="009F2A53">
      <w:rPr>
        <w:rFonts w:ascii="SimSun" w:hAnsi="SimSun"/>
        <w:sz w:val="21"/>
        <w:lang w:val="fr-CH"/>
      </w:rPr>
      <w:t>WO/CC/70/3</w:t>
    </w:r>
  </w:p>
  <w:p w:rsidR="00F61633" w:rsidRPr="009F2A53" w:rsidRDefault="00F61633" w:rsidP="006C6F11">
    <w:pPr>
      <w:pStyle w:val="ab"/>
      <w:jc w:val="right"/>
      <w:rPr>
        <w:rFonts w:ascii="SimSun" w:hAnsi="SimSun"/>
        <w:sz w:val="21"/>
        <w:lang w:val="fr-CH"/>
      </w:rPr>
    </w:pPr>
    <w:proofErr w:type="gramStart"/>
    <w:r w:rsidRPr="009F2A53">
      <w:rPr>
        <w:rFonts w:ascii="SimSun" w:hAnsi="SimSun" w:hint="eastAsia"/>
        <w:sz w:val="21"/>
        <w:lang w:val="fr-CH"/>
      </w:rPr>
      <w:t>附件三第</w:t>
    </w:r>
    <w:proofErr w:type="gramEnd"/>
    <w:r w:rsidRPr="009F2A53">
      <w:rPr>
        <w:rFonts w:ascii="SimSun" w:hAnsi="SimSun"/>
        <w:sz w:val="21"/>
      </w:rPr>
      <w:fldChar w:fldCharType="begin"/>
    </w:r>
    <w:r w:rsidRPr="009F2A53">
      <w:rPr>
        <w:rFonts w:ascii="SimSun" w:hAnsi="SimSun"/>
        <w:sz w:val="21"/>
        <w:lang w:val="fr-CH"/>
      </w:rPr>
      <w:instrText xml:space="preserve"> PAGE   \* MERGEFORMAT </w:instrText>
    </w:r>
    <w:r w:rsidRPr="009F2A53">
      <w:rPr>
        <w:rFonts w:ascii="SimSun" w:hAnsi="SimSun"/>
        <w:sz w:val="21"/>
      </w:rPr>
      <w:fldChar w:fldCharType="separate"/>
    </w:r>
    <w:r w:rsidR="008A1B81">
      <w:rPr>
        <w:rFonts w:ascii="SimSun" w:hAnsi="SimSun"/>
        <w:noProof/>
        <w:sz w:val="21"/>
        <w:lang w:val="fr-CH"/>
      </w:rPr>
      <w:t>6</w:t>
    </w:r>
    <w:r w:rsidRPr="009F2A53">
      <w:rPr>
        <w:rFonts w:ascii="SimSun" w:hAnsi="SimSun"/>
        <w:noProof/>
        <w:sz w:val="21"/>
      </w:rPr>
      <w:fldChar w:fldCharType="end"/>
    </w:r>
    <w:r w:rsidRPr="009F2A53">
      <w:rPr>
        <w:rFonts w:ascii="SimSun" w:hAnsi="SimSun" w:hint="eastAsia"/>
        <w:noProof/>
        <w:sz w:val="21"/>
      </w:rPr>
      <w:t>页</w:t>
    </w:r>
  </w:p>
  <w:p w:rsidR="00F61633" w:rsidRPr="009F2A53" w:rsidRDefault="00F61633" w:rsidP="00860315">
    <w:pPr>
      <w:pStyle w:val="ab"/>
      <w:jc w:val="right"/>
      <w:rPr>
        <w:rFonts w:ascii="SimSun" w:hAnsi="SimSun"/>
        <w:sz w:val="21"/>
        <w:lang w:val="fr-F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633" w:rsidRPr="009F2A53" w:rsidRDefault="00F61633" w:rsidP="006C6F11">
    <w:pPr>
      <w:tabs>
        <w:tab w:val="center" w:pos="4536"/>
        <w:tab w:val="right" w:pos="9072"/>
      </w:tabs>
      <w:ind w:left="1080"/>
      <w:jc w:val="right"/>
      <w:rPr>
        <w:rFonts w:ascii="SimSun" w:hAnsi="SimSun"/>
        <w:sz w:val="21"/>
        <w:lang w:val="fr-CH"/>
      </w:rPr>
    </w:pPr>
    <w:r w:rsidRPr="009F2A53">
      <w:rPr>
        <w:rFonts w:ascii="SimSun" w:hAnsi="SimSun"/>
        <w:sz w:val="21"/>
        <w:lang w:val="fr-CH"/>
      </w:rPr>
      <w:t>WO/CC/70/3</w:t>
    </w:r>
  </w:p>
  <w:p w:rsidR="00F61633" w:rsidRPr="009F2A53" w:rsidRDefault="00F61633" w:rsidP="006C6F11">
    <w:pPr>
      <w:pStyle w:val="ab"/>
      <w:jc w:val="right"/>
      <w:rPr>
        <w:rFonts w:ascii="SimSun" w:hAnsi="SimSun"/>
        <w:sz w:val="21"/>
        <w:lang w:val="fr-CH"/>
      </w:rPr>
    </w:pPr>
    <w:r w:rsidRPr="009F2A53">
      <w:rPr>
        <w:rFonts w:ascii="SimSun" w:hAnsi="SimSun" w:hint="eastAsia"/>
        <w:sz w:val="21"/>
        <w:lang w:val="fr-CH"/>
      </w:rPr>
      <w:t>附件三</w:t>
    </w:r>
  </w:p>
  <w:p w:rsidR="00F61633" w:rsidRPr="009F2A53" w:rsidRDefault="00F61633" w:rsidP="006C6F11">
    <w:pPr>
      <w:pStyle w:val="ab"/>
      <w:jc w:val="right"/>
      <w:rPr>
        <w:rFonts w:ascii="SimSun" w:hAnsi="SimSun"/>
        <w:sz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633" w:rsidRPr="009F2A53" w:rsidRDefault="00F61633" w:rsidP="006C6F11">
    <w:pPr>
      <w:tabs>
        <w:tab w:val="center" w:pos="4536"/>
        <w:tab w:val="right" w:pos="9072"/>
      </w:tabs>
      <w:ind w:left="1080"/>
      <w:jc w:val="right"/>
      <w:rPr>
        <w:rFonts w:ascii="SimSun" w:hAnsi="SimSun"/>
        <w:sz w:val="21"/>
        <w:lang w:val="fr-CH"/>
      </w:rPr>
    </w:pPr>
    <w:r w:rsidRPr="009F2A53">
      <w:rPr>
        <w:rFonts w:ascii="SimSun" w:hAnsi="SimSun"/>
        <w:sz w:val="21"/>
        <w:lang w:val="fr-CH"/>
      </w:rPr>
      <w:t>WO/CC/70/3</w:t>
    </w:r>
  </w:p>
  <w:p w:rsidR="00F61633" w:rsidRPr="009F2A53" w:rsidRDefault="00F61633" w:rsidP="006C6F11">
    <w:pPr>
      <w:pStyle w:val="ab"/>
      <w:jc w:val="right"/>
      <w:rPr>
        <w:rFonts w:ascii="SimSun" w:hAnsi="SimSun"/>
        <w:sz w:val="21"/>
        <w:lang w:val="fr-CH"/>
      </w:rPr>
    </w:pPr>
    <w:r w:rsidRPr="009F2A53">
      <w:rPr>
        <w:rFonts w:ascii="SimSun" w:hAnsi="SimSun" w:hint="eastAsia"/>
        <w:sz w:val="21"/>
        <w:lang w:val="fr-CH"/>
      </w:rPr>
      <w:t>附件四第</w:t>
    </w:r>
    <w:r w:rsidRPr="009F2A53">
      <w:rPr>
        <w:rFonts w:ascii="SimSun" w:hAnsi="SimSun"/>
        <w:sz w:val="21"/>
      </w:rPr>
      <w:fldChar w:fldCharType="begin"/>
    </w:r>
    <w:r w:rsidRPr="009F2A53">
      <w:rPr>
        <w:rFonts w:ascii="SimSun" w:hAnsi="SimSun"/>
        <w:sz w:val="21"/>
        <w:lang w:val="fr-CH"/>
      </w:rPr>
      <w:instrText xml:space="preserve"> PAGE   \* MERGEFORMAT </w:instrText>
    </w:r>
    <w:r w:rsidRPr="009F2A53">
      <w:rPr>
        <w:rFonts w:ascii="SimSun" w:hAnsi="SimSun"/>
        <w:sz w:val="21"/>
      </w:rPr>
      <w:fldChar w:fldCharType="separate"/>
    </w:r>
    <w:r w:rsidR="008A1B81">
      <w:rPr>
        <w:rFonts w:ascii="SimSun" w:hAnsi="SimSun"/>
        <w:noProof/>
        <w:sz w:val="21"/>
        <w:lang w:val="fr-CH"/>
      </w:rPr>
      <w:t>3</w:t>
    </w:r>
    <w:r w:rsidRPr="009F2A53">
      <w:rPr>
        <w:rFonts w:ascii="SimSun" w:hAnsi="SimSun"/>
        <w:noProof/>
        <w:sz w:val="21"/>
      </w:rPr>
      <w:fldChar w:fldCharType="end"/>
    </w:r>
    <w:r w:rsidRPr="009F2A53">
      <w:rPr>
        <w:rFonts w:ascii="SimSun" w:hAnsi="SimSun" w:hint="eastAsia"/>
        <w:noProof/>
        <w:sz w:val="21"/>
      </w:rPr>
      <w:t>页</w:t>
    </w:r>
  </w:p>
  <w:p w:rsidR="00F61633" w:rsidRPr="009F2A53" w:rsidRDefault="00F61633" w:rsidP="00860315">
    <w:pPr>
      <w:pStyle w:val="ab"/>
      <w:jc w:val="right"/>
      <w:rPr>
        <w:rFonts w:ascii="SimSun" w:hAnsi="SimSun"/>
        <w:sz w:val="21"/>
        <w:lang w:val="fr-F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633" w:rsidRPr="009F2A53" w:rsidRDefault="00F61633" w:rsidP="006C6F11">
    <w:pPr>
      <w:tabs>
        <w:tab w:val="center" w:pos="4536"/>
        <w:tab w:val="right" w:pos="9072"/>
      </w:tabs>
      <w:ind w:left="1080"/>
      <w:jc w:val="right"/>
      <w:rPr>
        <w:rFonts w:ascii="SimSun" w:hAnsi="SimSun"/>
        <w:sz w:val="21"/>
        <w:lang w:val="fr-CH"/>
      </w:rPr>
    </w:pPr>
    <w:r w:rsidRPr="009F2A53">
      <w:rPr>
        <w:rFonts w:ascii="SimSun" w:hAnsi="SimSun"/>
        <w:sz w:val="21"/>
        <w:lang w:val="fr-CH"/>
      </w:rPr>
      <w:t>WO/CC/70/3</w:t>
    </w:r>
  </w:p>
  <w:p w:rsidR="00F61633" w:rsidRPr="009F2A53" w:rsidRDefault="00F61633" w:rsidP="006C6F11">
    <w:pPr>
      <w:pStyle w:val="ab"/>
      <w:jc w:val="right"/>
      <w:rPr>
        <w:rFonts w:ascii="SimSun" w:hAnsi="SimSun"/>
        <w:sz w:val="21"/>
        <w:lang w:val="fr-CH"/>
      </w:rPr>
    </w:pPr>
    <w:r w:rsidRPr="009F2A53">
      <w:rPr>
        <w:rFonts w:ascii="SimSun" w:hAnsi="SimSun" w:hint="eastAsia"/>
        <w:sz w:val="21"/>
        <w:lang w:val="fr-CH"/>
      </w:rPr>
      <w:t>附件四</w:t>
    </w:r>
  </w:p>
  <w:p w:rsidR="00F61633" w:rsidRPr="009F2A53" w:rsidRDefault="00F61633" w:rsidP="006C6F11">
    <w:pPr>
      <w:pStyle w:val="ab"/>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6DB"/>
    <w:multiLevelType w:val="hybridMultilevel"/>
    <w:tmpl w:val="89BEAF02"/>
    <w:lvl w:ilvl="0" w:tplc="E0DA9EB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03981489"/>
    <w:multiLevelType w:val="hybridMultilevel"/>
    <w:tmpl w:val="1B6EC74C"/>
    <w:lvl w:ilvl="0" w:tplc="C8421970">
      <w:start w:val="1"/>
      <w:numFmt w:val="decimal"/>
      <w:lvlText w:val="(%1)"/>
      <w:lvlJc w:val="left"/>
      <w:pPr>
        <w:ind w:left="72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6EC4B6C"/>
    <w:multiLevelType w:val="hybridMultilevel"/>
    <w:tmpl w:val="6C985F8A"/>
    <w:lvl w:ilvl="0" w:tplc="90B88150">
      <w:start w:val="1"/>
      <w:numFmt w:val="lowerRoman"/>
      <w:lvlText w:val="(%1)"/>
      <w:lvlJc w:val="left"/>
      <w:pPr>
        <w:ind w:left="2421" w:hanging="720"/>
      </w:pPr>
      <w:rPr>
        <w:rFonts w:hint="default"/>
        <w:u w:val="single"/>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4">
    <w:nsid w:val="092039A7"/>
    <w:multiLevelType w:val="hybridMultilevel"/>
    <w:tmpl w:val="2F564E22"/>
    <w:lvl w:ilvl="0" w:tplc="86DABE14">
      <w:start w:val="1"/>
      <w:numFmt w:val="lowerLetter"/>
      <w:lvlText w:val="(%1)"/>
      <w:lvlJc w:val="left"/>
      <w:pPr>
        <w:ind w:left="1440" w:hanging="360"/>
      </w:pPr>
      <w:rPr>
        <w:rFonts w:cs="Times New Roman" w:hint="default"/>
        <w:b w:val="0"/>
        <w:color w:val="auto"/>
        <w:u w:val="none"/>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5">
    <w:nsid w:val="0C65422B"/>
    <w:multiLevelType w:val="hybridMultilevel"/>
    <w:tmpl w:val="A7B08B30"/>
    <w:lvl w:ilvl="0" w:tplc="597A15EA">
      <w:start w:val="1"/>
      <w:numFmt w:val="lowerLetter"/>
      <w:lvlText w:val="(%1)"/>
      <w:lvlJc w:val="left"/>
      <w:pPr>
        <w:ind w:left="1440" w:hanging="360"/>
      </w:pPr>
      <w:rPr>
        <w:rFonts w:cs="Times New Roman"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6">
    <w:nsid w:val="0F542B1C"/>
    <w:multiLevelType w:val="hybridMultilevel"/>
    <w:tmpl w:val="6BEE21E4"/>
    <w:lvl w:ilvl="0" w:tplc="597A15EA">
      <w:start w:val="1"/>
      <w:numFmt w:val="lowerLetter"/>
      <w:lvlText w:val="(%1)"/>
      <w:lvlJc w:val="left"/>
      <w:pPr>
        <w:ind w:left="720" w:hanging="360"/>
      </w:pPr>
      <w:rPr>
        <w:rFonts w:cs="Times New Roman" w:hint="default"/>
      </w:rPr>
    </w:lvl>
    <w:lvl w:ilvl="1" w:tplc="597A15EA">
      <w:start w:val="1"/>
      <w:numFmt w:val="lowerLetter"/>
      <w:lvlText w:val="(%2)"/>
      <w:lvlJc w:val="left"/>
      <w:pPr>
        <w:ind w:left="1440" w:hanging="360"/>
      </w:pPr>
      <w:rPr>
        <w:rFonts w:cs="Times New Roman"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nsid w:val="10541EC4"/>
    <w:multiLevelType w:val="hybridMultilevel"/>
    <w:tmpl w:val="0CA44116"/>
    <w:lvl w:ilvl="0" w:tplc="5B265484">
      <w:start w:val="2"/>
      <w:numFmt w:val="lowerLetter"/>
      <w:lvlText w:val="(%1)"/>
      <w:lvlJc w:val="left"/>
      <w:pPr>
        <w:ind w:left="720" w:hanging="360"/>
      </w:pPr>
      <w:rPr>
        <w:rFonts w:cs="Times New Roman" w:hint="default"/>
        <w:b/>
        <w:u w:val="single"/>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nsid w:val="115F2F06"/>
    <w:multiLevelType w:val="hybridMultilevel"/>
    <w:tmpl w:val="69E886FE"/>
    <w:lvl w:ilvl="0" w:tplc="051AF762">
      <w:start w:val="3"/>
      <w:numFmt w:val="decimal"/>
      <w:lvlText w:val="(%1)"/>
      <w:lvlJc w:val="left"/>
      <w:pPr>
        <w:ind w:left="720" w:hanging="360"/>
      </w:pPr>
      <w:rPr>
        <w:rFonts w:hint="default"/>
      </w:rPr>
    </w:lvl>
    <w:lvl w:ilvl="1" w:tplc="7DDC012E">
      <w:start w:val="1"/>
      <w:numFmt w:val="lowerLetter"/>
      <w:lvlText w:val="(%2)"/>
      <w:lvlJc w:val="left"/>
      <w:pPr>
        <w:ind w:left="1440" w:hanging="360"/>
      </w:pPr>
      <w:rPr>
        <w:rFonts w:hint="default"/>
        <w:i w:val="0"/>
        <w:iCs/>
        <w:color w:val="auto"/>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nsid w:val="118C6513"/>
    <w:multiLevelType w:val="hybridMultilevel"/>
    <w:tmpl w:val="F528B7EE"/>
    <w:lvl w:ilvl="0" w:tplc="9DD2F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952795"/>
    <w:multiLevelType w:val="hybridMultilevel"/>
    <w:tmpl w:val="1186B52E"/>
    <w:lvl w:ilvl="0" w:tplc="CDACF046">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nsid w:val="161E3944"/>
    <w:multiLevelType w:val="hybridMultilevel"/>
    <w:tmpl w:val="F17EFAC2"/>
    <w:lvl w:ilvl="0" w:tplc="F3D82B78">
      <w:start w:val="5"/>
      <w:numFmt w:val="lowerLetter"/>
      <w:lvlText w:val="(%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nsid w:val="17A25B8C"/>
    <w:multiLevelType w:val="hybridMultilevel"/>
    <w:tmpl w:val="43BCE17E"/>
    <w:lvl w:ilvl="0" w:tplc="6608D520">
      <w:start w:val="1"/>
      <w:numFmt w:val="decimal"/>
      <w:lvlText w:val="(%1)"/>
      <w:lvlJc w:val="left"/>
      <w:pPr>
        <w:ind w:left="720" w:hanging="360"/>
      </w:pPr>
      <w:rPr>
        <w:rFonts w:hint="default"/>
        <w:i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nsid w:val="18C911D4"/>
    <w:multiLevelType w:val="hybridMultilevel"/>
    <w:tmpl w:val="7E68DD12"/>
    <w:lvl w:ilvl="0" w:tplc="597A15EA">
      <w:start w:val="1"/>
      <w:numFmt w:val="lowerLetter"/>
      <w:lvlText w:val="(%1)"/>
      <w:lvlJc w:val="left"/>
      <w:pPr>
        <w:ind w:left="720" w:hanging="360"/>
      </w:pPr>
      <w:rPr>
        <w:rFonts w:cs="Times New Roman" w:hint="default"/>
      </w:rPr>
    </w:lvl>
    <w:lvl w:ilvl="1" w:tplc="5080D90C">
      <w:start w:val="1"/>
      <w:numFmt w:val="lowerLetter"/>
      <w:lvlText w:val="(%2)"/>
      <w:lvlJc w:val="left"/>
      <w:pPr>
        <w:ind w:left="1440" w:hanging="360"/>
      </w:pPr>
      <w:rPr>
        <w:rFonts w:hint="default"/>
      </w:rPr>
    </w:lvl>
    <w:lvl w:ilvl="2" w:tplc="A316EF52">
      <w:start w:val="1"/>
      <w:numFmt w:val="decimal"/>
      <w:lvlText w:val="(%3)"/>
      <w:lvlJc w:val="left"/>
      <w:pPr>
        <w:ind w:left="2340" w:hanging="360"/>
      </w:pPr>
      <w:rPr>
        <w:rFonts w:hint="default"/>
      </w:r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nsid w:val="19580433"/>
    <w:multiLevelType w:val="hybridMultilevel"/>
    <w:tmpl w:val="9BB4CC22"/>
    <w:lvl w:ilvl="0" w:tplc="D1346C0A">
      <w:start w:val="5"/>
      <w:numFmt w:val="decimal"/>
      <w:lvlText w:val="(%1)"/>
      <w:lvlJc w:val="left"/>
      <w:pPr>
        <w:ind w:left="1530" w:hanging="360"/>
      </w:pPr>
      <w:rPr>
        <w:rFonts w:hint="default"/>
        <w:b/>
        <w:i w:val="0"/>
        <w:u w:val="single"/>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22F723BC"/>
    <w:multiLevelType w:val="hybridMultilevel"/>
    <w:tmpl w:val="47026C40"/>
    <w:lvl w:ilvl="0" w:tplc="6722E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A64DE8"/>
    <w:multiLevelType w:val="hybridMultilevel"/>
    <w:tmpl w:val="54B06820"/>
    <w:lvl w:ilvl="0" w:tplc="935003DE">
      <w:start w:val="1"/>
      <w:numFmt w:val="decimal"/>
      <w:lvlText w:val="(%1)"/>
      <w:lvlJc w:val="left"/>
      <w:pPr>
        <w:ind w:left="720" w:hanging="360"/>
      </w:pPr>
      <w:rPr>
        <w:rFonts w:hint="default"/>
      </w:rPr>
    </w:lvl>
    <w:lvl w:ilvl="1" w:tplc="605C19FE">
      <w:start w:val="2"/>
      <w:numFmt w:val="lowerLetter"/>
      <w:lvlText w:val="(%2)"/>
      <w:lvlJc w:val="left"/>
      <w:pPr>
        <w:ind w:left="1440" w:hanging="360"/>
      </w:pPr>
      <w:rPr>
        <w:rFonts w:hint="default"/>
        <w:b w:val="0"/>
        <w:strike w:val="0"/>
        <w:color w:val="auto"/>
        <w:u w:val="none"/>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nsid w:val="31153359"/>
    <w:multiLevelType w:val="hybridMultilevel"/>
    <w:tmpl w:val="2F0EA7EC"/>
    <w:lvl w:ilvl="0" w:tplc="597A15EA">
      <w:start w:val="1"/>
      <w:numFmt w:val="lowerLetter"/>
      <w:lvlText w:val="(%1)"/>
      <w:lvlJc w:val="left"/>
      <w:pPr>
        <w:ind w:left="720" w:hanging="360"/>
      </w:pPr>
      <w:rPr>
        <w:rFonts w:cs="Times New Roman" w:hint="default"/>
      </w:rPr>
    </w:lvl>
    <w:lvl w:ilvl="1" w:tplc="597A15EA">
      <w:start w:val="1"/>
      <w:numFmt w:val="lowerLetter"/>
      <w:lvlText w:val="(%2)"/>
      <w:lvlJc w:val="left"/>
      <w:pPr>
        <w:ind w:left="1440" w:hanging="360"/>
      </w:pPr>
      <w:rPr>
        <w:rFonts w:cs="Times New Roman"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nsid w:val="31BE1404"/>
    <w:multiLevelType w:val="hybridMultilevel"/>
    <w:tmpl w:val="12BAE96E"/>
    <w:lvl w:ilvl="0" w:tplc="CB506964">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nsid w:val="31ED0223"/>
    <w:multiLevelType w:val="hybridMultilevel"/>
    <w:tmpl w:val="45C033CE"/>
    <w:lvl w:ilvl="0" w:tplc="605C19FE">
      <w:start w:val="1"/>
      <w:numFmt w:val="lowerLetter"/>
      <w:lvlText w:val="(%1)"/>
      <w:lvlJc w:val="left"/>
      <w:pPr>
        <w:ind w:left="785"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19748B"/>
    <w:multiLevelType w:val="hybridMultilevel"/>
    <w:tmpl w:val="6B10D822"/>
    <w:lvl w:ilvl="0" w:tplc="73B2F2E2">
      <w:start w:val="3"/>
      <w:numFmt w:val="lowerLetter"/>
      <w:lvlText w:val="(%1)"/>
      <w:lvlJc w:val="left"/>
      <w:pPr>
        <w:ind w:left="720" w:hanging="360"/>
      </w:pPr>
      <w:rPr>
        <w:rFonts w:cs="Times New Roman" w:hint="default"/>
      </w:rPr>
    </w:lvl>
    <w:lvl w:ilvl="1" w:tplc="597A15EA">
      <w:start w:val="1"/>
      <w:numFmt w:val="lowerLetter"/>
      <w:lvlText w:val="(%2)"/>
      <w:lvlJc w:val="left"/>
      <w:pPr>
        <w:ind w:left="1440" w:hanging="360"/>
      </w:pPr>
      <w:rPr>
        <w:rFonts w:cs="Times New Roman"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nsid w:val="33730040"/>
    <w:multiLevelType w:val="hybridMultilevel"/>
    <w:tmpl w:val="975A00E8"/>
    <w:lvl w:ilvl="0" w:tplc="F314EDC0">
      <w:start w:val="2"/>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nsid w:val="390F2869"/>
    <w:multiLevelType w:val="hybridMultilevel"/>
    <w:tmpl w:val="025E4296"/>
    <w:lvl w:ilvl="0" w:tplc="97B0A8DC">
      <w:start w:val="1"/>
      <w:numFmt w:val="decimal"/>
      <w:lvlText w:val="(%1)"/>
      <w:lvlJc w:val="left"/>
      <w:pPr>
        <w:ind w:left="153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39A476DD"/>
    <w:multiLevelType w:val="hybridMultilevel"/>
    <w:tmpl w:val="F0D48640"/>
    <w:lvl w:ilvl="0" w:tplc="C248C932">
      <w:start w:val="1"/>
      <w:numFmt w:val="decimal"/>
      <w:lvlText w:val="%1."/>
      <w:lvlJc w:val="left"/>
      <w:pPr>
        <w:ind w:left="1920" w:hanging="360"/>
      </w:pPr>
      <w:rPr>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9C3544"/>
    <w:multiLevelType w:val="hybridMultilevel"/>
    <w:tmpl w:val="3578C882"/>
    <w:lvl w:ilvl="0" w:tplc="0D4ED188">
      <w:start w:val="1"/>
      <w:numFmt w:val="lowerLetter"/>
      <w:lvlText w:val="(%1)"/>
      <w:lvlJc w:val="left"/>
      <w:pPr>
        <w:ind w:left="720" w:hanging="360"/>
      </w:pPr>
      <w:rPr>
        <w:rFonts w:hint="default"/>
      </w:rPr>
    </w:lvl>
    <w:lvl w:ilvl="1" w:tplc="C822460E">
      <w:start w:val="1"/>
      <w:numFmt w:val="decimal"/>
      <w:lvlText w:val="(%2)"/>
      <w:lvlJc w:val="left"/>
      <w:pPr>
        <w:ind w:left="1785" w:hanging="7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B31410"/>
    <w:multiLevelType w:val="hybridMultilevel"/>
    <w:tmpl w:val="22509DCC"/>
    <w:lvl w:ilvl="0" w:tplc="CB506964">
      <w:start w:val="1"/>
      <w:numFmt w:val="lowerLetter"/>
      <w:lvlText w:val="(%1)"/>
      <w:lvlJc w:val="left"/>
      <w:pPr>
        <w:ind w:left="720" w:hanging="360"/>
      </w:pPr>
      <w:rPr>
        <w:rFonts w:cs="Times New Roman" w:hint="default"/>
      </w:rPr>
    </w:lvl>
    <w:lvl w:ilvl="1" w:tplc="294C90E8">
      <w:start w:val="1"/>
      <w:numFmt w:val="decimal"/>
      <w:lvlText w:val="(%2)"/>
      <w:lvlJc w:val="left"/>
      <w:pPr>
        <w:ind w:left="1440" w:hanging="360"/>
      </w:pPr>
      <w:rPr>
        <w:rFonts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nsid w:val="3C147BAF"/>
    <w:multiLevelType w:val="hybridMultilevel"/>
    <w:tmpl w:val="861EBE40"/>
    <w:lvl w:ilvl="0" w:tplc="D5EE9646">
      <w:start w:val="3"/>
      <w:numFmt w:val="decimal"/>
      <w:lvlText w:val="(%1)"/>
      <w:lvlJc w:val="left"/>
      <w:pPr>
        <w:ind w:left="720" w:hanging="360"/>
      </w:pPr>
      <w:rPr>
        <w:rFonts w:hint="default"/>
        <w:i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8">
    <w:nsid w:val="3DC1462D"/>
    <w:multiLevelType w:val="hybridMultilevel"/>
    <w:tmpl w:val="32A89EDE"/>
    <w:lvl w:ilvl="0" w:tplc="272C4C5A">
      <w:start w:val="2"/>
      <w:numFmt w:val="lowerLetter"/>
      <w:lvlText w:val="(%1)"/>
      <w:lvlJc w:val="left"/>
      <w:pPr>
        <w:ind w:left="144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nsid w:val="3E494850"/>
    <w:multiLevelType w:val="hybridMultilevel"/>
    <w:tmpl w:val="2CBEE95C"/>
    <w:lvl w:ilvl="0" w:tplc="284C7072">
      <w:start w:val="3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8D03DE"/>
    <w:multiLevelType w:val="hybridMultilevel"/>
    <w:tmpl w:val="FCA01D74"/>
    <w:lvl w:ilvl="0" w:tplc="8BC817BA">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BA72E9"/>
    <w:multiLevelType w:val="hybridMultilevel"/>
    <w:tmpl w:val="D4A2CCC8"/>
    <w:lvl w:ilvl="0" w:tplc="CB506964">
      <w:start w:val="1"/>
      <w:numFmt w:val="lowerLetter"/>
      <w:lvlText w:val="(%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2">
    <w:nsid w:val="450222BA"/>
    <w:multiLevelType w:val="hybridMultilevel"/>
    <w:tmpl w:val="7F2081CA"/>
    <w:lvl w:ilvl="0" w:tplc="0E7E4E2E">
      <w:start w:val="1"/>
      <w:numFmt w:val="decimal"/>
      <w:lvlText w:val="(%1)"/>
      <w:lvlJc w:val="left"/>
      <w:pPr>
        <w:ind w:left="1495" w:hanging="360"/>
      </w:pPr>
      <w:rPr>
        <w:rFonts w:hint="default"/>
        <w:u w:val="single"/>
      </w:rPr>
    </w:lvl>
    <w:lvl w:ilvl="1" w:tplc="04090019">
      <w:start w:val="1"/>
      <w:numFmt w:val="lowerLetter"/>
      <w:lvlText w:val="%2."/>
      <w:lvlJc w:val="left"/>
      <w:pPr>
        <w:ind w:left="2215" w:hanging="360"/>
      </w:pPr>
    </w:lvl>
    <w:lvl w:ilvl="2" w:tplc="477CDACC">
      <w:start w:val="1"/>
      <w:numFmt w:val="lowerLetter"/>
      <w:lvlText w:val="(%3)"/>
      <w:lvlJc w:val="left"/>
      <w:pPr>
        <w:ind w:left="3145" w:hanging="390"/>
      </w:pPr>
      <w:rPr>
        <w:rFonts w:hint="default"/>
      </w:r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3">
    <w:nsid w:val="489668AB"/>
    <w:multiLevelType w:val="hybridMultilevel"/>
    <w:tmpl w:val="C0F882E4"/>
    <w:lvl w:ilvl="0" w:tplc="DB2CA7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B5D6581"/>
    <w:multiLevelType w:val="multilevel"/>
    <w:tmpl w:val="B47698FE"/>
    <w:lvl w:ilvl="0">
      <w:start w:val="2"/>
      <w:numFmt w:val="lowerLetter"/>
      <w:pStyle w:val="RegLIST"/>
      <w:lvlText w:val="(%1)"/>
      <w:lvlJc w:val="left"/>
      <w:pPr>
        <w:tabs>
          <w:tab w:val="num" w:pos="567"/>
        </w:tabs>
        <w:ind w:left="0" w:firstLine="0"/>
      </w:pPr>
      <w:rPr>
        <w:rFonts w:hint="default"/>
        <w:b w:val="0"/>
        <w:vertAlign w:val="baseline"/>
      </w:rPr>
    </w:lvl>
    <w:lvl w:ilvl="1">
      <w:start w:val="1"/>
      <w:numFmt w:val="decimal"/>
      <w:lvlText w:val="(%2)"/>
      <w:lvlJc w:val="left"/>
      <w:pPr>
        <w:tabs>
          <w:tab w:val="num" w:pos="141"/>
        </w:tabs>
        <w:ind w:left="-426" w:firstLine="0"/>
      </w:pPr>
      <w:rPr>
        <w:rFonts w:hint="default"/>
        <w:b w:val="0"/>
        <w:sz w:val="20"/>
        <w:szCs w:val="20"/>
      </w:rPr>
    </w:lvl>
    <w:lvl w:ilvl="2">
      <w:start w:val="1"/>
      <w:numFmt w:val="lowerRoman"/>
      <w:lvlText w:val="(%3)"/>
      <w:lvlJc w:val="left"/>
      <w:pPr>
        <w:tabs>
          <w:tab w:val="num" w:pos="708"/>
        </w:tabs>
        <w:ind w:left="141" w:firstLine="0"/>
      </w:pPr>
      <w:rPr>
        <w:rFonts w:hint="default"/>
        <w:b w:val="0"/>
      </w:rPr>
    </w:lvl>
    <w:lvl w:ilvl="3">
      <w:start w:val="1"/>
      <w:numFmt w:val="none"/>
      <w:lvlText w:val=""/>
      <w:lvlJc w:val="left"/>
      <w:pPr>
        <w:tabs>
          <w:tab w:val="num" w:pos="294"/>
        </w:tabs>
        <w:ind w:left="-273" w:firstLine="0"/>
      </w:pPr>
      <w:rPr>
        <w:rFonts w:hint="default"/>
      </w:rPr>
    </w:lvl>
    <w:lvl w:ilvl="4">
      <w:start w:val="1"/>
      <w:numFmt w:val="decimal"/>
      <w:lvlText w:val="%1.%2.%3.%4.%5."/>
      <w:lvlJc w:val="left"/>
      <w:pPr>
        <w:tabs>
          <w:tab w:val="num" w:pos="14154"/>
        </w:tabs>
        <w:ind w:left="13866" w:hanging="792"/>
      </w:pPr>
      <w:rPr>
        <w:rFonts w:hint="default"/>
      </w:rPr>
    </w:lvl>
    <w:lvl w:ilvl="5">
      <w:start w:val="1"/>
      <w:numFmt w:val="decimal"/>
      <w:lvlText w:val="%1.%2.%3.%4.%5.%6."/>
      <w:lvlJc w:val="left"/>
      <w:pPr>
        <w:tabs>
          <w:tab w:val="num" w:pos="14514"/>
        </w:tabs>
        <w:ind w:left="14370" w:hanging="936"/>
      </w:pPr>
      <w:rPr>
        <w:rFonts w:hint="default"/>
      </w:rPr>
    </w:lvl>
    <w:lvl w:ilvl="6">
      <w:start w:val="1"/>
      <w:numFmt w:val="decimal"/>
      <w:lvlText w:val="%1.%2.%3.%4.%5.%6.%7."/>
      <w:lvlJc w:val="left"/>
      <w:pPr>
        <w:tabs>
          <w:tab w:val="num" w:pos="15234"/>
        </w:tabs>
        <w:ind w:left="14874" w:hanging="1080"/>
      </w:pPr>
      <w:rPr>
        <w:rFonts w:hint="default"/>
      </w:rPr>
    </w:lvl>
    <w:lvl w:ilvl="7">
      <w:start w:val="1"/>
      <w:numFmt w:val="decimal"/>
      <w:lvlText w:val="%1.%2.%3.%4.%5.%6.%7.%8."/>
      <w:lvlJc w:val="left"/>
      <w:pPr>
        <w:tabs>
          <w:tab w:val="num" w:pos="15594"/>
        </w:tabs>
        <w:ind w:left="15378" w:hanging="1224"/>
      </w:pPr>
      <w:rPr>
        <w:rFonts w:hint="default"/>
      </w:rPr>
    </w:lvl>
    <w:lvl w:ilvl="8">
      <w:start w:val="1"/>
      <w:numFmt w:val="decimal"/>
      <w:lvlText w:val="%1.%2.%3.%4.%5.%6.%7.%8.%9."/>
      <w:lvlJc w:val="left"/>
      <w:pPr>
        <w:tabs>
          <w:tab w:val="num" w:pos="16314"/>
        </w:tabs>
        <w:ind w:left="15954" w:hanging="1440"/>
      </w:pPr>
      <w:rPr>
        <w:rFonts w:hint="default"/>
      </w:rPr>
    </w:lvl>
  </w:abstractNum>
  <w:abstractNum w:abstractNumId="3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D5A2E58"/>
    <w:multiLevelType w:val="hybridMultilevel"/>
    <w:tmpl w:val="3A5C484A"/>
    <w:lvl w:ilvl="0" w:tplc="0520FE54">
      <w:start w:val="3"/>
      <w:numFmt w:val="lowerLetter"/>
      <w:lvlText w:val="(%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7">
    <w:nsid w:val="4DEB6BB5"/>
    <w:multiLevelType w:val="hybridMultilevel"/>
    <w:tmpl w:val="28E67C02"/>
    <w:lvl w:ilvl="0" w:tplc="70DAC4EE">
      <w:start w:val="5"/>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8">
    <w:nsid w:val="50092F01"/>
    <w:multiLevelType w:val="hybridMultilevel"/>
    <w:tmpl w:val="A6383FC8"/>
    <w:lvl w:ilvl="0" w:tplc="6608D52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0B2151C"/>
    <w:multiLevelType w:val="hybridMultilevel"/>
    <w:tmpl w:val="A6383FC8"/>
    <w:lvl w:ilvl="0" w:tplc="6608D52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1DE7C1A"/>
    <w:multiLevelType w:val="hybridMultilevel"/>
    <w:tmpl w:val="5B66AF36"/>
    <w:lvl w:ilvl="0" w:tplc="E4A2AA7C">
      <w:start w:val="2"/>
      <w:numFmt w:val="lowerLetter"/>
      <w:lvlText w:val="(%1)"/>
      <w:lvlJc w:val="left"/>
      <w:pPr>
        <w:ind w:left="720" w:hanging="360"/>
      </w:pPr>
      <w:rPr>
        <w:rFonts w:hint="default"/>
        <w:b/>
        <w:color w:val="auto"/>
        <w:u w:val="single"/>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1">
    <w:nsid w:val="565547BC"/>
    <w:multiLevelType w:val="hybridMultilevel"/>
    <w:tmpl w:val="8E7807E2"/>
    <w:lvl w:ilvl="0" w:tplc="3CD401A6">
      <w:start w:val="1"/>
      <w:numFmt w:val="decimal"/>
      <w:lvlText w:val="(%1)"/>
      <w:lvlJc w:val="left"/>
      <w:pPr>
        <w:ind w:left="306" w:hanging="360"/>
      </w:pPr>
      <w:rPr>
        <w:rFonts w:hint="default"/>
      </w:rPr>
    </w:lvl>
    <w:lvl w:ilvl="1" w:tplc="B22234A2">
      <w:start w:val="1"/>
      <w:numFmt w:val="lowerLetter"/>
      <w:lvlText w:val="(%2)"/>
      <w:lvlJc w:val="left"/>
      <w:pPr>
        <w:ind w:left="1026" w:hanging="360"/>
      </w:pPr>
      <w:rPr>
        <w:rFonts w:hint="default"/>
      </w:rPr>
    </w:lvl>
    <w:lvl w:ilvl="2" w:tplc="100C001B" w:tentative="1">
      <w:start w:val="1"/>
      <w:numFmt w:val="lowerRoman"/>
      <w:lvlText w:val="%3."/>
      <w:lvlJc w:val="right"/>
      <w:pPr>
        <w:ind w:left="1746" w:hanging="180"/>
      </w:pPr>
    </w:lvl>
    <w:lvl w:ilvl="3" w:tplc="100C000F" w:tentative="1">
      <w:start w:val="1"/>
      <w:numFmt w:val="decimal"/>
      <w:lvlText w:val="%4."/>
      <w:lvlJc w:val="left"/>
      <w:pPr>
        <w:ind w:left="2466" w:hanging="360"/>
      </w:pPr>
    </w:lvl>
    <w:lvl w:ilvl="4" w:tplc="100C0019" w:tentative="1">
      <w:start w:val="1"/>
      <w:numFmt w:val="lowerLetter"/>
      <w:lvlText w:val="%5."/>
      <w:lvlJc w:val="left"/>
      <w:pPr>
        <w:ind w:left="3186" w:hanging="360"/>
      </w:pPr>
    </w:lvl>
    <w:lvl w:ilvl="5" w:tplc="100C001B" w:tentative="1">
      <w:start w:val="1"/>
      <w:numFmt w:val="lowerRoman"/>
      <w:lvlText w:val="%6."/>
      <w:lvlJc w:val="right"/>
      <w:pPr>
        <w:ind w:left="3906" w:hanging="180"/>
      </w:pPr>
    </w:lvl>
    <w:lvl w:ilvl="6" w:tplc="100C000F" w:tentative="1">
      <w:start w:val="1"/>
      <w:numFmt w:val="decimal"/>
      <w:lvlText w:val="%7."/>
      <w:lvlJc w:val="left"/>
      <w:pPr>
        <w:ind w:left="4626" w:hanging="360"/>
      </w:pPr>
    </w:lvl>
    <w:lvl w:ilvl="7" w:tplc="100C0019" w:tentative="1">
      <w:start w:val="1"/>
      <w:numFmt w:val="lowerLetter"/>
      <w:lvlText w:val="%8."/>
      <w:lvlJc w:val="left"/>
      <w:pPr>
        <w:ind w:left="5346" w:hanging="360"/>
      </w:pPr>
    </w:lvl>
    <w:lvl w:ilvl="8" w:tplc="100C001B" w:tentative="1">
      <w:start w:val="1"/>
      <w:numFmt w:val="lowerRoman"/>
      <w:lvlText w:val="%9."/>
      <w:lvlJc w:val="right"/>
      <w:pPr>
        <w:ind w:left="6066" w:hanging="180"/>
      </w:pPr>
    </w:lvl>
  </w:abstractNum>
  <w:abstractNum w:abstractNumId="42">
    <w:nsid w:val="56C05790"/>
    <w:multiLevelType w:val="hybridMultilevel"/>
    <w:tmpl w:val="07C8DA1A"/>
    <w:lvl w:ilvl="0" w:tplc="CF9C185E">
      <w:start w:val="1"/>
      <w:numFmt w:val="decimal"/>
      <w:lvlText w:val="(%1)"/>
      <w:lvlJc w:val="left"/>
      <w:pPr>
        <w:ind w:left="720" w:hanging="360"/>
      </w:pPr>
      <w:rPr>
        <w:rFonts w:eastAsia="SimSun" w:hint="default"/>
        <w:u w:val="none"/>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3">
    <w:nsid w:val="57370F3D"/>
    <w:multiLevelType w:val="hybridMultilevel"/>
    <w:tmpl w:val="9B8E2530"/>
    <w:lvl w:ilvl="0" w:tplc="86DABE14">
      <w:start w:val="1"/>
      <w:numFmt w:val="lowerLetter"/>
      <w:lvlText w:val="(%1)"/>
      <w:lvlJc w:val="left"/>
      <w:pPr>
        <w:ind w:left="1440" w:hanging="360"/>
      </w:pPr>
      <w:rPr>
        <w:rFonts w:cs="Times New Roman" w:hint="default"/>
        <w:b w:val="0"/>
        <w:color w:val="auto"/>
        <w:u w:val="none"/>
      </w:rPr>
    </w:lvl>
    <w:lvl w:ilvl="1" w:tplc="3BA8259C">
      <w:start w:val="1"/>
      <w:numFmt w:val="decimal"/>
      <w:lvlText w:val="(%2)"/>
      <w:lvlJc w:val="left"/>
      <w:pPr>
        <w:ind w:left="2190" w:hanging="390"/>
      </w:pPr>
      <w:rPr>
        <w:rFonts w:hint="default"/>
        <w:b w:val="0"/>
      </w:r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44">
    <w:nsid w:val="58161B9A"/>
    <w:multiLevelType w:val="hybridMultilevel"/>
    <w:tmpl w:val="F90CFBE2"/>
    <w:lvl w:ilvl="0" w:tplc="994C5EC0">
      <w:start w:val="1"/>
      <w:numFmt w:val="decimal"/>
      <w:lvlText w:val="(%1)"/>
      <w:lvlJc w:val="left"/>
      <w:pPr>
        <w:ind w:left="565" w:hanging="390"/>
      </w:pPr>
      <w:rPr>
        <w:rFonts w:hint="default"/>
      </w:rPr>
    </w:lvl>
    <w:lvl w:ilvl="1" w:tplc="100C0019" w:tentative="1">
      <w:start w:val="1"/>
      <w:numFmt w:val="lowerLetter"/>
      <w:lvlText w:val="%2."/>
      <w:lvlJc w:val="left"/>
      <w:pPr>
        <w:ind w:left="1255" w:hanging="360"/>
      </w:pPr>
    </w:lvl>
    <w:lvl w:ilvl="2" w:tplc="100C001B" w:tentative="1">
      <w:start w:val="1"/>
      <w:numFmt w:val="lowerRoman"/>
      <w:lvlText w:val="%3."/>
      <w:lvlJc w:val="right"/>
      <w:pPr>
        <w:ind w:left="1975" w:hanging="180"/>
      </w:pPr>
    </w:lvl>
    <w:lvl w:ilvl="3" w:tplc="100C000F" w:tentative="1">
      <w:start w:val="1"/>
      <w:numFmt w:val="decimal"/>
      <w:lvlText w:val="%4."/>
      <w:lvlJc w:val="left"/>
      <w:pPr>
        <w:ind w:left="2695" w:hanging="360"/>
      </w:pPr>
    </w:lvl>
    <w:lvl w:ilvl="4" w:tplc="100C0019" w:tentative="1">
      <w:start w:val="1"/>
      <w:numFmt w:val="lowerLetter"/>
      <w:lvlText w:val="%5."/>
      <w:lvlJc w:val="left"/>
      <w:pPr>
        <w:ind w:left="3415" w:hanging="360"/>
      </w:pPr>
    </w:lvl>
    <w:lvl w:ilvl="5" w:tplc="100C001B" w:tentative="1">
      <w:start w:val="1"/>
      <w:numFmt w:val="lowerRoman"/>
      <w:lvlText w:val="%6."/>
      <w:lvlJc w:val="right"/>
      <w:pPr>
        <w:ind w:left="4135" w:hanging="180"/>
      </w:pPr>
    </w:lvl>
    <w:lvl w:ilvl="6" w:tplc="100C000F" w:tentative="1">
      <w:start w:val="1"/>
      <w:numFmt w:val="decimal"/>
      <w:lvlText w:val="%7."/>
      <w:lvlJc w:val="left"/>
      <w:pPr>
        <w:ind w:left="4855" w:hanging="360"/>
      </w:pPr>
    </w:lvl>
    <w:lvl w:ilvl="7" w:tplc="100C0019" w:tentative="1">
      <w:start w:val="1"/>
      <w:numFmt w:val="lowerLetter"/>
      <w:lvlText w:val="%8."/>
      <w:lvlJc w:val="left"/>
      <w:pPr>
        <w:ind w:left="5575" w:hanging="360"/>
      </w:pPr>
    </w:lvl>
    <w:lvl w:ilvl="8" w:tplc="100C001B" w:tentative="1">
      <w:start w:val="1"/>
      <w:numFmt w:val="lowerRoman"/>
      <w:lvlText w:val="%9."/>
      <w:lvlJc w:val="right"/>
      <w:pPr>
        <w:ind w:left="6295" w:hanging="180"/>
      </w:pPr>
    </w:lvl>
  </w:abstractNum>
  <w:abstractNum w:abstractNumId="45">
    <w:nsid w:val="5E2E5ACE"/>
    <w:multiLevelType w:val="hybridMultilevel"/>
    <w:tmpl w:val="8806C482"/>
    <w:lvl w:ilvl="0" w:tplc="88300C86">
      <w:start w:val="8"/>
      <w:numFmt w:val="lowerLetter"/>
      <w:lvlText w:val="(%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6">
    <w:nsid w:val="605858BB"/>
    <w:multiLevelType w:val="hybridMultilevel"/>
    <w:tmpl w:val="C12C4E44"/>
    <w:lvl w:ilvl="0" w:tplc="6608D520">
      <w:start w:val="1"/>
      <w:numFmt w:val="decimal"/>
      <w:lvlText w:val="(%1)"/>
      <w:lvlJc w:val="left"/>
      <w:pPr>
        <w:ind w:left="720" w:hanging="360"/>
      </w:pPr>
      <w:rPr>
        <w:rFonts w:hint="default"/>
        <w:i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7">
    <w:nsid w:val="640B4454"/>
    <w:multiLevelType w:val="hybridMultilevel"/>
    <w:tmpl w:val="02607930"/>
    <w:lvl w:ilvl="0" w:tplc="76A882A0">
      <w:start w:val="8"/>
      <w:numFmt w:val="lowerLetter"/>
      <w:lvlText w:val="(%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8">
    <w:nsid w:val="67974653"/>
    <w:multiLevelType w:val="hybridMultilevel"/>
    <w:tmpl w:val="47CEFDDE"/>
    <w:lvl w:ilvl="0" w:tplc="E6FA99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990014B"/>
    <w:multiLevelType w:val="hybridMultilevel"/>
    <w:tmpl w:val="75BC383A"/>
    <w:lvl w:ilvl="0" w:tplc="6608D520">
      <w:start w:val="1"/>
      <w:numFmt w:val="decimal"/>
      <w:lvlText w:val="(%1)"/>
      <w:lvlJc w:val="left"/>
      <w:pPr>
        <w:ind w:left="720" w:hanging="360"/>
      </w:pPr>
      <w:rPr>
        <w:rFonts w:hint="default"/>
        <w:i w:val="0"/>
      </w:rPr>
    </w:lvl>
    <w:lvl w:ilvl="1" w:tplc="9168AB30">
      <w:start w:val="1"/>
      <w:numFmt w:val="lowerLetter"/>
      <w:lvlText w:val="(%2)"/>
      <w:lvlJc w:val="left"/>
      <w:pPr>
        <w:ind w:left="1440" w:hanging="360"/>
      </w:pPr>
      <w:rPr>
        <w:rFonts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0">
    <w:nsid w:val="6BA73525"/>
    <w:multiLevelType w:val="hybridMultilevel"/>
    <w:tmpl w:val="CCDA77A8"/>
    <w:lvl w:ilvl="0" w:tplc="7B1C44A4">
      <w:start w:val="4"/>
      <w:numFmt w:val="lowerLetter"/>
      <w:lvlText w:val="(%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1">
    <w:nsid w:val="6C5E2B8F"/>
    <w:multiLevelType w:val="hybridMultilevel"/>
    <w:tmpl w:val="8BCA70C2"/>
    <w:lvl w:ilvl="0" w:tplc="E3B8A1D6">
      <w:start w:val="1"/>
      <w:numFmt w:val="lowerLetter"/>
      <w:lvlText w:val="(%1)"/>
      <w:lvlJc w:val="left"/>
      <w:pPr>
        <w:ind w:left="1440" w:hanging="360"/>
      </w:pPr>
      <w:rPr>
        <w:rFonts w:cs="Times New Roman" w:hint="default"/>
        <w:b w:val="0"/>
        <w:strike w:val="0"/>
        <w:color w:val="auto"/>
        <w:u w:val="none"/>
        <w:vertAlign w:val="baseline"/>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52">
    <w:nsid w:val="6CAA7448"/>
    <w:multiLevelType w:val="hybridMultilevel"/>
    <w:tmpl w:val="C02E25FE"/>
    <w:lvl w:ilvl="0" w:tplc="65CCA25A">
      <w:start w:val="4"/>
      <w:numFmt w:val="lowerLetter"/>
      <w:lvlText w:val="(%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3">
    <w:nsid w:val="6F8D33DE"/>
    <w:multiLevelType w:val="hybridMultilevel"/>
    <w:tmpl w:val="ED3E219C"/>
    <w:lvl w:ilvl="0" w:tplc="A1D0509C">
      <w:start w:val="2"/>
      <w:numFmt w:val="lowerLetter"/>
      <w:lvlText w:val="(%1)"/>
      <w:lvlJc w:val="left"/>
      <w:pPr>
        <w:ind w:left="144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4">
    <w:nsid w:val="71842522"/>
    <w:multiLevelType w:val="hybridMultilevel"/>
    <w:tmpl w:val="64EC3EE2"/>
    <w:lvl w:ilvl="0" w:tplc="E3920E74">
      <w:start w:val="1"/>
      <w:numFmt w:val="lowerRoman"/>
      <w:lvlText w:val="(%1)"/>
      <w:lvlJc w:val="left"/>
      <w:pPr>
        <w:ind w:left="2121" w:hanging="720"/>
      </w:pPr>
      <w:rPr>
        <w:rFonts w:hint="default"/>
        <w:u w:val="single"/>
      </w:rPr>
    </w:lvl>
    <w:lvl w:ilvl="1" w:tplc="04090019" w:tentative="1">
      <w:start w:val="1"/>
      <w:numFmt w:val="lowerLetter"/>
      <w:lvlText w:val="%2."/>
      <w:lvlJc w:val="left"/>
      <w:pPr>
        <w:ind w:left="2481" w:hanging="360"/>
      </w:pPr>
    </w:lvl>
    <w:lvl w:ilvl="2" w:tplc="0409001B" w:tentative="1">
      <w:start w:val="1"/>
      <w:numFmt w:val="lowerRoman"/>
      <w:lvlText w:val="%3."/>
      <w:lvlJc w:val="right"/>
      <w:pPr>
        <w:ind w:left="3201" w:hanging="180"/>
      </w:pPr>
    </w:lvl>
    <w:lvl w:ilvl="3" w:tplc="0409000F" w:tentative="1">
      <w:start w:val="1"/>
      <w:numFmt w:val="decimal"/>
      <w:lvlText w:val="%4."/>
      <w:lvlJc w:val="left"/>
      <w:pPr>
        <w:ind w:left="3921" w:hanging="360"/>
      </w:pPr>
    </w:lvl>
    <w:lvl w:ilvl="4" w:tplc="04090019" w:tentative="1">
      <w:start w:val="1"/>
      <w:numFmt w:val="lowerLetter"/>
      <w:lvlText w:val="%5."/>
      <w:lvlJc w:val="left"/>
      <w:pPr>
        <w:ind w:left="4641" w:hanging="360"/>
      </w:pPr>
    </w:lvl>
    <w:lvl w:ilvl="5" w:tplc="0409001B" w:tentative="1">
      <w:start w:val="1"/>
      <w:numFmt w:val="lowerRoman"/>
      <w:lvlText w:val="%6."/>
      <w:lvlJc w:val="right"/>
      <w:pPr>
        <w:ind w:left="5361" w:hanging="180"/>
      </w:pPr>
    </w:lvl>
    <w:lvl w:ilvl="6" w:tplc="0409000F" w:tentative="1">
      <w:start w:val="1"/>
      <w:numFmt w:val="decimal"/>
      <w:lvlText w:val="%7."/>
      <w:lvlJc w:val="left"/>
      <w:pPr>
        <w:ind w:left="6081" w:hanging="360"/>
      </w:pPr>
    </w:lvl>
    <w:lvl w:ilvl="7" w:tplc="04090019" w:tentative="1">
      <w:start w:val="1"/>
      <w:numFmt w:val="lowerLetter"/>
      <w:lvlText w:val="%8."/>
      <w:lvlJc w:val="left"/>
      <w:pPr>
        <w:ind w:left="6801" w:hanging="360"/>
      </w:pPr>
    </w:lvl>
    <w:lvl w:ilvl="8" w:tplc="0409001B" w:tentative="1">
      <w:start w:val="1"/>
      <w:numFmt w:val="lowerRoman"/>
      <w:lvlText w:val="%9."/>
      <w:lvlJc w:val="right"/>
      <w:pPr>
        <w:ind w:left="7521" w:hanging="180"/>
      </w:pPr>
    </w:lvl>
  </w:abstractNum>
  <w:abstractNum w:abstractNumId="55">
    <w:nsid w:val="71E82F80"/>
    <w:multiLevelType w:val="hybridMultilevel"/>
    <w:tmpl w:val="D786D8F4"/>
    <w:lvl w:ilvl="0" w:tplc="02A84484">
      <w:start w:val="2"/>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6">
    <w:nsid w:val="732C3BA9"/>
    <w:multiLevelType w:val="hybridMultilevel"/>
    <w:tmpl w:val="D618DA58"/>
    <w:lvl w:ilvl="0" w:tplc="E6FA99CE">
      <w:start w:val="1"/>
      <w:numFmt w:val="decimal"/>
      <w:lvlText w:val="(%1)"/>
      <w:lvlJc w:val="left"/>
      <w:pPr>
        <w:ind w:left="720" w:hanging="360"/>
      </w:pPr>
      <w:rPr>
        <w:rFonts w:hint="default"/>
      </w:rPr>
    </w:lvl>
    <w:lvl w:ilvl="1" w:tplc="EBB2CC3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6F31470"/>
    <w:multiLevelType w:val="hybridMultilevel"/>
    <w:tmpl w:val="969E953A"/>
    <w:lvl w:ilvl="0" w:tplc="E4A2AA7C">
      <w:start w:val="2"/>
      <w:numFmt w:val="lowerLetter"/>
      <w:lvlText w:val="(%1)"/>
      <w:lvlJc w:val="left"/>
      <w:pPr>
        <w:ind w:left="1440" w:hanging="360"/>
      </w:pPr>
      <w:rPr>
        <w:rFonts w:hint="default"/>
        <w:b/>
        <w:color w:val="auto"/>
        <w:u w:val="single"/>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8">
    <w:nsid w:val="785E01CC"/>
    <w:multiLevelType w:val="hybridMultilevel"/>
    <w:tmpl w:val="1806FE98"/>
    <w:lvl w:ilvl="0" w:tplc="C576F3BC">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59">
    <w:nsid w:val="7C064F59"/>
    <w:multiLevelType w:val="hybridMultilevel"/>
    <w:tmpl w:val="F17EFAC2"/>
    <w:lvl w:ilvl="0" w:tplc="F3D82B78">
      <w:start w:val="5"/>
      <w:numFmt w:val="lowerLetter"/>
      <w:lvlText w:val="(%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0">
    <w:nsid w:val="7C16286A"/>
    <w:multiLevelType w:val="hybridMultilevel"/>
    <w:tmpl w:val="7CF8D924"/>
    <w:lvl w:ilvl="0" w:tplc="597A15EA">
      <w:start w:val="1"/>
      <w:numFmt w:val="lowerLetter"/>
      <w:lvlText w:val="(%1)"/>
      <w:lvlJc w:val="left"/>
      <w:pPr>
        <w:ind w:left="720" w:hanging="360"/>
      </w:pPr>
      <w:rPr>
        <w:rFonts w:cs="Times New Roman" w:hint="default"/>
      </w:rPr>
    </w:lvl>
    <w:lvl w:ilvl="1" w:tplc="86DABE14">
      <w:start w:val="1"/>
      <w:numFmt w:val="lowerLetter"/>
      <w:lvlText w:val="(%2)"/>
      <w:lvlJc w:val="left"/>
      <w:pPr>
        <w:ind w:left="1440" w:hanging="360"/>
      </w:pPr>
      <w:rPr>
        <w:rFonts w:cs="Times New Roman" w:hint="default"/>
        <w:b w:val="0"/>
        <w:color w:val="auto"/>
        <w:u w:val="none"/>
      </w:rPr>
    </w:lvl>
    <w:lvl w:ilvl="2" w:tplc="032C205C">
      <w:start w:val="1"/>
      <w:numFmt w:val="decimal"/>
      <w:lvlText w:val="(%3)"/>
      <w:lvlJc w:val="left"/>
      <w:pPr>
        <w:ind w:left="2340" w:hanging="360"/>
      </w:pPr>
      <w:rPr>
        <w:rFonts w:hint="default"/>
      </w:r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1">
    <w:nsid w:val="7C7453DD"/>
    <w:multiLevelType w:val="hybridMultilevel"/>
    <w:tmpl w:val="C1009084"/>
    <w:lvl w:ilvl="0" w:tplc="9FD8933C">
      <w:start w:val="7"/>
      <w:numFmt w:val="lowerLetter"/>
      <w:lvlText w:val="(%1)"/>
      <w:lvlJc w:val="left"/>
      <w:pPr>
        <w:ind w:left="1440" w:hanging="360"/>
      </w:pPr>
      <w:rPr>
        <w:rFonts w:cs="Times New Roman" w:hint="default"/>
        <w:b w:val="0"/>
        <w:strike w:val="0"/>
        <w:color w:val="auto"/>
        <w:u w:val="none"/>
        <w:vertAlign w:val="baseline"/>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2">
    <w:nsid w:val="7CC561E3"/>
    <w:multiLevelType w:val="hybridMultilevel"/>
    <w:tmpl w:val="45B457CE"/>
    <w:lvl w:ilvl="0" w:tplc="CDACF046">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35"/>
  </w:num>
  <w:num w:numId="2">
    <w:abstractNumId w:val="2"/>
  </w:num>
  <w:num w:numId="3">
    <w:abstractNumId w:val="15"/>
  </w:num>
  <w:num w:numId="4">
    <w:abstractNumId w:val="33"/>
  </w:num>
  <w:num w:numId="5">
    <w:abstractNumId w:val="24"/>
  </w:num>
  <w:num w:numId="6">
    <w:abstractNumId w:val="29"/>
  </w:num>
  <w:num w:numId="7">
    <w:abstractNumId w:val="38"/>
  </w:num>
  <w:num w:numId="8">
    <w:abstractNumId w:val="39"/>
  </w:num>
  <w:num w:numId="9">
    <w:abstractNumId w:val="56"/>
  </w:num>
  <w:num w:numId="10">
    <w:abstractNumId w:val="16"/>
  </w:num>
  <w:num w:numId="11">
    <w:abstractNumId w:val="9"/>
  </w:num>
  <w:num w:numId="12">
    <w:abstractNumId w:val="48"/>
  </w:num>
  <w:num w:numId="13">
    <w:abstractNumId w:val="54"/>
  </w:num>
  <w:num w:numId="14">
    <w:abstractNumId w:val="32"/>
  </w:num>
  <w:num w:numId="15">
    <w:abstractNumId w:val="3"/>
  </w:num>
  <w:num w:numId="16">
    <w:abstractNumId w:val="20"/>
  </w:num>
  <w:num w:numId="17">
    <w:abstractNumId w:val="1"/>
  </w:num>
  <w:num w:numId="18">
    <w:abstractNumId w:val="30"/>
  </w:num>
  <w:num w:numId="19">
    <w:abstractNumId w:val="25"/>
  </w:num>
  <w:num w:numId="20">
    <w:abstractNumId w:val="0"/>
  </w:num>
  <w:num w:numId="21">
    <w:abstractNumId w:val="58"/>
  </w:num>
  <w:num w:numId="22">
    <w:abstractNumId w:val="23"/>
  </w:num>
  <w:num w:numId="23">
    <w:abstractNumId w:val="10"/>
  </w:num>
  <w:num w:numId="24">
    <w:abstractNumId w:val="60"/>
  </w:num>
  <w:num w:numId="25">
    <w:abstractNumId w:val="8"/>
  </w:num>
  <w:num w:numId="26">
    <w:abstractNumId w:val="62"/>
  </w:num>
  <w:num w:numId="27">
    <w:abstractNumId w:val="13"/>
  </w:num>
  <w:num w:numId="28">
    <w:abstractNumId w:val="59"/>
  </w:num>
  <w:num w:numId="29">
    <w:abstractNumId w:val="11"/>
  </w:num>
  <w:num w:numId="30">
    <w:abstractNumId w:val="6"/>
  </w:num>
  <w:num w:numId="31">
    <w:abstractNumId w:val="28"/>
  </w:num>
  <w:num w:numId="32">
    <w:abstractNumId w:val="55"/>
  </w:num>
  <w:num w:numId="33">
    <w:abstractNumId w:val="7"/>
  </w:num>
  <w:num w:numId="34">
    <w:abstractNumId w:val="17"/>
  </w:num>
  <w:num w:numId="35">
    <w:abstractNumId w:val="57"/>
  </w:num>
  <w:num w:numId="36">
    <w:abstractNumId w:val="40"/>
  </w:num>
  <w:num w:numId="37">
    <w:abstractNumId w:val="22"/>
  </w:num>
  <w:num w:numId="38">
    <w:abstractNumId w:val="37"/>
  </w:num>
  <w:num w:numId="39">
    <w:abstractNumId w:val="52"/>
  </w:num>
  <w:num w:numId="40">
    <w:abstractNumId w:val="45"/>
  </w:num>
  <w:num w:numId="41">
    <w:abstractNumId w:val="41"/>
  </w:num>
  <w:num w:numId="42">
    <w:abstractNumId w:val="50"/>
  </w:num>
  <w:num w:numId="43">
    <w:abstractNumId w:val="47"/>
  </w:num>
  <w:num w:numId="44">
    <w:abstractNumId w:val="42"/>
  </w:num>
  <w:num w:numId="45">
    <w:abstractNumId w:val="18"/>
  </w:num>
  <w:num w:numId="46">
    <w:abstractNumId w:val="21"/>
  </w:num>
  <w:num w:numId="47">
    <w:abstractNumId w:val="4"/>
  </w:num>
  <w:num w:numId="48">
    <w:abstractNumId w:val="51"/>
  </w:num>
  <w:num w:numId="49">
    <w:abstractNumId w:val="36"/>
  </w:num>
  <w:num w:numId="50">
    <w:abstractNumId w:val="31"/>
  </w:num>
  <w:num w:numId="51">
    <w:abstractNumId w:val="26"/>
  </w:num>
  <w:num w:numId="52">
    <w:abstractNumId w:val="19"/>
  </w:num>
  <w:num w:numId="53">
    <w:abstractNumId w:val="14"/>
  </w:num>
  <w:num w:numId="54">
    <w:abstractNumId w:val="49"/>
  </w:num>
  <w:num w:numId="55">
    <w:abstractNumId w:val="27"/>
  </w:num>
  <w:num w:numId="56">
    <w:abstractNumId w:val="46"/>
  </w:num>
  <w:num w:numId="57">
    <w:abstractNumId w:val="53"/>
  </w:num>
  <w:num w:numId="58">
    <w:abstractNumId w:val="12"/>
  </w:num>
  <w:num w:numId="59">
    <w:abstractNumId w:val="5"/>
  </w:num>
  <w:num w:numId="60">
    <w:abstractNumId w:val="61"/>
  </w:num>
  <w:num w:numId="61">
    <w:abstractNumId w:val="43"/>
  </w:num>
  <w:num w:numId="62">
    <w:abstractNumId w:val="44"/>
  </w:num>
  <w:num w:numId="63">
    <w:abstractNumId w:val="34"/>
  </w:num>
  <w:num w:numId="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rawingGridHorizontalSpacing w:val="110"/>
  <w:displayHorizontalDrawingGridEvery w:val="0"/>
  <w:displayVerticalDrawingGridEvery w:val="0"/>
  <w:noPunctuationKerning/>
  <w:characterSpacingControl w:val="doNotCompress"/>
  <w:hdrShapeDefaults>
    <o:shapedefaults v:ext="edit" spidmax="18227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ED2"/>
    <w:rsid w:val="000016E7"/>
    <w:rsid w:val="00002A1D"/>
    <w:rsid w:val="0000483A"/>
    <w:rsid w:val="00004CF2"/>
    <w:rsid w:val="00007642"/>
    <w:rsid w:val="00007B26"/>
    <w:rsid w:val="00011937"/>
    <w:rsid w:val="00012704"/>
    <w:rsid w:val="000127B9"/>
    <w:rsid w:val="000133E9"/>
    <w:rsid w:val="0001493F"/>
    <w:rsid w:val="00014BE2"/>
    <w:rsid w:val="00016C4E"/>
    <w:rsid w:val="00017EDC"/>
    <w:rsid w:val="00020E5F"/>
    <w:rsid w:val="0002103F"/>
    <w:rsid w:val="0002210E"/>
    <w:rsid w:val="00022CF9"/>
    <w:rsid w:val="00022DD4"/>
    <w:rsid w:val="00022F2E"/>
    <w:rsid w:val="00024F7C"/>
    <w:rsid w:val="000250AA"/>
    <w:rsid w:val="0002560F"/>
    <w:rsid w:val="000275AE"/>
    <w:rsid w:val="00027C11"/>
    <w:rsid w:val="00030179"/>
    <w:rsid w:val="000346A0"/>
    <w:rsid w:val="00034CD8"/>
    <w:rsid w:val="00034E63"/>
    <w:rsid w:val="0003521A"/>
    <w:rsid w:val="00036680"/>
    <w:rsid w:val="0004147D"/>
    <w:rsid w:val="000417FA"/>
    <w:rsid w:val="000419C0"/>
    <w:rsid w:val="00043797"/>
    <w:rsid w:val="00043CAA"/>
    <w:rsid w:val="00044088"/>
    <w:rsid w:val="000443DA"/>
    <w:rsid w:val="00044865"/>
    <w:rsid w:val="00044DD5"/>
    <w:rsid w:val="00047058"/>
    <w:rsid w:val="0005078F"/>
    <w:rsid w:val="00051C0E"/>
    <w:rsid w:val="00054E0A"/>
    <w:rsid w:val="00055ABA"/>
    <w:rsid w:val="00057427"/>
    <w:rsid w:val="0006340C"/>
    <w:rsid w:val="000647D6"/>
    <w:rsid w:val="00071341"/>
    <w:rsid w:val="00071B49"/>
    <w:rsid w:val="000727F9"/>
    <w:rsid w:val="00072A0E"/>
    <w:rsid w:val="00073673"/>
    <w:rsid w:val="000752FF"/>
    <w:rsid w:val="00075432"/>
    <w:rsid w:val="000767D5"/>
    <w:rsid w:val="000808CB"/>
    <w:rsid w:val="00080D57"/>
    <w:rsid w:val="0008555E"/>
    <w:rsid w:val="0008605E"/>
    <w:rsid w:val="000915E0"/>
    <w:rsid w:val="00093DAD"/>
    <w:rsid w:val="00096198"/>
    <w:rsid w:val="0009619C"/>
    <w:rsid w:val="00096756"/>
    <w:rsid w:val="000968ED"/>
    <w:rsid w:val="000973D1"/>
    <w:rsid w:val="00097C00"/>
    <w:rsid w:val="000A0215"/>
    <w:rsid w:val="000A028B"/>
    <w:rsid w:val="000A0396"/>
    <w:rsid w:val="000A32E6"/>
    <w:rsid w:val="000A3A43"/>
    <w:rsid w:val="000A4CEF"/>
    <w:rsid w:val="000A5376"/>
    <w:rsid w:val="000A617D"/>
    <w:rsid w:val="000A6994"/>
    <w:rsid w:val="000A7EB7"/>
    <w:rsid w:val="000B14F7"/>
    <w:rsid w:val="000B5E33"/>
    <w:rsid w:val="000B5F66"/>
    <w:rsid w:val="000B7A7E"/>
    <w:rsid w:val="000C0BBE"/>
    <w:rsid w:val="000C1CF1"/>
    <w:rsid w:val="000C29E7"/>
    <w:rsid w:val="000C3733"/>
    <w:rsid w:val="000C7312"/>
    <w:rsid w:val="000C76CE"/>
    <w:rsid w:val="000D024C"/>
    <w:rsid w:val="000D04D4"/>
    <w:rsid w:val="000D1A98"/>
    <w:rsid w:val="000D1DEC"/>
    <w:rsid w:val="000D2DCC"/>
    <w:rsid w:val="000D2EB1"/>
    <w:rsid w:val="000D4343"/>
    <w:rsid w:val="000D5029"/>
    <w:rsid w:val="000D53CD"/>
    <w:rsid w:val="000D5992"/>
    <w:rsid w:val="000D59AD"/>
    <w:rsid w:val="000D5CCF"/>
    <w:rsid w:val="000E260F"/>
    <w:rsid w:val="000E2DC5"/>
    <w:rsid w:val="000E3AD6"/>
    <w:rsid w:val="000E4403"/>
    <w:rsid w:val="000E5BB7"/>
    <w:rsid w:val="000E624D"/>
    <w:rsid w:val="000E6414"/>
    <w:rsid w:val="000E6449"/>
    <w:rsid w:val="000E75B2"/>
    <w:rsid w:val="000F0BAA"/>
    <w:rsid w:val="000F0F2D"/>
    <w:rsid w:val="000F19B4"/>
    <w:rsid w:val="000F270A"/>
    <w:rsid w:val="000F5241"/>
    <w:rsid w:val="000F5AC1"/>
    <w:rsid w:val="000F5E56"/>
    <w:rsid w:val="0010234A"/>
    <w:rsid w:val="001036C2"/>
    <w:rsid w:val="00103C7C"/>
    <w:rsid w:val="001045A3"/>
    <w:rsid w:val="001048EB"/>
    <w:rsid w:val="001054F6"/>
    <w:rsid w:val="00107588"/>
    <w:rsid w:val="00107C3B"/>
    <w:rsid w:val="00111546"/>
    <w:rsid w:val="00112299"/>
    <w:rsid w:val="00112AD9"/>
    <w:rsid w:val="00113C5C"/>
    <w:rsid w:val="00114C8B"/>
    <w:rsid w:val="00117743"/>
    <w:rsid w:val="00120C5A"/>
    <w:rsid w:val="00120D50"/>
    <w:rsid w:val="00122012"/>
    <w:rsid w:val="001220EE"/>
    <w:rsid w:val="00122C8C"/>
    <w:rsid w:val="001256E2"/>
    <w:rsid w:val="00125BA4"/>
    <w:rsid w:val="001266AD"/>
    <w:rsid w:val="00126BAC"/>
    <w:rsid w:val="00126C0B"/>
    <w:rsid w:val="00127493"/>
    <w:rsid w:val="00130F83"/>
    <w:rsid w:val="00131099"/>
    <w:rsid w:val="001314A8"/>
    <w:rsid w:val="00131749"/>
    <w:rsid w:val="0013193B"/>
    <w:rsid w:val="001349B3"/>
    <w:rsid w:val="001362EE"/>
    <w:rsid w:val="00140178"/>
    <w:rsid w:val="0014327D"/>
    <w:rsid w:val="00145F49"/>
    <w:rsid w:val="001465FA"/>
    <w:rsid w:val="0014664C"/>
    <w:rsid w:val="00151355"/>
    <w:rsid w:val="0015220A"/>
    <w:rsid w:val="00154A0D"/>
    <w:rsid w:val="00154AD9"/>
    <w:rsid w:val="00154C17"/>
    <w:rsid w:val="00154F74"/>
    <w:rsid w:val="0015563F"/>
    <w:rsid w:val="0015692D"/>
    <w:rsid w:val="0015730A"/>
    <w:rsid w:val="00161397"/>
    <w:rsid w:val="00161780"/>
    <w:rsid w:val="00161D92"/>
    <w:rsid w:val="0016381A"/>
    <w:rsid w:val="00163BD9"/>
    <w:rsid w:val="00164698"/>
    <w:rsid w:val="00165042"/>
    <w:rsid w:val="00167459"/>
    <w:rsid w:val="001706A1"/>
    <w:rsid w:val="00171F22"/>
    <w:rsid w:val="00172824"/>
    <w:rsid w:val="00173871"/>
    <w:rsid w:val="00174864"/>
    <w:rsid w:val="001749B4"/>
    <w:rsid w:val="00174E2A"/>
    <w:rsid w:val="00175485"/>
    <w:rsid w:val="001832A6"/>
    <w:rsid w:val="00183EB1"/>
    <w:rsid w:val="00183F11"/>
    <w:rsid w:val="00184756"/>
    <w:rsid w:val="001847AD"/>
    <w:rsid w:val="001849AB"/>
    <w:rsid w:val="00185463"/>
    <w:rsid w:val="00185972"/>
    <w:rsid w:val="00187166"/>
    <w:rsid w:val="00191BDE"/>
    <w:rsid w:val="001920A8"/>
    <w:rsid w:val="00192BA9"/>
    <w:rsid w:val="00192BF8"/>
    <w:rsid w:val="00193A64"/>
    <w:rsid w:val="00194FE9"/>
    <w:rsid w:val="001960D6"/>
    <w:rsid w:val="00196AD8"/>
    <w:rsid w:val="001A0192"/>
    <w:rsid w:val="001A112D"/>
    <w:rsid w:val="001A113B"/>
    <w:rsid w:val="001A1C43"/>
    <w:rsid w:val="001A2F74"/>
    <w:rsid w:val="001A362F"/>
    <w:rsid w:val="001A367F"/>
    <w:rsid w:val="001A6358"/>
    <w:rsid w:val="001A7194"/>
    <w:rsid w:val="001A7690"/>
    <w:rsid w:val="001B4F12"/>
    <w:rsid w:val="001B6084"/>
    <w:rsid w:val="001B7E17"/>
    <w:rsid w:val="001C04E2"/>
    <w:rsid w:val="001C13B4"/>
    <w:rsid w:val="001C20D2"/>
    <w:rsid w:val="001C2C43"/>
    <w:rsid w:val="001C3128"/>
    <w:rsid w:val="001C3DB0"/>
    <w:rsid w:val="001C46F7"/>
    <w:rsid w:val="001C4923"/>
    <w:rsid w:val="001C64E7"/>
    <w:rsid w:val="001D03B3"/>
    <w:rsid w:val="001D0C93"/>
    <w:rsid w:val="001D2DF3"/>
    <w:rsid w:val="001D31D3"/>
    <w:rsid w:val="001D380C"/>
    <w:rsid w:val="001D392F"/>
    <w:rsid w:val="001D4C05"/>
    <w:rsid w:val="001D4C2C"/>
    <w:rsid w:val="001D585C"/>
    <w:rsid w:val="001D67ED"/>
    <w:rsid w:val="001E05D2"/>
    <w:rsid w:val="001E08F1"/>
    <w:rsid w:val="001E1045"/>
    <w:rsid w:val="001E4022"/>
    <w:rsid w:val="001E65D9"/>
    <w:rsid w:val="001F0F6B"/>
    <w:rsid w:val="001F27C1"/>
    <w:rsid w:val="001F373B"/>
    <w:rsid w:val="001F55B1"/>
    <w:rsid w:val="001F76C3"/>
    <w:rsid w:val="001F7EAF"/>
    <w:rsid w:val="0020243C"/>
    <w:rsid w:val="0020363D"/>
    <w:rsid w:val="00205668"/>
    <w:rsid w:val="00207CFA"/>
    <w:rsid w:val="00210365"/>
    <w:rsid w:val="002122BD"/>
    <w:rsid w:val="0021387F"/>
    <w:rsid w:val="00214D3D"/>
    <w:rsid w:val="00215F6B"/>
    <w:rsid w:val="00215F85"/>
    <w:rsid w:val="00216DF2"/>
    <w:rsid w:val="00216FBE"/>
    <w:rsid w:val="002173DD"/>
    <w:rsid w:val="00217872"/>
    <w:rsid w:val="00220701"/>
    <w:rsid w:val="00220970"/>
    <w:rsid w:val="0022191D"/>
    <w:rsid w:val="00222219"/>
    <w:rsid w:val="0022288D"/>
    <w:rsid w:val="0022362A"/>
    <w:rsid w:val="0022471D"/>
    <w:rsid w:val="00224B5E"/>
    <w:rsid w:val="00225176"/>
    <w:rsid w:val="00225666"/>
    <w:rsid w:val="002257AD"/>
    <w:rsid w:val="00225FB2"/>
    <w:rsid w:val="002264A8"/>
    <w:rsid w:val="00230044"/>
    <w:rsid w:val="00231EF6"/>
    <w:rsid w:val="00235274"/>
    <w:rsid w:val="00236A52"/>
    <w:rsid w:val="00240600"/>
    <w:rsid w:val="002424EB"/>
    <w:rsid w:val="0024587E"/>
    <w:rsid w:val="00246AC4"/>
    <w:rsid w:val="00252AA6"/>
    <w:rsid w:val="002538A1"/>
    <w:rsid w:val="002548F1"/>
    <w:rsid w:val="002551E3"/>
    <w:rsid w:val="00257632"/>
    <w:rsid w:val="00261DD3"/>
    <w:rsid w:val="00262DFF"/>
    <w:rsid w:val="002634C4"/>
    <w:rsid w:val="00263AA1"/>
    <w:rsid w:val="002647E5"/>
    <w:rsid w:val="0026560C"/>
    <w:rsid w:val="002656D0"/>
    <w:rsid w:val="00265F2C"/>
    <w:rsid w:val="002666AF"/>
    <w:rsid w:val="00266810"/>
    <w:rsid w:val="0026721C"/>
    <w:rsid w:val="002702B6"/>
    <w:rsid w:val="002729F5"/>
    <w:rsid w:val="00273202"/>
    <w:rsid w:val="00277B15"/>
    <w:rsid w:val="00277DC6"/>
    <w:rsid w:val="00277E73"/>
    <w:rsid w:val="00283B6B"/>
    <w:rsid w:val="00284075"/>
    <w:rsid w:val="002844D3"/>
    <w:rsid w:val="00285D5C"/>
    <w:rsid w:val="002871CD"/>
    <w:rsid w:val="0028775F"/>
    <w:rsid w:val="00290B22"/>
    <w:rsid w:val="00290C7A"/>
    <w:rsid w:val="002924FC"/>
    <w:rsid w:val="002928D3"/>
    <w:rsid w:val="002935BE"/>
    <w:rsid w:val="00294214"/>
    <w:rsid w:val="00294A76"/>
    <w:rsid w:val="00296300"/>
    <w:rsid w:val="002972FD"/>
    <w:rsid w:val="002A1243"/>
    <w:rsid w:val="002A165F"/>
    <w:rsid w:val="002A2FD0"/>
    <w:rsid w:val="002A4033"/>
    <w:rsid w:val="002A413C"/>
    <w:rsid w:val="002A5913"/>
    <w:rsid w:val="002A60E3"/>
    <w:rsid w:val="002A6ECC"/>
    <w:rsid w:val="002A7F57"/>
    <w:rsid w:val="002B2638"/>
    <w:rsid w:val="002B3337"/>
    <w:rsid w:val="002B38B7"/>
    <w:rsid w:val="002B43B2"/>
    <w:rsid w:val="002B6F1F"/>
    <w:rsid w:val="002B7161"/>
    <w:rsid w:val="002C2D9A"/>
    <w:rsid w:val="002C352C"/>
    <w:rsid w:val="002C38E1"/>
    <w:rsid w:val="002C42C8"/>
    <w:rsid w:val="002C44FA"/>
    <w:rsid w:val="002C616E"/>
    <w:rsid w:val="002C6ED5"/>
    <w:rsid w:val="002D03B0"/>
    <w:rsid w:val="002D1BA3"/>
    <w:rsid w:val="002D1D9F"/>
    <w:rsid w:val="002D22DA"/>
    <w:rsid w:val="002D29B2"/>
    <w:rsid w:val="002D3563"/>
    <w:rsid w:val="002D55D1"/>
    <w:rsid w:val="002E0085"/>
    <w:rsid w:val="002E1546"/>
    <w:rsid w:val="002E2899"/>
    <w:rsid w:val="002E2944"/>
    <w:rsid w:val="002E2E0C"/>
    <w:rsid w:val="002E2E9A"/>
    <w:rsid w:val="002E5387"/>
    <w:rsid w:val="002E5F7A"/>
    <w:rsid w:val="002E7BFC"/>
    <w:rsid w:val="002F00AA"/>
    <w:rsid w:val="002F00DD"/>
    <w:rsid w:val="002F08B8"/>
    <w:rsid w:val="002F1FE6"/>
    <w:rsid w:val="002F332D"/>
    <w:rsid w:val="002F387F"/>
    <w:rsid w:val="002F3CD4"/>
    <w:rsid w:val="002F3E66"/>
    <w:rsid w:val="002F479E"/>
    <w:rsid w:val="002F4B7C"/>
    <w:rsid w:val="002F4E68"/>
    <w:rsid w:val="002F572A"/>
    <w:rsid w:val="003000AC"/>
    <w:rsid w:val="00300428"/>
    <w:rsid w:val="00300CCB"/>
    <w:rsid w:val="00303A10"/>
    <w:rsid w:val="00304380"/>
    <w:rsid w:val="0030554E"/>
    <w:rsid w:val="00306188"/>
    <w:rsid w:val="003065B8"/>
    <w:rsid w:val="00306712"/>
    <w:rsid w:val="00307284"/>
    <w:rsid w:val="0030781D"/>
    <w:rsid w:val="00311FE4"/>
    <w:rsid w:val="00312F7F"/>
    <w:rsid w:val="003131B2"/>
    <w:rsid w:val="0031349A"/>
    <w:rsid w:val="003137DC"/>
    <w:rsid w:val="00313F96"/>
    <w:rsid w:val="00314911"/>
    <w:rsid w:val="00315046"/>
    <w:rsid w:val="003153F0"/>
    <w:rsid w:val="0031606C"/>
    <w:rsid w:val="003163EC"/>
    <w:rsid w:val="00320425"/>
    <w:rsid w:val="00323D19"/>
    <w:rsid w:val="00324D41"/>
    <w:rsid w:val="00326C79"/>
    <w:rsid w:val="00326E67"/>
    <w:rsid w:val="00327211"/>
    <w:rsid w:val="00330597"/>
    <w:rsid w:val="00330643"/>
    <w:rsid w:val="00330E5E"/>
    <w:rsid w:val="00331BA9"/>
    <w:rsid w:val="00331C06"/>
    <w:rsid w:val="00333877"/>
    <w:rsid w:val="00333F32"/>
    <w:rsid w:val="003365BD"/>
    <w:rsid w:val="00336DE2"/>
    <w:rsid w:val="0034361D"/>
    <w:rsid w:val="00344B57"/>
    <w:rsid w:val="00345A4D"/>
    <w:rsid w:val="00345FF9"/>
    <w:rsid w:val="00346394"/>
    <w:rsid w:val="003469FD"/>
    <w:rsid w:val="00346BA0"/>
    <w:rsid w:val="0035016A"/>
    <w:rsid w:val="00350841"/>
    <w:rsid w:val="00350B35"/>
    <w:rsid w:val="0035201E"/>
    <w:rsid w:val="00352A27"/>
    <w:rsid w:val="003530AD"/>
    <w:rsid w:val="00353EC0"/>
    <w:rsid w:val="003551DA"/>
    <w:rsid w:val="00355967"/>
    <w:rsid w:val="003561D2"/>
    <w:rsid w:val="00356FF6"/>
    <w:rsid w:val="003571FC"/>
    <w:rsid w:val="003605F0"/>
    <w:rsid w:val="003609C3"/>
    <w:rsid w:val="0036109E"/>
    <w:rsid w:val="003612E9"/>
    <w:rsid w:val="00361450"/>
    <w:rsid w:val="00362336"/>
    <w:rsid w:val="00362CC8"/>
    <w:rsid w:val="00363A24"/>
    <w:rsid w:val="003640C3"/>
    <w:rsid w:val="00365810"/>
    <w:rsid w:val="00365A8B"/>
    <w:rsid w:val="0036683E"/>
    <w:rsid w:val="003673CF"/>
    <w:rsid w:val="003678FE"/>
    <w:rsid w:val="00367DA1"/>
    <w:rsid w:val="00367FF0"/>
    <w:rsid w:val="00370241"/>
    <w:rsid w:val="00370324"/>
    <w:rsid w:val="00371CE7"/>
    <w:rsid w:val="0037287D"/>
    <w:rsid w:val="00373296"/>
    <w:rsid w:val="003754E0"/>
    <w:rsid w:val="00375F70"/>
    <w:rsid w:val="00375FAE"/>
    <w:rsid w:val="003776B1"/>
    <w:rsid w:val="00380C31"/>
    <w:rsid w:val="0038100F"/>
    <w:rsid w:val="00381992"/>
    <w:rsid w:val="00381B34"/>
    <w:rsid w:val="00382E7F"/>
    <w:rsid w:val="00383089"/>
    <w:rsid w:val="003845C1"/>
    <w:rsid w:val="003856C8"/>
    <w:rsid w:val="00386528"/>
    <w:rsid w:val="0038774E"/>
    <w:rsid w:val="00391DD3"/>
    <w:rsid w:val="00392170"/>
    <w:rsid w:val="00395201"/>
    <w:rsid w:val="003958AC"/>
    <w:rsid w:val="003969CB"/>
    <w:rsid w:val="003A02A6"/>
    <w:rsid w:val="003A0712"/>
    <w:rsid w:val="003A15B1"/>
    <w:rsid w:val="003A1E4A"/>
    <w:rsid w:val="003A4002"/>
    <w:rsid w:val="003A49C6"/>
    <w:rsid w:val="003A69AD"/>
    <w:rsid w:val="003A6F89"/>
    <w:rsid w:val="003A7C72"/>
    <w:rsid w:val="003B0E47"/>
    <w:rsid w:val="003B1992"/>
    <w:rsid w:val="003B35FA"/>
    <w:rsid w:val="003B38C1"/>
    <w:rsid w:val="003B3C2D"/>
    <w:rsid w:val="003B4677"/>
    <w:rsid w:val="003B4E3F"/>
    <w:rsid w:val="003B6AEE"/>
    <w:rsid w:val="003B7449"/>
    <w:rsid w:val="003C12F4"/>
    <w:rsid w:val="003C151F"/>
    <w:rsid w:val="003C3F73"/>
    <w:rsid w:val="003C4545"/>
    <w:rsid w:val="003C5CB0"/>
    <w:rsid w:val="003D062C"/>
    <w:rsid w:val="003D0925"/>
    <w:rsid w:val="003D13AA"/>
    <w:rsid w:val="003D21CC"/>
    <w:rsid w:val="003D34E6"/>
    <w:rsid w:val="003D3807"/>
    <w:rsid w:val="003D3A7D"/>
    <w:rsid w:val="003D3D84"/>
    <w:rsid w:val="003D5BDB"/>
    <w:rsid w:val="003D5C03"/>
    <w:rsid w:val="003D6AB0"/>
    <w:rsid w:val="003E01C8"/>
    <w:rsid w:val="003E032C"/>
    <w:rsid w:val="003E313D"/>
    <w:rsid w:val="003E6EAF"/>
    <w:rsid w:val="003F01FF"/>
    <w:rsid w:val="003F14D9"/>
    <w:rsid w:val="003F158B"/>
    <w:rsid w:val="003F1670"/>
    <w:rsid w:val="003F2331"/>
    <w:rsid w:val="003F2ED3"/>
    <w:rsid w:val="003F3CC0"/>
    <w:rsid w:val="003F5543"/>
    <w:rsid w:val="003F6524"/>
    <w:rsid w:val="003F6B85"/>
    <w:rsid w:val="003F784C"/>
    <w:rsid w:val="00404AD3"/>
    <w:rsid w:val="00405D1B"/>
    <w:rsid w:val="00407C90"/>
    <w:rsid w:val="00407E02"/>
    <w:rsid w:val="0041063E"/>
    <w:rsid w:val="00411101"/>
    <w:rsid w:val="004120E2"/>
    <w:rsid w:val="004145D6"/>
    <w:rsid w:val="00416A1C"/>
    <w:rsid w:val="00416C9D"/>
    <w:rsid w:val="00421BB6"/>
    <w:rsid w:val="00422A41"/>
    <w:rsid w:val="00423E3E"/>
    <w:rsid w:val="00424117"/>
    <w:rsid w:val="0042414E"/>
    <w:rsid w:val="00425780"/>
    <w:rsid w:val="00427AF4"/>
    <w:rsid w:val="00430E8A"/>
    <w:rsid w:val="00432ED3"/>
    <w:rsid w:val="004339E7"/>
    <w:rsid w:val="0043440A"/>
    <w:rsid w:val="00435101"/>
    <w:rsid w:val="004358AF"/>
    <w:rsid w:val="0043608B"/>
    <w:rsid w:val="004400F1"/>
    <w:rsid w:val="00440353"/>
    <w:rsid w:val="0044182B"/>
    <w:rsid w:val="00443887"/>
    <w:rsid w:val="00443D4F"/>
    <w:rsid w:val="004441D8"/>
    <w:rsid w:val="00445DB1"/>
    <w:rsid w:val="0044638A"/>
    <w:rsid w:val="00450AD8"/>
    <w:rsid w:val="004515DB"/>
    <w:rsid w:val="004525A7"/>
    <w:rsid w:val="00454D15"/>
    <w:rsid w:val="00454FC3"/>
    <w:rsid w:val="00455FE2"/>
    <w:rsid w:val="00456FE4"/>
    <w:rsid w:val="00461A3B"/>
    <w:rsid w:val="00462781"/>
    <w:rsid w:val="004647DA"/>
    <w:rsid w:val="0046592A"/>
    <w:rsid w:val="00471C62"/>
    <w:rsid w:val="0047235A"/>
    <w:rsid w:val="004723FE"/>
    <w:rsid w:val="0047358B"/>
    <w:rsid w:val="00474062"/>
    <w:rsid w:val="00474E1D"/>
    <w:rsid w:val="0047633F"/>
    <w:rsid w:val="00476363"/>
    <w:rsid w:val="00476FAD"/>
    <w:rsid w:val="00477A9C"/>
    <w:rsid w:val="00477C9A"/>
    <w:rsid w:val="00477D6B"/>
    <w:rsid w:val="00480732"/>
    <w:rsid w:val="0048152F"/>
    <w:rsid w:val="00481AC6"/>
    <w:rsid w:val="00482983"/>
    <w:rsid w:val="00484582"/>
    <w:rsid w:val="0048525C"/>
    <w:rsid w:val="0048546D"/>
    <w:rsid w:val="00485C28"/>
    <w:rsid w:val="00487B9B"/>
    <w:rsid w:val="00490DE5"/>
    <w:rsid w:val="004915E1"/>
    <w:rsid w:val="0049169B"/>
    <w:rsid w:val="00491AE8"/>
    <w:rsid w:val="00492076"/>
    <w:rsid w:val="00492978"/>
    <w:rsid w:val="00493C66"/>
    <w:rsid w:val="004940E6"/>
    <w:rsid w:val="0049439E"/>
    <w:rsid w:val="00494995"/>
    <w:rsid w:val="00494DA1"/>
    <w:rsid w:val="00495C49"/>
    <w:rsid w:val="00497058"/>
    <w:rsid w:val="004975BB"/>
    <w:rsid w:val="004A07B0"/>
    <w:rsid w:val="004A0940"/>
    <w:rsid w:val="004A2284"/>
    <w:rsid w:val="004A23BA"/>
    <w:rsid w:val="004A252C"/>
    <w:rsid w:val="004A2F30"/>
    <w:rsid w:val="004A3784"/>
    <w:rsid w:val="004A4673"/>
    <w:rsid w:val="004A50FA"/>
    <w:rsid w:val="004A5ECF"/>
    <w:rsid w:val="004A6445"/>
    <w:rsid w:val="004A6549"/>
    <w:rsid w:val="004A6DC8"/>
    <w:rsid w:val="004A7FCF"/>
    <w:rsid w:val="004B02A9"/>
    <w:rsid w:val="004B08EF"/>
    <w:rsid w:val="004B0EC3"/>
    <w:rsid w:val="004B1E73"/>
    <w:rsid w:val="004B33B8"/>
    <w:rsid w:val="004B3F6C"/>
    <w:rsid w:val="004B44D4"/>
    <w:rsid w:val="004B5499"/>
    <w:rsid w:val="004B5A55"/>
    <w:rsid w:val="004B5BA9"/>
    <w:rsid w:val="004B63D3"/>
    <w:rsid w:val="004B6CAC"/>
    <w:rsid w:val="004B75A8"/>
    <w:rsid w:val="004B775C"/>
    <w:rsid w:val="004C0876"/>
    <w:rsid w:val="004C1179"/>
    <w:rsid w:val="004C13FE"/>
    <w:rsid w:val="004C3578"/>
    <w:rsid w:val="004C4914"/>
    <w:rsid w:val="004C4D97"/>
    <w:rsid w:val="004C7396"/>
    <w:rsid w:val="004D22BC"/>
    <w:rsid w:val="004D2D30"/>
    <w:rsid w:val="004D59DE"/>
    <w:rsid w:val="004D615B"/>
    <w:rsid w:val="004D7B31"/>
    <w:rsid w:val="004E06DE"/>
    <w:rsid w:val="004E07E7"/>
    <w:rsid w:val="004E2502"/>
    <w:rsid w:val="004E32FF"/>
    <w:rsid w:val="004E3D6D"/>
    <w:rsid w:val="004E43F9"/>
    <w:rsid w:val="004F1189"/>
    <w:rsid w:val="004F1D91"/>
    <w:rsid w:val="004F33DF"/>
    <w:rsid w:val="004F38E9"/>
    <w:rsid w:val="004F398C"/>
    <w:rsid w:val="004F42E9"/>
    <w:rsid w:val="004F53EF"/>
    <w:rsid w:val="004F731C"/>
    <w:rsid w:val="004F7540"/>
    <w:rsid w:val="004F7F20"/>
    <w:rsid w:val="00500B0E"/>
    <w:rsid w:val="005019FF"/>
    <w:rsid w:val="00504D89"/>
    <w:rsid w:val="00510141"/>
    <w:rsid w:val="00510531"/>
    <w:rsid w:val="00510B43"/>
    <w:rsid w:val="005112B5"/>
    <w:rsid w:val="005137B8"/>
    <w:rsid w:val="00513F01"/>
    <w:rsid w:val="00514010"/>
    <w:rsid w:val="00514545"/>
    <w:rsid w:val="00517EBC"/>
    <w:rsid w:val="00521E8F"/>
    <w:rsid w:val="00522DBA"/>
    <w:rsid w:val="00523580"/>
    <w:rsid w:val="00523684"/>
    <w:rsid w:val="00523910"/>
    <w:rsid w:val="0052481B"/>
    <w:rsid w:val="005258CB"/>
    <w:rsid w:val="00526911"/>
    <w:rsid w:val="00527158"/>
    <w:rsid w:val="0052758C"/>
    <w:rsid w:val="005277CD"/>
    <w:rsid w:val="005300B8"/>
    <w:rsid w:val="0053057A"/>
    <w:rsid w:val="00530D4F"/>
    <w:rsid w:val="00531179"/>
    <w:rsid w:val="00535760"/>
    <w:rsid w:val="00535F1F"/>
    <w:rsid w:val="0054026F"/>
    <w:rsid w:val="00540C3D"/>
    <w:rsid w:val="00541F4E"/>
    <w:rsid w:val="00542183"/>
    <w:rsid w:val="00543B04"/>
    <w:rsid w:val="00543BFB"/>
    <w:rsid w:val="00544C0F"/>
    <w:rsid w:val="00545AB1"/>
    <w:rsid w:val="00546F82"/>
    <w:rsid w:val="00550C5A"/>
    <w:rsid w:val="00552920"/>
    <w:rsid w:val="00553C1A"/>
    <w:rsid w:val="00553EBB"/>
    <w:rsid w:val="005546A5"/>
    <w:rsid w:val="00554FA2"/>
    <w:rsid w:val="005552DF"/>
    <w:rsid w:val="00560A29"/>
    <w:rsid w:val="005621AA"/>
    <w:rsid w:val="00562955"/>
    <w:rsid w:val="00562DDB"/>
    <w:rsid w:val="005635B9"/>
    <w:rsid w:val="00563794"/>
    <w:rsid w:val="005644D8"/>
    <w:rsid w:val="00564C83"/>
    <w:rsid w:val="00565296"/>
    <w:rsid w:val="005656C1"/>
    <w:rsid w:val="005662AF"/>
    <w:rsid w:val="00566306"/>
    <w:rsid w:val="005668A6"/>
    <w:rsid w:val="005674C2"/>
    <w:rsid w:val="00567595"/>
    <w:rsid w:val="00567BFD"/>
    <w:rsid w:val="00567CDF"/>
    <w:rsid w:val="00570149"/>
    <w:rsid w:val="005701BB"/>
    <w:rsid w:val="00580A5F"/>
    <w:rsid w:val="005813DD"/>
    <w:rsid w:val="005814EA"/>
    <w:rsid w:val="005833D7"/>
    <w:rsid w:val="00583F1B"/>
    <w:rsid w:val="00583FE8"/>
    <w:rsid w:val="00584D7C"/>
    <w:rsid w:val="005857CB"/>
    <w:rsid w:val="00587C31"/>
    <w:rsid w:val="00587F39"/>
    <w:rsid w:val="00590421"/>
    <w:rsid w:val="0059043F"/>
    <w:rsid w:val="005905B0"/>
    <w:rsid w:val="00590DBE"/>
    <w:rsid w:val="00591968"/>
    <w:rsid w:val="0059240C"/>
    <w:rsid w:val="0059313A"/>
    <w:rsid w:val="00593B02"/>
    <w:rsid w:val="00596DFB"/>
    <w:rsid w:val="00596E91"/>
    <w:rsid w:val="005A0752"/>
    <w:rsid w:val="005A3465"/>
    <w:rsid w:val="005A3C84"/>
    <w:rsid w:val="005A44E5"/>
    <w:rsid w:val="005A589B"/>
    <w:rsid w:val="005A59CC"/>
    <w:rsid w:val="005A5BD9"/>
    <w:rsid w:val="005A66A6"/>
    <w:rsid w:val="005A6AF0"/>
    <w:rsid w:val="005A6D18"/>
    <w:rsid w:val="005A7F4B"/>
    <w:rsid w:val="005B1DF9"/>
    <w:rsid w:val="005B6DE5"/>
    <w:rsid w:val="005B7EC7"/>
    <w:rsid w:val="005C2717"/>
    <w:rsid w:val="005C2747"/>
    <w:rsid w:val="005C354C"/>
    <w:rsid w:val="005C3918"/>
    <w:rsid w:val="005C3FBB"/>
    <w:rsid w:val="005C51B7"/>
    <w:rsid w:val="005C6649"/>
    <w:rsid w:val="005C7833"/>
    <w:rsid w:val="005C7BBE"/>
    <w:rsid w:val="005D054B"/>
    <w:rsid w:val="005D1253"/>
    <w:rsid w:val="005D4385"/>
    <w:rsid w:val="005D56DE"/>
    <w:rsid w:val="005D5C58"/>
    <w:rsid w:val="005E0140"/>
    <w:rsid w:val="005E0360"/>
    <w:rsid w:val="005E19E9"/>
    <w:rsid w:val="005E1A1E"/>
    <w:rsid w:val="005E21EF"/>
    <w:rsid w:val="005E3081"/>
    <w:rsid w:val="005E36A5"/>
    <w:rsid w:val="005E4498"/>
    <w:rsid w:val="005E5514"/>
    <w:rsid w:val="005E661F"/>
    <w:rsid w:val="005E7402"/>
    <w:rsid w:val="005F0242"/>
    <w:rsid w:val="005F14A0"/>
    <w:rsid w:val="005F1821"/>
    <w:rsid w:val="005F2824"/>
    <w:rsid w:val="005F7E09"/>
    <w:rsid w:val="00602803"/>
    <w:rsid w:val="00603FD1"/>
    <w:rsid w:val="0060436B"/>
    <w:rsid w:val="00605449"/>
    <w:rsid w:val="00605827"/>
    <w:rsid w:val="00606993"/>
    <w:rsid w:val="00606AC5"/>
    <w:rsid w:val="006072D2"/>
    <w:rsid w:val="00607F69"/>
    <w:rsid w:val="00610185"/>
    <w:rsid w:val="0061045F"/>
    <w:rsid w:val="00610E78"/>
    <w:rsid w:val="006132A4"/>
    <w:rsid w:val="00613862"/>
    <w:rsid w:val="00614268"/>
    <w:rsid w:val="0061454D"/>
    <w:rsid w:val="00614F84"/>
    <w:rsid w:val="0061514B"/>
    <w:rsid w:val="00615DC2"/>
    <w:rsid w:val="00616949"/>
    <w:rsid w:val="00620278"/>
    <w:rsid w:val="00620521"/>
    <w:rsid w:val="00621819"/>
    <w:rsid w:val="006225CA"/>
    <w:rsid w:val="00622E53"/>
    <w:rsid w:val="006232E7"/>
    <w:rsid w:val="00623396"/>
    <w:rsid w:val="006239F3"/>
    <w:rsid w:val="00623A96"/>
    <w:rsid w:val="00624DC6"/>
    <w:rsid w:val="00625511"/>
    <w:rsid w:val="0062555F"/>
    <w:rsid w:val="0062622E"/>
    <w:rsid w:val="0062668B"/>
    <w:rsid w:val="00627BB7"/>
    <w:rsid w:val="00630316"/>
    <w:rsid w:val="00633543"/>
    <w:rsid w:val="00633E7E"/>
    <w:rsid w:val="00634946"/>
    <w:rsid w:val="006350D6"/>
    <w:rsid w:val="006352FA"/>
    <w:rsid w:val="00636FCD"/>
    <w:rsid w:val="00637754"/>
    <w:rsid w:val="00642530"/>
    <w:rsid w:val="00642BBA"/>
    <w:rsid w:val="00642E28"/>
    <w:rsid w:val="006459B9"/>
    <w:rsid w:val="00645EA8"/>
    <w:rsid w:val="00646050"/>
    <w:rsid w:val="006501C0"/>
    <w:rsid w:val="00654205"/>
    <w:rsid w:val="00656730"/>
    <w:rsid w:val="00661602"/>
    <w:rsid w:val="00662A79"/>
    <w:rsid w:val="0066306B"/>
    <w:rsid w:val="00664387"/>
    <w:rsid w:val="006643C0"/>
    <w:rsid w:val="006649D6"/>
    <w:rsid w:val="00667311"/>
    <w:rsid w:val="006703D9"/>
    <w:rsid w:val="00670CCE"/>
    <w:rsid w:val="00670E4A"/>
    <w:rsid w:val="006713CA"/>
    <w:rsid w:val="00672209"/>
    <w:rsid w:val="006729F3"/>
    <w:rsid w:val="00673529"/>
    <w:rsid w:val="00675E09"/>
    <w:rsid w:val="00676C5C"/>
    <w:rsid w:val="0067785B"/>
    <w:rsid w:val="0068248B"/>
    <w:rsid w:val="006835C6"/>
    <w:rsid w:val="00684423"/>
    <w:rsid w:val="00685C30"/>
    <w:rsid w:val="00685E94"/>
    <w:rsid w:val="006871A3"/>
    <w:rsid w:val="0068772A"/>
    <w:rsid w:val="006877F9"/>
    <w:rsid w:val="00687C36"/>
    <w:rsid w:val="00691089"/>
    <w:rsid w:val="0069247D"/>
    <w:rsid w:val="00693260"/>
    <w:rsid w:val="006936EE"/>
    <w:rsid w:val="00694428"/>
    <w:rsid w:val="00694F0C"/>
    <w:rsid w:val="006951D4"/>
    <w:rsid w:val="0069521A"/>
    <w:rsid w:val="00695706"/>
    <w:rsid w:val="00696169"/>
    <w:rsid w:val="0069737E"/>
    <w:rsid w:val="006A07A3"/>
    <w:rsid w:val="006A1457"/>
    <w:rsid w:val="006A2196"/>
    <w:rsid w:val="006A219D"/>
    <w:rsid w:val="006A291A"/>
    <w:rsid w:val="006A367E"/>
    <w:rsid w:val="006A37C3"/>
    <w:rsid w:val="006A4202"/>
    <w:rsid w:val="006A4EFE"/>
    <w:rsid w:val="006A66A1"/>
    <w:rsid w:val="006A6FFC"/>
    <w:rsid w:val="006B2BF4"/>
    <w:rsid w:val="006B2C12"/>
    <w:rsid w:val="006B6A4D"/>
    <w:rsid w:val="006B7517"/>
    <w:rsid w:val="006B7E15"/>
    <w:rsid w:val="006B7F1F"/>
    <w:rsid w:val="006C1BCE"/>
    <w:rsid w:val="006C2AE1"/>
    <w:rsid w:val="006C468E"/>
    <w:rsid w:val="006C601A"/>
    <w:rsid w:val="006C61BC"/>
    <w:rsid w:val="006C631D"/>
    <w:rsid w:val="006C6F11"/>
    <w:rsid w:val="006C75CB"/>
    <w:rsid w:val="006C7AFB"/>
    <w:rsid w:val="006D095F"/>
    <w:rsid w:val="006D0A26"/>
    <w:rsid w:val="006D21AD"/>
    <w:rsid w:val="006D3A17"/>
    <w:rsid w:val="006D3CFF"/>
    <w:rsid w:val="006D3F35"/>
    <w:rsid w:val="006D6FCF"/>
    <w:rsid w:val="006D729C"/>
    <w:rsid w:val="006D761A"/>
    <w:rsid w:val="006D7983"/>
    <w:rsid w:val="006E164D"/>
    <w:rsid w:val="006E1EE4"/>
    <w:rsid w:val="006E2239"/>
    <w:rsid w:val="006E241C"/>
    <w:rsid w:val="006E3106"/>
    <w:rsid w:val="006E334F"/>
    <w:rsid w:val="006E505F"/>
    <w:rsid w:val="006E667A"/>
    <w:rsid w:val="006E6EF4"/>
    <w:rsid w:val="006F0E0A"/>
    <w:rsid w:val="006F10BC"/>
    <w:rsid w:val="006F117A"/>
    <w:rsid w:val="006F118C"/>
    <w:rsid w:val="006F5474"/>
    <w:rsid w:val="006F588A"/>
    <w:rsid w:val="006F5B46"/>
    <w:rsid w:val="006F6AE2"/>
    <w:rsid w:val="006F794B"/>
    <w:rsid w:val="00701780"/>
    <w:rsid w:val="00701EA9"/>
    <w:rsid w:val="00701F72"/>
    <w:rsid w:val="00702669"/>
    <w:rsid w:val="00705958"/>
    <w:rsid w:val="00705F3E"/>
    <w:rsid w:val="00707F12"/>
    <w:rsid w:val="00710356"/>
    <w:rsid w:val="007118B0"/>
    <w:rsid w:val="0071239D"/>
    <w:rsid w:val="00713168"/>
    <w:rsid w:val="007138B7"/>
    <w:rsid w:val="00715104"/>
    <w:rsid w:val="00715495"/>
    <w:rsid w:val="00717438"/>
    <w:rsid w:val="0072052F"/>
    <w:rsid w:val="00720A57"/>
    <w:rsid w:val="00720E08"/>
    <w:rsid w:val="00722EE4"/>
    <w:rsid w:val="00723303"/>
    <w:rsid w:val="007241B4"/>
    <w:rsid w:val="00724C8B"/>
    <w:rsid w:val="00724CC2"/>
    <w:rsid w:val="0072618D"/>
    <w:rsid w:val="007276EE"/>
    <w:rsid w:val="007310F4"/>
    <w:rsid w:val="00732EAA"/>
    <w:rsid w:val="007336B3"/>
    <w:rsid w:val="00733AFF"/>
    <w:rsid w:val="0073721E"/>
    <w:rsid w:val="0073789B"/>
    <w:rsid w:val="0074001F"/>
    <w:rsid w:val="0074094D"/>
    <w:rsid w:val="00744274"/>
    <w:rsid w:val="00744BA3"/>
    <w:rsid w:val="00744F2A"/>
    <w:rsid w:val="007474A1"/>
    <w:rsid w:val="00750A0B"/>
    <w:rsid w:val="00752757"/>
    <w:rsid w:val="0075358D"/>
    <w:rsid w:val="007538D8"/>
    <w:rsid w:val="00753C0F"/>
    <w:rsid w:val="00753EED"/>
    <w:rsid w:val="007542CB"/>
    <w:rsid w:val="00755399"/>
    <w:rsid w:val="00755DF3"/>
    <w:rsid w:val="007575FC"/>
    <w:rsid w:val="007609AC"/>
    <w:rsid w:val="00762B09"/>
    <w:rsid w:val="007634CE"/>
    <w:rsid w:val="00763F7C"/>
    <w:rsid w:val="007659E7"/>
    <w:rsid w:val="007660B1"/>
    <w:rsid w:val="007662B0"/>
    <w:rsid w:val="00766A6A"/>
    <w:rsid w:val="00766BA2"/>
    <w:rsid w:val="00766D05"/>
    <w:rsid w:val="007700F6"/>
    <w:rsid w:val="00770E8F"/>
    <w:rsid w:val="0077130C"/>
    <w:rsid w:val="0077271B"/>
    <w:rsid w:val="007727A9"/>
    <w:rsid w:val="00773757"/>
    <w:rsid w:val="00774E56"/>
    <w:rsid w:val="007750EC"/>
    <w:rsid w:val="00775185"/>
    <w:rsid w:val="007754FF"/>
    <w:rsid w:val="00781153"/>
    <w:rsid w:val="007815FF"/>
    <w:rsid w:val="007818E0"/>
    <w:rsid w:val="00782991"/>
    <w:rsid w:val="00782CE6"/>
    <w:rsid w:val="0078394C"/>
    <w:rsid w:val="00783F29"/>
    <w:rsid w:val="0078490C"/>
    <w:rsid w:val="00785E6C"/>
    <w:rsid w:val="00786FE7"/>
    <w:rsid w:val="00787323"/>
    <w:rsid w:val="00790DCC"/>
    <w:rsid w:val="00791759"/>
    <w:rsid w:val="00791F28"/>
    <w:rsid w:val="0079211C"/>
    <w:rsid w:val="007926B4"/>
    <w:rsid w:val="00792D8E"/>
    <w:rsid w:val="00793518"/>
    <w:rsid w:val="00793919"/>
    <w:rsid w:val="007949EC"/>
    <w:rsid w:val="00794CA7"/>
    <w:rsid w:val="007954E7"/>
    <w:rsid w:val="0079582E"/>
    <w:rsid w:val="007974CB"/>
    <w:rsid w:val="007A1053"/>
    <w:rsid w:val="007A210C"/>
    <w:rsid w:val="007A2B62"/>
    <w:rsid w:val="007A37D9"/>
    <w:rsid w:val="007A438E"/>
    <w:rsid w:val="007A51FA"/>
    <w:rsid w:val="007A5AB1"/>
    <w:rsid w:val="007A65E4"/>
    <w:rsid w:val="007A6670"/>
    <w:rsid w:val="007B001C"/>
    <w:rsid w:val="007B1D03"/>
    <w:rsid w:val="007B5136"/>
    <w:rsid w:val="007C03D0"/>
    <w:rsid w:val="007C3B55"/>
    <w:rsid w:val="007C4B9E"/>
    <w:rsid w:val="007C50C5"/>
    <w:rsid w:val="007C533B"/>
    <w:rsid w:val="007C5B4A"/>
    <w:rsid w:val="007C5C55"/>
    <w:rsid w:val="007C6FEA"/>
    <w:rsid w:val="007D1613"/>
    <w:rsid w:val="007D3ACC"/>
    <w:rsid w:val="007D63B5"/>
    <w:rsid w:val="007D6776"/>
    <w:rsid w:val="007D6786"/>
    <w:rsid w:val="007E3AC5"/>
    <w:rsid w:val="007E3F42"/>
    <w:rsid w:val="007E3FEB"/>
    <w:rsid w:val="007E40F4"/>
    <w:rsid w:val="007E5129"/>
    <w:rsid w:val="007E53F4"/>
    <w:rsid w:val="007E6CD0"/>
    <w:rsid w:val="007E7375"/>
    <w:rsid w:val="007E7B11"/>
    <w:rsid w:val="007F186E"/>
    <w:rsid w:val="007F1C2B"/>
    <w:rsid w:val="007F38A4"/>
    <w:rsid w:val="007F53F8"/>
    <w:rsid w:val="007F62BA"/>
    <w:rsid w:val="007F6D3B"/>
    <w:rsid w:val="007F75D3"/>
    <w:rsid w:val="007F7EB7"/>
    <w:rsid w:val="008001C0"/>
    <w:rsid w:val="00800228"/>
    <w:rsid w:val="00803263"/>
    <w:rsid w:val="00804C31"/>
    <w:rsid w:val="00805BE1"/>
    <w:rsid w:val="008075D7"/>
    <w:rsid w:val="00811E45"/>
    <w:rsid w:val="008123B6"/>
    <w:rsid w:val="00812521"/>
    <w:rsid w:val="00812D2F"/>
    <w:rsid w:val="00813A2E"/>
    <w:rsid w:val="00816B09"/>
    <w:rsid w:val="00820602"/>
    <w:rsid w:val="00820E9C"/>
    <w:rsid w:val="00822807"/>
    <w:rsid w:val="00823642"/>
    <w:rsid w:val="008239E6"/>
    <w:rsid w:val="00824DDE"/>
    <w:rsid w:val="00826C76"/>
    <w:rsid w:val="008304B5"/>
    <w:rsid w:val="00830805"/>
    <w:rsid w:val="0083087F"/>
    <w:rsid w:val="008315E1"/>
    <w:rsid w:val="008318DA"/>
    <w:rsid w:val="0083197E"/>
    <w:rsid w:val="00832BEF"/>
    <w:rsid w:val="00833071"/>
    <w:rsid w:val="008335F2"/>
    <w:rsid w:val="00834619"/>
    <w:rsid w:val="00834D26"/>
    <w:rsid w:val="00836E30"/>
    <w:rsid w:val="00837696"/>
    <w:rsid w:val="00837944"/>
    <w:rsid w:val="008379A8"/>
    <w:rsid w:val="00840C94"/>
    <w:rsid w:val="008449B4"/>
    <w:rsid w:val="00846617"/>
    <w:rsid w:val="008467A6"/>
    <w:rsid w:val="00847C68"/>
    <w:rsid w:val="00852324"/>
    <w:rsid w:val="00852943"/>
    <w:rsid w:val="00852B93"/>
    <w:rsid w:val="00852D3B"/>
    <w:rsid w:val="00852E75"/>
    <w:rsid w:val="008548DE"/>
    <w:rsid w:val="008555E8"/>
    <w:rsid w:val="00856355"/>
    <w:rsid w:val="00860315"/>
    <w:rsid w:val="0086104D"/>
    <w:rsid w:val="00861450"/>
    <w:rsid w:val="00861654"/>
    <w:rsid w:val="008624FD"/>
    <w:rsid w:val="00864CE8"/>
    <w:rsid w:val="00865884"/>
    <w:rsid w:val="00866411"/>
    <w:rsid w:val="008676C1"/>
    <w:rsid w:val="00867EB8"/>
    <w:rsid w:val="00872046"/>
    <w:rsid w:val="008721FC"/>
    <w:rsid w:val="00873741"/>
    <w:rsid w:val="008737B3"/>
    <w:rsid w:val="00873B16"/>
    <w:rsid w:val="0087431E"/>
    <w:rsid w:val="00874326"/>
    <w:rsid w:val="0087435D"/>
    <w:rsid w:val="0087441B"/>
    <w:rsid w:val="00874E0E"/>
    <w:rsid w:val="00875A5C"/>
    <w:rsid w:val="00875B5B"/>
    <w:rsid w:val="00880617"/>
    <w:rsid w:val="00882848"/>
    <w:rsid w:val="00882B25"/>
    <w:rsid w:val="0088399A"/>
    <w:rsid w:val="00884F0D"/>
    <w:rsid w:val="00885584"/>
    <w:rsid w:val="00885BCF"/>
    <w:rsid w:val="00886AB3"/>
    <w:rsid w:val="00886FC8"/>
    <w:rsid w:val="008913B6"/>
    <w:rsid w:val="008916C4"/>
    <w:rsid w:val="00891AC1"/>
    <w:rsid w:val="00891AC3"/>
    <w:rsid w:val="00891EE2"/>
    <w:rsid w:val="00893C70"/>
    <w:rsid w:val="00893CE1"/>
    <w:rsid w:val="00893D09"/>
    <w:rsid w:val="00894725"/>
    <w:rsid w:val="00895EF8"/>
    <w:rsid w:val="00895F0D"/>
    <w:rsid w:val="00895F2E"/>
    <w:rsid w:val="00896029"/>
    <w:rsid w:val="008A0545"/>
    <w:rsid w:val="008A0CEE"/>
    <w:rsid w:val="008A1B81"/>
    <w:rsid w:val="008A1D31"/>
    <w:rsid w:val="008A4A92"/>
    <w:rsid w:val="008A4ADB"/>
    <w:rsid w:val="008A4E38"/>
    <w:rsid w:val="008A5B33"/>
    <w:rsid w:val="008A63F3"/>
    <w:rsid w:val="008B1227"/>
    <w:rsid w:val="008B2B89"/>
    <w:rsid w:val="008B2CC1"/>
    <w:rsid w:val="008B3A6C"/>
    <w:rsid w:val="008B4369"/>
    <w:rsid w:val="008B44B1"/>
    <w:rsid w:val="008B47EB"/>
    <w:rsid w:val="008B4A52"/>
    <w:rsid w:val="008B4DA8"/>
    <w:rsid w:val="008B5EBC"/>
    <w:rsid w:val="008B60B2"/>
    <w:rsid w:val="008B6A1D"/>
    <w:rsid w:val="008B7F29"/>
    <w:rsid w:val="008C0963"/>
    <w:rsid w:val="008C0BA6"/>
    <w:rsid w:val="008C0EFB"/>
    <w:rsid w:val="008C2596"/>
    <w:rsid w:val="008C3AE3"/>
    <w:rsid w:val="008C3CBB"/>
    <w:rsid w:val="008C3CD2"/>
    <w:rsid w:val="008C49BC"/>
    <w:rsid w:val="008C4A5F"/>
    <w:rsid w:val="008D0218"/>
    <w:rsid w:val="008D0ED2"/>
    <w:rsid w:val="008D0FFE"/>
    <w:rsid w:val="008D1FD6"/>
    <w:rsid w:val="008D2365"/>
    <w:rsid w:val="008D320F"/>
    <w:rsid w:val="008D618D"/>
    <w:rsid w:val="008E1754"/>
    <w:rsid w:val="008E1A99"/>
    <w:rsid w:val="008E3273"/>
    <w:rsid w:val="008E35C2"/>
    <w:rsid w:val="008E3906"/>
    <w:rsid w:val="008E3E32"/>
    <w:rsid w:val="008E48C9"/>
    <w:rsid w:val="008E5425"/>
    <w:rsid w:val="008F2816"/>
    <w:rsid w:val="008F3374"/>
    <w:rsid w:val="008F39F9"/>
    <w:rsid w:val="008F471F"/>
    <w:rsid w:val="008F4AC6"/>
    <w:rsid w:val="008F538F"/>
    <w:rsid w:val="008F729B"/>
    <w:rsid w:val="0090000D"/>
    <w:rsid w:val="00901A6C"/>
    <w:rsid w:val="00901AC6"/>
    <w:rsid w:val="009022A1"/>
    <w:rsid w:val="009028D8"/>
    <w:rsid w:val="00902BCF"/>
    <w:rsid w:val="0090331F"/>
    <w:rsid w:val="0090731E"/>
    <w:rsid w:val="00907346"/>
    <w:rsid w:val="009078E2"/>
    <w:rsid w:val="00907EBA"/>
    <w:rsid w:val="009108F8"/>
    <w:rsid w:val="00911F10"/>
    <w:rsid w:val="0091208B"/>
    <w:rsid w:val="009126FE"/>
    <w:rsid w:val="00914F77"/>
    <w:rsid w:val="0091501D"/>
    <w:rsid w:val="00915BDD"/>
    <w:rsid w:val="00916EE2"/>
    <w:rsid w:val="00917289"/>
    <w:rsid w:val="00917CBC"/>
    <w:rsid w:val="0092076E"/>
    <w:rsid w:val="009229BC"/>
    <w:rsid w:val="00930159"/>
    <w:rsid w:val="00930508"/>
    <w:rsid w:val="00930A18"/>
    <w:rsid w:val="00933660"/>
    <w:rsid w:val="00933696"/>
    <w:rsid w:val="00933F75"/>
    <w:rsid w:val="009342B2"/>
    <w:rsid w:val="00935D81"/>
    <w:rsid w:val="0093676A"/>
    <w:rsid w:val="00936E72"/>
    <w:rsid w:val="009424DF"/>
    <w:rsid w:val="009433BB"/>
    <w:rsid w:val="00944C34"/>
    <w:rsid w:val="00944EF7"/>
    <w:rsid w:val="00946406"/>
    <w:rsid w:val="009471D1"/>
    <w:rsid w:val="00947387"/>
    <w:rsid w:val="009474EA"/>
    <w:rsid w:val="009475D7"/>
    <w:rsid w:val="00950B19"/>
    <w:rsid w:val="00950C77"/>
    <w:rsid w:val="00950D89"/>
    <w:rsid w:val="00951204"/>
    <w:rsid w:val="00951E20"/>
    <w:rsid w:val="0095327B"/>
    <w:rsid w:val="009534BD"/>
    <w:rsid w:val="0095646F"/>
    <w:rsid w:val="00960BBA"/>
    <w:rsid w:val="009618C8"/>
    <w:rsid w:val="009625A7"/>
    <w:rsid w:val="00962CE0"/>
    <w:rsid w:val="00963357"/>
    <w:rsid w:val="009639CB"/>
    <w:rsid w:val="00963C13"/>
    <w:rsid w:val="009655CB"/>
    <w:rsid w:val="009669F1"/>
    <w:rsid w:val="00966A22"/>
    <w:rsid w:val="0096722F"/>
    <w:rsid w:val="009674C8"/>
    <w:rsid w:val="00971568"/>
    <w:rsid w:val="00972346"/>
    <w:rsid w:val="0097315C"/>
    <w:rsid w:val="009744AF"/>
    <w:rsid w:val="00974D0C"/>
    <w:rsid w:val="0097577C"/>
    <w:rsid w:val="009761B7"/>
    <w:rsid w:val="00976532"/>
    <w:rsid w:val="00976BB5"/>
    <w:rsid w:val="00980843"/>
    <w:rsid w:val="00981341"/>
    <w:rsid w:val="0098181C"/>
    <w:rsid w:val="00981AED"/>
    <w:rsid w:val="00982B59"/>
    <w:rsid w:val="00983936"/>
    <w:rsid w:val="00986C32"/>
    <w:rsid w:val="00990307"/>
    <w:rsid w:val="00990589"/>
    <w:rsid w:val="009906F4"/>
    <w:rsid w:val="009916D4"/>
    <w:rsid w:val="00992990"/>
    <w:rsid w:val="00992DEE"/>
    <w:rsid w:val="0099680A"/>
    <w:rsid w:val="009969AD"/>
    <w:rsid w:val="00996A82"/>
    <w:rsid w:val="009A0A8B"/>
    <w:rsid w:val="009A3F11"/>
    <w:rsid w:val="009A4E2D"/>
    <w:rsid w:val="009A6153"/>
    <w:rsid w:val="009B1F74"/>
    <w:rsid w:val="009B2490"/>
    <w:rsid w:val="009B2798"/>
    <w:rsid w:val="009B4538"/>
    <w:rsid w:val="009B65D8"/>
    <w:rsid w:val="009B71D1"/>
    <w:rsid w:val="009C2DED"/>
    <w:rsid w:val="009C43DB"/>
    <w:rsid w:val="009D0610"/>
    <w:rsid w:val="009D2428"/>
    <w:rsid w:val="009D2DA3"/>
    <w:rsid w:val="009D6829"/>
    <w:rsid w:val="009E0F8A"/>
    <w:rsid w:val="009E1216"/>
    <w:rsid w:val="009E2791"/>
    <w:rsid w:val="009E2A26"/>
    <w:rsid w:val="009E3C6C"/>
    <w:rsid w:val="009E3F6F"/>
    <w:rsid w:val="009E41BA"/>
    <w:rsid w:val="009E4301"/>
    <w:rsid w:val="009E4724"/>
    <w:rsid w:val="009E52DB"/>
    <w:rsid w:val="009E5991"/>
    <w:rsid w:val="009E635A"/>
    <w:rsid w:val="009E63FC"/>
    <w:rsid w:val="009E6549"/>
    <w:rsid w:val="009E6AC0"/>
    <w:rsid w:val="009F0D54"/>
    <w:rsid w:val="009F2A53"/>
    <w:rsid w:val="009F499F"/>
    <w:rsid w:val="009F4F03"/>
    <w:rsid w:val="009F5143"/>
    <w:rsid w:val="009F5721"/>
    <w:rsid w:val="009F5827"/>
    <w:rsid w:val="009F60D9"/>
    <w:rsid w:val="009F672A"/>
    <w:rsid w:val="009F6CC5"/>
    <w:rsid w:val="009F7E1C"/>
    <w:rsid w:val="00A002B0"/>
    <w:rsid w:val="00A006EC"/>
    <w:rsid w:val="00A00F28"/>
    <w:rsid w:val="00A039F3"/>
    <w:rsid w:val="00A03F1D"/>
    <w:rsid w:val="00A04291"/>
    <w:rsid w:val="00A052E5"/>
    <w:rsid w:val="00A055BA"/>
    <w:rsid w:val="00A05C06"/>
    <w:rsid w:val="00A05E30"/>
    <w:rsid w:val="00A06814"/>
    <w:rsid w:val="00A07D9B"/>
    <w:rsid w:val="00A10038"/>
    <w:rsid w:val="00A10C04"/>
    <w:rsid w:val="00A12D14"/>
    <w:rsid w:val="00A13E0F"/>
    <w:rsid w:val="00A20A69"/>
    <w:rsid w:val="00A272F9"/>
    <w:rsid w:val="00A273D1"/>
    <w:rsid w:val="00A335B4"/>
    <w:rsid w:val="00A33A88"/>
    <w:rsid w:val="00A349BE"/>
    <w:rsid w:val="00A35C67"/>
    <w:rsid w:val="00A370D2"/>
    <w:rsid w:val="00A376C1"/>
    <w:rsid w:val="00A37945"/>
    <w:rsid w:val="00A4069F"/>
    <w:rsid w:val="00A4177F"/>
    <w:rsid w:val="00A41C50"/>
    <w:rsid w:val="00A42DAF"/>
    <w:rsid w:val="00A42F76"/>
    <w:rsid w:val="00A4588D"/>
    <w:rsid w:val="00A45BD8"/>
    <w:rsid w:val="00A45C1F"/>
    <w:rsid w:val="00A526B3"/>
    <w:rsid w:val="00A547BB"/>
    <w:rsid w:val="00A54C31"/>
    <w:rsid w:val="00A578E9"/>
    <w:rsid w:val="00A61803"/>
    <w:rsid w:val="00A61890"/>
    <w:rsid w:val="00A66171"/>
    <w:rsid w:val="00A718ED"/>
    <w:rsid w:val="00A71D89"/>
    <w:rsid w:val="00A72779"/>
    <w:rsid w:val="00A7280F"/>
    <w:rsid w:val="00A74E0E"/>
    <w:rsid w:val="00A75BF0"/>
    <w:rsid w:val="00A7608C"/>
    <w:rsid w:val="00A7643E"/>
    <w:rsid w:val="00A76DD7"/>
    <w:rsid w:val="00A803D7"/>
    <w:rsid w:val="00A84959"/>
    <w:rsid w:val="00A852FC"/>
    <w:rsid w:val="00A86005"/>
    <w:rsid w:val="00A869B7"/>
    <w:rsid w:val="00A86D96"/>
    <w:rsid w:val="00A86F0C"/>
    <w:rsid w:val="00A8778B"/>
    <w:rsid w:val="00A938F4"/>
    <w:rsid w:val="00A93AF1"/>
    <w:rsid w:val="00A96F42"/>
    <w:rsid w:val="00A972DA"/>
    <w:rsid w:val="00AA1654"/>
    <w:rsid w:val="00AA192F"/>
    <w:rsid w:val="00AA2DE7"/>
    <w:rsid w:val="00AA3051"/>
    <w:rsid w:val="00AB24E7"/>
    <w:rsid w:val="00AB4ACB"/>
    <w:rsid w:val="00AB4D08"/>
    <w:rsid w:val="00AB6EB4"/>
    <w:rsid w:val="00AB7810"/>
    <w:rsid w:val="00AB7C39"/>
    <w:rsid w:val="00AB7EBD"/>
    <w:rsid w:val="00AC0FB3"/>
    <w:rsid w:val="00AC1550"/>
    <w:rsid w:val="00AC156A"/>
    <w:rsid w:val="00AC163F"/>
    <w:rsid w:val="00AC205C"/>
    <w:rsid w:val="00AC2565"/>
    <w:rsid w:val="00AC2A92"/>
    <w:rsid w:val="00AC3EEF"/>
    <w:rsid w:val="00AC4285"/>
    <w:rsid w:val="00AC46DE"/>
    <w:rsid w:val="00AC71A9"/>
    <w:rsid w:val="00AC7FA8"/>
    <w:rsid w:val="00AD1234"/>
    <w:rsid w:val="00AD2E01"/>
    <w:rsid w:val="00AD5D4C"/>
    <w:rsid w:val="00AD6153"/>
    <w:rsid w:val="00AE00C0"/>
    <w:rsid w:val="00AE050F"/>
    <w:rsid w:val="00AE1D28"/>
    <w:rsid w:val="00AE233C"/>
    <w:rsid w:val="00AE33CC"/>
    <w:rsid w:val="00AE4BA4"/>
    <w:rsid w:val="00AE63E1"/>
    <w:rsid w:val="00AE6DB2"/>
    <w:rsid w:val="00AE7C9D"/>
    <w:rsid w:val="00AF0A6B"/>
    <w:rsid w:val="00AF0FC1"/>
    <w:rsid w:val="00AF1771"/>
    <w:rsid w:val="00AF1B3E"/>
    <w:rsid w:val="00AF202A"/>
    <w:rsid w:val="00AF22D9"/>
    <w:rsid w:val="00AF2BA3"/>
    <w:rsid w:val="00AF3A08"/>
    <w:rsid w:val="00AF57E4"/>
    <w:rsid w:val="00AF6A44"/>
    <w:rsid w:val="00AF6CD4"/>
    <w:rsid w:val="00AF76A1"/>
    <w:rsid w:val="00AF7A30"/>
    <w:rsid w:val="00AF7EAA"/>
    <w:rsid w:val="00B00149"/>
    <w:rsid w:val="00B014D2"/>
    <w:rsid w:val="00B01616"/>
    <w:rsid w:val="00B02825"/>
    <w:rsid w:val="00B02D99"/>
    <w:rsid w:val="00B03E7B"/>
    <w:rsid w:val="00B03F08"/>
    <w:rsid w:val="00B04C53"/>
    <w:rsid w:val="00B04F13"/>
    <w:rsid w:val="00B050B1"/>
    <w:rsid w:val="00B0525D"/>
    <w:rsid w:val="00B057DC"/>
    <w:rsid w:val="00B05A69"/>
    <w:rsid w:val="00B06EDD"/>
    <w:rsid w:val="00B105DA"/>
    <w:rsid w:val="00B13D13"/>
    <w:rsid w:val="00B141EE"/>
    <w:rsid w:val="00B156B8"/>
    <w:rsid w:val="00B15A5F"/>
    <w:rsid w:val="00B15DD8"/>
    <w:rsid w:val="00B16508"/>
    <w:rsid w:val="00B20653"/>
    <w:rsid w:val="00B208C1"/>
    <w:rsid w:val="00B22F58"/>
    <w:rsid w:val="00B239A5"/>
    <w:rsid w:val="00B24E69"/>
    <w:rsid w:val="00B24F39"/>
    <w:rsid w:val="00B27D4E"/>
    <w:rsid w:val="00B3008E"/>
    <w:rsid w:val="00B31516"/>
    <w:rsid w:val="00B3174D"/>
    <w:rsid w:val="00B31F37"/>
    <w:rsid w:val="00B321A7"/>
    <w:rsid w:val="00B326AE"/>
    <w:rsid w:val="00B34BDF"/>
    <w:rsid w:val="00B4090B"/>
    <w:rsid w:val="00B40EC6"/>
    <w:rsid w:val="00B415EE"/>
    <w:rsid w:val="00B41777"/>
    <w:rsid w:val="00B4190C"/>
    <w:rsid w:val="00B4391B"/>
    <w:rsid w:val="00B45269"/>
    <w:rsid w:val="00B456B3"/>
    <w:rsid w:val="00B45D56"/>
    <w:rsid w:val="00B46C83"/>
    <w:rsid w:val="00B46F6C"/>
    <w:rsid w:val="00B4748B"/>
    <w:rsid w:val="00B47C7B"/>
    <w:rsid w:val="00B504B8"/>
    <w:rsid w:val="00B51413"/>
    <w:rsid w:val="00B547A3"/>
    <w:rsid w:val="00B5563B"/>
    <w:rsid w:val="00B55672"/>
    <w:rsid w:val="00B557A2"/>
    <w:rsid w:val="00B5677A"/>
    <w:rsid w:val="00B6024F"/>
    <w:rsid w:val="00B61E44"/>
    <w:rsid w:val="00B634BB"/>
    <w:rsid w:val="00B63793"/>
    <w:rsid w:val="00B6381A"/>
    <w:rsid w:val="00B64698"/>
    <w:rsid w:val="00B64EB7"/>
    <w:rsid w:val="00B65116"/>
    <w:rsid w:val="00B659A9"/>
    <w:rsid w:val="00B65B46"/>
    <w:rsid w:val="00B6687C"/>
    <w:rsid w:val="00B670B2"/>
    <w:rsid w:val="00B6745B"/>
    <w:rsid w:val="00B703FA"/>
    <w:rsid w:val="00B72D69"/>
    <w:rsid w:val="00B730D8"/>
    <w:rsid w:val="00B73673"/>
    <w:rsid w:val="00B76AFF"/>
    <w:rsid w:val="00B76B25"/>
    <w:rsid w:val="00B76C84"/>
    <w:rsid w:val="00B77775"/>
    <w:rsid w:val="00B77A17"/>
    <w:rsid w:val="00B80B82"/>
    <w:rsid w:val="00B82534"/>
    <w:rsid w:val="00B83C6D"/>
    <w:rsid w:val="00B84D00"/>
    <w:rsid w:val="00B85999"/>
    <w:rsid w:val="00B85B9C"/>
    <w:rsid w:val="00B85FD3"/>
    <w:rsid w:val="00B860AA"/>
    <w:rsid w:val="00B908B7"/>
    <w:rsid w:val="00B90F64"/>
    <w:rsid w:val="00B91914"/>
    <w:rsid w:val="00B94760"/>
    <w:rsid w:val="00B949FE"/>
    <w:rsid w:val="00B968C4"/>
    <w:rsid w:val="00B970A6"/>
    <w:rsid w:val="00B9734B"/>
    <w:rsid w:val="00BA7BCB"/>
    <w:rsid w:val="00BB05AE"/>
    <w:rsid w:val="00BB1453"/>
    <w:rsid w:val="00BB1CA1"/>
    <w:rsid w:val="00BB56AB"/>
    <w:rsid w:val="00BB57D6"/>
    <w:rsid w:val="00BB5B49"/>
    <w:rsid w:val="00BB64A1"/>
    <w:rsid w:val="00BB79CC"/>
    <w:rsid w:val="00BB7DFB"/>
    <w:rsid w:val="00BC2F65"/>
    <w:rsid w:val="00BC3CC7"/>
    <w:rsid w:val="00BC4640"/>
    <w:rsid w:val="00BC4B01"/>
    <w:rsid w:val="00BC6203"/>
    <w:rsid w:val="00BC77DF"/>
    <w:rsid w:val="00BD00CC"/>
    <w:rsid w:val="00BD3AE0"/>
    <w:rsid w:val="00BD529A"/>
    <w:rsid w:val="00BD5DB1"/>
    <w:rsid w:val="00BD75B9"/>
    <w:rsid w:val="00BD7D36"/>
    <w:rsid w:val="00BE09CC"/>
    <w:rsid w:val="00BE3029"/>
    <w:rsid w:val="00BE4795"/>
    <w:rsid w:val="00BE58DE"/>
    <w:rsid w:val="00BE7D66"/>
    <w:rsid w:val="00BF0402"/>
    <w:rsid w:val="00BF0412"/>
    <w:rsid w:val="00BF18F1"/>
    <w:rsid w:val="00BF25BA"/>
    <w:rsid w:val="00BF3D8D"/>
    <w:rsid w:val="00BF3E7A"/>
    <w:rsid w:val="00BF5792"/>
    <w:rsid w:val="00BF7635"/>
    <w:rsid w:val="00C010E8"/>
    <w:rsid w:val="00C01664"/>
    <w:rsid w:val="00C021D2"/>
    <w:rsid w:val="00C02C60"/>
    <w:rsid w:val="00C0334C"/>
    <w:rsid w:val="00C03B15"/>
    <w:rsid w:val="00C03CAA"/>
    <w:rsid w:val="00C04A44"/>
    <w:rsid w:val="00C052DC"/>
    <w:rsid w:val="00C057A9"/>
    <w:rsid w:val="00C05B3C"/>
    <w:rsid w:val="00C1012F"/>
    <w:rsid w:val="00C10231"/>
    <w:rsid w:val="00C10E03"/>
    <w:rsid w:val="00C11BFE"/>
    <w:rsid w:val="00C12495"/>
    <w:rsid w:val="00C12EFC"/>
    <w:rsid w:val="00C14496"/>
    <w:rsid w:val="00C151AC"/>
    <w:rsid w:val="00C159CC"/>
    <w:rsid w:val="00C15A19"/>
    <w:rsid w:val="00C16878"/>
    <w:rsid w:val="00C16AA9"/>
    <w:rsid w:val="00C17559"/>
    <w:rsid w:val="00C17E34"/>
    <w:rsid w:val="00C2012D"/>
    <w:rsid w:val="00C204F0"/>
    <w:rsid w:val="00C20D1B"/>
    <w:rsid w:val="00C21C92"/>
    <w:rsid w:val="00C24377"/>
    <w:rsid w:val="00C265F8"/>
    <w:rsid w:val="00C27F06"/>
    <w:rsid w:val="00C31E35"/>
    <w:rsid w:val="00C325A1"/>
    <w:rsid w:val="00C339F6"/>
    <w:rsid w:val="00C356B1"/>
    <w:rsid w:val="00C374EE"/>
    <w:rsid w:val="00C40BB8"/>
    <w:rsid w:val="00C4166F"/>
    <w:rsid w:val="00C41CD6"/>
    <w:rsid w:val="00C41EF6"/>
    <w:rsid w:val="00C43461"/>
    <w:rsid w:val="00C44D90"/>
    <w:rsid w:val="00C45976"/>
    <w:rsid w:val="00C464EB"/>
    <w:rsid w:val="00C5063B"/>
    <w:rsid w:val="00C50863"/>
    <w:rsid w:val="00C512E7"/>
    <w:rsid w:val="00C52E06"/>
    <w:rsid w:val="00C53AC3"/>
    <w:rsid w:val="00C53F51"/>
    <w:rsid w:val="00C542EE"/>
    <w:rsid w:val="00C5431B"/>
    <w:rsid w:val="00C543FE"/>
    <w:rsid w:val="00C5714C"/>
    <w:rsid w:val="00C5762A"/>
    <w:rsid w:val="00C60A16"/>
    <w:rsid w:val="00C61317"/>
    <w:rsid w:val="00C616D5"/>
    <w:rsid w:val="00C63C8B"/>
    <w:rsid w:val="00C65F51"/>
    <w:rsid w:val="00C672E9"/>
    <w:rsid w:val="00C6744F"/>
    <w:rsid w:val="00C679E8"/>
    <w:rsid w:val="00C70D3A"/>
    <w:rsid w:val="00C72887"/>
    <w:rsid w:val="00C74A47"/>
    <w:rsid w:val="00C74CF9"/>
    <w:rsid w:val="00C74EBD"/>
    <w:rsid w:val="00C76404"/>
    <w:rsid w:val="00C76F2B"/>
    <w:rsid w:val="00C80AD7"/>
    <w:rsid w:val="00C80CB6"/>
    <w:rsid w:val="00C81C41"/>
    <w:rsid w:val="00C82B53"/>
    <w:rsid w:val="00C83647"/>
    <w:rsid w:val="00C83DE6"/>
    <w:rsid w:val="00C84859"/>
    <w:rsid w:val="00C84F58"/>
    <w:rsid w:val="00C85A66"/>
    <w:rsid w:val="00C869D0"/>
    <w:rsid w:val="00C869EF"/>
    <w:rsid w:val="00C91E84"/>
    <w:rsid w:val="00C92278"/>
    <w:rsid w:val="00C9284B"/>
    <w:rsid w:val="00C92A20"/>
    <w:rsid w:val="00C9394B"/>
    <w:rsid w:val="00C94050"/>
    <w:rsid w:val="00C9423E"/>
    <w:rsid w:val="00C9588E"/>
    <w:rsid w:val="00C95B0C"/>
    <w:rsid w:val="00C9610D"/>
    <w:rsid w:val="00C97E66"/>
    <w:rsid w:val="00CA00F6"/>
    <w:rsid w:val="00CA05A0"/>
    <w:rsid w:val="00CA4159"/>
    <w:rsid w:val="00CA5361"/>
    <w:rsid w:val="00CA5B91"/>
    <w:rsid w:val="00CA7141"/>
    <w:rsid w:val="00CA7184"/>
    <w:rsid w:val="00CB0A14"/>
    <w:rsid w:val="00CB1704"/>
    <w:rsid w:val="00CB38D8"/>
    <w:rsid w:val="00CB40C9"/>
    <w:rsid w:val="00CB433A"/>
    <w:rsid w:val="00CB49E5"/>
    <w:rsid w:val="00CB6557"/>
    <w:rsid w:val="00CB7457"/>
    <w:rsid w:val="00CB75A9"/>
    <w:rsid w:val="00CB75C7"/>
    <w:rsid w:val="00CB77C8"/>
    <w:rsid w:val="00CC2181"/>
    <w:rsid w:val="00CC3BCA"/>
    <w:rsid w:val="00CC4290"/>
    <w:rsid w:val="00CC5A72"/>
    <w:rsid w:val="00CC632D"/>
    <w:rsid w:val="00CD1DED"/>
    <w:rsid w:val="00CD21CB"/>
    <w:rsid w:val="00CD28F5"/>
    <w:rsid w:val="00CD2CFB"/>
    <w:rsid w:val="00CD30B4"/>
    <w:rsid w:val="00CD3898"/>
    <w:rsid w:val="00CD38B2"/>
    <w:rsid w:val="00CD40DC"/>
    <w:rsid w:val="00CD44E9"/>
    <w:rsid w:val="00CD5A72"/>
    <w:rsid w:val="00CD5D90"/>
    <w:rsid w:val="00CD6AF1"/>
    <w:rsid w:val="00CE09F0"/>
    <w:rsid w:val="00CE2928"/>
    <w:rsid w:val="00CE41AB"/>
    <w:rsid w:val="00CE4DC8"/>
    <w:rsid w:val="00CE6883"/>
    <w:rsid w:val="00CF0112"/>
    <w:rsid w:val="00CF15CA"/>
    <w:rsid w:val="00CF30F9"/>
    <w:rsid w:val="00CF703D"/>
    <w:rsid w:val="00D01004"/>
    <w:rsid w:val="00D0312D"/>
    <w:rsid w:val="00D05C61"/>
    <w:rsid w:val="00D06CD2"/>
    <w:rsid w:val="00D06DA8"/>
    <w:rsid w:val="00D07106"/>
    <w:rsid w:val="00D1063B"/>
    <w:rsid w:val="00D16605"/>
    <w:rsid w:val="00D17550"/>
    <w:rsid w:val="00D17A44"/>
    <w:rsid w:val="00D17CA7"/>
    <w:rsid w:val="00D2233B"/>
    <w:rsid w:val="00D22D22"/>
    <w:rsid w:val="00D24AF0"/>
    <w:rsid w:val="00D26409"/>
    <w:rsid w:val="00D2798B"/>
    <w:rsid w:val="00D301DB"/>
    <w:rsid w:val="00D30801"/>
    <w:rsid w:val="00D31B4B"/>
    <w:rsid w:val="00D32456"/>
    <w:rsid w:val="00D37BF7"/>
    <w:rsid w:val="00D41AEF"/>
    <w:rsid w:val="00D423F4"/>
    <w:rsid w:val="00D42A8D"/>
    <w:rsid w:val="00D43143"/>
    <w:rsid w:val="00D4418D"/>
    <w:rsid w:val="00D44359"/>
    <w:rsid w:val="00D45252"/>
    <w:rsid w:val="00D45C2E"/>
    <w:rsid w:val="00D46B28"/>
    <w:rsid w:val="00D4736D"/>
    <w:rsid w:val="00D52198"/>
    <w:rsid w:val="00D523AB"/>
    <w:rsid w:val="00D5350E"/>
    <w:rsid w:val="00D53C52"/>
    <w:rsid w:val="00D541A3"/>
    <w:rsid w:val="00D5628B"/>
    <w:rsid w:val="00D57BFB"/>
    <w:rsid w:val="00D60B8F"/>
    <w:rsid w:val="00D616D9"/>
    <w:rsid w:val="00D62AB4"/>
    <w:rsid w:val="00D63780"/>
    <w:rsid w:val="00D6533B"/>
    <w:rsid w:val="00D6559A"/>
    <w:rsid w:val="00D6634E"/>
    <w:rsid w:val="00D6780F"/>
    <w:rsid w:val="00D71520"/>
    <w:rsid w:val="00D71A3C"/>
    <w:rsid w:val="00D71B37"/>
    <w:rsid w:val="00D71B4D"/>
    <w:rsid w:val="00D725CB"/>
    <w:rsid w:val="00D73AF8"/>
    <w:rsid w:val="00D757F3"/>
    <w:rsid w:val="00D75AD7"/>
    <w:rsid w:val="00D75C1F"/>
    <w:rsid w:val="00D76297"/>
    <w:rsid w:val="00D76393"/>
    <w:rsid w:val="00D763BB"/>
    <w:rsid w:val="00D76634"/>
    <w:rsid w:val="00D76E94"/>
    <w:rsid w:val="00D77230"/>
    <w:rsid w:val="00D8050A"/>
    <w:rsid w:val="00D80AB8"/>
    <w:rsid w:val="00D81769"/>
    <w:rsid w:val="00D82FEB"/>
    <w:rsid w:val="00D8502B"/>
    <w:rsid w:val="00D852D2"/>
    <w:rsid w:val="00D85BEA"/>
    <w:rsid w:val="00D86BAC"/>
    <w:rsid w:val="00D871E6"/>
    <w:rsid w:val="00D87640"/>
    <w:rsid w:val="00D877D8"/>
    <w:rsid w:val="00D90AF3"/>
    <w:rsid w:val="00D90F32"/>
    <w:rsid w:val="00D9275C"/>
    <w:rsid w:val="00D92774"/>
    <w:rsid w:val="00D928D4"/>
    <w:rsid w:val="00D9317C"/>
    <w:rsid w:val="00D93D55"/>
    <w:rsid w:val="00D94BCE"/>
    <w:rsid w:val="00D951C1"/>
    <w:rsid w:val="00D95407"/>
    <w:rsid w:val="00D96DD5"/>
    <w:rsid w:val="00D970A6"/>
    <w:rsid w:val="00D975CF"/>
    <w:rsid w:val="00D977A4"/>
    <w:rsid w:val="00DA3548"/>
    <w:rsid w:val="00DA37B1"/>
    <w:rsid w:val="00DA41BB"/>
    <w:rsid w:val="00DA4E6C"/>
    <w:rsid w:val="00DA5055"/>
    <w:rsid w:val="00DA69CF"/>
    <w:rsid w:val="00DB05BA"/>
    <w:rsid w:val="00DB1E58"/>
    <w:rsid w:val="00DB2C52"/>
    <w:rsid w:val="00DB3563"/>
    <w:rsid w:val="00DB527C"/>
    <w:rsid w:val="00DB7355"/>
    <w:rsid w:val="00DB766E"/>
    <w:rsid w:val="00DC014F"/>
    <w:rsid w:val="00DC0B93"/>
    <w:rsid w:val="00DC1408"/>
    <w:rsid w:val="00DC241B"/>
    <w:rsid w:val="00DC3476"/>
    <w:rsid w:val="00DC37B6"/>
    <w:rsid w:val="00DC396A"/>
    <w:rsid w:val="00DC44AE"/>
    <w:rsid w:val="00DC48C8"/>
    <w:rsid w:val="00DC5269"/>
    <w:rsid w:val="00DC59EF"/>
    <w:rsid w:val="00DC72D4"/>
    <w:rsid w:val="00DC7326"/>
    <w:rsid w:val="00DC779B"/>
    <w:rsid w:val="00DD099F"/>
    <w:rsid w:val="00DD1713"/>
    <w:rsid w:val="00DD1991"/>
    <w:rsid w:val="00DD247B"/>
    <w:rsid w:val="00DD3013"/>
    <w:rsid w:val="00DD3DA7"/>
    <w:rsid w:val="00DD4F0F"/>
    <w:rsid w:val="00DD50AB"/>
    <w:rsid w:val="00DD5CF0"/>
    <w:rsid w:val="00DD642C"/>
    <w:rsid w:val="00DE21BD"/>
    <w:rsid w:val="00DE2446"/>
    <w:rsid w:val="00DE4754"/>
    <w:rsid w:val="00DE5330"/>
    <w:rsid w:val="00DE5C8A"/>
    <w:rsid w:val="00DE5FB6"/>
    <w:rsid w:val="00DE7001"/>
    <w:rsid w:val="00DE7235"/>
    <w:rsid w:val="00DE7C1C"/>
    <w:rsid w:val="00DE7E53"/>
    <w:rsid w:val="00DF0C5B"/>
    <w:rsid w:val="00DF1AB8"/>
    <w:rsid w:val="00DF39BD"/>
    <w:rsid w:val="00DF5191"/>
    <w:rsid w:val="00DF6A57"/>
    <w:rsid w:val="00DF72C8"/>
    <w:rsid w:val="00DF78C4"/>
    <w:rsid w:val="00DF7BB5"/>
    <w:rsid w:val="00E00F1A"/>
    <w:rsid w:val="00E013D9"/>
    <w:rsid w:val="00E022CC"/>
    <w:rsid w:val="00E025E4"/>
    <w:rsid w:val="00E02D66"/>
    <w:rsid w:val="00E036FE"/>
    <w:rsid w:val="00E04A68"/>
    <w:rsid w:val="00E059B6"/>
    <w:rsid w:val="00E05DB4"/>
    <w:rsid w:val="00E062BD"/>
    <w:rsid w:val="00E06A41"/>
    <w:rsid w:val="00E07732"/>
    <w:rsid w:val="00E10856"/>
    <w:rsid w:val="00E12486"/>
    <w:rsid w:val="00E1260C"/>
    <w:rsid w:val="00E127E6"/>
    <w:rsid w:val="00E128F6"/>
    <w:rsid w:val="00E14FE1"/>
    <w:rsid w:val="00E150F1"/>
    <w:rsid w:val="00E155D2"/>
    <w:rsid w:val="00E168E6"/>
    <w:rsid w:val="00E20158"/>
    <w:rsid w:val="00E2051E"/>
    <w:rsid w:val="00E20FE0"/>
    <w:rsid w:val="00E21490"/>
    <w:rsid w:val="00E226AE"/>
    <w:rsid w:val="00E2333D"/>
    <w:rsid w:val="00E25453"/>
    <w:rsid w:val="00E26845"/>
    <w:rsid w:val="00E269BA"/>
    <w:rsid w:val="00E26A21"/>
    <w:rsid w:val="00E27CC1"/>
    <w:rsid w:val="00E30A53"/>
    <w:rsid w:val="00E30F05"/>
    <w:rsid w:val="00E31008"/>
    <w:rsid w:val="00E31101"/>
    <w:rsid w:val="00E32793"/>
    <w:rsid w:val="00E335FE"/>
    <w:rsid w:val="00E35A0E"/>
    <w:rsid w:val="00E36D28"/>
    <w:rsid w:val="00E371C6"/>
    <w:rsid w:val="00E374AE"/>
    <w:rsid w:val="00E4091B"/>
    <w:rsid w:val="00E40C2D"/>
    <w:rsid w:val="00E40D89"/>
    <w:rsid w:val="00E41936"/>
    <w:rsid w:val="00E42115"/>
    <w:rsid w:val="00E4401B"/>
    <w:rsid w:val="00E44683"/>
    <w:rsid w:val="00E44D38"/>
    <w:rsid w:val="00E45BED"/>
    <w:rsid w:val="00E47BAE"/>
    <w:rsid w:val="00E50401"/>
    <w:rsid w:val="00E5189C"/>
    <w:rsid w:val="00E519DB"/>
    <w:rsid w:val="00E52948"/>
    <w:rsid w:val="00E535CD"/>
    <w:rsid w:val="00E56C25"/>
    <w:rsid w:val="00E60429"/>
    <w:rsid w:val="00E6042A"/>
    <w:rsid w:val="00E61035"/>
    <w:rsid w:val="00E61BFE"/>
    <w:rsid w:val="00E622B0"/>
    <w:rsid w:val="00E64AE4"/>
    <w:rsid w:val="00E656E5"/>
    <w:rsid w:val="00E6602F"/>
    <w:rsid w:val="00E669C9"/>
    <w:rsid w:val="00E67221"/>
    <w:rsid w:val="00E67391"/>
    <w:rsid w:val="00E67950"/>
    <w:rsid w:val="00E67F3F"/>
    <w:rsid w:val="00E71454"/>
    <w:rsid w:val="00E7272F"/>
    <w:rsid w:val="00E727A8"/>
    <w:rsid w:val="00E72D1D"/>
    <w:rsid w:val="00E7407F"/>
    <w:rsid w:val="00E742FC"/>
    <w:rsid w:val="00E7471F"/>
    <w:rsid w:val="00E749E6"/>
    <w:rsid w:val="00E74EA0"/>
    <w:rsid w:val="00E774E0"/>
    <w:rsid w:val="00E77AA9"/>
    <w:rsid w:val="00E818F3"/>
    <w:rsid w:val="00E822DB"/>
    <w:rsid w:val="00E82309"/>
    <w:rsid w:val="00E825F9"/>
    <w:rsid w:val="00E83B24"/>
    <w:rsid w:val="00E84815"/>
    <w:rsid w:val="00E84983"/>
    <w:rsid w:val="00E851E5"/>
    <w:rsid w:val="00E90408"/>
    <w:rsid w:val="00E91B46"/>
    <w:rsid w:val="00E91F8D"/>
    <w:rsid w:val="00E923BC"/>
    <w:rsid w:val="00E927A6"/>
    <w:rsid w:val="00E928D6"/>
    <w:rsid w:val="00E9292E"/>
    <w:rsid w:val="00E95A7B"/>
    <w:rsid w:val="00E97780"/>
    <w:rsid w:val="00EA044B"/>
    <w:rsid w:val="00EA17B4"/>
    <w:rsid w:val="00EA29D2"/>
    <w:rsid w:val="00EA33C4"/>
    <w:rsid w:val="00EA615F"/>
    <w:rsid w:val="00EB02E1"/>
    <w:rsid w:val="00EB0F55"/>
    <w:rsid w:val="00EB1E96"/>
    <w:rsid w:val="00EB2BC2"/>
    <w:rsid w:val="00EB3C5A"/>
    <w:rsid w:val="00EB43FD"/>
    <w:rsid w:val="00EB54BE"/>
    <w:rsid w:val="00EB57DC"/>
    <w:rsid w:val="00EB7225"/>
    <w:rsid w:val="00EB7332"/>
    <w:rsid w:val="00EB7826"/>
    <w:rsid w:val="00EC0E52"/>
    <w:rsid w:val="00EC2992"/>
    <w:rsid w:val="00EC3629"/>
    <w:rsid w:val="00EC3CCA"/>
    <w:rsid w:val="00EC3D27"/>
    <w:rsid w:val="00EC440E"/>
    <w:rsid w:val="00EC4E49"/>
    <w:rsid w:val="00EC5181"/>
    <w:rsid w:val="00EC5B5B"/>
    <w:rsid w:val="00EC5BF6"/>
    <w:rsid w:val="00EC6B55"/>
    <w:rsid w:val="00EC6F5A"/>
    <w:rsid w:val="00EC71B3"/>
    <w:rsid w:val="00ED01F5"/>
    <w:rsid w:val="00ED02F5"/>
    <w:rsid w:val="00ED1C5C"/>
    <w:rsid w:val="00ED33A3"/>
    <w:rsid w:val="00ED3978"/>
    <w:rsid w:val="00ED3C14"/>
    <w:rsid w:val="00ED44CC"/>
    <w:rsid w:val="00ED48D1"/>
    <w:rsid w:val="00ED555A"/>
    <w:rsid w:val="00ED5CB8"/>
    <w:rsid w:val="00ED5DBD"/>
    <w:rsid w:val="00ED77FB"/>
    <w:rsid w:val="00EE191C"/>
    <w:rsid w:val="00EE1F9E"/>
    <w:rsid w:val="00EE27D2"/>
    <w:rsid w:val="00EE3F9B"/>
    <w:rsid w:val="00EE45FA"/>
    <w:rsid w:val="00EE5A77"/>
    <w:rsid w:val="00EE7733"/>
    <w:rsid w:val="00EE7A44"/>
    <w:rsid w:val="00EF004C"/>
    <w:rsid w:val="00EF1FCE"/>
    <w:rsid w:val="00EF24AF"/>
    <w:rsid w:val="00EF435B"/>
    <w:rsid w:val="00EF43FE"/>
    <w:rsid w:val="00EF505D"/>
    <w:rsid w:val="00EF52F0"/>
    <w:rsid w:val="00EF790F"/>
    <w:rsid w:val="00F00836"/>
    <w:rsid w:val="00F00FEF"/>
    <w:rsid w:val="00F01793"/>
    <w:rsid w:val="00F05118"/>
    <w:rsid w:val="00F05ACA"/>
    <w:rsid w:val="00F0712D"/>
    <w:rsid w:val="00F07172"/>
    <w:rsid w:val="00F10F4F"/>
    <w:rsid w:val="00F114B7"/>
    <w:rsid w:val="00F11EBF"/>
    <w:rsid w:val="00F127C2"/>
    <w:rsid w:val="00F12A68"/>
    <w:rsid w:val="00F15690"/>
    <w:rsid w:val="00F156F1"/>
    <w:rsid w:val="00F159D1"/>
    <w:rsid w:val="00F16A3D"/>
    <w:rsid w:val="00F16EAB"/>
    <w:rsid w:val="00F1793C"/>
    <w:rsid w:val="00F17F8B"/>
    <w:rsid w:val="00F206CA"/>
    <w:rsid w:val="00F21EAA"/>
    <w:rsid w:val="00F22C2A"/>
    <w:rsid w:val="00F22D56"/>
    <w:rsid w:val="00F246CC"/>
    <w:rsid w:val="00F257D3"/>
    <w:rsid w:val="00F25A4D"/>
    <w:rsid w:val="00F266AF"/>
    <w:rsid w:val="00F26BFC"/>
    <w:rsid w:val="00F27408"/>
    <w:rsid w:val="00F32B7A"/>
    <w:rsid w:val="00F33716"/>
    <w:rsid w:val="00F358A8"/>
    <w:rsid w:val="00F35E0F"/>
    <w:rsid w:val="00F35EF0"/>
    <w:rsid w:val="00F402D7"/>
    <w:rsid w:val="00F40484"/>
    <w:rsid w:val="00F406E4"/>
    <w:rsid w:val="00F42197"/>
    <w:rsid w:val="00F43583"/>
    <w:rsid w:val="00F437CA"/>
    <w:rsid w:val="00F43AB3"/>
    <w:rsid w:val="00F43EAA"/>
    <w:rsid w:val="00F43EB9"/>
    <w:rsid w:val="00F43ECB"/>
    <w:rsid w:val="00F4508E"/>
    <w:rsid w:val="00F461DA"/>
    <w:rsid w:val="00F467E2"/>
    <w:rsid w:val="00F4797F"/>
    <w:rsid w:val="00F501AB"/>
    <w:rsid w:val="00F50303"/>
    <w:rsid w:val="00F51D2F"/>
    <w:rsid w:val="00F54FA9"/>
    <w:rsid w:val="00F569AD"/>
    <w:rsid w:val="00F5761F"/>
    <w:rsid w:val="00F579A6"/>
    <w:rsid w:val="00F6022E"/>
    <w:rsid w:val="00F6047A"/>
    <w:rsid w:val="00F61633"/>
    <w:rsid w:val="00F63118"/>
    <w:rsid w:val="00F639A1"/>
    <w:rsid w:val="00F64A24"/>
    <w:rsid w:val="00F652EB"/>
    <w:rsid w:val="00F65DC8"/>
    <w:rsid w:val="00F66152"/>
    <w:rsid w:val="00F7107A"/>
    <w:rsid w:val="00F7170C"/>
    <w:rsid w:val="00F728DC"/>
    <w:rsid w:val="00F74990"/>
    <w:rsid w:val="00F74CBD"/>
    <w:rsid w:val="00F76478"/>
    <w:rsid w:val="00F76A78"/>
    <w:rsid w:val="00F76FBD"/>
    <w:rsid w:val="00F82539"/>
    <w:rsid w:val="00F82CBA"/>
    <w:rsid w:val="00F836D2"/>
    <w:rsid w:val="00F84ED1"/>
    <w:rsid w:val="00F851BA"/>
    <w:rsid w:val="00F854A5"/>
    <w:rsid w:val="00F8597D"/>
    <w:rsid w:val="00F9037E"/>
    <w:rsid w:val="00F90C12"/>
    <w:rsid w:val="00F90DAB"/>
    <w:rsid w:val="00F92030"/>
    <w:rsid w:val="00F93ACB"/>
    <w:rsid w:val="00F9465F"/>
    <w:rsid w:val="00F94865"/>
    <w:rsid w:val="00F94B65"/>
    <w:rsid w:val="00F9598C"/>
    <w:rsid w:val="00F972F4"/>
    <w:rsid w:val="00FA0490"/>
    <w:rsid w:val="00FA2FE3"/>
    <w:rsid w:val="00FA454C"/>
    <w:rsid w:val="00FA496A"/>
    <w:rsid w:val="00FA6410"/>
    <w:rsid w:val="00FA6DAB"/>
    <w:rsid w:val="00FA78EB"/>
    <w:rsid w:val="00FA7AA1"/>
    <w:rsid w:val="00FB10C9"/>
    <w:rsid w:val="00FB265A"/>
    <w:rsid w:val="00FB49AD"/>
    <w:rsid w:val="00FB529F"/>
    <w:rsid w:val="00FB530A"/>
    <w:rsid w:val="00FB69C6"/>
    <w:rsid w:val="00FB6B3F"/>
    <w:rsid w:val="00FC00C6"/>
    <w:rsid w:val="00FC21BF"/>
    <w:rsid w:val="00FC34CD"/>
    <w:rsid w:val="00FC434B"/>
    <w:rsid w:val="00FC6965"/>
    <w:rsid w:val="00FC7A6F"/>
    <w:rsid w:val="00FD08C6"/>
    <w:rsid w:val="00FD1931"/>
    <w:rsid w:val="00FD1E56"/>
    <w:rsid w:val="00FD2766"/>
    <w:rsid w:val="00FD2C1C"/>
    <w:rsid w:val="00FD34BD"/>
    <w:rsid w:val="00FD383B"/>
    <w:rsid w:val="00FD503D"/>
    <w:rsid w:val="00FD5407"/>
    <w:rsid w:val="00FD5C32"/>
    <w:rsid w:val="00FD685B"/>
    <w:rsid w:val="00FE0B5F"/>
    <w:rsid w:val="00FE2C4B"/>
    <w:rsid w:val="00FE480F"/>
    <w:rsid w:val="00FE57EF"/>
    <w:rsid w:val="00FE7547"/>
    <w:rsid w:val="00FF0E80"/>
    <w:rsid w:val="00FF1A6C"/>
    <w:rsid w:val="00FF37D8"/>
    <w:rsid w:val="00FF4408"/>
    <w:rsid w:val="00FF62B5"/>
    <w:rsid w:val="00FF6493"/>
    <w:rsid w:val="00FF6787"/>
    <w:rsid w:val="00FF79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F0402"/>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paragraph" w:styleId="7">
    <w:name w:val="heading 7"/>
    <w:basedOn w:val="a0"/>
    <w:next w:val="a0"/>
    <w:link w:val="7Char"/>
    <w:uiPriority w:val="9"/>
    <w:semiHidden/>
    <w:unhideWhenUsed/>
    <w:qFormat/>
    <w:rsid w:val="00FB49AD"/>
    <w:pPr>
      <w:keepNext/>
      <w:keepLines/>
      <w:spacing w:before="200" w:line="276" w:lineRule="auto"/>
      <w:outlineLvl w:val="6"/>
    </w:pPr>
    <w:rPr>
      <w:rFonts w:ascii="Times New Roman" w:eastAsia="Times New Roman" w:hAnsi="Times New Roman" w:cs="Times New Roman"/>
      <w:i/>
      <w:iCs/>
      <w:color w:val="404040" w:themeColor="text1" w:themeTint="BF"/>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character" w:customStyle="1" w:styleId="Char">
    <w:name w:val="正文文本 Char"/>
    <w:link w:val="a4"/>
    <w:rsid w:val="006D3CFF"/>
    <w:rPr>
      <w:rFonts w:ascii="Arial" w:eastAsia="SimSun" w:hAnsi="Arial" w:cs="Arial"/>
      <w:sz w:val="22"/>
      <w:lang w:val="en-US" w:eastAsia="zh-CN" w:bidi="ar-SA"/>
    </w:rPr>
  </w:style>
  <w:style w:type="paragraph" w:styleId="a5">
    <w:name w:val="caption"/>
    <w:basedOn w:val="a0"/>
    <w:next w:val="a0"/>
    <w:qFormat/>
    <w:rsid w:val="00676C5C"/>
    <w:rPr>
      <w:b/>
      <w:bCs/>
      <w:sz w:val="18"/>
    </w:rPr>
  </w:style>
  <w:style w:type="paragraph" w:styleId="a6">
    <w:name w:val="annotation text"/>
    <w:basedOn w:val="a0"/>
    <w:link w:val="Char0"/>
    <w:uiPriority w:val="99"/>
    <w:semiHidden/>
    <w:rsid w:val="00676C5C"/>
    <w:rPr>
      <w:sz w:val="18"/>
    </w:rPr>
  </w:style>
  <w:style w:type="paragraph" w:styleId="a7">
    <w:name w:val="endnote text"/>
    <w:basedOn w:val="a0"/>
    <w:semiHidden/>
    <w:rsid w:val="00676C5C"/>
    <w:rPr>
      <w:sz w:val="18"/>
    </w:rPr>
  </w:style>
  <w:style w:type="paragraph" w:styleId="a8">
    <w:name w:val="footer"/>
    <w:basedOn w:val="a0"/>
    <w:link w:val="Char1"/>
    <w:uiPriority w:val="99"/>
    <w:rsid w:val="00676C5C"/>
    <w:pPr>
      <w:tabs>
        <w:tab w:val="center" w:pos="4320"/>
        <w:tab w:val="right" w:pos="8640"/>
      </w:tabs>
    </w:pPr>
  </w:style>
  <w:style w:type="paragraph" w:styleId="a9">
    <w:name w:val="Balloon Text"/>
    <w:basedOn w:val="a0"/>
    <w:link w:val="Char2"/>
    <w:uiPriority w:val="99"/>
    <w:semiHidden/>
    <w:rsid w:val="00FF6787"/>
    <w:rPr>
      <w:rFonts w:ascii="Tahoma" w:hAnsi="Tahoma" w:cs="Tahoma"/>
      <w:sz w:val="16"/>
      <w:szCs w:val="16"/>
    </w:rPr>
  </w:style>
  <w:style w:type="paragraph" w:styleId="aa">
    <w:name w:val="footnote text"/>
    <w:basedOn w:val="a0"/>
    <w:link w:val="Char3"/>
    <w:semiHidden/>
    <w:rsid w:val="00676C5C"/>
    <w:rPr>
      <w:sz w:val="18"/>
    </w:rPr>
  </w:style>
  <w:style w:type="paragraph" w:styleId="ab">
    <w:name w:val="header"/>
    <w:basedOn w:val="a0"/>
    <w:link w:val="Char4"/>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customStyle="1" w:styleId="ColorfulList-Accent11">
    <w:name w:val="Colorful List - Accent 11"/>
    <w:basedOn w:val="a0"/>
    <w:qFormat/>
    <w:rsid w:val="00096198"/>
    <w:pPr>
      <w:spacing w:after="200" w:line="276" w:lineRule="auto"/>
      <w:ind w:left="720"/>
      <w:contextualSpacing/>
    </w:pPr>
    <w:rPr>
      <w:rFonts w:ascii="Calibri" w:eastAsia="Times New Roman" w:hAnsi="Calibri" w:cs="Times New Roman"/>
      <w:szCs w:val="22"/>
      <w:lang w:val="de-AT" w:eastAsia="en-US"/>
    </w:rPr>
  </w:style>
  <w:style w:type="character" w:styleId="ae">
    <w:name w:val="footnote reference"/>
    <w:semiHidden/>
    <w:rsid w:val="008E35C2"/>
    <w:rPr>
      <w:vertAlign w:val="superscript"/>
    </w:rPr>
  </w:style>
  <w:style w:type="table" w:styleId="af">
    <w:name w:val="Table Grid"/>
    <w:basedOn w:val="a2"/>
    <w:uiPriority w:val="59"/>
    <w:rsid w:val="008E35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uiPriority w:val="99"/>
    <w:semiHidden/>
    <w:rsid w:val="00D42A8D"/>
    <w:rPr>
      <w:sz w:val="16"/>
      <w:szCs w:val="16"/>
    </w:rPr>
  </w:style>
  <w:style w:type="paragraph" w:styleId="af1">
    <w:name w:val="annotation subject"/>
    <w:basedOn w:val="a6"/>
    <w:next w:val="a6"/>
    <w:link w:val="Char5"/>
    <w:uiPriority w:val="99"/>
    <w:semiHidden/>
    <w:rsid w:val="00D42A8D"/>
    <w:rPr>
      <w:b/>
      <w:bCs/>
      <w:sz w:val="20"/>
    </w:rPr>
  </w:style>
  <w:style w:type="character" w:styleId="af2">
    <w:name w:val="Hyperlink"/>
    <w:rsid w:val="00E26845"/>
    <w:rPr>
      <w:color w:val="0000FF"/>
      <w:u w:val="single"/>
    </w:rPr>
  </w:style>
  <w:style w:type="character" w:customStyle="1" w:styleId="Bazan">
    <w:name w:val="Bazan"/>
    <w:semiHidden/>
    <w:rsid w:val="0015220A"/>
    <w:rPr>
      <w:rFonts w:ascii="Arial" w:hAnsi="Arial" w:cs="Arial"/>
      <w:color w:val="auto"/>
      <w:sz w:val="20"/>
      <w:szCs w:val="20"/>
    </w:rPr>
  </w:style>
  <w:style w:type="paragraph" w:styleId="af3">
    <w:name w:val="Subtitle"/>
    <w:basedOn w:val="a0"/>
    <w:link w:val="Char6"/>
    <w:qFormat/>
    <w:rsid w:val="00976BB5"/>
    <w:pPr>
      <w:spacing w:after="720"/>
    </w:pPr>
    <w:rPr>
      <w:rFonts w:ascii="Tw Cen MT" w:eastAsia="Times New Roman" w:hAnsi="Tw Cen MT" w:cs="Times New Roman"/>
      <w:b/>
      <w:caps/>
      <w:color w:val="DD8047"/>
      <w:spacing w:val="50"/>
      <w:kern w:val="24"/>
      <w:sz w:val="24"/>
      <w:szCs w:val="22"/>
      <w:lang w:eastAsia="ja-JP"/>
    </w:rPr>
  </w:style>
  <w:style w:type="character" w:customStyle="1" w:styleId="Char6">
    <w:name w:val="副标题 Char"/>
    <w:link w:val="af3"/>
    <w:locked/>
    <w:rsid w:val="00976BB5"/>
    <w:rPr>
      <w:rFonts w:ascii="Tw Cen MT" w:hAnsi="Tw Cen MT"/>
      <w:b/>
      <w:caps/>
      <w:color w:val="DD8047"/>
      <w:spacing w:val="50"/>
      <w:kern w:val="24"/>
      <w:sz w:val="24"/>
      <w:szCs w:val="22"/>
      <w:lang w:val="en-US" w:eastAsia="ja-JP" w:bidi="ar-SA"/>
    </w:rPr>
  </w:style>
  <w:style w:type="paragraph" w:styleId="af4">
    <w:name w:val="Title"/>
    <w:basedOn w:val="a0"/>
    <w:link w:val="Char7"/>
    <w:qFormat/>
    <w:rsid w:val="00976BB5"/>
    <w:rPr>
      <w:rFonts w:ascii="Tw Cen MT" w:eastAsia="Times New Roman" w:hAnsi="Tw Cen MT" w:cs="Times New Roman"/>
      <w:color w:val="775F55"/>
      <w:kern w:val="24"/>
      <w:sz w:val="72"/>
      <w:szCs w:val="48"/>
      <w:lang w:eastAsia="ja-JP"/>
    </w:rPr>
  </w:style>
  <w:style w:type="character" w:customStyle="1" w:styleId="Char7">
    <w:name w:val="标题 Char"/>
    <w:link w:val="af4"/>
    <w:locked/>
    <w:rsid w:val="00976BB5"/>
    <w:rPr>
      <w:rFonts w:ascii="Tw Cen MT" w:hAnsi="Tw Cen MT"/>
      <w:color w:val="775F55"/>
      <w:kern w:val="24"/>
      <w:sz w:val="72"/>
      <w:szCs w:val="48"/>
      <w:lang w:val="en-US" w:eastAsia="ja-JP" w:bidi="ar-SA"/>
    </w:rPr>
  </w:style>
  <w:style w:type="paragraph" w:customStyle="1" w:styleId="MediumGrid21">
    <w:name w:val="Medium Grid 21"/>
    <w:basedOn w:val="a0"/>
    <w:qFormat/>
    <w:rsid w:val="00976BB5"/>
    <w:rPr>
      <w:rFonts w:ascii="Tw Cen MT" w:eastAsia="Times New Roman" w:hAnsi="Tw Cen MT" w:cs="Times New Roman"/>
      <w:kern w:val="24"/>
      <w:sz w:val="23"/>
      <w:lang w:eastAsia="ja-JP"/>
    </w:rPr>
  </w:style>
  <w:style w:type="character" w:styleId="af5">
    <w:name w:val="page number"/>
    <w:basedOn w:val="a1"/>
    <w:rsid w:val="00044DD5"/>
  </w:style>
  <w:style w:type="character" w:styleId="af6">
    <w:name w:val="FollowedHyperlink"/>
    <w:rsid w:val="00044DD5"/>
    <w:rPr>
      <w:color w:val="800080"/>
      <w:u w:val="single"/>
    </w:rPr>
  </w:style>
  <w:style w:type="numbering" w:customStyle="1" w:styleId="NoList1">
    <w:name w:val="No List1"/>
    <w:next w:val="a3"/>
    <w:semiHidden/>
    <w:rsid w:val="00BD3AE0"/>
  </w:style>
  <w:style w:type="paragraph" w:styleId="af7">
    <w:name w:val="Document Map"/>
    <w:basedOn w:val="a0"/>
    <w:semiHidden/>
    <w:rsid w:val="00BD3AE0"/>
    <w:pPr>
      <w:shd w:val="clear" w:color="auto" w:fill="000080"/>
      <w:spacing w:after="200" w:line="276" w:lineRule="auto"/>
    </w:pPr>
    <w:rPr>
      <w:rFonts w:ascii="Tahoma" w:eastAsia="Times New Roman" w:hAnsi="Tahoma" w:cs="Tahoma"/>
      <w:sz w:val="20"/>
      <w:lang w:val="de-AT" w:eastAsia="en-US"/>
    </w:rPr>
  </w:style>
  <w:style w:type="character" w:customStyle="1" w:styleId="Masson">
    <w:name w:val="Masson"/>
    <w:semiHidden/>
    <w:rsid w:val="00DB7355"/>
    <w:rPr>
      <w:rFonts w:ascii="Arial" w:hAnsi="Arial" w:cs="Arial"/>
      <w:color w:val="auto"/>
      <w:sz w:val="20"/>
      <w:szCs w:val="20"/>
    </w:rPr>
  </w:style>
  <w:style w:type="character" w:customStyle="1" w:styleId="Char3">
    <w:name w:val="脚注文本 Char"/>
    <w:link w:val="aa"/>
    <w:semiHidden/>
    <w:rsid w:val="00886AB3"/>
    <w:rPr>
      <w:rFonts w:ascii="Arial" w:eastAsia="SimSun" w:hAnsi="Arial" w:cs="Arial"/>
      <w:sz w:val="18"/>
      <w:lang w:eastAsia="zh-CN"/>
    </w:rPr>
  </w:style>
  <w:style w:type="character" w:customStyle="1" w:styleId="description">
    <w:name w:val="description"/>
    <w:basedOn w:val="a1"/>
    <w:rsid w:val="00E062BD"/>
  </w:style>
  <w:style w:type="paragraph" w:customStyle="1" w:styleId="Default">
    <w:name w:val="Default"/>
    <w:uiPriority w:val="99"/>
    <w:rsid w:val="000E4403"/>
    <w:pPr>
      <w:autoSpaceDE w:val="0"/>
      <w:autoSpaceDN w:val="0"/>
      <w:adjustRightInd w:val="0"/>
    </w:pPr>
    <w:rPr>
      <w:rFonts w:ascii="Arial" w:hAnsi="Arial" w:cs="Arial"/>
      <w:color w:val="000000"/>
      <w:sz w:val="24"/>
      <w:szCs w:val="24"/>
    </w:rPr>
  </w:style>
  <w:style w:type="paragraph" w:styleId="af8">
    <w:name w:val="List Paragraph"/>
    <w:basedOn w:val="a0"/>
    <w:uiPriority w:val="34"/>
    <w:qFormat/>
    <w:rsid w:val="002D3563"/>
    <w:pPr>
      <w:ind w:left="720"/>
      <w:contextualSpacing/>
    </w:pPr>
  </w:style>
  <w:style w:type="character" w:customStyle="1" w:styleId="7Char">
    <w:name w:val="标题 7 Char"/>
    <w:basedOn w:val="a1"/>
    <w:link w:val="7"/>
    <w:uiPriority w:val="9"/>
    <w:semiHidden/>
    <w:rsid w:val="00FB49AD"/>
    <w:rPr>
      <w:rFonts w:ascii="Times New Roman" w:eastAsia="Times New Roman" w:hAnsi="Times New Roman" w:cs="Times New Roman"/>
      <w:i/>
      <w:iCs/>
      <w:color w:val="404040" w:themeColor="text1" w:themeTint="BF"/>
      <w:sz w:val="22"/>
      <w:szCs w:val="22"/>
    </w:rPr>
  </w:style>
  <w:style w:type="character" w:customStyle="1" w:styleId="Char4">
    <w:name w:val="页眉 Char"/>
    <w:basedOn w:val="a1"/>
    <w:link w:val="ab"/>
    <w:uiPriority w:val="99"/>
    <w:rsid w:val="00FB49AD"/>
    <w:rPr>
      <w:rFonts w:ascii="Arial" w:eastAsia="SimSun" w:hAnsi="Arial" w:cs="Arial"/>
      <w:sz w:val="22"/>
      <w:lang w:eastAsia="zh-CN"/>
    </w:rPr>
  </w:style>
  <w:style w:type="character" w:customStyle="1" w:styleId="Char1">
    <w:name w:val="页脚 Char"/>
    <w:basedOn w:val="a1"/>
    <w:link w:val="a8"/>
    <w:uiPriority w:val="99"/>
    <w:rsid w:val="00FB49AD"/>
    <w:rPr>
      <w:rFonts w:ascii="Arial" w:eastAsia="SimSun" w:hAnsi="Arial" w:cs="Arial"/>
      <w:sz w:val="22"/>
      <w:lang w:eastAsia="zh-CN"/>
    </w:rPr>
  </w:style>
  <w:style w:type="character" w:customStyle="1" w:styleId="Char2">
    <w:name w:val="批注框文本 Char"/>
    <w:basedOn w:val="a1"/>
    <w:link w:val="a9"/>
    <w:uiPriority w:val="99"/>
    <w:semiHidden/>
    <w:rsid w:val="00FB49AD"/>
    <w:rPr>
      <w:rFonts w:ascii="Tahoma" w:eastAsia="SimSun" w:hAnsi="Tahoma" w:cs="Tahoma"/>
      <w:sz w:val="16"/>
      <w:szCs w:val="16"/>
      <w:lang w:eastAsia="zh-CN"/>
    </w:rPr>
  </w:style>
  <w:style w:type="character" w:customStyle="1" w:styleId="Char0">
    <w:name w:val="批注文字 Char"/>
    <w:basedOn w:val="a1"/>
    <w:link w:val="a6"/>
    <w:uiPriority w:val="99"/>
    <w:semiHidden/>
    <w:rsid w:val="00FB49AD"/>
    <w:rPr>
      <w:rFonts w:ascii="Arial" w:eastAsia="SimSun" w:hAnsi="Arial" w:cs="Arial"/>
      <w:sz w:val="18"/>
      <w:lang w:eastAsia="zh-CN"/>
    </w:rPr>
  </w:style>
  <w:style w:type="character" w:customStyle="1" w:styleId="Char5">
    <w:name w:val="批注主题 Char"/>
    <w:basedOn w:val="Char0"/>
    <w:link w:val="af1"/>
    <w:uiPriority w:val="99"/>
    <w:semiHidden/>
    <w:rsid w:val="00FB49AD"/>
    <w:rPr>
      <w:rFonts w:ascii="Arial" w:eastAsia="SimSun" w:hAnsi="Arial" w:cs="Arial"/>
      <w:b/>
      <w:bCs/>
      <w:sz w:val="18"/>
      <w:lang w:eastAsia="zh-CN"/>
    </w:rPr>
  </w:style>
  <w:style w:type="table" w:customStyle="1" w:styleId="TableGrid1">
    <w:name w:val="Table Grid1"/>
    <w:basedOn w:val="a2"/>
    <w:next w:val="af"/>
    <w:rsid w:val="00724C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f"/>
    <w:rsid w:val="00724C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2"/>
    <w:next w:val="af"/>
    <w:rsid w:val="00214D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Revision"/>
    <w:hidden/>
    <w:uiPriority w:val="99"/>
    <w:semiHidden/>
    <w:rsid w:val="00BB7DFB"/>
    <w:rPr>
      <w:rFonts w:ascii="Arial" w:eastAsia="SimSun" w:hAnsi="Arial" w:cs="Arial"/>
      <w:sz w:val="22"/>
      <w:lang w:eastAsia="zh-CN"/>
    </w:rPr>
  </w:style>
  <w:style w:type="paragraph" w:customStyle="1" w:styleId="RegLIST">
    <w:name w:val="*RegLIST"/>
    <w:link w:val="RegLISTChar"/>
    <w:rsid w:val="00F461DA"/>
    <w:pPr>
      <w:numPr>
        <w:numId w:val="63"/>
      </w:numPr>
      <w:spacing w:after="200"/>
    </w:pPr>
    <w:rPr>
      <w:rFonts w:ascii="Arial" w:eastAsia="SimSun" w:hAnsi="Arial" w:cs="Arial"/>
      <w:lang w:val="fr-CH" w:eastAsia="fr-CH"/>
    </w:rPr>
  </w:style>
  <w:style w:type="character" w:customStyle="1" w:styleId="RegLISTChar">
    <w:name w:val="*RegLIST Char"/>
    <w:link w:val="RegLIST"/>
    <w:rsid w:val="00F461DA"/>
    <w:rPr>
      <w:rFonts w:ascii="Arial" w:eastAsia="SimSun" w:hAnsi="Arial" w:cs="Arial"/>
      <w:lang w:val="fr-CH" w:eastAsia="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F0402"/>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paragraph" w:styleId="7">
    <w:name w:val="heading 7"/>
    <w:basedOn w:val="a0"/>
    <w:next w:val="a0"/>
    <w:link w:val="7Char"/>
    <w:uiPriority w:val="9"/>
    <w:semiHidden/>
    <w:unhideWhenUsed/>
    <w:qFormat/>
    <w:rsid w:val="00FB49AD"/>
    <w:pPr>
      <w:keepNext/>
      <w:keepLines/>
      <w:spacing w:before="200" w:line="276" w:lineRule="auto"/>
      <w:outlineLvl w:val="6"/>
    </w:pPr>
    <w:rPr>
      <w:rFonts w:ascii="Times New Roman" w:eastAsia="Times New Roman" w:hAnsi="Times New Roman" w:cs="Times New Roman"/>
      <w:i/>
      <w:iCs/>
      <w:color w:val="404040" w:themeColor="text1" w:themeTint="BF"/>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character" w:customStyle="1" w:styleId="Char">
    <w:name w:val="正文文本 Char"/>
    <w:link w:val="a4"/>
    <w:rsid w:val="006D3CFF"/>
    <w:rPr>
      <w:rFonts w:ascii="Arial" w:eastAsia="SimSun" w:hAnsi="Arial" w:cs="Arial"/>
      <w:sz w:val="22"/>
      <w:lang w:val="en-US" w:eastAsia="zh-CN" w:bidi="ar-SA"/>
    </w:rPr>
  </w:style>
  <w:style w:type="paragraph" w:styleId="a5">
    <w:name w:val="caption"/>
    <w:basedOn w:val="a0"/>
    <w:next w:val="a0"/>
    <w:qFormat/>
    <w:rsid w:val="00676C5C"/>
    <w:rPr>
      <w:b/>
      <w:bCs/>
      <w:sz w:val="18"/>
    </w:rPr>
  </w:style>
  <w:style w:type="paragraph" w:styleId="a6">
    <w:name w:val="annotation text"/>
    <w:basedOn w:val="a0"/>
    <w:link w:val="Char0"/>
    <w:uiPriority w:val="99"/>
    <w:semiHidden/>
    <w:rsid w:val="00676C5C"/>
    <w:rPr>
      <w:sz w:val="18"/>
    </w:rPr>
  </w:style>
  <w:style w:type="paragraph" w:styleId="a7">
    <w:name w:val="endnote text"/>
    <w:basedOn w:val="a0"/>
    <w:semiHidden/>
    <w:rsid w:val="00676C5C"/>
    <w:rPr>
      <w:sz w:val="18"/>
    </w:rPr>
  </w:style>
  <w:style w:type="paragraph" w:styleId="a8">
    <w:name w:val="footer"/>
    <w:basedOn w:val="a0"/>
    <w:link w:val="Char1"/>
    <w:uiPriority w:val="99"/>
    <w:rsid w:val="00676C5C"/>
    <w:pPr>
      <w:tabs>
        <w:tab w:val="center" w:pos="4320"/>
        <w:tab w:val="right" w:pos="8640"/>
      </w:tabs>
    </w:pPr>
  </w:style>
  <w:style w:type="paragraph" w:styleId="a9">
    <w:name w:val="Balloon Text"/>
    <w:basedOn w:val="a0"/>
    <w:link w:val="Char2"/>
    <w:uiPriority w:val="99"/>
    <w:semiHidden/>
    <w:rsid w:val="00FF6787"/>
    <w:rPr>
      <w:rFonts w:ascii="Tahoma" w:hAnsi="Tahoma" w:cs="Tahoma"/>
      <w:sz w:val="16"/>
      <w:szCs w:val="16"/>
    </w:rPr>
  </w:style>
  <w:style w:type="paragraph" w:styleId="aa">
    <w:name w:val="footnote text"/>
    <w:basedOn w:val="a0"/>
    <w:link w:val="Char3"/>
    <w:semiHidden/>
    <w:rsid w:val="00676C5C"/>
    <w:rPr>
      <w:sz w:val="18"/>
    </w:rPr>
  </w:style>
  <w:style w:type="paragraph" w:styleId="ab">
    <w:name w:val="header"/>
    <w:basedOn w:val="a0"/>
    <w:link w:val="Char4"/>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customStyle="1" w:styleId="ColorfulList-Accent11">
    <w:name w:val="Colorful List - Accent 11"/>
    <w:basedOn w:val="a0"/>
    <w:qFormat/>
    <w:rsid w:val="00096198"/>
    <w:pPr>
      <w:spacing w:after="200" w:line="276" w:lineRule="auto"/>
      <w:ind w:left="720"/>
      <w:contextualSpacing/>
    </w:pPr>
    <w:rPr>
      <w:rFonts w:ascii="Calibri" w:eastAsia="Times New Roman" w:hAnsi="Calibri" w:cs="Times New Roman"/>
      <w:szCs w:val="22"/>
      <w:lang w:val="de-AT" w:eastAsia="en-US"/>
    </w:rPr>
  </w:style>
  <w:style w:type="character" w:styleId="ae">
    <w:name w:val="footnote reference"/>
    <w:semiHidden/>
    <w:rsid w:val="008E35C2"/>
    <w:rPr>
      <w:vertAlign w:val="superscript"/>
    </w:rPr>
  </w:style>
  <w:style w:type="table" w:styleId="af">
    <w:name w:val="Table Grid"/>
    <w:basedOn w:val="a2"/>
    <w:uiPriority w:val="59"/>
    <w:rsid w:val="008E35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uiPriority w:val="99"/>
    <w:semiHidden/>
    <w:rsid w:val="00D42A8D"/>
    <w:rPr>
      <w:sz w:val="16"/>
      <w:szCs w:val="16"/>
    </w:rPr>
  </w:style>
  <w:style w:type="paragraph" w:styleId="af1">
    <w:name w:val="annotation subject"/>
    <w:basedOn w:val="a6"/>
    <w:next w:val="a6"/>
    <w:link w:val="Char5"/>
    <w:uiPriority w:val="99"/>
    <w:semiHidden/>
    <w:rsid w:val="00D42A8D"/>
    <w:rPr>
      <w:b/>
      <w:bCs/>
      <w:sz w:val="20"/>
    </w:rPr>
  </w:style>
  <w:style w:type="character" w:styleId="af2">
    <w:name w:val="Hyperlink"/>
    <w:rsid w:val="00E26845"/>
    <w:rPr>
      <w:color w:val="0000FF"/>
      <w:u w:val="single"/>
    </w:rPr>
  </w:style>
  <w:style w:type="character" w:customStyle="1" w:styleId="Bazan">
    <w:name w:val="Bazan"/>
    <w:semiHidden/>
    <w:rsid w:val="0015220A"/>
    <w:rPr>
      <w:rFonts w:ascii="Arial" w:hAnsi="Arial" w:cs="Arial"/>
      <w:color w:val="auto"/>
      <w:sz w:val="20"/>
      <w:szCs w:val="20"/>
    </w:rPr>
  </w:style>
  <w:style w:type="paragraph" w:styleId="af3">
    <w:name w:val="Subtitle"/>
    <w:basedOn w:val="a0"/>
    <w:link w:val="Char6"/>
    <w:qFormat/>
    <w:rsid w:val="00976BB5"/>
    <w:pPr>
      <w:spacing w:after="720"/>
    </w:pPr>
    <w:rPr>
      <w:rFonts w:ascii="Tw Cen MT" w:eastAsia="Times New Roman" w:hAnsi="Tw Cen MT" w:cs="Times New Roman"/>
      <w:b/>
      <w:caps/>
      <w:color w:val="DD8047"/>
      <w:spacing w:val="50"/>
      <w:kern w:val="24"/>
      <w:sz w:val="24"/>
      <w:szCs w:val="22"/>
      <w:lang w:eastAsia="ja-JP"/>
    </w:rPr>
  </w:style>
  <w:style w:type="character" w:customStyle="1" w:styleId="Char6">
    <w:name w:val="副标题 Char"/>
    <w:link w:val="af3"/>
    <w:locked/>
    <w:rsid w:val="00976BB5"/>
    <w:rPr>
      <w:rFonts w:ascii="Tw Cen MT" w:hAnsi="Tw Cen MT"/>
      <w:b/>
      <w:caps/>
      <w:color w:val="DD8047"/>
      <w:spacing w:val="50"/>
      <w:kern w:val="24"/>
      <w:sz w:val="24"/>
      <w:szCs w:val="22"/>
      <w:lang w:val="en-US" w:eastAsia="ja-JP" w:bidi="ar-SA"/>
    </w:rPr>
  </w:style>
  <w:style w:type="paragraph" w:styleId="af4">
    <w:name w:val="Title"/>
    <w:basedOn w:val="a0"/>
    <w:link w:val="Char7"/>
    <w:qFormat/>
    <w:rsid w:val="00976BB5"/>
    <w:rPr>
      <w:rFonts w:ascii="Tw Cen MT" w:eastAsia="Times New Roman" w:hAnsi="Tw Cen MT" w:cs="Times New Roman"/>
      <w:color w:val="775F55"/>
      <w:kern w:val="24"/>
      <w:sz w:val="72"/>
      <w:szCs w:val="48"/>
      <w:lang w:eastAsia="ja-JP"/>
    </w:rPr>
  </w:style>
  <w:style w:type="character" w:customStyle="1" w:styleId="Char7">
    <w:name w:val="标题 Char"/>
    <w:link w:val="af4"/>
    <w:locked/>
    <w:rsid w:val="00976BB5"/>
    <w:rPr>
      <w:rFonts w:ascii="Tw Cen MT" w:hAnsi="Tw Cen MT"/>
      <w:color w:val="775F55"/>
      <w:kern w:val="24"/>
      <w:sz w:val="72"/>
      <w:szCs w:val="48"/>
      <w:lang w:val="en-US" w:eastAsia="ja-JP" w:bidi="ar-SA"/>
    </w:rPr>
  </w:style>
  <w:style w:type="paragraph" w:customStyle="1" w:styleId="MediumGrid21">
    <w:name w:val="Medium Grid 21"/>
    <w:basedOn w:val="a0"/>
    <w:qFormat/>
    <w:rsid w:val="00976BB5"/>
    <w:rPr>
      <w:rFonts w:ascii="Tw Cen MT" w:eastAsia="Times New Roman" w:hAnsi="Tw Cen MT" w:cs="Times New Roman"/>
      <w:kern w:val="24"/>
      <w:sz w:val="23"/>
      <w:lang w:eastAsia="ja-JP"/>
    </w:rPr>
  </w:style>
  <w:style w:type="character" w:styleId="af5">
    <w:name w:val="page number"/>
    <w:basedOn w:val="a1"/>
    <w:rsid w:val="00044DD5"/>
  </w:style>
  <w:style w:type="character" w:styleId="af6">
    <w:name w:val="FollowedHyperlink"/>
    <w:rsid w:val="00044DD5"/>
    <w:rPr>
      <w:color w:val="800080"/>
      <w:u w:val="single"/>
    </w:rPr>
  </w:style>
  <w:style w:type="numbering" w:customStyle="1" w:styleId="NoList1">
    <w:name w:val="No List1"/>
    <w:next w:val="a3"/>
    <w:semiHidden/>
    <w:rsid w:val="00BD3AE0"/>
  </w:style>
  <w:style w:type="paragraph" w:styleId="af7">
    <w:name w:val="Document Map"/>
    <w:basedOn w:val="a0"/>
    <w:semiHidden/>
    <w:rsid w:val="00BD3AE0"/>
    <w:pPr>
      <w:shd w:val="clear" w:color="auto" w:fill="000080"/>
      <w:spacing w:after="200" w:line="276" w:lineRule="auto"/>
    </w:pPr>
    <w:rPr>
      <w:rFonts w:ascii="Tahoma" w:eastAsia="Times New Roman" w:hAnsi="Tahoma" w:cs="Tahoma"/>
      <w:sz w:val="20"/>
      <w:lang w:val="de-AT" w:eastAsia="en-US"/>
    </w:rPr>
  </w:style>
  <w:style w:type="character" w:customStyle="1" w:styleId="Masson">
    <w:name w:val="Masson"/>
    <w:semiHidden/>
    <w:rsid w:val="00DB7355"/>
    <w:rPr>
      <w:rFonts w:ascii="Arial" w:hAnsi="Arial" w:cs="Arial"/>
      <w:color w:val="auto"/>
      <w:sz w:val="20"/>
      <w:szCs w:val="20"/>
    </w:rPr>
  </w:style>
  <w:style w:type="character" w:customStyle="1" w:styleId="Char3">
    <w:name w:val="脚注文本 Char"/>
    <w:link w:val="aa"/>
    <w:semiHidden/>
    <w:rsid w:val="00886AB3"/>
    <w:rPr>
      <w:rFonts w:ascii="Arial" w:eastAsia="SimSun" w:hAnsi="Arial" w:cs="Arial"/>
      <w:sz w:val="18"/>
      <w:lang w:eastAsia="zh-CN"/>
    </w:rPr>
  </w:style>
  <w:style w:type="character" w:customStyle="1" w:styleId="description">
    <w:name w:val="description"/>
    <w:basedOn w:val="a1"/>
    <w:rsid w:val="00E062BD"/>
  </w:style>
  <w:style w:type="paragraph" w:customStyle="1" w:styleId="Default">
    <w:name w:val="Default"/>
    <w:uiPriority w:val="99"/>
    <w:rsid w:val="000E4403"/>
    <w:pPr>
      <w:autoSpaceDE w:val="0"/>
      <w:autoSpaceDN w:val="0"/>
      <w:adjustRightInd w:val="0"/>
    </w:pPr>
    <w:rPr>
      <w:rFonts w:ascii="Arial" w:hAnsi="Arial" w:cs="Arial"/>
      <w:color w:val="000000"/>
      <w:sz w:val="24"/>
      <w:szCs w:val="24"/>
    </w:rPr>
  </w:style>
  <w:style w:type="paragraph" w:styleId="af8">
    <w:name w:val="List Paragraph"/>
    <w:basedOn w:val="a0"/>
    <w:uiPriority w:val="34"/>
    <w:qFormat/>
    <w:rsid w:val="002D3563"/>
    <w:pPr>
      <w:ind w:left="720"/>
      <w:contextualSpacing/>
    </w:pPr>
  </w:style>
  <w:style w:type="character" w:customStyle="1" w:styleId="7Char">
    <w:name w:val="标题 7 Char"/>
    <w:basedOn w:val="a1"/>
    <w:link w:val="7"/>
    <w:uiPriority w:val="9"/>
    <w:semiHidden/>
    <w:rsid w:val="00FB49AD"/>
    <w:rPr>
      <w:rFonts w:ascii="Times New Roman" w:eastAsia="Times New Roman" w:hAnsi="Times New Roman" w:cs="Times New Roman"/>
      <w:i/>
      <w:iCs/>
      <w:color w:val="404040" w:themeColor="text1" w:themeTint="BF"/>
      <w:sz w:val="22"/>
      <w:szCs w:val="22"/>
    </w:rPr>
  </w:style>
  <w:style w:type="character" w:customStyle="1" w:styleId="Char4">
    <w:name w:val="页眉 Char"/>
    <w:basedOn w:val="a1"/>
    <w:link w:val="ab"/>
    <w:uiPriority w:val="99"/>
    <w:rsid w:val="00FB49AD"/>
    <w:rPr>
      <w:rFonts w:ascii="Arial" w:eastAsia="SimSun" w:hAnsi="Arial" w:cs="Arial"/>
      <w:sz w:val="22"/>
      <w:lang w:eastAsia="zh-CN"/>
    </w:rPr>
  </w:style>
  <w:style w:type="character" w:customStyle="1" w:styleId="Char1">
    <w:name w:val="页脚 Char"/>
    <w:basedOn w:val="a1"/>
    <w:link w:val="a8"/>
    <w:uiPriority w:val="99"/>
    <w:rsid w:val="00FB49AD"/>
    <w:rPr>
      <w:rFonts w:ascii="Arial" w:eastAsia="SimSun" w:hAnsi="Arial" w:cs="Arial"/>
      <w:sz w:val="22"/>
      <w:lang w:eastAsia="zh-CN"/>
    </w:rPr>
  </w:style>
  <w:style w:type="character" w:customStyle="1" w:styleId="Char2">
    <w:name w:val="批注框文本 Char"/>
    <w:basedOn w:val="a1"/>
    <w:link w:val="a9"/>
    <w:uiPriority w:val="99"/>
    <w:semiHidden/>
    <w:rsid w:val="00FB49AD"/>
    <w:rPr>
      <w:rFonts w:ascii="Tahoma" w:eastAsia="SimSun" w:hAnsi="Tahoma" w:cs="Tahoma"/>
      <w:sz w:val="16"/>
      <w:szCs w:val="16"/>
      <w:lang w:eastAsia="zh-CN"/>
    </w:rPr>
  </w:style>
  <w:style w:type="character" w:customStyle="1" w:styleId="Char0">
    <w:name w:val="批注文字 Char"/>
    <w:basedOn w:val="a1"/>
    <w:link w:val="a6"/>
    <w:uiPriority w:val="99"/>
    <w:semiHidden/>
    <w:rsid w:val="00FB49AD"/>
    <w:rPr>
      <w:rFonts w:ascii="Arial" w:eastAsia="SimSun" w:hAnsi="Arial" w:cs="Arial"/>
      <w:sz w:val="18"/>
      <w:lang w:eastAsia="zh-CN"/>
    </w:rPr>
  </w:style>
  <w:style w:type="character" w:customStyle="1" w:styleId="Char5">
    <w:name w:val="批注主题 Char"/>
    <w:basedOn w:val="Char0"/>
    <w:link w:val="af1"/>
    <w:uiPriority w:val="99"/>
    <w:semiHidden/>
    <w:rsid w:val="00FB49AD"/>
    <w:rPr>
      <w:rFonts w:ascii="Arial" w:eastAsia="SimSun" w:hAnsi="Arial" w:cs="Arial"/>
      <w:b/>
      <w:bCs/>
      <w:sz w:val="18"/>
      <w:lang w:eastAsia="zh-CN"/>
    </w:rPr>
  </w:style>
  <w:style w:type="table" w:customStyle="1" w:styleId="TableGrid1">
    <w:name w:val="Table Grid1"/>
    <w:basedOn w:val="a2"/>
    <w:next w:val="af"/>
    <w:rsid w:val="00724C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f"/>
    <w:rsid w:val="00724C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2"/>
    <w:next w:val="af"/>
    <w:rsid w:val="00214D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Revision"/>
    <w:hidden/>
    <w:uiPriority w:val="99"/>
    <w:semiHidden/>
    <w:rsid w:val="00BB7DFB"/>
    <w:rPr>
      <w:rFonts w:ascii="Arial" w:eastAsia="SimSun" w:hAnsi="Arial" w:cs="Arial"/>
      <w:sz w:val="22"/>
      <w:lang w:eastAsia="zh-CN"/>
    </w:rPr>
  </w:style>
  <w:style w:type="paragraph" w:customStyle="1" w:styleId="RegLIST">
    <w:name w:val="*RegLIST"/>
    <w:link w:val="RegLISTChar"/>
    <w:rsid w:val="00F461DA"/>
    <w:pPr>
      <w:numPr>
        <w:numId w:val="63"/>
      </w:numPr>
      <w:spacing w:after="200"/>
    </w:pPr>
    <w:rPr>
      <w:rFonts w:ascii="Arial" w:eastAsia="SimSun" w:hAnsi="Arial" w:cs="Arial"/>
      <w:lang w:val="fr-CH" w:eastAsia="fr-CH"/>
    </w:rPr>
  </w:style>
  <w:style w:type="character" w:customStyle="1" w:styleId="RegLISTChar">
    <w:name w:val="*RegLIST Char"/>
    <w:link w:val="RegLIST"/>
    <w:rsid w:val="00F461DA"/>
    <w:rPr>
      <w:rFonts w:ascii="Arial" w:eastAsia="SimSun" w:hAnsi="Arial" w:cs="Arial"/>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7049">
      <w:bodyDiv w:val="1"/>
      <w:marLeft w:val="0"/>
      <w:marRight w:val="0"/>
      <w:marTop w:val="0"/>
      <w:marBottom w:val="0"/>
      <w:divBdr>
        <w:top w:val="none" w:sz="0" w:space="0" w:color="auto"/>
        <w:left w:val="none" w:sz="0" w:space="0" w:color="auto"/>
        <w:bottom w:val="none" w:sz="0" w:space="0" w:color="auto"/>
        <w:right w:val="none" w:sz="0" w:space="0" w:color="auto"/>
      </w:divBdr>
    </w:div>
    <w:div w:id="46878117">
      <w:bodyDiv w:val="1"/>
      <w:marLeft w:val="0"/>
      <w:marRight w:val="0"/>
      <w:marTop w:val="0"/>
      <w:marBottom w:val="0"/>
      <w:divBdr>
        <w:top w:val="none" w:sz="0" w:space="0" w:color="auto"/>
        <w:left w:val="none" w:sz="0" w:space="0" w:color="auto"/>
        <w:bottom w:val="none" w:sz="0" w:space="0" w:color="auto"/>
        <w:right w:val="none" w:sz="0" w:space="0" w:color="auto"/>
      </w:divBdr>
    </w:div>
    <w:div w:id="74399557">
      <w:bodyDiv w:val="1"/>
      <w:marLeft w:val="0"/>
      <w:marRight w:val="0"/>
      <w:marTop w:val="0"/>
      <w:marBottom w:val="0"/>
      <w:divBdr>
        <w:top w:val="none" w:sz="0" w:space="0" w:color="auto"/>
        <w:left w:val="none" w:sz="0" w:space="0" w:color="auto"/>
        <w:bottom w:val="none" w:sz="0" w:space="0" w:color="auto"/>
        <w:right w:val="none" w:sz="0" w:space="0" w:color="auto"/>
      </w:divBdr>
    </w:div>
    <w:div w:id="84573778">
      <w:bodyDiv w:val="1"/>
      <w:marLeft w:val="0"/>
      <w:marRight w:val="0"/>
      <w:marTop w:val="0"/>
      <w:marBottom w:val="0"/>
      <w:divBdr>
        <w:top w:val="none" w:sz="0" w:space="0" w:color="auto"/>
        <w:left w:val="none" w:sz="0" w:space="0" w:color="auto"/>
        <w:bottom w:val="none" w:sz="0" w:space="0" w:color="auto"/>
        <w:right w:val="none" w:sz="0" w:space="0" w:color="auto"/>
      </w:divBdr>
    </w:div>
    <w:div w:id="86775255">
      <w:bodyDiv w:val="1"/>
      <w:marLeft w:val="0"/>
      <w:marRight w:val="0"/>
      <w:marTop w:val="0"/>
      <w:marBottom w:val="0"/>
      <w:divBdr>
        <w:top w:val="none" w:sz="0" w:space="0" w:color="auto"/>
        <w:left w:val="none" w:sz="0" w:space="0" w:color="auto"/>
        <w:bottom w:val="none" w:sz="0" w:space="0" w:color="auto"/>
        <w:right w:val="none" w:sz="0" w:space="0" w:color="auto"/>
      </w:divBdr>
    </w:div>
    <w:div w:id="87427319">
      <w:bodyDiv w:val="1"/>
      <w:marLeft w:val="0"/>
      <w:marRight w:val="0"/>
      <w:marTop w:val="0"/>
      <w:marBottom w:val="0"/>
      <w:divBdr>
        <w:top w:val="none" w:sz="0" w:space="0" w:color="auto"/>
        <w:left w:val="none" w:sz="0" w:space="0" w:color="auto"/>
        <w:bottom w:val="none" w:sz="0" w:space="0" w:color="auto"/>
        <w:right w:val="none" w:sz="0" w:space="0" w:color="auto"/>
      </w:divBdr>
    </w:div>
    <w:div w:id="87698872">
      <w:bodyDiv w:val="1"/>
      <w:marLeft w:val="0"/>
      <w:marRight w:val="0"/>
      <w:marTop w:val="0"/>
      <w:marBottom w:val="0"/>
      <w:divBdr>
        <w:top w:val="none" w:sz="0" w:space="0" w:color="auto"/>
        <w:left w:val="none" w:sz="0" w:space="0" w:color="auto"/>
        <w:bottom w:val="none" w:sz="0" w:space="0" w:color="auto"/>
        <w:right w:val="none" w:sz="0" w:space="0" w:color="auto"/>
      </w:divBdr>
    </w:div>
    <w:div w:id="90125634">
      <w:bodyDiv w:val="1"/>
      <w:marLeft w:val="0"/>
      <w:marRight w:val="0"/>
      <w:marTop w:val="0"/>
      <w:marBottom w:val="0"/>
      <w:divBdr>
        <w:top w:val="none" w:sz="0" w:space="0" w:color="auto"/>
        <w:left w:val="none" w:sz="0" w:space="0" w:color="auto"/>
        <w:bottom w:val="none" w:sz="0" w:space="0" w:color="auto"/>
        <w:right w:val="none" w:sz="0" w:space="0" w:color="auto"/>
      </w:divBdr>
    </w:div>
    <w:div w:id="116996009">
      <w:bodyDiv w:val="1"/>
      <w:marLeft w:val="0"/>
      <w:marRight w:val="0"/>
      <w:marTop w:val="0"/>
      <w:marBottom w:val="0"/>
      <w:divBdr>
        <w:top w:val="none" w:sz="0" w:space="0" w:color="auto"/>
        <w:left w:val="none" w:sz="0" w:space="0" w:color="auto"/>
        <w:bottom w:val="none" w:sz="0" w:space="0" w:color="auto"/>
        <w:right w:val="none" w:sz="0" w:space="0" w:color="auto"/>
      </w:divBdr>
    </w:div>
    <w:div w:id="118912757">
      <w:bodyDiv w:val="1"/>
      <w:marLeft w:val="0"/>
      <w:marRight w:val="0"/>
      <w:marTop w:val="0"/>
      <w:marBottom w:val="0"/>
      <w:divBdr>
        <w:top w:val="none" w:sz="0" w:space="0" w:color="auto"/>
        <w:left w:val="none" w:sz="0" w:space="0" w:color="auto"/>
        <w:bottom w:val="none" w:sz="0" w:space="0" w:color="auto"/>
        <w:right w:val="none" w:sz="0" w:space="0" w:color="auto"/>
      </w:divBdr>
    </w:div>
    <w:div w:id="127356763">
      <w:bodyDiv w:val="1"/>
      <w:marLeft w:val="0"/>
      <w:marRight w:val="0"/>
      <w:marTop w:val="0"/>
      <w:marBottom w:val="0"/>
      <w:divBdr>
        <w:top w:val="none" w:sz="0" w:space="0" w:color="auto"/>
        <w:left w:val="none" w:sz="0" w:space="0" w:color="auto"/>
        <w:bottom w:val="none" w:sz="0" w:space="0" w:color="auto"/>
        <w:right w:val="none" w:sz="0" w:space="0" w:color="auto"/>
      </w:divBdr>
    </w:div>
    <w:div w:id="130095170">
      <w:bodyDiv w:val="1"/>
      <w:marLeft w:val="0"/>
      <w:marRight w:val="0"/>
      <w:marTop w:val="0"/>
      <w:marBottom w:val="0"/>
      <w:divBdr>
        <w:top w:val="none" w:sz="0" w:space="0" w:color="auto"/>
        <w:left w:val="none" w:sz="0" w:space="0" w:color="auto"/>
        <w:bottom w:val="none" w:sz="0" w:space="0" w:color="auto"/>
        <w:right w:val="none" w:sz="0" w:space="0" w:color="auto"/>
      </w:divBdr>
    </w:div>
    <w:div w:id="134959188">
      <w:bodyDiv w:val="1"/>
      <w:marLeft w:val="0"/>
      <w:marRight w:val="0"/>
      <w:marTop w:val="0"/>
      <w:marBottom w:val="0"/>
      <w:divBdr>
        <w:top w:val="none" w:sz="0" w:space="0" w:color="auto"/>
        <w:left w:val="none" w:sz="0" w:space="0" w:color="auto"/>
        <w:bottom w:val="none" w:sz="0" w:space="0" w:color="auto"/>
        <w:right w:val="none" w:sz="0" w:space="0" w:color="auto"/>
      </w:divBdr>
    </w:div>
    <w:div w:id="170721775">
      <w:bodyDiv w:val="1"/>
      <w:marLeft w:val="0"/>
      <w:marRight w:val="0"/>
      <w:marTop w:val="0"/>
      <w:marBottom w:val="0"/>
      <w:divBdr>
        <w:top w:val="none" w:sz="0" w:space="0" w:color="auto"/>
        <w:left w:val="none" w:sz="0" w:space="0" w:color="auto"/>
        <w:bottom w:val="none" w:sz="0" w:space="0" w:color="auto"/>
        <w:right w:val="none" w:sz="0" w:space="0" w:color="auto"/>
      </w:divBdr>
    </w:div>
    <w:div w:id="176118208">
      <w:bodyDiv w:val="1"/>
      <w:marLeft w:val="0"/>
      <w:marRight w:val="0"/>
      <w:marTop w:val="0"/>
      <w:marBottom w:val="0"/>
      <w:divBdr>
        <w:top w:val="none" w:sz="0" w:space="0" w:color="auto"/>
        <w:left w:val="none" w:sz="0" w:space="0" w:color="auto"/>
        <w:bottom w:val="none" w:sz="0" w:space="0" w:color="auto"/>
        <w:right w:val="none" w:sz="0" w:space="0" w:color="auto"/>
      </w:divBdr>
    </w:div>
    <w:div w:id="246500455">
      <w:bodyDiv w:val="1"/>
      <w:marLeft w:val="0"/>
      <w:marRight w:val="0"/>
      <w:marTop w:val="0"/>
      <w:marBottom w:val="0"/>
      <w:divBdr>
        <w:top w:val="none" w:sz="0" w:space="0" w:color="auto"/>
        <w:left w:val="none" w:sz="0" w:space="0" w:color="auto"/>
        <w:bottom w:val="none" w:sz="0" w:space="0" w:color="auto"/>
        <w:right w:val="none" w:sz="0" w:space="0" w:color="auto"/>
      </w:divBdr>
    </w:div>
    <w:div w:id="255286119">
      <w:bodyDiv w:val="1"/>
      <w:marLeft w:val="0"/>
      <w:marRight w:val="0"/>
      <w:marTop w:val="0"/>
      <w:marBottom w:val="0"/>
      <w:divBdr>
        <w:top w:val="none" w:sz="0" w:space="0" w:color="auto"/>
        <w:left w:val="none" w:sz="0" w:space="0" w:color="auto"/>
        <w:bottom w:val="none" w:sz="0" w:space="0" w:color="auto"/>
        <w:right w:val="none" w:sz="0" w:space="0" w:color="auto"/>
      </w:divBdr>
    </w:div>
    <w:div w:id="333849499">
      <w:bodyDiv w:val="1"/>
      <w:marLeft w:val="0"/>
      <w:marRight w:val="0"/>
      <w:marTop w:val="0"/>
      <w:marBottom w:val="0"/>
      <w:divBdr>
        <w:top w:val="none" w:sz="0" w:space="0" w:color="auto"/>
        <w:left w:val="none" w:sz="0" w:space="0" w:color="auto"/>
        <w:bottom w:val="none" w:sz="0" w:space="0" w:color="auto"/>
        <w:right w:val="none" w:sz="0" w:space="0" w:color="auto"/>
      </w:divBdr>
    </w:div>
    <w:div w:id="373778635">
      <w:bodyDiv w:val="1"/>
      <w:marLeft w:val="0"/>
      <w:marRight w:val="0"/>
      <w:marTop w:val="0"/>
      <w:marBottom w:val="0"/>
      <w:divBdr>
        <w:top w:val="none" w:sz="0" w:space="0" w:color="auto"/>
        <w:left w:val="none" w:sz="0" w:space="0" w:color="auto"/>
        <w:bottom w:val="none" w:sz="0" w:space="0" w:color="auto"/>
        <w:right w:val="none" w:sz="0" w:space="0" w:color="auto"/>
      </w:divBdr>
    </w:div>
    <w:div w:id="384187022">
      <w:bodyDiv w:val="1"/>
      <w:marLeft w:val="0"/>
      <w:marRight w:val="0"/>
      <w:marTop w:val="0"/>
      <w:marBottom w:val="0"/>
      <w:divBdr>
        <w:top w:val="none" w:sz="0" w:space="0" w:color="auto"/>
        <w:left w:val="none" w:sz="0" w:space="0" w:color="auto"/>
        <w:bottom w:val="none" w:sz="0" w:space="0" w:color="auto"/>
        <w:right w:val="none" w:sz="0" w:space="0" w:color="auto"/>
      </w:divBdr>
    </w:div>
    <w:div w:id="387731936">
      <w:bodyDiv w:val="1"/>
      <w:marLeft w:val="0"/>
      <w:marRight w:val="0"/>
      <w:marTop w:val="0"/>
      <w:marBottom w:val="0"/>
      <w:divBdr>
        <w:top w:val="none" w:sz="0" w:space="0" w:color="auto"/>
        <w:left w:val="none" w:sz="0" w:space="0" w:color="auto"/>
        <w:bottom w:val="none" w:sz="0" w:space="0" w:color="auto"/>
        <w:right w:val="none" w:sz="0" w:space="0" w:color="auto"/>
      </w:divBdr>
    </w:div>
    <w:div w:id="388382001">
      <w:bodyDiv w:val="1"/>
      <w:marLeft w:val="0"/>
      <w:marRight w:val="0"/>
      <w:marTop w:val="0"/>
      <w:marBottom w:val="0"/>
      <w:divBdr>
        <w:top w:val="none" w:sz="0" w:space="0" w:color="auto"/>
        <w:left w:val="none" w:sz="0" w:space="0" w:color="auto"/>
        <w:bottom w:val="none" w:sz="0" w:space="0" w:color="auto"/>
        <w:right w:val="none" w:sz="0" w:space="0" w:color="auto"/>
      </w:divBdr>
    </w:div>
    <w:div w:id="403528676">
      <w:bodyDiv w:val="1"/>
      <w:marLeft w:val="0"/>
      <w:marRight w:val="0"/>
      <w:marTop w:val="0"/>
      <w:marBottom w:val="0"/>
      <w:divBdr>
        <w:top w:val="none" w:sz="0" w:space="0" w:color="auto"/>
        <w:left w:val="none" w:sz="0" w:space="0" w:color="auto"/>
        <w:bottom w:val="none" w:sz="0" w:space="0" w:color="auto"/>
        <w:right w:val="none" w:sz="0" w:space="0" w:color="auto"/>
      </w:divBdr>
    </w:div>
    <w:div w:id="407000289">
      <w:bodyDiv w:val="1"/>
      <w:marLeft w:val="0"/>
      <w:marRight w:val="0"/>
      <w:marTop w:val="0"/>
      <w:marBottom w:val="0"/>
      <w:divBdr>
        <w:top w:val="none" w:sz="0" w:space="0" w:color="auto"/>
        <w:left w:val="none" w:sz="0" w:space="0" w:color="auto"/>
        <w:bottom w:val="none" w:sz="0" w:space="0" w:color="auto"/>
        <w:right w:val="none" w:sz="0" w:space="0" w:color="auto"/>
      </w:divBdr>
    </w:div>
    <w:div w:id="431633435">
      <w:bodyDiv w:val="1"/>
      <w:marLeft w:val="0"/>
      <w:marRight w:val="0"/>
      <w:marTop w:val="0"/>
      <w:marBottom w:val="0"/>
      <w:divBdr>
        <w:top w:val="none" w:sz="0" w:space="0" w:color="auto"/>
        <w:left w:val="none" w:sz="0" w:space="0" w:color="auto"/>
        <w:bottom w:val="none" w:sz="0" w:space="0" w:color="auto"/>
        <w:right w:val="none" w:sz="0" w:space="0" w:color="auto"/>
      </w:divBdr>
    </w:div>
    <w:div w:id="433092700">
      <w:bodyDiv w:val="1"/>
      <w:marLeft w:val="0"/>
      <w:marRight w:val="0"/>
      <w:marTop w:val="0"/>
      <w:marBottom w:val="0"/>
      <w:divBdr>
        <w:top w:val="none" w:sz="0" w:space="0" w:color="auto"/>
        <w:left w:val="none" w:sz="0" w:space="0" w:color="auto"/>
        <w:bottom w:val="none" w:sz="0" w:space="0" w:color="auto"/>
        <w:right w:val="none" w:sz="0" w:space="0" w:color="auto"/>
      </w:divBdr>
    </w:div>
    <w:div w:id="442112322">
      <w:bodyDiv w:val="1"/>
      <w:marLeft w:val="0"/>
      <w:marRight w:val="0"/>
      <w:marTop w:val="0"/>
      <w:marBottom w:val="0"/>
      <w:divBdr>
        <w:top w:val="none" w:sz="0" w:space="0" w:color="auto"/>
        <w:left w:val="none" w:sz="0" w:space="0" w:color="auto"/>
        <w:bottom w:val="none" w:sz="0" w:space="0" w:color="auto"/>
        <w:right w:val="none" w:sz="0" w:space="0" w:color="auto"/>
      </w:divBdr>
    </w:div>
    <w:div w:id="469908175">
      <w:bodyDiv w:val="1"/>
      <w:marLeft w:val="0"/>
      <w:marRight w:val="0"/>
      <w:marTop w:val="0"/>
      <w:marBottom w:val="0"/>
      <w:divBdr>
        <w:top w:val="none" w:sz="0" w:space="0" w:color="auto"/>
        <w:left w:val="none" w:sz="0" w:space="0" w:color="auto"/>
        <w:bottom w:val="none" w:sz="0" w:space="0" w:color="auto"/>
        <w:right w:val="none" w:sz="0" w:space="0" w:color="auto"/>
      </w:divBdr>
    </w:div>
    <w:div w:id="476147446">
      <w:bodyDiv w:val="1"/>
      <w:marLeft w:val="0"/>
      <w:marRight w:val="0"/>
      <w:marTop w:val="0"/>
      <w:marBottom w:val="0"/>
      <w:divBdr>
        <w:top w:val="none" w:sz="0" w:space="0" w:color="auto"/>
        <w:left w:val="none" w:sz="0" w:space="0" w:color="auto"/>
        <w:bottom w:val="none" w:sz="0" w:space="0" w:color="auto"/>
        <w:right w:val="none" w:sz="0" w:space="0" w:color="auto"/>
      </w:divBdr>
    </w:div>
    <w:div w:id="480924762">
      <w:bodyDiv w:val="1"/>
      <w:marLeft w:val="0"/>
      <w:marRight w:val="0"/>
      <w:marTop w:val="0"/>
      <w:marBottom w:val="0"/>
      <w:divBdr>
        <w:top w:val="none" w:sz="0" w:space="0" w:color="auto"/>
        <w:left w:val="none" w:sz="0" w:space="0" w:color="auto"/>
        <w:bottom w:val="none" w:sz="0" w:space="0" w:color="auto"/>
        <w:right w:val="none" w:sz="0" w:space="0" w:color="auto"/>
      </w:divBdr>
    </w:div>
    <w:div w:id="494686901">
      <w:bodyDiv w:val="1"/>
      <w:marLeft w:val="0"/>
      <w:marRight w:val="0"/>
      <w:marTop w:val="0"/>
      <w:marBottom w:val="0"/>
      <w:divBdr>
        <w:top w:val="none" w:sz="0" w:space="0" w:color="auto"/>
        <w:left w:val="none" w:sz="0" w:space="0" w:color="auto"/>
        <w:bottom w:val="none" w:sz="0" w:space="0" w:color="auto"/>
        <w:right w:val="none" w:sz="0" w:space="0" w:color="auto"/>
      </w:divBdr>
    </w:div>
    <w:div w:id="499540724">
      <w:bodyDiv w:val="1"/>
      <w:marLeft w:val="0"/>
      <w:marRight w:val="0"/>
      <w:marTop w:val="0"/>
      <w:marBottom w:val="0"/>
      <w:divBdr>
        <w:top w:val="none" w:sz="0" w:space="0" w:color="auto"/>
        <w:left w:val="none" w:sz="0" w:space="0" w:color="auto"/>
        <w:bottom w:val="none" w:sz="0" w:space="0" w:color="auto"/>
        <w:right w:val="none" w:sz="0" w:space="0" w:color="auto"/>
      </w:divBdr>
    </w:div>
    <w:div w:id="500005990">
      <w:bodyDiv w:val="1"/>
      <w:marLeft w:val="0"/>
      <w:marRight w:val="0"/>
      <w:marTop w:val="0"/>
      <w:marBottom w:val="0"/>
      <w:divBdr>
        <w:top w:val="none" w:sz="0" w:space="0" w:color="auto"/>
        <w:left w:val="none" w:sz="0" w:space="0" w:color="auto"/>
        <w:bottom w:val="none" w:sz="0" w:space="0" w:color="auto"/>
        <w:right w:val="none" w:sz="0" w:space="0" w:color="auto"/>
      </w:divBdr>
    </w:div>
    <w:div w:id="502015654">
      <w:bodyDiv w:val="1"/>
      <w:marLeft w:val="0"/>
      <w:marRight w:val="0"/>
      <w:marTop w:val="0"/>
      <w:marBottom w:val="0"/>
      <w:divBdr>
        <w:top w:val="none" w:sz="0" w:space="0" w:color="auto"/>
        <w:left w:val="none" w:sz="0" w:space="0" w:color="auto"/>
        <w:bottom w:val="none" w:sz="0" w:space="0" w:color="auto"/>
        <w:right w:val="none" w:sz="0" w:space="0" w:color="auto"/>
      </w:divBdr>
    </w:div>
    <w:div w:id="506288412">
      <w:bodyDiv w:val="1"/>
      <w:marLeft w:val="0"/>
      <w:marRight w:val="0"/>
      <w:marTop w:val="0"/>
      <w:marBottom w:val="0"/>
      <w:divBdr>
        <w:top w:val="none" w:sz="0" w:space="0" w:color="auto"/>
        <w:left w:val="none" w:sz="0" w:space="0" w:color="auto"/>
        <w:bottom w:val="none" w:sz="0" w:space="0" w:color="auto"/>
        <w:right w:val="none" w:sz="0" w:space="0" w:color="auto"/>
      </w:divBdr>
    </w:div>
    <w:div w:id="536548640">
      <w:bodyDiv w:val="1"/>
      <w:marLeft w:val="0"/>
      <w:marRight w:val="0"/>
      <w:marTop w:val="0"/>
      <w:marBottom w:val="0"/>
      <w:divBdr>
        <w:top w:val="none" w:sz="0" w:space="0" w:color="auto"/>
        <w:left w:val="none" w:sz="0" w:space="0" w:color="auto"/>
        <w:bottom w:val="none" w:sz="0" w:space="0" w:color="auto"/>
        <w:right w:val="none" w:sz="0" w:space="0" w:color="auto"/>
      </w:divBdr>
    </w:div>
    <w:div w:id="537355208">
      <w:bodyDiv w:val="1"/>
      <w:marLeft w:val="0"/>
      <w:marRight w:val="0"/>
      <w:marTop w:val="0"/>
      <w:marBottom w:val="0"/>
      <w:divBdr>
        <w:top w:val="none" w:sz="0" w:space="0" w:color="auto"/>
        <w:left w:val="none" w:sz="0" w:space="0" w:color="auto"/>
        <w:bottom w:val="none" w:sz="0" w:space="0" w:color="auto"/>
        <w:right w:val="none" w:sz="0" w:space="0" w:color="auto"/>
      </w:divBdr>
    </w:div>
    <w:div w:id="537666642">
      <w:bodyDiv w:val="1"/>
      <w:marLeft w:val="0"/>
      <w:marRight w:val="0"/>
      <w:marTop w:val="0"/>
      <w:marBottom w:val="0"/>
      <w:divBdr>
        <w:top w:val="none" w:sz="0" w:space="0" w:color="auto"/>
        <w:left w:val="none" w:sz="0" w:space="0" w:color="auto"/>
        <w:bottom w:val="none" w:sz="0" w:space="0" w:color="auto"/>
        <w:right w:val="none" w:sz="0" w:space="0" w:color="auto"/>
      </w:divBdr>
    </w:div>
    <w:div w:id="541480235">
      <w:bodyDiv w:val="1"/>
      <w:marLeft w:val="0"/>
      <w:marRight w:val="0"/>
      <w:marTop w:val="0"/>
      <w:marBottom w:val="0"/>
      <w:divBdr>
        <w:top w:val="none" w:sz="0" w:space="0" w:color="auto"/>
        <w:left w:val="none" w:sz="0" w:space="0" w:color="auto"/>
        <w:bottom w:val="none" w:sz="0" w:space="0" w:color="auto"/>
        <w:right w:val="none" w:sz="0" w:space="0" w:color="auto"/>
      </w:divBdr>
    </w:div>
    <w:div w:id="543295584">
      <w:bodyDiv w:val="1"/>
      <w:marLeft w:val="0"/>
      <w:marRight w:val="0"/>
      <w:marTop w:val="0"/>
      <w:marBottom w:val="0"/>
      <w:divBdr>
        <w:top w:val="none" w:sz="0" w:space="0" w:color="auto"/>
        <w:left w:val="none" w:sz="0" w:space="0" w:color="auto"/>
        <w:bottom w:val="none" w:sz="0" w:space="0" w:color="auto"/>
        <w:right w:val="none" w:sz="0" w:space="0" w:color="auto"/>
      </w:divBdr>
    </w:div>
    <w:div w:id="559556983">
      <w:bodyDiv w:val="1"/>
      <w:marLeft w:val="0"/>
      <w:marRight w:val="0"/>
      <w:marTop w:val="0"/>
      <w:marBottom w:val="0"/>
      <w:divBdr>
        <w:top w:val="none" w:sz="0" w:space="0" w:color="auto"/>
        <w:left w:val="none" w:sz="0" w:space="0" w:color="auto"/>
        <w:bottom w:val="none" w:sz="0" w:space="0" w:color="auto"/>
        <w:right w:val="none" w:sz="0" w:space="0" w:color="auto"/>
      </w:divBdr>
    </w:div>
    <w:div w:id="566769771">
      <w:bodyDiv w:val="1"/>
      <w:marLeft w:val="0"/>
      <w:marRight w:val="0"/>
      <w:marTop w:val="0"/>
      <w:marBottom w:val="0"/>
      <w:divBdr>
        <w:top w:val="none" w:sz="0" w:space="0" w:color="auto"/>
        <w:left w:val="none" w:sz="0" w:space="0" w:color="auto"/>
        <w:bottom w:val="none" w:sz="0" w:space="0" w:color="auto"/>
        <w:right w:val="none" w:sz="0" w:space="0" w:color="auto"/>
      </w:divBdr>
    </w:div>
    <w:div w:id="577595938">
      <w:bodyDiv w:val="1"/>
      <w:marLeft w:val="0"/>
      <w:marRight w:val="0"/>
      <w:marTop w:val="0"/>
      <w:marBottom w:val="0"/>
      <w:divBdr>
        <w:top w:val="none" w:sz="0" w:space="0" w:color="auto"/>
        <w:left w:val="none" w:sz="0" w:space="0" w:color="auto"/>
        <w:bottom w:val="none" w:sz="0" w:space="0" w:color="auto"/>
        <w:right w:val="none" w:sz="0" w:space="0" w:color="auto"/>
      </w:divBdr>
    </w:div>
    <w:div w:id="584270354">
      <w:bodyDiv w:val="1"/>
      <w:marLeft w:val="0"/>
      <w:marRight w:val="0"/>
      <w:marTop w:val="0"/>
      <w:marBottom w:val="0"/>
      <w:divBdr>
        <w:top w:val="none" w:sz="0" w:space="0" w:color="auto"/>
        <w:left w:val="none" w:sz="0" w:space="0" w:color="auto"/>
        <w:bottom w:val="none" w:sz="0" w:space="0" w:color="auto"/>
        <w:right w:val="none" w:sz="0" w:space="0" w:color="auto"/>
      </w:divBdr>
    </w:div>
    <w:div w:id="598492870">
      <w:bodyDiv w:val="1"/>
      <w:marLeft w:val="0"/>
      <w:marRight w:val="0"/>
      <w:marTop w:val="0"/>
      <w:marBottom w:val="0"/>
      <w:divBdr>
        <w:top w:val="none" w:sz="0" w:space="0" w:color="auto"/>
        <w:left w:val="none" w:sz="0" w:space="0" w:color="auto"/>
        <w:bottom w:val="none" w:sz="0" w:space="0" w:color="auto"/>
        <w:right w:val="none" w:sz="0" w:space="0" w:color="auto"/>
      </w:divBdr>
    </w:div>
    <w:div w:id="620920664">
      <w:bodyDiv w:val="1"/>
      <w:marLeft w:val="0"/>
      <w:marRight w:val="0"/>
      <w:marTop w:val="0"/>
      <w:marBottom w:val="0"/>
      <w:divBdr>
        <w:top w:val="none" w:sz="0" w:space="0" w:color="auto"/>
        <w:left w:val="none" w:sz="0" w:space="0" w:color="auto"/>
        <w:bottom w:val="none" w:sz="0" w:space="0" w:color="auto"/>
        <w:right w:val="none" w:sz="0" w:space="0" w:color="auto"/>
      </w:divBdr>
    </w:div>
    <w:div w:id="622660207">
      <w:bodyDiv w:val="1"/>
      <w:marLeft w:val="0"/>
      <w:marRight w:val="0"/>
      <w:marTop w:val="0"/>
      <w:marBottom w:val="0"/>
      <w:divBdr>
        <w:top w:val="none" w:sz="0" w:space="0" w:color="auto"/>
        <w:left w:val="none" w:sz="0" w:space="0" w:color="auto"/>
        <w:bottom w:val="none" w:sz="0" w:space="0" w:color="auto"/>
        <w:right w:val="none" w:sz="0" w:space="0" w:color="auto"/>
      </w:divBdr>
    </w:div>
    <w:div w:id="641229074">
      <w:bodyDiv w:val="1"/>
      <w:marLeft w:val="0"/>
      <w:marRight w:val="0"/>
      <w:marTop w:val="0"/>
      <w:marBottom w:val="0"/>
      <w:divBdr>
        <w:top w:val="none" w:sz="0" w:space="0" w:color="auto"/>
        <w:left w:val="none" w:sz="0" w:space="0" w:color="auto"/>
        <w:bottom w:val="none" w:sz="0" w:space="0" w:color="auto"/>
        <w:right w:val="none" w:sz="0" w:space="0" w:color="auto"/>
      </w:divBdr>
    </w:div>
    <w:div w:id="643463461">
      <w:bodyDiv w:val="1"/>
      <w:marLeft w:val="0"/>
      <w:marRight w:val="0"/>
      <w:marTop w:val="0"/>
      <w:marBottom w:val="0"/>
      <w:divBdr>
        <w:top w:val="none" w:sz="0" w:space="0" w:color="auto"/>
        <w:left w:val="none" w:sz="0" w:space="0" w:color="auto"/>
        <w:bottom w:val="none" w:sz="0" w:space="0" w:color="auto"/>
        <w:right w:val="none" w:sz="0" w:space="0" w:color="auto"/>
      </w:divBdr>
    </w:div>
    <w:div w:id="656736430">
      <w:bodyDiv w:val="1"/>
      <w:marLeft w:val="0"/>
      <w:marRight w:val="0"/>
      <w:marTop w:val="0"/>
      <w:marBottom w:val="0"/>
      <w:divBdr>
        <w:top w:val="none" w:sz="0" w:space="0" w:color="auto"/>
        <w:left w:val="none" w:sz="0" w:space="0" w:color="auto"/>
        <w:bottom w:val="none" w:sz="0" w:space="0" w:color="auto"/>
        <w:right w:val="none" w:sz="0" w:space="0" w:color="auto"/>
      </w:divBdr>
    </w:div>
    <w:div w:id="663777453">
      <w:bodyDiv w:val="1"/>
      <w:marLeft w:val="0"/>
      <w:marRight w:val="0"/>
      <w:marTop w:val="0"/>
      <w:marBottom w:val="0"/>
      <w:divBdr>
        <w:top w:val="none" w:sz="0" w:space="0" w:color="auto"/>
        <w:left w:val="none" w:sz="0" w:space="0" w:color="auto"/>
        <w:bottom w:val="none" w:sz="0" w:space="0" w:color="auto"/>
        <w:right w:val="none" w:sz="0" w:space="0" w:color="auto"/>
      </w:divBdr>
    </w:div>
    <w:div w:id="668366093">
      <w:bodyDiv w:val="1"/>
      <w:marLeft w:val="0"/>
      <w:marRight w:val="0"/>
      <w:marTop w:val="0"/>
      <w:marBottom w:val="0"/>
      <w:divBdr>
        <w:top w:val="none" w:sz="0" w:space="0" w:color="auto"/>
        <w:left w:val="none" w:sz="0" w:space="0" w:color="auto"/>
        <w:bottom w:val="none" w:sz="0" w:space="0" w:color="auto"/>
        <w:right w:val="none" w:sz="0" w:space="0" w:color="auto"/>
      </w:divBdr>
    </w:div>
    <w:div w:id="677929194">
      <w:bodyDiv w:val="1"/>
      <w:marLeft w:val="0"/>
      <w:marRight w:val="0"/>
      <w:marTop w:val="0"/>
      <w:marBottom w:val="0"/>
      <w:divBdr>
        <w:top w:val="none" w:sz="0" w:space="0" w:color="auto"/>
        <w:left w:val="none" w:sz="0" w:space="0" w:color="auto"/>
        <w:bottom w:val="none" w:sz="0" w:space="0" w:color="auto"/>
        <w:right w:val="none" w:sz="0" w:space="0" w:color="auto"/>
      </w:divBdr>
    </w:div>
    <w:div w:id="702174432">
      <w:bodyDiv w:val="1"/>
      <w:marLeft w:val="0"/>
      <w:marRight w:val="0"/>
      <w:marTop w:val="0"/>
      <w:marBottom w:val="0"/>
      <w:divBdr>
        <w:top w:val="none" w:sz="0" w:space="0" w:color="auto"/>
        <w:left w:val="none" w:sz="0" w:space="0" w:color="auto"/>
        <w:bottom w:val="none" w:sz="0" w:space="0" w:color="auto"/>
        <w:right w:val="none" w:sz="0" w:space="0" w:color="auto"/>
      </w:divBdr>
    </w:div>
    <w:div w:id="703095937">
      <w:bodyDiv w:val="1"/>
      <w:marLeft w:val="0"/>
      <w:marRight w:val="0"/>
      <w:marTop w:val="0"/>
      <w:marBottom w:val="0"/>
      <w:divBdr>
        <w:top w:val="none" w:sz="0" w:space="0" w:color="auto"/>
        <w:left w:val="none" w:sz="0" w:space="0" w:color="auto"/>
        <w:bottom w:val="none" w:sz="0" w:space="0" w:color="auto"/>
        <w:right w:val="none" w:sz="0" w:space="0" w:color="auto"/>
      </w:divBdr>
    </w:div>
    <w:div w:id="715202502">
      <w:bodyDiv w:val="1"/>
      <w:marLeft w:val="0"/>
      <w:marRight w:val="0"/>
      <w:marTop w:val="0"/>
      <w:marBottom w:val="0"/>
      <w:divBdr>
        <w:top w:val="none" w:sz="0" w:space="0" w:color="auto"/>
        <w:left w:val="none" w:sz="0" w:space="0" w:color="auto"/>
        <w:bottom w:val="none" w:sz="0" w:space="0" w:color="auto"/>
        <w:right w:val="none" w:sz="0" w:space="0" w:color="auto"/>
      </w:divBdr>
    </w:div>
    <w:div w:id="715397170">
      <w:bodyDiv w:val="1"/>
      <w:marLeft w:val="0"/>
      <w:marRight w:val="0"/>
      <w:marTop w:val="0"/>
      <w:marBottom w:val="0"/>
      <w:divBdr>
        <w:top w:val="none" w:sz="0" w:space="0" w:color="auto"/>
        <w:left w:val="none" w:sz="0" w:space="0" w:color="auto"/>
        <w:bottom w:val="none" w:sz="0" w:space="0" w:color="auto"/>
        <w:right w:val="none" w:sz="0" w:space="0" w:color="auto"/>
      </w:divBdr>
    </w:div>
    <w:div w:id="735010164">
      <w:bodyDiv w:val="1"/>
      <w:marLeft w:val="0"/>
      <w:marRight w:val="0"/>
      <w:marTop w:val="0"/>
      <w:marBottom w:val="0"/>
      <w:divBdr>
        <w:top w:val="none" w:sz="0" w:space="0" w:color="auto"/>
        <w:left w:val="none" w:sz="0" w:space="0" w:color="auto"/>
        <w:bottom w:val="none" w:sz="0" w:space="0" w:color="auto"/>
        <w:right w:val="none" w:sz="0" w:space="0" w:color="auto"/>
      </w:divBdr>
    </w:div>
    <w:div w:id="737048771">
      <w:bodyDiv w:val="1"/>
      <w:marLeft w:val="0"/>
      <w:marRight w:val="0"/>
      <w:marTop w:val="0"/>
      <w:marBottom w:val="0"/>
      <w:divBdr>
        <w:top w:val="none" w:sz="0" w:space="0" w:color="auto"/>
        <w:left w:val="none" w:sz="0" w:space="0" w:color="auto"/>
        <w:bottom w:val="none" w:sz="0" w:space="0" w:color="auto"/>
        <w:right w:val="none" w:sz="0" w:space="0" w:color="auto"/>
      </w:divBdr>
    </w:div>
    <w:div w:id="737825139">
      <w:bodyDiv w:val="1"/>
      <w:marLeft w:val="0"/>
      <w:marRight w:val="0"/>
      <w:marTop w:val="0"/>
      <w:marBottom w:val="0"/>
      <w:divBdr>
        <w:top w:val="none" w:sz="0" w:space="0" w:color="auto"/>
        <w:left w:val="none" w:sz="0" w:space="0" w:color="auto"/>
        <w:bottom w:val="none" w:sz="0" w:space="0" w:color="auto"/>
        <w:right w:val="none" w:sz="0" w:space="0" w:color="auto"/>
      </w:divBdr>
    </w:div>
    <w:div w:id="756243852">
      <w:bodyDiv w:val="1"/>
      <w:marLeft w:val="0"/>
      <w:marRight w:val="0"/>
      <w:marTop w:val="0"/>
      <w:marBottom w:val="0"/>
      <w:divBdr>
        <w:top w:val="none" w:sz="0" w:space="0" w:color="auto"/>
        <w:left w:val="none" w:sz="0" w:space="0" w:color="auto"/>
        <w:bottom w:val="none" w:sz="0" w:space="0" w:color="auto"/>
        <w:right w:val="none" w:sz="0" w:space="0" w:color="auto"/>
      </w:divBdr>
    </w:div>
    <w:div w:id="760837581">
      <w:bodyDiv w:val="1"/>
      <w:marLeft w:val="0"/>
      <w:marRight w:val="0"/>
      <w:marTop w:val="0"/>
      <w:marBottom w:val="0"/>
      <w:divBdr>
        <w:top w:val="none" w:sz="0" w:space="0" w:color="auto"/>
        <w:left w:val="none" w:sz="0" w:space="0" w:color="auto"/>
        <w:bottom w:val="none" w:sz="0" w:space="0" w:color="auto"/>
        <w:right w:val="none" w:sz="0" w:space="0" w:color="auto"/>
      </w:divBdr>
    </w:div>
    <w:div w:id="769202107">
      <w:bodyDiv w:val="1"/>
      <w:marLeft w:val="0"/>
      <w:marRight w:val="0"/>
      <w:marTop w:val="0"/>
      <w:marBottom w:val="0"/>
      <w:divBdr>
        <w:top w:val="none" w:sz="0" w:space="0" w:color="auto"/>
        <w:left w:val="none" w:sz="0" w:space="0" w:color="auto"/>
        <w:bottom w:val="none" w:sz="0" w:space="0" w:color="auto"/>
        <w:right w:val="none" w:sz="0" w:space="0" w:color="auto"/>
      </w:divBdr>
    </w:div>
    <w:div w:id="773666964">
      <w:bodyDiv w:val="1"/>
      <w:marLeft w:val="0"/>
      <w:marRight w:val="0"/>
      <w:marTop w:val="0"/>
      <w:marBottom w:val="0"/>
      <w:divBdr>
        <w:top w:val="none" w:sz="0" w:space="0" w:color="auto"/>
        <w:left w:val="none" w:sz="0" w:space="0" w:color="auto"/>
        <w:bottom w:val="none" w:sz="0" w:space="0" w:color="auto"/>
        <w:right w:val="none" w:sz="0" w:space="0" w:color="auto"/>
      </w:divBdr>
    </w:div>
    <w:div w:id="775641026">
      <w:bodyDiv w:val="1"/>
      <w:marLeft w:val="0"/>
      <w:marRight w:val="0"/>
      <w:marTop w:val="0"/>
      <w:marBottom w:val="0"/>
      <w:divBdr>
        <w:top w:val="none" w:sz="0" w:space="0" w:color="auto"/>
        <w:left w:val="none" w:sz="0" w:space="0" w:color="auto"/>
        <w:bottom w:val="none" w:sz="0" w:space="0" w:color="auto"/>
        <w:right w:val="none" w:sz="0" w:space="0" w:color="auto"/>
      </w:divBdr>
    </w:div>
    <w:div w:id="779883334">
      <w:bodyDiv w:val="1"/>
      <w:marLeft w:val="0"/>
      <w:marRight w:val="0"/>
      <w:marTop w:val="0"/>
      <w:marBottom w:val="0"/>
      <w:divBdr>
        <w:top w:val="none" w:sz="0" w:space="0" w:color="auto"/>
        <w:left w:val="none" w:sz="0" w:space="0" w:color="auto"/>
        <w:bottom w:val="none" w:sz="0" w:space="0" w:color="auto"/>
        <w:right w:val="none" w:sz="0" w:space="0" w:color="auto"/>
      </w:divBdr>
    </w:div>
    <w:div w:id="809788861">
      <w:bodyDiv w:val="1"/>
      <w:marLeft w:val="0"/>
      <w:marRight w:val="0"/>
      <w:marTop w:val="0"/>
      <w:marBottom w:val="0"/>
      <w:divBdr>
        <w:top w:val="none" w:sz="0" w:space="0" w:color="auto"/>
        <w:left w:val="none" w:sz="0" w:space="0" w:color="auto"/>
        <w:bottom w:val="none" w:sz="0" w:space="0" w:color="auto"/>
        <w:right w:val="none" w:sz="0" w:space="0" w:color="auto"/>
      </w:divBdr>
    </w:div>
    <w:div w:id="811677279">
      <w:bodyDiv w:val="1"/>
      <w:marLeft w:val="0"/>
      <w:marRight w:val="0"/>
      <w:marTop w:val="0"/>
      <w:marBottom w:val="0"/>
      <w:divBdr>
        <w:top w:val="none" w:sz="0" w:space="0" w:color="auto"/>
        <w:left w:val="none" w:sz="0" w:space="0" w:color="auto"/>
        <w:bottom w:val="none" w:sz="0" w:space="0" w:color="auto"/>
        <w:right w:val="none" w:sz="0" w:space="0" w:color="auto"/>
      </w:divBdr>
    </w:div>
    <w:div w:id="816848853">
      <w:bodyDiv w:val="1"/>
      <w:marLeft w:val="0"/>
      <w:marRight w:val="0"/>
      <w:marTop w:val="0"/>
      <w:marBottom w:val="0"/>
      <w:divBdr>
        <w:top w:val="none" w:sz="0" w:space="0" w:color="auto"/>
        <w:left w:val="none" w:sz="0" w:space="0" w:color="auto"/>
        <w:bottom w:val="none" w:sz="0" w:space="0" w:color="auto"/>
        <w:right w:val="none" w:sz="0" w:space="0" w:color="auto"/>
      </w:divBdr>
    </w:div>
    <w:div w:id="841311613">
      <w:bodyDiv w:val="1"/>
      <w:marLeft w:val="0"/>
      <w:marRight w:val="0"/>
      <w:marTop w:val="0"/>
      <w:marBottom w:val="0"/>
      <w:divBdr>
        <w:top w:val="none" w:sz="0" w:space="0" w:color="auto"/>
        <w:left w:val="none" w:sz="0" w:space="0" w:color="auto"/>
        <w:bottom w:val="none" w:sz="0" w:space="0" w:color="auto"/>
        <w:right w:val="none" w:sz="0" w:space="0" w:color="auto"/>
      </w:divBdr>
    </w:div>
    <w:div w:id="853037268">
      <w:bodyDiv w:val="1"/>
      <w:marLeft w:val="0"/>
      <w:marRight w:val="0"/>
      <w:marTop w:val="0"/>
      <w:marBottom w:val="0"/>
      <w:divBdr>
        <w:top w:val="none" w:sz="0" w:space="0" w:color="auto"/>
        <w:left w:val="none" w:sz="0" w:space="0" w:color="auto"/>
        <w:bottom w:val="none" w:sz="0" w:space="0" w:color="auto"/>
        <w:right w:val="none" w:sz="0" w:space="0" w:color="auto"/>
      </w:divBdr>
    </w:div>
    <w:div w:id="861013310">
      <w:bodyDiv w:val="1"/>
      <w:marLeft w:val="0"/>
      <w:marRight w:val="0"/>
      <w:marTop w:val="0"/>
      <w:marBottom w:val="0"/>
      <w:divBdr>
        <w:top w:val="none" w:sz="0" w:space="0" w:color="auto"/>
        <w:left w:val="none" w:sz="0" w:space="0" w:color="auto"/>
        <w:bottom w:val="none" w:sz="0" w:space="0" w:color="auto"/>
        <w:right w:val="none" w:sz="0" w:space="0" w:color="auto"/>
      </w:divBdr>
    </w:div>
    <w:div w:id="861551665">
      <w:bodyDiv w:val="1"/>
      <w:marLeft w:val="0"/>
      <w:marRight w:val="0"/>
      <w:marTop w:val="0"/>
      <w:marBottom w:val="0"/>
      <w:divBdr>
        <w:top w:val="none" w:sz="0" w:space="0" w:color="auto"/>
        <w:left w:val="none" w:sz="0" w:space="0" w:color="auto"/>
        <w:bottom w:val="none" w:sz="0" w:space="0" w:color="auto"/>
        <w:right w:val="none" w:sz="0" w:space="0" w:color="auto"/>
      </w:divBdr>
    </w:div>
    <w:div w:id="862287900">
      <w:bodyDiv w:val="1"/>
      <w:marLeft w:val="0"/>
      <w:marRight w:val="0"/>
      <w:marTop w:val="0"/>
      <w:marBottom w:val="0"/>
      <w:divBdr>
        <w:top w:val="none" w:sz="0" w:space="0" w:color="auto"/>
        <w:left w:val="none" w:sz="0" w:space="0" w:color="auto"/>
        <w:bottom w:val="none" w:sz="0" w:space="0" w:color="auto"/>
        <w:right w:val="none" w:sz="0" w:space="0" w:color="auto"/>
      </w:divBdr>
    </w:div>
    <w:div w:id="882132864">
      <w:bodyDiv w:val="1"/>
      <w:marLeft w:val="0"/>
      <w:marRight w:val="0"/>
      <w:marTop w:val="0"/>
      <w:marBottom w:val="0"/>
      <w:divBdr>
        <w:top w:val="none" w:sz="0" w:space="0" w:color="auto"/>
        <w:left w:val="none" w:sz="0" w:space="0" w:color="auto"/>
        <w:bottom w:val="none" w:sz="0" w:space="0" w:color="auto"/>
        <w:right w:val="none" w:sz="0" w:space="0" w:color="auto"/>
      </w:divBdr>
    </w:div>
    <w:div w:id="882450173">
      <w:bodyDiv w:val="1"/>
      <w:marLeft w:val="0"/>
      <w:marRight w:val="0"/>
      <w:marTop w:val="0"/>
      <w:marBottom w:val="0"/>
      <w:divBdr>
        <w:top w:val="none" w:sz="0" w:space="0" w:color="auto"/>
        <w:left w:val="none" w:sz="0" w:space="0" w:color="auto"/>
        <w:bottom w:val="none" w:sz="0" w:space="0" w:color="auto"/>
        <w:right w:val="none" w:sz="0" w:space="0" w:color="auto"/>
      </w:divBdr>
    </w:div>
    <w:div w:id="889072478">
      <w:bodyDiv w:val="1"/>
      <w:marLeft w:val="0"/>
      <w:marRight w:val="0"/>
      <w:marTop w:val="0"/>
      <w:marBottom w:val="0"/>
      <w:divBdr>
        <w:top w:val="none" w:sz="0" w:space="0" w:color="auto"/>
        <w:left w:val="none" w:sz="0" w:space="0" w:color="auto"/>
        <w:bottom w:val="none" w:sz="0" w:space="0" w:color="auto"/>
        <w:right w:val="none" w:sz="0" w:space="0" w:color="auto"/>
      </w:divBdr>
    </w:div>
    <w:div w:id="889607506">
      <w:bodyDiv w:val="1"/>
      <w:marLeft w:val="0"/>
      <w:marRight w:val="0"/>
      <w:marTop w:val="0"/>
      <w:marBottom w:val="0"/>
      <w:divBdr>
        <w:top w:val="none" w:sz="0" w:space="0" w:color="auto"/>
        <w:left w:val="none" w:sz="0" w:space="0" w:color="auto"/>
        <w:bottom w:val="none" w:sz="0" w:space="0" w:color="auto"/>
        <w:right w:val="none" w:sz="0" w:space="0" w:color="auto"/>
      </w:divBdr>
    </w:div>
    <w:div w:id="908879670">
      <w:bodyDiv w:val="1"/>
      <w:marLeft w:val="0"/>
      <w:marRight w:val="0"/>
      <w:marTop w:val="0"/>
      <w:marBottom w:val="0"/>
      <w:divBdr>
        <w:top w:val="none" w:sz="0" w:space="0" w:color="auto"/>
        <w:left w:val="none" w:sz="0" w:space="0" w:color="auto"/>
        <w:bottom w:val="none" w:sz="0" w:space="0" w:color="auto"/>
        <w:right w:val="none" w:sz="0" w:space="0" w:color="auto"/>
      </w:divBdr>
    </w:div>
    <w:div w:id="912393671">
      <w:bodyDiv w:val="1"/>
      <w:marLeft w:val="0"/>
      <w:marRight w:val="0"/>
      <w:marTop w:val="0"/>
      <w:marBottom w:val="0"/>
      <w:divBdr>
        <w:top w:val="none" w:sz="0" w:space="0" w:color="auto"/>
        <w:left w:val="none" w:sz="0" w:space="0" w:color="auto"/>
        <w:bottom w:val="none" w:sz="0" w:space="0" w:color="auto"/>
        <w:right w:val="none" w:sz="0" w:space="0" w:color="auto"/>
      </w:divBdr>
    </w:div>
    <w:div w:id="914827783">
      <w:bodyDiv w:val="1"/>
      <w:marLeft w:val="0"/>
      <w:marRight w:val="0"/>
      <w:marTop w:val="0"/>
      <w:marBottom w:val="0"/>
      <w:divBdr>
        <w:top w:val="none" w:sz="0" w:space="0" w:color="auto"/>
        <w:left w:val="none" w:sz="0" w:space="0" w:color="auto"/>
        <w:bottom w:val="none" w:sz="0" w:space="0" w:color="auto"/>
        <w:right w:val="none" w:sz="0" w:space="0" w:color="auto"/>
      </w:divBdr>
    </w:div>
    <w:div w:id="928737630">
      <w:bodyDiv w:val="1"/>
      <w:marLeft w:val="0"/>
      <w:marRight w:val="0"/>
      <w:marTop w:val="0"/>
      <w:marBottom w:val="0"/>
      <w:divBdr>
        <w:top w:val="none" w:sz="0" w:space="0" w:color="auto"/>
        <w:left w:val="none" w:sz="0" w:space="0" w:color="auto"/>
        <w:bottom w:val="none" w:sz="0" w:space="0" w:color="auto"/>
        <w:right w:val="none" w:sz="0" w:space="0" w:color="auto"/>
      </w:divBdr>
    </w:div>
    <w:div w:id="928923938">
      <w:bodyDiv w:val="1"/>
      <w:marLeft w:val="0"/>
      <w:marRight w:val="0"/>
      <w:marTop w:val="0"/>
      <w:marBottom w:val="0"/>
      <w:divBdr>
        <w:top w:val="none" w:sz="0" w:space="0" w:color="auto"/>
        <w:left w:val="none" w:sz="0" w:space="0" w:color="auto"/>
        <w:bottom w:val="none" w:sz="0" w:space="0" w:color="auto"/>
        <w:right w:val="none" w:sz="0" w:space="0" w:color="auto"/>
      </w:divBdr>
    </w:div>
    <w:div w:id="933057025">
      <w:bodyDiv w:val="1"/>
      <w:marLeft w:val="0"/>
      <w:marRight w:val="0"/>
      <w:marTop w:val="0"/>
      <w:marBottom w:val="0"/>
      <w:divBdr>
        <w:top w:val="none" w:sz="0" w:space="0" w:color="auto"/>
        <w:left w:val="none" w:sz="0" w:space="0" w:color="auto"/>
        <w:bottom w:val="none" w:sz="0" w:space="0" w:color="auto"/>
        <w:right w:val="none" w:sz="0" w:space="0" w:color="auto"/>
      </w:divBdr>
    </w:div>
    <w:div w:id="953511985">
      <w:bodyDiv w:val="1"/>
      <w:marLeft w:val="0"/>
      <w:marRight w:val="0"/>
      <w:marTop w:val="0"/>
      <w:marBottom w:val="0"/>
      <w:divBdr>
        <w:top w:val="none" w:sz="0" w:space="0" w:color="auto"/>
        <w:left w:val="none" w:sz="0" w:space="0" w:color="auto"/>
        <w:bottom w:val="none" w:sz="0" w:space="0" w:color="auto"/>
        <w:right w:val="none" w:sz="0" w:space="0" w:color="auto"/>
      </w:divBdr>
    </w:div>
    <w:div w:id="972444954">
      <w:bodyDiv w:val="1"/>
      <w:marLeft w:val="0"/>
      <w:marRight w:val="0"/>
      <w:marTop w:val="0"/>
      <w:marBottom w:val="0"/>
      <w:divBdr>
        <w:top w:val="none" w:sz="0" w:space="0" w:color="auto"/>
        <w:left w:val="none" w:sz="0" w:space="0" w:color="auto"/>
        <w:bottom w:val="none" w:sz="0" w:space="0" w:color="auto"/>
        <w:right w:val="none" w:sz="0" w:space="0" w:color="auto"/>
      </w:divBdr>
    </w:div>
    <w:div w:id="978417482">
      <w:bodyDiv w:val="1"/>
      <w:marLeft w:val="0"/>
      <w:marRight w:val="0"/>
      <w:marTop w:val="0"/>
      <w:marBottom w:val="0"/>
      <w:divBdr>
        <w:top w:val="none" w:sz="0" w:space="0" w:color="auto"/>
        <w:left w:val="none" w:sz="0" w:space="0" w:color="auto"/>
        <w:bottom w:val="none" w:sz="0" w:space="0" w:color="auto"/>
        <w:right w:val="none" w:sz="0" w:space="0" w:color="auto"/>
      </w:divBdr>
    </w:div>
    <w:div w:id="981542632">
      <w:bodyDiv w:val="1"/>
      <w:marLeft w:val="0"/>
      <w:marRight w:val="0"/>
      <w:marTop w:val="0"/>
      <w:marBottom w:val="0"/>
      <w:divBdr>
        <w:top w:val="none" w:sz="0" w:space="0" w:color="auto"/>
        <w:left w:val="none" w:sz="0" w:space="0" w:color="auto"/>
        <w:bottom w:val="none" w:sz="0" w:space="0" w:color="auto"/>
        <w:right w:val="none" w:sz="0" w:space="0" w:color="auto"/>
      </w:divBdr>
    </w:div>
    <w:div w:id="997999395">
      <w:bodyDiv w:val="1"/>
      <w:marLeft w:val="0"/>
      <w:marRight w:val="0"/>
      <w:marTop w:val="0"/>
      <w:marBottom w:val="0"/>
      <w:divBdr>
        <w:top w:val="none" w:sz="0" w:space="0" w:color="auto"/>
        <w:left w:val="none" w:sz="0" w:space="0" w:color="auto"/>
        <w:bottom w:val="none" w:sz="0" w:space="0" w:color="auto"/>
        <w:right w:val="none" w:sz="0" w:space="0" w:color="auto"/>
      </w:divBdr>
    </w:div>
    <w:div w:id="1017005284">
      <w:bodyDiv w:val="1"/>
      <w:marLeft w:val="0"/>
      <w:marRight w:val="0"/>
      <w:marTop w:val="0"/>
      <w:marBottom w:val="0"/>
      <w:divBdr>
        <w:top w:val="none" w:sz="0" w:space="0" w:color="auto"/>
        <w:left w:val="none" w:sz="0" w:space="0" w:color="auto"/>
        <w:bottom w:val="none" w:sz="0" w:space="0" w:color="auto"/>
        <w:right w:val="none" w:sz="0" w:space="0" w:color="auto"/>
      </w:divBdr>
    </w:div>
    <w:div w:id="1029136685">
      <w:bodyDiv w:val="1"/>
      <w:marLeft w:val="0"/>
      <w:marRight w:val="0"/>
      <w:marTop w:val="0"/>
      <w:marBottom w:val="0"/>
      <w:divBdr>
        <w:top w:val="none" w:sz="0" w:space="0" w:color="auto"/>
        <w:left w:val="none" w:sz="0" w:space="0" w:color="auto"/>
        <w:bottom w:val="none" w:sz="0" w:space="0" w:color="auto"/>
        <w:right w:val="none" w:sz="0" w:space="0" w:color="auto"/>
      </w:divBdr>
    </w:div>
    <w:div w:id="1057512923">
      <w:bodyDiv w:val="1"/>
      <w:marLeft w:val="0"/>
      <w:marRight w:val="0"/>
      <w:marTop w:val="0"/>
      <w:marBottom w:val="0"/>
      <w:divBdr>
        <w:top w:val="none" w:sz="0" w:space="0" w:color="auto"/>
        <w:left w:val="none" w:sz="0" w:space="0" w:color="auto"/>
        <w:bottom w:val="none" w:sz="0" w:space="0" w:color="auto"/>
        <w:right w:val="none" w:sz="0" w:space="0" w:color="auto"/>
      </w:divBdr>
    </w:div>
    <w:div w:id="1063136378">
      <w:bodyDiv w:val="1"/>
      <w:marLeft w:val="0"/>
      <w:marRight w:val="0"/>
      <w:marTop w:val="0"/>
      <w:marBottom w:val="0"/>
      <w:divBdr>
        <w:top w:val="none" w:sz="0" w:space="0" w:color="auto"/>
        <w:left w:val="none" w:sz="0" w:space="0" w:color="auto"/>
        <w:bottom w:val="none" w:sz="0" w:space="0" w:color="auto"/>
        <w:right w:val="none" w:sz="0" w:space="0" w:color="auto"/>
      </w:divBdr>
    </w:div>
    <w:div w:id="1073509393">
      <w:bodyDiv w:val="1"/>
      <w:marLeft w:val="0"/>
      <w:marRight w:val="0"/>
      <w:marTop w:val="0"/>
      <w:marBottom w:val="0"/>
      <w:divBdr>
        <w:top w:val="none" w:sz="0" w:space="0" w:color="auto"/>
        <w:left w:val="none" w:sz="0" w:space="0" w:color="auto"/>
        <w:bottom w:val="none" w:sz="0" w:space="0" w:color="auto"/>
        <w:right w:val="none" w:sz="0" w:space="0" w:color="auto"/>
      </w:divBdr>
    </w:div>
    <w:div w:id="1077819820">
      <w:bodyDiv w:val="1"/>
      <w:marLeft w:val="0"/>
      <w:marRight w:val="0"/>
      <w:marTop w:val="0"/>
      <w:marBottom w:val="0"/>
      <w:divBdr>
        <w:top w:val="none" w:sz="0" w:space="0" w:color="auto"/>
        <w:left w:val="none" w:sz="0" w:space="0" w:color="auto"/>
        <w:bottom w:val="none" w:sz="0" w:space="0" w:color="auto"/>
        <w:right w:val="none" w:sz="0" w:space="0" w:color="auto"/>
      </w:divBdr>
    </w:div>
    <w:div w:id="1082289799">
      <w:bodyDiv w:val="1"/>
      <w:marLeft w:val="0"/>
      <w:marRight w:val="0"/>
      <w:marTop w:val="0"/>
      <w:marBottom w:val="0"/>
      <w:divBdr>
        <w:top w:val="none" w:sz="0" w:space="0" w:color="auto"/>
        <w:left w:val="none" w:sz="0" w:space="0" w:color="auto"/>
        <w:bottom w:val="none" w:sz="0" w:space="0" w:color="auto"/>
        <w:right w:val="none" w:sz="0" w:space="0" w:color="auto"/>
      </w:divBdr>
    </w:div>
    <w:div w:id="1111046345">
      <w:bodyDiv w:val="1"/>
      <w:marLeft w:val="0"/>
      <w:marRight w:val="0"/>
      <w:marTop w:val="0"/>
      <w:marBottom w:val="0"/>
      <w:divBdr>
        <w:top w:val="none" w:sz="0" w:space="0" w:color="auto"/>
        <w:left w:val="none" w:sz="0" w:space="0" w:color="auto"/>
        <w:bottom w:val="none" w:sz="0" w:space="0" w:color="auto"/>
        <w:right w:val="none" w:sz="0" w:space="0" w:color="auto"/>
      </w:divBdr>
    </w:div>
    <w:div w:id="1114056677">
      <w:bodyDiv w:val="1"/>
      <w:marLeft w:val="0"/>
      <w:marRight w:val="0"/>
      <w:marTop w:val="0"/>
      <w:marBottom w:val="0"/>
      <w:divBdr>
        <w:top w:val="none" w:sz="0" w:space="0" w:color="auto"/>
        <w:left w:val="none" w:sz="0" w:space="0" w:color="auto"/>
        <w:bottom w:val="none" w:sz="0" w:space="0" w:color="auto"/>
        <w:right w:val="none" w:sz="0" w:space="0" w:color="auto"/>
      </w:divBdr>
    </w:div>
    <w:div w:id="1128010639">
      <w:bodyDiv w:val="1"/>
      <w:marLeft w:val="0"/>
      <w:marRight w:val="0"/>
      <w:marTop w:val="0"/>
      <w:marBottom w:val="0"/>
      <w:divBdr>
        <w:top w:val="none" w:sz="0" w:space="0" w:color="auto"/>
        <w:left w:val="none" w:sz="0" w:space="0" w:color="auto"/>
        <w:bottom w:val="none" w:sz="0" w:space="0" w:color="auto"/>
        <w:right w:val="none" w:sz="0" w:space="0" w:color="auto"/>
      </w:divBdr>
    </w:div>
    <w:div w:id="1133404177">
      <w:bodyDiv w:val="1"/>
      <w:marLeft w:val="0"/>
      <w:marRight w:val="0"/>
      <w:marTop w:val="0"/>
      <w:marBottom w:val="0"/>
      <w:divBdr>
        <w:top w:val="none" w:sz="0" w:space="0" w:color="auto"/>
        <w:left w:val="none" w:sz="0" w:space="0" w:color="auto"/>
        <w:bottom w:val="none" w:sz="0" w:space="0" w:color="auto"/>
        <w:right w:val="none" w:sz="0" w:space="0" w:color="auto"/>
      </w:divBdr>
    </w:div>
    <w:div w:id="1133406702">
      <w:bodyDiv w:val="1"/>
      <w:marLeft w:val="0"/>
      <w:marRight w:val="0"/>
      <w:marTop w:val="0"/>
      <w:marBottom w:val="0"/>
      <w:divBdr>
        <w:top w:val="none" w:sz="0" w:space="0" w:color="auto"/>
        <w:left w:val="none" w:sz="0" w:space="0" w:color="auto"/>
        <w:bottom w:val="none" w:sz="0" w:space="0" w:color="auto"/>
        <w:right w:val="none" w:sz="0" w:space="0" w:color="auto"/>
      </w:divBdr>
    </w:div>
    <w:div w:id="1136527065">
      <w:bodyDiv w:val="1"/>
      <w:marLeft w:val="0"/>
      <w:marRight w:val="0"/>
      <w:marTop w:val="0"/>
      <w:marBottom w:val="0"/>
      <w:divBdr>
        <w:top w:val="none" w:sz="0" w:space="0" w:color="auto"/>
        <w:left w:val="none" w:sz="0" w:space="0" w:color="auto"/>
        <w:bottom w:val="none" w:sz="0" w:space="0" w:color="auto"/>
        <w:right w:val="none" w:sz="0" w:space="0" w:color="auto"/>
      </w:divBdr>
    </w:div>
    <w:div w:id="1141651294">
      <w:bodyDiv w:val="1"/>
      <w:marLeft w:val="0"/>
      <w:marRight w:val="0"/>
      <w:marTop w:val="0"/>
      <w:marBottom w:val="0"/>
      <w:divBdr>
        <w:top w:val="none" w:sz="0" w:space="0" w:color="auto"/>
        <w:left w:val="none" w:sz="0" w:space="0" w:color="auto"/>
        <w:bottom w:val="none" w:sz="0" w:space="0" w:color="auto"/>
        <w:right w:val="none" w:sz="0" w:space="0" w:color="auto"/>
      </w:divBdr>
    </w:div>
    <w:div w:id="1176463531">
      <w:bodyDiv w:val="1"/>
      <w:marLeft w:val="0"/>
      <w:marRight w:val="0"/>
      <w:marTop w:val="0"/>
      <w:marBottom w:val="0"/>
      <w:divBdr>
        <w:top w:val="none" w:sz="0" w:space="0" w:color="auto"/>
        <w:left w:val="none" w:sz="0" w:space="0" w:color="auto"/>
        <w:bottom w:val="none" w:sz="0" w:space="0" w:color="auto"/>
        <w:right w:val="none" w:sz="0" w:space="0" w:color="auto"/>
      </w:divBdr>
    </w:div>
    <w:div w:id="1177428312">
      <w:bodyDiv w:val="1"/>
      <w:marLeft w:val="0"/>
      <w:marRight w:val="0"/>
      <w:marTop w:val="0"/>
      <w:marBottom w:val="0"/>
      <w:divBdr>
        <w:top w:val="none" w:sz="0" w:space="0" w:color="auto"/>
        <w:left w:val="none" w:sz="0" w:space="0" w:color="auto"/>
        <w:bottom w:val="none" w:sz="0" w:space="0" w:color="auto"/>
        <w:right w:val="none" w:sz="0" w:space="0" w:color="auto"/>
      </w:divBdr>
    </w:div>
    <w:div w:id="1186285959">
      <w:bodyDiv w:val="1"/>
      <w:marLeft w:val="0"/>
      <w:marRight w:val="0"/>
      <w:marTop w:val="0"/>
      <w:marBottom w:val="0"/>
      <w:divBdr>
        <w:top w:val="none" w:sz="0" w:space="0" w:color="auto"/>
        <w:left w:val="none" w:sz="0" w:space="0" w:color="auto"/>
        <w:bottom w:val="none" w:sz="0" w:space="0" w:color="auto"/>
        <w:right w:val="none" w:sz="0" w:space="0" w:color="auto"/>
      </w:divBdr>
    </w:div>
    <w:div w:id="1191189210">
      <w:bodyDiv w:val="1"/>
      <w:marLeft w:val="0"/>
      <w:marRight w:val="0"/>
      <w:marTop w:val="0"/>
      <w:marBottom w:val="0"/>
      <w:divBdr>
        <w:top w:val="none" w:sz="0" w:space="0" w:color="auto"/>
        <w:left w:val="none" w:sz="0" w:space="0" w:color="auto"/>
        <w:bottom w:val="none" w:sz="0" w:space="0" w:color="auto"/>
        <w:right w:val="none" w:sz="0" w:space="0" w:color="auto"/>
      </w:divBdr>
    </w:div>
    <w:div w:id="1193883815">
      <w:bodyDiv w:val="1"/>
      <w:marLeft w:val="0"/>
      <w:marRight w:val="0"/>
      <w:marTop w:val="0"/>
      <w:marBottom w:val="0"/>
      <w:divBdr>
        <w:top w:val="none" w:sz="0" w:space="0" w:color="auto"/>
        <w:left w:val="none" w:sz="0" w:space="0" w:color="auto"/>
        <w:bottom w:val="none" w:sz="0" w:space="0" w:color="auto"/>
        <w:right w:val="none" w:sz="0" w:space="0" w:color="auto"/>
      </w:divBdr>
    </w:div>
    <w:div w:id="1210455265">
      <w:bodyDiv w:val="1"/>
      <w:marLeft w:val="0"/>
      <w:marRight w:val="0"/>
      <w:marTop w:val="0"/>
      <w:marBottom w:val="0"/>
      <w:divBdr>
        <w:top w:val="none" w:sz="0" w:space="0" w:color="auto"/>
        <w:left w:val="none" w:sz="0" w:space="0" w:color="auto"/>
        <w:bottom w:val="none" w:sz="0" w:space="0" w:color="auto"/>
        <w:right w:val="none" w:sz="0" w:space="0" w:color="auto"/>
      </w:divBdr>
    </w:div>
    <w:div w:id="1219128077">
      <w:bodyDiv w:val="1"/>
      <w:marLeft w:val="0"/>
      <w:marRight w:val="0"/>
      <w:marTop w:val="0"/>
      <w:marBottom w:val="0"/>
      <w:divBdr>
        <w:top w:val="none" w:sz="0" w:space="0" w:color="auto"/>
        <w:left w:val="none" w:sz="0" w:space="0" w:color="auto"/>
        <w:bottom w:val="none" w:sz="0" w:space="0" w:color="auto"/>
        <w:right w:val="none" w:sz="0" w:space="0" w:color="auto"/>
      </w:divBdr>
    </w:div>
    <w:div w:id="1236866175">
      <w:bodyDiv w:val="1"/>
      <w:marLeft w:val="0"/>
      <w:marRight w:val="0"/>
      <w:marTop w:val="0"/>
      <w:marBottom w:val="0"/>
      <w:divBdr>
        <w:top w:val="none" w:sz="0" w:space="0" w:color="auto"/>
        <w:left w:val="none" w:sz="0" w:space="0" w:color="auto"/>
        <w:bottom w:val="none" w:sz="0" w:space="0" w:color="auto"/>
        <w:right w:val="none" w:sz="0" w:space="0" w:color="auto"/>
      </w:divBdr>
    </w:div>
    <w:div w:id="1238129272">
      <w:bodyDiv w:val="1"/>
      <w:marLeft w:val="0"/>
      <w:marRight w:val="0"/>
      <w:marTop w:val="0"/>
      <w:marBottom w:val="0"/>
      <w:divBdr>
        <w:top w:val="none" w:sz="0" w:space="0" w:color="auto"/>
        <w:left w:val="none" w:sz="0" w:space="0" w:color="auto"/>
        <w:bottom w:val="none" w:sz="0" w:space="0" w:color="auto"/>
        <w:right w:val="none" w:sz="0" w:space="0" w:color="auto"/>
      </w:divBdr>
    </w:div>
    <w:div w:id="1249997983">
      <w:bodyDiv w:val="1"/>
      <w:marLeft w:val="0"/>
      <w:marRight w:val="0"/>
      <w:marTop w:val="0"/>
      <w:marBottom w:val="0"/>
      <w:divBdr>
        <w:top w:val="none" w:sz="0" w:space="0" w:color="auto"/>
        <w:left w:val="none" w:sz="0" w:space="0" w:color="auto"/>
        <w:bottom w:val="none" w:sz="0" w:space="0" w:color="auto"/>
        <w:right w:val="none" w:sz="0" w:space="0" w:color="auto"/>
      </w:divBdr>
    </w:div>
    <w:div w:id="1254972267">
      <w:bodyDiv w:val="1"/>
      <w:marLeft w:val="0"/>
      <w:marRight w:val="0"/>
      <w:marTop w:val="0"/>
      <w:marBottom w:val="0"/>
      <w:divBdr>
        <w:top w:val="none" w:sz="0" w:space="0" w:color="auto"/>
        <w:left w:val="none" w:sz="0" w:space="0" w:color="auto"/>
        <w:bottom w:val="none" w:sz="0" w:space="0" w:color="auto"/>
        <w:right w:val="none" w:sz="0" w:space="0" w:color="auto"/>
      </w:divBdr>
    </w:div>
    <w:div w:id="1260214552">
      <w:bodyDiv w:val="1"/>
      <w:marLeft w:val="0"/>
      <w:marRight w:val="0"/>
      <w:marTop w:val="0"/>
      <w:marBottom w:val="0"/>
      <w:divBdr>
        <w:top w:val="none" w:sz="0" w:space="0" w:color="auto"/>
        <w:left w:val="none" w:sz="0" w:space="0" w:color="auto"/>
        <w:bottom w:val="none" w:sz="0" w:space="0" w:color="auto"/>
        <w:right w:val="none" w:sz="0" w:space="0" w:color="auto"/>
      </w:divBdr>
    </w:div>
    <w:div w:id="1266384258">
      <w:bodyDiv w:val="1"/>
      <w:marLeft w:val="0"/>
      <w:marRight w:val="0"/>
      <w:marTop w:val="0"/>
      <w:marBottom w:val="0"/>
      <w:divBdr>
        <w:top w:val="none" w:sz="0" w:space="0" w:color="auto"/>
        <w:left w:val="none" w:sz="0" w:space="0" w:color="auto"/>
        <w:bottom w:val="none" w:sz="0" w:space="0" w:color="auto"/>
        <w:right w:val="none" w:sz="0" w:space="0" w:color="auto"/>
      </w:divBdr>
    </w:div>
    <w:div w:id="1294098388">
      <w:bodyDiv w:val="1"/>
      <w:marLeft w:val="0"/>
      <w:marRight w:val="0"/>
      <w:marTop w:val="0"/>
      <w:marBottom w:val="0"/>
      <w:divBdr>
        <w:top w:val="none" w:sz="0" w:space="0" w:color="auto"/>
        <w:left w:val="none" w:sz="0" w:space="0" w:color="auto"/>
        <w:bottom w:val="none" w:sz="0" w:space="0" w:color="auto"/>
        <w:right w:val="none" w:sz="0" w:space="0" w:color="auto"/>
      </w:divBdr>
    </w:div>
    <w:div w:id="1297837991">
      <w:bodyDiv w:val="1"/>
      <w:marLeft w:val="0"/>
      <w:marRight w:val="0"/>
      <w:marTop w:val="0"/>
      <w:marBottom w:val="0"/>
      <w:divBdr>
        <w:top w:val="none" w:sz="0" w:space="0" w:color="auto"/>
        <w:left w:val="none" w:sz="0" w:space="0" w:color="auto"/>
        <w:bottom w:val="none" w:sz="0" w:space="0" w:color="auto"/>
        <w:right w:val="none" w:sz="0" w:space="0" w:color="auto"/>
      </w:divBdr>
    </w:div>
    <w:div w:id="1301687438">
      <w:bodyDiv w:val="1"/>
      <w:marLeft w:val="0"/>
      <w:marRight w:val="0"/>
      <w:marTop w:val="0"/>
      <w:marBottom w:val="0"/>
      <w:divBdr>
        <w:top w:val="none" w:sz="0" w:space="0" w:color="auto"/>
        <w:left w:val="none" w:sz="0" w:space="0" w:color="auto"/>
        <w:bottom w:val="none" w:sz="0" w:space="0" w:color="auto"/>
        <w:right w:val="none" w:sz="0" w:space="0" w:color="auto"/>
      </w:divBdr>
    </w:div>
    <w:div w:id="1342510093">
      <w:bodyDiv w:val="1"/>
      <w:marLeft w:val="0"/>
      <w:marRight w:val="0"/>
      <w:marTop w:val="0"/>
      <w:marBottom w:val="0"/>
      <w:divBdr>
        <w:top w:val="none" w:sz="0" w:space="0" w:color="auto"/>
        <w:left w:val="none" w:sz="0" w:space="0" w:color="auto"/>
        <w:bottom w:val="none" w:sz="0" w:space="0" w:color="auto"/>
        <w:right w:val="none" w:sz="0" w:space="0" w:color="auto"/>
      </w:divBdr>
    </w:div>
    <w:div w:id="1343239389">
      <w:bodyDiv w:val="1"/>
      <w:marLeft w:val="0"/>
      <w:marRight w:val="0"/>
      <w:marTop w:val="0"/>
      <w:marBottom w:val="0"/>
      <w:divBdr>
        <w:top w:val="none" w:sz="0" w:space="0" w:color="auto"/>
        <w:left w:val="none" w:sz="0" w:space="0" w:color="auto"/>
        <w:bottom w:val="none" w:sz="0" w:space="0" w:color="auto"/>
        <w:right w:val="none" w:sz="0" w:space="0" w:color="auto"/>
      </w:divBdr>
    </w:div>
    <w:div w:id="1360276953">
      <w:bodyDiv w:val="1"/>
      <w:marLeft w:val="0"/>
      <w:marRight w:val="0"/>
      <w:marTop w:val="0"/>
      <w:marBottom w:val="0"/>
      <w:divBdr>
        <w:top w:val="none" w:sz="0" w:space="0" w:color="auto"/>
        <w:left w:val="none" w:sz="0" w:space="0" w:color="auto"/>
        <w:bottom w:val="none" w:sz="0" w:space="0" w:color="auto"/>
        <w:right w:val="none" w:sz="0" w:space="0" w:color="auto"/>
      </w:divBdr>
    </w:div>
    <w:div w:id="1361127258">
      <w:bodyDiv w:val="1"/>
      <w:marLeft w:val="0"/>
      <w:marRight w:val="0"/>
      <w:marTop w:val="0"/>
      <w:marBottom w:val="0"/>
      <w:divBdr>
        <w:top w:val="none" w:sz="0" w:space="0" w:color="auto"/>
        <w:left w:val="none" w:sz="0" w:space="0" w:color="auto"/>
        <w:bottom w:val="none" w:sz="0" w:space="0" w:color="auto"/>
        <w:right w:val="none" w:sz="0" w:space="0" w:color="auto"/>
      </w:divBdr>
    </w:div>
    <w:div w:id="1375303343">
      <w:bodyDiv w:val="1"/>
      <w:marLeft w:val="0"/>
      <w:marRight w:val="0"/>
      <w:marTop w:val="0"/>
      <w:marBottom w:val="0"/>
      <w:divBdr>
        <w:top w:val="none" w:sz="0" w:space="0" w:color="auto"/>
        <w:left w:val="none" w:sz="0" w:space="0" w:color="auto"/>
        <w:bottom w:val="none" w:sz="0" w:space="0" w:color="auto"/>
        <w:right w:val="none" w:sz="0" w:space="0" w:color="auto"/>
      </w:divBdr>
    </w:div>
    <w:div w:id="1409035663">
      <w:bodyDiv w:val="1"/>
      <w:marLeft w:val="0"/>
      <w:marRight w:val="0"/>
      <w:marTop w:val="0"/>
      <w:marBottom w:val="0"/>
      <w:divBdr>
        <w:top w:val="none" w:sz="0" w:space="0" w:color="auto"/>
        <w:left w:val="none" w:sz="0" w:space="0" w:color="auto"/>
        <w:bottom w:val="none" w:sz="0" w:space="0" w:color="auto"/>
        <w:right w:val="none" w:sz="0" w:space="0" w:color="auto"/>
      </w:divBdr>
    </w:div>
    <w:div w:id="1429735969">
      <w:bodyDiv w:val="1"/>
      <w:marLeft w:val="0"/>
      <w:marRight w:val="0"/>
      <w:marTop w:val="0"/>
      <w:marBottom w:val="0"/>
      <w:divBdr>
        <w:top w:val="none" w:sz="0" w:space="0" w:color="auto"/>
        <w:left w:val="none" w:sz="0" w:space="0" w:color="auto"/>
        <w:bottom w:val="none" w:sz="0" w:space="0" w:color="auto"/>
        <w:right w:val="none" w:sz="0" w:space="0" w:color="auto"/>
      </w:divBdr>
    </w:div>
    <w:div w:id="1436822291">
      <w:bodyDiv w:val="1"/>
      <w:marLeft w:val="0"/>
      <w:marRight w:val="0"/>
      <w:marTop w:val="0"/>
      <w:marBottom w:val="0"/>
      <w:divBdr>
        <w:top w:val="none" w:sz="0" w:space="0" w:color="auto"/>
        <w:left w:val="none" w:sz="0" w:space="0" w:color="auto"/>
        <w:bottom w:val="none" w:sz="0" w:space="0" w:color="auto"/>
        <w:right w:val="none" w:sz="0" w:space="0" w:color="auto"/>
      </w:divBdr>
    </w:div>
    <w:div w:id="1437942511">
      <w:bodyDiv w:val="1"/>
      <w:marLeft w:val="0"/>
      <w:marRight w:val="0"/>
      <w:marTop w:val="0"/>
      <w:marBottom w:val="0"/>
      <w:divBdr>
        <w:top w:val="none" w:sz="0" w:space="0" w:color="auto"/>
        <w:left w:val="none" w:sz="0" w:space="0" w:color="auto"/>
        <w:bottom w:val="none" w:sz="0" w:space="0" w:color="auto"/>
        <w:right w:val="none" w:sz="0" w:space="0" w:color="auto"/>
      </w:divBdr>
    </w:div>
    <w:div w:id="1439135967">
      <w:bodyDiv w:val="1"/>
      <w:marLeft w:val="0"/>
      <w:marRight w:val="0"/>
      <w:marTop w:val="0"/>
      <w:marBottom w:val="0"/>
      <w:divBdr>
        <w:top w:val="none" w:sz="0" w:space="0" w:color="auto"/>
        <w:left w:val="none" w:sz="0" w:space="0" w:color="auto"/>
        <w:bottom w:val="none" w:sz="0" w:space="0" w:color="auto"/>
        <w:right w:val="none" w:sz="0" w:space="0" w:color="auto"/>
      </w:divBdr>
    </w:div>
    <w:div w:id="1462531970">
      <w:bodyDiv w:val="1"/>
      <w:marLeft w:val="0"/>
      <w:marRight w:val="0"/>
      <w:marTop w:val="0"/>
      <w:marBottom w:val="0"/>
      <w:divBdr>
        <w:top w:val="none" w:sz="0" w:space="0" w:color="auto"/>
        <w:left w:val="none" w:sz="0" w:space="0" w:color="auto"/>
        <w:bottom w:val="none" w:sz="0" w:space="0" w:color="auto"/>
        <w:right w:val="none" w:sz="0" w:space="0" w:color="auto"/>
      </w:divBdr>
    </w:div>
    <w:div w:id="1465270789">
      <w:bodyDiv w:val="1"/>
      <w:marLeft w:val="0"/>
      <w:marRight w:val="0"/>
      <w:marTop w:val="0"/>
      <w:marBottom w:val="0"/>
      <w:divBdr>
        <w:top w:val="none" w:sz="0" w:space="0" w:color="auto"/>
        <w:left w:val="none" w:sz="0" w:space="0" w:color="auto"/>
        <w:bottom w:val="none" w:sz="0" w:space="0" w:color="auto"/>
        <w:right w:val="none" w:sz="0" w:space="0" w:color="auto"/>
      </w:divBdr>
    </w:div>
    <w:div w:id="1490898638">
      <w:bodyDiv w:val="1"/>
      <w:marLeft w:val="0"/>
      <w:marRight w:val="0"/>
      <w:marTop w:val="0"/>
      <w:marBottom w:val="0"/>
      <w:divBdr>
        <w:top w:val="none" w:sz="0" w:space="0" w:color="auto"/>
        <w:left w:val="none" w:sz="0" w:space="0" w:color="auto"/>
        <w:bottom w:val="none" w:sz="0" w:space="0" w:color="auto"/>
        <w:right w:val="none" w:sz="0" w:space="0" w:color="auto"/>
      </w:divBdr>
    </w:div>
    <w:div w:id="1497379992">
      <w:bodyDiv w:val="1"/>
      <w:marLeft w:val="0"/>
      <w:marRight w:val="0"/>
      <w:marTop w:val="0"/>
      <w:marBottom w:val="0"/>
      <w:divBdr>
        <w:top w:val="none" w:sz="0" w:space="0" w:color="auto"/>
        <w:left w:val="none" w:sz="0" w:space="0" w:color="auto"/>
        <w:bottom w:val="none" w:sz="0" w:space="0" w:color="auto"/>
        <w:right w:val="none" w:sz="0" w:space="0" w:color="auto"/>
      </w:divBdr>
    </w:div>
    <w:div w:id="1502549969">
      <w:bodyDiv w:val="1"/>
      <w:marLeft w:val="0"/>
      <w:marRight w:val="0"/>
      <w:marTop w:val="0"/>
      <w:marBottom w:val="0"/>
      <w:divBdr>
        <w:top w:val="none" w:sz="0" w:space="0" w:color="auto"/>
        <w:left w:val="none" w:sz="0" w:space="0" w:color="auto"/>
        <w:bottom w:val="none" w:sz="0" w:space="0" w:color="auto"/>
        <w:right w:val="none" w:sz="0" w:space="0" w:color="auto"/>
      </w:divBdr>
    </w:div>
    <w:div w:id="1505631008">
      <w:bodyDiv w:val="1"/>
      <w:marLeft w:val="0"/>
      <w:marRight w:val="0"/>
      <w:marTop w:val="0"/>
      <w:marBottom w:val="0"/>
      <w:divBdr>
        <w:top w:val="none" w:sz="0" w:space="0" w:color="auto"/>
        <w:left w:val="none" w:sz="0" w:space="0" w:color="auto"/>
        <w:bottom w:val="none" w:sz="0" w:space="0" w:color="auto"/>
        <w:right w:val="none" w:sz="0" w:space="0" w:color="auto"/>
      </w:divBdr>
    </w:div>
    <w:div w:id="1506358564">
      <w:bodyDiv w:val="1"/>
      <w:marLeft w:val="0"/>
      <w:marRight w:val="0"/>
      <w:marTop w:val="0"/>
      <w:marBottom w:val="0"/>
      <w:divBdr>
        <w:top w:val="none" w:sz="0" w:space="0" w:color="auto"/>
        <w:left w:val="none" w:sz="0" w:space="0" w:color="auto"/>
        <w:bottom w:val="none" w:sz="0" w:space="0" w:color="auto"/>
        <w:right w:val="none" w:sz="0" w:space="0" w:color="auto"/>
      </w:divBdr>
    </w:div>
    <w:div w:id="1508712498">
      <w:bodyDiv w:val="1"/>
      <w:marLeft w:val="0"/>
      <w:marRight w:val="0"/>
      <w:marTop w:val="0"/>
      <w:marBottom w:val="0"/>
      <w:divBdr>
        <w:top w:val="none" w:sz="0" w:space="0" w:color="auto"/>
        <w:left w:val="none" w:sz="0" w:space="0" w:color="auto"/>
        <w:bottom w:val="none" w:sz="0" w:space="0" w:color="auto"/>
        <w:right w:val="none" w:sz="0" w:space="0" w:color="auto"/>
      </w:divBdr>
    </w:div>
    <w:div w:id="1510876423">
      <w:bodyDiv w:val="1"/>
      <w:marLeft w:val="0"/>
      <w:marRight w:val="0"/>
      <w:marTop w:val="0"/>
      <w:marBottom w:val="0"/>
      <w:divBdr>
        <w:top w:val="none" w:sz="0" w:space="0" w:color="auto"/>
        <w:left w:val="none" w:sz="0" w:space="0" w:color="auto"/>
        <w:bottom w:val="none" w:sz="0" w:space="0" w:color="auto"/>
        <w:right w:val="none" w:sz="0" w:space="0" w:color="auto"/>
      </w:divBdr>
    </w:div>
    <w:div w:id="1511020384">
      <w:bodyDiv w:val="1"/>
      <w:marLeft w:val="0"/>
      <w:marRight w:val="0"/>
      <w:marTop w:val="0"/>
      <w:marBottom w:val="0"/>
      <w:divBdr>
        <w:top w:val="none" w:sz="0" w:space="0" w:color="auto"/>
        <w:left w:val="none" w:sz="0" w:space="0" w:color="auto"/>
        <w:bottom w:val="none" w:sz="0" w:space="0" w:color="auto"/>
        <w:right w:val="none" w:sz="0" w:space="0" w:color="auto"/>
      </w:divBdr>
    </w:div>
    <w:div w:id="1515996911">
      <w:bodyDiv w:val="1"/>
      <w:marLeft w:val="0"/>
      <w:marRight w:val="0"/>
      <w:marTop w:val="0"/>
      <w:marBottom w:val="0"/>
      <w:divBdr>
        <w:top w:val="none" w:sz="0" w:space="0" w:color="auto"/>
        <w:left w:val="none" w:sz="0" w:space="0" w:color="auto"/>
        <w:bottom w:val="none" w:sz="0" w:space="0" w:color="auto"/>
        <w:right w:val="none" w:sz="0" w:space="0" w:color="auto"/>
      </w:divBdr>
    </w:div>
    <w:div w:id="1520316748">
      <w:bodyDiv w:val="1"/>
      <w:marLeft w:val="0"/>
      <w:marRight w:val="0"/>
      <w:marTop w:val="0"/>
      <w:marBottom w:val="0"/>
      <w:divBdr>
        <w:top w:val="none" w:sz="0" w:space="0" w:color="auto"/>
        <w:left w:val="none" w:sz="0" w:space="0" w:color="auto"/>
        <w:bottom w:val="none" w:sz="0" w:space="0" w:color="auto"/>
        <w:right w:val="none" w:sz="0" w:space="0" w:color="auto"/>
      </w:divBdr>
    </w:div>
    <w:div w:id="1525049854">
      <w:bodyDiv w:val="1"/>
      <w:marLeft w:val="0"/>
      <w:marRight w:val="0"/>
      <w:marTop w:val="0"/>
      <w:marBottom w:val="0"/>
      <w:divBdr>
        <w:top w:val="none" w:sz="0" w:space="0" w:color="auto"/>
        <w:left w:val="none" w:sz="0" w:space="0" w:color="auto"/>
        <w:bottom w:val="none" w:sz="0" w:space="0" w:color="auto"/>
        <w:right w:val="none" w:sz="0" w:space="0" w:color="auto"/>
      </w:divBdr>
    </w:div>
    <w:div w:id="1534418599">
      <w:bodyDiv w:val="1"/>
      <w:marLeft w:val="0"/>
      <w:marRight w:val="0"/>
      <w:marTop w:val="0"/>
      <w:marBottom w:val="0"/>
      <w:divBdr>
        <w:top w:val="none" w:sz="0" w:space="0" w:color="auto"/>
        <w:left w:val="none" w:sz="0" w:space="0" w:color="auto"/>
        <w:bottom w:val="none" w:sz="0" w:space="0" w:color="auto"/>
        <w:right w:val="none" w:sz="0" w:space="0" w:color="auto"/>
      </w:divBdr>
    </w:div>
    <w:div w:id="1541283069">
      <w:bodyDiv w:val="1"/>
      <w:marLeft w:val="0"/>
      <w:marRight w:val="0"/>
      <w:marTop w:val="0"/>
      <w:marBottom w:val="0"/>
      <w:divBdr>
        <w:top w:val="none" w:sz="0" w:space="0" w:color="auto"/>
        <w:left w:val="none" w:sz="0" w:space="0" w:color="auto"/>
        <w:bottom w:val="none" w:sz="0" w:space="0" w:color="auto"/>
        <w:right w:val="none" w:sz="0" w:space="0" w:color="auto"/>
      </w:divBdr>
    </w:div>
    <w:div w:id="1549994183">
      <w:bodyDiv w:val="1"/>
      <w:marLeft w:val="0"/>
      <w:marRight w:val="0"/>
      <w:marTop w:val="0"/>
      <w:marBottom w:val="0"/>
      <w:divBdr>
        <w:top w:val="none" w:sz="0" w:space="0" w:color="auto"/>
        <w:left w:val="none" w:sz="0" w:space="0" w:color="auto"/>
        <w:bottom w:val="none" w:sz="0" w:space="0" w:color="auto"/>
        <w:right w:val="none" w:sz="0" w:space="0" w:color="auto"/>
      </w:divBdr>
    </w:div>
    <w:div w:id="1569875709">
      <w:bodyDiv w:val="1"/>
      <w:marLeft w:val="0"/>
      <w:marRight w:val="0"/>
      <w:marTop w:val="0"/>
      <w:marBottom w:val="0"/>
      <w:divBdr>
        <w:top w:val="none" w:sz="0" w:space="0" w:color="auto"/>
        <w:left w:val="none" w:sz="0" w:space="0" w:color="auto"/>
        <w:bottom w:val="none" w:sz="0" w:space="0" w:color="auto"/>
        <w:right w:val="none" w:sz="0" w:space="0" w:color="auto"/>
      </w:divBdr>
    </w:div>
    <w:div w:id="1570463039">
      <w:bodyDiv w:val="1"/>
      <w:marLeft w:val="0"/>
      <w:marRight w:val="0"/>
      <w:marTop w:val="0"/>
      <w:marBottom w:val="0"/>
      <w:divBdr>
        <w:top w:val="none" w:sz="0" w:space="0" w:color="auto"/>
        <w:left w:val="none" w:sz="0" w:space="0" w:color="auto"/>
        <w:bottom w:val="none" w:sz="0" w:space="0" w:color="auto"/>
        <w:right w:val="none" w:sz="0" w:space="0" w:color="auto"/>
      </w:divBdr>
    </w:div>
    <w:div w:id="1596281853">
      <w:bodyDiv w:val="1"/>
      <w:marLeft w:val="0"/>
      <w:marRight w:val="0"/>
      <w:marTop w:val="0"/>
      <w:marBottom w:val="0"/>
      <w:divBdr>
        <w:top w:val="none" w:sz="0" w:space="0" w:color="auto"/>
        <w:left w:val="none" w:sz="0" w:space="0" w:color="auto"/>
        <w:bottom w:val="none" w:sz="0" w:space="0" w:color="auto"/>
        <w:right w:val="none" w:sz="0" w:space="0" w:color="auto"/>
      </w:divBdr>
    </w:div>
    <w:div w:id="1600678799">
      <w:bodyDiv w:val="1"/>
      <w:marLeft w:val="0"/>
      <w:marRight w:val="0"/>
      <w:marTop w:val="0"/>
      <w:marBottom w:val="0"/>
      <w:divBdr>
        <w:top w:val="none" w:sz="0" w:space="0" w:color="auto"/>
        <w:left w:val="none" w:sz="0" w:space="0" w:color="auto"/>
        <w:bottom w:val="none" w:sz="0" w:space="0" w:color="auto"/>
        <w:right w:val="none" w:sz="0" w:space="0" w:color="auto"/>
      </w:divBdr>
    </w:div>
    <w:div w:id="1622229711">
      <w:bodyDiv w:val="1"/>
      <w:marLeft w:val="0"/>
      <w:marRight w:val="0"/>
      <w:marTop w:val="0"/>
      <w:marBottom w:val="0"/>
      <w:divBdr>
        <w:top w:val="none" w:sz="0" w:space="0" w:color="auto"/>
        <w:left w:val="none" w:sz="0" w:space="0" w:color="auto"/>
        <w:bottom w:val="none" w:sz="0" w:space="0" w:color="auto"/>
        <w:right w:val="none" w:sz="0" w:space="0" w:color="auto"/>
      </w:divBdr>
    </w:div>
    <w:div w:id="1626307672">
      <w:bodyDiv w:val="1"/>
      <w:marLeft w:val="0"/>
      <w:marRight w:val="0"/>
      <w:marTop w:val="0"/>
      <w:marBottom w:val="0"/>
      <w:divBdr>
        <w:top w:val="none" w:sz="0" w:space="0" w:color="auto"/>
        <w:left w:val="none" w:sz="0" w:space="0" w:color="auto"/>
        <w:bottom w:val="none" w:sz="0" w:space="0" w:color="auto"/>
        <w:right w:val="none" w:sz="0" w:space="0" w:color="auto"/>
      </w:divBdr>
    </w:div>
    <w:div w:id="1630092513">
      <w:bodyDiv w:val="1"/>
      <w:marLeft w:val="0"/>
      <w:marRight w:val="0"/>
      <w:marTop w:val="0"/>
      <w:marBottom w:val="0"/>
      <w:divBdr>
        <w:top w:val="none" w:sz="0" w:space="0" w:color="auto"/>
        <w:left w:val="none" w:sz="0" w:space="0" w:color="auto"/>
        <w:bottom w:val="none" w:sz="0" w:space="0" w:color="auto"/>
        <w:right w:val="none" w:sz="0" w:space="0" w:color="auto"/>
      </w:divBdr>
    </w:div>
    <w:div w:id="1636717692">
      <w:bodyDiv w:val="1"/>
      <w:marLeft w:val="0"/>
      <w:marRight w:val="0"/>
      <w:marTop w:val="0"/>
      <w:marBottom w:val="0"/>
      <w:divBdr>
        <w:top w:val="none" w:sz="0" w:space="0" w:color="auto"/>
        <w:left w:val="none" w:sz="0" w:space="0" w:color="auto"/>
        <w:bottom w:val="none" w:sz="0" w:space="0" w:color="auto"/>
        <w:right w:val="none" w:sz="0" w:space="0" w:color="auto"/>
      </w:divBdr>
    </w:div>
    <w:div w:id="1670644557">
      <w:bodyDiv w:val="1"/>
      <w:marLeft w:val="0"/>
      <w:marRight w:val="0"/>
      <w:marTop w:val="0"/>
      <w:marBottom w:val="0"/>
      <w:divBdr>
        <w:top w:val="none" w:sz="0" w:space="0" w:color="auto"/>
        <w:left w:val="none" w:sz="0" w:space="0" w:color="auto"/>
        <w:bottom w:val="none" w:sz="0" w:space="0" w:color="auto"/>
        <w:right w:val="none" w:sz="0" w:space="0" w:color="auto"/>
      </w:divBdr>
    </w:div>
    <w:div w:id="1681859366">
      <w:bodyDiv w:val="1"/>
      <w:marLeft w:val="0"/>
      <w:marRight w:val="0"/>
      <w:marTop w:val="0"/>
      <w:marBottom w:val="0"/>
      <w:divBdr>
        <w:top w:val="none" w:sz="0" w:space="0" w:color="auto"/>
        <w:left w:val="none" w:sz="0" w:space="0" w:color="auto"/>
        <w:bottom w:val="none" w:sz="0" w:space="0" w:color="auto"/>
        <w:right w:val="none" w:sz="0" w:space="0" w:color="auto"/>
      </w:divBdr>
    </w:div>
    <w:div w:id="1693416726">
      <w:bodyDiv w:val="1"/>
      <w:marLeft w:val="0"/>
      <w:marRight w:val="0"/>
      <w:marTop w:val="0"/>
      <w:marBottom w:val="0"/>
      <w:divBdr>
        <w:top w:val="none" w:sz="0" w:space="0" w:color="auto"/>
        <w:left w:val="none" w:sz="0" w:space="0" w:color="auto"/>
        <w:bottom w:val="none" w:sz="0" w:space="0" w:color="auto"/>
        <w:right w:val="none" w:sz="0" w:space="0" w:color="auto"/>
      </w:divBdr>
    </w:div>
    <w:div w:id="1694307613">
      <w:bodyDiv w:val="1"/>
      <w:marLeft w:val="0"/>
      <w:marRight w:val="0"/>
      <w:marTop w:val="0"/>
      <w:marBottom w:val="0"/>
      <w:divBdr>
        <w:top w:val="none" w:sz="0" w:space="0" w:color="auto"/>
        <w:left w:val="none" w:sz="0" w:space="0" w:color="auto"/>
        <w:bottom w:val="none" w:sz="0" w:space="0" w:color="auto"/>
        <w:right w:val="none" w:sz="0" w:space="0" w:color="auto"/>
      </w:divBdr>
    </w:div>
    <w:div w:id="1695032386">
      <w:bodyDiv w:val="1"/>
      <w:marLeft w:val="0"/>
      <w:marRight w:val="0"/>
      <w:marTop w:val="0"/>
      <w:marBottom w:val="0"/>
      <w:divBdr>
        <w:top w:val="none" w:sz="0" w:space="0" w:color="auto"/>
        <w:left w:val="none" w:sz="0" w:space="0" w:color="auto"/>
        <w:bottom w:val="none" w:sz="0" w:space="0" w:color="auto"/>
        <w:right w:val="none" w:sz="0" w:space="0" w:color="auto"/>
      </w:divBdr>
    </w:div>
    <w:div w:id="1732851704">
      <w:bodyDiv w:val="1"/>
      <w:marLeft w:val="0"/>
      <w:marRight w:val="0"/>
      <w:marTop w:val="0"/>
      <w:marBottom w:val="0"/>
      <w:divBdr>
        <w:top w:val="none" w:sz="0" w:space="0" w:color="auto"/>
        <w:left w:val="none" w:sz="0" w:space="0" w:color="auto"/>
        <w:bottom w:val="none" w:sz="0" w:space="0" w:color="auto"/>
        <w:right w:val="none" w:sz="0" w:space="0" w:color="auto"/>
      </w:divBdr>
    </w:div>
    <w:div w:id="1734737992">
      <w:bodyDiv w:val="1"/>
      <w:marLeft w:val="0"/>
      <w:marRight w:val="0"/>
      <w:marTop w:val="0"/>
      <w:marBottom w:val="0"/>
      <w:divBdr>
        <w:top w:val="none" w:sz="0" w:space="0" w:color="auto"/>
        <w:left w:val="none" w:sz="0" w:space="0" w:color="auto"/>
        <w:bottom w:val="none" w:sz="0" w:space="0" w:color="auto"/>
        <w:right w:val="none" w:sz="0" w:space="0" w:color="auto"/>
      </w:divBdr>
    </w:div>
    <w:div w:id="1735347378">
      <w:bodyDiv w:val="1"/>
      <w:marLeft w:val="0"/>
      <w:marRight w:val="0"/>
      <w:marTop w:val="0"/>
      <w:marBottom w:val="0"/>
      <w:divBdr>
        <w:top w:val="none" w:sz="0" w:space="0" w:color="auto"/>
        <w:left w:val="none" w:sz="0" w:space="0" w:color="auto"/>
        <w:bottom w:val="none" w:sz="0" w:space="0" w:color="auto"/>
        <w:right w:val="none" w:sz="0" w:space="0" w:color="auto"/>
      </w:divBdr>
    </w:div>
    <w:div w:id="1736851254">
      <w:bodyDiv w:val="1"/>
      <w:marLeft w:val="0"/>
      <w:marRight w:val="0"/>
      <w:marTop w:val="0"/>
      <w:marBottom w:val="0"/>
      <w:divBdr>
        <w:top w:val="none" w:sz="0" w:space="0" w:color="auto"/>
        <w:left w:val="none" w:sz="0" w:space="0" w:color="auto"/>
        <w:bottom w:val="none" w:sz="0" w:space="0" w:color="auto"/>
        <w:right w:val="none" w:sz="0" w:space="0" w:color="auto"/>
      </w:divBdr>
    </w:div>
    <w:div w:id="1738238026">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6198546">
      <w:bodyDiv w:val="1"/>
      <w:marLeft w:val="0"/>
      <w:marRight w:val="0"/>
      <w:marTop w:val="0"/>
      <w:marBottom w:val="0"/>
      <w:divBdr>
        <w:top w:val="none" w:sz="0" w:space="0" w:color="auto"/>
        <w:left w:val="none" w:sz="0" w:space="0" w:color="auto"/>
        <w:bottom w:val="none" w:sz="0" w:space="0" w:color="auto"/>
        <w:right w:val="none" w:sz="0" w:space="0" w:color="auto"/>
      </w:divBdr>
    </w:div>
    <w:div w:id="1762140868">
      <w:bodyDiv w:val="1"/>
      <w:marLeft w:val="0"/>
      <w:marRight w:val="0"/>
      <w:marTop w:val="0"/>
      <w:marBottom w:val="0"/>
      <w:divBdr>
        <w:top w:val="none" w:sz="0" w:space="0" w:color="auto"/>
        <w:left w:val="none" w:sz="0" w:space="0" w:color="auto"/>
        <w:bottom w:val="none" w:sz="0" w:space="0" w:color="auto"/>
        <w:right w:val="none" w:sz="0" w:space="0" w:color="auto"/>
      </w:divBdr>
    </w:div>
    <w:div w:id="1771898568">
      <w:bodyDiv w:val="1"/>
      <w:marLeft w:val="0"/>
      <w:marRight w:val="0"/>
      <w:marTop w:val="0"/>
      <w:marBottom w:val="0"/>
      <w:divBdr>
        <w:top w:val="none" w:sz="0" w:space="0" w:color="auto"/>
        <w:left w:val="none" w:sz="0" w:space="0" w:color="auto"/>
        <w:bottom w:val="none" w:sz="0" w:space="0" w:color="auto"/>
        <w:right w:val="none" w:sz="0" w:space="0" w:color="auto"/>
      </w:divBdr>
    </w:div>
    <w:div w:id="1810315954">
      <w:bodyDiv w:val="1"/>
      <w:marLeft w:val="0"/>
      <w:marRight w:val="0"/>
      <w:marTop w:val="0"/>
      <w:marBottom w:val="0"/>
      <w:divBdr>
        <w:top w:val="none" w:sz="0" w:space="0" w:color="auto"/>
        <w:left w:val="none" w:sz="0" w:space="0" w:color="auto"/>
        <w:bottom w:val="none" w:sz="0" w:space="0" w:color="auto"/>
        <w:right w:val="none" w:sz="0" w:space="0" w:color="auto"/>
      </w:divBdr>
    </w:div>
    <w:div w:id="1824347235">
      <w:bodyDiv w:val="1"/>
      <w:marLeft w:val="0"/>
      <w:marRight w:val="0"/>
      <w:marTop w:val="0"/>
      <w:marBottom w:val="0"/>
      <w:divBdr>
        <w:top w:val="none" w:sz="0" w:space="0" w:color="auto"/>
        <w:left w:val="none" w:sz="0" w:space="0" w:color="auto"/>
        <w:bottom w:val="none" w:sz="0" w:space="0" w:color="auto"/>
        <w:right w:val="none" w:sz="0" w:space="0" w:color="auto"/>
      </w:divBdr>
    </w:div>
    <w:div w:id="1835031434">
      <w:bodyDiv w:val="1"/>
      <w:marLeft w:val="0"/>
      <w:marRight w:val="0"/>
      <w:marTop w:val="0"/>
      <w:marBottom w:val="0"/>
      <w:divBdr>
        <w:top w:val="none" w:sz="0" w:space="0" w:color="auto"/>
        <w:left w:val="none" w:sz="0" w:space="0" w:color="auto"/>
        <w:bottom w:val="none" w:sz="0" w:space="0" w:color="auto"/>
        <w:right w:val="none" w:sz="0" w:space="0" w:color="auto"/>
      </w:divBdr>
    </w:div>
    <w:div w:id="1842692283">
      <w:bodyDiv w:val="1"/>
      <w:marLeft w:val="0"/>
      <w:marRight w:val="0"/>
      <w:marTop w:val="0"/>
      <w:marBottom w:val="0"/>
      <w:divBdr>
        <w:top w:val="none" w:sz="0" w:space="0" w:color="auto"/>
        <w:left w:val="none" w:sz="0" w:space="0" w:color="auto"/>
        <w:bottom w:val="none" w:sz="0" w:space="0" w:color="auto"/>
        <w:right w:val="none" w:sz="0" w:space="0" w:color="auto"/>
      </w:divBdr>
    </w:div>
    <w:div w:id="1846941639">
      <w:bodyDiv w:val="1"/>
      <w:marLeft w:val="0"/>
      <w:marRight w:val="0"/>
      <w:marTop w:val="0"/>
      <w:marBottom w:val="0"/>
      <w:divBdr>
        <w:top w:val="none" w:sz="0" w:space="0" w:color="auto"/>
        <w:left w:val="none" w:sz="0" w:space="0" w:color="auto"/>
        <w:bottom w:val="none" w:sz="0" w:space="0" w:color="auto"/>
        <w:right w:val="none" w:sz="0" w:space="0" w:color="auto"/>
      </w:divBdr>
    </w:div>
    <w:div w:id="1850288669">
      <w:bodyDiv w:val="1"/>
      <w:marLeft w:val="0"/>
      <w:marRight w:val="0"/>
      <w:marTop w:val="0"/>
      <w:marBottom w:val="0"/>
      <w:divBdr>
        <w:top w:val="none" w:sz="0" w:space="0" w:color="auto"/>
        <w:left w:val="none" w:sz="0" w:space="0" w:color="auto"/>
        <w:bottom w:val="none" w:sz="0" w:space="0" w:color="auto"/>
        <w:right w:val="none" w:sz="0" w:space="0" w:color="auto"/>
      </w:divBdr>
    </w:div>
    <w:div w:id="1863469488">
      <w:bodyDiv w:val="1"/>
      <w:marLeft w:val="0"/>
      <w:marRight w:val="0"/>
      <w:marTop w:val="0"/>
      <w:marBottom w:val="0"/>
      <w:divBdr>
        <w:top w:val="none" w:sz="0" w:space="0" w:color="auto"/>
        <w:left w:val="none" w:sz="0" w:space="0" w:color="auto"/>
        <w:bottom w:val="none" w:sz="0" w:space="0" w:color="auto"/>
        <w:right w:val="none" w:sz="0" w:space="0" w:color="auto"/>
      </w:divBdr>
    </w:div>
    <w:div w:id="1872062999">
      <w:bodyDiv w:val="1"/>
      <w:marLeft w:val="0"/>
      <w:marRight w:val="0"/>
      <w:marTop w:val="0"/>
      <w:marBottom w:val="0"/>
      <w:divBdr>
        <w:top w:val="none" w:sz="0" w:space="0" w:color="auto"/>
        <w:left w:val="none" w:sz="0" w:space="0" w:color="auto"/>
        <w:bottom w:val="none" w:sz="0" w:space="0" w:color="auto"/>
        <w:right w:val="none" w:sz="0" w:space="0" w:color="auto"/>
      </w:divBdr>
    </w:div>
    <w:div w:id="1873035196">
      <w:bodyDiv w:val="1"/>
      <w:marLeft w:val="0"/>
      <w:marRight w:val="0"/>
      <w:marTop w:val="0"/>
      <w:marBottom w:val="0"/>
      <w:divBdr>
        <w:top w:val="none" w:sz="0" w:space="0" w:color="auto"/>
        <w:left w:val="none" w:sz="0" w:space="0" w:color="auto"/>
        <w:bottom w:val="none" w:sz="0" w:space="0" w:color="auto"/>
        <w:right w:val="none" w:sz="0" w:space="0" w:color="auto"/>
      </w:divBdr>
    </w:div>
    <w:div w:id="1874658210">
      <w:bodyDiv w:val="1"/>
      <w:marLeft w:val="0"/>
      <w:marRight w:val="0"/>
      <w:marTop w:val="0"/>
      <w:marBottom w:val="0"/>
      <w:divBdr>
        <w:top w:val="none" w:sz="0" w:space="0" w:color="auto"/>
        <w:left w:val="none" w:sz="0" w:space="0" w:color="auto"/>
        <w:bottom w:val="none" w:sz="0" w:space="0" w:color="auto"/>
        <w:right w:val="none" w:sz="0" w:space="0" w:color="auto"/>
      </w:divBdr>
    </w:div>
    <w:div w:id="1881701009">
      <w:bodyDiv w:val="1"/>
      <w:marLeft w:val="0"/>
      <w:marRight w:val="0"/>
      <w:marTop w:val="0"/>
      <w:marBottom w:val="0"/>
      <w:divBdr>
        <w:top w:val="none" w:sz="0" w:space="0" w:color="auto"/>
        <w:left w:val="none" w:sz="0" w:space="0" w:color="auto"/>
        <w:bottom w:val="none" w:sz="0" w:space="0" w:color="auto"/>
        <w:right w:val="none" w:sz="0" w:space="0" w:color="auto"/>
      </w:divBdr>
    </w:div>
    <w:div w:id="1888756290">
      <w:bodyDiv w:val="1"/>
      <w:marLeft w:val="0"/>
      <w:marRight w:val="0"/>
      <w:marTop w:val="0"/>
      <w:marBottom w:val="0"/>
      <w:divBdr>
        <w:top w:val="none" w:sz="0" w:space="0" w:color="auto"/>
        <w:left w:val="none" w:sz="0" w:space="0" w:color="auto"/>
        <w:bottom w:val="none" w:sz="0" w:space="0" w:color="auto"/>
        <w:right w:val="none" w:sz="0" w:space="0" w:color="auto"/>
      </w:divBdr>
    </w:div>
    <w:div w:id="1898010524">
      <w:bodyDiv w:val="1"/>
      <w:marLeft w:val="0"/>
      <w:marRight w:val="0"/>
      <w:marTop w:val="0"/>
      <w:marBottom w:val="0"/>
      <w:divBdr>
        <w:top w:val="none" w:sz="0" w:space="0" w:color="auto"/>
        <w:left w:val="none" w:sz="0" w:space="0" w:color="auto"/>
        <w:bottom w:val="none" w:sz="0" w:space="0" w:color="auto"/>
        <w:right w:val="none" w:sz="0" w:space="0" w:color="auto"/>
      </w:divBdr>
    </w:div>
    <w:div w:id="1902906322">
      <w:bodyDiv w:val="1"/>
      <w:marLeft w:val="0"/>
      <w:marRight w:val="0"/>
      <w:marTop w:val="0"/>
      <w:marBottom w:val="0"/>
      <w:divBdr>
        <w:top w:val="none" w:sz="0" w:space="0" w:color="auto"/>
        <w:left w:val="none" w:sz="0" w:space="0" w:color="auto"/>
        <w:bottom w:val="none" w:sz="0" w:space="0" w:color="auto"/>
        <w:right w:val="none" w:sz="0" w:space="0" w:color="auto"/>
      </w:divBdr>
    </w:div>
    <w:div w:id="1913663807">
      <w:bodyDiv w:val="1"/>
      <w:marLeft w:val="0"/>
      <w:marRight w:val="0"/>
      <w:marTop w:val="0"/>
      <w:marBottom w:val="0"/>
      <w:divBdr>
        <w:top w:val="none" w:sz="0" w:space="0" w:color="auto"/>
        <w:left w:val="none" w:sz="0" w:space="0" w:color="auto"/>
        <w:bottom w:val="none" w:sz="0" w:space="0" w:color="auto"/>
        <w:right w:val="none" w:sz="0" w:space="0" w:color="auto"/>
      </w:divBdr>
    </w:div>
    <w:div w:id="1918637783">
      <w:bodyDiv w:val="1"/>
      <w:marLeft w:val="0"/>
      <w:marRight w:val="0"/>
      <w:marTop w:val="0"/>
      <w:marBottom w:val="0"/>
      <w:divBdr>
        <w:top w:val="none" w:sz="0" w:space="0" w:color="auto"/>
        <w:left w:val="none" w:sz="0" w:space="0" w:color="auto"/>
        <w:bottom w:val="none" w:sz="0" w:space="0" w:color="auto"/>
        <w:right w:val="none" w:sz="0" w:space="0" w:color="auto"/>
      </w:divBdr>
    </w:div>
    <w:div w:id="1963730751">
      <w:bodyDiv w:val="1"/>
      <w:marLeft w:val="0"/>
      <w:marRight w:val="0"/>
      <w:marTop w:val="0"/>
      <w:marBottom w:val="0"/>
      <w:divBdr>
        <w:top w:val="none" w:sz="0" w:space="0" w:color="auto"/>
        <w:left w:val="none" w:sz="0" w:space="0" w:color="auto"/>
        <w:bottom w:val="none" w:sz="0" w:space="0" w:color="auto"/>
        <w:right w:val="none" w:sz="0" w:space="0" w:color="auto"/>
      </w:divBdr>
    </w:div>
    <w:div w:id="1968468220">
      <w:bodyDiv w:val="1"/>
      <w:marLeft w:val="0"/>
      <w:marRight w:val="0"/>
      <w:marTop w:val="0"/>
      <w:marBottom w:val="0"/>
      <w:divBdr>
        <w:top w:val="none" w:sz="0" w:space="0" w:color="auto"/>
        <w:left w:val="none" w:sz="0" w:space="0" w:color="auto"/>
        <w:bottom w:val="none" w:sz="0" w:space="0" w:color="auto"/>
        <w:right w:val="none" w:sz="0" w:space="0" w:color="auto"/>
      </w:divBdr>
    </w:div>
    <w:div w:id="2001076796">
      <w:bodyDiv w:val="1"/>
      <w:marLeft w:val="0"/>
      <w:marRight w:val="0"/>
      <w:marTop w:val="0"/>
      <w:marBottom w:val="0"/>
      <w:divBdr>
        <w:top w:val="none" w:sz="0" w:space="0" w:color="auto"/>
        <w:left w:val="none" w:sz="0" w:space="0" w:color="auto"/>
        <w:bottom w:val="none" w:sz="0" w:space="0" w:color="auto"/>
        <w:right w:val="none" w:sz="0" w:space="0" w:color="auto"/>
      </w:divBdr>
    </w:div>
    <w:div w:id="2024820758">
      <w:bodyDiv w:val="1"/>
      <w:marLeft w:val="0"/>
      <w:marRight w:val="0"/>
      <w:marTop w:val="0"/>
      <w:marBottom w:val="0"/>
      <w:divBdr>
        <w:top w:val="none" w:sz="0" w:space="0" w:color="auto"/>
        <w:left w:val="none" w:sz="0" w:space="0" w:color="auto"/>
        <w:bottom w:val="none" w:sz="0" w:space="0" w:color="auto"/>
        <w:right w:val="none" w:sz="0" w:space="0" w:color="auto"/>
      </w:divBdr>
    </w:div>
    <w:div w:id="2038044093">
      <w:bodyDiv w:val="1"/>
      <w:marLeft w:val="0"/>
      <w:marRight w:val="0"/>
      <w:marTop w:val="0"/>
      <w:marBottom w:val="0"/>
      <w:divBdr>
        <w:top w:val="none" w:sz="0" w:space="0" w:color="auto"/>
        <w:left w:val="none" w:sz="0" w:space="0" w:color="auto"/>
        <w:bottom w:val="none" w:sz="0" w:space="0" w:color="auto"/>
        <w:right w:val="none" w:sz="0" w:space="0" w:color="auto"/>
      </w:divBdr>
    </w:div>
    <w:div w:id="2039163670">
      <w:bodyDiv w:val="1"/>
      <w:marLeft w:val="0"/>
      <w:marRight w:val="0"/>
      <w:marTop w:val="0"/>
      <w:marBottom w:val="0"/>
      <w:divBdr>
        <w:top w:val="none" w:sz="0" w:space="0" w:color="auto"/>
        <w:left w:val="none" w:sz="0" w:space="0" w:color="auto"/>
        <w:bottom w:val="none" w:sz="0" w:space="0" w:color="auto"/>
        <w:right w:val="none" w:sz="0" w:space="0" w:color="auto"/>
      </w:divBdr>
    </w:div>
    <w:div w:id="2048335303">
      <w:bodyDiv w:val="1"/>
      <w:marLeft w:val="0"/>
      <w:marRight w:val="0"/>
      <w:marTop w:val="0"/>
      <w:marBottom w:val="0"/>
      <w:divBdr>
        <w:top w:val="none" w:sz="0" w:space="0" w:color="auto"/>
        <w:left w:val="none" w:sz="0" w:space="0" w:color="auto"/>
        <w:bottom w:val="none" w:sz="0" w:space="0" w:color="auto"/>
        <w:right w:val="none" w:sz="0" w:space="0" w:color="auto"/>
      </w:divBdr>
    </w:div>
    <w:div w:id="2054575886">
      <w:bodyDiv w:val="1"/>
      <w:marLeft w:val="0"/>
      <w:marRight w:val="0"/>
      <w:marTop w:val="0"/>
      <w:marBottom w:val="0"/>
      <w:divBdr>
        <w:top w:val="none" w:sz="0" w:space="0" w:color="auto"/>
        <w:left w:val="none" w:sz="0" w:space="0" w:color="auto"/>
        <w:bottom w:val="none" w:sz="0" w:space="0" w:color="auto"/>
        <w:right w:val="none" w:sz="0" w:space="0" w:color="auto"/>
      </w:divBdr>
    </w:div>
    <w:div w:id="2056662634">
      <w:bodyDiv w:val="1"/>
      <w:marLeft w:val="0"/>
      <w:marRight w:val="0"/>
      <w:marTop w:val="0"/>
      <w:marBottom w:val="0"/>
      <w:divBdr>
        <w:top w:val="none" w:sz="0" w:space="0" w:color="auto"/>
        <w:left w:val="none" w:sz="0" w:space="0" w:color="auto"/>
        <w:bottom w:val="none" w:sz="0" w:space="0" w:color="auto"/>
        <w:right w:val="none" w:sz="0" w:space="0" w:color="auto"/>
      </w:divBdr>
    </w:div>
    <w:div w:id="2071034231">
      <w:bodyDiv w:val="1"/>
      <w:marLeft w:val="0"/>
      <w:marRight w:val="0"/>
      <w:marTop w:val="0"/>
      <w:marBottom w:val="0"/>
      <w:divBdr>
        <w:top w:val="none" w:sz="0" w:space="0" w:color="auto"/>
        <w:left w:val="none" w:sz="0" w:space="0" w:color="auto"/>
        <w:bottom w:val="none" w:sz="0" w:space="0" w:color="auto"/>
        <w:right w:val="none" w:sz="0" w:space="0" w:color="auto"/>
      </w:divBdr>
    </w:div>
    <w:div w:id="2081436870">
      <w:bodyDiv w:val="1"/>
      <w:marLeft w:val="0"/>
      <w:marRight w:val="0"/>
      <w:marTop w:val="0"/>
      <w:marBottom w:val="0"/>
      <w:divBdr>
        <w:top w:val="none" w:sz="0" w:space="0" w:color="auto"/>
        <w:left w:val="none" w:sz="0" w:space="0" w:color="auto"/>
        <w:bottom w:val="none" w:sz="0" w:space="0" w:color="auto"/>
        <w:right w:val="none" w:sz="0" w:space="0" w:color="auto"/>
      </w:divBdr>
    </w:div>
    <w:div w:id="2087147293">
      <w:bodyDiv w:val="1"/>
      <w:marLeft w:val="0"/>
      <w:marRight w:val="0"/>
      <w:marTop w:val="0"/>
      <w:marBottom w:val="0"/>
      <w:divBdr>
        <w:top w:val="none" w:sz="0" w:space="0" w:color="auto"/>
        <w:left w:val="none" w:sz="0" w:space="0" w:color="auto"/>
        <w:bottom w:val="none" w:sz="0" w:space="0" w:color="auto"/>
        <w:right w:val="none" w:sz="0" w:space="0" w:color="auto"/>
      </w:divBdr>
    </w:div>
    <w:div w:id="2094275312">
      <w:bodyDiv w:val="1"/>
      <w:marLeft w:val="0"/>
      <w:marRight w:val="0"/>
      <w:marTop w:val="0"/>
      <w:marBottom w:val="0"/>
      <w:divBdr>
        <w:top w:val="none" w:sz="0" w:space="0" w:color="auto"/>
        <w:left w:val="none" w:sz="0" w:space="0" w:color="auto"/>
        <w:bottom w:val="none" w:sz="0" w:space="0" w:color="auto"/>
        <w:right w:val="none" w:sz="0" w:space="0" w:color="auto"/>
      </w:divBdr>
    </w:div>
    <w:div w:id="2100323158">
      <w:bodyDiv w:val="1"/>
      <w:marLeft w:val="0"/>
      <w:marRight w:val="0"/>
      <w:marTop w:val="0"/>
      <w:marBottom w:val="0"/>
      <w:divBdr>
        <w:top w:val="none" w:sz="0" w:space="0" w:color="auto"/>
        <w:left w:val="none" w:sz="0" w:space="0" w:color="auto"/>
        <w:bottom w:val="none" w:sz="0" w:space="0" w:color="auto"/>
        <w:right w:val="none" w:sz="0" w:space="0" w:color="auto"/>
      </w:divBdr>
    </w:div>
    <w:div w:id="2102293158">
      <w:bodyDiv w:val="1"/>
      <w:marLeft w:val="0"/>
      <w:marRight w:val="0"/>
      <w:marTop w:val="0"/>
      <w:marBottom w:val="0"/>
      <w:divBdr>
        <w:top w:val="none" w:sz="0" w:space="0" w:color="auto"/>
        <w:left w:val="none" w:sz="0" w:space="0" w:color="auto"/>
        <w:bottom w:val="none" w:sz="0" w:space="0" w:color="auto"/>
        <w:right w:val="none" w:sz="0" w:space="0" w:color="auto"/>
      </w:divBdr>
    </w:div>
    <w:div w:id="2107651071">
      <w:bodyDiv w:val="1"/>
      <w:marLeft w:val="0"/>
      <w:marRight w:val="0"/>
      <w:marTop w:val="0"/>
      <w:marBottom w:val="0"/>
      <w:divBdr>
        <w:top w:val="none" w:sz="0" w:space="0" w:color="auto"/>
        <w:left w:val="none" w:sz="0" w:space="0" w:color="auto"/>
        <w:bottom w:val="none" w:sz="0" w:space="0" w:color="auto"/>
        <w:right w:val="none" w:sz="0" w:space="0" w:color="auto"/>
      </w:divBdr>
    </w:div>
    <w:div w:id="2128160690">
      <w:bodyDiv w:val="1"/>
      <w:marLeft w:val="0"/>
      <w:marRight w:val="0"/>
      <w:marTop w:val="0"/>
      <w:marBottom w:val="0"/>
      <w:divBdr>
        <w:top w:val="none" w:sz="0" w:space="0" w:color="auto"/>
        <w:left w:val="none" w:sz="0" w:space="0" w:color="auto"/>
        <w:bottom w:val="none" w:sz="0" w:space="0" w:color="auto"/>
        <w:right w:val="none" w:sz="0" w:space="0" w:color="auto"/>
      </w:divBdr>
    </w:div>
    <w:div w:id="2138988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DB1A9-3468-4A80-A04C-9BAAC5BBC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34</Pages>
  <Words>17698</Words>
  <Characters>19645</Characters>
  <Application>Microsoft Office Word</Application>
  <DocSecurity>0</DocSecurity>
  <Lines>1227</Lines>
  <Paragraphs>957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WO/CC/67/1</vt:lpstr>
      <vt:lpstr>WO/CC/67/1</vt:lpstr>
    </vt:vector>
  </TitlesOfParts>
  <Company>WIPO</Company>
  <LinksUpToDate>false</LinksUpToDate>
  <CharactersWithSpaces>36386</CharactersWithSpaces>
  <SharedDoc>false</SharedDoc>
  <HLinks>
    <vt:vector size="6" baseType="variant">
      <vt:variant>
        <vt:i4>6488106</vt:i4>
      </vt:variant>
      <vt:variant>
        <vt:i4>2049</vt:i4>
      </vt:variant>
      <vt:variant>
        <vt:i4>1025</vt:i4>
      </vt:variant>
      <vt:variant>
        <vt:i4>1</vt:i4>
      </vt:variant>
      <vt:variant>
        <vt:lpwstr>WIPO-E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WO/CC/70/3</dc:title>
  <dc:subject>《工作人员条例与细则》：提请批准的《工作人员条例》修订案；提请注意的《工作人员细则》修订案</dc:subject>
  <dc:creator/>
  <cp:lastModifiedBy>MA Weihai</cp:lastModifiedBy>
  <cp:revision>20</cp:revision>
  <cp:lastPrinted>2014-07-14T10:32:00Z</cp:lastPrinted>
  <dcterms:created xsi:type="dcterms:W3CDTF">2014-08-04T14:40:00Z</dcterms:created>
  <dcterms:modified xsi:type="dcterms:W3CDTF">2014-08-05T14:08:00Z</dcterms:modified>
</cp:coreProperties>
</file>