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77054" w:rsidRPr="00E77054" w:rsidTr="000F3E74">
        <w:trPr>
          <w:trHeight w:val="1977"/>
        </w:trPr>
        <w:tc>
          <w:tcPr>
            <w:tcW w:w="4594" w:type="dxa"/>
            <w:tcBorders>
              <w:top w:val="nil"/>
              <w:left w:val="nil"/>
              <w:bottom w:val="single" w:sz="4" w:space="0" w:color="auto"/>
              <w:right w:val="nil"/>
            </w:tcBorders>
            <w:tcMar>
              <w:left w:w="108" w:type="dxa"/>
              <w:bottom w:w="170" w:type="dxa"/>
              <w:right w:w="108" w:type="dxa"/>
            </w:tcMar>
          </w:tcPr>
          <w:p w:rsidR="00E77054" w:rsidRPr="00E77054" w:rsidRDefault="00E77054" w:rsidP="00E77054">
            <w:pPr>
              <w:spacing w:after="0" w:line="240" w:lineRule="auto"/>
              <w:rPr>
                <w:rFonts w:ascii="Arial" w:hAnsi="Arial" w:cs="Arial"/>
                <w:szCs w:val="20"/>
                <w:lang w:eastAsia="zh-CN"/>
              </w:rPr>
            </w:pPr>
            <w:r w:rsidRPr="00E77054">
              <w:rPr>
                <w:rFonts w:ascii="Arial" w:hAnsi="Arial" w:cs="Arial" w:hint="eastAsia"/>
                <w:noProof/>
                <w:szCs w:val="20"/>
                <w:lang w:eastAsia="zh-CN"/>
              </w:rPr>
              <w:drawing>
                <wp:anchor distT="0" distB="0" distL="114300" distR="114300" simplePos="0" relativeHeight="251659264" behindDoc="1" locked="0" layoutInCell="0" allowOverlap="1" wp14:anchorId="2A99B88A" wp14:editId="664948A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E77054" w:rsidRPr="00E77054" w:rsidRDefault="00E77054" w:rsidP="00E77054">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tcMar>
          </w:tcPr>
          <w:p w:rsidR="00E77054" w:rsidRPr="00E77054" w:rsidRDefault="00E77054" w:rsidP="00E77054">
            <w:pPr>
              <w:spacing w:after="0" w:line="240" w:lineRule="auto"/>
              <w:jc w:val="right"/>
              <w:rPr>
                <w:rFonts w:ascii="Arial" w:hAnsi="Arial" w:cs="Arial"/>
                <w:szCs w:val="20"/>
                <w:lang w:eastAsia="zh-CN"/>
              </w:rPr>
            </w:pPr>
            <w:r w:rsidRPr="00E77054">
              <w:rPr>
                <w:rFonts w:ascii="Arial" w:hAnsi="Arial" w:cs="Arial" w:hint="eastAsia"/>
                <w:b/>
                <w:sz w:val="40"/>
                <w:szCs w:val="40"/>
                <w:lang w:eastAsia="zh-CN"/>
              </w:rPr>
              <w:t>C</w:t>
            </w:r>
          </w:p>
        </w:tc>
      </w:tr>
      <w:tr w:rsidR="00E77054" w:rsidRPr="00E77054" w:rsidTr="000F3E74">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E77054" w:rsidRPr="00E77054" w:rsidRDefault="00E77054" w:rsidP="00D70FFB">
            <w:pPr>
              <w:spacing w:after="0" w:line="240" w:lineRule="auto"/>
              <w:jc w:val="right"/>
              <w:rPr>
                <w:rFonts w:ascii="Arial Black" w:hAnsi="Arial Black" w:cs="Arial"/>
                <w:caps/>
                <w:sz w:val="15"/>
                <w:szCs w:val="20"/>
                <w:lang w:eastAsia="zh-CN"/>
              </w:rPr>
            </w:pPr>
            <w:r w:rsidRPr="00E77054">
              <w:rPr>
                <w:rFonts w:ascii="Arial Black" w:hAnsi="Arial Black" w:cs="Arial" w:hint="eastAsia"/>
                <w:caps/>
                <w:sz w:val="15"/>
                <w:szCs w:val="20"/>
                <w:lang w:eastAsia="zh-CN"/>
              </w:rPr>
              <w:t>LI/A/32/</w:t>
            </w:r>
            <w:bookmarkStart w:id="0" w:name="Code"/>
            <w:bookmarkEnd w:id="0"/>
            <w:r w:rsidR="00D4219B">
              <w:rPr>
                <w:rFonts w:ascii="Arial Black" w:hAnsi="Arial Black" w:cs="Arial" w:hint="eastAsia"/>
                <w:caps/>
                <w:sz w:val="15"/>
                <w:szCs w:val="20"/>
                <w:lang w:eastAsia="zh-CN"/>
              </w:rPr>
              <w:t>5</w:t>
            </w:r>
          </w:p>
        </w:tc>
      </w:tr>
      <w:tr w:rsidR="00E77054" w:rsidRPr="00E77054" w:rsidTr="000F3E74">
        <w:trPr>
          <w:trHeight w:hRule="exact" w:val="170"/>
        </w:trPr>
        <w:tc>
          <w:tcPr>
            <w:tcW w:w="9356" w:type="dxa"/>
            <w:gridSpan w:val="3"/>
            <w:noWrap/>
            <w:tcMar>
              <w:top w:w="0" w:type="dxa"/>
              <w:left w:w="0" w:type="dxa"/>
              <w:bottom w:w="0" w:type="dxa"/>
              <w:right w:w="0" w:type="dxa"/>
            </w:tcMar>
            <w:vAlign w:val="bottom"/>
          </w:tcPr>
          <w:p w:rsidR="00E77054" w:rsidRPr="00E77054" w:rsidRDefault="00E77054" w:rsidP="00E77054">
            <w:pPr>
              <w:spacing w:after="0" w:line="240" w:lineRule="auto"/>
              <w:jc w:val="right"/>
              <w:rPr>
                <w:rFonts w:ascii="Arial Black" w:hAnsi="Arial Black" w:cs="Arial"/>
                <w:b/>
                <w:caps/>
                <w:sz w:val="15"/>
                <w:szCs w:val="15"/>
                <w:lang w:eastAsia="zh-CN"/>
              </w:rPr>
            </w:pPr>
            <w:r w:rsidRPr="00E77054">
              <w:rPr>
                <w:rFonts w:ascii="Arial" w:eastAsia="SimHei" w:hAnsi="Arial" w:cs="Arial" w:hint="eastAsia"/>
                <w:b/>
                <w:sz w:val="15"/>
                <w:szCs w:val="15"/>
                <w:lang w:eastAsia="zh-CN"/>
              </w:rPr>
              <w:t>原</w:t>
            </w:r>
            <w:r w:rsidRPr="00E77054">
              <w:rPr>
                <w:rFonts w:ascii="Arial" w:eastAsia="SimHei" w:hAnsi="Arial" w:cs="Arial" w:hint="eastAsia"/>
                <w:b/>
                <w:sz w:val="15"/>
                <w:szCs w:val="15"/>
                <w:lang w:val="pt-BR" w:eastAsia="zh-CN"/>
              </w:rPr>
              <w:t xml:space="preserve"> </w:t>
            </w:r>
            <w:r w:rsidRPr="00E77054">
              <w:rPr>
                <w:rFonts w:ascii="Arial" w:eastAsia="SimHei" w:hAnsi="Arial" w:cs="Arial" w:hint="eastAsia"/>
                <w:b/>
                <w:sz w:val="15"/>
                <w:szCs w:val="15"/>
                <w:lang w:eastAsia="zh-CN"/>
              </w:rPr>
              <w:t>文</w:t>
            </w:r>
            <w:r w:rsidRPr="00E77054">
              <w:rPr>
                <w:rFonts w:ascii="Arial" w:eastAsia="SimHei" w:hAnsi="Arial" w:cs="Arial" w:hint="eastAsia"/>
                <w:b/>
                <w:sz w:val="15"/>
                <w:szCs w:val="15"/>
                <w:lang w:val="pt-BR" w:eastAsia="zh-CN"/>
              </w:rPr>
              <w:t>：</w:t>
            </w:r>
            <w:bookmarkStart w:id="1" w:name="Language"/>
            <w:bookmarkEnd w:id="1"/>
            <w:r w:rsidRPr="00E77054">
              <w:rPr>
                <w:rFonts w:ascii="Arial" w:eastAsia="SimHei" w:hAnsi="Arial" w:cs="Arial" w:hint="eastAsia"/>
                <w:b/>
                <w:sz w:val="15"/>
                <w:szCs w:val="15"/>
                <w:lang w:val="pt-BR" w:eastAsia="zh-CN"/>
              </w:rPr>
              <w:t>英</w:t>
            </w:r>
            <w:r w:rsidRPr="00E77054">
              <w:rPr>
                <w:rFonts w:ascii="Arial" w:eastAsia="SimHei" w:hAnsi="Arial" w:cs="Arial" w:hint="eastAsia"/>
                <w:b/>
                <w:sz w:val="15"/>
                <w:szCs w:val="15"/>
                <w:lang w:eastAsia="zh-CN"/>
              </w:rPr>
              <w:t>文</w:t>
            </w:r>
          </w:p>
        </w:tc>
      </w:tr>
      <w:tr w:rsidR="00E77054" w:rsidRPr="00E77054" w:rsidTr="000F3E74">
        <w:trPr>
          <w:trHeight w:hRule="exact" w:val="198"/>
        </w:trPr>
        <w:tc>
          <w:tcPr>
            <w:tcW w:w="9356" w:type="dxa"/>
            <w:gridSpan w:val="3"/>
            <w:tcMar>
              <w:top w:w="0" w:type="dxa"/>
              <w:left w:w="0" w:type="dxa"/>
              <w:bottom w:w="0" w:type="dxa"/>
              <w:right w:w="0" w:type="dxa"/>
            </w:tcMar>
            <w:vAlign w:val="bottom"/>
          </w:tcPr>
          <w:p w:rsidR="00E77054" w:rsidRPr="00E77054" w:rsidRDefault="00E77054" w:rsidP="00D70FFB">
            <w:pPr>
              <w:spacing w:after="0" w:line="240" w:lineRule="auto"/>
              <w:jc w:val="right"/>
              <w:rPr>
                <w:rFonts w:ascii="SimHei" w:eastAsia="SimHei" w:hAnsi="Arial Black" w:cs="Arial"/>
                <w:b/>
                <w:caps/>
                <w:sz w:val="15"/>
                <w:szCs w:val="15"/>
                <w:lang w:eastAsia="zh-CN"/>
              </w:rPr>
            </w:pPr>
            <w:r w:rsidRPr="00E77054">
              <w:rPr>
                <w:rFonts w:ascii="SimHei" w:eastAsia="SimHei" w:hAnsi="Arial" w:cs="Arial" w:hint="eastAsia"/>
                <w:b/>
                <w:sz w:val="15"/>
                <w:szCs w:val="15"/>
                <w:lang w:eastAsia="zh-CN"/>
              </w:rPr>
              <w:t>日</w:t>
            </w:r>
            <w:r w:rsidRPr="00E77054">
              <w:rPr>
                <w:rFonts w:ascii="SimHei" w:eastAsia="SimHei" w:hAnsi="Arial" w:cs="Arial" w:hint="eastAsia"/>
                <w:b/>
                <w:sz w:val="15"/>
                <w:szCs w:val="15"/>
                <w:lang w:val="pt-BR" w:eastAsia="zh-CN"/>
              </w:rPr>
              <w:t xml:space="preserve"> </w:t>
            </w:r>
            <w:r w:rsidRPr="00E77054">
              <w:rPr>
                <w:rFonts w:ascii="SimHei" w:eastAsia="SimHei" w:hAnsi="Arial" w:cs="Arial" w:hint="eastAsia"/>
                <w:b/>
                <w:sz w:val="15"/>
                <w:szCs w:val="15"/>
                <w:lang w:eastAsia="zh-CN"/>
              </w:rPr>
              <w:t>期</w:t>
            </w:r>
            <w:r w:rsidRPr="00E77054">
              <w:rPr>
                <w:rFonts w:ascii="SimHei" w:eastAsia="SimHei" w:hAnsi="SimSun" w:cs="Arial" w:hint="eastAsia"/>
                <w:b/>
                <w:sz w:val="15"/>
                <w:szCs w:val="15"/>
                <w:lang w:val="pt-BR" w:eastAsia="zh-CN"/>
              </w:rPr>
              <w:t>：</w:t>
            </w:r>
            <w:bookmarkStart w:id="2" w:name="Date"/>
            <w:bookmarkEnd w:id="2"/>
            <w:r w:rsidRPr="00E77054">
              <w:rPr>
                <w:rFonts w:ascii="Arial Black" w:eastAsia="SimHei" w:hAnsi="Arial Black" w:cs="Arial" w:hint="eastAsia"/>
                <w:b/>
                <w:sz w:val="15"/>
                <w:szCs w:val="15"/>
                <w:lang w:val="pt-BR" w:eastAsia="zh-CN"/>
              </w:rPr>
              <w:t>201</w:t>
            </w:r>
            <w:r w:rsidR="00D70FFB">
              <w:rPr>
                <w:rFonts w:ascii="Arial Black" w:eastAsia="SimHei" w:hAnsi="Arial Black" w:cs="Arial" w:hint="eastAsia"/>
                <w:b/>
                <w:sz w:val="15"/>
                <w:szCs w:val="15"/>
                <w:lang w:val="pt-BR" w:eastAsia="zh-CN"/>
              </w:rPr>
              <w:t>6</w:t>
            </w:r>
            <w:r w:rsidRPr="00E77054">
              <w:rPr>
                <w:rFonts w:ascii="SimHei" w:eastAsia="SimHei" w:hAnsi="Times New Roman" w:cs="Arial" w:hint="eastAsia"/>
                <w:b/>
                <w:sz w:val="15"/>
                <w:szCs w:val="15"/>
                <w:lang w:eastAsia="zh-CN"/>
              </w:rPr>
              <w:t>年</w:t>
            </w:r>
            <w:r w:rsidR="00D70FFB">
              <w:rPr>
                <w:rFonts w:ascii="Arial Black" w:eastAsia="SimHei" w:hAnsi="Arial Black" w:cs="Arial" w:hint="eastAsia"/>
                <w:b/>
                <w:sz w:val="15"/>
                <w:szCs w:val="15"/>
                <w:lang w:val="pt-BR" w:eastAsia="zh-CN"/>
              </w:rPr>
              <w:t>2</w:t>
            </w:r>
            <w:r w:rsidRPr="00E77054">
              <w:rPr>
                <w:rFonts w:ascii="SimHei" w:eastAsia="SimHei" w:hAnsi="Times New Roman" w:cs="Arial" w:hint="eastAsia"/>
                <w:b/>
                <w:sz w:val="15"/>
                <w:szCs w:val="15"/>
                <w:lang w:eastAsia="zh-CN"/>
              </w:rPr>
              <w:t>月</w:t>
            </w:r>
            <w:r w:rsidR="00D70FFB">
              <w:rPr>
                <w:rFonts w:ascii="Arial Black" w:eastAsia="SimHei" w:hAnsi="Arial Black" w:cs="Arial" w:hint="eastAsia"/>
                <w:b/>
                <w:sz w:val="15"/>
                <w:szCs w:val="15"/>
                <w:lang w:eastAsia="zh-CN"/>
              </w:rPr>
              <w:t>5</w:t>
            </w:r>
            <w:r w:rsidRPr="00E77054">
              <w:rPr>
                <w:rFonts w:ascii="SimHei" w:eastAsia="SimHei" w:hAnsi="Times New Roman" w:cs="Arial" w:hint="eastAsia"/>
                <w:b/>
                <w:sz w:val="15"/>
                <w:szCs w:val="15"/>
                <w:lang w:eastAsia="zh-CN"/>
              </w:rPr>
              <w:t>日</w:t>
            </w:r>
            <w:r w:rsidRPr="00E77054">
              <w:rPr>
                <w:rFonts w:ascii="SimHei" w:eastAsia="SimHei" w:hAnsi="Arial Black" w:cs="Arial" w:hint="eastAsia"/>
                <w:b/>
                <w:caps/>
                <w:sz w:val="15"/>
                <w:szCs w:val="15"/>
                <w:lang w:eastAsia="zh-CN"/>
              </w:rPr>
              <w:t xml:space="preserve">  </w:t>
            </w:r>
          </w:p>
        </w:tc>
      </w:tr>
    </w:tbl>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360" w:lineRule="atLeast"/>
        <w:rPr>
          <w:rFonts w:ascii="SimHei" w:eastAsia="SimHei" w:hAnsi="Arial" w:cs="Arial"/>
          <w:sz w:val="28"/>
          <w:szCs w:val="28"/>
          <w:lang w:eastAsia="zh-CN"/>
        </w:rPr>
      </w:pPr>
      <w:r w:rsidRPr="00E77054">
        <w:rPr>
          <w:rFonts w:ascii="SimHei" w:eastAsia="SimHei" w:hAnsi="Arial" w:cs="Arial" w:hint="eastAsia"/>
          <w:sz w:val="28"/>
          <w:szCs w:val="28"/>
          <w:lang w:eastAsia="zh-CN"/>
        </w:rPr>
        <w:t>原产地名称保护及国际注册特别联盟(里斯本联盟)</w:t>
      </w:r>
    </w:p>
    <w:p w:rsidR="00E77054" w:rsidRPr="00E77054" w:rsidRDefault="00E77054" w:rsidP="00E77054">
      <w:pPr>
        <w:spacing w:after="0" w:line="240" w:lineRule="auto"/>
        <w:rPr>
          <w:rFonts w:ascii="Arial" w:hAnsi="Arial" w:cs="Arial"/>
          <w:lang w:eastAsia="zh-CN"/>
        </w:rPr>
      </w:pPr>
    </w:p>
    <w:p w:rsidR="00E77054" w:rsidRPr="00E77054" w:rsidRDefault="00E77054" w:rsidP="00E77054">
      <w:pPr>
        <w:spacing w:after="0" w:line="240" w:lineRule="auto"/>
        <w:rPr>
          <w:rFonts w:ascii="Arial" w:hAnsi="Arial" w:cs="Arial"/>
          <w:sz w:val="24"/>
          <w:szCs w:val="24"/>
          <w:lang w:eastAsia="zh-CN"/>
        </w:rPr>
      </w:pPr>
    </w:p>
    <w:p w:rsidR="00E77054" w:rsidRPr="00E77054" w:rsidRDefault="00E77054" w:rsidP="00E77054">
      <w:pPr>
        <w:spacing w:after="0" w:line="240" w:lineRule="auto"/>
        <w:rPr>
          <w:rFonts w:ascii="Arial" w:eastAsia="SimHei" w:hAnsi="Arial" w:cs="Arial"/>
          <w:sz w:val="28"/>
          <w:szCs w:val="28"/>
          <w:lang w:eastAsia="zh-CN"/>
        </w:rPr>
      </w:pPr>
      <w:r w:rsidRPr="00E77054">
        <w:rPr>
          <w:rFonts w:ascii="Arial" w:eastAsia="SimHei" w:hAnsi="Arial" w:cs="Arial" w:hint="eastAsia"/>
          <w:sz w:val="28"/>
          <w:szCs w:val="28"/>
          <w:lang w:eastAsia="zh-CN"/>
        </w:rPr>
        <w:t>大　会</w:t>
      </w:r>
    </w:p>
    <w:p w:rsidR="00E77054" w:rsidRPr="00E77054" w:rsidRDefault="00E77054" w:rsidP="00E77054">
      <w:pPr>
        <w:spacing w:after="0" w:line="240" w:lineRule="auto"/>
        <w:rPr>
          <w:rFonts w:ascii="Arial" w:hAnsi="Arial" w:cs="Arial"/>
          <w:lang w:eastAsia="zh-CN"/>
        </w:rPr>
      </w:pPr>
    </w:p>
    <w:p w:rsidR="00E77054" w:rsidRPr="00E77054" w:rsidRDefault="00E77054" w:rsidP="00E77054">
      <w:pPr>
        <w:spacing w:after="0" w:line="240" w:lineRule="auto"/>
        <w:rPr>
          <w:rFonts w:ascii="Arial" w:hAnsi="Arial" w:cs="Arial"/>
          <w:lang w:eastAsia="zh-CN"/>
        </w:rPr>
      </w:pPr>
    </w:p>
    <w:p w:rsidR="00E77054" w:rsidRPr="00E77054" w:rsidRDefault="00E77054" w:rsidP="00AB208A">
      <w:pPr>
        <w:spacing w:after="0" w:line="240" w:lineRule="auto"/>
        <w:textAlignment w:val="bottom"/>
        <w:rPr>
          <w:rFonts w:ascii="KaiTi" w:eastAsia="KaiTi" w:hAnsi="Arial" w:cs="Arial"/>
          <w:b/>
          <w:sz w:val="24"/>
          <w:szCs w:val="24"/>
          <w:lang w:eastAsia="zh-CN"/>
        </w:rPr>
      </w:pPr>
      <w:r w:rsidRPr="00E77054">
        <w:rPr>
          <w:rFonts w:ascii="KaiTi" w:eastAsia="KaiTi" w:hAnsi="Arial" w:cs="Arial" w:hint="eastAsia"/>
          <w:b/>
          <w:sz w:val="24"/>
          <w:szCs w:val="24"/>
          <w:lang w:eastAsia="zh-CN"/>
        </w:rPr>
        <w:t>第三十二届会议(第</w:t>
      </w:r>
      <w:r w:rsidRPr="00E77054">
        <w:rPr>
          <w:rFonts w:ascii="KaiTi" w:eastAsia="KaiTi" w:hAnsi="Arial" w:cs="Arial" w:hint="eastAsia"/>
          <w:sz w:val="24"/>
          <w:szCs w:val="24"/>
          <w:lang w:eastAsia="zh-CN"/>
        </w:rPr>
        <w:t>21</w:t>
      </w:r>
      <w:r w:rsidRPr="00E77054">
        <w:rPr>
          <w:rFonts w:ascii="KaiTi" w:eastAsia="KaiTi" w:hAnsi="Arial" w:cs="Arial" w:hint="eastAsia"/>
          <w:b/>
          <w:sz w:val="24"/>
          <w:szCs w:val="24"/>
          <w:lang w:eastAsia="zh-CN"/>
        </w:rPr>
        <w:t>次例会)</w:t>
      </w:r>
    </w:p>
    <w:p w:rsidR="00E77054" w:rsidRPr="00E77054" w:rsidRDefault="00E77054" w:rsidP="00AB208A">
      <w:pPr>
        <w:spacing w:after="0" w:line="240" w:lineRule="auto"/>
        <w:rPr>
          <w:rFonts w:ascii="KaiTi" w:eastAsia="KaiTi" w:hAnsi="Arial" w:cs="Arial"/>
          <w:b/>
          <w:sz w:val="24"/>
          <w:szCs w:val="24"/>
          <w:lang w:eastAsia="zh-CN"/>
        </w:rPr>
      </w:pPr>
      <w:r w:rsidRPr="00E77054">
        <w:rPr>
          <w:rFonts w:ascii="KaiTi" w:eastAsia="KaiTi" w:hAnsi="Arial" w:cs="Arial" w:hint="eastAsia"/>
          <w:sz w:val="24"/>
          <w:szCs w:val="24"/>
          <w:lang w:eastAsia="zh-CN"/>
        </w:rPr>
        <w:t>2015</w:t>
      </w:r>
      <w:r w:rsidRPr="00E77054">
        <w:rPr>
          <w:rFonts w:ascii="KaiTi" w:eastAsia="KaiTi" w:hAnsi="Arial" w:cs="Arial" w:hint="eastAsia"/>
          <w:b/>
          <w:sz w:val="24"/>
          <w:szCs w:val="24"/>
          <w:lang w:eastAsia="zh-CN"/>
        </w:rPr>
        <w:t>年</w:t>
      </w:r>
      <w:r w:rsidRPr="00E77054">
        <w:rPr>
          <w:rFonts w:ascii="KaiTi" w:eastAsia="KaiTi" w:hAnsi="Arial" w:cs="Arial" w:hint="eastAsia"/>
          <w:sz w:val="24"/>
          <w:szCs w:val="24"/>
          <w:lang w:eastAsia="zh-CN"/>
        </w:rPr>
        <w:t>10</w:t>
      </w:r>
      <w:r w:rsidRPr="00E77054">
        <w:rPr>
          <w:rFonts w:ascii="KaiTi" w:eastAsia="KaiTi" w:hAnsi="Arial" w:cs="Arial" w:hint="eastAsia"/>
          <w:b/>
          <w:sz w:val="24"/>
          <w:szCs w:val="24"/>
          <w:lang w:eastAsia="zh-CN"/>
        </w:rPr>
        <w:t>月</w:t>
      </w:r>
      <w:r w:rsidRPr="00E77054">
        <w:rPr>
          <w:rFonts w:ascii="KaiTi" w:eastAsia="KaiTi" w:hAnsi="Arial" w:cs="Arial" w:hint="eastAsia"/>
          <w:sz w:val="24"/>
          <w:szCs w:val="24"/>
          <w:lang w:eastAsia="zh-CN"/>
        </w:rPr>
        <w:t>5</w:t>
      </w:r>
      <w:r w:rsidRPr="00E77054">
        <w:rPr>
          <w:rFonts w:ascii="KaiTi" w:eastAsia="KaiTi" w:hAnsi="Arial" w:cs="Arial" w:hint="eastAsia"/>
          <w:b/>
          <w:sz w:val="24"/>
          <w:szCs w:val="24"/>
          <w:lang w:eastAsia="zh-CN"/>
        </w:rPr>
        <w:t>日至</w:t>
      </w:r>
      <w:r w:rsidRPr="00E77054">
        <w:rPr>
          <w:rFonts w:ascii="KaiTi" w:eastAsia="KaiTi" w:hAnsi="Arial" w:cs="Arial" w:hint="eastAsia"/>
          <w:sz w:val="24"/>
          <w:szCs w:val="24"/>
          <w:lang w:eastAsia="zh-CN"/>
        </w:rPr>
        <w:t>14</w:t>
      </w:r>
      <w:r w:rsidRPr="00E77054">
        <w:rPr>
          <w:rFonts w:ascii="KaiTi" w:eastAsia="KaiTi" w:hAnsi="Arial" w:cs="Arial" w:hint="eastAsia"/>
          <w:b/>
          <w:sz w:val="24"/>
          <w:szCs w:val="24"/>
          <w:lang w:eastAsia="zh-CN"/>
        </w:rPr>
        <w:t>日，日内</w:t>
      </w:r>
      <w:bookmarkStart w:id="3" w:name="_GoBack"/>
      <w:bookmarkEnd w:id="3"/>
      <w:r w:rsidRPr="00E77054">
        <w:rPr>
          <w:rFonts w:ascii="KaiTi" w:eastAsia="KaiTi" w:hAnsi="Arial" w:cs="Arial" w:hint="eastAsia"/>
          <w:b/>
          <w:sz w:val="24"/>
          <w:szCs w:val="24"/>
          <w:lang w:eastAsia="zh-CN"/>
        </w:rPr>
        <w:t>瓦</w:t>
      </w:r>
    </w:p>
    <w:p w:rsidR="00E77054" w:rsidRPr="00E77054" w:rsidRDefault="00E77054" w:rsidP="00E77054">
      <w:pPr>
        <w:spacing w:after="0" w:line="240" w:lineRule="auto"/>
        <w:rPr>
          <w:rFonts w:ascii="Arial" w:hAnsi="Arial" w:cs="Arial"/>
          <w:lang w:eastAsia="zh-CN"/>
        </w:rPr>
      </w:pPr>
    </w:p>
    <w:p w:rsidR="00E77054" w:rsidRPr="00E77054" w:rsidRDefault="00E77054" w:rsidP="00E77054">
      <w:pPr>
        <w:spacing w:after="0" w:line="240" w:lineRule="auto"/>
        <w:rPr>
          <w:rFonts w:ascii="Arial" w:hAnsi="Arial" w:cs="Arial"/>
          <w:lang w:eastAsia="zh-CN"/>
        </w:rPr>
      </w:pPr>
    </w:p>
    <w:p w:rsidR="00E77054" w:rsidRPr="00E77054" w:rsidRDefault="00E77054" w:rsidP="00E77054">
      <w:pPr>
        <w:spacing w:after="0" w:line="240" w:lineRule="auto"/>
        <w:rPr>
          <w:rFonts w:ascii="Arial" w:hAnsi="Arial" w:cs="Arial"/>
          <w:lang w:eastAsia="zh-CN"/>
        </w:rPr>
      </w:pPr>
    </w:p>
    <w:p w:rsidR="00E77054" w:rsidRPr="00E77054" w:rsidRDefault="00526670" w:rsidP="00E77054">
      <w:pPr>
        <w:spacing w:after="0" w:line="240" w:lineRule="auto"/>
        <w:rPr>
          <w:rFonts w:ascii="KaiTi" w:eastAsia="KaiTi" w:hAnsi="KaiTi" w:cs="Arial"/>
          <w:caps/>
          <w:sz w:val="24"/>
          <w:szCs w:val="20"/>
          <w:lang w:eastAsia="zh-CN"/>
        </w:rPr>
      </w:pPr>
      <w:bookmarkStart w:id="4" w:name="TitleOfDoc"/>
      <w:bookmarkEnd w:id="4"/>
      <w:r>
        <w:rPr>
          <w:rFonts w:ascii="KaiTi" w:eastAsia="KaiTi" w:hAnsi="KaiTi" w:cs="Arial" w:hint="eastAsia"/>
          <w:caps/>
          <w:sz w:val="24"/>
          <w:szCs w:val="20"/>
          <w:lang w:eastAsia="zh-CN"/>
        </w:rPr>
        <w:t>报</w:t>
      </w:r>
      <w:r w:rsidR="00D70FFB">
        <w:rPr>
          <w:rFonts w:ascii="KaiTi" w:eastAsia="KaiTi" w:hAnsi="KaiTi" w:cs="Arial" w:hint="eastAsia"/>
          <w:caps/>
          <w:sz w:val="24"/>
          <w:szCs w:val="20"/>
          <w:lang w:eastAsia="zh-CN"/>
        </w:rPr>
        <w:t xml:space="preserve">　</w:t>
      </w:r>
      <w:r>
        <w:rPr>
          <w:rFonts w:ascii="KaiTi" w:eastAsia="KaiTi" w:hAnsi="KaiTi" w:cs="Arial" w:hint="eastAsia"/>
          <w:caps/>
          <w:sz w:val="24"/>
          <w:szCs w:val="20"/>
          <w:lang w:eastAsia="zh-CN"/>
        </w:rPr>
        <w:t>告</w:t>
      </w:r>
    </w:p>
    <w:p w:rsidR="00E77054" w:rsidRPr="00E77054" w:rsidRDefault="00E77054" w:rsidP="00E77054">
      <w:pPr>
        <w:spacing w:after="0" w:line="240" w:lineRule="auto"/>
        <w:rPr>
          <w:rFonts w:ascii="Arial" w:hAnsi="Arial" w:cs="Arial"/>
          <w:lang w:eastAsia="zh-CN"/>
        </w:rPr>
      </w:pPr>
    </w:p>
    <w:p w:rsidR="00E77054" w:rsidRPr="00E77054" w:rsidRDefault="00D70FFB" w:rsidP="00E77054">
      <w:pPr>
        <w:spacing w:after="0" w:line="240" w:lineRule="auto"/>
        <w:rPr>
          <w:rFonts w:ascii="KaiTi" w:eastAsia="KaiTi" w:hAnsi="KaiTi" w:cs="Arial"/>
          <w:i/>
          <w:sz w:val="21"/>
          <w:szCs w:val="21"/>
          <w:lang w:eastAsia="zh-CN"/>
        </w:rPr>
      </w:pPr>
      <w:bookmarkStart w:id="5" w:name="Prepared"/>
      <w:bookmarkEnd w:id="5"/>
      <w:r>
        <w:rPr>
          <w:rFonts w:ascii="KaiTi" w:eastAsia="KaiTi" w:hAnsi="KaiTi" w:cs="Arial" w:hint="eastAsia"/>
          <w:i/>
          <w:sz w:val="21"/>
          <w:szCs w:val="21"/>
          <w:lang w:eastAsia="zh-CN"/>
        </w:rPr>
        <w:t>经大会通过</w:t>
      </w: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526670" w:rsidRPr="00526670" w:rsidRDefault="00526670" w:rsidP="00526670">
      <w:pPr>
        <w:numPr>
          <w:ilvl w:val="0"/>
          <w:numId w:val="7"/>
        </w:numPr>
        <w:overflowPunct w:val="0"/>
        <w:spacing w:afterLines="50" w:after="120" w:line="340" w:lineRule="atLeast"/>
        <w:ind w:left="0" w:firstLine="0"/>
        <w:jc w:val="both"/>
        <w:rPr>
          <w:rFonts w:ascii="SimSun" w:hAnsi="SimSun"/>
          <w:sz w:val="21"/>
          <w:lang w:eastAsia="zh-CN"/>
        </w:rPr>
      </w:pPr>
      <w:proofErr w:type="gramStart"/>
      <w:r w:rsidRPr="00526670">
        <w:rPr>
          <w:rFonts w:ascii="SimSun" w:hAnsi="SimSun" w:hint="eastAsia"/>
          <w:sz w:val="21"/>
          <w:lang w:eastAsia="zh-CN"/>
        </w:rPr>
        <w:t>本大会</w:t>
      </w:r>
      <w:proofErr w:type="gramEnd"/>
      <w:r w:rsidRPr="00526670">
        <w:rPr>
          <w:rFonts w:ascii="SimSun" w:hAnsi="SimSun" w:hint="eastAsia"/>
          <w:sz w:val="21"/>
          <w:lang w:eastAsia="zh-CN"/>
        </w:rPr>
        <w:t>涉及统一编排议程(文件A/55/1)的下列项目：第</w:t>
      </w:r>
      <w:r w:rsidRPr="00526670">
        <w:rPr>
          <w:rFonts w:ascii="SimSun" w:hAnsi="SimSun"/>
          <w:sz w:val="21"/>
          <w:lang w:eastAsia="zh-CN"/>
        </w:rPr>
        <w:t>1</w:t>
      </w:r>
      <w:r w:rsidRPr="00526670">
        <w:rPr>
          <w:rFonts w:ascii="SimSun" w:hAnsi="SimSun" w:hint="eastAsia"/>
          <w:sz w:val="21"/>
          <w:lang w:eastAsia="zh-CN"/>
        </w:rPr>
        <w:t>、</w:t>
      </w:r>
      <w:r w:rsidRPr="00526670">
        <w:rPr>
          <w:rFonts w:ascii="SimSun" w:hAnsi="SimSun"/>
          <w:sz w:val="21"/>
          <w:lang w:eastAsia="zh-CN"/>
        </w:rPr>
        <w:t>2</w:t>
      </w:r>
      <w:r w:rsidRPr="00526670">
        <w:rPr>
          <w:rFonts w:ascii="SimSun" w:hAnsi="SimSun" w:hint="eastAsia"/>
          <w:sz w:val="21"/>
          <w:lang w:eastAsia="zh-CN"/>
        </w:rPr>
        <w:t>、</w:t>
      </w:r>
      <w:r w:rsidRPr="00526670">
        <w:rPr>
          <w:rFonts w:ascii="SimSun" w:hAnsi="SimSun"/>
          <w:sz w:val="21"/>
          <w:lang w:eastAsia="zh-CN"/>
        </w:rPr>
        <w:t>3</w:t>
      </w:r>
      <w:r w:rsidRPr="00526670">
        <w:rPr>
          <w:rFonts w:ascii="SimSun" w:hAnsi="SimSun" w:hint="eastAsia"/>
          <w:sz w:val="21"/>
          <w:lang w:eastAsia="zh-CN"/>
        </w:rPr>
        <w:t>、</w:t>
      </w:r>
      <w:r w:rsidRPr="00526670">
        <w:rPr>
          <w:rFonts w:ascii="SimSun" w:hAnsi="SimSun"/>
          <w:sz w:val="21"/>
          <w:lang w:eastAsia="zh-CN"/>
        </w:rPr>
        <w:t>4</w:t>
      </w:r>
      <w:r w:rsidRPr="00526670">
        <w:rPr>
          <w:rFonts w:ascii="SimSun" w:hAnsi="SimSun" w:hint="eastAsia"/>
          <w:sz w:val="21"/>
          <w:lang w:eastAsia="zh-CN"/>
        </w:rPr>
        <w:t>、</w:t>
      </w:r>
      <w:r w:rsidRPr="00526670">
        <w:rPr>
          <w:rFonts w:ascii="SimSun" w:hAnsi="SimSun"/>
          <w:sz w:val="21"/>
          <w:lang w:eastAsia="zh-CN"/>
        </w:rPr>
        <w:t>5</w:t>
      </w:r>
      <w:r w:rsidRPr="00526670">
        <w:rPr>
          <w:rFonts w:ascii="SimSun" w:hAnsi="SimSun" w:hint="eastAsia"/>
          <w:sz w:val="21"/>
          <w:lang w:eastAsia="zh-CN"/>
        </w:rPr>
        <w:t>、</w:t>
      </w:r>
      <w:r w:rsidRPr="00526670">
        <w:rPr>
          <w:rFonts w:ascii="SimSun" w:hAnsi="SimSun"/>
          <w:sz w:val="21"/>
          <w:lang w:eastAsia="zh-CN"/>
        </w:rPr>
        <w:t>6</w:t>
      </w:r>
      <w:r w:rsidRPr="00526670">
        <w:rPr>
          <w:rFonts w:ascii="SimSun" w:hAnsi="SimSun" w:hint="eastAsia"/>
          <w:sz w:val="21"/>
          <w:lang w:eastAsia="zh-CN"/>
        </w:rPr>
        <w:t>、</w:t>
      </w:r>
      <w:r w:rsidRPr="00526670">
        <w:rPr>
          <w:rFonts w:ascii="SimSun" w:hAnsi="SimSun"/>
          <w:sz w:val="21"/>
          <w:lang w:eastAsia="zh-CN"/>
        </w:rPr>
        <w:t>10</w:t>
      </w:r>
      <w:r w:rsidRPr="00526670">
        <w:rPr>
          <w:rFonts w:ascii="SimSun" w:hAnsi="SimSun" w:hint="eastAsia"/>
          <w:sz w:val="21"/>
          <w:lang w:eastAsia="zh-CN"/>
        </w:rPr>
        <w:t>、</w:t>
      </w:r>
      <w:r w:rsidRPr="00526670">
        <w:rPr>
          <w:rFonts w:ascii="SimSun" w:hAnsi="SimSun"/>
          <w:sz w:val="21"/>
          <w:lang w:eastAsia="zh-CN"/>
        </w:rPr>
        <w:t>11</w:t>
      </w:r>
      <w:r w:rsidRPr="00526670">
        <w:rPr>
          <w:rFonts w:ascii="SimSun" w:hAnsi="SimSun" w:hint="eastAsia"/>
          <w:sz w:val="21"/>
          <w:lang w:eastAsia="zh-CN"/>
        </w:rPr>
        <w:t>、</w:t>
      </w:r>
      <w:r w:rsidRPr="00526670">
        <w:rPr>
          <w:rFonts w:ascii="SimSun" w:hAnsi="SimSun"/>
          <w:sz w:val="21"/>
          <w:lang w:eastAsia="zh-CN"/>
        </w:rPr>
        <w:t>2</w:t>
      </w:r>
      <w:r>
        <w:rPr>
          <w:rFonts w:ascii="SimSun" w:hAnsi="SimSun" w:hint="eastAsia"/>
          <w:sz w:val="21"/>
          <w:lang w:eastAsia="zh-CN"/>
        </w:rPr>
        <w:t>2</w:t>
      </w:r>
      <w:r w:rsidRPr="00526670">
        <w:rPr>
          <w:rFonts w:ascii="SimSun" w:hAnsi="SimSun" w:hint="eastAsia"/>
          <w:sz w:val="21"/>
          <w:lang w:eastAsia="zh-CN"/>
        </w:rPr>
        <w:t>、</w:t>
      </w:r>
      <w:r w:rsidRPr="00526670">
        <w:rPr>
          <w:rFonts w:ascii="SimSun" w:hAnsi="SimSun"/>
          <w:sz w:val="21"/>
          <w:lang w:eastAsia="zh-CN"/>
        </w:rPr>
        <w:t>31</w:t>
      </w:r>
      <w:r w:rsidRPr="00526670">
        <w:rPr>
          <w:rFonts w:ascii="SimSun" w:hAnsi="SimSun" w:hint="eastAsia"/>
          <w:sz w:val="21"/>
          <w:lang w:eastAsia="zh-CN"/>
        </w:rPr>
        <w:t>和</w:t>
      </w:r>
      <w:r w:rsidRPr="00526670">
        <w:rPr>
          <w:rFonts w:ascii="SimSun" w:hAnsi="SimSun"/>
          <w:sz w:val="21"/>
          <w:lang w:eastAsia="zh-CN"/>
        </w:rPr>
        <w:t>32</w:t>
      </w:r>
      <w:r w:rsidRPr="00526670">
        <w:rPr>
          <w:rFonts w:ascii="SimSun" w:hAnsi="SimSun" w:hint="eastAsia"/>
          <w:sz w:val="21"/>
          <w:lang w:eastAsia="zh-CN"/>
        </w:rPr>
        <w:t>项。</w:t>
      </w:r>
    </w:p>
    <w:p w:rsidR="00526670" w:rsidRPr="00526670" w:rsidRDefault="00526670" w:rsidP="00526670">
      <w:pPr>
        <w:numPr>
          <w:ilvl w:val="0"/>
          <w:numId w:val="7"/>
        </w:numPr>
        <w:overflowPunct w:val="0"/>
        <w:spacing w:afterLines="50" w:after="120" w:line="340" w:lineRule="atLeast"/>
        <w:ind w:left="0" w:firstLine="0"/>
        <w:jc w:val="both"/>
        <w:rPr>
          <w:rFonts w:ascii="SimSun" w:hAnsi="SimSun"/>
          <w:sz w:val="21"/>
          <w:lang w:eastAsia="zh-CN"/>
        </w:rPr>
      </w:pPr>
      <w:r w:rsidRPr="00526670">
        <w:rPr>
          <w:rFonts w:ascii="SimSun" w:hAnsi="SimSun" w:hint="eastAsia"/>
          <w:sz w:val="21"/>
          <w:lang w:eastAsia="zh-CN"/>
        </w:rPr>
        <w:t>除第</w:t>
      </w:r>
      <w:r w:rsidRPr="00526670">
        <w:rPr>
          <w:rFonts w:ascii="SimSun" w:hAnsi="SimSun"/>
          <w:sz w:val="21"/>
          <w:lang w:eastAsia="zh-CN"/>
        </w:rPr>
        <w:t>2</w:t>
      </w:r>
      <w:r>
        <w:rPr>
          <w:rFonts w:ascii="SimSun" w:hAnsi="SimSun" w:hint="eastAsia"/>
          <w:sz w:val="21"/>
          <w:lang w:eastAsia="zh-CN"/>
        </w:rPr>
        <w:t>2</w:t>
      </w:r>
      <w:r w:rsidRPr="00526670">
        <w:rPr>
          <w:rFonts w:ascii="SimSun" w:hAnsi="SimSun" w:hint="eastAsia"/>
          <w:sz w:val="21"/>
          <w:lang w:eastAsia="zh-CN"/>
        </w:rPr>
        <w:t>项外，关于上述各项的报告均载于总报告(文件A/55/13)。</w:t>
      </w:r>
    </w:p>
    <w:p w:rsidR="00526670" w:rsidRPr="00526670" w:rsidRDefault="00526670" w:rsidP="00526670">
      <w:pPr>
        <w:numPr>
          <w:ilvl w:val="0"/>
          <w:numId w:val="7"/>
        </w:numPr>
        <w:overflowPunct w:val="0"/>
        <w:spacing w:afterLines="50" w:after="120" w:line="340" w:lineRule="atLeast"/>
        <w:ind w:left="0" w:firstLine="0"/>
        <w:jc w:val="both"/>
        <w:rPr>
          <w:rFonts w:ascii="SimSun" w:hAnsi="SimSun"/>
          <w:sz w:val="21"/>
          <w:lang w:eastAsia="zh-CN"/>
        </w:rPr>
      </w:pPr>
      <w:r w:rsidRPr="00526670">
        <w:rPr>
          <w:rFonts w:ascii="SimSun" w:hAnsi="SimSun" w:hint="eastAsia"/>
          <w:sz w:val="21"/>
          <w:lang w:eastAsia="zh-CN"/>
        </w:rPr>
        <w:t>关于第</w:t>
      </w:r>
      <w:r w:rsidRPr="00526670">
        <w:rPr>
          <w:rFonts w:ascii="SimSun" w:hAnsi="SimSun"/>
          <w:sz w:val="21"/>
          <w:lang w:eastAsia="zh-CN"/>
        </w:rPr>
        <w:t>2</w:t>
      </w:r>
      <w:r>
        <w:rPr>
          <w:rFonts w:ascii="SimSun" w:hAnsi="SimSun" w:hint="eastAsia"/>
          <w:sz w:val="21"/>
          <w:lang w:eastAsia="zh-CN"/>
        </w:rPr>
        <w:t>2</w:t>
      </w:r>
      <w:r w:rsidRPr="00526670">
        <w:rPr>
          <w:rFonts w:ascii="SimSun" w:hAnsi="SimSun" w:hint="eastAsia"/>
          <w:sz w:val="21"/>
          <w:lang w:eastAsia="zh-CN"/>
        </w:rPr>
        <w:t>项的报告载于本文件。</w:t>
      </w:r>
    </w:p>
    <w:p w:rsidR="00526670" w:rsidRPr="00526670" w:rsidRDefault="00F23A4F" w:rsidP="00F23A4F">
      <w:pPr>
        <w:numPr>
          <w:ilvl w:val="0"/>
          <w:numId w:val="7"/>
        </w:numPr>
        <w:overflowPunct w:val="0"/>
        <w:spacing w:afterLines="50" w:after="120" w:line="340" w:lineRule="atLeast"/>
        <w:jc w:val="both"/>
        <w:rPr>
          <w:rFonts w:ascii="SimSun" w:hAnsi="SimSun"/>
          <w:sz w:val="21"/>
          <w:lang w:eastAsia="zh-CN"/>
        </w:rPr>
      </w:pPr>
      <w:r w:rsidRPr="00F23A4F">
        <w:rPr>
          <w:rFonts w:ascii="SimSun" w:hAnsi="SimSun" w:hint="eastAsia"/>
          <w:sz w:val="21"/>
          <w:lang w:eastAsia="zh-CN"/>
        </w:rPr>
        <w:t>弗拉迪米尔·尤西福夫先生(保加利亚)</w:t>
      </w:r>
      <w:r w:rsidR="00526670" w:rsidRPr="00526670">
        <w:rPr>
          <w:rFonts w:ascii="SimSun" w:hAnsi="SimSun" w:hint="eastAsia"/>
          <w:sz w:val="21"/>
          <w:lang w:eastAsia="zh-CN"/>
        </w:rPr>
        <w:t>当选大会主席</w:t>
      </w:r>
      <w:r>
        <w:rPr>
          <w:rFonts w:ascii="SimSun" w:hAnsi="SimSun" w:hint="eastAsia"/>
          <w:sz w:val="21"/>
          <w:lang w:eastAsia="zh-CN"/>
        </w:rPr>
        <w:t>；</w:t>
      </w:r>
      <w:r w:rsidRPr="00F23A4F">
        <w:rPr>
          <w:rFonts w:ascii="SimSun" w:hAnsi="SimSun" w:hint="eastAsia"/>
          <w:sz w:val="21"/>
          <w:lang w:eastAsia="zh-CN"/>
        </w:rPr>
        <w:t>奥利维耶</w:t>
      </w:r>
      <w:r>
        <w:rPr>
          <w:rFonts w:ascii="SimSun" w:hAnsi="SimSun" w:hint="eastAsia"/>
          <w:sz w:val="21"/>
          <w:lang w:eastAsia="zh-CN"/>
        </w:rPr>
        <w:t>·马丁先生(法国)</w:t>
      </w:r>
      <w:r w:rsidR="00526670" w:rsidRPr="00526670">
        <w:rPr>
          <w:rFonts w:ascii="SimSun" w:hAnsi="SimSun" w:hint="eastAsia"/>
          <w:sz w:val="21"/>
          <w:lang w:eastAsia="zh-CN"/>
        </w:rPr>
        <w:t>当选副主席。</w:t>
      </w:r>
    </w:p>
    <w:p w:rsidR="00526670" w:rsidRPr="00526670" w:rsidRDefault="00526670" w:rsidP="00526670">
      <w:pPr>
        <w:spacing w:after="0" w:line="240" w:lineRule="auto"/>
        <w:rPr>
          <w:rFonts w:ascii="SimHei" w:eastAsia="SimHei" w:hAnsi="SimHei" w:cs="Arial"/>
          <w:bCs/>
          <w:caps/>
          <w:kern w:val="32"/>
          <w:sz w:val="21"/>
          <w:szCs w:val="32"/>
          <w:lang w:eastAsia="zh-CN"/>
        </w:rPr>
      </w:pPr>
      <w:r w:rsidRPr="00526670">
        <w:rPr>
          <w:rFonts w:ascii="SimHei" w:eastAsia="SimHei" w:hAnsi="SimHei" w:cs="Arial"/>
          <w:b/>
          <w:sz w:val="21"/>
          <w:szCs w:val="20"/>
          <w:lang w:eastAsia="zh-CN"/>
        </w:rPr>
        <w:br w:type="page"/>
      </w:r>
    </w:p>
    <w:p w:rsidR="00526670" w:rsidRPr="00526670" w:rsidRDefault="00526670" w:rsidP="00526670">
      <w:pPr>
        <w:keepNext/>
        <w:spacing w:beforeLines="100" w:before="240" w:after="0" w:line="420" w:lineRule="atLeast"/>
        <w:jc w:val="both"/>
        <w:rPr>
          <w:rFonts w:ascii="KaiTi" w:eastAsia="KaiTi" w:hAnsi="KaiTi" w:cs="Arial"/>
          <w:snapToGrid w:val="0"/>
          <w:sz w:val="21"/>
          <w:szCs w:val="20"/>
          <w:lang w:eastAsia="zh-CN"/>
        </w:rPr>
      </w:pPr>
      <w:r w:rsidRPr="00526670">
        <w:rPr>
          <w:rFonts w:ascii="KaiTi" w:eastAsia="KaiTi" w:hAnsi="KaiTi" w:cs="Arial" w:hint="eastAsia"/>
          <w:snapToGrid w:val="0"/>
          <w:sz w:val="21"/>
          <w:szCs w:val="20"/>
          <w:lang w:eastAsia="zh-CN"/>
        </w:rPr>
        <w:lastRenderedPageBreak/>
        <w:t>统一编排议程第2</w:t>
      </w:r>
      <w:r>
        <w:rPr>
          <w:rFonts w:ascii="KaiTi" w:eastAsia="KaiTi" w:hAnsi="KaiTi" w:cs="Arial" w:hint="eastAsia"/>
          <w:snapToGrid w:val="0"/>
          <w:sz w:val="21"/>
          <w:szCs w:val="20"/>
          <w:lang w:eastAsia="zh-CN"/>
        </w:rPr>
        <w:t>2</w:t>
      </w:r>
      <w:r w:rsidRPr="00526670">
        <w:rPr>
          <w:rFonts w:ascii="KaiTi" w:eastAsia="KaiTi" w:hAnsi="KaiTi" w:cs="Arial" w:hint="eastAsia"/>
          <w:snapToGrid w:val="0"/>
          <w:sz w:val="21"/>
          <w:szCs w:val="20"/>
          <w:lang w:eastAsia="zh-CN"/>
        </w:rPr>
        <w:t>项</w:t>
      </w:r>
    </w:p>
    <w:p w:rsidR="00526670" w:rsidRPr="00526670" w:rsidRDefault="00526670" w:rsidP="000224C3">
      <w:pPr>
        <w:keepNext/>
        <w:spacing w:afterLines="50" w:after="120" w:line="340" w:lineRule="atLeast"/>
        <w:jc w:val="both"/>
        <w:rPr>
          <w:rFonts w:ascii="SimHei" w:eastAsia="SimHei" w:hAnsi="SimHei" w:cs="Arial"/>
          <w:snapToGrid w:val="0"/>
          <w:sz w:val="21"/>
          <w:szCs w:val="20"/>
          <w:lang w:eastAsia="zh-CN"/>
        </w:rPr>
      </w:pPr>
      <w:r>
        <w:rPr>
          <w:rFonts w:ascii="SimHei" w:eastAsia="SimHei" w:hAnsi="SimHei" w:cs="Arial" w:hint="eastAsia"/>
          <w:snapToGrid w:val="0"/>
          <w:sz w:val="21"/>
          <w:szCs w:val="20"/>
          <w:lang w:eastAsia="zh-CN"/>
        </w:rPr>
        <w:t>里斯本</w:t>
      </w:r>
      <w:r w:rsidRPr="00526670">
        <w:rPr>
          <w:rFonts w:ascii="SimHei" w:eastAsia="SimHei" w:hAnsi="SimHei" w:cs="Arial" w:hint="eastAsia"/>
          <w:snapToGrid w:val="0"/>
          <w:sz w:val="21"/>
          <w:szCs w:val="20"/>
          <w:lang w:eastAsia="zh-CN"/>
        </w:rPr>
        <w:t>体系</w:t>
      </w:r>
    </w:p>
    <w:p w:rsidR="00526670" w:rsidRDefault="00526670"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526670">
        <w:rPr>
          <w:rFonts w:ascii="SimSun" w:hAnsi="SimSun" w:cs="Arial" w:hint="eastAsia"/>
          <w:sz w:val="21"/>
          <w:szCs w:val="21"/>
          <w:lang w:eastAsia="zh-CN"/>
        </w:rPr>
        <w:t>讨论依据</w:t>
      </w:r>
      <w:r w:rsidRPr="00526670">
        <w:rPr>
          <w:rFonts w:ascii="SimSun" w:hAnsi="SimSun" w:hint="eastAsia"/>
          <w:sz w:val="21"/>
          <w:lang w:eastAsia="zh-CN"/>
        </w:rPr>
        <w:t>文件</w:t>
      </w:r>
      <w:r w:rsidRPr="00526670">
        <w:rPr>
          <w:rFonts w:ascii="SimSun" w:hAnsi="SimSun"/>
          <w:sz w:val="21"/>
          <w:lang w:eastAsia="zh-CN"/>
        </w:rPr>
        <w:t>LI/A</w:t>
      </w:r>
      <w:r>
        <w:rPr>
          <w:rFonts w:ascii="SimSun" w:hAnsi="SimSun"/>
          <w:sz w:val="21"/>
          <w:lang w:eastAsia="zh-CN"/>
        </w:rPr>
        <w:t>/32/1</w:t>
      </w:r>
      <w:r>
        <w:rPr>
          <w:rFonts w:ascii="SimSun" w:hAnsi="SimSun" w:hint="eastAsia"/>
          <w:sz w:val="21"/>
          <w:lang w:eastAsia="zh-CN"/>
        </w:rPr>
        <w:t>、</w:t>
      </w:r>
      <w:r>
        <w:rPr>
          <w:rFonts w:ascii="SimSun" w:hAnsi="SimSun"/>
          <w:sz w:val="21"/>
          <w:lang w:eastAsia="zh-CN"/>
        </w:rPr>
        <w:t>LI/A/32/2</w:t>
      </w:r>
      <w:r>
        <w:rPr>
          <w:rFonts w:ascii="SimSun" w:hAnsi="SimSun" w:hint="eastAsia"/>
          <w:sz w:val="21"/>
          <w:lang w:eastAsia="zh-CN"/>
        </w:rPr>
        <w:t>、</w:t>
      </w:r>
      <w:r>
        <w:rPr>
          <w:rFonts w:ascii="SimSun" w:hAnsi="SimSun"/>
          <w:sz w:val="21"/>
          <w:lang w:eastAsia="zh-CN"/>
        </w:rPr>
        <w:t>LI/A/32/3</w:t>
      </w:r>
      <w:r>
        <w:rPr>
          <w:rFonts w:ascii="SimSun" w:hAnsi="SimSun" w:hint="eastAsia"/>
          <w:sz w:val="21"/>
          <w:lang w:eastAsia="zh-CN"/>
        </w:rPr>
        <w:t>和</w:t>
      </w:r>
      <w:r w:rsidRPr="00526670">
        <w:rPr>
          <w:rFonts w:ascii="SimSun" w:hAnsi="SimSun"/>
          <w:sz w:val="21"/>
          <w:lang w:eastAsia="zh-CN"/>
        </w:rPr>
        <w:t>LI/A/32/4</w:t>
      </w:r>
      <w:r w:rsidRPr="00526670">
        <w:rPr>
          <w:rFonts w:ascii="SimSun" w:hAnsi="SimSun" w:cs="Arial" w:hint="eastAsia"/>
          <w:sz w:val="21"/>
          <w:szCs w:val="21"/>
          <w:lang w:eastAsia="zh-CN"/>
        </w:rPr>
        <w:t>进行。</w:t>
      </w:r>
    </w:p>
    <w:p w:rsidR="000224C3" w:rsidRPr="000224C3" w:rsidRDefault="000224C3" w:rsidP="000224C3">
      <w:pPr>
        <w:keepNext/>
        <w:overflowPunct w:val="0"/>
        <w:spacing w:afterLines="50" w:after="120" w:line="340" w:lineRule="atLeast"/>
        <w:jc w:val="both"/>
        <w:rPr>
          <w:rFonts w:ascii="SimSun" w:hAnsi="SimSun" w:cs="Arial"/>
          <w:sz w:val="21"/>
          <w:szCs w:val="21"/>
          <w:u w:val="single"/>
          <w:lang w:eastAsia="zh-CN"/>
        </w:rPr>
      </w:pPr>
      <w:r w:rsidRPr="000224C3">
        <w:rPr>
          <w:rFonts w:ascii="SimSun" w:hAnsi="SimSun" w:cs="Arial" w:hint="eastAsia"/>
          <w:sz w:val="21"/>
          <w:szCs w:val="21"/>
          <w:u w:val="single"/>
          <w:lang w:eastAsia="zh-CN"/>
        </w:rPr>
        <w:t>通过原产地名称保护及国际注册里斯本协定新文本外交会议的成果</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讨论依据文件</w:t>
      </w:r>
      <w:r w:rsidRPr="000224C3">
        <w:rPr>
          <w:rFonts w:ascii="SimSun" w:hAnsi="SimSun" w:hint="eastAsia"/>
          <w:sz w:val="21"/>
          <w:lang w:eastAsia="zh-CN"/>
        </w:rPr>
        <w:t>LI</w:t>
      </w:r>
      <w:r w:rsidRPr="000224C3">
        <w:rPr>
          <w:rFonts w:ascii="SimSun" w:hAnsi="SimSun" w:cs="Arial" w:hint="eastAsia"/>
          <w:sz w:val="21"/>
          <w:szCs w:val="21"/>
          <w:lang w:eastAsia="zh-CN"/>
        </w:rPr>
        <w:t>/A/32/1进行。</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伊朗(伊斯兰共和国)代表团认为，《原产地名称保护及国际注册里斯本协定日内瓦文本》不仅成为防止地理标志和原产地名称被滥用和盗用的</w:t>
      </w:r>
      <w:r w:rsidR="00EC5167">
        <w:rPr>
          <w:rFonts w:ascii="SimSun" w:hAnsi="SimSun" w:cs="Arial" w:hint="eastAsia"/>
          <w:sz w:val="21"/>
          <w:szCs w:val="21"/>
          <w:lang w:eastAsia="zh-CN"/>
        </w:rPr>
        <w:t>更有力的</w:t>
      </w:r>
      <w:r w:rsidRPr="000224C3">
        <w:rPr>
          <w:rFonts w:ascii="SimSun" w:hAnsi="SimSun" w:cs="Arial" w:hint="eastAsia"/>
          <w:sz w:val="21"/>
          <w:szCs w:val="21"/>
          <w:lang w:eastAsia="zh-CN"/>
        </w:rPr>
        <w:t>文书，而且使里斯本体系更具吸引力和包容性。代表团接着说，《日内瓦文本》将使来自发达国家和发展中国家的所有生产者都从中受益，因为它是保护他们产品的可靠工具，这些产品具有和其地理来源直接相关的独特品质和特征。与此相关，代表团指出，包括伊朗(伊斯兰共和国)在内的绝大多数发展中国家，由于它们多样化的生态系统，都具有丰富的生物多样性和植物品种。在这种意义上，地理标志的保护将对这些国家的经济发挥不可或缺的作用。代表团接着表示，新文本对于生活在农村地区的农民而言也是有用的工具，能使他们在全球市场上保护自己的产品，因此能够帮助各国巩固各自的发展战略，提高可持续发展的水平。此外，代表团指出，WIPO的主要目标和明确职能是根据《WIPO公约》第3条和第4条的规定，在全世界促进知识产权保护。就此而言，代表团忆及地理标志和原产地名称也是知识产权的一部分，认为</w:t>
      </w:r>
      <w:proofErr w:type="gramStart"/>
      <w:r w:rsidRPr="000224C3">
        <w:rPr>
          <w:rFonts w:ascii="SimSun" w:hAnsi="SimSun" w:cs="Arial" w:hint="eastAsia"/>
          <w:sz w:val="21"/>
          <w:szCs w:val="21"/>
          <w:lang w:eastAsia="zh-CN"/>
        </w:rPr>
        <w:t>里斯本进程</w:t>
      </w:r>
      <w:proofErr w:type="gramEnd"/>
      <w:r w:rsidRPr="000224C3">
        <w:rPr>
          <w:rFonts w:ascii="SimSun" w:hAnsi="SimSun" w:cs="Arial" w:hint="eastAsia"/>
          <w:sz w:val="21"/>
          <w:szCs w:val="21"/>
          <w:lang w:eastAsia="zh-CN"/>
        </w:rPr>
        <w:t>的圆满成功也意味着WIPO从总体上实现并落实其保护知识产权的主要目标取得成功，同时使发展目标清晰地纳入知识产权准则制定框架，从而也代表着WIPO发展议程本身的成功。代表团对</w:t>
      </w:r>
      <w:r w:rsidR="00EC5167">
        <w:rPr>
          <w:rFonts w:ascii="SimSun" w:hAnsi="SimSun" w:cs="Arial" w:hint="eastAsia"/>
          <w:sz w:val="21"/>
          <w:szCs w:val="21"/>
          <w:lang w:eastAsia="zh-CN"/>
        </w:rPr>
        <w:t>WIPO</w:t>
      </w:r>
      <w:r w:rsidRPr="000224C3">
        <w:rPr>
          <w:rFonts w:ascii="SimSun" w:hAnsi="SimSun" w:cs="Arial" w:hint="eastAsia"/>
          <w:sz w:val="21"/>
          <w:szCs w:val="21"/>
          <w:lang w:eastAsia="zh-CN"/>
        </w:rPr>
        <w:t>内</w:t>
      </w:r>
      <w:r w:rsidR="00EC5167">
        <w:rPr>
          <w:rFonts w:ascii="SimSun" w:hAnsi="SimSun" w:cs="Arial" w:hint="eastAsia"/>
          <w:sz w:val="21"/>
          <w:szCs w:val="21"/>
          <w:lang w:eastAsia="zh-CN"/>
        </w:rPr>
        <w:t>——特别是预算程序的</w:t>
      </w:r>
      <w:r w:rsidRPr="000224C3">
        <w:rPr>
          <w:rFonts w:ascii="SimSun" w:hAnsi="SimSun" w:cs="Arial" w:hint="eastAsia"/>
          <w:sz w:val="21"/>
          <w:szCs w:val="21"/>
          <w:lang w:eastAsia="zh-CN"/>
        </w:rPr>
        <w:t>透明、清晰和开放表示欢迎，并回顾说里斯本联盟成员在计划和预算委员会(PBC)上届会议上，表现出最大程度的灵活性，并努力以建设性的方式开展工作，以便找到批准计划和预算的办法。就此而言，代表团回顾到，里斯本成员不仅同意将计划6中的马德里体系和里斯本体系的收入及支出(包括直接支出和间接支出)作为两个单独的计划在2016/17两年</w:t>
      </w:r>
      <w:proofErr w:type="gramStart"/>
      <w:r w:rsidRPr="000224C3">
        <w:rPr>
          <w:rFonts w:ascii="SimSun" w:hAnsi="SimSun" w:cs="Arial" w:hint="eastAsia"/>
          <w:sz w:val="21"/>
          <w:szCs w:val="21"/>
          <w:lang w:eastAsia="zh-CN"/>
        </w:rPr>
        <w:t>期计划</w:t>
      </w:r>
      <w:proofErr w:type="gramEnd"/>
      <w:r w:rsidRPr="000224C3">
        <w:rPr>
          <w:rFonts w:ascii="SimSun" w:hAnsi="SimSun" w:cs="Arial" w:hint="eastAsia"/>
          <w:sz w:val="21"/>
          <w:szCs w:val="21"/>
          <w:lang w:eastAsia="zh-CN"/>
        </w:rPr>
        <w:t>和预算中呈列，以便增加会计方面的透明度，而且同意</w:t>
      </w:r>
      <w:r w:rsidR="00EC5167">
        <w:rPr>
          <w:rFonts w:ascii="SimSun" w:hAnsi="SimSun" w:cs="Arial" w:hint="eastAsia"/>
          <w:sz w:val="21"/>
          <w:szCs w:val="21"/>
          <w:lang w:eastAsia="zh-CN"/>
        </w:rPr>
        <w:t>根据《里斯本协定》</w:t>
      </w:r>
      <w:r w:rsidRPr="000224C3">
        <w:rPr>
          <w:rFonts w:ascii="SimSun" w:hAnsi="SimSun" w:cs="Arial" w:hint="eastAsia"/>
          <w:sz w:val="21"/>
          <w:szCs w:val="21"/>
          <w:lang w:eastAsia="zh-CN"/>
        </w:rPr>
        <w:t>审议解决里斯本体系财务可持续性的各种方案。关于美利坚合众国代表团就计划6所提提案，代表团认为审议该提案的前提将首先是对WIPO重新改组，并对包括预计预算分拨方法在内的财务条例进行修正。考虑到这样做的深远影响，代表团无法支持美利坚合众国代表团的提案，因为该提案违反了某些组织条约，例如《保护工业产权巴黎公约》和《WIPO公约》，以及包含单一会费制的WIPO《财务条例与细则》。此外，代表团还认为该提案将会成为危险的先例，对其他WIPO条约和联盟产生影响，包括未来的条约。代表团希望就计划6找到妥协方案，以便为2016/17两年</w:t>
      </w:r>
      <w:proofErr w:type="gramStart"/>
      <w:r w:rsidRPr="000224C3">
        <w:rPr>
          <w:rFonts w:ascii="SimSun" w:hAnsi="SimSun" w:cs="Arial" w:hint="eastAsia"/>
          <w:sz w:val="21"/>
          <w:szCs w:val="21"/>
          <w:lang w:eastAsia="zh-CN"/>
        </w:rPr>
        <w:t>期计划</w:t>
      </w:r>
      <w:proofErr w:type="gramEnd"/>
      <w:r w:rsidRPr="000224C3">
        <w:rPr>
          <w:rFonts w:ascii="SimSun" w:hAnsi="SimSun" w:cs="Arial" w:hint="eastAsia"/>
          <w:sz w:val="21"/>
          <w:szCs w:val="21"/>
          <w:lang w:eastAsia="zh-CN"/>
        </w:rPr>
        <w:t>和预算的通过铺平道路。最后，代表团建议美利坚合众国代表团提出的其他建议在PBC下届会议上讨论和分析，以便形成更客观的结果。PBC然后可以把讨论结果向2016年下届成员国会议进行报告。</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匈牙利代表团对提请</w:t>
      </w:r>
      <w:r w:rsidRPr="000224C3">
        <w:rPr>
          <w:rFonts w:ascii="SimSun" w:hAnsi="SimSun" w:hint="eastAsia"/>
          <w:sz w:val="21"/>
          <w:lang w:eastAsia="zh-CN"/>
        </w:rPr>
        <w:t>大会</w:t>
      </w:r>
      <w:r w:rsidRPr="000224C3">
        <w:rPr>
          <w:rFonts w:ascii="SimSun" w:hAnsi="SimSun" w:cs="Arial" w:hint="eastAsia"/>
          <w:sz w:val="21"/>
          <w:szCs w:val="21"/>
          <w:lang w:eastAsia="zh-CN"/>
        </w:rPr>
        <w:t>通过的文件LI/A/32/1中决议段落的每一项都表示支持。由于该文件第7段中所列原因，代表团尤其支持成立“制定里斯本协定和里斯本协定日内瓦文本共同实施细则”工作组。</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法国代表团支持文件LI/A/32/1所载的决定段落的每一项，特别是考虑到外交会议的积极成果，外交会议的</w:t>
      </w:r>
      <w:proofErr w:type="gramStart"/>
      <w:r w:rsidRPr="000224C3">
        <w:rPr>
          <w:rFonts w:ascii="SimSun" w:hAnsi="SimSun" w:cs="Arial" w:hint="eastAsia"/>
          <w:sz w:val="21"/>
          <w:szCs w:val="21"/>
          <w:lang w:eastAsia="zh-CN"/>
        </w:rPr>
        <w:t>召开既</w:t>
      </w:r>
      <w:proofErr w:type="gramEnd"/>
      <w:r w:rsidRPr="000224C3">
        <w:rPr>
          <w:rFonts w:ascii="SimSun" w:hAnsi="SimSun" w:cs="Arial" w:hint="eastAsia"/>
          <w:sz w:val="21"/>
          <w:szCs w:val="21"/>
          <w:lang w:eastAsia="zh-CN"/>
        </w:rPr>
        <w:t>符合国际法，也符合2014/15两年期的计划和预算。代表团还对成立制定共同实施细则工作组以及指定其他正式语言表示支持。</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美利坚合众国代表团指出文件LI/A/32/1仅仅反映了外交会议的统计数字，而没有反映该届会议的动态情况。尤其让代表团感到失望的是，里斯本联盟未能允许全部WIPO成员参与，最终形成的新协</w:t>
      </w:r>
      <w:r w:rsidRPr="000224C3">
        <w:rPr>
          <w:rFonts w:ascii="SimSun" w:hAnsi="SimSun" w:cs="Arial" w:hint="eastAsia"/>
          <w:sz w:val="21"/>
          <w:szCs w:val="21"/>
          <w:lang w:eastAsia="zh-CN"/>
        </w:rPr>
        <w:lastRenderedPageBreak/>
        <w:t>定也无法让全部WIPO成员加入。就此而言，代表团在接触外交会议时认为，它将为与WIPO广大成员都有关系的地理标志体系的谈判提供真正的机会，这种谈判将会继续WIPO在</w:t>
      </w:r>
      <w:proofErr w:type="gramStart"/>
      <w:r w:rsidRPr="000224C3">
        <w:rPr>
          <w:rFonts w:ascii="SimSun" w:hAnsi="SimSun" w:cs="Arial" w:hint="eastAsia"/>
          <w:sz w:val="21"/>
          <w:szCs w:val="21"/>
          <w:lang w:eastAsia="zh-CN"/>
        </w:rPr>
        <w:t>1970</w:t>
      </w:r>
      <w:proofErr w:type="gramEnd"/>
      <w:r w:rsidRPr="000224C3">
        <w:rPr>
          <w:rFonts w:ascii="SimSun" w:hAnsi="SimSun" w:cs="Arial" w:hint="eastAsia"/>
          <w:sz w:val="21"/>
          <w:szCs w:val="21"/>
          <w:lang w:eastAsia="zh-CN"/>
        </w:rPr>
        <w:t>年代和</w:t>
      </w:r>
      <w:proofErr w:type="gramStart"/>
      <w:r w:rsidRPr="000224C3">
        <w:rPr>
          <w:rFonts w:ascii="SimSun" w:hAnsi="SimSun" w:cs="Arial" w:hint="eastAsia"/>
          <w:sz w:val="21"/>
          <w:szCs w:val="21"/>
          <w:lang w:eastAsia="zh-CN"/>
        </w:rPr>
        <w:t>1980</w:t>
      </w:r>
      <w:proofErr w:type="gramEnd"/>
      <w:r w:rsidRPr="000224C3">
        <w:rPr>
          <w:rFonts w:ascii="SimSun" w:hAnsi="SimSun" w:cs="Arial" w:hint="eastAsia"/>
          <w:sz w:val="21"/>
          <w:szCs w:val="21"/>
          <w:lang w:eastAsia="zh-CN"/>
        </w:rPr>
        <w:t>年代由巴黎联盟所作的工作，但该项工作由于《与贸易有关的知识产权协定》(TRIPS)的谈判而中止。如关于商标、工业品外观设计和地理标志法律常设委员会(SCT)的文件WO/GA/47/10所述，代表团认为《日内瓦文本》不符合许多保护地理标志的国家制度和地区制度，因此里斯本联盟在外交会议上并没有满足广大WIPO成员的需求。代表团还回顾到，里斯本联盟面临着显著的财政困难，拟议成立的工作组将需要里斯本联盟提供资金。因此，代表团担心里斯本联盟又启动了另外一个昂贵的工作计划。另外，代表团认为里斯本联盟成员着手制定让WIPO管理《日内瓦文本》的计划现在为时过早，因为全部WIPO成员尚未同意WIPO执行这一任务。根据《WIPO公约》，代表团认为成员国会议、巴黎联盟大会和伯尔尼联盟大会必须就管理新的</w:t>
      </w:r>
      <w:proofErr w:type="gramStart"/>
      <w:r w:rsidRPr="000224C3">
        <w:rPr>
          <w:rFonts w:ascii="SimSun" w:hAnsi="SimSun" w:cs="Arial" w:hint="eastAsia"/>
          <w:sz w:val="21"/>
          <w:szCs w:val="21"/>
          <w:lang w:eastAsia="zh-CN"/>
        </w:rPr>
        <w:t>复边协定</w:t>
      </w:r>
      <w:proofErr w:type="gramEnd"/>
      <w:r w:rsidRPr="000224C3">
        <w:rPr>
          <w:rFonts w:ascii="SimSun" w:hAnsi="SimSun" w:cs="Arial" w:hint="eastAsia"/>
          <w:sz w:val="21"/>
          <w:szCs w:val="21"/>
          <w:lang w:eastAsia="zh-CN"/>
        </w:rPr>
        <w:t>正式</w:t>
      </w:r>
      <w:proofErr w:type="gramStart"/>
      <w:r w:rsidRPr="000224C3">
        <w:rPr>
          <w:rFonts w:ascii="SimSun" w:hAnsi="SimSun" w:cs="Arial" w:hint="eastAsia"/>
          <w:sz w:val="21"/>
          <w:szCs w:val="21"/>
          <w:lang w:eastAsia="zh-CN"/>
        </w:rPr>
        <w:t>作出</w:t>
      </w:r>
      <w:proofErr w:type="gramEnd"/>
      <w:r w:rsidRPr="000224C3">
        <w:rPr>
          <w:rFonts w:ascii="SimSun" w:hAnsi="SimSun" w:cs="Arial" w:hint="eastAsia"/>
          <w:sz w:val="21"/>
          <w:szCs w:val="21"/>
          <w:lang w:eastAsia="zh-CN"/>
        </w:rPr>
        <w:t>决定。在此之前，代表团认为里斯本联盟大会</w:t>
      </w:r>
      <w:proofErr w:type="gramStart"/>
      <w:r w:rsidRPr="000224C3">
        <w:rPr>
          <w:rFonts w:ascii="SimSun" w:hAnsi="SimSun" w:cs="Arial" w:hint="eastAsia"/>
          <w:sz w:val="21"/>
          <w:szCs w:val="21"/>
          <w:lang w:eastAsia="zh-CN"/>
        </w:rPr>
        <w:t>作出</w:t>
      </w:r>
      <w:proofErr w:type="gramEnd"/>
      <w:r w:rsidRPr="000224C3">
        <w:rPr>
          <w:rFonts w:ascii="SimSun" w:hAnsi="SimSun" w:cs="Arial" w:hint="eastAsia"/>
          <w:sz w:val="21"/>
          <w:szCs w:val="21"/>
          <w:lang w:eastAsia="zh-CN"/>
        </w:rPr>
        <w:t>的任何让产权组织管理《日内瓦文本》的决定都不合法。代表团回顾说，它曾经鼓励总干事向有关大会提出措施，以便使人们对其载于文件WO/GA/47/3中供WIPO大会讨论的提案中的问题有所了解。最后，代表团表示，里斯本体系不应该现在就批准成立制定共同实施细则工作组。</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斯洛伐克代表团认为《日内瓦文本》是WIPO准则制定方面的突破。代表团亲自参加了5月外交会议的谈判，对讨论的开放性、公正性和包容性表示赞赏。会议认真考虑了所有WIPO成员国的观点，不论其观点与里斯本成员的观点一致或相左。代表团认为有必要以善意的心态听取各方意见，充分重视所有论据，</w:t>
      </w:r>
      <w:r w:rsidRPr="000224C3">
        <w:rPr>
          <w:rFonts w:ascii="SimSun" w:hAnsi="SimSun" w:hint="eastAsia"/>
          <w:sz w:val="21"/>
          <w:lang w:eastAsia="zh-CN"/>
        </w:rPr>
        <w:t>以便</w:t>
      </w:r>
      <w:r w:rsidRPr="000224C3">
        <w:rPr>
          <w:rFonts w:ascii="SimSun" w:hAnsi="SimSun" w:cs="Arial" w:hint="eastAsia"/>
          <w:sz w:val="21"/>
          <w:szCs w:val="21"/>
          <w:lang w:eastAsia="zh-CN"/>
        </w:rPr>
        <w:t>在大会上取得最好的成果。代表团尽到了自己作为里斯本体系成员的责任，并随时准备与相关伙伴谈判未决问题。</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匈牙利代表团希望澄清《里斯本协定日内瓦文本》是《里斯本协定》的新文本，这意味着《日内瓦文本》的缔约方与现行</w:t>
      </w:r>
      <w:r w:rsidRPr="000224C3">
        <w:rPr>
          <w:rFonts w:ascii="SimSun" w:hAnsi="SimSun" w:hint="eastAsia"/>
          <w:sz w:val="21"/>
          <w:lang w:eastAsia="zh-CN"/>
        </w:rPr>
        <w:t>《里斯本协定》</w:t>
      </w:r>
      <w:r w:rsidRPr="000224C3">
        <w:rPr>
          <w:rFonts w:ascii="SimSun" w:hAnsi="SimSun" w:cs="Arial" w:hint="eastAsia"/>
          <w:sz w:val="21"/>
          <w:szCs w:val="21"/>
          <w:lang w:eastAsia="zh-CN"/>
        </w:rPr>
        <w:t>的成员国是同一个特别联盟的成员，这在《日内瓦文本》第二十一条和现行《里斯本协定》第十一条第(</w:t>
      </w:r>
      <w:proofErr w:type="gramStart"/>
      <w:r w:rsidRPr="000224C3">
        <w:rPr>
          <w:rFonts w:ascii="SimSun" w:hAnsi="SimSun" w:cs="Arial" w:hint="eastAsia"/>
          <w:sz w:val="21"/>
          <w:szCs w:val="21"/>
          <w:lang w:eastAsia="zh-CN"/>
        </w:rPr>
        <w:t>一</w:t>
      </w:r>
      <w:proofErr w:type="gramEnd"/>
      <w:r w:rsidRPr="000224C3">
        <w:rPr>
          <w:rFonts w:ascii="SimSun" w:hAnsi="SimSun" w:cs="Arial" w:hint="eastAsia"/>
          <w:sz w:val="21"/>
          <w:szCs w:val="21"/>
          <w:lang w:eastAsia="zh-CN"/>
        </w:rPr>
        <w:t>)款中均有规定。根据这些规定，现行《里斯本协定》和《日内瓦文本》的里斯本联盟仍然是《保护工业产权巴黎公约》框架下的特别联盟。因此，WIPO必须根据《WIPO公约》第4条第(2)款继续为这一特别联盟执行行政任务。</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葡萄牙代表团就5月的外交会议向WIPO以及所有积极参与的各方表示祝贺。《日内瓦文本》对《里斯本协定》而言极其</w:t>
      </w:r>
      <w:r w:rsidRPr="000224C3">
        <w:rPr>
          <w:rFonts w:ascii="SimSun" w:hAnsi="SimSun" w:hint="eastAsia"/>
          <w:sz w:val="21"/>
          <w:lang w:eastAsia="zh-CN"/>
        </w:rPr>
        <w:t>重要</w:t>
      </w:r>
      <w:r w:rsidRPr="000224C3">
        <w:rPr>
          <w:rFonts w:ascii="SimSun" w:hAnsi="SimSun" w:cs="Arial" w:hint="eastAsia"/>
          <w:sz w:val="21"/>
          <w:szCs w:val="21"/>
          <w:lang w:eastAsia="zh-CN"/>
        </w:rPr>
        <w:t>。代表团称它同意文件LI/A/32/1中所提的两点，即成立制定共同实施细则工作组和将《里斯本协定》和《实施细则》翻译为其他语言。</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澳大利亚代表团对文件LI/A/32/1第3段中将其定性为参与了外交会议表示关切。代表团认为，这种措词将里斯本成员为外交会议通过的参与规则的有害影响降至最低。代表团还表示对《日内瓦文本》在会议结束时通过的</w:t>
      </w:r>
      <w:r w:rsidRPr="000224C3">
        <w:rPr>
          <w:rFonts w:ascii="SimSun" w:hAnsi="SimSun" w:hint="eastAsia"/>
          <w:sz w:val="21"/>
          <w:lang w:eastAsia="zh-CN"/>
        </w:rPr>
        <w:t>方式</w:t>
      </w:r>
      <w:r w:rsidRPr="000224C3">
        <w:rPr>
          <w:rFonts w:ascii="SimSun" w:hAnsi="SimSun" w:cs="Arial" w:hint="eastAsia"/>
          <w:sz w:val="21"/>
          <w:szCs w:val="21"/>
          <w:lang w:eastAsia="zh-CN"/>
        </w:rPr>
        <w:t>感到极端失望。只有《里斯本协定》的成员在外交会议中有全面充分参与的权利和机会。里斯本成员将关系所有WIPO成员利益的问题的决策权留给了自己。这些问题一直以来都是SCT广大成员讨论的适当主题。代表团重申了它在外交会议上的发言，即不认为《日内瓦文本》是协商一致的成果，因此对它无法接受。在里斯本联盟的财务状况足以为其工作供资之前，代表团对第7段所载的建议不予支持。成立工作组仅会显著增加文件LI/A/32/2中的赤字，有利于里斯本成员，却有损于为其供资的其他WIPO成员。</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捷克共和国代表团欢迎《原产地名称和地理标志里斯本协定日内瓦文本》获得通过。它相信《日内瓦文本》对里斯本体系的</w:t>
      </w:r>
      <w:r w:rsidRPr="000224C3">
        <w:rPr>
          <w:rFonts w:ascii="SimSun" w:hAnsi="SimSun" w:hint="eastAsia"/>
          <w:sz w:val="21"/>
          <w:lang w:eastAsia="zh-CN"/>
        </w:rPr>
        <w:t>现代化</w:t>
      </w:r>
      <w:r w:rsidRPr="000224C3">
        <w:rPr>
          <w:rFonts w:ascii="SimSun" w:hAnsi="SimSun" w:cs="Arial" w:hint="eastAsia"/>
          <w:sz w:val="21"/>
          <w:szCs w:val="21"/>
          <w:lang w:eastAsia="zh-CN"/>
        </w:rPr>
        <w:t>以及该条约的灵活性将使所有国家受益。关于正在讨论的文件，代表团表示支持所有拟议的措施，特别是成立“制定里斯本协定和里斯本协定日内瓦文本共同实施细则”工作组。代表团也支持匈牙利代表团和斯洛伐克代表团所作的发言。</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lastRenderedPageBreak/>
        <w:t>黑山共和国大力支持成立制定共同实施细则工作组。</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俄罗斯联邦代表团对通过《原产地名称和地理标志里斯本协定日内瓦文本》的外交会议表示非常满意，尽管讨论时有些困难，但是最终达到共识。代表团尤其高兴地看到它的若干希望都得以实现，特别是关于单独费的规定。尽管代表团是以观察员代表团的身份参加外交会议的，它有关重要事项的提案都被听取并获得支持。因此，代表团感谢里斯本协定成员国展现出灵活性。俄罗斯联邦代表团认为《里斯本协定日内瓦文本》中的若干规定是保护地理标志和商标方面的进步。《日内瓦文本》将使《里斯本协定》对于尚未加入的国家更具吸引力。代表团还认为至关重要的是，地理标志和证明来源的商标一起在一个单一国际注册簿中获得注册。代表团认为新文本的案文很好，希望俄罗斯联邦能够加入进去。代表团欢迎成立“制定里斯本协定和里斯本协定日内瓦文本共同实施细则工作组”的提案，并支持为制定《里斯本协定》及其《实施细则》的正式文本指定阿拉伯文、中文和俄文。</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美利坚合众国代表团希望谈两个问题。第一个是关于《里斯本协定日内瓦文本》的地位与其联盟地位的问题，也就是说，它是不是《WIPO公约》下的特别联盟。代表团本打算在WIPO大会上讨论《里斯本协定日内瓦文本》的行政管理议程，但是既然现在提出这个问题，它希望指出，它并不认为这个新文本设立的联盟能够认《WIPO公约》为“祖父”而成为现有的联盟，也不应该扩大至非巴黎或非WIPO成员。第二点，代表团建议将关于这个问题的讨论推迟到WIPO大会上。</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瑞士代表团赞同</w:t>
      </w:r>
      <w:r w:rsidRPr="000224C3">
        <w:rPr>
          <w:rFonts w:ascii="SimSun" w:hAnsi="SimSun" w:hint="eastAsia"/>
          <w:sz w:val="21"/>
          <w:lang w:eastAsia="zh-CN"/>
        </w:rPr>
        <w:t>俄罗斯联邦代表团</w:t>
      </w:r>
      <w:proofErr w:type="gramStart"/>
      <w:r w:rsidRPr="000224C3">
        <w:rPr>
          <w:rFonts w:ascii="SimSun" w:hAnsi="SimSun" w:cs="Arial" w:hint="eastAsia"/>
          <w:sz w:val="21"/>
          <w:szCs w:val="21"/>
          <w:lang w:eastAsia="zh-CN"/>
        </w:rPr>
        <w:t>作出</w:t>
      </w:r>
      <w:proofErr w:type="gramEnd"/>
      <w:r w:rsidRPr="000224C3">
        <w:rPr>
          <w:rFonts w:ascii="SimSun" w:hAnsi="SimSun" w:cs="Arial" w:hint="eastAsia"/>
          <w:sz w:val="21"/>
          <w:szCs w:val="21"/>
          <w:lang w:eastAsia="zh-CN"/>
        </w:rPr>
        <w:t>的评论，并认为外交会议是开放而包容的，允许瑞士这样的观察员国家在谈判中积极参与。代表团很高兴有机会对外交会议的成功和成果</w:t>
      </w:r>
      <w:proofErr w:type="gramStart"/>
      <w:r w:rsidRPr="000224C3">
        <w:rPr>
          <w:rFonts w:ascii="SimSun" w:hAnsi="SimSun" w:cs="Arial" w:hint="eastAsia"/>
          <w:sz w:val="21"/>
          <w:szCs w:val="21"/>
          <w:lang w:eastAsia="zh-CN"/>
        </w:rPr>
        <w:t>作出</w:t>
      </w:r>
      <w:proofErr w:type="gramEnd"/>
      <w:r w:rsidRPr="000224C3">
        <w:rPr>
          <w:rFonts w:ascii="SimSun" w:hAnsi="SimSun" w:cs="Arial" w:hint="eastAsia"/>
          <w:sz w:val="21"/>
          <w:szCs w:val="21"/>
          <w:lang w:eastAsia="zh-CN"/>
        </w:rPr>
        <w:t>贡献。</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意大利代表团欢迎《原产地名称和地理标志里斯本协定日内瓦文本》获得通过，这将为保护地理标志提供一个国际体系，而且使里斯本体系对不论来自发达国家还是发展中国家或最不发达国家(LDC)的生产者都更有吸引力。代表团认为，从修订过程直至外交会议期间，如果没有透明和包容的谈判，根本无法取得这样的成果。代表团忆及全部WIPO成员都积极参加了本次会议。另外，关于《日内瓦文本》的性质，代表团赞同匈牙利代表团所表达的观点。</w:t>
      </w:r>
    </w:p>
    <w:p w:rsidR="000224C3" w:rsidRPr="000224C3" w:rsidRDefault="000224C3" w:rsidP="000224C3">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大韩民国代表团认为外交会议并未平等地向所有WIPO成员开放，《日内瓦文本》也不是经里斯本联盟成员协商</w:t>
      </w:r>
      <w:r w:rsidRPr="000224C3">
        <w:rPr>
          <w:rFonts w:ascii="SimSun" w:hAnsi="SimSun" w:hint="eastAsia"/>
          <w:sz w:val="21"/>
          <w:lang w:eastAsia="zh-CN"/>
        </w:rPr>
        <w:t>一致</w:t>
      </w:r>
      <w:r w:rsidRPr="000224C3">
        <w:rPr>
          <w:rFonts w:ascii="SimSun" w:hAnsi="SimSun" w:cs="Arial" w:hint="eastAsia"/>
          <w:sz w:val="21"/>
          <w:szCs w:val="21"/>
          <w:lang w:eastAsia="zh-CN"/>
        </w:rPr>
        <w:t>通过的。</w:t>
      </w:r>
    </w:p>
    <w:p w:rsidR="000224C3" w:rsidRPr="000224C3" w:rsidRDefault="000224C3" w:rsidP="001464F4">
      <w:pPr>
        <w:numPr>
          <w:ilvl w:val="0"/>
          <w:numId w:val="7"/>
        </w:numPr>
        <w:overflowPunct w:val="0"/>
        <w:spacing w:afterLines="50" w:after="120" w:line="340" w:lineRule="atLeast"/>
        <w:ind w:left="0" w:firstLine="0"/>
        <w:jc w:val="both"/>
        <w:rPr>
          <w:rFonts w:ascii="SimSun" w:hAnsi="SimSun" w:cs="Arial"/>
          <w:sz w:val="21"/>
          <w:szCs w:val="21"/>
          <w:lang w:eastAsia="zh-CN"/>
        </w:rPr>
      </w:pPr>
      <w:r w:rsidRPr="000224C3">
        <w:rPr>
          <w:rFonts w:ascii="SimSun" w:hAnsi="SimSun" w:cs="Arial" w:hint="eastAsia"/>
          <w:sz w:val="21"/>
          <w:szCs w:val="21"/>
          <w:lang w:eastAsia="zh-CN"/>
        </w:rPr>
        <w:t>以色列代表团赞成大韩民国代表团和美利坚合众国代表团，认为外交会议的记录应该反映参与的进程并不平等，因为非里斯本成员的WIPO成员国没有表决权，尽管他们都有机会参与讨论。关于设立工作组，</w:t>
      </w:r>
      <w:r w:rsidRPr="000224C3">
        <w:rPr>
          <w:rFonts w:ascii="SimSun" w:hAnsi="SimSun" w:hint="eastAsia"/>
          <w:sz w:val="21"/>
          <w:lang w:eastAsia="zh-CN"/>
        </w:rPr>
        <w:t>代表团</w:t>
      </w:r>
      <w:r w:rsidRPr="000224C3">
        <w:rPr>
          <w:rFonts w:ascii="SimSun" w:hAnsi="SimSun" w:cs="Arial" w:hint="eastAsia"/>
          <w:sz w:val="21"/>
          <w:szCs w:val="21"/>
          <w:lang w:eastAsia="zh-CN"/>
        </w:rPr>
        <w:t>认为此种工作组应该在自给自足的基础上获得资金，因为每个联盟都应该为自己供资，这是以色列代表团在外交会议上所持的立场。代表团认为这个问题应该与《日内瓦文本》</w:t>
      </w:r>
      <w:proofErr w:type="gramStart"/>
      <w:r w:rsidRPr="000224C3">
        <w:rPr>
          <w:rFonts w:ascii="SimSun" w:hAnsi="SimSun" w:cs="Arial" w:hint="eastAsia"/>
          <w:sz w:val="21"/>
          <w:szCs w:val="21"/>
          <w:lang w:eastAsia="zh-CN"/>
        </w:rPr>
        <w:t>本身一起</w:t>
      </w:r>
      <w:proofErr w:type="gramEnd"/>
      <w:r w:rsidRPr="000224C3">
        <w:rPr>
          <w:rFonts w:ascii="SimSun" w:hAnsi="SimSun" w:cs="Arial" w:hint="eastAsia"/>
          <w:sz w:val="21"/>
          <w:szCs w:val="21"/>
          <w:lang w:eastAsia="zh-CN"/>
        </w:rPr>
        <w:t>来讨论。因此，代表团支持美利坚合众国代表团关于将这一议题推迟到WIPO大会来讨论的建议。</w:t>
      </w:r>
    </w:p>
    <w:p w:rsidR="000224C3" w:rsidRPr="000224C3" w:rsidRDefault="000224C3" w:rsidP="000224C3">
      <w:pPr>
        <w:numPr>
          <w:ilvl w:val="0"/>
          <w:numId w:val="7"/>
        </w:numPr>
        <w:overflowPunct w:val="0"/>
        <w:spacing w:afterLines="50" w:after="120" w:line="340" w:lineRule="atLeast"/>
        <w:ind w:left="567" w:firstLine="0"/>
        <w:jc w:val="both"/>
        <w:rPr>
          <w:rFonts w:ascii="SimSun" w:hAnsi="SimSun" w:cs="Arial"/>
          <w:sz w:val="21"/>
          <w:szCs w:val="21"/>
          <w:lang w:eastAsia="zh-CN"/>
        </w:rPr>
      </w:pPr>
      <w:r w:rsidRPr="000224C3">
        <w:rPr>
          <w:rFonts w:ascii="SimSun" w:hAnsi="SimSun" w:cs="Arial" w:hint="eastAsia"/>
          <w:sz w:val="21"/>
          <w:szCs w:val="21"/>
          <w:lang w:eastAsia="zh-CN"/>
        </w:rPr>
        <w:t>大会：</w:t>
      </w:r>
    </w:p>
    <w:p w:rsidR="000224C3" w:rsidRPr="000224C3" w:rsidRDefault="000224C3" w:rsidP="000224C3">
      <w:pPr>
        <w:overflowPunct w:val="0"/>
        <w:spacing w:afterLines="50" w:after="120" w:line="340" w:lineRule="atLeast"/>
        <w:ind w:left="1134"/>
        <w:jc w:val="both"/>
        <w:rPr>
          <w:rFonts w:ascii="SimSun" w:hAnsi="SimSun" w:cs="Arial"/>
          <w:sz w:val="21"/>
          <w:szCs w:val="21"/>
          <w:lang w:eastAsia="zh-CN"/>
        </w:rPr>
      </w:pPr>
      <w:r>
        <w:rPr>
          <w:rFonts w:ascii="SimSun" w:hAnsi="SimSun" w:cs="Arial" w:hint="eastAsia"/>
          <w:sz w:val="21"/>
          <w:szCs w:val="21"/>
          <w:lang w:eastAsia="zh-CN"/>
        </w:rPr>
        <w:t>(</w:t>
      </w:r>
      <w:proofErr w:type="spellStart"/>
      <w:r>
        <w:rPr>
          <w:rFonts w:ascii="SimSun" w:hAnsi="SimSun" w:cs="Arial" w:hint="eastAsia"/>
          <w:sz w:val="21"/>
          <w:szCs w:val="21"/>
          <w:lang w:eastAsia="zh-CN"/>
        </w:rPr>
        <w:t>i</w:t>
      </w:r>
      <w:proofErr w:type="spellEnd"/>
      <w:r>
        <w:rPr>
          <w:rFonts w:ascii="SimSun" w:hAnsi="SimSun" w:cs="Arial" w:hint="eastAsia"/>
          <w:sz w:val="21"/>
          <w:szCs w:val="21"/>
          <w:lang w:eastAsia="zh-CN"/>
        </w:rPr>
        <w:t>)</w:t>
      </w:r>
      <w:r>
        <w:rPr>
          <w:rFonts w:ascii="SimSun" w:hAnsi="SimSun" w:cs="Arial" w:hint="eastAsia"/>
          <w:sz w:val="21"/>
          <w:szCs w:val="21"/>
          <w:lang w:eastAsia="zh-CN"/>
        </w:rPr>
        <w:tab/>
      </w:r>
      <w:r w:rsidRPr="000224C3">
        <w:rPr>
          <w:rFonts w:ascii="SimSun" w:hAnsi="SimSun" w:cs="Arial" w:hint="eastAsia"/>
          <w:sz w:val="21"/>
          <w:szCs w:val="21"/>
          <w:lang w:eastAsia="zh-CN"/>
        </w:rPr>
        <w:t>注意到“通过原产地名称保护及国际注册里斯本协定新文本外交会议的成果”(文件LI/A/32/1)；</w:t>
      </w:r>
    </w:p>
    <w:p w:rsidR="000224C3" w:rsidRPr="000224C3" w:rsidRDefault="000224C3" w:rsidP="000224C3">
      <w:pPr>
        <w:overflowPunct w:val="0"/>
        <w:spacing w:afterLines="50" w:after="120" w:line="340" w:lineRule="atLeast"/>
        <w:ind w:left="1134"/>
        <w:jc w:val="both"/>
        <w:rPr>
          <w:rFonts w:ascii="SimSun" w:hAnsi="SimSun" w:cs="Arial"/>
          <w:sz w:val="21"/>
          <w:szCs w:val="21"/>
          <w:lang w:eastAsia="zh-CN"/>
        </w:rPr>
      </w:pPr>
      <w:r>
        <w:rPr>
          <w:rFonts w:ascii="SimSun" w:hAnsi="SimSun" w:cs="Arial" w:hint="eastAsia"/>
          <w:sz w:val="21"/>
          <w:szCs w:val="21"/>
          <w:lang w:eastAsia="zh-CN"/>
        </w:rPr>
        <w:t>(ii)</w:t>
      </w:r>
      <w:r>
        <w:rPr>
          <w:rFonts w:ascii="SimSun" w:hAnsi="SimSun" w:cs="Arial" w:hint="eastAsia"/>
          <w:sz w:val="21"/>
          <w:szCs w:val="21"/>
          <w:lang w:eastAsia="zh-CN"/>
        </w:rPr>
        <w:tab/>
      </w:r>
      <w:r w:rsidRPr="000224C3">
        <w:rPr>
          <w:rFonts w:ascii="SimSun" w:hAnsi="SimSun" w:cs="Arial" w:hint="eastAsia"/>
          <w:sz w:val="21"/>
          <w:szCs w:val="21"/>
          <w:lang w:eastAsia="zh-CN"/>
        </w:rPr>
        <w:t>批准成立“制定里斯本协定和里斯本协定日内瓦文本共同实施细则工作组”；</w:t>
      </w:r>
    </w:p>
    <w:p w:rsidR="000224C3" w:rsidRPr="000224C3" w:rsidRDefault="000224C3" w:rsidP="000224C3">
      <w:pPr>
        <w:overflowPunct w:val="0"/>
        <w:spacing w:afterLines="50" w:after="120" w:line="340" w:lineRule="atLeast"/>
        <w:ind w:left="1134"/>
        <w:jc w:val="both"/>
        <w:rPr>
          <w:rFonts w:ascii="SimSun" w:hAnsi="SimSun" w:cs="Arial"/>
          <w:sz w:val="21"/>
          <w:szCs w:val="21"/>
          <w:lang w:eastAsia="zh-CN"/>
        </w:rPr>
      </w:pPr>
      <w:r>
        <w:rPr>
          <w:rFonts w:ascii="SimSun" w:hAnsi="SimSun" w:cs="Arial" w:hint="eastAsia"/>
          <w:sz w:val="21"/>
          <w:szCs w:val="21"/>
          <w:lang w:eastAsia="zh-CN"/>
        </w:rPr>
        <w:t>(iii)</w:t>
      </w:r>
      <w:r>
        <w:rPr>
          <w:rFonts w:ascii="SimSun" w:hAnsi="SimSun" w:cs="Arial" w:hint="eastAsia"/>
          <w:sz w:val="21"/>
          <w:szCs w:val="21"/>
          <w:lang w:eastAsia="zh-CN"/>
        </w:rPr>
        <w:tab/>
      </w:r>
      <w:r w:rsidRPr="000224C3">
        <w:rPr>
          <w:rFonts w:ascii="SimSun" w:hAnsi="SimSun" w:cs="Arial" w:hint="eastAsia"/>
          <w:sz w:val="21"/>
          <w:szCs w:val="21"/>
          <w:lang w:eastAsia="zh-CN"/>
        </w:rPr>
        <w:t>指定阿拉伯文、中文和俄文为制定《里斯本协定》及其《实施细则》正式文本的语言。</w:t>
      </w:r>
    </w:p>
    <w:p w:rsidR="004955AD" w:rsidRPr="004955AD" w:rsidRDefault="004955AD" w:rsidP="004955AD">
      <w:pPr>
        <w:keepNext/>
        <w:overflowPunct w:val="0"/>
        <w:spacing w:afterLines="50" w:after="120" w:line="340" w:lineRule="atLeast"/>
        <w:jc w:val="both"/>
        <w:rPr>
          <w:rFonts w:ascii="SimSun" w:hAnsi="SimSun" w:cs="Arial"/>
          <w:sz w:val="21"/>
          <w:szCs w:val="21"/>
          <w:u w:val="single"/>
          <w:lang w:eastAsia="zh-CN"/>
        </w:rPr>
      </w:pPr>
      <w:r w:rsidRPr="004955AD">
        <w:rPr>
          <w:rFonts w:ascii="SimSun" w:hAnsi="SimSun" w:cs="Arial" w:hint="eastAsia"/>
          <w:sz w:val="21"/>
          <w:szCs w:val="21"/>
          <w:u w:val="single"/>
          <w:lang w:eastAsia="zh-CN"/>
        </w:rPr>
        <w:lastRenderedPageBreak/>
        <w:t>关于更新《里斯本协定实施细则》第23条费用表的提案</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rPr>
      </w:pPr>
      <w:r w:rsidRPr="004955AD">
        <w:rPr>
          <w:rFonts w:ascii="SimSun" w:hAnsi="SimSun" w:cs="Arial" w:hint="eastAsia"/>
          <w:sz w:val="21"/>
          <w:szCs w:val="21"/>
          <w:lang w:eastAsia="zh-CN"/>
        </w:rPr>
        <w:t>讨论依据文件</w:t>
      </w:r>
      <w:r w:rsidRPr="00F061FB">
        <w:rPr>
          <w:rFonts w:ascii="SimSun" w:hAnsi="SimSun"/>
          <w:sz w:val="21"/>
          <w:szCs w:val="21"/>
        </w:rPr>
        <w:t>LI/A/32/2</w:t>
      </w:r>
      <w:r w:rsidRPr="00F061FB">
        <w:rPr>
          <w:rFonts w:ascii="SimSun" w:hAnsi="SimSun" w:hint="eastAsia"/>
          <w:sz w:val="21"/>
          <w:szCs w:val="21"/>
        </w:rPr>
        <w:t>进行。</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法国</w:t>
      </w:r>
      <w:r w:rsidRPr="00F061FB">
        <w:rPr>
          <w:rFonts w:ascii="SimSun" w:hAnsi="SimSun" w:hint="eastAsia"/>
          <w:sz w:val="21"/>
          <w:szCs w:val="21"/>
          <w:lang w:eastAsia="zh-CN"/>
        </w:rPr>
        <w:t>代表团回顾说，增加里斯本体系相关费用的问题已经提出了很多年。它说，它愿意承担责任，</w:t>
      </w:r>
      <w:r w:rsidRPr="004955AD">
        <w:rPr>
          <w:rFonts w:ascii="SimSun" w:hAnsi="SimSun" w:cs="Arial" w:hint="eastAsia"/>
          <w:sz w:val="21"/>
          <w:szCs w:val="21"/>
          <w:lang w:eastAsia="zh-CN"/>
        </w:rPr>
        <w:t>同意审查费用表</w:t>
      </w:r>
      <w:r w:rsidRPr="00F061FB">
        <w:rPr>
          <w:rFonts w:ascii="SimSun" w:hAnsi="SimSun" w:hint="eastAsia"/>
          <w:sz w:val="21"/>
          <w:szCs w:val="21"/>
          <w:lang w:eastAsia="zh-CN"/>
        </w:rPr>
        <w:t>。具体而言，代表团认为，注册费可以翻倍至</w:t>
      </w:r>
      <w:r w:rsidRPr="00F061FB">
        <w:rPr>
          <w:rFonts w:ascii="SimSun" w:hAnsi="SimSun"/>
          <w:sz w:val="21"/>
          <w:szCs w:val="21"/>
          <w:lang w:eastAsia="zh-CN"/>
        </w:rPr>
        <w:t>1,000</w:t>
      </w:r>
      <w:r>
        <w:rPr>
          <w:rFonts w:ascii="SimSun" w:hAnsi="SimSun" w:hint="eastAsia"/>
          <w:sz w:val="21"/>
          <w:szCs w:val="21"/>
          <w:lang w:eastAsia="zh-CN"/>
        </w:rPr>
        <w:t>瑞郎</w:t>
      </w:r>
      <w:r w:rsidRPr="00F061FB">
        <w:rPr>
          <w:rFonts w:ascii="SimSun" w:hAnsi="SimSun" w:hint="eastAsia"/>
          <w:sz w:val="21"/>
          <w:szCs w:val="21"/>
          <w:lang w:eastAsia="zh-CN"/>
        </w:rPr>
        <w:t>，在</w:t>
      </w:r>
      <w:r>
        <w:rPr>
          <w:rFonts w:ascii="SimSun" w:hAnsi="SimSun" w:hint="eastAsia"/>
          <w:sz w:val="21"/>
          <w:szCs w:val="21"/>
          <w:lang w:eastAsia="zh-CN"/>
        </w:rPr>
        <w:t>《日内瓦文本》</w:t>
      </w:r>
      <w:r w:rsidRPr="00F061FB">
        <w:rPr>
          <w:rFonts w:ascii="SimSun" w:hAnsi="SimSun" w:hint="eastAsia"/>
          <w:sz w:val="21"/>
          <w:szCs w:val="21"/>
          <w:lang w:eastAsia="zh-CN"/>
        </w:rPr>
        <w:t>生效后也可以考虑在未来几年内将</w:t>
      </w:r>
      <w:proofErr w:type="gramStart"/>
      <w:r w:rsidRPr="00F061FB">
        <w:rPr>
          <w:rFonts w:ascii="SimSun" w:hAnsi="SimSun" w:hint="eastAsia"/>
          <w:sz w:val="21"/>
          <w:szCs w:val="21"/>
          <w:lang w:eastAsia="zh-CN"/>
        </w:rPr>
        <w:t>注册费翻三倍</w:t>
      </w:r>
      <w:proofErr w:type="gramEnd"/>
      <w:r w:rsidRPr="00F061FB">
        <w:rPr>
          <w:rFonts w:ascii="SimSun" w:hAnsi="SimSun" w:hint="eastAsia"/>
          <w:sz w:val="21"/>
          <w:szCs w:val="21"/>
          <w:lang w:eastAsia="zh-CN"/>
        </w:rPr>
        <w:t>，达</w:t>
      </w:r>
      <w:r>
        <w:rPr>
          <w:rFonts w:ascii="SimSun" w:hAnsi="SimSun" w:hint="eastAsia"/>
          <w:sz w:val="21"/>
          <w:szCs w:val="21"/>
          <w:lang w:eastAsia="zh-CN"/>
        </w:rPr>
        <w:t>到</w:t>
      </w:r>
      <w:r w:rsidRPr="00F061FB">
        <w:rPr>
          <w:rFonts w:ascii="SimSun" w:hAnsi="SimSun" w:hint="eastAsia"/>
          <w:sz w:val="21"/>
          <w:szCs w:val="21"/>
          <w:lang w:eastAsia="zh-CN"/>
        </w:rPr>
        <w:t>1</w:t>
      </w:r>
      <w:r>
        <w:rPr>
          <w:rFonts w:ascii="SimSun" w:hAnsi="SimSun" w:hint="eastAsia"/>
          <w:sz w:val="21"/>
          <w:szCs w:val="21"/>
          <w:lang w:eastAsia="zh-CN"/>
        </w:rPr>
        <w:t>,</w:t>
      </w:r>
      <w:r w:rsidRPr="00F061FB">
        <w:rPr>
          <w:rFonts w:ascii="SimSun" w:hAnsi="SimSun" w:hint="eastAsia"/>
          <w:sz w:val="21"/>
          <w:szCs w:val="21"/>
          <w:lang w:eastAsia="zh-CN"/>
        </w:rPr>
        <w:t>500</w:t>
      </w:r>
      <w:r>
        <w:rPr>
          <w:rFonts w:ascii="SimSun" w:hAnsi="SimSun" w:hint="eastAsia"/>
          <w:sz w:val="21"/>
          <w:szCs w:val="21"/>
          <w:lang w:eastAsia="zh-CN"/>
        </w:rPr>
        <w:t>瑞郎</w:t>
      </w:r>
      <w:r w:rsidRPr="00F061FB">
        <w:rPr>
          <w:rFonts w:ascii="SimSun" w:hAnsi="SimSun" w:hint="eastAsia"/>
          <w:sz w:val="21"/>
          <w:szCs w:val="21"/>
          <w:lang w:eastAsia="zh-CN"/>
        </w:rPr>
        <w:t>。代表团还说，法国也准备同意将</w:t>
      </w:r>
      <w:r>
        <w:rPr>
          <w:rFonts w:ascii="SimSun" w:hAnsi="SimSun" w:hint="eastAsia"/>
          <w:sz w:val="21"/>
          <w:szCs w:val="21"/>
          <w:lang w:eastAsia="zh-CN"/>
        </w:rPr>
        <w:t>变更</w:t>
      </w:r>
      <w:r w:rsidRPr="00F061FB">
        <w:rPr>
          <w:rFonts w:ascii="SimSun" w:hAnsi="SimSun" w:hint="eastAsia"/>
          <w:sz w:val="21"/>
          <w:szCs w:val="21"/>
          <w:lang w:eastAsia="zh-CN"/>
        </w:rPr>
        <w:t>费增加一倍以上，达</w:t>
      </w:r>
      <w:r>
        <w:rPr>
          <w:rFonts w:ascii="SimSun" w:hAnsi="SimSun" w:hint="eastAsia"/>
          <w:sz w:val="21"/>
          <w:szCs w:val="21"/>
          <w:lang w:eastAsia="zh-CN"/>
        </w:rPr>
        <w:t>到</w:t>
      </w:r>
      <w:r w:rsidRPr="00F061FB">
        <w:rPr>
          <w:rFonts w:ascii="SimSun" w:hAnsi="SimSun" w:hint="eastAsia"/>
          <w:sz w:val="21"/>
          <w:szCs w:val="21"/>
          <w:lang w:eastAsia="zh-CN"/>
        </w:rPr>
        <w:t>500</w:t>
      </w:r>
      <w:r>
        <w:rPr>
          <w:rFonts w:ascii="SimSun" w:hAnsi="SimSun" w:hint="eastAsia"/>
          <w:sz w:val="21"/>
          <w:szCs w:val="21"/>
          <w:lang w:eastAsia="zh-CN"/>
        </w:rPr>
        <w:t>瑞郎</w:t>
      </w:r>
      <w:r w:rsidRPr="00F061FB">
        <w:rPr>
          <w:rFonts w:ascii="SimSun" w:hAnsi="SimSun" w:hint="eastAsia"/>
          <w:sz w:val="21"/>
          <w:szCs w:val="21"/>
          <w:lang w:eastAsia="zh-CN"/>
        </w:rPr>
        <w:t>，同意</w:t>
      </w:r>
      <w:r>
        <w:rPr>
          <w:rFonts w:ascii="SimSun" w:hAnsi="SimSun" w:hint="eastAsia"/>
          <w:sz w:val="21"/>
          <w:szCs w:val="21"/>
          <w:lang w:eastAsia="zh-CN"/>
        </w:rPr>
        <w:t>摘录</w:t>
      </w:r>
      <w:r w:rsidRPr="00F061FB">
        <w:rPr>
          <w:rFonts w:ascii="SimSun" w:hAnsi="SimSun" w:hint="eastAsia"/>
          <w:sz w:val="21"/>
          <w:szCs w:val="21"/>
          <w:lang w:eastAsia="zh-CN"/>
        </w:rPr>
        <w:t>提供费也可以几乎翻一番，达到150</w:t>
      </w:r>
      <w:r>
        <w:rPr>
          <w:rFonts w:ascii="SimSun" w:hAnsi="SimSun" w:hint="eastAsia"/>
          <w:sz w:val="21"/>
          <w:szCs w:val="21"/>
          <w:lang w:eastAsia="zh-CN"/>
        </w:rPr>
        <w:t>瑞郎</w:t>
      </w:r>
      <w:r w:rsidRPr="00F061FB">
        <w:rPr>
          <w:rFonts w:ascii="SimSun" w:hAnsi="SimSun" w:hint="eastAsia"/>
          <w:sz w:val="21"/>
          <w:szCs w:val="21"/>
          <w:lang w:eastAsia="zh-CN"/>
        </w:rPr>
        <w:t>，同意证明提供费可以增至100</w:t>
      </w:r>
      <w:r>
        <w:rPr>
          <w:rFonts w:ascii="SimSun" w:hAnsi="SimSun" w:hint="eastAsia"/>
          <w:sz w:val="21"/>
          <w:szCs w:val="21"/>
          <w:lang w:eastAsia="zh-CN"/>
        </w:rPr>
        <w:t>瑞郎</w:t>
      </w:r>
      <w:r w:rsidRPr="00F061FB">
        <w:rPr>
          <w:rFonts w:ascii="SimSun" w:hAnsi="SimSun" w:hint="eastAsia"/>
          <w:sz w:val="21"/>
          <w:szCs w:val="21"/>
          <w:lang w:eastAsia="zh-CN"/>
        </w:rPr>
        <w:t>。</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美利坚合众国</w:t>
      </w:r>
      <w:r w:rsidRPr="00F061FB">
        <w:rPr>
          <w:rFonts w:ascii="SimSun" w:hAnsi="SimSun" w:hint="eastAsia"/>
          <w:sz w:val="21"/>
          <w:szCs w:val="21"/>
          <w:lang w:eastAsia="zh-CN"/>
        </w:rPr>
        <w:t>代表团认为，载于文件</w:t>
      </w:r>
      <w:r w:rsidRPr="00F061FB">
        <w:rPr>
          <w:rFonts w:ascii="SimSun" w:hAnsi="SimSun"/>
          <w:sz w:val="21"/>
          <w:szCs w:val="21"/>
          <w:lang w:eastAsia="zh-CN"/>
        </w:rPr>
        <w:t>LI/A/32/2</w:t>
      </w:r>
      <w:r w:rsidRPr="00F061FB">
        <w:rPr>
          <w:rFonts w:ascii="SimSun" w:hAnsi="SimSun" w:hint="eastAsia"/>
          <w:sz w:val="21"/>
          <w:szCs w:val="21"/>
          <w:lang w:eastAsia="zh-CN"/>
        </w:rPr>
        <w:t>中的提案是一个良好的开端。代表团满意地听说，这一提案已被里斯本成员积极地接受。不过代表团补充说，它刚刚听到的法国代表团就费用增加意见给予的解释多少让其感到失望。在此方面，</w:t>
      </w:r>
      <w:r w:rsidRPr="004955AD">
        <w:rPr>
          <w:rFonts w:ascii="SimSun" w:hAnsi="SimSun" w:cs="Arial" w:hint="eastAsia"/>
          <w:sz w:val="21"/>
          <w:szCs w:val="21"/>
          <w:lang w:eastAsia="zh-CN"/>
        </w:rPr>
        <w:t>尽管代表团承认用来确定维持这种活动水平所需费用收入额的预计注册活动仅仅是一个猜测</w:t>
      </w:r>
      <w:r w:rsidRPr="00F061FB">
        <w:rPr>
          <w:rFonts w:ascii="SimSun" w:hAnsi="SimSun" w:hint="eastAsia"/>
          <w:sz w:val="21"/>
          <w:szCs w:val="21"/>
          <w:lang w:eastAsia="zh-CN"/>
        </w:rPr>
        <w:t>，但是它仍认为，所预计的活动水平过于宽松。特别是，费用增加假设的是28个缔约</w:t>
      </w:r>
      <w:proofErr w:type="gramStart"/>
      <w:r w:rsidRPr="00F061FB">
        <w:rPr>
          <w:rFonts w:ascii="SimSun" w:hAnsi="SimSun" w:hint="eastAsia"/>
          <w:sz w:val="21"/>
          <w:szCs w:val="21"/>
          <w:lang w:eastAsia="zh-CN"/>
        </w:rPr>
        <w:t>方平均</w:t>
      </w:r>
      <w:proofErr w:type="gramEnd"/>
      <w:r w:rsidRPr="00F061FB">
        <w:rPr>
          <w:rFonts w:ascii="SimSun" w:hAnsi="SimSun" w:hint="eastAsia"/>
          <w:sz w:val="21"/>
          <w:szCs w:val="21"/>
          <w:lang w:eastAsia="zh-CN"/>
        </w:rPr>
        <w:t>注册数为30</w:t>
      </w:r>
      <w:r>
        <w:rPr>
          <w:rFonts w:ascii="SimSun" w:hAnsi="SimSun" w:hint="eastAsia"/>
          <w:sz w:val="21"/>
          <w:szCs w:val="21"/>
          <w:lang w:eastAsia="zh-CN"/>
        </w:rPr>
        <w:t>项</w:t>
      </w:r>
      <w:r w:rsidRPr="00F061FB">
        <w:rPr>
          <w:rFonts w:ascii="SimSun" w:hAnsi="SimSun" w:hint="eastAsia"/>
          <w:sz w:val="21"/>
          <w:szCs w:val="21"/>
          <w:lang w:eastAsia="zh-CN"/>
        </w:rPr>
        <w:t>。这一估计明显忽略了这样一个事实，即：在824</w:t>
      </w:r>
      <w:r>
        <w:rPr>
          <w:rFonts w:ascii="SimSun" w:hAnsi="SimSun" w:hint="eastAsia"/>
          <w:sz w:val="21"/>
          <w:szCs w:val="21"/>
          <w:lang w:eastAsia="zh-CN"/>
        </w:rPr>
        <w:t>项</w:t>
      </w:r>
      <w:r w:rsidRPr="00F061FB">
        <w:rPr>
          <w:rFonts w:ascii="SimSun" w:hAnsi="SimSun" w:hint="eastAsia"/>
          <w:sz w:val="21"/>
          <w:szCs w:val="21"/>
          <w:lang w:eastAsia="zh-CN"/>
        </w:rPr>
        <w:t>有效的国际注册中，28个缔约方中仅有4个缔约方属于每个国家有30多</w:t>
      </w:r>
      <w:r>
        <w:rPr>
          <w:rFonts w:ascii="SimSun" w:hAnsi="SimSun" w:hint="eastAsia"/>
          <w:sz w:val="21"/>
          <w:szCs w:val="21"/>
          <w:lang w:eastAsia="zh-CN"/>
        </w:rPr>
        <w:t>项</w:t>
      </w:r>
      <w:r w:rsidRPr="00F061FB">
        <w:rPr>
          <w:rFonts w:ascii="SimSun" w:hAnsi="SimSun" w:hint="eastAsia"/>
          <w:sz w:val="21"/>
          <w:szCs w:val="21"/>
          <w:lang w:eastAsia="zh-CN"/>
        </w:rPr>
        <w:t>注册，即法国509</w:t>
      </w:r>
      <w:r>
        <w:rPr>
          <w:rFonts w:ascii="SimSun" w:hAnsi="SimSun" w:hint="eastAsia"/>
          <w:sz w:val="21"/>
          <w:szCs w:val="21"/>
          <w:lang w:eastAsia="zh-CN"/>
        </w:rPr>
        <w:t>项</w:t>
      </w:r>
      <w:r w:rsidRPr="00F061FB">
        <w:rPr>
          <w:rFonts w:ascii="SimSun" w:hAnsi="SimSun" w:hint="eastAsia"/>
          <w:sz w:val="21"/>
          <w:szCs w:val="21"/>
          <w:lang w:eastAsia="zh-CN"/>
        </w:rPr>
        <w:t>、</w:t>
      </w:r>
      <w:r w:rsidRPr="00F061FB">
        <w:rPr>
          <w:rFonts w:ascii="SimSun" w:hAnsi="SimSun"/>
          <w:sz w:val="21"/>
          <w:szCs w:val="21"/>
          <w:lang w:eastAsia="zh-CN"/>
        </w:rPr>
        <w:t>捷克共和国</w:t>
      </w:r>
      <w:r w:rsidRPr="00F061FB">
        <w:rPr>
          <w:rFonts w:ascii="SimSun" w:hAnsi="SimSun" w:hint="eastAsia"/>
          <w:sz w:val="21"/>
          <w:szCs w:val="21"/>
          <w:lang w:eastAsia="zh-CN"/>
        </w:rPr>
        <w:t>76</w:t>
      </w:r>
      <w:r>
        <w:rPr>
          <w:rFonts w:ascii="SimSun" w:hAnsi="SimSun" w:hint="eastAsia"/>
          <w:sz w:val="21"/>
          <w:szCs w:val="21"/>
          <w:lang w:eastAsia="zh-CN"/>
        </w:rPr>
        <w:t>项</w:t>
      </w:r>
      <w:r w:rsidRPr="00F061FB">
        <w:rPr>
          <w:rFonts w:ascii="SimSun" w:hAnsi="SimSun" w:hint="eastAsia"/>
          <w:sz w:val="21"/>
          <w:szCs w:val="21"/>
          <w:lang w:eastAsia="zh-CN"/>
        </w:rPr>
        <w:t>、</w:t>
      </w:r>
      <w:r w:rsidRPr="00F061FB">
        <w:rPr>
          <w:rFonts w:ascii="SimSun" w:hAnsi="SimSun"/>
          <w:sz w:val="21"/>
          <w:szCs w:val="21"/>
          <w:lang w:eastAsia="zh-CN"/>
        </w:rPr>
        <w:t>保加利亚</w:t>
      </w:r>
      <w:r w:rsidRPr="00F061FB">
        <w:rPr>
          <w:rFonts w:ascii="SimSun" w:hAnsi="SimSun" w:hint="eastAsia"/>
          <w:sz w:val="21"/>
          <w:szCs w:val="21"/>
          <w:lang w:eastAsia="zh-CN"/>
        </w:rPr>
        <w:t>51</w:t>
      </w:r>
      <w:r>
        <w:rPr>
          <w:rFonts w:ascii="SimSun" w:hAnsi="SimSun" w:hint="eastAsia"/>
          <w:sz w:val="21"/>
          <w:szCs w:val="21"/>
          <w:lang w:eastAsia="zh-CN"/>
        </w:rPr>
        <w:t>项</w:t>
      </w:r>
      <w:r w:rsidRPr="00F061FB">
        <w:rPr>
          <w:rFonts w:ascii="SimSun" w:hAnsi="SimSun" w:hint="eastAsia"/>
          <w:sz w:val="21"/>
          <w:szCs w:val="21"/>
          <w:lang w:eastAsia="zh-CN"/>
        </w:rPr>
        <w:t>、</w:t>
      </w:r>
      <w:r w:rsidRPr="00F061FB">
        <w:rPr>
          <w:rFonts w:ascii="SimSun" w:hAnsi="SimSun"/>
          <w:sz w:val="21"/>
          <w:szCs w:val="21"/>
          <w:lang w:eastAsia="zh-CN"/>
        </w:rPr>
        <w:t>意大利</w:t>
      </w:r>
      <w:r w:rsidRPr="00F061FB">
        <w:rPr>
          <w:rFonts w:ascii="SimSun" w:hAnsi="SimSun" w:hint="eastAsia"/>
          <w:sz w:val="21"/>
          <w:szCs w:val="21"/>
          <w:lang w:eastAsia="zh-CN"/>
        </w:rPr>
        <w:t>41</w:t>
      </w:r>
      <w:r>
        <w:rPr>
          <w:rFonts w:ascii="SimSun" w:hAnsi="SimSun" w:hint="eastAsia"/>
          <w:sz w:val="21"/>
          <w:szCs w:val="21"/>
          <w:lang w:eastAsia="zh-CN"/>
        </w:rPr>
        <w:t>项</w:t>
      </w:r>
      <w:r w:rsidRPr="00F061FB">
        <w:rPr>
          <w:rFonts w:ascii="SimSun" w:hAnsi="SimSun" w:hint="eastAsia"/>
          <w:sz w:val="21"/>
          <w:szCs w:val="21"/>
          <w:lang w:eastAsia="zh-CN"/>
        </w:rPr>
        <w:t>、</w:t>
      </w:r>
      <w:r w:rsidRPr="00F061FB">
        <w:rPr>
          <w:rFonts w:ascii="SimSun" w:hAnsi="SimSun"/>
          <w:sz w:val="21"/>
          <w:szCs w:val="21"/>
          <w:lang w:eastAsia="zh-CN"/>
        </w:rPr>
        <w:t>格鲁吉亚</w:t>
      </w:r>
      <w:r w:rsidRPr="00F061FB">
        <w:rPr>
          <w:rFonts w:ascii="SimSun" w:hAnsi="SimSun" w:hint="eastAsia"/>
          <w:sz w:val="21"/>
          <w:szCs w:val="21"/>
          <w:lang w:eastAsia="zh-CN"/>
        </w:rPr>
        <w:t>28</w:t>
      </w:r>
      <w:r>
        <w:rPr>
          <w:rFonts w:ascii="SimSun" w:hAnsi="SimSun" w:hint="eastAsia"/>
          <w:sz w:val="21"/>
          <w:szCs w:val="21"/>
          <w:lang w:eastAsia="zh-CN"/>
        </w:rPr>
        <w:t>项</w:t>
      </w:r>
      <w:r w:rsidRPr="00F061FB">
        <w:rPr>
          <w:rFonts w:ascii="SimSun" w:hAnsi="SimSun" w:hint="eastAsia"/>
          <w:sz w:val="21"/>
          <w:szCs w:val="21"/>
          <w:lang w:eastAsia="zh-CN"/>
        </w:rPr>
        <w:t>、</w:t>
      </w:r>
      <w:r w:rsidRPr="00F061FB">
        <w:rPr>
          <w:rFonts w:ascii="SimSun" w:hAnsi="SimSun"/>
          <w:sz w:val="21"/>
          <w:szCs w:val="21"/>
          <w:lang w:eastAsia="zh-CN"/>
        </w:rPr>
        <w:t>匈牙利</w:t>
      </w:r>
      <w:r w:rsidRPr="00F061FB">
        <w:rPr>
          <w:rFonts w:ascii="SimSun" w:hAnsi="SimSun" w:hint="eastAsia"/>
          <w:sz w:val="21"/>
          <w:szCs w:val="21"/>
          <w:lang w:eastAsia="zh-CN"/>
        </w:rPr>
        <w:t>28</w:t>
      </w:r>
      <w:r>
        <w:rPr>
          <w:rFonts w:ascii="SimSun" w:hAnsi="SimSun" w:hint="eastAsia"/>
          <w:sz w:val="21"/>
          <w:szCs w:val="21"/>
          <w:lang w:eastAsia="zh-CN"/>
        </w:rPr>
        <w:t>项</w:t>
      </w:r>
      <w:r w:rsidRPr="00F061FB">
        <w:rPr>
          <w:rFonts w:ascii="SimSun" w:hAnsi="SimSun" w:hint="eastAsia"/>
          <w:sz w:val="21"/>
          <w:szCs w:val="21"/>
          <w:lang w:eastAsia="zh-CN"/>
        </w:rPr>
        <w:t>、</w:t>
      </w:r>
      <w:r w:rsidRPr="00F061FB">
        <w:rPr>
          <w:rFonts w:ascii="SimSun" w:hAnsi="SimSun"/>
          <w:sz w:val="21"/>
          <w:szCs w:val="21"/>
          <w:lang w:eastAsia="zh-CN"/>
        </w:rPr>
        <w:t>古巴</w:t>
      </w:r>
      <w:r w:rsidRPr="00F061FB">
        <w:rPr>
          <w:rFonts w:ascii="SimSun" w:hAnsi="SimSun" w:hint="eastAsia"/>
          <w:sz w:val="21"/>
          <w:szCs w:val="21"/>
          <w:lang w:eastAsia="zh-CN"/>
        </w:rPr>
        <w:t>19</w:t>
      </w:r>
      <w:r>
        <w:rPr>
          <w:rFonts w:ascii="SimSun" w:hAnsi="SimSun" w:hint="eastAsia"/>
          <w:sz w:val="21"/>
          <w:szCs w:val="21"/>
          <w:lang w:eastAsia="zh-CN"/>
        </w:rPr>
        <w:t>项</w:t>
      </w:r>
      <w:r w:rsidRPr="00F061FB">
        <w:rPr>
          <w:rFonts w:ascii="SimSun" w:hAnsi="SimSun" w:hint="eastAsia"/>
          <w:sz w:val="21"/>
          <w:szCs w:val="21"/>
          <w:lang w:eastAsia="zh-CN"/>
        </w:rPr>
        <w:t>、</w:t>
      </w:r>
      <w:r w:rsidRPr="00F061FB">
        <w:rPr>
          <w:rFonts w:ascii="SimSun" w:hAnsi="SimSun"/>
          <w:sz w:val="21"/>
          <w:szCs w:val="21"/>
          <w:lang w:eastAsia="zh-CN"/>
        </w:rPr>
        <w:t>墨西哥</w:t>
      </w:r>
      <w:r w:rsidRPr="00F061FB">
        <w:rPr>
          <w:rFonts w:ascii="SimSun" w:hAnsi="SimSun" w:hint="eastAsia"/>
          <w:sz w:val="21"/>
          <w:szCs w:val="21"/>
          <w:lang w:eastAsia="zh-CN"/>
        </w:rPr>
        <w:t>14</w:t>
      </w:r>
      <w:r>
        <w:rPr>
          <w:rFonts w:ascii="SimSun" w:hAnsi="SimSun" w:hint="eastAsia"/>
          <w:sz w:val="21"/>
          <w:szCs w:val="21"/>
          <w:lang w:eastAsia="zh-CN"/>
        </w:rPr>
        <w:t>项</w:t>
      </w:r>
      <w:r w:rsidRPr="00F061FB">
        <w:rPr>
          <w:rFonts w:ascii="SimSun" w:hAnsi="SimSun" w:hint="eastAsia"/>
          <w:sz w:val="21"/>
          <w:szCs w:val="21"/>
          <w:lang w:eastAsia="zh-CN"/>
        </w:rPr>
        <w:t>，而其他缔约方均少于10</w:t>
      </w:r>
      <w:r>
        <w:rPr>
          <w:rFonts w:ascii="SimSun" w:hAnsi="SimSun" w:hint="eastAsia"/>
          <w:sz w:val="21"/>
          <w:szCs w:val="21"/>
          <w:lang w:eastAsia="zh-CN"/>
        </w:rPr>
        <w:t>项</w:t>
      </w:r>
      <w:r w:rsidRPr="00F061FB">
        <w:rPr>
          <w:rFonts w:ascii="SimSun" w:hAnsi="SimSun" w:hint="eastAsia"/>
          <w:sz w:val="21"/>
          <w:szCs w:val="21"/>
          <w:lang w:eastAsia="zh-CN"/>
        </w:rPr>
        <w:t>，7个缔约方甚至一</w:t>
      </w:r>
      <w:r>
        <w:rPr>
          <w:rFonts w:ascii="SimSun" w:hAnsi="SimSun" w:hint="eastAsia"/>
          <w:sz w:val="21"/>
          <w:szCs w:val="21"/>
          <w:lang w:eastAsia="zh-CN"/>
        </w:rPr>
        <w:t>项</w:t>
      </w:r>
      <w:r w:rsidRPr="00F061FB">
        <w:rPr>
          <w:rFonts w:ascii="SimSun" w:hAnsi="SimSun" w:hint="eastAsia"/>
          <w:sz w:val="21"/>
          <w:szCs w:val="21"/>
          <w:lang w:eastAsia="zh-CN"/>
        </w:rPr>
        <w:t>注册也没有。考虑到这些数字，代表团认为难以相信的是，里斯本联盟会突然提到每个现有缔约方有30</w:t>
      </w:r>
      <w:r>
        <w:rPr>
          <w:rFonts w:ascii="SimSun" w:hAnsi="SimSun" w:hint="eastAsia"/>
          <w:sz w:val="21"/>
          <w:szCs w:val="21"/>
          <w:lang w:eastAsia="zh-CN"/>
        </w:rPr>
        <w:t>项</w:t>
      </w:r>
      <w:r w:rsidRPr="00F061FB">
        <w:rPr>
          <w:rFonts w:ascii="SimSun" w:hAnsi="SimSun" w:hint="eastAsia"/>
          <w:sz w:val="21"/>
          <w:szCs w:val="21"/>
          <w:lang w:eastAsia="zh-CN"/>
        </w:rPr>
        <w:t>注册，未来20年内再增加30个有自己的注册的缔约方。此外，代表团指出，它发现文件对里斯本联盟需要收取的收入数额没有任何提及，也没有提到需要由此缴纳费用，以支付里斯本联盟除注册活动之外产生的直接和间接成本。沿着同一思路，代表团指出，未曾讨论</w:t>
      </w:r>
      <w:proofErr w:type="gramStart"/>
      <w:r w:rsidRPr="00F061FB">
        <w:rPr>
          <w:rFonts w:ascii="SimSun" w:hAnsi="SimSun" w:hint="eastAsia"/>
          <w:sz w:val="21"/>
          <w:szCs w:val="21"/>
          <w:lang w:eastAsia="zh-CN"/>
        </w:rPr>
        <w:t>过推广</w:t>
      </w:r>
      <w:proofErr w:type="gramEnd"/>
      <w:r w:rsidRPr="00F061FB">
        <w:rPr>
          <w:rFonts w:ascii="SimSun" w:hAnsi="SimSun" w:hint="eastAsia"/>
          <w:sz w:val="21"/>
          <w:szCs w:val="21"/>
          <w:lang w:eastAsia="zh-CN"/>
        </w:rPr>
        <w:t>或技术援助成本，也没有讨论过里斯本联盟需要付给</w:t>
      </w:r>
      <w:r>
        <w:rPr>
          <w:rFonts w:ascii="SimSun" w:hAnsi="SimSun" w:hint="eastAsia"/>
          <w:sz w:val="21"/>
          <w:szCs w:val="21"/>
          <w:lang w:eastAsia="zh-CN"/>
        </w:rPr>
        <w:t>产权组织</w:t>
      </w:r>
      <w:r w:rsidRPr="00F061FB">
        <w:rPr>
          <w:rFonts w:ascii="SimSun" w:hAnsi="SimSun" w:hint="eastAsia"/>
          <w:sz w:val="21"/>
          <w:szCs w:val="21"/>
          <w:lang w:eastAsia="zh-CN"/>
        </w:rPr>
        <w:t>的间接成本，而这却是其他注册联盟的情况。代表团认为，里斯本联盟未曾承担过其成本的应有份额，这也是在为里斯本联盟设定适当的费用收入水平时美国要求讨论替代方法，以便也将这些成本考虑在内的原因。此外，代表团说，</w:t>
      </w:r>
      <w:r>
        <w:rPr>
          <w:rFonts w:ascii="SimSun" w:hAnsi="SimSun" w:hint="eastAsia"/>
          <w:sz w:val="21"/>
          <w:szCs w:val="21"/>
          <w:lang w:eastAsia="zh-CN"/>
        </w:rPr>
        <w:t>《日内瓦文本》</w:t>
      </w:r>
      <w:r w:rsidRPr="00F061FB">
        <w:rPr>
          <w:rFonts w:ascii="SimSun" w:hAnsi="SimSun" w:hint="eastAsia"/>
          <w:sz w:val="21"/>
          <w:szCs w:val="21"/>
          <w:lang w:eastAsia="zh-CN"/>
        </w:rPr>
        <w:t>规定，</w:t>
      </w:r>
      <w:r>
        <w:rPr>
          <w:rFonts w:ascii="SimSun" w:hAnsi="SimSun" w:hint="eastAsia"/>
          <w:sz w:val="21"/>
          <w:szCs w:val="21"/>
          <w:lang w:eastAsia="zh-CN"/>
        </w:rPr>
        <w:t>《里斯本协定》</w:t>
      </w:r>
      <w:r w:rsidRPr="00F061FB">
        <w:rPr>
          <w:rFonts w:ascii="SimSun" w:hAnsi="SimSun" w:hint="eastAsia"/>
          <w:sz w:val="21"/>
          <w:szCs w:val="21"/>
          <w:lang w:eastAsia="zh-CN"/>
        </w:rPr>
        <w:t>下的现有国际注册将自动获得法律效力，作为</w:t>
      </w:r>
      <w:r>
        <w:rPr>
          <w:rFonts w:ascii="SimSun" w:hAnsi="SimSun" w:hint="eastAsia"/>
          <w:sz w:val="21"/>
          <w:szCs w:val="21"/>
          <w:lang w:eastAsia="zh-CN"/>
        </w:rPr>
        <w:t>《日内瓦文本》</w:t>
      </w:r>
      <w:r w:rsidRPr="00F061FB">
        <w:rPr>
          <w:rFonts w:ascii="SimSun" w:hAnsi="SimSun" w:hint="eastAsia"/>
          <w:sz w:val="21"/>
          <w:szCs w:val="21"/>
          <w:lang w:eastAsia="zh-CN"/>
        </w:rPr>
        <w:t>下生效的国际注册，而无须提交国际申请，也无须支付所需的申请费，但代表团在文件</w:t>
      </w:r>
      <w:r w:rsidRPr="00F061FB">
        <w:rPr>
          <w:rFonts w:ascii="SimSun" w:hAnsi="SimSun"/>
          <w:sz w:val="21"/>
          <w:szCs w:val="21"/>
          <w:lang w:eastAsia="zh-CN"/>
        </w:rPr>
        <w:t>LI/A/32/2</w:t>
      </w:r>
      <w:r w:rsidRPr="00F061FB">
        <w:rPr>
          <w:rFonts w:ascii="SimSun" w:hAnsi="SimSun" w:hint="eastAsia"/>
          <w:sz w:val="21"/>
          <w:szCs w:val="21"/>
          <w:lang w:eastAsia="zh-CN"/>
        </w:rPr>
        <w:t>中没有看到对此的解释。代表团指出，文件</w:t>
      </w:r>
      <w:r w:rsidRPr="00F061FB">
        <w:rPr>
          <w:rFonts w:ascii="SimSun" w:hAnsi="SimSun"/>
          <w:sz w:val="21"/>
          <w:szCs w:val="21"/>
          <w:lang w:eastAsia="zh-CN"/>
        </w:rPr>
        <w:t>LI/A/32/2</w:t>
      </w:r>
      <w:r w:rsidRPr="00F061FB">
        <w:rPr>
          <w:rFonts w:ascii="SimSun" w:hAnsi="SimSun" w:hint="eastAsia"/>
          <w:sz w:val="21"/>
          <w:szCs w:val="21"/>
          <w:lang w:eastAsia="zh-CN"/>
        </w:rPr>
        <w:t>第12段</w:t>
      </w:r>
      <w:r>
        <w:rPr>
          <w:rFonts w:ascii="SimSun" w:hAnsi="SimSun" w:hint="eastAsia"/>
          <w:sz w:val="21"/>
          <w:szCs w:val="21"/>
          <w:lang w:eastAsia="zh-CN"/>
        </w:rPr>
        <w:t>的一</w:t>
      </w:r>
      <w:r w:rsidRPr="00F061FB">
        <w:rPr>
          <w:rFonts w:ascii="SimSun" w:hAnsi="SimSun" w:hint="eastAsia"/>
          <w:sz w:val="21"/>
          <w:szCs w:val="21"/>
          <w:lang w:eastAsia="zh-CN"/>
        </w:rPr>
        <w:t>部分指出，“就目前的里斯本联盟成员国而言，应当指出的是，加入《里斯本协定日内瓦文本》后所有在加入时有效的以这些成员国为原产缔约方的国际注册都必须进行变更，以使这些国际注册符合《里斯本协定日内瓦文本》的要求”，但是代表团未能在新文本中找到对此</w:t>
      </w:r>
      <w:proofErr w:type="gramStart"/>
      <w:r w:rsidRPr="00F061FB">
        <w:rPr>
          <w:rFonts w:ascii="SimSun" w:hAnsi="SimSun" w:hint="eastAsia"/>
          <w:sz w:val="21"/>
          <w:szCs w:val="21"/>
          <w:lang w:eastAsia="zh-CN"/>
        </w:rPr>
        <w:t>作出</w:t>
      </w:r>
      <w:proofErr w:type="gramEnd"/>
      <w:r w:rsidRPr="00F061FB">
        <w:rPr>
          <w:rFonts w:ascii="SimSun" w:hAnsi="SimSun" w:hint="eastAsia"/>
          <w:sz w:val="21"/>
          <w:szCs w:val="21"/>
          <w:lang w:eastAsia="zh-CN"/>
        </w:rPr>
        <w:t>规定的条款。</w:t>
      </w:r>
      <w:r>
        <w:rPr>
          <w:rFonts w:ascii="SimSun" w:hAnsi="SimSun" w:hint="eastAsia"/>
          <w:sz w:val="21"/>
          <w:szCs w:val="21"/>
          <w:lang w:eastAsia="zh-CN"/>
        </w:rPr>
        <w:t>《日内瓦文本》</w:t>
      </w:r>
      <w:r w:rsidRPr="00F061FB">
        <w:rPr>
          <w:rFonts w:ascii="SimSun" w:hAnsi="SimSun" w:hint="eastAsia"/>
          <w:sz w:val="21"/>
          <w:szCs w:val="21"/>
          <w:lang w:eastAsia="zh-CN"/>
        </w:rPr>
        <w:t>第</w:t>
      </w:r>
      <w:r>
        <w:rPr>
          <w:rFonts w:ascii="SimSun" w:hAnsi="SimSun" w:hint="eastAsia"/>
          <w:sz w:val="21"/>
          <w:szCs w:val="21"/>
          <w:lang w:eastAsia="zh-CN"/>
        </w:rPr>
        <w:t>二十九</w:t>
      </w:r>
      <w:r w:rsidRPr="00F061FB">
        <w:rPr>
          <w:rFonts w:ascii="SimSun" w:hAnsi="SimSun" w:hint="eastAsia"/>
          <w:sz w:val="21"/>
          <w:szCs w:val="21"/>
          <w:lang w:eastAsia="zh-CN"/>
        </w:rPr>
        <w:t>条第</w:t>
      </w:r>
      <w:r>
        <w:rPr>
          <w:rFonts w:ascii="SimSun" w:hAnsi="SimSun" w:hint="eastAsia"/>
          <w:sz w:val="21"/>
          <w:szCs w:val="21"/>
          <w:lang w:eastAsia="zh-CN"/>
        </w:rPr>
        <w:t>四</w:t>
      </w:r>
      <w:r w:rsidRPr="00F061FB">
        <w:rPr>
          <w:rFonts w:ascii="SimSun" w:hAnsi="SimSun" w:hint="eastAsia"/>
          <w:sz w:val="21"/>
          <w:szCs w:val="21"/>
          <w:lang w:eastAsia="zh-CN"/>
        </w:rPr>
        <w:t>款明确规定，一个新缔约方无论何时加入</w:t>
      </w:r>
      <w:r>
        <w:rPr>
          <w:rFonts w:ascii="SimSun" w:hAnsi="SimSun" w:hint="eastAsia"/>
          <w:sz w:val="21"/>
          <w:szCs w:val="21"/>
          <w:lang w:eastAsia="zh-CN"/>
        </w:rPr>
        <w:t>《日内瓦文本》</w:t>
      </w:r>
      <w:r w:rsidRPr="00F061FB">
        <w:rPr>
          <w:rFonts w:ascii="SimSun" w:hAnsi="SimSun" w:hint="eastAsia"/>
          <w:sz w:val="21"/>
          <w:szCs w:val="21"/>
          <w:lang w:eastAsia="zh-CN"/>
        </w:rPr>
        <w:t>，它都需要保护</w:t>
      </w:r>
      <w:r>
        <w:rPr>
          <w:rFonts w:ascii="SimSun" w:hAnsi="SimSun" w:hint="eastAsia"/>
          <w:sz w:val="21"/>
          <w:szCs w:val="21"/>
          <w:lang w:eastAsia="zh-CN"/>
        </w:rPr>
        <w:t>《日内瓦文本》</w:t>
      </w:r>
      <w:r w:rsidRPr="00F061FB">
        <w:rPr>
          <w:rFonts w:ascii="SimSun" w:hAnsi="SimSun" w:hint="eastAsia"/>
          <w:sz w:val="21"/>
          <w:szCs w:val="21"/>
          <w:lang w:eastAsia="zh-CN"/>
        </w:rPr>
        <w:t>下生效的现有注册，而不是那些在加入</w:t>
      </w:r>
      <w:r>
        <w:rPr>
          <w:rFonts w:ascii="SimSun" w:hAnsi="SimSun" w:hint="eastAsia"/>
          <w:sz w:val="21"/>
          <w:szCs w:val="21"/>
          <w:lang w:eastAsia="zh-CN"/>
        </w:rPr>
        <w:t>《日内瓦文本》</w:t>
      </w:r>
      <w:r w:rsidRPr="00F061FB">
        <w:rPr>
          <w:rFonts w:ascii="SimSun" w:hAnsi="SimSun" w:hint="eastAsia"/>
          <w:sz w:val="21"/>
          <w:szCs w:val="21"/>
          <w:lang w:eastAsia="zh-CN"/>
        </w:rPr>
        <w:t>日之前在</w:t>
      </w:r>
      <w:r>
        <w:rPr>
          <w:rFonts w:ascii="SimSun" w:hAnsi="SimSun" w:hint="eastAsia"/>
          <w:sz w:val="21"/>
          <w:szCs w:val="21"/>
          <w:lang w:eastAsia="zh-CN"/>
        </w:rPr>
        <w:t>《里斯本协定》</w:t>
      </w:r>
      <w:r w:rsidRPr="00F061FB">
        <w:rPr>
          <w:rFonts w:ascii="SimSun" w:hAnsi="SimSun" w:hint="eastAsia"/>
          <w:sz w:val="21"/>
          <w:szCs w:val="21"/>
          <w:lang w:eastAsia="zh-CN"/>
        </w:rPr>
        <w:t>下生效的注册。但是，文件</w:t>
      </w:r>
      <w:r w:rsidRPr="00F061FB">
        <w:rPr>
          <w:rFonts w:ascii="SimSun" w:hAnsi="SimSun"/>
          <w:sz w:val="21"/>
          <w:szCs w:val="21"/>
          <w:lang w:eastAsia="zh-CN"/>
        </w:rPr>
        <w:t>LI/A/32/2</w:t>
      </w:r>
      <w:r w:rsidRPr="00F061FB">
        <w:rPr>
          <w:rFonts w:ascii="SimSun" w:hAnsi="SimSun" w:hint="eastAsia"/>
          <w:sz w:val="21"/>
          <w:szCs w:val="21"/>
          <w:lang w:eastAsia="zh-CN"/>
        </w:rPr>
        <w:t>指出，之前的注册也将转成在</w:t>
      </w:r>
      <w:r>
        <w:rPr>
          <w:rFonts w:ascii="SimSun" w:hAnsi="SimSun" w:hint="eastAsia"/>
          <w:sz w:val="21"/>
          <w:szCs w:val="21"/>
          <w:lang w:eastAsia="zh-CN"/>
        </w:rPr>
        <w:t>《日内瓦文本》</w:t>
      </w:r>
      <w:r w:rsidRPr="00F061FB">
        <w:rPr>
          <w:rFonts w:ascii="SimSun" w:hAnsi="SimSun" w:hint="eastAsia"/>
          <w:sz w:val="21"/>
          <w:szCs w:val="21"/>
          <w:lang w:eastAsia="zh-CN"/>
        </w:rPr>
        <w:t>下生效的国际注册，只需支付一笔</w:t>
      </w:r>
      <w:r>
        <w:rPr>
          <w:rFonts w:ascii="SimSun" w:hAnsi="SimSun" w:hint="eastAsia"/>
          <w:sz w:val="21"/>
          <w:szCs w:val="21"/>
          <w:lang w:eastAsia="zh-CN"/>
        </w:rPr>
        <w:t>变更</w:t>
      </w:r>
      <w:r w:rsidRPr="00F061FB">
        <w:rPr>
          <w:rFonts w:ascii="SimSun" w:hAnsi="SimSun" w:hint="eastAsia"/>
          <w:sz w:val="21"/>
          <w:szCs w:val="21"/>
          <w:lang w:eastAsia="zh-CN"/>
        </w:rPr>
        <w:t>费即可。此外，代表团还指出，</w:t>
      </w:r>
      <w:r>
        <w:rPr>
          <w:rFonts w:ascii="SimSun" w:hAnsi="SimSun" w:hint="eastAsia"/>
          <w:sz w:val="21"/>
          <w:szCs w:val="21"/>
          <w:lang w:eastAsia="zh-CN"/>
        </w:rPr>
        <w:t>《日内瓦文本》</w:t>
      </w:r>
      <w:r w:rsidRPr="00F061FB">
        <w:rPr>
          <w:rFonts w:ascii="SimSun" w:hAnsi="SimSun" w:hint="eastAsia"/>
          <w:sz w:val="21"/>
          <w:szCs w:val="21"/>
          <w:lang w:eastAsia="zh-CN"/>
        </w:rPr>
        <w:t>第</w:t>
      </w:r>
      <w:r>
        <w:rPr>
          <w:rFonts w:ascii="SimSun" w:hAnsi="SimSun" w:hint="eastAsia"/>
          <w:sz w:val="21"/>
          <w:szCs w:val="21"/>
          <w:lang w:eastAsia="zh-CN"/>
        </w:rPr>
        <w:t>十五</w:t>
      </w:r>
      <w:r w:rsidRPr="00F061FB">
        <w:rPr>
          <w:rFonts w:ascii="SimSun" w:hAnsi="SimSun" w:hint="eastAsia"/>
          <w:sz w:val="21"/>
          <w:szCs w:val="21"/>
          <w:lang w:eastAsia="zh-CN"/>
        </w:rPr>
        <w:t>条中所包括的一个“</w:t>
      </w:r>
      <w:r>
        <w:rPr>
          <w:rFonts w:ascii="SimSun" w:hAnsi="SimSun" w:hint="eastAsia"/>
          <w:sz w:val="21"/>
          <w:szCs w:val="21"/>
          <w:lang w:eastAsia="zh-CN"/>
        </w:rPr>
        <w:t>变更</w:t>
      </w:r>
      <w:r w:rsidRPr="00F061FB">
        <w:rPr>
          <w:rFonts w:ascii="SimSun" w:hAnsi="SimSun" w:hint="eastAsia"/>
          <w:sz w:val="21"/>
          <w:szCs w:val="21"/>
          <w:lang w:eastAsia="zh-CN"/>
        </w:rPr>
        <w:t>”，尤其要求变更授权受益人的姓名或地址，代表团认为将国际注册</w:t>
      </w:r>
      <w:r>
        <w:rPr>
          <w:rFonts w:ascii="SimSun" w:hAnsi="SimSun" w:hint="eastAsia"/>
          <w:sz w:val="21"/>
          <w:szCs w:val="21"/>
          <w:lang w:eastAsia="zh-CN"/>
        </w:rPr>
        <w:t>变更费</w:t>
      </w:r>
      <w:r w:rsidRPr="00F061FB">
        <w:rPr>
          <w:rFonts w:ascii="SimSun" w:hAnsi="SimSun" w:hint="eastAsia"/>
          <w:sz w:val="21"/>
          <w:szCs w:val="21"/>
          <w:lang w:eastAsia="zh-CN"/>
        </w:rPr>
        <w:t>从200</w:t>
      </w:r>
      <w:proofErr w:type="gramStart"/>
      <w:r w:rsidRPr="00F061FB">
        <w:rPr>
          <w:rFonts w:ascii="SimSun" w:hAnsi="SimSun" w:hint="eastAsia"/>
          <w:sz w:val="21"/>
          <w:szCs w:val="21"/>
          <w:lang w:eastAsia="zh-CN"/>
        </w:rPr>
        <w:t>瑞郎拟增至</w:t>
      </w:r>
      <w:proofErr w:type="gramEnd"/>
      <w:r w:rsidRPr="00F061FB">
        <w:rPr>
          <w:rFonts w:ascii="SimSun" w:hAnsi="SimSun" w:hint="eastAsia"/>
          <w:sz w:val="21"/>
          <w:szCs w:val="21"/>
          <w:lang w:eastAsia="zh-CN"/>
        </w:rPr>
        <w:t>1</w:t>
      </w:r>
      <w:r>
        <w:rPr>
          <w:rFonts w:ascii="SimSun" w:hAnsi="SimSun" w:hint="eastAsia"/>
          <w:sz w:val="21"/>
          <w:szCs w:val="21"/>
          <w:lang w:eastAsia="zh-CN"/>
        </w:rPr>
        <w:t>,</w:t>
      </w:r>
      <w:r w:rsidRPr="00F061FB">
        <w:rPr>
          <w:rFonts w:ascii="SimSun" w:hAnsi="SimSun" w:hint="eastAsia"/>
          <w:sz w:val="21"/>
          <w:szCs w:val="21"/>
          <w:lang w:eastAsia="zh-CN"/>
        </w:rPr>
        <w:t>500瑞郎比像变更地址等简单的请求要高的多。代表团继续说，它现在理解的是，如果里斯本现有成员国寻求在新的</w:t>
      </w:r>
      <w:r>
        <w:rPr>
          <w:rFonts w:ascii="SimSun" w:hAnsi="SimSun" w:hint="eastAsia"/>
          <w:sz w:val="21"/>
          <w:szCs w:val="21"/>
          <w:lang w:eastAsia="zh-CN"/>
        </w:rPr>
        <w:t>《日内瓦文本》</w:t>
      </w:r>
      <w:r w:rsidRPr="00F061FB">
        <w:rPr>
          <w:rFonts w:ascii="SimSun" w:hAnsi="SimSun" w:hint="eastAsia"/>
          <w:sz w:val="21"/>
          <w:szCs w:val="21"/>
          <w:lang w:eastAsia="zh-CN"/>
        </w:rPr>
        <w:t>下保护其原有里斯本注册的话，则拟议的</w:t>
      </w:r>
      <w:r>
        <w:rPr>
          <w:rFonts w:ascii="SimSun" w:hAnsi="SimSun" w:hint="eastAsia"/>
          <w:sz w:val="21"/>
          <w:szCs w:val="21"/>
          <w:lang w:eastAsia="zh-CN"/>
        </w:rPr>
        <w:t>变更</w:t>
      </w:r>
      <w:r w:rsidRPr="00F061FB">
        <w:rPr>
          <w:rFonts w:ascii="SimSun" w:hAnsi="SimSun" w:hint="eastAsia"/>
          <w:sz w:val="21"/>
          <w:szCs w:val="21"/>
          <w:lang w:eastAsia="zh-CN"/>
        </w:rPr>
        <w:t>费实际上是它们的国际申请费的一半。代表团进一步指出，国际注册的拟议</w:t>
      </w:r>
      <w:r>
        <w:rPr>
          <w:rFonts w:ascii="SimSun" w:hAnsi="SimSun" w:hint="eastAsia"/>
          <w:sz w:val="21"/>
          <w:szCs w:val="21"/>
          <w:lang w:eastAsia="zh-CN"/>
        </w:rPr>
        <w:t>变更费</w:t>
      </w:r>
      <w:r w:rsidRPr="00F061FB">
        <w:rPr>
          <w:rFonts w:ascii="SimSun" w:hAnsi="SimSun" w:hint="eastAsia"/>
          <w:sz w:val="21"/>
          <w:szCs w:val="21"/>
          <w:lang w:eastAsia="zh-CN"/>
        </w:rPr>
        <w:t>是1</w:t>
      </w:r>
      <w:r>
        <w:rPr>
          <w:rFonts w:ascii="SimSun" w:hAnsi="SimSun" w:hint="eastAsia"/>
          <w:sz w:val="21"/>
          <w:szCs w:val="21"/>
          <w:lang w:eastAsia="zh-CN"/>
        </w:rPr>
        <w:t>,</w:t>
      </w:r>
      <w:r w:rsidRPr="00F061FB">
        <w:rPr>
          <w:rFonts w:ascii="SimSun" w:hAnsi="SimSun" w:hint="eastAsia"/>
          <w:sz w:val="21"/>
          <w:szCs w:val="21"/>
          <w:lang w:eastAsia="zh-CN"/>
        </w:rPr>
        <w:t>500</w:t>
      </w:r>
      <w:r>
        <w:rPr>
          <w:rFonts w:ascii="SimSun" w:hAnsi="SimSun" w:hint="eastAsia"/>
          <w:sz w:val="21"/>
          <w:szCs w:val="21"/>
          <w:lang w:eastAsia="zh-CN"/>
        </w:rPr>
        <w:t>瑞郎</w:t>
      </w:r>
      <w:r w:rsidRPr="00F061FB">
        <w:rPr>
          <w:rFonts w:ascii="SimSun" w:hAnsi="SimSun" w:hint="eastAsia"/>
          <w:sz w:val="21"/>
          <w:szCs w:val="21"/>
          <w:lang w:eastAsia="zh-CN"/>
        </w:rPr>
        <w:t>，而根据总干事的费用提案，新缔约方提交的国际申请将花费3</w:t>
      </w:r>
      <w:r>
        <w:rPr>
          <w:rFonts w:ascii="SimSun" w:hAnsi="SimSun" w:hint="eastAsia"/>
          <w:sz w:val="21"/>
          <w:szCs w:val="21"/>
          <w:lang w:eastAsia="zh-CN"/>
        </w:rPr>
        <w:t>,</w:t>
      </w:r>
      <w:r w:rsidRPr="00F061FB">
        <w:rPr>
          <w:rFonts w:ascii="SimSun" w:hAnsi="SimSun" w:hint="eastAsia"/>
          <w:sz w:val="21"/>
          <w:szCs w:val="21"/>
          <w:lang w:eastAsia="zh-CN"/>
        </w:rPr>
        <w:t>350</w:t>
      </w:r>
      <w:r>
        <w:rPr>
          <w:rFonts w:ascii="SimSun" w:hAnsi="SimSun" w:hint="eastAsia"/>
          <w:sz w:val="21"/>
          <w:szCs w:val="21"/>
          <w:lang w:eastAsia="zh-CN"/>
        </w:rPr>
        <w:t>瑞郎</w:t>
      </w:r>
      <w:r w:rsidRPr="00F061FB">
        <w:rPr>
          <w:rFonts w:ascii="SimSun" w:hAnsi="SimSun" w:hint="eastAsia"/>
          <w:sz w:val="21"/>
          <w:szCs w:val="21"/>
          <w:lang w:eastAsia="zh-CN"/>
        </w:rPr>
        <w:t>。换句话说，所有新缔约方均必须支付全额申请费，而现有的里斯本缔约方将对其之前在《里斯本协定》或1967年文本下注册的824件国际注册享有显著的折扣。代表团坚持认为，它在</w:t>
      </w:r>
      <w:r>
        <w:rPr>
          <w:rFonts w:ascii="SimSun" w:hAnsi="SimSun" w:hint="eastAsia"/>
          <w:sz w:val="21"/>
          <w:szCs w:val="21"/>
          <w:lang w:eastAsia="zh-CN"/>
        </w:rPr>
        <w:t>《日内瓦文本》</w:t>
      </w:r>
      <w:r w:rsidRPr="00F061FB">
        <w:rPr>
          <w:rFonts w:ascii="SimSun" w:hAnsi="SimSun" w:hint="eastAsia"/>
          <w:sz w:val="21"/>
          <w:szCs w:val="21"/>
          <w:lang w:eastAsia="zh-CN"/>
        </w:rPr>
        <w:t>中没有看到有任何规定，授权现有国际注册享有特权，可以简单地被转至</w:t>
      </w:r>
      <w:r>
        <w:rPr>
          <w:rFonts w:ascii="SimSun" w:hAnsi="SimSun" w:hint="eastAsia"/>
          <w:sz w:val="21"/>
          <w:szCs w:val="21"/>
          <w:lang w:eastAsia="zh-CN"/>
        </w:rPr>
        <w:t>《日内瓦文本》</w:t>
      </w:r>
      <w:r w:rsidRPr="00F061FB">
        <w:rPr>
          <w:rFonts w:ascii="SimSun" w:hAnsi="SimSun" w:hint="eastAsia"/>
          <w:sz w:val="21"/>
          <w:szCs w:val="21"/>
          <w:lang w:eastAsia="zh-CN"/>
        </w:rPr>
        <w:t>，也没有看到有任何法律规定，一些</w:t>
      </w:r>
      <w:r>
        <w:rPr>
          <w:rFonts w:ascii="SimSun" w:hAnsi="SimSun" w:hint="eastAsia"/>
          <w:sz w:val="21"/>
          <w:szCs w:val="21"/>
          <w:lang w:eastAsia="zh-CN"/>
        </w:rPr>
        <w:t>《日内瓦文本》</w:t>
      </w:r>
      <w:r w:rsidRPr="00F061FB">
        <w:rPr>
          <w:rFonts w:ascii="SimSun" w:hAnsi="SimSun" w:hint="eastAsia"/>
          <w:sz w:val="21"/>
          <w:szCs w:val="21"/>
          <w:lang w:eastAsia="zh-CN"/>
        </w:rPr>
        <w:t>的成员可以对其国际注册仅支付1</w:t>
      </w:r>
      <w:r>
        <w:rPr>
          <w:rFonts w:ascii="SimSun" w:hAnsi="SimSun" w:hint="eastAsia"/>
          <w:sz w:val="21"/>
          <w:szCs w:val="21"/>
          <w:lang w:eastAsia="zh-CN"/>
        </w:rPr>
        <w:t>,</w:t>
      </w:r>
      <w:r w:rsidRPr="00F061FB">
        <w:rPr>
          <w:rFonts w:ascii="SimSun" w:hAnsi="SimSun" w:hint="eastAsia"/>
          <w:sz w:val="21"/>
          <w:szCs w:val="21"/>
          <w:lang w:eastAsia="zh-CN"/>
        </w:rPr>
        <w:t>500</w:t>
      </w:r>
      <w:r>
        <w:rPr>
          <w:rFonts w:ascii="SimSun" w:hAnsi="SimSun" w:hint="eastAsia"/>
          <w:sz w:val="21"/>
          <w:szCs w:val="21"/>
          <w:lang w:eastAsia="zh-CN"/>
        </w:rPr>
        <w:t>瑞郎</w:t>
      </w:r>
      <w:r w:rsidRPr="00F061FB">
        <w:rPr>
          <w:rFonts w:ascii="SimSun" w:hAnsi="SimSun" w:hint="eastAsia"/>
          <w:sz w:val="21"/>
          <w:szCs w:val="21"/>
          <w:lang w:eastAsia="zh-CN"/>
        </w:rPr>
        <w:t>，而其他国家预计将支付3</w:t>
      </w:r>
      <w:r>
        <w:rPr>
          <w:rFonts w:ascii="SimSun" w:hAnsi="SimSun" w:hint="eastAsia"/>
          <w:sz w:val="21"/>
          <w:szCs w:val="21"/>
          <w:lang w:eastAsia="zh-CN"/>
        </w:rPr>
        <w:t>,</w:t>
      </w:r>
      <w:r w:rsidRPr="00F061FB">
        <w:rPr>
          <w:rFonts w:ascii="SimSun" w:hAnsi="SimSun" w:hint="eastAsia"/>
          <w:sz w:val="21"/>
          <w:szCs w:val="21"/>
          <w:lang w:eastAsia="zh-CN"/>
        </w:rPr>
        <w:t>350</w:t>
      </w:r>
      <w:r>
        <w:rPr>
          <w:rFonts w:ascii="SimSun" w:hAnsi="SimSun" w:hint="eastAsia"/>
          <w:sz w:val="21"/>
          <w:szCs w:val="21"/>
          <w:lang w:eastAsia="zh-CN"/>
        </w:rPr>
        <w:t>瑞郎</w:t>
      </w:r>
      <w:r w:rsidRPr="00F061FB">
        <w:rPr>
          <w:rFonts w:ascii="SimSun" w:hAnsi="SimSun" w:hint="eastAsia"/>
          <w:sz w:val="21"/>
          <w:szCs w:val="21"/>
          <w:lang w:eastAsia="zh-CN"/>
        </w:rPr>
        <w:t>。代表团认为这并不符合</w:t>
      </w:r>
      <w:r>
        <w:rPr>
          <w:rFonts w:ascii="SimSun" w:hAnsi="SimSun" w:hint="eastAsia"/>
          <w:sz w:val="21"/>
          <w:szCs w:val="21"/>
          <w:lang w:eastAsia="zh-CN"/>
        </w:rPr>
        <w:lastRenderedPageBreak/>
        <w:t>《日内瓦文本》</w:t>
      </w:r>
      <w:r w:rsidRPr="00F061FB">
        <w:rPr>
          <w:rFonts w:ascii="SimSun" w:hAnsi="SimSun" w:hint="eastAsia"/>
          <w:sz w:val="21"/>
          <w:szCs w:val="21"/>
          <w:lang w:eastAsia="zh-CN"/>
        </w:rPr>
        <w:t>扩增里斯本体系成员这一目标。此外，代表团还说，考虑到有关</w:t>
      </w:r>
      <w:r>
        <w:rPr>
          <w:rFonts w:ascii="SimSun" w:hAnsi="SimSun" w:hint="eastAsia"/>
          <w:sz w:val="21"/>
          <w:szCs w:val="21"/>
          <w:lang w:eastAsia="zh-CN"/>
        </w:rPr>
        <w:t>财务可持续性</w:t>
      </w:r>
      <w:r w:rsidRPr="00F061FB">
        <w:rPr>
          <w:rFonts w:ascii="SimSun" w:hAnsi="SimSun" w:hint="eastAsia"/>
          <w:sz w:val="21"/>
          <w:szCs w:val="21"/>
          <w:lang w:eastAsia="zh-CN"/>
        </w:rPr>
        <w:t>的目前的讨论情况，审议中的费用提案尤为令人沮丧。代表团认为，对里斯本原有成员和新</w:t>
      </w:r>
      <w:r>
        <w:rPr>
          <w:rFonts w:ascii="SimSun" w:hAnsi="SimSun" w:hint="eastAsia"/>
          <w:sz w:val="21"/>
          <w:szCs w:val="21"/>
          <w:lang w:eastAsia="zh-CN"/>
        </w:rPr>
        <w:t>《日内瓦文本》</w:t>
      </w:r>
      <w:r w:rsidRPr="00F061FB">
        <w:rPr>
          <w:rFonts w:ascii="SimSun" w:hAnsi="SimSun" w:hint="eastAsia"/>
          <w:sz w:val="21"/>
          <w:szCs w:val="21"/>
          <w:lang w:eastAsia="zh-CN"/>
        </w:rPr>
        <w:t>缔约方的这种不公平待遇</w:t>
      </w:r>
      <w:r>
        <w:rPr>
          <w:rFonts w:ascii="SimSun" w:hAnsi="SimSun" w:hint="eastAsia"/>
          <w:sz w:val="21"/>
          <w:szCs w:val="21"/>
          <w:lang w:eastAsia="zh-CN"/>
        </w:rPr>
        <w:t>凸显</w:t>
      </w:r>
      <w:r w:rsidRPr="00F061FB">
        <w:rPr>
          <w:rFonts w:ascii="SimSun" w:hAnsi="SimSun" w:hint="eastAsia"/>
          <w:sz w:val="21"/>
          <w:szCs w:val="21"/>
          <w:lang w:eastAsia="zh-CN"/>
        </w:rPr>
        <w:t>了让一部新条约仅由一小部分国家，也就是里斯本联盟成员起草而产生的不公平。代表团最后说，</w:t>
      </w:r>
      <w:r w:rsidRPr="00F061FB">
        <w:rPr>
          <w:rFonts w:ascii="SimSun" w:hAnsi="SimSun"/>
          <w:sz w:val="21"/>
          <w:szCs w:val="21"/>
          <w:lang w:eastAsia="zh-CN"/>
        </w:rPr>
        <w:t>WIPO</w:t>
      </w:r>
      <w:r w:rsidRPr="00F061FB">
        <w:rPr>
          <w:rFonts w:ascii="SimSun" w:hAnsi="SimSun" w:hint="eastAsia"/>
          <w:sz w:val="21"/>
          <w:szCs w:val="21"/>
          <w:lang w:eastAsia="zh-CN"/>
        </w:rPr>
        <w:t>全体成员需要对运行</w:t>
      </w:r>
      <w:r>
        <w:rPr>
          <w:rFonts w:ascii="SimSun" w:hAnsi="SimSun" w:hint="eastAsia"/>
          <w:sz w:val="21"/>
          <w:szCs w:val="21"/>
          <w:lang w:eastAsia="zh-CN"/>
        </w:rPr>
        <w:t>《里斯本协定》</w:t>
      </w:r>
      <w:r w:rsidRPr="00F061FB">
        <w:rPr>
          <w:rFonts w:ascii="SimSun" w:hAnsi="SimSun" w:hint="eastAsia"/>
          <w:sz w:val="21"/>
          <w:szCs w:val="21"/>
          <w:lang w:eastAsia="zh-CN"/>
        </w:rPr>
        <w:t>国际注册体系以及将来的</w:t>
      </w:r>
      <w:r>
        <w:rPr>
          <w:rFonts w:ascii="SimSun" w:hAnsi="SimSun" w:hint="eastAsia"/>
          <w:sz w:val="21"/>
          <w:szCs w:val="21"/>
          <w:lang w:eastAsia="zh-CN"/>
        </w:rPr>
        <w:t>《日内瓦文本》</w:t>
      </w:r>
      <w:r w:rsidRPr="00F061FB">
        <w:rPr>
          <w:rFonts w:ascii="SimSun" w:hAnsi="SimSun" w:hint="eastAsia"/>
          <w:sz w:val="21"/>
          <w:szCs w:val="21"/>
          <w:lang w:eastAsia="zh-CN"/>
        </w:rPr>
        <w:t>的直接费用进行真正的核算，其中包括提供大量的技术援助用来落实那些难以落实的条约的直接成本，以及促进</w:t>
      </w:r>
      <w:r>
        <w:rPr>
          <w:rFonts w:ascii="SimSun" w:hAnsi="SimSun" w:hint="eastAsia"/>
          <w:sz w:val="21"/>
          <w:szCs w:val="21"/>
          <w:lang w:eastAsia="zh-CN"/>
        </w:rPr>
        <w:t>产权组织</w:t>
      </w:r>
      <w:r w:rsidRPr="00F061FB">
        <w:rPr>
          <w:rFonts w:ascii="SimSun" w:hAnsi="SimSun" w:hint="eastAsia"/>
          <w:sz w:val="21"/>
          <w:szCs w:val="21"/>
          <w:lang w:eastAsia="zh-CN"/>
        </w:rPr>
        <w:t>开展整体活动的间接成本，以确定如何以最佳方式推进</w:t>
      </w:r>
      <w:r>
        <w:rPr>
          <w:rFonts w:ascii="SimSun" w:hAnsi="SimSun" w:hint="eastAsia"/>
          <w:sz w:val="21"/>
          <w:szCs w:val="21"/>
          <w:lang w:eastAsia="zh-CN"/>
        </w:rPr>
        <w:t>产权组织</w:t>
      </w:r>
      <w:r w:rsidRPr="00F061FB">
        <w:rPr>
          <w:rFonts w:ascii="SimSun" w:hAnsi="SimSun" w:hint="eastAsia"/>
          <w:sz w:val="21"/>
          <w:szCs w:val="21"/>
          <w:lang w:eastAsia="zh-CN"/>
        </w:rPr>
        <w:t>的工作。代表团认为，费用提案和备选方案文件中未提供足够的信息，让人们无法确定怎样才能创建一个财</w:t>
      </w:r>
      <w:r>
        <w:rPr>
          <w:rFonts w:ascii="SimSun" w:hAnsi="SimSun" w:hint="eastAsia"/>
          <w:sz w:val="21"/>
          <w:szCs w:val="21"/>
          <w:lang w:eastAsia="zh-CN"/>
        </w:rPr>
        <w:t>务</w:t>
      </w:r>
      <w:r w:rsidRPr="00F061FB">
        <w:rPr>
          <w:rFonts w:ascii="SimSun" w:hAnsi="SimSun" w:hint="eastAsia"/>
          <w:sz w:val="21"/>
          <w:szCs w:val="21"/>
          <w:lang w:eastAsia="zh-CN"/>
        </w:rPr>
        <w:t>上可行的体系。不过，代表团仍然认为，费用提案是朝着正确方向迈出的一步，因为现在已经到了里斯本联盟提高收费的时候。</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匈牙利</w:t>
      </w:r>
      <w:r w:rsidRPr="00F061FB">
        <w:rPr>
          <w:rFonts w:ascii="SimSun" w:hAnsi="SimSun" w:hint="eastAsia"/>
          <w:sz w:val="21"/>
          <w:szCs w:val="21"/>
          <w:lang w:eastAsia="zh-CN"/>
        </w:rPr>
        <w:t>代表团说，尽管它愿意审议并支持里斯本增费一事，尤其在考虑到自1994年以来里斯本费用一直未曾变更过这一事实之后，</w:t>
      </w:r>
      <w:r w:rsidRPr="004955AD">
        <w:rPr>
          <w:rFonts w:ascii="SimSun" w:hAnsi="SimSun" w:cs="Arial" w:hint="eastAsia"/>
          <w:sz w:val="21"/>
          <w:szCs w:val="21"/>
          <w:lang w:eastAsia="zh-CN"/>
        </w:rPr>
        <w:t>但代表团对接受国际局提出的数额较大的增费还是有些犹豫</w:t>
      </w:r>
      <w:r w:rsidRPr="00F061FB">
        <w:rPr>
          <w:rFonts w:ascii="SimSun" w:hAnsi="SimSun" w:hint="eastAsia"/>
          <w:sz w:val="21"/>
          <w:szCs w:val="21"/>
          <w:lang w:eastAsia="zh-CN"/>
        </w:rPr>
        <w:t>，因为这将导致费用数额比现有数额高出六至七倍，这可能会对用户造成冲击和震慑，从而对整个体系产生令人难以接受的影响，因此代表团提出采用一种较为渐进的方式。所以，代表团赞同法国代表团提出的替代方案。</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法国</w:t>
      </w:r>
      <w:r w:rsidRPr="00F061FB">
        <w:rPr>
          <w:rFonts w:ascii="SimSun" w:hAnsi="SimSun" w:hint="eastAsia"/>
          <w:sz w:val="21"/>
          <w:szCs w:val="21"/>
          <w:lang w:eastAsia="zh-CN"/>
        </w:rPr>
        <w:t>代表团惊讶地听到有人对其宣布可能同意增加里斯本注册费用的发言给予了负面回应。在此方面，代表团回顾说，自9月份以来，</w:t>
      </w:r>
      <w:r>
        <w:rPr>
          <w:rFonts w:ascii="SimSun" w:hAnsi="SimSun" w:hint="eastAsia"/>
          <w:sz w:val="21"/>
          <w:szCs w:val="21"/>
          <w:lang w:eastAsia="zh-CN"/>
        </w:rPr>
        <w:t>《</w:t>
      </w:r>
      <w:r w:rsidRPr="004955AD">
        <w:rPr>
          <w:rFonts w:ascii="SimSun" w:hAnsi="SimSun" w:cs="Arial" w:hint="eastAsia"/>
          <w:sz w:val="21"/>
          <w:szCs w:val="21"/>
          <w:lang w:eastAsia="zh-CN"/>
        </w:rPr>
        <w:t>里斯本协定</w:t>
      </w:r>
      <w:r>
        <w:rPr>
          <w:rFonts w:ascii="SimSun" w:hAnsi="SimSun" w:hint="eastAsia"/>
          <w:sz w:val="21"/>
          <w:szCs w:val="21"/>
          <w:lang w:eastAsia="zh-CN"/>
        </w:rPr>
        <w:t>》</w:t>
      </w:r>
      <w:r w:rsidRPr="00F061FB">
        <w:rPr>
          <w:rFonts w:ascii="SimSun" w:hAnsi="SimSun" w:hint="eastAsia"/>
          <w:sz w:val="21"/>
          <w:szCs w:val="21"/>
          <w:lang w:eastAsia="zh-CN"/>
        </w:rPr>
        <w:t>所有成员对计划和预算委员会的旨在增加透明度的具体提案一直在努力工作。结果是，里斯本联盟在新的计划和预算下现被列为一个单独的计划。因此，代表团认为，里斯本联盟成员似乎是唯一在努力取得进展并找出妥协方案的成员。然而，这对一些其他代表团来说似乎永远都不够。</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i/>
          <w:sz w:val="21"/>
          <w:szCs w:val="21"/>
          <w:lang w:eastAsia="zh-CN"/>
        </w:rPr>
      </w:pPr>
      <w:r w:rsidRPr="00F061FB">
        <w:rPr>
          <w:rFonts w:ascii="SimSun" w:hAnsi="SimSun" w:hint="eastAsia"/>
          <w:sz w:val="21"/>
          <w:szCs w:val="21"/>
          <w:lang w:eastAsia="zh-CN"/>
        </w:rPr>
        <w:t>主席回顾说，载于文件</w:t>
      </w:r>
      <w:r w:rsidRPr="00F061FB">
        <w:rPr>
          <w:rFonts w:ascii="SimSun" w:hAnsi="SimSun"/>
          <w:sz w:val="21"/>
          <w:szCs w:val="21"/>
          <w:lang w:eastAsia="zh-CN"/>
        </w:rPr>
        <w:t>LI/A/32/2</w:t>
      </w:r>
      <w:r w:rsidRPr="00F061FB">
        <w:rPr>
          <w:rFonts w:ascii="SimSun" w:hAnsi="SimSun" w:hint="eastAsia"/>
          <w:sz w:val="21"/>
          <w:szCs w:val="21"/>
          <w:lang w:eastAsia="zh-CN"/>
        </w:rPr>
        <w:t>中的提案涉及的是现有里斯本体系下的适用费用，而不是将根据目前尚未生效的、未来的</w:t>
      </w:r>
      <w:r>
        <w:rPr>
          <w:rFonts w:ascii="SimSun" w:hAnsi="SimSun" w:hint="eastAsia"/>
          <w:sz w:val="21"/>
          <w:szCs w:val="21"/>
          <w:lang w:eastAsia="zh-CN"/>
        </w:rPr>
        <w:t>《日内瓦文本》</w:t>
      </w:r>
      <w:r w:rsidRPr="00F061FB">
        <w:rPr>
          <w:rFonts w:ascii="SimSun" w:hAnsi="SimSun" w:hint="eastAsia"/>
          <w:sz w:val="21"/>
          <w:szCs w:val="21"/>
          <w:lang w:eastAsia="zh-CN"/>
        </w:rPr>
        <w:t>适用的那些费用。因此，他请各代表团将其发言限制在将根据现有里斯本体系收取的费用上。他还回顾到，“制定里斯本协定和里斯本协定日内瓦文本共同实施细则工作组”将会研究这些文书中的程序模式。</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hint="eastAsia"/>
          <w:sz w:val="21"/>
          <w:szCs w:val="21"/>
          <w:lang w:eastAsia="zh-CN"/>
        </w:rPr>
        <w:t>秘鲁代表团说，它赞同里斯本联盟其他成员的观点，即按照循序渐进的方法审议费用表，特别是考虑到</w:t>
      </w:r>
      <w:r>
        <w:rPr>
          <w:rFonts w:ascii="SimSun" w:hAnsi="SimSun" w:hint="eastAsia"/>
          <w:sz w:val="21"/>
          <w:szCs w:val="21"/>
          <w:lang w:eastAsia="zh-CN"/>
        </w:rPr>
        <w:t>《里斯本协定》</w:t>
      </w:r>
      <w:r w:rsidRPr="00F061FB">
        <w:rPr>
          <w:rFonts w:ascii="SimSun" w:hAnsi="SimSun" w:hint="eastAsia"/>
          <w:sz w:val="21"/>
          <w:szCs w:val="21"/>
          <w:lang w:eastAsia="zh-CN"/>
        </w:rPr>
        <w:t>28</w:t>
      </w:r>
      <w:r w:rsidRPr="004955AD">
        <w:rPr>
          <w:rFonts w:ascii="SimSun" w:hAnsi="SimSun" w:cs="Arial" w:hint="eastAsia"/>
          <w:sz w:val="21"/>
          <w:szCs w:val="21"/>
          <w:lang w:eastAsia="zh-CN"/>
        </w:rPr>
        <w:t>个缔约方的不同发展水平</w:t>
      </w:r>
      <w:r w:rsidRPr="00F061FB">
        <w:rPr>
          <w:rFonts w:ascii="SimSun" w:hAnsi="SimSun" w:hint="eastAsia"/>
          <w:sz w:val="21"/>
          <w:szCs w:val="21"/>
          <w:lang w:eastAsia="zh-CN"/>
        </w:rPr>
        <w:t>。</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意大利</w:t>
      </w:r>
      <w:r w:rsidRPr="00F061FB">
        <w:rPr>
          <w:rFonts w:ascii="SimSun" w:hAnsi="SimSun" w:hint="eastAsia"/>
          <w:sz w:val="21"/>
          <w:szCs w:val="21"/>
          <w:lang w:eastAsia="zh-CN"/>
        </w:rPr>
        <w:t>代表团说，尽管它同意提高费用，它还是更赞成循序渐进的方法。为此，代表团对费用的增加提出如下建议：</w:t>
      </w:r>
      <w:r w:rsidRPr="004955AD">
        <w:rPr>
          <w:rFonts w:ascii="SimSun" w:hAnsi="SimSun" w:cs="Arial" w:hint="eastAsia"/>
          <w:sz w:val="21"/>
          <w:szCs w:val="21"/>
          <w:lang w:eastAsia="zh-CN"/>
        </w:rPr>
        <w:t>国际注册费</w:t>
      </w:r>
      <w:r w:rsidRPr="00F061FB">
        <w:rPr>
          <w:rFonts w:ascii="SimSun" w:hAnsi="SimSun"/>
          <w:sz w:val="21"/>
          <w:szCs w:val="21"/>
          <w:lang w:eastAsia="zh-CN"/>
        </w:rPr>
        <w:t>1,500</w:t>
      </w:r>
      <w:r w:rsidRPr="00F061FB">
        <w:rPr>
          <w:rFonts w:ascii="SimSun" w:hAnsi="SimSun" w:hint="eastAsia"/>
          <w:sz w:val="21"/>
          <w:szCs w:val="21"/>
          <w:lang w:eastAsia="zh-CN"/>
        </w:rPr>
        <w:t>瑞郎；国际注册变更费</w:t>
      </w:r>
      <w:r w:rsidRPr="00F061FB">
        <w:rPr>
          <w:rFonts w:ascii="SimSun" w:hAnsi="SimSun"/>
          <w:sz w:val="21"/>
          <w:szCs w:val="21"/>
          <w:lang w:eastAsia="zh-CN"/>
        </w:rPr>
        <w:t>500</w:t>
      </w:r>
      <w:r w:rsidRPr="00F061FB">
        <w:rPr>
          <w:rFonts w:ascii="SimSun" w:hAnsi="SimSun" w:hint="eastAsia"/>
          <w:sz w:val="21"/>
          <w:szCs w:val="21"/>
          <w:lang w:eastAsia="zh-CN"/>
        </w:rPr>
        <w:t>瑞郎；国际注册簿摘录提供费</w:t>
      </w:r>
      <w:r w:rsidRPr="00F061FB">
        <w:rPr>
          <w:rFonts w:ascii="SimSun" w:hAnsi="SimSun"/>
          <w:sz w:val="21"/>
          <w:szCs w:val="21"/>
          <w:lang w:eastAsia="zh-CN"/>
        </w:rPr>
        <w:t>150</w:t>
      </w:r>
      <w:r w:rsidRPr="00F061FB">
        <w:rPr>
          <w:rFonts w:ascii="SimSun" w:hAnsi="SimSun" w:hint="eastAsia"/>
          <w:sz w:val="21"/>
          <w:szCs w:val="21"/>
          <w:lang w:eastAsia="zh-CN"/>
        </w:rPr>
        <w:t>瑞郎；关于国际注册簿内容的书面证明或其他资料的提供费</w:t>
      </w:r>
      <w:r w:rsidRPr="00F061FB">
        <w:rPr>
          <w:rFonts w:ascii="SimSun" w:hAnsi="SimSun"/>
          <w:sz w:val="21"/>
          <w:szCs w:val="21"/>
          <w:lang w:eastAsia="zh-CN"/>
        </w:rPr>
        <w:t>100</w:t>
      </w:r>
      <w:r w:rsidRPr="00F061FB">
        <w:rPr>
          <w:rFonts w:ascii="SimSun" w:hAnsi="SimSun" w:hint="eastAsia"/>
          <w:sz w:val="21"/>
          <w:szCs w:val="21"/>
          <w:lang w:eastAsia="zh-CN"/>
        </w:rPr>
        <w:t>瑞郎。</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4955AD">
        <w:rPr>
          <w:rFonts w:ascii="SimSun" w:hAnsi="SimSun" w:cs="Arial"/>
          <w:sz w:val="21"/>
          <w:szCs w:val="21"/>
          <w:lang w:eastAsia="zh-CN"/>
        </w:rPr>
        <w:t>捷克共和国</w:t>
      </w:r>
      <w:r w:rsidRPr="004955AD">
        <w:rPr>
          <w:rFonts w:ascii="SimSun" w:hAnsi="SimSun" w:cs="Arial" w:hint="eastAsia"/>
          <w:sz w:val="21"/>
          <w:szCs w:val="21"/>
          <w:lang w:eastAsia="zh-CN"/>
        </w:rPr>
        <w:t>代表团认为</w:t>
      </w:r>
      <w:r w:rsidRPr="00F061FB">
        <w:rPr>
          <w:rFonts w:ascii="SimSun" w:hAnsi="SimSun" w:hint="eastAsia"/>
          <w:sz w:val="21"/>
          <w:szCs w:val="21"/>
          <w:lang w:eastAsia="zh-CN"/>
        </w:rPr>
        <w:t>，费用表已经20年不变，现在是更新它的时机。然而，代表团也赞成更加合理并稳步地提高注册费和其他费用，以免阻止用户的增长。</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格鲁吉亚</w:t>
      </w:r>
      <w:r w:rsidRPr="00F061FB">
        <w:rPr>
          <w:rFonts w:ascii="SimSun" w:hAnsi="SimSun" w:hint="eastAsia"/>
          <w:sz w:val="21"/>
          <w:szCs w:val="21"/>
          <w:lang w:eastAsia="zh-CN"/>
        </w:rPr>
        <w:t>代表团也赞成提高收费以便提高里斯本体系的可持续性。然而，代表团补充说，</w:t>
      </w:r>
      <w:r w:rsidRPr="004955AD">
        <w:rPr>
          <w:rFonts w:ascii="SimSun" w:hAnsi="SimSun" w:cs="Arial" w:hint="eastAsia"/>
          <w:sz w:val="21"/>
          <w:szCs w:val="21"/>
          <w:lang w:eastAsia="zh-CN"/>
        </w:rPr>
        <w:t>里斯本体系应当保持对潜在新成员和现有用户的吸引力</w:t>
      </w:r>
      <w:r w:rsidRPr="00F061FB">
        <w:rPr>
          <w:rFonts w:ascii="SimSun" w:hAnsi="SimSun" w:hint="eastAsia"/>
          <w:sz w:val="21"/>
          <w:szCs w:val="21"/>
          <w:lang w:eastAsia="zh-CN"/>
        </w:rPr>
        <w:t>。因此，代表团赞同法国代表团提出的逐步增加收费的建议。</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伊朗(伊斯兰共和国)</w:t>
      </w:r>
      <w:r w:rsidRPr="00F061FB">
        <w:rPr>
          <w:rFonts w:ascii="SimSun" w:hAnsi="SimSun" w:hint="eastAsia"/>
          <w:sz w:val="21"/>
          <w:szCs w:val="21"/>
          <w:lang w:eastAsia="zh-CN"/>
        </w:rPr>
        <w:t>代表团说，尽管它积极考虑了法国代表团的提案，现阶段它无法对其表示支持。</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葡萄牙</w:t>
      </w:r>
      <w:r w:rsidRPr="00F061FB">
        <w:rPr>
          <w:rFonts w:ascii="SimSun" w:hAnsi="SimSun" w:hint="eastAsia"/>
          <w:sz w:val="21"/>
          <w:szCs w:val="21"/>
          <w:lang w:eastAsia="zh-CN"/>
        </w:rPr>
        <w:t>代表团表示只要里斯本体系能够保持对现有用户和潜在新成员的吸引力，它同意提高收费。就此而言，代表团认为，</w:t>
      </w:r>
      <w:r w:rsidRPr="004955AD">
        <w:rPr>
          <w:rFonts w:ascii="SimSun" w:hAnsi="SimSun" w:cs="Arial" w:hint="eastAsia"/>
          <w:sz w:val="21"/>
          <w:szCs w:val="21"/>
          <w:lang w:eastAsia="zh-CN"/>
        </w:rPr>
        <w:t>应该在为支付赤字寻求方法和保持加入里斯本体系的动力之间寻求某种平</w:t>
      </w:r>
      <w:r w:rsidRPr="004955AD">
        <w:rPr>
          <w:rFonts w:ascii="SimSun" w:hAnsi="SimSun" w:cs="Arial" w:hint="eastAsia"/>
          <w:sz w:val="21"/>
          <w:szCs w:val="21"/>
          <w:lang w:eastAsia="zh-CN"/>
        </w:rPr>
        <w:lastRenderedPageBreak/>
        <w:t>衡</w:t>
      </w:r>
      <w:r w:rsidRPr="00F061FB">
        <w:rPr>
          <w:rFonts w:ascii="SimSun" w:hAnsi="SimSun" w:hint="eastAsia"/>
          <w:sz w:val="21"/>
          <w:szCs w:val="21"/>
          <w:lang w:eastAsia="zh-CN"/>
        </w:rPr>
        <w:t>。尽管如此，代表团对法国代表团的提案表示支持，并且不反对中期内和长期内定期对这些费用进行更新。</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墨西哥</w:t>
      </w:r>
      <w:r w:rsidRPr="00F061FB">
        <w:rPr>
          <w:rFonts w:ascii="SimSun" w:hAnsi="SimSun" w:hint="eastAsia"/>
          <w:sz w:val="21"/>
          <w:szCs w:val="21"/>
          <w:lang w:eastAsia="zh-CN"/>
        </w:rPr>
        <w:t>代表团说它充分意识到更新</w:t>
      </w:r>
      <w:r>
        <w:rPr>
          <w:rFonts w:ascii="SimSun" w:hAnsi="SimSun" w:hint="eastAsia"/>
          <w:sz w:val="21"/>
          <w:szCs w:val="21"/>
          <w:lang w:eastAsia="zh-CN"/>
        </w:rPr>
        <w:t>《里斯本协定》</w:t>
      </w:r>
      <w:r w:rsidRPr="00F061FB">
        <w:rPr>
          <w:rFonts w:ascii="SimSun" w:hAnsi="SimSun" w:hint="eastAsia"/>
          <w:sz w:val="21"/>
          <w:szCs w:val="21"/>
          <w:lang w:eastAsia="zh-CN"/>
        </w:rPr>
        <w:t>下适用的国际注册费的必要性，因为费用自1993年来保持不变。</w:t>
      </w:r>
      <w:r>
        <w:rPr>
          <w:rFonts w:ascii="SimSun" w:hAnsi="SimSun" w:hint="eastAsia"/>
          <w:sz w:val="21"/>
          <w:szCs w:val="21"/>
          <w:lang w:eastAsia="zh-CN"/>
        </w:rPr>
        <w:t>尽管如此</w:t>
      </w:r>
      <w:r w:rsidRPr="00F061FB">
        <w:rPr>
          <w:rFonts w:ascii="SimSun" w:hAnsi="SimSun" w:hint="eastAsia"/>
          <w:sz w:val="21"/>
          <w:szCs w:val="21"/>
          <w:lang w:eastAsia="zh-CN"/>
        </w:rPr>
        <w:t>，代表团认为费用方面的任何增加都需要认真审议，不仅要考虑到国际局维持国际注册簿的支出，而且要考虑到使里斯本体系对现有用户和潜在新成员更易接受的必要性。</w:t>
      </w:r>
      <w:r w:rsidRPr="004955AD">
        <w:rPr>
          <w:rFonts w:ascii="SimSun" w:hAnsi="SimSun" w:cs="Arial" w:hint="eastAsia"/>
          <w:sz w:val="21"/>
          <w:szCs w:val="21"/>
          <w:lang w:eastAsia="zh-CN"/>
        </w:rPr>
        <w:t>因此代表团支持法国代表团提出的循序渐进的方法</w:t>
      </w:r>
      <w:r w:rsidRPr="00F061FB">
        <w:rPr>
          <w:rFonts w:ascii="SimSun" w:hAnsi="SimSun" w:hint="eastAsia"/>
          <w:sz w:val="21"/>
          <w:szCs w:val="21"/>
          <w:lang w:eastAsia="zh-CN"/>
        </w:rPr>
        <w:t>，并补充说，它很高兴与里斯本联盟的其他成员根据市场情况寻找更新这些费用的最佳方式，以便保证里斯本体系的可持续性。</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4955AD">
        <w:rPr>
          <w:rFonts w:ascii="SimSun" w:hAnsi="SimSun" w:cs="Arial"/>
          <w:sz w:val="21"/>
          <w:szCs w:val="21"/>
          <w:lang w:eastAsia="zh-CN"/>
        </w:rPr>
        <w:t>保加利亚</w:t>
      </w:r>
      <w:r w:rsidRPr="004955AD">
        <w:rPr>
          <w:rFonts w:ascii="SimSun" w:hAnsi="SimSun" w:cs="Arial" w:hint="eastAsia"/>
          <w:sz w:val="21"/>
          <w:szCs w:val="21"/>
          <w:lang w:eastAsia="zh-CN"/>
        </w:rPr>
        <w:t>代表团支持法国代表团提出的提案</w:t>
      </w:r>
      <w:r w:rsidRPr="00F061FB">
        <w:rPr>
          <w:rFonts w:ascii="SimSun" w:hAnsi="SimSun" w:hint="eastAsia"/>
          <w:sz w:val="21"/>
          <w:szCs w:val="21"/>
          <w:lang w:eastAsia="zh-CN"/>
        </w:rPr>
        <w:t>。</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古巴</w:t>
      </w:r>
      <w:r w:rsidRPr="00F061FB">
        <w:rPr>
          <w:rFonts w:ascii="SimSun" w:hAnsi="SimSun" w:hint="eastAsia"/>
          <w:sz w:val="21"/>
          <w:szCs w:val="21"/>
          <w:lang w:eastAsia="zh-CN"/>
        </w:rPr>
        <w:t>代表团也支持以合理平衡的方式逐渐提高收费，以便里斯本体系保持对现有用户的吸引力，</w:t>
      </w:r>
      <w:r w:rsidRPr="004955AD">
        <w:rPr>
          <w:rFonts w:ascii="SimSun" w:hAnsi="SimSun" w:cs="Arial" w:hint="eastAsia"/>
          <w:sz w:val="21"/>
          <w:szCs w:val="21"/>
          <w:lang w:eastAsia="zh-CN"/>
        </w:rPr>
        <w:t>特别是来自发展中国家和最不发达国家的那些用户</w:t>
      </w:r>
      <w:r w:rsidRPr="00F061FB">
        <w:rPr>
          <w:rFonts w:ascii="SimSun" w:hAnsi="SimSun" w:hint="eastAsia"/>
          <w:sz w:val="21"/>
          <w:szCs w:val="21"/>
          <w:lang w:eastAsia="zh-CN"/>
        </w:rPr>
        <w:t>。</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4955AD">
        <w:rPr>
          <w:rFonts w:ascii="SimSun" w:hAnsi="SimSun" w:cs="Arial"/>
          <w:sz w:val="21"/>
          <w:szCs w:val="21"/>
          <w:lang w:eastAsia="zh-CN"/>
        </w:rPr>
        <w:t>斯洛伐克</w:t>
      </w:r>
      <w:r w:rsidRPr="004955AD">
        <w:rPr>
          <w:rFonts w:ascii="SimSun" w:hAnsi="SimSun" w:cs="Arial" w:hint="eastAsia"/>
          <w:sz w:val="21"/>
          <w:szCs w:val="21"/>
          <w:lang w:eastAsia="zh-CN"/>
        </w:rPr>
        <w:t>代表团完全赞成有必要提高里斯本收费</w:t>
      </w:r>
      <w:r w:rsidRPr="00F061FB">
        <w:rPr>
          <w:rFonts w:ascii="SimSun" w:hAnsi="SimSun" w:hint="eastAsia"/>
          <w:sz w:val="21"/>
          <w:szCs w:val="21"/>
          <w:lang w:eastAsia="zh-CN"/>
        </w:rPr>
        <w:t>。然而，由于代表团也赞同循序渐进和更加平衡的方法，它支持法国和意大利代表团提出的提案。</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澳大利亚</w:t>
      </w:r>
      <w:r w:rsidRPr="00F061FB">
        <w:rPr>
          <w:rFonts w:ascii="SimSun" w:hAnsi="SimSun" w:hint="eastAsia"/>
          <w:sz w:val="21"/>
          <w:szCs w:val="21"/>
          <w:lang w:eastAsia="zh-CN"/>
        </w:rPr>
        <w:t>代表团承认，最近的</w:t>
      </w:r>
      <w:r w:rsidRPr="00F061FB">
        <w:rPr>
          <w:rFonts w:ascii="SimSun" w:hAnsi="SimSun"/>
          <w:sz w:val="21"/>
          <w:szCs w:val="21"/>
          <w:lang w:eastAsia="zh-CN"/>
        </w:rPr>
        <w:t>PBC</w:t>
      </w:r>
      <w:r w:rsidRPr="00F061FB">
        <w:rPr>
          <w:rFonts w:ascii="SimSun" w:hAnsi="SimSun" w:hint="eastAsia"/>
          <w:sz w:val="21"/>
          <w:szCs w:val="21"/>
          <w:lang w:eastAsia="zh-CN"/>
        </w:rPr>
        <w:t>会议就在财务会计系统中分离里斯本体系和马德里体系达成一致，</w:t>
      </w:r>
      <w:r w:rsidRPr="004955AD">
        <w:rPr>
          <w:rFonts w:ascii="SimSun" w:hAnsi="SimSun" w:cs="Arial" w:hint="eastAsia"/>
          <w:sz w:val="21"/>
          <w:szCs w:val="21"/>
          <w:lang w:eastAsia="zh-CN"/>
        </w:rPr>
        <w:t>代表团认为这是提高里斯本体系财务状况透明度的良好开端</w:t>
      </w:r>
      <w:r w:rsidRPr="00F061FB">
        <w:rPr>
          <w:rFonts w:ascii="SimSun" w:hAnsi="SimSun" w:hint="eastAsia"/>
          <w:sz w:val="21"/>
          <w:szCs w:val="21"/>
          <w:lang w:eastAsia="zh-CN"/>
        </w:rPr>
        <w:t>。然而，代表团看不出来拟议的费用增长能使里斯本体系从财务上具备可持续性。代表团赞赏一些里斯本联盟成员的发言，它们认为有必要为财务方面寻找可持续的方式，但是代表团认为应该有一个确保里斯本联盟财务可持续性的总体框架计划。就此而言，代表团指出</w:t>
      </w:r>
      <w:r>
        <w:rPr>
          <w:rFonts w:ascii="SimSun" w:hAnsi="SimSun" w:hint="eastAsia"/>
          <w:sz w:val="21"/>
          <w:szCs w:val="21"/>
          <w:lang w:eastAsia="zh-CN"/>
        </w:rPr>
        <w:t>《里斯本协定》</w:t>
      </w:r>
      <w:r w:rsidRPr="00F061FB">
        <w:rPr>
          <w:rFonts w:ascii="SimSun" w:hAnsi="SimSun" w:hint="eastAsia"/>
          <w:sz w:val="21"/>
          <w:szCs w:val="21"/>
          <w:lang w:eastAsia="zh-CN"/>
        </w:rPr>
        <w:t>第11条所述的所有潜在资金来源，包括特别会费和设立周转基金都应该得到审查。代表团忆及地理标志是一种强大的产权，让获得此种商业优势的受益人为了获得并维持他们保护的系统承担一些责任也是理所应当的。特别是考虑到这些权利在国际范围内无限期有效。因此，代表团敦促当前和潜在的里斯本成员制定更好的为该体系供资的计划，以便不再依赖其他的联盟。</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美利坚合众国</w:t>
      </w:r>
      <w:r w:rsidRPr="00F061FB">
        <w:rPr>
          <w:rFonts w:ascii="SimSun" w:hAnsi="SimSun" w:hint="eastAsia"/>
          <w:sz w:val="21"/>
          <w:szCs w:val="21"/>
          <w:lang w:eastAsia="zh-CN"/>
        </w:rPr>
        <w:t>代表团就拟议的</w:t>
      </w:r>
      <w:r w:rsidRPr="00F061FB">
        <w:rPr>
          <w:rFonts w:ascii="SimSun" w:hAnsi="SimSun"/>
          <w:sz w:val="21"/>
          <w:szCs w:val="21"/>
          <w:lang w:eastAsia="zh-CN"/>
        </w:rPr>
        <w:t>3,353</w:t>
      </w:r>
      <w:r w:rsidRPr="00F061FB">
        <w:rPr>
          <w:rFonts w:ascii="SimSun" w:hAnsi="SimSun" w:hint="eastAsia"/>
          <w:sz w:val="21"/>
          <w:szCs w:val="21"/>
          <w:lang w:eastAsia="zh-CN"/>
        </w:rPr>
        <w:t>瑞郎的费用请秘书处澄清，</w:t>
      </w:r>
      <w:r w:rsidRPr="004955AD">
        <w:rPr>
          <w:rFonts w:ascii="SimSun" w:hAnsi="SimSun" w:cs="Arial" w:hint="eastAsia"/>
          <w:sz w:val="21"/>
          <w:szCs w:val="21"/>
          <w:lang w:eastAsia="zh-CN"/>
        </w:rPr>
        <w:t>因为秘书处解释说这一费用是马德里费用表中收费的可比数额</w:t>
      </w:r>
      <w:r w:rsidRPr="00F061FB">
        <w:rPr>
          <w:rFonts w:ascii="SimSun" w:hAnsi="SimSun" w:hint="eastAsia"/>
          <w:sz w:val="21"/>
          <w:szCs w:val="21"/>
          <w:lang w:eastAsia="zh-CN"/>
        </w:rPr>
        <w:t>。代表团还同意</w:t>
      </w:r>
      <w:r w:rsidRPr="00F061FB">
        <w:rPr>
          <w:rFonts w:ascii="SimSun" w:hAnsi="SimSun"/>
          <w:sz w:val="21"/>
          <w:szCs w:val="21"/>
          <w:lang w:eastAsia="zh-CN"/>
        </w:rPr>
        <w:t>澳大利亚</w:t>
      </w:r>
      <w:r w:rsidRPr="00F061FB">
        <w:rPr>
          <w:rFonts w:ascii="SimSun" w:hAnsi="SimSun" w:hint="eastAsia"/>
          <w:sz w:val="21"/>
          <w:szCs w:val="21"/>
          <w:lang w:eastAsia="zh-CN"/>
        </w:rPr>
        <w:t>代表团的发言，即与商标相比，地理标志是非常重要而强大的权利，因此它不明白为什么</w:t>
      </w:r>
      <w:r w:rsidRPr="00F061FB">
        <w:rPr>
          <w:rFonts w:ascii="SimSun" w:hAnsi="SimSun"/>
          <w:sz w:val="21"/>
          <w:szCs w:val="21"/>
          <w:lang w:eastAsia="zh-CN"/>
        </w:rPr>
        <w:t>3,353</w:t>
      </w:r>
      <w:r w:rsidRPr="00F061FB">
        <w:rPr>
          <w:rFonts w:ascii="SimSun" w:hAnsi="SimSun" w:hint="eastAsia"/>
          <w:sz w:val="21"/>
          <w:szCs w:val="21"/>
          <w:lang w:eastAsia="zh-CN"/>
        </w:rPr>
        <w:t>瑞郎的拟议收费将会对里斯本成员构成威慑。</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hint="eastAsia"/>
          <w:sz w:val="21"/>
          <w:szCs w:val="21"/>
          <w:lang w:eastAsia="zh-CN"/>
        </w:rPr>
        <w:t>总干事表示</w:t>
      </w:r>
      <w:r w:rsidRPr="00F061FB">
        <w:rPr>
          <w:rFonts w:ascii="SimSun" w:hAnsi="SimSun"/>
          <w:sz w:val="21"/>
          <w:szCs w:val="21"/>
          <w:lang w:eastAsia="zh-CN"/>
        </w:rPr>
        <w:t>美利坚合众国</w:t>
      </w:r>
      <w:r w:rsidRPr="00F061FB">
        <w:rPr>
          <w:rFonts w:ascii="SimSun" w:hAnsi="SimSun" w:hint="eastAsia"/>
          <w:sz w:val="21"/>
          <w:szCs w:val="21"/>
          <w:lang w:eastAsia="zh-CN"/>
        </w:rPr>
        <w:t>代表团提出的问题涉及需要成员国决定的事项，不需要秘书处就此进行澄清。听取了</w:t>
      </w:r>
      <w:r w:rsidRPr="00F061FB">
        <w:rPr>
          <w:rFonts w:ascii="SimSun" w:hAnsi="SimSun"/>
          <w:sz w:val="21"/>
          <w:szCs w:val="21"/>
          <w:lang w:eastAsia="zh-CN"/>
        </w:rPr>
        <w:t>美利坚合众国</w:t>
      </w:r>
      <w:r w:rsidRPr="00F061FB">
        <w:rPr>
          <w:rFonts w:ascii="SimSun" w:hAnsi="SimSun" w:hint="eastAsia"/>
          <w:sz w:val="21"/>
          <w:szCs w:val="21"/>
          <w:lang w:eastAsia="zh-CN"/>
        </w:rPr>
        <w:t>代表团的评论之后，总干事认为，一方面是秘书处试图提出的解决财务可持续性问题的估算，另一方面是为现行里斯本体系提高费用的具体提案，这两者似乎稍有混淆。主席已经说明，</w:t>
      </w:r>
      <w:r w:rsidRPr="004955AD">
        <w:rPr>
          <w:rFonts w:ascii="SimSun" w:hAnsi="SimSun" w:cs="Arial" w:hint="eastAsia"/>
          <w:sz w:val="21"/>
          <w:szCs w:val="21"/>
          <w:lang w:eastAsia="zh-CN"/>
        </w:rPr>
        <w:t>就未来的里斯本体系而言</w:t>
      </w:r>
      <w:r w:rsidRPr="00F061FB">
        <w:rPr>
          <w:rFonts w:ascii="SimSun" w:hAnsi="SimSun" w:hint="eastAsia"/>
          <w:sz w:val="21"/>
          <w:szCs w:val="21"/>
          <w:lang w:eastAsia="zh-CN"/>
        </w:rPr>
        <w:t>，已经成立的工作组将在今后几年内在</w:t>
      </w:r>
      <w:r>
        <w:rPr>
          <w:rFonts w:ascii="SimSun" w:hAnsi="SimSun" w:hint="eastAsia"/>
          <w:sz w:val="21"/>
          <w:szCs w:val="21"/>
          <w:lang w:eastAsia="zh-CN"/>
        </w:rPr>
        <w:t>《日内瓦文本》</w:t>
      </w:r>
      <w:r w:rsidRPr="00F061FB">
        <w:rPr>
          <w:rFonts w:ascii="SimSun" w:hAnsi="SimSun" w:hint="eastAsia"/>
          <w:sz w:val="21"/>
          <w:szCs w:val="21"/>
          <w:lang w:eastAsia="zh-CN"/>
        </w:rPr>
        <w:t>生效之前审查这一事项。只有在</w:t>
      </w:r>
      <w:r>
        <w:rPr>
          <w:rFonts w:ascii="SimSun" w:hAnsi="SimSun" w:hint="eastAsia"/>
          <w:sz w:val="21"/>
          <w:szCs w:val="21"/>
          <w:lang w:eastAsia="zh-CN"/>
        </w:rPr>
        <w:t>《日内瓦文本》</w:t>
      </w:r>
      <w:r w:rsidRPr="00F061FB">
        <w:rPr>
          <w:rFonts w:ascii="SimSun" w:hAnsi="SimSun" w:hint="eastAsia"/>
          <w:sz w:val="21"/>
          <w:szCs w:val="21"/>
          <w:lang w:eastAsia="zh-CN"/>
        </w:rPr>
        <w:t>生效之后，有关各种交易的收费水平的问题才会涉及到</w:t>
      </w:r>
      <w:r>
        <w:rPr>
          <w:rFonts w:ascii="SimSun" w:hAnsi="SimSun" w:hint="eastAsia"/>
          <w:sz w:val="21"/>
          <w:szCs w:val="21"/>
          <w:lang w:eastAsia="zh-CN"/>
        </w:rPr>
        <w:t>《里斯本协定》</w:t>
      </w:r>
      <w:r w:rsidRPr="00F061FB">
        <w:rPr>
          <w:rFonts w:ascii="SimSun" w:hAnsi="SimSun" w:hint="eastAsia"/>
          <w:sz w:val="21"/>
          <w:szCs w:val="21"/>
          <w:lang w:eastAsia="zh-CN"/>
        </w:rPr>
        <w:t>的新文本，包括</w:t>
      </w:r>
      <w:r>
        <w:rPr>
          <w:rFonts w:ascii="SimSun" w:hAnsi="SimSun" w:hint="eastAsia"/>
          <w:sz w:val="21"/>
          <w:szCs w:val="21"/>
          <w:lang w:eastAsia="zh-CN"/>
        </w:rPr>
        <w:t>《里斯本协定》</w:t>
      </w:r>
      <w:r w:rsidRPr="00F061FB">
        <w:rPr>
          <w:rFonts w:ascii="SimSun" w:hAnsi="SimSun" w:hint="eastAsia"/>
          <w:sz w:val="21"/>
          <w:szCs w:val="21"/>
          <w:lang w:eastAsia="zh-CN"/>
        </w:rPr>
        <w:t>现有注册向新文本的过渡，都需要得到考虑。</w:t>
      </w:r>
      <w:r>
        <w:rPr>
          <w:rFonts w:ascii="SimSun" w:hAnsi="SimSun" w:hint="eastAsia"/>
          <w:sz w:val="21"/>
          <w:szCs w:val="21"/>
          <w:lang w:eastAsia="zh-CN"/>
        </w:rPr>
        <w:t>总干事</w:t>
      </w:r>
      <w:r w:rsidRPr="00F061FB">
        <w:rPr>
          <w:rFonts w:ascii="SimSun" w:hAnsi="SimSun" w:hint="eastAsia"/>
          <w:sz w:val="21"/>
          <w:szCs w:val="21"/>
          <w:lang w:eastAsia="zh-CN"/>
        </w:rPr>
        <w:t>接着说，正在审议的文件只是为了确定里斯本体系之下的适当费用数额，以作为实现一个可持续体系的可能来源。正因为如此，所以只能进行大致的估算，因为完全无法预计根据里斯本体系将会收到多少项注册。</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hint="eastAsia"/>
          <w:sz w:val="21"/>
          <w:szCs w:val="21"/>
          <w:lang w:eastAsia="zh-CN"/>
        </w:rPr>
        <w:t>主席总结说，里斯本联盟的成员似乎同意按照</w:t>
      </w:r>
      <w:r w:rsidRPr="00F061FB">
        <w:rPr>
          <w:rFonts w:ascii="SimSun" w:hAnsi="SimSun"/>
          <w:sz w:val="21"/>
          <w:szCs w:val="21"/>
          <w:lang w:eastAsia="zh-CN"/>
        </w:rPr>
        <w:t>意大利</w:t>
      </w:r>
      <w:r w:rsidRPr="00F061FB">
        <w:rPr>
          <w:rFonts w:ascii="SimSun" w:hAnsi="SimSun" w:hint="eastAsia"/>
          <w:sz w:val="21"/>
          <w:szCs w:val="21"/>
          <w:lang w:eastAsia="zh-CN"/>
        </w:rPr>
        <w:t>代表团的提案，对费用表的数额进行修正，生效日期为2016年1月1日。此外，成员国也似乎同意对费用进行定期审议，以便根据当时的市场条件或可持续性需求对其进行调整。</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伊朗(伊斯兰共和国)</w:t>
      </w:r>
      <w:r w:rsidRPr="00F061FB">
        <w:rPr>
          <w:rFonts w:ascii="SimSun" w:hAnsi="SimSun" w:hint="eastAsia"/>
          <w:sz w:val="21"/>
          <w:szCs w:val="21"/>
          <w:lang w:eastAsia="zh-CN"/>
        </w:rPr>
        <w:t>代表团说它无法支持拟议的费用增长，并需要与国内进行磋商。</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4955AD">
        <w:rPr>
          <w:rFonts w:ascii="SimSun" w:hAnsi="SimSun" w:cs="Arial" w:hint="eastAsia"/>
          <w:sz w:val="21"/>
          <w:szCs w:val="21"/>
          <w:lang w:eastAsia="zh-CN"/>
        </w:rPr>
        <w:t>主席说他的结论似乎可以被大家接受</w:t>
      </w:r>
      <w:r w:rsidRPr="00F061FB">
        <w:rPr>
          <w:rFonts w:ascii="SimSun" w:hAnsi="SimSun" w:hint="eastAsia"/>
          <w:sz w:val="21"/>
          <w:szCs w:val="21"/>
          <w:lang w:eastAsia="zh-CN"/>
        </w:rPr>
        <w:t>，只需等待</w:t>
      </w:r>
      <w:r w:rsidRPr="00F061FB">
        <w:rPr>
          <w:rFonts w:ascii="SimSun" w:hAnsi="SimSun"/>
          <w:sz w:val="21"/>
          <w:szCs w:val="21"/>
          <w:lang w:eastAsia="zh-CN"/>
        </w:rPr>
        <w:t>伊朗(伊斯兰共和国)</w:t>
      </w:r>
      <w:r w:rsidRPr="00F061FB">
        <w:rPr>
          <w:rFonts w:ascii="SimSun" w:hAnsi="SimSun" w:hint="eastAsia"/>
          <w:sz w:val="21"/>
          <w:szCs w:val="21"/>
          <w:lang w:eastAsia="zh-CN"/>
        </w:rPr>
        <w:t>代表团的确认。</w:t>
      </w:r>
    </w:p>
    <w:p w:rsidR="004955AD" w:rsidRPr="00F061FB" w:rsidRDefault="004955AD" w:rsidP="004955AD">
      <w:pPr>
        <w:numPr>
          <w:ilvl w:val="0"/>
          <w:numId w:val="7"/>
        </w:numPr>
        <w:overflowPunct w:val="0"/>
        <w:spacing w:afterLines="50" w:after="120" w:line="340" w:lineRule="atLeast"/>
        <w:ind w:left="567" w:firstLine="0"/>
        <w:jc w:val="both"/>
        <w:rPr>
          <w:rFonts w:ascii="SimSun" w:hAnsi="SimSun"/>
          <w:sz w:val="21"/>
          <w:szCs w:val="21"/>
        </w:rPr>
      </w:pPr>
      <w:r w:rsidRPr="004955AD">
        <w:rPr>
          <w:rFonts w:ascii="SimSun" w:hAnsi="SimSun" w:cs="Arial" w:hint="eastAsia"/>
          <w:sz w:val="21"/>
          <w:szCs w:val="21"/>
          <w:lang w:eastAsia="zh-CN"/>
        </w:rPr>
        <w:lastRenderedPageBreak/>
        <w:t>大会</w:t>
      </w:r>
      <w:r w:rsidRPr="00F061FB">
        <w:rPr>
          <w:rFonts w:ascii="SimSun" w:hAnsi="SimSun" w:hint="eastAsia"/>
          <w:sz w:val="21"/>
          <w:szCs w:val="21"/>
        </w:rPr>
        <w:t>：</w:t>
      </w:r>
    </w:p>
    <w:p w:rsidR="004955AD" w:rsidRPr="00F061FB" w:rsidRDefault="004955AD" w:rsidP="004955AD">
      <w:pPr>
        <w:numPr>
          <w:ilvl w:val="2"/>
          <w:numId w:val="1"/>
        </w:numPr>
        <w:tabs>
          <w:tab w:val="clear" w:pos="1701"/>
        </w:tabs>
        <w:overflowPunct w:val="0"/>
        <w:spacing w:afterLines="50" w:after="120" w:line="340" w:lineRule="atLeast"/>
        <w:jc w:val="both"/>
        <w:rPr>
          <w:rFonts w:ascii="SimSun" w:hAnsi="SimSun"/>
          <w:sz w:val="21"/>
          <w:szCs w:val="21"/>
        </w:rPr>
      </w:pPr>
      <w:r w:rsidRPr="00F061FB">
        <w:rPr>
          <w:rFonts w:ascii="SimSun" w:hAnsi="SimSun" w:hint="eastAsia"/>
          <w:sz w:val="21"/>
          <w:szCs w:val="21"/>
        </w:rPr>
        <w:t>注意到文件</w:t>
      </w:r>
      <w:r w:rsidRPr="00F061FB">
        <w:rPr>
          <w:rFonts w:ascii="SimSun" w:hAnsi="SimSun"/>
          <w:sz w:val="21"/>
          <w:szCs w:val="21"/>
        </w:rPr>
        <w:t>LI/A/32/2</w:t>
      </w:r>
      <w:r w:rsidRPr="00F061FB">
        <w:rPr>
          <w:rFonts w:ascii="SimSun" w:hAnsi="SimSun" w:hint="eastAsia"/>
          <w:sz w:val="21"/>
          <w:szCs w:val="21"/>
        </w:rPr>
        <w:t>的内容；</w:t>
      </w:r>
    </w:p>
    <w:p w:rsidR="004955AD" w:rsidRPr="00F061FB" w:rsidRDefault="004955AD" w:rsidP="004955AD">
      <w:pPr>
        <w:numPr>
          <w:ilvl w:val="2"/>
          <w:numId w:val="1"/>
        </w:numPr>
        <w:tabs>
          <w:tab w:val="clear" w:pos="1701"/>
        </w:tabs>
        <w:overflowPunct w:val="0"/>
        <w:spacing w:afterLines="50" w:after="120" w:line="340" w:lineRule="atLeast"/>
        <w:jc w:val="both"/>
        <w:rPr>
          <w:rFonts w:ascii="SimSun" w:hAnsi="SimSun"/>
          <w:sz w:val="21"/>
          <w:szCs w:val="21"/>
          <w:lang w:eastAsia="zh-CN"/>
        </w:rPr>
      </w:pPr>
      <w:r w:rsidRPr="00F061FB">
        <w:rPr>
          <w:rFonts w:ascii="SimSun" w:hAnsi="SimSun" w:hint="eastAsia"/>
          <w:sz w:val="21"/>
          <w:szCs w:val="21"/>
          <w:lang w:eastAsia="zh-CN"/>
        </w:rPr>
        <w:t>决定对里斯本实施细则第23条所述的费用数额</w:t>
      </w:r>
      <w:proofErr w:type="gramStart"/>
      <w:r w:rsidRPr="00F061FB">
        <w:rPr>
          <w:rFonts w:ascii="SimSun" w:hAnsi="SimSun" w:hint="eastAsia"/>
          <w:sz w:val="21"/>
          <w:szCs w:val="21"/>
          <w:lang w:eastAsia="zh-CN"/>
        </w:rPr>
        <w:t>作出</w:t>
      </w:r>
      <w:proofErr w:type="gramEnd"/>
      <w:r w:rsidRPr="00F061FB">
        <w:rPr>
          <w:rFonts w:ascii="SimSun" w:hAnsi="SimSun" w:hint="eastAsia"/>
          <w:sz w:val="21"/>
          <w:szCs w:val="21"/>
          <w:lang w:eastAsia="zh-CN"/>
        </w:rPr>
        <w:t>如下修正，生效日期为</w:t>
      </w:r>
      <w:r w:rsidRPr="00F061FB">
        <w:rPr>
          <w:rFonts w:ascii="SimSun" w:hAnsi="SimSun"/>
          <w:sz w:val="21"/>
          <w:szCs w:val="21"/>
          <w:lang w:eastAsia="zh-CN"/>
        </w:rPr>
        <w:t>2016</w:t>
      </w:r>
      <w:r w:rsidRPr="00F061FB">
        <w:rPr>
          <w:rFonts w:ascii="SimSun" w:hAnsi="SimSun" w:hint="eastAsia"/>
          <w:sz w:val="21"/>
          <w:szCs w:val="21"/>
          <w:lang w:eastAsia="zh-CN"/>
        </w:rPr>
        <w:t>年1月1日：</w:t>
      </w:r>
      <w:r w:rsidRPr="00F061FB">
        <w:rPr>
          <w:rFonts w:ascii="SimSun" w:hAnsi="SimSun"/>
          <w:sz w:val="21"/>
          <w:szCs w:val="21"/>
          <w:lang w:eastAsia="zh-CN"/>
        </w:rPr>
        <w:t>(</w:t>
      </w:r>
      <w:proofErr w:type="spellStart"/>
      <w:r w:rsidRPr="00F061FB">
        <w:rPr>
          <w:rFonts w:ascii="SimSun" w:hAnsi="SimSun"/>
          <w:sz w:val="21"/>
          <w:szCs w:val="21"/>
          <w:lang w:eastAsia="zh-CN"/>
        </w:rPr>
        <w:t>i</w:t>
      </w:r>
      <w:proofErr w:type="spellEnd"/>
      <w:r w:rsidRPr="00F061FB">
        <w:rPr>
          <w:rFonts w:ascii="SimSun" w:hAnsi="SimSun"/>
          <w:sz w:val="21"/>
          <w:szCs w:val="21"/>
          <w:lang w:eastAsia="zh-CN"/>
        </w:rPr>
        <w:t>)</w:t>
      </w:r>
      <w:r w:rsidRPr="00F061FB">
        <w:rPr>
          <w:rFonts w:ascii="SimSun" w:hAnsi="SimSun" w:hint="eastAsia"/>
          <w:sz w:val="21"/>
          <w:szCs w:val="21"/>
          <w:lang w:eastAsia="zh-CN"/>
        </w:rPr>
        <w:t>国际注册费</w:t>
      </w:r>
      <w:r w:rsidRPr="00F061FB">
        <w:rPr>
          <w:rFonts w:ascii="SimSun" w:hAnsi="SimSun"/>
          <w:sz w:val="21"/>
          <w:szCs w:val="21"/>
          <w:lang w:eastAsia="zh-CN"/>
        </w:rPr>
        <w:t>1,000</w:t>
      </w:r>
      <w:r w:rsidRPr="00F061FB">
        <w:rPr>
          <w:rFonts w:ascii="SimSun" w:hAnsi="SimSun" w:hint="eastAsia"/>
          <w:sz w:val="21"/>
          <w:szCs w:val="21"/>
          <w:lang w:eastAsia="zh-CN"/>
        </w:rPr>
        <w:t>瑞郎；</w:t>
      </w:r>
      <w:r w:rsidRPr="00F061FB">
        <w:rPr>
          <w:rFonts w:ascii="SimSun" w:hAnsi="SimSun"/>
          <w:sz w:val="21"/>
          <w:szCs w:val="21"/>
          <w:lang w:eastAsia="zh-CN"/>
        </w:rPr>
        <w:t>(ii)</w:t>
      </w:r>
      <w:r w:rsidRPr="00F061FB">
        <w:rPr>
          <w:rFonts w:ascii="SimSun" w:hAnsi="SimSun" w:hint="eastAsia"/>
          <w:sz w:val="21"/>
          <w:szCs w:val="21"/>
          <w:lang w:eastAsia="zh-CN"/>
        </w:rPr>
        <w:t>国际注册变更费</w:t>
      </w:r>
      <w:r w:rsidRPr="00F061FB">
        <w:rPr>
          <w:rFonts w:ascii="SimSun" w:hAnsi="SimSun"/>
          <w:sz w:val="21"/>
          <w:szCs w:val="21"/>
          <w:lang w:eastAsia="zh-CN"/>
        </w:rPr>
        <w:t>500</w:t>
      </w:r>
      <w:r w:rsidRPr="00F061FB">
        <w:rPr>
          <w:rFonts w:ascii="SimSun" w:hAnsi="SimSun" w:hint="eastAsia"/>
          <w:sz w:val="21"/>
          <w:szCs w:val="21"/>
          <w:lang w:eastAsia="zh-CN"/>
        </w:rPr>
        <w:t>瑞郎；</w:t>
      </w:r>
      <w:r w:rsidRPr="00F061FB">
        <w:rPr>
          <w:rFonts w:ascii="SimSun" w:hAnsi="SimSun"/>
          <w:sz w:val="21"/>
          <w:szCs w:val="21"/>
          <w:lang w:eastAsia="zh-CN"/>
        </w:rPr>
        <w:t>(iii)</w:t>
      </w:r>
      <w:r w:rsidRPr="00F061FB">
        <w:rPr>
          <w:rFonts w:ascii="SimSun" w:hAnsi="SimSun" w:hint="eastAsia"/>
          <w:sz w:val="21"/>
          <w:szCs w:val="21"/>
          <w:lang w:eastAsia="zh-CN"/>
        </w:rPr>
        <w:t>国际注册簿摘录提供费</w:t>
      </w:r>
      <w:r w:rsidRPr="00F061FB">
        <w:rPr>
          <w:rFonts w:ascii="SimSun" w:hAnsi="SimSun"/>
          <w:sz w:val="21"/>
          <w:szCs w:val="21"/>
          <w:lang w:eastAsia="zh-CN"/>
        </w:rPr>
        <w:t>150</w:t>
      </w:r>
      <w:r w:rsidRPr="00F061FB">
        <w:rPr>
          <w:rFonts w:ascii="SimSun" w:hAnsi="SimSun" w:hint="eastAsia"/>
          <w:sz w:val="21"/>
          <w:szCs w:val="21"/>
          <w:lang w:eastAsia="zh-CN"/>
        </w:rPr>
        <w:t>瑞郎；</w:t>
      </w:r>
      <w:r w:rsidRPr="00F061FB">
        <w:rPr>
          <w:rFonts w:ascii="SimSun" w:hAnsi="SimSun"/>
          <w:sz w:val="21"/>
          <w:szCs w:val="21"/>
          <w:lang w:eastAsia="zh-CN"/>
        </w:rPr>
        <w:t>(iv)</w:t>
      </w:r>
      <w:r w:rsidRPr="00F061FB">
        <w:rPr>
          <w:rFonts w:ascii="SimSun" w:hAnsi="SimSun" w:hint="eastAsia"/>
          <w:sz w:val="21"/>
          <w:szCs w:val="21"/>
          <w:lang w:eastAsia="zh-CN"/>
        </w:rPr>
        <w:t>关于国际注册簿内容的书面证明或其他材料的提供费</w:t>
      </w:r>
      <w:r w:rsidRPr="00F061FB">
        <w:rPr>
          <w:rFonts w:ascii="SimSun" w:hAnsi="SimSun"/>
          <w:sz w:val="21"/>
          <w:szCs w:val="21"/>
          <w:lang w:eastAsia="zh-CN"/>
        </w:rPr>
        <w:t>100</w:t>
      </w:r>
      <w:r w:rsidRPr="00F061FB">
        <w:rPr>
          <w:rFonts w:ascii="SimSun" w:hAnsi="SimSun" w:hint="eastAsia"/>
          <w:sz w:val="21"/>
          <w:szCs w:val="21"/>
          <w:lang w:eastAsia="zh-CN"/>
        </w:rPr>
        <w:t>瑞郎；</w:t>
      </w:r>
    </w:p>
    <w:p w:rsidR="004955AD" w:rsidRPr="00F061FB" w:rsidRDefault="004955AD" w:rsidP="004955AD">
      <w:pPr>
        <w:numPr>
          <w:ilvl w:val="2"/>
          <w:numId w:val="1"/>
        </w:numPr>
        <w:tabs>
          <w:tab w:val="clear" w:pos="1701"/>
        </w:tabs>
        <w:overflowPunct w:val="0"/>
        <w:spacing w:afterLines="50" w:after="120" w:line="340" w:lineRule="atLeast"/>
        <w:jc w:val="both"/>
        <w:rPr>
          <w:rFonts w:ascii="SimSun" w:hAnsi="SimSun"/>
          <w:sz w:val="21"/>
          <w:szCs w:val="21"/>
          <w:lang w:eastAsia="zh-CN"/>
        </w:rPr>
      </w:pPr>
      <w:r w:rsidRPr="00F061FB">
        <w:rPr>
          <w:rFonts w:ascii="SimSun" w:hAnsi="SimSun" w:hint="eastAsia"/>
          <w:sz w:val="21"/>
          <w:szCs w:val="21"/>
          <w:lang w:eastAsia="zh-CN"/>
        </w:rPr>
        <w:t>决定将继续定期对费用进行审查。</w:t>
      </w:r>
    </w:p>
    <w:p w:rsidR="004955AD" w:rsidRPr="00F061FB" w:rsidRDefault="004955AD" w:rsidP="004955AD">
      <w:pPr>
        <w:keepNext/>
        <w:overflowPunct w:val="0"/>
        <w:spacing w:afterLines="50" w:after="120" w:line="340" w:lineRule="atLeast"/>
        <w:jc w:val="both"/>
        <w:rPr>
          <w:rFonts w:ascii="SimSun" w:hAnsi="SimSun"/>
          <w:sz w:val="21"/>
          <w:szCs w:val="21"/>
          <w:lang w:eastAsia="zh-CN"/>
        </w:rPr>
      </w:pPr>
      <w:r w:rsidRPr="004955AD">
        <w:rPr>
          <w:rFonts w:ascii="SimSun" w:hAnsi="SimSun" w:cs="Arial" w:hint="eastAsia"/>
          <w:sz w:val="21"/>
          <w:szCs w:val="21"/>
          <w:u w:val="single"/>
          <w:lang w:eastAsia="zh-CN"/>
        </w:rPr>
        <w:t>里斯本联盟财务可持续性备选方案和关于为里斯本联盟设立周转基金的提案</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rPr>
      </w:pPr>
      <w:r w:rsidRPr="00F061FB">
        <w:rPr>
          <w:rFonts w:ascii="SimSun" w:hAnsi="SimSun" w:hint="eastAsia"/>
          <w:sz w:val="21"/>
          <w:szCs w:val="21"/>
        </w:rPr>
        <w:t>讨论依据文件</w:t>
      </w:r>
      <w:r w:rsidRPr="00F061FB">
        <w:rPr>
          <w:rFonts w:ascii="SimSun" w:hAnsi="SimSun"/>
          <w:sz w:val="21"/>
          <w:szCs w:val="21"/>
        </w:rPr>
        <w:t>LI/A/32/3</w:t>
      </w:r>
      <w:r w:rsidRPr="00F061FB">
        <w:rPr>
          <w:rFonts w:ascii="SimSun" w:hAnsi="SimSun" w:hint="eastAsia"/>
          <w:sz w:val="21"/>
          <w:szCs w:val="21"/>
        </w:rPr>
        <w:t>和</w:t>
      </w:r>
      <w:r w:rsidRPr="00F061FB">
        <w:rPr>
          <w:rFonts w:ascii="SimSun" w:hAnsi="SimSun"/>
          <w:sz w:val="21"/>
          <w:szCs w:val="21"/>
        </w:rPr>
        <w:t>LI/A/32/4</w:t>
      </w:r>
      <w:r w:rsidRPr="00F061FB">
        <w:rPr>
          <w:rFonts w:ascii="SimSun" w:hAnsi="SimSun" w:hint="eastAsia"/>
          <w:sz w:val="21"/>
          <w:szCs w:val="21"/>
        </w:rPr>
        <w:t>进行。</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rPr>
      </w:pPr>
      <w:r w:rsidRPr="00F061FB">
        <w:rPr>
          <w:rFonts w:ascii="SimSun" w:hAnsi="SimSun"/>
          <w:sz w:val="21"/>
          <w:szCs w:val="21"/>
          <w:lang w:eastAsia="zh-CN"/>
        </w:rPr>
        <w:t>法国</w:t>
      </w:r>
      <w:r w:rsidRPr="00F061FB">
        <w:rPr>
          <w:rFonts w:ascii="SimSun" w:hAnsi="SimSun" w:hint="eastAsia"/>
          <w:sz w:val="21"/>
          <w:szCs w:val="21"/>
          <w:lang w:eastAsia="zh-CN"/>
        </w:rPr>
        <w:t>代表团指出，里斯本成员国自8月以来已召开了三次会议，共同研究关于里斯本联盟财务可持续性备选方案的文件。代表团提醒注意，关于周转基金的文件是秘书处应里斯本联盟成员国的请求编拟的，</w:t>
      </w:r>
      <w:r w:rsidRPr="004955AD">
        <w:rPr>
          <w:rFonts w:ascii="SimSun" w:hAnsi="SimSun" w:cs="Arial" w:hint="eastAsia"/>
          <w:sz w:val="21"/>
          <w:szCs w:val="21"/>
          <w:lang w:eastAsia="zh-CN"/>
        </w:rPr>
        <w:t>并指出该文件有一个财务问题的附件</w:t>
      </w:r>
      <w:r w:rsidRPr="00F061FB">
        <w:rPr>
          <w:rFonts w:ascii="SimSun" w:hAnsi="SimSun" w:hint="eastAsia"/>
          <w:sz w:val="21"/>
          <w:szCs w:val="21"/>
          <w:lang w:eastAsia="zh-CN"/>
        </w:rPr>
        <w:t>，对里斯本联盟成员具有重要的财务影响。大多数成员国正在编制2016预算规划，</w:t>
      </w:r>
      <w:r w:rsidRPr="00F061FB">
        <w:rPr>
          <w:rFonts w:ascii="SimSun" w:hAnsi="SimSun"/>
          <w:sz w:val="21"/>
          <w:szCs w:val="21"/>
          <w:lang w:eastAsia="zh-CN"/>
        </w:rPr>
        <w:t>法国</w:t>
      </w:r>
      <w:r w:rsidRPr="00F061FB">
        <w:rPr>
          <w:rFonts w:ascii="SimSun" w:hAnsi="SimSun" w:hint="eastAsia"/>
          <w:sz w:val="21"/>
          <w:szCs w:val="21"/>
          <w:lang w:eastAsia="zh-CN"/>
        </w:rPr>
        <w:t>就是。因此关于最后期限，在此阶段很难就重要的预算承诺采取具体立场。</w:t>
      </w:r>
      <w:r w:rsidRPr="00F061FB">
        <w:rPr>
          <w:rFonts w:ascii="SimSun" w:hAnsi="SimSun" w:hint="eastAsia"/>
          <w:sz w:val="21"/>
          <w:szCs w:val="21"/>
        </w:rPr>
        <w:t>但文件依然在讨论过程中。</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匈牙利</w:t>
      </w:r>
      <w:r w:rsidRPr="00F061FB">
        <w:rPr>
          <w:rFonts w:ascii="SimSun" w:hAnsi="SimSun" w:hint="eastAsia"/>
          <w:sz w:val="21"/>
          <w:szCs w:val="21"/>
          <w:lang w:eastAsia="zh-CN"/>
        </w:rPr>
        <w:t>代表团认为，重要的是首先考察里斯本联盟财务状况的成因。现在的财务状况基本由两大因素决定：首先，</w:t>
      </w:r>
      <w:r w:rsidRPr="004955AD">
        <w:rPr>
          <w:rFonts w:ascii="SimSun" w:hAnsi="SimSun" w:cs="Arial" w:hint="eastAsia"/>
          <w:sz w:val="21"/>
          <w:szCs w:val="21"/>
          <w:lang w:eastAsia="zh-CN"/>
        </w:rPr>
        <w:t>国际局已经正确指出</w:t>
      </w:r>
      <w:r w:rsidRPr="00F061FB">
        <w:rPr>
          <w:rFonts w:ascii="SimSun" w:hAnsi="SimSun" w:hint="eastAsia"/>
          <w:sz w:val="21"/>
          <w:szCs w:val="21"/>
          <w:lang w:eastAsia="zh-CN"/>
        </w:rPr>
        <w:t>，原产地名称和地理标志是基于地理名称，因此对于可能存在的总量具有本身固有的限制。不像其他知识产权相关的注册体系，地理标志和原产地名称体系不会出现持续和大量的新申请。第二，里斯本联盟最近的费用增长主要是因里斯本体系审查工作造成，这个过程是为整个</w:t>
      </w:r>
      <w:r>
        <w:rPr>
          <w:rFonts w:ascii="SimSun" w:hAnsi="SimSun" w:hint="eastAsia"/>
          <w:sz w:val="21"/>
          <w:szCs w:val="21"/>
          <w:lang w:eastAsia="zh-CN"/>
        </w:rPr>
        <w:t>产权</w:t>
      </w:r>
      <w:r w:rsidRPr="00F061FB">
        <w:rPr>
          <w:rFonts w:ascii="SimSun" w:hAnsi="SimSun" w:hint="eastAsia"/>
          <w:sz w:val="21"/>
          <w:szCs w:val="21"/>
          <w:lang w:eastAsia="zh-CN"/>
        </w:rPr>
        <w:t>组织服务，并向</w:t>
      </w:r>
      <w:r>
        <w:rPr>
          <w:rFonts w:ascii="SimSun" w:hAnsi="SimSun" w:hint="eastAsia"/>
          <w:sz w:val="21"/>
          <w:szCs w:val="21"/>
          <w:lang w:eastAsia="zh-CN"/>
        </w:rPr>
        <w:t>产权</w:t>
      </w:r>
      <w:r w:rsidRPr="00F061FB">
        <w:rPr>
          <w:rFonts w:ascii="SimSun" w:hAnsi="SimSun" w:hint="eastAsia"/>
          <w:sz w:val="21"/>
          <w:szCs w:val="21"/>
          <w:lang w:eastAsia="zh-CN"/>
        </w:rPr>
        <w:t>组织所有成员国开放。根据国际局的概算，70%的总费用是源自里斯本体系相关修订工作所提供的服务。另一项显著支出是为运作注册簿采用了最新的电子工具。这些是一次性费用，换言之，这部分费用不太可能重复发生或永久存在。代表团说，</w:t>
      </w:r>
      <w:r>
        <w:rPr>
          <w:rFonts w:ascii="SimSun" w:hAnsi="SimSun" w:hint="eastAsia"/>
          <w:sz w:val="21"/>
          <w:szCs w:val="21"/>
          <w:lang w:eastAsia="zh-CN"/>
        </w:rPr>
        <w:t>正</w:t>
      </w:r>
      <w:r w:rsidRPr="00F061FB">
        <w:rPr>
          <w:rFonts w:ascii="SimSun" w:hAnsi="SimSun" w:hint="eastAsia"/>
          <w:sz w:val="21"/>
          <w:szCs w:val="21"/>
          <w:lang w:eastAsia="zh-CN"/>
        </w:rPr>
        <w:t>是在这样的背景下，里斯本联盟大会必须考虑确保里斯本联盟财务可持续性的多种备选方案。在此方面，代表团强调愿意承担其作为里斯本联盟成员的责任，解决里斯本体系财务长期可持续性的问题。此外，代表团忆及</w:t>
      </w:r>
      <w:r>
        <w:rPr>
          <w:rFonts w:ascii="SimSun" w:hAnsi="SimSun" w:hint="eastAsia"/>
          <w:sz w:val="21"/>
          <w:szCs w:val="21"/>
          <w:lang w:eastAsia="zh-CN"/>
        </w:rPr>
        <w:t>《日内瓦文本》</w:t>
      </w:r>
      <w:r w:rsidRPr="00F061FB">
        <w:rPr>
          <w:rFonts w:ascii="SimSun" w:hAnsi="SimSun" w:hint="eastAsia"/>
          <w:sz w:val="21"/>
          <w:szCs w:val="21"/>
          <w:lang w:eastAsia="zh-CN"/>
        </w:rPr>
        <w:t>，一旦生效，</w:t>
      </w:r>
      <w:r>
        <w:rPr>
          <w:rFonts w:ascii="SimSun" w:hAnsi="SimSun" w:hint="eastAsia"/>
          <w:sz w:val="21"/>
          <w:szCs w:val="21"/>
          <w:lang w:eastAsia="zh-CN"/>
        </w:rPr>
        <w:t>《日内瓦文本》</w:t>
      </w:r>
      <w:r w:rsidRPr="00F061FB">
        <w:rPr>
          <w:rFonts w:ascii="SimSun" w:hAnsi="SimSun" w:hint="eastAsia"/>
          <w:sz w:val="21"/>
          <w:szCs w:val="21"/>
          <w:lang w:eastAsia="zh-CN"/>
        </w:rPr>
        <w:t>将纳入旨在改善里斯本体系财务长期可持续性的新规定。代表团认为，这个方面也显示出成员国有意愿探讨解决目前的状况。关于国际局提出的多种备选方案，代表团对设立周转基金的建议持开放态度。因为这项措施也在一些其他联盟的背景下采用，因而措施具有公平性。但是，考虑到设立周转基金的提案提交时间相对较晚，代表团现阶段没有</w:t>
      </w:r>
      <w:proofErr w:type="gramStart"/>
      <w:r w:rsidRPr="00F061FB">
        <w:rPr>
          <w:rFonts w:ascii="SimSun" w:hAnsi="SimSun" w:hint="eastAsia"/>
          <w:sz w:val="21"/>
          <w:szCs w:val="21"/>
          <w:lang w:eastAsia="zh-CN"/>
        </w:rPr>
        <w:t>同意待议提案</w:t>
      </w:r>
      <w:proofErr w:type="gramEnd"/>
      <w:r w:rsidRPr="00F061FB">
        <w:rPr>
          <w:rFonts w:ascii="SimSun" w:hAnsi="SimSun" w:hint="eastAsia"/>
          <w:sz w:val="21"/>
          <w:szCs w:val="21"/>
          <w:lang w:eastAsia="zh-CN"/>
        </w:rPr>
        <w:t>每个细节所需的任务授权。此外，代表团请求给予更多时间，以便进一步研究提案的影响并向其主管单位咨询意见。</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澳大利亚</w:t>
      </w:r>
      <w:r w:rsidRPr="00F061FB">
        <w:rPr>
          <w:rFonts w:ascii="SimSun" w:hAnsi="SimSun" w:hint="eastAsia"/>
          <w:sz w:val="21"/>
          <w:szCs w:val="21"/>
          <w:lang w:eastAsia="zh-CN"/>
        </w:rPr>
        <w:t>代表团鼓励里斯本联盟成员采用两份文件所载的信息作为基础，设计一个长期稳健、具有财务稳定性的框架。代表团认为，这个框架必然要纳入提高费用、</w:t>
      </w:r>
      <w:r>
        <w:rPr>
          <w:rFonts w:ascii="SimSun" w:hAnsi="SimSun" w:hint="eastAsia"/>
          <w:sz w:val="21"/>
          <w:szCs w:val="21"/>
          <w:lang w:eastAsia="zh-CN"/>
        </w:rPr>
        <w:t>会费</w:t>
      </w:r>
      <w:r w:rsidRPr="00F061FB">
        <w:rPr>
          <w:rFonts w:ascii="SimSun" w:hAnsi="SimSun" w:hint="eastAsia"/>
          <w:sz w:val="21"/>
          <w:szCs w:val="21"/>
          <w:lang w:eastAsia="zh-CN"/>
        </w:rPr>
        <w:t>和设立周转基金等相关问题，这也是总干事的建议，</w:t>
      </w:r>
      <w:r w:rsidRPr="004955AD">
        <w:rPr>
          <w:rFonts w:ascii="SimSun" w:hAnsi="SimSun" w:cs="Arial" w:hint="eastAsia"/>
          <w:sz w:val="21"/>
          <w:szCs w:val="21"/>
          <w:lang w:eastAsia="zh-CN"/>
        </w:rPr>
        <w:t>并提交协调委员会供其提出意见</w:t>
      </w:r>
      <w:r w:rsidRPr="00F061FB">
        <w:rPr>
          <w:rFonts w:ascii="SimSun" w:hAnsi="SimSun" w:hint="eastAsia"/>
          <w:sz w:val="21"/>
          <w:szCs w:val="21"/>
          <w:lang w:eastAsia="zh-CN"/>
        </w:rPr>
        <w:t>。代表团说，如果能看到里斯本成员就此框架达成一致意见，将令人鼓舞，这样该体系就能实现自给自足。</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葡萄牙</w:t>
      </w:r>
      <w:r w:rsidRPr="00F061FB">
        <w:rPr>
          <w:rFonts w:ascii="SimSun" w:hAnsi="SimSun" w:hint="eastAsia"/>
          <w:sz w:val="21"/>
          <w:szCs w:val="21"/>
          <w:lang w:eastAsia="zh-CN"/>
        </w:rPr>
        <w:t>代表团说，预备考察设立周转基金的可能性。但是，出于匈牙利代表团所说的相同原因，</w:t>
      </w:r>
      <w:r w:rsidRPr="004955AD">
        <w:rPr>
          <w:rFonts w:ascii="SimSun" w:hAnsi="SimSun" w:cs="Arial" w:hint="eastAsia"/>
          <w:sz w:val="21"/>
          <w:szCs w:val="21"/>
          <w:lang w:eastAsia="zh-CN"/>
        </w:rPr>
        <w:t>葡萄牙代表团尚不能就基金的数额</w:t>
      </w:r>
      <w:r w:rsidRPr="00F061FB">
        <w:rPr>
          <w:rFonts w:ascii="SimSun" w:hAnsi="SimSun" w:hint="eastAsia"/>
          <w:sz w:val="21"/>
          <w:szCs w:val="21"/>
          <w:lang w:eastAsia="zh-CN"/>
        </w:rPr>
        <w:t>、方法和形式</w:t>
      </w:r>
      <w:proofErr w:type="gramStart"/>
      <w:r w:rsidRPr="00F061FB">
        <w:rPr>
          <w:rFonts w:ascii="SimSun" w:hAnsi="SimSun" w:hint="eastAsia"/>
          <w:sz w:val="21"/>
          <w:szCs w:val="21"/>
          <w:lang w:eastAsia="zh-CN"/>
        </w:rPr>
        <w:t>作出</w:t>
      </w:r>
      <w:proofErr w:type="gramEnd"/>
      <w:r w:rsidRPr="00F061FB">
        <w:rPr>
          <w:rFonts w:ascii="SimSun" w:hAnsi="SimSun" w:hint="eastAsia"/>
          <w:sz w:val="21"/>
          <w:szCs w:val="21"/>
          <w:lang w:eastAsia="zh-CN"/>
        </w:rPr>
        <w:t>最后结论。</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rPr>
      </w:pPr>
      <w:r w:rsidRPr="00F061FB">
        <w:rPr>
          <w:rFonts w:ascii="SimSun" w:hAnsi="SimSun"/>
          <w:sz w:val="21"/>
          <w:szCs w:val="21"/>
          <w:lang w:eastAsia="zh-CN"/>
        </w:rPr>
        <w:t>捷克共和国</w:t>
      </w:r>
      <w:r w:rsidRPr="00F061FB">
        <w:rPr>
          <w:rFonts w:ascii="SimSun" w:hAnsi="SimSun" w:hint="eastAsia"/>
          <w:sz w:val="21"/>
          <w:szCs w:val="21"/>
          <w:lang w:eastAsia="zh-CN"/>
        </w:rPr>
        <w:t>代表团忆及它在9月</w:t>
      </w:r>
      <w:r w:rsidRPr="00F061FB">
        <w:rPr>
          <w:rFonts w:ascii="SimSun" w:hAnsi="SimSun"/>
          <w:sz w:val="21"/>
          <w:szCs w:val="21"/>
          <w:lang w:eastAsia="zh-CN"/>
        </w:rPr>
        <w:t>PBC</w:t>
      </w:r>
      <w:r w:rsidRPr="00F061FB">
        <w:rPr>
          <w:rFonts w:ascii="SimSun" w:hAnsi="SimSun" w:hint="eastAsia"/>
          <w:sz w:val="21"/>
          <w:szCs w:val="21"/>
          <w:lang w:eastAsia="zh-CN"/>
        </w:rPr>
        <w:t>会议上所作的发言，当时代表团强烈支持采取单一会费制。</w:t>
      </w:r>
      <w:r w:rsidRPr="004955AD">
        <w:rPr>
          <w:rFonts w:ascii="SimSun" w:hAnsi="SimSun" w:cs="Arial" w:hint="eastAsia"/>
          <w:sz w:val="21"/>
          <w:szCs w:val="21"/>
          <w:lang w:eastAsia="zh-CN"/>
        </w:rPr>
        <w:t>代表团还支持采取所有可能的措施尽可能降低里斯本程序的费用并提高效率</w:t>
      </w:r>
      <w:r w:rsidRPr="00F061FB">
        <w:rPr>
          <w:rFonts w:ascii="SimSun" w:hAnsi="SimSun" w:hint="eastAsia"/>
          <w:sz w:val="21"/>
          <w:szCs w:val="21"/>
          <w:lang w:eastAsia="zh-CN"/>
        </w:rPr>
        <w:t>。关于长期措施，代表团说正在仔细研究为里斯本联盟设立周转基金的提案，该做法与马德里和海牙等体系类似。代表团说，这些措施要求在该国政府内进行广泛磋商，尤其是与财务部和外交部磋商。</w:t>
      </w:r>
      <w:proofErr w:type="spellStart"/>
      <w:r w:rsidRPr="00F061FB">
        <w:rPr>
          <w:rFonts w:ascii="SimSun" w:hAnsi="SimSun" w:hint="eastAsia"/>
          <w:sz w:val="21"/>
          <w:szCs w:val="21"/>
        </w:rPr>
        <w:t>这些磋商尚没有形成最终结果</w:t>
      </w:r>
      <w:proofErr w:type="spellEnd"/>
      <w:r w:rsidRPr="00F061FB">
        <w:rPr>
          <w:rFonts w:ascii="SimSun" w:hAnsi="SimSun" w:hint="eastAsia"/>
          <w:sz w:val="21"/>
          <w:szCs w:val="21"/>
        </w:rPr>
        <w:t>。</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lastRenderedPageBreak/>
        <w:t>墨西哥</w:t>
      </w:r>
      <w:r w:rsidRPr="00F061FB">
        <w:rPr>
          <w:rFonts w:ascii="SimSun" w:hAnsi="SimSun" w:hint="eastAsia"/>
          <w:sz w:val="21"/>
          <w:szCs w:val="21"/>
          <w:lang w:eastAsia="zh-CN"/>
        </w:rPr>
        <w:t>代表团重申其承诺为解决里斯本联盟赤字问题努力寻求解决方案，并认同其作为里斯本联盟成员所具有的责任。</w:t>
      </w:r>
      <w:r w:rsidRPr="004955AD">
        <w:rPr>
          <w:rFonts w:ascii="SimSun" w:hAnsi="SimSun" w:cs="Arial" w:hint="eastAsia"/>
          <w:sz w:val="21"/>
          <w:szCs w:val="21"/>
          <w:lang w:eastAsia="zh-CN"/>
        </w:rPr>
        <w:t>代表团说它认识到</w:t>
      </w:r>
      <w:r w:rsidRPr="00F061FB">
        <w:rPr>
          <w:rFonts w:ascii="SimSun" w:hAnsi="SimSun" w:hint="eastAsia"/>
          <w:sz w:val="21"/>
          <w:szCs w:val="21"/>
          <w:lang w:eastAsia="zh-CN"/>
        </w:rPr>
        <w:t>，提高注册费用不足以保障该体系的可持续发展。因此除提高注册费用外，还应采取其他措施。在所提出的建议中，代表团支持设立周转基金，因为这样将提供一个具有灵活性的机制。代表团认为重要的是，里斯本联盟各成员国为努力保障联盟的可持续性，应携手联合，并与国际局合作，以便限制甚至减少注册体系的支出。代表团指出大部分支出是用于人力资源。因此代表团建议，</w:t>
      </w:r>
      <w:r w:rsidRPr="00F061FB">
        <w:rPr>
          <w:rFonts w:ascii="SimSun" w:hAnsi="SimSun"/>
          <w:sz w:val="21"/>
          <w:szCs w:val="21"/>
          <w:lang w:eastAsia="zh-CN"/>
        </w:rPr>
        <w:t>2016/17</w:t>
      </w:r>
      <w:r w:rsidRPr="00F061FB">
        <w:rPr>
          <w:rFonts w:ascii="SimSun" w:hAnsi="SimSun" w:hint="eastAsia"/>
          <w:sz w:val="21"/>
          <w:szCs w:val="21"/>
          <w:lang w:eastAsia="zh-CN"/>
        </w:rPr>
        <w:t>两年期可减少这部分费用。如果计划的运营费用减少，可能就不需要周转基金。</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瑞士</w:t>
      </w:r>
      <w:r w:rsidRPr="00F061FB">
        <w:rPr>
          <w:rFonts w:ascii="SimSun" w:hAnsi="SimSun" w:hint="eastAsia"/>
          <w:sz w:val="21"/>
          <w:szCs w:val="21"/>
          <w:lang w:eastAsia="zh-CN"/>
        </w:rPr>
        <w:t>代表团重申其在</w:t>
      </w:r>
      <w:r w:rsidRPr="00F061FB">
        <w:rPr>
          <w:rFonts w:ascii="SimSun" w:hAnsi="SimSun"/>
          <w:sz w:val="21"/>
          <w:szCs w:val="21"/>
          <w:lang w:eastAsia="zh-CN"/>
        </w:rPr>
        <w:t>PBC</w:t>
      </w:r>
      <w:r w:rsidRPr="00F061FB">
        <w:rPr>
          <w:rFonts w:ascii="SimSun" w:hAnsi="SimSun" w:hint="eastAsia"/>
          <w:sz w:val="21"/>
          <w:szCs w:val="21"/>
          <w:lang w:eastAsia="zh-CN"/>
        </w:rPr>
        <w:t>期间就关于里斯本联盟财务可持续性备选方案的文件所作的</w:t>
      </w:r>
      <w:r w:rsidR="001464F4">
        <w:rPr>
          <w:rFonts w:ascii="SimSun" w:hAnsi="SimSun" w:hint="eastAsia"/>
          <w:sz w:val="21"/>
          <w:szCs w:val="21"/>
          <w:lang w:eastAsia="zh-CN"/>
        </w:rPr>
        <w:t>评论</w:t>
      </w:r>
      <w:r w:rsidRPr="00F061FB">
        <w:rPr>
          <w:rFonts w:ascii="SimSun" w:hAnsi="SimSun" w:hint="eastAsia"/>
          <w:sz w:val="21"/>
          <w:szCs w:val="21"/>
          <w:lang w:eastAsia="zh-CN"/>
        </w:rPr>
        <w:t>。</w:t>
      </w:r>
      <w:r w:rsidRPr="004955AD">
        <w:rPr>
          <w:rFonts w:ascii="SimSun" w:hAnsi="SimSun" w:cs="Arial" w:hint="eastAsia"/>
          <w:sz w:val="21"/>
          <w:szCs w:val="21"/>
          <w:lang w:eastAsia="zh-CN"/>
        </w:rPr>
        <w:t>文件的标题显示</w:t>
      </w:r>
      <w:r w:rsidR="001464F4">
        <w:rPr>
          <w:rFonts w:ascii="SimSun" w:hAnsi="SimSun" w:cs="Arial" w:hint="eastAsia"/>
          <w:sz w:val="21"/>
          <w:szCs w:val="21"/>
          <w:lang w:eastAsia="zh-CN"/>
        </w:rPr>
        <w:t>其中</w:t>
      </w:r>
      <w:r w:rsidRPr="004955AD">
        <w:rPr>
          <w:rFonts w:ascii="SimSun" w:hAnsi="SimSun" w:cs="Arial" w:hint="eastAsia"/>
          <w:sz w:val="21"/>
          <w:szCs w:val="21"/>
          <w:lang w:eastAsia="zh-CN"/>
        </w:rPr>
        <w:t>有多种方案为里斯本联盟供资</w:t>
      </w:r>
      <w:r w:rsidRPr="00F061FB">
        <w:rPr>
          <w:rFonts w:ascii="SimSun" w:hAnsi="SimSun" w:hint="eastAsia"/>
          <w:sz w:val="21"/>
          <w:szCs w:val="21"/>
          <w:lang w:eastAsia="zh-CN"/>
        </w:rPr>
        <w:t>。但实际上，文件</w:t>
      </w:r>
      <w:r>
        <w:rPr>
          <w:rFonts w:ascii="SimSun" w:hAnsi="SimSun" w:hint="eastAsia"/>
          <w:sz w:val="21"/>
          <w:szCs w:val="21"/>
          <w:lang w:eastAsia="zh-CN"/>
        </w:rPr>
        <w:t>中只有</w:t>
      </w:r>
      <w:r w:rsidRPr="00F061FB">
        <w:rPr>
          <w:rFonts w:ascii="SimSun" w:hAnsi="SimSun" w:hint="eastAsia"/>
          <w:sz w:val="21"/>
          <w:szCs w:val="21"/>
          <w:lang w:eastAsia="zh-CN"/>
        </w:rPr>
        <w:t>A和B提及的方案</w:t>
      </w:r>
      <w:r>
        <w:rPr>
          <w:rFonts w:ascii="SimSun" w:hAnsi="SimSun" w:hint="eastAsia"/>
          <w:sz w:val="21"/>
          <w:szCs w:val="21"/>
          <w:lang w:eastAsia="zh-CN"/>
        </w:rPr>
        <w:t>，</w:t>
      </w:r>
      <w:r w:rsidRPr="00F061FB">
        <w:rPr>
          <w:rFonts w:ascii="SimSun" w:hAnsi="SimSun" w:hint="eastAsia"/>
          <w:sz w:val="21"/>
          <w:szCs w:val="21"/>
          <w:lang w:eastAsia="zh-CN"/>
        </w:rPr>
        <w:t>即注册费用和成员国</w:t>
      </w:r>
      <w:r>
        <w:rPr>
          <w:rFonts w:ascii="SimSun" w:hAnsi="SimSun" w:hint="eastAsia"/>
          <w:sz w:val="21"/>
          <w:szCs w:val="21"/>
          <w:lang w:eastAsia="zh-CN"/>
        </w:rPr>
        <w:t>会费</w:t>
      </w:r>
      <w:r w:rsidRPr="00F061FB">
        <w:rPr>
          <w:rFonts w:ascii="SimSun" w:hAnsi="SimSun" w:hint="eastAsia"/>
          <w:sz w:val="21"/>
          <w:szCs w:val="21"/>
          <w:lang w:eastAsia="zh-CN"/>
        </w:rPr>
        <w:t>，才构成所谓的供资备选方案。而</w:t>
      </w:r>
      <w:r w:rsidRPr="00F061FB">
        <w:rPr>
          <w:rFonts w:ascii="SimSun" w:hAnsi="SimSun"/>
          <w:sz w:val="21"/>
          <w:szCs w:val="21"/>
          <w:lang w:eastAsia="zh-CN"/>
        </w:rPr>
        <w:t>C</w:t>
      </w:r>
      <w:r w:rsidRPr="00F061FB">
        <w:rPr>
          <w:rFonts w:ascii="SimSun" w:hAnsi="SimSun" w:hint="eastAsia"/>
          <w:sz w:val="21"/>
          <w:szCs w:val="21"/>
          <w:lang w:eastAsia="zh-CN"/>
        </w:rPr>
        <w:t>和</w:t>
      </w:r>
      <w:r w:rsidRPr="00F061FB">
        <w:rPr>
          <w:rFonts w:ascii="SimSun" w:hAnsi="SimSun"/>
          <w:sz w:val="21"/>
          <w:szCs w:val="21"/>
          <w:lang w:eastAsia="zh-CN"/>
        </w:rPr>
        <w:t>D</w:t>
      </w:r>
      <w:r w:rsidRPr="00F061FB">
        <w:rPr>
          <w:rFonts w:ascii="SimSun" w:hAnsi="SimSun" w:hint="eastAsia"/>
          <w:sz w:val="21"/>
          <w:szCs w:val="21"/>
          <w:lang w:eastAsia="zh-CN"/>
        </w:rPr>
        <w:t>的方案不属此列。代表团澄清说，周转基金和</w:t>
      </w:r>
      <w:r>
        <w:rPr>
          <w:rFonts w:ascii="SimSun" w:hAnsi="SimSun" w:hint="eastAsia"/>
          <w:sz w:val="21"/>
          <w:szCs w:val="21"/>
          <w:lang w:eastAsia="zh-CN"/>
        </w:rPr>
        <w:t>东道</w:t>
      </w:r>
      <w:r w:rsidRPr="00F061FB">
        <w:rPr>
          <w:rFonts w:ascii="SimSun" w:hAnsi="SimSun" w:hint="eastAsia"/>
          <w:sz w:val="21"/>
          <w:szCs w:val="21"/>
          <w:lang w:eastAsia="zh-CN"/>
        </w:rPr>
        <w:t>国</w:t>
      </w:r>
      <w:r>
        <w:rPr>
          <w:rFonts w:ascii="SimSun" w:hAnsi="SimSun" w:hint="eastAsia"/>
          <w:sz w:val="21"/>
          <w:szCs w:val="21"/>
          <w:lang w:eastAsia="zh-CN"/>
        </w:rPr>
        <w:t>垫款</w:t>
      </w:r>
      <w:r w:rsidRPr="00F061FB">
        <w:rPr>
          <w:rFonts w:ascii="SimSun" w:hAnsi="SimSun" w:hint="eastAsia"/>
          <w:sz w:val="21"/>
          <w:szCs w:val="21"/>
          <w:lang w:eastAsia="zh-CN"/>
        </w:rPr>
        <w:t>不是供资来源，而是</w:t>
      </w:r>
      <w:r w:rsidR="001464F4">
        <w:rPr>
          <w:rFonts w:ascii="SimSun" w:hAnsi="SimSun" w:hint="eastAsia"/>
          <w:sz w:val="21"/>
          <w:szCs w:val="21"/>
          <w:lang w:eastAsia="zh-CN"/>
        </w:rPr>
        <w:t>在出现</w:t>
      </w:r>
      <w:r w:rsidRPr="00F061FB">
        <w:rPr>
          <w:rFonts w:ascii="SimSun" w:hAnsi="SimSun" w:hint="eastAsia"/>
          <w:sz w:val="21"/>
          <w:szCs w:val="21"/>
          <w:lang w:eastAsia="zh-CN"/>
        </w:rPr>
        <w:t>流动性</w:t>
      </w:r>
      <w:r>
        <w:rPr>
          <w:rFonts w:ascii="SimSun" w:hAnsi="SimSun" w:hint="eastAsia"/>
          <w:sz w:val="21"/>
          <w:szCs w:val="21"/>
          <w:lang w:eastAsia="zh-CN"/>
        </w:rPr>
        <w:t>短缺</w:t>
      </w:r>
      <w:r w:rsidR="001464F4">
        <w:rPr>
          <w:rFonts w:ascii="SimSun" w:hAnsi="SimSun" w:hint="eastAsia"/>
          <w:sz w:val="21"/>
          <w:szCs w:val="21"/>
          <w:lang w:eastAsia="zh-CN"/>
        </w:rPr>
        <w:t>时的垫付款</w:t>
      </w:r>
      <w:r w:rsidRPr="00F061FB">
        <w:rPr>
          <w:rFonts w:ascii="SimSun" w:hAnsi="SimSun" w:hint="eastAsia"/>
          <w:sz w:val="21"/>
          <w:szCs w:val="21"/>
          <w:lang w:eastAsia="zh-CN"/>
        </w:rPr>
        <w:t>。</w:t>
      </w:r>
      <w:r w:rsidR="001464F4">
        <w:rPr>
          <w:rFonts w:ascii="SimSun" w:hAnsi="SimSun" w:hint="eastAsia"/>
          <w:sz w:val="21"/>
          <w:szCs w:val="21"/>
          <w:lang w:eastAsia="zh-CN"/>
        </w:rPr>
        <w:t>代表团补充说，这种垫付款在WIPO管理的多部条约中都有规定，按照定义</w:t>
      </w:r>
      <w:r w:rsidRPr="00F061FB">
        <w:rPr>
          <w:rFonts w:ascii="SimSun" w:hAnsi="SimSun" w:hint="eastAsia"/>
          <w:sz w:val="21"/>
          <w:szCs w:val="21"/>
          <w:lang w:eastAsia="zh-CN"/>
        </w:rPr>
        <w:t>是在可能出现流动性</w:t>
      </w:r>
      <w:r>
        <w:rPr>
          <w:rFonts w:ascii="SimSun" w:hAnsi="SimSun" w:hint="eastAsia"/>
          <w:sz w:val="21"/>
          <w:szCs w:val="21"/>
          <w:lang w:eastAsia="zh-CN"/>
        </w:rPr>
        <w:t>短缺</w:t>
      </w:r>
      <w:r w:rsidRPr="00F061FB">
        <w:rPr>
          <w:rFonts w:ascii="SimSun" w:hAnsi="SimSun" w:hint="eastAsia"/>
          <w:sz w:val="21"/>
          <w:szCs w:val="21"/>
          <w:lang w:eastAsia="zh-CN"/>
        </w:rPr>
        <w:t>时的临时</w:t>
      </w:r>
      <w:r w:rsidR="001464F4">
        <w:rPr>
          <w:rFonts w:ascii="SimSun" w:hAnsi="SimSun" w:hint="eastAsia"/>
          <w:sz w:val="21"/>
          <w:szCs w:val="21"/>
          <w:lang w:eastAsia="zh-CN"/>
        </w:rPr>
        <w:t>特别</w:t>
      </w:r>
      <w:r>
        <w:rPr>
          <w:rFonts w:ascii="SimSun" w:hAnsi="SimSun" w:hint="eastAsia"/>
          <w:sz w:val="21"/>
          <w:szCs w:val="21"/>
          <w:lang w:eastAsia="zh-CN"/>
        </w:rPr>
        <w:t>补救</w:t>
      </w:r>
      <w:r w:rsidRPr="00F061FB">
        <w:rPr>
          <w:rFonts w:ascii="SimSun" w:hAnsi="SimSun" w:hint="eastAsia"/>
          <w:sz w:val="21"/>
          <w:szCs w:val="21"/>
          <w:lang w:eastAsia="zh-CN"/>
        </w:rPr>
        <w:t>措施。它们并不是</w:t>
      </w:r>
      <w:proofErr w:type="gramStart"/>
      <w:r w:rsidRPr="00F061FB">
        <w:rPr>
          <w:rFonts w:ascii="SimSun" w:hAnsi="SimSun" w:hint="eastAsia"/>
          <w:sz w:val="21"/>
          <w:szCs w:val="21"/>
          <w:lang w:eastAsia="zh-CN"/>
        </w:rPr>
        <w:t>待议文件</w:t>
      </w:r>
      <w:proofErr w:type="gramEnd"/>
      <w:r w:rsidRPr="00F061FB">
        <w:rPr>
          <w:rFonts w:ascii="SimSun" w:hAnsi="SimSun" w:hint="eastAsia"/>
          <w:sz w:val="21"/>
          <w:szCs w:val="21"/>
          <w:lang w:eastAsia="zh-CN"/>
        </w:rPr>
        <w:t>所建议的实际的供资备选方案。代表团说，它高度重视遵守</w:t>
      </w:r>
      <w:r w:rsidR="001464F4">
        <w:rPr>
          <w:rFonts w:ascii="SimSun" w:hAnsi="SimSun" w:hint="eastAsia"/>
          <w:sz w:val="21"/>
          <w:szCs w:val="21"/>
          <w:lang w:eastAsia="zh-CN"/>
        </w:rPr>
        <w:t>其加入的</w:t>
      </w:r>
      <w:r w:rsidRPr="00F061FB">
        <w:rPr>
          <w:rFonts w:ascii="SimSun" w:hAnsi="SimSun" w:hint="eastAsia"/>
          <w:sz w:val="21"/>
          <w:szCs w:val="21"/>
          <w:lang w:eastAsia="zh-CN"/>
        </w:rPr>
        <w:t>条约，并且非常认真地对待其在支持WIPO等国际组织的方面所发挥的作用。代表团补充说，设立周转基金从预算方面来说是很好的做法。</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斯洛伐克</w:t>
      </w:r>
      <w:r w:rsidRPr="00F061FB">
        <w:rPr>
          <w:rFonts w:ascii="SimSun" w:hAnsi="SimSun" w:hint="eastAsia"/>
          <w:sz w:val="21"/>
          <w:szCs w:val="21"/>
          <w:lang w:eastAsia="zh-CN"/>
        </w:rPr>
        <w:t>代表团说，</w:t>
      </w:r>
      <w:r w:rsidRPr="004955AD">
        <w:rPr>
          <w:rFonts w:ascii="SimSun" w:hAnsi="SimSun" w:cs="Arial" w:hint="eastAsia"/>
          <w:sz w:val="21"/>
          <w:szCs w:val="21"/>
          <w:lang w:eastAsia="zh-CN"/>
        </w:rPr>
        <w:t>希望采取显著降低支出的方案</w:t>
      </w:r>
      <w:r w:rsidRPr="00F061FB">
        <w:rPr>
          <w:rFonts w:ascii="SimSun" w:hAnsi="SimSun" w:hint="eastAsia"/>
          <w:sz w:val="21"/>
          <w:szCs w:val="21"/>
          <w:lang w:eastAsia="zh-CN"/>
        </w:rPr>
        <w:t>。</w:t>
      </w:r>
      <w:proofErr w:type="gramStart"/>
      <w:r w:rsidRPr="00F061FB">
        <w:rPr>
          <w:rFonts w:ascii="SimSun" w:hAnsi="SimSun" w:hint="eastAsia"/>
          <w:sz w:val="21"/>
          <w:szCs w:val="21"/>
          <w:lang w:eastAsia="zh-CN"/>
        </w:rPr>
        <w:t>然后应</w:t>
      </w:r>
      <w:proofErr w:type="gramEnd"/>
      <w:r w:rsidRPr="00F061FB">
        <w:rPr>
          <w:rFonts w:ascii="SimSun" w:hAnsi="SimSun" w:hint="eastAsia"/>
          <w:sz w:val="21"/>
          <w:szCs w:val="21"/>
          <w:lang w:eastAsia="zh-CN"/>
        </w:rPr>
        <w:t>以有建设性的方式审查所有相关方面。</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美利坚合众国</w:t>
      </w:r>
      <w:r w:rsidRPr="00F061FB">
        <w:rPr>
          <w:rFonts w:ascii="SimSun" w:hAnsi="SimSun" w:hint="eastAsia"/>
          <w:sz w:val="21"/>
          <w:szCs w:val="21"/>
          <w:lang w:eastAsia="zh-CN"/>
        </w:rPr>
        <w:t>代表团说，文件所载的备选方案使代表团想到《里斯本协定》第</w:t>
      </w:r>
      <w:r>
        <w:rPr>
          <w:rFonts w:ascii="SimSun" w:hAnsi="SimSun" w:hint="eastAsia"/>
          <w:sz w:val="21"/>
          <w:szCs w:val="21"/>
          <w:lang w:eastAsia="zh-CN"/>
        </w:rPr>
        <w:t>十一</w:t>
      </w:r>
      <w:r w:rsidRPr="00F061FB">
        <w:rPr>
          <w:rFonts w:ascii="SimSun" w:hAnsi="SimSun" w:hint="eastAsia"/>
          <w:sz w:val="21"/>
          <w:szCs w:val="21"/>
          <w:lang w:eastAsia="zh-CN"/>
        </w:rPr>
        <w:t>条规定的法律义务。</w:t>
      </w:r>
      <w:r w:rsidRPr="004955AD">
        <w:rPr>
          <w:rFonts w:ascii="SimSun" w:hAnsi="SimSun" w:cs="Arial" w:hint="eastAsia"/>
          <w:sz w:val="21"/>
          <w:szCs w:val="21"/>
          <w:lang w:eastAsia="zh-CN"/>
        </w:rPr>
        <w:t>除了文件确认的三个备选方案</w:t>
      </w:r>
      <w:r w:rsidRPr="00F061FB">
        <w:rPr>
          <w:rFonts w:ascii="SimSun" w:hAnsi="SimSun" w:hint="eastAsia"/>
          <w:sz w:val="21"/>
          <w:szCs w:val="21"/>
          <w:lang w:eastAsia="zh-CN"/>
        </w:rPr>
        <w:t>，即里斯本成员国的</w:t>
      </w:r>
      <w:r>
        <w:rPr>
          <w:rFonts w:ascii="SimSun" w:hAnsi="SimSun" w:hint="eastAsia"/>
          <w:sz w:val="21"/>
          <w:szCs w:val="21"/>
          <w:lang w:eastAsia="zh-CN"/>
        </w:rPr>
        <w:t>会费</w:t>
      </w:r>
      <w:r w:rsidRPr="00F061FB">
        <w:rPr>
          <w:rFonts w:ascii="SimSun" w:hAnsi="SimSun" w:hint="eastAsia"/>
          <w:sz w:val="21"/>
          <w:szCs w:val="21"/>
          <w:lang w:eastAsia="zh-CN"/>
        </w:rPr>
        <w:t>、</w:t>
      </w:r>
      <w:r>
        <w:rPr>
          <w:rFonts w:ascii="SimSun" w:hAnsi="SimSun" w:hint="eastAsia"/>
          <w:sz w:val="21"/>
          <w:szCs w:val="21"/>
          <w:lang w:eastAsia="zh-CN"/>
        </w:rPr>
        <w:t>收费</w:t>
      </w:r>
      <w:r w:rsidRPr="00F061FB">
        <w:rPr>
          <w:rFonts w:ascii="SimSun" w:hAnsi="SimSun" w:hint="eastAsia"/>
          <w:sz w:val="21"/>
          <w:szCs w:val="21"/>
          <w:lang w:eastAsia="zh-CN"/>
        </w:rPr>
        <w:t>和</w:t>
      </w:r>
      <w:r>
        <w:rPr>
          <w:rFonts w:ascii="SimSun" w:hAnsi="SimSun" w:hint="eastAsia"/>
          <w:sz w:val="21"/>
          <w:szCs w:val="21"/>
          <w:lang w:eastAsia="zh-CN"/>
        </w:rPr>
        <w:t>东道国</w:t>
      </w:r>
      <w:r w:rsidRPr="00F061FB">
        <w:rPr>
          <w:rFonts w:ascii="SimSun" w:hAnsi="SimSun" w:hint="eastAsia"/>
          <w:sz w:val="21"/>
          <w:szCs w:val="21"/>
          <w:lang w:eastAsia="zh-CN"/>
        </w:rPr>
        <w:t>政府供资，代表团还确认了WIPO目前可用的另两种资金来源：马德里体系的盈余和某些里斯本成员国的大额信托基金账户。代表团说，它注意到里斯本联盟的财务问题已有多年。代表团表示吃惊的是，对于一项可永久持续的知识产权，现在才</w:t>
      </w:r>
      <w:r>
        <w:rPr>
          <w:rFonts w:ascii="SimSun" w:hAnsi="SimSun" w:hint="eastAsia"/>
          <w:sz w:val="21"/>
          <w:szCs w:val="21"/>
          <w:lang w:eastAsia="zh-CN"/>
        </w:rPr>
        <w:t>议定</w:t>
      </w:r>
      <w:r w:rsidRPr="00F061FB">
        <w:rPr>
          <w:rFonts w:ascii="SimSun" w:hAnsi="SimSun" w:hint="eastAsia"/>
          <w:sz w:val="21"/>
          <w:szCs w:val="21"/>
          <w:lang w:eastAsia="zh-CN"/>
        </w:rPr>
        <w:t>1</w:t>
      </w:r>
      <w:r>
        <w:rPr>
          <w:rFonts w:ascii="SimSun" w:hAnsi="SimSun" w:hint="eastAsia"/>
          <w:sz w:val="21"/>
          <w:szCs w:val="21"/>
          <w:lang w:eastAsia="zh-CN"/>
        </w:rPr>
        <w:t>,000瑞郎</w:t>
      </w:r>
      <w:r w:rsidRPr="00F061FB">
        <w:rPr>
          <w:rFonts w:ascii="SimSun" w:hAnsi="SimSun" w:hint="eastAsia"/>
          <w:sz w:val="21"/>
          <w:szCs w:val="21"/>
          <w:lang w:eastAsia="zh-CN"/>
        </w:rPr>
        <w:t>的费用，而且认为3</w:t>
      </w:r>
      <w:r>
        <w:rPr>
          <w:rFonts w:ascii="SimSun" w:hAnsi="SimSun" w:hint="eastAsia"/>
          <w:sz w:val="21"/>
          <w:szCs w:val="21"/>
          <w:lang w:eastAsia="zh-CN"/>
        </w:rPr>
        <w:t>,000</w:t>
      </w:r>
      <w:r w:rsidRPr="00F061FB">
        <w:rPr>
          <w:rFonts w:ascii="SimSun" w:hAnsi="SimSun" w:hint="eastAsia"/>
          <w:sz w:val="21"/>
          <w:szCs w:val="21"/>
          <w:lang w:eastAsia="zh-CN"/>
        </w:rPr>
        <w:t>瑞郎的费用过高。考虑到可用的五种备选方案，其中三种自</w:t>
      </w:r>
      <w:r w:rsidRPr="00F061FB">
        <w:rPr>
          <w:rFonts w:ascii="SimSun" w:hAnsi="SimSun"/>
          <w:sz w:val="21"/>
          <w:szCs w:val="21"/>
          <w:lang w:eastAsia="zh-CN"/>
        </w:rPr>
        <w:t>1958</w:t>
      </w:r>
      <w:r w:rsidRPr="00F061FB">
        <w:rPr>
          <w:rFonts w:ascii="SimSun" w:hAnsi="SimSun" w:hint="eastAsia"/>
          <w:sz w:val="21"/>
          <w:szCs w:val="21"/>
          <w:lang w:eastAsia="zh-CN"/>
        </w:rPr>
        <w:t>年《里斯本协定》通过以来就已存在，</w:t>
      </w:r>
      <w:r w:rsidRPr="00F061FB">
        <w:rPr>
          <w:rFonts w:ascii="SimSun" w:hAnsi="SimSun"/>
          <w:sz w:val="21"/>
          <w:szCs w:val="21"/>
          <w:lang w:eastAsia="zh-CN"/>
        </w:rPr>
        <w:t>美利坚合众国</w:t>
      </w:r>
      <w:r w:rsidRPr="00F061FB">
        <w:rPr>
          <w:rFonts w:ascii="SimSun" w:hAnsi="SimSun" w:hint="eastAsia"/>
          <w:sz w:val="21"/>
          <w:szCs w:val="21"/>
          <w:lang w:eastAsia="zh-CN"/>
        </w:rPr>
        <w:t>代表团希望，里斯本成员将采取适当行动解决</w:t>
      </w:r>
      <w:r w:rsidRPr="00F061FB">
        <w:rPr>
          <w:rFonts w:ascii="SimSun" w:hAnsi="SimSun"/>
          <w:sz w:val="21"/>
          <w:szCs w:val="21"/>
          <w:lang w:eastAsia="zh-CN"/>
        </w:rPr>
        <w:t>2016/17</w:t>
      </w:r>
      <w:r w:rsidRPr="00F061FB">
        <w:rPr>
          <w:rFonts w:ascii="SimSun" w:hAnsi="SimSun" w:hint="eastAsia"/>
          <w:sz w:val="21"/>
          <w:szCs w:val="21"/>
          <w:lang w:eastAsia="zh-CN"/>
        </w:rPr>
        <w:t>两年期的赤字问题，以便以共识方式通过</w:t>
      </w:r>
      <w:r>
        <w:rPr>
          <w:rFonts w:ascii="SimSun" w:hAnsi="SimSun" w:hint="eastAsia"/>
          <w:sz w:val="21"/>
          <w:szCs w:val="21"/>
          <w:lang w:eastAsia="zh-CN"/>
        </w:rPr>
        <w:t>产权组织</w:t>
      </w:r>
      <w:r w:rsidRPr="00F061FB">
        <w:rPr>
          <w:rFonts w:ascii="SimSun" w:hAnsi="SimSun" w:hint="eastAsia"/>
          <w:sz w:val="21"/>
          <w:szCs w:val="21"/>
          <w:lang w:eastAsia="zh-CN"/>
        </w:rPr>
        <w:t>的预算。代表团强烈支持单一会费制，同时忆及总干事解释说，单一会费制不是为里斯本或其他需要供资的联盟供资。最后代表团询问，WIPO《财务条例与细则》是否允许以常规方式使用周转基金用于运营支出。</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黑山</w:t>
      </w:r>
      <w:r w:rsidRPr="00F061FB">
        <w:rPr>
          <w:rFonts w:ascii="SimSun" w:hAnsi="SimSun" w:hint="eastAsia"/>
          <w:sz w:val="21"/>
          <w:szCs w:val="21"/>
          <w:lang w:eastAsia="zh-CN"/>
        </w:rPr>
        <w:t>代表团说，关于周转基金的设立，需要咨询有关主管部门，主要是财务部和外交部的意见。在此方面，</w:t>
      </w:r>
      <w:r w:rsidRPr="004955AD">
        <w:rPr>
          <w:rFonts w:ascii="SimSun" w:hAnsi="SimSun" w:cs="Arial" w:hint="eastAsia"/>
          <w:sz w:val="21"/>
          <w:szCs w:val="21"/>
          <w:lang w:eastAsia="zh-CN"/>
        </w:rPr>
        <w:t>代表团说需要更多时间进行磋商并遵守本国的程序</w:t>
      </w:r>
      <w:r w:rsidRPr="00F061FB">
        <w:rPr>
          <w:rFonts w:ascii="SimSun" w:hAnsi="SimSun" w:hint="eastAsia"/>
          <w:sz w:val="21"/>
          <w:szCs w:val="21"/>
          <w:lang w:eastAsia="zh-CN"/>
        </w:rPr>
        <w:t>。</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秘鲁</w:t>
      </w:r>
      <w:r w:rsidRPr="00F061FB">
        <w:rPr>
          <w:rFonts w:ascii="SimSun" w:hAnsi="SimSun" w:hint="eastAsia"/>
          <w:sz w:val="21"/>
          <w:szCs w:val="21"/>
          <w:lang w:eastAsia="zh-CN"/>
        </w:rPr>
        <w:t>代表团说，它认识到提高费用尽管必要，但并不足够。有必要为里斯本联盟提供其他收入，</w:t>
      </w:r>
      <w:r w:rsidRPr="004955AD">
        <w:rPr>
          <w:rFonts w:ascii="SimSun" w:hAnsi="SimSun" w:cs="Arial" w:hint="eastAsia"/>
          <w:sz w:val="21"/>
          <w:szCs w:val="21"/>
          <w:lang w:eastAsia="zh-CN"/>
        </w:rPr>
        <w:t>以使里斯本体系获得支持</w:t>
      </w:r>
      <w:r w:rsidRPr="00F061FB">
        <w:rPr>
          <w:rFonts w:ascii="SimSun" w:hAnsi="SimSun" w:hint="eastAsia"/>
          <w:sz w:val="21"/>
          <w:szCs w:val="21"/>
          <w:lang w:eastAsia="zh-CN"/>
        </w:rPr>
        <w:t>。代表团指出，里斯本联盟并不是</w:t>
      </w:r>
      <w:r>
        <w:rPr>
          <w:rFonts w:ascii="SimSun" w:hAnsi="SimSun" w:hint="eastAsia"/>
          <w:sz w:val="21"/>
          <w:szCs w:val="21"/>
          <w:lang w:eastAsia="zh-CN"/>
        </w:rPr>
        <w:t>产权组织</w:t>
      </w:r>
      <w:r w:rsidRPr="00F061FB">
        <w:rPr>
          <w:rFonts w:ascii="SimSun" w:hAnsi="SimSun" w:hint="eastAsia"/>
          <w:sz w:val="21"/>
          <w:szCs w:val="21"/>
          <w:lang w:eastAsia="zh-CN"/>
        </w:rPr>
        <w:t>唯一</w:t>
      </w:r>
      <w:proofErr w:type="gramStart"/>
      <w:r w:rsidRPr="00F061FB">
        <w:rPr>
          <w:rFonts w:ascii="SimSun" w:hAnsi="SimSun" w:hint="eastAsia"/>
          <w:sz w:val="21"/>
          <w:szCs w:val="21"/>
          <w:lang w:eastAsia="zh-CN"/>
        </w:rPr>
        <w:t>一个</w:t>
      </w:r>
      <w:proofErr w:type="gramEnd"/>
      <w:r w:rsidRPr="00F061FB">
        <w:rPr>
          <w:rFonts w:ascii="SimSun" w:hAnsi="SimSun" w:hint="eastAsia"/>
          <w:sz w:val="21"/>
          <w:szCs w:val="21"/>
          <w:lang w:eastAsia="zh-CN"/>
        </w:rPr>
        <w:t>有赤字的联盟。周转基金是一种可能的解决方案，但有待进一步审查。</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法国</w:t>
      </w:r>
      <w:r w:rsidRPr="00F061FB">
        <w:rPr>
          <w:rFonts w:ascii="SimSun" w:hAnsi="SimSun" w:hint="eastAsia"/>
          <w:sz w:val="21"/>
          <w:szCs w:val="21"/>
          <w:lang w:eastAsia="zh-CN"/>
        </w:rPr>
        <w:t>代表团指出，有多个代表团在考虑降低支出的可能性，这将需要与秘书处</w:t>
      </w:r>
      <w:r>
        <w:rPr>
          <w:rFonts w:ascii="SimSun" w:hAnsi="SimSun" w:hint="eastAsia"/>
          <w:sz w:val="21"/>
          <w:szCs w:val="21"/>
          <w:lang w:eastAsia="zh-CN"/>
        </w:rPr>
        <w:t>进行</w:t>
      </w:r>
      <w:r w:rsidRPr="00F061FB">
        <w:rPr>
          <w:rFonts w:ascii="SimSun" w:hAnsi="SimSun" w:hint="eastAsia"/>
          <w:sz w:val="21"/>
          <w:szCs w:val="21"/>
          <w:lang w:eastAsia="zh-CN"/>
        </w:rPr>
        <w:t>互动。代表团忆及匈牙利代表团提出，</w:t>
      </w:r>
      <w:r w:rsidRPr="004955AD">
        <w:rPr>
          <w:rFonts w:ascii="SimSun" w:hAnsi="SimSun" w:cs="Arial" w:hint="eastAsia"/>
          <w:sz w:val="21"/>
          <w:szCs w:val="21"/>
          <w:lang w:eastAsia="zh-CN"/>
        </w:rPr>
        <w:t>里斯本联盟秘书处</w:t>
      </w:r>
      <w:r w:rsidRPr="00F061FB">
        <w:rPr>
          <w:rFonts w:ascii="SimSun" w:hAnsi="SimSun" w:hint="eastAsia"/>
          <w:sz w:val="21"/>
          <w:szCs w:val="21"/>
          <w:lang w:eastAsia="zh-CN"/>
        </w:rPr>
        <w:t>70%的运营费用是与修订里斯本体系所需的工作相关。代表团说，如果不考虑微观管理，似乎小小的里斯本联盟秘书处</w:t>
      </w:r>
      <w:r w:rsidRPr="00F061FB">
        <w:rPr>
          <w:rFonts w:ascii="SimSun" w:hAnsi="SimSun"/>
          <w:sz w:val="21"/>
          <w:szCs w:val="21"/>
          <w:lang w:eastAsia="zh-CN"/>
        </w:rPr>
        <w:t>90</w:t>
      </w:r>
      <w:r w:rsidRPr="00F061FB">
        <w:rPr>
          <w:rFonts w:ascii="SimSun" w:hAnsi="SimSun" w:hint="eastAsia"/>
          <w:sz w:val="21"/>
          <w:szCs w:val="21"/>
          <w:lang w:eastAsia="zh-CN"/>
        </w:rPr>
        <w:t>%的费用主要源自两个P</w:t>
      </w:r>
      <w:r>
        <w:rPr>
          <w:rFonts w:ascii="SimSun" w:hAnsi="SimSun" w:hint="eastAsia"/>
          <w:sz w:val="21"/>
          <w:szCs w:val="21"/>
          <w:lang w:eastAsia="zh-CN"/>
        </w:rPr>
        <w:t>级职位</w:t>
      </w:r>
      <w:r w:rsidRPr="00F061FB">
        <w:rPr>
          <w:rFonts w:ascii="SimSun" w:hAnsi="SimSun" w:hint="eastAsia"/>
          <w:sz w:val="21"/>
          <w:szCs w:val="21"/>
          <w:lang w:eastAsia="zh-CN"/>
        </w:rPr>
        <w:t>和一个G</w:t>
      </w:r>
      <w:r>
        <w:rPr>
          <w:rFonts w:ascii="SimSun" w:hAnsi="SimSun" w:hint="eastAsia"/>
          <w:sz w:val="21"/>
          <w:szCs w:val="21"/>
          <w:lang w:eastAsia="zh-CN"/>
        </w:rPr>
        <w:t>级职位</w:t>
      </w:r>
      <w:r w:rsidRPr="00F061FB">
        <w:rPr>
          <w:rFonts w:ascii="SimSun" w:hAnsi="SimSun" w:hint="eastAsia"/>
          <w:sz w:val="21"/>
          <w:szCs w:val="21"/>
          <w:lang w:eastAsia="zh-CN"/>
        </w:rPr>
        <w:t>。未来两年，在</w:t>
      </w:r>
      <w:r>
        <w:rPr>
          <w:rFonts w:ascii="SimSun" w:hAnsi="SimSun"/>
          <w:sz w:val="21"/>
          <w:szCs w:val="21"/>
          <w:lang w:eastAsia="zh-CN"/>
        </w:rPr>
        <w:t>《日内瓦文本》</w:t>
      </w:r>
      <w:r w:rsidRPr="00F061FB">
        <w:rPr>
          <w:rFonts w:ascii="SimSun" w:hAnsi="SimSun" w:hint="eastAsia"/>
          <w:sz w:val="21"/>
          <w:szCs w:val="21"/>
          <w:lang w:eastAsia="zh-CN"/>
        </w:rPr>
        <w:t>生效前，里斯本秘书处不可能有太多活动。未来两年，由于有退休、审查职等以及秘书处的活动可能减少，相关费用可能减少。但一旦</w:t>
      </w:r>
      <w:r>
        <w:rPr>
          <w:rFonts w:ascii="SimSun" w:hAnsi="SimSun"/>
          <w:sz w:val="21"/>
          <w:szCs w:val="21"/>
          <w:lang w:eastAsia="zh-CN"/>
        </w:rPr>
        <w:t>《日内瓦文本》</w:t>
      </w:r>
      <w:r w:rsidRPr="00F061FB">
        <w:rPr>
          <w:rFonts w:ascii="SimSun" w:hAnsi="SimSun" w:hint="eastAsia"/>
          <w:sz w:val="21"/>
          <w:szCs w:val="21"/>
          <w:lang w:eastAsia="zh-CN"/>
        </w:rPr>
        <w:t>生效，考虑到多个成员国已在一般性发言中说预备加入</w:t>
      </w:r>
      <w:r>
        <w:rPr>
          <w:rFonts w:ascii="SimSun" w:hAnsi="SimSun"/>
          <w:sz w:val="21"/>
          <w:szCs w:val="21"/>
          <w:lang w:eastAsia="zh-CN"/>
        </w:rPr>
        <w:t>《日内瓦文本》</w:t>
      </w:r>
      <w:r w:rsidRPr="00F061FB">
        <w:rPr>
          <w:rFonts w:ascii="SimSun" w:hAnsi="SimSun" w:hint="eastAsia"/>
          <w:sz w:val="21"/>
          <w:szCs w:val="21"/>
          <w:lang w:eastAsia="zh-CN"/>
        </w:rPr>
        <w:t>，可能会有新的成员，工作量会显著增加。</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日本</w:t>
      </w:r>
      <w:r w:rsidRPr="00F061FB">
        <w:rPr>
          <w:rFonts w:ascii="SimSun" w:hAnsi="SimSun" w:hint="eastAsia"/>
          <w:sz w:val="21"/>
          <w:szCs w:val="21"/>
          <w:lang w:eastAsia="zh-CN"/>
        </w:rPr>
        <w:t>代表团以本国名义发言，</w:t>
      </w:r>
      <w:proofErr w:type="gramStart"/>
      <w:r w:rsidRPr="00F061FB">
        <w:rPr>
          <w:rFonts w:ascii="SimSun" w:hAnsi="SimSun" w:hint="eastAsia"/>
          <w:sz w:val="21"/>
          <w:szCs w:val="21"/>
          <w:lang w:eastAsia="zh-CN"/>
        </w:rPr>
        <w:t>它感谢</w:t>
      </w:r>
      <w:proofErr w:type="gramEnd"/>
      <w:r w:rsidRPr="00F061FB">
        <w:rPr>
          <w:rFonts w:ascii="SimSun" w:hAnsi="SimSun" w:hint="eastAsia"/>
          <w:sz w:val="21"/>
          <w:szCs w:val="21"/>
          <w:lang w:eastAsia="zh-CN"/>
        </w:rPr>
        <w:t>秘书处编拟了两份文件，为审议确保里斯本联盟财务可持续性的措施提供了良好的基础。代表团说，尽管尚未就具体措施达成决定，但里斯本联盟成员认可了里斯本联盟有必要实现财务可持续性并采取更多措施的必要性，这令人</w:t>
      </w:r>
      <w:r>
        <w:rPr>
          <w:rFonts w:ascii="SimSun" w:hAnsi="SimSun" w:hint="eastAsia"/>
          <w:sz w:val="21"/>
          <w:szCs w:val="21"/>
          <w:lang w:eastAsia="zh-CN"/>
        </w:rPr>
        <w:t>感到</w:t>
      </w:r>
      <w:r w:rsidRPr="00F061FB">
        <w:rPr>
          <w:rFonts w:ascii="SimSun" w:hAnsi="SimSun" w:hint="eastAsia"/>
          <w:sz w:val="21"/>
          <w:szCs w:val="21"/>
          <w:lang w:eastAsia="zh-CN"/>
        </w:rPr>
        <w:t>鼓舞。代表团相信，这种增加的</w:t>
      </w:r>
      <w:r w:rsidRPr="00F061FB">
        <w:rPr>
          <w:rFonts w:ascii="SimSun" w:hAnsi="SimSun" w:hint="eastAsia"/>
          <w:sz w:val="21"/>
          <w:szCs w:val="21"/>
          <w:lang w:eastAsia="zh-CN"/>
        </w:rPr>
        <w:lastRenderedPageBreak/>
        <w:t>意愿至少要在里斯本联盟可能的决定段落中明确反映。代表团希望，在里斯本联盟的未来方向上，这能够给所有</w:t>
      </w:r>
      <w:r w:rsidRPr="00F061FB">
        <w:rPr>
          <w:rFonts w:ascii="SimSun" w:hAnsi="SimSun"/>
          <w:sz w:val="21"/>
          <w:szCs w:val="21"/>
          <w:lang w:eastAsia="zh-CN"/>
        </w:rPr>
        <w:t>WIPO</w:t>
      </w:r>
      <w:r w:rsidRPr="00F061FB">
        <w:rPr>
          <w:rFonts w:ascii="SimSun" w:hAnsi="SimSun" w:hint="eastAsia"/>
          <w:sz w:val="21"/>
          <w:szCs w:val="21"/>
          <w:lang w:eastAsia="zh-CN"/>
        </w:rPr>
        <w:t>成员国以及</w:t>
      </w:r>
      <w:r>
        <w:rPr>
          <w:rFonts w:ascii="SimSun" w:hAnsi="SimSun" w:hint="eastAsia"/>
          <w:sz w:val="21"/>
          <w:szCs w:val="21"/>
          <w:lang w:eastAsia="zh-CN"/>
        </w:rPr>
        <w:t>产权组织</w:t>
      </w:r>
      <w:r w:rsidRPr="00F061FB">
        <w:rPr>
          <w:rFonts w:ascii="SimSun" w:hAnsi="SimSun" w:hint="eastAsia"/>
          <w:sz w:val="21"/>
          <w:szCs w:val="21"/>
          <w:lang w:eastAsia="zh-CN"/>
        </w:rPr>
        <w:t>一些安慰。代表团相信，成立周转基金是得到里斯本联盟成员普遍支持的一个极佳选项。</w:t>
      </w:r>
      <w:r w:rsidRPr="004955AD">
        <w:rPr>
          <w:rFonts w:ascii="SimSun" w:hAnsi="SimSun" w:cs="Arial" w:hint="eastAsia"/>
          <w:sz w:val="21"/>
          <w:szCs w:val="21"/>
          <w:lang w:eastAsia="zh-CN"/>
        </w:rPr>
        <w:t>这种对未来框架的普遍支持应当在决定段落中反映</w:t>
      </w:r>
      <w:r w:rsidRPr="00F061FB">
        <w:rPr>
          <w:rFonts w:ascii="SimSun" w:hAnsi="SimSun" w:hint="eastAsia"/>
          <w:sz w:val="21"/>
          <w:szCs w:val="21"/>
          <w:lang w:eastAsia="zh-CN"/>
        </w:rPr>
        <w:t>，作为成员</w:t>
      </w:r>
      <w:r>
        <w:rPr>
          <w:rFonts w:ascii="SimSun" w:hAnsi="SimSun" w:hint="eastAsia"/>
          <w:sz w:val="21"/>
          <w:szCs w:val="21"/>
          <w:lang w:eastAsia="zh-CN"/>
        </w:rPr>
        <w:t>们真诚</w:t>
      </w:r>
      <w:r w:rsidRPr="00F061FB">
        <w:rPr>
          <w:rFonts w:ascii="SimSun" w:hAnsi="SimSun" w:hint="eastAsia"/>
          <w:sz w:val="21"/>
          <w:szCs w:val="21"/>
          <w:lang w:eastAsia="zh-CN"/>
        </w:rPr>
        <w:t>意愿的佐证。同时，代表团表示有兴趣采纳立竿见影的措施，以减少下一个两年期的支出。最后，代表团认为，从财务可持续性的角度，这两个因素的结合会给所有关注里斯本联盟未来方向的</w:t>
      </w:r>
      <w:r w:rsidRPr="00F061FB">
        <w:rPr>
          <w:rFonts w:ascii="SimSun" w:hAnsi="SimSun"/>
          <w:sz w:val="21"/>
          <w:szCs w:val="21"/>
          <w:lang w:eastAsia="zh-CN"/>
        </w:rPr>
        <w:t>WIPO</w:t>
      </w:r>
      <w:r w:rsidRPr="00F061FB">
        <w:rPr>
          <w:rFonts w:ascii="SimSun" w:hAnsi="SimSun" w:hint="eastAsia"/>
          <w:sz w:val="21"/>
          <w:szCs w:val="21"/>
          <w:lang w:eastAsia="zh-CN"/>
        </w:rPr>
        <w:t>成员国一些安慰。</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hint="eastAsia"/>
          <w:sz w:val="21"/>
          <w:szCs w:val="21"/>
          <w:lang w:eastAsia="zh-CN"/>
        </w:rPr>
        <w:t>总干事说，他希望将其发言限于回应</w:t>
      </w:r>
      <w:r w:rsidRPr="00F061FB">
        <w:rPr>
          <w:rFonts w:ascii="SimSun" w:hAnsi="SimSun"/>
          <w:sz w:val="21"/>
          <w:szCs w:val="21"/>
          <w:lang w:eastAsia="zh-CN"/>
        </w:rPr>
        <w:t>美利坚合众国</w:t>
      </w:r>
      <w:r w:rsidRPr="00F061FB">
        <w:rPr>
          <w:rFonts w:ascii="SimSun" w:hAnsi="SimSun" w:hint="eastAsia"/>
          <w:sz w:val="21"/>
          <w:szCs w:val="21"/>
          <w:lang w:eastAsia="zh-CN"/>
        </w:rPr>
        <w:t>代表团刚才提出的问题。他说，简单的回答是肯定的，但是他希望就此进行阐述。在可能的设计和可能是最好的设计之间存在差别。</w:t>
      </w:r>
      <w:r w:rsidRPr="004955AD">
        <w:rPr>
          <w:rFonts w:ascii="SimSun" w:hAnsi="SimSun" w:cs="Arial" w:hint="eastAsia"/>
          <w:sz w:val="21"/>
          <w:szCs w:val="21"/>
          <w:lang w:eastAsia="zh-CN"/>
        </w:rPr>
        <w:t>秘书处依照其职责所作的仅仅是协助成员国审议这一问题</w:t>
      </w:r>
      <w:r w:rsidRPr="00F061FB">
        <w:rPr>
          <w:rFonts w:ascii="SimSun" w:hAnsi="SimSun" w:hint="eastAsia"/>
          <w:sz w:val="21"/>
          <w:szCs w:val="21"/>
          <w:lang w:eastAsia="zh-CN"/>
        </w:rPr>
        <w:t>。因此，秘书处提出了一份选项文件，清晰地列出了各种选项并描述了目前处境。现在要由成员国决定它们希望怎么做。里斯本联盟的一些成员立即</w:t>
      </w:r>
      <w:proofErr w:type="gramStart"/>
      <w:r w:rsidRPr="00F061FB">
        <w:rPr>
          <w:rFonts w:ascii="SimSun" w:hAnsi="SimSun" w:hint="eastAsia"/>
          <w:sz w:val="21"/>
          <w:szCs w:val="21"/>
          <w:lang w:eastAsia="zh-CN"/>
        </w:rPr>
        <w:t>作出</w:t>
      </w:r>
      <w:proofErr w:type="gramEnd"/>
      <w:r w:rsidRPr="00F061FB">
        <w:rPr>
          <w:rFonts w:ascii="SimSun" w:hAnsi="SimSun" w:hint="eastAsia"/>
          <w:sz w:val="21"/>
          <w:szCs w:val="21"/>
          <w:lang w:eastAsia="zh-CN"/>
        </w:rPr>
        <w:t>的反应是，希望考虑成立周转基金的可能性。因此，秘书处编拟了一份文件，描述了成立周转基金的可能性。关于在里斯本联盟存在赤字的情况下如何将这一想法付诸实施的问题，总干事提到了《财务条例与细则》，并朗读了周转基金的定义，即“周转基金系指出现暂时的流动性短缺时或为了成员国大会和各联盟的大会就各自所涉事宜决定的其他目而设立的用于垫付经费的基金。”因此，从原则上看，周转基金旨在为短期流动性缺口提供资金，它是一种临时措施，而非实现财务可持续性的手段，除非成员愿意看到在赤字反复出现的情况下为周转基金无限制地提供资金。《财务条例与细则》提供了这种可能性。现在要由成员国决定，它们是否愿意使用周转基金，用于减少里斯本联盟运作中存在的赤字。</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美利坚合众国</w:t>
      </w:r>
      <w:r w:rsidRPr="00F061FB">
        <w:rPr>
          <w:rFonts w:ascii="SimSun" w:hAnsi="SimSun" w:hint="eastAsia"/>
          <w:sz w:val="21"/>
          <w:szCs w:val="21"/>
          <w:lang w:eastAsia="zh-CN"/>
        </w:rPr>
        <w:t>代表团感谢总干事的明确答复。针对法国代表团所作的发言，</w:t>
      </w:r>
      <w:r w:rsidRPr="00F061FB">
        <w:rPr>
          <w:rFonts w:ascii="SimSun" w:hAnsi="SimSun"/>
          <w:sz w:val="21"/>
          <w:szCs w:val="21"/>
          <w:lang w:eastAsia="zh-CN"/>
        </w:rPr>
        <w:t>美利坚合众国</w:t>
      </w:r>
      <w:r w:rsidRPr="00F061FB">
        <w:rPr>
          <w:rFonts w:ascii="SimSun" w:hAnsi="SimSun" w:hint="eastAsia"/>
          <w:sz w:val="21"/>
          <w:szCs w:val="21"/>
          <w:lang w:eastAsia="zh-CN"/>
        </w:rPr>
        <w:t>代表团说，如果里斯本联盟希望减少支出，里斯本成员应当要求相应修改拟议的计划和预算。就此，代表团指出，它忘记了感谢秘书处修正计划和预算，以及就里斯本体系的新计划32</w:t>
      </w:r>
      <w:proofErr w:type="gramStart"/>
      <w:r w:rsidRPr="00F061FB">
        <w:rPr>
          <w:rFonts w:ascii="SimSun" w:hAnsi="SimSun" w:hint="eastAsia"/>
          <w:sz w:val="21"/>
          <w:szCs w:val="21"/>
          <w:lang w:eastAsia="zh-CN"/>
        </w:rPr>
        <w:t>作出</w:t>
      </w:r>
      <w:proofErr w:type="gramEnd"/>
      <w:r w:rsidRPr="00F061FB">
        <w:rPr>
          <w:rFonts w:ascii="SimSun" w:hAnsi="SimSun" w:hint="eastAsia"/>
          <w:sz w:val="21"/>
          <w:szCs w:val="21"/>
          <w:lang w:eastAsia="zh-CN"/>
        </w:rPr>
        <w:t>新表述。代表团建议进一步改进该表述，因为和过去在计划中把海牙体系单独分开时不同的是，现在得到的信息水平不一样。代表团强调，当天的讨论事实上是要求里斯本联盟成为</w:t>
      </w:r>
      <w:r w:rsidRPr="00F061FB">
        <w:rPr>
          <w:rFonts w:ascii="SimSun" w:hAnsi="SimSun"/>
          <w:sz w:val="21"/>
          <w:szCs w:val="21"/>
          <w:lang w:eastAsia="zh-CN"/>
        </w:rPr>
        <w:t>WIPO</w:t>
      </w:r>
      <w:r w:rsidRPr="00F061FB">
        <w:rPr>
          <w:rFonts w:ascii="SimSun" w:hAnsi="SimSun" w:hint="eastAsia"/>
          <w:sz w:val="21"/>
          <w:szCs w:val="21"/>
          <w:lang w:eastAsia="zh-CN"/>
        </w:rPr>
        <w:t>家庭的一部分，并且能像其他联盟一样为</w:t>
      </w:r>
      <w:r>
        <w:rPr>
          <w:rFonts w:ascii="SimSun" w:hAnsi="SimSun" w:hint="eastAsia"/>
          <w:sz w:val="21"/>
          <w:szCs w:val="21"/>
          <w:lang w:eastAsia="zh-CN"/>
        </w:rPr>
        <w:t>产权组织</w:t>
      </w:r>
      <w:r w:rsidRPr="00F061FB">
        <w:rPr>
          <w:rFonts w:ascii="SimSun" w:hAnsi="SimSun" w:hint="eastAsia"/>
          <w:sz w:val="21"/>
          <w:szCs w:val="21"/>
          <w:lang w:eastAsia="zh-CN"/>
        </w:rPr>
        <w:t>的工作做出贡献。代表团认为，如果里斯本联盟成员要求驻外办事处为扩大里斯本体系的覆盖面而开展宣传工作时，里斯本联盟应当帮助为这些驻外办事处提供资金。同样，如果里斯本联盟成员要求首席经济学家就地理标志及其对经济的贡献开展调查时，它们应当承担这项工作的相应成本。目前，它们没有这么做。相反，这一负担由马德里体系、</w:t>
      </w:r>
      <w:r w:rsidRPr="00F061FB">
        <w:rPr>
          <w:rFonts w:ascii="SimSun" w:hAnsi="SimSun"/>
          <w:sz w:val="21"/>
          <w:szCs w:val="21"/>
          <w:lang w:eastAsia="zh-CN"/>
        </w:rPr>
        <w:t>PCT</w:t>
      </w:r>
      <w:r w:rsidRPr="00F061FB">
        <w:rPr>
          <w:rFonts w:ascii="SimSun" w:hAnsi="SimSun" w:hint="eastAsia"/>
          <w:sz w:val="21"/>
          <w:szCs w:val="21"/>
          <w:lang w:eastAsia="zh-CN"/>
        </w:rPr>
        <w:t>体系以及由会费供资的各联盟来承担，而这些其他的体系可能更愿意将资金用于自身目的。</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sz w:val="21"/>
          <w:szCs w:val="21"/>
          <w:lang w:eastAsia="zh-CN"/>
        </w:rPr>
        <w:t>法国</w:t>
      </w:r>
      <w:r w:rsidRPr="00F061FB">
        <w:rPr>
          <w:rFonts w:ascii="SimSun" w:hAnsi="SimSun" w:hint="eastAsia"/>
          <w:sz w:val="21"/>
          <w:szCs w:val="21"/>
          <w:lang w:eastAsia="zh-CN"/>
        </w:rPr>
        <w:t>代表团希望强调，为了更好地理解讨论，</w:t>
      </w:r>
      <w:r w:rsidRPr="00F061FB">
        <w:rPr>
          <w:rFonts w:ascii="SimSun" w:hAnsi="SimSun"/>
          <w:sz w:val="21"/>
          <w:szCs w:val="21"/>
          <w:lang w:eastAsia="zh-CN"/>
        </w:rPr>
        <w:t>美利坚合众国</w:t>
      </w:r>
      <w:r w:rsidRPr="00F061FB">
        <w:rPr>
          <w:rFonts w:ascii="SimSun" w:hAnsi="SimSun" w:hint="eastAsia"/>
          <w:sz w:val="21"/>
          <w:szCs w:val="21"/>
          <w:lang w:eastAsia="zh-CN"/>
        </w:rPr>
        <w:t>代表团刚才所说的不符合事实。里斯本联盟并不是没有承担</w:t>
      </w:r>
      <w:r>
        <w:rPr>
          <w:rFonts w:ascii="SimSun" w:hAnsi="SimSun" w:hint="eastAsia"/>
          <w:sz w:val="21"/>
          <w:szCs w:val="21"/>
          <w:lang w:eastAsia="zh-CN"/>
        </w:rPr>
        <w:t>产权组织</w:t>
      </w:r>
      <w:r w:rsidRPr="00F061FB">
        <w:rPr>
          <w:rFonts w:ascii="SimSun" w:hAnsi="SimSun" w:hint="eastAsia"/>
          <w:sz w:val="21"/>
          <w:szCs w:val="21"/>
          <w:lang w:eastAsia="zh-CN"/>
        </w:rPr>
        <w:t>间接费用的唯一联盟。在就</w:t>
      </w:r>
      <w:r w:rsidRPr="00F061FB">
        <w:rPr>
          <w:rFonts w:ascii="SimSun" w:hAnsi="SimSun"/>
          <w:sz w:val="21"/>
          <w:szCs w:val="21"/>
          <w:lang w:eastAsia="zh-CN"/>
        </w:rPr>
        <w:t>WIPO</w:t>
      </w:r>
      <w:r w:rsidRPr="00F061FB">
        <w:rPr>
          <w:rFonts w:ascii="SimSun" w:hAnsi="SimSun" w:hint="eastAsia"/>
          <w:sz w:val="21"/>
          <w:szCs w:val="21"/>
          <w:lang w:eastAsia="zh-CN"/>
        </w:rPr>
        <w:t>预算向成员国所作的内容详实的介绍中，秘书处已经展示了</w:t>
      </w:r>
      <w:r w:rsidRPr="00F061FB">
        <w:rPr>
          <w:rFonts w:ascii="SimSun" w:hAnsi="SimSun"/>
          <w:sz w:val="21"/>
          <w:szCs w:val="21"/>
          <w:lang w:eastAsia="zh-CN"/>
        </w:rPr>
        <w:t>WIPO</w:t>
      </w:r>
      <w:r w:rsidRPr="00F061FB">
        <w:rPr>
          <w:rFonts w:ascii="SimSun" w:hAnsi="SimSun" w:hint="eastAsia"/>
          <w:sz w:val="21"/>
          <w:szCs w:val="21"/>
          <w:lang w:eastAsia="zh-CN"/>
        </w:rPr>
        <w:t>的预算是基于每个联盟的支付能力。</w:t>
      </w:r>
      <w:r>
        <w:rPr>
          <w:rFonts w:ascii="SimSun" w:hAnsi="SimSun" w:hint="eastAsia"/>
          <w:sz w:val="21"/>
          <w:szCs w:val="21"/>
          <w:lang w:eastAsia="zh-CN"/>
        </w:rPr>
        <w:t>代表团指出，就产权组织</w:t>
      </w:r>
      <w:r w:rsidRPr="00F061FB">
        <w:rPr>
          <w:rFonts w:ascii="SimSun" w:hAnsi="SimSun" w:hint="eastAsia"/>
          <w:sz w:val="21"/>
          <w:szCs w:val="21"/>
          <w:lang w:eastAsia="zh-CN"/>
        </w:rPr>
        <w:t>的间接费用</w:t>
      </w:r>
      <w:r>
        <w:rPr>
          <w:rFonts w:ascii="SimSun" w:hAnsi="SimSun" w:hint="eastAsia"/>
          <w:sz w:val="21"/>
          <w:szCs w:val="21"/>
          <w:lang w:eastAsia="zh-CN"/>
        </w:rPr>
        <w:t>而言</w:t>
      </w:r>
      <w:r w:rsidRPr="00F061FB">
        <w:rPr>
          <w:rFonts w:ascii="SimSun" w:hAnsi="SimSun" w:hint="eastAsia"/>
          <w:sz w:val="21"/>
          <w:szCs w:val="21"/>
          <w:lang w:eastAsia="zh-CN"/>
        </w:rPr>
        <w:t>，例如驻外办事处、学院或发展支出的费用，海牙联盟同样也分文未付。代表团进一步警告，需要避免的是，WIPO的单一预算会激增。</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hint="eastAsia"/>
          <w:sz w:val="21"/>
          <w:szCs w:val="21"/>
          <w:lang w:eastAsia="zh-CN"/>
        </w:rPr>
        <w:t>主席说，讨论的主要目的是就提交给里斯本联盟大会的两份文件</w:t>
      </w:r>
      <w:proofErr w:type="gramStart"/>
      <w:r w:rsidRPr="00F061FB">
        <w:rPr>
          <w:rFonts w:ascii="SimSun" w:hAnsi="SimSun" w:hint="eastAsia"/>
          <w:sz w:val="21"/>
          <w:szCs w:val="21"/>
          <w:lang w:eastAsia="zh-CN"/>
        </w:rPr>
        <w:t>作出</w:t>
      </w:r>
      <w:proofErr w:type="gramEnd"/>
      <w:r w:rsidRPr="00F061FB">
        <w:rPr>
          <w:rFonts w:ascii="SimSun" w:hAnsi="SimSun" w:hint="eastAsia"/>
          <w:sz w:val="21"/>
          <w:szCs w:val="21"/>
          <w:lang w:eastAsia="zh-CN"/>
        </w:rPr>
        <w:t>决定。他说，决定段落应反映里斯本成员就里斯本联盟可持续方案可能达成的任何决定。从就这一问题所发表的意见来看，主席的结论是，各代表团已准备好寻求解决方案，并考虑甚至成立一个周转基金。但是，由于该文件仅在近期提交，各代表团需要更多的时间在国家层面上进行磋商。</w:t>
      </w:r>
      <w:r>
        <w:rPr>
          <w:rFonts w:ascii="SimSun" w:hAnsi="SimSun" w:hint="eastAsia"/>
          <w:sz w:val="21"/>
          <w:szCs w:val="21"/>
          <w:lang w:eastAsia="zh-CN"/>
        </w:rPr>
        <w:t>他</w:t>
      </w:r>
      <w:r w:rsidRPr="00F061FB">
        <w:rPr>
          <w:rFonts w:ascii="SimSun" w:hAnsi="SimSun" w:hint="eastAsia"/>
          <w:sz w:val="21"/>
          <w:szCs w:val="21"/>
          <w:lang w:eastAsia="zh-CN"/>
        </w:rPr>
        <w:t>的谅解是，</w:t>
      </w:r>
      <w:r w:rsidRPr="004955AD">
        <w:rPr>
          <w:rFonts w:ascii="SimSun" w:hAnsi="SimSun" w:cs="Arial" w:hint="eastAsia"/>
          <w:sz w:val="21"/>
          <w:szCs w:val="21"/>
          <w:lang w:eastAsia="zh-CN"/>
        </w:rPr>
        <w:t>里斯本联盟成员同意讨论关于里斯本联盟财务可持续性各选项的文件</w:t>
      </w:r>
      <w:r w:rsidRPr="00F061FB">
        <w:rPr>
          <w:rFonts w:ascii="SimSun" w:hAnsi="SimSun" w:hint="eastAsia"/>
          <w:sz w:val="21"/>
          <w:szCs w:val="21"/>
          <w:lang w:eastAsia="zh-CN"/>
        </w:rPr>
        <w:t>(文件LI/A/32/3)以及关于成立周转基金的提案(文件WO/CC/71/6)中所提出的不同选项,以解决其赤字问题。然而，只有在成员国政府内部磋商之后，才可能找到切实的解决办法。主席不知道里斯本联盟成员是否准备好了决定要求大会刚刚成立的工作组制定关于里斯本体系财务可持续性的提案，以便里斯本联盟大会在下届会议上可以就此</w:t>
      </w:r>
      <w:proofErr w:type="gramStart"/>
      <w:r w:rsidRPr="00F061FB">
        <w:rPr>
          <w:rFonts w:ascii="SimSun" w:hAnsi="SimSun" w:hint="eastAsia"/>
          <w:sz w:val="21"/>
          <w:szCs w:val="21"/>
          <w:lang w:eastAsia="zh-CN"/>
        </w:rPr>
        <w:t>作出</w:t>
      </w:r>
      <w:proofErr w:type="gramEnd"/>
      <w:r w:rsidRPr="00F061FB">
        <w:rPr>
          <w:rFonts w:ascii="SimSun" w:hAnsi="SimSun" w:hint="eastAsia"/>
          <w:sz w:val="21"/>
          <w:szCs w:val="21"/>
          <w:lang w:eastAsia="zh-CN"/>
        </w:rPr>
        <w:t>决定。</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hint="eastAsia"/>
          <w:sz w:val="21"/>
          <w:szCs w:val="21"/>
          <w:lang w:eastAsia="zh-CN"/>
        </w:rPr>
        <w:lastRenderedPageBreak/>
        <w:t>法国代表团同意主席的结论，同时指出支出方面不应被遗忘。代表团说，</w:t>
      </w:r>
      <w:r w:rsidRPr="004955AD">
        <w:rPr>
          <w:rFonts w:ascii="SimSun" w:hAnsi="SimSun" w:cs="Arial" w:hint="eastAsia"/>
          <w:sz w:val="21"/>
          <w:szCs w:val="21"/>
          <w:lang w:eastAsia="zh-CN"/>
        </w:rPr>
        <w:t>尽快减少一些支出是对美利坚合众国代表团及其他代表团所提要求的一个回应</w:t>
      </w:r>
      <w:r w:rsidRPr="00F061FB">
        <w:rPr>
          <w:rFonts w:ascii="SimSun" w:hAnsi="SimSun" w:hint="eastAsia"/>
          <w:sz w:val="21"/>
          <w:szCs w:val="21"/>
          <w:lang w:eastAsia="zh-CN"/>
        </w:rPr>
        <w:t>，同时也是里斯本成员愿意解决赤字问题的新增信号。试图在预算的0.3%上找出节省空间不容易，特别是考虑到里斯本注册部门是规模非常小的秘书处。然而，很快有一个职员退休，要提出的问题是，一个P5或P4的岗位是否</w:t>
      </w:r>
      <w:r>
        <w:rPr>
          <w:rFonts w:ascii="SimSun" w:hAnsi="SimSun" w:hint="eastAsia"/>
          <w:sz w:val="21"/>
          <w:szCs w:val="21"/>
          <w:lang w:eastAsia="zh-CN"/>
        </w:rPr>
        <w:t>确</w:t>
      </w:r>
      <w:r w:rsidRPr="00F061FB">
        <w:rPr>
          <w:rFonts w:ascii="SimSun" w:hAnsi="SimSun" w:hint="eastAsia"/>
          <w:sz w:val="21"/>
          <w:szCs w:val="21"/>
          <w:lang w:eastAsia="zh-CN"/>
        </w:rPr>
        <w:t>有必要。</w:t>
      </w:r>
      <w:r>
        <w:rPr>
          <w:rFonts w:ascii="SimSun" w:hAnsi="SimSun" w:hint="eastAsia"/>
          <w:sz w:val="21"/>
          <w:szCs w:val="21"/>
          <w:lang w:eastAsia="zh-CN"/>
        </w:rPr>
        <w:t>不过，</w:t>
      </w:r>
      <w:r w:rsidRPr="00F061FB">
        <w:rPr>
          <w:rFonts w:ascii="SimSun" w:hAnsi="SimSun" w:hint="eastAsia"/>
          <w:sz w:val="21"/>
          <w:szCs w:val="21"/>
          <w:lang w:eastAsia="zh-CN"/>
        </w:rPr>
        <w:t>代表团承认这</w:t>
      </w:r>
      <w:r>
        <w:rPr>
          <w:rFonts w:ascii="SimSun" w:hAnsi="SimSun" w:hint="eastAsia"/>
          <w:sz w:val="21"/>
          <w:szCs w:val="21"/>
          <w:lang w:eastAsia="zh-CN"/>
        </w:rPr>
        <w:t>其实是</w:t>
      </w:r>
      <w:r w:rsidRPr="00F061FB">
        <w:rPr>
          <w:rFonts w:ascii="SimSun" w:hAnsi="SimSun" w:hint="eastAsia"/>
          <w:sz w:val="21"/>
          <w:szCs w:val="21"/>
          <w:lang w:eastAsia="zh-CN"/>
        </w:rPr>
        <w:t>秘书处权限之内的问题。</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hint="eastAsia"/>
          <w:sz w:val="21"/>
          <w:szCs w:val="21"/>
          <w:lang w:eastAsia="zh-CN"/>
        </w:rPr>
        <w:t>主席忆及，PCT多年来都有赤字，并且马德里体系也出现过若干次赤字，而海牙联盟目前仍然有赤字。</w:t>
      </w:r>
      <w:r w:rsidRPr="004955AD">
        <w:rPr>
          <w:rFonts w:ascii="SimSun" w:hAnsi="SimSun" w:cs="Arial" w:hint="eastAsia"/>
          <w:sz w:val="21"/>
          <w:szCs w:val="21"/>
          <w:lang w:eastAsia="zh-CN"/>
        </w:rPr>
        <w:t>主席要求秘书处在这件事情上公开其观点</w:t>
      </w:r>
      <w:r w:rsidRPr="00F061FB">
        <w:rPr>
          <w:rFonts w:ascii="SimSun" w:hAnsi="SimSun" w:hint="eastAsia"/>
          <w:sz w:val="21"/>
          <w:szCs w:val="21"/>
          <w:lang w:eastAsia="zh-CN"/>
        </w:rPr>
        <w:t>。里斯本联盟成员显然需要更多时间在国家层面上进行磋商。</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hint="eastAsia"/>
          <w:sz w:val="21"/>
          <w:szCs w:val="21"/>
          <w:lang w:eastAsia="zh-CN"/>
        </w:rPr>
        <w:t>美利坚合众国代表团指出，PCT在有赤字的时候，其缔约方缴纳了</w:t>
      </w:r>
      <w:r>
        <w:rPr>
          <w:rFonts w:ascii="SimSun" w:hAnsi="SimSun" w:hint="eastAsia"/>
          <w:sz w:val="21"/>
          <w:szCs w:val="21"/>
          <w:lang w:eastAsia="zh-CN"/>
        </w:rPr>
        <w:t>会费</w:t>
      </w:r>
      <w:r w:rsidRPr="00F061FB">
        <w:rPr>
          <w:rFonts w:ascii="SimSun" w:hAnsi="SimSun" w:hint="eastAsia"/>
          <w:sz w:val="21"/>
          <w:szCs w:val="21"/>
          <w:lang w:eastAsia="zh-CN"/>
        </w:rPr>
        <w:t>，</w:t>
      </w:r>
      <w:r>
        <w:rPr>
          <w:rFonts w:ascii="SimSun" w:hAnsi="SimSun" w:hint="eastAsia"/>
          <w:sz w:val="21"/>
          <w:szCs w:val="21"/>
          <w:lang w:eastAsia="zh-CN"/>
        </w:rPr>
        <w:t>当</w:t>
      </w:r>
      <w:r w:rsidRPr="00F061FB">
        <w:rPr>
          <w:rFonts w:ascii="SimSun" w:hAnsi="SimSun" w:hint="eastAsia"/>
          <w:sz w:val="21"/>
          <w:szCs w:val="21"/>
          <w:lang w:eastAsia="zh-CN"/>
        </w:rPr>
        <w:t>马德里联盟成员从PCT联盟贷款</w:t>
      </w:r>
      <w:r>
        <w:rPr>
          <w:rFonts w:ascii="SimSun" w:hAnsi="SimSun" w:hint="eastAsia"/>
          <w:sz w:val="21"/>
          <w:szCs w:val="21"/>
          <w:lang w:eastAsia="zh-CN"/>
        </w:rPr>
        <w:t>、</w:t>
      </w:r>
      <w:r w:rsidRPr="004955AD">
        <w:rPr>
          <w:rFonts w:ascii="SimSun" w:hAnsi="SimSun" w:cs="Arial" w:hint="eastAsia"/>
          <w:sz w:val="21"/>
          <w:szCs w:val="21"/>
          <w:lang w:eastAsia="zh-CN"/>
        </w:rPr>
        <w:t>海牙联盟从马德里联盟贷款时</w:t>
      </w:r>
      <w:r w:rsidRPr="00F061FB">
        <w:rPr>
          <w:rFonts w:ascii="SimSun" w:hAnsi="SimSun" w:hint="eastAsia"/>
          <w:sz w:val="21"/>
          <w:szCs w:val="21"/>
          <w:lang w:eastAsia="zh-CN"/>
        </w:rPr>
        <w:t>，这</w:t>
      </w:r>
      <w:r>
        <w:rPr>
          <w:rFonts w:ascii="SimSun" w:hAnsi="SimSun" w:hint="eastAsia"/>
          <w:sz w:val="21"/>
          <w:szCs w:val="21"/>
          <w:lang w:eastAsia="zh-CN"/>
        </w:rPr>
        <w:t>两个</w:t>
      </w:r>
      <w:r w:rsidRPr="00F061FB">
        <w:rPr>
          <w:rFonts w:ascii="SimSun" w:hAnsi="SimSun" w:hint="eastAsia"/>
          <w:sz w:val="21"/>
          <w:szCs w:val="21"/>
          <w:lang w:eastAsia="zh-CN"/>
        </w:rPr>
        <w:t>联盟都积极地还款。一个代表</w:t>
      </w:r>
      <w:r>
        <w:rPr>
          <w:rFonts w:ascii="SimSun" w:hAnsi="SimSun" w:hint="eastAsia"/>
          <w:sz w:val="21"/>
          <w:szCs w:val="21"/>
          <w:lang w:eastAsia="zh-CN"/>
        </w:rPr>
        <w:t>不足</w:t>
      </w:r>
      <w:r w:rsidRPr="00F061FB">
        <w:rPr>
          <w:rFonts w:ascii="SimSun" w:hAnsi="SimSun" w:hint="eastAsia"/>
          <w:sz w:val="21"/>
          <w:szCs w:val="21"/>
          <w:lang w:eastAsia="zh-CN"/>
        </w:rPr>
        <w:t>WIPO六分之一成员的体系创建了一项新文本，使用其他联盟以及单一会费制本有它用的资金，来缔结许多政府，包括美利坚合众国,都无法加入的一部条约，大会不能再对此视若无睹。因此，代表团重申反对使用PCT收入或储备金为里斯本体系供资。</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hint="eastAsia"/>
          <w:sz w:val="21"/>
          <w:szCs w:val="21"/>
          <w:lang w:eastAsia="zh-CN"/>
        </w:rPr>
        <w:t>总干事针对法国代表团的发言说，首先里斯本联盟面对的问题不是开支而是收入。其次，所提的建议不符合WIPO的成果管理制。他指出，</w:t>
      </w:r>
      <w:r>
        <w:rPr>
          <w:rFonts w:ascii="SimSun" w:hAnsi="SimSun" w:hint="eastAsia"/>
          <w:sz w:val="21"/>
          <w:szCs w:val="21"/>
          <w:lang w:eastAsia="zh-CN"/>
        </w:rPr>
        <w:t>产权组织</w:t>
      </w:r>
      <w:r w:rsidRPr="00F061FB">
        <w:rPr>
          <w:rFonts w:ascii="SimSun" w:hAnsi="SimSun" w:hint="eastAsia"/>
          <w:sz w:val="21"/>
          <w:szCs w:val="21"/>
          <w:lang w:eastAsia="zh-CN"/>
        </w:rPr>
        <w:t>在制定计划和预算草案时经历了漫长的过程，在此期间，</w:t>
      </w:r>
      <w:r w:rsidRPr="004955AD">
        <w:rPr>
          <w:rFonts w:ascii="SimSun" w:hAnsi="SimSun" w:cs="Arial" w:hint="eastAsia"/>
          <w:sz w:val="21"/>
          <w:szCs w:val="21"/>
          <w:lang w:eastAsia="zh-CN"/>
        </w:rPr>
        <w:t>没有人提出为里斯本联盟设定的成果目标以及秘书处向成员国建议为实现这些成果所需的资源有任何不恰当</w:t>
      </w:r>
      <w:r w:rsidRPr="00F061FB">
        <w:rPr>
          <w:rFonts w:ascii="SimSun" w:hAnsi="SimSun" w:hint="eastAsia"/>
          <w:sz w:val="21"/>
          <w:szCs w:val="21"/>
          <w:lang w:eastAsia="zh-CN"/>
        </w:rPr>
        <w:t>。现在才提出这点意见。在成果管理制中，成员经历</w:t>
      </w:r>
      <w:r w:rsidR="00F23A4F">
        <w:rPr>
          <w:rFonts w:ascii="SimSun" w:hAnsi="SimSun" w:hint="eastAsia"/>
          <w:sz w:val="21"/>
          <w:szCs w:val="21"/>
          <w:lang w:eastAsia="zh-CN"/>
        </w:rPr>
        <w:t>商定</w:t>
      </w:r>
      <w:r w:rsidRPr="00F061FB">
        <w:rPr>
          <w:rFonts w:ascii="SimSun" w:hAnsi="SimSun" w:hint="eastAsia"/>
          <w:sz w:val="21"/>
          <w:szCs w:val="21"/>
          <w:lang w:eastAsia="zh-CN"/>
        </w:rPr>
        <w:t>成果目标的过程，而秘书处也说明了所需的资源。如果存在赤字，秘书处应当面对这一事实。第三，总干事忆及，《WIPO公约》第九条第七款的规定赋予总干事有权任命工作人员以及处理工作人员</w:t>
      </w:r>
      <w:r w:rsidR="00F23A4F">
        <w:rPr>
          <w:rFonts w:ascii="SimSun" w:hAnsi="SimSun" w:hint="eastAsia"/>
          <w:sz w:val="21"/>
          <w:szCs w:val="21"/>
          <w:lang w:eastAsia="zh-CN"/>
        </w:rPr>
        <w:t>问题</w:t>
      </w:r>
      <w:r w:rsidRPr="00F061FB">
        <w:rPr>
          <w:rFonts w:ascii="SimSun" w:hAnsi="SimSun" w:hint="eastAsia"/>
          <w:sz w:val="21"/>
          <w:szCs w:val="21"/>
          <w:lang w:eastAsia="zh-CN"/>
        </w:rPr>
        <w:t>。使用P3而不是P4或</w:t>
      </w:r>
      <w:r>
        <w:rPr>
          <w:rFonts w:ascii="SimSun" w:hAnsi="SimSun" w:hint="eastAsia"/>
          <w:sz w:val="21"/>
          <w:szCs w:val="21"/>
          <w:lang w:eastAsia="zh-CN"/>
        </w:rPr>
        <w:t>使用</w:t>
      </w:r>
      <w:r w:rsidRPr="00F061FB">
        <w:rPr>
          <w:rFonts w:ascii="SimSun" w:hAnsi="SimSun" w:hint="eastAsia"/>
          <w:sz w:val="21"/>
          <w:szCs w:val="21"/>
          <w:lang w:eastAsia="zh-CN"/>
        </w:rPr>
        <w:t>P2而不是P3的建议，一般而言不在成员国的</w:t>
      </w:r>
      <w:r w:rsidR="00F23A4F">
        <w:rPr>
          <w:rFonts w:ascii="SimSun" w:hAnsi="SimSun" w:hint="eastAsia"/>
          <w:sz w:val="21"/>
          <w:szCs w:val="21"/>
          <w:lang w:eastAsia="zh-CN"/>
        </w:rPr>
        <w:t>权限</w:t>
      </w:r>
      <w:r w:rsidRPr="00F061FB">
        <w:rPr>
          <w:rFonts w:ascii="SimSun" w:hAnsi="SimSun" w:hint="eastAsia"/>
          <w:sz w:val="21"/>
          <w:szCs w:val="21"/>
          <w:lang w:eastAsia="zh-CN"/>
        </w:rPr>
        <w:t>之内。秘书处很愿意研究减少开支的可能方法，尽管这可能对成员国希望实现的成果有所影响。</w:t>
      </w:r>
    </w:p>
    <w:p w:rsidR="004955AD" w:rsidRPr="00F061FB" w:rsidRDefault="004955AD" w:rsidP="004955AD">
      <w:pPr>
        <w:numPr>
          <w:ilvl w:val="0"/>
          <w:numId w:val="7"/>
        </w:numPr>
        <w:overflowPunct w:val="0"/>
        <w:spacing w:afterLines="50" w:after="120" w:line="340" w:lineRule="atLeast"/>
        <w:ind w:left="0" w:firstLine="0"/>
        <w:jc w:val="both"/>
        <w:rPr>
          <w:rFonts w:ascii="SimSun" w:hAnsi="SimSun"/>
          <w:sz w:val="21"/>
          <w:szCs w:val="21"/>
          <w:lang w:eastAsia="zh-CN"/>
        </w:rPr>
      </w:pPr>
      <w:r w:rsidRPr="00F061FB">
        <w:rPr>
          <w:rFonts w:ascii="SimSun" w:hAnsi="SimSun" w:hint="eastAsia"/>
          <w:sz w:val="21"/>
          <w:szCs w:val="21"/>
          <w:lang w:eastAsia="zh-CN"/>
        </w:rPr>
        <w:t>匈牙利代表团希望就美利坚合众国代表团的发言内容发表意见，所涉内容为审议文件中没提到的一个选项，即马德里联盟为海牙联盟提供的贷款用于资助海牙体系信息技术现代化计划设立了一个先例。代表团相信，</w:t>
      </w:r>
      <w:r w:rsidRPr="004955AD">
        <w:rPr>
          <w:rFonts w:ascii="SimSun" w:hAnsi="SimSun" w:cs="Arial" w:hint="eastAsia"/>
          <w:sz w:val="21"/>
          <w:szCs w:val="21"/>
          <w:lang w:eastAsia="zh-CN"/>
        </w:rPr>
        <w:t>这一选项也可在里斯本环境下加以考虑</w:t>
      </w:r>
      <w:r w:rsidRPr="00F061FB">
        <w:rPr>
          <w:rFonts w:ascii="SimSun" w:hAnsi="SimSun" w:hint="eastAsia"/>
          <w:sz w:val="21"/>
          <w:szCs w:val="21"/>
          <w:lang w:eastAsia="zh-CN"/>
        </w:rPr>
        <w:t>。这种投资也是一次性投资，与那些导致里斯本联盟近期主要开支及后续赤字的措施一样。因此，代表团说，没有理由不在里斯本联盟中考虑类似的计划，特别是考虑到地理标志和商标之间的关系</w:t>
      </w:r>
      <w:r>
        <w:rPr>
          <w:rFonts w:ascii="SimSun" w:hAnsi="SimSun" w:hint="eastAsia"/>
          <w:sz w:val="21"/>
          <w:szCs w:val="21"/>
          <w:lang w:eastAsia="zh-CN"/>
        </w:rPr>
        <w:t>，</w:t>
      </w:r>
      <w:r w:rsidRPr="00F061FB">
        <w:rPr>
          <w:rFonts w:ascii="SimSun" w:hAnsi="SimSun" w:hint="eastAsia"/>
          <w:sz w:val="21"/>
          <w:szCs w:val="21"/>
          <w:lang w:eastAsia="zh-CN"/>
        </w:rPr>
        <w:t>以及现行《里斯本协定》和《日内瓦文本》均包含处理商标和原产地名称或地理标志之间关系的条款这一事实。</w:t>
      </w:r>
    </w:p>
    <w:p w:rsidR="000224C3" w:rsidRPr="00F23A4F" w:rsidRDefault="004955AD" w:rsidP="004955AD">
      <w:pPr>
        <w:numPr>
          <w:ilvl w:val="0"/>
          <w:numId w:val="7"/>
        </w:numPr>
        <w:overflowPunct w:val="0"/>
        <w:spacing w:afterLines="50" w:after="120" w:line="340" w:lineRule="atLeast"/>
        <w:ind w:left="0" w:firstLine="0"/>
        <w:jc w:val="both"/>
        <w:rPr>
          <w:rFonts w:ascii="SimSun" w:hAnsi="SimSun" w:cs="Arial"/>
          <w:sz w:val="21"/>
          <w:szCs w:val="21"/>
          <w:lang w:eastAsia="zh-CN"/>
        </w:rPr>
      </w:pPr>
      <w:r w:rsidRPr="00F061FB">
        <w:rPr>
          <w:rFonts w:ascii="SimSun" w:hAnsi="SimSun" w:hint="eastAsia"/>
          <w:sz w:val="21"/>
          <w:szCs w:val="21"/>
          <w:lang w:eastAsia="zh-CN"/>
        </w:rPr>
        <w:t>法国代表团支持匈牙利代表团所作的发言。无论为里斯本联盟</w:t>
      </w:r>
      <w:proofErr w:type="gramStart"/>
      <w:r w:rsidRPr="00F061FB">
        <w:rPr>
          <w:rFonts w:ascii="SimSun" w:hAnsi="SimSun" w:hint="eastAsia"/>
          <w:sz w:val="21"/>
          <w:szCs w:val="21"/>
          <w:lang w:eastAsia="zh-CN"/>
        </w:rPr>
        <w:t>作出</w:t>
      </w:r>
      <w:proofErr w:type="gramEnd"/>
      <w:r w:rsidRPr="00F061FB">
        <w:rPr>
          <w:rFonts w:ascii="SimSun" w:hAnsi="SimSun" w:hint="eastAsia"/>
          <w:sz w:val="21"/>
          <w:szCs w:val="21"/>
          <w:lang w:eastAsia="zh-CN"/>
        </w:rPr>
        <w:t>何种努力，或者为它提供何种辩护，所有这些同样适用于海牙联盟。代表团进一步感谢总干事回复其建议，该建议源于代表团与其他里斯本成员代表团的一些接触。考虑到总干事给予的答复，代表团不再追问这一问题。</w:t>
      </w:r>
    </w:p>
    <w:p w:rsidR="00F23A4F" w:rsidRPr="00BB3CAE" w:rsidRDefault="00F23A4F" w:rsidP="00F23A4F">
      <w:pPr>
        <w:numPr>
          <w:ilvl w:val="0"/>
          <w:numId w:val="7"/>
        </w:numPr>
        <w:overflowPunct w:val="0"/>
        <w:spacing w:afterLines="50" w:after="120" w:line="340" w:lineRule="atLeast"/>
        <w:ind w:left="0" w:firstLine="0"/>
        <w:jc w:val="both"/>
        <w:rPr>
          <w:rFonts w:ascii="SimSun" w:hAnsi="SimSun"/>
          <w:sz w:val="21"/>
          <w:szCs w:val="21"/>
          <w:lang w:eastAsia="zh-CN"/>
        </w:rPr>
      </w:pPr>
      <w:r w:rsidRPr="00BB3CAE">
        <w:rPr>
          <w:rFonts w:ascii="SimSun" w:hAnsi="SimSun" w:hint="eastAsia"/>
          <w:sz w:val="21"/>
          <w:szCs w:val="21"/>
          <w:lang w:eastAsia="zh-CN"/>
        </w:rPr>
        <w:t>主席宣布，议程第22项</w:t>
      </w:r>
      <w:r w:rsidR="00BB3CAE" w:rsidRPr="00BB3CAE">
        <w:rPr>
          <w:rFonts w:ascii="SimSun" w:hAnsi="SimSun" w:hint="eastAsia"/>
          <w:sz w:val="21"/>
          <w:szCs w:val="21"/>
          <w:lang w:eastAsia="zh-CN"/>
        </w:rPr>
        <w:t>“里斯本体系</w:t>
      </w:r>
      <w:r w:rsidR="00BB3CAE" w:rsidRPr="00BB3CAE">
        <w:rPr>
          <w:rFonts w:ascii="SimSun" w:hAnsi="SimSun"/>
          <w:sz w:val="21"/>
          <w:szCs w:val="21"/>
          <w:lang w:eastAsia="zh-CN"/>
        </w:rPr>
        <w:t>”</w:t>
      </w:r>
      <w:r w:rsidRPr="00BB3CAE">
        <w:rPr>
          <w:rFonts w:ascii="SimSun" w:hAnsi="SimSun" w:hint="eastAsia"/>
          <w:sz w:val="21"/>
          <w:szCs w:val="21"/>
          <w:lang w:eastAsia="zh-CN"/>
        </w:rPr>
        <w:t>将保持开放，等待协调委员会的意见(见议程第23项</w:t>
      </w:r>
      <w:r w:rsidR="00BB3CAE" w:rsidRPr="00BB3CAE">
        <w:rPr>
          <w:rFonts w:ascii="SimSun" w:hAnsi="SimSun" w:hint="eastAsia"/>
          <w:sz w:val="21"/>
          <w:szCs w:val="21"/>
          <w:lang w:eastAsia="zh-CN"/>
        </w:rPr>
        <w:t>“协调委员会就设立里斯本联盟周转基金的提案向里斯本联盟大会提出意见</w:t>
      </w:r>
      <w:r w:rsidR="00BB3CAE">
        <w:rPr>
          <w:rFonts w:ascii="SimSun" w:hAnsi="SimSun" w:hint="eastAsia"/>
          <w:sz w:val="21"/>
          <w:szCs w:val="21"/>
          <w:lang w:eastAsia="zh-CN"/>
        </w:rPr>
        <w:t>”</w:t>
      </w:r>
      <w:r w:rsidRPr="00BB3CAE">
        <w:rPr>
          <w:rFonts w:ascii="SimSun" w:hAnsi="SimSun" w:hint="eastAsia"/>
          <w:sz w:val="21"/>
          <w:szCs w:val="21"/>
          <w:lang w:eastAsia="zh-CN"/>
        </w:rPr>
        <w:t>)以及关于最后一项议题的非正式磋商</w:t>
      </w:r>
      <w:r w:rsidR="00BB3CAE">
        <w:rPr>
          <w:rFonts w:ascii="SimSun" w:hAnsi="SimSun" w:hint="eastAsia"/>
          <w:sz w:val="21"/>
          <w:szCs w:val="21"/>
          <w:lang w:eastAsia="zh-CN"/>
        </w:rPr>
        <w:t>(与其他议程项目所包括的相关议题一同进行)</w:t>
      </w:r>
      <w:r w:rsidRPr="00BB3CAE">
        <w:rPr>
          <w:rFonts w:ascii="SimSun" w:hAnsi="SimSun" w:hint="eastAsia"/>
          <w:sz w:val="21"/>
          <w:szCs w:val="21"/>
          <w:lang w:eastAsia="zh-CN"/>
        </w:rPr>
        <w:t>。</w:t>
      </w:r>
    </w:p>
    <w:p w:rsidR="00F23A4F" w:rsidRPr="006A5A5E" w:rsidRDefault="00BB3CAE" w:rsidP="00F23A4F">
      <w:pPr>
        <w:numPr>
          <w:ilvl w:val="0"/>
          <w:numId w:val="7"/>
        </w:numPr>
        <w:overflowPunct w:val="0"/>
        <w:spacing w:afterLines="50" w:after="120" w:line="340" w:lineRule="atLeast"/>
        <w:ind w:left="0" w:firstLine="0"/>
        <w:jc w:val="both"/>
        <w:rPr>
          <w:rFonts w:ascii="SimSun" w:hAnsi="SimSun"/>
          <w:sz w:val="21"/>
          <w:szCs w:val="21"/>
          <w:lang w:eastAsia="zh-CN"/>
        </w:rPr>
      </w:pPr>
      <w:r>
        <w:rPr>
          <w:rFonts w:ascii="SimSun" w:hAnsi="SimSun" w:hint="eastAsia"/>
          <w:sz w:val="21"/>
          <w:szCs w:val="21"/>
          <w:lang w:eastAsia="zh-CN"/>
        </w:rPr>
        <w:t>会议期间，</w:t>
      </w:r>
      <w:r w:rsidR="00F23A4F" w:rsidRPr="006A5A5E">
        <w:rPr>
          <w:rFonts w:ascii="SimSun" w:hAnsi="SimSun" w:hint="eastAsia"/>
          <w:sz w:val="21"/>
          <w:szCs w:val="21"/>
          <w:lang w:eastAsia="zh-CN"/>
        </w:rPr>
        <w:t>大会主席定期向</w:t>
      </w:r>
      <w:r w:rsidRPr="006A5A5E">
        <w:rPr>
          <w:rFonts w:ascii="SimSun" w:hAnsi="SimSun" w:hint="eastAsia"/>
          <w:sz w:val="21"/>
          <w:szCs w:val="21"/>
          <w:lang w:eastAsia="zh-CN"/>
        </w:rPr>
        <w:t>成员国大会</w:t>
      </w:r>
      <w:r>
        <w:rPr>
          <w:rFonts w:ascii="SimSun" w:hAnsi="SimSun" w:hint="eastAsia"/>
          <w:sz w:val="21"/>
          <w:szCs w:val="21"/>
          <w:lang w:eastAsia="zh-CN"/>
        </w:rPr>
        <w:t>，包括里斯本联盟大会的</w:t>
      </w:r>
      <w:r w:rsidR="00F23A4F" w:rsidRPr="006A5A5E">
        <w:rPr>
          <w:rFonts w:ascii="SimSun" w:hAnsi="SimSun" w:hint="eastAsia"/>
          <w:sz w:val="21"/>
          <w:szCs w:val="21"/>
          <w:lang w:eastAsia="zh-CN"/>
        </w:rPr>
        <w:t>全会通报</w:t>
      </w:r>
      <w:r>
        <w:rPr>
          <w:rFonts w:ascii="SimSun" w:hAnsi="SimSun" w:hint="eastAsia"/>
          <w:sz w:val="21"/>
          <w:szCs w:val="21"/>
          <w:lang w:eastAsia="zh-CN"/>
        </w:rPr>
        <w:t>这些非正式磋商的</w:t>
      </w:r>
      <w:r w:rsidR="00F23A4F" w:rsidRPr="006A5A5E">
        <w:rPr>
          <w:rFonts w:ascii="SimSun" w:hAnsi="SimSun" w:hint="eastAsia"/>
          <w:sz w:val="21"/>
          <w:szCs w:val="21"/>
          <w:lang w:eastAsia="zh-CN"/>
        </w:rPr>
        <w:t>最新情况。这些最新情况</w:t>
      </w:r>
      <w:r>
        <w:rPr>
          <w:rFonts w:ascii="SimSun" w:hAnsi="SimSun" w:hint="eastAsia"/>
          <w:sz w:val="21"/>
          <w:szCs w:val="21"/>
          <w:lang w:eastAsia="zh-CN"/>
        </w:rPr>
        <w:t>的</w:t>
      </w:r>
      <w:r w:rsidR="00F23A4F" w:rsidRPr="006A5A5E">
        <w:rPr>
          <w:rFonts w:ascii="SimSun" w:hAnsi="SimSun" w:hint="eastAsia"/>
          <w:sz w:val="21"/>
          <w:szCs w:val="21"/>
          <w:lang w:eastAsia="zh-CN"/>
        </w:rPr>
        <w:t>报告见议程第11项“计划和预算委员会的报告”。</w:t>
      </w:r>
    </w:p>
    <w:p w:rsidR="00BB3CAE" w:rsidRPr="00BB3CAE" w:rsidRDefault="00BB3CAE" w:rsidP="00BB3CAE">
      <w:pPr>
        <w:numPr>
          <w:ilvl w:val="0"/>
          <w:numId w:val="7"/>
        </w:numPr>
        <w:overflowPunct w:val="0"/>
        <w:spacing w:afterLines="50" w:after="120" w:line="340" w:lineRule="atLeast"/>
        <w:ind w:left="567" w:firstLine="0"/>
        <w:jc w:val="both"/>
        <w:rPr>
          <w:rFonts w:ascii="SimSun" w:hAnsi="SimSun"/>
          <w:sz w:val="21"/>
          <w:szCs w:val="21"/>
          <w:lang w:eastAsia="zh-CN"/>
        </w:rPr>
      </w:pPr>
      <w:r w:rsidRPr="00BB3CAE">
        <w:rPr>
          <w:rFonts w:ascii="SimSun" w:hAnsi="SimSun" w:hint="eastAsia"/>
          <w:sz w:val="21"/>
          <w:szCs w:val="21"/>
          <w:lang w:eastAsia="zh-CN"/>
        </w:rPr>
        <w:t>里斯本联盟大会承认里斯本联盟存在赤字并且其收入不足以支付其开支，现决定如下：</w:t>
      </w:r>
    </w:p>
    <w:p w:rsidR="00BB3CAE" w:rsidRPr="00BB3CAE" w:rsidRDefault="00BB3CAE" w:rsidP="00BB3CAE">
      <w:pPr>
        <w:overflowPunct w:val="0"/>
        <w:spacing w:afterLines="50" w:after="120" w:line="340" w:lineRule="atLeast"/>
        <w:ind w:left="1134"/>
        <w:jc w:val="both"/>
        <w:rPr>
          <w:rFonts w:ascii="SimSun" w:hAnsi="SimSun"/>
          <w:sz w:val="21"/>
          <w:szCs w:val="21"/>
          <w:lang w:eastAsia="zh-CN"/>
        </w:rPr>
      </w:pPr>
      <w:r w:rsidRPr="00BB3CAE">
        <w:rPr>
          <w:rFonts w:ascii="SimSun" w:hAnsi="SimSun" w:hint="eastAsia"/>
          <w:sz w:val="21"/>
          <w:szCs w:val="21"/>
          <w:lang w:eastAsia="zh-CN"/>
        </w:rPr>
        <w:lastRenderedPageBreak/>
        <w:t>(</w:t>
      </w:r>
      <w:proofErr w:type="spellStart"/>
      <w:r w:rsidRPr="00BB3CAE">
        <w:rPr>
          <w:rFonts w:ascii="SimSun" w:hAnsi="SimSun" w:hint="eastAsia"/>
          <w:sz w:val="21"/>
          <w:szCs w:val="21"/>
          <w:lang w:eastAsia="zh-CN"/>
        </w:rPr>
        <w:t>i</w:t>
      </w:r>
      <w:proofErr w:type="spellEnd"/>
      <w:r w:rsidRPr="00BB3CAE">
        <w:rPr>
          <w:rFonts w:ascii="SimSun" w:hAnsi="SimSun" w:hint="eastAsia"/>
          <w:sz w:val="21"/>
          <w:szCs w:val="21"/>
          <w:lang w:eastAsia="zh-CN"/>
        </w:rPr>
        <w:t>)</w:t>
      </w:r>
      <w:r w:rsidRPr="00BB3CAE">
        <w:rPr>
          <w:rFonts w:ascii="SimSun" w:hAnsi="SimSun" w:hint="eastAsia"/>
          <w:sz w:val="21"/>
          <w:szCs w:val="21"/>
          <w:lang w:eastAsia="zh-CN"/>
        </w:rPr>
        <w:tab/>
        <w:t>依据《原产地名称保护及国际注册里斯本协定》(《里斯本协定》)第十一条，里斯本联盟作为收费供资联盟，应在2016年成员国大会前采取措施，消除2016/17两年期WIPO计划和预算中所描述的里斯本联盟预计两年期赤字(152.3</w:t>
      </w:r>
      <w:proofErr w:type="gramStart"/>
      <w:r w:rsidRPr="00BB3CAE">
        <w:rPr>
          <w:rFonts w:ascii="SimSun" w:hAnsi="SimSun" w:hint="eastAsia"/>
          <w:sz w:val="21"/>
          <w:szCs w:val="21"/>
          <w:lang w:eastAsia="zh-CN"/>
        </w:rPr>
        <w:t>万瑞</w:t>
      </w:r>
      <w:proofErr w:type="gramEnd"/>
      <w:r w:rsidRPr="00BB3CAE">
        <w:rPr>
          <w:rFonts w:ascii="SimSun" w:hAnsi="SimSun" w:hint="eastAsia"/>
          <w:sz w:val="21"/>
          <w:szCs w:val="21"/>
          <w:lang w:eastAsia="zh-CN"/>
        </w:rPr>
        <w:t>郎)。</w:t>
      </w:r>
    </w:p>
    <w:p w:rsidR="00BB3CAE" w:rsidRPr="00BB3CAE" w:rsidRDefault="00BB3CAE" w:rsidP="00BB3CAE">
      <w:pPr>
        <w:overflowPunct w:val="0"/>
        <w:spacing w:afterLines="50" w:after="120" w:line="340" w:lineRule="atLeast"/>
        <w:ind w:left="1134"/>
        <w:jc w:val="both"/>
        <w:rPr>
          <w:rFonts w:ascii="SimSun" w:hAnsi="SimSun"/>
          <w:sz w:val="21"/>
          <w:szCs w:val="21"/>
          <w:lang w:eastAsia="zh-CN"/>
        </w:rPr>
      </w:pPr>
      <w:r w:rsidRPr="00BB3CAE">
        <w:rPr>
          <w:rFonts w:ascii="SimSun" w:hAnsi="SimSun" w:hint="eastAsia"/>
          <w:sz w:val="21"/>
          <w:szCs w:val="21"/>
          <w:lang w:eastAsia="zh-CN"/>
        </w:rPr>
        <w:t>(ii)</w:t>
      </w:r>
      <w:r w:rsidRPr="00BB3CAE">
        <w:rPr>
          <w:rFonts w:ascii="SimSun" w:hAnsi="SimSun" w:hint="eastAsia"/>
          <w:sz w:val="21"/>
          <w:szCs w:val="21"/>
          <w:lang w:eastAsia="zh-CN"/>
        </w:rPr>
        <w:tab/>
        <w:t>如果此种措施不足以弥补第(</w:t>
      </w:r>
      <w:proofErr w:type="spellStart"/>
      <w:r w:rsidRPr="00BB3CAE">
        <w:rPr>
          <w:rFonts w:ascii="SimSun" w:hAnsi="SimSun" w:hint="eastAsia"/>
          <w:sz w:val="21"/>
          <w:szCs w:val="21"/>
          <w:lang w:eastAsia="zh-CN"/>
        </w:rPr>
        <w:t>i</w:t>
      </w:r>
      <w:proofErr w:type="spellEnd"/>
      <w:r w:rsidRPr="00BB3CAE">
        <w:rPr>
          <w:rFonts w:ascii="SimSun" w:hAnsi="SimSun" w:hint="eastAsia"/>
          <w:sz w:val="21"/>
          <w:szCs w:val="21"/>
          <w:lang w:eastAsia="zh-CN"/>
        </w:rPr>
        <w:t>)段中所描述的预计两年期赤字，里斯本联盟应在2016年里斯本联盟大会上从会费供资联盟得到一笔贷款。提供该贷款的基础应为：不支付利息，并在里斯本联盟储备</w:t>
      </w:r>
      <w:proofErr w:type="gramStart"/>
      <w:r w:rsidRPr="00BB3CAE">
        <w:rPr>
          <w:rFonts w:ascii="SimSun" w:hAnsi="SimSun" w:hint="eastAsia"/>
          <w:sz w:val="21"/>
          <w:szCs w:val="21"/>
          <w:lang w:eastAsia="zh-CN"/>
        </w:rPr>
        <w:t>金允许</w:t>
      </w:r>
      <w:proofErr w:type="gramEnd"/>
      <w:r w:rsidRPr="00BB3CAE">
        <w:rPr>
          <w:rFonts w:ascii="SimSun" w:hAnsi="SimSun" w:hint="eastAsia"/>
          <w:sz w:val="21"/>
          <w:szCs w:val="21"/>
          <w:lang w:eastAsia="zh-CN"/>
        </w:rPr>
        <w:t>的情况下偿还贷款。</w:t>
      </w:r>
    </w:p>
    <w:p w:rsidR="00F23A4F" w:rsidRDefault="00BB3CAE" w:rsidP="00BB3CAE">
      <w:pPr>
        <w:overflowPunct w:val="0"/>
        <w:spacing w:afterLines="50" w:after="120" w:line="340" w:lineRule="atLeast"/>
        <w:ind w:left="1134"/>
        <w:jc w:val="both"/>
        <w:rPr>
          <w:rFonts w:ascii="SimSun" w:hAnsi="SimSun"/>
          <w:sz w:val="21"/>
          <w:szCs w:val="21"/>
          <w:lang w:eastAsia="zh-CN"/>
        </w:rPr>
      </w:pPr>
      <w:r w:rsidRPr="00BB3CAE">
        <w:rPr>
          <w:rFonts w:ascii="SimSun" w:hAnsi="SimSun" w:hint="eastAsia"/>
          <w:sz w:val="21"/>
          <w:szCs w:val="21"/>
          <w:lang w:eastAsia="zh-CN"/>
        </w:rPr>
        <w:t>(iii)</w:t>
      </w:r>
      <w:r w:rsidRPr="00BB3CAE">
        <w:rPr>
          <w:rFonts w:ascii="SimSun" w:hAnsi="SimSun" w:hint="eastAsia"/>
          <w:sz w:val="21"/>
          <w:szCs w:val="21"/>
          <w:lang w:eastAsia="zh-CN"/>
        </w:rPr>
        <w:tab/>
        <w:t>里斯本联盟将利用工作组会议开展里斯本体系的相关讨论，以审议里斯本联盟的财务可持续性，包括文件LI/A/32/3所载的各种备选方案或任何其他的切实解决方案，并在2016年向大会的下届会议提交提案。</w:t>
      </w:r>
    </w:p>
    <w:p w:rsidR="004A38C5" w:rsidRPr="004A38C5" w:rsidRDefault="004A38C5" w:rsidP="005154EB">
      <w:pPr>
        <w:spacing w:afterLines="50" w:after="120" w:line="340" w:lineRule="atLeast"/>
        <w:ind w:left="5534"/>
        <w:jc w:val="both"/>
        <w:rPr>
          <w:rFonts w:ascii="KaiTi" w:eastAsia="KaiTi" w:hAnsi="KaiTi" w:cs="Arial"/>
          <w:i/>
          <w:sz w:val="21"/>
          <w:lang w:eastAsia="zh-CN"/>
        </w:rPr>
      </w:pPr>
    </w:p>
    <w:p w:rsidR="004A38C5" w:rsidRPr="005154EB" w:rsidRDefault="004A38C5" w:rsidP="005154EB">
      <w:pPr>
        <w:spacing w:afterLines="50" w:after="120" w:line="340" w:lineRule="atLeast"/>
        <w:ind w:left="5534"/>
        <w:jc w:val="both"/>
        <w:rPr>
          <w:rFonts w:ascii="KaiTi" w:eastAsia="KaiTi" w:hAnsi="KaiTi"/>
          <w:b/>
          <w:sz w:val="21"/>
          <w:lang w:eastAsia="zh-CN"/>
        </w:rPr>
      </w:pPr>
      <w:r w:rsidRPr="004A38C5">
        <w:rPr>
          <w:rFonts w:ascii="KaiTi" w:eastAsia="KaiTi" w:hAnsi="KaiTi" w:cs="Arial"/>
          <w:sz w:val="21"/>
          <w:lang w:eastAsia="zh-CN"/>
        </w:rPr>
        <w:t>[文件完]</w:t>
      </w:r>
    </w:p>
    <w:sectPr w:rsidR="004A38C5" w:rsidRPr="005154EB" w:rsidSect="00643BB2">
      <w:headerReference w:type="default" r:id="rId10"/>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66" w:rsidRDefault="00703066" w:rsidP="00643BB2">
      <w:pPr>
        <w:spacing w:after="0" w:line="240" w:lineRule="auto"/>
      </w:pPr>
      <w:r>
        <w:separator/>
      </w:r>
    </w:p>
  </w:endnote>
  <w:endnote w:type="continuationSeparator" w:id="0">
    <w:p w:rsidR="00703066" w:rsidRDefault="00703066" w:rsidP="0064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66" w:rsidRDefault="00703066" w:rsidP="00643BB2">
      <w:pPr>
        <w:spacing w:after="0" w:line="240" w:lineRule="auto"/>
      </w:pPr>
      <w:r>
        <w:separator/>
      </w:r>
    </w:p>
  </w:footnote>
  <w:footnote w:type="continuationSeparator" w:id="0">
    <w:p w:rsidR="00703066" w:rsidRDefault="00703066" w:rsidP="0064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66" w:rsidRPr="00643BB2" w:rsidRDefault="00703066" w:rsidP="00643BB2">
    <w:pPr>
      <w:pStyle w:val="a5"/>
      <w:pBdr>
        <w:bottom w:val="none" w:sz="0" w:space="0" w:color="auto"/>
      </w:pBdr>
      <w:spacing w:after="0"/>
      <w:jc w:val="right"/>
      <w:rPr>
        <w:rFonts w:ascii="SimSun" w:hAnsi="SimSun"/>
        <w:sz w:val="21"/>
        <w:lang w:eastAsia="zh-CN"/>
      </w:rPr>
    </w:pPr>
    <w:bookmarkStart w:id="6" w:name="Code2"/>
    <w:bookmarkEnd w:id="6"/>
    <w:r w:rsidRPr="00643BB2">
      <w:rPr>
        <w:rFonts w:ascii="SimSun" w:hAnsi="SimSun" w:hint="eastAsia"/>
        <w:sz w:val="21"/>
        <w:lang w:eastAsia="zh-CN"/>
      </w:rPr>
      <w:t>LI/A/3</w:t>
    </w:r>
    <w:r w:rsidR="00E77054">
      <w:rPr>
        <w:rFonts w:ascii="SimSun" w:hAnsi="SimSun" w:hint="eastAsia"/>
        <w:sz w:val="21"/>
        <w:lang w:eastAsia="zh-CN"/>
      </w:rPr>
      <w:t>2</w:t>
    </w:r>
    <w:r w:rsidRPr="00643BB2">
      <w:rPr>
        <w:rFonts w:ascii="SimSun" w:hAnsi="SimSun" w:hint="eastAsia"/>
        <w:sz w:val="21"/>
        <w:lang w:eastAsia="zh-CN"/>
      </w:rPr>
      <w:t>/</w:t>
    </w:r>
    <w:r w:rsidR="00526670">
      <w:rPr>
        <w:rFonts w:ascii="SimSun" w:hAnsi="SimSun" w:hint="eastAsia"/>
        <w:sz w:val="21"/>
        <w:lang w:eastAsia="zh-CN"/>
      </w:rPr>
      <w:t>5</w:t>
    </w:r>
  </w:p>
  <w:p w:rsidR="00703066" w:rsidRDefault="00703066" w:rsidP="00643BB2">
    <w:pPr>
      <w:pStyle w:val="a5"/>
      <w:pBdr>
        <w:bottom w:val="none" w:sz="0" w:space="0" w:color="auto"/>
      </w:pBdr>
      <w:spacing w:after="0"/>
      <w:jc w:val="right"/>
      <w:rPr>
        <w:rFonts w:ascii="SimSun" w:hAnsi="SimSun"/>
        <w:sz w:val="21"/>
        <w:lang w:eastAsia="zh-CN"/>
      </w:rPr>
    </w:pPr>
    <w:r w:rsidRPr="00643BB2">
      <w:rPr>
        <w:rFonts w:ascii="SimSun" w:hAnsi="SimSun" w:hint="eastAsia"/>
        <w:sz w:val="21"/>
        <w:lang w:eastAsia="zh-CN"/>
      </w:rPr>
      <w:t>第</w:t>
    </w:r>
    <w:r w:rsidRPr="00643BB2">
      <w:rPr>
        <w:rFonts w:ascii="SimSun" w:hAnsi="SimSun"/>
        <w:sz w:val="21"/>
        <w:lang w:eastAsia="zh-CN"/>
      </w:rPr>
      <w:fldChar w:fldCharType="begin"/>
    </w:r>
    <w:r w:rsidRPr="00643BB2">
      <w:rPr>
        <w:rFonts w:ascii="SimSun" w:hAnsi="SimSun"/>
        <w:sz w:val="21"/>
        <w:lang w:eastAsia="zh-CN"/>
      </w:rPr>
      <w:instrText>PAGE   \* MERGEFORMAT</w:instrText>
    </w:r>
    <w:r w:rsidRPr="00643BB2">
      <w:rPr>
        <w:rFonts w:ascii="SimSun" w:hAnsi="SimSun"/>
        <w:sz w:val="21"/>
        <w:lang w:eastAsia="zh-CN"/>
      </w:rPr>
      <w:fldChar w:fldCharType="separate"/>
    </w:r>
    <w:r w:rsidR="001464F4" w:rsidRPr="001464F4">
      <w:rPr>
        <w:rFonts w:ascii="SimSun" w:hAnsi="SimSun"/>
        <w:noProof/>
        <w:sz w:val="21"/>
        <w:lang w:val="zh-CN" w:eastAsia="zh-CN"/>
      </w:rPr>
      <w:t>12</w:t>
    </w:r>
    <w:r w:rsidRPr="00643BB2">
      <w:rPr>
        <w:rFonts w:ascii="SimSun" w:hAnsi="SimSun"/>
        <w:sz w:val="21"/>
        <w:lang w:eastAsia="zh-CN"/>
      </w:rPr>
      <w:fldChar w:fldCharType="end"/>
    </w:r>
    <w:r w:rsidRPr="00643BB2">
      <w:rPr>
        <w:rFonts w:ascii="SimSun" w:hAnsi="SimSun" w:hint="eastAsia"/>
        <w:sz w:val="21"/>
        <w:lang w:eastAsia="zh-CN"/>
      </w:rPr>
      <w:t>页</w:t>
    </w:r>
  </w:p>
  <w:p w:rsidR="00703066" w:rsidRDefault="00703066" w:rsidP="00643BB2">
    <w:pPr>
      <w:pStyle w:val="a5"/>
      <w:pBdr>
        <w:bottom w:val="none" w:sz="0" w:space="0" w:color="auto"/>
      </w:pBdr>
      <w:spacing w:after="0"/>
      <w:jc w:val="right"/>
      <w:rPr>
        <w:rFonts w:ascii="SimSun" w:hAnsi="SimSun"/>
        <w:sz w:val="21"/>
        <w:lang w:eastAsia="zh-CN"/>
      </w:rPr>
    </w:pPr>
  </w:p>
  <w:p w:rsidR="00703066" w:rsidRPr="00643BB2" w:rsidRDefault="00703066" w:rsidP="00643BB2">
    <w:pPr>
      <w:pStyle w:val="a5"/>
      <w:pBdr>
        <w:bottom w:val="none" w:sz="0" w:space="0" w:color="auto"/>
      </w:pBdr>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E674A2"/>
    <w:multiLevelType w:val="hybridMultilevel"/>
    <w:tmpl w:val="6A26BFC4"/>
    <w:lvl w:ilvl="0" w:tplc="79B6D220">
      <w:start w:val="1"/>
      <w:numFmt w:val="decimal"/>
      <w:pStyle w:val="a"/>
      <w:lvlText w:val="03.%1."/>
      <w:lvlJc w:val="left"/>
      <w:pPr>
        <w:tabs>
          <w:tab w:val="left" w:pos="0"/>
        </w:tabs>
        <w:ind w:left="0" w:firstLine="0"/>
      </w:pPr>
      <w:rPr>
        <w:rFonts w:hint="default"/>
      </w:rPr>
    </w:lvl>
    <w:lvl w:ilvl="1" w:tplc="926A5E32">
      <w:start w:val="1"/>
      <w:numFmt w:val="lowerLetter"/>
      <w:lvlText w:val="%2."/>
      <w:lvlJc w:val="left"/>
      <w:pPr>
        <w:tabs>
          <w:tab w:val="left" w:pos="0"/>
        </w:tabs>
        <w:ind w:left="1440" w:hanging="360"/>
      </w:pPr>
    </w:lvl>
    <w:lvl w:ilvl="2" w:tplc="2E06EA3E">
      <w:start w:val="1"/>
      <w:numFmt w:val="lowerRoman"/>
      <w:lvlText w:val="%3."/>
      <w:lvlJc w:val="right"/>
      <w:pPr>
        <w:tabs>
          <w:tab w:val="left" w:pos="0"/>
        </w:tabs>
        <w:ind w:left="2160" w:hanging="180"/>
      </w:pPr>
    </w:lvl>
    <w:lvl w:ilvl="3" w:tplc="D366A620">
      <w:start w:val="1"/>
      <w:numFmt w:val="decimal"/>
      <w:lvlText w:val="%4."/>
      <w:lvlJc w:val="left"/>
      <w:pPr>
        <w:tabs>
          <w:tab w:val="left" w:pos="0"/>
        </w:tabs>
        <w:ind w:left="2880" w:hanging="360"/>
      </w:pPr>
    </w:lvl>
    <w:lvl w:ilvl="4" w:tplc="8C9A5AFC">
      <w:start w:val="1"/>
      <w:numFmt w:val="lowerLetter"/>
      <w:lvlText w:val="%5."/>
      <w:lvlJc w:val="left"/>
      <w:pPr>
        <w:tabs>
          <w:tab w:val="left" w:pos="0"/>
        </w:tabs>
        <w:ind w:left="3600" w:hanging="360"/>
      </w:pPr>
    </w:lvl>
    <w:lvl w:ilvl="5" w:tplc="128E50D8">
      <w:start w:val="1"/>
      <w:numFmt w:val="lowerRoman"/>
      <w:lvlText w:val="%6."/>
      <w:lvlJc w:val="right"/>
      <w:pPr>
        <w:tabs>
          <w:tab w:val="left" w:pos="0"/>
        </w:tabs>
        <w:ind w:left="4320" w:hanging="180"/>
      </w:pPr>
    </w:lvl>
    <w:lvl w:ilvl="6" w:tplc="E08ACDD4">
      <w:start w:val="1"/>
      <w:numFmt w:val="decimal"/>
      <w:lvlText w:val="%7."/>
      <w:lvlJc w:val="left"/>
      <w:pPr>
        <w:tabs>
          <w:tab w:val="left" w:pos="0"/>
        </w:tabs>
        <w:ind w:left="5040" w:hanging="360"/>
      </w:pPr>
    </w:lvl>
    <w:lvl w:ilvl="7" w:tplc="CC88F818">
      <w:start w:val="1"/>
      <w:numFmt w:val="lowerLetter"/>
      <w:lvlText w:val="%8."/>
      <w:lvlJc w:val="left"/>
      <w:pPr>
        <w:tabs>
          <w:tab w:val="left" w:pos="0"/>
        </w:tabs>
        <w:ind w:left="5760" w:hanging="360"/>
      </w:pPr>
    </w:lvl>
    <w:lvl w:ilvl="8" w:tplc="45401F9C">
      <w:start w:val="1"/>
      <w:numFmt w:val="lowerRoman"/>
      <w:lvlText w:val="%9."/>
      <w:lvlJc w:val="right"/>
      <w:pPr>
        <w:tabs>
          <w:tab w:val="left" w:pos="0"/>
        </w:tabs>
        <w:ind w:left="6480" w:hanging="180"/>
      </w:pPr>
    </w:lvl>
  </w:abstractNum>
  <w:abstractNum w:abstractNumId="2">
    <w:nsid w:val="212E16B3"/>
    <w:multiLevelType w:val="hybridMultilevel"/>
    <w:tmpl w:val="029464CC"/>
    <w:lvl w:ilvl="0" w:tplc="5E647A00">
      <w:start w:val="1"/>
      <w:numFmt w:val="lowerRoman"/>
      <w:lvlText w:val="(%1)"/>
      <w:lvlJc w:val="left"/>
      <w:pPr>
        <w:ind w:left="6390" w:hanging="720"/>
      </w:pPr>
      <w:rPr>
        <w:rFonts w:hint="default"/>
      </w:rPr>
    </w:lvl>
    <w:lvl w:ilvl="1" w:tplc="C1568104">
      <w:start w:val="1"/>
      <w:numFmt w:val="lowerLetter"/>
      <w:lvlText w:val="%2."/>
      <w:lvlJc w:val="left"/>
      <w:pPr>
        <w:ind w:left="6750" w:hanging="360"/>
      </w:pPr>
    </w:lvl>
    <w:lvl w:ilvl="2" w:tplc="0608C02E">
      <w:start w:val="1"/>
      <w:numFmt w:val="lowerRoman"/>
      <w:lvlText w:val="%3."/>
      <w:lvlJc w:val="right"/>
      <w:pPr>
        <w:ind w:left="7470" w:hanging="180"/>
      </w:pPr>
    </w:lvl>
    <w:lvl w:ilvl="3" w:tplc="4CE8D3D2">
      <w:start w:val="1"/>
      <w:numFmt w:val="decimal"/>
      <w:lvlText w:val="%4."/>
      <w:lvlJc w:val="left"/>
      <w:pPr>
        <w:ind w:left="8190" w:hanging="360"/>
      </w:pPr>
    </w:lvl>
    <w:lvl w:ilvl="4" w:tplc="AF280A18">
      <w:start w:val="1"/>
      <w:numFmt w:val="lowerLetter"/>
      <w:lvlText w:val="%5."/>
      <w:lvlJc w:val="left"/>
      <w:pPr>
        <w:ind w:left="8910" w:hanging="360"/>
      </w:pPr>
    </w:lvl>
    <w:lvl w:ilvl="5" w:tplc="9B848F0A">
      <w:start w:val="1"/>
      <w:numFmt w:val="lowerRoman"/>
      <w:lvlText w:val="%6."/>
      <w:lvlJc w:val="right"/>
      <w:pPr>
        <w:ind w:left="9630" w:hanging="180"/>
      </w:pPr>
    </w:lvl>
    <w:lvl w:ilvl="6" w:tplc="1722C60E">
      <w:start w:val="1"/>
      <w:numFmt w:val="decimal"/>
      <w:lvlText w:val="%7."/>
      <w:lvlJc w:val="left"/>
      <w:pPr>
        <w:ind w:left="10350" w:hanging="360"/>
      </w:pPr>
    </w:lvl>
    <w:lvl w:ilvl="7" w:tplc="B472EDBE">
      <w:start w:val="1"/>
      <w:numFmt w:val="lowerLetter"/>
      <w:lvlText w:val="%8."/>
      <w:lvlJc w:val="left"/>
      <w:pPr>
        <w:ind w:left="11070" w:hanging="360"/>
      </w:pPr>
    </w:lvl>
    <w:lvl w:ilvl="8" w:tplc="2984FF60">
      <w:start w:val="1"/>
      <w:numFmt w:val="lowerRoman"/>
      <w:lvlText w:val="%9."/>
      <w:lvlJc w:val="right"/>
      <w:pPr>
        <w:ind w:left="11790" w:hanging="180"/>
      </w:pPr>
    </w:lvl>
  </w:abstractNum>
  <w:abstractNum w:abstractNumId="3">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717670"/>
    <w:multiLevelType w:val="hybridMultilevel"/>
    <w:tmpl w:val="09D6A1AA"/>
    <w:lvl w:ilvl="0" w:tplc="8D128EA6">
      <w:start w:val="1"/>
      <w:numFmt w:val="decimal"/>
      <w:lvlText w:val="%1."/>
      <w:lvlJc w:val="left"/>
      <w:pPr>
        <w:ind w:left="570" w:hanging="57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5979AE"/>
    <w:multiLevelType w:val="hybridMultilevel"/>
    <w:tmpl w:val="39DAF272"/>
    <w:lvl w:ilvl="0" w:tplc="8B5CB09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FBF2361"/>
    <w:multiLevelType w:val="hybridMultilevel"/>
    <w:tmpl w:val="9F2CD6CC"/>
    <w:lvl w:ilvl="0" w:tplc="C694C3AE">
      <w:start w:val="1"/>
      <w:numFmt w:val="decimal"/>
      <w:lvlText w:val="%1."/>
      <w:lvlJc w:val="left"/>
      <w:pPr>
        <w:ind w:left="570" w:hanging="57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44"/>
    <w:rsid w:val="0001490C"/>
    <w:rsid w:val="000172C0"/>
    <w:rsid w:val="000224C3"/>
    <w:rsid w:val="0005196E"/>
    <w:rsid w:val="0006428C"/>
    <w:rsid w:val="00070D33"/>
    <w:rsid w:val="000776C3"/>
    <w:rsid w:val="000A7DE0"/>
    <w:rsid w:val="000B45D7"/>
    <w:rsid w:val="000D31CD"/>
    <w:rsid w:val="000D35B2"/>
    <w:rsid w:val="00124073"/>
    <w:rsid w:val="00142C61"/>
    <w:rsid w:val="001464F4"/>
    <w:rsid w:val="0016112A"/>
    <w:rsid w:val="00174243"/>
    <w:rsid w:val="00182A22"/>
    <w:rsid w:val="001912D9"/>
    <w:rsid w:val="002376B8"/>
    <w:rsid w:val="00237E1A"/>
    <w:rsid w:val="0026241C"/>
    <w:rsid w:val="0027587B"/>
    <w:rsid w:val="00283FD1"/>
    <w:rsid w:val="00284A17"/>
    <w:rsid w:val="002A1ED7"/>
    <w:rsid w:val="002A7B82"/>
    <w:rsid w:val="002C703C"/>
    <w:rsid w:val="00327A24"/>
    <w:rsid w:val="00347C2D"/>
    <w:rsid w:val="00351728"/>
    <w:rsid w:val="00375AAC"/>
    <w:rsid w:val="00380387"/>
    <w:rsid w:val="00393AB7"/>
    <w:rsid w:val="003A0874"/>
    <w:rsid w:val="003B3E51"/>
    <w:rsid w:val="003B4C74"/>
    <w:rsid w:val="003E1477"/>
    <w:rsid w:val="003F0309"/>
    <w:rsid w:val="003F65A7"/>
    <w:rsid w:val="00420A59"/>
    <w:rsid w:val="00435586"/>
    <w:rsid w:val="00437F44"/>
    <w:rsid w:val="00492918"/>
    <w:rsid w:val="004955AD"/>
    <w:rsid w:val="004A38C5"/>
    <w:rsid w:val="004B2F62"/>
    <w:rsid w:val="004D03CB"/>
    <w:rsid w:val="004E1E9E"/>
    <w:rsid w:val="005039D2"/>
    <w:rsid w:val="005154EB"/>
    <w:rsid w:val="005221E4"/>
    <w:rsid w:val="00526670"/>
    <w:rsid w:val="005441C8"/>
    <w:rsid w:val="00553B0A"/>
    <w:rsid w:val="00557384"/>
    <w:rsid w:val="00576FED"/>
    <w:rsid w:val="00592AB1"/>
    <w:rsid w:val="005965A1"/>
    <w:rsid w:val="005B05ED"/>
    <w:rsid w:val="005D1695"/>
    <w:rsid w:val="00604524"/>
    <w:rsid w:val="00627E13"/>
    <w:rsid w:val="00643BB2"/>
    <w:rsid w:val="00695DD3"/>
    <w:rsid w:val="006F0C7C"/>
    <w:rsid w:val="00703066"/>
    <w:rsid w:val="0071231E"/>
    <w:rsid w:val="007524B5"/>
    <w:rsid w:val="00790AF0"/>
    <w:rsid w:val="007913B1"/>
    <w:rsid w:val="007929BC"/>
    <w:rsid w:val="007C19E4"/>
    <w:rsid w:val="007E0F33"/>
    <w:rsid w:val="00803405"/>
    <w:rsid w:val="008046A7"/>
    <w:rsid w:val="00820854"/>
    <w:rsid w:val="008470FA"/>
    <w:rsid w:val="0084784D"/>
    <w:rsid w:val="00865C92"/>
    <w:rsid w:val="00867363"/>
    <w:rsid w:val="00867E10"/>
    <w:rsid w:val="008B0D91"/>
    <w:rsid w:val="008C1562"/>
    <w:rsid w:val="008D441F"/>
    <w:rsid w:val="008D6C2D"/>
    <w:rsid w:val="0091571B"/>
    <w:rsid w:val="00915799"/>
    <w:rsid w:val="009335DE"/>
    <w:rsid w:val="0094541C"/>
    <w:rsid w:val="00952FBE"/>
    <w:rsid w:val="00994C9C"/>
    <w:rsid w:val="009A3018"/>
    <w:rsid w:val="009E10B9"/>
    <w:rsid w:val="009F6D75"/>
    <w:rsid w:val="00A1778F"/>
    <w:rsid w:val="00A521EB"/>
    <w:rsid w:val="00A52A37"/>
    <w:rsid w:val="00A863B8"/>
    <w:rsid w:val="00AA3948"/>
    <w:rsid w:val="00AB208A"/>
    <w:rsid w:val="00AD20F6"/>
    <w:rsid w:val="00AF72BF"/>
    <w:rsid w:val="00AF7FD9"/>
    <w:rsid w:val="00B53B42"/>
    <w:rsid w:val="00B93298"/>
    <w:rsid w:val="00BB3CAE"/>
    <w:rsid w:val="00BB5F40"/>
    <w:rsid w:val="00BC0FA5"/>
    <w:rsid w:val="00BE7502"/>
    <w:rsid w:val="00C11255"/>
    <w:rsid w:val="00C4481B"/>
    <w:rsid w:val="00CC115C"/>
    <w:rsid w:val="00CC735E"/>
    <w:rsid w:val="00D1572A"/>
    <w:rsid w:val="00D17235"/>
    <w:rsid w:val="00D20972"/>
    <w:rsid w:val="00D41357"/>
    <w:rsid w:val="00D4219B"/>
    <w:rsid w:val="00D47150"/>
    <w:rsid w:val="00D6118A"/>
    <w:rsid w:val="00D70FFB"/>
    <w:rsid w:val="00D82F19"/>
    <w:rsid w:val="00DB08D9"/>
    <w:rsid w:val="00DB0EA4"/>
    <w:rsid w:val="00E62D05"/>
    <w:rsid w:val="00E70445"/>
    <w:rsid w:val="00E77054"/>
    <w:rsid w:val="00EC5167"/>
    <w:rsid w:val="00F109C3"/>
    <w:rsid w:val="00F21526"/>
    <w:rsid w:val="00F23A4F"/>
    <w:rsid w:val="00F540D2"/>
    <w:rsid w:val="00F727D8"/>
    <w:rsid w:val="00FD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paragraph" w:styleId="3">
    <w:name w:val="heading 3"/>
    <w:basedOn w:val="a0"/>
    <w:next w:val="a0"/>
    <w:link w:val="3Char"/>
    <w:qFormat/>
    <w:rsid w:val="004955AD"/>
    <w:pPr>
      <w:keepNext/>
      <w:spacing w:before="240" w:after="60" w:line="240" w:lineRule="auto"/>
      <w:outlineLvl w:val="2"/>
    </w:pPr>
    <w:rPr>
      <w:rFonts w:ascii="Arial" w:hAnsi="Arial" w:cs="Arial"/>
      <w:bCs/>
      <w:szCs w:val="26"/>
      <w:u w:val="single"/>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iPriority w:val="99"/>
    <w:unhideWhenUsed/>
    <w:rsid w:val="00643BB2"/>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643BB2"/>
    <w:rPr>
      <w:sz w:val="18"/>
      <w:szCs w:val="18"/>
      <w:lang w:eastAsia="en-US"/>
    </w:rPr>
  </w:style>
  <w:style w:type="paragraph" w:styleId="a6">
    <w:name w:val="footer"/>
    <w:basedOn w:val="a0"/>
    <w:link w:val="Char0"/>
    <w:uiPriority w:val="99"/>
    <w:unhideWhenUsed/>
    <w:rsid w:val="00643BB2"/>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643BB2"/>
    <w:rPr>
      <w:sz w:val="18"/>
      <w:szCs w:val="18"/>
      <w:lang w:eastAsia="en-US"/>
    </w:rPr>
  </w:style>
  <w:style w:type="paragraph" w:customStyle="1" w:styleId="Endofdocument-Annex">
    <w:name w:val="[End of document - Annex]"/>
    <w:basedOn w:val="a0"/>
    <w:rsid w:val="00643BB2"/>
    <w:pPr>
      <w:spacing w:after="0" w:line="240" w:lineRule="auto"/>
      <w:ind w:left="5534"/>
    </w:pPr>
    <w:rPr>
      <w:rFonts w:ascii="Arial" w:hAnsi="Arial" w:cs="Arial"/>
      <w:szCs w:val="20"/>
      <w:lang w:eastAsia="zh-CN"/>
    </w:rPr>
  </w:style>
  <w:style w:type="paragraph" w:customStyle="1" w:styleId="PlaceAndDate">
    <w:name w:val="PlaceAndDate"/>
    <w:basedOn w:val="a0"/>
    <w:rsid w:val="00643BB2"/>
    <w:pPr>
      <w:spacing w:before="60" w:after="0" w:line="240" w:lineRule="auto"/>
      <w:jc w:val="center"/>
    </w:pPr>
    <w:rPr>
      <w:rFonts w:ascii="Arial" w:eastAsia="Times New Roman" w:hAnsi="Arial"/>
      <w:b/>
      <w:sz w:val="30"/>
      <w:szCs w:val="20"/>
    </w:rPr>
  </w:style>
  <w:style w:type="paragraph" w:customStyle="1" w:styleId="ONUME">
    <w:name w:val="ONUM E"/>
    <w:basedOn w:val="a7"/>
    <w:link w:val="ONUMEChar"/>
    <w:rsid w:val="00643BB2"/>
    <w:pPr>
      <w:numPr>
        <w:numId w:val="1"/>
      </w:numPr>
      <w:tabs>
        <w:tab w:val="clear" w:pos="567"/>
        <w:tab w:val="num" w:pos="360"/>
      </w:tabs>
      <w:spacing w:after="220" w:line="240" w:lineRule="auto"/>
    </w:pPr>
    <w:rPr>
      <w:rFonts w:ascii="Arial" w:hAnsi="Arial" w:cs="Arial"/>
      <w:szCs w:val="20"/>
      <w:lang w:eastAsia="zh-CN"/>
    </w:rPr>
  </w:style>
  <w:style w:type="paragraph" w:styleId="a7">
    <w:name w:val="Body Text"/>
    <w:basedOn w:val="a0"/>
    <w:link w:val="Char1"/>
    <w:uiPriority w:val="99"/>
    <w:semiHidden/>
    <w:unhideWhenUsed/>
    <w:rsid w:val="00643BB2"/>
    <w:pPr>
      <w:spacing w:after="120"/>
    </w:pPr>
  </w:style>
  <w:style w:type="character" w:customStyle="1" w:styleId="Char1">
    <w:name w:val="正文文本 Char"/>
    <w:basedOn w:val="a1"/>
    <w:link w:val="a7"/>
    <w:uiPriority w:val="99"/>
    <w:semiHidden/>
    <w:rsid w:val="00643BB2"/>
    <w:rPr>
      <w:sz w:val="22"/>
      <w:szCs w:val="22"/>
      <w:lang w:eastAsia="en-US"/>
    </w:rPr>
  </w:style>
  <w:style w:type="paragraph" w:styleId="a8">
    <w:name w:val="footnote text"/>
    <w:basedOn w:val="a0"/>
    <w:link w:val="Char2"/>
    <w:uiPriority w:val="99"/>
    <w:unhideWhenUsed/>
    <w:rsid w:val="004A38C5"/>
    <w:pPr>
      <w:snapToGrid w:val="0"/>
    </w:pPr>
    <w:rPr>
      <w:sz w:val="18"/>
      <w:szCs w:val="18"/>
    </w:rPr>
  </w:style>
  <w:style w:type="character" w:customStyle="1" w:styleId="Char2">
    <w:name w:val="脚注文本 Char"/>
    <w:basedOn w:val="a1"/>
    <w:link w:val="a8"/>
    <w:uiPriority w:val="99"/>
    <w:rsid w:val="004A38C5"/>
    <w:rPr>
      <w:sz w:val="18"/>
      <w:szCs w:val="18"/>
      <w:lang w:eastAsia="en-US"/>
    </w:rPr>
  </w:style>
  <w:style w:type="paragraph" w:styleId="a">
    <w:name w:val="List Number"/>
    <w:basedOn w:val="a0"/>
    <w:rsid w:val="004A38C5"/>
    <w:pPr>
      <w:numPr>
        <w:numId w:val="2"/>
      </w:numPr>
      <w:spacing w:after="0" w:line="240" w:lineRule="auto"/>
    </w:pPr>
    <w:rPr>
      <w:rFonts w:ascii="Arial" w:hAnsi="Arial" w:cs="Arial"/>
      <w:szCs w:val="20"/>
      <w:lang w:eastAsia="zh-CN"/>
    </w:rPr>
  </w:style>
  <w:style w:type="character" w:styleId="a9">
    <w:name w:val="footnote reference"/>
    <w:uiPriority w:val="99"/>
    <w:rsid w:val="004A38C5"/>
    <w:rPr>
      <w:vertAlign w:val="superscript"/>
    </w:rPr>
  </w:style>
  <w:style w:type="paragraph" w:styleId="aa">
    <w:name w:val="Balloon Text"/>
    <w:basedOn w:val="a0"/>
    <w:link w:val="Char3"/>
    <w:uiPriority w:val="99"/>
    <w:semiHidden/>
    <w:unhideWhenUsed/>
    <w:rsid w:val="003A0874"/>
    <w:pPr>
      <w:spacing w:after="0" w:line="240" w:lineRule="auto"/>
    </w:pPr>
    <w:rPr>
      <w:sz w:val="18"/>
      <w:szCs w:val="18"/>
    </w:rPr>
  </w:style>
  <w:style w:type="character" w:customStyle="1" w:styleId="Char3">
    <w:name w:val="批注框文本 Char"/>
    <w:basedOn w:val="a1"/>
    <w:link w:val="aa"/>
    <w:uiPriority w:val="99"/>
    <w:semiHidden/>
    <w:rsid w:val="003A0874"/>
    <w:rPr>
      <w:sz w:val="18"/>
      <w:szCs w:val="18"/>
      <w:lang w:eastAsia="en-US"/>
    </w:rPr>
  </w:style>
  <w:style w:type="character" w:customStyle="1" w:styleId="3Char">
    <w:name w:val="标题 3 Char"/>
    <w:basedOn w:val="a1"/>
    <w:link w:val="3"/>
    <w:rsid w:val="004955AD"/>
    <w:rPr>
      <w:rFonts w:ascii="Arial" w:hAnsi="Arial" w:cs="Arial"/>
      <w:bCs/>
      <w:sz w:val="22"/>
      <w:szCs w:val="26"/>
      <w:u w:val="single"/>
    </w:rPr>
  </w:style>
  <w:style w:type="character" w:customStyle="1" w:styleId="ONUMEChar">
    <w:name w:val="ONUM E Char"/>
    <w:link w:val="ONUME"/>
    <w:rsid w:val="004955A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paragraph" w:styleId="3">
    <w:name w:val="heading 3"/>
    <w:basedOn w:val="a0"/>
    <w:next w:val="a0"/>
    <w:link w:val="3Char"/>
    <w:qFormat/>
    <w:rsid w:val="004955AD"/>
    <w:pPr>
      <w:keepNext/>
      <w:spacing w:before="240" w:after="60" w:line="240" w:lineRule="auto"/>
      <w:outlineLvl w:val="2"/>
    </w:pPr>
    <w:rPr>
      <w:rFonts w:ascii="Arial" w:hAnsi="Arial" w:cs="Arial"/>
      <w:bCs/>
      <w:szCs w:val="26"/>
      <w:u w:val="single"/>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iPriority w:val="99"/>
    <w:unhideWhenUsed/>
    <w:rsid w:val="00643BB2"/>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643BB2"/>
    <w:rPr>
      <w:sz w:val="18"/>
      <w:szCs w:val="18"/>
      <w:lang w:eastAsia="en-US"/>
    </w:rPr>
  </w:style>
  <w:style w:type="paragraph" w:styleId="a6">
    <w:name w:val="footer"/>
    <w:basedOn w:val="a0"/>
    <w:link w:val="Char0"/>
    <w:uiPriority w:val="99"/>
    <w:unhideWhenUsed/>
    <w:rsid w:val="00643BB2"/>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643BB2"/>
    <w:rPr>
      <w:sz w:val="18"/>
      <w:szCs w:val="18"/>
      <w:lang w:eastAsia="en-US"/>
    </w:rPr>
  </w:style>
  <w:style w:type="paragraph" w:customStyle="1" w:styleId="Endofdocument-Annex">
    <w:name w:val="[End of document - Annex]"/>
    <w:basedOn w:val="a0"/>
    <w:rsid w:val="00643BB2"/>
    <w:pPr>
      <w:spacing w:after="0" w:line="240" w:lineRule="auto"/>
      <w:ind w:left="5534"/>
    </w:pPr>
    <w:rPr>
      <w:rFonts w:ascii="Arial" w:hAnsi="Arial" w:cs="Arial"/>
      <w:szCs w:val="20"/>
      <w:lang w:eastAsia="zh-CN"/>
    </w:rPr>
  </w:style>
  <w:style w:type="paragraph" w:customStyle="1" w:styleId="PlaceAndDate">
    <w:name w:val="PlaceAndDate"/>
    <w:basedOn w:val="a0"/>
    <w:rsid w:val="00643BB2"/>
    <w:pPr>
      <w:spacing w:before="60" w:after="0" w:line="240" w:lineRule="auto"/>
      <w:jc w:val="center"/>
    </w:pPr>
    <w:rPr>
      <w:rFonts w:ascii="Arial" w:eastAsia="Times New Roman" w:hAnsi="Arial"/>
      <w:b/>
      <w:sz w:val="30"/>
      <w:szCs w:val="20"/>
    </w:rPr>
  </w:style>
  <w:style w:type="paragraph" w:customStyle="1" w:styleId="ONUME">
    <w:name w:val="ONUM E"/>
    <w:basedOn w:val="a7"/>
    <w:link w:val="ONUMEChar"/>
    <w:rsid w:val="00643BB2"/>
    <w:pPr>
      <w:numPr>
        <w:numId w:val="1"/>
      </w:numPr>
      <w:tabs>
        <w:tab w:val="clear" w:pos="567"/>
        <w:tab w:val="num" w:pos="360"/>
      </w:tabs>
      <w:spacing w:after="220" w:line="240" w:lineRule="auto"/>
    </w:pPr>
    <w:rPr>
      <w:rFonts w:ascii="Arial" w:hAnsi="Arial" w:cs="Arial"/>
      <w:szCs w:val="20"/>
      <w:lang w:eastAsia="zh-CN"/>
    </w:rPr>
  </w:style>
  <w:style w:type="paragraph" w:styleId="a7">
    <w:name w:val="Body Text"/>
    <w:basedOn w:val="a0"/>
    <w:link w:val="Char1"/>
    <w:uiPriority w:val="99"/>
    <w:semiHidden/>
    <w:unhideWhenUsed/>
    <w:rsid w:val="00643BB2"/>
    <w:pPr>
      <w:spacing w:after="120"/>
    </w:pPr>
  </w:style>
  <w:style w:type="character" w:customStyle="1" w:styleId="Char1">
    <w:name w:val="正文文本 Char"/>
    <w:basedOn w:val="a1"/>
    <w:link w:val="a7"/>
    <w:uiPriority w:val="99"/>
    <w:semiHidden/>
    <w:rsid w:val="00643BB2"/>
    <w:rPr>
      <w:sz w:val="22"/>
      <w:szCs w:val="22"/>
      <w:lang w:eastAsia="en-US"/>
    </w:rPr>
  </w:style>
  <w:style w:type="paragraph" w:styleId="a8">
    <w:name w:val="footnote text"/>
    <w:basedOn w:val="a0"/>
    <w:link w:val="Char2"/>
    <w:uiPriority w:val="99"/>
    <w:unhideWhenUsed/>
    <w:rsid w:val="004A38C5"/>
    <w:pPr>
      <w:snapToGrid w:val="0"/>
    </w:pPr>
    <w:rPr>
      <w:sz w:val="18"/>
      <w:szCs w:val="18"/>
    </w:rPr>
  </w:style>
  <w:style w:type="character" w:customStyle="1" w:styleId="Char2">
    <w:name w:val="脚注文本 Char"/>
    <w:basedOn w:val="a1"/>
    <w:link w:val="a8"/>
    <w:uiPriority w:val="99"/>
    <w:rsid w:val="004A38C5"/>
    <w:rPr>
      <w:sz w:val="18"/>
      <w:szCs w:val="18"/>
      <w:lang w:eastAsia="en-US"/>
    </w:rPr>
  </w:style>
  <w:style w:type="paragraph" w:styleId="a">
    <w:name w:val="List Number"/>
    <w:basedOn w:val="a0"/>
    <w:rsid w:val="004A38C5"/>
    <w:pPr>
      <w:numPr>
        <w:numId w:val="2"/>
      </w:numPr>
      <w:spacing w:after="0" w:line="240" w:lineRule="auto"/>
    </w:pPr>
    <w:rPr>
      <w:rFonts w:ascii="Arial" w:hAnsi="Arial" w:cs="Arial"/>
      <w:szCs w:val="20"/>
      <w:lang w:eastAsia="zh-CN"/>
    </w:rPr>
  </w:style>
  <w:style w:type="character" w:styleId="a9">
    <w:name w:val="footnote reference"/>
    <w:uiPriority w:val="99"/>
    <w:rsid w:val="004A38C5"/>
    <w:rPr>
      <w:vertAlign w:val="superscript"/>
    </w:rPr>
  </w:style>
  <w:style w:type="paragraph" w:styleId="aa">
    <w:name w:val="Balloon Text"/>
    <w:basedOn w:val="a0"/>
    <w:link w:val="Char3"/>
    <w:uiPriority w:val="99"/>
    <w:semiHidden/>
    <w:unhideWhenUsed/>
    <w:rsid w:val="003A0874"/>
    <w:pPr>
      <w:spacing w:after="0" w:line="240" w:lineRule="auto"/>
    </w:pPr>
    <w:rPr>
      <w:sz w:val="18"/>
      <w:szCs w:val="18"/>
    </w:rPr>
  </w:style>
  <w:style w:type="character" w:customStyle="1" w:styleId="Char3">
    <w:name w:val="批注框文本 Char"/>
    <w:basedOn w:val="a1"/>
    <w:link w:val="aa"/>
    <w:uiPriority w:val="99"/>
    <w:semiHidden/>
    <w:rsid w:val="003A0874"/>
    <w:rPr>
      <w:sz w:val="18"/>
      <w:szCs w:val="18"/>
      <w:lang w:eastAsia="en-US"/>
    </w:rPr>
  </w:style>
  <w:style w:type="character" w:customStyle="1" w:styleId="3Char">
    <w:name w:val="标题 3 Char"/>
    <w:basedOn w:val="a1"/>
    <w:link w:val="3"/>
    <w:rsid w:val="004955AD"/>
    <w:rPr>
      <w:rFonts w:ascii="Arial" w:hAnsi="Arial" w:cs="Arial"/>
      <w:bCs/>
      <w:sz w:val="22"/>
      <w:szCs w:val="26"/>
      <w:u w:val="single"/>
    </w:rPr>
  </w:style>
  <w:style w:type="character" w:customStyle="1" w:styleId="ONUMEChar">
    <w:name w:val="ONUM E Char"/>
    <w:link w:val="ONUME"/>
    <w:rsid w:val="004955A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5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CFF5-35E1-4BFE-B7B8-398EE485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7434</Words>
  <Characters>8401</Characters>
  <Application>Microsoft Office Word</Application>
  <DocSecurity>0</DocSecurity>
  <Lines>646</Lines>
  <Paragraphs>586</Paragraphs>
  <ScaleCrop>false</ScaleCrop>
  <Company>World Intellectual Property Organization</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LI/A/32/5</dc:title>
  <dc:subject>报告</dc:subject>
  <dc:creator/>
  <cp:lastModifiedBy>MA Weihai</cp:lastModifiedBy>
  <cp:revision>4</cp:revision>
  <cp:lastPrinted>2015-08-21T07:53:00Z</cp:lastPrinted>
  <dcterms:created xsi:type="dcterms:W3CDTF">2016-01-13T09:03:00Z</dcterms:created>
  <dcterms:modified xsi:type="dcterms:W3CDTF">2016-01-13T13:38:00Z</dcterms:modified>
</cp:coreProperties>
</file>