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A5DF9" w:rsidRPr="004E5AC7" w:rsidTr="008A5DF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A5DF9" w:rsidRPr="004E5AC7" w:rsidRDefault="008A5DF9" w:rsidP="008A5DF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9AB4FDF" wp14:editId="7C23DF3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5DF9" w:rsidRPr="004E5AC7" w:rsidRDefault="008A5DF9" w:rsidP="008A5DF9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5DF9" w:rsidRPr="004E5AC7" w:rsidRDefault="008A5DF9" w:rsidP="008A5DF9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8A5DF9" w:rsidRPr="004E5AC7" w:rsidTr="008A5DF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A5DF9" w:rsidRPr="004E5AC7" w:rsidRDefault="008A5DF9" w:rsidP="0099115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5AC7">
              <w:rPr>
                <w:rFonts w:ascii="Arial Black" w:hAnsi="Arial Black"/>
                <w:caps/>
                <w:sz w:val="15"/>
              </w:rPr>
              <w:t>A/5</w:t>
            </w:r>
            <w:r w:rsidR="003D3766">
              <w:rPr>
                <w:rFonts w:ascii="Arial Black" w:hAnsi="Arial Black" w:hint="eastAsia"/>
                <w:caps/>
                <w:sz w:val="15"/>
              </w:rPr>
              <w:t>3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 w:rsidR="0099115A">
              <w:rPr>
                <w:rFonts w:ascii="Arial Black" w:hAnsi="Arial Black" w:hint="eastAsia"/>
                <w:caps/>
                <w:sz w:val="15"/>
              </w:rPr>
              <w:t>INf/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bookmarkStart w:id="0" w:name="Code"/>
            <w:bookmarkEnd w:id="0"/>
          </w:p>
        </w:tc>
      </w:tr>
      <w:tr w:rsidR="008A5DF9" w:rsidRPr="004E5AC7" w:rsidTr="008A5DF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A5DF9" w:rsidRPr="004E5AC7" w:rsidRDefault="008A5DF9" w:rsidP="008A5DF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A5DF9" w:rsidRPr="004E5AC7" w:rsidTr="008A5DF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A5DF9" w:rsidRPr="004E5AC7" w:rsidRDefault="008A5DF9" w:rsidP="003D376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3D376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3D376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3D3766">
              <w:rPr>
                <w:rFonts w:ascii="Arial Black" w:eastAsia="SimHei" w:hAnsi="Arial Black" w:hint="eastAsia"/>
                <w:b/>
                <w:sz w:val="15"/>
                <w:szCs w:val="15"/>
              </w:rPr>
              <w:t>7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8227B7" w:rsidRDefault="008A5DF9" w:rsidP="008A5DF9">
      <w:pPr>
        <w:spacing w:line="360" w:lineRule="atLeast"/>
        <w:rPr>
          <w:rFonts w:ascii="SimHei" w:eastAsia="SimHei"/>
          <w:sz w:val="28"/>
          <w:szCs w:val="28"/>
        </w:rPr>
      </w:pPr>
      <w:r w:rsidRPr="008227B7">
        <w:rPr>
          <w:rFonts w:ascii="SimHei" w:eastAsia="SimHei" w:hint="eastAsia"/>
          <w:sz w:val="28"/>
          <w:szCs w:val="28"/>
        </w:rPr>
        <w:t>世界知识产权组织成员国大会</w:t>
      </w:r>
    </w:p>
    <w:p w:rsidR="008A5DF9" w:rsidRPr="004E5AC7" w:rsidRDefault="008A5DF9" w:rsidP="008A5DF9">
      <w:pPr>
        <w:rPr>
          <w:szCs w:val="22"/>
        </w:rPr>
      </w:pPr>
    </w:p>
    <w:p w:rsidR="008A5DF9" w:rsidRPr="004E5AC7" w:rsidRDefault="008A5DF9" w:rsidP="008A5DF9">
      <w:pPr>
        <w:rPr>
          <w:sz w:val="24"/>
          <w:szCs w:val="24"/>
        </w:rPr>
      </w:pPr>
    </w:p>
    <w:p w:rsidR="008A5DF9" w:rsidRPr="008227B7" w:rsidRDefault="008A5DF9" w:rsidP="008A5DF9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第五十</w:t>
      </w:r>
      <w:r w:rsidR="003D3766">
        <w:rPr>
          <w:rFonts w:ascii="KaiTi" w:eastAsia="KaiTi" w:hint="eastAsia"/>
          <w:b/>
          <w:sz w:val="24"/>
          <w:szCs w:val="24"/>
        </w:rPr>
        <w:t>三</w:t>
      </w:r>
      <w:r w:rsidRPr="008227B7">
        <w:rPr>
          <w:rFonts w:ascii="KaiTi" w:eastAsia="KaiTi" w:hint="eastAsia"/>
          <w:b/>
          <w:sz w:val="24"/>
          <w:szCs w:val="24"/>
        </w:rPr>
        <w:t>届系列会议</w:t>
      </w:r>
    </w:p>
    <w:p w:rsidR="008A5DF9" w:rsidRPr="008227B7" w:rsidRDefault="008A5DF9" w:rsidP="008A5DF9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3D3766">
        <w:rPr>
          <w:rFonts w:ascii="KaiTi" w:eastAsia="KaiTi" w:hAnsi="KaiTi" w:hint="eastAsia"/>
          <w:sz w:val="24"/>
          <w:szCs w:val="24"/>
        </w:rPr>
        <w:t>4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3D3766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3D3766">
        <w:rPr>
          <w:rFonts w:ascii="KaiTi" w:eastAsia="KaiTi" w:hAnsi="KaiTi" w:hint="eastAsia"/>
          <w:sz w:val="24"/>
          <w:szCs w:val="24"/>
        </w:rPr>
        <w:t>8</w:t>
      </w:r>
      <w:r w:rsidRPr="008227B7">
        <w:rPr>
          <w:rFonts w:ascii="KaiTi" w:eastAsia="KaiTi" w:hAnsi="KaiTi" w:hint="eastAsia"/>
          <w:b/>
          <w:sz w:val="24"/>
          <w:szCs w:val="24"/>
        </w:rPr>
        <w:t>日</w:t>
      </w:r>
      <w:r w:rsidR="003D3766">
        <w:rPr>
          <w:rFonts w:ascii="KaiTi" w:eastAsia="KaiTi" w:hAnsi="KaiTi" w:hint="eastAsia"/>
          <w:b/>
          <w:sz w:val="24"/>
          <w:szCs w:val="24"/>
        </w:rPr>
        <w:t>和</w:t>
      </w:r>
      <w:r w:rsidR="003D3766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255E12" w:rsidRDefault="0099115A" w:rsidP="008A5DF9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一般信息</w:t>
      </w:r>
    </w:p>
    <w:p w:rsidR="008A5DF9" w:rsidRPr="00C10305" w:rsidRDefault="008A5DF9" w:rsidP="008A5DF9">
      <w:pPr>
        <w:rPr>
          <w:rFonts w:ascii="SimSun" w:hAnsi="SimSun"/>
          <w:szCs w:val="22"/>
        </w:rPr>
      </w:pPr>
    </w:p>
    <w:p w:rsidR="008A5DF9" w:rsidRPr="00255E12" w:rsidRDefault="0099115A" w:rsidP="008A5DF9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秘书处备忘录</w:t>
      </w:r>
    </w:p>
    <w:p w:rsidR="008A5DF9" w:rsidRPr="003D3766" w:rsidRDefault="008A5DF9" w:rsidP="008A5DF9">
      <w:pPr>
        <w:rPr>
          <w:szCs w:val="22"/>
        </w:rPr>
      </w:pPr>
    </w:p>
    <w:p w:rsidR="008A5DF9" w:rsidRPr="003D3766" w:rsidRDefault="008A5DF9" w:rsidP="008A5DF9">
      <w:pPr>
        <w:rPr>
          <w:szCs w:val="22"/>
        </w:rPr>
      </w:pPr>
    </w:p>
    <w:p w:rsidR="008A5DF9" w:rsidRPr="003D3766" w:rsidRDefault="008A5DF9" w:rsidP="008A5DF9">
      <w:pPr>
        <w:rPr>
          <w:szCs w:val="22"/>
        </w:rPr>
      </w:pPr>
    </w:p>
    <w:p w:rsidR="008A5DF9" w:rsidRDefault="008A5DF9" w:rsidP="008A5DF9">
      <w:pPr>
        <w:rPr>
          <w:szCs w:val="22"/>
        </w:rPr>
      </w:pPr>
    </w:p>
    <w:p w:rsidR="0099115A" w:rsidRPr="0099115A" w:rsidRDefault="0099115A" w:rsidP="0099115A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本文件涉及将于2014年5月8日和9日举行特别会议的WIPO和WIPO管理的各联盟</w:t>
      </w:r>
      <w:r w:rsidR="008C277F" w:rsidRPr="0099115A">
        <w:rPr>
          <w:rFonts w:ascii="SimSun" w:eastAsia="SimSun" w:hAnsi="Arial" w:cs="Arial" w:hint="eastAsia"/>
          <w:sz w:val="21"/>
          <w:szCs w:val="22"/>
          <w:lang w:eastAsia="zh-CN"/>
        </w:rPr>
        <w:t>下列三个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大会</w:t>
      </w:r>
      <w:r w:rsidR="008C277F">
        <w:rPr>
          <w:rFonts w:ascii="SimSun" w:eastAsia="SimSun" w:hAnsi="Arial" w:cs="Arial" w:hint="eastAsia"/>
          <w:sz w:val="21"/>
          <w:szCs w:val="22"/>
          <w:lang w:eastAsia="zh-CN"/>
        </w:rPr>
        <w:t>的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会议：</w:t>
      </w:r>
    </w:p>
    <w:p w:rsidR="0099115A" w:rsidRPr="0099115A" w:rsidRDefault="0099115A" w:rsidP="0099115A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/>
          <w:sz w:val="21"/>
          <w:szCs w:val="21"/>
          <w:lang w:eastAsia="zh-CN"/>
        </w:rPr>
      </w:pPr>
      <w:r w:rsidRPr="0099115A">
        <w:rPr>
          <w:rFonts w:ascii="SimSun" w:eastAsia="SimSun"/>
          <w:sz w:val="21"/>
          <w:szCs w:val="21"/>
          <w:lang w:eastAsia="zh-CN"/>
        </w:rPr>
        <w:t>(1)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99115A">
        <w:rPr>
          <w:rFonts w:ascii="SimSun" w:eastAsia="SimSun" w:hint="eastAsia"/>
          <w:sz w:val="21"/>
          <w:szCs w:val="21"/>
          <w:lang w:eastAsia="zh-CN"/>
        </w:rPr>
        <w:t>世界知识产权组织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大会</w:t>
      </w:r>
      <w:r w:rsidRPr="0099115A">
        <w:rPr>
          <w:rFonts w:ascii="SimSun" w:eastAsia="SimSun" w:hint="eastAsia"/>
          <w:sz w:val="21"/>
          <w:szCs w:val="21"/>
          <w:lang w:eastAsia="zh-CN"/>
        </w:rPr>
        <w:t>第四十五届会议</w:t>
      </w:r>
      <w:r w:rsidRPr="0099115A">
        <w:rPr>
          <w:rFonts w:ascii="SimSun" w:eastAsia="SimSun"/>
          <w:sz w:val="21"/>
          <w:szCs w:val="21"/>
          <w:lang w:eastAsia="zh-CN"/>
        </w:rPr>
        <w:t>(</w:t>
      </w:r>
      <w:r w:rsidRPr="0099115A">
        <w:rPr>
          <w:rFonts w:ascii="SimSun" w:eastAsia="SimSun" w:hint="eastAsia"/>
          <w:sz w:val="21"/>
          <w:szCs w:val="21"/>
          <w:lang w:eastAsia="zh-CN"/>
        </w:rPr>
        <w:t>第</w:t>
      </w:r>
      <w:r w:rsidRPr="0099115A">
        <w:rPr>
          <w:rFonts w:ascii="SimSun" w:eastAsia="SimSun"/>
          <w:sz w:val="21"/>
          <w:szCs w:val="21"/>
          <w:lang w:eastAsia="zh-CN"/>
        </w:rPr>
        <w:t>2</w:t>
      </w:r>
      <w:r w:rsidRPr="0099115A">
        <w:rPr>
          <w:rFonts w:ascii="SimSun" w:eastAsia="SimSun" w:hint="eastAsia"/>
          <w:sz w:val="21"/>
          <w:szCs w:val="21"/>
          <w:lang w:eastAsia="zh-CN"/>
        </w:rPr>
        <w:t>4次特别会议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</w:p>
    <w:p w:rsidR="0099115A" w:rsidRPr="0099115A" w:rsidRDefault="0099115A" w:rsidP="0099115A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/>
          <w:sz w:val="21"/>
          <w:szCs w:val="21"/>
          <w:lang w:eastAsia="zh-CN"/>
        </w:rPr>
      </w:pPr>
      <w:r w:rsidRPr="0099115A">
        <w:rPr>
          <w:rFonts w:ascii="SimSun" w:eastAsia="SimSun"/>
          <w:sz w:val="21"/>
          <w:szCs w:val="21"/>
          <w:lang w:eastAsia="zh-CN"/>
        </w:rPr>
        <w:t>(</w:t>
      </w:r>
      <w:r w:rsidRPr="0099115A">
        <w:rPr>
          <w:rFonts w:ascii="SimSun" w:eastAsia="SimSun" w:hint="eastAsia"/>
          <w:sz w:val="21"/>
          <w:szCs w:val="21"/>
          <w:lang w:eastAsia="zh-CN"/>
        </w:rPr>
        <w:t>2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99115A">
        <w:rPr>
          <w:rFonts w:ascii="SimSun" w:eastAsia="SimSun" w:hint="eastAsia"/>
          <w:sz w:val="21"/>
          <w:szCs w:val="21"/>
          <w:lang w:eastAsia="zh-CN"/>
        </w:rPr>
        <w:t>巴黎联盟大会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第四十八</w:t>
      </w:r>
      <w:r w:rsidRPr="0099115A">
        <w:rPr>
          <w:rFonts w:ascii="SimSun" w:eastAsia="SimSun" w:hint="eastAsia"/>
          <w:sz w:val="21"/>
          <w:szCs w:val="21"/>
          <w:lang w:eastAsia="zh-CN"/>
        </w:rPr>
        <w:t>届会议</w:t>
      </w:r>
      <w:r w:rsidRPr="0099115A">
        <w:rPr>
          <w:rFonts w:ascii="SimSun" w:eastAsia="SimSun"/>
          <w:sz w:val="21"/>
          <w:szCs w:val="21"/>
          <w:lang w:eastAsia="zh-CN"/>
        </w:rPr>
        <w:t>(</w:t>
      </w:r>
      <w:r w:rsidRPr="0099115A">
        <w:rPr>
          <w:rFonts w:ascii="SimSun" w:eastAsia="SimSun" w:hint="eastAsia"/>
          <w:sz w:val="21"/>
          <w:szCs w:val="21"/>
          <w:lang w:eastAsia="zh-CN"/>
        </w:rPr>
        <w:t>第</w:t>
      </w:r>
      <w:r w:rsidRPr="0099115A">
        <w:rPr>
          <w:rFonts w:ascii="SimSun" w:eastAsia="SimSun"/>
          <w:sz w:val="21"/>
          <w:szCs w:val="21"/>
          <w:lang w:eastAsia="zh-CN"/>
        </w:rPr>
        <w:t>2</w:t>
      </w:r>
      <w:r w:rsidRPr="0099115A">
        <w:rPr>
          <w:rFonts w:ascii="SimSun" w:eastAsia="SimSun" w:hint="eastAsia"/>
          <w:sz w:val="21"/>
          <w:szCs w:val="21"/>
          <w:lang w:eastAsia="zh-CN"/>
        </w:rPr>
        <w:t>7次特别会议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</w:p>
    <w:p w:rsidR="0099115A" w:rsidRPr="0099115A" w:rsidRDefault="0099115A" w:rsidP="0099115A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99115A">
        <w:rPr>
          <w:rFonts w:ascii="SimSun" w:eastAsia="SimSun"/>
          <w:sz w:val="21"/>
          <w:szCs w:val="21"/>
          <w:lang w:eastAsia="zh-CN"/>
        </w:rPr>
        <w:t>(</w:t>
      </w:r>
      <w:r w:rsidRPr="0099115A">
        <w:rPr>
          <w:rFonts w:ascii="SimSun" w:eastAsia="SimSun" w:hint="eastAsia"/>
          <w:sz w:val="21"/>
          <w:szCs w:val="21"/>
          <w:lang w:eastAsia="zh-CN"/>
        </w:rPr>
        <w:t>3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99115A">
        <w:rPr>
          <w:rFonts w:ascii="SimSun" w:eastAsia="SimSun" w:hint="eastAsia"/>
          <w:sz w:val="21"/>
          <w:szCs w:val="21"/>
          <w:lang w:eastAsia="zh-CN"/>
        </w:rPr>
        <w:t>伯尔尼联盟大会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第四十二</w:t>
      </w:r>
      <w:r w:rsidRPr="0099115A">
        <w:rPr>
          <w:rFonts w:ascii="SimSun" w:eastAsia="SimSun" w:hint="eastAsia"/>
          <w:sz w:val="21"/>
          <w:szCs w:val="21"/>
          <w:lang w:eastAsia="zh-CN"/>
        </w:rPr>
        <w:t>届会议</w:t>
      </w:r>
      <w:r w:rsidRPr="0099115A">
        <w:rPr>
          <w:rFonts w:ascii="SimSun" w:eastAsia="SimSun"/>
          <w:sz w:val="21"/>
          <w:szCs w:val="21"/>
          <w:lang w:eastAsia="zh-CN"/>
        </w:rPr>
        <w:t>(</w:t>
      </w:r>
      <w:r w:rsidRPr="0099115A">
        <w:rPr>
          <w:rFonts w:ascii="SimSun" w:eastAsia="SimSun" w:hint="eastAsia"/>
          <w:sz w:val="21"/>
          <w:szCs w:val="21"/>
          <w:lang w:eastAsia="zh-CN"/>
        </w:rPr>
        <w:t>第</w:t>
      </w:r>
      <w:r w:rsidRPr="0099115A">
        <w:rPr>
          <w:rFonts w:ascii="SimSun" w:eastAsia="SimSun"/>
          <w:sz w:val="21"/>
          <w:szCs w:val="21"/>
          <w:lang w:eastAsia="zh-CN"/>
        </w:rPr>
        <w:t>2</w:t>
      </w:r>
      <w:r w:rsidR="008C277F">
        <w:rPr>
          <w:rFonts w:ascii="SimSun" w:eastAsia="SimSun" w:hint="eastAsia"/>
          <w:sz w:val="21"/>
          <w:szCs w:val="21"/>
          <w:lang w:eastAsia="zh-CN"/>
        </w:rPr>
        <w:t>1</w:t>
      </w:r>
      <w:bookmarkStart w:id="2" w:name="_GoBack"/>
      <w:bookmarkEnd w:id="2"/>
      <w:r w:rsidRPr="0099115A">
        <w:rPr>
          <w:rFonts w:ascii="SimSun" w:eastAsia="SimSun" w:hint="eastAsia"/>
          <w:sz w:val="21"/>
          <w:szCs w:val="21"/>
          <w:lang w:eastAsia="zh-CN"/>
        </w:rPr>
        <w:t>次特别会议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  <w:r>
        <w:rPr>
          <w:rFonts w:ascii="SimSun" w:eastAsia="SimSun" w:hint="eastAsia"/>
          <w:sz w:val="21"/>
          <w:szCs w:val="21"/>
          <w:lang w:eastAsia="zh-CN"/>
        </w:rPr>
        <w:t>。</w:t>
      </w:r>
    </w:p>
    <w:p w:rsidR="0099115A" w:rsidRPr="0099115A" w:rsidRDefault="0099115A" w:rsidP="008A5DF9">
      <w:pPr>
        <w:rPr>
          <w:rFonts w:ascii="SimSun"/>
          <w:sz w:val="21"/>
          <w:szCs w:val="22"/>
        </w:rPr>
      </w:pPr>
    </w:p>
    <w:p w:rsidR="008A5DF9" w:rsidRDefault="008A5DF9">
      <w:r>
        <w:br w:type="page"/>
      </w:r>
    </w:p>
    <w:p w:rsidR="008A5DF9" w:rsidRDefault="0099115A" w:rsidP="0099115A">
      <w:pPr>
        <w:spacing w:beforeLines="100" w:before="240" w:afterLines="100" w:after="240" w:line="340" w:lineRule="atLeast"/>
        <w:rPr>
          <w:rFonts w:ascii="SimSun" w:hAnsi="SimSun"/>
          <w:sz w:val="21"/>
          <w:u w:val="single"/>
        </w:rPr>
      </w:pPr>
      <w:r w:rsidRPr="0099115A">
        <w:rPr>
          <w:rFonts w:ascii="SimSun" w:hAnsi="SimSun" w:hint="eastAsia"/>
          <w:sz w:val="21"/>
          <w:u w:val="single"/>
        </w:rPr>
        <w:lastRenderedPageBreak/>
        <w:t>成　员</w:t>
      </w:r>
    </w:p>
    <w:p w:rsidR="0099115A" w:rsidRDefault="0099115A" w:rsidP="0099115A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SimSun"/>
          <w:sz w:val="21"/>
          <w:lang w:eastAsia="zh-CN"/>
        </w:rPr>
      </w:pPr>
      <w:r w:rsidRPr="0099115A">
        <w:rPr>
          <w:rFonts w:ascii="SimSun" w:eastAsia="SimSun" w:hAnsi="SimSun" w:hint="eastAsia"/>
          <w:sz w:val="21"/>
          <w:lang w:eastAsia="zh-CN"/>
        </w:rPr>
        <w:t>成员国</w:t>
      </w:r>
      <w:r>
        <w:rPr>
          <w:rFonts w:ascii="SimSun" w:eastAsia="SimSun" w:hAnsi="SimSun" w:hint="eastAsia"/>
          <w:sz w:val="21"/>
          <w:lang w:eastAsia="zh-CN"/>
        </w:rPr>
        <w:t>各有关</w:t>
      </w:r>
      <w:r w:rsidRPr="0099115A">
        <w:rPr>
          <w:rFonts w:ascii="SimSun" w:eastAsia="SimSun" w:hAnsi="SimSun" w:hint="eastAsia"/>
          <w:sz w:val="21"/>
          <w:lang w:eastAsia="zh-CN"/>
        </w:rPr>
        <w:t>大会的成员如下</w:t>
      </w:r>
      <w:r>
        <w:rPr>
          <w:rFonts w:ascii="SimSun" w:eastAsia="SimSun" w:hAnsi="SimSun" w:hint="eastAsia"/>
          <w:sz w:val="21"/>
          <w:lang w:eastAsia="zh-CN"/>
        </w:rPr>
        <w:t>：</w:t>
      </w:r>
    </w:p>
    <w:p w:rsidR="0099115A" w:rsidRPr="0099115A" w:rsidRDefault="0099115A" w:rsidP="0099115A">
      <w:pPr>
        <w:pStyle w:val="numb0"/>
        <w:spacing w:afterLines="50" w:after="120" w:line="340" w:lineRule="atLeast"/>
        <w:ind w:leftChars="300" w:left="1080" w:right="0" w:hangingChars="200" w:hanging="42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99115A">
        <w:rPr>
          <w:rFonts w:ascii="SimSun" w:eastAsia="SimSun" w:hAnsi="SimSun" w:hint="eastAsia"/>
          <w:sz w:val="21"/>
          <w:szCs w:val="21"/>
          <w:lang w:eastAsia="zh-CN"/>
        </w:rPr>
        <w:t>(1)</w:t>
      </w:r>
      <w:r w:rsidRPr="0099115A">
        <w:rPr>
          <w:rFonts w:ascii="SimSun" w:eastAsia="SimSun" w:hAnsi="SimSun" w:hint="eastAsia"/>
          <w:sz w:val="21"/>
          <w:szCs w:val="21"/>
          <w:lang w:eastAsia="zh-CN"/>
        </w:rPr>
        <w:tab/>
      </w:r>
      <w:r w:rsidRPr="0099115A">
        <w:rPr>
          <w:rFonts w:ascii="SimSun" w:eastAsia="SimSun" w:hAnsi="SimSun" w:hint="eastAsia"/>
          <w:sz w:val="21"/>
          <w:szCs w:val="21"/>
          <w:u w:val="single"/>
          <w:lang w:eastAsia="zh-CN"/>
        </w:rPr>
        <w:t>世界知识产权组织</w:t>
      </w:r>
      <w:r w:rsidRPr="0099115A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大会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：阿尔巴尼亚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阿尔及利亚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安道尔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安哥拉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安提瓜和巴布达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阿根廷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亚美尼亚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澳大利亚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奥地利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阿塞拜疆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巴哈马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巴林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孟加拉国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巴巴多斯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白俄罗斯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比利时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伯利兹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贝宁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不丹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玻利维亚(多民族国)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波斯尼亚和黑塞哥维那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博茨瓦纳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巴西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文莱达鲁萨兰国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保加利亚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布基纳法索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布隆迪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柬埔寨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喀麦隆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加拿大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、佛得角、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中非共和国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乍得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智利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中国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哥伦比亚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科摩罗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刚果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哥斯达黎加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科特迪瓦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克罗地亚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古巴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塞浦路斯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捷克共和国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朝鲜民主主义人民共和国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刚果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民主共和国、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丹麦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吉布提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多米尼克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多米尼加共和国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厄瓜多尔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埃及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萨尔瓦多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赤道几内亚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爱沙尼亚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斐济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芬兰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法国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加蓬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冈比亚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格鲁吉亚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德国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加纳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希腊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格林纳达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危地马拉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几内亚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几内亚比绍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圭亚那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海地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教廷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洪都拉斯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匈牙利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冰岛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印度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印度尼西亚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伊朗</w:t>
      </w:r>
      <w:r w:rsidR="008C277F">
        <w:rPr>
          <w:rFonts w:ascii="SimSun" w:eastAsia="SimSun" w:hAnsi="SimSun" w:cs="Arial" w:hint="eastAsia"/>
          <w:sz w:val="21"/>
          <w:szCs w:val="21"/>
          <w:lang w:eastAsia="zh-CN"/>
        </w:rPr>
        <w:t>(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伊斯兰共和国</w:t>
      </w:r>
      <w:r w:rsidR="008C277F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伊拉克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爱尔兰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以色列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意大利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牙买加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日本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约旦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哈萨克斯坦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肯尼亚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吉尔吉斯斯坦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老挝人民民主共和国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拉脱维亚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黎巴嫩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莱索托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利比里亚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利比亚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列支敦士登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立陶宛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卢森堡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马达加斯加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马拉维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马来西亚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马里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马耳他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毛里塔尼亚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毛里求斯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墨西哥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摩纳哥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蒙古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黑山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摩洛哥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莫桑比克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纳米比亚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尼泊尔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荷兰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新西兰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尼加拉瓜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尼日尔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尼日利亚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挪威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阿曼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巴基斯坦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巴拿马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巴布亚新几内亚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巴拉圭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秘鲁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菲律宾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波兰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葡萄牙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卡塔尔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大韩民国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摩尔多瓦共和国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罗马尼亚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俄罗斯联邦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卢旺达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圣基</w:t>
      </w:r>
      <w:proofErr w:type="gramStart"/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茨</w:t>
      </w:r>
      <w:proofErr w:type="gramEnd"/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和</w:t>
      </w:r>
      <w:proofErr w:type="gramStart"/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尼维</w:t>
      </w:r>
      <w:proofErr w:type="gramEnd"/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斯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圣卢西亚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圣文森特和格林纳丁斯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萨摩亚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圣马力诺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圣多美和普林西比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沙特阿拉伯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塞内加尔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塞尔维亚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塞舌尔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塞拉利昂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新加坡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斯洛伐克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斯洛文尼亚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南非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西班牙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斯里兰卡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苏丹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苏里南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斯威士兰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瑞典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瑞士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阿拉伯叙利亚共和国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塔吉克斯坦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泰国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前南斯拉夫的马其顿共和国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多哥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汤加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特立尼达和多巴哥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突尼斯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土耳其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土库曼斯坦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乌干达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乌克兰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阿拉伯联合酋长国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联合王国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坦桑尼亚联合共和国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美利坚合众国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乌拉圭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乌兹别克斯坦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瓦努阿图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委内瑞拉</w:t>
      </w:r>
      <w:r w:rsidR="00F45ECC">
        <w:rPr>
          <w:rFonts w:ascii="SimSun" w:eastAsia="SimSun" w:hAnsi="SimSun" w:cs="Arial" w:hint="eastAsia"/>
          <w:sz w:val="21"/>
          <w:szCs w:val="21"/>
          <w:lang w:eastAsia="zh-CN"/>
        </w:rPr>
        <w:t>(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玻利瓦尔共和国</w:t>
      </w:r>
      <w:r w:rsidR="00F45ECC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越南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也门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赞比亚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津巴布韦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(178个)。</w:t>
      </w:r>
    </w:p>
    <w:p w:rsidR="0099115A" w:rsidRPr="0099115A" w:rsidRDefault="0099115A" w:rsidP="0099115A">
      <w:pPr>
        <w:pStyle w:val="numb0"/>
        <w:spacing w:afterLines="50" w:after="120" w:line="340" w:lineRule="atLeast"/>
        <w:ind w:leftChars="300" w:left="1080" w:right="0" w:hangingChars="200" w:hanging="420"/>
        <w:jc w:val="both"/>
        <w:rPr>
          <w:rStyle w:val="numb1Char"/>
          <w:rFonts w:ascii="SimSun" w:eastAsia="SimSun" w:hAnsi="SimSun" w:cs="Arial"/>
          <w:sz w:val="21"/>
          <w:szCs w:val="21"/>
          <w:lang w:eastAsia="zh-CN"/>
        </w:rPr>
      </w:pP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(2)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99115A">
        <w:rPr>
          <w:rFonts w:ascii="SimSun" w:eastAsia="SimSun" w:hAnsi="SimSun" w:hint="eastAsia"/>
          <w:sz w:val="21"/>
          <w:szCs w:val="21"/>
          <w:u w:val="single"/>
          <w:lang w:eastAsia="zh-CN"/>
        </w:rPr>
        <w:t>巴黎联盟大会</w:t>
      </w:r>
      <w:r w:rsidRPr="0099115A">
        <w:rPr>
          <w:rFonts w:ascii="SimSun" w:eastAsia="SimSun" w:hAnsi="SimSun" w:hint="eastAsia"/>
          <w:sz w:val="21"/>
          <w:szCs w:val="21"/>
          <w:lang w:eastAsia="zh-CN"/>
        </w:rPr>
        <w:t>：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阿尔巴尼亚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阿尔及利亚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安道尔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安哥拉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安提瓜和巴布达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阿根廷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亚美尼亚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澳大利亚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奥地利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阿塞拜疆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巴哈马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孟加拉国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巴巴多斯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白俄罗斯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比利时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伯利兹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贝宁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不丹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玻利维亚(多民族国)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波斯尼亚和黑塞哥维那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博茨瓦纳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巴西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文莱达鲁萨兰国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保加利亚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布基纳法索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布隆迪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lang w:eastAsia="zh-CN"/>
        </w:rPr>
        <w:t>柬埔寨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喀麦隆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加拿大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中非共和国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乍得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智利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中国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哥伦比亚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科摩罗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刚果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哥斯达黎加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科特迪瓦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克罗地亚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古巴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塞浦路斯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捷克共和国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朝鲜民主主义人民共和国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刚果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民主共和国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丹麦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吉布提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多米尼克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厄瓜多尔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埃及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萨尔瓦多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赤道几内亚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爱沙尼亚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芬兰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法国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加蓬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冈比亚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格鲁吉亚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德国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加纳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希腊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格林纳达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危地马拉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几内亚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几内亚比绍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圭亚那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海地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教廷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洪都拉斯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匈牙利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冰岛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印度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印度尼西亚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伊朗</w:t>
      </w:r>
      <w:r w:rsidR="008C277F">
        <w:rPr>
          <w:rStyle w:val="numb1Char"/>
          <w:rFonts w:ascii="SimSun" w:eastAsia="SimSun" w:hAnsi="SimSun" w:cs="Arial"/>
          <w:sz w:val="21"/>
          <w:szCs w:val="21"/>
          <w:lang w:eastAsia="zh-CN"/>
        </w:rPr>
        <w:t>(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伊斯兰共和国</w:t>
      </w:r>
      <w:r w:rsidR="008C277F">
        <w:rPr>
          <w:rStyle w:val="numb1Char"/>
          <w:rFonts w:ascii="SimSun" w:eastAsia="SimSun" w:hAnsi="SimSun" w:cs="Arial"/>
          <w:sz w:val="21"/>
          <w:szCs w:val="21"/>
          <w:lang w:eastAsia="zh-CN"/>
        </w:rPr>
        <w:t>)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伊拉克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爱尔兰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以色列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意大利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牙买加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日本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约旦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哈萨克斯坦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肯尼亚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吉尔吉斯斯坦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老挝人民民主共和国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拉脱维亚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黎巴嫩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莱索托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利比里亚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利比亚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列支敦士登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立陶宛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卢森堡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马达加斯加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马拉维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马来西亚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马里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马耳他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毛里塔尼亚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毛里求斯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墨西哥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摩纳哥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蒙古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黑山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摩洛哥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莫桑比克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纳米比亚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尼泊尔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荷兰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新西兰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尼加拉瓜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尼日尔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挪威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阿曼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巴基斯坦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巴拿马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巴布亚新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lastRenderedPageBreak/>
        <w:t>几内亚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巴拉圭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秘鲁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菲律宾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波兰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葡萄牙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卡塔尔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大韩民国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摩尔多瓦共和国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罗马尼亚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俄罗斯联邦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卢旺达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圣基</w:t>
      </w:r>
      <w:proofErr w:type="gramStart"/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茨</w:t>
      </w:r>
      <w:proofErr w:type="gramEnd"/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和</w:t>
      </w:r>
      <w:proofErr w:type="gramStart"/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尼维</w:t>
      </w:r>
      <w:proofErr w:type="gramEnd"/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圣卢西亚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圣文森特和格林纳丁斯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萨摩亚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圣马力诺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圣多美和普林西比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沙特阿拉伯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塞内加尔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塞尔维亚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塞舌尔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塞拉利昂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新加坡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斯洛伐克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斯洛文尼亚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南非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西班牙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斯里兰卡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苏丹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苏里南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斯威士兰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瑞典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瑞士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阿拉伯叙利亚共和国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塔吉克斯坦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泰国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前南斯拉夫的马其顿共和国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多哥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汤加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特立尼达和多巴哥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突尼斯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土耳其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土库曼斯坦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乌干达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乌克兰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阿拉伯联合酋长国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联合王国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坦桑尼亚联合共和国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美利坚合众国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乌拉圭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乌兹别克斯坦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委内瑞拉</w:t>
      </w:r>
      <w:r w:rsidR="008C277F">
        <w:rPr>
          <w:rStyle w:val="numb1Char"/>
          <w:rFonts w:ascii="SimSun" w:eastAsia="SimSun" w:hAnsi="SimSun" w:cs="Arial"/>
          <w:sz w:val="21"/>
          <w:szCs w:val="21"/>
          <w:lang w:eastAsia="zh-CN"/>
        </w:rPr>
        <w:t>(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玻利瓦尔共和国</w:t>
      </w:r>
      <w:r w:rsidR="008C277F">
        <w:rPr>
          <w:rStyle w:val="numb1Char"/>
          <w:rFonts w:ascii="SimSun" w:eastAsia="SimSun" w:hAnsi="SimSun" w:cs="Arial"/>
          <w:sz w:val="21"/>
          <w:szCs w:val="21"/>
          <w:lang w:eastAsia="zh-CN"/>
        </w:rPr>
        <w:t>)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越南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也门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赞比亚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津巴布韦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(173</w:t>
      </w:r>
      <w:r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个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)</w:t>
      </w:r>
      <w:r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99115A" w:rsidRPr="0099115A" w:rsidRDefault="0099115A" w:rsidP="0099115A">
      <w:pPr>
        <w:pStyle w:val="numb0"/>
        <w:spacing w:afterLines="50" w:after="120" w:line="340" w:lineRule="atLeast"/>
        <w:ind w:leftChars="300" w:left="1080" w:right="0" w:hangingChars="200" w:hanging="420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99115A">
        <w:rPr>
          <w:rFonts w:ascii="SimSun" w:eastAsia="SimSun" w:hAnsi="SimSun" w:hint="eastAsia"/>
          <w:sz w:val="21"/>
          <w:szCs w:val="21"/>
          <w:lang w:eastAsia="zh-CN"/>
        </w:rPr>
        <w:t>(3)</w:t>
      </w:r>
      <w:r>
        <w:rPr>
          <w:rFonts w:ascii="SimSun" w:eastAsia="SimSun" w:hAnsi="SimSun" w:hint="eastAsia"/>
          <w:sz w:val="21"/>
          <w:szCs w:val="21"/>
          <w:lang w:eastAsia="zh-CN"/>
        </w:rPr>
        <w:tab/>
      </w:r>
      <w:r w:rsidRPr="0099115A">
        <w:rPr>
          <w:rFonts w:ascii="SimSun" w:eastAsia="SimSun" w:hAnsi="SimSun" w:hint="eastAsia"/>
          <w:sz w:val="21"/>
          <w:szCs w:val="21"/>
          <w:u w:val="single"/>
          <w:lang w:eastAsia="zh-CN"/>
        </w:rPr>
        <w:t>伯尔尼联盟大会</w:t>
      </w:r>
      <w:r w:rsidRPr="0099115A">
        <w:rPr>
          <w:rFonts w:ascii="SimSun" w:eastAsia="SimSun" w:hAnsi="SimSun" w:hint="eastAsia"/>
          <w:sz w:val="21"/>
          <w:szCs w:val="21"/>
          <w:lang w:eastAsia="zh-CN"/>
        </w:rPr>
        <w:t>：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阿尔巴尼亚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阿尔及利亚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安道尔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安提瓜和巴布达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阿根廷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亚美尼亚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澳大利亚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奥地利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阿塞拜疆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巴哈马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孟加拉国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巴巴多斯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白俄罗斯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比利时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伯利兹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贝宁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不丹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玻利维亚(多民族国)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波斯尼亚和黑塞哥维那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博茨瓦纳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巴西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文莱达鲁萨兰国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保加利亚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布基纳法索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喀麦隆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加拿大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、佛得角、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中非共和国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乍得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智利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中国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哥伦比亚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科摩罗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刚果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哥斯达黎加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科特迪瓦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克罗地亚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古巴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塞浦路斯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捷克共和国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朝鲜民主主义人民共和国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刚果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民主共和国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丹麦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吉布提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多米尼克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多米尼加共和国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厄瓜多尔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埃及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萨尔瓦多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赤道几内亚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爱沙尼亚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斐济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芬兰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法国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加蓬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冈比亚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格鲁吉亚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德国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加纳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希腊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格林纳达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危地马拉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几内亚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几内亚比绍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圭亚那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海地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教廷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洪都拉斯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匈牙利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冰岛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印度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印度尼西亚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爱尔兰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以色列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意大利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牙买加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日本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约旦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哈萨克斯坦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肯尼亚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吉尔吉斯斯坦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老挝人民民主共和国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拉脱维亚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莱索托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利比里亚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利比亚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列支敦士登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立陶宛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卢森堡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马拉维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马来西亚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马里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马耳他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毛里塔尼亚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毛里求斯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墨西哥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密克罗尼西亚</w:t>
      </w:r>
      <w:r w:rsidR="008C277F">
        <w:rPr>
          <w:rStyle w:val="numb1Char"/>
          <w:rFonts w:ascii="SimSun" w:eastAsia="SimSun" w:hAnsi="SimSun" w:cs="Arial"/>
          <w:sz w:val="21"/>
          <w:szCs w:val="21"/>
          <w:lang w:eastAsia="zh-CN"/>
        </w:rPr>
        <w:t>(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联邦</w:t>
      </w:r>
      <w:r w:rsidR="008C277F">
        <w:rPr>
          <w:rStyle w:val="numb1Char"/>
          <w:rFonts w:ascii="SimSun" w:eastAsia="SimSun" w:hAnsi="SimSun" w:cs="Arial"/>
          <w:sz w:val="21"/>
          <w:szCs w:val="21"/>
          <w:lang w:eastAsia="zh-CN"/>
        </w:rPr>
        <w:t>)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摩纳哥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蒙古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黑山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摩洛哥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莫桑比克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纳米比亚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尼泊尔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荷兰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尼加拉瓜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尼日尔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尼日利亚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挪威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阿曼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巴基斯坦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巴拿马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巴拉圭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秘鲁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菲律宾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波兰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葡萄牙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卡塔尔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大韩民国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摩尔多瓦共和国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罗马尼亚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俄罗斯联邦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卢旺达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圣基</w:t>
      </w:r>
      <w:proofErr w:type="gramStart"/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茨</w:t>
      </w:r>
      <w:proofErr w:type="gramEnd"/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和</w:t>
      </w:r>
      <w:proofErr w:type="gramStart"/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尼维</w:t>
      </w:r>
      <w:proofErr w:type="gramEnd"/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圣卢西亚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圣文森特和格林纳丁斯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萨摩亚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沙特阿拉伯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塞内加尔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塞尔维亚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新加坡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斯洛伐克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斯洛文尼亚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南非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西班牙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斯里兰卡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苏丹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苏里南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斯威士兰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瑞典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瑞士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阿拉伯叙利亚共和国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塔吉克斯坦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泰国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前南斯拉夫的马其顿共和国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多哥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汤加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特立尼达和多巴哥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突尼斯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土耳其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乌克兰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阿拉伯联合酋长国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联合王国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坦桑尼亚联合共和国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美利坚合众国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乌拉圭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乌兹别克斯坦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瓦努阿图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委内瑞拉</w:t>
      </w:r>
      <w:r w:rsidR="008C277F">
        <w:rPr>
          <w:rStyle w:val="numb1Char"/>
          <w:rFonts w:ascii="SimSun" w:eastAsia="SimSun" w:hAnsi="SimSun" w:cs="Arial"/>
          <w:sz w:val="21"/>
          <w:szCs w:val="21"/>
          <w:lang w:eastAsia="zh-CN"/>
        </w:rPr>
        <w:t>(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玻利瓦尔共和国</w:t>
      </w:r>
      <w:r w:rsidR="008C277F">
        <w:rPr>
          <w:rStyle w:val="numb1Char"/>
          <w:rFonts w:ascii="SimSun" w:eastAsia="SimSun" w:hAnsi="SimSun" w:cs="Arial"/>
          <w:sz w:val="21"/>
          <w:szCs w:val="21"/>
          <w:lang w:eastAsia="zh-CN"/>
        </w:rPr>
        <w:t>)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越南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也门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赞比亚</w:t>
      </w:r>
      <w:r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津巴布韦(164</w:t>
      </w:r>
      <w:r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个</w:t>
      </w:r>
      <w:r w:rsidRPr="0099115A">
        <w:rPr>
          <w:rStyle w:val="numb1Char"/>
          <w:rFonts w:ascii="SimSun" w:eastAsia="SimSun" w:hAnsi="SimSun" w:cs="Arial"/>
          <w:sz w:val="21"/>
          <w:szCs w:val="21"/>
          <w:lang w:eastAsia="zh-CN"/>
        </w:rPr>
        <w:t>)</w:t>
      </w:r>
      <w:r w:rsidRPr="0099115A"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F45ECC" w:rsidRDefault="00F45ECC" w:rsidP="00F45ECC">
      <w:pPr>
        <w:spacing w:beforeLines="100" w:before="240" w:afterLines="100" w:after="240" w:line="340" w:lineRule="atLeast"/>
        <w:rPr>
          <w:rFonts w:ascii="SimSun" w:hAnsi="SimSun"/>
          <w:sz w:val="21"/>
          <w:u w:val="single"/>
        </w:rPr>
      </w:pPr>
      <w:r>
        <w:rPr>
          <w:rFonts w:ascii="SimSun" w:hAnsi="SimSun" w:hint="eastAsia"/>
          <w:sz w:val="21"/>
          <w:u w:val="single"/>
        </w:rPr>
        <w:t>观察</w:t>
      </w:r>
      <w:r w:rsidRPr="0099115A">
        <w:rPr>
          <w:rFonts w:ascii="SimSun" w:hAnsi="SimSun" w:hint="eastAsia"/>
          <w:sz w:val="21"/>
          <w:u w:val="single"/>
        </w:rPr>
        <w:t>员</w:t>
      </w:r>
    </w:p>
    <w:p w:rsidR="00F45ECC" w:rsidRDefault="00F45ECC" w:rsidP="00F45ECC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非</w:t>
      </w:r>
      <w:r w:rsidRPr="007C4761">
        <w:rPr>
          <w:rFonts w:ascii="SimHei" w:eastAsia="SimHei" w:hAnsi="SimHei" w:hint="eastAsia"/>
          <w:sz w:val="21"/>
          <w:lang w:eastAsia="zh-CN"/>
        </w:rPr>
        <w:t>上文</w:t>
      </w:r>
      <w:r>
        <w:rPr>
          <w:rFonts w:ascii="SimSun" w:eastAsia="SimSun" w:hAnsi="SimSun" w:hint="eastAsia"/>
          <w:sz w:val="21"/>
          <w:lang w:eastAsia="zh-CN"/>
        </w:rPr>
        <w:t>第1段第1、2、3项中</w:t>
      </w:r>
      <w:r w:rsidRPr="007C4761">
        <w:rPr>
          <w:rFonts w:ascii="SimHei" w:eastAsia="SimHei" w:hAnsi="SimHei" w:hint="eastAsia"/>
          <w:sz w:val="21"/>
          <w:lang w:eastAsia="zh-CN"/>
        </w:rPr>
        <w:t>所述</w:t>
      </w:r>
      <w:proofErr w:type="gramStart"/>
      <w:r w:rsidR="007C4761" w:rsidRPr="007C4761">
        <w:rPr>
          <w:rFonts w:ascii="SimHei" w:eastAsia="SimHei" w:hAnsi="SimHei" w:hint="eastAsia"/>
          <w:sz w:val="21"/>
          <w:lang w:eastAsia="zh-CN"/>
        </w:rPr>
        <w:t>各</w:t>
      </w:r>
      <w:r w:rsidRPr="007C4761">
        <w:rPr>
          <w:rFonts w:ascii="SimHei" w:eastAsia="SimHei" w:hAnsi="SimHei" w:hint="eastAsia"/>
          <w:sz w:val="21"/>
          <w:lang w:eastAsia="zh-CN"/>
        </w:rPr>
        <w:t>大会</w:t>
      </w:r>
      <w:proofErr w:type="gramEnd"/>
      <w:r>
        <w:rPr>
          <w:rFonts w:ascii="SimSun" w:eastAsia="SimSun" w:hAnsi="SimSun" w:hint="eastAsia"/>
          <w:sz w:val="21"/>
          <w:lang w:eastAsia="zh-CN"/>
        </w:rPr>
        <w:t>中任何一个的成员，但为WIPO成员国会议成员的任何国家</w:t>
      </w:r>
      <w:r>
        <w:rPr>
          <w:rStyle w:val="a9"/>
          <w:rFonts w:ascii="SimSun" w:eastAsia="SimSun" w:hAnsi="SimSun"/>
          <w:sz w:val="21"/>
          <w:lang w:eastAsia="zh-CN"/>
        </w:rPr>
        <w:footnoteReference w:id="1"/>
      </w:r>
      <w:r>
        <w:rPr>
          <w:rFonts w:ascii="SimSun" w:eastAsia="SimSun" w:hAnsi="SimSun" w:hint="eastAsia"/>
          <w:sz w:val="21"/>
          <w:lang w:eastAsia="zh-CN"/>
        </w:rPr>
        <w:t>，可以派代表作为观察员</w:t>
      </w:r>
      <w:r w:rsidR="007C4761">
        <w:rPr>
          <w:rFonts w:ascii="SimSun" w:eastAsia="SimSun" w:hAnsi="SimSun" w:hint="eastAsia"/>
          <w:sz w:val="21"/>
          <w:lang w:eastAsia="zh-CN"/>
        </w:rPr>
        <w:t>出</w:t>
      </w:r>
      <w:r>
        <w:rPr>
          <w:rFonts w:ascii="SimSun" w:eastAsia="SimSun" w:hAnsi="SimSun" w:hint="eastAsia"/>
          <w:sz w:val="21"/>
          <w:lang w:eastAsia="zh-CN"/>
        </w:rPr>
        <w:t>席上述各大会。</w:t>
      </w:r>
      <w:r w:rsidRPr="00F45ECC">
        <w:rPr>
          <w:rFonts w:ascii="SimSun" w:eastAsia="SimSun" w:hAnsi="SimSun" w:hint="eastAsia"/>
          <w:sz w:val="21"/>
          <w:lang w:eastAsia="zh-CN"/>
        </w:rPr>
        <w:t>非</w:t>
      </w:r>
      <w:r w:rsidRPr="007C4761">
        <w:rPr>
          <w:rFonts w:ascii="SimHei" w:eastAsia="SimHei" w:hAnsi="SimHei" w:hint="eastAsia"/>
          <w:sz w:val="21"/>
          <w:lang w:eastAsia="zh-CN"/>
        </w:rPr>
        <w:t>上文第1段中所述</w:t>
      </w:r>
      <w:proofErr w:type="gramStart"/>
      <w:r w:rsidR="007C4761" w:rsidRPr="007C4761">
        <w:rPr>
          <w:rFonts w:ascii="SimHei" w:eastAsia="SimHei" w:hAnsi="SimHei" w:hint="eastAsia"/>
          <w:sz w:val="21"/>
          <w:lang w:eastAsia="zh-CN"/>
        </w:rPr>
        <w:t>各</w:t>
      </w:r>
      <w:r w:rsidRPr="007C4761">
        <w:rPr>
          <w:rFonts w:ascii="SimHei" w:eastAsia="SimHei" w:hAnsi="SimHei" w:hint="eastAsia"/>
          <w:sz w:val="21"/>
          <w:lang w:eastAsia="zh-CN"/>
        </w:rPr>
        <w:t>大会</w:t>
      </w:r>
      <w:proofErr w:type="gramEnd"/>
      <w:r w:rsidRPr="00F45ECC">
        <w:rPr>
          <w:rFonts w:ascii="SimSun" w:eastAsia="SimSun" w:hAnsi="SimSun" w:hint="eastAsia"/>
          <w:sz w:val="21"/>
          <w:lang w:eastAsia="zh-CN"/>
        </w:rPr>
        <w:t>中任何一个的成员，但为</w:t>
      </w:r>
      <w:r w:rsidR="007C4761">
        <w:rPr>
          <w:rFonts w:ascii="SimSun" w:eastAsia="SimSun" w:hAnsi="SimSun" w:hint="eastAsia"/>
          <w:sz w:val="21"/>
          <w:lang w:eastAsia="zh-CN"/>
        </w:rPr>
        <w:t>联合国或任何联合国专门机构(除WIPO)</w:t>
      </w:r>
      <w:r w:rsidRPr="00F45ECC">
        <w:rPr>
          <w:rFonts w:ascii="SimSun" w:eastAsia="SimSun" w:hAnsi="SimSun" w:hint="eastAsia"/>
          <w:sz w:val="21"/>
          <w:lang w:eastAsia="zh-CN"/>
        </w:rPr>
        <w:t>成员的任何国家，可以派代表作为观察员</w:t>
      </w:r>
      <w:r w:rsidR="007C4761">
        <w:rPr>
          <w:rFonts w:ascii="SimSun" w:eastAsia="SimSun" w:hAnsi="SimSun" w:hint="eastAsia"/>
          <w:sz w:val="21"/>
          <w:lang w:eastAsia="zh-CN"/>
        </w:rPr>
        <w:t>出</w:t>
      </w:r>
      <w:r w:rsidRPr="00F45ECC">
        <w:rPr>
          <w:rFonts w:ascii="SimSun" w:eastAsia="SimSun" w:hAnsi="SimSun" w:hint="eastAsia"/>
          <w:sz w:val="21"/>
          <w:lang w:eastAsia="zh-CN"/>
        </w:rPr>
        <w:t>席上述各大会。</w:t>
      </w:r>
    </w:p>
    <w:p w:rsidR="007C4761" w:rsidRDefault="007C4761" w:rsidP="00F45ECC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已邀请下列其他</w:t>
      </w:r>
      <w:r w:rsidRPr="007C4761">
        <w:rPr>
          <w:rFonts w:ascii="KaiTi" w:eastAsia="KaiTi" w:hAnsi="KaiTi" w:hint="eastAsia"/>
          <w:i/>
          <w:sz w:val="21"/>
          <w:lang w:eastAsia="zh-CN"/>
        </w:rPr>
        <w:t>观察员</w:t>
      </w:r>
      <w:r>
        <w:rPr>
          <w:rFonts w:ascii="SimSun" w:eastAsia="SimSun" w:hAnsi="SimSun" w:hint="eastAsia"/>
          <w:sz w:val="21"/>
          <w:lang w:eastAsia="zh-CN"/>
        </w:rPr>
        <w:t>出席下列会议：</w:t>
      </w:r>
    </w:p>
    <w:p w:rsidR="007C4761" w:rsidRPr="007C4761" w:rsidRDefault="007C4761" w:rsidP="007C4761">
      <w:pPr>
        <w:pStyle w:val="numb0"/>
        <w:spacing w:afterLines="50" w:after="120" w:line="340" w:lineRule="atLeast"/>
        <w:ind w:leftChars="500" w:left="1100" w:right="0"/>
        <w:jc w:val="both"/>
        <w:rPr>
          <w:rFonts w:ascii="SimHei" w:eastAsia="SimHei" w:hAnsi="SimHei"/>
          <w:sz w:val="21"/>
          <w:lang w:eastAsia="zh-CN"/>
        </w:rPr>
      </w:pPr>
      <w:r w:rsidRPr="007C4761">
        <w:rPr>
          <w:rFonts w:ascii="SimHei" w:eastAsia="SimHei" w:hAnsi="SimHei" w:hint="eastAsia"/>
          <w:sz w:val="21"/>
          <w:lang w:eastAsia="zh-CN"/>
        </w:rPr>
        <w:t>上文第1段所述全部三个大会：</w:t>
      </w:r>
    </w:p>
    <w:p w:rsidR="007C4761" w:rsidRDefault="007C4761" w:rsidP="007C4761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(</w:t>
      </w:r>
      <w:proofErr w:type="spellStart"/>
      <w:r>
        <w:rPr>
          <w:rFonts w:ascii="SimSun" w:eastAsia="SimSun" w:hAnsi="SimSun" w:hint="eastAsia"/>
          <w:sz w:val="21"/>
          <w:lang w:eastAsia="zh-CN"/>
        </w:rPr>
        <w:t>i</w:t>
      </w:r>
      <w:proofErr w:type="spellEnd"/>
      <w:r>
        <w:rPr>
          <w:rFonts w:ascii="SimSun" w:eastAsia="SimSun" w:hAnsi="SimSun" w:hint="eastAsia"/>
          <w:sz w:val="21"/>
          <w:lang w:eastAsia="zh-CN"/>
        </w:rPr>
        <w:t>)</w:t>
      </w:r>
      <w:r>
        <w:rPr>
          <w:rFonts w:ascii="SimSun" w:eastAsia="SimSun" w:hAnsi="SimSun" w:hint="eastAsia"/>
          <w:sz w:val="21"/>
          <w:lang w:eastAsia="zh-CN"/>
        </w:rPr>
        <w:tab/>
      </w:r>
      <w:r w:rsidRPr="007C4761">
        <w:rPr>
          <w:rFonts w:ascii="SimSun" w:eastAsia="SimSun" w:hAnsi="SimSun" w:cs="Arial" w:hint="eastAsia"/>
          <w:sz w:val="21"/>
          <w:szCs w:val="22"/>
          <w:lang w:eastAsia="zh-CN"/>
        </w:rPr>
        <w:t>巴勒斯坦</w:t>
      </w:r>
      <w:r>
        <w:rPr>
          <w:rFonts w:ascii="SimSun" w:eastAsia="SimSun" w:hAnsi="SimSun" w:hint="eastAsia"/>
          <w:sz w:val="21"/>
          <w:lang w:eastAsia="zh-CN"/>
        </w:rPr>
        <w:t>；</w:t>
      </w:r>
    </w:p>
    <w:p w:rsidR="007C4761" w:rsidRPr="007C4761" w:rsidRDefault="007C4761" w:rsidP="007C4761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7C4761">
        <w:rPr>
          <w:rFonts w:ascii="SimSun" w:eastAsia="SimSun" w:hAnsi="SimSun" w:cs="Arial"/>
          <w:sz w:val="21"/>
          <w:szCs w:val="22"/>
          <w:lang w:eastAsia="zh-CN"/>
        </w:rPr>
        <w:lastRenderedPageBreak/>
        <w:t>(ii)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ab/>
      </w:r>
      <w:r>
        <w:rPr>
          <w:rFonts w:ascii="SimSun" w:eastAsia="SimSun" w:hAnsi="SimSun" w:cs="Arial" w:hint="eastAsia"/>
          <w:sz w:val="21"/>
          <w:szCs w:val="22"/>
          <w:lang w:eastAsia="zh-CN"/>
        </w:rPr>
        <w:t>联合国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(UN)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联合国粮食及农业组织(FAO)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国际原子能机构(IAEA)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国际复兴开发银行(IBRD)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国际民用航空组织(ICAO)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国际开发协会(IDA)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国际金融公司(IFC)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Style w:val="numb1Char"/>
          <w:rFonts w:ascii="SimSun" w:eastAsia="SimSun" w:hAnsi="SimSun"/>
          <w:sz w:val="21"/>
          <w:szCs w:val="21"/>
          <w:lang w:eastAsia="zh-CN"/>
        </w:rPr>
        <w:t>国际农业发展基金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(IFAD)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国际劳工组织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(ILO)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国际海事组织(IMO)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国际货币基金组织(IMF)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国际电信联盟(ITU)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 w:hint="eastAsia"/>
          <w:sz w:val="21"/>
          <w:szCs w:val="22"/>
          <w:lang w:eastAsia="zh-CN"/>
        </w:rPr>
        <w:t>联合国教育、科学及文化组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(UNESCO)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联合国工业发展组织(UNIDO)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万国邮政联盟(UPU)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世界卫生组织(WHO)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世界气象组织(WMO)(17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个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)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；</w:t>
      </w:r>
    </w:p>
    <w:p w:rsidR="007C4761" w:rsidRPr="007C4761" w:rsidRDefault="007C4761" w:rsidP="007C4761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>
        <w:rPr>
          <w:rFonts w:ascii="SimSun" w:eastAsia="SimSun" w:hAnsi="SimSun" w:cs="Arial" w:hint="eastAsia"/>
          <w:sz w:val="21"/>
          <w:szCs w:val="22"/>
          <w:lang w:eastAsia="zh-CN"/>
        </w:rPr>
        <w:t>(iii)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ab/>
        <w:t>非洲知识产权组织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(OAPI)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非洲地区知识产权组织(ARIPO)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阿拉伯国家广播联盟(ASBU)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比荷卢知识产权组织(BOIP)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欧亚专利组织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(EAPO)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欧洲专利组织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(EPO)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国际植物新品种保护联盟(UPOV)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保护工业产权国家间理事会(ICPIP)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北欧专利局(NPI)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阿拉伯海湾国家合作理事会专利局(GCC专利局)(10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个</w:t>
      </w:r>
      <w:r>
        <w:rPr>
          <w:rFonts w:ascii="SimSun" w:eastAsia="SimSun" w:hAnsi="SimSun" w:cs="Arial"/>
          <w:sz w:val="21"/>
          <w:szCs w:val="22"/>
          <w:lang w:eastAsia="zh-CN"/>
        </w:rPr>
        <w:t>)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；</w:t>
      </w:r>
    </w:p>
    <w:p w:rsidR="007C4761" w:rsidRPr="007C4761" w:rsidRDefault="007C4761" w:rsidP="007C4761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7C4761">
        <w:rPr>
          <w:rFonts w:ascii="SimSun" w:eastAsia="SimSun" w:hAnsi="SimSun" w:cs="Arial"/>
          <w:sz w:val="21"/>
          <w:szCs w:val="22"/>
          <w:lang w:eastAsia="zh-CN"/>
        </w:rPr>
        <w:t>(iv)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ab/>
      </w:r>
      <w:r w:rsidR="008B056A" w:rsidRPr="008B056A">
        <w:rPr>
          <w:rFonts w:ascii="SimSun" w:eastAsia="SimSun" w:hAnsi="SimSun" w:cs="Arial" w:hint="eastAsia"/>
          <w:sz w:val="21"/>
          <w:szCs w:val="22"/>
          <w:lang w:eastAsia="zh-CN"/>
        </w:rPr>
        <w:t>非洲区域技术中心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(ARCT)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非洲、加勒比和太平洋国家集团(ACP集团)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8B056A">
        <w:rPr>
          <w:rFonts w:ascii="SimSun" w:eastAsia="SimSun" w:hAnsi="SimSun" w:cs="Arial" w:hint="eastAsia"/>
          <w:sz w:val="21"/>
          <w:szCs w:val="22"/>
          <w:lang w:eastAsia="zh-CN"/>
        </w:rPr>
        <w:t>非洲联盟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(AU),</w:t>
      </w:r>
      <w:r w:rsidR="008B056A" w:rsidRPr="008B056A">
        <w:rPr>
          <w:rFonts w:ascii="SimSun" w:eastAsia="SimSun" w:hAnsi="SimSun" w:cs="Arial" w:hint="eastAsia"/>
          <w:sz w:val="21"/>
          <w:szCs w:val="22"/>
          <w:lang w:eastAsia="zh-CN"/>
        </w:rPr>
        <w:t>阿拉伯联盟教育、文化及科学组织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(ALECSO),</w:t>
      </w:r>
      <w:r w:rsidR="008B056A" w:rsidRPr="008B056A">
        <w:rPr>
          <w:rFonts w:ascii="SimSun" w:eastAsia="SimSun" w:hAnsi="SimSun" w:cs="Arial" w:hint="eastAsia"/>
          <w:sz w:val="21"/>
          <w:szCs w:val="22"/>
          <w:lang w:eastAsia="zh-CN"/>
        </w:rPr>
        <w:t>阿拉伯工业发展和采矿组织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(AIDMO)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8B056A" w:rsidRPr="008B056A">
        <w:rPr>
          <w:rFonts w:ascii="SimSun" w:eastAsia="SimSun" w:hAnsi="SimSun" w:cs="Arial" w:hint="eastAsia"/>
          <w:sz w:val="21"/>
          <w:szCs w:val="22"/>
          <w:lang w:eastAsia="zh-CN"/>
        </w:rPr>
        <w:t>亚非法律协商委员会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(AALCC)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东南亚国家联盟(ASEAN)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加勒比共同体(CARICOM)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中美洲经济一体化秘书处(SIECA)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8B056A">
        <w:rPr>
          <w:rFonts w:ascii="SimSun" w:eastAsia="SimSun" w:hAnsi="SimSun" w:cs="Arial" w:hint="eastAsia"/>
          <w:sz w:val="21"/>
          <w:szCs w:val="22"/>
          <w:lang w:eastAsia="zh-CN"/>
        </w:rPr>
        <w:t>共同语言资源和技术基础设施欧洲研究基础设施联合体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(CLARINERIC)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英联邦技术合作基金(CFTC)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独立国家联合体(CIS)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英联邦学术组织(COL)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英联邦秘书处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42858">
        <w:rPr>
          <w:rFonts w:ascii="SimSun" w:eastAsia="SimSun" w:hAnsi="SimSun" w:cs="Arial"/>
          <w:sz w:val="21"/>
          <w:szCs w:val="22"/>
          <w:lang w:eastAsia="zh-CN"/>
        </w:rPr>
        <w:t>中部非洲经济和货币共同体(CEMAC)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8B056A" w:rsidRPr="008B056A">
        <w:rPr>
          <w:rFonts w:ascii="SimSun" w:eastAsia="SimSun" w:hAnsi="SimSun" w:cs="Arial" w:hint="eastAsia"/>
          <w:sz w:val="21"/>
          <w:szCs w:val="22"/>
          <w:lang w:eastAsia="zh-CN"/>
        </w:rPr>
        <w:t>葡萄牙语国家共同体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(CPLP)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拉丁美洲信息当局会议(CALAI)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欧洲理事会(CE)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大湖国家经济共同体(CEPGL)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欧洲音像观察处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>
        <w:rPr>
          <w:rFonts w:ascii="SimSun" w:eastAsia="SimSun" w:hAnsi="SimSun" w:cs="Arial" w:hint="eastAsia"/>
          <w:sz w:val="21"/>
          <w:szCs w:val="22"/>
          <w:lang w:eastAsia="zh-CN"/>
        </w:rPr>
        <w:t>欧盟委员会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(EC)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欧洲自由贸易联盟(EFTA)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8B056A" w:rsidRPr="008B056A">
        <w:rPr>
          <w:rFonts w:ascii="SimSun" w:eastAsia="SimSun" w:hAnsi="SimSun" w:cs="Arial" w:hint="eastAsia"/>
          <w:sz w:val="21"/>
          <w:szCs w:val="22"/>
          <w:lang w:eastAsia="zh-CN"/>
        </w:rPr>
        <w:t>阿拉伯科学研究理事会联合会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(FASRC)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8B056A" w:rsidRPr="008B056A">
        <w:rPr>
          <w:rFonts w:ascii="SimSun" w:eastAsia="SimSun" w:hAnsi="SimSun" w:cs="Arial" w:hint="eastAsia"/>
          <w:sz w:val="21"/>
          <w:szCs w:val="22"/>
          <w:lang w:eastAsia="zh-CN"/>
        </w:rPr>
        <w:t>安第斯共同体总秘书处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8B056A" w:rsidRPr="008B056A">
        <w:rPr>
          <w:rFonts w:ascii="SimSun" w:eastAsia="SimSun" w:hAnsi="SimSun" w:cs="Arial" w:hint="eastAsia"/>
          <w:sz w:val="21"/>
          <w:szCs w:val="22"/>
          <w:lang w:eastAsia="zh-CN"/>
        </w:rPr>
        <w:t>海牙国际私法会议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(HCCH)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国际刑事警察组织(INTERPOL)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国际统一私法协会(UNIDROIT)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8B056A" w:rsidRPr="008B056A">
        <w:rPr>
          <w:rFonts w:ascii="SimSun" w:eastAsia="SimSun" w:hAnsi="SimSun" w:cs="Arial" w:hint="eastAsia"/>
          <w:sz w:val="21"/>
          <w:szCs w:val="22"/>
          <w:lang w:eastAsia="zh-CN"/>
        </w:rPr>
        <w:t>国际橄榄油理事会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(IOOC)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国际葡萄和葡萄酒事务处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(IWO)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伊斯兰教育、科学和文化组织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(ISESCO)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联合实施国际热核聚变实验</w:t>
      </w:r>
      <w:proofErr w:type="gramStart"/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堆计划</w:t>
      </w:r>
      <w:proofErr w:type="gramEnd"/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国际聚变能组织(ITER组织)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拉丁美洲经济体系(SELA)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拉丁美洲一体化协会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(LAIA)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>
        <w:rPr>
          <w:rFonts w:ascii="SimSun" w:eastAsia="SimSun" w:hAnsi="SimSun" w:cs="Arial" w:hint="eastAsia"/>
          <w:sz w:val="21"/>
          <w:szCs w:val="22"/>
          <w:lang w:eastAsia="zh-CN"/>
        </w:rPr>
        <w:t>阿拉伯国家联盟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(LAS)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拉丁美洲技术信息网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(RITLA)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拉丁美洲和加勒比区域图书推广中心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(CERLALC)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42858">
        <w:rPr>
          <w:rFonts w:ascii="SimSun" w:eastAsia="SimSun" w:hAnsi="SimSun" w:cs="Arial"/>
          <w:sz w:val="21"/>
          <w:szCs w:val="22"/>
          <w:lang w:eastAsia="zh-CN"/>
        </w:rPr>
        <w:t>伊比利亚–美洲总秘书处(SEGIB)</w:t>
      </w:r>
      <w:r w:rsidR="00742858" w:rsidRP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42858">
        <w:rPr>
          <w:rFonts w:ascii="SimSun" w:eastAsia="SimSun" w:hAnsi="SimSun" w:cs="Arial"/>
          <w:sz w:val="21"/>
          <w:szCs w:val="22"/>
          <w:lang w:eastAsia="zh-CN"/>
        </w:rPr>
        <w:t>法语国家国际组织(OIF)</w:t>
      </w:r>
      <w:r w:rsidR="00742858" w:rsidRP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美洲国家组织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(OAS)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东加勒比国家组织(OECS)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伊斯兰合作组织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(OIC)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南方中心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南部非洲发展共同体(SADC)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="00742858" w:rsidRPr="00742858">
        <w:rPr>
          <w:rFonts w:ascii="SimSun" w:eastAsia="SimSun" w:hAnsi="SimSun" w:cs="Arial" w:hint="eastAsia"/>
          <w:sz w:val="21"/>
          <w:szCs w:val="22"/>
          <w:lang w:eastAsia="zh-CN"/>
        </w:rPr>
        <w:t>西非经济和货币联盟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(WAEMU)</w:t>
      </w:r>
      <w:r w:rsidR="00742858">
        <w:rPr>
          <w:rFonts w:ascii="SimSun" w:eastAsia="SimSun" w:hAnsi="SimSun" w:cs="Arial"/>
          <w:sz w:val="21"/>
          <w:szCs w:val="22"/>
          <w:lang w:eastAsia="zh-CN"/>
        </w:rPr>
        <w:t>、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世界贸易组织(WTO)(45</w:t>
      </w:r>
      <w:r w:rsidR="00742858">
        <w:rPr>
          <w:rFonts w:ascii="SimSun" w:eastAsia="SimSun" w:hAnsi="SimSun" w:cs="Arial" w:hint="eastAsia"/>
          <w:sz w:val="21"/>
          <w:szCs w:val="22"/>
          <w:lang w:eastAsia="zh-CN"/>
        </w:rPr>
        <w:t>个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)</w:t>
      </w:r>
      <w:r w:rsidR="00742858">
        <w:rPr>
          <w:rFonts w:ascii="SimSun" w:eastAsia="SimSun" w:hAnsi="SimSun" w:cs="Arial" w:hint="eastAsia"/>
          <w:sz w:val="21"/>
          <w:szCs w:val="22"/>
          <w:lang w:eastAsia="zh-CN"/>
        </w:rPr>
        <w:t>；</w:t>
      </w:r>
    </w:p>
    <w:p w:rsidR="007C4761" w:rsidRPr="007C4761" w:rsidRDefault="007C4761" w:rsidP="007C4761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7C4761">
        <w:rPr>
          <w:rFonts w:ascii="SimSun" w:eastAsia="SimSun" w:hAnsi="SimSun" w:cs="Arial"/>
          <w:sz w:val="21"/>
          <w:szCs w:val="22"/>
          <w:lang w:eastAsia="zh-CN"/>
        </w:rPr>
        <w:t>(v)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ab/>
      </w:r>
      <w:r w:rsidR="00742858">
        <w:rPr>
          <w:rFonts w:ascii="SimSun" w:eastAsia="SimSun" w:hAnsi="SimSun" w:cs="Arial" w:hint="eastAsia"/>
          <w:sz w:val="21"/>
          <w:szCs w:val="22"/>
          <w:lang w:eastAsia="zh-CN"/>
        </w:rPr>
        <w:t>在WIPO和WIPO管理的各联盟享有观察员地位所有非政府组织，名单见附件。</w:t>
      </w:r>
    </w:p>
    <w:p w:rsidR="00742858" w:rsidRDefault="00742858" w:rsidP="00742858">
      <w:pPr>
        <w:spacing w:beforeLines="100" w:before="240" w:afterLines="100" w:after="240" w:line="340" w:lineRule="atLeast"/>
        <w:rPr>
          <w:rFonts w:ascii="SimSun" w:hAnsi="SimSun"/>
          <w:sz w:val="21"/>
          <w:u w:val="single"/>
        </w:rPr>
      </w:pPr>
      <w:r>
        <w:rPr>
          <w:rFonts w:ascii="SimSun" w:hAnsi="SimSun" w:hint="eastAsia"/>
          <w:sz w:val="21"/>
          <w:u w:val="single"/>
        </w:rPr>
        <w:t>议事规则</w:t>
      </w:r>
    </w:p>
    <w:p w:rsidR="00742858" w:rsidRDefault="00B74784" w:rsidP="00B74784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WIPO和WIPO管理的各联盟</w:t>
      </w:r>
      <w:r w:rsidRPr="00B74784">
        <w:rPr>
          <w:rFonts w:ascii="SimSun" w:eastAsia="SimSun" w:hAnsi="SimSun" w:hint="eastAsia"/>
          <w:sz w:val="21"/>
          <w:lang w:eastAsia="zh-CN"/>
        </w:rPr>
        <w:t>成员国</w:t>
      </w:r>
      <w:r>
        <w:rPr>
          <w:rFonts w:ascii="SimSun" w:eastAsia="SimSun" w:hAnsi="SimSun" w:hint="eastAsia"/>
          <w:sz w:val="21"/>
          <w:lang w:eastAsia="zh-CN"/>
        </w:rPr>
        <w:t>的</w:t>
      </w:r>
      <w:proofErr w:type="gramStart"/>
      <w:r>
        <w:rPr>
          <w:rFonts w:ascii="SimSun" w:eastAsia="SimSun" w:hAnsi="SimSun" w:hint="eastAsia"/>
          <w:sz w:val="21"/>
          <w:lang w:eastAsia="zh-CN"/>
        </w:rPr>
        <w:t>各</w:t>
      </w:r>
      <w:r w:rsidRPr="00B74784">
        <w:rPr>
          <w:rFonts w:ascii="SimSun" w:eastAsia="SimSun" w:hAnsi="SimSun" w:hint="eastAsia"/>
          <w:sz w:val="21"/>
          <w:lang w:eastAsia="zh-CN"/>
        </w:rPr>
        <w:t>大会</w:t>
      </w:r>
      <w:proofErr w:type="gramEnd"/>
      <w:r w:rsidRPr="00B74784">
        <w:rPr>
          <w:rFonts w:ascii="SimSun" w:eastAsia="SimSun" w:hAnsi="SimSun" w:hint="eastAsia"/>
          <w:sz w:val="21"/>
          <w:lang w:eastAsia="zh-CN"/>
        </w:rPr>
        <w:t>及其他机构</w:t>
      </w:r>
      <w:r>
        <w:rPr>
          <w:rFonts w:ascii="SimSun" w:eastAsia="SimSun" w:hAnsi="SimSun" w:hint="eastAsia"/>
          <w:sz w:val="21"/>
          <w:lang w:eastAsia="zh-CN"/>
        </w:rPr>
        <w:t>的程序应遵守的规则，包括建立WIPO和各联盟的条约中的条款、“WIPO总议事规则”(第399号出版物第三次修订版)，对多数机构而言，还包括一组专门规则，称为“特别议事规则”(文件</w:t>
      </w:r>
      <w:r w:rsidRPr="00B74784">
        <w:rPr>
          <w:rFonts w:ascii="SimSun" w:eastAsia="SimSun" w:hAnsi="SimSun"/>
          <w:sz w:val="21"/>
          <w:lang w:eastAsia="zh-CN"/>
        </w:rPr>
        <w:t>AB/XXIV/INF/2</w:t>
      </w:r>
      <w:r>
        <w:rPr>
          <w:rFonts w:ascii="SimSun" w:eastAsia="SimSun" w:hAnsi="SimSun" w:hint="eastAsia"/>
          <w:sz w:val="21"/>
          <w:lang w:eastAsia="zh-CN"/>
        </w:rPr>
        <w:t>)。各该条约、出版物和文件</w:t>
      </w:r>
      <w:proofErr w:type="gramStart"/>
      <w:r>
        <w:rPr>
          <w:rFonts w:ascii="SimSun" w:eastAsia="SimSun" w:hAnsi="SimSun" w:hint="eastAsia"/>
          <w:sz w:val="21"/>
          <w:lang w:eastAsia="zh-CN"/>
        </w:rPr>
        <w:t>可承索提供</w:t>
      </w:r>
      <w:proofErr w:type="gramEnd"/>
      <w:r>
        <w:rPr>
          <w:rFonts w:ascii="SimSun" w:eastAsia="SimSun" w:hAnsi="SimSun" w:hint="eastAsia"/>
          <w:sz w:val="21"/>
          <w:lang w:eastAsia="zh-CN"/>
        </w:rPr>
        <w:t>。</w:t>
      </w:r>
    </w:p>
    <w:p w:rsidR="004618D9" w:rsidRPr="00742858" w:rsidRDefault="004618D9" w:rsidP="004618D9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8A5DF9" w:rsidRPr="004618D9" w:rsidRDefault="008A5DF9" w:rsidP="004618D9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4618D9">
        <w:rPr>
          <w:rFonts w:ascii="KaiTi" w:eastAsia="KaiTi" w:hAnsi="KaiTi" w:hint="eastAsia"/>
          <w:sz w:val="21"/>
        </w:rPr>
        <w:t>[</w:t>
      </w:r>
      <w:r w:rsidR="00B74784">
        <w:rPr>
          <w:rFonts w:ascii="KaiTi" w:eastAsia="KaiTi" w:hAnsi="KaiTi" w:hint="eastAsia"/>
          <w:sz w:val="21"/>
        </w:rPr>
        <w:t>后接附件</w:t>
      </w:r>
      <w:r w:rsidRPr="004618D9">
        <w:rPr>
          <w:rFonts w:ascii="KaiTi" w:eastAsia="KaiTi" w:hAnsi="KaiTi" w:hint="eastAsia"/>
          <w:sz w:val="21"/>
        </w:rPr>
        <w:t>]</w:t>
      </w:r>
    </w:p>
    <w:sectPr w:rsidR="008A5DF9" w:rsidRPr="004618D9" w:rsidSect="004618D9">
      <w:headerReference w:type="default" r:id="rId10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5A" w:rsidRDefault="0099115A" w:rsidP="008A5DF9">
      <w:r>
        <w:separator/>
      </w:r>
    </w:p>
  </w:endnote>
  <w:endnote w:type="continuationSeparator" w:id="0">
    <w:p w:rsidR="0099115A" w:rsidRDefault="0099115A" w:rsidP="008A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5A" w:rsidRDefault="0099115A" w:rsidP="008A5DF9">
      <w:r>
        <w:separator/>
      </w:r>
    </w:p>
  </w:footnote>
  <w:footnote w:type="continuationSeparator" w:id="0">
    <w:p w:rsidR="0099115A" w:rsidRDefault="0099115A" w:rsidP="008A5DF9">
      <w:r>
        <w:continuationSeparator/>
      </w:r>
    </w:p>
  </w:footnote>
  <w:footnote w:id="1">
    <w:p w:rsidR="00F45ECC" w:rsidRPr="007C4761" w:rsidRDefault="00F45ECC">
      <w:pPr>
        <w:pStyle w:val="a8"/>
        <w:rPr>
          <w:rFonts w:ascii="SimSun" w:hAnsi="SimSun"/>
        </w:rPr>
      </w:pPr>
      <w:r w:rsidRPr="007C4761">
        <w:rPr>
          <w:rStyle w:val="a9"/>
          <w:rFonts w:ascii="SimSun" w:hAnsi="SimSun"/>
        </w:rPr>
        <w:footnoteRef/>
      </w:r>
      <w:r w:rsidRPr="007C4761">
        <w:rPr>
          <w:rFonts w:ascii="SimSun" w:hAnsi="SimSun"/>
        </w:rPr>
        <w:t xml:space="preserve"> </w:t>
      </w:r>
      <w:r w:rsidR="007C4761" w:rsidRPr="007C4761">
        <w:rPr>
          <w:rFonts w:ascii="SimSun" w:hAnsi="SimSun" w:hint="eastAsia"/>
        </w:rPr>
        <w:tab/>
        <w:t>阿富汗、厄立特里亚、埃塞俄比亚、基里巴斯、科威特、马尔代夫、缅甸、索马里、图瓦卢(2014年6月4日起)。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5A" w:rsidRPr="008A5DF9" w:rsidRDefault="0099115A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r w:rsidRPr="008A5DF9">
      <w:rPr>
        <w:rFonts w:ascii="SimSun" w:hAnsi="SimSun" w:hint="eastAsia"/>
        <w:sz w:val="21"/>
      </w:rPr>
      <w:t>A/5</w:t>
    </w:r>
    <w:r>
      <w:rPr>
        <w:rFonts w:ascii="SimSun" w:hAnsi="SimSun" w:hint="eastAsia"/>
        <w:sz w:val="21"/>
      </w:rPr>
      <w:t>3</w:t>
    </w:r>
    <w:r w:rsidRPr="008A5DF9">
      <w:rPr>
        <w:rFonts w:ascii="SimSun" w:hAnsi="SimSun" w:hint="eastAsia"/>
        <w:sz w:val="21"/>
      </w:rPr>
      <w:t>/</w:t>
    </w:r>
    <w:r>
      <w:rPr>
        <w:rFonts w:ascii="SimSun" w:hAnsi="SimSun" w:hint="eastAsia"/>
        <w:sz w:val="21"/>
      </w:rPr>
      <w:t>INF/</w:t>
    </w:r>
    <w:r w:rsidRPr="008A5DF9">
      <w:rPr>
        <w:rFonts w:ascii="SimSun" w:hAnsi="SimSun" w:hint="eastAsia"/>
        <w:sz w:val="21"/>
      </w:rPr>
      <w:t>1</w:t>
    </w:r>
  </w:p>
  <w:p w:rsidR="0099115A" w:rsidRPr="008A5DF9" w:rsidRDefault="0099115A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r w:rsidRPr="008A5DF9">
      <w:rPr>
        <w:rFonts w:ascii="SimSun" w:hAnsi="SimSun" w:hint="eastAsia"/>
        <w:sz w:val="21"/>
      </w:rPr>
      <w:t>第</w:t>
    </w:r>
    <w:r w:rsidRPr="008A5DF9">
      <w:rPr>
        <w:rFonts w:ascii="SimSun" w:hAnsi="SimSun"/>
        <w:sz w:val="21"/>
      </w:rPr>
      <w:fldChar w:fldCharType="begin"/>
    </w:r>
    <w:r w:rsidRPr="008A5DF9">
      <w:rPr>
        <w:rFonts w:ascii="SimSun" w:hAnsi="SimSun"/>
        <w:sz w:val="21"/>
      </w:rPr>
      <w:instrText>PAGE   \* MERGEFORMAT</w:instrText>
    </w:r>
    <w:r w:rsidRPr="008A5DF9">
      <w:rPr>
        <w:rFonts w:ascii="SimSun" w:hAnsi="SimSun"/>
        <w:sz w:val="21"/>
      </w:rPr>
      <w:fldChar w:fldCharType="separate"/>
    </w:r>
    <w:r w:rsidR="008C277F" w:rsidRPr="008C277F">
      <w:rPr>
        <w:rFonts w:ascii="SimSun" w:hAnsi="SimSun"/>
        <w:noProof/>
        <w:sz w:val="21"/>
        <w:lang w:val="zh-CN"/>
      </w:rPr>
      <w:t>3</w:t>
    </w:r>
    <w:r w:rsidRPr="008A5DF9">
      <w:rPr>
        <w:rFonts w:ascii="SimSun" w:hAnsi="SimSun"/>
        <w:sz w:val="21"/>
      </w:rPr>
      <w:fldChar w:fldCharType="end"/>
    </w:r>
    <w:r w:rsidRPr="008A5DF9">
      <w:rPr>
        <w:rFonts w:ascii="SimSun" w:hAnsi="SimSun" w:hint="eastAsia"/>
        <w:sz w:val="21"/>
      </w:rPr>
      <w:t>页</w:t>
    </w:r>
  </w:p>
  <w:p w:rsidR="0099115A" w:rsidRDefault="0099115A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</w:p>
  <w:p w:rsidR="0099115A" w:rsidRPr="008A5DF9" w:rsidRDefault="0099115A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8AB"/>
    <w:multiLevelType w:val="hybridMultilevel"/>
    <w:tmpl w:val="0E646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C4DBA"/>
    <w:multiLevelType w:val="hybridMultilevel"/>
    <w:tmpl w:val="12441318"/>
    <w:lvl w:ilvl="0" w:tplc="F09AF1C0">
      <w:start w:val="3"/>
      <w:numFmt w:val="lowerRoman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F621A79"/>
    <w:multiLevelType w:val="hybridMultilevel"/>
    <w:tmpl w:val="623AD1DA"/>
    <w:lvl w:ilvl="0" w:tplc="38BE4ECC">
      <w:start w:val="1"/>
      <w:numFmt w:val="decimal"/>
      <w:lvlText w:val="%1."/>
      <w:lvlJc w:val="left"/>
      <w:pPr>
        <w:ind w:left="420" w:hanging="420"/>
      </w:pPr>
      <w:rPr>
        <w:rFonts w:ascii="SimSun" w:eastAsia="SimSun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945C8E"/>
    <w:multiLevelType w:val="hybridMultilevel"/>
    <w:tmpl w:val="F19C6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3D0F22"/>
    <w:multiLevelType w:val="hybridMultilevel"/>
    <w:tmpl w:val="05A83BB6"/>
    <w:lvl w:ilvl="0" w:tplc="F282E53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66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6"/>
    <w:rsid w:val="001518FA"/>
    <w:rsid w:val="00393AB7"/>
    <w:rsid w:val="003D3766"/>
    <w:rsid w:val="00406DC1"/>
    <w:rsid w:val="004618D9"/>
    <w:rsid w:val="00497C7A"/>
    <w:rsid w:val="00557384"/>
    <w:rsid w:val="00627E13"/>
    <w:rsid w:val="00742858"/>
    <w:rsid w:val="007C4761"/>
    <w:rsid w:val="008470FA"/>
    <w:rsid w:val="008A5DF9"/>
    <w:rsid w:val="008B056A"/>
    <w:rsid w:val="008C277F"/>
    <w:rsid w:val="008D6C2D"/>
    <w:rsid w:val="009849F6"/>
    <w:rsid w:val="0099115A"/>
    <w:rsid w:val="00A863B8"/>
    <w:rsid w:val="00AF72BF"/>
    <w:rsid w:val="00AF7FD9"/>
    <w:rsid w:val="00B74784"/>
    <w:rsid w:val="00BC0FA5"/>
    <w:rsid w:val="00CC624A"/>
    <w:rsid w:val="00D60DE0"/>
    <w:rsid w:val="00DE79EC"/>
    <w:rsid w:val="00E62D05"/>
    <w:rsid w:val="00F45ECC"/>
    <w:rsid w:val="00F540D2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9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A5D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DF9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8A5D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DF9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A5D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5DF9"/>
    <w:rPr>
      <w:rFonts w:ascii="Arial" w:hAnsi="Arial" w:cs="Arial"/>
      <w:sz w:val="18"/>
      <w:szCs w:val="18"/>
    </w:rPr>
  </w:style>
  <w:style w:type="paragraph" w:styleId="a7">
    <w:name w:val="Body Text"/>
    <w:basedOn w:val="a"/>
    <w:link w:val="Char2"/>
    <w:rsid w:val="004618D9"/>
    <w:pPr>
      <w:spacing w:after="220" w:line="260" w:lineRule="exact"/>
      <w:ind w:left="1021"/>
    </w:pPr>
    <w:rPr>
      <w:rFonts w:eastAsia="Times New Roman" w:cs="Times New Roman"/>
      <w:sz w:val="20"/>
      <w:lang w:eastAsia="en-US"/>
    </w:rPr>
  </w:style>
  <w:style w:type="character" w:customStyle="1" w:styleId="Char2">
    <w:name w:val="正文文本 Char"/>
    <w:basedOn w:val="a0"/>
    <w:link w:val="a7"/>
    <w:rsid w:val="004618D9"/>
    <w:rPr>
      <w:rFonts w:ascii="Arial" w:eastAsia="Times New Roman" w:hAnsi="Arial"/>
      <w:lang w:eastAsia="en-US"/>
    </w:rPr>
  </w:style>
  <w:style w:type="paragraph" w:customStyle="1" w:styleId="numb0">
    <w:name w:val="numb0"/>
    <w:basedOn w:val="a"/>
    <w:link w:val="numb0Char"/>
    <w:rsid w:val="0099115A"/>
    <w:pPr>
      <w:ind w:right="96"/>
    </w:pPr>
    <w:rPr>
      <w:rFonts w:ascii="Times New Roman" w:eastAsiaTheme="minorEastAsia" w:hAnsi="Times New Roman" w:cs="Times New Roman"/>
      <w:sz w:val="24"/>
      <w:lang w:eastAsia="en-US"/>
    </w:rPr>
  </w:style>
  <w:style w:type="character" w:customStyle="1" w:styleId="numb0Char">
    <w:name w:val="numb0 Char"/>
    <w:link w:val="numb0"/>
    <w:rsid w:val="0099115A"/>
    <w:rPr>
      <w:rFonts w:ascii="Times New Roman" w:eastAsiaTheme="minorEastAsia" w:hAnsi="Times New Roman"/>
      <w:sz w:val="24"/>
      <w:lang w:eastAsia="en-US"/>
    </w:rPr>
  </w:style>
  <w:style w:type="paragraph" w:customStyle="1" w:styleId="numb1">
    <w:name w:val="numb1"/>
    <w:basedOn w:val="a"/>
    <w:link w:val="numb1Char"/>
    <w:rsid w:val="0099115A"/>
    <w:pPr>
      <w:tabs>
        <w:tab w:val="right" w:pos="851"/>
      </w:tabs>
      <w:ind w:left="1134" w:right="-1" w:hanging="1134"/>
    </w:pPr>
    <w:rPr>
      <w:rFonts w:ascii="Times New Roman" w:eastAsiaTheme="minorEastAsia" w:hAnsi="Times New Roman" w:cs="Times New Roman"/>
      <w:sz w:val="24"/>
      <w:lang w:eastAsia="en-US"/>
    </w:rPr>
  </w:style>
  <w:style w:type="character" w:customStyle="1" w:styleId="numb1Char">
    <w:name w:val="numb1 Char"/>
    <w:link w:val="numb1"/>
    <w:rsid w:val="0099115A"/>
    <w:rPr>
      <w:rFonts w:ascii="Times New Roman" w:eastAsiaTheme="minorEastAsia" w:hAnsi="Times New Roman"/>
      <w:sz w:val="24"/>
      <w:lang w:eastAsia="en-US"/>
    </w:rPr>
  </w:style>
  <w:style w:type="paragraph" w:styleId="a8">
    <w:name w:val="footnote text"/>
    <w:basedOn w:val="a"/>
    <w:link w:val="Char3"/>
    <w:uiPriority w:val="99"/>
    <w:semiHidden/>
    <w:unhideWhenUsed/>
    <w:rsid w:val="00F45ECC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F45ECC"/>
    <w:rPr>
      <w:rFonts w:ascii="Arial" w:hAnsi="Arial" w:cs="Arial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F45ECC"/>
    <w:rPr>
      <w:vertAlign w:val="superscript"/>
    </w:rPr>
  </w:style>
  <w:style w:type="paragraph" w:customStyle="1" w:styleId="numb2">
    <w:name w:val="numb2"/>
    <w:basedOn w:val="numb1"/>
    <w:link w:val="numb2Char"/>
    <w:rsid w:val="007C4761"/>
    <w:pPr>
      <w:tabs>
        <w:tab w:val="clear" w:pos="851"/>
        <w:tab w:val="right" w:pos="1418"/>
      </w:tabs>
      <w:ind w:left="1701" w:hanging="1701"/>
    </w:pPr>
  </w:style>
  <w:style w:type="character" w:customStyle="1" w:styleId="numb2Char">
    <w:name w:val="numb2 Char"/>
    <w:basedOn w:val="numb1Char"/>
    <w:link w:val="numb2"/>
    <w:rsid w:val="007C4761"/>
    <w:rPr>
      <w:rFonts w:ascii="Times New Roman" w:eastAsiaTheme="minorEastAsia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9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A5D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DF9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8A5D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DF9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A5D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5DF9"/>
    <w:rPr>
      <w:rFonts w:ascii="Arial" w:hAnsi="Arial" w:cs="Arial"/>
      <w:sz w:val="18"/>
      <w:szCs w:val="18"/>
    </w:rPr>
  </w:style>
  <w:style w:type="paragraph" w:styleId="a7">
    <w:name w:val="Body Text"/>
    <w:basedOn w:val="a"/>
    <w:link w:val="Char2"/>
    <w:rsid w:val="004618D9"/>
    <w:pPr>
      <w:spacing w:after="220" w:line="260" w:lineRule="exact"/>
      <w:ind w:left="1021"/>
    </w:pPr>
    <w:rPr>
      <w:rFonts w:eastAsia="Times New Roman" w:cs="Times New Roman"/>
      <w:sz w:val="20"/>
      <w:lang w:eastAsia="en-US"/>
    </w:rPr>
  </w:style>
  <w:style w:type="character" w:customStyle="1" w:styleId="Char2">
    <w:name w:val="正文文本 Char"/>
    <w:basedOn w:val="a0"/>
    <w:link w:val="a7"/>
    <w:rsid w:val="004618D9"/>
    <w:rPr>
      <w:rFonts w:ascii="Arial" w:eastAsia="Times New Roman" w:hAnsi="Arial"/>
      <w:lang w:eastAsia="en-US"/>
    </w:rPr>
  </w:style>
  <w:style w:type="paragraph" w:customStyle="1" w:styleId="numb0">
    <w:name w:val="numb0"/>
    <w:basedOn w:val="a"/>
    <w:link w:val="numb0Char"/>
    <w:rsid w:val="0099115A"/>
    <w:pPr>
      <w:ind w:right="96"/>
    </w:pPr>
    <w:rPr>
      <w:rFonts w:ascii="Times New Roman" w:eastAsiaTheme="minorEastAsia" w:hAnsi="Times New Roman" w:cs="Times New Roman"/>
      <w:sz w:val="24"/>
      <w:lang w:eastAsia="en-US"/>
    </w:rPr>
  </w:style>
  <w:style w:type="character" w:customStyle="1" w:styleId="numb0Char">
    <w:name w:val="numb0 Char"/>
    <w:link w:val="numb0"/>
    <w:rsid w:val="0099115A"/>
    <w:rPr>
      <w:rFonts w:ascii="Times New Roman" w:eastAsiaTheme="minorEastAsia" w:hAnsi="Times New Roman"/>
      <w:sz w:val="24"/>
      <w:lang w:eastAsia="en-US"/>
    </w:rPr>
  </w:style>
  <w:style w:type="paragraph" w:customStyle="1" w:styleId="numb1">
    <w:name w:val="numb1"/>
    <w:basedOn w:val="a"/>
    <w:link w:val="numb1Char"/>
    <w:rsid w:val="0099115A"/>
    <w:pPr>
      <w:tabs>
        <w:tab w:val="right" w:pos="851"/>
      </w:tabs>
      <w:ind w:left="1134" w:right="-1" w:hanging="1134"/>
    </w:pPr>
    <w:rPr>
      <w:rFonts w:ascii="Times New Roman" w:eastAsiaTheme="minorEastAsia" w:hAnsi="Times New Roman" w:cs="Times New Roman"/>
      <w:sz w:val="24"/>
      <w:lang w:eastAsia="en-US"/>
    </w:rPr>
  </w:style>
  <w:style w:type="character" w:customStyle="1" w:styleId="numb1Char">
    <w:name w:val="numb1 Char"/>
    <w:link w:val="numb1"/>
    <w:rsid w:val="0099115A"/>
    <w:rPr>
      <w:rFonts w:ascii="Times New Roman" w:eastAsiaTheme="minorEastAsia" w:hAnsi="Times New Roman"/>
      <w:sz w:val="24"/>
      <w:lang w:eastAsia="en-US"/>
    </w:rPr>
  </w:style>
  <w:style w:type="paragraph" w:styleId="a8">
    <w:name w:val="footnote text"/>
    <w:basedOn w:val="a"/>
    <w:link w:val="Char3"/>
    <w:uiPriority w:val="99"/>
    <w:semiHidden/>
    <w:unhideWhenUsed/>
    <w:rsid w:val="00F45ECC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F45ECC"/>
    <w:rPr>
      <w:rFonts w:ascii="Arial" w:hAnsi="Arial" w:cs="Arial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F45ECC"/>
    <w:rPr>
      <w:vertAlign w:val="superscript"/>
    </w:rPr>
  </w:style>
  <w:style w:type="paragraph" w:customStyle="1" w:styleId="numb2">
    <w:name w:val="numb2"/>
    <w:basedOn w:val="numb1"/>
    <w:link w:val="numb2Char"/>
    <w:rsid w:val="007C4761"/>
    <w:pPr>
      <w:tabs>
        <w:tab w:val="clear" w:pos="851"/>
        <w:tab w:val="right" w:pos="1418"/>
      </w:tabs>
      <w:ind w:left="1701" w:hanging="1701"/>
    </w:pPr>
  </w:style>
  <w:style w:type="character" w:customStyle="1" w:styleId="numb2Char">
    <w:name w:val="numb2 Char"/>
    <w:basedOn w:val="numb1Char"/>
    <w:link w:val="numb2"/>
    <w:rsid w:val="007C4761"/>
    <w:rPr>
      <w:rFonts w:ascii="Times New Roman" w:eastAsiaTheme="minorEastAsia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9F8A-0615-413F-A4AA-79F72993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2033</Words>
  <Characters>2380</Characters>
  <Application>Microsoft Office Word</Application>
  <DocSecurity>0</DocSecurity>
  <Lines>476</Lines>
  <Paragraphs>401</Paragraphs>
  <ScaleCrop>false</ScaleCrop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2014-03-06T10:08:00Z</dcterms:created>
  <dcterms:modified xsi:type="dcterms:W3CDTF">2014-03-06T15:52:00Z</dcterms:modified>
</cp:coreProperties>
</file>