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6909" w14:textId="77777777" w:rsidR="008B2CC1" w:rsidRPr="00F043DE" w:rsidRDefault="009F1CA0" w:rsidP="009F1CA0">
      <w:pPr>
        <w:spacing w:after="24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7F642769" wp14:editId="4048E1BA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7D5A" w14:textId="77777777" w:rsidR="009813CB" w:rsidRPr="004D2533" w:rsidRDefault="009F000E" w:rsidP="00AE509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en-US"/>
        </w:rPr>
      </w:pPr>
      <w:r w:rsidRPr="009F1CA0">
        <w:rPr>
          <w:rFonts w:ascii="Arial Black" w:hAnsi="Arial Black"/>
          <w:b/>
          <w:caps/>
          <w:sz w:val="15"/>
          <w:lang w:val="en-US"/>
        </w:rPr>
        <w:t>WO/CF/44/1  P/A/59/1  P/EC/63/1  B/A/53/1  B/EC/69/1  N/A/43/1  LO/A/43/1 </w:t>
      </w:r>
      <w:r w:rsidRPr="009F1CA0">
        <w:rPr>
          <w:rFonts w:ascii="Arial Black" w:hAnsi="Arial Black"/>
          <w:caps/>
          <w:sz w:val="15"/>
          <w:lang w:val="en-US"/>
        </w:rPr>
        <w:t xml:space="preserve"> IPC/A/44/1  BP/A/40/1  VA/A/36/1  WCT/A/23/1  WPPT/A/23/1   PLT/A/22/</w:t>
      </w:r>
      <w:bookmarkStart w:id="0" w:name="Code"/>
      <w:bookmarkEnd w:id="0"/>
      <w:r w:rsidRPr="009F1CA0">
        <w:rPr>
          <w:rFonts w:ascii="Arial Black" w:hAnsi="Arial Black"/>
          <w:caps/>
          <w:sz w:val="15"/>
          <w:lang w:val="en-US"/>
        </w:rPr>
        <w:t xml:space="preserve">1 </w:t>
      </w:r>
      <w:r w:rsidRPr="009F1CA0">
        <w:rPr>
          <w:rFonts w:ascii="Arial Black" w:hAnsi="Arial Black"/>
          <w:b/>
          <w:caps/>
          <w:sz w:val="15"/>
          <w:lang w:val="en-US"/>
        </w:rPr>
        <w:t>MVT/A/8/1  BTAP</w:t>
      </w:r>
      <w:r w:rsidRPr="004D2533">
        <w:rPr>
          <w:rFonts w:ascii="Arial Black" w:hAnsi="Arial Black"/>
          <w:b/>
          <w:caps/>
          <w:sz w:val="15"/>
          <w:lang w:val="en-US"/>
        </w:rPr>
        <w:t>/</w:t>
      </w:r>
      <w:r w:rsidRPr="009F1CA0">
        <w:rPr>
          <w:rFonts w:ascii="Arial Black" w:hAnsi="Arial Black"/>
          <w:b/>
          <w:caps/>
          <w:sz w:val="15"/>
          <w:lang w:val="en-US"/>
        </w:rPr>
        <w:t>A</w:t>
      </w:r>
      <w:r w:rsidRPr="004D2533">
        <w:rPr>
          <w:rFonts w:ascii="Arial Black" w:hAnsi="Arial Black"/>
          <w:b/>
          <w:caps/>
          <w:sz w:val="15"/>
          <w:lang w:val="en-US"/>
        </w:rPr>
        <w:t xml:space="preserve">/4/1 </w:t>
      </w:r>
    </w:p>
    <w:p w14:paraId="54399B91" w14:textId="77777777" w:rsidR="008B2CC1" w:rsidRPr="003401B9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</w:t>
      </w:r>
      <w:r w:rsidRPr="003401B9">
        <w:rPr>
          <w:rFonts w:ascii="Arial Black" w:hAnsi="Arial Black"/>
          <w:caps/>
          <w:sz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111FA85" w14:textId="77777777" w:rsidR="008B2CC1" w:rsidRPr="000A3D97" w:rsidRDefault="00EB2F76" w:rsidP="00381498">
      <w:pPr>
        <w:spacing w:after="72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3401B9">
        <w:rPr>
          <w:rFonts w:ascii="Arial Black" w:hAnsi="Arial Black"/>
          <w:caps/>
          <w:sz w:val="15"/>
        </w:rPr>
        <w:t>22</w:t>
      </w:r>
      <w:r>
        <w:rPr>
          <w:rFonts w:ascii="Arial Black" w:hAnsi="Arial Black"/>
          <w:caps/>
          <w:sz w:val="15"/>
        </w:rPr>
        <w:t xml:space="preserve"> </w:t>
      </w:r>
      <w:r w:rsidR="003401B9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2023 Г.</w:t>
      </w:r>
    </w:p>
    <w:bookmarkEnd w:id="2"/>
    <w:p w14:paraId="69C488EB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Конференция ВОИС – сорок четвертая (26-я очередная) сессия </w:t>
      </w:r>
    </w:p>
    <w:p w14:paraId="33C59FF3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Международный союз по охране промышленной собственности (Парижский союз) – Ассамблея – пятьдесят девятая (26-я очередная) сессия </w:t>
      </w:r>
    </w:p>
    <w:p w14:paraId="3F95FB6E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Международный союз по охране промышленной собственности (Парижский союз) – Исполнительный комитет – шестьдесят третья (59-я очередная) сессия </w:t>
      </w:r>
    </w:p>
    <w:p w14:paraId="77DB6FBE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Международный союз по охране литературных и художественных произведений (Бернский союз) – Ассамблея – пятьдесят третья </w:t>
      </w:r>
      <w:r w:rsidR="008515FF">
        <w:rPr>
          <w:b/>
          <w:sz w:val="24"/>
        </w:rPr>
        <w:br/>
      </w:r>
      <w:r>
        <w:rPr>
          <w:b/>
          <w:sz w:val="24"/>
        </w:rPr>
        <w:t xml:space="preserve">(26-я очередная) сессия </w:t>
      </w:r>
    </w:p>
    <w:p w14:paraId="385AC27C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Международный союз по охране литературных и художественных произведений (Бернский союз) – Исполнительный комитет – шестьдесят девятая (54-я очередная) сессия </w:t>
      </w:r>
    </w:p>
    <w:p w14:paraId="0CE3EFA2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Специальный союз по международной классификации товаров и услуг для целей регистрации знаков (Ниццкий союз) – Ассамблея – сорок третья </w:t>
      </w:r>
      <w:r w:rsidR="008515FF">
        <w:rPr>
          <w:b/>
          <w:sz w:val="24"/>
        </w:rPr>
        <w:br/>
      </w:r>
      <w:r>
        <w:rPr>
          <w:b/>
          <w:sz w:val="24"/>
        </w:rPr>
        <w:t xml:space="preserve">(26-я очередная) сессия </w:t>
      </w:r>
    </w:p>
    <w:p w14:paraId="1F6CD280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Специальный союз по международной классификации промышленных образцов (Локарнский союз) – Ассамблея – сорок третья (25-я очередная) сессия </w:t>
      </w:r>
    </w:p>
    <w:p w14:paraId="2CD43844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Специальный союз по международной патентной классификации (Союз МПК) – Ассамблея – сорок четвертая (24-я очередная) сессия </w:t>
      </w:r>
    </w:p>
    <w:p w14:paraId="647F5248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Союз по международному признанию депонирования микроорганизмов для целей патентной процедуры (Будапештский союз) – Ассамблея – сороковая (22-я очередная) сессия </w:t>
      </w:r>
    </w:p>
    <w:p w14:paraId="03847C3C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Специальный союз по международной классификации изобразительных элементов знаков (Венский союз) – Ассамблея – тридцать шестая </w:t>
      </w:r>
      <w:r w:rsidR="008515FF">
        <w:rPr>
          <w:b/>
          <w:sz w:val="24"/>
        </w:rPr>
        <w:br/>
      </w:r>
      <w:r>
        <w:rPr>
          <w:b/>
          <w:sz w:val="24"/>
        </w:rPr>
        <w:t xml:space="preserve">(22-я очередная) сессия </w:t>
      </w:r>
    </w:p>
    <w:p w14:paraId="0C9EC8BD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lastRenderedPageBreak/>
        <w:t xml:space="preserve">Договор ВОИС по авторскому праву (ДАП) – Ассамблея – двадцать третья (11-я очередная) сессия </w:t>
      </w:r>
    </w:p>
    <w:p w14:paraId="4287C451" w14:textId="77777777"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Договор ВОИС по исполнениям и фонограммам (ДИФ) – Ассамблея – двадцать третья (11-я очередная) сессия </w:t>
      </w:r>
    </w:p>
    <w:p w14:paraId="6D83201B" w14:textId="77777777" w:rsidR="00381498" w:rsidRDefault="009F000E" w:rsidP="009F000E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 xml:space="preserve">Договор о патентном праве (PLT) – Ассамблея – двадцать вторая </w:t>
      </w:r>
      <w:r w:rsidR="008515FF">
        <w:rPr>
          <w:b/>
          <w:sz w:val="24"/>
        </w:rPr>
        <w:br/>
      </w:r>
      <w:r>
        <w:rPr>
          <w:b/>
          <w:sz w:val="24"/>
        </w:rPr>
        <w:t>(10-я очередная) сессия</w:t>
      </w:r>
    </w:p>
    <w:p w14:paraId="5A738CFD" w14:textId="77777777" w:rsidR="00C862B9" w:rsidRPr="009F1CA0" w:rsidRDefault="00C862B9" w:rsidP="00C862B9">
      <w:pPr>
        <w:spacing w:before="120" w:after="120"/>
        <w:rPr>
          <w:b/>
          <w:sz w:val="24"/>
          <w:szCs w:val="24"/>
        </w:rPr>
      </w:pPr>
      <w:r w:rsidRPr="009F1CA0">
        <w:rPr>
          <w:b/>
          <w:sz w:val="24"/>
          <w:szCs w:val="24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(Марракешский договор) – Ассамблея – восьмая</w:t>
      </w:r>
      <w:r w:rsidR="00170EA2" w:rsidRPr="00170EA2">
        <w:rPr>
          <w:b/>
          <w:sz w:val="24"/>
          <w:szCs w:val="24"/>
        </w:rPr>
        <w:t xml:space="preserve"> </w:t>
      </w:r>
      <w:r w:rsidRPr="009F1CA0">
        <w:rPr>
          <w:b/>
          <w:sz w:val="24"/>
          <w:szCs w:val="24"/>
        </w:rPr>
        <w:t>(8-я очередная) сессия</w:t>
      </w:r>
    </w:p>
    <w:p w14:paraId="1DF4B661" w14:textId="77777777" w:rsidR="00C862B9" w:rsidRPr="009F1CA0" w:rsidRDefault="00C862B9" w:rsidP="009F1CA0">
      <w:pPr>
        <w:spacing w:before="120" w:after="720"/>
        <w:rPr>
          <w:b/>
          <w:sz w:val="24"/>
          <w:szCs w:val="24"/>
        </w:rPr>
      </w:pPr>
      <w:r w:rsidRPr="009F1CA0">
        <w:rPr>
          <w:b/>
          <w:sz w:val="24"/>
          <w:szCs w:val="24"/>
        </w:rPr>
        <w:t>Пекинский договор по аудиовизуальным</w:t>
      </w:r>
      <w:r w:rsidR="009F1CA0">
        <w:rPr>
          <w:b/>
          <w:sz w:val="24"/>
          <w:szCs w:val="24"/>
        </w:rPr>
        <w:t xml:space="preserve"> исполнениям (ПДАИ) – Ассамблея </w:t>
      </w:r>
      <w:r w:rsidRPr="009F1CA0">
        <w:rPr>
          <w:b/>
          <w:sz w:val="24"/>
          <w:szCs w:val="24"/>
        </w:rPr>
        <w:t>– ч</w:t>
      </w:r>
      <w:r w:rsidR="009F1CA0">
        <w:rPr>
          <w:b/>
          <w:sz w:val="24"/>
          <w:szCs w:val="24"/>
        </w:rPr>
        <w:t>етвертая (4-я очередная) сессия</w:t>
      </w:r>
    </w:p>
    <w:p w14:paraId="5005735D" w14:textId="77777777" w:rsidR="008B2CC1" w:rsidRPr="003845C1" w:rsidRDefault="009F000E" w:rsidP="00381498">
      <w:pPr>
        <w:spacing w:after="24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6–14 июля 2023 года</w:t>
      </w:r>
    </w:p>
    <w:p w14:paraId="7C27A59A" w14:textId="77777777" w:rsidR="008B2CC1" w:rsidRPr="003845C1" w:rsidRDefault="00E73AA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  <w:r w:rsidR="003401B9">
        <w:rPr>
          <w:caps/>
          <w:sz w:val="24"/>
        </w:rPr>
        <w:t>ы</w:t>
      </w:r>
    </w:p>
    <w:p w14:paraId="1808F797" w14:textId="77777777" w:rsidR="002928D3" w:rsidRPr="00F9165B" w:rsidRDefault="003401B9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приняты соответствующими Органами</w:t>
      </w:r>
    </w:p>
    <w:p w14:paraId="2B0F0C09" w14:textId="77777777" w:rsidR="00E73AA7" w:rsidRDefault="00E73AA7" w:rsidP="00E73AA7">
      <w:pPr>
        <w:pStyle w:val="ONUME"/>
      </w:pPr>
      <w:r>
        <w:t>Каждый из перечисленных выше органов заседал на сессиях, посвященных обсуждению следующих пунктов сводной повестки дня шестьдесят четвертой серии заседаний Ассамблей ВОИС (документ A/64/1):  1–6, 9,</w:t>
      </w:r>
      <w:r w:rsidR="004D2533">
        <w:t xml:space="preserve"> </w:t>
      </w:r>
      <w:r>
        <w:t xml:space="preserve">10(ii), 12, 21, 26 и 27.  Кроме того, Конференция ВОИС и </w:t>
      </w:r>
      <w:r w:rsidR="00170EA2">
        <w:t>Ассамблеи</w:t>
      </w:r>
      <w:r>
        <w:t xml:space="preserve"> Парижского и Бернского союзов также рассмотрели пункт 7.</w:t>
      </w:r>
    </w:p>
    <w:p w14:paraId="7B4D873D" w14:textId="77777777" w:rsidR="00E73AA7" w:rsidRDefault="00E73AA7" w:rsidP="00E73AA7">
      <w:pPr>
        <w:pStyle w:val="ONUME"/>
        <w:spacing w:after="720"/>
      </w:pPr>
      <w:r>
        <w:t>Отчеты об обсуждении указанных пунктов повестки дня собраны в Обще</w:t>
      </w:r>
      <w:r w:rsidR="003401B9">
        <w:t>м</w:t>
      </w:r>
      <w:r>
        <w:t xml:space="preserve"> отчет</w:t>
      </w:r>
      <w:r w:rsidR="003401B9">
        <w:t>е</w:t>
      </w:r>
      <w:r>
        <w:t xml:space="preserve"> (документ A/64/</w:t>
      </w:r>
      <w:r w:rsidR="00170EA2">
        <w:t>14</w:t>
      </w:r>
      <w:r>
        <w:t>).</w:t>
      </w:r>
    </w:p>
    <w:p w14:paraId="684A246C" w14:textId="77777777" w:rsidR="00E73AA7" w:rsidRDefault="00E73AA7" w:rsidP="00E73AA7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E73AA7" w:rsidSect="00E73A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7273" w14:textId="77777777" w:rsidR="00E73AA7" w:rsidRDefault="00E73AA7">
      <w:r>
        <w:separator/>
      </w:r>
    </w:p>
  </w:endnote>
  <w:endnote w:type="continuationSeparator" w:id="0">
    <w:p w14:paraId="74916D3F" w14:textId="77777777" w:rsidR="00E73AA7" w:rsidRDefault="00E73AA7" w:rsidP="003B38C1">
      <w:r>
        <w:separator/>
      </w:r>
    </w:p>
    <w:p w14:paraId="0A18FE54" w14:textId="77777777" w:rsidR="00E73AA7" w:rsidRPr="009F1CA0" w:rsidRDefault="00E73AA7" w:rsidP="003B38C1">
      <w:pPr>
        <w:spacing w:after="60"/>
        <w:rPr>
          <w:sz w:val="17"/>
          <w:lang w:val="en-US"/>
        </w:rPr>
      </w:pPr>
      <w:r w:rsidRPr="009F1CA0">
        <w:rPr>
          <w:sz w:val="17"/>
          <w:lang w:val="en-US"/>
        </w:rPr>
        <w:t>[Endnote continued from previous page]</w:t>
      </w:r>
    </w:p>
  </w:endnote>
  <w:endnote w:type="continuationNotice" w:id="1">
    <w:p w14:paraId="18F042D8" w14:textId="77777777" w:rsidR="00E73AA7" w:rsidRPr="009F1CA0" w:rsidRDefault="00E73AA7" w:rsidP="003B38C1">
      <w:pPr>
        <w:spacing w:before="60"/>
        <w:jc w:val="right"/>
        <w:rPr>
          <w:sz w:val="17"/>
          <w:szCs w:val="17"/>
          <w:lang w:val="en-US"/>
        </w:rPr>
      </w:pPr>
      <w:r w:rsidRPr="009F1CA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7E93" w14:textId="77777777" w:rsidR="003E6B95" w:rsidRDefault="003E6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CF2C" w14:textId="610CE181" w:rsidR="008515FF" w:rsidRDefault="008515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EC78" w14:textId="334E61DB" w:rsidR="00A504AC" w:rsidRDefault="00A50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7CB4" w14:textId="77777777" w:rsidR="00E73AA7" w:rsidRDefault="00E73AA7">
      <w:r>
        <w:separator/>
      </w:r>
    </w:p>
  </w:footnote>
  <w:footnote w:type="continuationSeparator" w:id="0">
    <w:p w14:paraId="6F56C921" w14:textId="77777777" w:rsidR="00E73AA7" w:rsidRDefault="00E73AA7" w:rsidP="008B60B2">
      <w:r>
        <w:separator/>
      </w:r>
    </w:p>
    <w:p w14:paraId="6F6EE4AE" w14:textId="77777777" w:rsidR="00E73AA7" w:rsidRPr="009F1CA0" w:rsidRDefault="00E73AA7" w:rsidP="008B60B2">
      <w:pPr>
        <w:spacing w:after="60"/>
        <w:rPr>
          <w:sz w:val="17"/>
          <w:szCs w:val="17"/>
          <w:lang w:val="en-US"/>
        </w:rPr>
      </w:pPr>
      <w:r w:rsidRPr="009F1CA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D12A46E" w14:textId="77777777" w:rsidR="00E73AA7" w:rsidRPr="009F1CA0" w:rsidRDefault="00E73AA7" w:rsidP="008B60B2">
      <w:pPr>
        <w:spacing w:before="60"/>
        <w:jc w:val="right"/>
        <w:rPr>
          <w:sz w:val="17"/>
          <w:szCs w:val="17"/>
          <w:lang w:val="en-US"/>
        </w:rPr>
      </w:pPr>
      <w:r w:rsidRPr="009F1CA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1F50" w14:textId="77777777" w:rsidR="003E6B95" w:rsidRDefault="003E6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17B0" w14:textId="77777777" w:rsidR="00D07C78" w:rsidRPr="009F1CA0" w:rsidRDefault="00E73AA7" w:rsidP="00477D6B">
    <w:pPr>
      <w:jc w:val="right"/>
      <w:rPr>
        <w:caps/>
        <w:szCs w:val="22"/>
        <w:lang w:val="en-US"/>
      </w:rPr>
    </w:pPr>
    <w:bookmarkStart w:id="5" w:name="Code2"/>
    <w:bookmarkEnd w:id="5"/>
    <w:r w:rsidRPr="009F1CA0">
      <w:rPr>
        <w:caps/>
        <w:lang w:val="en-US"/>
      </w:rPr>
      <w:t>WO/CF/44/1  P/A/59/1  P/EC/63/1  B/A/53/1  B/EC/69/1   N/A/43/1  LO/A/43/1  IPC/A/44/1  BP/A/40/1 </w:t>
    </w:r>
    <w:r w:rsidR="004D2533">
      <w:rPr>
        <w:caps/>
        <w:lang w:val="en-US"/>
      </w:rPr>
      <w:t xml:space="preserve">  VA/A/36/1  WCT/A/23/1  WPPT/A/23</w:t>
    </w:r>
    <w:r w:rsidRPr="009F1CA0">
      <w:rPr>
        <w:caps/>
        <w:lang w:val="en-US"/>
      </w:rPr>
      <w:t xml:space="preserve">/1 PLT/A/22/1 </w:t>
    </w:r>
    <w:r w:rsidR="009F1CA0">
      <w:rPr>
        <w:caps/>
        <w:lang w:val="en-US"/>
      </w:rPr>
      <w:t>MVT/A/8/1  BTAP/A/4/1 </w:t>
    </w:r>
  </w:p>
  <w:p w14:paraId="4FACAA81" w14:textId="77777777" w:rsidR="00D07C78" w:rsidRDefault="00D07C78" w:rsidP="00477D6B">
    <w:pPr>
      <w:jc w:val="right"/>
    </w:pPr>
    <w:r>
      <w:t>стр</w:t>
    </w:r>
    <w:r w:rsidRPr="009F1CA0">
      <w:rPr>
        <w:lang w:val="en-US"/>
      </w:rPr>
      <w:t>. </w:t>
    </w:r>
    <w:r>
      <w:fldChar w:fldCharType="begin"/>
    </w:r>
    <w:r w:rsidRPr="00170EA2">
      <w:rPr>
        <w:lang w:val="en-US"/>
      </w:rPr>
      <w:instrText xml:space="preserve"> PAGE  \* MERGEFORMAT </w:instrText>
    </w:r>
    <w:r>
      <w:fldChar w:fldCharType="separate"/>
    </w:r>
    <w:r w:rsidR="003401B9" w:rsidRPr="003401B9">
      <w:rPr>
        <w:noProof/>
      </w:rPr>
      <w:t>2</w:t>
    </w:r>
    <w:r>
      <w:fldChar w:fldCharType="end"/>
    </w:r>
  </w:p>
  <w:p w14:paraId="2E160276" w14:textId="77777777" w:rsidR="00D07C78" w:rsidRDefault="00D07C78" w:rsidP="00477D6B">
    <w:pPr>
      <w:jc w:val="right"/>
    </w:pPr>
  </w:p>
  <w:p w14:paraId="1D693C6A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6CE8" w14:textId="77777777" w:rsidR="003E6B95" w:rsidRDefault="003E6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217930">
    <w:abstractNumId w:val="2"/>
  </w:num>
  <w:num w:numId="2" w16cid:durableId="114640816">
    <w:abstractNumId w:val="4"/>
  </w:num>
  <w:num w:numId="3" w16cid:durableId="46145434">
    <w:abstractNumId w:val="0"/>
  </w:num>
  <w:num w:numId="4" w16cid:durableId="1480077930">
    <w:abstractNumId w:val="5"/>
  </w:num>
  <w:num w:numId="5" w16cid:durableId="73745512">
    <w:abstractNumId w:val="1"/>
  </w:num>
  <w:num w:numId="6" w16cid:durableId="174810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A7"/>
    <w:rsid w:val="00043CAA"/>
    <w:rsid w:val="00056816"/>
    <w:rsid w:val="00056AFC"/>
    <w:rsid w:val="00075432"/>
    <w:rsid w:val="000926DB"/>
    <w:rsid w:val="000968ED"/>
    <w:rsid w:val="000A3D97"/>
    <w:rsid w:val="000F45EF"/>
    <w:rsid w:val="000F5E56"/>
    <w:rsid w:val="00135269"/>
    <w:rsid w:val="001362EE"/>
    <w:rsid w:val="00137581"/>
    <w:rsid w:val="001647D5"/>
    <w:rsid w:val="00170EA2"/>
    <w:rsid w:val="001814E5"/>
    <w:rsid w:val="001832A6"/>
    <w:rsid w:val="001B0B27"/>
    <w:rsid w:val="001D4107"/>
    <w:rsid w:val="001E7AFB"/>
    <w:rsid w:val="00203D24"/>
    <w:rsid w:val="0021217E"/>
    <w:rsid w:val="002326AB"/>
    <w:rsid w:val="00243430"/>
    <w:rsid w:val="002634C4"/>
    <w:rsid w:val="002928D3"/>
    <w:rsid w:val="002A3033"/>
    <w:rsid w:val="002E3592"/>
    <w:rsid w:val="002E3828"/>
    <w:rsid w:val="002F1FE6"/>
    <w:rsid w:val="002F4E68"/>
    <w:rsid w:val="00312F7F"/>
    <w:rsid w:val="003401B9"/>
    <w:rsid w:val="00361450"/>
    <w:rsid w:val="003673CF"/>
    <w:rsid w:val="00381498"/>
    <w:rsid w:val="003845C1"/>
    <w:rsid w:val="003A6F89"/>
    <w:rsid w:val="003B38C1"/>
    <w:rsid w:val="003C34E9"/>
    <w:rsid w:val="003E6B95"/>
    <w:rsid w:val="00423E3E"/>
    <w:rsid w:val="00427AF4"/>
    <w:rsid w:val="004647DA"/>
    <w:rsid w:val="00474062"/>
    <w:rsid w:val="00477D6B"/>
    <w:rsid w:val="004D2533"/>
    <w:rsid w:val="004D451E"/>
    <w:rsid w:val="005019FF"/>
    <w:rsid w:val="0053057A"/>
    <w:rsid w:val="00556076"/>
    <w:rsid w:val="00560A29"/>
    <w:rsid w:val="005A6CF6"/>
    <w:rsid w:val="005B49DC"/>
    <w:rsid w:val="005C6649"/>
    <w:rsid w:val="005D7A93"/>
    <w:rsid w:val="00605827"/>
    <w:rsid w:val="00646050"/>
    <w:rsid w:val="006713CA"/>
    <w:rsid w:val="00676C5C"/>
    <w:rsid w:val="00720EFD"/>
    <w:rsid w:val="007359C8"/>
    <w:rsid w:val="007854AF"/>
    <w:rsid w:val="00793A7C"/>
    <w:rsid w:val="007A398A"/>
    <w:rsid w:val="007D1613"/>
    <w:rsid w:val="007E4C0E"/>
    <w:rsid w:val="00824D60"/>
    <w:rsid w:val="00851290"/>
    <w:rsid w:val="008515FF"/>
    <w:rsid w:val="008A134B"/>
    <w:rsid w:val="008A3D84"/>
    <w:rsid w:val="008B2CC1"/>
    <w:rsid w:val="008B60B2"/>
    <w:rsid w:val="008C5DB4"/>
    <w:rsid w:val="0090731E"/>
    <w:rsid w:val="00915FFF"/>
    <w:rsid w:val="00916EE2"/>
    <w:rsid w:val="00966A22"/>
    <w:rsid w:val="0096722F"/>
    <w:rsid w:val="00980843"/>
    <w:rsid w:val="009813CB"/>
    <w:rsid w:val="00987FF4"/>
    <w:rsid w:val="009B207A"/>
    <w:rsid w:val="009E2791"/>
    <w:rsid w:val="009E3F6F"/>
    <w:rsid w:val="009F000E"/>
    <w:rsid w:val="009F1CA0"/>
    <w:rsid w:val="009F499F"/>
    <w:rsid w:val="00A37342"/>
    <w:rsid w:val="00A42DAF"/>
    <w:rsid w:val="00A45BD8"/>
    <w:rsid w:val="00A504AC"/>
    <w:rsid w:val="00A869B7"/>
    <w:rsid w:val="00AC205C"/>
    <w:rsid w:val="00AD56EF"/>
    <w:rsid w:val="00AE5095"/>
    <w:rsid w:val="00AF0A6B"/>
    <w:rsid w:val="00B05A69"/>
    <w:rsid w:val="00B4753E"/>
    <w:rsid w:val="00B75281"/>
    <w:rsid w:val="00B92F1F"/>
    <w:rsid w:val="00B9734B"/>
    <w:rsid w:val="00BA30E2"/>
    <w:rsid w:val="00BC1E06"/>
    <w:rsid w:val="00C11BFE"/>
    <w:rsid w:val="00C5068F"/>
    <w:rsid w:val="00C616EE"/>
    <w:rsid w:val="00C70B58"/>
    <w:rsid w:val="00C862B9"/>
    <w:rsid w:val="00C86D74"/>
    <w:rsid w:val="00CD04F1"/>
    <w:rsid w:val="00CF681A"/>
    <w:rsid w:val="00D07C78"/>
    <w:rsid w:val="00D45252"/>
    <w:rsid w:val="00D71B4D"/>
    <w:rsid w:val="00D74166"/>
    <w:rsid w:val="00D93D55"/>
    <w:rsid w:val="00D968A9"/>
    <w:rsid w:val="00DD7B7F"/>
    <w:rsid w:val="00E010E9"/>
    <w:rsid w:val="00E15015"/>
    <w:rsid w:val="00E3142B"/>
    <w:rsid w:val="00E335FE"/>
    <w:rsid w:val="00E474D5"/>
    <w:rsid w:val="00E73AA7"/>
    <w:rsid w:val="00EA7D6E"/>
    <w:rsid w:val="00EB2F76"/>
    <w:rsid w:val="00EC4E49"/>
    <w:rsid w:val="00ED77FB"/>
    <w:rsid w:val="00EE45FA"/>
    <w:rsid w:val="00F043DE"/>
    <w:rsid w:val="00F26BFA"/>
    <w:rsid w:val="00F36407"/>
    <w:rsid w:val="00F375FE"/>
    <w:rsid w:val="00F66152"/>
    <w:rsid w:val="00F72F03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7AF9C75"/>
  <w15:docId w15:val="{45EDD1AA-66BA-4C88-B206-9FA5CC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8C5DB4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C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DB4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3CB6-A52B-4C37-AAD1-95518CEB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23</TotalTime>
  <Pages>2</Pages>
  <Words>321</Words>
  <Characters>2412</Characters>
  <Application>Microsoft Office Word</Application>
  <DocSecurity>0</DocSecurity>
  <Lines>37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subject>Sixty-Second Series of Meetings</dc:subject>
  <dc:creator>WIPO</dc:creator>
  <cp:keywords>PUBLIC</cp:keywords>
  <cp:lastModifiedBy>HÄFLIGER Patience</cp:lastModifiedBy>
  <cp:revision>4</cp:revision>
  <cp:lastPrinted>2021-09-07T08:34:00Z</cp:lastPrinted>
  <dcterms:created xsi:type="dcterms:W3CDTF">2023-09-13T13:41:00Z</dcterms:created>
  <dcterms:modified xsi:type="dcterms:W3CDTF">2023-09-22T16:08:00Z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99c3a665-cb17-4a0a-a067-1ef5572e19dc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2023-09-22T16:08:13Z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24339223-1e3c-436b-8ce3-dcbf823318bd</vt:lpwstr>
  </property>
  <property fmtid="{D5CDD505-2E9C-101B-9397-08002B2CF9AE}" pid="13" name="MSIP_Label_20773ee6-353b-4fb9-a59d-0b94c8c67bea_ContentBits">
    <vt:lpwstr>0</vt:lpwstr>
  </property>
</Properties>
</file>