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7004A" w:rsidP="00916EE2">
            <w:r>
              <w:rPr>
                <w:noProof/>
                <w:lang w:eastAsia="en-US"/>
              </w:rPr>
              <w:drawing>
                <wp:inline distT="0" distB="0" distL="0" distR="0" wp14:anchorId="50AC5DBF" wp14:editId="7F9555DA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7004A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53F9A" w:rsidP="00ED4B7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</w:t>
            </w:r>
            <w:r w:rsidR="00F9692D">
              <w:rPr>
                <w:rFonts w:ascii="Arial Black" w:hAnsi="Arial Black"/>
                <w:caps/>
                <w:sz w:val="15"/>
              </w:rPr>
              <w:t>4</w:t>
            </w:r>
            <w:bookmarkStart w:id="1" w:name="Code"/>
            <w:bookmarkEnd w:id="1"/>
            <w:r w:rsidR="00ED4B73">
              <w:rPr>
                <w:rFonts w:ascii="Arial Black" w:hAnsi="Arial Black"/>
                <w:caps/>
                <w:sz w:val="15"/>
              </w:rPr>
              <w:t>/12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7004A" w:rsidRDefault="0007004A" w:rsidP="0007004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7004A" w:rsidRDefault="0007004A" w:rsidP="0007004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bookmarkStart w:id="3" w:name="Date"/>
            <w:bookmarkEnd w:id="3"/>
            <w:r w:rsidR="000D4ADC">
              <w:rPr>
                <w:rFonts w:ascii="Arial Black" w:hAnsi="Arial Black"/>
                <w:caps/>
                <w:sz w:val="15"/>
              </w:rPr>
              <w:t xml:space="preserve"> </w:t>
            </w:r>
            <w:r w:rsidR="00F9692D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976022">
              <w:rPr>
                <w:rFonts w:ascii="Arial Black" w:hAnsi="Arial Black"/>
                <w:caps/>
                <w:sz w:val="15"/>
              </w:rPr>
              <w:t xml:space="preserve"> 201</w:t>
            </w:r>
            <w:r w:rsidR="00F9692D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07004A" w:rsidRDefault="008B2CC1" w:rsidP="008B2CC1">
      <w:pPr>
        <w:rPr>
          <w:lang w:val="ru-RU"/>
        </w:rPr>
      </w:pPr>
    </w:p>
    <w:p w:rsidR="008B2CC1" w:rsidRDefault="008B2CC1" w:rsidP="008B2CC1"/>
    <w:p w:rsidR="00BD295A" w:rsidRPr="008B2CC1" w:rsidRDefault="00BD295A" w:rsidP="008B2CC1"/>
    <w:p w:rsidR="008B2CC1" w:rsidRPr="008B2CC1" w:rsidRDefault="008B2CC1" w:rsidP="008B2CC1"/>
    <w:p w:rsidR="008B2CC1" w:rsidRPr="003845C1" w:rsidRDefault="0007004A" w:rsidP="008B2CC1">
      <w:pPr>
        <w:rPr>
          <w:b/>
          <w:sz w:val="28"/>
          <w:szCs w:val="28"/>
        </w:rPr>
      </w:pPr>
      <w:r w:rsidRPr="00330A51">
        <w:rPr>
          <w:b/>
          <w:sz w:val="28"/>
          <w:szCs w:val="28"/>
          <w:lang w:val="ru-RU"/>
        </w:rPr>
        <w:t>Ассамблеи государств-членов ВОИС</w:t>
      </w:r>
    </w:p>
    <w:p w:rsidR="003845C1" w:rsidRDefault="003845C1" w:rsidP="003845C1"/>
    <w:p w:rsidR="003845C1" w:rsidRDefault="003845C1" w:rsidP="003845C1"/>
    <w:p w:rsidR="0007004A" w:rsidRPr="00A74947" w:rsidRDefault="0007004A" w:rsidP="0007004A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Пятьдесят четвертая серия заседаний</w:t>
      </w:r>
    </w:p>
    <w:p w:rsidR="00F9692D" w:rsidRPr="00F9692D" w:rsidRDefault="0007004A" w:rsidP="0007004A">
      <w:pPr>
        <w:rPr>
          <w:rFonts w:eastAsia="Times New Roman" w:cs="Times New Roman"/>
          <w:b/>
          <w:sz w:val="24"/>
          <w:szCs w:val="24"/>
          <w:lang w:eastAsia="en-US"/>
        </w:rPr>
      </w:pPr>
      <w:r>
        <w:rPr>
          <w:b/>
          <w:sz w:val="24"/>
          <w:szCs w:val="24"/>
          <w:lang w:val="ru-RU"/>
        </w:rPr>
        <w:t>Женева</w:t>
      </w:r>
      <w:r w:rsidRPr="00A74947">
        <w:rPr>
          <w:b/>
          <w:sz w:val="24"/>
          <w:szCs w:val="24"/>
        </w:rPr>
        <w:t xml:space="preserve">, 22 </w:t>
      </w:r>
      <w:r w:rsidRPr="00330A51">
        <w:rPr>
          <w:b/>
          <w:sz w:val="24"/>
          <w:szCs w:val="24"/>
        </w:rPr>
        <w:t>–</w:t>
      </w:r>
      <w:r w:rsidRPr="00A74947">
        <w:rPr>
          <w:b/>
          <w:sz w:val="24"/>
          <w:szCs w:val="24"/>
        </w:rPr>
        <w:t xml:space="preserve"> 30</w:t>
      </w:r>
      <w:r w:rsidRPr="00330A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 w:rsidRPr="00A74947">
        <w:rPr>
          <w:b/>
          <w:sz w:val="24"/>
          <w:szCs w:val="24"/>
        </w:rPr>
        <w:t xml:space="preserve"> 2014</w:t>
      </w:r>
      <w:r w:rsidRPr="00330A51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330A51">
        <w:rPr>
          <w:b/>
          <w:sz w:val="24"/>
          <w:szCs w:val="24"/>
        </w:rPr>
        <w:t>.</w:t>
      </w:r>
    </w:p>
    <w:p w:rsidR="008B2CC1" w:rsidRPr="008B2CC1" w:rsidRDefault="008B2CC1" w:rsidP="008B2CC1"/>
    <w:p w:rsidR="008B2CC1" w:rsidRPr="008B2CC1" w:rsidRDefault="008B2CC1" w:rsidP="008B2CC1"/>
    <w:p w:rsidR="008B2CC1" w:rsidRPr="0007004A" w:rsidRDefault="0007004A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ВНЕШНИЕ БЮРО</w:t>
      </w:r>
    </w:p>
    <w:p w:rsidR="008B2CC1" w:rsidRPr="008B2CC1" w:rsidRDefault="008B2CC1" w:rsidP="008B2CC1"/>
    <w:p w:rsidR="008B2CC1" w:rsidRPr="0007004A" w:rsidRDefault="0007004A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Default="00AC205C"/>
    <w:p w:rsidR="002928D3" w:rsidRDefault="002928D3"/>
    <w:p w:rsidR="00ED4B73" w:rsidRDefault="00ED4B73"/>
    <w:p w:rsidR="005E0B39" w:rsidRPr="005466E6" w:rsidRDefault="0007004A" w:rsidP="003F459F">
      <w:pPr>
        <w:numPr>
          <w:ilvl w:val="0"/>
          <w:numId w:val="4"/>
        </w:numPr>
        <w:ind w:left="0" w:firstLine="0"/>
        <w:rPr>
          <w:lang w:val="ru-RU"/>
        </w:rPr>
      </w:pPr>
      <w:r>
        <w:rPr>
          <w:lang w:val="ru-RU"/>
        </w:rPr>
        <w:t>Настоящий</w:t>
      </w:r>
      <w:r w:rsidRPr="005466E6">
        <w:rPr>
          <w:lang w:val="ru-RU"/>
        </w:rPr>
        <w:t xml:space="preserve"> </w:t>
      </w:r>
      <w:r>
        <w:rPr>
          <w:lang w:val="ru-RU"/>
        </w:rPr>
        <w:t>документ</w:t>
      </w:r>
      <w:r w:rsidRPr="005466E6">
        <w:rPr>
          <w:lang w:val="ru-RU"/>
        </w:rPr>
        <w:t xml:space="preserve"> </w:t>
      </w:r>
      <w:r>
        <w:rPr>
          <w:lang w:val="ru-RU"/>
        </w:rPr>
        <w:t>содержит</w:t>
      </w:r>
      <w:r w:rsidRPr="005466E6">
        <w:rPr>
          <w:lang w:val="ru-RU"/>
        </w:rPr>
        <w:t xml:space="preserve"> </w:t>
      </w:r>
      <w:r>
        <w:rPr>
          <w:lang w:val="ru-RU"/>
        </w:rPr>
        <w:t>документы</w:t>
      </w:r>
      <w:r w:rsidRPr="005466E6">
        <w:rPr>
          <w:lang w:val="ru-RU"/>
        </w:rPr>
        <w:t xml:space="preserve">, </w:t>
      </w:r>
      <w:r>
        <w:rPr>
          <w:lang w:val="ru-RU"/>
        </w:rPr>
        <w:t>озаглавленные</w:t>
      </w:r>
      <w:r w:rsidR="007B26BE">
        <w:rPr>
          <w:lang w:val="ru-RU"/>
        </w:rPr>
        <w:t xml:space="preserve"> «Проект руководящих принципов, касающихся </w:t>
      </w:r>
      <w:r>
        <w:rPr>
          <w:lang w:val="ru-RU"/>
        </w:rPr>
        <w:t>внешних</w:t>
      </w:r>
      <w:r w:rsidRPr="005466E6">
        <w:rPr>
          <w:lang w:val="ru-RU"/>
        </w:rPr>
        <w:t xml:space="preserve"> </w:t>
      </w:r>
      <w:r>
        <w:rPr>
          <w:lang w:val="ru-RU"/>
        </w:rPr>
        <w:t>бюро</w:t>
      </w:r>
      <w:r w:rsidRPr="005466E6">
        <w:rPr>
          <w:lang w:val="ru-RU"/>
        </w:rPr>
        <w:t xml:space="preserve"> </w:t>
      </w:r>
      <w:r>
        <w:rPr>
          <w:lang w:val="ru-RU"/>
        </w:rPr>
        <w:t>ВОИС</w:t>
      </w:r>
      <w:r w:rsidRPr="005466E6">
        <w:rPr>
          <w:lang w:val="ru-RU"/>
        </w:rPr>
        <w:t>» (</w:t>
      </w:r>
      <w:r>
        <w:rPr>
          <w:lang w:val="ru-RU"/>
        </w:rPr>
        <w:t>ранее</w:t>
      </w:r>
      <w:r w:rsidRPr="005466E6">
        <w:rPr>
          <w:lang w:val="ru-RU"/>
        </w:rPr>
        <w:t xml:space="preserve"> </w:t>
      </w:r>
      <w:r>
        <w:rPr>
          <w:lang w:val="ru-RU"/>
        </w:rPr>
        <w:t>содержавши</w:t>
      </w:r>
      <w:r w:rsidR="005466E6">
        <w:rPr>
          <w:lang w:val="ru-RU"/>
        </w:rPr>
        <w:t>й</w:t>
      </w:r>
      <w:r>
        <w:rPr>
          <w:lang w:val="ru-RU"/>
        </w:rPr>
        <w:t>ся</w:t>
      </w:r>
      <w:r w:rsidRPr="005466E6">
        <w:rPr>
          <w:lang w:val="ru-RU"/>
        </w:rPr>
        <w:t xml:space="preserve"> </w:t>
      </w:r>
      <w:r>
        <w:rPr>
          <w:lang w:val="ru-RU"/>
        </w:rPr>
        <w:t>в</w:t>
      </w:r>
      <w:r w:rsidRPr="005466E6">
        <w:rPr>
          <w:lang w:val="ru-RU"/>
        </w:rPr>
        <w:t xml:space="preserve"> </w:t>
      </w:r>
      <w:r>
        <w:rPr>
          <w:lang w:val="ru-RU"/>
        </w:rPr>
        <w:t>документе</w:t>
      </w:r>
      <w:r w:rsidRPr="005466E6">
        <w:rPr>
          <w:lang w:val="ru-RU"/>
        </w:rPr>
        <w:t xml:space="preserve"> </w:t>
      </w:r>
      <w:r w:rsidR="00A010AD">
        <w:t>WO</w:t>
      </w:r>
      <w:r w:rsidR="00A010AD" w:rsidRPr="005466E6">
        <w:rPr>
          <w:lang w:val="ru-RU"/>
        </w:rPr>
        <w:t>/</w:t>
      </w:r>
      <w:r w:rsidR="00A010AD">
        <w:t>PBC</w:t>
      </w:r>
      <w:r w:rsidR="00A010AD" w:rsidRPr="005466E6">
        <w:rPr>
          <w:lang w:val="ru-RU"/>
        </w:rPr>
        <w:t>/22/25)</w:t>
      </w:r>
      <w:r w:rsidRPr="005466E6">
        <w:rPr>
          <w:lang w:val="ru-RU"/>
        </w:rPr>
        <w:t xml:space="preserve"> </w:t>
      </w:r>
      <w:r>
        <w:rPr>
          <w:lang w:val="ru-RU"/>
        </w:rPr>
        <w:t>и</w:t>
      </w:r>
      <w:r w:rsidRPr="005466E6">
        <w:rPr>
          <w:lang w:val="ru-RU"/>
        </w:rPr>
        <w:t xml:space="preserve"> «</w:t>
      </w:r>
      <w:r>
        <w:rPr>
          <w:lang w:val="ru-RU"/>
        </w:rPr>
        <w:t>Перечень</w:t>
      </w:r>
      <w:r w:rsidRPr="005466E6">
        <w:rPr>
          <w:lang w:val="ru-RU"/>
        </w:rPr>
        <w:t xml:space="preserve"> </w:t>
      </w:r>
      <w:r>
        <w:rPr>
          <w:lang w:val="ru-RU"/>
        </w:rPr>
        <w:t>стран</w:t>
      </w:r>
      <w:r w:rsidRPr="005466E6">
        <w:rPr>
          <w:lang w:val="ru-RU"/>
        </w:rPr>
        <w:t xml:space="preserve">, </w:t>
      </w:r>
      <w:r>
        <w:rPr>
          <w:lang w:val="ru-RU"/>
        </w:rPr>
        <w:t>которые</w:t>
      </w:r>
      <w:r w:rsidRPr="005466E6">
        <w:rPr>
          <w:lang w:val="ru-RU"/>
        </w:rPr>
        <w:t xml:space="preserve"> </w:t>
      </w:r>
      <w:r>
        <w:rPr>
          <w:lang w:val="ru-RU"/>
        </w:rPr>
        <w:t>заявили</w:t>
      </w:r>
      <w:r w:rsidRPr="005466E6">
        <w:rPr>
          <w:lang w:val="ru-RU"/>
        </w:rPr>
        <w:t xml:space="preserve"> </w:t>
      </w:r>
      <w:r>
        <w:rPr>
          <w:lang w:val="ru-RU"/>
        </w:rPr>
        <w:t>о</w:t>
      </w:r>
      <w:r w:rsidRPr="005466E6">
        <w:rPr>
          <w:lang w:val="ru-RU"/>
        </w:rPr>
        <w:t xml:space="preserve"> </w:t>
      </w:r>
      <w:r>
        <w:rPr>
          <w:lang w:val="ru-RU"/>
        </w:rPr>
        <w:t>своей</w:t>
      </w:r>
      <w:r w:rsidRPr="005466E6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5466E6">
        <w:rPr>
          <w:lang w:val="ru-RU"/>
        </w:rPr>
        <w:t xml:space="preserve"> </w:t>
      </w:r>
      <w:r>
        <w:rPr>
          <w:lang w:val="ru-RU"/>
        </w:rPr>
        <w:t>разместить</w:t>
      </w:r>
      <w:r w:rsidRPr="005466E6">
        <w:rPr>
          <w:lang w:val="ru-RU"/>
        </w:rPr>
        <w:t xml:space="preserve"> </w:t>
      </w:r>
      <w:r>
        <w:rPr>
          <w:lang w:val="ru-RU"/>
        </w:rPr>
        <w:t>внешн</w:t>
      </w:r>
      <w:r w:rsidR="005466E6">
        <w:rPr>
          <w:lang w:val="ru-RU"/>
        </w:rPr>
        <w:t>е</w:t>
      </w:r>
      <w:r>
        <w:rPr>
          <w:lang w:val="ru-RU"/>
        </w:rPr>
        <w:t>е</w:t>
      </w:r>
      <w:r w:rsidRPr="005466E6">
        <w:rPr>
          <w:lang w:val="ru-RU"/>
        </w:rPr>
        <w:t xml:space="preserve"> </w:t>
      </w:r>
      <w:r>
        <w:rPr>
          <w:lang w:val="ru-RU"/>
        </w:rPr>
        <w:t>бюро</w:t>
      </w:r>
      <w:r w:rsidRPr="005466E6">
        <w:rPr>
          <w:lang w:val="ru-RU"/>
        </w:rPr>
        <w:t xml:space="preserve"> </w:t>
      </w:r>
      <w:r>
        <w:rPr>
          <w:lang w:val="ru-RU"/>
        </w:rPr>
        <w:t>ВОИС</w:t>
      </w:r>
      <w:r w:rsidR="007B26BE">
        <w:rPr>
          <w:lang w:val="ru-RU"/>
        </w:rPr>
        <w:t>»</w:t>
      </w:r>
      <w:r w:rsidR="005466E6" w:rsidRPr="005466E6">
        <w:rPr>
          <w:lang w:val="ru-RU"/>
        </w:rPr>
        <w:t xml:space="preserve"> </w:t>
      </w:r>
      <w:r w:rsidR="00A010AD" w:rsidRPr="005466E6">
        <w:rPr>
          <w:lang w:val="ru-RU"/>
        </w:rPr>
        <w:t>(</w:t>
      </w:r>
      <w:r w:rsidR="005466E6">
        <w:rPr>
          <w:lang w:val="ru-RU"/>
        </w:rPr>
        <w:t>ранее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документ</w:t>
      </w:r>
      <w:r w:rsidR="00347BC2" w:rsidRPr="005466E6">
        <w:rPr>
          <w:lang w:val="ru-RU"/>
        </w:rPr>
        <w:t xml:space="preserve"> </w:t>
      </w:r>
      <w:r w:rsidR="00A010AD">
        <w:t>WO</w:t>
      </w:r>
      <w:r w:rsidR="00A010AD" w:rsidRPr="005466E6">
        <w:rPr>
          <w:lang w:val="ru-RU"/>
        </w:rPr>
        <w:t>/</w:t>
      </w:r>
      <w:r w:rsidR="00A010AD">
        <w:t>PBC</w:t>
      </w:r>
      <w:r w:rsidR="00A010AD" w:rsidRPr="005466E6">
        <w:rPr>
          <w:lang w:val="ru-RU"/>
        </w:rPr>
        <w:t>/22</w:t>
      </w:r>
      <w:r w:rsidR="008F7134" w:rsidRPr="005466E6">
        <w:rPr>
          <w:lang w:val="ru-RU"/>
        </w:rPr>
        <w:t>/</w:t>
      </w:r>
      <w:r w:rsidR="00A010AD">
        <w:t>L</w:t>
      </w:r>
      <w:r w:rsidR="00347BC2">
        <w:t>IST</w:t>
      </w:r>
      <w:r w:rsidR="00347BC2" w:rsidRPr="005466E6">
        <w:rPr>
          <w:lang w:val="ru-RU"/>
        </w:rPr>
        <w:t xml:space="preserve"> </w:t>
      </w:r>
      <w:r w:rsidR="00347BC2">
        <w:t>OF</w:t>
      </w:r>
      <w:r w:rsidR="00347BC2" w:rsidRPr="005466E6">
        <w:rPr>
          <w:lang w:val="ru-RU"/>
        </w:rPr>
        <w:t xml:space="preserve"> </w:t>
      </w:r>
      <w:r w:rsidR="00347BC2">
        <w:t>COUNTRIES</w:t>
      </w:r>
      <w:r w:rsidR="00A010AD" w:rsidRPr="005466E6">
        <w:rPr>
          <w:lang w:val="ru-RU"/>
        </w:rPr>
        <w:t>)</w:t>
      </w:r>
      <w:r w:rsidR="00FE7E6C" w:rsidRPr="005466E6">
        <w:rPr>
          <w:lang w:val="ru-RU"/>
        </w:rPr>
        <w:t xml:space="preserve">, </w:t>
      </w:r>
      <w:r w:rsidR="005466E6">
        <w:rPr>
          <w:lang w:val="ru-RU"/>
        </w:rPr>
        <w:t>которые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были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представлены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Комитету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по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программе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и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бюджету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ВОИС</w:t>
      </w:r>
      <w:r w:rsidR="005466E6" w:rsidRPr="005466E6">
        <w:rPr>
          <w:lang w:val="ru-RU"/>
        </w:rPr>
        <w:t xml:space="preserve"> (</w:t>
      </w:r>
      <w:r w:rsidR="005466E6">
        <w:rPr>
          <w:lang w:val="ru-RU"/>
        </w:rPr>
        <w:t>КПБ</w:t>
      </w:r>
      <w:r w:rsidR="005466E6" w:rsidRPr="005466E6">
        <w:rPr>
          <w:lang w:val="ru-RU"/>
        </w:rPr>
        <w:t xml:space="preserve">) </w:t>
      </w:r>
      <w:r w:rsidR="005466E6">
        <w:rPr>
          <w:lang w:val="ru-RU"/>
        </w:rPr>
        <w:t>на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его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двадцать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второй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сессии</w:t>
      </w:r>
      <w:r w:rsidR="005466E6" w:rsidRPr="005466E6">
        <w:rPr>
          <w:lang w:val="ru-RU"/>
        </w:rPr>
        <w:t xml:space="preserve"> </w:t>
      </w:r>
      <w:r w:rsidR="000D06A5" w:rsidRPr="005466E6">
        <w:rPr>
          <w:lang w:val="ru-RU"/>
        </w:rPr>
        <w:t>(</w:t>
      </w:r>
      <w:r w:rsidR="005466E6" w:rsidRPr="005466E6">
        <w:rPr>
          <w:lang w:val="ru-RU"/>
        </w:rPr>
        <w:t xml:space="preserve">1 - </w:t>
      </w:r>
      <w:r w:rsidR="000D06A5" w:rsidRPr="005466E6">
        <w:rPr>
          <w:lang w:val="ru-RU"/>
        </w:rPr>
        <w:t>5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сентября</w:t>
      </w:r>
      <w:r w:rsidR="000D06A5" w:rsidRPr="005466E6">
        <w:rPr>
          <w:lang w:val="ru-RU"/>
        </w:rPr>
        <w:t xml:space="preserve"> 2014</w:t>
      </w:r>
      <w:r w:rsidR="005466E6" w:rsidRPr="005466E6">
        <w:rPr>
          <w:lang w:val="ru-RU"/>
        </w:rPr>
        <w:t xml:space="preserve"> </w:t>
      </w:r>
      <w:r w:rsidR="005466E6">
        <w:rPr>
          <w:lang w:val="ru-RU"/>
        </w:rPr>
        <w:t>г</w:t>
      </w:r>
      <w:r w:rsidR="005466E6" w:rsidRPr="005466E6">
        <w:rPr>
          <w:lang w:val="ru-RU"/>
        </w:rPr>
        <w:t>.</w:t>
      </w:r>
      <w:r w:rsidR="000D06A5" w:rsidRPr="005466E6">
        <w:rPr>
          <w:lang w:val="ru-RU"/>
        </w:rPr>
        <w:t>)</w:t>
      </w:r>
      <w:r w:rsidR="00FE7E6C" w:rsidRPr="005466E6">
        <w:rPr>
          <w:lang w:val="ru-RU"/>
        </w:rPr>
        <w:t xml:space="preserve">, </w:t>
      </w:r>
      <w:r w:rsidR="005466E6">
        <w:rPr>
          <w:lang w:val="ru-RU"/>
        </w:rPr>
        <w:t>с последующими изменениями в том, что касается этого перечня</w:t>
      </w:r>
      <w:r w:rsidR="000D06A5" w:rsidRPr="005466E6">
        <w:rPr>
          <w:lang w:val="ru-RU"/>
        </w:rPr>
        <w:t>.</w:t>
      </w:r>
    </w:p>
    <w:p w:rsidR="00301144" w:rsidRPr="005466E6" w:rsidRDefault="00301144" w:rsidP="00301144">
      <w:pPr>
        <w:rPr>
          <w:lang w:val="ru-RU"/>
        </w:rPr>
      </w:pPr>
    </w:p>
    <w:p w:rsidR="005E0B39" w:rsidRPr="005466E6" w:rsidRDefault="005466E6" w:rsidP="003F459F">
      <w:pPr>
        <w:pStyle w:val="ListParagraph"/>
        <w:numPr>
          <w:ilvl w:val="0"/>
          <w:numId w:val="4"/>
        </w:numPr>
        <w:ind w:left="0" w:firstLine="0"/>
        <w:rPr>
          <w:lang w:val="ru-RU"/>
        </w:rPr>
      </w:pPr>
      <w:r>
        <w:rPr>
          <w:lang w:val="ru-RU"/>
        </w:rPr>
        <w:t>Можно</w:t>
      </w:r>
      <w:r w:rsidRPr="00264581">
        <w:rPr>
          <w:lang w:val="ru-RU"/>
        </w:rPr>
        <w:t xml:space="preserve"> </w:t>
      </w:r>
      <w:r>
        <w:rPr>
          <w:lang w:val="ru-RU"/>
        </w:rPr>
        <w:t>напомнить</w:t>
      </w:r>
      <w:r w:rsidRPr="00264581">
        <w:rPr>
          <w:lang w:val="ru-RU"/>
        </w:rPr>
        <w:t xml:space="preserve">, </w:t>
      </w:r>
      <w:r>
        <w:rPr>
          <w:lang w:val="ru-RU"/>
        </w:rPr>
        <w:t>что</w:t>
      </w:r>
      <w:r w:rsidRPr="00264581">
        <w:rPr>
          <w:lang w:val="ru-RU"/>
        </w:rPr>
        <w:t xml:space="preserve"> </w:t>
      </w:r>
      <w:r>
        <w:rPr>
          <w:lang w:val="ru-RU"/>
        </w:rPr>
        <w:t>пятьдесят</w:t>
      </w:r>
      <w:r w:rsidRPr="00264581">
        <w:rPr>
          <w:lang w:val="ru-RU"/>
        </w:rPr>
        <w:t xml:space="preserve"> </w:t>
      </w:r>
      <w:r>
        <w:rPr>
          <w:lang w:val="ru-RU"/>
        </w:rPr>
        <w:t>вторая</w:t>
      </w:r>
      <w:r w:rsidRPr="00264581">
        <w:rPr>
          <w:lang w:val="ru-RU"/>
        </w:rPr>
        <w:t xml:space="preserve"> </w:t>
      </w:r>
      <w:r>
        <w:rPr>
          <w:lang w:val="ru-RU"/>
        </w:rPr>
        <w:t>серия</w:t>
      </w:r>
      <w:r w:rsidRPr="00264581">
        <w:rPr>
          <w:lang w:val="ru-RU"/>
        </w:rPr>
        <w:t xml:space="preserve"> </w:t>
      </w:r>
      <w:r>
        <w:rPr>
          <w:lang w:val="ru-RU"/>
        </w:rPr>
        <w:t>заседаний</w:t>
      </w:r>
      <w:r w:rsidRPr="00264581">
        <w:rPr>
          <w:lang w:val="ru-RU"/>
        </w:rPr>
        <w:t xml:space="preserve"> Ассамбле</w:t>
      </w:r>
      <w:r>
        <w:rPr>
          <w:lang w:val="ru-RU"/>
        </w:rPr>
        <w:t>й</w:t>
      </w:r>
      <w:r w:rsidRPr="00264581">
        <w:rPr>
          <w:lang w:val="ru-RU"/>
        </w:rPr>
        <w:t xml:space="preserve"> государств-членов ВОИС и Союзов, административные функции которых она выполняет, каждая в той степени, в какой это ее касается, </w:t>
      </w:r>
      <w:r>
        <w:rPr>
          <w:lang w:val="ru-RU"/>
        </w:rPr>
        <w:t>постановила</w:t>
      </w:r>
      <w:r w:rsidRPr="00264581">
        <w:rPr>
          <w:lang w:val="ru-RU"/>
        </w:rPr>
        <w:t xml:space="preserve"> продолжить консультации открытого состава под руководством Председателя Генеральной Ассамблеи в отношении предлагаемых руководящих принципов, касающихся внешних бюро ВОИС, которые содержатся в приложении к документу </w:t>
      </w:r>
      <w:r w:rsidRPr="00BB6230">
        <w:t>A</w:t>
      </w:r>
      <w:r w:rsidRPr="00264581">
        <w:rPr>
          <w:lang w:val="ru-RU"/>
        </w:rPr>
        <w:t>/52/5, и в отношении создания внешних бюро ВОИС, принимая во внимание все предложения, соответствующие документы, включая, в частности документы, представленные в ходе пятьдесят первой серии заседаний Ассамблей по пункту 14 повестки дня и в ходе пятьдесят второй серии заседаний Ассамблей по пункту 5 повестки дня, но не ограничиваясь ими, и мнения и озабоченности, в том числе в отношении процесса, выраженные государствами-членами на сессиях КПБ и Ассамблей, для рассмотрения и вынесения рекомендации КПБ и принятия решения Генеральной Ассамблеей, которую планируется провести в сентябре 2014 г. (</w:t>
      </w:r>
      <w:r>
        <w:rPr>
          <w:lang w:val="ru-RU"/>
        </w:rPr>
        <w:t>см. пункт</w:t>
      </w:r>
      <w:r w:rsidRPr="00264581">
        <w:rPr>
          <w:lang w:val="ru-RU"/>
        </w:rPr>
        <w:t xml:space="preserve"> 112 </w:t>
      </w:r>
      <w:r>
        <w:rPr>
          <w:lang w:val="ru-RU"/>
        </w:rPr>
        <w:t>документа</w:t>
      </w:r>
      <w:r w:rsidRPr="00264581">
        <w:rPr>
          <w:lang w:val="ru-RU"/>
        </w:rPr>
        <w:t xml:space="preserve"> </w:t>
      </w:r>
      <w:r w:rsidRPr="00DB4E2B">
        <w:t>A</w:t>
      </w:r>
      <w:r w:rsidRPr="00264581">
        <w:rPr>
          <w:lang w:val="ru-RU"/>
        </w:rPr>
        <w:t>/52/6).</w:t>
      </w:r>
    </w:p>
    <w:p w:rsidR="00301144" w:rsidRPr="005466E6" w:rsidRDefault="00301144" w:rsidP="00301144">
      <w:pPr>
        <w:pStyle w:val="ListParagraph"/>
        <w:ind w:left="0"/>
        <w:rPr>
          <w:lang w:val="ru-RU"/>
        </w:rPr>
      </w:pPr>
    </w:p>
    <w:p w:rsidR="00347BC2" w:rsidRPr="007B26BE" w:rsidRDefault="005466E6" w:rsidP="007B26BE">
      <w:pPr>
        <w:pStyle w:val="ListParagraph"/>
        <w:numPr>
          <w:ilvl w:val="0"/>
          <w:numId w:val="4"/>
        </w:numPr>
        <w:ind w:left="0" w:firstLine="0"/>
        <w:rPr>
          <w:lang w:val="ru-RU"/>
        </w:rPr>
      </w:pPr>
      <w:r w:rsidRPr="007B26BE">
        <w:rPr>
          <w:lang w:val="ru-RU"/>
        </w:rPr>
        <w:t>Председатель Генеральной Ассамблеи просила посла Фичена (Германия) содействовать проведению консультаций по вопросам, касающимся внешних бюро ВОИС.  В результате восьми встреч в рамках консультаций открытого состава, проведенных в период с мая по июль 2014 г., координатор 11 июля 2014 г. представил Председателю Генеральной Ассамблеи документ, озаглавленный «Проект</w:t>
      </w:r>
      <w:r w:rsidR="007B26BE" w:rsidRPr="007B26BE">
        <w:rPr>
          <w:lang w:val="ru-RU"/>
        </w:rPr>
        <w:t xml:space="preserve"> руководящих принципов, касающих</w:t>
      </w:r>
      <w:r w:rsidRPr="007B26BE">
        <w:rPr>
          <w:lang w:val="ru-RU"/>
        </w:rPr>
        <w:t xml:space="preserve">ся внешних бюро ВОИС». </w:t>
      </w:r>
      <w:r w:rsidR="00347BC2" w:rsidRPr="007B26BE">
        <w:rPr>
          <w:lang w:val="ru-RU"/>
        </w:rPr>
        <w:br w:type="page"/>
      </w:r>
    </w:p>
    <w:p w:rsidR="00BD6649" w:rsidRPr="00F100FB" w:rsidRDefault="005466E6" w:rsidP="00ED4B73">
      <w:pPr>
        <w:pStyle w:val="ListParagraph"/>
        <w:numPr>
          <w:ilvl w:val="0"/>
          <w:numId w:val="4"/>
        </w:numPr>
        <w:ind w:left="0" w:firstLine="0"/>
        <w:rPr>
          <w:lang w:val="ru-RU"/>
        </w:rPr>
      </w:pPr>
      <w:r>
        <w:rPr>
          <w:lang w:val="ru-RU"/>
        </w:rPr>
        <w:lastRenderedPageBreak/>
        <w:t>Все</w:t>
      </w:r>
      <w:r w:rsidRPr="005466E6">
        <w:rPr>
          <w:lang w:val="ru-RU"/>
        </w:rPr>
        <w:t xml:space="preserve"> </w:t>
      </w:r>
      <w:r>
        <w:rPr>
          <w:lang w:val="ru-RU"/>
        </w:rPr>
        <w:t>решения</w:t>
      </w:r>
      <w:r w:rsidRPr="005466E6">
        <w:rPr>
          <w:lang w:val="ru-RU"/>
        </w:rPr>
        <w:t xml:space="preserve"> </w:t>
      </w:r>
      <w:r>
        <w:rPr>
          <w:lang w:val="ru-RU"/>
        </w:rPr>
        <w:t>КПБ</w:t>
      </w:r>
      <w:r w:rsidRPr="005466E6">
        <w:rPr>
          <w:lang w:val="ru-RU"/>
        </w:rPr>
        <w:t xml:space="preserve"> </w:t>
      </w:r>
      <w:r>
        <w:rPr>
          <w:lang w:val="ru-RU"/>
        </w:rPr>
        <w:t>в</w:t>
      </w:r>
      <w:r w:rsidRPr="005466E6">
        <w:rPr>
          <w:lang w:val="ru-RU"/>
        </w:rPr>
        <w:t xml:space="preserve"> </w:t>
      </w:r>
      <w:r>
        <w:rPr>
          <w:lang w:val="ru-RU"/>
        </w:rPr>
        <w:t>отношении</w:t>
      </w:r>
      <w:r w:rsidRPr="005466E6">
        <w:rPr>
          <w:lang w:val="ru-RU"/>
        </w:rPr>
        <w:t xml:space="preserve"> «</w:t>
      </w:r>
      <w:r>
        <w:rPr>
          <w:lang w:val="ru-RU"/>
        </w:rPr>
        <w:t>Внешних</w:t>
      </w:r>
      <w:r w:rsidRPr="005466E6">
        <w:rPr>
          <w:lang w:val="ru-RU"/>
        </w:rPr>
        <w:t xml:space="preserve"> </w:t>
      </w:r>
      <w:r>
        <w:rPr>
          <w:lang w:val="ru-RU"/>
        </w:rPr>
        <w:t>бюро</w:t>
      </w:r>
      <w:r w:rsidRPr="005466E6">
        <w:rPr>
          <w:lang w:val="ru-RU"/>
        </w:rPr>
        <w:t xml:space="preserve">» </w:t>
      </w:r>
      <w:r>
        <w:rPr>
          <w:lang w:val="ru-RU"/>
        </w:rPr>
        <w:t>представлены</w:t>
      </w:r>
      <w:r w:rsidRPr="005466E6">
        <w:rPr>
          <w:lang w:val="ru-RU"/>
        </w:rPr>
        <w:t xml:space="preserve"> </w:t>
      </w:r>
      <w:r>
        <w:rPr>
          <w:lang w:val="ru-RU"/>
        </w:rPr>
        <w:t>в</w:t>
      </w:r>
      <w:r w:rsidRPr="005466E6">
        <w:rPr>
          <w:lang w:val="ru-RU"/>
        </w:rPr>
        <w:t xml:space="preserve"> </w:t>
      </w:r>
      <w:r>
        <w:rPr>
          <w:lang w:val="ru-RU"/>
        </w:rPr>
        <w:t>перечне</w:t>
      </w:r>
      <w:r w:rsidRPr="005466E6">
        <w:rPr>
          <w:lang w:val="ru-RU"/>
        </w:rPr>
        <w:t xml:space="preserve"> </w:t>
      </w:r>
      <w:r>
        <w:rPr>
          <w:lang w:val="ru-RU"/>
        </w:rPr>
        <w:t>решений</w:t>
      </w:r>
      <w:r w:rsidRPr="005466E6">
        <w:rPr>
          <w:lang w:val="ru-RU"/>
        </w:rPr>
        <w:t xml:space="preserve">, </w:t>
      </w:r>
      <w:r>
        <w:rPr>
          <w:lang w:val="ru-RU"/>
        </w:rPr>
        <w:t>принятых</w:t>
      </w:r>
      <w:r w:rsidRPr="005466E6">
        <w:rPr>
          <w:lang w:val="ru-RU"/>
        </w:rPr>
        <w:t xml:space="preserve"> </w:t>
      </w:r>
      <w:r>
        <w:rPr>
          <w:lang w:val="ru-RU"/>
        </w:rPr>
        <w:t>КПБ</w:t>
      </w:r>
      <w:r w:rsidRPr="005466E6">
        <w:rPr>
          <w:lang w:val="ru-RU"/>
        </w:rPr>
        <w:t xml:space="preserve"> </w:t>
      </w:r>
      <w:r>
        <w:rPr>
          <w:lang w:val="ru-RU"/>
        </w:rPr>
        <w:t>в</w:t>
      </w:r>
      <w:r w:rsidRPr="005466E6">
        <w:rPr>
          <w:lang w:val="ru-RU"/>
        </w:rPr>
        <w:t xml:space="preserve"> </w:t>
      </w:r>
      <w:r>
        <w:rPr>
          <w:lang w:val="ru-RU"/>
        </w:rPr>
        <w:t>ходе</w:t>
      </w:r>
      <w:r w:rsidRPr="005466E6">
        <w:rPr>
          <w:lang w:val="ru-RU"/>
        </w:rPr>
        <w:t xml:space="preserve"> </w:t>
      </w:r>
      <w:r>
        <w:rPr>
          <w:lang w:val="ru-RU"/>
        </w:rPr>
        <w:t>его</w:t>
      </w:r>
      <w:r w:rsidRPr="005466E6">
        <w:rPr>
          <w:lang w:val="ru-RU"/>
        </w:rPr>
        <w:t xml:space="preserve"> </w:t>
      </w:r>
      <w:r>
        <w:rPr>
          <w:lang w:val="ru-RU"/>
        </w:rPr>
        <w:t>двадцать</w:t>
      </w:r>
      <w:r w:rsidRPr="005466E6">
        <w:rPr>
          <w:lang w:val="ru-RU"/>
        </w:rPr>
        <w:t xml:space="preserve"> </w:t>
      </w:r>
      <w:r>
        <w:rPr>
          <w:lang w:val="ru-RU"/>
        </w:rPr>
        <w:t>второй</w:t>
      </w:r>
      <w:r w:rsidRPr="005466E6">
        <w:rPr>
          <w:lang w:val="ru-RU"/>
        </w:rPr>
        <w:t xml:space="preserve"> </w:t>
      </w:r>
      <w:r>
        <w:rPr>
          <w:lang w:val="ru-RU"/>
        </w:rPr>
        <w:t>сессии</w:t>
      </w:r>
      <w:r w:rsidRPr="005466E6">
        <w:rPr>
          <w:lang w:val="ru-RU"/>
        </w:rPr>
        <w:t xml:space="preserve"> (</w:t>
      </w:r>
      <w:r w:rsidR="00BD6649" w:rsidRPr="005466E6">
        <w:rPr>
          <w:lang w:val="ru-RU"/>
        </w:rPr>
        <w:t>1</w:t>
      </w:r>
      <w:r w:rsidR="00BD6649">
        <w:t> </w:t>
      </w:r>
      <w:r>
        <w:rPr>
          <w:lang w:val="ru-RU"/>
        </w:rPr>
        <w:t>–</w:t>
      </w:r>
      <w:r w:rsidR="00BD6649">
        <w:t> </w:t>
      </w:r>
      <w:r w:rsidR="00BD6649" w:rsidRPr="005466E6">
        <w:rPr>
          <w:lang w:val="ru-RU"/>
        </w:rPr>
        <w:t>5</w:t>
      </w:r>
      <w:r>
        <w:rPr>
          <w:lang w:val="ru-RU"/>
        </w:rPr>
        <w:t xml:space="preserve"> сентября </w:t>
      </w:r>
      <w:r w:rsidR="00BD6649" w:rsidRPr="005466E6">
        <w:rPr>
          <w:lang w:val="ru-RU"/>
        </w:rPr>
        <w:t>2014</w:t>
      </w:r>
      <w:r>
        <w:rPr>
          <w:lang w:val="ru-RU"/>
        </w:rPr>
        <w:t> г.</w:t>
      </w:r>
      <w:r w:rsidR="00BD6649" w:rsidRPr="005466E6">
        <w:rPr>
          <w:lang w:val="ru-RU"/>
        </w:rPr>
        <w:t>) (</w:t>
      </w:r>
      <w:r>
        <w:rPr>
          <w:lang w:val="ru-RU"/>
        </w:rPr>
        <w:t>документ</w:t>
      </w:r>
      <w:r w:rsidR="00F100FB">
        <w:t> </w:t>
      </w:r>
      <w:r w:rsidR="00BD6649">
        <w:t>A</w:t>
      </w:r>
      <w:r w:rsidR="00BD6649" w:rsidRPr="005466E6">
        <w:rPr>
          <w:lang w:val="ru-RU"/>
        </w:rPr>
        <w:t xml:space="preserve">/54/5). </w:t>
      </w:r>
    </w:p>
    <w:p w:rsidR="00F100FB" w:rsidRPr="005466E6" w:rsidRDefault="00F100FB" w:rsidP="00F100FB">
      <w:pPr>
        <w:pStyle w:val="ListParagraph"/>
        <w:ind w:left="0"/>
        <w:rPr>
          <w:lang w:val="ru-RU"/>
        </w:rPr>
      </w:pPr>
    </w:p>
    <w:p w:rsidR="00ED4B73" w:rsidRPr="005466E6" w:rsidRDefault="00ED4B73" w:rsidP="00301144">
      <w:pPr>
        <w:pStyle w:val="Endofdocument-Annex"/>
        <w:rPr>
          <w:lang w:val="ru-RU" w:eastAsia="en-US"/>
        </w:rPr>
      </w:pPr>
    </w:p>
    <w:p w:rsidR="006708D1" w:rsidRPr="005466E6" w:rsidRDefault="006708D1" w:rsidP="00301144">
      <w:pPr>
        <w:pStyle w:val="Endofdocument-Annex"/>
        <w:rPr>
          <w:lang w:val="ru-RU" w:eastAsia="en-US"/>
        </w:rPr>
      </w:pPr>
    </w:p>
    <w:p w:rsidR="00013620" w:rsidRDefault="004625E9" w:rsidP="00BD295A">
      <w:pPr>
        <w:pStyle w:val="Endofdocument-Annex"/>
      </w:pPr>
      <w:r>
        <w:rPr>
          <w:lang w:eastAsia="en-US"/>
        </w:rPr>
        <w:t>[</w:t>
      </w:r>
      <w:r w:rsidR="005466E6">
        <w:rPr>
          <w:rFonts w:eastAsia="Times New Roman"/>
          <w:szCs w:val="28"/>
          <w:lang w:val="ru-RU" w:eastAsia="en-US"/>
        </w:rPr>
        <w:t>Приложения следуют</w:t>
      </w:r>
      <w:r>
        <w:rPr>
          <w:lang w:eastAsia="en-US"/>
        </w:rPr>
        <w:t>]</w:t>
      </w:r>
    </w:p>
    <w:p w:rsidR="00F055DB" w:rsidRDefault="00F055DB"/>
    <w:p w:rsidR="00347BC2" w:rsidRDefault="00347BC2"/>
    <w:p w:rsidR="00347BC2" w:rsidRDefault="00347BC2">
      <w:pPr>
        <w:sectPr w:rsidR="00347BC2" w:rsidSect="00976022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3F459F" w:rsidRPr="003F459F" w:rsidRDefault="003F459F" w:rsidP="003F459F">
      <w:pPr>
        <w:keepNext/>
        <w:keepLines/>
        <w:tabs>
          <w:tab w:val="left" w:pos="3780"/>
        </w:tabs>
        <w:autoSpaceDE w:val="0"/>
        <w:autoSpaceDN w:val="0"/>
        <w:adjustRightInd w:val="0"/>
        <w:rPr>
          <w:rFonts w:eastAsia="Times New Roman"/>
          <w:szCs w:val="24"/>
          <w:lang w:eastAsia="en-US"/>
        </w:rPr>
      </w:pPr>
    </w:p>
    <w:p w:rsidR="000F65B7" w:rsidRPr="000F65B7" w:rsidRDefault="000F65B7" w:rsidP="000F65B7">
      <w:pPr>
        <w:keepNext/>
        <w:keepLines/>
        <w:tabs>
          <w:tab w:val="left" w:pos="3780"/>
        </w:tabs>
        <w:autoSpaceDE w:val="0"/>
        <w:autoSpaceDN w:val="0"/>
        <w:adjustRightInd w:val="0"/>
        <w:rPr>
          <w:rFonts w:eastAsia="Times New Roman"/>
          <w:i/>
          <w:color w:val="000000"/>
          <w:szCs w:val="24"/>
          <w:lang w:val="ru-RU" w:eastAsia="en-US"/>
        </w:rPr>
      </w:pPr>
      <w:r w:rsidRPr="000F65B7">
        <w:rPr>
          <w:rFonts w:eastAsia="Times New Roman"/>
          <w:i/>
          <w:color w:val="000000"/>
          <w:szCs w:val="24"/>
          <w:lang w:val="ru-RU" w:eastAsia="en-US"/>
        </w:rPr>
        <w:t>Координатор</w:t>
      </w:r>
      <w:r w:rsidRPr="000F65B7">
        <w:rPr>
          <w:rFonts w:eastAsia="Times New Roman"/>
          <w:i/>
          <w:color w:val="000000"/>
          <w:szCs w:val="24"/>
          <w:lang w:val="ru-RU" w:eastAsia="en-US"/>
        </w:rPr>
        <w:tab/>
      </w:r>
      <w:r w:rsidRPr="000F65B7">
        <w:rPr>
          <w:rFonts w:eastAsia="Times New Roman"/>
          <w:i/>
          <w:color w:val="000000"/>
          <w:szCs w:val="24"/>
          <w:lang w:val="ru-RU" w:eastAsia="en-US"/>
        </w:rPr>
        <w:tab/>
      </w:r>
      <w:r w:rsidRPr="000F65B7">
        <w:rPr>
          <w:rFonts w:eastAsia="Times New Roman"/>
          <w:i/>
          <w:color w:val="000000"/>
          <w:szCs w:val="24"/>
          <w:lang w:val="ru-RU" w:eastAsia="en-US"/>
        </w:rPr>
        <w:tab/>
      </w:r>
      <w:r w:rsidRPr="000F65B7">
        <w:rPr>
          <w:rFonts w:eastAsia="Times New Roman"/>
          <w:i/>
          <w:color w:val="000000"/>
          <w:szCs w:val="24"/>
          <w:lang w:val="ru-RU" w:eastAsia="en-US"/>
        </w:rPr>
        <w:tab/>
        <w:t xml:space="preserve">         11 июля 2014 г., 18 ч.15 м.</w:t>
      </w:r>
    </w:p>
    <w:p w:rsidR="000F65B7" w:rsidRPr="000F65B7" w:rsidRDefault="000F65B7" w:rsidP="000F65B7">
      <w:pPr>
        <w:keepNext/>
        <w:keepLines/>
        <w:tabs>
          <w:tab w:val="left" w:pos="3780"/>
        </w:tabs>
        <w:autoSpaceDE w:val="0"/>
        <w:autoSpaceDN w:val="0"/>
        <w:adjustRightInd w:val="0"/>
        <w:rPr>
          <w:rFonts w:eastAsia="Times New Roman"/>
          <w:i/>
          <w:color w:val="000000"/>
          <w:szCs w:val="24"/>
          <w:lang w:val="ru-RU" w:eastAsia="en-US"/>
        </w:rPr>
      </w:pPr>
    </w:p>
    <w:p w:rsidR="000F65B7" w:rsidRPr="000F65B7" w:rsidRDefault="000F65B7" w:rsidP="000F65B7">
      <w:pPr>
        <w:keepNext/>
        <w:keepLines/>
        <w:tabs>
          <w:tab w:val="left" w:pos="3780"/>
        </w:tabs>
        <w:autoSpaceDE w:val="0"/>
        <w:autoSpaceDN w:val="0"/>
        <w:adjustRightInd w:val="0"/>
        <w:rPr>
          <w:rFonts w:eastAsia="Times New Roman"/>
          <w:i/>
          <w:color w:val="000000"/>
          <w:szCs w:val="24"/>
          <w:lang w:val="ru-RU" w:eastAsia="en-US"/>
        </w:rPr>
      </w:pPr>
    </w:p>
    <w:p w:rsidR="000F65B7" w:rsidRPr="000F65B7" w:rsidRDefault="000F65B7" w:rsidP="000F65B7">
      <w:pPr>
        <w:keepNext/>
        <w:keepLines/>
        <w:tabs>
          <w:tab w:val="left" w:pos="3780"/>
        </w:tabs>
        <w:autoSpaceDE w:val="0"/>
        <w:autoSpaceDN w:val="0"/>
        <w:adjustRightInd w:val="0"/>
        <w:rPr>
          <w:rFonts w:eastAsia="Times New Roman"/>
          <w:i/>
          <w:color w:val="000000"/>
          <w:szCs w:val="24"/>
          <w:lang w:val="ru-RU" w:eastAsia="en-US"/>
        </w:rPr>
      </w:pPr>
    </w:p>
    <w:p w:rsidR="000F65B7" w:rsidRPr="000F65B7" w:rsidRDefault="000F65B7" w:rsidP="000F65B7">
      <w:pPr>
        <w:keepNext/>
        <w:keepLines/>
        <w:tabs>
          <w:tab w:val="left" w:pos="3780"/>
        </w:tabs>
        <w:autoSpaceDE w:val="0"/>
        <w:autoSpaceDN w:val="0"/>
        <w:adjustRightInd w:val="0"/>
        <w:rPr>
          <w:rFonts w:eastAsia="Times New Roman"/>
          <w:i/>
          <w:color w:val="000000"/>
          <w:szCs w:val="24"/>
          <w:lang w:val="ru-RU" w:eastAsia="en-US"/>
        </w:rPr>
      </w:pPr>
    </w:p>
    <w:p w:rsidR="000F65B7" w:rsidRPr="000F65B7" w:rsidRDefault="000F65B7" w:rsidP="000F65B7">
      <w:pPr>
        <w:keepNext/>
        <w:keepLines/>
        <w:tabs>
          <w:tab w:val="left" w:pos="3780"/>
        </w:tabs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2"/>
          <w:lang w:val="ru-RU" w:eastAsia="en-US"/>
        </w:rPr>
      </w:pPr>
    </w:p>
    <w:p w:rsidR="000F65B7" w:rsidRPr="000F65B7" w:rsidRDefault="000F65B7" w:rsidP="000F65B7">
      <w:pPr>
        <w:keepNext/>
        <w:keepLines/>
        <w:tabs>
          <w:tab w:val="left" w:pos="378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val="ru-RU" w:eastAsia="en-US"/>
        </w:rPr>
      </w:pPr>
      <w:r w:rsidRPr="000F65B7">
        <w:rPr>
          <w:rFonts w:eastAsia="Times New Roman"/>
          <w:b/>
          <w:sz w:val="28"/>
          <w:szCs w:val="28"/>
          <w:lang w:val="ru-RU" w:eastAsia="en-US"/>
        </w:rPr>
        <w:t>РУКОВОДЯЩИЕ ПРИНЦИПЫ, КАСАЮЩИЕСЯ ВНЕШНИХ БЮРО ВОИС</w:t>
      </w:r>
    </w:p>
    <w:p w:rsidR="000F65B7" w:rsidRPr="000F65B7" w:rsidRDefault="000F65B7" w:rsidP="000F65B7">
      <w:pPr>
        <w:keepNext/>
        <w:keepLines/>
        <w:tabs>
          <w:tab w:val="left" w:pos="3780"/>
        </w:tabs>
        <w:autoSpaceDE w:val="0"/>
        <w:autoSpaceDN w:val="0"/>
        <w:adjustRightInd w:val="0"/>
        <w:jc w:val="center"/>
        <w:rPr>
          <w:rFonts w:eastAsia="Times New Roman"/>
          <w:szCs w:val="22"/>
          <w:lang w:val="ru-RU" w:eastAsia="en-US"/>
        </w:rPr>
      </w:pPr>
    </w:p>
    <w:p w:rsidR="000F65B7" w:rsidRPr="000F65B7" w:rsidRDefault="000F65B7" w:rsidP="000F65B7">
      <w:pPr>
        <w:keepNext/>
        <w:keepLines/>
        <w:tabs>
          <w:tab w:val="left" w:pos="3780"/>
        </w:tabs>
        <w:autoSpaceDE w:val="0"/>
        <w:autoSpaceDN w:val="0"/>
        <w:adjustRightInd w:val="0"/>
        <w:jc w:val="center"/>
        <w:rPr>
          <w:rFonts w:eastAsia="Times New Roman"/>
          <w:szCs w:val="22"/>
          <w:lang w:val="ru-RU" w:eastAsia="en-US"/>
        </w:rPr>
      </w:pPr>
    </w:p>
    <w:p w:rsidR="000F65B7" w:rsidRPr="000F65B7" w:rsidRDefault="000F65B7" w:rsidP="000F65B7">
      <w:pPr>
        <w:jc w:val="both"/>
        <w:rPr>
          <w:szCs w:val="22"/>
          <w:lang w:val="ru-RU"/>
        </w:rPr>
      </w:pPr>
    </w:p>
    <w:p w:rsidR="000F65B7" w:rsidRPr="000F65B7" w:rsidRDefault="000F65B7" w:rsidP="000F65B7">
      <w:pPr>
        <w:rPr>
          <w:color w:val="000000"/>
          <w:szCs w:val="22"/>
          <w:lang w:val="ru-RU"/>
        </w:rPr>
      </w:pPr>
      <w:r w:rsidRPr="000F65B7">
        <w:rPr>
          <w:color w:val="000000"/>
          <w:szCs w:val="22"/>
          <w:lang w:val="ru-RU"/>
        </w:rPr>
        <w:t xml:space="preserve">1.   </w:t>
      </w:r>
      <w:r w:rsidRPr="000F65B7">
        <w:rPr>
          <w:color w:val="000000"/>
          <w:szCs w:val="22"/>
          <w:lang w:val="ru-RU"/>
        </w:rPr>
        <w:tab/>
      </w:r>
      <w:r w:rsidRPr="000F65B7">
        <w:rPr>
          <w:color w:val="000000"/>
          <w:szCs w:val="24"/>
          <w:lang w:val="ru-RU"/>
        </w:rPr>
        <w:t xml:space="preserve">Нижеследующие принципы определяют роль Секретариата ВОИС и принятие решений государствами-членами относительно создания </w:t>
      </w:r>
      <w:r w:rsidRPr="000F65B7">
        <w:rPr>
          <w:color w:val="000000"/>
          <w:szCs w:val="22"/>
          <w:lang w:val="ru-RU"/>
        </w:rPr>
        <w:t xml:space="preserve">устойчивой, [адекватной по размерам, но ограниченной] </w:t>
      </w:r>
      <w:r w:rsidRPr="000F65B7">
        <w:rPr>
          <w:color w:val="000000"/>
          <w:szCs w:val="24"/>
          <w:lang w:val="ru-RU"/>
        </w:rPr>
        <w:t>сети внешних бюро (ВБ) ВОИС, которые дают дополнительные явные преимущества, действенность и эффективность для осуществления программ в соответствии с содержащейся в Программе и бюджете схемой результатов согласованным и взаимодополняющим образом совместно со штаб-квартирой ВОИС и таким образом, который в ином случае, возможно, нельзя обеспечить за счет операций штаб-квартиры ВОИС</w:t>
      </w:r>
      <w:r w:rsidRPr="000F65B7">
        <w:rPr>
          <w:color w:val="000000"/>
          <w:szCs w:val="22"/>
          <w:lang w:val="ru-RU"/>
        </w:rPr>
        <w:t>.</w:t>
      </w: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F100FB" w:rsidRDefault="000F65B7" w:rsidP="000F65B7">
      <w:pPr>
        <w:rPr>
          <w:szCs w:val="22"/>
        </w:rPr>
      </w:pPr>
    </w:p>
    <w:p w:rsidR="000F65B7" w:rsidRPr="000F65B7" w:rsidRDefault="000F65B7" w:rsidP="000F65B7">
      <w:pPr>
        <w:ind w:left="540" w:hanging="540"/>
        <w:rPr>
          <w:b/>
          <w:color w:val="000000"/>
          <w:sz w:val="24"/>
          <w:szCs w:val="24"/>
          <w:lang w:val="ru-RU"/>
        </w:rPr>
      </w:pPr>
      <w:r w:rsidRPr="000F65B7">
        <w:rPr>
          <w:b/>
          <w:sz w:val="24"/>
          <w:szCs w:val="24"/>
        </w:rPr>
        <w:t>A</w:t>
      </w:r>
      <w:r w:rsidRPr="000F65B7">
        <w:rPr>
          <w:b/>
          <w:color w:val="000000"/>
          <w:sz w:val="24"/>
          <w:szCs w:val="24"/>
          <w:lang w:val="ru-RU"/>
        </w:rPr>
        <w:t xml:space="preserve">:  Транспарентность процедур и принятия решений государствами-членами в отношении создания новых внешних бюро </w:t>
      </w:r>
    </w:p>
    <w:p w:rsidR="000F65B7" w:rsidRPr="00F100FB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rPr>
          <w:szCs w:val="22"/>
          <w:lang w:val="ru-RU"/>
        </w:rPr>
      </w:pPr>
      <w:r w:rsidRPr="000F65B7">
        <w:rPr>
          <w:szCs w:val="22"/>
          <w:lang w:val="ru-RU"/>
        </w:rPr>
        <w:t xml:space="preserve">2.    </w:t>
      </w:r>
      <w:r w:rsidRPr="000F65B7">
        <w:rPr>
          <w:szCs w:val="22"/>
          <w:lang w:val="ru-RU"/>
        </w:rPr>
        <w:tab/>
        <w:t>Любое государство-член, желающее разместить у себя ВБ в своем национальном качестве или от имени группы стран либо региональной группы, если такое решение принято ее членами, должно в письменном виде уведомить Председателя Генеральной Ассамблеи и Генерального директора</w:t>
      </w:r>
      <w:r w:rsidRPr="000F65B7">
        <w:rPr>
          <w:color w:val="000000"/>
          <w:szCs w:val="24"/>
          <w:lang w:val="ru-RU"/>
        </w:rPr>
        <w:t xml:space="preserve">.  </w:t>
      </w:r>
      <w:r w:rsidRPr="000F65B7">
        <w:rPr>
          <w:szCs w:val="22"/>
          <w:lang w:val="ru-RU"/>
        </w:rPr>
        <w:t>Председатель Генеральной Ассамблеи безотлагательно информирует государства-члены о получении такого уведомления</w:t>
      </w:r>
      <w:r w:rsidRPr="000F65B7">
        <w:rPr>
          <w:color w:val="000000"/>
          <w:szCs w:val="24"/>
          <w:lang w:val="ru-RU"/>
        </w:rPr>
        <w:t xml:space="preserve">.  </w:t>
      </w:r>
      <w:r w:rsidRPr="000F65B7">
        <w:rPr>
          <w:szCs w:val="22"/>
          <w:lang w:val="ru-RU"/>
        </w:rPr>
        <w:t>Этот пункт не применяется к тем государствам-членам – в их национальном качестве или от имени группы стран либо региональной группы, - которые уже представили письменные уведомления</w:t>
      </w:r>
      <w:r w:rsidRPr="000F65B7">
        <w:rPr>
          <w:color w:val="000000"/>
          <w:szCs w:val="22"/>
          <w:lang w:val="ru-RU"/>
        </w:rPr>
        <w:t>.</w:t>
      </w: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rPr>
          <w:color w:val="000000"/>
          <w:szCs w:val="22"/>
          <w:lang w:val="ru-RU"/>
        </w:rPr>
      </w:pPr>
      <w:r w:rsidRPr="000F65B7">
        <w:rPr>
          <w:szCs w:val="22"/>
          <w:lang w:val="ru-RU"/>
        </w:rPr>
        <w:t xml:space="preserve">3.    </w:t>
      </w:r>
      <w:r w:rsidRPr="000F65B7">
        <w:rPr>
          <w:szCs w:val="22"/>
          <w:lang w:val="ru-RU"/>
        </w:rPr>
        <w:tab/>
        <w:t>Государство-член, желающее разместить у себя ВБ в своем национальном качестве или от имени группы стран либо региональной группы, если такое решение принято ее членами, должно представить предложение через Генерального директора для рассмотрения Комитетом по программе и бюджету (КПБ)</w:t>
      </w:r>
      <w:r w:rsidRPr="000F65B7">
        <w:rPr>
          <w:color w:val="000000"/>
          <w:szCs w:val="24"/>
          <w:lang w:val="ru-RU"/>
        </w:rPr>
        <w:t xml:space="preserve">.  При подготовке такого предложения государство-член может обращаться за помощью к Секретариату.  </w:t>
      </w:r>
      <w:r w:rsidRPr="000F65B7">
        <w:rPr>
          <w:szCs w:val="22"/>
          <w:lang w:val="ru-RU"/>
        </w:rPr>
        <w:t>Секретариат представляет КПБ уведомление и предложение, полученные от государства-члена</w:t>
      </w:r>
      <w:r w:rsidRPr="000F65B7">
        <w:rPr>
          <w:color w:val="000000"/>
          <w:szCs w:val="22"/>
          <w:lang w:val="ru-RU"/>
        </w:rPr>
        <w:t xml:space="preserve">. </w:t>
      </w:r>
    </w:p>
    <w:p w:rsidR="000F65B7" w:rsidRPr="000F65B7" w:rsidRDefault="000F65B7" w:rsidP="000F65B7">
      <w:pPr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rPr>
          <w:szCs w:val="22"/>
          <w:lang w:val="ru-RU"/>
        </w:rPr>
      </w:pPr>
      <w:r w:rsidRPr="000F65B7">
        <w:rPr>
          <w:color w:val="000000"/>
          <w:szCs w:val="22"/>
          <w:lang w:val="ru-RU"/>
        </w:rPr>
        <w:t>3</w:t>
      </w:r>
      <w:proofErr w:type="spellStart"/>
      <w:r w:rsidRPr="000F65B7">
        <w:rPr>
          <w:color w:val="000000"/>
          <w:szCs w:val="22"/>
        </w:rPr>
        <w:t>bis</w:t>
      </w:r>
      <w:proofErr w:type="spellEnd"/>
      <w:r w:rsidRPr="000F65B7">
        <w:rPr>
          <w:color w:val="000000"/>
          <w:szCs w:val="22"/>
          <w:lang w:val="ru-RU"/>
        </w:rPr>
        <w:t xml:space="preserve">. Секретариат представляет КПБ отдельный, фактологический [технический] доклад относительно [реализуемости] предлагаемого нового ВБ и его согласованности с настоящими руководящими принципами. В документе должна также содержаться информация, относящаяся к рассмотрению пунктов 10 </w:t>
      </w:r>
      <w:proofErr w:type="spellStart"/>
      <w:r w:rsidRPr="000F65B7">
        <w:rPr>
          <w:color w:val="000000"/>
          <w:szCs w:val="22"/>
        </w:rPr>
        <w:t>bis</w:t>
      </w:r>
      <w:proofErr w:type="spellEnd"/>
      <w:r w:rsidRPr="000F65B7">
        <w:rPr>
          <w:color w:val="000000"/>
          <w:szCs w:val="22"/>
          <w:lang w:val="ru-RU"/>
        </w:rPr>
        <w:t xml:space="preserve"> и 17. </w:t>
      </w:r>
      <w:r w:rsidRPr="000F65B7">
        <w:rPr>
          <w:szCs w:val="22"/>
          <w:lang w:val="ru-RU"/>
        </w:rPr>
        <w:t>КПБ рассмотрит предложение и документ на предмет вынесения рекомендации Генеральной Ассамблее</w:t>
      </w:r>
      <w:r w:rsidRPr="000F65B7">
        <w:rPr>
          <w:color w:val="000000"/>
          <w:szCs w:val="22"/>
          <w:lang w:val="ru-RU"/>
        </w:rPr>
        <w:t>.</w:t>
      </w:r>
    </w:p>
    <w:p w:rsidR="000F65B7" w:rsidRPr="000F65B7" w:rsidRDefault="000F65B7" w:rsidP="000F65B7">
      <w:pPr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rPr>
          <w:color w:val="000000"/>
          <w:szCs w:val="22"/>
          <w:lang w:val="ru-RU"/>
        </w:rPr>
      </w:pPr>
      <w:r w:rsidRPr="000F65B7">
        <w:rPr>
          <w:color w:val="000000"/>
          <w:szCs w:val="22"/>
          <w:lang w:val="ru-RU"/>
        </w:rPr>
        <w:t xml:space="preserve">4.  </w:t>
      </w:r>
      <w:r w:rsidRPr="000F65B7">
        <w:rPr>
          <w:color w:val="000000"/>
          <w:szCs w:val="22"/>
          <w:lang w:val="ru-RU"/>
        </w:rPr>
        <w:tab/>
      </w:r>
      <w:r w:rsidRPr="000F65B7">
        <w:rPr>
          <w:color w:val="000000"/>
          <w:szCs w:val="24"/>
          <w:lang w:val="ru-RU"/>
        </w:rPr>
        <w:t>Генеральная Ассамблея рассмотрит доклад, включая рекомендации, КПБ для того, чтобы принять окончательное решение о создании нового ВБ</w:t>
      </w:r>
      <w:r w:rsidRPr="000F65B7">
        <w:rPr>
          <w:color w:val="000000"/>
          <w:szCs w:val="22"/>
          <w:lang w:val="ru-RU"/>
        </w:rPr>
        <w:t>.</w:t>
      </w: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rPr>
          <w:color w:val="000000"/>
          <w:szCs w:val="22"/>
          <w:lang w:val="ru-RU"/>
        </w:rPr>
      </w:pPr>
      <w:r w:rsidRPr="000F65B7">
        <w:rPr>
          <w:color w:val="000000"/>
          <w:szCs w:val="22"/>
          <w:lang w:val="ru-RU"/>
        </w:rPr>
        <w:t xml:space="preserve">5.  </w:t>
      </w:r>
      <w:r w:rsidRPr="000F65B7">
        <w:rPr>
          <w:color w:val="000000"/>
          <w:szCs w:val="22"/>
          <w:lang w:val="ru-RU"/>
        </w:rPr>
        <w:tab/>
      </w:r>
      <w:r w:rsidRPr="000F65B7">
        <w:rPr>
          <w:color w:val="000000"/>
          <w:szCs w:val="24"/>
          <w:lang w:val="ru-RU"/>
        </w:rPr>
        <w:t>Если Генеральная Ассамблея одобряет создание ВБ, Координационный комитет (КоКом) рассмотрит вопрос об одобрении предлагаемого соглашения между Генеральным директором от имени ВОИС и принимающей страной в соответствии со статьей 12 Конвенции ВОИС</w:t>
      </w:r>
      <w:r w:rsidRPr="000F65B7">
        <w:rPr>
          <w:color w:val="000000"/>
          <w:szCs w:val="22"/>
          <w:lang w:val="ru-RU"/>
        </w:rPr>
        <w:t>.</w:t>
      </w:r>
    </w:p>
    <w:p w:rsidR="000F65B7" w:rsidRPr="000F65B7" w:rsidRDefault="000F65B7" w:rsidP="000F65B7">
      <w:pPr>
        <w:rPr>
          <w:b/>
          <w:sz w:val="24"/>
          <w:szCs w:val="24"/>
          <w:lang w:val="ru-RU"/>
        </w:rPr>
      </w:pPr>
      <w:r w:rsidRPr="000F65B7">
        <w:rPr>
          <w:b/>
          <w:sz w:val="24"/>
          <w:szCs w:val="24"/>
        </w:rPr>
        <w:lastRenderedPageBreak/>
        <w:t>B</w:t>
      </w:r>
      <w:r w:rsidRPr="000F65B7">
        <w:rPr>
          <w:b/>
          <w:sz w:val="24"/>
          <w:szCs w:val="24"/>
          <w:lang w:val="ru-RU"/>
        </w:rPr>
        <w:t xml:space="preserve">: </w:t>
      </w:r>
      <w:r w:rsidRPr="000F65B7">
        <w:rPr>
          <w:b/>
          <w:sz w:val="24"/>
          <w:szCs w:val="24"/>
          <w:lang w:val="ru-RU"/>
        </w:rPr>
        <w:tab/>
        <w:t>Обоснование внешних бюро</w:t>
      </w: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rPr>
          <w:color w:val="000000"/>
          <w:szCs w:val="22"/>
          <w:lang w:val="ru-RU"/>
        </w:rPr>
      </w:pPr>
      <w:r w:rsidRPr="000F65B7">
        <w:rPr>
          <w:color w:val="000000"/>
          <w:szCs w:val="22"/>
          <w:lang w:val="ru-RU"/>
        </w:rPr>
        <w:t xml:space="preserve">6.   </w:t>
      </w:r>
      <w:r w:rsidRPr="000F65B7">
        <w:rPr>
          <w:color w:val="000000"/>
          <w:szCs w:val="22"/>
          <w:lang w:val="ru-RU"/>
        </w:rPr>
        <w:tab/>
      </w:r>
      <w:r w:rsidRPr="000F65B7">
        <w:rPr>
          <w:color w:val="000000"/>
          <w:szCs w:val="24"/>
          <w:lang w:val="ru-RU"/>
        </w:rPr>
        <w:t xml:space="preserve">Предложение, о котором идет речь в пункте 3, должно излагать обоснование и предлагать мандат для ВБ, отражающие любые потребности, цели и предлагаемую сферу деятельности, включая региональную деятельность, если таковая предусматривается, и указывающие дополнительные преимущества для осуществления программ Организации с уделением особого внимания соображениям, изложенным в разделах </w:t>
      </w:r>
      <w:r w:rsidRPr="000F65B7">
        <w:rPr>
          <w:color w:val="000000"/>
          <w:szCs w:val="24"/>
        </w:rPr>
        <w:t>D</w:t>
      </w:r>
      <w:r w:rsidRPr="000F65B7">
        <w:rPr>
          <w:color w:val="000000"/>
          <w:szCs w:val="24"/>
          <w:lang w:val="ru-RU"/>
        </w:rPr>
        <w:t xml:space="preserve"> и </w:t>
      </w:r>
      <w:r w:rsidRPr="000F65B7">
        <w:rPr>
          <w:color w:val="000000"/>
          <w:szCs w:val="24"/>
        </w:rPr>
        <w:t>E</w:t>
      </w:r>
      <w:r w:rsidRPr="000F65B7">
        <w:rPr>
          <w:color w:val="000000"/>
          <w:szCs w:val="22"/>
          <w:lang w:val="ru-RU"/>
        </w:rPr>
        <w:t>.</w:t>
      </w: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rPr>
          <w:color w:val="000000"/>
          <w:szCs w:val="22"/>
          <w:lang w:val="ru-RU"/>
        </w:rPr>
      </w:pPr>
      <w:r w:rsidRPr="000F65B7">
        <w:rPr>
          <w:szCs w:val="22"/>
          <w:lang w:val="ru-RU"/>
        </w:rPr>
        <w:t xml:space="preserve">7.   </w:t>
      </w:r>
      <w:r w:rsidRPr="000F65B7">
        <w:rPr>
          <w:szCs w:val="22"/>
          <w:lang w:val="ru-RU"/>
        </w:rPr>
        <w:tab/>
      </w:r>
      <w:r w:rsidRPr="000F65B7">
        <w:rPr>
          <w:color w:val="000000"/>
          <w:szCs w:val="24"/>
          <w:lang w:val="ru-RU"/>
        </w:rPr>
        <w:t>С учетом того, что мандат каждого ВБ согласно решению, принимаемому государствами-членами ВОИС, может различаться, основная сфера деятельности ВБ может включать</w:t>
      </w:r>
      <w:r w:rsidRPr="000F65B7">
        <w:rPr>
          <w:color w:val="000000"/>
          <w:szCs w:val="22"/>
          <w:lang w:val="ru-RU"/>
        </w:rPr>
        <w:t>:</w:t>
      </w:r>
    </w:p>
    <w:p w:rsidR="000F65B7" w:rsidRPr="000F65B7" w:rsidRDefault="000F65B7" w:rsidP="000F65B7">
      <w:pPr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ind w:left="714" w:hanging="357"/>
        <w:rPr>
          <w:szCs w:val="22"/>
          <w:lang w:val="ru-RU"/>
        </w:rPr>
      </w:pPr>
      <w:proofErr w:type="spellStart"/>
      <w:r w:rsidRPr="000F65B7">
        <w:rPr>
          <w:szCs w:val="22"/>
        </w:rPr>
        <w:t>i</w:t>
      </w:r>
      <w:proofErr w:type="spellEnd"/>
      <w:r w:rsidRPr="000F65B7">
        <w:rPr>
          <w:szCs w:val="22"/>
          <w:lang w:val="ru-RU"/>
        </w:rPr>
        <w:t xml:space="preserve">)    </w:t>
      </w:r>
      <w:proofErr w:type="gramStart"/>
      <w:r w:rsidRPr="000F65B7">
        <w:rPr>
          <w:szCs w:val="24"/>
          <w:lang w:val="ru-RU"/>
        </w:rPr>
        <w:t>сотрудничество</w:t>
      </w:r>
      <w:proofErr w:type="gramEnd"/>
      <w:r w:rsidRPr="000F65B7">
        <w:rPr>
          <w:szCs w:val="24"/>
          <w:lang w:val="ru-RU"/>
        </w:rPr>
        <w:t xml:space="preserve"> с национальным ведомством ИС для поддержки и ускорения осуществления программ Организации</w:t>
      </w:r>
      <w:r w:rsidRPr="000F65B7">
        <w:rPr>
          <w:szCs w:val="22"/>
          <w:lang w:val="ru-RU"/>
        </w:rPr>
        <w:t>;</w:t>
      </w:r>
    </w:p>
    <w:p w:rsidR="000F65B7" w:rsidRPr="000F65B7" w:rsidRDefault="000F65B7" w:rsidP="000F65B7">
      <w:pPr>
        <w:ind w:left="720" w:hanging="360"/>
        <w:rPr>
          <w:szCs w:val="22"/>
          <w:lang w:val="ru-RU"/>
        </w:rPr>
      </w:pPr>
    </w:p>
    <w:p w:rsidR="000F65B7" w:rsidRPr="000F65B7" w:rsidRDefault="000F65B7" w:rsidP="000F65B7">
      <w:pPr>
        <w:ind w:left="714" w:hanging="357"/>
        <w:rPr>
          <w:color w:val="000000"/>
          <w:szCs w:val="22"/>
          <w:lang w:val="ru-RU"/>
        </w:rPr>
      </w:pPr>
      <w:r w:rsidRPr="000F65B7">
        <w:rPr>
          <w:szCs w:val="22"/>
        </w:rPr>
        <w:t>ii</w:t>
      </w:r>
      <w:r w:rsidRPr="000F65B7">
        <w:rPr>
          <w:szCs w:val="22"/>
          <w:lang w:val="ru-RU"/>
        </w:rPr>
        <w:t>)</w:t>
      </w:r>
      <w:r w:rsidRPr="000F65B7">
        <w:rPr>
          <w:szCs w:val="22"/>
          <w:lang w:val="ru-RU"/>
        </w:rPr>
        <w:tab/>
      </w:r>
      <w:proofErr w:type="gramStart"/>
      <w:r w:rsidRPr="000F65B7">
        <w:rPr>
          <w:szCs w:val="22"/>
          <w:lang w:val="ru-RU"/>
        </w:rPr>
        <w:t>активизацию</w:t>
      </w:r>
      <w:proofErr w:type="gramEnd"/>
      <w:r w:rsidRPr="000F65B7">
        <w:rPr>
          <w:szCs w:val="22"/>
          <w:lang w:val="ru-RU"/>
        </w:rPr>
        <w:t xml:space="preserve"> инноваций и творчества, в том числе посредством поощрения эффективного использования услуг в области ИС</w:t>
      </w:r>
      <w:r w:rsidRPr="000F65B7">
        <w:rPr>
          <w:color w:val="000000"/>
          <w:szCs w:val="22"/>
          <w:lang w:val="ru-RU"/>
        </w:rPr>
        <w:t>;</w:t>
      </w:r>
    </w:p>
    <w:p w:rsidR="000F65B7" w:rsidRPr="000F65B7" w:rsidRDefault="000F65B7" w:rsidP="000F65B7">
      <w:pPr>
        <w:ind w:left="720" w:hanging="360"/>
        <w:rPr>
          <w:szCs w:val="22"/>
          <w:lang w:val="ru-RU"/>
        </w:rPr>
      </w:pPr>
    </w:p>
    <w:p w:rsidR="000F65B7" w:rsidRPr="000F65B7" w:rsidRDefault="000F65B7" w:rsidP="000F65B7">
      <w:pPr>
        <w:ind w:left="714" w:hanging="357"/>
        <w:rPr>
          <w:szCs w:val="22"/>
          <w:lang w:val="ru-RU"/>
        </w:rPr>
      </w:pPr>
      <w:r w:rsidRPr="000F65B7">
        <w:rPr>
          <w:szCs w:val="22"/>
        </w:rPr>
        <w:t>iii</w:t>
      </w:r>
      <w:r w:rsidRPr="000F65B7">
        <w:rPr>
          <w:szCs w:val="22"/>
          <w:lang w:val="ru-RU"/>
        </w:rPr>
        <w:t xml:space="preserve">)  </w:t>
      </w:r>
      <w:proofErr w:type="gramStart"/>
      <w:r w:rsidRPr="000F65B7">
        <w:rPr>
          <w:szCs w:val="22"/>
          <w:lang w:val="ru-RU"/>
        </w:rPr>
        <w:t>повышение</w:t>
      </w:r>
      <w:proofErr w:type="gramEnd"/>
      <w:r w:rsidRPr="000F65B7">
        <w:rPr>
          <w:szCs w:val="22"/>
          <w:lang w:val="ru-RU"/>
        </w:rPr>
        <w:t xml:space="preserve"> осведомленности, понимания и уважения к ИС; </w:t>
      </w:r>
    </w:p>
    <w:p w:rsidR="000F65B7" w:rsidRPr="000F65B7" w:rsidRDefault="000F65B7" w:rsidP="000F65B7">
      <w:pPr>
        <w:ind w:left="720" w:hanging="360"/>
        <w:rPr>
          <w:szCs w:val="22"/>
          <w:lang w:val="ru-RU"/>
        </w:rPr>
      </w:pPr>
    </w:p>
    <w:p w:rsidR="000F65B7" w:rsidRPr="000F65B7" w:rsidRDefault="000F65B7" w:rsidP="000F65B7">
      <w:pPr>
        <w:ind w:left="714" w:hanging="357"/>
        <w:rPr>
          <w:szCs w:val="22"/>
          <w:lang w:val="ru-RU"/>
        </w:rPr>
      </w:pPr>
      <w:r w:rsidRPr="000F65B7">
        <w:rPr>
          <w:szCs w:val="22"/>
        </w:rPr>
        <w:t>iv</w:t>
      </w:r>
      <w:r w:rsidRPr="000F65B7">
        <w:rPr>
          <w:szCs w:val="22"/>
          <w:lang w:val="ru-RU"/>
        </w:rPr>
        <w:t>)</w:t>
      </w:r>
      <w:r w:rsidRPr="000F65B7">
        <w:rPr>
          <w:szCs w:val="22"/>
          <w:lang w:val="ru-RU"/>
        </w:rPr>
        <w:tab/>
      </w:r>
      <w:proofErr w:type="gramStart"/>
      <w:r w:rsidRPr="000F65B7">
        <w:rPr>
          <w:szCs w:val="22"/>
          <w:lang w:val="ru-RU"/>
        </w:rPr>
        <w:t>обеспечение</w:t>
      </w:r>
      <w:proofErr w:type="gramEnd"/>
      <w:r w:rsidRPr="000F65B7">
        <w:rPr>
          <w:szCs w:val="22"/>
          <w:lang w:val="ru-RU"/>
        </w:rPr>
        <w:t xml:space="preserve"> клиентского обслуживания пользователей глобальных услуг в области ИС</w:t>
      </w:r>
      <w:r w:rsidRPr="000F65B7">
        <w:rPr>
          <w:szCs w:val="24"/>
          <w:lang w:val="ru-RU"/>
        </w:rPr>
        <w:t>, включая договоры и конвенции, административные функции которых выполняет ВОИС</w:t>
      </w:r>
      <w:r w:rsidRPr="000F65B7">
        <w:rPr>
          <w:szCs w:val="22"/>
          <w:lang w:val="ru-RU"/>
        </w:rPr>
        <w:t xml:space="preserve">; </w:t>
      </w:r>
    </w:p>
    <w:p w:rsidR="000F65B7" w:rsidRPr="000F65B7" w:rsidRDefault="000F65B7" w:rsidP="000F65B7">
      <w:pPr>
        <w:ind w:left="720" w:hanging="360"/>
        <w:rPr>
          <w:szCs w:val="22"/>
          <w:lang w:val="ru-RU"/>
        </w:rPr>
      </w:pPr>
    </w:p>
    <w:p w:rsidR="000F65B7" w:rsidRPr="000F65B7" w:rsidRDefault="000F65B7" w:rsidP="000F65B7">
      <w:pPr>
        <w:ind w:left="714" w:hanging="357"/>
        <w:rPr>
          <w:szCs w:val="22"/>
          <w:lang w:val="ru-RU"/>
        </w:rPr>
      </w:pPr>
      <w:r w:rsidRPr="000F65B7">
        <w:rPr>
          <w:szCs w:val="22"/>
        </w:rPr>
        <w:t>v</w:t>
      </w:r>
      <w:r w:rsidRPr="000F65B7">
        <w:rPr>
          <w:szCs w:val="22"/>
          <w:lang w:val="ru-RU"/>
        </w:rPr>
        <w:t xml:space="preserve">)   </w:t>
      </w:r>
      <w:proofErr w:type="gramStart"/>
      <w:r w:rsidRPr="000F65B7">
        <w:rPr>
          <w:szCs w:val="22"/>
          <w:lang w:val="ru-RU"/>
        </w:rPr>
        <w:t>содействие</w:t>
      </w:r>
      <w:proofErr w:type="gramEnd"/>
      <w:r w:rsidRPr="000F65B7">
        <w:rPr>
          <w:szCs w:val="22"/>
          <w:lang w:val="ru-RU"/>
        </w:rPr>
        <w:t xml:space="preserve"> использованию ИС в качестве инструмента для содействия развитию и передаче технологии;</w:t>
      </w:r>
    </w:p>
    <w:p w:rsidR="000F65B7" w:rsidRPr="00F100FB" w:rsidRDefault="000F65B7" w:rsidP="000F65B7">
      <w:pPr>
        <w:ind w:left="720" w:hanging="360"/>
        <w:rPr>
          <w:szCs w:val="22"/>
          <w:lang w:val="ru-RU"/>
        </w:rPr>
      </w:pPr>
    </w:p>
    <w:p w:rsidR="000F65B7" w:rsidRPr="000F65B7" w:rsidRDefault="000F65B7" w:rsidP="000F65B7">
      <w:pPr>
        <w:ind w:left="714" w:hanging="357"/>
        <w:rPr>
          <w:szCs w:val="22"/>
          <w:lang w:val="ru-RU"/>
        </w:rPr>
      </w:pPr>
      <w:r w:rsidRPr="000F65B7">
        <w:rPr>
          <w:szCs w:val="22"/>
        </w:rPr>
        <w:t>vi</w:t>
      </w:r>
      <w:r w:rsidRPr="000F65B7">
        <w:rPr>
          <w:szCs w:val="22"/>
          <w:lang w:val="ru-RU"/>
        </w:rPr>
        <w:t xml:space="preserve">)  </w:t>
      </w:r>
      <w:proofErr w:type="gramStart"/>
      <w:r w:rsidRPr="000F65B7">
        <w:rPr>
          <w:szCs w:val="24"/>
          <w:lang w:val="ru-RU"/>
        </w:rPr>
        <w:t>оказание</w:t>
      </w:r>
      <w:proofErr w:type="gramEnd"/>
      <w:r w:rsidRPr="000F65B7">
        <w:rPr>
          <w:szCs w:val="24"/>
          <w:lang w:val="ru-RU"/>
        </w:rPr>
        <w:t xml:space="preserve"> политической и технической поддержки национальным ведомствам ИС для расширения использования ИС</w:t>
      </w:r>
      <w:r w:rsidRPr="000F65B7">
        <w:rPr>
          <w:szCs w:val="22"/>
          <w:lang w:val="ru-RU"/>
        </w:rPr>
        <w:t>;</w:t>
      </w:r>
    </w:p>
    <w:p w:rsidR="000F65B7" w:rsidRPr="000F65B7" w:rsidRDefault="000F65B7" w:rsidP="000F65B7">
      <w:pPr>
        <w:ind w:left="720" w:hanging="360"/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ind w:left="714" w:hanging="357"/>
        <w:rPr>
          <w:color w:val="000000"/>
          <w:szCs w:val="22"/>
          <w:lang w:val="ru-RU"/>
        </w:rPr>
      </w:pPr>
      <w:r w:rsidRPr="000F65B7">
        <w:rPr>
          <w:szCs w:val="22"/>
        </w:rPr>
        <w:t>vii</w:t>
      </w:r>
      <w:r w:rsidRPr="000F65B7">
        <w:rPr>
          <w:szCs w:val="22"/>
          <w:lang w:val="ru-RU"/>
        </w:rPr>
        <w:t>)</w:t>
      </w:r>
      <w:r w:rsidRPr="000F65B7">
        <w:rPr>
          <w:color w:val="000080"/>
          <w:szCs w:val="22"/>
          <w:lang w:val="ru-RU"/>
        </w:rPr>
        <w:tab/>
      </w:r>
      <w:proofErr w:type="gramStart"/>
      <w:r w:rsidRPr="000F65B7">
        <w:rPr>
          <w:color w:val="000000"/>
          <w:szCs w:val="24"/>
          <w:lang w:val="ru-RU"/>
        </w:rPr>
        <w:t>в</w:t>
      </w:r>
      <w:proofErr w:type="gramEnd"/>
      <w:r w:rsidRPr="000F65B7">
        <w:rPr>
          <w:color w:val="000000"/>
          <w:szCs w:val="24"/>
          <w:lang w:val="ru-RU"/>
        </w:rPr>
        <w:t xml:space="preserve"> случае одобрения КПБ ВОИС может изучить возможность осуществления ВБ другой деятельности, которая является выгодной для государств-членов ВОИС</w:t>
      </w:r>
      <w:r w:rsidRPr="000F65B7">
        <w:rPr>
          <w:color w:val="000000"/>
          <w:szCs w:val="22"/>
          <w:lang w:val="ru-RU"/>
        </w:rPr>
        <w:t xml:space="preserve">.  </w:t>
      </w:r>
    </w:p>
    <w:p w:rsidR="000F65B7" w:rsidRPr="000F65B7" w:rsidRDefault="000F65B7" w:rsidP="000F65B7">
      <w:pPr>
        <w:ind w:left="360" w:hanging="360"/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rPr>
          <w:szCs w:val="22"/>
          <w:lang w:val="ru-RU"/>
        </w:rPr>
      </w:pPr>
      <w:r w:rsidRPr="000F65B7">
        <w:rPr>
          <w:szCs w:val="22"/>
          <w:lang w:val="ru-RU"/>
        </w:rPr>
        <w:t>8.</w:t>
      </w:r>
      <w:r w:rsidRPr="000F65B7">
        <w:rPr>
          <w:szCs w:val="22"/>
          <w:lang w:val="ru-RU"/>
        </w:rPr>
        <w:tab/>
      </w:r>
      <w:r w:rsidRPr="000F65B7">
        <w:rPr>
          <w:szCs w:val="24"/>
          <w:lang w:val="ru-RU"/>
        </w:rPr>
        <w:t>ВБ ВОИС не будут заниматься какой-либо деятельностью, связанной с обработкой</w:t>
      </w:r>
      <w:r w:rsidRPr="000F65B7">
        <w:rPr>
          <w:szCs w:val="22"/>
          <w:vertAlign w:val="superscript"/>
        </w:rPr>
        <w:footnoteReference w:id="2"/>
      </w:r>
      <w:r w:rsidRPr="000F65B7">
        <w:rPr>
          <w:szCs w:val="22"/>
          <w:lang w:val="ru-RU"/>
        </w:rPr>
        <w:t xml:space="preserve"> </w:t>
      </w:r>
      <w:r w:rsidRPr="000F65B7">
        <w:rPr>
          <w:szCs w:val="24"/>
          <w:lang w:val="ru-RU"/>
        </w:rPr>
        <w:t xml:space="preserve">международных заявок, </w:t>
      </w:r>
      <w:r w:rsidRPr="000F65B7">
        <w:rPr>
          <w:szCs w:val="22"/>
          <w:lang w:val="ru-RU"/>
        </w:rPr>
        <w:t xml:space="preserve">подаваемых в соответствии с </w:t>
      </w:r>
      <w:r w:rsidRPr="000F65B7">
        <w:rPr>
          <w:szCs w:val="22"/>
        </w:rPr>
        <w:t>PCT</w:t>
      </w:r>
      <w:r w:rsidRPr="000F65B7">
        <w:rPr>
          <w:szCs w:val="22"/>
          <w:lang w:val="ru-RU"/>
        </w:rPr>
        <w:t xml:space="preserve">, Мадридской и Гаагской системами, или любыми связанными с ними финансовыми операциями.  </w:t>
      </w: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tabs>
          <w:tab w:val="left" w:pos="540"/>
          <w:tab w:val="left" w:pos="720"/>
        </w:tabs>
        <w:rPr>
          <w:color w:val="000000"/>
          <w:szCs w:val="22"/>
          <w:lang w:val="ru-RU"/>
        </w:rPr>
      </w:pPr>
      <w:r w:rsidRPr="000F65B7">
        <w:rPr>
          <w:color w:val="000000"/>
          <w:szCs w:val="22"/>
          <w:lang w:val="ru-RU"/>
        </w:rPr>
        <w:t xml:space="preserve">9.    </w:t>
      </w:r>
      <w:r w:rsidRPr="000F65B7">
        <w:rPr>
          <w:color w:val="000000"/>
          <w:szCs w:val="22"/>
          <w:lang w:val="ru-RU"/>
        </w:rPr>
        <w:tab/>
      </w:r>
      <w:r w:rsidRPr="000F65B7">
        <w:rPr>
          <w:color w:val="000000"/>
          <w:szCs w:val="22"/>
          <w:lang w:val="ru-RU"/>
        </w:rPr>
        <w:tab/>
      </w:r>
      <w:r w:rsidRPr="000F65B7">
        <w:rPr>
          <w:color w:val="000000"/>
          <w:szCs w:val="24"/>
          <w:lang w:val="ru-RU"/>
        </w:rPr>
        <w:t>ВБ могут дополнять деятельность национальных органов ИС, но не брать на себя обязанности, относящиеся главным образом к сфере ответственности таких органов</w:t>
      </w:r>
      <w:r w:rsidRPr="000F65B7">
        <w:rPr>
          <w:color w:val="000000"/>
          <w:szCs w:val="22"/>
          <w:lang w:val="ru-RU"/>
        </w:rPr>
        <w:t>.</w:t>
      </w:r>
    </w:p>
    <w:p w:rsidR="000F65B7" w:rsidRPr="00F100FB" w:rsidRDefault="000F65B7" w:rsidP="000F65B7">
      <w:pPr>
        <w:ind w:left="360" w:hanging="360"/>
        <w:rPr>
          <w:szCs w:val="22"/>
          <w:lang w:val="ru-RU"/>
        </w:rPr>
      </w:pPr>
    </w:p>
    <w:p w:rsidR="000F65B7" w:rsidRPr="00F100FB" w:rsidRDefault="000F65B7" w:rsidP="000F65B7">
      <w:pPr>
        <w:ind w:left="360" w:hanging="360"/>
        <w:rPr>
          <w:szCs w:val="22"/>
        </w:rPr>
      </w:pPr>
    </w:p>
    <w:p w:rsidR="000F65B7" w:rsidRPr="00F100FB" w:rsidRDefault="000F65B7" w:rsidP="000F65B7">
      <w:pPr>
        <w:rPr>
          <w:b/>
          <w:sz w:val="24"/>
          <w:szCs w:val="24"/>
          <w:lang w:val="ru-RU"/>
        </w:rPr>
      </w:pPr>
      <w:r w:rsidRPr="00F100FB">
        <w:rPr>
          <w:b/>
          <w:sz w:val="24"/>
          <w:szCs w:val="24"/>
        </w:rPr>
        <w:t>C</w:t>
      </w:r>
      <w:r w:rsidRPr="00F100FB">
        <w:rPr>
          <w:b/>
          <w:sz w:val="24"/>
          <w:szCs w:val="24"/>
          <w:lang w:val="ru-RU"/>
        </w:rPr>
        <w:t xml:space="preserve">:  </w:t>
      </w:r>
      <w:r w:rsidRPr="00F100FB">
        <w:rPr>
          <w:b/>
          <w:sz w:val="24"/>
          <w:szCs w:val="24"/>
          <w:lang w:val="ru-RU"/>
        </w:rPr>
        <w:tab/>
        <w:t xml:space="preserve">Региональная деятельность </w:t>
      </w:r>
    </w:p>
    <w:p w:rsidR="000F65B7" w:rsidRPr="00F100FB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rPr>
          <w:szCs w:val="22"/>
          <w:lang w:val="ru-RU"/>
        </w:rPr>
      </w:pPr>
      <w:r w:rsidRPr="000F65B7">
        <w:rPr>
          <w:color w:val="000000"/>
          <w:szCs w:val="22"/>
          <w:lang w:val="ru-RU"/>
        </w:rPr>
        <w:t xml:space="preserve">10.   </w:t>
      </w:r>
      <w:r w:rsidRPr="000F65B7">
        <w:rPr>
          <w:color w:val="000000"/>
          <w:szCs w:val="22"/>
          <w:lang w:val="ru-RU"/>
        </w:rPr>
        <w:tab/>
        <w:t xml:space="preserve">Мандат ВБ может включать осуществление деятельности, </w:t>
      </w:r>
      <w:r w:rsidRPr="000F65B7">
        <w:rPr>
          <w:szCs w:val="22"/>
          <w:lang w:val="ru-RU"/>
        </w:rPr>
        <w:t xml:space="preserve">сходной с основной сферой деятельности, изложенной в пункте 7, в соответствии </w:t>
      </w:r>
      <w:r w:rsidRPr="000F65B7">
        <w:rPr>
          <w:color w:val="000000"/>
          <w:szCs w:val="22"/>
          <w:lang w:val="ru-RU"/>
        </w:rPr>
        <w:t xml:space="preserve">с одобренной программой ВОИС и в ее поддержку, в группе стран или региональной группе, если </w:t>
      </w:r>
      <w:r w:rsidRPr="000F65B7">
        <w:rPr>
          <w:szCs w:val="22"/>
          <w:lang w:val="ru-RU"/>
        </w:rPr>
        <w:t xml:space="preserve">такое решение принято теми странами, которые должны охватываться ВБ. </w:t>
      </w: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rPr>
          <w:szCs w:val="22"/>
          <w:lang w:val="ru-RU"/>
        </w:rPr>
      </w:pPr>
      <w:r w:rsidRPr="000F65B7">
        <w:rPr>
          <w:szCs w:val="22"/>
          <w:lang w:val="ru-RU"/>
        </w:rPr>
        <w:lastRenderedPageBreak/>
        <w:t xml:space="preserve">10 </w:t>
      </w:r>
      <w:proofErr w:type="spellStart"/>
      <w:r w:rsidRPr="000F65B7">
        <w:rPr>
          <w:szCs w:val="22"/>
        </w:rPr>
        <w:t>bis</w:t>
      </w:r>
      <w:proofErr w:type="spellEnd"/>
      <w:r w:rsidRPr="000F65B7">
        <w:rPr>
          <w:szCs w:val="22"/>
          <w:lang w:val="ru-RU"/>
        </w:rPr>
        <w:t>. Такая деятельность не наносит ущерба правам любой другой страны в том же регионе в отношении регулярной программной деятельности ВОИС, особенно на национальном уровне, включая оказание любой правовой или технической помощи этим странам непосредственно штаб-квартирой ВОИС.</w:t>
      </w:r>
    </w:p>
    <w:p w:rsidR="000F65B7" w:rsidRPr="000F65B7" w:rsidRDefault="000F65B7" w:rsidP="000F65B7">
      <w:pPr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rPr>
          <w:b/>
          <w:color w:val="000000"/>
          <w:sz w:val="24"/>
          <w:szCs w:val="24"/>
          <w:lang w:val="ru-RU"/>
        </w:rPr>
      </w:pPr>
      <w:r w:rsidRPr="000F65B7">
        <w:rPr>
          <w:rFonts w:eastAsia="MS Mincho"/>
          <w:b/>
          <w:color w:val="000000"/>
          <w:sz w:val="24"/>
          <w:szCs w:val="24"/>
          <w:lang w:eastAsia="en-US"/>
        </w:rPr>
        <w:t>D</w:t>
      </w:r>
      <w:r w:rsidRPr="000F65B7">
        <w:rPr>
          <w:rFonts w:eastAsia="MS Mincho"/>
          <w:b/>
          <w:color w:val="000000"/>
          <w:sz w:val="24"/>
          <w:szCs w:val="24"/>
          <w:lang w:val="ru-RU" w:eastAsia="en-US"/>
        </w:rPr>
        <w:t xml:space="preserve">:  </w:t>
      </w:r>
      <w:r w:rsidRPr="000F65B7">
        <w:rPr>
          <w:rFonts w:eastAsia="MS Mincho"/>
          <w:b/>
          <w:color w:val="000000"/>
          <w:sz w:val="24"/>
          <w:szCs w:val="24"/>
          <w:lang w:val="ru-RU" w:eastAsia="en-US"/>
        </w:rPr>
        <w:tab/>
      </w:r>
      <w:r w:rsidRPr="000F65B7">
        <w:rPr>
          <w:b/>
          <w:color w:val="000000"/>
          <w:sz w:val="24"/>
          <w:szCs w:val="24"/>
          <w:lang w:val="ru-RU"/>
        </w:rPr>
        <w:t xml:space="preserve">Финансовая и бюджетная устойчивость </w:t>
      </w:r>
    </w:p>
    <w:p w:rsidR="000F65B7" w:rsidRPr="000F65B7" w:rsidRDefault="000F65B7" w:rsidP="000F65B7">
      <w:pPr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rPr>
          <w:color w:val="000000"/>
          <w:szCs w:val="22"/>
          <w:lang w:val="ru-RU"/>
        </w:rPr>
      </w:pPr>
      <w:r w:rsidRPr="000F65B7">
        <w:rPr>
          <w:color w:val="000000"/>
          <w:szCs w:val="22"/>
          <w:lang w:val="ru-RU"/>
        </w:rPr>
        <w:t xml:space="preserve">11.    </w:t>
      </w:r>
      <w:r w:rsidRPr="000F65B7">
        <w:rPr>
          <w:color w:val="000000"/>
          <w:szCs w:val="24"/>
          <w:lang w:val="ru-RU"/>
        </w:rPr>
        <w:t xml:space="preserve">С учетом различных уровней развития государств-членов и необходимости сохранять ресурсы для региональных бюро без ущерба для государств-членов, предпочитающих иметь дело непосредственно со штаб-квартирой ВОИС, </w:t>
      </w:r>
      <w:r w:rsidRPr="000F65B7">
        <w:rPr>
          <w:color w:val="000000"/>
          <w:szCs w:val="22"/>
          <w:lang w:val="ru-RU"/>
        </w:rPr>
        <w:t>в докладе, предусмотренном в пункте 3</w:t>
      </w:r>
      <w:proofErr w:type="spellStart"/>
      <w:r w:rsidRPr="000F65B7">
        <w:rPr>
          <w:color w:val="000000"/>
          <w:szCs w:val="22"/>
        </w:rPr>
        <w:t>bis</w:t>
      </w:r>
      <w:proofErr w:type="spellEnd"/>
      <w:r w:rsidRPr="000F65B7">
        <w:rPr>
          <w:color w:val="000000"/>
          <w:szCs w:val="22"/>
          <w:lang w:val="ru-RU"/>
        </w:rPr>
        <w:t xml:space="preserve">, </w:t>
      </w:r>
      <w:r w:rsidRPr="000F65B7">
        <w:rPr>
          <w:color w:val="000000"/>
          <w:szCs w:val="24"/>
          <w:lang w:val="ru-RU"/>
        </w:rPr>
        <w:t>излагается, исходя из фактов, техническая реализуемость предлагаемого ВБ в отношении</w:t>
      </w:r>
      <w:r w:rsidRPr="000F65B7">
        <w:rPr>
          <w:color w:val="000000"/>
          <w:szCs w:val="22"/>
          <w:lang w:val="ru-RU"/>
        </w:rPr>
        <w:t xml:space="preserve">:  </w:t>
      </w: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ind w:left="714" w:hanging="357"/>
        <w:rPr>
          <w:color w:val="000000"/>
          <w:szCs w:val="22"/>
          <w:lang w:val="ru-RU"/>
        </w:rPr>
      </w:pPr>
      <w:proofErr w:type="spellStart"/>
      <w:r w:rsidRPr="000F65B7">
        <w:rPr>
          <w:szCs w:val="22"/>
          <w:lang w:val="en-GB"/>
        </w:rPr>
        <w:t>i</w:t>
      </w:r>
      <w:proofErr w:type="spellEnd"/>
      <w:r w:rsidRPr="000F65B7">
        <w:rPr>
          <w:szCs w:val="22"/>
          <w:lang w:val="ru-RU"/>
        </w:rPr>
        <w:t>)</w:t>
      </w:r>
      <w:r w:rsidRPr="000F65B7">
        <w:rPr>
          <w:szCs w:val="22"/>
          <w:lang w:val="ru-RU"/>
        </w:rPr>
        <w:tab/>
      </w:r>
      <w:proofErr w:type="gramStart"/>
      <w:r w:rsidRPr="000F65B7">
        <w:rPr>
          <w:szCs w:val="24"/>
          <w:lang w:val="ru-RU"/>
        </w:rPr>
        <w:t>бюджетных</w:t>
      </w:r>
      <w:proofErr w:type="gramEnd"/>
      <w:r w:rsidRPr="000F65B7">
        <w:rPr>
          <w:szCs w:val="24"/>
          <w:lang w:val="ru-RU"/>
        </w:rPr>
        <w:t xml:space="preserve"> последствий создания ВБ, включая финансовую и бюджетную устойчивость и его периодические расходы</w:t>
      </w:r>
      <w:r w:rsidRPr="000F65B7">
        <w:rPr>
          <w:color w:val="000000"/>
          <w:szCs w:val="22"/>
          <w:lang w:val="ru-RU"/>
        </w:rPr>
        <w:t xml:space="preserve">; </w:t>
      </w:r>
    </w:p>
    <w:p w:rsidR="000F65B7" w:rsidRPr="000F65B7" w:rsidRDefault="000F65B7" w:rsidP="000F65B7">
      <w:pPr>
        <w:ind w:left="684" w:hanging="342"/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ind w:left="714" w:hanging="357"/>
        <w:rPr>
          <w:szCs w:val="22"/>
          <w:lang w:val="ru-RU"/>
        </w:rPr>
      </w:pPr>
      <w:r w:rsidRPr="000F65B7">
        <w:rPr>
          <w:szCs w:val="22"/>
        </w:rPr>
        <w:t>ii</w:t>
      </w:r>
      <w:r w:rsidRPr="000F65B7">
        <w:rPr>
          <w:szCs w:val="22"/>
          <w:lang w:val="ru-RU"/>
        </w:rPr>
        <w:t xml:space="preserve">)   </w:t>
      </w:r>
      <w:proofErr w:type="gramStart"/>
      <w:r w:rsidRPr="000F65B7">
        <w:rPr>
          <w:szCs w:val="24"/>
          <w:lang w:val="ru-RU"/>
        </w:rPr>
        <w:t>возможной</w:t>
      </w:r>
      <w:proofErr w:type="gramEnd"/>
      <w:r w:rsidRPr="000F65B7">
        <w:rPr>
          <w:szCs w:val="24"/>
          <w:lang w:val="ru-RU"/>
        </w:rPr>
        <w:t xml:space="preserve"> экономии за счет повышения эффективности от предлагаемой деятельности ВБ</w:t>
      </w:r>
      <w:r w:rsidRPr="000F65B7">
        <w:rPr>
          <w:szCs w:val="22"/>
          <w:lang w:val="ru-RU"/>
        </w:rPr>
        <w:t>.</w:t>
      </w:r>
    </w:p>
    <w:p w:rsidR="000F65B7" w:rsidRPr="000F65B7" w:rsidRDefault="000F65B7" w:rsidP="000F65B7">
      <w:pPr>
        <w:ind w:left="342" w:hanging="342"/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rPr>
          <w:color w:val="000000"/>
          <w:szCs w:val="22"/>
          <w:lang w:val="ru-RU"/>
        </w:rPr>
      </w:pPr>
      <w:r w:rsidRPr="000F65B7">
        <w:rPr>
          <w:color w:val="000000"/>
          <w:szCs w:val="22"/>
          <w:lang w:val="ru-RU"/>
        </w:rPr>
        <w:t xml:space="preserve">Доклад, предусмотренный в пункте 3 </w:t>
      </w:r>
      <w:proofErr w:type="spellStart"/>
      <w:r w:rsidRPr="000F65B7">
        <w:rPr>
          <w:color w:val="000000"/>
          <w:szCs w:val="22"/>
        </w:rPr>
        <w:t>bis</w:t>
      </w:r>
      <w:proofErr w:type="spellEnd"/>
      <w:r w:rsidRPr="000F65B7">
        <w:rPr>
          <w:color w:val="000000"/>
          <w:szCs w:val="22"/>
          <w:lang w:val="ru-RU"/>
        </w:rPr>
        <w:t xml:space="preserve">, </w:t>
      </w:r>
      <w:r w:rsidRPr="000F65B7">
        <w:rPr>
          <w:color w:val="000000"/>
          <w:szCs w:val="24"/>
          <w:lang w:val="ru-RU"/>
        </w:rPr>
        <w:t>не наносит ущерба окончательному политическому решению, которое могут принять государства-члены относительно предложения разместить у себя ВБ</w:t>
      </w:r>
      <w:r w:rsidRPr="000F65B7">
        <w:rPr>
          <w:color w:val="000000"/>
          <w:szCs w:val="22"/>
          <w:lang w:val="ru-RU"/>
        </w:rPr>
        <w:t xml:space="preserve"> ВОИС. </w:t>
      </w:r>
    </w:p>
    <w:p w:rsidR="000F65B7" w:rsidRPr="000F65B7" w:rsidRDefault="000F65B7" w:rsidP="000F65B7">
      <w:pPr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rPr>
          <w:szCs w:val="22"/>
          <w:lang w:val="ru-RU"/>
        </w:rPr>
      </w:pPr>
      <w:r w:rsidRPr="000F65B7">
        <w:rPr>
          <w:color w:val="000000"/>
          <w:szCs w:val="22"/>
          <w:lang w:val="ru-RU"/>
        </w:rPr>
        <w:t xml:space="preserve">11 </w:t>
      </w:r>
      <w:proofErr w:type="spellStart"/>
      <w:r w:rsidRPr="000F65B7">
        <w:rPr>
          <w:color w:val="000000"/>
          <w:szCs w:val="22"/>
        </w:rPr>
        <w:t>bis</w:t>
      </w:r>
      <w:proofErr w:type="spellEnd"/>
      <w:r w:rsidRPr="000F65B7">
        <w:rPr>
          <w:color w:val="000000"/>
          <w:szCs w:val="22"/>
          <w:lang w:val="ru-RU"/>
        </w:rPr>
        <w:t>. Финансирование ВБ, помимо средств, предоставляемых принимающей страной или любой страной, желающей внести вклад в функционирование данного конкретного ВБ, не налагает никакого дополнительного финансового бремени на государства-члены, помимо утвержденных ассигнований в регулярный бюджет</w:t>
      </w:r>
      <w:r w:rsidRPr="000F65B7">
        <w:rPr>
          <w:lang w:val="ru-RU"/>
        </w:rPr>
        <w:t>.</w:t>
      </w:r>
    </w:p>
    <w:p w:rsidR="000F65B7" w:rsidRPr="000F65B7" w:rsidRDefault="000F65B7" w:rsidP="000F65B7">
      <w:pPr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rPr>
          <w:color w:val="000000"/>
          <w:szCs w:val="22"/>
          <w:lang w:val="ru-RU"/>
        </w:rPr>
      </w:pPr>
      <w:r w:rsidRPr="000F65B7">
        <w:rPr>
          <w:color w:val="000000"/>
          <w:szCs w:val="22"/>
          <w:lang w:val="ru-RU"/>
        </w:rPr>
        <w:t xml:space="preserve">12.  </w:t>
      </w:r>
      <w:r w:rsidRPr="000F65B7">
        <w:rPr>
          <w:color w:val="000000"/>
          <w:szCs w:val="22"/>
          <w:lang w:val="ru-RU"/>
        </w:rPr>
        <w:tab/>
      </w:r>
      <w:r w:rsidRPr="000F65B7">
        <w:rPr>
          <w:color w:val="000000"/>
          <w:szCs w:val="24"/>
          <w:lang w:val="ru-RU"/>
        </w:rPr>
        <w:t>Способность поддерживать финансовую и бюджетную устойчивость сети внешних бюро ВОИС будет зависеть от того, способствует ли она достижению программных результатов, от рентабельности ее деятельности и от существующего финансового положения Организации, и Секретариату следует соответствующим образом информировать государства-члены об этом факторе</w:t>
      </w:r>
      <w:r w:rsidRPr="000F65B7">
        <w:rPr>
          <w:color w:val="000000"/>
          <w:szCs w:val="22"/>
          <w:lang w:val="ru-RU"/>
        </w:rPr>
        <w:t xml:space="preserve">.  </w:t>
      </w:r>
    </w:p>
    <w:p w:rsidR="000F65B7" w:rsidRPr="000F65B7" w:rsidRDefault="000F65B7" w:rsidP="000F65B7">
      <w:pPr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rPr>
          <w:b/>
          <w:sz w:val="24"/>
          <w:szCs w:val="24"/>
          <w:lang w:val="ru-RU"/>
        </w:rPr>
      </w:pPr>
      <w:r w:rsidRPr="000F65B7">
        <w:rPr>
          <w:rFonts w:eastAsia="MS Mincho"/>
          <w:b/>
          <w:color w:val="000000"/>
          <w:sz w:val="24"/>
          <w:szCs w:val="24"/>
          <w:lang w:eastAsia="en-US"/>
        </w:rPr>
        <w:t>E</w:t>
      </w:r>
      <w:r w:rsidRPr="000F65B7">
        <w:rPr>
          <w:rFonts w:eastAsia="MS Mincho"/>
          <w:b/>
          <w:color w:val="000000"/>
          <w:sz w:val="24"/>
          <w:szCs w:val="24"/>
          <w:lang w:val="ru-RU" w:eastAsia="en-US"/>
        </w:rPr>
        <w:t>:</w:t>
      </w:r>
      <w:r w:rsidRPr="000F65B7">
        <w:rPr>
          <w:b/>
          <w:sz w:val="24"/>
          <w:szCs w:val="24"/>
          <w:lang w:val="ru-RU"/>
        </w:rPr>
        <w:t xml:space="preserve">  </w:t>
      </w:r>
      <w:r w:rsidRPr="000F65B7">
        <w:rPr>
          <w:b/>
          <w:sz w:val="24"/>
          <w:szCs w:val="24"/>
          <w:lang w:val="ru-RU"/>
        </w:rPr>
        <w:tab/>
        <w:t>Географические аспекты/аспекты размещения</w:t>
      </w: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spacing w:line="240" w:lineRule="atLeast"/>
        <w:ind w:right="102"/>
        <w:rPr>
          <w:szCs w:val="22"/>
          <w:lang w:val="ru-RU"/>
        </w:rPr>
      </w:pPr>
      <w:r w:rsidRPr="000F65B7">
        <w:rPr>
          <w:szCs w:val="22"/>
          <w:lang w:val="ru-RU"/>
        </w:rPr>
        <w:t xml:space="preserve">13.    </w:t>
      </w:r>
      <w:r w:rsidRPr="000F65B7">
        <w:rPr>
          <w:szCs w:val="22"/>
          <w:lang w:val="ru-RU"/>
        </w:rPr>
        <w:tab/>
      </w:r>
      <w:r w:rsidRPr="000F65B7">
        <w:rPr>
          <w:color w:val="000000"/>
          <w:lang w:val="ru-RU"/>
        </w:rPr>
        <w:t>Должное внимание следует уделять принципу создания устойчивой, справедливой и эффективной географической сети при размещении предполагаемых ВБ.  Каждое ВБ должно иметь четко определенный географический район действий</w:t>
      </w:r>
      <w:r w:rsidRPr="000F65B7">
        <w:rPr>
          <w:color w:val="000000"/>
          <w:szCs w:val="22"/>
          <w:lang w:val="ru-RU"/>
        </w:rPr>
        <w:t>.</w:t>
      </w:r>
      <w:r w:rsidRPr="000F65B7">
        <w:rPr>
          <w:szCs w:val="22"/>
          <w:lang w:val="ru-RU"/>
        </w:rPr>
        <w:t xml:space="preserve">  </w:t>
      </w:r>
    </w:p>
    <w:p w:rsidR="000F65B7" w:rsidRPr="000F65B7" w:rsidRDefault="000F65B7" w:rsidP="000F65B7">
      <w:pPr>
        <w:spacing w:line="240" w:lineRule="atLeast"/>
        <w:ind w:right="102"/>
        <w:rPr>
          <w:szCs w:val="22"/>
          <w:lang w:val="ru-RU"/>
        </w:rPr>
      </w:pPr>
    </w:p>
    <w:p w:rsidR="000F65B7" w:rsidRPr="000F65B7" w:rsidRDefault="000F65B7" w:rsidP="000F65B7">
      <w:pPr>
        <w:spacing w:line="240" w:lineRule="atLeast"/>
        <w:ind w:right="102"/>
        <w:rPr>
          <w:szCs w:val="22"/>
          <w:lang w:val="ru-RU"/>
        </w:rPr>
      </w:pPr>
      <w:r w:rsidRPr="000F65B7">
        <w:rPr>
          <w:szCs w:val="22"/>
          <w:lang w:val="ru-RU"/>
        </w:rPr>
        <w:t xml:space="preserve">14.  </w:t>
      </w:r>
      <w:r w:rsidRPr="000F65B7">
        <w:rPr>
          <w:szCs w:val="22"/>
          <w:lang w:val="ru-RU"/>
        </w:rPr>
        <w:tab/>
      </w:r>
      <w:r w:rsidRPr="000F65B7">
        <w:rPr>
          <w:lang w:val="ru-RU"/>
        </w:rPr>
        <w:t>Должное внимание следует уделять аспектам развития, регионам, не имеющим ВБ, или местам, в которых находятся пользователи высококачественных глобальных услуг ВОИС в области ИС</w:t>
      </w:r>
      <w:r w:rsidRPr="000F65B7">
        <w:rPr>
          <w:szCs w:val="22"/>
          <w:lang w:val="ru-RU"/>
        </w:rPr>
        <w:t xml:space="preserve">.  </w:t>
      </w:r>
    </w:p>
    <w:p w:rsidR="000F65B7" w:rsidRPr="000F65B7" w:rsidRDefault="000F65B7" w:rsidP="000F65B7">
      <w:pPr>
        <w:spacing w:line="240" w:lineRule="atLeast"/>
        <w:ind w:right="102"/>
        <w:rPr>
          <w:color w:val="0000FF"/>
          <w:szCs w:val="22"/>
          <w:lang w:val="ru-RU"/>
        </w:rPr>
      </w:pPr>
    </w:p>
    <w:p w:rsidR="000F65B7" w:rsidRPr="000F65B7" w:rsidRDefault="000F65B7" w:rsidP="000F65B7">
      <w:pPr>
        <w:spacing w:line="240" w:lineRule="atLeast"/>
        <w:ind w:right="102"/>
        <w:rPr>
          <w:color w:val="000000"/>
          <w:szCs w:val="22"/>
          <w:lang w:val="ru-RU"/>
        </w:rPr>
      </w:pPr>
      <w:r w:rsidRPr="000F65B7">
        <w:rPr>
          <w:color w:val="000000"/>
          <w:szCs w:val="22"/>
          <w:lang w:val="ru-RU"/>
        </w:rPr>
        <w:t xml:space="preserve">15. </w:t>
      </w:r>
      <w:r w:rsidRPr="000F65B7">
        <w:rPr>
          <w:color w:val="000000"/>
          <w:szCs w:val="22"/>
          <w:lang w:val="ru-RU"/>
        </w:rPr>
        <w:tab/>
      </w:r>
      <w:r w:rsidRPr="000F65B7">
        <w:rPr>
          <w:color w:val="000000"/>
          <w:lang w:val="ru-RU"/>
        </w:rPr>
        <w:t xml:space="preserve">Наличие ВБ в том или ином регионе или даже в соседней стране не служит </w:t>
      </w:r>
      <w:r w:rsidRPr="000F65B7">
        <w:rPr>
          <w:szCs w:val="22"/>
          <w:lang w:val="ru-RU"/>
        </w:rPr>
        <w:t>само по себе основанием для отказа в просьбе, представленной государством-членом в этом же регионе, с точки зрения ее рассмотрения Генеральной Ассамблеей на предмет принятия решения</w:t>
      </w:r>
      <w:r w:rsidRPr="000F65B7">
        <w:rPr>
          <w:color w:val="000000"/>
          <w:szCs w:val="22"/>
          <w:lang w:val="ru-RU"/>
        </w:rPr>
        <w:t>.</w:t>
      </w:r>
    </w:p>
    <w:p w:rsidR="000F65B7" w:rsidRPr="000F65B7" w:rsidRDefault="000F65B7" w:rsidP="000F65B7">
      <w:pPr>
        <w:rPr>
          <w:color w:val="000080"/>
          <w:szCs w:val="22"/>
          <w:lang w:val="ru-RU"/>
        </w:rPr>
      </w:pPr>
    </w:p>
    <w:p w:rsidR="000F65B7" w:rsidRPr="000F65B7" w:rsidRDefault="000F65B7" w:rsidP="000F65B7">
      <w:pPr>
        <w:rPr>
          <w:color w:val="000000"/>
          <w:szCs w:val="22"/>
          <w:lang w:val="ru-RU"/>
        </w:rPr>
      </w:pPr>
      <w:r w:rsidRPr="000F65B7">
        <w:rPr>
          <w:color w:val="000000"/>
          <w:szCs w:val="22"/>
          <w:lang w:val="ru-RU"/>
        </w:rPr>
        <w:t>16.</w:t>
      </w:r>
      <w:r w:rsidRPr="000F65B7">
        <w:rPr>
          <w:color w:val="000000"/>
          <w:szCs w:val="22"/>
          <w:lang w:val="ru-RU"/>
        </w:rPr>
        <w:tab/>
      </w:r>
      <w:r w:rsidRPr="000F65B7">
        <w:rPr>
          <w:color w:val="000000"/>
          <w:szCs w:val="24"/>
          <w:lang w:val="ru-RU"/>
        </w:rPr>
        <w:t xml:space="preserve">Создание нового ВБ не наносит ущерба возможностям существующего ВБ по осуществлению утвержденной программной деятельности ВОИС в принимающей его </w:t>
      </w:r>
      <w:r w:rsidRPr="000F65B7">
        <w:rPr>
          <w:color w:val="000000"/>
          <w:szCs w:val="24"/>
          <w:lang w:val="ru-RU"/>
        </w:rPr>
        <w:lastRenderedPageBreak/>
        <w:t>стране либо в группе стран или в региональной группе, как об этом договариваются соответствующие государства-члены</w:t>
      </w:r>
      <w:r w:rsidRPr="000F65B7">
        <w:rPr>
          <w:color w:val="000000"/>
          <w:szCs w:val="22"/>
          <w:lang w:val="ru-RU"/>
        </w:rPr>
        <w:t>.</w:t>
      </w:r>
    </w:p>
    <w:p w:rsidR="000F65B7" w:rsidRPr="000F65B7" w:rsidRDefault="000F65B7" w:rsidP="000F65B7">
      <w:pPr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rPr>
          <w:color w:val="000000"/>
          <w:szCs w:val="22"/>
          <w:lang w:val="ru-RU"/>
        </w:rPr>
      </w:pPr>
      <w:r w:rsidRPr="000F65B7">
        <w:rPr>
          <w:color w:val="000000"/>
          <w:szCs w:val="22"/>
          <w:lang w:val="ru-RU"/>
        </w:rPr>
        <w:t xml:space="preserve">17.    </w:t>
      </w:r>
      <w:r w:rsidRPr="000F65B7">
        <w:rPr>
          <w:color w:val="000000"/>
          <w:szCs w:val="22"/>
          <w:lang w:val="ru-RU"/>
        </w:rPr>
        <w:tab/>
        <w:t>Создание ВБ в одном конкретном государстве-члене не наносит ущерба правам и поддержанию отношений другими государствами-членами в том же географическом регионе со штаб-квартирой ВОИС.</w:t>
      </w:r>
    </w:p>
    <w:p w:rsidR="000F65B7" w:rsidRPr="00F100FB" w:rsidRDefault="000F65B7" w:rsidP="000F65B7">
      <w:pPr>
        <w:rPr>
          <w:szCs w:val="22"/>
          <w:lang w:val="ru-RU"/>
        </w:rPr>
      </w:pPr>
    </w:p>
    <w:p w:rsidR="000F65B7" w:rsidRPr="00F100FB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rPr>
          <w:b/>
          <w:sz w:val="24"/>
          <w:szCs w:val="24"/>
          <w:lang w:val="ru-RU"/>
        </w:rPr>
      </w:pPr>
      <w:r w:rsidRPr="000F65B7">
        <w:rPr>
          <w:b/>
          <w:color w:val="000000"/>
          <w:sz w:val="24"/>
          <w:szCs w:val="24"/>
        </w:rPr>
        <w:t>F</w:t>
      </w:r>
      <w:r w:rsidRPr="000F65B7">
        <w:rPr>
          <w:b/>
          <w:color w:val="000000"/>
          <w:sz w:val="24"/>
          <w:szCs w:val="24"/>
          <w:lang w:val="ru-RU"/>
        </w:rPr>
        <w:t>:</w:t>
      </w:r>
      <w:r w:rsidRPr="000F65B7">
        <w:rPr>
          <w:b/>
          <w:sz w:val="24"/>
          <w:szCs w:val="24"/>
          <w:lang w:val="ru-RU"/>
        </w:rPr>
        <w:t xml:space="preserve">  </w:t>
      </w:r>
      <w:r w:rsidRPr="000F65B7">
        <w:rPr>
          <w:b/>
          <w:sz w:val="24"/>
          <w:szCs w:val="24"/>
          <w:lang w:val="ru-RU"/>
        </w:rPr>
        <w:tab/>
        <w:t>Подотчетность/отчетность внешних бюро</w:t>
      </w: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spacing w:line="240" w:lineRule="atLeast"/>
        <w:ind w:right="102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18.</w:t>
      </w:r>
      <w:r w:rsidRPr="000F65B7">
        <w:rPr>
          <w:color w:val="000000"/>
          <w:szCs w:val="22"/>
          <w:lang w:val="ru-RU"/>
        </w:rPr>
        <w:tab/>
      </w:r>
      <w:r w:rsidRPr="000F65B7">
        <w:rPr>
          <w:szCs w:val="22"/>
          <w:lang w:val="ru-RU"/>
        </w:rPr>
        <w:t>Все внешние бюро являются составной частью системы управления ВОИС, ориентированной на конечные результаты, и ее нормативно-правовой системы.  Как только ВБ создается и начинает функционировать, его результативность и деятельность будут контролироваться и оцениваться на основе  показателей результативности и целевых показателей, и соответствующие отчеты будут представляться КПБ, который, в свою очередь, будет препровождать свои рекомендации Генеральной Ассамблее, когда это целесообразно</w:t>
      </w:r>
      <w:r w:rsidRPr="000F65B7">
        <w:rPr>
          <w:color w:val="000000"/>
          <w:szCs w:val="22"/>
          <w:lang w:val="ru-RU"/>
        </w:rPr>
        <w:t xml:space="preserve">. </w:t>
      </w: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19.</w:t>
      </w:r>
      <w:r w:rsidRPr="000F65B7">
        <w:rPr>
          <w:color w:val="000000"/>
          <w:szCs w:val="22"/>
          <w:lang w:val="ru-RU"/>
        </w:rPr>
        <w:tab/>
      </w:r>
      <w:r w:rsidRPr="000F65B7">
        <w:rPr>
          <w:color w:val="000000"/>
          <w:szCs w:val="24"/>
          <w:lang w:val="ru-RU"/>
        </w:rPr>
        <w:t>ВОИС будет непосредственно приобретать требующееся информационно-технологическое оборудование для всех внешних бюро ВОИС посредством своих обычных процедур.</w:t>
      </w:r>
      <w:r w:rsidRPr="000F65B7">
        <w:rPr>
          <w:color w:val="000000"/>
          <w:szCs w:val="22"/>
          <w:lang w:val="ru-RU"/>
        </w:rPr>
        <w:t xml:space="preserve"> </w:t>
      </w:r>
    </w:p>
    <w:p w:rsidR="000F65B7" w:rsidRPr="000F65B7" w:rsidRDefault="000F65B7" w:rsidP="000F65B7">
      <w:pPr>
        <w:rPr>
          <w:szCs w:val="22"/>
          <w:lang w:val="ru-RU"/>
        </w:rPr>
      </w:pPr>
      <w:r w:rsidRPr="000F65B7">
        <w:rPr>
          <w:szCs w:val="22"/>
          <w:lang w:val="ru-RU"/>
        </w:rPr>
        <w:t xml:space="preserve"> </w:t>
      </w:r>
    </w:p>
    <w:p w:rsidR="000F65B7" w:rsidRPr="000F65B7" w:rsidRDefault="000F65B7" w:rsidP="000F65B7">
      <w:pPr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rPr>
          <w:b/>
          <w:color w:val="000000"/>
          <w:sz w:val="24"/>
          <w:szCs w:val="24"/>
          <w:lang w:val="ru-RU"/>
        </w:rPr>
      </w:pPr>
      <w:r w:rsidRPr="000F65B7">
        <w:rPr>
          <w:b/>
          <w:color w:val="000000"/>
          <w:sz w:val="24"/>
          <w:szCs w:val="24"/>
        </w:rPr>
        <w:t>G</w:t>
      </w:r>
      <w:r w:rsidRPr="000F65B7">
        <w:rPr>
          <w:b/>
          <w:color w:val="000000"/>
          <w:sz w:val="24"/>
          <w:szCs w:val="24"/>
          <w:lang w:val="ru-RU"/>
        </w:rPr>
        <w:t xml:space="preserve">:   </w:t>
      </w:r>
      <w:r w:rsidRPr="000F65B7">
        <w:rPr>
          <w:b/>
          <w:color w:val="000000"/>
          <w:sz w:val="24"/>
          <w:szCs w:val="24"/>
          <w:lang w:val="ru-RU"/>
        </w:rPr>
        <w:tab/>
        <w:t>Осуществление и пересмотр</w:t>
      </w:r>
    </w:p>
    <w:p w:rsidR="000F65B7" w:rsidRPr="000F65B7" w:rsidRDefault="000F65B7" w:rsidP="000F65B7">
      <w:pPr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tabs>
          <w:tab w:val="left" w:pos="720"/>
          <w:tab w:val="left" w:pos="2737"/>
        </w:tabs>
        <w:rPr>
          <w:strike/>
          <w:color w:val="000000"/>
          <w:szCs w:val="22"/>
          <w:lang w:val="ru-RU"/>
        </w:rPr>
      </w:pPr>
      <w:r w:rsidRPr="000F65B7">
        <w:rPr>
          <w:color w:val="000000"/>
          <w:szCs w:val="22"/>
          <w:lang w:val="ru-RU"/>
        </w:rPr>
        <w:t>20.</w:t>
      </w:r>
      <w:r w:rsidRPr="000F65B7">
        <w:rPr>
          <w:color w:val="000000"/>
          <w:szCs w:val="22"/>
          <w:lang w:val="ru-RU"/>
        </w:rPr>
        <w:tab/>
      </w:r>
      <w:r w:rsidRPr="000F65B7">
        <w:rPr>
          <w:color w:val="000000"/>
          <w:szCs w:val="24"/>
          <w:lang w:val="ru-RU"/>
        </w:rPr>
        <w:t>Настоящие руководящие принципы применяются повсеместно к существующим и предполагаемым внешним бюро</w:t>
      </w:r>
      <w:r w:rsidRPr="000F65B7">
        <w:rPr>
          <w:color w:val="000000"/>
          <w:szCs w:val="22"/>
          <w:lang w:val="ru-RU"/>
        </w:rPr>
        <w:t>.</w:t>
      </w:r>
    </w:p>
    <w:p w:rsidR="000F65B7" w:rsidRPr="000F65B7" w:rsidRDefault="000F65B7" w:rsidP="000F65B7">
      <w:pPr>
        <w:tabs>
          <w:tab w:val="left" w:pos="2737"/>
        </w:tabs>
        <w:rPr>
          <w:szCs w:val="22"/>
          <w:lang w:val="ru-RU"/>
        </w:rPr>
      </w:pPr>
      <w:r w:rsidRPr="000F65B7">
        <w:rPr>
          <w:szCs w:val="22"/>
          <w:lang w:val="ru-RU"/>
        </w:rPr>
        <w:tab/>
      </w:r>
    </w:p>
    <w:p w:rsidR="000F65B7" w:rsidRPr="000F65B7" w:rsidRDefault="000F65B7" w:rsidP="000F65B7">
      <w:pPr>
        <w:rPr>
          <w:color w:val="000000"/>
          <w:szCs w:val="22"/>
          <w:lang w:val="ru-RU"/>
        </w:rPr>
      </w:pPr>
      <w:r w:rsidRPr="000F65B7">
        <w:rPr>
          <w:color w:val="000000"/>
          <w:szCs w:val="22"/>
          <w:lang w:val="ru-RU"/>
        </w:rPr>
        <w:t>21.</w:t>
      </w:r>
      <w:r w:rsidRPr="000F65B7">
        <w:rPr>
          <w:color w:val="000000"/>
          <w:szCs w:val="22"/>
          <w:lang w:val="ru-RU"/>
        </w:rPr>
        <w:tab/>
      </w:r>
      <w:r w:rsidRPr="000F65B7">
        <w:rPr>
          <w:color w:val="000000"/>
          <w:szCs w:val="24"/>
          <w:lang w:val="ru-RU"/>
        </w:rPr>
        <w:t>Чтобы учитывать меняющиеся обстоятельства в оперативной обстановке ВОИС, настоящие руководящие принципы пересматриваются и утверждаются по решению Генеральной Ассамблеи</w:t>
      </w:r>
      <w:r w:rsidRPr="000F65B7">
        <w:rPr>
          <w:color w:val="000000"/>
          <w:szCs w:val="22"/>
          <w:lang w:val="ru-RU"/>
        </w:rPr>
        <w:t>.</w:t>
      </w:r>
    </w:p>
    <w:p w:rsidR="000F65B7" w:rsidRPr="000F65B7" w:rsidRDefault="000F65B7" w:rsidP="000F65B7">
      <w:pPr>
        <w:rPr>
          <w:color w:val="000000"/>
          <w:szCs w:val="22"/>
          <w:lang w:val="ru-RU"/>
        </w:rPr>
      </w:pPr>
    </w:p>
    <w:p w:rsidR="000F65B7" w:rsidRPr="000F65B7" w:rsidRDefault="000F65B7" w:rsidP="000F65B7">
      <w:pPr>
        <w:rPr>
          <w:szCs w:val="22"/>
          <w:lang w:val="ru-RU"/>
        </w:rPr>
      </w:pPr>
      <w:r>
        <w:rPr>
          <w:szCs w:val="22"/>
          <w:lang w:val="ru-RU"/>
        </w:rPr>
        <w:t>[22.</w:t>
      </w:r>
      <w:r w:rsidRPr="000F65B7">
        <w:rPr>
          <w:szCs w:val="22"/>
          <w:lang w:val="ru-RU"/>
        </w:rPr>
        <w:tab/>
        <w:t>Оценка / анализ функционирования сети ВБ</w:t>
      </w:r>
    </w:p>
    <w:p w:rsidR="000F65B7" w:rsidRPr="000F65B7" w:rsidRDefault="000F65B7" w:rsidP="000F65B7">
      <w:pPr>
        <w:rPr>
          <w:rFonts w:ascii="Times New Roman" w:hAnsi="Times New Roman" w:cs="Times New Roman"/>
          <w:b/>
          <w:szCs w:val="22"/>
          <w:lang w:val="ru-RU" w:eastAsia="ja-JP"/>
        </w:rPr>
      </w:pPr>
    </w:p>
    <w:p w:rsidR="000F65B7" w:rsidRPr="000F65B7" w:rsidRDefault="000F65B7" w:rsidP="000F65B7">
      <w:pPr>
        <w:rPr>
          <w:szCs w:val="22"/>
          <w:lang w:val="ru-RU"/>
        </w:rPr>
      </w:pPr>
      <w:r w:rsidRPr="000F65B7">
        <w:rPr>
          <w:szCs w:val="22"/>
          <w:u w:val="single"/>
          <w:lang w:val="ru-RU"/>
        </w:rPr>
        <w:t>Африканская группа</w:t>
      </w:r>
      <w:r w:rsidRPr="000F65B7">
        <w:rPr>
          <w:szCs w:val="22"/>
          <w:lang w:val="ru-RU"/>
        </w:rPr>
        <w:t>: «КПБ проведет обзор всей сети ВБ. Сроки и круг ведения такого обзора определяются КПБ в зависимости от наличия ресурсов и выделенных бюджетных средств».</w:t>
      </w:r>
    </w:p>
    <w:p w:rsidR="000F65B7" w:rsidRPr="000F65B7" w:rsidRDefault="000F65B7" w:rsidP="000F65B7">
      <w:pPr>
        <w:rPr>
          <w:szCs w:val="22"/>
          <w:lang w:val="ru-RU"/>
        </w:rPr>
      </w:pPr>
    </w:p>
    <w:p w:rsidR="000F65B7" w:rsidRPr="000F65B7" w:rsidRDefault="000F65B7" w:rsidP="000F65B7">
      <w:pPr>
        <w:rPr>
          <w:rFonts w:cs="Times New Roman"/>
          <w:szCs w:val="22"/>
          <w:lang w:val="ru-RU" w:eastAsia="ja-JP"/>
        </w:rPr>
      </w:pPr>
      <w:r w:rsidRPr="000F65B7">
        <w:rPr>
          <w:szCs w:val="22"/>
          <w:u w:val="single"/>
          <w:lang w:val="ru-RU"/>
        </w:rPr>
        <w:t xml:space="preserve">Группа </w:t>
      </w:r>
      <w:r w:rsidRPr="000F65B7">
        <w:rPr>
          <w:szCs w:val="22"/>
          <w:u w:val="single"/>
        </w:rPr>
        <w:t>B</w:t>
      </w:r>
      <w:r w:rsidRPr="000F65B7">
        <w:rPr>
          <w:szCs w:val="22"/>
          <w:lang w:val="ru-RU"/>
        </w:rPr>
        <w:t>: «</w:t>
      </w:r>
      <w:r w:rsidRPr="000F65B7">
        <w:rPr>
          <w:rFonts w:cs="Times New Roman"/>
          <w:szCs w:val="22"/>
          <w:lang w:val="ru-RU" w:eastAsia="ja-JP"/>
        </w:rPr>
        <w:t>(</w:t>
      </w:r>
      <w:proofErr w:type="spellStart"/>
      <w:r w:rsidRPr="000F65B7">
        <w:rPr>
          <w:rFonts w:cs="Times New Roman"/>
          <w:szCs w:val="22"/>
          <w:lang w:eastAsia="ja-JP"/>
        </w:rPr>
        <w:t>i</w:t>
      </w:r>
      <w:proofErr w:type="spellEnd"/>
      <w:r w:rsidRPr="000F65B7">
        <w:rPr>
          <w:rFonts w:cs="Times New Roman"/>
          <w:szCs w:val="22"/>
          <w:lang w:val="ru-RU" w:eastAsia="ja-JP"/>
        </w:rPr>
        <w:t>). С учетом ограниченной способности Организации открывать новые ВБ и с соблюдением поэтапного и благоразумного подхода при создании ВБ, не более двух новых ВБ будут открываться за двухлетний период в том, что касается двухлетних периодов 2014-15, 2016-17 и 2018-19 гг.</w:t>
      </w:r>
      <w:r w:rsidRPr="000F65B7">
        <w:rPr>
          <w:rFonts w:cs="Times New Roman"/>
          <w:szCs w:val="22"/>
          <w:lang w:eastAsia="ja-JP"/>
        </w:rPr>
        <w:t> </w:t>
      </w:r>
      <w:r w:rsidRPr="000F65B7">
        <w:rPr>
          <w:rFonts w:cs="Times New Roman"/>
          <w:szCs w:val="22"/>
          <w:lang w:val="ru-RU" w:eastAsia="ja-JP"/>
        </w:rPr>
        <w:t xml:space="preserve"> </w:t>
      </w:r>
    </w:p>
    <w:p w:rsidR="000F65B7" w:rsidRPr="000F65B7" w:rsidRDefault="000F65B7" w:rsidP="000F65B7">
      <w:pPr>
        <w:rPr>
          <w:rFonts w:cs="Times New Roman"/>
          <w:szCs w:val="22"/>
          <w:lang w:val="ru-RU" w:eastAsia="ja-JP"/>
        </w:rPr>
      </w:pPr>
    </w:p>
    <w:p w:rsidR="000F65B7" w:rsidRPr="000F65B7" w:rsidRDefault="000F65B7" w:rsidP="000F65B7">
      <w:pPr>
        <w:rPr>
          <w:rFonts w:cs="Times New Roman"/>
          <w:szCs w:val="22"/>
          <w:lang w:val="ru-RU" w:eastAsia="ja-JP"/>
        </w:rPr>
      </w:pPr>
      <w:r w:rsidRPr="000F65B7">
        <w:rPr>
          <w:rFonts w:cs="Times New Roman"/>
          <w:szCs w:val="22"/>
          <w:lang w:val="ru-RU" w:eastAsia="ja-JP"/>
        </w:rPr>
        <w:t>(</w:t>
      </w:r>
      <w:r w:rsidRPr="000F65B7">
        <w:rPr>
          <w:rFonts w:cs="Times New Roman"/>
          <w:szCs w:val="22"/>
          <w:lang w:eastAsia="ja-JP"/>
        </w:rPr>
        <w:t>ii</w:t>
      </w:r>
      <w:r w:rsidRPr="000F65B7">
        <w:rPr>
          <w:rFonts w:cs="Times New Roman"/>
          <w:szCs w:val="22"/>
          <w:lang w:val="ru-RU" w:eastAsia="ja-JP"/>
        </w:rPr>
        <w:t>) Чтобы ВОИС могла абсорбировать и вести в действие новые ВБ, никакие новые ВБ не будут открываться в течение двухлетнего периода 2020-2021 гг. и после этого до тех пор, пока КПБ и ГА не рассмотрят выводы и рекомендации по итогам независимой внешней оценки сети существующих ВБ и не примут дальнейшее решение о размерах сети.</w:t>
      </w:r>
    </w:p>
    <w:p w:rsidR="000F65B7" w:rsidRPr="000F65B7" w:rsidRDefault="000F65B7" w:rsidP="000F65B7">
      <w:pPr>
        <w:rPr>
          <w:rFonts w:cs="Times New Roman"/>
          <w:szCs w:val="22"/>
          <w:lang w:val="ru-RU" w:eastAsia="ja-JP"/>
        </w:rPr>
      </w:pPr>
    </w:p>
    <w:p w:rsidR="000F65B7" w:rsidRPr="000F65B7" w:rsidRDefault="000F65B7" w:rsidP="000F65B7">
      <w:pPr>
        <w:rPr>
          <w:szCs w:val="22"/>
          <w:highlight w:val="yellow"/>
          <w:lang w:val="ru-RU"/>
        </w:rPr>
      </w:pPr>
      <w:r w:rsidRPr="000F65B7">
        <w:rPr>
          <w:rFonts w:cs="Times New Roman"/>
          <w:szCs w:val="22"/>
          <w:lang w:val="ru-RU" w:eastAsia="ja-JP"/>
        </w:rPr>
        <w:t>(</w:t>
      </w:r>
      <w:r w:rsidRPr="000F65B7">
        <w:rPr>
          <w:rFonts w:cs="Times New Roman"/>
          <w:szCs w:val="22"/>
          <w:lang w:eastAsia="ja-JP"/>
        </w:rPr>
        <w:t>iii</w:t>
      </w:r>
      <w:r w:rsidRPr="000F65B7">
        <w:rPr>
          <w:rFonts w:cs="Times New Roman"/>
          <w:szCs w:val="22"/>
          <w:lang w:val="ru-RU" w:eastAsia="ja-JP"/>
        </w:rPr>
        <w:t xml:space="preserve">). Оценка, которая будет проведена в конце двухлетнего периода 2020-2021 гг., определяет, как сеть в целом достигает – и достигает ли она – свою всеобъемлющую цель, заключающуюся в том, чтобы </w:t>
      </w:r>
      <w:r w:rsidRPr="000F65B7">
        <w:rPr>
          <w:color w:val="000000"/>
          <w:szCs w:val="24"/>
          <w:lang w:val="ru-RU"/>
        </w:rPr>
        <w:t xml:space="preserve">дать дополнительные явные преимущества, действенность и эффективность для достижения стратегических целей Организации согласованным и взаимодополняющим образом со штаб-квартирой ВОИС, причем таким </w:t>
      </w:r>
      <w:r w:rsidRPr="000F65B7">
        <w:rPr>
          <w:color w:val="000000"/>
          <w:szCs w:val="24"/>
          <w:lang w:val="ru-RU"/>
        </w:rPr>
        <w:lastRenderedPageBreak/>
        <w:t>образом, который в ином случае, возможно, нельзя обеспечить за счет операций штаб-квартиры ВОИС</w:t>
      </w:r>
      <w:r w:rsidRPr="000F65B7">
        <w:rPr>
          <w:rFonts w:cs="Times New Roman"/>
          <w:szCs w:val="22"/>
          <w:lang w:val="ru-RU" w:eastAsia="ja-JP"/>
        </w:rPr>
        <w:t>».</w:t>
      </w:r>
    </w:p>
    <w:p w:rsidR="000F65B7" w:rsidRPr="000F65B7" w:rsidRDefault="000F65B7" w:rsidP="000F65B7">
      <w:pPr>
        <w:rPr>
          <w:szCs w:val="22"/>
          <w:highlight w:val="yellow"/>
          <w:lang w:val="ru-RU"/>
        </w:rPr>
      </w:pPr>
    </w:p>
    <w:p w:rsidR="000F65B7" w:rsidRPr="000F65B7" w:rsidRDefault="000F65B7" w:rsidP="000F65B7">
      <w:pPr>
        <w:rPr>
          <w:szCs w:val="22"/>
          <w:lang w:val="ru-RU"/>
        </w:rPr>
      </w:pPr>
      <w:r w:rsidRPr="000F65B7">
        <w:rPr>
          <w:szCs w:val="22"/>
          <w:u w:val="single"/>
          <w:lang w:val="ru-RU"/>
        </w:rPr>
        <w:t>Чили/Мексика/Панама</w:t>
      </w:r>
      <w:r w:rsidRPr="000F65B7">
        <w:rPr>
          <w:szCs w:val="22"/>
          <w:lang w:val="ru-RU"/>
        </w:rPr>
        <w:t>: «КПБ рассмотрит размеры и результативность всей сети ВБ после принятия настоящих руководящих принципов в сроки, которые он определит сам, и примет, в зависимости от результатов такого рассмотрения, необходимые решения для обеспечения того, чтобы сеть функционировала эффективно и добивалась своих целей».]</w:t>
      </w:r>
    </w:p>
    <w:p w:rsidR="003F459F" w:rsidRPr="000F65B7" w:rsidRDefault="003F459F" w:rsidP="003F459F">
      <w:pPr>
        <w:rPr>
          <w:szCs w:val="22"/>
          <w:u w:val="single"/>
          <w:lang w:val="ru-RU"/>
        </w:rPr>
      </w:pPr>
    </w:p>
    <w:p w:rsidR="003F459F" w:rsidRPr="000F65B7" w:rsidRDefault="003F459F" w:rsidP="003F459F">
      <w:pPr>
        <w:rPr>
          <w:rFonts w:eastAsia="Times New Roman"/>
          <w:szCs w:val="22"/>
          <w:lang w:val="ru-RU" w:eastAsia="en-US"/>
        </w:rPr>
      </w:pPr>
    </w:p>
    <w:p w:rsidR="00ED4B73" w:rsidRPr="000F65B7" w:rsidRDefault="00ED4B73" w:rsidP="003F459F">
      <w:pPr>
        <w:rPr>
          <w:rFonts w:eastAsia="Times New Roman"/>
          <w:szCs w:val="22"/>
          <w:lang w:val="ru-RU" w:eastAsia="en-US"/>
        </w:rPr>
      </w:pPr>
    </w:p>
    <w:p w:rsidR="003F459F" w:rsidRPr="000F65B7" w:rsidRDefault="00BD6649" w:rsidP="00606C7E">
      <w:pPr>
        <w:ind w:left="5529" w:hanging="1560"/>
        <w:jc w:val="center"/>
        <w:rPr>
          <w:lang w:val="ru-RU"/>
        </w:rPr>
      </w:pPr>
      <w:r w:rsidRPr="000F65B7">
        <w:rPr>
          <w:lang w:val="ru-RU"/>
        </w:rPr>
        <w:t>[</w:t>
      </w:r>
      <w:r w:rsidR="000F65B7">
        <w:rPr>
          <w:lang w:val="ru-RU"/>
        </w:rPr>
        <w:t>Приложение</w:t>
      </w:r>
      <w:r w:rsidR="003E35F2" w:rsidRPr="000F65B7">
        <w:rPr>
          <w:lang w:val="ru-RU"/>
        </w:rPr>
        <w:t xml:space="preserve"> </w:t>
      </w:r>
      <w:r w:rsidR="003E35F2">
        <w:t>II</w:t>
      </w:r>
      <w:r w:rsidR="003E35F2" w:rsidRPr="000F65B7">
        <w:rPr>
          <w:lang w:val="ru-RU"/>
        </w:rPr>
        <w:t xml:space="preserve"> </w:t>
      </w:r>
      <w:r w:rsidR="000F65B7">
        <w:rPr>
          <w:lang w:val="ru-RU"/>
        </w:rPr>
        <w:t>следует</w:t>
      </w:r>
      <w:r w:rsidR="003F459F" w:rsidRPr="000F65B7">
        <w:rPr>
          <w:lang w:val="ru-RU"/>
        </w:rPr>
        <w:t>]</w:t>
      </w:r>
    </w:p>
    <w:p w:rsidR="0080682C" w:rsidRPr="000F65B7" w:rsidRDefault="0080682C">
      <w:pPr>
        <w:rPr>
          <w:lang w:val="ru-RU"/>
        </w:rPr>
      </w:pPr>
    </w:p>
    <w:p w:rsidR="00581562" w:rsidRPr="000F65B7" w:rsidRDefault="00581562">
      <w:pPr>
        <w:rPr>
          <w:lang w:val="ru-RU"/>
        </w:rPr>
        <w:sectPr w:rsidR="00581562" w:rsidRPr="000F65B7" w:rsidSect="00581562">
          <w:headerReference w:type="default" r:id="rId11"/>
          <w:headerReference w:type="first" r:id="rId12"/>
          <w:footnotePr>
            <w:numRestart w:val="eachPage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581562" w:rsidRPr="000F65B7" w:rsidRDefault="00581562">
      <w:pPr>
        <w:rPr>
          <w:lang w:val="ru-RU"/>
        </w:rPr>
      </w:pPr>
    </w:p>
    <w:p w:rsidR="0080682C" w:rsidRPr="000F65B7" w:rsidRDefault="0080682C">
      <w:pPr>
        <w:rPr>
          <w:lang w:val="ru-RU"/>
        </w:rPr>
      </w:pPr>
    </w:p>
    <w:p w:rsidR="003F459F" w:rsidRPr="000F65B7" w:rsidRDefault="003F459F">
      <w:pPr>
        <w:rPr>
          <w:lang w:val="ru-RU"/>
        </w:rPr>
      </w:pPr>
    </w:p>
    <w:p w:rsidR="00606C7E" w:rsidRPr="000F65B7" w:rsidRDefault="00606C7E" w:rsidP="00690E0F">
      <w:pPr>
        <w:jc w:val="center"/>
        <w:rPr>
          <w:lang w:val="ru-RU"/>
        </w:rPr>
      </w:pPr>
    </w:p>
    <w:p w:rsidR="003F459F" w:rsidRPr="000F65B7" w:rsidRDefault="000F65B7" w:rsidP="00690E0F">
      <w:pPr>
        <w:jc w:val="center"/>
        <w:rPr>
          <w:lang w:val="ru-RU"/>
        </w:rPr>
      </w:pPr>
      <w:r>
        <w:rPr>
          <w:lang w:val="ru-RU"/>
        </w:rPr>
        <w:t>ПЕРЕЧЕНЬ СТРАН, КОТОРЫЕ ЗАЯВИЛИ О СВОЕЙ ГОТОВНОСТИ</w:t>
      </w:r>
      <w:r w:rsidR="000D4ADC" w:rsidRPr="000F65B7">
        <w:rPr>
          <w:lang w:val="ru-RU"/>
        </w:rPr>
        <w:br/>
      </w:r>
      <w:r>
        <w:rPr>
          <w:lang w:val="ru-RU"/>
        </w:rPr>
        <w:t>РАЗМЕСТИТЬ ВНЕШНИЕ БЮРО ВОИС</w:t>
      </w:r>
      <w:r w:rsidR="0080682C">
        <w:rPr>
          <w:rStyle w:val="FootnoteReference"/>
        </w:rPr>
        <w:footnoteReference w:id="3"/>
      </w:r>
    </w:p>
    <w:p w:rsidR="003F459F" w:rsidRPr="000F65B7" w:rsidRDefault="003F459F" w:rsidP="00690E0F">
      <w:pPr>
        <w:jc w:val="center"/>
        <w:rPr>
          <w:lang w:val="ru-RU"/>
        </w:rPr>
      </w:pPr>
    </w:p>
    <w:p w:rsidR="003F459F" w:rsidRPr="000F65B7" w:rsidRDefault="000F65B7" w:rsidP="00690E0F">
      <w:pPr>
        <w:jc w:val="center"/>
        <w:rPr>
          <w:lang w:val="ru-RU"/>
        </w:rPr>
      </w:pPr>
      <w:r>
        <w:rPr>
          <w:lang w:val="ru-RU"/>
        </w:rPr>
        <w:t>Подготовлен и обновлен Секретариатом ВОИС</w:t>
      </w:r>
      <w:r w:rsidR="00470438" w:rsidRPr="000F65B7">
        <w:rPr>
          <w:lang w:val="ru-RU"/>
        </w:rPr>
        <w:t xml:space="preserve"> </w:t>
      </w:r>
      <w:r w:rsidR="000C5427" w:rsidRPr="000F65B7">
        <w:rPr>
          <w:lang w:val="ru-RU"/>
        </w:rPr>
        <w:t>4</w:t>
      </w:r>
      <w:r>
        <w:rPr>
          <w:lang w:val="ru-RU"/>
        </w:rPr>
        <w:t xml:space="preserve"> сентября</w:t>
      </w:r>
      <w:r w:rsidR="00470438" w:rsidRPr="000F65B7">
        <w:rPr>
          <w:lang w:val="ru-RU"/>
        </w:rPr>
        <w:t xml:space="preserve"> 2014</w:t>
      </w:r>
      <w:r>
        <w:rPr>
          <w:lang w:val="ru-RU"/>
        </w:rPr>
        <w:t xml:space="preserve"> г.</w:t>
      </w:r>
    </w:p>
    <w:p w:rsidR="00F1596C" w:rsidRPr="000F65B7" w:rsidRDefault="00F1596C" w:rsidP="00690E0F">
      <w:pPr>
        <w:jc w:val="center"/>
        <w:rPr>
          <w:lang w:val="ru-RU"/>
        </w:rPr>
      </w:pPr>
    </w:p>
    <w:p w:rsidR="00606C7E" w:rsidRPr="000F65B7" w:rsidRDefault="00606C7E" w:rsidP="00690E0F">
      <w:pPr>
        <w:jc w:val="center"/>
        <w:rPr>
          <w:lang w:val="ru-RU"/>
        </w:rPr>
      </w:pPr>
    </w:p>
    <w:p w:rsidR="00F1596C" w:rsidRPr="000F65B7" w:rsidRDefault="00F1596C" w:rsidP="00F1596C">
      <w:pPr>
        <w:spacing w:after="200" w:line="276" w:lineRule="auto"/>
        <w:rPr>
          <w:rFonts w:eastAsiaTheme="minorEastAsia"/>
          <w:szCs w:val="22"/>
          <w:lang w:val="ru-RU" w:eastAsia="ja-JP"/>
        </w:rPr>
      </w:pPr>
      <w:r w:rsidRPr="00F1596C">
        <w:rPr>
          <w:rFonts w:eastAsiaTheme="minorEastAsia"/>
          <w:szCs w:val="22"/>
          <w:lang w:eastAsia="ja-JP"/>
        </w:rPr>
        <w:t>A</w:t>
      </w:r>
      <w:r w:rsidRPr="000F65B7">
        <w:rPr>
          <w:rFonts w:eastAsiaTheme="minorEastAsia"/>
          <w:szCs w:val="22"/>
          <w:lang w:val="ru-RU" w:eastAsia="ja-JP"/>
        </w:rPr>
        <w:tab/>
      </w:r>
      <w:r w:rsidR="000F65B7">
        <w:rPr>
          <w:rFonts w:eastAsiaTheme="minorEastAsia"/>
          <w:szCs w:val="22"/>
          <w:lang w:val="ru-RU" w:eastAsia="ja-JP"/>
        </w:rPr>
        <w:t>Официальные</w:t>
      </w:r>
      <w:r w:rsidR="000F65B7" w:rsidRPr="000F65B7">
        <w:rPr>
          <w:rFonts w:eastAsiaTheme="minorEastAsia"/>
          <w:szCs w:val="22"/>
          <w:lang w:val="ru-RU" w:eastAsia="ja-JP"/>
        </w:rPr>
        <w:t xml:space="preserve"> </w:t>
      </w:r>
      <w:r w:rsidR="000C3237">
        <w:rPr>
          <w:rFonts w:eastAsiaTheme="minorEastAsia"/>
          <w:szCs w:val="22"/>
          <w:lang w:val="ru-RU" w:eastAsia="ja-JP"/>
        </w:rPr>
        <w:t>просьбы</w:t>
      </w:r>
      <w:r w:rsidR="000F65B7" w:rsidRPr="000F65B7">
        <w:rPr>
          <w:rFonts w:eastAsiaTheme="minorEastAsia"/>
          <w:szCs w:val="22"/>
          <w:lang w:val="ru-RU" w:eastAsia="ja-JP"/>
        </w:rPr>
        <w:t xml:space="preserve">, </w:t>
      </w:r>
      <w:r w:rsidR="000C3237">
        <w:rPr>
          <w:rFonts w:eastAsiaTheme="minorEastAsia"/>
          <w:szCs w:val="22"/>
          <w:lang w:val="ru-RU" w:eastAsia="ja-JP"/>
        </w:rPr>
        <w:t>представленные</w:t>
      </w:r>
      <w:r w:rsidR="000F65B7" w:rsidRPr="000F65B7">
        <w:rPr>
          <w:rFonts w:eastAsiaTheme="minorEastAsia"/>
          <w:szCs w:val="22"/>
          <w:lang w:val="ru-RU" w:eastAsia="ja-JP"/>
        </w:rPr>
        <w:t xml:space="preserve"> </w:t>
      </w:r>
      <w:r w:rsidR="000F65B7">
        <w:rPr>
          <w:rFonts w:eastAsiaTheme="minorEastAsia"/>
          <w:szCs w:val="22"/>
          <w:lang w:val="ru-RU" w:eastAsia="ja-JP"/>
        </w:rPr>
        <w:t>в</w:t>
      </w:r>
      <w:r w:rsidR="000F65B7" w:rsidRPr="000F65B7">
        <w:rPr>
          <w:rFonts w:eastAsiaTheme="minorEastAsia"/>
          <w:szCs w:val="22"/>
          <w:lang w:val="ru-RU" w:eastAsia="ja-JP"/>
        </w:rPr>
        <w:t xml:space="preserve"> </w:t>
      </w:r>
      <w:r w:rsidR="000F65B7">
        <w:rPr>
          <w:rFonts w:eastAsiaTheme="minorEastAsia"/>
          <w:szCs w:val="22"/>
          <w:lang w:val="ru-RU" w:eastAsia="ja-JP"/>
        </w:rPr>
        <w:t>письменном</w:t>
      </w:r>
      <w:r w:rsidR="000F65B7" w:rsidRPr="000F65B7">
        <w:rPr>
          <w:rFonts w:eastAsiaTheme="minorEastAsia"/>
          <w:szCs w:val="22"/>
          <w:lang w:val="ru-RU" w:eastAsia="ja-JP"/>
        </w:rPr>
        <w:t xml:space="preserve"> </w:t>
      </w:r>
      <w:r w:rsidR="000F65B7">
        <w:rPr>
          <w:rFonts w:eastAsiaTheme="minorEastAsia"/>
          <w:szCs w:val="22"/>
          <w:lang w:val="ru-RU" w:eastAsia="ja-JP"/>
        </w:rPr>
        <w:t>виде</w:t>
      </w:r>
      <w:r w:rsidRPr="000F65B7">
        <w:rPr>
          <w:rFonts w:eastAsiaTheme="minorEastAsia"/>
          <w:szCs w:val="22"/>
          <w:lang w:val="ru-RU" w:eastAsia="ja-JP"/>
        </w:rPr>
        <w:t xml:space="preserve"> (</w:t>
      </w:r>
      <w:r w:rsidR="000F65B7">
        <w:rPr>
          <w:rFonts w:eastAsiaTheme="minorEastAsia"/>
          <w:szCs w:val="22"/>
          <w:lang w:val="ru-RU" w:eastAsia="ja-JP"/>
        </w:rPr>
        <w:t>в алфавитном порядке по названию страны</w:t>
      </w:r>
      <w:r w:rsidRPr="000F65B7">
        <w:rPr>
          <w:rFonts w:eastAsiaTheme="minorEastAsia"/>
          <w:szCs w:val="22"/>
          <w:lang w:val="ru-RU" w:eastAsia="ja-JP"/>
        </w:rPr>
        <w:t>):</w:t>
      </w:r>
    </w:p>
    <w:p w:rsidR="00F1596C" w:rsidRPr="00690E0F" w:rsidRDefault="00F96EC3" w:rsidP="00F1596C">
      <w:pPr>
        <w:numPr>
          <w:ilvl w:val="0"/>
          <w:numId w:val="7"/>
        </w:numPr>
        <w:spacing w:after="120" w:line="276" w:lineRule="auto"/>
        <w:ind w:left="1260" w:hanging="540"/>
        <w:rPr>
          <w:lang w:val="ru-RU"/>
        </w:rPr>
      </w:pPr>
      <w:r>
        <w:rPr>
          <w:lang w:val="ru-RU"/>
        </w:rPr>
        <w:t>Азербайджан</w:t>
      </w:r>
      <w:r w:rsidRPr="00690E0F">
        <w:rPr>
          <w:lang w:val="ru-RU"/>
        </w:rPr>
        <w:t xml:space="preserve"> (</w:t>
      </w:r>
      <w:r>
        <w:rPr>
          <w:lang w:val="ru-RU"/>
        </w:rPr>
        <w:t>письмо</w:t>
      </w:r>
      <w:r w:rsidRPr="00690E0F">
        <w:rPr>
          <w:lang w:val="ru-RU"/>
        </w:rPr>
        <w:t xml:space="preserve"> </w:t>
      </w:r>
      <w:r>
        <w:rPr>
          <w:lang w:val="ru-RU"/>
        </w:rPr>
        <w:t>от</w:t>
      </w:r>
      <w:r w:rsidRPr="00690E0F">
        <w:rPr>
          <w:lang w:val="ru-RU"/>
        </w:rPr>
        <w:t xml:space="preserve"> 11 </w:t>
      </w:r>
      <w:r>
        <w:rPr>
          <w:lang w:val="ru-RU"/>
        </w:rPr>
        <w:t>февраля</w:t>
      </w:r>
      <w:r w:rsidRPr="00690E0F">
        <w:rPr>
          <w:lang w:val="ru-RU"/>
        </w:rPr>
        <w:t xml:space="preserve"> 2014 </w:t>
      </w:r>
      <w:r>
        <w:rPr>
          <w:lang w:val="ru-RU"/>
        </w:rPr>
        <w:t>г</w:t>
      </w:r>
      <w:r w:rsidRPr="00690E0F">
        <w:rPr>
          <w:lang w:val="ru-RU"/>
        </w:rPr>
        <w:t xml:space="preserve">. </w:t>
      </w:r>
      <w:r>
        <w:rPr>
          <w:lang w:val="ru-RU"/>
        </w:rPr>
        <w:t>и</w:t>
      </w:r>
      <w:r w:rsidRPr="00690E0F">
        <w:rPr>
          <w:lang w:val="ru-RU"/>
        </w:rPr>
        <w:t xml:space="preserve"> </w:t>
      </w:r>
      <w:r>
        <w:rPr>
          <w:lang w:val="ru-RU"/>
        </w:rPr>
        <w:t>еще</w:t>
      </w:r>
      <w:r w:rsidRPr="00690E0F">
        <w:rPr>
          <w:lang w:val="ru-RU"/>
        </w:rPr>
        <w:t xml:space="preserve"> </w:t>
      </w:r>
      <w:r>
        <w:rPr>
          <w:lang w:val="ru-RU"/>
        </w:rPr>
        <w:t>одно</w:t>
      </w:r>
      <w:r w:rsidRPr="00690E0F">
        <w:rPr>
          <w:lang w:val="ru-RU"/>
        </w:rPr>
        <w:t xml:space="preserve"> </w:t>
      </w:r>
      <w:r>
        <w:rPr>
          <w:lang w:val="ru-RU"/>
        </w:rPr>
        <w:t>письмо</w:t>
      </w:r>
      <w:r w:rsidR="007B26BE">
        <w:rPr>
          <w:lang w:val="ru-RU"/>
        </w:rPr>
        <w:t>,</w:t>
      </w:r>
      <w:r w:rsidRPr="00690E0F">
        <w:rPr>
          <w:lang w:val="ru-RU"/>
        </w:rPr>
        <w:t xml:space="preserve"> </w:t>
      </w:r>
      <w:r w:rsidR="007B26BE">
        <w:rPr>
          <w:lang w:val="ru-RU"/>
        </w:rPr>
        <w:t xml:space="preserve">содержащее предложение, </w:t>
      </w:r>
      <w:r>
        <w:rPr>
          <w:lang w:val="ru-RU"/>
        </w:rPr>
        <w:t>от</w:t>
      </w:r>
      <w:r w:rsidRPr="00690E0F">
        <w:rPr>
          <w:lang w:val="ru-RU"/>
        </w:rPr>
        <w:t xml:space="preserve"> 27 </w:t>
      </w:r>
      <w:r>
        <w:rPr>
          <w:lang w:val="ru-RU"/>
        </w:rPr>
        <w:t>августа</w:t>
      </w:r>
      <w:r w:rsidRPr="00690E0F">
        <w:rPr>
          <w:lang w:val="ru-RU"/>
        </w:rPr>
        <w:t xml:space="preserve"> 2014 </w:t>
      </w:r>
      <w:r>
        <w:rPr>
          <w:lang w:val="ru-RU"/>
        </w:rPr>
        <w:t>г</w:t>
      </w:r>
      <w:r w:rsidRPr="00690E0F">
        <w:rPr>
          <w:lang w:val="ru-RU"/>
        </w:rPr>
        <w:t>.</w:t>
      </w:r>
      <w:r>
        <w:rPr>
          <w:lang w:val="ru-RU"/>
        </w:rPr>
        <w:t xml:space="preserve">, </w:t>
      </w:r>
      <w:r w:rsidR="007B26BE">
        <w:rPr>
          <w:lang w:val="ru-RU"/>
        </w:rPr>
        <w:t>оба – от П</w:t>
      </w:r>
      <w:r>
        <w:rPr>
          <w:lang w:val="ru-RU"/>
        </w:rPr>
        <w:t>остоянного представительства</w:t>
      </w:r>
      <w:r w:rsidRPr="00690E0F">
        <w:rPr>
          <w:lang w:val="ru-RU"/>
        </w:rPr>
        <w:t>)</w:t>
      </w:r>
      <w:r>
        <w:rPr>
          <w:lang w:val="ru-RU"/>
        </w:rPr>
        <w:t xml:space="preserve"> </w:t>
      </w:r>
    </w:p>
    <w:p w:rsidR="00F1596C" w:rsidRPr="00690E0F" w:rsidRDefault="00F96EC3" w:rsidP="00F1596C">
      <w:pPr>
        <w:numPr>
          <w:ilvl w:val="0"/>
          <w:numId w:val="7"/>
        </w:numPr>
        <w:spacing w:after="120" w:line="276" w:lineRule="auto"/>
        <w:ind w:left="1260" w:hanging="540"/>
        <w:rPr>
          <w:lang w:val="ru-RU"/>
        </w:rPr>
      </w:pPr>
      <w:r>
        <w:rPr>
          <w:lang w:val="ru-RU"/>
        </w:rPr>
        <w:t>Алжир</w:t>
      </w:r>
      <w:r w:rsidRPr="00690E0F">
        <w:rPr>
          <w:lang w:val="ru-RU"/>
        </w:rPr>
        <w:t xml:space="preserve"> (</w:t>
      </w:r>
      <w:r>
        <w:rPr>
          <w:lang w:val="ru-RU"/>
        </w:rPr>
        <w:t>письмо</w:t>
      </w:r>
      <w:r w:rsidRPr="00690E0F">
        <w:rPr>
          <w:lang w:val="ru-RU"/>
        </w:rPr>
        <w:t xml:space="preserve"> </w:t>
      </w:r>
      <w:r>
        <w:rPr>
          <w:lang w:val="ru-RU"/>
        </w:rPr>
        <w:t>от</w:t>
      </w:r>
      <w:r w:rsidRPr="00690E0F">
        <w:rPr>
          <w:lang w:val="ru-RU"/>
        </w:rPr>
        <w:t xml:space="preserve"> 20 </w:t>
      </w:r>
      <w:r>
        <w:rPr>
          <w:lang w:val="ru-RU"/>
        </w:rPr>
        <w:t>января</w:t>
      </w:r>
      <w:r w:rsidRPr="00690E0F">
        <w:rPr>
          <w:lang w:val="ru-RU"/>
        </w:rPr>
        <w:t xml:space="preserve"> 2010 </w:t>
      </w:r>
      <w:r>
        <w:rPr>
          <w:lang w:val="ru-RU"/>
        </w:rPr>
        <w:t>г</w:t>
      </w:r>
      <w:r w:rsidRPr="00690E0F">
        <w:rPr>
          <w:lang w:val="ru-RU"/>
        </w:rPr>
        <w:t xml:space="preserve">. </w:t>
      </w:r>
      <w:r w:rsidR="007B26BE">
        <w:rPr>
          <w:lang w:val="ru-RU"/>
        </w:rPr>
        <w:t>от П</w:t>
      </w:r>
      <w:r>
        <w:rPr>
          <w:lang w:val="ru-RU"/>
        </w:rPr>
        <w:t>остоянного представительства</w:t>
      </w:r>
      <w:r w:rsidRPr="00690E0F">
        <w:rPr>
          <w:lang w:val="ru-RU"/>
        </w:rPr>
        <w:t>)</w:t>
      </w:r>
    </w:p>
    <w:p w:rsidR="00F1596C" w:rsidRPr="00690E0F" w:rsidRDefault="00690E0F" w:rsidP="00F1596C">
      <w:pPr>
        <w:numPr>
          <w:ilvl w:val="0"/>
          <w:numId w:val="7"/>
        </w:numPr>
        <w:spacing w:after="120" w:line="276" w:lineRule="auto"/>
        <w:ind w:left="1260" w:hanging="540"/>
        <w:rPr>
          <w:lang w:val="ru-RU"/>
        </w:rPr>
      </w:pPr>
      <w:r>
        <w:rPr>
          <w:lang w:val="ru-RU"/>
        </w:rPr>
        <w:t>Египет</w:t>
      </w:r>
      <w:r w:rsidR="00F1596C" w:rsidRPr="00690E0F">
        <w:rPr>
          <w:lang w:val="ru-RU"/>
        </w:rPr>
        <w:t xml:space="preserve"> (</w:t>
      </w:r>
      <w:r>
        <w:rPr>
          <w:lang w:val="ru-RU"/>
        </w:rPr>
        <w:t>письмо</w:t>
      </w:r>
      <w:r w:rsidRPr="00690E0F">
        <w:rPr>
          <w:lang w:val="ru-RU"/>
        </w:rPr>
        <w:t xml:space="preserve"> </w:t>
      </w:r>
      <w:r>
        <w:rPr>
          <w:lang w:val="ru-RU"/>
        </w:rPr>
        <w:t>от</w:t>
      </w:r>
      <w:r w:rsidR="00F1596C" w:rsidRPr="00690E0F">
        <w:rPr>
          <w:lang w:val="ru-RU"/>
        </w:rPr>
        <w:t xml:space="preserve"> 7</w:t>
      </w:r>
      <w:r w:rsidRPr="00690E0F">
        <w:rPr>
          <w:lang w:val="ru-RU"/>
        </w:rPr>
        <w:t xml:space="preserve"> </w:t>
      </w:r>
      <w:r>
        <w:rPr>
          <w:lang w:val="ru-RU"/>
        </w:rPr>
        <w:t>января</w:t>
      </w:r>
      <w:r w:rsidR="00F1596C" w:rsidRPr="00690E0F">
        <w:rPr>
          <w:lang w:val="ru-RU"/>
        </w:rPr>
        <w:t xml:space="preserve"> 2011</w:t>
      </w:r>
      <w:r w:rsidRPr="00690E0F">
        <w:rPr>
          <w:lang w:val="ru-RU"/>
        </w:rPr>
        <w:t xml:space="preserve"> </w:t>
      </w:r>
      <w:r>
        <w:rPr>
          <w:lang w:val="ru-RU"/>
        </w:rPr>
        <w:t>г</w:t>
      </w:r>
      <w:r w:rsidRPr="00690E0F">
        <w:rPr>
          <w:lang w:val="ru-RU"/>
        </w:rPr>
        <w:t>.</w:t>
      </w:r>
      <w:r w:rsidR="00F1596C" w:rsidRPr="00690E0F">
        <w:rPr>
          <w:lang w:val="ru-RU"/>
        </w:rPr>
        <w:t xml:space="preserve"> </w:t>
      </w:r>
      <w:r w:rsidR="007B26BE">
        <w:rPr>
          <w:lang w:val="ru-RU"/>
        </w:rPr>
        <w:t>от П</w:t>
      </w:r>
      <w:r>
        <w:rPr>
          <w:lang w:val="ru-RU"/>
        </w:rPr>
        <w:t>остоянного представительства</w:t>
      </w:r>
      <w:r w:rsidR="00F1596C" w:rsidRPr="00690E0F">
        <w:rPr>
          <w:lang w:val="ru-RU"/>
        </w:rPr>
        <w:t>)</w:t>
      </w:r>
    </w:p>
    <w:p w:rsidR="00F1596C" w:rsidRPr="00690E0F" w:rsidRDefault="00F96EC3" w:rsidP="00F1596C">
      <w:pPr>
        <w:numPr>
          <w:ilvl w:val="0"/>
          <w:numId w:val="7"/>
        </w:numPr>
        <w:spacing w:after="120" w:line="276" w:lineRule="auto"/>
        <w:ind w:left="1260" w:hanging="540"/>
        <w:rPr>
          <w:lang w:val="ru-RU"/>
        </w:rPr>
      </w:pPr>
      <w:r>
        <w:rPr>
          <w:lang w:val="ru-RU"/>
        </w:rPr>
        <w:t>Индия</w:t>
      </w:r>
      <w:r w:rsidRPr="00690E0F">
        <w:rPr>
          <w:lang w:val="ru-RU"/>
        </w:rPr>
        <w:t xml:space="preserve"> (</w:t>
      </w:r>
      <w:r>
        <w:rPr>
          <w:lang w:val="ru-RU"/>
        </w:rPr>
        <w:t>письмо</w:t>
      </w:r>
      <w:r w:rsidRPr="00690E0F">
        <w:rPr>
          <w:lang w:val="ru-RU"/>
        </w:rPr>
        <w:t xml:space="preserve"> </w:t>
      </w:r>
      <w:r>
        <w:rPr>
          <w:lang w:val="ru-RU"/>
        </w:rPr>
        <w:t>от</w:t>
      </w:r>
      <w:r w:rsidRPr="00690E0F">
        <w:rPr>
          <w:lang w:val="ru-RU"/>
        </w:rPr>
        <w:t xml:space="preserve"> 2 </w:t>
      </w:r>
      <w:r>
        <w:rPr>
          <w:lang w:val="ru-RU"/>
        </w:rPr>
        <w:t>августа</w:t>
      </w:r>
      <w:r w:rsidRPr="00690E0F">
        <w:rPr>
          <w:lang w:val="ru-RU"/>
        </w:rPr>
        <w:t xml:space="preserve"> 2013 </w:t>
      </w:r>
      <w:r>
        <w:rPr>
          <w:lang w:val="ru-RU"/>
        </w:rPr>
        <w:t>г</w:t>
      </w:r>
      <w:r w:rsidRPr="00690E0F">
        <w:rPr>
          <w:lang w:val="ru-RU"/>
        </w:rPr>
        <w:t xml:space="preserve">. </w:t>
      </w:r>
      <w:r>
        <w:rPr>
          <w:lang w:val="ru-RU"/>
        </w:rPr>
        <w:t>от министра торговли и промышленности)</w:t>
      </w:r>
    </w:p>
    <w:p w:rsidR="00F1596C" w:rsidRPr="00690E0F" w:rsidRDefault="00F96EC3" w:rsidP="00F1596C">
      <w:pPr>
        <w:numPr>
          <w:ilvl w:val="0"/>
          <w:numId w:val="7"/>
        </w:numPr>
        <w:spacing w:after="120" w:line="276" w:lineRule="auto"/>
        <w:ind w:left="1260" w:hanging="540"/>
        <w:rPr>
          <w:lang w:val="ru-RU"/>
        </w:rPr>
      </w:pPr>
      <w:r>
        <w:rPr>
          <w:lang w:val="ru-RU"/>
        </w:rPr>
        <w:t>Иран</w:t>
      </w:r>
      <w:r w:rsidRPr="00690E0F">
        <w:rPr>
          <w:lang w:val="ru-RU"/>
        </w:rPr>
        <w:t xml:space="preserve"> (</w:t>
      </w:r>
      <w:r>
        <w:rPr>
          <w:lang w:val="ru-RU"/>
        </w:rPr>
        <w:t>Исламская</w:t>
      </w:r>
      <w:r w:rsidRPr="00690E0F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690E0F">
        <w:rPr>
          <w:lang w:val="ru-RU"/>
        </w:rPr>
        <w:t>) (</w:t>
      </w:r>
      <w:r>
        <w:rPr>
          <w:lang w:val="ru-RU"/>
        </w:rPr>
        <w:t>письмо от 6 сентября</w:t>
      </w:r>
      <w:r w:rsidRPr="00690E0F">
        <w:rPr>
          <w:lang w:val="ru-RU"/>
        </w:rPr>
        <w:t xml:space="preserve"> 2013</w:t>
      </w:r>
      <w:r w:rsidR="007B26BE">
        <w:rPr>
          <w:lang w:val="ru-RU"/>
        </w:rPr>
        <w:t xml:space="preserve"> г. от П</w:t>
      </w:r>
      <w:r>
        <w:rPr>
          <w:lang w:val="ru-RU"/>
        </w:rPr>
        <w:t>остоянного представительства</w:t>
      </w:r>
      <w:r w:rsidRPr="00690E0F">
        <w:rPr>
          <w:lang w:val="ru-RU"/>
        </w:rPr>
        <w:t>)</w:t>
      </w:r>
    </w:p>
    <w:p w:rsidR="00F1596C" w:rsidRPr="00690E0F" w:rsidRDefault="00F96EC3" w:rsidP="00F1596C">
      <w:pPr>
        <w:numPr>
          <w:ilvl w:val="0"/>
          <w:numId w:val="7"/>
        </w:numPr>
        <w:spacing w:after="120" w:line="276" w:lineRule="auto"/>
        <w:ind w:left="1260" w:hanging="540"/>
        <w:rPr>
          <w:lang w:val="ru-RU"/>
        </w:rPr>
      </w:pPr>
      <w:r>
        <w:rPr>
          <w:lang w:val="ru-RU"/>
        </w:rPr>
        <w:t>Марокко</w:t>
      </w:r>
      <w:r w:rsidRPr="00690E0F">
        <w:rPr>
          <w:lang w:val="ru-RU"/>
        </w:rPr>
        <w:t xml:space="preserve"> (</w:t>
      </w:r>
      <w:r>
        <w:rPr>
          <w:lang w:val="ru-RU"/>
        </w:rPr>
        <w:t>письмо</w:t>
      </w:r>
      <w:r w:rsidRPr="00690E0F">
        <w:rPr>
          <w:lang w:val="ru-RU"/>
        </w:rPr>
        <w:t xml:space="preserve"> </w:t>
      </w:r>
      <w:r>
        <w:rPr>
          <w:lang w:val="ru-RU"/>
        </w:rPr>
        <w:t>от</w:t>
      </w:r>
      <w:r w:rsidRPr="00690E0F">
        <w:rPr>
          <w:lang w:val="ru-RU"/>
        </w:rPr>
        <w:t xml:space="preserve"> 28 </w:t>
      </w:r>
      <w:r>
        <w:rPr>
          <w:lang w:val="ru-RU"/>
        </w:rPr>
        <w:t>ноября</w:t>
      </w:r>
      <w:r w:rsidRPr="00690E0F">
        <w:rPr>
          <w:lang w:val="ru-RU"/>
        </w:rPr>
        <w:t xml:space="preserve"> 2011 </w:t>
      </w:r>
      <w:r>
        <w:rPr>
          <w:lang w:val="ru-RU"/>
        </w:rPr>
        <w:t>г</w:t>
      </w:r>
      <w:r w:rsidRPr="00690E0F">
        <w:rPr>
          <w:lang w:val="ru-RU"/>
        </w:rPr>
        <w:t xml:space="preserve">. </w:t>
      </w:r>
      <w:r>
        <w:rPr>
          <w:lang w:val="ru-RU"/>
        </w:rPr>
        <w:t>от министра коммуникаци</w:t>
      </w:r>
      <w:r w:rsidR="007B26BE">
        <w:rPr>
          <w:lang w:val="ru-RU"/>
        </w:rPr>
        <w:t>й</w:t>
      </w:r>
      <w:r w:rsidRPr="00690E0F">
        <w:rPr>
          <w:lang w:val="ru-RU"/>
        </w:rPr>
        <w:t>)</w:t>
      </w:r>
    </w:p>
    <w:p w:rsidR="00F1596C" w:rsidRPr="00690E0F" w:rsidRDefault="00690E0F" w:rsidP="00F1596C">
      <w:pPr>
        <w:numPr>
          <w:ilvl w:val="0"/>
          <w:numId w:val="7"/>
        </w:numPr>
        <w:spacing w:after="120" w:line="276" w:lineRule="auto"/>
        <w:ind w:left="1260" w:hanging="540"/>
        <w:rPr>
          <w:lang w:val="ru-RU"/>
        </w:rPr>
      </w:pPr>
      <w:r>
        <w:rPr>
          <w:lang w:val="ru-RU"/>
        </w:rPr>
        <w:t>Мексика</w:t>
      </w:r>
      <w:r w:rsidR="00F1596C" w:rsidRPr="00690E0F">
        <w:rPr>
          <w:lang w:val="ru-RU"/>
        </w:rPr>
        <w:t xml:space="preserve"> (</w:t>
      </w:r>
      <w:r>
        <w:rPr>
          <w:lang w:val="ru-RU"/>
        </w:rPr>
        <w:t>письмо</w:t>
      </w:r>
      <w:r w:rsidRPr="00690E0F">
        <w:rPr>
          <w:lang w:val="ru-RU"/>
        </w:rPr>
        <w:t xml:space="preserve"> </w:t>
      </w:r>
      <w:r>
        <w:rPr>
          <w:lang w:val="ru-RU"/>
        </w:rPr>
        <w:t>от</w:t>
      </w:r>
      <w:r w:rsidR="00F1596C" w:rsidRPr="00690E0F">
        <w:rPr>
          <w:lang w:val="ru-RU"/>
        </w:rPr>
        <w:t xml:space="preserve"> 15</w:t>
      </w:r>
      <w:r w:rsidRPr="00690E0F">
        <w:rPr>
          <w:lang w:val="ru-RU"/>
        </w:rPr>
        <w:t xml:space="preserve"> </w:t>
      </w:r>
      <w:r>
        <w:rPr>
          <w:lang w:val="ru-RU"/>
        </w:rPr>
        <w:t>января</w:t>
      </w:r>
      <w:r w:rsidRPr="00690E0F">
        <w:rPr>
          <w:lang w:val="ru-RU"/>
        </w:rPr>
        <w:t xml:space="preserve"> </w:t>
      </w:r>
      <w:r w:rsidR="00F1596C" w:rsidRPr="00690E0F">
        <w:rPr>
          <w:lang w:val="ru-RU"/>
        </w:rPr>
        <w:t>2010</w:t>
      </w:r>
      <w:r w:rsidRPr="00690E0F">
        <w:rPr>
          <w:lang w:val="ru-RU"/>
        </w:rPr>
        <w:t xml:space="preserve"> </w:t>
      </w:r>
      <w:r>
        <w:rPr>
          <w:lang w:val="ru-RU"/>
        </w:rPr>
        <w:t>г</w:t>
      </w:r>
      <w:r w:rsidRPr="00690E0F">
        <w:rPr>
          <w:lang w:val="ru-RU"/>
        </w:rPr>
        <w:t>.</w:t>
      </w:r>
      <w:r w:rsidR="00F1596C" w:rsidRPr="00690E0F">
        <w:rPr>
          <w:lang w:val="ru-RU"/>
        </w:rPr>
        <w:t xml:space="preserve"> </w:t>
      </w:r>
      <w:r w:rsidR="007B26BE">
        <w:rPr>
          <w:lang w:val="ru-RU"/>
        </w:rPr>
        <w:t>от П</w:t>
      </w:r>
      <w:r>
        <w:rPr>
          <w:lang w:val="ru-RU"/>
        </w:rPr>
        <w:t>остоянного представительства</w:t>
      </w:r>
      <w:r w:rsidR="00F1596C" w:rsidRPr="00690E0F">
        <w:rPr>
          <w:lang w:val="ru-RU"/>
        </w:rPr>
        <w:t>)</w:t>
      </w:r>
    </w:p>
    <w:p w:rsidR="00F1596C" w:rsidRPr="00690E0F" w:rsidRDefault="00F96EC3" w:rsidP="00F1596C">
      <w:pPr>
        <w:numPr>
          <w:ilvl w:val="0"/>
          <w:numId w:val="7"/>
        </w:numPr>
        <w:spacing w:after="120" w:line="276" w:lineRule="auto"/>
        <w:ind w:left="1260" w:hanging="540"/>
        <w:rPr>
          <w:lang w:val="ru-RU"/>
        </w:rPr>
      </w:pPr>
      <w:r>
        <w:rPr>
          <w:lang w:val="ru-RU"/>
        </w:rPr>
        <w:t>Нигерия</w:t>
      </w:r>
      <w:r w:rsidRPr="00690E0F">
        <w:rPr>
          <w:lang w:val="ru-RU"/>
        </w:rPr>
        <w:t xml:space="preserve"> (</w:t>
      </w:r>
      <w:r>
        <w:rPr>
          <w:lang w:val="ru-RU"/>
        </w:rPr>
        <w:t>письмо</w:t>
      </w:r>
      <w:r w:rsidRPr="00690E0F">
        <w:rPr>
          <w:lang w:val="ru-RU"/>
        </w:rPr>
        <w:t xml:space="preserve"> </w:t>
      </w:r>
      <w:r>
        <w:rPr>
          <w:lang w:val="ru-RU"/>
        </w:rPr>
        <w:t>от</w:t>
      </w:r>
      <w:r w:rsidRPr="00690E0F">
        <w:rPr>
          <w:lang w:val="ru-RU"/>
        </w:rPr>
        <w:t xml:space="preserve"> 25 </w:t>
      </w:r>
      <w:r>
        <w:rPr>
          <w:lang w:val="ru-RU"/>
        </w:rPr>
        <w:t>сентября</w:t>
      </w:r>
      <w:r w:rsidRPr="00690E0F">
        <w:rPr>
          <w:lang w:val="ru-RU"/>
        </w:rPr>
        <w:t xml:space="preserve"> 2009 </w:t>
      </w:r>
      <w:r>
        <w:rPr>
          <w:lang w:val="ru-RU"/>
        </w:rPr>
        <w:t>г</w:t>
      </w:r>
      <w:r w:rsidRPr="00690E0F">
        <w:rPr>
          <w:lang w:val="ru-RU"/>
        </w:rPr>
        <w:t xml:space="preserve">. </w:t>
      </w:r>
      <w:r w:rsidR="007B26BE">
        <w:rPr>
          <w:lang w:val="ru-RU"/>
        </w:rPr>
        <w:t>от Г</w:t>
      </w:r>
      <w:r>
        <w:rPr>
          <w:lang w:val="ru-RU"/>
        </w:rPr>
        <w:t>енерального директора Нигерийской комиссии по авторским правам</w:t>
      </w:r>
      <w:r w:rsidRPr="00690E0F">
        <w:rPr>
          <w:lang w:val="ru-RU"/>
        </w:rPr>
        <w:t>)</w:t>
      </w:r>
    </w:p>
    <w:p w:rsidR="00F1596C" w:rsidRPr="00690E0F" w:rsidRDefault="00F96EC3" w:rsidP="00F1596C">
      <w:pPr>
        <w:numPr>
          <w:ilvl w:val="0"/>
          <w:numId w:val="7"/>
        </w:numPr>
        <w:spacing w:after="120" w:line="276" w:lineRule="auto"/>
        <w:ind w:left="1260" w:hanging="540"/>
        <w:rPr>
          <w:lang w:val="ru-RU"/>
        </w:rPr>
      </w:pPr>
      <w:r>
        <w:rPr>
          <w:lang w:val="ru-RU"/>
        </w:rPr>
        <w:t>Панама</w:t>
      </w:r>
      <w:r w:rsidRPr="00690E0F">
        <w:rPr>
          <w:lang w:val="ru-RU"/>
        </w:rPr>
        <w:t xml:space="preserve"> (</w:t>
      </w:r>
      <w:r>
        <w:rPr>
          <w:lang w:val="ru-RU"/>
        </w:rPr>
        <w:t>письмо</w:t>
      </w:r>
      <w:r w:rsidRPr="00690E0F">
        <w:rPr>
          <w:lang w:val="ru-RU"/>
        </w:rPr>
        <w:t xml:space="preserve"> </w:t>
      </w:r>
      <w:r>
        <w:rPr>
          <w:lang w:val="ru-RU"/>
        </w:rPr>
        <w:t>от</w:t>
      </w:r>
      <w:r w:rsidRPr="00690E0F">
        <w:rPr>
          <w:lang w:val="ru-RU"/>
        </w:rPr>
        <w:t xml:space="preserve"> 14 </w:t>
      </w:r>
      <w:r>
        <w:rPr>
          <w:lang w:val="ru-RU"/>
        </w:rPr>
        <w:t>сентября</w:t>
      </w:r>
      <w:r w:rsidRPr="00690E0F">
        <w:rPr>
          <w:lang w:val="ru-RU"/>
        </w:rPr>
        <w:t xml:space="preserve"> 2007 </w:t>
      </w:r>
      <w:r>
        <w:rPr>
          <w:lang w:val="ru-RU"/>
        </w:rPr>
        <w:t>г</w:t>
      </w:r>
      <w:r w:rsidRPr="00690E0F">
        <w:rPr>
          <w:lang w:val="ru-RU"/>
        </w:rPr>
        <w:t xml:space="preserve">. </w:t>
      </w:r>
      <w:r>
        <w:rPr>
          <w:lang w:val="ru-RU"/>
        </w:rPr>
        <w:t>от министра иностранных дел</w:t>
      </w:r>
      <w:r w:rsidRPr="00690E0F">
        <w:rPr>
          <w:lang w:val="ru-RU"/>
        </w:rPr>
        <w:t>)</w:t>
      </w:r>
    </w:p>
    <w:p w:rsidR="00F1596C" w:rsidRPr="00690E0F" w:rsidRDefault="00F96EC3" w:rsidP="00F1596C">
      <w:pPr>
        <w:numPr>
          <w:ilvl w:val="0"/>
          <w:numId w:val="7"/>
        </w:numPr>
        <w:spacing w:after="120" w:line="276" w:lineRule="auto"/>
        <w:ind w:left="1260" w:hanging="540"/>
        <w:rPr>
          <w:lang w:val="ru-RU"/>
        </w:rPr>
      </w:pPr>
      <w:r>
        <w:rPr>
          <w:lang w:val="ru-RU"/>
        </w:rPr>
        <w:t>Республика</w:t>
      </w:r>
      <w:r w:rsidRPr="00690E0F">
        <w:rPr>
          <w:lang w:val="ru-RU"/>
        </w:rPr>
        <w:t xml:space="preserve"> </w:t>
      </w:r>
      <w:r>
        <w:rPr>
          <w:lang w:val="ru-RU"/>
        </w:rPr>
        <w:t>Корея</w:t>
      </w:r>
      <w:r w:rsidRPr="00690E0F">
        <w:rPr>
          <w:lang w:val="ru-RU"/>
        </w:rPr>
        <w:t xml:space="preserve"> (</w:t>
      </w:r>
      <w:r>
        <w:rPr>
          <w:lang w:val="ru-RU"/>
        </w:rPr>
        <w:t>письмо</w:t>
      </w:r>
      <w:r w:rsidRPr="00690E0F">
        <w:rPr>
          <w:lang w:val="ru-RU"/>
        </w:rPr>
        <w:t xml:space="preserve"> </w:t>
      </w:r>
      <w:r>
        <w:rPr>
          <w:lang w:val="ru-RU"/>
        </w:rPr>
        <w:t>от</w:t>
      </w:r>
      <w:r w:rsidRPr="00690E0F">
        <w:rPr>
          <w:lang w:val="ru-RU"/>
        </w:rPr>
        <w:t xml:space="preserve"> 15 </w:t>
      </w:r>
      <w:r>
        <w:rPr>
          <w:lang w:val="ru-RU"/>
        </w:rPr>
        <w:t>февраля</w:t>
      </w:r>
      <w:r w:rsidRPr="00690E0F">
        <w:rPr>
          <w:lang w:val="ru-RU"/>
        </w:rPr>
        <w:t xml:space="preserve"> 2011 </w:t>
      </w:r>
      <w:r>
        <w:rPr>
          <w:lang w:val="ru-RU"/>
        </w:rPr>
        <w:t>г</w:t>
      </w:r>
      <w:r w:rsidRPr="00690E0F">
        <w:rPr>
          <w:lang w:val="ru-RU"/>
        </w:rPr>
        <w:t xml:space="preserve">. </w:t>
      </w:r>
      <w:r>
        <w:rPr>
          <w:lang w:val="ru-RU"/>
        </w:rPr>
        <w:t xml:space="preserve">от </w:t>
      </w:r>
      <w:r w:rsidR="007B26BE">
        <w:rPr>
          <w:lang w:val="ru-RU"/>
        </w:rPr>
        <w:t>У</w:t>
      </w:r>
      <w:r>
        <w:rPr>
          <w:lang w:val="ru-RU"/>
        </w:rPr>
        <w:t>полномоченного Корейского ведомства интеллектуальной собственности)</w:t>
      </w:r>
    </w:p>
    <w:p w:rsidR="00F1596C" w:rsidRPr="00690E0F" w:rsidRDefault="00F96EC3" w:rsidP="00F1596C">
      <w:pPr>
        <w:numPr>
          <w:ilvl w:val="0"/>
          <w:numId w:val="7"/>
        </w:numPr>
        <w:spacing w:after="120" w:line="276" w:lineRule="auto"/>
        <w:ind w:left="1260" w:hanging="540"/>
        <w:rPr>
          <w:lang w:val="ru-RU"/>
        </w:rPr>
      </w:pPr>
      <w:r>
        <w:rPr>
          <w:lang w:val="ru-RU"/>
        </w:rPr>
        <w:t>Румыния</w:t>
      </w:r>
      <w:r w:rsidRPr="00690E0F">
        <w:rPr>
          <w:lang w:val="ru-RU"/>
        </w:rPr>
        <w:t xml:space="preserve"> (</w:t>
      </w:r>
      <w:r>
        <w:rPr>
          <w:lang w:val="ru-RU"/>
        </w:rPr>
        <w:t>письмо</w:t>
      </w:r>
      <w:r w:rsidRPr="00690E0F">
        <w:rPr>
          <w:lang w:val="ru-RU"/>
        </w:rPr>
        <w:t xml:space="preserve"> </w:t>
      </w:r>
      <w:r>
        <w:rPr>
          <w:lang w:val="ru-RU"/>
        </w:rPr>
        <w:t>от</w:t>
      </w:r>
      <w:r w:rsidRPr="00690E0F">
        <w:rPr>
          <w:lang w:val="ru-RU"/>
        </w:rPr>
        <w:t xml:space="preserve"> 6 </w:t>
      </w:r>
      <w:r>
        <w:rPr>
          <w:lang w:val="ru-RU"/>
        </w:rPr>
        <w:t>декабря</w:t>
      </w:r>
      <w:r w:rsidRPr="00690E0F">
        <w:rPr>
          <w:lang w:val="ru-RU"/>
        </w:rPr>
        <w:t xml:space="preserve"> 2013 </w:t>
      </w:r>
      <w:r>
        <w:rPr>
          <w:lang w:val="ru-RU"/>
        </w:rPr>
        <w:t>г</w:t>
      </w:r>
      <w:r w:rsidRPr="00690E0F">
        <w:rPr>
          <w:lang w:val="ru-RU"/>
        </w:rPr>
        <w:t xml:space="preserve">. </w:t>
      </w:r>
      <w:r>
        <w:rPr>
          <w:lang w:val="ru-RU"/>
        </w:rPr>
        <w:t xml:space="preserve">от премьер-министра, подтверждающее устные </w:t>
      </w:r>
      <w:r w:rsidR="000C3237">
        <w:rPr>
          <w:lang w:val="ru-RU"/>
        </w:rPr>
        <w:t>просьбы</w:t>
      </w:r>
      <w:r>
        <w:rPr>
          <w:lang w:val="ru-RU"/>
        </w:rPr>
        <w:t>, сделанные в 2010 г.</w:t>
      </w:r>
      <w:r w:rsidRPr="00690E0F">
        <w:rPr>
          <w:lang w:val="ru-RU"/>
        </w:rPr>
        <w:t>)</w:t>
      </w:r>
    </w:p>
    <w:p w:rsidR="00F1596C" w:rsidRDefault="00F96EC3" w:rsidP="00F1596C">
      <w:pPr>
        <w:numPr>
          <w:ilvl w:val="0"/>
          <w:numId w:val="7"/>
        </w:numPr>
        <w:spacing w:after="120" w:line="276" w:lineRule="auto"/>
        <w:ind w:left="1260" w:hanging="540"/>
        <w:rPr>
          <w:lang w:val="ru-RU"/>
        </w:rPr>
      </w:pPr>
      <w:r>
        <w:rPr>
          <w:lang w:val="ru-RU"/>
        </w:rPr>
        <w:t>Тунис</w:t>
      </w:r>
      <w:r w:rsidRPr="00690E0F">
        <w:rPr>
          <w:lang w:val="ru-RU"/>
        </w:rPr>
        <w:t xml:space="preserve"> (</w:t>
      </w:r>
      <w:r>
        <w:rPr>
          <w:lang w:val="ru-RU"/>
        </w:rPr>
        <w:t>письмо</w:t>
      </w:r>
      <w:r w:rsidRPr="00690E0F">
        <w:rPr>
          <w:lang w:val="ru-RU"/>
        </w:rPr>
        <w:t xml:space="preserve"> </w:t>
      </w:r>
      <w:r>
        <w:rPr>
          <w:lang w:val="ru-RU"/>
        </w:rPr>
        <w:t>от</w:t>
      </w:r>
      <w:r w:rsidRPr="00690E0F">
        <w:rPr>
          <w:lang w:val="ru-RU"/>
        </w:rPr>
        <w:t xml:space="preserve"> 14 </w:t>
      </w:r>
      <w:r>
        <w:rPr>
          <w:lang w:val="ru-RU"/>
        </w:rPr>
        <w:t>июля</w:t>
      </w:r>
      <w:r w:rsidRPr="00690E0F">
        <w:rPr>
          <w:lang w:val="ru-RU"/>
        </w:rPr>
        <w:t xml:space="preserve"> 2014 </w:t>
      </w:r>
      <w:r>
        <w:rPr>
          <w:lang w:val="ru-RU"/>
        </w:rPr>
        <w:t>г</w:t>
      </w:r>
      <w:r w:rsidRPr="00690E0F">
        <w:rPr>
          <w:lang w:val="ru-RU"/>
        </w:rPr>
        <w:t xml:space="preserve">. </w:t>
      </w:r>
      <w:r w:rsidR="007B26BE">
        <w:rPr>
          <w:lang w:val="ru-RU"/>
        </w:rPr>
        <w:t>от П</w:t>
      </w:r>
      <w:r>
        <w:rPr>
          <w:lang w:val="ru-RU"/>
        </w:rPr>
        <w:t>остоянного представительства</w:t>
      </w:r>
      <w:r w:rsidRPr="00690E0F">
        <w:rPr>
          <w:lang w:val="ru-RU"/>
        </w:rPr>
        <w:t>)</w:t>
      </w:r>
    </w:p>
    <w:p w:rsidR="00F96EC3" w:rsidRPr="00690E0F" w:rsidRDefault="00F96EC3" w:rsidP="00F1596C">
      <w:pPr>
        <w:numPr>
          <w:ilvl w:val="0"/>
          <w:numId w:val="7"/>
        </w:numPr>
        <w:spacing w:after="120" w:line="276" w:lineRule="auto"/>
        <w:ind w:left="1260" w:hanging="540"/>
        <w:rPr>
          <w:lang w:val="ru-RU"/>
        </w:rPr>
      </w:pPr>
      <w:r>
        <w:rPr>
          <w:lang w:val="ru-RU"/>
        </w:rPr>
        <w:t>Турция</w:t>
      </w:r>
      <w:r w:rsidRPr="00F96EC3">
        <w:rPr>
          <w:lang w:val="ru-RU"/>
        </w:rPr>
        <w:t xml:space="preserve"> (</w:t>
      </w:r>
      <w:r>
        <w:rPr>
          <w:lang w:val="ru-RU"/>
        </w:rPr>
        <w:t>письмо</w:t>
      </w:r>
      <w:r w:rsidRPr="00F96EC3">
        <w:rPr>
          <w:lang w:val="ru-RU"/>
        </w:rPr>
        <w:t xml:space="preserve"> </w:t>
      </w:r>
      <w:r>
        <w:rPr>
          <w:lang w:val="ru-RU"/>
        </w:rPr>
        <w:t>от</w:t>
      </w:r>
      <w:r w:rsidRPr="00F96EC3">
        <w:rPr>
          <w:lang w:val="ru-RU"/>
        </w:rPr>
        <w:t xml:space="preserve"> 27 </w:t>
      </w:r>
      <w:r>
        <w:rPr>
          <w:lang w:val="ru-RU"/>
        </w:rPr>
        <w:t>ноября</w:t>
      </w:r>
      <w:r w:rsidRPr="00F96EC3">
        <w:rPr>
          <w:lang w:val="ru-RU"/>
        </w:rPr>
        <w:t xml:space="preserve"> 2013 </w:t>
      </w:r>
      <w:r>
        <w:rPr>
          <w:lang w:val="ru-RU"/>
        </w:rPr>
        <w:t>г</w:t>
      </w:r>
      <w:r w:rsidRPr="00F96EC3">
        <w:rPr>
          <w:lang w:val="ru-RU"/>
        </w:rPr>
        <w:t xml:space="preserve">. </w:t>
      </w:r>
      <w:r w:rsidR="007B26BE">
        <w:rPr>
          <w:lang w:val="ru-RU"/>
        </w:rPr>
        <w:t>от П</w:t>
      </w:r>
      <w:r>
        <w:rPr>
          <w:lang w:val="ru-RU"/>
        </w:rPr>
        <w:t>остоянного представительства</w:t>
      </w:r>
      <w:r w:rsidRPr="00F96EC3">
        <w:rPr>
          <w:lang w:val="ru-RU"/>
        </w:rPr>
        <w:t>)</w:t>
      </w:r>
    </w:p>
    <w:p w:rsidR="00190F96" w:rsidRPr="00690E0F" w:rsidRDefault="00F96EC3" w:rsidP="00F1596C">
      <w:pPr>
        <w:numPr>
          <w:ilvl w:val="0"/>
          <w:numId w:val="7"/>
        </w:numPr>
        <w:spacing w:after="220" w:line="276" w:lineRule="auto"/>
        <w:ind w:left="1260" w:hanging="540"/>
        <w:rPr>
          <w:lang w:val="ru-RU"/>
        </w:rPr>
      </w:pPr>
      <w:r>
        <w:rPr>
          <w:lang w:val="ru-RU"/>
        </w:rPr>
        <w:t>Чили</w:t>
      </w:r>
      <w:r w:rsidRPr="00690E0F">
        <w:rPr>
          <w:lang w:val="ru-RU"/>
        </w:rPr>
        <w:t xml:space="preserve"> (</w:t>
      </w:r>
      <w:r>
        <w:rPr>
          <w:lang w:val="ru-RU"/>
        </w:rPr>
        <w:t>письмо</w:t>
      </w:r>
      <w:r w:rsidRPr="00690E0F">
        <w:rPr>
          <w:lang w:val="ru-RU"/>
        </w:rPr>
        <w:t xml:space="preserve"> </w:t>
      </w:r>
      <w:r>
        <w:rPr>
          <w:lang w:val="ru-RU"/>
        </w:rPr>
        <w:t>от</w:t>
      </w:r>
      <w:r w:rsidRPr="00690E0F">
        <w:rPr>
          <w:lang w:val="ru-RU"/>
        </w:rPr>
        <w:t xml:space="preserve"> 18 </w:t>
      </w:r>
      <w:r>
        <w:rPr>
          <w:lang w:val="ru-RU"/>
        </w:rPr>
        <w:t>мая</w:t>
      </w:r>
      <w:r w:rsidRPr="00690E0F">
        <w:rPr>
          <w:lang w:val="ru-RU"/>
        </w:rPr>
        <w:t xml:space="preserve"> 2010 </w:t>
      </w:r>
      <w:r>
        <w:rPr>
          <w:lang w:val="ru-RU"/>
        </w:rPr>
        <w:t>г</w:t>
      </w:r>
      <w:r w:rsidRPr="00690E0F">
        <w:rPr>
          <w:lang w:val="ru-RU"/>
        </w:rPr>
        <w:t xml:space="preserve">. </w:t>
      </w:r>
      <w:r>
        <w:rPr>
          <w:lang w:val="ru-RU"/>
        </w:rPr>
        <w:t xml:space="preserve">от посла с вложенным письмом, подписанным президентом Чили, от апреля </w:t>
      </w:r>
      <w:r w:rsidRPr="00690E0F">
        <w:rPr>
          <w:lang w:val="ru-RU"/>
        </w:rPr>
        <w:t>2010</w:t>
      </w:r>
      <w:r>
        <w:rPr>
          <w:lang w:val="ru-RU"/>
        </w:rPr>
        <w:t xml:space="preserve"> г.</w:t>
      </w:r>
      <w:r w:rsidRPr="00690E0F">
        <w:rPr>
          <w:lang w:val="ru-RU"/>
        </w:rPr>
        <w:t>)</w:t>
      </w:r>
      <w:r>
        <w:rPr>
          <w:lang w:val="ru-RU"/>
        </w:rPr>
        <w:t xml:space="preserve"> </w:t>
      </w:r>
    </w:p>
    <w:p w:rsidR="00F1596C" w:rsidRPr="00F96EC3" w:rsidRDefault="00F96EC3" w:rsidP="00F1596C">
      <w:pPr>
        <w:numPr>
          <w:ilvl w:val="0"/>
          <w:numId w:val="7"/>
        </w:numPr>
        <w:spacing w:after="220" w:line="276" w:lineRule="auto"/>
        <w:ind w:left="1260" w:hanging="540"/>
        <w:rPr>
          <w:lang w:val="ru-RU"/>
        </w:rPr>
      </w:pPr>
      <w:r>
        <w:rPr>
          <w:lang w:val="ru-RU"/>
        </w:rPr>
        <w:t>Эфиопия</w:t>
      </w:r>
      <w:r w:rsidRPr="00690E0F">
        <w:rPr>
          <w:lang w:val="ru-RU"/>
        </w:rPr>
        <w:t xml:space="preserve"> (</w:t>
      </w:r>
      <w:r>
        <w:rPr>
          <w:lang w:val="ru-RU"/>
        </w:rPr>
        <w:t>письмо</w:t>
      </w:r>
      <w:r w:rsidRPr="00690E0F">
        <w:rPr>
          <w:lang w:val="ru-RU"/>
        </w:rPr>
        <w:t xml:space="preserve"> </w:t>
      </w:r>
      <w:r>
        <w:rPr>
          <w:lang w:val="ru-RU"/>
        </w:rPr>
        <w:t>от</w:t>
      </w:r>
      <w:r w:rsidRPr="00690E0F">
        <w:rPr>
          <w:lang w:val="ru-RU"/>
        </w:rPr>
        <w:t xml:space="preserve"> 25 </w:t>
      </w:r>
      <w:r>
        <w:rPr>
          <w:lang w:val="ru-RU"/>
        </w:rPr>
        <w:t>марта</w:t>
      </w:r>
      <w:r w:rsidRPr="00690E0F">
        <w:rPr>
          <w:lang w:val="ru-RU"/>
        </w:rPr>
        <w:t xml:space="preserve"> 2013 </w:t>
      </w:r>
      <w:r>
        <w:rPr>
          <w:lang w:val="ru-RU"/>
        </w:rPr>
        <w:t>г</w:t>
      </w:r>
      <w:r w:rsidRPr="00690E0F">
        <w:rPr>
          <w:lang w:val="ru-RU"/>
        </w:rPr>
        <w:t xml:space="preserve">. </w:t>
      </w:r>
      <w:r>
        <w:rPr>
          <w:lang w:val="ru-RU"/>
        </w:rPr>
        <w:t xml:space="preserve">от </w:t>
      </w:r>
      <w:r w:rsidR="007B26BE">
        <w:rPr>
          <w:lang w:val="ru-RU"/>
        </w:rPr>
        <w:t>П</w:t>
      </w:r>
      <w:r>
        <w:rPr>
          <w:lang w:val="ru-RU"/>
        </w:rPr>
        <w:t>остоянного представительства</w:t>
      </w:r>
      <w:r w:rsidRPr="00690E0F">
        <w:rPr>
          <w:lang w:val="ru-RU"/>
        </w:rPr>
        <w:t>)</w:t>
      </w:r>
      <w:r>
        <w:rPr>
          <w:lang w:val="ru-RU"/>
        </w:rPr>
        <w:t xml:space="preserve"> </w:t>
      </w:r>
      <w:r w:rsidR="000D4ADC" w:rsidRPr="00F96EC3">
        <w:rPr>
          <w:lang w:val="ru-RU"/>
        </w:rPr>
        <w:br/>
      </w:r>
    </w:p>
    <w:p w:rsidR="00F1596C" w:rsidRPr="00F96EC3" w:rsidRDefault="00F1596C" w:rsidP="00F1596C">
      <w:pPr>
        <w:spacing w:after="200" w:line="276" w:lineRule="auto"/>
        <w:rPr>
          <w:rFonts w:eastAsiaTheme="minorEastAsia"/>
          <w:szCs w:val="22"/>
          <w:lang w:val="ru-RU" w:eastAsia="ja-JP"/>
        </w:rPr>
      </w:pPr>
      <w:r w:rsidRPr="00F1596C">
        <w:rPr>
          <w:rFonts w:eastAsiaTheme="minorEastAsia"/>
          <w:szCs w:val="22"/>
          <w:lang w:eastAsia="ja-JP"/>
        </w:rPr>
        <w:t>B</w:t>
      </w:r>
      <w:r w:rsidRPr="00F96EC3">
        <w:rPr>
          <w:rFonts w:eastAsiaTheme="minorEastAsia"/>
          <w:szCs w:val="22"/>
          <w:lang w:val="ru-RU" w:eastAsia="ja-JP"/>
        </w:rPr>
        <w:tab/>
      </w:r>
      <w:r w:rsidR="000C3237">
        <w:rPr>
          <w:rFonts w:eastAsiaTheme="minorEastAsia"/>
          <w:szCs w:val="22"/>
          <w:lang w:val="ru-RU" w:eastAsia="ja-JP"/>
        </w:rPr>
        <w:t>Просьбы</w:t>
      </w:r>
      <w:r w:rsidR="00F96EC3">
        <w:rPr>
          <w:rFonts w:eastAsiaTheme="minorEastAsia"/>
          <w:szCs w:val="22"/>
          <w:lang w:val="ru-RU" w:eastAsia="ja-JP"/>
        </w:rPr>
        <w:t xml:space="preserve">, </w:t>
      </w:r>
      <w:r w:rsidR="000C3237">
        <w:rPr>
          <w:rFonts w:eastAsiaTheme="minorEastAsia"/>
          <w:szCs w:val="22"/>
          <w:lang w:val="ru-RU" w:eastAsia="ja-JP"/>
        </w:rPr>
        <w:t>выраженные</w:t>
      </w:r>
      <w:r w:rsidR="00F96EC3">
        <w:rPr>
          <w:rFonts w:eastAsiaTheme="minorEastAsia"/>
          <w:szCs w:val="22"/>
          <w:lang w:val="ru-RU" w:eastAsia="ja-JP"/>
        </w:rPr>
        <w:t xml:space="preserve"> в устной форме </w:t>
      </w:r>
      <w:proofErr w:type="gramStart"/>
      <w:r w:rsidR="00F96EC3">
        <w:rPr>
          <w:rFonts w:eastAsiaTheme="minorEastAsia"/>
          <w:szCs w:val="22"/>
          <w:lang w:val="ru-RU" w:eastAsia="ja-JP"/>
        </w:rPr>
        <w:t>старшим(</w:t>
      </w:r>
      <w:proofErr w:type="gramEnd"/>
      <w:r w:rsidR="00F96EC3">
        <w:rPr>
          <w:rFonts w:eastAsiaTheme="minorEastAsia"/>
          <w:szCs w:val="22"/>
          <w:lang w:val="ru-RU" w:eastAsia="ja-JP"/>
        </w:rPr>
        <w:t xml:space="preserve">и) должностным(и) лицом(ами) страны (в алфавитном порядке по названию страны): </w:t>
      </w:r>
    </w:p>
    <w:p w:rsidR="00F1596C" w:rsidRPr="00F1596C" w:rsidRDefault="00F96EC3" w:rsidP="00F1596C">
      <w:pPr>
        <w:numPr>
          <w:ilvl w:val="0"/>
          <w:numId w:val="10"/>
        </w:numPr>
        <w:tabs>
          <w:tab w:val="left" w:pos="1260"/>
        </w:tabs>
        <w:spacing w:after="120" w:line="276" w:lineRule="auto"/>
        <w:ind w:firstLine="0"/>
      </w:pPr>
      <w:r>
        <w:rPr>
          <w:lang w:val="ru-RU"/>
        </w:rPr>
        <w:t>Бангладеш</w:t>
      </w:r>
    </w:p>
    <w:p w:rsidR="00F1596C" w:rsidRPr="00F1596C" w:rsidRDefault="00F96EC3" w:rsidP="00F1596C">
      <w:pPr>
        <w:numPr>
          <w:ilvl w:val="0"/>
          <w:numId w:val="10"/>
        </w:numPr>
        <w:tabs>
          <w:tab w:val="left" w:pos="1260"/>
        </w:tabs>
        <w:spacing w:after="120" w:line="276" w:lineRule="auto"/>
        <w:ind w:firstLine="0"/>
      </w:pPr>
      <w:r>
        <w:rPr>
          <w:lang w:val="ru-RU"/>
        </w:rPr>
        <w:t xml:space="preserve">Зимбабве </w:t>
      </w:r>
    </w:p>
    <w:p w:rsidR="00F1596C" w:rsidRPr="00F1596C" w:rsidRDefault="00F96EC3" w:rsidP="00F1596C">
      <w:pPr>
        <w:numPr>
          <w:ilvl w:val="0"/>
          <w:numId w:val="10"/>
        </w:numPr>
        <w:tabs>
          <w:tab w:val="left" w:pos="1260"/>
        </w:tabs>
        <w:spacing w:after="120" w:line="276" w:lineRule="auto"/>
        <w:ind w:firstLine="0"/>
      </w:pPr>
      <w:r>
        <w:rPr>
          <w:lang w:val="ru-RU"/>
        </w:rPr>
        <w:lastRenderedPageBreak/>
        <w:t>Иордания</w:t>
      </w:r>
    </w:p>
    <w:p w:rsidR="00F1596C" w:rsidRPr="00F1596C" w:rsidRDefault="00F96EC3" w:rsidP="00F1596C">
      <w:pPr>
        <w:numPr>
          <w:ilvl w:val="0"/>
          <w:numId w:val="10"/>
        </w:numPr>
        <w:tabs>
          <w:tab w:val="left" w:pos="1260"/>
        </w:tabs>
        <w:spacing w:after="120" w:line="276" w:lineRule="auto"/>
        <w:ind w:firstLine="0"/>
      </w:pPr>
      <w:r>
        <w:rPr>
          <w:lang w:val="ru-RU"/>
        </w:rPr>
        <w:t xml:space="preserve">Камерун </w:t>
      </w:r>
    </w:p>
    <w:p w:rsidR="00F1596C" w:rsidRPr="00F1596C" w:rsidRDefault="00F96EC3" w:rsidP="00F1596C">
      <w:pPr>
        <w:numPr>
          <w:ilvl w:val="0"/>
          <w:numId w:val="10"/>
        </w:numPr>
        <w:tabs>
          <w:tab w:val="left" w:pos="1260"/>
        </w:tabs>
        <w:spacing w:after="120" w:line="276" w:lineRule="auto"/>
        <w:ind w:firstLine="0"/>
      </w:pPr>
      <w:r>
        <w:rPr>
          <w:lang w:val="ru-RU"/>
        </w:rPr>
        <w:t>Перу</w:t>
      </w:r>
    </w:p>
    <w:p w:rsidR="00F1596C" w:rsidRPr="00F1596C" w:rsidRDefault="00F96EC3" w:rsidP="00F1596C">
      <w:pPr>
        <w:numPr>
          <w:ilvl w:val="0"/>
          <w:numId w:val="10"/>
        </w:numPr>
        <w:tabs>
          <w:tab w:val="left" w:pos="1260"/>
        </w:tabs>
        <w:spacing w:after="120" w:line="276" w:lineRule="auto"/>
        <w:ind w:firstLine="0"/>
      </w:pPr>
      <w:r>
        <w:rPr>
          <w:lang w:val="ru-RU"/>
        </w:rPr>
        <w:t xml:space="preserve">Сенегал </w:t>
      </w:r>
    </w:p>
    <w:p w:rsidR="00F1596C" w:rsidRPr="00F1596C" w:rsidRDefault="00F96EC3" w:rsidP="00F1596C">
      <w:pPr>
        <w:numPr>
          <w:ilvl w:val="0"/>
          <w:numId w:val="10"/>
        </w:numPr>
        <w:tabs>
          <w:tab w:val="left" w:pos="1260"/>
        </w:tabs>
        <w:spacing w:after="120" w:line="276" w:lineRule="auto"/>
        <w:ind w:firstLine="0"/>
      </w:pPr>
      <w:r>
        <w:rPr>
          <w:lang w:val="ru-RU"/>
        </w:rPr>
        <w:t>Соединенные Штаты Америки</w:t>
      </w:r>
    </w:p>
    <w:p w:rsidR="00F1596C" w:rsidRPr="00F1596C" w:rsidRDefault="00F96EC3" w:rsidP="00F1596C">
      <w:pPr>
        <w:numPr>
          <w:ilvl w:val="0"/>
          <w:numId w:val="10"/>
        </w:numPr>
        <w:spacing w:after="220" w:line="276" w:lineRule="auto"/>
        <w:ind w:left="1260" w:hanging="540"/>
      </w:pPr>
      <w:r>
        <w:rPr>
          <w:lang w:val="ru-RU"/>
        </w:rPr>
        <w:t>Южная Африка</w:t>
      </w:r>
    </w:p>
    <w:p w:rsidR="003F459F" w:rsidRPr="00000F63" w:rsidRDefault="003F459F" w:rsidP="00F1596C">
      <w:pPr>
        <w:pStyle w:val="ListParagraph"/>
        <w:spacing w:after="200" w:line="276" w:lineRule="auto"/>
        <w:contextualSpacing/>
      </w:pPr>
    </w:p>
    <w:p w:rsidR="003F459F" w:rsidRDefault="003F459F" w:rsidP="003F459F"/>
    <w:p w:rsidR="003F459F" w:rsidRDefault="003F459F" w:rsidP="003F459F"/>
    <w:p w:rsidR="003F459F" w:rsidRPr="000F65B7" w:rsidRDefault="003F459F" w:rsidP="00606C7E">
      <w:pPr>
        <w:tabs>
          <w:tab w:val="left" w:pos="6663"/>
          <w:tab w:val="left" w:pos="6946"/>
        </w:tabs>
        <w:autoSpaceDE w:val="0"/>
        <w:autoSpaceDN w:val="0"/>
        <w:adjustRightInd w:val="0"/>
        <w:ind w:left="5670"/>
        <w:jc w:val="both"/>
        <w:rPr>
          <w:rFonts w:eastAsia="Times New Roman"/>
          <w:szCs w:val="22"/>
          <w:lang w:val="ru-RU" w:eastAsia="en-US"/>
        </w:rPr>
      </w:pPr>
      <w:r w:rsidRPr="003F459F">
        <w:rPr>
          <w:rFonts w:eastAsia="Times New Roman"/>
          <w:szCs w:val="22"/>
          <w:lang w:eastAsia="en-US"/>
        </w:rPr>
        <w:sym w:font="Symbol" w:char="F05B"/>
      </w:r>
      <w:r w:rsidR="000F65B7">
        <w:rPr>
          <w:rFonts w:eastAsia="Times New Roman"/>
          <w:szCs w:val="22"/>
          <w:lang w:val="ru-RU" w:eastAsia="en-US"/>
        </w:rPr>
        <w:t>Конец</w:t>
      </w:r>
      <w:r w:rsidR="000F65B7" w:rsidRPr="000F65B7">
        <w:rPr>
          <w:rFonts w:eastAsia="Times New Roman"/>
          <w:szCs w:val="22"/>
          <w:lang w:val="ru-RU" w:eastAsia="en-US"/>
        </w:rPr>
        <w:t xml:space="preserve"> </w:t>
      </w:r>
      <w:r w:rsidR="000F65B7">
        <w:rPr>
          <w:rFonts w:eastAsia="Times New Roman"/>
          <w:szCs w:val="22"/>
          <w:lang w:val="ru-RU" w:eastAsia="en-US"/>
        </w:rPr>
        <w:t>Приложения</w:t>
      </w:r>
      <w:r w:rsidR="007964ED" w:rsidRPr="000F65B7">
        <w:rPr>
          <w:rFonts w:eastAsia="Times New Roman"/>
          <w:szCs w:val="22"/>
          <w:lang w:val="ru-RU" w:eastAsia="en-US"/>
        </w:rPr>
        <w:t xml:space="preserve"> </w:t>
      </w:r>
      <w:r w:rsidR="007964ED">
        <w:rPr>
          <w:rFonts w:eastAsia="Times New Roman"/>
          <w:szCs w:val="22"/>
          <w:lang w:eastAsia="en-US"/>
        </w:rPr>
        <w:t>II</w:t>
      </w:r>
      <w:r w:rsidR="00CB38DF" w:rsidRPr="000F65B7">
        <w:rPr>
          <w:rFonts w:eastAsia="Times New Roman"/>
          <w:szCs w:val="22"/>
          <w:lang w:val="ru-RU" w:eastAsia="en-US"/>
        </w:rPr>
        <w:t xml:space="preserve"> </w:t>
      </w:r>
      <w:r w:rsidR="000F65B7">
        <w:rPr>
          <w:rFonts w:eastAsia="Times New Roman"/>
          <w:szCs w:val="22"/>
          <w:lang w:val="ru-RU" w:eastAsia="en-US"/>
        </w:rPr>
        <w:t>и документа</w:t>
      </w:r>
      <w:r w:rsidRPr="003F459F">
        <w:rPr>
          <w:rFonts w:eastAsia="Times New Roman"/>
          <w:szCs w:val="22"/>
          <w:lang w:eastAsia="en-US"/>
        </w:rPr>
        <w:sym w:font="Symbol" w:char="F05D"/>
      </w:r>
    </w:p>
    <w:p w:rsidR="003F459F" w:rsidRPr="000F65B7" w:rsidRDefault="003F459F" w:rsidP="003F459F">
      <w:pPr>
        <w:rPr>
          <w:lang w:val="ru-RU"/>
        </w:rPr>
      </w:pPr>
    </w:p>
    <w:sectPr w:rsidR="003F459F" w:rsidRPr="000F65B7" w:rsidSect="00581562"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0F" w:rsidRDefault="00690E0F">
      <w:r>
        <w:separator/>
      </w:r>
    </w:p>
  </w:endnote>
  <w:endnote w:type="continuationSeparator" w:id="0">
    <w:p w:rsidR="00690E0F" w:rsidRDefault="00690E0F" w:rsidP="003B38C1">
      <w:r>
        <w:separator/>
      </w:r>
    </w:p>
    <w:p w:rsidR="00690E0F" w:rsidRPr="003B38C1" w:rsidRDefault="00690E0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90E0F" w:rsidRPr="003B38C1" w:rsidRDefault="00690E0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0F" w:rsidRDefault="00690E0F">
      <w:r>
        <w:separator/>
      </w:r>
    </w:p>
  </w:footnote>
  <w:footnote w:type="continuationSeparator" w:id="0">
    <w:p w:rsidR="00690E0F" w:rsidRDefault="00690E0F" w:rsidP="008B60B2">
      <w:r>
        <w:separator/>
      </w:r>
    </w:p>
    <w:p w:rsidR="00690E0F" w:rsidRPr="00ED77FB" w:rsidRDefault="00690E0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90E0F" w:rsidRPr="00ED77FB" w:rsidRDefault="00690E0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90E0F" w:rsidRPr="00D95341" w:rsidRDefault="00690E0F" w:rsidP="000F65B7">
      <w:pPr>
        <w:ind w:left="180" w:hanging="180"/>
        <w:jc w:val="both"/>
        <w:rPr>
          <w:sz w:val="20"/>
          <w:szCs w:val="24"/>
          <w:lang w:val="ru-RU"/>
        </w:rPr>
      </w:pPr>
      <w:r>
        <w:rPr>
          <w:rStyle w:val="FootnoteReference"/>
          <w:sz w:val="20"/>
        </w:rPr>
        <w:footnoteRef/>
      </w:r>
      <w:r w:rsidRPr="00D95341">
        <w:rPr>
          <w:sz w:val="20"/>
          <w:lang w:val="ru-RU"/>
        </w:rPr>
        <w:t xml:space="preserve"> </w:t>
      </w:r>
      <w:r>
        <w:rPr>
          <w:sz w:val="18"/>
          <w:lang w:val="ru-RU"/>
        </w:rPr>
        <w:t>Например</w:t>
      </w:r>
      <w:r w:rsidRPr="00D95341">
        <w:rPr>
          <w:sz w:val="18"/>
          <w:lang w:val="ru-RU"/>
        </w:rPr>
        <w:t>,</w:t>
      </w:r>
      <w:r w:rsidRPr="00D95341">
        <w:rPr>
          <w:sz w:val="18"/>
          <w:szCs w:val="24"/>
          <w:lang w:val="ru-RU"/>
        </w:rPr>
        <w:t xml:space="preserve"> </w:t>
      </w:r>
      <w:r w:rsidRPr="005D13E3">
        <w:rPr>
          <w:sz w:val="18"/>
          <w:szCs w:val="18"/>
          <w:lang w:val="ru-RU"/>
        </w:rPr>
        <w:t xml:space="preserve">получение, препровождение, </w:t>
      </w:r>
      <w:r>
        <w:rPr>
          <w:sz w:val="18"/>
          <w:szCs w:val="18"/>
          <w:lang w:val="ru-RU"/>
        </w:rPr>
        <w:t>рассмотрение, поиск и экспертиза</w:t>
      </w:r>
      <w:r w:rsidRPr="005D13E3">
        <w:rPr>
          <w:sz w:val="18"/>
          <w:szCs w:val="18"/>
          <w:lang w:val="ru-RU"/>
        </w:rPr>
        <w:t>, оформление, пу</w:t>
      </w:r>
      <w:r>
        <w:rPr>
          <w:sz w:val="18"/>
          <w:szCs w:val="18"/>
          <w:lang w:val="ru-RU"/>
        </w:rPr>
        <w:t>бликация</w:t>
      </w:r>
      <w:r w:rsidRPr="005D13E3">
        <w:rPr>
          <w:sz w:val="18"/>
          <w:szCs w:val="18"/>
          <w:lang w:val="ru-RU"/>
        </w:rPr>
        <w:t>, переуступка или передача прав на лицензии, продление и/или хранение</w:t>
      </w:r>
      <w:r w:rsidRPr="00D95341">
        <w:rPr>
          <w:sz w:val="18"/>
          <w:szCs w:val="24"/>
          <w:lang w:val="ru-RU"/>
        </w:rPr>
        <w:t>.</w:t>
      </w:r>
    </w:p>
    <w:p w:rsidR="00690E0F" w:rsidRPr="00D95341" w:rsidRDefault="00690E0F" w:rsidP="000F65B7">
      <w:pPr>
        <w:ind w:left="180" w:hanging="180"/>
        <w:jc w:val="both"/>
        <w:rPr>
          <w:lang w:val="ru-RU"/>
        </w:rPr>
      </w:pPr>
    </w:p>
  </w:footnote>
  <w:footnote w:id="3">
    <w:p w:rsidR="00690E0F" w:rsidRPr="000F65B7" w:rsidRDefault="00690E0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F65B7">
        <w:rPr>
          <w:lang w:val="ru-RU"/>
        </w:rPr>
        <w:t xml:space="preserve"> </w:t>
      </w:r>
      <w:r>
        <w:rPr>
          <w:lang w:val="ru-RU"/>
        </w:rPr>
        <w:t xml:space="preserve">В данный перечень включены только нерассмотренные </w:t>
      </w:r>
      <w:r w:rsidR="000C3237">
        <w:rPr>
          <w:lang w:val="ru-RU"/>
        </w:rPr>
        <w:t>просьбы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0F" w:rsidRDefault="00690E0F">
    <w:pPr>
      <w:pStyle w:val="Header"/>
      <w:jc w:val="right"/>
    </w:pPr>
    <w:r>
      <w:t>A/54/12</w:t>
    </w:r>
  </w:p>
  <w:p w:rsidR="00690E0F" w:rsidRDefault="00690E0F">
    <w:pPr>
      <w:pStyle w:val="Header"/>
      <w:jc w:val="right"/>
    </w:pPr>
    <w:r>
      <w:rPr>
        <w:lang w:val="ru-RU"/>
      </w:rPr>
      <w:t>стр</w:t>
    </w:r>
    <w:r w:rsidRPr="005466E6">
      <w:t>.</w:t>
    </w:r>
    <w:r>
      <w:t xml:space="preserve"> </w:t>
    </w:r>
    <w:sdt>
      <w:sdtPr>
        <w:id w:val="-4912592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0B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690E0F" w:rsidRDefault="00690E0F" w:rsidP="00477D6B">
    <w:pPr>
      <w:jc w:val="right"/>
    </w:pPr>
  </w:p>
  <w:p w:rsidR="00690E0F" w:rsidRDefault="00690E0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0F" w:rsidRDefault="00690E0F" w:rsidP="00CB38DF">
    <w:pPr>
      <w:pStyle w:val="Header"/>
      <w:jc w:val="right"/>
    </w:pPr>
    <w:r>
      <w:t>A/54/12</w:t>
    </w:r>
  </w:p>
  <w:p w:rsidR="00690E0F" w:rsidRDefault="00690E0F">
    <w:pPr>
      <w:pStyle w:val="Header"/>
      <w:jc w:val="right"/>
    </w:pPr>
    <w:r>
      <w:rPr>
        <w:lang w:val="ru-RU"/>
      </w:rPr>
      <w:t>Приложение</w:t>
    </w:r>
    <w:r>
      <w:t xml:space="preserve"> I, </w:t>
    </w:r>
    <w:r>
      <w:rPr>
        <w:lang w:val="ru-RU"/>
      </w:rPr>
      <w:t>стр</w:t>
    </w:r>
    <w:r w:rsidRPr="000F65B7">
      <w:t>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930B7">
      <w:rPr>
        <w:noProof/>
      </w:rPr>
      <w:t>5</w:t>
    </w:r>
    <w:r>
      <w:rPr>
        <w:noProof/>
      </w:rPr>
      <w:fldChar w:fldCharType="end"/>
    </w:r>
  </w:p>
  <w:p w:rsidR="00690E0F" w:rsidRDefault="00690E0F" w:rsidP="00477D6B">
    <w:pPr>
      <w:jc w:val="right"/>
    </w:pPr>
  </w:p>
  <w:p w:rsidR="00690E0F" w:rsidRDefault="00690E0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0F" w:rsidRDefault="00690E0F" w:rsidP="00CB38DF">
    <w:pPr>
      <w:pStyle w:val="Header"/>
      <w:jc w:val="right"/>
    </w:pPr>
    <w:r>
      <w:t>A/54/12</w:t>
    </w:r>
  </w:p>
  <w:p w:rsidR="00690E0F" w:rsidRDefault="00690E0F" w:rsidP="00B560DA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:rsidR="00690E0F" w:rsidRDefault="00690E0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0F" w:rsidRPr="000F65B7" w:rsidRDefault="00690E0F" w:rsidP="00CB38DF">
    <w:pPr>
      <w:pStyle w:val="Header"/>
      <w:jc w:val="right"/>
      <w:rPr>
        <w:lang w:val="ru-RU"/>
      </w:rPr>
    </w:pPr>
    <w:r>
      <w:t>A</w:t>
    </w:r>
    <w:r w:rsidRPr="000F65B7">
      <w:rPr>
        <w:lang w:val="ru-RU"/>
      </w:rPr>
      <w:t>/54/12</w:t>
    </w:r>
  </w:p>
  <w:p w:rsidR="00690E0F" w:rsidRPr="000F65B7" w:rsidRDefault="00690E0F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Pr="000F65B7">
      <w:rPr>
        <w:lang w:val="ru-RU"/>
      </w:rPr>
      <w:t xml:space="preserve"> </w:t>
    </w:r>
    <w:r>
      <w:t>II</w:t>
    </w:r>
    <w:r w:rsidRPr="000F65B7">
      <w:rPr>
        <w:lang w:val="ru-RU"/>
      </w:rPr>
      <w:t xml:space="preserve">, </w:t>
    </w:r>
    <w:r>
      <w:rPr>
        <w:lang w:val="ru-RU"/>
      </w:rPr>
      <w:t>стр.</w:t>
    </w:r>
    <w:r w:rsidRPr="000F65B7">
      <w:rPr>
        <w:lang w:val="ru-RU"/>
      </w:rPr>
      <w:t xml:space="preserve"> </w:t>
    </w:r>
    <w:r>
      <w:fldChar w:fldCharType="begin"/>
    </w:r>
    <w:r w:rsidRPr="000F65B7">
      <w:rPr>
        <w:lang w:val="ru-RU"/>
      </w:rPr>
      <w:instrText xml:space="preserve"> </w:instrText>
    </w:r>
    <w:r>
      <w:instrText>PAGE</w:instrText>
    </w:r>
    <w:r w:rsidRPr="000F65B7">
      <w:rPr>
        <w:lang w:val="ru-RU"/>
      </w:rPr>
      <w:instrText xml:space="preserve">   \* </w:instrText>
    </w:r>
    <w:r>
      <w:instrText>MERGEFORMAT</w:instrText>
    </w:r>
    <w:r w:rsidRPr="000F65B7">
      <w:rPr>
        <w:lang w:val="ru-RU"/>
      </w:rPr>
      <w:instrText xml:space="preserve"> </w:instrText>
    </w:r>
    <w:r>
      <w:fldChar w:fldCharType="separate"/>
    </w:r>
    <w:r w:rsidR="00D930B7" w:rsidRPr="00D930B7">
      <w:rPr>
        <w:noProof/>
        <w:lang w:val="ru-RU"/>
      </w:rPr>
      <w:t>2</w:t>
    </w:r>
    <w:r>
      <w:rPr>
        <w:noProof/>
      </w:rPr>
      <w:fldChar w:fldCharType="end"/>
    </w:r>
  </w:p>
  <w:p w:rsidR="00690E0F" w:rsidRPr="000F65B7" w:rsidRDefault="00690E0F" w:rsidP="00477D6B">
    <w:pPr>
      <w:jc w:val="right"/>
      <w:rPr>
        <w:lang w:val="ru-RU"/>
      </w:rPr>
    </w:pPr>
  </w:p>
  <w:p w:rsidR="00690E0F" w:rsidRPr="000F65B7" w:rsidRDefault="00690E0F" w:rsidP="00477D6B">
    <w:pPr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0F" w:rsidRDefault="00690E0F" w:rsidP="00CB38DF">
    <w:pPr>
      <w:pStyle w:val="Header"/>
      <w:jc w:val="right"/>
    </w:pPr>
    <w:r>
      <w:t>A/54/12</w:t>
    </w:r>
  </w:p>
  <w:p w:rsidR="00690E0F" w:rsidRDefault="00690E0F" w:rsidP="00B560DA">
    <w:pPr>
      <w:pStyle w:val="Header"/>
      <w:jc w:val="right"/>
    </w:pPr>
    <w:r>
      <w:rPr>
        <w:lang w:val="ru-RU"/>
      </w:rPr>
      <w:t>ПРИЛОЖЕНИЕ</w:t>
    </w:r>
    <w:r>
      <w:t xml:space="preserve"> II</w:t>
    </w:r>
  </w:p>
  <w:p w:rsidR="00690E0F" w:rsidRDefault="00690E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9DB"/>
    <w:multiLevelType w:val="hybridMultilevel"/>
    <w:tmpl w:val="DB46A7D8"/>
    <w:lvl w:ilvl="0" w:tplc="730884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CD29E3"/>
    <w:multiLevelType w:val="multilevel"/>
    <w:tmpl w:val="FCB6876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strike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8A420D5"/>
    <w:multiLevelType w:val="hybridMultilevel"/>
    <w:tmpl w:val="0F3CB0B2"/>
    <w:lvl w:ilvl="0" w:tplc="5686DBF0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46CB9"/>
    <w:multiLevelType w:val="hybridMultilevel"/>
    <w:tmpl w:val="A134D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739B8"/>
    <w:multiLevelType w:val="hybridMultilevel"/>
    <w:tmpl w:val="215C4C26"/>
    <w:lvl w:ilvl="0" w:tplc="04090015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F8C55F2"/>
    <w:multiLevelType w:val="hybridMultilevel"/>
    <w:tmpl w:val="38F8CCE6"/>
    <w:lvl w:ilvl="0" w:tplc="339AE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C4286A"/>
    <w:multiLevelType w:val="hybridMultilevel"/>
    <w:tmpl w:val="120A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E32B2"/>
    <w:multiLevelType w:val="hybridMultilevel"/>
    <w:tmpl w:val="1020F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C6B56"/>
    <w:multiLevelType w:val="hybridMultilevel"/>
    <w:tmpl w:val="120A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724BC"/>
    <w:multiLevelType w:val="hybridMultilevel"/>
    <w:tmpl w:val="8B801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3"/>
  </w:num>
  <w:num w:numId="12">
    <w:abstractNumId w:val="6"/>
  </w:num>
  <w:num w:numId="13">
    <w:abstractNumId w:val="11"/>
  </w:num>
  <w:num w:numId="14">
    <w:abstractNumId w:val="2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22"/>
    <w:rsid w:val="00013620"/>
    <w:rsid w:val="00043CAA"/>
    <w:rsid w:val="0007004A"/>
    <w:rsid w:val="00075432"/>
    <w:rsid w:val="000968ED"/>
    <w:rsid w:val="000C3237"/>
    <w:rsid w:val="000C5427"/>
    <w:rsid w:val="000D06A5"/>
    <w:rsid w:val="000D4ADC"/>
    <w:rsid w:val="000D71F3"/>
    <w:rsid w:val="000E60F3"/>
    <w:rsid w:val="000F5E56"/>
    <w:rsid w:val="000F65B7"/>
    <w:rsid w:val="001362EE"/>
    <w:rsid w:val="001651E0"/>
    <w:rsid w:val="001832A6"/>
    <w:rsid w:val="00187AA8"/>
    <w:rsid w:val="00190F96"/>
    <w:rsid w:val="001A34BA"/>
    <w:rsid w:val="001B02C4"/>
    <w:rsid w:val="001F5500"/>
    <w:rsid w:val="00216906"/>
    <w:rsid w:val="00226097"/>
    <w:rsid w:val="00242BE2"/>
    <w:rsid w:val="002634C4"/>
    <w:rsid w:val="002928D3"/>
    <w:rsid w:val="002A1D9F"/>
    <w:rsid w:val="002F1FE6"/>
    <w:rsid w:val="002F4E68"/>
    <w:rsid w:val="00301144"/>
    <w:rsid w:val="00312F7F"/>
    <w:rsid w:val="003228B7"/>
    <w:rsid w:val="00347BC2"/>
    <w:rsid w:val="003673CF"/>
    <w:rsid w:val="003845C1"/>
    <w:rsid w:val="0038747D"/>
    <w:rsid w:val="003963E9"/>
    <w:rsid w:val="003A6F89"/>
    <w:rsid w:val="003B38C1"/>
    <w:rsid w:val="003E35F2"/>
    <w:rsid w:val="003F459F"/>
    <w:rsid w:val="00410855"/>
    <w:rsid w:val="004133E4"/>
    <w:rsid w:val="00423E3E"/>
    <w:rsid w:val="00427AF4"/>
    <w:rsid w:val="004400E2"/>
    <w:rsid w:val="00453F72"/>
    <w:rsid w:val="004625E9"/>
    <w:rsid w:val="004647DA"/>
    <w:rsid w:val="00470438"/>
    <w:rsid w:val="00474062"/>
    <w:rsid w:val="00477D6B"/>
    <w:rsid w:val="004945BF"/>
    <w:rsid w:val="004F7F25"/>
    <w:rsid w:val="0053057A"/>
    <w:rsid w:val="00530E93"/>
    <w:rsid w:val="005466E6"/>
    <w:rsid w:val="00553F9A"/>
    <w:rsid w:val="00560A29"/>
    <w:rsid w:val="005658DB"/>
    <w:rsid w:val="00581562"/>
    <w:rsid w:val="005E0B39"/>
    <w:rsid w:val="005F28B1"/>
    <w:rsid w:val="005F7864"/>
    <w:rsid w:val="00605827"/>
    <w:rsid w:val="00606C7E"/>
    <w:rsid w:val="006134BE"/>
    <w:rsid w:val="006207F4"/>
    <w:rsid w:val="00646050"/>
    <w:rsid w:val="00652844"/>
    <w:rsid w:val="006708D1"/>
    <w:rsid w:val="006713CA"/>
    <w:rsid w:val="00676C5C"/>
    <w:rsid w:val="00690E0F"/>
    <w:rsid w:val="006B41E4"/>
    <w:rsid w:val="006F09AB"/>
    <w:rsid w:val="006F417E"/>
    <w:rsid w:val="007058FB"/>
    <w:rsid w:val="00735FE5"/>
    <w:rsid w:val="007964ED"/>
    <w:rsid w:val="007A3F9F"/>
    <w:rsid w:val="007B26BE"/>
    <w:rsid w:val="007B6A58"/>
    <w:rsid w:val="007D1613"/>
    <w:rsid w:val="007F54DF"/>
    <w:rsid w:val="0080682C"/>
    <w:rsid w:val="008608E0"/>
    <w:rsid w:val="008B2CC1"/>
    <w:rsid w:val="008B60B2"/>
    <w:rsid w:val="008E4E0F"/>
    <w:rsid w:val="008F7134"/>
    <w:rsid w:val="0090375D"/>
    <w:rsid w:val="0090731E"/>
    <w:rsid w:val="00912CE1"/>
    <w:rsid w:val="00916EE2"/>
    <w:rsid w:val="0094210A"/>
    <w:rsid w:val="00946FBE"/>
    <w:rsid w:val="00966A22"/>
    <w:rsid w:val="0096722F"/>
    <w:rsid w:val="00976022"/>
    <w:rsid w:val="00980843"/>
    <w:rsid w:val="009E1E18"/>
    <w:rsid w:val="009E2791"/>
    <w:rsid w:val="009E3F6F"/>
    <w:rsid w:val="009F499F"/>
    <w:rsid w:val="00A010AD"/>
    <w:rsid w:val="00A42DAF"/>
    <w:rsid w:val="00A45BD8"/>
    <w:rsid w:val="00A85B8E"/>
    <w:rsid w:val="00AC205C"/>
    <w:rsid w:val="00AD73C8"/>
    <w:rsid w:val="00B05A69"/>
    <w:rsid w:val="00B275AC"/>
    <w:rsid w:val="00B560DA"/>
    <w:rsid w:val="00B83B79"/>
    <w:rsid w:val="00B9734B"/>
    <w:rsid w:val="00BD15FC"/>
    <w:rsid w:val="00BD295A"/>
    <w:rsid w:val="00BD4248"/>
    <w:rsid w:val="00BD6649"/>
    <w:rsid w:val="00C072FE"/>
    <w:rsid w:val="00C11BFE"/>
    <w:rsid w:val="00C41035"/>
    <w:rsid w:val="00C42169"/>
    <w:rsid w:val="00C94629"/>
    <w:rsid w:val="00CB38DF"/>
    <w:rsid w:val="00CC43A4"/>
    <w:rsid w:val="00CC572D"/>
    <w:rsid w:val="00D45252"/>
    <w:rsid w:val="00D578DA"/>
    <w:rsid w:val="00D71B4D"/>
    <w:rsid w:val="00D929A4"/>
    <w:rsid w:val="00D930B7"/>
    <w:rsid w:val="00D93D55"/>
    <w:rsid w:val="00DB69B7"/>
    <w:rsid w:val="00E335FE"/>
    <w:rsid w:val="00E5021F"/>
    <w:rsid w:val="00EC4E49"/>
    <w:rsid w:val="00ED1B43"/>
    <w:rsid w:val="00ED4B73"/>
    <w:rsid w:val="00ED77FB"/>
    <w:rsid w:val="00EF30E0"/>
    <w:rsid w:val="00F021A6"/>
    <w:rsid w:val="00F055DB"/>
    <w:rsid w:val="00F07C65"/>
    <w:rsid w:val="00F100FB"/>
    <w:rsid w:val="00F11354"/>
    <w:rsid w:val="00F115A7"/>
    <w:rsid w:val="00F1596C"/>
    <w:rsid w:val="00F66152"/>
    <w:rsid w:val="00F76C3A"/>
    <w:rsid w:val="00F9692D"/>
    <w:rsid w:val="00F96EC3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ED1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1B43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01362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1362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013620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013620"/>
    <w:rPr>
      <w:rFonts w:ascii="Arial" w:eastAsia="SimSun" w:hAnsi="Arial" w:cs="Arial"/>
      <w:bCs/>
      <w:i/>
      <w:sz w:val="22"/>
      <w:szCs w:val="28"/>
      <w:lang w:eastAsia="zh-CN"/>
    </w:rPr>
  </w:style>
  <w:style w:type="numbering" w:customStyle="1" w:styleId="NoList1">
    <w:name w:val="No List1"/>
    <w:next w:val="NoList"/>
    <w:uiPriority w:val="99"/>
    <w:semiHidden/>
    <w:rsid w:val="00013620"/>
  </w:style>
  <w:style w:type="character" w:customStyle="1" w:styleId="BodyTextChar">
    <w:name w:val="Body Text Char"/>
    <w:basedOn w:val="DefaultParagraphFont"/>
    <w:link w:val="BodyText"/>
    <w:rsid w:val="00013620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uiPriority w:val="99"/>
    <w:rsid w:val="00013620"/>
    <w:rPr>
      <w:rFonts w:ascii="Arial" w:eastAsia="SimSun" w:hAnsi="Arial" w:cs="Arial"/>
      <w:sz w:val="18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013620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13620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uiPriority w:val="99"/>
    <w:rsid w:val="00013620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3620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13620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013620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013620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013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rsid w:val="0001362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13620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01362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013620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rsid w:val="00013620"/>
    <w:rPr>
      <w:color w:val="0000FF"/>
      <w:u w:val="single"/>
    </w:rPr>
  </w:style>
  <w:style w:type="character" w:styleId="PageNumber">
    <w:name w:val="page number"/>
    <w:basedOn w:val="DefaultParagraphFont"/>
    <w:rsid w:val="00013620"/>
  </w:style>
  <w:style w:type="table" w:customStyle="1" w:styleId="TableGrid1">
    <w:name w:val="Table Grid1"/>
    <w:basedOn w:val="TableNormal"/>
    <w:next w:val="TableGrid"/>
    <w:uiPriority w:val="59"/>
    <w:rsid w:val="0001362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3620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6B41E4"/>
    <w:pPr>
      <w:tabs>
        <w:tab w:val="right" w:leader="dot" w:pos="9345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013620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013620"/>
    <w:pPr>
      <w:ind w:left="440"/>
    </w:pPr>
  </w:style>
  <w:style w:type="character" w:styleId="Emphasis">
    <w:name w:val="Emphasis"/>
    <w:qFormat/>
    <w:rsid w:val="00013620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013620"/>
    <w:pPr>
      <w:ind w:left="660"/>
    </w:pPr>
  </w:style>
  <w:style w:type="paragraph" w:customStyle="1" w:styleId="TitleofDoc">
    <w:name w:val="Title of Doc"/>
    <w:basedOn w:val="Normal"/>
    <w:rsid w:val="0001362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">
    <w:name w:val="Char Char Char Char"/>
    <w:basedOn w:val="Normal"/>
    <w:rsid w:val="0001362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0F6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ED1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1B43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01362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1362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013620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013620"/>
    <w:rPr>
      <w:rFonts w:ascii="Arial" w:eastAsia="SimSun" w:hAnsi="Arial" w:cs="Arial"/>
      <w:bCs/>
      <w:i/>
      <w:sz w:val="22"/>
      <w:szCs w:val="28"/>
      <w:lang w:eastAsia="zh-CN"/>
    </w:rPr>
  </w:style>
  <w:style w:type="numbering" w:customStyle="1" w:styleId="NoList1">
    <w:name w:val="No List1"/>
    <w:next w:val="NoList"/>
    <w:uiPriority w:val="99"/>
    <w:semiHidden/>
    <w:rsid w:val="00013620"/>
  </w:style>
  <w:style w:type="character" w:customStyle="1" w:styleId="BodyTextChar">
    <w:name w:val="Body Text Char"/>
    <w:basedOn w:val="DefaultParagraphFont"/>
    <w:link w:val="BodyText"/>
    <w:rsid w:val="00013620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uiPriority w:val="99"/>
    <w:rsid w:val="00013620"/>
    <w:rPr>
      <w:rFonts w:ascii="Arial" w:eastAsia="SimSun" w:hAnsi="Arial" w:cs="Arial"/>
      <w:sz w:val="18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013620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13620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uiPriority w:val="99"/>
    <w:rsid w:val="00013620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3620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13620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013620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013620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013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rsid w:val="0001362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13620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01362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013620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rsid w:val="00013620"/>
    <w:rPr>
      <w:color w:val="0000FF"/>
      <w:u w:val="single"/>
    </w:rPr>
  </w:style>
  <w:style w:type="character" w:styleId="PageNumber">
    <w:name w:val="page number"/>
    <w:basedOn w:val="DefaultParagraphFont"/>
    <w:rsid w:val="00013620"/>
  </w:style>
  <w:style w:type="table" w:customStyle="1" w:styleId="TableGrid1">
    <w:name w:val="Table Grid1"/>
    <w:basedOn w:val="TableNormal"/>
    <w:next w:val="TableGrid"/>
    <w:uiPriority w:val="59"/>
    <w:rsid w:val="0001362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3620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6B41E4"/>
    <w:pPr>
      <w:tabs>
        <w:tab w:val="right" w:leader="dot" w:pos="9345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013620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013620"/>
    <w:pPr>
      <w:ind w:left="440"/>
    </w:pPr>
  </w:style>
  <w:style w:type="character" w:styleId="Emphasis">
    <w:name w:val="Emphasis"/>
    <w:qFormat/>
    <w:rsid w:val="00013620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013620"/>
    <w:pPr>
      <w:ind w:left="660"/>
    </w:pPr>
  </w:style>
  <w:style w:type="paragraph" w:customStyle="1" w:styleId="TitleofDoc">
    <w:name w:val="Title of Doc"/>
    <w:basedOn w:val="Normal"/>
    <w:rsid w:val="0001362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">
    <w:name w:val="Char Char Char Char"/>
    <w:basedOn w:val="Normal"/>
    <w:rsid w:val="0001362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0F6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981B-6928-4E90-B37B-CED5E7C7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1894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HÄFLIGER Patience</dc:creator>
  <cp:lastModifiedBy>HÄFLIGER Patience</cp:lastModifiedBy>
  <cp:revision>5</cp:revision>
  <cp:lastPrinted>2014-09-09T12:23:00Z</cp:lastPrinted>
  <dcterms:created xsi:type="dcterms:W3CDTF">2014-09-09T09:24:00Z</dcterms:created>
  <dcterms:modified xsi:type="dcterms:W3CDTF">2014-09-09T12:25:00Z</dcterms:modified>
</cp:coreProperties>
</file>