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F8188F" w:rsidRPr="00CF3F40" w14:paraId="0BBA47B1" w14:textId="77777777" w:rsidTr="0008674A">
        <w:tc>
          <w:tcPr>
            <w:tcW w:w="4513" w:type="dxa"/>
            <w:tcBorders>
              <w:bottom w:val="single" w:sz="4" w:space="0" w:color="auto"/>
            </w:tcBorders>
            <w:tcMar>
              <w:bottom w:w="170" w:type="dxa"/>
            </w:tcMar>
          </w:tcPr>
          <w:p w14:paraId="0BBA47AE" w14:textId="77777777" w:rsidR="00F8188F" w:rsidRPr="00CF3F40" w:rsidRDefault="00F8188F" w:rsidP="00F8188F">
            <w:pPr>
              <w:rPr>
                <w:lang w:val="fr-FR"/>
              </w:rPr>
            </w:pPr>
            <w:bookmarkStart w:id="0" w:name="TitleOfDoc"/>
            <w:bookmarkEnd w:id="0"/>
          </w:p>
        </w:tc>
        <w:tc>
          <w:tcPr>
            <w:tcW w:w="4337" w:type="dxa"/>
            <w:tcBorders>
              <w:bottom w:val="single" w:sz="4" w:space="0" w:color="auto"/>
            </w:tcBorders>
            <w:tcMar>
              <w:left w:w="0" w:type="dxa"/>
              <w:right w:w="0" w:type="dxa"/>
            </w:tcMar>
          </w:tcPr>
          <w:p w14:paraId="0BBA47AF" w14:textId="77777777" w:rsidR="00F8188F" w:rsidRPr="00CF3F40" w:rsidRDefault="00F8188F" w:rsidP="00F8188F">
            <w:pPr>
              <w:rPr>
                <w:lang w:val="fr-FR"/>
              </w:rPr>
            </w:pPr>
            <w:r w:rsidRPr="00CF3F40">
              <w:rPr>
                <w:noProof/>
              </w:rPr>
              <w:drawing>
                <wp:inline distT="0" distB="0" distL="0" distR="0" wp14:anchorId="0BBA4FE6" wp14:editId="0BBA4FE7">
                  <wp:extent cx="1857375" cy="1323975"/>
                  <wp:effectExtent l="0" t="0" r="9525" b="9525"/>
                  <wp:docPr id="4037" name="Picture 4037"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0BBA47B0" w14:textId="77777777" w:rsidR="00F8188F" w:rsidRPr="00CF3F40" w:rsidRDefault="00F8188F" w:rsidP="00F8188F">
            <w:pPr>
              <w:jc w:val="right"/>
              <w:rPr>
                <w:lang w:val="fr-FR"/>
              </w:rPr>
            </w:pPr>
            <w:r w:rsidRPr="00CF3F40">
              <w:rPr>
                <w:b/>
                <w:sz w:val="40"/>
                <w:szCs w:val="40"/>
                <w:lang w:val="fr-FR"/>
              </w:rPr>
              <w:t>F</w:t>
            </w:r>
          </w:p>
        </w:tc>
      </w:tr>
      <w:tr w:rsidR="00F8188F" w:rsidRPr="00CF3F40" w14:paraId="0BBA47B3" w14:textId="77777777" w:rsidTr="00F8188F">
        <w:trPr>
          <w:trHeight w:hRule="exact" w:val="340"/>
        </w:trPr>
        <w:tc>
          <w:tcPr>
            <w:tcW w:w="9356" w:type="dxa"/>
            <w:gridSpan w:val="3"/>
            <w:tcBorders>
              <w:top w:val="single" w:sz="4" w:space="0" w:color="auto"/>
            </w:tcBorders>
            <w:tcMar>
              <w:top w:w="170" w:type="dxa"/>
              <w:left w:w="0" w:type="dxa"/>
              <w:right w:w="0" w:type="dxa"/>
            </w:tcMar>
            <w:vAlign w:val="bottom"/>
          </w:tcPr>
          <w:p w14:paraId="0BBA47B2" w14:textId="6DC6D417" w:rsidR="00F8188F" w:rsidRPr="00CF3F40" w:rsidRDefault="00F8188F" w:rsidP="00F8188F">
            <w:pPr>
              <w:jc w:val="right"/>
              <w:rPr>
                <w:rFonts w:ascii="Arial Black" w:hAnsi="Arial Black"/>
                <w:caps/>
                <w:sz w:val="15"/>
                <w:lang w:val="fr-FR"/>
              </w:rPr>
            </w:pPr>
            <w:r w:rsidRPr="00CF3F40">
              <w:rPr>
                <w:rFonts w:ascii="Arial Black" w:hAnsi="Arial Black"/>
                <w:caps/>
                <w:sz w:val="15"/>
                <w:lang w:val="fr-FR"/>
              </w:rPr>
              <w:t>WO/PBC/22/</w:t>
            </w:r>
            <w:bookmarkStart w:id="1" w:name="Code"/>
            <w:bookmarkEnd w:id="1"/>
            <w:r w:rsidRPr="00CF3F40">
              <w:rPr>
                <w:rFonts w:ascii="Arial Black" w:hAnsi="Arial Black"/>
                <w:caps/>
                <w:sz w:val="15"/>
                <w:lang w:val="fr-FR"/>
              </w:rPr>
              <w:t xml:space="preserve">6 </w:t>
            </w:r>
          </w:p>
        </w:tc>
      </w:tr>
      <w:tr w:rsidR="00F8188F" w:rsidRPr="00CF3F40" w14:paraId="0BBA47B5" w14:textId="77777777" w:rsidTr="00F8188F">
        <w:trPr>
          <w:trHeight w:hRule="exact" w:val="170"/>
        </w:trPr>
        <w:tc>
          <w:tcPr>
            <w:tcW w:w="9356" w:type="dxa"/>
            <w:gridSpan w:val="3"/>
            <w:noWrap/>
            <w:tcMar>
              <w:left w:w="0" w:type="dxa"/>
              <w:right w:w="0" w:type="dxa"/>
            </w:tcMar>
            <w:vAlign w:val="bottom"/>
          </w:tcPr>
          <w:p w14:paraId="0BBA47B4" w14:textId="7FC37428" w:rsidR="00F8188F" w:rsidRPr="00CF3F40" w:rsidRDefault="00F8188F" w:rsidP="00F8188F">
            <w:pPr>
              <w:jc w:val="right"/>
              <w:rPr>
                <w:rFonts w:ascii="Arial Black" w:hAnsi="Arial Black"/>
                <w:caps/>
                <w:sz w:val="15"/>
                <w:lang w:val="fr-FR"/>
              </w:rPr>
            </w:pPr>
            <w:r w:rsidRPr="00CF3F40">
              <w:rPr>
                <w:rFonts w:ascii="Arial Black" w:hAnsi="Arial Black"/>
                <w:caps/>
                <w:sz w:val="15"/>
                <w:lang w:val="fr-FR"/>
              </w:rPr>
              <w:t>ORIGINAL</w:t>
            </w:r>
            <w:r w:rsidR="003B5E90" w:rsidRPr="00CF3F40">
              <w:rPr>
                <w:rFonts w:ascii="Arial Black" w:hAnsi="Arial Black"/>
                <w:caps/>
                <w:sz w:val="15"/>
                <w:lang w:val="fr-FR"/>
              </w:rPr>
              <w:t> </w:t>
            </w:r>
            <w:r w:rsidRPr="00CF3F40">
              <w:rPr>
                <w:rFonts w:ascii="Arial Black" w:hAnsi="Arial Black"/>
                <w:caps/>
                <w:sz w:val="15"/>
                <w:lang w:val="fr-FR"/>
              </w:rPr>
              <w:t xml:space="preserve">: </w:t>
            </w:r>
            <w:bookmarkStart w:id="2" w:name="Original"/>
            <w:bookmarkEnd w:id="2"/>
            <w:r w:rsidRPr="00CF3F40">
              <w:rPr>
                <w:rFonts w:ascii="Arial Black" w:hAnsi="Arial Black"/>
                <w:caps/>
                <w:sz w:val="15"/>
                <w:lang w:val="fr-FR"/>
              </w:rPr>
              <w:t>anglais</w:t>
            </w:r>
          </w:p>
        </w:tc>
      </w:tr>
      <w:tr w:rsidR="00F8188F" w:rsidRPr="00CF3F40" w14:paraId="0BBA47B7" w14:textId="77777777" w:rsidTr="00F8188F">
        <w:trPr>
          <w:trHeight w:hRule="exact" w:val="198"/>
        </w:trPr>
        <w:tc>
          <w:tcPr>
            <w:tcW w:w="9356" w:type="dxa"/>
            <w:gridSpan w:val="3"/>
            <w:tcMar>
              <w:left w:w="0" w:type="dxa"/>
              <w:right w:w="0" w:type="dxa"/>
            </w:tcMar>
            <w:vAlign w:val="bottom"/>
          </w:tcPr>
          <w:p w14:paraId="0BBA47B6" w14:textId="084C21D7" w:rsidR="00F8188F" w:rsidRPr="00CF3F40" w:rsidRDefault="00F8188F" w:rsidP="00F8188F">
            <w:pPr>
              <w:jc w:val="right"/>
              <w:rPr>
                <w:rFonts w:ascii="Arial Black" w:hAnsi="Arial Black"/>
                <w:caps/>
                <w:sz w:val="15"/>
                <w:lang w:val="fr-FR"/>
              </w:rPr>
            </w:pPr>
            <w:r w:rsidRPr="00CF3F40">
              <w:rPr>
                <w:rFonts w:ascii="Arial Black" w:hAnsi="Arial Black"/>
                <w:caps/>
                <w:sz w:val="15"/>
                <w:lang w:val="fr-FR"/>
              </w:rPr>
              <w:t>DATE</w:t>
            </w:r>
            <w:r w:rsidR="003B5E90" w:rsidRPr="00CF3F40">
              <w:rPr>
                <w:rFonts w:ascii="Arial Black" w:hAnsi="Arial Black"/>
                <w:caps/>
                <w:sz w:val="15"/>
                <w:lang w:val="fr-FR"/>
              </w:rPr>
              <w:t> </w:t>
            </w:r>
            <w:r w:rsidRPr="00CF3F40">
              <w:rPr>
                <w:rFonts w:ascii="Arial Black" w:hAnsi="Arial Black"/>
                <w:caps/>
                <w:sz w:val="15"/>
                <w:lang w:val="fr-FR"/>
              </w:rPr>
              <w:t xml:space="preserve">: </w:t>
            </w:r>
            <w:bookmarkStart w:id="3" w:name="Date"/>
            <w:bookmarkEnd w:id="3"/>
            <w:r w:rsidRPr="00CF3F40">
              <w:rPr>
                <w:rFonts w:ascii="Arial Black" w:hAnsi="Arial Black"/>
                <w:caps/>
                <w:sz w:val="15"/>
                <w:lang w:val="fr-FR"/>
              </w:rPr>
              <w:t>2</w:t>
            </w:r>
            <w:r w:rsidR="00406EDA" w:rsidRPr="00CF3F40">
              <w:rPr>
                <w:rFonts w:ascii="Arial Black" w:hAnsi="Arial Black"/>
                <w:caps/>
                <w:sz w:val="15"/>
                <w:lang w:val="fr-FR"/>
              </w:rPr>
              <w:t>4 juillet</w:t>
            </w:r>
            <w:r w:rsidRPr="00CF3F40">
              <w:rPr>
                <w:rFonts w:ascii="Arial Black" w:hAnsi="Arial Black"/>
                <w:caps/>
                <w:sz w:val="15"/>
                <w:lang w:val="fr-FR"/>
              </w:rPr>
              <w:t> 2014</w:t>
            </w:r>
          </w:p>
        </w:tc>
      </w:tr>
    </w:tbl>
    <w:p w14:paraId="0BBA47B8" w14:textId="77777777" w:rsidR="00393121" w:rsidRPr="00CF3F40" w:rsidRDefault="00393121" w:rsidP="00F8188F">
      <w:pPr>
        <w:rPr>
          <w:lang w:val="fr-FR"/>
        </w:rPr>
      </w:pPr>
    </w:p>
    <w:p w14:paraId="0BBA47B9" w14:textId="77777777" w:rsidR="00393121" w:rsidRPr="00CF3F40" w:rsidRDefault="00393121" w:rsidP="00F8188F">
      <w:pPr>
        <w:rPr>
          <w:lang w:val="fr-FR"/>
        </w:rPr>
      </w:pPr>
    </w:p>
    <w:p w14:paraId="0BBA47BA" w14:textId="77777777" w:rsidR="00393121" w:rsidRPr="00CF3F40" w:rsidRDefault="00393121" w:rsidP="00F8188F">
      <w:pPr>
        <w:rPr>
          <w:lang w:val="fr-FR"/>
        </w:rPr>
      </w:pPr>
    </w:p>
    <w:p w14:paraId="0BBA47BB" w14:textId="77777777" w:rsidR="00393121" w:rsidRPr="00CF3F40" w:rsidRDefault="00393121" w:rsidP="00F8188F">
      <w:pPr>
        <w:rPr>
          <w:lang w:val="fr-FR"/>
        </w:rPr>
      </w:pPr>
    </w:p>
    <w:p w14:paraId="0BBA47BC" w14:textId="77777777" w:rsidR="00393121" w:rsidRPr="00CF3F40" w:rsidRDefault="00393121" w:rsidP="00F8188F">
      <w:pPr>
        <w:rPr>
          <w:lang w:val="fr-FR"/>
        </w:rPr>
      </w:pPr>
    </w:p>
    <w:p w14:paraId="0BBA47BD" w14:textId="77777777" w:rsidR="00393121" w:rsidRPr="00CF3F40" w:rsidRDefault="00F8188F" w:rsidP="00F8188F">
      <w:pPr>
        <w:rPr>
          <w:b/>
          <w:sz w:val="28"/>
          <w:szCs w:val="28"/>
          <w:lang w:val="fr-FR"/>
        </w:rPr>
      </w:pPr>
      <w:r w:rsidRPr="00CF3F40">
        <w:rPr>
          <w:b/>
          <w:sz w:val="28"/>
          <w:szCs w:val="28"/>
          <w:lang w:val="fr-FR"/>
        </w:rPr>
        <w:t>Comit</w:t>
      </w:r>
      <w:r w:rsidRPr="00CF3F40">
        <w:rPr>
          <w:rFonts w:cs="Simplified Arabic"/>
          <w:b/>
          <w:sz w:val="28"/>
          <w:szCs w:val="28"/>
          <w:lang w:val="fr-FR"/>
        </w:rPr>
        <w:t>é</w:t>
      </w:r>
      <w:r w:rsidRPr="00CF3F40">
        <w:rPr>
          <w:b/>
          <w:sz w:val="28"/>
          <w:szCs w:val="28"/>
          <w:lang w:val="fr-FR"/>
        </w:rPr>
        <w:t xml:space="preserve"> du programme et budget</w:t>
      </w:r>
    </w:p>
    <w:p w14:paraId="0BBA47BE" w14:textId="77777777" w:rsidR="00393121" w:rsidRPr="00CF3F40" w:rsidRDefault="00393121" w:rsidP="00F8188F">
      <w:pPr>
        <w:rPr>
          <w:lang w:val="fr-FR"/>
        </w:rPr>
      </w:pPr>
    </w:p>
    <w:p w14:paraId="0BBA47BF" w14:textId="77777777" w:rsidR="00393121" w:rsidRPr="00CF3F40" w:rsidRDefault="00393121" w:rsidP="00F8188F">
      <w:pPr>
        <w:rPr>
          <w:lang w:val="fr-FR"/>
        </w:rPr>
      </w:pPr>
    </w:p>
    <w:p w14:paraId="0BBA47C0" w14:textId="6BBAD998" w:rsidR="00393121" w:rsidRPr="00CF3F40" w:rsidRDefault="00F8188F" w:rsidP="00F8188F">
      <w:pPr>
        <w:rPr>
          <w:b/>
          <w:sz w:val="24"/>
          <w:szCs w:val="24"/>
          <w:lang w:val="fr-FR"/>
        </w:rPr>
      </w:pPr>
      <w:r w:rsidRPr="00CF3F40">
        <w:rPr>
          <w:b/>
          <w:bCs/>
          <w:sz w:val="24"/>
          <w:szCs w:val="24"/>
          <w:lang w:val="fr-FR"/>
        </w:rPr>
        <w:t>Vingt</w:t>
      </w:r>
      <w:r w:rsidR="00371B9C" w:rsidRPr="00CF3F40">
        <w:rPr>
          <w:b/>
          <w:bCs/>
          <w:sz w:val="24"/>
          <w:szCs w:val="24"/>
          <w:lang w:val="fr-FR"/>
        </w:rPr>
        <w:noBreakHyphen/>
      </w:r>
      <w:r w:rsidRPr="00CF3F40">
        <w:rPr>
          <w:b/>
          <w:bCs/>
          <w:sz w:val="24"/>
          <w:szCs w:val="24"/>
          <w:lang w:val="fr-FR"/>
        </w:rPr>
        <w:t>deuxième</w:t>
      </w:r>
      <w:r w:rsidR="003B5E90" w:rsidRPr="00CF3F40">
        <w:rPr>
          <w:b/>
          <w:bCs/>
          <w:sz w:val="24"/>
          <w:szCs w:val="24"/>
          <w:lang w:val="fr-FR"/>
        </w:rPr>
        <w:t> </w:t>
      </w:r>
      <w:r w:rsidRPr="00CF3F40">
        <w:rPr>
          <w:b/>
          <w:bCs/>
          <w:sz w:val="24"/>
          <w:szCs w:val="24"/>
          <w:lang w:val="fr-FR"/>
        </w:rPr>
        <w:t>se</w:t>
      </w:r>
      <w:r w:rsidRPr="00CF3F40">
        <w:rPr>
          <w:b/>
          <w:sz w:val="24"/>
          <w:szCs w:val="24"/>
          <w:lang w:val="fr-FR"/>
        </w:rPr>
        <w:t>ssion</w:t>
      </w:r>
    </w:p>
    <w:p w14:paraId="0BBA47C1" w14:textId="6D72CB54" w:rsidR="00393121" w:rsidRPr="00CF3F40" w:rsidRDefault="00F8188F" w:rsidP="00F8188F">
      <w:pPr>
        <w:rPr>
          <w:lang w:val="fr-FR"/>
        </w:rPr>
      </w:pPr>
      <w:r w:rsidRPr="00CF3F40">
        <w:rPr>
          <w:b/>
          <w:sz w:val="24"/>
          <w:szCs w:val="24"/>
          <w:lang w:val="fr-FR"/>
        </w:rPr>
        <w:t xml:space="preserve">Genève, </w:t>
      </w:r>
      <w:r w:rsidR="00406EDA" w:rsidRPr="00CF3F40">
        <w:rPr>
          <w:b/>
          <w:sz w:val="24"/>
          <w:szCs w:val="24"/>
          <w:lang w:val="fr-FR"/>
        </w:rPr>
        <w:t>1</w:t>
      </w:r>
      <w:r w:rsidR="00406EDA" w:rsidRPr="00CF3F40">
        <w:rPr>
          <w:b/>
          <w:sz w:val="24"/>
          <w:szCs w:val="24"/>
          <w:vertAlign w:val="superscript"/>
          <w:lang w:val="fr-FR"/>
        </w:rPr>
        <w:t>er</w:t>
      </w:r>
      <w:r w:rsidR="00406EDA" w:rsidRPr="00CF3F40">
        <w:rPr>
          <w:b/>
          <w:sz w:val="24"/>
          <w:szCs w:val="24"/>
          <w:lang w:val="fr-FR"/>
        </w:rPr>
        <w:t> </w:t>
      </w:r>
      <w:r w:rsidRPr="00CF3F40">
        <w:rPr>
          <w:b/>
          <w:sz w:val="24"/>
          <w:szCs w:val="24"/>
          <w:lang w:val="fr-FR"/>
        </w:rPr>
        <w:t xml:space="preserve">– </w:t>
      </w:r>
      <w:r w:rsidR="00406EDA" w:rsidRPr="00CF3F40">
        <w:rPr>
          <w:b/>
          <w:sz w:val="24"/>
          <w:szCs w:val="24"/>
          <w:lang w:val="fr-FR"/>
        </w:rPr>
        <w:t>5 septembre 20</w:t>
      </w:r>
      <w:r w:rsidRPr="00CF3F40">
        <w:rPr>
          <w:b/>
          <w:sz w:val="24"/>
          <w:szCs w:val="24"/>
          <w:lang w:val="fr-FR"/>
        </w:rPr>
        <w:t>14</w:t>
      </w:r>
    </w:p>
    <w:p w14:paraId="0BBA47C2" w14:textId="77777777" w:rsidR="00393121" w:rsidRPr="00CF3F40" w:rsidRDefault="00393121" w:rsidP="00F8188F">
      <w:pPr>
        <w:rPr>
          <w:lang w:val="fr-FR"/>
        </w:rPr>
      </w:pPr>
    </w:p>
    <w:p w14:paraId="0BBA47C3" w14:textId="77777777" w:rsidR="00393121" w:rsidRPr="00CF3F40" w:rsidRDefault="00393121" w:rsidP="00F8188F">
      <w:pPr>
        <w:rPr>
          <w:lang w:val="fr-FR"/>
        </w:rPr>
      </w:pPr>
    </w:p>
    <w:p w14:paraId="0BBA47C4" w14:textId="77777777" w:rsidR="00393121" w:rsidRPr="00CF3F40" w:rsidRDefault="00393121" w:rsidP="00F8188F">
      <w:pPr>
        <w:rPr>
          <w:lang w:val="fr-FR"/>
        </w:rPr>
      </w:pPr>
    </w:p>
    <w:p w14:paraId="0BBA47C5" w14:textId="56759261" w:rsidR="00393121" w:rsidRPr="00CF3F40" w:rsidRDefault="006C4E72" w:rsidP="006C4E72">
      <w:pPr>
        <w:tabs>
          <w:tab w:val="left" w:pos="1190"/>
        </w:tabs>
        <w:rPr>
          <w:rFonts w:eastAsia="SimSun" w:cs="Arial"/>
          <w:caps/>
          <w:sz w:val="24"/>
          <w:lang w:val="fr-FR" w:eastAsia="zh-CN"/>
        </w:rPr>
      </w:pPr>
      <w:r w:rsidRPr="00CF3F40">
        <w:rPr>
          <w:rFonts w:eastAsia="SimSun" w:cs="Arial"/>
          <w:caps/>
          <w:sz w:val="24"/>
          <w:lang w:val="fr-FR" w:eastAsia="zh-CN"/>
        </w:rPr>
        <w:t>Rapport de gestion financière pour l</w:t>
      </w:r>
      <w:r w:rsidR="00406EDA" w:rsidRPr="00CF3F40">
        <w:rPr>
          <w:rFonts w:eastAsia="SimSun" w:cs="Arial"/>
          <w:caps/>
          <w:sz w:val="24"/>
          <w:lang w:val="fr-FR" w:eastAsia="zh-CN"/>
        </w:rPr>
        <w:t>’</w:t>
      </w:r>
      <w:r w:rsidRPr="00CF3F40">
        <w:rPr>
          <w:rFonts w:eastAsia="SimSun" w:cs="Arial"/>
          <w:caps/>
          <w:sz w:val="24"/>
          <w:lang w:val="fr-FR" w:eastAsia="zh-CN"/>
        </w:rPr>
        <w:t>exercice biennal 2012</w:t>
      </w:r>
      <w:r w:rsidR="00371B9C" w:rsidRPr="00CF3F40">
        <w:rPr>
          <w:rFonts w:eastAsia="SimSun" w:cs="Arial"/>
          <w:caps/>
          <w:sz w:val="24"/>
          <w:lang w:val="fr-FR" w:eastAsia="zh-CN"/>
        </w:rPr>
        <w:noBreakHyphen/>
      </w:r>
      <w:r w:rsidRPr="00CF3F40">
        <w:rPr>
          <w:rFonts w:eastAsia="SimSun" w:cs="Arial"/>
          <w:caps/>
          <w:sz w:val="24"/>
          <w:lang w:val="fr-FR" w:eastAsia="zh-CN"/>
        </w:rPr>
        <w:t>2013</w:t>
      </w:r>
    </w:p>
    <w:p w14:paraId="0BBA47C6" w14:textId="77777777" w:rsidR="00393121" w:rsidRPr="00CF3F40" w:rsidRDefault="00393121" w:rsidP="005B3679">
      <w:pPr>
        <w:tabs>
          <w:tab w:val="left" w:pos="1190"/>
        </w:tabs>
        <w:rPr>
          <w:rFonts w:eastAsia="SimSun" w:cs="Arial"/>
          <w:lang w:val="fr-FR" w:eastAsia="zh-CN"/>
        </w:rPr>
      </w:pPr>
    </w:p>
    <w:p w14:paraId="0BBA47C7" w14:textId="77777777" w:rsidR="00393121" w:rsidRPr="00CF3F40" w:rsidRDefault="006C4E72" w:rsidP="006C4E72">
      <w:pPr>
        <w:tabs>
          <w:tab w:val="left" w:pos="1190"/>
        </w:tabs>
        <w:rPr>
          <w:rFonts w:eastAsia="SimSun" w:cs="Arial"/>
          <w:i/>
          <w:lang w:val="fr-FR" w:eastAsia="zh-CN"/>
        </w:rPr>
      </w:pPr>
      <w:bookmarkStart w:id="4" w:name="Prepared"/>
      <w:bookmarkEnd w:id="4"/>
      <w:r w:rsidRPr="00CF3F40">
        <w:rPr>
          <w:rFonts w:eastAsia="SimSun" w:cs="Arial"/>
          <w:i/>
          <w:lang w:val="fr-FR" w:eastAsia="zh-CN"/>
        </w:rPr>
        <w:t>Document établi par le Secrétariat</w:t>
      </w:r>
    </w:p>
    <w:p w14:paraId="0BBA47C8" w14:textId="77777777" w:rsidR="00393121" w:rsidRPr="00CF3F40" w:rsidRDefault="00393121" w:rsidP="005B3679">
      <w:pPr>
        <w:tabs>
          <w:tab w:val="left" w:pos="1190"/>
        </w:tabs>
        <w:rPr>
          <w:rFonts w:eastAsia="SimSun" w:cs="Arial"/>
          <w:lang w:val="fr-FR" w:eastAsia="zh-CN"/>
        </w:rPr>
      </w:pPr>
    </w:p>
    <w:p w14:paraId="0BBA47C9" w14:textId="77777777" w:rsidR="00393121" w:rsidRPr="00CF3F40" w:rsidRDefault="00393121" w:rsidP="005B3679">
      <w:pPr>
        <w:tabs>
          <w:tab w:val="left" w:pos="1190"/>
        </w:tabs>
        <w:rPr>
          <w:rFonts w:eastAsia="SimSun" w:cs="Arial"/>
          <w:lang w:val="fr-FR" w:eastAsia="zh-CN"/>
        </w:rPr>
      </w:pPr>
    </w:p>
    <w:p w14:paraId="0BBA47CA" w14:textId="77777777" w:rsidR="00393121" w:rsidRPr="00CF3F40" w:rsidRDefault="00393121" w:rsidP="005B3679">
      <w:pPr>
        <w:tabs>
          <w:tab w:val="left" w:pos="1190"/>
        </w:tabs>
        <w:rPr>
          <w:rFonts w:eastAsia="SimSun" w:cs="Arial"/>
          <w:lang w:val="fr-FR" w:eastAsia="zh-CN"/>
        </w:rPr>
      </w:pPr>
    </w:p>
    <w:p w14:paraId="0BBA47CB" w14:textId="77777777" w:rsidR="00393121" w:rsidRPr="00CF3F40" w:rsidRDefault="00393121" w:rsidP="005B3679">
      <w:pPr>
        <w:tabs>
          <w:tab w:val="left" w:pos="1190"/>
        </w:tabs>
        <w:rPr>
          <w:rFonts w:eastAsia="SimSun" w:cs="Arial"/>
          <w:lang w:val="fr-FR" w:eastAsia="zh-CN"/>
        </w:rPr>
      </w:pPr>
    </w:p>
    <w:p w14:paraId="344BDB6E" w14:textId="327370BB" w:rsidR="00406EDA" w:rsidRPr="00CF3F40" w:rsidRDefault="00F8188F" w:rsidP="005A6B19">
      <w:pPr>
        <w:pStyle w:val="ONUMFS"/>
        <w:numPr>
          <w:ilvl w:val="0"/>
          <w:numId w:val="19"/>
        </w:numPr>
        <w:rPr>
          <w:lang w:val="fr-FR"/>
        </w:rPr>
      </w:pPr>
      <w:r w:rsidRPr="00CF3F40">
        <w:rPr>
          <w:lang w:val="fr-FR"/>
        </w:rPr>
        <w:t>Le rapport de gestion financière de l</w:t>
      </w:r>
      <w:r w:rsidR="00406EDA" w:rsidRPr="00CF3F40">
        <w:rPr>
          <w:lang w:val="fr-FR"/>
        </w:rPr>
        <w:t>’</w:t>
      </w:r>
      <w:r w:rsidRPr="00CF3F40">
        <w:rPr>
          <w:lang w:val="fr-FR"/>
        </w:rPr>
        <w:t>Organisation Mondiale de la Propriété Intellectuelle (OMPI) pour l</w:t>
      </w:r>
      <w:r w:rsidR="00406EDA" w:rsidRPr="00CF3F40">
        <w:rPr>
          <w:lang w:val="fr-FR"/>
        </w:rPr>
        <w:t>’</w:t>
      </w:r>
      <w:r w:rsidRPr="00CF3F40">
        <w:rPr>
          <w:lang w:val="fr-FR"/>
        </w:rPr>
        <w:t>exercice biennal</w:t>
      </w:r>
      <w:r w:rsidR="003B5E90" w:rsidRPr="00CF3F40">
        <w:rPr>
          <w:lang w:val="fr-FR"/>
        </w:rPr>
        <w:t> </w:t>
      </w:r>
      <w:r w:rsidRPr="00CF3F40">
        <w:rPr>
          <w:lang w:val="fr-FR"/>
        </w:rPr>
        <w:t>2012</w:t>
      </w:r>
      <w:r w:rsidR="00371B9C" w:rsidRPr="00CF3F40">
        <w:rPr>
          <w:lang w:val="fr-FR"/>
        </w:rPr>
        <w:noBreakHyphen/>
      </w:r>
      <w:r w:rsidRPr="00CF3F40">
        <w:rPr>
          <w:lang w:val="fr-FR"/>
        </w:rPr>
        <w:t>2013 est transmis au Comité du programme et budget conformément à l</w:t>
      </w:r>
      <w:r w:rsidR="00406EDA" w:rsidRPr="00CF3F40">
        <w:rPr>
          <w:lang w:val="fr-FR"/>
        </w:rPr>
        <w:t>’</w:t>
      </w:r>
      <w:r w:rsidRPr="00CF3F40">
        <w:rPr>
          <w:lang w:val="fr-FR"/>
        </w:rPr>
        <w:t>article</w:t>
      </w:r>
      <w:r w:rsidR="003B5E90" w:rsidRPr="00CF3F40">
        <w:rPr>
          <w:lang w:val="fr-FR"/>
        </w:rPr>
        <w:t> </w:t>
      </w:r>
      <w:r w:rsidRPr="00CF3F40">
        <w:rPr>
          <w:lang w:val="fr-FR"/>
        </w:rPr>
        <w:t>6.7 du Règlement financier de l</w:t>
      </w:r>
      <w:r w:rsidR="00406EDA" w:rsidRPr="00CF3F40">
        <w:rPr>
          <w:lang w:val="fr-FR"/>
        </w:rPr>
        <w:t>’</w:t>
      </w:r>
      <w:r w:rsidRPr="00CF3F40">
        <w:rPr>
          <w:lang w:val="fr-FR"/>
        </w:rPr>
        <w:t>OMPI et de son règlement d</w:t>
      </w:r>
      <w:r w:rsidR="00406EDA" w:rsidRPr="00CF3F40">
        <w:rPr>
          <w:lang w:val="fr-FR"/>
        </w:rPr>
        <w:t>’</w:t>
      </w:r>
      <w:r w:rsidRPr="00CF3F40">
        <w:rPr>
          <w:lang w:val="fr-FR"/>
        </w:rPr>
        <w:t>exécution selon lequel ce rapport doit être communiqué à tous les États intéressés.</w:t>
      </w:r>
    </w:p>
    <w:p w14:paraId="43846B98" w14:textId="0B707E31" w:rsidR="00406EDA" w:rsidRPr="00CF3F40" w:rsidRDefault="00F8188F" w:rsidP="005A6B19">
      <w:pPr>
        <w:pStyle w:val="ONUMFS"/>
        <w:rPr>
          <w:lang w:val="fr-FR" w:eastAsia="fr-FR"/>
        </w:rPr>
      </w:pPr>
      <w:r w:rsidRPr="00CF3F40">
        <w:rPr>
          <w:lang w:val="fr-FR" w:eastAsia="fr-FR"/>
        </w:rPr>
        <w:t>Il convient de noter que le rapport de gestion financière ne fait pas l</w:t>
      </w:r>
      <w:r w:rsidR="00406EDA" w:rsidRPr="00CF3F40">
        <w:rPr>
          <w:lang w:val="fr-FR" w:eastAsia="fr-FR"/>
        </w:rPr>
        <w:t>’</w:t>
      </w:r>
      <w:r w:rsidRPr="00CF3F40">
        <w:rPr>
          <w:lang w:val="fr-FR" w:eastAsia="fr-FR"/>
        </w:rPr>
        <w:t>objet d</w:t>
      </w:r>
      <w:r w:rsidR="00406EDA" w:rsidRPr="00CF3F40">
        <w:rPr>
          <w:lang w:val="fr-FR" w:eastAsia="fr-FR"/>
        </w:rPr>
        <w:t>’</w:t>
      </w:r>
      <w:r w:rsidRPr="00CF3F40">
        <w:rPr>
          <w:lang w:val="fr-FR" w:eastAsia="fr-FR"/>
        </w:rPr>
        <w:t>un audit externe.</w:t>
      </w:r>
    </w:p>
    <w:p w14:paraId="0BBA47CE" w14:textId="770F444A" w:rsidR="00393121" w:rsidRPr="00CF3F40" w:rsidRDefault="00A327C4" w:rsidP="005A6B19">
      <w:pPr>
        <w:pStyle w:val="ONUMFS"/>
        <w:rPr>
          <w:rFonts w:eastAsia="SimSun"/>
          <w:lang w:val="fr-FR" w:eastAsia="zh-CN"/>
        </w:rPr>
      </w:pPr>
      <w:r w:rsidRPr="00CF3F40">
        <w:rPr>
          <w:lang w:val="fr-FR"/>
        </w:rPr>
        <w:t>Le paragraphe de décision ci</w:t>
      </w:r>
      <w:r w:rsidR="00371B9C" w:rsidRPr="00CF3F40">
        <w:rPr>
          <w:lang w:val="fr-FR"/>
        </w:rPr>
        <w:noBreakHyphen/>
      </w:r>
      <w:r w:rsidRPr="00CF3F40">
        <w:rPr>
          <w:lang w:val="fr-FR"/>
        </w:rPr>
        <w:t>après est proposé.</w:t>
      </w:r>
    </w:p>
    <w:p w14:paraId="0BBA47CF" w14:textId="11B88609" w:rsidR="00393121" w:rsidRPr="00CF3F40" w:rsidRDefault="005A6B19" w:rsidP="005A6B19">
      <w:pPr>
        <w:pStyle w:val="ONUMFS"/>
        <w:ind w:left="5533"/>
        <w:rPr>
          <w:rFonts w:eastAsia="SimSun"/>
          <w:i/>
          <w:lang w:val="fr-FR" w:eastAsia="zh-CN"/>
        </w:rPr>
      </w:pPr>
      <w:r w:rsidRPr="00CF3F40">
        <w:rPr>
          <w:i/>
          <w:iCs/>
          <w:lang w:val="fr-FR"/>
        </w:rPr>
        <w:t>Le Comité du programme et budget a recommandé aux assemblées des États membres de l</w:t>
      </w:r>
      <w:r w:rsidR="00406EDA" w:rsidRPr="00CF3F40">
        <w:rPr>
          <w:i/>
          <w:iCs/>
          <w:lang w:val="fr-FR"/>
        </w:rPr>
        <w:t>’</w:t>
      </w:r>
      <w:r w:rsidRPr="00CF3F40">
        <w:rPr>
          <w:i/>
          <w:iCs/>
          <w:lang w:val="fr-FR"/>
        </w:rPr>
        <w:t>OMPI d</w:t>
      </w:r>
      <w:r w:rsidR="00406EDA" w:rsidRPr="00CF3F40">
        <w:rPr>
          <w:i/>
          <w:iCs/>
          <w:lang w:val="fr-FR"/>
        </w:rPr>
        <w:t>’</w:t>
      </w:r>
      <w:r w:rsidRPr="00CF3F40">
        <w:rPr>
          <w:i/>
          <w:iCs/>
          <w:lang w:val="fr-FR"/>
        </w:rPr>
        <w:t>approuver</w:t>
      </w:r>
      <w:r w:rsidRPr="00CF3F40">
        <w:rPr>
          <w:rFonts w:eastAsia="SimSun"/>
          <w:i/>
          <w:iCs/>
          <w:lang w:val="fr-FR" w:eastAsia="zh-CN"/>
        </w:rPr>
        <w:t xml:space="preserve"> le </w:t>
      </w:r>
      <w:r w:rsidRPr="00CF3F40">
        <w:rPr>
          <w:i/>
          <w:lang w:val="fr-FR" w:eastAsia="fr-FR"/>
        </w:rPr>
        <w:t>rapport de gestion financière</w:t>
      </w:r>
      <w:r w:rsidRPr="00CF3F40">
        <w:rPr>
          <w:rFonts w:eastAsia="SimSun"/>
          <w:i/>
          <w:iCs/>
          <w:lang w:val="fr-FR" w:eastAsia="zh-CN"/>
        </w:rPr>
        <w:t xml:space="preserve"> </w:t>
      </w:r>
      <w:r w:rsidRPr="00CF3F40">
        <w:rPr>
          <w:i/>
          <w:lang w:val="fr-FR" w:eastAsia="fr-FR"/>
        </w:rPr>
        <w:t>pour l</w:t>
      </w:r>
      <w:r w:rsidR="00406EDA" w:rsidRPr="00CF3F40">
        <w:rPr>
          <w:i/>
          <w:lang w:val="fr-FR" w:eastAsia="fr-FR"/>
        </w:rPr>
        <w:t>’</w:t>
      </w:r>
      <w:r w:rsidRPr="00CF3F40">
        <w:rPr>
          <w:i/>
          <w:lang w:val="fr-FR" w:eastAsia="fr-FR"/>
        </w:rPr>
        <w:t>exercice biennal</w:t>
      </w:r>
      <w:r w:rsidR="003B5E90" w:rsidRPr="00CF3F40">
        <w:rPr>
          <w:i/>
          <w:lang w:val="fr-FR" w:eastAsia="fr-FR"/>
        </w:rPr>
        <w:t> </w:t>
      </w:r>
      <w:r w:rsidRPr="00CF3F40">
        <w:rPr>
          <w:i/>
          <w:lang w:val="fr-FR" w:eastAsia="fr-FR"/>
        </w:rPr>
        <w:t>2012</w:t>
      </w:r>
      <w:r w:rsidR="00371B9C" w:rsidRPr="00CF3F40">
        <w:rPr>
          <w:i/>
          <w:lang w:val="fr-FR" w:eastAsia="fr-FR"/>
        </w:rPr>
        <w:noBreakHyphen/>
      </w:r>
      <w:r w:rsidRPr="00CF3F40">
        <w:rPr>
          <w:i/>
          <w:lang w:val="fr-FR" w:eastAsia="fr-FR"/>
        </w:rPr>
        <w:t>2013.</w:t>
      </w:r>
    </w:p>
    <w:p w14:paraId="0BBA47D0" w14:textId="77777777" w:rsidR="00393121" w:rsidRPr="00CF3F40" w:rsidRDefault="00393121" w:rsidP="00A327C4">
      <w:pPr>
        <w:pStyle w:val="Endofdocument-Annex"/>
        <w:rPr>
          <w:lang w:val="fr-FR"/>
        </w:rPr>
      </w:pPr>
    </w:p>
    <w:p w14:paraId="0BBA47D1" w14:textId="77777777" w:rsidR="00393121" w:rsidRPr="00CF3F40" w:rsidRDefault="00393121" w:rsidP="00A327C4">
      <w:pPr>
        <w:pStyle w:val="Endofdocument-Annex"/>
        <w:rPr>
          <w:lang w:val="fr-FR"/>
        </w:rPr>
      </w:pPr>
    </w:p>
    <w:p w14:paraId="0BBA47D2" w14:textId="6EFAC169" w:rsidR="00393121" w:rsidRPr="00CF3F40" w:rsidRDefault="005B3679" w:rsidP="00A327C4">
      <w:pPr>
        <w:pStyle w:val="Endofdocument-Annex"/>
        <w:rPr>
          <w:lang w:val="fr-FR"/>
        </w:rPr>
      </w:pPr>
      <w:r w:rsidRPr="00CF3F40">
        <w:rPr>
          <w:lang w:val="fr-FR"/>
        </w:rPr>
        <w:t>[</w:t>
      </w:r>
      <w:r w:rsidR="00F8188F" w:rsidRPr="00CF3F40">
        <w:rPr>
          <w:lang w:val="fr-FR"/>
        </w:rPr>
        <w:t>Le rapport de gestion financière pour l</w:t>
      </w:r>
      <w:r w:rsidR="00406EDA" w:rsidRPr="00CF3F40">
        <w:rPr>
          <w:lang w:val="fr-FR"/>
        </w:rPr>
        <w:t>’</w:t>
      </w:r>
      <w:r w:rsidR="00F8188F" w:rsidRPr="00CF3F40">
        <w:rPr>
          <w:lang w:val="fr-FR"/>
        </w:rPr>
        <w:t>exercice biennal</w:t>
      </w:r>
      <w:r w:rsidR="003B5E90" w:rsidRPr="00CF3F40">
        <w:rPr>
          <w:lang w:val="fr-FR"/>
        </w:rPr>
        <w:t> </w:t>
      </w:r>
      <w:r w:rsidR="00F8188F" w:rsidRPr="00CF3F40">
        <w:rPr>
          <w:lang w:val="fr-FR"/>
        </w:rPr>
        <w:t>2012</w:t>
      </w:r>
      <w:r w:rsidR="00371B9C" w:rsidRPr="00CF3F40">
        <w:rPr>
          <w:lang w:val="fr-FR"/>
        </w:rPr>
        <w:noBreakHyphen/>
      </w:r>
      <w:r w:rsidR="00F8188F" w:rsidRPr="00CF3F40">
        <w:rPr>
          <w:lang w:val="fr-FR"/>
        </w:rPr>
        <w:t>2013 suit</w:t>
      </w:r>
      <w:r w:rsidRPr="00CF3F40">
        <w:rPr>
          <w:lang w:val="fr-FR"/>
        </w:rPr>
        <w:t>]</w:t>
      </w:r>
    </w:p>
    <w:p w14:paraId="0BBA47D3" w14:textId="77777777" w:rsidR="00393121" w:rsidRPr="00CF3F40" w:rsidRDefault="00393121" w:rsidP="00A327C4">
      <w:pPr>
        <w:pStyle w:val="Endofdocument-Annex"/>
        <w:rPr>
          <w:lang w:val="fr-FR"/>
        </w:rPr>
      </w:pPr>
    </w:p>
    <w:p w14:paraId="0BBA47D4" w14:textId="77777777" w:rsidR="00393121" w:rsidRPr="00CF3F40" w:rsidRDefault="00393121" w:rsidP="00A327C4">
      <w:pPr>
        <w:pStyle w:val="Endofdocument-Annex"/>
        <w:rPr>
          <w:lang w:val="fr-FR"/>
        </w:rPr>
      </w:pPr>
    </w:p>
    <w:p w14:paraId="0BBA47D5" w14:textId="77777777" w:rsidR="00393121" w:rsidRPr="00CF3F40" w:rsidRDefault="00393121" w:rsidP="000D32AD">
      <w:pPr>
        <w:ind w:left="720"/>
        <w:contextualSpacing/>
        <w:rPr>
          <w:rFonts w:eastAsia="SimSun" w:cs="Arial"/>
          <w:lang w:val="fr-FR" w:eastAsia="zh-CN"/>
        </w:rPr>
      </w:pPr>
    </w:p>
    <w:p w14:paraId="0BBA47D6" w14:textId="77777777" w:rsidR="004F4D67" w:rsidRPr="00CF3F40" w:rsidRDefault="004F4D67" w:rsidP="000D32AD">
      <w:pPr>
        <w:ind w:left="720"/>
        <w:contextualSpacing/>
        <w:rPr>
          <w:rFonts w:eastAsia="SimSun" w:cs="Arial"/>
          <w:lang w:val="fr-FR" w:eastAsia="zh-CN"/>
        </w:rPr>
        <w:sectPr w:rsidR="004F4D67" w:rsidRPr="00CF3F40" w:rsidSect="00873FC0">
          <w:headerReference w:type="even" r:id="rId11"/>
          <w:headerReference w:type="default" r:id="rId12"/>
          <w:footerReference w:type="default" r:id="rId13"/>
          <w:pgSz w:w="11907" w:h="16840" w:code="9"/>
          <w:pgMar w:top="567" w:right="1134" w:bottom="1418" w:left="1418" w:header="510" w:footer="1021" w:gutter="0"/>
          <w:pgNumType w:fmt="lowerRoman" w:start="1"/>
          <w:cols w:space="720"/>
          <w:titlePg/>
          <w:docGrid w:linePitch="299"/>
        </w:sectPr>
      </w:pPr>
    </w:p>
    <w:p w14:paraId="6751D798" w14:textId="77777777" w:rsidR="008A0A3A" w:rsidRDefault="008A0A3A" w:rsidP="000D32AD">
      <w:pPr>
        <w:ind w:left="720"/>
        <w:contextualSpacing/>
        <w:rPr>
          <w:rFonts w:eastAsia="SimSun" w:cs="Arial"/>
          <w:lang w:val="fr-FR" w:eastAsia="zh-CN"/>
        </w:rPr>
        <w:sectPr w:rsidR="008A0A3A" w:rsidSect="00873FC0">
          <w:pgSz w:w="11907" w:h="16840" w:code="9"/>
          <w:pgMar w:top="567" w:right="1134" w:bottom="1418" w:left="1418" w:header="510" w:footer="1021" w:gutter="0"/>
          <w:pgNumType w:fmt="lowerRoman" w:start="1"/>
          <w:cols w:space="720"/>
          <w:titlePg/>
          <w:docGrid w:linePitch="299"/>
        </w:sectPr>
      </w:pPr>
    </w:p>
    <w:p w14:paraId="0BBA47D7" w14:textId="252DC100" w:rsidR="00393121" w:rsidRPr="00CF3F40" w:rsidRDefault="00393121" w:rsidP="000D32AD">
      <w:pPr>
        <w:ind w:left="720"/>
        <w:contextualSpacing/>
        <w:rPr>
          <w:rFonts w:eastAsia="SimSun" w:cs="Arial"/>
          <w:lang w:val="fr-FR" w:eastAsia="zh-CN"/>
        </w:rPr>
      </w:pPr>
    </w:p>
    <w:p w14:paraId="0BBA47D8" w14:textId="77777777" w:rsidR="00393121" w:rsidRPr="00CF3F40" w:rsidRDefault="00393121" w:rsidP="000D32AD">
      <w:pPr>
        <w:ind w:left="720"/>
        <w:contextualSpacing/>
        <w:rPr>
          <w:rFonts w:eastAsia="SimSun" w:cs="Arial"/>
          <w:lang w:val="fr-FR" w:eastAsia="zh-CN"/>
        </w:rPr>
      </w:pPr>
    </w:p>
    <w:p w14:paraId="0BBA47D9" w14:textId="77777777" w:rsidR="00393121" w:rsidRPr="00CF3F40" w:rsidRDefault="00393121" w:rsidP="000D32AD">
      <w:pPr>
        <w:ind w:left="720"/>
        <w:contextualSpacing/>
        <w:rPr>
          <w:rFonts w:eastAsia="SimSun" w:cs="Arial"/>
          <w:lang w:val="fr-FR" w:eastAsia="zh-CN"/>
        </w:rPr>
      </w:pPr>
    </w:p>
    <w:p w14:paraId="0BBA47DA" w14:textId="77777777" w:rsidR="00393121" w:rsidRPr="00CF3F40" w:rsidRDefault="00393121" w:rsidP="000D32AD">
      <w:pPr>
        <w:ind w:left="720"/>
        <w:contextualSpacing/>
        <w:rPr>
          <w:rFonts w:eastAsia="SimSun" w:cs="Arial"/>
          <w:lang w:val="fr-FR" w:eastAsia="zh-CN"/>
        </w:rPr>
      </w:pPr>
    </w:p>
    <w:p w14:paraId="0BBA47DB" w14:textId="77777777" w:rsidR="00393121" w:rsidRPr="00CF3F40" w:rsidRDefault="00393121" w:rsidP="000D32AD">
      <w:pPr>
        <w:ind w:left="720"/>
        <w:contextualSpacing/>
        <w:rPr>
          <w:rFonts w:eastAsia="SimSun" w:cs="Arial"/>
          <w:lang w:val="fr-FR" w:eastAsia="zh-CN"/>
        </w:rPr>
      </w:pPr>
    </w:p>
    <w:p w14:paraId="0BBA47DC" w14:textId="77777777" w:rsidR="00393121" w:rsidRPr="00CF3F40" w:rsidRDefault="00393121" w:rsidP="000D32AD">
      <w:pPr>
        <w:ind w:left="720"/>
        <w:contextualSpacing/>
        <w:rPr>
          <w:rFonts w:eastAsia="SimSun" w:cs="Arial"/>
          <w:lang w:val="fr-FR" w:eastAsia="zh-CN"/>
        </w:rPr>
      </w:pPr>
    </w:p>
    <w:p w14:paraId="0BBA47DD" w14:textId="77777777" w:rsidR="00393121" w:rsidRPr="00CF3F40" w:rsidRDefault="00393121" w:rsidP="000D32AD">
      <w:pPr>
        <w:ind w:left="720"/>
        <w:contextualSpacing/>
        <w:rPr>
          <w:rFonts w:eastAsia="SimSun" w:cs="Arial"/>
          <w:lang w:val="fr-FR" w:eastAsia="zh-CN"/>
        </w:rPr>
      </w:pPr>
    </w:p>
    <w:p w14:paraId="0BBA47DE" w14:textId="77777777" w:rsidR="00393121" w:rsidRPr="00CF3F40" w:rsidRDefault="00393121" w:rsidP="000D32AD">
      <w:pPr>
        <w:rPr>
          <w:rFonts w:eastAsia="SimSun" w:cs="Arial"/>
          <w:lang w:val="fr-FR" w:eastAsia="zh-CN"/>
        </w:rPr>
      </w:pPr>
    </w:p>
    <w:p w14:paraId="0BBA47DF" w14:textId="77777777" w:rsidR="00393121" w:rsidRPr="00CF3F40" w:rsidRDefault="00393121" w:rsidP="003826C8">
      <w:pPr>
        <w:jc w:val="center"/>
        <w:rPr>
          <w:rFonts w:cs="Arial"/>
          <w:sz w:val="23"/>
          <w:szCs w:val="23"/>
          <w:lang w:val="fr-FR"/>
        </w:rPr>
      </w:pPr>
    </w:p>
    <w:p w14:paraId="0BBA47E0" w14:textId="77777777" w:rsidR="00393121" w:rsidRPr="00CF3F40" w:rsidRDefault="00393121" w:rsidP="003826C8">
      <w:pPr>
        <w:jc w:val="center"/>
        <w:rPr>
          <w:rFonts w:cs="Arial"/>
          <w:sz w:val="23"/>
          <w:szCs w:val="23"/>
          <w:lang w:val="fr-FR"/>
        </w:rPr>
      </w:pPr>
    </w:p>
    <w:p w14:paraId="0BBA47E1" w14:textId="77777777" w:rsidR="00393121" w:rsidRPr="00CF3F40" w:rsidRDefault="006C4E72" w:rsidP="006C4E72">
      <w:pPr>
        <w:pStyle w:val="StyleHeading1"/>
        <w:rPr>
          <w:sz w:val="28"/>
          <w:szCs w:val="28"/>
        </w:rPr>
      </w:pPr>
      <w:r w:rsidRPr="00CF3F40">
        <w:rPr>
          <w:sz w:val="28"/>
          <w:szCs w:val="28"/>
        </w:rPr>
        <w:t>Organisation Mondiale de la Propriété Intellectuelle</w:t>
      </w:r>
    </w:p>
    <w:p w14:paraId="0BBA47E2" w14:textId="77777777" w:rsidR="00393121" w:rsidRPr="00CF3F40" w:rsidRDefault="00393121" w:rsidP="00FE496F">
      <w:pPr>
        <w:jc w:val="center"/>
        <w:rPr>
          <w:rFonts w:cs="Arial"/>
          <w:sz w:val="23"/>
          <w:szCs w:val="23"/>
          <w:lang w:val="fr-FR"/>
        </w:rPr>
      </w:pPr>
    </w:p>
    <w:p w14:paraId="0BBA47E3" w14:textId="77777777" w:rsidR="00393121" w:rsidRPr="00CF3F40" w:rsidRDefault="00393121" w:rsidP="00FE496F">
      <w:pPr>
        <w:jc w:val="center"/>
        <w:rPr>
          <w:rFonts w:cs="Arial"/>
          <w:sz w:val="23"/>
          <w:szCs w:val="23"/>
          <w:lang w:val="fr-FR"/>
        </w:rPr>
      </w:pPr>
    </w:p>
    <w:p w14:paraId="0BBA47E4" w14:textId="77777777" w:rsidR="00393121" w:rsidRPr="00CF3F40" w:rsidRDefault="00393121" w:rsidP="00FE496F">
      <w:pPr>
        <w:jc w:val="center"/>
        <w:rPr>
          <w:rFonts w:cs="Arial"/>
          <w:sz w:val="23"/>
          <w:szCs w:val="23"/>
          <w:lang w:val="fr-FR"/>
        </w:rPr>
      </w:pPr>
    </w:p>
    <w:p w14:paraId="0BBA47E5" w14:textId="77777777" w:rsidR="00393121" w:rsidRPr="00CF3F40" w:rsidRDefault="00393121" w:rsidP="00FE496F">
      <w:pPr>
        <w:jc w:val="center"/>
        <w:rPr>
          <w:rFonts w:cs="Arial"/>
          <w:sz w:val="23"/>
          <w:szCs w:val="23"/>
          <w:lang w:val="fr-FR"/>
        </w:rPr>
      </w:pPr>
    </w:p>
    <w:p w14:paraId="0BBA47E6" w14:textId="77777777" w:rsidR="00393121" w:rsidRPr="00CF3F40" w:rsidRDefault="00393121" w:rsidP="00FE496F">
      <w:pPr>
        <w:jc w:val="center"/>
        <w:rPr>
          <w:rFonts w:cs="Arial"/>
          <w:sz w:val="23"/>
          <w:szCs w:val="23"/>
          <w:lang w:val="fr-FR"/>
        </w:rPr>
      </w:pPr>
    </w:p>
    <w:p w14:paraId="0BBA47E7" w14:textId="77777777" w:rsidR="00393121" w:rsidRPr="00CF3F40" w:rsidRDefault="00393121" w:rsidP="004F4D67">
      <w:pPr>
        <w:rPr>
          <w:rFonts w:cs="Arial"/>
          <w:sz w:val="23"/>
          <w:szCs w:val="23"/>
          <w:lang w:val="fr-FR"/>
        </w:rPr>
      </w:pPr>
    </w:p>
    <w:p w14:paraId="0BBA47E8" w14:textId="77777777" w:rsidR="00393121" w:rsidRPr="00CF3F40" w:rsidRDefault="00393121" w:rsidP="004F4D67">
      <w:pPr>
        <w:rPr>
          <w:rFonts w:cs="Arial"/>
          <w:sz w:val="23"/>
          <w:szCs w:val="23"/>
          <w:lang w:val="fr-FR"/>
        </w:rPr>
      </w:pPr>
    </w:p>
    <w:p w14:paraId="0BBA47E9" w14:textId="77777777" w:rsidR="00393121" w:rsidRPr="00CF3F40" w:rsidRDefault="00393121" w:rsidP="004F4D67">
      <w:pPr>
        <w:rPr>
          <w:rFonts w:cs="Arial"/>
          <w:sz w:val="23"/>
          <w:szCs w:val="23"/>
          <w:lang w:val="fr-FR"/>
        </w:rPr>
      </w:pPr>
    </w:p>
    <w:p w14:paraId="0BBA47EA" w14:textId="77777777" w:rsidR="00393121" w:rsidRPr="00CF3F40" w:rsidRDefault="00393121" w:rsidP="004F4D67">
      <w:pPr>
        <w:rPr>
          <w:rFonts w:cs="Arial"/>
          <w:sz w:val="23"/>
          <w:szCs w:val="23"/>
          <w:lang w:val="fr-FR"/>
        </w:rPr>
      </w:pPr>
    </w:p>
    <w:p w14:paraId="0BBA47EB" w14:textId="77777777" w:rsidR="00393121" w:rsidRPr="00CF3F40" w:rsidRDefault="00393121" w:rsidP="004F4D67">
      <w:pPr>
        <w:rPr>
          <w:rFonts w:cs="Arial"/>
          <w:sz w:val="23"/>
          <w:szCs w:val="23"/>
          <w:lang w:val="fr-FR"/>
        </w:rPr>
      </w:pPr>
    </w:p>
    <w:p w14:paraId="0BBA47EC" w14:textId="77777777" w:rsidR="00393121" w:rsidRPr="00CF3F40" w:rsidRDefault="00393121" w:rsidP="004F4D67">
      <w:pPr>
        <w:rPr>
          <w:rFonts w:cs="Arial"/>
          <w:sz w:val="23"/>
          <w:szCs w:val="23"/>
          <w:lang w:val="fr-FR"/>
        </w:rPr>
      </w:pPr>
    </w:p>
    <w:p w14:paraId="0BBA47ED" w14:textId="7FA195F7" w:rsidR="00393121" w:rsidRPr="00CF3F40" w:rsidRDefault="006C4E72" w:rsidP="006C4E72">
      <w:pPr>
        <w:jc w:val="center"/>
        <w:rPr>
          <w:rFonts w:cs="Arial"/>
          <w:b/>
          <w:bCs/>
          <w:sz w:val="28"/>
          <w:szCs w:val="28"/>
          <w:lang w:val="fr-FR"/>
        </w:rPr>
      </w:pPr>
      <w:r w:rsidRPr="00CF3F40">
        <w:rPr>
          <w:rFonts w:cs="Arial"/>
          <w:b/>
          <w:bCs/>
          <w:sz w:val="28"/>
          <w:szCs w:val="28"/>
          <w:lang w:val="fr-FR"/>
        </w:rPr>
        <w:t>RAPPORT DE GESTION FINANCI</w:t>
      </w:r>
      <w:r w:rsidR="00ED7597" w:rsidRPr="00CF3F40">
        <w:rPr>
          <w:rFonts w:cs="Arial"/>
          <w:b/>
          <w:bCs/>
          <w:sz w:val="28"/>
          <w:szCs w:val="28"/>
          <w:lang w:val="fr-FR"/>
        </w:rPr>
        <w:t>È</w:t>
      </w:r>
      <w:r w:rsidRPr="00CF3F40">
        <w:rPr>
          <w:rFonts w:cs="Arial"/>
          <w:b/>
          <w:bCs/>
          <w:sz w:val="28"/>
          <w:szCs w:val="28"/>
          <w:lang w:val="fr-FR"/>
        </w:rPr>
        <w:t xml:space="preserve">RE </w:t>
      </w:r>
      <w:r w:rsidR="001E1B89">
        <w:rPr>
          <w:rFonts w:cs="Arial"/>
          <w:b/>
          <w:bCs/>
          <w:sz w:val="28"/>
          <w:szCs w:val="28"/>
          <w:lang w:val="fr-FR"/>
        </w:rPr>
        <w:br/>
      </w:r>
      <w:r w:rsidRPr="00CF3F40">
        <w:rPr>
          <w:rFonts w:cs="Arial"/>
          <w:b/>
          <w:bCs/>
          <w:sz w:val="28"/>
          <w:szCs w:val="28"/>
          <w:lang w:val="fr-FR"/>
        </w:rPr>
        <w:t>POUR L</w:t>
      </w:r>
      <w:r w:rsidR="00406EDA" w:rsidRPr="00CF3F40">
        <w:rPr>
          <w:rFonts w:cs="Arial"/>
          <w:b/>
          <w:bCs/>
          <w:sz w:val="28"/>
          <w:szCs w:val="28"/>
          <w:lang w:val="fr-FR"/>
        </w:rPr>
        <w:t>’</w:t>
      </w:r>
      <w:r w:rsidRPr="00CF3F40">
        <w:rPr>
          <w:rFonts w:cs="Arial"/>
          <w:b/>
          <w:bCs/>
          <w:sz w:val="28"/>
          <w:szCs w:val="28"/>
          <w:lang w:val="fr-FR"/>
        </w:rPr>
        <w:t xml:space="preserve">EXERCICE </w:t>
      </w:r>
      <w:r w:rsidR="00ED7597" w:rsidRPr="00CF3F40">
        <w:rPr>
          <w:rFonts w:cs="Arial"/>
          <w:b/>
          <w:bCs/>
          <w:sz w:val="28"/>
          <w:szCs w:val="28"/>
          <w:lang w:val="fr-FR"/>
        </w:rPr>
        <w:t>BIENNAL 2012</w:t>
      </w:r>
      <w:r w:rsidR="00371B9C" w:rsidRPr="00CF3F40">
        <w:rPr>
          <w:rFonts w:cs="Arial"/>
          <w:b/>
          <w:bCs/>
          <w:sz w:val="28"/>
          <w:szCs w:val="28"/>
          <w:lang w:val="fr-FR"/>
        </w:rPr>
        <w:noBreakHyphen/>
      </w:r>
      <w:r w:rsidRPr="00CF3F40">
        <w:rPr>
          <w:rFonts w:cs="Arial"/>
          <w:b/>
          <w:bCs/>
          <w:sz w:val="28"/>
          <w:szCs w:val="28"/>
          <w:lang w:val="fr-FR"/>
        </w:rPr>
        <w:t>2013</w:t>
      </w:r>
    </w:p>
    <w:p w14:paraId="5A236D49" w14:textId="77777777" w:rsidR="008A0A3A" w:rsidRDefault="008A0A3A" w:rsidP="00FE496F">
      <w:pPr>
        <w:jc w:val="center"/>
        <w:rPr>
          <w:rFonts w:cs="Arial"/>
          <w:b/>
          <w:bCs/>
          <w:sz w:val="23"/>
          <w:szCs w:val="23"/>
          <w:lang w:val="fr-FR"/>
        </w:rPr>
        <w:sectPr w:rsidR="008A0A3A" w:rsidSect="00873FC0">
          <w:pgSz w:w="11907" w:h="16840" w:code="9"/>
          <w:pgMar w:top="567" w:right="1134" w:bottom="1418" w:left="1418" w:header="510" w:footer="1021" w:gutter="0"/>
          <w:pgNumType w:fmt="lowerRoman" w:start="1"/>
          <w:cols w:space="720"/>
          <w:titlePg/>
          <w:docGrid w:linePitch="299"/>
        </w:sectPr>
      </w:pPr>
    </w:p>
    <w:p w14:paraId="0BBA47EE" w14:textId="22F2DD60" w:rsidR="00393121" w:rsidRPr="00CF3F40" w:rsidRDefault="00393121" w:rsidP="00FE496F">
      <w:pPr>
        <w:jc w:val="center"/>
        <w:rPr>
          <w:rFonts w:cs="Arial"/>
          <w:b/>
          <w:bCs/>
          <w:sz w:val="23"/>
          <w:szCs w:val="23"/>
          <w:lang w:val="fr-FR"/>
        </w:rPr>
      </w:pPr>
    </w:p>
    <w:p w14:paraId="0BBA47EF" w14:textId="77777777" w:rsidR="00393121" w:rsidRPr="00CF3F40" w:rsidRDefault="00393121" w:rsidP="00615A8B">
      <w:pPr>
        <w:ind w:left="5387"/>
        <w:rPr>
          <w:rFonts w:cs="Arial"/>
          <w:i/>
          <w:iCs/>
          <w:sz w:val="19"/>
          <w:szCs w:val="19"/>
          <w:lang w:val="fr-FR"/>
        </w:rPr>
      </w:pPr>
    </w:p>
    <w:p w14:paraId="0BBA47F0" w14:textId="77777777" w:rsidR="00A951B9" w:rsidRPr="00CF3F40" w:rsidRDefault="00A951B9" w:rsidP="00093032">
      <w:pPr>
        <w:rPr>
          <w:rFonts w:cs="Arial"/>
          <w:i/>
          <w:iCs/>
          <w:sz w:val="21"/>
          <w:szCs w:val="21"/>
          <w:lang w:val="fr-FR"/>
        </w:rPr>
        <w:sectPr w:rsidR="00A951B9" w:rsidRPr="00CF3F40" w:rsidSect="00873FC0">
          <w:pgSz w:w="11907" w:h="16840" w:code="9"/>
          <w:pgMar w:top="567" w:right="1134" w:bottom="1418" w:left="1418" w:header="510" w:footer="1021" w:gutter="0"/>
          <w:pgNumType w:fmt="lowerRoman" w:start="1"/>
          <w:cols w:space="720"/>
          <w:titlePg/>
          <w:docGrid w:linePitch="299"/>
        </w:sectPr>
      </w:pPr>
    </w:p>
    <w:p w14:paraId="0BBA47F1" w14:textId="480A8E85" w:rsidR="00393121" w:rsidRPr="00CF3F40" w:rsidRDefault="00393121" w:rsidP="00303729">
      <w:pPr>
        <w:jc w:val="center"/>
        <w:rPr>
          <w:b/>
          <w:szCs w:val="22"/>
          <w:lang w:val="fr-FR"/>
        </w:rPr>
      </w:pPr>
      <w:bookmarkStart w:id="5" w:name="_GoBack"/>
      <w:bookmarkEnd w:id="5"/>
    </w:p>
    <w:p w14:paraId="0BBA47F2" w14:textId="77777777" w:rsidR="00393121" w:rsidRPr="00CF3F40" w:rsidRDefault="00393121" w:rsidP="00303729">
      <w:pPr>
        <w:jc w:val="center"/>
        <w:rPr>
          <w:b/>
          <w:szCs w:val="22"/>
          <w:lang w:val="fr-FR"/>
        </w:rPr>
      </w:pPr>
    </w:p>
    <w:p w14:paraId="0BBA47F3" w14:textId="77777777" w:rsidR="00393121" w:rsidRPr="00CF3F40" w:rsidRDefault="00393121" w:rsidP="00303729">
      <w:pPr>
        <w:jc w:val="center"/>
        <w:rPr>
          <w:b/>
          <w:szCs w:val="22"/>
          <w:lang w:val="fr-FR"/>
        </w:rPr>
      </w:pPr>
    </w:p>
    <w:p w14:paraId="0BBA47F4" w14:textId="77777777" w:rsidR="00393121" w:rsidRPr="00CF3F40" w:rsidRDefault="00393121" w:rsidP="00303729">
      <w:pPr>
        <w:jc w:val="center"/>
        <w:rPr>
          <w:b/>
          <w:szCs w:val="22"/>
          <w:lang w:val="fr-FR"/>
        </w:rPr>
      </w:pPr>
    </w:p>
    <w:p w14:paraId="0BBA47F5" w14:textId="77777777" w:rsidR="00393121" w:rsidRPr="00CF3F40" w:rsidRDefault="00393121" w:rsidP="00303729">
      <w:pPr>
        <w:jc w:val="center"/>
        <w:rPr>
          <w:b/>
          <w:szCs w:val="22"/>
          <w:lang w:val="fr-FR"/>
        </w:rPr>
      </w:pPr>
    </w:p>
    <w:p w14:paraId="0BBA47F6" w14:textId="77777777" w:rsidR="00393121" w:rsidRPr="00CF3F40" w:rsidRDefault="00393121" w:rsidP="00303729">
      <w:pPr>
        <w:jc w:val="center"/>
        <w:rPr>
          <w:b/>
          <w:szCs w:val="22"/>
          <w:lang w:val="fr-FR"/>
        </w:rPr>
      </w:pPr>
    </w:p>
    <w:p w14:paraId="0BBA47F7" w14:textId="77777777" w:rsidR="00393121" w:rsidRPr="00CF3F40" w:rsidRDefault="00393121" w:rsidP="00303729">
      <w:pPr>
        <w:jc w:val="center"/>
        <w:rPr>
          <w:b/>
          <w:szCs w:val="22"/>
          <w:lang w:val="fr-FR"/>
        </w:rPr>
      </w:pPr>
    </w:p>
    <w:p w14:paraId="0BBA47F8" w14:textId="77777777" w:rsidR="00393121" w:rsidRPr="00CF3F40" w:rsidRDefault="006C4E72" w:rsidP="006C4E72">
      <w:pPr>
        <w:jc w:val="center"/>
        <w:rPr>
          <w:b/>
          <w:szCs w:val="22"/>
          <w:lang w:val="fr-FR"/>
        </w:rPr>
      </w:pPr>
      <w:r w:rsidRPr="00CF3F40">
        <w:rPr>
          <w:b/>
          <w:szCs w:val="22"/>
          <w:lang w:val="fr-FR"/>
        </w:rPr>
        <w:t>PRÉFACE</w:t>
      </w:r>
    </w:p>
    <w:p w14:paraId="0BBA47F9" w14:textId="77777777" w:rsidR="00393121" w:rsidRPr="00CF3F40" w:rsidRDefault="00393121" w:rsidP="00303729">
      <w:pPr>
        <w:rPr>
          <w:szCs w:val="22"/>
          <w:lang w:val="fr-FR"/>
        </w:rPr>
      </w:pPr>
    </w:p>
    <w:p w14:paraId="0BBA47FA" w14:textId="77777777" w:rsidR="00393121" w:rsidRPr="00CF3F40" w:rsidRDefault="00393121" w:rsidP="00303729">
      <w:pPr>
        <w:rPr>
          <w:szCs w:val="22"/>
          <w:lang w:val="fr-FR"/>
        </w:rPr>
      </w:pPr>
    </w:p>
    <w:p w14:paraId="0BBA47FB" w14:textId="77777777" w:rsidR="00393121" w:rsidRPr="00CF3F40" w:rsidRDefault="00393121" w:rsidP="00303729">
      <w:pPr>
        <w:rPr>
          <w:szCs w:val="22"/>
          <w:lang w:val="fr-FR"/>
        </w:rPr>
      </w:pPr>
    </w:p>
    <w:p w14:paraId="0BBA47FC" w14:textId="77777777" w:rsidR="00393121" w:rsidRPr="00CF3F40" w:rsidRDefault="00393121" w:rsidP="00303729">
      <w:pPr>
        <w:rPr>
          <w:szCs w:val="22"/>
          <w:lang w:val="fr-FR"/>
        </w:rPr>
      </w:pPr>
    </w:p>
    <w:p w14:paraId="0BBA47FD" w14:textId="77777777" w:rsidR="00393121" w:rsidRPr="00CF3F40" w:rsidRDefault="00393121" w:rsidP="00303729">
      <w:pPr>
        <w:rPr>
          <w:szCs w:val="22"/>
          <w:lang w:val="fr-FR"/>
        </w:rPr>
      </w:pPr>
    </w:p>
    <w:p w14:paraId="0BBA47FE" w14:textId="77777777" w:rsidR="00393121" w:rsidRPr="00CF3F40" w:rsidRDefault="00393121" w:rsidP="007E2BFC">
      <w:pPr>
        <w:jc w:val="both"/>
        <w:rPr>
          <w:szCs w:val="22"/>
          <w:lang w:val="fr-FR"/>
        </w:rPr>
      </w:pPr>
    </w:p>
    <w:p w14:paraId="0BBA47FF" w14:textId="20BA7398" w:rsidR="00393121" w:rsidRPr="00CF3F40" w:rsidRDefault="009305A6" w:rsidP="007E2BFC">
      <w:pPr>
        <w:ind w:right="-285"/>
        <w:rPr>
          <w:szCs w:val="22"/>
          <w:lang w:val="fr-FR"/>
        </w:rPr>
      </w:pPr>
      <w:r w:rsidRPr="00CF3F40">
        <w:rPr>
          <w:szCs w:val="22"/>
          <w:lang w:val="fr-FR"/>
        </w:rPr>
        <w:t xml:space="preserve">Au cours de </w:t>
      </w:r>
      <w:r w:rsidR="007E3197" w:rsidRPr="00CF3F40">
        <w:rPr>
          <w:szCs w:val="22"/>
          <w:lang w:val="fr-FR"/>
        </w:rPr>
        <w:t>l</w:t>
      </w:r>
      <w:r w:rsidR="00406EDA" w:rsidRPr="00CF3F40">
        <w:rPr>
          <w:szCs w:val="22"/>
          <w:lang w:val="fr-FR"/>
        </w:rPr>
        <w:t>’</w:t>
      </w:r>
      <w:r w:rsidR="007E3197" w:rsidRPr="00CF3F40">
        <w:rPr>
          <w:szCs w:val="22"/>
          <w:lang w:val="fr-FR"/>
        </w:rPr>
        <w:t>exercice biennal</w:t>
      </w:r>
      <w:r w:rsidR="003B5E90" w:rsidRPr="00CF3F40">
        <w:rPr>
          <w:szCs w:val="22"/>
          <w:lang w:val="fr-FR"/>
        </w:rPr>
        <w:t> </w:t>
      </w:r>
      <w:r w:rsidR="007E2BFC" w:rsidRPr="00CF3F40">
        <w:rPr>
          <w:szCs w:val="22"/>
          <w:lang w:val="fr-FR"/>
        </w:rPr>
        <w:t>2012</w:t>
      </w:r>
      <w:r w:rsidR="00DA21BD" w:rsidRPr="00CF3F40">
        <w:rPr>
          <w:szCs w:val="22"/>
          <w:lang w:val="fr-FR" w:eastAsia="da-DK"/>
        </w:rPr>
        <w:noBreakHyphen/>
        <w:t>20</w:t>
      </w:r>
      <w:r w:rsidR="007E2BFC" w:rsidRPr="00CF3F40">
        <w:rPr>
          <w:szCs w:val="22"/>
          <w:lang w:val="fr-FR"/>
        </w:rPr>
        <w:t>13</w:t>
      </w:r>
      <w:r w:rsidRPr="00CF3F40">
        <w:rPr>
          <w:szCs w:val="22"/>
          <w:lang w:val="fr-FR"/>
        </w:rPr>
        <w:t>, on a enregistré une progression de la plupart des flux de recettes</w:t>
      </w:r>
      <w:r w:rsidR="007E2BFC" w:rsidRPr="00CF3F40">
        <w:rPr>
          <w:szCs w:val="22"/>
          <w:lang w:val="fr-FR"/>
        </w:rPr>
        <w:t xml:space="preserve"> </w:t>
      </w:r>
      <w:r w:rsidR="000C5424" w:rsidRPr="00CF3F40">
        <w:rPr>
          <w:szCs w:val="22"/>
          <w:lang w:val="fr-FR"/>
        </w:rPr>
        <w:t xml:space="preserve">par rapport à </w:t>
      </w:r>
      <w:r w:rsidR="007E3197" w:rsidRPr="00CF3F40">
        <w:rPr>
          <w:szCs w:val="22"/>
          <w:lang w:val="fr-FR"/>
        </w:rPr>
        <w:t>l</w:t>
      </w:r>
      <w:r w:rsidR="00406EDA" w:rsidRPr="00CF3F40">
        <w:rPr>
          <w:szCs w:val="22"/>
          <w:lang w:val="fr-FR"/>
        </w:rPr>
        <w:t>’</w:t>
      </w:r>
      <w:r w:rsidR="007E3197" w:rsidRPr="00CF3F40">
        <w:rPr>
          <w:szCs w:val="22"/>
          <w:lang w:val="fr-FR"/>
        </w:rPr>
        <w:t>exercice biennal</w:t>
      </w:r>
      <w:r w:rsidR="0070518C" w:rsidRPr="00CF3F40">
        <w:rPr>
          <w:szCs w:val="22"/>
          <w:lang w:val="fr-FR"/>
        </w:rPr>
        <w:t xml:space="preserve"> précédent</w:t>
      </w:r>
      <w:r w:rsidR="007E2BFC" w:rsidRPr="00CF3F40">
        <w:rPr>
          <w:szCs w:val="22"/>
          <w:lang w:val="fr-FR"/>
        </w:rPr>
        <w:t xml:space="preserve">, </w:t>
      </w:r>
      <w:r w:rsidRPr="00CF3F40">
        <w:rPr>
          <w:szCs w:val="22"/>
          <w:lang w:val="fr-FR"/>
        </w:rPr>
        <w:t>bien que la reprise de l</w:t>
      </w:r>
      <w:r w:rsidR="00406EDA" w:rsidRPr="00CF3F40">
        <w:rPr>
          <w:szCs w:val="22"/>
          <w:lang w:val="fr-FR"/>
        </w:rPr>
        <w:t>’</w:t>
      </w:r>
      <w:r w:rsidR="0070518C" w:rsidRPr="00CF3F40">
        <w:rPr>
          <w:szCs w:val="22"/>
          <w:lang w:val="fr-FR"/>
        </w:rPr>
        <w:t>économie mondiale soit restée irrégulière</w:t>
      </w:r>
      <w:r w:rsidRPr="00CF3F40">
        <w:rPr>
          <w:szCs w:val="22"/>
          <w:lang w:val="fr-FR"/>
        </w:rPr>
        <w:t xml:space="preserve"> et incertaine sur l</w:t>
      </w:r>
      <w:r w:rsidR="00406EDA" w:rsidRPr="00CF3F40">
        <w:rPr>
          <w:szCs w:val="22"/>
          <w:lang w:val="fr-FR"/>
        </w:rPr>
        <w:t>’</w:t>
      </w:r>
      <w:r w:rsidRPr="00CF3F40">
        <w:rPr>
          <w:szCs w:val="22"/>
          <w:lang w:val="fr-FR"/>
        </w:rPr>
        <w:t>ensemble de la planète</w:t>
      </w:r>
      <w:r w:rsidR="007E2BFC" w:rsidRPr="00CF3F40">
        <w:rPr>
          <w:szCs w:val="22"/>
          <w:lang w:val="fr-FR"/>
        </w:rPr>
        <w:t xml:space="preserve">. </w:t>
      </w:r>
      <w:r w:rsidR="003B5E90" w:rsidRPr="00CF3F40">
        <w:rPr>
          <w:szCs w:val="22"/>
          <w:lang w:val="fr-FR"/>
        </w:rPr>
        <w:t xml:space="preserve"> </w:t>
      </w:r>
      <w:r w:rsidR="00E93A6B" w:rsidRPr="00CF3F40">
        <w:rPr>
          <w:szCs w:val="22"/>
          <w:lang w:val="fr-FR"/>
        </w:rPr>
        <w:t>En dehors du s</w:t>
      </w:r>
      <w:r w:rsidR="00A349F3" w:rsidRPr="00CF3F40">
        <w:rPr>
          <w:szCs w:val="22"/>
          <w:lang w:val="fr-FR"/>
        </w:rPr>
        <w:t>ystème de La</w:t>
      </w:r>
      <w:r w:rsidR="003B5E90" w:rsidRPr="00CF3F40">
        <w:rPr>
          <w:szCs w:val="22"/>
          <w:lang w:val="fr-FR"/>
        </w:rPr>
        <w:t> </w:t>
      </w:r>
      <w:r w:rsidR="00A349F3" w:rsidRPr="00CF3F40">
        <w:rPr>
          <w:szCs w:val="22"/>
          <w:lang w:val="fr-FR"/>
        </w:rPr>
        <w:t>Haye</w:t>
      </w:r>
      <w:r w:rsidR="007E2BFC" w:rsidRPr="00CF3F40">
        <w:rPr>
          <w:szCs w:val="22"/>
          <w:lang w:val="fr-FR"/>
        </w:rPr>
        <w:t xml:space="preserve">, </w:t>
      </w:r>
      <w:r w:rsidRPr="00CF3F40">
        <w:rPr>
          <w:szCs w:val="22"/>
          <w:lang w:val="fr-FR"/>
        </w:rPr>
        <w:t>les flux de recettes</w:t>
      </w:r>
      <w:r w:rsidR="007E2BFC" w:rsidRPr="00CF3F40">
        <w:rPr>
          <w:szCs w:val="22"/>
          <w:lang w:val="fr-FR"/>
        </w:rPr>
        <w:t xml:space="preserve"> </w:t>
      </w:r>
      <w:r w:rsidRPr="00CF3F40">
        <w:rPr>
          <w:szCs w:val="22"/>
          <w:lang w:val="fr-FR"/>
        </w:rPr>
        <w:t>ont dépassé les montant</w:t>
      </w:r>
      <w:r w:rsidR="007E2BFC" w:rsidRPr="00CF3F40">
        <w:rPr>
          <w:szCs w:val="22"/>
          <w:lang w:val="fr-FR"/>
        </w:rPr>
        <w:t>s</w:t>
      </w:r>
      <w:r w:rsidRPr="00CF3F40">
        <w:rPr>
          <w:szCs w:val="22"/>
          <w:lang w:val="fr-FR"/>
        </w:rPr>
        <w:t xml:space="preserve"> prévus</w:t>
      </w:r>
      <w:r w:rsidR="007E2BFC" w:rsidRPr="00CF3F40">
        <w:rPr>
          <w:szCs w:val="22"/>
          <w:lang w:val="fr-FR"/>
        </w:rPr>
        <w:t xml:space="preserve">.  </w:t>
      </w:r>
      <w:r w:rsidR="000C5424" w:rsidRPr="00CF3F40">
        <w:rPr>
          <w:szCs w:val="22"/>
          <w:lang w:val="fr-FR"/>
        </w:rPr>
        <w:t>De plus</w:t>
      </w:r>
      <w:r w:rsidR="007E2BFC" w:rsidRPr="00CF3F40">
        <w:rPr>
          <w:szCs w:val="22"/>
          <w:lang w:val="fr-FR"/>
        </w:rPr>
        <w:t xml:space="preserve">, </w:t>
      </w:r>
      <w:r w:rsidR="00A349F3" w:rsidRPr="00CF3F40">
        <w:rPr>
          <w:szCs w:val="22"/>
          <w:lang w:val="fr-FR"/>
        </w:rPr>
        <w:t>l</w:t>
      </w:r>
      <w:r w:rsidR="00406EDA" w:rsidRPr="00CF3F40">
        <w:rPr>
          <w:szCs w:val="22"/>
          <w:lang w:val="fr-FR"/>
        </w:rPr>
        <w:t>’</w:t>
      </w:r>
      <w:r w:rsidR="00A349F3" w:rsidRPr="00CF3F40">
        <w:rPr>
          <w:szCs w:val="22"/>
          <w:lang w:val="fr-FR"/>
        </w:rPr>
        <w:t>Organ</w:t>
      </w:r>
      <w:r w:rsidR="005517DB" w:rsidRPr="00CF3F40">
        <w:rPr>
          <w:szCs w:val="22"/>
          <w:lang w:val="fr-FR"/>
        </w:rPr>
        <w:t>isation</w:t>
      </w:r>
      <w:r w:rsidR="007E2BFC" w:rsidRPr="00CF3F40">
        <w:rPr>
          <w:szCs w:val="22"/>
          <w:lang w:val="fr-FR"/>
        </w:rPr>
        <w:t xml:space="preserve"> </w:t>
      </w:r>
      <w:r w:rsidRPr="00CF3F40">
        <w:rPr>
          <w:szCs w:val="22"/>
          <w:lang w:val="fr-FR"/>
        </w:rPr>
        <w:t xml:space="preserve">a </w:t>
      </w:r>
      <w:r w:rsidR="00D4023E" w:rsidRPr="00CF3F40">
        <w:rPr>
          <w:szCs w:val="22"/>
          <w:lang w:val="fr-FR"/>
        </w:rPr>
        <w:t>continué</w:t>
      </w:r>
      <w:r w:rsidRPr="00CF3F40">
        <w:rPr>
          <w:szCs w:val="22"/>
          <w:lang w:val="fr-FR"/>
        </w:rPr>
        <w:t xml:space="preserve"> à prendre </w:t>
      </w:r>
      <w:r w:rsidR="007C07C3" w:rsidRPr="00CF3F40">
        <w:rPr>
          <w:szCs w:val="22"/>
          <w:lang w:val="fr-FR"/>
        </w:rPr>
        <w:t>divers</w:t>
      </w:r>
      <w:r w:rsidRPr="00CF3F40">
        <w:rPr>
          <w:szCs w:val="22"/>
          <w:lang w:val="fr-FR"/>
        </w:rPr>
        <w:t>es me</w:t>
      </w:r>
      <w:r w:rsidR="007E2BFC" w:rsidRPr="00CF3F40">
        <w:rPr>
          <w:szCs w:val="22"/>
          <w:lang w:val="fr-FR"/>
        </w:rPr>
        <w:t>sures</w:t>
      </w:r>
      <w:r w:rsidRPr="00CF3F40">
        <w:rPr>
          <w:szCs w:val="22"/>
          <w:lang w:val="fr-FR"/>
        </w:rPr>
        <w:t xml:space="preserve"> d</w:t>
      </w:r>
      <w:r w:rsidR="00406EDA" w:rsidRPr="00CF3F40">
        <w:rPr>
          <w:szCs w:val="22"/>
          <w:lang w:val="fr-FR"/>
        </w:rPr>
        <w:t>’</w:t>
      </w:r>
      <w:r w:rsidRPr="00CF3F40">
        <w:rPr>
          <w:szCs w:val="22"/>
          <w:lang w:val="fr-FR"/>
        </w:rPr>
        <w:t>économie</w:t>
      </w:r>
      <w:r w:rsidR="007E2BFC" w:rsidRPr="00CF3F40">
        <w:rPr>
          <w:szCs w:val="22"/>
          <w:lang w:val="fr-FR"/>
        </w:rPr>
        <w:t>, a</w:t>
      </w:r>
      <w:r w:rsidR="00D4023E" w:rsidRPr="00CF3F40">
        <w:rPr>
          <w:szCs w:val="22"/>
          <w:lang w:val="fr-FR"/>
        </w:rPr>
        <w:t>llant ainsi au</w:t>
      </w:r>
      <w:r w:rsidR="00371B9C" w:rsidRPr="00CF3F40">
        <w:rPr>
          <w:szCs w:val="22"/>
          <w:lang w:val="fr-FR"/>
        </w:rPr>
        <w:noBreakHyphen/>
      </w:r>
      <w:r w:rsidR="00D4023E" w:rsidRPr="00CF3F40">
        <w:rPr>
          <w:szCs w:val="22"/>
          <w:lang w:val="fr-FR"/>
        </w:rPr>
        <w:t>delà des</w:t>
      </w:r>
      <w:r w:rsidR="007E2BFC" w:rsidRPr="00CF3F40">
        <w:rPr>
          <w:szCs w:val="22"/>
          <w:lang w:val="fr-FR"/>
        </w:rPr>
        <w:t xml:space="preserve"> </w:t>
      </w:r>
      <w:r w:rsidR="00D4023E" w:rsidRPr="00CF3F40">
        <w:rPr>
          <w:szCs w:val="22"/>
          <w:lang w:val="fr-FR"/>
        </w:rPr>
        <w:t xml:space="preserve">exigences formulées lors des </w:t>
      </w:r>
      <w:r w:rsidR="00AC47C2" w:rsidRPr="00CF3F40">
        <w:rPr>
          <w:szCs w:val="22"/>
          <w:lang w:val="fr-FR"/>
        </w:rPr>
        <w:t>assemblées</w:t>
      </w:r>
      <w:r w:rsidR="007E2BFC" w:rsidRPr="00CF3F40">
        <w:rPr>
          <w:szCs w:val="22"/>
          <w:lang w:val="fr-FR"/>
        </w:rPr>
        <w:t xml:space="preserve"> </w:t>
      </w:r>
      <w:r w:rsidR="00D4023E" w:rsidRPr="00CF3F40">
        <w:rPr>
          <w:szCs w:val="22"/>
          <w:lang w:val="fr-FR"/>
        </w:rPr>
        <w:t>des</w:t>
      </w:r>
      <w:r w:rsidR="007E2BFC" w:rsidRPr="00CF3F40">
        <w:rPr>
          <w:szCs w:val="22"/>
          <w:lang w:val="fr-FR"/>
        </w:rPr>
        <w:t xml:space="preserve"> </w:t>
      </w:r>
      <w:r w:rsidR="00A349F3" w:rsidRPr="00CF3F40">
        <w:rPr>
          <w:szCs w:val="22"/>
          <w:lang w:val="fr-FR"/>
        </w:rPr>
        <w:t>États membres</w:t>
      </w:r>
      <w:r w:rsidR="007E2BFC" w:rsidRPr="00CF3F40">
        <w:rPr>
          <w:szCs w:val="22"/>
          <w:lang w:val="fr-FR"/>
        </w:rPr>
        <w:t xml:space="preserve"> </w:t>
      </w:r>
      <w:r w:rsidR="00D4023E" w:rsidRPr="00CF3F40">
        <w:rPr>
          <w:szCs w:val="22"/>
          <w:lang w:val="fr-FR"/>
        </w:rPr>
        <w:t>e</w:t>
      </w:r>
      <w:r w:rsidR="007E2BFC" w:rsidRPr="00CF3F40">
        <w:rPr>
          <w:szCs w:val="22"/>
          <w:lang w:val="fr-FR"/>
        </w:rPr>
        <w:t xml:space="preserve">n </w:t>
      </w:r>
      <w:r w:rsidR="00406EDA" w:rsidRPr="00CF3F40">
        <w:rPr>
          <w:szCs w:val="22"/>
          <w:lang w:val="fr-FR"/>
        </w:rPr>
        <w:t>octobre 20</w:t>
      </w:r>
      <w:r w:rsidR="007E2BFC" w:rsidRPr="00CF3F40">
        <w:rPr>
          <w:szCs w:val="22"/>
          <w:lang w:val="fr-FR"/>
        </w:rPr>
        <w:t>11</w:t>
      </w:r>
      <w:r w:rsidR="00D4023E" w:rsidRPr="00CF3F40">
        <w:rPr>
          <w:szCs w:val="22"/>
          <w:lang w:val="fr-FR"/>
        </w:rPr>
        <w:t xml:space="preserve"> et portant sur une réduction des</w:t>
      </w:r>
      <w:r w:rsidR="007E2BFC" w:rsidRPr="00CF3F40">
        <w:rPr>
          <w:szCs w:val="22"/>
          <w:lang w:val="fr-FR"/>
        </w:rPr>
        <w:t xml:space="preserve"> </w:t>
      </w:r>
      <w:r w:rsidR="000C5424" w:rsidRPr="00CF3F40">
        <w:rPr>
          <w:szCs w:val="22"/>
          <w:lang w:val="fr-FR"/>
        </w:rPr>
        <w:t>dépenses</w:t>
      </w:r>
      <w:r w:rsidR="007E2BFC" w:rsidRPr="00CF3F40">
        <w:rPr>
          <w:szCs w:val="22"/>
          <w:lang w:val="fr-FR"/>
        </w:rPr>
        <w:t xml:space="preserve"> </w:t>
      </w:r>
      <w:r w:rsidR="00D4023E" w:rsidRPr="00CF3F40">
        <w:rPr>
          <w:szCs w:val="22"/>
          <w:lang w:val="fr-FR"/>
        </w:rPr>
        <w:t>de</w:t>
      </w:r>
      <w:r w:rsidR="007E2BFC" w:rsidRPr="00CF3F40">
        <w:rPr>
          <w:szCs w:val="22"/>
          <w:lang w:val="fr-FR"/>
        </w:rPr>
        <w:t xml:space="preserve"> 10</w:t>
      </w:r>
      <w:r w:rsidR="00D4023E" w:rsidRPr="00CF3F40">
        <w:rPr>
          <w:szCs w:val="22"/>
          <w:lang w:val="fr-FR"/>
        </w:rPr>
        <w:t>,</w:t>
      </w:r>
      <w:r w:rsidR="007E2BFC" w:rsidRPr="00CF3F40">
        <w:rPr>
          <w:szCs w:val="22"/>
          <w:lang w:val="fr-FR"/>
        </w:rPr>
        <w:t>2</w:t>
      </w:r>
      <w:r w:rsidR="003B5E90" w:rsidRPr="00CF3F40">
        <w:rPr>
          <w:szCs w:val="22"/>
          <w:lang w:val="fr-FR"/>
        </w:rPr>
        <w:t> </w:t>
      </w:r>
      <w:r w:rsidR="0016342B" w:rsidRPr="00CF3F40">
        <w:rPr>
          <w:szCs w:val="22"/>
          <w:lang w:val="fr-FR"/>
        </w:rPr>
        <w:t>millions de francs suisses</w:t>
      </w:r>
      <w:r w:rsidR="007E2BFC" w:rsidRPr="00CF3F40">
        <w:rPr>
          <w:szCs w:val="22"/>
          <w:lang w:val="fr-FR"/>
        </w:rPr>
        <w:t>.</w:t>
      </w:r>
    </w:p>
    <w:p w14:paraId="0BBA4800" w14:textId="77777777" w:rsidR="00393121" w:rsidRPr="00CF3F40" w:rsidRDefault="00393121" w:rsidP="007E2BFC">
      <w:pPr>
        <w:rPr>
          <w:szCs w:val="22"/>
          <w:lang w:val="fr-FR"/>
        </w:rPr>
      </w:pPr>
    </w:p>
    <w:p w14:paraId="5CC94684" w14:textId="6D37ED2E" w:rsidR="00406EDA" w:rsidRPr="00CF3F40" w:rsidRDefault="006C4E72" w:rsidP="00E873B0">
      <w:pPr>
        <w:ind w:right="-143"/>
        <w:rPr>
          <w:szCs w:val="22"/>
          <w:lang w:val="fr-FR"/>
        </w:rPr>
      </w:pPr>
      <w:r w:rsidRPr="00CF3F40">
        <w:rPr>
          <w:szCs w:val="22"/>
          <w:lang w:val="fr-FR"/>
        </w:rPr>
        <w:t>L</w:t>
      </w:r>
      <w:r w:rsidR="00406EDA" w:rsidRPr="00CF3F40">
        <w:rPr>
          <w:szCs w:val="22"/>
          <w:lang w:val="fr-FR"/>
        </w:rPr>
        <w:t>’</w:t>
      </w:r>
      <w:r w:rsidRPr="00CF3F40">
        <w:rPr>
          <w:szCs w:val="22"/>
          <w:lang w:val="fr-FR"/>
        </w:rPr>
        <w:t>Organisation a dégagé pendant l</w:t>
      </w:r>
      <w:r w:rsidR="00406EDA" w:rsidRPr="00CF3F40">
        <w:rPr>
          <w:szCs w:val="22"/>
          <w:lang w:val="fr-FR"/>
        </w:rPr>
        <w:t>’</w:t>
      </w:r>
      <w:r w:rsidRPr="00CF3F40">
        <w:rPr>
          <w:szCs w:val="22"/>
          <w:lang w:val="fr-FR"/>
        </w:rPr>
        <w:t>exercice biennal un excédent budgétaire de 68,9 millions de francs suisses.</w:t>
      </w:r>
      <w:r w:rsidR="007E2BFC" w:rsidRPr="00CF3F40">
        <w:rPr>
          <w:lang w:val="fr-FR"/>
        </w:rPr>
        <w:t xml:space="preserve">  </w:t>
      </w:r>
      <w:r w:rsidRPr="00CF3F40">
        <w:rPr>
          <w:szCs w:val="22"/>
          <w:lang w:val="fr-FR"/>
        </w:rPr>
        <w:t>Les dépenses par rapport aux montants alloués sur les réserves pour plusieurs projets ont totalisé 45,3 millions de francs suisses tandis que les ajustements IPSAS effectués pour aligner les résultats de l</w:t>
      </w:r>
      <w:r w:rsidR="00406EDA" w:rsidRPr="00CF3F40">
        <w:rPr>
          <w:szCs w:val="22"/>
          <w:lang w:val="fr-FR"/>
        </w:rPr>
        <w:t>’</w:t>
      </w:r>
      <w:r w:rsidRPr="00CF3F40">
        <w:rPr>
          <w:szCs w:val="22"/>
          <w:lang w:val="fr-FR"/>
        </w:rPr>
        <w:t>OMPI sur une base budgétaire en fonction des résultats conformément aux normes IPSAS se sont élevés à 11,0 millions de francs suisses.</w:t>
      </w:r>
      <w:r w:rsidR="007E2BFC" w:rsidRPr="00CF3F40">
        <w:rPr>
          <w:szCs w:val="22"/>
          <w:lang w:val="fr-FR"/>
        </w:rPr>
        <w:t xml:space="preserve">  </w:t>
      </w:r>
      <w:r w:rsidR="00E873B0" w:rsidRPr="00CF3F40">
        <w:rPr>
          <w:szCs w:val="22"/>
          <w:lang w:val="fr-FR"/>
        </w:rPr>
        <w:t>Pour l</w:t>
      </w:r>
      <w:r w:rsidR="00406EDA" w:rsidRPr="00CF3F40">
        <w:rPr>
          <w:szCs w:val="22"/>
          <w:lang w:val="fr-FR"/>
        </w:rPr>
        <w:t>’</w:t>
      </w:r>
      <w:r w:rsidR="00E873B0" w:rsidRPr="00CF3F40">
        <w:rPr>
          <w:szCs w:val="22"/>
          <w:lang w:val="fr-FR"/>
        </w:rPr>
        <w:t>Organisation, il en a résulté au total un excédent de 34,6 millions de francs suisses.</w:t>
      </w:r>
    </w:p>
    <w:p w14:paraId="0BBA4802" w14:textId="4A208634" w:rsidR="00393121" w:rsidRPr="00CF3F40" w:rsidRDefault="00393121" w:rsidP="007E2BFC">
      <w:pPr>
        <w:rPr>
          <w:szCs w:val="22"/>
          <w:lang w:val="fr-FR"/>
        </w:rPr>
      </w:pPr>
    </w:p>
    <w:p w14:paraId="0BBA4803" w14:textId="441D1A03" w:rsidR="00393121" w:rsidRPr="00CF3F40" w:rsidRDefault="00E873B0" w:rsidP="002C6911">
      <w:pPr>
        <w:rPr>
          <w:rFonts w:cs="Arial"/>
          <w:szCs w:val="22"/>
          <w:lang w:val="fr-FR" w:eastAsia="fr-FR"/>
        </w:rPr>
      </w:pPr>
      <w:r w:rsidRPr="00CF3F40">
        <w:rPr>
          <w:szCs w:val="22"/>
          <w:lang w:val="fr-FR"/>
        </w:rPr>
        <w:t>Le présent rapport de gestion financière présente les résultats de l</w:t>
      </w:r>
      <w:r w:rsidR="00406EDA" w:rsidRPr="00CF3F40">
        <w:rPr>
          <w:szCs w:val="22"/>
          <w:lang w:val="fr-FR"/>
        </w:rPr>
        <w:t>’</w:t>
      </w:r>
      <w:r w:rsidRPr="00CF3F40">
        <w:rPr>
          <w:szCs w:val="22"/>
          <w:lang w:val="fr-FR"/>
        </w:rPr>
        <w:t>Organisation pour l</w:t>
      </w:r>
      <w:r w:rsidR="00406EDA" w:rsidRPr="00CF3F40">
        <w:rPr>
          <w:szCs w:val="22"/>
          <w:lang w:val="fr-FR"/>
        </w:rPr>
        <w:t>’</w:t>
      </w:r>
      <w:r w:rsidRPr="00CF3F40">
        <w:rPr>
          <w:szCs w:val="22"/>
          <w:lang w:val="fr-FR"/>
        </w:rPr>
        <w:t>exercice 2012</w:t>
      </w:r>
      <w:r w:rsidR="00371B9C" w:rsidRPr="00CF3F40">
        <w:rPr>
          <w:szCs w:val="22"/>
          <w:lang w:val="fr-FR"/>
        </w:rPr>
        <w:noBreakHyphen/>
      </w:r>
      <w:r w:rsidRPr="00CF3F40">
        <w:rPr>
          <w:szCs w:val="22"/>
          <w:lang w:val="fr-FR"/>
        </w:rPr>
        <w:t>2013 au moyen d</w:t>
      </w:r>
      <w:r w:rsidR="00406EDA" w:rsidRPr="00CF3F40">
        <w:rPr>
          <w:szCs w:val="22"/>
          <w:lang w:val="fr-FR"/>
        </w:rPr>
        <w:t>’</w:t>
      </w:r>
      <w:r w:rsidRPr="00CF3F40">
        <w:rPr>
          <w:szCs w:val="22"/>
          <w:lang w:val="fr-FR"/>
        </w:rPr>
        <w:t>une comparaison avec le budget et avec les résultats par rapport au budget pour l</w:t>
      </w:r>
      <w:r w:rsidR="00406EDA" w:rsidRPr="00CF3F40">
        <w:rPr>
          <w:szCs w:val="22"/>
          <w:lang w:val="fr-FR"/>
        </w:rPr>
        <w:t>’</w:t>
      </w:r>
      <w:r w:rsidRPr="00CF3F40">
        <w:rPr>
          <w:szCs w:val="22"/>
          <w:lang w:val="fr-FR"/>
        </w:rPr>
        <w:t>exercice biennal précédent.</w:t>
      </w:r>
      <w:r w:rsidR="007E2BFC" w:rsidRPr="00CF3F40">
        <w:rPr>
          <w:szCs w:val="22"/>
          <w:lang w:val="fr-FR"/>
        </w:rPr>
        <w:t xml:space="preserve">  </w:t>
      </w:r>
      <w:r w:rsidR="002C6911" w:rsidRPr="00CF3F40">
        <w:rPr>
          <w:rFonts w:cs="Arial"/>
          <w:szCs w:val="22"/>
          <w:lang w:val="fr-FR" w:eastAsia="fr-FR"/>
        </w:rPr>
        <w:t>Il donne également les détails des résultats financiers de l</w:t>
      </w:r>
      <w:r w:rsidR="00406EDA" w:rsidRPr="00CF3F40">
        <w:rPr>
          <w:rFonts w:cs="Arial"/>
          <w:szCs w:val="22"/>
          <w:lang w:val="fr-FR" w:eastAsia="fr-FR"/>
        </w:rPr>
        <w:t>’</w:t>
      </w:r>
      <w:r w:rsidR="002C6911" w:rsidRPr="00CF3F40">
        <w:rPr>
          <w:rFonts w:cs="Arial"/>
          <w:szCs w:val="22"/>
          <w:lang w:val="fr-FR" w:eastAsia="fr-FR"/>
        </w:rPr>
        <w:t>Organisation en</w:t>
      </w:r>
      <w:r w:rsidR="003B5E90" w:rsidRPr="00CF3F40">
        <w:rPr>
          <w:rFonts w:cs="Arial"/>
          <w:szCs w:val="22"/>
          <w:lang w:val="fr-FR" w:eastAsia="fr-FR"/>
        </w:rPr>
        <w:t> </w:t>
      </w:r>
      <w:r w:rsidR="002C6911" w:rsidRPr="00CF3F40">
        <w:rPr>
          <w:rFonts w:cs="Arial"/>
          <w:szCs w:val="22"/>
          <w:lang w:val="fr-FR" w:eastAsia="fr-FR"/>
        </w:rPr>
        <w:t>2012</w:t>
      </w:r>
      <w:r w:rsidR="00371B9C" w:rsidRPr="00CF3F40">
        <w:rPr>
          <w:rFonts w:cs="Arial"/>
          <w:szCs w:val="22"/>
          <w:lang w:val="fr-FR" w:eastAsia="fr-FR"/>
        </w:rPr>
        <w:noBreakHyphen/>
      </w:r>
      <w:r w:rsidR="002C6911" w:rsidRPr="00CF3F40">
        <w:rPr>
          <w:rFonts w:cs="Arial"/>
          <w:szCs w:val="22"/>
          <w:lang w:val="fr-FR" w:eastAsia="fr-FR"/>
        </w:rPr>
        <w:t>2013 et de sa situation financière à la fin de</w:t>
      </w:r>
      <w:r w:rsidR="003B5E90" w:rsidRPr="00CF3F40">
        <w:rPr>
          <w:rFonts w:cs="Arial"/>
          <w:szCs w:val="22"/>
          <w:lang w:val="fr-FR" w:eastAsia="fr-FR"/>
        </w:rPr>
        <w:t> </w:t>
      </w:r>
      <w:r w:rsidR="002C6911" w:rsidRPr="00CF3F40">
        <w:rPr>
          <w:rFonts w:cs="Arial"/>
          <w:szCs w:val="22"/>
          <w:lang w:val="fr-FR" w:eastAsia="fr-FR"/>
        </w:rPr>
        <w:t>2012 et 2013 conformément aux normes</w:t>
      </w:r>
      <w:r w:rsidR="003B5E90" w:rsidRPr="00CF3F40">
        <w:rPr>
          <w:rFonts w:cs="Arial"/>
          <w:szCs w:val="22"/>
          <w:lang w:val="fr-FR" w:eastAsia="fr-FR"/>
        </w:rPr>
        <w:t> </w:t>
      </w:r>
      <w:r w:rsidR="002C6911" w:rsidRPr="00CF3F40">
        <w:rPr>
          <w:rFonts w:cs="Arial"/>
          <w:szCs w:val="22"/>
          <w:lang w:val="fr-FR" w:eastAsia="fr-FR"/>
        </w:rPr>
        <w:t>IPSAS.</w:t>
      </w:r>
    </w:p>
    <w:p w14:paraId="0BBA4804" w14:textId="77777777" w:rsidR="00393121" w:rsidRPr="00CF3F40" w:rsidRDefault="00393121" w:rsidP="00303729">
      <w:pPr>
        <w:rPr>
          <w:szCs w:val="22"/>
          <w:lang w:val="fr-FR"/>
        </w:rPr>
      </w:pPr>
    </w:p>
    <w:p w14:paraId="0BBA4805" w14:textId="77777777" w:rsidR="00393121" w:rsidRPr="00CF3F40" w:rsidRDefault="00393121" w:rsidP="00303729">
      <w:pPr>
        <w:rPr>
          <w:szCs w:val="22"/>
          <w:lang w:val="fr-FR"/>
        </w:rPr>
      </w:pPr>
    </w:p>
    <w:p w14:paraId="0BBA4806" w14:textId="77777777" w:rsidR="00393121" w:rsidRPr="00CF3F40" w:rsidRDefault="00393121" w:rsidP="00303729">
      <w:pPr>
        <w:rPr>
          <w:szCs w:val="22"/>
          <w:lang w:val="fr-FR"/>
        </w:rPr>
      </w:pPr>
    </w:p>
    <w:p w14:paraId="0BBA4807" w14:textId="77777777" w:rsidR="00393121" w:rsidRPr="00CF3F40" w:rsidRDefault="00393121" w:rsidP="00303729">
      <w:pPr>
        <w:rPr>
          <w:szCs w:val="22"/>
          <w:lang w:val="fr-FR"/>
        </w:rPr>
      </w:pPr>
    </w:p>
    <w:p w14:paraId="0BBA4808" w14:textId="77777777" w:rsidR="00393121" w:rsidRPr="00CF3F40" w:rsidRDefault="007E2BFC" w:rsidP="00303729">
      <w:pPr>
        <w:rPr>
          <w:szCs w:val="22"/>
          <w:lang w:val="fr-FR"/>
        </w:rPr>
      </w:pPr>
      <w:r w:rsidRPr="00CF3F40">
        <w:rPr>
          <w:noProof/>
          <w:szCs w:val="22"/>
        </w:rPr>
        <w:drawing>
          <wp:anchor distT="0" distB="0" distL="114300" distR="114300" simplePos="0" relativeHeight="251694592" behindDoc="0" locked="0" layoutInCell="0" allowOverlap="1" wp14:anchorId="0BBA4FE8" wp14:editId="0BBA4FE9">
            <wp:simplePos x="0" y="0"/>
            <wp:positionH relativeFrom="column">
              <wp:posOffset>3552825</wp:posOffset>
            </wp:positionH>
            <wp:positionV relativeFrom="paragraph">
              <wp:posOffset>135255</wp:posOffset>
            </wp:positionV>
            <wp:extent cx="1600200" cy="609600"/>
            <wp:effectExtent l="0" t="0" r="0" b="0"/>
            <wp:wrapSquare wrapText="bothSides"/>
            <wp:docPr id="4051" name="Picture 4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02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BA4809" w14:textId="77777777" w:rsidR="00393121" w:rsidRPr="00CF3F40" w:rsidRDefault="00393121" w:rsidP="00303729">
      <w:pPr>
        <w:rPr>
          <w:szCs w:val="22"/>
          <w:lang w:val="fr-FR"/>
        </w:rPr>
      </w:pPr>
    </w:p>
    <w:p w14:paraId="0BBA480A" w14:textId="77777777" w:rsidR="00393121" w:rsidRPr="00CF3F40" w:rsidRDefault="00393121" w:rsidP="00303729">
      <w:pPr>
        <w:rPr>
          <w:szCs w:val="22"/>
          <w:lang w:val="fr-FR"/>
        </w:rPr>
      </w:pPr>
    </w:p>
    <w:p w14:paraId="0BBA480B" w14:textId="77777777" w:rsidR="00393121" w:rsidRPr="00CF3F40" w:rsidRDefault="00393121" w:rsidP="00303729">
      <w:pPr>
        <w:rPr>
          <w:szCs w:val="22"/>
          <w:lang w:val="fr-FR"/>
        </w:rPr>
      </w:pPr>
    </w:p>
    <w:p w14:paraId="0BBA480C" w14:textId="77777777" w:rsidR="00393121" w:rsidRPr="00CF3F40" w:rsidRDefault="00393121" w:rsidP="00303729">
      <w:pPr>
        <w:rPr>
          <w:szCs w:val="22"/>
          <w:lang w:val="fr-FR"/>
        </w:rPr>
      </w:pPr>
    </w:p>
    <w:p w14:paraId="0BBA480D" w14:textId="77777777" w:rsidR="00393121" w:rsidRPr="00CF3F40" w:rsidRDefault="00393121" w:rsidP="00303729">
      <w:pPr>
        <w:rPr>
          <w:szCs w:val="22"/>
          <w:lang w:val="fr-FR"/>
        </w:rPr>
      </w:pPr>
    </w:p>
    <w:p w14:paraId="0BBA480E" w14:textId="4F9D5CCF" w:rsidR="00393121" w:rsidRPr="00CF3F40" w:rsidRDefault="008708D2" w:rsidP="00E873B0">
      <w:pPr>
        <w:ind w:left="4536"/>
        <w:jc w:val="center"/>
        <w:rPr>
          <w:rFonts w:eastAsia="SimSun" w:cs="Arial"/>
          <w:sz w:val="21"/>
          <w:szCs w:val="21"/>
          <w:lang w:val="fr-FR" w:eastAsia="zh-CN"/>
        </w:rPr>
      </w:pPr>
      <w:r w:rsidRPr="00CF3F40">
        <w:rPr>
          <w:rFonts w:eastAsia="SimSun" w:cs="Arial"/>
          <w:sz w:val="21"/>
          <w:szCs w:val="21"/>
          <w:lang w:val="fr-FR" w:eastAsia="zh-CN"/>
        </w:rPr>
        <w:t>Francis </w:t>
      </w:r>
      <w:r w:rsidR="00E873B0" w:rsidRPr="00CF3F40">
        <w:rPr>
          <w:rFonts w:eastAsia="SimSun" w:cs="Arial"/>
          <w:sz w:val="21"/>
          <w:szCs w:val="21"/>
          <w:lang w:val="fr-FR" w:eastAsia="zh-CN"/>
        </w:rPr>
        <w:t>Gurry</w:t>
      </w:r>
    </w:p>
    <w:p w14:paraId="0BBA480F" w14:textId="77777777" w:rsidR="00393121" w:rsidRPr="00CF3F40" w:rsidRDefault="00E873B0" w:rsidP="00E873B0">
      <w:pPr>
        <w:ind w:left="4536"/>
        <w:jc w:val="center"/>
        <w:rPr>
          <w:rFonts w:eastAsia="SimSun" w:cs="Arial"/>
          <w:sz w:val="21"/>
          <w:szCs w:val="21"/>
          <w:lang w:val="fr-FR" w:eastAsia="zh-CN"/>
        </w:rPr>
      </w:pPr>
      <w:r w:rsidRPr="00CF3F40">
        <w:rPr>
          <w:rFonts w:eastAsia="SimSun" w:cs="Arial"/>
          <w:sz w:val="21"/>
          <w:szCs w:val="21"/>
          <w:lang w:val="fr-FR" w:eastAsia="zh-CN"/>
        </w:rPr>
        <w:t>Directeur général</w:t>
      </w:r>
    </w:p>
    <w:p w14:paraId="0BBA4810" w14:textId="77777777" w:rsidR="00393121" w:rsidRPr="00CF3F40" w:rsidRDefault="00393121" w:rsidP="00303729">
      <w:pPr>
        <w:rPr>
          <w:szCs w:val="22"/>
          <w:lang w:val="fr-FR"/>
        </w:rPr>
      </w:pPr>
    </w:p>
    <w:p w14:paraId="0BBA4811" w14:textId="77777777" w:rsidR="00393121" w:rsidRPr="00CF3F40" w:rsidRDefault="00393121" w:rsidP="00303729">
      <w:pPr>
        <w:rPr>
          <w:szCs w:val="22"/>
          <w:lang w:val="fr-FR"/>
        </w:rPr>
      </w:pPr>
    </w:p>
    <w:p w14:paraId="0BBA4812" w14:textId="77777777" w:rsidR="00393121" w:rsidRPr="00CF3F40" w:rsidRDefault="00393121" w:rsidP="00303729">
      <w:pPr>
        <w:rPr>
          <w:szCs w:val="22"/>
          <w:lang w:val="fr-FR"/>
        </w:rPr>
      </w:pPr>
    </w:p>
    <w:p w14:paraId="0BBA4813" w14:textId="77777777" w:rsidR="00393121" w:rsidRPr="00CF3F40" w:rsidRDefault="00393121" w:rsidP="00303729">
      <w:pPr>
        <w:rPr>
          <w:szCs w:val="22"/>
          <w:lang w:val="fr-FR"/>
        </w:rPr>
      </w:pPr>
    </w:p>
    <w:p w14:paraId="0BBA4814" w14:textId="77777777" w:rsidR="00393121" w:rsidRPr="00CF3F40" w:rsidRDefault="00393121" w:rsidP="00303729">
      <w:pPr>
        <w:rPr>
          <w:szCs w:val="22"/>
          <w:lang w:val="fr-FR"/>
        </w:rPr>
      </w:pPr>
    </w:p>
    <w:p w14:paraId="0BBA4815" w14:textId="77777777" w:rsidR="00393121" w:rsidRPr="00CF3F40" w:rsidRDefault="00393121" w:rsidP="00303729">
      <w:pPr>
        <w:rPr>
          <w:szCs w:val="22"/>
          <w:lang w:val="fr-FR"/>
        </w:rPr>
      </w:pPr>
    </w:p>
    <w:p w14:paraId="0BBA4816" w14:textId="77777777" w:rsidR="00393121" w:rsidRPr="00CF3F40" w:rsidRDefault="00393121" w:rsidP="00303729">
      <w:pPr>
        <w:rPr>
          <w:szCs w:val="22"/>
          <w:lang w:val="fr-FR"/>
        </w:rPr>
      </w:pPr>
    </w:p>
    <w:p w14:paraId="0BBA4817" w14:textId="77777777" w:rsidR="00393121" w:rsidRPr="00CF3F40" w:rsidRDefault="00393121" w:rsidP="00303729">
      <w:pPr>
        <w:rPr>
          <w:szCs w:val="22"/>
          <w:lang w:val="fr-FR"/>
        </w:rPr>
      </w:pPr>
    </w:p>
    <w:p w14:paraId="0BBA4818" w14:textId="77777777" w:rsidR="00393121" w:rsidRPr="00CF3F40" w:rsidRDefault="00393121" w:rsidP="00303729">
      <w:pPr>
        <w:rPr>
          <w:szCs w:val="22"/>
          <w:lang w:val="fr-FR"/>
        </w:rPr>
      </w:pPr>
    </w:p>
    <w:p w14:paraId="0BBA4819" w14:textId="77777777" w:rsidR="00393121" w:rsidRPr="00CF3F40" w:rsidRDefault="00303729" w:rsidP="00303729">
      <w:pPr>
        <w:rPr>
          <w:b/>
          <w:szCs w:val="22"/>
          <w:lang w:val="fr-FR"/>
        </w:rPr>
      </w:pPr>
      <w:r w:rsidRPr="00CF3F40">
        <w:rPr>
          <w:b/>
          <w:szCs w:val="22"/>
          <w:lang w:val="fr-FR"/>
        </w:rPr>
        <w:br w:type="page"/>
      </w:r>
    </w:p>
    <w:p w14:paraId="0BBA481A" w14:textId="77777777" w:rsidR="00393121" w:rsidRPr="00CF3F40" w:rsidRDefault="00393121" w:rsidP="007D5847">
      <w:pPr>
        <w:jc w:val="center"/>
        <w:rPr>
          <w:b/>
          <w:sz w:val="19"/>
          <w:szCs w:val="19"/>
          <w:lang w:val="fr-FR"/>
        </w:rPr>
      </w:pPr>
    </w:p>
    <w:p w14:paraId="0BBA481B" w14:textId="77777777" w:rsidR="00393121" w:rsidRPr="00CF3F40" w:rsidRDefault="00393121" w:rsidP="007D5847">
      <w:pPr>
        <w:jc w:val="center"/>
        <w:rPr>
          <w:b/>
          <w:sz w:val="19"/>
          <w:szCs w:val="19"/>
          <w:lang w:val="fr-FR"/>
        </w:rPr>
      </w:pPr>
    </w:p>
    <w:p w14:paraId="0BBA481C" w14:textId="77777777" w:rsidR="00393121" w:rsidRPr="00CF3F40" w:rsidRDefault="00393121" w:rsidP="007D5847">
      <w:pPr>
        <w:jc w:val="center"/>
        <w:rPr>
          <w:b/>
          <w:sz w:val="19"/>
          <w:szCs w:val="19"/>
          <w:lang w:val="fr-FR"/>
        </w:rPr>
      </w:pPr>
    </w:p>
    <w:p w14:paraId="0BBA481D" w14:textId="77777777" w:rsidR="00393121" w:rsidRPr="00CF3F40" w:rsidRDefault="00393121" w:rsidP="007D5847">
      <w:pPr>
        <w:jc w:val="center"/>
        <w:rPr>
          <w:b/>
          <w:sz w:val="19"/>
          <w:szCs w:val="19"/>
          <w:lang w:val="fr-FR"/>
        </w:rPr>
      </w:pPr>
    </w:p>
    <w:p w14:paraId="0BBA481E" w14:textId="77777777" w:rsidR="00393121" w:rsidRPr="00CF3F40" w:rsidRDefault="00393121" w:rsidP="007D5847">
      <w:pPr>
        <w:jc w:val="center"/>
        <w:rPr>
          <w:b/>
          <w:sz w:val="19"/>
          <w:szCs w:val="19"/>
          <w:lang w:val="fr-FR"/>
        </w:rPr>
      </w:pPr>
    </w:p>
    <w:p w14:paraId="0BBA481F" w14:textId="77777777" w:rsidR="00393121" w:rsidRPr="00CF3F40" w:rsidRDefault="00393121" w:rsidP="007D5847">
      <w:pPr>
        <w:jc w:val="center"/>
        <w:rPr>
          <w:b/>
          <w:sz w:val="19"/>
          <w:szCs w:val="19"/>
          <w:lang w:val="fr-FR"/>
        </w:rPr>
      </w:pPr>
    </w:p>
    <w:p w14:paraId="0BBA4820" w14:textId="77777777" w:rsidR="00393121" w:rsidRPr="00CF3F40" w:rsidRDefault="00E873B0" w:rsidP="00E873B0">
      <w:pPr>
        <w:jc w:val="center"/>
        <w:rPr>
          <w:b/>
          <w:sz w:val="19"/>
          <w:szCs w:val="19"/>
          <w:lang w:val="fr-FR"/>
        </w:rPr>
      </w:pPr>
      <w:r w:rsidRPr="00CF3F40">
        <w:rPr>
          <w:b/>
          <w:sz w:val="19"/>
          <w:szCs w:val="19"/>
          <w:lang w:val="fr-FR"/>
        </w:rPr>
        <w:t>Rapport de gestion financière</w:t>
      </w:r>
    </w:p>
    <w:p w14:paraId="0BBA4821" w14:textId="61255E03" w:rsidR="00393121" w:rsidRPr="00CF3F40" w:rsidRDefault="00E873B0" w:rsidP="007D5847">
      <w:pPr>
        <w:jc w:val="center"/>
        <w:rPr>
          <w:b/>
          <w:sz w:val="19"/>
          <w:szCs w:val="19"/>
          <w:lang w:val="fr-FR"/>
        </w:rPr>
      </w:pPr>
      <w:r w:rsidRPr="00CF3F40">
        <w:rPr>
          <w:b/>
          <w:sz w:val="19"/>
          <w:szCs w:val="19"/>
          <w:lang w:val="fr-FR"/>
        </w:rPr>
        <w:t>2012</w:t>
      </w:r>
      <w:r w:rsidR="00371B9C" w:rsidRPr="00CF3F40">
        <w:rPr>
          <w:b/>
          <w:sz w:val="19"/>
          <w:szCs w:val="19"/>
          <w:lang w:val="fr-FR"/>
        </w:rPr>
        <w:noBreakHyphen/>
      </w:r>
      <w:r w:rsidR="00303729" w:rsidRPr="00CF3F40">
        <w:rPr>
          <w:b/>
          <w:sz w:val="19"/>
          <w:szCs w:val="19"/>
          <w:lang w:val="fr-FR"/>
        </w:rPr>
        <w:t>2013</w:t>
      </w:r>
    </w:p>
    <w:p w14:paraId="0BBA4822" w14:textId="77777777" w:rsidR="00393121" w:rsidRPr="00CF3F40" w:rsidRDefault="00393121" w:rsidP="007D5847">
      <w:pPr>
        <w:jc w:val="center"/>
        <w:rPr>
          <w:b/>
          <w:sz w:val="19"/>
          <w:szCs w:val="19"/>
          <w:lang w:val="fr-FR"/>
        </w:rPr>
      </w:pPr>
    </w:p>
    <w:p w14:paraId="0BBA4823" w14:textId="77777777" w:rsidR="00393121" w:rsidRPr="00CF3F40" w:rsidRDefault="00393121" w:rsidP="007D5847">
      <w:pPr>
        <w:jc w:val="center"/>
        <w:rPr>
          <w:b/>
          <w:sz w:val="19"/>
          <w:szCs w:val="19"/>
          <w:lang w:val="fr-FR"/>
        </w:rPr>
      </w:pPr>
    </w:p>
    <w:p w14:paraId="0BBA4824" w14:textId="77777777" w:rsidR="00393121" w:rsidRPr="00CF3F40" w:rsidRDefault="00393121" w:rsidP="007D5847">
      <w:pPr>
        <w:jc w:val="center"/>
        <w:rPr>
          <w:b/>
          <w:sz w:val="19"/>
          <w:szCs w:val="19"/>
          <w:lang w:val="fr-FR"/>
        </w:rPr>
      </w:pPr>
    </w:p>
    <w:p w14:paraId="0BBA4825" w14:textId="77777777" w:rsidR="00393121" w:rsidRPr="00CF3F40" w:rsidRDefault="00393121" w:rsidP="007D5847">
      <w:pPr>
        <w:jc w:val="both"/>
        <w:rPr>
          <w:sz w:val="19"/>
          <w:szCs w:val="19"/>
          <w:lang w:val="fr-FR"/>
        </w:rPr>
      </w:pPr>
    </w:p>
    <w:p w14:paraId="0BBA4826" w14:textId="77777777" w:rsidR="00393121" w:rsidRPr="00CF3F40" w:rsidRDefault="00393121" w:rsidP="007D5847">
      <w:pPr>
        <w:jc w:val="both"/>
        <w:rPr>
          <w:sz w:val="19"/>
          <w:szCs w:val="19"/>
          <w:lang w:val="fr-FR"/>
        </w:rPr>
      </w:pPr>
    </w:p>
    <w:p w14:paraId="0BBA4827" w14:textId="77777777" w:rsidR="00393121" w:rsidRPr="00CF3F40" w:rsidRDefault="00393121" w:rsidP="007D5847">
      <w:pPr>
        <w:jc w:val="both"/>
        <w:rPr>
          <w:sz w:val="19"/>
          <w:szCs w:val="19"/>
          <w:lang w:val="fr-FR"/>
        </w:rPr>
      </w:pPr>
    </w:p>
    <w:p w14:paraId="0BBA4828" w14:textId="302525B6" w:rsidR="00393121" w:rsidRPr="00CF3F40" w:rsidRDefault="00E873B0" w:rsidP="00E873B0">
      <w:pPr>
        <w:jc w:val="both"/>
        <w:rPr>
          <w:rFonts w:eastAsia="SimSun" w:cs="Arial"/>
          <w:szCs w:val="22"/>
          <w:lang w:val="fr-FR" w:eastAsia="zh-CN"/>
        </w:rPr>
      </w:pPr>
      <w:r w:rsidRPr="00CF3F40">
        <w:rPr>
          <w:rFonts w:eastAsia="SimSun" w:cs="Arial"/>
          <w:szCs w:val="22"/>
          <w:lang w:val="fr-FR" w:eastAsia="zh-CN"/>
        </w:rPr>
        <w:t>Le présent rapport de gestion financière est exprimé en francs suisses et présente les résultats financiers de l</w:t>
      </w:r>
      <w:r w:rsidR="00406EDA" w:rsidRPr="00CF3F40">
        <w:rPr>
          <w:rFonts w:eastAsia="SimSun" w:cs="Arial"/>
          <w:szCs w:val="22"/>
          <w:lang w:val="fr-FR" w:eastAsia="zh-CN"/>
        </w:rPr>
        <w:t>’</w:t>
      </w:r>
      <w:r w:rsidRPr="00CF3F40">
        <w:rPr>
          <w:rFonts w:eastAsia="SimSun" w:cs="Arial"/>
          <w:szCs w:val="22"/>
          <w:lang w:val="fr-FR" w:eastAsia="zh-CN"/>
        </w:rPr>
        <w:t xml:space="preserve">OMPI et des </w:t>
      </w:r>
      <w:r w:rsidR="00AC47C2" w:rsidRPr="00CF3F40">
        <w:rPr>
          <w:rFonts w:eastAsia="SimSun" w:cs="Arial"/>
          <w:szCs w:val="22"/>
          <w:lang w:val="fr-FR" w:eastAsia="zh-CN"/>
        </w:rPr>
        <w:t>unions</w:t>
      </w:r>
      <w:r w:rsidRPr="00CF3F40">
        <w:rPr>
          <w:rFonts w:eastAsia="SimSun" w:cs="Arial"/>
          <w:szCs w:val="22"/>
          <w:lang w:val="fr-FR" w:eastAsia="zh-CN"/>
        </w:rPr>
        <w:t xml:space="preserve"> administrées par l</w:t>
      </w:r>
      <w:r w:rsidR="00406EDA" w:rsidRPr="00CF3F40">
        <w:rPr>
          <w:rFonts w:eastAsia="SimSun" w:cs="Arial"/>
          <w:szCs w:val="22"/>
          <w:lang w:val="fr-FR" w:eastAsia="zh-CN"/>
        </w:rPr>
        <w:t>’</w:t>
      </w:r>
      <w:r w:rsidRPr="00CF3F40">
        <w:rPr>
          <w:rFonts w:eastAsia="SimSun" w:cs="Arial"/>
          <w:szCs w:val="22"/>
          <w:lang w:val="fr-FR" w:eastAsia="zh-CN"/>
        </w:rPr>
        <w:t>OMPI</w:t>
      </w:r>
      <w:r w:rsidR="00021149">
        <w:rPr>
          <w:rStyle w:val="FootnoteReference"/>
          <w:rFonts w:eastAsia="SimSun" w:cs="Arial"/>
          <w:szCs w:val="22"/>
          <w:lang w:val="fr-FR" w:eastAsia="zh-CN"/>
        </w:rPr>
        <w:footnoteReference w:customMarkFollows="1" w:id="2"/>
        <w:t>*</w:t>
      </w:r>
      <w:r w:rsidRPr="00CF3F40">
        <w:rPr>
          <w:rFonts w:eastAsia="SimSun" w:cs="Arial"/>
          <w:szCs w:val="22"/>
          <w:lang w:val="fr-FR" w:eastAsia="zh-CN"/>
        </w:rPr>
        <w:t>.</w:t>
      </w:r>
    </w:p>
    <w:p w14:paraId="0BBA4829" w14:textId="77777777" w:rsidR="00393121" w:rsidRPr="00CF3F40" w:rsidRDefault="00393121" w:rsidP="00303729">
      <w:pPr>
        <w:jc w:val="both"/>
        <w:rPr>
          <w:rFonts w:eastAsia="SimSun" w:cs="Arial"/>
          <w:szCs w:val="22"/>
          <w:lang w:val="fr-FR" w:eastAsia="zh-CN"/>
        </w:rPr>
      </w:pPr>
    </w:p>
    <w:p w14:paraId="0BBA482A" w14:textId="6AEF5941" w:rsidR="00393121" w:rsidRPr="00CF3F40" w:rsidRDefault="00E873B0" w:rsidP="00CD006C">
      <w:pPr>
        <w:jc w:val="both"/>
        <w:rPr>
          <w:rFonts w:eastAsia="SimSun" w:cs="Arial"/>
          <w:szCs w:val="22"/>
          <w:lang w:val="fr-FR" w:eastAsia="zh-CN"/>
        </w:rPr>
      </w:pPr>
      <w:r w:rsidRPr="00CF3F40">
        <w:rPr>
          <w:rFonts w:eastAsia="SimSun" w:cs="Arial"/>
          <w:szCs w:val="22"/>
          <w:lang w:val="fr-FR" w:eastAsia="zh-CN"/>
        </w:rPr>
        <w:t>Les premières pages récapitulent les résultats, qui affichent un excédent de recettes de 68,9 millions de francs suisses (pr</w:t>
      </w:r>
      <w:r w:rsidR="000C5424" w:rsidRPr="00CF3F40">
        <w:rPr>
          <w:rFonts w:eastAsia="SimSun" w:cs="Arial"/>
          <w:szCs w:val="22"/>
          <w:lang w:val="fr-FR" w:eastAsia="zh-CN"/>
        </w:rPr>
        <w:t>é</w:t>
      </w:r>
      <w:r w:rsidR="00371B9C" w:rsidRPr="00CF3F40">
        <w:rPr>
          <w:rFonts w:eastAsia="SimSun" w:cs="Arial"/>
          <w:szCs w:val="22"/>
          <w:lang w:val="fr-FR" w:eastAsia="zh-CN"/>
        </w:rPr>
        <w:noBreakHyphen/>
      </w:r>
      <w:r w:rsidRPr="00CF3F40">
        <w:rPr>
          <w:rFonts w:eastAsia="SimSun" w:cs="Arial"/>
          <w:szCs w:val="22"/>
          <w:lang w:val="fr-FR" w:eastAsia="zh-CN"/>
        </w:rPr>
        <w:t>IPSAS), la situation des différentes unions et celle des réserves et des principales provisions.</w:t>
      </w:r>
      <w:r w:rsidR="00303729" w:rsidRPr="00CF3F40">
        <w:rPr>
          <w:rFonts w:eastAsia="SimSun"/>
          <w:lang w:val="fr-FR"/>
        </w:rPr>
        <w:t xml:space="preserve">  </w:t>
      </w:r>
      <w:r w:rsidR="00CD006C" w:rsidRPr="00CF3F40">
        <w:rPr>
          <w:rFonts w:eastAsia="SimSun" w:cs="Arial"/>
          <w:szCs w:val="22"/>
          <w:lang w:val="fr-FR" w:eastAsia="zh-CN"/>
        </w:rPr>
        <w:t>Ce résumé est suivi par le détail de la situation financière de l</w:t>
      </w:r>
      <w:r w:rsidR="00406EDA" w:rsidRPr="00CF3F40">
        <w:rPr>
          <w:rFonts w:eastAsia="SimSun" w:cs="Arial"/>
          <w:szCs w:val="22"/>
          <w:lang w:val="fr-FR" w:eastAsia="zh-CN"/>
        </w:rPr>
        <w:t>’</w:t>
      </w:r>
      <w:r w:rsidR="00CD006C" w:rsidRPr="00CF3F40">
        <w:rPr>
          <w:rFonts w:eastAsia="SimSun" w:cs="Arial"/>
          <w:szCs w:val="22"/>
          <w:lang w:val="fr-FR" w:eastAsia="zh-CN"/>
        </w:rPr>
        <w:t>Organisation durant l</w:t>
      </w:r>
      <w:r w:rsidR="00406EDA" w:rsidRPr="00CF3F40">
        <w:rPr>
          <w:rFonts w:eastAsia="SimSun" w:cs="Arial"/>
          <w:szCs w:val="22"/>
          <w:lang w:val="fr-FR" w:eastAsia="zh-CN"/>
        </w:rPr>
        <w:t>’</w:t>
      </w:r>
      <w:r w:rsidR="00CD006C" w:rsidRPr="00CF3F40">
        <w:rPr>
          <w:rFonts w:eastAsia="SimSun" w:cs="Arial"/>
          <w:szCs w:val="22"/>
          <w:lang w:val="fr-FR" w:eastAsia="zh-CN"/>
        </w:rPr>
        <w:t>exercice biennal et de ses actifs et passifs à la fin de 2012 et 2013.</w:t>
      </w:r>
      <w:r w:rsidR="00303729" w:rsidRPr="00CF3F40">
        <w:rPr>
          <w:rFonts w:eastAsia="SimSun"/>
          <w:lang w:val="fr-FR"/>
        </w:rPr>
        <w:t xml:space="preserve">  </w:t>
      </w:r>
      <w:r w:rsidR="00CD006C" w:rsidRPr="00CF3F40">
        <w:rPr>
          <w:rFonts w:eastAsia="SimSun" w:cs="Arial"/>
          <w:szCs w:val="22"/>
          <w:lang w:val="fr-FR" w:eastAsia="zh-CN"/>
        </w:rPr>
        <w:t>Conformément à l</w:t>
      </w:r>
      <w:r w:rsidR="00406EDA" w:rsidRPr="00CF3F40">
        <w:rPr>
          <w:rFonts w:eastAsia="SimSun" w:cs="Arial"/>
          <w:szCs w:val="22"/>
          <w:lang w:val="fr-FR" w:eastAsia="zh-CN"/>
        </w:rPr>
        <w:t>’</w:t>
      </w:r>
      <w:r w:rsidR="00CD006C" w:rsidRPr="00CF3F40">
        <w:rPr>
          <w:rFonts w:eastAsia="SimSun" w:cs="Arial"/>
          <w:szCs w:val="22"/>
          <w:lang w:val="fr-FR" w:eastAsia="zh-CN"/>
        </w:rPr>
        <w:t>introduction par l</w:t>
      </w:r>
      <w:r w:rsidR="00406EDA" w:rsidRPr="00CF3F40">
        <w:rPr>
          <w:rFonts w:eastAsia="SimSun" w:cs="Arial"/>
          <w:szCs w:val="22"/>
          <w:lang w:val="fr-FR" w:eastAsia="zh-CN"/>
        </w:rPr>
        <w:t>’</w:t>
      </w:r>
      <w:r w:rsidR="00CD006C" w:rsidRPr="00CF3F40">
        <w:rPr>
          <w:rFonts w:eastAsia="SimSun" w:cs="Arial"/>
          <w:szCs w:val="22"/>
          <w:lang w:val="fr-FR" w:eastAsia="zh-CN"/>
        </w:rPr>
        <w:t>OMPI en 2010 des normes IPSAS, l</w:t>
      </w:r>
      <w:r w:rsidR="00406EDA" w:rsidRPr="00CF3F40">
        <w:rPr>
          <w:rFonts w:eastAsia="SimSun" w:cs="Arial"/>
          <w:szCs w:val="22"/>
          <w:lang w:val="fr-FR" w:eastAsia="zh-CN"/>
        </w:rPr>
        <w:t>’</w:t>
      </w:r>
      <w:r w:rsidR="00CD006C" w:rsidRPr="00CF3F40">
        <w:rPr>
          <w:rFonts w:eastAsia="SimSun" w:cs="Arial"/>
          <w:szCs w:val="22"/>
          <w:lang w:val="fr-FR" w:eastAsia="zh-CN"/>
        </w:rPr>
        <w:t>Organisation produit désormais pour chaque année de l</w:t>
      </w:r>
      <w:r w:rsidR="00406EDA" w:rsidRPr="00CF3F40">
        <w:rPr>
          <w:rFonts w:eastAsia="SimSun" w:cs="Arial"/>
          <w:szCs w:val="22"/>
          <w:lang w:val="fr-FR" w:eastAsia="zh-CN"/>
        </w:rPr>
        <w:t>’</w:t>
      </w:r>
      <w:r w:rsidR="00CD006C" w:rsidRPr="00CF3F40">
        <w:rPr>
          <w:rFonts w:eastAsia="SimSun" w:cs="Arial"/>
          <w:szCs w:val="22"/>
          <w:lang w:val="fr-FR" w:eastAsia="zh-CN"/>
        </w:rPr>
        <w:t>exercice biennal une série d</w:t>
      </w:r>
      <w:r w:rsidR="00406EDA" w:rsidRPr="00CF3F40">
        <w:rPr>
          <w:rFonts w:eastAsia="SimSun" w:cs="Arial"/>
          <w:szCs w:val="22"/>
          <w:lang w:val="fr-FR" w:eastAsia="zh-CN"/>
        </w:rPr>
        <w:t>’</w:t>
      </w:r>
      <w:r w:rsidR="00CD006C" w:rsidRPr="00CF3F40">
        <w:rPr>
          <w:rFonts w:eastAsia="SimSun" w:cs="Arial"/>
          <w:szCs w:val="22"/>
          <w:lang w:val="fr-FR" w:eastAsia="zh-CN"/>
        </w:rPr>
        <w:t>états financiers, qui est soumise à un audit externe.</w:t>
      </w:r>
      <w:r w:rsidR="00303729" w:rsidRPr="00CF3F40">
        <w:rPr>
          <w:rFonts w:eastAsia="SimSun"/>
          <w:lang w:val="fr-FR"/>
        </w:rPr>
        <w:t xml:space="preserve">  </w:t>
      </w:r>
      <w:r w:rsidR="00CD006C" w:rsidRPr="00CF3F40">
        <w:rPr>
          <w:rFonts w:eastAsia="SimSun" w:cs="Arial"/>
          <w:szCs w:val="22"/>
          <w:lang w:val="fr-FR" w:eastAsia="zh-CN"/>
        </w:rPr>
        <w:t>Des copies des états financiers vérifiés avec les rapports du vérificateur externe des comptes sont disponibles sous la forme de documents distincts de l</w:t>
      </w:r>
      <w:r w:rsidR="00406EDA" w:rsidRPr="00CF3F40">
        <w:rPr>
          <w:rFonts w:eastAsia="SimSun" w:cs="Arial"/>
          <w:szCs w:val="22"/>
          <w:lang w:val="fr-FR" w:eastAsia="zh-CN"/>
        </w:rPr>
        <w:t>’</w:t>
      </w:r>
      <w:r w:rsidR="00CD006C" w:rsidRPr="00CF3F40">
        <w:rPr>
          <w:rFonts w:eastAsia="SimSun" w:cs="Arial"/>
          <w:szCs w:val="22"/>
          <w:lang w:val="fr-FR" w:eastAsia="zh-CN"/>
        </w:rPr>
        <w:t>Organisation.</w:t>
      </w:r>
    </w:p>
    <w:p w14:paraId="0BBA482B" w14:textId="77777777" w:rsidR="00393121" w:rsidRPr="00CF3F40" w:rsidRDefault="00393121" w:rsidP="00303729">
      <w:pPr>
        <w:jc w:val="both"/>
        <w:rPr>
          <w:rFonts w:eastAsia="SimSun" w:cs="Arial"/>
          <w:szCs w:val="22"/>
          <w:lang w:val="fr-FR" w:eastAsia="zh-CN"/>
        </w:rPr>
      </w:pPr>
    </w:p>
    <w:p w14:paraId="0BBA482C" w14:textId="627B008D" w:rsidR="00393121" w:rsidRPr="00CF3F40" w:rsidRDefault="00CD006C" w:rsidP="00CD006C">
      <w:pPr>
        <w:jc w:val="both"/>
        <w:rPr>
          <w:rFonts w:eastAsia="SimSun" w:cs="Arial"/>
          <w:szCs w:val="22"/>
          <w:lang w:val="fr-FR" w:eastAsia="zh-CN"/>
        </w:rPr>
      </w:pPr>
      <w:r w:rsidRPr="00CF3F40">
        <w:rPr>
          <w:rFonts w:eastAsia="SimSun" w:cs="Arial"/>
          <w:szCs w:val="22"/>
          <w:lang w:val="fr-FR" w:eastAsia="zh-CN"/>
        </w:rPr>
        <w:t xml:space="preserve">Les informations financières sont suivies de détails </w:t>
      </w:r>
      <w:r w:rsidR="00E93A6B" w:rsidRPr="00CF3F40">
        <w:rPr>
          <w:rFonts w:eastAsia="SimSun" w:cs="Arial"/>
          <w:szCs w:val="22"/>
          <w:lang w:val="fr-FR" w:eastAsia="zh-CN"/>
        </w:rPr>
        <w:t xml:space="preserve">en </w:t>
      </w:r>
      <w:r w:rsidRPr="00CF3F40">
        <w:rPr>
          <w:rFonts w:eastAsia="SimSun" w:cs="Arial"/>
          <w:szCs w:val="22"/>
          <w:lang w:val="fr-FR" w:eastAsia="zh-CN"/>
        </w:rPr>
        <w:t>ce qui concerne les contributions pour l</w:t>
      </w:r>
      <w:r w:rsidR="00406EDA" w:rsidRPr="00CF3F40">
        <w:rPr>
          <w:rFonts w:eastAsia="SimSun" w:cs="Arial"/>
          <w:szCs w:val="22"/>
          <w:lang w:val="fr-FR" w:eastAsia="zh-CN"/>
        </w:rPr>
        <w:t>’</w:t>
      </w:r>
      <w:r w:rsidRPr="00CF3F40">
        <w:rPr>
          <w:rFonts w:eastAsia="SimSun" w:cs="Arial"/>
          <w:szCs w:val="22"/>
          <w:lang w:val="fr-FR" w:eastAsia="zh-CN"/>
        </w:rPr>
        <w:t>exercice biennal 2012</w:t>
      </w:r>
      <w:r w:rsidR="00371B9C" w:rsidRPr="00CF3F40">
        <w:rPr>
          <w:rFonts w:eastAsia="SimSun" w:cs="Arial"/>
          <w:szCs w:val="22"/>
          <w:lang w:val="fr-FR" w:eastAsia="zh-CN"/>
        </w:rPr>
        <w:noBreakHyphen/>
      </w:r>
      <w:r w:rsidRPr="00CF3F40">
        <w:rPr>
          <w:rFonts w:eastAsia="SimSun" w:cs="Arial"/>
          <w:szCs w:val="22"/>
          <w:lang w:val="fr-FR" w:eastAsia="zh-CN"/>
        </w:rPr>
        <w:t>2013.</w:t>
      </w:r>
      <w:r w:rsidR="00303729" w:rsidRPr="00CF3F40">
        <w:rPr>
          <w:rFonts w:eastAsia="SimSun"/>
          <w:lang w:val="fr-FR"/>
        </w:rPr>
        <w:t xml:space="preserve">  </w:t>
      </w:r>
      <w:r w:rsidRPr="00CF3F40">
        <w:rPr>
          <w:rFonts w:eastAsia="SimSun" w:cs="Arial"/>
          <w:szCs w:val="22"/>
          <w:lang w:val="fr-FR" w:eastAsia="zh-CN"/>
        </w:rPr>
        <w:t>La répartition de 333 millions de francs suisses entre les États membres durant l</w:t>
      </w:r>
      <w:r w:rsidR="00406EDA" w:rsidRPr="00CF3F40">
        <w:rPr>
          <w:rFonts w:eastAsia="SimSun" w:cs="Arial"/>
          <w:szCs w:val="22"/>
          <w:lang w:val="fr-FR" w:eastAsia="zh-CN"/>
        </w:rPr>
        <w:t>’</w:t>
      </w:r>
      <w:r w:rsidRPr="00CF3F40">
        <w:rPr>
          <w:rFonts w:eastAsia="SimSun" w:cs="Arial"/>
          <w:szCs w:val="22"/>
          <w:lang w:val="fr-FR" w:eastAsia="zh-CN"/>
        </w:rPr>
        <w:t>exercice biennal au titre des Arrangements de Madrid et de La Haye est expliquée dans un chapitre distinct.</w:t>
      </w:r>
    </w:p>
    <w:p w14:paraId="0BBA482D" w14:textId="77777777" w:rsidR="00393121" w:rsidRPr="00CF3F40" w:rsidRDefault="00393121" w:rsidP="00303729">
      <w:pPr>
        <w:jc w:val="both"/>
        <w:rPr>
          <w:rFonts w:eastAsia="SimSun" w:cs="Arial"/>
          <w:szCs w:val="22"/>
          <w:lang w:val="fr-FR" w:eastAsia="zh-CN"/>
        </w:rPr>
      </w:pPr>
    </w:p>
    <w:p w14:paraId="0BBA482E" w14:textId="7B5F35B2" w:rsidR="00393121" w:rsidRPr="00CF3F40" w:rsidRDefault="00CD006C" w:rsidP="00CD006C">
      <w:pPr>
        <w:jc w:val="both"/>
        <w:rPr>
          <w:rFonts w:eastAsia="SimSun" w:cs="Arial"/>
          <w:szCs w:val="22"/>
          <w:lang w:val="fr-FR" w:eastAsia="zh-CN"/>
        </w:rPr>
      </w:pPr>
      <w:r w:rsidRPr="00CF3F40">
        <w:rPr>
          <w:rFonts w:eastAsia="SimSun" w:cs="Arial"/>
          <w:szCs w:val="22"/>
          <w:lang w:val="fr-FR" w:eastAsia="zh-CN"/>
        </w:rPr>
        <w:t>Par souci de transparence, les fonds fiduciaires ouverts par les États membres ont été traités comme une entité à part entière, indépendante des comptes de l</w:t>
      </w:r>
      <w:r w:rsidR="00406EDA" w:rsidRPr="00CF3F40">
        <w:rPr>
          <w:rFonts w:eastAsia="SimSun" w:cs="Arial"/>
          <w:szCs w:val="22"/>
          <w:lang w:val="fr-FR" w:eastAsia="zh-CN"/>
        </w:rPr>
        <w:t>’</w:t>
      </w:r>
      <w:r w:rsidRPr="00CF3F40">
        <w:rPr>
          <w:rFonts w:eastAsia="SimSun" w:cs="Arial"/>
          <w:szCs w:val="22"/>
          <w:lang w:val="fr-FR" w:eastAsia="zh-CN"/>
        </w:rPr>
        <w:t>OMPI, et sont présentés dans un chapitre distinct.</w:t>
      </w:r>
    </w:p>
    <w:p w14:paraId="0BBA482F" w14:textId="77777777" w:rsidR="00393121" w:rsidRPr="00CF3F40" w:rsidRDefault="00393121" w:rsidP="007D5847">
      <w:pPr>
        <w:jc w:val="both"/>
        <w:rPr>
          <w:sz w:val="19"/>
          <w:szCs w:val="19"/>
          <w:lang w:val="fr-FR"/>
        </w:rPr>
      </w:pPr>
    </w:p>
    <w:p w14:paraId="0BBA4830" w14:textId="77777777" w:rsidR="00393121" w:rsidRPr="00CF3F40" w:rsidRDefault="00393121" w:rsidP="007D5847">
      <w:pPr>
        <w:jc w:val="both"/>
        <w:rPr>
          <w:sz w:val="19"/>
          <w:szCs w:val="19"/>
          <w:lang w:val="fr-FR"/>
        </w:rPr>
      </w:pPr>
    </w:p>
    <w:p w14:paraId="0BBA4831" w14:textId="77777777" w:rsidR="00393121" w:rsidRPr="00CF3F40" w:rsidRDefault="00393121" w:rsidP="007D5847">
      <w:pPr>
        <w:jc w:val="both"/>
        <w:rPr>
          <w:sz w:val="19"/>
          <w:szCs w:val="19"/>
          <w:lang w:val="fr-FR"/>
        </w:rPr>
      </w:pPr>
    </w:p>
    <w:p w14:paraId="0BBA4832" w14:textId="77777777" w:rsidR="00393121" w:rsidRPr="00CF3F40" w:rsidRDefault="00393121" w:rsidP="007D5847">
      <w:pPr>
        <w:jc w:val="both"/>
        <w:rPr>
          <w:sz w:val="19"/>
          <w:szCs w:val="19"/>
          <w:lang w:val="fr-FR"/>
        </w:rPr>
      </w:pPr>
    </w:p>
    <w:p w14:paraId="0BBA4833" w14:textId="77777777" w:rsidR="00393121" w:rsidRPr="00CF3F40" w:rsidRDefault="00393121" w:rsidP="007D5847">
      <w:pPr>
        <w:jc w:val="both"/>
        <w:rPr>
          <w:sz w:val="19"/>
          <w:szCs w:val="19"/>
          <w:lang w:val="fr-FR"/>
        </w:rPr>
      </w:pPr>
    </w:p>
    <w:p w14:paraId="0BBA4834" w14:textId="77777777" w:rsidR="00393121" w:rsidRPr="00CF3F40" w:rsidRDefault="00303729" w:rsidP="007D5847">
      <w:pPr>
        <w:jc w:val="both"/>
        <w:rPr>
          <w:sz w:val="19"/>
          <w:szCs w:val="19"/>
          <w:lang w:val="fr-FR"/>
        </w:rPr>
      </w:pPr>
      <w:r w:rsidRPr="00CF3F40">
        <w:rPr>
          <w:noProof/>
          <w:sz w:val="23"/>
          <w:szCs w:val="23"/>
        </w:rPr>
        <w:drawing>
          <wp:anchor distT="0" distB="0" distL="114300" distR="114300" simplePos="0" relativeHeight="251661824" behindDoc="0" locked="0" layoutInCell="0" allowOverlap="1" wp14:anchorId="0BBA4FEA" wp14:editId="0BBA4FEB">
            <wp:simplePos x="0" y="0"/>
            <wp:positionH relativeFrom="column">
              <wp:posOffset>3614420</wp:posOffset>
            </wp:positionH>
            <wp:positionV relativeFrom="paragraph">
              <wp:posOffset>111760</wp:posOffset>
            </wp:positionV>
            <wp:extent cx="1600200" cy="609600"/>
            <wp:effectExtent l="0" t="0" r="0" b="0"/>
            <wp:wrapSquare wrapText="bothSides"/>
            <wp:docPr id="1216" name="Picture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02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BA4835" w14:textId="77777777" w:rsidR="00393121" w:rsidRPr="00CF3F40" w:rsidRDefault="00393121" w:rsidP="007D5847">
      <w:pPr>
        <w:jc w:val="both"/>
        <w:rPr>
          <w:sz w:val="19"/>
          <w:szCs w:val="19"/>
          <w:lang w:val="fr-FR"/>
        </w:rPr>
      </w:pPr>
    </w:p>
    <w:p w14:paraId="0BBA4836" w14:textId="77777777" w:rsidR="00393121" w:rsidRPr="00CF3F40" w:rsidRDefault="00393121" w:rsidP="007D5847">
      <w:pPr>
        <w:jc w:val="both"/>
        <w:rPr>
          <w:sz w:val="19"/>
          <w:szCs w:val="19"/>
          <w:lang w:val="fr-FR"/>
        </w:rPr>
      </w:pPr>
    </w:p>
    <w:p w14:paraId="0BBA4837" w14:textId="77777777" w:rsidR="00393121" w:rsidRPr="00CF3F40" w:rsidRDefault="00393121" w:rsidP="007D5847">
      <w:pPr>
        <w:jc w:val="both"/>
        <w:rPr>
          <w:sz w:val="19"/>
          <w:szCs w:val="19"/>
          <w:lang w:val="fr-FR"/>
        </w:rPr>
      </w:pPr>
    </w:p>
    <w:p w14:paraId="0BBA4838" w14:textId="77777777" w:rsidR="00393121" w:rsidRPr="00CF3F40" w:rsidRDefault="00393121" w:rsidP="007D5847">
      <w:pPr>
        <w:jc w:val="both"/>
        <w:rPr>
          <w:sz w:val="19"/>
          <w:szCs w:val="19"/>
          <w:lang w:val="fr-FR"/>
        </w:rPr>
      </w:pPr>
    </w:p>
    <w:p w14:paraId="0BBA4839" w14:textId="77777777" w:rsidR="00393121" w:rsidRPr="00CF3F40" w:rsidRDefault="00393121" w:rsidP="007D5847">
      <w:pPr>
        <w:jc w:val="both"/>
        <w:rPr>
          <w:sz w:val="19"/>
          <w:szCs w:val="19"/>
          <w:lang w:val="fr-FR"/>
        </w:rPr>
      </w:pPr>
    </w:p>
    <w:p w14:paraId="0BBA483A" w14:textId="50E4EC8E" w:rsidR="00393121" w:rsidRPr="00CF3F40" w:rsidRDefault="008708D2" w:rsidP="00CD006C">
      <w:pPr>
        <w:ind w:left="4536"/>
        <w:jc w:val="center"/>
        <w:rPr>
          <w:rFonts w:eastAsia="SimSun" w:cs="Arial"/>
          <w:sz w:val="21"/>
          <w:szCs w:val="21"/>
          <w:lang w:val="fr-FR" w:eastAsia="zh-CN"/>
        </w:rPr>
      </w:pPr>
      <w:r w:rsidRPr="00CF3F40">
        <w:rPr>
          <w:rFonts w:eastAsia="SimSun" w:cs="Arial"/>
          <w:sz w:val="21"/>
          <w:szCs w:val="21"/>
          <w:lang w:val="fr-FR" w:eastAsia="zh-CN"/>
        </w:rPr>
        <w:t>Francis </w:t>
      </w:r>
      <w:r w:rsidR="00CD006C" w:rsidRPr="00CF3F40">
        <w:rPr>
          <w:rFonts w:eastAsia="SimSun" w:cs="Arial"/>
          <w:sz w:val="21"/>
          <w:szCs w:val="21"/>
          <w:lang w:val="fr-FR" w:eastAsia="zh-CN"/>
        </w:rPr>
        <w:t>Gurry</w:t>
      </w:r>
    </w:p>
    <w:p w14:paraId="0BBA483B" w14:textId="77777777" w:rsidR="00393121" w:rsidRPr="00CF3F40" w:rsidRDefault="00CD006C" w:rsidP="00CD006C">
      <w:pPr>
        <w:ind w:left="4536"/>
        <w:jc w:val="center"/>
        <w:rPr>
          <w:rFonts w:eastAsia="SimSun" w:cs="Arial"/>
          <w:sz w:val="21"/>
          <w:szCs w:val="21"/>
          <w:lang w:val="fr-FR" w:eastAsia="zh-CN"/>
        </w:rPr>
      </w:pPr>
      <w:r w:rsidRPr="00CF3F40">
        <w:rPr>
          <w:rFonts w:eastAsia="SimSun" w:cs="Arial"/>
          <w:sz w:val="21"/>
          <w:szCs w:val="21"/>
          <w:lang w:val="fr-FR" w:eastAsia="zh-CN"/>
        </w:rPr>
        <w:t>Directeur général</w:t>
      </w:r>
    </w:p>
    <w:p w14:paraId="0BBA483C" w14:textId="77777777" w:rsidR="00393121" w:rsidRPr="00CF3F40" w:rsidRDefault="00393121" w:rsidP="007D5847">
      <w:pPr>
        <w:jc w:val="both"/>
        <w:rPr>
          <w:sz w:val="19"/>
          <w:szCs w:val="19"/>
          <w:lang w:val="fr-FR"/>
        </w:rPr>
      </w:pPr>
    </w:p>
    <w:p w14:paraId="0BBA483D" w14:textId="77777777" w:rsidR="00393121" w:rsidRPr="00CF3F40" w:rsidRDefault="00393121" w:rsidP="007D5847">
      <w:pPr>
        <w:jc w:val="both"/>
        <w:rPr>
          <w:sz w:val="19"/>
          <w:szCs w:val="19"/>
          <w:lang w:val="fr-FR"/>
        </w:rPr>
      </w:pPr>
    </w:p>
    <w:p w14:paraId="0BBA4845" w14:textId="77777777" w:rsidR="00393121" w:rsidRPr="00CF3F40" w:rsidRDefault="00393121" w:rsidP="00FE496F">
      <w:pPr>
        <w:jc w:val="center"/>
        <w:rPr>
          <w:rFonts w:cs="Arial"/>
          <w:sz w:val="27"/>
          <w:szCs w:val="27"/>
          <w:lang w:val="fr-FR"/>
        </w:rPr>
      </w:pPr>
    </w:p>
    <w:p w14:paraId="0BBA4846" w14:textId="77777777" w:rsidR="00303729" w:rsidRPr="00CF3F40" w:rsidRDefault="00303729" w:rsidP="00FE496F">
      <w:pPr>
        <w:jc w:val="center"/>
        <w:rPr>
          <w:rFonts w:cs="Arial"/>
          <w:sz w:val="27"/>
          <w:szCs w:val="27"/>
          <w:lang w:val="fr-FR"/>
        </w:rPr>
        <w:sectPr w:rsidR="00303729" w:rsidRPr="00CF3F40" w:rsidSect="00873FC0">
          <w:headerReference w:type="even" r:id="rId15"/>
          <w:headerReference w:type="default" r:id="rId16"/>
          <w:footerReference w:type="even" r:id="rId17"/>
          <w:footerReference w:type="first" r:id="rId18"/>
          <w:footnotePr>
            <w:numRestart w:val="eachPage"/>
          </w:footnotePr>
          <w:pgSz w:w="11907" w:h="16840" w:code="9"/>
          <w:pgMar w:top="567" w:right="1134" w:bottom="1418" w:left="1418" w:header="510" w:footer="1021" w:gutter="0"/>
          <w:pgNumType w:fmt="lowerRoman"/>
          <w:cols w:space="720"/>
          <w:titlePg/>
          <w:docGrid w:linePitch="299"/>
        </w:sectPr>
      </w:pPr>
    </w:p>
    <w:p w14:paraId="0BBA4847" w14:textId="77777777" w:rsidR="00393121" w:rsidRPr="00CF3F40" w:rsidRDefault="00CD006C" w:rsidP="00CD006C">
      <w:pPr>
        <w:jc w:val="center"/>
        <w:rPr>
          <w:rFonts w:cs="Arial"/>
          <w:b/>
          <w:sz w:val="27"/>
          <w:szCs w:val="27"/>
          <w:lang w:val="fr-FR"/>
        </w:rPr>
      </w:pPr>
      <w:r w:rsidRPr="00CF3F40">
        <w:rPr>
          <w:rFonts w:cs="Arial"/>
          <w:b/>
          <w:sz w:val="27"/>
          <w:szCs w:val="27"/>
          <w:lang w:val="fr-FR"/>
        </w:rPr>
        <w:t>TABLE DES MATIÈRES</w:t>
      </w:r>
    </w:p>
    <w:p w14:paraId="0BBA4848" w14:textId="77777777" w:rsidR="00393121" w:rsidRPr="00CF3F40" w:rsidRDefault="00393121" w:rsidP="00964EC3">
      <w:pPr>
        <w:jc w:val="center"/>
        <w:rPr>
          <w:rFonts w:cs="Arial"/>
          <w:b/>
          <w:sz w:val="27"/>
          <w:szCs w:val="27"/>
          <w:lang w:val="fr-FR"/>
        </w:rPr>
      </w:pPr>
    </w:p>
    <w:p w14:paraId="0BBA4849" w14:textId="77777777" w:rsidR="00393121" w:rsidRPr="00CF3F40" w:rsidRDefault="00393121" w:rsidP="00151747">
      <w:pPr>
        <w:pStyle w:val="StyleHeading214ptAuto"/>
        <w:spacing w:line="240" w:lineRule="auto"/>
        <w:jc w:val="left"/>
        <w:rPr>
          <w:rStyle w:val="NORMALTEXT"/>
          <w:lang w:val="fr-FR"/>
        </w:rPr>
      </w:pPr>
    </w:p>
    <w:p w14:paraId="48CEC686" w14:textId="77777777" w:rsidR="0008674A" w:rsidRDefault="00020058">
      <w:pPr>
        <w:pStyle w:val="TOC1"/>
        <w:rPr>
          <w:rFonts w:asciiTheme="minorHAnsi" w:eastAsiaTheme="minorEastAsia" w:hAnsiTheme="minorHAnsi" w:cstheme="minorBidi"/>
          <w:b w:val="0"/>
          <w:szCs w:val="22"/>
        </w:rPr>
      </w:pPr>
      <w:r>
        <w:rPr>
          <w:rStyle w:val="NORMALTEXT"/>
          <w:color w:val="000000" w:themeColor="text1"/>
          <w:lang w:val="fr-FR"/>
        </w:rPr>
        <w:fldChar w:fldCharType="begin"/>
      </w:r>
      <w:r>
        <w:rPr>
          <w:rStyle w:val="NORMALTEXT"/>
          <w:color w:val="000000" w:themeColor="text1"/>
          <w:lang w:val="fr-FR"/>
        </w:rPr>
        <w:instrText xml:space="preserve"> TOC \o "1-3" \h \z \u </w:instrText>
      </w:r>
      <w:r>
        <w:rPr>
          <w:rStyle w:val="NORMALTEXT"/>
          <w:color w:val="000000" w:themeColor="text1"/>
          <w:lang w:val="fr-FR"/>
        </w:rPr>
        <w:fldChar w:fldCharType="separate"/>
      </w:r>
      <w:hyperlink w:anchor="_Toc395544769" w:history="1">
        <w:r w:rsidR="0008674A" w:rsidRPr="002F2299">
          <w:rPr>
            <w:rStyle w:val="Hyperlink"/>
            <w:lang w:val="fr-FR"/>
          </w:rPr>
          <w:t>PRINCIPAUX PARAMÈTRES FINANCIERS ET AUTRES</w:t>
        </w:r>
        <w:r w:rsidR="0008674A">
          <w:rPr>
            <w:webHidden/>
          </w:rPr>
          <w:tab/>
        </w:r>
        <w:r w:rsidR="0008674A">
          <w:rPr>
            <w:webHidden/>
          </w:rPr>
          <w:fldChar w:fldCharType="begin"/>
        </w:r>
        <w:r w:rsidR="0008674A">
          <w:rPr>
            <w:webHidden/>
          </w:rPr>
          <w:instrText xml:space="preserve"> PAGEREF _Toc395544769 \h </w:instrText>
        </w:r>
        <w:r w:rsidR="0008674A">
          <w:rPr>
            <w:webHidden/>
          </w:rPr>
        </w:r>
        <w:r w:rsidR="0008674A">
          <w:rPr>
            <w:webHidden/>
          </w:rPr>
          <w:fldChar w:fldCharType="separate"/>
        </w:r>
        <w:r w:rsidR="00FB4BAE">
          <w:rPr>
            <w:webHidden/>
          </w:rPr>
          <w:t>6</w:t>
        </w:r>
        <w:r w:rsidR="0008674A">
          <w:rPr>
            <w:webHidden/>
          </w:rPr>
          <w:fldChar w:fldCharType="end"/>
        </w:r>
      </w:hyperlink>
    </w:p>
    <w:p w14:paraId="3FA2EC2E" w14:textId="77777777" w:rsidR="0008674A" w:rsidRDefault="00FB4BAE">
      <w:pPr>
        <w:pStyle w:val="TOC1"/>
        <w:rPr>
          <w:rFonts w:asciiTheme="minorHAnsi" w:eastAsiaTheme="minorEastAsia" w:hAnsiTheme="minorHAnsi" w:cstheme="minorBidi"/>
          <w:b w:val="0"/>
          <w:szCs w:val="22"/>
        </w:rPr>
      </w:pPr>
      <w:hyperlink w:anchor="_Toc395544770" w:history="1">
        <w:r w:rsidR="0008674A" w:rsidRPr="002F2299">
          <w:rPr>
            <w:rStyle w:val="Hyperlink"/>
            <w:lang w:val="fr-FR"/>
          </w:rPr>
          <w:t>RÉSUMÉ DES RÉSULTATS PAR UNION</w:t>
        </w:r>
        <w:r w:rsidR="0008674A">
          <w:rPr>
            <w:webHidden/>
          </w:rPr>
          <w:tab/>
        </w:r>
        <w:r w:rsidR="0008674A">
          <w:rPr>
            <w:webHidden/>
          </w:rPr>
          <w:fldChar w:fldCharType="begin"/>
        </w:r>
        <w:r w:rsidR="0008674A">
          <w:rPr>
            <w:webHidden/>
          </w:rPr>
          <w:instrText xml:space="preserve"> PAGEREF _Toc395544770 \h </w:instrText>
        </w:r>
        <w:r w:rsidR="0008674A">
          <w:rPr>
            <w:webHidden/>
          </w:rPr>
        </w:r>
        <w:r w:rsidR="0008674A">
          <w:rPr>
            <w:webHidden/>
          </w:rPr>
          <w:fldChar w:fldCharType="separate"/>
        </w:r>
        <w:r>
          <w:rPr>
            <w:webHidden/>
          </w:rPr>
          <w:t>7</w:t>
        </w:r>
        <w:r w:rsidR="0008674A">
          <w:rPr>
            <w:webHidden/>
          </w:rPr>
          <w:fldChar w:fldCharType="end"/>
        </w:r>
      </w:hyperlink>
    </w:p>
    <w:p w14:paraId="684B70F5" w14:textId="77777777" w:rsidR="0008674A" w:rsidRDefault="00FB4BAE">
      <w:pPr>
        <w:pStyle w:val="TOC2"/>
        <w:rPr>
          <w:rFonts w:asciiTheme="minorHAnsi" w:eastAsiaTheme="minorEastAsia" w:hAnsiTheme="minorHAnsi" w:cstheme="minorBidi"/>
          <w:color w:val="auto"/>
          <w:sz w:val="22"/>
          <w:szCs w:val="22"/>
        </w:rPr>
      </w:pPr>
      <w:hyperlink w:anchor="_Toc395544771" w:history="1">
        <w:r w:rsidR="0008674A" w:rsidRPr="002F2299">
          <w:rPr>
            <w:rStyle w:val="Hyperlink"/>
            <w:lang w:val="fr-FR"/>
          </w:rPr>
          <w:t>Tableau 1  Fonds de réserve et de roulement par union à la fin de 2013</w:t>
        </w:r>
        <w:r w:rsidR="0008674A">
          <w:rPr>
            <w:webHidden/>
          </w:rPr>
          <w:tab/>
        </w:r>
        <w:r w:rsidR="0008674A">
          <w:rPr>
            <w:webHidden/>
          </w:rPr>
          <w:fldChar w:fldCharType="begin"/>
        </w:r>
        <w:r w:rsidR="0008674A">
          <w:rPr>
            <w:webHidden/>
          </w:rPr>
          <w:instrText xml:space="preserve"> PAGEREF _Toc395544771 \h </w:instrText>
        </w:r>
        <w:r w:rsidR="0008674A">
          <w:rPr>
            <w:webHidden/>
          </w:rPr>
        </w:r>
        <w:r w:rsidR="0008674A">
          <w:rPr>
            <w:webHidden/>
          </w:rPr>
          <w:fldChar w:fldCharType="separate"/>
        </w:r>
        <w:r>
          <w:rPr>
            <w:webHidden/>
          </w:rPr>
          <w:t>7</w:t>
        </w:r>
        <w:r w:rsidR="0008674A">
          <w:rPr>
            <w:webHidden/>
          </w:rPr>
          <w:fldChar w:fldCharType="end"/>
        </w:r>
      </w:hyperlink>
    </w:p>
    <w:p w14:paraId="31395573" w14:textId="77777777" w:rsidR="0008674A" w:rsidRDefault="00FB4BAE">
      <w:pPr>
        <w:pStyle w:val="TOC2"/>
        <w:rPr>
          <w:rFonts w:asciiTheme="minorHAnsi" w:eastAsiaTheme="minorEastAsia" w:hAnsiTheme="minorHAnsi" w:cstheme="minorBidi"/>
          <w:color w:val="auto"/>
          <w:sz w:val="22"/>
          <w:szCs w:val="22"/>
        </w:rPr>
      </w:pPr>
      <w:hyperlink w:anchor="_Toc395544772" w:history="1">
        <w:r w:rsidR="0008674A" w:rsidRPr="002F2299">
          <w:rPr>
            <w:rStyle w:val="Hyperlink"/>
            <w:lang w:val="fr-FR"/>
          </w:rPr>
          <w:t>Tableau 1.2  Recettes et dépenses par union – exercice biennal 2012</w:t>
        </w:r>
        <w:r w:rsidR="0008674A" w:rsidRPr="002F2299">
          <w:rPr>
            <w:rStyle w:val="Hyperlink"/>
            <w:lang w:val="fr-FR"/>
          </w:rPr>
          <w:noBreakHyphen/>
          <w:t>2013   (sur une base budgétaire)</w:t>
        </w:r>
        <w:r w:rsidR="0008674A">
          <w:rPr>
            <w:webHidden/>
          </w:rPr>
          <w:tab/>
        </w:r>
        <w:r w:rsidR="0008674A">
          <w:rPr>
            <w:webHidden/>
          </w:rPr>
          <w:fldChar w:fldCharType="begin"/>
        </w:r>
        <w:r w:rsidR="0008674A">
          <w:rPr>
            <w:webHidden/>
          </w:rPr>
          <w:instrText xml:space="preserve"> PAGEREF _Toc395544772 \h </w:instrText>
        </w:r>
        <w:r w:rsidR="0008674A">
          <w:rPr>
            <w:webHidden/>
          </w:rPr>
        </w:r>
        <w:r w:rsidR="0008674A">
          <w:rPr>
            <w:webHidden/>
          </w:rPr>
          <w:fldChar w:fldCharType="separate"/>
        </w:r>
        <w:r>
          <w:rPr>
            <w:webHidden/>
          </w:rPr>
          <w:t>7</w:t>
        </w:r>
        <w:r w:rsidR="0008674A">
          <w:rPr>
            <w:webHidden/>
          </w:rPr>
          <w:fldChar w:fldCharType="end"/>
        </w:r>
      </w:hyperlink>
    </w:p>
    <w:p w14:paraId="7F8FEC93" w14:textId="77777777" w:rsidR="0008674A" w:rsidRDefault="00FB4BAE">
      <w:pPr>
        <w:pStyle w:val="TOC2"/>
        <w:rPr>
          <w:rFonts w:asciiTheme="minorHAnsi" w:eastAsiaTheme="minorEastAsia" w:hAnsiTheme="minorHAnsi" w:cstheme="minorBidi"/>
          <w:color w:val="auto"/>
          <w:sz w:val="22"/>
          <w:szCs w:val="22"/>
        </w:rPr>
      </w:pPr>
      <w:hyperlink w:anchor="_Toc395544773" w:history="1">
        <w:r w:rsidR="0008674A" w:rsidRPr="002F2299">
          <w:rPr>
            <w:rStyle w:val="Hyperlink"/>
            <w:lang w:val="fr-FR"/>
          </w:rPr>
          <w:t>Tableau 1.3  Projets spéciaux financés sur les réserves à la fin de 2013</w:t>
        </w:r>
        <w:r w:rsidR="0008674A">
          <w:rPr>
            <w:webHidden/>
          </w:rPr>
          <w:tab/>
        </w:r>
        <w:r w:rsidR="0008674A">
          <w:rPr>
            <w:webHidden/>
          </w:rPr>
          <w:fldChar w:fldCharType="begin"/>
        </w:r>
        <w:r w:rsidR="0008674A">
          <w:rPr>
            <w:webHidden/>
          </w:rPr>
          <w:instrText xml:space="preserve"> PAGEREF _Toc395544773 \h </w:instrText>
        </w:r>
        <w:r w:rsidR="0008674A">
          <w:rPr>
            <w:webHidden/>
          </w:rPr>
        </w:r>
        <w:r w:rsidR="0008674A">
          <w:rPr>
            <w:webHidden/>
          </w:rPr>
          <w:fldChar w:fldCharType="separate"/>
        </w:r>
        <w:r>
          <w:rPr>
            <w:webHidden/>
          </w:rPr>
          <w:t>8</w:t>
        </w:r>
        <w:r w:rsidR="0008674A">
          <w:rPr>
            <w:webHidden/>
          </w:rPr>
          <w:fldChar w:fldCharType="end"/>
        </w:r>
      </w:hyperlink>
    </w:p>
    <w:p w14:paraId="4F73AE66" w14:textId="77777777" w:rsidR="0008674A" w:rsidRDefault="00FB4BAE">
      <w:pPr>
        <w:pStyle w:val="TOC2"/>
        <w:rPr>
          <w:rFonts w:asciiTheme="minorHAnsi" w:eastAsiaTheme="minorEastAsia" w:hAnsiTheme="minorHAnsi" w:cstheme="minorBidi"/>
          <w:color w:val="auto"/>
          <w:sz w:val="22"/>
          <w:szCs w:val="22"/>
        </w:rPr>
      </w:pPr>
      <w:hyperlink w:anchor="_Toc395544774" w:history="1">
        <w:r w:rsidR="0008674A" w:rsidRPr="002F2299">
          <w:rPr>
            <w:rStyle w:val="Hyperlink"/>
            <w:lang w:val="fr-FR"/>
          </w:rPr>
          <w:t>Tableau 1.4  Principaux projets de construction à la fin de 2013</w:t>
        </w:r>
        <w:r w:rsidR="0008674A">
          <w:rPr>
            <w:webHidden/>
          </w:rPr>
          <w:tab/>
        </w:r>
        <w:r w:rsidR="0008674A">
          <w:rPr>
            <w:webHidden/>
          </w:rPr>
          <w:fldChar w:fldCharType="begin"/>
        </w:r>
        <w:r w:rsidR="0008674A">
          <w:rPr>
            <w:webHidden/>
          </w:rPr>
          <w:instrText xml:space="preserve"> PAGEREF _Toc395544774 \h </w:instrText>
        </w:r>
        <w:r w:rsidR="0008674A">
          <w:rPr>
            <w:webHidden/>
          </w:rPr>
        </w:r>
        <w:r w:rsidR="0008674A">
          <w:rPr>
            <w:webHidden/>
          </w:rPr>
          <w:fldChar w:fldCharType="separate"/>
        </w:r>
        <w:r>
          <w:rPr>
            <w:webHidden/>
          </w:rPr>
          <w:t>8</w:t>
        </w:r>
        <w:r w:rsidR="0008674A">
          <w:rPr>
            <w:webHidden/>
          </w:rPr>
          <w:fldChar w:fldCharType="end"/>
        </w:r>
      </w:hyperlink>
    </w:p>
    <w:p w14:paraId="23F66795" w14:textId="77777777" w:rsidR="0008674A" w:rsidRDefault="00FB4BAE">
      <w:pPr>
        <w:pStyle w:val="TOC1"/>
        <w:rPr>
          <w:rFonts w:asciiTheme="minorHAnsi" w:eastAsiaTheme="minorEastAsia" w:hAnsiTheme="minorHAnsi" w:cstheme="minorBidi"/>
          <w:b w:val="0"/>
          <w:szCs w:val="22"/>
        </w:rPr>
      </w:pPr>
      <w:hyperlink w:anchor="_Toc395544775" w:history="1">
        <w:r w:rsidR="0008674A" w:rsidRPr="002F2299">
          <w:rPr>
            <w:rStyle w:val="Hyperlink"/>
            <w:lang w:val="fr-FR"/>
          </w:rPr>
          <w:t>BUDGET</w:t>
        </w:r>
        <w:r w:rsidR="0008674A">
          <w:rPr>
            <w:webHidden/>
          </w:rPr>
          <w:tab/>
        </w:r>
        <w:r w:rsidR="0008674A">
          <w:rPr>
            <w:webHidden/>
          </w:rPr>
          <w:fldChar w:fldCharType="begin"/>
        </w:r>
        <w:r w:rsidR="0008674A">
          <w:rPr>
            <w:webHidden/>
          </w:rPr>
          <w:instrText xml:space="preserve"> PAGEREF _Toc395544775 \h </w:instrText>
        </w:r>
        <w:r w:rsidR="0008674A">
          <w:rPr>
            <w:webHidden/>
          </w:rPr>
        </w:r>
        <w:r w:rsidR="0008674A">
          <w:rPr>
            <w:webHidden/>
          </w:rPr>
          <w:fldChar w:fldCharType="separate"/>
        </w:r>
        <w:r>
          <w:rPr>
            <w:webHidden/>
          </w:rPr>
          <w:t>9</w:t>
        </w:r>
        <w:r w:rsidR="0008674A">
          <w:rPr>
            <w:webHidden/>
          </w:rPr>
          <w:fldChar w:fldCharType="end"/>
        </w:r>
      </w:hyperlink>
    </w:p>
    <w:p w14:paraId="3EF08184" w14:textId="77777777" w:rsidR="0008674A" w:rsidRDefault="00FB4BAE">
      <w:pPr>
        <w:pStyle w:val="TOC2"/>
        <w:rPr>
          <w:rFonts w:asciiTheme="minorHAnsi" w:eastAsiaTheme="minorEastAsia" w:hAnsiTheme="minorHAnsi" w:cstheme="minorBidi"/>
          <w:color w:val="auto"/>
          <w:sz w:val="22"/>
          <w:szCs w:val="22"/>
        </w:rPr>
      </w:pPr>
      <w:hyperlink w:anchor="_Toc395544776" w:history="1">
        <w:r w:rsidR="0008674A" w:rsidRPr="002F2299">
          <w:rPr>
            <w:rStyle w:val="Hyperlink"/>
            <w:lang w:val="fr-FR"/>
          </w:rPr>
          <w:t>Tableau 2  Budget approuvé et virements par programme – exercice biennal 2012</w:t>
        </w:r>
        <w:r w:rsidR="0008674A" w:rsidRPr="002F2299">
          <w:rPr>
            <w:rStyle w:val="Hyperlink"/>
            <w:lang w:val="fr-FR"/>
          </w:rPr>
          <w:noBreakHyphen/>
          <w:t>2013</w:t>
        </w:r>
        <w:r w:rsidR="0008674A">
          <w:rPr>
            <w:webHidden/>
          </w:rPr>
          <w:tab/>
        </w:r>
        <w:r w:rsidR="0008674A">
          <w:rPr>
            <w:webHidden/>
          </w:rPr>
          <w:fldChar w:fldCharType="begin"/>
        </w:r>
        <w:r w:rsidR="0008674A">
          <w:rPr>
            <w:webHidden/>
          </w:rPr>
          <w:instrText xml:space="preserve"> PAGEREF _Toc395544776 \h </w:instrText>
        </w:r>
        <w:r w:rsidR="0008674A">
          <w:rPr>
            <w:webHidden/>
          </w:rPr>
        </w:r>
        <w:r w:rsidR="0008674A">
          <w:rPr>
            <w:webHidden/>
          </w:rPr>
          <w:fldChar w:fldCharType="separate"/>
        </w:r>
        <w:r>
          <w:rPr>
            <w:webHidden/>
          </w:rPr>
          <w:t>11</w:t>
        </w:r>
        <w:r w:rsidR="0008674A">
          <w:rPr>
            <w:webHidden/>
          </w:rPr>
          <w:fldChar w:fldCharType="end"/>
        </w:r>
      </w:hyperlink>
    </w:p>
    <w:p w14:paraId="2BA57C3F" w14:textId="77777777" w:rsidR="0008674A" w:rsidRDefault="00FB4BAE">
      <w:pPr>
        <w:pStyle w:val="TOC2"/>
        <w:rPr>
          <w:rFonts w:asciiTheme="minorHAnsi" w:eastAsiaTheme="minorEastAsia" w:hAnsiTheme="minorHAnsi" w:cstheme="minorBidi"/>
          <w:color w:val="auto"/>
          <w:sz w:val="22"/>
          <w:szCs w:val="22"/>
        </w:rPr>
      </w:pPr>
      <w:hyperlink w:anchor="_Toc395544777" w:history="1">
        <w:r w:rsidR="0008674A" w:rsidRPr="002F2299">
          <w:rPr>
            <w:rStyle w:val="Hyperlink"/>
            <w:lang w:val="fr-FR"/>
          </w:rPr>
          <w:t>Tableau 3  Nombre de postes par programme – exercice biennal 2012</w:t>
        </w:r>
        <w:r w:rsidR="0008674A" w:rsidRPr="002F2299">
          <w:rPr>
            <w:rStyle w:val="Hyperlink"/>
            <w:lang w:val="fr-FR"/>
          </w:rPr>
          <w:noBreakHyphen/>
          <w:t>2013</w:t>
        </w:r>
        <w:r w:rsidR="0008674A">
          <w:rPr>
            <w:webHidden/>
          </w:rPr>
          <w:tab/>
        </w:r>
        <w:r w:rsidR="0008674A">
          <w:rPr>
            <w:webHidden/>
          </w:rPr>
          <w:fldChar w:fldCharType="begin"/>
        </w:r>
        <w:r w:rsidR="0008674A">
          <w:rPr>
            <w:webHidden/>
          </w:rPr>
          <w:instrText xml:space="preserve"> PAGEREF _Toc395544777 \h </w:instrText>
        </w:r>
        <w:r w:rsidR="0008674A">
          <w:rPr>
            <w:webHidden/>
          </w:rPr>
        </w:r>
        <w:r w:rsidR="0008674A">
          <w:rPr>
            <w:webHidden/>
          </w:rPr>
          <w:fldChar w:fldCharType="separate"/>
        </w:r>
        <w:r>
          <w:rPr>
            <w:webHidden/>
          </w:rPr>
          <w:t>12</w:t>
        </w:r>
        <w:r w:rsidR="0008674A">
          <w:rPr>
            <w:webHidden/>
          </w:rPr>
          <w:fldChar w:fldCharType="end"/>
        </w:r>
      </w:hyperlink>
    </w:p>
    <w:p w14:paraId="069C47D2" w14:textId="77777777" w:rsidR="0008674A" w:rsidRDefault="00FB4BAE">
      <w:pPr>
        <w:pStyle w:val="TOC1"/>
        <w:rPr>
          <w:rFonts w:asciiTheme="minorHAnsi" w:eastAsiaTheme="minorEastAsia" w:hAnsiTheme="minorHAnsi" w:cstheme="minorBidi"/>
          <w:b w:val="0"/>
          <w:szCs w:val="22"/>
        </w:rPr>
      </w:pPr>
      <w:hyperlink w:anchor="_Toc395544778" w:history="1">
        <w:r w:rsidR="0008674A" w:rsidRPr="002F2299">
          <w:rPr>
            <w:rStyle w:val="Hyperlink"/>
            <w:lang w:val="fr-FR"/>
          </w:rPr>
          <w:t>DÉPENSES</w:t>
        </w:r>
        <w:r w:rsidR="0008674A">
          <w:rPr>
            <w:webHidden/>
          </w:rPr>
          <w:tab/>
        </w:r>
        <w:r w:rsidR="0008674A">
          <w:rPr>
            <w:webHidden/>
          </w:rPr>
          <w:fldChar w:fldCharType="begin"/>
        </w:r>
        <w:r w:rsidR="0008674A">
          <w:rPr>
            <w:webHidden/>
          </w:rPr>
          <w:instrText xml:space="preserve"> PAGEREF _Toc395544778 \h </w:instrText>
        </w:r>
        <w:r w:rsidR="0008674A">
          <w:rPr>
            <w:webHidden/>
          </w:rPr>
        </w:r>
        <w:r w:rsidR="0008674A">
          <w:rPr>
            <w:webHidden/>
          </w:rPr>
          <w:fldChar w:fldCharType="separate"/>
        </w:r>
        <w:r>
          <w:rPr>
            <w:webHidden/>
          </w:rPr>
          <w:t>13</w:t>
        </w:r>
        <w:r w:rsidR="0008674A">
          <w:rPr>
            <w:webHidden/>
          </w:rPr>
          <w:fldChar w:fldCharType="end"/>
        </w:r>
      </w:hyperlink>
    </w:p>
    <w:p w14:paraId="347BE8FB" w14:textId="77777777" w:rsidR="0008674A" w:rsidRDefault="00FB4BAE">
      <w:pPr>
        <w:pStyle w:val="TOC2"/>
        <w:rPr>
          <w:rFonts w:asciiTheme="minorHAnsi" w:eastAsiaTheme="minorEastAsia" w:hAnsiTheme="minorHAnsi" w:cstheme="minorBidi"/>
          <w:color w:val="auto"/>
          <w:sz w:val="22"/>
          <w:szCs w:val="22"/>
        </w:rPr>
      </w:pPr>
      <w:hyperlink w:anchor="_Toc395544779" w:history="1">
        <w:r w:rsidR="0008674A" w:rsidRPr="002F2299">
          <w:rPr>
            <w:rStyle w:val="Hyperlink"/>
            <w:lang w:val="fr-FR"/>
          </w:rPr>
          <w:t>Tableau 4  Budget et dépenses par programme – exercice biennal 2012</w:t>
        </w:r>
        <w:r w:rsidR="0008674A" w:rsidRPr="002F2299">
          <w:rPr>
            <w:rStyle w:val="Hyperlink"/>
            <w:lang w:val="fr-FR"/>
          </w:rPr>
          <w:noBreakHyphen/>
          <w:t>2013</w:t>
        </w:r>
        <w:r w:rsidR="0008674A">
          <w:rPr>
            <w:webHidden/>
          </w:rPr>
          <w:tab/>
        </w:r>
        <w:r w:rsidR="0008674A">
          <w:rPr>
            <w:webHidden/>
          </w:rPr>
          <w:fldChar w:fldCharType="begin"/>
        </w:r>
        <w:r w:rsidR="0008674A">
          <w:rPr>
            <w:webHidden/>
          </w:rPr>
          <w:instrText xml:space="preserve"> PAGEREF _Toc395544779 \h </w:instrText>
        </w:r>
        <w:r w:rsidR="0008674A">
          <w:rPr>
            <w:webHidden/>
          </w:rPr>
        </w:r>
        <w:r w:rsidR="0008674A">
          <w:rPr>
            <w:webHidden/>
          </w:rPr>
          <w:fldChar w:fldCharType="separate"/>
        </w:r>
        <w:r>
          <w:rPr>
            <w:webHidden/>
          </w:rPr>
          <w:t>13</w:t>
        </w:r>
        <w:r w:rsidR="0008674A">
          <w:rPr>
            <w:webHidden/>
          </w:rPr>
          <w:fldChar w:fldCharType="end"/>
        </w:r>
      </w:hyperlink>
    </w:p>
    <w:p w14:paraId="10A5A6AD" w14:textId="77777777" w:rsidR="0008674A" w:rsidRDefault="00FB4BAE">
      <w:pPr>
        <w:pStyle w:val="TOC2"/>
        <w:rPr>
          <w:rFonts w:asciiTheme="minorHAnsi" w:eastAsiaTheme="minorEastAsia" w:hAnsiTheme="minorHAnsi" w:cstheme="minorBidi"/>
          <w:color w:val="auto"/>
          <w:sz w:val="22"/>
          <w:szCs w:val="22"/>
        </w:rPr>
      </w:pPr>
      <w:hyperlink w:anchor="_Toc395544780" w:history="1">
        <w:r w:rsidR="0008674A" w:rsidRPr="002F2299">
          <w:rPr>
            <w:rStyle w:val="Hyperlink"/>
            <w:lang w:val="fr-FR"/>
          </w:rPr>
          <w:t>Tableau 5  Dépenses par objet de dépense – exercice biennal 2012</w:t>
        </w:r>
        <w:r w:rsidR="0008674A" w:rsidRPr="002F2299">
          <w:rPr>
            <w:rStyle w:val="Hyperlink"/>
            <w:lang w:val="fr-FR"/>
          </w:rPr>
          <w:noBreakHyphen/>
          <w:t>2013</w:t>
        </w:r>
        <w:r w:rsidR="0008674A">
          <w:rPr>
            <w:webHidden/>
          </w:rPr>
          <w:tab/>
        </w:r>
        <w:r w:rsidR="0008674A">
          <w:rPr>
            <w:webHidden/>
          </w:rPr>
          <w:fldChar w:fldCharType="begin"/>
        </w:r>
        <w:r w:rsidR="0008674A">
          <w:rPr>
            <w:webHidden/>
          </w:rPr>
          <w:instrText xml:space="preserve"> PAGEREF _Toc395544780 \h </w:instrText>
        </w:r>
        <w:r w:rsidR="0008674A">
          <w:rPr>
            <w:webHidden/>
          </w:rPr>
        </w:r>
        <w:r w:rsidR="0008674A">
          <w:rPr>
            <w:webHidden/>
          </w:rPr>
          <w:fldChar w:fldCharType="separate"/>
        </w:r>
        <w:r>
          <w:rPr>
            <w:webHidden/>
          </w:rPr>
          <w:t>14</w:t>
        </w:r>
        <w:r w:rsidR="0008674A">
          <w:rPr>
            <w:webHidden/>
          </w:rPr>
          <w:fldChar w:fldCharType="end"/>
        </w:r>
      </w:hyperlink>
    </w:p>
    <w:p w14:paraId="3DF7E4E2" w14:textId="77777777" w:rsidR="0008674A" w:rsidRDefault="00FB4BAE">
      <w:pPr>
        <w:pStyle w:val="TOC2"/>
        <w:rPr>
          <w:rFonts w:asciiTheme="minorHAnsi" w:eastAsiaTheme="minorEastAsia" w:hAnsiTheme="minorHAnsi" w:cstheme="minorBidi"/>
          <w:color w:val="auto"/>
          <w:sz w:val="22"/>
          <w:szCs w:val="22"/>
        </w:rPr>
      </w:pPr>
      <w:hyperlink w:anchor="_Toc395544781" w:history="1">
        <w:r w:rsidR="0008674A" w:rsidRPr="002F2299">
          <w:rPr>
            <w:rStyle w:val="Hyperlink"/>
            <w:rFonts w:eastAsiaTheme="minorHAnsi"/>
            <w:lang w:val="fr-FR"/>
          </w:rPr>
          <w:t>Ressources en personnel</w:t>
        </w:r>
        <w:r w:rsidR="0008674A">
          <w:rPr>
            <w:webHidden/>
          </w:rPr>
          <w:tab/>
        </w:r>
        <w:r w:rsidR="0008674A">
          <w:rPr>
            <w:webHidden/>
          </w:rPr>
          <w:fldChar w:fldCharType="begin"/>
        </w:r>
        <w:r w:rsidR="0008674A">
          <w:rPr>
            <w:webHidden/>
          </w:rPr>
          <w:instrText xml:space="preserve"> PAGEREF _Toc395544781 \h </w:instrText>
        </w:r>
        <w:r w:rsidR="0008674A">
          <w:rPr>
            <w:webHidden/>
          </w:rPr>
        </w:r>
        <w:r w:rsidR="0008674A">
          <w:rPr>
            <w:webHidden/>
          </w:rPr>
          <w:fldChar w:fldCharType="separate"/>
        </w:r>
        <w:r>
          <w:rPr>
            <w:webHidden/>
          </w:rPr>
          <w:t>14</w:t>
        </w:r>
        <w:r w:rsidR="0008674A">
          <w:rPr>
            <w:webHidden/>
          </w:rPr>
          <w:fldChar w:fldCharType="end"/>
        </w:r>
      </w:hyperlink>
    </w:p>
    <w:p w14:paraId="6A14881E" w14:textId="77777777" w:rsidR="0008674A" w:rsidRDefault="00FB4BAE">
      <w:pPr>
        <w:pStyle w:val="TOC3"/>
        <w:rPr>
          <w:rFonts w:asciiTheme="minorHAnsi" w:eastAsiaTheme="minorEastAsia" w:hAnsiTheme="minorHAnsi" w:cstheme="minorBidi"/>
          <w:sz w:val="22"/>
          <w:szCs w:val="22"/>
        </w:rPr>
      </w:pPr>
      <w:hyperlink w:anchor="_Toc395544782" w:history="1">
        <w:r w:rsidR="0008674A" w:rsidRPr="002F2299">
          <w:rPr>
            <w:rStyle w:val="Hyperlink"/>
            <w:rFonts w:eastAsiaTheme="minorHAnsi"/>
            <w:lang w:val="fr-FR"/>
          </w:rPr>
          <w:t>Évolution annuelle des dépenses de personnel</w:t>
        </w:r>
        <w:r w:rsidR="0008674A">
          <w:rPr>
            <w:webHidden/>
          </w:rPr>
          <w:tab/>
        </w:r>
        <w:r w:rsidR="0008674A">
          <w:rPr>
            <w:webHidden/>
          </w:rPr>
          <w:fldChar w:fldCharType="begin"/>
        </w:r>
        <w:r w:rsidR="0008674A">
          <w:rPr>
            <w:webHidden/>
          </w:rPr>
          <w:instrText xml:space="preserve"> PAGEREF _Toc395544782 \h </w:instrText>
        </w:r>
        <w:r w:rsidR="0008674A">
          <w:rPr>
            <w:webHidden/>
          </w:rPr>
        </w:r>
        <w:r w:rsidR="0008674A">
          <w:rPr>
            <w:webHidden/>
          </w:rPr>
          <w:fldChar w:fldCharType="separate"/>
        </w:r>
        <w:r>
          <w:rPr>
            <w:webHidden/>
          </w:rPr>
          <w:t>15</w:t>
        </w:r>
        <w:r w:rsidR="0008674A">
          <w:rPr>
            <w:webHidden/>
          </w:rPr>
          <w:fldChar w:fldCharType="end"/>
        </w:r>
      </w:hyperlink>
    </w:p>
    <w:p w14:paraId="30B6D4D2" w14:textId="77777777" w:rsidR="0008674A" w:rsidRDefault="00FB4BAE">
      <w:pPr>
        <w:pStyle w:val="TOC2"/>
        <w:rPr>
          <w:rFonts w:asciiTheme="minorHAnsi" w:eastAsiaTheme="minorEastAsia" w:hAnsiTheme="minorHAnsi" w:cstheme="minorBidi"/>
          <w:color w:val="auto"/>
          <w:sz w:val="22"/>
          <w:szCs w:val="22"/>
        </w:rPr>
      </w:pPr>
      <w:hyperlink w:anchor="_Toc395544783" w:history="1">
        <w:r w:rsidR="0008674A" w:rsidRPr="002F2299">
          <w:rPr>
            <w:rStyle w:val="Hyperlink"/>
            <w:rFonts w:eastAsiaTheme="minorHAnsi"/>
            <w:lang w:val="fr-FR"/>
          </w:rPr>
          <w:t>Voyages et bourses</w:t>
        </w:r>
        <w:r w:rsidR="0008674A">
          <w:rPr>
            <w:webHidden/>
          </w:rPr>
          <w:tab/>
        </w:r>
        <w:r w:rsidR="0008674A">
          <w:rPr>
            <w:webHidden/>
          </w:rPr>
          <w:fldChar w:fldCharType="begin"/>
        </w:r>
        <w:r w:rsidR="0008674A">
          <w:rPr>
            <w:webHidden/>
          </w:rPr>
          <w:instrText xml:space="preserve"> PAGEREF _Toc395544783 \h </w:instrText>
        </w:r>
        <w:r w:rsidR="0008674A">
          <w:rPr>
            <w:webHidden/>
          </w:rPr>
        </w:r>
        <w:r w:rsidR="0008674A">
          <w:rPr>
            <w:webHidden/>
          </w:rPr>
          <w:fldChar w:fldCharType="separate"/>
        </w:r>
        <w:r>
          <w:rPr>
            <w:webHidden/>
          </w:rPr>
          <w:t>16</w:t>
        </w:r>
        <w:r w:rsidR="0008674A">
          <w:rPr>
            <w:webHidden/>
          </w:rPr>
          <w:fldChar w:fldCharType="end"/>
        </w:r>
      </w:hyperlink>
    </w:p>
    <w:p w14:paraId="710F41AC" w14:textId="77777777" w:rsidR="0008674A" w:rsidRDefault="00FB4BAE">
      <w:pPr>
        <w:pStyle w:val="TOC3"/>
        <w:rPr>
          <w:rFonts w:asciiTheme="minorHAnsi" w:eastAsiaTheme="minorEastAsia" w:hAnsiTheme="minorHAnsi" w:cstheme="minorBidi"/>
          <w:sz w:val="22"/>
          <w:szCs w:val="22"/>
        </w:rPr>
      </w:pPr>
      <w:hyperlink w:anchor="_Toc395544784" w:history="1">
        <w:r w:rsidR="0008674A" w:rsidRPr="002F2299">
          <w:rPr>
            <w:rStyle w:val="Hyperlink"/>
            <w:lang w:val="fr-FR"/>
          </w:rPr>
          <w:t>Évolution des dépenses de voyages et de bourses par anné</w:t>
        </w:r>
        <w:r w:rsidR="0008674A" w:rsidRPr="002F2299">
          <w:rPr>
            <w:rStyle w:val="Hyperlink"/>
            <w:rFonts w:eastAsiaTheme="minorHAnsi"/>
            <w:lang w:val="fr-FR"/>
          </w:rPr>
          <w:t>e</w:t>
        </w:r>
        <w:r w:rsidR="0008674A">
          <w:rPr>
            <w:webHidden/>
          </w:rPr>
          <w:tab/>
        </w:r>
        <w:r w:rsidR="0008674A">
          <w:rPr>
            <w:webHidden/>
          </w:rPr>
          <w:fldChar w:fldCharType="begin"/>
        </w:r>
        <w:r w:rsidR="0008674A">
          <w:rPr>
            <w:webHidden/>
          </w:rPr>
          <w:instrText xml:space="preserve"> PAGEREF _Toc395544784 \h </w:instrText>
        </w:r>
        <w:r w:rsidR="0008674A">
          <w:rPr>
            <w:webHidden/>
          </w:rPr>
        </w:r>
        <w:r w:rsidR="0008674A">
          <w:rPr>
            <w:webHidden/>
          </w:rPr>
          <w:fldChar w:fldCharType="separate"/>
        </w:r>
        <w:r>
          <w:rPr>
            <w:webHidden/>
          </w:rPr>
          <w:t>16</w:t>
        </w:r>
        <w:r w:rsidR="0008674A">
          <w:rPr>
            <w:webHidden/>
          </w:rPr>
          <w:fldChar w:fldCharType="end"/>
        </w:r>
      </w:hyperlink>
    </w:p>
    <w:p w14:paraId="715744F7" w14:textId="77777777" w:rsidR="0008674A" w:rsidRDefault="00FB4BAE">
      <w:pPr>
        <w:pStyle w:val="TOC2"/>
        <w:rPr>
          <w:rFonts w:asciiTheme="minorHAnsi" w:eastAsiaTheme="minorEastAsia" w:hAnsiTheme="minorHAnsi" w:cstheme="minorBidi"/>
          <w:color w:val="auto"/>
          <w:sz w:val="22"/>
          <w:szCs w:val="22"/>
        </w:rPr>
      </w:pPr>
      <w:hyperlink w:anchor="_Toc395544785" w:history="1">
        <w:r w:rsidR="0008674A" w:rsidRPr="002F2299">
          <w:rPr>
            <w:rStyle w:val="Hyperlink"/>
            <w:rFonts w:eastAsiaTheme="minorHAnsi"/>
            <w:lang w:val="fr-FR"/>
          </w:rPr>
          <w:t>Services contractuels</w:t>
        </w:r>
        <w:r w:rsidR="0008674A">
          <w:rPr>
            <w:webHidden/>
          </w:rPr>
          <w:tab/>
        </w:r>
        <w:r w:rsidR="0008674A">
          <w:rPr>
            <w:webHidden/>
          </w:rPr>
          <w:fldChar w:fldCharType="begin"/>
        </w:r>
        <w:r w:rsidR="0008674A">
          <w:rPr>
            <w:webHidden/>
          </w:rPr>
          <w:instrText xml:space="preserve"> PAGEREF _Toc395544785 \h </w:instrText>
        </w:r>
        <w:r w:rsidR="0008674A">
          <w:rPr>
            <w:webHidden/>
          </w:rPr>
        </w:r>
        <w:r w:rsidR="0008674A">
          <w:rPr>
            <w:webHidden/>
          </w:rPr>
          <w:fldChar w:fldCharType="separate"/>
        </w:r>
        <w:r>
          <w:rPr>
            <w:webHidden/>
          </w:rPr>
          <w:t>17</w:t>
        </w:r>
        <w:r w:rsidR="0008674A">
          <w:rPr>
            <w:webHidden/>
          </w:rPr>
          <w:fldChar w:fldCharType="end"/>
        </w:r>
      </w:hyperlink>
    </w:p>
    <w:p w14:paraId="3BFD9DB5" w14:textId="77777777" w:rsidR="0008674A" w:rsidRDefault="00FB4BAE">
      <w:pPr>
        <w:pStyle w:val="TOC3"/>
        <w:rPr>
          <w:rFonts w:asciiTheme="minorHAnsi" w:eastAsiaTheme="minorEastAsia" w:hAnsiTheme="minorHAnsi" w:cstheme="minorBidi"/>
          <w:sz w:val="22"/>
          <w:szCs w:val="22"/>
        </w:rPr>
      </w:pPr>
      <w:hyperlink w:anchor="_Toc395544786" w:history="1">
        <w:r w:rsidR="0008674A" w:rsidRPr="002F2299">
          <w:rPr>
            <w:rStyle w:val="Hyperlink"/>
            <w:lang w:val="fr-FR"/>
          </w:rPr>
          <w:t>Évolution des dépenses pour services contractuels par anné</w:t>
        </w:r>
        <w:r w:rsidR="0008674A" w:rsidRPr="002F2299">
          <w:rPr>
            <w:rStyle w:val="Hyperlink"/>
            <w:rFonts w:eastAsiaTheme="minorHAnsi"/>
            <w:lang w:val="fr-FR"/>
          </w:rPr>
          <w:t>e</w:t>
        </w:r>
        <w:r w:rsidR="0008674A">
          <w:rPr>
            <w:webHidden/>
          </w:rPr>
          <w:tab/>
        </w:r>
        <w:r w:rsidR="0008674A">
          <w:rPr>
            <w:webHidden/>
          </w:rPr>
          <w:fldChar w:fldCharType="begin"/>
        </w:r>
        <w:r w:rsidR="0008674A">
          <w:rPr>
            <w:webHidden/>
          </w:rPr>
          <w:instrText xml:space="preserve"> PAGEREF _Toc395544786 \h </w:instrText>
        </w:r>
        <w:r w:rsidR="0008674A">
          <w:rPr>
            <w:webHidden/>
          </w:rPr>
        </w:r>
        <w:r w:rsidR="0008674A">
          <w:rPr>
            <w:webHidden/>
          </w:rPr>
          <w:fldChar w:fldCharType="separate"/>
        </w:r>
        <w:r>
          <w:rPr>
            <w:webHidden/>
          </w:rPr>
          <w:t>17</w:t>
        </w:r>
        <w:r w:rsidR="0008674A">
          <w:rPr>
            <w:webHidden/>
          </w:rPr>
          <w:fldChar w:fldCharType="end"/>
        </w:r>
      </w:hyperlink>
    </w:p>
    <w:p w14:paraId="0B980AD7" w14:textId="77777777" w:rsidR="0008674A" w:rsidRDefault="00FB4BAE">
      <w:pPr>
        <w:pStyle w:val="TOC2"/>
        <w:rPr>
          <w:rFonts w:asciiTheme="minorHAnsi" w:eastAsiaTheme="minorEastAsia" w:hAnsiTheme="minorHAnsi" w:cstheme="minorBidi"/>
          <w:color w:val="auto"/>
          <w:sz w:val="22"/>
          <w:szCs w:val="22"/>
        </w:rPr>
      </w:pPr>
      <w:hyperlink w:anchor="_Toc395544787" w:history="1">
        <w:r w:rsidR="0008674A" w:rsidRPr="002F2299">
          <w:rPr>
            <w:rStyle w:val="Hyperlink"/>
            <w:rFonts w:eastAsiaTheme="minorHAnsi"/>
            <w:lang w:val="fr-FR"/>
          </w:rPr>
          <w:t>Dépenses de fonctionnement</w:t>
        </w:r>
        <w:r w:rsidR="0008674A">
          <w:rPr>
            <w:webHidden/>
          </w:rPr>
          <w:tab/>
        </w:r>
        <w:r w:rsidR="0008674A">
          <w:rPr>
            <w:webHidden/>
          </w:rPr>
          <w:fldChar w:fldCharType="begin"/>
        </w:r>
        <w:r w:rsidR="0008674A">
          <w:rPr>
            <w:webHidden/>
          </w:rPr>
          <w:instrText xml:space="preserve"> PAGEREF _Toc395544787 \h </w:instrText>
        </w:r>
        <w:r w:rsidR="0008674A">
          <w:rPr>
            <w:webHidden/>
          </w:rPr>
        </w:r>
        <w:r w:rsidR="0008674A">
          <w:rPr>
            <w:webHidden/>
          </w:rPr>
          <w:fldChar w:fldCharType="separate"/>
        </w:r>
        <w:r>
          <w:rPr>
            <w:webHidden/>
          </w:rPr>
          <w:t>18</w:t>
        </w:r>
        <w:r w:rsidR="0008674A">
          <w:rPr>
            <w:webHidden/>
          </w:rPr>
          <w:fldChar w:fldCharType="end"/>
        </w:r>
      </w:hyperlink>
    </w:p>
    <w:p w14:paraId="62E484AA" w14:textId="77777777" w:rsidR="0008674A" w:rsidRDefault="00FB4BAE">
      <w:pPr>
        <w:pStyle w:val="TOC3"/>
        <w:rPr>
          <w:rFonts w:asciiTheme="minorHAnsi" w:eastAsiaTheme="minorEastAsia" w:hAnsiTheme="minorHAnsi" w:cstheme="minorBidi"/>
          <w:sz w:val="22"/>
          <w:szCs w:val="22"/>
        </w:rPr>
      </w:pPr>
      <w:hyperlink w:anchor="_Toc395544788" w:history="1">
        <w:r w:rsidR="0008674A" w:rsidRPr="002F2299">
          <w:rPr>
            <w:rStyle w:val="Hyperlink"/>
            <w:lang w:val="fr-FR"/>
          </w:rPr>
          <w:t>Évolution des dépenses de fonctionnement par anné</w:t>
        </w:r>
        <w:r w:rsidR="0008674A" w:rsidRPr="002F2299">
          <w:rPr>
            <w:rStyle w:val="Hyperlink"/>
            <w:rFonts w:eastAsiaTheme="minorHAnsi"/>
            <w:lang w:val="fr-FR"/>
          </w:rPr>
          <w:t>e</w:t>
        </w:r>
        <w:r w:rsidR="0008674A">
          <w:rPr>
            <w:webHidden/>
          </w:rPr>
          <w:tab/>
        </w:r>
        <w:r w:rsidR="0008674A">
          <w:rPr>
            <w:webHidden/>
          </w:rPr>
          <w:fldChar w:fldCharType="begin"/>
        </w:r>
        <w:r w:rsidR="0008674A">
          <w:rPr>
            <w:webHidden/>
          </w:rPr>
          <w:instrText xml:space="preserve"> PAGEREF _Toc395544788 \h </w:instrText>
        </w:r>
        <w:r w:rsidR="0008674A">
          <w:rPr>
            <w:webHidden/>
          </w:rPr>
        </w:r>
        <w:r w:rsidR="0008674A">
          <w:rPr>
            <w:webHidden/>
          </w:rPr>
          <w:fldChar w:fldCharType="separate"/>
        </w:r>
        <w:r>
          <w:rPr>
            <w:webHidden/>
          </w:rPr>
          <w:t>18</w:t>
        </w:r>
        <w:r w:rsidR="0008674A">
          <w:rPr>
            <w:webHidden/>
          </w:rPr>
          <w:fldChar w:fldCharType="end"/>
        </w:r>
      </w:hyperlink>
    </w:p>
    <w:p w14:paraId="73C24E30" w14:textId="77777777" w:rsidR="0008674A" w:rsidRDefault="00FB4BAE">
      <w:pPr>
        <w:pStyle w:val="TOC2"/>
        <w:rPr>
          <w:rFonts w:asciiTheme="minorHAnsi" w:eastAsiaTheme="minorEastAsia" w:hAnsiTheme="minorHAnsi" w:cstheme="minorBidi"/>
          <w:color w:val="auto"/>
          <w:sz w:val="22"/>
          <w:szCs w:val="22"/>
        </w:rPr>
      </w:pPr>
      <w:hyperlink w:anchor="_Toc395544789" w:history="1">
        <w:r w:rsidR="0008674A" w:rsidRPr="002F2299">
          <w:rPr>
            <w:rStyle w:val="Hyperlink"/>
            <w:rFonts w:eastAsiaTheme="minorHAnsi"/>
            <w:lang w:val="fr-FR"/>
          </w:rPr>
          <w:t>Matériel et fournitures</w:t>
        </w:r>
        <w:r w:rsidR="0008674A">
          <w:rPr>
            <w:webHidden/>
          </w:rPr>
          <w:tab/>
        </w:r>
        <w:r w:rsidR="0008674A">
          <w:rPr>
            <w:webHidden/>
          </w:rPr>
          <w:fldChar w:fldCharType="begin"/>
        </w:r>
        <w:r w:rsidR="0008674A">
          <w:rPr>
            <w:webHidden/>
          </w:rPr>
          <w:instrText xml:space="preserve"> PAGEREF _Toc395544789 \h </w:instrText>
        </w:r>
        <w:r w:rsidR="0008674A">
          <w:rPr>
            <w:webHidden/>
          </w:rPr>
        </w:r>
        <w:r w:rsidR="0008674A">
          <w:rPr>
            <w:webHidden/>
          </w:rPr>
          <w:fldChar w:fldCharType="separate"/>
        </w:r>
        <w:r>
          <w:rPr>
            <w:webHidden/>
          </w:rPr>
          <w:t>19</w:t>
        </w:r>
        <w:r w:rsidR="0008674A">
          <w:rPr>
            <w:webHidden/>
          </w:rPr>
          <w:fldChar w:fldCharType="end"/>
        </w:r>
      </w:hyperlink>
    </w:p>
    <w:p w14:paraId="003E7EE1" w14:textId="77777777" w:rsidR="0008674A" w:rsidRDefault="00FB4BAE">
      <w:pPr>
        <w:pStyle w:val="TOC3"/>
        <w:rPr>
          <w:rFonts w:asciiTheme="minorHAnsi" w:eastAsiaTheme="minorEastAsia" w:hAnsiTheme="minorHAnsi" w:cstheme="minorBidi"/>
          <w:sz w:val="22"/>
          <w:szCs w:val="22"/>
        </w:rPr>
      </w:pPr>
      <w:hyperlink w:anchor="_Toc395544790" w:history="1">
        <w:r w:rsidR="0008674A" w:rsidRPr="002F2299">
          <w:rPr>
            <w:rStyle w:val="Hyperlink"/>
            <w:lang w:val="fr-FR"/>
          </w:rPr>
          <w:t>Évolution des dépenses de matériel et de fournitures par ann</w:t>
        </w:r>
        <w:r w:rsidR="0008674A" w:rsidRPr="002F2299">
          <w:rPr>
            <w:rStyle w:val="Hyperlink"/>
            <w:rFonts w:eastAsiaTheme="minorHAnsi"/>
            <w:lang w:val="fr-FR"/>
          </w:rPr>
          <w:t>ée</w:t>
        </w:r>
        <w:r w:rsidR="0008674A">
          <w:rPr>
            <w:webHidden/>
          </w:rPr>
          <w:tab/>
        </w:r>
        <w:r w:rsidR="0008674A">
          <w:rPr>
            <w:webHidden/>
          </w:rPr>
          <w:fldChar w:fldCharType="begin"/>
        </w:r>
        <w:r w:rsidR="0008674A">
          <w:rPr>
            <w:webHidden/>
          </w:rPr>
          <w:instrText xml:space="preserve"> PAGEREF _Toc395544790 \h </w:instrText>
        </w:r>
        <w:r w:rsidR="0008674A">
          <w:rPr>
            <w:webHidden/>
          </w:rPr>
        </w:r>
        <w:r w:rsidR="0008674A">
          <w:rPr>
            <w:webHidden/>
          </w:rPr>
          <w:fldChar w:fldCharType="separate"/>
        </w:r>
        <w:r>
          <w:rPr>
            <w:webHidden/>
          </w:rPr>
          <w:t>19</w:t>
        </w:r>
        <w:r w:rsidR="0008674A">
          <w:rPr>
            <w:webHidden/>
          </w:rPr>
          <w:fldChar w:fldCharType="end"/>
        </w:r>
      </w:hyperlink>
    </w:p>
    <w:p w14:paraId="78961F61" w14:textId="77777777" w:rsidR="0008674A" w:rsidRDefault="00FB4BAE">
      <w:pPr>
        <w:pStyle w:val="TOC1"/>
        <w:rPr>
          <w:rFonts w:asciiTheme="minorHAnsi" w:eastAsiaTheme="minorEastAsia" w:hAnsiTheme="minorHAnsi" w:cstheme="minorBidi"/>
          <w:b w:val="0"/>
          <w:szCs w:val="22"/>
        </w:rPr>
      </w:pPr>
      <w:hyperlink w:anchor="_Toc395544791" w:history="1">
        <w:r w:rsidR="0008674A" w:rsidRPr="002F2299">
          <w:rPr>
            <w:rStyle w:val="Hyperlink"/>
            <w:lang w:val="fr-FR"/>
          </w:rPr>
          <w:t>RECETTES</w:t>
        </w:r>
        <w:r w:rsidR="0008674A">
          <w:rPr>
            <w:webHidden/>
          </w:rPr>
          <w:tab/>
        </w:r>
        <w:r w:rsidR="0008674A">
          <w:rPr>
            <w:webHidden/>
          </w:rPr>
          <w:fldChar w:fldCharType="begin"/>
        </w:r>
        <w:r w:rsidR="0008674A">
          <w:rPr>
            <w:webHidden/>
          </w:rPr>
          <w:instrText xml:space="preserve"> PAGEREF _Toc395544791 \h </w:instrText>
        </w:r>
        <w:r w:rsidR="0008674A">
          <w:rPr>
            <w:webHidden/>
          </w:rPr>
        </w:r>
        <w:r w:rsidR="0008674A">
          <w:rPr>
            <w:webHidden/>
          </w:rPr>
          <w:fldChar w:fldCharType="separate"/>
        </w:r>
        <w:r>
          <w:rPr>
            <w:webHidden/>
          </w:rPr>
          <w:t>20</w:t>
        </w:r>
        <w:r w:rsidR="0008674A">
          <w:rPr>
            <w:webHidden/>
          </w:rPr>
          <w:fldChar w:fldCharType="end"/>
        </w:r>
      </w:hyperlink>
    </w:p>
    <w:p w14:paraId="323EBB6F" w14:textId="77777777" w:rsidR="0008674A" w:rsidRDefault="00FB4BAE">
      <w:pPr>
        <w:pStyle w:val="TOC2"/>
        <w:rPr>
          <w:rFonts w:asciiTheme="minorHAnsi" w:eastAsiaTheme="minorEastAsia" w:hAnsiTheme="minorHAnsi" w:cstheme="minorBidi"/>
          <w:color w:val="auto"/>
          <w:sz w:val="22"/>
          <w:szCs w:val="22"/>
        </w:rPr>
      </w:pPr>
      <w:hyperlink w:anchor="_Toc395544792" w:history="1">
        <w:r w:rsidR="0008674A" w:rsidRPr="002F2299">
          <w:rPr>
            <w:rStyle w:val="Hyperlink"/>
            <w:rFonts w:eastAsiaTheme="minorHAnsi"/>
            <w:lang w:val="fr-FR"/>
          </w:rPr>
          <w:t>Tableau 6  Recettes pour l’exercice biennal 2012</w:t>
        </w:r>
        <w:r w:rsidR="0008674A" w:rsidRPr="002F2299">
          <w:rPr>
            <w:rStyle w:val="Hyperlink"/>
            <w:rFonts w:eastAsiaTheme="minorHAnsi"/>
            <w:lang w:val="fr-FR"/>
          </w:rPr>
          <w:noBreakHyphen/>
          <w:t>2013</w:t>
        </w:r>
        <w:r w:rsidR="0008674A">
          <w:rPr>
            <w:webHidden/>
          </w:rPr>
          <w:tab/>
        </w:r>
        <w:r w:rsidR="0008674A">
          <w:rPr>
            <w:webHidden/>
          </w:rPr>
          <w:fldChar w:fldCharType="begin"/>
        </w:r>
        <w:r w:rsidR="0008674A">
          <w:rPr>
            <w:webHidden/>
          </w:rPr>
          <w:instrText xml:space="preserve"> PAGEREF _Toc395544792 \h </w:instrText>
        </w:r>
        <w:r w:rsidR="0008674A">
          <w:rPr>
            <w:webHidden/>
          </w:rPr>
        </w:r>
        <w:r w:rsidR="0008674A">
          <w:rPr>
            <w:webHidden/>
          </w:rPr>
          <w:fldChar w:fldCharType="separate"/>
        </w:r>
        <w:r>
          <w:rPr>
            <w:webHidden/>
          </w:rPr>
          <w:t>20</w:t>
        </w:r>
        <w:r w:rsidR="0008674A">
          <w:rPr>
            <w:webHidden/>
          </w:rPr>
          <w:fldChar w:fldCharType="end"/>
        </w:r>
      </w:hyperlink>
    </w:p>
    <w:p w14:paraId="2BA96878" w14:textId="77777777" w:rsidR="0008674A" w:rsidRDefault="00FB4BAE">
      <w:pPr>
        <w:pStyle w:val="TOC1"/>
        <w:rPr>
          <w:rFonts w:asciiTheme="minorHAnsi" w:eastAsiaTheme="minorEastAsia" w:hAnsiTheme="minorHAnsi" w:cstheme="minorBidi"/>
          <w:b w:val="0"/>
          <w:szCs w:val="22"/>
        </w:rPr>
      </w:pPr>
      <w:hyperlink w:anchor="_Toc395544793" w:history="1">
        <w:r w:rsidR="0008674A" w:rsidRPr="002F2299">
          <w:rPr>
            <w:rStyle w:val="Hyperlink"/>
            <w:lang w:val="fr-FR"/>
          </w:rPr>
          <w:t>PLACEMENTS 2012</w:t>
        </w:r>
        <w:r w:rsidR="0008674A" w:rsidRPr="002F2299">
          <w:rPr>
            <w:rStyle w:val="Hyperlink"/>
            <w:lang w:val="fr-FR"/>
          </w:rPr>
          <w:noBreakHyphen/>
          <w:t>2013</w:t>
        </w:r>
        <w:r w:rsidR="0008674A">
          <w:rPr>
            <w:webHidden/>
          </w:rPr>
          <w:tab/>
        </w:r>
        <w:r w:rsidR="0008674A">
          <w:rPr>
            <w:webHidden/>
          </w:rPr>
          <w:fldChar w:fldCharType="begin"/>
        </w:r>
        <w:r w:rsidR="0008674A">
          <w:rPr>
            <w:webHidden/>
          </w:rPr>
          <w:instrText xml:space="preserve"> PAGEREF _Toc395544793 \h </w:instrText>
        </w:r>
        <w:r w:rsidR="0008674A">
          <w:rPr>
            <w:webHidden/>
          </w:rPr>
        </w:r>
        <w:r w:rsidR="0008674A">
          <w:rPr>
            <w:webHidden/>
          </w:rPr>
          <w:fldChar w:fldCharType="separate"/>
        </w:r>
        <w:r>
          <w:rPr>
            <w:webHidden/>
          </w:rPr>
          <w:t>22</w:t>
        </w:r>
        <w:r w:rsidR="0008674A">
          <w:rPr>
            <w:webHidden/>
          </w:rPr>
          <w:fldChar w:fldCharType="end"/>
        </w:r>
      </w:hyperlink>
    </w:p>
    <w:p w14:paraId="1D198096" w14:textId="77777777" w:rsidR="0008674A" w:rsidRDefault="00FB4BAE">
      <w:pPr>
        <w:pStyle w:val="TOC2"/>
        <w:rPr>
          <w:rFonts w:asciiTheme="minorHAnsi" w:eastAsiaTheme="minorEastAsia" w:hAnsiTheme="minorHAnsi" w:cstheme="minorBidi"/>
          <w:color w:val="auto"/>
          <w:sz w:val="22"/>
          <w:szCs w:val="22"/>
        </w:rPr>
      </w:pPr>
      <w:hyperlink w:anchor="_Toc395544794" w:history="1">
        <w:r w:rsidR="0008674A" w:rsidRPr="002F2299">
          <w:rPr>
            <w:rStyle w:val="Hyperlink"/>
            <w:iCs/>
            <w:lang w:val="fr-FR"/>
          </w:rPr>
          <w:t>Risques financiers</w:t>
        </w:r>
        <w:r w:rsidR="0008674A">
          <w:rPr>
            <w:webHidden/>
          </w:rPr>
          <w:tab/>
        </w:r>
        <w:r w:rsidR="0008674A">
          <w:rPr>
            <w:webHidden/>
          </w:rPr>
          <w:fldChar w:fldCharType="begin"/>
        </w:r>
        <w:r w:rsidR="0008674A">
          <w:rPr>
            <w:webHidden/>
          </w:rPr>
          <w:instrText xml:space="preserve"> PAGEREF _Toc395544794 \h </w:instrText>
        </w:r>
        <w:r w:rsidR="0008674A">
          <w:rPr>
            <w:webHidden/>
          </w:rPr>
        </w:r>
        <w:r w:rsidR="0008674A">
          <w:rPr>
            <w:webHidden/>
          </w:rPr>
          <w:fldChar w:fldCharType="separate"/>
        </w:r>
        <w:r>
          <w:rPr>
            <w:webHidden/>
          </w:rPr>
          <w:t>22</w:t>
        </w:r>
        <w:r w:rsidR="0008674A">
          <w:rPr>
            <w:webHidden/>
          </w:rPr>
          <w:fldChar w:fldCharType="end"/>
        </w:r>
      </w:hyperlink>
    </w:p>
    <w:p w14:paraId="7666CEC9" w14:textId="77777777" w:rsidR="0008674A" w:rsidRDefault="00FB4BAE">
      <w:pPr>
        <w:pStyle w:val="TOC2"/>
        <w:rPr>
          <w:rFonts w:asciiTheme="minorHAnsi" w:eastAsiaTheme="minorEastAsia" w:hAnsiTheme="minorHAnsi" w:cstheme="minorBidi"/>
          <w:color w:val="auto"/>
          <w:sz w:val="22"/>
          <w:szCs w:val="22"/>
        </w:rPr>
      </w:pPr>
      <w:hyperlink w:anchor="_Toc395544795" w:history="1">
        <w:r w:rsidR="0008674A" w:rsidRPr="002F2299">
          <w:rPr>
            <w:rStyle w:val="Hyperlink"/>
            <w:rFonts w:eastAsia="SimSun"/>
            <w:lang w:val="fr-FR"/>
          </w:rPr>
          <w:t>Tableau 7  Placements en 2012 et 2013</w:t>
        </w:r>
        <w:r w:rsidR="0008674A">
          <w:rPr>
            <w:webHidden/>
          </w:rPr>
          <w:tab/>
        </w:r>
        <w:r w:rsidR="0008674A">
          <w:rPr>
            <w:webHidden/>
          </w:rPr>
          <w:fldChar w:fldCharType="begin"/>
        </w:r>
        <w:r w:rsidR="0008674A">
          <w:rPr>
            <w:webHidden/>
          </w:rPr>
          <w:instrText xml:space="preserve"> PAGEREF _Toc395544795 \h </w:instrText>
        </w:r>
        <w:r w:rsidR="0008674A">
          <w:rPr>
            <w:webHidden/>
          </w:rPr>
        </w:r>
        <w:r w:rsidR="0008674A">
          <w:rPr>
            <w:webHidden/>
          </w:rPr>
          <w:fldChar w:fldCharType="separate"/>
        </w:r>
        <w:r>
          <w:rPr>
            <w:webHidden/>
          </w:rPr>
          <w:t>23</w:t>
        </w:r>
        <w:r w:rsidR="0008674A">
          <w:rPr>
            <w:webHidden/>
          </w:rPr>
          <w:fldChar w:fldCharType="end"/>
        </w:r>
      </w:hyperlink>
    </w:p>
    <w:p w14:paraId="6117DC1F" w14:textId="77777777" w:rsidR="0008674A" w:rsidRDefault="00FB4BAE">
      <w:pPr>
        <w:pStyle w:val="TOC1"/>
        <w:rPr>
          <w:rFonts w:asciiTheme="minorHAnsi" w:eastAsiaTheme="minorEastAsia" w:hAnsiTheme="minorHAnsi" w:cstheme="minorBidi"/>
          <w:b w:val="0"/>
          <w:szCs w:val="22"/>
        </w:rPr>
      </w:pPr>
      <w:hyperlink w:anchor="_Toc395544796" w:history="1">
        <w:r w:rsidR="0008674A" w:rsidRPr="002F2299">
          <w:rPr>
            <w:rStyle w:val="Hyperlink"/>
            <w:lang w:val="fr-FR"/>
          </w:rPr>
          <w:t>ÉTATS FINANCIERS</w:t>
        </w:r>
        <w:r w:rsidR="0008674A">
          <w:rPr>
            <w:webHidden/>
          </w:rPr>
          <w:tab/>
        </w:r>
        <w:r w:rsidR="0008674A">
          <w:rPr>
            <w:webHidden/>
          </w:rPr>
          <w:fldChar w:fldCharType="begin"/>
        </w:r>
        <w:r w:rsidR="0008674A">
          <w:rPr>
            <w:webHidden/>
          </w:rPr>
          <w:instrText xml:space="preserve"> PAGEREF _Toc395544796 \h </w:instrText>
        </w:r>
        <w:r w:rsidR="0008674A">
          <w:rPr>
            <w:webHidden/>
          </w:rPr>
        </w:r>
        <w:r w:rsidR="0008674A">
          <w:rPr>
            <w:webHidden/>
          </w:rPr>
          <w:fldChar w:fldCharType="separate"/>
        </w:r>
        <w:r>
          <w:rPr>
            <w:webHidden/>
          </w:rPr>
          <w:t>24</w:t>
        </w:r>
        <w:r w:rsidR="0008674A">
          <w:rPr>
            <w:webHidden/>
          </w:rPr>
          <w:fldChar w:fldCharType="end"/>
        </w:r>
      </w:hyperlink>
    </w:p>
    <w:p w14:paraId="6B6468B3" w14:textId="77777777" w:rsidR="0008674A" w:rsidRDefault="00FB4BAE">
      <w:pPr>
        <w:pStyle w:val="TOC2"/>
        <w:rPr>
          <w:rFonts w:asciiTheme="minorHAnsi" w:eastAsiaTheme="minorEastAsia" w:hAnsiTheme="minorHAnsi" w:cstheme="minorBidi"/>
          <w:color w:val="auto"/>
          <w:sz w:val="22"/>
          <w:szCs w:val="22"/>
        </w:rPr>
      </w:pPr>
      <w:hyperlink w:anchor="_Toc395544797" w:history="1">
        <w:r w:rsidR="0008674A" w:rsidRPr="002F2299">
          <w:rPr>
            <w:rStyle w:val="Hyperlink"/>
            <w:rFonts w:eastAsia="SimSun"/>
            <w:lang w:val="fr-FR"/>
          </w:rPr>
          <w:t>État de la situation financière</w:t>
        </w:r>
        <w:r w:rsidR="0008674A">
          <w:rPr>
            <w:webHidden/>
          </w:rPr>
          <w:tab/>
        </w:r>
        <w:r w:rsidR="0008674A">
          <w:rPr>
            <w:webHidden/>
          </w:rPr>
          <w:fldChar w:fldCharType="begin"/>
        </w:r>
        <w:r w:rsidR="0008674A">
          <w:rPr>
            <w:webHidden/>
          </w:rPr>
          <w:instrText xml:space="preserve"> PAGEREF _Toc395544797 \h </w:instrText>
        </w:r>
        <w:r w:rsidR="0008674A">
          <w:rPr>
            <w:webHidden/>
          </w:rPr>
        </w:r>
        <w:r w:rsidR="0008674A">
          <w:rPr>
            <w:webHidden/>
          </w:rPr>
          <w:fldChar w:fldCharType="separate"/>
        </w:r>
        <w:r>
          <w:rPr>
            <w:webHidden/>
          </w:rPr>
          <w:t>27</w:t>
        </w:r>
        <w:r w:rsidR="0008674A">
          <w:rPr>
            <w:webHidden/>
          </w:rPr>
          <w:fldChar w:fldCharType="end"/>
        </w:r>
      </w:hyperlink>
    </w:p>
    <w:p w14:paraId="06119A42" w14:textId="77777777" w:rsidR="0008674A" w:rsidRDefault="00FB4BAE">
      <w:pPr>
        <w:pStyle w:val="TOC2"/>
        <w:rPr>
          <w:rFonts w:asciiTheme="minorHAnsi" w:eastAsiaTheme="minorEastAsia" w:hAnsiTheme="minorHAnsi" w:cstheme="minorBidi"/>
          <w:color w:val="auto"/>
          <w:sz w:val="22"/>
          <w:szCs w:val="22"/>
        </w:rPr>
      </w:pPr>
      <w:hyperlink w:anchor="_Toc395544798" w:history="1">
        <w:r w:rsidR="0008674A" w:rsidRPr="002F2299">
          <w:rPr>
            <w:rStyle w:val="Hyperlink"/>
            <w:rFonts w:eastAsia="SimSun"/>
            <w:lang w:val="fr-FR"/>
          </w:rPr>
          <w:t>État de la performance financière</w:t>
        </w:r>
        <w:r w:rsidR="0008674A">
          <w:rPr>
            <w:webHidden/>
          </w:rPr>
          <w:tab/>
        </w:r>
        <w:r w:rsidR="0008674A">
          <w:rPr>
            <w:webHidden/>
          </w:rPr>
          <w:fldChar w:fldCharType="begin"/>
        </w:r>
        <w:r w:rsidR="0008674A">
          <w:rPr>
            <w:webHidden/>
          </w:rPr>
          <w:instrText xml:space="preserve"> PAGEREF _Toc395544798 \h </w:instrText>
        </w:r>
        <w:r w:rsidR="0008674A">
          <w:rPr>
            <w:webHidden/>
          </w:rPr>
        </w:r>
        <w:r w:rsidR="0008674A">
          <w:rPr>
            <w:webHidden/>
          </w:rPr>
          <w:fldChar w:fldCharType="separate"/>
        </w:r>
        <w:r>
          <w:rPr>
            <w:webHidden/>
          </w:rPr>
          <w:t>28</w:t>
        </w:r>
        <w:r w:rsidR="0008674A">
          <w:rPr>
            <w:webHidden/>
          </w:rPr>
          <w:fldChar w:fldCharType="end"/>
        </w:r>
      </w:hyperlink>
    </w:p>
    <w:p w14:paraId="6C5799C9" w14:textId="77777777" w:rsidR="0008674A" w:rsidRDefault="00FB4BAE">
      <w:pPr>
        <w:pStyle w:val="TOC2"/>
        <w:rPr>
          <w:rFonts w:asciiTheme="minorHAnsi" w:eastAsiaTheme="minorEastAsia" w:hAnsiTheme="minorHAnsi" w:cstheme="minorBidi"/>
          <w:color w:val="auto"/>
          <w:sz w:val="22"/>
          <w:szCs w:val="22"/>
        </w:rPr>
      </w:pPr>
      <w:hyperlink w:anchor="_Toc395544799" w:history="1">
        <w:r w:rsidR="0008674A" w:rsidRPr="002F2299">
          <w:rPr>
            <w:rStyle w:val="Hyperlink"/>
            <w:rFonts w:eastAsia="SimSun"/>
            <w:lang w:val="fr-FR"/>
          </w:rPr>
          <w:t>État des variations des actifs nets</w:t>
        </w:r>
        <w:r w:rsidR="0008674A">
          <w:rPr>
            <w:webHidden/>
          </w:rPr>
          <w:tab/>
        </w:r>
        <w:r w:rsidR="0008674A">
          <w:rPr>
            <w:webHidden/>
          </w:rPr>
          <w:fldChar w:fldCharType="begin"/>
        </w:r>
        <w:r w:rsidR="0008674A">
          <w:rPr>
            <w:webHidden/>
          </w:rPr>
          <w:instrText xml:space="preserve"> PAGEREF _Toc395544799 \h </w:instrText>
        </w:r>
        <w:r w:rsidR="0008674A">
          <w:rPr>
            <w:webHidden/>
          </w:rPr>
        </w:r>
        <w:r w:rsidR="0008674A">
          <w:rPr>
            <w:webHidden/>
          </w:rPr>
          <w:fldChar w:fldCharType="separate"/>
        </w:r>
        <w:r>
          <w:rPr>
            <w:webHidden/>
          </w:rPr>
          <w:t>29</w:t>
        </w:r>
        <w:r w:rsidR="0008674A">
          <w:rPr>
            <w:webHidden/>
          </w:rPr>
          <w:fldChar w:fldCharType="end"/>
        </w:r>
      </w:hyperlink>
    </w:p>
    <w:p w14:paraId="77B39C9E" w14:textId="77777777" w:rsidR="0008674A" w:rsidRDefault="00FB4BAE">
      <w:pPr>
        <w:pStyle w:val="TOC2"/>
        <w:rPr>
          <w:rFonts w:asciiTheme="minorHAnsi" w:eastAsiaTheme="minorEastAsia" w:hAnsiTheme="minorHAnsi" w:cstheme="minorBidi"/>
          <w:color w:val="auto"/>
          <w:sz w:val="22"/>
          <w:szCs w:val="22"/>
        </w:rPr>
      </w:pPr>
      <w:hyperlink w:anchor="_Toc395544800" w:history="1">
        <w:r w:rsidR="0008674A" w:rsidRPr="002F2299">
          <w:rPr>
            <w:rStyle w:val="Hyperlink"/>
            <w:rFonts w:eastAsia="SimSun"/>
            <w:lang w:val="fr-FR"/>
          </w:rPr>
          <w:t>État des flux de trésorerie</w:t>
        </w:r>
        <w:r w:rsidR="0008674A">
          <w:rPr>
            <w:webHidden/>
          </w:rPr>
          <w:tab/>
        </w:r>
        <w:r w:rsidR="0008674A">
          <w:rPr>
            <w:webHidden/>
          </w:rPr>
          <w:fldChar w:fldCharType="begin"/>
        </w:r>
        <w:r w:rsidR="0008674A">
          <w:rPr>
            <w:webHidden/>
          </w:rPr>
          <w:instrText xml:space="preserve"> PAGEREF _Toc395544800 \h </w:instrText>
        </w:r>
        <w:r w:rsidR="0008674A">
          <w:rPr>
            <w:webHidden/>
          </w:rPr>
        </w:r>
        <w:r w:rsidR="0008674A">
          <w:rPr>
            <w:webHidden/>
          </w:rPr>
          <w:fldChar w:fldCharType="separate"/>
        </w:r>
        <w:r>
          <w:rPr>
            <w:webHidden/>
          </w:rPr>
          <w:t>30</w:t>
        </w:r>
        <w:r w:rsidR="0008674A">
          <w:rPr>
            <w:webHidden/>
          </w:rPr>
          <w:fldChar w:fldCharType="end"/>
        </w:r>
      </w:hyperlink>
    </w:p>
    <w:p w14:paraId="408C491E" w14:textId="77777777" w:rsidR="0008674A" w:rsidRDefault="00FB4BAE">
      <w:pPr>
        <w:pStyle w:val="TOC2"/>
        <w:rPr>
          <w:rFonts w:asciiTheme="minorHAnsi" w:eastAsiaTheme="minorEastAsia" w:hAnsiTheme="minorHAnsi" w:cstheme="minorBidi"/>
          <w:color w:val="auto"/>
          <w:sz w:val="22"/>
          <w:szCs w:val="22"/>
        </w:rPr>
      </w:pPr>
      <w:hyperlink w:anchor="_Toc395544801" w:history="1">
        <w:r w:rsidR="0008674A" w:rsidRPr="002F2299">
          <w:rPr>
            <w:rStyle w:val="Hyperlink"/>
            <w:rFonts w:eastAsia="SimSun"/>
            <w:lang w:val="fr-FR"/>
          </w:rPr>
          <w:t>État de comparaison des montants budgétaires et des montants réels – recettes</w:t>
        </w:r>
        <w:r w:rsidR="0008674A">
          <w:rPr>
            <w:webHidden/>
          </w:rPr>
          <w:tab/>
        </w:r>
        <w:r w:rsidR="0008674A">
          <w:rPr>
            <w:webHidden/>
          </w:rPr>
          <w:fldChar w:fldCharType="begin"/>
        </w:r>
        <w:r w:rsidR="0008674A">
          <w:rPr>
            <w:webHidden/>
          </w:rPr>
          <w:instrText xml:space="preserve"> PAGEREF _Toc395544801 \h </w:instrText>
        </w:r>
        <w:r w:rsidR="0008674A">
          <w:rPr>
            <w:webHidden/>
          </w:rPr>
        </w:r>
        <w:r w:rsidR="0008674A">
          <w:rPr>
            <w:webHidden/>
          </w:rPr>
          <w:fldChar w:fldCharType="separate"/>
        </w:r>
        <w:r>
          <w:rPr>
            <w:webHidden/>
          </w:rPr>
          <w:t>31</w:t>
        </w:r>
        <w:r w:rsidR="0008674A">
          <w:rPr>
            <w:webHidden/>
          </w:rPr>
          <w:fldChar w:fldCharType="end"/>
        </w:r>
      </w:hyperlink>
    </w:p>
    <w:p w14:paraId="60DDD724" w14:textId="77777777" w:rsidR="0008674A" w:rsidRDefault="00FB4BAE">
      <w:pPr>
        <w:pStyle w:val="TOC2"/>
        <w:rPr>
          <w:rFonts w:asciiTheme="minorHAnsi" w:eastAsiaTheme="minorEastAsia" w:hAnsiTheme="minorHAnsi" w:cstheme="minorBidi"/>
          <w:color w:val="auto"/>
          <w:sz w:val="22"/>
          <w:szCs w:val="22"/>
        </w:rPr>
      </w:pPr>
      <w:hyperlink w:anchor="_Toc395544802" w:history="1">
        <w:r w:rsidR="0008674A" w:rsidRPr="002F2299">
          <w:rPr>
            <w:rStyle w:val="Hyperlink"/>
            <w:rFonts w:eastAsia="SimSun"/>
            <w:lang w:val="fr-FR"/>
          </w:rPr>
          <w:t>État de comparaison des montants budgétaires et des montants réels – dépenses</w:t>
        </w:r>
        <w:r w:rsidR="0008674A">
          <w:rPr>
            <w:webHidden/>
          </w:rPr>
          <w:tab/>
        </w:r>
        <w:r w:rsidR="0008674A">
          <w:rPr>
            <w:webHidden/>
          </w:rPr>
          <w:fldChar w:fldCharType="begin"/>
        </w:r>
        <w:r w:rsidR="0008674A">
          <w:rPr>
            <w:webHidden/>
          </w:rPr>
          <w:instrText xml:space="preserve"> PAGEREF _Toc395544802 \h </w:instrText>
        </w:r>
        <w:r w:rsidR="0008674A">
          <w:rPr>
            <w:webHidden/>
          </w:rPr>
        </w:r>
        <w:r w:rsidR="0008674A">
          <w:rPr>
            <w:webHidden/>
          </w:rPr>
          <w:fldChar w:fldCharType="separate"/>
        </w:r>
        <w:r>
          <w:rPr>
            <w:webHidden/>
          </w:rPr>
          <w:t>32</w:t>
        </w:r>
        <w:r w:rsidR="0008674A">
          <w:rPr>
            <w:webHidden/>
          </w:rPr>
          <w:fldChar w:fldCharType="end"/>
        </w:r>
      </w:hyperlink>
    </w:p>
    <w:p w14:paraId="399378B7" w14:textId="77777777" w:rsidR="0008674A" w:rsidRDefault="00FB4BAE">
      <w:pPr>
        <w:pStyle w:val="TOC2"/>
        <w:rPr>
          <w:rFonts w:asciiTheme="minorHAnsi" w:eastAsiaTheme="minorEastAsia" w:hAnsiTheme="minorHAnsi" w:cstheme="minorBidi"/>
          <w:color w:val="auto"/>
          <w:sz w:val="22"/>
          <w:szCs w:val="22"/>
        </w:rPr>
      </w:pPr>
      <w:hyperlink w:anchor="_Toc395544803" w:history="1">
        <w:r w:rsidR="0008674A" w:rsidRPr="002F2299">
          <w:rPr>
            <w:rStyle w:val="Hyperlink"/>
            <w:rFonts w:eastAsiaTheme="minorHAnsi"/>
            <w:lang w:val="fr-FR"/>
          </w:rPr>
          <w:t>Analyse de l’état de la situation financière</w:t>
        </w:r>
        <w:r w:rsidR="0008674A">
          <w:rPr>
            <w:webHidden/>
          </w:rPr>
          <w:tab/>
        </w:r>
        <w:r w:rsidR="0008674A">
          <w:rPr>
            <w:webHidden/>
          </w:rPr>
          <w:fldChar w:fldCharType="begin"/>
        </w:r>
        <w:r w:rsidR="0008674A">
          <w:rPr>
            <w:webHidden/>
          </w:rPr>
          <w:instrText xml:space="preserve"> PAGEREF _Toc395544803 \h </w:instrText>
        </w:r>
        <w:r w:rsidR="0008674A">
          <w:rPr>
            <w:webHidden/>
          </w:rPr>
        </w:r>
        <w:r w:rsidR="0008674A">
          <w:rPr>
            <w:webHidden/>
          </w:rPr>
          <w:fldChar w:fldCharType="separate"/>
        </w:r>
        <w:r>
          <w:rPr>
            <w:webHidden/>
          </w:rPr>
          <w:t>33</w:t>
        </w:r>
        <w:r w:rsidR="0008674A">
          <w:rPr>
            <w:webHidden/>
          </w:rPr>
          <w:fldChar w:fldCharType="end"/>
        </w:r>
      </w:hyperlink>
    </w:p>
    <w:p w14:paraId="698AC8E3" w14:textId="77777777" w:rsidR="0008674A" w:rsidRDefault="00FB4BAE">
      <w:pPr>
        <w:pStyle w:val="TOC2"/>
        <w:rPr>
          <w:rFonts w:asciiTheme="minorHAnsi" w:eastAsiaTheme="minorEastAsia" w:hAnsiTheme="minorHAnsi" w:cstheme="minorBidi"/>
          <w:color w:val="auto"/>
          <w:sz w:val="22"/>
          <w:szCs w:val="22"/>
        </w:rPr>
      </w:pPr>
      <w:hyperlink w:anchor="_Toc395544804" w:history="1">
        <w:r w:rsidR="0008674A" w:rsidRPr="002F2299">
          <w:rPr>
            <w:rStyle w:val="Hyperlink"/>
            <w:rFonts w:eastAsia="SimSun"/>
            <w:lang w:val="fr-FR"/>
          </w:rPr>
          <w:t>Analyse de l’état de la performance financière</w:t>
        </w:r>
        <w:r w:rsidR="0008674A">
          <w:rPr>
            <w:webHidden/>
          </w:rPr>
          <w:tab/>
        </w:r>
        <w:r w:rsidR="0008674A">
          <w:rPr>
            <w:webHidden/>
          </w:rPr>
          <w:fldChar w:fldCharType="begin"/>
        </w:r>
        <w:r w:rsidR="0008674A">
          <w:rPr>
            <w:webHidden/>
          </w:rPr>
          <w:instrText xml:space="preserve"> PAGEREF _Toc395544804 \h </w:instrText>
        </w:r>
        <w:r w:rsidR="0008674A">
          <w:rPr>
            <w:webHidden/>
          </w:rPr>
        </w:r>
        <w:r w:rsidR="0008674A">
          <w:rPr>
            <w:webHidden/>
          </w:rPr>
          <w:fldChar w:fldCharType="separate"/>
        </w:r>
        <w:r>
          <w:rPr>
            <w:webHidden/>
          </w:rPr>
          <w:t>41</w:t>
        </w:r>
        <w:r w:rsidR="0008674A">
          <w:rPr>
            <w:webHidden/>
          </w:rPr>
          <w:fldChar w:fldCharType="end"/>
        </w:r>
      </w:hyperlink>
    </w:p>
    <w:p w14:paraId="0C49A674" w14:textId="77777777" w:rsidR="0008674A" w:rsidRDefault="00FB4BAE">
      <w:pPr>
        <w:pStyle w:val="TOC2"/>
        <w:rPr>
          <w:rFonts w:asciiTheme="minorHAnsi" w:eastAsiaTheme="minorEastAsia" w:hAnsiTheme="minorHAnsi" w:cstheme="minorBidi"/>
          <w:color w:val="auto"/>
          <w:sz w:val="22"/>
          <w:szCs w:val="22"/>
        </w:rPr>
      </w:pPr>
      <w:hyperlink w:anchor="_Toc395544805" w:history="1">
        <w:r w:rsidR="0008674A" w:rsidRPr="002F2299">
          <w:rPr>
            <w:rStyle w:val="Hyperlink"/>
            <w:rFonts w:eastAsia="SimSun"/>
            <w:lang w:val="fr-FR"/>
          </w:rPr>
          <w:t>État de la position financière par source de financement</w:t>
        </w:r>
        <w:r w:rsidR="0008674A">
          <w:rPr>
            <w:webHidden/>
          </w:rPr>
          <w:tab/>
        </w:r>
        <w:r w:rsidR="0008674A">
          <w:rPr>
            <w:webHidden/>
          </w:rPr>
          <w:fldChar w:fldCharType="begin"/>
        </w:r>
        <w:r w:rsidR="0008674A">
          <w:rPr>
            <w:webHidden/>
          </w:rPr>
          <w:instrText xml:space="preserve"> PAGEREF _Toc395544805 \h </w:instrText>
        </w:r>
        <w:r w:rsidR="0008674A">
          <w:rPr>
            <w:webHidden/>
          </w:rPr>
        </w:r>
        <w:r w:rsidR="0008674A">
          <w:rPr>
            <w:webHidden/>
          </w:rPr>
          <w:fldChar w:fldCharType="separate"/>
        </w:r>
        <w:r>
          <w:rPr>
            <w:webHidden/>
          </w:rPr>
          <w:t>46</w:t>
        </w:r>
        <w:r w:rsidR="0008674A">
          <w:rPr>
            <w:webHidden/>
          </w:rPr>
          <w:fldChar w:fldCharType="end"/>
        </w:r>
      </w:hyperlink>
    </w:p>
    <w:p w14:paraId="00835888" w14:textId="77777777" w:rsidR="0008674A" w:rsidRDefault="00FB4BAE">
      <w:pPr>
        <w:pStyle w:val="TOC2"/>
        <w:rPr>
          <w:rFonts w:asciiTheme="minorHAnsi" w:eastAsiaTheme="minorEastAsia" w:hAnsiTheme="minorHAnsi" w:cstheme="minorBidi"/>
          <w:color w:val="auto"/>
          <w:sz w:val="22"/>
          <w:szCs w:val="22"/>
        </w:rPr>
      </w:pPr>
      <w:hyperlink w:anchor="_Toc395544806" w:history="1">
        <w:r w:rsidR="0008674A" w:rsidRPr="002F2299">
          <w:rPr>
            <w:rStyle w:val="Hyperlink"/>
            <w:rFonts w:eastAsia="SimSun"/>
            <w:lang w:val="fr-FR"/>
          </w:rPr>
          <w:t>État de la performance financière par source de financement</w:t>
        </w:r>
        <w:r w:rsidR="0008674A">
          <w:rPr>
            <w:webHidden/>
          </w:rPr>
          <w:tab/>
        </w:r>
        <w:r w:rsidR="0008674A">
          <w:rPr>
            <w:webHidden/>
          </w:rPr>
          <w:fldChar w:fldCharType="begin"/>
        </w:r>
        <w:r w:rsidR="0008674A">
          <w:rPr>
            <w:webHidden/>
          </w:rPr>
          <w:instrText xml:space="preserve"> PAGEREF _Toc395544806 \h </w:instrText>
        </w:r>
        <w:r w:rsidR="0008674A">
          <w:rPr>
            <w:webHidden/>
          </w:rPr>
        </w:r>
        <w:r w:rsidR="0008674A">
          <w:rPr>
            <w:webHidden/>
          </w:rPr>
          <w:fldChar w:fldCharType="separate"/>
        </w:r>
        <w:r>
          <w:rPr>
            <w:webHidden/>
          </w:rPr>
          <w:t>47</w:t>
        </w:r>
        <w:r w:rsidR="0008674A">
          <w:rPr>
            <w:webHidden/>
          </w:rPr>
          <w:fldChar w:fldCharType="end"/>
        </w:r>
      </w:hyperlink>
    </w:p>
    <w:p w14:paraId="49E80936" w14:textId="77777777" w:rsidR="0008674A" w:rsidRDefault="00FB4BAE">
      <w:pPr>
        <w:pStyle w:val="TOC1"/>
        <w:rPr>
          <w:rFonts w:asciiTheme="minorHAnsi" w:eastAsiaTheme="minorEastAsia" w:hAnsiTheme="minorHAnsi" w:cstheme="minorBidi"/>
          <w:b w:val="0"/>
          <w:szCs w:val="22"/>
        </w:rPr>
      </w:pPr>
      <w:hyperlink w:anchor="_Toc395544807" w:history="1">
        <w:r w:rsidR="0008674A" w:rsidRPr="002F2299">
          <w:rPr>
            <w:rStyle w:val="Hyperlink"/>
            <w:lang w:val="fr-FR"/>
          </w:rPr>
          <w:t>CONTRIBUTIONS ET FONDS DE ROULEMENT</w:t>
        </w:r>
        <w:r w:rsidR="0008674A">
          <w:rPr>
            <w:webHidden/>
          </w:rPr>
          <w:tab/>
        </w:r>
        <w:r w:rsidR="0008674A">
          <w:rPr>
            <w:webHidden/>
          </w:rPr>
          <w:fldChar w:fldCharType="begin"/>
        </w:r>
        <w:r w:rsidR="0008674A">
          <w:rPr>
            <w:webHidden/>
          </w:rPr>
          <w:instrText xml:space="preserve"> PAGEREF _Toc395544807 \h </w:instrText>
        </w:r>
        <w:r w:rsidR="0008674A">
          <w:rPr>
            <w:webHidden/>
          </w:rPr>
        </w:r>
        <w:r w:rsidR="0008674A">
          <w:rPr>
            <w:webHidden/>
          </w:rPr>
          <w:fldChar w:fldCharType="separate"/>
        </w:r>
        <w:r>
          <w:rPr>
            <w:webHidden/>
          </w:rPr>
          <w:t>48</w:t>
        </w:r>
        <w:r w:rsidR="0008674A">
          <w:rPr>
            <w:webHidden/>
          </w:rPr>
          <w:fldChar w:fldCharType="end"/>
        </w:r>
      </w:hyperlink>
    </w:p>
    <w:p w14:paraId="65B6321C" w14:textId="77777777" w:rsidR="0008674A" w:rsidRDefault="00FB4BAE">
      <w:pPr>
        <w:pStyle w:val="TOC2"/>
        <w:tabs>
          <w:tab w:val="left" w:pos="2704"/>
        </w:tabs>
        <w:rPr>
          <w:rFonts w:asciiTheme="minorHAnsi" w:eastAsiaTheme="minorEastAsia" w:hAnsiTheme="minorHAnsi" w:cstheme="minorBidi"/>
          <w:color w:val="auto"/>
          <w:sz w:val="22"/>
          <w:szCs w:val="22"/>
        </w:rPr>
      </w:pPr>
      <w:hyperlink w:anchor="_Toc395544808" w:history="1">
        <w:r w:rsidR="0008674A" w:rsidRPr="002F2299">
          <w:rPr>
            <w:rStyle w:val="Hyperlink"/>
            <w:rFonts w:eastAsia="SimSun"/>
            <w:lang w:val="fr-FR"/>
          </w:rPr>
          <w:t>Tableau 8 et tableau 8</w:t>
        </w:r>
        <w:r w:rsidR="0008674A" w:rsidRPr="002F2299">
          <w:rPr>
            <w:rStyle w:val="Hyperlink"/>
            <w:rFonts w:eastAsia="SimSun"/>
            <w:i/>
            <w:lang w:val="fr-FR"/>
          </w:rPr>
          <w:t>bis</w:t>
        </w:r>
        <w:r w:rsidR="0008674A">
          <w:rPr>
            <w:rFonts w:asciiTheme="minorHAnsi" w:eastAsiaTheme="minorEastAsia" w:hAnsiTheme="minorHAnsi" w:cstheme="minorBidi"/>
            <w:color w:val="auto"/>
            <w:sz w:val="22"/>
            <w:szCs w:val="22"/>
          </w:rPr>
          <w:tab/>
        </w:r>
        <w:r w:rsidR="0008674A" w:rsidRPr="002F2299">
          <w:rPr>
            <w:rStyle w:val="Hyperlink"/>
            <w:rFonts w:eastAsia="SimSun"/>
            <w:lang w:val="fr-FR"/>
          </w:rPr>
          <w:t>Contributions selon le système de contribution unique</w:t>
        </w:r>
        <w:r w:rsidR="0008674A">
          <w:rPr>
            <w:webHidden/>
          </w:rPr>
          <w:tab/>
        </w:r>
        <w:r w:rsidR="0008674A">
          <w:rPr>
            <w:webHidden/>
          </w:rPr>
          <w:fldChar w:fldCharType="begin"/>
        </w:r>
        <w:r w:rsidR="0008674A">
          <w:rPr>
            <w:webHidden/>
          </w:rPr>
          <w:instrText xml:space="preserve"> PAGEREF _Toc395544808 \h </w:instrText>
        </w:r>
        <w:r w:rsidR="0008674A">
          <w:rPr>
            <w:webHidden/>
          </w:rPr>
        </w:r>
        <w:r w:rsidR="0008674A">
          <w:rPr>
            <w:webHidden/>
          </w:rPr>
          <w:fldChar w:fldCharType="separate"/>
        </w:r>
        <w:r>
          <w:rPr>
            <w:webHidden/>
          </w:rPr>
          <w:t>48</w:t>
        </w:r>
        <w:r w:rsidR="0008674A">
          <w:rPr>
            <w:webHidden/>
          </w:rPr>
          <w:fldChar w:fldCharType="end"/>
        </w:r>
      </w:hyperlink>
    </w:p>
    <w:p w14:paraId="19AD4B25" w14:textId="77777777" w:rsidR="0008674A" w:rsidRDefault="00FB4BAE">
      <w:pPr>
        <w:pStyle w:val="TOC2"/>
        <w:rPr>
          <w:rFonts w:asciiTheme="minorHAnsi" w:eastAsiaTheme="minorEastAsia" w:hAnsiTheme="minorHAnsi" w:cstheme="minorBidi"/>
          <w:color w:val="auto"/>
          <w:sz w:val="22"/>
          <w:szCs w:val="22"/>
        </w:rPr>
      </w:pPr>
      <w:hyperlink w:anchor="_Toc395544809" w:history="1">
        <w:r w:rsidR="0008674A" w:rsidRPr="002F2299">
          <w:rPr>
            <w:rStyle w:val="Hyperlink"/>
            <w:lang w:val="fr-FR"/>
          </w:rPr>
          <w:t>Tableau 9  Contributions à recouvrer au 31 décembre 2013 et arriérés des contributions des pays les moins avancés (PMA) détenteurs d’un compte spécial (gelé)</w:t>
        </w:r>
        <w:r w:rsidR="0008674A">
          <w:rPr>
            <w:webHidden/>
          </w:rPr>
          <w:tab/>
        </w:r>
        <w:r w:rsidR="0008674A">
          <w:rPr>
            <w:webHidden/>
          </w:rPr>
          <w:fldChar w:fldCharType="begin"/>
        </w:r>
        <w:r w:rsidR="0008674A">
          <w:rPr>
            <w:webHidden/>
          </w:rPr>
          <w:instrText xml:space="preserve"> PAGEREF _Toc395544809 \h </w:instrText>
        </w:r>
        <w:r w:rsidR="0008674A">
          <w:rPr>
            <w:webHidden/>
          </w:rPr>
        </w:r>
        <w:r w:rsidR="0008674A">
          <w:rPr>
            <w:webHidden/>
          </w:rPr>
          <w:fldChar w:fldCharType="separate"/>
        </w:r>
        <w:r>
          <w:rPr>
            <w:webHidden/>
          </w:rPr>
          <w:t>51</w:t>
        </w:r>
        <w:r w:rsidR="0008674A">
          <w:rPr>
            <w:webHidden/>
          </w:rPr>
          <w:fldChar w:fldCharType="end"/>
        </w:r>
      </w:hyperlink>
    </w:p>
    <w:p w14:paraId="28287E4B" w14:textId="77777777" w:rsidR="0008674A" w:rsidRDefault="00FB4BAE">
      <w:pPr>
        <w:pStyle w:val="TOC2"/>
        <w:rPr>
          <w:rFonts w:asciiTheme="minorHAnsi" w:eastAsiaTheme="minorEastAsia" w:hAnsiTheme="minorHAnsi" w:cstheme="minorBidi"/>
          <w:color w:val="auto"/>
          <w:sz w:val="22"/>
          <w:szCs w:val="22"/>
        </w:rPr>
      </w:pPr>
      <w:hyperlink w:anchor="_Toc395544810" w:history="1">
        <w:r w:rsidR="0008674A" w:rsidRPr="002F2299">
          <w:rPr>
            <w:rStyle w:val="Hyperlink"/>
            <w:lang w:val="fr-FR"/>
          </w:rPr>
          <w:t>Tableau 10  Contributions reçues d’avance</w:t>
        </w:r>
        <w:r w:rsidR="0008674A">
          <w:rPr>
            <w:webHidden/>
          </w:rPr>
          <w:tab/>
        </w:r>
        <w:r w:rsidR="0008674A">
          <w:rPr>
            <w:webHidden/>
          </w:rPr>
          <w:fldChar w:fldCharType="begin"/>
        </w:r>
        <w:r w:rsidR="0008674A">
          <w:rPr>
            <w:webHidden/>
          </w:rPr>
          <w:instrText xml:space="preserve"> PAGEREF _Toc395544810 \h </w:instrText>
        </w:r>
        <w:r w:rsidR="0008674A">
          <w:rPr>
            <w:webHidden/>
          </w:rPr>
        </w:r>
        <w:r w:rsidR="0008674A">
          <w:rPr>
            <w:webHidden/>
          </w:rPr>
          <w:fldChar w:fldCharType="separate"/>
        </w:r>
        <w:r>
          <w:rPr>
            <w:webHidden/>
          </w:rPr>
          <w:t>57</w:t>
        </w:r>
        <w:r w:rsidR="0008674A">
          <w:rPr>
            <w:webHidden/>
          </w:rPr>
          <w:fldChar w:fldCharType="end"/>
        </w:r>
      </w:hyperlink>
    </w:p>
    <w:p w14:paraId="3481D166" w14:textId="77777777" w:rsidR="0008674A" w:rsidRDefault="00FB4BAE">
      <w:pPr>
        <w:pStyle w:val="TOC2"/>
        <w:rPr>
          <w:rFonts w:asciiTheme="minorHAnsi" w:eastAsiaTheme="minorEastAsia" w:hAnsiTheme="minorHAnsi" w:cstheme="minorBidi"/>
          <w:color w:val="auto"/>
          <w:sz w:val="22"/>
          <w:szCs w:val="22"/>
        </w:rPr>
      </w:pPr>
      <w:hyperlink w:anchor="_Toc395544811" w:history="1">
        <w:r w:rsidR="0008674A" w:rsidRPr="002F2299">
          <w:rPr>
            <w:rStyle w:val="Hyperlink"/>
            <w:lang w:val="fr-FR"/>
          </w:rPr>
          <w:t>Tableau 11  Fonds de roulement au 31 décembre 2013</w:t>
        </w:r>
        <w:r w:rsidR="0008674A">
          <w:rPr>
            <w:webHidden/>
          </w:rPr>
          <w:tab/>
        </w:r>
        <w:r w:rsidR="0008674A">
          <w:rPr>
            <w:webHidden/>
          </w:rPr>
          <w:fldChar w:fldCharType="begin"/>
        </w:r>
        <w:r w:rsidR="0008674A">
          <w:rPr>
            <w:webHidden/>
          </w:rPr>
          <w:instrText xml:space="preserve"> PAGEREF _Toc395544811 \h </w:instrText>
        </w:r>
        <w:r w:rsidR="0008674A">
          <w:rPr>
            <w:webHidden/>
          </w:rPr>
        </w:r>
        <w:r w:rsidR="0008674A">
          <w:rPr>
            <w:webHidden/>
          </w:rPr>
          <w:fldChar w:fldCharType="separate"/>
        </w:r>
        <w:r>
          <w:rPr>
            <w:webHidden/>
          </w:rPr>
          <w:t>58</w:t>
        </w:r>
        <w:r w:rsidR="0008674A">
          <w:rPr>
            <w:webHidden/>
          </w:rPr>
          <w:fldChar w:fldCharType="end"/>
        </w:r>
      </w:hyperlink>
    </w:p>
    <w:p w14:paraId="734AFAD6" w14:textId="77777777" w:rsidR="0008674A" w:rsidRDefault="00FB4BAE">
      <w:pPr>
        <w:pStyle w:val="TOC1"/>
        <w:rPr>
          <w:rFonts w:asciiTheme="minorHAnsi" w:eastAsiaTheme="minorEastAsia" w:hAnsiTheme="minorHAnsi" w:cstheme="minorBidi"/>
          <w:b w:val="0"/>
          <w:szCs w:val="22"/>
        </w:rPr>
      </w:pPr>
      <w:hyperlink w:anchor="_Toc395544812" w:history="1">
        <w:r w:rsidR="0008674A" w:rsidRPr="002F2299">
          <w:rPr>
            <w:rStyle w:val="Hyperlink"/>
            <w:lang w:val="fr-FR"/>
          </w:rPr>
          <w:t>RÉPARTITION MADRID ET LA HAYE</w:t>
        </w:r>
        <w:r w:rsidR="0008674A">
          <w:rPr>
            <w:webHidden/>
          </w:rPr>
          <w:tab/>
        </w:r>
        <w:r w:rsidR="0008674A">
          <w:rPr>
            <w:webHidden/>
          </w:rPr>
          <w:fldChar w:fldCharType="begin"/>
        </w:r>
        <w:r w:rsidR="0008674A">
          <w:rPr>
            <w:webHidden/>
          </w:rPr>
          <w:instrText xml:space="preserve"> PAGEREF _Toc395544812 \h </w:instrText>
        </w:r>
        <w:r w:rsidR="0008674A">
          <w:rPr>
            <w:webHidden/>
          </w:rPr>
        </w:r>
        <w:r w:rsidR="0008674A">
          <w:rPr>
            <w:webHidden/>
          </w:rPr>
          <w:fldChar w:fldCharType="separate"/>
        </w:r>
        <w:r>
          <w:rPr>
            <w:webHidden/>
          </w:rPr>
          <w:t>65</w:t>
        </w:r>
        <w:r w:rsidR="0008674A">
          <w:rPr>
            <w:webHidden/>
          </w:rPr>
          <w:fldChar w:fldCharType="end"/>
        </w:r>
      </w:hyperlink>
    </w:p>
    <w:p w14:paraId="1E85DA35" w14:textId="77777777" w:rsidR="0008674A" w:rsidRDefault="00FB4BAE">
      <w:pPr>
        <w:pStyle w:val="TOC2"/>
        <w:rPr>
          <w:rFonts w:asciiTheme="minorHAnsi" w:eastAsiaTheme="minorEastAsia" w:hAnsiTheme="minorHAnsi" w:cstheme="minorBidi"/>
          <w:color w:val="auto"/>
          <w:sz w:val="22"/>
          <w:szCs w:val="22"/>
        </w:rPr>
      </w:pPr>
      <w:hyperlink w:anchor="_Toc395544813" w:history="1">
        <w:r w:rsidR="0008674A" w:rsidRPr="002F2299">
          <w:rPr>
            <w:rStyle w:val="Hyperlink"/>
            <w:lang w:val="fr-FR"/>
          </w:rPr>
          <w:t>Union de Madrid – Émoluments supplémentaires – 2012</w:t>
        </w:r>
        <w:r w:rsidR="0008674A">
          <w:rPr>
            <w:webHidden/>
          </w:rPr>
          <w:tab/>
        </w:r>
        <w:r w:rsidR="0008674A">
          <w:rPr>
            <w:webHidden/>
          </w:rPr>
          <w:fldChar w:fldCharType="begin"/>
        </w:r>
        <w:r w:rsidR="0008674A">
          <w:rPr>
            <w:webHidden/>
          </w:rPr>
          <w:instrText xml:space="preserve"> PAGEREF _Toc395544813 \h </w:instrText>
        </w:r>
        <w:r w:rsidR="0008674A">
          <w:rPr>
            <w:webHidden/>
          </w:rPr>
        </w:r>
        <w:r w:rsidR="0008674A">
          <w:rPr>
            <w:webHidden/>
          </w:rPr>
          <w:fldChar w:fldCharType="separate"/>
        </w:r>
        <w:r>
          <w:rPr>
            <w:webHidden/>
          </w:rPr>
          <w:t>65</w:t>
        </w:r>
        <w:r w:rsidR="0008674A">
          <w:rPr>
            <w:webHidden/>
          </w:rPr>
          <w:fldChar w:fldCharType="end"/>
        </w:r>
      </w:hyperlink>
    </w:p>
    <w:p w14:paraId="1010DD7A" w14:textId="77777777" w:rsidR="0008674A" w:rsidRDefault="00FB4BAE">
      <w:pPr>
        <w:pStyle w:val="TOC2"/>
        <w:rPr>
          <w:rFonts w:asciiTheme="minorHAnsi" w:eastAsiaTheme="minorEastAsia" w:hAnsiTheme="minorHAnsi" w:cstheme="minorBidi"/>
          <w:color w:val="auto"/>
          <w:sz w:val="22"/>
          <w:szCs w:val="22"/>
        </w:rPr>
      </w:pPr>
      <w:hyperlink w:anchor="_Toc395544814" w:history="1">
        <w:r w:rsidR="0008674A" w:rsidRPr="002F2299">
          <w:rPr>
            <w:rStyle w:val="Hyperlink"/>
            <w:lang w:val="fr-FR"/>
          </w:rPr>
          <w:t>Union de Madrid – Compléments d’émoluments – 2012</w:t>
        </w:r>
        <w:r w:rsidR="0008674A">
          <w:rPr>
            <w:webHidden/>
          </w:rPr>
          <w:tab/>
        </w:r>
        <w:r w:rsidR="0008674A">
          <w:rPr>
            <w:webHidden/>
          </w:rPr>
          <w:fldChar w:fldCharType="begin"/>
        </w:r>
        <w:r w:rsidR="0008674A">
          <w:rPr>
            <w:webHidden/>
          </w:rPr>
          <w:instrText xml:space="preserve"> PAGEREF _Toc395544814 \h </w:instrText>
        </w:r>
        <w:r w:rsidR="0008674A">
          <w:rPr>
            <w:webHidden/>
          </w:rPr>
        </w:r>
        <w:r w:rsidR="0008674A">
          <w:rPr>
            <w:webHidden/>
          </w:rPr>
          <w:fldChar w:fldCharType="separate"/>
        </w:r>
        <w:r>
          <w:rPr>
            <w:webHidden/>
          </w:rPr>
          <w:t>67</w:t>
        </w:r>
        <w:r w:rsidR="0008674A">
          <w:rPr>
            <w:webHidden/>
          </w:rPr>
          <w:fldChar w:fldCharType="end"/>
        </w:r>
      </w:hyperlink>
    </w:p>
    <w:p w14:paraId="720D49F7" w14:textId="77777777" w:rsidR="0008674A" w:rsidRDefault="00FB4BAE">
      <w:pPr>
        <w:pStyle w:val="TOC2"/>
        <w:rPr>
          <w:rFonts w:asciiTheme="minorHAnsi" w:eastAsiaTheme="minorEastAsia" w:hAnsiTheme="minorHAnsi" w:cstheme="minorBidi"/>
          <w:color w:val="auto"/>
          <w:sz w:val="22"/>
          <w:szCs w:val="22"/>
        </w:rPr>
      </w:pPr>
      <w:hyperlink w:anchor="_Toc395544815" w:history="1">
        <w:r w:rsidR="0008674A" w:rsidRPr="002F2299">
          <w:rPr>
            <w:rStyle w:val="Hyperlink"/>
            <w:lang w:val="fr-FR"/>
          </w:rPr>
          <w:t>Union de Madrid – Total des émoluments – 2012</w:t>
        </w:r>
        <w:r w:rsidR="0008674A">
          <w:rPr>
            <w:webHidden/>
          </w:rPr>
          <w:tab/>
        </w:r>
        <w:r w:rsidR="0008674A">
          <w:rPr>
            <w:webHidden/>
          </w:rPr>
          <w:fldChar w:fldCharType="begin"/>
        </w:r>
        <w:r w:rsidR="0008674A">
          <w:rPr>
            <w:webHidden/>
          </w:rPr>
          <w:instrText xml:space="preserve"> PAGEREF _Toc395544815 \h </w:instrText>
        </w:r>
        <w:r w:rsidR="0008674A">
          <w:rPr>
            <w:webHidden/>
          </w:rPr>
        </w:r>
        <w:r w:rsidR="0008674A">
          <w:rPr>
            <w:webHidden/>
          </w:rPr>
          <w:fldChar w:fldCharType="separate"/>
        </w:r>
        <w:r>
          <w:rPr>
            <w:webHidden/>
          </w:rPr>
          <w:t>69</w:t>
        </w:r>
        <w:r w:rsidR="0008674A">
          <w:rPr>
            <w:webHidden/>
          </w:rPr>
          <w:fldChar w:fldCharType="end"/>
        </w:r>
      </w:hyperlink>
    </w:p>
    <w:p w14:paraId="02DB6EDD" w14:textId="77777777" w:rsidR="0008674A" w:rsidRDefault="00FB4BAE">
      <w:pPr>
        <w:pStyle w:val="TOC2"/>
        <w:rPr>
          <w:rFonts w:asciiTheme="minorHAnsi" w:eastAsiaTheme="minorEastAsia" w:hAnsiTheme="minorHAnsi" w:cstheme="minorBidi"/>
          <w:color w:val="auto"/>
          <w:sz w:val="22"/>
          <w:szCs w:val="22"/>
        </w:rPr>
      </w:pPr>
      <w:hyperlink w:anchor="_Toc395544816" w:history="1">
        <w:r w:rsidR="0008674A" w:rsidRPr="002F2299">
          <w:rPr>
            <w:rStyle w:val="Hyperlink"/>
            <w:lang w:val="fr-FR"/>
          </w:rPr>
          <w:t>Union de Madrid – Émoluments supplémentaires – 2013</w:t>
        </w:r>
        <w:r w:rsidR="0008674A">
          <w:rPr>
            <w:webHidden/>
          </w:rPr>
          <w:tab/>
        </w:r>
        <w:r w:rsidR="0008674A">
          <w:rPr>
            <w:webHidden/>
          </w:rPr>
          <w:fldChar w:fldCharType="begin"/>
        </w:r>
        <w:r w:rsidR="0008674A">
          <w:rPr>
            <w:webHidden/>
          </w:rPr>
          <w:instrText xml:space="preserve"> PAGEREF _Toc395544816 \h </w:instrText>
        </w:r>
        <w:r w:rsidR="0008674A">
          <w:rPr>
            <w:webHidden/>
          </w:rPr>
        </w:r>
        <w:r w:rsidR="0008674A">
          <w:rPr>
            <w:webHidden/>
          </w:rPr>
          <w:fldChar w:fldCharType="separate"/>
        </w:r>
        <w:r>
          <w:rPr>
            <w:webHidden/>
          </w:rPr>
          <w:t>70</w:t>
        </w:r>
        <w:r w:rsidR="0008674A">
          <w:rPr>
            <w:webHidden/>
          </w:rPr>
          <w:fldChar w:fldCharType="end"/>
        </w:r>
      </w:hyperlink>
    </w:p>
    <w:p w14:paraId="3738B794" w14:textId="77777777" w:rsidR="0008674A" w:rsidRDefault="00FB4BAE">
      <w:pPr>
        <w:pStyle w:val="TOC2"/>
        <w:rPr>
          <w:rFonts w:asciiTheme="minorHAnsi" w:eastAsiaTheme="minorEastAsia" w:hAnsiTheme="minorHAnsi" w:cstheme="minorBidi"/>
          <w:color w:val="auto"/>
          <w:sz w:val="22"/>
          <w:szCs w:val="22"/>
        </w:rPr>
      </w:pPr>
      <w:hyperlink w:anchor="_Toc395544817" w:history="1">
        <w:r w:rsidR="0008674A" w:rsidRPr="002F2299">
          <w:rPr>
            <w:rStyle w:val="Hyperlink"/>
            <w:lang w:val="fr-FR"/>
          </w:rPr>
          <w:t>Union de Madrid – Compléments d’émoluments – 2013</w:t>
        </w:r>
        <w:r w:rsidR="0008674A">
          <w:rPr>
            <w:webHidden/>
          </w:rPr>
          <w:tab/>
        </w:r>
        <w:r w:rsidR="0008674A">
          <w:rPr>
            <w:webHidden/>
          </w:rPr>
          <w:fldChar w:fldCharType="begin"/>
        </w:r>
        <w:r w:rsidR="0008674A">
          <w:rPr>
            <w:webHidden/>
          </w:rPr>
          <w:instrText xml:space="preserve"> PAGEREF _Toc395544817 \h </w:instrText>
        </w:r>
        <w:r w:rsidR="0008674A">
          <w:rPr>
            <w:webHidden/>
          </w:rPr>
        </w:r>
        <w:r w:rsidR="0008674A">
          <w:rPr>
            <w:webHidden/>
          </w:rPr>
          <w:fldChar w:fldCharType="separate"/>
        </w:r>
        <w:r>
          <w:rPr>
            <w:webHidden/>
          </w:rPr>
          <w:t>72</w:t>
        </w:r>
        <w:r w:rsidR="0008674A">
          <w:rPr>
            <w:webHidden/>
          </w:rPr>
          <w:fldChar w:fldCharType="end"/>
        </w:r>
      </w:hyperlink>
    </w:p>
    <w:p w14:paraId="15E77174" w14:textId="77777777" w:rsidR="0008674A" w:rsidRDefault="00FB4BAE">
      <w:pPr>
        <w:pStyle w:val="TOC2"/>
        <w:rPr>
          <w:rFonts w:asciiTheme="minorHAnsi" w:eastAsiaTheme="minorEastAsia" w:hAnsiTheme="minorHAnsi" w:cstheme="minorBidi"/>
          <w:color w:val="auto"/>
          <w:sz w:val="22"/>
          <w:szCs w:val="22"/>
        </w:rPr>
      </w:pPr>
      <w:hyperlink w:anchor="_Toc395544818" w:history="1">
        <w:r w:rsidR="0008674A" w:rsidRPr="002F2299">
          <w:rPr>
            <w:rStyle w:val="Hyperlink"/>
            <w:lang w:val="fr-FR"/>
          </w:rPr>
          <w:t>Union de Madrid – Total des émoluments – 2013</w:t>
        </w:r>
        <w:r w:rsidR="0008674A">
          <w:rPr>
            <w:webHidden/>
          </w:rPr>
          <w:tab/>
        </w:r>
        <w:r w:rsidR="0008674A">
          <w:rPr>
            <w:webHidden/>
          </w:rPr>
          <w:fldChar w:fldCharType="begin"/>
        </w:r>
        <w:r w:rsidR="0008674A">
          <w:rPr>
            <w:webHidden/>
          </w:rPr>
          <w:instrText xml:space="preserve"> PAGEREF _Toc395544818 \h </w:instrText>
        </w:r>
        <w:r w:rsidR="0008674A">
          <w:rPr>
            <w:webHidden/>
          </w:rPr>
        </w:r>
        <w:r w:rsidR="0008674A">
          <w:rPr>
            <w:webHidden/>
          </w:rPr>
          <w:fldChar w:fldCharType="separate"/>
        </w:r>
        <w:r>
          <w:rPr>
            <w:webHidden/>
          </w:rPr>
          <w:t>74</w:t>
        </w:r>
        <w:r w:rsidR="0008674A">
          <w:rPr>
            <w:webHidden/>
          </w:rPr>
          <w:fldChar w:fldCharType="end"/>
        </w:r>
      </w:hyperlink>
    </w:p>
    <w:p w14:paraId="6AF81A99" w14:textId="77777777" w:rsidR="0008674A" w:rsidRDefault="00FB4BAE">
      <w:pPr>
        <w:pStyle w:val="TOC2"/>
        <w:rPr>
          <w:rFonts w:asciiTheme="minorHAnsi" w:eastAsiaTheme="minorEastAsia" w:hAnsiTheme="minorHAnsi" w:cstheme="minorBidi"/>
          <w:color w:val="auto"/>
          <w:sz w:val="22"/>
          <w:szCs w:val="22"/>
        </w:rPr>
      </w:pPr>
      <w:hyperlink w:anchor="_Toc395544819" w:history="1">
        <w:r w:rsidR="0008674A" w:rsidRPr="002F2299">
          <w:rPr>
            <w:rStyle w:val="Hyperlink"/>
            <w:lang w:val="fr-FR"/>
          </w:rPr>
          <w:t>Protocole relatif à l’Arrangement de Madrid – Taxes individuelles – 2012</w:t>
        </w:r>
        <w:r w:rsidR="0008674A">
          <w:rPr>
            <w:webHidden/>
          </w:rPr>
          <w:tab/>
        </w:r>
        <w:r w:rsidR="0008674A">
          <w:rPr>
            <w:webHidden/>
          </w:rPr>
          <w:fldChar w:fldCharType="begin"/>
        </w:r>
        <w:r w:rsidR="0008674A">
          <w:rPr>
            <w:webHidden/>
          </w:rPr>
          <w:instrText xml:space="preserve"> PAGEREF _Toc395544819 \h </w:instrText>
        </w:r>
        <w:r w:rsidR="0008674A">
          <w:rPr>
            <w:webHidden/>
          </w:rPr>
        </w:r>
        <w:r w:rsidR="0008674A">
          <w:rPr>
            <w:webHidden/>
          </w:rPr>
          <w:fldChar w:fldCharType="separate"/>
        </w:r>
        <w:r>
          <w:rPr>
            <w:webHidden/>
          </w:rPr>
          <w:t>75</w:t>
        </w:r>
        <w:r w:rsidR="0008674A">
          <w:rPr>
            <w:webHidden/>
          </w:rPr>
          <w:fldChar w:fldCharType="end"/>
        </w:r>
      </w:hyperlink>
    </w:p>
    <w:p w14:paraId="4B2146E8" w14:textId="77777777" w:rsidR="0008674A" w:rsidRDefault="00FB4BAE">
      <w:pPr>
        <w:pStyle w:val="TOC2"/>
        <w:rPr>
          <w:rFonts w:asciiTheme="minorHAnsi" w:eastAsiaTheme="minorEastAsia" w:hAnsiTheme="minorHAnsi" w:cstheme="minorBidi"/>
          <w:color w:val="auto"/>
          <w:sz w:val="22"/>
          <w:szCs w:val="22"/>
        </w:rPr>
      </w:pPr>
      <w:hyperlink w:anchor="_Toc395544820" w:history="1">
        <w:r w:rsidR="0008674A" w:rsidRPr="002F2299">
          <w:rPr>
            <w:rStyle w:val="Hyperlink"/>
            <w:lang w:val="fr-FR"/>
          </w:rPr>
          <w:t>Protocole relatif à l’Arrangement de Madrid – Taxes individuelles – 2013</w:t>
        </w:r>
        <w:r w:rsidR="0008674A">
          <w:rPr>
            <w:webHidden/>
          </w:rPr>
          <w:tab/>
        </w:r>
        <w:r w:rsidR="0008674A">
          <w:rPr>
            <w:webHidden/>
          </w:rPr>
          <w:fldChar w:fldCharType="begin"/>
        </w:r>
        <w:r w:rsidR="0008674A">
          <w:rPr>
            <w:webHidden/>
          </w:rPr>
          <w:instrText xml:space="preserve"> PAGEREF _Toc395544820 \h </w:instrText>
        </w:r>
        <w:r w:rsidR="0008674A">
          <w:rPr>
            <w:webHidden/>
          </w:rPr>
        </w:r>
        <w:r w:rsidR="0008674A">
          <w:rPr>
            <w:webHidden/>
          </w:rPr>
          <w:fldChar w:fldCharType="separate"/>
        </w:r>
        <w:r>
          <w:rPr>
            <w:webHidden/>
          </w:rPr>
          <w:t>76</w:t>
        </w:r>
        <w:r w:rsidR="0008674A">
          <w:rPr>
            <w:webHidden/>
          </w:rPr>
          <w:fldChar w:fldCharType="end"/>
        </w:r>
      </w:hyperlink>
    </w:p>
    <w:p w14:paraId="56AA1EB4" w14:textId="77777777" w:rsidR="0008674A" w:rsidRDefault="00FB4BAE">
      <w:pPr>
        <w:pStyle w:val="TOC2"/>
        <w:rPr>
          <w:rFonts w:asciiTheme="minorHAnsi" w:eastAsiaTheme="minorEastAsia" w:hAnsiTheme="minorHAnsi" w:cstheme="minorBidi"/>
          <w:color w:val="auto"/>
          <w:sz w:val="22"/>
          <w:szCs w:val="22"/>
        </w:rPr>
      </w:pPr>
      <w:hyperlink w:anchor="_Toc395544821" w:history="1">
        <w:r w:rsidR="0008674A" w:rsidRPr="002F2299">
          <w:rPr>
            <w:rStyle w:val="Hyperlink"/>
            <w:lang w:val="fr-FR"/>
          </w:rPr>
          <w:t>Union de Madrid – Taxes nationales de traitement – 2013</w:t>
        </w:r>
        <w:r w:rsidR="0008674A">
          <w:rPr>
            <w:webHidden/>
          </w:rPr>
          <w:tab/>
        </w:r>
        <w:r w:rsidR="0008674A">
          <w:rPr>
            <w:webHidden/>
          </w:rPr>
          <w:fldChar w:fldCharType="begin"/>
        </w:r>
        <w:r w:rsidR="0008674A">
          <w:rPr>
            <w:webHidden/>
          </w:rPr>
          <w:instrText xml:space="preserve"> PAGEREF _Toc395544821 \h </w:instrText>
        </w:r>
        <w:r w:rsidR="0008674A">
          <w:rPr>
            <w:webHidden/>
          </w:rPr>
        </w:r>
        <w:r w:rsidR="0008674A">
          <w:rPr>
            <w:webHidden/>
          </w:rPr>
          <w:fldChar w:fldCharType="separate"/>
        </w:r>
        <w:r>
          <w:rPr>
            <w:webHidden/>
          </w:rPr>
          <w:t>77</w:t>
        </w:r>
        <w:r w:rsidR="0008674A">
          <w:rPr>
            <w:webHidden/>
          </w:rPr>
          <w:fldChar w:fldCharType="end"/>
        </w:r>
      </w:hyperlink>
    </w:p>
    <w:p w14:paraId="5768B2DC" w14:textId="77777777" w:rsidR="0008674A" w:rsidRDefault="00FB4BAE">
      <w:pPr>
        <w:pStyle w:val="TOC2"/>
        <w:rPr>
          <w:rFonts w:asciiTheme="minorHAnsi" w:eastAsiaTheme="minorEastAsia" w:hAnsiTheme="minorHAnsi" w:cstheme="minorBidi"/>
          <w:color w:val="auto"/>
          <w:sz w:val="22"/>
          <w:szCs w:val="22"/>
        </w:rPr>
      </w:pPr>
      <w:hyperlink w:anchor="_Toc395544822" w:history="1">
        <w:r w:rsidR="0008674A" w:rsidRPr="002F2299">
          <w:rPr>
            <w:rStyle w:val="Hyperlink"/>
            <w:lang w:val="fr-FR"/>
          </w:rPr>
          <w:t>Union de Madrid – Paiement effectué selon la règle 39 du Règlement d’exécution commun à l’Arrangement de Madrid et au Protocole</w:t>
        </w:r>
        <w:r w:rsidR="0008674A">
          <w:rPr>
            <w:webHidden/>
          </w:rPr>
          <w:tab/>
        </w:r>
        <w:r w:rsidR="0008674A">
          <w:rPr>
            <w:webHidden/>
          </w:rPr>
          <w:fldChar w:fldCharType="begin"/>
        </w:r>
        <w:r w:rsidR="0008674A">
          <w:rPr>
            <w:webHidden/>
          </w:rPr>
          <w:instrText xml:space="preserve"> PAGEREF _Toc395544822 \h </w:instrText>
        </w:r>
        <w:r w:rsidR="0008674A">
          <w:rPr>
            <w:webHidden/>
          </w:rPr>
        </w:r>
        <w:r w:rsidR="0008674A">
          <w:rPr>
            <w:webHidden/>
          </w:rPr>
          <w:fldChar w:fldCharType="separate"/>
        </w:r>
        <w:r>
          <w:rPr>
            <w:webHidden/>
          </w:rPr>
          <w:t>78</w:t>
        </w:r>
        <w:r w:rsidR="0008674A">
          <w:rPr>
            <w:webHidden/>
          </w:rPr>
          <w:fldChar w:fldCharType="end"/>
        </w:r>
      </w:hyperlink>
    </w:p>
    <w:p w14:paraId="66A28919" w14:textId="77777777" w:rsidR="0008674A" w:rsidRDefault="00FB4BAE">
      <w:pPr>
        <w:pStyle w:val="TOC2"/>
        <w:rPr>
          <w:rFonts w:asciiTheme="minorHAnsi" w:eastAsiaTheme="minorEastAsia" w:hAnsiTheme="minorHAnsi" w:cstheme="minorBidi"/>
          <w:color w:val="auto"/>
          <w:sz w:val="22"/>
          <w:szCs w:val="22"/>
        </w:rPr>
      </w:pPr>
      <w:hyperlink w:anchor="_Toc395544823" w:history="1">
        <w:r w:rsidR="0008674A" w:rsidRPr="002F2299">
          <w:rPr>
            <w:rStyle w:val="Hyperlink"/>
            <w:lang w:val="fr-FR"/>
          </w:rPr>
          <w:t>Union de La Haye – Taxes étatiques et taxes de désignations – 2012</w:t>
        </w:r>
        <w:r w:rsidR="0008674A">
          <w:rPr>
            <w:webHidden/>
          </w:rPr>
          <w:tab/>
        </w:r>
        <w:r w:rsidR="0008674A">
          <w:rPr>
            <w:webHidden/>
          </w:rPr>
          <w:fldChar w:fldCharType="begin"/>
        </w:r>
        <w:r w:rsidR="0008674A">
          <w:rPr>
            <w:webHidden/>
          </w:rPr>
          <w:instrText xml:space="preserve"> PAGEREF _Toc395544823 \h </w:instrText>
        </w:r>
        <w:r w:rsidR="0008674A">
          <w:rPr>
            <w:webHidden/>
          </w:rPr>
        </w:r>
        <w:r w:rsidR="0008674A">
          <w:rPr>
            <w:webHidden/>
          </w:rPr>
          <w:fldChar w:fldCharType="separate"/>
        </w:r>
        <w:r>
          <w:rPr>
            <w:webHidden/>
          </w:rPr>
          <w:t>79</w:t>
        </w:r>
        <w:r w:rsidR="0008674A">
          <w:rPr>
            <w:webHidden/>
          </w:rPr>
          <w:fldChar w:fldCharType="end"/>
        </w:r>
      </w:hyperlink>
    </w:p>
    <w:p w14:paraId="0472627F" w14:textId="77777777" w:rsidR="0008674A" w:rsidRDefault="00FB4BAE">
      <w:pPr>
        <w:pStyle w:val="TOC2"/>
        <w:rPr>
          <w:rFonts w:asciiTheme="minorHAnsi" w:eastAsiaTheme="minorEastAsia" w:hAnsiTheme="minorHAnsi" w:cstheme="minorBidi"/>
          <w:color w:val="auto"/>
          <w:sz w:val="22"/>
          <w:szCs w:val="22"/>
        </w:rPr>
      </w:pPr>
      <w:hyperlink w:anchor="_Toc395544824" w:history="1">
        <w:r w:rsidR="0008674A" w:rsidRPr="002F2299">
          <w:rPr>
            <w:rStyle w:val="Hyperlink"/>
            <w:lang w:val="fr-FR"/>
          </w:rPr>
          <w:t>Union de La Haye – Taxes étatiques et taxes de désignations – 2013</w:t>
        </w:r>
        <w:r w:rsidR="0008674A">
          <w:rPr>
            <w:webHidden/>
          </w:rPr>
          <w:tab/>
        </w:r>
        <w:r w:rsidR="0008674A">
          <w:rPr>
            <w:webHidden/>
          </w:rPr>
          <w:fldChar w:fldCharType="begin"/>
        </w:r>
        <w:r w:rsidR="0008674A">
          <w:rPr>
            <w:webHidden/>
          </w:rPr>
          <w:instrText xml:space="preserve"> PAGEREF _Toc395544824 \h </w:instrText>
        </w:r>
        <w:r w:rsidR="0008674A">
          <w:rPr>
            <w:webHidden/>
          </w:rPr>
        </w:r>
        <w:r w:rsidR="0008674A">
          <w:rPr>
            <w:webHidden/>
          </w:rPr>
          <w:fldChar w:fldCharType="separate"/>
        </w:r>
        <w:r>
          <w:rPr>
            <w:webHidden/>
          </w:rPr>
          <w:t>80</w:t>
        </w:r>
        <w:r w:rsidR="0008674A">
          <w:rPr>
            <w:webHidden/>
          </w:rPr>
          <w:fldChar w:fldCharType="end"/>
        </w:r>
      </w:hyperlink>
    </w:p>
    <w:p w14:paraId="33395085" w14:textId="77777777" w:rsidR="0008674A" w:rsidRDefault="00FB4BAE">
      <w:pPr>
        <w:pStyle w:val="TOC2"/>
        <w:rPr>
          <w:rFonts w:asciiTheme="minorHAnsi" w:eastAsiaTheme="minorEastAsia" w:hAnsiTheme="minorHAnsi" w:cstheme="minorBidi"/>
          <w:color w:val="auto"/>
          <w:sz w:val="22"/>
          <w:szCs w:val="22"/>
        </w:rPr>
      </w:pPr>
      <w:hyperlink w:anchor="_Toc395544825" w:history="1">
        <w:r w:rsidR="0008674A" w:rsidRPr="002F2299">
          <w:rPr>
            <w:rStyle w:val="Hyperlink"/>
            <w:lang w:val="fr-FR"/>
          </w:rPr>
          <w:t>Unions de Madrid et de La Haye – Répartition 2012</w:t>
        </w:r>
        <w:r w:rsidR="0008674A">
          <w:rPr>
            <w:webHidden/>
          </w:rPr>
          <w:tab/>
        </w:r>
        <w:r w:rsidR="0008674A">
          <w:rPr>
            <w:webHidden/>
          </w:rPr>
          <w:fldChar w:fldCharType="begin"/>
        </w:r>
        <w:r w:rsidR="0008674A">
          <w:rPr>
            <w:webHidden/>
          </w:rPr>
          <w:instrText xml:space="preserve"> PAGEREF _Toc395544825 \h </w:instrText>
        </w:r>
        <w:r w:rsidR="0008674A">
          <w:rPr>
            <w:webHidden/>
          </w:rPr>
        </w:r>
        <w:r w:rsidR="0008674A">
          <w:rPr>
            <w:webHidden/>
          </w:rPr>
          <w:fldChar w:fldCharType="separate"/>
        </w:r>
        <w:r>
          <w:rPr>
            <w:webHidden/>
          </w:rPr>
          <w:t>81</w:t>
        </w:r>
        <w:r w:rsidR="0008674A">
          <w:rPr>
            <w:webHidden/>
          </w:rPr>
          <w:fldChar w:fldCharType="end"/>
        </w:r>
      </w:hyperlink>
    </w:p>
    <w:p w14:paraId="38D2C280" w14:textId="77777777" w:rsidR="0008674A" w:rsidRDefault="00FB4BAE">
      <w:pPr>
        <w:pStyle w:val="TOC2"/>
        <w:rPr>
          <w:rFonts w:asciiTheme="minorHAnsi" w:eastAsiaTheme="minorEastAsia" w:hAnsiTheme="minorHAnsi" w:cstheme="minorBidi"/>
          <w:color w:val="auto"/>
          <w:sz w:val="22"/>
          <w:szCs w:val="22"/>
        </w:rPr>
      </w:pPr>
      <w:hyperlink w:anchor="_Toc395544826" w:history="1">
        <w:r w:rsidR="0008674A" w:rsidRPr="002F2299">
          <w:rPr>
            <w:rStyle w:val="Hyperlink"/>
            <w:lang w:val="fr-FR"/>
          </w:rPr>
          <w:t>Unions de Madrid et de La Haye – Répartition 2013</w:t>
        </w:r>
        <w:r w:rsidR="0008674A">
          <w:rPr>
            <w:webHidden/>
          </w:rPr>
          <w:tab/>
        </w:r>
        <w:r w:rsidR="0008674A">
          <w:rPr>
            <w:webHidden/>
          </w:rPr>
          <w:fldChar w:fldCharType="begin"/>
        </w:r>
        <w:r w:rsidR="0008674A">
          <w:rPr>
            <w:webHidden/>
          </w:rPr>
          <w:instrText xml:space="preserve"> PAGEREF _Toc395544826 \h </w:instrText>
        </w:r>
        <w:r w:rsidR="0008674A">
          <w:rPr>
            <w:webHidden/>
          </w:rPr>
        </w:r>
        <w:r w:rsidR="0008674A">
          <w:rPr>
            <w:webHidden/>
          </w:rPr>
          <w:fldChar w:fldCharType="separate"/>
        </w:r>
        <w:r>
          <w:rPr>
            <w:webHidden/>
          </w:rPr>
          <w:t>82</w:t>
        </w:r>
        <w:r w:rsidR="0008674A">
          <w:rPr>
            <w:webHidden/>
          </w:rPr>
          <w:fldChar w:fldCharType="end"/>
        </w:r>
      </w:hyperlink>
    </w:p>
    <w:p w14:paraId="087C8D95" w14:textId="77777777" w:rsidR="0008674A" w:rsidRDefault="00FB4BAE">
      <w:pPr>
        <w:pStyle w:val="TOC2"/>
        <w:rPr>
          <w:rFonts w:asciiTheme="minorHAnsi" w:eastAsiaTheme="minorEastAsia" w:hAnsiTheme="minorHAnsi" w:cstheme="minorBidi"/>
          <w:color w:val="auto"/>
          <w:sz w:val="22"/>
          <w:szCs w:val="22"/>
        </w:rPr>
      </w:pPr>
      <w:hyperlink w:anchor="_Toc395544827" w:history="1">
        <w:r w:rsidR="0008674A" w:rsidRPr="002F2299">
          <w:rPr>
            <w:rStyle w:val="Hyperlink"/>
            <w:lang w:val="fr-FR"/>
          </w:rPr>
          <w:t>Unions de Madrid et de La Haye – Récapitulation 2012</w:t>
        </w:r>
        <w:r w:rsidR="0008674A" w:rsidRPr="002F2299">
          <w:rPr>
            <w:rStyle w:val="Hyperlink"/>
            <w:lang w:val="fr-FR"/>
          </w:rPr>
          <w:noBreakHyphen/>
          <w:t>2013</w:t>
        </w:r>
        <w:r w:rsidR="0008674A">
          <w:rPr>
            <w:webHidden/>
          </w:rPr>
          <w:tab/>
        </w:r>
        <w:r w:rsidR="0008674A">
          <w:rPr>
            <w:webHidden/>
          </w:rPr>
          <w:fldChar w:fldCharType="begin"/>
        </w:r>
        <w:r w:rsidR="0008674A">
          <w:rPr>
            <w:webHidden/>
          </w:rPr>
          <w:instrText xml:space="preserve"> PAGEREF _Toc395544827 \h </w:instrText>
        </w:r>
        <w:r w:rsidR="0008674A">
          <w:rPr>
            <w:webHidden/>
          </w:rPr>
        </w:r>
        <w:r w:rsidR="0008674A">
          <w:rPr>
            <w:webHidden/>
          </w:rPr>
          <w:fldChar w:fldCharType="separate"/>
        </w:r>
        <w:r>
          <w:rPr>
            <w:webHidden/>
          </w:rPr>
          <w:t>83</w:t>
        </w:r>
        <w:r w:rsidR="0008674A">
          <w:rPr>
            <w:webHidden/>
          </w:rPr>
          <w:fldChar w:fldCharType="end"/>
        </w:r>
      </w:hyperlink>
    </w:p>
    <w:p w14:paraId="2D5041E1" w14:textId="77777777" w:rsidR="0008674A" w:rsidRDefault="00FB4BAE">
      <w:pPr>
        <w:pStyle w:val="TOC1"/>
        <w:rPr>
          <w:rFonts w:asciiTheme="minorHAnsi" w:eastAsiaTheme="minorEastAsia" w:hAnsiTheme="minorHAnsi" w:cstheme="minorBidi"/>
          <w:b w:val="0"/>
          <w:szCs w:val="22"/>
        </w:rPr>
      </w:pPr>
      <w:hyperlink w:anchor="_Toc395544828" w:history="1">
        <w:r w:rsidR="0008674A" w:rsidRPr="002F2299">
          <w:rPr>
            <w:rStyle w:val="Hyperlink"/>
          </w:rPr>
          <w:t>FONDS FIDUCIAIRES</w:t>
        </w:r>
        <w:r w:rsidR="0008674A">
          <w:rPr>
            <w:webHidden/>
          </w:rPr>
          <w:tab/>
        </w:r>
        <w:r w:rsidR="0008674A">
          <w:rPr>
            <w:webHidden/>
          </w:rPr>
          <w:fldChar w:fldCharType="begin"/>
        </w:r>
        <w:r w:rsidR="0008674A">
          <w:rPr>
            <w:webHidden/>
          </w:rPr>
          <w:instrText xml:space="preserve"> PAGEREF _Toc395544828 \h </w:instrText>
        </w:r>
        <w:r w:rsidR="0008674A">
          <w:rPr>
            <w:webHidden/>
          </w:rPr>
        </w:r>
        <w:r w:rsidR="0008674A">
          <w:rPr>
            <w:webHidden/>
          </w:rPr>
          <w:fldChar w:fldCharType="separate"/>
        </w:r>
        <w:r>
          <w:rPr>
            <w:webHidden/>
          </w:rPr>
          <w:t>84</w:t>
        </w:r>
        <w:r w:rsidR="0008674A">
          <w:rPr>
            <w:webHidden/>
          </w:rPr>
          <w:fldChar w:fldCharType="end"/>
        </w:r>
      </w:hyperlink>
    </w:p>
    <w:p w14:paraId="0BBA484A" w14:textId="595DDA6F" w:rsidR="00393121" w:rsidRPr="00CF3F40" w:rsidRDefault="00020058" w:rsidP="007E2865">
      <w:pPr>
        <w:rPr>
          <w:rStyle w:val="NORMALTEXT"/>
          <w:lang w:val="fr-FR"/>
        </w:rPr>
      </w:pPr>
      <w:r>
        <w:rPr>
          <w:rStyle w:val="NORMALTEXT"/>
          <w:noProof/>
          <w:color w:val="000000" w:themeColor="text1"/>
          <w:lang w:val="fr-FR"/>
        </w:rPr>
        <w:fldChar w:fldCharType="end"/>
      </w:r>
    </w:p>
    <w:p w14:paraId="0BBA484B" w14:textId="77777777" w:rsidR="00393121" w:rsidRPr="00CF3F40" w:rsidRDefault="00393121" w:rsidP="007E2865">
      <w:pPr>
        <w:rPr>
          <w:rStyle w:val="NORMALTEXT"/>
          <w:lang w:val="fr-FR"/>
        </w:rPr>
      </w:pPr>
    </w:p>
    <w:p w14:paraId="0BBA484C" w14:textId="77777777" w:rsidR="00393121" w:rsidRPr="00CF3F40" w:rsidRDefault="00393121" w:rsidP="007E2865">
      <w:pPr>
        <w:rPr>
          <w:rStyle w:val="NORMALTEXT"/>
          <w:lang w:val="fr-FR"/>
        </w:rPr>
      </w:pPr>
    </w:p>
    <w:p w14:paraId="0BBA484D" w14:textId="77777777" w:rsidR="00393121" w:rsidRPr="00CF3F40" w:rsidRDefault="00393121" w:rsidP="007E2865">
      <w:pPr>
        <w:rPr>
          <w:rStyle w:val="NORMALTEXT"/>
          <w:lang w:val="fr-FR"/>
        </w:rPr>
      </w:pPr>
    </w:p>
    <w:p w14:paraId="0BBA484E" w14:textId="77777777" w:rsidR="00393121" w:rsidRPr="00CF3F40" w:rsidRDefault="00393121" w:rsidP="007E2865">
      <w:pPr>
        <w:rPr>
          <w:rStyle w:val="NORMALTEXT"/>
          <w:lang w:val="fr-FR"/>
        </w:rPr>
      </w:pPr>
    </w:p>
    <w:p w14:paraId="0BBA484F" w14:textId="77777777" w:rsidR="00393121" w:rsidRPr="00CF3F40" w:rsidRDefault="00393121" w:rsidP="007E2865">
      <w:pPr>
        <w:rPr>
          <w:rStyle w:val="NORMALTEXT"/>
          <w:lang w:val="fr-FR"/>
        </w:rPr>
      </w:pPr>
    </w:p>
    <w:p w14:paraId="0BBA4850" w14:textId="77777777" w:rsidR="00393121" w:rsidRPr="00CF3F40" w:rsidRDefault="00393121" w:rsidP="007E2865">
      <w:pPr>
        <w:rPr>
          <w:rStyle w:val="NORMALTEXT"/>
          <w:lang w:val="fr-FR"/>
        </w:rPr>
      </w:pPr>
    </w:p>
    <w:p w14:paraId="0BBA4851" w14:textId="77777777" w:rsidR="00393121" w:rsidRPr="00CF3F40" w:rsidRDefault="00393121" w:rsidP="007E2865">
      <w:pPr>
        <w:rPr>
          <w:rStyle w:val="NORMALTEXT"/>
          <w:lang w:val="fr-FR"/>
        </w:rPr>
      </w:pPr>
    </w:p>
    <w:p w14:paraId="0BBA4852" w14:textId="77777777" w:rsidR="00393121" w:rsidRPr="00CF3F40" w:rsidRDefault="00393121" w:rsidP="007E2865">
      <w:pPr>
        <w:rPr>
          <w:rStyle w:val="NORMALTEXT"/>
          <w:lang w:val="fr-FR"/>
        </w:rPr>
      </w:pPr>
    </w:p>
    <w:p w14:paraId="0BBA4853" w14:textId="77777777" w:rsidR="00393121" w:rsidRPr="00CF3F40" w:rsidRDefault="00393121" w:rsidP="007E2865">
      <w:pPr>
        <w:rPr>
          <w:rStyle w:val="NORMALTEXT"/>
          <w:lang w:val="fr-FR"/>
        </w:rPr>
      </w:pPr>
    </w:p>
    <w:p w14:paraId="0BBA4854" w14:textId="77777777" w:rsidR="00393121" w:rsidRPr="00CF3F40" w:rsidRDefault="00393121" w:rsidP="007E2865">
      <w:pPr>
        <w:rPr>
          <w:rStyle w:val="NORMALTEXT"/>
          <w:lang w:val="fr-FR"/>
        </w:rPr>
      </w:pPr>
    </w:p>
    <w:p w14:paraId="0BBA4855" w14:textId="77777777" w:rsidR="007E2865" w:rsidRPr="00CF3F40" w:rsidRDefault="007E2865" w:rsidP="007E2865">
      <w:pPr>
        <w:rPr>
          <w:lang w:val="fr-FR" w:eastAsia="da-DK"/>
        </w:rPr>
        <w:sectPr w:rsidR="007E2865" w:rsidRPr="00CF3F40" w:rsidSect="00873FC0">
          <w:headerReference w:type="first" r:id="rId19"/>
          <w:pgSz w:w="11907" w:h="16840" w:code="9"/>
          <w:pgMar w:top="567" w:right="1134" w:bottom="1418" w:left="1418" w:header="510" w:footer="1021" w:gutter="0"/>
          <w:pgNumType w:fmt="lowerRoman"/>
          <w:cols w:space="720"/>
          <w:titlePg/>
          <w:docGrid w:linePitch="326"/>
        </w:sectPr>
      </w:pPr>
    </w:p>
    <w:p w14:paraId="0BBA4856" w14:textId="77777777" w:rsidR="00393121" w:rsidRPr="00020058" w:rsidRDefault="004310D4" w:rsidP="000C6127">
      <w:pPr>
        <w:pStyle w:val="Heading1"/>
        <w:rPr>
          <w:lang w:val="fr-FR"/>
        </w:rPr>
      </w:pPr>
      <w:bookmarkStart w:id="6" w:name="_Toc393980373"/>
      <w:bookmarkStart w:id="7" w:name="_Toc395544769"/>
      <w:r w:rsidRPr="00020058">
        <w:rPr>
          <w:lang w:val="fr-FR"/>
        </w:rPr>
        <w:t>PRINCIPAUX PARAMÈTRES FINANCIERS ET AUTRES</w:t>
      </w:r>
      <w:bookmarkEnd w:id="6"/>
      <w:bookmarkEnd w:id="7"/>
    </w:p>
    <w:p w14:paraId="0BBA4857" w14:textId="77777777" w:rsidR="00393121" w:rsidRPr="00CF3F40" w:rsidRDefault="00393121" w:rsidP="00F14E9D">
      <w:pPr>
        <w:rPr>
          <w:rStyle w:val="NORMALTEXT"/>
          <w:lang w:val="fr-FR"/>
        </w:rPr>
      </w:pPr>
    </w:p>
    <w:p w14:paraId="0BBA4858" w14:textId="77777777" w:rsidR="00CF0CDD" w:rsidRPr="00CF3F40" w:rsidRDefault="00CF0CDD" w:rsidP="00F14E9D">
      <w:pPr>
        <w:rPr>
          <w:rStyle w:val="NORMALTEXT"/>
          <w:lang w:val="fr-FR"/>
        </w:rPr>
      </w:pPr>
      <w:r w:rsidRPr="00CF3F40">
        <w:rPr>
          <w:rStyle w:val="NORMALTEXT"/>
          <w:lang w:val="fr-FR"/>
        </w:rPr>
        <w:t>(</w:t>
      </w:r>
      <w:proofErr w:type="gramStart"/>
      <w:r w:rsidRPr="00CF3F40">
        <w:rPr>
          <w:rStyle w:val="NORMALTEXT"/>
          <w:lang w:val="fr-FR"/>
        </w:rPr>
        <w:t>en</w:t>
      </w:r>
      <w:proofErr w:type="gramEnd"/>
      <w:r w:rsidRPr="00CF3F40">
        <w:rPr>
          <w:rStyle w:val="NORMALTEXT"/>
          <w:lang w:val="fr-FR"/>
        </w:rPr>
        <w:t xml:space="preserve"> millions de francs suisses)</w:t>
      </w:r>
    </w:p>
    <w:p w14:paraId="0BBA4859" w14:textId="77777777" w:rsidR="00CF0CDD" w:rsidRPr="00CF3F40" w:rsidRDefault="00CF0CDD" w:rsidP="00F14E9D">
      <w:pPr>
        <w:rPr>
          <w:rStyle w:val="NORMALTEXT"/>
          <w:lang w:val="fr-FR"/>
        </w:rPr>
      </w:pPr>
    </w:p>
    <w:p w14:paraId="0BBA485A" w14:textId="538B00F4" w:rsidR="00393121" w:rsidRPr="00CF3F40" w:rsidRDefault="002F4A59" w:rsidP="00755735">
      <w:pPr>
        <w:tabs>
          <w:tab w:val="left" w:pos="2160"/>
        </w:tabs>
        <w:rPr>
          <w:rStyle w:val="NORMALTEXT"/>
          <w:highlight w:val="yellow"/>
          <w:lang w:val="fr-FR"/>
        </w:rPr>
      </w:pPr>
      <w:r w:rsidRPr="00CF3F40">
        <w:rPr>
          <w:noProof/>
        </w:rPr>
        <w:drawing>
          <wp:inline distT="0" distB="0" distL="0" distR="0" wp14:anchorId="4D183F2D" wp14:editId="602A5851">
            <wp:extent cx="5548309" cy="5621628"/>
            <wp:effectExtent l="0" t="0" r="0" b="0"/>
            <wp:docPr id="4061" name="Picture 4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48549" cy="5621871"/>
                    </a:xfrm>
                    <a:prstGeom prst="rect">
                      <a:avLst/>
                    </a:prstGeom>
                    <a:noFill/>
                    <a:ln>
                      <a:noFill/>
                    </a:ln>
                  </pic:spPr>
                </pic:pic>
              </a:graphicData>
            </a:graphic>
          </wp:inline>
        </w:drawing>
      </w:r>
      <w:r w:rsidRPr="00020058">
        <w:rPr>
          <w:lang w:val="fr-FR"/>
        </w:rPr>
        <w:t xml:space="preserve"> </w:t>
      </w:r>
    </w:p>
    <w:p w14:paraId="0BBA485B" w14:textId="77777777" w:rsidR="00393121" w:rsidRPr="00CF3F40" w:rsidRDefault="00393121" w:rsidP="00755735">
      <w:pPr>
        <w:tabs>
          <w:tab w:val="left" w:pos="2160"/>
        </w:tabs>
        <w:rPr>
          <w:rStyle w:val="NORMALTEXT"/>
          <w:highlight w:val="yellow"/>
          <w:lang w:val="fr-FR"/>
        </w:rPr>
      </w:pPr>
    </w:p>
    <w:p w14:paraId="0BBA485C" w14:textId="77777777" w:rsidR="00393121" w:rsidRPr="00CF3F40" w:rsidRDefault="00393121" w:rsidP="00755735">
      <w:pPr>
        <w:tabs>
          <w:tab w:val="left" w:pos="2160"/>
        </w:tabs>
        <w:rPr>
          <w:rStyle w:val="NORMALTEXT"/>
          <w:highlight w:val="yellow"/>
          <w:lang w:val="fr-FR"/>
        </w:rPr>
      </w:pPr>
    </w:p>
    <w:p w14:paraId="0BBA485D" w14:textId="77777777" w:rsidR="00393121" w:rsidRPr="00CF3F40" w:rsidRDefault="00393121" w:rsidP="00755735">
      <w:pPr>
        <w:tabs>
          <w:tab w:val="left" w:pos="2160"/>
        </w:tabs>
        <w:rPr>
          <w:rStyle w:val="NORMALTEXT"/>
          <w:highlight w:val="yellow"/>
          <w:lang w:val="fr-FR"/>
        </w:rPr>
      </w:pPr>
    </w:p>
    <w:p w14:paraId="0BBA485E" w14:textId="77777777" w:rsidR="00393121" w:rsidRPr="00CF3F40" w:rsidRDefault="00393121" w:rsidP="00755735">
      <w:pPr>
        <w:tabs>
          <w:tab w:val="left" w:pos="2160"/>
        </w:tabs>
        <w:rPr>
          <w:rStyle w:val="NORMALTEXT"/>
          <w:highlight w:val="yellow"/>
          <w:lang w:val="fr-FR"/>
        </w:rPr>
      </w:pPr>
    </w:p>
    <w:p w14:paraId="0BBA485F" w14:textId="77777777" w:rsidR="00393121" w:rsidRPr="00CF3F40" w:rsidRDefault="00393121" w:rsidP="00755735">
      <w:pPr>
        <w:tabs>
          <w:tab w:val="left" w:pos="2160"/>
        </w:tabs>
        <w:rPr>
          <w:rStyle w:val="NORMALTEXT"/>
          <w:highlight w:val="yellow"/>
          <w:lang w:val="fr-FR"/>
        </w:rPr>
      </w:pPr>
    </w:p>
    <w:p w14:paraId="0BBA4860" w14:textId="77777777" w:rsidR="00393121" w:rsidRPr="00CF3F40" w:rsidRDefault="00393121" w:rsidP="00755735">
      <w:pPr>
        <w:tabs>
          <w:tab w:val="left" w:pos="2160"/>
        </w:tabs>
        <w:rPr>
          <w:rStyle w:val="NORMALTEXT"/>
          <w:highlight w:val="yellow"/>
          <w:lang w:val="fr-FR"/>
        </w:rPr>
      </w:pPr>
    </w:p>
    <w:p w14:paraId="0BBA4861" w14:textId="77777777" w:rsidR="00393121" w:rsidRPr="00CF3F40" w:rsidRDefault="00393121" w:rsidP="00755735">
      <w:pPr>
        <w:tabs>
          <w:tab w:val="left" w:pos="2160"/>
        </w:tabs>
        <w:rPr>
          <w:rStyle w:val="NORMALTEXT"/>
          <w:highlight w:val="yellow"/>
          <w:lang w:val="fr-FR"/>
        </w:rPr>
      </w:pPr>
    </w:p>
    <w:p w14:paraId="0BBA4862" w14:textId="77777777" w:rsidR="00393121" w:rsidRPr="00CF3F40" w:rsidRDefault="00393121" w:rsidP="00755735">
      <w:pPr>
        <w:tabs>
          <w:tab w:val="left" w:pos="2160"/>
        </w:tabs>
        <w:rPr>
          <w:rStyle w:val="NORMALTEXT"/>
          <w:highlight w:val="yellow"/>
          <w:lang w:val="fr-FR"/>
        </w:rPr>
      </w:pPr>
    </w:p>
    <w:p w14:paraId="0BBA4863" w14:textId="77777777" w:rsidR="00393121" w:rsidRPr="00CF3F40" w:rsidRDefault="00393121" w:rsidP="00755735">
      <w:pPr>
        <w:tabs>
          <w:tab w:val="left" w:pos="2160"/>
        </w:tabs>
        <w:rPr>
          <w:rStyle w:val="NORMALTEXT"/>
          <w:highlight w:val="yellow"/>
          <w:lang w:val="fr-FR"/>
        </w:rPr>
      </w:pPr>
    </w:p>
    <w:p w14:paraId="0BBA4864" w14:textId="77777777" w:rsidR="00393121" w:rsidRPr="00CF3F40" w:rsidRDefault="00393121" w:rsidP="00755735">
      <w:pPr>
        <w:tabs>
          <w:tab w:val="left" w:pos="2160"/>
        </w:tabs>
        <w:rPr>
          <w:rStyle w:val="NORMALTEXT"/>
          <w:highlight w:val="yellow"/>
          <w:lang w:val="fr-FR"/>
        </w:rPr>
      </w:pPr>
    </w:p>
    <w:p w14:paraId="0BBA4865" w14:textId="77777777" w:rsidR="00393121" w:rsidRPr="00CF3F40" w:rsidRDefault="00393121" w:rsidP="00755735">
      <w:pPr>
        <w:tabs>
          <w:tab w:val="left" w:pos="2160"/>
        </w:tabs>
        <w:rPr>
          <w:rStyle w:val="NORMALTEXT"/>
          <w:highlight w:val="yellow"/>
          <w:lang w:val="fr-FR"/>
        </w:rPr>
      </w:pPr>
    </w:p>
    <w:p w14:paraId="0BBA4866" w14:textId="77777777" w:rsidR="00393121" w:rsidRPr="00CF3F40" w:rsidRDefault="00393121" w:rsidP="00755735">
      <w:pPr>
        <w:rPr>
          <w:rStyle w:val="NORMALTEXT"/>
          <w:lang w:val="fr-FR"/>
        </w:rPr>
      </w:pPr>
    </w:p>
    <w:p w14:paraId="0BBA4867" w14:textId="77777777" w:rsidR="00103717" w:rsidRPr="00CF3F40" w:rsidRDefault="00103717" w:rsidP="00180A8F">
      <w:pPr>
        <w:jc w:val="both"/>
        <w:rPr>
          <w:sz w:val="19"/>
          <w:szCs w:val="19"/>
          <w:lang w:val="fr-FR"/>
        </w:rPr>
        <w:sectPr w:rsidR="00103717" w:rsidRPr="00CF3F40" w:rsidSect="00873FC0">
          <w:headerReference w:type="even" r:id="rId21"/>
          <w:headerReference w:type="default" r:id="rId22"/>
          <w:pgSz w:w="11907" w:h="16840" w:code="9"/>
          <w:pgMar w:top="567" w:right="1134" w:bottom="1418" w:left="1418" w:header="510" w:footer="1021" w:gutter="0"/>
          <w:cols w:space="720"/>
          <w:docGrid w:linePitch="326"/>
        </w:sectPr>
      </w:pPr>
    </w:p>
    <w:p w14:paraId="0BBA4868" w14:textId="77777777" w:rsidR="00393121" w:rsidRPr="00020058" w:rsidRDefault="004310D4" w:rsidP="000C6127">
      <w:pPr>
        <w:pStyle w:val="Heading1"/>
        <w:rPr>
          <w:lang w:val="fr-FR"/>
        </w:rPr>
      </w:pPr>
      <w:bookmarkStart w:id="8" w:name="_Toc395544770"/>
      <w:r w:rsidRPr="00020058">
        <w:rPr>
          <w:lang w:val="fr-FR"/>
        </w:rPr>
        <w:t>RÉSUMÉ DES RÉSULTATS PAR UNION</w:t>
      </w:r>
      <w:bookmarkEnd w:id="8"/>
    </w:p>
    <w:p w14:paraId="0BBA4869" w14:textId="77777777" w:rsidR="00393121" w:rsidRPr="00CF3F40" w:rsidRDefault="00393121" w:rsidP="00755735">
      <w:pPr>
        <w:rPr>
          <w:rStyle w:val="NORMALTEXT"/>
          <w:lang w:val="fr-FR"/>
        </w:rPr>
      </w:pPr>
    </w:p>
    <w:p w14:paraId="0BBA486A" w14:textId="698E377D" w:rsidR="00393121" w:rsidRPr="00CF3F40" w:rsidRDefault="004310D4" w:rsidP="00535E9B">
      <w:pPr>
        <w:rPr>
          <w:rFonts w:cs="Arial"/>
          <w:szCs w:val="22"/>
          <w:lang w:val="fr-FR" w:eastAsia="fr-FR"/>
        </w:rPr>
      </w:pPr>
      <w:r w:rsidRPr="00CF3F40">
        <w:rPr>
          <w:rFonts w:cs="Arial"/>
          <w:szCs w:val="22"/>
          <w:lang w:val="fr-FR" w:eastAsia="fr-FR"/>
        </w:rPr>
        <w:t>Le tableau 1 ci</w:t>
      </w:r>
      <w:r w:rsidR="00371B9C" w:rsidRPr="00CF3F40">
        <w:rPr>
          <w:rFonts w:cs="Arial"/>
          <w:szCs w:val="22"/>
          <w:lang w:val="fr-FR" w:eastAsia="fr-FR"/>
        </w:rPr>
        <w:noBreakHyphen/>
      </w:r>
      <w:r w:rsidRPr="00CF3F40">
        <w:rPr>
          <w:rFonts w:cs="Arial"/>
          <w:szCs w:val="22"/>
          <w:lang w:val="fr-FR" w:eastAsia="fr-FR"/>
        </w:rPr>
        <w:t xml:space="preserve">dessous présente </w:t>
      </w:r>
      <w:r w:rsidR="004F514F" w:rsidRPr="00CF3F40">
        <w:rPr>
          <w:rFonts w:cs="Arial"/>
          <w:szCs w:val="22"/>
          <w:lang w:val="fr-FR" w:eastAsia="fr-FR"/>
        </w:rPr>
        <w:t>un</w:t>
      </w:r>
      <w:r w:rsidRPr="00CF3F40">
        <w:rPr>
          <w:rFonts w:cs="Arial"/>
          <w:szCs w:val="22"/>
          <w:lang w:val="fr-FR" w:eastAsia="fr-FR"/>
        </w:rPr>
        <w:t xml:space="preserve"> résumé global de la situation financière en</w:t>
      </w:r>
      <w:r w:rsidR="003B5E90" w:rsidRPr="00CF3F40">
        <w:rPr>
          <w:rFonts w:cs="Arial"/>
          <w:szCs w:val="22"/>
          <w:lang w:val="fr-FR" w:eastAsia="fr-FR"/>
        </w:rPr>
        <w:t> </w:t>
      </w:r>
      <w:r w:rsidRPr="00CF3F40">
        <w:rPr>
          <w:rFonts w:cs="Arial"/>
          <w:szCs w:val="22"/>
          <w:lang w:val="fr-FR" w:eastAsia="fr-FR"/>
        </w:rPr>
        <w:t>201</w:t>
      </w:r>
      <w:r w:rsidR="004F514F" w:rsidRPr="00CF3F40">
        <w:rPr>
          <w:rFonts w:cs="Arial"/>
          <w:szCs w:val="22"/>
          <w:lang w:val="fr-FR" w:eastAsia="fr-FR"/>
        </w:rPr>
        <w:t>2</w:t>
      </w:r>
      <w:r w:rsidR="00371B9C" w:rsidRPr="00CF3F40">
        <w:rPr>
          <w:rFonts w:cs="Arial"/>
          <w:szCs w:val="22"/>
          <w:lang w:val="fr-FR" w:eastAsia="fr-FR"/>
        </w:rPr>
        <w:noBreakHyphen/>
      </w:r>
      <w:r w:rsidRPr="00CF3F40">
        <w:rPr>
          <w:rFonts w:cs="Arial"/>
          <w:szCs w:val="22"/>
          <w:lang w:val="fr-FR" w:eastAsia="fr-FR"/>
        </w:rPr>
        <w:t>201</w:t>
      </w:r>
      <w:r w:rsidR="004F514F" w:rsidRPr="00CF3F40">
        <w:rPr>
          <w:rFonts w:cs="Arial"/>
          <w:szCs w:val="22"/>
          <w:lang w:val="fr-FR" w:eastAsia="fr-FR"/>
        </w:rPr>
        <w:t>3</w:t>
      </w:r>
      <w:r w:rsidR="00D50013" w:rsidRPr="00CF3F40">
        <w:rPr>
          <w:rFonts w:cs="Arial"/>
          <w:szCs w:val="22"/>
          <w:lang w:val="fr-FR" w:eastAsia="fr-FR"/>
        </w:rPr>
        <w:t xml:space="preserve"> par u</w:t>
      </w:r>
      <w:r w:rsidRPr="00CF3F40">
        <w:rPr>
          <w:rFonts w:cs="Arial"/>
          <w:szCs w:val="22"/>
          <w:lang w:val="fr-FR" w:eastAsia="fr-FR"/>
        </w:rPr>
        <w:t>nion</w:t>
      </w:r>
      <w:r w:rsidR="004F514F" w:rsidRPr="00CF3F40">
        <w:rPr>
          <w:rFonts w:cs="Arial"/>
          <w:szCs w:val="22"/>
          <w:lang w:val="fr-FR" w:eastAsia="fr-FR"/>
        </w:rPr>
        <w:t xml:space="preserve">.  </w:t>
      </w:r>
      <w:r w:rsidR="00E93A6B" w:rsidRPr="00CF3F40">
        <w:rPr>
          <w:lang w:val="fr-FR"/>
        </w:rPr>
        <w:t>Il</w:t>
      </w:r>
      <w:r w:rsidR="0016342B" w:rsidRPr="00CF3F40">
        <w:rPr>
          <w:lang w:val="fr-FR"/>
        </w:rPr>
        <w:t xml:space="preserve"> présente</w:t>
      </w:r>
      <w:r w:rsidR="00535E9B" w:rsidRPr="00CF3F40">
        <w:rPr>
          <w:lang w:val="fr-FR"/>
        </w:rPr>
        <w:t xml:space="preserve"> </w:t>
      </w:r>
      <w:r w:rsidR="00A349F3" w:rsidRPr="00CF3F40">
        <w:rPr>
          <w:lang w:val="fr-FR"/>
        </w:rPr>
        <w:t>également</w:t>
      </w:r>
      <w:r w:rsidR="00535E9B" w:rsidRPr="00CF3F40">
        <w:rPr>
          <w:lang w:val="fr-FR"/>
        </w:rPr>
        <w:t xml:space="preserve"> </w:t>
      </w:r>
      <w:r w:rsidR="0016342B" w:rsidRPr="00CF3F40">
        <w:rPr>
          <w:lang w:val="fr-FR"/>
        </w:rPr>
        <w:t>les f</w:t>
      </w:r>
      <w:r w:rsidR="000C5424" w:rsidRPr="00CF3F40">
        <w:rPr>
          <w:lang w:val="fr-FR"/>
        </w:rPr>
        <w:t>onds de réserve et de roulement</w:t>
      </w:r>
      <w:r w:rsidR="00535E9B" w:rsidRPr="00CF3F40">
        <w:rPr>
          <w:lang w:val="fr-FR"/>
        </w:rPr>
        <w:t xml:space="preserve"> </w:t>
      </w:r>
      <w:r w:rsidR="000C5424" w:rsidRPr="00CF3F40">
        <w:rPr>
          <w:lang w:val="fr-FR"/>
        </w:rPr>
        <w:t>à la fin de</w:t>
      </w:r>
      <w:r w:rsidR="003B5E90" w:rsidRPr="00CF3F40">
        <w:rPr>
          <w:lang w:val="fr-FR"/>
        </w:rPr>
        <w:t> </w:t>
      </w:r>
      <w:r w:rsidR="00535E9B" w:rsidRPr="00CF3F40">
        <w:rPr>
          <w:lang w:val="fr-FR"/>
        </w:rPr>
        <w:t>2013</w:t>
      </w:r>
      <w:r w:rsidR="0016342B" w:rsidRPr="00CF3F40">
        <w:rPr>
          <w:lang w:val="fr-FR"/>
        </w:rPr>
        <w:t xml:space="preserve">, représentant un montant de </w:t>
      </w:r>
      <w:r w:rsidR="00535E9B" w:rsidRPr="00CF3F40">
        <w:rPr>
          <w:lang w:val="fr-FR"/>
        </w:rPr>
        <w:t>208</w:t>
      </w:r>
      <w:r w:rsidR="0016342B" w:rsidRPr="00CF3F40">
        <w:rPr>
          <w:lang w:val="fr-FR"/>
        </w:rPr>
        <w:t>,</w:t>
      </w:r>
      <w:r w:rsidR="00535E9B" w:rsidRPr="00CF3F40">
        <w:rPr>
          <w:lang w:val="fr-FR"/>
        </w:rPr>
        <w:t>8</w:t>
      </w:r>
      <w:r w:rsidR="003B5E90" w:rsidRPr="00CF3F40">
        <w:rPr>
          <w:lang w:val="fr-FR"/>
        </w:rPr>
        <w:t> </w:t>
      </w:r>
      <w:r w:rsidR="00535E9B" w:rsidRPr="00CF3F40">
        <w:rPr>
          <w:lang w:val="fr-FR"/>
        </w:rPr>
        <w:t>million</w:t>
      </w:r>
      <w:r w:rsidR="0016342B" w:rsidRPr="00CF3F40">
        <w:rPr>
          <w:lang w:val="fr-FR"/>
        </w:rPr>
        <w:t>s de</w:t>
      </w:r>
      <w:r w:rsidR="00535E9B" w:rsidRPr="00CF3F40">
        <w:rPr>
          <w:lang w:val="fr-FR"/>
        </w:rPr>
        <w:t xml:space="preserve"> francs</w:t>
      </w:r>
      <w:r w:rsidR="0016342B" w:rsidRPr="00CF3F40">
        <w:rPr>
          <w:lang w:val="fr-FR"/>
        </w:rPr>
        <w:t xml:space="preserve"> suisses</w:t>
      </w:r>
      <w:r w:rsidR="00535E9B" w:rsidRPr="00CF3F40">
        <w:rPr>
          <w:lang w:val="fr-FR"/>
        </w:rPr>
        <w:t>.</w:t>
      </w:r>
    </w:p>
    <w:p w14:paraId="0BBA486B" w14:textId="77777777" w:rsidR="00393121" w:rsidRPr="00CF3F40" w:rsidRDefault="00393121" w:rsidP="00535E9B">
      <w:pPr>
        <w:rPr>
          <w:lang w:val="fr-FR"/>
        </w:rPr>
      </w:pPr>
    </w:p>
    <w:p w14:paraId="0BBA486C" w14:textId="76D671BE" w:rsidR="00393121" w:rsidRPr="00CF3F40" w:rsidRDefault="004F0675" w:rsidP="004F0675">
      <w:pPr>
        <w:pStyle w:val="Heading2"/>
        <w:jc w:val="center"/>
        <w:rPr>
          <w:lang w:val="fr-FR"/>
        </w:rPr>
      </w:pPr>
      <w:bookmarkStart w:id="9" w:name="_Toc395544771"/>
      <w:r w:rsidRPr="00CF3F40">
        <w:rPr>
          <w:lang w:val="fr-FR"/>
        </w:rPr>
        <w:t>Tableau 1</w:t>
      </w:r>
      <w:r w:rsidR="00CB7CD4" w:rsidRPr="00CF3F40">
        <w:rPr>
          <w:lang w:val="fr-FR"/>
        </w:rPr>
        <w:t xml:space="preserve">  </w:t>
      </w:r>
      <w:r w:rsidRPr="00CF3F40">
        <w:rPr>
          <w:lang w:val="fr-FR"/>
        </w:rPr>
        <w:t xml:space="preserve">Fonds de réserve et de roulement par </w:t>
      </w:r>
      <w:r w:rsidR="00D50013" w:rsidRPr="00CF3F40">
        <w:rPr>
          <w:lang w:val="fr-FR"/>
        </w:rPr>
        <w:t>u</w:t>
      </w:r>
      <w:r w:rsidRPr="00CF3F40">
        <w:rPr>
          <w:lang w:val="fr-FR"/>
        </w:rPr>
        <w:t>nion à la fin de 2013</w:t>
      </w:r>
      <w:bookmarkEnd w:id="9"/>
    </w:p>
    <w:p w14:paraId="0BBA486D" w14:textId="77777777" w:rsidR="00393121" w:rsidRPr="00CF3F40" w:rsidRDefault="004F0675" w:rsidP="004F0675">
      <w:pPr>
        <w:jc w:val="center"/>
        <w:rPr>
          <w:i/>
          <w:lang w:val="fr-FR" w:eastAsia="da-DK"/>
        </w:rPr>
      </w:pPr>
      <w:r w:rsidRPr="00CF3F40">
        <w:rPr>
          <w:i/>
          <w:lang w:val="fr-FR" w:eastAsia="da-DK"/>
        </w:rPr>
        <w:t>(</w:t>
      </w:r>
      <w:proofErr w:type="gramStart"/>
      <w:r w:rsidRPr="00CF3F40">
        <w:rPr>
          <w:i/>
          <w:lang w:val="fr-FR" w:eastAsia="da-DK"/>
        </w:rPr>
        <w:t>en</w:t>
      </w:r>
      <w:proofErr w:type="gramEnd"/>
      <w:r w:rsidRPr="00CF3F40">
        <w:rPr>
          <w:i/>
          <w:lang w:val="fr-FR" w:eastAsia="da-DK"/>
        </w:rPr>
        <w:t xml:space="preserve"> milliers de francs suisses)</w:t>
      </w:r>
    </w:p>
    <w:p w14:paraId="0BBA486E" w14:textId="77777777" w:rsidR="00393121" w:rsidRPr="00CF3F40" w:rsidRDefault="00393121" w:rsidP="00535E9B">
      <w:pPr>
        <w:rPr>
          <w:rStyle w:val="NORMALTEXT"/>
          <w:lang w:val="fr-FR"/>
        </w:rPr>
      </w:pPr>
    </w:p>
    <w:p w14:paraId="0BBA486F" w14:textId="17090899" w:rsidR="00393121" w:rsidRPr="00CF3F40" w:rsidRDefault="002F4A59" w:rsidP="00535E9B">
      <w:pPr>
        <w:rPr>
          <w:rStyle w:val="NORMALTEXT"/>
          <w:lang w:val="fr-FR"/>
        </w:rPr>
      </w:pPr>
      <w:r w:rsidRPr="00CF3F40">
        <w:rPr>
          <w:noProof/>
        </w:rPr>
        <w:drawing>
          <wp:inline distT="0" distB="0" distL="0" distR="0" wp14:anchorId="0AD81BAC" wp14:editId="49D1F342">
            <wp:extent cx="5950039" cy="2870612"/>
            <wp:effectExtent l="0" t="0" r="0" b="0"/>
            <wp:docPr id="4050" name="Picture 4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51857" cy="2871489"/>
                    </a:xfrm>
                    <a:prstGeom prst="rect">
                      <a:avLst/>
                    </a:prstGeom>
                    <a:noFill/>
                    <a:ln>
                      <a:noFill/>
                    </a:ln>
                  </pic:spPr>
                </pic:pic>
              </a:graphicData>
            </a:graphic>
          </wp:inline>
        </w:drawing>
      </w:r>
    </w:p>
    <w:p w14:paraId="0BBA4870" w14:textId="77777777" w:rsidR="00393121" w:rsidRPr="00CF3F40" w:rsidRDefault="00393121" w:rsidP="00535E9B">
      <w:pPr>
        <w:rPr>
          <w:rStyle w:val="NORMALTEXT"/>
          <w:lang w:val="fr-FR"/>
        </w:rPr>
      </w:pPr>
    </w:p>
    <w:p w14:paraId="5FA246C1" w14:textId="22460E1B" w:rsidR="00406EDA" w:rsidRPr="00CF3F40" w:rsidRDefault="005A08EE" w:rsidP="00640DC6">
      <w:pPr>
        <w:rPr>
          <w:szCs w:val="22"/>
          <w:lang w:val="fr-FR" w:eastAsia="da-DK"/>
        </w:rPr>
      </w:pPr>
      <w:r w:rsidRPr="00CF3F40">
        <w:rPr>
          <w:szCs w:val="22"/>
          <w:lang w:val="fr-FR" w:eastAsia="da-DK"/>
        </w:rPr>
        <w:t>On trouvera au</w:t>
      </w:r>
      <w:r w:rsidR="00CA4350" w:rsidRPr="00CF3F40">
        <w:rPr>
          <w:szCs w:val="22"/>
          <w:lang w:val="fr-FR" w:eastAsia="da-DK"/>
        </w:rPr>
        <w:t xml:space="preserve"> </w:t>
      </w:r>
      <w:r w:rsidR="00371B9C" w:rsidRPr="00CF3F40">
        <w:rPr>
          <w:szCs w:val="22"/>
          <w:lang w:val="fr-FR" w:eastAsia="da-DK"/>
        </w:rPr>
        <w:t>t</w:t>
      </w:r>
      <w:r w:rsidR="00640DC6" w:rsidRPr="00CF3F40">
        <w:rPr>
          <w:szCs w:val="22"/>
          <w:lang w:val="fr-FR" w:eastAsia="da-DK"/>
        </w:rPr>
        <w:t>able</w:t>
      </w:r>
      <w:r w:rsidR="00CA4350" w:rsidRPr="00CF3F40">
        <w:rPr>
          <w:szCs w:val="22"/>
          <w:lang w:val="fr-FR" w:eastAsia="da-DK"/>
        </w:rPr>
        <w:t>au</w:t>
      </w:r>
      <w:r w:rsidR="003B5E90" w:rsidRPr="00CF3F40">
        <w:rPr>
          <w:szCs w:val="22"/>
          <w:lang w:val="fr-FR" w:eastAsia="da-DK"/>
        </w:rPr>
        <w:t> </w:t>
      </w:r>
      <w:r w:rsidR="001E493E" w:rsidRPr="00CF3F40">
        <w:rPr>
          <w:szCs w:val="22"/>
          <w:lang w:val="fr-FR" w:eastAsia="da-DK"/>
        </w:rPr>
        <w:t>1.</w:t>
      </w:r>
      <w:r w:rsidR="00640DC6" w:rsidRPr="00CF3F40">
        <w:rPr>
          <w:szCs w:val="22"/>
          <w:lang w:val="fr-FR" w:eastAsia="da-DK"/>
        </w:rPr>
        <w:t xml:space="preserve">2 </w:t>
      </w:r>
      <w:r w:rsidR="00CA4350" w:rsidRPr="00CF3F40">
        <w:rPr>
          <w:szCs w:val="22"/>
          <w:lang w:val="fr-FR" w:eastAsia="da-DK"/>
        </w:rPr>
        <w:t>ci</w:t>
      </w:r>
      <w:r w:rsidR="00371B9C" w:rsidRPr="00CF3F40">
        <w:rPr>
          <w:szCs w:val="22"/>
          <w:lang w:val="fr-FR" w:eastAsia="da-DK"/>
        </w:rPr>
        <w:noBreakHyphen/>
      </w:r>
      <w:r w:rsidR="00CA4350" w:rsidRPr="00CF3F40">
        <w:rPr>
          <w:szCs w:val="22"/>
          <w:lang w:val="fr-FR" w:eastAsia="da-DK"/>
        </w:rPr>
        <w:t>dessous</w:t>
      </w:r>
      <w:r w:rsidR="00640DC6" w:rsidRPr="00CF3F40">
        <w:rPr>
          <w:szCs w:val="22"/>
          <w:lang w:val="fr-FR" w:eastAsia="da-DK"/>
        </w:rPr>
        <w:t xml:space="preserve"> </w:t>
      </w:r>
      <w:r w:rsidRPr="00CF3F40">
        <w:rPr>
          <w:szCs w:val="22"/>
          <w:lang w:val="fr-FR" w:eastAsia="da-DK"/>
        </w:rPr>
        <w:t xml:space="preserve">une </w:t>
      </w:r>
      <w:r w:rsidR="00640DC6" w:rsidRPr="00CF3F40">
        <w:rPr>
          <w:szCs w:val="22"/>
          <w:lang w:val="fr-FR" w:eastAsia="da-DK"/>
        </w:rPr>
        <w:t>compar</w:t>
      </w:r>
      <w:r w:rsidRPr="00CF3F40">
        <w:rPr>
          <w:szCs w:val="22"/>
          <w:lang w:val="fr-FR" w:eastAsia="da-DK"/>
        </w:rPr>
        <w:t>a</w:t>
      </w:r>
      <w:r w:rsidR="00640DC6" w:rsidRPr="00CF3F40">
        <w:rPr>
          <w:szCs w:val="22"/>
          <w:lang w:val="fr-FR" w:eastAsia="da-DK"/>
        </w:rPr>
        <w:t xml:space="preserve">ison </w:t>
      </w:r>
      <w:r w:rsidR="000C5424" w:rsidRPr="00CF3F40">
        <w:rPr>
          <w:szCs w:val="22"/>
          <w:lang w:val="fr-FR" w:eastAsia="da-DK"/>
        </w:rPr>
        <w:t>entre</w:t>
      </w:r>
      <w:r w:rsidR="00640DC6" w:rsidRPr="00CF3F40">
        <w:rPr>
          <w:szCs w:val="22"/>
          <w:lang w:val="fr-FR" w:eastAsia="da-DK"/>
        </w:rPr>
        <w:t xml:space="preserve"> </w:t>
      </w:r>
      <w:r w:rsidRPr="00CF3F40">
        <w:rPr>
          <w:szCs w:val="22"/>
          <w:lang w:val="fr-FR" w:eastAsia="da-DK"/>
        </w:rPr>
        <w:t xml:space="preserve">les </w:t>
      </w:r>
      <w:r w:rsidR="00CA4350" w:rsidRPr="00CF3F40">
        <w:rPr>
          <w:szCs w:val="22"/>
          <w:lang w:val="fr-FR" w:eastAsia="da-DK"/>
        </w:rPr>
        <w:t>recettes</w:t>
      </w:r>
      <w:r w:rsidR="00640DC6" w:rsidRPr="00CF3F40">
        <w:rPr>
          <w:szCs w:val="22"/>
          <w:lang w:val="fr-FR" w:eastAsia="da-DK"/>
        </w:rPr>
        <w:t xml:space="preserve"> </w:t>
      </w:r>
      <w:r w:rsidRPr="00CF3F40">
        <w:rPr>
          <w:szCs w:val="22"/>
          <w:lang w:val="fr-FR" w:eastAsia="da-DK"/>
        </w:rPr>
        <w:t>et</w:t>
      </w:r>
      <w:r w:rsidR="00640DC6" w:rsidRPr="00CF3F40">
        <w:rPr>
          <w:szCs w:val="22"/>
          <w:lang w:val="fr-FR" w:eastAsia="da-DK"/>
        </w:rPr>
        <w:t xml:space="preserve"> </w:t>
      </w:r>
      <w:r w:rsidR="000C5424" w:rsidRPr="00CF3F40">
        <w:rPr>
          <w:szCs w:val="22"/>
          <w:lang w:val="fr-FR" w:eastAsia="da-DK"/>
        </w:rPr>
        <w:t>dépenses</w:t>
      </w:r>
      <w:r w:rsidR="00640DC6" w:rsidRPr="00CF3F40">
        <w:rPr>
          <w:szCs w:val="22"/>
          <w:lang w:val="fr-FR" w:eastAsia="da-DK"/>
        </w:rPr>
        <w:t xml:space="preserve"> </w:t>
      </w:r>
      <w:r w:rsidRPr="00CF3F40">
        <w:rPr>
          <w:szCs w:val="22"/>
          <w:lang w:val="fr-FR" w:eastAsia="da-DK"/>
        </w:rPr>
        <w:t xml:space="preserve">prévues et réelles sur une base budgétaire </w:t>
      </w:r>
      <w:r w:rsidR="000C5424" w:rsidRPr="00CF3F40">
        <w:rPr>
          <w:szCs w:val="22"/>
          <w:lang w:val="fr-FR" w:eastAsia="da-DK"/>
        </w:rPr>
        <w:t xml:space="preserve">par </w:t>
      </w:r>
      <w:r w:rsidR="00AC47C2" w:rsidRPr="00CF3F40">
        <w:rPr>
          <w:szCs w:val="22"/>
          <w:lang w:val="fr-FR" w:eastAsia="da-DK"/>
        </w:rPr>
        <w:t>union</w:t>
      </w:r>
      <w:r w:rsidR="00CA4350" w:rsidRPr="00CF3F40">
        <w:rPr>
          <w:szCs w:val="22"/>
          <w:lang w:val="fr-FR" w:eastAsia="da-DK"/>
        </w:rPr>
        <w:t xml:space="preserve"> et par type de </w:t>
      </w:r>
      <w:r w:rsidR="000C5424" w:rsidRPr="00CF3F40">
        <w:rPr>
          <w:szCs w:val="22"/>
          <w:lang w:val="fr-FR" w:eastAsia="da-DK"/>
        </w:rPr>
        <w:t>dépenses</w:t>
      </w:r>
      <w:r w:rsidR="00CA4350" w:rsidRPr="00CF3F40">
        <w:rPr>
          <w:szCs w:val="22"/>
          <w:lang w:val="fr-FR" w:eastAsia="da-DK"/>
        </w:rPr>
        <w:t xml:space="preserve"> directes/indirectes</w:t>
      </w:r>
      <w:r w:rsidR="00640DC6" w:rsidRPr="00CF3F40">
        <w:rPr>
          <w:szCs w:val="22"/>
          <w:lang w:val="fr-FR" w:eastAsia="da-DK"/>
        </w:rPr>
        <w:t xml:space="preserve">.  </w:t>
      </w:r>
      <w:r w:rsidRPr="00CF3F40">
        <w:rPr>
          <w:szCs w:val="22"/>
          <w:lang w:val="fr-FR" w:eastAsia="da-DK"/>
        </w:rPr>
        <w:t>La ventila</w:t>
      </w:r>
      <w:r w:rsidR="00640DC6" w:rsidRPr="00CF3F40">
        <w:rPr>
          <w:szCs w:val="22"/>
          <w:lang w:val="fr-FR" w:eastAsia="da-DK"/>
        </w:rPr>
        <w:t xml:space="preserve">tion </w:t>
      </w:r>
      <w:r w:rsidR="00670ABC" w:rsidRPr="00CF3F40">
        <w:rPr>
          <w:szCs w:val="22"/>
          <w:lang w:val="fr-FR" w:eastAsia="da-DK"/>
        </w:rPr>
        <w:t>en</w:t>
      </w:r>
      <w:r w:rsidRPr="00CF3F40">
        <w:rPr>
          <w:szCs w:val="22"/>
          <w:lang w:val="fr-FR" w:eastAsia="da-DK"/>
        </w:rPr>
        <w:t xml:space="preserve"> </w:t>
      </w:r>
      <w:r w:rsidR="000C5424" w:rsidRPr="00CF3F40">
        <w:rPr>
          <w:szCs w:val="22"/>
          <w:lang w:val="fr-FR" w:eastAsia="da-DK"/>
        </w:rPr>
        <w:t>dépenses</w:t>
      </w:r>
      <w:r w:rsidR="00640DC6" w:rsidRPr="00CF3F40">
        <w:rPr>
          <w:szCs w:val="22"/>
          <w:lang w:val="fr-FR" w:eastAsia="da-DK"/>
        </w:rPr>
        <w:t xml:space="preserve"> </w:t>
      </w:r>
      <w:r w:rsidRPr="00CF3F40">
        <w:rPr>
          <w:szCs w:val="22"/>
          <w:lang w:val="fr-FR" w:eastAsia="da-DK"/>
        </w:rPr>
        <w:t xml:space="preserve">directes et indirectes est conforme à la méthodologie </w:t>
      </w:r>
      <w:r w:rsidR="00640DC6" w:rsidRPr="00CF3F40">
        <w:rPr>
          <w:szCs w:val="22"/>
          <w:lang w:val="fr-FR" w:eastAsia="da-DK"/>
        </w:rPr>
        <w:t>adopt</w:t>
      </w:r>
      <w:r w:rsidRPr="00CF3F40">
        <w:rPr>
          <w:szCs w:val="22"/>
          <w:lang w:val="fr-FR" w:eastAsia="da-DK"/>
        </w:rPr>
        <w:t>é</w:t>
      </w:r>
      <w:r w:rsidR="00640DC6" w:rsidRPr="00CF3F40">
        <w:rPr>
          <w:szCs w:val="22"/>
          <w:lang w:val="fr-FR" w:eastAsia="da-DK"/>
        </w:rPr>
        <w:t>e</w:t>
      </w:r>
      <w:r w:rsidRPr="00CF3F40">
        <w:rPr>
          <w:szCs w:val="22"/>
          <w:lang w:val="fr-FR" w:eastAsia="da-DK"/>
        </w:rPr>
        <w:t xml:space="preserve"> par</w:t>
      </w:r>
      <w:r w:rsidR="00640DC6" w:rsidRPr="00CF3F40">
        <w:rPr>
          <w:szCs w:val="22"/>
          <w:lang w:val="fr-FR" w:eastAsia="da-DK"/>
        </w:rPr>
        <w:t xml:space="preserve"> </w:t>
      </w:r>
      <w:r w:rsidR="0016342B" w:rsidRPr="00CF3F40">
        <w:rPr>
          <w:szCs w:val="22"/>
          <w:lang w:val="fr-FR" w:eastAsia="da-DK"/>
        </w:rPr>
        <w:t xml:space="preserve">les </w:t>
      </w:r>
      <w:r w:rsidR="00AC47C2" w:rsidRPr="00CF3F40">
        <w:rPr>
          <w:szCs w:val="22"/>
          <w:lang w:val="fr-FR" w:eastAsia="da-DK"/>
        </w:rPr>
        <w:t>assemblées</w:t>
      </w:r>
      <w:r w:rsidR="0016342B" w:rsidRPr="00CF3F40">
        <w:rPr>
          <w:szCs w:val="22"/>
          <w:lang w:val="fr-FR" w:eastAsia="da-DK"/>
        </w:rPr>
        <w:t xml:space="preserve"> de l</w:t>
      </w:r>
      <w:r w:rsidR="00406EDA" w:rsidRPr="00CF3F40">
        <w:rPr>
          <w:szCs w:val="22"/>
          <w:lang w:val="fr-FR" w:eastAsia="da-DK"/>
        </w:rPr>
        <w:t>’</w:t>
      </w:r>
      <w:r w:rsidR="0016342B" w:rsidRPr="00CF3F40">
        <w:rPr>
          <w:szCs w:val="22"/>
          <w:lang w:val="fr-FR" w:eastAsia="da-DK"/>
        </w:rPr>
        <w:t>OMPI</w:t>
      </w:r>
      <w:r w:rsidR="00640DC6" w:rsidRPr="00CF3F40">
        <w:rPr>
          <w:szCs w:val="22"/>
          <w:lang w:val="fr-FR" w:eastAsia="da-DK"/>
        </w:rPr>
        <w:t xml:space="preserve"> </w:t>
      </w:r>
      <w:r w:rsidRPr="00CF3F40">
        <w:rPr>
          <w:szCs w:val="22"/>
          <w:lang w:val="fr-FR" w:eastAsia="da-DK"/>
        </w:rPr>
        <w:t>dans le cadre de l</w:t>
      </w:r>
      <w:r w:rsidR="00406EDA" w:rsidRPr="00CF3F40">
        <w:rPr>
          <w:szCs w:val="22"/>
          <w:lang w:val="fr-FR" w:eastAsia="da-DK"/>
        </w:rPr>
        <w:t>’</w:t>
      </w:r>
      <w:r w:rsidRPr="00CF3F40">
        <w:rPr>
          <w:szCs w:val="22"/>
          <w:lang w:val="fr-FR" w:eastAsia="da-DK"/>
        </w:rPr>
        <w:t>approbation du p</w:t>
      </w:r>
      <w:r w:rsidR="00640DC6" w:rsidRPr="00CF3F40">
        <w:rPr>
          <w:szCs w:val="22"/>
          <w:lang w:val="fr-FR" w:eastAsia="da-DK"/>
        </w:rPr>
        <w:t>rogram</w:t>
      </w:r>
      <w:r w:rsidRPr="00CF3F40">
        <w:rPr>
          <w:szCs w:val="22"/>
          <w:lang w:val="fr-FR" w:eastAsia="da-DK"/>
        </w:rPr>
        <w:t>me et b</w:t>
      </w:r>
      <w:r w:rsidR="00640DC6" w:rsidRPr="00CF3F40">
        <w:rPr>
          <w:szCs w:val="22"/>
          <w:lang w:val="fr-FR" w:eastAsia="da-DK"/>
        </w:rPr>
        <w:t xml:space="preserve">udget </w:t>
      </w:r>
      <w:r w:rsidR="00DD7862" w:rsidRPr="00CF3F40">
        <w:rPr>
          <w:szCs w:val="22"/>
          <w:lang w:val="fr-FR" w:eastAsia="da-DK"/>
        </w:rPr>
        <w:t xml:space="preserve">pour </w:t>
      </w:r>
      <w:r w:rsidR="007E3197" w:rsidRPr="00CF3F40">
        <w:rPr>
          <w:szCs w:val="22"/>
          <w:lang w:val="fr-FR" w:eastAsia="da-DK"/>
        </w:rPr>
        <w:t>l</w:t>
      </w:r>
      <w:r w:rsidR="00406EDA" w:rsidRPr="00CF3F40">
        <w:rPr>
          <w:szCs w:val="22"/>
          <w:lang w:val="fr-FR" w:eastAsia="da-DK"/>
        </w:rPr>
        <w:t>’</w:t>
      </w:r>
      <w:r w:rsidR="007E3197" w:rsidRPr="00CF3F40">
        <w:rPr>
          <w:szCs w:val="22"/>
          <w:lang w:val="fr-FR" w:eastAsia="da-DK"/>
        </w:rPr>
        <w:t>exercice biennal</w:t>
      </w:r>
      <w:r w:rsidR="003B5E90" w:rsidRPr="00CF3F40">
        <w:rPr>
          <w:szCs w:val="22"/>
          <w:lang w:val="fr-FR" w:eastAsia="da-DK"/>
        </w:rPr>
        <w:t> </w:t>
      </w:r>
      <w:r w:rsidR="00DA21BD" w:rsidRPr="00CF3F40">
        <w:rPr>
          <w:szCs w:val="22"/>
          <w:lang w:val="fr-FR" w:eastAsia="da-DK"/>
        </w:rPr>
        <w:t>2012</w:t>
      </w:r>
      <w:r w:rsidR="00DA21BD" w:rsidRPr="00CF3F40">
        <w:rPr>
          <w:szCs w:val="22"/>
          <w:lang w:val="fr-FR" w:eastAsia="da-DK"/>
        </w:rPr>
        <w:noBreakHyphen/>
        <w:t>2013</w:t>
      </w:r>
      <w:r w:rsidR="00640DC6" w:rsidRPr="00CF3F40">
        <w:rPr>
          <w:szCs w:val="22"/>
          <w:lang w:val="fr-FR" w:eastAsia="da-DK"/>
        </w:rPr>
        <w:t xml:space="preserve"> (Annex</w:t>
      </w:r>
      <w:r w:rsidRPr="00CF3F40">
        <w:rPr>
          <w:szCs w:val="22"/>
          <w:lang w:val="fr-FR" w:eastAsia="da-DK"/>
        </w:rPr>
        <w:t>e</w:t>
      </w:r>
      <w:r w:rsidR="00640DC6" w:rsidRPr="00CF3F40">
        <w:rPr>
          <w:szCs w:val="22"/>
          <w:lang w:val="fr-FR" w:eastAsia="da-DK"/>
        </w:rPr>
        <w:t xml:space="preserve"> III </w:t>
      </w:r>
      <w:r w:rsidRPr="00CF3F40">
        <w:rPr>
          <w:szCs w:val="22"/>
          <w:lang w:val="fr-FR" w:eastAsia="da-DK"/>
        </w:rPr>
        <w:t>du p</w:t>
      </w:r>
      <w:r w:rsidR="00640DC6" w:rsidRPr="00CF3F40">
        <w:rPr>
          <w:szCs w:val="22"/>
          <w:lang w:val="fr-FR" w:eastAsia="da-DK"/>
        </w:rPr>
        <w:t>rogram</w:t>
      </w:r>
      <w:r w:rsidRPr="00CF3F40">
        <w:rPr>
          <w:szCs w:val="22"/>
          <w:lang w:val="fr-FR" w:eastAsia="da-DK"/>
        </w:rPr>
        <w:t>me et b</w:t>
      </w:r>
      <w:r w:rsidR="00640DC6" w:rsidRPr="00CF3F40">
        <w:rPr>
          <w:szCs w:val="22"/>
          <w:lang w:val="fr-FR" w:eastAsia="da-DK"/>
        </w:rPr>
        <w:t xml:space="preserve">udget </w:t>
      </w:r>
      <w:r w:rsidR="00E93A6B" w:rsidRPr="00CF3F40">
        <w:rPr>
          <w:szCs w:val="22"/>
          <w:lang w:val="fr-FR" w:eastAsia="da-DK"/>
        </w:rPr>
        <w:t>pour</w:t>
      </w:r>
      <w:r w:rsidR="003B5E90" w:rsidRPr="00CF3F40">
        <w:rPr>
          <w:szCs w:val="22"/>
          <w:lang w:val="fr-FR" w:eastAsia="da-DK"/>
        </w:rPr>
        <w: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00640DC6" w:rsidRPr="00CF3F40">
        <w:rPr>
          <w:szCs w:val="22"/>
          <w:lang w:val="fr-FR" w:eastAsia="da-DK"/>
        </w:rPr>
        <w:t>).</w:t>
      </w:r>
    </w:p>
    <w:p w14:paraId="0BBA4872" w14:textId="48C8EFBF" w:rsidR="00393121" w:rsidRPr="00CF3F40" w:rsidRDefault="00393121" w:rsidP="00904E12">
      <w:pPr>
        <w:rPr>
          <w:sz w:val="23"/>
          <w:szCs w:val="23"/>
          <w:lang w:val="fr-FR" w:eastAsia="da-DK"/>
        </w:rPr>
      </w:pPr>
    </w:p>
    <w:p w14:paraId="0BBA4874" w14:textId="28048279" w:rsidR="00393121" w:rsidRPr="00020058" w:rsidRDefault="0052486A" w:rsidP="001E1B89">
      <w:pPr>
        <w:pStyle w:val="Heading2"/>
        <w:jc w:val="center"/>
        <w:rPr>
          <w:lang w:val="fr-FR"/>
        </w:rPr>
      </w:pPr>
      <w:bookmarkStart w:id="10" w:name="_Toc395544772"/>
      <w:bookmarkStart w:id="11" w:name="_Toc393980376"/>
      <w:r w:rsidRPr="00020058">
        <w:rPr>
          <w:lang w:val="fr-FR"/>
        </w:rPr>
        <w:t>Table</w:t>
      </w:r>
      <w:r w:rsidR="004F514F" w:rsidRPr="00020058">
        <w:rPr>
          <w:lang w:val="fr-FR"/>
        </w:rPr>
        <w:t>au</w:t>
      </w:r>
      <w:r w:rsidR="003B5E90" w:rsidRPr="00020058">
        <w:rPr>
          <w:lang w:val="fr-FR"/>
        </w:rPr>
        <w:t> </w:t>
      </w:r>
      <w:r w:rsidR="001D6A12" w:rsidRPr="00020058">
        <w:rPr>
          <w:lang w:val="fr-FR"/>
        </w:rPr>
        <w:t>1.</w:t>
      </w:r>
      <w:r w:rsidRPr="00020058">
        <w:rPr>
          <w:lang w:val="fr-FR"/>
        </w:rPr>
        <w:t>2</w:t>
      </w:r>
      <w:r w:rsidR="00CB7CD4" w:rsidRPr="00020058">
        <w:rPr>
          <w:lang w:val="fr-FR"/>
        </w:rPr>
        <w:t xml:space="preserve">  </w:t>
      </w:r>
      <w:r w:rsidR="004F514F" w:rsidRPr="00020058">
        <w:rPr>
          <w:lang w:val="fr-FR"/>
        </w:rPr>
        <w:t xml:space="preserve">Recettes et dépenses par </w:t>
      </w:r>
      <w:r w:rsidR="00AC47C2" w:rsidRPr="00020058">
        <w:rPr>
          <w:lang w:val="fr-FR"/>
        </w:rPr>
        <w:t>union</w:t>
      </w:r>
      <w:r w:rsidR="004F514F" w:rsidRPr="00020058">
        <w:rPr>
          <w:lang w:val="fr-FR"/>
        </w:rPr>
        <w:t xml:space="preserve"> – </w:t>
      </w:r>
      <w:r w:rsidR="00AC47C2" w:rsidRPr="00020058">
        <w:rPr>
          <w:lang w:val="fr-FR"/>
        </w:rPr>
        <w:t>e</w:t>
      </w:r>
      <w:r w:rsidR="004F514F" w:rsidRPr="00020058">
        <w:rPr>
          <w:lang w:val="fr-FR"/>
        </w:rPr>
        <w:t>xercice biennal</w:t>
      </w:r>
      <w:r w:rsidR="003B5E90" w:rsidRPr="00020058">
        <w:rPr>
          <w:lang w:val="fr-FR"/>
        </w:rPr>
        <w:t> </w:t>
      </w:r>
      <w:r w:rsidR="004F514F" w:rsidRPr="00020058">
        <w:rPr>
          <w:lang w:val="fr-FR"/>
        </w:rPr>
        <w:t>2012</w:t>
      </w:r>
      <w:r w:rsidR="00371B9C" w:rsidRPr="00020058">
        <w:rPr>
          <w:lang w:val="fr-FR"/>
        </w:rPr>
        <w:noBreakHyphen/>
      </w:r>
      <w:r w:rsidR="004F514F" w:rsidRPr="00020058">
        <w:rPr>
          <w:lang w:val="fr-FR"/>
        </w:rPr>
        <w:t>2013</w:t>
      </w:r>
      <w:r w:rsidR="007643E4" w:rsidRPr="00020058">
        <w:rPr>
          <w:lang w:val="fr-FR"/>
        </w:rPr>
        <w:t xml:space="preserve"> </w:t>
      </w:r>
      <w:r w:rsidR="001E1B89" w:rsidRPr="00020058">
        <w:rPr>
          <w:lang w:val="fr-FR"/>
        </w:rPr>
        <w:br/>
      </w:r>
      <w:r w:rsidR="007643E4" w:rsidRPr="00020058">
        <w:rPr>
          <w:lang w:val="fr-FR"/>
        </w:rPr>
        <w:t xml:space="preserve"> </w:t>
      </w:r>
      <w:r w:rsidR="004F514F" w:rsidRPr="00020058">
        <w:rPr>
          <w:lang w:val="fr-FR"/>
        </w:rPr>
        <w:t>(sur une base budgétaire)</w:t>
      </w:r>
      <w:bookmarkEnd w:id="10"/>
    </w:p>
    <w:bookmarkEnd w:id="11"/>
    <w:p w14:paraId="0BBA4875" w14:textId="77777777" w:rsidR="00393121" w:rsidRPr="00CF3F40" w:rsidRDefault="004F0675" w:rsidP="004F0675">
      <w:pPr>
        <w:jc w:val="center"/>
        <w:rPr>
          <w:i/>
          <w:lang w:val="fr-FR" w:eastAsia="da-DK"/>
        </w:rPr>
      </w:pPr>
      <w:r w:rsidRPr="00CF3F40">
        <w:rPr>
          <w:i/>
          <w:lang w:val="fr-FR" w:eastAsia="da-DK"/>
        </w:rPr>
        <w:t>(</w:t>
      </w:r>
      <w:proofErr w:type="gramStart"/>
      <w:r w:rsidRPr="00CF3F40">
        <w:rPr>
          <w:i/>
          <w:lang w:val="fr-FR" w:eastAsia="da-DK"/>
        </w:rPr>
        <w:t>en</w:t>
      </w:r>
      <w:proofErr w:type="gramEnd"/>
      <w:r w:rsidRPr="00CF3F40">
        <w:rPr>
          <w:i/>
          <w:lang w:val="fr-FR" w:eastAsia="da-DK"/>
        </w:rPr>
        <w:t xml:space="preserve"> milliers de francs suisses)</w:t>
      </w:r>
    </w:p>
    <w:p w14:paraId="63239043" w14:textId="77777777" w:rsidR="002F4A59" w:rsidRPr="00020058" w:rsidRDefault="002F4A59" w:rsidP="002F4A59">
      <w:pPr>
        <w:ind w:left="-142"/>
        <w:rPr>
          <w:lang w:val="fr-FR"/>
        </w:rPr>
      </w:pPr>
    </w:p>
    <w:p w14:paraId="0BBA4876" w14:textId="104740DF" w:rsidR="00393121" w:rsidRPr="00CF3F40" w:rsidRDefault="002F4A59" w:rsidP="002F4A59">
      <w:pPr>
        <w:jc w:val="center"/>
        <w:rPr>
          <w:sz w:val="23"/>
          <w:szCs w:val="23"/>
          <w:lang w:val="fr-FR" w:eastAsia="da-DK"/>
        </w:rPr>
      </w:pPr>
      <w:r w:rsidRPr="00CF3F40">
        <w:rPr>
          <w:noProof/>
        </w:rPr>
        <w:drawing>
          <wp:inline distT="0" distB="0" distL="0" distR="0" wp14:anchorId="1F1ABDD6" wp14:editId="4201FA70">
            <wp:extent cx="5940425" cy="1634460"/>
            <wp:effectExtent l="0" t="0" r="3175" b="0"/>
            <wp:docPr id="4065" name="Picture 4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1634460"/>
                    </a:xfrm>
                    <a:prstGeom prst="rect">
                      <a:avLst/>
                    </a:prstGeom>
                    <a:noFill/>
                    <a:ln>
                      <a:noFill/>
                    </a:ln>
                  </pic:spPr>
                </pic:pic>
              </a:graphicData>
            </a:graphic>
          </wp:inline>
        </w:drawing>
      </w:r>
    </w:p>
    <w:p w14:paraId="0BBA4877" w14:textId="77777777" w:rsidR="00393121" w:rsidRPr="00CF3F40" w:rsidRDefault="00393121" w:rsidP="00064D20">
      <w:pPr>
        <w:keepNext/>
        <w:keepLines/>
        <w:rPr>
          <w:sz w:val="23"/>
          <w:szCs w:val="23"/>
          <w:lang w:val="fr-FR" w:eastAsia="da-DK"/>
        </w:rPr>
      </w:pPr>
    </w:p>
    <w:p w14:paraId="0BBA4878" w14:textId="77777777" w:rsidR="00393121" w:rsidRPr="00CF3F40" w:rsidRDefault="001E493E">
      <w:pPr>
        <w:rPr>
          <w:rFonts w:cs="Arial"/>
          <w:bCs/>
          <w:sz w:val="19"/>
          <w:szCs w:val="19"/>
          <w:lang w:val="fr-FR"/>
        </w:rPr>
      </w:pPr>
      <w:r w:rsidRPr="00CF3F40">
        <w:rPr>
          <w:rFonts w:cs="Arial"/>
          <w:bCs/>
          <w:sz w:val="19"/>
          <w:szCs w:val="19"/>
          <w:lang w:val="fr-FR"/>
        </w:rPr>
        <w:br w:type="page"/>
      </w:r>
    </w:p>
    <w:p w14:paraId="0BBA4879" w14:textId="0AAF2FBD" w:rsidR="00393121" w:rsidRPr="00CF3F40" w:rsidRDefault="0016342B" w:rsidP="000303E0">
      <w:pPr>
        <w:rPr>
          <w:rFonts w:cs="Arial"/>
          <w:szCs w:val="22"/>
          <w:lang w:val="fr-FR"/>
        </w:rPr>
      </w:pPr>
      <w:r w:rsidRPr="00CF3F40">
        <w:rPr>
          <w:rFonts w:cs="Arial"/>
          <w:szCs w:val="22"/>
          <w:lang w:val="fr-FR"/>
        </w:rPr>
        <w:t xml:space="preserve">Le </w:t>
      </w:r>
      <w:r w:rsidR="00AC47C2" w:rsidRPr="00CF3F40">
        <w:rPr>
          <w:rFonts w:cs="Arial"/>
          <w:szCs w:val="22"/>
          <w:lang w:val="fr-FR"/>
        </w:rPr>
        <w:t>tableau</w:t>
      </w:r>
      <w:r w:rsidR="003B5E90" w:rsidRPr="00CF3F40">
        <w:rPr>
          <w:rFonts w:cs="Arial"/>
          <w:szCs w:val="22"/>
          <w:lang w:val="fr-FR"/>
        </w:rPr>
        <w:t> </w:t>
      </w:r>
      <w:r w:rsidR="000303E0" w:rsidRPr="00CF3F40">
        <w:rPr>
          <w:rFonts w:cs="Arial"/>
          <w:szCs w:val="22"/>
          <w:lang w:val="fr-FR"/>
        </w:rPr>
        <w:t xml:space="preserve">1.3 </w:t>
      </w:r>
      <w:r w:rsidR="00CA4350" w:rsidRPr="00CF3F40">
        <w:rPr>
          <w:rFonts w:cs="Arial"/>
          <w:szCs w:val="22"/>
          <w:lang w:val="fr-FR"/>
        </w:rPr>
        <w:t>ci</w:t>
      </w:r>
      <w:r w:rsidR="00371B9C" w:rsidRPr="00CF3F40">
        <w:rPr>
          <w:rFonts w:cs="Arial"/>
          <w:szCs w:val="22"/>
          <w:lang w:val="fr-FR"/>
        </w:rPr>
        <w:noBreakHyphen/>
      </w:r>
      <w:r w:rsidR="00CA4350" w:rsidRPr="00CF3F40">
        <w:rPr>
          <w:rFonts w:cs="Arial"/>
          <w:szCs w:val="22"/>
          <w:lang w:val="fr-FR"/>
        </w:rPr>
        <w:t>dessous</w:t>
      </w:r>
      <w:r w:rsidR="000303E0" w:rsidRPr="00CF3F40">
        <w:rPr>
          <w:rFonts w:cs="Arial"/>
          <w:szCs w:val="22"/>
          <w:lang w:val="fr-FR"/>
        </w:rPr>
        <w:t xml:space="preserve"> </w:t>
      </w:r>
      <w:r w:rsidR="00CA4350" w:rsidRPr="00CF3F40">
        <w:rPr>
          <w:rFonts w:cs="Arial"/>
          <w:szCs w:val="22"/>
          <w:lang w:val="fr-FR"/>
        </w:rPr>
        <w:t>ré</w:t>
      </w:r>
      <w:r w:rsidR="00670ABC" w:rsidRPr="00CF3F40">
        <w:rPr>
          <w:rFonts w:cs="Arial"/>
          <w:szCs w:val="22"/>
          <w:lang w:val="fr-FR"/>
        </w:rPr>
        <w:t>capitule les projets spéciaux f</w:t>
      </w:r>
      <w:r w:rsidR="005A08EE" w:rsidRPr="00CF3F40">
        <w:rPr>
          <w:rFonts w:cs="Arial"/>
          <w:szCs w:val="22"/>
          <w:lang w:val="fr-FR"/>
        </w:rPr>
        <w:t>inancés sur les réserves</w:t>
      </w:r>
      <w:r w:rsidR="000303E0" w:rsidRPr="00CF3F40">
        <w:rPr>
          <w:rFonts w:cs="Arial"/>
          <w:szCs w:val="22"/>
          <w:lang w:val="fr-FR"/>
        </w:rPr>
        <w:t xml:space="preserve"> </w:t>
      </w:r>
      <w:r w:rsidR="00670ABC" w:rsidRPr="00CF3F40">
        <w:rPr>
          <w:rFonts w:cs="Arial"/>
          <w:szCs w:val="22"/>
          <w:lang w:val="fr-FR"/>
        </w:rPr>
        <w:t>qui étaient en cours d</w:t>
      </w:r>
      <w:r w:rsidR="00406EDA" w:rsidRPr="00CF3F40">
        <w:rPr>
          <w:rFonts w:cs="Arial"/>
          <w:szCs w:val="22"/>
          <w:lang w:val="fr-FR"/>
        </w:rPr>
        <w:t>’</w:t>
      </w:r>
      <w:r w:rsidR="00670ABC" w:rsidRPr="00CF3F40">
        <w:rPr>
          <w:rFonts w:cs="Arial"/>
          <w:szCs w:val="22"/>
          <w:lang w:val="fr-FR"/>
        </w:rPr>
        <w:t>exécu</w:t>
      </w:r>
      <w:r w:rsidR="000303E0" w:rsidRPr="00CF3F40">
        <w:rPr>
          <w:rFonts w:cs="Arial"/>
          <w:szCs w:val="22"/>
          <w:lang w:val="fr-FR"/>
        </w:rPr>
        <w:t xml:space="preserve">tion </w:t>
      </w:r>
      <w:r w:rsidR="000C5424" w:rsidRPr="00CF3F40">
        <w:rPr>
          <w:rFonts w:cs="Arial"/>
          <w:szCs w:val="22"/>
          <w:lang w:val="fr-FR"/>
        </w:rPr>
        <w:t>à la fin de</w:t>
      </w:r>
      <w:r w:rsidR="003B5E90" w:rsidRPr="00CF3F40">
        <w:rPr>
          <w:rFonts w:cs="Arial"/>
          <w:szCs w:val="22"/>
          <w:lang w:val="fr-FR"/>
        </w:rPr>
        <w:t> </w:t>
      </w:r>
      <w:r w:rsidR="000303E0" w:rsidRPr="00CF3F40">
        <w:rPr>
          <w:rFonts w:cs="Arial"/>
          <w:szCs w:val="22"/>
          <w:lang w:val="fr-FR"/>
        </w:rPr>
        <w:t xml:space="preserve">2013.  </w:t>
      </w:r>
      <w:r w:rsidR="0032127F" w:rsidRPr="00CF3F40">
        <w:rPr>
          <w:rFonts w:cs="Arial"/>
          <w:szCs w:val="22"/>
          <w:lang w:val="fr-FR"/>
        </w:rPr>
        <w:t>L</w:t>
      </w:r>
      <w:r w:rsidR="000303E0" w:rsidRPr="00CF3F40">
        <w:rPr>
          <w:rFonts w:cs="Arial"/>
          <w:szCs w:val="22"/>
          <w:lang w:val="fr-FR"/>
        </w:rPr>
        <w:t xml:space="preserve">e </w:t>
      </w:r>
      <w:r w:rsidR="001830AA" w:rsidRPr="00CF3F40">
        <w:rPr>
          <w:rFonts w:cs="Arial"/>
          <w:szCs w:val="22"/>
          <w:lang w:val="fr-FR"/>
        </w:rPr>
        <w:t xml:space="preserve">solde </w:t>
      </w:r>
      <w:r w:rsidR="000303E0" w:rsidRPr="00CF3F40">
        <w:rPr>
          <w:rFonts w:cs="Arial"/>
          <w:szCs w:val="22"/>
          <w:lang w:val="fr-FR"/>
        </w:rPr>
        <w:t xml:space="preserve">total </w:t>
      </w:r>
      <w:r w:rsidR="00FE3880" w:rsidRPr="00CF3F40">
        <w:rPr>
          <w:rFonts w:cs="Arial"/>
          <w:szCs w:val="22"/>
          <w:lang w:val="fr-FR"/>
        </w:rPr>
        <w:t xml:space="preserve">restant </w:t>
      </w:r>
      <w:r w:rsidR="001830AA" w:rsidRPr="00CF3F40">
        <w:rPr>
          <w:rFonts w:cs="Arial"/>
          <w:szCs w:val="22"/>
          <w:lang w:val="fr-FR"/>
        </w:rPr>
        <w:t>pour le</w:t>
      </w:r>
      <w:r w:rsidR="00E93A6B" w:rsidRPr="00CF3F40">
        <w:rPr>
          <w:rFonts w:cs="Arial"/>
          <w:szCs w:val="22"/>
          <w:lang w:val="fr-FR"/>
        </w:rPr>
        <w:t>s</w:t>
      </w:r>
      <w:r w:rsidR="000303E0" w:rsidRPr="00CF3F40">
        <w:rPr>
          <w:rFonts w:cs="Arial"/>
          <w:szCs w:val="22"/>
          <w:lang w:val="fr-FR"/>
        </w:rPr>
        <w:t xml:space="preserve"> proje</w:t>
      </w:r>
      <w:r w:rsidR="0032127F" w:rsidRPr="00CF3F40">
        <w:rPr>
          <w:rFonts w:cs="Arial"/>
          <w:szCs w:val="22"/>
          <w:lang w:val="fr-FR"/>
        </w:rPr>
        <w:t>t</w:t>
      </w:r>
      <w:r w:rsidR="000303E0" w:rsidRPr="00CF3F40">
        <w:rPr>
          <w:rFonts w:cs="Arial"/>
          <w:szCs w:val="22"/>
          <w:lang w:val="fr-FR"/>
        </w:rPr>
        <w:t xml:space="preserve">s </w:t>
      </w:r>
      <w:r w:rsidR="000C5424" w:rsidRPr="00CF3F40">
        <w:rPr>
          <w:rFonts w:cs="Arial"/>
          <w:szCs w:val="22"/>
          <w:lang w:val="fr-FR"/>
        </w:rPr>
        <w:t>à la fin de</w:t>
      </w:r>
      <w:r w:rsidR="003B5E90" w:rsidRPr="00CF3F40">
        <w:rPr>
          <w:rFonts w:cs="Arial"/>
          <w:szCs w:val="22"/>
          <w:lang w:val="fr-FR"/>
        </w:rPr>
        <w:t> </w:t>
      </w:r>
      <w:r w:rsidR="000303E0" w:rsidRPr="00CF3F40">
        <w:rPr>
          <w:rFonts w:cs="Arial"/>
          <w:szCs w:val="22"/>
          <w:lang w:val="fr-FR"/>
        </w:rPr>
        <w:t xml:space="preserve">2013 </w:t>
      </w:r>
      <w:r w:rsidR="0032127F" w:rsidRPr="00CF3F40">
        <w:rPr>
          <w:rFonts w:cs="Arial"/>
          <w:szCs w:val="22"/>
          <w:lang w:val="fr-FR"/>
        </w:rPr>
        <w:t>s</w:t>
      </w:r>
      <w:r w:rsidR="00406EDA" w:rsidRPr="00CF3F40">
        <w:rPr>
          <w:rFonts w:cs="Arial"/>
          <w:szCs w:val="22"/>
          <w:lang w:val="fr-FR"/>
        </w:rPr>
        <w:t>’</w:t>
      </w:r>
      <w:r w:rsidR="0032127F" w:rsidRPr="00CF3F40">
        <w:rPr>
          <w:rFonts w:cs="Arial"/>
          <w:szCs w:val="22"/>
          <w:lang w:val="fr-FR"/>
        </w:rPr>
        <w:t>élevait à</w:t>
      </w:r>
      <w:r w:rsidR="000303E0" w:rsidRPr="00CF3F40">
        <w:rPr>
          <w:rFonts w:cs="Arial"/>
          <w:szCs w:val="22"/>
          <w:lang w:val="fr-FR"/>
        </w:rPr>
        <w:t xml:space="preserve"> 25</w:t>
      </w:r>
      <w:r w:rsidR="003B5E90" w:rsidRPr="00CF3F40">
        <w:rPr>
          <w:rFonts w:cs="Arial"/>
          <w:szCs w:val="22"/>
          <w:lang w:val="fr-FR"/>
        </w:rPr>
        <w:t> </w:t>
      </w:r>
      <w:r w:rsidRPr="00CF3F40">
        <w:rPr>
          <w:rFonts w:cs="Arial"/>
          <w:szCs w:val="22"/>
          <w:lang w:val="fr-FR"/>
        </w:rPr>
        <w:t>millions de francs suisses</w:t>
      </w:r>
      <w:r w:rsidR="000303E0" w:rsidRPr="00CF3F40">
        <w:rPr>
          <w:rFonts w:cs="Arial"/>
          <w:szCs w:val="22"/>
          <w:lang w:val="fr-FR"/>
        </w:rPr>
        <w:t>.</w:t>
      </w:r>
      <w:r w:rsidR="003B5E90" w:rsidRPr="00CF3F40">
        <w:rPr>
          <w:rFonts w:cs="Arial"/>
          <w:szCs w:val="22"/>
          <w:lang w:val="fr-FR"/>
        </w:rPr>
        <w:t xml:space="preserve"> </w:t>
      </w:r>
      <w:r w:rsidR="000303E0" w:rsidRPr="00CF3F40">
        <w:rPr>
          <w:rFonts w:cs="Arial"/>
          <w:szCs w:val="22"/>
          <w:lang w:val="fr-FR"/>
        </w:rPr>
        <w:t xml:space="preserve"> </w:t>
      </w:r>
      <w:r w:rsidR="00CF0CDD" w:rsidRPr="00CF3F40">
        <w:rPr>
          <w:rFonts w:cs="Arial"/>
          <w:szCs w:val="22"/>
          <w:lang w:val="fr-FR"/>
        </w:rPr>
        <w:t>I</w:t>
      </w:r>
      <w:r w:rsidR="00670ABC" w:rsidRPr="00CF3F40">
        <w:rPr>
          <w:rFonts w:cs="Arial"/>
          <w:szCs w:val="22"/>
          <w:lang w:val="fr-FR"/>
        </w:rPr>
        <w:t xml:space="preserve">l est à </w:t>
      </w:r>
      <w:r w:rsidR="00CF0CDD" w:rsidRPr="00CF3F40">
        <w:rPr>
          <w:rFonts w:cs="Arial"/>
          <w:szCs w:val="22"/>
          <w:lang w:val="fr-FR"/>
        </w:rPr>
        <w:t>note</w:t>
      </w:r>
      <w:r w:rsidR="00670ABC" w:rsidRPr="00CF3F40">
        <w:rPr>
          <w:rFonts w:cs="Arial"/>
          <w:szCs w:val="22"/>
          <w:lang w:val="fr-FR"/>
        </w:rPr>
        <w:t>r</w:t>
      </w:r>
      <w:r w:rsidR="00CF0CDD" w:rsidRPr="00CF3F40">
        <w:rPr>
          <w:rFonts w:cs="Arial"/>
          <w:szCs w:val="22"/>
          <w:lang w:val="fr-FR"/>
        </w:rPr>
        <w:t xml:space="preserve"> </w:t>
      </w:r>
      <w:r w:rsidR="00670ABC" w:rsidRPr="00CF3F40">
        <w:rPr>
          <w:rFonts w:cs="Arial"/>
          <w:szCs w:val="22"/>
          <w:lang w:val="fr-FR"/>
        </w:rPr>
        <w:t>que la cré</w:t>
      </w:r>
      <w:r w:rsidR="00CF0CDD" w:rsidRPr="00CF3F40">
        <w:rPr>
          <w:rFonts w:cs="Arial"/>
          <w:szCs w:val="22"/>
          <w:lang w:val="fr-FR"/>
        </w:rPr>
        <w:t xml:space="preserve">ation </w:t>
      </w:r>
      <w:r w:rsidR="00670ABC" w:rsidRPr="00CF3F40">
        <w:rPr>
          <w:rFonts w:cs="Arial"/>
          <w:szCs w:val="22"/>
          <w:lang w:val="fr-FR"/>
        </w:rPr>
        <w:t>et la pré</w:t>
      </w:r>
      <w:r w:rsidR="00CF0CDD" w:rsidRPr="00CF3F40">
        <w:rPr>
          <w:rFonts w:cs="Arial"/>
          <w:szCs w:val="22"/>
          <w:lang w:val="fr-FR"/>
        </w:rPr>
        <w:t xml:space="preserve">sentation </w:t>
      </w:r>
      <w:r w:rsidR="00670ABC" w:rsidRPr="00CF3F40">
        <w:rPr>
          <w:rFonts w:cs="Arial"/>
          <w:szCs w:val="22"/>
          <w:lang w:val="fr-FR"/>
        </w:rPr>
        <w:t>dans les états financiers</w:t>
      </w:r>
      <w:r w:rsidR="00CF0CDD" w:rsidRPr="00CF3F40">
        <w:rPr>
          <w:rFonts w:cs="Arial"/>
          <w:szCs w:val="22"/>
          <w:lang w:val="fr-FR"/>
        </w:rPr>
        <w:t xml:space="preserve"> </w:t>
      </w:r>
      <w:r w:rsidR="00670ABC" w:rsidRPr="00CF3F40">
        <w:rPr>
          <w:rFonts w:cs="Arial"/>
          <w:szCs w:val="22"/>
          <w:lang w:val="fr-FR"/>
        </w:rPr>
        <w:t>d</w:t>
      </w:r>
      <w:r w:rsidR="00406EDA" w:rsidRPr="00CF3F40">
        <w:rPr>
          <w:rFonts w:cs="Arial"/>
          <w:szCs w:val="22"/>
          <w:lang w:val="fr-FR"/>
        </w:rPr>
        <w:t>’</w:t>
      </w:r>
      <w:r w:rsidR="00670ABC" w:rsidRPr="00CF3F40">
        <w:rPr>
          <w:rFonts w:cs="Arial"/>
          <w:szCs w:val="22"/>
          <w:lang w:val="fr-FR"/>
        </w:rPr>
        <w:t>une r</w:t>
      </w:r>
      <w:r w:rsidR="0032127F" w:rsidRPr="00CF3F40">
        <w:rPr>
          <w:rFonts w:cs="Arial"/>
          <w:szCs w:val="22"/>
          <w:lang w:val="fr-FR"/>
        </w:rPr>
        <w:t>é</w:t>
      </w:r>
      <w:r w:rsidR="00670ABC" w:rsidRPr="00CF3F40">
        <w:rPr>
          <w:rFonts w:cs="Arial"/>
          <w:szCs w:val="22"/>
          <w:lang w:val="fr-FR"/>
        </w:rPr>
        <w:t>serve distincte pour les projets spéciaux f</w:t>
      </w:r>
      <w:r w:rsidR="005A08EE" w:rsidRPr="00CF3F40">
        <w:rPr>
          <w:rFonts w:cs="Arial"/>
          <w:szCs w:val="22"/>
          <w:lang w:val="fr-FR"/>
        </w:rPr>
        <w:t>inancés sur les réserves</w:t>
      </w:r>
      <w:r w:rsidR="00CF0CDD" w:rsidRPr="00CF3F40">
        <w:rPr>
          <w:rFonts w:cs="Arial"/>
          <w:szCs w:val="22"/>
          <w:lang w:val="fr-FR"/>
        </w:rPr>
        <w:t xml:space="preserve"> </w:t>
      </w:r>
      <w:r w:rsidR="00E93A6B" w:rsidRPr="00CF3F40">
        <w:rPr>
          <w:rFonts w:cs="Arial"/>
          <w:szCs w:val="22"/>
          <w:lang w:val="fr-FR"/>
        </w:rPr>
        <w:t>s</w:t>
      </w:r>
      <w:r w:rsidR="00670ABC" w:rsidRPr="00CF3F40">
        <w:rPr>
          <w:rFonts w:cs="Arial"/>
          <w:szCs w:val="22"/>
          <w:lang w:val="fr-FR"/>
        </w:rPr>
        <w:t xml:space="preserve">ont </w:t>
      </w:r>
      <w:r w:rsidR="00E93A6B" w:rsidRPr="00CF3F40">
        <w:rPr>
          <w:rFonts w:cs="Arial"/>
          <w:szCs w:val="22"/>
          <w:lang w:val="fr-FR"/>
        </w:rPr>
        <w:t xml:space="preserve">consécutives </w:t>
      </w:r>
      <w:r w:rsidR="00670ABC" w:rsidRPr="00CF3F40">
        <w:rPr>
          <w:rFonts w:cs="Arial"/>
          <w:szCs w:val="22"/>
          <w:lang w:val="fr-FR"/>
        </w:rPr>
        <w:t xml:space="preserve">à la </w:t>
      </w:r>
      <w:r w:rsidR="00CF0CDD" w:rsidRPr="00CF3F40">
        <w:rPr>
          <w:rFonts w:cs="Arial"/>
          <w:szCs w:val="22"/>
          <w:lang w:val="fr-FR"/>
        </w:rPr>
        <w:t>recomm</w:t>
      </w:r>
      <w:r w:rsidR="00670ABC" w:rsidRPr="00CF3F40">
        <w:rPr>
          <w:rFonts w:cs="Arial"/>
          <w:szCs w:val="22"/>
          <w:lang w:val="fr-FR"/>
        </w:rPr>
        <w:t>a</w:t>
      </w:r>
      <w:r w:rsidR="00CF0CDD" w:rsidRPr="00CF3F40">
        <w:rPr>
          <w:rFonts w:cs="Arial"/>
          <w:szCs w:val="22"/>
          <w:lang w:val="fr-FR"/>
        </w:rPr>
        <w:t xml:space="preserve">ndation </w:t>
      </w:r>
      <w:r w:rsidR="00670ABC" w:rsidRPr="00CF3F40">
        <w:rPr>
          <w:rFonts w:cs="Arial"/>
          <w:szCs w:val="22"/>
          <w:lang w:val="fr-FR"/>
        </w:rPr>
        <w:t xml:space="preserve">du </w:t>
      </w:r>
      <w:r w:rsidR="0032127F" w:rsidRPr="00CF3F40">
        <w:rPr>
          <w:rFonts w:cs="Arial"/>
          <w:szCs w:val="22"/>
          <w:lang w:val="fr-FR"/>
        </w:rPr>
        <w:t>vérificateur e</w:t>
      </w:r>
      <w:r w:rsidR="00CF0CDD" w:rsidRPr="00CF3F40">
        <w:rPr>
          <w:rFonts w:cs="Arial"/>
          <w:szCs w:val="22"/>
          <w:lang w:val="fr-FR"/>
        </w:rPr>
        <w:t>xtern</w:t>
      </w:r>
      <w:r w:rsidR="0032127F" w:rsidRPr="00CF3F40">
        <w:rPr>
          <w:rFonts w:cs="Arial"/>
          <w:szCs w:val="22"/>
          <w:lang w:val="fr-FR"/>
        </w:rPr>
        <w:t>e des comptes</w:t>
      </w:r>
      <w:r w:rsidR="00CF0CDD" w:rsidRPr="00CF3F40">
        <w:rPr>
          <w:rFonts w:cs="Arial"/>
          <w:szCs w:val="22"/>
          <w:lang w:val="fr-FR"/>
        </w:rPr>
        <w:t>.</w:t>
      </w:r>
    </w:p>
    <w:p w14:paraId="0BBA487A" w14:textId="77777777" w:rsidR="00393121" w:rsidRPr="00CF3F40" w:rsidRDefault="00393121" w:rsidP="00064D20">
      <w:pPr>
        <w:keepNext/>
        <w:keepLines/>
        <w:rPr>
          <w:rFonts w:cs="Arial"/>
          <w:bCs/>
          <w:sz w:val="19"/>
          <w:szCs w:val="19"/>
          <w:lang w:val="fr-FR"/>
        </w:rPr>
      </w:pPr>
    </w:p>
    <w:p w14:paraId="0BBA487B" w14:textId="2AB9C916" w:rsidR="00393121" w:rsidRPr="00CF3F40" w:rsidRDefault="001E493E" w:rsidP="001E493E">
      <w:pPr>
        <w:pStyle w:val="Heading2"/>
        <w:jc w:val="center"/>
        <w:rPr>
          <w:lang w:val="fr-FR"/>
        </w:rPr>
      </w:pPr>
      <w:bookmarkStart w:id="12" w:name="_Toc393980377"/>
      <w:bookmarkStart w:id="13" w:name="_Toc395544773"/>
      <w:r w:rsidRPr="00CF3F40">
        <w:rPr>
          <w:lang w:val="fr-FR"/>
        </w:rPr>
        <w:t>Table</w:t>
      </w:r>
      <w:r w:rsidR="00780504" w:rsidRPr="00CF3F40">
        <w:rPr>
          <w:lang w:val="fr-FR"/>
        </w:rPr>
        <w:t>au</w:t>
      </w:r>
      <w:r w:rsidR="003B5E90" w:rsidRPr="00CF3F40">
        <w:rPr>
          <w:lang w:val="fr-FR"/>
        </w:rPr>
        <w:t> </w:t>
      </w:r>
      <w:r w:rsidR="001D6A12" w:rsidRPr="00CF3F40">
        <w:rPr>
          <w:lang w:val="fr-FR"/>
        </w:rPr>
        <w:t>1.3</w:t>
      </w:r>
      <w:r w:rsidR="002F4A59" w:rsidRPr="00CF3F40">
        <w:rPr>
          <w:lang w:val="fr-FR"/>
        </w:rPr>
        <w:t xml:space="preserve">  </w:t>
      </w:r>
      <w:r w:rsidR="00670ABC" w:rsidRPr="00CF3F40">
        <w:rPr>
          <w:lang w:val="fr-FR"/>
        </w:rPr>
        <w:t xml:space="preserve">Projets </w:t>
      </w:r>
      <w:r w:rsidR="003537D4" w:rsidRPr="00CF3F40">
        <w:rPr>
          <w:lang w:val="fr-FR"/>
        </w:rPr>
        <w:t>spéciaux</w:t>
      </w:r>
      <w:r w:rsidR="00670ABC" w:rsidRPr="00CF3F40">
        <w:rPr>
          <w:lang w:val="fr-FR"/>
        </w:rPr>
        <w:t xml:space="preserve"> f</w:t>
      </w:r>
      <w:r w:rsidR="005A08EE" w:rsidRPr="00CF3F40">
        <w:rPr>
          <w:lang w:val="fr-FR"/>
        </w:rPr>
        <w:t>inancés sur les réserves</w:t>
      </w:r>
      <w:r w:rsidRPr="00CF3F40">
        <w:rPr>
          <w:lang w:val="fr-FR"/>
        </w:rPr>
        <w:t xml:space="preserve"> </w:t>
      </w:r>
      <w:r w:rsidR="00670ABC" w:rsidRPr="00CF3F40">
        <w:rPr>
          <w:lang w:val="fr-FR"/>
        </w:rPr>
        <w:t>à la fin de</w:t>
      </w:r>
      <w:r w:rsidR="003B5E90" w:rsidRPr="00CF3F40">
        <w:rPr>
          <w:lang w:val="fr-FR"/>
        </w:rPr>
        <w:t> </w:t>
      </w:r>
      <w:r w:rsidRPr="00CF3F40">
        <w:rPr>
          <w:lang w:val="fr-FR"/>
        </w:rPr>
        <w:t>2013</w:t>
      </w:r>
      <w:bookmarkEnd w:id="12"/>
      <w:bookmarkEnd w:id="13"/>
    </w:p>
    <w:p w14:paraId="0BBA487C" w14:textId="77777777" w:rsidR="00393121" w:rsidRPr="00CF3F40" w:rsidRDefault="004F0675" w:rsidP="004F0675">
      <w:pPr>
        <w:jc w:val="center"/>
        <w:rPr>
          <w:i/>
          <w:lang w:val="fr-FR" w:eastAsia="da-DK"/>
        </w:rPr>
      </w:pPr>
      <w:r w:rsidRPr="00CF3F40">
        <w:rPr>
          <w:i/>
          <w:lang w:val="fr-FR" w:eastAsia="da-DK"/>
        </w:rPr>
        <w:t>(</w:t>
      </w:r>
      <w:proofErr w:type="gramStart"/>
      <w:r w:rsidRPr="00CF3F40">
        <w:rPr>
          <w:i/>
          <w:lang w:val="fr-FR" w:eastAsia="da-DK"/>
        </w:rPr>
        <w:t>en</w:t>
      </w:r>
      <w:proofErr w:type="gramEnd"/>
      <w:r w:rsidRPr="00CF3F40">
        <w:rPr>
          <w:i/>
          <w:lang w:val="fr-FR" w:eastAsia="da-DK"/>
        </w:rPr>
        <w:t xml:space="preserve"> milliers de francs suisses)</w:t>
      </w:r>
    </w:p>
    <w:p w14:paraId="0BBA487E" w14:textId="77777777" w:rsidR="00393121" w:rsidRPr="00CF3F40" w:rsidRDefault="00393121" w:rsidP="001E493E">
      <w:pPr>
        <w:jc w:val="center"/>
        <w:rPr>
          <w:i/>
          <w:lang w:val="fr-FR" w:eastAsia="da-DK"/>
        </w:rPr>
      </w:pPr>
    </w:p>
    <w:p w14:paraId="0BBA487F" w14:textId="04D17672" w:rsidR="00393121" w:rsidRPr="00CF3F40" w:rsidRDefault="007B1A0C" w:rsidP="001E493E">
      <w:pPr>
        <w:rPr>
          <w:lang w:val="fr-FR" w:eastAsia="da-DK"/>
        </w:rPr>
      </w:pPr>
      <w:r w:rsidRPr="00CF3F40">
        <w:rPr>
          <w:noProof/>
        </w:rPr>
        <w:drawing>
          <wp:inline distT="0" distB="0" distL="0" distR="0" wp14:anchorId="05BD4D95" wp14:editId="372796D0">
            <wp:extent cx="5834130" cy="1976339"/>
            <wp:effectExtent l="0" t="0" r="0" b="5080"/>
            <wp:docPr id="4070" name="Picture 4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31013" cy="1975283"/>
                    </a:xfrm>
                    <a:prstGeom prst="rect">
                      <a:avLst/>
                    </a:prstGeom>
                    <a:noFill/>
                    <a:ln>
                      <a:noFill/>
                    </a:ln>
                  </pic:spPr>
                </pic:pic>
              </a:graphicData>
            </a:graphic>
          </wp:inline>
        </w:drawing>
      </w:r>
    </w:p>
    <w:p w14:paraId="0BBA4880" w14:textId="77777777" w:rsidR="00CF0CDD" w:rsidRPr="00CF3F40" w:rsidRDefault="00CF0CDD" w:rsidP="00CF0CDD">
      <w:pPr>
        <w:rPr>
          <w:sz w:val="19"/>
          <w:szCs w:val="19"/>
          <w:lang w:val="fr-FR"/>
        </w:rPr>
      </w:pPr>
    </w:p>
    <w:p w14:paraId="0BBA4881" w14:textId="77777777" w:rsidR="00CF0CDD" w:rsidRPr="00CF3F40" w:rsidRDefault="00CF0CDD" w:rsidP="00CF0CDD">
      <w:pPr>
        <w:rPr>
          <w:sz w:val="19"/>
          <w:szCs w:val="19"/>
          <w:lang w:val="fr-FR"/>
        </w:rPr>
      </w:pPr>
    </w:p>
    <w:p w14:paraId="4DBB0665" w14:textId="570DACF5" w:rsidR="00406EDA" w:rsidRPr="00CF3F40" w:rsidRDefault="0056113A" w:rsidP="00CF0CDD">
      <w:pPr>
        <w:rPr>
          <w:rFonts w:cs="Arial"/>
          <w:szCs w:val="22"/>
          <w:lang w:val="fr-FR"/>
        </w:rPr>
      </w:pPr>
      <w:r w:rsidRPr="00CF3F40">
        <w:rPr>
          <w:rFonts w:cs="Arial"/>
          <w:szCs w:val="22"/>
          <w:lang w:val="fr-FR"/>
        </w:rPr>
        <w:t xml:space="preserve">Le </w:t>
      </w:r>
      <w:r w:rsidR="007B1A0C" w:rsidRPr="00CF3F40">
        <w:rPr>
          <w:rFonts w:cs="Arial"/>
          <w:szCs w:val="22"/>
          <w:lang w:val="fr-FR"/>
        </w:rPr>
        <w:t>t</w:t>
      </w:r>
      <w:r w:rsidR="00CF0CDD" w:rsidRPr="00CF3F40">
        <w:rPr>
          <w:rFonts w:cs="Arial"/>
          <w:szCs w:val="22"/>
          <w:lang w:val="fr-FR"/>
        </w:rPr>
        <w:t>able</w:t>
      </w:r>
      <w:r w:rsidRPr="00CF3F40">
        <w:rPr>
          <w:rFonts w:cs="Arial"/>
          <w:szCs w:val="22"/>
          <w:lang w:val="fr-FR"/>
        </w:rPr>
        <w:t>au</w:t>
      </w:r>
      <w:r w:rsidR="003B5E90" w:rsidRPr="00CF3F40">
        <w:rPr>
          <w:rFonts w:cs="Arial"/>
          <w:szCs w:val="22"/>
          <w:lang w:val="fr-FR"/>
        </w:rPr>
        <w:t> </w:t>
      </w:r>
      <w:r w:rsidR="00CF0CDD" w:rsidRPr="00CF3F40">
        <w:rPr>
          <w:rFonts w:cs="Arial"/>
          <w:szCs w:val="22"/>
          <w:lang w:val="fr-FR"/>
        </w:rPr>
        <w:t xml:space="preserve">1.4 </w:t>
      </w:r>
      <w:r w:rsidR="00CA4350" w:rsidRPr="00CF3F40">
        <w:rPr>
          <w:rFonts w:cs="Arial"/>
          <w:szCs w:val="22"/>
          <w:lang w:val="fr-FR"/>
        </w:rPr>
        <w:t>ci</w:t>
      </w:r>
      <w:r w:rsidR="00371B9C" w:rsidRPr="00CF3F40">
        <w:rPr>
          <w:rFonts w:cs="Arial"/>
          <w:szCs w:val="22"/>
          <w:lang w:val="fr-FR"/>
        </w:rPr>
        <w:noBreakHyphen/>
      </w:r>
      <w:r w:rsidR="00CA4350" w:rsidRPr="00CF3F40">
        <w:rPr>
          <w:rFonts w:cs="Arial"/>
          <w:szCs w:val="22"/>
          <w:lang w:val="fr-FR"/>
        </w:rPr>
        <w:t>dessous</w:t>
      </w:r>
      <w:r w:rsidR="00CF0CDD" w:rsidRPr="00CF3F40">
        <w:rPr>
          <w:rFonts w:cs="Arial"/>
          <w:szCs w:val="22"/>
          <w:lang w:val="fr-FR"/>
        </w:rPr>
        <w:t xml:space="preserve"> </w:t>
      </w:r>
      <w:r w:rsidR="00094149" w:rsidRPr="00CF3F40">
        <w:rPr>
          <w:rFonts w:cs="Arial"/>
          <w:szCs w:val="22"/>
          <w:lang w:val="fr-FR"/>
        </w:rPr>
        <w:t>présente brièvement les deux</w:t>
      </w:r>
      <w:r w:rsidR="003B5E90" w:rsidRPr="00CF3F40">
        <w:rPr>
          <w:rFonts w:cs="Arial"/>
          <w:szCs w:val="22"/>
          <w:lang w:val="fr-FR"/>
        </w:rPr>
        <w:t> </w:t>
      </w:r>
      <w:r w:rsidR="00094149" w:rsidRPr="00CF3F40">
        <w:rPr>
          <w:rFonts w:cs="Arial"/>
          <w:szCs w:val="22"/>
          <w:lang w:val="fr-FR"/>
        </w:rPr>
        <w:t xml:space="preserve">projets de </w:t>
      </w:r>
      <w:r w:rsidR="00CF0CDD" w:rsidRPr="00CF3F40">
        <w:rPr>
          <w:rFonts w:cs="Arial"/>
          <w:szCs w:val="22"/>
          <w:lang w:val="fr-FR"/>
        </w:rPr>
        <w:t xml:space="preserve">construction </w:t>
      </w:r>
      <w:r w:rsidR="00094149" w:rsidRPr="00CF3F40">
        <w:rPr>
          <w:rFonts w:cs="Arial"/>
          <w:szCs w:val="22"/>
          <w:lang w:val="fr-FR"/>
        </w:rPr>
        <w:t>qui étaient en cours d</w:t>
      </w:r>
      <w:r w:rsidR="00406EDA" w:rsidRPr="00CF3F40">
        <w:rPr>
          <w:rFonts w:cs="Arial"/>
          <w:szCs w:val="22"/>
          <w:lang w:val="fr-FR"/>
        </w:rPr>
        <w:t>’</w:t>
      </w:r>
      <w:r w:rsidR="00094149" w:rsidRPr="00CF3F40">
        <w:rPr>
          <w:rFonts w:cs="Arial"/>
          <w:szCs w:val="22"/>
          <w:lang w:val="fr-FR"/>
        </w:rPr>
        <w:t>exécut</w:t>
      </w:r>
      <w:r w:rsidR="00CF0CDD" w:rsidRPr="00CF3F40">
        <w:rPr>
          <w:rFonts w:cs="Arial"/>
          <w:szCs w:val="22"/>
          <w:lang w:val="fr-FR"/>
        </w:rPr>
        <w:t xml:space="preserve">ion </w:t>
      </w:r>
      <w:r w:rsidR="000C5424" w:rsidRPr="00CF3F40">
        <w:rPr>
          <w:rFonts w:cs="Arial"/>
          <w:szCs w:val="22"/>
          <w:lang w:val="fr-FR"/>
        </w:rPr>
        <w:t>à la fin de</w:t>
      </w:r>
      <w:r w:rsidR="003B5E90" w:rsidRPr="00CF3F40">
        <w:rPr>
          <w:rFonts w:cs="Arial"/>
          <w:szCs w:val="22"/>
          <w:lang w:val="fr-FR"/>
        </w:rPr>
        <w:t> </w:t>
      </w:r>
      <w:r w:rsidR="00CF0CDD" w:rsidRPr="00CF3F40">
        <w:rPr>
          <w:rFonts w:cs="Arial"/>
          <w:szCs w:val="22"/>
          <w:lang w:val="fr-FR"/>
        </w:rPr>
        <w:t>2013.</w:t>
      </w:r>
    </w:p>
    <w:p w14:paraId="0BBA4883" w14:textId="6F81482E" w:rsidR="00CF0CDD" w:rsidRPr="00CF3F40" w:rsidRDefault="00CF0CDD" w:rsidP="00CF0CDD">
      <w:pPr>
        <w:rPr>
          <w:rFonts w:cs="Arial"/>
          <w:sz w:val="19"/>
          <w:szCs w:val="19"/>
          <w:highlight w:val="yellow"/>
          <w:lang w:val="fr-FR"/>
        </w:rPr>
      </w:pPr>
    </w:p>
    <w:p w14:paraId="0BBA4884" w14:textId="269C404A" w:rsidR="00CF0CDD" w:rsidRPr="00CF3F40" w:rsidRDefault="00CF0CDD" w:rsidP="00CF0CDD">
      <w:pPr>
        <w:pStyle w:val="Heading2"/>
        <w:jc w:val="center"/>
        <w:rPr>
          <w:lang w:val="fr-FR"/>
        </w:rPr>
      </w:pPr>
      <w:bookmarkStart w:id="14" w:name="_Toc394390155"/>
      <w:bookmarkStart w:id="15" w:name="_Toc395544774"/>
      <w:r w:rsidRPr="00CF3F40">
        <w:rPr>
          <w:lang w:val="fr-FR"/>
        </w:rPr>
        <w:t>Tableau 1.4</w:t>
      </w:r>
      <w:r w:rsidR="00AC47C2" w:rsidRPr="00CF3F40">
        <w:rPr>
          <w:lang w:val="fr-FR"/>
        </w:rPr>
        <w:t xml:space="preserve">  </w:t>
      </w:r>
      <w:r w:rsidR="0056113A" w:rsidRPr="00CF3F40">
        <w:rPr>
          <w:lang w:val="fr-FR"/>
        </w:rPr>
        <w:t>Principaux projets de c</w:t>
      </w:r>
      <w:r w:rsidRPr="00CF3F40">
        <w:rPr>
          <w:lang w:val="fr-FR"/>
        </w:rPr>
        <w:t xml:space="preserve">onstruction </w:t>
      </w:r>
      <w:r w:rsidR="0056113A" w:rsidRPr="00CF3F40">
        <w:rPr>
          <w:lang w:val="fr-FR"/>
        </w:rPr>
        <w:t>à la fin de</w:t>
      </w:r>
      <w:r w:rsidR="003B5E90" w:rsidRPr="00CF3F40">
        <w:rPr>
          <w:lang w:val="fr-FR"/>
        </w:rPr>
        <w:t> </w:t>
      </w:r>
      <w:r w:rsidRPr="00CF3F40">
        <w:rPr>
          <w:lang w:val="fr-FR"/>
        </w:rPr>
        <w:t>2013</w:t>
      </w:r>
      <w:bookmarkEnd w:id="14"/>
      <w:bookmarkEnd w:id="15"/>
    </w:p>
    <w:p w14:paraId="0BBA4885" w14:textId="77777777" w:rsidR="00CF0CDD" w:rsidRPr="00CF3F40" w:rsidRDefault="00CF0CDD" w:rsidP="00CF0CDD">
      <w:pPr>
        <w:jc w:val="center"/>
        <w:rPr>
          <w:i/>
          <w:lang w:val="fr-FR" w:eastAsia="da-DK"/>
        </w:rPr>
      </w:pPr>
      <w:r w:rsidRPr="00CF3F40">
        <w:rPr>
          <w:i/>
          <w:lang w:val="fr-FR" w:eastAsia="da-DK"/>
        </w:rPr>
        <w:t>(</w:t>
      </w:r>
      <w:proofErr w:type="gramStart"/>
      <w:r w:rsidRPr="00CF3F40">
        <w:rPr>
          <w:i/>
          <w:lang w:val="fr-FR" w:eastAsia="da-DK"/>
        </w:rPr>
        <w:t>en</w:t>
      </w:r>
      <w:proofErr w:type="gramEnd"/>
      <w:r w:rsidRPr="00CF3F40">
        <w:rPr>
          <w:i/>
          <w:lang w:val="fr-FR" w:eastAsia="da-DK"/>
        </w:rPr>
        <w:t xml:space="preserve"> milliers de francs suisses)</w:t>
      </w:r>
    </w:p>
    <w:p w14:paraId="0BBA4887" w14:textId="77777777" w:rsidR="00CF0CDD" w:rsidRPr="00CF3F40" w:rsidRDefault="00CF0CDD" w:rsidP="00CF0CDD">
      <w:pPr>
        <w:rPr>
          <w:rFonts w:cs="Arial"/>
          <w:sz w:val="19"/>
          <w:szCs w:val="19"/>
          <w:highlight w:val="yellow"/>
          <w:lang w:val="fr-FR"/>
        </w:rPr>
      </w:pPr>
    </w:p>
    <w:p w14:paraId="0BBA4888" w14:textId="73F818C2" w:rsidR="00393121" w:rsidRPr="00CF3F40" w:rsidRDefault="00E16077" w:rsidP="00CF0CDD">
      <w:pPr>
        <w:rPr>
          <w:sz w:val="19"/>
          <w:szCs w:val="19"/>
          <w:lang w:val="fr-FR"/>
        </w:rPr>
      </w:pPr>
      <w:r w:rsidRPr="00CF3F40">
        <w:rPr>
          <w:noProof/>
        </w:rPr>
        <w:drawing>
          <wp:inline distT="0" distB="0" distL="0" distR="0" wp14:anchorId="43F26CA1" wp14:editId="3B2E22C1">
            <wp:extent cx="5842638" cy="1745087"/>
            <wp:effectExtent l="0" t="0" r="5715" b="0"/>
            <wp:docPr id="4099" name="Picture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42263" cy="1744975"/>
                    </a:xfrm>
                    <a:prstGeom prst="rect">
                      <a:avLst/>
                    </a:prstGeom>
                    <a:noFill/>
                    <a:ln>
                      <a:noFill/>
                    </a:ln>
                  </pic:spPr>
                </pic:pic>
              </a:graphicData>
            </a:graphic>
          </wp:inline>
        </w:drawing>
      </w:r>
    </w:p>
    <w:p w14:paraId="0BBA4889" w14:textId="77777777" w:rsidR="00CF0CDD" w:rsidRPr="00CF3F40" w:rsidRDefault="00CF0CDD" w:rsidP="00CF0CDD">
      <w:pPr>
        <w:rPr>
          <w:sz w:val="19"/>
          <w:szCs w:val="19"/>
          <w:lang w:val="fr-FR"/>
        </w:rPr>
      </w:pPr>
    </w:p>
    <w:p w14:paraId="0BBA488A" w14:textId="77777777" w:rsidR="00CF0CDD" w:rsidRPr="00CF3F40" w:rsidRDefault="00CF0CDD" w:rsidP="00CF0CDD">
      <w:pPr>
        <w:rPr>
          <w:sz w:val="19"/>
          <w:szCs w:val="19"/>
          <w:lang w:val="fr-FR"/>
        </w:rPr>
      </w:pPr>
    </w:p>
    <w:p w14:paraId="0BBA488B" w14:textId="77777777" w:rsidR="00CF0CDD" w:rsidRPr="00CF3F40" w:rsidRDefault="00CF0CDD" w:rsidP="00CF0CDD">
      <w:pPr>
        <w:rPr>
          <w:sz w:val="19"/>
          <w:szCs w:val="19"/>
          <w:lang w:val="fr-FR"/>
        </w:rPr>
      </w:pPr>
    </w:p>
    <w:p w14:paraId="0BBA488C" w14:textId="77777777" w:rsidR="00593E23" w:rsidRPr="00CF3F40" w:rsidRDefault="00593E23" w:rsidP="00FE3EFF">
      <w:pPr>
        <w:rPr>
          <w:rFonts w:cs="Arial"/>
          <w:sz w:val="19"/>
          <w:szCs w:val="19"/>
          <w:highlight w:val="yellow"/>
          <w:lang w:val="fr-FR"/>
        </w:rPr>
        <w:sectPr w:rsidR="00593E23" w:rsidRPr="00CF3F40" w:rsidSect="00873FC0">
          <w:headerReference w:type="even" r:id="rId27"/>
          <w:headerReference w:type="default" r:id="rId28"/>
          <w:pgSz w:w="11907" w:h="16840" w:code="9"/>
          <w:pgMar w:top="567" w:right="1134" w:bottom="1418" w:left="1418" w:header="510" w:footer="1021" w:gutter="0"/>
          <w:cols w:space="720"/>
          <w:docGrid w:linePitch="326"/>
        </w:sectPr>
      </w:pPr>
    </w:p>
    <w:p w14:paraId="0BBA488D" w14:textId="77777777" w:rsidR="00393121" w:rsidRPr="00020058" w:rsidRDefault="004F0675" w:rsidP="000C6127">
      <w:pPr>
        <w:pStyle w:val="Heading1"/>
        <w:rPr>
          <w:lang w:val="fr-FR"/>
        </w:rPr>
      </w:pPr>
      <w:bookmarkStart w:id="16" w:name="_Toc395544775"/>
      <w:r w:rsidRPr="00020058">
        <w:rPr>
          <w:lang w:val="fr-FR"/>
        </w:rPr>
        <w:t>BUDGET</w:t>
      </w:r>
      <w:bookmarkEnd w:id="16"/>
    </w:p>
    <w:p w14:paraId="0BBA488E" w14:textId="77777777" w:rsidR="00393121" w:rsidRPr="00CF3F40" w:rsidRDefault="00393121" w:rsidP="00A81BC6">
      <w:pPr>
        <w:widowControl w:val="0"/>
        <w:rPr>
          <w:sz w:val="23"/>
          <w:szCs w:val="23"/>
          <w:lang w:val="fr-FR"/>
        </w:rPr>
      </w:pPr>
    </w:p>
    <w:p w14:paraId="0BBA488F" w14:textId="77777777" w:rsidR="00393121" w:rsidRPr="00CF3F40" w:rsidRDefault="004F0675" w:rsidP="004F0675">
      <w:pPr>
        <w:widowControl w:val="0"/>
        <w:rPr>
          <w:b/>
          <w:sz w:val="23"/>
          <w:szCs w:val="23"/>
          <w:lang w:val="fr-FR"/>
        </w:rPr>
      </w:pPr>
      <w:r w:rsidRPr="00CF3F40">
        <w:rPr>
          <w:b/>
          <w:sz w:val="23"/>
          <w:szCs w:val="23"/>
          <w:lang w:val="fr-FR"/>
        </w:rPr>
        <w:t>Budget</w:t>
      </w:r>
    </w:p>
    <w:p w14:paraId="0BBA4890" w14:textId="77777777" w:rsidR="00393121" w:rsidRPr="00CF3F40" w:rsidRDefault="00393121" w:rsidP="00A81BC6">
      <w:pPr>
        <w:widowControl w:val="0"/>
        <w:rPr>
          <w:sz w:val="23"/>
          <w:szCs w:val="23"/>
          <w:lang w:val="fr-FR"/>
        </w:rPr>
      </w:pPr>
    </w:p>
    <w:p w14:paraId="5DEB1D38" w14:textId="0539795F" w:rsidR="00406EDA" w:rsidRPr="00CF3F40" w:rsidRDefault="00780504" w:rsidP="00780504">
      <w:pPr>
        <w:rPr>
          <w:rFonts w:cs="Arial"/>
          <w:szCs w:val="22"/>
          <w:lang w:val="fr-FR" w:eastAsia="fr-FR"/>
        </w:rPr>
      </w:pPr>
      <w:r w:rsidRPr="00CF3F40">
        <w:rPr>
          <w:rFonts w:cs="Arial"/>
          <w:szCs w:val="22"/>
          <w:lang w:val="fr-FR" w:eastAsia="fr-FR"/>
        </w:rPr>
        <w:t>Le programme et budget pour l</w:t>
      </w:r>
      <w:r w:rsidR="00406EDA" w:rsidRPr="00CF3F40">
        <w:rPr>
          <w:rFonts w:cs="Arial"/>
          <w:szCs w:val="22"/>
          <w:lang w:val="fr-FR" w:eastAsia="fr-FR"/>
        </w:rPr>
        <w:t>’</w:t>
      </w:r>
      <w:r w:rsidRPr="00CF3F40">
        <w:rPr>
          <w:rFonts w:cs="Arial"/>
          <w:szCs w:val="22"/>
          <w:lang w:val="fr-FR" w:eastAsia="fr-FR"/>
        </w:rPr>
        <w:t>exercice biennal</w:t>
      </w:r>
      <w:r w:rsidR="003B5E90" w:rsidRPr="00CF3F40">
        <w:rPr>
          <w:rFonts w:cs="Arial"/>
          <w:szCs w:val="22"/>
          <w:lang w:val="fr-FR" w:eastAsia="fr-FR"/>
        </w:rPr>
        <w:t> </w:t>
      </w:r>
      <w:r w:rsidRPr="00CF3F40">
        <w:rPr>
          <w:rFonts w:cs="Arial"/>
          <w:szCs w:val="22"/>
          <w:lang w:val="fr-FR" w:eastAsia="fr-FR"/>
        </w:rPr>
        <w:t>2012</w:t>
      </w:r>
      <w:r w:rsidR="00371B9C" w:rsidRPr="00CF3F40">
        <w:rPr>
          <w:rFonts w:cs="Arial"/>
          <w:szCs w:val="22"/>
          <w:lang w:val="fr-FR" w:eastAsia="fr-FR"/>
        </w:rPr>
        <w:noBreakHyphen/>
      </w:r>
      <w:r w:rsidRPr="00CF3F40">
        <w:rPr>
          <w:rFonts w:cs="Arial"/>
          <w:szCs w:val="22"/>
          <w:lang w:val="fr-FR" w:eastAsia="fr-FR"/>
        </w:rPr>
        <w:t>2013 a été approuvé par la quarante</w:t>
      </w:r>
      <w:r w:rsidR="00371B9C" w:rsidRPr="00CF3F40">
        <w:rPr>
          <w:rFonts w:cs="Arial"/>
          <w:szCs w:val="22"/>
          <w:lang w:val="fr-FR" w:eastAsia="fr-FR"/>
        </w:rPr>
        <w:noBreakHyphen/>
      </w:r>
      <w:r w:rsidRPr="00CF3F40">
        <w:rPr>
          <w:rFonts w:cs="Arial"/>
          <w:szCs w:val="22"/>
          <w:lang w:val="fr-FR" w:eastAsia="fr-FR"/>
        </w:rPr>
        <w:t xml:space="preserve">neuvième série des </w:t>
      </w:r>
      <w:r w:rsidR="00AC47C2" w:rsidRPr="00CF3F40">
        <w:rPr>
          <w:rFonts w:cs="Arial"/>
          <w:szCs w:val="22"/>
          <w:lang w:val="fr-FR" w:eastAsia="fr-FR"/>
        </w:rPr>
        <w:t>assemblées</w:t>
      </w:r>
      <w:r w:rsidRPr="00CF3F40">
        <w:rPr>
          <w:rFonts w:cs="Arial"/>
          <w:szCs w:val="22"/>
          <w:lang w:val="fr-FR" w:eastAsia="fr-FR"/>
        </w:rPr>
        <w:t xml:space="preserve"> des États membres de l</w:t>
      </w:r>
      <w:r w:rsidR="00406EDA" w:rsidRPr="00CF3F40">
        <w:rPr>
          <w:rFonts w:cs="Arial"/>
          <w:szCs w:val="22"/>
          <w:lang w:val="fr-FR" w:eastAsia="fr-FR"/>
        </w:rPr>
        <w:t>’</w:t>
      </w:r>
      <w:r w:rsidRPr="00CF3F40">
        <w:rPr>
          <w:rFonts w:cs="Arial"/>
          <w:szCs w:val="22"/>
          <w:lang w:val="fr-FR" w:eastAsia="fr-FR"/>
        </w:rPr>
        <w:t xml:space="preserve">OMPI en </w:t>
      </w:r>
      <w:r w:rsidR="00406EDA" w:rsidRPr="00CF3F40">
        <w:rPr>
          <w:rFonts w:cs="Arial"/>
          <w:szCs w:val="22"/>
          <w:lang w:val="fr-FR" w:eastAsia="fr-FR"/>
        </w:rPr>
        <w:t>octobre 20</w:t>
      </w:r>
      <w:r w:rsidRPr="00CF3F40">
        <w:rPr>
          <w:rFonts w:cs="Arial"/>
          <w:szCs w:val="22"/>
          <w:lang w:val="fr-FR" w:eastAsia="fr-FR"/>
        </w:rPr>
        <w:t>11</w:t>
      </w:r>
    </w:p>
    <w:p w14:paraId="0BBA4892" w14:textId="532B65AB" w:rsidR="00393121" w:rsidRPr="00CF3F40" w:rsidRDefault="00780504" w:rsidP="00780504">
      <w:pPr>
        <w:rPr>
          <w:rFonts w:cs="Arial"/>
          <w:szCs w:val="22"/>
          <w:lang w:val="fr-FR" w:eastAsia="fr-FR"/>
        </w:rPr>
      </w:pPr>
      <w:r w:rsidRPr="00CF3F40">
        <w:rPr>
          <w:rFonts w:cs="Arial"/>
          <w:szCs w:val="22"/>
          <w:lang w:val="fr-FR" w:eastAsia="fr-FR"/>
        </w:rPr>
        <w:t>(</w:t>
      </w:r>
      <w:proofErr w:type="gramStart"/>
      <w:r w:rsidRPr="00CF3F40">
        <w:rPr>
          <w:rFonts w:cs="Arial"/>
          <w:szCs w:val="22"/>
          <w:lang w:val="fr-FR" w:eastAsia="fr-FR"/>
        </w:rPr>
        <w:t>document</w:t>
      </w:r>
      <w:proofErr w:type="gramEnd"/>
      <w:r w:rsidRPr="00CF3F40">
        <w:rPr>
          <w:rFonts w:cs="Arial"/>
          <w:szCs w:val="22"/>
          <w:lang w:val="fr-FR" w:eastAsia="fr-FR"/>
        </w:rPr>
        <w:t xml:space="preserve"> A/49/18).  Le budget a été approuvé à hauteur de 6</w:t>
      </w:r>
      <w:r w:rsidR="000C6127">
        <w:rPr>
          <w:rFonts w:cs="Arial"/>
          <w:szCs w:val="22"/>
          <w:lang w:val="fr-FR" w:eastAsia="fr-FR"/>
        </w:rPr>
        <w:t>4</w:t>
      </w:r>
      <w:r w:rsidRPr="00CF3F40">
        <w:rPr>
          <w:rFonts w:cs="Arial"/>
          <w:szCs w:val="22"/>
          <w:lang w:val="fr-FR" w:eastAsia="fr-FR"/>
        </w:rPr>
        <w:t>7,4</w:t>
      </w:r>
      <w:r w:rsidR="003B5E90" w:rsidRPr="00CF3F40">
        <w:rPr>
          <w:rFonts w:cs="Arial"/>
          <w:szCs w:val="22"/>
          <w:lang w:val="fr-FR" w:eastAsia="fr-FR"/>
        </w:rPr>
        <w:t> </w:t>
      </w:r>
      <w:r w:rsidRPr="00CF3F40">
        <w:rPr>
          <w:rFonts w:cs="Arial"/>
          <w:szCs w:val="22"/>
          <w:lang w:val="fr-FR" w:eastAsia="fr-FR"/>
        </w:rPr>
        <w:t xml:space="preserve">millions de francs suisses </w:t>
      </w:r>
      <w:r w:rsidRPr="00CF3F40">
        <w:rPr>
          <w:szCs w:val="22"/>
          <w:lang w:val="fr-FR"/>
        </w:rPr>
        <w:t>sous réserve</w:t>
      </w:r>
      <w:r w:rsidR="00480D0F" w:rsidRPr="00CF3F40">
        <w:rPr>
          <w:szCs w:val="22"/>
          <w:lang w:val="fr-FR"/>
        </w:rPr>
        <w:t xml:space="preserve"> </w:t>
      </w:r>
      <w:r w:rsidRPr="00CF3F40">
        <w:rPr>
          <w:szCs w:val="22"/>
          <w:lang w:val="fr-FR"/>
        </w:rPr>
        <w:t xml:space="preserve">des </w:t>
      </w:r>
      <w:r w:rsidR="00480D0F" w:rsidRPr="00CF3F40">
        <w:rPr>
          <w:szCs w:val="22"/>
          <w:lang w:val="fr-FR"/>
        </w:rPr>
        <w:t>“</w:t>
      </w:r>
      <w:r w:rsidRPr="00CF3F40">
        <w:rPr>
          <w:szCs w:val="22"/>
          <w:lang w:val="fr-FR"/>
        </w:rPr>
        <w:t>efforts du Secrétariat pour réduire les dépenses au moyen de mesures de maîtrise des coûts de l</w:t>
      </w:r>
      <w:r w:rsidR="00406EDA" w:rsidRPr="00CF3F40">
        <w:rPr>
          <w:szCs w:val="22"/>
          <w:lang w:val="fr-FR"/>
        </w:rPr>
        <w:t>’</w:t>
      </w:r>
      <w:r w:rsidRPr="00CF3F40">
        <w:rPr>
          <w:szCs w:val="22"/>
          <w:lang w:val="fr-FR"/>
        </w:rPr>
        <w:t>ordre de 10,2</w:t>
      </w:r>
      <w:r w:rsidR="003B5E90" w:rsidRPr="00CF3F40">
        <w:rPr>
          <w:szCs w:val="22"/>
          <w:lang w:val="fr-FR"/>
        </w:rPr>
        <w:t> </w:t>
      </w:r>
      <w:r w:rsidRPr="00CF3F40">
        <w:rPr>
          <w:szCs w:val="22"/>
          <w:lang w:val="fr-FR"/>
        </w:rPr>
        <w:t>millions de francs suisses, ramenant le budget de 647,4</w:t>
      </w:r>
      <w:r w:rsidR="003B5E90" w:rsidRPr="00CF3F40">
        <w:rPr>
          <w:szCs w:val="22"/>
          <w:lang w:val="fr-FR"/>
        </w:rPr>
        <w:t> </w:t>
      </w:r>
      <w:r w:rsidRPr="00CF3F40">
        <w:rPr>
          <w:szCs w:val="22"/>
          <w:lang w:val="fr-FR"/>
        </w:rPr>
        <w:t>millions de francs suisses à 637,2</w:t>
      </w:r>
      <w:r w:rsidR="003B5E90" w:rsidRPr="00CF3F40">
        <w:rPr>
          <w:szCs w:val="22"/>
          <w:lang w:val="fr-FR"/>
        </w:rPr>
        <w:t> </w:t>
      </w:r>
      <w:r w:rsidRPr="00CF3F40">
        <w:rPr>
          <w:szCs w:val="22"/>
          <w:lang w:val="fr-FR"/>
        </w:rPr>
        <w:t>millions de francs suisses, et portant notamment sur les politiques en matière de voyage de fonctionnaires et de tiers, la gestion des locaux, les politiques en matière de rémunération des contrats de louage de services et de paiement des honoraires d</w:t>
      </w:r>
      <w:r w:rsidR="00406EDA" w:rsidRPr="00CF3F40">
        <w:rPr>
          <w:szCs w:val="22"/>
          <w:lang w:val="fr-FR"/>
        </w:rPr>
        <w:t>’</w:t>
      </w:r>
      <w:r w:rsidRPr="00CF3F40">
        <w:rPr>
          <w:szCs w:val="22"/>
          <w:lang w:val="fr-FR"/>
        </w:rPr>
        <w:t>experts et de conférenciers, les programmes de stage, les réceptions et la location de locaux et de matériel durant les conférences, ainsi qu</w:t>
      </w:r>
      <w:r w:rsidR="00406EDA" w:rsidRPr="00CF3F40">
        <w:rPr>
          <w:szCs w:val="22"/>
          <w:lang w:val="fr-FR"/>
        </w:rPr>
        <w:t>’</w:t>
      </w:r>
      <w:r w:rsidRPr="00CF3F40">
        <w:rPr>
          <w:szCs w:val="22"/>
          <w:lang w:val="fr-FR"/>
        </w:rPr>
        <w:t>au moyen d</w:t>
      </w:r>
      <w:r w:rsidR="00406EDA" w:rsidRPr="00CF3F40">
        <w:rPr>
          <w:szCs w:val="22"/>
          <w:lang w:val="fr-FR"/>
        </w:rPr>
        <w:t>’</w:t>
      </w:r>
      <w:r w:rsidRPr="00CF3F40">
        <w:rPr>
          <w:szCs w:val="22"/>
          <w:lang w:val="fr-FR"/>
        </w:rPr>
        <w:t xml:space="preserve">une réduction des dépenses de personnel grâce à des mesures de restructuration. </w:t>
      </w:r>
      <w:r w:rsidR="00480D0F" w:rsidRPr="00CF3F40">
        <w:rPr>
          <w:szCs w:val="22"/>
          <w:lang w:val="fr-FR"/>
        </w:rPr>
        <w:t xml:space="preserve"> </w:t>
      </w:r>
      <w:r w:rsidR="004F0675" w:rsidRPr="00CF3F40">
        <w:rPr>
          <w:szCs w:val="22"/>
          <w:lang w:val="fr-FR"/>
        </w:rPr>
        <w:t>Ces mesures de maîtrise des coûts seront sans incidence sur l</w:t>
      </w:r>
      <w:r w:rsidR="00406EDA" w:rsidRPr="00CF3F40">
        <w:rPr>
          <w:szCs w:val="22"/>
          <w:lang w:val="fr-FR"/>
        </w:rPr>
        <w:t>’</w:t>
      </w:r>
      <w:r w:rsidR="004F0675" w:rsidRPr="00CF3F40">
        <w:rPr>
          <w:szCs w:val="22"/>
          <w:lang w:val="fr-FR"/>
        </w:rPr>
        <w:t>exécution, les résultats et les objectifs du programme énoncés dans la proposition de programme et budget.</w:t>
      </w:r>
      <w:r w:rsidR="00480D0F" w:rsidRPr="00CF3F40">
        <w:rPr>
          <w:szCs w:val="22"/>
          <w:lang w:val="fr-FR"/>
        </w:rPr>
        <w:t xml:space="preserve">  </w:t>
      </w:r>
      <w:r w:rsidR="004F0675" w:rsidRPr="00CF3F40">
        <w:rPr>
          <w:szCs w:val="22"/>
          <w:lang w:val="fr-FR"/>
        </w:rPr>
        <w:t>Le Secrétariat rendra compte aux États membres de la mise en œuvre des mesures d</w:t>
      </w:r>
      <w:r w:rsidR="00406EDA" w:rsidRPr="00CF3F40">
        <w:rPr>
          <w:szCs w:val="22"/>
          <w:lang w:val="fr-FR"/>
        </w:rPr>
        <w:t>’</w:t>
      </w:r>
      <w:r w:rsidR="004F0675" w:rsidRPr="00CF3F40">
        <w:rPr>
          <w:szCs w:val="22"/>
          <w:lang w:val="fr-FR"/>
        </w:rPr>
        <w:t>efficacité dans les rapports annuels sur l</w:t>
      </w:r>
      <w:r w:rsidR="00406EDA" w:rsidRPr="00CF3F40">
        <w:rPr>
          <w:szCs w:val="22"/>
          <w:lang w:val="fr-FR"/>
        </w:rPr>
        <w:t>’</w:t>
      </w:r>
      <w:r w:rsidR="004F0675" w:rsidRPr="00CF3F40">
        <w:rPr>
          <w:szCs w:val="22"/>
          <w:lang w:val="fr-FR"/>
        </w:rPr>
        <w:t>exécution du programme</w:t>
      </w:r>
      <w:r w:rsidR="00051503" w:rsidRPr="00CF3F40">
        <w:rPr>
          <w:szCs w:val="22"/>
          <w:lang w:val="fr-FR"/>
        </w:rPr>
        <w:t>”.</w:t>
      </w:r>
      <w:r w:rsidR="00CF0CDD" w:rsidRPr="00CF3F40">
        <w:rPr>
          <w:lang w:val="fr-FR"/>
        </w:rPr>
        <w:t xml:space="preserve">  </w:t>
      </w:r>
      <w:r w:rsidR="00260094" w:rsidRPr="00CF3F40">
        <w:rPr>
          <w:szCs w:val="22"/>
          <w:lang w:val="fr-FR"/>
        </w:rPr>
        <w:t>Le budget final</w:t>
      </w:r>
      <w:r w:rsidR="00CF0CDD" w:rsidRPr="00CF3F40">
        <w:rPr>
          <w:szCs w:val="22"/>
          <w:lang w:val="fr-FR"/>
        </w:rPr>
        <w:t xml:space="preserve"> </w:t>
      </w:r>
      <w:r w:rsidR="00260094" w:rsidRPr="00CF3F40">
        <w:rPr>
          <w:szCs w:val="22"/>
          <w:lang w:val="fr-FR"/>
        </w:rPr>
        <w:t>après virements</w:t>
      </w:r>
      <w:r w:rsidR="00CF0CDD" w:rsidRPr="00CF3F40">
        <w:rPr>
          <w:szCs w:val="22"/>
          <w:lang w:val="fr-FR"/>
        </w:rPr>
        <w:t xml:space="preserve"> </w:t>
      </w:r>
      <w:r w:rsidR="00B664F8" w:rsidRPr="00CF3F40">
        <w:rPr>
          <w:szCs w:val="22"/>
          <w:lang w:val="fr-FR"/>
        </w:rPr>
        <w:t>s</w:t>
      </w:r>
      <w:r w:rsidR="00406EDA" w:rsidRPr="00CF3F40">
        <w:rPr>
          <w:szCs w:val="22"/>
          <w:lang w:val="fr-FR"/>
        </w:rPr>
        <w:t>’</w:t>
      </w:r>
      <w:r w:rsidR="00B664F8" w:rsidRPr="00CF3F40">
        <w:rPr>
          <w:szCs w:val="22"/>
          <w:lang w:val="fr-FR"/>
        </w:rPr>
        <w:t>est élevé à</w:t>
      </w:r>
      <w:r w:rsidR="00CF0CDD" w:rsidRPr="00CF3F40">
        <w:rPr>
          <w:szCs w:val="22"/>
          <w:lang w:val="fr-FR"/>
        </w:rPr>
        <w:t xml:space="preserve"> 648</w:t>
      </w:r>
      <w:r w:rsidR="00B664F8" w:rsidRPr="00CF3F40">
        <w:rPr>
          <w:szCs w:val="22"/>
          <w:lang w:val="fr-FR"/>
        </w:rPr>
        <w:t>,</w:t>
      </w:r>
      <w:r w:rsidR="00CF0CDD" w:rsidRPr="00CF3F40">
        <w:rPr>
          <w:szCs w:val="22"/>
          <w:lang w:val="fr-FR"/>
        </w:rPr>
        <w:t>4</w:t>
      </w:r>
      <w:r w:rsidR="003B5E90" w:rsidRPr="00CF3F40">
        <w:rPr>
          <w:szCs w:val="22"/>
          <w:lang w:val="fr-FR"/>
        </w:rPr>
        <w:t> </w:t>
      </w:r>
      <w:r w:rsidR="0016342B" w:rsidRPr="00CF3F40">
        <w:rPr>
          <w:szCs w:val="22"/>
          <w:lang w:val="fr-FR"/>
        </w:rPr>
        <w:t>millions de francs suisses</w:t>
      </w:r>
      <w:r w:rsidR="00CF0CDD" w:rsidRPr="00CF3F40">
        <w:rPr>
          <w:szCs w:val="22"/>
          <w:lang w:val="fr-FR"/>
        </w:rPr>
        <w:t xml:space="preserve">, </w:t>
      </w:r>
      <w:r w:rsidR="003236DF" w:rsidRPr="00CF3F40">
        <w:rPr>
          <w:szCs w:val="22"/>
          <w:lang w:val="fr-FR"/>
        </w:rPr>
        <w:t xml:space="preserve">ce qui </w:t>
      </w:r>
      <w:r w:rsidR="00E93A6B" w:rsidRPr="00CF3F40">
        <w:rPr>
          <w:szCs w:val="22"/>
          <w:lang w:val="fr-FR"/>
        </w:rPr>
        <w:t xml:space="preserve">tient </w:t>
      </w:r>
      <w:r w:rsidR="003236DF" w:rsidRPr="00CF3F40">
        <w:rPr>
          <w:szCs w:val="22"/>
          <w:lang w:val="fr-FR"/>
        </w:rPr>
        <w:t>à la cré</w:t>
      </w:r>
      <w:r w:rsidR="00CF0CDD" w:rsidRPr="00CF3F40">
        <w:rPr>
          <w:szCs w:val="22"/>
          <w:lang w:val="fr-FR"/>
        </w:rPr>
        <w:t xml:space="preserve">ation </w:t>
      </w:r>
      <w:r w:rsidR="003236DF" w:rsidRPr="00CF3F40">
        <w:rPr>
          <w:szCs w:val="22"/>
          <w:lang w:val="fr-FR"/>
        </w:rPr>
        <w:t>de</w:t>
      </w:r>
      <w:r w:rsidR="00E93A6B" w:rsidRPr="00CF3F40">
        <w:rPr>
          <w:szCs w:val="22"/>
          <w:lang w:val="fr-FR"/>
        </w:rPr>
        <w:t xml:space="preserve"> </w:t>
      </w:r>
      <w:r w:rsidR="008708D2" w:rsidRPr="00CF3F40">
        <w:rPr>
          <w:szCs w:val="22"/>
          <w:lang w:val="fr-FR"/>
        </w:rPr>
        <w:t>cinq </w:t>
      </w:r>
      <w:r w:rsidR="00CF0CDD" w:rsidRPr="00CF3F40">
        <w:rPr>
          <w:szCs w:val="22"/>
          <w:lang w:val="fr-FR"/>
        </w:rPr>
        <w:t>post</w:t>
      </w:r>
      <w:r w:rsidR="003236DF" w:rsidRPr="00CF3F40">
        <w:rPr>
          <w:szCs w:val="22"/>
          <w:lang w:val="fr-FR"/>
        </w:rPr>
        <w:t>e</w:t>
      </w:r>
      <w:r w:rsidR="00CF0CDD" w:rsidRPr="00CF3F40">
        <w:rPr>
          <w:szCs w:val="22"/>
          <w:lang w:val="fr-FR"/>
        </w:rPr>
        <w:t>s</w:t>
      </w:r>
      <w:r w:rsidR="00371B9C" w:rsidRPr="00CF3F40">
        <w:rPr>
          <w:szCs w:val="22"/>
          <w:lang w:val="fr-FR"/>
        </w:rPr>
        <w:t xml:space="preserve"> “</w:t>
      </w:r>
      <w:r w:rsidR="003236DF" w:rsidRPr="00CF3F40">
        <w:rPr>
          <w:szCs w:val="22"/>
          <w:lang w:val="fr-FR"/>
        </w:rPr>
        <w:t>flexibles</w:t>
      </w:r>
      <w:r w:rsidR="003B5E90" w:rsidRPr="00CF3F40">
        <w:rPr>
          <w:szCs w:val="22"/>
          <w:lang w:val="fr-FR"/>
        </w:rPr>
        <w:t>”</w:t>
      </w:r>
      <w:r w:rsidR="00CF0CDD" w:rsidRPr="00CF3F40">
        <w:rPr>
          <w:szCs w:val="22"/>
          <w:lang w:val="fr-FR"/>
        </w:rPr>
        <w:t xml:space="preserve"> </w:t>
      </w:r>
      <w:r w:rsidR="003236DF" w:rsidRPr="00CF3F40">
        <w:rPr>
          <w:szCs w:val="22"/>
          <w:lang w:val="fr-FR"/>
        </w:rPr>
        <w:t>au titre du</w:t>
      </w:r>
      <w:r w:rsidR="00CF0CDD" w:rsidRPr="00CF3F40">
        <w:rPr>
          <w:szCs w:val="22"/>
          <w:lang w:val="fr-FR"/>
        </w:rPr>
        <w:t xml:space="preserve"> </w:t>
      </w:r>
      <w:r w:rsidR="00AC47C2" w:rsidRPr="00CF3F40">
        <w:rPr>
          <w:szCs w:val="22"/>
          <w:lang w:val="fr-FR"/>
        </w:rPr>
        <w:t>programme</w:t>
      </w:r>
      <w:r w:rsidR="000C6127">
        <w:rPr>
          <w:szCs w:val="22"/>
          <w:lang w:val="fr-FR"/>
        </w:rPr>
        <w:t> </w:t>
      </w:r>
      <w:r w:rsidR="00CF0CDD" w:rsidRPr="00CF3F40">
        <w:rPr>
          <w:szCs w:val="22"/>
          <w:lang w:val="fr-FR"/>
        </w:rPr>
        <w:t>5 (</w:t>
      </w:r>
      <w:r w:rsidR="00E93A6B" w:rsidRPr="00CF3F40">
        <w:rPr>
          <w:szCs w:val="22"/>
          <w:lang w:val="fr-FR"/>
        </w:rPr>
        <w:t>s</w:t>
      </w:r>
      <w:r w:rsidR="00A349F3" w:rsidRPr="00CF3F40">
        <w:rPr>
          <w:szCs w:val="22"/>
          <w:lang w:val="fr-FR"/>
        </w:rPr>
        <w:t>ystème</w:t>
      </w:r>
      <w:r w:rsidR="0016342B" w:rsidRPr="00CF3F40">
        <w:rPr>
          <w:szCs w:val="22"/>
          <w:lang w:val="fr-FR"/>
        </w:rPr>
        <w:t xml:space="preserve"> PCT</w:t>
      </w:r>
      <w:r w:rsidR="00CF0CDD" w:rsidRPr="00CF3F40">
        <w:rPr>
          <w:szCs w:val="22"/>
          <w:lang w:val="fr-FR"/>
        </w:rPr>
        <w:t xml:space="preserve">) </w:t>
      </w:r>
      <w:r w:rsidR="002629BC" w:rsidRPr="00CF3F40">
        <w:rPr>
          <w:szCs w:val="22"/>
          <w:lang w:val="fr-FR"/>
        </w:rPr>
        <w:t>du fait que le niveau des activités d</w:t>
      </w:r>
      <w:r w:rsidR="00406EDA" w:rsidRPr="00CF3F40">
        <w:rPr>
          <w:szCs w:val="22"/>
          <w:lang w:val="fr-FR"/>
        </w:rPr>
        <w:t>’</w:t>
      </w:r>
      <w:r w:rsidR="00422DE0" w:rsidRPr="00CF3F40">
        <w:rPr>
          <w:szCs w:val="22"/>
          <w:lang w:val="fr-FR"/>
        </w:rPr>
        <w:t>enregistrement</w:t>
      </w:r>
      <w:r w:rsidR="002629BC" w:rsidRPr="00CF3F40">
        <w:rPr>
          <w:szCs w:val="22"/>
          <w:lang w:val="fr-FR"/>
        </w:rPr>
        <w:t xml:space="preserve"> PCT a été supérieur à celui qui était prévu au budget</w:t>
      </w:r>
      <w:r w:rsidR="00CF0CDD" w:rsidRPr="00CF3F40">
        <w:rPr>
          <w:szCs w:val="22"/>
          <w:lang w:val="fr-FR"/>
        </w:rPr>
        <w:t xml:space="preserve">, </w:t>
      </w:r>
      <w:r w:rsidR="003236DF" w:rsidRPr="00CF3F40">
        <w:rPr>
          <w:szCs w:val="22"/>
          <w:lang w:val="fr-FR"/>
        </w:rPr>
        <w:t>ce qui s</w:t>
      </w:r>
      <w:r w:rsidR="00406EDA" w:rsidRPr="00CF3F40">
        <w:rPr>
          <w:szCs w:val="22"/>
          <w:lang w:val="fr-FR"/>
        </w:rPr>
        <w:t>’</w:t>
      </w:r>
      <w:r w:rsidR="003236DF" w:rsidRPr="00CF3F40">
        <w:rPr>
          <w:szCs w:val="22"/>
          <w:lang w:val="fr-FR"/>
        </w:rPr>
        <w:t xml:space="preserve">est traduit par </w:t>
      </w:r>
      <w:r w:rsidR="00E93A6B" w:rsidRPr="00CF3F40">
        <w:rPr>
          <w:szCs w:val="22"/>
          <w:lang w:val="fr-FR"/>
        </w:rPr>
        <w:t xml:space="preserve">une </w:t>
      </w:r>
      <w:r w:rsidR="00CF0CDD" w:rsidRPr="00CF3F40">
        <w:rPr>
          <w:szCs w:val="22"/>
          <w:lang w:val="fr-FR"/>
        </w:rPr>
        <w:t xml:space="preserve">allocation </w:t>
      </w:r>
      <w:r w:rsidR="003236DF" w:rsidRPr="00CF3F40">
        <w:rPr>
          <w:szCs w:val="22"/>
          <w:lang w:val="fr-FR"/>
        </w:rPr>
        <w:t xml:space="preserve">additionnelle de </w:t>
      </w:r>
      <w:r w:rsidR="00DD7862" w:rsidRPr="00CF3F40">
        <w:rPr>
          <w:szCs w:val="22"/>
          <w:lang w:val="fr-FR"/>
        </w:rPr>
        <w:t>ressources en personnel</w:t>
      </w:r>
      <w:r w:rsidR="00CF0CDD" w:rsidRPr="00CF3F40">
        <w:rPr>
          <w:szCs w:val="22"/>
          <w:lang w:val="fr-FR"/>
        </w:rPr>
        <w:t xml:space="preserve"> </w:t>
      </w:r>
      <w:r w:rsidR="003236DF" w:rsidRPr="00CF3F40">
        <w:rPr>
          <w:szCs w:val="22"/>
          <w:lang w:val="fr-FR"/>
        </w:rPr>
        <w:t xml:space="preserve">pour </w:t>
      </w:r>
      <w:r w:rsidR="0016342B" w:rsidRPr="00CF3F40">
        <w:rPr>
          <w:szCs w:val="22"/>
          <w:lang w:val="fr-FR"/>
        </w:rPr>
        <w:t>un montant de</w:t>
      </w:r>
      <w:r w:rsidR="00CF0CDD" w:rsidRPr="00CF3F40">
        <w:rPr>
          <w:szCs w:val="22"/>
          <w:lang w:val="fr-FR"/>
        </w:rPr>
        <w:t xml:space="preserve"> 98</w:t>
      </w:r>
      <w:r w:rsidR="00E242FA" w:rsidRPr="00CF3F40">
        <w:rPr>
          <w:szCs w:val="22"/>
          <w:lang w:val="fr-FR"/>
        </w:rPr>
        <w:t>1</w:t>
      </w:r>
      <w:r w:rsidR="002629BC" w:rsidRPr="00CF3F40">
        <w:rPr>
          <w:szCs w:val="22"/>
          <w:lang w:val="fr-FR"/>
        </w:rPr>
        <w:t> 000 </w:t>
      </w:r>
      <w:r w:rsidR="0016342B" w:rsidRPr="00CF3F40">
        <w:rPr>
          <w:szCs w:val="22"/>
          <w:lang w:val="fr-FR"/>
        </w:rPr>
        <w:t>francs suisses</w:t>
      </w:r>
      <w:r w:rsidR="00CF0CDD" w:rsidRPr="00CF3F40">
        <w:rPr>
          <w:szCs w:val="22"/>
          <w:lang w:val="fr-FR"/>
        </w:rPr>
        <w:t xml:space="preserve"> </w:t>
      </w:r>
      <w:r w:rsidR="0032127F" w:rsidRPr="00CF3F40">
        <w:rPr>
          <w:szCs w:val="22"/>
          <w:lang w:val="fr-FR"/>
        </w:rPr>
        <w:t>pour l</w:t>
      </w:r>
      <w:r w:rsidR="00406EDA" w:rsidRPr="00CF3F40">
        <w:rPr>
          <w:szCs w:val="22"/>
          <w:lang w:val="fr-FR"/>
        </w:rPr>
        <w:t>’</w:t>
      </w:r>
      <w:r w:rsidR="007E3197" w:rsidRPr="00CF3F40">
        <w:rPr>
          <w:szCs w:val="22"/>
          <w:lang w:val="fr-FR"/>
        </w:rPr>
        <w:t>exercice biennal</w:t>
      </w:r>
      <w:r w:rsidR="00CF0CDD" w:rsidRPr="00CF3F40">
        <w:rPr>
          <w:szCs w:val="22"/>
          <w:lang w:val="fr-FR"/>
        </w:rPr>
        <w:t>.</w:t>
      </w:r>
    </w:p>
    <w:p w14:paraId="0BBA4893" w14:textId="77777777" w:rsidR="00393121" w:rsidRPr="00CF3F40" w:rsidRDefault="00393121" w:rsidP="00A81BC6">
      <w:pPr>
        <w:widowControl w:val="0"/>
        <w:rPr>
          <w:sz w:val="23"/>
          <w:szCs w:val="23"/>
          <w:lang w:val="fr-FR"/>
        </w:rPr>
      </w:pPr>
    </w:p>
    <w:p w14:paraId="0BBA4894" w14:textId="3677D8BD" w:rsidR="00393121" w:rsidRPr="00CF3F40" w:rsidRDefault="0016342B" w:rsidP="004F0675">
      <w:pPr>
        <w:widowControl w:val="0"/>
        <w:rPr>
          <w:b/>
          <w:sz w:val="23"/>
          <w:szCs w:val="23"/>
          <w:lang w:val="fr-FR"/>
        </w:rPr>
      </w:pPr>
      <w:r w:rsidRPr="00CF3F40">
        <w:rPr>
          <w:b/>
          <w:sz w:val="23"/>
          <w:szCs w:val="23"/>
          <w:lang w:val="fr-FR"/>
        </w:rPr>
        <w:t>Transfert</w:t>
      </w:r>
      <w:r w:rsidR="004F0675" w:rsidRPr="00CF3F40">
        <w:rPr>
          <w:b/>
          <w:sz w:val="23"/>
          <w:szCs w:val="23"/>
          <w:lang w:val="fr-FR"/>
        </w:rPr>
        <w:t>s</w:t>
      </w:r>
    </w:p>
    <w:p w14:paraId="0BBA4895" w14:textId="77777777" w:rsidR="00393121" w:rsidRPr="00CF3F40" w:rsidRDefault="00393121" w:rsidP="00A81BC6">
      <w:pPr>
        <w:widowControl w:val="0"/>
        <w:rPr>
          <w:sz w:val="23"/>
          <w:szCs w:val="23"/>
          <w:lang w:val="fr-FR"/>
        </w:rPr>
      </w:pPr>
    </w:p>
    <w:p w14:paraId="0BBA4898" w14:textId="1B99679E" w:rsidR="00393121" w:rsidRPr="00CF3F40" w:rsidRDefault="00DE3FD0" w:rsidP="00480D0F">
      <w:pPr>
        <w:widowControl w:val="0"/>
        <w:rPr>
          <w:szCs w:val="22"/>
          <w:lang w:val="fr-FR"/>
        </w:rPr>
      </w:pPr>
      <w:r w:rsidRPr="00CF3F40">
        <w:rPr>
          <w:szCs w:val="22"/>
          <w:lang w:val="fr-FR"/>
        </w:rPr>
        <w:t xml:space="preserve">Le tableau 2 </w:t>
      </w:r>
      <w:r w:rsidR="00467D43" w:rsidRPr="00CF3F40">
        <w:rPr>
          <w:szCs w:val="22"/>
          <w:lang w:val="fr-FR"/>
        </w:rPr>
        <w:t>au verso</w:t>
      </w:r>
      <w:r w:rsidRPr="00CF3F40">
        <w:rPr>
          <w:szCs w:val="22"/>
          <w:lang w:val="fr-FR"/>
        </w:rPr>
        <w:t xml:space="preserve"> présente les virements de ressources financières effectués entre les programmes durant l</w:t>
      </w:r>
      <w:r w:rsidR="00406EDA" w:rsidRPr="00CF3F40">
        <w:rPr>
          <w:szCs w:val="22"/>
          <w:lang w:val="fr-FR"/>
        </w:rPr>
        <w:t>’</w:t>
      </w:r>
      <w:r w:rsidRPr="00CF3F40">
        <w:rPr>
          <w:szCs w:val="22"/>
          <w:lang w:val="fr-FR"/>
        </w:rPr>
        <w:t>exercice biennal 2012</w:t>
      </w:r>
      <w:r w:rsidR="00371B9C" w:rsidRPr="00CF3F40">
        <w:rPr>
          <w:szCs w:val="22"/>
          <w:lang w:val="fr-FR"/>
        </w:rPr>
        <w:noBreakHyphen/>
      </w:r>
      <w:r w:rsidRPr="00CF3F40">
        <w:rPr>
          <w:szCs w:val="22"/>
          <w:lang w:val="fr-FR"/>
        </w:rPr>
        <w:t>2013.</w:t>
      </w:r>
      <w:r w:rsidR="00480D0F" w:rsidRPr="00CF3F40">
        <w:rPr>
          <w:lang w:val="fr-FR"/>
        </w:rPr>
        <w:t xml:space="preserve">  </w:t>
      </w:r>
      <w:r w:rsidR="00E93A6B" w:rsidRPr="00CF3F40">
        <w:rPr>
          <w:szCs w:val="22"/>
          <w:lang w:val="fr-FR"/>
        </w:rPr>
        <w:t>C</w:t>
      </w:r>
      <w:r w:rsidR="00FF20CE" w:rsidRPr="00CF3F40">
        <w:rPr>
          <w:szCs w:val="22"/>
          <w:lang w:val="fr-FR"/>
        </w:rPr>
        <w:t>es virements ont é</w:t>
      </w:r>
      <w:r w:rsidR="002E1D41" w:rsidRPr="00CF3F40">
        <w:rPr>
          <w:szCs w:val="22"/>
          <w:lang w:val="fr-FR"/>
        </w:rPr>
        <w:t>té effectués conformément à la</w:t>
      </w:r>
      <w:r w:rsidR="003B5E90" w:rsidRPr="00CF3F40">
        <w:rPr>
          <w:szCs w:val="22"/>
          <w:lang w:val="fr-FR"/>
        </w:rPr>
        <w:t xml:space="preserve"> règle </w:t>
      </w:r>
      <w:r w:rsidR="00480D0F" w:rsidRPr="00CF3F40">
        <w:rPr>
          <w:szCs w:val="22"/>
          <w:lang w:val="fr-FR"/>
        </w:rPr>
        <w:t xml:space="preserve">5.5 </w:t>
      </w:r>
      <w:r w:rsidR="00DD7862" w:rsidRPr="00CF3F40">
        <w:rPr>
          <w:szCs w:val="22"/>
          <w:lang w:val="fr-FR"/>
        </w:rPr>
        <w:t>du</w:t>
      </w:r>
      <w:r w:rsidR="00480D0F" w:rsidRPr="00CF3F40">
        <w:rPr>
          <w:szCs w:val="22"/>
          <w:lang w:val="fr-FR"/>
        </w:rPr>
        <w:t xml:space="preserve"> </w:t>
      </w:r>
      <w:r w:rsidR="00DD7862" w:rsidRPr="00CF3F40">
        <w:rPr>
          <w:szCs w:val="22"/>
          <w:lang w:val="fr-FR"/>
        </w:rPr>
        <w:t xml:space="preserve">Règlement financier et du </w:t>
      </w:r>
      <w:r w:rsidR="003B5E90" w:rsidRPr="00CF3F40">
        <w:rPr>
          <w:szCs w:val="22"/>
          <w:lang w:val="fr-FR"/>
        </w:rPr>
        <w:t>règle</w:t>
      </w:r>
      <w:r w:rsidR="00DD7862" w:rsidRPr="00CF3F40">
        <w:rPr>
          <w:szCs w:val="22"/>
          <w:lang w:val="fr-FR"/>
        </w:rPr>
        <w:t>ment d</w:t>
      </w:r>
      <w:r w:rsidR="00406EDA" w:rsidRPr="00CF3F40">
        <w:rPr>
          <w:szCs w:val="22"/>
          <w:lang w:val="fr-FR"/>
        </w:rPr>
        <w:t>’</w:t>
      </w:r>
      <w:r w:rsidR="00DD7862" w:rsidRPr="00CF3F40">
        <w:rPr>
          <w:szCs w:val="22"/>
          <w:lang w:val="fr-FR"/>
        </w:rPr>
        <w:t>exécution de l</w:t>
      </w:r>
      <w:r w:rsidR="00406EDA" w:rsidRPr="00CF3F40">
        <w:rPr>
          <w:szCs w:val="22"/>
          <w:lang w:val="fr-FR"/>
        </w:rPr>
        <w:t>’</w:t>
      </w:r>
      <w:r w:rsidR="00DD7862" w:rsidRPr="00CF3F40">
        <w:rPr>
          <w:szCs w:val="22"/>
          <w:lang w:val="fr-FR"/>
        </w:rPr>
        <w:t>OMPI</w:t>
      </w:r>
      <w:r w:rsidR="002E1D41" w:rsidRPr="00CF3F40">
        <w:rPr>
          <w:szCs w:val="22"/>
          <w:lang w:val="fr-FR"/>
        </w:rPr>
        <w:t>, où il est dit que</w:t>
      </w:r>
      <w:r w:rsidR="003B5E90" w:rsidRPr="00CF3F40">
        <w:rPr>
          <w:szCs w:val="22"/>
          <w:lang w:val="fr-FR"/>
        </w:rPr>
        <w:t> </w:t>
      </w:r>
      <w:r w:rsidR="00480D0F" w:rsidRPr="00CF3F40">
        <w:rPr>
          <w:szCs w:val="22"/>
          <w:lang w:val="fr-FR"/>
        </w:rPr>
        <w:t>: “</w:t>
      </w:r>
      <w:r w:rsidR="00AC47C2" w:rsidRPr="00CF3F40">
        <w:rPr>
          <w:szCs w:val="22"/>
          <w:lang w:val="fr-FR"/>
        </w:rPr>
        <w:t>l</w:t>
      </w:r>
      <w:r w:rsidRPr="00CF3F40">
        <w:rPr>
          <w:szCs w:val="22"/>
          <w:lang w:val="fr-FR"/>
        </w:rPr>
        <w:t>e Directeur général peut procéder à des virements d</w:t>
      </w:r>
      <w:r w:rsidR="00406EDA" w:rsidRPr="00CF3F40">
        <w:rPr>
          <w:szCs w:val="22"/>
          <w:lang w:val="fr-FR"/>
        </w:rPr>
        <w:t>’</w:t>
      </w:r>
      <w:r w:rsidRPr="00CF3F40">
        <w:rPr>
          <w:szCs w:val="22"/>
          <w:lang w:val="fr-FR"/>
        </w:rPr>
        <w:t>un programme du programme et budget à un autre pour chaque exercice financier à raison d</w:t>
      </w:r>
      <w:r w:rsidR="00406EDA" w:rsidRPr="00CF3F40">
        <w:rPr>
          <w:szCs w:val="22"/>
          <w:lang w:val="fr-FR"/>
        </w:rPr>
        <w:t>’</w:t>
      </w:r>
      <w:r w:rsidRPr="00CF3F40">
        <w:rPr>
          <w:szCs w:val="22"/>
          <w:lang w:val="fr-FR"/>
        </w:rPr>
        <w:t>un maximum de 5% du montant correspondant à la dotation biennale du programme bénéficiaire ou de 1% du budget total, le montant le plus élevé étant retenu, lorsque ces virements sont nécessaires au bon fonctionnement des services”.</w:t>
      </w:r>
    </w:p>
    <w:p w14:paraId="0BBA4899" w14:textId="77777777" w:rsidR="00393121" w:rsidRPr="00CF3F40" w:rsidRDefault="00393121" w:rsidP="00480D0F">
      <w:pPr>
        <w:widowControl w:val="0"/>
        <w:rPr>
          <w:sz w:val="23"/>
          <w:szCs w:val="23"/>
          <w:lang w:val="fr-FR"/>
        </w:rPr>
      </w:pPr>
    </w:p>
    <w:p w14:paraId="0BBA489A" w14:textId="7643485A" w:rsidR="00393121" w:rsidRPr="00CF3F40" w:rsidRDefault="00FF20CE" w:rsidP="00480D0F">
      <w:pPr>
        <w:widowControl w:val="0"/>
        <w:rPr>
          <w:szCs w:val="22"/>
          <w:lang w:val="fr-FR"/>
        </w:rPr>
      </w:pPr>
      <w:r w:rsidRPr="00CF3F40">
        <w:rPr>
          <w:szCs w:val="22"/>
          <w:lang w:val="fr-FR"/>
        </w:rPr>
        <w:t>Les principaux virements effectués</w:t>
      </w:r>
      <w:r w:rsidR="00E93A6B" w:rsidRPr="00CF3F40">
        <w:rPr>
          <w:szCs w:val="22"/>
          <w:lang w:val="fr-FR"/>
        </w:rPr>
        <w:t xml:space="preserve"> d</w:t>
      </w:r>
      <w:r w:rsidR="00406EDA" w:rsidRPr="00CF3F40">
        <w:rPr>
          <w:szCs w:val="22"/>
          <w:lang w:val="fr-FR"/>
        </w:rPr>
        <w:t>’</w:t>
      </w:r>
      <w:r w:rsidR="00E93A6B" w:rsidRPr="00CF3F40">
        <w:rPr>
          <w:szCs w:val="22"/>
          <w:lang w:val="fr-FR"/>
        </w:rPr>
        <w:t>un</w:t>
      </w:r>
      <w:r w:rsidRPr="00CF3F40">
        <w:rPr>
          <w:szCs w:val="22"/>
          <w:lang w:val="fr-FR"/>
        </w:rPr>
        <w:t xml:space="preserve"> p</w:t>
      </w:r>
      <w:r w:rsidR="002A1BDF" w:rsidRPr="00CF3F40">
        <w:rPr>
          <w:szCs w:val="22"/>
          <w:lang w:val="fr-FR"/>
        </w:rPr>
        <w:t>rogramme</w:t>
      </w:r>
      <w:r w:rsidR="00E93A6B" w:rsidRPr="00CF3F40">
        <w:rPr>
          <w:szCs w:val="22"/>
          <w:lang w:val="fr-FR"/>
        </w:rPr>
        <w:t xml:space="preserve"> à un autre</w:t>
      </w:r>
      <w:r w:rsidR="00480D0F" w:rsidRPr="00CF3F40">
        <w:rPr>
          <w:szCs w:val="22"/>
          <w:lang w:val="fr-FR"/>
        </w:rPr>
        <w:t xml:space="preserve"> </w:t>
      </w:r>
      <w:r w:rsidRPr="00CF3F40">
        <w:rPr>
          <w:szCs w:val="22"/>
          <w:lang w:val="fr-FR"/>
        </w:rPr>
        <w:t xml:space="preserve">durant </w:t>
      </w:r>
      <w:r w:rsidR="007E3197" w:rsidRPr="00CF3F40">
        <w:rPr>
          <w:szCs w:val="22"/>
          <w:lang w:val="fr-FR"/>
        </w:rPr>
        <w:t>l</w:t>
      </w:r>
      <w:r w:rsidR="00406EDA" w:rsidRPr="00CF3F40">
        <w:rPr>
          <w:szCs w:val="22"/>
          <w:lang w:val="fr-FR"/>
        </w:rPr>
        <w:t>’</w:t>
      </w:r>
      <w:r w:rsidR="007E3197" w:rsidRPr="00CF3F40">
        <w:rPr>
          <w:szCs w:val="22"/>
          <w:lang w:val="fr-FR"/>
        </w:rPr>
        <w:t>exercice biennal</w:t>
      </w:r>
      <w:r w:rsidR="003B5E90" w:rsidRPr="00CF3F40">
        <w:rPr>
          <w:szCs w:val="22"/>
          <w:lang w:val="fr-FR"/>
        </w:rPr>
        <w:t> </w:t>
      </w:r>
      <w:r w:rsidR="00DA21BD" w:rsidRPr="00CF3F40">
        <w:rPr>
          <w:szCs w:val="22"/>
          <w:lang w:val="fr-FR"/>
        </w:rPr>
        <w:t>2012</w:t>
      </w:r>
      <w:r w:rsidR="00DA21BD" w:rsidRPr="00CF3F40">
        <w:rPr>
          <w:szCs w:val="22"/>
          <w:lang w:val="fr-FR" w:eastAsia="da-DK"/>
        </w:rPr>
        <w:noBreakHyphen/>
      </w:r>
      <w:r w:rsidR="00DA21BD" w:rsidRPr="00CF3F40">
        <w:rPr>
          <w:szCs w:val="22"/>
          <w:lang w:val="fr-FR"/>
        </w:rPr>
        <w:t>2013</w:t>
      </w:r>
      <w:r w:rsidR="00480D0F" w:rsidRPr="00CF3F40">
        <w:rPr>
          <w:szCs w:val="22"/>
          <w:lang w:val="fr-FR"/>
        </w:rPr>
        <w:t xml:space="preserve"> </w:t>
      </w:r>
      <w:r w:rsidR="00DD7862" w:rsidRPr="00CF3F40">
        <w:rPr>
          <w:szCs w:val="22"/>
          <w:lang w:val="fr-FR"/>
        </w:rPr>
        <w:t>ont été les suivants</w:t>
      </w:r>
      <w:r w:rsidR="003B5E90" w:rsidRPr="00CF3F40">
        <w:rPr>
          <w:szCs w:val="22"/>
          <w:lang w:val="fr-FR"/>
        </w:rPr>
        <w:t> </w:t>
      </w:r>
      <w:r w:rsidR="00480D0F" w:rsidRPr="00CF3F40">
        <w:rPr>
          <w:szCs w:val="22"/>
          <w:lang w:val="fr-FR"/>
        </w:rPr>
        <w:t>:</w:t>
      </w:r>
    </w:p>
    <w:p w14:paraId="0BBA489B" w14:textId="77777777" w:rsidR="00393121" w:rsidRPr="00CF3F40" w:rsidRDefault="00393121" w:rsidP="00480D0F">
      <w:pPr>
        <w:widowControl w:val="0"/>
        <w:rPr>
          <w:szCs w:val="22"/>
          <w:lang w:val="fr-FR"/>
        </w:rPr>
      </w:pPr>
    </w:p>
    <w:p w14:paraId="11F31A5B" w14:textId="3BD4EA50" w:rsidR="00406EDA" w:rsidRPr="00CF3F40" w:rsidRDefault="0016342B" w:rsidP="00480D0F">
      <w:pPr>
        <w:widowControl w:val="0"/>
        <w:numPr>
          <w:ilvl w:val="0"/>
          <w:numId w:val="15"/>
        </w:numPr>
        <w:rPr>
          <w:szCs w:val="22"/>
          <w:lang w:val="fr-FR"/>
        </w:rPr>
      </w:pPr>
      <w:r w:rsidRPr="00CF3F40">
        <w:rPr>
          <w:szCs w:val="22"/>
          <w:lang w:val="fr-FR"/>
        </w:rPr>
        <w:t>Transfert</w:t>
      </w:r>
      <w:r w:rsidR="00480D0F" w:rsidRPr="00CF3F40">
        <w:rPr>
          <w:szCs w:val="22"/>
          <w:lang w:val="fr-FR"/>
        </w:rPr>
        <w:t xml:space="preserve"> </w:t>
      </w:r>
      <w:r w:rsidR="00DD7862" w:rsidRPr="00CF3F40">
        <w:rPr>
          <w:szCs w:val="22"/>
          <w:lang w:val="fr-FR"/>
        </w:rPr>
        <w:t>de</w:t>
      </w:r>
      <w:r w:rsidR="00480D0F" w:rsidRPr="00CF3F40">
        <w:rPr>
          <w:szCs w:val="22"/>
          <w:lang w:val="fr-FR"/>
        </w:rPr>
        <w:t xml:space="preserve"> </w:t>
      </w:r>
      <w:r w:rsidRPr="00CF3F40">
        <w:rPr>
          <w:szCs w:val="22"/>
          <w:lang w:val="fr-FR"/>
        </w:rPr>
        <w:t>ressourc</w:t>
      </w:r>
      <w:r w:rsidR="00480D0F" w:rsidRPr="00CF3F40">
        <w:rPr>
          <w:szCs w:val="22"/>
          <w:lang w:val="fr-FR"/>
        </w:rPr>
        <w:t xml:space="preserve">es </w:t>
      </w:r>
      <w:r w:rsidR="00DD7862" w:rsidRPr="00CF3F40">
        <w:rPr>
          <w:szCs w:val="22"/>
          <w:lang w:val="fr-FR"/>
        </w:rPr>
        <w:t>au</w:t>
      </w:r>
      <w:r w:rsidR="00480D0F" w:rsidRPr="00CF3F40">
        <w:rPr>
          <w:szCs w:val="22"/>
          <w:lang w:val="fr-FR"/>
        </w:rPr>
        <w:t xml:space="preserve"> </w:t>
      </w:r>
      <w:r w:rsidR="00AC47C2" w:rsidRPr="00CF3F40">
        <w:rPr>
          <w:szCs w:val="22"/>
          <w:lang w:val="fr-FR"/>
        </w:rPr>
        <w:t>programme</w:t>
      </w:r>
      <w:r w:rsidR="000C6127">
        <w:rPr>
          <w:szCs w:val="22"/>
          <w:lang w:val="fr-FR"/>
        </w:rPr>
        <w:t> </w:t>
      </w:r>
      <w:r w:rsidR="00480D0F" w:rsidRPr="00CF3F40">
        <w:rPr>
          <w:szCs w:val="22"/>
          <w:lang w:val="fr-FR"/>
        </w:rPr>
        <w:t>3 (</w:t>
      </w:r>
      <w:r w:rsidR="00832BCB" w:rsidRPr="00CF3F40">
        <w:rPr>
          <w:szCs w:val="22"/>
          <w:lang w:val="fr-FR"/>
        </w:rPr>
        <w:t>d</w:t>
      </w:r>
      <w:r w:rsidR="00BF3140" w:rsidRPr="00CF3F40">
        <w:rPr>
          <w:szCs w:val="22"/>
          <w:lang w:val="fr-FR"/>
        </w:rPr>
        <w:t>roit d</w:t>
      </w:r>
      <w:r w:rsidR="00406EDA" w:rsidRPr="00CF3F40">
        <w:rPr>
          <w:szCs w:val="22"/>
          <w:lang w:val="fr-FR"/>
        </w:rPr>
        <w:t>’</w:t>
      </w:r>
      <w:r w:rsidR="00BF3140" w:rsidRPr="00CF3F40">
        <w:rPr>
          <w:szCs w:val="22"/>
          <w:lang w:val="fr-FR"/>
        </w:rPr>
        <w:t>auteur et droits connexes</w:t>
      </w:r>
      <w:r w:rsidR="00480D0F" w:rsidRPr="00CF3F40">
        <w:rPr>
          <w:szCs w:val="22"/>
          <w:lang w:val="fr-FR"/>
        </w:rPr>
        <w:t xml:space="preserve">) </w:t>
      </w:r>
      <w:r w:rsidR="00832BCB" w:rsidRPr="00CF3F40">
        <w:rPr>
          <w:szCs w:val="22"/>
          <w:lang w:val="fr-FR"/>
        </w:rPr>
        <w:t>en vue de la tenue de c</w:t>
      </w:r>
      <w:r w:rsidR="00DD7862" w:rsidRPr="00CF3F40">
        <w:rPr>
          <w:szCs w:val="22"/>
          <w:lang w:val="fr-FR"/>
        </w:rPr>
        <w:t>onférences diplomatiques</w:t>
      </w:r>
      <w:r w:rsidR="00480D0F" w:rsidRPr="00CF3F40">
        <w:rPr>
          <w:szCs w:val="22"/>
          <w:lang w:val="fr-FR"/>
        </w:rPr>
        <w:t xml:space="preserve"> </w:t>
      </w:r>
      <w:r w:rsidR="00832BCB" w:rsidRPr="00CF3F40">
        <w:rPr>
          <w:szCs w:val="22"/>
          <w:lang w:val="fr-FR"/>
        </w:rPr>
        <w:t xml:space="preserve">sur le Traité de </w:t>
      </w:r>
      <w:r w:rsidR="00480D0F" w:rsidRPr="00CF3F40">
        <w:rPr>
          <w:szCs w:val="22"/>
          <w:lang w:val="fr-FR"/>
        </w:rPr>
        <w:t xml:space="preserve">Beijing </w:t>
      </w:r>
      <w:r w:rsidR="00832BCB" w:rsidRPr="00CF3F40">
        <w:rPr>
          <w:szCs w:val="22"/>
          <w:lang w:val="fr-FR"/>
        </w:rPr>
        <w:t>pour la p</w:t>
      </w:r>
      <w:r w:rsidR="00480D0F" w:rsidRPr="00CF3F40">
        <w:rPr>
          <w:szCs w:val="22"/>
          <w:lang w:val="fr-FR"/>
        </w:rPr>
        <w:t xml:space="preserve">rotection </w:t>
      </w:r>
      <w:r w:rsidR="00832BCB" w:rsidRPr="00CF3F40">
        <w:rPr>
          <w:szCs w:val="22"/>
          <w:lang w:val="fr-FR"/>
        </w:rPr>
        <w:t>des interpr</w:t>
      </w:r>
      <w:r w:rsidR="00E93A6B" w:rsidRPr="00CF3F40">
        <w:rPr>
          <w:szCs w:val="22"/>
          <w:lang w:val="fr-FR"/>
        </w:rPr>
        <w:t>é</w:t>
      </w:r>
      <w:r w:rsidR="00832BCB" w:rsidRPr="00CF3F40">
        <w:rPr>
          <w:szCs w:val="22"/>
          <w:lang w:val="fr-FR"/>
        </w:rPr>
        <w:t>tations et ex</w:t>
      </w:r>
      <w:r w:rsidR="002629BC" w:rsidRPr="00CF3F40">
        <w:rPr>
          <w:szCs w:val="22"/>
          <w:lang w:val="fr-FR"/>
        </w:rPr>
        <w:t>é</w:t>
      </w:r>
      <w:r w:rsidR="00832BCB" w:rsidRPr="00CF3F40">
        <w:rPr>
          <w:szCs w:val="22"/>
          <w:lang w:val="fr-FR"/>
        </w:rPr>
        <w:t>cutions a</w:t>
      </w:r>
      <w:r w:rsidR="00480D0F" w:rsidRPr="00CF3F40">
        <w:rPr>
          <w:szCs w:val="22"/>
          <w:lang w:val="fr-FR"/>
        </w:rPr>
        <w:t>udiovisu</w:t>
      </w:r>
      <w:r w:rsidR="00832BCB" w:rsidRPr="00CF3F40">
        <w:rPr>
          <w:szCs w:val="22"/>
          <w:lang w:val="fr-FR"/>
        </w:rPr>
        <w:t>elles</w:t>
      </w:r>
      <w:r w:rsidR="00480D0F" w:rsidRPr="00CF3F40">
        <w:rPr>
          <w:szCs w:val="22"/>
          <w:lang w:val="fr-FR"/>
        </w:rPr>
        <w:t xml:space="preserve"> (</w:t>
      </w:r>
      <w:r w:rsidR="00832BCB" w:rsidRPr="00CF3F40">
        <w:rPr>
          <w:szCs w:val="22"/>
          <w:lang w:val="fr-FR"/>
        </w:rPr>
        <w:t>Traité de Beijing</w:t>
      </w:r>
      <w:r w:rsidR="00480D0F" w:rsidRPr="00CF3F40">
        <w:rPr>
          <w:szCs w:val="22"/>
          <w:lang w:val="fr-FR"/>
        </w:rPr>
        <w:t xml:space="preserve">) </w:t>
      </w:r>
      <w:r w:rsidR="00832BCB" w:rsidRPr="00CF3F40">
        <w:rPr>
          <w:szCs w:val="22"/>
          <w:lang w:val="fr-FR"/>
        </w:rPr>
        <w:t xml:space="preserve">et le traité de </w:t>
      </w:r>
      <w:r w:rsidR="00480D0F" w:rsidRPr="00CF3F40">
        <w:rPr>
          <w:szCs w:val="22"/>
          <w:lang w:val="fr-FR"/>
        </w:rPr>
        <w:t>Marrake</w:t>
      </w:r>
      <w:r w:rsidR="00832BCB" w:rsidRPr="00CF3F40">
        <w:rPr>
          <w:szCs w:val="22"/>
          <w:lang w:val="fr-FR"/>
        </w:rPr>
        <w:t>ch visant à f</w:t>
      </w:r>
      <w:r w:rsidR="00480D0F" w:rsidRPr="00CF3F40">
        <w:rPr>
          <w:szCs w:val="22"/>
          <w:lang w:val="fr-FR"/>
        </w:rPr>
        <w:t>acilit</w:t>
      </w:r>
      <w:r w:rsidR="00832BCB" w:rsidRPr="00CF3F40">
        <w:rPr>
          <w:szCs w:val="22"/>
          <w:lang w:val="fr-FR"/>
        </w:rPr>
        <w:t>er l</w:t>
      </w:r>
      <w:r w:rsidR="00406EDA" w:rsidRPr="00CF3F40">
        <w:rPr>
          <w:szCs w:val="22"/>
          <w:lang w:val="fr-FR"/>
        </w:rPr>
        <w:t>’</w:t>
      </w:r>
      <w:r w:rsidR="00832BCB" w:rsidRPr="00CF3F40">
        <w:rPr>
          <w:szCs w:val="22"/>
          <w:lang w:val="fr-FR"/>
        </w:rPr>
        <w:t>a</w:t>
      </w:r>
      <w:r w:rsidR="00A349F3" w:rsidRPr="00CF3F40">
        <w:rPr>
          <w:szCs w:val="22"/>
          <w:lang w:val="fr-FR"/>
        </w:rPr>
        <w:t>ccès</w:t>
      </w:r>
      <w:r w:rsidR="00480D0F" w:rsidRPr="00CF3F40">
        <w:rPr>
          <w:szCs w:val="22"/>
          <w:lang w:val="fr-FR"/>
        </w:rPr>
        <w:t xml:space="preserve"> </w:t>
      </w:r>
      <w:r w:rsidR="00832BCB" w:rsidRPr="00CF3F40">
        <w:rPr>
          <w:szCs w:val="22"/>
          <w:lang w:val="fr-FR"/>
        </w:rPr>
        <w:t>des aveugles, des déficients visuels et des personnes ayant d</w:t>
      </w:r>
      <w:r w:rsidR="00406EDA" w:rsidRPr="00CF3F40">
        <w:rPr>
          <w:szCs w:val="22"/>
          <w:lang w:val="fr-FR"/>
        </w:rPr>
        <w:t>’</w:t>
      </w:r>
      <w:r w:rsidR="003537D4" w:rsidRPr="00CF3F40">
        <w:rPr>
          <w:szCs w:val="22"/>
          <w:lang w:val="fr-FR"/>
        </w:rPr>
        <w:t>autres</w:t>
      </w:r>
      <w:r w:rsidR="00832BCB" w:rsidRPr="00CF3F40">
        <w:rPr>
          <w:szCs w:val="22"/>
          <w:lang w:val="fr-FR"/>
        </w:rPr>
        <w:t xml:space="preserve"> difficultés de lecture des textes imprimés aux œuvres publiées</w:t>
      </w:r>
      <w:r w:rsidR="00480D0F" w:rsidRPr="00CF3F40">
        <w:rPr>
          <w:szCs w:val="22"/>
          <w:lang w:val="fr-FR"/>
        </w:rPr>
        <w:t xml:space="preserve"> (</w:t>
      </w:r>
      <w:r w:rsidR="00832BCB" w:rsidRPr="00CF3F40">
        <w:rPr>
          <w:szCs w:val="22"/>
          <w:lang w:val="fr-FR"/>
        </w:rPr>
        <w:t>Traité de Marrakec</w:t>
      </w:r>
      <w:r w:rsidR="00480D0F" w:rsidRPr="00CF3F40">
        <w:rPr>
          <w:szCs w:val="22"/>
          <w:lang w:val="fr-FR"/>
        </w:rPr>
        <w:t xml:space="preserve">h).  </w:t>
      </w:r>
      <w:r w:rsidR="00832BCB" w:rsidRPr="00CF3F40">
        <w:rPr>
          <w:szCs w:val="22"/>
          <w:lang w:val="fr-FR"/>
        </w:rPr>
        <w:t>La C</w:t>
      </w:r>
      <w:r w:rsidR="00DD7862" w:rsidRPr="00CF3F40">
        <w:rPr>
          <w:szCs w:val="22"/>
          <w:lang w:val="fr-FR"/>
        </w:rPr>
        <w:t>onférence diplomatique</w:t>
      </w:r>
      <w:r w:rsidR="00480D0F" w:rsidRPr="00CF3F40">
        <w:rPr>
          <w:szCs w:val="22"/>
          <w:lang w:val="fr-FR"/>
        </w:rPr>
        <w:t xml:space="preserve"> </w:t>
      </w:r>
      <w:r w:rsidR="00832BCB" w:rsidRPr="00CF3F40">
        <w:rPr>
          <w:szCs w:val="22"/>
          <w:lang w:val="fr-FR"/>
        </w:rPr>
        <w:t>sur le Traité de</w:t>
      </w:r>
      <w:r w:rsidR="00480D0F" w:rsidRPr="00CF3F40">
        <w:rPr>
          <w:szCs w:val="22"/>
          <w:lang w:val="fr-FR"/>
        </w:rPr>
        <w:t xml:space="preserve"> Beijing </w:t>
      </w:r>
      <w:r w:rsidR="00832BCB" w:rsidRPr="00CF3F40">
        <w:rPr>
          <w:szCs w:val="22"/>
          <w:lang w:val="fr-FR"/>
        </w:rPr>
        <w:t>s</w:t>
      </w:r>
      <w:r w:rsidR="00406EDA" w:rsidRPr="00CF3F40">
        <w:rPr>
          <w:szCs w:val="22"/>
          <w:lang w:val="fr-FR"/>
        </w:rPr>
        <w:t>’</w:t>
      </w:r>
      <w:r w:rsidR="00832BCB" w:rsidRPr="00CF3F40">
        <w:rPr>
          <w:szCs w:val="22"/>
          <w:lang w:val="fr-FR"/>
        </w:rPr>
        <w:t>est tenue à</w:t>
      </w:r>
      <w:r w:rsidR="00480D0F" w:rsidRPr="00CF3F40">
        <w:rPr>
          <w:szCs w:val="22"/>
          <w:lang w:val="fr-FR"/>
        </w:rPr>
        <w:t xml:space="preserve"> Beijing</w:t>
      </w:r>
      <w:r w:rsidR="00832BCB" w:rsidRPr="00CF3F40">
        <w:rPr>
          <w:szCs w:val="22"/>
          <w:lang w:val="fr-FR"/>
        </w:rPr>
        <w:t xml:space="preserve"> (</w:t>
      </w:r>
      <w:r w:rsidR="00480D0F" w:rsidRPr="00CF3F40">
        <w:rPr>
          <w:szCs w:val="22"/>
          <w:lang w:val="fr-FR"/>
        </w:rPr>
        <w:t>Chin</w:t>
      </w:r>
      <w:r w:rsidR="00832BCB" w:rsidRPr="00CF3F40">
        <w:rPr>
          <w:szCs w:val="22"/>
          <w:lang w:val="fr-FR"/>
        </w:rPr>
        <w:t xml:space="preserve">e) du </w:t>
      </w:r>
      <w:r w:rsidR="00480D0F" w:rsidRPr="00CF3F40">
        <w:rPr>
          <w:szCs w:val="22"/>
          <w:lang w:val="fr-FR"/>
        </w:rPr>
        <w:t xml:space="preserve">20 </w:t>
      </w:r>
      <w:r w:rsidR="00832BCB" w:rsidRPr="00CF3F40">
        <w:rPr>
          <w:szCs w:val="22"/>
          <w:lang w:val="fr-FR"/>
        </w:rPr>
        <w:t>au</w:t>
      </w:r>
      <w:r w:rsidR="00480D0F" w:rsidRPr="00CF3F40">
        <w:rPr>
          <w:szCs w:val="22"/>
          <w:lang w:val="fr-FR"/>
        </w:rPr>
        <w:t xml:space="preserve"> 2</w:t>
      </w:r>
      <w:r w:rsidR="00406EDA" w:rsidRPr="00CF3F40">
        <w:rPr>
          <w:szCs w:val="22"/>
          <w:lang w:val="fr-FR"/>
        </w:rPr>
        <w:t>6 juin 20</w:t>
      </w:r>
      <w:r w:rsidR="00480D0F" w:rsidRPr="00CF3F40">
        <w:rPr>
          <w:szCs w:val="22"/>
          <w:lang w:val="fr-FR"/>
        </w:rPr>
        <w:t>12</w:t>
      </w:r>
      <w:r w:rsidR="00832BCB" w:rsidRPr="00CF3F40">
        <w:rPr>
          <w:szCs w:val="22"/>
          <w:lang w:val="fr-FR"/>
        </w:rPr>
        <w:t xml:space="preserve"> et celle portant sur le Traité de Ma</w:t>
      </w:r>
      <w:r w:rsidR="00480D0F" w:rsidRPr="00CF3F40">
        <w:rPr>
          <w:szCs w:val="22"/>
          <w:lang w:val="fr-FR"/>
        </w:rPr>
        <w:t>rrake</w:t>
      </w:r>
      <w:r w:rsidR="00832BCB" w:rsidRPr="00CF3F40">
        <w:rPr>
          <w:szCs w:val="22"/>
          <w:lang w:val="fr-FR"/>
        </w:rPr>
        <w:t>c</w:t>
      </w:r>
      <w:r w:rsidR="00480D0F" w:rsidRPr="00CF3F40">
        <w:rPr>
          <w:szCs w:val="22"/>
          <w:lang w:val="fr-FR"/>
        </w:rPr>
        <w:t xml:space="preserve">h </w:t>
      </w:r>
      <w:r w:rsidR="00832BCB" w:rsidRPr="00CF3F40">
        <w:rPr>
          <w:szCs w:val="22"/>
          <w:lang w:val="fr-FR"/>
        </w:rPr>
        <w:t>a eu lieu à</w:t>
      </w:r>
      <w:r w:rsidR="00C82674" w:rsidRPr="00CF3F40">
        <w:rPr>
          <w:szCs w:val="22"/>
          <w:lang w:val="fr-FR"/>
        </w:rPr>
        <w:t xml:space="preserve"> Marrake</w:t>
      </w:r>
      <w:r w:rsidR="00832BCB" w:rsidRPr="00CF3F40">
        <w:rPr>
          <w:szCs w:val="22"/>
          <w:lang w:val="fr-FR"/>
        </w:rPr>
        <w:t>c</w:t>
      </w:r>
      <w:r w:rsidR="00C82674" w:rsidRPr="00CF3F40">
        <w:rPr>
          <w:szCs w:val="22"/>
          <w:lang w:val="fr-FR"/>
        </w:rPr>
        <w:t>h</w:t>
      </w:r>
      <w:r w:rsidR="00832BCB" w:rsidRPr="00CF3F40">
        <w:rPr>
          <w:szCs w:val="22"/>
          <w:lang w:val="fr-FR"/>
        </w:rPr>
        <w:t xml:space="preserve"> (</w:t>
      </w:r>
      <w:r w:rsidR="00C82674" w:rsidRPr="00CF3F40">
        <w:rPr>
          <w:szCs w:val="22"/>
          <w:lang w:val="fr-FR"/>
        </w:rPr>
        <w:t>M</w:t>
      </w:r>
      <w:r w:rsidR="00832BCB" w:rsidRPr="00CF3F40">
        <w:rPr>
          <w:szCs w:val="22"/>
          <w:lang w:val="fr-FR"/>
        </w:rPr>
        <w:t>a</w:t>
      </w:r>
      <w:r w:rsidR="00C82674" w:rsidRPr="00CF3F40">
        <w:rPr>
          <w:szCs w:val="22"/>
          <w:lang w:val="fr-FR"/>
        </w:rPr>
        <w:t>roc</w:t>
      </w:r>
      <w:r w:rsidR="00832BCB" w:rsidRPr="00CF3F40">
        <w:rPr>
          <w:szCs w:val="22"/>
          <w:lang w:val="fr-FR"/>
        </w:rPr>
        <w:t xml:space="preserve">) du </w:t>
      </w:r>
      <w:r w:rsidR="00480D0F" w:rsidRPr="00CF3F40">
        <w:rPr>
          <w:szCs w:val="22"/>
          <w:lang w:val="fr-FR"/>
        </w:rPr>
        <w:t xml:space="preserve">17 </w:t>
      </w:r>
      <w:r w:rsidR="00832BCB" w:rsidRPr="00CF3F40">
        <w:rPr>
          <w:szCs w:val="22"/>
          <w:lang w:val="fr-FR"/>
        </w:rPr>
        <w:t>au</w:t>
      </w:r>
      <w:r w:rsidR="00480D0F" w:rsidRPr="00CF3F40">
        <w:rPr>
          <w:szCs w:val="22"/>
          <w:lang w:val="fr-FR"/>
        </w:rPr>
        <w:t xml:space="preserve"> 2</w:t>
      </w:r>
      <w:r w:rsidR="00406EDA" w:rsidRPr="00CF3F40">
        <w:rPr>
          <w:szCs w:val="22"/>
          <w:lang w:val="fr-FR"/>
        </w:rPr>
        <w:t>8 juin 20</w:t>
      </w:r>
      <w:r w:rsidR="00480D0F" w:rsidRPr="00CF3F40">
        <w:rPr>
          <w:szCs w:val="22"/>
          <w:lang w:val="fr-FR"/>
        </w:rPr>
        <w:t xml:space="preserve">13.  </w:t>
      </w:r>
      <w:r w:rsidR="00832BCB" w:rsidRPr="00CF3F40">
        <w:rPr>
          <w:szCs w:val="22"/>
          <w:lang w:val="fr-FR"/>
        </w:rPr>
        <w:t xml:space="preserve">Les virements en faveur du </w:t>
      </w:r>
      <w:r w:rsidR="00AC47C2" w:rsidRPr="00CF3F40">
        <w:rPr>
          <w:szCs w:val="22"/>
          <w:lang w:val="fr-FR"/>
        </w:rPr>
        <w:t>programme</w:t>
      </w:r>
      <w:r w:rsidR="000C6127">
        <w:rPr>
          <w:szCs w:val="22"/>
          <w:lang w:val="fr-FR"/>
        </w:rPr>
        <w:t> </w:t>
      </w:r>
      <w:r w:rsidR="00CC5088" w:rsidRPr="00CF3F40">
        <w:rPr>
          <w:szCs w:val="22"/>
          <w:lang w:val="fr-FR"/>
        </w:rPr>
        <w:t xml:space="preserve">3 </w:t>
      </w:r>
      <w:r w:rsidR="00832BCB" w:rsidRPr="00CF3F40">
        <w:rPr>
          <w:szCs w:val="22"/>
          <w:lang w:val="fr-FR"/>
        </w:rPr>
        <w:t xml:space="preserve">provenaient du </w:t>
      </w:r>
      <w:r w:rsidR="00AC47C2" w:rsidRPr="00CF3F40">
        <w:rPr>
          <w:szCs w:val="22"/>
          <w:lang w:val="fr-FR"/>
        </w:rPr>
        <w:t>programme</w:t>
      </w:r>
      <w:r w:rsidR="000C6127">
        <w:rPr>
          <w:szCs w:val="22"/>
          <w:lang w:val="fr-FR"/>
        </w:rPr>
        <w:t> </w:t>
      </w:r>
      <w:r w:rsidR="00CC5088" w:rsidRPr="00CF3F40">
        <w:rPr>
          <w:szCs w:val="22"/>
          <w:lang w:val="fr-FR"/>
        </w:rPr>
        <w:t>2 (</w:t>
      </w:r>
      <w:r w:rsidR="00832BCB" w:rsidRPr="00CF3F40">
        <w:rPr>
          <w:szCs w:val="22"/>
          <w:lang w:val="fr-FR"/>
        </w:rPr>
        <w:t>m</w:t>
      </w:r>
      <w:r w:rsidR="00CC5088" w:rsidRPr="00CF3F40">
        <w:rPr>
          <w:szCs w:val="22"/>
          <w:lang w:val="fr-FR"/>
        </w:rPr>
        <w:t>arques</w:t>
      </w:r>
      <w:r w:rsidR="00480D0F" w:rsidRPr="00CF3F40">
        <w:rPr>
          <w:szCs w:val="22"/>
          <w:lang w:val="fr-FR"/>
        </w:rPr>
        <w:t xml:space="preserve">, </w:t>
      </w:r>
      <w:r w:rsidR="00CC5088" w:rsidRPr="00CF3F40">
        <w:rPr>
          <w:szCs w:val="22"/>
          <w:lang w:val="fr-FR"/>
        </w:rPr>
        <w:t>dessins i</w:t>
      </w:r>
      <w:r w:rsidR="00480D0F" w:rsidRPr="00CF3F40">
        <w:rPr>
          <w:szCs w:val="22"/>
          <w:lang w:val="fr-FR"/>
        </w:rPr>
        <w:t>ndustri</w:t>
      </w:r>
      <w:r w:rsidR="00CC5088" w:rsidRPr="00CF3F40">
        <w:rPr>
          <w:szCs w:val="22"/>
          <w:lang w:val="fr-FR"/>
        </w:rPr>
        <w:t>els et i</w:t>
      </w:r>
      <w:r w:rsidR="00480D0F" w:rsidRPr="00CF3F40">
        <w:rPr>
          <w:szCs w:val="22"/>
          <w:lang w:val="fr-FR"/>
        </w:rPr>
        <w:t>ndications</w:t>
      </w:r>
      <w:r w:rsidR="00CC5088" w:rsidRPr="00CF3F40">
        <w:rPr>
          <w:szCs w:val="22"/>
          <w:lang w:val="fr-FR"/>
        </w:rPr>
        <w:t xml:space="preserve"> géographiques</w:t>
      </w:r>
      <w:r w:rsidR="00480D0F" w:rsidRPr="00CF3F40">
        <w:rPr>
          <w:szCs w:val="22"/>
          <w:lang w:val="fr-FR"/>
        </w:rPr>
        <w:t xml:space="preserve">) </w:t>
      </w:r>
      <w:r w:rsidR="00832BCB" w:rsidRPr="00CF3F40">
        <w:rPr>
          <w:szCs w:val="22"/>
          <w:lang w:val="fr-FR"/>
        </w:rPr>
        <w:t>et du</w:t>
      </w:r>
      <w:r w:rsidR="00480D0F" w:rsidRPr="00CF3F40">
        <w:rPr>
          <w:szCs w:val="22"/>
          <w:lang w:val="fr-FR"/>
        </w:rPr>
        <w:t xml:space="preserve"> </w:t>
      </w:r>
      <w:r w:rsidR="00AC47C2" w:rsidRPr="00CF3F40">
        <w:rPr>
          <w:szCs w:val="22"/>
          <w:lang w:val="fr-FR"/>
        </w:rPr>
        <w:t>programme</w:t>
      </w:r>
      <w:r w:rsidR="000C6127">
        <w:rPr>
          <w:szCs w:val="22"/>
          <w:lang w:val="fr-FR"/>
        </w:rPr>
        <w:t> </w:t>
      </w:r>
      <w:r w:rsidR="00480D0F" w:rsidRPr="00CF3F40">
        <w:rPr>
          <w:szCs w:val="22"/>
          <w:lang w:val="fr-FR"/>
        </w:rPr>
        <w:t>4 (</w:t>
      </w:r>
      <w:r w:rsidR="00CC5088" w:rsidRPr="00CF3F40">
        <w:rPr>
          <w:szCs w:val="22"/>
          <w:lang w:val="fr-FR"/>
        </w:rPr>
        <w:t>savoirs t</w:t>
      </w:r>
      <w:r w:rsidR="00480D0F" w:rsidRPr="00CF3F40">
        <w:rPr>
          <w:szCs w:val="22"/>
          <w:lang w:val="fr-FR"/>
        </w:rPr>
        <w:t>radition</w:t>
      </w:r>
      <w:r w:rsidR="00CC5088" w:rsidRPr="00CF3F40">
        <w:rPr>
          <w:szCs w:val="22"/>
          <w:lang w:val="fr-FR"/>
        </w:rPr>
        <w:t>nels, e</w:t>
      </w:r>
      <w:r w:rsidR="00480D0F" w:rsidRPr="00CF3F40">
        <w:rPr>
          <w:szCs w:val="22"/>
          <w:lang w:val="fr-FR"/>
        </w:rPr>
        <w:t xml:space="preserve">xpressions </w:t>
      </w:r>
      <w:r w:rsidR="00CC5088" w:rsidRPr="00CF3F40">
        <w:rPr>
          <w:szCs w:val="22"/>
          <w:lang w:val="fr-FR"/>
        </w:rPr>
        <w:t>culturelles traditionnelles et r</w:t>
      </w:r>
      <w:r w:rsidRPr="00CF3F40">
        <w:rPr>
          <w:szCs w:val="22"/>
          <w:lang w:val="fr-FR"/>
        </w:rPr>
        <w:t>essourc</w:t>
      </w:r>
      <w:r w:rsidR="00480D0F" w:rsidRPr="00CF3F40">
        <w:rPr>
          <w:szCs w:val="22"/>
          <w:lang w:val="fr-FR"/>
        </w:rPr>
        <w:t>es</w:t>
      </w:r>
      <w:r w:rsidR="00CC5088" w:rsidRPr="00CF3F40">
        <w:rPr>
          <w:szCs w:val="22"/>
          <w:lang w:val="fr-FR"/>
        </w:rPr>
        <w:t xml:space="preserve"> génétiques</w:t>
      </w:r>
      <w:r w:rsidR="00480D0F" w:rsidRPr="00CF3F40">
        <w:rPr>
          <w:szCs w:val="22"/>
          <w:lang w:val="fr-FR"/>
        </w:rPr>
        <w:t>) du</w:t>
      </w:r>
      <w:r w:rsidR="00CC5088" w:rsidRPr="00CF3F40">
        <w:rPr>
          <w:szCs w:val="22"/>
          <w:lang w:val="fr-FR"/>
        </w:rPr>
        <w:t xml:space="preserve"> fait du report d</w:t>
      </w:r>
      <w:r w:rsidR="00406EDA" w:rsidRPr="00CF3F40">
        <w:rPr>
          <w:szCs w:val="22"/>
          <w:lang w:val="fr-FR"/>
        </w:rPr>
        <w:t>’</w:t>
      </w:r>
      <w:r w:rsidR="00CC5088" w:rsidRPr="00CF3F40">
        <w:rPr>
          <w:szCs w:val="22"/>
          <w:lang w:val="fr-FR"/>
        </w:rPr>
        <w:t>éventuelles</w:t>
      </w:r>
      <w:r w:rsidR="00480D0F" w:rsidRPr="00CF3F40">
        <w:rPr>
          <w:szCs w:val="22"/>
          <w:lang w:val="fr-FR"/>
        </w:rPr>
        <w:t xml:space="preserve"> </w:t>
      </w:r>
      <w:r w:rsidR="00CC5088" w:rsidRPr="00CF3F40">
        <w:rPr>
          <w:szCs w:val="22"/>
          <w:lang w:val="fr-FR"/>
        </w:rPr>
        <w:t>c</w:t>
      </w:r>
      <w:r w:rsidR="00DD7862" w:rsidRPr="00CF3F40">
        <w:rPr>
          <w:szCs w:val="22"/>
          <w:lang w:val="fr-FR"/>
        </w:rPr>
        <w:t>onférences diplomatiques</w:t>
      </w:r>
      <w:r w:rsidR="00480D0F" w:rsidRPr="00CF3F40">
        <w:rPr>
          <w:szCs w:val="22"/>
          <w:lang w:val="fr-FR"/>
        </w:rPr>
        <w:t xml:space="preserve"> </w:t>
      </w:r>
      <w:r w:rsidR="00CC5088" w:rsidRPr="00CF3F40">
        <w:rPr>
          <w:szCs w:val="22"/>
          <w:lang w:val="fr-FR"/>
        </w:rPr>
        <w:t>sur l</w:t>
      </w:r>
      <w:r w:rsidR="00406EDA" w:rsidRPr="00CF3F40">
        <w:rPr>
          <w:szCs w:val="22"/>
          <w:lang w:val="fr-FR"/>
        </w:rPr>
        <w:t>’</w:t>
      </w:r>
      <w:r w:rsidR="00480D0F" w:rsidRPr="00CF3F40">
        <w:rPr>
          <w:szCs w:val="22"/>
          <w:lang w:val="fr-FR"/>
        </w:rPr>
        <w:t xml:space="preserve">adoption </w:t>
      </w:r>
      <w:r w:rsidR="00CC5088" w:rsidRPr="00CF3F40">
        <w:rPr>
          <w:szCs w:val="22"/>
          <w:lang w:val="fr-FR"/>
        </w:rPr>
        <w:t>d</w:t>
      </w:r>
      <w:r w:rsidR="00406EDA" w:rsidRPr="00CF3F40">
        <w:rPr>
          <w:szCs w:val="22"/>
          <w:lang w:val="fr-FR"/>
        </w:rPr>
        <w:t>’</w:t>
      </w:r>
      <w:r w:rsidR="00CC5088" w:rsidRPr="00CF3F40">
        <w:rPr>
          <w:szCs w:val="22"/>
          <w:lang w:val="fr-FR"/>
        </w:rPr>
        <w:t>un Traité i</w:t>
      </w:r>
      <w:r w:rsidR="00480D0F" w:rsidRPr="00CF3F40">
        <w:rPr>
          <w:szCs w:val="22"/>
          <w:lang w:val="fr-FR"/>
        </w:rPr>
        <w:t xml:space="preserve">nternational </w:t>
      </w:r>
      <w:r w:rsidR="00CC5088" w:rsidRPr="00CF3F40">
        <w:rPr>
          <w:szCs w:val="22"/>
          <w:lang w:val="fr-FR"/>
        </w:rPr>
        <w:t>relati</w:t>
      </w:r>
      <w:r w:rsidR="00C500AB" w:rsidRPr="00CF3F40">
        <w:rPr>
          <w:szCs w:val="22"/>
          <w:lang w:val="fr-FR"/>
        </w:rPr>
        <w:t>f</w:t>
      </w:r>
      <w:r w:rsidR="00CC5088" w:rsidRPr="00CF3F40">
        <w:rPr>
          <w:szCs w:val="22"/>
          <w:lang w:val="fr-FR"/>
        </w:rPr>
        <w:t xml:space="preserve"> au droit </w:t>
      </w:r>
      <w:r w:rsidR="00C500AB" w:rsidRPr="00CF3F40">
        <w:rPr>
          <w:szCs w:val="22"/>
          <w:lang w:val="fr-FR"/>
        </w:rPr>
        <w:t>des dessins i</w:t>
      </w:r>
      <w:r w:rsidR="00480D0F" w:rsidRPr="00CF3F40">
        <w:rPr>
          <w:szCs w:val="22"/>
          <w:lang w:val="fr-FR"/>
        </w:rPr>
        <w:t>ndustri</w:t>
      </w:r>
      <w:r w:rsidR="00C500AB" w:rsidRPr="00CF3F40">
        <w:rPr>
          <w:szCs w:val="22"/>
          <w:lang w:val="fr-FR"/>
        </w:rPr>
        <w:t>els</w:t>
      </w:r>
      <w:r w:rsidR="00480D0F" w:rsidRPr="00CF3F40">
        <w:rPr>
          <w:szCs w:val="22"/>
          <w:lang w:val="fr-FR"/>
        </w:rPr>
        <w:t xml:space="preserve"> (</w:t>
      </w:r>
      <w:r w:rsidR="00AC47C2" w:rsidRPr="00CF3F40">
        <w:rPr>
          <w:szCs w:val="22"/>
          <w:lang w:val="fr-FR"/>
        </w:rPr>
        <w:t>programme</w:t>
      </w:r>
      <w:r w:rsidR="000C6127">
        <w:rPr>
          <w:szCs w:val="22"/>
          <w:lang w:val="fr-FR"/>
        </w:rPr>
        <w:t> </w:t>
      </w:r>
      <w:r w:rsidR="00480D0F" w:rsidRPr="00CF3F40">
        <w:rPr>
          <w:szCs w:val="22"/>
          <w:lang w:val="fr-FR"/>
        </w:rPr>
        <w:t xml:space="preserve">2) </w:t>
      </w:r>
      <w:r w:rsidR="00C500AB" w:rsidRPr="00CF3F40">
        <w:rPr>
          <w:szCs w:val="22"/>
          <w:lang w:val="fr-FR"/>
        </w:rPr>
        <w:t>et des r</w:t>
      </w:r>
      <w:r w:rsidRPr="00CF3F40">
        <w:rPr>
          <w:szCs w:val="22"/>
          <w:lang w:val="fr-FR"/>
        </w:rPr>
        <w:t>essourc</w:t>
      </w:r>
      <w:r w:rsidR="00480D0F" w:rsidRPr="00CF3F40">
        <w:rPr>
          <w:szCs w:val="22"/>
          <w:lang w:val="fr-FR"/>
        </w:rPr>
        <w:t>es</w:t>
      </w:r>
      <w:r w:rsidR="00C500AB" w:rsidRPr="00CF3F40">
        <w:rPr>
          <w:szCs w:val="22"/>
          <w:lang w:val="fr-FR"/>
        </w:rPr>
        <w:t xml:space="preserve"> génétiques, des savoirs t</w:t>
      </w:r>
      <w:r w:rsidR="00480D0F" w:rsidRPr="00CF3F40">
        <w:rPr>
          <w:szCs w:val="22"/>
          <w:lang w:val="fr-FR"/>
        </w:rPr>
        <w:t>radition</w:t>
      </w:r>
      <w:r w:rsidR="00C500AB" w:rsidRPr="00CF3F40">
        <w:rPr>
          <w:szCs w:val="22"/>
          <w:lang w:val="fr-FR"/>
        </w:rPr>
        <w:t>nels et des e</w:t>
      </w:r>
      <w:r w:rsidR="00480D0F" w:rsidRPr="00CF3F40">
        <w:rPr>
          <w:szCs w:val="22"/>
          <w:lang w:val="fr-FR"/>
        </w:rPr>
        <w:t xml:space="preserve">xpressions </w:t>
      </w:r>
      <w:r w:rsidR="003F3B7B" w:rsidRPr="00CF3F40">
        <w:rPr>
          <w:szCs w:val="22"/>
          <w:lang w:val="fr-FR"/>
        </w:rPr>
        <w:t>culturelles traditionnell</w:t>
      </w:r>
      <w:r w:rsidR="00C500AB" w:rsidRPr="00CF3F40">
        <w:rPr>
          <w:szCs w:val="22"/>
          <w:lang w:val="fr-FR"/>
        </w:rPr>
        <w:t xml:space="preserve">es </w:t>
      </w:r>
      <w:r w:rsidR="00480D0F" w:rsidRPr="00CF3F40">
        <w:rPr>
          <w:szCs w:val="22"/>
          <w:lang w:val="fr-FR"/>
        </w:rPr>
        <w:t>(</w:t>
      </w:r>
      <w:r w:rsidR="00AC47C2" w:rsidRPr="00CF3F40">
        <w:rPr>
          <w:szCs w:val="22"/>
          <w:lang w:val="fr-FR"/>
        </w:rPr>
        <w:t>programme</w:t>
      </w:r>
      <w:r w:rsidR="000C6127">
        <w:rPr>
          <w:szCs w:val="22"/>
          <w:lang w:val="fr-FR"/>
        </w:rPr>
        <w:t> </w:t>
      </w:r>
      <w:r w:rsidR="00480D0F" w:rsidRPr="00CF3F40">
        <w:rPr>
          <w:szCs w:val="22"/>
          <w:lang w:val="fr-FR"/>
        </w:rPr>
        <w:t>4).</w:t>
      </w:r>
    </w:p>
    <w:p w14:paraId="0BBA489D" w14:textId="1FCCE17C" w:rsidR="00393121" w:rsidRPr="00CF3F40" w:rsidRDefault="00393121" w:rsidP="00480D0F">
      <w:pPr>
        <w:widowControl w:val="0"/>
        <w:rPr>
          <w:szCs w:val="22"/>
          <w:lang w:val="fr-FR"/>
        </w:rPr>
      </w:pPr>
    </w:p>
    <w:p w14:paraId="5628CEB0" w14:textId="515D10AA" w:rsidR="00406EDA" w:rsidRPr="00CF3F40" w:rsidRDefault="00B13C6F" w:rsidP="00480D0F">
      <w:pPr>
        <w:widowControl w:val="0"/>
        <w:numPr>
          <w:ilvl w:val="0"/>
          <w:numId w:val="15"/>
        </w:numPr>
        <w:rPr>
          <w:sz w:val="23"/>
          <w:szCs w:val="23"/>
          <w:lang w:val="fr-FR"/>
        </w:rPr>
      </w:pPr>
      <w:r w:rsidRPr="00CF3F40">
        <w:rPr>
          <w:szCs w:val="22"/>
          <w:lang w:val="fr-FR"/>
        </w:rPr>
        <w:t>L</w:t>
      </w:r>
      <w:r w:rsidR="00406EDA" w:rsidRPr="00CF3F40">
        <w:rPr>
          <w:szCs w:val="22"/>
          <w:lang w:val="fr-FR"/>
        </w:rPr>
        <w:t>’</w:t>
      </w:r>
      <w:r w:rsidRPr="00CF3F40">
        <w:rPr>
          <w:szCs w:val="22"/>
          <w:lang w:val="fr-FR"/>
        </w:rPr>
        <w:t>allocat</w:t>
      </w:r>
      <w:r w:rsidR="00480D0F" w:rsidRPr="00CF3F40">
        <w:rPr>
          <w:szCs w:val="22"/>
          <w:lang w:val="fr-FR"/>
        </w:rPr>
        <w:t xml:space="preserve">ion </w:t>
      </w:r>
      <w:r w:rsidRPr="00CF3F40">
        <w:rPr>
          <w:szCs w:val="22"/>
          <w:lang w:val="fr-FR"/>
        </w:rPr>
        <w:t>de</w:t>
      </w:r>
      <w:r w:rsidR="00480D0F" w:rsidRPr="00CF3F40">
        <w:rPr>
          <w:szCs w:val="22"/>
          <w:lang w:val="fr-FR"/>
        </w:rPr>
        <w:t xml:space="preserve"> </w:t>
      </w:r>
      <w:r w:rsidR="0016342B" w:rsidRPr="00CF3F40">
        <w:rPr>
          <w:szCs w:val="22"/>
          <w:lang w:val="fr-FR"/>
        </w:rPr>
        <w:t>ressourc</w:t>
      </w:r>
      <w:r w:rsidR="00480D0F" w:rsidRPr="00CF3F40">
        <w:rPr>
          <w:szCs w:val="22"/>
          <w:lang w:val="fr-FR"/>
        </w:rPr>
        <w:t xml:space="preserve">es </w:t>
      </w:r>
      <w:r w:rsidR="00112EDA" w:rsidRPr="00CF3F40">
        <w:rPr>
          <w:szCs w:val="22"/>
          <w:lang w:val="fr-FR"/>
        </w:rPr>
        <w:t xml:space="preserve">pour le </w:t>
      </w:r>
      <w:r w:rsidR="00480D0F" w:rsidRPr="00CF3F40">
        <w:rPr>
          <w:szCs w:val="22"/>
          <w:lang w:val="fr-FR"/>
        </w:rPr>
        <w:t>proje</w:t>
      </w:r>
      <w:r w:rsidR="00112EDA" w:rsidRPr="00CF3F40">
        <w:rPr>
          <w:szCs w:val="22"/>
          <w:lang w:val="fr-FR"/>
        </w:rPr>
        <w:t>t du Plan d</w:t>
      </w:r>
      <w:r w:rsidR="00406EDA" w:rsidRPr="00CF3F40">
        <w:rPr>
          <w:szCs w:val="22"/>
          <w:lang w:val="fr-FR"/>
        </w:rPr>
        <w:t>’</w:t>
      </w:r>
      <w:r w:rsidR="00112EDA" w:rsidRPr="00CF3F40">
        <w:rPr>
          <w:szCs w:val="22"/>
          <w:lang w:val="fr-FR"/>
        </w:rPr>
        <w:t>action</w:t>
      </w:r>
      <w:r w:rsidR="00480D0F" w:rsidRPr="00CF3F40">
        <w:rPr>
          <w:szCs w:val="22"/>
          <w:lang w:val="fr-FR"/>
        </w:rPr>
        <w:t xml:space="preserve"> </w:t>
      </w:r>
      <w:r w:rsidR="00C500AB" w:rsidRPr="00CF3F40">
        <w:rPr>
          <w:szCs w:val="22"/>
          <w:lang w:val="fr-FR"/>
        </w:rPr>
        <w:t>sur le r</w:t>
      </w:r>
      <w:r w:rsidR="00BF3140" w:rsidRPr="00CF3F40">
        <w:rPr>
          <w:szCs w:val="22"/>
          <w:lang w:val="fr-FR"/>
        </w:rPr>
        <w:t>enforcement</w:t>
      </w:r>
      <w:r w:rsidR="00480D0F" w:rsidRPr="00CF3F40">
        <w:rPr>
          <w:szCs w:val="22"/>
          <w:lang w:val="fr-FR"/>
        </w:rPr>
        <w:t xml:space="preserve"> </w:t>
      </w:r>
      <w:r w:rsidR="00C500AB" w:rsidRPr="00CF3F40">
        <w:rPr>
          <w:szCs w:val="22"/>
          <w:lang w:val="fr-FR"/>
        </w:rPr>
        <w:t>et le d</w:t>
      </w:r>
      <w:r w:rsidR="00BF3140" w:rsidRPr="00CF3F40">
        <w:rPr>
          <w:szCs w:val="22"/>
          <w:lang w:val="fr-FR"/>
        </w:rPr>
        <w:t>éveloppement</w:t>
      </w:r>
      <w:r w:rsidR="00480D0F" w:rsidRPr="00CF3F40">
        <w:rPr>
          <w:szCs w:val="22"/>
          <w:lang w:val="fr-FR"/>
        </w:rPr>
        <w:t xml:space="preserve"> </w:t>
      </w:r>
      <w:r w:rsidR="00C500AB" w:rsidRPr="00CF3F40">
        <w:rPr>
          <w:szCs w:val="22"/>
          <w:lang w:val="fr-FR"/>
        </w:rPr>
        <w:t>du secteur a</w:t>
      </w:r>
      <w:r w:rsidR="00480D0F" w:rsidRPr="00CF3F40">
        <w:rPr>
          <w:szCs w:val="22"/>
          <w:lang w:val="fr-FR"/>
        </w:rPr>
        <w:t>udiovisu</w:t>
      </w:r>
      <w:r w:rsidR="00C500AB" w:rsidRPr="00CF3F40">
        <w:rPr>
          <w:szCs w:val="22"/>
          <w:lang w:val="fr-FR"/>
        </w:rPr>
        <w:t>e</w:t>
      </w:r>
      <w:r w:rsidR="00480D0F" w:rsidRPr="00CF3F40">
        <w:rPr>
          <w:szCs w:val="22"/>
          <w:lang w:val="fr-FR"/>
        </w:rPr>
        <w:t xml:space="preserve">l </w:t>
      </w:r>
      <w:r w:rsidR="00C500AB" w:rsidRPr="00CF3F40">
        <w:rPr>
          <w:szCs w:val="22"/>
          <w:lang w:val="fr-FR"/>
        </w:rPr>
        <w:t>au</w:t>
      </w:r>
      <w:r w:rsidR="00480D0F" w:rsidRPr="00CF3F40">
        <w:rPr>
          <w:szCs w:val="22"/>
          <w:lang w:val="fr-FR"/>
        </w:rPr>
        <w:t xml:space="preserve"> Burkina Faso </w:t>
      </w:r>
      <w:r w:rsidR="00C500AB" w:rsidRPr="00CF3F40">
        <w:rPr>
          <w:szCs w:val="22"/>
          <w:lang w:val="fr-FR"/>
        </w:rPr>
        <w:t>et dans c</w:t>
      </w:r>
      <w:r w:rsidR="00480D0F" w:rsidRPr="00CF3F40">
        <w:rPr>
          <w:szCs w:val="22"/>
          <w:lang w:val="fr-FR"/>
        </w:rPr>
        <w:t>ertain</w:t>
      </w:r>
      <w:r w:rsidR="00C500AB" w:rsidRPr="00CF3F40">
        <w:rPr>
          <w:szCs w:val="22"/>
          <w:lang w:val="fr-FR"/>
        </w:rPr>
        <w:t>s p</w:t>
      </w:r>
      <w:r w:rsidR="00912C65" w:rsidRPr="00CF3F40">
        <w:rPr>
          <w:szCs w:val="22"/>
          <w:lang w:val="fr-FR"/>
        </w:rPr>
        <w:t>ay</w:t>
      </w:r>
      <w:r w:rsidR="00C500AB" w:rsidRPr="00CF3F40">
        <w:rPr>
          <w:szCs w:val="22"/>
          <w:lang w:val="fr-FR"/>
        </w:rPr>
        <w:t>s africain</w:t>
      </w:r>
      <w:r w:rsidR="00912C65" w:rsidRPr="00CF3F40">
        <w:rPr>
          <w:szCs w:val="22"/>
          <w:lang w:val="fr-FR"/>
        </w:rPr>
        <w:t>s</w:t>
      </w:r>
      <w:r w:rsidR="00480D0F" w:rsidRPr="00CF3F40">
        <w:rPr>
          <w:szCs w:val="22"/>
          <w:lang w:val="fr-FR"/>
        </w:rPr>
        <w:t xml:space="preserve"> (</w:t>
      </w:r>
      <w:r w:rsidR="00AC47C2" w:rsidRPr="00CF3F40">
        <w:rPr>
          <w:szCs w:val="22"/>
          <w:lang w:val="fr-FR"/>
        </w:rPr>
        <w:t>programme</w:t>
      </w:r>
      <w:r w:rsidR="000C6127">
        <w:rPr>
          <w:szCs w:val="22"/>
          <w:lang w:val="fr-FR"/>
        </w:rPr>
        <w:t> </w:t>
      </w:r>
      <w:r w:rsidR="00480D0F" w:rsidRPr="00CF3F40">
        <w:rPr>
          <w:szCs w:val="22"/>
          <w:lang w:val="fr-FR"/>
        </w:rPr>
        <w:t>3), appro</w:t>
      </w:r>
      <w:r w:rsidRPr="00CF3F40">
        <w:rPr>
          <w:szCs w:val="22"/>
          <w:lang w:val="fr-FR"/>
        </w:rPr>
        <w:t>u</w:t>
      </w:r>
      <w:r w:rsidR="00480D0F" w:rsidRPr="00CF3F40">
        <w:rPr>
          <w:szCs w:val="22"/>
          <w:lang w:val="fr-FR"/>
        </w:rPr>
        <w:t>v</w:t>
      </w:r>
      <w:r w:rsidRPr="00CF3F40">
        <w:rPr>
          <w:szCs w:val="22"/>
          <w:lang w:val="fr-FR"/>
        </w:rPr>
        <w:t>ée</w:t>
      </w:r>
      <w:r w:rsidR="00480D0F" w:rsidRPr="00CF3F40">
        <w:rPr>
          <w:szCs w:val="22"/>
          <w:lang w:val="fr-FR"/>
        </w:rPr>
        <w:t xml:space="preserve"> </w:t>
      </w:r>
      <w:r w:rsidRPr="00CF3F40">
        <w:rPr>
          <w:szCs w:val="22"/>
          <w:lang w:val="fr-FR"/>
        </w:rPr>
        <w:t xml:space="preserve">par la </w:t>
      </w:r>
      <w:r w:rsidR="003537D4" w:rsidRPr="00CF3F40">
        <w:rPr>
          <w:szCs w:val="22"/>
          <w:lang w:val="fr-FR"/>
        </w:rPr>
        <w:t>neuvième </w:t>
      </w:r>
      <w:r w:rsidR="00480D0F" w:rsidRPr="00CF3F40">
        <w:rPr>
          <w:szCs w:val="22"/>
          <w:lang w:val="fr-FR"/>
        </w:rPr>
        <w:t>session</w:t>
      </w:r>
      <w:r w:rsidR="00406EDA" w:rsidRPr="00CF3F40">
        <w:rPr>
          <w:szCs w:val="22"/>
          <w:lang w:val="fr-FR"/>
        </w:rPr>
        <w:t xml:space="preserve"> du CDI</w:t>
      </w:r>
      <w:r w:rsidR="00480D0F" w:rsidRPr="00CF3F40">
        <w:rPr>
          <w:szCs w:val="22"/>
          <w:lang w:val="fr-FR"/>
        </w:rPr>
        <w:t xml:space="preserve">P, </w:t>
      </w:r>
      <w:r w:rsidR="0016342B" w:rsidRPr="00CF3F40">
        <w:rPr>
          <w:szCs w:val="22"/>
          <w:lang w:val="fr-FR"/>
        </w:rPr>
        <w:t>ainsi que</w:t>
      </w:r>
      <w:r w:rsidR="00480D0F" w:rsidRPr="00CF3F40">
        <w:rPr>
          <w:szCs w:val="22"/>
          <w:lang w:val="fr-FR"/>
        </w:rPr>
        <w:t xml:space="preserve"> </w:t>
      </w:r>
      <w:r w:rsidR="00FC051C" w:rsidRPr="00CF3F40">
        <w:rPr>
          <w:szCs w:val="22"/>
          <w:lang w:val="fr-FR"/>
        </w:rPr>
        <w:t xml:space="preserve">de </w:t>
      </w:r>
      <w:r w:rsidR="00DD7862" w:rsidRPr="00CF3F40">
        <w:rPr>
          <w:szCs w:val="22"/>
          <w:lang w:val="fr-FR"/>
        </w:rPr>
        <w:t>ressources additionnelles</w:t>
      </w:r>
      <w:r w:rsidR="00480D0F" w:rsidRPr="00CF3F40">
        <w:rPr>
          <w:szCs w:val="22"/>
          <w:lang w:val="fr-FR"/>
        </w:rPr>
        <w:t xml:space="preserve"> </w:t>
      </w:r>
      <w:r w:rsidR="00832BCB" w:rsidRPr="00CF3F40">
        <w:rPr>
          <w:szCs w:val="22"/>
          <w:lang w:val="fr-FR"/>
        </w:rPr>
        <w:t>pour deux</w:t>
      </w:r>
      <w:r w:rsidR="003B5E90" w:rsidRPr="00CF3F40">
        <w:rPr>
          <w:szCs w:val="22"/>
          <w:lang w:val="fr-FR"/>
        </w:rPr>
        <w:t> </w:t>
      </w:r>
      <w:r w:rsidR="0016342B" w:rsidRPr="00CF3F40">
        <w:rPr>
          <w:szCs w:val="22"/>
          <w:lang w:val="fr-FR"/>
        </w:rPr>
        <w:t>projets</w:t>
      </w:r>
      <w:r w:rsidR="00832BCB" w:rsidRPr="00CF3F40">
        <w:rPr>
          <w:szCs w:val="22"/>
          <w:lang w:val="fr-FR"/>
        </w:rPr>
        <w:t xml:space="preserve"> existants</w:t>
      </w:r>
      <w:r w:rsidR="003B5E90" w:rsidRPr="00CF3F40">
        <w:rPr>
          <w:szCs w:val="22"/>
          <w:lang w:val="fr-FR"/>
        </w:rPr>
        <w:t> </w:t>
      </w:r>
      <w:r w:rsidR="00112EDA" w:rsidRPr="00CF3F40">
        <w:rPr>
          <w:szCs w:val="22"/>
          <w:lang w:val="fr-FR"/>
        </w:rPr>
        <w:t>: le projet du Plan d</w:t>
      </w:r>
      <w:r w:rsidR="00406EDA" w:rsidRPr="00CF3F40">
        <w:rPr>
          <w:szCs w:val="22"/>
          <w:lang w:val="fr-FR"/>
        </w:rPr>
        <w:t>’</w:t>
      </w:r>
      <w:r w:rsidR="00112EDA" w:rsidRPr="00CF3F40">
        <w:rPr>
          <w:szCs w:val="22"/>
          <w:lang w:val="fr-FR"/>
        </w:rPr>
        <w:t>action</w:t>
      </w:r>
      <w:r w:rsidR="00480D0F" w:rsidRPr="00CF3F40">
        <w:rPr>
          <w:szCs w:val="22"/>
          <w:lang w:val="fr-FR"/>
        </w:rPr>
        <w:t xml:space="preserve"> </w:t>
      </w:r>
      <w:r w:rsidRPr="00CF3F40">
        <w:rPr>
          <w:szCs w:val="22"/>
          <w:lang w:val="fr-FR"/>
        </w:rPr>
        <w:t>sur la propriété intellectuelle et le transfert de technologie</w:t>
      </w:r>
      <w:r w:rsidR="003B5E90" w:rsidRPr="00CF3F40">
        <w:rPr>
          <w:szCs w:val="22"/>
          <w:lang w:val="fr-FR"/>
        </w:rPr>
        <w:t> </w:t>
      </w:r>
      <w:r w:rsidR="00043A98" w:rsidRPr="00CF3F40">
        <w:rPr>
          <w:szCs w:val="22"/>
          <w:lang w:val="fr-FR"/>
        </w:rPr>
        <w:t>: Problèm</w:t>
      </w:r>
      <w:r w:rsidR="00480D0F" w:rsidRPr="00CF3F40">
        <w:rPr>
          <w:szCs w:val="22"/>
          <w:lang w:val="fr-FR"/>
        </w:rPr>
        <w:t>es</w:t>
      </w:r>
      <w:r w:rsidR="00043A98" w:rsidRPr="00CF3F40">
        <w:rPr>
          <w:szCs w:val="22"/>
          <w:lang w:val="fr-FR"/>
        </w:rPr>
        <w:t xml:space="preserve"> communs</w:t>
      </w:r>
      <w:r w:rsidR="00371B9C" w:rsidRPr="00CF3F40">
        <w:rPr>
          <w:szCs w:val="22"/>
          <w:lang w:val="fr-FR"/>
        </w:rPr>
        <w:noBreakHyphen/>
      </w:r>
      <w:r w:rsidR="00043A98" w:rsidRPr="00CF3F40">
        <w:rPr>
          <w:szCs w:val="22"/>
          <w:lang w:val="fr-FR"/>
        </w:rPr>
        <w:t>Recherche de s</w:t>
      </w:r>
      <w:r w:rsidR="00832BCB" w:rsidRPr="00CF3F40">
        <w:rPr>
          <w:szCs w:val="22"/>
          <w:lang w:val="fr-FR"/>
        </w:rPr>
        <w:t>olutions (</w:t>
      </w:r>
      <w:r w:rsidR="00AC47C2" w:rsidRPr="00CF3F40">
        <w:rPr>
          <w:szCs w:val="22"/>
          <w:lang w:val="fr-FR"/>
        </w:rPr>
        <w:t>programme</w:t>
      </w:r>
      <w:r w:rsidR="00832BCB" w:rsidRPr="00CF3F40">
        <w:rPr>
          <w:szCs w:val="22"/>
          <w:lang w:val="fr-FR"/>
        </w:rPr>
        <w:t xml:space="preserve"> </w:t>
      </w:r>
      <w:r w:rsidR="00480D0F" w:rsidRPr="00CF3F40">
        <w:rPr>
          <w:szCs w:val="22"/>
          <w:lang w:val="fr-FR"/>
        </w:rPr>
        <w:t>30);</w:t>
      </w:r>
      <w:r w:rsidR="003B5E90" w:rsidRPr="00CF3F40">
        <w:rPr>
          <w:szCs w:val="22"/>
          <w:lang w:val="fr-FR"/>
        </w:rPr>
        <w:t xml:space="preserve"> </w:t>
      </w:r>
      <w:r w:rsidR="00480D0F" w:rsidRPr="00CF3F40">
        <w:rPr>
          <w:szCs w:val="22"/>
          <w:lang w:val="fr-FR"/>
        </w:rPr>
        <w:t xml:space="preserve"> </w:t>
      </w:r>
      <w:r w:rsidR="00C500AB" w:rsidRPr="00CF3F40">
        <w:rPr>
          <w:szCs w:val="22"/>
          <w:lang w:val="fr-FR"/>
        </w:rPr>
        <w:t>et sur la propriété intellectuelle et la fuite des cerveaux</w:t>
      </w:r>
      <w:r w:rsidR="00480D0F" w:rsidRPr="00CF3F40">
        <w:rPr>
          <w:sz w:val="23"/>
          <w:szCs w:val="23"/>
          <w:lang w:val="fr-FR"/>
        </w:rPr>
        <w:t xml:space="preserve"> (</w:t>
      </w:r>
      <w:r w:rsidR="00AC47C2" w:rsidRPr="00CF3F40">
        <w:rPr>
          <w:sz w:val="23"/>
          <w:szCs w:val="23"/>
          <w:lang w:val="fr-FR"/>
        </w:rPr>
        <w:t>programme</w:t>
      </w:r>
      <w:r w:rsidR="00480D0F" w:rsidRPr="00CF3F40">
        <w:rPr>
          <w:sz w:val="23"/>
          <w:szCs w:val="23"/>
          <w:lang w:val="fr-FR"/>
        </w:rPr>
        <w:t xml:space="preserve"> 16).</w:t>
      </w:r>
    </w:p>
    <w:p w14:paraId="0BBA489F" w14:textId="3646D366" w:rsidR="00393121" w:rsidRPr="00CF3F40" w:rsidRDefault="00393121" w:rsidP="00480D0F">
      <w:pPr>
        <w:widowControl w:val="0"/>
        <w:rPr>
          <w:sz w:val="23"/>
          <w:szCs w:val="23"/>
          <w:lang w:val="fr-FR"/>
        </w:rPr>
      </w:pPr>
    </w:p>
    <w:p w14:paraId="455E9BAD" w14:textId="6706D1C0" w:rsidR="00406EDA" w:rsidRPr="00CF3F40" w:rsidRDefault="00B13C6F" w:rsidP="00480D0F">
      <w:pPr>
        <w:widowControl w:val="0"/>
        <w:numPr>
          <w:ilvl w:val="0"/>
          <w:numId w:val="15"/>
        </w:numPr>
        <w:rPr>
          <w:szCs w:val="22"/>
          <w:lang w:val="fr-FR"/>
        </w:rPr>
      </w:pPr>
      <w:r w:rsidRPr="00CF3F40">
        <w:rPr>
          <w:szCs w:val="22"/>
          <w:lang w:val="fr-FR"/>
        </w:rPr>
        <w:t xml:space="preserve">Les </w:t>
      </w:r>
      <w:r w:rsidR="00480D0F" w:rsidRPr="00CF3F40">
        <w:rPr>
          <w:szCs w:val="22"/>
          <w:lang w:val="fr-FR"/>
        </w:rPr>
        <w:t xml:space="preserve">allocations </w:t>
      </w:r>
      <w:r w:rsidRPr="00CF3F40">
        <w:rPr>
          <w:szCs w:val="22"/>
          <w:lang w:val="fr-FR"/>
        </w:rPr>
        <w:t>hors personnel pour le b</w:t>
      </w:r>
      <w:r w:rsidR="00480D0F" w:rsidRPr="00CF3F40">
        <w:rPr>
          <w:szCs w:val="22"/>
          <w:lang w:val="fr-FR"/>
        </w:rPr>
        <w:t xml:space="preserve">udget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002E1D41" w:rsidRPr="00CF3F40">
        <w:rPr>
          <w:szCs w:val="22"/>
          <w:lang w:val="fr-FR"/>
        </w:rPr>
        <w:t xml:space="preserve"> </w:t>
      </w:r>
      <w:r w:rsidR="00260094" w:rsidRPr="00CF3F40">
        <w:rPr>
          <w:szCs w:val="22"/>
          <w:lang w:val="fr-FR"/>
        </w:rPr>
        <w:t>après virements</w:t>
      </w:r>
      <w:r w:rsidR="00480D0F" w:rsidRPr="00CF3F40">
        <w:rPr>
          <w:szCs w:val="22"/>
          <w:lang w:val="fr-FR"/>
        </w:rPr>
        <w:t xml:space="preserve"> re</w:t>
      </w:r>
      <w:r w:rsidR="00670ABC" w:rsidRPr="00CF3F40">
        <w:rPr>
          <w:szCs w:val="22"/>
          <w:lang w:val="fr-FR"/>
        </w:rPr>
        <w:t>flètent les révisions en baisse faites pour assurer un meilleur rapport coût</w:t>
      </w:r>
      <w:r w:rsidR="00371B9C" w:rsidRPr="00CF3F40">
        <w:rPr>
          <w:szCs w:val="22"/>
          <w:lang w:val="fr-FR"/>
        </w:rPr>
        <w:noBreakHyphen/>
      </w:r>
      <w:r w:rsidR="00670ABC" w:rsidRPr="00CF3F40">
        <w:rPr>
          <w:szCs w:val="22"/>
          <w:lang w:val="fr-FR"/>
        </w:rPr>
        <w:t>efficacité entre la plupart des p</w:t>
      </w:r>
      <w:r w:rsidR="002A1BDF" w:rsidRPr="00CF3F40">
        <w:rPr>
          <w:szCs w:val="22"/>
          <w:lang w:val="fr-FR"/>
        </w:rPr>
        <w:t>rogrammes</w:t>
      </w:r>
      <w:r w:rsidR="00480D0F" w:rsidRPr="00CF3F40">
        <w:rPr>
          <w:szCs w:val="22"/>
          <w:lang w:val="fr-FR"/>
        </w:rPr>
        <w:t>,</w:t>
      </w:r>
      <w:r w:rsidR="00832BCB" w:rsidRPr="00CF3F40">
        <w:rPr>
          <w:szCs w:val="22"/>
          <w:lang w:val="fr-FR"/>
        </w:rPr>
        <w:t xml:space="preserve"> conformément à l</w:t>
      </w:r>
      <w:r w:rsidR="00406EDA" w:rsidRPr="00CF3F40">
        <w:rPr>
          <w:szCs w:val="22"/>
          <w:lang w:val="fr-FR"/>
        </w:rPr>
        <w:t>’</w:t>
      </w:r>
      <w:r w:rsidR="00832BCB" w:rsidRPr="00CF3F40">
        <w:rPr>
          <w:szCs w:val="22"/>
          <w:lang w:val="fr-FR"/>
        </w:rPr>
        <w:t>engag</w:t>
      </w:r>
      <w:r w:rsidR="00670ABC" w:rsidRPr="00CF3F40">
        <w:rPr>
          <w:szCs w:val="22"/>
          <w:lang w:val="fr-FR"/>
        </w:rPr>
        <w:t>e</w:t>
      </w:r>
      <w:r w:rsidR="00832BCB" w:rsidRPr="00CF3F40">
        <w:rPr>
          <w:szCs w:val="22"/>
          <w:lang w:val="fr-FR"/>
        </w:rPr>
        <w:t>ment pris par l</w:t>
      </w:r>
      <w:r w:rsidR="00406EDA" w:rsidRPr="00CF3F40">
        <w:rPr>
          <w:szCs w:val="22"/>
          <w:lang w:val="fr-FR"/>
        </w:rPr>
        <w:t>’</w:t>
      </w:r>
      <w:r w:rsidR="00A349F3" w:rsidRPr="00CF3F40">
        <w:rPr>
          <w:szCs w:val="22"/>
          <w:lang w:val="fr-FR"/>
        </w:rPr>
        <w:t>Organ</w:t>
      </w:r>
      <w:r w:rsidR="005517DB" w:rsidRPr="00CF3F40">
        <w:rPr>
          <w:szCs w:val="22"/>
          <w:lang w:val="fr-FR"/>
        </w:rPr>
        <w:t>isation</w:t>
      </w:r>
      <w:r w:rsidR="00832BCB" w:rsidRPr="00CF3F40">
        <w:rPr>
          <w:szCs w:val="22"/>
          <w:lang w:val="fr-FR"/>
        </w:rPr>
        <w:t xml:space="preserve"> de r</w:t>
      </w:r>
      <w:r w:rsidR="00FC051C" w:rsidRPr="00CF3F40">
        <w:rPr>
          <w:szCs w:val="22"/>
          <w:lang w:val="fr-FR"/>
        </w:rPr>
        <w:t>é</w:t>
      </w:r>
      <w:r w:rsidR="00832BCB" w:rsidRPr="00CF3F40">
        <w:rPr>
          <w:szCs w:val="22"/>
          <w:lang w:val="fr-FR"/>
        </w:rPr>
        <w:t>duire les</w:t>
      </w:r>
      <w:r w:rsidR="00C1608A" w:rsidRPr="00CF3F40">
        <w:rPr>
          <w:szCs w:val="22"/>
          <w:lang w:val="fr-FR"/>
        </w:rPr>
        <w:t xml:space="preserve"> </w:t>
      </w:r>
      <w:r w:rsidR="000C5424" w:rsidRPr="00CF3F40">
        <w:rPr>
          <w:szCs w:val="22"/>
          <w:lang w:val="fr-FR"/>
        </w:rPr>
        <w:t>dépenses</w:t>
      </w:r>
      <w:r w:rsidR="00C1608A" w:rsidRPr="00CF3F40">
        <w:rPr>
          <w:szCs w:val="22"/>
          <w:lang w:val="fr-FR"/>
        </w:rPr>
        <w:t xml:space="preserve"> </w:t>
      </w:r>
      <w:r w:rsidR="00832BCB" w:rsidRPr="00CF3F40">
        <w:rPr>
          <w:szCs w:val="22"/>
          <w:lang w:val="fr-FR"/>
        </w:rPr>
        <w:t>de</w:t>
      </w:r>
      <w:r w:rsidR="00C1608A" w:rsidRPr="00CF3F40">
        <w:rPr>
          <w:szCs w:val="22"/>
          <w:lang w:val="fr-FR"/>
        </w:rPr>
        <w:t xml:space="preserve"> 10</w:t>
      </w:r>
      <w:r w:rsidR="00832BCB" w:rsidRPr="00CF3F40">
        <w:rPr>
          <w:szCs w:val="22"/>
          <w:lang w:val="fr-FR"/>
        </w:rPr>
        <w:t>,</w:t>
      </w:r>
      <w:r w:rsidR="00C1608A" w:rsidRPr="00CF3F40">
        <w:rPr>
          <w:szCs w:val="22"/>
          <w:lang w:val="fr-FR"/>
        </w:rPr>
        <w:t>2 </w:t>
      </w:r>
      <w:r w:rsidR="0016342B" w:rsidRPr="00CF3F40">
        <w:rPr>
          <w:szCs w:val="22"/>
          <w:lang w:val="fr-FR"/>
        </w:rPr>
        <w:t>millions de francs suisses</w:t>
      </w:r>
      <w:r w:rsidR="00480D0F" w:rsidRPr="00CF3F40">
        <w:rPr>
          <w:szCs w:val="22"/>
          <w:lang w:val="fr-FR"/>
        </w:rPr>
        <w:t xml:space="preserve"> </w:t>
      </w:r>
      <w:r w:rsidR="00832BCB" w:rsidRPr="00CF3F40">
        <w:rPr>
          <w:szCs w:val="22"/>
          <w:lang w:val="fr-FR"/>
        </w:rPr>
        <w:t>durant</w:t>
      </w:r>
      <w:r w:rsidR="00480D0F" w:rsidRPr="00CF3F40">
        <w:rPr>
          <w:szCs w:val="22"/>
          <w:lang w:val="fr-FR"/>
        </w:rPr>
        <w:t xml:space="preserve"> </w:t>
      </w:r>
      <w:r w:rsidR="007E3197" w:rsidRPr="00CF3F40">
        <w:rPr>
          <w:szCs w:val="22"/>
          <w:lang w:val="fr-FR"/>
        </w:rPr>
        <w:t>l</w:t>
      </w:r>
      <w:r w:rsidR="00406EDA" w:rsidRPr="00CF3F40">
        <w:rPr>
          <w:szCs w:val="22"/>
          <w:lang w:val="fr-FR"/>
        </w:rPr>
        <w:t>’</w:t>
      </w:r>
      <w:r w:rsidR="007E3197" w:rsidRPr="00CF3F40">
        <w:rPr>
          <w:szCs w:val="22"/>
          <w:lang w:val="fr-FR"/>
        </w:rPr>
        <w:t>exercice biennal</w:t>
      </w:r>
      <w:r w:rsidR="003B5E90" w:rsidRPr="00CF3F40">
        <w:rPr>
          <w:szCs w:val="22"/>
          <w:lang w:val="fr-FR"/>
        </w:rPr>
        <w:t> </w:t>
      </w:r>
      <w:r w:rsidR="00DA21BD" w:rsidRPr="00CF3F40">
        <w:rPr>
          <w:szCs w:val="22"/>
          <w:lang w:val="fr-FR"/>
        </w:rPr>
        <w:t>2012</w:t>
      </w:r>
      <w:r w:rsidR="00DA21BD" w:rsidRPr="00CF3F40">
        <w:rPr>
          <w:szCs w:val="22"/>
          <w:lang w:val="fr-FR"/>
        </w:rPr>
        <w:noBreakHyphen/>
        <w:t>2013</w:t>
      </w:r>
      <w:r w:rsidR="00480D0F" w:rsidRPr="00CF3F40">
        <w:rPr>
          <w:szCs w:val="22"/>
          <w:lang w:val="fr-FR"/>
        </w:rPr>
        <w:t xml:space="preserve">.  </w:t>
      </w:r>
      <w:r w:rsidR="00FC051C" w:rsidRPr="00CF3F40">
        <w:rPr>
          <w:szCs w:val="22"/>
          <w:lang w:val="fr-FR"/>
        </w:rPr>
        <w:t>L</w:t>
      </w:r>
      <w:r w:rsidR="00112EDA" w:rsidRPr="00CF3F40">
        <w:rPr>
          <w:szCs w:val="22"/>
          <w:lang w:val="fr-FR"/>
        </w:rPr>
        <w:t xml:space="preserve">es efforts de maîtrise des coûts </w:t>
      </w:r>
      <w:r w:rsidR="00FC051C" w:rsidRPr="00CF3F40">
        <w:rPr>
          <w:szCs w:val="22"/>
          <w:lang w:val="fr-FR"/>
        </w:rPr>
        <w:t xml:space="preserve">qui </w:t>
      </w:r>
      <w:r w:rsidR="00112EDA" w:rsidRPr="00CF3F40">
        <w:rPr>
          <w:szCs w:val="22"/>
          <w:lang w:val="fr-FR"/>
        </w:rPr>
        <w:t>ont été déployés ont permis de réaliser des économi</w:t>
      </w:r>
      <w:r w:rsidR="00480D0F" w:rsidRPr="00CF3F40">
        <w:rPr>
          <w:szCs w:val="22"/>
          <w:lang w:val="fr-FR"/>
        </w:rPr>
        <w:t xml:space="preserve">es </w:t>
      </w:r>
      <w:r w:rsidR="00181B28" w:rsidRPr="00CF3F40">
        <w:rPr>
          <w:szCs w:val="22"/>
          <w:lang w:val="fr-FR"/>
        </w:rPr>
        <w:t xml:space="preserve">dans des domaines </w:t>
      </w:r>
      <w:r w:rsidR="003537D4" w:rsidRPr="00CF3F40">
        <w:rPr>
          <w:szCs w:val="22"/>
          <w:lang w:val="fr-FR"/>
        </w:rPr>
        <w:t>comme</w:t>
      </w:r>
      <w:r w:rsidR="00181B28" w:rsidRPr="00CF3F40">
        <w:rPr>
          <w:szCs w:val="22"/>
          <w:lang w:val="fr-FR"/>
        </w:rPr>
        <w:t xml:space="preserve"> les </w:t>
      </w:r>
      <w:r w:rsidR="00480D0F" w:rsidRPr="00CF3F40">
        <w:rPr>
          <w:szCs w:val="22"/>
          <w:lang w:val="fr-FR"/>
        </w:rPr>
        <w:t xml:space="preserve">missions </w:t>
      </w:r>
      <w:r w:rsidR="00181B28" w:rsidRPr="00CF3F40">
        <w:rPr>
          <w:szCs w:val="22"/>
          <w:lang w:val="fr-FR"/>
        </w:rPr>
        <w:t xml:space="preserve">du personnel </w:t>
      </w:r>
      <w:r w:rsidR="00832BCB" w:rsidRPr="00CF3F40">
        <w:rPr>
          <w:szCs w:val="22"/>
          <w:lang w:val="fr-FR"/>
        </w:rPr>
        <w:t xml:space="preserve">et </w:t>
      </w:r>
      <w:r w:rsidR="00181B28" w:rsidRPr="00CF3F40">
        <w:rPr>
          <w:szCs w:val="22"/>
          <w:lang w:val="fr-FR"/>
        </w:rPr>
        <w:t>les</w:t>
      </w:r>
      <w:r w:rsidR="00832BCB" w:rsidRPr="00CF3F40">
        <w:rPr>
          <w:szCs w:val="22"/>
          <w:lang w:val="fr-FR"/>
        </w:rPr>
        <w:t xml:space="preserve"> voyage</w:t>
      </w:r>
      <w:r w:rsidR="00181B28" w:rsidRPr="00CF3F40">
        <w:rPr>
          <w:szCs w:val="22"/>
          <w:lang w:val="fr-FR"/>
        </w:rPr>
        <w:t>s</w:t>
      </w:r>
      <w:r w:rsidR="00832BCB" w:rsidRPr="00CF3F40">
        <w:rPr>
          <w:szCs w:val="22"/>
          <w:lang w:val="fr-FR"/>
        </w:rPr>
        <w:t xml:space="preserve"> de</w:t>
      </w:r>
      <w:r w:rsidR="002A1BDF" w:rsidRPr="00CF3F40">
        <w:rPr>
          <w:szCs w:val="22"/>
          <w:lang w:val="fr-FR"/>
        </w:rPr>
        <w:t xml:space="preserve"> tiers</w:t>
      </w:r>
      <w:r w:rsidR="00832BCB" w:rsidRPr="00CF3F40">
        <w:rPr>
          <w:szCs w:val="22"/>
          <w:lang w:val="fr-FR"/>
        </w:rPr>
        <w:t>, l</w:t>
      </w:r>
      <w:r w:rsidR="00406EDA" w:rsidRPr="00CF3F40">
        <w:rPr>
          <w:szCs w:val="22"/>
          <w:lang w:val="fr-FR"/>
        </w:rPr>
        <w:t>’</w:t>
      </w:r>
      <w:r w:rsidR="00480D0F" w:rsidRPr="00CF3F40">
        <w:rPr>
          <w:szCs w:val="22"/>
          <w:lang w:val="fr-FR"/>
        </w:rPr>
        <w:t>organ</w:t>
      </w:r>
      <w:r w:rsidR="005517DB" w:rsidRPr="00CF3F40">
        <w:rPr>
          <w:szCs w:val="22"/>
          <w:lang w:val="fr-FR"/>
        </w:rPr>
        <w:t>isation</w:t>
      </w:r>
      <w:r w:rsidR="00480D0F" w:rsidRPr="00CF3F40">
        <w:rPr>
          <w:szCs w:val="22"/>
          <w:lang w:val="fr-FR"/>
        </w:rPr>
        <w:t xml:space="preserve"> </w:t>
      </w:r>
      <w:r w:rsidR="00832BCB" w:rsidRPr="00CF3F40">
        <w:rPr>
          <w:szCs w:val="22"/>
          <w:lang w:val="fr-FR"/>
        </w:rPr>
        <w:t>de r</w:t>
      </w:r>
      <w:r w:rsidR="00181B28" w:rsidRPr="00CF3F40">
        <w:rPr>
          <w:szCs w:val="22"/>
          <w:lang w:val="fr-FR"/>
        </w:rPr>
        <w:t>é</w:t>
      </w:r>
      <w:r w:rsidR="00832BCB" w:rsidRPr="00CF3F40">
        <w:rPr>
          <w:szCs w:val="22"/>
          <w:lang w:val="fr-FR"/>
        </w:rPr>
        <w:t>unions et d</w:t>
      </w:r>
      <w:r w:rsidR="00406EDA" w:rsidRPr="00CF3F40">
        <w:rPr>
          <w:szCs w:val="22"/>
          <w:lang w:val="fr-FR"/>
        </w:rPr>
        <w:t>’</w:t>
      </w:r>
      <w:r w:rsidR="00832BCB" w:rsidRPr="00CF3F40">
        <w:rPr>
          <w:szCs w:val="22"/>
          <w:lang w:val="fr-FR"/>
        </w:rPr>
        <w:t>événements, l</w:t>
      </w:r>
      <w:r w:rsidR="00406EDA" w:rsidRPr="00CF3F40">
        <w:rPr>
          <w:szCs w:val="22"/>
          <w:lang w:val="fr-FR"/>
        </w:rPr>
        <w:t>’</w:t>
      </w:r>
      <w:r w:rsidR="00832BCB" w:rsidRPr="00CF3F40">
        <w:rPr>
          <w:szCs w:val="22"/>
          <w:lang w:val="fr-FR"/>
        </w:rPr>
        <w:t xml:space="preserve">achat de biens et </w:t>
      </w:r>
      <w:r w:rsidR="00480D0F" w:rsidRPr="00CF3F40">
        <w:rPr>
          <w:szCs w:val="22"/>
          <w:lang w:val="fr-FR"/>
        </w:rPr>
        <w:t xml:space="preserve">services, </w:t>
      </w:r>
      <w:r w:rsidR="00832BCB" w:rsidRPr="00CF3F40">
        <w:rPr>
          <w:szCs w:val="22"/>
          <w:lang w:val="fr-FR"/>
        </w:rPr>
        <w:t>les télé</w:t>
      </w:r>
      <w:r w:rsidR="00480D0F" w:rsidRPr="00CF3F40">
        <w:rPr>
          <w:szCs w:val="22"/>
          <w:lang w:val="fr-FR"/>
        </w:rPr>
        <w:t xml:space="preserve">communications, </w:t>
      </w:r>
      <w:r w:rsidR="00832BCB" w:rsidRPr="00CF3F40">
        <w:rPr>
          <w:szCs w:val="22"/>
          <w:lang w:val="fr-FR"/>
        </w:rPr>
        <w:t>les</w:t>
      </w:r>
      <w:r w:rsidR="00480D0F" w:rsidRPr="00CF3F40">
        <w:rPr>
          <w:szCs w:val="22"/>
          <w:lang w:val="fr-FR"/>
        </w:rPr>
        <w:t xml:space="preserve"> services</w:t>
      </w:r>
      <w:r w:rsidR="00832BCB" w:rsidRPr="00CF3F40">
        <w:rPr>
          <w:szCs w:val="22"/>
          <w:lang w:val="fr-FR"/>
        </w:rPr>
        <w:t xml:space="preserve"> TIC</w:t>
      </w:r>
      <w:r w:rsidR="00480D0F" w:rsidRPr="00CF3F40">
        <w:rPr>
          <w:szCs w:val="22"/>
          <w:lang w:val="fr-FR"/>
        </w:rPr>
        <w:t xml:space="preserve">, </w:t>
      </w:r>
      <w:r w:rsidR="00832BCB" w:rsidRPr="00CF3F40">
        <w:rPr>
          <w:szCs w:val="22"/>
          <w:lang w:val="fr-FR"/>
        </w:rPr>
        <w:t>l</w:t>
      </w:r>
      <w:r w:rsidR="00406EDA" w:rsidRPr="00CF3F40">
        <w:rPr>
          <w:szCs w:val="22"/>
          <w:lang w:val="fr-FR"/>
        </w:rPr>
        <w:t>’</w:t>
      </w:r>
      <w:r w:rsidR="00480D0F" w:rsidRPr="00CF3F40">
        <w:rPr>
          <w:szCs w:val="22"/>
          <w:lang w:val="fr-FR"/>
        </w:rPr>
        <w:t>exp</w:t>
      </w:r>
      <w:r w:rsidR="00832BCB" w:rsidRPr="00CF3F40">
        <w:rPr>
          <w:szCs w:val="22"/>
          <w:lang w:val="fr-FR"/>
        </w:rPr>
        <w:t>é</w:t>
      </w:r>
      <w:r w:rsidR="00480D0F" w:rsidRPr="00CF3F40">
        <w:rPr>
          <w:szCs w:val="22"/>
          <w:lang w:val="fr-FR"/>
        </w:rPr>
        <w:t xml:space="preserve">dition </w:t>
      </w:r>
      <w:r w:rsidR="00832BCB" w:rsidRPr="00CF3F40">
        <w:rPr>
          <w:szCs w:val="22"/>
          <w:lang w:val="fr-FR"/>
        </w:rPr>
        <w:t>d</w:t>
      </w:r>
      <w:r w:rsidR="001830AA" w:rsidRPr="00CF3F40">
        <w:rPr>
          <w:szCs w:val="22"/>
          <w:lang w:val="fr-FR"/>
        </w:rPr>
        <w:t>u</w:t>
      </w:r>
      <w:r w:rsidR="00832BCB" w:rsidRPr="00CF3F40">
        <w:rPr>
          <w:szCs w:val="22"/>
          <w:lang w:val="fr-FR"/>
        </w:rPr>
        <w:t xml:space="preserve"> courrier, les </w:t>
      </w:r>
      <w:r w:rsidR="00DD7862" w:rsidRPr="00CF3F40">
        <w:rPr>
          <w:szCs w:val="22"/>
          <w:lang w:val="fr-FR"/>
        </w:rPr>
        <w:t>services de traduction</w:t>
      </w:r>
      <w:r w:rsidR="00480D0F" w:rsidRPr="00CF3F40">
        <w:rPr>
          <w:szCs w:val="22"/>
          <w:lang w:val="fr-FR"/>
        </w:rPr>
        <w:t xml:space="preserve"> </w:t>
      </w:r>
      <w:r w:rsidR="00832BCB" w:rsidRPr="00CF3F40">
        <w:rPr>
          <w:szCs w:val="22"/>
          <w:lang w:val="fr-FR"/>
        </w:rPr>
        <w:t>et la gestion des locaux</w:t>
      </w:r>
      <w:r w:rsidR="00480D0F" w:rsidRPr="00CF3F40">
        <w:rPr>
          <w:szCs w:val="22"/>
          <w:lang w:val="fr-FR"/>
        </w:rPr>
        <w:t>.</w:t>
      </w:r>
    </w:p>
    <w:p w14:paraId="0BBA48A1" w14:textId="768E1F95" w:rsidR="00393121" w:rsidRPr="00CF3F40" w:rsidRDefault="00393121" w:rsidP="00480D0F">
      <w:pPr>
        <w:widowControl w:val="0"/>
        <w:rPr>
          <w:szCs w:val="22"/>
          <w:lang w:val="fr-FR"/>
        </w:rPr>
      </w:pPr>
    </w:p>
    <w:p w14:paraId="0BBA48A2" w14:textId="658A94B5" w:rsidR="00393121" w:rsidRPr="00CF3F40" w:rsidRDefault="0016342B" w:rsidP="00480D0F">
      <w:pPr>
        <w:widowControl w:val="0"/>
        <w:numPr>
          <w:ilvl w:val="0"/>
          <w:numId w:val="15"/>
        </w:numPr>
        <w:rPr>
          <w:szCs w:val="22"/>
          <w:lang w:val="fr-FR"/>
        </w:rPr>
      </w:pPr>
      <w:r w:rsidRPr="00CF3F40">
        <w:rPr>
          <w:szCs w:val="22"/>
          <w:lang w:val="fr-FR"/>
        </w:rPr>
        <w:t>Transfert</w:t>
      </w:r>
      <w:r w:rsidR="00480D0F" w:rsidRPr="00CF3F40">
        <w:rPr>
          <w:szCs w:val="22"/>
          <w:lang w:val="fr-FR"/>
        </w:rPr>
        <w:t xml:space="preserve">s </w:t>
      </w:r>
      <w:r w:rsidR="00DD7862" w:rsidRPr="00CF3F40">
        <w:rPr>
          <w:szCs w:val="22"/>
          <w:lang w:val="fr-FR"/>
        </w:rPr>
        <w:t>de ressources additionnelles</w:t>
      </w:r>
      <w:r w:rsidR="00480D0F" w:rsidRPr="00CF3F40">
        <w:rPr>
          <w:szCs w:val="22"/>
          <w:lang w:val="fr-FR"/>
        </w:rPr>
        <w:t xml:space="preserve"> </w:t>
      </w:r>
      <w:r w:rsidR="005A1CEA" w:rsidRPr="00CF3F40">
        <w:rPr>
          <w:szCs w:val="22"/>
          <w:lang w:val="fr-FR"/>
        </w:rPr>
        <w:t>pour rétablir les</w:t>
      </w:r>
      <w:r w:rsidR="00480D0F" w:rsidRPr="00CF3F40">
        <w:rPr>
          <w:szCs w:val="22"/>
          <w:lang w:val="fr-FR"/>
        </w:rPr>
        <w:t xml:space="preserve"> provisions </w:t>
      </w:r>
      <w:r w:rsidR="005A1CEA" w:rsidRPr="00CF3F40">
        <w:rPr>
          <w:szCs w:val="22"/>
          <w:lang w:val="fr-FR"/>
        </w:rPr>
        <w:t xml:space="preserve">pour les prestations au personnel </w:t>
      </w:r>
      <w:r w:rsidR="000C7098" w:rsidRPr="00CF3F40">
        <w:rPr>
          <w:szCs w:val="22"/>
          <w:lang w:val="fr-FR"/>
        </w:rPr>
        <w:t>après la cessation de service</w:t>
      </w:r>
      <w:r w:rsidR="005A1CEA" w:rsidRPr="00CF3F40">
        <w:rPr>
          <w:szCs w:val="22"/>
          <w:lang w:val="fr-FR"/>
        </w:rPr>
        <w:t xml:space="preserve">, dont le montant inscrit au </w:t>
      </w:r>
      <w:r w:rsidR="00480D0F" w:rsidRPr="00CF3F40">
        <w:rPr>
          <w:szCs w:val="22"/>
          <w:lang w:val="fr-FR"/>
        </w:rPr>
        <w:t>budget</w:t>
      </w:r>
      <w:r w:rsidR="005A1CEA" w:rsidRPr="00CF3F40">
        <w:rPr>
          <w:szCs w:val="22"/>
          <w:lang w:val="fr-FR"/>
        </w:rPr>
        <w:t xml:space="preserve"> était inférieur à celui des exercices biennaux précédents</w:t>
      </w:r>
      <w:r w:rsidR="00480D0F" w:rsidRPr="00CF3F40">
        <w:rPr>
          <w:szCs w:val="22"/>
          <w:lang w:val="fr-FR"/>
        </w:rPr>
        <w:t xml:space="preserve">.  </w:t>
      </w:r>
      <w:r w:rsidR="007C07C3" w:rsidRPr="00CF3F40">
        <w:rPr>
          <w:szCs w:val="22"/>
          <w:lang w:val="fr-FR"/>
        </w:rPr>
        <w:t>Ces</w:t>
      </w:r>
      <w:r w:rsidR="00480D0F" w:rsidRPr="00CF3F40">
        <w:rPr>
          <w:szCs w:val="22"/>
          <w:lang w:val="fr-FR"/>
        </w:rPr>
        <w:t xml:space="preserve"> </w:t>
      </w:r>
      <w:r w:rsidRPr="00CF3F40">
        <w:rPr>
          <w:szCs w:val="22"/>
          <w:lang w:val="fr-FR"/>
        </w:rPr>
        <w:t>transfert</w:t>
      </w:r>
      <w:r w:rsidR="00480D0F" w:rsidRPr="00CF3F40">
        <w:rPr>
          <w:szCs w:val="22"/>
          <w:lang w:val="fr-FR"/>
        </w:rPr>
        <w:t xml:space="preserve">s, </w:t>
      </w:r>
      <w:r w:rsidR="005A1CEA" w:rsidRPr="00CF3F40">
        <w:rPr>
          <w:szCs w:val="22"/>
          <w:lang w:val="fr-FR"/>
        </w:rPr>
        <w:t>qui</w:t>
      </w:r>
      <w:r w:rsidR="00480D0F" w:rsidRPr="00CF3F40">
        <w:rPr>
          <w:szCs w:val="22"/>
          <w:lang w:val="fr-FR"/>
        </w:rPr>
        <w:t xml:space="preserve"> concern</w:t>
      </w:r>
      <w:r w:rsidR="005A1CEA" w:rsidRPr="00CF3F40">
        <w:rPr>
          <w:szCs w:val="22"/>
          <w:lang w:val="fr-FR"/>
        </w:rPr>
        <w:t>aient l</w:t>
      </w:r>
      <w:r w:rsidR="00480D0F" w:rsidRPr="00CF3F40">
        <w:rPr>
          <w:szCs w:val="22"/>
          <w:lang w:val="fr-FR"/>
        </w:rPr>
        <w:t>e</w:t>
      </w:r>
      <w:r w:rsidR="005A1CEA" w:rsidRPr="00CF3F40">
        <w:rPr>
          <w:szCs w:val="22"/>
          <w:lang w:val="fr-FR"/>
        </w:rPr>
        <w:t>s</w:t>
      </w:r>
      <w:r w:rsidR="00480D0F" w:rsidRPr="00CF3F40">
        <w:rPr>
          <w:szCs w:val="22"/>
          <w:lang w:val="fr-FR"/>
        </w:rPr>
        <w:t xml:space="preserve"> </w:t>
      </w:r>
      <w:r w:rsidR="00DD7862" w:rsidRPr="00CF3F40">
        <w:rPr>
          <w:szCs w:val="22"/>
          <w:lang w:val="fr-FR"/>
        </w:rPr>
        <w:t>ressources en personnel</w:t>
      </w:r>
      <w:r w:rsidR="00480D0F" w:rsidRPr="00CF3F40">
        <w:rPr>
          <w:szCs w:val="22"/>
          <w:lang w:val="fr-FR"/>
        </w:rPr>
        <w:t xml:space="preserve">, </w:t>
      </w:r>
      <w:r w:rsidR="00317004" w:rsidRPr="00CF3F40">
        <w:rPr>
          <w:szCs w:val="22"/>
          <w:lang w:val="fr-FR"/>
        </w:rPr>
        <w:t>ont touché tous les p</w:t>
      </w:r>
      <w:r w:rsidR="002A1BDF" w:rsidRPr="00CF3F40">
        <w:rPr>
          <w:szCs w:val="22"/>
          <w:lang w:val="fr-FR"/>
        </w:rPr>
        <w:t>rogrammes</w:t>
      </w:r>
      <w:r w:rsidR="00480D0F" w:rsidRPr="00CF3F40">
        <w:rPr>
          <w:szCs w:val="22"/>
          <w:lang w:val="fr-FR"/>
        </w:rPr>
        <w:t xml:space="preserve">, </w:t>
      </w:r>
      <w:r w:rsidR="00317004" w:rsidRPr="00CF3F40">
        <w:rPr>
          <w:szCs w:val="22"/>
          <w:lang w:val="fr-FR"/>
        </w:rPr>
        <w:t>à l</w:t>
      </w:r>
      <w:r w:rsidR="00406EDA" w:rsidRPr="00CF3F40">
        <w:rPr>
          <w:szCs w:val="22"/>
          <w:lang w:val="fr-FR"/>
        </w:rPr>
        <w:t>’</w:t>
      </w:r>
      <w:r w:rsidR="00480D0F" w:rsidRPr="00CF3F40">
        <w:rPr>
          <w:szCs w:val="22"/>
          <w:lang w:val="fr-FR"/>
        </w:rPr>
        <w:t>except</w:t>
      </w:r>
      <w:r w:rsidR="00317004" w:rsidRPr="00CF3F40">
        <w:rPr>
          <w:szCs w:val="22"/>
          <w:lang w:val="fr-FR"/>
        </w:rPr>
        <w:t>ion du</w:t>
      </w:r>
      <w:r w:rsidR="00480D0F" w:rsidRPr="00CF3F40">
        <w:rPr>
          <w:szCs w:val="22"/>
          <w:lang w:val="fr-FR"/>
        </w:rPr>
        <w:t xml:space="preserve"> </w:t>
      </w:r>
      <w:r w:rsidR="00AC47C2" w:rsidRPr="00CF3F40">
        <w:rPr>
          <w:szCs w:val="22"/>
          <w:lang w:val="fr-FR"/>
        </w:rPr>
        <w:t>programme</w:t>
      </w:r>
      <w:r w:rsidR="000C6127">
        <w:rPr>
          <w:szCs w:val="22"/>
          <w:lang w:val="fr-FR"/>
        </w:rPr>
        <w:t> </w:t>
      </w:r>
      <w:r w:rsidR="00480D0F" w:rsidRPr="00CF3F40">
        <w:rPr>
          <w:szCs w:val="22"/>
          <w:lang w:val="fr-FR"/>
        </w:rPr>
        <w:t>29</w:t>
      </w:r>
      <w:r w:rsidR="005A1CEA" w:rsidRPr="00CF3F40">
        <w:rPr>
          <w:szCs w:val="22"/>
          <w:lang w:val="fr-FR"/>
        </w:rPr>
        <w:t>,</w:t>
      </w:r>
      <w:r w:rsidR="00480D0F" w:rsidRPr="00CF3F40">
        <w:rPr>
          <w:szCs w:val="22"/>
          <w:lang w:val="fr-FR"/>
        </w:rPr>
        <w:t xml:space="preserve"> </w:t>
      </w:r>
      <w:r w:rsidR="005A1CEA" w:rsidRPr="00CF3F40">
        <w:rPr>
          <w:szCs w:val="22"/>
          <w:lang w:val="fr-FR"/>
        </w:rPr>
        <w:t>qui n</w:t>
      </w:r>
      <w:r w:rsidR="00406EDA" w:rsidRPr="00CF3F40">
        <w:rPr>
          <w:szCs w:val="22"/>
          <w:lang w:val="fr-FR"/>
        </w:rPr>
        <w:t>’</w:t>
      </w:r>
      <w:r w:rsidR="005A1CEA" w:rsidRPr="00CF3F40">
        <w:rPr>
          <w:szCs w:val="22"/>
          <w:lang w:val="fr-FR"/>
        </w:rPr>
        <w:t>avait pas de postes prévus au</w:t>
      </w:r>
      <w:r w:rsidR="00480D0F" w:rsidRPr="00CF3F40">
        <w:rPr>
          <w:szCs w:val="22"/>
          <w:lang w:val="fr-FR"/>
        </w:rPr>
        <w:t xml:space="preserve"> budget.</w:t>
      </w:r>
    </w:p>
    <w:p w14:paraId="0BBA48A3" w14:textId="77777777" w:rsidR="00393121" w:rsidRPr="00CF3F40" w:rsidRDefault="00393121" w:rsidP="00480D0F">
      <w:pPr>
        <w:widowControl w:val="0"/>
        <w:rPr>
          <w:szCs w:val="22"/>
          <w:lang w:val="fr-FR"/>
        </w:rPr>
      </w:pPr>
    </w:p>
    <w:p w14:paraId="0BBA48A4" w14:textId="1B6B8F34" w:rsidR="00393121" w:rsidRPr="00CF3F40" w:rsidRDefault="0016342B" w:rsidP="00480D0F">
      <w:pPr>
        <w:widowControl w:val="0"/>
        <w:numPr>
          <w:ilvl w:val="0"/>
          <w:numId w:val="15"/>
        </w:numPr>
        <w:rPr>
          <w:szCs w:val="22"/>
          <w:lang w:val="fr-FR"/>
        </w:rPr>
      </w:pPr>
      <w:r w:rsidRPr="00CF3F40">
        <w:rPr>
          <w:szCs w:val="22"/>
          <w:lang w:val="fr-FR"/>
        </w:rPr>
        <w:t>Transfert</w:t>
      </w:r>
      <w:r w:rsidR="00480D0F" w:rsidRPr="00CF3F40">
        <w:rPr>
          <w:szCs w:val="22"/>
          <w:lang w:val="fr-FR"/>
        </w:rPr>
        <w:t xml:space="preserve">s </w:t>
      </w:r>
      <w:r w:rsidR="00DD7862" w:rsidRPr="00CF3F40">
        <w:rPr>
          <w:szCs w:val="22"/>
          <w:lang w:val="fr-FR"/>
        </w:rPr>
        <w:t>de ressources additionnelles</w:t>
      </w:r>
      <w:r w:rsidR="00480D0F" w:rsidRPr="00CF3F40">
        <w:rPr>
          <w:szCs w:val="22"/>
          <w:lang w:val="fr-FR"/>
        </w:rPr>
        <w:t xml:space="preserve"> </w:t>
      </w:r>
      <w:r w:rsidR="005A1CEA" w:rsidRPr="00CF3F40">
        <w:rPr>
          <w:szCs w:val="22"/>
          <w:lang w:val="fr-FR"/>
        </w:rPr>
        <w:t>pour les</w:t>
      </w:r>
      <w:r w:rsidR="00480D0F" w:rsidRPr="00CF3F40">
        <w:rPr>
          <w:szCs w:val="22"/>
          <w:lang w:val="fr-FR"/>
        </w:rPr>
        <w:t xml:space="preserve"> </w:t>
      </w:r>
      <w:r w:rsidR="00DD7862" w:rsidRPr="00CF3F40">
        <w:rPr>
          <w:szCs w:val="22"/>
          <w:lang w:val="fr-FR"/>
        </w:rPr>
        <w:t>services de traduction</w:t>
      </w:r>
      <w:r w:rsidR="00480D0F" w:rsidRPr="00CF3F40">
        <w:rPr>
          <w:szCs w:val="22"/>
          <w:lang w:val="fr-FR"/>
        </w:rPr>
        <w:t xml:space="preserve"> </w:t>
      </w:r>
      <w:r w:rsidR="005A1CEA" w:rsidRPr="00CF3F40">
        <w:rPr>
          <w:szCs w:val="22"/>
          <w:lang w:val="fr-FR"/>
        </w:rPr>
        <w:t>dans le cadre du système d</w:t>
      </w:r>
      <w:r w:rsidR="00480D0F" w:rsidRPr="00CF3F40">
        <w:rPr>
          <w:szCs w:val="22"/>
          <w:lang w:val="fr-FR"/>
        </w:rPr>
        <w:t xml:space="preserve">e PCT </w:t>
      </w:r>
      <w:r w:rsidR="002776C3" w:rsidRPr="00CF3F40">
        <w:rPr>
          <w:szCs w:val="22"/>
          <w:lang w:val="fr-FR"/>
        </w:rPr>
        <w:t>et les services de c</w:t>
      </w:r>
      <w:r w:rsidR="00480D0F" w:rsidRPr="00CF3F40">
        <w:rPr>
          <w:szCs w:val="22"/>
          <w:lang w:val="fr-FR"/>
        </w:rPr>
        <w:t>o</w:t>
      </w:r>
      <w:r w:rsidR="00C500AB" w:rsidRPr="00CF3F40">
        <w:rPr>
          <w:szCs w:val="22"/>
          <w:lang w:val="fr-FR"/>
        </w:rPr>
        <w:t>nf</w:t>
      </w:r>
      <w:r w:rsidR="002776C3" w:rsidRPr="00CF3F40">
        <w:rPr>
          <w:szCs w:val="22"/>
          <w:lang w:val="fr-FR"/>
        </w:rPr>
        <w:t>é</w:t>
      </w:r>
      <w:r w:rsidR="00C500AB" w:rsidRPr="00CF3F40">
        <w:rPr>
          <w:szCs w:val="22"/>
          <w:lang w:val="fr-FR"/>
        </w:rPr>
        <w:t xml:space="preserve">rence </w:t>
      </w:r>
      <w:r w:rsidR="002776C3" w:rsidRPr="00CF3F40">
        <w:rPr>
          <w:szCs w:val="22"/>
          <w:lang w:val="fr-FR"/>
        </w:rPr>
        <w:t>et les s</w:t>
      </w:r>
      <w:r w:rsidR="00C500AB" w:rsidRPr="00CF3F40">
        <w:rPr>
          <w:szCs w:val="22"/>
          <w:lang w:val="fr-FR"/>
        </w:rPr>
        <w:t xml:space="preserve">ervices </w:t>
      </w:r>
      <w:r w:rsidR="002776C3" w:rsidRPr="00CF3F40">
        <w:rPr>
          <w:szCs w:val="22"/>
          <w:lang w:val="fr-FR"/>
        </w:rPr>
        <w:t>linguistiques</w:t>
      </w:r>
      <w:r w:rsidR="005A1CEA" w:rsidRPr="00CF3F40">
        <w:rPr>
          <w:szCs w:val="22"/>
          <w:lang w:val="fr-FR"/>
        </w:rPr>
        <w:t>,</w:t>
      </w:r>
      <w:r w:rsidR="002776C3" w:rsidRPr="00CF3F40">
        <w:rPr>
          <w:szCs w:val="22"/>
          <w:lang w:val="fr-FR"/>
        </w:rPr>
        <w:t xml:space="preserve"> </w:t>
      </w:r>
      <w:r w:rsidR="00C500AB" w:rsidRPr="00CF3F40">
        <w:rPr>
          <w:szCs w:val="22"/>
          <w:lang w:val="fr-FR"/>
        </w:rPr>
        <w:t xml:space="preserve">compte tenu de </w:t>
      </w:r>
      <w:r w:rsidR="00317004" w:rsidRPr="00CF3F40">
        <w:rPr>
          <w:szCs w:val="22"/>
          <w:lang w:val="fr-FR"/>
        </w:rPr>
        <w:t>l</w:t>
      </w:r>
      <w:r w:rsidR="00406EDA" w:rsidRPr="00CF3F40">
        <w:rPr>
          <w:szCs w:val="22"/>
          <w:lang w:val="fr-FR"/>
        </w:rPr>
        <w:t>’</w:t>
      </w:r>
      <w:r w:rsidR="00317004" w:rsidRPr="00CF3F40">
        <w:rPr>
          <w:szCs w:val="22"/>
          <w:lang w:val="fr-FR"/>
        </w:rPr>
        <w:t xml:space="preserve">accroissement de la charge de travail, </w:t>
      </w:r>
      <w:r w:rsidR="005A1CEA" w:rsidRPr="00CF3F40">
        <w:rPr>
          <w:szCs w:val="22"/>
          <w:lang w:val="fr-FR"/>
        </w:rPr>
        <w:t>correspondant aux</w:t>
      </w:r>
      <w:r w:rsidR="00480D0F" w:rsidRPr="00CF3F40">
        <w:rPr>
          <w:szCs w:val="22"/>
          <w:lang w:val="fr-FR"/>
        </w:rPr>
        <w:t xml:space="preserve"> </w:t>
      </w:r>
      <w:r w:rsidR="00AC47C2" w:rsidRPr="00CF3F40">
        <w:rPr>
          <w:szCs w:val="22"/>
          <w:lang w:val="fr-FR"/>
        </w:rPr>
        <w:t>programme</w:t>
      </w:r>
      <w:r w:rsidR="002A1BDF" w:rsidRPr="00CF3F40">
        <w:rPr>
          <w:szCs w:val="22"/>
          <w:lang w:val="fr-FR"/>
        </w:rPr>
        <w:t>s</w:t>
      </w:r>
      <w:r w:rsidR="000C6127">
        <w:rPr>
          <w:szCs w:val="22"/>
          <w:lang w:val="fr-FR"/>
        </w:rPr>
        <w:t> </w:t>
      </w:r>
      <w:r w:rsidR="00480D0F" w:rsidRPr="00CF3F40">
        <w:rPr>
          <w:szCs w:val="22"/>
          <w:lang w:val="fr-FR"/>
        </w:rPr>
        <w:t>5 (</w:t>
      </w:r>
      <w:r w:rsidR="005A1CEA" w:rsidRPr="00CF3F40">
        <w:rPr>
          <w:szCs w:val="22"/>
          <w:lang w:val="fr-FR"/>
        </w:rPr>
        <w:t>s</w:t>
      </w:r>
      <w:r w:rsidR="00925136" w:rsidRPr="00CF3F40">
        <w:rPr>
          <w:szCs w:val="22"/>
          <w:lang w:val="fr-FR"/>
        </w:rPr>
        <w:t>ystème PCT</w:t>
      </w:r>
      <w:r w:rsidR="00480D0F" w:rsidRPr="00CF3F40">
        <w:rPr>
          <w:szCs w:val="22"/>
          <w:lang w:val="fr-FR"/>
        </w:rPr>
        <w:t xml:space="preserve">) </w:t>
      </w:r>
      <w:r w:rsidR="005A1CEA" w:rsidRPr="00CF3F40">
        <w:rPr>
          <w:szCs w:val="22"/>
          <w:lang w:val="fr-FR"/>
        </w:rPr>
        <w:t>et</w:t>
      </w:r>
      <w:r w:rsidR="000C6127">
        <w:rPr>
          <w:szCs w:val="22"/>
          <w:lang w:val="fr-FR"/>
        </w:rPr>
        <w:t> </w:t>
      </w:r>
      <w:r w:rsidR="00480D0F" w:rsidRPr="00CF3F40">
        <w:rPr>
          <w:szCs w:val="22"/>
          <w:lang w:val="fr-FR"/>
        </w:rPr>
        <w:t>27 (</w:t>
      </w:r>
      <w:r w:rsidR="002776C3" w:rsidRPr="00CF3F40">
        <w:rPr>
          <w:szCs w:val="22"/>
          <w:lang w:val="fr-FR"/>
        </w:rPr>
        <w:t>services de c</w:t>
      </w:r>
      <w:r w:rsidR="00480D0F" w:rsidRPr="00CF3F40">
        <w:rPr>
          <w:szCs w:val="22"/>
          <w:lang w:val="fr-FR"/>
        </w:rPr>
        <w:t>onf</w:t>
      </w:r>
      <w:r w:rsidR="002776C3" w:rsidRPr="00CF3F40">
        <w:rPr>
          <w:szCs w:val="22"/>
          <w:lang w:val="fr-FR"/>
        </w:rPr>
        <w:t>é</w:t>
      </w:r>
      <w:r w:rsidR="00480D0F" w:rsidRPr="00CF3F40">
        <w:rPr>
          <w:szCs w:val="22"/>
          <w:lang w:val="fr-FR"/>
        </w:rPr>
        <w:t xml:space="preserve">rence </w:t>
      </w:r>
      <w:r w:rsidR="002776C3" w:rsidRPr="00CF3F40">
        <w:rPr>
          <w:szCs w:val="22"/>
          <w:lang w:val="fr-FR"/>
        </w:rPr>
        <w:t>et s</w:t>
      </w:r>
      <w:r w:rsidR="00480D0F" w:rsidRPr="00CF3F40">
        <w:rPr>
          <w:szCs w:val="22"/>
          <w:lang w:val="fr-FR"/>
        </w:rPr>
        <w:t>ervic</w:t>
      </w:r>
      <w:r w:rsidR="002776C3" w:rsidRPr="00CF3F40">
        <w:rPr>
          <w:szCs w:val="22"/>
          <w:lang w:val="fr-FR"/>
        </w:rPr>
        <w:t>es linguistiqu</w:t>
      </w:r>
      <w:r w:rsidR="00480D0F" w:rsidRPr="00CF3F40">
        <w:rPr>
          <w:szCs w:val="22"/>
          <w:lang w:val="fr-FR"/>
        </w:rPr>
        <w:t xml:space="preserve">es), </w:t>
      </w:r>
      <w:r w:rsidR="00C500AB" w:rsidRPr="00CF3F40">
        <w:rPr>
          <w:szCs w:val="22"/>
          <w:lang w:val="fr-FR"/>
        </w:rPr>
        <w:t xml:space="preserve">et </w:t>
      </w:r>
      <w:r w:rsidR="00480D0F" w:rsidRPr="00CF3F40">
        <w:rPr>
          <w:szCs w:val="22"/>
          <w:lang w:val="fr-FR"/>
        </w:rPr>
        <w:t>du</w:t>
      </w:r>
      <w:r w:rsidR="00C500AB" w:rsidRPr="00CF3F40">
        <w:rPr>
          <w:szCs w:val="22"/>
          <w:lang w:val="fr-FR"/>
        </w:rPr>
        <w:t xml:space="preserve"> nombre accru de </w:t>
      </w:r>
      <w:r w:rsidR="00EE3E5B" w:rsidRPr="00CF3F40">
        <w:rPr>
          <w:szCs w:val="22"/>
          <w:lang w:val="fr-FR"/>
        </w:rPr>
        <w:t xml:space="preserve">demandes </w:t>
      </w:r>
      <w:r w:rsidR="00C500AB" w:rsidRPr="00CF3F40">
        <w:rPr>
          <w:szCs w:val="22"/>
          <w:lang w:val="fr-FR"/>
        </w:rPr>
        <w:t xml:space="preserve">et de la mise en </w:t>
      </w:r>
      <w:r w:rsidR="00406EDA" w:rsidRPr="00CF3F40">
        <w:rPr>
          <w:szCs w:val="22"/>
          <w:lang w:val="fr-FR"/>
        </w:rPr>
        <w:t>œuvre</w:t>
      </w:r>
      <w:r w:rsidR="00C500AB" w:rsidRPr="00CF3F40">
        <w:rPr>
          <w:szCs w:val="22"/>
          <w:lang w:val="fr-FR"/>
        </w:rPr>
        <w:t xml:space="preserve"> de la politique linguistique de l</w:t>
      </w:r>
      <w:r w:rsidR="00406EDA" w:rsidRPr="00CF3F40">
        <w:rPr>
          <w:szCs w:val="22"/>
          <w:lang w:val="fr-FR"/>
        </w:rPr>
        <w:t>’</w:t>
      </w:r>
      <w:r w:rsidRPr="00CF3F40">
        <w:rPr>
          <w:szCs w:val="22"/>
          <w:lang w:val="fr-FR"/>
        </w:rPr>
        <w:t>OMPI</w:t>
      </w:r>
      <w:r w:rsidR="00C500AB" w:rsidRPr="00CF3F40">
        <w:rPr>
          <w:szCs w:val="22"/>
          <w:lang w:val="fr-FR"/>
        </w:rPr>
        <w:t>,</w:t>
      </w:r>
      <w:r w:rsidR="00317004" w:rsidRPr="00CF3F40">
        <w:rPr>
          <w:szCs w:val="22"/>
          <w:lang w:val="fr-FR"/>
        </w:rPr>
        <w:t xml:space="preserve"> </w:t>
      </w:r>
      <w:r w:rsidR="00EC7776" w:rsidRPr="00CF3F40">
        <w:rPr>
          <w:szCs w:val="22"/>
          <w:lang w:val="fr-FR"/>
        </w:rPr>
        <w:t>respective</w:t>
      </w:r>
      <w:r w:rsidR="00C500AB" w:rsidRPr="00CF3F40">
        <w:rPr>
          <w:szCs w:val="22"/>
          <w:lang w:val="fr-FR"/>
        </w:rPr>
        <w:t>ment</w:t>
      </w:r>
      <w:r w:rsidR="00EC7776" w:rsidRPr="00CF3F40">
        <w:rPr>
          <w:szCs w:val="22"/>
          <w:lang w:val="fr-FR"/>
        </w:rPr>
        <w:t>.</w:t>
      </w:r>
    </w:p>
    <w:p w14:paraId="0BBA48A5" w14:textId="77777777" w:rsidR="00393121" w:rsidRPr="00CF3F40" w:rsidRDefault="00393121" w:rsidP="00EC7776">
      <w:pPr>
        <w:widowControl w:val="0"/>
        <w:rPr>
          <w:szCs w:val="22"/>
          <w:lang w:val="fr-FR"/>
        </w:rPr>
      </w:pPr>
    </w:p>
    <w:p w14:paraId="0BBA48A6" w14:textId="58B4625B" w:rsidR="00393121" w:rsidRPr="00CF3F40" w:rsidRDefault="00DD7862" w:rsidP="00480D0F">
      <w:pPr>
        <w:widowControl w:val="0"/>
        <w:rPr>
          <w:szCs w:val="22"/>
          <w:lang w:val="fr-FR"/>
        </w:rPr>
      </w:pPr>
      <w:r w:rsidRPr="00CF3F40">
        <w:rPr>
          <w:szCs w:val="22"/>
          <w:lang w:val="fr-FR"/>
        </w:rPr>
        <w:t>On trouvera de plus amples détails</w:t>
      </w:r>
      <w:r w:rsidR="00480D0F" w:rsidRPr="00CF3F40">
        <w:rPr>
          <w:szCs w:val="22"/>
          <w:lang w:val="fr-FR"/>
        </w:rPr>
        <w:t xml:space="preserve"> </w:t>
      </w:r>
      <w:r w:rsidRPr="00CF3F40">
        <w:rPr>
          <w:szCs w:val="22"/>
          <w:lang w:val="fr-FR"/>
        </w:rPr>
        <w:t>sur les t</w:t>
      </w:r>
      <w:r w:rsidR="0016342B" w:rsidRPr="00CF3F40">
        <w:rPr>
          <w:szCs w:val="22"/>
          <w:lang w:val="fr-FR"/>
        </w:rPr>
        <w:t>ransfert</w:t>
      </w:r>
      <w:r w:rsidR="00480D0F" w:rsidRPr="00CF3F40">
        <w:rPr>
          <w:szCs w:val="22"/>
          <w:lang w:val="fr-FR"/>
        </w:rPr>
        <w:t xml:space="preserve">s </w:t>
      </w:r>
      <w:r w:rsidRPr="00CF3F40">
        <w:rPr>
          <w:szCs w:val="22"/>
          <w:lang w:val="fr-FR"/>
        </w:rPr>
        <w:t xml:space="preserve">de ressources </w:t>
      </w:r>
      <w:r w:rsidR="000C5424" w:rsidRPr="00CF3F40">
        <w:rPr>
          <w:szCs w:val="22"/>
          <w:lang w:val="fr-FR"/>
        </w:rPr>
        <w:t xml:space="preserve">par </w:t>
      </w:r>
      <w:r w:rsidR="00AC47C2" w:rsidRPr="00CF3F40">
        <w:rPr>
          <w:szCs w:val="22"/>
          <w:lang w:val="fr-FR"/>
        </w:rPr>
        <w:t>programme</w:t>
      </w:r>
      <w:r w:rsidR="00480D0F" w:rsidRPr="00CF3F40">
        <w:rPr>
          <w:szCs w:val="22"/>
          <w:lang w:val="fr-FR"/>
        </w:rPr>
        <w:t xml:space="preserve"> </w:t>
      </w:r>
      <w:r w:rsidRPr="00CF3F40">
        <w:rPr>
          <w:szCs w:val="22"/>
          <w:lang w:val="fr-FR"/>
        </w:rPr>
        <w:t xml:space="preserve">dans le </w:t>
      </w:r>
      <w:r w:rsidR="00181B28" w:rsidRPr="00CF3F40">
        <w:rPr>
          <w:szCs w:val="22"/>
          <w:lang w:val="fr-FR"/>
        </w:rPr>
        <w:t>Rapport sur l</w:t>
      </w:r>
      <w:r w:rsidR="00406EDA" w:rsidRPr="00CF3F40">
        <w:rPr>
          <w:szCs w:val="22"/>
          <w:lang w:val="fr-FR"/>
        </w:rPr>
        <w:t>’</w:t>
      </w:r>
      <w:r w:rsidR="00181B28" w:rsidRPr="00CF3F40">
        <w:rPr>
          <w:szCs w:val="22"/>
          <w:lang w:val="fr-FR"/>
        </w:rPr>
        <w:t>exécution du programme</w:t>
      </w:r>
      <w:r w:rsidR="00480D0F" w:rsidRPr="00CF3F40">
        <w:rPr>
          <w:szCs w:val="22"/>
          <w:lang w:val="fr-FR"/>
        </w:rPr>
        <w:t xml:space="preserve"> </w:t>
      </w:r>
      <w:r w:rsidRPr="00CF3F40">
        <w:rPr>
          <w:szCs w:val="22"/>
          <w:lang w:val="fr-FR"/>
        </w:rPr>
        <w:t xml:space="preserve">pour </w:t>
      </w:r>
      <w:r w:rsidR="007E3197" w:rsidRPr="00CF3F40">
        <w:rPr>
          <w:szCs w:val="22"/>
          <w:lang w:val="fr-FR"/>
        </w:rPr>
        <w:t>l</w:t>
      </w:r>
      <w:r w:rsidR="00406EDA" w:rsidRPr="00CF3F40">
        <w:rPr>
          <w:szCs w:val="22"/>
          <w:lang w:val="fr-FR"/>
        </w:rPr>
        <w:t>’</w:t>
      </w:r>
      <w:r w:rsidR="007E3197" w:rsidRPr="00CF3F40">
        <w:rPr>
          <w:szCs w:val="22"/>
          <w:lang w:val="fr-FR"/>
        </w:rPr>
        <w:t>exercice biennal</w:t>
      </w:r>
      <w:r w:rsidR="003B5E90" w:rsidRPr="00CF3F40">
        <w:rPr>
          <w:szCs w:val="22"/>
          <w:lang w:val="fr-FR"/>
        </w:rPr>
        <w:t> </w:t>
      </w:r>
      <w:r w:rsidR="00DA21BD" w:rsidRPr="00CF3F40">
        <w:rPr>
          <w:szCs w:val="22"/>
          <w:lang w:val="fr-FR"/>
        </w:rPr>
        <w:t>2012</w:t>
      </w:r>
      <w:r w:rsidR="00DA21BD" w:rsidRPr="00CF3F40">
        <w:rPr>
          <w:szCs w:val="22"/>
          <w:lang w:val="fr-FR" w:eastAsia="da-DK"/>
        </w:rPr>
        <w:noBreakHyphen/>
      </w:r>
      <w:r w:rsidR="00DA21BD" w:rsidRPr="00CF3F40">
        <w:rPr>
          <w:szCs w:val="22"/>
          <w:lang w:val="fr-FR"/>
        </w:rPr>
        <w:t>2013</w:t>
      </w:r>
      <w:r w:rsidR="00480D0F" w:rsidRPr="00CF3F40">
        <w:rPr>
          <w:szCs w:val="22"/>
          <w:lang w:val="fr-FR"/>
        </w:rPr>
        <w:t>.</w:t>
      </w:r>
    </w:p>
    <w:p w14:paraId="0BBA48A7" w14:textId="77777777" w:rsidR="00393121" w:rsidRPr="00CF3F40" w:rsidRDefault="00393121" w:rsidP="00A81BC6">
      <w:pPr>
        <w:widowControl w:val="0"/>
        <w:rPr>
          <w:szCs w:val="22"/>
          <w:lang w:val="fr-FR"/>
        </w:rPr>
      </w:pPr>
    </w:p>
    <w:p w14:paraId="0BBA48A8" w14:textId="77777777" w:rsidR="00393121" w:rsidRPr="00CF3F40" w:rsidRDefault="00393121" w:rsidP="00A81BC6">
      <w:pPr>
        <w:widowControl w:val="0"/>
        <w:rPr>
          <w:sz w:val="23"/>
          <w:szCs w:val="23"/>
          <w:lang w:val="fr-FR"/>
        </w:rPr>
      </w:pPr>
    </w:p>
    <w:p w14:paraId="0BBA48A9" w14:textId="77777777" w:rsidR="00393121" w:rsidRPr="00CF3F40" w:rsidRDefault="00393121" w:rsidP="00A81BC6">
      <w:pPr>
        <w:widowControl w:val="0"/>
        <w:rPr>
          <w:sz w:val="23"/>
          <w:szCs w:val="23"/>
          <w:lang w:val="fr-FR"/>
        </w:rPr>
      </w:pPr>
    </w:p>
    <w:p w14:paraId="0BBA48AA" w14:textId="77777777" w:rsidR="00393121" w:rsidRPr="00CF3F40" w:rsidRDefault="00393121" w:rsidP="00A81BC6">
      <w:pPr>
        <w:widowControl w:val="0"/>
        <w:rPr>
          <w:sz w:val="23"/>
          <w:szCs w:val="23"/>
          <w:lang w:val="fr-FR"/>
        </w:rPr>
      </w:pPr>
    </w:p>
    <w:p w14:paraId="0BBA48AB" w14:textId="77777777" w:rsidR="00393121" w:rsidRPr="00CF3F40" w:rsidRDefault="00393121" w:rsidP="00A81BC6">
      <w:pPr>
        <w:widowControl w:val="0"/>
        <w:rPr>
          <w:sz w:val="23"/>
          <w:szCs w:val="23"/>
          <w:lang w:val="fr-FR"/>
        </w:rPr>
      </w:pPr>
    </w:p>
    <w:p w14:paraId="0BBA48AC" w14:textId="77777777" w:rsidR="00393121" w:rsidRPr="00CF3F40" w:rsidRDefault="00393121" w:rsidP="00A81BC6">
      <w:pPr>
        <w:widowControl w:val="0"/>
        <w:rPr>
          <w:sz w:val="23"/>
          <w:szCs w:val="23"/>
          <w:lang w:val="fr-FR"/>
        </w:rPr>
      </w:pPr>
    </w:p>
    <w:p w14:paraId="0BBA48AD" w14:textId="77777777" w:rsidR="00593E23" w:rsidRPr="00CF3F40" w:rsidRDefault="00593E23" w:rsidP="00A81BC6">
      <w:pPr>
        <w:widowControl w:val="0"/>
        <w:rPr>
          <w:sz w:val="23"/>
          <w:szCs w:val="23"/>
          <w:lang w:val="fr-FR"/>
        </w:rPr>
        <w:sectPr w:rsidR="00593E23" w:rsidRPr="00CF3F40" w:rsidSect="00873FC0">
          <w:headerReference w:type="default" r:id="rId29"/>
          <w:pgSz w:w="11907" w:h="16840" w:code="9"/>
          <w:pgMar w:top="567" w:right="1134" w:bottom="1418" w:left="1418" w:header="510" w:footer="1021" w:gutter="0"/>
          <w:cols w:space="720"/>
          <w:docGrid w:linePitch="299"/>
        </w:sectPr>
      </w:pPr>
    </w:p>
    <w:p w14:paraId="0BBA48AE" w14:textId="535B2A94" w:rsidR="00393121" w:rsidRPr="00CF3F40" w:rsidRDefault="00DE3FD0" w:rsidP="00DE3FD0">
      <w:pPr>
        <w:pStyle w:val="Heading2"/>
        <w:jc w:val="center"/>
        <w:rPr>
          <w:lang w:val="fr-FR"/>
        </w:rPr>
      </w:pPr>
      <w:bookmarkStart w:id="17" w:name="_Toc395544776"/>
      <w:r w:rsidRPr="00CF3F40">
        <w:rPr>
          <w:lang w:val="fr-FR"/>
        </w:rPr>
        <w:t>Tableau 2  Budget approuvé et virements par programme – exercice biennal 2012</w:t>
      </w:r>
      <w:r w:rsidR="00371B9C" w:rsidRPr="00CF3F40">
        <w:rPr>
          <w:lang w:val="fr-FR"/>
        </w:rPr>
        <w:noBreakHyphen/>
      </w:r>
      <w:r w:rsidRPr="00CF3F40">
        <w:rPr>
          <w:lang w:val="fr-FR"/>
        </w:rPr>
        <w:t>2013</w:t>
      </w:r>
      <w:bookmarkEnd w:id="17"/>
    </w:p>
    <w:p w14:paraId="0BBA48AF" w14:textId="77777777" w:rsidR="00393121" w:rsidRPr="00CF3F40" w:rsidRDefault="00DE3FD0" w:rsidP="007F5B7C">
      <w:pPr>
        <w:spacing w:after="120"/>
        <w:jc w:val="center"/>
        <w:rPr>
          <w:i/>
          <w:lang w:val="fr-FR" w:eastAsia="da-DK"/>
        </w:rPr>
      </w:pPr>
      <w:r w:rsidRPr="00CF3F40">
        <w:rPr>
          <w:i/>
          <w:lang w:val="fr-FR" w:eastAsia="da-DK"/>
        </w:rPr>
        <w:t>(</w:t>
      </w:r>
      <w:proofErr w:type="gramStart"/>
      <w:r w:rsidRPr="00CF3F40">
        <w:rPr>
          <w:i/>
          <w:lang w:val="fr-FR" w:eastAsia="da-DK"/>
        </w:rPr>
        <w:t>en</w:t>
      </w:r>
      <w:proofErr w:type="gramEnd"/>
      <w:r w:rsidRPr="00CF3F40">
        <w:rPr>
          <w:i/>
          <w:lang w:val="fr-FR" w:eastAsia="da-DK"/>
        </w:rPr>
        <w:t xml:space="preserve"> milliers de francs suisses)</w:t>
      </w:r>
    </w:p>
    <w:p w14:paraId="0BBA48B0" w14:textId="4A99862C" w:rsidR="00393121" w:rsidRPr="00CF3F40" w:rsidRDefault="007F5B7C" w:rsidP="007F5B7C">
      <w:pPr>
        <w:jc w:val="center"/>
        <w:rPr>
          <w:sz w:val="25"/>
          <w:szCs w:val="25"/>
          <w:lang w:val="fr-FR"/>
        </w:rPr>
      </w:pPr>
      <w:r w:rsidRPr="00CF3F40">
        <w:rPr>
          <w:noProof/>
        </w:rPr>
        <w:drawing>
          <wp:inline distT="0" distB="0" distL="0" distR="0" wp14:anchorId="7D14E804" wp14:editId="50272EAB">
            <wp:extent cx="7376344" cy="5477435"/>
            <wp:effectExtent l="0" t="0" r="0" b="0"/>
            <wp:docPr id="4102" name="Picture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90045" cy="5487609"/>
                    </a:xfrm>
                    <a:prstGeom prst="rect">
                      <a:avLst/>
                    </a:prstGeom>
                    <a:noFill/>
                    <a:ln>
                      <a:noFill/>
                    </a:ln>
                  </pic:spPr>
                </pic:pic>
              </a:graphicData>
            </a:graphic>
          </wp:inline>
        </w:drawing>
      </w:r>
    </w:p>
    <w:p w14:paraId="0BBA48CD" w14:textId="55230D8B" w:rsidR="00393121" w:rsidRPr="00CF3F40" w:rsidRDefault="00FC051C" w:rsidP="0067461A">
      <w:pPr>
        <w:pStyle w:val="Heading2"/>
        <w:jc w:val="center"/>
        <w:rPr>
          <w:sz w:val="25"/>
          <w:szCs w:val="25"/>
          <w:lang w:val="fr-FR"/>
        </w:rPr>
      </w:pPr>
      <w:bookmarkStart w:id="18" w:name="_Toc393980380"/>
      <w:bookmarkStart w:id="19" w:name="_Toc395544777"/>
      <w:r w:rsidRPr="00CF3F40">
        <w:rPr>
          <w:lang w:val="fr-FR"/>
        </w:rPr>
        <w:t>Tableau</w:t>
      </w:r>
      <w:r w:rsidR="003B5E90" w:rsidRPr="00CF3F40">
        <w:rPr>
          <w:lang w:val="fr-FR"/>
        </w:rPr>
        <w:t> </w:t>
      </w:r>
      <w:r w:rsidR="0067461A" w:rsidRPr="00CF3F40">
        <w:rPr>
          <w:lang w:val="fr-FR"/>
        </w:rPr>
        <w:t>3</w:t>
      </w:r>
      <w:r w:rsidR="00AC47C2" w:rsidRPr="00CF3F40">
        <w:rPr>
          <w:lang w:val="fr-FR"/>
        </w:rPr>
        <w:t xml:space="preserve">  </w:t>
      </w:r>
      <w:r w:rsidR="00C72FA8" w:rsidRPr="00CF3F40">
        <w:rPr>
          <w:lang w:val="fr-FR"/>
        </w:rPr>
        <w:t xml:space="preserve">Nombre de postes </w:t>
      </w:r>
      <w:r w:rsidR="000C5424" w:rsidRPr="00CF3F40">
        <w:rPr>
          <w:lang w:val="fr-FR"/>
        </w:rPr>
        <w:t xml:space="preserve">par </w:t>
      </w:r>
      <w:r w:rsidR="00C72FA8" w:rsidRPr="00CF3F40">
        <w:rPr>
          <w:lang w:val="fr-FR"/>
        </w:rPr>
        <w:t>p</w:t>
      </w:r>
      <w:r w:rsidR="000C5424" w:rsidRPr="00CF3F40">
        <w:rPr>
          <w:lang w:val="fr-FR"/>
        </w:rPr>
        <w:t>rogramme</w:t>
      </w:r>
      <w:r w:rsidR="0067461A" w:rsidRPr="00CF3F40">
        <w:rPr>
          <w:lang w:val="fr-FR"/>
        </w:rPr>
        <w:t xml:space="preserve"> –</w:t>
      </w:r>
      <w:r w:rsidR="008708D2" w:rsidRPr="00CF3F40">
        <w:rPr>
          <w:lang w:val="fr-FR"/>
        </w:rPr>
        <w:t xml:space="preserve"> </w:t>
      </w:r>
      <w:r w:rsidR="00AC47C2" w:rsidRPr="00CF3F40">
        <w:rPr>
          <w:lang w:val="fr-FR"/>
        </w:rPr>
        <w:t>e</w:t>
      </w:r>
      <w:r w:rsidR="007E3197" w:rsidRPr="00CF3F40">
        <w:rPr>
          <w:lang w:val="fr-FR"/>
        </w:rPr>
        <w:t>xercice biennal</w:t>
      </w:r>
      <w:bookmarkEnd w:id="18"/>
      <w:r w:rsidR="003B5E90" w:rsidRPr="00CF3F40">
        <w:rPr>
          <w:lang w:val="fr-FR"/>
        </w:rPr>
        <w:t> </w:t>
      </w:r>
      <w:r w:rsidR="00DA21BD" w:rsidRPr="00CF3F40">
        <w:rPr>
          <w:szCs w:val="22"/>
          <w:lang w:val="fr-FR"/>
        </w:rPr>
        <w:t>2012</w:t>
      </w:r>
      <w:r w:rsidR="00DA21BD" w:rsidRPr="00CF3F40">
        <w:rPr>
          <w:szCs w:val="22"/>
          <w:lang w:val="fr-FR"/>
        </w:rPr>
        <w:noBreakHyphen/>
        <w:t>2013</w:t>
      </w:r>
      <w:bookmarkEnd w:id="19"/>
    </w:p>
    <w:p w14:paraId="0BBA48CE" w14:textId="77777777" w:rsidR="00393121" w:rsidRPr="00CF3F40" w:rsidRDefault="00393121" w:rsidP="00BD5252">
      <w:pPr>
        <w:rPr>
          <w:lang w:val="fr-FR" w:eastAsia="da-DK"/>
        </w:rPr>
      </w:pPr>
    </w:p>
    <w:p w14:paraId="0BBA48EF" w14:textId="025609E9" w:rsidR="00393121" w:rsidRPr="00CF3F40" w:rsidRDefault="00D16777" w:rsidP="00D16777">
      <w:pPr>
        <w:jc w:val="center"/>
        <w:rPr>
          <w:lang w:val="fr-FR" w:eastAsia="da-DK"/>
        </w:rPr>
      </w:pPr>
      <w:r w:rsidRPr="00CF3F40">
        <w:rPr>
          <w:noProof/>
        </w:rPr>
        <w:drawing>
          <wp:inline distT="0" distB="0" distL="0" distR="0" wp14:anchorId="04DAF664" wp14:editId="22286276">
            <wp:extent cx="8435788" cy="5493631"/>
            <wp:effectExtent l="0" t="0" r="3810" b="0"/>
            <wp:docPr id="4103" name="Picture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441922" cy="5497626"/>
                    </a:xfrm>
                    <a:prstGeom prst="rect">
                      <a:avLst/>
                    </a:prstGeom>
                    <a:noFill/>
                    <a:ln>
                      <a:noFill/>
                    </a:ln>
                  </pic:spPr>
                </pic:pic>
              </a:graphicData>
            </a:graphic>
          </wp:inline>
        </w:drawing>
      </w:r>
    </w:p>
    <w:p w14:paraId="0BBA48F0" w14:textId="77777777" w:rsidR="0067461A" w:rsidRPr="00CF3F40" w:rsidRDefault="0067461A" w:rsidP="0067461A">
      <w:pPr>
        <w:rPr>
          <w:lang w:val="fr-FR" w:eastAsia="da-DK"/>
        </w:rPr>
        <w:sectPr w:rsidR="0067461A" w:rsidRPr="00CF3F40" w:rsidSect="00824B3D">
          <w:headerReference w:type="default" r:id="rId32"/>
          <w:pgSz w:w="16840" w:h="11907" w:orient="landscape" w:code="9"/>
          <w:pgMar w:top="1134" w:right="1361" w:bottom="1418" w:left="567" w:header="510" w:footer="1020" w:gutter="0"/>
          <w:cols w:space="720"/>
          <w:docGrid w:linePitch="326"/>
        </w:sectPr>
      </w:pPr>
    </w:p>
    <w:p w14:paraId="0BBA48F1" w14:textId="77777777" w:rsidR="00393121" w:rsidRPr="00020058" w:rsidRDefault="002227A1" w:rsidP="000C6127">
      <w:pPr>
        <w:pStyle w:val="Heading1"/>
        <w:rPr>
          <w:lang w:val="fr-FR"/>
        </w:rPr>
      </w:pPr>
      <w:bookmarkStart w:id="20" w:name="_Toc395544778"/>
      <w:r w:rsidRPr="00020058">
        <w:rPr>
          <w:lang w:val="fr-FR"/>
        </w:rPr>
        <w:t>DÉPENSES</w:t>
      </w:r>
      <w:bookmarkEnd w:id="20"/>
    </w:p>
    <w:p w14:paraId="0BBA48F2" w14:textId="77777777" w:rsidR="00393121" w:rsidRPr="00CF3F40" w:rsidRDefault="00393121" w:rsidP="00BD5252">
      <w:pPr>
        <w:rPr>
          <w:rStyle w:val="NORMALTEXT"/>
          <w:lang w:val="fr-FR"/>
        </w:rPr>
      </w:pPr>
    </w:p>
    <w:p w14:paraId="3034FD24" w14:textId="771384E5" w:rsidR="00406EDA" w:rsidRPr="00CF3F40" w:rsidRDefault="00871BBC" w:rsidP="00871BBC">
      <w:pPr>
        <w:rPr>
          <w:rFonts w:cs="Arial"/>
          <w:szCs w:val="22"/>
          <w:lang w:val="fr-FR" w:eastAsia="fr-FR"/>
        </w:rPr>
      </w:pPr>
      <w:r w:rsidRPr="00CF3F40">
        <w:rPr>
          <w:rFonts w:cs="Arial"/>
          <w:szCs w:val="22"/>
          <w:lang w:val="fr-FR" w:eastAsia="fr-FR"/>
        </w:rPr>
        <w:t>Les dépenses budgétaires globales pour l</w:t>
      </w:r>
      <w:r w:rsidR="00406EDA" w:rsidRPr="00CF3F40">
        <w:rPr>
          <w:rFonts w:cs="Arial"/>
          <w:szCs w:val="22"/>
          <w:lang w:val="fr-FR" w:eastAsia="fr-FR"/>
        </w:rPr>
        <w:t>’</w:t>
      </w:r>
      <w:r w:rsidRPr="00CF3F40">
        <w:rPr>
          <w:rFonts w:cs="Arial"/>
          <w:szCs w:val="22"/>
          <w:lang w:val="fr-FR" w:eastAsia="fr-FR"/>
        </w:rPr>
        <w:t>exercice biennal</w:t>
      </w:r>
      <w:r w:rsidR="003B5E90" w:rsidRPr="00CF3F40">
        <w:rPr>
          <w:rFonts w:cs="Arial"/>
          <w:szCs w:val="22"/>
          <w:lang w:val="fr-FR" w:eastAsia="fr-FR"/>
        </w:rPr>
        <w:t> </w:t>
      </w:r>
      <w:r w:rsidRPr="00CF3F40">
        <w:rPr>
          <w:rFonts w:cs="Arial"/>
          <w:szCs w:val="22"/>
          <w:lang w:val="fr-FR" w:eastAsia="fr-FR"/>
        </w:rPr>
        <w:t>2012</w:t>
      </w:r>
      <w:r w:rsidR="00371B9C" w:rsidRPr="00CF3F40">
        <w:rPr>
          <w:rFonts w:cs="Arial"/>
          <w:szCs w:val="22"/>
          <w:lang w:val="fr-FR" w:eastAsia="fr-FR"/>
        </w:rPr>
        <w:noBreakHyphen/>
      </w:r>
      <w:r w:rsidRPr="00CF3F40">
        <w:rPr>
          <w:rFonts w:cs="Arial"/>
          <w:szCs w:val="22"/>
          <w:lang w:val="fr-FR" w:eastAsia="fr-FR"/>
        </w:rPr>
        <w:t>2013 se sont élevées à 611,8</w:t>
      </w:r>
      <w:r w:rsidR="003B5E90" w:rsidRPr="00CF3F40">
        <w:rPr>
          <w:rFonts w:cs="Arial"/>
          <w:szCs w:val="22"/>
          <w:lang w:val="fr-FR" w:eastAsia="fr-FR"/>
        </w:rPr>
        <w:t> </w:t>
      </w:r>
      <w:r w:rsidRPr="00CF3F40">
        <w:rPr>
          <w:rFonts w:cs="Arial"/>
          <w:szCs w:val="22"/>
          <w:lang w:val="fr-FR" w:eastAsia="fr-FR"/>
        </w:rPr>
        <w:t>millions de francs suisses.  Cela représente un taux d</w:t>
      </w:r>
      <w:r w:rsidR="00406EDA" w:rsidRPr="00CF3F40">
        <w:rPr>
          <w:rFonts w:cs="Arial"/>
          <w:szCs w:val="22"/>
          <w:lang w:val="fr-FR" w:eastAsia="fr-FR"/>
        </w:rPr>
        <w:t>’</w:t>
      </w:r>
      <w:r w:rsidRPr="00CF3F40">
        <w:rPr>
          <w:rFonts w:cs="Arial"/>
          <w:szCs w:val="22"/>
          <w:lang w:val="fr-FR" w:eastAsia="fr-FR"/>
        </w:rPr>
        <w:t>utilisation de 94,5% du budget approuvé de 647,4</w:t>
      </w:r>
      <w:r w:rsidR="003B5E90" w:rsidRPr="00CF3F40">
        <w:rPr>
          <w:rFonts w:cs="Arial"/>
          <w:szCs w:val="22"/>
          <w:lang w:val="fr-FR" w:eastAsia="fr-FR"/>
        </w:rPr>
        <w:t> </w:t>
      </w:r>
      <w:r w:rsidRPr="00CF3F40">
        <w:rPr>
          <w:rFonts w:cs="Arial"/>
          <w:szCs w:val="22"/>
          <w:lang w:val="fr-FR" w:eastAsia="fr-FR"/>
        </w:rPr>
        <w:t>millions de francs suisses.</w:t>
      </w:r>
    </w:p>
    <w:p w14:paraId="0BBA48F4" w14:textId="59872220" w:rsidR="00393121" w:rsidRPr="00CF3F40" w:rsidRDefault="00393121" w:rsidP="00456036">
      <w:pPr>
        <w:tabs>
          <w:tab w:val="left" w:pos="7425"/>
        </w:tabs>
        <w:rPr>
          <w:rFonts w:cs="Arial"/>
          <w:bCs/>
          <w:szCs w:val="28"/>
          <w:lang w:val="fr-FR" w:eastAsia="da-DK"/>
        </w:rPr>
      </w:pPr>
    </w:p>
    <w:p w14:paraId="0BBA48F5" w14:textId="65AC46BC" w:rsidR="00393121" w:rsidRPr="00CF3F40" w:rsidRDefault="00A349F3" w:rsidP="00BD5252">
      <w:pPr>
        <w:rPr>
          <w:rFonts w:cs="Arial"/>
          <w:bCs/>
          <w:szCs w:val="28"/>
          <w:lang w:val="fr-FR" w:eastAsia="da-DK"/>
        </w:rPr>
      </w:pPr>
      <w:r w:rsidRPr="00CF3F40">
        <w:rPr>
          <w:rFonts w:cs="Arial"/>
          <w:bCs/>
          <w:szCs w:val="28"/>
          <w:lang w:val="fr-FR" w:eastAsia="da-DK"/>
        </w:rPr>
        <w:t>L</w:t>
      </w:r>
      <w:r w:rsidR="00406EDA" w:rsidRPr="00CF3F40">
        <w:rPr>
          <w:rFonts w:cs="Arial"/>
          <w:bCs/>
          <w:szCs w:val="28"/>
          <w:lang w:val="fr-FR" w:eastAsia="da-DK"/>
        </w:rPr>
        <w:t>’</w:t>
      </w:r>
      <w:r w:rsidRPr="00CF3F40">
        <w:rPr>
          <w:rFonts w:cs="Arial"/>
          <w:bCs/>
          <w:szCs w:val="28"/>
          <w:lang w:val="fr-FR" w:eastAsia="da-DK"/>
        </w:rPr>
        <w:t>Organ</w:t>
      </w:r>
      <w:r w:rsidR="005517DB" w:rsidRPr="00CF3F40">
        <w:rPr>
          <w:rFonts w:cs="Arial"/>
          <w:bCs/>
          <w:szCs w:val="28"/>
          <w:lang w:val="fr-FR" w:eastAsia="da-DK"/>
        </w:rPr>
        <w:t>isation</w:t>
      </w:r>
      <w:r w:rsidR="00BD5252" w:rsidRPr="00CF3F40">
        <w:rPr>
          <w:rFonts w:cs="Arial"/>
          <w:bCs/>
          <w:szCs w:val="28"/>
          <w:lang w:val="fr-FR" w:eastAsia="da-DK"/>
        </w:rPr>
        <w:t xml:space="preserve"> </w:t>
      </w:r>
      <w:r w:rsidR="00467D43" w:rsidRPr="00CF3F40">
        <w:rPr>
          <w:rFonts w:cs="Arial"/>
          <w:bCs/>
          <w:szCs w:val="28"/>
          <w:lang w:val="fr-FR" w:eastAsia="da-DK"/>
        </w:rPr>
        <w:t xml:space="preserve">a accéléré encore </w:t>
      </w:r>
      <w:r w:rsidR="003537D4" w:rsidRPr="00CF3F40">
        <w:rPr>
          <w:rFonts w:cs="Arial"/>
          <w:bCs/>
          <w:szCs w:val="28"/>
          <w:lang w:val="fr-FR" w:eastAsia="da-DK"/>
        </w:rPr>
        <w:t>davantage</w:t>
      </w:r>
      <w:r w:rsidR="00467D43" w:rsidRPr="00CF3F40">
        <w:rPr>
          <w:rFonts w:cs="Arial"/>
          <w:bCs/>
          <w:szCs w:val="28"/>
          <w:lang w:val="fr-FR" w:eastAsia="da-DK"/>
        </w:rPr>
        <w:t xml:space="preserve"> la prise de </w:t>
      </w:r>
      <w:r w:rsidR="007C07C3" w:rsidRPr="00CF3F40">
        <w:rPr>
          <w:rFonts w:cs="Arial"/>
          <w:bCs/>
          <w:szCs w:val="28"/>
          <w:lang w:val="fr-FR" w:eastAsia="da-DK"/>
        </w:rPr>
        <w:t>divers</w:t>
      </w:r>
      <w:r w:rsidR="00467D43" w:rsidRPr="00CF3F40">
        <w:rPr>
          <w:rFonts w:cs="Arial"/>
          <w:bCs/>
          <w:szCs w:val="28"/>
          <w:lang w:val="fr-FR" w:eastAsia="da-DK"/>
        </w:rPr>
        <w:t>es</w:t>
      </w:r>
      <w:r w:rsidR="00BD5252" w:rsidRPr="00CF3F40">
        <w:rPr>
          <w:rFonts w:cs="Arial"/>
          <w:bCs/>
          <w:szCs w:val="28"/>
          <w:lang w:val="fr-FR" w:eastAsia="da-DK"/>
        </w:rPr>
        <w:t xml:space="preserve"> </w:t>
      </w:r>
      <w:r w:rsidR="00467D43" w:rsidRPr="00CF3F40">
        <w:rPr>
          <w:rFonts w:cs="Arial"/>
          <w:bCs/>
          <w:szCs w:val="28"/>
          <w:lang w:val="fr-FR" w:eastAsia="da-DK"/>
        </w:rPr>
        <w:t>mesures d</w:t>
      </w:r>
      <w:r w:rsidR="00406EDA" w:rsidRPr="00CF3F40">
        <w:rPr>
          <w:rFonts w:cs="Arial"/>
          <w:bCs/>
          <w:szCs w:val="28"/>
          <w:lang w:val="fr-FR" w:eastAsia="da-DK"/>
        </w:rPr>
        <w:t>’</w:t>
      </w:r>
      <w:r w:rsidR="00467D43" w:rsidRPr="00CF3F40">
        <w:rPr>
          <w:rFonts w:cs="Arial"/>
          <w:bCs/>
          <w:szCs w:val="28"/>
          <w:lang w:val="fr-FR" w:eastAsia="da-DK"/>
        </w:rPr>
        <w:t>économie</w:t>
      </w:r>
      <w:r w:rsidR="00BD5252" w:rsidRPr="00CF3F40">
        <w:rPr>
          <w:rFonts w:cs="Arial"/>
          <w:bCs/>
          <w:szCs w:val="28"/>
          <w:lang w:val="fr-FR" w:eastAsia="da-DK"/>
        </w:rPr>
        <w:t xml:space="preserve"> </w:t>
      </w:r>
      <w:r w:rsidR="00467D43" w:rsidRPr="00CF3F40">
        <w:rPr>
          <w:rFonts w:cs="Arial"/>
          <w:bCs/>
          <w:szCs w:val="28"/>
          <w:lang w:val="fr-FR" w:eastAsia="da-DK"/>
        </w:rPr>
        <w:t xml:space="preserve">conformes aux </w:t>
      </w:r>
      <w:r w:rsidR="00BD5252" w:rsidRPr="00CF3F40">
        <w:rPr>
          <w:rFonts w:cs="Arial"/>
          <w:bCs/>
          <w:szCs w:val="28"/>
          <w:lang w:val="fr-FR" w:eastAsia="da-DK"/>
        </w:rPr>
        <w:t xml:space="preserve">directives </w:t>
      </w:r>
      <w:r w:rsidR="00467D43" w:rsidRPr="00CF3F40">
        <w:rPr>
          <w:rFonts w:cs="Arial"/>
          <w:bCs/>
          <w:szCs w:val="28"/>
          <w:lang w:val="fr-FR" w:eastAsia="da-DK"/>
        </w:rPr>
        <w:t>des</w:t>
      </w:r>
      <w:r w:rsidR="00BD5252" w:rsidRPr="00CF3F40">
        <w:rPr>
          <w:rFonts w:cs="Arial"/>
          <w:bCs/>
          <w:szCs w:val="28"/>
          <w:lang w:val="fr-FR" w:eastAsia="da-DK"/>
        </w:rPr>
        <w:t xml:space="preserve"> </w:t>
      </w:r>
      <w:r w:rsidRPr="00CF3F40">
        <w:rPr>
          <w:rFonts w:cs="Arial"/>
          <w:bCs/>
          <w:szCs w:val="28"/>
          <w:lang w:val="fr-FR" w:eastAsia="da-DK"/>
        </w:rPr>
        <w:t>États membres</w:t>
      </w:r>
      <w:r w:rsidR="00BD5252" w:rsidRPr="00CF3F40">
        <w:rPr>
          <w:rFonts w:cs="Arial"/>
          <w:bCs/>
          <w:szCs w:val="28"/>
          <w:lang w:val="fr-FR" w:eastAsia="da-DK"/>
        </w:rPr>
        <w:t xml:space="preserve"> </w:t>
      </w:r>
      <w:r w:rsidR="00467D43" w:rsidRPr="00CF3F40">
        <w:rPr>
          <w:rFonts w:cs="Arial"/>
          <w:bCs/>
          <w:szCs w:val="28"/>
          <w:lang w:val="fr-FR" w:eastAsia="da-DK"/>
        </w:rPr>
        <w:t>suite à l</w:t>
      </w:r>
      <w:r w:rsidR="00406EDA" w:rsidRPr="00CF3F40">
        <w:rPr>
          <w:rFonts w:cs="Arial"/>
          <w:bCs/>
          <w:szCs w:val="28"/>
          <w:lang w:val="fr-FR" w:eastAsia="da-DK"/>
        </w:rPr>
        <w:t>’</w:t>
      </w:r>
      <w:r w:rsidR="00467D43" w:rsidRPr="00CF3F40">
        <w:rPr>
          <w:rFonts w:cs="Arial"/>
          <w:bCs/>
          <w:szCs w:val="28"/>
          <w:lang w:val="fr-FR" w:eastAsia="da-DK"/>
        </w:rPr>
        <w:t>approbation du p</w:t>
      </w:r>
      <w:r w:rsidR="00BD5252" w:rsidRPr="00CF3F40">
        <w:rPr>
          <w:rFonts w:cs="Arial"/>
          <w:bCs/>
          <w:szCs w:val="28"/>
          <w:lang w:val="fr-FR" w:eastAsia="da-DK"/>
        </w:rPr>
        <w:t>rogram</w:t>
      </w:r>
      <w:r w:rsidR="00467D43" w:rsidRPr="00CF3F40">
        <w:rPr>
          <w:rFonts w:cs="Arial"/>
          <w:bCs/>
          <w:szCs w:val="28"/>
          <w:lang w:val="fr-FR" w:eastAsia="da-DK"/>
        </w:rPr>
        <w:t>me et b</w:t>
      </w:r>
      <w:r w:rsidR="00BD5252" w:rsidRPr="00CF3F40">
        <w:rPr>
          <w:rFonts w:cs="Arial"/>
          <w:bCs/>
          <w:szCs w:val="28"/>
          <w:lang w:val="fr-FR" w:eastAsia="da-DK"/>
        </w:rPr>
        <w:t>udget</w:t>
      </w:r>
      <w:r w:rsidR="00467D43" w:rsidRPr="00CF3F40">
        <w:rPr>
          <w:rFonts w:cs="Arial"/>
          <w:bCs/>
          <w:szCs w:val="28"/>
          <w:lang w:val="fr-FR" w:eastAsia="da-DK"/>
        </w:rPr>
        <w:t xml:space="preserve"> biennal</w:t>
      </w:r>
      <w:r w:rsidR="00BD5252" w:rsidRPr="00CF3F40">
        <w:rPr>
          <w:rFonts w:cs="Arial"/>
          <w:bCs/>
          <w:szCs w:val="28"/>
          <w:lang w:val="fr-FR" w:eastAsia="da-DK"/>
        </w:rPr>
        <w:t xml:space="preserve">.  </w:t>
      </w:r>
      <w:r w:rsidR="002776C3" w:rsidRPr="00CF3F40">
        <w:rPr>
          <w:rFonts w:cs="Arial"/>
          <w:bCs/>
          <w:szCs w:val="28"/>
          <w:lang w:val="fr-FR" w:eastAsia="da-DK"/>
        </w:rPr>
        <w:t>Les rapports détaillés suivants sur l</w:t>
      </w:r>
      <w:r w:rsidR="00406EDA" w:rsidRPr="00CF3F40">
        <w:rPr>
          <w:rFonts w:cs="Arial"/>
          <w:bCs/>
          <w:szCs w:val="28"/>
          <w:lang w:val="fr-FR" w:eastAsia="da-DK"/>
        </w:rPr>
        <w:t>’</w:t>
      </w:r>
      <w:r w:rsidR="002776C3" w:rsidRPr="00CF3F40">
        <w:rPr>
          <w:rFonts w:cs="Arial"/>
          <w:bCs/>
          <w:szCs w:val="28"/>
          <w:lang w:val="fr-FR" w:eastAsia="da-DK"/>
        </w:rPr>
        <w:t>état d</w:t>
      </w:r>
      <w:r w:rsidR="00406EDA" w:rsidRPr="00CF3F40">
        <w:rPr>
          <w:rFonts w:cs="Arial"/>
          <w:bCs/>
          <w:szCs w:val="28"/>
          <w:lang w:val="fr-FR" w:eastAsia="da-DK"/>
        </w:rPr>
        <w:t>’</w:t>
      </w:r>
      <w:r w:rsidR="002776C3" w:rsidRPr="00CF3F40">
        <w:rPr>
          <w:rFonts w:cs="Arial"/>
          <w:bCs/>
          <w:szCs w:val="28"/>
          <w:lang w:val="fr-FR" w:eastAsia="da-DK"/>
        </w:rPr>
        <w:t xml:space="preserve">avancement des </w:t>
      </w:r>
      <w:r w:rsidR="00467D43" w:rsidRPr="00CF3F40">
        <w:rPr>
          <w:rFonts w:cs="Arial"/>
          <w:bCs/>
          <w:szCs w:val="28"/>
          <w:lang w:val="fr-FR" w:eastAsia="da-DK"/>
        </w:rPr>
        <w:t>mesures d</w:t>
      </w:r>
      <w:r w:rsidR="001830AA" w:rsidRPr="00CF3F40">
        <w:rPr>
          <w:rFonts w:cs="Arial"/>
          <w:bCs/>
          <w:szCs w:val="28"/>
          <w:lang w:val="fr-FR" w:eastAsia="da-DK"/>
        </w:rPr>
        <w:t>e maîtrise des coûts</w:t>
      </w:r>
      <w:r w:rsidR="00BD5252" w:rsidRPr="00CF3F40">
        <w:rPr>
          <w:rFonts w:cs="Arial"/>
          <w:bCs/>
          <w:szCs w:val="28"/>
          <w:lang w:val="fr-FR" w:eastAsia="da-DK"/>
        </w:rPr>
        <w:t xml:space="preserve"> </w:t>
      </w:r>
      <w:r w:rsidR="002776C3" w:rsidRPr="00CF3F40">
        <w:rPr>
          <w:rFonts w:cs="Arial"/>
          <w:bCs/>
          <w:szCs w:val="28"/>
          <w:lang w:val="fr-FR" w:eastAsia="da-DK"/>
        </w:rPr>
        <w:t>ont été fournis aux</w:t>
      </w:r>
      <w:r w:rsidR="00BD5252" w:rsidRPr="00CF3F40">
        <w:rPr>
          <w:rFonts w:cs="Arial"/>
          <w:bCs/>
          <w:szCs w:val="28"/>
          <w:lang w:val="fr-FR" w:eastAsia="da-DK"/>
        </w:rPr>
        <w:t xml:space="preserve"> </w:t>
      </w:r>
      <w:r w:rsidRPr="00CF3F40">
        <w:rPr>
          <w:rFonts w:cs="Arial"/>
          <w:bCs/>
          <w:szCs w:val="28"/>
          <w:lang w:val="fr-FR" w:eastAsia="da-DK"/>
        </w:rPr>
        <w:t>États membres</w:t>
      </w:r>
      <w:r w:rsidR="003B5E90" w:rsidRPr="00CF3F40">
        <w:rPr>
          <w:rFonts w:cs="Arial"/>
          <w:bCs/>
          <w:szCs w:val="28"/>
          <w:lang w:val="fr-FR" w:eastAsia="da-DK"/>
        </w:rPr>
        <w:t> </w:t>
      </w:r>
      <w:r w:rsidR="00BD5252" w:rsidRPr="00CF3F40">
        <w:rPr>
          <w:rFonts w:cs="Arial"/>
          <w:bCs/>
          <w:szCs w:val="28"/>
          <w:lang w:val="fr-FR" w:eastAsia="da-DK"/>
        </w:rPr>
        <w:t>:</w:t>
      </w:r>
      <w:r w:rsidR="00AC0D59" w:rsidRPr="00CF3F40">
        <w:rPr>
          <w:rFonts w:cs="Arial"/>
          <w:bCs/>
          <w:szCs w:val="28"/>
          <w:lang w:val="fr-FR" w:eastAsia="da-DK"/>
        </w:rPr>
        <w:t> Bilan de la situation financière pou</w:t>
      </w:r>
      <w:r w:rsidR="00F06EE1" w:rsidRPr="00CF3F40">
        <w:rPr>
          <w:rFonts w:cs="Arial"/>
          <w:bCs/>
          <w:szCs w:val="28"/>
          <w:lang w:val="fr-FR" w:eastAsia="da-DK"/>
        </w:rPr>
        <w:t>r</w:t>
      </w:r>
      <w:r w:rsidR="003B5E90" w:rsidRPr="00CF3F40">
        <w:rPr>
          <w:rFonts w:cs="Arial"/>
          <w:bCs/>
          <w:szCs w:val="28"/>
          <w:lang w:val="fr-FR" w:eastAsia="da-DK"/>
        </w:rPr>
        <w:t> </w:t>
      </w:r>
      <w:r w:rsidR="00F06EE1" w:rsidRPr="00CF3F40">
        <w:rPr>
          <w:rFonts w:cs="Arial"/>
          <w:bCs/>
          <w:szCs w:val="28"/>
          <w:lang w:val="fr-FR" w:eastAsia="da-DK"/>
        </w:rPr>
        <w:t>20</w:t>
      </w:r>
      <w:r w:rsidR="00BD5252" w:rsidRPr="00CF3F40">
        <w:rPr>
          <w:rFonts w:cs="Arial"/>
          <w:bCs/>
          <w:szCs w:val="28"/>
          <w:lang w:val="fr-FR" w:eastAsia="da-DK"/>
        </w:rPr>
        <w:t>12;</w:t>
      </w:r>
      <w:r w:rsidR="003B5E90" w:rsidRPr="00CF3F40">
        <w:rPr>
          <w:rFonts w:cs="Arial"/>
          <w:bCs/>
          <w:szCs w:val="28"/>
          <w:lang w:val="fr-FR" w:eastAsia="da-DK"/>
        </w:rPr>
        <w:t xml:space="preserve"> </w:t>
      </w:r>
      <w:r w:rsidR="00BD5252" w:rsidRPr="00CF3F40">
        <w:rPr>
          <w:rFonts w:cs="Arial"/>
          <w:bCs/>
          <w:szCs w:val="28"/>
          <w:lang w:val="fr-FR" w:eastAsia="da-DK"/>
        </w:rPr>
        <w:t xml:space="preserve"> </w:t>
      </w:r>
      <w:r w:rsidR="00AC0D59" w:rsidRPr="00CF3F40">
        <w:rPr>
          <w:rFonts w:cs="Arial"/>
          <w:bCs/>
          <w:szCs w:val="28"/>
          <w:lang w:val="fr-FR" w:eastAsia="da-DK"/>
        </w:rPr>
        <w:t xml:space="preserve">Rapport sur la mise en œuvre </w:t>
      </w:r>
      <w:r w:rsidR="00FC051C" w:rsidRPr="00CF3F40">
        <w:rPr>
          <w:rFonts w:cs="Arial"/>
          <w:bCs/>
          <w:szCs w:val="28"/>
          <w:lang w:val="fr-FR" w:eastAsia="da-DK"/>
        </w:rPr>
        <w:t>des m</w:t>
      </w:r>
      <w:r w:rsidR="00467D43" w:rsidRPr="00CF3F40">
        <w:rPr>
          <w:rFonts w:cs="Arial"/>
          <w:bCs/>
          <w:szCs w:val="28"/>
          <w:lang w:val="fr-FR" w:eastAsia="da-DK"/>
        </w:rPr>
        <w:t>esures d</w:t>
      </w:r>
      <w:r w:rsidR="00AC0D59" w:rsidRPr="00CF3F40">
        <w:rPr>
          <w:rFonts w:cs="Arial"/>
          <w:bCs/>
          <w:szCs w:val="28"/>
          <w:lang w:val="fr-FR" w:eastAsia="da-DK"/>
        </w:rPr>
        <w:t xml:space="preserve">e maîtrise des coûts, </w:t>
      </w:r>
      <w:r w:rsidR="00406EDA" w:rsidRPr="00CF3F40">
        <w:rPr>
          <w:rFonts w:cs="Arial"/>
          <w:bCs/>
          <w:szCs w:val="28"/>
          <w:lang w:val="fr-FR" w:eastAsia="da-DK"/>
        </w:rPr>
        <w:t>septembre 20</w:t>
      </w:r>
      <w:r w:rsidR="00B262F8" w:rsidRPr="00CF3F40">
        <w:rPr>
          <w:rFonts w:cs="Arial"/>
          <w:bCs/>
          <w:szCs w:val="28"/>
          <w:lang w:val="fr-FR" w:eastAsia="da-DK"/>
        </w:rPr>
        <w:t>12 (</w:t>
      </w:r>
      <w:r w:rsidR="00406EDA" w:rsidRPr="00CF3F40">
        <w:rPr>
          <w:rFonts w:cs="Arial"/>
          <w:bCs/>
          <w:szCs w:val="28"/>
          <w:lang w:val="fr-FR" w:eastAsia="da-DK"/>
        </w:rPr>
        <w:t>document WO</w:t>
      </w:r>
      <w:r w:rsidR="00BD5252" w:rsidRPr="00CF3F40">
        <w:rPr>
          <w:rFonts w:cs="Arial"/>
          <w:bCs/>
          <w:szCs w:val="28"/>
          <w:lang w:val="fr-FR" w:eastAsia="da-DK"/>
        </w:rPr>
        <w:t xml:space="preserve">/PBC/19/9) </w:t>
      </w:r>
      <w:r w:rsidR="002776C3" w:rsidRPr="00CF3F40">
        <w:rPr>
          <w:rFonts w:cs="Arial"/>
          <w:bCs/>
          <w:szCs w:val="28"/>
          <w:lang w:val="fr-FR" w:eastAsia="da-DK"/>
        </w:rPr>
        <w:t>et Rap</w:t>
      </w:r>
      <w:r w:rsidR="00BD5252" w:rsidRPr="00CF3F40">
        <w:rPr>
          <w:rFonts w:cs="Arial"/>
          <w:bCs/>
          <w:szCs w:val="28"/>
          <w:lang w:val="fr-FR" w:eastAsia="da-DK"/>
        </w:rPr>
        <w:t xml:space="preserve">port </w:t>
      </w:r>
      <w:r w:rsidR="002776C3" w:rsidRPr="00CF3F40">
        <w:rPr>
          <w:rFonts w:cs="Arial"/>
          <w:bCs/>
          <w:szCs w:val="28"/>
          <w:lang w:val="fr-FR" w:eastAsia="da-DK"/>
        </w:rPr>
        <w:t>sur la mise en œuvre des m</w:t>
      </w:r>
      <w:r w:rsidR="00467D43" w:rsidRPr="00CF3F40">
        <w:rPr>
          <w:rFonts w:cs="Arial"/>
          <w:bCs/>
          <w:szCs w:val="28"/>
          <w:lang w:val="fr-FR" w:eastAsia="da-DK"/>
        </w:rPr>
        <w:t>esures d</w:t>
      </w:r>
      <w:r w:rsidR="00B716CA" w:rsidRPr="00CF3F40">
        <w:rPr>
          <w:rFonts w:cs="Arial"/>
          <w:bCs/>
          <w:szCs w:val="28"/>
          <w:lang w:val="fr-FR" w:eastAsia="da-DK"/>
        </w:rPr>
        <w:t>e maîtrise des coûts</w:t>
      </w:r>
      <w:r w:rsidR="002776C3" w:rsidRPr="00CF3F40">
        <w:rPr>
          <w:rFonts w:cs="Arial"/>
          <w:bCs/>
          <w:szCs w:val="28"/>
          <w:lang w:val="fr-FR" w:eastAsia="da-DK"/>
        </w:rPr>
        <w:t>, septembre</w:t>
      </w:r>
      <w:r w:rsidR="00326A3B" w:rsidRPr="00CF3F40">
        <w:rPr>
          <w:rFonts w:cs="Arial"/>
          <w:bCs/>
          <w:szCs w:val="28"/>
          <w:lang w:val="fr-FR" w:eastAsia="da-DK"/>
        </w:rPr>
        <w:t> </w:t>
      </w:r>
      <w:r w:rsidR="00BD5252" w:rsidRPr="00CF3F40">
        <w:rPr>
          <w:rFonts w:cs="Arial"/>
          <w:bCs/>
          <w:szCs w:val="28"/>
          <w:lang w:val="fr-FR" w:eastAsia="da-DK"/>
        </w:rPr>
        <w:t xml:space="preserve">2013 (document WO/PBC/21/19).  </w:t>
      </w:r>
      <w:r w:rsidR="002776C3" w:rsidRPr="00CF3F40">
        <w:rPr>
          <w:rFonts w:cs="Arial"/>
          <w:bCs/>
          <w:szCs w:val="28"/>
          <w:lang w:val="fr-FR" w:eastAsia="da-DK"/>
        </w:rPr>
        <w:t xml:space="preserve">Le rapport </w:t>
      </w:r>
      <w:r w:rsidR="00BD5252" w:rsidRPr="00CF3F40">
        <w:rPr>
          <w:rFonts w:cs="Arial"/>
          <w:bCs/>
          <w:szCs w:val="28"/>
          <w:lang w:val="fr-FR" w:eastAsia="da-DK"/>
        </w:rPr>
        <w:t xml:space="preserve">final </w:t>
      </w:r>
      <w:r w:rsidR="002776C3" w:rsidRPr="00CF3F40">
        <w:rPr>
          <w:rFonts w:cs="Arial"/>
          <w:bCs/>
          <w:szCs w:val="28"/>
          <w:lang w:val="fr-FR" w:eastAsia="da-DK"/>
        </w:rPr>
        <w:t>sur les</w:t>
      </w:r>
      <w:r w:rsidR="00BD5252" w:rsidRPr="00CF3F40">
        <w:rPr>
          <w:rFonts w:cs="Arial"/>
          <w:bCs/>
          <w:szCs w:val="28"/>
          <w:lang w:val="fr-FR" w:eastAsia="da-DK"/>
        </w:rPr>
        <w:t xml:space="preserve"> </w:t>
      </w:r>
      <w:r w:rsidR="00467D43" w:rsidRPr="00CF3F40">
        <w:rPr>
          <w:rFonts w:cs="Arial"/>
          <w:bCs/>
          <w:szCs w:val="28"/>
          <w:lang w:val="fr-FR" w:eastAsia="da-DK"/>
        </w:rPr>
        <w:t>mesures d</w:t>
      </w:r>
      <w:r w:rsidR="00AC0D59" w:rsidRPr="00CF3F40">
        <w:rPr>
          <w:rFonts w:cs="Arial"/>
          <w:bCs/>
          <w:szCs w:val="28"/>
          <w:lang w:val="fr-FR" w:eastAsia="da-DK"/>
        </w:rPr>
        <w:t>e maîtrise des coûts</w:t>
      </w:r>
      <w:r w:rsidR="00BD5252" w:rsidRPr="00CF3F40">
        <w:rPr>
          <w:rFonts w:cs="Arial"/>
          <w:bCs/>
          <w:szCs w:val="28"/>
          <w:lang w:val="fr-FR" w:eastAsia="da-DK"/>
        </w:rPr>
        <w:t xml:space="preserve"> </w:t>
      </w:r>
      <w:r w:rsidR="002776C3" w:rsidRPr="00CF3F40">
        <w:rPr>
          <w:rFonts w:cs="Arial"/>
          <w:bCs/>
          <w:szCs w:val="28"/>
          <w:lang w:val="fr-FR" w:eastAsia="da-DK"/>
        </w:rPr>
        <w:t xml:space="preserve">prises </w:t>
      </w:r>
      <w:r w:rsidR="00F06EE1" w:rsidRPr="00CF3F40">
        <w:rPr>
          <w:rFonts w:cs="Arial"/>
          <w:bCs/>
          <w:szCs w:val="28"/>
          <w:lang w:val="fr-FR" w:eastAsia="da-DK"/>
        </w:rPr>
        <w:t>durant</w:t>
      </w:r>
      <w:r w:rsidR="00BD5252" w:rsidRPr="00CF3F40">
        <w:rPr>
          <w:rFonts w:cs="Arial"/>
          <w:bCs/>
          <w:szCs w:val="28"/>
          <w:lang w:val="fr-FR" w:eastAsia="da-DK"/>
        </w:rPr>
        <w:t xml:space="preserve"> </w:t>
      </w:r>
      <w:r w:rsidR="007E3197" w:rsidRPr="00CF3F40">
        <w:rPr>
          <w:rFonts w:cs="Arial"/>
          <w:bCs/>
          <w:szCs w:val="28"/>
          <w:lang w:val="fr-FR" w:eastAsia="da-DK"/>
        </w:rPr>
        <w:t>l</w:t>
      </w:r>
      <w:r w:rsidR="00406EDA" w:rsidRPr="00CF3F40">
        <w:rPr>
          <w:rFonts w:cs="Arial"/>
          <w:bCs/>
          <w:szCs w:val="28"/>
          <w:lang w:val="fr-FR" w:eastAsia="da-DK"/>
        </w:rPr>
        <w:t>’</w:t>
      </w:r>
      <w:r w:rsidR="007E3197" w:rsidRPr="00CF3F40">
        <w:rPr>
          <w:rFonts w:cs="Arial"/>
          <w:bCs/>
          <w:szCs w:val="28"/>
          <w:lang w:val="fr-FR" w:eastAsia="da-DK"/>
        </w:rPr>
        <w:t>exercice biennal</w:t>
      </w:r>
      <w:r w:rsidR="003B5E90" w:rsidRPr="00CF3F40">
        <w:rPr>
          <w:rFonts w:cs="Arial"/>
          <w:bCs/>
          <w:szCs w:val="28"/>
          <w:lang w:val="fr-FR" w:eastAsia="da-DK"/>
        </w:rPr>
        <w:t> </w:t>
      </w:r>
      <w:r w:rsidR="00DA21BD" w:rsidRPr="00CF3F40">
        <w:rPr>
          <w:rFonts w:cs="Arial"/>
          <w:bCs/>
          <w:szCs w:val="28"/>
          <w:lang w:val="fr-FR" w:eastAsia="da-DK"/>
        </w:rPr>
        <w:t>2012</w:t>
      </w:r>
      <w:r w:rsidR="00DA21BD" w:rsidRPr="00CF3F40">
        <w:rPr>
          <w:szCs w:val="22"/>
          <w:lang w:val="fr-FR" w:eastAsia="da-DK"/>
        </w:rPr>
        <w:noBreakHyphen/>
      </w:r>
      <w:r w:rsidR="00DA21BD" w:rsidRPr="00CF3F40">
        <w:rPr>
          <w:rFonts w:cs="Arial"/>
          <w:bCs/>
          <w:szCs w:val="28"/>
          <w:lang w:val="fr-FR" w:eastAsia="da-DK"/>
        </w:rPr>
        <w:t>2013</w:t>
      </w:r>
      <w:r w:rsidR="00BD5252" w:rsidRPr="00CF3F40">
        <w:rPr>
          <w:rFonts w:cs="Arial"/>
          <w:bCs/>
          <w:szCs w:val="28"/>
          <w:lang w:val="fr-FR" w:eastAsia="da-DK"/>
        </w:rPr>
        <w:t xml:space="preserve"> </w:t>
      </w:r>
      <w:r w:rsidR="002776C3" w:rsidRPr="00CF3F40">
        <w:rPr>
          <w:rFonts w:cs="Arial"/>
          <w:bCs/>
          <w:szCs w:val="28"/>
          <w:lang w:val="fr-FR" w:eastAsia="da-DK"/>
        </w:rPr>
        <w:t>figure dans l</w:t>
      </w:r>
      <w:r w:rsidR="00BD5252" w:rsidRPr="00CF3F40">
        <w:rPr>
          <w:rFonts w:cs="Arial"/>
          <w:bCs/>
          <w:szCs w:val="28"/>
          <w:lang w:val="fr-FR" w:eastAsia="da-DK"/>
        </w:rPr>
        <w:t xml:space="preserve">e </w:t>
      </w:r>
      <w:r w:rsidR="00181B28" w:rsidRPr="00CF3F40">
        <w:rPr>
          <w:rFonts w:cs="Arial"/>
          <w:bCs/>
          <w:szCs w:val="28"/>
          <w:lang w:val="fr-FR" w:eastAsia="da-DK"/>
        </w:rPr>
        <w:t>Rapport sur l</w:t>
      </w:r>
      <w:r w:rsidR="00406EDA" w:rsidRPr="00CF3F40">
        <w:rPr>
          <w:rFonts w:cs="Arial"/>
          <w:bCs/>
          <w:szCs w:val="28"/>
          <w:lang w:val="fr-FR" w:eastAsia="da-DK"/>
        </w:rPr>
        <w:t>’</w:t>
      </w:r>
      <w:r w:rsidR="00181B28" w:rsidRPr="00CF3F40">
        <w:rPr>
          <w:rFonts w:cs="Arial"/>
          <w:bCs/>
          <w:szCs w:val="28"/>
          <w:lang w:val="fr-FR" w:eastAsia="da-DK"/>
        </w:rPr>
        <w:t>exécution du programme</w:t>
      </w:r>
      <w:r w:rsidR="00BD5252" w:rsidRPr="00CF3F40">
        <w:rPr>
          <w:rFonts w:cs="Arial"/>
          <w:bCs/>
          <w:szCs w:val="28"/>
          <w:lang w:val="fr-FR" w:eastAsia="da-DK"/>
        </w:rPr>
        <w:t xml:space="preserve"> </w:t>
      </w:r>
      <w:r w:rsidR="002776C3" w:rsidRPr="00CF3F40">
        <w:rPr>
          <w:rFonts w:cs="Arial"/>
          <w:bCs/>
          <w:szCs w:val="28"/>
          <w:lang w:val="fr-FR" w:eastAsia="da-DK"/>
        </w:rPr>
        <w:t>pou</w:t>
      </w:r>
      <w:r w:rsidR="00F06EE1" w:rsidRPr="00CF3F40">
        <w:rPr>
          <w:rFonts w:cs="Arial"/>
          <w:bCs/>
          <w:szCs w:val="28"/>
          <w:lang w:val="fr-FR" w:eastAsia="da-DK"/>
        </w:rPr>
        <w:t>r</w:t>
      </w:r>
      <w:r w:rsidR="003B5E90" w:rsidRPr="00CF3F40">
        <w:rPr>
          <w:rFonts w:cs="Arial"/>
          <w:bCs/>
          <w:szCs w:val="28"/>
          <w:lang w:val="fr-FR" w:eastAsia="da-DK"/>
        </w:rPr>
        <w:t> </w:t>
      </w:r>
      <w:r w:rsidR="00F06EE1" w:rsidRPr="00CF3F40">
        <w:rPr>
          <w:rFonts w:cs="Arial"/>
          <w:bCs/>
          <w:szCs w:val="28"/>
          <w:lang w:val="fr-FR" w:eastAsia="da-DK"/>
        </w:rPr>
        <w:t>20</w:t>
      </w:r>
      <w:r w:rsidR="00BD5252" w:rsidRPr="00CF3F40">
        <w:rPr>
          <w:rFonts w:cs="Arial"/>
          <w:bCs/>
          <w:szCs w:val="28"/>
          <w:lang w:val="fr-FR" w:eastAsia="da-DK"/>
        </w:rPr>
        <w:t>12</w:t>
      </w:r>
      <w:r w:rsidR="00DA21BD" w:rsidRPr="00CF3F40">
        <w:rPr>
          <w:szCs w:val="22"/>
          <w:lang w:val="fr-FR" w:eastAsia="da-DK"/>
        </w:rPr>
        <w:noBreakHyphen/>
        <w:t>20</w:t>
      </w:r>
      <w:r w:rsidR="00BD5252" w:rsidRPr="00CF3F40">
        <w:rPr>
          <w:rFonts w:cs="Arial"/>
          <w:bCs/>
          <w:szCs w:val="28"/>
          <w:lang w:val="fr-FR" w:eastAsia="da-DK"/>
        </w:rPr>
        <w:t>13.</w:t>
      </w:r>
    </w:p>
    <w:p w14:paraId="0BBA48F6" w14:textId="77777777" w:rsidR="00393121" w:rsidRPr="00CF3F40" w:rsidRDefault="00393121" w:rsidP="00BD5252">
      <w:pPr>
        <w:rPr>
          <w:rFonts w:cs="Arial"/>
          <w:bCs/>
          <w:szCs w:val="28"/>
          <w:lang w:val="fr-FR" w:eastAsia="da-DK"/>
        </w:rPr>
      </w:pPr>
    </w:p>
    <w:p w14:paraId="624E29B2" w14:textId="5AF0DBD1" w:rsidR="00406EDA" w:rsidRPr="00CF3F40" w:rsidRDefault="00253155" w:rsidP="00BD5252">
      <w:pPr>
        <w:rPr>
          <w:rFonts w:cs="Arial"/>
          <w:bCs/>
          <w:szCs w:val="28"/>
          <w:lang w:val="fr-FR" w:eastAsia="da-DK"/>
        </w:rPr>
      </w:pPr>
      <w:r w:rsidRPr="00CF3F40">
        <w:rPr>
          <w:rFonts w:cs="Arial"/>
          <w:bCs/>
          <w:szCs w:val="28"/>
          <w:lang w:val="fr-FR" w:eastAsia="da-DK"/>
        </w:rPr>
        <w:t xml:space="preserve">Le </w:t>
      </w:r>
      <w:r w:rsidR="00AC47C2" w:rsidRPr="00CF3F40">
        <w:rPr>
          <w:rFonts w:cs="Arial"/>
          <w:bCs/>
          <w:szCs w:val="28"/>
          <w:lang w:val="fr-FR" w:eastAsia="da-DK"/>
        </w:rPr>
        <w:t>tableau</w:t>
      </w:r>
      <w:r w:rsidR="003B5E90" w:rsidRPr="00CF3F40">
        <w:rPr>
          <w:rFonts w:cs="Arial"/>
          <w:bCs/>
          <w:szCs w:val="28"/>
          <w:lang w:val="fr-FR" w:eastAsia="da-DK"/>
        </w:rPr>
        <w:t> </w:t>
      </w:r>
      <w:r w:rsidR="00BD5252" w:rsidRPr="00CF3F40">
        <w:rPr>
          <w:rFonts w:cs="Arial"/>
          <w:bCs/>
          <w:szCs w:val="28"/>
          <w:lang w:val="fr-FR" w:eastAsia="da-DK"/>
        </w:rPr>
        <w:t xml:space="preserve">4 </w:t>
      </w:r>
      <w:r w:rsidRPr="00CF3F40">
        <w:rPr>
          <w:rFonts w:cs="Arial"/>
          <w:bCs/>
          <w:szCs w:val="28"/>
          <w:lang w:val="fr-FR" w:eastAsia="da-DK"/>
        </w:rPr>
        <w:t>offre une vue d</w:t>
      </w:r>
      <w:r w:rsidR="00406EDA" w:rsidRPr="00CF3F40">
        <w:rPr>
          <w:rFonts w:cs="Arial"/>
          <w:bCs/>
          <w:szCs w:val="28"/>
          <w:lang w:val="fr-FR" w:eastAsia="da-DK"/>
        </w:rPr>
        <w:t>’</w:t>
      </w:r>
      <w:r w:rsidRPr="00CF3F40">
        <w:rPr>
          <w:rFonts w:cs="Arial"/>
          <w:bCs/>
          <w:szCs w:val="28"/>
          <w:lang w:val="fr-FR" w:eastAsia="da-DK"/>
        </w:rPr>
        <w:t>ensemble du b</w:t>
      </w:r>
      <w:r w:rsidR="00467D43" w:rsidRPr="00CF3F40">
        <w:rPr>
          <w:rFonts w:cs="Arial"/>
          <w:bCs/>
          <w:szCs w:val="28"/>
          <w:lang w:val="fr-FR" w:eastAsia="da-DK"/>
        </w:rPr>
        <w:t>udget approuvé</w:t>
      </w:r>
      <w:r w:rsidRPr="00CF3F40">
        <w:rPr>
          <w:rFonts w:cs="Arial"/>
          <w:bCs/>
          <w:szCs w:val="28"/>
          <w:lang w:val="fr-FR" w:eastAsia="da-DK"/>
        </w:rPr>
        <w:t xml:space="preserve"> pour</w:t>
      </w:r>
      <w:r w:rsidR="003B5E90" w:rsidRPr="00CF3F40">
        <w:rPr>
          <w:rFonts w:cs="Arial"/>
          <w:bCs/>
          <w:szCs w:val="28"/>
          <w:lang w:val="fr-FR" w:eastAsia="da-DK"/>
        </w:rPr>
        <w:t> </w:t>
      </w:r>
      <w:r w:rsidRPr="00CF3F40">
        <w:rPr>
          <w:rFonts w:cs="Arial"/>
          <w:bCs/>
          <w:szCs w:val="28"/>
          <w:lang w:val="fr-FR" w:eastAsia="da-DK"/>
        </w:rPr>
        <w:t>2012</w:t>
      </w:r>
      <w:r w:rsidR="00DA21BD" w:rsidRPr="00CF3F40">
        <w:rPr>
          <w:rFonts w:cs="Arial"/>
          <w:bCs/>
          <w:szCs w:val="28"/>
          <w:lang w:val="fr-FR" w:eastAsia="da-DK"/>
        </w:rPr>
        <w:noBreakHyphen/>
        <w:t>2013</w:t>
      </w:r>
      <w:r w:rsidR="00BD5252" w:rsidRPr="00CF3F40">
        <w:rPr>
          <w:rFonts w:cs="Arial"/>
          <w:bCs/>
          <w:szCs w:val="28"/>
          <w:lang w:val="fr-FR" w:eastAsia="da-DK"/>
        </w:rPr>
        <w:t xml:space="preserve">, </w:t>
      </w:r>
      <w:r w:rsidRPr="00CF3F40">
        <w:rPr>
          <w:rFonts w:cs="Arial"/>
          <w:bCs/>
          <w:szCs w:val="28"/>
          <w:lang w:val="fr-FR" w:eastAsia="da-DK"/>
        </w:rPr>
        <w:t>du b</w:t>
      </w:r>
      <w:r w:rsidR="00BD5252" w:rsidRPr="00CF3F40">
        <w:rPr>
          <w:rFonts w:cs="Arial"/>
          <w:bCs/>
          <w:szCs w:val="28"/>
          <w:lang w:val="fr-FR" w:eastAsia="da-DK"/>
        </w:rPr>
        <w:t xml:space="preserve">udget </w:t>
      </w:r>
      <w:r w:rsidR="00260094" w:rsidRPr="00CF3F40">
        <w:rPr>
          <w:rFonts w:cs="Arial"/>
          <w:bCs/>
          <w:szCs w:val="28"/>
          <w:lang w:val="fr-FR" w:eastAsia="da-DK"/>
        </w:rPr>
        <w:t>après virements</w:t>
      </w:r>
      <w:r w:rsidR="00862B5A" w:rsidRPr="00CF3F40">
        <w:rPr>
          <w:rFonts w:cs="Arial"/>
          <w:bCs/>
          <w:szCs w:val="28"/>
          <w:lang w:val="fr-FR" w:eastAsia="da-DK"/>
        </w:rPr>
        <w:t xml:space="preserve"> ainsi que des</w:t>
      </w:r>
      <w:r w:rsidR="00BD5252" w:rsidRPr="00CF3F40">
        <w:rPr>
          <w:rFonts w:cs="Arial"/>
          <w:bCs/>
          <w:szCs w:val="28"/>
          <w:lang w:val="fr-FR" w:eastAsia="da-DK"/>
        </w:rPr>
        <w:t xml:space="preserve"> </w:t>
      </w:r>
      <w:r w:rsidR="000C5424" w:rsidRPr="00CF3F40">
        <w:rPr>
          <w:rFonts w:cs="Arial"/>
          <w:bCs/>
          <w:szCs w:val="28"/>
          <w:lang w:val="fr-FR" w:eastAsia="da-DK"/>
        </w:rPr>
        <w:t>dépenses</w:t>
      </w:r>
      <w:r w:rsidR="00BD5252" w:rsidRPr="00CF3F40">
        <w:rPr>
          <w:rFonts w:cs="Arial"/>
          <w:bCs/>
          <w:szCs w:val="28"/>
          <w:lang w:val="fr-FR" w:eastAsia="da-DK"/>
        </w:rPr>
        <w:t xml:space="preserve"> </w:t>
      </w:r>
      <w:r w:rsidR="00862B5A" w:rsidRPr="00CF3F40">
        <w:rPr>
          <w:rFonts w:cs="Arial"/>
          <w:bCs/>
          <w:szCs w:val="28"/>
          <w:lang w:val="fr-FR" w:eastAsia="da-DK"/>
        </w:rPr>
        <w:t>et du taux d</w:t>
      </w:r>
      <w:r w:rsidR="00406EDA" w:rsidRPr="00CF3F40">
        <w:rPr>
          <w:rFonts w:cs="Arial"/>
          <w:bCs/>
          <w:szCs w:val="28"/>
          <w:lang w:val="fr-FR" w:eastAsia="da-DK"/>
        </w:rPr>
        <w:t>’</w:t>
      </w:r>
      <w:r w:rsidR="00862B5A" w:rsidRPr="00CF3F40">
        <w:rPr>
          <w:rFonts w:cs="Arial"/>
          <w:bCs/>
          <w:szCs w:val="28"/>
          <w:lang w:val="fr-FR" w:eastAsia="da-DK"/>
        </w:rPr>
        <w:t xml:space="preserve">utilisation du </w:t>
      </w:r>
      <w:r w:rsidR="00BD5252" w:rsidRPr="00CF3F40">
        <w:rPr>
          <w:rFonts w:cs="Arial"/>
          <w:bCs/>
          <w:szCs w:val="28"/>
          <w:lang w:val="fr-FR" w:eastAsia="da-DK"/>
        </w:rPr>
        <w:t xml:space="preserve">budget </w:t>
      </w:r>
      <w:r w:rsidR="000C5424" w:rsidRPr="00CF3F40">
        <w:rPr>
          <w:rFonts w:cs="Arial"/>
          <w:bCs/>
          <w:szCs w:val="28"/>
          <w:lang w:val="fr-FR" w:eastAsia="da-DK"/>
        </w:rPr>
        <w:t xml:space="preserve">par </w:t>
      </w:r>
      <w:r w:rsidR="00862B5A" w:rsidRPr="00CF3F40">
        <w:rPr>
          <w:rFonts w:cs="Arial"/>
          <w:bCs/>
          <w:szCs w:val="28"/>
          <w:lang w:val="fr-FR" w:eastAsia="da-DK"/>
        </w:rPr>
        <w:t>p</w:t>
      </w:r>
      <w:r w:rsidR="000C5424" w:rsidRPr="00CF3F40">
        <w:rPr>
          <w:rFonts w:cs="Arial"/>
          <w:bCs/>
          <w:szCs w:val="28"/>
          <w:lang w:val="fr-FR" w:eastAsia="da-DK"/>
        </w:rPr>
        <w:t>rogramme</w:t>
      </w:r>
      <w:r w:rsidR="00BD5252" w:rsidRPr="00CF3F40">
        <w:rPr>
          <w:rFonts w:cs="Arial"/>
          <w:bCs/>
          <w:szCs w:val="28"/>
          <w:lang w:val="fr-FR" w:eastAsia="da-DK"/>
        </w:rPr>
        <w:t xml:space="preserve">.  </w:t>
      </w:r>
      <w:r w:rsidR="00C500AB" w:rsidRPr="00CF3F40">
        <w:rPr>
          <w:rFonts w:cs="Arial"/>
          <w:bCs/>
          <w:szCs w:val="28"/>
          <w:lang w:val="fr-FR" w:eastAsia="da-DK"/>
        </w:rPr>
        <w:t xml:space="preserve">On trouvera dans le </w:t>
      </w:r>
      <w:r w:rsidR="00181B28" w:rsidRPr="00CF3F40">
        <w:rPr>
          <w:rFonts w:cs="Arial"/>
          <w:bCs/>
          <w:szCs w:val="28"/>
          <w:lang w:val="fr-FR" w:eastAsia="da-DK"/>
        </w:rPr>
        <w:t>Rapport sur l</w:t>
      </w:r>
      <w:r w:rsidR="00406EDA" w:rsidRPr="00CF3F40">
        <w:rPr>
          <w:rFonts w:cs="Arial"/>
          <w:bCs/>
          <w:szCs w:val="28"/>
          <w:lang w:val="fr-FR" w:eastAsia="da-DK"/>
        </w:rPr>
        <w:t>’</w:t>
      </w:r>
      <w:r w:rsidR="00181B28" w:rsidRPr="00CF3F40">
        <w:rPr>
          <w:rFonts w:cs="Arial"/>
          <w:bCs/>
          <w:szCs w:val="28"/>
          <w:lang w:val="fr-FR" w:eastAsia="da-DK"/>
        </w:rPr>
        <w:t>exécution du programme</w:t>
      </w:r>
      <w:r w:rsidR="00C500AB" w:rsidRPr="00CF3F40">
        <w:rPr>
          <w:rFonts w:cs="Arial"/>
          <w:bCs/>
          <w:szCs w:val="28"/>
          <w:lang w:val="fr-FR" w:eastAsia="da-DK"/>
        </w:rPr>
        <w:t xml:space="preserve"> pour </w:t>
      </w:r>
      <w:r w:rsidR="007E3197" w:rsidRPr="00CF3F40">
        <w:rPr>
          <w:rFonts w:cs="Arial"/>
          <w:bCs/>
          <w:szCs w:val="28"/>
          <w:lang w:val="fr-FR" w:eastAsia="da-DK"/>
        </w:rPr>
        <w:t>l</w:t>
      </w:r>
      <w:r w:rsidR="00406EDA" w:rsidRPr="00CF3F40">
        <w:rPr>
          <w:rFonts w:cs="Arial"/>
          <w:bCs/>
          <w:szCs w:val="28"/>
          <w:lang w:val="fr-FR" w:eastAsia="da-DK"/>
        </w:rPr>
        <w:t>’</w:t>
      </w:r>
      <w:r w:rsidR="007E3197" w:rsidRPr="00CF3F40">
        <w:rPr>
          <w:rFonts w:cs="Arial"/>
          <w:bCs/>
          <w:szCs w:val="28"/>
          <w:lang w:val="fr-FR" w:eastAsia="da-DK"/>
        </w:rPr>
        <w:t>exercice biennal</w:t>
      </w:r>
      <w:r w:rsidR="003B5E90" w:rsidRPr="00CF3F40">
        <w:rPr>
          <w:rFonts w:cs="Arial"/>
          <w:bCs/>
          <w:szCs w:val="28"/>
          <w:lang w:val="fr-FR" w:eastAsia="da-DK"/>
        </w:rPr>
        <w:t> </w:t>
      </w:r>
      <w:r w:rsidR="00DA21BD" w:rsidRPr="00CF3F40">
        <w:rPr>
          <w:rFonts w:cs="Arial"/>
          <w:bCs/>
          <w:szCs w:val="28"/>
          <w:lang w:val="fr-FR" w:eastAsia="da-DK"/>
        </w:rPr>
        <w:t>2012</w:t>
      </w:r>
      <w:r w:rsidR="00DA21BD" w:rsidRPr="00CF3F40">
        <w:rPr>
          <w:szCs w:val="22"/>
          <w:lang w:val="fr-FR" w:eastAsia="da-DK"/>
        </w:rPr>
        <w:noBreakHyphen/>
      </w:r>
      <w:r w:rsidR="00DA21BD" w:rsidRPr="00CF3F40">
        <w:rPr>
          <w:rFonts w:cs="Arial"/>
          <w:bCs/>
          <w:szCs w:val="28"/>
          <w:lang w:val="fr-FR" w:eastAsia="da-DK"/>
        </w:rPr>
        <w:t>2013</w:t>
      </w:r>
      <w:r w:rsidR="00C500AB" w:rsidRPr="00CF3F40">
        <w:rPr>
          <w:rFonts w:cs="Arial"/>
          <w:bCs/>
          <w:szCs w:val="28"/>
          <w:lang w:val="fr-FR" w:eastAsia="da-DK"/>
        </w:rPr>
        <w:t xml:space="preserve"> des e</w:t>
      </w:r>
      <w:r w:rsidR="00BD5252" w:rsidRPr="00CF3F40">
        <w:rPr>
          <w:rFonts w:cs="Arial"/>
          <w:bCs/>
          <w:szCs w:val="28"/>
          <w:lang w:val="fr-FR" w:eastAsia="da-DK"/>
        </w:rPr>
        <w:t>xpl</w:t>
      </w:r>
      <w:r w:rsidR="00C500AB" w:rsidRPr="00CF3F40">
        <w:rPr>
          <w:rFonts w:cs="Arial"/>
          <w:bCs/>
          <w:szCs w:val="28"/>
          <w:lang w:val="fr-FR" w:eastAsia="da-DK"/>
        </w:rPr>
        <w:t>ic</w:t>
      </w:r>
      <w:r w:rsidR="00BD5252" w:rsidRPr="00CF3F40">
        <w:rPr>
          <w:rFonts w:cs="Arial"/>
          <w:bCs/>
          <w:szCs w:val="28"/>
          <w:lang w:val="fr-FR" w:eastAsia="da-DK"/>
        </w:rPr>
        <w:t xml:space="preserve">ations </w:t>
      </w:r>
      <w:r w:rsidR="00C500AB" w:rsidRPr="00CF3F40">
        <w:rPr>
          <w:rFonts w:cs="Arial"/>
          <w:bCs/>
          <w:szCs w:val="28"/>
          <w:lang w:val="fr-FR" w:eastAsia="da-DK"/>
        </w:rPr>
        <w:t>détaillées sur l</w:t>
      </w:r>
      <w:r w:rsidR="00406EDA" w:rsidRPr="00CF3F40">
        <w:rPr>
          <w:rFonts w:cs="Arial"/>
          <w:bCs/>
          <w:szCs w:val="28"/>
          <w:lang w:val="fr-FR" w:eastAsia="da-DK"/>
        </w:rPr>
        <w:t>’</w:t>
      </w:r>
      <w:r w:rsidR="00C500AB" w:rsidRPr="00CF3F40">
        <w:rPr>
          <w:rFonts w:cs="Arial"/>
          <w:bCs/>
          <w:szCs w:val="28"/>
          <w:lang w:val="fr-FR" w:eastAsia="da-DK"/>
        </w:rPr>
        <w:t xml:space="preserve">utilisation des </w:t>
      </w:r>
      <w:r w:rsidR="0016342B" w:rsidRPr="00CF3F40">
        <w:rPr>
          <w:rFonts w:cs="Arial"/>
          <w:bCs/>
          <w:szCs w:val="28"/>
          <w:lang w:val="fr-FR" w:eastAsia="da-DK"/>
        </w:rPr>
        <w:t>ressourc</w:t>
      </w:r>
      <w:r w:rsidR="00BD5252" w:rsidRPr="00CF3F40">
        <w:rPr>
          <w:rFonts w:cs="Arial"/>
          <w:bCs/>
          <w:szCs w:val="28"/>
          <w:lang w:val="fr-FR" w:eastAsia="da-DK"/>
        </w:rPr>
        <w:t>e</w:t>
      </w:r>
      <w:r w:rsidR="00C500AB" w:rsidRPr="00CF3F40">
        <w:rPr>
          <w:rFonts w:cs="Arial"/>
          <w:bCs/>
          <w:szCs w:val="28"/>
          <w:lang w:val="fr-FR" w:eastAsia="da-DK"/>
        </w:rPr>
        <w:t>s</w:t>
      </w:r>
      <w:r w:rsidR="00BD5252" w:rsidRPr="00CF3F40">
        <w:rPr>
          <w:rFonts w:cs="Arial"/>
          <w:bCs/>
          <w:szCs w:val="28"/>
          <w:lang w:val="fr-FR" w:eastAsia="da-DK"/>
        </w:rPr>
        <w:t xml:space="preserve"> </w:t>
      </w:r>
      <w:r w:rsidR="00C500AB" w:rsidRPr="00CF3F40">
        <w:rPr>
          <w:rFonts w:cs="Arial"/>
          <w:bCs/>
          <w:szCs w:val="28"/>
          <w:lang w:val="fr-FR" w:eastAsia="da-DK"/>
        </w:rPr>
        <w:t>par p</w:t>
      </w:r>
      <w:r w:rsidR="000C5424" w:rsidRPr="00CF3F40">
        <w:rPr>
          <w:rFonts w:cs="Arial"/>
          <w:bCs/>
          <w:szCs w:val="28"/>
          <w:lang w:val="fr-FR" w:eastAsia="da-DK"/>
        </w:rPr>
        <w:t>rogramme</w:t>
      </w:r>
      <w:r w:rsidR="00BD5252" w:rsidRPr="00CF3F40">
        <w:rPr>
          <w:rFonts w:cs="Arial"/>
          <w:bCs/>
          <w:szCs w:val="28"/>
          <w:lang w:val="fr-FR" w:eastAsia="da-DK"/>
        </w:rPr>
        <w:t xml:space="preserve"> </w:t>
      </w:r>
      <w:r w:rsidR="00C500AB" w:rsidRPr="00CF3F40">
        <w:rPr>
          <w:rFonts w:cs="Arial"/>
          <w:bCs/>
          <w:szCs w:val="28"/>
          <w:lang w:val="fr-FR" w:eastAsia="da-DK"/>
        </w:rPr>
        <w:t>et </w:t>
      </w:r>
      <w:r w:rsidR="00AB3FC6" w:rsidRPr="00CF3F40">
        <w:rPr>
          <w:rFonts w:cs="Arial"/>
          <w:bCs/>
          <w:szCs w:val="28"/>
          <w:lang w:val="fr-FR" w:eastAsia="da-DK"/>
        </w:rPr>
        <w:t>sur l</w:t>
      </w:r>
      <w:r w:rsidR="00406EDA" w:rsidRPr="00CF3F40">
        <w:rPr>
          <w:rFonts w:cs="Arial"/>
          <w:bCs/>
          <w:szCs w:val="28"/>
          <w:lang w:val="fr-FR" w:eastAsia="da-DK"/>
        </w:rPr>
        <w:t>’</w:t>
      </w:r>
      <w:r w:rsidR="00AB3FC6" w:rsidRPr="00CF3F40">
        <w:rPr>
          <w:rFonts w:cs="Arial"/>
          <w:bCs/>
          <w:szCs w:val="28"/>
          <w:lang w:val="fr-FR" w:eastAsia="da-DK"/>
        </w:rPr>
        <w:t xml:space="preserve">obtention des </w:t>
      </w:r>
      <w:r w:rsidR="000C5424" w:rsidRPr="00CF3F40">
        <w:rPr>
          <w:rFonts w:cs="Arial"/>
          <w:bCs/>
          <w:szCs w:val="28"/>
          <w:lang w:val="fr-FR" w:eastAsia="da-DK"/>
        </w:rPr>
        <w:t>résultat</w:t>
      </w:r>
      <w:r w:rsidR="00AB3FC6" w:rsidRPr="00CF3F40">
        <w:rPr>
          <w:rFonts w:cs="Arial"/>
          <w:bCs/>
          <w:szCs w:val="28"/>
          <w:lang w:val="fr-FR" w:eastAsia="da-DK"/>
        </w:rPr>
        <w:t>s escomptés.</w:t>
      </w:r>
    </w:p>
    <w:p w14:paraId="0BBA48F8" w14:textId="7BE02DE8" w:rsidR="00AB3FC6" w:rsidRPr="00CF3F40" w:rsidRDefault="00AB3FC6" w:rsidP="00BD5252">
      <w:pPr>
        <w:rPr>
          <w:rFonts w:cs="Arial"/>
          <w:bCs/>
          <w:szCs w:val="28"/>
          <w:lang w:val="fr-FR" w:eastAsia="da-DK"/>
        </w:rPr>
      </w:pPr>
    </w:p>
    <w:p w14:paraId="5347AB69" w14:textId="2296657F" w:rsidR="00406EDA" w:rsidRPr="00CF3F40" w:rsidRDefault="00AB3FC6" w:rsidP="00BD5252">
      <w:pPr>
        <w:rPr>
          <w:rFonts w:cs="Arial"/>
          <w:bCs/>
          <w:szCs w:val="28"/>
          <w:lang w:val="fr-FR" w:eastAsia="da-DK"/>
        </w:rPr>
      </w:pPr>
      <w:r w:rsidRPr="00CF3F40">
        <w:rPr>
          <w:rFonts w:cs="Arial"/>
          <w:bCs/>
          <w:szCs w:val="28"/>
          <w:lang w:val="fr-FR" w:eastAsia="da-DK"/>
        </w:rPr>
        <w:t xml:space="preserve">On trouvera au </w:t>
      </w:r>
      <w:r w:rsidR="00F06EE1" w:rsidRPr="00CF3F40">
        <w:rPr>
          <w:rFonts w:cs="Arial"/>
          <w:bCs/>
          <w:szCs w:val="28"/>
          <w:lang w:val="fr-FR" w:eastAsia="da-DK"/>
        </w:rPr>
        <w:t>tableau</w:t>
      </w:r>
      <w:r w:rsidR="003B5E90" w:rsidRPr="00CF3F40">
        <w:rPr>
          <w:rFonts w:cs="Arial"/>
          <w:bCs/>
          <w:szCs w:val="28"/>
          <w:lang w:val="fr-FR" w:eastAsia="da-DK"/>
        </w:rPr>
        <w:t> </w:t>
      </w:r>
      <w:r w:rsidR="00BD5252" w:rsidRPr="00CF3F40">
        <w:rPr>
          <w:rFonts w:cs="Arial"/>
          <w:bCs/>
          <w:szCs w:val="28"/>
          <w:lang w:val="fr-FR" w:eastAsia="da-DK"/>
        </w:rPr>
        <w:t xml:space="preserve">5 </w:t>
      </w:r>
      <w:r w:rsidRPr="00CF3F40">
        <w:rPr>
          <w:rFonts w:cs="Arial"/>
          <w:bCs/>
          <w:szCs w:val="28"/>
          <w:lang w:val="fr-FR" w:eastAsia="da-DK"/>
        </w:rPr>
        <w:t xml:space="preserve">une </w:t>
      </w:r>
      <w:r w:rsidR="00BD5252" w:rsidRPr="00CF3F40">
        <w:rPr>
          <w:rFonts w:cs="Arial"/>
          <w:bCs/>
          <w:szCs w:val="28"/>
          <w:lang w:val="fr-FR" w:eastAsia="da-DK"/>
        </w:rPr>
        <w:t>compar</w:t>
      </w:r>
      <w:r w:rsidRPr="00CF3F40">
        <w:rPr>
          <w:rFonts w:cs="Arial"/>
          <w:bCs/>
          <w:szCs w:val="28"/>
          <w:lang w:val="fr-FR" w:eastAsia="da-DK"/>
        </w:rPr>
        <w:t>a</w:t>
      </w:r>
      <w:r w:rsidR="00BD5252" w:rsidRPr="00CF3F40">
        <w:rPr>
          <w:rFonts w:cs="Arial"/>
          <w:bCs/>
          <w:szCs w:val="28"/>
          <w:lang w:val="fr-FR" w:eastAsia="da-DK"/>
        </w:rPr>
        <w:t xml:space="preserve">ison </w:t>
      </w:r>
      <w:r w:rsidRPr="00CF3F40">
        <w:rPr>
          <w:rFonts w:cs="Arial"/>
          <w:bCs/>
          <w:szCs w:val="28"/>
          <w:lang w:val="fr-FR" w:eastAsia="da-DK"/>
        </w:rPr>
        <w:t>du budget approuvé pour</w:t>
      </w:r>
      <w:r w:rsidR="003B5E90" w:rsidRPr="00CF3F40">
        <w:rPr>
          <w:rFonts w:cs="Arial"/>
          <w:bCs/>
          <w:szCs w:val="28"/>
          <w:lang w:val="fr-FR" w:eastAsia="da-DK"/>
        </w:rPr>
        <w:t> </w:t>
      </w:r>
      <w:r w:rsidR="00BD5252" w:rsidRPr="00CF3F40">
        <w:rPr>
          <w:rFonts w:cs="Arial"/>
          <w:bCs/>
          <w:szCs w:val="28"/>
          <w:lang w:val="fr-FR" w:eastAsia="da-DK"/>
        </w:rPr>
        <w:t>2012</w:t>
      </w:r>
      <w:r w:rsidR="00DA21BD" w:rsidRPr="00CF3F40">
        <w:rPr>
          <w:rFonts w:cs="Arial"/>
          <w:bCs/>
          <w:szCs w:val="28"/>
          <w:lang w:val="fr-FR" w:eastAsia="da-DK"/>
        </w:rPr>
        <w:noBreakHyphen/>
        <w:t>2013</w:t>
      </w:r>
      <w:r w:rsidR="00BD5252" w:rsidRPr="00CF3F40">
        <w:rPr>
          <w:rFonts w:cs="Arial"/>
          <w:bCs/>
          <w:szCs w:val="28"/>
          <w:lang w:val="fr-FR" w:eastAsia="da-DK"/>
        </w:rPr>
        <w:t xml:space="preserve">, </w:t>
      </w:r>
      <w:r w:rsidRPr="00CF3F40">
        <w:rPr>
          <w:rFonts w:cs="Arial"/>
          <w:bCs/>
          <w:szCs w:val="28"/>
          <w:lang w:val="fr-FR" w:eastAsia="da-DK"/>
        </w:rPr>
        <w:t>du b</w:t>
      </w:r>
      <w:r w:rsidR="00BD5252" w:rsidRPr="00CF3F40">
        <w:rPr>
          <w:rFonts w:cs="Arial"/>
          <w:bCs/>
          <w:szCs w:val="28"/>
          <w:lang w:val="fr-FR" w:eastAsia="da-DK"/>
        </w:rPr>
        <w:t xml:space="preserve">udget </w:t>
      </w:r>
      <w:r w:rsidR="00260094" w:rsidRPr="00CF3F40">
        <w:rPr>
          <w:rFonts w:cs="Arial"/>
          <w:bCs/>
          <w:szCs w:val="28"/>
          <w:lang w:val="fr-FR" w:eastAsia="da-DK"/>
        </w:rPr>
        <w:t>après virements</w:t>
      </w:r>
      <w:r w:rsidR="00BD5252" w:rsidRPr="00CF3F40">
        <w:rPr>
          <w:rFonts w:cs="Arial"/>
          <w:bCs/>
          <w:szCs w:val="28"/>
          <w:lang w:val="fr-FR" w:eastAsia="da-DK"/>
        </w:rPr>
        <w:t xml:space="preserve"> </w:t>
      </w:r>
      <w:r w:rsidR="00C500AB" w:rsidRPr="00CF3F40">
        <w:rPr>
          <w:rFonts w:cs="Arial"/>
          <w:bCs/>
          <w:szCs w:val="28"/>
          <w:lang w:val="fr-FR" w:eastAsia="da-DK"/>
        </w:rPr>
        <w:t xml:space="preserve">et </w:t>
      </w:r>
      <w:r w:rsidRPr="00CF3F40">
        <w:rPr>
          <w:rFonts w:cs="Arial"/>
          <w:bCs/>
          <w:szCs w:val="28"/>
          <w:lang w:val="fr-FR" w:eastAsia="da-DK"/>
        </w:rPr>
        <w:t>d</w:t>
      </w:r>
      <w:r w:rsidR="00C500AB" w:rsidRPr="00CF3F40">
        <w:rPr>
          <w:rFonts w:cs="Arial"/>
          <w:bCs/>
          <w:szCs w:val="28"/>
          <w:lang w:val="fr-FR" w:eastAsia="da-DK"/>
        </w:rPr>
        <w:t>es</w:t>
      </w:r>
      <w:r w:rsidR="00BD5252" w:rsidRPr="00CF3F40">
        <w:rPr>
          <w:rFonts w:cs="Arial"/>
          <w:bCs/>
          <w:szCs w:val="28"/>
          <w:lang w:val="fr-FR" w:eastAsia="da-DK"/>
        </w:rPr>
        <w:t xml:space="preserve"> </w:t>
      </w:r>
      <w:r w:rsidR="00DD7862" w:rsidRPr="00CF3F40">
        <w:rPr>
          <w:rFonts w:cs="Arial"/>
          <w:bCs/>
          <w:szCs w:val="28"/>
          <w:lang w:val="fr-FR" w:eastAsia="da-DK"/>
        </w:rPr>
        <w:t xml:space="preserve">dépenses </w:t>
      </w:r>
      <w:r w:rsidR="00C500AB" w:rsidRPr="00CF3F40">
        <w:rPr>
          <w:rFonts w:cs="Arial"/>
          <w:bCs/>
          <w:szCs w:val="28"/>
          <w:lang w:val="fr-FR" w:eastAsia="da-DK"/>
        </w:rPr>
        <w:t>réell</w:t>
      </w:r>
      <w:r w:rsidR="00DD7862" w:rsidRPr="00CF3F40">
        <w:rPr>
          <w:rFonts w:cs="Arial"/>
          <w:bCs/>
          <w:szCs w:val="28"/>
          <w:lang w:val="fr-FR" w:eastAsia="da-DK"/>
        </w:rPr>
        <w:t>es</w:t>
      </w:r>
      <w:r w:rsidR="00BD5252" w:rsidRPr="00CF3F40">
        <w:rPr>
          <w:rFonts w:cs="Arial"/>
          <w:bCs/>
          <w:szCs w:val="28"/>
          <w:lang w:val="fr-FR" w:eastAsia="da-DK"/>
        </w:rPr>
        <w:t xml:space="preserve"> </w:t>
      </w:r>
      <w:r w:rsidR="0016342B" w:rsidRPr="00CF3F40">
        <w:rPr>
          <w:rFonts w:cs="Arial"/>
          <w:bCs/>
          <w:szCs w:val="28"/>
          <w:lang w:val="fr-FR" w:eastAsia="da-DK"/>
        </w:rPr>
        <w:t>par catégorie de coûts</w:t>
      </w:r>
      <w:r w:rsidR="00BD5252" w:rsidRPr="00CF3F40">
        <w:rPr>
          <w:rFonts w:cs="Arial"/>
          <w:bCs/>
          <w:szCs w:val="28"/>
          <w:lang w:val="fr-FR" w:eastAsia="da-DK"/>
        </w:rPr>
        <w:t>.</w:t>
      </w:r>
    </w:p>
    <w:p w14:paraId="0BBA48FA" w14:textId="6BA27AA3" w:rsidR="00393121" w:rsidRPr="00CF3F40" w:rsidRDefault="00393121" w:rsidP="00DE3ECA">
      <w:pPr>
        <w:pStyle w:val="StyleHeading214ptAuto"/>
        <w:spacing w:line="240" w:lineRule="auto"/>
        <w:jc w:val="left"/>
        <w:rPr>
          <w:rStyle w:val="NORMALTEXT"/>
          <w:b w:val="0"/>
          <w:lang w:val="fr-FR"/>
        </w:rPr>
      </w:pPr>
    </w:p>
    <w:p w14:paraId="0BBA48FB" w14:textId="7B0F06A9" w:rsidR="00393121" w:rsidRPr="00CF3F40" w:rsidRDefault="002227A1" w:rsidP="002227A1">
      <w:pPr>
        <w:pStyle w:val="Heading2"/>
        <w:jc w:val="center"/>
        <w:rPr>
          <w:lang w:val="fr-FR"/>
        </w:rPr>
      </w:pPr>
      <w:bookmarkStart w:id="21" w:name="_Toc395544779"/>
      <w:r w:rsidRPr="00CF3F40">
        <w:rPr>
          <w:lang w:val="fr-FR"/>
        </w:rPr>
        <w:t>Tableau 4  Budget et dépenses par programme – exercice biennal</w:t>
      </w:r>
      <w:r w:rsidR="003B5E90" w:rsidRPr="00CF3F40">
        <w:rPr>
          <w:lang w:val="fr-FR"/>
        </w:rPr>
        <w:t> </w:t>
      </w:r>
      <w:r w:rsidRPr="00CF3F40">
        <w:rPr>
          <w:lang w:val="fr-FR"/>
        </w:rPr>
        <w:t>2012</w:t>
      </w:r>
      <w:r w:rsidR="00371B9C" w:rsidRPr="00CF3F40">
        <w:rPr>
          <w:lang w:val="fr-FR"/>
        </w:rPr>
        <w:noBreakHyphen/>
      </w:r>
      <w:r w:rsidRPr="00CF3F40">
        <w:rPr>
          <w:lang w:val="fr-FR"/>
        </w:rPr>
        <w:t>2013</w:t>
      </w:r>
      <w:bookmarkEnd w:id="21"/>
    </w:p>
    <w:p w14:paraId="0BBA48FC" w14:textId="77777777" w:rsidR="00393121" w:rsidRPr="00CF3F40" w:rsidRDefault="00091E14" w:rsidP="00091E14">
      <w:pPr>
        <w:jc w:val="center"/>
        <w:rPr>
          <w:i/>
          <w:lang w:val="fr-FR" w:eastAsia="da-DK"/>
        </w:rPr>
      </w:pPr>
      <w:r w:rsidRPr="00CF3F40">
        <w:rPr>
          <w:i/>
          <w:lang w:val="fr-FR" w:eastAsia="da-DK"/>
        </w:rPr>
        <w:t>(</w:t>
      </w:r>
      <w:proofErr w:type="gramStart"/>
      <w:r w:rsidRPr="00CF3F40">
        <w:rPr>
          <w:i/>
          <w:lang w:val="fr-FR" w:eastAsia="da-DK"/>
        </w:rPr>
        <w:t>en</w:t>
      </w:r>
      <w:proofErr w:type="gramEnd"/>
      <w:r w:rsidRPr="00CF3F40">
        <w:rPr>
          <w:i/>
          <w:lang w:val="fr-FR" w:eastAsia="da-DK"/>
        </w:rPr>
        <w:t xml:space="preserve"> milliers de francs suisses)</w:t>
      </w:r>
    </w:p>
    <w:p w14:paraId="0BBA4914" w14:textId="77777777" w:rsidR="00393121" w:rsidRPr="00CF3F40" w:rsidRDefault="00393121" w:rsidP="00AE5490">
      <w:pPr>
        <w:pStyle w:val="Heading2"/>
        <w:spacing w:line="240" w:lineRule="auto"/>
        <w:jc w:val="center"/>
        <w:rPr>
          <w:rFonts w:ascii="Arial" w:hAnsi="Arial"/>
          <w:b w:val="0"/>
          <w:sz w:val="12"/>
          <w:szCs w:val="12"/>
          <w:lang w:val="fr-FR"/>
        </w:rPr>
      </w:pPr>
    </w:p>
    <w:p w14:paraId="0BBA4915" w14:textId="782324AF" w:rsidR="00393121" w:rsidRPr="00CF3F40" w:rsidRDefault="00AE5490" w:rsidP="00AE5490">
      <w:pPr>
        <w:jc w:val="center"/>
        <w:rPr>
          <w:rFonts w:ascii="Arial Bold" w:hAnsi="Arial Bold" w:cs="Arial"/>
          <w:b/>
          <w:bCs/>
          <w:iCs/>
          <w:szCs w:val="28"/>
          <w:lang w:val="fr-FR" w:eastAsia="da-DK"/>
        </w:rPr>
      </w:pPr>
      <w:r w:rsidRPr="00CF3F40">
        <w:rPr>
          <w:noProof/>
        </w:rPr>
        <w:drawing>
          <wp:inline distT="0" distB="0" distL="0" distR="0" wp14:anchorId="73C6AAE5" wp14:editId="563081F7">
            <wp:extent cx="4903695" cy="4618856"/>
            <wp:effectExtent l="0" t="0" r="0" b="0"/>
            <wp:docPr id="4104" name="Picture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3">
                      <a:extLst>
                        <a:ext uri="{28A0092B-C50C-407E-A947-70E740481C1C}">
                          <a14:useLocalDpi xmlns:a14="http://schemas.microsoft.com/office/drawing/2010/main" val="0"/>
                        </a:ext>
                      </a:extLst>
                    </a:blip>
                    <a:srcRect b="1633"/>
                    <a:stretch/>
                  </pic:blipFill>
                  <pic:spPr bwMode="auto">
                    <a:xfrm>
                      <a:off x="0" y="0"/>
                      <a:ext cx="4903695" cy="4618856"/>
                    </a:xfrm>
                    <a:prstGeom prst="rect">
                      <a:avLst/>
                    </a:prstGeom>
                    <a:noFill/>
                    <a:ln>
                      <a:noFill/>
                    </a:ln>
                    <a:extLst>
                      <a:ext uri="{53640926-AAD7-44D8-BBD7-CCE9431645EC}">
                        <a14:shadowObscured xmlns:a14="http://schemas.microsoft.com/office/drawing/2010/main"/>
                      </a:ext>
                    </a:extLst>
                  </pic:spPr>
                </pic:pic>
              </a:graphicData>
            </a:graphic>
          </wp:inline>
        </w:drawing>
      </w:r>
      <w:r w:rsidR="00436D15" w:rsidRPr="00CF3F40">
        <w:rPr>
          <w:lang w:val="fr-FR"/>
        </w:rPr>
        <w:br w:type="page"/>
      </w:r>
    </w:p>
    <w:p w14:paraId="0BBA4916" w14:textId="0A7F6859" w:rsidR="00393121" w:rsidRPr="00CF3F40" w:rsidRDefault="00091E14" w:rsidP="00091E14">
      <w:pPr>
        <w:pStyle w:val="Heading2"/>
        <w:jc w:val="center"/>
        <w:rPr>
          <w:lang w:val="fr-FR"/>
        </w:rPr>
      </w:pPr>
      <w:bookmarkStart w:id="22" w:name="_Toc395544780"/>
      <w:r w:rsidRPr="00CF3F40">
        <w:rPr>
          <w:lang w:val="fr-FR"/>
        </w:rPr>
        <w:t xml:space="preserve">Tableau 5 </w:t>
      </w:r>
      <w:r w:rsidR="003B5E90" w:rsidRPr="00CF3F40">
        <w:rPr>
          <w:lang w:val="fr-FR"/>
        </w:rPr>
        <w:t xml:space="preserve"> </w:t>
      </w:r>
      <w:r w:rsidRPr="00CF3F40">
        <w:rPr>
          <w:lang w:val="fr-FR"/>
        </w:rPr>
        <w:t>Dépenses par objet de dépense – exercice biennal</w:t>
      </w:r>
      <w:r w:rsidR="003B5E90" w:rsidRPr="00CF3F40">
        <w:rPr>
          <w:lang w:val="fr-FR"/>
        </w:rPr>
        <w:t> </w:t>
      </w:r>
      <w:r w:rsidRPr="00CF3F40">
        <w:rPr>
          <w:lang w:val="fr-FR"/>
        </w:rPr>
        <w:t>2012</w:t>
      </w:r>
      <w:r w:rsidR="00371B9C" w:rsidRPr="00CF3F40">
        <w:rPr>
          <w:lang w:val="fr-FR"/>
        </w:rPr>
        <w:noBreakHyphen/>
      </w:r>
      <w:r w:rsidRPr="00CF3F40">
        <w:rPr>
          <w:lang w:val="fr-FR"/>
        </w:rPr>
        <w:t>2013</w:t>
      </w:r>
      <w:bookmarkEnd w:id="22"/>
    </w:p>
    <w:p w14:paraId="0BBA4917" w14:textId="77777777" w:rsidR="00393121" w:rsidRPr="00CF3F40" w:rsidRDefault="00091E14" w:rsidP="00091E14">
      <w:pPr>
        <w:jc w:val="center"/>
        <w:rPr>
          <w:i/>
          <w:lang w:val="fr-FR" w:eastAsia="da-DK"/>
        </w:rPr>
      </w:pPr>
      <w:r w:rsidRPr="00CF3F40">
        <w:rPr>
          <w:i/>
          <w:lang w:val="fr-FR" w:eastAsia="da-DK"/>
        </w:rPr>
        <w:t>(</w:t>
      </w:r>
      <w:proofErr w:type="gramStart"/>
      <w:r w:rsidRPr="00CF3F40">
        <w:rPr>
          <w:i/>
          <w:lang w:val="fr-FR" w:eastAsia="da-DK"/>
        </w:rPr>
        <w:t>en</w:t>
      </w:r>
      <w:proofErr w:type="gramEnd"/>
      <w:r w:rsidRPr="00CF3F40">
        <w:rPr>
          <w:i/>
          <w:lang w:val="fr-FR" w:eastAsia="da-DK"/>
        </w:rPr>
        <w:t xml:space="preserve"> milliers de francs suisses)</w:t>
      </w:r>
    </w:p>
    <w:p w14:paraId="0BBA4918" w14:textId="77777777" w:rsidR="00393121" w:rsidRPr="00CF3F40" w:rsidRDefault="00393121" w:rsidP="00A46F34">
      <w:pPr>
        <w:jc w:val="center"/>
        <w:rPr>
          <w:lang w:val="fr-FR" w:eastAsia="da-DK"/>
        </w:rPr>
      </w:pPr>
    </w:p>
    <w:p w14:paraId="0BBA4919" w14:textId="5C828375" w:rsidR="00393121" w:rsidRPr="00CF3F40" w:rsidRDefault="009A4341" w:rsidP="00A46F34">
      <w:pPr>
        <w:rPr>
          <w:sz w:val="23"/>
          <w:szCs w:val="23"/>
          <w:lang w:val="fr-FR"/>
        </w:rPr>
      </w:pPr>
      <w:r w:rsidRPr="00CF3F40">
        <w:rPr>
          <w:noProof/>
        </w:rPr>
        <w:drawing>
          <wp:inline distT="0" distB="0" distL="0" distR="0" wp14:anchorId="714F1A14" wp14:editId="0C24028D">
            <wp:extent cx="5940425" cy="5129318"/>
            <wp:effectExtent l="0" t="0" r="3175" b="0"/>
            <wp:docPr id="4107" name="Picture 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5129318"/>
                    </a:xfrm>
                    <a:prstGeom prst="rect">
                      <a:avLst/>
                    </a:prstGeom>
                    <a:noFill/>
                    <a:ln>
                      <a:noFill/>
                    </a:ln>
                  </pic:spPr>
                </pic:pic>
              </a:graphicData>
            </a:graphic>
          </wp:inline>
        </w:drawing>
      </w:r>
    </w:p>
    <w:p w14:paraId="0BBA491A" w14:textId="77777777" w:rsidR="00393121" w:rsidRPr="00CF3F40" w:rsidRDefault="00393121" w:rsidP="003D329D">
      <w:pPr>
        <w:rPr>
          <w:rFonts w:eastAsiaTheme="minorHAnsi"/>
          <w:lang w:val="fr-FR"/>
        </w:rPr>
      </w:pPr>
    </w:p>
    <w:p w14:paraId="0BBA491B" w14:textId="77777777" w:rsidR="00393121" w:rsidRPr="00CF3F40" w:rsidRDefault="00091E14" w:rsidP="00091E14">
      <w:pPr>
        <w:pStyle w:val="Heading2"/>
        <w:rPr>
          <w:rFonts w:eastAsiaTheme="minorHAnsi"/>
          <w:lang w:val="fr-FR"/>
        </w:rPr>
      </w:pPr>
      <w:bookmarkStart w:id="23" w:name="_Toc395544781"/>
      <w:r w:rsidRPr="00CF3F40">
        <w:rPr>
          <w:rFonts w:eastAsiaTheme="minorHAnsi"/>
          <w:lang w:val="fr-FR"/>
        </w:rPr>
        <w:t>Ressources en personnel</w:t>
      </w:r>
      <w:bookmarkEnd w:id="23"/>
    </w:p>
    <w:p w14:paraId="0BBA491C" w14:textId="77777777" w:rsidR="00393121" w:rsidRPr="00CF3F40" w:rsidRDefault="00393121" w:rsidP="00A46F34">
      <w:pPr>
        <w:rPr>
          <w:rFonts w:eastAsiaTheme="minorHAnsi"/>
          <w:lang w:val="fr-FR" w:eastAsia="da-DK"/>
        </w:rPr>
      </w:pPr>
    </w:p>
    <w:p w14:paraId="15E06615" w14:textId="4E370ADD" w:rsidR="00406EDA" w:rsidRPr="00CF3F40" w:rsidRDefault="00253155" w:rsidP="00B262F8">
      <w:pPr>
        <w:rPr>
          <w:rFonts w:eastAsiaTheme="minorHAnsi" w:cs="Arial"/>
          <w:szCs w:val="22"/>
          <w:lang w:val="fr-FR"/>
        </w:rPr>
      </w:pPr>
      <w:r w:rsidRPr="00CF3F40">
        <w:rPr>
          <w:rFonts w:eastAsiaTheme="minorHAnsi" w:cs="Arial"/>
          <w:szCs w:val="22"/>
          <w:lang w:val="fr-FR"/>
        </w:rPr>
        <w:t>Au t</w:t>
      </w:r>
      <w:r w:rsidR="00A46F34" w:rsidRPr="00CF3F40">
        <w:rPr>
          <w:rFonts w:eastAsiaTheme="minorHAnsi" w:cs="Arial"/>
          <w:szCs w:val="22"/>
          <w:lang w:val="fr-FR"/>
        </w:rPr>
        <w:t>otal</w:t>
      </w:r>
      <w:r w:rsidRPr="00CF3F40">
        <w:rPr>
          <w:rFonts w:eastAsiaTheme="minorHAnsi" w:cs="Arial"/>
          <w:szCs w:val="22"/>
          <w:lang w:val="fr-FR"/>
        </w:rPr>
        <w:t>, les frais de</w:t>
      </w:r>
      <w:r w:rsidR="00A46F34" w:rsidRPr="00CF3F40">
        <w:rPr>
          <w:rFonts w:eastAsiaTheme="minorHAnsi" w:cs="Arial"/>
          <w:szCs w:val="22"/>
          <w:lang w:val="fr-FR"/>
        </w:rPr>
        <w:t xml:space="preserve"> personnel </w:t>
      </w:r>
      <w:r w:rsidRPr="00CF3F40">
        <w:rPr>
          <w:rFonts w:eastAsiaTheme="minorHAnsi" w:cs="Arial"/>
          <w:szCs w:val="22"/>
          <w:lang w:val="fr-FR"/>
        </w:rPr>
        <w:t xml:space="preserve">pour </w:t>
      </w:r>
      <w:r w:rsidR="007E3197" w:rsidRPr="00CF3F40">
        <w:rPr>
          <w:rFonts w:eastAsiaTheme="minorHAnsi" w:cs="Arial"/>
          <w:szCs w:val="22"/>
          <w:lang w:val="fr-FR"/>
        </w:rPr>
        <w:t>l</w:t>
      </w:r>
      <w:r w:rsidR="00406EDA" w:rsidRPr="00CF3F40">
        <w:rPr>
          <w:rFonts w:eastAsiaTheme="minorHAnsi" w:cs="Arial"/>
          <w:szCs w:val="22"/>
          <w:lang w:val="fr-FR"/>
        </w:rPr>
        <w:t>’</w:t>
      </w:r>
      <w:r w:rsidR="007E3197" w:rsidRPr="00CF3F40">
        <w:rPr>
          <w:rFonts w:eastAsiaTheme="minorHAnsi" w:cs="Arial"/>
          <w:szCs w:val="22"/>
          <w:lang w:val="fr-FR"/>
        </w:rPr>
        <w:t>exercice biennal</w:t>
      </w:r>
      <w:r w:rsidR="003B5E90" w:rsidRPr="00CF3F40">
        <w:rPr>
          <w:rFonts w:eastAsiaTheme="minorHAnsi" w:cs="Arial"/>
          <w:szCs w:val="22"/>
          <w:lang w:val="fr-FR"/>
        </w:rPr>
        <w:t> </w:t>
      </w:r>
      <w:r w:rsidR="00DA21BD" w:rsidRPr="00CF3F40">
        <w:rPr>
          <w:rFonts w:eastAsiaTheme="minorHAnsi" w:cs="Arial"/>
          <w:szCs w:val="22"/>
          <w:lang w:val="fr-FR"/>
        </w:rPr>
        <w:t>2012</w:t>
      </w:r>
      <w:r w:rsidR="00DA21BD" w:rsidRPr="00CF3F40">
        <w:rPr>
          <w:szCs w:val="22"/>
          <w:lang w:val="fr-FR" w:eastAsia="da-DK"/>
        </w:rPr>
        <w:noBreakHyphen/>
      </w:r>
      <w:r w:rsidR="00DA21BD" w:rsidRPr="00CF3F40">
        <w:rPr>
          <w:rFonts w:eastAsiaTheme="minorHAnsi" w:cs="Arial"/>
          <w:szCs w:val="22"/>
          <w:lang w:val="fr-FR"/>
        </w:rPr>
        <w:t>2013</w:t>
      </w:r>
      <w:r w:rsidR="00A46F34" w:rsidRPr="00CF3F40">
        <w:rPr>
          <w:rFonts w:eastAsiaTheme="minorHAnsi" w:cs="Arial"/>
          <w:szCs w:val="22"/>
          <w:lang w:val="fr-FR"/>
        </w:rPr>
        <w:t xml:space="preserve"> </w:t>
      </w:r>
      <w:r w:rsidRPr="00CF3F40">
        <w:rPr>
          <w:rFonts w:eastAsiaTheme="minorHAnsi" w:cs="Arial"/>
          <w:szCs w:val="22"/>
          <w:lang w:val="fr-FR"/>
        </w:rPr>
        <w:t>se sont élevés à</w:t>
      </w:r>
      <w:r w:rsidR="00A46F34" w:rsidRPr="00CF3F40">
        <w:rPr>
          <w:rFonts w:eastAsiaTheme="minorHAnsi" w:cs="Arial"/>
          <w:szCs w:val="22"/>
          <w:lang w:val="fr-FR"/>
        </w:rPr>
        <w:t xml:space="preserve"> 413</w:t>
      </w:r>
      <w:r w:rsidRPr="00CF3F40">
        <w:rPr>
          <w:rFonts w:eastAsiaTheme="minorHAnsi" w:cs="Arial"/>
          <w:szCs w:val="22"/>
          <w:lang w:val="fr-FR"/>
        </w:rPr>
        <w:t>,</w:t>
      </w:r>
      <w:r w:rsidR="00A46F34" w:rsidRPr="00CF3F40">
        <w:rPr>
          <w:rFonts w:eastAsiaTheme="minorHAnsi" w:cs="Arial"/>
          <w:szCs w:val="22"/>
          <w:lang w:val="fr-FR"/>
        </w:rPr>
        <w:t>4</w:t>
      </w:r>
      <w:r w:rsidR="003B5E90" w:rsidRPr="00CF3F40">
        <w:rPr>
          <w:rFonts w:eastAsiaTheme="minorHAnsi" w:cs="Arial"/>
          <w:szCs w:val="22"/>
          <w:lang w:val="fr-FR"/>
        </w:rPr>
        <w:t> </w:t>
      </w:r>
      <w:r w:rsidR="0016342B" w:rsidRPr="00CF3F40">
        <w:rPr>
          <w:rFonts w:eastAsiaTheme="minorHAnsi" w:cs="Arial"/>
          <w:szCs w:val="22"/>
          <w:lang w:val="fr-FR"/>
        </w:rPr>
        <w:t>millions de francs suisses</w:t>
      </w:r>
      <w:r w:rsidR="00A46F34" w:rsidRPr="00CF3F40">
        <w:rPr>
          <w:rFonts w:eastAsiaTheme="minorHAnsi" w:cs="Arial"/>
          <w:szCs w:val="22"/>
          <w:lang w:val="fr-FR"/>
        </w:rPr>
        <w:t xml:space="preserve"> </w:t>
      </w:r>
      <w:r w:rsidRPr="00CF3F40">
        <w:rPr>
          <w:rFonts w:eastAsiaTheme="minorHAnsi" w:cs="Arial"/>
          <w:szCs w:val="22"/>
          <w:lang w:val="fr-FR"/>
        </w:rPr>
        <w:t>conformément à la fois au b</w:t>
      </w:r>
      <w:r w:rsidR="00467D43" w:rsidRPr="00CF3F40">
        <w:rPr>
          <w:rFonts w:eastAsiaTheme="minorHAnsi" w:cs="Arial"/>
          <w:szCs w:val="22"/>
          <w:lang w:val="fr-FR"/>
        </w:rPr>
        <w:t>udget approuvé</w:t>
      </w:r>
      <w:r w:rsidR="00A46F34" w:rsidRPr="00CF3F40">
        <w:rPr>
          <w:rFonts w:eastAsiaTheme="minorHAnsi" w:cs="Arial"/>
          <w:szCs w:val="22"/>
          <w:lang w:val="fr-FR"/>
        </w:rPr>
        <w:t xml:space="preserve"> </w:t>
      </w:r>
      <w:r w:rsidRPr="00CF3F40">
        <w:rPr>
          <w:rFonts w:eastAsiaTheme="minorHAnsi" w:cs="Arial"/>
          <w:szCs w:val="22"/>
          <w:lang w:val="fr-FR"/>
        </w:rPr>
        <w:t>de</w:t>
      </w:r>
      <w:r w:rsidR="003B5E90" w:rsidRPr="00CF3F40">
        <w:rPr>
          <w:rFonts w:eastAsiaTheme="minorHAnsi" w:cs="Arial"/>
          <w:szCs w:val="22"/>
          <w:lang w:val="fr-FR"/>
        </w:rPr>
        <w: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Pr="00CF3F40">
        <w:rPr>
          <w:rFonts w:eastAsiaTheme="minorHAnsi" w:cs="Arial"/>
          <w:szCs w:val="22"/>
          <w:lang w:val="fr-FR"/>
        </w:rPr>
        <w:t xml:space="preserve"> et au b</w:t>
      </w:r>
      <w:r w:rsidR="00A46F34" w:rsidRPr="00CF3F40">
        <w:rPr>
          <w:rFonts w:eastAsiaTheme="minorHAnsi" w:cs="Arial"/>
          <w:szCs w:val="22"/>
          <w:lang w:val="fr-FR"/>
        </w:rPr>
        <w:t xml:space="preserve">udget </w:t>
      </w:r>
      <w:r w:rsidR="00260094" w:rsidRPr="00CF3F40">
        <w:rPr>
          <w:rFonts w:eastAsiaTheme="minorHAnsi" w:cs="Arial"/>
          <w:szCs w:val="22"/>
          <w:lang w:val="fr-FR"/>
        </w:rPr>
        <w:t>après virements</w:t>
      </w:r>
      <w:r w:rsidR="00A46F34" w:rsidRPr="00CF3F40">
        <w:rPr>
          <w:rFonts w:eastAsiaTheme="minorHAnsi" w:cs="Arial"/>
          <w:szCs w:val="22"/>
          <w:lang w:val="fr-FR"/>
        </w:rPr>
        <w:t xml:space="preserve">.  </w:t>
      </w:r>
      <w:r w:rsidRPr="00CF3F40">
        <w:rPr>
          <w:rFonts w:eastAsiaTheme="minorHAnsi" w:cs="Arial"/>
          <w:szCs w:val="22"/>
          <w:lang w:val="fr-FR"/>
        </w:rPr>
        <w:t>Les</w:t>
      </w:r>
      <w:r w:rsidR="00A46F34" w:rsidRPr="00CF3F40">
        <w:rPr>
          <w:rFonts w:eastAsiaTheme="minorHAnsi" w:cs="Arial"/>
          <w:szCs w:val="22"/>
          <w:lang w:val="fr-FR"/>
        </w:rPr>
        <w:t xml:space="preserve"> </w:t>
      </w:r>
      <w:r w:rsidRPr="00CF3F40">
        <w:rPr>
          <w:rFonts w:eastAsiaTheme="minorHAnsi" w:cs="Arial"/>
          <w:szCs w:val="22"/>
          <w:lang w:val="fr-FR"/>
        </w:rPr>
        <w:t xml:space="preserve">dépenses de </w:t>
      </w:r>
      <w:r w:rsidR="00A46F34" w:rsidRPr="00CF3F40">
        <w:rPr>
          <w:rFonts w:eastAsiaTheme="minorHAnsi" w:cs="Arial"/>
          <w:szCs w:val="22"/>
          <w:lang w:val="fr-FR"/>
        </w:rPr>
        <w:t xml:space="preserve">personnel </w:t>
      </w:r>
      <w:r w:rsidRPr="00CF3F40">
        <w:rPr>
          <w:rFonts w:eastAsiaTheme="minorHAnsi" w:cs="Arial"/>
          <w:szCs w:val="22"/>
          <w:lang w:val="fr-FR"/>
        </w:rPr>
        <w:t>de</w:t>
      </w:r>
      <w:r w:rsidR="003B5E90" w:rsidRPr="00CF3F40">
        <w:rPr>
          <w:rFonts w:eastAsiaTheme="minorHAnsi" w:cs="Arial"/>
          <w:szCs w:val="22"/>
          <w:lang w:val="fr-FR"/>
        </w:rPr>
        <w: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Pr="00CF3F40">
        <w:rPr>
          <w:rFonts w:eastAsiaTheme="minorHAnsi" w:cs="Arial"/>
          <w:szCs w:val="22"/>
          <w:lang w:val="fr-FR"/>
        </w:rPr>
        <w:t xml:space="preserve"> ont représenté </w:t>
      </w:r>
      <w:r w:rsidR="00A46F34" w:rsidRPr="00CF3F40">
        <w:rPr>
          <w:rFonts w:eastAsiaTheme="minorHAnsi" w:cs="Arial"/>
          <w:szCs w:val="22"/>
          <w:lang w:val="fr-FR"/>
        </w:rPr>
        <w:t>17</w:t>
      </w:r>
      <w:r w:rsidR="003B5E90" w:rsidRPr="00CF3F40">
        <w:rPr>
          <w:rFonts w:eastAsiaTheme="minorHAnsi" w:cs="Arial"/>
          <w:szCs w:val="22"/>
          <w:lang w:val="fr-FR"/>
        </w:rPr>
        <w:t> </w:t>
      </w:r>
      <w:r w:rsidR="0016342B" w:rsidRPr="00CF3F40">
        <w:rPr>
          <w:rFonts w:eastAsiaTheme="minorHAnsi" w:cs="Arial"/>
          <w:szCs w:val="22"/>
          <w:lang w:val="fr-FR"/>
        </w:rPr>
        <w:t>millions de francs suisses</w:t>
      </w:r>
      <w:r w:rsidR="00A46F34" w:rsidRPr="00CF3F40">
        <w:rPr>
          <w:rFonts w:eastAsiaTheme="minorHAnsi" w:cs="Arial"/>
          <w:szCs w:val="22"/>
          <w:lang w:val="fr-FR"/>
        </w:rPr>
        <w:t xml:space="preserve"> </w:t>
      </w:r>
      <w:r w:rsidRPr="00CF3F40">
        <w:rPr>
          <w:rFonts w:eastAsiaTheme="minorHAnsi" w:cs="Arial"/>
          <w:szCs w:val="22"/>
          <w:lang w:val="fr-FR"/>
        </w:rPr>
        <w:t xml:space="preserve">de plus que celles </w:t>
      </w:r>
      <w:r w:rsidR="00FC051C" w:rsidRPr="00CF3F40">
        <w:rPr>
          <w:rFonts w:eastAsiaTheme="minorHAnsi" w:cs="Arial"/>
          <w:szCs w:val="22"/>
          <w:lang w:val="fr-FR"/>
        </w:rPr>
        <w:t>de l</w:t>
      </w:r>
      <w:r w:rsidR="00406EDA" w:rsidRPr="00CF3F40">
        <w:rPr>
          <w:rFonts w:eastAsiaTheme="minorHAnsi" w:cs="Arial"/>
          <w:szCs w:val="22"/>
          <w:lang w:val="fr-FR"/>
        </w:rPr>
        <w:t>’</w:t>
      </w:r>
      <w:r w:rsidR="00FC051C" w:rsidRPr="00CF3F40">
        <w:rPr>
          <w:rFonts w:eastAsiaTheme="minorHAnsi" w:cs="Arial"/>
          <w:szCs w:val="22"/>
          <w:lang w:val="fr-FR"/>
        </w:rPr>
        <w:t>exercice biennal</w:t>
      </w:r>
      <w:r w:rsidR="003B5E90" w:rsidRPr="00CF3F40">
        <w:rPr>
          <w:rFonts w:eastAsiaTheme="minorHAnsi" w:cs="Arial"/>
          <w:szCs w:val="22"/>
          <w:lang w:val="fr-FR"/>
        </w:rPr>
        <w:t> </w:t>
      </w:r>
      <w:r w:rsidR="00FC051C" w:rsidRPr="00CF3F40">
        <w:rPr>
          <w:rFonts w:eastAsiaTheme="minorHAnsi" w:cs="Arial"/>
          <w:szCs w:val="22"/>
          <w:lang w:val="fr-FR"/>
        </w:rPr>
        <w:t>2010</w:t>
      </w:r>
      <w:r w:rsidR="00DA21BD" w:rsidRPr="00CF3F40">
        <w:rPr>
          <w:rFonts w:eastAsiaTheme="minorHAnsi" w:cs="Arial"/>
          <w:szCs w:val="22"/>
          <w:lang w:val="fr-FR"/>
        </w:rPr>
        <w:noBreakHyphen/>
        <w:t>20</w:t>
      </w:r>
      <w:r w:rsidR="00FC051C" w:rsidRPr="00CF3F40">
        <w:rPr>
          <w:rFonts w:eastAsiaTheme="minorHAnsi" w:cs="Arial"/>
          <w:szCs w:val="22"/>
          <w:lang w:val="fr-FR"/>
        </w:rPr>
        <w:t xml:space="preserve">11, </w:t>
      </w:r>
      <w:r w:rsidRPr="00CF3F40">
        <w:rPr>
          <w:rFonts w:eastAsiaTheme="minorHAnsi" w:cs="Arial"/>
          <w:szCs w:val="22"/>
          <w:lang w:val="fr-FR"/>
        </w:rPr>
        <w:t>d</w:t>
      </w:r>
      <w:r w:rsidR="00406EDA" w:rsidRPr="00CF3F40">
        <w:rPr>
          <w:rFonts w:eastAsiaTheme="minorHAnsi" w:cs="Arial"/>
          <w:szCs w:val="22"/>
          <w:lang w:val="fr-FR"/>
        </w:rPr>
        <w:t>’</w:t>
      </w:r>
      <w:r w:rsidRPr="00CF3F40">
        <w:rPr>
          <w:rFonts w:eastAsiaTheme="minorHAnsi" w:cs="Arial"/>
          <w:szCs w:val="22"/>
          <w:lang w:val="fr-FR"/>
        </w:rPr>
        <w:t>un montant de</w:t>
      </w:r>
      <w:r w:rsidR="00A46F34" w:rsidRPr="00CF3F40">
        <w:rPr>
          <w:rFonts w:eastAsiaTheme="minorHAnsi" w:cs="Arial"/>
          <w:szCs w:val="22"/>
          <w:lang w:val="fr-FR"/>
        </w:rPr>
        <w:t xml:space="preserve"> 396</w:t>
      </w:r>
      <w:r w:rsidRPr="00CF3F40">
        <w:rPr>
          <w:rFonts w:eastAsiaTheme="minorHAnsi" w:cs="Arial"/>
          <w:szCs w:val="22"/>
          <w:lang w:val="fr-FR"/>
        </w:rPr>
        <w:t>,</w:t>
      </w:r>
      <w:r w:rsidR="00A46F34" w:rsidRPr="00CF3F40">
        <w:rPr>
          <w:rFonts w:eastAsiaTheme="minorHAnsi" w:cs="Arial"/>
          <w:szCs w:val="22"/>
          <w:lang w:val="fr-FR"/>
        </w:rPr>
        <w:t>4</w:t>
      </w:r>
      <w:r w:rsidR="003B5E90" w:rsidRPr="00CF3F40">
        <w:rPr>
          <w:rFonts w:eastAsiaTheme="minorHAnsi" w:cs="Arial"/>
          <w:szCs w:val="22"/>
          <w:lang w:val="fr-FR"/>
        </w:rPr>
        <w:t> </w:t>
      </w:r>
      <w:r w:rsidR="0016342B" w:rsidRPr="00CF3F40">
        <w:rPr>
          <w:rFonts w:eastAsiaTheme="minorHAnsi" w:cs="Arial"/>
          <w:szCs w:val="22"/>
          <w:lang w:val="fr-FR"/>
        </w:rPr>
        <w:t>millions de francs suisses</w:t>
      </w:r>
      <w:r w:rsidR="00A46F34" w:rsidRPr="00CF3F40">
        <w:rPr>
          <w:rFonts w:eastAsiaTheme="minorHAnsi" w:cs="Arial"/>
          <w:szCs w:val="22"/>
          <w:lang w:val="fr-FR"/>
        </w:rPr>
        <w:t xml:space="preserve">.  </w:t>
      </w:r>
      <w:r w:rsidR="007C07C3" w:rsidRPr="00CF3F40">
        <w:rPr>
          <w:rFonts w:eastAsiaTheme="minorHAnsi" w:cs="Arial"/>
          <w:szCs w:val="22"/>
          <w:lang w:val="fr-FR"/>
        </w:rPr>
        <w:t>Ce</w:t>
      </w:r>
      <w:r w:rsidRPr="00CF3F40">
        <w:rPr>
          <w:rFonts w:eastAsiaTheme="minorHAnsi" w:cs="Arial"/>
          <w:szCs w:val="22"/>
          <w:lang w:val="fr-FR"/>
        </w:rPr>
        <w:t>tte augmentation a été due</w:t>
      </w:r>
      <w:r w:rsidR="00A46F34" w:rsidRPr="00CF3F40">
        <w:rPr>
          <w:rFonts w:eastAsiaTheme="minorHAnsi" w:cs="Arial"/>
          <w:szCs w:val="22"/>
          <w:lang w:val="fr-FR"/>
        </w:rPr>
        <w:t xml:space="preserve"> </w:t>
      </w:r>
      <w:r w:rsidR="002577D0" w:rsidRPr="00CF3F40">
        <w:rPr>
          <w:rFonts w:eastAsiaTheme="minorHAnsi" w:cs="Arial"/>
          <w:szCs w:val="22"/>
          <w:lang w:val="fr-FR"/>
        </w:rPr>
        <w:t>principalement</w:t>
      </w:r>
      <w:r w:rsidR="00A46F34" w:rsidRPr="00CF3F40">
        <w:rPr>
          <w:rFonts w:eastAsiaTheme="minorHAnsi" w:cs="Arial"/>
          <w:szCs w:val="22"/>
          <w:lang w:val="fr-FR"/>
        </w:rPr>
        <w:t xml:space="preserve"> </w:t>
      </w:r>
      <w:r w:rsidRPr="00CF3F40">
        <w:rPr>
          <w:rFonts w:eastAsiaTheme="minorHAnsi" w:cs="Arial"/>
          <w:szCs w:val="22"/>
          <w:lang w:val="fr-FR"/>
        </w:rPr>
        <w:t>à l</w:t>
      </w:r>
      <w:r w:rsidR="00406EDA" w:rsidRPr="00CF3F40">
        <w:rPr>
          <w:rFonts w:eastAsiaTheme="minorHAnsi" w:cs="Arial"/>
          <w:szCs w:val="22"/>
          <w:lang w:val="fr-FR"/>
        </w:rPr>
        <w:t>’</w:t>
      </w:r>
      <w:r w:rsidR="00A46F34" w:rsidRPr="00CF3F40">
        <w:rPr>
          <w:rFonts w:eastAsiaTheme="minorHAnsi" w:cs="Arial"/>
          <w:szCs w:val="22"/>
          <w:lang w:val="fr-FR"/>
        </w:rPr>
        <w:t xml:space="preserve">impact </w:t>
      </w:r>
      <w:r w:rsidRPr="00CF3F40">
        <w:rPr>
          <w:rFonts w:eastAsiaTheme="minorHAnsi" w:cs="Arial"/>
          <w:szCs w:val="22"/>
          <w:lang w:val="fr-FR"/>
        </w:rPr>
        <w:t>des</w:t>
      </w:r>
      <w:r w:rsidR="00FC051C" w:rsidRPr="00CF3F40">
        <w:rPr>
          <w:rFonts w:eastAsiaTheme="minorHAnsi" w:cs="Arial"/>
          <w:szCs w:val="22"/>
          <w:lang w:val="fr-FR"/>
        </w:rPr>
        <w:t> </w:t>
      </w:r>
      <w:r w:rsidR="00B716CA" w:rsidRPr="00CF3F40">
        <w:rPr>
          <w:rFonts w:eastAsiaTheme="minorHAnsi" w:cs="Arial"/>
          <w:szCs w:val="22"/>
          <w:lang w:val="fr-FR"/>
        </w:rPr>
        <w:t>augmentations réglementaires</w:t>
      </w:r>
      <w:r w:rsidR="00A46F34" w:rsidRPr="00CF3F40">
        <w:rPr>
          <w:rFonts w:eastAsiaTheme="minorHAnsi" w:cs="Arial"/>
          <w:szCs w:val="22"/>
          <w:lang w:val="fr-FR"/>
        </w:rPr>
        <w:t>,</w:t>
      </w:r>
      <w:r w:rsidR="00FC051C" w:rsidRPr="00CF3F40">
        <w:rPr>
          <w:rFonts w:eastAsiaTheme="minorHAnsi" w:cs="Arial"/>
          <w:szCs w:val="22"/>
          <w:lang w:val="fr-FR"/>
        </w:rPr>
        <w:t> </w:t>
      </w:r>
      <w:r w:rsidR="00B716CA" w:rsidRPr="00CF3F40">
        <w:rPr>
          <w:rFonts w:eastAsiaTheme="minorHAnsi" w:cs="Arial"/>
          <w:szCs w:val="22"/>
          <w:lang w:val="fr-FR"/>
        </w:rPr>
        <w:t>des avancements d</w:t>
      </w:r>
      <w:r w:rsidR="00406EDA" w:rsidRPr="00CF3F40">
        <w:rPr>
          <w:rFonts w:eastAsiaTheme="minorHAnsi" w:cs="Arial"/>
          <w:szCs w:val="22"/>
          <w:lang w:val="fr-FR"/>
        </w:rPr>
        <w:t>’</w:t>
      </w:r>
      <w:r w:rsidR="00B716CA" w:rsidRPr="00CF3F40">
        <w:rPr>
          <w:rFonts w:eastAsiaTheme="minorHAnsi" w:cs="Arial"/>
          <w:szCs w:val="22"/>
          <w:lang w:val="fr-FR"/>
        </w:rPr>
        <w:t xml:space="preserve">échelon, </w:t>
      </w:r>
      <w:r w:rsidR="00F74E1F" w:rsidRPr="00CF3F40">
        <w:rPr>
          <w:rFonts w:eastAsiaTheme="minorHAnsi" w:cs="Arial"/>
          <w:szCs w:val="22"/>
          <w:lang w:val="fr-FR"/>
        </w:rPr>
        <w:t>de</w:t>
      </w:r>
      <w:r w:rsidRPr="00CF3F40">
        <w:rPr>
          <w:rFonts w:eastAsiaTheme="minorHAnsi" w:cs="Arial"/>
          <w:szCs w:val="22"/>
          <w:lang w:val="fr-FR"/>
        </w:rPr>
        <w:t xml:space="preserve"> la réforme des </w:t>
      </w:r>
      <w:r w:rsidR="00A46F34" w:rsidRPr="00CF3F40">
        <w:rPr>
          <w:rFonts w:eastAsiaTheme="minorHAnsi" w:cs="Arial"/>
          <w:szCs w:val="22"/>
          <w:lang w:val="fr-FR"/>
        </w:rPr>
        <w:t>contra</w:t>
      </w:r>
      <w:r w:rsidRPr="00CF3F40">
        <w:rPr>
          <w:rFonts w:eastAsiaTheme="minorHAnsi" w:cs="Arial"/>
          <w:szCs w:val="22"/>
          <w:lang w:val="fr-FR"/>
        </w:rPr>
        <w:t xml:space="preserve">ts, </w:t>
      </w:r>
      <w:r w:rsidR="00F74E1F" w:rsidRPr="00CF3F40">
        <w:rPr>
          <w:rFonts w:eastAsiaTheme="minorHAnsi" w:cs="Arial"/>
          <w:szCs w:val="22"/>
          <w:lang w:val="fr-FR"/>
        </w:rPr>
        <w:t xml:space="preserve">de </w:t>
      </w:r>
      <w:r w:rsidRPr="00CF3F40">
        <w:rPr>
          <w:rFonts w:eastAsiaTheme="minorHAnsi" w:cs="Arial"/>
          <w:szCs w:val="22"/>
          <w:lang w:val="fr-FR"/>
        </w:rPr>
        <w:t>la titula</w:t>
      </w:r>
      <w:r w:rsidR="00A46F34" w:rsidRPr="00CF3F40">
        <w:rPr>
          <w:rFonts w:eastAsiaTheme="minorHAnsi" w:cs="Arial"/>
          <w:szCs w:val="22"/>
          <w:lang w:val="fr-FR"/>
        </w:rPr>
        <w:t>r</w:t>
      </w:r>
      <w:r w:rsidR="005517DB" w:rsidRPr="00CF3F40">
        <w:rPr>
          <w:rFonts w:eastAsiaTheme="minorHAnsi" w:cs="Arial"/>
          <w:szCs w:val="22"/>
          <w:lang w:val="fr-FR"/>
        </w:rPr>
        <w:t>isation</w:t>
      </w:r>
      <w:r w:rsidRPr="00CF3F40">
        <w:rPr>
          <w:rFonts w:eastAsiaTheme="minorHAnsi" w:cs="Arial"/>
          <w:szCs w:val="22"/>
          <w:lang w:val="fr-FR"/>
        </w:rPr>
        <w:t xml:space="preserve"> de personnel temporaire en poste depuis longtemps et des</w:t>
      </w:r>
      <w:r w:rsidR="00A46F34" w:rsidRPr="00CF3F40">
        <w:rPr>
          <w:rFonts w:eastAsiaTheme="minorHAnsi" w:cs="Arial"/>
          <w:szCs w:val="22"/>
          <w:lang w:val="fr-FR"/>
        </w:rPr>
        <w:t xml:space="preserve"> reclass</w:t>
      </w:r>
      <w:r w:rsidRPr="00CF3F40">
        <w:rPr>
          <w:rFonts w:eastAsiaTheme="minorHAnsi" w:cs="Arial"/>
          <w:szCs w:val="22"/>
          <w:lang w:val="fr-FR"/>
        </w:rPr>
        <w:t>ements</w:t>
      </w:r>
      <w:r w:rsidR="00A46F34" w:rsidRPr="00CF3F40">
        <w:rPr>
          <w:rFonts w:eastAsiaTheme="minorHAnsi" w:cs="Arial"/>
          <w:szCs w:val="22"/>
          <w:lang w:val="fr-FR"/>
        </w:rPr>
        <w:t>.</w:t>
      </w:r>
    </w:p>
    <w:p w14:paraId="0BBA491E" w14:textId="7F87C012" w:rsidR="00393121" w:rsidRPr="00CF3F40" w:rsidRDefault="00393121" w:rsidP="00B262F8">
      <w:pPr>
        <w:rPr>
          <w:rFonts w:eastAsiaTheme="minorHAnsi" w:cs="Arial"/>
          <w:szCs w:val="22"/>
          <w:lang w:val="fr-FR"/>
        </w:rPr>
      </w:pPr>
    </w:p>
    <w:p w14:paraId="3D0B0288" w14:textId="3F471E73" w:rsidR="00406EDA" w:rsidRDefault="003537D4" w:rsidP="00091E14">
      <w:pPr>
        <w:rPr>
          <w:rFonts w:eastAsiaTheme="minorHAnsi" w:cs="Arial"/>
          <w:szCs w:val="22"/>
          <w:lang w:val="fr-FR"/>
        </w:rPr>
      </w:pPr>
      <w:r w:rsidRPr="00CF3F40">
        <w:rPr>
          <w:rFonts w:eastAsiaTheme="minorHAnsi" w:cs="Arial"/>
          <w:szCs w:val="22"/>
          <w:lang w:val="fr-FR"/>
        </w:rPr>
        <w:t>À</w:t>
      </w:r>
      <w:r w:rsidR="008314BA" w:rsidRPr="00CF3F40">
        <w:rPr>
          <w:rFonts w:eastAsiaTheme="minorHAnsi" w:cs="Arial"/>
          <w:szCs w:val="22"/>
          <w:lang w:val="fr-FR"/>
        </w:rPr>
        <w:t xml:space="preserve"> sa </w:t>
      </w:r>
      <w:r w:rsidR="00371B9C" w:rsidRPr="00CF3F40">
        <w:rPr>
          <w:rFonts w:eastAsiaTheme="minorHAnsi" w:cs="Arial"/>
          <w:szCs w:val="22"/>
          <w:lang w:val="fr-FR"/>
        </w:rPr>
        <w:t>quarante</w:t>
      </w:r>
      <w:r w:rsidR="00371B9C" w:rsidRPr="00CF3F40">
        <w:rPr>
          <w:rFonts w:eastAsiaTheme="minorHAnsi" w:cs="Arial"/>
          <w:szCs w:val="22"/>
          <w:lang w:val="fr-FR"/>
        </w:rPr>
        <w:noBreakHyphen/>
        <w:t>deuxième </w:t>
      </w:r>
      <w:r w:rsidR="008314BA" w:rsidRPr="00CF3F40">
        <w:rPr>
          <w:rFonts w:eastAsiaTheme="minorHAnsi" w:cs="Arial"/>
          <w:szCs w:val="22"/>
          <w:lang w:val="fr-FR"/>
        </w:rPr>
        <w:t>session de septembre</w:t>
      </w:r>
      <w:r w:rsidR="00371B9C" w:rsidRPr="00CF3F40">
        <w:rPr>
          <w:rFonts w:eastAsiaTheme="minorHAnsi" w:cs="Arial"/>
          <w:szCs w:val="22"/>
          <w:lang w:val="fr-FR"/>
        </w:rPr>
        <w:noBreakHyphen/>
      </w:r>
      <w:r w:rsidR="00406EDA" w:rsidRPr="00CF3F40">
        <w:rPr>
          <w:rFonts w:eastAsiaTheme="minorHAnsi" w:cs="Arial"/>
          <w:szCs w:val="22"/>
          <w:lang w:val="fr-FR"/>
        </w:rPr>
        <w:t>octobre 20</w:t>
      </w:r>
      <w:r w:rsidR="008314BA" w:rsidRPr="00CF3F40">
        <w:rPr>
          <w:rFonts w:eastAsiaTheme="minorHAnsi" w:cs="Arial"/>
          <w:szCs w:val="22"/>
          <w:lang w:val="fr-FR"/>
        </w:rPr>
        <w:t xml:space="preserve">11, le </w:t>
      </w:r>
      <w:r w:rsidR="00A46F34" w:rsidRPr="00CF3F40">
        <w:rPr>
          <w:rFonts w:eastAsiaTheme="minorHAnsi" w:cs="Arial"/>
          <w:szCs w:val="22"/>
          <w:lang w:val="fr-FR"/>
        </w:rPr>
        <w:t>C</w:t>
      </w:r>
      <w:r w:rsidR="00FC051C" w:rsidRPr="00CF3F40">
        <w:rPr>
          <w:rFonts w:eastAsiaTheme="minorHAnsi" w:cs="Arial"/>
          <w:szCs w:val="22"/>
          <w:lang w:val="fr-FR"/>
        </w:rPr>
        <w:t>o</w:t>
      </w:r>
      <w:r w:rsidR="008314BA" w:rsidRPr="00CF3F40">
        <w:rPr>
          <w:rFonts w:eastAsiaTheme="minorHAnsi" w:cs="Arial"/>
          <w:szCs w:val="22"/>
          <w:lang w:val="fr-FR"/>
        </w:rPr>
        <w:t>mité de c</w:t>
      </w:r>
      <w:r w:rsidR="00A46F34" w:rsidRPr="00CF3F40">
        <w:rPr>
          <w:rFonts w:eastAsiaTheme="minorHAnsi" w:cs="Arial"/>
          <w:szCs w:val="22"/>
          <w:lang w:val="fr-FR"/>
        </w:rPr>
        <w:t xml:space="preserve">oordination </w:t>
      </w:r>
      <w:r w:rsidR="008314BA" w:rsidRPr="00CF3F40">
        <w:rPr>
          <w:rFonts w:eastAsiaTheme="minorHAnsi" w:cs="Arial"/>
          <w:szCs w:val="22"/>
          <w:lang w:val="fr-FR"/>
        </w:rPr>
        <w:t xml:space="preserve">a approuvé les modifications </w:t>
      </w:r>
      <w:r w:rsidR="00A46F34" w:rsidRPr="00CF3F40">
        <w:rPr>
          <w:rFonts w:eastAsiaTheme="minorHAnsi" w:cs="Arial"/>
          <w:szCs w:val="22"/>
          <w:lang w:val="fr-FR"/>
        </w:rPr>
        <w:t>propos</w:t>
      </w:r>
      <w:r w:rsidR="008314BA" w:rsidRPr="00CF3F40">
        <w:rPr>
          <w:rFonts w:eastAsiaTheme="minorHAnsi" w:cs="Arial"/>
          <w:szCs w:val="22"/>
          <w:lang w:val="fr-FR"/>
        </w:rPr>
        <w:t>é</w:t>
      </w:r>
      <w:r w:rsidR="00A46F34" w:rsidRPr="00CF3F40">
        <w:rPr>
          <w:rFonts w:eastAsiaTheme="minorHAnsi" w:cs="Arial"/>
          <w:szCs w:val="22"/>
          <w:lang w:val="fr-FR"/>
        </w:rPr>
        <w:t>e</w:t>
      </w:r>
      <w:r w:rsidR="008314BA" w:rsidRPr="00CF3F40">
        <w:rPr>
          <w:rFonts w:eastAsiaTheme="minorHAnsi" w:cs="Arial"/>
          <w:szCs w:val="22"/>
          <w:lang w:val="fr-FR"/>
        </w:rPr>
        <w:t>s</w:t>
      </w:r>
      <w:r w:rsidR="00A46F34" w:rsidRPr="00CF3F40">
        <w:rPr>
          <w:rFonts w:eastAsiaTheme="minorHAnsi" w:cs="Arial"/>
          <w:szCs w:val="22"/>
          <w:lang w:val="fr-FR"/>
        </w:rPr>
        <w:t xml:space="preserve"> </w:t>
      </w:r>
      <w:r w:rsidR="008314BA" w:rsidRPr="00CF3F40">
        <w:rPr>
          <w:rFonts w:eastAsiaTheme="minorHAnsi" w:cs="Arial"/>
          <w:szCs w:val="22"/>
          <w:lang w:val="fr-FR"/>
        </w:rPr>
        <w:t xml:space="preserve">du Règlement du personnel avec effet à compter de </w:t>
      </w:r>
      <w:r w:rsidR="00406EDA" w:rsidRPr="00CF3F40">
        <w:rPr>
          <w:rFonts w:eastAsiaTheme="minorHAnsi" w:cs="Arial"/>
          <w:szCs w:val="22"/>
          <w:lang w:val="fr-FR"/>
        </w:rPr>
        <w:t>janvier 20</w:t>
      </w:r>
      <w:r w:rsidR="00FC051C" w:rsidRPr="00CF3F40">
        <w:rPr>
          <w:rFonts w:eastAsiaTheme="minorHAnsi" w:cs="Arial"/>
          <w:szCs w:val="22"/>
          <w:lang w:val="fr-FR"/>
        </w:rPr>
        <w:t>12.  C</w:t>
      </w:r>
      <w:r w:rsidR="00406EDA" w:rsidRPr="00CF3F40">
        <w:rPr>
          <w:rFonts w:eastAsiaTheme="minorHAnsi" w:cs="Arial"/>
          <w:szCs w:val="22"/>
          <w:lang w:val="fr-FR"/>
        </w:rPr>
        <w:t>’</w:t>
      </w:r>
      <w:r w:rsidR="00FC051C" w:rsidRPr="00CF3F40">
        <w:rPr>
          <w:rFonts w:eastAsiaTheme="minorHAnsi" w:cs="Arial"/>
          <w:szCs w:val="22"/>
          <w:lang w:val="fr-FR"/>
        </w:rPr>
        <w:t xml:space="preserve">est ainsi que </w:t>
      </w:r>
      <w:r w:rsidR="008314BA" w:rsidRPr="00CF3F40">
        <w:rPr>
          <w:rFonts w:eastAsiaTheme="minorHAnsi" w:cs="Arial"/>
          <w:szCs w:val="22"/>
          <w:lang w:val="fr-FR"/>
        </w:rPr>
        <w:t>deux</w:t>
      </w:r>
      <w:r w:rsidR="003B5E90" w:rsidRPr="00CF3F40">
        <w:rPr>
          <w:rFonts w:eastAsiaTheme="minorHAnsi" w:cs="Arial"/>
          <w:szCs w:val="22"/>
          <w:lang w:val="fr-FR"/>
        </w:rPr>
        <w:t> </w:t>
      </w:r>
      <w:r w:rsidR="008314BA" w:rsidRPr="00CF3F40">
        <w:rPr>
          <w:rFonts w:eastAsiaTheme="minorHAnsi" w:cs="Arial"/>
          <w:szCs w:val="22"/>
          <w:lang w:val="fr-FR"/>
        </w:rPr>
        <w:t>nouveaux</w:t>
      </w:r>
      <w:r w:rsidR="00A46F34" w:rsidRPr="00CF3F40">
        <w:rPr>
          <w:rFonts w:eastAsiaTheme="minorHAnsi" w:cs="Arial"/>
          <w:szCs w:val="22"/>
          <w:lang w:val="fr-FR"/>
        </w:rPr>
        <w:t xml:space="preserve"> types </w:t>
      </w:r>
      <w:r w:rsidR="008314BA" w:rsidRPr="00CF3F40">
        <w:rPr>
          <w:rFonts w:eastAsiaTheme="minorHAnsi" w:cs="Arial"/>
          <w:szCs w:val="22"/>
          <w:lang w:val="fr-FR"/>
        </w:rPr>
        <w:t>d</w:t>
      </w:r>
      <w:r w:rsidR="00406EDA" w:rsidRPr="00CF3F40">
        <w:rPr>
          <w:rFonts w:eastAsiaTheme="minorHAnsi" w:cs="Arial"/>
          <w:szCs w:val="22"/>
          <w:lang w:val="fr-FR"/>
        </w:rPr>
        <w:t>’</w:t>
      </w:r>
      <w:r w:rsidR="008314BA" w:rsidRPr="00CF3F40">
        <w:rPr>
          <w:rFonts w:eastAsiaTheme="minorHAnsi" w:cs="Arial"/>
          <w:szCs w:val="22"/>
          <w:lang w:val="fr-FR"/>
        </w:rPr>
        <w:t xml:space="preserve">engagement ont été </w:t>
      </w:r>
      <w:r w:rsidR="00A46F34" w:rsidRPr="00CF3F40">
        <w:rPr>
          <w:rFonts w:eastAsiaTheme="minorHAnsi" w:cs="Arial"/>
          <w:szCs w:val="22"/>
          <w:lang w:val="fr-FR"/>
        </w:rPr>
        <w:t>introdu</w:t>
      </w:r>
      <w:r w:rsidR="008314BA" w:rsidRPr="00CF3F40">
        <w:rPr>
          <w:rFonts w:eastAsiaTheme="minorHAnsi" w:cs="Arial"/>
          <w:szCs w:val="22"/>
          <w:lang w:val="fr-FR"/>
        </w:rPr>
        <w:t xml:space="preserve">its, </w:t>
      </w:r>
      <w:r w:rsidR="00406EDA" w:rsidRPr="00CF3F40">
        <w:rPr>
          <w:rFonts w:eastAsiaTheme="minorHAnsi" w:cs="Arial"/>
          <w:szCs w:val="22"/>
          <w:lang w:val="fr-FR"/>
        </w:rPr>
        <w:t>à savoir</w:t>
      </w:r>
      <w:r w:rsidR="008314BA" w:rsidRPr="00CF3F40">
        <w:rPr>
          <w:rFonts w:eastAsiaTheme="minorHAnsi" w:cs="Arial"/>
          <w:szCs w:val="22"/>
          <w:lang w:val="fr-FR"/>
        </w:rPr>
        <w:t xml:space="preserve"> les engagements </w:t>
      </w:r>
      <w:r w:rsidR="00A46F34" w:rsidRPr="00CF3F40">
        <w:rPr>
          <w:rFonts w:eastAsiaTheme="minorHAnsi" w:cs="Arial"/>
          <w:szCs w:val="22"/>
          <w:lang w:val="fr-FR"/>
        </w:rPr>
        <w:t>tempora</w:t>
      </w:r>
      <w:r w:rsidR="008314BA" w:rsidRPr="00CF3F40">
        <w:rPr>
          <w:rFonts w:eastAsiaTheme="minorHAnsi" w:cs="Arial"/>
          <w:szCs w:val="22"/>
          <w:lang w:val="fr-FR"/>
        </w:rPr>
        <w:t xml:space="preserve">ire et </w:t>
      </w:r>
      <w:r w:rsidR="00A46F34" w:rsidRPr="00CF3F40">
        <w:rPr>
          <w:rFonts w:eastAsiaTheme="minorHAnsi" w:cs="Arial"/>
          <w:szCs w:val="22"/>
          <w:lang w:val="fr-FR"/>
        </w:rPr>
        <w:t xml:space="preserve">continu, </w:t>
      </w:r>
      <w:r w:rsidR="008314BA" w:rsidRPr="00CF3F40">
        <w:rPr>
          <w:rFonts w:eastAsiaTheme="minorHAnsi" w:cs="Arial"/>
          <w:szCs w:val="22"/>
          <w:lang w:val="fr-FR"/>
        </w:rPr>
        <w:t>conformément au cadre</w:t>
      </w:r>
      <w:r w:rsidR="00A46F34" w:rsidRPr="00CF3F40">
        <w:rPr>
          <w:rFonts w:eastAsiaTheme="minorHAnsi" w:cs="Arial"/>
          <w:szCs w:val="22"/>
          <w:lang w:val="fr-FR"/>
        </w:rPr>
        <w:t xml:space="preserve"> contractu</w:t>
      </w:r>
      <w:r w:rsidR="008314BA" w:rsidRPr="00CF3F40">
        <w:rPr>
          <w:rFonts w:eastAsiaTheme="minorHAnsi" w:cs="Arial"/>
          <w:szCs w:val="22"/>
          <w:lang w:val="fr-FR"/>
        </w:rPr>
        <w:t>e</w:t>
      </w:r>
      <w:r w:rsidR="00A46F34" w:rsidRPr="00CF3F40">
        <w:rPr>
          <w:rFonts w:eastAsiaTheme="minorHAnsi" w:cs="Arial"/>
          <w:szCs w:val="22"/>
          <w:lang w:val="fr-FR"/>
        </w:rPr>
        <w:t>l recomm</w:t>
      </w:r>
      <w:r w:rsidR="008314BA" w:rsidRPr="00CF3F40">
        <w:rPr>
          <w:rFonts w:eastAsiaTheme="minorHAnsi" w:cs="Arial"/>
          <w:szCs w:val="22"/>
          <w:lang w:val="fr-FR"/>
        </w:rPr>
        <w:t xml:space="preserve">andé par la </w:t>
      </w:r>
      <w:r w:rsidR="00A46F34" w:rsidRPr="00CF3F40">
        <w:rPr>
          <w:rFonts w:eastAsiaTheme="minorHAnsi" w:cs="Arial"/>
          <w:szCs w:val="22"/>
          <w:lang w:val="fr-FR"/>
        </w:rPr>
        <w:t xml:space="preserve">Commission </w:t>
      </w:r>
      <w:r w:rsidR="008314BA" w:rsidRPr="00CF3F40">
        <w:rPr>
          <w:rFonts w:eastAsiaTheme="minorHAnsi" w:cs="Arial"/>
          <w:szCs w:val="22"/>
          <w:lang w:val="fr-FR"/>
        </w:rPr>
        <w:t xml:space="preserve">de la fonction publique international </w:t>
      </w:r>
      <w:r w:rsidR="00A46F34" w:rsidRPr="00CF3F40">
        <w:rPr>
          <w:rFonts w:eastAsiaTheme="minorHAnsi" w:cs="Arial"/>
          <w:szCs w:val="22"/>
          <w:lang w:val="fr-FR"/>
        </w:rPr>
        <w:t>(C</w:t>
      </w:r>
      <w:r w:rsidR="008314BA" w:rsidRPr="00CF3F40">
        <w:rPr>
          <w:rFonts w:eastAsiaTheme="minorHAnsi" w:cs="Arial"/>
          <w:szCs w:val="22"/>
          <w:lang w:val="fr-FR"/>
        </w:rPr>
        <w:t>FPI</w:t>
      </w:r>
      <w:r w:rsidR="00A46F34" w:rsidRPr="00CF3F40">
        <w:rPr>
          <w:rFonts w:eastAsiaTheme="minorHAnsi" w:cs="Arial"/>
          <w:szCs w:val="22"/>
          <w:lang w:val="fr-FR"/>
        </w:rPr>
        <w:t xml:space="preserve">).  </w:t>
      </w:r>
      <w:r w:rsidR="00253155" w:rsidRPr="00CF3F40">
        <w:rPr>
          <w:rFonts w:eastAsiaTheme="minorHAnsi" w:cs="Arial"/>
          <w:szCs w:val="22"/>
          <w:lang w:val="fr-FR"/>
        </w:rPr>
        <w:t xml:space="preserve">Comme </w:t>
      </w:r>
      <w:r w:rsidR="00A46F34" w:rsidRPr="00CF3F40">
        <w:rPr>
          <w:rFonts w:eastAsiaTheme="minorHAnsi" w:cs="Arial"/>
          <w:szCs w:val="22"/>
          <w:lang w:val="fr-FR"/>
        </w:rPr>
        <w:t>indi</w:t>
      </w:r>
      <w:r w:rsidR="00253155" w:rsidRPr="00CF3F40">
        <w:rPr>
          <w:rFonts w:eastAsiaTheme="minorHAnsi" w:cs="Arial"/>
          <w:szCs w:val="22"/>
          <w:lang w:val="fr-FR"/>
        </w:rPr>
        <w:t>qué dans le</w:t>
      </w:r>
      <w:r w:rsidR="000C3E67" w:rsidRPr="00CF3F40">
        <w:rPr>
          <w:rFonts w:eastAsiaTheme="minorHAnsi" w:cs="Arial"/>
          <w:szCs w:val="22"/>
          <w:lang w:val="fr-FR"/>
        </w:rPr>
        <w:t xml:space="preserve"> document WO/CC/65/1, </w:t>
      </w:r>
      <w:r w:rsidR="003B5E90" w:rsidRPr="00CF3F40">
        <w:rPr>
          <w:rFonts w:eastAsiaTheme="minorHAnsi" w:cs="Arial"/>
          <w:szCs w:val="22"/>
          <w:lang w:val="fr-FR"/>
        </w:rPr>
        <w:t>“</w:t>
      </w:r>
      <w:r w:rsidR="00253155" w:rsidRPr="00CF3F40">
        <w:rPr>
          <w:rFonts w:eastAsiaTheme="minorHAnsi" w:cs="Arial"/>
          <w:szCs w:val="22"/>
          <w:lang w:val="fr-FR"/>
        </w:rPr>
        <w:t xml:space="preserve">les modifications </w:t>
      </w:r>
      <w:r w:rsidR="00A46F34" w:rsidRPr="00CF3F40">
        <w:rPr>
          <w:rFonts w:eastAsiaTheme="minorHAnsi" w:cs="Arial"/>
          <w:szCs w:val="22"/>
          <w:lang w:val="fr-FR"/>
        </w:rPr>
        <w:t>propos</w:t>
      </w:r>
      <w:r w:rsidR="00253155" w:rsidRPr="00CF3F40">
        <w:rPr>
          <w:rFonts w:eastAsiaTheme="minorHAnsi" w:cs="Arial"/>
          <w:szCs w:val="22"/>
          <w:lang w:val="fr-FR"/>
        </w:rPr>
        <w:t>é</w:t>
      </w:r>
      <w:r w:rsidR="00A46F34" w:rsidRPr="00CF3F40">
        <w:rPr>
          <w:rFonts w:eastAsiaTheme="minorHAnsi" w:cs="Arial"/>
          <w:szCs w:val="22"/>
          <w:lang w:val="fr-FR"/>
        </w:rPr>
        <w:t>e</w:t>
      </w:r>
      <w:r w:rsidR="00253155" w:rsidRPr="00CF3F40">
        <w:rPr>
          <w:rFonts w:eastAsiaTheme="minorHAnsi" w:cs="Arial"/>
          <w:szCs w:val="22"/>
          <w:lang w:val="fr-FR"/>
        </w:rPr>
        <w:t>s ont pour but de permettre en premier lieu à l</w:t>
      </w:r>
      <w:r w:rsidR="00406EDA" w:rsidRPr="00CF3F40">
        <w:rPr>
          <w:rFonts w:eastAsiaTheme="minorHAnsi" w:cs="Arial"/>
          <w:szCs w:val="22"/>
          <w:lang w:val="fr-FR"/>
        </w:rPr>
        <w:t>’</w:t>
      </w:r>
      <w:r w:rsidR="0016342B" w:rsidRPr="00CF3F40">
        <w:rPr>
          <w:rFonts w:eastAsiaTheme="minorHAnsi" w:cs="Arial"/>
          <w:szCs w:val="22"/>
          <w:lang w:val="fr-FR"/>
        </w:rPr>
        <w:t>OMPI</w:t>
      </w:r>
      <w:r w:rsidR="00467D43" w:rsidRPr="00CF3F40">
        <w:rPr>
          <w:rFonts w:eastAsiaTheme="minorHAnsi" w:cs="Arial"/>
          <w:szCs w:val="22"/>
          <w:lang w:val="fr-FR"/>
        </w:rPr>
        <w:t xml:space="preserve"> d</w:t>
      </w:r>
      <w:r w:rsidR="00406EDA" w:rsidRPr="00CF3F40">
        <w:rPr>
          <w:rFonts w:eastAsiaTheme="minorHAnsi" w:cs="Arial"/>
          <w:szCs w:val="22"/>
          <w:lang w:val="fr-FR"/>
        </w:rPr>
        <w:t>’</w:t>
      </w:r>
      <w:r w:rsidR="00467D43" w:rsidRPr="00CF3F40">
        <w:rPr>
          <w:rFonts w:eastAsiaTheme="minorHAnsi" w:cs="Arial"/>
          <w:szCs w:val="22"/>
          <w:lang w:val="fr-FR"/>
        </w:rPr>
        <w:t>améliorer son cadre</w:t>
      </w:r>
      <w:r w:rsidR="00A46F34" w:rsidRPr="00CF3F40">
        <w:rPr>
          <w:rFonts w:eastAsiaTheme="minorHAnsi" w:cs="Arial"/>
          <w:szCs w:val="22"/>
          <w:lang w:val="fr-FR"/>
        </w:rPr>
        <w:t xml:space="preserve"> contractu</w:t>
      </w:r>
      <w:r w:rsidR="00467D43" w:rsidRPr="00CF3F40">
        <w:rPr>
          <w:rFonts w:eastAsiaTheme="minorHAnsi" w:cs="Arial"/>
          <w:szCs w:val="22"/>
          <w:lang w:val="fr-FR"/>
        </w:rPr>
        <w:t>e</w:t>
      </w:r>
      <w:r w:rsidR="00A46F34" w:rsidRPr="00CF3F40">
        <w:rPr>
          <w:rFonts w:eastAsiaTheme="minorHAnsi" w:cs="Arial"/>
          <w:szCs w:val="22"/>
          <w:lang w:val="fr-FR"/>
        </w:rPr>
        <w:t xml:space="preserve">l </w:t>
      </w:r>
      <w:r w:rsidR="00467D43" w:rsidRPr="00CF3F40">
        <w:rPr>
          <w:rFonts w:eastAsiaTheme="minorHAnsi" w:cs="Arial"/>
          <w:szCs w:val="22"/>
          <w:lang w:val="fr-FR"/>
        </w:rPr>
        <w:t>et ses proc</w:t>
      </w:r>
      <w:r w:rsidR="00043A98" w:rsidRPr="00CF3F40">
        <w:rPr>
          <w:rFonts w:eastAsiaTheme="minorHAnsi" w:cs="Arial"/>
          <w:szCs w:val="22"/>
          <w:lang w:val="fr-FR"/>
        </w:rPr>
        <w:t>é</w:t>
      </w:r>
      <w:r w:rsidR="00467D43" w:rsidRPr="00CF3F40">
        <w:rPr>
          <w:rFonts w:eastAsiaTheme="minorHAnsi" w:cs="Arial"/>
          <w:szCs w:val="22"/>
          <w:lang w:val="fr-FR"/>
        </w:rPr>
        <w:t>dures de recrutement</w:t>
      </w:r>
      <w:r w:rsidR="003B5E90" w:rsidRPr="00CF3F40">
        <w:rPr>
          <w:rFonts w:eastAsiaTheme="minorHAnsi" w:cs="Arial"/>
          <w:szCs w:val="22"/>
          <w:lang w:val="fr-FR"/>
        </w:rPr>
        <w:t>”.</w:t>
      </w:r>
      <w:r w:rsidR="00A46F34" w:rsidRPr="00CF3F40">
        <w:rPr>
          <w:rFonts w:eastAsiaTheme="minorHAnsi" w:cs="Arial"/>
          <w:szCs w:val="22"/>
          <w:lang w:val="fr-FR"/>
        </w:rPr>
        <w:t xml:space="preserve">  </w:t>
      </w:r>
      <w:r w:rsidR="00091E14" w:rsidRPr="00CF3F40">
        <w:rPr>
          <w:rFonts w:eastAsiaTheme="minorHAnsi" w:cs="Arial"/>
          <w:szCs w:val="22"/>
          <w:lang w:val="fr-FR"/>
        </w:rPr>
        <w:t>Parmi les avantages prévus figurent la transparence en ce qui concerne les catégories de contrat, de meilleures prestations pour les agents temporaires, un recrutement plus efficace et une amélioration des conditions d</w:t>
      </w:r>
      <w:r w:rsidR="00406EDA" w:rsidRPr="00CF3F40">
        <w:rPr>
          <w:rFonts w:eastAsiaTheme="minorHAnsi" w:cs="Arial"/>
          <w:szCs w:val="22"/>
          <w:lang w:val="fr-FR"/>
        </w:rPr>
        <w:t>’</w:t>
      </w:r>
      <w:r w:rsidR="00091E14" w:rsidRPr="00CF3F40">
        <w:rPr>
          <w:rFonts w:eastAsiaTheme="minorHAnsi" w:cs="Arial"/>
          <w:szCs w:val="22"/>
          <w:lang w:val="fr-FR"/>
        </w:rPr>
        <w:t>emploi des agents temporaires de longue durée.</w:t>
      </w:r>
      <w:r w:rsidR="00A46F34" w:rsidRPr="00CF3F40">
        <w:rPr>
          <w:rFonts w:eastAsiaTheme="minorHAnsi"/>
          <w:lang w:val="fr-FR"/>
        </w:rPr>
        <w:t xml:space="preserve">  </w:t>
      </w:r>
      <w:r w:rsidR="000C5424" w:rsidRPr="00CF3F40">
        <w:rPr>
          <w:rFonts w:eastAsiaTheme="minorHAnsi" w:cs="Arial"/>
          <w:szCs w:val="22"/>
          <w:lang w:val="fr-FR"/>
        </w:rPr>
        <w:t>À la fin de</w:t>
      </w:r>
      <w:r w:rsidR="00A46F34" w:rsidRPr="00CF3F40">
        <w:rPr>
          <w:rFonts w:eastAsiaTheme="minorHAnsi" w:cs="Arial"/>
          <w:szCs w:val="22"/>
          <w:lang w:val="fr-FR"/>
        </w:rPr>
        <w:t xml:space="preserve"> </w:t>
      </w:r>
      <w:r w:rsidR="007E3197" w:rsidRPr="00CF3F40">
        <w:rPr>
          <w:rFonts w:eastAsiaTheme="minorHAnsi" w:cs="Arial"/>
          <w:szCs w:val="22"/>
          <w:lang w:val="fr-FR"/>
        </w:rPr>
        <w:t>l</w:t>
      </w:r>
      <w:r w:rsidR="00406EDA" w:rsidRPr="00CF3F40">
        <w:rPr>
          <w:rFonts w:eastAsiaTheme="minorHAnsi" w:cs="Arial"/>
          <w:szCs w:val="22"/>
          <w:lang w:val="fr-FR"/>
        </w:rPr>
        <w:t>’</w:t>
      </w:r>
      <w:r w:rsidR="007E3197" w:rsidRPr="00CF3F40">
        <w:rPr>
          <w:rFonts w:eastAsiaTheme="minorHAnsi" w:cs="Arial"/>
          <w:szCs w:val="22"/>
          <w:lang w:val="fr-FR"/>
        </w:rPr>
        <w:t>exercice biennal</w:t>
      </w:r>
      <w:r w:rsidR="00A46F34" w:rsidRPr="00CF3F40">
        <w:rPr>
          <w:rFonts w:eastAsiaTheme="minorHAnsi" w:cs="Arial"/>
          <w:szCs w:val="22"/>
          <w:lang w:val="fr-FR"/>
        </w:rPr>
        <w:t xml:space="preserve">, </w:t>
      </w:r>
      <w:r w:rsidR="00DD7862" w:rsidRPr="00CF3F40">
        <w:rPr>
          <w:rFonts w:eastAsiaTheme="minorHAnsi" w:cs="Arial"/>
          <w:szCs w:val="22"/>
          <w:lang w:val="fr-FR"/>
        </w:rPr>
        <w:t>le processus de réforme des co</w:t>
      </w:r>
      <w:r w:rsidR="00A46F34" w:rsidRPr="00CF3F40">
        <w:rPr>
          <w:rFonts w:eastAsiaTheme="minorHAnsi" w:cs="Arial"/>
          <w:szCs w:val="22"/>
          <w:lang w:val="fr-FR"/>
        </w:rPr>
        <w:t>ntrat</w:t>
      </w:r>
      <w:r w:rsidR="00270033" w:rsidRPr="00CF3F40">
        <w:rPr>
          <w:rFonts w:eastAsiaTheme="minorHAnsi" w:cs="Arial"/>
          <w:szCs w:val="22"/>
          <w:lang w:val="fr-FR"/>
        </w:rPr>
        <w:t>s</w:t>
      </w:r>
      <w:r w:rsidR="00A46F34" w:rsidRPr="00CF3F40">
        <w:rPr>
          <w:rFonts w:eastAsiaTheme="minorHAnsi" w:cs="Arial"/>
          <w:szCs w:val="22"/>
          <w:lang w:val="fr-FR"/>
        </w:rPr>
        <w:t xml:space="preserve"> </w:t>
      </w:r>
      <w:r w:rsidR="00DD7862" w:rsidRPr="00CF3F40">
        <w:rPr>
          <w:rFonts w:eastAsiaTheme="minorHAnsi" w:cs="Arial"/>
          <w:szCs w:val="22"/>
          <w:lang w:val="fr-FR"/>
        </w:rPr>
        <w:t xml:space="preserve">était </w:t>
      </w:r>
      <w:r w:rsidR="00270033" w:rsidRPr="00CF3F40">
        <w:rPr>
          <w:rFonts w:eastAsiaTheme="minorHAnsi" w:cs="Arial"/>
          <w:szCs w:val="22"/>
          <w:lang w:val="fr-FR"/>
        </w:rPr>
        <w:t>pratique</w:t>
      </w:r>
      <w:r w:rsidR="00467D43" w:rsidRPr="00CF3F40">
        <w:rPr>
          <w:rFonts w:eastAsiaTheme="minorHAnsi" w:cs="Arial"/>
          <w:szCs w:val="22"/>
          <w:lang w:val="fr-FR"/>
        </w:rPr>
        <w:t xml:space="preserve">ment </w:t>
      </w:r>
      <w:r w:rsidR="000C3E67" w:rsidRPr="00CF3F40">
        <w:rPr>
          <w:rFonts w:eastAsiaTheme="minorHAnsi" w:cs="Arial"/>
          <w:szCs w:val="22"/>
          <w:lang w:val="fr-FR"/>
        </w:rPr>
        <w:t>termin</w:t>
      </w:r>
      <w:r w:rsidR="00467D43" w:rsidRPr="00CF3F40">
        <w:rPr>
          <w:rFonts w:eastAsiaTheme="minorHAnsi" w:cs="Arial"/>
          <w:szCs w:val="22"/>
          <w:lang w:val="fr-FR"/>
        </w:rPr>
        <w:t>é</w:t>
      </w:r>
      <w:r w:rsidR="00A46F34" w:rsidRPr="00CF3F40">
        <w:rPr>
          <w:rFonts w:eastAsiaTheme="minorHAnsi" w:cs="Arial"/>
          <w:szCs w:val="22"/>
          <w:lang w:val="fr-FR"/>
        </w:rPr>
        <w:t>.</w:t>
      </w:r>
    </w:p>
    <w:p w14:paraId="08617D5C" w14:textId="77777777" w:rsidR="000C6127" w:rsidRPr="00CF3F40" w:rsidRDefault="000C6127" w:rsidP="00091E14">
      <w:pPr>
        <w:rPr>
          <w:rFonts w:eastAsiaTheme="minorHAnsi" w:cs="Arial"/>
          <w:szCs w:val="22"/>
          <w:lang w:val="fr-FR"/>
        </w:rPr>
      </w:pPr>
    </w:p>
    <w:p w14:paraId="714E4074" w14:textId="107833BB" w:rsidR="00406EDA" w:rsidRPr="00CF3F40" w:rsidRDefault="00467D43" w:rsidP="00B262F8">
      <w:pPr>
        <w:rPr>
          <w:rFonts w:eastAsiaTheme="minorHAnsi" w:cs="Arial"/>
          <w:szCs w:val="22"/>
          <w:lang w:val="fr-FR"/>
        </w:rPr>
      </w:pPr>
      <w:r w:rsidRPr="00CF3F40">
        <w:rPr>
          <w:rFonts w:eastAsiaTheme="minorHAnsi" w:cs="Arial"/>
          <w:szCs w:val="22"/>
          <w:lang w:val="fr-FR"/>
        </w:rPr>
        <w:t>L</w:t>
      </w:r>
      <w:r w:rsidR="00A46F34" w:rsidRPr="00CF3F40">
        <w:rPr>
          <w:rFonts w:eastAsiaTheme="minorHAnsi" w:cs="Arial"/>
          <w:szCs w:val="22"/>
          <w:lang w:val="fr-FR"/>
        </w:rPr>
        <w:t xml:space="preserve">e </w:t>
      </w:r>
      <w:r w:rsidRPr="00CF3F40">
        <w:rPr>
          <w:rFonts w:eastAsiaTheme="minorHAnsi" w:cs="Arial"/>
          <w:szCs w:val="22"/>
          <w:lang w:val="fr-FR"/>
        </w:rPr>
        <w:t>Budget approuvé</w:t>
      </w:r>
      <w:r w:rsidR="00A46F34" w:rsidRPr="00CF3F40">
        <w:rPr>
          <w:rFonts w:eastAsiaTheme="minorHAnsi" w:cs="Arial"/>
          <w:szCs w:val="22"/>
          <w:lang w:val="fr-FR"/>
        </w:rPr>
        <w:t xml:space="preserve">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Pr="00CF3F40">
        <w:rPr>
          <w:rFonts w:eastAsiaTheme="minorHAnsi" w:cs="Arial"/>
          <w:szCs w:val="22"/>
          <w:lang w:val="fr-FR"/>
        </w:rPr>
        <w:t xml:space="preserve"> </w:t>
      </w:r>
      <w:r w:rsidR="000A2DF6" w:rsidRPr="00CF3F40">
        <w:rPr>
          <w:rFonts w:eastAsiaTheme="minorHAnsi" w:cs="Arial"/>
          <w:szCs w:val="22"/>
          <w:lang w:val="fr-FR"/>
        </w:rPr>
        <w:t>prévoyait des crédits destinés à titula</w:t>
      </w:r>
      <w:r w:rsidR="00A46F34" w:rsidRPr="00CF3F40">
        <w:rPr>
          <w:rFonts w:eastAsiaTheme="minorHAnsi" w:cs="Arial"/>
          <w:szCs w:val="22"/>
          <w:lang w:val="fr-FR"/>
        </w:rPr>
        <w:t>r</w:t>
      </w:r>
      <w:r w:rsidR="005517DB" w:rsidRPr="00CF3F40">
        <w:rPr>
          <w:rFonts w:eastAsiaTheme="minorHAnsi" w:cs="Arial"/>
          <w:szCs w:val="22"/>
          <w:lang w:val="fr-FR"/>
        </w:rPr>
        <w:t>is</w:t>
      </w:r>
      <w:r w:rsidR="000A2DF6" w:rsidRPr="00CF3F40">
        <w:rPr>
          <w:rFonts w:eastAsiaTheme="minorHAnsi" w:cs="Arial"/>
          <w:szCs w:val="22"/>
          <w:lang w:val="fr-FR"/>
        </w:rPr>
        <w:t>er jusqu</w:t>
      </w:r>
      <w:r w:rsidR="00406EDA" w:rsidRPr="00CF3F40">
        <w:rPr>
          <w:rFonts w:eastAsiaTheme="minorHAnsi" w:cs="Arial"/>
          <w:szCs w:val="22"/>
          <w:lang w:val="fr-FR"/>
        </w:rPr>
        <w:t>’</w:t>
      </w:r>
      <w:r w:rsidR="000A2DF6" w:rsidRPr="00CF3F40">
        <w:rPr>
          <w:rFonts w:eastAsiaTheme="minorHAnsi" w:cs="Arial"/>
          <w:szCs w:val="22"/>
          <w:lang w:val="fr-FR"/>
        </w:rPr>
        <w:t xml:space="preserve">à </w:t>
      </w:r>
      <w:r w:rsidR="008708D2" w:rsidRPr="00CF3F40">
        <w:rPr>
          <w:rFonts w:eastAsiaTheme="minorHAnsi" w:cs="Arial"/>
          <w:szCs w:val="22"/>
          <w:lang w:val="fr-FR"/>
        </w:rPr>
        <w:t>60 </w:t>
      </w:r>
      <w:r w:rsidR="000A2DF6" w:rsidRPr="00CF3F40">
        <w:rPr>
          <w:rFonts w:eastAsiaTheme="minorHAnsi" w:cs="Arial"/>
          <w:szCs w:val="22"/>
          <w:lang w:val="fr-FR"/>
        </w:rPr>
        <w:t xml:space="preserve">agents </w:t>
      </w:r>
      <w:r w:rsidR="00A46F34" w:rsidRPr="00CF3F40">
        <w:rPr>
          <w:rFonts w:eastAsiaTheme="minorHAnsi" w:cs="Arial"/>
          <w:szCs w:val="22"/>
          <w:lang w:val="fr-FR"/>
        </w:rPr>
        <w:t>tempora</w:t>
      </w:r>
      <w:r w:rsidR="000A2DF6" w:rsidRPr="00CF3F40">
        <w:rPr>
          <w:rFonts w:eastAsiaTheme="minorHAnsi" w:cs="Arial"/>
          <w:szCs w:val="22"/>
          <w:lang w:val="fr-FR"/>
        </w:rPr>
        <w:t xml:space="preserve">ires exerçant depuis longtemps des </w:t>
      </w:r>
      <w:r w:rsidR="00A46F34" w:rsidRPr="00CF3F40">
        <w:rPr>
          <w:rFonts w:eastAsiaTheme="minorHAnsi" w:cs="Arial"/>
          <w:szCs w:val="22"/>
          <w:lang w:val="fr-FR"/>
        </w:rPr>
        <w:t>f</w:t>
      </w:r>
      <w:r w:rsidR="000A2DF6" w:rsidRPr="00CF3F40">
        <w:rPr>
          <w:rFonts w:eastAsiaTheme="minorHAnsi" w:cs="Arial"/>
          <w:szCs w:val="22"/>
          <w:lang w:val="fr-FR"/>
        </w:rPr>
        <w:t>o</w:t>
      </w:r>
      <w:r w:rsidR="00A46F34" w:rsidRPr="00CF3F40">
        <w:rPr>
          <w:rFonts w:eastAsiaTheme="minorHAnsi" w:cs="Arial"/>
          <w:szCs w:val="22"/>
          <w:lang w:val="fr-FR"/>
        </w:rPr>
        <w:t>nctions</w:t>
      </w:r>
      <w:r w:rsidR="000A2DF6" w:rsidRPr="00CF3F40">
        <w:rPr>
          <w:rFonts w:eastAsiaTheme="minorHAnsi" w:cs="Arial"/>
          <w:szCs w:val="22"/>
          <w:lang w:val="fr-FR"/>
        </w:rPr>
        <w:t xml:space="preserve"> ininterrompues</w:t>
      </w:r>
      <w:r w:rsidR="00A46F34" w:rsidRPr="00CF3F40">
        <w:rPr>
          <w:rFonts w:eastAsiaTheme="minorHAnsi" w:cs="Arial"/>
          <w:szCs w:val="22"/>
          <w:lang w:val="fr-FR"/>
        </w:rPr>
        <w:t xml:space="preserve">.  </w:t>
      </w:r>
      <w:r w:rsidR="003B5E90" w:rsidRPr="00CF3F40">
        <w:rPr>
          <w:rFonts w:eastAsiaTheme="minorHAnsi" w:cs="Arial"/>
          <w:szCs w:val="22"/>
          <w:lang w:val="fr-FR"/>
        </w:rPr>
        <w:t>À</w:t>
      </w:r>
      <w:r w:rsidR="000A2DF6" w:rsidRPr="00CF3F40">
        <w:rPr>
          <w:rFonts w:eastAsiaTheme="minorHAnsi" w:cs="Arial"/>
          <w:szCs w:val="22"/>
          <w:lang w:val="fr-FR"/>
        </w:rPr>
        <w:t xml:space="preserve"> la</w:t>
      </w:r>
      <w:r w:rsidR="00A46F34" w:rsidRPr="00CF3F40">
        <w:rPr>
          <w:rFonts w:eastAsiaTheme="minorHAnsi" w:cs="Arial"/>
          <w:szCs w:val="22"/>
          <w:lang w:val="fr-FR"/>
        </w:rPr>
        <w:t xml:space="preserve"> </w:t>
      </w:r>
      <w:r w:rsidR="000C5424" w:rsidRPr="00CF3F40">
        <w:rPr>
          <w:rFonts w:eastAsiaTheme="minorHAnsi" w:cs="Arial"/>
          <w:szCs w:val="22"/>
          <w:lang w:val="fr-FR"/>
        </w:rPr>
        <w:t>fin de</w:t>
      </w:r>
      <w:r w:rsidR="00A46F34" w:rsidRPr="00CF3F40">
        <w:rPr>
          <w:rFonts w:eastAsiaTheme="minorHAnsi" w:cs="Arial"/>
          <w:szCs w:val="22"/>
          <w:lang w:val="fr-FR"/>
        </w:rPr>
        <w:t xml:space="preserve"> </w:t>
      </w:r>
      <w:r w:rsidR="000A2DF6" w:rsidRPr="00CF3F40">
        <w:rPr>
          <w:rFonts w:eastAsiaTheme="minorHAnsi" w:cs="Arial"/>
          <w:szCs w:val="22"/>
          <w:lang w:val="fr-FR"/>
        </w:rPr>
        <w:t>l</w:t>
      </w:r>
      <w:r w:rsidR="00406EDA" w:rsidRPr="00CF3F40">
        <w:rPr>
          <w:rFonts w:eastAsiaTheme="minorHAnsi" w:cs="Arial"/>
          <w:szCs w:val="22"/>
          <w:lang w:val="fr-FR"/>
        </w:rPr>
        <w:t>’</w:t>
      </w:r>
      <w:r w:rsidR="007E3197" w:rsidRPr="00CF3F40">
        <w:rPr>
          <w:rFonts w:eastAsiaTheme="minorHAnsi" w:cs="Arial"/>
          <w:szCs w:val="22"/>
          <w:lang w:val="fr-FR"/>
        </w:rPr>
        <w:t>exercice biennal</w:t>
      </w:r>
      <w:r w:rsidR="00A46F34" w:rsidRPr="00CF3F40">
        <w:rPr>
          <w:rFonts w:eastAsiaTheme="minorHAnsi" w:cs="Arial"/>
          <w:szCs w:val="22"/>
          <w:lang w:val="fr-FR"/>
        </w:rPr>
        <w:t xml:space="preserve">, </w:t>
      </w:r>
      <w:r w:rsidR="000A2DF6" w:rsidRPr="00CF3F40">
        <w:rPr>
          <w:rFonts w:eastAsiaTheme="minorHAnsi" w:cs="Arial"/>
          <w:szCs w:val="22"/>
          <w:lang w:val="fr-FR"/>
        </w:rPr>
        <w:t>c</w:t>
      </w:r>
      <w:r w:rsidRPr="00CF3F40">
        <w:rPr>
          <w:rFonts w:eastAsiaTheme="minorHAnsi" w:cs="Arial"/>
          <w:szCs w:val="22"/>
          <w:lang w:val="fr-FR"/>
        </w:rPr>
        <w:t>es</w:t>
      </w:r>
      <w:r w:rsidR="00A46F34" w:rsidRPr="00CF3F40">
        <w:rPr>
          <w:rFonts w:eastAsiaTheme="minorHAnsi" w:cs="Arial"/>
          <w:szCs w:val="22"/>
          <w:lang w:val="fr-FR"/>
        </w:rPr>
        <w:t xml:space="preserve"> </w:t>
      </w:r>
      <w:r w:rsidR="008708D2" w:rsidRPr="00CF3F40">
        <w:rPr>
          <w:rFonts w:eastAsiaTheme="minorHAnsi" w:cs="Arial"/>
          <w:szCs w:val="22"/>
          <w:lang w:val="fr-FR"/>
        </w:rPr>
        <w:t>60 </w:t>
      </w:r>
      <w:r w:rsidR="000A2DF6" w:rsidRPr="00CF3F40">
        <w:rPr>
          <w:rFonts w:eastAsiaTheme="minorHAnsi" w:cs="Arial"/>
          <w:szCs w:val="22"/>
          <w:lang w:val="fr-FR"/>
        </w:rPr>
        <w:t>postes avaient été p</w:t>
      </w:r>
      <w:r w:rsidR="002A1BDF" w:rsidRPr="00CF3F40">
        <w:rPr>
          <w:rFonts w:eastAsiaTheme="minorHAnsi" w:cs="Arial"/>
          <w:szCs w:val="22"/>
          <w:lang w:val="fr-FR"/>
        </w:rPr>
        <w:t xml:space="preserve">ourvus ou bien les </w:t>
      </w:r>
      <w:r w:rsidR="00A46F34" w:rsidRPr="00CF3F40">
        <w:rPr>
          <w:rFonts w:eastAsiaTheme="minorHAnsi" w:cs="Arial"/>
          <w:szCs w:val="22"/>
          <w:lang w:val="fr-FR"/>
        </w:rPr>
        <w:t>co</w:t>
      </w:r>
      <w:r w:rsidR="002A1BDF" w:rsidRPr="00CF3F40">
        <w:rPr>
          <w:rFonts w:eastAsiaTheme="minorHAnsi" w:cs="Arial"/>
          <w:szCs w:val="22"/>
          <w:lang w:val="fr-FR"/>
        </w:rPr>
        <w:t xml:space="preserve">ncours </w:t>
      </w:r>
      <w:r w:rsidR="000A2DF6" w:rsidRPr="00CF3F40">
        <w:rPr>
          <w:rFonts w:eastAsiaTheme="minorHAnsi" w:cs="Arial"/>
          <w:szCs w:val="22"/>
          <w:lang w:val="fr-FR"/>
        </w:rPr>
        <w:t>correspondants étaient pratiquement achevés</w:t>
      </w:r>
      <w:r w:rsidR="00A46F34" w:rsidRPr="00CF3F40">
        <w:rPr>
          <w:rFonts w:eastAsiaTheme="minorHAnsi" w:cs="Arial"/>
          <w:szCs w:val="22"/>
          <w:lang w:val="fr-FR"/>
        </w:rPr>
        <w:t>.</w:t>
      </w:r>
    </w:p>
    <w:p w14:paraId="0BBA4921" w14:textId="6A6CF70B" w:rsidR="00393121" w:rsidRPr="00CF3F40" w:rsidRDefault="00393121" w:rsidP="00B262F8">
      <w:pPr>
        <w:rPr>
          <w:rFonts w:eastAsiaTheme="minorHAnsi" w:cs="Arial"/>
          <w:szCs w:val="22"/>
          <w:lang w:val="fr-FR"/>
        </w:rPr>
      </w:pPr>
    </w:p>
    <w:p w14:paraId="6FFBC2C5" w14:textId="2E624995" w:rsidR="00406EDA" w:rsidRPr="00CF3F40" w:rsidRDefault="000C3E67" w:rsidP="00B262F8">
      <w:pPr>
        <w:rPr>
          <w:rFonts w:eastAsiaTheme="minorHAnsi" w:cs="Arial"/>
          <w:szCs w:val="22"/>
          <w:lang w:val="fr-FR"/>
        </w:rPr>
      </w:pPr>
      <w:r w:rsidRPr="00CF3F40">
        <w:rPr>
          <w:rFonts w:eastAsiaTheme="minorHAnsi" w:cs="Arial"/>
          <w:szCs w:val="22"/>
          <w:lang w:val="fr-FR"/>
        </w:rPr>
        <w:t>De plus,</w:t>
      </w:r>
      <w:r w:rsidR="00A46F34" w:rsidRPr="00CF3F40">
        <w:rPr>
          <w:rFonts w:eastAsiaTheme="minorHAnsi" w:cs="Arial"/>
          <w:szCs w:val="22"/>
          <w:lang w:val="fr-FR"/>
        </w:rPr>
        <w:t xml:space="preserve"> </w:t>
      </w:r>
      <w:r w:rsidR="000C7098" w:rsidRPr="00CF3F40">
        <w:rPr>
          <w:rFonts w:eastAsiaTheme="minorHAnsi" w:cs="Arial"/>
          <w:szCs w:val="22"/>
          <w:lang w:val="fr-FR"/>
        </w:rPr>
        <w:t>le</w:t>
      </w:r>
      <w:r w:rsidR="00A46F34" w:rsidRPr="00CF3F40">
        <w:rPr>
          <w:rFonts w:eastAsiaTheme="minorHAnsi" w:cs="Arial"/>
          <w:szCs w:val="22"/>
          <w:lang w:val="fr-FR"/>
        </w:rPr>
        <w:t xml:space="preserve"> </w:t>
      </w:r>
      <w:r w:rsidR="000C7098" w:rsidRPr="00CF3F40">
        <w:rPr>
          <w:rFonts w:eastAsiaTheme="minorHAnsi" w:cs="Arial"/>
          <w:szCs w:val="22"/>
          <w:lang w:val="fr-FR"/>
        </w:rPr>
        <w:t>b</w:t>
      </w:r>
      <w:r w:rsidR="00467D43" w:rsidRPr="00CF3F40">
        <w:rPr>
          <w:rFonts w:eastAsiaTheme="minorHAnsi" w:cs="Arial"/>
          <w:szCs w:val="22"/>
          <w:lang w:val="fr-FR"/>
        </w:rPr>
        <w:t>udget approuvé</w:t>
      </w:r>
      <w:r w:rsidR="00A46F34" w:rsidRPr="00CF3F40">
        <w:rPr>
          <w:rFonts w:eastAsiaTheme="minorHAnsi" w:cs="Arial"/>
          <w:szCs w:val="22"/>
          <w:lang w:val="fr-FR"/>
        </w:rPr>
        <w:t xml:space="preserve"> </w:t>
      </w:r>
      <w:r w:rsidR="000C7098" w:rsidRPr="00CF3F40">
        <w:rPr>
          <w:rFonts w:eastAsiaTheme="minorHAnsi" w:cs="Arial"/>
          <w:szCs w:val="22"/>
          <w:lang w:val="fr-FR"/>
        </w:rPr>
        <w:t>pour</w:t>
      </w:r>
      <w:r w:rsidR="003B5E90" w:rsidRPr="00CF3F40">
        <w:rPr>
          <w:rFonts w:eastAsiaTheme="minorHAnsi" w:cs="Arial"/>
          <w:szCs w:val="22"/>
          <w:lang w:val="fr-FR"/>
        </w:rPr>
        <w: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000C7098" w:rsidRPr="00CF3F40">
        <w:rPr>
          <w:rFonts w:eastAsiaTheme="minorHAnsi" w:cs="Arial"/>
          <w:szCs w:val="22"/>
          <w:lang w:val="fr-FR"/>
        </w:rPr>
        <w:t xml:space="preserve"> </w:t>
      </w:r>
      <w:r w:rsidR="00A46F34" w:rsidRPr="00CF3F40">
        <w:rPr>
          <w:rFonts w:eastAsiaTheme="minorHAnsi" w:cs="Arial"/>
          <w:szCs w:val="22"/>
          <w:lang w:val="fr-FR"/>
        </w:rPr>
        <w:t>cont</w:t>
      </w:r>
      <w:r w:rsidR="000C7098" w:rsidRPr="00CF3F40">
        <w:rPr>
          <w:rFonts w:eastAsiaTheme="minorHAnsi" w:cs="Arial"/>
          <w:szCs w:val="22"/>
          <w:lang w:val="fr-FR"/>
        </w:rPr>
        <w:t>enait des</w:t>
      </w:r>
      <w:r w:rsidR="00A46F34" w:rsidRPr="00CF3F40">
        <w:rPr>
          <w:rFonts w:eastAsiaTheme="minorHAnsi" w:cs="Arial"/>
          <w:szCs w:val="22"/>
          <w:lang w:val="fr-FR"/>
        </w:rPr>
        <w:t xml:space="preserve"> provisions </w:t>
      </w:r>
      <w:r w:rsidR="000C7098" w:rsidRPr="00CF3F40">
        <w:rPr>
          <w:rFonts w:eastAsiaTheme="minorHAnsi" w:cs="Arial"/>
          <w:szCs w:val="22"/>
          <w:lang w:val="fr-FR"/>
        </w:rPr>
        <w:t>pour les</w:t>
      </w:r>
      <w:r w:rsidR="00A46F34" w:rsidRPr="00CF3F40">
        <w:rPr>
          <w:rFonts w:eastAsiaTheme="minorHAnsi" w:cs="Arial"/>
          <w:szCs w:val="22"/>
          <w:lang w:val="fr-FR"/>
        </w:rPr>
        <w:t xml:space="preserve"> </w:t>
      </w:r>
      <w:r w:rsidR="000C7098" w:rsidRPr="00CF3F40">
        <w:rPr>
          <w:rFonts w:eastAsiaTheme="minorHAnsi" w:cs="Arial"/>
          <w:szCs w:val="22"/>
          <w:lang w:val="fr-FR"/>
        </w:rPr>
        <w:t>prestations au personnel après la cessation de service</w:t>
      </w:r>
      <w:r w:rsidR="00A46F34" w:rsidRPr="00CF3F40">
        <w:rPr>
          <w:rFonts w:eastAsiaTheme="minorHAnsi" w:cs="Arial"/>
          <w:szCs w:val="22"/>
          <w:lang w:val="fr-FR"/>
        </w:rPr>
        <w:t xml:space="preserve">, </w:t>
      </w:r>
      <w:r w:rsidR="000C7098" w:rsidRPr="00CF3F40">
        <w:rPr>
          <w:rFonts w:eastAsiaTheme="minorHAnsi" w:cs="Arial"/>
          <w:szCs w:val="22"/>
          <w:lang w:val="fr-FR"/>
        </w:rPr>
        <w:t>notamment l</w:t>
      </w:r>
      <w:r w:rsidR="00406EDA" w:rsidRPr="00CF3F40">
        <w:rPr>
          <w:rFonts w:eastAsiaTheme="minorHAnsi" w:cs="Arial"/>
          <w:szCs w:val="22"/>
          <w:lang w:val="fr-FR"/>
        </w:rPr>
        <w:t>’</w:t>
      </w:r>
      <w:r w:rsidR="000C7098" w:rsidRPr="00CF3F40">
        <w:rPr>
          <w:rFonts w:eastAsiaTheme="minorHAnsi" w:cs="Arial"/>
          <w:szCs w:val="22"/>
          <w:lang w:val="fr-FR"/>
        </w:rPr>
        <w:t xml:space="preserve">assurance maladie après la cessation de service, </w:t>
      </w:r>
      <w:r w:rsidR="0016342B" w:rsidRPr="00CF3F40">
        <w:rPr>
          <w:rFonts w:eastAsiaTheme="minorHAnsi" w:cs="Arial"/>
          <w:szCs w:val="22"/>
          <w:lang w:val="fr-FR"/>
        </w:rPr>
        <w:t>d</w:t>
      </w:r>
      <w:r w:rsidR="00406EDA" w:rsidRPr="00CF3F40">
        <w:rPr>
          <w:rFonts w:eastAsiaTheme="minorHAnsi" w:cs="Arial"/>
          <w:szCs w:val="22"/>
          <w:lang w:val="fr-FR"/>
        </w:rPr>
        <w:t>’</w:t>
      </w:r>
      <w:r w:rsidR="0016342B" w:rsidRPr="00CF3F40">
        <w:rPr>
          <w:rFonts w:eastAsiaTheme="minorHAnsi" w:cs="Arial"/>
          <w:szCs w:val="22"/>
          <w:lang w:val="fr-FR"/>
        </w:rPr>
        <w:t xml:space="preserve">un montant </w:t>
      </w:r>
      <w:r w:rsidR="000C7098" w:rsidRPr="00CF3F40">
        <w:rPr>
          <w:rFonts w:eastAsiaTheme="minorHAnsi" w:cs="Arial"/>
          <w:szCs w:val="22"/>
          <w:lang w:val="fr-FR"/>
        </w:rPr>
        <w:t>représentant 2</w:t>
      </w:r>
      <w:r w:rsidR="00DD7862" w:rsidRPr="00CF3F40">
        <w:rPr>
          <w:rFonts w:eastAsiaTheme="minorHAnsi" w:cs="Arial"/>
          <w:szCs w:val="22"/>
          <w:lang w:val="fr-FR"/>
        </w:rPr>
        <w:t>%</w:t>
      </w:r>
      <w:r w:rsidR="007C3711" w:rsidRPr="00CF3F40">
        <w:rPr>
          <w:rFonts w:eastAsiaTheme="minorHAnsi" w:cs="Arial"/>
          <w:szCs w:val="22"/>
          <w:lang w:val="fr-FR"/>
        </w:rPr>
        <w:t xml:space="preserve"> </w:t>
      </w:r>
      <w:r w:rsidR="000C7098" w:rsidRPr="00CF3F40">
        <w:rPr>
          <w:rFonts w:eastAsiaTheme="minorHAnsi" w:cs="Arial"/>
          <w:szCs w:val="22"/>
          <w:lang w:val="fr-FR"/>
        </w:rPr>
        <w:t>des coûts des</w:t>
      </w:r>
      <w:r w:rsidR="007C3711" w:rsidRPr="00CF3F40">
        <w:rPr>
          <w:rFonts w:eastAsiaTheme="minorHAnsi" w:cs="Arial"/>
          <w:szCs w:val="22"/>
          <w:lang w:val="fr-FR"/>
        </w:rPr>
        <w:t xml:space="preserve"> post</w:t>
      </w:r>
      <w:r w:rsidR="000C7098" w:rsidRPr="00CF3F40">
        <w:rPr>
          <w:rFonts w:eastAsiaTheme="minorHAnsi" w:cs="Arial"/>
          <w:szCs w:val="22"/>
          <w:lang w:val="fr-FR"/>
        </w:rPr>
        <w:t>es au lieu de 6</w:t>
      </w:r>
      <w:r w:rsidR="00DD7862" w:rsidRPr="00CF3F40">
        <w:rPr>
          <w:rFonts w:eastAsiaTheme="minorHAnsi" w:cs="Arial"/>
          <w:szCs w:val="22"/>
          <w:lang w:val="fr-FR"/>
        </w:rPr>
        <w:t>%</w:t>
      </w:r>
      <w:r w:rsidR="00A46F34" w:rsidRPr="00CF3F40">
        <w:rPr>
          <w:rFonts w:eastAsiaTheme="minorHAnsi" w:cs="Arial"/>
          <w:szCs w:val="22"/>
          <w:lang w:val="fr-FR"/>
        </w:rPr>
        <w:t xml:space="preserve"> </w:t>
      </w:r>
      <w:r w:rsidR="000C7098" w:rsidRPr="00CF3F40">
        <w:rPr>
          <w:rFonts w:eastAsiaTheme="minorHAnsi" w:cs="Arial"/>
          <w:szCs w:val="22"/>
          <w:lang w:val="fr-FR"/>
        </w:rPr>
        <w:t>pour</w:t>
      </w:r>
      <w:r w:rsidR="002A1BDF" w:rsidRPr="00CF3F40">
        <w:rPr>
          <w:rFonts w:eastAsiaTheme="minorHAnsi" w:cs="Arial"/>
          <w:szCs w:val="22"/>
          <w:lang w:val="fr-FR"/>
        </w:rPr>
        <w:t xml:space="preserve"> </w:t>
      </w:r>
      <w:r w:rsidR="000C7098" w:rsidRPr="00CF3F40">
        <w:rPr>
          <w:rFonts w:eastAsiaTheme="minorHAnsi" w:cs="Arial"/>
          <w:szCs w:val="22"/>
          <w:lang w:val="fr-FR"/>
        </w:rPr>
        <w:t>l</w:t>
      </w:r>
      <w:r w:rsidR="002A1BDF" w:rsidRPr="00CF3F40">
        <w:rPr>
          <w:rFonts w:eastAsiaTheme="minorHAnsi" w:cs="Arial"/>
          <w:szCs w:val="22"/>
          <w:lang w:val="fr-FR"/>
        </w:rPr>
        <w:t xml:space="preserve">es </w:t>
      </w:r>
      <w:r w:rsidR="007E3197" w:rsidRPr="00CF3F40">
        <w:rPr>
          <w:rFonts w:eastAsiaTheme="minorHAnsi" w:cs="Arial"/>
          <w:szCs w:val="22"/>
          <w:lang w:val="fr-FR"/>
        </w:rPr>
        <w:t>exercice</w:t>
      </w:r>
      <w:r w:rsidR="000A2DF6" w:rsidRPr="00CF3F40">
        <w:rPr>
          <w:rFonts w:eastAsiaTheme="minorHAnsi" w:cs="Arial"/>
          <w:szCs w:val="22"/>
          <w:lang w:val="fr-FR"/>
        </w:rPr>
        <w:t>s</w:t>
      </w:r>
      <w:r w:rsidR="007E3197" w:rsidRPr="00CF3F40">
        <w:rPr>
          <w:rFonts w:eastAsiaTheme="minorHAnsi" w:cs="Arial"/>
          <w:szCs w:val="22"/>
          <w:lang w:val="fr-FR"/>
        </w:rPr>
        <w:t xml:space="preserve"> bienna</w:t>
      </w:r>
      <w:r w:rsidR="000A2DF6" w:rsidRPr="00CF3F40">
        <w:rPr>
          <w:rFonts w:eastAsiaTheme="minorHAnsi" w:cs="Arial"/>
          <w:szCs w:val="22"/>
          <w:lang w:val="fr-FR"/>
        </w:rPr>
        <w:t>ux précédent</w:t>
      </w:r>
      <w:r w:rsidR="002A1BDF" w:rsidRPr="00CF3F40">
        <w:rPr>
          <w:rFonts w:eastAsiaTheme="minorHAnsi" w:cs="Arial"/>
          <w:szCs w:val="22"/>
          <w:lang w:val="fr-FR"/>
        </w:rPr>
        <w:t>s</w:t>
      </w:r>
      <w:r w:rsidR="00A46F34" w:rsidRPr="00CF3F40">
        <w:rPr>
          <w:rFonts w:eastAsiaTheme="minorHAnsi" w:cs="Arial"/>
          <w:szCs w:val="22"/>
          <w:lang w:val="fr-FR"/>
        </w:rPr>
        <w:t xml:space="preserve">.  </w:t>
      </w:r>
      <w:r w:rsidR="009252A3" w:rsidRPr="00CF3F40">
        <w:rPr>
          <w:rFonts w:eastAsiaTheme="minorHAnsi" w:cs="Arial"/>
          <w:szCs w:val="22"/>
          <w:lang w:val="fr-FR"/>
        </w:rPr>
        <w:t>Il s</w:t>
      </w:r>
      <w:r w:rsidR="00406EDA" w:rsidRPr="00CF3F40">
        <w:rPr>
          <w:rFonts w:eastAsiaTheme="minorHAnsi" w:cs="Arial"/>
          <w:szCs w:val="22"/>
          <w:lang w:val="fr-FR"/>
        </w:rPr>
        <w:t>’</w:t>
      </w:r>
      <w:r w:rsidR="009252A3" w:rsidRPr="00CF3F40">
        <w:rPr>
          <w:rFonts w:eastAsiaTheme="minorHAnsi" w:cs="Arial"/>
          <w:szCs w:val="22"/>
          <w:lang w:val="fr-FR"/>
        </w:rPr>
        <w:t>agissait ainsi de</w:t>
      </w:r>
      <w:r w:rsidR="00A46F34" w:rsidRPr="00CF3F40">
        <w:rPr>
          <w:rFonts w:eastAsiaTheme="minorHAnsi" w:cs="Arial"/>
          <w:szCs w:val="22"/>
          <w:lang w:val="fr-FR"/>
        </w:rPr>
        <w:t xml:space="preserve"> “</w:t>
      </w:r>
      <w:r w:rsidR="000A2DF6" w:rsidRPr="00CF3F40">
        <w:rPr>
          <w:rFonts w:eastAsiaTheme="minorHAnsi" w:cs="Arial"/>
          <w:szCs w:val="22"/>
          <w:lang w:val="fr-FR"/>
        </w:rPr>
        <w:t>maintenir les coûts totaux des</w:t>
      </w:r>
      <w:r w:rsidR="00A46F34" w:rsidRPr="00CF3F40">
        <w:rPr>
          <w:rFonts w:eastAsiaTheme="minorHAnsi" w:cs="Arial"/>
          <w:szCs w:val="22"/>
          <w:lang w:val="fr-FR"/>
        </w:rPr>
        <w:t xml:space="preserve"> post</w:t>
      </w:r>
      <w:r w:rsidR="000A2DF6" w:rsidRPr="00CF3F40">
        <w:rPr>
          <w:rFonts w:eastAsiaTheme="minorHAnsi" w:cs="Arial"/>
          <w:szCs w:val="22"/>
          <w:lang w:val="fr-FR"/>
        </w:rPr>
        <w:t>e</w:t>
      </w:r>
      <w:r w:rsidR="00A46F34" w:rsidRPr="00CF3F40">
        <w:rPr>
          <w:rFonts w:eastAsiaTheme="minorHAnsi" w:cs="Arial"/>
          <w:szCs w:val="22"/>
          <w:lang w:val="fr-FR"/>
        </w:rPr>
        <w:t xml:space="preserve">s </w:t>
      </w:r>
      <w:r w:rsidR="000A2DF6" w:rsidRPr="00CF3F40">
        <w:rPr>
          <w:rFonts w:eastAsiaTheme="minorHAnsi" w:cs="Arial"/>
          <w:szCs w:val="22"/>
          <w:lang w:val="fr-FR"/>
        </w:rPr>
        <w:t>à un niveau susceptible d</w:t>
      </w:r>
      <w:r w:rsidR="00406EDA" w:rsidRPr="00CF3F40">
        <w:rPr>
          <w:rFonts w:eastAsiaTheme="minorHAnsi" w:cs="Arial"/>
          <w:szCs w:val="22"/>
          <w:lang w:val="fr-FR"/>
        </w:rPr>
        <w:t>’</w:t>
      </w:r>
      <w:r w:rsidR="000A2DF6" w:rsidRPr="00CF3F40">
        <w:rPr>
          <w:rFonts w:eastAsiaTheme="minorHAnsi" w:cs="Arial"/>
          <w:szCs w:val="22"/>
          <w:lang w:val="fr-FR"/>
        </w:rPr>
        <w:t>être couvert par l</w:t>
      </w:r>
      <w:r w:rsidR="00406EDA" w:rsidRPr="00CF3F40">
        <w:rPr>
          <w:rFonts w:eastAsiaTheme="minorHAnsi" w:cs="Arial"/>
          <w:szCs w:val="22"/>
          <w:lang w:val="fr-FR"/>
        </w:rPr>
        <w:t>’</w:t>
      </w:r>
      <w:r w:rsidR="000A2DF6" w:rsidRPr="00CF3F40">
        <w:rPr>
          <w:rFonts w:eastAsiaTheme="minorHAnsi" w:cs="Arial"/>
          <w:szCs w:val="22"/>
          <w:lang w:val="fr-FR"/>
        </w:rPr>
        <w:t>enveloppe des</w:t>
      </w:r>
      <w:r w:rsidR="00A46F34" w:rsidRPr="00CF3F40">
        <w:rPr>
          <w:rFonts w:eastAsiaTheme="minorHAnsi" w:cs="Arial"/>
          <w:szCs w:val="22"/>
          <w:lang w:val="fr-FR"/>
        </w:rPr>
        <w:t xml:space="preserve"> </w:t>
      </w:r>
      <w:r w:rsidR="00CA4350" w:rsidRPr="00CF3F40">
        <w:rPr>
          <w:rFonts w:eastAsiaTheme="minorHAnsi" w:cs="Arial"/>
          <w:szCs w:val="22"/>
          <w:lang w:val="fr-FR"/>
        </w:rPr>
        <w:t>recettes</w:t>
      </w:r>
      <w:r w:rsidR="00A46F34" w:rsidRPr="00CF3F40">
        <w:rPr>
          <w:rFonts w:eastAsiaTheme="minorHAnsi" w:cs="Arial"/>
          <w:szCs w:val="22"/>
          <w:lang w:val="fr-FR"/>
        </w:rPr>
        <w:t xml:space="preserve"> </w:t>
      </w:r>
      <w:r w:rsidR="000A2DF6" w:rsidRPr="00CF3F40">
        <w:rPr>
          <w:rFonts w:eastAsiaTheme="minorHAnsi" w:cs="Arial"/>
          <w:szCs w:val="22"/>
          <w:lang w:val="fr-FR"/>
        </w:rPr>
        <w:t>prévues de</w:t>
      </w:r>
      <w:r w:rsidR="00A46F34" w:rsidRPr="00CF3F40">
        <w:rPr>
          <w:rFonts w:eastAsiaTheme="minorHAnsi" w:cs="Arial"/>
          <w:szCs w:val="22"/>
          <w:lang w:val="fr-FR"/>
        </w:rPr>
        <w:t xml:space="preserve"> </w:t>
      </w:r>
      <w:r w:rsidR="00A349F3" w:rsidRPr="00CF3F40">
        <w:rPr>
          <w:rFonts w:eastAsiaTheme="minorHAnsi" w:cs="Arial"/>
          <w:szCs w:val="22"/>
          <w:lang w:val="fr-FR"/>
        </w:rPr>
        <w:t>l</w:t>
      </w:r>
      <w:r w:rsidR="00406EDA" w:rsidRPr="00CF3F40">
        <w:rPr>
          <w:rFonts w:eastAsiaTheme="minorHAnsi" w:cs="Arial"/>
          <w:szCs w:val="22"/>
          <w:lang w:val="fr-FR"/>
        </w:rPr>
        <w:t>’</w:t>
      </w:r>
      <w:r w:rsidR="00A349F3" w:rsidRPr="00CF3F40">
        <w:rPr>
          <w:rFonts w:eastAsiaTheme="minorHAnsi" w:cs="Arial"/>
          <w:szCs w:val="22"/>
          <w:lang w:val="fr-FR"/>
        </w:rPr>
        <w:t>Organ</w:t>
      </w:r>
      <w:r w:rsidR="005517DB" w:rsidRPr="00CF3F40">
        <w:rPr>
          <w:rFonts w:eastAsiaTheme="minorHAnsi" w:cs="Arial"/>
          <w:szCs w:val="22"/>
          <w:lang w:val="fr-FR"/>
        </w:rPr>
        <w:t>isation</w:t>
      </w:r>
      <w:r w:rsidR="00A46F34" w:rsidRPr="00CF3F40">
        <w:rPr>
          <w:rFonts w:eastAsiaTheme="minorHAnsi" w:cs="Arial"/>
          <w:szCs w:val="22"/>
          <w:lang w:val="fr-FR"/>
        </w:rPr>
        <w:t xml:space="preserve">”.  </w:t>
      </w:r>
      <w:r w:rsidR="00253155" w:rsidRPr="00CF3F40">
        <w:rPr>
          <w:rFonts w:eastAsiaTheme="minorHAnsi" w:cs="Arial"/>
          <w:szCs w:val="22"/>
          <w:lang w:val="fr-FR"/>
        </w:rPr>
        <w:t>Dans le document de p</w:t>
      </w:r>
      <w:r w:rsidR="00A46F34" w:rsidRPr="00CF3F40">
        <w:rPr>
          <w:rFonts w:eastAsiaTheme="minorHAnsi" w:cs="Arial"/>
          <w:szCs w:val="22"/>
          <w:lang w:val="fr-FR"/>
        </w:rPr>
        <w:t>rogram</w:t>
      </w:r>
      <w:r w:rsidR="00253155" w:rsidRPr="00CF3F40">
        <w:rPr>
          <w:rFonts w:eastAsiaTheme="minorHAnsi" w:cs="Arial"/>
          <w:szCs w:val="22"/>
          <w:lang w:val="fr-FR"/>
        </w:rPr>
        <w:t>me et bu</w:t>
      </w:r>
      <w:r w:rsidR="00A46F34" w:rsidRPr="00CF3F40">
        <w:rPr>
          <w:rFonts w:eastAsiaTheme="minorHAnsi" w:cs="Arial"/>
          <w:szCs w:val="22"/>
          <w:lang w:val="fr-FR"/>
        </w:rPr>
        <w:t xml:space="preserve">dget </w:t>
      </w:r>
      <w:r w:rsidR="00253155" w:rsidRPr="00CF3F40">
        <w:rPr>
          <w:rFonts w:eastAsiaTheme="minorHAnsi" w:cs="Arial"/>
          <w:szCs w:val="22"/>
          <w:lang w:val="fr-FR"/>
        </w:rPr>
        <w:t>pour</w:t>
      </w:r>
      <w:r w:rsidR="003B5E90" w:rsidRPr="00CF3F40">
        <w:rPr>
          <w:rFonts w:eastAsiaTheme="minorHAnsi" w:cs="Arial"/>
          <w:szCs w:val="22"/>
          <w:lang w:val="fr-FR"/>
        </w:rPr>
        <w: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00253155" w:rsidRPr="00CF3F40">
        <w:rPr>
          <w:rFonts w:eastAsiaTheme="minorHAnsi" w:cs="Arial"/>
          <w:szCs w:val="22"/>
          <w:lang w:val="fr-FR"/>
        </w:rPr>
        <w:t>, il était</w:t>
      </w:r>
      <w:r w:rsidR="00A46F34" w:rsidRPr="00CF3F40">
        <w:rPr>
          <w:rFonts w:eastAsiaTheme="minorHAnsi" w:cs="Arial"/>
          <w:szCs w:val="22"/>
          <w:lang w:val="fr-FR"/>
        </w:rPr>
        <w:t xml:space="preserve"> </w:t>
      </w:r>
      <w:r w:rsidR="00A349F3" w:rsidRPr="00CF3F40">
        <w:rPr>
          <w:rFonts w:eastAsiaTheme="minorHAnsi" w:cs="Arial"/>
          <w:szCs w:val="22"/>
          <w:lang w:val="fr-FR"/>
        </w:rPr>
        <w:t>également</w:t>
      </w:r>
      <w:r w:rsidR="00A46F34" w:rsidRPr="00CF3F40">
        <w:rPr>
          <w:rFonts w:eastAsiaTheme="minorHAnsi" w:cs="Arial"/>
          <w:szCs w:val="22"/>
          <w:lang w:val="fr-FR"/>
        </w:rPr>
        <w:t xml:space="preserve"> </w:t>
      </w:r>
      <w:r w:rsidR="00253155" w:rsidRPr="00CF3F40">
        <w:rPr>
          <w:rFonts w:eastAsiaTheme="minorHAnsi" w:cs="Arial"/>
          <w:szCs w:val="22"/>
          <w:lang w:val="fr-FR"/>
        </w:rPr>
        <w:t xml:space="preserve">dit </w:t>
      </w:r>
      <w:r w:rsidR="00670ABC" w:rsidRPr="00CF3F40">
        <w:rPr>
          <w:rFonts w:eastAsiaTheme="minorHAnsi" w:cs="Arial"/>
          <w:szCs w:val="22"/>
          <w:lang w:val="fr-FR"/>
        </w:rPr>
        <w:t>que</w:t>
      </w:r>
      <w:r w:rsidR="000A2DF6" w:rsidRPr="00CF3F40">
        <w:rPr>
          <w:rFonts w:eastAsiaTheme="minorHAnsi" w:cs="Arial"/>
          <w:szCs w:val="22"/>
          <w:lang w:val="fr-FR"/>
        </w:rPr>
        <w:t xml:space="preserve"> “l</w:t>
      </w:r>
      <w:r w:rsidR="00A46F34" w:rsidRPr="00CF3F40">
        <w:rPr>
          <w:rFonts w:eastAsiaTheme="minorHAnsi" w:cs="Arial"/>
          <w:szCs w:val="22"/>
          <w:lang w:val="fr-FR"/>
        </w:rPr>
        <w:t>e Direct</w:t>
      </w:r>
      <w:r w:rsidR="000A2DF6" w:rsidRPr="00CF3F40">
        <w:rPr>
          <w:rFonts w:eastAsiaTheme="minorHAnsi" w:cs="Arial"/>
          <w:szCs w:val="22"/>
          <w:lang w:val="fr-FR"/>
        </w:rPr>
        <w:t>eu</w:t>
      </w:r>
      <w:r w:rsidR="00A46F34" w:rsidRPr="00CF3F40">
        <w:rPr>
          <w:rFonts w:eastAsiaTheme="minorHAnsi" w:cs="Arial"/>
          <w:szCs w:val="22"/>
          <w:lang w:val="fr-FR"/>
        </w:rPr>
        <w:t xml:space="preserve">r </w:t>
      </w:r>
      <w:r w:rsidR="000A2DF6" w:rsidRPr="00CF3F40">
        <w:rPr>
          <w:rFonts w:eastAsiaTheme="minorHAnsi" w:cs="Arial"/>
          <w:szCs w:val="22"/>
          <w:lang w:val="fr-FR"/>
        </w:rPr>
        <w:t>géné</w:t>
      </w:r>
      <w:r w:rsidR="00A46F34" w:rsidRPr="00CF3F40">
        <w:rPr>
          <w:rFonts w:eastAsiaTheme="minorHAnsi" w:cs="Arial"/>
          <w:szCs w:val="22"/>
          <w:lang w:val="fr-FR"/>
        </w:rPr>
        <w:t xml:space="preserve">ral </w:t>
      </w:r>
      <w:r w:rsidR="002776C3" w:rsidRPr="00CF3F40">
        <w:rPr>
          <w:rFonts w:eastAsiaTheme="minorHAnsi" w:cs="Arial"/>
          <w:szCs w:val="22"/>
          <w:lang w:val="fr-FR"/>
        </w:rPr>
        <w:t xml:space="preserve">tient à faire savoir que le relèvement des prévisions de </w:t>
      </w:r>
      <w:r w:rsidR="00CA4350" w:rsidRPr="00CF3F40">
        <w:rPr>
          <w:rFonts w:eastAsiaTheme="minorHAnsi" w:cs="Arial"/>
          <w:szCs w:val="22"/>
          <w:lang w:val="fr-FR"/>
        </w:rPr>
        <w:t>recettes</w:t>
      </w:r>
      <w:r w:rsidR="00A46F34" w:rsidRPr="00CF3F40">
        <w:rPr>
          <w:rFonts w:eastAsiaTheme="minorHAnsi" w:cs="Arial"/>
          <w:szCs w:val="22"/>
          <w:lang w:val="fr-FR"/>
        </w:rPr>
        <w:t xml:space="preserve"> </w:t>
      </w:r>
      <w:r w:rsidR="002776C3" w:rsidRPr="00CF3F40">
        <w:rPr>
          <w:rFonts w:eastAsiaTheme="minorHAnsi" w:cs="Arial"/>
          <w:szCs w:val="22"/>
          <w:lang w:val="fr-FR"/>
        </w:rPr>
        <w:t>servirait avant tout à rétablir cette</w:t>
      </w:r>
      <w:r w:rsidR="00A46F34" w:rsidRPr="00CF3F40">
        <w:rPr>
          <w:rFonts w:eastAsiaTheme="minorHAnsi" w:cs="Arial"/>
          <w:szCs w:val="22"/>
          <w:lang w:val="fr-FR"/>
        </w:rPr>
        <w:t xml:space="preserve"> provision a</w:t>
      </w:r>
      <w:r w:rsidR="000A2DF6" w:rsidRPr="00CF3F40">
        <w:rPr>
          <w:rFonts w:eastAsiaTheme="minorHAnsi" w:cs="Arial"/>
          <w:szCs w:val="22"/>
          <w:lang w:val="fr-FR"/>
        </w:rPr>
        <w:t xml:space="preserve">u moment </w:t>
      </w:r>
      <w:r w:rsidR="00A46F34" w:rsidRPr="00CF3F40">
        <w:rPr>
          <w:rFonts w:eastAsiaTheme="minorHAnsi" w:cs="Arial"/>
          <w:szCs w:val="22"/>
          <w:lang w:val="fr-FR"/>
        </w:rPr>
        <w:t>appropri</w:t>
      </w:r>
      <w:r w:rsidR="000A2DF6" w:rsidRPr="00CF3F40">
        <w:rPr>
          <w:rFonts w:eastAsiaTheme="minorHAnsi" w:cs="Arial"/>
          <w:szCs w:val="22"/>
          <w:lang w:val="fr-FR"/>
        </w:rPr>
        <w:t>é</w:t>
      </w:r>
      <w:r w:rsidR="00A46F34" w:rsidRPr="00CF3F40">
        <w:rPr>
          <w:rFonts w:eastAsiaTheme="minorHAnsi" w:cs="Arial"/>
          <w:szCs w:val="22"/>
          <w:lang w:val="fr-FR"/>
        </w:rPr>
        <w:t xml:space="preserve">”.  </w:t>
      </w:r>
      <w:r w:rsidR="002A1BDF" w:rsidRPr="00CF3F40">
        <w:rPr>
          <w:rFonts w:eastAsiaTheme="minorHAnsi" w:cs="Arial"/>
          <w:szCs w:val="22"/>
          <w:lang w:val="fr-FR"/>
        </w:rPr>
        <w:t>En conséquence, les dépenses réelles de personnel pour</w:t>
      </w:r>
      <w:r w:rsidR="003B5E90" w:rsidRPr="00CF3F40">
        <w:rPr>
          <w:rFonts w:eastAsiaTheme="minorHAnsi" w:cs="Arial"/>
          <w:szCs w:val="22"/>
          <w:lang w:val="fr-FR"/>
        </w:rPr>
        <w: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00253155" w:rsidRPr="00CF3F40">
        <w:rPr>
          <w:rFonts w:eastAsiaTheme="minorHAnsi" w:cs="Arial"/>
          <w:szCs w:val="22"/>
          <w:lang w:val="fr-FR"/>
        </w:rPr>
        <w:t xml:space="preserve"> comprennent l</w:t>
      </w:r>
      <w:r w:rsidR="002776C3" w:rsidRPr="00CF3F40">
        <w:rPr>
          <w:rFonts w:eastAsiaTheme="minorHAnsi" w:cs="Arial"/>
          <w:szCs w:val="22"/>
          <w:lang w:val="fr-FR"/>
        </w:rPr>
        <w:t>a provision</w:t>
      </w:r>
      <w:r w:rsidR="00253155" w:rsidRPr="00CF3F40">
        <w:rPr>
          <w:rFonts w:eastAsiaTheme="minorHAnsi" w:cs="Arial"/>
          <w:szCs w:val="22"/>
          <w:lang w:val="fr-FR"/>
        </w:rPr>
        <w:t xml:space="preserve"> de 18,</w:t>
      </w:r>
      <w:r w:rsidR="00C1608A" w:rsidRPr="00CF3F40">
        <w:rPr>
          <w:rFonts w:eastAsiaTheme="minorHAnsi" w:cs="Arial"/>
          <w:szCs w:val="22"/>
          <w:lang w:val="fr-FR"/>
        </w:rPr>
        <w:t>9 </w:t>
      </w:r>
      <w:r w:rsidR="0016342B" w:rsidRPr="00CF3F40">
        <w:rPr>
          <w:rFonts w:eastAsiaTheme="minorHAnsi" w:cs="Arial"/>
          <w:szCs w:val="22"/>
          <w:lang w:val="fr-FR"/>
        </w:rPr>
        <w:t>millions de francs suisses</w:t>
      </w:r>
      <w:r w:rsidR="000A2DF6" w:rsidRPr="00CF3F40">
        <w:rPr>
          <w:rFonts w:eastAsiaTheme="minorHAnsi" w:cs="Arial"/>
          <w:szCs w:val="22"/>
          <w:lang w:val="fr-FR"/>
        </w:rPr>
        <w:t xml:space="preserve"> p</w:t>
      </w:r>
      <w:r w:rsidR="00253155" w:rsidRPr="00CF3F40">
        <w:rPr>
          <w:rFonts w:eastAsiaTheme="minorHAnsi" w:cs="Arial"/>
          <w:szCs w:val="22"/>
          <w:lang w:val="fr-FR"/>
        </w:rPr>
        <w:t>révu</w:t>
      </w:r>
      <w:r w:rsidR="002776C3" w:rsidRPr="00CF3F40">
        <w:rPr>
          <w:rFonts w:eastAsiaTheme="minorHAnsi" w:cs="Arial"/>
          <w:szCs w:val="22"/>
          <w:lang w:val="fr-FR"/>
        </w:rPr>
        <w:t>e</w:t>
      </w:r>
      <w:r w:rsidR="00253155" w:rsidRPr="00CF3F40">
        <w:rPr>
          <w:rFonts w:eastAsiaTheme="minorHAnsi" w:cs="Arial"/>
          <w:szCs w:val="22"/>
          <w:lang w:val="fr-FR"/>
        </w:rPr>
        <w:t xml:space="preserve"> p</w:t>
      </w:r>
      <w:r w:rsidR="000A2DF6" w:rsidRPr="00CF3F40">
        <w:rPr>
          <w:rFonts w:eastAsiaTheme="minorHAnsi" w:cs="Arial"/>
          <w:szCs w:val="22"/>
          <w:lang w:val="fr-FR"/>
        </w:rPr>
        <w:t xml:space="preserve">our les </w:t>
      </w:r>
      <w:r w:rsidR="0016734E" w:rsidRPr="00CF3F40">
        <w:rPr>
          <w:rFonts w:eastAsiaTheme="minorHAnsi" w:cs="Arial"/>
          <w:szCs w:val="22"/>
          <w:lang w:val="fr-FR"/>
        </w:rPr>
        <w:t>prestations au personnel</w:t>
      </w:r>
      <w:r w:rsidR="000A2DF6" w:rsidRPr="00CF3F40">
        <w:rPr>
          <w:rFonts w:eastAsiaTheme="minorHAnsi" w:cs="Arial"/>
          <w:szCs w:val="22"/>
          <w:lang w:val="fr-FR"/>
        </w:rPr>
        <w:t xml:space="preserve"> après leur cessation de </w:t>
      </w:r>
      <w:r w:rsidR="00A46F34" w:rsidRPr="00CF3F40">
        <w:rPr>
          <w:rFonts w:eastAsiaTheme="minorHAnsi" w:cs="Arial"/>
          <w:szCs w:val="22"/>
          <w:lang w:val="fr-FR"/>
        </w:rPr>
        <w:t>service.</w:t>
      </w:r>
    </w:p>
    <w:p w14:paraId="0BBA4923" w14:textId="620B8BB6" w:rsidR="00393121" w:rsidRPr="00CF3F40" w:rsidRDefault="00393121" w:rsidP="00B262F8">
      <w:pPr>
        <w:rPr>
          <w:rFonts w:eastAsiaTheme="minorHAnsi" w:cs="Arial"/>
          <w:szCs w:val="22"/>
          <w:lang w:val="fr-FR"/>
        </w:rPr>
      </w:pPr>
    </w:p>
    <w:p w14:paraId="0BBA4924" w14:textId="4194E113" w:rsidR="00393121" w:rsidRPr="00CF3F40" w:rsidRDefault="008314BA" w:rsidP="00B262F8">
      <w:pPr>
        <w:rPr>
          <w:rFonts w:eastAsiaTheme="minorHAnsi" w:cs="Arial"/>
          <w:szCs w:val="22"/>
          <w:lang w:val="fr-FR"/>
        </w:rPr>
      </w:pPr>
      <w:r w:rsidRPr="00CF3F40">
        <w:rPr>
          <w:rFonts w:eastAsiaTheme="minorHAnsi" w:cs="Arial"/>
          <w:szCs w:val="22"/>
          <w:lang w:val="fr-FR"/>
        </w:rPr>
        <w:t>L</w:t>
      </w:r>
      <w:r w:rsidR="007C3711" w:rsidRPr="00CF3F40">
        <w:rPr>
          <w:rFonts w:eastAsiaTheme="minorHAnsi" w:cs="Arial"/>
          <w:szCs w:val="22"/>
          <w:lang w:val="fr-FR"/>
        </w:rPr>
        <w:t>e t</w:t>
      </w:r>
      <w:r w:rsidR="00A46F34" w:rsidRPr="00CF3F40">
        <w:rPr>
          <w:rFonts w:eastAsiaTheme="minorHAnsi" w:cs="Arial"/>
          <w:szCs w:val="22"/>
          <w:lang w:val="fr-FR"/>
        </w:rPr>
        <w:t>able</w:t>
      </w:r>
      <w:r w:rsidRPr="00CF3F40">
        <w:rPr>
          <w:rFonts w:eastAsiaTheme="minorHAnsi" w:cs="Arial"/>
          <w:szCs w:val="22"/>
          <w:lang w:val="fr-FR"/>
        </w:rPr>
        <w:t>au</w:t>
      </w:r>
      <w:r w:rsidR="00A46F34" w:rsidRPr="00CF3F40">
        <w:rPr>
          <w:rFonts w:eastAsiaTheme="minorHAnsi" w:cs="Arial"/>
          <w:szCs w:val="22"/>
          <w:lang w:val="fr-FR"/>
        </w:rPr>
        <w:t xml:space="preserve"> </w:t>
      </w:r>
      <w:r w:rsidR="00CA4350" w:rsidRPr="00CF3F40">
        <w:rPr>
          <w:rFonts w:eastAsiaTheme="minorHAnsi" w:cs="Arial"/>
          <w:szCs w:val="22"/>
          <w:lang w:val="fr-FR"/>
        </w:rPr>
        <w:t>ci</w:t>
      </w:r>
      <w:r w:rsidR="00371B9C" w:rsidRPr="00CF3F40">
        <w:rPr>
          <w:rFonts w:eastAsiaTheme="minorHAnsi" w:cs="Arial"/>
          <w:szCs w:val="22"/>
          <w:lang w:val="fr-FR"/>
        </w:rPr>
        <w:noBreakHyphen/>
      </w:r>
      <w:r w:rsidR="00CA4350" w:rsidRPr="00CF3F40">
        <w:rPr>
          <w:rFonts w:eastAsiaTheme="minorHAnsi" w:cs="Arial"/>
          <w:szCs w:val="22"/>
          <w:lang w:val="fr-FR"/>
        </w:rPr>
        <w:t>dessous</w:t>
      </w:r>
      <w:r w:rsidR="00A46F34" w:rsidRPr="00CF3F40">
        <w:rPr>
          <w:rFonts w:eastAsiaTheme="minorHAnsi" w:cs="Arial"/>
          <w:szCs w:val="22"/>
          <w:lang w:val="fr-FR"/>
        </w:rPr>
        <w:t xml:space="preserve"> </w:t>
      </w:r>
      <w:r w:rsidRPr="00CF3F40">
        <w:rPr>
          <w:rFonts w:eastAsiaTheme="minorHAnsi" w:cs="Arial"/>
          <w:szCs w:val="22"/>
          <w:lang w:val="fr-FR"/>
        </w:rPr>
        <w:t>indique l</w:t>
      </w:r>
      <w:r w:rsidR="00406EDA" w:rsidRPr="00CF3F40">
        <w:rPr>
          <w:rFonts w:eastAsiaTheme="minorHAnsi" w:cs="Arial"/>
          <w:szCs w:val="22"/>
          <w:lang w:val="fr-FR"/>
        </w:rPr>
        <w:t>’</w:t>
      </w:r>
      <w:r w:rsidR="000C5424" w:rsidRPr="00CF3F40">
        <w:rPr>
          <w:rFonts w:eastAsiaTheme="minorHAnsi" w:cs="Arial"/>
          <w:szCs w:val="22"/>
          <w:lang w:val="fr-FR"/>
        </w:rPr>
        <w:t>évolution</w:t>
      </w:r>
      <w:r w:rsidR="00A46F34" w:rsidRPr="00CF3F40">
        <w:rPr>
          <w:rFonts w:eastAsiaTheme="minorHAnsi" w:cs="Arial"/>
          <w:szCs w:val="22"/>
          <w:lang w:val="fr-FR"/>
        </w:rPr>
        <w:t xml:space="preserve"> </w:t>
      </w:r>
      <w:r w:rsidRPr="00CF3F40">
        <w:rPr>
          <w:rFonts w:eastAsiaTheme="minorHAnsi" w:cs="Arial"/>
          <w:szCs w:val="22"/>
          <w:lang w:val="fr-FR"/>
        </w:rPr>
        <w:t>des</w:t>
      </w:r>
      <w:r w:rsidR="00A46F34" w:rsidRPr="00CF3F40">
        <w:rPr>
          <w:rFonts w:eastAsiaTheme="minorHAnsi" w:cs="Arial"/>
          <w:szCs w:val="22"/>
          <w:lang w:val="fr-FR"/>
        </w:rPr>
        <w:t xml:space="preserve"> </w:t>
      </w:r>
      <w:r w:rsidR="00DD7862" w:rsidRPr="00CF3F40">
        <w:rPr>
          <w:rFonts w:eastAsiaTheme="minorHAnsi" w:cs="Arial"/>
          <w:szCs w:val="22"/>
          <w:lang w:val="fr-FR"/>
        </w:rPr>
        <w:t>ressources en personnel</w:t>
      </w:r>
      <w:r w:rsidR="00A46F34" w:rsidRPr="00CF3F40">
        <w:rPr>
          <w:rFonts w:eastAsiaTheme="minorHAnsi" w:cs="Arial"/>
          <w:szCs w:val="22"/>
          <w:lang w:val="fr-FR"/>
        </w:rPr>
        <w:t xml:space="preserve"> </w:t>
      </w:r>
      <w:r w:rsidR="000C5424" w:rsidRPr="00CF3F40">
        <w:rPr>
          <w:rFonts w:eastAsiaTheme="minorHAnsi" w:cs="Arial"/>
          <w:szCs w:val="22"/>
          <w:lang w:val="fr-FR"/>
        </w:rPr>
        <w:t>par année</w:t>
      </w:r>
      <w:r w:rsidR="00A46F34" w:rsidRPr="00CF3F40">
        <w:rPr>
          <w:rFonts w:eastAsiaTheme="minorHAnsi" w:cs="Arial"/>
          <w:szCs w:val="22"/>
          <w:lang w:val="fr-FR"/>
        </w:rPr>
        <w:t xml:space="preserve">.  </w:t>
      </w:r>
      <w:r w:rsidR="00CE1087" w:rsidRPr="00CF3F40">
        <w:rPr>
          <w:rFonts w:eastAsiaTheme="minorHAnsi" w:cs="Arial"/>
          <w:szCs w:val="22"/>
          <w:lang w:val="fr-FR"/>
        </w:rPr>
        <w:t>La hausse de</w:t>
      </w:r>
      <w:r w:rsidR="003B5E90" w:rsidRPr="00CF3F40">
        <w:rPr>
          <w:rFonts w:eastAsiaTheme="minorHAnsi" w:cs="Arial"/>
          <w:szCs w:val="22"/>
          <w:lang w:val="fr-FR"/>
        </w:rPr>
        <w:t> </w:t>
      </w:r>
      <w:r w:rsidR="0008716C" w:rsidRPr="00CF3F40">
        <w:rPr>
          <w:rFonts w:eastAsiaTheme="minorHAnsi" w:cs="Arial"/>
          <w:szCs w:val="22"/>
          <w:lang w:val="fr-FR"/>
        </w:rPr>
        <w:t>20</w:t>
      </w:r>
      <w:r w:rsidR="00CE1087" w:rsidRPr="00CF3F40">
        <w:rPr>
          <w:rFonts w:eastAsiaTheme="minorHAnsi" w:cs="Arial"/>
          <w:szCs w:val="22"/>
          <w:lang w:val="fr-FR"/>
        </w:rPr>
        <w:t>13 est</w:t>
      </w:r>
      <w:r w:rsidR="00A46F34" w:rsidRPr="00CF3F40">
        <w:rPr>
          <w:rFonts w:eastAsiaTheme="minorHAnsi" w:cs="Arial"/>
          <w:szCs w:val="22"/>
          <w:lang w:val="fr-FR"/>
        </w:rPr>
        <w:t xml:space="preserve"> due</w:t>
      </w:r>
      <w:r w:rsidR="00CE1087" w:rsidRPr="00CF3F40">
        <w:rPr>
          <w:rFonts w:eastAsiaTheme="minorHAnsi" w:cs="Arial"/>
          <w:szCs w:val="22"/>
          <w:lang w:val="fr-FR"/>
        </w:rPr>
        <w:t> </w:t>
      </w:r>
      <w:r w:rsidR="00F74E1F" w:rsidRPr="00CF3F40">
        <w:rPr>
          <w:rFonts w:eastAsiaTheme="minorHAnsi" w:cs="Arial"/>
          <w:szCs w:val="22"/>
          <w:lang w:val="fr-FR"/>
        </w:rPr>
        <w:t>à l</w:t>
      </w:r>
      <w:r w:rsidR="00406EDA" w:rsidRPr="00CF3F40">
        <w:rPr>
          <w:rFonts w:eastAsiaTheme="minorHAnsi" w:cs="Arial"/>
          <w:szCs w:val="22"/>
          <w:lang w:val="fr-FR"/>
        </w:rPr>
        <w:t>’</w:t>
      </w:r>
      <w:r w:rsidR="00F74E1F" w:rsidRPr="00CF3F40">
        <w:rPr>
          <w:rFonts w:eastAsiaTheme="minorHAnsi" w:cs="Arial"/>
          <w:szCs w:val="22"/>
          <w:lang w:val="fr-FR"/>
        </w:rPr>
        <w:t>imputation exceptionnelle,</w:t>
      </w:r>
      <w:r w:rsidR="00A46F34" w:rsidRPr="00CF3F40">
        <w:rPr>
          <w:rFonts w:eastAsiaTheme="minorHAnsi" w:cs="Arial"/>
          <w:szCs w:val="22"/>
          <w:lang w:val="fr-FR"/>
        </w:rPr>
        <w:t xml:space="preserve"> </w:t>
      </w:r>
      <w:r w:rsidR="000A2DF6" w:rsidRPr="00CF3F40">
        <w:rPr>
          <w:rFonts w:eastAsiaTheme="minorHAnsi" w:cs="Arial"/>
          <w:szCs w:val="22"/>
          <w:lang w:val="fr-FR"/>
        </w:rPr>
        <w:t>e</w:t>
      </w:r>
      <w:r w:rsidR="00A46F34" w:rsidRPr="00CF3F40">
        <w:rPr>
          <w:rFonts w:eastAsiaTheme="minorHAnsi" w:cs="Arial"/>
          <w:szCs w:val="22"/>
          <w:lang w:val="fr-FR"/>
        </w:rPr>
        <w:t xml:space="preserve">n </w:t>
      </w:r>
      <w:r w:rsidR="00406EDA" w:rsidRPr="00CF3F40">
        <w:rPr>
          <w:rFonts w:eastAsiaTheme="minorHAnsi" w:cs="Arial"/>
          <w:szCs w:val="22"/>
          <w:lang w:val="fr-FR"/>
        </w:rPr>
        <w:t>décembre 20</w:t>
      </w:r>
      <w:r w:rsidR="00A46F34" w:rsidRPr="00CF3F40">
        <w:rPr>
          <w:rFonts w:eastAsiaTheme="minorHAnsi" w:cs="Arial"/>
          <w:szCs w:val="22"/>
          <w:lang w:val="fr-FR"/>
        </w:rPr>
        <w:t>13</w:t>
      </w:r>
      <w:r w:rsidR="00F74E1F" w:rsidRPr="00CF3F40">
        <w:rPr>
          <w:rFonts w:eastAsiaTheme="minorHAnsi" w:cs="Arial"/>
          <w:szCs w:val="22"/>
          <w:lang w:val="fr-FR"/>
        </w:rPr>
        <w:t>,</w:t>
      </w:r>
      <w:r w:rsidR="00A46F34" w:rsidRPr="00CF3F40">
        <w:rPr>
          <w:rFonts w:eastAsiaTheme="minorHAnsi" w:cs="Arial"/>
          <w:szCs w:val="22"/>
          <w:lang w:val="fr-FR"/>
        </w:rPr>
        <w:t xml:space="preserve"> </w:t>
      </w:r>
      <w:r w:rsidR="000A2DF6" w:rsidRPr="00CF3F40">
        <w:rPr>
          <w:rFonts w:eastAsiaTheme="minorHAnsi" w:cs="Arial"/>
          <w:szCs w:val="22"/>
          <w:lang w:val="fr-FR"/>
        </w:rPr>
        <w:t>du</w:t>
      </w:r>
      <w:r w:rsidR="00A46F34" w:rsidRPr="00CF3F40">
        <w:rPr>
          <w:rFonts w:eastAsiaTheme="minorHAnsi" w:cs="Arial"/>
          <w:szCs w:val="22"/>
          <w:lang w:val="fr-FR"/>
        </w:rPr>
        <w:t xml:space="preserve"> </w:t>
      </w:r>
      <w:r w:rsidR="0016342B" w:rsidRPr="00CF3F40">
        <w:rPr>
          <w:rFonts w:eastAsiaTheme="minorHAnsi" w:cs="Arial"/>
          <w:szCs w:val="22"/>
          <w:lang w:val="fr-FR"/>
        </w:rPr>
        <w:t>montant</w:t>
      </w:r>
      <w:r w:rsidRPr="00CF3F40">
        <w:rPr>
          <w:rFonts w:eastAsiaTheme="minorHAnsi" w:cs="Arial"/>
          <w:szCs w:val="22"/>
          <w:lang w:val="fr-FR"/>
        </w:rPr>
        <w:t xml:space="preserve"> de</w:t>
      </w:r>
      <w:r w:rsidR="00A46F34" w:rsidRPr="00CF3F40">
        <w:rPr>
          <w:rFonts w:eastAsiaTheme="minorHAnsi" w:cs="Arial"/>
          <w:szCs w:val="22"/>
          <w:lang w:val="fr-FR"/>
        </w:rPr>
        <w:t xml:space="preserve"> 12</w:t>
      </w:r>
      <w:r w:rsidRPr="00CF3F40">
        <w:rPr>
          <w:rFonts w:eastAsiaTheme="minorHAnsi" w:cs="Arial"/>
          <w:szCs w:val="22"/>
          <w:lang w:val="fr-FR"/>
        </w:rPr>
        <w:t>,</w:t>
      </w:r>
      <w:r w:rsidR="00A46F34" w:rsidRPr="00CF3F40">
        <w:rPr>
          <w:rFonts w:eastAsiaTheme="minorHAnsi" w:cs="Arial"/>
          <w:szCs w:val="22"/>
          <w:lang w:val="fr-FR"/>
        </w:rPr>
        <w:t>5</w:t>
      </w:r>
      <w:r w:rsidR="003B5E90" w:rsidRPr="00CF3F40">
        <w:rPr>
          <w:rFonts w:eastAsiaTheme="minorHAnsi" w:cs="Arial"/>
          <w:szCs w:val="22"/>
          <w:lang w:val="fr-FR"/>
        </w:rPr>
        <w:t> </w:t>
      </w:r>
      <w:r w:rsidR="0016342B" w:rsidRPr="00CF3F40">
        <w:rPr>
          <w:rFonts w:eastAsiaTheme="minorHAnsi" w:cs="Arial"/>
          <w:szCs w:val="22"/>
          <w:lang w:val="fr-FR"/>
        </w:rPr>
        <w:t>millions de francs suisses</w:t>
      </w:r>
      <w:r w:rsidR="00A46F34" w:rsidRPr="00CF3F40">
        <w:rPr>
          <w:rFonts w:eastAsiaTheme="minorHAnsi" w:cs="Arial"/>
          <w:szCs w:val="22"/>
          <w:lang w:val="fr-FR"/>
        </w:rPr>
        <w:t xml:space="preserve"> </w:t>
      </w:r>
      <w:r w:rsidR="00CE1087" w:rsidRPr="00CF3F40">
        <w:rPr>
          <w:rFonts w:eastAsiaTheme="minorHAnsi" w:cs="Arial"/>
          <w:szCs w:val="22"/>
          <w:lang w:val="fr-FR"/>
        </w:rPr>
        <w:t>pour le</w:t>
      </w:r>
      <w:r w:rsidR="000F519D" w:rsidRPr="00CF3F40">
        <w:rPr>
          <w:rFonts w:eastAsiaTheme="minorHAnsi" w:cs="Arial"/>
          <w:szCs w:val="22"/>
          <w:lang w:val="fr-FR"/>
        </w:rPr>
        <w:t xml:space="preserve"> </w:t>
      </w:r>
      <w:r w:rsidR="00CE1087" w:rsidRPr="00CF3F40">
        <w:rPr>
          <w:rFonts w:eastAsiaTheme="minorHAnsi" w:cs="Arial"/>
          <w:szCs w:val="22"/>
          <w:lang w:val="fr-FR"/>
        </w:rPr>
        <w:t xml:space="preserve">rétablissement de la </w:t>
      </w:r>
      <w:r w:rsidR="007C3711" w:rsidRPr="00CF3F40">
        <w:rPr>
          <w:rFonts w:eastAsiaTheme="minorHAnsi" w:cs="Arial"/>
          <w:szCs w:val="22"/>
          <w:lang w:val="fr-FR"/>
        </w:rPr>
        <w:t>provision</w:t>
      </w:r>
      <w:r w:rsidR="00CE1087" w:rsidRPr="00CF3F40">
        <w:rPr>
          <w:rFonts w:eastAsiaTheme="minorHAnsi" w:cs="Arial"/>
          <w:szCs w:val="22"/>
          <w:lang w:val="fr-FR"/>
        </w:rPr>
        <w:t xml:space="preserve"> pour les</w:t>
      </w:r>
      <w:r w:rsidR="00A46F34" w:rsidRPr="00CF3F40">
        <w:rPr>
          <w:rFonts w:eastAsiaTheme="minorHAnsi" w:cs="Arial"/>
          <w:szCs w:val="22"/>
          <w:lang w:val="fr-FR"/>
        </w:rPr>
        <w:t xml:space="preserve"> </w:t>
      </w:r>
      <w:r w:rsidR="00CE1087" w:rsidRPr="00CF3F40">
        <w:rPr>
          <w:rFonts w:eastAsiaTheme="minorHAnsi" w:cs="Arial"/>
          <w:szCs w:val="22"/>
          <w:lang w:val="fr-FR"/>
        </w:rPr>
        <w:t xml:space="preserve">prestations au personnel </w:t>
      </w:r>
      <w:r w:rsidR="000C7098" w:rsidRPr="00CF3F40">
        <w:rPr>
          <w:rFonts w:eastAsiaTheme="minorHAnsi" w:cs="Arial"/>
          <w:szCs w:val="22"/>
          <w:lang w:val="fr-FR"/>
        </w:rPr>
        <w:t>après la cessation de service</w:t>
      </w:r>
      <w:r w:rsidR="00A46F34" w:rsidRPr="00CF3F40">
        <w:rPr>
          <w:rFonts w:eastAsiaTheme="minorHAnsi" w:cs="Arial"/>
          <w:szCs w:val="22"/>
          <w:lang w:val="fr-FR"/>
        </w:rPr>
        <w:t xml:space="preserve">, </w:t>
      </w:r>
      <w:r w:rsidRPr="00CF3F40">
        <w:rPr>
          <w:rFonts w:eastAsiaTheme="minorHAnsi" w:cs="Arial"/>
          <w:szCs w:val="22"/>
          <w:lang w:val="fr-FR"/>
        </w:rPr>
        <w:t xml:space="preserve">comme il est </w:t>
      </w:r>
      <w:r w:rsidR="00A46F34" w:rsidRPr="00CF3F40">
        <w:rPr>
          <w:rFonts w:eastAsiaTheme="minorHAnsi" w:cs="Arial"/>
          <w:szCs w:val="22"/>
          <w:lang w:val="fr-FR"/>
        </w:rPr>
        <w:t>expl</w:t>
      </w:r>
      <w:r w:rsidRPr="00CF3F40">
        <w:rPr>
          <w:rFonts w:eastAsiaTheme="minorHAnsi" w:cs="Arial"/>
          <w:szCs w:val="22"/>
          <w:lang w:val="fr-FR"/>
        </w:rPr>
        <w:t>iqué plus haut</w:t>
      </w:r>
      <w:r w:rsidR="00A46F34" w:rsidRPr="00CF3F40">
        <w:rPr>
          <w:rFonts w:eastAsiaTheme="minorHAnsi" w:cs="Arial"/>
          <w:szCs w:val="22"/>
          <w:lang w:val="fr-FR"/>
        </w:rPr>
        <w:t xml:space="preserve">. </w:t>
      </w:r>
      <w:r w:rsidR="00CF0CDD" w:rsidRPr="00CF3F40">
        <w:rPr>
          <w:rFonts w:eastAsiaTheme="minorHAnsi" w:cs="Arial"/>
          <w:szCs w:val="22"/>
          <w:lang w:val="fr-FR"/>
        </w:rPr>
        <w:t xml:space="preserve"> </w:t>
      </w:r>
      <w:r w:rsidRPr="00CF3F40">
        <w:rPr>
          <w:rFonts w:eastAsiaTheme="minorHAnsi" w:cs="Arial"/>
          <w:szCs w:val="22"/>
          <w:lang w:val="fr-FR"/>
        </w:rPr>
        <w:t>C</w:t>
      </w:r>
      <w:r w:rsidR="00CF0CDD" w:rsidRPr="00CF3F40">
        <w:rPr>
          <w:rFonts w:eastAsiaTheme="minorHAnsi" w:cs="Arial"/>
          <w:szCs w:val="22"/>
          <w:lang w:val="fr-FR"/>
        </w:rPr>
        <w:t xml:space="preserve">e </w:t>
      </w:r>
      <w:r w:rsidR="0016342B" w:rsidRPr="00CF3F40">
        <w:rPr>
          <w:rFonts w:eastAsiaTheme="minorHAnsi" w:cs="Arial"/>
          <w:szCs w:val="22"/>
          <w:lang w:val="fr-FR"/>
        </w:rPr>
        <w:t>montant</w:t>
      </w:r>
      <w:r w:rsidRPr="00CF3F40">
        <w:rPr>
          <w:rFonts w:eastAsiaTheme="minorHAnsi" w:cs="Arial"/>
          <w:szCs w:val="22"/>
          <w:lang w:val="fr-FR"/>
        </w:rPr>
        <w:t xml:space="preserve"> de</w:t>
      </w:r>
      <w:r w:rsidR="00CF0CDD" w:rsidRPr="00CF3F40">
        <w:rPr>
          <w:rFonts w:eastAsiaTheme="minorHAnsi" w:cs="Arial"/>
          <w:szCs w:val="22"/>
          <w:lang w:val="fr-FR"/>
        </w:rPr>
        <w:t>12</w:t>
      </w:r>
      <w:r w:rsidRPr="00CF3F40">
        <w:rPr>
          <w:rFonts w:eastAsiaTheme="minorHAnsi" w:cs="Arial"/>
          <w:szCs w:val="22"/>
          <w:lang w:val="fr-FR"/>
        </w:rPr>
        <w:t>,</w:t>
      </w:r>
      <w:r w:rsidR="00CF0CDD" w:rsidRPr="00CF3F40">
        <w:rPr>
          <w:rFonts w:eastAsiaTheme="minorHAnsi" w:cs="Arial"/>
          <w:szCs w:val="22"/>
          <w:lang w:val="fr-FR"/>
        </w:rPr>
        <w:t>5</w:t>
      </w:r>
      <w:r w:rsidR="003B5E90" w:rsidRPr="00CF3F40">
        <w:rPr>
          <w:rFonts w:eastAsiaTheme="minorHAnsi" w:cs="Arial"/>
          <w:szCs w:val="22"/>
          <w:lang w:val="fr-FR"/>
        </w:rPr>
        <w:t> </w:t>
      </w:r>
      <w:r w:rsidR="0016342B" w:rsidRPr="00CF3F40">
        <w:rPr>
          <w:rFonts w:eastAsiaTheme="minorHAnsi" w:cs="Arial"/>
          <w:szCs w:val="22"/>
          <w:lang w:val="fr-FR"/>
        </w:rPr>
        <w:t>millions de francs suisses</w:t>
      </w:r>
      <w:r w:rsidR="00CF0CDD" w:rsidRPr="00CF3F40">
        <w:rPr>
          <w:rFonts w:eastAsiaTheme="minorHAnsi" w:cs="Arial"/>
          <w:szCs w:val="22"/>
          <w:lang w:val="fr-FR"/>
        </w:rPr>
        <w:t xml:space="preserve"> </w:t>
      </w:r>
      <w:r w:rsidR="00CE1087" w:rsidRPr="00CF3F40">
        <w:rPr>
          <w:rFonts w:eastAsiaTheme="minorHAnsi" w:cs="Arial"/>
          <w:szCs w:val="22"/>
          <w:lang w:val="fr-FR"/>
        </w:rPr>
        <w:t xml:space="preserve">fait partie de la </w:t>
      </w:r>
      <w:r w:rsidR="00CF0CDD" w:rsidRPr="00CF3F40">
        <w:rPr>
          <w:rFonts w:eastAsiaTheme="minorHAnsi" w:cs="Arial"/>
          <w:szCs w:val="22"/>
          <w:lang w:val="fr-FR"/>
        </w:rPr>
        <w:t xml:space="preserve">provision </w:t>
      </w:r>
      <w:r w:rsidR="00CE1087" w:rsidRPr="00CF3F40">
        <w:rPr>
          <w:rFonts w:eastAsiaTheme="minorHAnsi" w:cs="Arial"/>
          <w:szCs w:val="22"/>
          <w:lang w:val="fr-FR"/>
        </w:rPr>
        <w:t xml:space="preserve">totale de </w:t>
      </w:r>
      <w:r w:rsidR="00CF0CDD" w:rsidRPr="00CF3F40">
        <w:rPr>
          <w:rFonts w:eastAsiaTheme="minorHAnsi" w:cs="Arial"/>
          <w:szCs w:val="22"/>
          <w:lang w:val="fr-FR"/>
        </w:rPr>
        <w:t>18.9</w:t>
      </w:r>
      <w:r w:rsidR="003B5E90" w:rsidRPr="00CF3F40">
        <w:rPr>
          <w:rFonts w:eastAsiaTheme="minorHAnsi" w:cs="Arial"/>
          <w:szCs w:val="22"/>
          <w:lang w:val="fr-FR"/>
        </w:rPr>
        <w:t> </w:t>
      </w:r>
      <w:r w:rsidR="0016342B" w:rsidRPr="00CF3F40">
        <w:rPr>
          <w:rFonts w:eastAsiaTheme="minorHAnsi" w:cs="Arial"/>
          <w:szCs w:val="22"/>
          <w:lang w:val="fr-FR"/>
        </w:rPr>
        <w:t>millions de francs suisses</w:t>
      </w:r>
      <w:r w:rsidR="00CF0CDD" w:rsidRPr="00CF3F40">
        <w:rPr>
          <w:rFonts w:eastAsiaTheme="minorHAnsi" w:cs="Arial"/>
          <w:szCs w:val="22"/>
          <w:lang w:val="fr-FR"/>
        </w:rPr>
        <w:t xml:space="preserve"> </w:t>
      </w:r>
      <w:r w:rsidR="000C7098" w:rsidRPr="00CF3F40">
        <w:rPr>
          <w:rFonts w:eastAsiaTheme="minorHAnsi" w:cs="Arial"/>
          <w:szCs w:val="22"/>
          <w:lang w:val="fr-FR"/>
        </w:rPr>
        <w:t>pour les prestations au personnel après la cessation de service</w:t>
      </w:r>
      <w:r w:rsidR="000A2DF6" w:rsidRPr="00CF3F40">
        <w:rPr>
          <w:rFonts w:eastAsiaTheme="minorHAnsi" w:cs="Arial"/>
          <w:szCs w:val="22"/>
          <w:lang w:val="fr-FR"/>
        </w:rPr>
        <w:t xml:space="preserve"> imput</w:t>
      </w:r>
      <w:r w:rsidR="000C7098" w:rsidRPr="00CF3F40">
        <w:rPr>
          <w:rFonts w:eastAsiaTheme="minorHAnsi" w:cs="Arial"/>
          <w:szCs w:val="22"/>
          <w:lang w:val="fr-FR"/>
        </w:rPr>
        <w:t>é</w:t>
      </w:r>
      <w:r w:rsidR="000A2DF6" w:rsidRPr="00CF3F40">
        <w:rPr>
          <w:rFonts w:eastAsiaTheme="minorHAnsi" w:cs="Arial"/>
          <w:szCs w:val="22"/>
          <w:lang w:val="fr-FR"/>
        </w:rPr>
        <w:t>e</w:t>
      </w:r>
      <w:r w:rsidR="000C7098" w:rsidRPr="00CF3F40">
        <w:rPr>
          <w:rFonts w:eastAsiaTheme="minorHAnsi" w:cs="Arial"/>
          <w:szCs w:val="22"/>
          <w:lang w:val="fr-FR"/>
        </w:rPr>
        <w:t xml:space="preserve"> sur</w:t>
      </w:r>
      <w:r w:rsidR="000A2DF6" w:rsidRPr="00CF3F40">
        <w:rPr>
          <w:rFonts w:eastAsiaTheme="minorHAnsi" w:cs="Arial"/>
          <w:szCs w:val="22"/>
          <w:lang w:val="fr-FR"/>
        </w:rPr>
        <w:t xml:space="preserve"> </w:t>
      </w:r>
      <w:r w:rsidR="000C7098" w:rsidRPr="00CF3F40">
        <w:rPr>
          <w:rFonts w:eastAsiaTheme="minorHAnsi" w:cs="Arial"/>
          <w:szCs w:val="22"/>
          <w:lang w:val="fr-FR"/>
        </w:rPr>
        <w:t>le</w:t>
      </w:r>
      <w:r w:rsidR="000A2DF6" w:rsidRPr="00CF3F40">
        <w:rPr>
          <w:rFonts w:eastAsiaTheme="minorHAnsi" w:cs="Arial"/>
          <w:szCs w:val="22"/>
          <w:lang w:val="fr-FR"/>
        </w:rPr>
        <w:t xml:space="preserve"> budget ordinaire </w:t>
      </w:r>
      <w:r w:rsidR="00CE1087" w:rsidRPr="00CF3F40">
        <w:rPr>
          <w:rFonts w:eastAsiaTheme="minorHAnsi" w:cs="Arial"/>
          <w:szCs w:val="22"/>
          <w:lang w:val="fr-FR"/>
        </w:rPr>
        <w:t>dont il est question</w:t>
      </w:r>
      <w:r w:rsidRPr="00CF3F40">
        <w:rPr>
          <w:rFonts w:eastAsiaTheme="minorHAnsi" w:cs="Arial"/>
          <w:szCs w:val="22"/>
          <w:lang w:val="fr-FR"/>
        </w:rPr>
        <w:t xml:space="preserve"> plus haut</w:t>
      </w:r>
      <w:r w:rsidR="00CF0CDD" w:rsidRPr="00CF3F40">
        <w:rPr>
          <w:rFonts w:eastAsiaTheme="minorHAnsi" w:cs="Arial"/>
          <w:szCs w:val="22"/>
          <w:lang w:val="fr-FR"/>
        </w:rPr>
        <w:t>.</w:t>
      </w:r>
    </w:p>
    <w:p w14:paraId="0BBA4925" w14:textId="77777777" w:rsidR="00393121" w:rsidRPr="00CF3F40" w:rsidRDefault="00393121" w:rsidP="00B262F8">
      <w:pPr>
        <w:rPr>
          <w:rFonts w:eastAsiaTheme="minorHAnsi" w:cs="Arial"/>
          <w:szCs w:val="22"/>
          <w:lang w:val="fr-FR"/>
        </w:rPr>
      </w:pPr>
    </w:p>
    <w:p w14:paraId="0BBA4926" w14:textId="77777777" w:rsidR="00393121" w:rsidRPr="00CF3F40" w:rsidRDefault="000C5424" w:rsidP="003D329D">
      <w:pPr>
        <w:pStyle w:val="Heading3"/>
        <w:rPr>
          <w:rFonts w:eastAsiaTheme="minorHAnsi"/>
          <w:lang w:val="fr-FR"/>
        </w:rPr>
      </w:pPr>
      <w:bookmarkStart w:id="24" w:name="_Toc393980385"/>
      <w:bookmarkStart w:id="25" w:name="_Toc395544782"/>
      <w:r w:rsidRPr="00CF3F40">
        <w:rPr>
          <w:rFonts w:eastAsiaTheme="minorHAnsi"/>
          <w:lang w:val="fr-FR"/>
        </w:rPr>
        <w:t>Évolution</w:t>
      </w:r>
      <w:r w:rsidR="003D329D" w:rsidRPr="00CF3F40">
        <w:rPr>
          <w:rFonts w:eastAsiaTheme="minorHAnsi"/>
          <w:lang w:val="fr-FR"/>
        </w:rPr>
        <w:t xml:space="preserve"> </w:t>
      </w:r>
      <w:r w:rsidR="00DD7862" w:rsidRPr="00CF3F40">
        <w:rPr>
          <w:rFonts w:eastAsiaTheme="minorHAnsi"/>
          <w:lang w:val="fr-FR"/>
        </w:rPr>
        <w:t>annuelle des dépenses de p</w:t>
      </w:r>
      <w:r w:rsidR="003D329D" w:rsidRPr="00CF3F40">
        <w:rPr>
          <w:rFonts w:eastAsiaTheme="minorHAnsi"/>
          <w:lang w:val="fr-FR"/>
        </w:rPr>
        <w:t>ersonnel</w:t>
      </w:r>
      <w:bookmarkEnd w:id="24"/>
      <w:bookmarkEnd w:id="25"/>
    </w:p>
    <w:p w14:paraId="0BBA4927" w14:textId="77777777" w:rsidR="00393121" w:rsidRPr="00CF3F40" w:rsidRDefault="00091E14" w:rsidP="00091E14">
      <w:pPr>
        <w:spacing w:line="276" w:lineRule="auto"/>
        <w:jc w:val="center"/>
        <w:rPr>
          <w:rFonts w:eastAsiaTheme="minorHAnsi" w:cs="Arial"/>
          <w:i/>
          <w:iCs/>
          <w:szCs w:val="22"/>
          <w:lang w:val="fr-FR"/>
        </w:rPr>
      </w:pPr>
      <w:r w:rsidRPr="00CF3F40">
        <w:rPr>
          <w:rFonts w:eastAsiaTheme="minorHAnsi" w:cs="Arial"/>
          <w:i/>
          <w:iCs/>
          <w:szCs w:val="22"/>
          <w:lang w:val="fr-FR"/>
        </w:rPr>
        <w:t>(</w:t>
      </w:r>
      <w:proofErr w:type="gramStart"/>
      <w:r w:rsidRPr="00CF3F40">
        <w:rPr>
          <w:rFonts w:eastAsiaTheme="minorHAnsi" w:cs="Arial"/>
          <w:i/>
          <w:iCs/>
          <w:szCs w:val="22"/>
          <w:lang w:val="fr-FR"/>
        </w:rPr>
        <w:t>en</w:t>
      </w:r>
      <w:proofErr w:type="gramEnd"/>
      <w:r w:rsidRPr="00CF3F40">
        <w:rPr>
          <w:rFonts w:eastAsiaTheme="minorHAnsi" w:cs="Arial"/>
          <w:i/>
          <w:iCs/>
          <w:szCs w:val="22"/>
          <w:lang w:val="fr-FR"/>
        </w:rPr>
        <w:t xml:space="preserve"> millions de francs suisses)</w:t>
      </w:r>
    </w:p>
    <w:p w14:paraId="0BBA4928" w14:textId="77777777" w:rsidR="00393121" w:rsidRPr="00CF3F40" w:rsidRDefault="00393121" w:rsidP="003D329D">
      <w:pPr>
        <w:spacing w:line="276" w:lineRule="auto"/>
        <w:jc w:val="center"/>
        <w:rPr>
          <w:rFonts w:eastAsiaTheme="minorHAnsi" w:cs="Arial"/>
          <w:szCs w:val="22"/>
          <w:lang w:val="fr-FR"/>
        </w:rPr>
      </w:pPr>
    </w:p>
    <w:p w14:paraId="0BBA4929" w14:textId="5507E219" w:rsidR="00393121" w:rsidRPr="00CF3F40" w:rsidRDefault="009A4341" w:rsidP="009A4341">
      <w:pPr>
        <w:jc w:val="center"/>
        <w:rPr>
          <w:rFonts w:cs="Arial"/>
          <w:szCs w:val="22"/>
          <w:lang w:val="fr-FR"/>
        </w:rPr>
      </w:pPr>
      <w:r w:rsidRPr="00CF3F40">
        <w:rPr>
          <w:noProof/>
        </w:rPr>
        <w:drawing>
          <wp:inline distT="0" distB="0" distL="0" distR="0" wp14:anchorId="5EC53A82" wp14:editId="46235886">
            <wp:extent cx="5940425" cy="852258"/>
            <wp:effectExtent l="0" t="0" r="3175" b="5080"/>
            <wp:docPr id="4108" name="Picture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0425" cy="852258"/>
                    </a:xfrm>
                    <a:prstGeom prst="rect">
                      <a:avLst/>
                    </a:prstGeom>
                    <a:noFill/>
                    <a:ln>
                      <a:noFill/>
                    </a:ln>
                  </pic:spPr>
                </pic:pic>
              </a:graphicData>
            </a:graphic>
          </wp:inline>
        </w:drawing>
      </w:r>
    </w:p>
    <w:p w14:paraId="0BBA492A" w14:textId="77777777" w:rsidR="00393121" w:rsidRPr="00CF3F40" w:rsidRDefault="007C3498">
      <w:pPr>
        <w:rPr>
          <w:b/>
          <w:lang w:val="fr-FR"/>
        </w:rPr>
      </w:pPr>
      <w:r w:rsidRPr="00CF3F40">
        <w:rPr>
          <w:b/>
          <w:lang w:val="fr-FR"/>
        </w:rPr>
        <w:br w:type="page"/>
      </w:r>
    </w:p>
    <w:p w14:paraId="0BBA492B" w14:textId="77777777" w:rsidR="00393121" w:rsidRPr="00CF3F40" w:rsidRDefault="00091E14" w:rsidP="00091E14">
      <w:pPr>
        <w:pStyle w:val="Heading2"/>
        <w:rPr>
          <w:rFonts w:eastAsiaTheme="minorHAnsi"/>
          <w:lang w:val="fr-FR"/>
        </w:rPr>
      </w:pPr>
      <w:bookmarkStart w:id="26" w:name="_Toc395544783"/>
      <w:r w:rsidRPr="00CF3F40">
        <w:rPr>
          <w:rFonts w:eastAsiaTheme="minorHAnsi"/>
          <w:lang w:val="fr-FR"/>
        </w:rPr>
        <w:t>Voyages et bourses</w:t>
      </w:r>
      <w:bookmarkEnd w:id="26"/>
    </w:p>
    <w:p w14:paraId="0BBA492C" w14:textId="77777777" w:rsidR="00393121" w:rsidRPr="00CF3F40" w:rsidRDefault="00393121" w:rsidP="003D329D">
      <w:pPr>
        <w:rPr>
          <w:b/>
          <w:lang w:val="fr-FR"/>
        </w:rPr>
      </w:pPr>
    </w:p>
    <w:p w14:paraId="0BBA492D" w14:textId="0F19902C" w:rsidR="00393121" w:rsidRPr="00CF3F40" w:rsidRDefault="00DD7862" w:rsidP="003D329D">
      <w:pPr>
        <w:rPr>
          <w:lang w:val="fr-FR"/>
        </w:rPr>
      </w:pPr>
      <w:r w:rsidRPr="00CF3F40">
        <w:rPr>
          <w:lang w:val="fr-FR"/>
        </w:rPr>
        <w:t>Les</w:t>
      </w:r>
      <w:r w:rsidR="003D329D" w:rsidRPr="00CF3F40">
        <w:rPr>
          <w:lang w:val="fr-FR"/>
        </w:rPr>
        <w:t xml:space="preserve"> </w:t>
      </w:r>
      <w:r w:rsidR="000C5424" w:rsidRPr="00CF3F40">
        <w:rPr>
          <w:lang w:val="fr-FR"/>
        </w:rPr>
        <w:t>dépenses</w:t>
      </w:r>
      <w:r w:rsidR="003D329D" w:rsidRPr="00CF3F40">
        <w:rPr>
          <w:lang w:val="fr-FR"/>
        </w:rPr>
        <w:t xml:space="preserve"> </w:t>
      </w:r>
      <w:r w:rsidRPr="00CF3F40">
        <w:rPr>
          <w:lang w:val="fr-FR"/>
        </w:rPr>
        <w:t>total</w:t>
      </w:r>
      <w:r w:rsidR="002A1BDF" w:rsidRPr="00CF3F40">
        <w:rPr>
          <w:lang w:val="fr-FR"/>
        </w:rPr>
        <w:t>e</w:t>
      </w:r>
      <w:r w:rsidRPr="00CF3F40">
        <w:rPr>
          <w:lang w:val="fr-FR"/>
        </w:rPr>
        <w:t>s pour les voyages et bourses</w:t>
      </w:r>
      <w:r w:rsidR="003D329D" w:rsidRPr="00CF3F40">
        <w:rPr>
          <w:lang w:val="fr-FR"/>
        </w:rPr>
        <w:t xml:space="preserve"> </w:t>
      </w:r>
      <w:r w:rsidRPr="00CF3F40">
        <w:rPr>
          <w:lang w:val="fr-FR"/>
        </w:rPr>
        <w:t>se sont élevées à</w:t>
      </w:r>
      <w:r w:rsidR="003D329D" w:rsidRPr="00CF3F40">
        <w:rPr>
          <w:lang w:val="fr-FR"/>
        </w:rPr>
        <w:t xml:space="preserve"> 30</w:t>
      </w:r>
      <w:r w:rsidRPr="00CF3F40">
        <w:rPr>
          <w:lang w:val="fr-FR"/>
        </w:rPr>
        <w:t>,</w:t>
      </w:r>
      <w:r w:rsidR="003D329D" w:rsidRPr="00CF3F40">
        <w:rPr>
          <w:lang w:val="fr-FR"/>
        </w:rPr>
        <w:t>9</w:t>
      </w:r>
      <w:r w:rsidR="003B5E90" w:rsidRPr="00CF3F40">
        <w:rPr>
          <w:lang w:val="fr-FR"/>
        </w:rPr>
        <w:t> </w:t>
      </w:r>
      <w:r w:rsidR="0016342B" w:rsidRPr="00CF3F40">
        <w:rPr>
          <w:lang w:val="fr-FR"/>
        </w:rPr>
        <w:t>millions de francs suisses</w:t>
      </w:r>
      <w:r w:rsidR="003D329D" w:rsidRPr="00CF3F40">
        <w:rPr>
          <w:lang w:val="fr-FR"/>
        </w:rPr>
        <w:t xml:space="preserve"> </w:t>
      </w:r>
      <w:r w:rsidRPr="00CF3F40">
        <w:rPr>
          <w:lang w:val="fr-FR"/>
        </w:rPr>
        <w:t xml:space="preserve">pour </w:t>
      </w:r>
      <w:r w:rsidR="007E3197" w:rsidRPr="00CF3F40">
        <w:rPr>
          <w:lang w:val="fr-FR"/>
        </w:rPr>
        <w:t>l</w:t>
      </w:r>
      <w:r w:rsidR="00406EDA" w:rsidRPr="00CF3F40">
        <w:rPr>
          <w:lang w:val="fr-FR"/>
        </w:rPr>
        <w:t>’</w:t>
      </w:r>
      <w:r w:rsidR="007E3197" w:rsidRPr="00CF3F40">
        <w:rPr>
          <w:lang w:val="fr-FR"/>
        </w:rPr>
        <w:t>exercice biennal</w:t>
      </w:r>
      <w:r w:rsidR="003D329D" w:rsidRPr="00CF3F40">
        <w:rPr>
          <w:lang w:val="fr-FR"/>
        </w:rPr>
        <w:t xml:space="preserve">, </w:t>
      </w:r>
      <w:r w:rsidRPr="00CF3F40">
        <w:rPr>
          <w:lang w:val="fr-FR"/>
        </w:rPr>
        <w:t>soit une diminution de</w:t>
      </w:r>
      <w:r w:rsidR="003D329D" w:rsidRPr="00CF3F40">
        <w:rPr>
          <w:lang w:val="fr-FR"/>
        </w:rPr>
        <w:t xml:space="preserve"> 8.6</w:t>
      </w:r>
      <w:r w:rsidR="003B5E90" w:rsidRPr="00CF3F40">
        <w:rPr>
          <w:lang w:val="fr-FR"/>
        </w:rPr>
        <w:t> </w:t>
      </w:r>
      <w:r w:rsidR="0016342B" w:rsidRPr="00CF3F40">
        <w:rPr>
          <w:lang w:val="fr-FR"/>
        </w:rPr>
        <w:t>millions de francs suisses</w:t>
      </w:r>
      <w:r w:rsidRPr="00CF3F40">
        <w:rPr>
          <w:lang w:val="fr-FR"/>
        </w:rPr>
        <w:t xml:space="preserve"> (</w:t>
      </w:r>
      <w:r w:rsidR="003D329D" w:rsidRPr="00CF3F40">
        <w:rPr>
          <w:lang w:val="fr-FR"/>
        </w:rPr>
        <w:t>21</w:t>
      </w:r>
      <w:r w:rsidRPr="00CF3F40">
        <w:rPr>
          <w:lang w:val="fr-FR"/>
        </w:rPr>
        <w:t>,</w:t>
      </w:r>
      <w:r w:rsidR="003D329D" w:rsidRPr="00CF3F40">
        <w:rPr>
          <w:lang w:val="fr-FR"/>
        </w:rPr>
        <w:t>7</w:t>
      </w:r>
      <w:r w:rsidRPr="00CF3F40">
        <w:rPr>
          <w:lang w:val="fr-FR"/>
        </w:rPr>
        <w:t>%)</w:t>
      </w:r>
      <w:r w:rsidR="003D329D" w:rsidRPr="00CF3F40">
        <w:rPr>
          <w:lang w:val="fr-FR"/>
        </w:rPr>
        <w:t xml:space="preserve"> </w:t>
      </w:r>
      <w:r w:rsidRPr="00CF3F40">
        <w:rPr>
          <w:lang w:val="fr-FR"/>
        </w:rPr>
        <w:t xml:space="preserve">par rapport au </w:t>
      </w:r>
      <w:r w:rsidR="00FC051C" w:rsidRPr="00CF3F40">
        <w:rPr>
          <w:lang w:val="fr-FR"/>
        </w:rPr>
        <w:t>b</w:t>
      </w:r>
      <w:r w:rsidR="003D329D" w:rsidRPr="00CF3F40">
        <w:rPr>
          <w:lang w:val="fr-FR"/>
        </w:rPr>
        <w:t xml:space="preserve">udget </w:t>
      </w:r>
      <w:r w:rsidR="00260094" w:rsidRPr="00CF3F40">
        <w:rPr>
          <w:lang w:val="fr-FR"/>
        </w:rPr>
        <w:t>après virements</w:t>
      </w:r>
      <w:r w:rsidR="003D329D" w:rsidRPr="00CF3F40">
        <w:rPr>
          <w:lang w:val="fr-FR"/>
        </w:rPr>
        <w:t>.</w:t>
      </w:r>
    </w:p>
    <w:p w14:paraId="0BBA492E" w14:textId="77777777" w:rsidR="00393121" w:rsidRPr="00CF3F40" w:rsidRDefault="00393121" w:rsidP="003D329D">
      <w:pPr>
        <w:rPr>
          <w:lang w:val="fr-FR"/>
        </w:rPr>
      </w:pPr>
    </w:p>
    <w:p w14:paraId="0BBA492F" w14:textId="77777777" w:rsidR="00393121" w:rsidRPr="00CF3F40" w:rsidRDefault="00C92253" w:rsidP="003D329D">
      <w:pPr>
        <w:pStyle w:val="Heading3"/>
        <w:rPr>
          <w:rFonts w:eastAsiaTheme="minorHAnsi"/>
          <w:lang w:val="fr-FR"/>
        </w:rPr>
      </w:pPr>
      <w:bookmarkStart w:id="27" w:name="_Toc393980387"/>
      <w:bookmarkStart w:id="28" w:name="_Toc395544784"/>
      <w:r w:rsidRPr="00CF3F40">
        <w:rPr>
          <w:lang w:val="fr-FR"/>
        </w:rPr>
        <w:t>Évolution des dépenses de voyages et de bourses par anné</w:t>
      </w:r>
      <w:bookmarkEnd w:id="27"/>
      <w:r w:rsidRPr="00CF3F40">
        <w:rPr>
          <w:rFonts w:eastAsiaTheme="minorHAnsi"/>
          <w:lang w:val="fr-FR"/>
        </w:rPr>
        <w:t>e</w:t>
      </w:r>
      <w:bookmarkEnd w:id="28"/>
    </w:p>
    <w:p w14:paraId="0BBA4930" w14:textId="77777777" w:rsidR="00393121" w:rsidRPr="00CF3F40" w:rsidRDefault="00091E14" w:rsidP="00091E14">
      <w:pPr>
        <w:jc w:val="center"/>
        <w:rPr>
          <w:i/>
          <w:iCs/>
          <w:lang w:val="fr-FR"/>
        </w:rPr>
      </w:pPr>
      <w:r w:rsidRPr="00CF3F40">
        <w:rPr>
          <w:i/>
          <w:iCs/>
          <w:lang w:val="fr-FR"/>
        </w:rPr>
        <w:t>(</w:t>
      </w:r>
      <w:proofErr w:type="gramStart"/>
      <w:r w:rsidRPr="00CF3F40">
        <w:rPr>
          <w:i/>
          <w:iCs/>
          <w:lang w:val="fr-FR"/>
        </w:rPr>
        <w:t>en</w:t>
      </w:r>
      <w:proofErr w:type="gramEnd"/>
      <w:r w:rsidRPr="00CF3F40">
        <w:rPr>
          <w:i/>
          <w:iCs/>
          <w:lang w:val="fr-FR"/>
        </w:rPr>
        <w:t xml:space="preserve"> millions de francs suisses)</w:t>
      </w:r>
    </w:p>
    <w:p w14:paraId="0BBA4931" w14:textId="77777777" w:rsidR="00393121" w:rsidRPr="00CF3F40" w:rsidRDefault="00393121" w:rsidP="003D329D">
      <w:pPr>
        <w:jc w:val="center"/>
        <w:rPr>
          <w:lang w:val="fr-FR"/>
        </w:rPr>
      </w:pPr>
    </w:p>
    <w:p w14:paraId="0BBA4932" w14:textId="72364C56" w:rsidR="00393121" w:rsidRPr="00CF3F40" w:rsidRDefault="000C6127" w:rsidP="00743D94">
      <w:pPr>
        <w:jc w:val="center"/>
        <w:rPr>
          <w:lang w:val="fr-FR"/>
        </w:rPr>
      </w:pPr>
      <w:r w:rsidRPr="000C6127">
        <w:rPr>
          <w:noProof/>
        </w:rPr>
        <w:drawing>
          <wp:inline distT="0" distB="0" distL="0" distR="0" wp14:anchorId="6484EC0B" wp14:editId="741C069B">
            <wp:extent cx="5940425" cy="2117153"/>
            <wp:effectExtent l="0" t="0" r="3175" b="0"/>
            <wp:docPr id="4168" name="Picture 4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2117153"/>
                    </a:xfrm>
                    <a:prstGeom prst="rect">
                      <a:avLst/>
                    </a:prstGeom>
                    <a:noFill/>
                    <a:ln>
                      <a:noFill/>
                    </a:ln>
                  </pic:spPr>
                </pic:pic>
              </a:graphicData>
            </a:graphic>
          </wp:inline>
        </w:drawing>
      </w:r>
    </w:p>
    <w:p w14:paraId="0BBA4934" w14:textId="77777777" w:rsidR="00393121" w:rsidRPr="00CF3F40" w:rsidRDefault="00393121" w:rsidP="003D329D">
      <w:pPr>
        <w:rPr>
          <w:lang w:val="fr-FR"/>
        </w:rPr>
      </w:pPr>
    </w:p>
    <w:p w14:paraId="0BBA4935" w14:textId="724187A7" w:rsidR="00393121" w:rsidRPr="00CF3F40" w:rsidRDefault="00743D94" w:rsidP="003D329D">
      <w:pPr>
        <w:rPr>
          <w:lang w:val="fr-FR"/>
        </w:rPr>
      </w:pPr>
      <w:r w:rsidRPr="00CF3F40">
        <w:rPr>
          <w:noProof/>
        </w:rPr>
        <w:drawing>
          <wp:inline distT="0" distB="0" distL="0" distR="0" wp14:anchorId="10DF827A" wp14:editId="2B46F0D4">
            <wp:extent cx="3959878" cy="2020539"/>
            <wp:effectExtent l="0" t="0" r="2540" b="0"/>
            <wp:docPr id="4110" name="Picture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69594" cy="2025496"/>
                    </a:xfrm>
                    <a:prstGeom prst="rect">
                      <a:avLst/>
                    </a:prstGeom>
                    <a:noFill/>
                    <a:ln>
                      <a:noFill/>
                    </a:ln>
                  </pic:spPr>
                </pic:pic>
              </a:graphicData>
            </a:graphic>
          </wp:inline>
        </w:drawing>
      </w:r>
    </w:p>
    <w:p w14:paraId="0BBA4936" w14:textId="77777777" w:rsidR="00393121" w:rsidRPr="00CF3F40" w:rsidRDefault="00393121" w:rsidP="003D329D">
      <w:pPr>
        <w:rPr>
          <w:lang w:val="fr-FR"/>
        </w:rPr>
      </w:pPr>
    </w:p>
    <w:p w14:paraId="5003F3F9" w14:textId="53003DEA" w:rsidR="00406EDA" w:rsidRPr="00CF3F40" w:rsidRDefault="000C5424" w:rsidP="00506612">
      <w:pPr>
        <w:rPr>
          <w:lang w:val="fr-FR"/>
        </w:rPr>
      </w:pPr>
      <w:r w:rsidRPr="00CF3F40">
        <w:rPr>
          <w:lang w:val="fr-FR"/>
        </w:rPr>
        <w:t>L</w:t>
      </w:r>
      <w:r w:rsidR="00406EDA" w:rsidRPr="00CF3F40">
        <w:rPr>
          <w:lang w:val="fr-FR"/>
        </w:rPr>
        <w:t>’</w:t>
      </w:r>
      <w:r w:rsidRPr="00CF3F40">
        <w:rPr>
          <w:lang w:val="fr-FR"/>
        </w:rPr>
        <w:t>augmentation de</w:t>
      </w:r>
      <w:r w:rsidR="0008716C" w:rsidRPr="00CF3F40">
        <w:rPr>
          <w:lang w:val="fr-FR"/>
        </w:rPr>
        <w:t>s</w:t>
      </w:r>
      <w:r w:rsidR="00506612" w:rsidRPr="00CF3F40">
        <w:rPr>
          <w:lang w:val="fr-FR"/>
        </w:rPr>
        <w:t xml:space="preserve"> </w:t>
      </w:r>
      <w:r w:rsidRPr="00CF3F40">
        <w:rPr>
          <w:lang w:val="fr-FR"/>
        </w:rPr>
        <w:t>dépenses</w:t>
      </w:r>
      <w:r w:rsidR="00506612" w:rsidRPr="00CF3F40">
        <w:rPr>
          <w:lang w:val="fr-FR"/>
        </w:rPr>
        <w:t xml:space="preserve"> </w:t>
      </w:r>
      <w:r w:rsidR="002A1BDF" w:rsidRPr="00CF3F40">
        <w:rPr>
          <w:lang w:val="fr-FR"/>
        </w:rPr>
        <w:t>pour les voyages de tiers</w:t>
      </w:r>
      <w:r w:rsidR="00506612" w:rsidRPr="00CF3F40">
        <w:rPr>
          <w:lang w:val="fr-FR"/>
        </w:rPr>
        <w:t xml:space="preserve"> </w:t>
      </w:r>
      <w:r w:rsidR="0008716C" w:rsidRPr="00CF3F40">
        <w:rPr>
          <w:lang w:val="fr-FR"/>
        </w:rPr>
        <w:t>en</w:t>
      </w:r>
      <w:r w:rsidR="003B5E90" w:rsidRPr="00CF3F40">
        <w:rPr>
          <w:lang w:val="fr-FR"/>
        </w:rPr>
        <w:t> </w:t>
      </w:r>
      <w:r w:rsidR="0008716C" w:rsidRPr="00CF3F40">
        <w:rPr>
          <w:lang w:val="fr-FR"/>
        </w:rPr>
        <w:t>20</w:t>
      </w:r>
      <w:r w:rsidR="00506612" w:rsidRPr="00CF3F40">
        <w:rPr>
          <w:lang w:val="fr-FR"/>
        </w:rPr>
        <w:t xml:space="preserve">13 </w:t>
      </w:r>
      <w:r w:rsidR="002A1BDF" w:rsidRPr="00CF3F40">
        <w:rPr>
          <w:lang w:val="fr-FR"/>
        </w:rPr>
        <w:t>par rapport à</w:t>
      </w:r>
      <w:r w:rsidR="00506612" w:rsidRPr="00CF3F40">
        <w:rPr>
          <w:lang w:val="fr-FR"/>
        </w:rPr>
        <w:t xml:space="preserve"> 2012 </w:t>
      </w:r>
      <w:r w:rsidR="002A1BDF" w:rsidRPr="00CF3F40">
        <w:rPr>
          <w:lang w:val="fr-FR"/>
        </w:rPr>
        <w:t>a été due</w:t>
      </w:r>
      <w:r w:rsidR="00506612" w:rsidRPr="00CF3F40">
        <w:rPr>
          <w:lang w:val="fr-FR"/>
        </w:rPr>
        <w:t xml:space="preserve"> </w:t>
      </w:r>
      <w:r w:rsidR="00925136" w:rsidRPr="00CF3F40">
        <w:rPr>
          <w:lang w:val="fr-FR"/>
        </w:rPr>
        <w:t>principalement</w:t>
      </w:r>
      <w:r w:rsidR="00506612" w:rsidRPr="00CF3F40">
        <w:rPr>
          <w:lang w:val="fr-FR"/>
        </w:rPr>
        <w:t xml:space="preserve"> </w:t>
      </w:r>
      <w:r w:rsidR="002A1BDF" w:rsidRPr="00CF3F40">
        <w:rPr>
          <w:lang w:val="fr-FR"/>
        </w:rPr>
        <w:t>à la tenue d</w:t>
      </w:r>
      <w:r w:rsidR="00406EDA" w:rsidRPr="00CF3F40">
        <w:rPr>
          <w:lang w:val="fr-FR"/>
        </w:rPr>
        <w:t>’</w:t>
      </w:r>
      <w:r w:rsidR="00AC47C2" w:rsidRPr="00CF3F40">
        <w:rPr>
          <w:lang w:val="fr-FR"/>
        </w:rPr>
        <w:t>assemblées</w:t>
      </w:r>
      <w:r w:rsidR="002A1BDF" w:rsidRPr="00CF3F40">
        <w:rPr>
          <w:lang w:val="fr-FR"/>
        </w:rPr>
        <w:t xml:space="preserve"> extraordinair</w:t>
      </w:r>
      <w:r w:rsidR="00506612" w:rsidRPr="00CF3F40">
        <w:rPr>
          <w:lang w:val="fr-FR"/>
        </w:rPr>
        <w:t xml:space="preserve">es </w:t>
      </w:r>
      <w:r w:rsidR="002A1BDF" w:rsidRPr="00CF3F40">
        <w:rPr>
          <w:lang w:val="fr-FR"/>
        </w:rPr>
        <w:t>des</w:t>
      </w:r>
      <w:r w:rsidR="00506612" w:rsidRPr="00CF3F40">
        <w:rPr>
          <w:lang w:val="fr-FR"/>
        </w:rPr>
        <w:t xml:space="preserve"> </w:t>
      </w:r>
      <w:r w:rsidR="00A349F3" w:rsidRPr="00CF3F40">
        <w:rPr>
          <w:lang w:val="fr-FR"/>
        </w:rPr>
        <w:t>États membres</w:t>
      </w:r>
      <w:r w:rsidR="00506612" w:rsidRPr="00CF3F40">
        <w:rPr>
          <w:lang w:val="fr-FR"/>
        </w:rPr>
        <w:t xml:space="preserve"> </w:t>
      </w:r>
      <w:r w:rsidR="002A1BDF" w:rsidRPr="00CF3F40">
        <w:rPr>
          <w:lang w:val="fr-FR"/>
        </w:rPr>
        <w:t xml:space="preserve">en </w:t>
      </w:r>
      <w:r w:rsidR="00406EDA" w:rsidRPr="00CF3F40">
        <w:rPr>
          <w:lang w:val="fr-FR"/>
        </w:rPr>
        <w:t>décembre 20</w:t>
      </w:r>
      <w:r w:rsidR="00506612" w:rsidRPr="00CF3F40">
        <w:rPr>
          <w:lang w:val="fr-FR"/>
        </w:rPr>
        <w:t>13</w:t>
      </w:r>
      <w:r w:rsidR="00DD6D6A" w:rsidRPr="00CF3F40">
        <w:rPr>
          <w:lang w:val="fr-FR"/>
        </w:rPr>
        <w:t>,</w:t>
      </w:r>
      <w:r w:rsidR="00506612" w:rsidRPr="00CF3F40">
        <w:rPr>
          <w:lang w:val="fr-FR"/>
        </w:rPr>
        <w:t xml:space="preserve"> </w:t>
      </w:r>
      <w:r w:rsidR="0016342B" w:rsidRPr="00CF3F40">
        <w:rPr>
          <w:lang w:val="fr-FR"/>
        </w:rPr>
        <w:t>ainsi qu</w:t>
      </w:r>
      <w:r w:rsidR="00406EDA" w:rsidRPr="00CF3F40">
        <w:rPr>
          <w:lang w:val="fr-FR"/>
        </w:rPr>
        <w:t>’</w:t>
      </w:r>
      <w:r w:rsidR="0008716C" w:rsidRPr="00CF3F40">
        <w:rPr>
          <w:lang w:val="fr-FR"/>
        </w:rPr>
        <w:t>à l</w:t>
      </w:r>
      <w:r w:rsidR="00406EDA" w:rsidRPr="00CF3F40">
        <w:rPr>
          <w:lang w:val="fr-FR"/>
        </w:rPr>
        <w:t>’</w:t>
      </w:r>
      <w:r w:rsidR="00DD7862" w:rsidRPr="00CF3F40">
        <w:rPr>
          <w:lang w:val="fr-FR"/>
        </w:rPr>
        <w:t xml:space="preserve">augmentation </w:t>
      </w:r>
      <w:r w:rsidR="0008716C" w:rsidRPr="00CF3F40">
        <w:rPr>
          <w:lang w:val="fr-FR"/>
        </w:rPr>
        <w:t>générale des</w:t>
      </w:r>
      <w:r w:rsidR="00506612" w:rsidRPr="00CF3F40">
        <w:rPr>
          <w:lang w:val="fr-FR"/>
        </w:rPr>
        <w:t xml:space="preserve"> activ</w:t>
      </w:r>
      <w:r w:rsidR="0008716C" w:rsidRPr="00CF3F40">
        <w:rPr>
          <w:lang w:val="fr-FR"/>
        </w:rPr>
        <w:t>ités</w:t>
      </w:r>
      <w:r w:rsidR="00506612" w:rsidRPr="00CF3F40">
        <w:rPr>
          <w:lang w:val="fr-FR"/>
        </w:rPr>
        <w:t xml:space="preserve"> </w:t>
      </w:r>
      <w:r w:rsidR="002A1BDF" w:rsidRPr="00CF3F40">
        <w:rPr>
          <w:lang w:val="fr-FR"/>
        </w:rPr>
        <w:t xml:space="preserve">au cours de la </w:t>
      </w:r>
      <w:r w:rsidR="00506612" w:rsidRPr="00CF3F40">
        <w:rPr>
          <w:lang w:val="fr-FR"/>
        </w:rPr>
        <w:t>second</w:t>
      </w:r>
      <w:r w:rsidR="002A1BDF" w:rsidRPr="00CF3F40">
        <w:rPr>
          <w:lang w:val="fr-FR"/>
        </w:rPr>
        <w:t>e</w:t>
      </w:r>
      <w:r w:rsidR="00506612" w:rsidRPr="00CF3F40">
        <w:rPr>
          <w:lang w:val="fr-FR"/>
        </w:rPr>
        <w:t xml:space="preserve"> </w:t>
      </w:r>
      <w:r w:rsidR="002A1BDF" w:rsidRPr="00CF3F40">
        <w:rPr>
          <w:lang w:val="fr-FR"/>
        </w:rPr>
        <w:t xml:space="preserve">année de </w:t>
      </w:r>
      <w:r w:rsidR="007E3197" w:rsidRPr="00CF3F40">
        <w:rPr>
          <w:lang w:val="fr-FR"/>
        </w:rPr>
        <w:t>l</w:t>
      </w:r>
      <w:r w:rsidR="00406EDA" w:rsidRPr="00CF3F40">
        <w:rPr>
          <w:lang w:val="fr-FR"/>
        </w:rPr>
        <w:t>’</w:t>
      </w:r>
      <w:r w:rsidR="007E3197" w:rsidRPr="00CF3F40">
        <w:rPr>
          <w:lang w:val="fr-FR"/>
        </w:rPr>
        <w:t>exercice biennal</w:t>
      </w:r>
      <w:r w:rsidR="00506612" w:rsidRPr="00CF3F40">
        <w:rPr>
          <w:lang w:val="fr-FR"/>
        </w:rPr>
        <w:t xml:space="preserve">. </w:t>
      </w:r>
      <w:r w:rsidR="003B5E90" w:rsidRPr="00CF3F40">
        <w:rPr>
          <w:lang w:val="fr-FR"/>
        </w:rPr>
        <w:t xml:space="preserve"> </w:t>
      </w:r>
      <w:r w:rsidR="002A1BDF" w:rsidRPr="00CF3F40">
        <w:rPr>
          <w:lang w:val="fr-FR"/>
        </w:rPr>
        <w:t>Pour l</w:t>
      </w:r>
      <w:r w:rsidR="00406EDA" w:rsidRPr="00CF3F40">
        <w:rPr>
          <w:lang w:val="fr-FR"/>
        </w:rPr>
        <w:t>’</w:t>
      </w:r>
      <w:r w:rsidR="002A1BDF" w:rsidRPr="00CF3F40">
        <w:rPr>
          <w:lang w:val="fr-FR"/>
        </w:rPr>
        <w:t xml:space="preserve">ensemble de </w:t>
      </w:r>
      <w:r w:rsidR="007E3197" w:rsidRPr="00CF3F40">
        <w:rPr>
          <w:lang w:val="fr-FR"/>
        </w:rPr>
        <w:t>l</w:t>
      </w:r>
      <w:r w:rsidR="00406EDA" w:rsidRPr="00CF3F40">
        <w:rPr>
          <w:lang w:val="fr-FR"/>
        </w:rPr>
        <w:t>’</w:t>
      </w:r>
      <w:r w:rsidR="007E3197" w:rsidRPr="00CF3F40">
        <w:rPr>
          <w:lang w:val="fr-FR"/>
        </w:rPr>
        <w:t>exercice biennal</w:t>
      </w:r>
      <w:r w:rsidR="002A1BDF" w:rsidRPr="00CF3F40">
        <w:rPr>
          <w:lang w:val="fr-FR"/>
        </w:rPr>
        <w:t>, on enregistre par rapport à 2010</w:t>
      </w:r>
      <w:r w:rsidR="00DA21BD" w:rsidRPr="00CF3F40">
        <w:rPr>
          <w:lang w:val="fr-FR"/>
        </w:rPr>
        <w:noBreakHyphen/>
        <w:t>20</w:t>
      </w:r>
      <w:r w:rsidR="002A1BDF" w:rsidRPr="00CF3F40">
        <w:rPr>
          <w:lang w:val="fr-FR"/>
        </w:rPr>
        <w:t xml:space="preserve">11 une </w:t>
      </w:r>
      <w:r w:rsidR="00506612" w:rsidRPr="00CF3F40">
        <w:rPr>
          <w:lang w:val="fr-FR"/>
        </w:rPr>
        <w:t>d</w:t>
      </w:r>
      <w:r w:rsidR="002A1BDF" w:rsidRPr="00CF3F40">
        <w:rPr>
          <w:lang w:val="fr-FR"/>
        </w:rPr>
        <w:t>iminution</w:t>
      </w:r>
      <w:r w:rsidR="00506612" w:rsidRPr="00CF3F40">
        <w:rPr>
          <w:lang w:val="fr-FR"/>
        </w:rPr>
        <w:t xml:space="preserve"> due </w:t>
      </w:r>
      <w:r w:rsidR="002A1BDF" w:rsidRPr="00CF3F40">
        <w:rPr>
          <w:lang w:val="fr-FR"/>
        </w:rPr>
        <w:t xml:space="preserve">pour une large part aux </w:t>
      </w:r>
      <w:r w:rsidR="00506612" w:rsidRPr="00CF3F40">
        <w:rPr>
          <w:lang w:val="fr-FR"/>
        </w:rPr>
        <w:t xml:space="preserve">mesures </w:t>
      </w:r>
      <w:r w:rsidR="002A1BDF" w:rsidRPr="00CF3F40">
        <w:rPr>
          <w:lang w:val="fr-FR"/>
        </w:rPr>
        <w:t>d</w:t>
      </w:r>
      <w:r w:rsidR="00406EDA" w:rsidRPr="00CF3F40">
        <w:rPr>
          <w:lang w:val="fr-FR"/>
        </w:rPr>
        <w:t>’</w:t>
      </w:r>
      <w:r w:rsidR="002A1BDF" w:rsidRPr="00CF3F40">
        <w:rPr>
          <w:lang w:val="fr-FR"/>
        </w:rPr>
        <w:t xml:space="preserve">économie prises durant </w:t>
      </w:r>
      <w:r w:rsidR="007E3197" w:rsidRPr="00CF3F40">
        <w:rPr>
          <w:lang w:val="fr-FR"/>
        </w:rPr>
        <w:t>l</w:t>
      </w:r>
      <w:r w:rsidR="00406EDA" w:rsidRPr="00CF3F40">
        <w:rPr>
          <w:lang w:val="fr-FR"/>
        </w:rPr>
        <w:t>’</w:t>
      </w:r>
      <w:r w:rsidR="007E3197" w:rsidRPr="00CF3F40">
        <w:rPr>
          <w:lang w:val="fr-FR"/>
        </w:rPr>
        <w:t>exercice biennal</w:t>
      </w:r>
      <w:r w:rsidR="00506612" w:rsidRPr="00CF3F40">
        <w:rPr>
          <w:lang w:val="fr-FR"/>
        </w:rPr>
        <w:t>.</w:t>
      </w:r>
    </w:p>
    <w:p w14:paraId="0BBA4938" w14:textId="286BF0DC" w:rsidR="00393121" w:rsidRPr="00CF3F40" w:rsidRDefault="00393121" w:rsidP="00506612">
      <w:pPr>
        <w:rPr>
          <w:lang w:val="fr-FR"/>
        </w:rPr>
      </w:pPr>
    </w:p>
    <w:p w14:paraId="0BBA493A" w14:textId="648FA5A9" w:rsidR="00393121" w:rsidRPr="00CF3F40" w:rsidRDefault="000C5424">
      <w:pPr>
        <w:rPr>
          <w:lang w:val="fr-FR"/>
        </w:rPr>
      </w:pPr>
      <w:r w:rsidRPr="00CF3F40">
        <w:rPr>
          <w:lang w:val="fr-FR"/>
        </w:rPr>
        <w:t>L</w:t>
      </w:r>
      <w:r w:rsidR="00406EDA" w:rsidRPr="00CF3F40">
        <w:rPr>
          <w:lang w:val="fr-FR"/>
        </w:rPr>
        <w:t>’</w:t>
      </w:r>
      <w:r w:rsidRPr="00CF3F40">
        <w:rPr>
          <w:lang w:val="fr-FR"/>
        </w:rPr>
        <w:t xml:space="preserve">augmentation </w:t>
      </w:r>
      <w:r w:rsidR="005A08EE" w:rsidRPr="00CF3F40">
        <w:rPr>
          <w:lang w:val="fr-FR"/>
        </w:rPr>
        <w:t xml:space="preserve">du </w:t>
      </w:r>
      <w:r w:rsidR="00B34508" w:rsidRPr="00CF3F40">
        <w:rPr>
          <w:lang w:val="fr-FR"/>
        </w:rPr>
        <w:t>b</w:t>
      </w:r>
      <w:r w:rsidR="005A08EE" w:rsidRPr="00CF3F40">
        <w:rPr>
          <w:lang w:val="fr-FR"/>
        </w:rPr>
        <w:t xml:space="preserve">udget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00506612" w:rsidRPr="00CF3F40">
        <w:rPr>
          <w:lang w:val="fr-FR"/>
        </w:rPr>
        <w:t xml:space="preserve"> </w:t>
      </w:r>
      <w:r w:rsidR="00260094" w:rsidRPr="00CF3F40">
        <w:rPr>
          <w:lang w:val="fr-FR"/>
        </w:rPr>
        <w:t>après virements</w:t>
      </w:r>
      <w:r w:rsidR="00506612" w:rsidRPr="00CF3F40" w:rsidDel="00AB0ECE">
        <w:rPr>
          <w:lang w:val="fr-FR"/>
        </w:rPr>
        <w:t xml:space="preserve"> </w:t>
      </w:r>
      <w:r w:rsidR="00B34508" w:rsidRPr="00CF3F40">
        <w:rPr>
          <w:lang w:val="fr-FR"/>
        </w:rPr>
        <w:t>au titre d</w:t>
      </w:r>
      <w:r w:rsidR="002A1BDF" w:rsidRPr="00CF3F40">
        <w:rPr>
          <w:lang w:val="fr-FR"/>
        </w:rPr>
        <w:t>es b</w:t>
      </w:r>
      <w:r w:rsidR="00DD7862" w:rsidRPr="00CF3F40">
        <w:rPr>
          <w:lang w:val="fr-FR"/>
        </w:rPr>
        <w:t>ourses</w:t>
      </w:r>
      <w:r w:rsidR="00506612" w:rsidRPr="00CF3F40">
        <w:rPr>
          <w:lang w:val="fr-FR"/>
        </w:rPr>
        <w:t xml:space="preserve"> </w:t>
      </w:r>
      <w:r w:rsidR="00B34508" w:rsidRPr="00CF3F40">
        <w:rPr>
          <w:lang w:val="fr-FR"/>
        </w:rPr>
        <w:t>tient a</w:t>
      </w:r>
      <w:r w:rsidR="002A1BDF" w:rsidRPr="00CF3F40">
        <w:rPr>
          <w:lang w:val="fr-FR"/>
        </w:rPr>
        <w:t xml:space="preserve">u </w:t>
      </w:r>
      <w:r w:rsidR="0008716C" w:rsidRPr="00CF3F40">
        <w:rPr>
          <w:lang w:val="fr-FR"/>
        </w:rPr>
        <w:t>processus de réforme des contrats</w:t>
      </w:r>
      <w:r w:rsidR="00506612" w:rsidRPr="00CF3F40">
        <w:rPr>
          <w:lang w:val="fr-FR"/>
        </w:rPr>
        <w:t xml:space="preserve"> </w:t>
      </w:r>
      <w:r w:rsidR="0008716C" w:rsidRPr="00CF3F40">
        <w:rPr>
          <w:lang w:val="fr-FR"/>
        </w:rPr>
        <w:t>engag</w:t>
      </w:r>
      <w:r w:rsidR="00235B25" w:rsidRPr="00CF3F40">
        <w:rPr>
          <w:lang w:val="fr-FR"/>
        </w:rPr>
        <w:t>é</w:t>
      </w:r>
      <w:r w:rsidR="0008716C" w:rsidRPr="00CF3F40">
        <w:rPr>
          <w:lang w:val="fr-FR"/>
        </w:rPr>
        <w:t xml:space="preserve"> en </w:t>
      </w:r>
      <w:r w:rsidR="00406EDA" w:rsidRPr="00CF3F40">
        <w:rPr>
          <w:lang w:val="fr-FR"/>
        </w:rPr>
        <w:t>janvier 20</w:t>
      </w:r>
      <w:r w:rsidR="00506612" w:rsidRPr="00CF3F40">
        <w:rPr>
          <w:lang w:val="fr-FR"/>
        </w:rPr>
        <w:t xml:space="preserve">13.  </w:t>
      </w:r>
      <w:r w:rsidR="00B34508" w:rsidRPr="00CF3F40">
        <w:rPr>
          <w:lang w:val="fr-FR"/>
        </w:rPr>
        <w:t>Plus précisément, au Centre d</w:t>
      </w:r>
      <w:r w:rsidR="00406EDA" w:rsidRPr="00CF3F40">
        <w:rPr>
          <w:lang w:val="fr-FR"/>
        </w:rPr>
        <w:t>’</w:t>
      </w:r>
      <w:r w:rsidR="00B34508" w:rsidRPr="00CF3F40">
        <w:rPr>
          <w:lang w:val="fr-FR"/>
        </w:rPr>
        <w:t>a</w:t>
      </w:r>
      <w:r w:rsidR="00506612" w:rsidRPr="00CF3F40">
        <w:rPr>
          <w:lang w:val="fr-FR"/>
        </w:rPr>
        <w:t>rbitra</w:t>
      </w:r>
      <w:r w:rsidR="00B34508" w:rsidRPr="00CF3F40">
        <w:rPr>
          <w:lang w:val="fr-FR"/>
        </w:rPr>
        <w:t>ge et de mé</w:t>
      </w:r>
      <w:r w:rsidR="00506612" w:rsidRPr="00CF3F40">
        <w:rPr>
          <w:lang w:val="fr-FR"/>
        </w:rPr>
        <w:t>diation</w:t>
      </w:r>
      <w:r w:rsidR="00DA3C0F" w:rsidRPr="00CF3F40">
        <w:rPr>
          <w:lang w:val="fr-FR"/>
        </w:rPr>
        <w:t>, des gestionnaires de ca</w:t>
      </w:r>
      <w:r w:rsidR="00506612" w:rsidRPr="00CF3F40">
        <w:rPr>
          <w:lang w:val="fr-FR"/>
        </w:rPr>
        <w:t xml:space="preserve">s </w:t>
      </w:r>
      <w:r w:rsidR="000A2DF6" w:rsidRPr="00CF3F40">
        <w:rPr>
          <w:lang w:val="fr-FR"/>
        </w:rPr>
        <w:t>ont été employés dans le cadre de contrats de durée déterminée (CDD)</w:t>
      </w:r>
      <w:r w:rsidR="00506612" w:rsidRPr="00CF3F40">
        <w:rPr>
          <w:lang w:val="fr-FR"/>
        </w:rPr>
        <w:t xml:space="preserve">.  </w:t>
      </w:r>
      <w:r w:rsidR="00707C81" w:rsidRPr="00CF3F40">
        <w:rPr>
          <w:lang w:val="fr-FR"/>
        </w:rPr>
        <w:t>Pour comptabiliser l</w:t>
      </w:r>
      <w:r w:rsidR="00406EDA" w:rsidRPr="00CF3F40">
        <w:rPr>
          <w:lang w:val="fr-FR"/>
        </w:rPr>
        <w:t>’</w:t>
      </w:r>
      <w:r w:rsidR="008E088D" w:rsidRPr="00CF3F40">
        <w:rPr>
          <w:lang w:val="fr-FR"/>
        </w:rPr>
        <w:t>opération</w:t>
      </w:r>
      <w:r w:rsidR="00506612" w:rsidRPr="00CF3F40">
        <w:rPr>
          <w:lang w:val="fr-FR"/>
        </w:rPr>
        <w:t xml:space="preserve"> </w:t>
      </w:r>
      <w:r w:rsidR="00707C81" w:rsidRPr="00CF3F40">
        <w:rPr>
          <w:lang w:val="fr-FR"/>
        </w:rPr>
        <w:t>par l</w:t>
      </w:r>
      <w:r w:rsidR="008E088D" w:rsidRPr="00CF3F40">
        <w:rPr>
          <w:lang w:val="fr-FR"/>
        </w:rPr>
        <w:t>a</w:t>
      </w:r>
      <w:r w:rsidR="00707C81" w:rsidRPr="00CF3F40">
        <w:rPr>
          <w:lang w:val="fr-FR"/>
        </w:rPr>
        <w:t>quel</w:t>
      </w:r>
      <w:r w:rsidR="008E088D" w:rsidRPr="00CF3F40">
        <w:rPr>
          <w:lang w:val="fr-FR"/>
        </w:rPr>
        <w:t>le</w:t>
      </w:r>
      <w:r w:rsidR="00707C81" w:rsidRPr="00CF3F40">
        <w:rPr>
          <w:lang w:val="fr-FR"/>
        </w:rPr>
        <w:t xml:space="preserve"> </w:t>
      </w:r>
      <w:r w:rsidR="00A349F3" w:rsidRPr="00CF3F40">
        <w:rPr>
          <w:lang w:val="fr-FR"/>
        </w:rPr>
        <w:t>l</w:t>
      </w:r>
      <w:r w:rsidR="00406EDA" w:rsidRPr="00CF3F40">
        <w:rPr>
          <w:lang w:val="fr-FR"/>
        </w:rPr>
        <w:t>’</w:t>
      </w:r>
      <w:r w:rsidR="00A349F3" w:rsidRPr="00CF3F40">
        <w:rPr>
          <w:lang w:val="fr-FR"/>
        </w:rPr>
        <w:t>Organ</w:t>
      </w:r>
      <w:r w:rsidR="005517DB" w:rsidRPr="00CF3F40">
        <w:rPr>
          <w:lang w:val="fr-FR"/>
        </w:rPr>
        <w:t>isation</w:t>
      </w:r>
      <w:r w:rsidR="00506612" w:rsidRPr="00CF3F40">
        <w:rPr>
          <w:lang w:val="fr-FR"/>
        </w:rPr>
        <w:t xml:space="preserve"> </w:t>
      </w:r>
      <w:r w:rsidR="00707C81" w:rsidRPr="00CF3F40">
        <w:rPr>
          <w:lang w:val="fr-FR"/>
        </w:rPr>
        <w:t xml:space="preserve">fournit les services de jeunes </w:t>
      </w:r>
      <w:r w:rsidR="00506612" w:rsidRPr="00CF3F40">
        <w:rPr>
          <w:lang w:val="fr-FR"/>
        </w:rPr>
        <w:t>profession</w:t>
      </w:r>
      <w:r w:rsidR="00707C81" w:rsidRPr="00CF3F40">
        <w:rPr>
          <w:lang w:val="fr-FR"/>
        </w:rPr>
        <w:t>ne</w:t>
      </w:r>
      <w:r w:rsidR="00506612" w:rsidRPr="00CF3F40">
        <w:rPr>
          <w:lang w:val="fr-FR"/>
        </w:rPr>
        <w:t xml:space="preserve">ls </w:t>
      </w:r>
      <w:r w:rsidR="00707C81" w:rsidRPr="00CF3F40">
        <w:rPr>
          <w:lang w:val="fr-FR"/>
        </w:rPr>
        <w:t xml:space="preserve">ayant une </w:t>
      </w:r>
      <w:r w:rsidR="00506612" w:rsidRPr="00CF3F40">
        <w:rPr>
          <w:lang w:val="fr-FR"/>
        </w:rPr>
        <w:t>exp</w:t>
      </w:r>
      <w:r w:rsidR="00707C81" w:rsidRPr="00CF3F40">
        <w:rPr>
          <w:lang w:val="fr-FR"/>
        </w:rPr>
        <w:t>é</w:t>
      </w:r>
      <w:r w:rsidR="00506612" w:rsidRPr="00CF3F40">
        <w:rPr>
          <w:lang w:val="fr-FR"/>
        </w:rPr>
        <w:t xml:space="preserve">rience </w:t>
      </w:r>
      <w:r w:rsidR="00FB5BC4" w:rsidRPr="00CF3F40">
        <w:rPr>
          <w:lang w:val="fr-FR"/>
        </w:rPr>
        <w:t xml:space="preserve">de la gestion de cas </w:t>
      </w:r>
      <w:r w:rsidR="000A2DF6" w:rsidRPr="00CF3F40">
        <w:rPr>
          <w:lang w:val="fr-FR"/>
        </w:rPr>
        <w:t xml:space="preserve">afin de renforcer leurs connaissances et leur </w:t>
      </w:r>
      <w:r w:rsidR="002A1BDF" w:rsidRPr="00CF3F40">
        <w:rPr>
          <w:lang w:val="fr-FR"/>
        </w:rPr>
        <w:t>comp</w:t>
      </w:r>
      <w:r w:rsidR="000A2DF6" w:rsidRPr="00CF3F40">
        <w:rPr>
          <w:lang w:val="fr-FR"/>
        </w:rPr>
        <w:t>é</w:t>
      </w:r>
      <w:r w:rsidR="002A1BDF" w:rsidRPr="00CF3F40">
        <w:rPr>
          <w:lang w:val="fr-FR"/>
        </w:rPr>
        <w:t xml:space="preserve">tence </w:t>
      </w:r>
      <w:r w:rsidR="000A2DF6" w:rsidRPr="00CF3F40">
        <w:rPr>
          <w:lang w:val="fr-FR"/>
        </w:rPr>
        <w:t xml:space="preserve">professionnelle </w:t>
      </w:r>
      <w:r w:rsidR="002A1BDF" w:rsidRPr="00CF3F40">
        <w:rPr>
          <w:lang w:val="fr-FR"/>
        </w:rPr>
        <w:t>dans les domain</w:t>
      </w:r>
      <w:r w:rsidR="000A2DF6" w:rsidRPr="00CF3F40">
        <w:rPr>
          <w:lang w:val="fr-FR"/>
        </w:rPr>
        <w:t>e</w:t>
      </w:r>
      <w:r w:rsidR="002A1BDF" w:rsidRPr="00CF3F40">
        <w:rPr>
          <w:lang w:val="fr-FR"/>
        </w:rPr>
        <w:t>s relevant du Centre d</w:t>
      </w:r>
      <w:r w:rsidR="00406EDA" w:rsidRPr="00CF3F40">
        <w:rPr>
          <w:lang w:val="fr-FR"/>
        </w:rPr>
        <w:t>’</w:t>
      </w:r>
      <w:r w:rsidR="003537D4" w:rsidRPr="00CF3F40">
        <w:rPr>
          <w:lang w:val="fr-FR"/>
        </w:rPr>
        <w:t>arbitrage</w:t>
      </w:r>
      <w:r w:rsidR="00B34508" w:rsidRPr="00CF3F40">
        <w:rPr>
          <w:lang w:val="fr-FR"/>
        </w:rPr>
        <w:t xml:space="preserve"> et de mé</w:t>
      </w:r>
      <w:r w:rsidR="002A1BDF" w:rsidRPr="00CF3F40">
        <w:rPr>
          <w:lang w:val="fr-FR"/>
        </w:rPr>
        <w:t>diation, un programme de bourses de l</w:t>
      </w:r>
      <w:r w:rsidR="00406EDA" w:rsidRPr="00CF3F40">
        <w:rPr>
          <w:lang w:val="fr-FR"/>
        </w:rPr>
        <w:t>’</w:t>
      </w:r>
      <w:r w:rsidR="0016342B" w:rsidRPr="00CF3F40">
        <w:rPr>
          <w:lang w:val="fr-FR"/>
        </w:rPr>
        <w:t>OMPI</w:t>
      </w:r>
      <w:r w:rsidR="00506612" w:rsidRPr="00CF3F40">
        <w:rPr>
          <w:lang w:val="fr-FR"/>
        </w:rPr>
        <w:t xml:space="preserve"> </w:t>
      </w:r>
      <w:r w:rsidR="002A1BDF" w:rsidRPr="00CF3F40">
        <w:rPr>
          <w:lang w:val="fr-FR"/>
        </w:rPr>
        <w:t xml:space="preserve">a été créé </w:t>
      </w:r>
      <w:r w:rsidR="0008716C" w:rsidRPr="00CF3F40">
        <w:rPr>
          <w:lang w:val="fr-FR"/>
        </w:rPr>
        <w:t>en</w:t>
      </w:r>
      <w:r w:rsidR="003B5E90" w:rsidRPr="00CF3F40">
        <w:rPr>
          <w:lang w:val="fr-FR"/>
        </w:rPr>
        <w:t> </w:t>
      </w:r>
      <w:r w:rsidR="0008716C" w:rsidRPr="00CF3F40">
        <w:rPr>
          <w:lang w:val="fr-FR"/>
        </w:rPr>
        <w:t>20</w:t>
      </w:r>
      <w:r w:rsidR="00506612" w:rsidRPr="00CF3F40">
        <w:rPr>
          <w:lang w:val="fr-FR"/>
        </w:rPr>
        <w:t xml:space="preserve">13.  </w:t>
      </w:r>
      <w:r w:rsidR="00881831" w:rsidRPr="00CF3F40">
        <w:rPr>
          <w:lang w:val="fr-FR"/>
        </w:rPr>
        <w:t>En conséquence</w:t>
      </w:r>
      <w:r w:rsidR="00506612" w:rsidRPr="00CF3F40">
        <w:rPr>
          <w:lang w:val="fr-FR"/>
        </w:rPr>
        <w:t xml:space="preserve">, </w:t>
      </w:r>
      <w:r w:rsidR="00FB5BC4" w:rsidRPr="00CF3F40">
        <w:rPr>
          <w:lang w:val="fr-FR"/>
        </w:rPr>
        <w:t>les cré</w:t>
      </w:r>
      <w:r w:rsidR="00E37866" w:rsidRPr="00CF3F40">
        <w:rPr>
          <w:lang w:val="fr-FR"/>
        </w:rPr>
        <w:t>dits budgétaires relevant précédemment de la catégorie d</w:t>
      </w:r>
      <w:r w:rsidR="00DA3C0F" w:rsidRPr="00CF3F40">
        <w:rPr>
          <w:lang w:val="fr-FR"/>
        </w:rPr>
        <w:t xml:space="preserve">u personnel temporaire </w:t>
      </w:r>
      <w:r w:rsidR="000A2DF6" w:rsidRPr="00CF3F40">
        <w:rPr>
          <w:lang w:val="fr-FR"/>
        </w:rPr>
        <w:t>ont été transférés à celle des b</w:t>
      </w:r>
      <w:r w:rsidR="00DD7862" w:rsidRPr="00CF3F40">
        <w:rPr>
          <w:lang w:val="fr-FR"/>
        </w:rPr>
        <w:t>ourses</w:t>
      </w:r>
      <w:r w:rsidR="00C341EC" w:rsidRPr="00CF3F40">
        <w:rPr>
          <w:lang w:val="fr-FR"/>
        </w:rPr>
        <w:t xml:space="preserve">.  </w:t>
      </w:r>
      <w:r w:rsidRPr="00CF3F40">
        <w:rPr>
          <w:lang w:val="fr-FR"/>
        </w:rPr>
        <w:t>De plus</w:t>
      </w:r>
      <w:r w:rsidR="00506612" w:rsidRPr="00CF3F40">
        <w:rPr>
          <w:lang w:val="fr-FR"/>
        </w:rPr>
        <w:t xml:space="preserve">, </w:t>
      </w:r>
      <w:r w:rsidR="000C7098" w:rsidRPr="00CF3F40">
        <w:rPr>
          <w:lang w:val="fr-FR"/>
        </w:rPr>
        <w:t>les</w:t>
      </w:r>
      <w:r w:rsidR="00506612" w:rsidRPr="00CF3F40">
        <w:rPr>
          <w:lang w:val="fr-FR"/>
        </w:rPr>
        <w:t xml:space="preserve"> </w:t>
      </w:r>
      <w:r w:rsidRPr="00CF3F40">
        <w:rPr>
          <w:lang w:val="fr-FR"/>
        </w:rPr>
        <w:t>dépenses</w:t>
      </w:r>
      <w:r w:rsidR="00506612" w:rsidRPr="00CF3F40">
        <w:rPr>
          <w:lang w:val="fr-FR"/>
        </w:rPr>
        <w:t xml:space="preserve"> </w:t>
      </w:r>
      <w:r w:rsidR="000C7098" w:rsidRPr="00CF3F40">
        <w:rPr>
          <w:lang w:val="fr-FR"/>
        </w:rPr>
        <w:t xml:space="preserve">liées aux </w:t>
      </w:r>
      <w:r w:rsidR="00DD7862" w:rsidRPr="00CF3F40">
        <w:rPr>
          <w:lang w:val="fr-FR"/>
        </w:rPr>
        <w:t>bourses</w:t>
      </w:r>
      <w:r w:rsidR="00506612" w:rsidRPr="00CF3F40">
        <w:rPr>
          <w:lang w:val="fr-FR"/>
        </w:rPr>
        <w:t xml:space="preserve"> </w:t>
      </w:r>
      <w:r w:rsidR="000C7098" w:rsidRPr="00CF3F40">
        <w:rPr>
          <w:lang w:val="fr-FR"/>
        </w:rPr>
        <w:t>d</w:t>
      </w:r>
      <w:r w:rsidR="00406EDA" w:rsidRPr="00CF3F40">
        <w:rPr>
          <w:lang w:val="fr-FR"/>
        </w:rPr>
        <w:t>’</w:t>
      </w:r>
      <w:r w:rsidR="000C7098" w:rsidRPr="00CF3F40">
        <w:rPr>
          <w:lang w:val="fr-FR"/>
        </w:rPr>
        <w:t xml:space="preserve">étude </w:t>
      </w:r>
      <w:r w:rsidR="000A2DF6" w:rsidRPr="00CF3F40">
        <w:rPr>
          <w:lang w:val="fr-FR"/>
        </w:rPr>
        <w:t xml:space="preserve">au titre du </w:t>
      </w:r>
      <w:r w:rsidR="00AC47C2" w:rsidRPr="00CF3F40">
        <w:rPr>
          <w:lang w:val="fr-FR"/>
        </w:rPr>
        <w:t>programme</w:t>
      </w:r>
      <w:r w:rsidR="00506612" w:rsidRPr="00CF3F40">
        <w:rPr>
          <w:lang w:val="fr-FR"/>
        </w:rPr>
        <w:t xml:space="preserve"> 11 (</w:t>
      </w:r>
      <w:r w:rsidR="000A2DF6" w:rsidRPr="00CF3F40">
        <w:rPr>
          <w:lang w:val="fr-FR"/>
        </w:rPr>
        <w:t>Académie de l</w:t>
      </w:r>
      <w:r w:rsidR="00406EDA" w:rsidRPr="00CF3F40">
        <w:rPr>
          <w:lang w:val="fr-FR"/>
        </w:rPr>
        <w:t>’</w:t>
      </w:r>
      <w:r w:rsidR="0016342B" w:rsidRPr="00CF3F40">
        <w:rPr>
          <w:lang w:val="fr-FR"/>
        </w:rPr>
        <w:t>OMPI</w:t>
      </w:r>
      <w:r w:rsidR="00506612" w:rsidRPr="00CF3F40">
        <w:rPr>
          <w:lang w:val="fr-FR"/>
        </w:rPr>
        <w:t xml:space="preserve">) </w:t>
      </w:r>
      <w:r w:rsidR="000C7098" w:rsidRPr="00CF3F40">
        <w:rPr>
          <w:lang w:val="fr-FR"/>
        </w:rPr>
        <w:t xml:space="preserve">ont augmenté </w:t>
      </w:r>
      <w:r w:rsidR="0008716C" w:rsidRPr="00CF3F40">
        <w:rPr>
          <w:lang w:val="fr-FR"/>
        </w:rPr>
        <w:t>en</w:t>
      </w:r>
      <w:r w:rsidR="003B5E90" w:rsidRPr="00CF3F40">
        <w:rPr>
          <w:lang w:val="fr-FR"/>
        </w:rPr>
        <w: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00506612" w:rsidRPr="00CF3F40">
        <w:rPr>
          <w:lang w:val="fr-FR"/>
        </w:rPr>
        <w:t xml:space="preserve">.  </w:t>
      </w:r>
      <w:r w:rsidR="007C07C3" w:rsidRPr="00CF3F40">
        <w:rPr>
          <w:lang w:val="fr-FR"/>
        </w:rPr>
        <w:t>Ce</w:t>
      </w:r>
      <w:r w:rsidR="002A1BDF" w:rsidRPr="00CF3F40">
        <w:rPr>
          <w:lang w:val="fr-FR"/>
        </w:rPr>
        <w:t>la a été dû à l</w:t>
      </w:r>
      <w:r w:rsidR="00406EDA" w:rsidRPr="00CF3F40">
        <w:rPr>
          <w:lang w:val="fr-FR"/>
        </w:rPr>
        <w:t>’</w:t>
      </w:r>
      <w:r w:rsidRPr="00CF3F40">
        <w:rPr>
          <w:lang w:val="fr-FR"/>
        </w:rPr>
        <w:t>augmentation d</w:t>
      </w:r>
      <w:r w:rsidR="002A1BDF" w:rsidRPr="00CF3F40">
        <w:rPr>
          <w:lang w:val="fr-FR"/>
        </w:rPr>
        <w:t>u nombre d</w:t>
      </w:r>
      <w:r w:rsidRPr="00CF3F40">
        <w:rPr>
          <w:lang w:val="fr-FR"/>
        </w:rPr>
        <w:t>e</w:t>
      </w:r>
      <w:r w:rsidR="00506612" w:rsidRPr="00CF3F40">
        <w:rPr>
          <w:lang w:val="fr-FR"/>
        </w:rPr>
        <w:t xml:space="preserve"> </w:t>
      </w:r>
      <w:r w:rsidR="002A1BDF" w:rsidRPr="00CF3F40">
        <w:rPr>
          <w:lang w:val="fr-FR"/>
        </w:rPr>
        <w:t>programmes de formation</w:t>
      </w:r>
      <w:r w:rsidR="00506612" w:rsidRPr="00CF3F40">
        <w:rPr>
          <w:lang w:val="fr-FR"/>
        </w:rPr>
        <w:t xml:space="preserve">, </w:t>
      </w:r>
      <w:r w:rsidR="002A1BDF" w:rsidRPr="00CF3F40">
        <w:rPr>
          <w:lang w:val="fr-FR"/>
        </w:rPr>
        <w:t>not</w:t>
      </w:r>
      <w:r w:rsidR="000A2DF6" w:rsidRPr="00CF3F40">
        <w:rPr>
          <w:lang w:val="fr-FR"/>
        </w:rPr>
        <w:t>a</w:t>
      </w:r>
      <w:r w:rsidR="002A1BDF" w:rsidRPr="00CF3F40">
        <w:rPr>
          <w:lang w:val="fr-FR"/>
        </w:rPr>
        <w:t>mm</w:t>
      </w:r>
      <w:r w:rsidR="000A2DF6" w:rsidRPr="00CF3F40">
        <w:rPr>
          <w:lang w:val="fr-FR"/>
        </w:rPr>
        <w:t>e</w:t>
      </w:r>
      <w:r w:rsidR="002A1BDF" w:rsidRPr="00CF3F40">
        <w:rPr>
          <w:lang w:val="fr-FR"/>
        </w:rPr>
        <w:t>nt de programmes de maîtrise conjoints</w:t>
      </w:r>
      <w:r w:rsidR="00506612" w:rsidRPr="00CF3F40">
        <w:rPr>
          <w:lang w:val="fr-FR"/>
        </w:rPr>
        <w:t>, offer</w:t>
      </w:r>
      <w:r w:rsidR="002A1BDF" w:rsidRPr="00CF3F40">
        <w:rPr>
          <w:lang w:val="fr-FR"/>
        </w:rPr>
        <w:t>ts aux</w:t>
      </w:r>
      <w:r w:rsidR="00506612" w:rsidRPr="00CF3F40">
        <w:rPr>
          <w:lang w:val="fr-FR"/>
        </w:rPr>
        <w:t xml:space="preserve"> </w:t>
      </w:r>
      <w:r w:rsidR="00A349F3" w:rsidRPr="00CF3F40">
        <w:rPr>
          <w:lang w:val="fr-FR"/>
        </w:rPr>
        <w:t>États membres</w:t>
      </w:r>
      <w:r w:rsidR="00506612" w:rsidRPr="00CF3F40">
        <w:rPr>
          <w:lang w:val="fr-FR"/>
        </w:rPr>
        <w:t>.</w:t>
      </w:r>
    </w:p>
    <w:p w14:paraId="0BBA493B" w14:textId="77777777" w:rsidR="00393121" w:rsidRPr="00CF3F40" w:rsidRDefault="00091E14" w:rsidP="000C6127">
      <w:pPr>
        <w:pStyle w:val="Heading2"/>
        <w:keepNext/>
        <w:keepLines/>
        <w:rPr>
          <w:rFonts w:eastAsiaTheme="minorHAnsi"/>
          <w:lang w:val="fr-FR"/>
        </w:rPr>
      </w:pPr>
      <w:bookmarkStart w:id="29" w:name="_Toc395544785"/>
      <w:r w:rsidRPr="00CF3F40">
        <w:rPr>
          <w:rFonts w:eastAsiaTheme="minorHAnsi"/>
          <w:lang w:val="fr-FR"/>
        </w:rPr>
        <w:t>Services contractuels</w:t>
      </w:r>
      <w:bookmarkEnd w:id="29"/>
    </w:p>
    <w:p w14:paraId="0BBA493C" w14:textId="77777777" w:rsidR="00393121" w:rsidRPr="00CF3F40" w:rsidRDefault="00393121" w:rsidP="000C6127">
      <w:pPr>
        <w:keepNext/>
        <w:keepLines/>
        <w:rPr>
          <w:lang w:val="fr-FR" w:eastAsia="da-DK"/>
        </w:rPr>
      </w:pPr>
    </w:p>
    <w:p w14:paraId="30E2761D" w14:textId="7DA5B1CC" w:rsidR="00406EDA" w:rsidRPr="00CF3F40" w:rsidRDefault="0008716C" w:rsidP="000C6127">
      <w:pPr>
        <w:keepNext/>
        <w:keepLines/>
        <w:spacing w:after="200" w:line="276" w:lineRule="auto"/>
        <w:rPr>
          <w:lang w:val="fr-FR"/>
        </w:rPr>
      </w:pPr>
      <w:r w:rsidRPr="00CF3F40">
        <w:rPr>
          <w:lang w:val="fr-FR"/>
        </w:rPr>
        <w:t>Les dépenses liées aux s</w:t>
      </w:r>
      <w:r w:rsidR="00DD7862" w:rsidRPr="00CF3F40">
        <w:rPr>
          <w:lang w:val="fr-FR"/>
        </w:rPr>
        <w:t>ervices contractuels</w:t>
      </w:r>
      <w:r w:rsidR="00506612" w:rsidRPr="00CF3F40">
        <w:rPr>
          <w:lang w:val="fr-FR"/>
        </w:rPr>
        <w:t xml:space="preserve"> </w:t>
      </w:r>
      <w:r w:rsidRPr="00CF3F40">
        <w:rPr>
          <w:lang w:val="fr-FR"/>
        </w:rPr>
        <w:t>se sont élevées à</w:t>
      </w:r>
      <w:r w:rsidR="00506612" w:rsidRPr="00CF3F40">
        <w:rPr>
          <w:lang w:val="fr-FR"/>
        </w:rPr>
        <w:t xml:space="preserve"> 111</w:t>
      </w:r>
      <w:r w:rsidRPr="00CF3F40">
        <w:rPr>
          <w:lang w:val="fr-FR"/>
        </w:rPr>
        <w:t>,</w:t>
      </w:r>
      <w:r w:rsidR="00506612" w:rsidRPr="00CF3F40">
        <w:rPr>
          <w:lang w:val="fr-FR"/>
        </w:rPr>
        <w:t>1</w:t>
      </w:r>
      <w:r w:rsidR="003B5E90" w:rsidRPr="00CF3F40">
        <w:rPr>
          <w:lang w:val="fr-FR"/>
        </w:rPr>
        <w:t> </w:t>
      </w:r>
      <w:r w:rsidR="0016342B" w:rsidRPr="00CF3F40">
        <w:rPr>
          <w:lang w:val="fr-FR"/>
        </w:rPr>
        <w:t>millions de francs suisses</w:t>
      </w:r>
      <w:r w:rsidR="00506612" w:rsidRPr="00CF3F40">
        <w:rPr>
          <w:lang w:val="fr-FR"/>
        </w:rPr>
        <w:t xml:space="preserve"> </w:t>
      </w:r>
      <w:r w:rsidRPr="00CF3F40">
        <w:rPr>
          <w:lang w:val="fr-FR"/>
        </w:rPr>
        <w:t xml:space="preserve">durant </w:t>
      </w:r>
      <w:r w:rsidR="007E3197" w:rsidRPr="00CF3F40">
        <w:rPr>
          <w:lang w:val="fr-FR"/>
        </w:rPr>
        <w:t>l</w:t>
      </w:r>
      <w:r w:rsidR="00406EDA" w:rsidRPr="00CF3F40">
        <w:rPr>
          <w:lang w:val="fr-FR"/>
        </w:rPr>
        <w:t>’</w:t>
      </w:r>
      <w:r w:rsidR="007E3197" w:rsidRPr="00CF3F40">
        <w:rPr>
          <w:lang w:val="fr-FR"/>
        </w:rPr>
        <w:t>exercice biennal</w:t>
      </w:r>
      <w:r w:rsidR="003B5E90" w:rsidRPr="00CF3F40">
        <w:rPr>
          <w:lang w:val="fr-FR"/>
        </w:rPr>
        <w:t> </w:t>
      </w:r>
      <w:r w:rsidR="00DA21BD" w:rsidRPr="00CF3F40">
        <w:rPr>
          <w:lang w:val="fr-FR"/>
        </w:rPr>
        <w:t>2012</w:t>
      </w:r>
      <w:r w:rsidR="00DA21BD" w:rsidRPr="00CF3F40">
        <w:rPr>
          <w:szCs w:val="22"/>
          <w:lang w:val="fr-FR" w:eastAsia="da-DK"/>
        </w:rPr>
        <w:noBreakHyphen/>
      </w:r>
      <w:r w:rsidR="00DA21BD" w:rsidRPr="00CF3F40">
        <w:rPr>
          <w:lang w:val="fr-FR"/>
        </w:rPr>
        <w:t>2013</w:t>
      </w:r>
      <w:r w:rsidR="00925136" w:rsidRPr="00CF3F40">
        <w:rPr>
          <w:lang w:val="fr-FR"/>
        </w:rPr>
        <w:t xml:space="preserve">, soit une </w:t>
      </w:r>
      <w:r w:rsidR="00DD7862" w:rsidRPr="00CF3F40">
        <w:rPr>
          <w:lang w:val="fr-FR"/>
        </w:rPr>
        <w:t>diminution de</w:t>
      </w:r>
      <w:r w:rsidR="00506612" w:rsidRPr="00CF3F40">
        <w:rPr>
          <w:lang w:val="fr-FR"/>
        </w:rPr>
        <w:t xml:space="preserve"> 15</w:t>
      </w:r>
      <w:r w:rsidR="00925136" w:rsidRPr="00CF3F40">
        <w:rPr>
          <w:lang w:val="fr-FR"/>
        </w:rPr>
        <w:t>,</w:t>
      </w:r>
      <w:r w:rsidR="00506612" w:rsidRPr="00CF3F40">
        <w:rPr>
          <w:lang w:val="fr-FR"/>
        </w:rPr>
        <w:t>5</w:t>
      </w:r>
      <w:r w:rsidR="003B5E90" w:rsidRPr="00CF3F40">
        <w:rPr>
          <w:lang w:val="fr-FR"/>
        </w:rPr>
        <w:t> </w:t>
      </w:r>
      <w:r w:rsidR="0016342B" w:rsidRPr="00CF3F40">
        <w:rPr>
          <w:lang w:val="fr-FR"/>
        </w:rPr>
        <w:t>millions de francs suisses</w:t>
      </w:r>
      <w:r w:rsidR="00925136" w:rsidRPr="00CF3F40">
        <w:rPr>
          <w:lang w:val="fr-FR"/>
        </w:rPr>
        <w:t xml:space="preserve"> (</w:t>
      </w:r>
      <w:r w:rsidR="00506612" w:rsidRPr="00CF3F40">
        <w:rPr>
          <w:lang w:val="fr-FR"/>
        </w:rPr>
        <w:t>12</w:t>
      </w:r>
      <w:r w:rsidR="00925136" w:rsidRPr="00CF3F40">
        <w:rPr>
          <w:lang w:val="fr-FR"/>
        </w:rPr>
        <w:t>,</w:t>
      </w:r>
      <w:r w:rsidR="00506612" w:rsidRPr="00CF3F40">
        <w:rPr>
          <w:lang w:val="fr-FR"/>
        </w:rPr>
        <w:t>2</w:t>
      </w:r>
      <w:r w:rsidR="00DD7862" w:rsidRPr="00CF3F40">
        <w:rPr>
          <w:lang w:val="fr-FR"/>
        </w:rPr>
        <w:t>%</w:t>
      </w:r>
      <w:r w:rsidR="00925136" w:rsidRPr="00CF3F40">
        <w:rPr>
          <w:lang w:val="fr-FR"/>
        </w:rPr>
        <w:t>)</w:t>
      </w:r>
      <w:r w:rsidR="00506612" w:rsidRPr="00CF3F40">
        <w:rPr>
          <w:lang w:val="fr-FR"/>
        </w:rPr>
        <w:t xml:space="preserve"> </w:t>
      </w:r>
      <w:r w:rsidR="00925136" w:rsidRPr="00CF3F40">
        <w:rPr>
          <w:lang w:val="fr-FR"/>
        </w:rPr>
        <w:t xml:space="preserve">par rapport </w:t>
      </w:r>
      <w:r w:rsidR="000C7098" w:rsidRPr="00CF3F40">
        <w:rPr>
          <w:lang w:val="fr-FR"/>
        </w:rPr>
        <w:t>au budget 2</w:t>
      </w:r>
      <w:r w:rsidR="00506612" w:rsidRPr="00CF3F40">
        <w:rPr>
          <w:lang w:val="fr-FR"/>
        </w:rPr>
        <w:t>012</w:t>
      </w:r>
      <w:r w:rsidR="00DA21BD" w:rsidRPr="00CF3F40">
        <w:rPr>
          <w:szCs w:val="22"/>
          <w:lang w:val="fr-FR" w:eastAsia="da-DK"/>
        </w:rPr>
        <w:noBreakHyphen/>
        <w:t>20</w:t>
      </w:r>
      <w:r w:rsidR="00506612" w:rsidRPr="00CF3F40">
        <w:rPr>
          <w:lang w:val="fr-FR"/>
        </w:rPr>
        <w:t xml:space="preserve">13 </w:t>
      </w:r>
      <w:r w:rsidR="00260094" w:rsidRPr="00CF3F40">
        <w:rPr>
          <w:lang w:val="fr-FR"/>
        </w:rPr>
        <w:t>après virements</w:t>
      </w:r>
      <w:r w:rsidR="00506612" w:rsidRPr="00CF3F40">
        <w:rPr>
          <w:lang w:val="fr-FR"/>
        </w:rPr>
        <w:t>.</w:t>
      </w:r>
    </w:p>
    <w:p w14:paraId="0BBA493E" w14:textId="1AF129EF" w:rsidR="00393121" w:rsidRPr="00CF3F40" w:rsidRDefault="00C92253" w:rsidP="00506612">
      <w:pPr>
        <w:pStyle w:val="Heading3"/>
        <w:rPr>
          <w:rFonts w:eastAsiaTheme="minorHAnsi"/>
          <w:lang w:val="fr-FR"/>
        </w:rPr>
      </w:pPr>
      <w:bookmarkStart w:id="30" w:name="_Toc393980389"/>
      <w:bookmarkStart w:id="31" w:name="_Toc395544786"/>
      <w:r w:rsidRPr="00CF3F40">
        <w:rPr>
          <w:lang w:val="fr-FR"/>
        </w:rPr>
        <w:t>Évolution des dépenses pour services contractuels par anné</w:t>
      </w:r>
      <w:bookmarkEnd w:id="30"/>
      <w:r w:rsidRPr="00CF3F40">
        <w:rPr>
          <w:rFonts w:eastAsiaTheme="minorHAnsi"/>
          <w:lang w:val="fr-FR"/>
        </w:rPr>
        <w:t>e</w:t>
      </w:r>
      <w:bookmarkEnd w:id="31"/>
    </w:p>
    <w:p w14:paraId="0BBA493F" w14:textId="77777777" w:rsidR="00393121" w:rsidRPr="00CF3F40" w:rsidRDefault="00091E14" w:rsidP="00091E14">
      <w:pPr>
        <w:jc w:val="center"/>
        <w:rPr>
          <w:i/>
          <w:iCs/>
          <w:lang w:val="fr-FR"/>
        </w:rPr>
      </w:pPr>
      <w:r w:rsidRPr="00CF3F40">
        <w:rPr>
          <w:i/>
          <w:iCs/>
          <w:lang w:val="fr-FR"/>
        </w:rPr>
        <w:t>(</w:t>
      </w:r>
      <w:proofErr w:type="gramStart"/>
      <w:r w:rsidRPr="00CF3F40">
        <w:rPr>
          <w:i/>
          <w:iCs/>
          <w:lang w:val="fr-FR"/>
        </w:rPr>
        <w:t>en</w:t>
      </w:r>
      <w:proofErr w:type="gramEnd"/>
      <w:r w:rsidRPr="00CF3F40">
        <w:rPr>
          <w:i/>
          <w:iCs/>
          <w:lang w:val="fr-FR"/>
        </w:rPr>
        <w:t xml:space="preserve"> millions de francs suisses)</w:t>
      </w:r>
    </w:p>
    <w:p w14:paraId="0BBA4940" w14:textId="77777777" w:rsidR="00393121" w:rsidRPr="00CF3F40" w:rsidRDefault="00393121" w:rsidP="00506612">
      <w:pPr>
        <w:jc w:val="center"/>
        <w:rPr>
          <w:iCs/>
          <w:lang w:val="fr-FR"/>
        </w:rPr>
      </w:pPr>
    </w:p>
    <w:p w14:paraId="0BBA4941" w14:textId="0996D5E8" w:rsidR="00393121" w:rsidRPr="00CF3F40" w:rsidRDefault="00907FD5" w:rsidP="003D329D">
      <w:pPr>
        <w:rPr>
          <w:lang w:val="fr-FR"/>
        </w:rPr>
      </w:pPr>
      <w:r w:rsidRPr="00CF3F40">
        <w:rPr>
          <w:noProof/>
        </w:rPr>
        <w:drawing>
          <wp:inline distT="0" distB="0" distL="0" distR="0" wp14:anchorId="3EF97198" wp14:editId="05F14A07">
            <wp:extent cx="6149788" cy="2853467"/>
            <wp:effectExtent l="0" t="0" r="3810" b="4445"/>
            <wp:docPr id="4111" name="Picture 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49675" cy="2853415"/>
                    </a:xfrm>
                    <a:prstGeom prst="rect">
                      <a:avLst/>
                    </a:prstGeom>
                    <a:noFill/>
                    <a:ln>
                      <a:noFill/>
                    </a:ln>
                  </pic:spPr>
                </pic:pic>
              </a:graphicData>
            </a:graphic>
          </wp:inline>
        </w:drawing>
      </w:r>
    </w:p>
    <w:p w14:paraId="0BBA4942" w14:textId="77777777" w:rsidR="00393121" w:rsidRPr="00CF3F40" w:rsidRDefault="00393121" w:rsidP="003D329D">
      <w:pPr>
        <w:rPr>
          <w:lang w:val="fr-FR"/>
        </w:rPr>
      </w:pPr>
    </w:p>
    <w:p w14:paraId="0BBA4943" w14:textId="73004B49" w:rsidR="00393121" w:rsidRPr="00CF3F40" w:rsidRDefault="00E27894" w:rsidP="003D329D">
      <w:pPr>
        <w:rPr>
          <w:lang w:val="fr-FR"/>
        </w:rPr>
      </w:pPr>
      <w:r w:rsidRPr="00CF3F40">
        <w:rPr>
          <w:noProof/>
        </w:rPr>
        <w:drawing>
          <wp:inline distT="0" distB="0" distL="0" distR="0" wp14:anchorId="1D1FDFF7" wp14:editId="3F1DBD9F">
            <wp:extent cx="4217580" cy="2492188"/>
            <wp:effectExtent l="0" t="0" r="0" b="3810"/>
            <wp:docPr id="4113" name="Picture 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218301" cy="2492614"/>
                    </a:xfrm>
                    <a:prstGeom prst="rect">
                      <a:avLst/>
                    </a:prstGeom>
                    <a:noFill/>
                    <a:ln>
                      <a:noFill/>
                    </a:ln>
                  </pic:spPr>
                </pic:pic>
              </a:graphicData>
            </a:graphic>
          </wp:inline>
        </w:drawing>
      </w:r>
      <w:r w:rsidRPr="00020058">
        <w:rPr>
          <w:lang w:val="fr-FR"/>
        </w:rPr>
        <w:t xml:space="preserve"> </w:t>
      </w:r>
    </w:p>
    <w:p w14:paraId="0BBA4944" w14:textId="77777777" w:rsidR="00393121" w:rsidRPr="00CF3F40" w:rsidRDefault="00393121" w:rsidP="003D329D">
      <w:pPr>
        <w:rPr>
          <w:lang w:val="fr-FR"/>
        </w:rPr>
      </w:pPr>
    </w:p>
    <w:p w14:paraId="0BBA4945" w14:textId="153DAF6E" w:rsidR="00393121" w:rsidRPr="00CF3F40" w:rsidRDefault="000C5424" w:rsidP="006C0B16">
      <w:pPr>
        <w:rPr>
          <w:lang w:val="fr-FR"/>
        </w:rPr>
      </w:pPr>
      <w:r w:rsidRPr="00CF3F40">
        <w:rPr>
          <w:lang w:val="fr-FR"/>
        </w:rPr>
        <w:t>L</w:t>
      </w:r>
      <w:r w:rsidR="00406EDA" w:rsidRPr="00CF3F40">
        <w:rPr>
          <w:lang w:val="fr-FR"/>
        </w:rPr>
        <w:t>’</w:t>
      </w:r>
      <w:r w:rsidRPr="00CF3F40">
        <w:rPr>
          <w:lang w:val="fr-FR"/>
        </w:rPr>
        <w:t>augmentation d</w:t>
      </w:r>
      <w:r w:rsidR="00B34508" w:rsidRPr="00CF3F40">
        <w:rPr>
          <w:lang w:val="fr-FR"/>
        </w:rPr>
        <w:t>u</w:t>
      </w:r>
      <w:r w:rsidR="00506612" w:rsidRPr="00CF3F40">
        <w:rPr>
          <w:lang w:val="fr-FR"/>
        </w:rPr>
        <w:t xml:space="preserve"> </w:t>
      </w:r>
      <w:r w:rsidR="008E088D" w:rsidRPr="00CF3F40">
        <w:rPr>
          <w:lang w:val="fr-FR"/>
        </w:rPr>
        <w:t>b</w:t>
      </w:r>
      <w:r w:rsidR="00B34508" w:rsidRPr="00CF3F40">
        <w:rPr>
          <w:lang w:val="fr-FR"/>
        </w:rPr>
        <w:t xml:space="preserve">udget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00506612" w:rsidRPr="00CF3F40">
        <w:rPr>
          <w:lang w:val="fr-FR"/>
        </w:rPr>
        <w:t xml:space="preserve"> </w:t>
      </w:r>
      <w:r w:rsidR="00260094" w:rsidRPr="00CF3F40">
        <w:rPr>
          <w:lang w:val="fr-FR"/>
        </w:rPr>
        <w:t>après virements</w:t>
      </w:r>
      <w:r w:rsidR="00506612" w:rsidRPr="00CF3F40">
        <w:rPr>
          <w:lang w:val="fr-FR"/>
        </w:rPr>
        <w:t xml:space="preserve"> </w:t>
      </w:r>
      <w:r w:rsidR="00B34508" w:rsidRPr="00CF3F40">
        <w:rPr>
          <w:lang w:val="fr-FR"/>
        </w:rPr>
        <w:t xml:space="preserve">au titre </w:t>
      </w:r>
      <w:r w:rsidR="0016734E" w:rsidRPr="00CF3F40">
        <w:rPr>
          <w:lang w:val="fr-FR"/>
        </w:rPr>
        <w:t>des contrats de louage de services et des s</w:t>
      </w:r>
      <w:r w:rsidR="00506612" w:rsidRPr="00CF3F40">
        <w:rPr>
          <w:lang w:val="fr-FR"/>
        </w:rPr>
        <w:t xml:space="preserve">ervices </w:t>
      </w:r>
      <w:r w:rsidR="0016734E" w:rsidRPr="00CF3F40">
        <w:rPr>
          <w:lang w:val="fr-FR"/>
        </w:rPr>
        <w:t xml:space="preserve">commerciaux </w:t>
      </w:r>
      <w:r w:rsidR="005A08EE" w:rsidRPr="00CF3F40">
        <w:rPr>
          <w:lang w:val="fr-FR"/>
        </w:rPr>
        <w:t>a été due</w:t>
      </w:r>
      <w:r w:rsidR="00506612" w:rsidRPr="00CF3F40">
        <w:rPr>
          <w:lang w:val="fr-FR"/>
        </w:rPr>
        <w:t xml:space="preserve"> </w:t>
      </w:r>
      <w:r w:rsidR="00925136" w:rsidRPr="00CF3F40">
        <w:rPr>
          <w:lang w:val="fr-FR"/>
        </w:rPr>
        <w:t>principalement</w:t>
      </w:r>
      <w:r w:rsidR="00506612" w:rsidRPr="00CF3F40">
        <w:rPr>
          <w:lang w:val="fr-FR"/>
        </w:rPr>
        <w:t xml:space="preserve"> </w:t>
      </w:r>
      <w:r w:rsidR="0016734E" w:rsidRPr="00CF3F40">
        <w:rPr>
          <w:lang w:val="fr-FR"/>
        </w:rPr>
        <w:t>à des</w:t>
      </w:r>
      <w:r w:rsidR="00506612" w:rsidRPr="00CF3F40">
        <w:rPr>
          <w:lang w:val="fr-FR"/>
        </w:rPr>
        <w:t xml:space="preserve"> provisions </w:t>
      </w:r>
      <w:r w:rsidR="0016734E" w:rsidRPr="00CF3F40">
        <w:rPr>
          <w:lang w:val="fr-FR"/>
        </w:rPr>
        <w:t>supplémentaires pou</w:t>
      </w:r>
      <w:r w:rsidR="003537D4" w:rsidRPr="00CF3F40">
        <w:rPr>
          <w:lang w:val="fr-FR"/>
        </w:rPr>
        <w:t xml:space="preserve">r </w:t>
      </w:r>
      <w:r w:rsidR="00506612" w:rsidRPr="00CF3F40">
        <w:rPr>
          <w:lang w:val="fr-FR"/>
        </w:rPr>
        <w:t xml:space="preserve">i) </w:t>
      </w:r>
      <w:r w:rsidR="0016734E" w:rsidRPr="00CF3F40">
        <w:rPr>
          <w:lang w:val="fr-FR"/>
        </w:rPr>
        <w:t>la sous</w:t>
      </w:r>
      <w:r w:rsidR="00371B9C" w:rsidRPr="00CF3F40">
        <w:rPr>
          <w:lang w:val="fr-FR"/>
        </w:rPr>
        <w:noBreakHyphen/>
      </w:r>
      <w:r w:rsidR="0016734E" w:rsidRPr="00CF3F40">
        <w:rPr>
          <w:lang w:val="fr-FR"/>
        </w:rPr>
        <w:t xml:space="preserve">traitance de travaux de </w:t>
      </w:r>
      <w:r w:rsidR="00506612" w:rsidRPr="00CF3F40">
        <w:rPr>
          <w:lang w:val="fr-FR"/>
        </w:rPr>
        <w:t>tra</w:t>
      </w:r>
      <w:r w:rsidR="0016734E" w:rsidRPr="00CF3F40">
        <w:rPr>
          <w:lang w:val="fr-FR"/>
        </w:rPr>
        <w:t>duc</w:t>
      </w:r>
      <w:r w:rsidR="00506612" w:rsidRPr="00CF3F40">
        <w:rPr>
          <w:lang w:val="fr-FR"/>
        </w:rPr>
        <w:t xml:space="preserve">tion </w:t>
      </w:r>
      <w:r w:rsidR="00551698" w:rsidRPr="00CF3F40">
        <w:rPr>
          <w:lang w:val="fr-FR"/>
        </w:rPr>
        <w:t>au titre du</w:t>
      </w:r>
      <w:r w:rsidR="00506612" w:rsidRPr="00CF3F40">
        <w:rPr>
          <w:lang w:val="fr-FR"/>
        </w:rPr>
        <w:t xml:space="preserve"> </w:t>
      </w:r>
      <w:r w:rsidR="00AC47C2" w:rsidRPr="00CF3F40">
        <w:rPr>
          <w:lang w:val="fr-FR"/>
        </w:rPr>
        <w:t>programme</w:t>
      </w:r>
      <w:r w:rsidR="00506612" w:rsidRPr="00CF3F40">
        <w:rPr>
          <w:lang w:val="fr-FR"/>
        </w:rPr>
        <w:t xml:space="preserve"> 5 (</w:t>
      </w:r>
      <w:r w:rsidR="00F74E1F" w:rsidRPr="00CF3F40">
        <w:rPr>
          <w:lang w:val="fr-FR"/>
        </w:rPr>
        <w:t>s</w:t>
      </w:r>
      <w:r w:rsidR="00925136" w:rsidRPr="00CF3F40">
        <w:rPr>
          <w:lang w:val="fr-FR"/>
        </w:rPr>
        <w:t>ystème PCT</w:t>
      </w:r>
      <w:r w:rsidR="003537D4" w:rsidRPr="00CF3F40">
        <w:rPr>
          <w:lang w:val="fr-FR"/>
        </w:rPr>
        <w:t xml:space="preserve">), </w:t>
      </w:r>
      <w:r w:rsidR="00506612" w:rsidRPr="00CF3F40">
        <w:rPr>
          <w:lang w:val="fr-FR"/>
        </w:rPr>
        <w:t xml:space="preserve">ii) </w:t>
      </w:r>
      <w:r w:rsidR="00551698" w:rsidRPr="00CF3F40">
        <w:rPr>
          <w:lang w:val="fr-FR"/>
        </w:rPr>
        <w:t>l</w:t>
      </w:r>
      <w:r w:rsidR="00406EDA" w:rsidRPr="00CF3F40">
        <w:rPr>
          <w:lang w:val="fr-FR"/>
        </w:rPr>
        <w:t>’</w:t>
      </w:r>
      <w:r w:rsidR="00551698" w:rsidRPr="00CF3F40">
        <w:rPr>
          <w:lang w:val="fr-FR"/>
        </w:rPr>
        <w:t>achèvement de l</w:t>
      </w:r>
      <w:r w:rsidR="00406EDA" w:rsidRPr="00CF3F40">
        <w:rPr>
          <w:lang w:val="fr-FR"/>
        </w:rPr>
        <w:t>’</w:t>
      </w:r>
      <w:r w:rsidR="00551698" w:rsidRPr="00CF3F40">
        <w:rPr>
          <w:lang w:val="fr-FR"/>
        </w:rPr>
        <w:t>initiative</w:t>
      </w:r>
      <w:r w:rsidR="00506612" w:rsidRPr="00CF3F40">
        <w:rPr>
          <w:lang w:val="fr-FR"/>
        </w:rPr>
        <w:t xml:space="preserve"> SRP </w:t>
      </w:r>
      <w:r w:rsidR="00551698" w:rsidRPr="00CF3F40">
        <w:rPr>
          <w:lang w:val="fr-FR"/>
        </w:rPr>
        <w:t>au titre du</w:t>
      </w:r>
      <w:r w:rsidR="00506612" w:rsidRPr="00CF3F40">
        <w:rPr>
          <w:lang w:val="fr-FR"/>
        </w:rPr>
        <w:t xml:space="preserve"> </w:t>
      </w:r>
      <w:r w:rsidR="00AC47C2" w:rsidRPr="00CF3F40">
        <w:rPr>
          <w:lang w:val="fr-FR"/>
        </w:rPr>
        <w:t>programme</w:t>
      </w:r>
      <w:r w:rsidR="00506612" w:rsidRPr="00CF3F40">
        <w:rPr>
          <w:lang w:val="fr-FR"/>
        </w:rPr>
        <w:t xml:space="preserve"> 21 (</w:t>
      </w:r>
      <w:r w:rsidR="00551698" w:rsidRPr="00CF3F40">
        <w:rPr>
          <w:lang w:val="fr-FR"/>
        </w:rPr>
        <w:t>direction générale</w:t>
      </w:r>
      <w:r w:rsidR="00506612" w:rsidRPr="00CF3F40">
        <w:rPr>
          <w:lang w:val="fr-FR"/>
        </w:rPr>
        <w:t xml:space="preserve">) </w:t>
      </w:r>
      <w:r w:rsidR="0016734E" w:rsidRPr="00CF3F40">
        <w:rPr>
          <w:lang w:val="fr-FR"/>
        </w:rPr>
        <w:t>et</w:t>
      </w:r>
      <w:r w:rsidR="003537D4" w:rsidRPr="00CF3F40">
        <w:rPr>
          <w:lang w:val="fr-FR"/>
        </w:rPr>
        <w:t xml:space="preserve"> </w:t>
      </w:r>
      <w:r w:rsidR="00506612" w:rsidRPr="00CF3F40">
        <w:rPr>
          <w:lang w:val="fr-FR"/>
        </w:rPr>
        <w:t xml:space="preserve">iii) </w:t>
      </w:r>
      <w:r w:rsidR="0016734E" w:rsidRPr="00CF3F40">
        <w:rPr>
          <w:lang w:val="fr-FR"/>
        </w:rPr>
        <w:t>la</w:t>
      </w:r>
      <w:r w:rsidR="00506612" w:rsidRPr="00CF3F40">
        <w:rPr>
          <w:lang w:val="fr-FR"/>
        </w:rPr>
        <w:t xml:space="preserve"> </w:t>
      </w:r>
      <w:r w:rsidR="0016734E" w:rsidRPr="00CF3F40">
        <w:rPr>
          <w:lang w:val="fr-FR"/>
        </w:rPr>
        <w:t>sous</w:t>
      </w:r>
      <w:r w:rsidR="00371B9C" w:rsidRPr="00CF3F40">
        <w:rPr>
          <w:lang w:val="fr-FR"/>
        </w:rPr>
        <w:noBreakHyphen/>
      </w:r>
      <w:r w:rsidR="0016734E" w:rsidRPr="00CF3F40">
        <w:rPr>
          <w:lang w:val="fr-FR"/>
        </w:rPr>
        <w:t>traitance</w:t>
      </w:r>
      <w:r w:rsidR="00506612" w:rsidRPr="00CF3F40">
        <w:rPr>
          <w:lang w:val="fr-FR"/>
        </w:rPr>
        <w:t xml:space="preserve"> </w:t>
      </w:r>
      <w:r w:rsidR="0016734E" w:rsidRPr="00CF3F40">
        <w:rPr>
          <w:lang w:val="fr-FR"/>
        </w:rPr>
        <w:t>de</w:t>
      </w:r>
      <w:r w:rsidR="00506612" w:rsidRPr="00CF3F40">
        <w:rPr>
          <w:lang w:val="fr-FR"/>
        </w:rPr>
        <w:t xml:space="preserve"> volumes </w:t>
      </w:r>
      <w:r w:rsidR="0016734E" w:rsidRPr="00CF3F40">
        <w:rPr>
          <w:lang w:val="fr-FR"/>
        </w:rPr>
        <w:t xml:space="preserve">accrus de travaux de traduction </w:t>
      </w:r>
      <w:r w:rsidR="008E088D" w:rsidRPr="00CF3F40">
        <w:rPr>
          <w:lang w:val="fr-FR"/>
        </w:rPr>
        <w:t xml:space="preserve">en raison </w:t>
      </w:r>
      <w:r w:rsidR="0016734E" w:rsidRPr="00CF3F40">
        <w:rPr>
          <w:lang w:val="fr-FR"/>
        </w:rPr>
        <w:t>de la mise en œuvre de la politique linguistique de l</w:t>
      </w:r>
      <w:r w:rsidR="00406EDA" w:rsidRPr="00CF3F40">
        <w:rPr>
          <w:lang w:val="fr-FR"/>
        </w:rPr>
        <w:t>’</w:t>
      </w:r>
      <w:r w:rsidR="0016734E" w:rsidRPr="00CF3F40">
        <w:rPr>
          <w:lang w:val="fr-FR"/>
        </w:rPr>
        <w:t>OMPI au titre du</w:t>
      </w:r>
      <w:r w:rsidR="00506612" w:rsidRPr="00CF3F40">
        <w:rPr>
          <w:lang w:val="fr-FR"/>
        </w:rPr>
        <w:t xml:space="preserve"> </w:t>
      </w:r>
      <w:r w:rsidR="00AC47C2" w:rsidRPr="00CF3F40">
        <w:rPr>
          <w:lang w:val="fr-FR"/>
        </w:rPr>
        <w:t>programme</w:t>
      </w:r>
      <w:r w:rsidR="00506612" w:rsidRPr="00CF3F40">
        <w:rPr>
          <w:lang w:val="fr-FR"/>
        </w:rPr>
        <w:t xml:space="preserve"> 27 (</w:t>
      </w:r>
      <w:r w:rsidR="0016734E" w:rsidRPr="00CF3F40">
        <w:rPr>
          <w:lang w:val="fr-FR"/>
        </w:rPr>
        <w:t>services des c</w:t>
      </w:r>
      <w:r w:rsidR="00506612" w:rsidRPr="00CF3F40">
        <w:rPr>
          <w:lang w:val="fr-FR"/>
        </w:rPr>
        <w:t>onf</w:t>
      </w:r>
      <w:r w:rsidR="0016734E" w:rsidRPr="00CF3F40">
        <w:rPr>
          <w:lang w:val="fr-FR"/>
        </w:rPr>
        <w:t>é</w:t>
      </w:r>
      <w:r w:rsidR="00506612" w:rsidRPr="00CF3F40">
        <w:rPr>
          <w:lang w:val="fr-FR"/>
        </w:rPr>
        <w:t>renc</w:t>
      </w:r>
      <w:r w:rsidR="0016734E" w:rsidRPr="00CF3F40">
        <w:rPr>
          <w:lang w:val="fr-FR"/>
        </w:rPr>
        <w:t>es</w:t>
      </w:r>
      <w:r w:rsidR="00506612" w:rsidRPr="00CF3F40">
        <w:rPr>
          <w:lang w:val="fr-FR"/>
        </w:rPr>
        <w:t xml:space="preserve"> </w:t>
      </w:r>
      <w:r w:rsidR="0016734E" w:rsidRPr="00CF3F40">
        <w:rPr>
          <w:lang w:val="fr-FR"/>
        </w:rPr>
        <w:t>et s</w:t>
      </w:r>
      <w:r w:rsidR="00506612" w:rsidRPr="00CF3F40">
        <w:rPr>
          <w:lang w:val="fr-FR"/>
        </w:rPr>
        <w:t>ervices</w:t>
      </w:r>
      <w:r w:rsidR="0016734E" w:rsidRPr="00CF3F40">
        <w:rPr>
          <w:lang w:val="fr-FR"/>
        </w:rPr>
        <w:t xml:space="preserve"> linguistiques</w:t>
      </w:r>
      <w:r w:rsidR="00506612" w:rsidRPr="00CF3F40">
        <w:rPr>
          <w:lang w:val="fr-FR"/>
        </w:rPr>
        <w:t>).</w:t>
      </w:r>
    </w:p>
    <w:p w14:paraId="0BBA4946" w14:textId="77777777" w:rsidR="00393121" w:rsidRPr="00CF3F40" w:rsidRDefault="00393121" w:rsidP="006C0B16">
      <w:pPr>
        <w:rPr>
          <w:lang w:val="fr-FR"/>
        </w:rPr>
      </w:pPr>
    </w:p>
    <w:p w14:paraId="150A87DF" w14:textId="71155DAF" w:rsidR="00406EDA" w:rsidRPr="00CF3F40" w:rsidRDefault="00551698" w:rsidP="006C0B16">
      <w:pPr>
        <w:rPr>
          <w:lang w:val="fr-FR"/>
        </w:rPr>
      </w:pPr>
      <w:r w:rsidRPr="00CF3F40">
        <w:rPr>
          <w:lang w:val="fr-FR"/>
        </w:rPr>
        <w:t>L</w:t>
      </w:r>
      <w:r w:rsidR="00406EDA" w:rsidRPr="00CF3F40">
        <w:rPr>
          <w:lang w:val="fr-FR"/>
        </w:rPr>
        <w:t>’</w:t>
      </w:r>
      <w:r w:rsidRPr="00CF3F40">
        <w:rPr>
          <w:lang w:val="fr-FR"/>
        </w:rPr>
        <w:t xml:space="preserve">accroissement des </w:t>
      </w:r>
      <w:r w:rsidR="000C5424" w:rsidRPr="00CF3F40">
        <w:rPr>
          <w:lang w:val="fr-FR"/>
        </w:rPr>
        <w:t>dépenses</w:t>
      </w:r>
      <w:r w:rsidR="00506612" w:rsidRPr="00CF3F40">
        <w:rPr>
          <w:lang w:val="fr-FR"/>
        </w:rPr>
        <w:t xml:space="preserve"> </w:t>
      </w:r>
      <w:r w:rsidRPr="00CF3F40">
        <w:rPr>
          <w:lang w:val="fr-FR"/>
        </w:rPr>
        <w:t>au titre des contrats de louage de services et des s</w:t>
      </w:r>
      <w:r w:rsidR="00506612" w:rsidRPr="00CF3F40">
        <w:rPr>
          <w:lang w:val="fr-FR"/>
        </w:rPr>
        <w:t xml:space="preserve">ervices </w:t>
      </w:r>
      <w:r w:rsidRPr="00CF3F40">
        <w:rPr>
          <w:lang w:val="fr-FR"/>
        </w:rPr>
        <w:t xml:space="preserve">commerciaux </w:t>
      </w:r>
      <w:r w:rsidR="0008716C" w:rsidRPr="00CF3F40">
        <w:rPr>
          <w:lang w:val="fr-FR"/>
        </w:rPr>
        <w:t>en</w:t>
      </w:r>
      <w:r w:rsidR="003B5E90" w:rsidRPr="00CF3F40">
        <w:rPr>
          <w:lang w:val="fr-FR"/>
        </w:rPr>
        <w:t> </w:t>
      </w:r>
      <w:r w:rsidR="0008716C" w:rsidRPr="00CF3F40">
        <w:rPr>
          <w:lang w:val="fr-FR"/>
        </w:rPr>
        <w:t>20</w:t>
      </w:r>
      <w:r w:rsidR="00506612" w:rsidRPr="00CF3F40">
        <w:rPr>
          <w:lang w:val="fr-FR"/>
        </w:rPr>
        <w:t xml:space="preserve">13 </w:t>
      </w:r>
      <w:r w:rsidR="00925136" w:rsidRPr="00CF3F40">
        <w:rPr>
          <w:lang w:val="fr-FR"/>
        </w:rPr>
        <w:t>par rapport à</w:t>
      </w:r>
      <w:r w:rsidR="00506612" w:rsidRPr="00CF3F40">
        <w:rPr>
          <w:lang w:val="fr-FR"/>
        </w:rPr>
        <w:t xml:space="preserve"> 2012 </w:t>
      </w:r>
      <w:r w:rsidRPr="00CF3F40">
        <w:rPr>
          <w:lang w:val="fr-FR"/>
        </w:rPr>
        <w:t>a été dû</w:t>
      </w:r>
      <w:r w:rsidR="00506612" w:rsidRPr="00CF3F40">
        <w:rPr>
          <w:lang w:val="fr-FR"/>
        </w:rPr>
        <w:t xml:space="preserve"> </w:t>
      </w:r>
      <w:r w:rsidR="002577D0" w:rsidRPr="00CF3F40">
        <w:rPr>
          <w:lang w:val="fr-FR"/>
        </w:rPr>
        <w:t>principalement</w:t>
      </w:r>
      <w:r w:rsidR="00506612" w:rsidRPr="00CF3F40">
        <w:rPr>
          <w:lang w:val="fr-FR"/>
        </w:rPr>
        <w:t xml:space="preserve"> </w:t>
      </w:r>
      <w:r w:rsidRPr="00CF3F40">
        <w:rPr>
          <w:lang w:val="fr-FR"/>
        </w:rPr>
        <w:t>à l</w:t>
      </w:r>
      <w:r w:rsidR="00406EDA" w:rsidRPr="00CF3F40">
        <w:rPr>
          <w:lang w:val="fr-FR"/>
        </w:rPr>
        <w:t>’</w:t>
      </w:r>
      <w:r w:rsidR="003537D4" w:rsidRPr="00CF3F40">
        <w:rPr>
          <w:lang w:val="fr-FR"/>
        </w:rPr>
        <w:t>augmentation</w:t>
      </w:r>
      <w:r w:rsidRPr="00CF3F40">
        <w:rPr>
          <w:lang w:val="fr-FR"/>
        </w:rPr>
        <w:t xml:space="preserve"> du volume des travaux de</w:t>
      </w:r>
      <w:r w:rsidR="00506612" w:rsidRPr="00CF3F40">
        <w:rPr>
          <w:lang w:val="fr-FR"/>
        </w:rPr>
        <w:t xml:space="preserve"> tra</w:t>
      </w:r>
      <w:r w:rsidRPr="00CF3F40">
        <w:rPr>
          <w:lang w:val="fr-FR"/>
        </w:rPr>
        <w:t>duc</w:t>
      </w:r>
      <w:r w:rsidR="00506612" w:rsidRPr="00CF3F40">
        <w:rPr>
          <w:lang w:val="fr-FR"/>
        </w:rPr>
        <w:t xml:space="preserve">tion </w:t>
      </w:r>
      <w:r w:rsidRPr="00CF3F40">
        <w:rPr>
          <w:lang w:val="fr-FR"/>
        </w:rPr>
        <w:t>dans le cadre du</w:t>
      </w:r>
      <w:r w:rsidR="00506612" w:rsidRPr="00CF3F40">
        <w:rPr>
          <w:lang w:val="fr-FR"/>
        </w:rPr>
        <w:t xml:space="preserve"> </w:t>
      </w:r>
      <w:r w:rsidR="00AC47C2" w:rsidRPr="00CF3F40">
        <w:rPr>
          <w:lang w:val="fr-FR"/>
        </w:rPr>
        <w:t>programme</w:t>
      </w:r>
      <w:r w:rsidR="00506612" w:rsidRPr="00CF3F40">
        <w:rPr>
          <w:lang w:val="fr-FR"/>
        </w:rPr>
        <w:t xml:space="preserve"> 5 (</w:t>
      </w:r>
      <w:r w:rsidR="00F74E1F" w:rsidRPr="00CF3F40">
        <w:rPr>
          <w:lang w:val="fr-FR"/>
        </w:rPr>
        <w:t>s</w:t>
      </w:r>
      <w:r w:rsidR="00925136" w:rsidRPr="00CF3F40">
        <w:rPr>
          <w:lang w:val="fr-FR"/>
        </w:rPr>
        <w:t>ystème PCT</w:t>
      </w:r>
      <w:r w:rsidR="00506612" w:rsidRPr="00CF3F40">
        <w:rPr>
          <w:lang w:val="fr-FR"/>
        </w:rPr>
        <w:t xml:space="preserve">) </w:t>
      </w:r>
      <w:r w:rsidRPr="00CF3F40">
        <w:rPr>
          <w:lang w:val="fr-FR"/>
        </w:rPr>
        <w:t xml:space="preserve">et à la </w:t>
      </w:r>
      <w:r w:rsidR="0016734E" w:rsidRPr="00CF3F40">
        <w:rPr>
          <w:lang w:val="fr-FR"/>
        </w:rPr>
        <w:t>sous</w:t>
      </w:r>
      <w:r w:rsidR="00371B9C" w:rsidRPr="00CF3F40">
        <w:rPr>
          <w:lang w:val="fr-FR"/>
        </w:rPr>
        <w:noBreakHyphen/>
      </w:r>
      <w:r w:rsidR="0016734E" w:rsidRPr="00CF3F40">
        <w:rPr>
          <w:lang w:val="fr-FR"/>
        </w:rPr>
        <w:t>traitance</w:t>
      </w:r>
      <w:r w:rsidR="00506612" w:rsidRPr="00CF3F40">
        <w:rPr>
          <w:lang w:val="fr-FR"/>
        </w:rPr>
        <w:t xml:space="preserve"> </w:t>
      </w:r>
      <w:r w:rsidRPr="00CF3F40">
        <w:rPr>
          <w:lang w:val="fr-FR"/>
        </w:rPr>
        <w:t xml:space="preserve">accrue au profit du </w:t>
      </w:r>
      <w:r w:rsidR="00A00431" w:rsidRPr="00CF3F40">
        <w:rPr>
          <w:lang w:val="fr-FR"/>
        </w:rPr>
        <w:t xml:space="preserve">Centre international de calcul des </w:t>
      </w:r>
      <w:r w:rsidR="00406EDA" w:rsidRPr="00CF3F40">
        <w:rPr>
          <w:lang w:val="fr-FR"/>
        </w:rPr>
        <w:t>Nations Unies</w:t>
      </w:r>
      <w:r w:rsidR="00A00431" w:rsidRPr="00CF3F40">
        <w:rPr>
          <w:lang w:val="fr-FR"/>
        </w:rPr>
        <w:t xml:space="preserve"> (CIC) </w:t>
      </w:r>
      <w:r w:rsidRPr="00CF3F40">
        <w:rPr>
          <w:lang w:val="fr-FR"/>
        </w:rPr>
        <w:t>des services d</w:t>
      </w:r>
      <w:r w:rsidR="00406EDA" w:rsidRPr="00CF3F40">
        <w:rPr>
          <w:lang w:val="fr-FR"/>
        </w:rPr>
        <w:t>’</w:t>
      </w:r>
      <w:r w:rsidR="00506612" w:rsidRPr="00CF3F40">
        <w:rPr>
          <w:lang w:val="fr-FR"/>
        </w:rPr>
        <w:t>infrastructure (</w:t>
      </w:r>
      <w:r w:rsidRPr="00CF3F40">
        <w:rPr>
          <w:lang w:val="fr-FR"/>
        </w:rPr>
        <w:t>réseaux et</w:t>
      </w:r>
      <w:r w:rsidR="00506612" w:rsidRPr="00CF3F40">
        <w:rPr>
          <w:lang w:val="fr-FR"/>
        </w:rPr>
        <w:t xml:space="preserve"> serve</w:t>
      </w:r>
      <w:r w:rsidRPr="00CF3F40">
        <w:rPr>
          <w:lang w:val="fr-FR"/>
        </w:rPr>
        <w:t>u</w:t>
      </w:r>
      <w:r w:rsidR="00506612" w:rsidRPr="00CF3F40">
        <w:rPr>
          <w:lang w:val="fr-FR"/>
        </w:rPr>
        <w:t xml:space="preserve">rs) </w:t>
      </w:r>
      <w:r w:rsidR="00A00431" w:rsidRPr="00CF3F40">
        <w:rPr>
          <w:lang w:val="fr-FR"/>
        </w:rPr>
        <w:t xml:space="preserve">dans le cadre du </w:t>
      </w:r>
      <w:r w:rsidR="00AC47C2" w:rsidRPr="00CF3F40">
        <w:rPr>
          <w:lang w:val="fr-FR"/>
        </w:rPr>
        <w:t>programme</w:t>
      </w:r>
      <w:r w:rsidR="00925136" w:rsidRPr="00CF3F40">
        <w:rPr>
          <w:lang w:val="fr-FR"/>
        </w:rPr>
        <w:t xml:space="preserve"> 25 (</w:t>
      </w:r>
      <w:r w:rsidR="00506612" w:rsidRPr="00CF3F40">
        <w:rPr>
          <w:lang w:val="fr-FR"/>
        </w:rPr>
        <w:t>T</w:t>
      </w:r>
      <w:r w:rsidR="00925136" w:rsidRPr="00CF3F40">
        <w:rPr>
          <w:lang w:val="fr-FR"/>
        </w:rPr>
        <w:t>IC</w:t>
      </w:r>
      <w:r w:rsidR="00506612" w:rsidRPr="00CF3F40">
        <w:rPr>
          <w:lang w:val="fr-FR"/>
        </w:rPr>
        <w:t>).</w:t>
      </w:r>
    </w:p>
    <w:p w14:paraId="0BBA4948" w14:textId="0E66B3C0" w:rsidR="00393121" w:rsidRPr="00CF3F40" w:rsidRDefault="00393121" w:rsidP="006C0B16">
      <w:pPr>
        <w:rPr>
          <w:lang w:val="fr-FR"/>
        </w:rPr>
      </w:pPr>
    </w:p>
    <w:p w14:paraId="0BBA4949" w14:textId="77777777" w:rsidR="00393121" w:rsidRPr="00CF3F40" w:rsidRDefault="00091E14" w:rsidP="00091E14">
      <w:pPr>
        <w:pStyle w:val="Heading2"/>
        <w:rPr>
          <w:rFonts w:eastAsiaTheme="minorHAnsi"/>
          <w:lang w:val="fr-FR"/>
        </w:rPr>
      </w:pPr>
      <w:bookmarkStart w:id="32" w:name="_Toc395544787"/>
      <w:r w:rsidRPr="00CF3F40">
        <w:rPr>
          <w:rFonts w:eastAsiaTheme="minorHAnsi"/>
          <w:lang w:val="fr-FR"/>
        </w:rPr>
        <w:t>Dépenses de fonctionnement</w:t>
      </w:r>
      <w:bookmarkEnd w:id="32"/>
    </w:p>
    <w:p w14:paraId="0BBA494A" w14:textId="77777777" w:rsidR="00393121" w:rsidRPr="00CF3F40" w:rsidRDefault="00393121" w:rsidP="003D329D">
      <w:pPr>
        <w:rPr>
          <w:lang w:val="fr-FR"/>
        </w:rPr>
      </w:pPr>
    </w:p>
    <w:p w14:paraId="59123D42" w14:textId="6969CC5B" w:rsidR="00406EDA" w:rsidRPr="00CF3F40" w:rsidRDefault="003117D7" w:rsidP="00506612">
      <w:pPr>
        <w:spacing w:after="200" w:line="276" w:lineRule="auto"/>
        <w:rPr>
          <w:lang w:val="fr-FR"/>
        </w:rPr>
      </w:pPr>
      <w:r w:rsidRPr="00CF3F40">
        <w:rPr>
          <w:lang w:val="fr-FR"/>
        </w:rPr>
        <w:t>Les d</w:t>
      </w:r>
      <w:r w:rsidR="009305A6" w:rsidRPr="00CF3F40">
        <w:rPr>
          <w:lang w:val="fr-FR"/>
        </w:rPr>
        <w:t>épen</w:t>
      </w:r>
      <w:r w:rsidRPr="00CF3F40">
        <w:rPr>
          <w:lang w:val="fr-FR"/>
        </w:rPr>
        <w:t>s</w:t>
      </w:r>
      <w:r w:rsidR="009305A6" w:rsidRPr="00CF3F40">
        <w:rPr>
          <w:lang w:val="fr-FR"/>
        </w:rPr>
        <w:t>es de fonctionnement</w:t>
      </w:r>
      <w:r w:rsidR="00506612" w:rsidRPr="00CF3F40">
        <w:rPr>
          <w:lang w:val="fr-FR"/>
        </w:rPr>
        <w:t xml:space="preserve"> </w:t>
      </w:r>
      <w:r w:rsidRPr="00CF3F40">
        <w:rPr>
          <w:lang w:val="fr-FR"/>
        </w:rPr>
        <w:t>se sont élevées à</w:t>
      </w:r>
      <w:r w:rsidR="00506612" w:rsidRPr="00CF3F40">
        <w:rPr>
          <w:lang w:val="fr-FR"/>
        </w:rPr>
        <w:t xml:space="preserve"> 50</w:t>
      </w:r>
      <w:r w:rsidR="003B5E90" w:rsidRPr="00CF3F40">
        <w:rPr>
          <w:lang w:val="fr-FR"/>
        </w:rPr>
        <w:t> </w:t>
      </w:r>
      <w:r w:rsidR="0016342B" w:rsidRPr="00CF3F40">
        <w:rPr>
          <w:lang w:val="fr-FR"/>
        </w:rPr>
        <w:t>millions de francs suisses</w:t>
      </w:r>
      <w:r w:rsidRPr="00CF3F40">
        <w:rPr>
          <w:lang w:val="fr-FR"/>
        </w:rPr>
        <w:t xml:space="preserve">, soit une </w:t>
      </w:r>
      <w:r w:rsidR="00DD7862" w:rsidRPr="00CF3F40">
        <w:rPr>
          <w:lang w:val="fr-FR"/>
        </w:rPr>
        <w:t>diminution de</w:t>
      </w:r>
      <w:r w:rsidR="00DD5E76" w:rsidRPr="00CF3F40">
        <w:rPr>
          <w:lang w:val="fr-FR"/>
        </w:rPr>
        <w:t xml:space="preserve"> 5</w:t>
      </w:r>
      <w:r w:rsidRPr="00CF3F40">
        <w:rPr>
          <w:lang w:val="fr-FR"/>
        </w:rPr>
        <w:t>,</w:t>
      </w:r>
      <w:r w:rsidR="00DD5E76" w:rsidRPr="00CF3F40">
        <w:rPr>
          <w:lang w:val="fr-FR"/>
        </w:rPr>
        <w:t>5</w:t>
      </w:r>
      <w:r w:rsidR="003B5E90" w:rsidRPr="00CF3F40">
        <w:rPr>
          <w:lang w:val="fr-FR"/>
        </w:rPr>
        <w:t> </w:t>
      </w:r>
      <w:r w:rsidR="0016342B" w:rsidRPr="00CF3F40">
        <w:rPr>
          <w:lang w:val="fr-FR"/>
        </w:rPr>
        <w:t>millions de francs suisses</w:t>
      </w:r>
      <w:r w:rsidRPr="00CF3F40">
        <w:rPr>
          <w:lang w:val="fr-FR"/>
        </w:rPr>
        <w:t xml:space="preserve"> (ou</w:t>
      </w:r>
      <w:r w:rsidR="00506612" w:rsidRPr="00CF3F40">
        <w:rPr>
          <w:lang w:val="fr-FR"/>
        </w:rPr>
        <w:t xml:space="preserve"> 10</w:t>
      </w:r>
      <w:r w:rsidR="00DD7862" w:rsidRPr="00CF3F40">
        <w:rPr>
          <w:lang w:val="fr-FR"/>
        </w:rPr>
        <w:t>%</w:t>
      </w:r>
      <w:r w:rsidRPr="00CF3F40">
        <w:rPr>
          <w:lang w:val="fr-FR"/>
        </w:rPr>
        <w:t>)</w:t>
      </w:r>
      <w:r w:rsidR="00506612" w:rsidRPr="00CF3F40">
        <w:rPr>
          <w:lang w:val="fr-FR"/>
        </w:rPr>
        <w:t xml:space="preserve"> </w:t>
      </w:r>
      <w:r w:rsidR="00925136" w:rsidRPr="00CF3F40">
        <w:rPr>
          <w:lang w:val="fr-FR"/>
        </w:rPr>
        <w:t xml:space="preserve">par rapport </w:t>
      </w:r>
      <w:r w:rsidRPr="00CF3F40">
        <w:rPr>
          <w:lang w:val="fr-FR"/>
        </w:rPr>
        <w:t>au b</w:t>
      </w:r>
      <w:r w:rsidR="00506612" w:rsidRPr="00CF3F40">
        <w:rPr>
          <w:lang w:val="fr-FR"/>
        </w:rPr>
        <w:t xml:space="preserve">udget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Pr="00CF3F40">
        <w:rPr>
          <w:lang w:val="fr-FR"/>
        </w:rPr>
        <w:t xml:space="preserve"> </w:t>
      </w:r>
      <w:r w:rsidR="00260094" w:rsidRPr="00CF3F40">
        <w:rPr>
          <w:lang w:val="fr-FR"/>
        </w:rPr>
        <w:t>après virements</w:t>
      </w:r>
      <w:r w:rsidR="00506612" w:rsidRPr="00CF3F40">
        <w:rPr>
          <w:lang w:val="fr-FR"/>
        </w:rPr>
        <w:t>.</w:t>
      </w:r>
    </w:p>
    <w:p w14:paraId="0BBA494C" w14:textId="500B358D" w:rsidR="00393121" w:rsidRPr="00CF3F40" w:rsidRDefault="00752B80" w:rsidP="00506612">
      <w:pPr>
        <w:pStyle w:val="Heading3"/>
        <w:rPr>
          <w:rFonts w:eastAsiaTheme="minorHAnsi"/>
          <w:lang w:val="fr-FR"/>
        </w:rPr>
      </w:pPr>
      <w:bookmarkStart w:id="33" w:name="_Toc393980391"/>
      <w:bookmarkStart w:id="34" w:name="_Toc395544788"/>
      <w:r w:rsidRPr="00CF3F40">
        <w:rPr>
          <w:lang w:val="fr-FR"/>
        </w:rPr>
        <w:t>Évolution des dépenses de fonctionnement par anné</w:t>
      </w:r>
      <w:bookmarkEnd w:id="33"/>
      <w:r w:rsidRPr="00CF3F40">
        <w:rPr>
          <w:rFonts w:eastAsiaTheme="minorHAnsi"/>
          <w:lang w:val="fr-FR"/>
        </w:rPr>
        <w:t>e</w:t>
      </w:r>
      <w:bookmarkEnd w:id="34"/>
    </w:p>
    <w:p w14:paraId="0BBA494D" w14:textId="77777777" w:rsidR="00393121" w:rsidRPr="00CF3F40" w:rsidRDefault="00091E14" w:rsidP="00091E14">
      <w:pPr>
        <w:jc w:val="center"/>
        <w:rPr>
          <w:i/>
          <w:iCs/>
          <w:lang w:val="fr-FR"/>
        </w:rPr>
      </w:pPr>
      <w:r w:rsidRPr="00CF3F40">
        <w:rPr>
          <w:i/>
          <w:iCs/>
          <w:lang w:val="fr-FR"/>
        </w:rPr>
        <w:t>(</w:t>
      </w:r>
      <w:proofErr w:type="gramStart"/>
      <w:r w:rsidRPr="00CF3F40">
        <w:rPr>
          <w:i/>
          <w:iCs/>
          <w:lang w:val="fr-FR"/>
        </w:rPr>
        <w:t>en</w:t>
      </w:r>
      <w:proofErr w:type="gramEnd"/>
      <w:r w:rsidRPr="00CF3F40">
        <w:rPr>
          <w:i/>
          <w:iCs/>
          <w:lang w:val="fr-FR"/>
        </w:rPr>
        <w:t xml:space="preserve"> millions de francs suisses)</w:t>
      </w:r>
    </w:p>
    <w:p w14:paraId="0BBA494E" w14:textId="77777777" w:rsidR="00393121" w:rsidRPr="00CF3F40" w:rsidRDefault="00393121" w:rsidP="003D329D">
      <w:pPr>
        <w:rPr>
          <w:lang w:val="fr-FR"/>
        </w:rPr>
      </w:pPr>
    </w:p>
    <w:p w14:paraId="0BBA494F" w14:textId="7F4391AA" w:rsidR="00393121" w:rsidRPr="00CF3F40" w:rsidRDefault="00C33C1C" w:rsidP="003D329D">
      <w:pPr>
        <w:rPr>
          <w:lang w:val="fr-FR"/>
        </w:rPr>
      </w:pPr>
      <w:r w:rsidRPr="00CF3F40">
        <w:rPr>
          <w:noProof/>
        </w:rPr>
        <w:drawing>
          <wp:inline distT="0" distB="0" distL="0" distR="0" wp14:anchorId="52F2A33B" wp14:editId="3379FE3E">
            <wp:extent cx="6218768" cy="3119629"/>
            <wp:effectExtent l="0" t="0" r="0" b="5080"/>
            <wp:docPr id="4116" name="Picture 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30102" cy="3125315"/>
                    </a:xfrm>
                    <a:prstGeom prst="rect">
                      <a:avLst/>
                    </a:prstGeom>
                    <a:noFill/>
                    <a:ln>
                      <a:noFill/>
                    </a:ln>
                  </pic:spPr>
                </pic:pic>
              </a:graphicData>
            </a:graphic>
          </wp:inline>
        </w:drawing>
      </w:r>
    </w:p>
    <w:p w14:paraId="0BBA4950" w14:textId="77777777" w:rsidR="00393121" w:rsidRPr="00CF3F40" w:rsidRDefault="00393121" w:rsidP="003D329D">
      <w:pPr>
        <w:rPr>
          <w:lang w:val="fr-FR"/>
        </w:rPr>
      </w:pPr>
    </w:p>
    <w:p w14:paraId="0BBA4951" w14:textId="03055968" w:rsidR="00393121" w:rsidRPr="00CF3F40" w:rsidRDefault="00C33C1C" w:rsidP="003D329D">
      <w:pPr>
        <w:rPr>
          <w:lang w:val="fr-FR"/>
        </w:rPr>
      </w:pPr>
      <w:r w:rsidRPr="00CF3F40">
        <w:rPr>
          <w:noProof/>
        </w:rPr>
        <w:drawing>
          <wp:inline distT="0" distB="0" distL="0" distR="0" wp14:anchorId="75134289" wp14:editId="7382FBDE">
            <wp:extent cx="4347882" cy="2642006"/>
            <wp:effectExtent l="0" t="0" r="0" b="6350"/>
            <wp:docPr id="4117" name="Picture 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55751" cy="2646788"/>
                    </a:xfrm>
                    <a:prstGeom prst="rect">
                      <a:avLst/>
                    </a:prstGeom>
                    <a:noFill/>
                    <a:ln>
                      <a:noFill/>
                    </a:ln>
                  </pic:spPr>
                </pic:pic>
              </a:graphicData>
            </a:graphic>
          </wp:inline>
        </w:drawing>
      </w:r>
      <w:r w:rsidRPr="00020058">
        <w:rPr>
          <w:lang w:val="fr-FR"/>
        </w:rPr>
        <w:t xml:space="preserve"> </w:t>
      </w:r>
    </w:p>
    <w:p w14:paraId="0BBA4952" w14:textId="77777777" w:rsidR="00393121" w:rsidRPr="00CF3F40" w:rsidRDefault="00393121" w:rsidP="006C0B16">
      <w:pPr>
        <w:rPr>
          <w:lang w:val="fr-FR"/>
        </w:rPr>
      </w:pPr>
    </w:p>
    <w:p w14:paraId="0BBA4953" w14:textId="34C30C56" w:rsidR="00393121" w:rsidRPr="00CF3F40" w:rsidRDefault="003117D7" w:rsidP="006C0B16">
      <w:pPr>
        <w:tabs>
          <w:tab w:val="left" w:pos="567"/>
        </w:tabs>
        <w:ind w:right="91"/>
        <w:rPr>
          <w:lang w:val="fr-FR"/>
        </w:rPr>
      </w:pPr>
      <w:r w:rsidRPr="00CF3F40">
        <w:rPr>
          <w:lang w:val="fr-FR"/>
        </w:rPr>
        <w:t>La forte augmentation des d</w:t>
      </w:r>
      <w:r w:rsidR="000C5424" w:rsidRPr="00CF3F40">
        <w:rPr>
          <w:lang w:val="fr-FR"/>
        </w:rPr>
        <w:t>épenses</w:t>
      </w:r>
      <w:r w:rsidR="00506612" w:rsidRPr="00CF3F40">
        <w:rPr>
          <w:lang w:val="fr-FR"/>
        </w:rPr>
        <w:t xml:space="preserve"> </w:t>
      </w:r>
      <w:r w:rsidRPr="00CF3F40">
        <w:rPr>
          <w:lang w:val="fr-FR"/>
        </w:rPr>
        <w:t xml:space="preserve">au titre des </w:t>
      </w:r>
      <w:r w:rsidR="0009294E" w:rsidRPr="00CF3F40">
        <w:rPr>
          <w:lang w:val="fr-FR"/>
        </w:rPr>
        <w:t>frais a</w:t>
      </w:r>
      <w:r w:rsidR="00506612" w:rsidRPr="00CF3F40">
        <w:rPr>
          <w:lang w:val="fr-FR"/>
        </w:rPr>
        <w:t>dministrati</w:t>
      </w:r>
      <w:r w:rsidR="0009294E" w:rsidRPr="00CF3F40">
        <w:rPr>
          <w:lang w:val="fr-FR"/>
        </w:rPr>
        <w:t xml:space="preserve">fs et des commissions bancaires </w:t>
      </w:r>
      <w:r w:rsidR="00925136" w:rsidRPr="00CF3F40">
        <w:rPr>
          <w:lang w:val="fr-FR"/>
        </w:rPr>
        <w:t xml:space="preserve">par rapport </w:t>
      </w:r>
      <w:r w:rsidRPr="00CF3F40">
        <w:rPr>
          <w:lang w:val="fr-FR"/>
        </w:rPr>
        <w:t>au b</w:t>
      </w:r>
      <w:r w:rsidR="00506612" w:rsidRPr="00CF3F40">
        <w:rPr>
          <w:lang w:val="fr-FR"/>
        </w:rPr>
        <w:t xml:space="preserve">udget </w:t>
      </w:r>
      <w:r w:rsidR="00260094" w:rsidRPr="00CF3F40">
        <w:rPr>
          <w:lang w:val="fr-FR"/>
        </w:rPr>
        <w:t>après virements</w:t>
      </w:r>
      <w:r w:rsidR="00506612" w:rsidRPr="00CF3F40">
        <w:rPr>
          <w:lang w:val="fr-FR"/>
        </w:rPr>
        <w:t xml:space="preserve"> </w:t>
      </w:r>
      <w:r w:rsidR="0009294E" w:rsidRPr="00CF3F40">
        <w:rPr>
          <w:lang w:val="fr-FR"/>
        </w:rPr>
        <w:t xml:space="preserve">a été due au fait </w:t>
      </w:r>
      <w:r w:rsidR="00670ABC" w:rsidRPr="00CF3F40">
        <w:rPr>
          <w:lang w:val="fr-FR"/>
        </w:rPr>
        <w:t>que</w:t>
      </w:r>
      <w:r w:rsidR="00506612" w:rsidRPr="00CF3F40">
        <w:rPr>
          <w:lang w:val="fr-FR"/>
        </w:rPr>
        <w:t xml:space="preserve"> </w:t>
      </w:r>
      <w:r w:rsidR="0009294E" w:rsidRPr="00CF3F40">
        <w:rPr>
          <w:lang w:val="fr-FR"/>
        </w:rPr>
        <w:t>les paiements d</w:t>
      </w:r>
      <w:r w:rsidR="00406EDA" w:rsidRPr="00CF3F40">
        <w:rPr>
          <w:lang w:val="fr-FR"/>
        </w:rPr>
        <w:t>’</w:t>
      </w:r>
      <w:r w:rsidR="0009294E" w:rsidRPr="00CF3F40">
        <w:rPr>
          <w:lang w:val="fr-FR"/>
        </w:rPr>
        <w:t>intérêts pour le nouveau projet de c</w:t>
      </w:r>
      <w:r w:rsidR="00506612" w:rsidRPr="00CF3F40">
        <w:rPr>
          <w:lang w:val="fr-FR"/>
        </w:rPr>
        <w:t>onstruction</w:t>
      </w:r>
      <w:r w:rsidR="007C3711" w:rsidRPr="00CF3F40">
        <w:rPr>
          <w:lang w:val="fr-FR"/>
        </w:rPr>
        <w:t xml:space="preserve"> </w:t>
      </w:r>
      <w:r w:rsidR="0009294E" w:rsidRPr="00CF3F40">
        <w:rPr>
          <w:lang w:val="fr-FR"/>
        </w:rPr>
        <w:t>ont été inscrits au bu</w:t>
      </w:r>
      <w:r w:rsidR="007C3711" w:rsidRPr="00CF3F40">
        <w:rPr>
          <w:lang w:val="fr-FR"/>
        </w:rPr>
        <w:t>dget</w:t>
      </w:r>
      <w:r w:rsidR="0009294E" w:rsidRPr="00CF3F40">
        <w:rPr>
          <w:lang w:val="fr-FR"/>
        </w:rPr>
        <w:t xml:space="preserve"> sur la ligne des locaux et de l</w:t>
      </w:r>
      <w:r w:rsidR="00406EDA" w:rsidRPr="00CF3F40">
        <w:rPr>
          <w:lang w:val="fr-FR"/>
        </w:rPr>
        <w:t>’</w:t>
      </w:r>
      <w:r w:rsidR="0009294E" w:rsidRPr="00CF3F40">
        <w:rPr>
          <w:lang w:val="fr-FR"/>
        </w:rPr>
        <w:t>entretien</w:t>
      </w:r>
      <w:r w:rsidRPr="00CF3F40">
        <w:rPr>
          <w:lang w:val="fr-FR"/>
        </w:rPr>
        <w:t>, alors qu</w:t>
      </w:r>
      <w:r w:rsidR="00406EDA" w:rsidRPr="00CF3F40">
        <w:rPr>
          <w:lang w:val="fr-FR"/>
        </w:rPr>
        <w:t>’</w:t>
      </w:r>
      <w:r w:rsidRPr="00CF3F40">
        <w:rPr>
          <w:lang w:val="fr-FR"/>
        </w:rPr>
        <w:t xml:space="preserve">ils ont été </w:t>
      </w:r>
      <w:r w:rsidR="0009294E" w:rsidRPr="00CF3F40">
        <w:rPr>
          <w:lang w:val="fr-FR"/>
        </w:rPr>
        <w:t xml:space="preserve">imputés </w:t>
      </w:r>
      <w:r w:rsidRPr="00CF3F40">
        <w:rPr>
          <w:lang w:val="fr-FR"/>
        </w:rPr>
        <w:t xml:space="preserve">en réalité imputes sur les </w:t>
      </w:r>
      <w:r w:rsidR="0009294E" w:rsidRPr="00CF3F40">
        <w:rPr>
          <w:lang w:val="fr-FR"/>
        </w:rPr>
        <w:t>frais a</w:t>
      </w:r>
      <w:r w:rsidR="006C0B16" w:rsidRPr="00CF3F40">
        <w:rPr>
          <w:lang w:val="fr-FR"/>
        </w:rPr>
        <w:t>dministrati</w:t>
      </w:r>
      <w:r w:rsidR="0009294E" w:rsidRPr="00CF3F40">
        <w:rPr>
          <w:lang w:val="fr-FR"/>
        </w:rPr>
        <w:t>fs et bancair</w:t>
      </w:r>
      <w:r w:rsidR="006C0B16" w:rsidRPr="00CF3F40">
        <w:rPr>
          <w:lang w:val="fr-FR"/>
        </w:rPr>
        <w:t>es.</w:t>
      </w:r>
    </w:p>
    <w:p w14:paraId="0BBA4954" w14:textId="77777777" w:rsidR="00393121" w:rsidRPr="00CF3F40" w:rsidRDefault="00393121" w:rsidP="006C0B16">
      <w:pPr>
        <w:tabs>
          <w:tab w:val="left" w:pos="567"/>
        </w:tabs>
        <w:ind w:right="91"/>
        <w:rPr>
          <w:lang w:val="fr-FR"/>
        </w:rPr>
      </w:pPr>
    </w:p>
    <w:p w14:paraId="0BBA4955" w14:textId="786D23FF" w:rsidR="00393121" w:rsidRPr="00CF3F40" w:rsidRDefault="002577D0" w:rsidP="006C0B16">
      <w:pPr>
        <w:tabs>
          <w:tab w:val="left" w:pos="567"/>
        </w:tabs>
        <w:ind w:right="91"/>
        <w:rPr>
          <w:lang w:val="fr-FR"/>
        </w:rPr>
      </w:pPr>
      <w:r w:rsidRPr="00CF3F40">
        <w:rPr>
          <w:lang w:val="fr-FR"/>
        </w:rPr>
        <w:t>La diminution</w:t>
      </w:r>
      <w:r w:rsidR="003117D7" w:rsidRPr="00CF3F40">
        <w:rPr>
          <w:lang w:val="fr-FR"/>
        </w:rPr>
        <w:t xml:space="preserve"> des</w:t>
      </w:r>
      <w:r w:rsidR="00506612" w:rsidRPr="00CF3F40">
        <w:rPr>
          <w:lang w:val="fr-FR"/>
        </w:rPr>
        <w:t xml:space="preserve"> </w:t>
      </w:r>
      <w:r w:rsidR="003117D7" w:rsidRPr="00CF3F40">
        <w:rPr>
          <w:lang w:val="fr-FR"/>
        </w:rPr>
        <w:t>dépenses au titre de</w:t>
      </w:r>
      <w:r w:rsidR="0009294E" w:rsidRPr="00CF3F40">
        <w:rPr>
          <w:lang w:val="fr-FR"/>
        </w:rPr>
        <w:t>s locaux et de l</w:t>
      </w:r>
      <w:r w:rsidR="00406EDA" w:rsidRPr="00CF3F40">
        <w:rPr>
          <w:lang w:val="fr-FR"/>
        </w:rPr>
        <w:t>’</w:t>
      </w:r>
      <w:r w:rsidR="0009294E" w:rsidRPr="00CF3F40">
        <w:rPr>
          <w:lang w:val="fr-FR"/>
        </w:rPr>
        <w:t xml:space="preserve">entretien </w:t>
      </w:r>
      <w:r w:rsidR="003117D7" w:rsidRPr="00CF3F40">
        <w:rPr>
          <w:lang w:val="fr-FR"/>
        </w:rPr>
        <w:t>en</w:t>
      </w:r>
      <w:r w:rsidR="003B5E90" w:rsidRPr="00CF3F40">
        <w:rPr>
          <w:lang w:val="fr-FR"/>
        </w:rPr>
        <w: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00506612" w:rsidRPr="00CF3F40">
        <w:rPr>
          <w:lang w:val="fr-FR"/>
        </w:rPr>
        <w:t xml:space="preserve"> </w:t>
      </w:r>
      <w:r w:rsidR="00925136" w:rsidRPr="00CF3F40">
        <w:rPr>
          <w:lang w:val="fr-FR"/>
        </w:rPr>
        <w:t xml:space="preserve">par rapport </w:t>
      </w:r>
      <w:r w:rsidR="003117D7" w:rsidRPr="00CF3F40">
        <w:rPr>
          <w:lang w:val="fr-FR"/>
        </w:rPr>
        <w:t>aux exercices biennaux antérieurs a été due</w:t>
      </w:r>
      <w:r w:rsidR="00506612" w:rsidRPr="00CF3F40">
        <w:rPr>
          <w:lang w:val="fr-FR"/>
        </w:rPr>
        <w:t xml:space="preserve"> </w:t>
      </w:r>
      <w:r w:rsidR="00925136" w:rsidRPr="00CF3F40">
        <w:rPr>
          <w:lang w:val="fr-FR"/>
        </w:rPr>
        <w:t>principalement</w:t>
      </w:r>
      <w:r w:rsidR="00506612" w:rsidRPr="00CF3F40">
        <w:rPr>
          <w:lang w:val="fr-FR"/>
        </w:rPr>
        <w:t xml:space="preserve"> </w:t>
      </w:r>
      <w:r w:rsidR="003117D7" w:rsidRPr="00CF3F40">
        <w:rPr>
          <w:lang w:val="fr-FR"/>
        </w:rPr>
        <w:t>à l</w:t>
      </w:r>
      <w:r w:rsidR="00406EDA" w:rsidRPr="00CF3F40">
        <w:rPr>
          <w:lang w:val="fr-FR"/>
        </w:rPr>
        <w:t>’</w:t>
      </w:r>
      <w:r w:rsidR="003117D7" w:rsidRPr="00CF3F40">
        <w:rPr>
          <w:lang w:val="fr-FR"/>
        </w:rPr>
        <w:t>annul</w:t>
      </w:r>
      <w:r w:rsidR="00506612" w:rsidRPr="00CF3F40">
        <w:rPr>
          <w:lang w:val="fr-FR"/>
        </w:rPr>
        <w:t xml:space="preserve">ation </w:t>
      </w:r>
      <w:r w:rsidR="003117D7" w:rsidRPr="00CF3F40">
        <w:rPr>
          <w:lang w:val="fr-FR"/>
        </w:rPr>
        <w:t xml:space="preserve">de la location de locaux à usage de bureau en dehors </w:t>
      </w:r>
      <w:r w:rsidR="00B34508" w:rsidRPr="00CF3F40">
        <w:rPr>
          <w:lang w:val="fr-FR"/>
        </w:rPr>
        <w:t>du campus de l</w:t>
      </w:r>
      <w:r w:rsidR="00406EDA" w:rsidRPr="00CF3F40">
        <w:rPr>
          <w:lang w:val="fr-FR"/>
        </w:rPr>
        <w:t>’</w:t>
      </w:r>
      <w:r w:rsidR="0016342B" w:rsidRPr="00CF3F40">
        <w:rPr>
          <w:lang w:val="fr-FR"/>
        </w:rPr>
        <w:t>OMPI</w:t>
      </w:r>
      <w:r w:rsidR="00506612" w:rsidRPr="00CF3F40">
        <w:rPr>
          <w:lang w:val="fr-FR"/>
        </w:rPr>
        <w:t xml:space="preserve"> </w:t>
      </w:r>
      <w:r w:rsidR="00B34508" w:rsidRPr="00CF3F40">
        <w:rPr>
          <w:lang w:val="fr-FR"/>
        </w:rPr>
        <w:t>suite à l</w:t>
      </w:r>
      <w:r w:rsidR="00406EDA" w:rsidRPr="00CF3F40">
        <w:rPr>
          <w:lang w:val="fr-FR"/>
        </w:rPr>
        <w:t>’</w:t>
      </w:r>
      <w:r w:rsidR="00B34508" w:rsidRPr="00CF3F40">
        <w:rPr>
          <w:lang w:val="fr-FR"/>
        </w:rPr>
        <w:t>achèvement du nouveau bâtiment</w:t>
      </w:r>
      <w:r w:rsidR="00506612" w:rsidRPr="00CF3F40">
        <w:rPr>
          <w:lang w:val="fr-FR"/>
        </w:rPr>
        <w:t xml:space="preserve">. </w:t>
      </w:r>
      <w:r w:rsidR="003B5E90" w:rsidRPr="00CF3F40">
        <w:rPr>
          <w:lang w:val="fr-FR"/>
        </w:rPr>
        <w:t xml:space="preserve"> </w:t>
      </w:r>
      <w:r w:rsidR="00B34508" w:rsidRPr="00CF3F40">
        <w:rPr>
          <w:lang w:val="fr-FR"/>
        </w:rPr>
        <w:t xml:space="preserve">Cette </w:t>
      </w:r>
      <w:r w:rsidR="00A349F3" w:rsidRPr="00CF3F40">
        <w:rPr>
          <w:lang w:val="fr-FR"/>
        </w:rPr>
        <w:t>réduction</w:t>
      </w:r>
      <w:r w:rsidR="00506612" w:rsidRPr="00CF3F40">
        <w:rPr>
          <w:lang w:val="fr-FR"/>
        </w:rPr>
        <w:t xml:space="preserve"> </w:t>
      </w:r>
      <w:r w:rsidR="00B34508" w:rsidRPr="00CF3F40">
        <w:rPr>
          <w:lang w:val="fr-FR"/>
        </w:rPr>
        <w:t>a été en p</w:t>
      </w:r>
      <w:r w:rsidR="00506612" w:rsidRPr="00CF3F40">
        <w:rPr>
          <w:lang w:val="fr-FR"/>
        </w:rPr>
        <w:t>art</w:t>
      </w:r>
      <w:r w:rsidR="00B34508" w:rsidRPr="00CF3F40">
        <w:rPr>
          <w:lang w:val="fr-FR"/>
        </w:rPr>
        <w:t>ie compensée par le niveau un</w:t>
      </w:r>
      <w:r w:rsidR="00714453" w:rsidRPr="00CF3F40">
        <w:rPr>
          <w:lang w:val="fr-FR"/>
        </w:rPr>
        <w:t xml:space="preserve">e légère augmentation </w:t>
      </w:r>
      <w:r w:rsidR="00B34508" w:rsidRPr="00CF3F40">
        <w:rPr>
          <w:lang w:val="fr-FR"/>
        </w:rPr>
        <w:t>des frais et des coûts d</w:t>
      </w:r>
      <w:r w:rsidR="00406EDA" w:rsidRPr="00CF3F40">
        <w:rPr>
          <w:lang w:val="fr-FR"/>
        </w:rPr>
        <w:t>’</w:t>
      </w:r>
      <w:r w:rsidR="00B34508" w:rsidRPr="00CF3F40">
        <w:rPr>
          <w:lang w:val="fr-FR"/>
        </w:rPr>
        <w:t>entretien liés à l</w:t>
      </w:r>
      <w:r w:rsidR="00406EDA" w:rsidRPr="00CF3F40">
        <w:rPr>
          <w:lang w:val="fr-FR"/>
        </w:rPr>
        <w:t>’</w:t>
      </w:r>
      <w:r w:rsidR="00B34508" w:rsidRPr="00CF3F40">
        <w:rPr>
          <w:lang w:val="fr-FR"/>
        </w:rPr>
        <w:t>exploit</w:t>
      </w:r>
      <w:r w:rsidR="00506612" w:rsidRPr="00CF3F40">
        <w:rPr>
          <w:lang w:val="fr-FR"/>
        </w:rPr>
        <w:t xml:space="preserve">ation </w:t>
      </w:r>
      <w:r w:rsidR="00B34508" w:rsidRPr="00CF3F40">
        <w:rPr>
          <w:lang w:val="fr-FR"/>
        </w:rPr>
        <w:t>du nouveau bâtiment</w:t>
      </w:r>
      <w:r w:rsidR="006C0B16" w:rsidRPr="00CF3F40">
        <w:rPr>
          <w:lang w:val="fr-FR"/>
        </w:rPr>
        <w:t>.</w:t>
      </w:r>
    </w:p>
    <w:p w14:paraId="0BBA4956" w14:textId="77777777" w:rsidR="00393121" w:rsidRPr="00CF3F40" w:rsidRDefault="00393121" w:rsidP="006C0B16">
      <w:pPr>
        <w:tabs>
          <w:tab w:val="left" w:pos="567"/>
        </w:tabs>
        <w:ind w:right="91"/>
        <w:rPr>
          <w:lang w:val="fr-FR"/>
        </w:rPr>
      </w:pPr>
    </w:p>
    <w:p w14:paraId="0BBA4957" w14:textId="77777777" w:rsidR="00393121" w:rsidRPr="00CF3F40" w:rsidRDefault="00091E14" w:rsidP="00091E14">
      <w:pPr>
        <w:pStyle w:val="Heading2"/>
        <w:rPr>
          <w:rFonts w:eastAsiaTheme="minorHAnsi"/>
          <w:lang w:val="fr-FR"/>
        </w:rPr>
      </w:pPr>
      <w:bookmarkStart w:id="35" w:name="_Toc395544789"/>
      <w:r w:rsidRPr="00CF3F40">
        <w:rPr>
          <w:rFonts w:eastAsiaTheme="minorHAnsi"/>
          <w:lang w:val="fr-FR"/>
        </w:rPr>
        <w:t>Matériel et fournitures</w:t>
      </w:r>
      <w:bookmarkEnd w:id="35"/>
    </w:p>
    <w:p w14:paraId="0BBA4958" w14:textId="77777777" w:rsidR="00393121" w:rsidRPr="00CF3F40" w:rsidRDefault="00393121" w:rsidP="00506612">
      <w:pPr>
        <w:rPr>
          <w:lang w:val="fr-FR" w:eastAsia="da-DK"/>
        </w:rPr>
      </w:pPr>
    </w:p>
    <w:p w14:paraId="3FD423B0" w14:textId="52A9B5FE" w:rsidR="00406EDA" w:rsidRDefault="001968D5" w:rsidP="006C0B16">
      <w:pPr>
        <w:tabs>
          <w:tab w:val="left" w:pos="567"/>
        </w:tabs>
        <w:ind w:right="91"/>
        <w:rPr>
          <w:lang w:val="fr-FR"/>
        </w:rPr>
      </w:pPr>
      <w:r w:rsidRPr="00CF3F40">
        <w:rPr>
          <w:lang w:val="fr-FR"/>
        </w:rPr>
        <w:t>Les dépenses relatives au m</w:t>
      </w:r>
      <w:r w:rsidR="00925136" w:rsidRPr="00CF3F40">
        <w:rPr>
          <w:lang w:val="fr-FR"/>
        </w:rPr>
        <w:t xml:space="preserve">atériel et </w:t>
      </w:r>
      <w:r w:rsidRPr="00CF3F40">
        <w:rPr>
          <w:lang w:val="fr-FR"/>
        </w:rPr>
        <w:t xml:space="preserve">aux </w:t>
      </w:r>
      <w:r w:rsidR="00925136" w:rsidRPr="00CF3F40">
        <w:rPr>
          <w:lang w:val="fr-FR"/>
        </w:rPr>
        <w:t>fournitures</w:t>
      </w:r>
      <w:r w:rsidR="00506612" w:rsidRPr="00CF3F40">
        <w:rPr>
          <w:lang w:val="fr-FR"/>
        </w:rPr>
        <w:t xml:space="preserve"> </w:t>
      </w:r>
      <w:r w:rsidRPr="00CF3F40">
        <w:rPr>
          <w:lang w:val="fr-FR"/>
        </w:rPr>
        <w:t xml:space="preserve">se sont élevées à </w:t>
      </w:r>
      <w:r w:rsidR="00506612" w:rsidRPr="00CF3F40">
        <w:rPr>
          <w:lang w:val="fr-FR"/>
        </w:rPr>
        <w:t>6</w:t>
      </w:r>
      <w:r w:rsidRPr="00CF3F40">
        <w:rPr>
          <w:lang w:val="fr-FR"/>
        </w:rPr>
        <w:t>,</w:t>
      </w:r>
      <w:r w:rsidR="00506612" w:rsidRPr="00CF3F40">
        <w:rPr>
          <w:lang w:val="fr-FR"/>
        </w:rPr>
        <w:t>5</w:t>
      </w:r>
      <w:r w:rsidR="003B5E90" w:rsidRPr="00CF3F40">
        <w:rPr>
          <w:lang w:val="fr-FR"/>
        </w:rPr>
        <w:t> </w:t>
      </w:r>
      <w:r w:rsidR="0016342B" w:rsidRPr="00CF3F40">
        <w:rPr>
          <w:lang w:val="fr-FR"/>
        </w:rPr>
        <w:t>millions de francs suisses</w:t>
      </w:r>
      <w:r w:rsidR="00506612" w:rsidRPr="00CF3F40">
        <w:rPr>
          <w:lang w:val="fr-FR"/>
        </w:rPr>
        <w:t xml:space="preserve"> </w:t>
      </w:r>
      <w:r w:rsidR="0008716C" w:rsidRPr="00CF3F40">
        <w:rPr>
          <w:lang w:val="fr-FR"/>
        </w:rPr>
        <w:t>en</w:t>
      </w:r>
      <w:r w:rsidR="003B5E90" w:rsidRPr="00CF3F40">
        <w:rPr>
          <w:lang w:val="fr-FR"/>
        </w:rPr>
        <w: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00506612" w:rsidRPr="00CF3F40">
        <w:rPr>
          <w:lang w:val="fr-FR"/>
        </w:rPr>
        <w:t xml:space="preserve">, </w:t>
      </w:r>
      <w:r w:rsidRPr="00CF3F40">
        <w:rPr>
          <w:lang w:val="fr-FR"/>
        </w:rPr>
        <w:t xml:space="preserve">soit </w:t>
      </w:r>
      <w:r w:rsidR="00506612" w:rsidRPr="00CF3F40">
        <w:rPr>
          <w:lang w:val="fr-FR"/>
        </w:rPr>
        <w:t>3</w:t>
      </w:r>
      <w:r w:rsidRPr="00CF3F40">
        <w:rPr>
          <w:lang w:val="fr-FR"/>
        </w:rPr>
        <w:t>,</w:t>
      </w:r>
      <w:r w:rsidR="00506612" w:rsidRPr="00CF3F40">
        <w:rPr>
          <w:lang w:val="fr-FR"/>
        </w:rPr>
        <w:t>5</w:t>
      </w:r>
      <w:r w:rsidR="003B5E90" w:rsidRPr="00CF3F40">
        <w:rPr>
          <w:lang w:val="fr-FR"/>
        </w:rPr>
        <w:t> </w:t>
      </w:r>
      <w:r w:rsidR="0016342B" w:rsidRPr="00CF3F40">
        <w:rPr>
          <w:lang w:val="fr-FR"/>
        </w:rPr>
        <w:t>millions de francs suisses</w:t>
      </w:r>
      <w:r w:rsidRPr="00CF3F40">
        <w:rPr>
          <w:lang w:val="fr-FR"/>
        </w:rPr>
        <w:t xml:space="preserve"> </w:t>
      </w:r>
      <w:r w:rsidR="00714453" w:rsidRPr="00CF3F40">
        <w:rPr>
          <w:lang w:val="fr-FR"/>
        </w:rPr>
        <w:t>(</w:t>
      </w:r>
      <w:r w:rsidRPr="00CF3F40">
        <w:rPr>
          <w:lang w:val="fr-FR"/>
        </w:rPr>
        <w:t>ou</w:t>
      </w:r>
      <w:r w:rsidR="00506612" w:rsidRPr="00CF3F40">
        <w:rPr>
          <w:lang w:val="fr-FR"/>
        </w:rPr>
        <w:t xml:space="preserve"> 35</w:t>
      </w:r>
      <w:r w:rsidR="00DD7862" w:rsidRPr="00CF3F40">
        <w:rPr>
          <w:lang w:val="fr-FR"/>
        </w:rPr>
        <w:t>%</w:t>
      </w:r>
      <w:r w:rsidR="00714453" w:rsidRPr="00CF3F40">
        <w:rPr>
          <w:lang w:val="fr-FR"/>
        </w:rPr>
        <w:t>)</w:t>
      </w:r>
      <w:r w:rsidRPr="00CF3F40">
        <w:rPr>
          <w:lang w:val="fr-FR"/>
        </w:rPr>
        <w:t xml:space="preserve"> de moins que le budget b</w:t>
      </w:r>
      <w:r w:rsidR="00506612" w:rsidRPr="00CF3F40">
        <w:rPr>
          <w:lang w:val="fr-FR"/>
        </w:rPr>
        <w:t xml:space="preserve">iennal </w:t>
      </w:r>
      <w:r w:rsidR="00260094" w:rsidRPr="00CF3F40">
        <w:rPr>
          <w:lang w:val="fr-FR"/>
        </w:rPr>
        <w:t>après virements</w:t>
      </w:r>
      <w:r w:rsidR="00506612" w:rsidRPr="00CF3F40">
        <w:rPr>
          <w:lang w:val="fr-FR"/>
        </w:rPr>
        <w:t xml:space="preserve">.  </w:t>
      </w:r>
      <w:r w:rsidRPr="00CF3F40">
        <w:rPr>
          <w:lang w:val="fr-FR"/>
        </w:rPr>
        <w:t>Cette</w:t>
      </w:r>
      <w:r w:rsidR="00506612" w:rsidRPr="00CF3F40">
        <w:rPr>
          <w:lang w:val="fr-FR"/>
        </w:rPr>
        <w:t xml:space="preserve"> </w:t>
      </w:r>
      <w:r w:rsidR="00A349F3" w:rsidRPr="00CF3F40">
        <w:rPr>
          <w:lang w:val="fr-FR"/>
        </w:rPr>
        <w:t>réduction</w:t>
      </w:r>
      <w:r w:rsidR="00506612" w:rsidRPr="00CF3F40">
        <w:rPr>
          <w:lang w:val="fr-FR"/>
        </w:rPr>
        <w:t xml:space="preserve"> </w:t>
      </w:r>
      <w:r w:rsidRPr="00CF3F40">
        <w:rPr>
          <w:lang w:val="fr-FR"/>
        </w:rPr>
        <w:t>est intégralement imputable à la sous</w:t>
      </w:r>
      <w:r w:rsidR="00371B9C" w:rsidRPr="00CF3F40">
        <w:rPr>
          <w:lang w:val="fr-FR"/>
        </w:rPr>
        <w:noBreakHyphen/>
      </w:r>
      <w:r w:rsidRPr="00CF3F40">
        <w:rPr>
          <w:lang w:val="fr-FR"/>
        </w:rPr>
        <w:t>catégorie mobilier et matériel</w:t>
      </w:r>
      <w:r w:rsidR="00506612" w:rsidRPr="00CF3F40">
        <w:rPr>
          <w:lang w:val="fr-FR"/>
        </w:rPr>
        <w:t>.</w:t>
      </w:r>
    </w:p>
    <w:p w14:paraId="281B6BF7" w14:textId="77777777" w:rsidR="000C6127" w:rsidRPr="00CF3F40" w:rsidRDefault="000C6127" w:rsidP="006C0B16">
      <w:pPr>
        <w:tabs>
          <w:tab w:val="left" w:pos="567"/>
        </w:tabs>
        <w:ind w:right="91"/>
        <w:rPr>
          <w:lang w:val="fr-FR"/>
        </w:rPr>
      </w:pPr>
    </w:p>
    <w:p w14:paraId="0BBA495A" w14:textId="2BC5016B" w:rsidR="00393121" w:rsidRPr="00CF3F40" w:rsidRDefault="002975D8" w:rsidP="00506612">
      <w:pPr>
        <w:pStyle w:val="Heading3"/>
        <w:rPr>
          <w:rFonts w:eastAsiaTheme="minorHAnsi"/>
          <w:lang w:val="fr-FR"/>
        </w:rPr>
      </w:pPr>
      <w:bookmarkStart w:id="36" w:name="_Toc393980393"/>
      <w:bookmarkStart w:id="37" w:name="_Toc395544790"/>
      <w:r w:rsidRPr="00CF3F40">
        <w:rPr>
          <w:lang w:val="fr-FR"/>
        </w:rPr>
        <w:t>Évolution des dépenses de matériel et de fournitures par ann</w:t>
      </w:r>
      <w:bookmarkEnd w:id="36"/>
      <w:r w:rsidRPr="00CF3F40">
        <w:rPr>
          <w:rFonts w:eastAsiaTheme="minorHAnsi"/>
          <w:lang w:val="fr-FR"/>
        </w:rPr>
        <w:t>ée</w:t>
      </w:r>
      <w:bookmarkEnd w:id="37"/>
    </w:p>
    <w:p w14:paraId="0BBA495B" w14:textId="77777777" w:rsidR="00393121" w:rsidRPr="00CF3F40" w:rsidRDefault="00091E14" w:rsidP="00091E14">
      <w:pPr>
        <w:jc w:val="center"/>
        <w:rPr>
          <w:i/>
          <w:iCs/>
          <w:lang w:val="fr-FR"/>
        </w:rPr>
      </w:pPr>
      <w:r w:rsidRPr="00CF3F40">
        <w:rPr>
          <w:i/>
          <w:iCs/>
          <w:lang w:val="fr-FR"/>
        </w:rPr>
        <w:t>(</w:t>
      </w:r>
      <w:proofErr w:type="gramStart"/>
      <w:r w:rsidRPr="00CF3F40">
        <w:rPr>
          <w:i/>
          <w:iCs/>
          <w:lang w:val="fr-FR"/>
        </w:rPr>
        <w:t>en</w:t>
      </w:r>
      <w:proofErr w:type="gramEnd"/>
      <w:r w:rsidRPr="00CF3F40">
        <w:rPr>
          <w:i/>
          <w:iCs/>
          <w:lang w:val="fr-FR"/>
        </w:rPr>
        <w:t xml:space="preserve"> millions de francs suisses)</w:t>
      </w:r>
    </w:p>
    <w:p w14:paraId="0BBA495C" w14:textId="77777777" w:rsidR="00393121" w:rsidRPr="00CF3F40" w:rsidRDefault="00393121" w:rsidP="003D329D">
      <w:pPr>
        <w:rPr>
          <w:lang w:val="fr-FR"/>
        </w:rPr>
      </w:pPr>
    </w:p>
    <w:p w14:paraId="0BBA495D" w14:textId="0B586930" w:rsidR="00393121" w:rsidRPr="00CF3F40" w:rsidRDefault="00E9279E" w:rsidP="003D329D">
      <w:pPr>
        <w:rPr>
          <w:lang w:val="fr-FR"/>
        </w:rPr>
      </w:pPr>
      <w:r w:rsidRPr="00CF3F40">
        <w:rPr>
          <w:noProof/>
        </w:rPr>
        <w:drawing>
          <wp:inline distT="0" distB="0" distL="0" distR="0" wp14:anchorId="359EB6FE" wp14:editId="0E627DDD">
            <wp:extent cx="6131859" cy="1711418"/>
            <wp:effectExtent l="0" t="0" r="2540" b="0"/>
            <wp:docPr id="4119" name="Picture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31637" cy="1711356"/>
                    </a:xfrm>
                    <a:prstGeom prst="rect">
                      <a:avLst/>
                    </a:prstGeom>
                    <a:noFill/>
                    <a:ln>
                      <a:noFill/>
                    </a:ln>
                  </pic:spPr>
                </pic:pic>
              </a:graphicData>
            </a:graphic>
          </wp:inline>
        </w:drawing>
      </w:r>
    </w:p>
    <w:p w14:paraId="0BBA495E" w14:textId="77777777" w:rsidR="00393121" w:rsidRPr="00CF3F40" w:rsidRDefault="00393121" w:rsidP="003D329D">
      <w:pPr>
        <w:rPr>
          <w:lang w:val="fr-FR"/>
        </w:rPr>
      </w:pPr>
    </w:p>
    <w:p w14:paraId="0BBA495F" w14:textId="61B67C20" w:rsidR="00393121" w:rsidRPr="00CF3F40" w:rsidRDefault="00E9279E" w:rsidP="003D329D">
      <w:pPr>
        <w:rPr>
          <w:lang w:val="fr-FR"/>
        </w:rPr>
      </w:pPr>
      <w:r w:rsidRPr="00CF3F40">
        <w:rPr>
          <w:noProof/>
        </w:rPr>
        <w:drawing>
          <wp:inline distT="0" distB="0" distL="0" distR="0" wp14:anchorId="5DC3AE1F" wp14:editId="300C44C1">
            <wp:extent cx="4283105" cy="2671482"/>
            <wp:effectExtent l="0" t="0" r="3175" b="0"/>
            <wp:docPr id="4120" name="Picture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288070" cy="2674579"/>
                    </a:xfrm>
                    <a:prstGeom prst="rect">
                      <a:avLst/>
                    </a:prstGeom>
                    <a:noFill/>
                    <a:ln>
                      <a:noFill/>
                    </a:ln>
                  </pic:spPr>
                </pic:pic>
              </a:graphicData>
            </a:graphic>
          </wp:inline>
        </w:drawing>
      </w:r>
      <w:r w:rsidRPr="00020058">
        <w:rPr>
          <w:lang w:val="fr-FR"/>
        </w:rPr>
        <w:t xml:space="preserve"> </w:t>
      </w:r>
    </w:p>
    <w:p w14:paraId="0BBA4960" w14:textId="77777777" w:rsidR="00393121" w:rsidRPr="00CF3F40" w:rsidRDefault="00393121" w:rsidP="003D329D">
      <w:pPr>
        <w:rPr>
          <w:lang w:val="fr-FR"/>
        </w:rPr>
      </w:pPr>
    </w:p>
    <w:p w14:paraId="0BBA4961" w14:textId="77777777" w:rsidR="00393121" w:rsidRPr="00CF3F40" w:rsidRDefault="00393121" w:rsidP="00506612">
      <w:pPr>
        <w:spacing w:after="200" w:line="276" w:lineRule="auto"/>
        <w:rPr>
          <w:rFonts w:asciiTheme="minorHAnsi" w:eastAsiaTheme="minorHAnsi" w:hAnsiTheme="minorHAnsi" w:cs="Arial"/>
          <w:sz w:val="20"/>
          <w:lang w:val="fr-FR"/>
        </w:rPr>
      </w:pPr>
    </w:p>
    <w:p w14:paraId="0BBA4962" w14:textId="3BB170AA" w:rsidR="00393121" w:rsidRPr="00CF3F40" w:rsidRDefault="000A69AC" w:rsidP="006C0B16">
      <w:pPr>
        <w:tabs>
          <w:tab w:val="left" w:pos="567"/>
        </w:tabs>
        <w:ind w:right="91"/>
        <w:rPr>
          <w:lang w:val="fr-FR"/>
        </w:rPr>
      </w:pPr>
      <w:r w:rsidRPr="00CF3F40">
        <w:rPr>
          <w:lang w:val="fr-FR"/>
        </w:rPr>
        <w:t>L</w:t>
      </w:r>
      <w:r w:rsidR="00406EDA" w:rsidRPr="00CF3F40">
        <w:rPr>
          <w:lang w:val="fr-FR"/>
        </w:rPr>
        <w:t>’</w:t>
      </w:r>
      <w:r w:rsidRPr="00CF3F40">
        <w:rPr>
          <w:lang w:val="fr-FR"/>
        </w:rPr>
        <w:t>augmentation des d</w:t>
      </w:r>
      <w:r w:rsidR="000C5424" w:rsidRPr="00CF3F40">
        <w:rPr>
          <w:lang w:val="fr-FR"/>
        </w:rPr>
        <w:t>épenses</w:t>
      </w:r>
      <w:r w:rsidR="00506612" w:rsidRPr="00CF3F40">
        <w:rPr>
          <w:lang w:val="fr-FR"/>
        </w:rPr>
        <w:t xml:space="preserve"> </w:t>
      </w:r>
      <w:r w:rsidRPr="00CF3F40">
        <w:rPr>
          <w:lang w:val="fr-FR"/>
        </w:rPr>
        <w:t>au titre du matériel et des fournitur</w:t>
      </w:r>
      <w:r w:rsidR="00506612" w:rsidRPr="00CF3F40">
        <w:rPr>
          <w:lang w:val="fr-FR"/>
        </w:rPr>
        <w:t xml:space="preserve">es </w:t>
      </w:r>
      <w:r w:rsidR="00925136" w:rsidRPr="00CF3F40">
        <w:rPr>
          <w:lang w:val="fr-FR"/>
        </w:rPr>
        <w:t xml:space="preserve">par rapport </w:t>
      </w:r>
      <w:r w:rsidRPr="00CF3F40">
        <w:rPr>
          <w:lang w:val="fr-FR"/>
        </w:rPr>
        <w:t>au budget de</w:t>
      </w:r>
      <w:r w:rsidR="003B5E90" w:rsidRPr="00CF3F40">
        <w:rPr>
          <w:lang w:val="fr-FR"/>
        </w:rPr>
        <w: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00506612" w:rsidRPr="00CF3F40">
        <w:rPr>
          <w:lang w:val="fr-FR"/>
        </w:rPr>
        <w:t xml:space="preserve"> </w:t>
      </w:r>
      <w:r w:rsidR="00260094" w:rsidRPr="00CF3F40">
        <w:rPr>
          <w:lang w:val="fr-FR"/>
        </w:rPr>
        <w:t>après virements</w:t>
      </w:r>
      <w:r w:rsidR="00506612" w:rsidRPr="00CF3F40">
        <w:rPr>
          <w:lang w:val="fr-FR"/>
        </w:rPr>
        <w:t xml:space="preserve"> </w:t>
      </w:r>
      <w:r w:rsidR="00270033" w:rsidRPr="00CF3F40">
        <w:rPr>
          <w:lang w:val="fr-FR"/>
        </w:rPr>
        <w:t>a été due principalement à l</w:t>
      </w:r>
      <w:r w:rsidR="00406EDA" w:rsidRPr="00CF3F40">
        <w:rPr>
          <w:lang w:val="fr-FR"/>
        </w:rPr>
        <w:t>’</w:t>
      </w:r>
      <w:r w:rsidR="00270033" w:rsidRPr="00CF3F40">
        <w:rPr>
          <w:lang w:val="fr-FR"/>
        </w:rPr>
        <w:t>achat de</w:t>
      </w:r>
      <w:r w:rsidR="00506612" w:rsidRPr="00CF3F40">
        <w:rPr>
          <w:lang w:val="fr-FR"/>
        </w:rPr>
        <w:t xml:space="preserve"> </w:t>
      </w:r>
      <w:r w:rsidR="00F87A0B" w:rsidRPr="00CF3F40">
        <w:rPr>
          <w:lang w:val="fr-FR"/>
        </w:rPr>
        <w:t>logiciel</w:t>
      </w:r>
      <w:r w:rsidR="00506612" w:rsidRPr="00CF3F40">
        <w:rPr>
          <w:lang w:val="fr-FR"/>
        </w:rPr>
        <w:t xml:space="preserve"> </w:t>
      </w:r>
      <w:r w:rsidR="007E3197" w:rsidRPr="00CF3F40">
        <w:rPr>
          <w:lang w:val="fr-FR"/>
        </w:rPr>
        <w:t xml:space="preserve">au titre du </w:t>
      </w:r>
      <w:r w:rsidR="00AC47C2" w:rsidRPr="00CF3F40">
        <w:rPr>
          <w:lang w:val="fr-FR"/>
        </w:rPr>
        <w:t>programme</w:t>
      </w:r>
      <w:r w:rsidR="00506612" w:rsidRPr="00CF3F40">
        <w:rPr>
          <w:lang w:val="fr-FR"/>
        </w:rPr>
        <w:t xml:space="preserve"> 25 (T</w:t>
      </w:r>
      <w:r w:rsidR="007E3197" w:rsidRPr="00CF3F40">
        <w:rPr>
          <w:lang w:val="fr-FR"/>
        </w:rPr>
        <w:t>IC</w:t>
      </w:r>
      <w:r w:rsidR="00506612" w:rsidRPr="00CF3F40">
        <w:rPr>
          <w:lang w:val="fr-FR"/>
        </w:rPr>
        <w:t xml:space="preserve">).  </w:t>
      </w:r>
      <w:r w:rsidR="007E3197" w:rsidRPr="00CF3F40">
        <w:rPr>
          <w:lang w:val="fr-FR"/>
        </w:rPr>
        <w:t>Une p</w:t>
      </w:r>
      <w:r w:rsidR="00506612" w:rsidRPr="00CF3F40">
        <w:rPr>
          <w:lang w:val="fr-FR"/>
        </w:rPr>
        <w:t>art</w:t>
      </w:r>
      <w:r w:rsidR="007E3197" w:rsidRPr="00CF3F40">
        <w:rPr>
          <w:lang w:val="fr-FR"/>
        </w:rPr>
        <w:t>ie de</w:t>
      </w:r>
      <w:r w:rsidR="00506612" w:rsidRPr="00CF3F40">
        <w:rPr>
          <w:lang w:val="fr-FR"/>
        </w:rPr>
        <w:t xml:space="preserve"> </w:t>
      </w:r>
      <w:r w:rsidR="002577D0" w:rsidRPr="00CF3F40">
        <w:rPr>
          <w:lang w:val="fr-FR"/>
        </w:rPr>
        <w:t>l</w:t>
      </w:r>
      <w:r w:rsidR="00406EDA" w:rsidRPr="00CF3F40">
        <w:rPr>
          <w:lang w:val="fr-FR"/>
        </w:rPr>
        <w:t>’</w:t>
      </w:r>
      <w:r w:rsidR="002577D0" w:rsidRPr="00CF3F40">
        <w:rPr>
          <w:lang w:val="fr-FR"/>
        </w:rPr>
        <w:t>augmentation</w:t>
      </w:r>
      <w:r w:rsidR="00506612" w:rsidRPr="00CF3F40">
        <w:rPr>
          <w:lang w:val="fr-FR"/>
        </w:rPr>
        <w:t xml:space="preserve"> </w:t>
      </w:r>
      <w:r w:rsidR="00925136" w:rsidRPr="00CF3F40">
        <w:rPr>
          <w:lang w:val="fr-FR"/>
        </w:rPr>
        <w:t>par rapport à</w:t>
      </w:r>
      <w:r w:rsidR="00506612" w:rsidRPr="00CF3F40">
        <w:rPr>
          <w:lang w:val="fr-FR"/>
        </w:rPr>
        <w:t xml:space="preserve"> </w:t>
      </w:r>
      <w:r w:rsidR="007E3197" w:rsidRPr="00CF3F40">
        <w:rPr>
          <w:lang w:val="fr-FR"/>
        </w:rPr>
        <w:t>l</w:t>
      </w:r>
      <w:r w:rsidR="00406EDA" w:rsidRPr="00CF3F40">
        <w:rPr>
          <w:lang w:val="fr-FR"/>
        </w:rPr>
        <w:t>’</w:t>
      </w:r>
      <w:r w:rsidR="007E3197" w:rsidRPr="00CF3F40">
        <w:rPr>
          <w:lang w:val="fr-FR"/>
        </w:rPr>
        <w:t>exercice biennal</w:t>
      </w:r>
      <w:r w:rsidR="000C5424" w:rsidRPr="00CF3F40">
        <w:rPr>
          <w:lang w:val="fr-FR"/>
        </w:rPr>
        <w:t xml:space="preserve"> précédent</w:t>
      </w:r>
      <w:r w:rsidR="007E3197" w:rsidRPr="00CF3F40">
        <w:rPr>
          <w:lang w:val="fr-FR"/>
        </w:rPr>
        <w:t xml:space="preserve"> a </w:t>
      </w:r>
      <w:r w:rsidR="00A349F3" w:rsidRPr="00CF3F40">
        <w:rPr>
          <w:lang w:val="fr-FR"/>
        </w:rPr>
        <w:t>également</w:t>
      </w:r>
      <w:r w:rsidR="00506612" w:rsidRPr="00CF3F40">
        <w:rPr>
          <w:lang w:val="fr-FR"/>
        </w:rPr>
        <w:t xml:space="preserve"> </w:t>
      </w:r>
      <w:r w:rsidR="007E3197" w:rsidRPr="00CF3F40">
        <w:rPr>
          <w:lang w:val="fr-FR"/>
        </w:rPr>
        <w:t>été liée au coût accru de l</w:t>
      </w:r>
      <w:r w:rsidR="00406EDA" w:rsidRPr="00CF3F40">
        <w:rPr>
          <w:lang w:val="fr-FR"/>
        </w:rPr>
        <w:t>’</w:t>
      </w:r>
      <w:r w:rsidR="000F519D" w:rsidRPr="00CF3F40">
        <w:rPr>
          <w:lang w:val="fr-FR"/>
        </w:rPr>
        <w:t>entretien</w:t>
      </w:r>
      <w:r w:rsidR="00714453" w:rsidRPr="00CF3F40">
        <w:rPr>
          <w:lang w:val="fr-FR"/>
        </w:rPr>
        <w:t> </w:t>
      </w:r>
      <w:r w:rsidR="007E3197" w:rsidRPr="00CF3F40">
        <w:rPr>
          <w:lang w:val="fr-FR"/>
        </w:rPr>
        <w:t xml:space="preserve">du </w:t>
      </w:r>
      <w:r w:rsidR="00F87A0B" w:rsidRPr="00CF3F40">
        <w:rPr>
          <w:lang w:val="fr-FR"/>
        </w:rPr>
        <w:t>logiciel</w:t>
      </w:r>
      <w:r w:rsidR="001968D5" w:rsidRPr="00CF3F40">
        <w:rPr>
          <w:lang w:val="fr-FR"/>
        </w:rPr>
        <w:t xml:space="preserve">, des fournitures en </w:t>
      </w:r>
      <w:r w:rsidR="00506612" w:rsidRPr="00CF3F40">
        <w:rPr>
          <w:lang w:val="fr-FR"/>
        </w:rPr>
        <w:t>pap</w:t>
      </w:r>
      <w:r w:rsidR="001968D5" w:rsidRPr="00CF3F40">
        <w:rPr>
          <w:lang w:val="fr-FR"/>
        </w:rPr>
        <w:t>i</w:t>
      </w:r>
      <w:r w:rsidR="00506612" w:rsidRPr="00CF3F40">
        <w:rPr>
          <w:lang w:val="fr-FR"/>
        </w:rPr>
        <w:t xml:space="preserve">er </w:t>
      </w:r>
      <w:r w:rsidR="001968D5" w:rsidRPr="00CF3F40">
        <w:rPr>
          <w:lang w:val="fr-FR"/>
        </w:rPr>
        <w:t>et des</w:t>
      </w:r>
      <w:r w:rsidR="006C0B16" w:rsidRPr="00CF3F40">
        <w:rPr>
          <w:lang w:val="fr-FR"/>
        </w:rPr>
        <w:t xml:space="preserve"> </w:t>
      </w:r>
      <w:r w:rsidR="0016342B" w:rsidRPr="00CF3F40">
        <w:rPr>
          <w:lang w:val="fr-FR"/>
        </w:rPr>
        <w:t>ressourc</w:t>
      </w:r>
      <w:r w:rsidR="001968D5" w:rsidRPr="00CF3F40">
        <w:rPr>
          <w:lang w:val="fr-FR"/>
        </w:rPr>
        <w:t>es des bibliothèqu</w:t>
      </w:r>
      <w:r w:rsidR="006C0B16" w:rsidRPr="00CF3F40">
        <w:rPr>
          <w:lang w:val="fr-FR"/>
        </w:rPr>
        <w:t>es.</w:t>
      </w:r>
    </w:p>
    <w:p w14:paraId="0BBA4963" w14:textId="77777777" w:rsidR="00393121" w:rsidRPr="00CF3F40" w:rsidRDefault="00393121" w:rsidP="006C0B16">
      <w:pPr>
        <w:tabs>
          <w:tab w:val="left" w:pos="567"/>
        </w:tabs>
        <w:ind w:right="91"/>
        <w:rPr>
          <w:lang w:val="fr-FR"/>
        </w:rPr>
      </w:pPr>
    </w:p>
    <w:p w14:paraId="1FDECAD9" w14:textId="77777777" w:rsidR="00824B3D" w:rsidRDefault="007E3197" w:rsidP="00824B3D">
      <w:pPr>
        <w:tabs>
          <w:tab w:val="left" w:pos="567"/>
        </w:tabs>
        <w:ind w:right="91"/>
        <w:rPr>
          <w:lang w:val="fr-FR"/>
        </w:rPr>
      </w:pPr>
      <w:r w:rsidRPr="00CF3F40">
        <w:rPr>
          <w:lang w:val="fr-FR"/>
        </w:rPr>
        <w:t>La</w:t>
      </w:r>
      <w:r w:rsidR="00506612" w:rsidRPr="00CF3F40">
        <w:rPr>
          <w:lang w:val="fr-FR"/>
        </w:rPr>
        <w:t xml:space="preserve"> </w:t>
      </w:r>
      <w:r w:rsidRPr="00CF3F40">
        <w:rPr>
          <w:lang w:val="fr-FR"/>
        </w:rPr>
        <w:t>baisse</w:t>
      </w:r>
      <w:r w:rsidR="00506612" w:rsidRPr="00CF3F40">
        <w:rPr>
          <w:lang w:val="fr-FR"/>
        </w:rPr>
        <w:t xml:space="preserve"> </w:t>
      </w:r>
      <w:r w:rsidRPr="00CF3F40">
        <w:rPr>
          <w:lang w:val="fr-FR"/>
        </w:rPr>
        <w:t>des</w:t>
      </w:r>
      <w:r w:rsidR="00506612" w:rsidRPr="00CF3F40">
        <w:rPr>
          <w:lang w:val="fr-FR"/>
        </w:rPr>
        <w:t xml:space="preserve"> </w:t>
      </w:r>
      <w:r w:rsidR="000C5424" w:rsidRPr="00CF3F40">
        <w:rPr>
          <w:lang w:val="fr-FR"/>
        </w:rPr>
        <w:t>dépenses</w:t>
      </w:r>
      <w:r w:rsidR="00506612" w:rsidRPr="00CF3F40">
        <w:rPr>
          <w:lang w:val="fr-FR"/>
        </w:rPr>
        <w:t xml:space="preserve">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Pr="00CF3F40">
        <w:rPr>
          <w:lang w:val="fr-FR"/>
        </w:rPr>
        <w:t xml:space="preserve"> </w:t>
      </w:r>
      <w:r w:rsidR="00925136" w:rsidRPr="00CF3F40">
        <w:rPr>
          <w:lang w:val="fr-FR"/>
        </w:rPr>
        <w:t>par rapport à</w:t>
      </w:r>
      <w:r w:rsidR="00506612" w:rsidRPr="00CF3F40">
        <w:rPr>
          <w:lang w:val="fr-FR"/>
        </w:rPr>
        <w:t xml:space="preserve"> </w:t>
      </w:r>
      <w:r w:rsidRPr="00CF3F40">
        <w:rPr>
          <w:lang w:val="fr-FR"/>
        </w:rPr>
        <w:t>l</w:t>
      </w:r>
      <w:r w:rsidR="00406EDA" w:rsidRPr="00CF3F40">
        <w:rPr>
          <w:lang w:val="fr-FR"/>
        </w:rPr>
        <w:t>’</w:t>
      </w:r>
      <w:r w:rsidRPr="00CF3F40">
        <w:rPr>
          <w:lang w:val="fr-FR"/>
        </w:rPr>
        <w:t>exercice biennal précédent</w:t>
      </w:r>
      <w:r w:rsidR="00506612" w:rsidRPr="00CF3F40">
        <w:rPr>
          <w:lang w:val="fr-FR"/>
        </w:rPr>
        <w:t xml:space="preserve"> </w:t>
      </w:r>
      <w:r w:rsidRPr="00CF3F40">
        <w:rPr>
          <w:lang w:val="fr-FR"/>
        </w:rPr>
        <w:t xml:space="preserve">au titre du mobilier et du matériel </w:t>
      </w:r>
      <w:r w:rsidR="00925136" w:rsidRPr="00CF3F40">
        <w:rPr>
          <w:lang w:val="fr-FR"/>
        </w:rPr>
        <w:t>a été due</w:t>
      </w:r>
      <w:r w:rsidR="00506612" w:rsidRPr="00CF3F40">
        <w:rPr>
          <w:lang w:val="fr-FR"/>
        </w:rPr>
        <w:t xml:space="preserve"> </w:t>
      </w:r>
      <w:r w:rsidR="00925136" w:rsidRPr="00CF3F40">
        <w:rPr>
          <w:lang w:val="fr-FR"/>
        </w:rPr>
        <w:t>principalement</w:t>
      </w:r>
      <w:r w:rsidR="00506612" w:rsidRPr="00CF3F40">
        <w:rPr>
          <w:lang w:val="fr-FR"/>
        </w:rPr>
        <w:t xml:space="preserve"> </w:t>
      </w:r>
      <w:r w:rsidR="00925136" w:rsidRPr="00CF3F40">
        <w:rPr>
          <w:lang w:val="fr-FR"/>
        </w:rPr>
        <w:t xml:space="preserve">à la </w:t>
      </w:r>
      <w:r w:rsidR="00A349F3" w:rsidRPr="00CF3F40">
        <w:rPr>
          <w:lang w:val="fr-FR"/>
        </w:rPr>
        <w:t>réduction</w:t>
      </w:r>
      <w:r w:rsidRPr="00CF3F40">
        <w:rPr>
          <w:lang w:val="fr-FR"/>
        </w:rPr>
        <w:t xml:space="preserve"> des achats de matériel </w:t>
      </w:r>
      <w:r w:rsidR="003537D4" w:rsidRPr="00CF3F40">
        <w:rPr>
          <w:lang w:val="fr-FR"/>
        </w:rPr>
        <w:t>informatique</w:t>
      </w:r>
      <w:r w:rsidRPr="00CF3F40">
        <w:rPr>
          <w:lang w:val="fr-FR"/>
        </w:rPr>
        <w:t xml:space="preserve"> et plus particulièrement de</w:t>
      </w:r>
      <w:r w:rsidR="00506612" w:rsidRPr="00CF3F40">
        <w:rPr>
          <w:lang w:val="fr-FR"/>
        </w:rPr>
        <w:t xml:space="preserve"> serve</w:t>
      </w:r>
      <w:r w:rsidRPr="00CF3F40">
        <w:rPr>
          <w:lang w:val="fr-FR"/>
        </w:rPr>
        <w:t>u</w:t>
      </w:r>
      <w:r w:rsidR="00506612" w:rsidRPr="00CF3F40">
        <w:rPr>
          <w:lang w:val="fr-FR"/>
        </w:rPr>
        <w:t xml:space="preserve">rs.  </w:t>
      </w:r>
      <w:r w:rsidR="0008716C" w:rsidRPr="00CF3F40">
        <w:rPr>
          <w:lang w:val="fr-FR"/>
        </w:rPr>
        <w:t>En</w:t>
      </w:r>
      <w:r w:rsidR="003B5E90" w:rsidRPr="00CF3F40">
        <w:rPr>
          <w:lang w:val="fr-FR"/>
        </w:rPr>
        <w: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Pr="00CF3F40">
        <w:rPr>
          <w:lang w:val="fr-FR"/>
        </w:rPr>
        <w:t>, les</w:t>
      </w:r>
      <w:r w:rsidR="00506612" w:rsidRPr="00CF3F40">
        <w:rPr>
          <w:lang w:val="fr-FR"/>
        </w:rPr>
        <w:t xml:space="preserve"> services </w:t>
      </w:r>
      <w:r w:rsidRPr="00CF3F40">
        <w:rPr>
          <w:lang w:val="fr-FR"/>
        </w:rPr>
        <w:t>de serveurs ont été de plus en plus sous</w:t>
      </w:r>
      <w:r w:rsidR="00371B9C" w:rsidRPr="00CF3F40">
        <w:rPr>
          <w:lang w:val="fr-FR"/>
        </w:rPr>
        <w:noBreakHyphen/>
      </w:r>
      <w:r w:rsidRPr="00CF3F40">
        <w:rPr>
          <w:lang w:val="fr-FR"/>
        </w:rPr>
        <w:t>traités</w:t>
      </w:r>
      <w:r w:rsidR="00406EDA" w:rsidRPr="00CF3F40">
        <w:rPr>
          <w:lang w:val="fr-FR"/>
        </w:rPr>
        <w:t xml:space="preserve"> au CIC</w:t>
      </w:r>
      <w:r w:rsidR="006C0B16" w:rsidRPr="00CF3F40">
        <w:rPr>
          <w:lang w:val="fr-FR"/>
        </w:rPr>
        <w:t>.</w:t>
      </w:r>
    </w:p>
    <w:p w14:paraId="0BBA4966" w14:textId="41189FB4" w:rsidR="00393121" w:rsidRPr="00020058" w:rsidRDefault="00091E14" w:rsidP="000C6127">
      <w:pPr>
        <w:pStyle w:val="Heading1"/>
        <w:rPr>
          <w:lang w:val="fr-FR"/>
        </w:rPr>
      </w:pPr>
      <w:bookmarkStart w:id="38" w:name="_Toc395544791"/>
      <w:r w:rsidRPr="00020058">
        <w:rPr>
          <w:lang w:val="fr-FR"/>
        </w:rPr>
        <w:t>RE</w:t>
      </w:r>
      <w:r w:rsidR="000106BC" w:rsidRPr="00020058">
        <w:rPr>
          <w:lang w:val="fr-FR"/>
        </w:rPr>
        <w:t>CETTES</w:t>
      </w:r>
      <w:bookmarkEnd w:id="38"/>
    </w:p>
    <w:p w14:paraId="0BBA4967" w14:textId="54D2E7D6" w:rsidR="00393121" w:rsidRPr="00CF3F40" w:rsidRDefault="00091E14" w:rsidP="00091E14">
      <w:pPr>
        <w:pStyle w:val="Heading2"/>
        <w:jc w:val="center"/>
        <w:rPr>
          <w:rFonts w:eastAsiaTheme="minorHAnsi"/>
          <w:lang w:val="fr-FR"/>
        </w:rPr>
      </w:pPr>
      <w:bookmarkStart w:id="39" w:name="_Toc395544792"/>
      <w:r w:rsidRPr="00CF3F40">
        <w:rPr>
          <w:rFonts w:eastAsiaTheme="minorHAnsi"/>
          <w:lang w:val="fr-FR"/>
        </w:rPr>
        <w:t>Tableau 6  Recett</w:t>
      </w:r>
      <w:r w:rsidR="000106BC" w:rsidRPr="00CF3F40">
        <w:rPr>
          <w:rFonts w:eastAsiaTheme="minorHAnsi"/>
          <w:lang w:val="fr-FR"/>
        </w:rPr>
        <w:t>es pour l</w:t>
      </w:r>
      <w:r w:rsidR="00406EDA" w:rsidRPr="00CF3F40">
        <w:rPr>
          <w:rFonts w:eastAsiaTheme="minorHAnsi"/>
          <w:lang w:val="fr-FR"/>
        </w:rPr>
        <w:t>’</w:t>
      </w:r>
      <w:r w:rsidR="000106BC" w:rsidRPr="00CF3F40">
        <w:rPr>
          <w:rFonts w:eastAsiaTheme="minorHAnsi"/>
          <w:lang w:val="fr-FR"/>
        </w:rPr>
        <w:t>exercice biennal 2012</w:t>
      </w:r>
      <w:r w:rsidR="00371B9C" w:rsidRPr="00CF3F40">
        <w:rPr>
          <w:rFonts w:eastAsiaTheme="minorHAnsi"/>
          <w:lang w:val="fr-FR"/>
        </w:rPr>
        <w:noBreakHyphen/>
      </w:r>
      <w:r w:rsidRPr="00CF3F40">
        <w:rPr>
          <w:rFonts w:eastAsiaTheme="minorHAnsi"/>
          <w:lang w:val="fr-FR"/>
        </w:rPr>
        <w:t>2013</w:t>
      </w:r>
      <w:bookmarkEnd w:id="39"/>
    </w:p>
    <w:p w14:paraId="0BBA4968" w14:textId="77777777" w:rsidR="00393121" w:rsidRPr="00CF3F40" w:rsidRDefault="00091E14" w:rsidP="00091E14">
      <w:pPr>
        <w:jc w:val="center"/>
        <w:rPr>
          <w:i/>
          <w:iCs/>
          <w:lang w:val="fr-FR"/>
        </w:rPr>
      </w:pPr>
      <w:r w:rsidRPr="00CF3F40">
        <w:rPr>
          <w:i/>
          <w:iCs/>
          <w:lang w:val="fr-FR"/>
        </w:rPr>
        <w:t>(</w:t>
      </w:r>
      <w:proofErr w:type="gramStart"/>
      <w:r w:rsidRPr="00CF3F40">
        <w:rPr>
          <w:i/>
          <w:iCs/>
          <w:lang w:val="fr-FR"/>
        </w:rPr>
        <w:t>en</w:t>
      </w:r>
      <w:proofErr w:type="gramEnd"/>
      <w:r w:rsidRPr="00CF3F40">
        <w:rPr>
          <w:i/>
          <w:iCs/>
          <w:lang w:val="fr-FR"/>
        </w:rPr>
        <w:t xml:space="preserve"> millions de francs suisses)</w:t>
      </w:r>
    </w:p>
    <w:p w14:paraId="0BBA4969" w14:textId="77777777" w:rsidR="00393121" w:rsidRPr="00CF3F40" w:rsidRDefault="00393121" w:rsidP="00BD0179">
      <w:pPr>
        <w:jc w:val="center"/>
        <w:rPr>
          <w:i/>
          <w:iCs/>
          <w:lang w:val="fr-FR"/>
        </w:rPr>
      </w:pPr>
    </w:p>
    <w:p w14:paraId="0BBA496A" w14:textId="32D47958" w:rsidR="00393121" w:rsidRPr="00CF3F40" w:rsidRDefault="00C52A17" w:rsidP="003D329D">
      <w:pPr>
        <w:rPr>
          <w:lang w:val="fr-FR"/>
        </w:rPr>
      </w:pPr>
      <w:r w:rsidRPr="00CF3F40">
        <w:rPr>
          <w:noProof/>
        </w:rPr>
        <w:drawing>
          <wp:inline distT="0" distB="0" distL="0" distR="0" wp14:anchorId="1CD83DAE" wp14:editId="1D326EE1">
            <wp:extent cx="5799834" cy="3554569"/>
            <wp:effectExtent l="0" t="0" r="0" b="8255"/>
            <wp:docPr id="4121" name="Picture 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09526" cy="3560509"/>
                    </a:xfrm>
                    <a:prstGeom prst="rect">
                      <a:avLst/>
                    </a:prstGeom>
                    <a:noFill/>
                    <a:ln>
                      <a:noFill/>
                    </a:ln>
                  </pic:spPr>
                </pic:pic>
              </a:graphicData>
            </a:graphic>
          </wp:inline>
        </w:drawing>
      </w:r>
    </w:p>
    <w:p w14:paraId="0BBA496B" w14:textId="77777777" w:rsidR="00393121" w:rsidRPr="00CF3F40" w:rsidRDefault="00393121" w:rsidP="000F79B8">
      <w:pPr>
        <w:tabs>
          <w:tab w:val="left" w:pos="567"/>
        </w:tabs>
        <w:ind w:right="91"/>
        <w:rPr>
          <w:lang w:val="fr-FR"/>
        </w:rPr>
      </w:pPr>
    </w:p>
    <w:p w14:paraId="0BBA496C" w14:textId="08170560" w:rsidR="00393121" w:rsidRPr="00CF3F40" w:rsidRDefault="00422DE0" w:rsidP="000F79B8">
      <w:pPr>
        <w:tabs>
          <w:tab w:val="left" w:pos="567"/>
        </w:tabs>
        <w:ind w:right="91"/>
        <w:rPr>
          <w:lang w:val="fr-FR"/>
        </w:rPr>
      </w:pPr>
      <w:r w:rsidRPr="00CF3F40">
        <w:rPr>
          <w:lang w:val="fr-FR"/>
        </w:rPr>
        <w:t>Les</w:t>
      </w:r>
      <w:r w:rsidR="00BD0179" w:rsidRPr="00CF3F40">
        <w:rPr>
          <w:lang w:val="fr-FR"/>
        </w:rPr>
        <w:t xml:space="preserve"> </w:t>
      </w:r>
      <w:r w:rsidR="00CA4350" w:rsidRPr="00CF3F40">
        <w:rPr>
          <w:lang w:val="fr-FR"/>
        </w:rPr>
        <w:t>recettes</w:t>
      </w:r>
      <w:r w:rsidRPr="00CF3F40">
        <w:rPr>
          <w:lang w:val="fr-FR"/>
        </w:rPr>
        <w:t xml:space="preserve"> effectives</w:t>
      </w:r>
      <w:r w:rsidR="00BD0179" w:rsidRPr="00CF3F40">
        <w:rPr>
          <w:lang w:val="fr-FR"/>
        </w:rPr>
        <w:t xml:space="preserve"> </w:t>
      </w:r>
      <w:r w:rsidR="005A08EE" w:rsidRPr="00CF3F40">
        <w:rPr>
          <w:lang w:val="fr-FR"/>
        </w:rPr>
        <w:t>sur une base budgétaire</w:t>
      </w:r>
      <w:r w:rsidR="00BD0179" w:rsidRPr="00CF3F40">
        <w:rPr>
          <w:lang w:val="fr-FR"/>
        </w:rPr>
        <w:t xml:space="preserve"> </w:t>
      </w:r>
      <w:r w:rsidRPr="00CF3F40">
        <w:rPr>
          <w:lang w:val="fr-FR"/>
        </w:rPr>
        <w:t>se sont élevées à</w:t>
      </w:r>
      <w:r w:rsidR="00BD0179" w:rsidRPr="00CF3F40">
        <w:rPr>
          <w:lang w:val="fr-FR"/>
        </w:rPr>
        <w:t xml:space="preserve"> 680</w:t>
      </w:r>
      <w:r w:rsidRPr="00CF3F40">
        <w:rPr>
          <w:lang w:val="fr-FR"/>
        </w:rPr>
        <w:t>,</w:t>
      </w:r>
      <w:r w:rsidR="00BD0179" w:rsidRPr="00CF3F40">
        <w:rPr>
          <w:lang w:val="fr-FR"/>
        </w:rPr>
        <w:t>7</w:t>
      </w:r>
      <w:r w:rsidR="003B5E90" w:rsidRPr="00CF3F40">
        <w:rPr>
          <w:lang w:val="fr-FR"/>
        </w:rPr>
        <w:t> </w:t>
      </w:r>
      <w:r w:rsidR="0016342B" w:rsidRPr="00CF3F40">
        <w:rPr>
          <w:lang w:val="fr-FR"/>
        </w:rPr>
        <w:t>millions de francs suisses</w:t>
      </w:r>
      <w:r w:rsidRPr="00CF3F40">
        <w:rPr>
          <w:lang w:val="fr-FR"/>
        </w:rPr>
        <w:t xml:space="preserve">, soit </w:t>
      </w:r>
      <w:r w:rsidR="0016734E" w:rsidRPr="00CF3F40">
        <w:rPr>
          <w:lang w:val="fr-FR"/>
        </w:rPr>
        <w:t>33,3</w:t>
      </w:r>
      <w:r w:rsidR="003B5E90" w:rsidRPr="00CF3F40">
        <w:rPr>
          <w:lang w:val="fr-FR"/>
        </w:rPr>
        <w:t> </w:t>
      </w:r>
      <w:r w:rsidR="0016734E" w:rsidRPr="00CF3F40">
        <w:rPr>
          <w:lang w:val="fr-FR"/>
        </w:rPr>
        <w:t xml:space="preserve">millions de francs suisses (ou 5,1%) de plus que les </w:t>
      </w:r>
      <w:r w:rsidR="00BD0179" w:rsidRPr="00CF3F40">
        <w:rPr>
          <w:lang w:val="fr-FR"/>
        </w:rPr>
        <w:t>estimat</w:t>
      </w:r>
      <w:r w:rsidR="0016734E" w:rsidRPr="00CF3F40">
        <w:rPr>
          <w:lang w:val="fr-FR"/>
        </w:rPr>
        <w:t>ions budgétair</w:t>
      </w:r>
      <w:r w:rsidR="00BD0179" w:rsidRPr="00CF3F40">
        <w:rPr>
          <w:lang w:val="fr-FR"/>
        </w:rPr>
        <w:t>es</w:t>
      </w:r>
      <w:r w:rsidR="006C0B16" w:rsidRPr="00CF3F40">
        <w:rPr>
          <w:lang w:val="fr-FR"/>
        </w:rPr>
        <w:t>.</w:t>
      </w:r>
    </w:p>
    <w:p w14:paraId="0BBA496D" w14:textId="77777777" w:rsidR="00393121" w:rsidRPr="00CF3F40" w:rsidRDefault="00393121" w:rsidP="006C0B16">
      <w:pPr>
        <w:tabs>
          <w:tab w:val="left" w:pos="567"/>
        </w:tabs>
        <w:ind w:right="91"/>
        <w:rPr>
          <w:lang w:val="fr-FR"/>
        </w:rPr>
      </w:pPr>
    </w:p>
    <w:p w14:paraId="0BBA496E" w14:textId="7635ECE4" w:rsidR="00393121" w:rsidRPr="00CF3F40" w:rsidRDefault="0009294E" w:rsidP="006C0B16">
      <w:pPr>
        <w:tabs>
          <w:tab w:val="left" w:pos="567"/>
        </w:tabs>
        <w:ind w:right="91"/>
        <w:rPr>
          <w:lang w:val="fr-FR"/>
        </w:rPr>
      </w:pPr>
      <w:r w:rsidRPr="00CF3F40">
        <w:rPr>
          <w:lang w:val="fr-FR"/>
        </w:rPr>
        <w:t>Les r</w:t>
      </w:r>
      <w:r w:rsidR="00CA4350" w:rsidRPr="00CF3F40">
        <w:rPr>
          <w:lang w:val="fr-FR"/>
        </w:rPr>
        <w:t>ecettes</w:t>
      </w:r>
      <w:r w:rsidR="00BD0179" w:rsidRPr="00CF3F40">
        <w:rPr>
          <w:lang w:val="fr-FR"/>
        </w:rPr>
        <w:t xml:space="preserve"> </w:t>
      </w:r>
      <w:r w:rsidRPr="00CF3F40">
        <w:rPr>
          <w:lang w:val="fr-FR"/>
        </w:rPr>
        <w:t>tirées des</w:t>
      </w:r>
      <w:r w:rsidR="00BD0179" w:rsidRPr="00CF3F40">
        <w:rPr>
          <w:lang w:val="fr-FR"/>
        </w:rPr>
        <w:t xml:space="preserve"> contributions</w:t>
      </w:r>
      <w:r w:rsidRPr="00CF3F40">
        <w:rPr>
          <w:lang w:val="fr-FR"/>
        </w:rPr>
        <w:t xml:space="preserve"> </w:t>
      </w:r>
      <w:r w:rsidR="008C0AB4" w:rsidRPr="00CF3F40">
        <w:rPr>
          <w:lang w:val="fr-FR"/>
        </w:rPr>
        <w:t>se sont élevées à</w:t>
      </w:r>
      <w:r w:rsidR="00BD0179" w:rsidRPr="00CF3F40">
        <w:rPr>
          <w:lang w:val="fr-FR"/>
        </w:rPr>
        <w:t xml:space="preserve"> 35</w:t>
      </w:r>
      <w:r w:rsidR="008C0AB4" w:rsidRPr="00CF3F40">
        <w:rPr>
          <w:lang w:val="fr-FR"/>
        </w:rPr>
        <w:t>,</w:t>
      </w:r>
      <w:r w:rsidR="00BD0179" w:rsidRPr="00CF3F40">
        <w:rPr>
          <w:lang w:val="fr-FR"/>
        </w:rPr>
        <w:t>1</w:t>
      </w:r>
      <w:r w:rsidR="003B5E90" w:rsidRPr="00CF3F40">
        <w:rPr>
          <w:lang w:val="fr-FR"/>
        </w:rPr>
        <w:t> </w:t>
      </w:r>
      <w:r w:rsidR="0016342B" w:rsidRPr="00CF3F40">
        <w:rPr>
          <w:lang w:val="fr-FR"/>
        </w:rPr>
        <w:t>millions de francs suisses</w:t>
      </w:r>
      <w:r w:rsidR="00BD0179" w:rsidRPr="00CF3F40">
        <w:rPr>
          <w:lang w:val="fr-FR"/>
        </w:rPr>
        <w:t xml:space="preserve">, </w:t>
      </w:r>
      <w:r w:rsidR="008C0AB4" w:rsidRPr="00CF3F40">
        <w:rPr>
          <w:lang w:val="fr-FR"/>
        </w:rPr>
        <w:t>soit un montant supérieur à l</w:t>
      </w:r>
      <w:r w:rsidR="00406EDA" w:rsidRPr="00CF3F40">
        <w:rPr>
          <w:lang w:val="fr-FR"/>
        </w:rPr>
        <w:t>’</w:t>
      </w:r>
      <w:r w:rsidR="008C0AB4" w:rsidRPr="00CF3F40">
        <w:rPr>
          <w:lang w:val="fr-FR"/>
        </w:rPr>
        <w:t>objectif</w:t>
      </w:r>
      <w:r w:rsidR="00BD0179" w:rsidRPr="00CF3F40">
        <w:rPr>
          <w:lang w:val="fr-FR"/>
        </w:rPr>
        <w:t xml:space="preserve"> biennal</w:t>
      </w:r>
      <w:r w:rsidR="008C0AB4" w:rsidRPr="00CF3F40">
        <w:rPr>
          <w:lang w:val="fr-FR"/>
        </w:rPr>
        <w:t>, ce</w:t>
      </w:r>
      <w:r w:rsidR="00BD0179" w:rsidRPr="00CF3F40">
        <w:rPr>
          <w:lang w:val="fr-FR"/>
        </w:rPr>
        <w:t xml:space="preserve"> </w:t>
      </w:r>
      <w:r w:rsidR="008C0AB4" w:rsidRPr="00CF3F40">
        <w:rPr>
          <w:lang w:val="fr-FR"/>
        </w:rPr>
        <w:t>qui est dû</w:t>
      </w:r>
      <w:r w:rsidR="00BD0179" w:rsidRPr="00CF3F40">
        <w:rPr>
          <w:lang w:val="fr-FR"/>
        </w:rPr>
        <w:t xml:space="preserve"> </w:t>
      </w:r>
      <w:r w:rsidR="00925136" w:rsidRPr="00CF3F40">
        <w:rPr>
          <w:lang w:val="fr-FR"/>
        </w:rPr>
        <w:t>principalement</w:t>
      </w:r>
      <w:r w:rsidR="00BD0179" w:rsidRPr="00CF3F40">
        <w:rPr>
          <w:lang w:val="fr-FR"/>
        </w:rPr>
        <w:t xml:space="preserve"> </w:t>
      </w:r>
      <w:r w:rsidR="008C0AB4" w:rsidRPr="00CF3F40">
        <w:rPr>
          <w:lang w:val="fr-FR"/>
        </w:rPr>
        <w:t>à la modification de la </w:t>
      </w:r>
      <w:r w:rsidR="00065525" w:rsidRPr="00CF3F40">
        <w:rPr>
          <w:lang w:val="fr-FR"/>
        </w:rPr>
        <w:t>classe</w:t>
      </w:r>
      <w:r w:rsidR="008C0AB4" w:rsidRPr="00CF3F40">
        <w:rPr>
          <w:lang w:val="fr-FR"/>
        </w:rPr>
        <w:t xml:space="preserve"> de</w:t>
      </w:r>
      <w:r w:rsidR="00BD0179" w:rsidRPr="00CF3F40">
        <w:rPr>
          <w:lang w:val="fr-FR"/>
        </w:rPr>
        <w:t xml:space="preserve"> contribution </w:t>
      </w:r>
      <w:r w:rsidR="008C0AB4" w:rsidRPr="00CF3F40">
        <w:rPr>
          <w:lang w:val="fr-FR"/>
        </w:rPr>
        <w:t>de la</w:t>
      </w:r>
      <w:r w:rsidR="00BD0179" w:rsidRPr="00CF3F40">
        <w:rPr>
          <w:lang w:val="fr-FR"/>
        </w:rPr>
        <w:t xml:space="preserve"> </w:t>
      </w:r>
      <w:r w:rsidR="0052525D" w:rsidRPr="00CF3F40">
        <w:rPr>
          <w:lang w:val="fr-FR"/>
        </w:rPr>
        <w:t>République de Corée</w:t>
      </w:r>
      <w:r w:rsidR="008C0AB4" w:rsidRPr="00CF3F40">
        <w:rPr>
          <w:lang w:val="fr-FR"/>
        </w:rPr>
        <w:t xml:space="preserve">, passée de </w:t>
      </w:r>
      <w:r w:rsidR="006C0B16" w:rsidRPr="00CF3F40">
        <w:rPr>
          <w:lang w:val="fr-FR"/>
        </w:rPr>
        <w:t xml:space="preserve">V </w:t>
      </w:r>
      <w:r w:rsidR="008C0AB4" w:rsidRPr="00CF3F40">
        <w:rPr>
          <w:lang w:val="fr-FR"/>
        </w:rPr>
        <w:t>à</w:t>
      </w:r>
      <w:r w:rsidR="006C0B16" w:rsidRPr="00CF3F40">
        <w:rPr>
          <w:lang w:val="fr-FR"/>
        </w:rPr>
        <w:t xml:space="preserve"> </w:t>
      </w:r>
      <w:proofErr w:type="spellStart"/>
      <w:r w:rsidR="006C0B16" w:rsidRPr="00CF3F40">
        <w:rPr>
          <w:lang w:val="fr-FR"/>
        </w:rPr>
        <w:t>IV</w:t>
      </w:r>
      <w:r w:rsidR="006C0B16" w:rsidRPr="00CF3F40">
        <w:rPr>
          <w:i/>
          <w:lang w:val="fr-FR"/>
        </w:rPr>
        <w:t>bis</w:t>
      </w:r>
      <w:proofErr w:type="spellEnd"/>
      <w:r w:rsidR="006C0B16" w:rsidRPr="00CF3F40">
        <w:rPr>
          <w:lang w:val="fr-FR"/>
        </w:rPr>
        <w:t>.</w:t>
      </w:r>
    </w:p>
    <w:p w14:paraId="0BBA496F" w14:textId="77777777" w:rsidR="00393121" w:rsidRPr="00CF3F40" w:rsidRDefault="00393121" w:rsidP="006C0B16">
      <w:pPr>
        <w:tabs>
          <w:tab w:val="left" w:pos="567"/>
        </w:tabs>
        <w:ind w:right="91"/>
        <w:rPr>
          <w:lang w:val="fr-FR"/>
        </w:rPr>
      </w:pPr>
    </w:p>
    <w:p w14:paraId="0BBA4970" w14:textId="7810B7D4" w:rsidR="00393121" w:rsidRPr="00CF3F40" w:rsidRDefault="005A08EE" w:rsidP="006C0B16">
      <w:pPr>
        <w:tabs>
          <w:tab w:val="left" w:pos="567"/>
        </w:tabs>
        <w:ind w:right="91"/>
        <w:rPr>
          <w:lang w:val="fr-FR"/>
        </w:rPr>
      </w:pPr>
      <w:r w:rsidRPr="00CF3F40">
        <w:rPr>
          <w:lang w:val="fr-FR"/>
        </w:rPr>
        <w:t>Les recettes provenant des taxes</w:t>
      </w:r>
      <w:r w:rsidR="00BD0179" w:rsidRPr="00CF3F40">
        <w:rPr>
          <w:lang w:val="fr-FR"/>
        </w:rPr>
        <w:t xml:space="preserve"> </w:t>
      </w:r>
      <w:r w:rsidR="00422DE0" w:rsidRPr="00CF3F40">
        <w:rPr>
          <w:lang w:val="fr-FR"/>
        </w:rPr>
        <w:t>du s</w:t>
      </w:r>
      <w:r w:rsidR="00925136" w:rsidRPr="00CF3F40">
        <w:rPr>
          <w:lang w:val="fr-FR"/>
        </w:rPr>
        <w:t>ystème PCT</w:t>
      </w:r>
      <w:r w:rsidR="00BD0179" w:rsidRPr="00CF3F40">
        <w:rPr>
          <w:lang w:val="fr-FR"/>
        </w:rPr>
        <w:t xml:space="preserve"> </w:t>
      </w:r>
      <w:r w:rsidR="00422DE0" w:rsidRPr="00CF3F40">
        <w:rPr>
          <w:lang w:val="fr-FR"/>
        </w:rPr>
        <w:t>se sont élevées à</w:t>
      </w:r>
      <w:r w:rsidR="00BD0179" w:rsidRPr="00CF3F40">
        <w:rPr>
          <w:lang w:val="fr-FR"/>
        </w:rPr>
        <w:t xml:space="preserve"> 514</w:t>
      </w:r>
      <w:r w:rsidR="00422DE0" w:rsidRPr="00CF3F40">
        <w:rPr>
          <w:lang w:val="fr-FR"/>
        </w:rPr>
        <w:t>,</w:t>
      </w:r>
      <w:r w:rsidR="00BD0179" w:rsidRPr="00CF3F40">
        <w:rPr>
          <w:lang w:val="fr-FR"/>
        </w:rPr>
        <w:t>9</w:t>
      </w:r>
      <w:r w:rsidR="003B5E90" w:rsidRPr="00CF3F40">
        <w:rPr>
          <w:lang w:val="fr-FR"/>
        </w:rPr>
        <w:t> </w:t>
      </w:r>
      <w:r w:rsidR="0016342B" w:rsidRPr="00CF3F40">
        <w:rPr>
          <w:lang w:val="fr-FR"/>
        </w:rPr>
        <w:t>millions de francs suisses</w:t>
      </w:r>
      <w:r w:rsidR="00422DE0" w:rsidRPr="00CF3F40">
        <w:rPr>
          <w:lang w:val="fr-FR"/>
        </w:rPr>
        <w:t>, soit une</w:t>
      </w:r>
      <w:r w:rsidR="00BD0179" w:rsidRPr="00CF3F40">
        <w:rPr>
          <w:lang w:val="fr-FR"/>
        </w:rPr>
        <w:t xml:space="preserve"> </w:t>
      </w:r>
      <w:r w:rsidR="00DD7862" w:rsidRPr="00CF3F40">
        <w:rPr>
          <w:lang w:val="fr-FR"/>
        </w:rPr>
        <w:t>augmentation de</w:t>
      </w:r>
      <w:r w:rsidR="00BD0179" w:rsidRPr="00CF3F40">
        <w:rPr>
          <w:lang w:val="fr-FR"/>
        </w:rPr>
        <w:t xml:space="preserve"> 34</w:t>
      </w:r>
      <w:r w:rsidR="00422DE0" w:rsidRPr="00CF3F40">
        <w:rPr>
          <w:lang w:val="fr-FR"/>
        </w:rPr>
        <w:t>,</w:t>
      </w:r>
      <w:r w:rsidR="00BD0179" w:rsidRPr="00CF3F40">
        <w:rPr>
          <w:lang w:val="fr-FR"/>
        </w:rPr>
        <w:t>3</w:t>
      </w:r>
      <w:r w:rsidR="003B5E90" w:rsidRPr="00CF3F40">
        <w:rPr>
          <w:lang w:val="fr-FR"/>
        </w:rPr>
        <w:t> </w:t>
      </w:r>
      <w:r w:rsidR="0016342B" w:rsidRPr="00CF3F40">
        <w:rPr>
          <w:lang w:val="fr-FR"/>
        </w:rPr>
        <w:t>millions de francs suisses</w:t>
      </w:r>
      <w:r w:rsidR="00422DE0" w:rsidRPr="00CF3F40">
        <w:rPr>
          <w:lang w:val="fr-FR"/>
        </w:rPr>
        <w:t xml:space="preserve"> (</w:t>
      </w:r>
      <w:r w:rsidR="00BD0179" w:rsidRPr="00CF3F40">
        <w:rPr>
          <w:lang w:val="fr-FR"/>
        </w:rPr>
        <w:t>o</w:t>
      </w:r>
      <w:r w:rsidR="008C0AB4" w:rsidRPr="00CF3F40">
        <w:rPr>
          <w:lang w:val="fr-FR"/>
        </w:rPr>
        <w:t>u</w:t>
      </w:r>
      <w:r w:rsidR="00BD0179" w:rsidRPr="00CF3F40">
        <w:rPr>
          <w:lang w:val="fr-FR"/>
        </w:rPr>
        <w:t xml:space="preserve"> 7</w:t>
      </w:r>
      <w:r w:rsidR="008C0AB4" w:rsidRPr="00CF3F40">
        <w:rPr>
          <w:lang w:val="fr-FR"/>
        </w:rPr>
        <w:t>,</w:t>
      </w:r>
      <w:r w:rsidR="00BD0179" w:rsidRPr="00CF3F40">
        <w:rPr>
          <w:lang w:val="fr-FR"/>
        </w:rPr>
        <w:t>1</w:t>
      </w:r>
      <w:r w:rsidR="00DD7862" w:rsidRPr="00CF3F40">
        <w:rPr>
          <w:lang w:val="fr-FR"/>
        </w:rPr>
        <w:t>%</w:t>
      </w:r>
      <w:r w:rsidR="00422DE0" w:rsidRPr="00CF3F40">
        <w:rPr>
          <w:lang w:val="fr-FR"/>
        </w:rPr>
        <w:t xml:space="preserve">) de </w:t>
      </w:r>
      <w:r w:rsidR="003537D4" w:rsidRPr="00CF3F40">
        <w:rPr>
          <w:lang w:val="fr-FR"/>
        </w:rPr>
        <w:t>plus</w:t>
      </w:r>
      <w:r w:rsidR="008C0AB4" w:rsidRPr="00CF3F40">
        <w:rPr>
          <w:lang w:val="fr-FR"/>
        </w:rPr>
        <w:t xml:space="preserve"> que l</w:t>
      </w:r>
      <w:r w:rsidR="00406EDA" w:rsidRPr="00CF3F40">
        <w:rPr>
          <w:lang w:val="fr-FR"/>
        </w:rPr>
        <w:t>’</w:t>
      </w:r>
      <w:r w:rsidR="008C0AB4" w:rsidRPr="00CF3F40">
        <w:rPr>
          <w:lang w:val="fr-FR"/>
        </w:rPr>
        <w:t xml:space="preserve">objectif de </w:t>
      </w:r>
      <w:r w:rsidR="00DD5E76" w:rsidRPr="00CF3F40">
        <w:rPr>
          <w:lang w:val="fr-FR"/>
        </w:rPr>
        <w:t>480</w:t>
      </w:r>
      <w:r w:rsidR="008C0AB4" w:rsidRPr="00CF3F40">
        <w:rPr>
          <w:lang w:val="fr-FR"/>
        </w:rPr>
        <w:t>,</w:t>
      </w:r>
      <w:r w:rsidR="00DD5E76" w:rsidRPr="00CF3F40">
        <w:rPr>
          <w:lang w:val="fr-FR"/>
        </w:rPr>
        <w:t>6 </w:t>
      </w:r>
      <w:r w:rsidR="0016342B" w:rsidRPr="00CF3F40">
        <w:rPr>
          <w:lang w:val="fr-FR"/>
        </w:rPr>
        <w:t>millions de francs suisses</w:t>
      </w:r>
      <w:r w:rsidR="00422DE0" w:rsidRPr="00CF3F40">
        <w:rPr>
          <w:lang w:val="fr-FR"/>
        </w:rPr>
        <w:t xml:space="preserve"> inscrit au budget.  Le nombre</w:t>
      </w:r>
      <w:r w:rsidR="00BD0179" w:rsidRPr="00CF3F40">
        <w:rPr>
          <w:lang w:val="fr-FR"/>
        </w:rPr>
        <w:t xml:space="preserve"> </w:t>
      </w:r>
      <w:r w:rsidR="00422DE0" w:rsidRPr="00CF3F40">
        <w:rPr>
          <w:lang w:val="fr-FR"/>
        </w:rPr>
        <w:t xml:space="preserve">de demandes </w:t>
      </w:r>
      <w:r w:rsidR="00BD0179" w:rsidRPr="00CF3F40">
        <w:rPr>
          <w:lang w:val="fr-FR"/>
        </w:rPr>
        <w:t>international</w:t>
      </w:r>
      <w:r w:rsidR="00422DE0" w:rsidRPr="00CF3F40">
        <w:rPr>
          <w:lang w:val="fr-FR"/>
        </w:rPr>
        <w:t>es selon</w:t>
      </w:r>
      <w:r w:rsidR="00406EDA" w:rsidRPr="00CF3F40">
        <w:rPr>
          <w:lang w:val="fr-FR"/>
        </w:rPr>
        <w:t xml:space="preserve"> le PCT</w:t>
      </w:r>
      <w:r w:rsidR="00422DE0" w:rsidRPr="00CF3F40">
        <w:rPr>
          <w:lang w:val="fr-FR"/>
        </w:rPr>
        <w:t xml:space="preserve"> </w:t>
      </w:r>
      <w:r w:rsidR="008C0AB4" w:rsidRPr="00CF3F40">
        <w:rPr>
          <w:lang w:val="fr-FR"/>
        </w:rPr>
        <w:t xml:space="preserve">déposées durant </w:t>
      </w:r>
      <w:r w:rsidR="007E3197" w:rsidRPr="00CF3F40">
        <w:rPr>
          <w:lang w:val="fr-FR"/>
        </w:rPr>
        <w:t>l</w:t>
      </w:r>
      <w:r w:rsidR="00406EDA" w:rsidRPr="00CF3F40">
        <w:rPr>
          <w:lang w:val="fr-FR"/>
        </w:rPr>
        <w:t>’</w:t>
      </w:r>
      <w:r w:rsidR="007E3197" w:rsidRPr="00CF3F40">
        <w:rPr>
          <w:lang w:val="fr-FR"/>
        </w:rPr>
        <w:t>exercice biennal</w:t>
      </w:r>
      <w:r w:rsidR="003B5E90" w:rsidRPr="00CF3F40">
        <w:rPr>
          <w:lang w:val="fr-FR"/>
        </w:rPr>
        <w:t> </w:t>
      </w:r>
      <w:r w:rsidR="00DA21BD" w:rsidRPr="00CF3F40">
        <w:rPr>
          <w:lang w:val="fr-FR"/>
        </w:rPr>
        <w:t>2012</w:t>
      </w:r>
      <w:r w:rsidR="00DA21BD" w:rsidRPr="00CF3F40">
        <w:rPr>
          <w:szCs w:val="22"/>
          <w:lang w:val="fr-FR" w:eastAsia="da-DK"/>
        </w:rPr>
        <w:noBreakHyphen/>
      </w:r>
      <w:r w:rsidR="00DA21BD" w:rsidRPr="00CF3F40">
        <w:rPr>
          <w:lang w:val="fr-FR"/>
        </w:rPr>
        <w:t>2013</w:t>
      </w:r>
      <w:r w:rsidR="001C47CA" w:rsidRPr="00CF3F40">
        <w:rPr>
          <w:lang w:val="fr-FR"/>
        </w:rPr>
        <w:t xml:space="preserve"> </w:t>
      </w:r>
      <w:r w:rsidR="008C0AB4" w:rsidRPr="00CF3F40">
        <w:rPr>
          <w:lang w:val="fr-FR"/>
        </w:rPr>
        <w:t xml:space="preserve">a atteint </w:t>
      </w:r>
      <w:r w:rsidR="001C47CA" w:rsidRPr="00CF3F40">
        <w:rPr>
          <w:lang w:val="fr-FR"/>
        </w:rPr>
        <w:t>400</w:t>
      </w:r>
      <w:r w:rsidR="008C0AB4" w:rsidRPr="00CF3F40">
        <w:rPr>
          <w:lang w:val="fr-FR"/>
        </w:rPr>
        <w:t> </w:t>
      </w:r>
      <w:r w:rsidR="001C47CA" w:rsidRPr="00CF3F40">
        <w:rPr>
          <w:lang w:val="fr-FR"/>
        </w:rPr>
        <w:t>612</w:t>
      </w:r>
      <w:r w:rsidR="008C0AB4" w:rsidRPr="00CF3F40">
        <w:rPr>
          <w:lang w:val="fr-FR"/>
        </w:rPr>
        <w:t xml:space="preserve">, soit </w:t>
      </w:r>
      <w:r w:rsidR="008708D2" w:rsidRPr="00CF3F40">
        <w:rPr>
          <w:lang w:val="fr-FR"/>
        </w:rPr>
        <w:t>32 612 </w:t>
      </w:r>
      <w:r w:rsidR="008C0AB4" w:rsidRPr="00CF3F40">
        <w:rPr>
          <w:lang w:val="fr-FR"/>
        </w:rPr>
        <w:t>demandes (ou</w:t>
      </w:r>
      <w:r w:rsidR="00BD0179" w:rsidRPr="00CF3F40">
        <w:rPr>
          <w:lang w:val="fr-FR"/>
        </w:rPr>
        <w:t xml:space="preserve"> </w:t>
      </w:r>
      <w:r w:rsidR="00CF0CDD" w:rsidRPr="00CF3F40">
        <w:rPr>
          <w:lang w:val="fr-FR"/>
        </w:rPr>
        <w:t>9</w:t>
      </w:r>
      <w:r w:rsidR="00DD7862" w:rsidRPr="00CF3F40">
        <w:rPr>
          <w:lang w:val="fr-FR"/>
        </w:rPr>
        <w:t>%</w:t>
      </w:r>
      <w:r w:rsidR="008C0AB4" w:rsidRPr="00CF3F40">
        <w:rPr>
          <w:lang w:val="fr-FR"/>
        </w:rPr>
        <w:t xml:space="preserve">) de plus que les </w:t>
      </w:r>
      <w:r w:rsidR="008708D2" w:rsidRPr="00CF3F40">
        <w:rPr>
          <w:lang w:val="fr-FR"/>
        </w:rPr>
        <w:t>368 000 </w:t>
      </w:r>
      <w:r w:rsidR="008C0AB4" w:rsidRPr="00CF3F40">
        <w:rPr>
          <w:lang w:val="fr-FR"/>
        </w:rPr>
        <w:t xml:space="preserve">demandes prévues au budget de </w:t>
      </w:r>
      <w:r w:rsidR="007E3197" w:rsidRPr="00CF3F40">
        <w:rPr>
          <w:lang w:val="fr-FR"/>
        </w:rPr>
        <w:t>l</w:t>
      </w:r>
      <w:r w:rsidR="00406EDA" w:rsidRPr="00CF3F40">
        <w:rPr>
          <w:lang w:val="fr-FR"/>
        </w:rPr>
        <w:t>’</w:t>
      </w:r>
      <w:r w:rsidR="007E3197" w:rsidRPr="00CF3F40">
        <w:rPr>
          <w:lang w:val="fr-FR"/>
        </w:rPr>
        <w:t>exercice biennal</w:t>
      </w:r>
      <w:r w:rsidR="006C0B16" w:rsidRPr="00CF3F40">
        <w:rPr>
          <w:lang w:val="fr-FR"/>
        </w:rPr>
        <w:t>.</w:t>
      </w:r>
    </w:p>
    <w:p w14:paraId="0BBA4971" w14:textId="77777777" w:rsidR="00393121" w:rsidRPr="00CF3F40" w:rsidRDefault="00393121" w:rsidP="006C0B16">
      <w:pPr>
        <w:tabs>
          <w:tab w:val="left" w:pos="567"/>
        </w:tabs>
        <w:ind w:right="91"/>
        <w:rPr>
          <w:lang w:val="fr-FR"/>
        </w:rPr>
      </w:pPr>
    </w:p>
    <w:p w14:paraId="0BBA4972" w14:textId="591BEDAE" w:rsidR="00393121" w:rsidRPr="00CF3F40" w:rsidRDefault="005A08EE" w:rsidP="006C0B16">
      <w:pPr>
        <w:tabs>
          <w:tab w:val="left" w:pos="567"/>
        </w:tabs>
        <w:ind w:right="91"/>
        <w:rPr>
          <w:lang w:val="fr-FR"/>
        </w:rPr>
      </w:pPr>
      <w:r w:rsidRPr="00CF3F40">
        <w:rPr>
          <w:lang w:val="fr-FR"/>
        </w:rPr>
        <w:t>Les recettes provenant des taxes</w:t>
      </w:r>
      <w:r w:rsidR="008C0AB4" w:rsidRPr="00CF3F40">
        <w:rPr>
          <w:lang w:val="fr-FR"/>
        </w:rPr>
        <w:t xml:space="preserve"> du système de </w:t>
      </w:r>
      <w:r w:rsidR="00BD0179" w:rsidRPr="00CF3F40">
        <w:rPr>
          <w:lang w:val="fr-FR"/>
        </w:rPr>
        <w:t xml:space="preserve">Madrid </w:t>
      </w:r>
      <w:r w:rsidR="00743516" w:rsidRPr="00CF3F40">
        <w:rPr>
          <w:lang w:val="fr-FR"/>
        </w:rPr>
        <w:t xml:space="preserve">ont représenté </w:t>
      </w:r>
      <w:r w:rsidR="00BD0179" w:rsidRPr="00CF3F40">
        <w:rPr>
          <w:lang w:val="fr-FR"/>
        </w:rPr>
        <w:t>108</w:t>
      </w:r>
      <w:r w:rsidR="003B5E90" w:rsidRPr="00CF3F40">
        <w:rPr>
          <w:lang w:val="fr-FR"/>
        </w:rPr>
        <w:t> </w:t>
      </w:r>
      <w:r w:rsidR="0016342B" w:rsidRPr="00CF3F40">
        <w:rPr>
          <w:lang w:val="fr-FR"/>
        </w:rPr>
        <w:t>millions de francs suisses</w:t>
      </w:r>
      <w:r w:rsidR="008C0AB4" w:rsidRPr="00CF3F40">
        <w:rPr>
          <w:lang w:val="fr-FR"/>
        </w:rPr>
        <w:t>, soit u</w:t>
      </w:r>
      <w:r w:rsidR="00743516" w:rsidRPr="00CF3F40">
        <w:rPr>
          <w:lang w:val="fr-FR"/>
        </w:rPr>
        <w:t>n</w:t>
      </w:r>
      <w:r w:rsidR="008C0AB4" w:rsidRPr="00CF3F40">
        <w:rPr>
          <w:lang w:val="fr-FR"/>
        </w:rPr>
        <w:t>e</w:t>
      </w:r>
      <w:r w:rsidR="00743516" w:rsidRPr="00CF3F40">
        <w:rPr>
          <w:lang w:val="fr-FR"/>
        </w:rPr>
        <w:t xml:space="preserve"> progression de </w:t>
      </w:r>
      <w:r w:rsidR="00BD0179" w:rsidRPr="00CF3F40">
        <w:rPr>
          <w:lang w:val="fr-FR"/>
        </w:rPr>
        <w:t>3</w:t>
      </w:r>
      <w:r w:rsidR="00743516" w:rsidRPr="00CF3F40">
        <w:rPr>
          <w:lang w:val="fr-FR"/>
        </w:rPr>
        <w:t>,</w:t>
      </w:r>
      <w:r w:rsidR="00BD0179" w:rsidRPr="00CF3F40">
        <w:rPr>
          <w:lang w:val="fr-FR"/>
        </w:rPr>
        <w:t>6</w:t>
      </w:r>
      <w:r w:rsidR="003B5E90" w:rsidRPr="00CF3F40">
        <w:rPr>
          <w:lang w:val="fr-FR"/>
        </w:rPr>
        <w:t> </w:t>
      </w:r>
      <w:r w:rsidR="0016342B" w:rsidRPr="00CF3F40">
        <w:rPr>
          <w:lang w:val="fr-FR"/>
        </w:rPr>
        <w:t>millions de francs suisses</w:t>
      </w:r>
      <w:r w:rsidR="00BD0179" w:rsidRPr="00CF3F40">
        <w:rPr>
          <w:lang w:val="fr-FR"/>
        </w:rPr>
        <w:t xml:space="preserve"> </w:t>
      </w:r>
      <w:r w:rsidR="00743516" w:rsidRPr="00CF3F40">
        <w:rPr>
          <w:lang w:val="fr-FR"/>
        </w:rPr>
        <w:t xml:space="preserve">et de plus de </w:t>
      </w:r>
      <w:r w:rsidR="00BD0179" w:rsidRPr="00CF3F40">
        <w:rPr>
          <w:lang w:val="fr-FR"/>
        </w:rPr>
        <w:t>3</w:t>
      </w:r>
      <w:r w:rsidR="00743516" w:rsidRPr="00CF3F40">
        <w:rPr>
          <w:lang w:val="fr-FR"/>
        </w:rPr>
        <w:t>,</w:t>
      </w:r>
      <w:r w:rsidR="00BD0179" w:rsidRPr="00CF3F40">
        <w:rPr>
          <w:lang w:val="fr-FR"/>
        </w:rPr>
        <w:t>4</w:t>
      </w:r>
      <w:r w:rsidR="00DD7862" w:rsidRPr="00CF3F40">
        <w:rPr>
          <w:lang w:val="fr-FR"/>
        </w:rPr>
        <w:t>%</w:t>
      </w:r>
      <w:r w:rsidR="00743516" w:rsidRPr="00CF3F40">
        <w:rPr>
          <w:lang w:val="fr-FR"/>
        </w:rPr>
        <w:t xml:space="preserve"> pa</w:t>
      </w:r>
      <w:r w:rsidR="00925136" w:rsidRPr="00CF3F40">
        <w:rPr>
          <w:lang w:val="fr-FR"/>
        </w:rPr>
        <w:t>r rapport à</w:t>
      </w:r>
      <w:r w:rsidR="00BD0179" w:rsidRPr="00CF3F40">
        <w:rPr>
          <w:lang w:val="fr-FR"/>
        </w:rPr>
        <w:t xml:space="preserve"> </w:t>
      </w:r>
      <w:r w:rsidR="00743516" w:rsidRPr="00CF3F40">
        <w:rPr>
          <w:lang w:val="fr-FR"/>
        </w:rPr>
        <w:t>l</w:t>
      </w:r>
      <w:r w:rsidR="00406EDA" w:rsidRPr="00CF3F40">
        <w:rPr>
          <w:lang w:val="fr-FR"/>
        </w:rPr>
        <w:t>’</w:t>
      </w:r>
      <w:r w:rsidR="00743516" w:rsidRPr="00CF3F40">
        <w:rPr>
          <w:lang w:val="fr-FR"/>
        </w:rPr>
        <w:t xml:space="preserve">objectif </w:t>
      </w:r>
      <w:r w:rsidR="00BD0179" w:rsidRPr="00CF3F40">
        <w:rPr>
          <w:lang w:val="fr-FR"/>
        </w:rPr>
        <w:t>budg</w:t>
      </w:r>
      <w:r w:rsidR="00743516" w:rsidRPr="00CF3F40">
        <w:rPr>
          <w:lang w:val="fr-FR"/>
        </w:rPr>
        <w:t>étaire de</w:t>
      </w:r>
      <w:r w:rsidR="00BD0179" w:rsidRPr="00CF3F40">
        <w:rPr>
          <w:lang w:val="fr-FR"/>
        </w:rPr>
        <w:t xml:space="preserve"> 104</w:t>
      </w:r>
      <w:r w:rsidR="00743516" w:rsidRPr="00CF3F40">
        <w:rPr>
          <w:lang w:val="fr-FR"/>
        </w:rPr>
        <w:t>,</w:t>
      </w:r>
      <w:r w:rsidR="00BD0179" w:rsidRPr="00CF3F40">
        <w:rPr>
          <w:lang w:val="fr-FR"/>
        </w:rPr>
        <w:t>4</w:t>
      </w:r>
      <w:r w:rsidR="003B5E90" w:rsidRPr="00CF3F40">
        <w:rPr>
          <w:lang w:val="fr-FR"/>
        </w:rPr>
        <w:t> </w:t>
      </w:r>
      <w:r w:rsidR="0016342B" w:rsidRPr="00CF3F40">
        <w:rPr>
          <w:lang w:val="fr-FR"/>
        </w:rPr>
        <w:t>millions de francs suisses</w:t>
      </w:r>
      <w:r w:rsidR="00BD0179" w:rsidRPr="00CF3F40">
        <w:rPr>
          <w:lang w:val="fr-FR"/>
        </w:rPr>
        <w:t xml:space="preserve">.  </w:t>
      </w:r>
      <w:r w:rsidR="00422DE0" w:rsidRPr="00CF3F40">
        <w:rPr>
          <w:lang w:val="fr-FR"/>
        </w:rPr>
        <w:t>L</w:t>
      </w:r>
      <w:r w:rsidR="00BD0179" w:rsidRPr="00CF3F40">
        <w:rPr>
          <w:lang w:val="fr-FR"/>
        </w:rPr>
        <w:t xml:space="preserve">e </w:t>
      </w:r>
      <w:r w:rsidR="00422DE0" w:rsidRPr="00CF3F40">
        <w:rPr>
          <w:lang w:val="fr-FR"/>
        </w:rPr>
        <w:t>nombre</w:t>
      </w:r>
      <w:r w:rsidR="00BD0179" w:rsidRPr="00CF3F40">
        <w:rPr>
          <w:lang w:val="fr-FR"/>
        </w:rPr>
        <w:t xml:space="preserve"> </w:t>
      </w:r>
      <w:r w:rsidR="00422DE0" w:rsidRPr="00CF3F40">
        <w:rPr>
          <w:lang w:val="fr-FR"/>
        </w:rPr>
        <w:t>d</w:t>
      </w:r>
      <w:r w:rsidR="00406EDA" w:rsidRPr="00CF3F40">
        <w:rPr>
          <w:lang w:val="fr-FR"/>
        </w:rPr>
        <w:t>’</w:t>
      </w:r>
      <w:r w:rsidR="00422DE0" w:rsidRPr="00CF3F40">
        <w:rPr>
          <w:lang w:val="fr-FR"/>
        </w:rPr>
        <w:t>enregistrement</w:t>
      </w:r>
      <w:r w:rsidR="00BD0179" w:rsidRPr="00CF3F40">
        <w:rPr>
          <w:lang w:val="fr-FR"/>
        </w:rPr>
        <w:t xml:space="preserve">s </w:t>
      </w:r>
      <w:r w:rsidR="00422DE0" w:rsidRPr="00CF3F40">
        <w:rPr>
          <w:lang w:val="fr-FR"/>
        </w:rPr>
        <w:t>et de</w:t>
      </w:r>
      <w:r w:rsidR="00BD0179" w:rsidRPr="00CF3F40">
        <w:rPr>
          <w:lang w:val="fr-FR"/>
        </w:rPr>
        <w:t xml:space="preserve"> </w:t>
      </w:r>
      <w:r w:rsidR="00422DE0" w:rsidRPr="00CF3F40">
        <w:rPr>
          <w:lang w:val="fr-FR"/>
        </w:rPr>
        <w:t>renouvellement</w:t>
      </w:r>
      <w:r w:rsidR="00BD0179" w:rsidRPr="00CF3F40">
        <w:rPr>
          <w:lang w:val="fr-FR"/>
        </w:rPr>
        <w:t xml:space="preserve">s </w:t>
      </w:r>
      <w:r w:rsidR="00422DE0" w:rsidRPr="00CF3F40">
        <w:rPr>
          <w:lang w:val="fr-FR"/>
        </w:rPr>
        <w:t>dans le cadre du système de</w:t>
      </w:r>
      <w:r w:rsidR="00BD0179" w:rsidRPr="00CF3F40">
        <w:rPr>
          <w:lang w:val="fr-FR"/>
        </w:rPr>
        <w:t xml:space="preserve"> Madrid </w:t>
      </w:r>
      <w:r w:rsidR="00A349F3" w:rsidRPr="00CF3F40">
        <w:rPr>
          <w:lang w:val="fr-FR"/>
        </w:rPr>
        <w:t>s</w:t>
      </w:r>
      <w:r w:rsidR="00406EDA" w:rsidRPr="00CF3F40">
        <w:rPr>
          <w:lang w:val="fr-FR"/>
        </w:rPr>
        <w:t>’</w:t>
      </w:r>
      <w:r w:rsidR="00422DE0" w:rsidRPr="00CF3F40">
        <w:rPr>
          <w:lang w:val="fr-FR"/>
        </w:rPr>
        <w:t>est élevé à</w:t>
      </w:r>
      <w:r w:rsidR="00BD0179" w:rsidRPr="00CF3F40">
        <w:rPr>
          <w:lang w:val="fr-FR"/>
        </w:rPr>
        <w:t xml:space="preserve"> 131</w:t>
      </w:r>
      <w:r w:rsidR="003B5E90" w:rsidRPr="00CF3F40">
        <w:rPr>
          <w:lang w:val="fr-FR"/>
        </w:rPr>
        <w:t> </w:t>
      </w:r>
      <w:r w:rsidR="00BD0179" w:rsidRPr="00CF3F40">
        <w:rPr>
          <w:lang w:val="fr-FR"/>
        </w:rPr>
        <w:t xml:space="preserve">241 </w:t>
      </w:r>
      <w:r w:rsidR="00F06EE1" w:rsidRPr="00CF3F40">
        <w:rPr>
          <w:lang w:val="fr-FR"/>
        </w:rPr>
        <w:t>durant</w:t>
      </w:r>
      <w:r w:rsidR="00BD0179" w:rsidRPr="00CF3F40">
        <w:rPr>
          <w:lang w:val="fr-FR"/>
        </w:rPr>
        <w:t xml:space="preserve"> </w:t>
      </w:r>
      <w:r w:rsidR="00422DE0" w:rsidRPr="00CF3F40">
        <w:rPr>
          <w:lang w:val="fr-FR"/>
        </w:rPr>
        <w:t>l</w:t>
      </w:r>
      <w:r w:rsidR="00406EDA" w:rsidRPr="00CF3F40">
        <w:rPr>
          <w:lang w:val="fr-FR"/>
        </w:rPr>
        <w:t>’</w:t>
      </w:r>
      <w:r w:rsidR="007E3197" w:rsidRPr="00CF3F40">
        <w:rPr>
          <w:lang w:val="fr-FR"/>
        </w:rPr>
        <w:t>exercice biennal</w:t>
      </w:r>
      <w:r w:rsidR="00BD0179" w:rsidRPr="00CF3F40">
        <w:rPr>
          <w:lang w:val="fr-FR"/>
        </w:rPr>
        <w:t xml:space="preserve">, </w:t>
      </w:r>
      <w:r w:rsidR="00422DE0" w:rsidRPr="00CF3F40">
        <w:rPr>
          <w:lang w:val="fr-FR"/>
        </w:rPr>
        <w:t>soit 2341 (ou 1,8%) de plus que l</w:t>
      </w:r>
      <w:r w:rsidR="00406EDA" w:rsidRPr="00CF3F40">
        <w:rPr>
          <w:lang w:val="fr-FR"/>
        </w:rPr>
        <w:t>’</w:t>
      </w:r>
      <w:r w:rsidR="00BF217B" w:rsidRPr="00CF3F40">
        <w:rPr>
          <w:lang w:val="fr-FR"/>
        </w:rPr>
        <w:t xml:space="preserve">objectif de </w:t>
      </w:r>
      <w:r w:rsidR="00BD0179" w:rsidRPr="00CF3F40">
        <w:rPr>
          <w:lang w:val="fr-FR"/>
        </w:rPr>
        <w:t>128</w:t>
      </w:r>
      <w:r w:rsidR="003B5E90" w:rsidRPr="00CF3F40">
        <w:rPr>
          <w:lang w:val="fr-FR"/>
        </w:rPr>
        <w:t> </w:t>
      </w:r>
      <w:r w:rsidR="00BD0179" w:rsidRPr="00CF3F40">
        <w:rPr>
          <w:lang w:val="fr-FR"/>
        </w:rPr>
        <w:t xml:space="preserve">900 </w:t>
      </w:r>
      <w:r w:rsidR="00422DE0" w:rsidRPr="00CF3F40">
        <w:rPr>
          <w:lang w:val="fr-FR"/>
        </w:rPr>
        <w:t>inscrit au budget</w:t>
      </w:r>
      <w:r w:rsidR="00BD0179" w:rsidRPr="00CF3F40">
        <w:rPr>
          <w:lang w:val="fr-FR"/>
        </w:rPr>
        <w:t xml:space="preserve">.  </w:t>
      </w:r>
      <w:r w:rsidRPr="00CF3F40">
        <w:rPr>
          <w:lang w:val="fr-FR"/>
        </w:rPr>
        <w:t>Les recettes provenant des taxes</w:t>
      </w:r>
      <w:r w:rsidR="00BD0179" w:rsidRPr="00CF3F40">
        <w:rPr>
          <w:lang w:val="fr-FR"/>
        </w:rPr>
        <w:t xml:space="preserve"> </w:t>
      </w:r>
      <w:r w:rsidR="00065525" w:rsidRPr="00CF3F40">
        <w:rPr>
          <w:lang w:val="fr-FR"/>
        </w:rPr>
        <w:t>du</w:t>
      </w:r>
      <w:r w:rsidR="00AC6E82" w:rsidRPr="00CF3F40">
        <w:rPr>
          <w:lang w:val="fr-FR"/>
        </w:rPr>
        <w:t xml:space="preserve"> s</w:t>
      </w:r>
      <w:r w:rsidR="00A349F3" w:rsidRPr="00CF3F40">
        <w:rPr>
          <w:lang w:val="fr-FR"/>
        </w:rPr>
        <w:t>ystème de La</w:t>
      </w:r>
      <w:r w:rsidR="003B5E90" w:rsidRPr="00CF3F40">
        <w:rPr>
          <w:lang w:val="fr-FR"/>
        </w:rPr>
        <w:t> </w:t>
      </w:r>
      <w:r w:rsidR="00A349F3" w:rsidRPr="00CF3F40">
        <w:rPr>
          <w:lang w:val="fr-FR"/>
        </w:rPr>
        <w:t>Haye</w:t>
      </w:r>
      <w:r w:rsidR="00DD5E76" w:rsidRPr="00CF3F40">
        <w:rPr>
          <w:lang w:val="fr-FR"/>
        </w:rPr>
        <w:t xml:space="preserve"> </w:t>
      </w:r>
      <w:r w:rsidR="00065525" w:rsidRPr="00CF3F40">
        <w:rPr>
          <w:lang w:val="fr-FR"/>
        </w:rPr>
        <w:t>ont atteint</w:t>
      </w:r>
      <w:r w:rsidR="00DD5E76" w:rsidRPr="00CF3F40">
        <w:rPr>
          <w:lang w:val="fr-FR"/>
        </w:rPr>
        <w:t xml:space="preserve"> 6</w:t>
      </w:r>
      <w:r w:rsidR="00065525" w:rsidRPr="00CF3F40">
        <w:rPr>
          <w:lang w:val="fr-FR"/>
        </w:rPr>
        <w:t>,</w:t>
      </w:r>
      <w:r w:rsidR="00DD5E76" w:rsidRPr="00CF3F40">
        <w:rPr>
          <w:lang w:val="fr-FR"/>
        </w:rPr>
        <w:t>3</w:t>
      </w:r>
      <w:r w:rsidR="003B5E90" w:rsidRPr="00CF3F40">
        <w:rPr>
          <w:lang w:val="fr-FR"/>
        </w:rPr>
        <w:t> </w:t>
      </w:r>
      <w:r w:rsidR="0016342B" w:rsidRPr="00CF3F40">
        <w:rPr>
          <w:lang w:val="fr-FR"/>
        </w:rPr>
        <w:t>millions de francs suisses</w:t>
      </w:r>
      <w:r w:rsidR="00BD0179" w:rsidRPr="00CF3F40">
        <w:rPr>
          <w:lang w:val="fr-FR"/>
        </w:rPr>
        <w:t xml:space="preserve">, </w:t>
      </w:r>
      <w:r w:rsidR="00065525" w:rsidRPr="00CF3F40">
        <w:rPr>
          <w:lang w:val="fr-FR"/>
        </w:rPr>
        <w:t xml:space="preserve">soit </w:t>
      </w:r>
      <w:r w:rsidR="00BD0179" w:rsidRPr="00CF3F40">
        <w:rPr>
          <w:lang w:val="fr-FR"/>
        </w:rPr>
        <w:t>4</w:t>
      </w:r>
      <w:r w:rsidR="00065525" w:rsidRPr="00CF3F40">
        <w:rPr>
          <w:lang w:val="fr-FR"/>
        </w:rPr>
        <w:t>,</w:t>
      </w:r>
      <w:r w:rsidR="00BD0179" w:rsidRPr="00CF3F40">
        <w:rPr>
          <w:lang w:val="fr-FR"/>
        </w:rPr>
        <w:t>9</w:t>
      </w:r>
      <w:r w:rsidR="003B5E90" w:rsidRPr="00CF3F40">
        <w:rPr>
          <w:lang w:val="fr-FR"/>
        </w:rPr>
        <w:t> </w:t>
      </w:r>
      <w:r w:rsidR="0016342B" w:rsidRPr="00CF3F40">
        <w:rPr>
          <w:lang w:val="fr-FR"/>
        </w:rPr>
        <w:t xml:space="preserve">millions </w:t>
      </w:r>
      <w:r w:rsidR="00065525" w:rsidRPr="00CF3F40">
        <w:rPr>
          <w:lang w:val="fr-FR"/>
        </w:rPr>
        <w:t>(ou</w:t>
      </w:r>
      <w:r w:rsidR="00BD0179" w:rsidRPr="00CF3F40">
        <w:rPr>
          <w:lang w:val="fr-FR"/>
        </w:rPr>
        <w:t xml:space="preserve"> 43</w:t>
      </w:r>
      <w:r w:rsidR="00065525" w:rsidRPr="00CF3F40">
        <w:rPr>
          <w:lang w:val="fr-FR"/>
        </w:rPr>
        <w:t>,</w:t>
      </w:r>
      <w:r w:rsidR="00BD0179" w:rsidRPr="00CF3F40">
        <w:rPr>
          <w:lang w:val="fr-FR"/>
        </w:rPr>
        <w:t>6</w:t>
      </w:r>
      <w:r w:rsidR="00DD7862" w:rsidRPr="00CF3F40">
        <w:rPr>
          <w:lang w:val="fr-FR"/>
        </w:rPr>
        <w:t>%</w:t>
      </w:r>
      <w:r w:rsidR="00065525" w:rsidRPr="00CF3F40">
        <w:rPr>
          <w:lang w:val="fr-FR"/>
        </w:rPr>
        <w:t>) de moins que l</w:t>
      </w:r>
      <w:r w:rsidR="00406EDA" w:rsidRPr="00CF3F40">
        <w:rPr>
          <w:lang w:val="fr-FR"/>
        </w:rPr>
        <w:t>’</w:t>
      </w:r>
      <w:r w:rsidR="00065525" w:rsidRPr="00CF3F40">
        <w:rPr>
          <w:lang w:val="fr-FR"/>
        </w:rPr>
        <w:t>objectif de</w:t>
      </w:r>
      <w:r w:rsidR="00DD5E76" w:rsidRPr="00CF3F40">
        <w:rPr>
          <w:lang w:val="fr-FR"/>
        </w:rPr>
        <w:t xml:space="preserve"> 11</w:t>
      </w:r>
      <w:r w:rsidR="00065525" w:rsidRPr="00CF3F40">
        <w:rPr>
          <w:lang w:val="fr-FR"/>
        </w:rPr>
        <w:t>,</w:t>
      </w:r>
      <w:r w:rsidR="00DD5E76" w:rsidRPr="00CF3F40">
        <w:rPr>
          <w:lang w:val="fr-FR"/>
        </w:rPr>
        <w:t>2 </w:t>
      </w:r>
      <w:r w:rsidR="0016342B" w:rsidRPr="00CF3F40">
        <w:rPr>
          <w:lang w:val="fr-FR"/>
        </w:rPr>
        <w:t>millions de francs suisses</w:t>
      </w:r>
      <w:r w:rsidR="00065525" w:rsidRPr="00CF3F40">
        <w:rPr>
          <w:lang w:val="fr-FR"/>
        </w:rPr>
        <w:t xml:space="preserve"> inscrit au budget</w:t>
      </w:r>
      <w:r w:rsidR="00BD0179" w:rsidRPr="00CF3F40">
        <w:rPr>
          <w:lang w:val="fr-FR"/>
        </w:rPr>
        <w:t xml:space="preserve">.  </w:t>
      </w:r>
      <w:r w:rsidR="007C07C3" w:rsidRPr="00CF3F40">
        <w:rPr>
          <w:lang w:val="fr-FR"/>
        </w:rPr>
        <w:t>Ce</w:t>
      </w:r>
      <w:r w:rsidR="00065525" w:rsidRPr="00CF3F40">
        <w:rPr>
          <w:lang w:val="fr-FR"/>
        </w:rPr>
        <w:t xml:space="preserve">tte baisse a été </w:t>
      </w:r>
      <w:r w:rsidR="00BD0179" w:rsidRPr="00CF3F40">
        <w:rPr>
          <w:lang w:val="fr-FR"/>
        </w:rPr>
        <w:t xml:space="preserve">due </w:t>
      </w:r>
      <w:r w:rsidR="00065525" w:rsidRPr="00CF3F40">
        <w:rPr>
          <w:lang w:val="fr-FR"/>
        </w:rPr>
        <w:t>à une diminution de</w:t>
      </w:r>
      <w:r w:rsidR="00BD0179" w:rsidRPr="00CF3F40">
        <w:rPr>
          <w:lang w:val="fr-FR"/>
        </w:rPr>
        <w:t xml:space="preserve"> 37</w:t>
      </w:r>
      <w:r w:rsidR="00065525" w:rsidRPr="00CF3F40">
        <w:rPr>
          <w:lang w:val="fr-FR"/>
        </w:rPr>
        <w:t>,</w:t>
      </w:r>
      <w:r w:rsidR="00BD0179" w:rsidRPr="00CF3F40">
        <w:rPr>
          <w:lang w:val="fr-FR"/>
        </w:rPr>
        <w:t>3</w:t>
      </w:r>
      <w:r w:rsidR="00DD7862" w:rsidRPr="00CF3F40">
        <w:rPr>
          <w:lang w:val="fr-FR"/>
        </w:rPr>
        <w:t>%</w:t>
      </w:r>
      <w:r w:rsidR="00BD0179" w:rsidRPr="00CF3F40">
        <w:rPr>
          <w:lang w:val="fr-FR"/>
        </w:rPr>
        <w:t xml:space="preserve"> d</w:t>
      </w:r>
      <w:r w:rsidR="00422DE0" w:rsidRPr="00CF3F40">
        <w:rPr>
          <w:lang w:val="fr-FR"/>
        </w:rPr>
        <w:t>u nombre d</w:t>
      </w:r>
      <w:r w:rsidR="00406EDA" w:rsidRPr="00CF3F40">
        <w:rPr>
          <w:lang w:val="fr-FR"/>
        </w:rPr>
        <w:t>’</w:t>
      </w:r>
      <w:r w:rsidR="00422DE0" w:rsidRPr="00CF3F40">
        <w:rPr>
          <w:lang w:val="fr-FR"/>
        </w:rPr>
        <w:t>enregistrements et de renouvellement dans le cadre du système de La</w:t>
      </w:r>
      <w:r w:rsidR="003B5E90" w:rsidRPr="00CF3F40">
        <w:rPr>
          <w:lang w:val="fr-FR"/>
        </w:rPr>
        <w:t> </w:t>
      </w:r>
      <w:r w:rsidR="00422DE0" w:rsidRPr="00CF3F40">
        <w:rPr>
          <w:lang w:val="fr-FR"/>
        </w:rPr>
        <w:t xml:space="preserve">Haye </w:t>
      </w:r>
      <w:r w:rsidR="00065525" w:rsidRPr="00CF3F40">
        <w:rPr>
          <w:lang w:val="fr-FR"/>
        </w:rPr>
        <w:t>(</w:t>
      </w:r>
      <w:r w:rsidR="00BD0179" w:rsidRPr="00CF3F40">
        <w:rPr>
          <w:lang w:val="fr-FR"/>
        </w:rPr>
        <w:t>6647</w:t>
      </w:r>
      <w:r w:rsidR="00065525" w:rsidRPr="00CF3F40">
        <w:rPr>
          <w:lang w:val="fr-FR"/>
        </w:rPr>
        <w:t>) par rapport à l</w:t>
      </w:r>
      <w:r w:rsidR="00406EDA" w:rsidRPr="00CF3F40">
        <w:rPr>
          <w:lang w:val="fr-FR"/>
        </w:rPr>
        <w:t>’</w:t>
      </w:r>
      <w:r w:rsidR="00065525" w:rsidRPr="00CF3F40">
        <w:rPr>
          <w:lang w:val="fr-FR"/>
        </w:rPr>
        <w:t xml:space="preserve">objectif de </w:t>
      </w:r>
      <w:r w:rsidR="008708D2" w:rsidRPr="00CF3F40">
        <w:rPr>
          <w:lang w:val="fr-FR"/>
        </w:rPr>
        <w:t>17 800 </w:t>
      </w:r>
      <w:r w:rsidR="00422DE0" w:rsidRPr="00CF3F40">
        <w:rPr>
          <w:lang w:val="fr-FR"/>
        </w:rPr>
        <w:t>enregistrements et renouvellements i</w:t>
      </w:r>
      <w:r w:rsidR="00065525" w:rsidRPr="00CF3F40">
        <w:rPr>
          <w:lang w:val="fr-FR"/>
        </w:rPr>
        <w:t>nscrit au budget</w:t>
      </w:r>
      <w:r w:rsidR="006C0B16" w:rsidRPr="00CF3F40">
        <w:rPr>
          <w:lang w:val="fr-FR"/>
        </w:rPr>
        <w:t>.</w:t>
      </w:r>
    </w:p>
    <w:p w14:paraId="0BBA4973" w14:textId="77777777" w:rsidR="00393121" w:rsidRPr="00CF3F40" w:rsidRDefault="00393121" w:rsidP="006C0B16">
      <w:pPr>
        <w:tabs>
          <w:tab w:val="left" w:pos="567"/>
        </w:tabs>
        <w:ind w:right="91"/>
        <w:rPr>
          <w:lang w:val="fr-FR"/>
        </w:rPr>
      </w:pPr>
    </w:p>
    <w:p w14:paraId="0BBA4974" w14:textId="1F6D6113" w:rsidR="00393121" w:rsidRPr="00CF3F40" w:rsidRDefault="00065525" w:rsidP="006C0B16">
      <w:pPr>
        <w:rPr>
          <w:lang w:val="fr-FR"/>
        </w:rPr>
      </w:pPr>
      <w:r w:rsidRPr="00CF3F40">
        <w:rPr>
          <w:lang w:val="fr-FR"/>
        </w:rPr>
        <w:t>Les recettes tirées de l</w:t>
      </w:r>
      <w:r w:rsidR="00406EDA" w:rsidRPr="00CF3F40">
        <w:rPr>
          <w:lang w:val="fr-FR"/>
        </w:rPr>
        <w:t>’</w:t>
      </w:r>
      <w:r w:rsidRPr="00CF3F40">
        <w:rPr>
          <w:lang w:val="fr-FR"/>
        </w:rPr>
        <w:t>a</w:t>
      </w:r>
      <w:r w:rsidR="00BD0179" w:rsidRPr="00CF3F40">
        <w:rPr>
          <w:lang w:val="fr-FR"/>
        </w:rPr>
        <w:t>rbitra</w:t>
      </w:r>
      <w:r w:rsidRPr="00CF3F40">
        <w:rPr>
          <w:lang w:val="fr-FR"/>
        </w:rPr>
        <w:t>ge se sont élevées à</w:t>
      </w:r>
      <w:r w:rsidR="00BD0179" w:rsidRPr="00CF3F40">
        <w:rPr>
          <w:lang w:val="fr-FR"/>
        </w:rPr>
        <w:t xml:space="preserve"> 3.3</w:t>
      </w:r>
      <w:r w:rsidR="003B5E90" w:rsidRPr="00CF3F40">
        <w:rPr>
          <w:lang w:val="fr-FR"/>
        </w:rPr>
        <w:t> </w:t>
      </w:r>
      <w:r w:rsidR="0016342B" w:rsidRPr="00CF3F40">
        <w:rPr>
          <w:lang w:val="fr-FR"/>
        </w:rPr>
        <w:t>millions de francs suisses</w:t>
      </w:r>
      <w:r w:rsidR="000F519D" w:rsidRPr="00CF3F40">
        <w:rPr>
          <w:lang w:val="fr-FR"/>
        </w:rPr>
        <w:t>, soit 19% de plus que l</w:t>
      </w:r>
      <w:r w:rsidR="00406EDA" w:rsidRPr="00CF3F40">
        <w:rPr>
          <w:lang w:val="fr-FR"/>
        </w:rPr>
        <w:t>’</w:t>
      </w:r>
      <w:r w:rsidR="000F519D" w:rsidRPr="00CF3F40">
        <w:rPr>
          <w:lang w:val="fr-FR"/>
        </w:rPr>
        <w:t>objectif de</w:t>
      </w:r>
      <w:r w:rsidRPr="00CF3F40">
        <w:rPr>
          <w:lang w:val="fr-FR"/>
        </w:rPr>
        <w:t xml:space="preserve"> </w:t>
      </w:r>
      <w:r w:rsidR="00DD5E76" w:rsidRPr="00CF3F40">
        <w:rPr>
          <w:lang w:val="fr-FR"/>
        </w:rPr>
        <w:t>2</w:t>
      </w:r>
      <w:r w:rsidRPr="00CF3F40">
        <w:rPr>
          <w:lang w:val="fr-FR"/>
        </w:rPr>
        <w:t>,</w:t>
      </w:r>
      <w:r w:rsidR="00DD5E76" w:rsidRPr="00CF3F40">
        <w:rPr>
          <w:lang w:val="fr-FR"/>
        </w:rPr>
        <w:t>7 </w:t>
      </w:r>
      <w:r w:rsidR="0016342B" w:rsidRPr="00CF3F40">
        <w:rPr>
          <w:lang w:val="fr-FR"/>
        </w:rPr>
        <w:t>millions de francs suisses</w:t>
      </w:r>
      <w:r w:rsidR="00AC6E82" w:rsidRPr="00CF3F40">
        <w:rPr>
          <w:lang w:val="fr-FR"/>
        </w:rPr>
        <w:t> </w:t>
      </w:r>
      <w:r w:rsidR="000F519D" w:rsidRPr="00CF3F40">
        <w:rPr>
          <w:lang w:val="fr-FR"/>
        </w:rPr>
        <w:t>prévu au budget</w:t>
      </w:r>
      <w:r w:rsidR="00422DE0" w:rsidRPr="00CF3F40">
        <w:rPr>
          <w:lang w:val="fr-FR"/>
        </w:rPr>
        <w:t>.</w:t>
      </w:r>
      <w:r w:rsidR="00BD0179" w:rsidRPr="00CF3F40">
        <w:rPr>
          <w:lang w:val="fr-FR"/>
        </w:rPr>
        <w:t xml:space="preserve">  </w:t>
      </w:r>
      <w:r w:rsidR="007C07C3" w:rsidRPr="00CF3F40">
        <w:rPr>
          <w:lang w:val="fr-FR"/>
        </w:rPr>
        <w:t>Ce</w:t>
      </w:r>
      <w:r w:rsidR="00422DE0" w:rsidRPr="00CF3F40">
        <w:rPr>
          <w:lang w:val="fr-FR"/>
        </w:rPr>
        <w:t>t</w:t>
      </w:r>
      <w:r w:rsidR="009F5B4D" w:rsidRPr="00CF3F40">
        <w:rPr>
          <w:lang w:val="fr-FR"/>
        </w:rPr>
        <w:t>te augmentation a été due</w:t>
      </w:r>
      <w:r w:rsidR="00BD0179" w:rsidRPr="00CF3F40">
        <w:rPr>
          <w:lang w:val="fr-FR"/>
        </w:rPr>
        <w:t xml:space="preserve"> </w:t>
      </w:r>
      <w:r w:rsidR="00925136" w:rsidRPr="00CF3F40">
        <w:rPr>
          <w:lang w:val="fr-FR"/>
        </w:rPr>
        <w:t>principalement</w:t>
      </w:r>
      <w:r w:rsidR="00BD0179" w:rsidRPr="00CF3F40">
        <w:rPr>
          <w:lang w:val="fr-FR"/>
        </w:rPr>
        <w:t xml:space="preserve"> </w:t>
      </w:r>
      <w:r w:rsidR="009F5B4D" w:rsidRPr="00CF3F40">
        <w:rPr>
          <w:lang w:val="fr-FR"/>
        </w:rPr>
        <w:t>aux</w:t>
      </w:r>
      <w:r w:rsidR="008C0AB4" w:rsidRPr="00CF3F40">
        <w:rPr>
          <w:lang w:val="fr-FR"/>
        </w:rPr>
        <w:t> </w:t>
      </w:r>
      <w:r w:rsidR="00CA4350" w:rsidRPr="00CF3F40">
        <w:rPr>
          <w:lang w:val="fr-FR"/>
        </w:rPr>
        <w:t>recettes</w:t>
      </w:r>
      <w:r w:rsidR="00BD0179" w:rsidRPr="00CF3F40">
        <w:rPr>
          <w:lang w:val="fr-FR"/>
        </w:rPr>
        <w:t xml:space="preserve"> </w:t>
      </w:r>
      <w:r w:rsidR="008C0AB4" w:rsidRPr="00CF3F40">
        <w:rPr>
          <w:lang w:val="fr-FR"/>
        </w:rPr>
        <w:t>liées à deux</w:t>
      </w:r>
      <w:r w:rsidR="003B5E90" w:rsidRPr="00CF3F40">
        <w:rPr>
          <w:lang w:val="fr-FR"/>
        </w:rPr>
        <w:t> </w:t>
      </w:r>
      <w:r w:rsidR="008C0AB4" w:rsidRPr="00CF3F40">
        <w:rPr>
          <w:lang w:val="fr-FR"/>
        </w:rPr>
        <w:t xml:space="preserve">procédures de règlement des litiges portant sur les noms de </w:t>
      </w:r>
      <w:r w:rsidR="00BD0179" w:rsidRPr="00CF3F40">
        <w:rPr>
          <w:lang w:val="fr-FR"/>
        </w:rPr>
        <w:t>domain</w:t>
      </w:r>
      <w:r w:rsidR="008C0AB4" w:rsidRPr="00CF3F40">
        <w:rPr>
          <w:lang w:val="fr-FR"/>
        </w:rPr>
        <w:t xml:space="preserve">e, </w:t>
      </w:r>
      <w:r w:rsidR="00406EDA" w:rsidRPr="00CF3F40">
        <w:rPr>
          <w:lang w:val="fr-FR"/>
        </w:rPr>
        <w:t>à savoir</w:t>
      </w:r>
      <w:r w:rsidR="008C0AB4" w:rsidRPr="00CF3F40">
        <w:rPr>
          <w:lang w:val="fr-FR"/>
        </w:rPr>
        <w:t xml:space="preserve"> la p</w:t>
      </w:r>
      <w:r w:rsidR="00925136" w:rsidRPr="00CF3F40">
        <w:rPr>
          <w:lang w:val="fr-FR"/>
        </w:rPr>
        <w:t>rocédure u</w:t>
      </w:r>
      <w:r w:rsidR="009C5EC2" w:rsidRPr="00CF3F40">
        <w:rPr>
          <w:lang w:val="fr-FR"/>
        </w:rPr>
        <w:t>niform</w:t>
      </w:r>
      <w:r w:rsidR="00925136" w:rsidRPr="00CF3F40">
        <w:rPr>
          <w:lang w:val="fr-FR"/>
        </w:rPr>
        <w:t>e de règlement des litiges relatifs aux noms de doma</w:t>
      </w:r>
      <w:r w:rsidR="00F87A0B" w:rsidRPr="00CF3F40">
        <w:rPr>
          <w:lang w:val="fr-FR"/>
        </w:rPr>
        <w:t>ine</w:t>
      </w:r>
      <w:r w:rsidR="009C5EC2" w:rsidRPr="00CF3F40">
        <w:rPr>
          <w:lang w:val="fr-FR"/>
        </w:rPr>
        <w:t xml:space="preserve"> (</w:t>
      </w:r>
      <w:r w:rsidR="004B4734" w:rsidRPr="00CF3F40">
        <w:rPr>
          <w:lang w:val="fr-FR"/>
        </w:rPr>
        <w:t>UDRP</w:t>
      </w:r>
      <w:r w:rsidR="009C5EC2" w:rsidRPr="00CF3F40">
        <w:rPr>
          <w:lang w:val="fr-FR"/>
        </w:rPr>
        <w:t xml:space="preserve">) </w:t>
      </w:r>
      <w:r w:rsidR="00F87A0B" w:rsidRPr="00CF3F40">
        <w:rPr>
          <w:lang w:val="fr-FR"/>
        </w:rPr>
        <w:t xml:space="preserve">et </w:t>
      </w:r>
      <w:r w:rsidR="008C0AB4" w:rsidRPr="00CF3F40">
        <w:rPr>
          <w:lang w:val="fr-FR"/>
        </w:rPr>
        <w:t xml:space="preserve">la </w:t>
      </w:r>
      <w:r w:rsidR="009F5B4D" w:rsidRPr="00CF3F40">
        <w:rPr>
          <w:lang w:val="fr-FR"/>
        </w:rPr>
        <w:t>proc</w:t>
      </w:r>
      <w:r w:rsidR="008C0AB4" w:rsidRPr="00CF3F40">
        <w:rPr>
          <w:lang w:val="fr-FR"/>
        </w:rPr>
        <w:t>é</w:t>
      </w:r>
      <w:r w:rsidR="009F5B4D" w:rsidRPr="00CF3F40">
        <w:rPr>
          <w:lang w:val="fr-FR"/>
        </w:rPr>
        <w:t>dure d</w:t>
      </w:r>
      <w:r w:rsidR="00406EDA" w:rsidRPr="00CF3F40">
        <w:rPr>
          <w:lang w:val="fr-FR"/>
        </w:rPr>
        <w:t>’</w:t>
      </w:r>
      <w:r w:rsidR="009F5B4D" w:rsidRPr="00CF3F40">
        <w:rPr>
          <w:lang w:val="fr-FR"/>
        </w:rPr>
        <w:t xml:space="preserve">atteinte à un droit, </w:t>
      </w:r>
      <w:r w:rsidR="00546017" w:rsidRPr="00CF3F40">
        <w:rPr>
          <w:lang w:val="fr-FR"/>
        </w:rPr>
        <w:t xml:space="preserve">qui ne faisaient pas partie des prévisions de </w:t>
      </w:r>
      <w:r w:rsidR="00CA4350" w:rsidRPr="00CF3F40">
        <w:rPr>
          <w:lang w:val="fr-FR"/>
        </w:rPr>
        <w:t>recettes</w:t>
      </w:r>
      <w:r w:rsidR="00BD0179" w:rsidRPr="00CF3F40">
        <w:rPr>
          <w:lang w:val="fr-FR"/>
        </w:rPr>
        <w:t xml:space="preserve"> </w:t>
      </w:r>
      <w:r w:rsidR="00546017" w:rsidRPr="00CF3F40">
        <w:rPr>
          <w:lang w:val="fr-FR"/>
        </w:rPr>
        <w:t>initial</w:t>
      </w:r>
      <w:r w:rsidR="00BD0179" w:rsidRPr="00CF3F40">
        <w:rPr>
          <w:lang w:val="fr-FR"/>
        </w:rPr>
        <w:t>es.</w:t>
      </w:r>
    </w:p>
    <w:p w14:paraId="0BBA4975" w14:textId="77777777" w:rsidR="00393121" w:rsidRPr="00CF3F40" w:rsidRDefault="00393121" w:rsidP="006C0B16">
      <w:pPr>
        <w:rPr>
          <w:lang w:val="fr-FR"/>
        </w:rPr>
      </w:pPr>
    </w:p>
    <w:p w14:paraId="0BBA4976" w14:textId="14A6F611" w:rsidR="00393121" w:rsidRPr="00CF3F40" w:rsidRDefault="009F5B4D" w:rsidP="006C0B16">
      <w:pPr>
        <w:rPr>
          <w:lang w:val="fr-FR"/>
        </w:rPr>
      </w:pPr>
      <w:r w:rsidRPr="00CF3F40">
        <w:rPr>
          <w:lang w:val="fr-FR"/>
        </w:rPr>
        <w:t>Le montant des r</w:t>
      </w:r>
      <w:r w:rsidR="00CA4350" w:rsidRPr="00CF3F40">
        <w:rPr>
          <w:lang w:val="fr-FR"/>
        </w:rPr>
        <w:t>ecettes</w:t>
      </w:r>
      <w:r w:rsidR="00BD0179" w:rsidRPr="00CF3F40">
        <w:rPr>
          <w:lang w:val="fr-FR"/>
        </w:rPr>
        <w:t xml:space="preserve"> </w:t>
      </w:r>
      <w:r w:rsidRPr="00CF3F40">
        <w:rPr>
          <w:lang w:val="fr-FR"/>
        </w:rPr>
        <w:t xml:space="preserve">provenant des </w:t>
      </w:r>
      <w:r w:rsidR="00BD0179" w:rsidRPr="00CF3F40">
        <w:rPr>
          <w:lang w:val="fr-FR"/>
        </w:rPr>
        <w:t xml:space="preserve">publications </w:t>
      </w:r>
      <w:r w:rsidRPr="00CF3F40">
        <w:rPr>
          <w:lang w:val="fr-FR"/>
        </w:rPr>
        <w:t xml:space="preserve">a représenté un </w:t>
      </w:r>
      <w:r w:rsidR="00BD0179" w:rsidRPr="00CF3F40">
        <w:rPr>
          <w:lang w:val="fr-FR"/>
        </w:rPr>
        <w:t>total</w:t>
      </w:r>
      <w:r w:rsidRPr="00CF3F40">
        <w:rPr>
          <w:lang w:val="fr-FR"/>
        </w:rPr>
        <w:t xml:space="preserve"> d</w:t>
      </w:r>
      <w:r w:rsidR="00406EDA" w:rsidRPr="00CF3F40">
        <w:rPr>
          <w:lang w:val="fr-FR"/>
        </w:rPr>
        <w:t>’</w:t>
      </w:r>
      <w:r w:rsidRPr="00CF3F40">
        <w:rPr>
          <w:lang w:val="fr-FR"/>
        </w:rPr>
        <w:t>un</w:t>
      </w:r>
      <w:r w:rsidR="00BD0179" w:rsidRPr="00CF3F40">
        <w:rPr>
          <w:lang w:val="fr-FR"/>
        </w:rPr>
        <w:t xml:space="preserve"> </w:t>
      </w:r>
      <w:r w:rsidR="0016342B" w:rsidRPr="00CF3F40">
        <w:rPr>
          <w:lang w:val="fr-FR"/>
        </w:rPr>
        <w:t>million de francs suisses</w:t>
      </w:r>
      <w:r w:rsidR="00BD0179" w:rsidRPr="00CF3F40">
        <w:rPr>
          <w:lang w:val="fr-FR"/>
        </w:rPr>
        <w:t xml:space="preserve">, </w:t>
      </w:r>
      <w:r w:rsidRPr="00CF3F40">
        <w:rPr>
          <w:lang w:val="fr-FR"/>
        </w:rPr>
        <w:t>conformément à l</w:t>
      </w:r>
      <w:r w:rsidR="00406EDA" w:rsidRPr="00CF3F40">
        <w:rPr>
          <w:lang w:val="fr-FR"/>
        </w:rPr>
        <w:t>’</w:t>
      </w:r>
      <w:r w:rsidRPr="00CF3F40">
        <w:rPr>
          <w:lang w:val="fr-FR"/>
        </w:rPr>
        <w:t>objectif budgétaire</w:t>
      </w:r>
      <w:r w:rsidR="006C0B16" w:rsidRPr="00CF3F40">
        <w:rPr>
          <w:lang w:val="fr-FR"/>
        </w:rPr>
        <w:t>.</w:t>
      </w:r>
    </w:p>
    <w:p w14:paraId="0BBA4977" w14:textId="77777777" w:rsidR="00393121" w:rsidRPr="00CF3F40" w:rsidRDefault="00393121" w:rsidP="006C0B16">
      <w:pPr>
        <w:rPr>
          <w:lang w:val="fr-FR"/>
        </w:rPr>
      </w:pPr>
    </w:p>
    <w:p w14:paraId="226F3DAB" w14:textId="5FC01E4B" w:rsidR="00406EDA" w:rsidRPr="00CF3F40" w:rsidRDefault="009F5B4D" w:rsidP="006C0B16">
      <w:pPr>
        <w:rPr>
          <w:lang w:val="fr-FR"/>
        </w:rPr>
      </w:pPr>
      <w:r w:rsidRPr="00CF3F40">
        <w:rPr>
          <w:lang w:val="fr-FR"/>
        </w:rPr>
        <w:t xml:space="preserve">Le produit des intérêts a atteint </w:t>
      </w:r>
      <w:r w:rsidR="00BD0179" w:rsidRPr="00CF3F40">
        <w:rPr>
          <w:lang w:val="fr-FR"/>
        </w:rPr>
        <w:t>3</w:t>
      </w:r>
      <w:r w:rsidRPr="00CF3F40">
        <w:rPr>
          <w:lang w:val="fr-FR"/>
        </w:rPr>
        <w:t>,</w:t>
      </w:r>
      <w:r w:rsidR="00BD0179" w:rsidRPr="00CF3F40">
        <w:rPr>
          <w:lang w:val="fr-FR"/>
        </w:rPr>
        <w:t>4</w:t>
      </w:r>
      <w:r w:rsidR="003B5E90" w:rsidRPr="00CF3F40">
        <w:rPr>
          <w:lang w:val="fr-FR"/>
        </w:rPr>
        <w:t> </w:t>
      </w:r>
      <w:r w:rsidR="0016342B" w:rsidRPr="00CF3F40">
        <w:rPr>
          <w:lang w:val="fr-FR"/>
        </w:rPr>
        <w:t>millions de francs suisses</w:t>
      </w:r>
      <w:r w:rsidR="00BD0179" w:rsidRPr="00CF3F40">
        <w:rPr>
          <w:lang w:val="fr-FR"/>
        </w:rPr>
        <w:t xml:space="preserve">, </w:t>
      </w:r>
      <w:r w:rsidR="00F87A0B" w:rsidRPr="00CF3F40">
        <w:rPr>
          <w:lang w:val="fr-FR"/>
        </w:rPr>
        <w:t xml:space="preserve">soit </w:t>
      </w:r>
      <w:r w:rsidR="00BD0179" w:rsidRPr="00CF3F40">
        <w:rPr>
          <w:lang w:val="fr-FR"/>
        </w:rPr>
        <w:t>57</w:t>
      </w:r>
      <w:r w:rsidR="00F87A0B" w:rsidRPr="00CF3F40">
        <w:rPr>
          <w:lang w:val="fr-FR"/>
        </w:rPr>
        <w:t>,</w:t>
      </w:r>
      <w:r w:rsidR="00BD0179" w:rsidRPr="00CF3F40">
        <w:rPr>
          <w:lang w:val="fr-FR"/>
        </w:rPr>
        <w:t>8</w:t>
      </w:r>
      <w:r w:rsidR="00DD7862" w:rsidRPr="00CF3F40">
        <w:rPr>
          <w:lang w:val="fr-FR"/>
        </w:rPr>
        <w:t>%</w:t>
      </w:r>
      <w:r w:rsidR="00BD0179" w:rsidRPr="00CF3F40">
        <w:rPr>
          <w:lang w:val="fr-FR"/>
        </w:rPr>
        <w:t xml:space="preserve"> </w:t>
      </w:r>
      <w:r w:rsidR="00F87A0B" w:rsidRPr="00CF3F40">
        <w:rPr>
          <w:lang w:val="fr-FR"/>
        </w:rPr>
        <w:t xml:space="preserve">de moins </w:t>
      </w:r>
      <w:r w:rsidRPr="00CF3F40">
        <w:rPr>
          <w:lang w:val="fr-FR"/>
        </w:rPr>
        <w:t>que les prévisions budgétaires de</w:t>
      </w:r>
      <w:r w:rsidR="003B5E90" w:rsidRPr="00CF3F40">
        <w:rPr>
          <w:lang w:val="fr-FR"/>
        </w:rPr>
        <w: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00BD0179" w:rsidRPr="00CF3F40">
        <w:rPr>
          <w:lang w:val="fr-FR"/>
        </w:rPr>
        <w:t xml:space="preserve">, </w:t>
      </w:r>
      <w:r w:rsidR="00F87A0B" w:rsidRPr="00CF3F40">
        <w:rPr>
          <w:lang w:val="fr-FR"/>
        </w:rPr>
        <w:t xml:space="preserve">ce qui a été dû </w:t>
      </w:r>
      <w:r w:rsidR="00925136" w:rsidRPr="00CF3F40">
        <w:rPr>
          <w:lang w:val="fr-FR"/>
        </w:rPr>
        <w:t>principalement</w:t>
      </w:r>
      <w:r w:rsidR="00BD0179" w:rsidRPr="00CF3F40">
        <w:rPr>
          <w:lang w:val="fr-FR"/>
        </w:rPr>
        <w:t xml:space="preserve"> </w:t>
      </w:r>
      <w:r w:rsidR="00F87A0B" w:rsidRPr="00CF3F40">
        <w:rPr>
          <w:lang w:val="fr-FR"/>
        </w:rPr>
        <w:t>à la</w:t>
      </w:r>
      <w:r w:rsidR="00BD0179" w:rsidRPr="00CF3F40">
        <w:rPr>
          <w:lang w:val="fr-FR"/>
        </w:rPr>
        <w:t xml:space="preserve"> </w:t>
      </w:r>
      <w:r w:rsidR="00A349F3" w:rsidRPr="00CF3F40">
        <w:rPr>
          <w:lang w:val="fr-FR"/>
        </w:rPr>
        <w:t>réduction</w:t>
      </w:r>
      <w:r w:rsidR="00BD0179" w:rsidRPr="00CF3F40">
        <w:rPr>
          <w:lang w:val="fr-FR"/>
        </w:rPr>
        <w:t xml:space="preserve"> </w:t>
      </w:r>
      <w:r w:rsidR="00F87A0B" w:rsidRPr="00CF3F40">
        <w:rPr>
          <w:lang w:val="fr-FR"/>
        </w:rPr>
        <w:t>des taux d</w:t>
      </w:r>
      <w:r w:rsidR="00406EDA" w:rsidRPr="00CF3F40">
        <w:rPr>
          <w:lang w:val="fr-FR"/>
        </w:rPr>
        <w:t>’</w:t>
      </w:r>
      <w:r w:rsidR="00BD0179" w:rsidRPr="00CF3F40">
        <w:rPr>
          <w:lang w:val="fr-FR"/>
        </w:rPr>
        <w:t>int</w:t>
      </w:r>
      <w:r w:rsidR="00F87A0B" w:rsidRPr="00CF3F40">
        <w:rPr>
          <w:lang w:val="fr-FR"/>
        </w:rPr>
        <w:t>érêt versés sur les dépôts de l</w:t>
      </w:r>
      <w:r w:rsidR="00406EDA" w:rsidRPr="00CF3F40">
        <w:rPr>
          <w:lang w:val="fr-FR"/>
        </w:rPr>
        <w:t>’</w:t>
      </w:r>
      <w:r w:rsidR="0016342B" w:rsidRPr="00CF3F40">
        <w:rPr>
          <w:lang w:val="fr-FR"/>
        </w:rPr>
        <w:t>OMPI</w:t>
      </w:r>
      <w:r w:rsidR="00BD0179" w:rsidRPr="00CF3F40">
        <w:rPr>
          <w:lang w:val="fr-FR"/>
        </w:rPr>
        <w:t xml:space="preserve"> </w:t>
      </w:r>
      <w:r w:rsidR="00F87A0B" w:rsidRPr="00CF3F40">
        <w:rPr>
          <w:lang w:val="fr-FR"/>
        </w:rPr>
        <w:t>à la Banque n</w:t>
      </w:r>
      <w:r w:rsidR="00BD0179" w:rsidRPr="00CF3F40">
        <w:rPr>
          <w:lang w:val="fr-FR"/>
        </w:rPr>
        <w:t>ational</w:t>
      </w:r>
      <w:r w:rsidR="00F87A0B" w:rsidRPr="00CF3F40">
        <w:rPr>
          <w:lang w:val="fr-FR"/>
        </w:rPr>
        <w:t>e suisse</w:t>
      </w:r>
      <w:r w:rsidR="00BD0179" w:rsidRPr="00CF3F40">
        <w:rPr>
          <w:lang w:val="fr-FR"/>
        </w:rPr>
        <w:t>.</w:t>
      </w:r>
    </w:p>
    <w:p w14:paraId="0BBA4979" w14:textId="4869EB28" w:rsidR="00393121" w:rsidRPr="00CF3F40" w:rsidRDefault="00393121" w:rsidP="006C0B16">
      <w:pPr>
        <w:rPr>
          <w:lang w:val="fr-FR"/>
        </w:rPr>
      </w:pPr>
    </w:p>
    <w:p w14:paraId="5503E847" w14:textId="661DCD9B" w:rsidR="00406EDA" w:rsidRPr="00CF3F40" w:rsidRDefault="009F5B4D" w:rsidP="006C0B16">
      <w:pPr>
        <w:rPr>
          <w:lang w:val="fr-FR"/>
        </w:rPr>
      </w:pPr>
      <w:r w:rsidRPr="00CF3F40">
        <w:rPr>
          <w:lang w:val="fr-FR"/>
        </w:rPr>
        <w:t>Le montant des</w:t>
      </w:r>
      <w:r w:rsidR="00BD0179" w:rsidRPr="00CF3F40">
        <w:rPr>
          <w:lang w:val="fr-FR"/>
        </w:rPr>
        <w:t xml:space="preserve"> </w:t>
      </w:r>
      <w:r w:rsidR="00CA4350" w:rsidRPr="00CF3F40">
        <w:rPr>
          <w:lang w:val="fr-FR"/>
        </w:rPr>
        <w:t>recettes</w:t>
      </w:r>
      <w:r w:rsidR="00BD0179" w:rsidRPr="00CF3F40">
        <w:rPr>
          <w:lang w:val="fr-FR"/>
        </w:rPr>
        <w:t xml:space="preserve"> </w:t>
      </w:r>
      <w:r w:rsidRPr="00CF3F40">
        <w:rPr>
          <w:lang w:val="fr-FR"/>
        </w:rPr>
        <w:t>diverses s</w:t>
      </w:r>
      <w:r w:rsidR="00406EDA" w:rsidRPr="00CF3F40">
        <w:rPr>
          <w:lang w:val="fr-FR"/>
        </w:rPr>
        <w:t>’</w:t>
      </w:r>
      <w:r w:rsidRPr="00CF3F40">
        <w:rPr>
          <w:lang w:val="fr-FR"/>
        </w:rPr>
        <w:t>est élevé à</w:t>
      </w:r>
      <w:r w:rsidR="00BD0179" w:rsidRPr="00CF3F40">
        <w:rPr>
          <w:lang w:val="fr-FR"/>
        </w:rPr>
        <w:t xml:space="preserve"> 8</w:t>
      </w:r>
      <w:r w:rsidRPr="00CF3F40">
        <w:rPr>
          <w:lang w:val="fr-FR"/>
        </w:rPr>
        <w:t>,</w:t>
      </w:r>
      <w:r w:rsidR="00BD0179" w:rsidRPr="00CF3F40">
        <w:rPr>
          <w:lang w:val="fr-FR"/>
        </w:rPr>
        <w:t>7</w:t>
      </w:r>
      <w:r w:rsidR="003B5E90" w:rsidRPr="00CF3F40">
        <w:rPr>
          <w:lang w:val="fr-FR"/>
        </w:rPr>
        <w:t> </w:t>
      </w:r>
      <w:r w:rsidR="0016342B" w:rsidRPr="00CF3F40">
        <w:rPr>
          <w:lang w:val="fr-FR"/>
        </w:rPr>
        <w:t>millions de francs suisses</w:t>
      </w:r>
      <w:r w:rsidR="00743516" w:rsidRPr="00CF3F40">
        <w:rPr>
          <w:lang w:val="fr-FR"/>
        </w:rPr>
        <w:t>, soit une progression de plus de 90%</w:t>
      </w:r>
      <w:r w:rsidR="00BD0179" w:rsidRPr="00CF3F40">
        <w:rPr>
          <w:lang w:val="fr-FR"/>
        </w:rPr>
        <w:t xml:space="preserve"> e</w:t>
      </w:r>
      <w:r w:rsidR="00743516" w:rsidRPr="00CF3F40">
        <w:rPr>
          <w:lang w:val="fr-FR"/>
        </w:rPr>
        <w:t xml:space="preserve">t un chiffre supérieur aux </w:t>
      </w:r>
      <w:r w:rsidR="00BD0179" w:rsidRPr="00CF3F40">
        <w:rPr>
          <w:lang w:val="fr-FR"/>
        </w:rPr>
        <w:t>4</w:t>
      </w:r>
      <w:r w:rsidR="00743516" w:rsidRPr="00CF3F40">
        <w:rPr>
          <w:lang w:val="fr-FR"/>
        </w:rPr>
        <w:t>,</w:t>
      </w:r>
      <w:r w:rsidR="00BD0179" w:rsidRPr="00CF3F40">
        <w:rPr>
          <w:lang w:val="fr-FR"/>
        </w:rPr>
        <w:t>1</w:t>
      </w:r>
      <w:r w:rsidR="003B5E90" w:rsidRPr="00CF3F40">
        <w:rPr>
          <w:lang w:val="fr-FR"/>
        </w:rPr>
        <w:t> </w:t>
      </w:r>
      <w:r w:rsidR="0016342B" w:rsidRPr="00CF3F40">
        <w:rPr>
          <w:lang w:val="fr-FR"/>
        </w:rPr>
        <w:t>millions de francs suisses</w:t>
      </w:r>
      <w:r w:rsidR="00BD0179" w:rsidRPr="00CF3F40">
        <w:rPr>
          <w:lang w:val="fr-FR"/>
        </w:rPr>
        <w:t xml:space="preserve"> </w:t>
      </w:r>
      <w:r w:rsidR="00743516" w:rsidRPr="00CF3F40">
        <w:rPr>
          <w:lang w:val="fr-FR"/>
        </w:rPr>
        <w:t>prévus au budget</w:t>
      </w:r>
      <w:r w:rsidR="00BD0179" w:rsidRPr="00CF3F40">
        <w:rPr>
          <w:lang w:val="fr-FR"/>
        </w:rPr>
        <w:t xml:space="preserve">.  </w:t>
      </w:r>
      <w:r w:rsidR="007C07C3" w:rsidRPr="00CF3F40">
        <w:rPr>
          <w:lang w:val="fr-FR"/>
        </w:rPr>
        <w:t>Ce</w:t>
      </w:r>
      <w:r w:rsidR="00AC6E82" w:rsidRPr="00CF3F40">
        <w:rPr>
          <w:lang w:val="fr-FR"/>
        </w:rPr>
        <w:t xml:space="preserve"> chiffre</w:t>
      </w:r>
      <w:r w:rsidR="002577D0" w:rsidRPr="00CF3F40">
        <w:rPr>
          <w:lang w:val="fr-FR"/>
        </w:rPr>
        <w:t xml:space="preserve"> prend en compte les a</w:t>
      </w:r>
      <w:r w:rsidR="00BD0179" w:rsidRPr="00CF3F40">
        <w:rPr>
          <w:lang w:val="fr-FR"/>
        </w:rPr>
        <w:t>just</w:t>
      </w:r>
      <w:r w:rsidR="002577D0" w:rsidRPr="00CF3F40">
        <w:rPr>
          <w:lang w:val="fr-FR"/>
        </w:rPr>
        <w:t>e</w:t>
      </w:r>
      <w:r w:rsidR="00BD0179" w:rsidRPr="00CF3F40">
        <w:rPr>
          <w:lang w:val="fr-FR"/>
        </w:rPr>
        <w:t xml:space="preserve">ments </w:t>
      </w:r>
      <w:r w:rsidR="002577D0" w:rsidRPr="00CF3F40">
        <w:rPr>
          <w:lang w:val="fr-FR"/>
        </w:rPr>
        <w:t>comptables pour les années précédentes, les a</w:t>
      </w:r>
      <w:r w:rsidR="00BD0179" w:rsidRPr="00CF3F40">
        <w:rPr>
          <w:lang w:val="fr-FR"/>
        </w:rPr>
        <w:t>just</w:t>
      </w:r>
      <w:r w:rsidR="002577D0" w:rsidRPr="00CF3F40">
        <w:rPr>
          <w:lang w:val="fr-FR"/>
        </w:rPr>
        <w:t>e</w:t>
      </w:r>
      <w:r w:rsidR="00BD0179" w:rsidRPr="00CF3F40">
        <w:rPr>
          <w:lang w:val="fr-FR"/>
        </w:rPr>
        <w:t>ments</w:t>
      </w:r>
      <w:r w:rsidR="002577D0" w:rsidRPr="00CF3F40">
        <w:rPr>
          <w:lang w:val="fr-FR"/>
        </w:rPr>
        <w:t xml:space="preserve"> de change</w:t>
      </w:r>
      <w:r w:rsidR="00BD0179" w:rsidRPr="00CF3F40">
        <w:rPr>
          <w:lang w:val="fr-FR"/>
        </w:rPr>
        <w:t xml:space="preserve">, </w:t>
      </w:r>
      <w:r w:rsidR="002577D0" w:rsidRPr="00CF3F40">
        <w:rPr>
          <w:lang w:val="fr-FR"/>
        </w:rPr>
        <w:t xml:space="preserve">les </w:t>
      </w:r>
      <w:r w:rsidR="00CA4350" w:rsidRPr="00CF3F40">
        <w:rPr>
          <w:lang w:val="fr-FR"/>
        </w:rPr>
        <w:t>recettes</w:t>
      </w:r>
      <w:r w:rsidR="002577D0" w:rsidRPr="00CF3F40">
        <w:rPr>
          <w:lang w:val="fr-FR"/>
        </w:rPr>
        <w:t xml:space="preserve"> provenant des locations</w:t>
      </w:r>
      <w:r w:rsidR="00BD0179" w:rsidRPr="00CF3F40">
        <w:rPr>
          <w:lang w:val="fr-FR"/>
        </w:rPr>
        <w:t xml:space="preserve">, </w:t>
      </w:r>
      <w:r w:rsidR="002577D0" w:rsidRPr="00CF3F40">
        <w:rPr>
          <w:lang w:val="fr-FR"/>
        </w:rPr>
        <w:t>les frais administratifs du Programme des</w:t>
      </w:r>
      <w:r w:rsidR="00405AE8" w:rsidRPr="00CF3F40">
        <w:rPr>
          <w:lang w:val="fr-FR"/>
        </w:rPr>
        <w:t xml:space="preserve"> </w:t>
      </w:r>
      <w:r w:rsidR="00406EDA" w:rsidRPr="00CF3F40">
        <w:rPr>
          <w:lang w:val="fr-FR"/>
        </w:rPr>
        <w:t>Nations Unies</w:t>
      </w:r>
      <w:r w:rsidR="002577D0" w:rsidRPr="00CF3F40">
        <w:rPr>
          <w:lang w:val="fr-FR"/>
        </w:rPr>
        <w:t xml:space="preserve"> pour le d</w:t>
      </w:r>
      <w:r w:rsidR="00BF3140" w:rsidRPr="00CF3F40">
        <w:rPr>
          <w:lang w:val="fr-FR"/>
        </w:rPr>
        <w:t>éveloppement</w:t>
      </w:r>
      <w:r w:rsidR="00405AE8" w:rsidRPr="00CF3F40">
        <w:rPr>
          <w:lang w:val="fr-FR"/>
        </w:rPr>
        <w:t xml:space="preserve"> (P</w:t>
      </w:r>
      <w:r w:rsidR="002577D0" w:rsidRPr="00CF3F40">
        <w:rPr>
          <w:lang w:val="fr-FR"/>
        </w:rPr>
        <w:t>NUD</w:t>
      </w:r>
      <w:r w:rsidR="00405AE8" w:rsidRPr="00CF3F40">
        <w:rPr>
          <w:lang w:val="fr-FR"/>
        </w:rPr>
        <w:t>)</w:t>
      </w:r>
      <w:r w:rsidR="00BD0179" w:rsidRPr="00CF3F40">
        <w:rPr>
          <w:lang w:val="fr-FR"/>
        </w:rPr>
        <w:t xml:space="preserve">, etc.  </w:t>
      </w:r>
      <w:r w:rsidR="002577D0" w:rsidRPr="00CF3F40">
        <w:rPr>
          <w:lang w:val="fr-FR"/>
        </w:rPr>
        <w:t>L</w:t>
      </w:r>
      <w:r w:rsidR="00406EDA" w:rsidRPr="00CF3F40">
        <w:rPr>
          <w:lang w:val="fr-FR"/>
        </w:rPr>
        <w:t>’</w:t>
      </w:r>
      <w:r w:rsidR="002577D0" w:rsidRPr="00CF3F40">
        <w:rPr>
          <w:lang w:val="fr-FR"/>
        </w:rPr>
        <w:t>augmentation</w:t>
      </w:r>
      <w:r w:rsidR="00BD0179" w:rsidRPr="00CF3F40">
        <w:rPr>
          <w:lang w:val="fr-FR"/>
        </w:rPr>
        <w:t xml:space="preserve"> </w:t>
      </w:r>
      <w:r w:rsidR="002577D0" w:rsidRPr="00CF3F40">
        <w:rPr>
          <w:lang w:val="fr-FR"/>
        </w:rPr>
        <w:t>par rapport à l</w:t>
      </w:r>
      <w:r w:rsidR="00406EDA" w:rsidRPr="00CF3F40">
        <w:rPr>
          <w:lang w:val="fr-FR"/>
        </w:rPr>
        <w:t>’</w:t>
      </w:r>
      <w:r w:rsidR="002577D0" w:rsidRPr="00CF3F40">
        <w:rPr>
          <w:lang w:val="fr-FR"/>
        </w:rPr>
        <w:t>objectif prévu au budget a été due principalement</w:t>
      </w:r>
      <w:r w:rsidR="00BD0179" w:rsidRPr="00CF3F40">
        <w:rPr>
          <w:lang w:val="fr-FR"/>
        </w:rPr>
        <w:t xml:space="preserve"> </w:t>
      </w:r>
      <w:r w:rsidR="002577D0" w:rsidRPr="00CF3F40">
        <w:rPr>
          <w:lang w:val="fr-FR"/>
        </w:rPr>
        <w:t>aux notes de crédit liées aux services</w:t>
      </w:r>
      <w:r w:rsidR="00406EDA" w:rsidRPr="00CF3F40">
        <w:rPr>
          <w:lang w:val="fr-FR"/>
        </w:rPr>
        <w:t xml:space="preserve"> du CIC</w:t>
      </w:r>
      <w:r w:rsidR="00BD0179" w:rsidRPr="00CF3F40">
        <w:rPr>
          <w:lang w:val="fr-FR"/>
        </w:rPr>
        <w:t>.</w:t>
      </w:r>
    </w:p>
    <w:p w14:paraId="0BBA497B" w14:textId="209D7E53" w:rsidR="00393121" w:rsidRPr="00CF3F40" w:rsidRDefault="00393121" w:rsidP="003D329D">
      <w:pPr>
        <w:rPr>
          <w:lang w:val="fr-FR"/>
        </w:rPr>
      </w:pPr>
    </w:p>
    <w:p w14:paraId="0BBA4989" w14:textId="77777777" w:rsidR="00393121" w:rsidRPr="00CF3F40" w:rsidRDefault="00393121" w:rsidP="00C06514">
      <w:pPr>
        <w:pStyle w:val="StyleHeading214ptAuto"/>
        <w:jc w:val="left"/>
        <w:rPr>
          <w:sz w:val="23"/>
          <w:szCs w:val="23"/>
          <w:lang w:val="fr-FR"/>
        </w:rPr>
      </w:pPr>
    </w:p>
    <w:p w14:paraId="0BBA498A" w14:textId="68B3910F" w:rsidR="00824B3D" w:rsidRDefault="00824B3D">
      <w:pPr>
        <w:rPr>
          <w:rFonts w:ascii="Arial Bold" w:hAnsi="Arial Bold" w:cs="Arial"/>
          <w:b/>
          <w:bCs/>
          <w:iCs/>
          <w:sz w:val="23"/>
          <w:szCs w:val="23"/>
          <w:lang w:val="fr-FR" w:eastAsia="da-DK"/>
        </w:rPr>
      </w:pPr>
      <w:r>
        <w:rPr>
          <w:sz w:val="23"/>
          <w:szCs w:val="23"/>
          <w:lang w:val="fr-FR"/>
        </w:rPr>
        <w:br w:type="page"/>
      </w:r>
    </w:p>
    <w:p w14:paraId="0BBA498C" w14:textId="03F0AA1D" w:rsidR="00393121" w:rsidRPr="00020058" w:rsidRDefault="000106BC" w:rsidP="000C6127">
      <w:pPr>
        <w:pStyle w:val="Heading1"/>
        <w:rPr>
          <w:lang w:val="fr-FR"/>
        </w:rPr>
      </w:pPr>
      <w:bookmarkStart w:id="40" w:name="_Toc395544793"/>
      <w:r w:rsidRPr="00020058">
        <w:rPr>
          <w:lang w:val="fr-FR"/>
        </w:rPr>
        <w:t>PLACEMENTS 2012</w:t>
      </w:r>
      <w:r w:rsidR="00371B9C" w:rsidRPr="00020058">
        <w:rPr>
          <w:lang w:val="fr-FR"/>
        </w:rPr>
        <w:noBreakHyphen/>
      </w:r>
      <w:r w:rsidRPr="00020058">
        <w:rPr>
          <w:lang w:val="fr-FR"/>
        </w:rPr>
        <w:t>2013</w:t>
      </w:r>
      <w:bookmarkEnd w:id="40"/>
    </w:p>
    <w:p w14:paraId="0BBA498D" w14:textId="77777777" w:rsidR="00393121" w:rsidRPr="00CF3F40" w:rsidRDefault="00393121" w:rsidP="00203353">
      <w:pPr>
        <w:autoSpaceDE w:val="0"/>
        <w:autoSpaceDN w:val="0"/>
        <w:adjustRightInd w:val="0"/>
        <w:ind w:right="-59"/>
        <w:jc w:val="both"/>
        <w:rPr>
          <w:rStyle w:val="NORMALTEXT"/>
          <w:lang w:val="fr-FR"/>
        </w:rPr>
      </w:pPr>
    </w:p>
    <w:p w14:paraId="0BBA498E" w14:textId="74FFECB0" w:rsidR="00393121" w:rsidRPr="00CF3F40" w:rsidRDefault="00091E14" w:rsidP="00091E14">
      <w:pPr>
        <w:rPr>
          <w:rStyle w:val="NORMALTEXT"/>
          <w:lang w:val="fr-FR"/>
        </w:rPr>
      </w:pPr>
      <w:r w:rsidRPr="00CF3F40">
        <w:rPr>
          <w:rStyle w:val="NORMALTEXT"/>
          <w:lang w:val="fr-FR"/>
        </w:rPr>
        <w:t>Tous les placements de l</w:t>
      </w:r>
      <w:r w:rsidR="00406EDA" w:rsidRPr="00CF3F40">
        <w:rPr>
          <w:rStyle w:val="NORMALTEXT"/>
          <w:lang w:val="fr-FR"/>
        </w:rPr>
        <w:t>’</w:t>
      </w:r>
      <w:r w:rsidRPr="00CF3F40">
        <w:rPr>
          <w:rStyle w:val="NORMALTEXT"/>
          <w:lang w:val="fr-FR"/>
        </w:rPr>
        <w:t>OMPI sont effectués conformément à la politique de l</w:t>
      </w:r>
      <w:r w:rsidR="00406EDA" w:rsidRPr="00CF3F40">
        <w:rPr>
          <w:rStyle w:val="NORMALTEXT"/>
          <w:lang w:val="fr-FR"/>
        </w:rPr>
        <w:t>’</w:t>
      </w:r>
      <w:r w:rsidRPr="00CF3F40">
        <w:rPr>
          <w:rStyle w:val="NORMALTEXT"/>
          <w:lang w:val="fr-FR"/>
        </w:rPr>
        <w:t>OMPI en matière de placements que les États memb</w:t>
      </w:r>
      <w:r w:rsidR="000106BC" w:rsidRPr="00CF3F40">
        <w:rPr>
          <w:rStyle w:val="NORMALTEXT"/>
          <w:lang w:val="fr-FR"/>
        </w:rPr>
        <w:t xml:space="preserve">res ont approuvée à la </w:t>
      </w:r>
      <w:r w:rsidR="00AC6E82" w:rsidRPr="00CF3F40">
        <w:rPr>
          <w:rStyle w:val="NORMALTEXT"/>
          <w:lang w:val="fr-FR"/>
        </w:rPr>
        <w:t>q</w:t>
      </w:r>
      <w:r w:rsidR="000106BC" w:rsidRPr="00CF3F40">
        <w:rPr>
          <w:rStyle w:val="NORMALTEXT"/>
          <w:lang w:val="fr-FR"/>
        </w:rPr>
        <w:t>uarante</w:t>
      </w:r>
      <w:r w:rsidR="00371B9C" w:rsidRPr="00CF3F40">
        <w:rPr>
          <w:rStyle w:val="NORMALTEXT"/>
          <w:lang w:val="fr-FR"/>
        </w:rPr>
        <w:noBreakHyphen/>
      </w:r>
      <w:r w:rsidRPr="00CF3F40">
        <w:rPr>
          <w:rStyle w:val="NORMALTEXT"/>
          <w:lang w:val="fr-FR"/>
        </w:rPr>
        <w:t xml:space="preserve">neuvième session des </w:t>
      </w:r>
      <w:r w:rsidR="00AC47C2" w:rsidRPr="00CF3F40">
        <w:rPr>
          <w:rStyle w:val="NORMALTEXT"/>
          <w:lang w:val="fr-FR"/>
        </w:rPr>
        <w:t>assemblées</w:t>
      </w:r>
      <w:r w:rsidRPr="00CF3F40">
        <w:rPr>
          <w:rStyle w:val="NORMALTEXT"/>
          <w:lang w:val="fr-FR"/>
        </w:rPr>
        <w:t xml:space="preserve"> (document A/49/14) en 2011.</w:t>
      </w:r>
    </w:p>
    <w:p w14:paraId="0BBA498F" w14:textId="77777777" w:rsidR="00393121" w:rsidRPr="00CF3F40" w:rsidRDefault="00393121" w:rsidP="00D62BE7">
      <w:pPr>
        <w:rPr>
          <w:rStyle w:val="NORMALTEXT"/>
          <w:lang w:val="fr-FR"/>
        </w:rPr>
      </w:pPr>
    </w:p>
    <w:p w14:paraId="0BBA4990" w14:textId="77777777" w:rsidR="00393121" w:rsidRPr="00CF3F40" w:rsidRDefault="00091E14" w:rsidP="00091E14">
      <w:pPr>
        <w:rPr>
          <w:rStyle w:val="NORMALTEXT"/>
          <w:lang w:val="fr-FR"/>
        </w:rPr>
      </w:pPr>
      <w:r w:rsidRPr="00CF3F40">
        <w:rPr>
          <w:rStyle w:val="NORMALTEXT"/>
          <w:lang w:val="fr-FR"/>
        </w:rPr>
        <w:t>Les placements sont donc effectués comme suit :</w:t>
      </w:r>
    </w:p>
    <w:p w14:paraId="0BBA4991" w14:textId="77777777" w:rsidR="00393121" w:rsidRPr="00CF3F40" w:rsidRDefault="00393121" w:rsidP="00D62BE7">
      <w:pPr>
        <w:rPr>
          <w:rStyle w:val="NORMALTEXT"/>
          <w:lang w:val="fr-FR"/>
        </w:rPr>
      </w:pPr>
    </w:p>
    <w:p w14:paraId="0BBA4992" w14:textId="19A3488E" w:rsidR="00393121" w:rsidRPr="00CF3F40" w:rsidRDefault="00A7050C" w:rsidP="00A7050C">
      <w:pPr>
        <w:ind w:left="567" w:hanging="567"/>
        <w:rPr>
          <w:rStyle w:val="NORMALTEXT"/>
          <w:lang w:val="fr-FR"/>
        </w:rPr>
      </w:pPr>
      <w:r w:rsidRPr="00CF3F40">
        <w:rPr>
          <w:rStyle w:val="NORMALTEXT"/>
          <w:lang w:val="fr-FR"/>
        </w:rPr>
        <w:t>a)</w:t>
      </w:r>
      <w:r w:rsidRPr="00CF3F40">
        <w:rPr>
          <w:rStyle w:val="NORMALTEXT"/>
          <w:lang w:val="fr-FR"/>
        </w:rPr>
        <w:tab/>
      </w:r>
      <w:r w:rsidR="00091E14" w:rsidRPr="00CF3F40">
        <w:rPr>
          <w:rStyle w:val="NORMALTEXT"/>
          <w:lang w:val="fr-FR"/>
        </w:rPr>
        <w:t>Tous les placements en francs suisses au nom de l</w:t>
      </w:r>
      <w:r w:rsidR="00406EDA" w:rsidRPr="00CF3F40">
        <w:rPr>
          <w:rStyle w:val="NORMALTEXT"/>
          <w:lang w:val="fr-FR"/>
        </w:rPr>
        <w:t>’</w:t>
      </w:r>
      <w:r w:rsidR="00091E14" w:rsidRPr="00CF3F40">
        <w:rPr>
          <w:rStyle w:val="NORMALTEXT"/>
          <w:lang w:val="fr-FR"/>
        </w:rPr>
        <w:t>OMPI sont effectués auprès de la Banque nationale suisse (BNS) pour autant que le taux proposé soit supérieur à celui disponible auprès de banques commerciales possédant une notation satisfaisante;</w:t>
      </w:r>
    </w:p>
    <w:p w14:paraId="0BBA4993" w14:textId="77777777" w:rsidR="00393121" w:rsidRPr="00CF3F40" w:rsidRDefault="00393121" w:rsidP="00A52DC5">
      <w:pPr>
        <w:pStyle w:val="ListParagraph"/>
        <w:spacing w:after="0" w:line="240" w:lineRule="auto"/>
        <w:ind w:left="561"/>
        <w:rPr>
          <w:rStyle w:val="NORMALTEXT"/>
          <w:lang w:val="fr-FR"/>
        </w:rPr>
      </w:pPr>
    </w:p>
    <w:p w14:paraId="0BBA4994" w14:textId="6E3F7926" w:rsidR="00393121" w:rsidRPr="00CF3F40" w:rsidRDefault="00091E14" w:rsidP="00091E14">
      <w:pPr>
        <w:spacing w:after="120"/>
        <w:ind w:left="567" w:hanging="567"/>
        <w:rPr>
          <w:rStyle w:val="NORMALTEXT"/>
          <w:szCs w:val="22"/>
          <w:lang w:val="fr-FR"/>
        </w:rPr>
      </w:pPr>
      <w:r w:rsidRPr="00CF3F40">
        <w:rPr>
          <w:rStyle w:val="NORMALTEXT"/>
          <w:szCs w:val="22"/>
          <w:lang w:val="fr-FR"/>
        </w:rPr>
        <w:t>b)</w:t>
      </w:r>
      <w:r w:rsidRPr="00CF3F40">
        <w:rPr>
          <w:rStyle w:val="NORMALTEXT"/>
          <w:szCs w:val="22"/>
          <w:lang w:val="fr-FR"/>
        </w:rPr>
        <w:tab/>
        <w:t>Les placements autres que ceux effectués auprès de la Banque nationale suisse se limitent aux fonds du marché monétaire et aux dépôts à terme auprès de banques notées AA</w:t>
      </w:r>
      <w:r w:rsidR="00371B9C" w:rsidRPr="00CF3F40">
        <w:rPr>
          <w:rStyle w:val="NORMALTEXT"/>
          <w:szCs w:val="22"/>
          <w:lang w:val="fr-FR"/>
        </w:rPr>
        <w:noBreakHyphen/>
      </w:r>
      <w:r w:rsidRPr="00CF3F40">
        <w:rPr>
          <w:rStyle w:val="NORMALTEXT"/>
          <w:szCs w:val="22"/>
          <w:lang w:val="fr-FR"/>
        </w:rPr>
        <w:t xml:space="preserve">/Aa3 (Standard and </w:t>
      </w:r>
      <w:proofErr w:type="spellStart"/>
      <w:r w:rsidRPr="00CF3F40">
        <w:rPr>
          <w:rStyle w:val="NORMALTEXT"/>
          <w:szCs w:val="22"/>
          <w:lang w:val="fr-FR"/>
        </w:rPr>
        <w:t>Poor</w:t>
      </w:r>
      <w:r w:rsidR="00406EDA" w:rsidRPr="00CF3F40">
        <w:rPr>
          <w:rStyle w:val="NORMALTEXT"/>
          <w:szCs w:val="22"/>
          <w:lang w:val="fr-FR"/>
        </w:rPr>
        <w:t>’</w:t>
      </w:r>
      <w:r w:rsidRPr="00CF3F40">
        <w:rPr>
          <w:rStyle w:val="NORMALTEXT"/>
          <w:szCs w:val="22"/>
          <w:lang w:val="fr-FR"/>
        </w:rPr>
        <w:t>s</w:t>
      </w:r>
      <w:proofErr w:type="spellEnd"/>
      <w:r w:rsidRPr="00CF3F40">
        <w:rPr>
          <w:rStyle w:val="NORMALTEXT"/>
          <w:szCs w:val="22"/>
          <w:lang w:val="fr-FR"/>
        </w:rPr>
        <w:t xml:space="preserve"> / Moody</w:t>
      </w:r>
      <w:r w:rsidR="00406EDA" w:rsidRPr="00CF3F40">
        <w:rPr>
          <w:rStyle w:val="NORMALTEXT"/>
          <w:szCs w:val="22"/>
          <w:lang w:val="fr-FR"/>
        </w:rPr>
        <w:t>’</w:t>
      </w:r>
      <w:r w:rsidRPr="00CF3F40">
        <w:rPr>
          <w:rStyle w:val="NORMALTEXT"/>
          <w:szCs w:val="22"/>
          <w:lang w:val="fr-FR"/>
        </w:rPr>
        <w:t>s) ou plus et aux obligations d</w:t>
      </w:r>
      <w:r w:rsidR="00406EDA" w:rsidRPr="00CF3F40">
        <w:rPr>
          <w:rStyle w:val="NORMALTEXT"/>
          <w:szCs w:val="22"/>
          <w:lang w:val="fr-FR"/>
        </w:rPr>
        <w:t>’</w:t>
      </w:r>
      <w:r w:rsidRPr="00CF3F40">
        <w:rPr>
          <w:rStyle w:val="NORMALTEXT"/>
          <w:szCs w:val="22"/>
          <w:lang w:val="fr-FR"/>
        </w:rPr>
        <w:t>entreprises ou d</w:t>
      </w:r>
      <w:r w:rsidR="00406EDA" w:rsidRPr="00CF3F40">
        <w:rPr>
          <w:rStyle w:val="NORMALTEXT"/>
          <w:szCs w:val="22"/>
          <w:lang w:val="fr-FR"/>
        </w:rPr>
        <w:t>’</w:t>
      </w:r>
      <w:r w:rsidRPr="00CF3F40">
        <w:rPr>
          <w:rStyle w:val="NORMALTEXT"/>
          <w:szCs w:val="22"/>
          <w:lang w:val="fr-FR"/>
        </w:rPr>
        <w:t>État de première classe notées AA</w:t>
      </w:r>
      <w:r w:rsidR="00371B9C" w:rsidRPr="00CF3F40">
        <w:rPr>
          <w:rStyle w:val="NORMALTEXT"/>
          <w:szCs w:val="22"/>
          <w:lang w:val="fr-FR"/>
        </w:rPr>
        <w:noBreakHyphen/>
      </w:r>
      <w:r w:rsidRPr="00CF3F40">
        <w:rPr>
          <w:rStyle w:val="NORMALTEXT"/>
          <w:szCs w:val="22"/>
          <w:lang w:val="fr-FR"/>
        </w:rPr>
        <w:t>/Aa3 ou plus;</w:t>
      </w:r>
    </w:p>
    <w:p w14:paraId="0BBA4995" w14:textId="32458A41" w:rsidR="00393121" w:rsidRPr="00CF3F40" w:rsidRDefault="00A7050C" w:rsidP="00091E14">
      <w:pPr>
        <w:ind w:left="567" w:hanging="567"/>
        <w:rPr>
          <w:rStyle w:val="NORMALTEXT"/>
          <w:lang w:val="fr-FR"/>
        </w:rPr>
      </w:pPr>
      <w:r w:rsidRPr="00CF3F40">
        <w:rPr>
          <w:rStyle w:val="NORMALTEXT"/>
          <w:lang w:val="fr-FR"/>
        </w:rPr>
        <w:t>c</w:t>
      </w:r>
      <w:r w:rsidR="00091E14" w:rsidRPr="00CF3F40">
        <w:rPr>
          <w:rStyle w:val="NORMALTEXT"/>
          <w:lang w:val="fr-FR"/>
        </w:rPr>
        <w:t>)</w:t>
      </w:r>
      <w:r w:rsidR="00091E14" w:rsidRPr="00CF3F40">
        <w:rPr>
          <w:rStyle w:val="NORMALTEXT"/>
          <w:lang w:val="fr-FR"/>
        </w:rPr>
        <w:tab/>
        <w:t xml:space="preserve">Les fonds détenus en fiducie (comptes spéciaux) sont placés </w:t>
      </w:r>
      <w:r w:rsidR="008E6181" w:rsidRPr="00CF3F40">
        <w:rPr>
          <w:rStyle w:val="NORMALTEXT"/>
          <w:lang w:val="fr-FR"/>
        </w:rPr>
        <w:t>sous la forme</w:t>
      </w:r>
      <w:r w:rsidR="00091E14" w:rsidRPr="00CF3F40">
        <w:rPr>
          <w:rStyle w:val="NORMALTEXT"/>
          <w:lang w:val="fr-FR"/>
        </w:rPr>
        <w:t xml:space="preserve"> de fonds du marché monétaire et de dépôts à terme auprès de banques possédant une notation satisfaisante.</w:t>
      </w:r>
    </w:p>
    <w:p w14:paraId="0BBA4996" w14:textId="77777777" w:rsidR="00393121" w:rsidRPr="00CF3F40" w:rsidRDefault="00393121" w:rsidP="00D62BE7">
      <w:pPr>
        <w:ind w:left="567" w:hanging="567"/>
        <w:rPr>
          <w:rStyle w:val="NORMALTEXT"/>
          <w:lang w:val="fr-FR"/>
        </w:rPr>
      </w:pPr>
    </w:p>
    <w:p w14:paraId="0BBA4997" w14:textId="6598D6E9" w:rsidR="00393121" w:rsidRPr="00CF3F40" w:rsidRDefault="00091E14" w:rsidP="00091E14">
      <w:pPr>
        <w:rPr>
          <w:rStyle w:val="NORMALTEXT"/>
          <w:lang w:val="fr-FR"/>
        </w:rPr>
      </w:pPr>
      <w:r w:rsidRPr="00CF3F40">
        <w:rPr>
          <w:rStyle w:val="NORMALTEXT"/>
          <w:lang w:val="fr-FR"/>
        </w:rPr>
        <w:t>Le tableau 7 présente en détail les placements effectués pendant l</w:t>
      </w:r>
      <w:r w:rsidR="00406EDA" w:rsidRPr="00CF3F40">
        <w:rPr>
          <w:rStyle w:val="NORMALTEXT"/>
          <w:lang w:val="fr-FR"/>
        </w:rPr>
        <w:t>’</w:t>
      </w:r>
      <w:r w:rsidRPr="00CF3F40">
        <w:rPr>
          <w:rStyle w:val="NORMALTEXT"/>
          <w:lang w:val="fr-FR"/>
        </w:rPr>
        <w:t>exercice biennal.</w:t>
      </w:r>
      <w:r w:rsidR="00D62BE7" w:rsidRPr="00CF3F40">
        <w:rPr>
          <w:rStyle w:val="NORMALTEXT"/>
          <w:lang w:val="fr-FR"/>
        </w:rPr>
        <w:t xml:space="preserve">  </w:t>
      </w:r>
      <w:r w:rsidRPr="00CF3F40">
        <w:rPr>
          <w:rStyle w:val="NORMALTEXT"/>
          <w:lang w:val="fr-FR"/>
        </w:rPr>
        <w:t>Il sied de noter que, conformément à sa politique en matière de placements, l</w:t>
      </w:r>
      <w:r w:rsidR="00406EDA" w:rsidRPr="00CF3F40">
        <w:rPr>
          <w:rStyle w:val="NORMALTEXT"/>
          <w:lang w:val="fr-FR"/>
        </w:rPr>
        <w:t>’</w:t>
      </w:r>
      <w:r w:rsidRPr="00CF3F40">
        <w:rPr>
          <w:rStyle w:val="NORMALTEXT"/>
          <w:lang w:val="fr-FR"/>
        </w:rPr>
        <w:t>Organisation ne peut pas pour le moment effectuer des dépôts auprès de ses deux principales banques (UBS et Crédit Suisse) dont la notation à long terme est en effet inférieure au niveau minimum stipulé dans la politique.</w:t>
      </w:r>
    </w:p>
    <w:p w14:paraId="0BBA4998" w14:textId="77777777" w:rsidR="00393121" w:rsidRPr="00CF3F40" w:rsidRDefault="00393121" w:rsidP="00D62BE7">
      <w:pPr>
        <w:rPr>
          <w:rStyle w:val="NORMALTEXT"/>
          <w:lang w:val="fr-FR"/>
        </w:rPr>
      </w:pPr>
    </w:p>
    <w:p w14:paraId="0BBA4999" w14:textId="77777777" w:rsidR="00393121" w:rsidRPr="00CF3F40" w:rsidRDefault="00091E14" w:rsidP="00091E14">
      <w:pPr>
        <w:pStyle w:val="Style6"/>
        <w:rPr>
          <w:iCs/>
          <w:lang w:val="fr-FR"/>
        </w:rPr>
      </w:pPr>
      <w:bookmarkStart w:id="41" w:name="_Toc395544794"/>
      <w:r w:rsidRPr="00CF3F40">
        <w:rPr>
          <w:iCs/>
          <w:lang w:val="fr-FR"/>
        </w:rPr>
        <w:t>Risques financiers</w:t>
      </w:r>
      <w:bookmarkEnd w:id="41"/>
    </w:p>
    <w:p w14:paraId="0BBA499A" w14:textId="77777777" w:rsidR="00393121" w:rsidRPr="00CF3F40" w:rsidRDefault="00393121" w:rsidP="00D62BE7">
      <w:pPr>
        <w:rPr>
          <w:rStyle w:val="NORMALTEXT"/>
          <w:lang w:val="fr-FR"/>
        </w:rPr>
      </w:pPr>
    </w:p>
    <w:p w14:paraId="0BBA499B" w14:textId="4FF251E3" w:rsidR="00393121" w:rsidRPr="00CF3F40" w:rsidRDefault="00091E14" w:rsidP="00091E14">
      <w:pPr>
        <w:rPr>
          <w:rStyle w:val="NORMALTEXT"/>
          <w:lang w:val="fr-FR"/>
        </w:rPr>
      </w:pPr>
      <w:r w:rsidRPr="00CF3F40">
        <w:rPr>
          <w:rStyle w:val="NORMALTEXT"/>
          <w:lang w:val="fr-FR"/>
        </w:rPr>
        <w:t>L</w:t>
      </w:r>
      <w:r w:rsidR="00406EDA" w:rsidRPr="00CF3F40">
        <w:rPr>
          <w:rStyle w:val="NORMALTEXT"/>
          <w:lang w:val="fr-FR"/>
        </w:rPr>
        <w:t>’</w:t>
      </w:r>
      <w:r w:rsidRPr="00CF3F40">
        <w:rPr>
          <w:rStyle w:val="NORMALTEXT"/>
          <w:lang w:val="fr-FR"/>
        </w:rPr>
        <w:t>OMPI a élaboré des politiques de gestion des risques conformément à son règlement financier et son règlement d</w:t>
      </w:r>
      <w:r w:rsidR="00406EDA" w:rsidRPr="00CF3F40">
        <w:rPr>
          <w:rStyle w:val="NORMALTEXT"/>
          <w:lang w:val="fr-FR"/>
        </w:rPr>
        <w:t>’</w:t>
      </w:r>
      <w:r w:rsidRPr="00CF3F40">
        <w:rPr>
          <w:rStyle w:val="NORMALTEXT"/>
          <w:lang w:val="fr-FR"/>
        </w:rPr>
        <w:t>exécution.</w:t>
      </w:r>
      <w:r w:rsidR="00D62BE7" w:rsidRPr="00CF3F40">
        <w:rPr>
          <w:rStyle w:val="NORMALTEXT"/>
          <w:lang w:val="fr-FR"/>
        </w:rPr>
        <w:t xml:space="preserve">  </w:t>
      </w:r>
      <w:r w:rsidRPr="00CF3F40">
        <w:rPr>
          <w:rStyle w:val="NORMALTEXT"/>
          <w:lang w:val="fr-FR"/>
        </w:rPr>
        <w:t>Elle est exposée à certains risques financiers, y compris en matière de crédit, d</w:t>
      </w:r>
      <w:r w:rsidR="00406EDA" w:rsidRPr="00CF3F40">
        <w:rPr>
          <w:rStyle w:val="NORMALTEXT"/>
          <w:lang w:val="fr-FR"/>
        </w:rPr>
        <w:t>’</w:t>
      </w:r>
      <w:r w:rsidRPr="00CF3F40">
        <w:rPr>
          <w:rStyle w:val="NORMALTEXT"/>
          <w:lang w:val="fr-FR"/>
        </w:rPr>
        <w:t>intérêt, de liquidité et de change.</w:t>
      </w:r>
      <w:r w:rsidR="00D62BE7" w:rsidRPr="00CF3F40">
        <w:rPr>
          <w:rStyle w:val="NORMALTEXT"/>
          <w:lang w:val="fr-FR"/>
        </w:rPr>
        <w:t xml:space="preserve">  </w:t>
      </w:r>
      <w:r w:rsidRPr="00CF3F40">
        <w:rPr>
          <w:rStyle w:val="NORMALTEXT"/>
          <w:lang w:val="fr-FR"/>
        </w:rPr>
        <w:t>Le principal objectif de la politique de l</w:t>
      </w:r>
      <w:r w:rsidR="00406EDA" w:rsidRPr="00CF3F40">
        <w:rPr>
          <w:rStyle w:val="NORMALTEXT"/>
          <w:lang w:val="fr-FR"/>
        </w:rPr>
        <w:t>’</w:t>
      </w:r>
      <w:r w:rsidRPr="00CF3F40">
        <w:rPr>
          <w:rStyle w:val="NORMALTEXT"/>
          <w:lang w:val="fr-FR"/>
        </w:rPr>
        <w:t>OMPI en matière de placements est de réduire les risques au minimum en conservant les liquidités nécessaires pour répondre aux besoins de trésorerie.</w:t>
      </w:r>
      <w:r w:rsidR="00D62BE7" w:rsidRPr="00CF3F40">
        <w:rPr>
          <w:rStyle w:val="NORMALTEXT"/>
          <w:lang w:val="fr-FR"/>
        </w:rPr>
        <w:t xml:space="preserve">  </w:t>
      </w:r>
      <w:r w:rsidRPr="00CF3F40">
        <w:rPr>
          <w:rStyle w:val="NORMALTEXT"/>
          <w:lang w:val="fr-FR"/>
        </w:rPr>
        <w:t>Dans le cadre de cet objectif général, les principaux objectifs de gestion en matière de placements de l</w:t>
      </w:r>
      <w:r w:rsidR="00406EDA" w:rsidRPr="00CF3F40">
        <w:rPr>
          <w:rStyle w:val="NORMALTEXT"/>
          <w:lang w:val="fr-FR"/>
        </w:rPr>
        <w:t>’</w:t>
      </w:r>
      <w:r w:rsidRPr="00CF3F40">
        <w:rPr>
          <w:rStyle w:val="NORMALTEXT"/>
          <w:lang w:val="fr-FR"/>
        </w:rPr>
        <w:t>Organisation sont par ordre d</w:t>
      </w:r>
      <w:r w:rsidR="00406EDA" w:rsidRPr="00CF3F40">
        <w:rPr>
          <w:rStyle w:val="NORMALTEXT"/>
          <w:lang w:val="fr-FR"/>
        </w:rPr>
        <w:t>’</w:t>
      </w:r>
      <w:r w:rsidRPr="00CF3F40">
        <w:rPr>
          <w:rStyle w:val="NORMALTEXT"/>
          <w:lang w:val="fr-FR"/>
        </w:rPr>
        <w:t>importance les suivants :</w:t>
      </w:r>
    </w:p>
    <w:p w14:paraId="0BBA499C" w14:textId="77777777" w:rsidR="00393121" w:rsidRPr="00CF3F40" w:rsidRDefault="00393121" w:rsidP="00D62BE7">
      <w:pPr>
        <w:rPr>
          <w:rStyle w:val="NORMALTEXT"/>
          <w:lang w:val="fr-FR"/>
        </w:rPr>
      </w:pPr>
    </w:p>
    <w:p w14:paraId="0BBA499D" w14:textId="77777777" w:rsidR="00393121" w:rsidRPr="00CF3F40" w:rsidRDefault="00D62BE7" w:rsidP="00091E14">
      <w:pPr>
        <w:autoSpaceDE w:val="0"/>
        <w:autoSpaceDN w:val="0"/>
        <w:adjustRightInd w:val="0"/>
        <w:rPr>
          <w:rStyle w:val="NORMALTEXT"/>
          <w:lang w:val="fr-FR"/>
        </w:rPr>
      </w:pPr>
      <w:r w:rsidRPr="00CF3F40">
        <w:rPr>
          <w:rStyle w:val="NORMALTEXT"/>
          <w:lang w:val="fr-FR"/>
        </w:rPr>
        <w:t>1)</w:t>
      </w:r>
      <w:r w:rsidRPr="00CF3F40">
        <w:rPr>
          <w:rStyle w:val="NORMALTEXT"/>
          <w:lang w:val="fr-FR"/>
        </w:rPr>
        <w:tab/>
      </w:r>
      <w:r w:rsidR="00091E14" w:rsidRPr="00CF3F40">
        <w:rPr>
          <w:rStyle w:val="NORMALTEXT"/>
          <w:lang w:val="fr-FR"/>
        </w:rPr>
        <w:t>préservation du capital;</w:t>
      </w:r>
    </w:p>
    <w:p w14:paraId="0BBA499E" w14:textId="77777777" w:rsidR="00393121" w:rsidRPr="00CF3F40" w:rsidRDefault="00091E14" w:rsidP="00091E14">
      <w:pPr>
        <w:autoSpaceDE w:val="0"/>
        <w:autoSpaceDN w:val="0"/>
        <w:adjustRightInd w:val="0"/>
        <w:rPr>
          <w:rStyle w:val="NORMALTEXT"/>
          <w:lang w:val="fr-FR"/>
        </w:rPr>
      </w:pPr>
      <w:r w:rsidRPr="00CF3F40">
        <w:rPr>
          <w:rStyle w:val="NORMALTEXT"/>
          <w:lang w:val="fr-FR"/>
        </w:rPr>
        <w:t>2)</w:t>
      </w:r>
      <w:r w:rsidRPr="00CF3F40">
        <w:rPr>
          <w:rStyle w:val="NORMALTEXT"/>
          <w:lang w:val="fr-FR"/>
        </w:rPr>
        <w:tab/>
        <w:t>conservation de liquidités;</w:t>
      </w:r>
    </w:p>
    <w:p w14:paraId="0BBA499F" w14:textId="77777777" w:rsidR="00393121" w:rsidRPr="00CF3F40" w:rsidRDefault="00091E14" w:rsidP="00091E14">
      <w:pPr>
        <w:autoSpaceDE w:val="0"/>
        <w:autoSpaceDN w:val="0"/>
        <w:adjustRightInd w:val="0"/>
        <w:rPr>
          <w:rStyle w:val="NORMALTEXT"/>
          <w:lang w:val="fr-FR"/>
        </w:rPr>
      </w:pPr>
      <w:r w:rsidRPr="00CF3F40">
        <w:rPr>
          <w:rStyle w:val="NORMALTEXT"/>
          <w:lang w:val="fr-FR"/>
        </w:rPr>
        <w:t>3)</w:t>
      </w:r>
      <w:r w:rsidRPr="00CF3F40">
        <w:rPr>
          <w:rStyle w:val="NORMALTEXT"/>
          <w:lang w:val="fr-FR"/>
        </w:rPr>
        <w:tab/>
        <w:t>taux de rendement.</w:t>
      </w:r>
    </w:p>
    <w:p w14:paraId="0BBA49A0" w14:textId="77777777" w:rsidR="00393121" w:rsidRPr="00CF3F40" w:rsidRDefault="00393121" w:rsidP="00D62BE7">
      <w:pPr>
        <w:rPr>
          <w:rStyle w:val="NORMALTEXT"/>
          <w:lang w:val="fr-FR"/>
        </w:rPr>
      </w:pPr>
    </w:p>
    <w:p w14:paraId="0BBA49A1" w14:textId="77777777" w:rsidR="00393121" w:rsidRPr="00CF3F40" w:rsidRDefault="00B023C6" w:rsidP="00B023C6">
      <w:pPr>
        <w:rPr>
          <w:rStyle w:val="NORMALTEXT"/>
          <w:i/>
          <w:lang w:val="fr-FR"/>
        </w:rPr>
      </w:pPr>
      <w:r w:rsidRPr="00CF3F40">
        <w:rPr>
          <w:rStyle w:val="NORMALTEXT"/>
          <w:i/>
          <w:lang w:val="fr-FR"/>
        </w:rPr>
        <w:t>Risque de crédit</w:t>
      </w:r>
    </w:p>
    <w:p w14:paraId="0BBA49A2" w14:textId="77777777" w:rsidR="00393121" w:rsidRPr="00CF3F40" w:rsidRDefault="00393121" w:rsidP="00D62BE7">
      <w:pPr>
        <w:rPr>
          <w:rStyle w:val="NORMALTEXT"/>
          <w:lang w:val="fr-FR"/>
        </w:rPr>
      </w:pPr>
    </w:p>
    <w:p w14:paraId="2C8E6741" w14:textId="6721AF7E" w:rsidR="00406EDA" w:rsidRPr="00CF3F40" w:rsidRDefault="00B023C6" w:rsidP="00B023C6">
      <w:pPr>
        <w:rPr>
          <w:rStyle w:val="NORMALTEXT"/>
          <w:lang w:val="fr-FR"/>
        </w:rPr>
      </w:pPr>
      <w:r w:rsidRPr="00CF3F40">
        <w:rPr>
          <w:rStyle w:val="NORMALTEXT"/>
          <w:lang w:val="fr-FR"/>
        </w:rPr>
        <w:t>La trésorerie et les équivalents de trésorerie sont détenus auprès de banques présentant un risque souverain ou ayant reçu la note AA</w:t>
      </w:r>
      <w:r w:rsidR="00371B9C" w:rsidRPr="00CF3F40">
        <w:rPr>
          <w:rStyle w:val="NORMALTEXT"/>
          <w:lang w:val="fr-FR"/>
        </w:rPr>
        <w:noBreakHyphen/>
      </w:r>
      <w:r w:rsidRPr="00CF3F40">
        <w:rPr>
          <w:rStyle w:val="NORMALTEXT"/>
          <w:lang w:val="fr-FR"/>
        </w:rPr>
        <w:t>/Aa3 ou une note supérieure.</w:t>
      </w:r>
      <w:r w:rsidR="00D62BE7" w:rsidRPr="00CF3F40">
        <w:rPr>
          <w:rStyle w:val="NORMALTEXT"/>
          <w:lang w:val="fr-FR"/>
        </w:rPr>
        <w:t xml:space="preserve"> </w:t>
      </w:r>
      <w:r w:rsidR="003B5E90" w:rsidRPr="00CF3F40">
        <w:rPr>
          <w:rStyle w:val="NORMALTEXT"/>
          <w:lang w:val="fr-FR"/>
        </w:rPr>
        <w:t xml:space="preserve"> </w:t>
      </w:r>
      <w:r w:rsidRPr="00CF3F40">
        <w:rPr>
          <w:rStyle w:val="NORMALTEXT"/>
          <w:lang w:val="fr-FR"/>
        </w:rPr>
        <w:t>Les comptes débiteurs proviennent presque exclusivement de ses États membres représentant des gouvernements souverains, c</w:t>
      </w:r>
      <w:r w:rsidR="00406EDA" w:rsidRPr="00CF3F40">
        <w:rPr>
          <w:rStyle w:val="NORMALTEXT"/>
          <w:lang w:val="fr-FR"/>
        </w:rPr>
        <w:t>’</w:t>
      </w:r>
      <w:r w:rsidRPr="00CF3F40">
        <w:rPr>
          <w:rStyle w:val="NORMALTEXT"/>
          <w:lang w:val="fr-FR"/>
        </w:rPr>
        <w:t>est pourquoi les risques de crédit sont considérés comme mineurs.</w:t>
      </w:r>
    </w:p>
    <w:p w14:paraId="0BBA49A4" w14:textId="11F2D97E" w:rsidR="00393121" w:rsidRPr="00CF3F40" w:rsidRDefault="00393121" w:rsidP="00D62BE7">
      <w:pPr>
        <w:rPr>
          <w:rStyle w:val="NORMALTEXT"/>
          <w:lang w:val="fr-FR"/>
        </w:rPr>
      </w:pPr>
    </w:p>
    <w:p w14:paraId="0BBA49A5" w14:textId="689AA419" w:rsidR="00393121" w:rsidRPr="00CF3F40" w:rsidRDefault="00B023C6" w:rsidP="00B023C6">
      <w:pPr>
        <w:rPr>
          <w:rStyle w:val="NORMALTEXT"/>
          <w:i/>
          <w:lang w:val="fr-FR"/>
        </w:rPr>
      </w:pPr>
      <w:r w:rsidRPr="00CF3F40">
        <w:rPr>
          <w:rStyle w:val="NORMALTEXT"/>
          <w:i/>
          <w:lang w:val="fr-FR"/>
        </w:rPr>
        <w:t>Risque de taux d</w:t>
      </w:r>
      <w:r w:rsidR="00406EDA" w:rsidRPr="00CF3F40">
        <w:rPr>
          <w:rStyle w:val="NORMALTEXT"/>
          <w:i/>
          <w:lang w:val="fr-FR"/>
        </w:rPr>
        <w:t>’</w:t>
      </w:r>
      <w:r w:rsidR="003537D4" w:rsidRPr="00CF3F40">
        <w:rPr>
          <w:rStyle w:val="NORMALTEXT"/>
          <w:i/>
          <w:lang w:val="fr-FR"/>
        </w:rPr>
        <w:t>i</w:t>
      </w:r>
      <w:r w:rsidRPr="00CF3F40">
        <w:rPr>
          <w:rStyle w:val="NORMALTEXT"/>
          <w:i/>
          <w:lang w:val="fr-FR"/>
        </w:rPr>
        <w:t>ntérêt</w:t>
      </w:r>
    </w:p>
    <w:p w14:paraId="0BBA49A6" w14:textId="77777777" w:rsidR="00393121" w:rsidRPr="00CF3F40" w:rsidRDefault="00393121" w:rsidP="00D62BE7">
      <w:pPr>
        <w:rPr>
          <w:rStyle w:val="NORMALTEXT"/>
          <w:lang w:val="fr-FR"/>
        </w:rPr>
      </w:pPr>
    </w:p>
    <w:p w14:paraId="40D6AD7F" w14:textId="13201F0D" w:rsidR="00406EDA" w:rsidRPr="00CF3F40" w:rsidRDefault="00B023C6" w:rsidP="00B023C6">
      <w:pPr>
        <w:rPr>
          <w:rStyle w:val="NORMALTEXT"/>
          <w:lang w:val="fr-FR"/>
        </w:rPr>
      </w:pPr>
      <w:r w:rsidRPr="00CF3F40">
        <w:rPr>
          <w:rStyle w:val="NORMALTEXT"/>
          <w:lang w:val="fr-FR"/>
        </w:rPr>
        <w:t>L</w:t>
      </w:r>
      <w:r w:rsidR="00406EDA" w:rsidRPr="00CF3F40">
        <w:rPr>
          <w:rStyle w:val="NORMALTEXT"/>
          <w:lang w:val="fr-FR"/>
        </w:rPr>
        <w:t>’</w:t>
      </w:r>
      <w:r w:rsidRPr="00CF3F40">
        <w:rPr>
          <w:rStyle w:val="NORMALTEXT"/>
          <w:lang w:val="fr-FR"/>
        </w:rPr>
        <w:t>Organisation est peu exposée au risque de baisse des taux d</w:t>
      </w:r>
      <w:r w:rsidR="00406EDA" w:rsidRPr="00CF3F40">
        <w:rPr>
          <w:rStyle w:val="NORMALTEXT"/>
          <w:lang w:val="fr-FR"/>
        </w:rPr>
        <w:t>’</w:t>
      </w:r>
      <w:r w:rsidRPr="00CF3F40">
        <w:rPr>
          <w:rStyle w:val="NORMALTEXT"/>
          <w:lang w:val="fr-FR"/>
        </w:rPr>
        <w:t xml:space="preserve">intérêt car seul 3% de son budget de fonctionnement est financé à partir des </w:t>
      </w:r>
      <w:r w:rsidR="003537D4" w:rsidRPr="00CF3F40">
        <w:rPr>
          <w:rStyle w:val="NORMALTEXT"/>
          <w:lang w:val="fr-FR"/>
        </w:rPr>
        <w:t>recettes</w:t>
      </w:r>
      <w:r w:rsidRPr="00CF3F40">
        <w:rPr>
          <w:rStyle w:val="NORMALTEXT"/>
          <w:lang w:val="fr-FR"/>
        </w:rPr>
        <w:t xml:space="preserve"> des investissements.</w:t>
      </w:r>
      <w:r w:rsidR="00D62BE7" w:rsidRPr="00CF3F40">
        <w:rPr>
          <w:rStyle w:val="NORMALTEXT"/>
          <w:lang w:val="fr-FR"/>
        </w:rPr>
        <w:t xml:space="preserve">  </w:t>
      </w:r>
      <w:r w:rsidRPr="00CF3F40">
        <w:rPr>
          <w:rStyle w:val="NORMALTEXT"/>
          <w:lang w:val="fr-FR"/>
        </w:rPr>
        <w:t>L</w:t>
      </w:r>
      <w:r w:rsidR="00406EDA" w:rsidRPr="00CF3F40">
        <w:rPr>
          <w:rStyle w:val="NORMALTEXT"/>
          <w:lang w:val="fr-FR"/>
        </w:rPr>
        <w:t>’</w:t>
      </w:r>
      <w:r w:rsidRPr="00CF3F40">
        <w:rPr>
          <w:rStyle w:val="NORMALTEXT"/>
          <w:lang w:val="fr-FR"/>
        </w:rPr>
        <w:t>Organisation n</w:t>
      </w:r>
      <w:r w:rsidR="00406EDA" w:rsidRPr="00CF3F40">
        <w:rPr>
          <w:rStyle w:val="NORMALTEXT"/>
          <w:lang w:val="fr-FR"/>
        </w:rPr>
        <w:t>’</w:t>
      </w:r>
      <w:r w:rsidRPr="00CF3F40">
        <w:rPr>
          <w:rStyle w:val="NORMALTEXT"/>
          <w:lang w:val="fr-FR"/>
        </w:rPr>
        <w:t>a pas recours à des instruments financiers pour se protéger contre le risque de taux d</w:t>
      </w:r>
      <w:r w:rsidR="00406EDA" w:rsidRPr="00CF3F40">
        <w:rPr>
          <w:rStyle w:val="NORMALTEXT"/>
          <w:lang w:val="fr-FR"/>
        </w:rPr>
        <w:t>’</w:t>
      </w:r>
      <w:r w:rsidRPr="00CF3F40">
        <w:rPr>
          <w:rStyle w:val="NORMALTEXT"/>
          <w:lang w:val="fr-FR"/>
        </w:rPr>
        <w:t>intérêt.</w:t>
      </w:r>
    </w:p>
    <w:p w14:paraId="0BBA49A8" w14:textId="6E1BF018" w:rsidR="00393121" w:rsidRPr="00CF3F40" w:rsidRDefault="00393121" w:rsidP="00D62BE7">
      <w:pPr>
        <w:rPr>
          <w:rStyle w:val="NORMALTEXT"/>
          <w:lang w:val="fr-FR"/>
        </w:rPr>
      </w:pPr>
    </w:p>
    <w:p w14:paraId="0BBA49A9" w14:textId="77777777" w:rsidR="00393121" w:rsidRPr="00CF3F40" w:rsidRDefault="00B023C6" w:rsidP="004453C7">
      <w:pPr>
        <w:keepNext/>
        <w:keepLines/>
        <w:rPr>
          <w:rStyle w:val="NORMALTEXT"/>
          <w:i/>
          <w:lang w:val="fr-FR"/>
        </w:rPr>
      </w:pPr>
      <w:r w:rsidRPr="00CF3F40">
        <w:rPr>
          <w:rStyle w:val="NORMALTEXT"/>
          <w:i/>
          <w:lang w:val="fr-FR"/>
        </w:rPr>
        <w:t>Risque de liquidité</w:t>
      </w:r>
    </w:p>
    <w:p w14:paraId="0BBA49AA" w14:textId="77777777" w:rsidR="00393121" w:rsidRPr="00CF3F40" w:rsidRDefault="00393121" w:rsidP="004453C7">
      <w:pPr>
        <w:keepNext/>
        <w:keepLines/>
        <w:rPr>
          <w:rStyle w:val="NORMALTEXT"/>
          <w:i/>
          <w:lang w:val="fr-FR"/>
        </w:rPr>
      </w:pPr>
    </w:p>
    <w:p w14:paraId="0BBA49AB" w14:textId="5D1A73DD" w:rsidR="00393121" w:rsidRPr="00CF3F40" w:rsidRDefault="00B023C6" w:rsidP="004453C7">
      <w:pPr>
        <w:keepNext/>
        <w:keepLines/>
        <w:rPr>
          <w:rStyle w:val="NORMALTEXT"/>
          <w:lang w:val="fr-FR"/>
        </w:rPr>
      </w:pPr>
      <w:r w:rsidRPr="00CF3F40">
        <w:rPr>
          <w:rStyle w:val="NORMALTEXT"/>
          <w:lang w:val="fr-FR"/>
        </w:rPr>
        <w:t>L</w:t>
      </w:r>
      <w:r w:rsidR="00406EDA" w:rsidRPr="00CF3F40">
        <w:rPr>
          <w:rStyle w:val="NORMALTEXT"/>
          <w:lang w:val="fr-FR"/>
        </w:rPr>
        <w:t>’</w:t>
      </w:r>
      <w:r w:rsidRPr="00CF3F40">
        <w:rPr>
          <w:rStyle w:val="NORMALTEXT"/>
          <w:lang w:val="fr-FR"/>
        </w:rPr>
        <w:t>Organisation n</w:t>
      </w:r>
      <w:r w:rsidR="00406EDA" w:rsidRPr="00CF3F40">
        <w:rPr>
          <w:rStyle w:val="NORMALTEXT"/>
          <w:lang w:val="fr-FR"/>
        </w:rPr>
        <w:t>’</w:t>
      </w:r>
      <w:r w:rsidRPr="00CF3F40">
        <w:rPr>
          <w:rStyle w:val="NORMALTEXT"/>
          <w:lang w:val="fr-FR"/>
        </w:rPr>
        <w:t>est pas exposée à un risque de liquidité important, car elle dispose de fonds de trésorerie disponibles qui sont reconstitués à partir des résultats de ses opérations.</w:t>
      </w:r>
      <w:r w:rsidR="00D62BE7" w:rsidRPr="00CF3F40">
        <w:rPr>
          <w:rStyle w:val="NORMALTEXT"/>
          <w:lang w:val="fr-FR"/>
        </w:rPr>
        <w:t xml:space="preserve">  </w:t>
      </w:r>
      <w:r w:rsidRPr="00CF3F40">
        <w:rPr>
          <w:rStyle w:val="NORMALTEXT"/>
          <w:lang w:val="fr-FR"/>
        </w:rPr>
        <w:t>La politique d</w:t>
      </w:r>
      <w:r w:rsidR="00406EDA" w:rsidRPr="00CF3F40">
        <w:rPr>
          <w:rStyle w:val="NORMALTEXT"/>
          <w:lang w:val="fr-FR"/>
        </w:rPr>
        <w:t>’</w:t>
      </w:r>
      <w:r w:rsidRPr="00CF3F40">
        <w:rPr>
          <w:rStyle w:val="NORMALTEXT"/>
          <w:lang w:val="fr-FR"/>
        </w:rPr>
        <w:t>investissement de l</w:t>
      </w:r>
      <w:r w:rsidR="00406EDA" w:rsidRPr="00CF3F40">
        <w:rPr>
          <w:rStyle w:val="NORMALTEXT"/>
          <w:lang w:val="fr-FR"/>
        </w:rPr>
        <w:t>’</w:t>
      </w:r>
      <w:r w:rsidRPr="00CF3F40">
        <w:rPr>
          <w:rStyle w:val="NORMALTEXT"/>
          <w:lang w:val="fr-FR"/>
        </w:rPr>
        <w:t xml:space="preserve">Organisation a été élaborée de manière à garantir des placements principalement </w:t>
      </w:r>
      <w:r w:rsidR="008E6181" w:rsidRPr="00CF3F40">
        <w:rPr>
          <w:rStyle w:val="NORMALTEXT"/>
          <w:lang w:val="fr-FR"/>
        </w:rPr>
        <w:t>sous la forme</w:t>
      </w:r>
      <w:r w:rsidRPr="00CF3F40">
        <w:rPr>
          <w:rStyle w:val="NORMALTEXT"/>
          <w:lang w:val="fr-FR"/>
        </w:rPr>
        <w:t xml:space="preserve"> de dépôts à court terme.</w:t>
      </w:r>
    </w:p>
    <w:p w14:paraId="0BBA49AC" w14:textId="77777777" w:rsidR="00393121" w:rsidRPr="00CF3F40" w:rsidRDefault="00393121" w:rsidP="00D62BE7">
      <w:pPr>
        <w:rPr>
          <w:rStyle w:val="NORMALTEXT"/>
          <w:lang w:val="fr-FR"/>
        </w:rPr>
      </w:pPr>
    </w:p>
    <w:p w14:paraId="0BBA49AD" w14:textId="77777777" w:rsidR="00393121" w:rsidRPr="00CF3F40" w:rsidRDefault="00B023C6" w:rsidP="00B023C6">
      <w:pPr>
        <w:rPr>
          <w:rStyle w:val="NORMALTEXT"/>
          <w:i/>
          <w:lang w:val="fr-FR"/>
        </w:rPr>
      </w:pPr>
      <w:r w:rsidRPr="00CF3F40">
        <w:rPr>
          <w:rStyle w:val="NORMALTEXT"/>
          <w:i/>
          <w:lang w:val="fr-FR"/>
        </w:rPr>
        <w:t>Risque de change</w:t>
      </w:r>
    </w:p>
    <w:p w14:paraId="0BBA49AE" w14:textId="77777777" w:rsidR="00393121" w:rsidRPr="00CF3F40" w:rsidRDefault="00393121" w:rsidP="00D62BE7">
      <w:pPr>
        <w:rPr>
          <w:rStyle w:val="NORMALTEXT"/>
          <w:i/>
          <w:lang w:val="fr-FR"/>
        </w:rPr>
      </w:pPr>
    </w:p>
    <w:p w14:paraId="0BBA49AF" w14:textId="7121ACF8" w:rsidR="00393121" w:rsidRPr="00CF3F40" w:rsidRDefault="00B023C6" w:rsidP="00B023C6">
      <w:pPr>
        <w:rPr>
          <w:rStyle w:val="NORMALTEXT"/>
          <w:lang w:val="fr-FR"/>
        </w:rPr>
      </w:pPr>
      <w:r w:rsidRPr="00CF3F40">
        <w:rPr>
          <w:rStyle w:val="NORMALTEXT"/>
          <w:lang w:val="fr-FR"/>
        </w:rPr>
        <w:t>L</w:t>
      </w:r>
      <w:r w:rsidR="00406EDA" w:rsidRPr="00CF3F40">
        <w:rPr>
          <w:rStyle w:val="NORMALTEXT"/>
          <w:lang w:val="fr-FR"/>
        </w:rPr>
        <w:t>’</w:t>
      </w:r>
      <w:r w:rsidRPr="00CF3F40">
        <w:rPr>
          <w:rStyle w:val="NORMALTEXT"/>
          <w:lang w:val="fr-FR"/>
        </w:rPr>
        <w:t>Organisation est exposée à un risque de change lié à l</w:t>
      </w:r>
      <w:r w:rsidR="00406EDA" w:rsidRPr="00CF3F40">
        <w:rPr>
          <w:rStyle w:val="NORMALTEXT"/>
          <w:lang w:val="fr-FR"/>
        </w:rPr>
        <w:t>’</w:t>
      </w:r>
      <w:r w:rsidRPr="00CF3F40">
        <w:rPr>
          <w:rStyle w:val="NORMALTEXT"/>
          <w:lang w:val="fr-FR"/>
        </w:rPr>
        <w:t>évolution des cours de change.</w:t>
      </w:r>
      <w:r w:rsidR="00D62BE7" w:rsidRPr="00CF3F40">
        <w:rPr>
          <w:rStyle w:val="NORMALTEXT"/>
          <w:lang w:val="fr-FR"/>
        </w:rPr>
        <w:t xml:space="preserve">  </w:t>
      </w:r>
      <w:r w:rsidRPr="00CF3F40">
        <w:rPr>
          <w:rStyle w:val="NORMALTEXT"/>
          <w:lang w:val="fr-FR"/>
        </w:rPr>
        <w:t>Les placements à court, moyen et long terme sont, dans la mesure du possible, gérés par mise en adéquation des devises détenues, des prévisions d</w:t>
      </w:r>
      <w:r w:rsidR="00406EDA" w:rsidRPr="00CF3F40">
        <w:rPr>
          <w:rStyle w:val="NORMALTEXT"/>
          <w:lang w:val="fr-FR"/>
        </w:rPr>
        <w:t>’</w:t>
      </w:r>
      <w:r w:rsidRPr="00CF3F40">
        <w:rPr>
          <w:rStyle w:val="NORMALTEXT"/>
          <w:lang w:val="fr-FR"/>
        </w:rPr>
        <w:t>entrées de trésorerie et des prévisions de sorties de fonds par monnaie et par période.</w:t>
      </w:r>
      <w:r w:rsidR="00D62BE7" w:rsidRPr="00CF3F40">
        <w:rPr>
          <w:rStyle w:val="NORMALTEXT"/>
          <w:lang w:val="fr-FR"/>
        </w:rPr>
        <w:t xml:space="preserve">  </w:t>
      </w:r>
      <w:r w:rsidRPr="00CF3F40">
        <w:rPr>
          <w:rStyle w:val="NORMALTEXT"/>
          <w:lang w:val="fr-FR"/>
        </w:rPr>
        <w:t>L</w:t>
      </w:r>
      <w:r w:rsidR="00406EDA" w:rsidRPr="00CF3F40">
        <w:rPr>
          <w:rStyle w:val="NORMALTEXT"/>
          <w:lang w:val="fr-FR"/>
        </w:rPr>
        <w:t>’</w:t>
      </w:r>
      <w:r w:rsidRPr="00CF3F40">
        <w:rPr>
          <w:rStyle w:val="NORMALTEXT"/>
          <w:lang w:val="fr-FR"/>
        </w:rPr>
        <w:t>Organisation n</w:t>
      </w:r>
      <w:r w:rsidR="00406EDA" w:rsidRPr="00CF3F40">
        <w:rPr>
          <w:rStyle w:val="NORMALTEXT"/>
          <w:lang w:val="fr-FR"/>
        </w:rPr>
        <w:t>’</w:t>
      </w:r>
      <w:r w:rsidRPr="00CF3F40">
        <w:rPr>
          <w:rStyle w:val="NORMALTEXT"/>
          <w:lang w:val="fr-FR"/>
        </w:rPr>
        <w:t>a pas recours à des instruments financiers dérivés pour se protéger contre le risque de change.</w:t>
      </w:r>
    </w:p>
    <w:p w14:paraId="0BBA49B0" w14:textId="77777777" w:rsidR="00393121" w:rsidRPr="00CF3F40" w:rsidRDefault="00393121" w:rsidP="00D62BE7">
      <w:pPr>
        <w:rPr>
          <w:rStyle w:val="NORMALTEXT"/>
          <w:lang w:val="fr-FR"/>
        </w:rPr>
      </w:pPr>
    </w:p>
    <w:p w14:paraId="0BBA49B1" w14:textId="4D8FB741" w:rsidR="00393121" w:rsidRPr="00CF3F40" w:rsidRDefault="00863903" w:rsidP="00D62BE7">
      <w:pPr>
        <w:pStyle w:val="Heading2"/>
        <w:jc w:val="center"/>
        <w:rPr>
          <w:rFonts w:eastAsia="SimSun" w:hint="eastAsia"/>
          <w:lang w:val="fr-FR"/>
        </w:rPr>
      </w:pPr>
      <w:bookmarkStart w:id="42" w:name="_Toc393980398"/>
      <w:bookmarkStart w:id="43" w:name="_Toc395544795"/>
      <w:r w:rsidRPr="00CF3F40">
        <w:rPr>
          <w:rFonts w:eastAsia="SimSun"/>
          <w:lang w:val="fr-FR"/>
        </w:rPr>
        <w:t>Table</w:t>
      </w:r>
      <w:r w:rsidR="005921CD" w:rsidRPr="00CF3F40">
        <w:rPr>
          <w:rFonts w:eastAsia="SimSun"/>
          <w:lang w:val="fr-FR"/>
        </w:rPr>
        <w:t>au </w:t>
      </w:r>
      <w:r w:rsidRPr="00CF3F40">
        <w:rPr>
          <w:rFonts w:eastAsia="SimSun"/>
          <w:lang w:val="fr-FR"/>
        </w:rPr>
        <w:t>7</w:t>
      </w:r>
      <w:r w:rsidR="00AC47C2" w:rsidRPr="00CF3F40">
        <w:rPr>
          <w:rFonts w:eastAsia="SimSun"/>
          <w:lang w:val="fr-FR"/>
        </w:rPr>
        <w:t xml:space="preserve">  </w:t>
      </w:r>
      <w:r w:rsidR="005921CD" w:rsidRPr="00CF3F40">
        <w:rPr>
          <w:rFonts w:eastAsia="SimSun"/>
          <w:lang w:val="fr-FR"/>
        </w:rPr>
        <w:t>Placements en</w:t>
      </w:r>
      <w:r w:rsidR="003B5E90" w:rsidRPr="00CF3F40">
        <w:rPr>
          <w:rFonts w:eastAsia="SimSun"/>
          <w:lang w:val="fr-FR"/>
        </w:rPr>
        <w:t> </w:t>
      </w:r>
      <w:r w:rsidR="00402F30" w:rsidRPr="00CF3F40">
        <w:rPr>
          <w:rFonts w:eastAsia="SimSun"/>
          <w:lang w:val="fr-FR"/>
        </w:rPr>
        <w:t>2012</w:t>
      </w:r>
      <w:r w:rsidR="00D62BE7" w:rsidRPr="00CF3F40">
        <w:rPr>
          <w:rFonts w:eastAsia="SimSun"/>
          <w:lang w:val="fr-FR"/>
        </w:rPr>
        <w:t xml:space="preserve"> </w:t>
      </w:r>
      <w:r w:rsidR="005921CD" w:rsidRPr="00CF3F40">
        <w:rPr>
          <w:rFonts w:eastAsia="SimSun"/>
          <w:lang w:val="fr-FR"/>
        </w:rPr>
        <w:t>et</w:t>
      </w:r>
      <w:r w:rsidR="00D62BE7" w:rsidRPr="00CF3F40">
        <w:rPr>
          <w:rFonts w:eastAsia="SimSun"/>
          <w:lang w:val="fr-FR"/>
        </w:rPr>
        <w:t xml:space="preserve"> 201</w:t>
      </w:r>
      <w:r w:rsidR="00402F30" w:rsidRPr="00CF3F40">
        <w:rPr>
          <w:rFonts w:eastAsia="SimSun"/>
          <w:lang w:val="fr-FR"/>
        </w:rPr>
        <w:t>3</w:t>
      </w:r>
      <w:bookmarkEnd w:id="42"/>
      <w:bookmarkEnd w:id="43"/>
    </w:p>
    <w:p w14:paraId="0BBA49B2" w14:textId="77777777" w:rsidR="00393121" w:rsidRPr="00CF3F40" w:rsidRDefault="00393121" w:rsidP="00D62BE7">
      <w:pPr>
        <w:jc w:val="center"/>
        <w:rPr>
          <w:rStyle w:val="NORMALTEXT"/>
          <w:lang w:val="fr-FR"/>
        </w:rPr>
      </w:pPr>
    </w:p>
    <w:p w14:paraId="0BBA49E1" w14:textId="0E2D0ED1" w:rsidR="00393121" w:rsidRPr="00CF3F40" w:rsidRDefault="00975383" w:rsidP="00205B8D">
      <w:pPr>
        <w:jc w:val="center"/>
        <w:rPr>
          <w:rFonts w:cs="Arial"/>
          <w:sz w:val="21"/>
          <w:szCs w:val="21"/>
          <w:lang w:val="fr-FR"/>
        </w:rPr>
      </w:pPr>
      <w:r w:rsidRPr="00CF3F40">
        <w:rPr>
          <w:noProof/>
        </w:rPr>
        <w:drawing>
          <wp:inline distT="0" distB="0" distL="0" distR="0" wp14:anchorId="2E24D930" wp14:editId="6A8F3B48">
            <wp:extent cx="4164772" cy="6432997"/>
            <wp:effectExtent l="0" t="0" r="7620" b="6350"/>
            <wp:docPr id="4125" name="Picture 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78339" cy="6453953"/>
                    </a:xfrm>
                    <a:prstGeom prst="rect">
                      <a:avLst/>
                    </a:prstGeom>
                    <a:noFill/>
                    <a:ln>
                      <a:noFill/>
                    </a:ln>
                  </pic:spPr>
                </pic:pic>
              </a:graphicData>
            </a:graphic>
          </wp:inline>
        </w:drawing>
      </w:r>
    </w:p>
    <w:p w14:paraId="0BBA49E2" w14:textId="77777777" w:rsidR="00393121" w:rsidRPr="00020058" w:rsidRDefault="00B023C6" w:rsidP="00020058">
      <w:pPr>
        <w:pStyle w:val="Heading1"/>
        <w:rPr>
          <w:lang w:val="fr-FR"/>
        </w:rPr>
      </w:pPr>
      <w:bookmarkStart w:id="44" w:name="_Toc395544796"/>
      <w:r w:rsidRPr="00020058">
        <w:rPr>
          <w:lang w:val="fr-FR"/>
        </w:rPr>
        <w:t>ÉTATS FINANCIERS</w:t>
      </w:r>
      <w:bookmarkEnd w:id="44"/>
    </w:p>
    <w:p w14:paraId="0BBA49E3" w14:textId="77777777" w:rsidR="00393121" w:rsidRPr="00CF3F40" w:rsidRDefault="00393121" w:rsidP="00B163EC">
      <w:pPr>
        <w:spacing w:after="120"/>
        <w:jc w:val="both"/>
        <w:rPr>
          <w:lang w:val="fr-FR"/>
        </w:rPr>
      </w:pPr>
    </w:p>
    <w:p w14:paraId="0BBA49E4" w14:textId="18655CEB" w:rsidR="00393121" w:rsidRPr="00CF3F40" w:rsidRDefault="00B023C6" w:rsidP="00B023C6">
      <w:pPr>
        <w:jc w:val="both"/>
        <w:rPr>
          <w:rFonts w:eastAsia="SimSun" w:cs="Arial"/>
          <w:lang w:val="fr-FR" w:eastAsia="zh-CN"/>
        </w:rPr>
      </w:pPr>
      <w:r w:rsidRPr="00CF3F40">
        <w:rPr>
          <w:rFonts w:eastAsia="SimSun" w:cs="Arial"/>
          <w:lang w:val="fr-FR" w:eastAsia="zh-CN"/>
        </w:rPr>
        <w:t>Pour chacune des deux années de l</w:t>
      </w:r>
      <w:r w:rsidR="00406EDA" w:rsidRPr="00CF3F40">
        <w:rPr>
          <w:rFonts w:eastAsia="SimSun" w:cs="Arial"/>
          <w:lang w:val="fr-FR" w:eastAsia="zh-CN"/>
        </w:rPr>
        <w:t>’</w:t>
      </w:r>
      <w:r w:rsidRPr="00CF3F40">
        <w:rPr>
          <w:rFonts w:eastAsia="SimSun" w:cs="Arial"/>
          <w:lang w:val="fr-FR" w:eastAsia="zh-CN"/>
        </w:rPr>
        <w:t>exercice biennal 2012</w:t>
      </w:r>
      <w:r w:rsidR="00371B9C" w:rsidRPr="00CF3F40">
        <w:rPr>
          <w:rFonts w:eastAsia="SimSun" w:cs="Arial"/>
          <w:lang w:val="fr-FR" w:eastAsia="zh-CN"/>
        </w:rPr>
        <w:noBreakHyphen/>
      </w:r>
      <w:r w:rsidRPr="00CF3F40">
        <w:rPr>
          <w:rFonts w:eastAsia="SimSun" w:cs="Arial"/>
          <w:lang w:val="fr-FR" w:eastAsia="zh-CN"/>
        </w:rPr>
        <w:t>2013, les états financiers ont été établis conformément aux Normes comptables internationales du secteur public (normes IPSAS).</w:t>
      </w:r>
    </w:p>
    <w:p w14:paraId="0BBA49E5" w14:textId="77777777" w:rsidR="00393121" w:rsidRPr="00CF3F40" w:rsidRDefault="00393121" w:rsidP="00B163EC">
      <w:pPr>
        <w:jc w:val="both"/>
        <w:rPr>
          <w:rFonts w:eastAsia="SimSun" w:cs="Arial"/>
          <w:lang w:val="fr-FR" w:eastAsia="zh-CN"/>
        </w:rPr>
      </w:pPr>
    </w:p>
    <w:p w14:paraId="0BBA49E6" w14:textId="77777777" w:rsidR="00393121" w:rsidRPr="00CF3F40" w:rsidRDefault="00B023C6" w:rsidP="00B023C6">
      <w:pPr>
        <w:rPr>
          <w:rFonts w:eastAsia="SimSun" w:cs="Arial"/>
          <w:b/>
          <w:lang w:val="fr-FR" w:eastAsia="zh-CN"/>
        </w:rPr>
      </w:pPr>
      <w:r w:rsidRPr="00CF3F40">
        <w:rPr>
          <w:rFonts w:eastAsia="SimSun" w:cs="Arial"/>
          <w:b/>
          <w:lang w:val="fr-FR" w:eastAsia="zh-CN"/>
        </w:rPr>
        <w:t>Le passage aux normes IPSAS</w:t>
      </w:r>
    </w:p>
    <w:p w14:paraId="0BBA49E7" w14:textId="77777777" w:rsidR="00393121" w:rsidRPr="00CF3F40" w:rsidRDefault="00393121" w:rsidP="00B163EC">
      <w:pPr>
        <w:rPr>
          <w:rFonts w:eastAsia="SimSun" w:cs="Arial"/>
          <w:lang w:val="fr-FR" w:eastAsia="zh-CN"/>
        </w:rPr>
      </w:pPr>
    </w:p>
    <w:p w14:paraId="0BBA49E8" w14:textId="1A4B50AD" w:rsidR="00393121" w:rsidRPr="00CF3F40" w:rsidRDefault="00B023C6" w:rsidP="00B023C6">
      <w:pPr>
        <w:autoSpaceDE w:val="0"/>
        <w:autoSpaceDN w:val="0"/>
        <w:adjustRightInd w:val="0"/>
        <w:jc w:val="both"/>
        <w:rPr>
          <w:rFonts w:ascii="Times-Roman" w:eastAsia="SimSun" w:hAnsi="Times-Roman" w:cs="Arial"/>
          <w:lang w:val="fr-FR" w:eastAsia="zh-CN"/>
        </w:rPr>
      </w:pPr>
      <w:r w:rsidRPr="00CF3F40">
        <w:rPr>
          <w:rFonts w:eastAsia="SimSun" w:cs="Arial"/>
          <w:szCs w:val="22"/>
          <w:lang w:val="fr-FR" w:eastAsia="zh-CN"/>
        </w:rPr>
        <w:t xml:space="preserve">Le 30 novembre 2005, le Comité de haut niveau sur la gestion a recommandé que toutes les organisations du système des </w:t>
      </w:r>
      <w:r w:rsidR="00406EDA" w:rsidRPr="00CF3F40">
        <w:rPr>
          <w:rFonts w:eastAsia="SimSun" w:cs="Arial"/>
          <w:szCs w:val="22"/>
          <w:lang w:val="fr-FR" w:eastAsia="zh-CN"/>
        </w:rPr>
        <w:t>Nations Unies</w:t>
      </w:r>
      <w:r w:rsidRPr="00CF3F40">
        <w:rPr>
          <w:rFonts w:eastAsia="SimSun" w:cs="Arial"/>
          <w:szCs w:val="22"/>
          <w:lang w:val="fr-FR" w:eastAsia="zh-CN"/>
        </w:rPr>
        <w:t xml:space="preserve"> adoptent les normes IPSAS comme leurs normes comptables au plus tard en 2010.</w:t>
      </w:r>
      <w:r w:rsidR="00B163EC" w:rsidRPr="00CF3F40">
        <w:rPr>
          <w:rFonts w:eastAsia="SimSun"/>
          <w:lang w:val="fr-FR"/>
        </w:rPr>
        <w:t xml:space="preserve"> </w:t>
      </w:r>
      <w:r w:rsidR="003B5E90" w:rsidRPr="00CF3F40">
        <w:rPr>
          <w:rFonts w:eastAsia="SimSun" w:cs="Arial"/>
          <w:szCs w:val="22"/>
          <w:lang w:val="fr-FR" w:eastAsia="zh-CN"/>
        </w:rPr>
        <w:t xml:space="preserve"> </w:t>
      </w:r>
      <w:r w:rsidRPr="00CF3F40">
        <w:rPr>
          <w:rFonts w:eastAsia="SimSun" w:cs="Arial"/>
          <w:szCs w:val="22"/>
          <w:lang w:val="fr-FR" w:eastAsia="zh-CN"/>
        </w:rPr>
        <w:t xml:space="preserve">Cette recommandation était le résultat de la nécessité clairement identifiée au sein du système des </w:t>
      </w:r>
      <w:r w:rsidR="00406EDA" w:rsidRPr="00CF3F40">
        <w:rPr>
          <w:rFonts w:eastAsia="SimSun" w:cs="Arial"/>
          <w:szCs w:val="22"/>
          <w:lang w:val="fr-FR" w:eastAsia="zh-CN"/>
        </w:rPr>
        <w:t>Nations Unies</w:t>
      </w:r>
      <w:r w:rsidRPr="00CF3F40">
        <w:rPr>
          <w:rFonts w:eastAsia="SimSun" w:cs="Arial"/>
          <w:szCs w:val="22"/>
          <w:lang w:val="fr-FR" w:eastAsia="zh-CN"/>
        </w:rPr>
        <w:t xml:space="preserve"> d</w:t>
      </w:r>
      <w:r w:rsidR="00406EDA" w:rsidRPr="00CF3F40">
        <w:rPr>
          <w:rFonts w:eastAsia="SimSun" w:cs="Arial"/>
          <w:szCs w:val="22"/>
          <w:lang w:val="fr-FR" w:eastAsia="zh-CN"/>
        </w:rPr>
        <w:t>’</w:t>
      </w:r>
      <w:r w:rsidRPr="00CF3F40">
        <w:rPr>
          <w:rFonts w:eastAsia="SimSun" w:cs="Arial"/>
          <w:szCs w:val="22"/>
          <w:lang w:val="fr-FR" w:eastAsia="zh-CN"/>
        </w:rPr>
        <w:t>adopter des normes de comptabilité améliorées, indépendantes et universellement admises en vue d</w:t>
      </w:r>
      <w:r w:rsidR="00406EDA" w:rsidRPr="00CF3F40">
        <w:rPr>
          <w:rFonts w:eastAsia="SimSun" w:cs="Arial"/>
          <w:szCs w:val="22"/>
          <w:lang w:val="fr-FR" w:eastAsia="zh-CN"/>
        </w:rPr>
        <w:t>’</w:t>
      </w:r>
      <w:r w:rsidRPr="00CF3F40">
        <w:rPr>
          <w:rFonts w:eastAsia="SimSun" w:cs="Arial"/>
          <w:szCs w:val="22"/>
          <w:lang w:val="fr-FR" w:eastAsia="zh-CN"/>
        </w:rPr>
        <w:t>accroître la qualité et la crédibilité des rapports financiers.</w:t>
      </w:r>
      <w:r w:rsidR="00B163EC" w:rsidRPr="00CF3F40">
        <w:rPr>
          <w:rFonts w:eastAsia="SimSun"/>
          <w:lang w:val="fr-FR"/>
        </w:rPr>
        <w:t xml:space="preserve"> </w:t>
      </w:r>
      <w:r w:rsidR="003B5E90" w:rsidRPr="00CF3F40">
        <w:rPr>
          <w:rFonts w:eastAsia="SimSun" w:cs="Arial"/>
          <w:szCs w:val="22"/>
          <w:lang w:val="fr-FR" w:eastAsia="zh-CN"/>
        </w:rPr>
        <w:t xml:space="preserve"> </w:t>
      </w:r>
      <w:r w:rsidRPr="00CF3F40">
        <w:rPr>
          <w:rFonts w:eastAsia="SimSun" w:cs="Arial"/>
          <w:szCs w:val="22"/>
          <w:lang w:val="fr-FR" w:eastAsia="zh-CN"/>
        </w:rPr>
        <w:t>Les normes IPSAS sont élaborées par le Conseil des normes comptables internationales du secteur public (IPSASB), qui fait partie de la Fédération internationale des experts comptables (IFAC).</w:t>
      </w:r>
    </w:p>
    <w:p w14:paraId="0BBA49E9" w14:textId="77777777" w:rsidR="00393121" w:rsidRPr="00CF3F40" w:rsidRDefault="00393121" w:rsidP="00B163EC">
      <w:pPr>
        <w:autoSpaceDE w:val="0"/>
        <w:autoSpaceDN w:val="0"/>
        <w:adjustRightInd w:val="0"/>
        <w:jc w:val="both"/>
        <w:rPr>
          <w:rFonts w:ascii="Times-Roman" w:eastAsia="SimSun" w:hAnsi="Times-Roman" w:cs="Arial"/>
          <w:lang w:val="fr-FR" w:eastAsia="zh-CN"/>
        </w:rPr>
      </w:pPr>
    </w:p>
    <w:p w14:paraId="0BBA49EA" w14:textId="32EEE146" w:rsidR="00393121" w:rsidRPr="00CF3F40" w:rsidRDefault="00B023C6" w:rsidP="00B023C6">
      <w:pPr>
        <w:autoSpaceDE w:val="0"/>
        <w:autoSpaceDN w:val="0"/>
        <w:adjustRightInd w:val="0"/>
        <w:jc w:val="both"/>
        <w:rPr>
          <w:rFonts w:eastAsia="SimSun" w:cs="Arial"/>
          <w:szCs w:val="22"/>
          <w:lang w:val="fr-FR" w:eastAsia="zh-CN"/>
        </w:rPr>
      </w:pPr>
      <w:r w:rsidRPr="00CF3F40">
        <w:rPr>
          <w:rFonts w:eastAsia="SimSun" w:cs="Arial"/>
          <w:szCs w:val="22"/>
          <w:lang w:val="fr-FR" w:eastAsia="zh-CN"/>
        </w:rPr>
        <w:t>À la quarante</w:t>
      </w:r>
      <w:r w:rsidR="00371B9C" w:rsidRPr="00CF3F40">
        <w:rPr>
          <w:rFonts w:eastAsia="SimSun" w:cs="Arial"/>
          <w:szCs w:val="22"/>
          <w:lang w:val="fr-FR" w:eastAsia="zh-CN"/>
        </w:rPr>
        <w:noBreakHyphen/>
      </w:r>
      <w:r w:rsidRPr="00CF3F40">
        <w:rPr>
          <w:rFonts w:eastAsia="SimSun" w:cs="Arial"/>
          <w:szCs w:val="22"/>
          <w:lang w:val="fr-FR" w:eastAsia="zh-CN"/>
        </w:rPr>
        <w:t>troisième session des assemblées, tenue du 24 septembre au 3 octobre 2007, les États membres ont approuvé le principe de l</w:t>
      </w:r>
      <w:r w:rsidR="00406EDA" w:rsidRPr="00CF3F40">
        <w:rPr>
          <w:rFonts w:eastAsia="SimSun" w:cs="Arial"/>
          <w:szCs w:val="22"/>
          <w:lang w:val="fr-FR" w:eastAsia="zh-CN"/>
        </w:rPr>
        <w:t>’</w:t>
      </w:r>
      <w:r w:rsidRPr="00CF3F40">
        <w:rPr>
          <w:rFonts w:eastAsia="SimSun" w:cs="Arial"/>
          <w:szCs w:val="22"/>
          <w:lang w:val="fr-FR" w:eastAsia="zh-CN"/>
        </w:rPr>
        <w:t>adoption par l</w:t>
      </w:r>
      <w:r w:rsidR="00406EDA" w:rsidRPr="00CF3F40">
        <w:rPr>
          <w:rFonts w:eastAsia="SimSun" w:cs="Arial"/>
          <w:szCs w:val="22"/>
          <w:lang w:val="fr-FR" w:eastAsia="zh-CN"/>
        </w:rPr>
        <w:t>’</w:t>
      </w:r>
      <w:r w:rsidRPr="00CF3F40">
        <w:rPr>
          <w:rFonts w:eastAsia="SimSun" w:cs="Arial"/>
          <w:szCs w:val="22"/>
          <w:lang w:val="fr-FR" w:eastAsia="zh-CN"/>
        </w:rPr>
        <w:t>OMPI des normes IPSAS d</w:t>
      </w:r>
      <w:r w:rsidR="00406EDA" w:rsidRPr="00CF3F40">
        <w:rPr>
          <w:rFonts w:eastAsia="SimSun" w:cs="Arial"/>
          <w:szCs w:val="22"/>
          <w:lang w:val="fr-FR" w:eastAsia="zh-CN"/>
        </w:rPr>
        <w:t>’</w:t>
      </w:r>
      <w:r w:rsidRPr="00CF3F40">
        <w:rPr>
          <w:rFonts w:eastAsia="SimSun" w:cs="Arial"/>
          <w:szCs w:val="22"/>
          <w:lang w:val="fr-FR" w:eastAsia="zh-CN"/>
        </w:rPr>
        <w:t>ici à 2010.</w:t>
      </w:r>
      <w:r w:rsidR="00B163EC" w:rsidRPr="00CF3F40">
        <w:rPr>
          <w:rFonts w:eastAsia="SimSun"/>
          <w:lang w:val="fr-FR"/>
        </w:rPr>
        <w:t xml:space="preserve"> </w:t>
      </w:r>
      <w:r w:rsidR="003B5E90" w:rsidRPr="00CF3F40">
        <w:rPr>
          <w:rFonts w:eastAsia="SimSun" w:cs="Arial"/>
          <w:szCs w:val="22"/>
          <w:lang w:val="fr-FR" w:eastAsia="zh-CN"/>
        </w:rPr>
        <w:t xml:space="preserve"> </w:t>
      </w:r>
      <w:r w:rsidRPr="00CF3F40">
        <w:rPr>
          <w:rFonts w:eastAsia="SimSun" w:cs="Arial"/>
          <w:szCs w:val="22"/>
          <w:lang w:val="fr-FR" w:eastAsia="zh-CN"/>
        </w:rPr>
        <w:t>Le projet d</w:t>
      </w:r>
      <w:r w:rsidR="00406EDA" w:rsidRPr="00CF3F40">
        <w:rPr>
          <w:rFonts w:eastAsia="SimSun" w:cs="Arial"/>
          <w:szCs w:val="22"/>
          <w:lang w:val="fr-FR" w:eastAsia="zh-CN"/>
        </w:rPr>
        <w:t>’</w:t>
      </w:r>
      <w:r w:rsidRPr="00CF3F40">
        <w:rPr>
          <w:rFonts w:eastAsia="SimSun" w:cs="Arial"/>
          <w:szCs w:val="22"/>
          <w:lang w:val="fr-FR" w:eastAsia="zh-CN"/>
        </w:rPr>
        <w:t>application des normes IPSAS à l</w:t>
      </w:r>
      <w:r w:rsidR="00406EDA" w:rsidRPr="00CF3F40">
        <w:rPr>
          <w:rFonts w:eastAsia="SimSun" w:cs="Arial"/>
          <w:szCs w:val="22"/>
          <w:lang w:val="fr-FR" w:eastAsia="zh-CN"/>
        </w:rPr>
        <w:t>’</w:t>
      </w:r>
      <w:r w:rsidRPr="00CF3F40">
        <w:rPr>
          <w:rFonts w:eastAsia="SimSun" w:cs="Arial"/>
          <w:szCs w:val="22"/>
          <w:lang w:val="fr-FR" w:eastAsia="zh-CN"/>
        </w:rPr>
        <w:t>OMPI a fait intervenir d</w:t>
      </w:r>
      <w:r w:rsidR="00406EDA" w:rsidRPr="00CF3F40">
        <w:rPr>
          <w:rFonts w:eastAsia="SimSun" w:cs="Arial"/>
          <w:szCs w:val="22"/>
          <w:lang w:val="fr-FR" w:eastAsia="zh-CN"/>
        </w:rPr>
        <w:t>’</w:t>
      </w:r>
      <w:r w:rsidRPr="00CF3F40">
        <w:rPr>
          <w:rFonts w:eastAsia="SimSun" w:cs="Arial"/>
          <w:szCs w:val="22"/>
          <w:lang w:val="fr-FR" w:eastAsia="zh-CN"/>
        </w:rPr>
        <w:t>importants faits nouveaux et modifications en matière d</w:t>
      </w:r>
      <w:r w:rsidR="00406EDA" w:rsidRPr="00CF3F40">
        <w:rPr>
          <w:rFonts w:eastAsia="SimSun" w:cs="Arial"/>
          <w:szCs w:val="22"/>
          <w:lang w:val="fr-FR" w:eastAsia="zh-CN"/>
        </w:rPr>
        <w:t>’</w:t>
      </w:r>
      <w:r w:rsidRPr="00CF3F40">
        <w:rPr>
          <w:rFonts w:eastAsia="SimSun" w:cs="Arial"/>
          <w:szCs w:val="22"/>
          <w:lang w:val="fr-FR" w:eastAsia="zh-CN"/>
        </w:rPr>
        <w:t>informatique, la proposition y relative étant approuvée par la quarante</w:t>
      </w:r>
      <w:r w:rsidR="00371B9C" w:rsidRPr="00CF3F40">
        <w:rPr>
          <w:rFonts w:eastAsia="SimSun" w:cs="Arial"/>
          <w:szCs w:val="22"/>
          <w:lang w:val="fr-FR" w:eastAsia="zh-CN"/>
        </w:rPr>
        <w:noBreakHyphen/>
      </w:r>
      <w:r w:rsidRPr="00CF3F40">
        <w:rPr>
          <w:rFonts w:eastAsia="SimSun" w:cs="Arial"/>
          <w:szCs w:val="22"/>
          <w:lang w:val="fr-FR" w:eastAsia="zh-CN"/>
        </w:rPr>
        <w:t xml:space="preserve">sixième session des </w:t>
      </w:r>
      <w:r w:rsidR="00AC47C2" w:rsidRPr="00CF3F40">
        <w:rPr>
          <w:rFonts w:eastAsia="SimSun" w:cs="Arial"/>
          <w:szCs w:val="22"/>
          <w:lang w:val="fr-FR" w:eastAsia="zh-CN"/>
        </w:rPr>
        <w:t>assemblées</w:t>
      </w:r>
      <w:r w:rsidRPr="00CF3F40">
        <w:rPr>
          <w:rFonts w:eastAsia="SimSun" w:cs="Arial"/>
          <w:szCs w:val="22"/>
          <w:lang w:val="fr-FR" w:eastAsia="zh-CN"/>
        </w:rPr>
        <w:t xml:space="preserve"> en décembre 2008.</w:t>
      </w:r>
      <w:r w:rsidR="00B163EC" w:rsidRPr="00CF3F40">
        <w:rPr>
          <w:rFonts w:eastAsia="SimSun"/>
          <w:lang w:val="fr-FR"/>
        </w:rPr>
        <w:t xml:space="preserve"> </w:t>
      </w:r>
      <w:r w:rsidR="003B5E90" w:rsidRPr="00CF3F40">
        <w:rPr>
          <w:rFonts w:eastAsia="SimSun" w:cs="Arial"/>
          <w:szCs w:val="22"/>
          <w:lang w:val="fr-FR" w:eastAsia="zh-CN"/>
        </w:rPr>
        <w:t xml:space="preserve"> </w:t>
      </w:r>
      <w:r w:rsidRPr="00CF3F40">
        <w:rPr>
          <w:rFonts w:eastAsia="SimSun" w:cs="Arial"/>
          <w:szCs w:val="22"/>
          <w:lang w:val="fr-FR" w:eastAsia="zh-CN"/>
        </w:rPr>
        <w:t xml:space="preserve">Alors que de nombreuses organisations du système des </w:t>
      </w:r>
      <w:r w:rsidR="00406EDA" w:rsidRPr="00CF3F40">
        <w:rPr>
          <w:rFonts w:eastAsia="SimSun" w:cs="Arial"/>
          <w:szCs w:val="22"/>
          <w:lang w:val="fr-FR" w:eastAsia="zh-CN"/>
        </w:rPr>
        <w:t>Nations Unies</w:t>
      </w:r>
      <w:r w:rsidRPr="00CF3F40">
        <w:rPr>
          <w:rFonts w:eastAsia="SimSun" w:cs="Arial"/>
          <w:szCs w:val="22"/>
          <w:lang w:val="fr-FR" w:eastAsia="zh-CN"/>
        </w:rPr>
        <w:t xml:space="preserve"> repoussaient à plus tard la date initiale d</w:t>
      </w:r>
      <w:r w:rsidR="00406EDA" w:rsidRPr="00CF3F40">
        <w:rPr>
          <w:rFonts w:eastAsia="SimSun" w:cs="Arial"/>
          <w:szCs w:val="22"/>
          <w:lang w:val="fr-FR" w:eastAsia="zh-CN"/>
        </w:rPr>
        <w:t>’</w:t>
      </w:r>
      <w:r w:rsidRPr="00CF3F40">
        <w:rPr>
          <w:rFonts w:eastAsia="SimSun" w:cs="Arial"/>
          <w:szCs w:val="22"/>
          <w:lang w:val="fr-FR" w:eastAsia="zh-CN"/>
        </w:rPr>
        <w:t>application des normes IPSAS, l</w:t>
      </w:r>
      <w:r w:rsidR="00406EDA" w:rsidRPr="00CF3F40">
        <w:rPr>
          <w:rFonts w:eastAsia="SimSun" w:cs="Arial"/>
          <w:szCs w:val="22"/>
          <w:lang w:val="fr-FR" w:eastAsia="zh-CN"/>
        </w:rPr>
        <w:t>’</w:t>
      </w:r>
      <w:r w:rsidRPr="00CF3F40">
        <w:rPr>
          <w:rFonts w:eastAsia="SimSun" w:cs="Arial"/>
          <w:szCs w:val="22"/>
          <w:lang w:val="fr-FR" w:eastAsia="zh-CN"/>
        </w:rPr>
        <w:t>OMPI a pour sa part maintenu la date fixée de 2010.</w:t>
      </w:r>
      <w:r w:rsidR="00B163EC" w:rsidRPr="00CF3F40">
        <w:rPr>
          <w:rFonts w:eastAsia="SimSun"/>
          <w:lang w:val="fr-FR"/>
        </w:rPr>
        <w:t xml:space="preserve"> </w:t>
      </w:r>
      <w:r w:rsidR="003B5E90" w:rsidRPr="00CF3F40">
        <w:rPr>
          <w:rFonts w:eastAsia="SimSun" w:cs="Arial"/>
          <w:szCs w:val="22"/>
          <w:lang w:val="fr-FR" w:eastAsia="zh-CN"/>
        </w:rPr>
        <w:t xml:space="preserve"> </w:t>
      </w:r>
      <w:r w:rsidRPr="00CF3F40">
        <w:rPr>
          <w:rFonts w:eastAsia="SimSun" w:cs="Arial"/>
          <w:szCs w:val="22"/>
          <w:lang w:val="fr-FR" w:eastAsia="zh-CN"/>
        </w:rPr>
        <w:t>En recevant une opinion d</w:t>
      </w:r>
      <w:r w:rsidR="00406EDA" w:rsidRPr="00CF3F40">
        <w:rPr>
          <w:rFonts w:eastAsia="SimSun" w:cs="Arial"/>
          <w:szCs w:val="22"/>
          <w:lang w:val="fr-FR" w:eastAsia="zh-CN"/>
        </w:rPr>
        <w:t>’</w:t>
      </w:r>
      <w:r w:rsidRPr="00CF3F40">
        <w:rPr>
          <w:rFonts w:eastAsia="SimSun" w:cs="Arial"/>
          <w:szCs w:val="22"/>
          <w:lang w:val="fr-FR" w:eastAsia="zh-CN"/>
        </w:rPr>
        <w:t>audit sans réserves pour ses états financiers de 2010, l</w:t>
      </w:r>
      <w:r w:rsidR="00406EDA" w:rsidRPr="00CF3F40">
        <w:rPr>
          <w:rFonts w:eastAsia="SimSun" w:cs="Arial"/>
          <w:szCs w:val="22"/>
          <w:lang w:val="fr-FR" w:eastAsia="zh-CN"/>
        </w:rPr>
        <w:t>’</w:t>
      </w:r>
      <w:r w:rsidRPr="00CF3F40">
        <w:rPr>
          <w:rFonts w:eastAsia="SimSun" w:cs="Arial"/>
          <w:szCs w:val="22"/>
          <w:lang w:val="fr-FR" w:eastAsia="zh-CN"/>
        </w:rPr>
        <w:t xml:space="preserve">OMPI est devenue une des neuf organisations du système des </w:t>
      </w:r>
      <w:r w:rsidR="00406EDA" w:rsidRPr="00CF3F40">
        <w:rPr>
          <w:rFonts w:eastAsia="SimSun" w:cs="Arial"/>
          <w:szCs w:val="22"/>
          <w:lang w:val="fr-FR" w:eastAsia="zh-CN"/>
        </w:rPr>
        <w:t>Nations Unies</w:t>
      </w:r>
      <w:r w:rsidRPr="00CF3F40">
        <w:rPr>
          <w:rFonts w:eastAsia="SimSun" w:cs="Arial"/>
          <w:szCs w:val="22"/>
          <w:lang w:val="fr-FR" w:eastAsia="zh-CN"/>
        </w:rPr>
        <w:t xml:space="preserve"> seulement à adopter les normes IPSAS à la date prévue initialement du 1</w:t>
      </w:r>
      <w:r w:rsidRPr="00CF3F40">
        <w:rPr>
          <w:rFonts w:eastAsia="SimSun" w:cs="Arial"/>
          <w:szCs w:val="22"/>
          <w:vertAlign w:val="superscript"/>
          <w:lang w:val="fr-FR" w:eastAsia="zh-CN"/>
        </w:rPr>
        <w:t>er</w:t>
      </w:r>
      <w:r w:rsidRPr="00CF3F40">
        <w:rPr>
          <w:rFonts w:eastAsia="SimSun" w:cs="Arial"/>
          <w:szCs w:val="22"/>
          <w:lang w:val="fr-FR" w:eastAsia="zh-CN"/>
        </w:rPr>
        <w:t> janvier 2010.</w:t>
      </w:r>
    </w:p>
    <w:p w14:paraId="0BBA49EB" w14:textId="77777777" w:rsidR="00393121" w:rsidRPr="00CF3F40" w:rsidRDefault="00393121" w:rsidP="00B163EC">
      <w:pPr>
        <w:autoSpaceDE w:val="0"/>
        <w:autoSpaceDN w:val="0"/>
        <w:adjustRightInd w:val="0"/>
        <w:jc w:val="both"/>
        <w:rPr>
          <w:rFonts w:eastAsia="SimSun" w:cs="Arial"/>
          <w:szCs w:val="22"/>
          <w:lang w:val="fr-FR" w:eastAsia="zh-CN"/>
        </w:rPr>
      </w:pPr>
    </w:p>
    <w:p w14:paraId="0BBA49EC" w14:textId="77777777" w:rsidR="00393121" w:rsidRPr="00CF3F40" w:rsidRDefault="00B023C6" w:rsidP="00B023C6">
      <w:pPr>
        <w:rPr>
          <w:rFonts w:eastAsia="SimSun" w:cs="Arial"/>
          <w:b/>
          <w:lang w:val="fr-FR" w:eastAsia="zh-CN"/>
        </w:rPr>
      </w:pPr>
      <w:r w:rsidRPr="00CF3F40">
        <w:rPr>
          <w:rFonts w:eastAsia="SimSun" w:cs="Arial"/>
          <w:b/>
          <w:lang w:val="fr-FR" w:eastAsia="zh-CN"/>
        </w:rPr>
        <w:t>Les impacts comptables des normes IPSAS</w:t>
      </w:r>
    </w:p>
    <w:p w14:paraId="0BBA49ED" w14:textId="77777777" w:rsidR="00393121" w:rsidRPr="00CF3F40" w:rsidRDefault="00393121" w:rsidP="00B163EC">
      <w:pPr>
        <w:rPr>
          <w:rFonts w:eastAsia="SimSun" w:cs="Arial"/>
          <w:lang w:val="fr-FR" w:eastAsia="zh-CN"/>
        </w:rPr>
      </w:pPr>
    </w:p>
    <w:p w14:paraId="0BBA49EE" w14:textId="77CFC3D4" w:rsidR="00393121" w:rsidRPr="00CF3F40" w:rsidRDefault="00B023C6" w:rsidP="00B023C6">
      <w:pPr>
        <w:jc w:val="both"/>
        <w:rPr>
          <w:rFonts w:eastAsia="SimSun" w:cs="Arial"/>
          <w:szCs w:val="22"/>
          <w:lang w:val="fr-FR" w:eastAsia="zh-CN"/>
        </w:rPr>
      </w:pPr>
      <w:r w:rsidRPr="00CF3F40">
        <w:rPr>
          <w:rFonts w:eastAsia="SimSun" w:cs="Arial"/>
          <w:szCs w:val="22"/>
          <w:lang w:val="fr-FR" w:eastAsia="zh-CN"/>
        </w:rPr>
        <w:t>L</w:t>
      </w:r>
      <w:r w:rsidR="00406EDA" w:rsidRPr="00CF3F40">
        <w:rPr>
          <w:rFonts w:eastAsia="SimSun" w:cs="Arial"/>
          <w:szCs w:val="22"/>
          <w:lang w:val="fr-FR" w:eastAsia="zh-CN"/>
        </w:rPr>
        <w:t>’</w:t>
      </w:r>
      <w:r w:rsidRPr="00CF3F40">
        <w:rPr>
          <w:rFonts w:eastAsia="SimSun" w:cs="Arial"/>
          <w:szCs w:val="22"/>
          <w:lang w:val="fr-FR" w:eastAsia="zh-CN"/>
        </w:rPr>
        <w:t>application des normes</w:t>
      </w:r>
      <w:r w:rsidR="003B5E90" w:rsidRPr="00CF3F40">
        <w:rPr>
          <w:rFonts w:eastAsia="SimSun" w:cs="Arial"/>
          <w:szCs w:val="22"/>
          <w:lang w:val="fr-FR" w:eastAsia="zh-CN"/>
        </w:rPr>
        <w:t> </w:t>
      </w:r>
      <w:r w:rsidRPr="00CF3F40">
        <w:rPr>
          <w:rFonts w:eastAsia="SimSun" w:cs="Arial"/>
          <w:szCs w:val="22"/>
          <w:lang w:val="fr-FR" w:eastAsia="zh-CN"/>
        </w:rPr>
        <w:t>IPSAS requiert l</w:t>
      </w:r>
      <w:r w:rsidR="00406EDA" w:rsidRPr="00CF3F40">
        <w:rPr>
          <w:rFonts w:eastAsia="SimSun" w:cs="Arial"/>
          <w:szCs w:val="22"/>
          <w:lang w:val="fr-FR" w:eastAsia="zh-CN"/>
        </w:rPr>
        <w:t>’</w:t>
      </w:r>
      <w:r w:rsidRPr="00CF3F40">
        <w:rPr>
          <w:rFonts w:eastAsia="SimSun" w:cs="Arial"/>
          <w:szCs w:val="22"/>
          <w:lang w:val="fr-FR" w:eastAsia="zh-CN"/>
        </w:rPr>
        <w:t>introduction de la comptabilité d</w:t>
      </w:r>
      <w:r w:rsidR="00406EDA" w:rsidRPr="00CF3F40">
        <w:rPr>
          <w:rFonts w:eastAsia="SimSun" w:cs="Arial"/>
          <w:szCs w:val="22"/>
          <w:lang w:val="fr-FR" w:eastAsia="zh-CN"/>
        </w:rPr>
        <w:t>’</w:t>
      </w:r>
      <w:r w:rsidRPr="00CF3F40">
        <w:rPr>
          <w:rFonts w:eastAsia="SimSun" w:cs="Arial"/>
          <w:szCs w:val="22"/>
          <w:lang w:val="fr-FR" w:eastAsia="zh-CN"/>
        </w:rPr>
        <w:t>exercice dans son intégralité.</w:t>
      </w:r>
      <w:r w:rsidR="003B5E90" w:rsidRPr="00CF3F40">
        <w:rPr>
          <w:rFonts w:eastAsia="SimSun" w:cs="Arial"/>
          <w:szCs w:val="22"/>
          <w:lang w:val="fr-FR" w:eastAsia="zh-CN"/>
        </w:rPr>
        <w:t xml:space="preserve"> </w:t>
      </w:r>
      <w:r w:rsidR="00B163EC" w:rsidRPr="00CF3F40">
        <w:rPr>
          <w:rFonts w:eastAsia="SimSun" w:cs="Arial"/>
          <w:szCs w:val="22"/>
          <w:lang w:val="fr-FR" w:eastAsia="zh-CN"/>
        </w:rPr>
        <w:t xml:space="preserve"> </w:t>
      </w:r>
      <w:r w:rsidRPr="00CF3F40">
        <w:rPr>
          <w:rFonts w:eastAsia="SimSun" w:cs="Arial"/>
          <w:szCs w:val="22"/>
          <w:lang w:val="fr-FR" w:eastAsia="zh-CN"/>
        </w:rPr>
        <w:t>Cette comptabilité fait intervenir la comptabilisation des transactions et des événements lorsqu</w:t>
      </w:r>
      <w:r w:rsidR="00406EDA" w:rsidRPr="00CF3F40">
        <w:rPr>
          <w:rFonts w:eastAsia="SimSun" w:cs="Arial"/>
          <w:szCs w:val="22"/>
          <w:lang w:val="fr-FR" w:eastAsia="zh-CN"/>
        </w:rPr>
        <w:t>’</w:t>
      </w:r>
      <w:r w:rsidRPr="00CF3F40">
        <w:rPr>
          <w:rFonts w:eastAsia="SimSun" w:cs="Arial"/>
          <w:szCs w:val="22"/>
          <w:lang w:val="fr-FR" w:eastAsia="zh-CN"/>
        </w:rPr>
        <w:t>ils se produisent, ce qui signifie qu</w:t>
      </w:r>
      <w:r w:rsidR="00406EDA" w:rsidRPr="00CF3F40">
        <w:rPr>
          <w:rFonts w:eastAsia="SimSun" w:cs="Arial"/>
          <w:szCs w:val="22"/>
          <w:lang w:val="fr-FR" w:eastAsia="zh-CN"/>
        </w:rPr>
        <w:t>’</w:t>
      </w:r>
      <w:r w:rsidRPr="00CF3F40">
        <w:rPr>
          <w:rFonts w:eastAsia="SimSun" w:cs="Arial"/>
          <w:szCs w:val="22"/>
          <w:lang w:val="fr-FR" w:eastAsia="zh-CN"/>
        </w:rPr>
        <w:t>ils sont enregistrés dans les livres comptables et consignés dans les états financiers des périodes financières auxquelles ils se rapportent et non pas uniquement lors de l</w:t>
      </w:r>
      <w:r w:rsidR="00406EDA" w:rsidRPr="00CF3F40">
        <w:rPr>
          <w:rFonts w:eastAsia="SimSun" w:cs="Arial"/>
          <w:szCs w:val="22"/>
          <w:lang w:val="fr-FR" w:eastAsia="zh-CN"/>
        </w:rPr>
        <w:t>’</w:t>
      </w:r>
      <w:r w:rsidRPr="00CF3F40">
        <w:rPr>
          <w:rFonts w:eastAsia="SimSun" w:cs="Arial"/>
          <w:szCs w:val="22"/>
          <w:lang w:val="fr-FR" w:eastAsia="zh-CN"/>
        </w:rPr>
        <w:t>entrée ou de la sortie de trésorerie ou d</w:t>
      </w:r>
      <w:r w:rsidR="00406EDA" w:rsidRPr="00CF3F40">
        <w:rPr>
          <w:rFonts w:eastAsia="SimSun" w:cs="Arial"/>
          <w:szCs w:val="22"/>
          <w:lang w:val="fr-FR" w:eastAsia="zh-CN"/>
        </w:rPr>
        <w:t>’</w:t>
      </w:r>
      <w:r w:rsidRPr="00CF3F40">
        <w:rPr>
          <w:rFonts w:eastAsia="SimSun" w:cs="Arial"/>
          <w:szCs w:val="22"/>
          <w:lang w:val="fr-FR" w:eastAsia="zh-CN"/>
        </w:rPr>
        <w:t>équivalents de trésorerie.</w:t>
      </w:r>
    </w:p>
    <w:p w14:paraId="0BBA49EF" w14:textId="77777777" w:rsidR="00393121" w:rsidRPr="00CF3F40" w:rsidRDefault="00393121" w:rsidP="00B163EC">
      <w:pPr>
        <w:jc w:val="both"/>
        <w:rPr>
          <w:rFonts w:eastAsia="SimSun" w:cs="Arial"/>
          <w:szCs w:val="22"/>
          <w:lang w:val="fr-FR" w:eastAsia="zh-CN"/>
        </w:rPr>
      </w:pPr>
    </w:p>
    <w:p w14:paraId="0BBA49F0" w14:textId="09CC8067" w:rsidR="00393121" w:rsidRPr="00CF3F40" w:rsidRDefault="00915EBD" w:rsidP="00B163EC">
      <w:pPr>
        <w:jc w:val="both"/>
        <w:rPr>
          <w:rFonts w:eastAsia="SimSun" w:cs="Arial"/>
          <w:szCs w:val="22"/>
          <w:lang w:val="fr-FR" w:eastAsia="zh-CN"/>
        </w:rPr>
      </w:pPr>
      <w:r w:rsidRPr="00CF3F40">
        <w:rPr>
          <w:rFonts w:eastAsia="SimSun" w:cs="Arial"/>
          <w:szCs w:val="22"/>
          <w:lang w:val="fr-FR" w:eastAsia="zh-CN"/>
        </w:rPr>
        <w:t>Suivant les normes</w:t>
      </w:r>
      <w:r w:rsidR="003B5E90" w:rsidRPr="00CF3F40">
        <w:rPr>
          <w:rFonts w:eastAsia="SimSun" w:cs="Arial"/>
          <w:szCs w:val="22"/>
          <w:lang w:val="fr-FR" w:eastAsia="zh-CN"/>
        </w:rPr>
        <w:t> </w:t>
      </w:r>
      <w:r w:rsidR="00B163EC" w:rsidRPr="00CF3F40">
        <w:rPr>
          <w:rFonts w:eastAsia="SimSun" w:cs="Arial"/>
          <w:szCs w:val="22"/>
          <w:lang w:val="fr-FR" w:eastAsia="zh-CN"/>
        </w:rPr>
        <w:t xml:space="preserve">IPSAS, </w:t>
      </w:r>
      <w:r w:rsidR="00F87A0B" w:rsidRPr="00CF3F40">
        <w:rPr>
          <w:rFonts w:eastAsia="SimSun" w:cs="Arial"/>
          <w:szCs w:val="22"/>
          <w:lang w:val="fr-FR" w:eastAsia="zh-CN"/>
        </w:rPr>
        <w:t>l</w:t>
      </w:r>
      <w:r w:rsidR="00406EDA" w:rsidRPr="00CF3F40">
        <w:rPr>
          <w:rFonts w:eastAsia="SimSun" w:cs="Arial"/>
          <w:szCs w:val="22"/>
          <w:lang w:val="fr-FR" w:eastAsia="zh-CN"/>
        </w:rPr>
        <w:t>’</w:t>
      </w:r>
      <w:r w:rsidR="0016342B" w:rsidRPr="00CF3F40">
        <w:rPr>
          <w:rFonts w:eastAsia="SimSun" w:cs="Arial"/>
          <w:szCs w:val="22"/>
          <w:lang w:val="fr-FR" w:eastAsia="zh-CN"/>
        </w:rPr>
        <w:t>OMPI</w:t>
      </w:r>
      <w:r w:rsidR="00B163EC" w:rsidRPr="00CF3F40">
        <w:rPr>
          <w:rFonts w:eastAsia="SimSun" w:cs="Arial"/>
          <w:szCs w:val="22"/>
          <w:lang w:val="fr-FR" w:eastAsia="zh-CN"/>
        </w:rPr>
        <w:t xml:space="preserve"> </w:t>
      </w:r>
      <w:r w:rsidR="00F87A0B" w:rsidRPr="00CF3F40">
        <w:rPr>
          <w:rFonts w:eastAsia="SimSun" w:cs="Arial"/>
          <w:szCs w:val="22"/>
          <w:lang w:val="fr-FR" w:eastAsia="zh-CN"/>
        </w:rPr>
        <w:t xml:space="preserve">est tenue de </w:t>
      </w:r>
      <w:r w:rsidR="0099442D" w:rsidRPr="00CF3F40">
        <w:rPr>
          <w:rFonts w:eastAsia="SimSun" w:cs="Arial"/>
          <w:szCs w:val="22"/>
          <w:lang w:val="fr-FR" w:eastAsia="zh-CN"/>
        </w:rPr>
        <w:t xml:space="preserve">comptabiliser la valeur des </w:t>
      </w:r>
      <w:r w:rsidR="00B163EC" w:rsidRPr="00CF3F40">
        <w:rPr>
          <w:rFonts w:eastAsia="SimSun" w:cs="Arial"/>
          <w:szCs w:val="22"/>
          <w:lang w:val="fr-FR" w:eastAsia="zh-CN"/>
        </w:rPr>
        <w:t>futur</w:t>
      </w:r>
      <w:r w:rsidR="004219CC" w:rsidRPr="00CF3F40">
        <w:rPr>
          <w:rFonts w:eastAsia="SimSun" w:cs="Arial"/>
          <w:szCs w:val="22"/>
          <w:lang w:val="fr-FR" w:eastAsia="zh-CN"/>
        </w:rPr>
        <w:t>e</w:t>
      </w:r>
      <w:r w:rsidR="0099442D" w:rsidRPr="00CF3F40">
        <w:rPr>
          <w:rFonts w:eastAsia="SimSun" w:cs="Arial"/>
          <w:szCs w:val="22"/>
          <w:lang w:val="fr-FR" w:eastAsia="zh-CN"/>
        </w:rPr>
        <w:t>s</w:t>
      </w:r>
      <w:r w:rsidR="00B163EC" w:rsidRPr="00CF3F40">
        <w:rPr>
          <w:rFonts w:eastAsia="SimSun" w:cs="Arial"/>
          <w:szCs w:val="22"/>
          <w:lang w:val="fr-FR" w:eastAsia="zh-CN"/>
        </w:rPr>
        <w:t xml:space="preserve"> </w:t>
      </w:r>
      <w:r w:rsidR="0016734E" w:rsidRPr="00CF3F40">
        <w:rPr>
          <w:rFonts w:eastAsia="SimSun" w:cs="Arial"/>
          <w:szCs w:val="22"/>
          <w:lang w:val="fr-FR" w:eastAsia="zh-CN"/>
        </w:rPr>
        <w:t>prestations au personnel</w:t>
      </w:r>
      <w:r w:rsidR="00B163EC" w:rsidRPr="00CF3F40">
        <w:rPr>
          <w:rFonts w:eastAsia="SimSun" w:cs="Arial"/>
          <w:szCs w:val="22"/>
          <w:lang w:val="fr-FR" w:eastAsia="zh-CN"/>
        </w:rPr>
        <w:t xml:space="preserve"> (</w:t>
      </w:r>
      <w:r w:rsidR="004219CC" w:rsidRPr="00CF3F40">
        <w:rPr>
          <w:rFonts w:eastAsia="SimSun" w:cs="Arial"/>
          <w:szCs w:val="22"/>
          <w:lang w:val="fr-FR" w:eastAsia="zh-CN"/>
        </w:rPr>
        <w:t>pa</w:t>
      </w:r>
      <w:r w:rsidR="00B163EC" w:rsidRPr="00CF3F40">
        <w:rPr>
          <w:rFonts w:eastAsia="SimSun" w:cs="Arial"/>
          <w:szCs w:val="22"/>
          <w:lang w:val="fr-FR" w:eastAsia="zh-CN"/>
        </w:rPr>
        <w:t>r ex</w:t>
      </w:r>
      <w:r w:rsidR="004219CC" w:rsidRPr="00CF3F40">
        <w:rPr>
          <w:rFonts w:eastAsia="SimSun" w:cs="Arial"/>
          <w:szCs w:val="22"/>
          <w:lang w:val="fr-FR" w:eastAsia="zh-CN"/>
        </w:rPr>
        <w:t>e</w:t>
      </w:r>
      <w:r w:rsidR="00B163EC" w:rsidRPr="00CF3F40">
        <w:rPr>
          <w:rFonts w:eastAsia="SimSun" w:cs="Arial"/>
          <w:szCs w:val="22"/>
          <w:lang w:val="fr-FR" w:eastAsia="zh-CN"/>
        </w:rPr>
        <w:t>mple</w:t>
      </w:r>
      <w:r w:rsidR="004219CC" w:rsidRPr="00CF3F40">
        <w:rPr>
          <w:rFonts w:eastAsia="SimSun" w:cs="Arial"/>
          <w:szCs w:val="22"/>
          <w:lang w:val="fr-FR" w:eastAsia="zh-CN"/>
        </w:rPr>
        <w:t xml:space="preserve"> les congés annuels</w:t>
      </w:r>
      <w:r w:rsidR="00B163EC" w:rsidRPr="00CF3F40">
        <w:rPr>
          <w:rFonts w:eastAsia="SimSun" w:cs="Arial"/>
          <w:szCs w:val="22"/>
          <w:lang w:val="fr-FR" w:eastAsia="zh-CN"/>
        </w:rPr>
        <w:t xml:space="preserve"> accumul</w:t>
      </w:r>
      <w:r w:rsidR="004219CC" w:rsidRPr="00CF3F40">
        <w:rPr>
          <w:rFonts w:eastAsia="SimSun" w:cs="Arial"/>
          <w:szCs w:val="22"/>
          <w:lang w:val="fr-FR" w:eastAsia="zh-CN"/>
        </w:rPr>
        <w:t xml:space="preserve">és, les </w:t>
      </w:r>
      <w:r w:rsidR="0071045F" w:rsidRPr="00CF3F40">
        <w:rPr>
          <w:rFonts w:eastAsia="SimSun" w:cs="Arial"/>
          <w:szCs w:val="22"/>
          <w:lang w:val="fr-FR" w:eastAsia="zh-CN"/>
        </w:rPr>
        <w:t>primes de rapatriement et l</w:t>
      </w:r>
      <w:r w:rsidR="00406EDA" w:rsidRPr="00CF3F40">
        <w:rPr>
          <w:rFonts w:eastAsia="SimSun" w:cs="Arial"/>
          <w:szCs w:val="22"/>
          <w:lang w:val="fr-FR" w:eastAsia="zh-CN"/>
        </w:rPr>
        <w:t>’</w:t>
      </w:r>
      <w:proofErr w:type="spellStart"/>
      <w:r w:rsidR="0071045F" w:rsidRPr="00CF3F40">
        <w:rPr>
          <w:rFonts w:eastAsia="SimSun" w:cs="Arial"/>
          <w:szCs w:val="22"/>
          <w:lang w:val="fr-FR" w:eastAsia="zh-CN"/>
        </w:rPr>
        <w:t>asssurance</w:t>
      </w:r>
      <w:r w:rsidR="00371B9C" w:rsidRPr="00CF3F40">
        <w:rPr>
          <w:rFonts w:eastAsia="SimSun" w:cs="Arial"/>
          <w:szCs w:val="22"/>
          <w:lang w:val="fr-FR" w:eastAsia="zh-CN"/>
        </w:rPr>
        <w:noBreakHyphen/>
      </w:r>
      <w:r w:rsidR="003537D4" w:rsidRPr="00CF3F40">
        <w:rPr>
          <w:rFonts w:eastAsia="SimSun" w:cs="Arial"/>
          <w:szCs w:val="22"/>
          <w:lang w:val="fr-FR" w:eastAsia="zh-CN"/>
        </w:rPr>
        <w:t>maladie</w:t>
      </w:r>
      <w:proofErr w:type="spellEnd"/>
      <w:r w:rsidR="0071045F" w:rsidRPr="00CF3F40">
        <w:rPr>
          <w:rFonts w:eastAsia="SimSun" w:cs="Arial"/>
          <w:szCs w:val="22"/>
          <w:lang w:val="fr-FR" w:eastAsia="zh-CN"/>
        </w:rPr>
        <w:t xml:space="preserve"> après la cessation de service</w:t>
      </w:r>
      <w:r w:rsidR="00B163EC" w:rsidRPr="00CF3F40">
        <w:rPr>
          <w:rFonts w:eastAsia="SimSun" w:cs="Arial"/>
          <w:szCs w:val="22"/>
          <w:lang w:val="fr-FR" w:eastAsia="zh-CN"/>
        </w:rPr>
        <w:t xml:space="preserve">) </w:t>
      </w:r>
      <w:r w:rsidR="0071045F" w:rsidRPr="00CF3F40">
        <w:rPr>
          <w:rFonts w:eastAsia="SimSun" w:cs="Arial"/>
          <w:szCs w:val="22"/>
          <w:lang w:val="fr-FR" w:eastAsia="zh-CN"/>
        </w:rPr>
        <w:t>aux</w:t>
      </w:r>
      <w:r w:rsidR="00670ABC" w:rsidRPr="00CF3F40">
        <w:rPr>
          <w:rFonts w:eastAsia="SimSun" w:cs="Arial"/>
          <w:szCs w:val="22"/>
          <w:lang w:val="fr-FR" w:eastAsia="zh-CN"/>
        </w:rPr>
        <w:t>que</w:t>
      </w:r>
      <w:r w:rsidR="0071045F" w:rsidRPr="00CF3F40">
        <w:rPr>
          <w:rFonts w:eastAsia="SimSun" w:cs="Arial"/>
          <w:szCs w:val="22"/>
          <w:lang w:val="fr-FR" w:eastAsia="zh-CN"/>
        </w:rPr>
        <w:t xml:space="preserve">lles </w:t>
      </w:r>
      <w:r w:rsidR="00AC6E82" w:rsidRPr="00CF3F40">
        <w:rPr>
          <w:rFonts w:eastAsia="SimSun" w:cs="Arial"/>
          <w:szCs w:val="22"/>
          <w:lang w:val="fr-FR" w:eastAsia="zh-CN"/>
        </w:rPr>
        <w:t xml:space="preserve">a droit </w:t>
      </w:r>
      <w:r w:rsidR="0071045F" w:rsidRPr="00CF3F40">
        <w:rPr>
          <w:rFonts w:eastAsia="SimSun" w:cs="Arial"/>
          <w:szCs w:val="22"/>
          <w:lang w:val="fr-FR" w:eastAsia="zh-CN"/>
        </w:rPr>
        <w:t>le personnel de l</w:t>
      </w:r>
      <w:r w:rsidR="00406EDA" w:rsidRPr="00CF3F40">
        <w:rPr>
          <w:rFonts w:eastAsia="SimSun" w:cs="Arial"/>
          <w:szCs w:val="22"/>
          <w:lang w:val="fr-FR" w:eastAsia="zh-CN"/>
        </w:rPr>
        <w:t>’</w:t>
      </w:r>
      <w:r w:rsidR="0016342B" w:rsidRPr="00CF3F40">
        <w:rPr>
          <w:rFonts w:eastAsia="SimSun" w:cs="Arial"/>
          <w:szCs w:val="22"/>
          <w:lang w:val="fr-FR" w:eastAsia="zh-CN"/>
        </w:rPr>
        <w:t>OMPI</w:t>
      </w:r>
      <w:r w:rsidR="00B163EC" w:rsidRPr="00CF3F40">
        <w:rPr>
          <w:rFonts w:eastAsia="SimSun" w:cs="Arial"/>
          <w:szCs w:val="22"/>
          <w:lang w:val="fr-FR" w:eastAsia="zh-CN"/>
        </w:rPr>
        <w:t xml:space="preserve"> </w:t>
      </w:r>
      <w:r w:rsidR="0071045F" w:rsidRPr="00CF3F40">
        <w:rPr>
          <w:rFonts w:eastAsia="SimSun" w:cs="Arial"/>
          <w:szCs w:val="22"/>
          <w:lang w:val="fr-FR" w:eastAsia="zh-CN"/>
        </w:rPr>
        <w:t>mais dont il n</w:t>
      </w:r>
      <w:r w:rsidR="00406EDA" w:rsidRPr="00CF3F40">
        <w:rPr>
          <w:rFonts w:eastAsia="SimSun" w:cs="Arial"/>
          <w:szCs w:val="22"/>
          <w:lang w:val="fr-FR" w:eastAsia="zh-CN"/>
        </w:rPr>
        <w:t>’</w:t>
      </w:r>
      <w:r w:rsidR="0071045F" w:rsidRPr="00CF3F40">
        <w:rPr>
          <w:rFonts w:eastAsia="SimSun" w:cs="Arial"/>
          <w:szCs w:val="22"/>
          <w:lang w:val="fr-FR" w:eastAsia="zh-CN"/>
        </w:rPr>
        <w:t>a pas encore bénéficié</w:t>
      </w:r>
      <w:r w:rsidR="00B163EC" w:rsidRPr="00CF3F40">
        <w:rPr>
          <w:rFonts w:eastAsia="SimSun" w:cs="Arial"/>
          <w:szCs w:val="22"/>
          <w:lang w:val="fr-FR" w:eastAsia="zh-CN"/>
        </w:rPr>
        <w:t xml:space="preserve">. </w:t>
      </w:r>
      <w:r w:rsidR="003B5E90" w:rsidRPr="00CF3F40">
        <w:rPr>
          <w:rFonts w:eastAsia="SimSun" w:cs="Arial"/>
          <w:szCs w:val="22"/>
          <w:lang w:val="fr-FR" w:eastAsia="zh-CN"/>
        </w:rPr>
        <w:t xml:space="preserve"> </w:t>
      </w:r>
      <w:r w:rsidR="007C07C3" w:rsidRPr="00CF3F40">
        <w:rPr>
          <w:rFonts w:eastAsia="SimSun" w:cs="Arial"/>
          <w:szCs w:val="22"/>
          <w:lang w:val="fr-FR" w:eastAsia="zh-CN"/>
        </w:rPr>
        <w:t>Ces</w:t>
      </w:r>
      <w:r w:rsidR="00B163EC" w:rsidRPr="00CF3F40">
        <w:rPr>
          <w:rFonts w:eastAsia="SimSun" w:cs="Arial"/>
          <w:szCs w:val="22"/>
          <w:lang w:val="fr-FR" w:eastAsia="zh-CN"/>
        </w:rPr>
        <w:t xml:space="preserve"> </w:t>
      </w:r>
      <w:r w:rsidR="0071045F" w:rsidRPr="00CF3F40">
        <w:rPr>
          <w:rFonts w:eastAsia="SimSun" w:cs="Arial"/>
          <w:szCs w:val="22"/>
          <w:lang w:val="fr-FR" w:eastAsia="zh-CN"/>
        </w:rPr>
        <w:t xml:space="preserve">engagements sont comptabilisés </w:t>
      </w:r>
      <w:r w:rsidR="00DD281B" w:rsidRPr="00CF3F40">
        <w:rPr>
          <w:rFonts w:eastAsia="SimSun" w:cs="Arial"/>
          <w:szCs w:val="22"/>
          <w:lang w:val="fr-FR" w:eastAsia="zh-CN"/>
        </w:rPr>
        <w:t>de façon à</w:t>
      </w:r>
      <w:r w:rsidR="0071045F" w:rsidRPr="00CF3F40">
        <w:rPr>
          <w:rFonts w:eastAsia="SimSun" w:cs="Arial"/>
          <w:szCs w:val="22"/>
          <w:lang w:val="fr-FR" w:eastAsia="zh-CN"/>
        </w:rPr>
        <w:t xml:space="preserve"> refléter le coût </w:t>
      </w:r>
      <w:r w:rsidR="003537D4" w:rsidRPr="00CF3F40">
        <w:rPr>
          <w:rFonts w:eastAsia="SimSun" w:cs="Arial"/>
          <w:szCs w:val="22"/>
          <w:lang w:val="fr-FR" w:eastAsia="zh-CN"/>
        </w:rPr>
        <w:t>intégral</w:t>
      </w:r>
      <w:r w:rsidR="0071045F" w:rsidRPr="00CF3F40">
        <w:rPr>
          <w:rFonts w:eastAsia="SimSun" w:cs="Arial"/>
          <w:szCs w:val="22"/>
          <w:lang w:val="fr-FR" w:eastAsia="zh-CN"/>
        </w:rPr>
        <w:t xml:space="preserve"> de l</w:t>
      </w:r>
      <w:r w:rsidR="00406EDA" w:rsidRPr="00CF3F40">
        <w:rPr>
          <w:rFonts w:eastAsia="SimSun" w:cs="Arial"/>
          <w:szCs w:val="22"/>
          <w:lang w:val="fr-FR" w:eastAsia="zh-CN"/>
        </w:rPr>
        <w:t>’</w:t>
      </w:r>
      <w:r w:rsidR="00B163EC" w:rsidRPr="00CF3F40">
        <w:rPr>
          <w:rFonts w:eastAsia="SimSun" w:cs="Arial"/>
          <w:szCs w:val="22"/>
          <w:lang w:val="fr-FR" w:eastAsia="zh-CN"/>
        </w:rPr>
        <w:t>emplo</w:t>
      </w:r>
      <w:r w:rsidR="0071045F" w:rsidRPr="00CF3F40">
        <w:rPr>
          <w:rFonts w:eastAsia="SimSun" w:cs="Arial"/>
          <w:szCs w:val="22"/>
          <w:lang w:val="fr-FR" w:eastAsia="zh-CN"/>
        </w:rPr>
        <w:t>i du personnel alors</w:t>
      </w:r>
      <w:r w:rsidRPr="00CF3F40">
        <w:rPr>
          <w:rFonts w:eastAsia="SimSun" w:cs="Arial"/>
          <w:szCs w:val="22"/>
          <w:lang w:val="fr-FR" w:eastAsia="zh-CN"/>
        </w:rPr>
        <w:t xml:space="preserve"> qu</w:t>
      </w:r>
      <w:r w:rsidR="00406EDA" w:rsidRPr="00CF3F40">
        <w:rPr>
          <w:rFonts w:eastAsia="SimSun" w:cs="Arial"/>
          <w:szCs w:val="22"/>
          <w:lang w:val="fr-FR" w:eastAsia="zh-CN"/>
        </w:rPr>
        <w:t>’</w:t>
      </w:r>
      <w:r w:rsidRPr="00CF3F40">
        <w:rPr>
          <w:rFonts w:eastAsia="SimSun" w:cs="Arial"/>
          <w:szCs w:val="22"/>
          <w:lang w:val="fr-FR" w:eastAsia="zh-CN"/>
        </w:rPr>
        <w:t>avant l</w:t>
      </w:r>
      <w:r w:rsidR="00406EDA" w:rsidRPr="00CF3F40">
        <w:rPr>
          <w:rFonts w:eastAsia="SimSun" w:cs="Arial"/>
          <w:szCs w:val="22"/>
          <w:lang w:val="fr-FR" w:eastAsia="zh-CN"/>
        </w:rPr>
        <w:t>’</w:t>
      </w:r>
      <w:r w:rsidRPr="00CF3F40">
        <w:rPr>
          <w:rFonts w:eastAsia="SimSun" w:cs="Arial"/>
          <w:szCs w:val="22"/>
          <w:lang w:val="fr-FR" w:eastAsia="zh-CN"/>
        </w:rPr>
        <w:t>adoption des normes</w:t>
      </w:r>
      <w:r w:rsidR="003B5E90" w:rsidRPr="00CF3F40">
        <w:rPr>
          <w:rFonts w:eastAsia="SimSun" w:cs="Arial"/>
          <w:szCs w:val="22"/>
          <w:lang w:val="fr-FR" w:eastAsia="zh-CN"/>
        </w:rPr>
        <w:t> </w:t>
      </w:r>
      <w:r w:rsidR="00B163EC" w:rsidRPr="00CF3F40">
        <w:rPr>
          <w:rFonts w:eastAsia="SimSun" w:cs="Arial"/>
          <w:szCs w:val="22"/>
          <w:lang w:val="fr-FR" w:eastAsia="zh-CN"/>
        </w:rPr>
        <w:t>IPSAS</w:t>
      </w:r>
      <w:r w:rsidRPr="00CF3F40">
        <w:rPr>
          <w:rFonts w:eastAsia="SimSun" w:cs="Arial"/>
          <w:szCs w:val="22"/>
          <w:lang w:val="fr-FR" w:eastAsia="zh-CN"/>
        </w:rPr>
        <w:t>,</w:t>
      </w:r>
      <w:r w:rsidR="00B163EC" w:rsidRPr="00CF3F40">
        <w:rPr>
          <w:rFonts w:eastAsia="SimSun" w:cs="Arial"/>
          <w:szCs w:val="22"/>
          <w:lang w:val="fr-FR" w:eastAsia="zh-CN"/>
        </w:rPr>
        <w:t xml:space="preserve"> </w:t>
      </w:r>
      <w:r w:rsidR="007C07C3" w:rsidRPr="00CF3F40">
        <w:rPr>
          <w:rFonts w:eastAsia="SimSun" w:cs="Arial"/>
          <w:szCs w:val="22"/>
          <w:lang w:val="fr-FR" w:eastAsia="zh-CN"/>
        </w:rPr>
        <w:t>ces</w:t>
      </w:r>
      <w:r w:rsidR="00B163EC" w:rsidRPr="00CF3F40">
        <w:rPr>
          <w:rFonts w:eastAsia="SimSun" w:cs="Arial"/>
          <w:szCs w:val="22"/>
          <w:lang w:val="fr-FR" w:eastAsia="zh-CN"/>
        </w:rPr>
        <w:t xml:space="preserve"> types </w:t>
      </w:r>
      <w:r w:rsidR="0071045F" w:rsidRPr="00CF3F40">
        <w:rPr>
          <w:rFonts w:eastAsia="SimSun" w:cs="Arial"/>
          <w:szCs w:val="22"/>
          <w:lang w:val="fr-FR" w:eastAsia="zh-CN"/>
        </w:rPr>
        <w:t>de prestation n</w:t>
      </w:r>
      <w:r w:rsidR="00406EDA" w:rsidRPr="00CF3F40">
        <w:rPr>
          <w:rFonts w:eastAsia="SimSun" w:cs="Arial"/>
          <w:szCs w:val="22"/>
          <w:lang w:val="fr-FR" w:eastAsia="zh-CN"/>
        </w:rPr>
        <w:t>’</w:t>
      </w:r>
      <w:r w:rsidR="0071045F" w:rsidRPr="00CF3F40">
        <w:rPr>
          <w:rFonts w:eastAsia="SimSun" w:cs="Arial"/>
          <w:szCs w:val="22"/>
          <w:lang w:val="fr-FR" w:eastAsia="zh-CN"/>
        </w:rPr>
        <w:t>étaient comptabilisés comme dépenses qu</w:t>
      </w:r>
      <w:r w:rsidR="00406EDA" w:rsidRPr="00CF3F40">
        <w:rPr>
          <w:rFonts w:eastAsia="SimSun" w:cs="Arial"/>
          <w:szCs w:val="22"/>
          <w:lang w:val="fr-FR" w:eastAsia="zh-CN"/>
        </w:rPr>
        <w:t>’</w:t>
      </w:r>
      <w:r w:rsidR="0071045F" w:rsidRPr="00CF3F40">
        <w:rPr>
          <w:rFonts w:eastAsia="SimSun" w:cs="Arial"/>
          <w:szCs w:val="22"/>
          <w:lang w:val="fr-FR" w:eastAsia="zh-CN"/>
        </w:rPr>
        <w:t>une fois que celles</w:t>
      </w:r>
      <w:r w:rsidR="00371B9C" w:rsidRPr="00CF3F40">
        <w:rPr>
          <w:rFonts w:eastAsia="SimSun" w:cs="Arial"/>
          <w:szCs w:val="22"/>
          <w:lang w:val="fr-FR" w:eastAsia="zh-CN"/>
        </w:rPr>
        <w:noBreakHyphen/>
      </w:r>
      <w:r w:rsidR="0071045F" w:rsidRPr="00CF3F40">
        <w:rPr>
          <w:rFonts w:eastAsia="SimSun" w:cs="Arial"/>
          <w:szCs w:val="22"/>
          <w:lang w:val="fr-FR" w:eastAsia="zh-CN"/>
        </w:rPr>
        <w:t>ci étaient effectives</w:t>
      </w:r>
      <w:r w:rsidR="00B163EC" w:rsidRPr="00CF3F40">
        <w:rPr>
          <w:rFonts w:eastAsia="SimSun" w:cs="Arial"/>
          <w:szCs w:val="22"/>
          <w:lang w:val="fr-FR" w:eastAsia="zh-CN"/>
        </w:rPr>
        <w:t>.</w:t>
      </w:r>
    </w:p>
    <w:p w14:paraId="0BBA49F1" w14:textId="77777777" w:rsidR="00393121" w:rsidRPr="00CF3F40" w:rsidRDefault="00393121" w:rsidP="00B163EC">
      <w:pPr>
        <w:jc w:val="both"/>
        <w:rPr>
          <w:rFonts w:eastAsia="SimSun" w:cs="Arial"/>
          <w:szCs w:val="22"/>
          <w:lang w:val="fr-FR" w:eastAsia="zh-CN"/>
        </w:rPr>
      </w:pPr>
    </w:p>
    <w:p w14:paraId="2C3A060F" w14:textId="3610C3B9" w:rsidR="00406EDA" w:rsidRPr="00CF3F40" w:rsidRDefault="00B023C6" w:rsidP="00B023C6">
      <w:pPr>
        <w:jc w:val="both"/>
        <w:rPr>
          <w:rFonts w:eastAsia="SimSun" w:cs="Arial"/>
          <w:szCs w:val="22"/>
          <w:lang w:val="fr-FR" w:eastAsia="zh-CN"/>
        </w:rPr>
      </w:pPr>
      <w:r w:rsidRPr="004453C7">
        <w:rPr>
          <w:rFonts w:eastAsia="SimSun" w:cs="Arial"/>
          <w:szCs w:val="22"/>
          <w:lang w:val="fr-FR" w:eastAsia="zh-CN"/>
        </w:rPr>
        <w:t xml:space="preserve">Les normes IPSAS exigent que les biens (terrains et bâtiments), le matériel </w:t>
      </w:r>
      <w:r w:rsidR="00F87A0B" w:rsidRPr="004453C7">
        <w:rPr>
          <w:rFonts w:eastAsia="SimSun" w:cs="Arial"/>
          <w:szCs w:val="22"/>
          <w:lang w:val="fr-FR" w:eastAsia="zh-CN"/>
        </w:rPr>
        <w:t>et</w:t>
      </w:r>
      <w:r w:rsidRPr="004453C7">
        <w:rPr>
          <w:rFonts w:eastAsia="SimSun" w:cs="Arial"/>
          <w:szCs w:val="22"/>
          <w:lang w:val="fr-FR" w:eastAsia="zh-CN"/>
        </w:rPr>
        <w:t xml:space="preserve"> certain</w:t>
      </w:r>
      <w:r w:rsidR="00F87A0B" w:rsidRPr="004453C7">
        <w:rPr>
          <w:rFonts w:eastAsia="SimSun" w:cs="Arial"/>
          <w:szCs w:val="22"/>
          <w:lang w:val="fr-FR" w:eastAsia="zh-CN"/>
        </w:rPr>
        <w:t>s</w:t>
      </w:r>
      <w:r w:rsidRPr="004453C7">
        <w:rPr>
          <w:rFonts w:eastAsia="SimSun" w:cs="Arial"/>
          <w:szCs w:val="22"/>
          <w:lang w:val="fr-FR" w:eastAsia="zh-CN"/>
        </w:rPr>
        <w:t xml:space="preserve"> </w:t>
      </w:r>
      <w:r w:rsidR="00E43184" w:rsidRPr="004453C7">
        <w:rPr>
          <w:rFonts w:eastAsia="SimSun" w:cs="Arial"/>
          <w:szCs w:val="22"/>
          <w:lang w:val="fr-FR" w:eastAsia="zh-CN"/>
        </w:rPr>
        <w:t>actifs incorporels</w:t>
      </w:r>
      <w:r w:rsidRPr="004453C7">
        <w:rPr>
          <w:rFonts w:eastAsia="SimSun" w:cs="Arial"/>
          <w:szCs w:val="22"/>
          <w:lang w:val="fr-FR" w:eastAsia="zh-CN"/>
        </w:rPr>
        <w:t xml:space="preserve"> (</w:t>
      </w:r>
      <w:r w:rsidR="00F87A0B" w:rsidRPr="004453C7">
        <w:rPr>
          <w:rFonts w:eastAsia="SimSun" w:cs="Arial"/>
          <w:szCs w:val="22"/>
          <w:lang w:val="fr-FR" w:eastAsia="zh-CN"/>
        </w:rPr>
        <w:t>logiciel</w:t>
      </w:r>
      <w:r w:rsidRPr="004453C7">
        <w:rPr>
          <w:rFonts w:eastAsia="SimSun" w:cs="Arial"/>
          <w:szCs w:val="22"/>
          <w:lang w:val="fr-FR" w:eastAsia="zh-CN"/>
        </w:rPr>
        <w:t xml:space="preserve">, </w:t>
      </w:r>
      <w:r w:rsidR="00C500AB" w:rsidRPr="004453C7">
        <w:rPr>
          <w:rFonts w:eastAsia="SimSun" w:cs="Arial"/>
          <w:szCs w:val="22"/>
          <w:lang w:val="fr-FR" w:eastAsia="zh-CN"/>
        </w:rPr>
        <w:t>droits de surface</w:t>
      </w:r>
      <w:r w:rsidRPr="004453C7">
        <w:rPr>
          <w:rFonts w:eastAsia="SimSun" w:cs="Arial"/>
          <w:szCs w:val="22"/>
          <w:lang w:val="fr-FR" w:eastAsia="zh-CN"/>
        </w:rPr>
        <w:t>) de l</w:t>
      </w:r>
      <w:r w:rsidR="00406EDA" w:rsidRPr="004453C7">
        <w:rPr>
          <w:rFonts w:eastAsia="SimSun" w:cs="Arial"/>
          <w:szCs w:val="22"/>
          <w:lang w:val="fr-FR" w:eastAsia="zh-CN"/>
        </w:rPr>
        <w:t>’</w:t>
      </w:r>
      <w:r w:rsidRPr="004453C7">
        <w:rPr>
          <w:rFonts w:eastAsia="SimSun" w:cs="Arial"/>
          <w:szCs w:val="22"/>
          <w:lang w:val="fr-FR" w:eastAsia="zh-CN"/>
        </w:rPr>
        <w:t>Organisation soient capitalisés dans les états</w:t>
      </w:r>
      <w:r w:rsidRPr="00CF3F40">
        <w:rPr>
          <w:rFonts w:eastAsia="SimSun" w:cs="Arial"/>
          <w:szCs w:val="22"/>
          <w:lang w:val="fr-FR" w:eastAsia="zh-CN"/>
        </w:rPr>
        <w:t xml:space="preserve"> financiers et amortis sur leur vie économique active.</w:t>
      </w:r>
    </w:p>
    <w:p w14:paraId="0BBA49F3" w14:textId="06CAC6D1" w:rsidR="00393121" w:rsidRPr="00CF3F40" w:rsidRDefault="00393121" w:rsidP="00B163EC">
      <w:pPr>
        <w:jc w:val="both"/>
        <w:rPr>
          <w:rFonts w:eastAsia="SimSun" w:cs="Arial"/>
          <w:szCs w:val="22"/>
          <w:lang w:val="fr-FR" w:eastAsia="zh-CN"/>
        </w:rPr>
      </w:pPr>
    </w:p>
    <w:p w14:paraId="375DB285" w14:textId="09419232" w:rsidR="00406EDA" w:rsidRPr="00CF3F40" w:rsidRDefault="00250CFE" w:rsidP="00250CFE">
      <w:pPr>
        <w:jc w:val="both"/>
        <w:rPr>
          <w:rFonts w:eastAsia="SimSun" w:cs="Arial"/>
          <w:szCs w:val="22"/>
          <w:lang w:val="fr-FR" w:eastAsia="zh-CN"/>
        </w:rPr>
      </w:pPr>
      <w:r w:rsidRPr="00CF3F40">
        <w:rPr>
          <w:rFonts w:eastAsia="SimSun" w:cs="Arial"/>
          <w:szCs w:val="22"/>
          <w:lang w:val="fr-FR" w:eastAsia="zh-CN"/>
        </w:rPr>
        <w:t>L</w:t>
      </w:r>
      <w:r w:rsidR="00406EDA" w:rsidRPr="00CF3F40">
        <w:rPr>
          <w:rFonts w:eastAsia="SimSun" w:cs="Arial"/>
          <w:szCs w:val="22"/>
          <w:lang w:val="fr-FR" w:eastAsia="zh-CN"/>
        </w:rPr>
        <w:t>’</w:t>
      </w:r>
      <w:r w:rsidRPr="00CF3F40">
        <w:rPr>
          <w:rFonts w:eastAsia="SimSun" w:cs="Arial"/>
          <w:szCs w:val="22"/>
          <w:lang w:val="fr-FR" w:eastAsia="zh-CN"/>
        </w:rPr>
        <w:t>application des normes IPSAS influe également sur la façon dont l</w:t>
      </w:r>
      <w:r w:rsidR="00406EDA" w:rsidRPr="00CF3F40">
        <w:rPr>
          <w:rFonts w:eastAsia="SimSun" w:cs="Arial"/>
          <w:szCs w:val="22"/>
          <w:lang w:val="fr-FR" w:eastAsia="zh-CN"/>
        </w:rPr>
        <w:t>’</w:t>
      </w:r>
      <w:r w:rsidRPr="00CF3F40">
        <w:rPr>
          <w:rFonts w:eastAsia="SimSun" w:cs="Arial"/>
          <w:szCs w:val="22"/>
          <w:lang w:val="fr-FR" w:eastAsia="zh-CN"/>
        </w:rPr>
        <w:t>Organisation est à même d</w:t>
      </w:r>
      <w:r w:rsidR="00406EDA" w:rsidRPr="00CF3F40">
        <w:rPr>
          <w:rFonts w:eastAsia="SimSun" w:cs="Arial"/>
          <w:szCs w:val="22"/>
          <w:lang w:val="fr-FR" w:eastAsia="zh-CN"/>
        </w:rPr>
        <w:t>’</w:t>
      </w:r>
      <w:r w:rsidRPr="00CF3F40">
        <w:rPr>
          <w:rFonts w:eastAsia="SimSun" w:cs="Arial"/>
          <w:szCs w:val="22"/>
          <w:lang w:val="fr-FR" w:eastAsia="zh-CN"/>
        </w:rPr>
        <w:t>enregistrer les recettes liées à ses activités.</w:t>
      </w:r>
      <w:r w:rsidR="00B163EC" w:rsidRPr="00CF3F40">
        <w:rPr>
          <w:rFonts w:eastAsia="SimSun"/>
          <w:lang w:val="fr-FR"/>
        </w:rPr>
        <w:t xml:space="preserve"> </w:t>
      </w:r>
      <w:r w:rsidR="003B5E90" w:rsidRPr="00CF3F40">
        <w:rPr>
          <w:rFonts w:eastAsia="SimSun" w:cs="Arial"/>
          <w:szCs w:val="22"/>
          <w:lang w:val="fr-FR" w:eastAsia="zh-CN"/>
        </w:rPr>
        <w:t xml:space="preserve"> </w:t>
      </w:r>
      <w:r w:rsidRPr="00CF3F40">
        <w:rPr>
          <w:rFonts w:eastAsia="SimSun" w:cs="Arial"/>
          <w:szCs w:val="22"/>
          <w:lang w:val="fr-FR" w:eastAsia="zh-CN"/>
        </w:rPr>
        <w:t>Dans nombre de cas, l</w:t>
      </w:r>
      <w:r w:rsidR="00406EDA" w:rsidRPr="00CF3F40">
        <w:rPr>
          <w:rFonts w:eastAsia="SimSun" w:cs="Arial"/>
          <w:szCs w:val="22"/>
          <w:lang w:val="fr-FR" w:eastAsia="zh-CN"/>
        </w:rPr>
        <w:t>’</w:t>
      </w:r>
      <w:r w:rsidRPr="00CF3F40">
        <w:rPr>
          <w:rFonts w:eastAsia="SimSun" w:cs="Arial"/>
          <w:szCs w:val="22"/>
          <w:lang w:val="fr-FR" w:eastAsia="zh-CN"/>
        </w:rPr>
        <w:t>Organisation perçoit les taxes et les sommes dues pour les services fournis avant leur exécution complète ou avant que les taxes soient encaissées conformément aux traités, arrangements, protocoles et règlements d</w:t>
      </w:r>
      <w:r w:rsidR="00406EDA" w:rsidRPr="00CF3F40">
        <w:rPr>
          <w:rFonts w:eastAsia="SimSun" w:cs="Arial"/>
          <w:szCs w:val="22"/>
          <w:lang w:val="fr-FR" w:eastAsia="zh-CN"/>
        </w:rPr>
        <w:t>’</w:t>
      </w:r>
      <w:r w:rsidRPr="00CF3F40">
        <w:rPr>
          <w:rFonts w:eastAsia="SimSun" w:cs="Arial"/>
          <w:szCs w:val="22"/>
          <w:lang w:val="fr-FR" w:eastAsia="zh-CN"/>
        </w:rPr>
        <w:t>exécution qu</w:t>
      </w:r>
      <w:r w:rsidR="00406EDA" w:rsidRPr="00CF3F40">
        <w:rPr>
          <w:rFonts w:eastAsia="SimSun" w:cs="Arial"/>
          <w:szCs w:val="22"/>
          <w:lang w:val="fr-FR" w:eastAsia="zh-CN"/>
        </w:rPr>
        <w:t>’</w:t>
      </w:r>
      <w:r w:rsidRPr="00CF3F40">
        <w:rPr>
          <w:rFonts w:eastAsia="SimSun" w:cs="Arial"/>
          <w:szCs w:val="22"/>
          <w:lang w:val="fr-FR" w:eastAsia="zh-CN"/>
        </w:rPr>
        <w:t>elle administre.</w:t>
      </w:r>
      <w:r w:rsidR="00B163EC" w:rsidRPr="00CF3F40">
        <w:rPr>
          <w:rFonts w:eastAsia="SimSun"/>
          <w:lang w:val="fr-FR"/>
        </w:rPr>
        <w:t xml:space="preserve"> </w:t>
      </w:r>
      <w:r w:rsidR="003B5E90" w:rsidRPr="00CF3F40">
        <w:rPr>
          <w:rFonts w:eastAsia="SimSun" w:cs="Arial"/>
          <w:szCs w:val="22"/>
          <w:lang w:val="fr-FR" w:eastAsia="zh-CN"/>
        </w:rPr>
        <w:t xml:space="preserve"> </w:t>
      </w:r>
      <w:r w:rsidRPr="00CF3F40">
        <w:rPr>
          <w:rFonts w:eastAsia="SimSun" w:cs="Arial"/>
          <w:szCs w:val="22"/>
          <w:lang w:val="fr-FR" w:eastAsia="zh-CN"/>
        </w:rPr>
        <w:t>Dans ces cas</w:t>
      </w:r>
      <w:r w:rsidR="00371B9C" w:rsidRPr="00CF3F40">
        <w:rPr>
          <w:rFonts w:eastAsia="SimSun" w:cs="Arial"/>
          <w:szCs w:val="22"/>
          <w:lang w:val="fr-FR" w:eastAsia="zh-CN"/>
        </w:rPr>
        <w:noBreakHyphen/>
      </w:r>
      <w:r w:rsidRPr="00CF3F40">
        <w:rPr>
          <w:rFonts w:eastAsia="SimSun" w:cs="Arial"/>
          <w:szCs w:val="22"/>
          <w:lang w:val="fr-FR" w:eastAsia="zh-CN"/>
        </w:rPr>
        <w:t>là, les normes IPSAS exigent que les recettes des taxes perçues soient différées jusqu</w:t>
      </w:r>
      <w:r w:rsidR="00406EDA" w:rsidRPr="00CF3F40">
        <w:rPr>
          <w:rFonts w:eastAsia="SimSun" w:cs="Arial"/>
          <w:szCs w:val="22"/>
          <w:lang w:val="fr-FR" w:eastAsia="zh-CN"/>
        </w:rPr>
        <w:t>’</w:t>
      </w:r>
      <w:r w:rsidRPr="00CF3F40">
        <w:rPr>
          <w:rFonts w:eastAsia="SimSun" w:cs="Arial"/>
          <w:szCs w:val="22"/>
          <w:lang w:val="fr-FR" w:eastAsia="zh-CN"/>
        </w:rPr>
        <w:t>à ce qu</w:t>
      </w:r>
      <w:r w:rsidR="00406EDA" w:rsidRPr="00CF3F40">
        <w:rPr>
          <w:rFonts w:eastAsia="SimSun" w:cs="Arial"/>
          <w:szCs w:val="22"/>
          <w:lang w:val="fr-FR" w:eastAsia="zh-CN"/>
        </w:rPr>
        <w:t>’</w:t>
      </w:r>
      <w:r w:rsidRPr="00CF3F40">
        <w:rPr>
          <w:rFonts w:eastAsia="SimSun" w:cs="Arial"/>
          <w:szCs w:val="22"/>
          <w:lang w:val="fr-FR" w:eastAsia="zh-CN"/>
        </w:rPr>
        <w:t>elles sont jugées avoir été gagnées conformément aux règlements qui régissent la source des recettes donnée.</w:t>
      </w:r>
      <w:r w:rsidR="00B163EC" w:rsidRPr="00CF3F40">
        <w:rPr>
          <w:rFonts w:eastAsia="SimSun"/>
          <w:lang w:val="fr-FR"/>
        </w:rPr>
        <w:t xml:space="preserve"> </w:t>
      </w:r>
      <w:r w:rsidR="003B5E90" w:rsidRPr="00CF3F40">
        <w:rPr>
          <w:rFonts w:eastAsia="SimSun" w:cs="Arial"/>
          <w:szCs w:val="22"/>
          <w:lang w:val="fr-FR" w:eastAsia="zh-CN"/>
        </w:rPr>
        <w:t xml:space="preserve"> </w:t>
      </w:r>
      <w:r w:rsidRPr="00CF3F40">
        <w:rPr>
          <w:rFonts w:eastAsia="SimSun" w:cs="Arial"/>
          <w:szCs w:val="22"/>
          <w:lang w:val="fr-FR" w:eastAsia="zh-CN"/>
        </w:rPr>
        <w:t>Cela conduit à la comptabilisation d</w:t>
      </w:r>
      <w:r w:rsidR="00406EDA" w:rsidRPr="00CF3F40">
        <w:rPr>
          <w:rFonts w:eastAsia="SimSun" w:cs="Arial"/>
          <w:szCs w:val="22"/>
          <w:lang w:val="fr-FR" w:eastAsia="zh-CN"/>
        </w:rPr>
        <w:t>’</w:t>
      </w:r>
      <w:r w:rsidRPr="00CF3F40">
        <w:rPr>
          <w:rFonts w:eastAsia="SimSun" w:cs="Arial"/>
          <w:szCs w:val="22"/>
          <w:lang w:val="fr-FR" w:eastAsia="zh-CN"/>
        </w:rPr>
        <w:t>importants passifs de recettes différées dans les états financiers de l</w:t>
      </w:r>
      <w:r w:rsidR="00406EDA" w:rsidRPr="00CF3F40">
        <w:rPr>
          <w:rFonts w:eastAsia="SimSun" w:cs="Arial"/>
          <w:szCs w:val="22"/>
          <w:lang w:val="fr-FR" w:eastAsia="zh-CN"/>
        </w:rPr>
        <w:t>’</w:t>
      </w:r>
      <w:r w:rsidRPr="00CF3F40">
        <w:rPr>
          <w:rFonts w:eastAsia="SimSun" w:cs="Arial"/>
          <w:szCs w:val="22"/>
          <w:lang w:val="fr-FR" w:eastAsia="zh-CN"/>
        </w:rPr>
        <w:t>OMPI.</w:t>
      </w:r>
    </w:p>
    <w:p w14:paraId="0BBA49F5" w14:textId="490747E3" w:rsidR="00393121" w:rsidRPr="00CF3F40" w:rsidRDefault="00393121" w:rsidP="00B163EC">
      <w:pPr>
        <w:jc w:val="both"/>
        <w:rPr>
          <w:rFonts w:eastAsia="SimSun" w:cs="Arial"/>
          <w:szCs w:val="22"/>
          <w:lang w:val="fr-FR" w:eastAsia="zh-CN"/>
        </w:rPr>
      </w:pPr>
    </w:p>
    <w:p w14:paraId="0BBA49F6" w14:textId="260AE811" w:rsidR="00393121" w:rsidRPr="00CF3F40" w:rsidRDefault="00250CFE" w:rsidP="00250CFE">
      <w:pPr>
        <w:autoSpaceDE w:val="0"/>
        <w:autoSpaceDN w:val="0"/>
        <w:adjustRightInd w:val="0"/>
        <w:jc w:val="both"/>
        <w:rPr>
          <w:rFonts w:eastAsia="SimSun" w:cs="Arial"/>
          <w:szCs w:val="22"/>
          <w:lang w:val="fr-FR" w:eastAsia="zh-CN"/>
        </w:rPr>
      </w:pPr>
      <w:r w:rsidRPr="00CF3F40">
        <w:rPr>
          <w:rFonts w:eastAsia="SimSun" w:cs="Arial"/>
          <w:szCs w:val="22"/>
          <w:lang w:val="fr-FR" w:eastAsia="zh-CN"/>
        </w:rPr>
        <w:t>L</w:t>
      </w:r>
      <w:r w:rsidR="00406EDA" w:rsidRPr="00CF3F40">
        <w:rPr>
          <w:rFonts w:eastAsia="SimSun" w:cs="Arial"/>
          <w:szCs w:val="22"/>
          <w:lang w:val="fr-FR" w:eastAsia="zh-CN"/>
        </w:rPr>
        <w:t>’</w:t>
      </w:r>
      <w:r w:rsidRPr="00CF3F40">
        <w:rPr>
          <w:rFonts w:eastAsia="SimSun" w:cs="Arial"/>
          <w:szCs w:val="22"/>
          <w:lang w:val="fr-FR" w:eastAsia="zh-CN"/>
        </w:rPr>
        <w:t>application des normes IPSAS n</w:t>
      </w:r>
      <w:r w:rsidR="00406EDA" w:rsidRPr="00CF3F40">
        <w:rPr>
          <w:rFonts w:eastAsia="SimSun" w:cs="Arial"/>
          <w:szCs w:val="22"/>
          <w:lang w:val="fr-FR" w:eastAsia="zh-CN"/>
        </w:rPr>
        <w:t>’</w:t>
      </w:r>
      <w:r w:rsidRPr="00CF3F40">
        <w:rPr>
          <w:rFonts w:eastAsia="SimSun" w:cs="Arial"/>
          <w:szCs w:val="22"/>
          <w:lang w:val="fr-FR" w:eastAsia="zh-CN"/>
        </w:rPr>
        <w:t>a à l</w:t>
      </w:r>
      <w:r w:rsidR="00406EDA" w:rsidRPr="00CF3F40">
        <w:rPr>
          <w:rFonts w:eastAsia="SimSun" w:cs="Arial"/>
          <w:szCs w:val="22"/>
          <w:lang w:val="fr-FR" w:eastAsia="zh-CN"/>
        </w:rPr>
        <w:t>’</w:t>
      </w:r>
      <w:r w:rsidRPr="00CF3F40">
        <w:rPr>
          <w:rFonts w:eastAsia="SimSun" w:cs="Arial"/>
          <w:szCs w:val="22"/>
          <w:lang w:val="fr-FR" w:eastAsia="zh-CN"/>
        </w:rPr>
        <w:t>heure actuelle aucune incidence sur l</w:t>
      </w:r>
      <w:r w:rsidR="00406EDA" w:rsidRPr="00CF3F40">
        <w:rPr>
          <w:rFonts w:eastAsia="SimSun" w:cs="Arial"/>
          <w:szCs w:val="22"/>
          <w:lang w:val="fr-FR" w:eastAsia="zh-CN"/>
        </w:rPr>
        <w:t>’</w:t>
      </w:r>
      <w:r w:rsidRPr="00CF3F40">
        <w:rPr>
          <w:rFonts w:eastAsia="SimSun" w:cs="Arial"/>
          <w:szCs w:val="22"/>
          <w:lang w:val="fr-FR" w:eastAsia="zh-CN"/>
        </w:rPr>
        <w:t>élaboration du programme et budget de l</w:t>
      </w:r>
      <w:r w:rsidR="00406EDA" w:rsidRPr="00CF3F40">
        <w:rPr>
          <w:rFonts w:eastAsia="SimSun" w:cs="Arial"/>
          <w:szCs w:val="22"/>
          <w:lang w:val="fr-FR" w:eastAsia="zh-CN"/>
        </w:rPr>
        <w:t>’</w:t>
      </w:r>
      <w:r w:rsidRPr="00CF3F40">
        <w:rPr>
          <w:rFonts w:eastAsia="SimSun" w:cs="Arial"/>
          <w:szCs w:val="22"/>
          <w:lang w:val="fr-FR" w:eastAsia="zh-CN"/>
        </w:rPr>
        <w:t>OMPI, qui est toujours présenté sur la base d</w:t>
      </w:r>
      <w:r w:rsidR="00406EDA" w:rsidRPr="00CF3F40">
        <w:rPr>
          <w:rFonts w:eastAsia="SimSun" w:cs="Arial"/>
          <w:szCs w:val="22"/>
          <w:lang w:val="fr-FR" w:eastAsia="zh-CN"/>
        </w:rPr>
        <w:t>’</w:t>
      </w:r>
      <w:r w:rsidRPr="00CF3F40">
        <w:rPr>
          <w:rFonts w:eastAsia="SimSun" w:cs="Arial"/>
          <w:szCs w:val="22"/>
          <w:lang w:val="fr-FR" w:eastAsia="zh-CN"/>
        </w:rPr>
        <w:t>une comptabilité d</w:t>
      </w:r>
      <w:r w:rsidR="00406EDA" w:rsidRPr="00CF3F40">
        <w:rPr>
          <w:rFonts w:eastAsia="SimSun" w:cs="Arial"/>
          <w:szCs w:val="22"/>
          <w:lang w:val="fr-FR" w:eastAsia="zh-CN"/>
        </w:rPr>
        <w:t>’</w:t>
      </w:r>
      <w:r w:rsidRPr="00CF3F40">
        <w:rPr>
          <w:rFonts w:eastAsia="SimSun" w:cs="Arial"/>
          <w:szCs w:val="22"/>
          <w:lang w:val="fr-FR" w:eastAsia="zh-CN"/>
        </w:rPr>
        <w:t>exercice modifiée.</w:t>
      </w:r>
      <w:r w:rsidR="00B163EC" w:rsidRPr="00CF3F40">
        <w:rPr>
          <w:rFonts w:eastAsia="SimSun"/>
          <w:lang w:val="fr-FR"/>
        </w:rPr>
        <w:t xml:space="preserve"> </w:t>
      </w:r>
      <w:r w:rsidR="003B5E90" w:rsidRPr="00CF3F40">
        <w:rPr>
          <w:rFonts w:eastAsia="SimSun" w:cs="Arial"/>
          <w:szCs w:val="22"/>
          <w:lang w:val="fr-FR" w:eastAsia="zh-CN"/>
        </w:rPr>
        <w:t xml:space="preserve"> </w:t>
      </w:r>
      <w:r w:rsidRPr="00CF3F40">
        <w:rPr>
          <w:rFonts w:eastAsia="SimSun" w:cs="Arial"/>
          <w:szCs w:val="22"/>
          <w:lang w:val="fr-FR" w:eastAsia="zh-CN"/>
        </w:rPr>
        <w:t>Comme cette base est différente de la base d</w:t>
      </w:r>
      <w:r w:rsidR="00406EDA" w:rsidRPr="00CF3F40">
        <w:rPr>
          <w:rFonts w:eastAsia="SimSun" w:cs="Arial"/>
          <w:szCs w:val="22"/>
          <w:lang w:val="fr-FR" w:eastAsia="zh-CN"/>
        </w:rPr>
        <w:t>’</w:t>
      </w:r>
      <w:r w:rsidRPr="00CF3F40">
        <w:rPr>
          <w:rFonts w:eastAsia="SimSun" w:cs="Arial"/>
          <w:szCs w:val="22"/>
          <w:lang w:val="fr-FR" w:eastAsia="zh-CN"/>
        </w:rPr>
        <w:t>une comptabilité d</w:t>
      </w:r>
      <w:r w:rsidR="00406EDA" w:rsidRPr="00CF3F40">
        <w:rPr>
          <w:rFonts w:eastAsia="SimSun" w:cs="Arial"/>
          <w:szCs w:val="22"/>
          <w:lang w:val="fr-FR" w:eastAsia="zh-CN"/>
        </w:rPr>
        <w:t>’</w:t>
      </w:r>
      <w:r w:rsidRPr="00CF3F40">
        <w:rPr>
          <w:rFonts w:eastAsia="SimSun" w:cs="Arial"/>
          <w:szCs w:val="22"/>
          <w:lang w:val="fr-FR" w:eastAsia="zh-CN"/>
        </w:rPr>
        <w:t>exercice intégrale appliquée aux états financiers, le rapprochement entre le budget et les états financiers est fourni conformément aux exigences des normes IPSAS.</w:t>
      </w:r>
    </w:p>
    <w:p w14:paraId="0BBA49F7" w14:textId="77777777" w:rsidR="00393121" w:rsidRPr="00CF3F40" w:rsidRDefault="00393121" w:rsidP="00B163EC">
      <w:pPr>
        <w:autoSpaceDE w:val="0"/>
        <w:autoSpaceDN w:val="0"/>
        <w:adjustRightInd w:val="0"/>
        <w:jc w:val="both"/>
        <w:rPr>
          <w:rFonts w:eastAsia="SimSun" w:cs="Arial"/>
          <w:szCs w:val="22"/>
          <w:lang w:val="fr-FR" w:eastAsia="zh-CN"/>
        </w:rPr>
      </w:pPr>
    </w:p>
    <w:p w14:paraId="0BBA49F8" w14:textId="77777777" w:rsidR="00393121" w:rsidRPr="00CF3F40" w:rsidRDefault="00250CFE" w:rsidP="00250CFE">
      <w:pPr>
        <w:rPr>
          <w:rFonts w:eastAsia="SimSun" w:cs="Arial"/>
          <w:b/>
          <w:lang w:val="fr-FR" w:eastAsia="zh-CN"/>
        </w:rPr>
      </w:pPr>
      <w:r w:rsidRPr="00CF3F40">
        <w:rPr>
          <w:rFonts w:eastAsia="SimSun" w:cs="Arial"/>
          <w:b/>
          <w:lang w:val="fr-FR" w:eastAsia="zh-CN"/>
        </w:rPr>
        <w:t>Présentation des informations financières en application des normes IPSAS</w:t>
      </w:r>
    </w:p>
    <w:p w14:paraId="0BBA49F9" w14:textId="77777777" w:rsidR="00393121" w:rsidRPr="00CF3F40" w:rsidRDefault="00393121" w:rsidP="00B163EC">
      <w:pPr>
        <w:rPr>
          <w:rFonts w:eastAsia="SimSun" w:cs="Arial"/>
          <w:lang w:val="fr-FR" w:eastAsia="zh-CN"/>
        </w:rPr>
      </w:pPr>
    </w:p>
    <w:p w14:paraId="0BBA49FA" w14:textId="0B759B36" w:rsidR="00393121" w:rsidRPr="00CF3F40" w:rsidRDefault="00250CFE" w:rsidP="006C7E5B">
      <w:pPr>
        <w:autoSpaceDE w:val="0"/>
        <w:autoSpaceDN w:val="0"/>
        <w:adjustRightInd w:val="0"/>
        <w:jc w:val="both"/>
        <w:rPr>
          <w:rFonts w:eastAsia="SimSun" w:cs="Arial"/>
          <w:szCs w:val="22"/>
          <w:lang w:val="fr-FR" w:eastAsia="zh-CN"/>
        </w:rPr>
      </w:pPr>
      <w:r w:rsidRPr="00CF3F40">
        <w:rPr>
          <w:rFonts w:eastAsia="SimSun" w:cs="Arial"/>
          <w:szCs w:val="22"/>
          <w:lang w:val="fr-FR" w:eastAsia="zh-CN"/>
        </w:rPr>
        <w:t>Étant donné que les normes IPSAS exigent la préparation d</w:t>
      </w:r>
      <w:r w:rsidR="00406EDA" w:rsidRPr="00CF3F40">
        <w:rPr>
          <w:rFonts w:eastAsia="SimSun" w:cs="Arial"/>
          <w:szCs w:val="22"/>
          <w:lang w:val="fr-FR" w:eastAsia="zh-CN"/>
        </w:rPr>
        <w:t>’</w:t>
      </w:r>
      <w:r w:rsidRPr="00CF3F40">
        <w:rPr>
          <w:rFonts w:eastAsia="SimSun" w:cs="Arial"/>
          <w:szCs w:val="22"/>
          <w:lang w:val="fr-FR" w:eastAsia="zh-CN"/>
        </w:rPr>
        <w:t>états financiers annuels, les états financiers de l</w:t>
      </w:r>
      <w:r w:rsidR="00406EDA" w:rsidRPr="00CF3F40">
        <w:rPr>
          <w:rFonts w:eastAsia="SimSun" w:cs="Arial"/>
          <w:szCs w:val="22"/>
          <w:lang w:val="fr-FR" w:eastAsia="zh-CN"/>
        </w:rPr>
        <w:t>’</w:t>
      </w:r>
      <w:r w:rsidRPr="00CF3F40">
        <w:rPr>
          <w:rFonts w:eastAsia="SimSun" w:cs="Arial"/>
          <w:szCs w:val="22"/>
          <w:lang w:val="fr-FR" w:eastAsia="zh-CN"/>
        </w:rPr>
        <w:t>OMPI sont préparés individuellement pour chaque année de calendrier de l</w:t>
      </w:r>
      <w:r w:rsidR="00406EDA" w:rsidRPr="00CF3F40">
        <w:rPr>
          <w:rFonts w:eastAsia="SimSun" w:cs="Arial"/>
          <w:szCs w:val="22"/>
          <w:lang w:val="fr-FR" w:eastAsia="zh-CN"/>
        </w:rPr>
        <w:t>’</w:t>
      </w:r>
      <w:r w:rsidRPr="00CF3F40">
        <w:rPr>
          <w:rFonts w:eastAsia="SimSun" w:cs="Arial"/>
          <w:szCs w:val="22"/>
          <w:lang w:val="fr-FR" w:eastAsia="zh-CN"/>
        </w:rPr>
        <w:t>exercice biennal.</w:t>
      </w:r>
      <w:r w:rsidR="00B163EC" w:rsidRPr="00CF3F40">
        <w:rPr>
          <w:rFonts w:eastAsia="SimSun"/>
          <w:lang w:val="fr-FR"/>
        </w:rPr>
        <w:t xml:space="preserve"> </w:t>
      </w:r>
      <w:r w:rsidR="003B5E90" w:rsidRPr="00CF3F40">
        <w:rPr>
          <w:rFonts w:eastAsia="SimSun" w:cs="Arial"/>
          <w:szCs w:val="22"/>
          <w:lang w:val="fr-FR" w:eastAsia="zh-CN"/>
        </w:rPr>
        <w:t xml:space="preserve"> </w:t>
      </w:r>
      <w:r w:rsidR="006C7E5B" w:rsidRPr="00CF3F40">
        <w:rPr>
          <w:rFonts w:eastAsia="SimSun" w:cs="Arial"/>
          <w:szCs w:val="22"/>
          <w:lang w:val="fr-FR" w:eastAsia="zh-CN"/>
        </w:rPr>
        <w:t xml:space="preserve">Ces états financiers annuels sont présentés séparément du rapport de </w:t>
      </w:r>
      <w:r w:rsidR="006C7E5B" w:rsidRPr="004453C7">
        <w:rPr>
          <w:rFonts w:eastAsia="SimSun" w:cs="Arial"/>
          <w:szCs w:val="22"/>
          <w:lang w:val="fr-FR" w:eastAsia="zh-CN"/>
        </w:rPr>
        <w:t>gestion financière et, pour voir les informations financières complètes de l</w:t>
      </w:r>
      <w:r w:rsidR="00406EDA" w:rsidRPr="004453C7">
        <w:rPr>
          <w:rFonts w:eastAsia="SimSun" w:cs="Arial"/>
          <w:szCs w:val="22"/>
          <w:lang w:val="fr-FR" w:eastAsia="zh-CN"/>
        </w:rPr>
        <w:t>’</w:t>
      </w:r>
      <w:r w:rsidR="006C7E5B" w:rsidRPr="004453C7">
        <w:rPr>
          <w:rFonts w:eastAsia="SimSun" w:cs="Arial"/>
          <w:szCs w:val="22"/>
          <w:lang w:val="fr-FR" w:eastAsia="zh-CN"/>
        </w:rPr>
        <w:t>Organisation</w:t>
      </w:r>
      <w:r w:rsidR="006C7E5B" w:rsidRPr="00CF3F40">
        <w:rPr>
          <w:rFonts w:eastAsia="SimSun" w:cs="Arial"/>
          <w:szCs w:val="22"/>
          <w:lang w:val="fr-FR" w:eastAsia="zh-CN"/>
        </w:rPr>
        <w:t xml:space="preserve"> préparées en application des normes IPSAS, il convient de se référer aux états financiers annuels de l</w:t>
      </w:r>
      <w:r w:rsidR="00406EDA" w:rsidRPr="00CF3F40">
        <w:rPr>
          <w:rFonts w:eastAsia="SimSun" w:cs="Arial"/>
          <w:szCs w:val="22"/>
          <w:lang w:val="fr-FR" w:eastAsia="zh-CN"/>
        </w:rPr>
        <w:t>’</w:t>
      </w:r>
      <w:r w:rsidR="006C7E5B" w:rsidRPr="00CF3F40">
        <w:rPr>
          <w:rFonts w:eastAsia="SimSun" w:cs="Arial"/>
          <w:szCs w:val="22"/>
          <w:lang w:val="fr-FR" w:eastAsia="zh-CN"/>
        </w:rPr>
        <w:t>OMPI.</w:t>
      </w:r>
    </w:p>
    <w:p w14:paraId="0BBA49FB" w14:textId="77777777" w:rsidR="00393121" w:rsidRPr="00CF3F40" w:rsidRDefault="00393121" w:rsidP="00B163EC">
      <w:pPr>
        <w:autoSpaceDE w:val="0"/>
        <w:autoSpaceDN w:val="0"/>
        <w:adjustRightInd w:val="0"/>
        <w:jc w:val="both"/>
        <w:rPr>
          <w:rFonts w:eastAsia="SimSun" w:cs="Arial"/>
          <w:szCs w:val="22"/>
          <w:lang w:val="fr-FR" w:eastAsia="zh-CN"/>
        </w:rPr>
      </w:pPr>
    </w:p>
    <w:p w14:paraId="0BBA49FC" w14:textId="77777777" w:rsidR="00393121" w:rsidRPr="00CF3F40" w:rsidRDefault="006C7E5B" w:rsidP="006C7E5B">
      <w:pPr>
        <w:autoSpaceDE w:val="0"/>
        <w:autoSpaceDN w:val="0"/>
        <w:adjustRightInd w:val="0"/>
        <w:jc w:val="both"/>
        <w:rPr>
          <w:rFonts w:eastAsia="SimSun" w:cs="Arial"/>
          <w:szCs w:val="22"/>
          <w:lang w:val="fr-FR" w:eastAsia="zh-CN"/>
        </w:rPr>
      </w:pPr>
      <w:r w:rsidRPr="00CF3F40">
        <w:rPr>
          <w:rFonts w:eastAsia="SimSun" w:cs="Arial"/>
          <w:szCs w:val="22"/>
          <w:lang w:val="fr-FR" w:eastAsia="zh-CN"/>
        </w:rPr>
        <w:t>En application des normes IPSAS, les états financiers comprennent les éléments suivants :</w:t>
      </w:r>
    </w:p>
    <w:p w14:paraId="0BBA49FD" w14:textId="77777777" w:rsidR="00393121" w:rsidRPr="00CF3F40" w:rsidRDefault="00393121" w:rsidP="00B163EC">
      <w:pPr>
        <w:autoSpaceDE w:val="0"/>
        <w:autoSpaceDN w:val="0"/>
        <w:adjustRightInd w:val="0"/>
        <w:jc w:val="both"/>
        <w:rPr>
          <w:rFonts w:eastAsia="SimSun" w:cs="Arial"/>
          <w:szCs w:val="22"/>
          <w:lang w:val="fr-FR" w:eastAsia="zh-CN"/>
        </w:rPr>
      </w:pPr>
    </w:p>
    <w:p w14:paraId="0BBA49FE" w14:textId="77777777" w:rsidR="00393121" w:rsidRPr="00CF3F40" w:rsidRDefault="006C7E5B" w:rsidP="006C7E5B">
      <w:pPr>
        <w:numPr>
          <w:ilvl w:val="0"/>
          <w:numId w:val="4"/>
        </w:numPr>
        <w:tabs>
          <w:tab w:val="num" w:pos="990"/>
        </w:tabs>
        <w:spacing w:after="200" w:line="276" w:lineRule="auto"/>
        <w:ind w:left="720"/>
        <w:rPr>
          <w:rFonts w:eastAsia="SimSun" w:cs="Arial"/>
          <w:szCs w:val="22"/>
          <w:lang w:val="fr-FR" w:eastAsia="zh-CN"/>
        </w:rPr>
      </w:pPr>
      <w:r w:rsidRPr="00CF3F40">
        <w:rPr>
          <w:rFonts w:eastAsia="SimSun" w:cs="Arial"/>
          <w:szCs w:val="22"/>
          <w:lang w:val="fr-FR" w:eastAsia="zh-CN"/>
        </w:rPr>
        <w:t>État I – État de la situation financière</w:t>
      </w:r>
    </w:p>
    <w:p w14:paraId="0BBA49FF" w14:textId="77777777" w:rsidR="00393121" w:rsidRPr="00CF3F40" w:rsidRDefault="006C7E5B" w:rsidP="006C7E5B">
      <w:pPr>
        <w:numPr>
          <w:ilvl w:val="0"/>
          <w:numId w:val="4"/>
        </w:numPr>
        <w:tabs>
          <w:tab w:val="num" w:pos="990"/>
        </w:tabs>
        <w:spacing w:after="200" w:line="276" w:lineRule="auto"/>
        <w:ind w:left="720"/>
        <w:rPr>
          <w:rFonts w:eastAsia="SimSun" w:cs="Arial"/>
          <w:szCs w:val="22"/>
          <w:lang w:val="fr-FR" w:eastAsia="zh-CN"/>
        </w:rPr>
      </w:pPr>
      <w:r w:rsidRPr="00CF3F40">
        <w:rPr>
          <w:rFonts w:eastAsia="SimSun" w:cs="Arial"/>
          <w:szCs w:val="22"/>
          <w:lang w:val="fr-FR" w:eastAsia="zh-CN"/>
        </w:rPr>
        <w:t>État II – État de la performance financière</w:t>
      </w:r>
    </w:p>
    <w:p w14:paraId="0BBA4A00" w14:textId="77777777" w:rsidR="00393121" w:rsidRPr="00CF3F40" w:rsidRDefault="006C7E5B" w:rsidP="006C7E5B">
      <w:pPr>
        <w:numPr>
          <w:ilvl w:val="0"/>
          <w:numId w:val="4"/>
        </w:numPr>
        <w:tabs>
          <w:tab w:val="num" w:pos="990"/>
        </w:tabs>
        <w:spacing w:after="200" w:line="276" w:lineRule="auto"/>
        <w:ind w:left="720"/>
        <w:rPr>
          <w:rFonts w:eastAsia="SimSun" w:cs="Arial"/>
          <w:szCs w:val="22"/>
          <w:lang w:val="fr-FR" w:eastAsia="zh-CN"/>
        </w:rPr>
      </w:pPr>
      <w:r w:rsidRPr="00CF3F40">
        <w:rPr>
          <w:rFonts w:eastAsia="SimSun" w:cs="Arial"/>
          <w:szCs w:val="22"/>
          <w:lang w:val="fr-FR" w:eastAsia="zh-CN"/>
        </w:rPr>
        <w:t>État III – État des variations des actifs nets</w:t>
      </w:r>
    </w:p>
    <w:p w14:paraId="0BBA4A01" w14:textId="77777777" w:rsidR="00393121" w:rsidRPr="00CF3F40" w:rsidRDefault="006C7E5B" w:rsidP="006C7E5B">
      <w:pPr>
        <w:numPr>
          <w:ilvl w:val="0"/>
          <w:numId w:val="4"/>
        </w:numPr>
        <w:tabs>
          <w:tab w:val="num" w:pos="990"/>
        </w:tabs>
        <w:spacing w:after="200" w:line="276" w:lineRule="auto"/>
        <w:ind w:left="720"/>
        <w:rPr>
          <w:rFonts w:eastAsia="SimSun" w:cs="Arial"/>
          <w:szCs w:val="22"/>
          <w:lang w:val="fr-FR" w:eastAsia="zh-CN"/>
        </w:rPr>
      </w:pPr>
      <w:r w:rsidRPr="00CF3F40">
        <w:rPr>
          <w:rFonts w:eastAsia="SimSun" w:cs="Arial"/>
          <w:szCs w:val="22"/>
          <w:lang w:val="fr-FR" w:eastAsia="zh-CN"/>
        </w:rPr>
        <w:t>État IV – État des flux de trésorerie</w:t>
      </w:r>
    </w:p>
    <w:p w14:paraId="0BBA4A02" w14:textId="77777777" w:rsidR="00393121" w:rsidRPr="00CF3F40" w:rsidRDefault="006C7E5B" w:rsidP="006C7E5B">
      <w:pPr>
        <w:numPr>
          <w:ilvl w:val="0"/>
          <w:numId w:val="4"/>
        </w:numPr>
        <w:tabs>
          <w:tab w:val="num" w:pos="990"/>
        </w:tabs>
        <w:spacing w:after="200" w:line="276" w:lineRule="auto"/>
        <w:ind w:left="720"/>
        <w:rPr>
          <w:rFonts w:eastAsia="SimSun" w:cs="Arial"/>
          <w:szCs w:val="22"/>
          <w:lang w:val="fr-FR" w:eastAsia="zh-CN"/>
        </w:rPr>
      </w:pPr>
      <w:r w:rsidRPr="00CF3F40">
        <w:rPr>
          <w:rFonts w:eastAsia="SimSun" w:cs="Arial"/>
          <w:szCs w:val="22"/>
          <w:lang w:val="fr-FR" w:eastAsia="zh-CN"/>
        </w:rPr>
        <w:t>État V – État de comparaison entre les crédits alloués et les dépenses réelles</w:t>
      </w:r>
    </w:p>
    <w:p w14:paraId="0BBA4A03" w14:textId="77777777" w:rsidR="00393121" w:rsidRPr="00CF3F40" w:rsidRDefault="006C7E5B" w:rsidP="006C7E5B">
      <w:pPr>
        <w:numPr>
          <w:ilvl w:val="0"/>
          <w:numId w:val="4"/>
        </w:numPr>
        <w:tabs>
          <w:tab w:val="num" w:pos="990"/>
        </w:tabs>
        <w:spacing w:after="200" w:line="276" w:lineRule="auto"/>
        <w:ind w:left="720"/>
        <w:rPr>
          <w:rFonts w:eastAsia="SimSun" w:cs="Arial"/>
          <w:szCs w:val="22"/>
          <w:lang w:val="fr-FR" w:eastAsia="zh-CN"/>
        </w:rPr>
      </w:pPr>
      <w:r w:rsidRPr="00CF3F40">
        <w:rPr>
          <w:rFonts w:eastAsia="SimSun" w:cs="Arial"/>
          <w:szCs w:val="22"/>
          <w:lang w:val="fr-FR" w:eastAsia="zh-CN"/>
        </w:rPr>
        <w:t>Notes aux états financiers</w:t>
      </w:r>
    </w:p>
    <w:p w14:paraId="0BBA4A04" w14:textId="77777777" w:rsidR="00393121" w:rsidRPr="00CF3F40" w:rsidRDefault="00393121" w:rsidP="00B163EC">
      <w:pPr>
        <w:autoSpaceDE w:val="0"/>
        <w:autoSpaceDN w:val="0"/>
        <w:adjustRightInd w:val="0"/>
        <w:jc w:val="both"/>
        <w:rPr>
          <w:rFonts w:eastAsia="SimSun" w:cs="Arial"/>
          <w:szCs w:val="22"/>
          <w:lang w:val="fr-FR" w:eastAsia="zh-CN"/>
        </w:rPr>
      </w:pPr>
    </w:p>
    <w:p w14:paraId="4763F1AB" w14:textId="0A8E4532" w:rsidR="00406EDA" w:rsidRPr="00CF3F40" w:rsidRDefault="006C7E5B" w:rsidP="006C7E5B">
      <w:pPr>
        <w:autoSpaceDE w:val="0"/>
        <w:autoSpaceDN w:val="0"/>
        <w:adjustRightInd w:val="0"/>
        <w:jc w:val="both"/>
        <w:rPr>
          <w:rFonts w:eastAsia="SimSun" w:cs="Arial"/>
          <w:szCs w:val="22"/>
          <w:lang w:val="fr-FR" w:eastAsia="zh-CN"/>
        </w:rPr>
      </w:pPr>
      <w:r w:rsidRPr="00CF3F40">
        <w:rPr>
          <w:rFonts w:eastAsia="SimSun" w:cs="Arial"/>
          <w:szCs w:val="22"/>
          <w:lang w:val="fr-FR" w:eastAsia="zh-CN"/>
        </w:rPr>
        <w:t>Dans le rapport de gestion financière, les états I à V sont présentés pour l</w:t>
      </w:r>
      <w:r w:rsidR="00406EDA" w:rsidRPr="00CF3F40">
        <w:rPr>
          <w:rFonts w:eastAsia="SimSun" w:cs="Arial"/>
          <w:szCs w:val="22"/>
          <w:lang w:val="fr-FR" w:eastAsia="zh-CN"/>
        </w:rPr>
        <w:t>’</w:t>
      </w:r>
      <w:r w:rsidRPr="00CF3F40">
        <w:rPr>
          <w:rFonts w:eastAsia="SimSun" w:cs="Arial"/>
          <w:szCs w:val="22"/>
          <w:lang w:val="fr-FR" w:eastAsia="zh-CN"/>
        </w:rPr>
        <w:t>exercice biennal 2012</w:t>
      </w:r>
      <w:r w:rsidR="00371B9C" w:rsidRPr="00CF3F40">
        <w:rPr>
          <w:rFonts w:eastAsia="SimSun" w:cs="Arial"/>
          <w:szCs w:val="22"/>
          <w:lang w:val="fr-FR" w:eastAsia="zh-CN"/>
        </w:rPr>
        <w:noBreakHyphen/>
      </w:r>
      <w:r w:rsidRPr="00CF3F40">
        <w:rPr>
          <w:rFonts w:eastAsia="SimSun" w:cs="Arial"/>
          <w:szCs w:val="22"/>
          <w:lang w:val="fr-FR" w:eastAsia="zh-CN"/>
        </w:rPr>
        <w:t>2013.  Des informations financières sont fournies pour faire comprendre les différences entre le résultat de l</w:t>
      </w:r>
      <w:r w:rsidR="00406EDA" w:rsidRPr="00CF3F40">
        <w:rPr>
          <w:rFonts w:eastAsia="SimSun" w:cs="Arial"/>
          <w:szCs w:val="22"/>
          <w:lang w:val="fr-FR" w:eastAsia="zh-CN"/>
        </w:rPr>
        <w:t>’</w:t>
      </w:r>
      <w:r w:rsidRPr="00CF3F40">
        <w:rPr>
          <w:rFonts w:eastAsia="SimSun" w:cs="Arial"/>
          <w:szCs w:val="22"/>
          <w:lang w:val="fr-FR" w:eastAsia="zh-CN"/>
        </w:rPr>
        <w:t>Organisation sur une base budgétaire et celui de l</w:t>
      </w:r>
      <w:r w:rsidR="00406EDA" w:rsidRPr="00CF3F40">
        <w:rPr>
          <w:rFonts w:eastAsia="SimSun" w:cs="Arial"/>
          <w:szCs w:val="22"/>
          <w:lang w:val="fr-FR" w:eastAsia="zh-CN"/>
        </w:rPr>
        <w:t>’</w:t>
      </w:r>
      <w:r w:rsidRPr="00CF3F40">
        <w:rPr>
          <w:rFonts w:eastAsia="SimSun" w:cs="Arial"/>
          <w:szCs w:val="22"/>
          <w:lang w:val="fr-FR" w:eastAsia="zh-CN"/>
        </w:rPr>
        <w:t>Organisation en fonction des états financiers établis selon les normes IPSAS.</w:t>
      </w:r>
      <w:r w:rsidR="00B163EC" w:rsidRPr="00CF3F40">
        <w:rPr>
          <w:rFonts w:eastAsia="SimSun"/>
          <w:lang w:val="fr-FR"/>
        </w:rPr>
        <w:t xml:space="preserve"> </w:t>
      </w:r>
      <w:r w:rsidR="00ED7597" w:rsidRPr="00CF3F40">
        <w:rPr>
          <w:rFonts w:eastAsia="SimSun"/>
          <w:lang w:val="fr-FR"/>
        </w:rPr>
        <w:t xml:space="preserve"> </w:t>
      </w:r>
      <w:r w:rsidRPr="00CF3F40">
        <w:rPr>
          <w:rFonts w:eastAsia="SimSun" w:cs="Arial"/>
          <w:szCs w:val="22"/>
          <w:lang w:val="fr-FR" w:eastAsia="zh-CN"/>
        </w:rPr>
        <w:t>D</w:t>
      </w:r>
      <w:r w:rsidR="00406EDA" w:rsidRPr="00CF3F40">
        <w:rPr>
          <w:rFonts w:eastAsia="SimSun" w:cs="Arial"/>
          <w:szCs w:val="22"/>
          <w:lang w:val="fr-FR" w:eastAsia="zh-CN"/>
        </w:rPr>
        <w:t>’</w:t>
      </w:r>
      <w:r w:rsidRPr="00CF3F40">
        <w:rPr>
          <w:rFonts w:eastAsia="SimSun" w:cs="Arial"/>
          <w:szCs w:val="22"/>
          <w:lang w:val="fr-FR" w:eastAsia="zh-CN"/>
        </w:rPr>
        <w:t>autres extraits des états financiers annuels fournissent également de plus amples détails sur les actifs et les passifs de l</w:t>
      </w:r>
      <w:r w:rsidR="00406EDA" w:rsidRPr="00CF3F40">
        <w:rPr>
          <w:rFonts w:eastAsia="SimSun" w:cs="Arial"/>
          <w:szCs w:val="22"/>
          <w:lang w:val="fr-FR" w:eastAsia="zh-CN"/>
        </w:rPr>
        <w:t>’</w:t>
      </w:r>
      <w:r w:rsidRPr="00CF3F40">
        <w:rPr>
          <w:rFonts w:eastAsia="SimSun" w:cs="Arial"/>
          <w:szCs w:val="22"/>
          <w:lang w:val="fr-FR" w:eastAsia="zh-CN"/>
        </w:rPr>
        <w:t>Organisation.</w:t>
      </w:r>
    </w:p>
    <w:p w14:paraId="0BBA4A06" w14:textId="2096771A" w:rsidR="00393121" w:rsidRPr="00CF3F40" w:rsidRDefault="00393121" w:rsidP="00B163EC">
      <w:pPr>
        <w:rPr>
          <w:rFonts w:eastAsia="SimSun" w:cs="Arial"/>
          <w:lang w:val="fr-FR" w:eastAsia="zh-CN"/>
        </w:rPr>
      </w:pPr>
    </w:p>
    <w:p w14:paraId="0BBA4A07" w14:textId="77777777" w:rsidR="00393121" w:rsidRPr="00CF3F40" w:rsidRDefault="006C7E5B" w:rsidP="006C7E5B">
      <w:pPr>
        <w:rPr>
          <w:rFonts w:eastAsia="SimSun" w:cs="Arial"/>
          <w:b/>
          <w:lang w:val="fr-FR" w:eastAsia="zh-CN"/>
        </w:rPr>
      </w:pPr>
      <w:r w:rsidRPr="00CF3F40">
        <w:rPr>
          <w:rFonts w:eastAsia="SimSun" w:cs="Arial"/>
          <w:b/>
          <w:lang w:val="fr-FR" w:eastAsia="zh-CN"/>
        </w:rPr>
        <w:t>Changement de méthode comptable</w:t>
      </w:r>
    </w:p>
    <w:p w14:paraId="0BBA4A08" w14:textId="77777777" w:rsidR="00393121" w:rsidRPr="00CF3F40" w:rsidRDefault="00393121" w:rsidP="00B163EC">
      <w:pPr>
        <w:jc w:val="center"/>
        <w:rPr>
          <w:rFonts w:eastAsia="SimSun" w:cs="Arial"/>
          <w:b/>
          <w:szCs w:val="22"/>
          <w:lang w:val="fr-FR" w:eastAsia="zh-CN"/>
        </w:rPr>
      </w:pPr>
    </w:p>
    <w:p w14:paraId="52F163C3" w14:textId="7C3E2EB3" w:rsidR="00406EDA" w:rsidRPr="00CF3F40" w:rsidRDefault="0008716C" w:rsidP="00B163EC">
      <w:pPr>
        <w:jc w:val="both"/>
        <w:rPr>
          <w:rFonts w:eastAsia="SimSun" w:cs="Arial"/>
          <w:szCs w:val="22"/>
          <w:lang w:val="fr-FR" w:eastAsia="zh-CN"/>
        </w:rPr>
      </w:pPr>
      <w:r w:rsidRPr="00CF3F40">
        <w:rPr>
          <w:rFonts w:eastAsia="SimSun" w:cs="Arial"/>
          <w:szCs w:val="22"/>
          <w:lang w:val="fr-FR" w:eastAsia="zh-CN"/>
        </w:rPr>
        <w:t>En</w:t>
      </w:r>
      <w:r w:rsidR="003B5E90" w:rsidRPr="00CF3F40">
        <w:rPr>
          <w:rFonts w:eastAsia="SimSun" w:cs="Arial"/>
          <w:szCs w:val="22"/>
          <w:lang w:val="fr-FR" w:eastAsia="zh-CN"/>
        </w:rPr>
        <w:t> </w:t>
      </w:r>
      <w:r w:rsidRPr="00CF3F40">
        <w:rPr>
          <w:rFonts w:eastAsia="SimSun" w:cs="Arial"/>
          <w:szCs w:val="22"/>
          <w:lang w:val="fr-FR" w:eastAsia="zh-CN"/>
        </w:rPr>
        <w:t>20</w:t>
      </w:r>
      <w:r w:rsidR="00B163EC" w:rsidRPr="00CF3F40">
        <w:rPr>
          <w:rFonts w:eastAsia="SimSun" w:cs="Arial"/>
          <w:szCs w:val="22"/>
          <w:lang w:val="fr-FR" w:eastAsia="zh-CN"/>
        </w:rPr>
        <w:t xml:space="preserve">13, </w:t>
      </w:r>
      <w:r w:rsidR="00915EBD" w:rsidRPr="00CF3F40">
        <w:rPr>
          <w:rFonts w:eastAsia="SimSun" w:cs="Arial"/>
          <w:szCs w:val="22"/>
          <w:lang w:val="fr-FR" w:eastAsia="zh-CN"/>
        </w:rPr>
        <w:t>la</w:t>
      </w:r>
      <w:r w:rsidR="00B163EC" w:rsidRPr="00CF3F40">
        <w:rPr>
          <w:rFonts w:eastAsia="SimSun" w:cs="Arial"/>
          <w:szCs w:val="22"/>
          <w:lang w:val="fr-FR" w:eastAsia="zh-CN"/>
        </w:rPr>
        <w:t xml:space="preserve"> </w:t>
      </w:r>
      <w:r w:rsidR="00F87A0B" w:rsidRPr="00CF3F40">
        <w:rPr>
          <w:rFonts w:eastAsia="SimSun" w:cs="Arial"/>
          <w:szCs w:val="22"/>
          <w:lang w:val="fr-FR" w:eastAsia="zh-CN"/>
        </w:rPr>
        <w:t>méthode comptable</w:t>
      </w:r>
      <w:r w:rsidR="00B163EC" w:rsidRPr="00CF3F40">
        <w:rPr>
          <w:rFonts w:eastAsia="SimSun" w:cs="Arial"/>
          <w:szCs w:val="22"/>
          <w:lang w:val="fr-FR" w:eastAsia="zh-CN"/>
        </w:rPr>
        <w:t xml:space="preserve"> relati</w:t>
      </w:r>
      <w:r w:rsidR="00915EBD" w:rsidRPr="00CF3F40">
        <w:rPr>
          <w:rFonts w:eastAsia="SimSun" w:cs="Arial"/>
          <w:szCs w:val="22"/>
          <w:lang w:val="fr-FR" w:eastAsia="zh-CN"/>
        </w:rPr>
        <w:t>ve à la comptabilisation des</w:t>
      </w:r>
      <w:r w:rsidR="00B163EC" w:rsidRPr="00CF3F40">
        <w:rPr>
          <w:rFonts w:eastAsia="SimSun" w:cs="Arial"/>
          <w:szCs w:val="22"/>
          <w:lang w:val="fr-FR" w:eastAsia="zh-CN"/>
        </w:rPr>
        <w:t xml:space="preserve"> </w:t>
      </w:r>
      <w:r w:rsidR="00CA4350" w:rsidRPr="00CF3F40">
        <w:rPr>
          <w:rFonts w:eastAsia="SimSun" w:cs="Arial"/>
          <w:szCs w:val="22"/>
          <w:lang w:val="fr-FR" w:eastAsia="zh-CN"/>
        </w:rPr>
        <w:t>recettes</w:t>
      </w:r>
      <w:r w:rsidR="00915EBD" w:rsidRPr="00CF3F40">
        <w:rPr>
          <w:rFonts w:eastAsia="SimSun" w:cs="Arial"/>
          <w:szCs w:val="22"/>
          <w:lang w:val="fr-FR" w:eastAsia="zh-CN"/>
        </w:rPr>
        <w:t xml:space="preserve"> </w:t>
      </w:r>
      <w:r w:rsidR="00A244A9" w:rsidRPr="00CF3F40">
        <w:rPr>
          <w:rFonts w:eastAsia="SimSun" w:cs="Arial"/>
          <w:szCs w:val="22"/>
          <w:lang w:val="fr-FR" w:eastAsia="zh-CN"/>
        </w:rPr>
        <w:t xml:space="preserve">tirées </w:t>
      </w:r>
      <w:r w:rsidR="00915EBD" w:rsidRPr="00CF3F40">
        <w:rPr>
          <w:rFonts w:eastAsia="SimSun" w:cs="Arial"/>
          <w:szCs w:val="22"/>
          <w:lang w:val="fr-FR" w:eastAsia="zh-CN"/>
        </w:rPr>
        <w:t xml:space="preserve">des </w:t>
      </w:r>
      <w:r w:rsidR="00627B63" w:rsidRPr="00CF3F40">
        <w:rPr>
          <w:rFonts w:eastAsia="SimSun" w:cs="Arial"/>
          <w:szCs w:val="22"/>
          <w:lang w:val="fr-FR" w:eastAsia="zh-CN"/>
        </w:rPr>
        <w:t>d</w:t>
      </w:r>
      <w:r w:rsidR="00B163EC" w:rsidRPr="00CF3F40">
        <w:rPr>
          <w:rFonts w:eastAsia="SimSun" w:cs="Arial"/>
          <w:szCs w:val="22"/>
          <w:lang w:val="fr-FR" w:eastAsia="zh-CN"/>
        </w:rPr>
        <w:t>e</w:t>
      </w:r>
      <w:r w:rsidR="00627B63" w:rsidRPr="00CF3F40">
        <w:rPr>
          <w:rFonts w:eastAsia="SimSun" w:cs="Arial"/>
          <w:szCs w:val="22"/>
          <w:lang w:val="fr-FR" w:eastAsia="zh-CN"/>
        </w:rPr>
        <w:t xml:space="preserve">mandes </w:t>
      </w:r>
      <w:r w:rsidR="00B163EC" w:rsidRPr="00CF3F40">
        <w:rPr>
          <w:rFonts w:eastAsia="SimSun" w:cs="Arial"/>
          <w:szCs w:val="22"/>
          <w:lang w:val="fr-FR" w:eastAsia="zh-CN"/>
        </w:rPr>
        <w:t>international</w:t>
      </w:r>
      <w:r w:rsidR="00627B63" w:rsidRPr="00CF3F40">
        <w:rPr>
          <w:rFonts w:eastAsia="SimSun" w:cs="Arial"/>
          <w:szCs w:val="22"/>
          <w:lang w:val="fr-FR" w:eastAsia="zh-CN"/>
        </w:rPr>
        <w:t>es de</w:t>
      </w:r>
      <w:r w:rsidR="00B163EC" w:rsidRPr="00CF3F40">
        <w:rPr>
          <w:rFonts w:eastAsia="SimSun" w:cs="Arial"/>
          <w:szCs w:val="22"/>
          <w:lang w:val="fr-FR" w:eastAsia="zh-CN"/>
        </w:rPr>
        <w:t xml:space="preserve"> </w:t>
      </w:r>
      <w:r w:rsidR="001C042F" w:rsidRPr="00CF3F40">
        <w:rPr>
          <w:rFonts w:eastAsia="SimSun" w:cs="Arial"/>
          <w:szCs w:val="22"/>
          <w:lang w:val="fr-FR" w:eastAsia="zh-CN"/>
        </w:rPr>
        <w:t>brevet</w:t>
      </w:r>
      <w:r w:rsidR="00915EBD" w:rsidRPr="00CF3F40">
        <w:rPr>
          <w:rFonts w:eastAsia="SimSun" w:cs="Arial"/>
          <w:szCs w:val="22"/>
          <w:lang w:val="fr-FR" w:eastAsia="zh-CN"/>
        </w:rPr>
        <w:t xml:space="preserve"> a été modifiée</w:t>
      </w:r>
      <w:r w:rsidR="00B163EC" w:rsidRPr="00CF3F40">
        <w:rPr>
          <w:rFonts w:eastAsia="SimSun" w:cs="Arial"/>
          <w:szCs w:val="22"/>
          <w:lang w:val="fr-FR" w:eastAsia="zh-CN"/>
        </w:rPr>
        <w:t xml:space="preserve">. </w:t>
      </w:r>
      <w:r w:rsidR="003B5E90" w:rsidRPr="00CF3F40">
        <w:rPr>
          <w:rFonts w:eastAsia="SimSun" w:cs="Arial"/>
          <w:szCs w:val="22"/>
          <w:lang w:val="fr-FR" w:eastAsia="zh-CN"/>
        </w:rPr>
        <w:t xml:space="preserve"> À</w:t>
      </w:r>
      <w:r w:rsidR="00C20EFB" w:rsidRPr="00CF3F40">
        <w:rPr>
          <w:rFonts w:eastAsia="SimSun" w:cs="Arial"/>
          <w:szCs w:val="22"/>
          <w:lang w:val="fr-FR" w:eastAsia="zh-CN"/>
        </w:rPr>
        <w:t xml:space="preserve"> la suite des modifications apportées aux modalités de paiement</w:t>
      </w:r>
      <w:r w:rsidR="00B163EC" w:rsidRPr="00CF3F40">
        <w:rPr>
          <w:rFonts w:eastAsia="SimSun" w:cs="Arial"/>
          <w:szCs w:val="22"/>
          <w:lang w:val="fr-FR" w:eastAsia="zh-CN"/>
        </w:rPr>
        <w:t xml:space="preserve">, </w:t>
      </w:r>
      <w:r w:rsidR="00915EBD" w:rsidRPr="00CF3F40">
        <w:rPr>
          <w:rFonts w:eastAsia="SimSun" w:cs="Arial"/>
          <w:szCs w:val="22"/>
          <w:lang w:val="fr-FR" w:eastAsia="zh-CN"/>
        </w:rPr>
        <w:t>on a mis au point un</w:t>
      </w:r>
      <w:r w:rsidR="00B163EC" w:rsidRPr="00CF3F40">
        <w:rPr>
          <w:rFonts w:eastAsia="SimSun" w:cs="Arial"/>
          <w:szCs w:val="22"/>
          <w:lang w:val="fr-FR" w:eastAsia="zh-CN"/>
        </w:rPr>
        <w:t xml:space="preserve"> </w:t>
      </w:r>
      <w:r w:rsidR="00F87A0B" w:rsidRPr="00CF3F40">
        <w:rPr>
          <w:rFonts w:eastAsia="SimSun" w:cs="Arial"/>
          <w:szCs w:val="22"/>
          <w:lang w:val="fr-FR" w:eastAsia="zh-CN"/>
        </w:rPr>
        <w:t>nouveau modèle</w:t>
      </w:r>
      <w:r w:rsidR="00B163EC" w:rsidRPr="00CF3F40">
        <w:rPr>
          <w:rFonts w:eastAsia="SimSun" w:cs="Arial"/>
          <w:szCs w:val="22"/>
          <w:lang w:val="fr-FR" w:eastAsia="zh-CN"/>
        </w:rPr>
        <w:t xml:space="preserve"> </w:t>
      </w:r>
      <w:r w:rsidR="00915EBD" w:rsidRPr="00CF3F40">
        <w:rPr>
          <w:rFonts w:eastAsia="SimSun" w:cs="Arial"/>
          <w:szCs w:val="22"/>
          <w:lang w:val="fr-FR" w:eastAsia="zh-CN"/>
        </w:rPr>
        <w:t xml:space="preserve">pour </w:t>
      </w:r>
      <w:r w:rsidR="00B163EC" w:rsidRPr="00CF3F40">
        <w:rPr>
          <w:rFonts w:eastAsia="SimSun" w:cs="Arial"/>
          <w:szCs w:val="22"/>
          <w:lang w:val="fr-FR" w:eastAsia="zh-CN"/>
        </w:rPr>
        <w:t>calcul</w:t>
      </w:r>
      <w:r w:rsidR="00915EBD" w:rsidRPr="00CF3F40">
        <w:rPr>
          <w:rFonts w:eastAsia="SimSun" w:cs="Arial"/>
          <w:szCs w:val="22"/>
          <w:lang w:val="fr-FR" w:eastAsia="zh-CN"/>
        </w:rPr>
        <w:t>er les</w:t>
      </w:r>
      <w:r w:rsidR="00B163EC" w:rsidRPr="00CF3F40">
        <w:rPr>
          <w:rFonts w:eastAsia="SimSun" w:cs="Arial"/>
          <w:szCs w:val="22"/>
          <w:lang w:val="fr-FR" w:eastAsia="zh-CN"/>
        </w:rPr>
        <w:t xml:space="preserve"> </w:t>
      </w:r>
      <w:r w:rsidR="003F1E18" w:rsidRPr="00CF3F40">
        <w:rPr>
          <w:rFonts w:eastAsia="SimSun" w:cs="Arial"/>
          <w:szCs w:val="22"/>
          <w:lang w:val="fr-FR" w:eastAsia="zh-CN"/>
        </w:rPr>
        <w:t>solde</w:t>
      </w:r>
      <w:r w:rsidR="00B163EC" w:rsidRPr="00CF3F40">
        <w:rPr>
          <w:rFonts w:eastAsia="SimSun" w:cs="Arial"/>
          <w:szCs w:val="22"/>
          <w:lang w:val="fr-FR" w:eastAsia="zh-CN"/>
        </w:rPr>
        <w:t xml:space="preserve">s </w:t>
      </w:r>
      <w:r w:rsidR="00915EBD" w:rsidRPr="00CF3F40">
        <w:rPr>
          <w:rFonts w:eastAsia="SimSun" w:cs="Arial"/>
          <w:szCs w:val="22"/>
          <w:lang w:val="fr-FR" w:eastAsia="zh-CN"/>
        </w:rPr>
        <w:t>des</w:t>
      </w:r>
      <w:r w:rsidR="00B163EC" w:rsidRPr="00CF3F40">
        <w:rPr>
          <w:rFonts w:eastAsia="SimSun" w:cs="Arial"/>
          <w:szCs w:val="22"/>
          <w:lang w:val="fr-FR" w:eastAsia="zh-CN"/>
        </w:rPr>
        <w:t xml:space="preserve"> </w:t>
      </w:r>
      <w:r w:rsidR="00F87A0B" w:rsidRPr="00CF3F40">
        <w:rPr>
          <w:rFonts w:eastAsia="SimSun" w:cs="Arial"/>
          <w:szCs w:val="22"/>
          <w:lang w:val="fr-FR" w:eastAsia="zh-CN"/>
        </w:rPr>
        <w:t>débiteur</w:t>
      </w:r>
      <w:r w:rsidR="00B163EC" w:rsidRPr="00CF3F40">
        <w:rPr>
          <w:rFonts w:eastAsia="SimSun" w:cs="Arial"/>
          <w:szCs w:val="22"/>
          <w:lang w:val="fr-FR" w:eastAsia="zh-CN"/>
        </w:rPr>
        <w:t xml:space="preserve">s </w:t>
      </w:r>
      <w:r w:rsidR="00915EBD" w:rsidRPr="00CF3F40">
        <w:rPr>
          <w:rFonts w:eastAsia="SimSun" w:cs="Arial"/>
          <w:szCs w:val="22"/>
          <w:lang w:val="fr-FR" w:eastAsia="zh-CN"/>
        </w:rPr>
        <w:t>et les</w:t>
      </w:r>
      <w:r w:rsidR="00B163EC" w:rsidRPr="00CF3F40">
        <w:rPr>
          <w:rFonts w:eastAsia="SimSun" w:cs="Arial"/>
          <w:szCs w:val="22"/>
          <w:lang w:val="fr-FR" w:eastAsia="zh-CN"/>
        </w:rPr>
        <w:t xml:space="preserve"> </w:t>
      </w:r>
      <w:r w:rsidR="00CA4350" w:rsidRPr="00CF3F40">
        <w:rPr>
          <w:rFonts w:eastAsia="SimSun" w:cs="Arial"/>
          <w:szCs w:val="22"/>
          <w:lang w:val="fr-FR" w:eastAsia="zh-CN"/>
        </w:rPr>
        <w:t>recettes</w:t>
      </w:r>
      <w:r w:rsidR="00915EBD" w:rsidRPr="00CF3F40">
        <w:rPr>
          <w:rFonts w:eastAsia="SimSun" w:cs="Arial"/>
          <w:szCs w:val="22"/>
          <w:lang w:val="fr-FR" w:eastAsia="zh-CN"/>
        </w:rPr>
        <w:t xml:space="preserve"> différées liées à cette</w:t>
      </w:r>
      <w:r w:rsidR="00B163EC" w:rsidRPr="00CF3F40">
        <w:rPr>
          <w:rFonts w:eastAsia="SimSun" w:cs="Arial"/>
          <w:szCs w:val="22"/>
          <w:lang w:val="fr-FR" w:eastAsia="zh-CN"/>
        </w:rPr>
        <w:t xml:space="preserve"> activ</w:t>
      </w:r>
      <w:r w:rsidRPr="00CF3F40">
        <w:rPr>
          <w:rFonts w:eastAsia="SimSun" w:cs="Arial"/>
          <w:szCs w:val="22"/>
          <w:lang w:val="fr-FR" w:eastAsia="zh-CN"/>
        </w:rPr>
        <w:t>ité</w:t>
      </w:r>
      <w:r w:rsidR="00B163EC" w:rsidRPr="00CF3F40">
        <w:rPr>
          <w:rFonts w:eastAsia="SimSun" w:cs="Arial"/>
          <w:szCs w:val="22"/>
          <w:lang w:val="fr-FR" w:eastAsia="zh-CN"/>
        </w:rPr>
        <w:t xml:space="preserve">. </w:t>
      </w:r>
      <w:r w:rsidR="003B5E90" w:rsidRPr="00CF3F40">
        <w:rPr>
          <w:rFonts w:eastAsia="SimSun" w:cs="Arial"/>
          <w:szCs w:val="22"/>
          <w:lang w:val="fr-FR" w:eastAsia="zh-CN"/>
        </w:rPr>
        <w:t xml:space="preserve"> </w:t>
      </w:r>
      <w:r w:rsidR="00915EBD" w:rsidRPr="00CF3F40">
        <w:rPr>
          <w:rFonts w:eastAsia="SimSun" w:cs="Arial"/>
          <w:szCs w:val="22"/>
          <w:lang w:val="fr-FR" w:eastAsia="zh-CN"/>
        </w:rPr>
        <w:t>L</w:t>
      </w:r>
      <w:r w:rsidR="00B163EC" w:rsidRPr="00CF3F40">
        <w:rPr>
          <w:rFonts w:eastAsia="SimSun" w:cs="Arial"/>
          <w:szCs w:val="22"/>
          <w:lang w:val="fr-FR" w:eastAsia="zh-CN"/>
        </w:rPr>
        <w:t xml:space="preserve">e </w:t>
      </w:r>
      <w:r w:rsidR="00F87A0B" w:rsidRPr="00CF3F40">
        <w:rPr>
          <w:rFonts w:eastAsia="SimSun" w:cs="Arial"/>
          <w:szCs w:val="22"/>
          <w:lang w:val="fr-FR" w:eastAsia="zh-CN"/>
        </w:rPr>
        <w:t>nouveau modèle</w:t>
      </w:r>
      <w:r w:rsidR="00B163EC" w:rsidRPr="00CF3F40">
        <w:rPr>
          <w:rFonts w:eastAsia="SimSun" w:cs="Arial"/>
          <w:szCs w:val="22"/>
          <w:lang w:val="fr-FR" w:eastAsia="zh-CN"/>
        </w:rPr>
        <w:t xml:space="preserve"> incorpor</w:t>
      </w:r>
      <w:r w:rsidR="00915EBD" w:rsidRPr="00CF3F40">
        <w:rPr>
          <w:rFonts w:eastAsia="SimSun" w:cs="Arial"/>
          <w:szCs w:val="22"/>
          <w:lang w:val="fr-FR" w:eastAsia="zh-CN"/>
        </w:rPr>
        <w:t xml:space="preserve">e les données disponibles par </w:t>
      </w:r>
      <w:r w:rsidR="00C20EFB" w:rsidRPr="00CF3F40">
        <w:rPr>
          <w:rFonts w:eastAsia="SimSun" w:cs="Arial"/>
          <w:szCs w:val="22"/>
          <w:lang w:val="fr-FR" w:eastAsia="zh-CN"/>
        </w:rPr>
        <w:t xml:space="preserve">demande </w:t>
      </w:r>
      <w:r w:rsidR="00B163EC" w:rsidRPr="00CF3F40">
        <w:rPr>
          <w:rFonts w:eastAsia="SimSun" w:cs="Arial"/>
          <w:szCs w:val="22"/>
          <w:lang w:val="fr-FR" w:eastAsia="zh-CN"/>
        </w:rPr>
        <w:t>individu</w:t>
      </w:r>
      <w:r w:rsidR="00C20EFB" w:rsidRPr="00CF3F40">
        <w:rPr>
          <w:rFonts w:eastAsia="SimSun" w:cs="Arial"/>
          <w:szCs w:val="22"/>
          <w:lang w:val="fr-FR" w:eastAsia="zh-CN"/>
        </w:rPr>
        <w:t>elle</w:t>
      </w:r>
      <w:r w:rsidR="00B163EC" w:rsidRPr="00CF3F40">
        <w:rPr>
          <w:rFonts w:eastAsia="SimSun" w:cs="Arial"/>
          <w:szCs w:val="22"/>
          <w:lang w:val="fr-FR" w:eastAsia="zh-CN"/>
        </w:rPr>
        <w:t xml:space="preserve"> </w:t>
      </w:r>
      <w:r w:rsidR="00915EBD" w:rsidRPr="00CF3F40">
        <w:rPr>
          <w:rFonts w:eastAsia="SimSun" w:cs="Arial"/>
          <w:szCs w:val="22"/>
          <w:lang w:val="fr-FR" w:eastAsia="zh-CN"/>
        </w:rPr>
        <w:t>et</w:t>
      </w:r>
      <w:r w:rsidR="00B163EC" w:rsidRPr="00CF3F40">
        <w:rPr>
          <w:rFonts w:eastAsia="SimSun" w:cs="Arial"/>
          <w:szCs w:val="22"/>
          <w:lang w:val="fr-FR" w:eastAsia="zh-CN"/>
        </w:rPr>
        <w:t xml:space="preserve"> appli</w:t>
      </w:r>
      <w:r w:rsidR="00915EBD" w:rsidRPr="00CF3F40">
        <w:rPr>
          <w:rFonts w:eastAsia="SimSun" w:cs="Arial"/>
          <w:szCs w:val="22"/>
          <w:lang w:val="fr-FR" w:eastAsia="zh-CN"/>
        </w:rPr>
        <w:t xml:space="preserve">que les taux de </w:t>
      </w:r>
      <w:r w:rsidR="00B163EC" w:rsidRPr="00CF3F40">
        <w:rPr>
          <w:rFonts w:eastAsia="SimSun" w:cs="Arial"/>
          <w:szCs w:val="22"/>
          <w:lang w:val="fr-FR" w:eastAsia="zh-CN"/>
        </w:rPr>
        <w:t xml:space="preserve">change </w:t>
      </w:r>
      <w:r w:rsidR="00915EBD" w:rsidRPr="00CF3F40">
        <w:rPr>
          <w:rFonts w:eastAsia="SimSun" w:cs="Arial"/>
          <w:szCs w:val="22"/>
          <w:lang w:val="fr-FR" w:eastAsia="zh-CN"/>
        </w:rPr>
        <w:t xml:space="preserve">pertinents. </w:t>
      </w:r>
      <w:r w:rsidR="003B5E90" w:rsidRPr="00CF3F40">
        <w:rPr>
          <w:rFonts w:eastAsia="SimSun" w:cs="Arial"/>
          <w:szCs w:val="22"/>
          <w:lang w:val="fr-FR" w:eastAsia="zh-CN"/>
        </w:rPr>
        <w:t xml:space="preserve"> </w:t>
      </w:r>
      <w:r w:rsidR="00915EBD" w:rsidRPr="00CF3F40">
        <w:rPr>
          <w:rFonts w:eastAsia="SimSun" w:cs="Arial"/>
          <w:szCs w:val="22"/>
          <w:lang w:val="fr-FR" w:eastAsia="zh-CN"/>
        </w:rPr>
        <w:t>Il diffère é</w:t>
      </w:r>
      <w:r w:rsidR="00A349F3" w:rsidRPr="00CF3F40">
        <w:rPr>
          <w:rFonts w:eastAsia="SimSun" w:cs="Arial"/>
          <w:szCs w:val="22"/>
          <w:lang w:val="fr-FR" w:eastAsia="zh-CN"/>
        </w:rPr>
        <w:t>galement</w:t>
      </w:r>
      <w:r w:rsidR="00B163EC" w:rsidRPr="00CF3F40">
        <w:rPr>
          <w:rFonts w:eastAsia="SimSun" w:cs="Arial"/>
          <w:szCs w:val="22"/>
          <w:lang w:val="fr-FR" w:eastAsia="zh-CN"/>
        </w:rPr>
        <w:t xml:space="preserve"> </w:t>
      </w:r>
      <w:r w:rsidR="00915EBD" w:rsidRPr="00CF3F40">
        <w:rPr>
          <w:rFonts w:eastAsia="SimSun" w:cs="Arial"/>
          <w:szCs w:val="22"/>
          <w:lang w:val="fr-FR" w:eastAsia="zh-CN"/>
        </w:rPr>
        <w:t>les</w:t>
      </w:r>
      <w:r w:rsidR="00B163EC" w:rsidRPr="00CF3F40">
        <w:rPr>
          <w:rFonts w:eastAsia="SimSun" w:cs="Arial"/>
          <w:szCs w:val="22"/>
          <w:lang w:val="fr-FR" w:eastAsia="zh-CN"/>
        </w:rPr>
        <w:t xml:space="preserve"> </w:t>
      </w:r>
      <w:r w:rsidR="00CA4350" w:rsidRPr="00CF3F40">
        <w:rPr>
          <w:rFonts w:eastAsia="SimSun" w:cs="Arial"/>
          <w:szCs w:val="22"/>
          <w:lang w:val="fr-FR" w:eastAsia="zh-CN"/>
        </w:rPr>
        <w:t>recettes</w:t>
      </w:r>
      <w:r w:rsidR="00915EBD" w:rsidRPr="00CF3F40">
        <w:rPr>
          <w:rFonts w:eastAsia="SimSun" w:cs="Arial"/>
          <w:szCs w:val="22"/>
          <w:lang w:val="fr-FR" w:eastAsia="zh-CN"/>
        </w:rPr>
        <w:t xml:space="preserve"> provenant des </w:t>
      </w:r>
      <w:r w:rsidR="003D3871" w:rsidRPr="00CF3F40">
        <w:rPr>
          <w:rFonts w:eastAsia="SimSun" w:cs="Arial"/>
          <w:szCs w:val="22"/>
          <w:lang w:val="fr-FR" w:eastAsia="zh-CN"/>
        </w:rPr>
        <w:t>émoluments</w:t>
      </w:r>
      <w:r w:rsidR="00B163EC" w:rsidRPr="00CF3F40">
        <w:rPr>
          <w:rFonts w:eastAsia="SimSun" w:cs="Arial"/>
          <w:szCs w:val="22"/>
          <w:lang w:val="fr-FR" w:eastAsia="zh-CN"/>
        </w:rPr>
        <w:t xml:space="preserve"> </w:t>
      </w:r>
      <w:r w:rsidR="00915EBD" w:rsidRPr="00CF3F40">
        <w:rPr>
          <w:rFonts w:eastAsia="SimSun" w:cs="Arial"/>
          <w:szCs w:val="22"/>
          <w:lang w:val="fr-FR" w:eastAsia="zh-CN"/>
        </w:rPr>
        <w:t xml:space="preserve">relatifs à des </w:t>
      </w:r>
      <w:r w:rsidR="00B163EC" w:rsidRPr="00CF3F40">
        <w:rPr>
          <w:rFonts w:eastAsia="SimSun" w:cs="Arial"/>
          <w:szCs w:val="22"/>
          <w:lang w:val="fr-FR" w:eastAsia="zh-CN"/>
        </w:rPr>
        <w:t xml:space="preserve">pages </w:t>
      </w:r>
      <w:r w:rsidR="00915EBD" w:rsidRPr="00CF3F40">
        <w:rPr>
          <w:rFonts w:eastAsia="SimSun" w:cs="Arial"/>
          <w:szCs w:val="22"/>
          <w:lang w:val="fr-FR" w:eastAsia="zh-CN"/>
        </w:rPr>
        <w:t>supplémentaires jusqu</w:t>
      </w:r>
      <w:r w:rsidR="00406EDA" w:rsidRPr="00CF3F40">
        <w:rPr>
          <w:rFonts w:eastAsia="SimSun" w:cs="Arial"/>
          <w:szCs w:val="22"/>
          <w:lang w:val="fr-FR" w:eastAsia="zh-CN"/>
        </w:rPr>
        <w:t>’</w:t>
      </w:r>
      <w:r w:rsidR="00915EBD" w:rsidRPr="00CF3F40">
        <w:rPr>
          <w:rFonts w:eastAsia="SimSun" w:cs="Arial"/>
          <w:szCs w:val="22"/>
          <w:lang w:val="fr-FR" w:eastAsia="zh-CN"/>
        </w:rPr>
        <w:t>à la</w:t>
      </w:r>
      <w:r w:rsidR="00B163EC" w:rsidRPr="00CF3F40">
        <w:rPr>
          <w:rFonts w:eastAsia="SimSun" w:cs="Arial"/>
          <w:szCs w:val="22"/>
          <w:lang w:val="fr-FR" w:eastAsia="zh-CN"/>
        </w:rPr>
        <w:t xml:space="preserve"> publication </w:t>
      </w:r>
      <w:r w:rsidR="00915EBD" w:rsidRPr="00CF3F40">
        <w:rPr>
          <w:rFonts w:eastAsia="SimSun" w:cs="Arial"/>
          <w:szCs w:val="22"/>
          <w:lang w:val="fr-FR" w:eastAsia="zh-CN"/>
        </w:rPr>
        <w:t>pour tou</w:t>
      </w:r>
      <w:r w:rsidR="00C20EFB" w:rsidRPr="00CF3F40">
        <w:rPr>
          <w:rFonts w:eastAsia="SimSun" w:cs="Arial"/>
          <w:szCs w:val="22"/>
          <w:lang w:val="fr-FR" w:eastAsia="zh-CN"/>
        </w:rPr>
        <w:t>te</w:t>
      </w:r>
      <w:r w:rsidR="00915EBD" w:rsidRPr="00CF3F40">
        <w:rPr>
          <w:rFonts w:eastAsia="SimSun" w:cs="Arial"/>
          <w:szCs w:val="22"/>
          <w:lang w:val="fr-FR" w:eastAsia="zh-CN"/>
        </w:rPr>
        <w:t xml:space="preserve">s les </w:t>
      </w:r>
      <w:r w:rsidR="00B163EC" w:rsidRPr="00CF3F40">
        <w:rPr>
          <w:rFonts w:eastAsia="SimSun" w:cs="Arial"/>
          <w:szCs w:val="22"/>
          <w:lang w:val="fr-FR" w:eastAsia="zh-CN"/>
        </w:rPr>
        <w:t>form</w:t>
      </w:r>
      <w:r w:rsidR="00C20EFB" w:rsidRPr="00CF3F40">
        <w:rPr>
          <w:rFonts w:eastAsia="SimSun" w:cs="Arial"/>
          <w:szCs w:val="22"/>
          <w:lang w:val="fr-FR" w:eastAsia="zh-CN"/>
        </w:rPr>
        <w:t xml:space="preserve">es de demande et </w:t>
      </w:r>
      <w:r w:rsidR="00B163EC" w:rsidRPr="00CF3F40">
        <w:rPr>
          <w:rFonts w:eastAsia="SimSun" w:cs="Arial"/>
          <w:szCs w:val="22"/>
          <w:lang w:val="fr-FR" w:eastAsia="zh-CN"/>
        </w:rPr>
        <w:t>incorpor</w:t>
      </w:r>
      <w:r w:rsidR="00C20EFB" w:rsidRPr="00CF3F40">
        <w:rPr>
          <w:rFonts w:eastAsia="SimSun" w:cs="Arial"/>
          <w:szCs w:val="22"/>
          <w:lang w:val="fr-FR" w:eastAsia="zh-CN"/>
        </w:rPr>
        <w:t>e toutes les réductions d</w:t>
      </w:r>
      <w:r w:rsidR="00406EDA" w:rsidRPr="00CF3F40">
        <w:rPr>
          <w:rFonts w:eastAsia="SimSun" w:cs="Arial"/>
          <w:szCs w:val="22"/>
          <w:lang w:val="fr-FR" w:eastAsia="zh-CN"/>
        </w:rPr>
        <w:t>’</w:t>
      </w:r>
      <w:r w:rsidR="003D3871" w:rsidRPr="00CF3F40">
        <w:rPr>
          <w:rFonts w:eastAsia="SimSun" w:cs="Arial"/>
          <w:szCs w:val="22"/>
          <w:lang w:val="fr-FR" w:eastAsia="zh-CN"/>
        </w:rPr>
        <w:t>émolument</w:t>
      </w:r>
      <w:r w:rsidR="00C20EFB" w:rsidRPr="00CF3F40">
        <w:rPr>
          <w:rFonts w:eastAsia="SimSun" w:cs="Arial"/>
          <w:szCs w:val="22"/>
          <w:lang w:val="fr-FR" w:eastAsia="zh-CN"/>
        </w:rPr>
        <w:t>s</w:t>
      </w:r>
      <w:r w:rsidR="00B163EC" w:rsidRPr="00CF3F40">
        <w:rPr>
          <w:rFonts w:eastAsia="SimSun" w:cs="Arial"/>
          <w:szCs w:val="22"/>
          <w:lang w:val="fr-FR" w:eastAsia="zh-CN"/>
        </w:rPr>
        <w:t xml:space="preserve">, </w:t>
      </w:r>
      <w:r w:rsidR="00915EBD" w:rsidRPr="00CF3F40">
        <w:rPr>
          <w:rFonts w:eastAsia="SimSun" w:cs="Arial"/>
          <w:szCs w:val="22"/>
          <w:lang w:val="fr-FR" w:eastAsia="zh-CN"/>
        </w:rPr>
        <w:t>notamment celles qui sont accordées aux pays en développement</w:t>
      </w:r>
      <w:r w:rsidR="00B163EC" w:rsidRPr="00CF3F40">
        <w:rPr>
          <w:rFonts w:eastAsia="SimSun" w:cs="Arial"/>
          <w:szCs w:val="22"/>
          <w:lang w:val="fr-FR" w:eastAsia="zh-CN"/>
        </w:rPr>
        <w:t xml:space="preserve">. </w:t>
      </w:r>
      <w:r w:rsidR="003B5E90" w:rsidRPr="00CF3F40">
        <w:rPr>
          <w:rFonts w:eastAsia="SimSun" w:cs="Arial"/>
          <w:szCs w:val="22"/>
          <w:lang w:val="fr-FR" w:eastAsia="zh-CN"/>
        </w:rPr>
        <w:t xml:space="preserve"> </w:t>
      </w:r>
      <w:r w:rsidR="003F1E18" w:rsidRPr="00CF3F40">
        <w:rPr>
          <w:rFonts w:eastAsia="SimSun" w:cs="Arial"/>
          <w:szCs w:val="22"/>
          <w:lang w:val="fr-FR" w:eastAsia="zh-CN"/>
        </w:rPr>
        <w:t>En cons</w:t>
      </w:r>
      <w:r w:rsidR="00915EBD" w:rsidRPr="00CF3F40">
        <w:rPr>
          <w:rFonts w:eastAsia="SimSun" w:cs="Arial"/>
          <w:szCs w:val="22"/>
          <w:lang w:val="fr-FR" w:eastAsia="zh-CN"/>
        </w:rPr>
        <w:t>é</w:t>
      </w:r>
      <w:r w:rsidR="003F1E18" w:rsidRPr="00CF3F40">
        <w:rPr>
          <w:rFonts w:eastAsia="SimSun" w:cs="Arial"/>
          <w:szCs w:val="22"/>
          <w:lang w:val="fr-FR" w:eastAsia="zh-CN"/>
        </w:rPr>
        <w:t>quence, le</w:t>
      </w:r>
      <w:r w:rsidR="00B163EC" w:rsidRPr="00CF3F40">
        <w:rPr>
          <w:rFonts w:eastAsia="SimSun" w:cs="Arial"/>
          <w:szCs w:val="22"/>
          <w:lang w:val="fr-FR" w:eastAsia="zh-CN"/>
        </w:rPr>
        <w:t xml:space="preserve"> </w:t>
      </w:r>
      <w:r w:rsidR="00F87A0B" w:rsidRPr="00CF3F40">
        <w:rPr>
          <w:rFonts w:eastAsia="SimSun" w:cs="Arial"/>
          <w:szCs w:val="22"/>
          <w:lang w:val="fr-FR" w:eastAsia="zh-CN"/>
        </w:rPr>
        <w:t>nouveau modèle</w:t>
      </w:r>
      <w:r w:rsidR="00B163EC" w:rsidRPr="00CF3F40">
        <w:rPr>
          <w:rFonts w:eastAsia="SimSun" w:cs="Arial"/>
          <w:szCs w:val="22"/>
          <w:lang w:val="fr-FR" w:eastAsia="zh-CN"/>
        </w:rPr>
        <w:t xml:space="preserve"> </w:t>
      </w:r>
      <w:r w:rsidR="003F1E18" w:rsidRPr="00CF3F40">
        <w:rPr>
          <w:rFonts w:eastAsia="SimSun" w:cs="Arial"/>
          <w:szCs w:val="22"/>
          <w:lang w:val="fr-FR" w:eastAsia="zh-CN"/>
        </w:rPr>
        <w:t xml:space="preserve">fournit des </w:t>
      </w:r>
      <w:r w:rsidR="00B163EC" w:rsidRPr="00CF3F40">
        <w:rPr>
          <w:rFonts w:eastAsia="SimSun" w:cs="Arial"/>
          <w:szCs w:val="22"/>
          <w:lang w:val="fr-FR" w:eastAsia="zh-CN"/>
        </w:rPr>
        <w:t>calcul</w:t>
      </w:r>
      <w:r w:rsidR="003F1E18" w:rsidRPr="00CF3F40">
        <w:rPr>
          <w:rFonts w:eastAsia="SimSun" w:cs="Arial"/>
          <w:szCs w:val="22"/>
          <w:lang w:val="fr-FR" w:eastAsia="zh-CN"/>
        </w:rPr>
        <w:t>s plus fiables des</w:t>
      </w:r>
      <w:r w:rsidR="00B163EC" w:rsidRPr="00CF3F40">
        <w:rPr>
          <w:rFonts w:eastAsia="SimSun" w:cs="Arial"/>
          <w:szCs w:val="22"/>
          <w:lang w:val="fr-FR" w:eastAsia="zh-CN"/>
        </w:rPr>
        <w:t xml:space="preserve"> </w:t>
      </w:r>
      <w:r w:rsidR="003F1E18" w:rsidRPr="00CF3F40">
        <w:rPr>
          <w:rFonts w:eastAsia="SimSun" w:cs="Arial"/>
          <w:szCs w:val="22"/>
          <w:lang w:val="fr-FR" w:eastAsia="zh-CN"/>
        </w:rPr>
        <w:t>solde</w:t>
      </w:r>
      <w:r w:rsidR="00B163EC" w:rsidRPr="00CF3F40">
        <w:rPr>
          <w:rFonts w:eastAsia="SimSun" w:cs="Arial"/>
          <w:szCs w:val="22"/>
          <w:lang w:val="fr-FR" w:eastAsia="zh-CN"/>
        </w:rPr>
        <w:t xml:space="preserve">s </w:t>
      </w:r>
      <w:r w:rsidR="003F1E18" w:rsidRPr="00CF3F40">
        <w:rPr>
          <w:rFonts w:eastAsia="SimSun" w:cs="Arial"/>
          <w:szCs w:val="22"/>
          <w:lang w:val="fr-FR" w:eastAsia="zh-CN"/>
        </w:rPr>
        <w:t>des</w:t>
      </w:r>
      <w:r w:rsidR="00B163EC" w:rsidRPr="00CF3F40">
        <w:rPr>
          <w:rFonts w:eastAsia="SimSun" w:cs="Arial"/>
          <w:szCs w:val="22"/>
          <w:lang w:val="fr-FR" w:eastAsia="zh-CN"/>
        </w:rPr>
        <w:t xml:space="preserve"> </w:t>
      </w:r>
      <w:r w:rsidR="00F87A0B" w:rsidRPr="00CF3F40">
        <w:rPr>
          <w:rFonts w:eastAsia="SimSun" w:cs="Arial"/>
          <w:szCs w:val="22"/>
          <w:lang w:val="fr-FR" w:eastAsia="zh-CN"/>
        </w:rPr>
        <w:t>débiteur</w:t>
      </w:r>
      <w:r w:rsidR="00B163EC" w:rsidRPr="00CF3F40">
        <w:rPr>
          <w:rFonts w:eastAsia="SimSun" w:cs="Arial"/>
          <w:szCs w:val="22"/>
          <w:lang w:val="fr-FR" w:eastAsia="zh-CN"/>
        </w:rPr>
        <w:t xml:space="preserve">s </w:t>
      </w:r>
      <w:r w:rsidR="004219CC" w:rsidRPr="00CF3F40">
        <w:rPr>
          <w:rFonts w:eastAsia="SimSun" w:cs="Arial"/>
          <w:szCs w:val="22"/>
          <w:lang w:val="fr-FR" w:eastAsia="zh-CN"/>
        </w:rPr>
        <w:t>et des</w:t>
      </w:r>
      <w:r w:rsidR="00B163EC" w:rsidRPr="00CF3F40">
        <w:rPr>
          <w:rFonts w:eastAsia="SimSun" w:cs="Arial"/>
          <w:szCs w:val="22"/>
          <w:lang w:val="fr-FR" w:eastAsia="zh-CN"/>
        </w:rPr>
        <w:t xml:space="preserve"> </w:t>
      </w:r>
      <w:r w:rsidR="00CA4350" w:rsidRPr="00CF3F40">
        <w:rPr>
          <w:rFonts w:eastAsia="SimSun" w:cs="Arial"/>
          <w:szCs w:val="22"/>
          <w:lang w:val="fr-FR" w:eastAsia="zh-CN"/>
        </w:rPr>
        <w:t>recettes</w:t>
      </w:r>
      <w:r w:rsidR="004219CC" w:rsidRPr="00CF3F40">
        <w:rPr>
          <w:rFonts w:eastAsia="SimSun" w:cs="Arial"/>
          <w:szCs w:val="22"/>
          <w:lang w:val="fr-FR" w:eastAsia="zh-CN"/>
        </w:rPr>
        <w:t xml:space="preserve"> différées</w:t>
      </w:r>
      <w:r w:rsidR="00B163EC" w:rsidRPr="00CF3F40">
        <w:rPr>
          <w:rFonts w:eastAsia="SimSun" w:cs="Arial"/>
          <w:szCs w:val="22"/>
          <w:lang w:val="fr-FR" w:eastAsia="zh-CN"/>
        </w:rPr>
        <w:t xml:space="preserve">. </w:t>
      </w:r>
      <w:r w:rsidR="003B5E90" w:rsidRPr="00CF3F40">
        <w:rPr>
          <w:rFonts w:eastAsia="SimSun" w:cs="Arial"/>
          <w:szCs w:val="22"/>
          <w:lang w:val="fr-FR" w:eastAsia="zh-CN"/>
        </w:rPr>
        <w:t xml:space="preserve"> </w:t>
      </w:r>
      <w:r w:rsidR="003F1E18" w:rsidRPr="00CF3F40">
        <w:rPr>
          <w:rFonts w:eastAsia="SimSun" w:cs="Arial"/>
          <w:szCs w:val="22"/>
          <w:lang w:val="fr-FR" w:eastAsia="zh-CN"/>
        </w:rPr>
        <w:t>L</w:t>
      </w:r>
      <w:r w:rsidR="00406EDA" w:rsidRPr="00CF3F40">
        <w:rPr>
          <w:rFonts w:eastAsia="SimSun" w:cs="Arial"/>
          <w:szCs w:val="22"/>
          <w:lang w:val="fr-FR" w:eastAsia="zh-CN"/>
        </w:rPr>
        <w:t>’</w:t>
      </w:r>
      <w:r w:rsidR="003F1E18" w:rsidRPr="00CF3F40">
        <w:rPr>
          <w:rFonts w:eastAsia="SimSun" w:cs="Arial"/>
          <w:szCs w:val="22"/>
          <w:lang w:val="fr-FR" w:eastAsia="zh-CN"/>
        </w:rPr>
        <w:t>effet de ce changement de</w:t>
      </w:r>
      <w:r w:rsidR="00B163EC" w:rsidRPr="00CF3F40">
        <w:rPr>
          <w:rFonts w:eastAsia="SimSun" w:cs="Arial"/>
          <w:szCs w:val="22"/>
          <w:lang w:val="fr-FR" w:eastAsia="zh-CN"/>
        </w:rPr>
        <w:t xml:space="preserve"> </w:t>
      </w:r>
      <w:r w:rsidR="00F87A0B" w:rsidRPr="00CF3F40">
        <w:rPr>
          <w:rFonts w:eastAsia="SimSun" w:cs="Arial"/>
          <w:szCs w:val="22"/>
          <w:lang w:val="fr-FR" w:eastAsia="zh-CN"/>
        </w:rPr>
        <w:t>méthode comptable</w:t>
      </w:r>
      <w:r w:rsidR="00B163EC" w:rsidRPr="00CF3F40">
        <w:rPr>
          <w:rFonts w:eastAsia="SimSun" w:cs="Arial"/>
          <w:szCs w:val="22"/>
          <w:lang w:val="fr-FR" w:eastAsia="zh-CN"/>
        </w:rPr>
        <w:t xml:space="preserve"> </w:t>
      </w:r>
      <w:r w:rsidR="003F1E18" w:rsidRPr="00CF3F40">
        <w:rPr>
          <w:rFonts w:eastAsia="SimSun" w:cs="Arial"/>
          <w:szCs w:val="22"/>
          <w:lang w:val="fr-FR" w:eastAsia="zh-CN"/>
        </w:rPr>
        <w:t xml:space="preserve">a été </w:t>
      </w:r>
      <w:r w:rsidR="00C20EFB" w:rsidRPr="00CF3F40">
        <w:rPr>
          <w:rFonts w:eastAsia="SimSun" w:cs="Arial"/>
          <w:szCs w:val="22"/>
          <w:lang w:val="fr-FR" w:eastAsia="zh-CN"/>
        </w:rPr>
        <w:t>comptabilisé</w:t>
      </w:r>
      <w:r w:rsidR="00B163EC" w:rsidRPr="00CF3F40">
        <w:rPr>
          <w:rFonts w:eastAsia="SimSun" w:cs="Arial"/>
          <w:szCs w:val="22"/>
          <w:lang w:val="fr-FR" w:eastAsia="zh-CN"/>
        </w:rPr>
        <w:t xml:space="preserve"> r</w:t>
      </w:r>
      <w:r w:rsidR="003F1E18" w:rsidRPr="00CF3F40">
        <w:rPr>
          <w:rFonts w:eastAsia="SimSun" w:cs="Arial"/>
          <w:szCs w:val="22"/>
          <w:lang w:val="fr-FR" w:eastAsia="zh-CN"/>
        </w:rPr>
        <w:t>é</w:t>
      </w:r>
      <w:r w:rsidR="00B163EC" w:rsidRPr="00CF3F40">
        <w:rPr>
          <w:rFonts w:eastAsia="SimSun" w:cs="Arial"/>
          <w:szCs w:val="22"/>
          <w:lang w:val="fr-FR" w:eastAsia="zh-CN"/>
        </w:rPr>
        <w:t>trospective</w:t>
      </w:r>
      <w:r w:rsidR="003F1E18" w:rsidRPr="00CF3F40">
        <w:rPr>
          <w:rFonts w:eastAsia="SimSun" w:cs="Arial"/>
          <w:szCs w:val="22"/>
          <w:lang w:val="fr-FR" w:eastAsia="zh-CN"/>
        </w:rPr>
        <w:t>ment</w:t>
      </w:r>
      <w:r w:rsidR="00C20EFB" w:rsidRPr="00CF3F40">
        <w:rPr>
          <w:rFonts w:eastAsia="SimSun" w:cs="Arial"/>
          <w:szCs w:val="22"/>
          <w:lang w:val="fr-FR" w:eastAsia="zh-CN"/>
        </w:rPr>
        <w:t>, ce qui a rendu nécessaire</w:t>
      </w:r>
      <w:r w:rsidR="00352512" w:rsidRPr="00CF3F40">
        <w:rPr>
          <w:rFonts w:eastAsia="SimSun" w:cs="Arial"/>
          <w:szCs w:val="22"/>
          <w:lang w:val="fr-FR" w:eastAsia="zh-CN"/>
        </w:rPr>
        <w:t> </w:t>
      </w:r>
      <w:r w:rsidR="00DD281B" w:rsidRPr="00CF3F40">
        <w:rPr>
          <w:rFonts w:eastAsia="SimSun" w:cs="Arial"/>
          <w:szCs w:val="22"/>
          <w:lang w:val="fr-FR" w:eastAsia="zh-CN"/>
        </w:rPr>
        <w:t xml:space="preserve">le retraitement </w:t>
      </w:r>
      <w:r w:rsidR="00C20EFB" w:rsidRPr="00CF3F40">
        <w:rPr>
          <w:rFonts w:eastAsia="SimSun" w:cs="Arial"/>
          <w:szCs w:val="22"/>
          <w:lang w:val="fr-FR" w:eastAsia="zh-CN"/>
        </w:rPr>
        <w:t>des chiffres comparatifs d</w:t>
      </w:r>
      <w:r w:rsidR="00B163EC" w:rsidRPr="00CF3F40">
        <w:rPr>
          <w:rFonts w:eastAsia="SimSun" w:cs="Arial"/>
          <w:szCs w:val="22"/>
          <w:lang w:val="fr-FR" w:eastAsia="zh-CN"/>
        </w:rPr>
        <w:t>e</w:t>
      </w:r>
      <w:r w:rsidR="003B5E90" w:rsidRPr="00CF3F40">
        <w:rPr>
          <w:rFonts w:eastAsia="SimSun" w:cs="Arial"/>
          <w:szCs w:val="22"/>
          <w:lang w:val="fr-FR" w:eastAsia="zh-CN"/>
        </w:rPr>
        <w:t> </w:t>
      </w:r>
      <w:r w:rsidR="00B163EC" w:rsidRPr="00CF3F40">
        <w:rPr>
          <w:rFonts w:eastAsia="SimSun" w:cs="Arial"/>
          <w:szCs w:val="22"/>
          <w:lang w:val="fr-FR" w:eastAsia="zh-CN"/>
        </w:rPr>
        <w:t xml:space="preserve">2011 </w:t>
      </w:r>
      <w:r w:rsidR="00C20EFB" w:rsidRPr="00CF3F40">
        <w:rPr>
          <w:rFonts w:eastAsia="SimSun" w:cs="Arial"/>
          <w:szCs w:val="22"/>
          <w:lang w:val="fr-FR" w:eastAsia="zh-CN"/>
        </w:rPr>
        <w:t>et</w:t>
      </w:r>
      <w:r w:rsidR="00B163EC" w:rsidRPr="00CF3F40">
        <w:rPr>
          <w:rFonts w:eastAsia="SimSun" w:cs="Arial"/>
          <w:szCs w:val="22"/>
          <w:lang w:val="fr-FR" w:eastAsia="zh-CN"/>
        </w:rPr>
        <w:t xml:space="preserve"> 2012 </w:t>
      </w:r>
      <w:r w:rsidR="00C20EFB" w:rsidRPr="00CF3F40">
        <w:rPr>
          <w:rFonts w:eastAsia="SimSun" w:cs="Arial"/>
          <w:szCs w:val="22"/>
          <w:lang w:val="fr-FR" w:eastAsia="zh-CN"/>
        </w:rPr>
        <w:t>q</w:t>
      </w:r>
      <w:r w:rsidR="003F1E18" w:rsidRPr="00CF3F40">
        <w:rPr>
          <w:rFonts w:eastAsia="SimSun" w:cs="Arial"/>
          <w:szCs w:val="22"/>
          <w:lang w:val="fr-FR" w:eastAsia="zh-CN"/>
        </w:rPr>
        <w:t>ui sont présentés dans les tableaux suivants</w:t>
      </w:r>
      <w:r w:rsidR="00B163EC" w:rsidRPr="00CF3F40">
        <w:rPr>
          <w:rFonts w:eastAsia="SimSun" w:cs="Arial"/>
          <w:szCs w:val="22"/>
          <w:lang w:val="fr-FR" w:eastAsia="zh-CN"/>
        </w:rPr>
        <w:t>.</w:t>
      </w:r>
    </w:p>
    <w:p w14:paraId="0BBA4A0A" w14:textId="603B0310" w:rsidR="00393121" w:rsidRPr="00CF3F40" w:rsidRDefault="00393121" w:rsidP="00B163EC">
      <w:pPr>
        <w:jc w:val="both"/>
        <w:rPr>
          <w:rFonts w:eastAsia="SimSun" w:cs="Arial"/>
          <w:szCs w:val="22"/>
          <w:lang w:val="fr-FR" w:eastAsia="zh-CN"/>
        </w:rPr>
      </w:pPr>
    </w:p>
    <w:p w14:paraId="0BBA4A0B" w14:textId="5C4BE224" w:rsidR="00393121" w:rsidRPr="00CF3F40" w:rsidRDefault="003B5E90" w:rsidP="004453C7">
      <w:pPr>
        <w:keepLines/>
        <w:jc w:val="both"/>
        <w:rPr>
          <w:rFonts w:eastAsia="SimSun" w:cs="Arial"/>
          <w:szCs w:val="22"/>
          <w:lang w:val="fr-FR" w:eastAsia="zh-CN"/>
        </w:rPr>
      </w:pPr>
      <w:r w:rsidRPr="00CF3F40">
        <w:rPr>
          <w:rFonts w:eastAsia="SimSun" w:cs="Arial"/>
          <w:szCs w:val="22"/>
          <w:lang w:val="fr-FR" w:eastAsia="zh-CN"/>
        </w:rPr>
        <w:t>À</w:t>
      </w:r>
      <w:r w:rsidR="00DD281B" w:rsidRPr="00CF3F40">
        <w:rPr>
          <w:rFonts w:eastAsia="SimSun" w:cs="Arial"/>
          <w:szCs w:val="22"/>
          <w:lang w:val="fr-FR" w:eastAsia="zh-CN"/>
        </w:rPr>
        <w:t xml:space="preserve"> la suite de ce retrait</w:t>
      </w:r>
      <w:r w:rsidR="00B163EC" w:rsidRPr="00CF3F40">
        <w:rPr>
          <w:rFonts w:eastAsia="SimSun" w:cs="Arial"/>
          <w:szCs w:val="22"/>
          <w:lang w:val="fr-FR" w:eastAsia="zh-CN"/>
        </w:rPr>
        <w:t xml:space="preserve">ement, </w:t>
      </w:r>
      <w:r w:rsidR="00260094" w:rsidRPr="00CF3F40">
        <w:rPr>
          <w:rFonts w:eastAsia="SimSun" w:cs="Arial"/>
          <w:szCs w:val="22"/>
          <w:lang w:val="fr-FR" w:eastAsia="zh-CN"/>
        </w:rPr>
        <w:t>l</w:t>
      </w:r>
      <w:r w:rsidR="00406EDA" w:rsidRPr="00CF3F40">
        <w:rPr>
          <w:rFonts w:eastAsia="SimSun" w:cs="Arial"/>
          <w:szCs w:val="22"/>
          <w:lang w:val="fr-FR" w:eastAsia="zh-CN"/>
        </w:rPr>
        <w:t>’</w:t>
      </w:r>
      <w:r w:rsidR="00260094" w:rsidRPr="00CF3F40">
        <w:rPr>
          <w:rFonts w:eastAsia="SimSun" w:cs="Arial"/>
          <w:szCs w:val="22"/>
          <w:lang w:val="fr-FR" w:eastAsia="zh-CN"/>
        </w:rPr>
        <w:t>excédent</w:t>
      </w:r>
      <w:r w:rsidR="00B163EC" w:rsidRPr="00CF3F40">
        <w:rPr>
          <w:rFonts w:eastAsia="SimSun" w:cs="Arial"/>
          <w:szCs w:val="22"/>
          <w:lang w:val="fr-FR" w:eastAsia="zh-CN"/>
        </w:rPr>
        <w:t xml:space="preserve"> </w:t>
      </w:r>
      <w:r w:rsidR="00260094" w:rsidRPr="00CF3F40">
        <w:rPr>
          <w:rFonts w:eastAsia="SimSun" w:cs="Arial"/>
          <w:szCs w:val="22"/>
          <w:lang w:val="fr-FR" w:eastAsia="zh-CN"/>
        </w:rPr>
        <w:t>de</w:t>
      </w:r>
      <w:r w:rsidRPr="00CF3F40">
        <w:rPr>
          <w:rFonts w:eastAsia="SimSun" w:cs="Arial"/>
          <w:szCs w:val="22"/>
          <w:lang w:val="fr-FR" w:eastAsia="zh-CN"/>
        </w:rPr>
        <w:t> </w:t>
      </w:r>
      <w:r w:rsidR="00260094" w:rsidRPr="00CF3F40">
        <w:rPr>
          <w:rFonts w:eastAsia="SimSun" w:cs="Arial"/>
          <w:szCs w:val="22"/>
          <w:lang w:val="fr-FR" w:eastAsia="zh-CN"/>
        </w:rPr>
        <w:t xml:space="preserve">2012 est passé de </w:t>
      </w:r>
      <w:r w:rsidR="00B163EC" w:rsidRPr="00CF3F40">
        <w:rPr>
          <w:rFonts w:eastAsia="SimSun" w:cs="Arial"/>
          <w:szCs w:val="22"/>
          <w:lang w:val="fr-FR" w:eastAsia="zh-CN"/>
        </w:rPr>
        <w:t>15</w:t>
      </w:r>
      <w:r w:rsidR="00260094" w:rsidRPr="00CF3F40">
        <w:rPr>
          <w:rFonts w:eastAsia="SimSun" w:cs="Arial"/>
          <w:szCs w:val="22"/>
          <w:lang w:val="fr-FR" w:eastAsia="zh-CN"/>
        </w:rPr>
        <w:t>,</w:t>
      </w:r>
      <w:r w:rsidR="00DD5E76" w:rsidRPr="00CF3F40">
        <w:rPr>
          <w:rFonts w:eastAsia="SimSun" w:cs="Arial"/>
          <w:szCs w:val="22"/>
          <w:lang w:val="fr-FR" w:eastAsia="zh-CN"/>
        </w:rPr>
        <w:t>7</w:t>
      </w:r>
      <w:r w:rsidRPr="00CF3F40">
        <w:rPr>
          <w:rFonts w:eastAsia="SimSun" w:cs="Arial"/>
          <w:szCs w:val="22"/>
          <w:lang w:val="fr-FR" w:eastAsia="zh-CN"/>
        </w:rPr>
        <w:t> </w:t>
      </w:r>
      <w:r w:rsidR="0016342B" w:rsidRPr="00CF3F40">
        <w:rPr>
          <w:rFonts w:eastAsia="SimSun" w:cs="Arial"/>
          <w:szCs w:val="22"/>
          <w:lang w:val="fr-FR" w:eastAsia="zh-CN"/>
        </w:rPr>
        <w:t xml:space="preserve">millions </w:t>
      </w:r>
      <w:r w:rsidR="00260094" w:rsidRPr="00CF3F40">
        <w:rPr>
          <w:rFonts w:eastAsia="SimSun" w:cs="Arial"/>
          <w:szCs w:val="22"/>
          <w:lang w:val="fr-FR" w:eastAsia="zh-CN"/>
        </w:rPr>
        <w:t>à</w:t>
      </w:r>
      <w:r w:rsidR="00DD5E76" w:rsidRPr="00CF3F40">
        <w:rPr>
          <w:rFonts w:eastAsia="SimSun" w:cs="Arial"/>
          <w:szCs w:val="22"/>
          <w:lang w:val="fr-FR" w:eastAsia="zh-CN"/>
        </w:rPr>
        <w:t xml:space="preserve"> 19</w:t>
      </w:r>
      <w:r w:rsidR="00260094" w:rsidRPr="00CF3F40">
        <w:rPr>
          <w:rFonts w:eastAsia="SimSun" w:cs="Arial"/>
          <w:szCs w:val="22"/>
          <w:lang w:val="fr-FR" w:eastAsia="zh-CN"/>
        </w:rPr>
        <w:t>,</w:t>
      </w:r>
      <w:r w:rsidR="00DD5E76" w:rsidRPr="00CF3F40">
        <w:rPr>
          <w:rFonts w:eastAsia="SimSun" w:cs="Arial"/>
          <w:szCs w:val="22"/>
          <w:lang w:val="fr-FR" w:eastAsia="zh-CN"/>
        </w:rPr>
        <w:t>5</w:t>
      </w:r>
      <w:r w:rsidR="002D49E9" w:rsidRPr="00CF3F40">
        <w:rPr>
          <w:rFonts w:eastAsia="SimSun" w:cs="Arial"/>
          <w:szCs w:val="22"/>
          <w:lang w:val="fr-FR" w:eastAsia="zh-CN"/>
        </w:rPr>
        <w:t> </w:t>
      </w:r>
      <w:r w:rsidR="0016342B" w:rsidRPr="00CF3F40">
        <w:rPr>
          <w:rFonts w:eastAsia="SimSun" w:cs="Arial"/>
          <w:szCs w:val="22"/>
          <w:lang w:val="fr-FR" w:eastAsia="zh-CN"/>
        </w:rPr>
        <w:t>millions de francs suisses</w:t>
      </w:r>
      <w:r w:rsidR="00B163EC" w:rsidRPr="00CF3F40">
        <w:rPr>
          <w:rFonts w:eastAsia="SimSun" w:cs="Arial"/>
          <w:szCs w:val="22"/>
          <w:lang w:val="fr-FR" w:eastAsia="zh-CN"/>
        </w:rPr>
        <w:t xml:space="preserve">. </w:t>
      </w:r>
      <w:r w:rsidR="00C20EFB" w:rsidRPr="00CF3F40">
        <w:rPr>
          <w:rFonts w:eastAsia="SimSun" w:cs="Arial"/>
          <w:szCs w:val="22"/>
          <w:lang w:val="fr-FR" w:eastAsia="zh-CN"/>
        </w:rPr>
        <w:t xml:space="preserve"> Le montant des </w:t>
      </w:r>
      <w:r w:rsidR="00F87A0B" w:rsidRPr="00CF3F40">
        <w:rPr>
          <w:rFonts w:eastAsia="SimSun" w:cs="Arial"/>
          <w:szCs w:val="22"/>
          <w:lang w:val="fr-FR" w:eastAsia="zh-CN"/>
        </w:rPr>
        <w:t>actifs nets</w:t>
      </w:r>
      <w:r w:rsidR="00C20EFB" w:rsidRPr="00CF3F40">
        <w:rPr>
          <w:rFonts w:eastAsia="SimSun" w:cs="Arial"/>
          <w:szCs w:val="22"/>
          <w:lang w:val="fr-FR" w:eastAsia="zh-CN"/>
        </w:rPr>
        <w:t xml:space="preserve"> retraités au </w:t>
      </w:r>
      <w:r w:rsidR="00B163EC" w:rsidRPr="00CF3F40">
        <w:rPr>
          <w:rFonts w:eastAsia="SimSun" w:cs="Arial"/>
          <w:szCs w:val="22"/>
          <w:lang w:val="fr-FR" w:eastAsia="zh-CN"/>
        </w:rPr>
        <w:t>3</w:t>
      </w:r>
      <w:r w:rsidR="00406EDA" w:rsidRPr="00CF3F40">
        <w:rPr>
          <w:rFonts w:eastAsia="SimSun" w:cs="Arial"/>
          <w:szCs w:val="22"/>
          <w:lang w:val="fr-FR" w:eastAsia="zh-CN"/>
        </w:rPr>
        <w:t>1 décembre 20</w:t>
      </w:r>
      <w:r w:rsidR="00B163EC" w:rsidRPr="00CF3F40">
        <w:rPr>
          <w:rFonts w:eastAsia="SimSun" w:cs="Arial"/>
          <w:szCs w:val="22"/>
          <w:lang w:val="fr-FR" w:eastAsia="zh-CN"/>
        </w:rPr>
        <w:t xml:space="preserve">11 </w:t>
      </w:r>
      <w:r w:rsidR="00C20EFB" w:rsidRPr="00CF3F40">
        <w:rPr>
          <w:rFonts w:eastAsia="SimSun" w:cs="Arial"/>
          <w:szCs w:val="22"/>
          <w:lang w:val="fr-FR" w:eastAsia="zh-CN"/>
        </w:rPr>
        <w:t>s</w:t>
      </w:r>
      <w:r w:rsidR="00406EDA" w:rsidRPr="00CF3F40">
        <w:rPr>
          <w:rFonts w:eastAsia="SimSun" w:cs="Arial"/>
          <w:szCs w:val="22"/>
          <w:lang w:val="fr-FR" w:eastAsia="zh-CN"/>
        </w:rPr>
        <w:t>’</w:t>
      </w:r>
      <w:r w:rsidR="00C20EFB" w:rsidRPr="00CF3F40">
        <w:rPr>
          <w:rFonts w:eastAsia="SimSun" w:cs="Arial"/>
          <w:szCs w:val="22"/>
          <w:lang w:val="fr-FR" w:eastAsia="zh-CN"/>
        </w:rPr>
        <w:t xml:space="preserve">élève à </w:t>
      </w:r>
      <w:r w:rsidR="00B163EC" w:rsidRPr="00CF3F40">
        <w:rPr>
          <w:rFonts w:eastAsia="SimSun" w:cs="Arial"/>
          <w:szCs w:val="22"/>
          <w:lang w:val="fr-FR" w:eastAsia="zh-CN"/>
        </w:rPr>
        <w:t>174</w:t>
      </w:r>
      <w:r w:rsidR="00C20EFB" w:rsidRPr="00CF3F40">
        <w:rPr>
          <w:rFonts w:eastAsia="SimSun" w:cs="Arial"/>
          <w:szCs w:val="22"/>
          <w:lang w:val="fr-FR" w:eastAsia="zh-CN"/>
        </w:rPr>
        <w:t>,</w:t>
      </w:r>
      <w:r w:rsidR="00B163EC" w:rsidRPr="00CF3F40">
        <w:rPr>
          <w:rFonts w:eastAsia="SimSun" w:cs="Arial"/>
          <w:szCs w:val="22"/>
          <w:lang w:val="fr-FR" w:eastAsia="zh-CN"/>
        </w:rPr>
        <w:t>2</w:t>
      </w:r>
      <w:r w:rsidRPr="00CF3F40">
        <w:rPr>
          <w:rFonts w:eastAsia="SimSun" w:cs="Arial"/>
          <w:szCs w:val="22"/>
          <w:lang w:val="fr-FR" w:eastAsia="zh-CN"/>
        </w:rPr>
        <w:t> </w:t>
      </w:r>
      <w:r w:rsidR="0016342B" w:rsidRPr="00CF3F40">
        <w:rPr>
          <w:rFonts w:eastAsia="SimSun" w:cs="Arial"/>
          <w:szCs w:val="22"/>
          <w:lang w:val="fr-FR" w:eastAsia="zh-CN"/>
        </w:rPr>
        <w:t>millions de francs suisses</w:t>
      </w:r>
      <w:r w:rsidR="00B163EC" w:rsidRPr="00CF3F40">
        <w:rPr>
          <w:rFonts w:eastAsia="SimSun" w:cs="Arial"/>
          <w:szCs w:val="22"/>
          <w:lang w:val="fr-FR" w:eastAsia="zh-CN"/>
        </w:rPr>
        <w:t xml:space="preserve">, </w:t>
      </w:r>
      <w:r w:rsidR="00C20EFB" w:rsidRPr="00CF3F40">
        <w:rPr>
          <w:rFonts w:eastAsia="SimSun" w:cs="Arial"/>
          <w:szCs w:val="22"/>
          <w:lang w:val="fr-FR" w:eastAsia="zh-CN"/>
        </w:rPr>
        <w:t xml:space="preserve">alors que le chiffre présenté précédemment était de </w:t>
      </w:r>
      <w:r w:rsidR="00B163EC" w:rsidRPr="00CF3F40">
        <w:rPr>
          <w:rFonts w:eastAsia="SimSun" w:cs="Arial"/>
          <w:szCs w:val="22"/>
          <w:lang w:val="fr-FR" w:eastAsia="zh-CN"/>
        </w:rPr>
        <w:t>162</w:t>
      </w:r>
      <w:r w:rsidR="00C20EFB" w:rsidRPr="00CF3F40">
        <w:rPr>
          <w:rFonts w:eastAsia="SimSun" w:cs="Arial"/>
          <w:szCs w:val="22"/>
          <w:lang w:val="fr-FR" w:eastAsia="zh-CN"/>
        </w:rPr>
        <w:t>,</w:t>
      </w:r>
      <w:r w:rsidR="00B163EC" w:rsidRPr="00CF3F40">
        <w:rPr>
          <w:rFonts w:eastAsia="SimSun" w:cs="Arial"/>
          <w:szCs w:val="22"/>
          <w:lang w:val="fr-FR" w:eastAsia="zh-CN"/>
        </w:rPr>
        <w:t>5</w:t>
      </w:r>
      <w:r w:rsidRPr="00CF3F40">
        <w:rPr>
          <w:rFonts w:eastAsia="SimSun" w:cs="Arial"/>
          <w:szCs w:val="22"/>
          <w:lang w:val="fr-FR" w:eastAsia="zh-CN"/>
        </w:rPr>
        <w:t> </w:t>
      </w:r>
      <w:r w:rsidR="0016342B" w:rsidRPr="00CF3F40">
        <w:rPr>
          <w:rFonts w:eastAsia="SimSun" w:cs="Arial"/>
          <w:szCs w:val="22"/>
          <w:lang w:val="fr-FR" w:eastAsia="zh-CN"/>
        </w:rPr>
        <w:t>millions de francs suisses</w:t>
      </w:r>
      <w:r w:rsidR="00C20EFB" w:rsidRPr="00CF3F40">
        <w:rPr>
          <w:rFonts w:eastAsia="SimSun" w:cs="Arial"/>
          <w:szCs w:val="22"/>
          <w:lang w:val="fr-FR" w:eastAsia="zh-CN"/>
        </w:rPr>
        <w:t xml:space="preserve"> et celui du</w:t>
      </w:r>
      <w:r w:rsidR="00B163EC" w:rsidRPr="00CF3F40">
        <w:rPr>
          <w:rFonts w:eastAsia="SimSun" w:cs="Arial"/>
          <w:szCs w:val="22"/>
          <w:lang w:val="fr-FR" w:eastAsia="zh-CN"/>
        </w:rPr>
        <w:t xml:space="preserve"> 3</w:t>
      </w:r>
      <w:r w:rsidR="00406EDA" w:rsidRPr="00CF3F40">
        <w:rPr>
          <w:rFonts w:eastAsia="SimSun" w:cs="Arial"/>
          <w:szCs w:val="22"/>
          <w:lang w:val="fr-FR" w:eastAsia="zh-CN"/>
        </w:rPr>
        <w:t>1 décembre 20</w:t>
      </w:r>
      <w:r w:rsidR="00B163EC" w:rsidRPr="00CF3F40">
        <w:rPr>
          <w:rFonts w:eastAsia="SimSun" w:cs="Arial"/>
          <w:szCs w:val="22"/>
          <w:lang w:val="fr-FR" w:eastAsia="zh-CN"/>
        </w:rPr>
        <w:t>12</w:t>
      </w:r>
      <w:r w:rsidR="00352512" w:rsidRPr="00CF3F40">
        <w:rPr>
          <w:rFonts w:eastAsia="SimSun" w:cs="Arial"/>
          <w:szCs w:val="22"/>
          <w:lang w:val="fr-FR" w:eastAsia="zh-CN"/>
        </w:rPr>
        <w:t>,</w:t>
      </w:r>
      <w:r w:rsidR="00C20EFB" w:rsidRPr="00CF3F40">
        <w:rPr>
          <w:rFonts w:eastAsia="SimSun" w:cs="Arial"/>
          <w:szCs w:val="22"/>
          <w:lang w:val="fr-FR" w:eastAsia="zh-CN"/>
        </w:rPr>
        <w:t xml:space="preserve"> de</w:t>
      </w:r>
      <w:r w:rsidR="00B163EC" w:rsidRPr="00CF3F40">
        <w:rPr>
          <w:rFonts w:eastAsia="SimSun" w:cs="Arial"/>
          <w:szCs w:val="22"/>
          <w:lang w:val="fr-FR" w:eastAsia="zh-CN"/>
        </w:rPr>
        <w:t xml:space="preserve"> 193</w:t>
      </w:r>
      <w:r w:rsidR="00C20EFB" w:rsidRPr="00CF3F40">
        <w:rPr>
          <w:rFonts w:eastAsia="SimSun" w:cs="Arial"/>
          <w:szCs w:val="22"/>
          <w:lang w:val="fr-FR" w:eastAsia="zh-CN"/>
        </w:rPr>
        <w:t>,</w:t>
      </w:r>
      <w:r w:rsidR="00B163EC" w:rsidRPr="00CF3F40">
        <w:rPr>
          <w:rFonts w:eastAsia="SimSun" w:cs="Arial"/>
          <w:szCs w:val="22"/>
          <w:lang w:val="fr-FR" w:eastAsia="zh-CN"/>
        </w:rPr>
        <w:t>7</w:t>
      </w:r>
      <w:r w:rsidRPr="00CF3F40">
        <w:rPr>
          <w:rFonts w:eastAsia="SimSun" w:cs="Arial"/>
          <w:szCs w:val="22"/>
          <w:lang w:val="fr-FR" w:eastAsia="zh-CN"/>
        </w:rPr>
        <w:t> </w:t>
      </w:r>
      <w:r w:rsidR="0016342B" w:rsidRPr="00CF3F40">
        <w:rPr>
          <w:rFonts w:eastAsia="SimSun" w:cs="Arial"/>
          <w:szCs w:val="22"/>
          <w:lang w:val="fr-FR" w:eastAsia="zh-CN"/>
        </w:rPr>
        <w:t>millions de francs suisses</w:t>
      </w:r>
      <w:r w:rsidR="00B163EC" w:rsidRPr="00CF3F40">
        <w:rPr>
          <w:rFonts w:eastAsia="SimSun" w:cs="Arial"/>
          <w:szCs w:val="22"/>
          <w:lang w:val="fr-FR" w:eastAsia="zh-CN"/>
        </w:rPr>
        <w:t xml:space="preserve">, </w:t>
      </w:r>
      <w:r w:rsidR="00C20EFB" w:rsidRPr="00CF3F40">
        <w:rPr>
          <w:rFonts w:eastAsia="SimSun" w:cs="Arial"/>
          <w:szCs w:val="22"/>
          <w:lang w:val="fr-FR" w:eastAsia="zh-CN"/>
        </w:rPr>
        <w:t xml:space="preserve">contre </w:t>
      </w:r>
      <w:r w:rsidR="00B163EC" w:rsidRPr="00CF3F40">
        <w:rPr>
          <w:rFonts w:eastAsia="SimSun" w:cs="Arial"/>
          <w:szCs w:val="22"/>
          <w:lang w:val="fr-FR" w:eastAsia="zh-CN"/>
        </w:rPr>
        <w:t>178</w:t>
      </w:r>
      <w:r w:rsidR="00C20EFB" w:rsidRPr="00CF3F40">
        <w:rPr>
          <w:rFonts w:eastAsia="SimSun" w:cs="Arial"/>
          <w:szCs w:val="22"/>
          <w:lang w:val="fr-FR" w:eastAsia="zh-CN"/>
        </w:rPr>
        <w:t>,</w:t>
      </w:r>
      <w:r w:rsidR="00B163EC" w:rsidRPr="00CF3F40">
        <w:rPr>
          <w:rFonts w:eastAsia="SimSun" w:cs="Arial"/>
          <w:szCs w:val="22"/>
          <w:lang w:val="fr-FR" w:eastAsia="zh-CN"/>
        </w:rPr>
        <w:t>2</w:t>
      </w:r>
      <w:r w:rsidRPr="00CF3F40">
        <w:rPr>
          <w:rFonts w:eastAsia="SimSun" w:cs="Arial"/>
          <w:szCs w:val="22"/>
          <w:lang w:val="fr-FR" w:eastAsia="zh-CN"/>
        </w:rPr>
        <w:t> </w:t>
      </w:r>
      <w:r w:rsidR="0016342B" w:rsidRPr="00CF3F40">
        <w:rPr>
          <w:rFonts w:eastAsia="SimSun" w:cs="Arial"/>
          <w:szCs w:val="22"/>
          <w:lang w:val="fr-FR" w:eastAsia="zh-CN"/>
        </w:rPr>
        <w:t>millions de francs suisses</w:t>
      </w:r>
      <w:r w:rsidR="00352512" w:rsidRPr="00CF3F40">
        <w:rPr>
          <w:rFonts w:eastAsia="SimSun" w:cs="Arial"/>
          <w:szCs w:val="22"/>
          <w:lang w:val="fr-FR" w:eastAsia="zh-CN"/>
        </w:rPr>
        <w:t xml:space="preserve"> précédemment</w:t>
      </w:r>
      <w:r w:rsidRPr="00CF3F40">
        <w:rPr>
          <w:rFonts w:eastAsia="SimSun" w:cs="Arial"/>
          <w:szCs w:val="22"/>
          <w:lang w:val="fr-FR" w:eastAsia="zh-CN"/>
        </w:rPr>
        <w:t> </w:t>
      </w:r>
      <w:r w:rsidR="00B163EC" w:rsidRPr="00CF3F40">
        <w:rPr>
          <w:rFonts w:eastAsia="SimSun" w:cs="Arial"/>
          <w:szCs w:val="22"/>
          <w:lang w:val="fr-FR" w:eastAsia="zh-CN"/>
        </w:rPr>
        <w:t>:</w:t>
      </w:r>
    </w:p>
    <w:p w14:paraId="0BBA4A0C" w14:textId="77777777" w:rsidR="00393121" w:rsidRDefault="00393121" w:rsidP="00B163EC">
      <w:pPr>
        <w:jc w:val="center"/>
        <w:rPr>
          <w:rFonts w:eastAsia="SimSun" w:cs="Arial"/>
          <w:b/>
          <w:bCs/>
          <w:caps/>
          <w:lang w:val="fr-FR" w:eastAsia="zh-CN"/>
        </w:rPr>
      </w:pPr>
    </w:p>
    <w:p w14:paraId="13E23B9C" w14:textId="77777777" w:rsidR="004453C7" w:rsidRPr="00CF3F40" w:rsidRDefault="004453C7" w:rsidP="00B163EC">
      <w:pPr>
        <w:jc w:val="center"/>
        <w:rPr>
          <w:rFonts w:eastAsia="SimSun" w:cs="Arial"/>
          <w:b/>
          <w:bCs/>
          <w:caps/>
          <w:lang w:val="fr-FR" w:eastAsia="zh-CN"/>
        </w:rPr>
      </w:pPr>
    </w:p>
    <w:p w14:paraId="0BBA4A0D" w14:textId="0368F764" w:rsidR="00393121" w:rsidRPr="00020058" w:rsidRDefault="00205B8D" w:rsidP="008149BB">
      <w:pPr>
        <w:jc w:val="center"/>
        <w:rPr>
          <w:rFonts w:eastAsiaTheme="minorHAnsi"/>
          <w:lang w:val="fr-FR"/>
        </w:rPr>
      </w:pPr>
      <w:r w:rsidRPr="00CF3F40">
        <w:rPr>
          <w:rFonts w:eastAsiaTheme="minorHAnsi"/>
          <w:noProof/>
        </w:rPr>
        <w:drawing>
          <wp:inline distT="0" distB="0" distL="0" distR="0" wp14:anchorId="032E35CE" wp14:editId="571E81EF">
            <wp:extent cx="5293360" cy="1449070"/>
            <wp:effectExtent l="0" t="0" r="2540" b="0"/>
            <wp:docPr id="1228" name="Picture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93360" cy="1449070"/>
                    </a:xfrm>
                    <a:prstGeom prst="rect">
                      <a:avLst/>
                    </a:prstGeom>
                    <a:noFill/>
                    <a:ln>
                      <a:noFill/>
                    </a:ln>
                  </pic:spPr>
                </pic:pic>
              </a:graphicData>
            </a:graphic>
          </wp:inline>
        </w:drawing>
      </w:r>
      <w:r w:rsidRPr="00020058">
        <w:rPr>
          <w:rFonts w:eastAsiaTheme="minorHAnsi"/>
          <w:lang w:val="fr-FR"/>
        </w:rPr>
        <w:t xml:space="preserve"> </w:t>
      </w:r>
    </w:p>
    <w:p w14:paraId="69158C36" w14:textId="77777777" w:rsidR="004453C7" w:rsidRPr="00020058" w:rsidRDefault="004453C7" w:rsidP="004453C7">
      <w:pPr>
        <w:rPr>
          <w:rFonts w:eastAsiaTheme="minorHAnsi"/>
          <w:lang w:val="fr-FR"/>
        </w:rPr>
      </w:pPr>
    </w:p>
    <w:p w14:paraId="7AB0EAD3" w14:textId="77777777" w:rsidR="004453C7" w:rsidRPr="00CF3F40" w:rsidRDefault="004453C7" w:rsidP="004453C7">
      <w:pPr>
        <w:rPr>
          <w:rFonts w:eastAsia="SimSun" w:cs="Arial"/>
          <w:b/>
          <w:bCs/>
          <w:caps/>
          <w:lang w:val="fr-FR" w:eastAsia="zh-CN"/>
        </w:rPr>
      </w:pPr>
    </w:p>
    <w:p w14:paraId="0BBA4A0E" w14:textId="77777777" w:rsidR="00393121" w:rsidRPr="00CF3F40" w:rsidRDefault="00B163EC" w:rsidP="00B163EC">
      <w:pPr>
        <w:spacing w:after="200" w:line="276" w:lineRule="auto"/>
        <w:rPr>
          <w:rFonts w:eastAsia="SimSun" w:cs="Arial"/>
          <w:b/>
          <w:bCs/>
          <w:caps/>
          <w:lang w:val="fr-FR" w:eastAsia="zh-CN"/>
        </w:rPr>
      </w:pPr>
      <w:r w:rsidRPr="00CF3F40">
        <w:rPr>
          <w:rFonts w:eastAsia="SimSun" w:cs="Arial"/>
          <w:b/>
          <w:bCs/>
          <w:caps/>
          <w:lang w:val="fr-FR" w:eastAsia="zh-CN"/>
        </w:rPr>
        <w:br w:type="page"/>
      </w:r>
    </w:p>
    <w:p w14:paraId="0BBA4A0F" w14:textId="77777777" w:rsidR="00393121" w:rsidRPr="00CF3F40" w:rsidRDefault="003E58B2" w:rsidP="003E58B2">
      <w:pPr>
        <w:jc w:val="center"/>
        <w:rPr>
          <w:rFonts w:eastAsia="SimSun" w:cs="Arial"/>
          <w:b/>
          <w:bCs/>
          <w:caps/>
          <w:lang w:val="fr-FR" w:eastAsia="zh-CN"/>
        </w:rPr>
      </w:pPr>
      <w:r w:rsidRPr="00CF3F40">
        <w:rPr>
          <w:rFonts w:eastAsia="SimSun" w:cs="Arial"/>
          <w:b/>
          <w:bCs/>
          <w:caps/>
          <w:lang w:val="fr-FR" w:eastAsia="zh-CN"/>
        </w:rPr>
        <w:t>État I</w:t>
      </w:r>
    </w:p>
    <w:p w14:paraId="2EF3CC5E" w14:textId="77777777" w:rsidR="00131F7D" w:rsidRPr="00020058" w:rsidRDefault="00131F7D" w:rsidP="00020058">
      <w:pPr>
        <w:pStyle w:val="Heading2"/>
        <w:rPr>
          <w:rFonts w:eastAsia="SimSun" w:hint="eastAsia"/>
          <w:color w:val="FFFFFF" w:themeColor="background1"/>
          <w:lang w:val="fr-FR"/>
        </w:rPr>
      </w:pPr>
      <w:bookmarkStart w:id="45" w:name="_Toc395544797"/>
      <w:r w:rsidRPr="00020058">
        <w:rPr>
          <w:rFonts w:eastAsia="SimSun"/>
          <w:color w:val="FFFFFF" w:themeColor="background1"/>
          <w:lang w:val="fr-FR"/>
        </w:rPr>
        <w:t>État de la situation financière</w:t>
      </w:r>
      <w:bookmarkEnd w:id="45"/>
    </w:p>
    <w:p w14:paraId="4F366E92" w14:textId="54A460C3" w:rsidR="00131F7D" w:rsidRPr="00020058" w:rsidRDefault="00A95DF0" w:rsidP="00A95DF0">
      <w:pPr>
        <w:jc w:val="center"/>
        <w:rPr>
          <w:rFonts w:eastAsia="SimSun"/>
          <w:b/>
          <w:lang w:val="fr-FR"/>
        </w:rPr>
      </w:pPr>
      <w:r w:rsidRPr="00020058">
        <w:rPr>
          <w:rFonts w:eastAsia="SimSun"/>
          <w:b/>
          <w:lang w:val="fr-FR"/>
        </w:rPr>
        <w:t>ÉTAT DE LA SITUATION FINANCIÈRE</w:t>
      </w:r>
    </w:p>
    <w:p w14:paraId="0BBA4A12" w14:textId="77777777" w:rsidR="00393121" w:rsidRPr="00CF3F40" w:rsidRDefault="00393121" w:rsidP="00B163EC">
      <w:pPr>
        <w:jc w:val="center"/>
        <w:rPr>
          <w:rFonts w:eastAsia="SimSun" w:cs="Arial"/>
          <w:b/>
          <w:szCs w:val="22"/>
          <w:lang w:val="fr-FR" w:eastAsia="zh-CN"/>
        </w:rPr>
      </w:pPr>
    </w:p>
    <w:p w14:paraId="0BBA4A13" w14:textId="77777777" w:rsidR="00393121" w:rsidRPr="00CF3F40" w:rsidRDefault="003E58B2" w:rsidP="003E58B2">
      <w:pPr>
        <w:jc w:val="center"/>
        <w:rPr>
          <w:rFonts w:eastAsia="SimSun" w:cs="Arial"/>
          <w:b/>
          <w:szCs w:val="22"/>
          <w:lang w:val="fr-FR" w:eastAsia="zh-CN"/>
        </w:rPr>
      </w:pPr>
      <w:proofErr w:type="gramStart"/>
      <w:r w:rsidRPr="00CF3F40">
        <w:rPr>
          <w:rFonts w:eastAsia="SimSun" w:cs="Arial"/>
          <w:b/>
          <w:szCs w:val="22"/>
          <w:lang w:val="fr-FR" w:eastAsia="zh-CN"/>
        </w:rPr>
        <w:t>au</w:t>
      </w:r>
      <w:proofErr w:type="gramEnd"/>
      <w:r w:rsidRPr="00CF3F40">
        <w:rPr>
          <w:rFonts w:eastAsia="SimSun" w:cs="Arial"/>
          <w:b/>
          <w:szCs w:val="22"/>
          <w:lang w:val="fr-FR" w:eastAsia="zh-CN"/>
        </w:rPr>
        <w:t xml:space="preserve"> 31 décembre 2013</w:t>
      </w:r>
    </w:p>
    <w:p w14:paraId="0BBA4A14" w14:textId="77777777" w:rsidR="00393121" w:rsidRPr="00CF3F40" w:rsidRDefault="003E58B2" w:rsidP="003E58B2">
      <w:pPr>
        <w:jc w:val="center"/>
        <w:rPr>
          <w:rFonts w:eastAsia="SimSun" w:cs="Arial"/>
          <w:b/>
          <w:szCs w:val="22"/>
          <w:lang w:val="fr-FR" w:eastAsia="zh-CN"/>
        </w:rPr>
      </w:pPr>
      <w:r w:rsidRPr="00CF3F40">
        <w:rPr>
          <w:rFonts w:eastAsia="SimSun" w:cs="Arial"/>
          <w:b/>
          <w:szCs w:val="22"/>
          <w:lang w:val="fr-FR" w:eastAsia="zh-CN"/>
        </w:rPr>
        <w:t>(</w:t>
      </w:r>
      <w:proofErr w:type="gramStart"/>
      <w:r w:rsidRPr="00CF3F40">
        <w:rPr>
          <w:rFonts w:eastAsia="SimSun" w:cs="Arial"/>
          <w:b/>
          <w:szCs w:val="22"/>
          <w:lang w:val="fr-FR" w:eastAsia="zh-CN"/>
        </w:rPr>
        <w:t>en</w:t>
      </w:r>
      <w:proofErr w:type="gramEnd"/>
      <w:r w:rsidRPr="00CF3F40">
        <w:rPr>
          <w:rFonts w:eastAsia="SimSun" w:cs="Arial"/>
          <w:b/>
          <w:szCs w:val="22"/>
          <w:lang w:val="fr-FR" w:eastAsia="zh-CN"/>
        </w:rPr>
        <w:t xml:space="preserve"> milliers de francs suisses)</w:t>
      </w:r>
    </w:p>
    <w:p w14:paraId="0BBA4A16" w14:textId="77777777" w:rsidR="00393121" w:rsidRPr="00CF3F40" w:rsidRDefault="00393121" w:rsidP="00B163EC">
      <w:pPr>
        <w:rPr>
          <w:rFonts w:eastAsia="SimSun" w:cs="Arial"/>
          <w:lang w:val="fr-FR" w:eastAsia="zh-CN"/>
        </w:rPr>
      </w:pPr>
    </w:p>
    <w:p w14:paraId="0BBA4A17" w14:textId="75C04873" w:rsidR="00393121" w:rsidRPr="00CF3F40" w:rsidRDefault="00205B8D" w:rsidP="00B163EC">
      <w:pPr>
        <w:jc w:val="center"/>
        <w:rPr>
          <w:rFonts w:eastAsia="SimSun" w:cs="Arial"/>
          <w:lang w:val="fr-FR" w:eastAsia="zh-CN"/>
        </w:rPr>
      </w:pPr>
      <w:r w:rsidRPr="00CF3F40">
        <w:rPr>
          <w:rFonts w:eastAsiaTheme="minorHAnsi"/>
          <w:noProof/>
        </w:rPr>
        <w:drawing>
          <wp:inline distT="0" distB="0" distL="0" distR="0" wp14:anchorId="3B420D66" wp14:editId="05995027">
            <wp:extent cx="6020873" cy="5343067"/>
            <wp:effectExtent l="0" t="0" r="0" b="0"/>
            <wp:docPr id="1240" name="Pictur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20799" cy="5343001"/>
                    </a:xfrm>
                    <a:prstGeom prst="rect">
                      <a:avLst/>
                    </a:prstGeom>
                    <a:noFill/>
                    <a:ln>
                      <a:noFill/>
                    </a:ln>
                  </pic:spPr>
                </pic:pic>
              </a:graphicData>
            </a:graphic>
          </wp:inline>
        </w:drawing>
      </w:r>
    </w:p>
    <w:p w14:paraId="0BBA4A18" w14:textId="77777777" w:rsidR="00393121" w:rsidRPr="00CF3F40" w:rsidRDefault="00393121" w:rsidP="00B163EC">
      <w:pPr>
        <w:rPr>
          <w:rFonts w:eastAsia="SimSun" w:cs="Arial"/>
          <w:lang w:val="fr-FR" w:eastAsia="zh-CN"/>
        </w:rPr>
      </w:pPr>
    </w:p>
    <w:p w14:paraId="0BBA4A19" w14:textId="77777777" w:rsidR="00393121" w:rsidRPr="00CF3F40" w:rsidRDefault="00393121" w:rsidP="00B163EC">
      <w:pPr>
        <w:rPr>
          <w:rFonts w:eastAsia="SimSun" w:cs="Arial"/>
          <w:lang w:val="fr-FR" w:eastAsia="zh-CN"/>
        </w:rPr>
      </w:pPr>
    </w:p>
    <w:p w14:paraId="0BBA4A1A" w14:textId="77777777" w:rsidR="00393121" w:rsidRPr="00CF3F40" w:rsidRDefault="00393121" w:rsidP="00B163EC">
      <w:pPr>
        <w:rPr>
          <w:rFonts w:eastAsia="SimSun" w:cs="Arial"/>
          <w:lang w:val="fr-FR" w:eastAsia="zh-CN"/>
        </w:rPr>
      </w:pPr>
    </w:p>
    <w:p w14:paraId="0BBA4A1B" w14:textId="77777777" w:rsidR="00393121" w:rsidRPr="00CF3F40" w:rsidRDefault="00393121" w:rsidP="00B163EC">
      <w:pPr>
        <w:rPr>
          <w:rFonts w:eastAsia="SimSun" w:cs="Arial"/>
          <w:lang w:val="fr-FR" w:eastAsia="zh-CN"/>
        </w:rPr>
      </w:pPr>
    </w:p>
    <w:p w14:paraId="0BBA4A1C" w14:textId="77777777" w:rsidR="00393121" w:rsidRPr="00CF3F40" w:rsidRDefault="00B163EC" w:rsidP="00B163EC">
      <w:pPr>
        <w:rPr>
          <w:rFonts w:eastAsia="SimSun" w:cs="Arial"/>
          <w:lang w:val="fr-FR" w:eastAsia="zh-CN"/>
        </w:rPr>
      </w:pPr>
      <w:r w:rsidRPr="00CF3F40">
        <w:rPr>
          <w:rFonts w:eastAsia="SimSun" w:cs="Arial"/>
          <w:lang w:val="fr-FR" w:eastAsia="zh-CN"/>
        </w:rPr>
        <w:br w:type="page"/>
      </w:r>
    </w:p>
    <w:p w14:paraId="0BBA4A1D" w14:textId="77777777" w:rsidR="00393121" w:rsidRPr="00CF3F40" w:rsidRDefault="003E58B2" w:rsidP="003E58B2">
      <w:pPr>
        <w:jc w:val="center"/>
        <w:rPr>
          <w:rFonts w:eastAsia="SimSun" w:cs="Arial"/>
          <w:b/>
          <w:bCs/>
          <w:caps/>
          <w:lang w:val="fr-FR" w:eastAsia="zh-CN"/>
        </w:rPr>
      </w:pPr>
      <w:r w:rsidRPr="00CF3F40">
        <w:rPr>
          <w:rFonts w:eastAsia="SimSun" w:cs="Arial"/>
          <w:b/>
          <w:bCs/>
          <w:caps/>
          <w:lang w:val="fr-FR" w:eastAsia="zh-CN"/>
        </w:rPr>
        <w:t>État II</w:t>
      </w:r>
    </w:p>
    <w:p w14:paraId="7EE4E3F6" w14:textId="4130EC23" w:rsidR="00131F7D" w:rsidRPr="00020058" w:rsidRDefault="00131F7D" w:rsidP="00131F7D">
      <w:pPr>
        <w:pStyle w:val="Heading2"/>
        <w:rPr>
          <w:rFonts w:eastAsia="SimSun" w:hint="eastAsia"/>
          <w:color w:val="FFFFFF" w:themeColor="background1"/>
          <w:lang w:val="fr-FR"/>
        </w:rPr>
      </w:pPr>
      <w:bookmarkStart w:id="46" w:name="_Toc395544798"/>
      <w:r w:rsidRPr="00020058">
        <w:rPr>
          <w:rFonts w:eastAsia="SimSun"/>
          <w:color w:val="FFFFFF" w:themeColor="background1"/>
          <w:lang w:val="fr-FR"/>
        </w:rPr>
        <w:t>État de la performance financière</w:t>
      </w:r>
      <w:bookmarkEnd w:id="46"/>
    </w:p>
    <w:p w14:paraId="0BBA4A1F" w14:textId="0A207A94" w:rsidR="00393121" w:rsidRPr="00020058" w:rsidRDefault="00131F7D" w:rsidP="00131F7D">
      <w:pPr>
        <w:jc w:val="center"/>
        <w:rPr>
          <w:rFonts w:eastAsia="SimSun"/>
          <w:b/>
          <w:lang w:val="fr-FR"/>
        </w:rPr>
      </w:pPr>
      <w:r w:rsidRPr="00020058">
        <w:rPr>
          <w:rFonts w:eastAsia="SimSun"/>
          <w:b/>
          <w:lang w:val="fr-FR"/>
        </w:rPr>
        <w:t>ÉTAT DE LA PERFORMANCE FINANCIÈRE</w:t>
      </w:r>
    </w:p>
    <w:p w14:paraId="0BBA4A20" w14:textId="77777777" w:rsidR="00393121" w:rsidRPr="00CF3F40" w:rsidRDefault="00393121" w:rsidP="00B163EC">
      <w:pPr>
        <w:jc w:val="center"/>
        <w:rPr>
          <w:rFonts w:eastAsia="SimSun" w:cs="Arial"/>
          <w:b/>
          <w:lang w:val="fr-FR" w:eastAsia="zh-CN"/>
        </w:rPr>
      </w:pPr>
    </w:p>
    <w:p w14:paraId="0BBA4A21" w14:textId="3CBA913E" w:rsidR="00393121" w:rsidRPr="00CF3F40" w:rsidRDefault="003E58B2" w:rsidP="003E58B2">
      <w:pPr>
        <w:jc w:val="center"/>
        <w:rPr>
          <w:rFonts w:eastAsia="SimSun" w:cs="Arial"/>
          <w:b/>
          <w:szCs w:val="22"/>
          <w:lang w:val="fr-FR" w:eastAsia="zh-CN"/>
        </w:rPr>
      </w:pPr>
      <w:proofErr w:type="gramStart"/>
      <w:r w:rsidRPr="00CF3F40">
        <w:rPr>
          <w:rFonts w:eastAsia="SimSun" w:cs="Arial"/>
          <w:b/>
          <w:szCs w:val="22"/>
          <w:lang w:val="fr-FR" w:eastAsia="zh-CN"/>
        </w:rPr>
        <w:t>pour</w:t>
      </w:r>
      <w:proofErr w:type="gramEnd"/>
      <w:r w:rsidRPr="00CF3F40">
        <w:rPr>
          <w:rFonts w:eastAsia="SimSun" w:cs="Arial"/>
          <w:b/>
          <w:szCs w:val="22"/>
          <w:lang w:val="fr-FR" w:eastAsia="zh-CN"/>
        </w:rPr>
        <w:t xml:space="preserve"> l</w:t>
      </w:r>
      <w:r w:rsidR="00406EDA" w:rsidRPr="00CF3F40">
        <w:rPr>
          <w:rFonts w:eastAsia="SimSun" w:cs="Arial"/>
          <w:b/>
          <w:szCs w:val="22"/>
          <w:lang w:val="fr-FR" w:eastAsia="zh-CN"/>
        </w:rPr>
        <w:t>’</w:t>
      </w:r>
      <w:r w:rsidRPr="00CF3F40">
        <w:rPr>
          <w:rFonts w:eastAsia="SimSun" w:cs="Arial"/>
          <w:b/>
          <w:szCs w:val="22"/>
          <w:lang w:val="fr-FR" w:eastAsia="zh-CN"/>
        </w:rPr>
        <w:t>exercice biennal s</w:t>
      </w:r>
      <w:r w:rsidR="00406EDA" w:rsidRPr="00CF3F40">
        <w:rPr>
          <w:rFonts w:eastAsia="SimSun" w:cs="Arial"/>
          <w:b/>
          <w:szCs w:val="22"/>
          <w:lang w:val="fr-FR" w:eastAsia="zh-CN"/>
        </w:rPr>
        <w:t>’</w:t>
      </w:r>
      <w:r w:rsidRPr="00CF3F40">
        <w:rPr>
          <w:rFonts w:eastAsia="SimSun" w:cs="Arial"/>
          <w:b/>
          <w:szCs w:val="22"/>
          <w:lang w:val="fr-FR" w:eastAsia="zh-CN"/>
        </w:rPr>
        <w:t>achevant le 31 décembre 2013</w:t>
      </w:r>
    </w:p>
    <w:p w14:paraId="0BBA4A22" w14:textId="77777777" w:rsidR="00393121" w:rsidRPr="00CF3F40" w:rsidRDefault="003E58B2" w:rsidP="003E58B2">
      <w:pPr>
        <w:jc w:val="center"/>
        <w:rPr>
          <w:rFonts w:eastAsia="SimSun" w:cs="Arial"/>
          <w:sz w:val="20"/>
          <w:lang w:val="fr-FR" w:eastAsia="zh-CN"/>
        </w:rPr>
      </w:pPr>
      <w:r w:rsidRPr="00CF3F40">
        <w:rPr>
          <w:rFonts w:eastAsia="SimSun" w:cs="Arial"/>
          <w:sz w:val="20"/>
          <w:lang w:val="fr-FR" w:eastAsia="zh-CN"/>
        </w:rPr>
        <w:t>(</w:t>
      </w:r>
      <w:proofErr w:type="gramStart"/>
      <w:r w:rsidRPr="00CF3F40">
        <w:rPr>
          <w:rFonts w:eastAsia="SimSun" w:cs="Arial"/>
          <w:sz w:val="20"/>
          <w:lang w:val="fr-FR" w:eastAsia="zh-CN"/>
        </w:rPr>
        <w:t>en</w:t>
      </w:r>
      <w:proofErr w:type="gramEnd"/>
      <w:r w:rsidRPr="00CF3F40">
        <w:rPr>
          <w:rFonts w:eastAsia="SimSun" w:cs="Arial"/>
          <w:sz w:val="20"/>
          <w:lang w:val="fr-FR" w:eastAsia="zh-CN"/>
        </w:rPr>
        <w:t xml:space="preserve"> milliers de francs suisses)</w:t>
      </w:r>
    </w:p>
    <w:p w14:paraId="0BBA4A23" w14:textId="77777777" w:rsidR="00393121" w:rsidRPr="00CF3F40" w:rsidRDefault="00393121" w:rsidP="00B163EC">
      <w:pPr>
        <w:rPr>
          <w:rFonts w:eastAsia="SimSun" w:cs="Arial"/>
          <w:lang w:val="fr-FR" w:eastAsia="zh-CN"/>
        </w:rPr>
      </w:pPr>
    </w:p>
    <w:p w14:paraId="0BBA4A25" w14:textId="0CA2B676" w:rsidR="00393121" w:rsidRPr="00CF3F40" w:rsidRDefault="00205B8D" w:rsidP="00B163EC">
      <w:pPr>
        <w:jc w:val="center"/>
        <w:rPr>
          <w:rFonts w:eastAsia="SimSun" w:cs="Arial"/>
          <w:lang w:val="fr-FR" w:eastAsia="zh-CN"/>
        </w:rPr>
      </w:pPr>
      <w:r w:rsidRPr="00CF3F40">
        <w:rPr>
          <w:rFonts w:eastAsiaTheme="minorHAnsi"/>
          <w:noProof/>
        </w:rPr>
        <w:drawing>
          <wp:inline distT="0" distB="0" distL="0" distR="0" wp14:anchorId="589D86BA" wp14:editId="2D53041A">
            <wp:extent cx="5859887" cy="4555048"/>
            <wp:effectExtent l="0" t="0" r="7620" b="0"/>
            <wp:docPr id="1241"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60123" cy="4555231"/>
                    </a:xfrm>
                    <a:prstGeom prst="rect">
                      <a:avLst/>
                    </a:prstGeom>
                    <a:noFill/>
                    <a:ln>
                      <a:noFill/>
                    </a:ln>
                  </pic:spPr>
                </pic:pic>
              </a:graphicData>
            </a:graphic>
          </wp:inline>
        </w:drawing>
      </w:r>
      <w:r w:rsidRPr="00020058">
        <w:rPr>
          <w:rFonts w:eastAsiaTheme="minorHAnsi"/>
          <w:lang w:val="fr-FR"/>
        </w:rPr>
        <w:t xml:space="preserve"> </w:t>
      </w:r>
    </w:p>
    <w:p w14:paraId="0BBA4A26" w14:textId="77777777" w:rsidR="00393121" w:rsidRPr="00CF3F40" w:rsidRDefault="00393121" w:rsidP="00B163EC">
      <w:pPr>
        <w:rPr>
          <w:rFonts w:eastAsia="SimSun" w:cs="Arial"/>
          <w:lang w:val="fr-FR" w:eastAsia="zh-CN"/>
        </w:rPr>
      </w:pPr>
    </w:p>
    <w:p w14:paraId="0BBA4A27" w14:textId="77777777" w:rsidR="00393121" w:rsidRPr="00CF3F40" w:rsidRDefault="00393121" w:rsidP="00B163EC">
      <w:pPr>
        <w:rPr>
          <w:rFonts w:eastAsiaTheme="minorHAnsi" w:cs="Arial"/>
          <w:sz w:val="16"/>
          <w:szCs w:val="16"/>
          <w:lang w:val="fr-FR"/>
        </w:rPr>
      </w:pPr>
    </w:p>
    <w:p w14:paraId="0BBA4A28" w14:textId="77777777" w:rsidR="00393121" w:rsidRPr="00CF3F40" w:rsidRDefault="00B163EC" w:rsidP="00B163EC">
      <w:pPr>
        <w:rPr>
          <w:rFonts w:eastAsia="SimSun" w:cs="Arial"/>
          <w:b/>
          <w:caps/>
          <w:kern w:val="32"/>
          <w:szCs w:val="32"/>
          <w:lang w:val="fr-FR" w:eastAsia="zh-CN"/>
        </w:rPr>
      </w:pPr>
      <w:r w:rsidRPr="00CF3F40">
        <w:rPr>
          <w:rFonts w:eastAsia="SimSun" w:cs="Arial"/>
          <w:lang w:val="fr-FR" w:eastAsia="zh-CN"/>
        </w:rPr>
        <w:br w:type="page"/>
      </w:r>
    </w:p>
    <w:p w14:paraId="0BBA4A29" w14:textId="77777777" w:rsidR="00393121" w:rsidRPr="00CF3F40" w:rsidRDefault="003E58B2" w:rsidP="003E58B2">
      <w:pPr>
        <w:jc w:val="center"/>
        <w:rPr>
          <w:rFonts w:eastAsia="SimSun" w:cs="Arial"/>
          <w:b/>
          <w:caps/>
          <w:kern w:val="32"/>
          <w:szCs w:val="32"/>
          <w:lang w:val="fr-FR" w:eastAsia="zh-CN"/>
        </w:rPr>
      </w:pPr>
      <w:r w:rsidRPr="00CF3F40">
        <w:rPr>
          <w:rFonts w:eastAsia="SimSun" w:cs="Arial"/>
          <w:b/>
          <w:caps/>
          <w:kern w:val="32"/>
          <w:szCs w:val="32"/>
          <w:lang w:val="fr-FR" w:eastAsia="zh-CN"/>
        </w:rPr>
        <w:t>État III</w:t>
      </w:r>
    </w:p>
    <w:p w14:paraId="15A2FB41" w14:textId="0A47DFCC" w:rsidR="00131F7D" w:rsidRPr="00020058" w:rsidRDefault="00131F7D" w:rsidP="00131F7D">
      <w:pPr>
        <w:pStyle w:val="Heading2"/>
        <w:rPr>
          <w:rFonts w:eastAsia="SimSun" w:hint="eastAsia"/>
          <w:color w:val="FFFFFF" w:themeColor="background1"/>
          <w:lang w:val="fr-FR"/>
        </w:rPr>
      </w:pPr>
      <w:bookmarkStart w:id="47" w:name="_Toc395544799"/>
      <w:r w:rsidRPr="00020058">
        <w:rPr>
          <w:rFonts w:eastAsia="SimSun"/>
          <w:color w:val="FFFFFF" w:themeColor="background1"/>
          <w:lang w:val="fr-FR"/>
        </w:rPr>
        <w:t>État des variations des actifs nets</w:t>
      </w:r>
      <w:bookmarkEnd w:id="47"/>
    </w:p>
    <w:p w14:paraId="0BBA4A2B" w14:textId="75FD895D" w:rsidR="00393121" w:rsidRPr="00020058" w:rsidRDefault="00131F7D" w:rsidP="00131F7D">
      <w:pPr>
        <w:jc w:val="center"/>
        <w:rPr>
          <w:rFonts w:eastAsia="SimSun"/>
          <w:b/>
          <w:lang w:val="fr-FR"/>
        </w:rPr>
      </w:pPr>
      <w:r w:rsidRPr="00020058">
        <w:rPr>
          <w:rFonts w:eastAsia="SimSun"/>
          <w:b/>
          <w:lang w:val="fr-FR"/>
        </w:rPr>
        <w:t>ÉTAT DES VARIATIONS DES ACTIFS NETS</w:t>
      </w:r>
    </w:p>
    <w:p w14:paraId="0BBA4A2D" w14:textId="6A4684F1" w:rsidR="00393121" w:rsidRPr="00CF3F40" w:rsidRDefault="003E58B2" w:rsidP="003E58B2">
      <w:pPr>
        <w:jc w:val="center"/>
        <w:rPr>
          <w:rFonts w:eastAsia="SimSun" w:cs="Arial"/>
          <w:b/>
          <w:szCs w:val="22"/>
          <w:lang w:val="fr-FR" w:eastAsia="zh-CN"/>
        </w:rPr>
      </w:pPr>
      <w:proofErr w:type="gramStart"/>
      <w:r w:rsidRPr="00CF3F40">
        <w:rPr>
          <w:rFonts w:eastAsia="SimSun" w:cs="Arial"/>
          <w:b/>
          <w:szCs w:val="22"/>
          <w:lang w:val="fr-FR" w:eastAsia="zh-CN"/>
        </w:rPr>
        <w:t>pour</w:t>
      </w:r>
      <w:proofErr w:type="gramEnd"/>
      <w:r w:rsidRPr="00CF3F40">
        <w:rPr>
          <w:rFonts w:eastAsia="SimSun" w:cs="Arial"/>
          <w:b/>
          <w:szCs w:val="22"/>
          <w:lang w:val="fr-FR" w:eastAsia="zh-CN"/>
        </w:rPr>
        <w:t xml:space="preserve"> l</w:t>
      </w:r>
      <w:r w:rsidR="00406EDA" w:rsidRPr="00CF3F40">
        <w:rPr>
          <w:rFonts w:eastAsia="SimSun" w:cs="Arial"/>
          <w:b/>
          <w:szCs w:val="22"/>
          <w:lang w:val="fr-FR" w:eastAsia="zh-CN"/>
        </w:rPr>
        <w:t>’</w:t>
      </w:r>
      <w:r w:rsidRPr="00CF3F40">
        <w:rPr>
          <w:rFonts w:eastAsia="SimSun" w:cs="Arial"/>
          <w:b/>
          <w:szCs w:val="22"/>
          <w:lang w:val="fr-FR" w:eastAsia="zh-CN"/>
        </w:rPr>
        <w:t>exercice biennal s</w:t>
      </w:r>
      <w:r w:rsidR="00406EDA" w:rsidRPr="00CF3F40">
        <w:rPr>
          <w:rFonts w:eastAsia="SimSun" w:cs="Arial"/>
          <w:b/>
          <w:szCs w:val="22"/>
          <w:lang w:val="fr-FR" w:eastAsia="zh-CN"/>
        </w:rPr>
        <w:t>’</w:t>
      </w:r>
      <w:r w:rsidRPr="00CF3F40">
        <w:rPr>
          <w:rFonts w:eastAsia="SimSun" w:cs="Arial"/>
          <w:b/>
          <w:szCs w:val="22"/>
          <w:lang w:val="fr-FR" w:eastAsia="zh-CN"/>
        </w:rPr>
        <w:t>achevant le 31 décembre 2013</w:t>
      </w:r>
    </w:p>
    <w:p w14:paraId="0BBA4A2E" w14:textId="77777777" w:rsidR="00393121" w:rsidRPr="00CF3F40" w:rsidRDefault="003E58B2" w:rsidP="003E58B2">
      <w:pPr>
        <w:jc w:val="center"/>
        <w:rPr>
          <w:rFonts w:eastAsia="SimSun" w:cs="Arial"/>
          <w:b/>
          <w:szCs w:val="22"/>
          <w:lang w:val="fr-FR" w:eastAsia="zh-CN"/>
        </w:rPr>
      </w:pPr>
      <w:r w:rsidRPr="00CF3F40">
        <w:rPr>
          <w:rFonts w:eastAsia="SimSun" w:cs="Arial"/>
          <w:b/>
          <w:szCs w:val="22"/>
          <w:lang w:val="fr-FR" w:eastAsia="zh-CN"/>
        </w:rPr>
        <w:t>(</w:t>
      </w:r>
      <w:proofErr w:type="gramStart"/>
      <w:r w:rsidRPr="00CF3F40">
        <w:rPr>
          <w:rFonts w:eastAsia="SimSun" w:cs="Arial"/>
          <w:b/>
          <w:szCs w:val="22"/>
          <w:lang w:val="fr-FR" w:eastAsia="zh-CN"/>
        </w:rPr>
        <w:t>en</w:t>
      </w:r>
      <w:proofErr w:type="gramEnd"/>
      <w:r w:rsidRPr="00CF3F40">
        <w:rPr>
          <w:rFonts w:eastAsia="SimSun" w:cs="Arial"/>
          <w:b/>
          <w:szCs w:val="22"/>
          <w:lang w:val="fr-FR" w:eastAsia="zh-CN"/>
        </w:rPr>
        <w:t xml:space="preserve"> milliers de francs suisses)</w:t>
      </w:r>
    </w:p>
    <w:p w14:paraId="0BBA4A30" w14:textId="77777777" w:rsidR="00393121" w:rsidRDefault="00393121" w:rsidP="00B163EC">
      <w:pPr>
        <w:rPr>
          <w:rFonts w:eastAsia="SimSun" w:cs="Arial"/>
          <w:lang w:val="fr-FR" w:eastAsia="zh-CN"/>
        </w:rPr>
      </w:pPr>
    </w:p>
    <w:p w14:paraId="6E7BAA5D" w14:textId="77777777" w:rsidR="004453C7" w:rsidRPr="00CF3F40" w:rsidRDefault="004453C7" w:rsidP="00B163EC">
      <w:pPr>
        <w:rPr>
          <w:rFonts w:eastAsia="SimSun" w:cs="Arial"/>
          <w:lang w:val="fr-FR" w:eastAsia="zh-CN"/>
        </w:rPr>
      </w:pPr>
    </w:p>
    <w:p w14:paraId="0BBA4A31" w14:textId="0E3362C4" w:rsidR="00393121" w:rsidRPr="00CF3F40" w:rsidRDefault="00205B8D" w:rsidP="00B163EC">
      <w:pPr>
        <w:jc w:val="center"/>
        <w:rPr>
          <w:rFonts w:eastAsia="SimSun" w:cs="Arial"/>
          <w:lang w:val="fr-FR" w:eastAsia="zh-CN"/>
        </w:rPr>
      </w:pPr>
      <w:r w:rsidRPr="00CF3F40">
        <w:rPr>
          <w:rFonts w:eastAsiaTheme="minorHAnsi"/>
          <w:noProof/>
        </w:rPr>
        <w:drawing>
          <wp:inline distT="0" distB="0" distL="0" distR="0" wp14:anchorId="7B4DEF85" wp14:editId="5D3C0931">
            <wp:extent cx="5783407" cy="2150195"/>
            <wp:effectExtent l="0" t="0" r="8255" b="0"/>
            <wp:docPr id="1242" name="Pictur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89088" cy="2152307"/>
                    </a:xfrm>
                    <a:prstGeom prst="rect">
                      <a:avLst/>
                    </a:prstGeom>
                    <a:noFill/>
                    <a:ln>
                      <a:noFill/>
                    </a:ln>
                  </pic:spPr>
                </pic:pic>
              </a:graphicData>
            </a:graphic>
          </wp:inline>
        </w:drawing>
      </w:r>
      <w:r w:rsidRPr="00020058">
        <w:rPr>
          <w:rFonts w:eastAsiaTheme="minorHAnsi"/>
          <w:lang w:val="fr-FR"/>
        </w:rPr>
        <w:t xml:space="preserve"> </w:t>
      </w:r>
    </w:p>
    <w:p w14:paraId="0BBA4A32" w14:textId="77777777" w:rsidR="00393121" w:rsidRPr="00CF3F40" w:rsidRDefault="00393121" w:rsidP="00B163EC">
      <w:pPr>
        <w:rPr>
          <w:rFonts w:eastAsia="SimSun" w:cs="Arial"/>
          <w:lang w:val="fr-FR" w:eastAsia="zh-CN"/>
        </w:rPr>
      </w:pPr>
    </w:p>
    <w:p w14:paraId="0BBA4A33" w14:textId="77777777" w:rsidR="00393121" w:rsidRPr="00CF3F40" w:rsidRDefault="00B163EC" w:rsidP="00B163EC">
      <w:pPr>
        <w:spacing w:after="200" w:line="276" w:lineRule="auto"/>
        <w:rPr>
          <w:rFonts w:eastAsia="SimSun" w:cs="Arial"/>
          <w:lang w:val="fr-FR" w:eastAsia="zh-CN"/>
        </w:rPr>
      </w:pPr>
      <w:r w:rsidRPr="00CF3F40">
        <w:rPr>
          <w:rFonts w:eastAsia="SimSun" w:cs="Arial"/>
          <w:lang w:val="fr-FR" w:eastAsia="zh-CN"/>
        </w:rPr>
        <w:br w:type="page"/>
      </w:r>
    </w:p>
    <w:p w14:paraId="0BBA4A34" w14:textId="77777777" w:rsidR="00393121" w:rsidRPr="00CF3F40" w:rsidRDefault="003E58B2" w:rsidP="003E58B2">
      <w:pPr>
        <w:jc w:val="center"/>
        <w:rPr>
          <w:rFonts w:eastAsia="SimSun" w:cs="Arial"/>
          <w:b/>
          <w:bCs/>
          <w:caps/>
          <w:lang w:val="fr-FR" w:eastAsia="zh-CN"/>
        </w:rPr>
      </w:pPr>
      <w:r w:rsidRPr="00CF3F40">
        <w:rPr>
          <w:rFonts w:eastAsia="SimSun" w:cs="Arial"/>
          <w:b/>
          <w:bCs/>
          <w:caps/>
          <w:lang w:val="fr-FR" w:eastAsia="zh-CN"/>
        </w:rPr>
        <w:t>ÉTAT IV</w:t>
      </w:r>
    </w:p>
    <w:p w14:paraId="7869B098" w14:textId="22B1AF8C" w:rsidR="00131F7D" w:rsidRPr="00020058" w:rsidRDefault="00131F7D" w:rsidP="00131F7D">
      <w:pPr>
        <w:pStyle w:val="Heading2"/>
        <w:rPr>
          <w:rFonts w:eastAsia="SimSun" w:hint="eastAsia"/>
          <w:color w:val="FFFFFF" w:themeColor="background1"/>
          <w:lang w:val="fr-FR"/>
        </w:rPr>
      </w:pPr>
      <w:bookmarkStart w:id="48" w:name="_Toc395544800"/>
      <w:r w:rsidRPr="00020058">
        <w:rPr>
          <w:rFonts w:eastAsia="SimSun"/>
          <w:color w:val="FFFFFF" w:themeColor="background1"/>
          <w:lang w:val="fr-FR"/>
        </w:rPr>
        <w:t>État des flux de trésorerie</w:t>
      </w:r>
      <w:bookmarkEnd w:id="48"/>
    </w:p>
    <w:p w14:paraId="0BBA4A36" w14:textId="0CCBE019" w:rsidR="00393121" w:rsidRPr="00020058" w:rsidRDefault="00131F7D" w:rsidP="00131F7D">
      <w:pPr>
        <w:jc w:val="center"/>
        <w:rPr>
          <w:rFonts w:eastAsia="SimSun"/>
          <w:b/>
          <w:lang w:val="fr-FR"/>
        </w:rPr>
      </w:pPr>
      <w:r w:rsidRPr="00020058">
        <w:rPr>
          <w:rFonts w:eastAsia="SimSun"/>
          <w:b/>
          <w:lang w:val="fr-FR"/>
        </w:rPr>
        <w:t>ÉTAT DES FLUX DE TRÉSORERIE</w:t>
      </w:r>
    </w:p>
    <w:p w14:paraId="4B167A4E" w14:textId="77777777" w:rsidR="00131F7D" w:rsidRDefault="00131F7D" w:rsidP="003E58B2">
      <w:pPr>
        <w:jc w:val="center"/>
        <w:rPr>
          <w:rFonts w:eastAsia="SimSun" w:cs="Arial"/>
          <w:b/>
          <w:szCs w:val="22"/>
          <w:lang w:val="fr-FR" w:eastAsia="zh-CN"/>
        </w:rPr>
      </w:pPr>
    </w:p>
    <w:p w14:paraId="0BBA4A38" w14:textId="157FD01D" w:rsidR="00393121" w:rsidRPr="00CF3F40" w:rsidRDefault="003E58B2" w:rsidP="003E58B2">
      <w:pPr>
        <w:jc w:val="center"/>
        <w:rPr>
          <w:rFonts w:eastAsia="SimSun" w:cs="Arial"/>
          <w:b/>
          <w:szCs w:val="22"/>
          <w:lang w:val="fr-FR" w:eastAsia="zh-CN"/>
        </w:rPr>
      </w:pPr>
      <w:proofErr w:type="gramStart"/>
      <w:r w:rsidRPr="00CF3F40">
        <w:rPr>
          <w:rFonts w:eastAsia="SimSun" w:cs="Arial"/>
          <w:b/>
          <w:szCs w:val="22"/>
          <w:lang w:val="fr-FR" w:eastAsia="zh-CN"/>
        </w:rPr>
        <w:t>pour</w:t>
      </w:r>
      <w:proofErr w:type="gramEnd"/>
      <w:r w:rsidRPr="00CF3F40">
        <w:rPr>
          <w:rFonts w:eastAsia="SimSun" w:cs="Arial"/>
          <w:b/>
          <w:szCs w:val="22"/>
          <w:lang w:val="fr-FR" w:eastAsia="zh-CN"/>
        </w:rPr>
        <w:t xml:space="preserve"> l</w:t>
      </w:r>
      <w:r w:rsidR="00406EDA" w:rsidRPr="00CF3F40">
        <w:rPr>
          <w:rFonts w:eastAsia="SimSun" w:cs="Arial"/>
          <w:b/>
          <w:szCs w:val="22"/>
          <w:lang w:val="fr-FR" w:eastAsia="zh-CN"/>
        </w:rPr>
        <w:t>’</w:t>
      </w:r>
      <w:r w:rsidRPr="00CF3F40">
        <w:rPr>
          <w:rFonts w:eastAsia="SimSun" w:cs="Arial"/>
          <w:b/>
          <w:szCs w:val="22"/>
          <w:lang w:val="fr-FR" w:eastAsia="zh-CN"/>
        </w:rPr>
        <w:t>exercice biennal s</w:t>
      </w:r>
      <w:r w:rsidR="00406EDA" w:rsidRPr="00CF3F40">
        <w:rPr>
          <w:rFonts w:eastAsia="SimSun" w:cs="Arial"/>
          <w:b/>
          <w:szCs w:val="22"/>
          <w:lang w:val="fr-FR" w:eastAsia="zh-CN"/>
        </w:rPr>
        <w:t>’</w:t>
      </w:r>
      <w:r w:rsidRPr="00CF3F40">
        <w:rPr>
          <w:rFonts w:eastAsia="SimSun" w:cs="Arial"/>
          <w:b/>
          <w:szCs w:val="22"/>
          <w:lang w:val="fr-FR" w:eastAsia="zh-CN"/>
        </w:rPr>
        <w:t>achevant le 31 décembre 2013</w:t>
      </w:r>
    </w:p>
    <w:p w14:paraId="0BBA4A39" w14:textId="77777777" w:rsidR="00393121" w:rsidRPr="00CF3F40" w:rsidRDefault="003E58B2" w:rsidP="003E58B2">
      <w:pPr>
        <w:jc w:val="center"/>
        <w:rPr>
          <w:rFonts w:eastAsia="SimSun" w:cs="Arial"/>
          <w:b/>
          <w:szCs w:val="22"/>
          <w:lang w:val="fr-FR" w:eastAsia="zh-CN"/>
        </w:rPr>
      </w:pPr>
      <w:r w:rsidRPr="00CF3F40">
        <w:rPr>
          <w:rFonts w:eastAsia="SimSun" w:cs="Arial"/>
          <w:b/>
          <w:szCs w:val="22"/>
          <w:lang w:val="fr-FR" w:eastAsia="zh-CN"/>
        </w:rPr>
        <w:t>(</w:t>
      </w:r>
      <w:proofErr w:type="gramStart"/>
      <w:r w:rsidRPr="00CF3F40">
        <w:rPr>
          <w:rFonts w:eastAsia="SimSun" w:cs="Arial"/>
          <w:b/>
          <w:szCs w:val="22"/>
          <w:lang w:val="fr-FR" w:eastAsia="zh-CN"/>
        </w:rPr>
        <w:t>en</w:t>
      </w:r>
      <w:proofErr w:type="gramEnd"/>
      <w:r w:rsidRPr="00CF3F40">
        <w:rPr>
          <w:rFonts w:eastAsia="SimSun" w:cs="Arial"/>
          <w:b/>
          <w:szCs w:val="22"/>
          <w:lang w:val="fr-FR" w:eastAsia="zh-CN"/>
        </w:rPr>
        <w:t xml:space="preserve"> milliers de francs suisses)</w:t>
      </w:r>
    </w:p>
    <w:p w14:paraId="0BBA4A3A" w14:textId="77777777" w:rsidR="00393121" w:rsidRPr="00CF3F40" w:rsidRDefault="00393121" w:rsidP="00B163EC">
      <w:pPr>
        <w:rPr>
          <w:rFonts w:eastAsia="SimSun" w:cs="Arial"/>
          <w:lang w:val="fr-FR" w:eastAsia="zh-CN"/>
        </w:rPr>
      </w:pPr>
    </w:p>
    <w:p w14:paraId="0BBA4A3C" w14:textId="148FA297" w:rsidR="00393121" w:rsidRPr="00CF3F40" w:rsidRDefault="00205B8D" w:rsidP="00B163EC">
      <w:pPr>
        <w:jc w:val="center"/>
        <w:rPr>
          <w:rFonts w:eastAsia="SimSun" w:cs="Arial"/>
          <w:lang w:val="fr-FR" w:eastAsia="zh-CN"/>
        </w:rPr>
      </w:pPr>
      <w:r w:rsidRPr="00CF3F40">
        <w:rPr>
          <w:rFonts w:eastAsiaTheme="minorHAnsi"/>
          <w:noProof/>
        </w:rPr>
        <w:drawing>
          <wp:inline distT="0" distB="0" distL="0" distR="0" wp14:anchorId="559193D4" wp14:editId="3233C953">
            <wp:extent cx="6058072" cy="5453533"/>
            <wp:effectExtent l="0" t="0" r="0" b="0"/>
            <wp:docPr id="1243" name="Picture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61744" cy="5456838"/>
                    </a:xfrm>
                    <a:prstGeom prst="rect">
                      <a:avLst/>
                    </a:prstGeom>
                    <a:noFill/>
                    <a:ln>
                      <a:noFill/>
                    </a:ln>
                  </pic:spPr>
                </pic:pic>
              </a:graphicData>
            </a:graphic>
          </wp:inline>
        </w:drawing>
      </w:r>
    </w:p>
    <w:p w14:paraId="655D3E4A" w14:textId="77777777" w:rsidR="00205B8D" w:rsidRPr="00CF3F40" w:rsidRDefault="00205B8D" w:rsidP="00205B8D">
      <w:pPr>
        <w:tabs>
          <w:tab w:val="left" w:pos="284"/>
        </w:tabs>
        <w:rPr>
          <w:rFonts w:eastAsia="SimSun" w:cs="Arial"/>
          <w:sz w:val="16"/>
          <w:szCs w:val="16"/>
          <w:lang w:val="fr-FR" w:eastAsia="zh-CN"/>
        </w:rPr>
      </w:pPr>
    </w:p>
    <w:p w14:paraId="0BBA4A3D" w14:textId="675540A2" w:rsidR="00393121" w:rsidRPr="00CF3F40" w:rsidRDefault="00205B8D" w:rsidP="00205B8D">
      <w:pPr>
        <w:tabs>
          <w:tab w:val="left" w:pos="284"/>
        </w:tabs>
        <w:rPr>
          <w:rFonts w:eastAsia="SimSun" w:cs="Arial"/>
          <w:sz w:val="16"/>
          <w:szCs w:val="16"/>
          <w:lang w:val="fr-FR" w:eastAsia="zh-CN"/>
        </w:rPr>
      </w:pPr>
      <w:r w:rsidRPr="006F31C4">
        <w:rPr>
          <w:rFonts w:eastAsia="SimSun" w:cs="Arial"/>
          <w:b/>
          <w:sz w:val="16"/>
          <w:szCs w:val="16"/>
          <w:vertAlign w:val="superscript"/>
          <w:lang w:val="fr-FR" w:eastAsia="zh-CN"/>
        </w:rPr>
        <w:t>1)</w:t>
      </w:r>
      <w:r w:rsidRPr="006F31C4">
        <w:rPr>
          <w:rFonts w:eastAsia="SimSun" w:cs="Arial"/>
          <w:b/>
          <w:sz w:val="16"/>
          <w:szCs w:val="16"/>
          <w:lang w:val="fr-FR" w:eastAsia="zh-CN"/>
        </w:rPr>
        <w:tab/>
      </w:r>
      <w:r w:rsidR="003E58B2" w:rsidRPr="00CF3F40">
        <w:rPr>
          <w:rFonts w:eastAsia="SimSun" w:cs="Arial"/>
          <w:sz w:val="16"/>
          <w:szCs w:val="16"/>
          <w:lang w:val="fr-FR" w:eastAsia="zh-CN"/>
        </w:rPr>
        <w:t>À l</w:t>
      </w:r>
      <w:r w:rsidR="00406EDA" w:rsidRPr="00CF3F40">
        <w:rPr>
          <w:rFonts w:eastAsia="SimSun" w:cs="Arial"/>
          <w:sz w:val="16"/>
          <w:szCs w:val="16"/>
          <w:lang w:val="fr-FR" w:eastAsia="zh-CN"/>
        </w:rPr>
        <w:t>’</w:t>
      </w:r>
      <w:r w:rsidR="003E58B2" w:rsidRPr="00CF3F40">
        <w:rPr>
          <w:rFonts w:eastAsia="SimSun" w:cs="Arial"/>
          <w:sz w:val="16"/>
          <w:szCs w:val="16"/>
          <w:lang w:val="fr-FR" w:eastAsia="zh-CN"/>
        </w:rPr>
        <w:t>exclusion des intérêts perçus et des intérêts payés sur les emprunts.</w:t>
      </w:r>
    </w:p>
    <w:p w14:paraId="0BBA4A3E" w14:textId="77777777" w:rsidR="00393121" w:rsidRPr="00CF3F40" w:rsidRDefault="00393121" w:rsidP="00B163EC">
      <w:pPr>
        <w:rPr>
          <w:rFonts w:eastAsia="SimSun" w:cs="Arial"/>
          <w:lang w:val="fr-FR" w:eastAsia="zh-CN"/>
        </w:rPr>
      </w:pPr>
    </w:p>
    <w:p w14:paraId="0BBA4A3F" w14:textId="77777777" w:rsidR="00393121" w:rsidRPr="00CF3F40" w:rsidRDefault="00B163EC" w:rsidP="00B163EC">
      <w:pPr>
        <w:spacing w:after="200" w:line="276" w:lineRule="auto"/>
        <w:rPr>
          <w:rFonts w:eastAsia="SimSun" w:cs="Arial"/>
          <w:lang w:val="fr-FR" w:eastAsia="zh-CN"/>
        </w:rPr>
      </w:pPr>
      <w:r w:rsidRPr="00CF3F40">
        <w:rPr>
          <w:rFonts w:eastAsia="SimSun" w:cs="Arial"/>
          <w:lang w:val="fr-FR" w:eastAsia="zh-CN"/>
        </w:rPr>
        <w:br w:type="page"/>
      </w:r>
    </w:p>
    <w:p w14:paraId="0BBA4A40" w14:textId="77777777" w:rsidR="00393121" w:rsidRPr="00CF3F40" w:rsidRDefault="003E58B2" w:rsidP="003E58B2">
      <w:pPr>
        <w:jc w:val="center"/>
        <w:rPr>
          <w:rFonts w:eastAsia="SimSun" w:cs="Arial"/>
          <w:b/>
          <w:bCs/>
          <w:caps/>
          <w:lang w:val="fr-FR" w:eastAsia="zh-CN"/>
        </w:rPr>
      </w:pPr>
      <w:r w:rsidRPr="00CF3F40">
        <w:rPr>
          <w:rFonts w:eastAsia="SimSun" w:cs="Arial"/>
          <w:b/>
          <w:bCs/>
          <w:caps/>
          <w:lang w:val="fr-FR" w:eastAsia="zh-CN"/>
        </w:rPr>
        <w:t>ÉTAT V</w:t>
      </w:r>
    </w:p>
    <w:p w14:paraId="128E7D35" w14:textId="6B3C6CC0" w:rsidR="00131F7D" w:rsidRPr="00020058" w:rsidRDefault="00131F7D" w:rsidP="00131F7D">
      <w:pPr>
        <w:pStyle w:val="Heading2"/>
        <w:rPr>
          <w:rFonts w:eastAsia="SimSun" w:hint="eastAsia"/>
          <w:color w:val="FFFFFF" w:themeColor="background1"/>
          <w:lang w:val="fr-FR"/>
        </w:rPr>
      </w:pPr>
      <w:bookmarkStart w:id="49" w:name="_Toc395544801"/>
      <w:r w:rsidRPr="00020058">
        <w:rPr>
          <w:rFonts w:eastAsia="SimSun"/>
          <w:color w:val="FFFFFF" w:themeColor="background1"/>
          <w:lang w:val="fr-FR"/>
        </w:rPr>
        <w:t>État de comparaison des montants budgétaires et des montants réels – recettes</w:t>
      </w:r>
      <w:bookmarkEnd w:id="49"/>
    </w:p>
    <w:p w14:paraId="0BBA4A42" w14:textId="2AAAD017" w:rsidR="00393121" w:rsidRPr="00020058" w:rsidRDefault="00131F7D" w:rsidP="00131F7D">
      <w:pPr>
        <w:jc w:val="center"/>
        <w:rPr>
          <w:rFonts w:eastAsia="SimSun"/>
          <w:b/>
          <w:lang w:val="fr-FR"/>
        </w:rPr>
      </w:pPr>
      <w:r w:rsidRPr="00020058">
        <w:rPr>
          <w:rFonts w:eastAsia="SimSun"/>
          <w:b/>
          <w:lang w:val="fr-FR"/>
        </w:rPr>
        <w:t>ÉTAT DE COMPARAISON DES MONTANTS BUDGÉTAIRES ET DES MONTANTS RÉELS – RECETTES</w:t>
      </w:r>
    </w:p>
    <w:p w14:paraId="0BBA4A43" w14:textId="77777777" w:rsidR="00393121" w:rsidRPr="00CF3F40" w:rsidRDefault="00393121" w:rsidP="00B163EC">
      <w:pPr>
        <w:jc w:val="center"/>
        <w:rPr>
          <w:rFonts w:eastAsia="SimSun" w:cs="Arial"/>
          <w:b/>
          <w:lang w:val="fr-FR" w:eastAsia="zh-CN"/>
        </w:rPr>
      </w:pPr>
    </w:p>
    <w:p w14:paraId="0BBA4A44" w14:textId="5A5F2B9A" w:rsidR="00393121" w:rsidRPr="00CF3F40" w:rsidRDefault="003E58B2" w:rsidP="003E58B2">
      <w:pPr>
        <w:jc w:val="center"/>
        <w:rPr>
          <w:rFonts w:eastAsia="SimSun" w:cs="Arial"/>
          <w:b/>
          <w:szCs w:val="22"/>
          <w:lang w:val="fr-FR" w:eastAsia="zh-CN"/>
        </w:rPr>
      </w:pPr>
      <w:proofErr w:type="gramStart"/>
      <w:r w:rsidRPr="00CF3F40">
        <w:rPr>
          <w:rFonts w:eastAsia="SimSun" w:cs="Arial"/>
          <w:b/>
          <w:szCs w:val="22"/>
          <w:lang w:val="fr-FR" w:eastAsia="zh-CN"/>
        </w:rPr>
        <w:t>pour</w:t>
      </w:r>
      <w:proofErr w:type="gramEnd"/>
      <w:r w:rsidRPr="00CF3F40">
        <w:rPr>
          <w:rFonts w:eastAsia="SimSun" w:cs="Arial"/>
          <w:b/>
          <w:szCs w:val="22"/>
          <w:lang w:val="fr-FR" w:eastAsia="zh-CN"/>
        </w:rPr>
        <w:t xml:space="preserve"> l</w:t>
      </w:r>
      <w:r w:rsidR="00406EDA" w:rsidRPr="00CF3F40">
        <w:rPr>
          <w:rFonts w:eastAsia="SimSun" w:cs="Arial"/>
          <w:b/>
          <w:szCs w:val="22"/>
          <w:lang w:val="fr-FR" w:eastAsia="zh-CN"/>
        </w:rPr>
        <w:t>’</w:t>
      </w:r>
      <w:r w:rsidRPr="00CF3F40">
        <w:rPr>
          <w:rFonts w:eastAsia="SimSun" w:cs="Arial"/>
          <w:b/>
          <w:szCs w:val="22"/>
          <w:lang w:val="fr-FR" w:eastAsia="zh-CN"/>
        </w:rPr>
        <w:t>exercice biennal s</w:t>
      </w:r>
      <w:r w:rsidR="00406EDA" w:rsidRPr="00CF3F40">
        <w:rPr>
          <w:rFonts w:eastAsia="SimSun" w:cs="Arial"/>
          <w:b/>
          <w:szCs w:val="22"/>
          <w:lang w:val="fr-FR" w:eastAsia="zh-CN"/>
        </w:rPr>
        <w:t>’</w:t>
      </w:r>
      <w:r w:rsidRPr="00CF3F40">
        <w:rPr>
          <w:rFonts w:eastAsia="SimSun" w:cs="Arial"/>
          <w:b/>
          <w:szCs w:val="22"/>
          <w:lang w:val="fr-FR" w:eastAsia="zh-CN"/>
        </w:rPr>
        <w:t>achevant le 31 décembre 2013</w:t>
      </w:r>
    </w:p>
    <w:p w14:paraId="0BBA4A45" w14:textId="77777777" w:rsidR="00393121" w:rsidRPr="00CF3F40" w:rsidRDefault="003E58B2" w:rsidP="003E58B2">
      <w:pPr>
        <w:tabs>
          <w:tab w:val="left" w:pos="8640"/>
        </w:tabs>
        <w:jc w:val="center"/>
        <w:rPr>
          <w:rFonts w:eastAsia="SimSun" w:cs="Arial"/>
          <w:szCs w:val="22"/>
          <w:lang w:val="fr-FR" w:eastAsia="zh-CN"/>
        </w:rPr>
      </w:pPr>
      <w:r w:rsidRPr="00CF3F40">
        <w:rPr>
          <w:rFonts w:eastAsia="SimSun" w:cs="Arial"/>
          <w:szCs w:val="22"/>
          <w:lang w:val="fr-FR" w:eastAsia="zh-CN"/>
        </w:rPr>
        <w:t>(</w:t>
      </w:r>
      <w:proofErr w:type="gramStart"/>
      <w:r w:rsidRPr="00CF3F40">
        <w:rPr>
          <w:rFonts w:eastAsia="SimSun" w:cs="Arial"/>
          <w:szCs w:val="22"/>
          <w:lang w:val="fr-FR" w:eastAsia="zh-CN"/>
        </w:rPr>
        <w:t>en</w:t>
      </w:r>
      <w:proofErr w:type="gramEnd"/>
      <w:r w:rsidRPr="00CF3F40">
        <w:rPr>
          <w:rFonts w:eastAsia="SimSun" w:cs="Arial"/>
          <w:szCs w:val="22"/>
          <w:lang w:val="fr-FR" w:eastAsia="zh-CN"/>
        </w:rPr>
        <w:t xml:space="preserve"> milliers de francs suisses)</w:t>
      </w:r>
    </w:p>
    <w:p w14:paraId="0BBA4A46" w14:textId="77777777" w:rsidR="00393121" w:rsidRPr="00CF3F40" w:rsidRDefault="00393121" w:rsidP="00B163EC">
      <w:pPr>
        <w:jc w:val="center"/>
        <w:rPr>
          <w:rFonts w:eastAsia="SimSun" w:cs="Arial"/>
          <w:b/>
          <w:lang w:val="fr-FR" w:eastAsia="zh-CN"/>
        </w:rPr>
      </w:pPr>
    </w:p>
    <w:p w14:paraId="0BBA4A48" w14:textId="45C2F2CA" w:rsidR="00393121" w:rsidRPr="00CF3F40" w:rsidRDefault="00205B8D" w:rsidP="00B163EC">
      <w:pPr>
        <w:rPr>
          <w:rFonts w:eastAsia="SimSun" w:cs="Arial"/>
          <w:lang w:val="fr-FR" w:eastAsia="zh-CN"/>
        </w:rPr>
      </w:pPr>
      <w:r w:rsidRPr="00CF3F40">
        <w:rPr>
          <w:rFonts w:eastAsia="SimSun"/>
          <w:noProof/>
        </w:rPr>
        <w:drawing>
          <wp:inline distT="0" distB="0" distL="0" distR="0" wp14:anchorId="3AF1D977" wp14:editId="0EEC74DF">
            <wp:extent cx="5940425" cy="3215358"/>
            <wp:effectExtent l="0" t="0" r="3175" b="4445"/>
            <wp:docPr id="1244" name="Picture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0425" cy="3215358"/>
                    </a:xfrm>
                    <a:prstGeom prst="rect">
                      <a:avLst/>
                    </a:prstGeom>
                    <a:noFill/>
                    <a:ln>
                      <a:noFill/>
                    </a:ln>
                  </pic:spPr>
                </pic:pic>
              </a:graphicData>
            </a:graphic>
          </wp:inline>
        </w:drawing>
      </w:r>
    </w:p>
    <w:p w14:paraId="0BBA4A49" w14:textId="77777777" w:rsidR="00393121" w:rsidRPr="00CF3F40" w:rsidRDefault="00393121" w:rsidP="00B163EC">
      <w:pPr>
        <w:rPr>
          <w:rFonts w:eastAsia="SimSun" w:cs="Arial"/>
          <w:lang w:val="fr-FR" w:eastAsia="zh-CN"/>
        </w:rPr>
      </w:pPr>
    </w:p>
    <w:p w14:paraId="0BBA4A4A" w14:textId="77777777" w:rsidR="00393121" w:rsidRPr="00CF3F40" w:rsidRDefault="00393121" w:rsidP="00B163EC">
      <w:pPr>
        <w:rPr>
          <w:rFonts w:eastAsia="SimSun" w:cs="Arial"/>
          <w:lang w:val="fr-FR" w:eastAsia="zh-CN"/>
        </w:rPr>
      </w:pPr>
    </w:p>
    <w:p w14:paraId="0BBA4A4B" w14:textId="20AD5F17" w:rsidR="00393121" w:rsidRPr="00CF3F40" w:rsidRDefault="003E58B2" w:rsidP="0090389B">
      <w:pPr>
        <w:jc w:val="both"/>
        <w:rPr>
          <w:rFonts w:eastAsia="SimSun" w:cs="Arial"/>
          <w:sz w:val="18"/>
          <w:szCs w:val="18"/>
          <w:lang w:val="fr-FR" w:eastAsia="zh-CN"/>
        </w:rPr>
      </w:pPr>
      <w:r w:rsidRPr="00CF3F40">
        <w:rPr>
          <w:rFonts w:eastAsia="SimSun" w:cs="Arial"/>
          <w:sz w:val="18"/>
          <w:szCs w:val="18"/>
          <w:lang w:val="fr-FR" w:eastAsia="zh-CN"/>
        </w:rPr>
        <w:t>1) – Représente le budget approuvé pour l</w:t>
      </w:r>
      <w:r w:rsidR="00406EDA" w:rsidRPr="00CF3F40">
        <w:rPr>
          <w:rFonts w:eastAsia="SimSun" w:cs="Arial"/>
          <w:sz w:val="18"/>
          <w:szCs w:val="18"/>
          <w:lang w:val="fr-FR" w:eastAsia="zh-CN"/>
        </w:rPr>
        <w:t>’</w:t>
      </w:r>
      <w:r w:rsidRPr="00CF3F40">
        <w:rPr>
          <w:rFonts w:eastAsia="SimSun" w:cs="Arial"/>
          <w:sz w:val="18"/>
          <w:szCs w:val="18"/>
          <w:lang w:val="fr-FR" w:eastAsia="zh-CN"/>
        </w:rPr>
        <w:t>exercice biennal 2012</w:t>
      </w:r>
      <w:r w:rsidR="00371B9C" w:rsidRPr="00CF3F40">
        <w:rPr>
          <w:rFonts w:eastAsia="SimSun" w:cs="Arial"/>
          <w:sz w:val="18"/>
          <w:szCs w:val="18"/>
          <w:lang w:val="fr-FR" w:eastAsia="zh-CN"/>
        </w:rPr>
        <w:noBreakHyphen/>
      </w:r>
      <w:r w:rsidRPr="00CF3F40">
        <w:rPr>
          <w:rFonts w:eastAsia="SimSun" w:cs="Arial"/>
          <w:sz w:val="18"/>
          <w:szCs w:val="18"/>
          <w:lang w:val="fr-FR" w:eastAsia="zh-CN"/>
        </w:rPr>
        <w:t>2013.</w:t>
      </w:r>
    </w:p>
    <w:p w14:paraId="0BBA4A4C" w14:textId="625130EE" w:rsidR="00393121" w:rsidRPr="00CF3F40" w:rsidRDefault="003E58B2" w:rsidP="003E58B2">
      <w:pPr>
        <w:autoSpaceDE w:val="0"/>
        <w:autoSpaceDN w:val="0"/>
        <w:adjustRightInd w:val="0"/>
        <w:rPr>
          <w:rFonts w:eastAsia="SimSun" w:cs="Arial"/>
          <w:sz w:val="18"/>
          <w:szCs w:val="18"/>
          <w:lang w:val="fr-FR" w:eastAsia="zh-CN"/>
        </w:rPr>
      </w:pPr>
      <w:r w:rsidRPr="00CF3F40">
        <w:rPr>
          <w:rFonts w:eastAsia="SimSun" w:cs="Arial"/>
          <w:sz w:val="18"/>
          <w:szCs w:val="18"/>
          <w:lang w:val="fr-FR" w:eastAsia="zh-CN"/>
        </w:rPr>
        <w:t>2) – Représente le budget final apr</w:t>
      </w:r>
      <w:r w:rsidR="0090389B" w:rsidRPr="00CF3F40">
        <w:rPr>
          <w:rFonts w:eastAsia="SimSun" w:cs="Arial"/>
          <w:sz w:val="18"/>
          <w:szCs w:val="18"/>
          <w:lang w:val="fr-FR" w:eastAsia="zh-CN"/>
        </w:rPr>
        <w:t>è</w:t>
      </w:r>
      <w:r w:rsidRPr="00CF3F40">
        <w:rPr>
          <w:rFonts w:eastAsia="SimSun" w:cs="Arial"/>
          <w:sz w:val="18"/>
          <w:szCs w:val="18"/>
          <w:lang w:val="fr-FR" w:eastAsia="zh-CN"/>
        </w:rPr>
        <w:t>s virements pour l</w:t>
      </w:r>
      <w:r w:rsidR="00406EDA" w:rsidRPr="00CF3F40">
        <w:rPr>
          <w:rFonts w:eastAsia="SimSun" w:cs="Arial"/>
          <w:sz w:val="18"/>
          <w:szCs w:val="18"/>
          <w:lang w:val="fr-FR" w:eastAsia="zh-CN"/>
        </w:rPr>
        <w:t>’</w:t>
      </w:r>
      <w:r w:rsidRPr="00CF3F40">
        <w:rPr>
          <w:rFonts w:eastAsia="SimSun" w:cs="Arial"/>
          <w:sz w:val="18"/>
          <w:szCs w:val="18"/>
          <w:lang w:val="fr-FR" w:eastAsia="zh-CN"/>
        </w:rPr>
        <w:t>exercice biennal 201</w:t>
      </w:r>
      <w:r w:rsidR="0090389B" w:rsidRPr="00CF3F40">
        <w:rPr>
          <w:rFonts w:eastAsia="SimSun" w:cs="Arial"/>
          <w:sz w:val="18"/>
          <w:szCs w:val="18"/>
          <w:lang w:val="fr-FR" w:eastAsia="zh-CN"/>
        </w:rPr>
        <w:t>2</w:t>
      </w:r>
      <w:r w:rsidR="00371B9C" w:rsidRPr="00CF3F40">
        <w:rPr>
          <w:rFonts w:eastAsia="SimSun" w:cs="Arial"/>
          <w:sz w:val="18"/>
          <w:szCs w:val="18"/>
          <w:lang w:val="fr-FR" w:eastAsia="zh-CN"/>
        </w:rPr>
        <w:noBreakHyphen/>
      </w:r>
      <w:r w:rsidRPr="00CF3F40">
        <w:rPr>
          <w:rFonts w:eastAsia="SimSun" w:cs="Arial"/>
          <w:sz w:val="18"/>
          <w:szCs w:val="18"/>
          <w:lang w:val="fr-FR" w:eastAsia="zh-CN"/>
        </w:rPr>
        <w:t>201</w:t>
      </w:r>
      <w:r w:rsidR="0090389B" w:rsidRPr="00CF3F40">
        <w:rPr>
          <w:rFonts w:eastAsia="SimSun" w:cs="Arial"/>
          <w:sz w:val="18"/>
          <w:szCs w:val="18"/>
          <w:lang w:val="fr-FR" w:eastAsia="zh-CN"/>
        </w:rPr>
        <w:t>3</w:t>
      </w:r>
      <w:r w:rsidRPr="00CF3F40">
        <w:rPr>
          <w:rFonts w:eastAsia="SimSun" w:cs="Arial"/>
          <w:sz w:val="18"/>
          <w:szCs w:val="18"/>
          <w:lang w:val="fr-FR" w:eastAsia="zh-CN"/>
        </w:rPr>
        <w:t>.</w:t>
      </w:r>
    </w:p>
    <w:p w14:paraId="0BBA4A4D" w14:textId="74F7017D" w:rsidR="00393121" w:rsidRPr="00CF3F40" w:rsidRDefault="003E58B2" w:rsidP="0090389B">
      <w:pPr>
        <w:rPr>
          <w:rFonts w:eastAsia="SimSun" w:cs="Arial"/>
          <w:sz w:val="18"/>
          <w:szCs w:val="18"/>
          <w:lang w:val="fr-FR" w:eastAsia="zh-CN"/>
        </w:rPr>
      </w:pPr>
      <w:r w:rsidRPr="00CF3F40">
        <w:rPr>
          <w:rFonts w:eastAsia="SimSun" w:cs="Arial"/>
          <w:sz w:val="18"/>
          <w:szCs w:val="18"/>
          <w:lang w:val="fr-FR" w:eastAsia="zh-CN"/>
        </w:rPr>
        <w:t>3) – Représente l</w:t>
      </w:r>
      <w:r w:rsidR="00406EDA" w:rsidRPr="00CF3F40">
        <w:rPr>
          <w:rFonts w:eastAsia="SimSun" w:cs="Arial"/>
          <w:sz w:val="18"/>
          <w:szCs w:val="18"/>
          <w:lang w:val="fr-FR" w:eastAsia="zh-CN"/>
        </w:rPr>
        <w:t>’</w:t>
      </w:r>
      <w:r w:rsidRPr="00CF3F40">
        <w:rPr>
          <w:rFonts w:eastAsia="SimSun" w:cs="Arial"/>
          <w:sz w:val="18"/>
          <w:szCs w:val="18"/>
          <w:lang w:val="fr-FR" w:eastAsia="zh-CN"/>
        </w:rPr>
        <w:t>écart entre le budget final après virements pour l</w:t>
      </w:r>
      <w:r w:rsidR="00406EDA" w:rsidRPr="00CF3F40">
        <w:rPr>
          <w:rFonts w:eastAsia="SimSun" w:cs="Arial"/>
          <w:sz w:val="18"/>
          <w:szCs w:val="18"/>
          <w:lang w:val="fr-FR" w:eastAsia="zh-CN"/>
        </w:rPr>
        <w:t>’</w:t>
      </w:r>
      <w:r w:rsidRPr="00CF3F40">
        <w:rPr>
          <w:rFonts w:eastAsia="SimSun" w:cs="Arial"/>
          <w:sz w:val="18"/>
          <w:szCs w:val="18"/>
          <w:lang w:val="fr-FR" w:eastAsia="zh-CN"/>
        </w:rPr>
        <w:t>exercice biennal 201</w:t>
      </w:r>
      <w:r w:rsidR="0090389B" w:rsidRPr="00CF3F40">
        <w:rPr>
          <w:rFonts w:eastAsia="SimSun" w:cs="Arial"/>
          <w:sz w:val="18"/>
          <w:szCs w:val="18"/>
          <w:lang w:val="fr-FR" w:eastAsia="zh-CN"/>
        </w:rPr>
        <w:t>2</w:t>
      </w:r>
      <w:r w:rsidR="00371B9C" w:rsidRPr="00CF3F40">
        <w:rPr>
          <w:rFonts w:eastAsia="SimSun" w:cs="Arial"/>
          <w:sz w:val="18"/>
          <w:szCs w:val="18"/>
          <w:lang w:val="fr-FR" w:eastAsia="zh-CN"/>
        </w:rPr>
        <w:noBreakHyphen/>
      </w:r>
      <w:r w:rsidRPr="00CF3F40">
        <w:rPr>
          <w:rFonts w:eastAsia="SimSun" w:cs="Arial"/>
          <w:sz w:val="18"/>
          <w:szCs w:val="18"/>
          <w:lang w:val="fr-FR" w:eastAsia="zh-CN"/>
        </w:rPr>
        <w:t>201</w:t>
      </w:r>
      <w:r w:rsidR="0090389B" w:rsidRPr="00CF3F40">
        <w:rPr>
          <w:rFonts w:eastAsia="SimSun" w:cs="Arial"/>
          <w:sz w:val="18"/>
          <w:szCs w:val="18"/>
          <w:lang w:val="fr-FR" w:eastAsia="zh-CN"/>
        </w:rPr>
        <w:t>3</w:t>
      </w:r>
      <w:r w:rsidRPr="00CF3F40">
        <w:rPr>
          <w:rFonts w:eastAsia="SimSun" w:cs="Arial"/>
          <w:sz w:val="18"/>
          <w:szCs w:val="18"/>
          <w:lang w:val="fr-FR" w:eastAsia="zh-CN"/>
        </w:rPr>
        <w:t xml:space="preserve"> et les recettes r</w:t>
      </w:r>
      <w:r w:rsidR="0090389B" w:rsidRPr="00CF3F40">
        <w:rPr>
          <w:rFonts w:eastAsia="SimSun" w:cs="Arial"/>
          <w:sz w:val="18"/>
          <w:szCs w:val="18"/>
          <w:lang w:val="fr-FR" w:eastAsia="zh-CN"/>
        </w:rPr>
        <w:t>é</w:t>
      </w:r>
      <w:r w:rsidRPr="00CF3F40">
        <w:rPr>
          <w:rFonts w:eastAsia="SimSun" w:cs="Arial"/>
          <w:sz w:val="18"/>
          <w:szCs w:val="18"/>
          <w:lang w:val="fr-FR" w:eastAsia="zh-CN"/>
        </w:rPr>
        <w:t>elles sur une base comparable pour l</w:t>
      </w:r>
      <w:r w:rsidR="00406EDA" w:rsidRPr="00CF3F40">
        <w:rPr>
          <w:rFonts w:eastAsia="SimSun" w:cs="Arial"/>
          <w:sz w:val="18"/>
          <w:szCs w:val="18"/>
          <w:lang w:val="fr-FR" w:eastAsia="zh-CN"/>
        </w:rPr>
        <w:t>’</w:t>
      </w:r>
      <w:r w:rsidRPr="00CF3F40">
        <w:rPr>
          <w:rFonts w:eastAsia="SimSun" w:cs="Arial"/>
          <w:sz w:val="18"/>
          <w:szCs w:val="18"/>
          <w:lang w:val="fr-FR" w:eastAsia="zh-CN"/>
        </w:rPr>
        <w:t>exercice biennal 201</w:t>
      </w:r>
      <w:r w:rsidR="0090389B" w:rsidRPr="00CF3F40">
        <w:rPr>
          <w:rFonts w:eastAsia="SimSun" w:cs="Arial"/>
          <w:sz w:val="18"/>
          <w:szCs w:val="18"/>
          <w:lang w:val="fr-FR" w:eastAsia="zh-CN"/>
        </w:rPr>
        <w:t>2</w:t>
      </w:r>
      <w:r w:rsidR="00371B9C" w:rsidRPr="00CF3F40">
        <w:rPr>
          <w:rFonts w:eastAsia="SimSun" w:cs="Arial"/>
          <w:sz w:val="18"/>
          <w:szCs w:val="18"/>
          <w:lang w:val="fr-FR" w:eastAsia="zh-CN"/>
        </w:rPr>
        <w:noBreakHyphen/>
      </w:r>
      <w:r w:rsidRPr="00CF3F40">
        <w:rPr>
          <w:rFonts w:eastAsia="SimSun" w:cs="Arial"/>
          <w:sz w:val="18"/>
          <w:szCs w:val="18"/>
          <w:lang w:val="fr-FR" w:eastAsia="zh-CN"/>
        </w:rPr>
        <w:t>201</w:t>
      </w:r>
      <w:r w:rsidR="0090389B" w:rsidRPr="00CF3F40">
        <w:rPr>
          <w:rFonts w:eastAsia="SimSun" w:cs="Arial"/>
          <w:sz w:val="18"/>
          <w:szCs w:val="18"/>
          <w:lang w:val="fr-FR" w:eastAsia="zh-CN"/>
        </w:rPr>
        <w:t>3</w:t>
      </w:r>
      <w:r w:rsidRPr="00CF3F40">
        <w:rPr>
          <w:rFonts w:eastAsia="SimSun" w:cs="Arial"/>
          <w:sz w:val="18"/>
          <w:szCs w:val="18"/>
          <w:lang w:val="fr-FR" w:eastAsia="zh-CN"/>
        </w:rPr>
        <w:t>.</w:t>
      </w:r>
    </w:p>
    <w:p w14:paraId="0BBA4A4E" w14:textId="77777777" w:rsidR="00393121" w:rsidRPr="00CF3F40" w:rsidRDefault="00B163EC" w:rsidP="00B163EC">
      <w:pPr>
        <w:spacing w:after="200" w:line="276" w:lineRule="auto"/>
        <w:rPr>
          <w:rFonts w:eastAsia="SimSun" w:cs="Arial"/>
          <w:lang w:val="fr-FR" w:eastAsia="zh-CN"/>
        </w:rPr>
      </w:pPr>
      <w:r w:rsidRPr="00CF3F40">
        <w:rPr>
          <w:rFonts w:eastAsia="SimSun" w:cs="Arial"/>
          <w:lang w:val="fr-FR" w:eastAsia="zh-CN"/>
        </w:rPr>
        <w:br w:type="page"/>
      </w:r>
    </w:p>
    <w:p w14:paraId="0BBA4A4F" w14:textId="77777777" w:rsidR="00393121" w:rsidRPr="00CF3F40" w:rsidRDefault="0090389B" w:rsidP="0090389B">
      <w:pPr>
        <w:jc w:val="center"/>
        <w:rPr>
          <w:rFonts w:eastAsia="SimSun" w:cs="Arial"/>
          <w:b/>
          <w:bCs/>
          <w:caps/>
          <w:lang w:val="fr-FR" w:eastAsia="zh-CN"/>
        </w:rPr>
      </w:pPr>
      <w:r w:rsidRPr="00CF3F40">
        <w:rPr>
          <w:rFonts w:eastAsia="SimSun" w:cs="Arial"/>
          <w:b/>
          <w:bCs/>
          <w:caps/>
          <w:lang w:val="fr-FR" w:eastAsia="zh-CN"/>
        </w:rPr>
        <w:t>ÉTAT V</w:t>
      </w:r>
    </w:p>
    <w:p w14:paraId="272BD961" w14:textId="5446C3F4" w:rsidR="00131F7D" w:rsidRPr="00020058" w:rsidRDefault="00131F7D" w:rsidP="00131F7D">
      <w:pPr>
        <w:pStyle w:val="Heading2"/>
        <w:rPr>
          <w:rFonts w:eastAsia="SimSun" w:hint="eastAsia"/>
          <w:color w:val="FFFFFF" w:themeColor="background1"/>
          <w:lang w:val="fr-FR"/>
        </w:rPr>
      </w:pPr>
      <w:bookmarkStart w:id="50" w:name="_Toc395544802"/>
      <w:r w:rsidRPr="00020058">
        <w:rPr>
          <w:rFonts w:eastAsia="SimSun"/>
          <w:color w:val="FFFFFF" w:themeColor="background1"/>
          <w:lang w:val="fr-FR"/>
        </w:rPr>
        <w:t>État de comparaison des montants budgétaires et des montants réels – dépenses</w:t>
      </w:r>
      <w:bookmarkEnd w:id="50"/>
    </w:p>
    <w:p w14:paraId="0BBA4A51" w14:textId="64358E3C" w:rsidR="00393121" w:rsidRPr="00020058" w:rsidRDefault="00131F7D" w:rsidP="00131F7D">
      <w:pPr>
        <w:jc w:val="center"/>
        <w:rPr>
          <w:rFonts w:eastAsia="SimSun"/>
          <w:b/>
          <w:bCs/>
          <w:lang w:val="fr-FR"/>
        </w:rPr>
      </w:pPr>
      <w:r w:rsidRPr="00020058">
        <w:rPr>
          <w:rFonts w:eastAsia="SimSun"/>
          <w:b/>
          <w:lang w:val="fr-FR"/>
        </w:rPr>
        <w:t xml:space="preserve">ÉTAT DE COMPARAISON DES MONTANTS BUDGÉTAIRES ET DES MONTANTS RÉELS – </w:t>
      </w:r>
      <w:proofErr w:type="gramStart"/>
      <w:r w:rsidRPr="00020058">
        <w:rPr>
          <w:rFonts w:eastAsia="SimSun"/>
          <w:b/>
          <w:lang w:val="fr-FR"/>
        </w:rPr>
        <w:t>DÉPENSES</w:t>
      </w:r>
      <w:proofErr w:type="gramEnd"/>
    </w:p>
    <w:p w14:paraId="0BBA4A52" w14:textId="77777777" w:rsidR="00393121" w:rsidRPr="00CF3F40" w:rsidRDefault="00393121" w:rsidP="00B163EC">
      <w:pPr>
        <w:jc w:val="center"/>
        <w:rPr>
          <w:rFonts w:eastAsia="SimSun" w:cs="Arial"/>
          <w:b/>
          <w:lang w:val="fr-FR" w:eastAsia="zh-CN"/>
        </w:rPr>
      </w:pPr>
    </w:p>
    <w:p w14:paraId="0BBA4A53" w14:textId="51ADDC41" w:rsidR="00393121" w:rsidRPr="00CF3F40" w:rsidRDefault="0090389B" w:rsidP="0090389B">
      <w:pPr>
        <w:jc w:val="center"/>
        <w:rPr>
          <w:rFonts w:eastAsia="SimSun" w:cs="Arial"/>
          <w:b/>
          <w:szCs w:val="22"/>
          <w:lang w:val="fr-FR" w:eastAsia="zh-CN"/>
        </w:rPr>
      </w:pPr>
      <w:proofErr w:type="gramStart"/>
      <w:r w:rsidRPr="00CF3F40">
        <w:rPr>
          <w:rFonts w:eastAsia="SimSun" w:cs="Arial"/>
          <w:b/>
          <w:szCs w:val="22"/>
          <w:lang w:val="fr-FR" w:eastAsia="zh-CN"/>
        </w:rPr>
        <w:t>pour</w:t>
      </w:r>
      <w:proofErr w:type="gramEnd"/>
      <w:r w:rsidRPr="00CF3F40">
        <w:rPr>
          <w:rFonts w:eastAsia="SimSun" w:cs="Arial"/>
          <w:b/>
          <w:szCs w:val="22"/>
          <w:lang w:val="fr-FR" w:eastAsia="zh-CN"/>
        </w:rPr>
        <w:t xml:space="preserve"> l</w:t>
      </w:r>
      <w:r w:rsidR="00406EDA" w:rsidRPr="00CF3F40">
        <w:rPr>
          <w:rFonts w:eastAsia="SimSun" w:cs="Arial"/>
          <w:b/>
          <w:szCs w:val="22"/>
          <w:lang w:val="fr-FR" w:eastAsia="zh-CN"/>
        </w:rPr>
        <w:t>’</w:t>
      </w:r>
      <w:r w:rsidRPr="00CF3F40">
        <w:rPr>
          <w:rFonts w:eastAsia="SimSun" w:cs="Arial"/>
          <w:b/>
          <w:szCs w:val="22"/>
          <w:lang w:val="fr-FR" w:eastAsia="zh-CN"/>
        </w:rPr>
        <w:t>exercice biennal s</w:t>
      </w:r>
      <w:r w:rsidR="00406EDA" w:rsidRPr="00CF3F40">
        <w:rPr>
          <w:rFonts w:eastAsia="SimSun" w:cs="Arial"/>
          <w:b/>
          <w:szCs w:val="22"/>
          <w:lang w:val="fr-FR" w:eastAsia="zh-CN"/>
        </w:rPr>
        <w:t>’</w:t>
      </w:r>
      <w:r w:rsidRPr="00CF3F40">
        <w:rPr>
          <w:rFonts w:eastAsia="SimSun" w:cs="Arial"/>
          <w:b/>
          <w:szCs w:val="22"/>
          <w:lang w:val="fr-FR" w:eastAsia="zh-CN"/>
        </w:rPr>
        <w:t>achevant le 31 décembre 2013</w:t>
      </w:r>
    </w:p>
    <w:p w14:paraId="0BBA4A54" w14:textId="77777777" w:rsidR="00393121" w:rsidRDefault="0090389B" w:rsidP="0090389B">
      <w:pPr>
        <w:tabs>
          <w:tab w:val="left" w:pos="8640"/>
        </w:tabs>
        <w:jc w:val="center"/>
        <w:rPr>
          <w:rFonts w:eastAsia="SimSun" w:cs="Arial"/>
          <w:b/>
          <w:lang w:val="fr-FR" w:eastAsia="zh-CN"/>
        </w:rPr>
      </w:pPr>
      <w:r w:rsidRPr="00CF3F40">
        <w:rPr>
          <w:rFonts w:eastAsia="SimSun" w:cs="Arial"/>
          <w:b/>
          <w:lang w:val="fr-FR" w:eastAsia="zh-CN"/>
        </w:rPr>
        <w:t>(</w:t>
      </w:r>
      <w:proofErr w:type="gramStart"/>
      <w:r w:rsidRPr="00CF3F40">
        <w:rPr>
          <w:rFonts w:eastAsia="SimSun" w:cs="Arial"/>
          <w:b/>
          <w:lang w:val="fr-FR" w:eastAsia="zh-CN"/>
        </w:rPr>
        <w:t>en</w:t>
      </w:r>
      <w:proofErr w:type="gramEnd"/>
      <w:r w:rsidRPr="00CF3F40">
        <w:rPr>
          <w:rFonts w:eastAsia="SimSun" w:cs="Arial"/>
          <w:b/>
          <w:lang w:val="fr-FR" w:eastAsia="zh-CN"/>
        </w:rPr>
        <w:t xml:space="preserve"> milliers de francs suisses)</w:t>
      </w:r>
    </w:p>
    <w:p w14:paraId="61B9A785" w14:textId="77777777" w:rsidR="006F31C4" w:rsidRPr="00CF3F40" w:rsidRDefault="006F31C4" w:rsidP="0090389B">
      <w:pPr>
        <w:tabs>
          <w:tab w:val="left" w:pos="8640"/>
        </w:tabs>
        <w:jc w:val="center"/>
        <w:rPr>
          <w:rFonts w:eastAsia="SimSun" w:cs="Arial"/>
          <w:b/>
          <w:lang w:val="fr-FR" w:eastAsia="zh-CN"/>
        </w:rPr>
      </w:pPr>
    </w:p>
    <w:p w14:paraId="0BBA4A56" w14:textId="131B5515" w:rsidR="00393121" w:rsidRPr="00CF3F40" w:rsidRDefault="00EA6B87" w:rsidP="00B163EC">
      <w:pPr>
        <w:jc w:val="center"/>
        <w:rPr>
          <w:rFonts w:eastAsia="SimSun" w:cs="Arial"/>
          <w:lang w:val="fr-FR" w:eastAsia="zh-CN"/>
        </w:rPr>
      </w:pPr>
      <w:r w:rsidRPr="00CF3F40">
        <w:rPr>
          <w:rFonts w:eastAsiaTheme="minorHAnsi"/>
          <w:noProof/>
        </w:rPr>
        <w:drawing>
          <wp:inline distT="0" distB="0" distL="0" distR="0" wp14:anchorId="6FF34BD4" wp14:editId="0372768D">
            <wp:extent cx="4874653" cy="5782614"/>
            <wp:effectExtent l="0" t="0" r="2540" b="0"/>
            <wp:docPr id="1245" name="Pictur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81944" cy="5791263"/>
                    </a:xfrm>
                    <a:prstGeom prst="rect">
                      <a:avLst/>
                    </a:prstGeom>
                    <a:noFill/>
                    <a:ln>
                      <a:noFill/>
                    </a:ln>
                  </pic:spPr>
                </pic:pic>
              </a:graphicData>
            </a:graphic>
          </wp:inline>
        </w:drawing>
      </w:r>
      <w:r w:rsidRPr="00020058">
        <w:rPr>
          <w:rFonts w:eastAsiaTheme="minorHAnsi"/>
          <w:lang w:val="fr-FR"/>
        </w:rPr>
        <w:t xml:space="preserve"> </w:t>
      </w:r>
    </w:p>
    <w:p w14:paraId="53C8DE3D" w14:textId="2A5C83A4" w:rsidR="00EA6B87" w:rsidRPr="00CF3F40" w:rsidRDefault="00EA6B87">
      <w:pPr>
        <w:rPr>
          <w:rFonts w:eastAsiaTheme="minorHAnsi" w:cs="Arial"/>
          <w:sz w:val="16"/>
          <w:szCs w:val="16"/>
          <w:lang w:val="fr-FR"/>
        </w:rPr>
      </w:pPr>
    </w:p>
    <w:p w14:paraId="0BBA4A57" w14:textId="217814A1" w:rsidR="00393121" w:rsidRPr="00CF3F40" w:rsidRDefault="0090389B" w:rsidP="0090389B">
      <w:pPr>
        <w:tabs>
          <w:tab w:val="left" w:pos="644"/>
        </w:tabs>
        <w:spacing w:line="276" w:lineRule="auto"/>
        <w:jc w:val="both"/>
        <w:rPr>
          <w:rFonts w:eastAsiaTheme="minorHAnsi" w:cs="Arial"/>
          <w:sz w:val="16"/>
          <w:szCs w:val="16"/>
          <w:lang w:val="fr-FR"/>
        </w:rPr>
      </w:pPr>
      <w:r w:rsidRPr="00CF3F40">
        <w:rPr>
          <w:rFonts w:eastAsiaTheme="minorHAnsi" w:cs="Arial"/>
          <w:sz w:val="16"/>
          <w:szCs w:val="16"/>
          <w:lang w:val="fr-FR"/>
        </w:rPr>
        <w:t xml:space="preserve">1) – </w:t>
      </w:r>
      <w:r w:rsidR="005921CD" w:rsidRPr="00CF3F40">
        <w:rPr>
          <w:rFonts w:eastAsiaTheme="minorHAnsi" w:cs="Arial"/>
          <w:sz w:val="16"/>
          <w:szCs w:val="16"/>
          <w:lang w:val="fr-FR"/>
        </w:rPr>
        <w:t>R</w:t>
      </w:r>
      <w:r w:rsidRPr="00CF3F40">
        <w:rPr>
          <w:rFonts w:eastAsiaTheme="minorHAnsi" w:cs="Arial"/>
          <w:sz w:val="16"/>
          <w:szCs w:val="16"/>
          <w:lang w:val="fr-FR"/>
        </w:rPr>
        <w:t>eprésente le budget approuvé pour l</w:t>
      </w:r>
      <w:r w:rsidR="00406EDA" w:rsidRPr="00CF3F40">
        <w:rPr>
          <w:rFonts w:eastAsiaTheme="minorHAnsi" w:cs="Arial"/>
          <w:sz w:val="16"/>
          <w:szCs w:val="16"/>
          <w:lang w:val="fr-FR"/>
        </w:rPr>
        <w:t>’</w:t>
      </w:r>
      <w:r w:rsidRPr="00CF3F40">
        <w:rPr>
          <w:rFonts w:eastAsiaTheme="minorHAnsi" w:cs="Arial"/>
          <w:sz w:val="16"/>
          <w:szCs w:val="16"/>
          <w:lang w:val="fr-FR"/>
        </w:rPr>
        <w:t>exercice biennal 2012</w:t>
      </w:r>
      <w:r w:rsidR="00371B9C" w:rsidRPr="00CF3F40">
        <w:rPr>
          <w:rFonts w:eastAsiaTheme="minorHAnsi" w:cs="Arial"/>
          <w:sz w:val="16"/>
          <w:szCs w:val="16"/>
          <w:lang w:val="fr-FR"/>
        </w:rPr>
        <w:noBreakHyphen/>
      </w:r>
      <w:r w:rsidRPr="00CF3F40">
        <w:rPr>
          <w:rFonts w:eastAsiaTheme="minorHAnsi" w:cs="Arial"/>
          <w:sz w:val="16"/>
          <w:szCs w:val="16"/>
          <w:lang w:val="fr-FR"/>
        </w:rPr>
        <w:t>2013.</w:t>
      </w:r>
      <w:r w:rsidR="00B163EC" w:rsidRPr="00CF3F40">
        <w:rPr>
          <w:rFonts w:eastAsiaTheme="minorHAnsi" w:cs="Arial"/>
          <w:sz w:val="16"/>
          <w:szCs w:val="16"/>
          <w:lang w:val="fr-FR"/>
        </w:rPr>
        <w:t xml:space="preserve"> </w:t>
      </w:r>
      <w:r w:rsidR="003B5E90" w:rsidRPr="00CF3F40">
        <w:rPr>
          <w:rFonts w:eastAsiaTheme="minorHAnsi" w:cs="Arial"/>
          <w:sz w:val="16"/>
          <w:szCs w:val="16"/>
          <w:lang w:val="fr-FR"/>
        </w:rPr>
        <w:t xml:space="preserve"> </w:t>
      </w:r>
      <w:r w:rsidR="00B42582" w:rsidRPr="00CF3F40">
        <w:rPr>
          <w:rFonts w:eastAsiaTheme="minorHAnsi" w:cs="Arial"/>
          <w:sz w:val="16"/>
          <w:szCs w:val="16"/>
          <w:lang w:val="fr-FR"/>
        </w:rPr>
        <w:t>Le budget biennal de 647,4</w:t>
      </w:r>
      <w:r w:rsidR="003B5E90" w:rsidRPr="00CF3F40">
        <w:rPr>
          <w:rFonts w:eastAsiaTheme="minorHAnsi" w:cs="Arial"/>
          <w:sz w:val="16"/>
          <w:szCs w:val="16"/>
          <w:lang w:val="fr-FR"/>
        </w:rPr>
        <w:t> </w:t>
      </w:r>
      <w:r w:rsidR="00B42582" w:rsidRPr="00CF3F40">
        <w:rPr>
          <w:rFonts w:eastAsiaTheme="minorHAnsi" w:cs="Arial"/>
          <w:sz w:val="16"/>
          <w:szCs w:val="16"/>
          <w:lang w:val="fr-FR"/>
        </w:rPr>
        <w:t xml:space="preserve">millions de francs suisses a été approuvé par les </w:t>
      </w:r>
      <w:r w:rsidR="00AC47C2" w:rsidRPr="00CF3F40">
        <w:rPr>
          <w:rFonts w:eastAsiaTheme="minorHAnsi" w:cs="Arial"/>
          <w:sz w:val="16"/>
          <w:szCs w:val="16"/>
          <w:lang w:val="fr-FR"/>
        </w:rPr>
        <w:t>assemblées</w:t>
      </w:r>
      <w:r w:rsidR="00B42582" w:rsidRPr="00CF3F40">
        <w:rPr>
          <w:rFonts w:eastAsiaTheme="minorHAnsi" w:cs="Arial"/>
          <w:sz w:val="16"/>
          <w:szCs w:val="16"/>
          <w:lang w:val="fr-FR"/>
        </w:rPr>
        <w:t xml:space="preserve"> des États membres de l</w:t>
      </w:r>
      <w:r w:rsidR="00406EDA" w:rsidRPr="00CF3F40">
        <w:rPr>
          <w:rFonts w:eastAsiaTheme="minorHAnsi" w:cs="Arial"/>
          <w:sz w:val="16"/>
          <w:szCs w:val="16"/>
          <w:lang w:val="fr-FR"/>
        </w:rPr>
        <w:t>’</w:t>
      </w:r>
      <w:r w:rsidR="00B42582" w:rsidRPr="00CF3F40">
        <w:rPr>
          <w:rFonts w:eastAsiaTheme="minorHAnsi" w:cs="Arial"/>
          <w:sz w:val="16"/>
          <w:szCs w:val="16"/>
          <w:lang w:val="fr-FR"/>
        </w:rPr>
        <w:t>OMPI le 2</w:t>
      </w:r>
      <w:r w:rsidR="00406EDA" w:rsidRPr="00CF3F40">
        <w:rPr>
          <w:rFonts w:eastAsiaTheme="minorHAnsi" w:cs="Arial"/>
          <w:sz w:val="16"/>
          <w:szCs w:val="16"/>
          <w:lang w:val="fr-FR"/>
        </w:rPr>
        <w:t>9 septembre 20</w:t>
      </w:r>
      <w:r w:rsidR="00B42582" w:rsidRPr="00CF3F40">
        <w:rPr>
          <w:rFonts w:eastAsiaTheme="minorHAnsi" w:cs="Arial"/>
          <w:sz w:val="16"/>
          <w:szCs w:val="16"/>
          <w:lang w:val="fr-FR"/>
        </w:rPr>
        <w:t>11, sous réserve des </w:t>
      </w:r>
      <w:r w:rsidR="00B163EC" w:rsidRPr="00CF3F40">
        <w:rPr>
          <w:rFonts w:eastAsiaTheme="minorHAnsi" w:cs="Arial"/>
          <w:sz w:val="16"/>
          <w:szCs w:val="16"/>
          <w:lang w:val="fr-FR"/>
        </w:rPr>
        <w:t>:</w:t>
      </w:r>
    </w:p>
    <w:p w14:paraId="0BBA4A58" w14:textId="1A1EEF08" w:rsidR="00393121" w:rsidRPr="00CF3F40" w:rsidRDefault="00B42582" w:rsidP="00B42582">
      <w:pPr>
        <w:spacing w:line="276" w:lineRule="auto"/>
        <w:rPr>
          <w:rFonts w:eastAsiaTheme="minorHAnsi" w:cs="Arial"/>
          <w:sz w:val="16"/>
          <w:szCs w:val="16"/>
          <w:lang w:val="fr-FR"/>
        </w:rPr>
      </w:pPr>
      <w:r w:rsidRPr="00CF3F40">
        <w:rPr>
          <w:rFonts w:eastAsiaTheme="minorHAnsi" w:cs="Arial"/>
          <w:sz w:val="16"/>
          <w:szCs w:val="16"/>
          <w:lang w:val="fr-FR"/>
        </w:rPr>
        <w:t>“efforts du Secrétariat pour réduire les dépenses au moyen de mesures de maîtrise des coûts de l</w:t>
      </w:r>
      <w:r w:rsidR="00406EDA" w:rsidRPr="00CF3F40">
        <w:rPr>
          <w:rFonts w:eastAsiaTheme="minorHAnsi" w:cs="Arial"/>
          <w:sz w:val="16"/>
          <w:szCs w:val="16"/>
          <w:lang w:val="fr-FR"/>
        </w:rPr>
        <w:t>’</w:t>
      </w:r>
      <w:r w:rsidRPr="00CF3F40">
        <w:rPr>
          <w:rFonts w:eastAsiaTheme="minorHAnsi" w:cs="Arial"/>
          <w:sz w:val="16"/>
          <w:szCs w:val="16"/>
          <w:lang w:val="fr-FR"/>
        </w:rPr>
        <w:t>ordre de 10,2</w:t>
      </w:r>
      <w:r w:rsidR="003B5E90" w:rsidRPr="00CF3F40">
        <w:rPr>
          <w:rFonts w:eastAsiaTheme="minorHAnsi" w:cs="Arial"/>
          <w:sz w:val="16"/>
          <w:szCs w:val="16"/>
          <w:lang w:val="fr-FR"/>
        </w:rPr>
        <w:t> </w:t>
      </w:r>
      <w:r w:rsidRPr="00CF3F40">
        <w:rPr>
          <w:rFonts w:eastAsiaTheme="minorHAnsi" w:cs="Arial"/>
          <w:sz w:val="16"/>
          <w:szCs w:val="16"/>
          <w:lang w:val="fr-FR"/>
        </w:rPr>
        <w:t>millions de francs suisses, ramenant le budget de 647,4</w:t>
      </w:r>
      <w:r w:rsidR="003B5E90" w:rsidRPr="00CF3F40">
        <w:rPr>
          <w:rFonts w:eastAsiaTheme="minorHAnsi" w:cs="Arial"/>
          <w:sz w:val="16"/>
          <w:szCs w:val="16"/>
          <w:lang w:val="fr-FR"/>
        </w:rPr>
        <w:t> </w:t>
      </w:r>
      <w:r w:rsidRPr="00CF3F40">
        <w:rPr>
          <w:rFonts w:eastAsiaTheme="minorHAnsi" w:cs="Arial"/>
          <w:sz w:val="16"/>
          <w:szCs w:val="16"/>
          <w:lang w:val="fr-FR"/>
        </w:rPr>
        <w:t>millions de francs suisses à 637,2</w:t>
      </w:r>
      <w:r w:rsidR="003B5E90" w:rsidRPr="00CF3F40">
        <w:rPr>
          <w:rFonts w:eastAsiaTheme="minorHAnsi" w:cs="Arial"/>
          <w:sz w:val="16"/>
          <w:szCs w:val="16"/>
          <w:lang w:val="fr-FR"/>
        </w:rPr>
        <w:t> </w:t>
      </w:r>
      <w:r w:rsidRPr="00CF3F40">
        <w:rPr>
          <w:rFonts w:eastAsiaTheme="minorHAnsi" w:cs="Arial"/>
          <w:sz w:val="16"/>
          <w:szCs w:val="16"/>
          <w:lang w:val="fr-FR"/>
        </w:rPr>
        <w:t>millions de francs suisses, et portant notamment sur les politiques en matière de voyages de fonctionnaires et de tiers, la gestion des locaux, les politiques en matière de rémunération des contrats de louage de services et de paiement des honoraires d</w:t>
      </w:r>
      <w:r w:rsidR="00406EDA" w:rsidRPr="00CF3F40">
        <w:rPr>
          <w:rFonts w:eastAsiaTheme="minorHAnsi" w:cs="Arial"/>
          <w:sz w:val="16"/>
          <w:szCs w:val="16"/>
          <w:lang w:val="fr-FR"/>
        </w:rPr>
        <w:t>’</w:t>
      </w:r>
      <w:r w:rsidRPr="00CF3F40">
        <w:rPr>
          <w:rFonts w:eastAsiaTheme="minorHAnsi" w:cs="Arial"/>
          <w:sz w:val="16"/>
          <w:szCs w:val="16"/>
          <w:lang w:val="fr-FR"/>
        </w:rPr>
        <w:t>experts et de conférenciers, les programmes de stage, les réceptions et la location de locaux et de matériel durant les conférences, ainsi qu</w:t>
      </w:r>
      <w:r w:rsidR="00406EDA" w:rsidRPr="00CF3F40">
        <w:rPr>
          <w:rFonts w:eastAsiaTheme="minorHAnsi" w:cs="Arial"/>
          <w:sz w:val="16"/>
          <w:szCs w:val="16"/>
          <w:lang w:val="fr-FR"/>
        </w:rPr>
        <w:t>’</w:t>
      </w:r>
      <w:r w:rsidRPr="00CF3F40">
        <w:rPr>
          <w:rFonts w:eastAsiaTheme="minorHAnsi" w:cs="Arial"/>
          <w:sz w:val="16"/>
          <w:szCs w:val="16"/>
          <w:lang w:val="fr-FR"/>
        </w:rPr>
        <w:t>au moyen d</w:t>
      </w:r>
      <w:r w:rsidR="00406EDA" w:rsidRPr="00CF3F40">
        <w:rPr>
          <w:rFonts w:eastAsiaTheme="minorHAnsi" w:cs="Arial"/>
          <w:sz w:val="16"/>
          <w:szCs w:val="16"/>
          <w:lang w:val="fr-FR"/>
        </w:rPr>
        <w:t>’</w:t>
      </w:r>
      <w:r w:rsidRPr="00CF3F40">
        <w:rPr>
          <w:rFonts w:eastAsiaTheme="minorHAnsi" w:cs="Arial"/>
          <w:sz w:val="16"/>
          <w:szCs w:val="16"/>
          <w:lang w:val="fr-FR"/>
        </w:rPr>
        <w:t>une réduction des dépenses de personnel grâce à des mesures de restructuration”.</w:t>
      </w:r>
    </w:p>
    <w:p w14:paraId="0BBA4A59" w14:textId="2B0FA6D0" w:rsidR="00393121" w:rsidRPr="00CF3F40" w:rsidRDefault="00B163EC" w:rsidP="00AB6576">
      <w:pPr>
        <w:tabs>
          <w:tab w:val="left" w:pos="644"/>
        </w:tabs>
        <w:spacing w:line="276" w:lineRule="auto"/>
        <w:jc w:val="both"/>
        <w:rPr>
          <w:rFonts w:eastAsiaTheme="minorHAnsi" w:cs="Arial"/>
          <w:sz w:val="16"/>
          <w:szCs w:val="16"/>
          <w:lang w:val="fr-FR"/>
        </w:rPr>
      </w:pPr>
      <w:r w:rsidRPr="00CF3F40">
        <w:rPr>
          <w:rFonts w:eastAsiaTheme="minorHAnsi" w:cs="Arial"/>
          <w:sz w:val="16"/>
          <w:szCs w:val="16"/>
          <w:lang w:val="fr-FR"/>
        </w:rPr>
        <w:t xml:space="preserve">2) – </w:t>
      </w:r>
      <w:r w:rsidR="005921CD" w:rsidRPr="00CF3F40">
        <w:rPr>
          <w:rFonts w:eastAsiaTheme="minorHAnsi" w:cs="Arial"/>
          <w:sz w:val="16"/>
          <w:szCs w:val="16"/>
          <w:lang w:val="fr-FR"/>
        </w:rPr>
        <w:t>Repré</w:t>
      </w:r>
      <w:r w:rsidRPr="00CF3F40">
        <w:rPr>
          <w:rFonts w:eastAsiaTheme="minorHAnsi" w:cs="Arial"/>
          <w:sz w:val="16"/>
          <w:szCs w:val="16"/>
          <w:lang w:val="fr-FR"/>
        </w:rPr>
        <w:t>sent</w:t>
      </w:r>
      <w:r w:rsidR="005921CD" w:rsidRPr="00CF3F40">
        <w:rPr>
          <w:rFonts w:eastAsiaTheme="minorHAnsi" w:cs="Arial"/>
          <w:sz w:val="16"/>
          <w:szCs w:val="16"/>
          <w:lang w:val="fr-FR"/>
        </w:rPr>
        <w:t>e</w:t>
      </w:r>
      <w:r w:rsidRPr="00CF3F40">
        <w:rPr>
          <w:rFonts w:eastAsiaTheme="minorHAnsi" w:cs="Arial"/>
          <w:sz w:val="16"/>
          <w:szCs w:val="16"/>
          <w:lang w:val="fr-FR"/>
        </w:rPr>
        <w:t xml:space="preserve"> </w:t>
      </w:r>
      <w:r w:rsidR="005921CD" w:rsidRPr="00CF3F40">
        <w:rPr>
          <w:rFonts w:eastAsiaTheme="minorHAnsi" w:cs="Arial"/>
          <w:sz w:val="16"/>
          <w:szCs w:val="16"/>
          <w:lang w:val="fr-FR"/>
        </w:rPr>
        <w:t>le budget final après virements pour l</w:t>
      </w:r>
      <w:r w:rsidR="00406EDA" w:rsidRPr="00CF3F40">
        <w:rPr>
          <w:rFonts w:eastAsiaTheme="minorHAnsi" w:cs="Arial"/>
          <w:sz w:val="16"/>
          <w:szCs w:val="16"/>
          <w:lang w:val="fr-FR"/>
        </w:rPr>
        <w:t>’</w:t>
      </w:r>
      <w:r w:rsidR="005921CD" w:rsidRPr="00CF3F40">
        <w:rPr>
          <w:rFonts w:eastAsiaTheme="minorHAnsi" w:cs="Arial"/>
          <w:sz w:val="16"/>
          <w:szCs w:val="16"/>
          <w:lang w:val="fr-FR"/>
        </w:rPr>
        <w:t>exercice biennal</w:t>
      </w:r>
      <w:r w:rsidR="003B5E90" w:rsidRPr="00CF3F40">
        <w:rPr>
          <w:rFonts w:eastAsiaTheme="minorHAnsi" w:cs="Arial"/>
          <w:sz w:val="16"/>
          <w:szCs w:val="16"/>
          <w:lang w:val="fr-FR"/>
        </w:rPr>
        <w:t> </w:t>
      </w:r>
      <w:r w:rsidRPr="00CF3F40">
        <w:rPr>
          <w:rFonts w:eastAsiaTheme="minorHAnsi" w:cs="Arial"/>
          <w:sz w:val="16"/>
          <w:szCs w:val="16"/>
          <w:lang w:val="fr-FR"/>
        </w:rPr>
        <w:t>2012</w:t>
      </w:r>
      <w:r w:rsidR="00371B9C" w:rsidRPr="00CF3F40">
        <w:rPr>
          <w:rFonts w:eastAsiaTheme="minorHAnsi" w:cs="Arial"/>
          <w:sz w:val="16"/>
          <w:szCs w:val="16"/>
          <w:lang w:val="fr-FR"/>
        </w:rPr>
        <w:noBreakHyphen/>
      </w:r>
      <w:r w:rsidR="005921CD" w:rsidRPr="00CF3F40">
        <w:rPr>
          <w:rFonts w:eastAsiaTheme="minorHAnsi" w:cs="Arial"/>
          <w:sz w:val="16"/>
          <w:szCs w:val="16"/>
          <w:lang w:val="fr-FR"/>
        </w:rPr>
        <w:t>2013</w:t>
      </w:r>
      <w:r w:rsidRPr="00CF3F40">
        <w:rPr>
          <w:rFonts w:eastAsiaTheme="minorHAnsi" w:cs="Arial"/>
          <w:sz w:val="16"/>
          <w:szCs w:val="16"/>
          <w:lang w:val="fr-FR"/>
        </w:rPr>
        <w:t>.</w:t>
      </w:r>
      <w:r w:rsidR="003B5E90" w:rsidRPr="00CF3F40">
        <w:rPr>
          <w:rFonts w:eastAsiaTheme="minorHAnsi" w:cs="Arial"/>
          <w:sz w:val="16"/>
          <w:szCs w:val="16"/>
          <w:lang w:val="fr-FR"/>
        </w:rPr>
        <w:t xml:space="preserve"> </w:t>
      </w:r>
      <w:r w:rsidRPr="00CF3F40">
        <w:rPr>
          <w:rFonts w:eastAsiaTheme="minorHAnsi" w:cs="Arial"/>
          <w:sz w:val="16"/>
          <w:szCs w:val="16"/>
          <w:lang w:val="fr-FR"/>
        </w:rPr>
        <w:t xml:space="preserve"> </w:t>
      </w:r>
      <w:r w:rsidR="00AB6576" w:rsidRPr="00CF3F40">
        <w:rPr>
          <w:rFonts w:eastAsiaTheme="minorHAnsi" w:cs="Arial"/>
          <w:sz w:val="16"/>
          <w:szCs w:val="16"/>
          <w:lang w:val="fr-FR"/>
        </w:rPr>
        <w:t xml:space="preserve">Le budget “final” </w:t>
      </w:r>
      <w:r w:rsidR="005921CD" w:rsidRPr="00CF3F40">
        <w:rPr>
          <w:rFonts w:eastAsiaTheme="minorHAnsi" w:cs="Arial"/>
          <w:sz w:val="16"/>
          <w:szCs w:val="16"/>
          <w:lang w:val="fr-FR"/>
        </w:rPr>
        <w:t>après virements</w:t>
      </w:r>
      <w:r w:rsidR="00AB6576" w:rsidRPr="00CF3F40">
        <w:rPr>
          <w:rFonts w:eastAsiaTheme="minorHAnsi" w:cs="Arial"/>
          <w:sz w:val="16"/>
          <w:szCs w:val="16"/>
          <w:lang w:val="fr-FR"/>
        </w:rPr>
        <w:t xml:space="preserve"> tient compte de l</w:t>
      </w:r>
      <w:r w:rsidR="00406EDA" w:rsidRPr="00CF3F40">
        <w:rPr>
          <w:rFonts w:eastAsiaTheme="minorHAnsi" w:cs="Arial"/>
          <w:sz w:val="16"/>
          <w:szCs w:val="16"/>
          <w:lang w:val="fr-FR"/>
        </w:rPr>
        <w:t>’</w:t>
      </w:r>
      <w:r w:rsidR="00AB6576" w:rsidRPr="00CF3F40">
        <w:rPr>
          <w:rFonts w:eastAsiaTheme="minorHAnsi" w:cs="Arial"/>
          <w:sz w:val="16"/>
          <w:szCs w:val="16"/>
          <w:lang w:val="fr-FR"/>
        </w:rPr>
        <w:t>augmentation pour le programme 5 (le système PCT) de 981</w:t>
      </w:r>
      <w:r w:rsidR="003B5E90" w:rsidRPr="00CF3F40">
        <w:rPr>
          <w:rFonts w:eastAsiaTheme="minorHAnsi" w:cs="Arial"/>
          <w:sz w:val="16"/>
          <w:szCs w:val="16"/>
          <w:lang w:val="fr-FR"/>
        </w:rPr>
        <w:t> </w:t>
      </w:r>
      <w:r w:rsidR="00AB6576" w:rsidRPr="00CF3F40">
        <w:rPr>
          <w:rFonts w:eastAsiaTheme="minorHAnsi" w:cs="Arial"/>
          <w:sz w:val="16"/>
          <w:szCs w:val="16"/>
          <w:lang w:val="fr-FR"/>
        </w:rPr>
        <w:t>000</w:t>
      </w:r>
      <w:r w:rsidR="003B5E90" w:rsidRPr="00CF3F40">
        <w:rPr>
          <w:rFonts w:eastAsiaTheme="minorHAnsi" w:cs="Arial"/>
          <w:sz w:val="16"/>
          <w:szCs w:val="16"/>
          <w:lang w:val="fr-FR"/>
        </w:rPr>
        <w:t> </w:t>
      </w:r>
      <w:r w:rsidR="00AB6576" w:rsidRPr="00CF3F40">
        <w:rPr>
          <w:rFonts w:eastAsiaTheme="minorHAnsi" w:cs="Arial"/>
          <w:sz w:val="16"/>
          <w:szCs w:val="16"/>
          <w:lang w:val="fr-FR"/>
        </w:rPr>
        <w:t xml:space="preserve">francs suisses liée à la création de </w:t>
      </w:r>
      <w:r w:rsidR="008708D2" w:rsidRPr="00CF3F40">
        <w:rPr>
          <w:rFonts w:eastAsiaTheme="minorHAnsi" w:cs="Arial"/>
          <w:sz w:val="16"/>
          <w:szCs w:val="16"/>
          <w:lang w:val="fr-FR"/>
        </w:rPr>
        <w:t>5 </w:t>
      </w:r>
      <w:r w:rsidR="00AB6576" w:rsidRPr="00CF3F40">
        <w:rPr>
          <w:rFonts w:eastAsiaTheme="minorHAnsi" w:cs="Arial"/>
          <w:sz w:val="16"/>
          <w:szCs w:val="16"/>
          <w:lang w:val="fr-FR"/>
        </w:rPr>
        <w:t>postes, du fait du nombre plus élevé qu</w:t>
      </w:r>
      <w:r w:rsidR="00406EDA" w:rsidRPr="00CF3F40">
        <w:rPr>
          <w:rFonts w:eastAsiaTheme="minorHAnsi" w:cs="Arial"/>
          <w:sz w:val="16"/>
          <w:szCs w:val="16"/>
          <w:lang w:val="fr-FR"/>
        </w:rPr>
        <w:t>’</w:t>
      </w:r>
      <w:r w:rsidR="00AB6576" w:rsidRPr="00CF3F40">
        <w:rPr>
          <w:rFonts w:eastAsiaTheme="minorHAnsi" w:cs="Arial"/>
          <w:sz w:val="16"/>
          <w:szCs w:val="16"/>
          <w:lang w:val="fr-FR"/>
        </w:rPr>
        <w:t>inscrit au budget des demandes internationales selon</w:t>
      </w:r>
      <w:r w:rsidR="00406EDA" w:rsidRPr="00CF3F40">
        <w:rPr>
          <w:rFonts w:eastAsiaTheme="minorHAnsi" w:cs="Arial"/>
          <w:sz w:val="16"/>
          <w:szCs w:val="16"/>
          <w:lang w:val="fr-FR"/>
        </w:rPr>
        <w:t xml:space="preserve"> le PCT</w:t>
      </w:r>
      <w:r w:rsidR="00AB6576" w:rsidRPr="00CF3F40">
        <w:rPr>
          <w:rFonts w:eastAsiaTheme="minorHAnsi" w:cs="Arial"/>
          <w:sz w:val="16"/>
          <w:szCs w:val="16"/>
          <w:lang w:val="fr-FR"/>
        </w:rPr>
        <w:t xml:space="preserve"> en</w:t>
      </w:r>
      <w:r w:rsidR="003B5E90" w:rsidRPr="00CF3F40">
        <w:rPr>
          <w:rFonts w:eastAsiaTheme="minorHAnsi" w:cs="Arial"/>
          <w:sz w:val="16"/>
          <w:szCs w:val="16"/>
          <w:lang w:val="fr-FR"/>
        </w:rPr>
        <w:t> </w:t>
      </w:r>
      <w:r w:rsidR="00AB6576" w:rsidRPr="00CF3F40">
        <w:rPr>
          <w:rFonts w:eastAsiaTheme="minorHAnsi" w:cs="Arial"/>
          <w:sz w:val="16"/>
          <w:szCs w:val="16"/>
          <w:lang w:val="fr-FR"/>
        </w:rPr>
        <w:t>2012 (article</w:t>
      </w:r>
      <w:r w:rsidR="003B5E90" w:rsidRPr="00CF3F40">
        <w:rPr>
          <w:rFonts w:eastAsiaTheme="minorHAnsi" w:cs="Arial"/>
          <w:sz w:val="16"/>
          <w:szCs w:val="16"/>
          <w:lang w:val="fr-FR"/>
        </w:rPr>
        <w:t> </w:t>
      </w:r>
      <w:r w:rsidR="00AB6576" w:rsidRPr="00CF3F40">
        <w:rPr>
          <w:rFonts w:eastAsiaTheme="minorHAnsi" w:cs="Arial"/>
          <w:sz w:val="16"/>
          <w:szCs w:val="16"/>
          <w:lang w:val="fr-FR"/>
        </w:rPr>
        <w:t>5.6 du règlement financier sur les ajustements relevant de la clause de flexibilité).</w:t>
      </w:r>
    </w:p>
    <w:p w14:paraId="0BBA4A5A" w14:textId="19DD91DA" w:rsidR="00393121" w:rsidRPr="00CF3F40" w:rsidRDefault="00AB6576" w:rsidP="00AB6576">
      <w:pPr>
        <w:tabs>
          <w:tab w:val="left" w:pos="540"/>
        </w:tabs>
        <w:spacing w:line="276" w:lineRule="auto"/>
        <w:jc w:val="both"/>
        <w:rPr>
          <w:rFonts w:eastAsiaTheme="minorHAnsi" w:cs="Arial"/>
          <w:sz w:val="16"/>
          <w:szCs w:val="16"/>
          <w:lang w:val="fr-FR"/>
        </w:rPr>
      </w:pPr>
      <w:r w:rsidRPr="00CF3F40">
        <w:rPr>
          <w:rFonts w:eastAsiaTheme="minorHAnsi" w:cs="Arial"/>
          <w:sz w:val="16"/>
          <w:szCs w:val="16"/>
          <w:lang w:val="fr-FR"/>
        </w:rPr>
        <w:t xml:space="preserve">3) </w:t>
      </w:r>
      <w:r w:rsidR="003B5E90" w:rsidRPr="00CF3F40">
        <w:rPr>
          <w:rFonts w:eastAsiaTheme="minorHAnsi" w:cs="Arial"/>
          <w:sz w:val="16"/>
          <w:szCs w:val="16"/>
          <w:lang w:val="fr-FR"/>
        </w:rPr>
        <w:t>–</w:t>
      </w:r>
      <w:r w:rsidRPr="00CF3F40">
        <w:rPr>
          <w:rFonts w:eastAsiaTheme="minorHAnsi" w:cs="Arial"/>
          <w:sz w:val="16"/>
          <w:szCs w:val="16"/>
          <w:lang w:val="fr-FR"/>
        </w:rPr>
        <w:t xml:space="preserve"> </w:t>
      </w:r>
      <w:r w:rsidR="005921CD" w:rsidRPr="00CF3F40">
        <w:rPr>
          <w:rFonts w:eastAsiaTheme="minorHAnsi" w:cs="Arial"/>
          <w:sz w:val="16"/>
          <w:szCs w:val="16"/>
          <w:lang w:val="fr-FR"/>
        </w:rPr>
        <w:t>R</w:t>
      </w:r>
      <w:r w:rsidRPr="00CF3F40">
        <w:rPr>
          <w:rFonts w:eastAsiaTheme="minorHAnsi" w:cs="Arial"/>
          <w:sz w:val="16"/>
          <w:szCs w:val="16"/>
          <w:lang w:val="fr-FR"/>
        </w:rPr>
        <w:t>eprésente l</w:t>
      </w:r>
      <w:r w:rsidR="00406EDA" w:rsidRPr="00CF3F40">
        <w:rPr>
          <w:rFonts w:eastAsiaTheme="minorHAnsi" w:cs="Arial"/>
          <w:sz w:val="16"/>
          <w:szCs w:val="16"/>
          <w:lang w:val="fr-FR"/>
        </w:rPr>
        <w:t>’</w:t>
      </w:r>
      <w:r w:rsidRPr="00CF3F40">
        <w:rPr>
          <w:rFonts w:eastAsiaTheme="minorHAnsi" w:cs="Arial"/>
          <w:sz w:val="16"/>
          <w:szCs w:val="16"/>
          <w:lang w:val="fr-FR"/>
        </w:rPr>
        <w:t>écart entre le budget final après virements pour l</w:t>
      </w:r>
      <w:r w:rsidR="00406EDA" w:rsidRPr="00CF3F40">
        <w:rPr>
          <w:rFonts w:eastAsiaTheme="minorHAnsi" w:cs="Arial"/>
          <w:sz w:val="16"/>
          <w:szCs w:val="16"/>
          <w:lang w:val="fr-FR"/>
        </w:rPr>
        <w:t>’</w:t>
      </w:r>
      <w:r w:rsidRPr="00CF3F40">
        <w:rPr>
          <w:rFonts w:eastAsiaTheme="minorHAnsi" w:cs="Arial"/>
          <w:sz w:val="16"/>
          <w:szCs w:val="16"/>
          <w:lang w:val="fr-FR"/>
        </w:rPr>
        <w:t>exercice biennal 2010</w:t>
      </w:r>
      <w:r w:rsidR="00371B9C" w:rsidRPr="00CF3F40">
        <w:rPr>
          <w:rFonts w:eastAsiaTheme="minorHAnsi" w:cs="Arial"/>
          <w:sz w:val="16"/>
          <w:szCs w:val="16"/>
          <w:lang w:val="fr-FR"/>
        </w:rPr>
        <w:noBreakHyphen/>
      </w:r>
      <w:r w:rsidRPr="00CF3F40">
        <w:rPr>
          <w:rFonts w:eastAsiaTheme="minorHAnsi" w:cs="Arial"/>
          <w:sz w:val="16"/>
          <w:szCs w:val="16"/>
          <w:lang w:val="fr-FR"/>
        </w:rPr>
        <w:t xml:space="preserve">2011 et les dépenses réelles sur une base comparable </w:t>
      </w:r>
      <w:r w:rsidR="005921CD" w:rsidRPr="00CF3F40">
        <w:rPr>
          <w:rFonts w:eastAsiaTheme="minorHAnsi" w:cs="Arial"/>
          <w:sz w:val="16"/>
          <w:szCs w:val="16"/>
          <w:lang w:val="fr-FR"/>
        </w:rPr>
        <w:t>jusqu</w:t>
      </w:r>
      <w:r w:rsidR="00406EDA" w:rsidRPr="00CF3F40">
        <w:rPr>
          <w:rFonts w:eastAsiaTheme="minorHAnsi" w:cs="Arial"/>
          <w:sz w:val="16"/>
          <w:szCs w:val="16"/>
          <w:lang w:val="fr-FR"/>
        </w:rPr>
        <w:t>’</w:t>
      </w:r>
      <w:r w:rsidR="005921CD" w:rsidRPr="00CF3F40">
        <w:rPr>
          <w:rFonts w:eastAsiaTheme="minorHAnsi" w:cs="Arial"/>
          <w:sz w:val="16"/>
          <w:szCs w:val="16"/>
          <w:lang w:val="fr-FR"/>
        </w:rPr>
        <w:t>au 3</w:t>
      </w:r>
      <w:r w:rsidR="00406EDA" w:rsidRPr="00CF3F40">
        <w:rPr>
          <w:rFonts w:eastAsiaTheme="minorHAnsi" w:cs="Arial"/>
          <w:sz w:val="16"/>
          <w:szCs w:val="16"/>
          <w:lang w:val="fr-FR"/>
        </w:rPr>
        <w:t>1 décembre</w:t>
      </w:r>
      <w:r w:rsidR="005921CD" w:rsidRPr="00CF3F40">
        <w:rPr>
          <w:rFonts w:eastAsiaTheme="minorHAnsi" w:cs="Arial"/>
          <w:sz w:val="16"/>
          <w:szCs w:val="16"/>
          <w:lang w:val="fr-FR"/>
        </w:rPr>
        <w:t> </w:t>
      </w:r>
      <w:r w:rsidRPr="00CF3F40">
        <w:rPr>
          <w:rFonts w:eastAsiaTheme="minorHAnsi" w:cs="Arial"/>
          <w:sz w:val="16"/>
          <w:szCs w:val="16"/>
          <w:lang w:val="fr-FR"/>
        </w:rPr>
        <w:t>2013.</w:t>
      </w:r>
      <w:r w:rsidR="00B163EC" w:rsidRPr="00CF3F40">
        <w:rPr>
          <w:rFonts w:eastAsiaTheme="minorHAnsi" w:cs="Arial"/>
          <w:sz w:val="16"/>
          <w:szCs w:val="16"/>
          <w:lang w:val="fr-FR"/>
        </w:rPr>
        <w:br w:type="page"/>
      </w:r>
    </w:p>
    <w:p w14:paraId="0BBA4A5B" w14:textId="3FDBF779" w:rsidR="00393121" w:rsidRPr="00020058" w:rsidRDefault="00131F7D" w:rsidP="00131F7D">
      <w:pPr>
        <w:rPr>
          <w:rFonts w:eastAsiaTheme="minorHAnsi"/>
          <w:b/>
          <w:lang w:val="fr-FR"/>
        </w:rPr>
      </w:pPr>
      <w:r w:rsidRPr="00020058">
        <w:rPr>
          <w:rFonts w:eastAsiaTheme="minorHAnsi"/>
          <w:b/>
          <w:lang w:val="fr-FR"/>
        </w:rPr>
        <w:t>ANALYSE DE L’ÉTAT DE LA SITUATION FINANCIÈRE</w:t>
      </w:r>
    </w:p>
    <w:p w14:paraId="5D870DDB" w14:textId="306F4339" w:rsidR="00131F7D" w:rsidRPr="00020058" w:rsidRDefault="00131F7D" w:rsidP="00131F7D">
      <w:pPr>
        <w:pStyle w:val="Heading2"/>
        <w:rPr>
          <w:rFonts w:eastAsiaTheme="minorHAnsi"/>
          <w:color w:val="FFFFFF" w:themeColor="background1"/>
          <w:lang w:val="fr-FR"/>
        </w:rPr>
      </w:pPr>
      <w:bookmarkStart w:id="51" w:name="_Toc395544803"/>
      <w:r w:rsidRPr="00020058">
        <w:rPr>
          <w:rFonts w:eastAsiaTheme="minorHAnsi"/>
          <w:color w:val="FFFFFF" w:themeColor="background1"/>
          <w:lang w:val="fr-FR"/>
        </w:rPr>
        <w:t>Analyse de l’état de la situation financière</w:t>
      </w:r>
      <w:bookmarkEnd w:id="51"/>
    </w:p>
    <w:p w14:paraId="0BBA4A5D" w14:textId="77777777" w:rsidR="00393121" w:rsidRPr="00CF3F40" w:rsidRDefault="00AF53C5" w:rsidP="00AF53C5">
      <w:pPr>
        <w:rPr>
          <w:rFonts w:eastAsia="SimSun" w:cs="Arial"/>
          <w:b/>
          <w:lang w:val="fr-FR" w:eastAsia="zh-CN"/>
        </w:rPr>
      </w:pPr>
      <w:r w:rsidRPr="00CF3F40">
        <w:rPr>
          <w:rFonts w:eastAsia="SimSun" w:cs="Arial"/>
          <w:b/>
          <w:lang w:val="fr-FR" w:eastAsia="zh-CN"/>
        </w:rPr>
        <w:t>Évolution des actifs nets (Fonds de réserve et de roulement)</w:t>
      </w:r>
    </w:p>
    <w:p w14:paraId="0BBA4A5E" w14:textId="77777777" w:rsidR="00393121" w:rsidRPr="00CF3F40" w:rsidRDefault="00393121" w:rsidP="00B163EC">
      <w:pPr>
        <w:rPr>
          <w:rFonts w:eastAsia="SimSun" w:cs="Arial"/>
          <w:b/>
          <w:lang w:val="fr-FR" w:eastAsia="zh-CN"/>
        </w:rPr>
      </w:pPr>
    </w:p>
    <w:p w14:paraId="0BBA4A5F" w14:textId="70D85161" w:rsidR="00393121" w:rsidRPr="00CF3F40" w:rsidRDefault="00AF53C5" w:rsidP="00AF53C5">
      <w:pPr>
        <w:jc w:val="both"/>
        <w:rPr>
          <w:rFonts w:eastAsia="SimSun" w:cs="Arial"/>
          <w:lang w:val="fr-FR" w:eastAsia="zh-CN"/>
        </w:rPr>
      </w:pPr>
      <w:r w:rsidRPr="00CF3F40">
        <w:rPr>
          <w:rFonts w:eastAsia="SimSun" w:cs="Arial"/>
          <w:lang w:val="fr-FR" w:eastAsia="zh-CN"/>
        </w:rPr>
        <w:t>Au 31 décembre 2013, l</w:t>
      </w:r>
      <w:r w:rsidR="00406EDA" w:rsidRPr="00CF3F40">
        <w:rPr>
          <w:rFonts w:eastAsia="SimSun" w:cs="Arial"/>
          <w:lang w:val="fr-FR" w:eastAsia="zh-CN"/>
        </w:rPr>
        <w:t>’</w:t>
      </w:r>
      <w:r w:rsidRPr="00CF3F40">
        <w:rPr>
          <w:rFonts w:eastAsia="SimSun" w:cs="Arial"/>
          <w:lang w:val="fr-FR" w:eastAsia="zh-CN"/>
        </w:rPr>
        <w:t>Organisation avait des actifs nets (ou fonds de réserve et de roulement) sur la base des normes IPSAS de 208,8 millions de francs suisses.</w:t>
      </w:r>
      <w:r w:rsidR="00B163EC" w:rsidRPr="00CF3F40">
        <w:rPr>
          <w:rFonts w:eastAsia="SimSun" w:cs="Arial"/>
          <w:lang w:val="fr-FR" w:eastAsia="zh-CN"/>
        </w:rPr>
        <w:t xml:space="preserve"> </w:t>
      </w:r>
      <w:r w:rsidR="003B5E90" w:rsidRPr="00CF3F40">
        <w:rPr>
          <w:rFonts w:eastAsia="SimSun" w:cs="Arial"/>
          <w:lang w:val="fr-FR" w:eastAsia="zh-CN"/>
        </w:rPr>
        <w:t xml:space="preserve"> </w:t>
      </w:r>
      <w:r w:rsidRPr="00CF3F40">
        <w:rPr>
          <w:rFonts w:eastAsia="SimSun" w:cs="Arial"/>
          <w:lang w:val="fr-FR" w:eastAsia="zh-CN"/>
        </w:rPr>
        <w:t>Comme le montre le rapport de gestion financière pour l</w:t>
      </w:r>
      <w:r w:rsidR="00406EDA" w:rsidRPr="00CF3F40">
        <w:rPr>
          <w:rFonts w:eastAsia="SimSun" w:cs="Arial"/>
          <w:lang w:val="fr-FR" w:eastAsia="zh-CN"/>
        </w:rPr>
        <w:t>’</w:t>
      </w:r>
      <w:r w:rsidRPr="00CF3F40">
        <w:rPr>
          <w:rFonts w:eastAsia="SimSun" w:cs="Arial"/>
          <w:lang w:val="fr-FR" w:eastAsia="zh-CN"/>
        </w:rPr>
        <w:t>exercice biennal 2010</w:t>
      </w:r>
      <w:r w:rsidR="00371B9C" w:rsidRPr="00CF3F40">
        <w:rPr>
          <w:rFonts w:eastAsia="SimSun" w:cs="Arial"/>
          <w:lang w:val="fr-FR" w:eastAsia="zh-CN"/>
        </w:rPr>
        <w:noBreakHyphen/>
      </w:r>
      <w:r w:rsidRPr="00CF3F40">
        <w:rPr>
          <w:rFonts w:eastAsia="SimSun" w:cs="Arial"/>
          <w:lang w:val="fr-FR" w:eastAsia="zh-CN"/>
        </w:rPr>
        <w:t>2011, elle avait des actifs nets de 162,4 millions de francs suisses au 31 décembre 2011.</w:t>
      </w:r>
      <w:r w:rsidR="00B163EC" w:rsidRPr="00CF3F40">
        <w:rPr>
          <w:rFonts w:eastAsia="SimSun" w:cs="Arial"/>
          <w:lang w:val="fr-FR" w:eastAsia="zh-CN"/>
        </w:rPr>
        <w:t xml:space="preserve"> </w:t>
      </w:r>
      <w:r w:rsidR="003B5E90" w:rsidRPr="00CF3F40">
        <w:rPr>
          <w:rFonts w:eastAsia="SimSun" w:cs="Arial"/>
          <w:lang w:val="fr-FR" w:eastAsia="zh-CN"/>
        </w:rPr>
        <w:t xml:space="preserve"> </w:t>
      </w:r>
      <w:r w:rsidR="00230BA3" w:rsidRPr="00CF3F40">
        <w:rPr>
          <w:rFonts w:eastAsia="SimSun" w:cs="Arial"/>
          <w:lang w:val="fr-FR" w:eastAsia="zh-CN"/>
        </w:rPr>
        <w:t xml:space="preserve">Du fait du </w:t>
      </w:r>
      <w:r w:rsidR="00B163EC" w:rsidRPr="00CF3F40">
        <w:rPr>
          <w:rFonts w:eastAsia="SimSun" w:cs="Arial"/>
          <w:lang w:val="fr-FR" w:eastAsia="zh-CN"/>
        </w:rPr>
        <w:t>change</w:t>
      </w:r>
      <w:r w:rsidR="00230BA3" w:rsidRPr="00CF3F40">
        <w:rPr>
          <w:rFonts w:eastAsia="SimSun" w:cs="Arial"/>
          <w:lang w:val="fr-FR" w:eastAsia="zh-CN"/>
        </w:rPr>
        <w:t xml:space="preserve">ment de </w:t>
      </w:r>
      <w:r w:rsidR="00F87A0B" w:rsidRPr="00CF3F40">
        <w:rPr>
          <w:rFonts w:eastAsia="SimSun" w:cs="Arial"/>
          <w:lang w:val="fr-FR" w:eastAsia="zh-CN"/>
        </w:rPr>
        <w:t>méthode comptable</w:t>
      </w:r>
      <w:r w:rsidR="00B163EC" w:rsidRPr="00CF3F40">
        <w:rPr>
          <w:rFonts w:eastAsia="SimSun" w:cs="Arial"/>
          <w:lang w:val="fr-FR" w:eastAsia="zh-CN"/>
        </w:rPr>
        <w:t xml:space="preserve"> </w:t>
      </w:r>
      <w:r w:rsidR="00230BA3" w:rsidRPr="00CF3F40">
        <w:rPr>
          <w:rFonts w:eastAsia="SimSun" w:cs="Arial"/>
          <w:lang w:val="fr-FR" w:eastAsia="zh-CN"/>
        </w:rPr>
        <w:t>pour</w:t>
      </w:r>
      <w:r w:rsidR="00C20EFB" w:rsidRPr="00CF3F40">
        <w:rPr>
          <w:rFonts w:eastAsia="SimSun" w:cs="Arial"/>
          <w:lang w:val="fr-FR" w:eastAsia="zh-CN"/>
        </w:rPr>
        <w:t xml:space="preserve"> la comptabilisa</w:t>
      </w:r>
      <w:r w:rsidR="00B163EC" w:rsidRPr="00CF3F40">
        <w:rPr>
          <w:rFonts w:eastAsia="SimSun" w:cs="Arial"/>
          <w:lang w:val="fr-FR" w:eastAsia="zh-CN"/>
        </w:rPr>
        <w:t xml:space="preserve">tion </w:t>
      </w:r>
      <w:r w:rsidR="00C20EFB" w:rsidRPr="00CF3F40">
        <w:rPr>
          <w:rFonts w:eastAsia="SimSun" w:cs="Arial"/>
          <w:lang w:val="fr-FR" w:eastAsia="zh-CN"/>
        </w:rPr>
        <w:t xml:space="preserve">des </w:t>
      </w:r>
      <w:r w:rsidR="00CA4350" w:rsidRPr="00CF3F40">
        <w:rPr>
          <w:rFonts w:eastAsia="SimSun" w:cs="Arial"/>
          <w:lang w:val="fr-FR" w:eastAsia="zh-CN"/>
        </w:rPr>
        <w:t>recettes</w:t>
      </w:r>
      <w:r w:rsidR="00C20EFB" w:rsidRPr="00CF3F40">
        <w:rPr>
          <w:rFonts w:eastAsia="SimSun" w:cs="Arial"/>
          <w:lang w:val="fr-FR" w:eastAsia="zh-CN"/>
        </w:rPr>
        <w:t xml:space="preserve"> provenant des demandes i</w:t>
      </w:r>
      <w:r w:rsidR="00B163EC" w:rsidRPr="00CF3F40">
        <w:rPr>
          <w:rFonts w:eastAsia="SimSun" w:cs="Arial"/>
          <w:lang w:val="fr-FR" w:eastAsia="zh-CN"/>
        </w:rPr>
        <w:t>nternational</w:t>
      </w:r>
      <w:r w:rsidR="00C20EFB" w:rsidRPr="00CF3F40">
        <w:rPr>
          <w:rFonts w:eastAsia="SimSun" w:cs="Arial"/>
          <w:lang w:val="fr-FR" w:eastAsia="zh-CN"/>
        </w:rPr>
        <w:t>es</w:t>
      </w:r>
      <w:r w:rsidR="00B163EC" w:rsidRPr="00CF3F40">
        <w:rPr>
          <w:rFonts w:eastAsia="SimSun" w:cs="Arial"/>
          <w:lang w:val="fr-FR" w:eastAsia="zh-CN"/>
        </w:rPr>
        <w:t xml:space="preserve"> </w:t>
      </w:r>
      <w:r w:rsidR="00C20EFB" w:rsidRPr="00CF3F40">
        <w:rPr>
          <w:rFonts w:eastAsia="SimSun" w:cs="Arial"/>
          <w:lang w:val="fr-FR" w:eastAsia="zh-CN"/>
        </w:rPr>
        <w:t xml:space="preserve">de </w:t>
      </w:r>
      <w:r w:rsidR="001C042F" w:rsidRPr="00CF3F40">
        <w:rPr>
          <w:rFonts w:eastAsia="SimSun" w:cs="Arial"/>
          <w:lang w:val="fr-FR" w:eastAsia="zh-CN"/>
        </w:rPr>
        <w:t>brevet</w:t>
      </w:r>
      <w:r w:rsidR="00230BA3" w:rsidRPr="00CF3F40">
        <w:rPr>
          <w:rFonts w:eastAsia="SimSun" w:cs="Arial"/>
          <w:lang w:val="fr-FR" w:eastAsia="zh-CN"/>
        </w:rPr>
        <w:t>, il a fallu procéder au</w:t>
      </w:r>
      <w:r w:rsidR="007A7C3E" w:rsidRPr="00CF3F40">
        <w:rPr>
          <w:rFonts w:eastAsia="SimSun" w:cs="Arial"/>
          <w:lang w:val="fr-FR" w:eastAsia="zh-CN"/>
        </w:rPr>
        <w:t> </w:t>
      </w:r>
      <w:r w:rsidR="00C20EFB" w:rsidRPr="00CF3F40">
        <w:rPr>
          <w:rFonts w:eastAsia="SimSun" w:cs="Arial"/>
          <w:lang w:val="fr-FR" w:eastAsia="zh-CN"/>
        </w:rPr>
        <w:t>retraitement des soldes de</w:t>
      </w:r>
      <w:r w:rsidR="003B5E90" w:rsidRPr="00CF3F40">
        <w:rPr>
          <w:rFonts w:eastAsia="SimSun" w:cs="Arial"/>
          <w:lang w:val="fr-FR" w:eastAsia="zh-CN"/>
        </w:rPr>
        <w:t> </w:t>
      </w:r>
      <w:r w:rsidR="00B163EC" w:rsidRPr="00CF3F40">
        <w:rPr>
          <w:rFonts w:eastAsia="SimSun" w:cs="Arial"/>
          <w:lang w:val="fr-FR" w:eastAsia="zh-CN"/>
        </w:rPr>
        <w:t>2011</w:t>
      </w:r>
      <w:r w:rsidR="00C20EFB" w:rsidRPr="00CF3F40">
        <w:rPr>
          <w:rFonts w:eastAsia="SimSun" w:cs="Arial"/>
          <w:lang w:val="fr-FR" w:eastAsia="zh-CN"/>
        </w:rPr>
        <w:t xml:space="preserve">, ce qui fait que </w:t>
      </w:r>
      <w:r w:rsidR="00F06EE1" w:rsidRPr="00CF3F40">
        <w:rPr>
          <w:rFonts w:eastAsia="SimSun" w:cs="Arial"/>
          <w:lang w:val="fr-FR" w:eastAsia="zh-CN"/>
        </w:rPr>
        <w:t xml:space="preserve">les </w:t>
      </w:r>
      <w:r w:rsidR="00F87A0B" w:rsidRPr="00CF3F40">
        <w:rPr>
          <w:rFonts w:eastAsia="SimSun" w:cs="Arial"/>
          <w:lang w:val="fr-FR" w:eastAsia="zh-CN"/>
        </w:rPr>
        <w:t>actifs nets</w:t>
      </w:r>
      <w:r w:rsidR="00B163EC" w:rsidRPr="00CF3F40">
        <w:rPr>
          <w:rFonts w:eastAsia="SimSun" w:cs="Arial"/>
          <w:lang w:val="fr-FR" w:eastAsia="zh-CN"/>
        </w:rPr>
        <w:t xml:space="preserve"> </w:t>
      </w:r>
      <w:r w:rsidR="00F06EE1" w:rsidRPr="00CF3F40">
        <w:rPr>
          <w:rFonts w:eastAsia="SimSun" w:cs="Arial"/>
          <w:lang w:val="fr-FR" w:eastAsia="zh-CN"/>
        </w:rPr>
        <w:t xml:space="preserve">retraités au </w:t>
      </w:r>
      <w:r w:rsidR="00B163EC" w:rsidRPr="00CF3F40">
        <w:rPr>
          <w:rFonts w:eastAsia="SimSun" w:cs="Arial"/>
          <w:lang w:val="fr-FR" w:eastAsia="zh-CN"/>
        </w:rPr>
        <w:t>3</w:t>
      </w:r>
      <w:r w:rsidR="00406EDA" w:rsidRPr="00CF3F40">
        <w:rPr>
          <w:rFonts w:eastAsia="SimSun" w:cs="Arial"/>
          <w:lang w:val="fr-FR" w:eastAsia="zh-CN"/>
        </w:rPr>
        <w:t>1 décembre 20</w:t>
      </w:r>
      <w:r w:rsidR="00B163EC" w:rsidRPr="00CF3F40">
        <w:rPr>
          <w:rFonts w:eastAsia="SimSun" w:cs="Arial"/>
          <w:lang w:val="fr-FR" w:eastAsia="zh-CN"/>
        </w:rPr>
        <w:t xml:space="preserve">11 </w:t>
      </w:r>
      <w:r w:rsidR="00F06EE1" w:rsidRPr="00CF3F40">
        <w:rPr>
          <w:rFonts w:eastAsia="SimSun" w:cs="Arial"/>
          <w:lang w:val="fr-FR" w:eastAsia="zh-CN"/>
        </w:rPr>
        <w:t>représentaient un montant de</w:t>
      </w:r>
      <w:r w:rsidR="00B163EC" w:rsidRPr="00CF3F40">
        <w:rPr>
          <w:rFonts w:eastAsia="SimSun" w:cs="Arial"/>
          <w:lang w:val="fr-FR" w:eastAsia="zh-CN"/>
        </w:rPr>
        <w:t xml:space="preserve"> 174</w:t>
      </w:r>
      <w:r w:rsidR="00F06EE1" w:rsidRPr="00CF3F40">
        <w:rPr>
          <w:rFonts w:eastAsia="SimSun" w:cs="Arial"/>
          <w:lang w:val="fr-FR" w:eastAsia="zh-CN"/>
        </w:rPr>
        <w:t>,</w:t>
      </w:r>
      <w:r w:rsidR="00B163EC" w:rsidRPr="00CF3F40">
        <w:rPr>
          <w:rFonts w:eastAsia="SimSun" w:cs="Arial"/>
          <w:lang w:val="fr-FR" w:eastAsia="zh-CN"/>
        </w:rPr>
        <w:t>2</w:t>
      </w:r>
      <w:r w:rsidR="003B5E90" w:rsidRPr="00CF3F40">
        <w:rPr>
          <w:rFonts w:eastAsia="SimSun" w:cs="Arial"/>
          <w:lang w:val="fr-FR" w:eastAsia="zh-CN"/>
        </w:rPr>
        <w:t> </w:t>
      </w:r>
      <w:r w:rsidR="0016342B" w:rsidRPr="00CF3F40">
        <w:rPr>
          <w:rFonts w:eastAsia="SimSun" w:cs="Arial"/>
          <w:lang w:val="fr-FR" w:eastAsia="zh-CN"/>
        </w:rPr>
        <w:t>millions de francs suisses</w:t>
      </w:r>
      <w:r w:rsidR="00B163EC" w:rsidRPr="00CF3F40">
        <w:rPr>
          <w:rFonts w:eastAsia="SimSun" w:cs="Arial"/>
          <w:lang w:val="fr-FR" w:eastAsia="zh-CN"/>
        </w:rPr>
        <w:t xml:space="preserve">. </w:t>
      </w:r>
      <w:r w:rsidR="003B5E90" w:rsidRPr="00CF3F40">
        <w:rPr>
          <w:rFonts w:eastAsia="SimSun" w:cs="Arial"/>
          <w:lang w:val="fr-FR" w:eastAsia="zh-CN"/>
        </w:rPr>
        <w:t xml:space="preserve"> </w:t>
      </w:r>
      <w:r w:rsidR="00F06EE1" w:rsidRPr="00CF3F40">
        <w:rPr>
          <w:rFonts w:eastAsia="SimSun" w:cs="Arial"/>
          <w:lang w:val="fr-FR" w:eastAsia="zh-CN"/>
        </w:rPr>
        <w:t>Le tableau</w:t>
      </w:r>
      <w:r w:rsidR="00B163EC" w:rsidRPr="00CF3F40">
        <w:rPr>
          <w:rFonts w:eastAsia="SimSun" w:cs="Arial"/>
          <w:lang w:val="fr-FR" w:eastAsia="zh-CN"/>
        </w:rPr>
        <w:t xml:space="preserve"> </w:t>
      </w:r>
      <w:r w:rsidR="00CA4350" w:rsidRPr="00CF3F40">
        <w:rPr>
          <w:rFonts w:eastAsia="SimSun" w:cs="Arial"/>
          <w:lang w:val="fr-FR" w:eastAsia="zh-CN"/>
        </w:rPr>
        <w:t>ci</w:t>
      </w:r>
      <w:r w:rsidR="00371B9C" w:rsidRPr="00CF3F40">
        <w:rPr>
          <w:rFonts w:eastAsia="SimSun" w:cs="Arial"/>
          <w:lang w:val="fr-FR" w:eastAsia="zh-CN"/>
        </w:rPr>
        <w:noBreakHyphen/>
      </w:r>
      <w:r w:rsidR="00CA4350" w:rsidRPr="00CF3F40">
        <w:rPr>
          <w:rFonts w:eastAsia="SimSun" w:cs="Arial"/>
          <w:lang w:val="fr-FR" w:eastAsia="zh-CN"/>
        </w:rPr>
        <w:t>dessous</w:t>
      </w:r>
      <w:r w:rsidR="00B163EC" w:rsidRPr="00CF3F40">
        <w:rPr>
          <w:rFonts w:eastAsia="SimSun" w:cs="Arial"/>
          <w:lang w:val="fr-FR" w:eastAsia="zh-CN"/>
        </w:rPr>
        <w:t xml:space="preserve"> </w:t>
      </w:r>
      <w:r w:rsidR="00F06EE1" w:rsidRPr="00CF3F40">
        <w:rPr>
          <w:rFonts w:eastAsia="SimSun" w:cs="Arial"/>
          <w:lang w:val="fr-FR" w:eastAsia="zh-CN"/>
        </w:rPr>
        <w:t xml:space="preserve">résume </w:t>
      </w:r>
      <w:r w:rsidR="000C5424" w:rsidRPr="00CF3F40">
        <w:rPr>
          <w:rFonts w:eastAsia="SimSun" w:cs="Arial"/>
          <w:lang w:val="fr-FR" w:eastAsia="zh-CN"/>
        </w:rPr>
        <w:t>l</w:t>
      </w:r>
      <w:r w:rsidR="00406EDA" w:rsidRPr="00CF3F40">
        <w:rPr>
          <w:rFonts w:eastAsia="SimSun" w:cs="Arial"/>
          <w:lang w:val="fr-FR" w:eastAsia="zh-CN"/>
        </w:rPr>
        <w:t>’</w:t>
      </w:r>
      <w:r w:rsidR="000C5424" w:rsidRPr="00CF3F40">
        <w:rPr>
          <w:rFonts w:eastAsia="SimSun" w:cs="Arial"/>
          <w:lang w:val="fr-FR" w:eastAsia="zh-CN"/>
        </w:rPr>
        <w:t>augmentation de</w:t>
      </w:r>
      <w:r w:rsidR="00F06EE1" w:rsidRPr="00CF3F40">
        <w:rPr>
          <w:rFonts w:eastAsia="SimSun" w:cs="Arial"/>
          <w:lang w:val="fr-FR" w:eastAsia="zh-CN"/>
        </w:rPr>
        <w:t>s</w:t>
      </w:r>
      <w:r w:rsidR="00B163EC" w:rsidRPr="00CF3F40">
        <w:rPr>
          <w:rFonts w:eastAsia="SimSun" w:cs="Arial"/>
          <w:lang w:val="fr-FR" w:eastAsia="zh-CN"/>
        </w:rPr>
        <w:t xml:space="preserve"> </w:t>
      </w:r>
      <w:r w:rsidR="00F87A0B" w:rsidRPr="00CF3F40">
        <w:rPr>
          <w:rFonts w:eastAsia="SimSun" w:cs="Arial"/>
          <w:lang w:val="fr-FR" w:eastAsia="zh-CN"/>
        </w:rPr>
        <w:t>actifs nets</w:t>
      </w:r>
      <w:r w:rsidR="00B163EC" w:rsidRPr="00CF3F40">
        <w:rPr>
          <w:rFonts w:eastAsia="SimSun" w:cs="Arial"/>
          <w:lang w:val="fr-FR" w:eastAsia="zh-CN"/>
        </w:rPr>
        <w:t xml:space="preserve"> </w:t>
      </w:r>
      <w:r w:rsidR="00F06EE1" w:rsidRPr="00CF3F40">
        <w:rPr>
          <w:rFonts w:eastAsia="SimSun" w:cs="Arial"/>
          <w:lang w:val="fr-FR" w:eastAsia="zh-CN"/>
        </w:rPr>
        <w:t>durant</w:t>
      </w:r>
      <w:r w:rsidR="00761B82" w:rsidRPr="00CF3F40">
        <w:rPr>
          <w:rFonts w:eastAsia="SimSun" w:cs="Arial"/>
          <w:lang w:val="fr-FR" w:eastAsia="zh-CN"/>
        </w:rPr>
        <w:t xml:space="preserve"> l</w:t>
      </w:r>
      <w:r w:rsidR="00406EDA" w:rsidRPr="00CF3F40">
        <w:rPr>
          <w:rFonts w:eastAsia="SimSun" w:cs="Arial"/>
          <w:lang w:val="fr-FR" w:eastAsia="zh-CN"/>
        </w:rPr>
        <w:t>’</w:t>
      </w:r>
      <w:r w:rsidR="007E3197" w:rsidRPr="00CF3F40">
        <w:rPr>
          <w:rFonts w:eastAsia="SimSun" w:cs="Arial"/>
          <w:lang w:val="fr-FR" w:eastAsia="zh-CN"/>
        </w:rPr>
        <w:t>exercice biennal</w:t>
      </w:r>
      <w:r w:rsidR="003B5E90" w:rsidRPr="00CF3F40">
        <w:rPr>
          <w:rFonts w:eastAsia="SimSun" w:cs="Arial"/>
          <w:lang w:val="fr-FR" w:eastAsia="zh-CN"/>
        </w:rPr>
        <w: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003B5E90" w:rsidRPr="00CF3F40">
        <w:rPr>
          <w:rFonts w:eastAsia="SimSun" w:cs="Arial"/>
          <w:lang w:val="fr-FR" w:eastAsia="zh-CN"/>
        </w:rPr>
        <w:t> </w:t>
      </w:r>
      <w:r w:rsidR="00B163EC" w:rsidRPr="00CF3F40">
        <w:rPr>
          <w:rFonts w:eastAsia="SimSun" w:cs="Arial"/>
          <w:lang w:val="fr-FR" w:eastAsia="zh-CN"/>
        </w:rPr>
        <w:t>:</w:t>
      </w:r>
    </w:p>
    <w:p w14:paraId="0BBA4A60" w14:textId="77777777" w:rsidR="00393121" w:rsidRPr="00CF3F40" w:rsidRDefault="00393121" w:rsidP="00B163EC">
      <w:pPr>
        <w:rPr>
          <w:rFonts w:eastAsia="SimSun" w:cs="Arial"/>
          <w:lang w:val="fr-FR" w:eastAsia="zh-CN"/>
        </w:rPr>
      </w:pPr>
    </w:p>
    <w:p w14:paraId="6E0643DC" w14:textId="5BB69690" w:rsidR="00406EDA" w:rsidRPr="00CF3F40" w:rsidRDefault="003F3EF3" w:rsidP="003F3EF3">
      <w:pPr>
        <w:jc w:val="center"/>
        <w:rPr>
          <w:rFonts w:eastAsia="SimSun" w:cs="Arial"/>
          <w:lang w:val="fr-FR" w:eastAsia="zh-CN"/>
        </w:rPr>
      </w:pPr>
      <w:r w:rsidRPr="00CF3F40">
        <w:rPr>
          <w:rFonts w:eastAsia="SimSun" w:cs="Arial"/>
          <w:lang w:val="fr-FR" w:eastAsia="zh-CN"/>
        </w:rPr>
        <w:t>Évolution des actifs nets (Fonds de réserve et de roulement) en 2012</w:t>
      </w:r>
      <w:r w:rsidR="00371B9C" w:rsidRPr="00CF3F40">
        <w:rPr>
          <w:rFonts w:eastAsia="SimSun" w:cs="Arial"/>
          <w:lang w:val="fr-FR" w:eastAsia="zh-CN"/>
        </w:rPr>
        <w:noBreakHyphen/>
      </w:r>
      <w:r w:rsidRPr="00CF3F40">
        <w:rPr>
          <w:rFonts w:eastAsia="SimSun" w:cs="Arial"/>
          <w:lang w:val="fr-FR" w:eastAsia="zh-CN"/>
        </w:rPr>
        <w:t>2013</w:t>
      </w:r>
    </w:p>
    <w:p w14:paraId="0BBA4A62" w14:textId="118D1FB6" w:rsidR="00393121" w:rsidRPr="00CF3F40" w:rsidRDefault="00393121" w:rsidP="00B163EC">
      <w:pPr>
        <w:rPr>
          <w:rFonts w:eastAsia="SimSun" w:cs="Arial"/>
          <w:lang w:val="fr-FR" w:eastAsia="zh-CN"/>
        </w:rPr>
      </w:pPr>
    </w:p>
    <w:p w14:paraId="0BBA4A63" w14:textId="5905C880" w:rsidR="00393121" w:rsidRPr="00CF3F40" w:rsidRDefault="00EA6B87" w:rsidP="00B163EC">
      <w:pPr>
        <w:jc w:val="center"/>
        <w:rPr>
          <w:rFonts w:eastAsia="SimSun" w:cs="Arial"/>
          <w:lang w:val="fr-FR" w:eastAsia="zh-CN"/>
        </w:rPr>
      </w:pPr>
      <w:r w:rsidRPr="00CF3F40">
        <w:rPr>
          <w:rFonts w:eastAsia="SimSun"/>
          <w:noProof/>
        </w:rPr>
        <w:drawing>
          <wp:inline distT="0" distB="0" distL="0" distR="0" wp14:anchorId="44E03B9F" wp14:editId="233563CD">
            <wp:extent cx="5164455" cy="3631565"/>
            <wp:effectExtent l="0" t="0" r="0" b="6985"/>
            <wp:docPr id="4128" name="Picture 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64455" cy="3631565"/>
                    </a:xfrm>
                    <a:prstGeom prst="rect">
                      <a:avLst/>
                    </a:prstGeom>
                    <a:noFill/>
                    <a:ln>
                      <a:noFill/>
                    </a:ln>
                  </pic:spPr>
                </pic:pic>
              </a:graphicData>
            </a:graphic>
          </wp:inline>
        </w:drawing>
      </w:r>
      <w:r w:rsidRPr="00020058">
        <w:rPr>
          <w:rFonts w:eastAsia="SimSun"/>
          <w:lang w:val="fr-FR"/>
        </w:rPr>
        <w:t xml:space="preserve"> </w:t>
      </w:r>
    </w:p>
    <w:p w14:paraId="0BBA4A64" w14:textId="77777777" w:rsidR="00393121" w:rsidRPr="00CF3F40" w:rsidRDefault="00393121" w:rsidP="00B163EC">
      <w:pPr>
        <w:rPr>
          <w:rFonts w:eastAsia="SimSun" w:cs="Arial"/>
          <w:lang w:val="fr-FR" w:eastAsia="zh-CN"/>
        </w:rPr>
      </w:pPr>
    </w:p>
    <w:p w14:paraId="0BBA4A65" w14:textId="009BD763" w:rsidR="00393121" w:rsidRPr="00CF3F40" w:rsidRDefault="00230BA3" w:rsidP="00B163EC">
      <w:pPr>
        <w:jc w:val="both"/>
        <w:rPr>
          <w:rFonts w:eastAsia="SimSun" w:cs="Arial"/>
          <w:lang w:val="fr-FR" w:eastAsia="zh-CN"/>
        </w:rPr>
      </w:pPr>
      <w:r w:rsidRPr="00CF3F40">
        <w:rPr>
          <w:rFonts w:eastAsia="SimSun" w:cs="Arial"/>
          <w:lang w:val="fr-FR" w:eastAsia="zh-CN"/>
        </w:rPr>
        <w:t>Il en est r</w:t>
      </w:r>
      <w:r w:rsidR="000C5424" w:rsidRPr="00CF3F40">
        <w:rPr>
          <w:rFonts w:eastAsia="SimSun" w:cs="Arial"/>
          <w:lang w:val="fr-FR" w:eastAsia="zh-CN"/>
        </w:rPr>
        <w:t>ésult</w:t>
      </w:r>
      <w:r w:rsidRPr="00CF3F40">
        <w:rPr>
          <w:rFonts w:eastAsia="SimSun" w:cs="Arial"/>
          <w:lang w:val="fr-FR" w:eastAsia="zh-CN"/>
        </w:rPr>
        <w:t>é</w:t>
      </w:r>
      <w:r w:rsidR="00B163EC" w:rsidRPr="00CF3F40">
        <w:rPr>
          <w:rFonts w:eastAsia="SimSun" w:cs="Arial"/>
          <w:lang w:val="fr-FR" w:eastAsia="zh-CN"/>
        </w:rPr>
        <w:t xml:space="preserve"> </w:t>
      </w:r>
      <w:r w:rsidR="00F06EE1" w:rsidRPr="00CF3F40">
        <w:rPr>
          <w:rFonts w:eastAsia="SimSun" w:cs="Arial"/>
          <w:lang w:val="fr-FR" w:eastAsia="zh-CN"/>
        </w:rPr>
        <w:t xml:space="preserve">pour </w:t>
      </w:r>
      <w:r w:rsidR="007E3197" w:rsidRPr="00CF3F40">
        <w:rPr>
          <w:rFonts w:eastAsia="SimSun" w:cs="Arial"/>
          <w:lang w:val="fr-FR" w:eastAsia="zh-CN"/>
        </w:rPr>
        <w:t>l</w:t>
      </w:r>
      <w:r w:rsidR="00406EDA" w:rsidRPr="00CF3F40">
        <w:rPr>
          <w:rFonts w:eastAsia="SimSun" w:cs="Arial"/>
          <w:lang w:val="fr-FR" w:eastAsia="zh-CN"/>
        </w:rPr>
        <w:t>’</w:t>
      </w:r>
      <w:r w:rsidR="007E3197" w:rsidRPr="00CF3F40">
        <w:rPr>
          <w:rFonts w:eastAsia="SimSun" w:cs="Arial"/>
          <w:lang w:val="fr-FR" w:eastAsia="zh-CN"/>
        </w:rPr>
        <w:t>exercice biennal</w:t>
      </w:r>
      <w:r w:rsidR="00B163EC" w:rsidRPr="00CF3F40">
        <w:rPr>
          <w:rFonts w:eastAsia="SimSun" w:cs="Arial"/>
          <w:lang w:val="fr-FR" w:eastAsia="zh-CN"/>
        </w:rPr>
        <w:t xml:space="preserve"> </w:t>
      </w:r>
      <w:r w:rsidR="00F06EE1" w:rsidRPr="00CF3F40">
        <w:rPr>
          <w:rFonts w:eastAsia="SimSun" w:cs="Arial"/>
          <w:lang w:val="fr-FR" w:eastAsia="zh-CN"/>
        </w:rPr>
        <w:t xml:space="preserve">sur une base </w:t>
      </w:r>
      <w:r w:rsidR="00B163EC" w:rsidRPr="00CF3F40">
        <w:rPr>
          <w:rFonts w:eastAsia="SimSun" w:cs="Arial"/>
          <w:lang w:val="fr-FR" w:eastAsia="zh-CN"/>
        </w:rPr>
        <w:t xml:space="preserve">IPSAS </w:t>
      </w:r>
      <w:r w:rsidR="00F06EE1" w:rsidRPr="00CF3F40">
        <w:rPr>
          <w:rFonts w:eastAsia="SimSun" w:cs="Arial"/>
          <w:lang w:val="fr-FR" w:eastAsia="zh-CN"/>
        </w:rPr>
        <w:t>un</w:t>
      </w:r>
      <w:r w:rsidR="00B163EC" w:rsidRPr="00CF3F40">
        <w:rPr>
          <w:rFonts w:eastAsia="SimSun" w:cs="Arial"/>
          <w:lang w:val="fr-FR" w:eastAsia="zh-CN"/>
        </w:rPr>
        <w:t xml:space="preserve"> </w:t>
      </w:r>
      <w:r w:rsidR="00260094" w:rsidRPr="00CF3F40">
        <w:rPr>
          <w:rFonts w:eastAsia="SimSun" w:cs="Arial"/>
          <w:lang w:val="fr-FR" w:eastAsia="zh-CN"/>
        </w:rPr>
        <w:t>excédent</w:t>
      </w:r>
      <w:r w:rsidR="00B163EC" w:rsidRPr="00CF3F40">
        <w:rPr>
          <w:rFonts w:eastAsia="SimSun" w:cs="Arial"/>
          <w:lang w:val="fr-FR" w:eastAsia="zh-CN"/>
        </w:rPr>
        <w:t xml:space="preserve"> </w:t>
      </w:r>
      <w:r w:rsidR="00F06EE1" w:rsidRPr="00CF3F40">
        <w:rPr>
          <w:rFonts w:eastAsia="SimSun" w:cs="Arial"/>
          <w:lang w:val="fr-FR" w:eastAsia="zh-CN"/>
        </w:rPr>
        <w:t>de</w:t>
      </w:r>
      <w:r w:rsidR="00B163EC" w:rsidRPr="00CF3F40">
        <w:rPr>
          <w:rFonts w:eastAsia="SimSun" w:cs="Arial"/>
          <w:lang w:val="fr-FR" w:eastAsia="zh-CN"/>
        </w:rPr>
        <w:t xml:space="preserve"> 34</w:t>
      </w:r>
      <w:r w:rsidR="00F06EE1" w:rsidRPr="00CF3F40">
        <w:rPr>
          <w:rFonts w:eastAsia="SimSun" w:cs="Arial"/>
          <w:lang w:val="fr-FR" w:eastAsia="zh-CN"/>
        </w:rPr>
        <w:t>,</w:t>
      </w:r>
      <w:r w:rsidR="00B163EC" w:rsidRPr="00CF3F40">
        <w:rPr>
          <w:rFonts w:eastAsia="SimSun" w:cs="Arial"/>
          <w:lang w:val="fr-FR" w:eastAsia="zh-CN"/>
        </w:rPr>
        <w:t>6</w:t>
      </w:r>
      <w:r w:rsidR="003B5E90" w:rsidRPr="00CF3F40">
        <w:rPr>
          <w:rFonts w:eastAsia="SimSun" w:cs="Arial"/>
          <w:lang w:val="fr-FR" w:eastAsia="zh-CN"/>
        </w:rPr>
        <w:t> </w:t>
      </w:r>
      <w:r w:rsidR="0016342B" w:rsidRPr="00CF3F40">
        <w:rPr>
          <w:rFonts w:eastAsia="SimSun" w:cs="Arial"/>
          <w:lang w:val="fr-FR" w:eastAsia="zh-CN"/>
        </w:rPr>
        <w:t>millions de francs suisses</w:t>
      </w:r>
      <w:r w:rsidR="00B163EC" w:rsidRPr="00CF3F40">
        <w:rPr>
          <w:rFonts w:eastAsia="SimSun" w:cs="Arial"/>
          <w:lang w:val="fr-FR" w:eastAsia="zh-CN"/>
        </w:rPr>
        <w:t xml:space="preserve">. </w:t>
      </w:r>
      <w:r w:rsidR="003B5E90" w:rsidRPr="00CF3F40">
        <w:rPr>
          <w:rFonts w:eastAsia="SimSun" w:cs="Arial"/>
          <w:lang w:val="fr-FR" w:eastAsia="zh-CN"/>
        </w:rPr>
        <w:t xml:space="preserve"> </w:t>
      </w:r>
      <w:r w:rsidR="007C07C3" w:rsidRPr="00CF3F40">
        <w:rPr>
          <w:rFonts w:eastAsia="SimSun" w:cs="Arial"/>
          <w:lang w:val="fr-FR" w:eastAsia="zh-CN"/>
        </w:rPr>
        <w:t>Ce</w:t>
      </w:r>
      <w:r w:rsidR="00B163EC" w:rsidRPr="00CF3F40">
        <w:rPr>
          <w:rFonts w:eastAsia="SimSun" w:cs="Arial"/>
          <w:lang w:val="fr-FR" w:eastAsia="zh-CN"/>
        </w:rPr>
        <w:t xml:space="preserve"> </w:t>
      </w:r>
      <w:r w:rsidR="00F06EE1" w:rsidRPr="00CF3F40">
        <w:rPr>
          <w:rFonts w:eastAsia="SimSun" w:cs="Arial"/>
          <w:lang w:val="fr-FR" w:eastAsia="zh-CN"/>
        </w:rPr>
        <w:t xml:space="preserve">chiffre </w:t>
      </w:r>
      <w:r w:rsidR="00B163EC" w:rsidRPr="00CF3F40">
        <w:rPr>
          <w:rFonts w:eastAsia="SimSun" w:cs="Arial"/>
          <w:lang w:val="fr-FR" w:eastAsia="zh-CN"/>
        </w:rPr>
        <w:t>inclu</w:t>
      </w:r>
      <w:r w:rsidR="00F06EE1" w:rsidRPr="00CF3F40">
        <w:rPr>
          <w:rFonts w:eastAsia="SimSun" w:cs="Arial"/>
          <w:lang w:val="fr-FR" w:eastAsia="zh-CN"/>
        </w:rPr>
        <w:t xml:space="preserve">t un </w:t>
      </w:r>
      <w:r w:rsidR="00260094" w:rsidRPr="00CF3F40">
        <w:rPr>
          <w:rFonts w:eastAsia="SimSun" w:cs="Arial"/>
          <w:lang w:val="fr-FR" w:eastAsia="zh-CN"/>
        </w:rPr>
        <w:t>excédent</w:t>
      </w:r>
      <w:r w:rsidR="00B163EC" w:rsidRPr="00CF3F40">
        <w:rPr>
          <w:rFonts w:eastAsia="SimSun" w:cs="Arial"/>
          <w:lang w:val="fr-FR" w:eastAsia="zh-CN"/>
        </w:rPr>
        <w:t xml:space="preserve"> </w:t>
      </w:r>
      <w:r w:rsidR="00F06EE1" w:rsidRPr="00CF3F40">
        <w:rPr>
          <w:rFonts w:eastAsia="SimSun" w:cs="Arial"/>
          <w:lang w:val="fr-FR" w:eastAsia="zh-CN"/>
        </w:rPr>
        <w:t>retraité de</w:t>
      </w:r>
      <w:r w:rsidR="00B163EC" w:rsidRPr="00CF3F40">
        <w:rPr>
          <w:rFonts w:eastAsia="SimSun" w:cs="Arial"/>
          <w:lang w:val="fr-FR" w:eastAsia="zh-CN"/>
        </w:rPr>
        <w:t xml:space="preserve"> 19</w:t>
      </w:r>
      <w:r w:rsidR="00F06EE1" w:rsidRPr="00CF3F40">
        <w:rPr>
          <w:rFonts w:eastAsia="SimSun" w:cs="Arial"/>
          <w:lang w:val="fr-FR" w:eastAsia="zh-CN"/>
        </w:rPr>
        <w:t>,</w:t>
      </w:r>
      <w:r w:rsidR="00B163EC" w:rsidRPr="00CF3F40">
        <w:rPr>
          <w:rFonts w:eastAsia="SimSun" w:cs="Arial"/>
          <w:lang w:val="fr-FR" w:eastAsia="zh-CN"/>
        </w:rPr>
        <w:t>5</w:t>
      </w:r>
      <w:r w:rsidR="003B5E90" w:rsidRPr="00CF3F40">
        <w:rPr>
          <w:rFonts w:eastAsia="SimSun" w:cs="Arial"/>
          <w:lang w:val="fr-FR" w:eastAsia="zh-CN"/>
        </w:rPr>
        <w:t> </w:t>
      </w:r>
      <w:r w:rsidR="0016342B" w:rsidRPr="00CF3F40">
        <w:rPr>
          <w:rFonts w:eastAsia="SimSun" w:cs="Arial"/>
          <w:lang w:val="fr-FR" w:eastAsia="zh-CN"/>
        </w:rPr>
        <w:t>millions de francs suisses</w:t>
      </w:r>
      <w:r w:rsidR="00B163EC" w:rsidRPr="00CF3F40">
        <w:rPr>
          <w:rFonts w:eastAsia="SimSun" w:cs="Arial"/>
          <w:lang w:val="fr-FR" w:eastAsia="zh-CN"/>
        </w:rPr>
        <w:t xml:space="preserve"> </w:t>
      </w:r>
      <w:r w:rsidR="00F06EE1" w:rsidRPr="00CF3F40">
        <w:rPr>
          <w:rFonts w:eastAsia="SimSun" w:cs="Arial"/>
          <w:lang w:val="fr-FR" w:eastAsia="zh-CN"/>
        </w:rPr>
        <w:t>pour l</w:t>
      </w:r>
      <w:r w:rsidR="00406EDA" w:rsidRPr="00CF3F40">
        <w:rPr>
          <w:rFonts w:eastAsia="SimSun" w:cs="Arial"/>
          <w:lang w:val="fr-FR" w:eastAsia="zh-CN"/>
        </w:rPr>
        <w:t>’</w:t>
      </w:r>
      <w:r w:rsidR="00F06EE1" w:rsidRPr="00CF3F40">
        <w:rPr>
          <w:rFonts w:eastAsia="SimSun" w:cs="Arial"/>
          <w:lang w:val="fr-FR" w:eastAsia="zh-CN"/>
        </w:rPr>
        <w:t>exercice</w:t>
      </w:r>
      <w:r w:rsidR="00B163EC" w:rsidRPr="00CF3F40">
        <w:rPr>
          <w:rFonts w:eastAsia="SimSun" w:cs="Arial"/>
          <w:lang w:val="fr-FR" w:eastAsia="zh-CN"/>
        </w:rPr>
        <w:t xml:space="preserve"> 2012. </w:t>
      </w:r>
      <w:r w:rsidR="003B5E90" w:rsidRPr="00CF3F40">
        <w:rPr>
          <w:rFonts w:eastAsia="SimSun" w:cs="Arial"/>
          <w:lang w:val="fr-FR" w:eastAsia="zh-CN"/>
        </w:rPr>
        <w:t xml:space="preserve"> </w:t>
      </w:r>
      <w:r w:rsidR="00F06EE1" w:rsidRPr="00CF3F40">
        <w:rPr>
          <w:rFonts w:eastAsia="SimSun" w:cs="Arial"/>
          <w:lang w:val="fr-FR" w:eastAsia="zh-CN"/>
        </w:rPr>
        <w:t>L</w:t>
      </w:r>
      <w:r w:rsidR="00B163EC" w:rsidRPr="00CF3F40">
        <w:rPr>
          <w:rFonts w:eastAsia="SimSun" w:cs="Arial"/>
          <w:lang w:val="fr-FR" w:eastAsia="zh-CN"/>
        </w:rPr>
        <w:t xml:space="preserve">e </w:t>
      </w:r>
      <w:r w:rsidR="000C5424" w:rsidRPr="00CF3F40">
        <w:rPr>
          <w:rFonts w:eastAsia="SimSun" w:cs="Arial"/>
          <w:lang w:val="fr-FR" w:eastAsia="zh-CN"/>
        </w:rPr>
        <w:t>résultat</w:t>
      </w:r>
      <w:r w:rsidR="00B163EC" w:rsidRPr="00CF3F40">
        <w:rPr>
          <w:rFonts w:eastAsia="SimSun" w:cs="Arial"/>
          <w:lang w:val="fr-FR" w:eastAsia="zh-CN"/>
        </w:rPr>
        <w:t xml:space="preserve"> </w:t>
      </w:r>
      <w:r w:rsidR="00F06EE1" w:rsidRPr="00CF3F40">
        <w:rPr>
          <w:rFonts w:eastAsia="SimSun" w:cs="Arial"/>
          <w:lang w:val="fr-FR" w:eastAsia="zh-CN"/>
        </w:rPr>
        <w:t>et les</w:t>
      </w:r>
      <w:r w:rsidR="00B163EC" w:rsidRPr="00CF3F40">
        <w:rPr>
          <w:rFonts w:eastAsia="SimSun" w:cs="Arial"/>
          <w:lang w:val="fr-FR" w:eastAsia="zh-CN"/>
        </w:rPr>
        <w:t xml:space="preserve"> </w:t>
      </w:r>
      <w:r w:rsidR="00F87A0B" w:rsidRPr="00CF3F40">
        <w:rPr>
          <w:rFonts w:eastAsia="SimSun" w:cs="Arial"/>
          <w:lang w:val="fr-FR" w:eastAsia="zh-CN"/>
        </w:rPr>
        <w:t>actifs nets</w:t>
      </w:r>
      <w:r w:rsidR="00B163EC" w:rsidRPr="00CF3F40">
        <w:rPr>
          <w:rFonts w:eastAsia="SimSun" w:cs="Arial"/>
          <w:lang w:val="fr-FR" w:eastAsia="zh-CN"/>
        </w:rPr>
        <w:t xml:space="preserve"> </w:t>
      </w:r>
      <w:r w:rsidR="00F06EE1" w:rsidRPr="00CF3F40">
        <w:rPr>
          <w:rFonts w:eastAsia="SimSun" w:cs="Arial"/>
          <w:lang w:val="fr-FR" w:eastAsia="zh-CN"/>
        </w:rPr>
        <w:t>pour</w:t>
      </w:r>
      <w:r w:rsidR="003B5E90" w:rsidRPr="00CF3F40">
        <w:rPr>
          <w:rFonts w:eastAsia="SimSun" w:cs="Arial"/>
          <w:lang w:val="fr-FR" w:eastAsia="zh-CN"/>
        </w:rPr>
        <w:t> </w:t>
      </w:r>
      <w:r w:rsidR="00F06EE1" w:rsidRPr="00CF3F40">
        <w:rPr>
          <w:rFonts w:eastAsia="SimSun" w:cs="Arial"/>
          <w:lang w:val="fr-FR" w:eastAsia="zh-CN"/>
        </w:rPr>
        <w:t>20</w:t>
      </w:r>
      <w:r w:rsidR="00B163EC" w:rsidRPr="00CF3F40">
        <w:rPr>
          <w:rFonts w:eastAsia="SimSun" w:cs="Arial"/>
          <w:lang w:val="fr-FR" w:eastAsia="zh-CN"/>
        </w:rPr>
        <w:t xml:space="preserve">12 </w:t>
      </w:r>
      <w:r w:rsidR="00F06EE1" w:rsidRPr="00CF3F40">
        <w:rPr>
          <w:rFonts w:eastAsia="SimSun" w:cs="Arial"/>
          <w:lang w:val="fr-FR" w:eastAsia="zh-CN"/>
        </w:rPr>
        <w:t xml:space="preserve">ont été retraités suite à la modification de la </w:t>
      </w:r>
      <w:r w:rsidR="00F87A0B" w:rsidRPr="00CF3F40">
        <w:rPr>
          <w:rFonts w:eastAsia="SimSun" w:cs="Arial"/>
          <w:lang w:val="fr-FR" w:eastAsia="zh-CN"/>
        </w:rPr>
        <w:t>méthode comptable</w:t>
      </w:r>
      <w:r w:rsidR="00B163EC" w:rsidRPr="00CF3F40">
        <w:rPr>
          <w:rFonts w:eastAsia="SimSun" w:cs="Arial"/>
          <w:lang w:val="fr-FR" w:eastAsia="zh-CN"/>
        </w:rPr>
        <w:t xml:space="preserve"> relati</w:t>
      </w:r>
      <w:r w:rsidR="00F06EE1" w:rsidRPr="00CF3F40">
        <w:rPr>
          <w:rFonts w:eastAsia="SimSun" w:cs="Arial"/>
          <w:lang w:val="fr-FR" w:eastAsia="zh-CN"/>
        </w:rPr>
        <w:t xml:space="preserve">ve à la comptabilisation des </w:t>
      </w:r>
      <w:r w:rsidR="00CA4350" w:rsidRPr="00CF3F40">
        <w:rPr>
          <w:rFonts w:eastAsia="SimSun" w:cs="Arial"/>
          <w:lang w:val="fr-FR" w:eastAsia="zh-CN"/>
        </w:rPr>
        <w:t>recettes</w:t>
      </w:r>
      <w:r w:rsidR="00F06EE1" w:rsidRPr="00CF3F40">
        <w:rPr>
          <w:rFonts w:eastAsia="SimSun" w:cs="Arial"/>
          <w:lang w:val="fr-FR" w:eastAsia="zh-CN"/>
        </w:rPr>
        <w:t xml:space="preserve"> provenant des demandes </w:t>
      </w:r>
      <w:r w:rsidR="00B163EC" w:rsidRPr="00CF3F40">
        <w:rPr>
          <w:rFonts w:eastAsia="SimSun" w:cs="Arial"/>
          <w:lang w:val="fr-FR" w:eastAsia="zh-CN"/>
        </w:rPr>
        <w:t>international</w:t>
      </w:r>
      <w:r w:rsidR="00F06EE1" w:rsidRPr="00CF3F40">
        <w:rPr>
          <w:rFonts w:eastAsia="SimSun" w:cs="Arial"/>
          <w:lang w:val="fr-FR" w:eastAsia="zh-CN"/>
        </w:rPr>
        <w:t>es de</w:t>
      </w:r>
      <w:r w:rsidR="00B163EC" w:rsidRPr="00CF3F40">
        <w:rPr>
          <w:rFonts w:eastAsia="SimSun" w:cs="Arial"/>
          <w:lang w:val="fr-FR" w:eastAsia="zh-CN"/>
        </w:rPr>
        <w:t xml:space="preserve"> </w:t>
      </w:r>
      <w:r w:rsidR="001C042F" w:rsidRPr="00CF3F40">
        <w:rPr>
          <w:rFonts w:eastAsia="SimSun" w:cs="Arial"/>
          <w:lang w:val="fr-FR" w:eastAsia="zh-CN"/>
        </w:rPr>
        <w:t>brevet</w:t>
      </w:r>
      <w:r w:rsidR="00B163EC" w:rsidRPr="00CF3F40">
        <w:rPr>
          <w:rFonts w:eastAsia="SimSun" w:cs="Arial"/>
          <w:lang w:val="fr-FR" w:eastAsia="zh-CN"/>
        </w:rPr>
        <w:t>.</w:t>
      </w:r>
    </w:p>
    <w:p w14:paraId="0BBA4A66" w14:textId="77777777" w:rsidR="00393121" w:rsidRPr="00CF3F40" w:rsidRDefault="00393121" w:rsidP="00B163EC">
      <w:pPr>
        <w:jc w:val="both"/>
        <w:rPr>
          <w:rFonts w:eastAsia="SimSun" w:cs="Arial"/>
          <w:lang w:val="fr-FR" w:eastAsia="zh-CN"/>
        </w:rPr>
      </w:pPr>
    </w:p>
    <w:p w14:paraId="0BBA4A67" w14:textId="78C98857" w:rsidR="00393121" w:rsidRPr="00CF3F40" w:rsidRDefault="00F06EE1" w:rsidP="00400182">
      <w:pPr>
        <w:jc w:val="both"/>
        <w:rPr>
          <w:rFonts w:eastAsia="SimSun" w:cs="Arial"/>
          <w:lang w:val="fr-FR" w:eastAsia="zh-CN"/>
        </w:rPr>
      </w:pPr>
      <w:r w:rsidRPr="00CF3F40">
        <w:rPr>
          <w:rFonts w:eastAsia="SimSun" w:cs="Arial"/>
          <w:lang w:val="fr-FR" w:eastAsia="zh-CN"/>
        </w:rPr>
        <w:t>L</w:t>
      </w:r>
      <w:r w:rsidR="00406EDA" w:rsidRPr="00CF3F40">
        <w:rPr>
          <w:rFonts w:eastAsia="SimSun" w:cs="Arial"/>
          <w:lang w:val="fr-FR" w:eastAsia="zh-CN"/>
        </w:rPr>
        <w:t>’</w:t>
      </w:r>
      <w:r w:rsidR="00260094" w:rsidRPr="00CF3F40">
        <w:rPr>
          <w:rFonts w:eastAsia="SimSun" w:cs="Arial"/>
          <w:lang w:val="fr-FR" w:eastAsia="zh-CN"/>
        </w:rPr>
        <w:t>excédent</w:t>
      </w:r>
      <w:r w:rsidR="00B163EC" w:rsidRPr="00CF3F40">
        <w:rPr>
          <w:rFonts w:eastAsia="SimSun" w:cs="Arial"/>
          <w:lang w:val="fr-FR" w:eastAsia="zh-CN"/>
        </w:rPr>
        <w:t xml:space="preserve"> </w:t>
      </w:r>
      <w:r w:rsidRPr="00CF3F40">
        <w:rPr>
          <w:rFonts w:eastAsia="SimSun" w:cs="Arial"/>
          <w:lang w:val="fr-FR" w:eastAsia="zh-CN"/>
        </w:rPr>
        <w:t>de</w:t>
      </w:r>
      <w:r w:rsidR="00B163EC" w:rsidRPr="00CF3F40">
        <w:rPr>
          <w:rFonts w:eastAsia="SimSun" w:cs="Arial"/>
          <w:lang w:val="fr-FR" w:eastAsia="zh-CN"/>
        </w:rPr>
        <w:t xml:space="preserve"> 34</w:t>
      </w:r>
      <w:r w:rsidR="008D2330" w:rsidRPr="00CF3F40">
        <w:rPr>
          <w:rFonts w:eastAsia="SimSun" w:cs="Arial"/>
          <w:lang w:val="fr-FR" w:eastAsia="zh-CN"/>
        </w:rPr>
        <w:t>,</w:t>
      </w:r>
      <w:r w:rsidR="00B163EC" w:rsidRPr="00CF3F40">
        <w:rPr>
          <w:rFonts w:eastAsia="SimSun" w:cs="Arial"/>
          <w:lang w:val="fr-FR" w:eastAsia="zh-CN"/>
        </w:rPr>
        <w:t>6</w:t>
      </w:r>
      <w:r w:rsidR="003B5E90" w:rsidRPr="00CF3F40">
        <w:rPr>
          <w:rFonts w:eastAsia="SimSun" w:cs="Arial"/>
          <w:lang w:val="fr-FR" w:eastAsia="zh-CN"/>
        </w:rPr>
        <w:t> </w:t>
      </w:r>
      <w:r w:rsidR="0016342B" w:rsidRPr="00CF3F40">
        <w:rPr>
          <w:rFonts w:eastAsia="SimSun" w:cs="Arial"/>
          <w:lang w:val="fr-FR" w:eastAsia="zh-CN"/>
        </w:rPr>
        <w:t>millions de francs suisses</w:t>
      </w:r>
      <w:r w:rsidR="00B163EC" w:rsidRPr="00CF3F40">
        <w:rPr>
          <w:rFonts w:eastAsia="SimSun" w:cs="Arial"/>
          <w:lang w:val="fr-FR" w:eastAsia="zh-CN"/>
        </w:rPr>
        <w:t xml:space="preserve"> </w:t>
      </w:r>
      <w:r w:rsidRPr="00CF3F40">
        <w:rPr>
          <w:rFonts w:eastAsia="SimSun" w:cs="Arial"/>
          <w:lang w:val="fr-FR" w:eastAsia="zh-CN"/>
        </w:rPr>
        <w:t xml:space="preserve">sur une base IPSAS est à comparer au résultat </w:t>
      </w:r>
      <w:r w:rsidR="00B163EC" w:rsidRPr="00CF3F40">
        <w:rPr>
          <w:rFonts w:eastAsia="SimSun" w:cs="Arial"/>
          <w:lang w:val="fr-FR" w:eastAsia="zh-CN"/>
        </w:rPr>
        <w:t>budg</w:t>
      </w:r>
      <w:r w:rsidR="000C5424" w:rsidRPr="00CF3F40">
        <w:rPr>
          <w:rFonts w:eastAsia="SimSun" w:cs="Arial"/>
          <w:lang w:val="fr-FR" w:eastAsia="zh-CN"/>
        </w:rPr>
        <w:t>é</w:t>
      </w:r>
      <w:r w:rsidRPr="00CF3F40">
        <w:rPr>
          <w:rFonts w:eastAsia="SimSun" w:cs="Arial"/>
          <w:lang w:val="fr-FR" w:eastAsia="zh-CN"/>
        </w:rPr>
        <w:t xml:space="preserve">taire de </w:t>
      </w:r>
      <w:r w:rsidR="007E3197" w:rsidRPr="00CF3F40">
        <w:rPr>
          <w:rFonts w:eastAsia="SimSun" w:cs="Arial"/>
          <w:lang w:val="fr-FR" w:eastAsia="zh-CN"/>
        </w:rPr>
        <w:t>l</w:t>
      </w:r>
      <w:r w:rsidR="00406EDA" w:rsidRPr="00CF3F40">
        <w:rPr>
          <w:rFonts w:eastAsia="SimSun" w:cs="Arial"/>
          <w:lang w:val="fr-FR" w:eastAsia="zh-CN"/>
        </w:rPr>
        <w:t>’</w:t>
      </w:r>
      <w:r w:rsidR="007E3197" w:rsidRPr="00CF3F40">
        <w:rPr>
          <w:rFonts w:eastAsia="SimSun" w:cs="Arial"/>
          <w:lang w:val="fr-FR" w:eastAsia="zh-CN"/>
        </w:rPr>
        <w:t>exercice biennal</w:t>
      </w:r>
      <w:r w:rsidR="00B163EC" w:rsidRPr="00CF3F40">
        <w:rPr>
          <w:rFonts w:eastAsia="SimSun" w:cs="Arial"/>
          <w:lang w:val="fr-FR" w:eastAsia="zh-CN"/>
        </w:rPr>
        <w:t xml:space="preserve">, </w:t>
      </w:r>
      <w:r w:rsidR="00406EDA" w:rsidRPr="00CF3F40">
        <w:rPr>
          <w:rFonts w:eastAsia="SimSun" w:cs="Arial"/>
          <w:lang w:val="fr-FR" w:eastAsia="zh-CN"/>
        </w:rPr>
        <w:t>à savoir</w:t>
      </w:r>
      <w:r w:rsidRPr="00CF3F40">
        <w:rPr>
          <w:rFonts w:eastAsia="SimSun" w:cs="Arial"/>
          <w:lang w:val="fr-FR" w:eastAsia="zh-CN"/>
        </w:rPr>
        <w:t xml:space="preserve"> un </w:t>
      </w:r>
      <w:r w:rsidR="00260094" w:rsidRPr="00CF3F40">
        <w:rPr>
          <w:rFonts w:eastAsia="SimSun" w:cs="Arial"/>
          <w:lang w:val="fr-FR" w:eastAsia="zh-CN"/>
        </w:rPr>
        <w:t>excédent</w:t>
      </w:r>
      <w:r w:rsidR="00B163EC" w:rsidRPr="00CF3F40">
        <w:rPr>
          <w:rFonts w:eastAsia="SimSun" w:cs="Arial"/>
          <w:lang w:val="fr-FR" w:eastAsia="zh-CN"/>
        </w:rPr>
        <w:t xml:space="preserve"> </w:t>
      </w:r>
      <w:r w:rsidRPr="00CF3F40">
        <w:rPr>
          <w:rFonts w:eastAsia="SimSun" w:cs="Arial"/>
          <w:lang w:val="fr-FR" w:eastAsia="zh-CN"/>
        </w:rPr>
        <w:t>de</w:t>
      </w:r>
      <w:r w:rsidR="00B163EC" w:rsidRPr="00CF3F40">
        <w:rPr>
          <w:rFonts w:eastAsia="SimSun" w:cs="Arial"/>
          <w:lang w:val="fr-FR" w:eastAsia="zh-CN"/>
        </w:rPr>
        <w:t xml:space="preserve"> 68</w:t>
      </w:r>
      <w:r w:rsidRPr="00CF3F40">
        <w:rPr>
          <w:rFonts w:eastAsia="SimSun" w:cs="Arial"/>
          <w:lang w:val="fr-FR" w:eastAsia="zh-CN"/>
        </w:rPr>
        <w:t>,</w:t>
      </w:r>
      <w:r w:rsidR="00B163EC" w:rsidRPr="00CF3F40">
        <w:rPr>
          <w:rFonts w:eastAsia="SimSun" w:cs="Arial"/>
          <w:lang w:val="fr-FR" w:eastAsia="zh-CN"/>
        </w:rPr>
        <w:t>9</w:t>
      </w:r>
      <w:r w:rsidR="003B5E90" w:rsidRPr="00CF3F40">
        <w:rPr>
          <w:rFonts w:eastAsia="SimSun" w:cs="Arial"/>
          <w:lang w:val="fr-FR" w:eastAsia="zh-CN"/>
        </w:rPr>
        <w:t> </w:t>
      </w:r>
      <w:r w:rsidR="0016342B" w:rsidRPr="00CF3F40">
        <w:rPr>
          <w:rFonts w:eastAsia="SimSun" w:cs="Arial"/>
          <w:lang w:val="fr-FR" w:eastAsia="zh-CN"/>
        </w:rPr>
        <w:t>millions de francs suisses</w:t>
      </w:r>
      <w:r w:rsidR="00B163EC" w:rsidRPr="00CF3F40">
        <w:rPr>
          <w:rFonts w:eastAsia="SimSun" w:cs="Arial"/>
          <w:lang w:val="fr-FR" w:eastAsia="zh-CN"/>
        </w:rPr>
        <w:t>.</w:t>
      </w:r>
      <w:r w:rsidR="003B5E90" w:rsidRPr="00CF3F40">
        <w:rPr>
          <w:rFonts w:eastAsia="SimSun" w:cs="Arial"/>
          <w:lang w:val="fr-FR" w:eastAsia="zh-CN"/>
        </w:rPr>
        <w:t xml:space="preserve"> </w:t>
      </w:r>
      <w:r w:rsidR="00B163EC" w:rsidRPr="00CF3F40">
        <w:rPr>
          <w:rFonts w:eastAsia="SimSun" w:cs="Arial"/>
          <w:lang w:val="fr-FR" w:eastAsia="zh-CN"/>
        </w:rPr>
        <w:t xml:space="preserve"> </w:t>
      </w:r>
      <w:r w:rsidR="00400182" w:rsidRPr="00CF3F40">
        <w:rPr>
          <w:rFonts w:eastAsia="SimSun" w:cs="Arial"/>
          <w:lang w:val="fr-FR" w:eastAsia="zh-CN"/>
        </w:rPr>
        <w:t>La différence de 34,3 millions entre le résultat budgétaire et les états financiers établis selon les normes IPSAS est analysée en détail dans le graphique intitulé “Passage du résultat budgétaire au résultat IPSAS pour l</w:t>
      </w:r>
      <w:r w:rsidR="00406EDA" w:rsidRPr="00CF3F40">
        <w:rPr>
          <w:rFonts w:eastAsia="SimSun" w:cs="Arial"/>
          <w:lang w:val="fr-FR" w:eastAsia="zh-CN"/>
        </w:rPr>
        <w:t>’</w:t>
      </w:r>
      <w:r w:rsidR="00400182" w:rsidRPr="00CF3F40">
        <w:rPr>
          <w:rFonts w:eastAsia="SimSun" w:cs="Arial"/>
          <w:lang w:val="fr-FR" w:eastAsia="zh-CN"/>
        </w:rPr>
        <w:t>exercice 2012</w:t>
      </w:r>
      <w:r w:rsidR="00371B9C" w:rsidRPr="00CF3F40">
        <w:rPr>
          <w:rFonts w:eastAsia="SimSun" w:cs="Arial"/>
          <w:lang w:val="fr-FR" w:eastAsia="zh-CN"/>
        </w:rPr>
        <w:noBreakHyphen/>
      </w:r>
      <w:r w:rsidR="00400182" w:rsidRPr="00CF3F40">
        <w:rPr>
          <w:rFonts w:eastAsia="SimSun" w:cs="Arial"/>
          <w:lang w:val="fr-FR" w:eastAsia="zh-CN"/>
        </w:rPr>
        <w:t>2013” (voir la section Analyse de l</w:t>
      </w:r>
      <w:r w:rsidR="00406EDA" w:rsidRPr="00CF3F40">
        <w:rPr>
          <w:rFonts w:eastAsia="SimSun" w:cs="Arial"/>
          <w:lang w:val="fr-FR" w:eastAsia="zh-CN"/>
        </w:rPr>
        <w:t>’</w:t>
      </w:r>
      <w:r w:rsidR="00400182" w:rsidRPr="00CF3F40">
        <w:rPr>
          <w:rFonts w:eastAsia="SimSun" w:cs="Arial"/>
          <w:lang w:val="fr-FR" w:eastAsia="zh-CN"/>
        </w:rPr>
        <w:t>état de la performance financière).</w:t>
      </w:r>
      <w:r w:rsidR="00B163EC" w:rsidRPr="00CF3F40">
        <w:rPr>
          <w:rFonts w:eastAsia="SimSun" w:cs="Arial"/>
          <w:lang w:val="fr-FR" w:eastAsia="zh-CN"/>
        </w:rPr>
        <w:t xml:space="preserve"> </w:t>
      </w:r>
      <w:r w:rsidR="003B5E90" w:rsidRPr="00CF3F40">
        <w:rPr>
          <w:rFonts w:eastAsia="SimSun" w:cs="Arial"/>
          <w:lang w:val="fr-FR" w:eastAsia="zh-CN"/>
        </w:rPr>
        <w:t xml:space="preserve"> </w:t>
      </w:r>
      <w:r w:rsidR="00400182" w:rsidRPr="00CF3F40">
        <w:rPr>
          <w:rFonts w:eastAsia="SimSun" w:cs="Arial"/>
          <w:lang w:val="fr-FR" w:eastAsia="zh-CN"/>
        </w:rPr>
        <w:t>En résumé cependant, le résultat IPSAS comprend également les projets financés sur les réserves (définis comme “différences relatives à l</w:t>
      </w:r>
      <w:r w:rsidR="00406EDA" w:rsidRPr="00CF3F40">
        <w:rPr>
          <w:rFonts w:eastAsia="SimSun" w:cs="Arial"/>
          <w:lang w:val="fr-FR" w:eastAsia="zh-CN"/>
        </w:rPr>
        <w:t>’</w:t>
      </w:r>
      <w:r w:rsidR="00400182" w:rsidRPr="00CF3F40">
        <w:rPr>
          <w:rFonts w:eastAsia="SimSun" w:cs="Arial"/>
          <w:lang w:val="fr-FR" w:eastAsia="zh-CN"/>
        </w:rPr>
        <w:t>entité” par les normes IPSAS) ainsi que les impacts de l</w:t>
      </w:r>
      <w:r w:rsidR="00406EDA" w:rsidRPr="00CF3F40">
        <w:rPr>
          <w:rFonts w:eastAsia="SimSun" w:cs="Arial"/>
          <w:lang w:val="fr-FR" w:eastAsia="zh-CN"/>
        </w:rPr>
        <w:t>’</w:t>
      </w:r>
      <w:r w:rsidR="00400182" w:rsidRPr="00CF3F40">
        <w:rPr>
          <w:rFonts w:eastAsia="SimSun" w:cs="Arial"/>
          <w:lang w:val="fr-FR" w:eastAsia="zh-CN"/>
        </w:rPr>
        <w:t>évolution des actifs et des passifs qui doivent être comptabilisés en application des normes IPSAS (“différences sur une base comptable”).</w:t>
      </w:r>
    </w:p>
    <w:p w14:paraId="0BBA4A68" w14:textId="77777777" w:rsidR="00393121" w:rsidRPr="00CF3F40" w:rsidRDefault="00393121" w:rsidP="00B163EC">
      <w:pPr>
        <w:rPr>
          <w:rFonts w:eastAsia="SimSun" w:cs="Arial"/>
          <w:b/>
          <w:lang w:val="fr-FR" w:eastAsia="zh-CN"/>
        </w:rPr>
      </w:pPr>
    </w:p>
    <w:p w14:paraId="0BBA4A6A" w14:textId="77777777" w:rsidR="00393121" w:rsidRPr="00CF3F40" w:rsidRDefault="00400182" w:rsidP="006F31C4">
      <w:pPr>
        <w:keepNext/>
        <w:keepLines/>
        <w:rPr>
          <w:rFonts w:eastAsia="SimSun" w:cs="Arial"/>
          <w:b/>
          <w:lang w:val="fr-FR" w:eastAsia="zh-CN"/>
        </w:rPr>
      </w:pPr>
      <w:r w:rsidRPr="00CF3F40">
        <w:rPr>
          <w:rFonts w:eastAsia="SimSun" w:cs="Arial"/>
          <w:b/>
          <w:lang w:val="fr-FR" w:eastAsia="zh-CN"/>
        </w:rPr>
        <w:t>Résumé des actifs et des passifs</w:t>
      </w:r>
    </w:p>
    <w:p w14:paraId="0BBA4A6B" w14:textId="77777777" w:rsidR="00393121" w:rsidRPr="00CF3F40" w:rsidRDefault="00393121" w:rsidP="006F31C4">
      <w:pPr>
        <w:keepNext/>
        <w:keepLines/>
        <w:rPr>
          <w:rFonts w:eastAsia="SimSun" w:cs="Arial"/>
          <w:lang w:val="fr-FR" w:eastAsia="zh-CN"/>
        </w:rPr>
      </w:pPr>
    </w:p>
    <w:p w14:paraId="498C77B0" w14:textId="6DC6EF2E" w:rsidR="00406EDA" w:rsidRPr="00CF3F40" w:rsidRDefault="00400182" w:rsidP="006F31C4">
      <w:pPr>
        <w:keepNext/>
        <w:keepLines/>
        <w:jc w:val="both"/>
        <w:rPr>
          <w:rFonts w:eastAsia="SimSun" w:cs="Arial"/>
          <w:lang w:val="fr-FR" w:eastAsia="zh-CN"/>
        </w:rPr>
      </w:pPr>
      <w:r w:rsidRPr="00CF3F40">
        <w:rPr>
          <w:rFonts w:eastAsia="SimSun" w:cs="Arial"/>
          <w:lang w:val="fr-FR" w:eastAsia="zh-CN"/>
        </w:rPr>
        <w:t>Le graphique ci</w:t>
      </w:r>
      <w:r w:rsidR="00371B9C" w:rsidRPr="00CF3F40">
        <w:rPr>
          <w:rFonts w:eastAsia="SimSun" w:cs="Arial"/>
          <w:lang w:val="fr-FR" w:eastAsia="zh-CN"/>
        </w:rPr>
        <w:noBreakHyphen/>
      </w:r>
      <w:r w:rsidRPr="00CF3F40">
        <w:rPr>
          <w:rFonts w:eastAsia="SimSun" w:cs="Arial"/>
          <w:lang w:val="fr-FR" w:eastAsia="zh-CN"/>
        </w:rPr>
        <w:t>dessous fournit un résumé de l</w:t>
      </w:r>
      <w:r w:rsidR="00406EDA" w:rsidRPr="00CF3F40">
        <w:rPr>
          <w:rFonts w:eastAsia="SimSun" w:cs="Arial"/>
          <w:lang w:val="fr-FR" w:eastAsia="zh-CN"/>
        </w:rPr>
        <w:t>’</w:t>
      </w:r>
      <w:r w:rsidRPr="00CF3F40">
        <w:rPr>
          <w:rFonts w:eastAsia="SimSun" w:cs="Arial"/>
          <w:lang w:val="fr-FR" w:eastAsia="zh-CN"/>
        </w:rPr>
        <w:t>état de la situation financière de l</w:t>
      </w:r>
      <w:r w:rsidR="00406EDA" w:rsidRPr="00CF3F40">
        <w:rPr>
          <w:rFonts w:eastAsia="SimSun" w:cs="Arial"/>
          <w:lang w:val="fr-FR" w:eastAsia="zh-CN"/>
        </w:rPr>
        <w:t>’</w:t>
      </w:r>
      <w:r w:rsidRPr="00CF3F40">
        <w:rPr>
          <w:rFonts w:eastAsia="SimSun" w:cs="Arial"/>
          <w:lang w:val="fr-FR" w:eastAsia="zh-CN"/>
        </w:rPr>
        <w:t>OMPI au 31 décembre 2013.</w:t>
      </w:r>
    </w:p>
    <w:p w14:paraId="0BBA4A6D" w14:textId="0166385A" w:rsidR="00393121" w:rsidRPr="00CF3F40" w:rsidRDefault="00393121" w:rsidP="00B163EC">
      <w:pPr>
        <w:rPr>
          <w:rFonts w:eastAsia="SimSun" w:cs="Arial"/>
          <w:lang w:val="fr-FR" w:eastAsia="zh-CN"/>
        </w:rPr>
      </w:pPr>
    </w:p>
    <w:p w14:paraId="0BBA4A6E" w14:textId="77777777" w:rsidR="00393121" w:rsidRPr="00CF3F40" w:rsidRDefault="00400182" w:rsidP="00400182">
      <w:pPr>
        <w:jc w:val="center"/>
        <w:rPr>
          <w:rFonts w:eastAsia="SimSun" w:cs="Arial"/>
          <w:lang w:val="fr-FR" w:eastAsia="zh-CN"/>
        </w:rPr>
      </w:pPr>
      <w:r w:rsidRPr="00CF3F40">
        <w:rPr>
          <w:rFonts w:eastAsia="SimSun" w:cs="Arial"/>
          <w:lang w:val="fr-FR" w:eastAsia="zh-CN"/>
        </w:rPr>
        <w:t>Résumé des actifs et des passifs au 31 décembre 2013</w:t>
      </w:r>
    </w:p>
    <w:p w14:paraId="0BBA4A6F" w14:textId="664AAC9F" w:rsidR="00393121" w:rsidRPr="00CF3F40" w:rsidRDefault="008D2330" w:rsidP="00B163EC">
      <w:pPr>
        <w:jc w:val="center"/>
        <w:rPr>
          <w:rFonts w:eastAsia="SimSun" w:cs="Arial"/>
          <w:lang w:val="fr-FR" w:eastAsia="zh-CN"/>
        </w:rPr>
      </w:pPr>
      <w:r w:rsidRPr="00CF3F40">
        <w:rPr>
          <w:rFonts w:eastAsiaTheme="minorHAnsi"/>
          <w:noProof/>
        </w:rPr>
        <w:drawing>
          <wp:inline distT="0" distB="0" distL="0" distR="0" wp14:anchorId="5CF5E3F7" wp14:editId="2A932B30">
            <wp:extent cx="5922234" cy="3455811"/>
            <wp:effectExtent l="0" t="0" r="2540" b="0"/>
            <wp:docPr id="4131" name="Picture 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0563" cy="3460671"/>
                    </a:xfrm>
                    <a:prstGeom prst="rect">
                      <a:avLst/>
                    </a:prstGeom>
                    <a:noFill/>
                    <a:ln>
                      <a:noFill/>
                    </a:ln>
                  </pic:spPr>
                </pic:pic>
              </a:graphicData>
            </a:graphic>
          </wp:inline>
        </w:drawing>
      </w:r>
      <w:r w:rsidRPr="00020058">
        <w:rPr>
          <w:rFonts w:eastAsiaTheme="minorHAnsi"/>
          <w:lang w:val="fr-FR"/>
        </w:rPr>
        <w:t xml:space="preserve">   </w:t>
      </w:r>
    </w:p>
    <w:p w14:paraId="0604FEF1" w14:textId="36461095" w:rsidR="00406EDA" w:rsidRPr="00CF3F40" w:rsidRDefault="00A349F3" w:rsidP="00400182">
      <w:pPr>
        <w:spacing w:after="220"/>
        <w:jc w:val="both"/>
        <w:rPr>
          <w:rFonts w:eastAsia="SimSun" w:cs="Arial"/>
          <w:lang w:val="fr-FR" w:eastAsia="zh-CN"/>
        </w:rPr>
      </w:pPr>
      <w:r w:rsidRPr="00CF3F40">
        <w:rPr>
          <w:rFonts w:eastAsia="SimSun" w:cs="Arial"/>
          <w:lang w:val="fr-FR" w:eastAsia="zh-CN"/>
        </w:rPr>
        <w:t>L</w:t>
      </w:r>
      <w:r w:rsidR="00406EDA" w:rsidRPr="00CF3F40">
        <w:rPr>
          <w:rFonts w:eastAsia="SimSun" w:cs="Arial"/>
          <w:lang w:val="fr-FR" w:eastAsia="zh-CN"/>
        </w:rPr>
        <w:t>’</w:t>
      </w:r>
      <w:r w:rsidRPr="00CF3F40">
        <w:rPr>
          <w:rFonts w:eastAsia="SimSun" w:cs="Arial"/>
          <w:lang w:val="fr-FR" w:eastAsia="zh-CN"/>
        </w:rPr>
        <w:t>Organ</w:t>
      </w:r>
      <w:r w:rsidR="005517DB" w:rsidRPr="00CF3F40">
        <w:rPr>
          <w:rFonts w:eastAsia="SimSun" w:cs="Arial"/>
          <w:lang w:val="fr-FR" w:eastAsia="zh-CN"/>
        </w:rPr>
        <w:t>isation</w:t>
      </w:r>
      <w:r w:rsidR="00B163EC" w:rsidRPr="00CF3F40">
        <w:rPr>
          <w:rFonts w:eastAsia="SimSun" w:cs="Arial"/>
          <w:lang w:val="fr-FR" w:eastAsia="zh-CN"/>
        </w:rPr>
        <w:t xml:space="preserve"> </w:t>
      </w:r>
      <w:proofErr w:type="gramStart"/>
      <w:r w:rsidR="00B664F8" w:rsidRPr="00CF3F40">
        <w:rPr>
          <w:rFonts w:eastAsia="SimSun" w:cs="Arial"/>
          <w:lang w:val="fr-FR" w:eastAsia="zh-CN"/>
        </w:rPr>
        <w:t>a</w:t>
      </w:r>
      <w:proofErr w:type="gramEnd"/>
      <w:r w:rsidR="00B664F8" w:rsidRPr="00CF3F40">
        <w:rPr>
          <w:rFonts w:eastAsia="SimSun" w:cs="Arial"/>
          <w:lang w:val="fr-FR" w:eastAsia="zh-CN"/>
        </w:rPr>
        <w:t xml:space="preserve"> un solde de trésorerie de</w:t>
      </w:r>
      <w:r w:rsidR="00B163EC" w:rsidRPr="00CF3F40">
        <w:rPr>
          <w:rFonts w:eastAsia="SimSun" w:cs="Arial"/>
          <w:lang w:val="fr-FR" w:eastAsia="zh-CN"/>
        </w:rPr>
        <w:t xml:space="preserve"> 409</w:t>
      </w:r>
      <w:r w:rsidR="00B664F8" w:rsidRPr="00CF3F40">
        <w:rPr>
          <w:rFonts w:eastAsia="SimSun" w:cs="Arial"/>
          <w:lang w:val="fr-FR" w:eastAsia="zh-CN"/>
        </w:rPr>
        <w:t>,</w:t>
      </w:r>
      <w:r w:rsidR="00B163EC" w:rsidRPr="00CF3F40">
        <w:rPr>
          <w:rFonts w:eastAsia="SimSun" w:cs="Arial"/>
          <w:lang w:val="fr-FR" w:eastAsia="zh-CN"/>
        </w:rPr>
        <w:t>9</w:t>
      </w:r>
      <w:r w:rsidR="003B5E90" w:rsidRPr="00CF3F40">
        <w:rPr>
          <w:rFonts w:eastAsia="SimSun" w:cs="Arial"/>
          <w:lang w:val="fr-FR" w:eastAsia="zh-CN"/>
        </w:rPr>
        <w:t> </w:t>
      </w:r>
      <w:r w:rsidR="0016342B" w:rsidRPr="00CF3F40">
        <w:rPr>
          <w:rFonts w:eastAsia="SimSun" w:cs="Arial"/>
          <w:lang w:val="fr-FR" w:eastAsia="zh-CN"/>
        </w:rPr>
        <w:t>millions de francs suisses</w:t>
      </w:r>
      <w:r w:rsidR="00BF41BA" w:rsidRPr="00CF3F40">
        <w:rPr>
          <w:rFonts w:eastAsia="SimSun" w:cs="Arial"/>
          <w:lang w:val="fr-FR" w:eastAsia="zh-CN"/>
        </w:rPr>
        <w:t xml:space="preserve">, </w:t>
      </w:r>
      <w:r w:rsidR="00B664F8" w:rsidRPr="00CF3F40">
        <w:rPr>
          <w:rFonts w:eastAsia="SimSun" w:cs="Arial"/>
          <w:lang w:val="fr-FR" w:eastAsia="zh-CN"/>
        </w:rPr>
        <w:t xml:space="preserve">soit </w:t>
      </w:r>
      <w:r w:rsidR="00BF41BA" w:rsidRPr="00CF3F40">
        <w:rPr>
          <w:rFonts w:eastAsia="SimSun" w:cs="Arial"/>
          <w:lang w:val="fr-FR" w:eastAsia="zh-CN"/>
        </w:rPr>
        <w:t>45</w:t>
      </w:r>
      <w:r w:rsidR="00B664F8" w:rsidRPr="00CF3F40">
        <w:rPr>
          <w:rFonts w:eastAsia="SimSun" w:cs="Arial"/>
          <w:lang w:val="fr-FR" w:eastAsia="zh-CN"/>
        </w:rPr>
        <w:t>,</w:t>
      </w:r>
      <w:r w:rsidR="00BF41BA" w:rsidRPr="00CF3F40">
        <w:rPr>
          <w:rFonts w:eastAsia="SimSun" w:cs="Arial"/>
          <w:lang w:val="fr-FR" w:eastAsia="zh-CN"/>
        </w:rPr>
        <w:t>5</w:t>
      </w:r>
      <w:r w:rsidR="00DD7862" w:rsidRPr="00CF3F40">
        <w:rPr>
          <w:rFonts w:eastAsia="SimSun" w:cs="Arial"/>
          <w:lang w:val="fr-FR" w:eastAsia="zh-CN"/>
        </w:rPr>
        <w:t>%</w:t>
      </w:r>
      <w:r w:rsidR="00B163EC" w:rsidRPr="00CF3F40">
        <w:rPr>
          <w:rFonts w:eastAsia="SimSun" w:cs="Arial"/>
          <w:lang w:val="fr-FR" w:eastAsia="zh-CN"/>
        </w:rPr>
        <w:t xml:space="preserve"> </w:t>
      </w:r>
      <w:r w:rsidR="00B664F8" w:rsidRPr="00CF3F40">
        <w:rPr>
          <w:rFonts w:eastAsia="SimSun" w:cs="Arial"/>
          <w:lang w:val="fr-FR" w:eastAsia="zh-CN"/>
        </w:rPr>
        <w:t>des actifs totaux</w:t>
      </w:r>
      <w:r w:rsidR="00B163EC" w:rsidRPr="00CF3F40">
        <w:rPr>
          <w:rFonts w:eastAsia="SimSun" w:cs="Arial"/>
          <w:lang w:val="fr-FR" w:eastAsia="zh-CN"/>
        </w:rPr>
        <w:t xml:space="preserve">, </w:t>
      </w:r>
      <w:r w:rsidR="00B664F8" w:rsidRPr="00CF3F40">
        <w:rPr>
          <w:rFonts w:eastAsia="SimSun" w:cs="Arial"/>
          <w:lang w:val="fr-FR" w:eastAsia="zh-CN"/>
        </w:rPr>
        <w:t xml:space="preserve">bien que ce chiffre comprenne </w:t>
      </w:r>
      <w:r w:rsidR="00B163EC" w:rsidRPr="00CF3F40">
        <w:rPr>
          <w:rFonts w:eastAsia="SimSun" w:cs="Arial"/>
          <w:lang w:val="fr-FR" w:eastAsia="zh-CN"/>
        </w:rPr>
        <w:t xml:space="preserve">des </w:t>
      </w:r>
      <w:r w:rsidR="009305A6" w:rsidRPr="00CF3F40">
        <w:rPr>
          <w:rFonts w:eastAsia="SimSun" w:cs="Arial"/>
          <w:lang w:val="fr-FR" w:eastAsia="zh-CN"/>
        </w:rPr>
        <w:t>montant</w:t>
      </w:r>
      <w:r w:rsidR="00B163EC" w:rsidRPr="00CF3F40">
        <w:rPr>
          <w:rFonts w:eastAsia="SimSun" w:cs="Arial"/>
          <w:lang w:val="fr-FR" w:eastAsia="zh-CN"/>
        </w:rPr>
        <w:t>s c</w:t>
      </w:r>
      <w:r w:rsidR="00B664F8" w:rsidRPr="00CF3F40">
        <w:rPr>
          <w:rFonts w:eastAsia="SimSun" w:cs="Arial"/>
          <w:lang w:val="fr-FR" w:eastAsia="zh-CN"/>
        </w:rPr>
        <w:t xml:space="preserve">onsidérés comme </w:t>
      </w:r>
      <w:r w:rsidR="00B163EC" w:rsidRPr="00CF3F40">
        <w:rPr>
          <w:rFonts w:eastAsia="SimSun" w:cs="Arial"/>
          <w:lang w:val="fr-FR" w:eastAsia="zh-CN"/>
        </w:rPr>
        <w:t>r</w:t>
      </w:r>
      <w:r w:rsidR="00B664F8" w:rsidRPr="00CF3F40">
        <w:rPr>
          <w:rFonts w:eastAsia="SimSun" w:cs="Arial"/>
          <w:lang w:val="fr-FR" w:eastAsia="zh-CN"/>
        </w:rPr>
        <w:t>éservés selon les normes</w:t>
      </w:r>
      <w:r w:rsidR="003B5E90" w:rsidRPr="00CF3F40">
        <w:rPr>
          <w:rFonts w:eastAsia="SimSun" w:cs="Arial"/>
          <w:lang w:val="fr-FR" w:eastAsia="zh-CN"/>
        </w:rPr>
        <w:t> </w:t>
      </w:r>
      <w:r w:rsidR="00B163EC" w:rsidRPr="00CF3F40">
        <w:rPr>
          <w:rFonts w:eastAsia="SimSun" w:cs="Arial"/>
          <w:lang w:val="fr-FR" w:eastAsia="zh-CN"/>
        </w:rPr>
        <w:t>IPSAS.</w:t>
      </w:r>
      <w:r w:rsidR="003B5E90" w:rsidRPr="00CF3F40">
        <w:rPr>
          <w:rFonts w:eastAsia="SimSun" w:cs="Arial"/>
          <w:lang w:val="fr-FR" w:eastAsia="zh-CN"/>
        </w:rPr>
        <w:t xml:space="preserve"> </w:t>
      </w:r>
      <w:r w:rsidR="00B163EC" w:rsidRPr="00CF3F40">
        <w:rPr>
          <w:rFonts w:eastAsia="SimSun" w:cs="Arial"/>
          <w:lang w:val="fr-FR" w:eastAsia="zh-CN"/>
        </w:rPr>
        <w:t xml:space="preserve"> </w:t>
      </w:r>
      <w:r w:rsidRPr="00CF3F40">
        <w:rPr>
          <w:rFonts w:eastAsia="SimSun" w:cs="Arial"/>
          <w:lang w:val="fr-FR" w:eastAsia="zh-CN"/>
        </w:rPr>
        <w:t>L</w:t>
      </w:r>
      <w:r w:rsidR="00406EDA" w:rsidRPr="00CF3F40">
        <w:rPr>
          <w:rFonts w:eastAsia="SimSun" w:cs="Arial"/>
          <w:lang w:val="fr-FR" w:eastAsia="zh-CN"/>
        </w:rPr>
        <w:t>’</w:t>
      </w:r>
      <w:r w:rsidRPr="00CF3F40">
        <w:rPr>
          <w:rFonts w:eastAsia="SimSun" w:cs="Arial"/>
          <w:lang w:val="fr-FR" w:eastAsia="zh-CN"/>
        </w:rPr>
        <w:t>Organ</w:t>
      </w:r>
      <w:r w:rsidR="005517DB" w:rsidRPr="00CF3F40">
        <w:rPr>
          <w:rFonts w:eastAsia="SimSun" w:cs="Arial"/>
          <w:lang w:val="fr-FR" w:eastAsia="zh-CN"/>
        </w:rPr>
        <w:t>isation</w:t>
      </w:r>
      <w:r w:rsidR="00B163EC" w:rsidRPr="00CF3F40">
        <w:rPr>
          <w:rFonts w:eastAsia="SimSun" w:cs="Arial"/>
          <w:lang w:val="fr-FR" w:eastAsia="zh-CN"/>
        </w:rPr>
        <w:t xml:space="preserve"> </w:t>
      </w:r>
      <w:r w:rsidR="00B664F8" w:rsidRPr="00CF3F40">
        <w:rPr>
          <w:rFonts w:eastAsia="SimSun" w:cs="Arial"/>
          <w:lang w:val="fr-FR" w:eastAsia="zh-CN"/>
        </w:rPr>
        <w:t>détient d</w:t>
      </w:r>
      <w:r w:rsidR="00406EDA" w:rsidRPr="00CF3F40">
        <w:rPr>
          <w:rFonts w:eastAsia="SimSun" w:cs="Arial"/>
          <w:lang w:val="fr-FR" w:eastAsia="zh-CN"/>
        </w:rPr>
        <w:t>’</w:t>
      </w:r>
      <w:r w:rsidR="00B664F8" w:rsidRPr="00CF3F40">
        <w:rPr>
          <w:rFonts w:eastAsia="SimSun" w:cs="Arial"/>
          <w:lang w:val="fr-FR" w:eastAsia="zh-CN"/>
        </w:rPr>
        <w:t>importants actifs</w:t>
      </w:r>
      <w:r w:rsidR="00B163EC" w:rsidRPr="00CF3F40">
        <w:rPr>
          <w:rFonts w:eastAsia="SimSun" w:cs="Arial"/>
          <w:lang w:val="fr-FR" w:eastAsia="zh-CN"/>
        </w:rPr>
        <w:t xml:space="preserve"> fixes (</w:t>
      </w:r>
      <w:r w:rsidR="00B664F8" w:rsidRPr="00CF3F40">
        <w:rPr>
          <w:rFonts w:eastAsia="SimSun" w:cs="Arial"/>
          <w:lang w:val="fr-FR" w:eastAsia="zh-CN"/>
        </w:rPr>
        <w:t>terrains, bâtiments, immeuble de placement</w:t>
      </w:r>
      <w:r w:rsidR="00B163EC" w:rsidRPr="00CF3F40">
        <w:rPr>
          <w:rFonts w:eastAsia="SimSun" w:cs="Arial"/>
          <w:lang w:val="fr-FR" w:eastAsia="zh-CN"/>
        </w:rPr>
        <w:t xml:space="preserve">, </w:t>
      </w:r>
      <w:r w:rsidR="00E43184" w:rsidRPr="00CF3F40">
        <w:rPr>
          <w:rFonts w:eastAsia="SimSun" w:cs="Arial"/>
          <w:lang w:val="fr-FR" w:eastAsia="zh-CN"/>
        </w:rPr>
        <w:t>actifs incorporels</w:t>
      </w:r>
      <w:r w:rsidR="00B163EC" w:rsidRPr="00CF3F40">
        <w:rPr>
          <w:rFonts w:eastAsia="SimSun" w:cs="Arial"/>
          <w:lang w:val="fr-FR" w:eastAsia="zh-CN"/>
        </w:rPr>
        <w:t xml:space="preserve"> </w:t>
      </w:r>
      <w:r w:rsidR="00F06EE1" w:rsidRPr="00CF3F40">
        <w:rPr>
          <w:rFonts w:eastAsia="SimSun" w:cs="Arial"/>
          <w:lang w:val="fr-FR" w:eastAsia="zh-CN"/>
        </w:rPr>
        <w:t>et matériel</w:t>
      </w:r>
      <w:r w:rsidR="00B163EC" w:rsidRPr="00CF3F40">
        <w:rPr>
          <w:rFonts w:eastAsia="SimSun" w:cs="Arial"/>
          <w:lang w:val="fr-FR" w:eastAsia="zh-CN"/>
        </w:rPr>
        <w:t xml:space="preserve">) </w:t>
      </w:r>
      <w:r w:rsidR="00F06EE1" w:rsidRPr="00CF3F40">
        <w:rPr>
          <w:rFonts w:eastAsia="SimSun" w:cs="Arial"/>
          <w:lang w:val="fr-FR" w:eastAsia="zh-CN"/>
        </w:rPr>
        <w:t>d</w:t>
      </w:r>
      <w:r w:rsidR="00406EDA" w:rsidRPr="00CF3F40">
        <w:rPr>
          <w:rFonts w:eastAsia="SimSun" w:cs="Arial"/>
          <w:lang w:val="fr-FR" w:eastAsia="zh-CN"/>
        </w:rPr>
        <w:t>’</w:t>
      </w:r>
      <w:r w:rsidR="00F06EE1" w:rsidRPr="00CF3F40">
        <w:rPr>
          <w:rFonts w:eastAsia="SimSun" w:cs="Arial"/>
          <w:lang w:val="fr-FR" w:eastAsia="zh-CN"/>
        </w:rPr>
        <w:t xml:space="preserve">une valeur comptable </w:t>
      </w:r>
      <w:r w:rsidR="00E435E7" w:rsidRPr="00CF3F40">
        <w:rPr>
          <w:rFonts w:eastAsia="SimSun" w:cs="Arial"/>
          <w:lang w:val="fr-FR" w:eastAsia="zh-CN"/>
        </w:rPr>
        <w:t>nett</w:t>
      </w:r>
      <w:r w:rsidR="00F06EE1" w:rsidRPr="00CF3F40">
        <w:rPr>
          <w:rFonts w:eastAsia="SimSun" w:cs="Arial"/>
          <w:lang w:val="fr-FR" w:eastAsia="zh-CN"/>
        </w:rPr>
        <w:t>e de</w:t>
      </w:r>
      <w:r w:rsidR="00B163EC" w:rsidRPr="00CF3F40">
        <w:rPr>
          <w:rFonts w:eastAsia="SimSun" w:cs="Arial"/>
          <w:lang w:val="fr-FR" w:eastAsia="zh-CN"/>
        </w:rPr>
        <w:t xml:space="preserve"> 396</w:t>
      </w:r>
      <w:r w:rsidR="00F06EE1" w:rsidRPr="00CF3F40">
        <w:rPr>
          <w:rFonts w:eastAsia="SimSun" w:cs="Arial"/>
          <w:lang w:val="fr-FR" w:eastAsia="zh-CN"/>
        </w:rPr>
        <w:t>,</w:t>
      </w:r>
      <w:r w:rsidR="00B163EC" w:rsidRPr="00CF3F40">
        <w:rPr>
          <w:rFonts w:eastAsia="SimSun" w:cs="Arial"/>
          <w:lang w:val="fr-FR" w:eastAsia="zh-CN"/>
        </w:rPr>
        <w:t>4</w:t>
      </w:r>
      <w:r w:rsidR="003B5E90" w:rsidRPr="00CF3F40">
        <w:rPr>
          <w:rFonts w:eastAsia="SimSun" w:cs="Arial"/>
          <w:lang w:val="fr-FR" w:eastAsia="zh-CN"/>
        </w:rPr>
        <w:t> </w:t>
      </w:r>
      <w:r w:rsidR="0016342B" w:rsidRPr="00CF3F40">
        <w:rPr>
          <w:rFonts w:eastAsia="SimSun" w:cs="Arial"/>
          <w:lang w:val="fr-FR" w:eastAsia="zh-CN"/>
        </w:rPr>
        <w:t>millions de francs suisses</w:t>
      </w:r>
      <w:r w:rsidR="00B163EC" w:rsidRPr="00CF3F40">
        <w:rPr>
          <w:rFonts w:eastAsia="SimSun" w:cs="Arial"/>
          <w:lang w:val="fr-FR" w:eastAsia="zh-CN"/>
        </w:rPr>
        <w:t xml:space="preserve">. </w:t>
      </w:r>
      <w:r w:rsidR="00B163EC" w:rsidRPr="00CF3F40">
        <w:rPr>
          <w:rFonts w:eastAsia="SimSun" w:cs="Arial"/>
          <w:szCs w:val="22"/>
          <w:lang w:val="fr-FR" w:eastAsia="zh-CN"/>
        </w:rPr>
        <w:t xml:space="preserve"> </w:t>
      </w:r>
      <w:r w:rsidR="00400182" w:rsidRPr="00CF3F40">
        <w:rPr>
          <w:rFonts w:eastAsia="SimSun" w:cs="Arial"/>
          <w:szCs w:val="22"/>
          <w:lang w:val="fr-FR" w:eastAsia="zh-CN"/>
        </w:rPr>
        <w:t>Au nombre des autres actifs que détient l</w:t>
      </w:r>
      <w:r w:rsidR="00406EDA" w:rsidRPr="00CF3F40">
        <w:rPr>
          <w:rFonts w:eastAsia="SimSun" w:cs="Arial"/>
          <w:szCs w:val="22"/>
          <w:lang w:val="fr-FR" w:eastAsia="zh-CN"/>
        </w:rPr>
        <w:t>’</w:t>
      </w:r>
      <w:r w:rsidR="00400182" w:rsidRPr="00CF3F40">
        <w:rPr>
          <w:rFonts w:eastAsia="SimSun" w:cs="Arial"/>
          <w:szCs w:val="22"/>
          <w:lang w:val="fr-FR" w:eastAsia="zh-CN"/>
        </w:rPr>
        <w:t>Organisation pour un montant total de 94,2</w:t>
      </w:r>
      <w:r w:rsidR="003B5E90" w:rsidRPr="00CF3F40">
        <w:rPr>
          <w:rFonts w:eastAsia="SimSun" w:cs="Arial"/>
          <w:szCs w:val="22"/>
          <w:lang w:val="fr-FR" w:eastAsia="zh-CN"/>
        </w:rPr>
        <w:t> </w:t>
      </w:r>
      <w:r w:rsidR="00400182" w:rsidRPr="00CF3F40">
        <w:rPr>
          <w:rFonts w:eastAsia="SimSun" w:cs="Arial"/>
          <w:szCs w:val="22"/>
          <w:lang w:val="fr-FR" w:eastAsia="zh-CN"/>
        </w:rPr>
        <w:t>millions de francs suisses figurent les comptes débiteurs, les stocks et les paiements anticipés.</w:t>
      </w:r>
      <w:r w:rsidR="003B5E90" w:rsidRPr="00CF3F40">
        <w:rPr>
          <w:rFonts w:eastAsia="SimSun" w:cs="Arial"/>
          <w:szCs w:val="22"/>
          <w:lang w:val="fr-FR" w:eastAsia="zh-CN"/>
        </w:rPr>
        <w:t xml:space="preserve"> </w:t>
      </w:r>
      <w:r w:rsidR="00B163EC" w:rsidRPr="00CF3F40">
        <w:rPr>
          <w:rFonts w:eastAsia="SimSun"/>
          <w:lang w:val="fr-FR"/>
        </w:rPr>
        <w:t xml:space="preserve"> </w:t>
      </w:r>
      <w:r w:rsidR="00E435E7" w:rsidRPr="00CF3F40">
        <w:rPr>
          <w:rFonts w:eastAsia="SimSun" w:cs="Arial"/>
          <w:lang w:val="fr-FR" w:eastAsia="zh-CN"/>
        </w:rPr>
        <w:t>Sur ce montant, le</w:t>
      </w:r>
      <w:r w:rsidR="00B163EC" w:rsidRPr="00CF3F40">
        <w:rPr>
          <w:rFonts w:eastAsia="SimSun" w:cs="Arial"/>
          <w:lang w:val="fr-FR" w:eastAsia="zh-CN"/>
        </w:rPr>
        <w:t xml:space="preserve"> </w:t>
      </w:r>
      <w:r w:rsidR="003F1E18" w:rsidRPr="00CF3F40">
        <w:rPr>
          <w:rFonts w:eastAsia="SimSun" w:cs="Arial"/>
          <w:lang w:val="fr-FR" w:eastAsia="zh-CN"/>
        </w:rPr>
        <w:t>solde</w:t>
      </w:r>
      <w:r w:rsidR="00B163EC" w:rsidRPr="00CF3F40">
        <w:rPr>
          <w:rFonts w:eastAsia="SimSun" w:cs="Arial"/>
          <w:lang w:val="fr-FR" w:eastAsia="zh-CN"/>
        </w:rPr>
        <w:t xml:space="preserve"> </w:t>
      </w:r>
      <w:r w:rsidR="00E435E7" w:rsidRPr="00CF3F40">
        <w:rPr>
          <w:rFonts w:eastAsia="SimSun" w:cs="Arial"/>
          <w:lang w:val="fr-FR" w:eastAsia="zh-CN"/>
        </w:rPr>
        <w:t>le plus important est le fait des</w:t>
      </w:r>
      <w:r w:rsidR="00B163EC" w:rsidRPr="00CF3F40">
        <w:rPr>
          <w:rFonts w:eastAsia="SimSun" w:cs="Arial"/>
          <w:lang w:val="fr-FR" w:eastAsia="zh-CN"/>
        </w:rPr>
        <w:t xml:space="preserve"> </w:t>
      </w:r>
      <w:r w:rsidR="00F87A0B" w:rsidRPr="00CF3F40">
        <w:rPr>
          <w:rFonts w:eastAsia="SimSun" w:cs="Arial"/>
          <w:lang w:val="fr-FR" w:eastAsia="zh-CN"/>
        </w:rPr>
        <w:t>débiteur</w:t>
      </w:r>
      <w:r w:rsidR="00B163EC" w:rsidRPr="00CF3F40">
        <w:rPr>
          <w:rFonts w:eastAsia="SimSun" w:cs="Arial"/>
          <w:lang w:val="fr-FR" w:eastAsia="zh-CN"/>
        </w:rPr>
        <w:t>s</w:t>
      </w:r>
      <w:r w:rsidR="00F06EE1" w:rsidRPr="00CF3F40">
        <w:rPr>
          <w:rFonts w:eastAsia="SimSun" w:cs="Arial"/>
          <w:lang w:val="fr-FR" w:eastAsia="zh-CN"/>
        </w:rPr>
        <w:t xml:space="preserve"> </w:t>
      </w:r>
      <w:r w:rsidR="00E435E7" w:rsidRPr="00CF3F40">
        <w:rPr>
          <w:rFonts w:eastAsia="SimSun" w:cs="Arial"/>
          <w:lang w:val="fr-FR" w:eastAsia="zh-CN"/>
        </w:rPr>
        <w:t>au titre</w:t>
      </w:r>
      <w:r w:rsidR="00406EDA" w:rsidRPr="00CF3F40">
        <w:rPr>
          <w:rFonts w:eastAsia="SimSun" w:cs="Arial"/>
          <w:lang w:val="fr-FR" w:eastAsia="zh-CN"/>
        </w:rPr>
        <w:t xml:space="preserve"> du PCT</w:t>
      </w:r>
      <w:r w:rsidR="00E435E7" w:rsidRPr="00CF3F40">
        <w:rPr>
          <w:rFonts w:eastAsia="SimSun" w:cs="Arial"/>
          <w:lang w:val="fr-FR" w:eastAsia="zh-CN"/>
        </w:rPr>
        <w:t xml:space="preserve">, qui </w:t>
      </w:r>
      <w:r w:rsidR="00F06EE1" w:rsidRPr="00CF3F40">
        <w:rPr>
          <w:rFonts w:eastAsia="SimSun" w:cs="Arial"/>
          <w:lang w:val="fr-FR" w:eastAsia="zh-CN"/>
        </w:rPr>
        <w:t>représent</w:t>
      </w:r>
      <w:r w:rsidR="00E435E7" w:rsidRPr="00CF3F40">
        <w:rPr>
          <w:rFonts w:eastAsia="SimSun" w:cs="Arial"/>
          <w:lang w:val="fr-FR" w:eastAsia="zh-CN"/>
        </w:rPr>
        <w:t>e</w:t>
      </w:r>
      <w:r w:rsidR="00F06EE1" w:rsidRPr="00CF3F40">
        <w:rPr>
          <w:rFonts w:eastAsia="SimSun" w:cs="Arial"/>
          <w:lang w:val="fr-FR" w:eastAsia="zh-CN"/>
        </w:rPr>
        <w:t xml:space="preserve"> un montant </w:t>
      </w:r>
      <w:r w:rsidR="00B163EC" w:rsidRPr="00CF3F40">
        <w:rPr>
          <w:rFonts w:eastAsia="SimSun" w:cs="Arial"/>
          <w:lang w:val="fr-FR" w:eastAsia="zh-CN"/>
        </w:rPr>
        <w:t>total</w:t>
      </w:r>
      <w:r w:rsidR="00F06EE1" w:rsidRPr="00CF3F40">
        <w:rPr>
          <w:rFonts w:eastAsia="SimSun" w:cs="Arial"/>
          <w:lang w:val="fr-FR" w:eastAsia="zh-CN"/>
        </w:rPr>
        <w:t xml:space="preserve"> de</w:t>
      </w:r>
      <w:r w:rsidR="00B163EC" w:rsidRPr="00CF3F40">
        <w:rPr>
          <w:rFonts w:eastAsia="SimSun" w:cs="Arial"/>
          <w:lang w:val="fr-FR" w:eastAsia="zh-CN"/>
        </w:rPr>
        <w:t xml:space="preserve"> 62</w:t>
      </w:r>
      <w:r w:rsidR="00F06EE1" w:rsidRPr="00CF3F40">
        <w:rPr>
          <w:rFonts w:eastAsia="SimSun" w:cs="Arial"/>
          <w:lang w:val="fr-FR" w:eastAsia="zh-CN"/>
        </w:rPr>
        <w:t>,</w:t>
      </w:r>
      <w:r w:rsidR="00B163EC" w:rsidRPr="00CF3F40">
        <w:rPr>
          <w:rFonts w:eastAsia="SimSun" w:cs="Arial"/>
          <w:lang w:val="fr-FR" w:eastAsia="zh-CN"/>
        </w:rPr>
        <w:t>4</w:t>
      </w:r>
      <w:r w:rsidR="003B5E90" w:rsidRPr="00CF3F40">
        <w:rPr>
          <w:rFonts w:eastAsia="SimSun" w:cs="Arial"/>
          <w:lang w:val="fr-FR" w:eastAsia="zh-CN"/>
        </w:rPr>
        <w:t> </w:t>
      </w:r>
      <w:r w:rsidR="0016342B" w:rsidRPr="00CF3F40">
        <w:rPr>
          <w:rFonts w:eastAsia="SimSun" w:cs="Arial"/>
          <w:lang w:val="fr-FR" w:eastAsia="zh-CN"/>
        </w:rPr>
        <w:t>millions de francs suisses</w:t>
      </w:r>
      <w:r w:rsidR="00B163EC" w:rsidRPr="00CF3F40">
        <w:rPr>
          <w:rFonts w:eastAsia="SimSun" w:cs="Arial"/>
          <w:lang w:val="fr-FR" w:eastAsia="zh-CN"/>
        </w:rPr>
        <w:t>.</w:t>
      </w:r>
    </w:p>
    <w:p w14:paraId="0BBA4A71" w14:textId="2C99AE38" w:rsidR="00393121" w:rsidRPr="00CF3F40" w:rsidRDefault="00400182" w:rsidP="00400182">
      <w:pPr>
        <w:spacing w:after="220"/>
        <w:jc w:val="both"/>
        <w:rPr>
          <w:rFonts w:eastAsia="SimSun" w:cs="Arial"/>
          <w:lang w:val="fr-FR" w:eastAsia="zh-CN"/>
        </w:rPr>
      </w:pPr>
      <w:r w:rsidRPr="00CF3F40">
        <w:rPr>
          <w:rFonts w:eastAsia="SimSun" w:cs="Arial"/>
          <w:lang w:val="fr-FR" w:eastAsia="zh-CN"/>
        </w:rPr>
        <w:t>Les montants à payer (comptes de créanciers et montants à payer) et les encaissements par anticipation totalisent 340,8 millions et comprennent surtout des recettes différées de 215,8 millions de francs suisses.</w:t>
      </w:r>
      <w:r w:rsidR="00B163EC" w:rsidRPr="00CF3F40">
        <w:rPr>
          <w:rFonts w:eastAsia="SimSun"/>
          <w:lang w:val="fr-FR"/>
        </w:rPr>
        <w:t xml:space="preserve"> </w:t>
      </w:r>
      <w:r w:rsidR="003B5E90" w:rsidRPr="00CF3F40">
        <w:rPr>
          <w:rFonts w:eastAsia="SimSun" w:cs="Arial"/>
          <w:lang w:val="fr-FR" w:eastAsia="zh-CN"/>
        </w:rPr>
        <w:t xml:space="preserve"> </w:t>
      </w:r>
      <w:r w:rsidR="00C80716" w:rsidRPr="00CF3F40">
        <w:rPr>
          <w:rFonts w:eastAsia="SimSun" w:cs="Arial"/>
          <w:lang w:val="fr-FR" w:eastAsia="zh-CN"/>
        </w:rPr>
        <w:t>Les prestations dues au personnel de 150,5</w:t>
      </w:r>
      <w:r w:rsidR="003B5E90" w:rsidRPr="00CF3F40">
        <w:rPr>
          <w:rFonts w:eastAsia="SimSun" w:cs="Arial"/>
          <w:lang w:val="fr-FR" w:eastAsia="zh-CN"/>
        </w:rPr>
        <w:t> </w:t>
      </w:r>
      <w:r w:rsidR="00C80716" w:rsidRPr="00CF3F40">
        <w:rPr>
          <w:rFonts w:eastAsia="SimSun" w:cs="Arial"/>
          <w:lang w:val="fr-FR" w:eastAsia="zh-CN"/>
        </w:rPr>
        <w:t>millions de francs suisses comprennent essentiellement les obligations relatives aux prestations méd</w:t>
      </w:r>
      <w:r w:rsidR="0008716C" w:rsidRPr="00CF3F40">
        <w:rPr>
          <w:rFonts w:eastAsia="SimSun" w:cs="Arial"/>
          <w:lang w:val="fr-FR" w:eastAsia="zh-CN"/>
        </w:rPr>
        <w:t>i</w:t>
      </w:r>
      <w:r w:rsidR="00F06EE1" w:rsidRPr="00CF3F40">
        <w:rPr>
          <w:rFonts w:eastAsia="SimSun" w:cs="Arial"/>
          <w:lang w:val="fr-FR" w:eastAsia="zh-CN"/>
        </w:rPr>
        <w:t>cal</w:t>
      </w:r>
      <w:r w:rsidR="00C80716" w:rsidRPr="00CF3F40">
        <w:rPr>
          <w:rFonts w:eastAsia="SimSun" w:cs="Arial"/>
          <w:lang w:val="fr-FR" w:eastAsia="zh-CN"/>
        </w:rPr>
        <w:t>es après la cessation de service d</w:t>
      </w:r>
      <w:r w:rsidR="00406EDA" w:rsidRPr="00CF3F40">
        <w:rPr>
          <w:rFonts w:eastAsia="SimSun" w:cs="Arial"/>
          <w:lang w:val="fr-FR" w:eastAsia="zh-CN"/>
        </w:rPr>
        <w:t>’</w:t>
      </w:r>
      <w:r w:rsidR="00C80716" w:rsidRPr="00CF3F40">
        <w:rPr>
          <w:rFonts w:eastAsia="SimSun" w:cs="Arial"/>
          <w:lang w:val="fr-FR" w:eastAsia="zh-CN"/>
        </w:rPr>
        <w:t>un montant de 119,6</w:t>
      </w:r>
      <w:r w:rsidR="003B5E90" w:rsidRPr="00CF3F40">
        <w:rPr>
          <w:rFonts w:eastAsia="SimSun" w:cs="Arial"/>
          <w:lang w:val="fr-FR" w:eastAsia="zh-CN"/>
        </w:rPr>
        <w:t> </w:t>
      </w:r>
      <w:r w:rsidR="00C80716" w:rsidRPr="00CF3F40">
        <w:rPr>
          <w:rFonts w:eastAsia="SimSun" w:cs="Arial"/>
          <w:lang w:val="fr-FR" w:eastAsia="zh-CN"/>
        </w:rPr>
        <w:t>millions de francs suisses,</w:t>
      </w:r>
      <w:r w:rsidR="00B163EC" w:rsidRPr="00CF3F40">
        <w:rPr>
          <w:rFonts w:eastAsia="SimSun" w:cs="Arial"/>
          <w:lang w:val="fr-FR" w:eastAsia="zh-CN"/>
        </w:rPr>
        <w:t xml:space="preserve"> </w:t>
      </w:r>
      <w:r w:rsidR="00F06EE1" w:rsidRPr="00CF3F40">
        <w:rPr>
          <w:rFonts w:eastAsia="SimSun" w:cs="Arial"/>
          <w:lang w:val="fr-FR" w:eastAsia="zh-CN"/>
        </w:rPr>
        <w:t xml:space="preserve">tandis que les emprunts </w:t>
      </w:r>
      <w:r w:rsidR="00B163EC" w:rsidRPr="00CF3F40">
        <w:rPr>
          <w:rFonts w:eastAsia="SimSun" w:cs="Arial"/>
          <w:lang w:val="fr-FR" w:eastAsia="zh-CN"/>
        </w:rPr>
        <w:t>repr</w:t>
      </w:r>
      <w:r w:rsidR="00F06EE1" w:rsidRPr="00CF3F40">
        <w:rPr>
          <w:rFonts w:eastAsia="SimSun" w:cs="Arial"/>
          <w:lang w:val="fr-FR" w:eastAsia="zh-CN"/>
        </w:rPr>
        <w:t>é</w:t>
      </w:r>
      <w:r w:rsidR="00B163EC" w:rsidRPr="00CF3F40">
        <w:rPr>
          <w:rFonts w:eastAsia="SimSun" w:cs="Arial"/>
          <w:lang w:val="fr-FR" w:eastAsia="zh-CN"/>
        </w:rPr>
        <w:t>sent</w:t>
      </w:r>
      <w:r w:rsidR="00F06EE1" w:rsidRPr="00CF3F40">
        <w:rPr>
          <w:rFonts w:eastAsia="SimSun" w:cs="Arial"/>
          <w:lang w:val="fr-FR" w:eastAsia="zh-CN"/>
        </w:rPr>
        <w:t>ent</w:t>
      </w:r>
      <w:r w:rsidR="00B163EC" w:rsidRPr="00CF3F40">
        <w:rPr>
          <w:rFonts w:eastAsia="SimSun" w:cs="Arial"/>
          <w:lang w:val="fr-FR" w:eastAsia="zh-CN"/>
        </w:rPr>
        <w:t xml:space="preserve"> </w:t>
      </w:r>
      <w:r w:rsidR="003E57F0" w:rsidRPr="00CF3F40">
        <w:rPr>
          <w:rFonts w:eastAsia="SimSun" w:cs="Arial"/>
          <w:lang w:val="fr-FR" w:eastAsia="zh-CN"/>
        </w:rPr>
        <w:t>le prêt de</w:t>
      </w:r>
      <w:r w:rsidR="00406EDA" w:rsidRPr="00CF3F40">
        <w:rPr>
          <w:rFonts w:eastAsia="SimSun" w:cs="Arial"/>
          <w:lang w:val="fr-FR" w:eastAsia="zh-CN"/>
        </w:rPr>
        <w:t xml:space="preserve"> la FIP</w:t>
      </w:r>
      <w:r w:rsidR="003E57F0" w:rsidRPr="00CF3F40">
        <w:rPr>
          <w:rFonts w:eastAsia="SimSun" w:cs="Arial"/>
          <w:lang w:val="fr-FR" w:eastAsia="zh-CN"/>
        </w:rPr>
        <w:t>OI, d</w:t>
      </w:r>
      <w:r w:rsidR="00406EDA" w:rsidRPr="00CF3F40">
        <w:rPr>
          <w:rFonts w:eastAsia="SimSun" w:cs="Arial"/>
          <w:lang w:val="fr-FR" w:eastAsia="zh-CN"/>
        </w:rPr>
        <w:t>’</w:t>
      </w:r>
      <w:r w:rsidR="003E57F0" w:rsidRPr="00CF3F40">
        <w:rPr>
          <w:rFonts w:eastAsia="SimSun" w:cs="Arial"/>
          <w:lang w:val="fr-FR" w:eastAsia="zh-CN"/>
        </w:rPr>
        <w:t xml:space="preserve">un montant de </w:t>
      </w:r>
      <w:r w:rsidR="00B163EC" w:rsidRPr="00CF3F40">
        <w:rPr>
          <w:rFonts w:eastAsia="SimSun" w:cs="Arial"/>
          <w:lang w:val="fr-FR" w:eastAsia="zh-CN"/>
        </w:rPr>
        <w:t>22</w:t>
      </w:r>
      <w:r w:rsidR="003E57F0" w:rsidRPr="00CF3F40">
        <w:rPr>
          <w:rFonts w:eastAsia="SimSun" w:cs="Arial"/>
          <w:lang w:val="fr-FR" w:eastAsia="zh-CN"/>
        </w:rPr>
        <w:t>,</w:t>
      </w:r>
      <w:r w:rsidR="00B163EC" w:rsidRPr="00CF3F40">
        <w:rPr>
          <w:rFonts w:eastAsia="SimSun" w:cs="Arial"/>
          <w:lang w:val="fr-FR" w:eastAsia="zh-CN"/>
        </w:rPr>
        <w:t>3</w:t>
      </w:r>
      <w:r w:rsidR="003B5E90" w:rsidRPr="00CF3F40">
        <w:rPr>
          <w:rFonts w:eastAsia="SimSun" w:cs="Arial"/>
          <w:lang w:val="fr-FR" w:eastAsia="zh-CN"/>
        </w:rPr>
        <w:t> </w:t>
      </w:r>
      <w:r w:rsidR="0016342B" w:rsidRPr="00CF3F40">
        <w:rPr>
          <w:rFonts w:eastAsia="SimSun" w:cs="Arial"/>
          <w:lang w:val="fr-FR" w:eastAsia="zh-CN"/>
        </w:rPr>
        <w:t>millions de francs suisses</w:t>
      </w:r>
      <w:r w:rsidR="003E57F0" w:rsidRPr="00CF3F40">
        <w:rPr>
          <w:rFonts w:eastAsia="SimSun" w:cs="Arial"/>
          <w:lang w:val="fr-FR" w:eastAsia="zh-CN"/>
        </w:rPr>
        <w:t>, et le prêt de</w:t>
      </w:r>
      <w:r w:rsidR="00406EDA" w:rsidRPr="00CF3F40">
        <w:rPr>
          <w:rFonts w:eastAsia="SimSun" w:cs="Arial"/>
          <w:lang w:val="fr-FR" w:eastAsia="zh-CN"/>
        </w:rPr>
        <w:t xml:space="preserve"> la BCG</w:t>
      </w:r>
      <w:r w:rsidR="00B163EC" w:rsidRPr="00CF3F40">
        <w:rPr>
          <w:rFonts w:eastAsia="SimSun" w:cs="Arial"/>
          <w:lang w:val="fr-FR" w:eastAsia="zh-CN"/>
        </w:rPr>
        <w:t>/BCV</w:t>
      </w:r>
      <w:r w:rsidR="003E57F0" w:rsidRPr="00CF3F40">
        <w:rPr>
          <w:rFonts w:eastAsia="SimSun" w:cs="Arial"/>
          <w:lang w:val="fr-FR" w:eastAsia="zh-CN"/>
        </w:rPr>
        <w:t>, d</w:t>
      </w:r>
      <w:r w:rsidR="00406EDA" w:rsidRPr="00CF3F40">
        <w:rPr>
          <w:rFonts w:eastAsia="SimSun" w:cs="Arial"/>
          <w:lang w:val="fr-FR" w:eastAsia="zh-CN"/>
        </w:rPr>
        <w:t>’</w:t>
      </w:r>
      <w:r w:rsidR="003E57F0" w:rsidRPr="00CF3F40">
        <w:rPr>
          <w:rFonts w:eastAsia="SimSun" w:cs="Arial"/>
          <w:lang w:val="fr-FR" w:eastAsia="zh-CN"/>
        </w:rPr>
        <w:t xml:space="preserve">un montant de </w:t>
      </w:r>
      <w:r w:rsidR="00B163EC" w:rsidRPr="00CF3F40">
        <w:rPr>
          <w:rFonts w:eastAsia="SimSun" w:cs="Arial"/>
          <w:lang w:val="fr-FR" w:eastAsia="zh-CN"/>
        </w:rPr>
        <w:t>122</w:t>
      </w:r>
      <w:r w:rsidR="003E57F0" w:rsidRPr="00CF3F40">
        <w:rPr>
          <w:rFonts w:eastAsia="SimSun" w:cs="Arial"/>
          <w:lang w:val="fr-FR" w:eastAsia="zh-CN"/>
        </w:rPr>
        <w:t>,</w:t>
      </w:r>
      <w:r w:rsidR="00B163EC" w:rsidRPr="00CF3F40">
        <w:rPr>
          <w:rFonts w:eastAsia="SimSun" w:cs="Arial"/>
          <w:lang w:val="fr-FR" w:eastAsia="zh-CN"/>
        </w:rPr>
        <w:t>2</w:t>
      </w:r>
      <w:r w:rsidR="003B5E90" w:rsidRPr="00CF3F40">
        <w:rPr>
          <w:rFonts w:eastAsia="SimSun" w:cs="Arial"/>
          <w:lang w:val="fr-FR" w:eastAsia="zh-CN"/>
        </w:rPr>
        <w:t> </w:t>
      </w:r>
      <w:r w:rsidR="0016342B" w:rsidRPr="00CF3F40">
        <w:rPr>
          <w:rFonts w:eastAsia="SimSun" w:cs="Arial"/>
          <w:lang w:val="fr-FR" w:eastAsia="zh-CN"/>
        </w:rPr>
        <w:t>millions de francs suisses</w:t>
      </w:r>
      <w:r w:rsidR="00B163EC" w:rsidRPr="00CF3F40">
        <w:rPr>
          <w:rFonts w:eastAsia="SimSun" w:cs="Arial"/>
          <w:lang w:val="fr-FR" w:eastAsia="zh-CN"/>
        </w:rPr>
        <w:t>.</w:t>
      </w:r>
      <w:r w:rsidR="003B5E90" w:rsidRPr="00CF3F40">
        <w:rPr>
          <w:rFonts w:eastAsia="SimSun" w:cs="Arial"/>
          <w:lang w:val="fr-FR" w:eastAsia="zh-CN"/>
        </w:rPr>
        <w:t xml:space="preserve"> </w:t>
      </w:r>
      <w:r w:rsidR="00B163EC" w:rsidRPr="00CF3F40">
        <w:rPr>
          <w:rFonts w:eastAsia="SimSun" w:cs="Arial"/>
          <w:lang w:val="fr-FR" w:eastAsia="zh-CN"/>
        </w:rPr>
        <w:t xml:space="preserve"> </w:t>
      </w:r>
      <w:r w:rsidRPr="00CF3F40">
        <w:rPr>
          <w:rFonts w:eastAsia="SimSun" w:cs="Arial"/>
          <w:lang w:val="fr-FR" w:eastAsia="zh-CN"/>
        </w:rPr>
        <w:t>D</w:t>
      </w:r>
      <w:r w:rsidR="00406EDA" w:rsidRPr="00CF3F40">
        <w:rPr>
          <w:rFonts w:eastAsia="SimSun" w:cs="Arial"/>
          <w:lang w:val="fr-FR" w:eastAsia="zh-CN"/>
        </w:rPr>
        <w:t>’</w:t>
      </w:r>
      <w:r w:rsidRPr="00CF3F40">
        <w:rPr>
          <w:rFonts w:eastAsia="SimSun" w:cs="Arial"/>
          <w:lang w:val="fr-FR" w:eastAsia="zh-CN"/>
        </w:rPr>
        <w:t>autres obligations d</w:t>
      </w:r>
      <w:r w:rsidR="00406EDA" w:rsidRPr="00CF3F40">
        <w:rPr>
          <w:rFonts w:eastAsia="SimSun" w:cs="Arial"/>
          <w:lang w:val="fr-FR" w:eastAsia="zh-CN"/>
        </w:rPr>
        <w:t>’</w:t>
      </w:r>
      <w:r w:rsidRPr="00CF3F40">
        <w:rPr>
          <w:rFonts w:eastAsia="SimSun" w:cs="Arial"/>
          <w:lang w:val="fr-FR" w:eastAsia="zh-CN"/>
        </w:rPr>
        <w:t>un montant total de 55,9 millions de francs suisses comprennent un montant de 54,9 millions de francs suisses détenus pour le compte de déposants et de parties contractantes.</w:t>
      </w:r>
    </w:p>
    <w:p w14:paraId="0BBA4A72" w14:textId="1BA764E8" w:rsidR="001D1D05" w:rsidRPr="00CF3F40" w:rsidRDefault="00F73A2E" w:rsidP="001D1D05">
      <w:pPr>
        <w:jc w:val="both"/>
        <w:rPr>
          <w:rFonts w:eastAsia="SimSun" w:cs="Arial"/>
          <w:lang w:val="fr-FR" w:eastAsia="zh-CN"/>
        </w:rPr>
      </w:pPr>
      <w:r w:rsidRPr="00CF3F40">
        <w:rPr>
          <w:rFonts w:eastAsia="SimSun" w:cs="Arial"/>
          <w:lang w:val="fr-FR" w:eastAsia="zh-CN"/>
        </w:rPr>
        <w:t xml:space="preserve">Les actifs courants </w:t>
      </w:r>
      <w:r w:rsidR="001D1D05" w:rsidRPr="00CF3F40">
        <w:rPr>
          <w:rFonts w:eastAsia="SimSun" w:cs="Arial"/>
          <w:lang w:val="fr-FR" w:eastAsia="zh-CN"/>
        </w:rPr>
        <w:t>net</w:t>
      </w:r>
      <w:r w:rsidRPr="00CF3F40">
        <w:rPr>
          <w:rFonts w:eastAsia="SimSun" w:cs="Arial"/>
          <w:lang w:val="fr-FR" w:eastAsia="zh-CN"/>
        </w:rPr>
        <w:t>s</w:t>
      </w:r>
      <w:r w:rsidR="001D1D05" w:rsidRPr="00CF3F40">
        <w:rPr>
          <w:rFonts w:eastAsia="SimSun" w:cs="Arial"/>
          <w:lang w:val="fr-FR" w:eastAsia="zh-CN"/>
        </w:rPr>
        <w:t xml:space="preserve"> (</w:t>
      </w:r>
      <w:r w:rsidRPr="00CF3F40">
        <w:rPr>
          <w:rFonts w:eastAsia="SimSun" w:cs="Arial"/>
          <w:lang w:val="fr-FR" w:eastAsia="zh-CN"/>
        </w:rPr>
        <w:t>actifs courants moins passifs courants</w:t>
      </w:r>
      <w:r w:rsidR="001D1D05" w:rsidRPr="00CF3F40">
        <w:rPr>
          <w:rFonts w:eastAsia="SimSun" w:cs="Arial"/>
          <w:lang w:val="fr-FR" w:eastAsia="zh-CN"/>
        </w:rPr>
        <w:t xml:space="preserve">) </w:t>
      </w:r>
      <w:r w:rsidR="00FA74D6" w:rsidRPr="00CF3F40">
        <w:rPr>
          <w:rFonts w:eastAsia="SimSun" w:cs="Arial"/>
          <w:lang w:val="fr-FR" w:eastAsia="zh-CN"/>
        </w:rPr>
        <w:t xml:space="preserve">de </w:t>
      </w:r>
      <w:r w:rsidR="00A349F3" w:rsidRPr="00CF3F40">
        <w:rPr>
          <w:rFonts w:eastAsia="SimSun" w:cs="Arial"/>
          <w:lang w:val="fr-FR" w:eastAsia="zh-CN"/>
        </w:rPr>
        <w:t>l</w:t>
      </w:r>
      <w:r w:rsidR="00406EDA" w:rsidRPr="00CF3F40">
        <w:rPr>
          <w:rFonts w:eastAsia="SimSun" w:cs="Arial"/>
          <w:lang w:val="fr-FR" w:eastAsia="zh-CN"/>
        </w:rPr>
        <w:t>’</w:t>
      </w:r>
      <w:r w:rsidR="00A349F3" w:rsidRPr="00CF3F40">
        <w:rPr>
          <w:rFonts w:eastAsia="SimSun" w:cs="Arial"/>
          <w:lang w:val="fr-FR" w:eastAsia="zh-CN"/>
        </w:rPr>
        <w:t>Organ</w:t>
      </w:r>
      <w:r w:rsidR="005517DB" w:rsidRPr="00CF3F40">
        <w:rPr>
          <w:rFonts w:eastAsia="SimSun" w:cs="Arial"/>
          <w:lang w:val="fr-FR" w:eastAsia="zh-CN"/>
        </w:rPr>
        <w:t>isation</w:t>
      </w:r>
      <w:r w:rsidR="001D1D05" w:rsidRPr="00CF3F40">
        <w:rPr>
          <w:rFonts w:eastAsia="SimSun" w:cs="Arial"/>
          <w:lang w:val="fr-FR" w:eastAsia="zh-CN"/>
        </w:rPr>
        <w:t xml:space="preserve"> </w:t>
      </w:r>
      <w:r w:rsidR="003537D4" w:rsidRPr="00CF3F40">
        <w:rPr>
          <w:rFonts w:eastAsia="SimSun" w:cs="Arial"/>
          <w:lang w:val="fr-FR" w:eastAsia="zh-CN"/>
        </w:rPr>
        <w:t>représentent</w:t>
      </w:r>
      <w:r w:rsidR="009958C2" w:rsidRPr="00CF3F40">
        <w:rPr>
          <w:rFonts w:eastAsia="SimSun" w:cs="Arial"/>
          <w:lang w:val="fr-FR" w:eastAsia="zh-CN"/>
        </w:rPr>
        <w:t xml:space="preserve"> 76,</w:t>
      </w:r>
      <w:r w:rsidR="001D1D05" w:rsidRPr="00CF3F40">
        <w:rPr>
          <w:rFonts w:eastAsia="SimSun" w:cs="Arial"/>
          <w:lang w:val="fr-FR" w:eastAsia="zh-CN"/>
        </w:rPr>
        <w:t>8 </w:t>
      </w:r>
      <w:r w:rsidR="0016342B" w:rsidRPr="00CF3F40">
        <w:rPr>
          <w:rFonts w:eastAsia="SimSun" w:cs="Arial"/>
          <w:lang w:val="fr-FR" w:eastAsia="zh-CN"/>
        </w:rPr>
        <w:t>millions de francs suisses</w:t>
      </w:r>
      <w:r w:rsidR="001D1D05" w:rsidRPr="00CF3F40">
        <w:rPr>
          <w:rFonts w:eastAsia="SimSun" w:cs="Arial"/>
          <w:lang w:val="fr-FR" w:eastAsia="zh-CN"/>
        </w:rPr>
        <w:t xml:space="preserve"> </w:t>
      </w:r>
      <w:r w:rsidR="003537D4" w:rsidRPr="00CF3F40">
        <w:rPr>
          <w:rFonts w:eastAsia="SimSun" w:cs="Arial"/>
          <w:lang w:val="fr-FR" w:eastAsia="zh-CN"/>
        </w:rPr>
        <w:t xml:space="preserve">au </w:t>
      </w:r>
      <w:r w:rsidR="008708D2" w:rsidRPr="00CF3F40">
        <w:rPr>
          <w:rFonts w:eastAsia="SimSun" w:cs="Arial"/>
          <w:lang w:val="fr-FR" w:eastAsia="zh-CN"/>
        </w:rPr>
        <w:t>31 décembre </w:t>
      </w:r>
      <w:r w:rsidR="001D1D05" w:rsidRPr="00CF3F40">
        <w:rPr>
          <w:rFonts w:eastAsia="SimSun" w:cs="Arial"/>
          <w:lang w:val="fr-FR" w:eastAsia="zh-CN"/>
        </w:rPr>
        <w:t xml:space="preserve">2013, </w:t>
      </w:r>
      <w:r w:rsidR="00FA74D6" w:rsidRPr="00CF3F40">
        <w:rPr>
          <w:rFonts w:eastAsia="SimSun" w:cs="Arial"/>
          <w:lang w:val="fr-FR" w:eastAsia="zh-CN"/>
        </w:rPr>
        <w:t xml:space="preserve">soit une forte </w:t>
      </w:r>
      <w:r w:rsidR="00DD7862" w:rsidRPr="00CF3F40">
        <w:rPr>
          <w:rFonts w:eastAsia="SimSun" w:cs="Arial"/>
          <w:lang w:val="fr-FR" w:eastAsia="zh-CN"/>
        </w:rPr>
        <w:t>augmentation de</w:t>
      </w:r>
      <w:r w:rsidR="001D1D05" w:rsidRPr="00CF3F40">
        <w:rPr>
          <w:rFonts w:eastAsia="SimSun" w:cs="Arial"/>
          <w:lang w:val="fr-FR" w:eastAsia="zh-CN"/>
        </w:rPr>
        <w:t xml:space="preserve"> 17</w:t>
      </w:r>
      <w:r w:rsidR="00FA74D6" w:rsidRPr="00CF3F40">
        <w:rPr>
          <w:rFonts w:eastAsia="SimSun" w:cs="Arial"/>
          <w:lang w:val="fr-FR" w:eastAsia="zh-CN"/>
        </w:rPr>
        <w:t>,</w:t>
      </w:r>
      <w:r w:rsidR="001D1D05" w:rsidRPr="00CF3F40">
        <w:rPr>
          <w:rFonts w:eastAsia="SimSun" w:cs="Arial"/>
          <w:lang w:val="fr-FR" w:eastAsia="zh-CN"/>
        </w:rPr>
        <w:t>9</w:t>
      </w:r>
      <w:r w:rsidR="003B5E90" w:rsidRPr="00CF3F40">
        <w:rPr>
          <w:rFonts w:eastAsia="SimSun" w:cs="Arial"/>
          <w:lang w:val="fr-FR" w:eastAsia="zh-CN"/>
        </w:rPr>
        <w:t> </w:t>
      </w:r>
      <w:r w:rsidR="0016342B" w:rsidRPr="00CF3F40">
        <w:rPr>
          <w:rFonts w:eastAsia="SimSun" w:cs="Arial"/>
          <w:lang w:val="fr-FR" w:eastAsia="zh-CN"/>
        </w:rPr>
        <w:t>millions de francs suisses</w:t>
      </w:r>
      <w:r w:rsidR="001D1D05" w:rsidRPr="00CF3F40">
        <w:rPr>
          <w:rFonts w:eastAsia="SimSun" w:cs="Arial"/>
          <w:lang w:val="fr-FR" w:eastAsia="zh-CN"/>
        </w:rPr>
        <w:t xml:space="preserve"> </w:t>
      </w:r>
      <w:r w:rsidR="00925136" w:rsidRPr="00CF3F40">
        <w:rPr>
          <w:rFonts w:eastAsia="SimSun" w:cs="Arial"/>
          <w:lang w:val="fr-FR" w:eastAsia="zh-CN"/>
        </w:rPr>
        <w:t xml:space="preserve">par rapport </w:t>
      </w:r>
      <w:r w:rsidR="00FA74D6" w:rsidRPr="00CF3F40">
        <w:rPr>
          <w:rFonts w:eastAsia="SimSun" w:cs="Arial"/>
          <w:lang w:val="fr-FR" w:eastAsia="zh-CN"/>
        </w:rPr>
        <w:t xml:space="preserve">au </w:t>
      </w:r>
      <w:r w:rsidR="003F1E18" w:rsidRPr="00CF3F40">
        <w:rPr>
          <w:rFonts w:eastAsia="SimSun" w:cs="Arial"/>
          <w:lang w:val="fr-FR" w:eastAsia="zh-CN"/>
        </w:rPr>
        <w:t>solde</w:t>
      </w:r>
      <w:r w:rsidR="001D1D05" w:rsidRPr="00CF3F40">
        <w:rPr>
          <w:rFonts w:eastAsia="SimSun" w:cs="Arial"/>
          <w:lang w:val="fr-FR" w:eastAsia="zh-CN"/>
        </w:rPr>
        <w:t xml:space="preserve"> </w:t>
      </w:r>
      <w:r w:rsidR="000C5424" w:rsidRPr="00CF3F40">
        <w:rPr>
          <w:rFonts w:eastAsia="SimSun" w:cs="Arial"/>
          <w:lang w:val="fr-FR" w:eastAsia="zh-CN"/>
        </w:rPr>
        <w:t>à la fin de</w:t>
      </w:r>
      <w:r w:rsidR="001D1D05" w:rsidRPr="00CF3F40">
        <w:rPr>
          <w:rFonts w:eastAsia="SimSun" w:cs="Arial"/>
          <w:lang w:val="fr-FR" w:eastAsia="zh-CN"/>
        </w:rPr>
        <w:t xml:space="preserve"> </w:t>
      </w:r>
      <w:r w:rsidR="003537D4" w:rsidRPr="00CF3F40">
        <w:rPr>
          <w:rFonts w:eastAsia="SimSun" w:cs="Arial"/>
          <w:lang w:val="fr-FR" w:eastAsia="zh-CN"/>
        </w:rPr>
        <w:t>l’</w:t>
      </w:r>
      <w:r w:rsidR="007E3197" w:rsidRPr="00CF3F40">
        <w:rPr>
          <w:rFonts w:eastAsia="SimSun" w:cs="Arial"/>
          <w:lang w:val="fr-FR" w:eastAsia="zh-CN"/>
        </w:rPr>
        <w:t>exercice biennal</w:t>
      </w:r>
      <w:r w:rsidR="000C5424" w:rsidRPr="00CF3F40">
        <w:rPr>
          <w:rFonts w:eastAsia="SimSun" w:cs="Arial"/>
          <w:lang w:val="fr-FR" w:eastAsia="zh-CN"/>
        </w:rPr>
        <w:t xml:space="preserve"> précédent</w:t>
      </w:r>
      <w:r w:rsidR="001D1D05" w:rsidRPr="00CF3F40">
        <w:rPr>
          <w:rFonts w:eastAsia="SimSun" w:cs="Arial"/>
          <w:lang w:val="fr-FR" w:eastAsia="zh-CN"/>
        </w:rPr>
        <w:t>.</w:t>
      </w:r>
    </w:p>
    <w:p w14:paraId="0BBA4A73" w14:textId="77777777" w:rsidR="00393121" w:rsidRPr="00CF3F40" w:rsidRDefault="00393121" w:rsidP="00B163EC">
      <w:pPr>
        <w:rPr>
          <w:rFonts w:eastAsia="SimSun" w:cs="Arial"/>
          <w:lang w:val="fr-FR" w:eastAsia="zh-CN"/>
        </w:rPr>
      </w:pPr>
    </w:p>
    <w:p w14:paraId="0BBA4A74" w14:textId="5BF28932" w:rsidR="00393121" w:rsidRPr="00CF3F40" w:rsidRDefault="008D2330" w:rsidP="005921CD">
      <w:pPr>
        <w:jc w:val="center"/>
        <w:rPr>
          <w:rFonts w:eastAsia="SimSun" w:cs="Arial"/>
          <w:lang w:val="fr-FR" w:eastAsia="zh-CN"/>
        </w:rPr>
      </w:pPr>
      <w:r w:rsidRPr="00CF3F40">
        <w:rPr>
          <w:rFonts w:eastAsiaTheme="minorHAnsi"/>
          <w:noProof/>
        </w:rPr>
        <w:drawing>
          <wp:inline distT="0" distB="0" distL="0" distR="0" wp14:anchorId="69211326" wp14:editId="74A0E809">
            <wp:extent cx="5790417" cy="1267544"/>
            <wp:effectExtent l="0" t="0" r="1270" b="8890"/>
            <wp:docPr id="4132" name="Picture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01977" cy="1270075"/>
                    </a:xfrm>
                    <a:prstGeom prst="rect">
                      <a:avLst/>
                    </a:prstGeom>
                    <a:noFill/>
                    <a:ln>
                      <a:noFill/>
                    </a:ln>
                  </pic:spPr>
                </pic:pic>
              </a:graphicData>
            </a:graphic>
          </wp:inline>
        </w:drawing>
      </w:r>
      <w:r w:rsidRPr="00020058">
        <w:rPr>
          <w:rFonts w:eastAsiaTheme="minorHAnsi"/>
          <w:lang w:val="fr-FR"/>
        </w:rPr>
        <w:t xml:space="preserve"> </w:t>
      </w:r>
    </w:p>
    <w:p w14:paraId="02861A9C" w14:textId="77777777" w:rsidR="008D2330" w:rsidRPr="00CF3F40" w:rsidRDefault="008D2330" w:rsidP="00C80716">
      <w:pPr>
        <w:rPr>
          <w:rFonts w:eastAsia="SimSun" w:cs="Arial"/>
          <w:b/>
          <w:lang w:val="fr-FR" w:eastAsia="zh-CN"/>
        </w:rPr>
      </w:pPr>
    </w:p>
    <w:p w14:paraId="6DB7852C" w14:textId="77777777" w:rsidR="008D2330" w:rsidRPr="00CF3F40" w:rsidRDefault="008D2330" w:rsidP="00C80716">
      <w:pPr>
        <w:rPr>
          <w:rFonts w:eastAsia="SimSun" w:cs="Arial"/>
          <w:b/>
          <w:lang w:val="fr-FR" w:eastAsia="zh-CN"/>
        </w:rPr>
      </w:pPr>
    </w:p>
    <w:p w14:paraId="0BBA4A75" w14:textId="77777777" w:rsidR="00393121" w:rsidRPr="00CF3F40" w:rsidRDefault="00C80716" w:rsidP="00C80716">
      <w:pPr>
        <w:rPr>
          <w:rFonts w:eastAsia="SimSun" w:cs="Arial"/>
          <w:b/>
          <w:lang w:val="fr-FR" w:eastAsia="zh-CN"/>
        </w:rPr>
      </w:pPr>
      <w:r w:rsidRPr="00CF3F40">
        <w:rPr>
          <w:rFonts w:eastAsia="SimSun" w:cs="Arial"/>
          <w:b/>
          <w:lang w:val="fr-FR" w:eastAsia="zh-CN"/>
        </w:rPr>
        <w:t>Trésorerie et équivalents de trésorerie</w:t>
      </w:r>
    </w:p>
    <w:p w14:paraId="0BBA4A76" w14:textId="77777777" w:rsidR="00393121" w:rsidRPr="00CF3F40" w:rsidRDefault="00393121" w:rsidP="00B163EC">
      <w:pPr>
        <w:rPr>
          <w:rFonts w:eastAsia="SimSun" w:cs="Arial"/>
          <w:lang w:val="fr-FR" w:eastAsia="zh-CN"/>
        </w:rPr>
      </w:pPr>
    </w:p>
    <w:p w14:paraId="0BBA4A77" w14:textId="0D2CDC34" w:rsidR="00393121" w:rsidRPr="00CF3F40" w:rsidRDefault="008D2330" w:rsidP="00B163EC">
      <w:pPr>
        <w:jc w:val="center"/>
        <w:rPr>
          <w:rFonts w:eastAsia="SimSun" w:cs="Arial"/>
          <w:lang w:val="fr-FR" w:eastAsia="zh-CN"/>
        </w:rPr>
      </w:pPr>
      <w:r w:rsidRPr="00CF3F40">
        <w:rPr>
          <w:rFonts w:eastAsiaTheme="minorHAnsi"/>
          <w:noProof/>
        </w:rPr>
        <w:drawing>
          <wp:inline distT="0" distB="0" distL="0" distR="0" wp14:anchorId="35557DAC" wp14:editId="6D19ADC9">
            <wp:extent cx="5901042" cy="1886755"/>
            <wp:effectExtent l="0" t="0" r="5080" b="0"/>
            <wp:docPr id="4133" name="Picture 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02646" cy="1887268"/>
                    </a:xfrm>
                    <a:prstGeom prst="rect">
                      <a:avLst/>
                    </a:prstGeom>
                    <a:noFill/>
                    <a:ln>
                      <a:noFill/>
                    </a:ln>
                  </pic:spPr>
                </pic:pic>
              </a:graphicData>
            </a:graphic>
          </wp:inline>
        </w:drawing>
      </w:r>
      <w:r w:rsidRPr="00020058">
        <w:rPr>
          <w:rFonts w:eastAsiaTheme="minorHAnsi"/>
          <w:lang w:val="fr-FR"/>
        </w:rPr>
        <w:t xml:space="preserve"> </w:t>
      </w:r>
    </w:p>
    <w:p w14:paraId="0BBA4A78" w14:textId="6441AAB4" w:rsidR="00393121" w:rsidRPr="00CF3F40" w:rsidRDefault="00230BA3" w:rsidP="00C80716">
      <w:pPr>
        <w:jc w:val="both"/>
        <w:rPr>
          <w:rFonts w:eastAsia="SimSun" w:cs="Arial"/>
          <w:lang w:val="fr-FR" w:eastAsia="zh-CN"/>
        </w:rPr>
      </w:pPr>
      <w:r w:rsidRPr="00CF3F40">
        <w:rPr>
          <w:rFonts w:eastAsia="SimSun" w:cs="Arial"/>
          <w:lang w:val="fr-FR" w:eastAsia="zh-CN"/>
        </w:rPr>
        <w:t>Le montant t</w:t>
      </w:r>
      <w:r w:rsidR="00B163EC" w:rsidRPr="00CF3F40">
        <w:rPr>
          <w:rFonts w:eastAsia="SimSun" w:cs="Arial"/>
          <w:lang w:val="fr-FR" w:eastAsia="zh-CN"/>
        </w:rPr>
        <w:t xml:space="preserve">otal </w:t>
      </w:r>
      <w:r w:rsidR="007A7C3E" w:rsidRPr="00CF3F40">
        <w:rPr>
          <w:rFonts w:eastAsia="SimSun" w:cs="Arial"/>
          <w:lang w:val="fr-FR" w:eastAsia="zh-CN"/>
        </w:rPr>
        <w:t>des </w:t>
      </w:r>
      <w:r w:rsidR="003F1E18" w:rsidRPr="00CF3F40">
        <w:rPr>
          <w:rFonts w:eastAsia="SimSun" w:cs="Arial"/>
          <w:lang w:val="fr-FR" w:eastAsia="zh-CN"/>
        </w:rPr>
        <w:t>solde</w:t>
      </w:r>
      <w:r w:rsidR="00B163EC" w:rsidRPr="00CF3F40">
        <w:rPr>
          <w:rFonts w:eastAsia="SimSun" w:cs="Arial"/>
          <w:lang w:val="fr-FR" w:eastAsia="zh-CN"/>
        </w:rPr>
        <w:t xml:space="preserve">s </w:t>
      </w:r>
      <w:r w:rsidR="007A7C3E" w:rsidRPr="00CF3F40">
        <w:rPr>
          <w:rFonts w:eastAsia="SimSun" w:cs="Arial"/>
          <w:lang w:val="fr-FR" w:eastAsia="zh-CN"/>
        </w:rPr>
        <w:t xml:space="preserve">de trésorerie et équivalents de trésorerie </w:t>
      </w:r>
      <w:r w:rsidRPr="00CF3F40">
        <w:rPr>
          <w:rFonts w:eastAsia="SimSun" w:cs="Arial"/>
          <w:lang w:val="fr-FR" w:eastAsia="zh-CN"/>
        </w:rPr>
        <w:t>a</w:t>
      </w:r>
      <w:r w:rsidR="00FA74D6" w:rsidRPr="00CF3F40">
        <w:rPr>
          <w:rFonts w:eastAsia="SimSun" w:cs="Arial"/>
          <w:lang w:val="fr-FR" w:eastAsia="zh-CN"/>
        </w:rPr>
        <w:t xml:space="preserve"> augmenté de </w:t>
      </w:r>
      <w:r w:rsidR="00B163EC" w:rsidRPr="00CF3F40">
        <w:rPr>
          <w:rFonts w:eastAsia="SimSun" w:cs="Arial"/>
          <w:lang w:val="fr-FR" w:eastAsia="zh-CN"/>
        </w:rPr>
        <w:t>30</w:t>
      </w:r>
      <w:r w:rsidR="00FA74D6" w:rsidRPr="00CF3F40">
        <w:rPr>
          <w:rFonts w:eastAsia="SimSun" w:cs="Arial"/>
          <w:lang w:val="fr-FR" w:eastAsia="zh-CN"/>
        </w:rPr>
        <w:t>,</w:t>
      </w:r>
      <w:r w:rsidR="00B163EC" w:rsidRPr="00CF3F40">
        <w:rPr>
          <w:rFonts w:eastAsia="SimSun" w:cs="Arial"/>
          <w:lang w:val="fr-FR" w:eastAsia="zh-CN"/>
        </w:rPr>
        <w:t>2</w:t>
      </w:r>
      <w:r w:rsidR="003B5E90" w:rsidRPr="00CF3F40">
        <w:rPr>
          <w:rFonts w:eastAsia="SimSun" w:cs="Arial"/>
          <w:lang w:val="fr-FR" w:eastAsia="zh-CN"/>
        </w:rPr>
        <w:t> </w:t>
      </w:r>
      <w:r w:rsidR="0016342B" w:rsidRPr="00CF3F40">
        <w:rPr>
          <w:rFonts w:eastAsia="SimSun" w:cs="Arial"/>
          <w:lang w:val="fr-FR" w:eastAsia="zh-CN"/>
        </w:rPr>
        <w:t>millions de francs suisses</w:t>
      </w:r>
      <w:r w:rsidR="00B163EC" w:rsidRPr="00CF3F40">
        <w:rPr>
          <w:rFonts w:eastAsia="SimSun" w:cs="Arial"/>
          <w:lang w:val="fr-FR" w:eastAsia="zh-CN"/>
        </w:rPr>
        <w:t xml:space="preserve"> </w:t>
      </w:r>
      <w:r w:rsidR="000C5424" w:rsidRPr="00CF3F40">
        <w:rPr>
          <w:rFonts w:eastAsia="SimSun" w:cs="Arial"/>
          <w:lang w:val="fr-FR" w:eastAsia="zh-CN"/>
        </w:rPr>
        <w:t>entre</w:t>
      </w:r>
      <w:r w:rsidR="00B163EC" w:rsidRPr="00CF3F40">
        <w:rPr>
          <w:rFonts w:eastAsia="SimSun" w:cs="Arial"/>
          <w:lang w:val="fr-FR" w:eastAsia="zh-CN"/>
        </w:rPr>
        <w:t xml:space="preserve"> </w:t>
      </w:r>
      <w:r w:rsidR="00FA74D6" w:rsidRPr="00CF3F40">
        <w:rPr>
          <w:rFonts w:eastAsia="SimSun" w:cs="Arial"/>
          <w:lang w:val="fr-FR" w:eastAsia="zh-CN"/>
        </w:rPr>
        <w:t>le</w:t>
      </w:r>
      <w:r w:rsidR="00B163EC" w:rsidRPr="00CF3F40">
        <w:rPr>
          <w:rFonts w:eastAsia="SimSun" w:cs="Arial"/>
          <w:lang w:val="fr-FR" w:eastAsia="zh-CN"/>
        </w:rPr>
        <w:t xml:space="preserve"> 3</w:t>
      </w:r>
      <w:r w:rsidR="00406EDA" w:rsidRPr="00CF3F40">
        <w:rPr>
          <w:rFonts w:eastAsia="SimSun" w:cs="Arial"/>
          <w:lang w:val="fr-FR" w:eastAsia="zh-CN"/>
        </w:rPr>
        <w:t>1 décembre 20</w:t>
      </w:r>
      <w:r w:rsidR="00B163EC" w:rsidRPr="00CF3F40">
        <w:rPr>
          <w:rFonts w:eastAsia="SimSun" w:cs="Arial"/>
          <w:lang w:val="fr-FR" w:eastAsia="zh-CN"/>
        </w:rPr>
        <w:t xml:space="preserve">11 </w:t>
      </w:r>
      <w:r w:rsidR="00FA74D6" w:rsidRPr="00CF3F40">
        <w:rPr>
          <w:rFonts w:eastAsia="SimSun" w:cs="Arial"/>
          <w:lang w:val="fr-FR" w:eastAsia="zh-CN"/>
        </w:rPr>
        <w:t>et le 3</w:t>
      </w:r>
      <w:r w:rsidR="00406EDA" w:rsidRPr="00CF3F40">
        <w:rPr>
          <w:rFonts w:eastAsia="SimSun" w:cs="Arial"/>
          <w:lang w:val="fr-FR" w:eastAsia="zh-CN"/>
        </w:rPr>
        <w:t>1 décembre 20</w:t>
      </w:r>
      <w:r w:rsidR="00B163EC" w:rsidRPr="00CF3F40">
        <w:rPr>
          <w:rFonts w:eastAsia="SimSun" w:cs="Arial"/>
          <w:lang w:val="fr-FR" w:eastAsia="zh-CN"/>
        </w:rPr>
        <w:t>13.</w:t>
      </w:r>
      <w:r w:rsidR="003B5E90" w:rsidRPr="00CF3F40">
        <w:rPr>
          <w:rFonts w:eastAsia="SimSun" w:cs="Arial"/>
          <w:lang w:val="fr-FR" w:eastAsia="zh-CN"/>
        </w:rPr>
        <w:t xml:space="preserve"> </w:t>
      </w:r>
      <w:r w:rsidR="00B163EC" w:rsidRPr="00CF3F40">
        <w:rPr>
          <w:rFonts w:eastAsia="SimSun" w:cs="Arial"/>
          <w:lang w:val="fr-FR" w:eastAsia="zh-CN"/>
        </w:rPr>
        <w:t xml:space="preserve"> </w:t>
      </w:r>
      <w:r w:rsidR="00C80716" w:rsidRPr="00CF3F40">
        <w:rPr>
          <w:rFonts w:eastAsia="SimSun" w:cs="Arial"/>
          <w:lang w:val="fr-FR" w:eastAsia="zh-CN"/>
        </w:rPr>
        <w:t>Aux fins de la présentation IPSAS, les soldes de trésorerie sont scindés en soldes non réservés et soldes réservés.</w:t>
      </w:r>
      <w:r w:rsidR="00B163EC" w:rsidRPr="00CF3F40">
        <w:rPr>
          <w:rFonts w:eastAsia="SimSun"/>
          <w:lang w:val="fr-FR"/>
        </w:rPr>
        <w:t xml:space="preserve">  </w:t>
      </w:r>
      <w:r w:rsidR="00C80716" w:rsidRPr="00CF3F40">
        <w:rPr>
          <w:rFonts w:eastAsia="SimSun" w:cs="Arial"/>
          <w:lang w:val="fr-FR" w:eastAsia="zh-CN"/>
        </w:rPr>
        <w:t>Les fonds réservés englobent les fonds détenus en francs suisses pour le compte de tiers en vue de l</w:t>
      </w:r>
      <w:r w:rsidR="00406EDA" w:rsidRPr="00CF3F40">
        <w:rPr>
          <w:rFonts w:eastAsia="SimSun" w:cs="Arial"/>
          <w:lang w:val="fr-FR" w:eastAsia="zh-CN"/>
        </w:rPr>
        <w:t>’</w:t>
      </w:r>
      <w:r w:rsidR="00C80716" w:rsidRPr="00CF3F40">
        <w:rPr>
          <w:rFonts w:eastAsia="SimSun" w:cs="Arial"/>
          <w:lang w:val="fr-FR" w:eastAsia="zh-CN"/>
        </w:rPr>
        <w:t>enregistrement de marques ou de dessins ou modèles industriels, et d</w:t>
      </w:r>
      <w:r w:rsidR="00406EDA" w:rsidRPr="00CF3F40">
        <w:rPr>
          <w:rFonts w:eastAsia="SimSun" w:cs="Arial"/>
          <w:lang w:val="fr-FR" w:eastAsia="zh-CN"/>
        </w:rPr>
        <w:t>’</w:t>
      </w:r>
      <w:r w:rsidR="00C80716" w:rsidRPr="00CF3F40">
        <w:rPr>
          <w:rFonts w:eastAsia="SimSun" w:cs="Arial"/>
          <w:lang w:val="fr-FR" w:eastAsia="zh-CN"/>
        </w:rPr>
        <w:t>abonnements à des revues de l</w:t>
      </w:r>
      <w:r w:rsidR="00406EDA" w:rsidRPr="00CF3F40">
        <w:rPr>
          <w:rFonts w:eastAsia="SimSun" w:cs="Arial"/>
          <w:lang w:val="fr-FR" w:eastAsia="zh-CN"/>
        </w:rPr>
        <w:t>’</w:t>
      </w:r>
      <w:r w:rsidR="00C80716" w:rsidRPr="00CF3F40">
        <w:rPr>
          <w:rFonts w:eastAsia="SimSun" w:cs="Arial"/>
          <w:lang w:val="fr-FR" w:eastAsia="zh-CN"/>
        </w:rPr>
        <w:t>OMPI.</w:t>
      </w:r>
      <w:r w:rsidR="00B163EC" w:rsidRPr="00CF3F40">
        <w:rPr>
          <w:rFonts w:eastAsia="SimSun"/>
          <w:lang w:val="fr-FR"/>
        </w:rPr>
        <w:t xml:space="preserve"> </w:t>
      </w:r>
      <w:r w:rsidR="003B5E90" w:rsidRPr="00CF3F40">
        <w:rPr>
          <w:rFonts w:eastAsia="SimSun" w:cs="Arial"/>
          <w:lang w:val="fr-FR" w:eastAsia="zh-CN"/>
        </w:rPr>
        <w:t xml:space="preserve"> </w:t>
      </w:r>
      <w:r w:rsidR="00C80716" w:rsidRPr="00CF3F40">
        <w:rPr>
          <w:rFonts w:eastAsia="SimSun" w:cs="Arial"/>
          <w:szCs w:val="22"/>
          <w:lang w:val="fr-FR" w:eastAsia="zh-CN"/>
        </w:rPr>
        <w:t>Ils incluent aussi les taxes perçues par le Bureau international de l</w:t>
      </w:r>
      <w:r w:rsidR="00406EDA" w:rsidRPr="00CF3F40">
        <w:rPr>
          <w:rFonts w:eastAsia="SimSun" w:cs="Arial"/>
          <w:szCs w:val="22"/>
          <w:lang w:val="fr-FR" w:eastAsia="zh-CN"/>
        </w:rPr>
        <w:t>’</w:t>
      </w:r>
      <w:r w:rsidR="00C80716" w:rsidRPr="00CF3F40">
        <w:rPr>
          <w:rFonts w:eastAsia="SimSun" w:cs="Arial"/>
          <w:szCs w:val="22"/>
          <w:lang w:val="fr-FR" w:eastAsia="zh-CN"/>
        </w:rPr>
        <w:t>OMPI agissant en tant qu</w:t>
      </w:r>
      <w:r w:rsidR="00406EDA" w:rsidRPr="00CF3F40">
        <w:rPr>
          <w:rFonts w:eastAsia="SimSun" w:cs="Arial"/>
          <w:szCs w:val="22"/>
          <w:lang w:val="fr-FR" w:eastAsia="zh-CN"/>
        </w:rPr>
        <w:t>’</w:t>
      </w:r>
      <w:r w:rsidR="00C80716" w:rsidRPr="00CF3F40">
        <w:rPr>
          <w:rFonts w:eastAsia="SimSun" w:cs="Arial"/>
          <w:szCs w:val="22"/>
          <w:lang w:val="fr-FR" w:eastAsia="zh-CN"/>
        </w:rPr>
        <w:t>office récepteur pour le compte de parties contractantes aux arrangements de Madrid et de La Haye et pour le compte d</w:t>
      </w:r>
      <w:r w:rsidR="00406EDA" w:rsidRPr="00CF3F40">
        <w:rPr>
          <w:rFonts w:eastAsia="SimSun" w:cs="Arial"/>
          <w:szCs w:val="22"/>
          <w:lang w:val="fr-FR" w:eastAsia="zh-CN"/>
        </w:rPr>
        <w:t>’</w:t>
      </w:r>
      <w:r w:rsidR="00C80716" w:rsidRPr="00CF3F40">
        <w:rPr>
          <w:rFonts w:eastAsia="SimSun" w:cs="Arial"/>
          <w:szCs w:val="22"/>
          <w:lang w:val="fr-FR" w:eastAsia="zh-CN"/>
        </w:rPr>
        <w:t>administrations chargées de la recherche internationale selon le PCT.</w:t>
      </w:r>
      <w:r w:rsidR="00B163EC" w:rsidRPr="00CF3F40">
        <w:rPr>
          <w:rFonts w:eastAsia="SimSun"/>
          <w:lang w:val="fr-FR"/>
        </w:rPr>
        <w:t xml:space="preserve"> </w:t>
      </w:r>
      <w:r w:rsidR="003B5E90" w:rsidRPr="00CF3F40">
        <w:rPr>
          <w:rFonts w:eastAsia="SimSun" w:cs="Arial"/>
          <w:szCs w:val="22"/>
          <w:lang w:val="fr-FR" w:eastAsia="zh-CN"/>
        </w:rPr>
        <w:t xml:space="preserve"> </w:t>
      </w:r>
      <w:r w:rsidR="00C80716" w:rsidRPr="00CF3F40">
        <w:rPr>
          <w:rFonts w:eastAsia="SimSun" w:cs="Arial"/>
          <w:szCs w:val="22"/>
          <w:lang w:val="fr-FR" w:eastAsia="zh-CN"/>
        </w:rPr>
        <w:t>En outre, les dépôts encaissés dans le cadre de procédures en cours relatives à des enregistrements de marques, indépendamment de l</w:t>
      </w:r>
      <w:r w:rsidR="00406EDA" w:rsidRPr="00CF3F40">
        <w:rPr>
          <w:rFonts w:eastAsia="SimSun" w:cs="Arial"/>
          <w:szCs w:val="22"/>
          <w:lang w:val="fr-FR" w:eastAsia="zh-CN"/>
        </w:rPr>
        <w:t>’</w:t>
      </w:r>
      <w:r w:rsidR="00C80716" w:rsidRPr="00CF3F40">
        <w:rPr>
          <w:rFonts w:eastAsia="SimSun" w:cs="Arial"/>
          <w:szCs w:val="22"/>
          <w:lang w:val="fr-FR" w:eastAsia="zh-CN"/>
        </w:rPr>
        <w:t>estimation des encaissements par anticipation effectués par l</w:t>
      </w:r>
      <w:r w:rsidR="00406EDA" w:rsidRPr="00CF3F40">
        <w:rPr>
          <w:rFonts w:eastAsia="SimSun" w:cs="Arial"/>
          <w:szCs w:val="22"/>
          <w:lang w:val="fr-FR" w:eastAsia="zh-CN"/>
        </w:rPr>
        <w:t>’</w:t>
      </w:r>
      <w:r w:rsidR="00C80716" w:rsidRPr="00CF3F40">
        <w:rPr>
          <w:rFonts w:eastAsia="SimSun" w:cs="Arial"/>
          <w:szCs w:val="22"/>
          <w:lang w:val="fr-FR" w:eastAsia="zh-CN"/>
        </w:rPr>
        <w:t>Organisation, représentent des fonds perçus pour le compte de tiers et sont considérés comme des fonds réservés.</w:t>
      </w:r>
    </w:p>
    <w:p w14:paraId="0BBA4A79" w14:textId="77777777" w:rsidR="00393121" w:rsidRPr="00CF3F40" w:rsidRDefault="00393121" w:rsidP="00B163EC">
      <w:pPr>
        <w:rPr>
          <w:rFonts w:eastAsia="SimSun" w:cs="Arial"/>
          <w:lang w:val="fr-FR" w:eastAsia="zh-CN"/>
        </w:rPr>
      </w:pPr>
    </w:p>
    <w:p w14:paraId="0BBA4A7A" w14:textId="77777777" w:rsidR="00393121" w:rsidRPr="00CF3F40" w:rsidRDefault="00C80716" w:rsidP="00C80716">
      <w:pPr>
        <w:rPr>
          <w:rFonts w:eastAsia="SimSun" w:cs="Arial"/>
          <w:b/>
          <w:lang w:val="fr-FR" w:eastAsia="zh-CN"/>
        </w:rPr>
      </w:pPr>
      <w:r w:rsidRPr="00CF3F40">
        <w:rPr>
          <w:rFonts w:eastAsia="SimSun" w:cs="Arial"/>
          <w:b/>
          <w:lang w:val="fr-FR" w:eastAsia="zh-CN"/>
        </w:rPr>
        <w:t>Immobilisations corporelles</w:t>
      </w:r>
    </w:p>
    <w:p w14:paraId="0BBA4A7B" w14:textId="77777777" w:rsidR="00393121" w:rsidRPr="00CF3F40" w:rsidRDefault="00393121" w:rsidP="00B163EC">
      <w:pPr>
        <w:rPr>
          <w:rFonts w:eastAsia="SimSun" w:cs="Arial"/>
          <w:lang w:val="fr-FR" w:eastAsia="zh-CN"/>
        </w:rPr>
      </w:pPr>
    </w:p>
    <w:p w14:paraId="0BBA4A7C" w14:textId="285EF8D8" w:rsidR="00393121" w:rsidRPr="00CF3F40" w:rsidRDefault="00BE49DA" w:rsidP="00B163EC">
      <w:pPr>
        <w:rPr>
          <w:rFonts w:eastAsia="SimSun" w:cs="Arial"/>
          <w:lang w:val="fr-FR" w:eastAsia="zh-CN"/>
        </w:rPr>
      </w:pPr>
      <w:r w:rsidRPr="00CF3F40">
        <w:rPr>
          <w:rFonts w:eastAsia="SimSun"/>
          <w:noProof/>
        </w:rPr>
        <w:drawing>
          <wp:inline distT="0" distB="0" distL="0" distR="0" wp14:anchorId="1546FE77" wp14:editId="7028447E">
            <wp:extent cx="5608749" cy="2972260"/>
            <wp:effectExtent l="0" t="0" r="0" b="0"/>
            <wp:docPr id="4134" name="Picture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11234" cy="2973577"/>
                    </a:xfrm>
                    <a:prstGeom prst="rect">
                      <a:avLst/>
                    </a:prstGeom>
                    <a:noFill/>
                    <a:ln>
                      <a:noFill/>
                    </a:ln>
                  </pic:spPr>
                </pic:pic>
              </a:graphicData>
            </a:graphic>
          </wp:inline>
        </w:drawing>
      </w:r>
    </w:p>
    <w:p w14:paraId="0BBA4A7D" w14:textId="6B6E18E7" w:rsidR="00393121" w:rsidRPr="00CF3F40" w:rsidRDefault="00C80716" w:rsidP="00C80716">
      <w:pPr>
        <w:jc w:val="both"/>
        <w:rPr>
          <w:rFonts w:eastAsia="SimSun" w:cs="Arial"/>
          <w:lang w:val="fr-FR" w:eastAsia="zh-CN"/>
        </w:rPr>
      </w:pPr>
      <w:r w:rsidRPr="00CF3F40">
        <w:rPr>
          <w:rFonts w:eastAsia="SimSun" w:cs="Arial"/>
          <w:lang w:val="fr-FR" w:eastAsia="zh-CN"/>
        </w:rPr>
        <w:t>L</w:t>
      </w:r>
      <w:r w:rsidR="00406EDA" w:rsidRPr="00CF3F40">
        <w:rPr>
          <w:rFonts w:eastAsia="SimSun" w:cs="Arial"/>
          <w:lang w:val="fr-FR" w:eastAsia="zh-CN"/>
        </w:rPr>
        <w:t>’</w:t>
      </w:r>
      <w:r w:rsidRPr="00CF3F40">
        <w:rPr>
          <w:rFonts w:eastAsia="SimSun" w:cs="Arial"/>
          <w:lang w:val="fr-FR" w:eastAsia="zh-CN"/>
        </w:rPr>
        <w:t>Organisation comptabilise les achats de matériel comme des actifs s</w:t>
      </w:r>
      <w:r w:rsidR="00406EDA" w:rsidRPr="00CF3F40">
        <w:rPr>
          <w:rFonts w:eastAsia="SimSun" w:cs="Arial"/>
          <w:lang w:val="fr-FR" w:eastAsia="zh-CN"/>
        </w:rPr>
        <w:t>’</w:t>
      </w:r>
      <w:r w:rsidRPr="00CF3F40">
        <w:rPr>
          <w:rFonts w:eastAsia="SimSun" w:cs="Arial"/>
          <w:lang w:val="fr-FR" w:eastAsia="zh-CN"/>
        </w:rPr>
        <w:t>ils ont un coût total supérieur au seuil établi de</w:t>
      </w:r>
      <w:r w:rsidR="003B5E90" w:rsidRPr="00CF3F40">
        <w:rPr>
          <w:rFonts w:eastAsia="SimSun" w:cs="Arial"/>
          <w:lang w:val="fr-FR" w:eastAsia="zh-CN"/>
        </w:rPr>
        <w:t> </w:t>
      </w:r>
      <w:r w:rsidRPr="00CF3F40">
        <w:rPr>
          <w:rFonts w:eastAsia="SimSun" w:cs="Arial"/>
          <w:lang w:val="fr-FR" w:eastAsia="zh-CN"/>
        </w:rPr>
        <w:t>5000</w:t>
      </w:r>
      <w:r w:rsidR="003B5E90" w:rsidRPr="00CF3F40">
        <w:rPr>
          <w:rFonts w:eastAsia="SimSun" w:cs="Arial"/>
          <w:lang w:val="fr-FR" w:eastAsia="zh-CN"/>
        </w:rPr>
        <w:t> </w:t>
      </w:r>
      <w:r w:rsidRPr="00CF3F40">
        <w:rPr>
          <w:rFonts w:eastAsia="SimSun" w:cs="Arial"/>
          <w:lang w:val="fr-FR" w:eastAsia="zh-CN"/>
        </w:rPr>
        <w:t>francs suisses.</w:t>
      </w:r>
    </w:p>
    <w:p w14:paraId="0BBA4A7E" w14:textId="77777777" w:rsidR="00393121" w:rsidRPr="00CF3F40" w:rsidRDefault="00393121" w:rsidP="00B163EC">
      <w:pPr>
        <w:jc w:val="both"/>
        <w:rPr>
          <w:rFonts w:eastAsia="SimSun" w:cs="Arial"/>
          <w:lang w:val="fr-FR" w:eastAsia="zh-CN"/>
        </w:rPr>
      </w:pPr>
    </w:p>
    <w:p w14:paraId="0BBA4A7F" w14:textId="6121130D" w:rsidR="00393121" w:rsidRPr="00CF3F40" w:rsidRDefault="00E43184" w:rsidP="00B163EC">
      <w:pPr>
        <w:jc w:val="both"/>
        <w:rPr>
          <w:rFonts w:eastAsia="SimSun" w:cs="Arial"/>
          <w:lang w:val="fr-FR" w:eastAsia="zh-CN"/>
        </w:rPr>
      </w:pPr>
      <w:r w:rsidRPr="00CF3F40">
        <w:rPr>
          <w:rFonts w:eastAsia="SimSun" w:cs="Arial"/>
          <w:lang w:val="fr-FR" w:eastAsia="zh-CN"/>
        </w:rPr>
        <w:t>L</w:t>
      </w:r>
      <w:r w:rsidR="00406EDA" w:rsidRPr="00CF3F40">
        <w:rPr>
          <w:rFonts w:eastAsia="SimSun" w:cs="Arial"/>
          <w:lang w:val="fr-FR" w:eastAsia="zh-CN"/>
        </w:rPr>
        <w:t>’</w:t>
      </w:r>
      <w:r w:rsidRPr="00CF3F40">
        <w:rPr>
          <w:rFonts w:eastAsia="SimSun" w:cs="Arial"/>
          <w:lang w:val="fr-FR" w:eastAsia="zh-CN"/>
        </w:rPr>
        <w:t>immeuble de l</w:t>
      </w:r>
      <w:r w:rsidR="00406EDA" w:rsidRPr="00CF3F40">
        <w:rPr>
          <w:rFonts w:eastAsia="SimSun" w:cs="Arial"/>
          <w:lang w:val="fr-FR" w:eastAsia="zh-CN"/>
        </w:rPr>
        <w:t>’</w:t>
      </w:r>
      <w:r w:rsidRPr="00CF3F40">
        <w:rPr>
          <w:rFonts w:eastAsia="SimSun" w:cs="Arial"/>
          <w:lang w:val="fr-FR" w:eastAsia="zh-CN"/>
        </w:rPr>
        <w:t>Union de</w:t>
      </w:r>
      <w:r w:rsidR="00B163EC" w:rsidRPr="00CF3F40">
        <w:rPr>
          <w:rFonts w:eastAsia="SimSun" w:cs="Arial"/>
          <w:lang w:val="fr-FR" w:eastAsia="zh-CN"/>
        </w:rPr>
        <w:t xml:space="preserve"> Madrid</w:t>
      </w:r>
      <w:r w:rsidRPr="00CF3F40">
        <w:rPr>
          <w:rFonts w:eastAsia="SimSun" w:cs="Arial"/>
          <w:lang w:val="fr-FR" w:eastAsia="zh-CN"/>
        </w:rPr>
        <w:t>, qui est classé suivant les normes</w:t>
      </w:r>
      <w:r w:rsidR="003B5E90" w:rsidRPr="00CF3F40">
        <w:rPr>
          <w:rFonts w:eastAsia="SimSun" w:cs="Arial"/>
          <w:lang w:val="fr-FR" w:eastAsia="zh-CN"/>
        </w:rPr>
        <w:t> </w:t>
      </w:r>
      <w:r w:rsidR="00B163EC" w:rsidRPr="00CF3F40">
        <w:rPr>
          <w:rFonts w:eastAsia="SimSun" w:cs="Arial"/>
          <w:lang w:val="fr-FR" w:eastAsia="zh-CN"/>
        </w:rPr>
        <w:t xml:space="preserve">IPSAS </w:t>
      </w:r>
      <w:r w:rsidRPr="00CF3F40">
        <w:rPr>
          <w:rFonts w:eastAsia="SimSun" w:cs="Arial"/>
          <w:lang w:val="fr-FR" w:eastAsia="zh-CN"/>
        </w:rPr>
        <w:t>dans la catégorie des immeubles de placement, a été</w:t>
      </w:r>
      <w:r w:rsidR="00B163EC" w:rsidRPr="00CF3F40">
        <w:rPr>
          <w:rFonts w:eastAsia="SimSun" w:cs="Arial"/>
          <w:lang w:val="fr-FR" w:eastAsia="zh-CN"/>
        </w:rPr>
        <w:t xml:space="preserve"> r</w:t>
      </w:r>
      <w:r w:rsidR="00FA74D6" w:rsidRPr="00CF3F40">
        <w:rPr>
          <w:rFonts w:eastAsia="SimSun" w:cs="Arial"/>
          <w:lang w:val="fr-FR" w:eastAsia="zh-CN"/>
        </w:rPr>
        <w:t>éé</w:t>
      </w:r>
      <w:r w:rsidR="00B163EC" w:rsidRPr="00CF3F40">
        <w:rPr>
          <w:rFonts w:eastAsia="SimSun" w:cs="Arial"/>
          <w:lang w:val="fr-FR" w:eastAsia="zh-CN"/>
        </w:rPr>
        <w:t>valu</w:t>
      </w:r>
      <w:r w:rsidR="00FA74D6" w:rsidRPr="00CF3F40">
        <w:rPr>
          <w:rFonts w:eastAsia="SimSun" w:cs="Arial"/>
          <w:lang w:val="fr-FR" w:eastAsia="zh-CN"/>
        </w:rPr>
        <w:t>é en</w:t>
      </w:r>
      <w:r w:rsidR="003B5E90" w:rsidRPr="00CF3F40">
        <w:rPr>
          <w:rFonts w:eastAsia="SimSun" w:cs="Arial"/>
          <w:lang w:val="fr-FR" w:eastAsia="zh-CN"/>
        </w:rPr>
        <w:t> </w:t>
      </w:r>
      <w:r w:rsidR="00B163EC" w:rsidRPr="00CF3F40">
        <w:rPr>
          <w:rFonts w:eastAsia="SimSun" w:cs="Arial"/>
          <w:lang w:val="fr-FR" w:eastAsia="zh-CN"/>
        </w:rPr>
        <w:t>2012</w:t>
      </w:r>
      <w:r w:rsidRPr="00CF3F40">
        <w:rPr>
          <w:rFonts w:eastAsia="SimSun" w:cs="Arial"/>
          <w:lang w:val="fr-FR" w:eastAsia="zh-CN"/>
        </w:rPr>
        <w:t>,</w:t>
      </w:r>
      <w:r w:rsidR="00FA74D6" w:rsidRPr="00CF3F40">
        <w:rPr>
          <w:rFonts w:eastAsia="SimSun" w:cs="Arial"/>
          <w:lang w:val="fr-FR" w:eastAsia="zh-CN"/>
        </w:rPr>
        <w:t xml:space="preserve"> et sa valeur a ainsi augmenté de 500</w:t>
      </w:r>
      <w:r w:rsidR="003B5E90" w:rsidRPr="00CF3F40">
        <w:rPr>
          <w:rFonts w:eastAsia="SimSun" w:cs="Arial"/>
          <w:lang w:val="fr-FR" w:eastAsia="zh-CN"/>
        </w:rPr>
        <w:t> </w:t>
      </w:r>
      <w:r w:rsidR="00FA74D6" w:rsidRPr="00CF3F40">
        <w:rPr>
          <w:rFonts w:eastAsia="SimSun" w:cs="Arial"/>
          <w:lang w:val="fr-FR" w:eastAsia="zh-CN"/>
        </w:rPr>
        <w:t>000</w:t>
      </w:r>
      <w:r w:rsidR="003B5E90" w:rsidRPr="00CF3F40">
        <w:rPr>
          <w:rFonts w:eastAsia="SimSun" w:cs="Arial"/>
          <w:lang w:val="fr-FR" w:eastAsia="zh-CN"/>
        </w:rPr>
        <w:t> </w:t>
      </w:r>
      <w:r w:rsidR="0016342B" w:rsidRPr="00CF3F40">
        <w:rPr>
          <w:rFonts w:eastAsia="SimSun" w:cs="Arial"/>
          <w:lang w:val="fr-FR" w:eastAsia="zh-CN"/>
        </w:rPr>
        <w:t>francs suisses</w:t>
      </w:r>
      <w:r w:rsidR="00B163EC" w:rsidRPr="00CF3F40">
        <w:rPr>
          <w:rFonts w:eastAsia="SimSun" w:cs="Arial"/>
          <w:lang w:val="fr-FR" w:eastAsia="zh-CN"/>
        </w:rPr>
        <w:t>.</w:t>
      </w:r>
    </w:p>
    <w:p w14:paraId="0BBA4A80" w14:textId="77777777" w:rsidR="00393121" w:rsidRPr="00CF3F40" w:rsidRDefault="00393121" w:rsidP="00B163EC">
      <w:pPr>
        <w:jc w:val="both"/>
        <w:rPr>
          <w:rFonts w:eastAsia="SimSun" w:cs="Arial"/>
          <w:lang w:val="fr-FR" w:eastAsia="zh-CN"/>
        </w:rPr>
      </w:pPr>
    </w:p>
    <w:p w14:paraId="0BBA4A81" w14:textId="38761630" w:rsidR="00393121" w:rsidRPr="00CF3F40" w:rsidRDefault="00C80716" w:rsidP="00C80716">
      <w:pPr>
        <w:jc w:val="both"/>
        <w:rPr>
          <w:rFonts w:eastAsia="SimSun" w:cs="Arial"/>
          <w:lang w:val="fr-FR" w:eastAsia="zh-CN"/>
        </w:rPr>
      </w:pPr>
      <w:r w:rsidRPr="00CF3F40">
        <w:rPr>
          <w:rFonts w:eastAsia="SimSun" w:cs="Arial"/>
          <w:lang w:val="fr-FR" w:eastAsia="zh-CN"/>
        </w:rPr>
        <w:t xml:space="preserve">Les droits de superficie continuent de diminuer de 0,4 million de francs suisses par an car ils sont amortis sur une période de </w:t>
      </w:r>
      <w:r w:rsidR="008708D2" w:rsidRPr="00CF3F40">
        <w:rPr>
          <w:rFonts w:eastAsia="SimSun" w:cs="Arial"/>
          <w:lang w:val="fr-FR" w:eastAsia="zh-CN"/>
        </w:rPr>
        <w:t>78 </w:t>
      </w:r>
      <w:r w:rsidRPr="00CF3F40">
        <w:rPr>
          <w:rFonts w:eastAsia="SimSun" w:cs="Arial"/>
          <w:lang w:val="fr-FR" w:eastAsia="zh-CN"/>
        </w:rPr>
        <w:t>ans.</w:t>
      </w:r>
      <w:r w:rsidR="00B163EC" w:rsidRPr="00CF3F40">
        <w:rPr>
          <w:rFonts w:eastAsia="SimSun"/>
          <w:lang w:val="fr-FR"/>
        </w:rPr>
        <w:t xml:space="preserve"> </w:t>
      </w:r>
      <w:r w:rsidR="003B5E90" w:rsidRPr="00CF3F40">
        <w:rPr>
          <w:rFonts w:eastAsia="SimSun" w:cs="Arial"/>
          <w:lang w:val="fr-FR" w:eastAsia="zh-CN"/>
        </w:rPr>
        <w:t xml:space="preserve"> </w:t>
      </w:r>
      <w:r w:rsidR="00E43184" w:rsidRPr="00CF3F40">
        <w:rPr>
          <w:rFonts w:eastAsia="SimSun" w:cs="Arial"/>
          <w:lang w:val="fr-FR" w:eastAsia="zh-CN"/>
        </w:rPr>
        <w:t xml:space="preserve">Depuis le </w:t>
      </w:r>
      <w:r w:rsidR="00406EDA" w:rsidRPr="00CF3F40">
        <w:rPr>
          <w:rFonts w:eastAsia="SimSun" w:cs="Arial"/>
          <w:lang w:val="fr-FR" w:eastAsia="zh-CN"/>
        </w:rPr>
        <w:t>1</w:t>
      </w:r>
      <w:r w:rsidR="00406EDA" w:rsidRPr="00CF3F40">
        <w:rPr>
          <w:rFonts w:eastAsia="SimSun" w:cs="Arial"/>
          <w:vertAlign w:val="superscript"/>
          <w:lang w:val="fr-FR" w:eastAsia="zh-CN"/>
        </w:rPr>
        <w:t>er</w:t>
      </w:r>
      <w:r w:rsidR="00406EDA" w:rsidRPr="00CF3F40">
        <w:rPr>
          <w:rFonts w:eastAsia="SimSun" w:cs="Arial"/>
          <w:lang w:val="fr-FR" w:eastAsia="zh-CN"/>
        </w:rPr>
        <w:t> janvier 20</w:t>
      </w:r>
      <w:r w:rsidR="00B163EC" w:rsidRPr="00CF3F40">
        <w:rPr>
          <w:rFonts w:eastAsia="SimSun" w:cs="Arial"/>
          <w:lang w:val="fr-FR" w:eastAsia="zh-CN"/>
        </w:rPr>
        <w:t>12</w:t>
      </w:r>
      <w:r w:rsidR="00E43184" w:rsidRPr="00CF3F40">
        <w:rPr>
          <w:rFonts w:eastAsia="SimSun" w:cs="Arial"/>
          <w:lang w:val="fr-FR" w:eastAsia="zh-CN"/>
        </w:rPr>
        <w:t>,</w:t>
      </w:r>
      <w:r w:rsidR="00B163EC" w:rsidRPr="00CF3F40">
        <w:rPr>
          <w:rFonts w:eastAsia="SimSun" w:cs="Arial"/>
          <w:lang w:val="fr-FR" w:eastAsia="zh-CN"/>
        </w:rPr>
        <w:t xml:space="preserve"> </w:t>
      </w:r>
      <w:r w:rsidR="00A349F3" w:rsidRPr="00CF3F40">
        <w:rPr>
          <w:rFonts w:eastAsia="SimSun" w:cs="Arial"/>
          <w:lang w:val="fr-FR" w:eastAsia="zh-CN"/>
        </w:rPr>
        <w:t>l</w:t>
      </w:r>
      <w:r w:rsidR="00406EDA" w:rsidRPr="00CF3F40">
        <w:rPr>
          <w:rFonts w:eastAsia="SimSun" w:cs="Arial"/>
          <w:lang w:val="fr-FR" w:eastAsia="zh-CN"/>
        </w:rPr>
        <w:t>’</w:t>
      </w:r>
      <w:r w:rsidR="00A349F3" w:rsidRPr="00CF3F40">
        <w:rPr>
          <w:rFonts w:eastAsia="SimSun" w:cs="Arial"/>
          <w:lang w:val="fr-FR" w:eastAsia="zh-CN"/>
        </w:rPr>
        <w:t>Organ</w:t>
      </w:r>
      <w:r w:rsidR="005517DB" w:rsidRPr="00CF3F40">
        <w:rPr>
          <w:rFonts w:eastAsia="SimSun" w:cs="Arial"/>
          <w:lang w:val="fr-FR" w:eastAsia="zh-CN"/>
        </w:rPr>
        <w:t>isation</w:t>
      </w:r>
      <w:r w:rsidR="00B163EC" w:rsidRPr="00CF3F40">
        <w:rPr>
          <w:rFonts w:eastAsia="SimSun" w:cs="Arial"/>
          <w:lang w:val="fr-FR" w:eastAsia="zh-CN"/>
        </w:rPr>
        <w:t xml:space="preserve"> appli</w:t>
      </w:r>
      <w:r w:rsidR="00E43184" w:rsidRPr="00CF3F40">
        <w:rPr>
          <w:rFonts w:eastAsia="SimSun" w:cs="Arial"/>
          <w:lang w:val="fr-FR" w:eastAsia="zh-CN"/>
        </w:rPr>
        <w:t>que la norm</w:t>
      </w:r>
      <w:r w:rsidR="00B163EC" w:rsidRPr="00CF3F40">
        <w:rPr>
          <w:rFonts w:eastAsia="SimSun" w:cs="Arial"/>
          <w:lang w:val="fr-FR" w:eastAsia="zh-CN"/>
        </w:rPr>
        <w:t>e</w:t>
      </w:r>
      <w:r w:rsidR="003B5E90" w:rsidRPr="00CF3F40">
        <w:rPr>
          <w:rFonts w:eastAsia="SimSun" w:cs="Arial"/>
          <w:lang w:val="fr-FR" w:eastAsia="zh-CN"/>
        </w:rPr>
        <w:t> </w:t>
      </w:r>
      <w:r w:rsidR="00B163EC" w:rsidRPr="00CF3F40">
        <w:rPr>
          <w:rFonts w:eastAsia="SimSun" w:cs="Arial"/>
          <w:lang w:val="fr-FR" w:eastAsia="zh-CN"/>
        </w:rPr>
        <w:t xml:space="preserve">IPSAS 31 </w:t>
      </w:r>
      <w:r w:rsidR="00E43184" w:rsidRPr="00CF3F40">
        <w:rPr>
          <w:rFonts w:eastAsia="SimSun" w:cs="Arial"/>
          <w:lang w:val="fr-FR" w:eastAsia="zh-CN"/>
        </w:rPr>
        <w:t>relative aux actifs incorporels</w:t>
      </w:r>
      <w:r w:rsidR="00B163EC" w:rsidRPr="00CF3F40">
        <w:rPr>
          <w:rFonts w:eastAsia="SimSun" w:cs="Arial"/>
          <w:lang w:val="fr-FR" w:eastAsia="zh-CN"/>
        </w:rPr>
        <w:t>.</w:t>
      </w:r>
      <w:r w:rsidR="003B5E90" w:rsidRPr="00CF3F40">
        <w:rPr>
          <w:rFonts w:eastAsia="SimSun" w:cs="Arial"/>
          <w:lang w:val="fr-FR" w:eastAsia="zh-CN"/>
        </w:rPr>
        <w:t xml:space="preserve"> </w:t>
      </w:r>
      <w:r w:rsidR="00B163EC" w:rsidRPr="00CF3F40">
        <w:rPr>
          <w:rFonts w:eastAsia="SimSun" w:cs="Arial"/>
          <w:lang w:val="fr-FR" w:eastAsia="zh-CN"/>
        </w:rPr>
        <w:t xml:space="preserve"> </w:t>
      </w:r>
      <w:r w:rsidR="00D01905" w:rsidRPr="00CF3F40">
        <w:rPr>
          <w:rFonts w:eastAsia="SimSun" w:cs="Arial"/>
          <w:lang w:val="fr-FR" w:eastAsia="zh-CN"/>
        </w:rPr>
        <w:t xml:space="preserve">Il en est résulté la </w:t>
      </w:r>
      <w:r w:rsidR="00B163EC" w:rsidRPr="00CF3F40">
        <w:rPr>
          <w:rFonts w:eastAsia="SimSun" w:cs="Arial"/>
          <w:lang w:val="fr-FR" w:eastAsia="zh-CN"/>
        </w:rPr>
        <w:t>capital</w:t>
      </w:r>
      <w:r w:rsidR="005517DB" w:rsidRPr="00CF3F40">
        <w:rPr>
          <w:rFonts w:eastAsia="SimSun" w:cs="Arial"/>
          <w:lang w:val="fr-FR" w:eastAsia="zh-CN"/>
        </w:rPr>
        <w:t>isation</w:t>
      </w:r>
      <w:r w:rsidR="00B163EC" w:rsidRPr="00CF3F40">
        <w:rPr>
          <w:rFonts w:eastAsia="SimSun" w:cs="Arial"/>
          <w:lang w:val="fr-FR" w:eastAsia="zh-CN"/>
        </w:rPr>
        <w:t xml:space="preserve"> </w:t>
      </w:r>
      <w:r w:rsidR="00D01905" w:rsidRPr="00CF3F40">
        <w:rPr>
          <w:rFonts w:eastAsia="SimSun" w:cs="Arial"/>
          <w:lang w:val="fr-FR" w:eastAsia="zh-CN"/>
        </w:rPr>
        <w:t>dans les états financiers de logiciel acheté à l</w:t>
      </w:r>
      <w:r w:rsidR="00406EDA" w:rsidRPr="00CF3F40">
        <w:rPr>
          <w:rFonts w:eastAsia="SimSun" w:cs="Arial"/>
          <w:lang w:val="fr-FR" w:eastAsia="zh-CN"/>
        </w:rPr>
        <w:t>’</w:t>
      </w:r>
      <w:r w:rsidR="00D01905" w:rsidRPr="00CF3F40">
        <w:rPr>
          <w:rFonts w:eastAsia="SimSun" w:cs="Arial"/>
          <w:lang w:val="fr-FR" w:eastAsia="zh-CN"/>
        </w:rPr>
        <w:t xml:space="preserve">extérieur et élaboré en interne </w:t>
      </w:r>
      <w:r w:rsidR="00FA74D6" w:rsidRPr="00CF3F40">
        <w:rPr>
          <w:rFonts w:eastAsia="SimSun" w:cs="Arial"/>
          <w:lang w:val="fr-FR" w:eastAsia="zh-CN"/>
        </w:rPr>
        <w:t>pou</w:t>
      </w:r>
      <w:r w:rsidR="00B163EC" w:rsidRPr="00CF3F40">
        <w:rPr>
          <w:rFonts w:eastAsia="SimSun" w:cs="Arial"/>
          <w:lang w:val="fr-FR" w:eastAsia="zh-CN"/>
        </w:rPr>
        <w:t xml:space="preserve">r </w:t>
      </w:r>
      <w:r w:rsidR="00FA74D6" w:rsidRPr="00CF3F40">
        <w:rPr>
          <w:rFonts w:eastAsia="SimSun" w:cs="Arial"/>
          <w:lang w:val="fr-FR" w:eastAsia="zh-CN"/>
        </w:rPr>
        <w:t>un</w:t>
      </w:r>
      <w:r w:rsidR="00B163EC" w:rsidRPr="00CF3F40">
        <w:rPr>
          <w:rFonts w:eastAsia="SimSun" w:cs="Arial"/>
          <w:lang w:val="fr-FR" w:eastAsia="zh-CN"/>
        </w:rPr>
        <w:t xml:space="preserve"> </w:t>
      </w:r>
      <w:r w:rsidR="0016342B" w:rsidRPr="00CF3F40">
        <w:rPr>
          <w:rFonts w:eastAsia="SimSun" w:cs="Arial"/>
          <w:lang w:val="fr-FR" w:eastAsia="zh-CN"/>
        </w:rPr>
        <w:t>montant</w:t>
      </w:r>
      <w:r w:rsidR="00B163EC" w:rsidRPr="00CF3F40">
        <w:rPr>
          <w:rFonts w:eastAsia="SimSun" w:cs="Arial"/>
          <w:lang w:val="fr-FR" w:eastAsia="zh-CN"/>
        </w:rPr>
        <w:t xml:space="preserve"> </w:t>
      </w:r>
      <w:r w:rsidR="00FA74D6" w:rsidRPr="00CF3F40">
        <w:rPr>
          <w:rFonts w:eastAsia="SimSun" w:cs="Arial"/>
          <w:lang w:val="fr-FR" w:eastAsia="zh-CN"/>
        </w:rPr>
        <w:t xml:space="preserve">total de </w:t>
      </w:r>
      <w:r w:rsidR="00B163EC" w:rsidRPr="00CF3F40">
        <w:rPr>
          <w:rFonts w:eastAsia="SimSun" w:cs="Arial"/>
          <w:lang w:val="fr-FR" w:eastAsia="zh-CN"/>
        </w:rPr>
        <w:t>2</w:t>
      </w:r>
      <w:r w:rsidR="00FA74D6" w:rsidRPr="00CF3F40">
        <w:rPr>
          <w:rFonts w:eastAsia="SimSun" w:cs="Arial"/>
          <w:lang w:val="fr-FR" w:eastAsia="zh-CN"/>
        </w:rPr>
        <w:t>,</w:t>
      </w:r>
      <w:r w:rsidR="00B163EC" w:rsidRPr="00CF3F40">
        <w:rPr>
          <w:rFonts w:eastAsia="SimSun" w:cs="Arial"/>
          <w:lang w:val="fr-FR" w:eastAsia="zh-CN"/>
        </w:rPr>
        <w:t>7</w:t>
      </w:r>
      <w:r w:rsidR="003B5E90" w:rsidRPr="00CF3F40">
        <w:rPr>
          <w:rFonts w:eastAsia="SimSun" w:cs="Arial"/>
          <w:lang w:val="fr-FR" w:eastAsia="zh-CN"/>
        </w:rPr>
        <w:t> </w:t>
      </w:r>
      <w:r w:rsidR="00B163EC" w:rsidRPr="00CF3F40">
        <w:rPr>
          <w:rFonts w:eastAsia="SimSun" w:cs="Arial"/>
          <w:lang w:val="fr-FR" w:eastAsia="zh-CN"/>
        </w:rPr>
        <w:t>million</w:t>
      </w:r>
      <w:r w:rsidR="00FA74D6" w:rsidRPr="00CF3F40">
        <w:rPr>
          <w:rFonts w:eastAsia="SimSun" w:cs="Arial"/>
          <w:lang w:val="fr-FR" w:eastAsia="zh-CN"/>
        </w:rPr>
        <w:t>s</w:t>
      </w:r>
      <w:r w:rsidR="00B163EC" w:rsidRPr="00CF3F40">
        <w:rPr>
          <w:rFonts w:eastAsia="SimSun" w:cs="Arial"/>
          <w:lang w:val="fr-FR" w:eastAsia="zh-CN"/>
        </w:rPr>
        <w:t xml:space="preserve"> a</w:t>
      </w:r>
      <w:r w:rsidR="00FA74D6" w:rsidRPr="00CF3F40">
        <w:rPr>
          <w:rFonts w:eastAsia="SimSun" w:cs="Arial"/>
          <w:lang w:val="fr-FR" w:eastAsia="zh-CN"/>
        </w:rPr>
        <w:t>u</w:t>
      </w:r>
      <w:r w:rsidR="00B163EC" w:rsidRPr="00CF3F40">
        <w:rPr>
          <w:rFonts w:eastAsia="SimSun" w:cs="Arial"/>
          <w:lang w:val="fr-FR" w:eastAsia="zh-CN"/>
        </w:rPr>
        <w:t xml:space="preserve"> 3</w:t>
      </w:r>
      <w:r w:rsidR="00406EDA" w:rsidRPr="00CF3F40">
        <w:rPr>
          <w:rFonts w:eastAsia="SimSun" w:cs="Arial"/>
          <w:lang w:val="fr-FR" w:eastAsia="zh-CN"/>
        </w:rPr>
        <w:t>1 décembre 20</w:t>
      </w:r>
      <w:r w:rsidR="00B163EC" w:rsidRPr="00CF3F40">
        <w:rPr>
          <w:rFonts w:eastAsia="SimSun" w:cs="Arial"/>
          <w:lang w:val="fr-FR" w:eastAsia="zh-CN"/>
        </w:rPr>
        <w:t>13.</w:t>
      </w:r>
    </w:p>
    <w:p w14:paraId="0BBA4A82" w14:textId="77777777" w:rsidR="00393121" w:rsidRPr="00CF3F40" w:rsidRDefault="00393121" w:rsidP="00B163EC">
      <w:pPr>
        <w:jc w:val="both"/>
        <w:rPr>
          <w:rFonts w:eastAsia="SimSun" w:cs="Arial"/>
          <w:lang w:val="fr-FR" w:eastAsia="zh-CN"/>
        </w:rPr>
      </w:pPr>
    </w:p>
    <w:p w14:paraId="0BBA4A83" w14:textId="77140C0A" w:rsidR="00393121" w:rsidRPr="00CF3F40" w:rsidRDefault="00C80716" w:rsidP="00C80716">
      <w:pPr>
        <w:jc w:val="both"/>
        <w:rPr>
          <w:rFonts w:eastAsia="SimSun" w:cs="Arial"/>
          <w:lang w:val="fr-FR" w:eastAsia="zh-CN"/>
        </w:rPr>
      </w:pPr>
      <w:r w:rsidRPr="00CF3F40">
        <w:rPr>
          <w:rFonts w:eastAsia="SimSun" w:cs="Arial"/>
          <w:lang w:val="fr-FR" w:eastAsia="zh-CN"/>
        </w:rPr>
        <w:t>La valeur des terrains et des bâtiments a augmenté du</w:t>
      </w:r>
      <w:r w:rsidR="00D01905" w:rsidRPr="00CF3F40">
        <w:rPr>
          <w:rFonts w:eastAsia="SimSun" w:cs="Arial"/>
          <w:lang w:val="fr-FR" w:eastAsia="zh-CN"/>
        </w:rPr>
        <w:t>rant l</w:t>
      </w:r>
      <w:r w:rsidR="00406EDA" w:rsidRPr="00CF3F40">
        <w:rPr>
          <w:rFonts w:eastAsia="SimSun" w:cs="Arial"/>
          <w:lang w:val="fr-FR" w:eastAsia="zh-CN"/>
        </w:rPr>
        <w:t>’</w:t>
      </w:r>
      <w:r w:rsidR="00D01905" w:rsidRPr="00CF3F40">
        <w:rPr>
          <w:rFonts w:eastAsia="SimSun" w:cs="Arial"/>
          <w:lang w:val="fr-FR" w:eastAsia="zh-CN"/>
        </w:rPr>
        <w:t>exercice biennal pour s</w:t>
      </w:r>
      <w:r w:rsidR="00406EDA" w:rsidRPr="00CF3F40">
        <w:rPr>
          <w:rFonts w:eastAsia="SimSun" w:cs="Arial"/>
          <w:lang w:val="fr-FR" w:eastAsia="zh-CN"/>
        </w:rPr>
        <w:t>’</w:t>
      </w:r>
      <w:r w:rsidR="00D01905" w:rsidRPr="00CF3F40">
        <w:rPr>
          <w:rFonts w:eastAsia="SimSun" w:cs="Arial"/>
          <w:lang w:val="fr-FR" w:eastAsia="zh-CN"/>
        </w:rPr>
        <w:t>élever</w:t>
      </w:r>
      <w:r w:rsidRPr="00CF3F40">
        <w:rPr>
          <w:rFonts w:eastAsia="SimSun" w:cs="Arial"/>
          <w:lang w:val="fr-FR" w:eastAsia="zh-CN"/>
        </w:rPr>
        <w:t xml:space="preserve"> à 360,1 millions de francs suisses au 31 décembre 2013.</w:t>
      </w:r>
      <w:r w:rsidR="00B163EC" w:rsidRPr="00CF3F40">
        <w:rPr>
          <w:rFonts w:eastAsia="SimSun"/>
          <w:lang w:val="fr-FR"/>
        </w:rPr>
        <w:t xml:space="preserve"> </w:t>
      </w:r>
      <w:r w:rsidR="003B5E90" w:rsidRPr="00CF3F40">
        <w:rPr>
          <w:rFonts w:eastAsia="SimSun" w:cs="Arial"/>
          <w:lang w:val="fr-FR" w:eastAsia="zh-CN"/>
        </w:rPr>
        <w:t xml:space="preserve"> </w:t>
      </w:r>
      <w:r w:rsidR="0008716C" w:rsidRPr="00CF3F40">
        <w:rPr>
          <w:rFonts w:eastAsia="SimSun" w:cs="Arial"/>
          <w:lang w:val="fr-FR" w:eastAsia="zh-CN"/>
        </w:rPr>
        <w:t>En</w:t>
      </w:r>
      <w:r w:rsidR="003B5E90" w:rsidRPr="00CF3F40">
        <w:rPr>
          <w:rFonts w:eastAsia="SimSun" w:cs="Arial"/>
          <w:lang w:val="fr-FR" w:eastAsia="zh-CN"/>
        </w:rPr>
        <w:t> </w:t>
      </w:r>
      <w:r w:rsidR="0008716C" w:rsidRPr="00CF3F40">
        <w:rPr>
          <w:rFonts w:eastAsia="SimSun" w:cs="Arial"/>
          <w:lang w:val="fr-FR" w:eastAsia="zh-CN"/>
        </w:rPr>
        <w:t>20</w:t>
      </w:r>
      <w:r w:rsidR="00B163EC" w:rsidRPr="00CF3F40">
        <w:rPr>
          <w:rFonts w:eastAsia="SimSun" w:cs="Arial"/>
          <w:lang w:val="fr-FR" w:eastAsia="zh-CN"/>
        </w:rPr>
        <w:t xml:space="preserve">12 </w:t>
      </w:r>
      <w:r w:rsidR="00D01905" w:rsidRPr="00CF3F40">
        <w:rPr>
          <w:rFonts w:eastAsia="SimSun" w:cs="Arial"/>
          <w:lang w:val="fr-FR" w:eastAsia="zh-CN"/>
        </w:rPr>
        <w:t>et</w:t>
      </w:r>
      <w:r w:rsidR="00B163EC" w:rsidRPr="00CF3F40">
        <w:rPr>
          <w:rFonts w:eastAsia="SimSun" w:cs="Arial"/>
          <w:lang w:val="fr-FR" w:eastAsia="zh-CN"/>
        </w:rPr>
        <w:t xml:space="preserve"> 2013, </w:t>
      </w:r>
      <w:r w:rsidR="00A349F3" w:rsidRPr="00CF3F40">
        <w:rPr>
          <w:rFonts w:eastAsia="SimSun" w:cs="Arial"/>
          <w:lang w:val="fr-FR" w:eastAsia="zh-CN"/>
        </w:rPr>
        <w:t>l</w:t>
      </w:r>
      <w:r w:rsidR="00406EDA" w:rsidRPr="00CF3F40">
        <w:rPr>
          <w:rFonts w:eastAsia="SimSun" w:cs="Arial"/>
          <w:lang w:val="fr-FR" w:eastAsia="zh-CN"/>
        </w:rPr>
        <w:t>’</w:t>
      </w:r>
      <w:r w:rsidR="00A349F3" w:rsidRPr="00CF3F40">
        <w:rPr>
          <w:rFonts w:eastAsia="SimSun" w:cs="Arial"/>
          <w:lang w:val="fr-FR" w:eastAsia="zh-CN"/>
        </w:rPr>
        <w:t>Organ</w:t>
      </w:r>
      <w:r w:rsidR="005517DB" w:rsidRPr="00CF3F40">
        <w:rPr>
          <w:rFonts w:eastAsia="SimSun" w:cs="Arial"/>
          <w:lang w:val="fr-FR" w:eastAsia="zh-CN"/>
        </w:rPr>
        <w:t>isation</w:t>
      </w:r>
      <w:r w:rsidR="00B163EC" w:rsidRPr="00CF3F40">
        <w:rPr>
          <w:rFonts w:eastAsia="SimSun" w:cs="Arial"/>
          <w:lang w:val="fr-FR" w:eastAsia="zh-CN"/>
        </w:rPr>
        <w:t xml:space="preserve"> </w:t>
      </w:r>
      <w:r w:rsidR="009958C2" w:rsidRPr="00CF3F40">
        <w:rPr>
          <w:rFonts w:eastAsia="SimSun" w:cs="Arial"/>
          <w:lang w:val="fr-FR" w:eastAsia="zh-CN"/>
        </w:rPr>
        <w:t>a</w:t>
      </w:r>
      <w:r w:rsidR="00B163EC" w:rsidRPr="00CF3F40">
        <w:rPr>
          <w:rFonts w:eastAsia="SimSun" w:cs="Arial"/>
          <w:lang w:val="fr-FR" w:eastAsia="zh-CN"/>
        </w:rPr>
        <w:t xml:space="preserve"> </w:t>
      </w:r>
      <w:r w:rsidR="00B163EC" w:rsidRPr="00E3702D">
        <w:rPr>
          <w:rFonts w:eastAsia="SimSun" w:cs="Arial"/>
          <w:lang w:val="fr-FR" w:eastAsia="zh-CN"/>
        </w:rPr>
        <w:t>c</w:t>
      </w:r>
      <w:r w:rsidR="00230BA3" w:rsidRPr="00E3702D">
        <w:rPr>
          <w:rFonts w:eastAsia="SimSun" w:cs="Arial"/>
          <w:lang w:val="fr-FR" w:eastAsia="zh-CN"/>
        </w:rPr>
        <w:t xml:space="preserve">omptabilisé des coûts considérables comme travaux en cours </w:t>
      </w:r>
      <w:r w:rsidR="00B163EC" w:rsidRPr="00E3702D">
        <w:rPr>
          <w:rFonts w:eastAsia="SimSun" w:cs="Arial"/>
          <w:lang w:val="fr-FR" w:eastAsia="zh-CN"/>
        </w:rPr>
        <w:t>concern</w:t>
      </w:r>
      <w:r w:rsidR="00230BA3" w:rsidRPr="00E3702D">
        <w:rPr>
          <w:rFonts w:eastAsia="SimSun" w:cs="Arial"/>
          <w:lang w:val="fr-FR" w:eastAsia="zh-CN"/>
        </w:rPr>
        <w:t>ant</w:t>
      </w:r>
      <w:r w:rsidR="00B163EC" w:rsidRPr="00E3702D">
        <w:rPr>
          <w:rFonts w:eastAsia="SimSun" w:cs="Arial"/>
          <w:lang w:val="fr-FR" w:eastAsia="zh-CN"/>
        </w:rPr>
        <w:t xml:space="preserve"> </w:t>
      </w:r>
      <w:r w:rsidR="008857BF" w:rsidRPr="00E3702D">
        <w:rPr>
          <w:rFonts w:eastAsia="SimSun" w:cs="Arial"/>
          <w:lang w:val="fr-FR" w:eastAsia="zh-CN"/>
        </w:rPr>
        <w:t>la nouvelle salle de conférence et</w:t>
      </w:r>
      <w:r w:rsidR="00B163EC" w:rsidRPr="00E3702D">
        <w:rPr>
          <w:rFonts w:eastAsia="SimSun" w:cs="Arial"/>
          <w:lang w:val="fr-FR" w:eastAsia="zh-CN"/>
        </w:rPr>
        <w:t xml:space="preserve"> </w:t>
      </w:r>
      <w:r w:rsidR="00E3702D" w:rsidRPr="00E3702D">
        <w:rPr>
          <w:rFonts w:eastAsia="SimSun" w:cs="Arial"/>
          <w:lang w:val="fr-FR" w:eastAsia="zh-CN"/>
        </w:rPr>
        <w:t>les installations de sécurité</w:t>
      </w:r>
      <w:r w:rsidR="00B163EC" w:rsidRPr="00E3702D">
        <w:rPr>
          <w:rFonts w:eastAsia="SimSun" w:cs="Arial"/>
          <w:lang w:val="fr-FR" w:eastAsia="zh-CN"/>
        </w:rPr>
        <w:t xml:space="preserve">, </w:t>
      </w:r>
      <w:r w:rsidR="00FA74D6" w:rsidRPr="00E3702D">
        <w:rPr>
          <w:rFonts w:eastAsia="SimSun" w:cs="Arial"/>
          <w:lang w:val="fr-FR" w:eastAsia="zh-CN"/>
        </w:rPr>
        <w:t xml:space="preserve">et </w:t>
      </w:r>
      <w:r w:rsidR="00A349F3" w:rsidRPr="00E3702D">
        <w:rPr>
          <w:rFonts w:eastAsia="SimSun" w:cs="Arial"/>
          <w:lang w:val="fr-FR" w:eastAsia="zh-CN"/>
        </w:rPr>
        <w:t>également</w:t>
      </w:r>
      <w:r w:rsidR="00B163EC" w:rsidRPr="00E3702D">
        <w:rPr>
          <w:rFonts w:eastAsia="SimSun" w:cs="Arial"/>
          <w:lang w:val="fr-FR" w:eastAsia="zh-CN"/>
        </w:rPr>
        <w:t xml:space="preserve"> </w:t>
      </w:r>
      <w:r w:rsidR="00FA74D6" w:rsidRPr="00E3702D">
        <w:rPr>
          <w:rFonts w:eastAsia="SimSun" w:cs="Arial"/>
          <w:lang w:val="fr-FR" w:eastAsia="zh-CN"/>
        </w:rPr>
        <w:t xml:space="preserve">les </w:t>
      </w:r>
      <w:r w:rsidR="00B163EC" w:rsidRPr="00E3702D">
        <w:rPr>
          <w:rFonts w:eastAsia="SimSun" w:cs="Arial"/>
          <w:lang w:val="fr-FR" w:eastAsia="zh-CN"/>
        </w:rPr>
        <w:t>co</w:t>
      </w:r>
      <w:r w:rsidR="00FA74D6" w:rsidRPr="00E3702D">
        <w:rPr>
          <w:rFonts w:eastAsia="SimSun" w:cs="Arial"/>
          <w:lang w:val="fr-FR" w:eastAsia="zh-CN"/>
        </w:rPr>
        <w:t>û</w:t>
      </w:r>
      <w:r w:rsidR="00B163EC" w:rsidRPr="00E3702D">
        <w:rPr>
          <w:rFonts w:eastAsia="SimSun" w:cs="Arial"/>
          <w:lang w:val="fr-FR" w:eastAsia="zh-CN"/>
        </w:rPr>
        <w:t xml:space="preserve">ts </w:t>
      </w:r>
      <w:r w:rsidR="00FA74D6" w:rsidRPr="00E3702D">
        <w:rPr>
          <w:rFonts w:eastAsia="SimSun" w:cs="Arial"/>
          <w:lang w:val="fr-FR" w:eastAsia="zh-CN"/>
        </w:rPr>
        <w:t>liés aux am</w:t>
      </w:r>
      <w:r w:rsidR="009958C2" w:rsidRPr="00E3702D">
        <w:rPr>
          <w:rFonts w:eastAsia="SimSun" w:cs="Arial"/>
          <w:lang w:val="fr-FR" w:eastAsia="zh-CN"/>
        </w:rPr>
        <w:t>é</w:t>
      </w:r>
      <w:r w:rsidR="00FA74D6" w:rsidRPr="00E3702D">
        <w:rPr>
          <w:rFonts w:eastAsia="SimSun" w:cs="Arial"/>
          <w:lang w:val="fr-FR" w:eastAsia="zh-CN"/>
        </w:rPr>
        <w:t>liorations</w:t>
      </w:r>
      <w:r w:rsidR="00FA74D6" w:rsidRPr="00CF3F40">
        <w:rPr>
          <w:rFonts w:eastAsia="SimSun" w:cs="Arial"/>
          <w:lang w:val="fr-FR" w:eastAsia="zh-CN"/>
        </w:rPr>
        <w:t xml:space="preserve"> apportées aux bâtiments </w:t>
      </w:r>
      <w:r w:rsidR="00B163EC" w:rsidRPr="00CF3F40">
        <w:rPr>
          <w:rFonts w:eastAsia="SimSun" w:cs="Arial"/>
          <w:lang w:val="fr-FR" w:eastAsia="zh-CN"/>
        </w:rPr>
        <w:t>occup</w:t>
      </w:r>
      <w:r w:rsidR="00FA74D6" w:rsidRPr="00CF3F40">
        <w:rPr>
          <w:rFonts w:eastAsia="SimSun" w:cs="Arial"/>
          <w:lang w:val="fr-FR" w:eastAsia="zh-CN"/>
        </w:rPr>
        <w:t>é</w:t>
      </w:r>
      <w:r w:rsidR="00B163EC" w:rsidRPr="00CF3F40">
        <w:rPr>
          <w:rFonts w:eastAsia="SimSun" w:cs="Arial"/>
          <w:lang w:val="fr-FR" w:eastAsia="zh-CN"/>
        </w:rPr>
        <w:t xml:space="preserve">s. </w:t>
      </w:r>
      <w:r w:rsidR="003B5E90" w:rsidRPr="00CF3F40">
        <w:rPr>
          <w:rFonts w:eastAsia="SimSun" w:cs="Arial"/>
          <w:lang w:val="fr-FR" w:eastAsia="zh-CN"/>
        </w:rPr>
        <w:t xml:space="preserve"> </w:t>
      </w:r>
      <w:r w:rsidR="007C07C3" w:rsidRPr="00CF3F40">
        <w:rPr>
          <w:rFonts w:eastAsia="SimSun" w:cs="Arial"/>
          <w:lang w:val="fr-FR" w:eastAsia="zh-CN"/>
        </w:rPr>
        <w:t>Ces</w:t>
      </w:r>
      <w:r w:rsidR="00B163EC" w:rsidRPr="00CF3F40">
        <w:rPr>
          <w:rFonts w:eastAsia="SimSun" w:cs="Arial"/>
          <w:lang w:val="fr-FR" w:eastAsia="zh-CN"/>
        </w:rPr>
        <w:t xml:space="preserve"> </w:t>
      </w:r>
      <w:r w:rsidR="00FA74D6" w:rsidRPr="00CF3F40">
        <w:rPr>
          <w:rFonts w:eastAsia="SimSun" w:cs="Arial"/>
          <w:lang w:val="fr-FR" w:eastAsia="zh-CN"/>
        </w:rPr>
        <w:t>augmentations de la valeur des bâtiments ont été partiellement compensées par une d</w:t>
      </w:r>
      <w:r w:rsidR="00D01905" w:rsidRPr="00CF3F40">
        <w:rPr>
          <w:rFonts w:eastAsia="SimSun" w:cs="Arial"/>
          <w:lang w:val="fr-FR" w:eastAsia="zh-CN"/>
        </w:rPr>
        <w:t>épré</w:t>
      </w:r>
      <w:r w:rsidR="00FA74D6" w:rsidRPr="00CF3F40">
        <w:rPr>
          <w:rFonts w:eastAsia="SimSun" w:cs="Arial"/>
          <w:lang w:val="fr-FR" w:eastAsia="zh-CN"/>
        </w:rPr>
        <w:t xml:space="preserve">ciation de </w:t>
      </w:r>
      <w:r w:rsidR="00B163EC" w:rsidRPr="00CF3F40">
        <w:rPr>
          <w:rFonts w:eastAsia="SimSun" w:cs="Arial"/>
          <w:lang w:val="fr-FR" w:eastAsia="zh-CN"/>
        </w:rPr>
        <w:t>12</w:t>
      </w:r>
      <w:r w:rsidR="00FA74D6" w:rsidRPr="00CF3F40">
        <w:rPr>
          <w:rFonts w:eastAsia="SimSun" w:cs="Arial"/>
          <w:lang w:val="fr-FR" w:eastAsia="zh-CN"/>
        </w:rPr>
        <w:t>,</w:t>
      </w:r>
      <w:r w:rsidR="00B163EC" w:rsidRPr="00CF3F40">
        <w:rPr>
          <w:rFonts w:eastAsia="SimSun" w:cs="Arial"/>
          <w:lang w:val="fr-FR" w:eastAsia="zh-CN"/>
        </w:rPr>
        <w:t>6</w:t>
      </w:r>
      <w:r w:rsidR="003B5E90" w:rsidRPr="00CF3F40">
        <w:rPr>
          <w:rFonts w:eastAsia="SimSun" w:cs="Arial"/>
          <w:lang w:val="fr-FR" w:eastAsia="zh-CN"/>
        </w:rPr>
        <w:t> </w:t>
      </w:r>
      <w:r w:rsidR="0016342B" w:rsidRPr="00CF3F40">
        <w:rPr>
          <w:rFonts w:eastAsia="SimSun" w:cs="Arial"/>
          <w:lang w:val="fr-FR" w:eastAsia="zh-CN"/>
        </w:rPr>
        <w:t>millions de francs suisses</w:t>
      </w:r>
      <w:r w:rsidR="00B163EC" w:rsidRPr="00CF3F40">
        <w:rPr>
          <w:rFonts w:eastAsia="SimSun" w:cs="Arial"/>
          <w:lang w:val="fr-FR" w:eastAsia="zh-CN"/>
        </w:rPr>
        <w:t xml:space="preserve"> </w:t>
      </w:r>
      <w:r w:rsidR="00FA74D6" w:rsidRPr="00CF3F40">
        <w:rPr>
          <w:rFonts w:eastAsia="SimSun" w:cs="Arial"/>
          <w:lang w:val="fr-FR" w:eastAsia="zh-CN"/>
        </w:rPr>
        <w:t xml:space="preserve">durant </w:t>
      </w:r>
      <w:r w:rsidR="007E3197" w:rsidRPr="00CF3F40">
        <w:rPr>
          <w:rFonts w:eastAsia="SimSun" w:cs="Arial"/>
          <w:lang w:val="fr-FR" w:eastAsia="zh-CN"/>
        </w:rPr>
        <w:t>l</w:t>
      </w:r>
      <w:r w:rsidR="00406EDA" w:rsidRPr="00CF3F40">
        <w:rPr>
          <w:rFonts w:eastAsia="SimSun" w:cs="Arial"/>
          <w:lang w:val="fr-FR" w:eastAsia="zh-CN"/>
        </w:rPr>
        <w:t>’</w:t>
      </w:r>
      <w:r w:rsidR="007E3197" w:rsidRPr="00CF3F40">
        <w:rPr>
          <w:rFonts w:eastAsia="SimSun" w:cs="Arial"/>
          <w:lang w:val="fr-FR" w:eastAsia="zh-CN"/>
        </w:rPr>
        <w:t>exercice biennal</w:t>
      </w:r>
      <w:r w:rsidR="00B163EC" w:rsidRPr="00CF3F40">
        <w:rPr>
          <w:rFonts w:eastAsia="SimSun" w:cs="Arial"/>
          <w:lang w:val="fr-FR" w:eastAsia="zh-CN"/>
        </w:rPr>
        <w:t>.</w:t>
      </w:r>
    </w:p>
    <w:p w14:paraId="0BBA4A84" w14:textId="77777777" w:rsidR="00393121" w:rsidRPr="00CF3F40" w:rsidRDefault="00393121" w:rsidP="00B163EC">
      <w:pPr>
        <w:jc w:val="both"/>
        <w:rPr>
          <w:rFonts w:eastAsia="SimSun" w:cs="Arial"/>
          <w:lang w:val="fr-FR" w:eastAsia="zh-CN"/>
        </w:rPr>
      </w:pPr>
    </w:p>
    <w:p w14:paraId="0BBA4A85" w14:textId="77777777" w:rsidR="00393121" w:rsidRPr="00CF3F40" w:rsidRDefault="00C80716" w:rsidP="00C80716">
      <w:pPr>
        <w:jc w:val="both"/>
        <w:rPr>
          <w:rFonts w:eastAsia="SimSun" w:cs="Arial"/>
          <w:b/>
          <w:lang w:val="fr-FR" w:eastAsia="zh-CN"/>
        </w:rPr>
      </w:pPr>
      <w:r w:rsidRPr="00CF3F40">
        <w:rPr>
          <w:rFonts w:eastAsia="SimSun" w:cs="Arial"/>
          <w:b/>
          <w:lang w:val="fr-FR" w:eastAsia="zh-CN"/>
        </w:rPr>
        <w:t>Autres actifs</w:t>
      </w:r>
    </w:p>
    <w:p w14:paraId="0BBA4A86" w14:textId="77777777" w:rsidR="00393121" w:rsidRPr="00CF3F40" w:rsidRDefault="00393121" w:rsidP="00B163EC">
      <w:pPr>
        <w:jc w:val="both"/>
        <w:rPr>
          <w:rFonts w:eastAsia="SimSun" w:cs="Arial"/>
          <w:b/>
          <w:lang w:val="fr-FR" w:eastAsia="zh-CN"/>
        </w:rPr>
      </w:pPr>
    </w:p>
    <w:p w14:paraId="0BBA4A87" w14:textId="35018AF6" w:rsidR="00393121" w:rsidRPr="00CF3F40" w:rsidRDefault="00BE49DA" w:rsidP="00B163EC">
      <w:pPr>
        <w:rPr>
          <w:rFonts w:eastAsia="SimSun" w:cs="Arial"/>
          <w:lang w:val="fr-FR" w:eastAsia="zh-CN"/>
        </w:rPr>
      </w:pPr>
      <w:r w:rsidRPr="00CF3F40">
        <w:rPr>
          <w:rFonts w:eastAsiaTheme="minorHAnsi"/>
          <w:noProof/>
        </w:rPr>
        <w:drawing>
          <wp:inline distT="0" distB="0" distL="0" distR="0" wp14:anchorId="3E5A6360" wp14:editId="423637A5">
            <wp:extent cx="5699677" cy="2110028"/>
            <wp:effectExtent l="0" t="0" r="0" b="0"/>
            <wp:docPr id="4135" name="Picture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08256" cy="2113204"/>
                    </a:xfrm>
                    <a:prstGeom prst="rect">
                      <a:avLst/>
                    </a:prstGeom>
                    <a:noFill/>
                    <a:ln>
                      <a:noFill/>
                    </a:ln>
                  </pic:spPr>
                </pic:pic>
              </a:graphicData>
            </a:graphic>
          </wp:inline>
        </w:drawing>
      </w:r>
    </w:p>
    <w:p w14:paraId="1C620DF2" w14:textId="77777777" w:rsidR="008857BF" w:rsidRDefault="008857BF" w:rsidP="00B163EC">
      <w:pPr>
        <w:jc w:val="both"/>
        <w:rPr>
          <w:rFonts w:eastAsia="SimSun" w:cs="Arial"/>
          <w:lang w:val="fr-FR" w:eastAsia="zh-CN"/>
        </w:rPr>
      </w:pPr>
    </w:p>
    <w:p w14:paraId="0BBA4A88" w14:textId="1EC06C1D" w:rsidR="00393121" w:rsidRPr="00CF3F40" w:rsidRDefault="004219CC" w:rsidP="00B163EC">
      <w:pPr>
        <w:jc w:val="both"/>
        <w:rPr>
          <w:rFonts w:eastAsia="SimSun" w:cs="Arial"/>
          <w:lang w:val="fr-FR" w:eastAsia="zh-CN"/>
        </w:rPr>
      </w:pPr>
      <w:r w:rsidRPr="00CF3F40">
        <w:rPr>
          <w:rFonts w:eastAsia="SimSun" w:cs="Arial"/>
          <w:lang w:val="fr-FR" w:eastAsia="zh-CN"/>
        </w:rPr>
        <w:t xml:space="preserve">Les autres actifs correspondent </w:t>
      </w:r>
      <w:r w:rsidR="002577D0" w:rsidRPr="00CF3F40">
        <w:rPr>
          <w:rFonts w:eastAsia="SimSun" w:cs="Arial"/>
          <w:lang w:val="fr-FR" w:eastAsia="zh-CN"/>
        </w:rPr>
        <w:t>principalement</w:t>
      </w:r>
      <w:r w:rsidR="00B163EC" w:rsidRPr="00CF3F40">
        <w:rPr>
          <w:rFonts w:eastAsia="SimSun" w:cs="Arial"/>
          <w:lang w:val="fr-FR" w:eastAsia="zh-CN"/>
        </w:rPr>
        <w:t xml:space="preserve"> </w:t>
      </w:r>
      <w:r w:rsidRPr="00CF3F40">
        <w:rPr>
          <w:rFonts w:eastAsia="SimSun" w:cs="Arial"/>
          <w:lang w:val="fr-FR" w:eastAsia="zh-CN"/>
        </w:rPr>
        <w:t xml:space="preserve">aux </w:t>
      </w:r>
      <w:r w:rsidR="00F87A0B" w:rsidRPr="00CF3F40">
        <w:rPr>
          <w:rFonts w:eastAsia="SimSun" w:cs="Arial"/>
          <w:lang w:val="fr-FR" w:eastAsia="zh-CN"/>
        </w:rPr>
        <w:t>débiteur</w:t>
      </w:r>
      <w:r w:rsidR="00B163EC" w:rsidRPr="00CF3F40">
        <w:rPr>
          <w:rFonts w:eastAsia="SimSun" w:cs="Arial"/>
          <w:lang w:val="fr-FR" w:eastAsia="zh-CN"/>
        </w:rPr>
        <w:t>s</w:t>
      </w:r>
      <w:r w:rsidR="00406EDA" w:rsidRPr="00CF3F40">
        <w:rPr>
          <w:rFonts w:eastAsia="SimSun" w:cs="Arial"/>
          <w:lang w:val="fr-FR" w:eastAsia="zh-CN"/>
        </w:rPr>
        <w:t xml:space="preserve"> du PCT</w:t>
      </w:r>
      <w:r w:rsidR="00B163EC" w:rsidRPr="00CF3F40">
        <w:rPr>
          <w:rFonts w:eastAsia="SimSun" w:cs="Arial"/>
          <w:lang w:val="fr-FR" w:eastAsia="zh-CN"/>
        </w:rPr>
        <w:t xml:space="preserve">, </w:t>
      </w:r>
      <w:r w:rsidR="00FA74D6" w:rsidRPr="00CF3F40">
        <w:rPr>
          <w:rFonts w:eastAsia="SimSun" w:cs="Arial"/>
          <w:lang w:val="fr-FR" w:eastAsia="zh-CN"/>
        </w:rPr>
        <w:t>avec un</w:t>
      </w:r>
      <w:r w:rsidR="00B163EC" w:rsidRPr="00CF3F40">
        <w:rPr>
          <w:rFonts w:eastAsia="SimSun" w:cs="Arial"/>
          <w:lang w:val="fr-FR" w:eastAsia="zh-CN"/>
        </w:rPr>
        <w:t xml:space="preserve"> </w:t>
      </w:r>
      <w:r w:rsidR="003F1E18" w:rsidRPr="00CF3F40">
        <w:rPr>
          <w:rFonts w:eastAsia="SimSun" w:cs="Arial"/>
          <w:lang w:val="fr-FR" w:eastAsia="zh-CN"/>
        </w:rPr>
        <w:t>solde</w:t>
      </w:r>
      <w:r w:rsidR="00B163EC" w:rsidRPr="00CF3F40">
        <w:rPr>
          <w:rFonts w:eastAsia="SimSun" w:cs="Arial"/>
          <w:lang w:val="fr-FR" w:eastAsia="zh-CN"/>
        </w:rPr>
        <w:t xml:space="preserve"> </w:t>
      </w:r>
      <w:r w:rsidR="00FA74D6" w:rsidRPr="00CF3F40">
        <w:rPr>
          <w:rFonts w:eastAsia="SimSun" w:cs="Arial"/>
          <w:lang w:val="fr-FR" w:eastAsia="zh-CN"/>
        </w:rPr>
        <w:t>de</w:t>
      </w:r>
      <w:r w:rsidR="00B163EC" w:rsidRPr="00CF3F40">
        <w:rPr>
          <w:rFonts w:eastAsia="SimSun" w:cs="Arial"/>
          <w:lang w:val="fr-FR" w:eastAsia="zh-CN"/>
        </w:rPr>
        <w:t xml:space="preserve"> 62</w:t>
      </w:r>
      <w:r w:rsidR="00FA74D6" w:rsidRPr="00CF3F40">
        <w:rPr>
          <w:rFonts w:eastAsia="SimSun" w:cs="Arial"/>
          <w:lang w:val="fr-FR" w:eastAsia="zh-CN"/>
        </w:rPr>
        <w:t>,</w:t>
      </w:r>
      <w:r w:rsidR="00B163EC" w:rsidRPr="00CF3F40">
        <w:rPr>
          <w:rFonts w:eastAsia="SimSun" w:cs="Arial"/>
          <w:lang w:val="fr-FR" w:eastAsia="zh-CN"/>
        </w:rPr>
        <w:t>4</w:t>
      </w:r>
      <w:r w:rsidR="003B5E90" w:rsidRPr="00CF3F40">
        <w:rPr>
          <w:rFonts w:eastAsia="SimSun" w:cs="Arial"/>
          <w:lang w:val="fr-FR" w:eastAsia="zh-CN"/>
        </w:rPr>
        <w:t> </w:t>
      </w:r>
      <w:r w:rsidR="0016342B" w:rsidRPr="00CF3F40">
        <w:rPr>
          <w:rFonts w:eastAsia="SimSun" w:cs="Arial"/>
          <w:lang w:val="fr-FR" w:eastAsia="zh-CN"/>
        </w:rPr>
        <w:t>millions de francs suisses</w:t>
      </w:r>
      <w:r w:rsidR="00B163EC" w:rsidRPr="00CF3F40">
        <w:rPr>
          <w:rFonts w:eastAsia="SimSun" w:cs="Arial"/>
          <w:lang w:val="fr-FR" w:eastAsia="zh-CN"/>
        </w:rPr>
        <w:t xml:space="preserve"> a</w:t>
      </w:r>
      <w:r w:rsidR="00FA74D6" w:rsidRPr="00CF3F40">
        <w:rPr>
          <w:rFonts w:eastAsia="SimSun" w:cs="Arial"/>
          <w:lang w:val="fr-FR" w:eastAsia="zh-CN"/>
        </w:rPr>
        <w:t>u</w:t>
      </w:r>
      <w:r w:rsidR="00B163EC" w:rsidRPr="00CF3F40">
        <w:rPr>
          <w:rFonts w:eastAsia="SimSun" w:cs="Arial"/>
          <w:lang w:val="fr-FR" w:eastAsia="zh-CN"/>
        </w:rPr>
        <w:t xml:space="preserve"> 3</w:t>
      </w:r>
      <w:r w:rsidR="00406EDA" w:rsidRPr="00CF3F40">
        <w:rPr>
          <w:rFonts w:eastAsia="SimSun" w:cs="Arial"/>
          <w:lang w:val="fr-FR" w:eastAsia="zh-CN"/>
        </w:rPr>
        <w:t>1 décembre 20</w:t>
      </w:r>
      <w:r w:rsidR="00B163EC" w:rsidRPr="00CF3F40">
        <w:rPr>
          <w:rFonts w:eastAsia="SimSun" w:cs="Arial"/>
          <w:lang w:val="fr-FR" w:eastAsia="zh-CN"/>
        </w:rPr>
        <w:t>13.</w:t>
      </w:r>
      <w:r w:rsidR="003B5E90" w:rsidRPr="00CF3F40">
        <w:rPr>
          <w:rFonts w:eastAsia="SimSun" w:cs="Arial"/>
          <w:lang w:val="fr-FR" w:eastAsia="zh-CN"/>
        </w:rPr>
        <w:t xml:space="preserve"> </w:t>
      </w:r>
      <w:r w:rsidR="00B163EC" w:rsidRPr="00CF3F40">
        <w:rPr>
          <w:rFonts w:eastAsia="SimSun" w:cs="Arial"/>
          <w:lang w:val="fr-FR" w:eastAsia="zh-CN"/>
        </w:rPr>
        <w:t xml:space="preserve"> </w:t>
      </w:r>
      <w:r w:rsidR="007C07C3" w:rsidRPr="00CF3F40">
        <w:rPr>
          <w:rFonts w:eastAsia="SimSun" w:cs="Arial"/>
          <w:lang w:val="fr-FR" w:eastAsia="zh-CN"/>
        </w:rPr>
        <w:t>Ce</w:t>
      </w:r>
      <w:r w:rsidR="00FA74D6" w:rsidRPr="00CF3F40">
        <w:rPr>
          <w:rFonts w:eastAsia="SimSun" w:cs="Arial"/>
          <w:lang w:val="fr-FR" w:eastAsia="zh-CN"/>
        </w:rPr>
        <w:t xml:space="preserve">la représente les demandes </w:t>
      </w:r>
      <w:r w:rsidR="00B163EC" w:rsidRPr="00CF3F40">
        <w:rPr>
          <w:rFonts w:eastAsia="SimSun" w:cs="Arial"/>
          <w:lang w:val="fr-FR" w:eastAsia="zh-CN"/>
        </w:rPr>
        <w:t xml:space="preserve">PCT </w:t>
      </w:r>
      <w:r w:rsidR="00FA74D6" w:rsidRPr="00CF3F40">
        <w:rPr>
          <w:rFonts w:eastAsia="SimSun" w:cs="Arial"/>
          <w:lang w:val="fr-FR" w:eastAsia="zh-CN"/>
        </w:rPr>
        <w:t>qui ont été déposées auprès d</w:t>
      </w:r>
      <w:r w:rsidR="00406EDA" w:rsidRPr="00CF3F40">
        <w:rPr>
          <w:rFonts w:eastAsia="SimSun" w:cs="Arial"/>
          <w:lang w:val="fr-FR" w:eastAsia="zh-CN"/>
        </w:rPr>
        <w:t>’</w:t>
      </w:r>
      <w:r w:rsidR="00FA74D6" w:rsidRPr="00CF3F40">
        <w:rPr>
          <w:rFonts w:eastAsia="SimSun" w:cs="Arial"/>
          <w:lang w:val="fr-FR" w:eastAsia="zh-CN"/>
        </w:rPr>
        <w:t xml:space="preserve">offices récepteurs et éventuellement reçues </w:t>
      </w:r>
      <w:r w:rsidR="00881831" w:rsidRPr="00CF3F40">
        <w:rPr>
          <w:rFonts w:eastAsia="SimSun" w:cs="Arial"/>
          <w:lang w:val="fr-FR" w:eastAsia="zh-CN"/>
        </w:rPr>
        <w:t>par l</w:t>
      </w:r>
      <w:r w:rsidR="00406EDA" w:rsidRPr="00CF3F40">
        <w:rPr>
          <w:rFonts w:eastAsia="SimSun" w:cs="Arial"/>
          <w:lang w:val="fr-FR" w:eastAsia="zh-CN"/>
        </w:rPr>
        <w:t>’</w:t>
      </w:r>
      <w:r w:rsidR="00881831" w:rsidRPr="00CF3F40">
        <w:rPr>
          <w:rFonts w:eastAsia="SimSun" w:cs="Arial"/>
          <w:lang w:val="fr-FR" w:eastAsia="zh-CN"/>
        </w:rPr>
        <w:t>OMPI</w:t>
      </w:r>
      <w:r w:rsidR="00B163EC" w:rsidRPr="00CF3F40">
        <w:rPr>
          <w:rFonts w:eastAsia="SimSun" w:cs="Arial"/>
          <w:lang w:val="fr-FR" w:eastAsia="zh-CN"/>
        </w:rPr>
        <w:t xml:space="preserve">, </w:t>
      </w:r>
      <w:r w:rsidR="00FA74D6" w:rsidRPr="00CF3F40">
        <w:rPr>
          <w:rFonts w:eastAsia="SimSun" w:cs="Arial"/>
          <w:lang w:val="fr-FR" w:eastAsia="zh-CN"/>
        </w:rPr>
        <w:t xml:space="preserve">mais pour lesquelles aucun paiement </w:t>
      </w:r>
      <w:r w:rsidR="00B163EC" w:rsidRPr="00CF3F40">
        <w:rPr>
          <w:rFonts w:eastAsia="SimSun" w:cs="Arial"/>
          <w:lang w:val="fr-FR" w:eastAsia="zh-CN"/>
        </w:rPr>
        <w:t>correspond</w:t>
      </w:r>
      <w:r w:rsidR="00FA74D6" w:rsidRPr="00CF3F40">
        <w:rPr>
          <w:rFonts w:eastAsia="SimSun" w:cs="Arial"/>
          <w:lang w:val="fr-FR" w:eastAsia="zh-CN"/>
        </w:rPr>
        <w:t>ant d</w:t>
      </w:r>
      <w:r w:rsidR="00406EDA" w:rsidRPr="00CF3F40">
        <w:rPr>
          <w:rFonts w:eastAsia="SimSun" w:cs="Arial"/>
          <w:lang w:val="fr-FR" w:eastAsia="zh-CN"/>
        </w:rPr>
        <w:t>’</w:t>
      </w:r>
      <w:r w:rsidR="003D3871" w:rsidRPr="00CF3F40">
        <w:rPr>
          <w:rFonts w:eastAsia="SimSun" w:cs="Arial"/>
          <w:lang w:val="fr-FR" w:eastAsia="zh-CN"/>
        </w:rPr>
        <w:t>émolument</w:t>
      </w:r>
      <w:r w:rsidR="00B163EC" w:rsidRPr="00CF3F40">
        <w:rPr>
          <w:rFonts w:eastAsia="SimSun" w:cs="Arial"/>
          <w:lang w:val="fr-FR" w:eastAsia="zh-CN"/>
        </w:rPr>
        <w:t xml:space="preserve"> </w:t>
      </w:r>
      <w:r w:rsidR="00FA74D6" w:rsidRPr="00CF3F40">
        <w:rPr>
          <w:rFonts w:eastAsia="SimSun" w:cs="Arial"/>
          <w:lang w:val="fr-FR" w:eastAsia="zh-CN"/>
        </w:rPr>
        <w:t>n</w:t>
      </w:r>
      <w:r w:rsidR="00406EDA" w:rsidRPr="00CF3F40">
        <w:rPr>
          <w:rFonts w:eastAsia="SimSun" w:cs="Arial"/>
          <w:lang w:val="fr-FR" w:eastAsia="zh-CN"/>
        </w:rPr>
        <w:t>’</w:t>
      </w:r>
      <w:r w:rsidR="00FA74D6" w:rsidRPr="00CF3F40">
        <w:rPr>
          <w:rFonts w:eastAsia="SimSun" w:cs="Arial"/>
          <w:lang w:val="fr-FR" w:eastAsia="zh-CN"/>
        </w:rPr>
        <w:t>a été reçu par</w:t>
      </w:r>
      <w:r w:rsidR="00B163EC" w:rsidRPr="00CF3F40">
        <w:rPr>
          <w:rFonts w:eastAsia="SimSun" w:cs="Arial"/>
          <w:lang w:val="fr-FR" w:eastAsia="zh-CN"/>
        </w:rPr>
        <w:t xml:space="preserve"> </w:t>
      </w:r>
      <w:r w:rsidR="00A349F3" w:rsidRPr="00CF3F40">
        <w:rPr>
          <w:rFonts w:eastAsia="SimSun" w:cs="Arial"/>
          <w:lang w:val="fr-FR" w:eastAsia="zh-CN"/>
        </w:rPr>
        <w:t>l</w:t>
      </w:r>
      <w:r w:rsidR="00406EDA" w:rsidRPr="00CF3F40">
        <w:rPr>
          <w:rFonts w:eastAsia="SimSun" w:cs="Arial"/>
          <w:lang w:val="fr-FR" w:eastAsia="zh-CN"/>
        </w:rPr>
        <w:t>’</w:t>
      </w:r>
      <w:r w:rsidR="00A349F3" w:rsidRPr="00CF3F40">
        <w:rPr>
          <w:rFonts w:eastAsia="SimSun" w:cs="Arial"/>
          <w:lang w:val="fr-FR" w:eastAsia="zh-CN"/>
        </w:rPr>
        <w:t>Organ</w:t>
      </w:r>
      <w:r w:rsidR="005517DB" w:rsidRPr="00CF3F40">
        <w:rPr>
          <w:rFonts w:eastAsia="SimSun" w:cs="Arial"/>
          <w:lang w:val="fr-FR" w:eastAsia="zh-CN"/>
        </w:rPr>
        <w:t>isation</w:t>
      </w:r>
      <w:r w:rsidR="00B163EC" w:rsidRPr="00CF3F40">
        <w:rPr>
          <w:rFonts w:eastAsia="SimSun" w:cs="Arial"/>
          <w:lang w:val="fr-FR" w:eastAsia="zh-CN"/>
        </w:rPr>
        <w:t>.</w:t>
      </w:r>
      <w:r w:rsidR="003B5E90" w:rsidRPr="00CF3F40">
        <w:rPr>
          <w:rFonts w:eastAsia="SimSun" w:cs="Arial"/>
          <w:lang w:val="fr-FR" w:eastAsia="zh-CN"/>
        </w:rPr>
        <w:t xml:space="preserve">  </w:t>
      </w:r>
      <w:r w:rsidR="00EE4264" w:rsidRPr="00CF3F40">
        <w:rPr>
          <w:rFonts w:eastAsia="SimSun" w:cs="Arial"/>
          <w:lang w:val="fr-FR" w:eastAsia="zh-CN"/>
        </w:rPr>
        <w:t>Les autres créances</w:t>
      </w:r>
      <w:r w:rsidR="00B163EC" w:rsidRPr="00CF3F40">
        <w:rPr>
          <w:rFonts w:eastAsia="SimSun" w:cs="Arial"/>
          <w:lang w:val="fr-FR" w:eastAsia="zh-CN"/>
        </w:rPr>
        <w:t xml:space="preserve"> </w:t>
      </w:r>
      <w:r w:rsidR="00761B82" w:rsidRPr="00CF3F40">
        <w:rPr>
          <w:rFonts w:eastAsia="SimSun" w:cs="Arial"/>
          <w:lang w:val="fr-FR" w:eastAsia="zh-CN"/>
        </w:rPr>
        <w:t xml:space="preserve">et </w:t>
      </w:r>
      <w:r w:rsidR="00EE4264" w:rsidRPr="00CF3F40">
        <w:rPr>
          <w:rFonts w:eastAsia="SimSun" w:cs="Arial"/>
          <w:lang w:val="fr-FR" w:eastAsia="zh-CN"/>
        </w:rPr>
        <w:t xml:space="preserve">encaissements par </w:t>
      </w:r>
      <w:r w:rsidR="00326A3B" w:rsidRPr="00CF3F40">
        <w:rPr>
          <w:rFonts w:eastAsia="SimSun" w:cs="Arial"/>
          <w:lang w:val="fr-FR" w:eastAsia="zh-CN"/>
        </w:rPr>
        <w:t>a</w:t>
      </w:r>
      <w:r w:rsidR="00761B82" w:rsidRPr="00CF3F40">
        <w:rPr>
          <w:rFonts w:eastAsia="SimSun" w:cs="Arial"/>
          <w:lang w:val="fr-FR" w:eastAsia="zh-CN"/>
        </w:rPr>
        <w:t>nticip</w:t>
      </w:r>
      <w:r w:rsidR="00EE4264" w:rsidRPr="00CF3F40">
        <w:rPr>
          <w:rFonts w:eastAsia="SimSun" w:cs="Arial"/>
          <w:lang w:val="fr-FR" w:eastAsia="zh-CN"/>
        </w:rPr>
        <w:t xml:space="preserve">ation </w:t>
      </w:r>
      <w:r w:rsidR="00326A3B" w:rsidRPr="00CF3F40">
        <w:rPr>
          <w:rFonts w:eastAsia="SimSun" w:cs="Arial"/>
          <w:lang w:val="fr-FR" w:eastAsia="zh-CN"/>
        </w:rPr>
        <w:t>a</w:t>
      </w:r>
      <w:r w:rsidR="00761B82" w:rsidRPr="00CF3F40">
        <w:rPr>
          <w:rFonts w:eastAsia="SimSun" w:cs="Arial"/>
          <w:lang w:val="fr-FR" w:eastAsia="zh-CN"/>
        </w:rPr>
        <w:t>u</w:t>
      </w:r>
      <w:r w:rsidR="00326A3B" w:rsidRPr="00CF3F40">
        <w:rPr>
          <w:rFonts w:eastAsia="SimSun" w:cs="Arial"/>
          <w:lang w:val="fr-FR" w:eastAsia="zh-CN"/>
        </w:rPr>
        <w:t> 3</w:t>
      </w:r>
      <w:r w:rsidR="00406EDA" w:rsidRPr="00CF3F40">
        <w:rPr>
          <w:rFonts w:eastAsia="SimSun" w:cs="Arial"/>
          <w:lang w:val="fr-FR" w:eastAsia="zh-CN"/>
        </w:rPr>
        <w:t>1 décembre</w:t>
      </w:r>
      <w:r w:rsidR="00326A3B" w:rsidRPr="00CF3F40">
        <w:rPr>
          <w:rFonts w:eastAsia="SimSun" w:cs="Arial"/>
          <w:lang w:val="fr-FR" w:eastAsia="zh-CN"/>
        </w:rPr>
        <w:t> </w:t>
      </w:r>
      <w:r w:rsidR="00B163EC" w:rsidRPr="00CF3F40">
        <w:rPr>
          <w:rFonts w:eastAsia="SimSun" w:cs="Arial"/>
          <w:lang w:val="fr-FR" w:eastAsia="zh-CN"/>
        </w:rPr>
        <w:t xml:space="preserve">2013 </w:t>
      </w:r>
      <w:r w:rsidR="00761B82" w:rsidRPr="00CF3F40">
        <w:rPr>
          <w:rFonts w:eastAsia="SimSun" w:cs="Arial"/>
          <w:lang w:val="fr-FR" w:eastAsia="zh-CN"/>
        </w:rPr>
        <w:t xml:space="preserve">comprennent </w:t>
      </w:r>
      <w:r w:rsidR="002577D0" w:rsidRPr="00CF3F40">
        <w:rPr>
          <w:rFonts w:eastAsia="SimSun" w:cs="Arial"/>
          <w:lang w:val="fr-FR" w:eastAsia="zh-CN"/>
        </w:rPr>
        <w:t>principalement</w:t>
      </w:r>
      <w:r w:rsidR="00B163EC" w:rsidRPr="00CF3F40">
        <w:rPr>
          <w:rFonts w:eastAsia="SimSun" w:cs="Arial"/>
          <w:lang w:val="fr-FR" w:eastAsia="zh-CN"/>
        </w:rPr>
        <w:t xml:space="preserve"> 4</w:t>
      </w:r>
      <w:r w:rsidR="00230BA3" w:rsidRPr="00CF3F40">
        <w:rPr>
          <w:rFonts w:eastAsia="SimSun" w:cs="Arial"/>
          <w:lang w:val="fr-FR" w:eastAsia="zh-CN"/>
        </w:rPr>
        <w:t>,</w:t>
      </w:r>
      <w:r w:rsidR="00B163EC" w:rsidRPr="00CF3F40">
        <w:rPr>
          <w:rFonts w:eastAsia="SimSun" w:cs="Arial"/>
          <w:lang w:val="fr-FR" w:eastAsia="zh-CN"/>
        </w:rPr>
        <w:t>9</w:t>
      </w:r>
      <w:r w:rsidR="003B5E90" w:rsidRPr="00CF3F40">
        <w:rPr>
          <w:rFonts w:eastAsia="SimSun" w:cs="Arial"/>
          <w:lang w:val="fr-FR" w:eastAsia="zh-CN"/>
        </w:rPr>
        <w:t> </w:t>
      </w:r>
      <w:r w:rsidR="0016342B" w:rsidRPr="00CF3F40">
        <w:rPr>
          <w:rFonts w:eastAsia="SimSun" w:cs="Arial"/>
          <w:lang w:val="fr-FR" w:eastAsia="zh-CN"/>
        </w:rPr>
        <w:t>millions de francs suisses</w:t>
      </w:r>
      <w:r w:rsidR="00761B82" w:rsidRPr="00CF3F40">
        <w:rPr>
          <w:rFonts w:eastAsia="SimSun" w:cs="Arial"/>
          <w:lang w:val="fr-FR" w:eastAsia="zh-CN"/>
        </w:rPr>
        <w:t xml:space="preserve"> de dépenses réglées par anticipation</w:t>
      </w:r>
      <w:r w:rsidR="00B163EC" w:rsidRPr="00CF3F40">
        <w:rPr>
          <w:rFonts w:eastAsia="SimSun" w:cs="Arial"/>
          <w:lang w:val="fr-FR" w:eastAsia="zh-CN"/>
        </w:rPr>
        <w:t xml:space="preserve"> </w:t>
      </w:r>
      <w:r w:rsidR="00230BA3" w:rsidRPr="00CF3F40">
        <w:rPr>
          <w:rFonts w:eastAsia="SimSun" w:cs="Arial"/>
          <w:lang w:val="fr-FR" w:eastAsia="zh-CN"/>
        </w:rPr>
        <w:t>et des</w:t>
      </w:r>
      <w:r w:rsidR="00B163EC" w:rsidRPr="00CF3F40">
        <w:rPr>
          <w:rFonts w:eastAsia="SimSun" w:cs="Arial"/>
          <w:lang w:val="fr-FR" w:eastAsia="zh-CN"/>
        </w:rPr>
        <w:t xml:space="preserve"> taxes remb</w:t>
      </w:r>
      <w:r w:rsidRPr="00CF3F40">
        <w:rPr>
          <w:rFonts w:eastAsia="SimSun" w:cs="Arial"/>
          <w:lang w:val="fr-FR" w:eastAsia="zh-CN"/>
        </w:rPr>
        <w:t>o</w:t>
      </w:r>
      <w:r w:rsidR="00B163EC" w:rsidRPr="00CF3F40">
        <w:rPr>
          <w:rFonts w:eastAsia="SimSun" w:cs="Arial"/>
          <w:lang w:val="fr-FR" w:eastAsia="zh-CN"/>
        </w:rPr>
        <w:t>ursable</w:t>
      </w:r>
      <w:r w:rsidRPr="00CF3F40">
        <w:rPr>
          <w:rFonts w:eastAsia="SimSun" w:cs="Arial"/>
          <w:lang w:val="fr-FR" w:eastAsia="zh-CN"/>
        </w:rPr>
        <w:t xml:space="preserve">s </w:t>
      </w:r>
      <w:r w:rsidR="00F74E1F" w:rsidRPr="00CF3F40">
        <w:rPr>
          <w:rFonts w:eastAsia="SimSun" w:cs="Arial"/>
          <w:lang w:val="fr-FR" w:eastAsia="zh-CN"/>
        </w:rPr>
        <w:t>des É</w:t>
      </w:r>
      <w:r w:rsidR="00230BA3" w:rsidRPr="00CF3F40">
        <w:rPr>
          <w:rFonts w:eastAsia="SimSun" w:cs="Arial"/>
          <w:lang w:val="fr-FR" w:eastAsia="zh-CN"/>
        </w:rPr>
        <w:t>tats</w:t>
      </w:r>
      <w:r w:rsidR="00371B9C" w:rsidRPr="00CF3F40">
        <w:rPr>
          <w:rFonts w:eastAsia="SimSun" w:cs="Arial"/>
          <w:lang w:val="fr-FR" w:eastAsia="zh-CN"/>
        </w:rPr>
        <w:noBreakHyphen/>
      </w:r>
      <w:r w:rsidR="00230BA3" w:rsidRPr="00CF3F40">
        <w:rPr>
          <w:rFonts w:eastAsia="SimSun" w:cs="Arial"/>
          <w:lang w:val="fr-FR" w:eastAsia="zh-CN"/>
        </w:rPr>
        <w:t xml:space="preserve">Unis </w:t>
      </w:r>
      <w:r w:rsidR="003B5E90" w:rsidRPr="00CF3F40">
        <w:rPr>
          <w:rFonts w:eastAsia="SimSun" w:cs="Arial"/>
          <w:lang w:val="fr-FR" w:eastAsia="zh-CN"/>
        </w:rPr>
        <w:t>d’Amérique</w:t>
      </w:r>
      <w:r w:rsidR="00230BA3" w:rsidRPr="00CF3F40">
        <w:rPr>
          <w:rFonts w:eastAsia="SimSun" w:cs="Arial"/>
          <w:lang w:val="fr-FR" w:eastAsia="zh-CN"/>
        </w:rPr>
        <w:t xml:space="preserve"> </w:t>
      </w:r>
      <w:r w:rsidRPr="00CF3F40">
        <w:rPr>
          <w:rFonts w:eastAsia="SimSun" w:cs="Arial"/>
          <w:lang w:val="fr-FR" w:eastAsia="zh-CN"/>
        </w:rPr>
        <w:t>d</w:t>
      </w:r>
      <w:r w:rsidR="00406EDA" w:rsidRPr="00CF3F40">
        <w:rPr>
          <w:rFonts w:eastAsia="SimSun" w:cs="Arial"/>
          <w:lang w:val="fr-FR" w:eastAsia="zh-CN"/>
        </w:rPr>
        <w:t>’</w:t>
      </w:r>
      <w:r w:rsidRPr="00CF3F40">
        <w:rPr>
          <w:rFonts w:eastAsia="SimSun" w:cs="Arial"/>
          <w:lang w:val="fr-FR" w:eastAsia="zh-CN"/>
        </w:rPr>
        <w:t>un montant de</w:t>
      </w:r>
      <w:r w:rsidR="00B163EC" w:rsidRPr="00CF3F40">
        <w:rPr>
          <w:rFonts w:eastAsia="SimSun" w:cs="Arial"/>
          <w:lang w:val="fr-FR" w:eastAsia="zh-CN"/>
        </w:rPr>
        <w:t xml:space="preserve"> 3.7</w:t>
      </w:r>
      <w:r w:rsidR="003B5E90" w:rsidRPr="00CF3F40">
        <w:rPr>
          <w:rFonts w:eastAsia="SimSun" w:cs="Arial"/>
          <w:lang w:val="fr-FR" w:eastAsia="zh-CN"/>
        </w:rPr>
        <w:t> </w:t>
      </w:r>
      <w:r w:rsidR="0016342B" w:rsidRPr="00CF3F40">
        <w:rPr>
          <w:rFonts w:eastAsia="SimSun" w:cs="Arial"/>
          <w:lang w:val="fr-FR" w:eastAsia="zh-CN"/>
        </w:rPr>
        <w:t>millions de francs suisses</w:t>
      </w:r>
      <w:r w:rsidR="00D44196" w:rsidRPr="00CF3F40">
        <w:rPr>
          <w:rFonts w:eastAsia="SimSun" w:cs="Arial"/>
          <w:lang w:val="fr-FR" w:eastAsia="zh-CN"/>
        </w:rPr>
        <w:t>.</w:t>
      </w:r>
      <w:r w:rsidR="003B5E90" w:rsidRPr="00CF3F40">
        <w:rPr>
          <w:rFonts w:eastAsia="SimSun" w:cs="Arial"/>
          <w:lang w:val="fr-FR" w:eastAsia="zh-CN"/>
        </w:rPr>
        <w:t xml:space="preserve"> </w:t>
      </w:r>
      <w:r w:rsidR="00D44196" w:rsidRPr="00CF3F40">
        <w:rPr>
          <w:rFonts w:eastAsia="SimSun" w:cs="Arial"/>
          <w:lang w:val="fr-FR" w:eastAsia="zh-CN"/>
        </w:rPr>
        <w:t xml:space="preserve"> Les a</w:t>
      </w:r>
      <w:r w:rsidR="00B163EC" w:rsidRPr="00CF3F40">
        <w:rPr>
          <w:rFonts w:eastAsia="SimSun" w:cs="Arial"/>
          <w:lang w:val="fr-FR" w:eastAsia="zh-CN"/>
        </w:rPr>
        <w:t xml:space="preserve">vances </w:t>
      </w:r>
      <w:r w:rsidR="00D44196" w:rsidRPr="00CF3F40">
        <w:rPr>
          <w:rFonts w:eastAsia="SimSun" w:cs="Arial"/>
          <w:lang w:val="fr-FR" w:eastAsia="zh-CN"/>
        </w:rPr>
        <w:t xml:space="preserve">sont </w:t>
      </w:r>
      <w:r w:rsidR="002577D0" w:rsidRPr="00CF3F40">
        <w:rPr>
          <w:rFonts w:eastAsia="SimSun" w:cs="Arial"/>
          <w:lang w:val="fr-FR" w:eastAsia="zh-CN"/>
        </w:rPr>
        <w:t>principalement</w:t>
      </w:r>
      <w:r w:rsidR="00D44196" w:rsidRPr="00CF3F40">
        <w:rPr>
          <w:rFonts w:eastAsia="SimSun" w:cs="Arial"/>
          <w:lang w:val="fr-FR" w:eastAsia="zh-CN"/>
        </w:rPr>
        <w:t xml:space="preserve"> des a</w:t>
      </w:r>
      <w:r w:rsidR="00B163EC" w:rsidRPr="00CF3F40">
        <w:rPr>
          <w:rFonts w:eastAsia="SimSun" w:cs="Arial"/>
          <w:lang w:val="fr-FR" w:eastAsia="zh-CN"/>
        </w:rPr>
        <w:t>vanc</w:t>
      </w:r>
      <w:r w:rsidR="00D44196" w:rsidRPr="00CF3F40">
        <w:rPr>
          <w:rFonts w:eastAsia="SimSun" w:cs="Arial"/>
          <w:lang w:val="fr-FR" w:eastAsia="zh-CN"/>
        </w:rPr>
        <w:t>es accordé</w:t>
      </w:r>
      <w:r w:rsidR="00B163EC" w:rsidRPr="00CF3F40">
        <w:rPr>
          <w:rFonts w:eastAsia="SimSun" w:cs="Arial"/>
          <w:lang w:val="fr-FR" w:eastAsia="zh-CN"/>
        </w:rPr>
        <w:t xml:space="preserve">es </w:t>
      </w:r>
      <w:r w:rsidR="00D44196" w:rsidRPr="00CF3F40">
        <w:rPr>
          <w:rFonts w:eastAsia="SimSun" w:cs="Arial"/>
          <w:lang w:val="fr-FR" w:eastAsia="zh-CN"/>
        </w:rPr>
        <w:t>au personnel</w:t>
      </w:r>
      <w:r w:rsidR="00B163EC" w:rsidRPr="00CF3F40">
        <w:rPr>
          <w:rFonts w:eastAsia="SimSun" w:cs="Arial"/>
          <w:lang w:val="fr-FR" w:eastAsia="zh-CN"/>
        </w:rPr>
        <w:t xml:space="preserve"> </w:t>
      </w:r>
      <w:r w:rsidR="00D44196" w:rsidRPr="00CF3F40">
        <w:rPr>
          <w:rFonts w:eastAsia="SimSun" w:cs="Arial"/>
          <w:lang w:val="fr-FR" w:eastAsia="zh-CN"/>
        </w:rPr>
        <w:t>au titre d</w:t>
      </w:r>
      <w:r w:rsidR="00406EDA" w:rsidRPr="00CF3F40">
        <w:rPr>
          <w:rFonts w:eastAsia="SimSun" w:cs="Arial"/>
          <w:lang w:val="fr-FR" w:eastAsia="zh-CN"/>
        </w:rPr>
        <w:t>’</w:t>
      </w:r>
      <w:r w:rsidR="00D44196" w:rsidRPr="00CF3F40">
        <w:rPr>
          <w:rFonts w:eastAsia="SimSun" w:cs="Arial"/>
          <w:lang w:val="fr-FR" w:eastAsia="zh-CN"/>
        </w:rPr>
        <w:t>allocations pour frais d</w:t>
      </w:r>
      <w:r w:rsidR="00406EDA" w:rsidRPr="00CF3F40">
        <w:rPr>
          <w:rFonts w:eastAsia="SimSun" w:cs="Arial"/>
          <w:lang w:val="fr-FR" w:eastAsia="zh-CN"/>
        </w:rPr>
        <w:t>’</w:t>
      </w:r>
      <w:r w:rsidR="00D44196" w:rsidRPr="00CF3F40">
        <w:rPr>
          <w:rFonts w:eastAsia="SimSun" w:cs="Arial"/>
          <w:lang w:val="fr-FR" w:eastAsia="zh-CN"/>
        </w:rPr>
        <w:t>études d</w:t>
      </w:r>
      <w:r w:rsidR="00406EDA" w:rsidRPr="00CF3F40">
        <w:rPr>
          <w:rFonts w:eastAsia="SimSun" w:cs="Arial"/>
          <w:lang w:val="fr-FR" w:eastAsia="zh-CN"/>
        </w:rPr>
        <w:t>’</w:t>
      </w:r>
      <w:r w:rsidR="00D44196" w:rsidRPr="00CF3F40">
        <w:rPr>
          <w:rFonts w:eastAsia="SimSun" w:cs="Arial"/>
          <w:lang w:val="fr-FR" w:eastAsia="zh-CN"/>
        </w:rPr>
        <w:t xml:space="preserve">un montant de </w:t>
      </w:r>
      <w:r w:rsidR="00B163EC" w:rsidRPr="00CF3F40">
        <w:rPr>
          <w:rFonts w:eastAsia="SimSun" w:cs="Arial"/>
          <w:lang w:val="fr-FR" w:eastAsia="zh-CN"/>
        </w:rPr>
        <w:t>4</w:t>
      </w:r>
      <w:r w:rsidR="00D44196" w:rsidRPr="00CF3F40">
        <w:rPr>
          <w:rFonts w:eastAsia="SimSun" w:cs="Arial"/>
          <w:lang w:val="fr-FR" w:eastAsia="zh-CN"/>
        </w:rPr>
        <w:t>,</w:t>
      </w:r>
      <w:r w:rsidR="00B163EC" w:rsidRPr="00CF3F40">
        <w:rPr>
          <w:rFonts w:eastAsia="SimSun" w:cs="Arial"/>
          <w:lang w:val="fr-FR" w:eastAsia="zh-CN"/>
        </w:rPr>
        <w:t>5</w:t>
      </w:r>
      <w:r w:rsidR="003B5E90" w:rsidRPr="00CF3F40">
        <w:rPr>
          <w:rFonts w:eastAsia="SimSun" w:cs="Arial"/>
          <w:lang w:val="fr-FR" w:eastAsia="zh-CN"/>
        </w:rPr>
        <w:t> </w:t>
      </w:r>
      <w:r w:rsidR="0016342B" w:rsidRPr="00CF3F40">
        <w:rPr>
          <w:rFonts w:eastAsia="SimSun" w:cs="Arial"/>
          <w:lang w:val="fr-FR" w:eastAsia="zh-CN"/>
        </w:rPr>
        <w:t>millions de francs suisses</w:t>
      </w:r>
      <w:r w:rsidR="00B163EC" w:rsidRPr="00CF3F40">
        <w:rPr>
          <w:rFonts w:eastAsia="SimSun" w:cs="Arial"/>
          <w:lang w:val="fr-FR" w:eastAsia="zh-CN"/>
        </w:rPr>
        <w:t>.</w:t>
      </w:r>
    </w:p>
    <w:p w14:paraId="0BBA4A89" w14:textId="77777777" w:rsidR="00393121" w:rsidRPr="00CF3F40" w:rsidRDefault="00393121" w:rsidP="00B163EC">
      <w:pPr>
        <w:rPr>
          <w:rFonts w:eastAsia="SimSun" w:cs="Arial"/>
          <w:lang w:val="fr-FR" w:eastAsia="zh-CN"/>
        </w:rPr>
      </w:pPr>
    </w:p>
    <w:p w14:paraId="0BBA4A8A" w14:textId="77777777" w:rsidR="00393121" w:rsidRPr="00CF3F40" w:rsidRDefault="00C80716" w:rsidP="008857BF">
      <w:pPr>
        <w:keepNext/>
        <w:keepLines/>
        <w:rPr>
          <w:rFonts w:eastAsia="SimSun" w:cs="Arial"/>
          <w:b/>
          <w:lang w:val="fr-FR" w:eastAsia="zh-CN"/>
        </w:rPr>
      </w:pPr>
      <w:r w:rsidRPr="00CF3F40">
        <w:rPr>
          <w:rFonts w:eastAsia="SimSun" w:cs="Arial"/>
          <w:b/>
          <w:lang w:val="fr-FR" w:eastAsia="zh-CN"/>
        </w:rPr>
        <w:t>Montants à payer et encaissements par anticipation</w:t>
      </w:r>
    </w:p>
    <w:p w14:paraId="0BBA4A8B" w14:textId="77777777" w:rsidR="00393121" w:rsidRPr="00CF3F40" w:rsidRDefault="00393121" w:rsidP="008857BF">
      <w:pPr>
        <w:keepNext/>
        <w:keepLines/>
        <w:rPr>
          <w:rFonts w:eastAsia="SimSun" w:cs="Arial"/>
          <w:lang w:val="fr-FR" w:eastAsia="zh-CN"/>
        </w:rPr>
      </w:pPr>
    </w:p>
    <w:p w14:paraId="0BBA4A8C" w14:textId="61A0C79C" w:rsidR="00393121" w:rsidRPr="00CF3F40" w:rsidRDefault="00BE49DA" w:rsidP="008857BF">
      <w:pPr>
        <w:keepNext/>
        <w:keepLines/>
        <w:jc w:val="center"/>
        <w:rPr>
          <w:rFonts w:eastAsia="SimSun" w:cs="Arial"/>
          <w:lang w:val="fr-FR" w:eastAsia="zh-CN"/>
        </w:rPr>
      </w:pPr>
      <w:r w:rsidRPr="00CF3F40">
        <w:rPr>
          <w:rFonts w:eastAsia="SimSun"/>
          <w:noProof/>
        </w:rPr>
        <w:drawing>
          <wp:inline distT="0" distB="0" distL="0" distR="0" wp14:anchorId="7502E3DD" wp14:editId="2AF133B5">
            <wp:extent cx="5782614" cy="2968581"/>
            <wp:effectExtent l="0" t="0" r="0" b="3810"/>
            <wp:docPr id="4136" name="Picture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59">
                      <a:extLst>
                        <a:ext uri="{28A0092B-C50C-407E-A947-70E740481C1C}">
                          <a14:useLocalDpi xmlns:a14="http://schemas.microsoft.com/office/drawing/2010/main" val="0"/>
                        </a:ext>
                      </a:extLst>
                    </a:blip>
                    <a:srcRect b="3105"/>
                    <a:stretch/>
                  </pic:blipFill>
                  <pic:spPr bwMode="auto">
                    <a:xfrm>
                      <a:off x="0" y="0"/>
                      <a:ext cx="5779522" cy="2966994"/>
                    </a:xfrm>
                    <a:prstGeom prst="rect">
                      <a:avLst/>
                    </a:prstGeom>
                    <a:noFill/>
                    <a:ln>
                      <a:noFill/>
                    </a:ln>
                    <a:extLst>
                      <a:ext uri="{53640926-AAD7-44D8-BBD7-CCE9431645EC}">
                        <a14:shadowObscured xmlns:a14="http://schemas.microsoft.com/office/drawing/2010/main"/>
                      </a:ext>
                    </a:extLst>
                  </pic:spPr>
                </pic:pic>
              </a:graphicData>
            </a:graphic>
          </wp:inline>
        </w:drawing>
      </w:r>
    </w:p>
    <w:p w14:paraId="025980D2" w14:textId="77777777" w:rsidR="00BE49DA" w:rsidRPr="00CF3F40" w:rsidRDefault="00BE49DA" w:rsidP="00A150D6">
      <w:pPr>
        <w:jc w:val="both"/>
        <w:rPr>
          <w:rFonts w:eastAsia="SimSun" w:cs="Arial"/>
          <w:szCs w:val="22"/>
          <w:lang w:val="fr-FR" w:eastAsia="zh-CN"/>
        </w:rPr>
      </w:pPr>
    </w:p>
    <w:p w14:paraId="0BBA4A8D" w14:textId="698D9786" w:rsidR="00393121" w:rsidRPr="00CF3F40" w:rsidRDefault="00C80716" w:rsidP="00A150D6">
      <w:pPr>
        <w:jc w:val="both"/>
        <w:rPr>
          <w:rFonts w:eastAsia="SimSun" w:cs="Arial"/>
          <w:lang w:val="fr-FR" w:eastAsia="zh-CN"/>
        </w:rPr>
      </w:pPr>
      <w:r w:rsidRPr="00CF3F40">
        <w:rPr>
          <w:rFonts w:eastAsia="SimSun" w:cs="Arial"/>
          <w:szCs w:val="22"/>
          <w:lang w:val="fr-FR" w:eastAsia="zh-CN"/>
        </w:rPr>
        <w:t>Les montants à payer représentent les taxes perçues par l</w:t>
      </w:r>
      <w:r w:rsidR="00406EDA" w:rsidRPr="00CF3F40">
        <w:rPr>
          <w:rFonts w:eastAsia="SimSun" w:cs="Arial"/>
          <w:szCs w:val="22"/>
          <w:lang w:val="fr-FR" w:eastAsia="zh-CN"/>
        </w:rPr>
        <w:t>’</w:t>
      </w:r>
      <w:r w:rsidRPr="00CF3F40">
        <w:rPr>
          <w:rFonts w:eastAsia="SimSun" w:cs="Arial"/>
          <w:szCs w:val="22"/>
          <w:lang w:val="fr-FR" w:eastAsia="zh-CN"/>
        </w:rPr>
        <w:t>Organisation pour le compte des parties contractantes à l</w:t>
      </w:r>
      <w:r w:rsidR="00406EDA" w:rsidRPr="00CF3F40">
        <w:rPr>
          <w:rFonts w:eastAsia="SimSun" w:cs="Arial"/>
          <w:szCs w:val="22"/>
          <w:lang w:val="fr-FR" w:eastAsia="zh-CN"/>
        </w:rPr>
        <w:t>’</w:t>
      </w:r>
      <w:r w:rsidRPr="00CF3F40">
        <w:rPr>
          <w:rFonts w:eastAsia="SimSun" w:cs="Arial"/>
          <w:szCs w:val="22"/>
          <w:lang w:val="fr-FR" w:eastAsia="zh-CN"/>
        </w:rPr>
        <w:t>Arrangement et au Protocole de Madrid et des parties contractantes au règlement d</w:t>
      </w:r>
      <w:r w:rsidR="00406EDA" w:rsidRPr="00CF3F40">
        <w:rPr>
          <w:rFonts w:eastAsia="SimSun" w:cs="Arial"/>
          <w:szCs w:val="22"/>
          <w:lang w:val="fr-FR" w:eastAsia="zh-CN"/>
        </w:rPr>
        <w:t>’</w:t>
      </w:r>
      <w:r w:rsidRPr="00CF3F40">
        <w:rPr>
          <w:rFonts w:eastAsia="SimSun" w:cs="Arial"/>
          <w:szCs w:val="22"/>
          <w:lang w:val="fr-FR" w:eastAsia="zh-CN"/>
        </w:rPr>
        <w:t>exécution commun de l</w:t>
      </w:r>
      <w:r w:rsidR="00406EDA" w:rsidRPr="00CF3F40">
        <w:rPr>
          <w:rFonts w:eastAsia="SimSun" w:cs="Arial"/>
          <w:szCs w:val="22"/>
          <w:lang w:val="fr-FR" w:eastAsia="zh-CN"/>
        </w:rPr>
        <w:t>’</w:t>
      </w:r>
      <w:r w:rsidRPr="00CF3F40">
        <w:rPr>
          <w:rFonts w:eastAsia="SimSun" w:cs="Arial"/>
          <w:szCs w:val="22"/>
          <w:lang w:val="fr-FR" w:eastAsia="zh-CN"/>
        </w:rPr>
        <w:t>Arrangement de La Haye.</w:t>
      </w:r>
      <w:r w:rsidR="00B163EC" w:rsidRPr="00CF3F40">
        <w:rPr>
          <w:rFonts w:eastAsia="SimSun"/>
          <w:lang w:val="fr-FR"/>
        </w:rPr>
        <w:t xml:space="preserve"> </w:t>
      </w:r>
      <w:r w:rsidR="003B5E90" w:rsidRPr="00CF3F40">
        <w:rPr>
          <w:rFonts w:eastAsia="SimSun" w:cs="Arial"/>
          <w:szCs w:val="22"/>
          <w:lang w:val="fr-FR" w:eastAsia="zh-CN"/>
        </w:rPr>
        <w:t xml:space="preserve"> </w:t>
      </w:r>
      <w:r w:rsidRPr="00CF3F40">
        <w:rPr>
          <w:rFonts w:eastAsia="SimSun" w:cs="Arial"/>
          <w:szCs w:val="22"/>
          <w:lang w:val="fr-FR" w:eastAsia="zh-CN"/>
        </w:rPr>
        <w:t>En outre, le Bureau international de l</w:t>
      </w:r>
      <w:r w:rsidR="00406EDA" w:rsidRPr="00CF3F40">
        <w:rPr>
          <w:rFonts w:eastAsia="SimSun" w:cs="Arial"/>
          <w:szCs w:val="22"/>
          <w:lang w:val="fr-FR" w:eastAsia="zh-CN"/>
        </w:rPr>
        <w:t>’</w:t>
      </w:r>
      <w:r w:rsidRPr="00CF3F40">
        <w:rPr>
          <w:rFonts w:eastAsia="SimSun" w:cs="Arial"/>
          <w:szCs w:val="22"/>
          <w:lang w:val="fr-FR" w:eastAsia="zh-CN"/>
        </w:rPr>
        <w:t>Organisation, agissant en qualité d</w:t>
      </w:r>
      <w:r w:rsidR="00406EDA" w:rsidRPr="00CF3F40">
        <w:rPr>
          <w:rFonts w:eastAsia="SimSun" w:cs="Arial"/>
          <w:szCs w:val="22"/>
          <w:lang w:val="fr-FR" w:eastAsia="zh-CN"/>
        </w:rPr>
        <w:t>’</w:t>
      </w:r>
      <w:r w:rsidRPr="00CF3F40">
        <w:rPr>
          <w:rFonts w:eastAsia="SimSun" w:cs="Arial"/>
          <w:szCs w:val="22"/>
          <w:lang w:val="fr-FR" w:eastAsia="zh-CN"/>
        </w:rPr>
        <w:t>office récepteur du PCT, perçoit des fonds auprès des déposants pour couvrir les sommes à verser aux administrations chargées de la recherche internationale.</w:t>
      </w:r>
      <w:r w:rsidR="00B163EC" w:rsidRPr="00CF3F40">
        <w:rPr>
          <w:rFonts w:eastAsia="SimSun"/>
          <w:lang w:val="fr-FR"/>
        </w:rPr>
        <w:t xml:space="preserve"> </w:t>
      </w:r>
      <w:r w:rsidR="003B5E90" w:rsidRPr="00CF3F40">
        <w:rPr>
          <w:rFonts w:eastAsia="SimSun" w:cs="Arial"/>
          <w:szCs w:val="22"/>
          <w:lang w:val="fr-FR" w:eastAsia="zh-CN"/>
        </w:rPr>
        <w:t xml:space="preserve"> </w:t>
      </w:r>
      <w:r w:rsidRPr="00CF3F40">
        <w:rPr>
          <w:rFonts w:eastAsia="SimSun" w:cs="Arial"/>
          <w:lang w:val="fr-FR" w:eastAsia="zh-CN"/>
        </w:rPr>
        <w:t>L</w:t>
      </w:r>
      <w:r w:rsidR="00406EDA" w:rsidRPr="00CF3F40">
        <w:rPr>
          <w:rFonts w:eastAsia="SimSun" w:cs="Arial"/>
          <w:lang w:val="fr-FR" w:eastAsia="zh-CN"/>
        </w:rPr>
        <w:t>’</w:t>
      </w:r>
      <w:r w:rsidRPr="00CF3F40">
        <w:rPr>
          <w:rFonts w:eastAsia="SimSun" w:cs="Arial"/>
          <w:lang w:val="fr-FR" w:eastAsia="zh-CN"/>
        </w:rPr>
        <w:t>Organisation détient temporairement ces fonds fiduciaires jusqu</w:t>
      </w:r>
      <w:r w:rsidR="00406EDA" w:rsidRPr="00CF3F40">
        <w:rPr>
          <w:rFonts w:eastAsia="SimSun" w:cs="Arial"/>
          <w:lang w:val="fr-FR" w:eastAsia="zh-CN"/>
        </w:rPr>
        <w:t>’</w:t>
      </w:r>
      <w:r w:rsidRPr="00CF3F40">
        <w:rPr>
          <w:rFonts w:eastAsia="SimSun" w:cs="Arial"/>
          <w:lang w:val="fr-FR" w:eastAsia="zh-CN"/>
        </w:rPr>
        <w:t xml:space="preserve">à leur </w:t>
      </w:r>
      <w:r w:rsidR="0016342B" w:rsidRPr="00CF3F40">
        <w:rPr>
          <w:rFonts w:eastAsia="SimSun" w:cs="Arial"/>
          <w:lang w:val="fr-FR" w:eastAsia="zh-CN"/>
        </w:rPr>
        <w:t>transfert</w:t>
      </w:r>
      <w:r w:rsidRPr="00CF3F40">
        <w:rPr>
          <w:rFonts w:eastAsia="SimSun" w:cs="Arial"/>
          <w:lang w:val="fr-FR" w:eastAsia="zh-CN"/>
        </w:rPr>
        <w:t xml:space="preserve"> au bénéficiaire final conformément aux différents traités administrés par l</w:t>
      </w:r>
      <w:r w:rsidR="00406EDA" w:rsidRPr="00CF3F40">
        <w:rPr>
          <w:rFonts w:eastAsia="SimSun" w:cs="Arial"/>
          <w:lang w:val="fr-FR" w:eastAsia="zh-CN"/>
        </w:rPr>
        <w:t>’</w:t>
      </w:r>
      <w:r w:rsidRPr="00CF3F40">
        <w:rPr>
          <w:rFonts w:eastAsia="SimSun" w:cs="Arial"/>
          <w:lang w:val="fr-FR" w:eastAsia="zh-CN"/>
        </w:rPr>
        <w:t>Organisation.</w:t>
      </w:r>
      <w:r w:rsidR="00B163EC" w:rsidRPr="00CF3F40">
        <w:rPr>
          <w:rFonts w:eastAsia="SimSun"/>
          <w:lang w:val="fr-FR"/>
        </w:rPr>
        <w:t xml:space="preserve"> </w:t>
      </w:r>
      <w:r w:rsidR="003B5E90" w:rsidRPr="00CF3F40">
        <w:rPr>
          <w:rFonts w:eastAsia="SimSun" w:cs="Arial"/>
          <w:lang w:val="fr-FR" w:eastAsia="zh-CN"/>
        </w:rPr>
        <w:t xml:space="preserve"> </w:t>
      </w:r>
      <w:r w:rsidR="00A150D6" w:rsidRPr="00CF3F40">
        <w:rPr>
          <w:rFonts w:eastAsia="SimSun" w:cs="Arial"/>
          <w:lang w:val="fr-FR" w:eastAsia="zh-CN"/>
        </w:rPr>
        <w:t>Le solde total a augmenté durant l</w:t>
      </w:r>
      <w:r w:rsidR="00406EDA" w:rsidRPr="00CF3F40">
        <w:rPr>
          <w:rFonts w:eastAsia="SimSun" w:cs="Arial"/>
          <w:lang w:val="fr-FR" w:eastAsia="zh-CN"/>
        </w:rPr>
        <w:t>’</w:t>
      </w:r>
      <w:r w:rsidR="00A150D6" w:rsidRPr="00CF3F40">
        <w:rPr>
          <w:rFonts w:eastAsia="SimSun" w:cs="Arial"/>
          <w:lang w:val="fr-FR" w:eastAsia="zh-CN"/>
        </w:rPr>
        <w:t>exercice biennal, passant de 64,2 millions de francs suisses à la fin de 2011 à 78,6 millions à la fin de 2013.</w:t>
      </w:r>
      <w:r w:rsidR="00B163EC" w:rsidRPr="00CF3F40">
        <w:rPr>
          <w:rFonts w:eastAsia="SimSun"/>
          <w:lang w:val="fr-FR"/>
        </w:rPr>
        <w:t xml:space="preserve"> </w:t>
      </w:r>
      <w:r w:rsidR="003B5E90" w:rsidRPr="00CF3F40">
        <w:rPr>
          <w:rFonts w:eastAsia="SimSun" w:cs="Arial"/>
          <w:lang w:val="fr-FR" w:eastAsia="zh-CN"/>
        </w:rPr>
        <w:t xml:space="preserve"> </w:t>
      </w:r>
      <w:r w:rsidR="007C07C3" w:rsidRPr="00CF3F40">
        <w:rPr>
          <w:rFonts w:eastAsia="SimSun" w:cs="Arial"/>
          <w:lang w:val="fr-FR" w:eastAsia="zh-CN"/>
        </w:rPr>
        <w:t>Ce</w:t>
      </w:r>
      <w:r w:rsidR="0099442D" w:rsidRPr="00CF3F40">
        <w:rPr>
          <w:rFonts w:eastAsia="SimSun" w:cs="Arial"/>
          <w:lang w:val="fr-FR" w:eastAsia="zh-CN"/>
        </w:rPr>
        <w:t>t</w:t>
      </w:r>
      <w:r w:rsidR="00371B9C" w:rsidRPr="00CF3F40">
        <w:rPr>
          <w:rFonts w:eastAsia="SimSun" w:cs="Arial"/>
          <w:lang w:val="fr-FR" w:eastAsia="zh-CN"/>
        </w:rPr>
        <w:t>t</w:t>
      </w:r>
      <w:r w:rsidR="0099442D" w:rsidRPr="00CF3F40">
        <w:rPr>
          <w:rFonts w:eastAsia="SimSun" w:cs="Arial"/>
          <w:lang w:val="fr-FR" w:eastAsia="zh-CN"/>
        </w:rPr>
        <w:t xml:space="preserve">e </w:t>
      </w:r>
      <w:r w:rsidR="009958C2" w:rsidRPr="00CF3F40">
        <w:rPr>
          <w:rFonts w:eastAsia="SimSun" w:cs="Arial"/>
          <w:lang w:val="fr-FR" w:eastAsia="zh-CN"/>
        </w:rPr>
        <w:t>évolution</w:t>
      </w:r>
      <w:r w:rsidR="0099442D" w:rsidRPr="00CF3F40">
        <w:rPr>
          <w:rFonts w:eastAsia="SimSun" w:cs="Arial"/>
          <w:lang w:val="fr-FR" w:eastAsia="zh-CN"/>
        </w:rPr>
        <w:t xml:space="preserve"> est due </w:t>
      </w:r>
      <w:r w:rsidR="00B163EC" w:rsidRPr="00CF3F40">
        <w:rPr>
          <w:rFonts w:eastAsia="SimSun" w:cs="Arial"/>
          <w:lang w:val="fr-FR" w:eastAsia="zh-CN"/>
        </w:rPr>
        <w:t>principal</w:t>
      </w:r>
      <w:r w:rsidR="0099442D" w:rsidRPr="00CF3F40">
        <w:rPr>
          <w:rFonts w:eastAsia="SimSun" w:cs="Arial"/>
          <w:lang w:val="fr-FR" w:eastAsia="zh-CN"/>
        </w:rPr>
        <w:t>ement à la</w:t>
      </w:r>
      <w:r w:rsidR="00B163EC" w:rsidRPr="00CF3F40">
        <w:rPr>
          <w:rFonts w:eastAsia="SimSun" w:cs="Arial"/>
          <w:lang w:val="fr-FR" w:eastAsia="zh-CN"/>
        </w:rPr>
        <w:t xml:space="preserve"> reclassification </w:t>
      </w:r>
      <w:r w:rsidR="0099442D" w:rsidRPr="00CF3F40">
        <w:rPr>
          <w:rFonts w:eastAsia="SimSun" w:cs="Arial"/>
          <w:lang w:val="fr-FR" w:eastAsia="zh-CN"/>
        </w:rPr>
        <w:t>d</w:t>
      </w:r>
      <w:r w:rsidR="00406EDA" w:rsidRPr="00CF3F40">
        <w:rPr>
          <w:rFonts w:eastAsia="SimSun" w:cs="Arial"/>
          <w:lang w:val="fr-FR" w:eastAsia="zh-CN"/>
        </w:rPr>
        <w:t>’</w:t>
      </w:r>
      <w:r w:rsidR="0099442D" w:rsidRPr="00CF3F40">
        <w:rPr>
          <w:rFonts w:eastAsia="SimSun" w:cs="Arial"/>
          <w:lang w:val="fr-FR" w:eastAsia="zh-CN"/>
        </w:rPr>
        <w:t xml:space="preserve">une partie des </w:t>
      </w:r>
      <w:r w:rsidR="00734188" w:rsidRPr="00CF3F40">
        <w:rPr>
          <w:rFonts w:eastAsia="SimSun" w:cs="Arial"/>
          <w:lang w:val="fr-FR" w:eastAsia="zh-CN"/>
        </w:rPr>
        <w:t>dépôts de l</w:t>
      </w:r>
      <w:r w:rsidR="00406EDA" w:rsidRPr="00CF3F40">
        <w:rPr>
          <w:rFonts w:eastAsia="SimSun" w:cs="Arial"/>
          <w:lang w:val="fr-FR" w:eastAsia="zh-CN"/>
        </w:rPr>
        <w:t>’</w:t>
      </w:r>
      <w:r w:rsidR="00734188" w:rsidRPr="00CF3F40">
        <w:rPr>
          <w:rFonts w:eastAsia="SimSun" w:cs="Arial"/>
          <w:lang w:val="fr-FR" w:eastAsia="zh-CN"/>
        </w:rPr>
        <w:t>Union de</w:t>
      </w:r>
      <w:r w:rsidR="00B163EC" w:rsidRPr="00CF3F40">
        <w:rPr>
          <w:rFonts w:eastAsia="SimSun" w:cs="Arial"/>
          <w:lang w:val="fr-FR" w:eastAsia="zh-CN"/>
        </w:rPr>
        <w:t xml:space="preserve"> Madrid </w:t>
      </w:r>
      <w:r w:rsidR="00734188" w:rsidRPr="00CF3F40">
        <w:rPr>
          <w:rFonts w:eastAsia="SimSun" w:cs="Arial"/>
          <w:lang w:val="fr-FR" w:eastAsia="zh-CN"/>
        </w:rPr>
        <w:t>provenant d</w:t>
      </w:r>
      <w:r w:rsidR="00406EDA" w:rsidRPr="00CF3F40">
        <w:rPr>
          <w:rFonts w:eastAsia="SimSun" w:cs="Arial"/>
          <w:lang w:val="fr-FR" w:eastAsia="zh-CN"/>
        </w:rPr>
        <w:t>’</w:t>
      </w:r>
      <w:r w:rsidR="00734188" w:rsidRPr="00CF3F40">
        <w:rPr>
          <w:rFonts w:eastAsia="SimSun" w:cs="Arial"/>
          <w:lang w:val="fr-FR" w:eastAsia="zh-CN"/>
        </w:rPr>
        <w:t>encaissements par anticipation</w:t>
      </w:r>
      <w:r w:rsidR="00B163EC" w:rsidRPr="00CF3F40">
        <w:rPr>
          <w:rFonts w:eastAsia="SimSun" w:cs="Arial"/>
          <w:lang w:val="fr-FR" w:eastAsia="zh-CN"/>
        </w:rPr>
        <w:t xml:space="preserve">, </w:t>
      </w:r>
      <w:r w:rsidR="00734188" w:rsidRPr="00CF3F40">
        <w:rPr>
          <w:rFonts w:eastAsia="SimSun" w:cs="Arial"/>
          <w:lang w:val="fr-FR" w:eastAsia="zh-CN"/>
        </w:rPr>
        <w:t>à compter de</w:t>
      </w:r>
      <w:r w:rsidR="003B5E90" w:rsidRPr="00CF3F40">
        <w:rPr>
          <w:rFonts w:eastAsia="SimSun" w:cs="Arial"/>
          <w:lang w:val="fr-FR" w:eastAsia="zh-CN"/>
        </w:rPr>
        <w:t> </w:t>
      </w:r>
      <w:r w:rsidR="0008716C" w:rsidRPr="00CF3F40">
        <w:rPr>
          <w:rFonts w:eastAsia="SimSun" w:cs="Arial"/>
          <w:lang w:val="fr-FR" w:eastAsia="zh-CN"/>
        </w:rPr>
        <w:t>20</w:t>
      </w:r>
      <w:r w:rsidR="00B163EC" w:rsidRPr="00CF3F40">
        <w:rPr>
          <w:rFonts w:eastAsia="SimSun" w:cs="Arial"/>
          <w:lang w:val="fr-FR" w:eastAsia="zh-CN"/>
        </w:rPr>
        <w:t xml:space="preserve">12. </w:t>
      </w:r>
      <w:r w:rsidR="003B5E90" w:rsidRPr="00CF3F40">
        <w:rPr>
          <w:rFonts w:eastAsia="SimSun" w:cs="Arial"/>
          <w:lang w:val="fr-FR" w:eastAsia="zh-CN"/>
        </w:rPr>
        <w:t xml:space="preserve"> </w:t>
      </w:r>
      <w:r w:rsidR="0099442D" w:rsidRPr="00CF3F40">
        <w:rPr>
          <w:rFonts w:eastAsia="SimSun" w:cs="Arial"/>
          <w:lang w:val="fr-FR" w:eastAsia="zh-CN"/>
        </w:rPr>
        <w:t>Jusqu</w:t>
      </w:r>
      <w:r w:rsidR="00406EDA" w:rsidRPr="00CF3F40">
        <w:rPr>
          <w:rFonts w:eastAsia="SimSun" w:cs="Arial"/>
          <w:lang w:val="fr-FR" w:eastAsia="zh-CN"/>
        </w:rPr>
        <w:t>’</w:t>
      </w:r>
      <w:r w:rsidR="0099442D" w:rsidRPr="00CF3F40">
        <w:rPr>
          <w:rFonts w:eastAsia="SimSun" w:cs="Arial"/>
          <w:lang w:val="fr-FR" w:eastAsia="zh-CN"/>
        </w:rPr>
        <w:t>en</w:t>
      </w:r>
      <w:r w:rsidR="003B5E90" w:rsidRPr="00CF3F40">
        <w:rPr>
          <w:rFonts w:eastAsia="SimSun" w:cs="Arial"/>
          <w:lang w:val="fr-FR" w:eastAsia="zh-CN"/>
        </w:rPr>
        <w:t> </w:t>
      </w:r>
      <w:r w:rsidR="00B163EC" w:rsidRPr="00CF3F40">
        <w:rPr>
          <w:rFonts w:eastAsia="SimSun" w:cs="Arial"/>
          <w:lang w:val="fr-FR" w:eastAsia="zh-CN"/>
        </w:rPr>
        <w:t xml:space="preserve">2011, </w:t>
      </w:r>
      <w:r w:rsidR="00734188" w:rsidRPr="00CF3F40">
        <w:rPr>
          <w:rFonts w:eastAsia="SimSun" w:cs="Arial"/>
          <w:lang w:val="fr-FR" w:eastAsia="zh-CN"/>
        </w:rPr>
        <w:t xml:space="preserve">ces dépôts étaient tous </w:t>
      </w:r>
      <w:r w:rsidR="00B163EC" w:rsidRPr="00CF3F40">
        <w:rPr>
          <w:rFonts w:eastAsia="SimSun" w:cs="Arial"/>
          <w:lang w:val="fr-FR" w:eastAsia="zh-CN"/>
        </w:rPr>
        <w:t>inclu</w:t>
      </w:r>
      <w:r w:rsidR="00734188" w:rsidRPr="00CF3F40">
        <w:rPr>
          <w:rFonts w:eastAsia="SimSun" w:cs="Arial"/>
          <w:lang w:val="fr-FR" w:eastAsia="zh-CN"/>
        </w:rPr>
        <w:t>s dans les encaissements par anticipation, mais à partir de</w:t>
      </w:r>
      <w:r w:rsidR="003B5E90" w:rsidRPr="00CF3F40">
        <w:rPr>
          <w:rFonts w:eastAsia="SimSun" w:cs="Arial"/>
          <w:lang w:val="fr-FR" w:eastAsia="zh-CN"/>
        </w:rPr>
        <w:t> </w:t>
      </w:r>
      <w:r w:rsidR="00B163EC" w:rsidRPr="00CF3F40">
        <w:rPr>
          <w:rFonts w:eastAsia="SimSun" w:cs="Arial"/>
          <w:lang w:val="fr-FR" w:eastAsia="zh-CN"/>
        </w:rPr>
        <w:t>2012</w:t>
      </w:r>
      <w:r w:rsidR="00734188" w:rsidRPr="00CF3F40">
        <w:rPr>
          <w:rFonts w:eastAsia="SimSun" w:cs="Arial"/>
          <w:lang w:val="fr-FR" w:eastAsia="zh-CN"/>
        </w:rPr>
        <w:t>, on a commenc</w:t>
      </w:r>
      <w:r w:rsidR="00112122" w:rsidRPr="00CF3F40">
        <w:rPr>
          <w:rFonts w:eastAsia="SimSun" w:cs="Arial"/>
          <w:lang w:val="fr-FR" w:eastAsia="zh-CN"/>
        </w:rPr>
        <w:t>é</w:t>
      </w:r>
      <w:r w:rsidR="00734188" w:rsidRPr="00CF3F40">
        <w:rPr>
          <w:rFonts w:eastAsia="SimSun" w:cs="Arial"/>
          <w:lang w:val="fr-FR" w:eastAsia="zh-CN"/>
        </w:rPr>
        <w:t xml:space="preserve"> à estimer </w:t>
      </w:r>
      <w:r w:rsidR="001845C6" w:rsidRPr="00CF3F40">
        <w:rPr>
          <w:rFonts w:eastAsia="SimSun" w:cs="Arial"/>
          <w:lang w:val="fr-FR" w:eastAsia="zh-CN"/>
        </w:rPr>
        <w:t>séparément</w:t>
      </w:r>
      <w:r w:rsidR="00734188" w:rsidRPr="00CF3F40">
        <w:rPr>
          <w:rFonts w:eastAsia="SimSun" w:cs="Arial"/>
          <w:lang w:val="fr-FR" w:eastAsia="zh-CN"/>
        </w:rPr>
        <w:t xml:space="preserve"> le</w:t>
      </w:r>
      <w:r w:rsidR="00B163EC" w:rsidRPr="00CF3F40">
        <w:rPr>
          <w:rFonts w:eastAsia="SimSun" w:cs="Arial"/>
          <w:lang w:val="fr-FR" w:eastAsia="zh-CN"/>
        </w:rPr>
        <w:t xml:space="preserve"> </w:t>
      </w:r>
      <w:r w:rsidR="003F1E18" w:rsidRPr="00CF3F40">
        <w:rPr>
          <w:rFonts w:eastAsia="SimSun" w:cs="Arial"/>
          <w:lang w:val="fr-FR" w:eastAsia="zh-CN"/>
        </w:rPr>
        <w:t>solde</w:t>
      </w:r>
      <w:r w:rsidR="00B163EC" w:rsidRPr="00CF3F40">
        <w:rPr>
          <w:rFonts w:eastAsia="SimSun" w:cs="Arial"/>
          <w:lang w:val="fr-FR" w:eastAsia="zh-CN"/>
        </w:rPr>
        <w:t xml:space="preserve"> repr</w:t>
      </w:r>
      <w:r w:rsidR="00734188" w:rsidRPr="00CF3F40">
        <w:rPr>
          <w:rFonts w:eastAsia="SimSun" w:cs="Arial"/>
          <w:lang w:val="fr-FR" w:eastAsia="zh-CN"/>
        </w:rPr>
        <w:t>é</w:t>
      </w:r>
      <w:r w:rsidR="00B163EC" w:rsidRPr="00CF3F40">
        <w:rPr>
          <w:rFonts w:eastAsia="SimSun" w:cs="Arial"/>
          <w:lang w:val="fr-FR" w:eastAsia="zh-CN"/>
        </w:rPr>
        <w:t>sent</w:t>
      </w:r>
      <w:r w:rsidR="00734188" w:rsidRPr="00CF3F40">
        <w:rPr>
          <w:rFonts w:eastAsia="SimSun" w:cs="Arial"/>
          <w:lang w:val="fr-FR" w:eastAsia="zh-CN"/>
        </w:rPr>
        <w:t xml:space="preserve">ant les fonds perçus pour le compte de tiers et qui ont été </w:t>
      </w:r>
      <w:r w:rsidR="00B163EC" w:rsidRPr="00CF3F40">
        <w:rPr>
          <w:rFonts w:eastAsia="SimSun" w:cs="Arial"/>
          <w:lang w:val="fr-FR" w:eastAsia="zh-CN"/>
        </w:rPr>
        <w:t>reclass</w:t>
      </w:r>
      <w:r w:rsidR="00734188" w:rsidRPr="00CF3F40">
        <w:rPr>
          <w:rFonts w:eastAsia="SimSun" w:cs="Arial"/>
          <w:lang w:val="fr-FR" w:eastAsia="zh-CN"/>
        </w:rPr>
        <w:t>és en</w:t>
      </w:r>
      <w:r w:rsidR="004219CC" w:rsidRPr="00CF3F40">
        <w:rPr>
          <w:rFonts w:eastAsia="SimSun" w:cs="Arial"/>
          <w:lang w:val="fr-FR" w:eastAsia="zh-CN"/>
        </w:rPr>
        <w:t> </w:t>
      </w:r>
      <w:r w:rsidR="00EE3E5B" w:rsidRPr="00CF3F40">
        <w:rPr>
          <w:rFonts w:eastAsia="SimSun" w:cs="Arial"/>
          <w:lang w:val="fr-FR" w:eastAsia="zh-CN"/>
        </w:rPr>
        <w:t>montants à</w:t>
      </w:r>
      <w:r w:rsidR="00B163EC" w:rsidRPr="00CF3F40">
        <w:rPr>
          <w:rFonts w:eastAsia="SimSun" w:cs="Arial"/>
          <w:lang w:val="fr-FR" w:eastAsia="zh-CN"/>
        </w:rPr>
        <w:t xml:space="preserve"> pay</w:t>
      </w:r>
      <w:r w:rsidR="004219CC" w:rsidRPr="00CF3F40">
        <w:rPr>
          <w:rFonts w:eastAsia="SimSun" w:cs="Arial"/>
          <w:lang w:val="fr-FR" w:eastAsia="zh-CN"/>
        </w:rPr>
        <w:t>er</w:t>
      </w:r>
      <w:r w:rsidR="00B163EC" w:rsidRPr="00CF3F40">
        <w:rPr>
          <w:rFonts w:eastAsia="SimSun" w:cs="Arial"/>
          <w:lang w:val="fr-FR" w:eastAsia="zh-CN"/>
        </w:rPr>
        <w:t>.</w:t>
      </w:r>
    </w:p>
    <w:p w14:paraId="0BBA4A8E" w14:textId="77777777" w:rsidR="00393121" w:rsidRPr="00CF3F40" w:rsidRDefault="00393121" w:rsidP="00B163EC">
      <w:pPr>
        <w:jc w:val="both"/>
        <w:rPr>
          <w:rFonts w:eastAsia="SimSun" w:cs="Arial"/>
          <w:lang w:val="fr-FR" w:eastAsia="zh-CN"/>
        </w:rPr>
      </w:pPr>
    </w:p>
    <w:p w14:paraId="19D2CEA3" w14:textId="6BC11D19" w:rsidR="00406EDA" w:rsidRPr="00CF3F40" w:rsidRDefault="00A150D6" w:rsidP="00A150D6">
      <w:pPr>
        <w:jc w:val="both"/>
        <w:rPr>
          <w:rFonts w:eastAsia="SimSun" w:cs="Arial"/>
          <w:lang w:val="fr-FR" w:eastAsia="zh-CN"/>
        </w:rPr>
      </w:pPr>
      <w:r w:rsidRPr="00CF3F40">
        <w:rPr>
          <w:rFonts w:eastAsia="SimSun" w:cs="Arial"/>
          <w:lang w:val="fr-FR" w:eastAsia="zh-CN"/>
        </w:rPr>
        <w:t>Les produits provenant du traitement de demandes de l</w:t>
      </w:r>
      <w:r w:rsidR="00406EDA" w:rsidRPr="00CF3F40">
        <w:rPr>
          <w:rFonts w:eastAsia="SimSun" w:cs="Arial"/>
          <w:lang w:val="fr-FR" w:eastAsia="zh-CN"/>
        </w:rPr>
        <w:t>’</w:t>
      </w:r>
      <w:r w:rsidRPr="00CF3F40">
        <w:rPr>
          <w:rFonts w:eastAsia="SimSun" w:cs="Arial"/>
          <w:lang w:val="fr-FR" w:eastAsia="zh-CN"/>
        </w:rPr>
        <w:t>étranger (marques, dessins et modèles industriels et brevets) sont comptabilisés lorsque les demandes individuelles sont publiées.</w:t>
      </w:r>
      <w:r w:rsidR="0099442D" w:rsidRPr="00CF3F40">
        <w:rPr>
          <w:rFonts w:eastAsia="SimSun" w:cs="Arial"/>
          <w:lang w:val="fr-FR" w:eastAsia="zh-CN"/>
        </w:rPr>
        <w:t xml:space="preserve"> </w:t>
      </w:r>
      <w:r w:rsidR="003B5E90" w:rsidRPr="00CF3F40">
        <w:rPr>
          <w:rFonts w:eastAsia="SimSun" w:cs="Arial"/>
          <w:lang w:val="fr-FR" w:eastAsia="zh-CN"/>
        </w:rPr>
        <w:t xml:space="preserve"> </w:t>
      </w:r>
      <w:r w:rsidR="0099442D" w:rsidRPr="00CF3F40">
        <w:rPr>
          <w:rFonts w:eastAsia="SimSun" w:cs="Arial"/>
          <w:lang w:val="fr-FR" w:eastAsia="zh-CN"/>
        </w:rPr>
        <w:t>Les taxes et émoluments perçus avant la</w:t>
      </w:r>
      <w:r w:rsidR="00B163EC" w:rsidRPr="00CF3F40">
        <w:rPr>
          <w:rFonts w:eastAsia="SimSun" w:cs="Arial"/>
          <w:lang w:val="fr-FR" w:eastAsia="zh-CN"/>
        </w:rPr>
        <w:t xml:space="preserve"> publication </w:t>
      </w:r>
      <w:r w:rsidR="0099442D" w:rsidRPr="00CF3F40">
        <w:rPr>
          <w:rFonts w:eastAsia="SimSun" w:cs="Arial"/>
          <w:lang w:val="fr-FR" w:eastAsia="zh-CN"/>
        </w:rPr>
        <w:t xml:space="preserve">sont comptabilisés comme </w:t>
      </w:r>
      <w:r w:rsidR="00CA4350" w:rsidRPr="00CF3F40">
        <w:rPr>
          <w:rFonts w:eastAsia="SimSun" w:cs="Arial"/>
          <w:lang w:val="fr-FR" w:eastAsia="zh-CN"/>
        </w:rPr>
        <w:t>recettes</w:t>
      </w:r>
      <w:r w:rsidR="0099442D" w:rsidRPr="00CF3F40">
        <w:rPr>
          <w:rFonts w:eastAsia="SimSun" w:cs="Arial"/>
          <w:lang w:val="fr-FR" w:eastAsia="zh-CN"/>
        </w:rPr>
        <w:t xml:space="preserve"> différé</w:t>
      </w:r>
      <w:r w:rsidR="00B163EC" w:rsidRPr="00CF3F40">
        <w:rPr>
          <w:rFonts w:eastAsia="SimSun" w:cs="Arial"/>
          <w:lang w:val="fr-FR" w:eastAsia="zh-CN"/>
        </w:rPr>
        <w:t>e</w:t>
      </w:r>
      <w:r w:rsidR="0099442D" w:rsidRPr="00CF3F40">
        <w:rPr>
          <w:rFonts w:eastAsia="SimSun" w:cs="Arial"/>
          <w:lang w:val="fr-FR" w:eastAsia="zh-CN"/>
        </w:rPr>
        <w:t>s</w:t>
      </w:r>
      <w:r w:rsidR="00B163EC" w:rsidRPr="00CF3F40">
        <w:rPr>
          <w:rFonts w:eastAsia="SimSun" w:cs="Arial"/>
          <w:lang w:val="fr-FR" w:eastAsia="zh-CN"/>
        </w:rPr>
        <w:t xml:space="preserve"> </w:t>
      </w:r>
      <w:r w:rsidR="00734188" w:rsidRPr="00CF3F40">
        <w:rPr>
          <w:rFonts w:eastAsia="SimSun" w:cs="Arial"/>
          <w:lang w:val="fr-FR" w:eastAsia="zh-CN"/>
        </w:rPr>
        <w:t xml:space="preserve">dans le </w:t>
      </w:r>
      <w:r w:rsidR="009958C2" w:rsidRPr="00CF3F40">
        <w:rPr>
          <w:rFonts w:eastAsia="SimSun" w:cs="Arial"/>
          <w:lang w:val="fr-FR" w:eastAsia="zh-CN"/>
        </w:rPr>
        <w:t>cadre</w:t>
      </w:r>
      <w:r w:rsidR="00734188" w:rsidRPr="00CF3F40">
        <w:rPr>
          <w:rFonts w:eastAsia="SimSun" w:cs="Arial"/>
          <w:lang w:val="fr-FR" w:eastAsia="zh-CN"/>
        </w:rPr>
        <w:t xml:space="preserve"> des encaissements par anticipation</w:t>
      </w:r>
      <w:r w:rsidR="00B163EC" w:rsidRPr="00CF3F40">
        <w:rPr>
          <w:rFonts w:eastAsia="SimSun" w:cs="Arial"/>
          <w:lang w:val="fr-FR" w:eastAsia="zh-CN"/>
        </w:rPr>
        <w:t xml:space="preserve">. </w:t>
      </w:r>
      <w:r w:rsidR="003B5E90" w:rsidRPr="00CF3F40">
        <w:rPr>
          <w:rFonts w:eastAsia="SimSun" w:cs="Arial"/>
          <w:lang w:val="fr-FR" w:eastAsia="zh-CN"/>
        </w:rPr>
        <w:t xml:space="preserve"> </w:t>
      </w:r>
      <w:r w:rsidRPr="00CF3F40">
        <w:rPr>
          <w:rFonts w:eastAsia="SimSun" w:cs="Arial"/>
          <w:lang w:val="fr-FR" w:eastAsia="zh-CN"/>
        </w:rPr>
        <w:t>Les encaissements par anticipation concernent principalement les recettes différées du PCT avec un solde de 194,9 millions de francs suisses au 31 décembre 2013.</w:t>
      </w:r>
      <w:r w:rsidR="00B163EC" w:rsidRPr="00CF3F40">
        <w:rPr>
          <w:rFonts w:eastAsia="SimSun"/>
          <w:lang w:val="fr-FR"/>
        </w:rPr>
        <w:t xml:space="preserve"> </w:t>
      </w:r>
      <w:r w:rsidR="003B5E90" w:rsidRPr="00CF3F40">
        <w:rPr>
          <w:rFonts w:eastAsia="SimSun" w:cs="Arial"/>
          <w:lang w:val="fr-FR" w:eastAsia="zh-CN"/>
        </w:rPr>
        <w:t xml:space="preserve"> </w:t>
      </w:r>
      <w:r w:rsidR="00371B9C" w:rsidRPr="00CF3F40">
        <w:rPr>
          <w:rFonts w:eastAsia="SimSun" w:cs="Arial"/>
          <w:lang w:val="fr-FR" w:eastAsia="zh-CN"/>
        </w:rPr>
        <w:t>À</w:t>
      </w:r>
      <w:r w:rsidR="00B163EC" w:rsidRPr="00CF3F40">
        <w:rPr>
          <w:rFonts w:eastAsia="SimSun" w:cs="Arial"/>
          <w:lang w:val="fr-FR" w:eastAsia="zh-CN"/>
        </w:rPr>
        <w:t xml:space="preserve"> </w:t>
      </w:r>
      <w:r w:rsidR="007C07C3" w:rsidRPr="00CF3F40">
        <w:rPr>
          <w:rFonts w:eastAsia="SimSun" w:cs="Arial"/>
          <w:lang w:val="fr-FR" w:eastAsia="zh-CN"/>
        </w:rPr>
        <w:t>ce</w:t>
      </w:r>
      <w:r w:rsidR="00B163EC" w:rsidRPr="00CF3F40">
        <w:rPr>
          <w:rFonts w:eastAsia="SimSun" w:cs="Arial"/>
          <w:lang w:val="fr-FR" w:eastAsia="zh-CN"/>
        </w:rPr>
        <w:t xml:space="preserve"> </w:t>
      </w:r>
      <w:r w:rsidR="0099442D" w:rsidRPr="00CF3F40">
        <w:rPr>
          <w:rFonts w:eastAsia="SimSun" w:cs="Arial"/>
          <w:lang w:val="fr-FR" w:eastAsia="zh-CN"/>
        </w:rPr>
        <w:t>jour, on</w:t>
      </w:r>
      <w:r w:rsidR="00B163EC" w:rsidRPr="00CF3F40">
        <w:rPr>
          <w:rFonts w:eastAsia="SimSun" w:cs="Arial"/>
          <w:lang w:val="fr-FR" w:eastAsia="zh-CN"/>
        </w:rPr>
        <w:t xml:space="preserve"> estim</w:t>
      </w:r>
      <w:r w:rsidR="00734188" w:rsidRPr="00CF3F40">
        <w:rPr>
          <w:rFonts w:eastAsia="SimSun" w:cs="Arial"/>
          <w:lang w:val="fr-FR" w:eastAsia="zh-CN"/>
        </w:rPr>
        <w:t xml:space="preserve">e à </w:t>
      </w:r>
      <w:r w:rsidR="0099442D" w:rsidRPr="00CF3F40">
        <w:rPr>
          <w:rFonts w:eastAsia="SimSun" w:cs="Arial"/>
          <w:lang w:val="fr-FR" w:eastAsia="zh-CN"/>
        </w:rPr>
        <w:t>environ</w:t>
      </w:r>
      <w:r w:rsidR="00B163EC" w:rsidRPr="00CF3F40">
        <w:rPr>
          <w:rFonts w:eastAsia="SimSun" w:cs="Arial"/>
          <w:lang w:val="fr-FR" w:eastAsia="zh-CN"/>
        </w:rPr>
        <w:t xml:space="preserve"> 145</w:t>
      </w:r>
      <w:r w:rsidR="003B5E90" w:rsidRPr="00CF3F40">
        <w:rPr>
          <w:rFonts w:eastAsia="SimSun" w:cs="Arial"/>
          <w:lang w:val="fr-FR" w:eastAsia="zh-CN"/>
        </w:rPr>
        <w:t> </w:t>
      </w:r>
      <w:r w:rsidR="00B163EC" w:rsidRPr="00CF3F40">
        <w:rPr>
          <w:rFonts w:eastAsia="SimSun" w:cs="Arial"/>
          <w:lang w:val="fr-FR" w:eastAsia="zh-CN"/>
        </w:rPr>
        <w:t xml:space="preserve">700 </w:t>
      </w:r>
      <w:r w:rsidR="00734188" w:rsidRPr="00CF3F40">
        <w:rPr>
          <w:rFonts w:eastAsia="SimSun" w:cs="Arial"/>
          <w:lang w:val="fr-FR" w:eastAsia="zh-CN"/>
        </w:rPr>
        <w:t>le nombre de demandes déposées attendant d</w:t>
      </w:r>
      <w:r w:rsidR="00406EDA" w:rsidRPr="00CF3F40">
        <w:rPr>
          <w:rFonts w:eastAsia="SimSun" w:cs="Arial"/>
          <w:lang w:val="fr-FR" w:eastAsia="zh-CN"/>
        </w:rPr>
        <w:t>’</w:t>
      </w:r>
      <w:r w:rsidR="00734188" w:rsidRPr="00CF3F40">
        <w:rPr>
          <w:rFonts w:eastAsia="SimSun" w:cs="Arial"/>
          <w:lang w:val="fr-FR" w:eastAsia="zh-CN"/>
        </w:rPr>
        <w:t xml:space="preserve">être </w:t>
      </w:r>
      <w:r w:rsidR="00B163EC" w:rsidRPr="00CF3F40">
        <w:rPr>
          <w:rFonts w:eastAsia="SimSun" w:cs="Arial"/>
          <w:lang w:val="fr-FR" w:eastAsia="zh-CN"/>
        </w:rPr>
        <w:t>publi</w:t>
      </w:r>
      <w:r w:rsidR="00734188" w:rsidRPr="00CF3F40">
        <w:rPr>
          <w:rFonts w:eastAsia="SimSun" w:cs="Arial"/>
          <w:lang w:val="fr-FR" w:eastAsia="zh-CN"/>
        </w:rPr>
        <w:t>ées</w:t>
      </w:r>
      <w:r w:rsidR="00B163EC" w:rsidRPr="00CF3F40">
        <w:rPr>
          <w:rFonts w:eastAsia="SimSun" w:cs="Arial"/>
          <w:lang w:val="fr-FR" w:eastAsia="zh-CN"/>
        </w:rPr>
        <w:t>.</w:t>
      </w:r>
    </w:p>
    <w:p w14:paraId="0BBA4A90" w14:textId="7ADA0A87" w:rsidR="00393121" w:rsidRPr="00CF3F40" w:rsidRDefault="00393121" w:rsidP="00B163EC">
      <w:pPr>
        <w:rPr>
          <w:rFonts w:eastAsia="SimSun" w:cs="Arial"/>
          <w:lang w:val="fr-FR" w:eastAsia="zh-CN"/>
        </w:rPr>
      </w:pPr>
    </w:p>
    <w:p w14:paraId="0BBA4A91" w14:textId="77777777" w:rsidR="00393121" w:rsidRPr="00CF3F40" w:rsidRDefault="00A150D6" w:rsidP="008857BF">
      <w:pPr>
        <w:keepNext/>
        <w:keepLines/>
        <w:rPr>
          <w:rFonts w:eastAsia="SimSun" w:cs="Arial"/>
          <w:b/>
          <w:lang w:val="fr-FR" w:eastAsia="zh-CN"/>
        </w:rPr>
      </w:pPr>
      <w:r w:rsidRPr="00CF3F40">
        <w:rPr>
          <w:rFonts w:eastAsia="SimSun" w:cs="Arial"/>
          <w:b/>
          <w:lang w:val="fr-FR" w:eastAsia="zh-CN"/>
        </w:rPr>
        <w:t>Prestations au personnel</w:t>
      </w:r>
    </w:p>
    <w:p w14:paraId="0BBA4A92" w14:textId="77777777" w:rsidR="00393121" w:rsidRPr="00CF3F40" w:rsidRDefault="00393121" w:rsidP="008857BF">
      <w:pPr>
        <w:keepNext/>
        <w:keepLines/>
        <w:rPr>
          <w:rFonts w:eastAsia="SimSun" w:cs="Arial"/>
          <w:lang w:val="fr-FR" w:eastAsia="zh-CN"/>
        </w:rPr>
      </w:pPr>
    </w:p>
    <w:p w14:paraId="0BBA4A93" w14:textId="5A9B61FC" w:rsidR="00393121" w:rsidRPr="00CF3F40" w:rsidRDefault="00BE49DA" w:rsidP="008857BF">
      <w:pPr>
        <w:keepNext/>
        <w:keepLines/>
        <w:rPr>
          <w:rFonts w:eastAsia="SimSun" w:cs="Arial"/>
          <w:lang w:val="fr-FR" w:eastAsia="zh-CN"/>
        </w:rPr>
      </w:pPr>
      <w:r w:rsidRPr="00CF3F40">
        <w:rPr>
          <w:rFonts w:eastAsiaTheme="minorHAnsi"/>
          <w:noProof/>
        </w:rPr>
        <w:drawing>
          <wp:inline distT="0" distB="0" distL="0" distR="0" wp14:anchorId="659790EB" wp14:editId="20F10D63">
            <wp:extent cx="5763296" cy="1928220"/>
            <wp:effectExtent l="0" t="0" r="0" b="0"/>
            <wp:docPr id="4137" name="Picture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8808" cy="1930064"/>
                    </a:xfrm>
                    <a:prstGeom prst="rect">
                      <a:avLst/>
                    </a:prstGeom>
                    <a:noFill/>
                    <a:ln>
                      <a:noFill/>
                    </a:ln>
                  </pic:spPr>
                </pic:pic>
              </a:graphicData>
            </a:graphic>
          </wp:inline>
        </w:drawing>
      </w:r>
    </w:p>
    <w:p w14:paraId="160AE448" w14:textId="77777777" w:rsidR="00BE49DA" w:rsidRPr="00CF3F40" w:rsidRDefault="00BE49DA" w:rsidP="00A150D6">
      <w:pPr>
        <w:jc w:val="both"/>
        <w:rPr>
          <w:rFonts w:eastAsia="SimSun" w:cs="Arial"/>
          <w:lang w:val="fr-FR" w:eastAsia="zh-CN"/>
        </w:rPr>
      </w:pPr>
    </w:p>
    <w:p w14:paraId="0BBA4A94" w14:textId="0504725F" w:rsidR="00393121" w:rsidRPr="00CF3F40" w:rsidRDefault="00A150D6" w:rsidP="00A150D6">
      <w:pPr>
        <w:jc w:val="both"/>
        <w:rPr>
          <w:rFonts w:eastAsia="SimSun" w:cs="Arial"/>
          <w:lang w:val="fr-FR" w:eastAsia="zh-CN"/>
        </w:rPr>
      </w:pPr>
      <w:r w:rsidRPr="00CF3F40">
        <w:rPr>
          <w:rFonts w:eastAsia="SimSun" w:cs="Arial"/>
          <w:lang w:val="fr-FR" w:eastAsia="zh-CN"/>
        </w:rPr>
        <w:t>Comme le montre le tableau ci</w:t>
      </w:r>
      <w:r w:rsidR="00371B9C" w:rsidRPr="00CF3F40">
        <w:rPr>
          <w:rFonts w:eastAsia="SimSun" w:cs="Arial"/>
          <w:lang w:val="fr-FR" w:eastAsia="zh-CN"/>
        </w:rPr>
        <w:noBreakHyphen/>
      </w:r>
      <w:r w:rsidRPr="00CF3F40">
        <w:rPr>
          <w:rFonts w:eastAsia="SimSun" w:cs="Arial"/>
          <w:lang w:val="fr-FR" w:eastAsia="zh-CN"/>
        </w:rPr>
        <w:t>dessus, l</w:t>
      </w:r>
      <w:r w:rsidR="00406EDA" w:rsidRPr="00CF3F40">
        <w:rPr>
          <w:rFonts w:eastAsia="SimSun" w:cs="Arial"/>
          <w:lang w:val="fr-FR" w:eastAsia="zh-CN"/>
        </w:rPr>
        <w:t>’</w:t>
      </w:r>
      <w:r w:rsidRPr="00CF3F40">
        <w:rPr>
          <w:rFonts w:eastAsia="SimSun" w:cs="Arial"/>
          <w:lang w:val="fr-FR" w:eastAsia="zh-CN"/>
        </w:rPr>
        <w:t>obligation de loin la plus importante des prestations au personnel pour l</w:t>
      </w:r>
      <w:r w:rsidR="00406EDA" w:rsidRPr="00CF3F40">
        <w:rPr>
          <w:rFonts w:eastAsia="SimSun" w:cs="Arial"/>
          <w:lang w:val="fr-FR" w:eastAsia="zh-CN"/>
        </w:rPr>
        <w:t>’</w:t>
      </w:r>
      <w:r w:rsidRPr="00CF3F40">
        <w:rPr>
          <w:rFonts w:eastAsia="SimSun" w:cs="Arial"/>
          <w:lang w:val="fr-FR" w:eastAsia="zh-CN"/>
        </w:rPr>
        <w:t>Organisation est celle des prestations méd</w:t>
      </w:r>
      <w:r w:rsidR="0008716C" w:rsidRPr="00CF3F40">
        <w:rPr>
          <w:rFonts w:eastAsia="SimSun" w:cs="Arial"/>
          <w:lang w:val="fr-FR" w:eastAsia="zh-CN"/>
        </w:rPr>
        <w:t>i</w:t>
      </w:r>
      <w:r w:rsidR="00952708" w:rsidRPr="00CF3F40">
        <w:rPr>
          <w:rFonts w:eastAsia="SimSun" w:cs="Arial"/>
          <w:lang w:val="fr-FR" w:eastAsia="zh-CN"/>
        </w:rPr>
        <w:t>cal</w:t>
      </w:r>
      <w:r w:rsidRPr="00CF3F40">
        <w:rPr>
          <w:rFonts w:eastAsia="SimSun" w:cs="Arial"/>
          <w:lang w:val="fr-FR" w:eastAsia="zh-CN"/>
        </w:rPr>
        <w:t>es après emploi (Assurance maladie après cessation de service – AMCS), qui représente 79,4% de l</w:t>
      </w:r>
      <w:r w:rsidR="00406EDA" w:rsidRPr="00CF3F40">
        <w:rPr>
          <w:rFonts w:eastAsia="SimSun" w:cs="Arial"/>
          <w:lang w:val="fr-FR" w:eastAsia="zh-CN"/>
        </w:rPr>
        <w:t>’</w:t>
      </w:r>
      <w:r w:rsidRPr="00CF3F40">
        <w:rPr>
          <w:rFonts w:eastAsia="SimSun" w:cs="Arial"/>
          <w:lang w:val="fr-FR" w:eastAsia="zh-CN"/>
        </w:rPr>
        <w:t>obligation totale au 31 décembre 2013.</w:t>
      </w:r>
      <w:r w:rsidR="00B163EC" w:rsidRPr="00CF3F40">
        <w:rPr>
          <w:rFonts w:eastAsia="SimSun"/>
          <w:lang w:val="fr-FR"/>
        </w:rPr>
        <w:t xml:space="preserve"> </w:t>
      </w:r>
      <w:r w:rsidR="003B5E90" w:rsidRPr="00CF3F40">
        <w:rPr>
          <w:rFonts w:eastAsia="SimSun" w:cs="Arial"/>
          <w:lang w:val="fr-FR" w:eastAsia="zh-CN"/>
        </w:rPr>
        <w:t xml:space="preserve"> </w:t>
      </w:r>
      <w:r w:rsidRPr="00CF3F40">
        <w:rPr>
          <w:rFonts w:eastAsia="SimSun" w:cs="Arial"/>
          <w:lang w:val="fr-FR" w:eastAsia="zh-CN"/>
        </w:rPr>
        <w:t>L</w:t>
      </w:r>
      <w:r w:rsidR="00406EDA" w:rsidRPr="00CF3F40">
        <w:rPr>
          <w:rFonts w:eastAsia="SimSun" w:cs="Arial"/>
          <w:lang w:val="fr-FR" w:eastAsia="zh-CN"/>
        </w:rPr>
        <w:t>’</w:t>
      </w:r>
      <w:r w:rsidRPr="00CF3F40">
        <w:rPr>
          <w:rFonts w:eastAsia="SimSun" w:cs="Arial"/>
          <w:lang w:val="fr-FR" w:eastAsia="zh-CN"/>
        </w:rPr>
        <w:t>obligation AMCS a augmenté de 16,2 millions de francs suisses pendant l</w:t>
      </w:r>
      <w:r w:rsidR="00406EDA" w:rsidRPr="00CF3F40">
        <w:rPr>
          <w:rFonts w:eastAsia="SimSun" w:cs="Arial"/>
          <w:lang w:val="fr-FR" w:eastAsia="zh-CN"/>
        </w:rPr>
        <w:t>’</w:t>
      </w:r>
      <w:r w:rsidRPr="00CF3F40">
        <w:rPr>
          <w:rFonts w:eastAsia="SimSun" w:cs="Arial"/>
          <w:lang w:val="fr-FR" w:eastAsia="zh-CN"/>
        </w:rPr>
        <w:t>exercice biennal 2012</w:t>
      </w:r>
      <w:r w:rsidR="00371B9C" w:rsidRPr="00CF3F40">
        <w:rPr>
          <w:rFonts w:eastAsia="SimSun" w:cs="Arial"/>
          <w:lang w:val="fr-FR" w:eastAsia="zh-CN"/>
        </w:rPr>
        <w:noBreakHyphen/>
      </w:r>
      <w:r w:rsidRPr="00CF3F40">
        <w:rPr>
          <w:rFonts w:eastAsia="SimSun" w:cs="Arial"/>
          <w:lang w:val="fr-FR" w:eastAsia="zh-CN"/>
        </w:rPr>
        <w:t>2013, situation décrite en détail dans le tableau ci</w:t>
      </w:r>
      <w:r w:rsidR="00371B9C" w:rsidRPr="00CF3F40">
        <w:rPr>
          <w:rFonts w:eastAsia="SimSun" w:cs="Arial"/>
          <w:lang w:val="fr-FR" w:eastAsia="zh-CN"/>
        </w:rPr>
        <w:noBreakHyphen/>
      </w:r>
      <w:r w:rsidRPr="00CF3F40">
        <w:rPr>
          <w:rFonts w:eastAsia="SimSun" w:cs="Arial"/>
          <w:lang w:val="fr-FR" w:eastAsia="zh-CN"/>
        </w:rPr>
        <w:t>dessous :</w:t>
      </w:r>
    </w:p>
    <w:p w14:paraId="0BBA4A95" w14:textId="77777777" w:rsidR="00393121" w:rsidRPr="00CF3F40" w:rsidRDefault="00393121" w:rsidP="00B163EC">
      <w:pPr>
        <w:jc w:val="center"/>
        <w:rPr>
          <w:rFonts w:eastAsia="SimSun" w:cs="Arial"/>
          <w:lang w:val="fr-FR" w:eastAsia="zh-CN"/>
        </w:rPr>
      </w:pPr>
    </w:p>
    <w:p w14:paraId="0BBA4A96" w14:textId="19F7A09A" w:rsidR="00393121" w:rsidRPr="00CF3F40" w:rsidRDefault="00BE49DA" w:rsidP="00B163EC">
      <w:pPr>
        <w:jc w:val="center"/>
        <w:rPr>
          <w:rFonts w:eastAsia="SimSun" w:cs="Arial"/>
          <w:lang w:val="fr-FR" w:eastAsia="zh-CN"/>
        </w:rPr>
      </w:pPr>
      <w:r w:rsidRPr="00CF3F40">
        <w:rPr>
          <w:rFonts w:eastAsiaTheme="minorHAnsi"/>
          <w:noProof/>
        </w:rPr>
        <w:drawing>
          <wp:inline distT="0" distB="0" distL="0" distR="0" wp14:anchorId="17EC2DC6" wp14:editId="15CDF9DF">
            <wp:extent cx="4217831" cy="1624574"/>
            <wp:effectExtent l="0" t="0" r="0" b="0"/>
            <wp:docPr id="4138" name="Picture 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218033" cy="1624652"/>
                    </a:xfrm>
                    <a:prstGeom prst="rect">
                      <a:avLst/>
                    </a:prstGeom>
                    <a:noFill/>
                    <a:ln>
                      <a:noFill/>
                    </a:ln>
                  </pic:spPr>
                </pic:pic>
              </a:graphicData>
            </a:graphic>
          </wp:inline>
        </w:drawing>
      </w:r>
    </w:p>
    <w:p w14:paraId="0BBA4A97" w14:textId="77777777" w:rsidR="00393121" w:rsidRPr="00CF3F40" w:rsidRDefault="00393121" w:rsidP="00B163EC">
      <w:pPr>
        <w:rPr>
          <w:rFonts w:eastAsia="SimSun" w:cs="Arial"/>
          <w:lang w:val="fr-FR" w:eastAsia="zh-CN"/>
        </w:rPr>
      </w:pPr>
    </w:p>
    <w:p w14:paraId="0857AA06" w14:textId="3950F9C4" w:rsidR="00406EDA" w:rsidRPr="00CF3F40" w:rsidRDefault="00C92A23" w:rsidP="00C92A23">
      <w:pPr>
        <w:jc w:val="both"/>
        <w:rPr>
          <w:rFonts w:eastAsia="SimSun" w:cs="Arial"/>
          <w:lang w:val="fr-FR" w:eastAsia="zh-CN"/>
        </w:rPr>
      </w:pPr>
      <w:r w:rsidRPr="00CF3F40">
        <w:rPr>
          <w:rFonts w:eastAsia="SimSun" w:cs="Arial"/>
          <w:lang w:val="fr-FR" w:eastAsia="zh-CN"/>
        </w:rPr>
        <w:t>L</w:t>
      </w:r>
      <w:r w:rsidR="00406EDA" w:rsidRPr="00CF3F40">
        <w:rPr>
          <w:rFonts w:eastAsia="SimSun" w:cs="Arial"/>
          <w:lang w:val="fr-FR" w:eastAsia="zh-CN"/>
        </w:rPr>
        <w:t>’</w:t>
      </w:r>
      <w:r w:rsidRPr="00CF3F40">
        <w:rPr>
          <w:rFonts w:eastAsia="SimSun" w:cs="Arial"/>
          <w:lang w:val="fr-FR" w:eastAsia="zh-CN"/>
        </w:rPr>
        <w:t>obligation, qui est calculée par un actuaire indépendant, traduit le futur coût total de la part des primes d</w:t>
      </w:r>
      <w:r w:rsidR="00406EDA" w:rsidRPr="00CF3F40">
        <w:rPr>
          <w:rFonts w:eastAsia="SimSun" w:cs="Arial"/>
          <w:lang w:val="fr-FR" w:eastAsia="zh-CN"/>
        </w:rPr>
        <w:t>’</w:t>
      </w:r>
      <w:r w:rsidRPr="00CF3F40">
        <w:rPr>
          <w:rFonts w:eastAsia="SimSun" w:cs="Arial"/>
          <w:lang w:val="fr-FR" w:eastAsia="zh-CN"/>
        </w:rPr>
        <w:t>assurance maladie de l</w:t>
      </w:r>
      <w:r w:rsidR="00406EDA" w:rsidRPr="00CF3F40">
        <w:rPr>
          <w:rFonts w:eastAsia="SimSun" w:cs="Arial"/>
          <w:lang w:val="fr-FR" w:eastAsia="zh-CN"/>
        </w:rPr>
        <w:t>’</w:t>
      </w:r>
      <w:r w:rsidRPr="00CF3F40">
        <w:rPr>
          <w:rFonts w:eastAsia="SimSun" w:cs="Arial"/>
          <w:lang w:val="fr-FR" w:eastAsia="zh-CN"/>
        </w:rPr>
        <w:t>OMPI aussi bien pour les retraités de l</w:t>
      </w:r>
      <w:r w:rsidR="00406EDA" w:rsidRPr="00CF3F40">
        <w:rPr>
          <w:rFonts w:eastAsia="SimSun" w:cs="Arial"/>
          <w:lang w:val="fr-FR" w:eastAsia="zh-CN"/>
        </w:rPr>
        <w:t>’</w:t>
      </w:r>
      <w:r w:rsidRPr="00CF3F40">
        <w:rPr>
          <w:rFonts w:eastAsia="SimSun" w:cs="Arial"/>
          <w:lang w:val="fr-FR" w:eastAsia="zh-CN"/>
        </w:rPr>
        <w:t>OMPI que pour le nombre projeté de fonctionnaires en poste de l</w:t>
      </w:r>
      <w:r w:rsidR="00406EDA" w:rsidRPr="00CF3F40">
        <w:rPr>
          <w:rFonts w:eastAsia="SimSun" w:cs="Arial"/>
          <w:lang w:val="fr-FR" w:eastAsia="zh-CN"/>
        </w:rPr>
        <w:t>’</w:t>
      </w:r>
      <w:r w:rsidRPr="00CF3F40">
        <w:rPr>
          <w:rFonts w:eastAsia="SimSun" w:cs="Arial"/>
          <w:lang w:val="fr-FR" w:eastAsia="zh-CN"/>
        </w:rPr>
        <w:t xml:space="preserve">OMPI qui prendront leur retraite </w:t>
      </w:r>
      <w:r w:rsidR="00E935C6" w:rsidRPr="00CF3F40">
        <w:rPr>
          <w:rFonts w:eastAsia="SimSun" w:cs="Arial"/>
          <w:lang w:val="fr-FR" w:eastAsia="zh-CN"/>
        </w:rPr>
        <w:t>à</w:t>
      </w:r>
      <w:r w:rsidRPr="00CF3F40">
        <w:rPr>
          <w:rFonts w:eastAsia="SimSun" w:cs="Arial"/>
          <w:lang w:val="fr-FR" w:eastAsia="zh-CN"/>
        </w:rPr>
        <w:t xml:space="preserve"> l</w:t>
      </w:r>
      <w:r w:rsidR="00406EDA" w:rsidRPr="00CF3F40">
        <w:rPr>
          <w:rFonts w:eastAsia="SimSun" w:cs="Arial"/>
          <w:lang w:val="fr-FR" w:eastAsia="zh-CN"/>
        </w:rPr>
        <w:t>’</w:t>
      </w:r>
      <w:r w:rsidRPr="00CF3F40">
        <w:rPr>
          <w:rFonts w:eastAsia="SimSun" w:cs="Arial"/>
          <w:lang w:val="fr-FR" w:eastAsia="zh-CN"/>
        </w:rPr>
        <w:t>avenir.</w:t>
      </w:r>
      <w:r w:rsidR="00B163EC" w:rsidRPr="00CF3F40">
        <w:rPr>
          <w:rFonts w:eastAsia="SimSun"/>
          <w:lang w:val="fr-FR"/>
        </w:rPr>
        <w:t xml:space="preserve"> </w:t>
      </w:r>
      <w:r w:rsidR="003B5E90" w:rsidRPr="00CF3F40">
        <w:rPr>
          <w:rFonts w:eastAsia="SimSun" w:cs="Arial"/>
          <w:lang w:val="fr-FR" w:eastAsia="zh-CN"/>
        </w:rPr>
        <w:t xml:space="preserve"> </w:t>
      </w:r>
      <w:r w:rsidRPr="00CF3F40">
        <w:rPr>
          <w:rFonts w:eastAsia="SimSun" w:cs="Arial"/>
          <w:lang w:val="fr-FR" w:eastAsia="zh-CN"/>
        </w:rPr>
        <w:t>Les coûts courants des prestations dans le tableau ci</w:t>
      </w:r>
      <w:r w:rsidR="00371B9C" w:rsidRPr="00CF3F40">
        <w:rPr>
          <w:rFonts w:eastAsia="SimSun" w:cs="Arial"/>
          <w:lang w:val="fr-FR" w:eastAsia="zh-CN"/>
        </w:rPr>
        <w:noBreakHyphen/>
      </w:r>
      <w:r w:rsidRPr="00CF3F40">
        <w:rPr>
          <w:rFonts w:eastAsia="SimSun" w:cs="Arial"/>
          <w:lang w:val="fr-FR" w:eastAsia="zh-CN"/>
        </w:rPr>
        <w:t>dessus sont les conséquences nettes pour la période résultant de l</w:t>
      </w:r>
      <w:r w:rsidR="00406EDA" w:rsidRPr="00CF3F40">
        <w:rPr>
          <w:rFonts w:eastAsia="SimSun" w:cs="Arial"/>
          <w:lang w:val="fr-FR" w:eastAsia="zh-CN"/>
        </w:rPr>
        <w:t>’</w:t>
      </w:r>
      <w:r w:rsidRPr="00CF3F40">
        <w:rPr>
          <w:rFonts w:eastAsia="SimSun" w:cs="Arial"/>
          <w:lang w:val="fr-FR" w:eastAsia="zh-CN"/>
        </w:rPr>
        <w:t>augmentation de l</w:t>
      </w:r>
      <w:r w:rsidR="00406EDA" w:rsidRPr="00CF3F40">
        <w:rPr>
          <w:rFonts w:eastAsia="SimSun" w:cs="Arial"/>
          <w:lang w:val="fr-FR" w:eastAsia="zh-CN"/>
        </w:rPr>
        <w:t>’</w:t>
      </w:r>
      <w:r w:rsidRPr="00CF3F40">
        <w:rPr>
          <w:rFonts w:eastAsia="SimSun" w:cs="Arial"/>
          <w:lang w:val="fr-FR" w:eastAsia="zh-CN"/>
        </w:rPr>
        <w:t>âge des fonctionnaires en poste et des personnes à leur charge, du nombre de personnes prenant leur retraite, et des nouveaux recrutements et cessations de service autres que les départs à la retraite.</w:t>
      </w:r>
      <w:r w:rsidR="00B163EC" w:rsidRPr="00CF3F40">
        <w:rPr>
          <w:rFonts w:eastAsia="SimSun"/>
          <w:lang w:val="fr-FR"/>
        </w:rPr>
        <w:t xml:space="preserve"> </w:t>
      </w:r>
      <w:r w:rsidR="003B5E90" w:rsidRPr="00CF3F40">
        <w:rPr>
          <w:rFonts w:eastAsia="SimSun" w:cs="Arial"/>
          <w:lang w:val="fr-FR" w:eastAsia="zh-CN"/>
        </w:rPr>
        <w:t xml:space="preserve"> </w:t>
      </w:r>
      <w:r w:rsidRPr="00CF3F40">
        <w:rPr>
          <w:rFonts w:eastAsia="SimSun" w:cs="Arial"/>
          <w:lang w:val="fr-FR" w:eastAsia="zh-CN"/>
        </w:rPr>
        <w:t>Le coût des intérêts est la conséquence du fait que chaque fonctionnaire en poste s</w:t>
      </w:r>
      <w:r w:rsidR="00406EDA" w:rsidRPr="00CF3F40">
        <w:rPr>
          <w:rFonts w:eastAsia="SimSun" w:cs="Arial"/>
          <w:lang w:val="fr-FR" w:eastAsia="zh-CN"/>
        </w:rPr>
        <w:t>’</w:t>
      </w:r>
      <w:r w:rsidRPr="00CF3F40">
        <w:rPr>
          <w:rFonts w:eastAsia="SimSun" w:cs="Arial"/>
          <w:lang w:val="fr-FR" w:eastAsia="zh-CN"/>
        </w:rPr>
        <w:t>est rapproché d</w:t>
      </w:r>
      <w:r w:rsidR="00406EDA" w:rsidRPr="00CF3F40">
        <w:rPr>
          <w:rFonts w:eastAsia="SimSun" w:cs="Arial"/>
          <w:lang w:val="fr-FR" w:eastAsia="zh-CN"/>
        </w:rPr>
        <w:t>’</w:t>
      </w:r>
      <w:r w:rsidRPr="00CF3F40">
        <w:rPr>
          <w:rFonts w:eastAsia="SimSun" w:cs="Arial"/>
          <w:lang w:val="fr-FR" w:eastAsia="zh-CN"/>
        </w:rPr>
        <w:t>une année de l</w:t>
      </w:r>
      <w:r w:rsidR="00406EDA" w:rsidRPr="00CF3F40">
        <w:rPr>
          <w:rFonts w:eastAsia="SimSun" w:cs="Arial"/>
          <w:lang w:val="fr-FR" w:eastAsia="zh-CN"/>
        </w:rPr>
        <w:t>’</w:t>
      </w:r>
      <w:r w:rsidRPr="00CF3F40">
        <w:rPr>
          <w:rFonts w:eastAsia="SimSun" w:cs="Arial"/>
          <w:lang w:val="fr-FR" w:eastAsia="zh-CN"/>
        </w:rPr>
        <w:t>âge requis pour pouvoir bénéficier de l</w:t>
      </w:r>
      <w:r w:rsidR="00406EDA" w:rsidRPr="00CF3F40">
        <w:rPr>
          <w:rFonts w:eastAsia="SimSun" w:cs="Arial"/>
          <w:lang w:val="fr-FR" w:eastAsia="zh-CN"/>
        </w:rPr>
        <w:t>’</w:t>
      </w:r>
      <w:r w:rsidRPr="00CF3F40">
        <w:rPr>
          <w:rFonts w:eastAsia="SimSun" w:cs="Arial"/>
          <w:lang w:val="fr-FR" w:eastAsia="zh-CN"/>
        </w:rPr>
        <w:t>AMCS à son départ à la retraite.</w:t>
      </w:r>
    </w:p>
    <w:p w14:paraId="0BBA4A99" w14:textId="2318C559" w:rsidR="00393121" w:rsidRPr="00CF3F40" w:rsidRDefault="00393121" w:rsidP="00B163EC">
      <w:pPr>
        <w:rPr>
          <w:rFonts w:eastAsia="SimSun" w:cs="Arial"/>
          <w:lang w:val="fr-FR" w:eastAsia="zh-CN"/>
        </w:rPr>
      </w:pPr>
    </w:p>
    <w:p w14:paraId="0BBA4A9A" w14:textId="77777777" w:rsidR="00393121" w:rsidRPr="00CF3F40" w:rsidRDefault="00C92A23" w:rsidP="00C92A23">
      <w:pPr>
        <w:rPr>
          <w:rFonts w:eastAsia="SimSun" w:cs="Arial"/>
          <w:b/>
          <w:lang w:val="fr-FR" w:eastAsia="zh-CN"/>
        </w:rPr>
      </w:pPr>
      <w:r w:rsidRPr="00CF3F40">
        <w:rPr>
          <w:rFonts w:eastAsia="SimSun" w:cs="Arial"/>
          <w:b/>
          <w:lang w:val="fr-FR" w:eastAsia="zh-CN"/>
        </w:rPr>
        <w:t>Emprunts</w:t>
      </w:r>
    </w:p>
    <w:p w14:paraId="0BBA4A9B" w14:textId="77777777" w:rsidR="00393121" w:rsidRPr="00CF3F40" w:rsidRDefault="00393121" w:rsidP="00B163EC">
      <w:pPr>
        <w:rPr>
          <w:rFonts w:eastAsia="SimSun" w:cs="Arial"/>
          <w:lang w:val="fr-FR" w:eastAsia="zh-CN"/>
        </w:rPr>
      </w:pPr>
    </w:p>
    <w:p w14:paraId="0BBA4A9C" w14:textId="3D695641" w:rsidR="00393121" w:rsidRPr="00CF3F40" w:rsidRDefault="00BE49DA" w:rsidP="00B163EC">
      <w:pPr>
        <w:jc w:val="center"/>
        <w:rPr>
          <w:rFonts w:eastAsia="SimSun" w:cs="Arial"/>
          <w:lang w:val="fr-FR" w:eastAsia="zh-CN"/>
        </w:rPr>
      </w:pPr>
      <w:r w:rsidRPr="00CF3F40">
        <w:rPr>
          <w:rFonts w:eastAsiaTheme="minorHAnsi"/>
          <w:noProof/>
        </w:rPr>
        <w:drawing>
          <wp:inline distT="0" distB="0" distL="0" distR="0" wp14:anchorId="353506A6" wp14:editId="7A75EE40">
            <wp:extent cx="5793770" cy="1416676"/>
            <wp:effectExtent l="0" t="0" r="0" b="0"/>
            <wp:docPr id="4139" name="Picture 4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62">
                      <a:extLst>
                        <a:ext uri="{28A0092B-C50C-407E-A947-70E740481C1C}">
                          <a14:useLocalDpi xmlns:a14="http://schemas.microsoft.com/office/drawing/2010/main" val="0"/>
                        </a:ext>
                      </a:extLst>
                    </a:blip>
                    <a:srcRect b="6779"/>
                    <a:stretch/>
                  </pic:blipFill>
                  <pic:spPr bwMode="auto">
                    <a:xfrm>
                      <a:off x="0" y="0"/>
                      <a:ext cx="5794864" cy="1416944"/>
                    </a:xfrm>
                    <a:prstGeom prst="rect">
                      <a:avLst/>
                    </a:prstGeom>
                    <a:noFill/>
                    <a:ln>
                      <a:noFill/>
                    </a:ln>
                    <a:extLst>
                      <a:ext uri="{53640926-AAD7-44D8-BBD7-CCE9431645EC}">
                        <a14:shadowObscured xmlns:a14="http://schemas.microsoft.com/office/drawing/2010/main"/>
                      </a:ext>
                    </a:extLst>
                  </pic:spPr>
                </pic:pic>
              </a:graphicData>
            </a:graphic>
          </wp:inline>
        </w:drawing>
      </w:r>
    </w:p>
    <w:p w14:paraId="0BBA4A9D" w14:textId="77777777" w:rsidR="00393121" w:rsidRPr="00CF3F40" w:rsidRDefault="00393121" w:rsidP="00B163EC">
      <w:pPr>
        <w:rPr>
          <w:rFonts w:eastAsia="SimSun" w:cs="Arial"/>
          <w:lang w:val="fr-FR" w:eastAsia="zh-CN"/>
        </w:rPr>
      </w:pPr>
    </w:p>
    <w:p w14:paraId="0D2EE436" w14:textId="0CC91590" w:rsidR="00406EDA" w:rsidRPr="00CF3F40" w:rsidRDefault="00C92A23" w:rsidP="00C92A23">
      <w:pPr>
        <w:jc w:val="both"/>
        <w:rPr>
          <w:rFonts w:eastAsia="SimSun" w:cs="Arial"/>
          <w:lang w:val="fr-FR" w:eastAsia="zh-CN"/>
        </w:rPr>
      </w:pPr>
      <w:r w:rsidRPr="00CF3F40">
        <w:rPr>
          <w:rFonts w:eastAsia="SimSun" w:cs="Arial"/>
          <w:lang w:val="fr-FR" w:eastAsia="zh-CN"/>
        </w:rPr>
        <w:t>L</w:t>
      </w:r>
      <w:r w:rsidR="00406EDA" w:rsidRPr="00CF3F40">
        <w:rPr>
          <w:rFonts w:eastAsia="SimSun" w:cs="Arial"/>
          <w:lang w:val="fr-FR" w:eastAsia="zh-CN"/>
        </w:rPr>
        <w:t>’</w:t>
      </w:r>
      <w:r w:rsidRPr="00CF3F40">
        <w:rPr>
          <w:rFonts w:eastAsia="SimSun" w:cs="Arial"/>
          <w:lang w:val="fr-FR" w:eastAsia="zh-CN"/>
        </w:rPr>
        <w:t>Organisation a emprunté des fonds (50,8 et 8,41 millions de francs suisses approuvés en 1977 et 1987 respectivement) auprès de la Fondation des immeubles pour les organisations internationales (FIPOI) pour construire ses bâtiments de siège à Genève (Suisse).</w:t>
      </w:r>
      <w:r w:rsidR="00B163EC" w:rsidRPr="00CF3F40">
        <w:rPr>
          <w:rFonts w:eastAsia="SimSun"/>
          <w:lang w:val="fr-FR"/>
        </w:rPr>
        <w:t xml:space="preserve">  </w:t>
      </w:r>
      <w:r w:rsidRPr="00CF3F40">
        <w:rPr>
          <w:rFonts w:eastAsia="SimSun" w:cs="Arial"/>
          <w:lang w:val="fr-FR" w:eastAsia="zh-CN"/>
        </w:rPr>
        <w:t>Ces prêts étaient à l</w:t>
      </w:r>
      <w:r w:rsidR="00406EDA" w:rsidRPr="00CF3F40">
        <w:rPr>
          <w:rFonts w:eastAsia="SimSun" w:cs="Arial"/>
          <w:lang w:val="fr-FR" w:eastAsia="zh-CN"/>
        </w:rPr>
        <w:t>’</w:t>
      </w:r>
      <w:r w:rsidRPr="00CF3F40">
        <w:rPr>
          <w:rFonts w:eastAsia="SimSun" w:cs="Arial"/>
          <w:lang w:val="fr-FR" w:eastAsia="zh-CN"/>
        </w:rPr>
        <w:t>origine soumis à intérêts mais, en</w:t>
      </w:r>
      <w:r w:rsidR="003B5E90" w:rsidRPr="00CF3F40">
        <w:rPr>
          <w:rFonts w:eastAsia="SimSun" w:cs="Arial"/>
          <w:lang w:val="fr-FR" w:eastAsia="zh-CN"/>
        </w:rPr>
        <w:t> </w:t>
      </w:r>
      <w:r w:rsidRPr="00CF3F40">
        <w:rPr>
          <w:rFonts w:eastAsia="SimSun" w:cs="Arial"/>
          <w:lang w:val="fr-FR" w:eastAsia="zh-CN"/>
        </w:rPr>
        <w:t>1996, le Département fédéral des affaires étrangères de la Suisse a accepté de renoncer à tout nouveau paiement d</w:t>
      </w:r>
      <w:r w:rsidR="00406EDA" w:rsidRPr="00CF3F40">
        <w:rPr>
          <w:rFonts w:eastAsia="SimSun" w:cs="Arial"/>
          <w:lang w:val="fr-FR" w:eastAsia="zh-CN"/>
        </w:rPr>
        <w:t>’</w:t>
      </w:r>
      <w:r w:rsidRPr="00CF3F40">
        <w:rPr>
          <w:rFonts w:eastAsia="SimSun" w:cs="Arial"/>
          <w:lang w:val="fr-FR" w:eastAsia="zh-CN"/>
        </w:rPr>
        <w:t>intérêts et actuellement les prêts ne donnent lieu qu</w:t>
      </w:r>
      <w:r w:rsidR="00406EDA" w:rsidRPr="00CF3F40">
        <w:rPr>
          <w:rFonts w:eastAsia="SimSun" w:cs="Arial"/>
          <w:lang w:val="fr-FR" w:eastAsia="zh-CN"/>
        </w:rPr>
        <w:t>’</w:t>
      </w:r>
      <w:r w:rsidRPr="00CF3F40">
        <w:rPr>
          <w:rFonts w:eastAsia="SimSun" w:cs="Arial"/>
          <w:lang w:val="fr-FR" w:eastAsia="zh-CN"/>
        </w:rPr>
        <w:t>au remboursement du principal.</w:t>
      </w:r>
    </w:p>
    <w:p w14:paraId="0BBA4A9F" w14:textId="26224E9F" w:rsidR="00393121" w:rsidRPr="00CF3F40" w:rsidRDefault="00393121" w:rsidP="00B163EC">
      <w:pPr>
        <w:jc w:val="both"/>
        <w:rPr>
          <w:rFonts w:eastAsia="SimSun" w:cs="Arial"/>
          <w:lang w:val="fr-FR" w:eastAsia="zh-CN"/>
        </w:rPr>
      </w:pPr>
    </w:p>
    <w:p w14:paraId="171A1DAA" w14:textId="38294C6F" w:rsidR="00406EDA" w:rsidRPr="00CF3F40" w:rsidRDefault="00C92A23" w:rsidP="00C92A23">
      <w:pPr>
        <w:jc w:val="both"/>
        <w:rPr>
          <w:rFonts w:eastAsia="SimSun" w:cs="Arial"/>
          <w:lang w:val="fr-FR" w:eastAsia="zh-CN"/>
        </w:rPr>
      </w:pPr>
      <w:r w:rsidRPr="00CF3F40">
        <w:rPr>
          <w:rFonts w:eastAsia="SimSun" w:cs="Arial"/>
          <w:lang w:val="fr-FR" w:eastAsia="zh-CN"/>
        </w:rPr>
        <w:t>En février 2008, l</w:t>
      </w:r>
      <w:r w:rsidR="00406EDA" w:rsidRPr="00CF3F40">
        <w:rPr>
          <w:rFonts w:eastAsia="SimSun" w:cs="Arial"/>
          <w:lang w:val="fr-FR" w:eastAsia="zh-CN"/>
        </w:rPr>
        <w:t>’</w:t>
      </w:r>
      <w:r w:rsidRPr="00CF3F40">
        <w:rPr>
          <w:rFonts w:eastAsia="SimSun" w:cs="Arial"/>
          <w:lang w:val="fr-FR" w:eastAsia="zh-CN"/>
        </w:rPr>
        <w:t>Organisation a conclu un contrat avec la Banque Cantonale de Genève et la Banque Cantonale Vaudoise pour un emprunt de 114 millions de francs suisses plus un montant supplémentaire éventuel de 16 millions de francs suisses destiné à financer une partie du coût de la construction du nouveau bâtiment disponible pour utilisation à compter du 28 février 2011.</w:t>
      </w:r>
      <w:r w:rsidR="00B163EC" w:rsidRPr="00CF3F40">
        <w:rPr>
          <w:rFonts w:eastAsia="SimSun"/>
          <w:lang w:val="fr-FR"/>
        </w:rPr>
        <w:t xml:space="preserve"> </w:t>
      </w:r>
      <w:r w:rsidR="003B5E90" w:rsidRPr="00CF3F40">
        <w:rPr>
          <w:rFonts w:eastAsia="SimSun" w:cs="Arial"/>
          <w:lang w:val="fr-FR" w:eastAsia="zh-CN"/>
        </w:rPr>
        <w:t xml:space="preserve"> </w:t>
      </w:r>
      <w:r w:rsidRPr="00CF3F40">
        <w:rPr>
          <w:rFonts w:eastAsia="SimSun" w:cs="Arial"/>
          <w:lang w:val="fr-FR" w:eastAsia="zh-CN"/>
        </w:rPr>
        <w:t>Le montant supplémentaire de 16 millions de francs suisses a été tiré le 27 janvier 2011.</w:t>
      </w:r>
      <w:r w:rsidR="003B5E90" w:rsidRPr="00CF3F40">
        <w:rPr>
          <w:rFonts w:eastAsia="SimSun" w:cs="Arial"/>
          <w:lang w:val="fr-FR" w:eastAsia="zh-CN"/>
        </w:rPr>
        <w:t xml:space="preserve"> </w:t>
      </w:r>
      <w:r w:rsidR="00B163EC" w:rsidRPr="00CF3F40">
        <w:rPr>
          <w:rFonts w:eastAsia="SimSun"/>
          <w:lang w:val="fr-FR"/>
        </w:rPr>
        <w:t xml:space="preserve"> </w:t>
      </w:r>
      <w:r w:rsidRPr="00CF3F40">
        <w:rPr>
          <w:rFonts w:eastAsia="SimSun" w:cs="Arial"/>
          <w:lang w:val="fr-FR" w:eastAsia="zh-CN"/>
        </w:rPr>
        <w:t>Le taux d</w:t>
      </w:r>
      <w:r w:rsidR="00406EDA" w:rsidRPr="00CF3F40">
        <w:rPr>
          <w:rFonts w:eastAsia="SimSun" w:cs="Arial"/>
          <w:lang w:val="fr-FR" w:eastAsia="zh-CN"/>
        </w:rPr>
        <w:t>’</w:t>
      </w:r>
      <w:r w:rsidRPr="00CF3F40">
        <w:rPr>
          <w:rFonts w:eastAsia="SimSun" w:cs="Arial"/>
          <w:lang w:val="fr-FR" w:eastAsia="zh-CN"/>
        </w:rPr>
        <w:t>intérêt a été fixé au swap de taux LIBOR du franc suisse pour une durée maximale de 15 ans, plus une marge de 0,30 à 0,70% selon la durée choisie par l</w:t>
      </w:r>
      <w:r w:rsidR="00406EDA" w:rsidRPr="00CF3F40">
        <w:rPr>
          <w:rFonts w:eastAsia="SimSun" w:cs="Arial"/>
          <w:lang w:val="fr-FR" w:eastAsia="zh-CN"/>
        </w:rPr>
        <w:t>’</w:t>
      </w:r>
      <w:r w:rsidRPr="00CF3F40">
        <w:rPr>
          <w:rFonts w:eastAsia="SimSun" w:cs="Arial"/>
          <w:lang w:val="fr-FR" w:eastAsia="zh-CN"/>
        </w:rPr>
        <w:t>Organisation.</w:t>
      </w:r>
      <w:r w:rsidR="00B163EC" w:rsidRPr="00CF3F40">
        <w:rPr>
          <w:rFonts w:eastAsia="SimSun"/>
          <w:lang w:val="fr-FR"/>
        </w:rPr>
        <w:t xml:space="preserve"> </w:t>
      </w:r>
      <w:r w:rsidR="003B5E90" w:rsidRPr="00CF3F40">
        <w:rPr>
          <w:rFonts w:eastAsia="SimSun" w:cs="Arial"/>
          <w:lang w:val="fr-FR" w:eastAsia="zh-CN"/>
        </w:rPr>
        <w:t xml:space="preserve"> </w:t>
      </w:r>
      <w:r w:rsidRPr="00CF3F40">
        <w:rPr>
          <w:rFonts w:eastAsia="SimSun" w:cs="Arial"/>
          <w:lang w:val="fr-FR" w:eastAsia="zh-CN"/>
        </w:rPr>
        <w:t>En</w:t>
      </w:r>
      <w:r w:rsidR="003B5E90" w:rsidRPr="00CF3F40">
        <w:rPr>
          <w:rFonts w:eastAsia="SimSun" w:cs="Arial"/>
          <w:lang w:val="fr-FR" w:eastAsia="zh-CN"/>
        </w:rPr>
        <w:t> </w:t>
      </w:r>
      <w:r w:rsidRPr="00CF3F40">
        <w:rPr>
          <w:rFonts w:eastAsia="SimSun" w:cs="Arial"/>
          <w:lang w:val="fr-FR" w:eastAsia="zh-CN"/>
        </w:rPr>
        <w:t>2013, les paiements des intérêts se sont montés à 3,2</w:t>
      </w:r>
      <w:r w:rsidR="003B5E90" w:rsidRPr="00CF3F40">
        <w:rPr>
          <w:rFonts w:eastAsia="SimSun" w:cs="Arial"/>
          <w:lang w:val="fr-FR" w:eastAsia="zh-CN"/>
        </w:rPr>
        <w:t> </w:t>
      </w:r>
      <w:r w:rsidRPr="00CF3F40">
        <w:rPr>
          <w:rFonts w:eastAsia="SimSun" w:cs="Arial"/>
          <w:lang w:val="fr-FR" w:eastAsia="zh-CN"/>
        </w:rPr>
        <w:t>millions de francs suisses.</w:t>
      </w:r>
      <w:r w:rsidR="003B5E90" w:rsidRPr="00CF3F40">
        <w:rPr>
          <w:rFonts w:eastAsia="SimSun" w:cs="Arial"/>
          <w:lang w:val="fr-FR" w:eastAsia="zh-CN"/>
        </w:rPr>
        <w:t xml:space="preserve"> </w:t>
      </w:r>
      <w:r w:rsidR="00B163EC" w:rsidRPr="00CF3F40">
        <w:rPr>
          <w:rFonts w:eastAsia="SimSun"/>
          <w:lang w:val="fr-FR"/>
        </w:rPr>
        <w:t xml:space="preserve"> </w:t>
      </w:r>
      <w:r w:rsidRPr="00CF3F40">
        <w:rPr>
          <w:rFonts w:eastAsia="SimSun" w:cs="Arial"/>
          <w:lang w:val="fr-FR" w:eastAsia="zh-CN"/>
        </w:rPr>
        <w:t>Outre le paiement de l</w:t>
      </w:r>
      <w:r w:rsidR="00406EDA" w:rsidRPr="00CF3F40">
        <w:rPr>
          <w:rFonts w:eastAsia="SimSun" w:cs="Arial"/>
          <w:lang w:val="fr-FR" w:eastAsia="zh-CN"/>
        </w:rPr>
        <w:t>’</w:t>
      </w:r>
      <w:r w:rsidRPr="00CF3F40">
        <w:rPr>
          <w:rFonts w:eastAsia="SimSun" w:cs="Arial"/>
          <w:lang w:val="fr-FR" w:eastAsia="zh-CN"/>
        </w:rPr>
        <w:t>intérêt, le contrat prévoit un remboursement annuel du principal équivalent à 3,0% du montant total emprunté à compter du 28 février 2012, pour l</w:t>
      </w:r>
      <w:r w:rsidR="00406EDA" w:rsidRPr="00CF3F40">
        <w:rPr>
          <w:rFonts w:eastAsia="SimSun" w:cs="Arial"/>
          <w:lang w:val="fr-FR" w:eastAsia="zh-CN"/>
        </w:rPr>
        <w:t>’</w:t>
      </w:r>
      <w:r w:rsidRPr="00CF3F40">
        <w:rPr>
          <w:rFonts w:eastAsia="SimSun" w:cs="Arial"/>
          <w:lang w:val="fr-FR" w:eastAsia="zh-CN"/>
        </w:rPr>
        <w:t>emprunt initial de 114,0 millions de francs suisses et le montant supplémentaire de 16 millions de francs suisses.</w:t>
      </w:r>
    </w:p>
    <w:p w14:paraId="0BBA4AA1" w14:textId="474E04C7" w:rsidR="00393121" w:rsidRPr="00CF3F40" w:rsidRDefault="00393121" w:rsidP="00B163EC">
      <w:pPr>
        <w:jc w:val="both"/>
        <w:rPr>
          <w:rFonts w:eastAsia="SimSun" w:cs="Arial"/>
          <w:lang w:val="fr-FR" w:eastAsia="zh-CN"/>
        </w:rPr>
      </w:pPr>
    </w:p>
    <w:p w14:paraId="0BBA4AA2" w14:textId="716756B7" w:rsidR="00393121" w:rsidRPr="00CF3F40" w:rsidRDefault="00C92A23" w:rsidP="00C92A23">
      <w:pPr>
        <w:jc w:val="both"/>
        <w:rPr>
          <w:rFonts w:eastAsia="SimSun" w:cs="Arial"/>
          <w:lang w:val="fr-FR" w:eastAsia="zh-CN"/>
        </w:rPr>
      </w:pPr>
      <w:r w:rsidRPr="00CF3F40">
        <w:rPr>
          <w:rFonts w:eastAsia="SimSun" w:cs="Arial"/>
          <w:lang w:val="fr-FR" w:eastAsia="zh-CN"/>
        </w:rPr>
        <w:t xml:space="preserve">En </w:t>
      </w:r>
      <w:r w:rsidR="008708D2" w:rsidRPr="00CF3F40">
        <w:rPr>
          <w:rFonts w:eastAsia="SimSun" w:cs="Arial"/>
          <w:lang w:val="fr-FR" w:eastAsia="zh-CN"/>
        </w:rPr>
        <w:t>octobre </w:t>
      </w:r>
      <w:r w:rsidRPr="00CF3F40">
        <w:rPr>
          <w:rFonts w:eastAsia="SimSun" w:cs="Arial"/>
          <w:lang w:val="fr-FR" w:eastAsia="zh-CN"/>
        </w:rPr>
        <w:t>2010, une modification du contrat d</w:t>
      </w:r>
      <w:r w:rsidR="00406EDA" w:rsidRPr="00CF3F40">
        <w:rPr>
          <w:rFonts w:eastAsia="SimSun" w:cs="Arial"/>
          <w:lang w:val="fr-FR" w:eastAsia="zh-CN"/>
        </w:rPr>
        <w:t>’</w:t>
      </w:r>
      <w:r w:rsidRPr="00CF3F40">
        <w:rPr>
          <w:rFonts w:eastAsia="SimSun" w:cs="Arial"/>
          <w:lang w:val="fr-FR" w:eastAsia="zh-CN"/>
        </w:rPr>
        <w:t>emprunt a été approuvée par la Banque Cantonale de Genève et la Banque Cantonale Vaudoise et l</w:t>
      </w:r>
      <w:r w:rsidR="00406EDA" w:rsidRPr="00CF3F40">
        <w:rPr>
          <w:rFonts w:eastAsia="SimSun" w:cs="Arial"/>
          <w:lang w:val="fr-FR" w:eastAsia="zh-CN"/>
        </w:rPr>
        <w:t>’</w:t>
      </w:r>
      <w:r w:rsidRPr="00CF3F40">
        <w:rPr>
          <w:rFonts w:eastAsia="SimSun" w:cs="Arial"/>
          <w:lang w:val="fr-FR" w:eastAsia="zh-CN"/>
        </w:rPr>
        <w:t>OMPI prévoyant un montant additionnel de 40 millions de francs suisses pour financer une partie du coût de la construction du nouveau centre de conférence et disponible du 31 mars 2011 au 31</w:t>
      </w:r>
      <w:r w:rsidR="003447F2" w:rsidRPr="00CF3F40">
        <w:rPr>
          <w:rFonts w:eastAsia="SimSun" w:cs="Arial"/>
          <w:lang w:val="fr-FR" w:eastAsia="zh-CN"/>
        </w:rPr>
        <w:t> mars </w:t>
      </w:r>
      <w:r w:rsidRPr="00CF3F40">
        <w:rPr>
          <w:rFonts w:eastAsia="SimSun" w:cs="Arial"/>
          <w:lang w:val="fr-FR" w:eastAsia="zh-CN"/>
        </w:rPr>
        <w:t>2014.</w:t>
      </w:r>
      <w:r w:rsidR="00B163EC" w:rsidRPr="00CF3F40">
        <w:rPr>
          <w:rFonts w:eastAsia="SimSun"/>
          <w:lang w:val="fr-FR"/>
        </w:rPr>
        <w:t xml:space="preserve"> </w:t>
      </w:r>
      <w:r w:rsidR="003B5E90" w:rsidRPr="00CF3F40">
        <w:rPr>
          <w:rFonts w:eastAsia="SimSun" w:cs="Arial"/>
          <w:lang w:val="fr-FR" w:eastAsia="zh-CN"/>
        </w:rPr>
        <w:t xml:space="preserve"> </w:t>
      </w:r>
      <w:r w:rsidR="0099442D" w:rsidRPr="00CF3F40">
        <w:rPr>
          <w:rFonts w:eastAsia="SimSun" w:cs="Arial"/>
          <w:lang w:val="fr-FR" w:eastAsia="zh-CN"/>
        </w:rPr>
        <w:t>Au début de</w:t>
      </w:r>
      <w:r w:rsidR="003B5E90" w:rsidRPr="00CF3F40">
        <w:rPr>
          <w:rFonts w:eastAsia="SimSun" w:cs="Arial"/>
          <w:lang w:val="fr-FR" w:eastAsia="zh-CN"/>
        </w:rPr>
        <w:t> </w:t>
      </w:r>
      <w:r w:rsidR="0099442D" w:rsidRPr="00CF3F40">
        <w:rPr>
          <w:rFonts w:eastAsia="SimSun" w:cs="Arial"/>
          <w:lang w:val="fr-FR" w:eastAsia="zh-CN"/>
        </w:rPr>
        <w:t xml:space="preserve">2014, ce délai a été </w:t>
      </w:r>
      <w:r w:rsidR="00D60EF2" w:rsidRPr="00CF3F40">
        <w:rPr>
          <w:rFonts w:eastAsia="SimSun" w:cs="Arial"/>
          <w:lang w:val="fr-FR" w:eastAsia="zh-CN"/>
        </w:rPr>
        <w:t>re</w:t>
      </w:r>
      <w:r w:rsidR="0099442D" w:rsidRPr="00CF3F40">
        <w:rPr>
          <w:rFonts w:eastAsia="SimSun" w:cs="Arial"/>
          <w:lang w:val="fr-FR" w:eastAsia="zh-CN"/>
        </w:rPr>
        <w:t>porté au 31</w:t>
      </w:r>
      <w:r w:rsidR="00371B9C" w:rsidRPr="00CF3F40">
        <w:rPr>
          <w:rFonts w:eastAsia="SimSun" w:cs="Arial"/>
          <w:lang w:val="fr-FR" w:eastAsia="zh-CN"/>
        </w:rPr>
        <w:t> </w:t>
      </w:r>
      <w:r w:rsidR="00406EDA" w:rsidRPr="00CF3F40">
        <w:rPr>
          <w:rFonts w:eastAsia="SimSun" w:cs="Arial"/>
          <w:lang w:val="fr-FR" w:eastAsia="zh-CN"/>
        </w:rPr>
        <w:t>mars 20</w:t>
      </w:r>
      <w:r w:rsidR="00B163EC" w:rsidRPr="00CF3F40">
        <w:rPr>
          <w:rFonts w:eastAsia="SimSun" w:cs="Arial"/>
          <w:lang w:val="fr-FR" w:eastAsia="zh-CN"/>
        </w:rPr>
        <w:t>15.</w:t>
      </w:r>
      <w:r w:rsidR="003B5E90" w:rsidRPr="00CF3F40">
        <w:rPr>
          <w:rFonts w:eastAsia="SimSun" w:cs="Arial"/>
          <w:lang w:val="fr-FR" w:eastAsia="zh-CN"/>
        </w:rPr>
        <w:t xml:space="preserve"> </w:t>
      </w:r>
      <w:r w:rsidR="00B163EC" w:rsidRPr="00CF3F40">
        <w:rPr>
          <w:rFonts w:eastAsia="SimSun" w:cs="Arial"/>
          <w:lang w:val="fr-FR" w:eastAsia="zh-CN"/>
        </w:rPr>
        <w:t xml:space="preserve"> </w:t>
      </w:r>
      <w:r w:rsidRPr="00CF3F40">
        <w:rPr>
          <w:rFonts w:eastAsia="SimSun" w:cs="Arial"/>
          <w:lang w:val="fr-FR" w:eastAsia="zh-CN"/>
        </w:rPr>
        <w:t>Le taux d</w:t>
      </w:r>
      <w:r w:rsidR="00406EDA" w:rsidRPr="00CF3F40">
        <w:rPr>
          <w:rFonts w:eastAsia="SimSun" w:cs="Arial"/>
          <w:lang w:val="fr-FR" w:eastAsia="zh-CN"/>
        </w:rPr>
        <w:t>’</w:t>
      </w:r>
      <w:r w:rsidRPr="00CF3F40">
        <w:rPr>
          <w:rFonts w:eastAsia="SimSun" w:cs="Arial"/>
          <w:lang w:val="fr-FR" w:eastAsia="zh-CN"/>
        </w:rPr>
        <w:t>intérêt a également été fixé au swap de taux LIBOR du franc suisse pour une durée maximale de 15</w:t>
      </w:r>
      <w:r w:rsidR="00371B9C" w:rsidRPr="00CF3F40">
        <w:rPr>
          <w:rFonts w:eastAsia="SimSun" w:cs="Arial"/>
          <w:lang w:val="fr-FR" w:eastAsia="zh-CN"/>
        </w:rPr>
        <w:t> </w:t>
      </w:r>
      <w:r w:rsidRPr="00CF3F40">
        <w:rPr>
          <w:rFonts w:eastAsia="SimSun" w:cs="Arial"/>
          <w:lang w:val="fr-FR" w:eastAsia="zh-CN"/>
        </w:rPr>
        <w:t>ans, plus une marge de 0,30 à 0,70% selon la durée choisie par l</w:t>
      </w:r>
      <w:r w:rsidR="00406EDA" w:rsidRPr="00CF3F40">
        <w:rPr>
          <w:rFonts w:eastAsia="SimSun" w:cs="Arial"/>
          <w:lang w:val="fr-FR" w:eastAsia="zh-CN"/>
        </w:rPr>
        <w:t>’</w:t>
      </w:r>
      <w:r w:rsidRPr="00CF3F40">
        <w:rPr>
          <w:rFonts w:eastAsia="SimSun" w:cs="Arial"/>
          <w:lang w:val="fr-FR" w:eastAsia="zh-CN"/>
        </w:rPr>
        <w:t>Organisation.</w:t>
      </w:r>
      <w:r w:rsidR="00B163EC" w:rsidRPr="00CF3F40">
        <w:rPr>
          <w:rFonts w:eastAsia="SimSun"/>
          <w:lang w:val="fr-FR"/>
        </w:rPr>
        <w:t xml:space="preserve">  </w:t>
      </w:r>
      <w:r w:rsidRPr="00CF3F40">
        <w:rPr>
          <w:rFonts w:eastAsia="SimSun" w:cs="Arial"/>
          <w:lang w:val="fr-FR" w:eastAsia="zh-CN"/>
        </w:rPr>
        <w:t>Le contrat prévoit à nouveau un remboursement annuel du principal égal à 3% du montant total emprunté, à compter du 31 mars 2015 pour l</w:t>
      </w:r>
      <w:r w:rsidR="00406EDA" w:rsidRPr="00CF3F40">
        <w:rPr>
          <w:rFonts w:eastAsia="SimSun" w:cs="Arial"/>
          <w:lang w:val="fr-FR" w:eastAsia="zh-CN"/>
        </w:rPr>
        <w:t>’</w:t>
      </w:r>
      <w:r w:rsidRPr="00CF3F40">
        <w:rPr>
          <w:rFonts w:eastAsia="SimSun" w:cs="Arial"/>
          <w:lang w:val="fr-FR" w:eastAsia="zh-CN"/>
        </w:rPr>
        <w:t>emprunt de 40 millions de francs suisses.</w:t>
      </w:r>
      <w:r w:rsidR="00B163EC" w:rsidRPr="00CF3F40">
        <w:rPr>
          <w:rFonts w:eastAsia="SimSun"/>
          <w:lang w:val="fr-FR"/>
        </w:rPr>
        <w:t xml:space="preserve"> </w:t>
      </w:r>
      <w:r w:rsidR="003B5E90" w:rsidRPr="00CF3F40">
        <w:rPr>
          <w:rFonts w:eastAsia="SimSun" w:cs="Arial"/>
          <w:lang w:val="fr-FR" w:eastAsia="zh-CN"/>
        </w:rPr>
        <w:t xml:space="preserve"> </w:t>
      </w:r>
      <w:r w:rsidRPr="00CF3F40">
        <w:rPr>
          <w:rFonts w:eastAsia="SimSun" w:cs="Arial"/>
          <w:lang w:val="fr-FR" w:eastAsia="zh-CN"/>
        </w:rPr>
        <w:t>Au 31 décembre 2013, l</w:t>
      </w:r>
      <w:r w:rsidR="00406EDA" w:rsidRPr="00CF3F40">
        <w:rPr>
          <w:rFonts w:eastAsia="SimSun" w:cs="Arial"/>
          <w:lang w:val="fr-FR" w:eastAsia="zh-CN"/>
        </w:rPr>
        <w:t>’</w:t>
      </w:r>
      <w:r w:rsidRPr="00CF3F40">
        <w:rPr>
          <w:rFonts w:eastAsia="SimSun" w:cs="Arial"/>
          <w:lang w:val="fr-FR" w:eastAsia="zh-CN"/>
        </w:rPr>
        <w:t>Organisation n</w:t>
      </w:r>
      <w:r w:rsidR="00406EDA" w:rsidRPr="00CF3F40">
        <w:rPr>
          <w:rFonts w:eastAsia="SimSun" w:cs="Arial"/>
          <w:lang w:val="fr-FR" w:eastAsia="zh-CN"/>
        </w:rPr>
        <w:t>’</w:t>
      </w:r>
      <w:r w:rsidRPr="00CF3F40">
        <w:rPr>
          <w:rFonts w:eastAsia="SimSun" w:cs="Arial"/>
          <w:lang w:val="fr-FR" w:eastAsia="zh-CN"/>
        </w:rPr>
        <w:t>avait pas tiré le montant additionnel de 40 millions de francs suisses.</w:t>
      </w:r>
      <w:r w:rsidR="00B163EC" w:rsidRPr="00CF3F40">
        <w:rPr>
          <w:rFonts w:eastAsia="SimSun"/>
          <w:lang w:val="fr-FR"/>
        </w:rPr>
        <w:t xml:space="preserve"> </w:t>
      </w:r>
      <w:r w:rsidR="003B5E90" w:rsidRPr="00CF3F40">
        <w:rPr>
          <w:rFonts w:eastAsia="SimSun" w:cs="Arial"/>
          <w:lang w:val="fr-FR" w:eastAsia="zh-CN"/>
        </w:rPr>
        <w:t xml:space="preserve"> </w:t>
      </w:r>
      <w:r w:rsidRPr="00CF3F40">
        <w:rPr>
          <w:rFonts w:eastAsia="SimSun" w:cs="Arial"/>
          <w:lang w:val="fr-FR" w:eastAsia="zh-CN"/>
        </w:rPr>
        <w:t>Il convient de noter que l</w:t>
      </w:r>
      <w:r w:rsidR="00406EDA" w:rsidRPr="00CF3F40">
        <w:rPr>
          <w:rFonts w:eastAsia="SimSun" w:cs="Arial"/>
          <w:lang w:val="fr-FR" w:eastAsia="zh-CN"/>
        </w:rPr>
        <w:t>’</w:t>
      </w:r>
      <w:r w:rsidRPr="00CF3F40">
        <w:rPr>
          <w:rFonts w:eastAsia="SimSun" w:cs="Arial"/>
          <w:lang w:val="fr-FR" w:eastAsia="zh-CN"/>
        </w:rPr>
        <w:t>Organisation verse une commission de 0,15% par an sur les montants de l</w:t>
      </w:r>
      <w:r w:rsidR="00406EDA" w:rsidRPr="00CF3F40">
        <w:rPr>
          <w:rFonts w:eastAsia="SimSun" w:cs="Arial"/>
          <w:lang w:val="fr-FR" w:eastAsia="zh-CN"/>
        </w:rPr>
        <w:t>’</w:t>
      </w:r>
      <w:r w:rsidRPr="00CF3F40">
        <w:rPr>
          <w:rFonts w:eastAsia="SimSun" w:cs="Arial"/>
          <w:lang w:val="fr-FR" w:eastAsia="zh-CN"/>
        </w:rPr>
        <w:t>emprunt non utilisés pendant la période de disponibilité.</w:t>
      </w:r>
    </w:p>
    <w:p w14:paraId="0BBA4AA3" w14:textId="77777777" w:rsidR="00393121" w:rsidRPr="00CF3F40" w:rsidRDefault="00393121" w:rsidP="00B163EC">
      <w:pPr>
        <w:jc w:val="both"/>
        <w:rPr>
          <w:rFonts w:eastAsia="SimSun" w:cs="Arial"/>
          <w:b/>
          <w:lang w:val="fr-FR" w:eastAsia="zh-CN"/>
        </w:rPr>
      </w:pPr>
    </w:p>
    <w:p w14:paraId="0BBA4AA4" w14:textId="77777777" w:rsidR="00393121" w:rsidRPr="00CF3F40" w:rsidRDefault="00B163EC" w:rsidP="00B163EC">
      <w:pPr>
        <w:spacing w:after="200" w:line="276" w:lineRule="auto"/>
        <w:rPr>
          <w:rFonts w:eastAsia="SimSun" w:cs="Arial"/>
          <w:b/>
          <w:lang w:val="fr-FR" w:eastAsia="zh-CN"/>
        </w:rPr>
      </w:pPr>
      <w:r w:rsidRPr="00CF3F40">
        <w:rPr>
          <w:rFonts w:eastAsia="SimSun" w:cs="Arial"/>
          <w:b/>
          <w:lang w:val="fr-FR" w:eastAsia="zh-CN"/>
        </w:rPr>
        <w:br w:type="page"/>
      </w:r>
    </w:p>
    <w:p w14:paraId="0BBA4AA5" w14:textId="77777777" w:rsidR="00393121" w:rsidRPr="00CF3F40" w:rsidRDefault="00C92A23" w:rsidP="00C92A23">
      <w:pPr>
        <w:rPr>
          <w:rFonts w:eastAsia="SimSun" w:cs="Arial"/>
          <w:b/>
          <w:lang w:val="fr-FR" w:eastAsia="zh-CN"/>
        </w:rPr>
      </w:pPr>
      <w:r w:rsidRPr="00CF3F40">
        <w:rPr>
          <w:rFonts w:eastAsia="SimSun" w:cs="Arial"/>
          <w:b/>
          <w:lang w:val="fr-FR" w:eastAsia="zh-CN"/>
        </w:rPr>
        <w:t>Situation financière par secteur</w:t>
      </w:r>
    </w:p>
    <w:p w14:paraId="0BBA4AA6" w14:textId="77777777" w:rsidR="00393121" w:rsidRPr="00CF3F40" w:rsidRDefault="00393121" w:rsidP="00B163EC">
      <w:pPr>
        <w:rPr>
          <w:rFonts w:eastAsia="SimSun" w:cs="Arial"/>
          <w:lang w:val="fr-FR" w:eastAsia="zh-CN"/>
        </w:rPr>
      </w:pPr>
    </w:p>
    <w:p w14:paraId="0BBA4AA7" w14:textId="2410B751" w:rsidR="00393121" w:rsidRPr="00CF3F40" w:rsidRDefault="00CF1502" w:rsidP="00681D81">
      <w:pPr>
        <w:jc w:val="both"/>
        <w:rPr>
          <w:lang w:val="fr-FR"/>
        </w:rPr>
      </w:pPr>
      <w:r w:rsidRPr="00CF3F40">
        <w:rPr>
          <w:lang w:val="fr-FR"/>
        </w:rPr>
        <w:t>Conformément aux normes IPSAS, l</w:t>
      </w:r>
      <w:r w:rsidR="00406EDA" w:rsidRPr="00CF3F40">
        <w:rPr>
          <w:lang w:val="fr-FR"/>
        </w:rPr>
        <w:t>’</w:t>
      </w:r>
      <w:r w:rsidRPr="00CF3F40">
        <w:rPr>
          <w:lang w:val="fr-FR"/>
        </w:rPr>
        <w:t>OMPI est tenue de divulguer ses actifs et passifs pour chacun des secteurs dont se compose l</w:t>
      </w:r>
      <w:r w:rsidR="00406EDA" w:rsidRPr="00CF3F40">
        <w:rPr>
          <w:lang w:val="fr-FR"/>
        </w:rPr>
        <w:t>’</w:t>
      </w:r>
      <w:r w:rsidRPr="00CF3F40">
        <w:rPr>
          <w:lang w:val="fr-FR"/>
        </w:rPr>
        <w:t>Organisation.</w:t>
      </w:r>
      <w:r w:rsidR="00B163EC" w:rsidRPr="00CF3F40">
        <w:rPr>
          <w:lang w:val="fr-FR"/>
        </w:rPr>
        <w:t xml:space="preserve"> </w:t>
      </w:r>
      <w:r w:rsidR="003B5E90" w:rsidRPr="00CF3F40">
        <w:rPr>
          <w:lang w:val="fr-FR"/>
        </w:rPr>
        <w:t xml:space="preserve"> </w:t>
      </w:r>
      <w:r w:rsidRPr="00CF3F40">
        <w:rPr>
          <w:lang w:val="fr-FR"/>
        </w:rPr>
        <w:t>L</w:t>
      </w:r>
      <w:r w:rsidR="00406EDA" w:rsidRPr="00CF3F40">
        <w:rPr>
          <w:lang w:val="fr-FR"/>
        </w:rPr>
        <w:t>’</w:t>
      </w:r>
      <w:r w:rsidRPr="00CF3F40">
        <w:rPr>
          <w:lang w:val="fr-FR"/>
        </w:rPr>
        <w:t>information sectorielle de l</w:t>
      </w:r>
      <w:r w:rsidR="00406EDA" w:rsidRPr="00CF3F40">
        <w:rPr>
          <w:lang w:val="fr-FR"/>
        </w:rPr>
        <w:t>’</w:t>
      </w:r>
      <w:r w:rsidRPr="00CF3F40">
        <w:rPr>
          <w:lang w:val="fr-FR"/>
        </w:rPr>
        <w:t>OMPI est présentée dans un format qui représente les diverses unions en tant que segments composant l</w:t>
      </w:r>
      <w:r w:rsidR="00406EDA" w:rsidRPr="00CF3F40">
        <w:rPr>
          <w:lang w:val="fr-FR"/>
        </w:rPr>
        <w:t>’</w:t>
      </w:r>
      <w:r w:rsidRPr="00CF3F40">
        <w:rPr>
          <w:lang w:val="fr-FR"/>
        </w:rPr>
        <w:t>Organisation.</w:t>
      </w:r>
      <w:r w:rsidR="00B163EC" w:rsidRPr="00CF3F40">
        <w:rPr>
          <w:lang w:val="fr-FR"/>
        </w:rPr>
        <w:t xml:space="preserve"> </w:t>
      </w:r>
      <w:r w:rsidR="003B5E90" w:rsidRPr="00CF3F40">
        <w:rPr>
          <w:lang w:val="fr-FR"/>
        </w:rPr>
        <w:t xml:space="preserve"> </w:t>
      </w:r>
      <w:r w:rsidRPr="00CF3F40">
        <w:rPr>
          <w:lang w:val="fr-FR"/>
        </w:rPr>
        <w:t>Un segment distinct a été créé pour les contributions volontaires qui représentent des montants administrés par l</w:t>
      </w:r>
      <w:r w:rsidR="00406EDA" w:rsidRPr="00CF3F40">
        <w:rPr>
          <w:lang w:val="fr-FR"/>
        </w:rPr>
        <w:t>’</w:t>
      </w:r>
      <w:r w:rsidRPr="00CF3F40">
        <w:rPr>
          <w:lang w:val="fr-FR"/>
        </w:rPr>
        <w:t>OMPI pour le compte de donateurs individuels pour mettre en œuvre des programmes liés à la mission de l</w:t>
      </w:r>
      <w:r w:rsidR="00406EDA" w:rsidRPr="00CF3F40">
        <w:rPr>
          <w:lang w:val="fr-FR"/>
        </w:rPr>
        <w:t>’</w:t>
      </w:r>
      <w:r w:rsidRPr="00CF3F40">
        <w:rPr>
          <w:lang w:val="fr-FR"/>
        </w:rPr>
        <w:t>OMPI.</w:t>
      </w:r>
      <w:r w:rsidR="00B163EC" w:rsidRPr="00CF3F40">
        <w:rPr>
          <w:lang w:val="fr-FR"/>
        </w:rPr>
        <w:t xml:space="preserve"> </w:t>
      </w:r>
      <w:r w:rsidR="003B5E90" w:rsidRPr="00CF3F40">
        <w:rPr>
          <w:lang w:val="fr-FR"/>
        </w:rPr>
        <w:t xml:space="preserve"> </w:t>
      </w:r>
      <w:r w:rsidRPr="00CF3F40">
        <w:rPr>
          <w:lang w:val="fr-FR"/>
        </w:rPr>
        <w:t>Les actifs et les passifs de l</w:t>
      </w:r>
      <w:r w:rsidR="00406EDA" w:rsidRPr="00CF3F40">
        <w:rPr>
          <w:lang w:val="fr-FR"/>
        </w:rPr>
        <w:t>’</w:t>
      </w:r>
      <w:r w:rsidRPr="00CF3F40">
        <w:rPr>
          <w:lang w:val="fr-FR"/>
        </w:rPr>
        <w:t>OMPI, autres que les réserves représentant l</w:t>
      </w:r>
      <w:r w:rsidR="00406EDA" w:rsidRPr="00CF3F40">
        <w:rPr>
          <w:lang w:val="fr-FR"/>
        </w:rPr>
        <w:t>’</w:t>
      </w:r>
      <w:r w:rsidRPr="00CF3F40">
        <w:rPr>
          <w:lang w:val="fr-FR"/>
        </w:rPr>
        <w:t>actif net, sont la propriété ou sont sous la responsabilité de l</w:t>
      </w:r>
      <w:r w:rsidR="00406EDA" w:rsidRPr="00CF3F40">
        <w:rPr>
          <w:lang w:val="fr-FR"/>
        </w:rPr>
        <w:t>’</w:t>
      </w:r>
      <w:r w:rsidR="00AC47C2" w:rsidRPr="00CF3F40">
        <w:rPr>
          <w:lang w:val="fr-FR"/>
        </w:rPr>
        <w:t>Organisation</w:t>
      </w:r>
      <w:r w:rsidRPr="00CF3F40">
        <w:rPr>
          <w:lang w:val="fr-FR"/>
        </w:rPr>
        <w:t xml:space="preserve"> entière et non pas des actifs ou des passifs des unions ou des segments.</w:t>
      </w:r>
      <w:r w:rsidR="00B163EC" w:rsidRPr="00CF3F40">
        <w:rPr>
          <w:lang w:val="fr-FR"/>
        </w:rPr>
        <w:t xml:space="preserve">  </w:t>
      </w:r>
      <w:r w:rsidRPr="00CF3F40">
        <w:rPr>
          <w:lang w:val="fr-FR"/>
        </w:rPr>
        <w:t>Les actifs et les passifs servent généralement à financer un large éventail d</w:t>
      </w:r>
      <w:r w:rsidR="00406EDA" w:rsidRPr="00CF3F40">
        <w:rPr>
          <w:lang w:val="fr-FR"/>
        </w:rPr>
        <w:t>’</w:t>
      </w:r>
      <w:r w:rsidRPr="00CF3F40">
        <w:rPr>
          <w:lang w:val="fr-FR"/>
        </w:rPr>
        <w:t>activités de prestation de services dans plusieurs unions.</w:t>
      </w:r>
      <w:r w:rsidR="00B163EC" w:rsidRPr="00CF3F40">
        <w:rPr>
          <w:lang w:val="fr-FR"/>
        </w:rPr>
        <w:t xml:space="preserve">  </w:t>
      </w:r>
      <w:r w:rsidRPr="00CF3F40">
        <w:rPr>
          <w:lang w:val="fr-FR"/>
        </w:rPr>
        <w:t>La seule exception est l</w:t>
      </w:r>
      <w:r w:rsidR="00406EDA" w:rsidRPr="00CF3F40">
        <w:rPr>
          <w:lang w:val="fr-FR"/>
        </w:rPr>
        <w:t>’</w:t>
      </w:r>
      <w:r w:rsidRPr="00CF3F40">
        <w:rPr>
          <w:lang w:val="fr-FR"/>
        </w:rPr>
        <w:t>immeuble de placement à Meyrin, détenu par l</w:t>
      </w:r>
      <w:r w:rsidR="00406EDA" w:rsidRPr="00CF3F40">
        <w:rPr>
          <w:lang w:val="fr-FR"/>
        </w:rPr>
        <w:t>’</w:t>
      </w:r>
      <w:r w:rsidRPr="00CF3F40">
        <w:rPr>
          <w:lang w:val="fr-FR"/>
        </w:rPr>
        <w:t>Union de Madrid.</w:t>
      </w:r>
      <w:r w:rsidR="00B163EC" w:rsidRPr="00CF3F40">
        <w:rPr>
          <w:lang w:val="fr-FR"/>
        </w:rPr>
        <w:t xml:space="preserve">  </w:t>
      </w:r>
      <w:r w:rsidR="00495164" w:rsidRPr="00CF3F40">
        <w:rPr>
          <w:lang w:val="fr-FR"/>
        </w:rPr>
        <w:t xml:space="preserve">Par conséquent, les actifs et les passifs individuels ne sont pas pris en considération dans la communication des informations concernant les segments ou les unions </w:t>
      </w:r>
      <w:proofErr w:type="gramStart"/>
      <w:r w:rsidR="00495164" w:rsidRPr="00CF3F40">
        <w:rPr>
          <w:lang w:val="fr-FR"/>
        </w:rPr>
        <w:t>individuels</w:t>
      </w:r>
      <w:proofErr w:type="gramEnd"/>
      <w:r w:rsidR="00495164" w:rsidRPr="00CF3F40">
        <w:rPr>
          <w:lang w:val="fr-FR"/>
        </w:rPr>
        <w:t>, mais sont présentés séparément en tant qu</w:t>
      </w:r>
      <w:r w:rsidR="00406EDA" w:rsidRPr="00CF3F40">
        <w:rPr>
          <w:lang w:val="fr-FR"/>
        </w:rPr>
        <w:t>’</w:t>
      </w:r>
      <w:r w:rsidR="00495164" w:rsidRPr="00CF3F40">
        <w:rPr>
          <w:lang w:val="fr-FR"/>
        </w:rPr>
        <w:t xml:space="preserve">actifs et passifs non alloués.  </w:t>
      </w:r>
      <w:r w:rsidR="00681D81" w:rsidRPr="00CF3F40">
        <w:rPr>
          <w:lang w:val="fr-FR"/>
        </w:rPr>
        <w:t>Seuls les actifs nets, y compris le fonds de roulement et les réserves, sont représentés par un segment individuel, comme indiqué dans le tableau ci</w:t>
      </w:r>
      <w:r w:rsidR="00371B9C" w:rsidRPr="00CF3F40">
        <w:rPr>
          <w:lang w:val="fr-FR"/>
        </w:rPr>
        <w:noBreakHyphen/>
      </w:r>
      <w:r w:rsidR="00681D81" w:rsidRPr="00CF3F40">
        <w:rPr>
          <w:lang w:val="fr-FR"/>
        </w:rPr>
        <w:t>dessous :</w:t>
      </w:r>
    </w:p>
    <w:p w14:paraId="0BBA4AA8" w14:textId="77777777" w:rsidR="00393121" w:rsidRPr="00CF3F40" w:rsidRDefault="00393121" w:rsidP="00B163EC">
      <w:pPr>
        <w:rPr>
          <w:rFonts w:eastAsia="SimSun" w:cs="Arial"/>
          <w:lang w:val="fr-FR" w:eastAsia="zh-CN"/>
        </w:rPr>
      </w:pPr>
    </w:p>
    <w:p w14:paraId="0BBA4AA9" w14:textId="31E49967" w:rsidR="00393121" w:rsidRPr="00CF3F40" w:rsidRDefault="00BB6E60" w:rsidP="00B163EC">
      <w:pPr>
        <w:jc w:val="center"/>
        <w:rPr>
          <w:rFonts w:eastAsia="SimSun" w:cs="Arial"/>
          <w:lang w:val="fr-FR" w:eastAsia="zh-CN"/>
        </w:rPr>
      </w:pPr>
      <w:r w:rsidRPr="00CF3F40">
        <w:rPr>
          <w:rFonts w:eastAsiaTheme="minorHAnsi"/>
          <w:noProof/>
        </w:rPr>
        <w:drawing>
          <wp:inline distT="0" distB="0" distL="0" distR="0" wp14:anchorId="7557474E" wp14:editId="55E44980">
            <wp:extent cx="5940425" cy="1550067"/>
            <wp:effectExtent l="0" t="0" r="3175" b="0"/>
            <wp:docPr id="4140" name="Picture 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0425" cy="1550067"/>
                    </a:xfrm>
                    <a:prstGeom prst="rect">
                      <a:avLst/>
                    </a:prstGeom>
                    <a:noFill/>
                    <a:ln>
                      <a:noFill/>
                    </a:ln>
                  </pic:spPr>
                </pic:pic>
              </a:graphicData>
            </a:graphic>
          </wp:inline>
        </w:drawing>
      </w:r>
    </w:p>
    <w:p w14:paraId="0BBA4AAA" w14:textId="77777777" w:rsidR="00393121" w:rsidRPr="00CF3F40" w:rsidRDefault="00B163EC" w:rsidP="00B163EC">
      <w:pPr>
        <w:spacing w:after="200" w:line="276" w:lineRule="auto"/>
        <w:rPr>
          <w:rFonts w:eastAsia="SimSun" w:cs="Arial"/>
          <w:b/>
          <w:lang w:val="fr-FR" w:eastAsia="zh-CN"/>
        </w:rPr>
      </w:pPr>
      <w:r w:rsidRPr="00CF3F40">
        <w:rPr>
          <w:rFonts w:eastAsia="SimSun" w:cs="Arial"/>
          <w:b/>
          <w:lang w:val="fr-FR" w:eastAsia="zh-CN"/>
        </w:rPr>
        <w:br w:type="page"/>
      </w:r>
    </w:p>
    <w:p w14:paraId="0BBA4AAB" w14:textId="79D02386" w:rsidR="00393121" w:rsidRPr="00020058" w:rsidRDefault="00131F7D" w:rsidP="00131F7D">
      <w:pPr>
        <w:rPr>
          <w:rFonts w:eastAsia="SimSun"/>
          <w:b/>
          <w:lang w:val="fr-FR"/>
        </w:rPr>
      </w:pPr>
      <w:r w:rsidRPr="00020058">
        <w:rPr>
          <w:rFonts w:eastAsia="SimSun"/>
          <w:b/>
          <w:lang w:val="fr-FR"/>
        </w:rPr>
        <w:t>ANALYSE DE L’ÉTAT DE LA PERFORMANCE FINANCIÈRE</w:t>
      </w:r>
    </w:p>
    <w:p w14:paraId="6012098A" w14:textId="17EE22EE" w:rsidR="00131F7D" w:rsidRPr="00020058" w:rsidRDefault="00131F7D" w:rsidP="00131F7D">
      <w:pPr>
        <w:pStyle w:val="Heading2"/>
        <w:rPr>
          <w:rFonts w:eastAsia="SimSun" w:hint="eastAsia"/>
          <w:color w:val="FFFFFF" w:themeColor="background1"/>
          <w:lang w:val="fr-FR"/>
        </w:rPr>
      </w:pPr>
      <w:bookmarkStart w:id="52" w:name="_Toc395544804"/>
      <w:r w:rsidRPr="00020058">
        <w:rPr>
          <w:rFonts w:eastAsia="SimSun"/>
          <w:color w:val="FFFFFF" w:themeColor="background1"/>
          <w:lang w:val="fr-FR"/>
        </w:rPr>
        <w:t>Analyse de l’état de la performance financière</w:t>
      </w:r>
      <w:bookmarkEnd w:id="52"/>
    </w:p>
    <w:p w14:paraId="0BBA4AAE" w14:textId="583561BD" w:rsidR="00393121" w:rsidRPr="00CF3F40" w:rsidRDefault="00681D81" w:rsidP="00681D81">
      <w:pPr>
        <w:rPr>
          <w:rFonts w:eastAsia="SimSun" w:cs="Arial"/>
          <w:b/>
          <w:lang w:val="fr-FR" w:eastAsia="zh-CN"/>
        </w:rPr>
      </w:pPr>
      <w:r w:rsidRPr="00CF3F40">
        <w:rPr>
          <w:rFonts w:eastAsia="SimSun" w:cs="Arial"/>
          <w:b/>
          <w:lang w:val="fr-FR" w:eastAsia="zh-CN"/>
        </w:rPr>
        <w:t>Rapprochement du résultat budgétaire et du résultat IPSAS 2012</w:t>
      </w:r>
      <w:r w:rsidR="00371B9C" w:rsidRPr="00CF3F40">
        <w:rPr>
          <w:rFonts w:eastAsia="SimSun" w:cs="Arial"/>
          <w:b/>
          <w:lang w:val="fr-FR" w:eastAsia="zh-CN"/>
        </w:rPr>
        <w:noBreakHyphen/>
      </w:r>
      <w:r w:rsidRPr="00CF3F40">
        <w:rPr>
          <w:rFonts w:eastAsia="SimSun" w:cs="Arial"/>
          <w:b/>
          <w:lang w:val="fr-FR" w:eastAsia="zh-CN"/>
        </w:rPr>
        <w:t>2013</w:t>
      </w:r>
    </w:p>
    <w:p w14:paraId="0BBA4AAF" w14:textId="77777777" w:rsidR="00393121" w:rsidRPr="00CF3F40" w:rsidRDefault="00393121" w:rsidP="00B163EC">
      <w:pPr>
        <w:rPr>
          <w:rFonts w:eastAsia="SimSun" w:cs="Arial"/>
          <w:lang w:val="fr-FR" w:eastAsia="zh-CN"/>
        </w:rPr>
      </w:pPr>
    </w:p>
    <w:p w14:paraId="0BBA4AB0" w14:textId="58DC0A5D" w:rsidR="00393121" w:rsidRPr="00CF3F40" w:rsidRDefault="00681D81" w:rsidP="00681D81">
      <w:pPr>
        <w:jc w:val="both"/>
        <w:rPr>
          <w:rFonts w:eastAsia="SimSun" w:cs="Arial"/>
          <w:lang w:val="fr-FR" w:eastAsia="zh-CN"/>
        </w:rPr>
      </w:pPr>
      <w:r w:rsidRPr="00CF3F40">
        <w:rPr>
          <w:rFonts w:eastAsia="SimSun" w:cs="Arial"/>
          <w:lang w:val="fr-FR" w:eastAsia="zh-CN"/>
        </w:rPr>
        <w:t>Le résultat budgétaire pour l</w:t>
      </w:r>
      <w:r w:rsidR="00406EDA" w:rsidRPr="00CF3F40">
        <w:rPr>
          <w:rFonts w:eastAsia="SimSun" w:cs="Arial"/>
          <w:lang w:val="fr-FR" w:eastAsia="zh-CN"/>
        </w:rPr>
        <w:t>’</w:t>
      </w:r>
      <w:r w:rsidRPr="00CF3F40">
        <w:rPr>
          <w:rFonts w:eastAsia="SimSun" w:cs="Arial"/>
          <w:lang w:val="fr-FR" w:eastAsia="zh-CN"/>
        </w:rPr>
        <w:t>exercice biennal 2012</w:t>
      </w:r>
      <w:r w:rsidR="00371B9C" w:rsidRPr="00CF3F40">
        <w:rPr>
          <w:rFonts w:eastAsia="SimSun" w:cs="Arial"/>
          <w:lang w:val="fr-FR" w:eastAsia="zh-CN"/>
        </w:rPr>
        <w:noBreakHyphen/>
      </w:r>
      <w:r w:rsidRPr="00CF3F40">
        <w:rPr>
          <w:rFonts w:eastAsia="SimSun" w:cs="Arial"/>
          <w:lang w:val="fr-FR" w:eastAsia="zh-CN"/>
        </w:rPr>
        <w:t>2013 a été un excédent de 68,9 millions de francs suisses contre un excédent de 34,6 millions selon les états financiers aux normes IPSAS.</w:t>
      </w:r>
      <w:r w:rsidR="00B163EC" w:rsidRPr="00CF3F40">
        <w:rPr>
          <w:rFonts w:eastAsia="SimSun"/>
          <w:lang w:val="fr-FR"/>
        </w:rPr>
        <w:t xml:space="preserve"> </w:t>
      </w:r>
      <w:r w:rsidR="003B5E90" w:rsidRPr="00CF3F40">
        <w:rPr>
          <w:rFonts w:eastAsia="SimSun" w:cs="Arial"/>
          <w:lang w:val="fr-FR" w:eastAsia="zh-CN"/>
        </w:rPr>
        <w:t xml:space="preserve"> </w:t>
      </w:r>
      <w:r w:rsidRPr="00CF3F40">
        <w:rPr>
          <w:rFonts w:eastAsia="SimSun" w:cs="Arial"/>
          <w:lang w:val="fr-FR" w:eastAsia="zh-CN"/>
        </w:rPr>
        <w:t>Le graphique ci</w:t>
      </w:r>
      <w:r w:rsidR="00371B9C" w:rsidRPr="00CF3F40">
        <w:rPr>
          <w:rFonts w:eastAsia="SimSun" w:cs="Arial"/>
          <w:lang w:val="fr-FR" w:eastAsia="zh-CN"/>
        </w:rPr>
        <w:noBreakHyphen/>
      </w:r>
      <w:r w:rsidRPr="00CF3F40">
        <w:rPr>
          <w:rFonts w:eastAsia="SimSun" w:cs="Arial"/>
          <w:lang w:val="fr-FR" w:eastAsia="zh-CN"/>
        </w:rPr>
        <w:t>dessous résume les principales différences entre les deux résultats :</w:t>
      </w:r>
    </w:p>
    <w:p w14:paraId="0BBA4AB1" w14:textId="77777777" w:rsidR="00393121" w:rsidRPr="00CF3F40" w:rsidRDefault="00393121" w:rsidP="00B163EC">
      <w:pPr>
        <w:rPr>
          <w:rFonts w:eastAsia="SimSun" w:cs="Arial"/>
          <w:lang w:val="fr-FR" w:eastAsia="zh-CN"/>
        </w:rPr>
      </w:pPr>
    </w:p>
    <w:p w14:paraId="0BBA4AB2" w14:textId="1BF6B4BF" w:rsidR="00393121" w:rsidRPr="00CF3F40" w:rsidRDefault="00681D81" w:rsidP="00681D81">
      <w:pPr>
        <w:jc w:val="center"/>
        <w:rPr>
          <w:rFonts w:eastAsia="SimSun" w:cs="Arial"/>
          <w:lang w:val="fr-FR" w:eastAsia="zh-CN"/>
        </w:rPr>
      </w:pPr>
      <w:r w:rsidRPr="00CF3F40">
        <w:rPr>
          <w:rFonts w:eastAsia="SimSun" w:cs="Arial"/>
          <w:lang w:val="fr-FR" w:eastAsia="zh-CN"/>
        </w:rPr>
        <w:t>Passage du résultat budgétaire au résultat IPSAS pour</w:t>
      </w:r>
      <w:r w:rsidR="003B5E90" w:rsidRPr="00CF3F40">
        <w:rPr>
          <w:rFonts w:eastAsia="SimSun" w:cs="Arial"/>
          <w:lang w:val="fr-FR" w:eastAsia="zh-CN"/>
        </w:rPr>
        <w:t> </w:t>
      </w:r>
      <w:r w:rsidRPr="00CF3F40">
        <w:rPr>
          <w:rFonts w:eastAsia="SimSun" w:cs="Arial"/>
          <w:lang w:val="fr-FR" w:eastAsia="zh-CN"/>
        </w:rPr>
        <w:t>2012</w:t>
      </w:r>
      <w:r w:rsidR="00371B9C" w:rsidRPr="00CF3F40">
        <w:rPr>
          <w:rFonts w:eastAsia="SimSun" w:cs="Arial"/>
          <w:lang w:val="fr-FR" w:eastAsia="zh-CN"/>
        </w:rPr>
        <w:noBreakHyphen/>
      </w:r>
      <w:r w:rsidRPr="00CF3F40">
        <w:rPr>
          <w:rFonts w:eastAsia="SimSun" w:cs="Arial"/>
          <w:lang w:val="fr-FR" w:eastAsia="zh-CN"/>
        </w:rPr>
        <w:t>2013</w:t>
      </w:r>
    </w:p>
    <w:p w14:paraId="0BBA4AB3" w14:textId="77777777" w:rsidR="00393121" w:rsidRPr="00CF3F40" w:rsidRDefault="00393121" w:rsidP="00B163EC">
      <w:pPr>
        <w:jc w:val="center"/>
        <w:rPr>
          <w:rFonts w:eastAsia="SimSun" w:cs="Arial"/>
          <w:lang w:val="fr-FR" w:eastAsia="zh-CN"/>
        </w:rPr>
      </w:pPr>
    </w:p>
    <w:p w14:paraId="0BBA4AB4" w14:textId="7BE6717B" w:rsidR="00393121" w:rsidRPr="00CF3F40" w:rsidRDefault="00BB6E60" w:rsidP="00B163EC">
      <w:pPr>
        <w:jc w:val="center"/>
        <w:rPr>
          <w:rFonts w:eastAsia="SimSun" w:cs="Arial"/>
          <w:lang w:val="fr-FR" w:eastAsia="zh-CN"/>
        </w:rPr>
      </w:pPr>
      <w:r w:rsidRPr="00CF3F40">
        <w:rPr>
          <w:rFonts w:eastAsia="SimSun"/>
          <w:noProof/>
        </w:rPr>
        <w:drawing>
          <wp:inline distT="0" distB="0" distL="0" distR="0" wp14:anchorId="4227E8E6" wp14:editId="291DEBA9">
            <wp:extent cx="5940425" cy="3570769"/>
            <wp:effectExtent l="0" t="0" r="3175" b="0"/>
            <wp:docPr id="4141" name="Picture 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0425" cy="3570769"/>
                    </a:xfrm>
                    <a:prstGeom prst="rect">
                      <a:avLst/>
                    </a:prstGeom>
                    <a:noFill/>
                    <a:ln>
                      <a:noFill/>
                    </a:ln>
                  </pic:spPr>
                </pic:pic>
              </a:graphicData>
            </a:graphic>
          </wp:inline>
        </w:drawing>
      </w:r>
    </w:p>
    <w:p w14:paraId="0BBA4AB5" w14:textId="77777777" w:rsidR="00393121" w:rsidRPr="00CF3F40" w:rsidRDefault="00393121" w:rsidP="00B163EC">
      <w:pPr>
        <w:rPr>
          <w:rFonts w:eastAsia="SimSun" w:cs="Arial"/>
          <w:lang w:val="fr-FR" w:eastAsia="zh-CN"/>
        </w:rPr>
      </w:pPr>
    </w:p>
    <w:p w14:paraId="0BBA4AB6" w14:textId="0FA4EBC5" w:rsidR="00393121" w:rsidRPr="00CF3F40" w:rsidRDefault="00681D81" w:rsidP="00681D81">
      <w:pPr>
        <w:rPr>
          <w:rFonts w:eastAsia="SimSun" w:cs="Arial"/>
          <w:i/>
          <w:lang w:val="fr-FR" w:eastAsia="zh-CN"/>
        </w:rPr>
      </w:pPr>
      <w:r w:rsidRPr="00CF3F40">
        <w:rPr>
          <w:rFonts w:eastAsia="SimSun" w:cs="Arial"/>
          <w:i/>
          <w:lang w:val="fr-FR" w:eastAsia="zh-CN"/>
        </w:rPr>
        <w:t>Différences relatives à l</w:t>
      </w:r>
      <w:r w:rsidR="00406EDA" w:rsidRPr="00CF3F40">
        <w:rPr>
          <w:rFonts w:eastAsia="SimSun" w:cs="Arial"/>
          <w:i/>
          <w:lang w:val="fr-FR" w:eastAsia="zh-CN"/>
        </w:rPr>
        <w:t>’</w:t>
      </w:r>
      <w:r w:rsidRPr="00CF3F40">
        <w:rPr>
          <w:rFonts w:eastAsia="SimSun" w:cs="Arial"/>
          <w:i/>
          <w:lang w:val="fr-FR" w:eastAsia="zh-CN"/>
        </w:rPr>
        <w:t>entité</w:t>
      </w:r>
    </w:p>
    <w:p w14:paraId="0BBA4AB7" w14:textId="77777777" w:rsidR="00393121" w:rsidRPr="00CF3F40" w:rsidRDefault="00393121" w:rsidP="00B163EC">
      <w:pPr>
        <w:rPr>
          <w:rFonts w:eastAsia="SimSun" w:cs="Arial"/>
          <w:lang w:val="fr-FR" w:eastAsia="zh-CN"/>
        </w:rPr>
      </w:pPr>
    </w:p>
    <w:p w14:paraId="0BBA4AB8" w14:textId="0155728B" w:rsidR="00393121" w:rsidRPr="00CF3F40" w:rsidRDefault="00681D81" w:rsidP="00681D81">
      <w:pPr>
        <w:jc w:val="both"/>
        <w:rPr>
          <w:rFonts w:eastAsia="SimSun" w:cs="Arial"/>
          <w:lang w:val="fr-FR" w:eastAsia="zh-CN"/>
        </w:rPr>
      </w:pPr>
      <w:r w:rsidRPr="00CF3F40">
        <w:rPr>
          <w:rFonts w:eastAsia="SimSun" w:cs="Arial"/>
          <w:lang w:val="fr-FR" w:eastAsia="zh-CN"/>
        </w:rPr>
        <w:t>Tels qu</w:t>
      </w:r>
      <w:r w:rsidR="00406EDA" w:rsidRPr="00CF3F40">
        <w:rPr>
          <w:rFonts w:eastAsia="SimSun" w:cs="Arial"/>
          <w:lang w:val="fr-FR" w:eastAsia="zh-CN"/>
        </w:rPr>
        <w:t>’</w:t>
      </w:r>
      <w:r w:rsidRPr="00CF3F40">
        <w:rPr>
          <w:rFonts w:eastAsia="SimSun" w:cs="Arial"/>
          <w:lang w:val="fr-FR" w:eastAsia="zh-CN"/>
        </w:rPr>
        <w:t>ils sont établis en conformité avec les normes IPSAS, les états financiers de l</w:t>
      </w:r>
      <w:r w:rsidR="00406EDA" w:rsidRPr="00CF3F40">
        <w:rPr>
          <w:rFonts w:eastAsia="SimSun" w:cs="Arial"/>
          <w:lang w:val="fr-FR" w:eastAsia="zh-CN"/>
        </w:rPr>
        <w:t>’</w:t>
      </w:r>
      <w:r w:rsidRPr="00CF3F40">
        <w:rPr>
          <w:rFonts w:eastAsia="SimSun" w:cs="Arial"/>
          <w:lang w:val="fr-FR" w:eastAsia="zh-CN"/>
        </w:rPr>
        <w:t>OMPI couvrent tous les domaines et activités de l</w:t>
      </w:r>
      <w:r w:rsidR="00406EDA" w:rsidRPr="00CF3F40">
        <w:rPr>
          <w:rFonts w:eastAsia="SimSun" w:cs="Arial"/>
          <w:lang w:val="fr-FR" w:eastAsia="zh-CN"/>
        </w:rPr>
        <w:t>’</w:t>
      </w:r>
      <w:r w:rsidRPr="00CF3F40">
        <w:rPr>
          <w:rFonts w:eastAsia="SimSun" w:cs="Arial"/>
          <w:lang w:val="fr-FR" w:eastAsia="zh-CN"/>
        </w:rPr>
        <w:t>Organisation.</w:t>
      </w:r>
      <w:r w:rsidR="00B163EC" w:rsidRPr="00CF3F40">
        <w:rPr>
          <w:rFonts w:eastAsia="SimSun"/>
          <w:lang w:val="fr-FR"/>
        </w:rPr>
        <w:t xml:space="preserve">  </w:t>
      </w:r>
      <w:r w:rsidRPr="00CF3F40">
        <w:rPr>
          <w:rFonts w:eastAsia="SimSun" w:cs="Arial"/>
          <w:lang w:val="fr-FR" w:eastAsia="zh-CN"/>
        </w:rPr>
        <w:t>L</w:t>
      </w:r>
      <w:r w:rsidR="00406EDA" w:rsidRPr="00CF3F40">
        <w:rPr>
          <w:rFonts w:eastAsia="SimSun" w:cs="Arial"/>
          <w:lang w:val="fr-FR" w:eastAsia="zh-CN"/>
        </w:rPr>
        <w:t>’</w:t>
      </w:r>
      <w:r w:rsidRPr="00CF3F40">
        <w:rPr>
          <w:rFonts w:eastAsia="SimSun" w:cs="Arial"/>
          <w:lang w:val="fr-FR" w:eastAsia="zh-CN"/>
        </w:rPr>
        <w:t>inclusion des résultats avant les ajustements IPSAS pour les comptes spéciaux (excédent de 3,7</w:t>
      </w:r>
      <w:r w:rsidR="003B5E90" w:rsidRPr="00CF3F40">
        <w:rPr>
          <w:rFonts w:eastAsia="SimSun" w:cs="Arial"/>
          <w:lang w:val="fr-FR" w:eastAsia="zh-CN"/>
        </w:rPr>
        <w:t> </w:t>
      </w:r>
      <w:r w:rsidRPr="00CF3F40">
        <w:rPr>
          <w:rFonts w:eastAsia="SimSun" w:cs="Arial"/>
          <w:lang w:val="fr-FR" w:eastAsia="zh-CN"/>
        </w:rPr>
        <w:t>millions de francs suisses) et les projets financés sur les réserves (déficit de 45,3</w:t>
      </w:r>
      <w:r w:rsidR="003B5E90" w:rsidRPr="00CF3F40">
        <w:rPr>
          <w:rFonts w:eastAsia="SimSun" w:cs="Arial"/>
          <w:lang w:val="fr-FR" w:eastAsia="zh-CN"/>
        </w:rPr>
        <w:t> </w:t>
      </w:r>
      <w:r w:rsidRPr="00CF3F40">
        <w:rPr>
          <w:rFonts w:eastAsia="SimSun" w:cs="Arial"/>
          <w:lang w:val="fr-FR" w:eastAsia="zh-CN"/>
        </w:rPr>
        <w:t>millions de francs suisses) représentent les “différences relatives à l</w:t>
      </w:r>
      <w:r w:rsidR="00406EDA" w:rsidRPr="00CF3F40">
        <w:rPr>
          <w:rFonts w:eastAsia="SimSun" w:cs="Arial"/>
          <w:lang w:val="fr-FR" w:eastAsia="zh-CN"/>
        </w:rPr>
        <w:t>’</w:t>
      </w:r>
      <w:r w:rsidRPr="00CF3F40">
        <w:rPr>
          <w:rFonts w:eastAsia="SimSun" w:cs="Arial"/>
          <w:lang w:val="fr-FR" w:eastAsia="zh-CN"/>
        </w:rPr>
        <w:t>entité” entre le résultat budgétaire et l</w:t>
      </w:r>
      <w:r w:rsidR="00406EDA" w:rsidRPr="00CF3F40">
        <w:rPr>
          <w:rFonts w:eastAsia="SimSun" w:cs="Arial"/>
          <w:lang w:val="fr-FR" w:eastAsia="zh-CN"/>
        </w:rPr>
        <w:t>’</w:t>
      </w:r>
      <w:r w:rsidRPr="00CF3F40">
        <w:rPr>
          <w:rFonts w:eastAsia="SimSun" w:cs="Arial"/>
          <w:lang w:val="fr-FR" w:eastAsia="zh-CN"/>
        </w:rPr>
        <w:t>excédent au titre des états financiers.</w:t>
      </w:r>
    </w:p>
    <w:p w14:paraId="0BBA4AB9" w14:textId="77777777" w:rsidR="00393121" w:rsidRPr="00CF3F40" w:rsidRDefault="00393121" w:rsidP="00B163EC">
      <w:pPr>
        <w:jc w:val="both"/>
        <w:rPr>
          <w:rFonts w:eastAsia="SimSun" w:cs="Arial"/>
          <w:lang w:val="fr-FR" w:eastAsia="zh-CN"/>
        </w:rPr>
      </w:pPr>
    </w:p>
    <w:p w14:paraId="0BBA4ABA" w14:textId="77777777" w:rsidR="00393121" w:rsidRPr="00CF3F40" w:rsidRDefault="00681D81" w:rsidP="00681D81">
      <w:pPr>
        <w:jc w:val="both"/>
        <w:rPr>
          <w:rFonts w:eastAsia="SimSun" w:cs="Arial"/>
          <w:i/>
          <w:lang w:val="fr-FR" w:eastAsia="zh-CN"/>
        </w:rPr>
      </w:pPr>
      <w:r w:rsidRPr="00CF3F40">
        <w:rPr>
          <w:rFonts w:eastAsia="SimSun" w:cs="Arial"/>
          <w:i/>
          <w:lang w:val="fr-FR" w:eastAsia="zh-CN"/>
        </w:rPr>
        <w:t>Différences sur une base comptable</w:t>
      </w:r>
    </w:p>
    <w:p w14:paraId="0BBA4ABB" w14:textId="77777777" w:rsidR="00393121" w:rsidRPr="00CF3F40" w:rsidRDefault="00393121" w:rsidP="00B163EC">
      <w:pPr>
        <w:rPr>
          <w:rFonts w:eastAsia="SimSun" w:cs="Arial"/>
          <w:lang w:val="fr-FR" w:eastAsia="zh-CN"/>
        </w:rPr>
      </w:pPr>
    </w:p>
    <w:p w14:paraId="0BBA4ABC" w14:textId="20E6E0E8" w:rsidR="00393121" w:rsidRPr="00CF3F40" w:rsidRDefault="00681D81" w:rsidP="00681D81">
      <w:pPr>
        <w:spacing w:after="220"/>
        <w:jc w:val="both"/>
        <w:rPr>
          <w:rFonts w:eastAsia="SimSun" w:cs="Arial"/>
          <w:szCs w:val="22"/>
          <w:lang w:val="fr-FR" w:eastAsia="zh-CN"/>
        </w:rPr>
      </w:pPr>
      <w:r w:rsidRPr="00CF3F40">
        <w:rPr>
          <w:rFonts w:eastAsia="SimSun" w:cs="Arial"/>
          <w:lang w:val="fr-FR" w:eastAsia="zh-CN"/>
        </w:rPr>
        <w:t>L</w:t>
      </w:r>
      <w:r w:rsidR="00406EDA" w:rsidRPr="00CF3F40">
        <w:rPr>
          <w:rFonts w:eastAsia="SimSun" w:cs="Arial"/>
          <w:lang w:val="fr-FR" w:eastAsia="zh-CN"/>
        </w:rPr>
        <w:t>’</w:t>
      </w:r>
      <w:r w:rsidRPr="00CF3F40">
        <w:rPr>
          <w:rFonts w:eastAsia="SimSun" w:cs="Arial"/>
          <w:lang w:val="fr-FR" w:eastAsia="zh-CN"/>
        </w:rPr>
        <w:t>application d</w:t>
      </w:r>
      <w:r w:rsidR="00406EDA" w:rsidRPr="00CF3F40">
        <w:rPr>
          <w:rFonts w:eastAsia="SimSun" w:cs="Arial"/>
          <w:lang w:val="fr-FR" w:eastAsia="zh-CN"/>
        </w:rPr>
        <w:t>’</w:t>
      </w:r>
      <w:r w:rsidRPr="00CF3F40">
        <w:rPr>
          <w:rFonts w:eastAsia="SimSun" w:cs="Arial"/>
          <w:lang w:val="fr-FR" w:eastAsia="zh-CN"/>
        </w:rPr>
        <w:t>une comptabilité d</w:t>
      </w:r>
      <w:r w:rsidR="00406EDA" w:rsidRPr="00CF3F40">
        <w:rPr>
          <w:rFonts w:eastAsia="SimSun" w:cs="Arial"/>
          <w:lang w:val="fr-FR" w:eastAsia="zh-CN"/>
        </w:rPr>
        <w:t>’</w:t>
      </w:r>
      <w:r w:rsidRPr="00CF3F40">
        <w:rPr>
          <w:rFonts w:eastAsia="SimSun" w:cs="Arial"/>
          <w:lang w:val="fr-FR" w:eastAsia="zh-CN"/>
        </w:rPr>
        <w:t>exercice intégrale conformément aux normes</w:t>
      </w:r>
      <w:r w:rsidR="003B5E90" w:rsidRPr="00CF3F40">
        <w:rPr>
          <w:rFonts w:eastAsia="SimSun" w:cs="Arial"/>
          <w:lang w:val="fr-FR" w:eastAsia="zh-CN"/>
        </w:rPr>
        <w:t> </w:t>
      </w:r>
      <w:r w:rsidRPr="00CF3F40">
        <w:rPr>
          <w:rFonts w:eastAsia="SimSun" w:cs="Arial"/>
          <w:lang w:val="fr-FR" w:eastAsia="zh-CN"/>
        </w:rPr>
        <w:t>IPSAS conduit à plusieurs “différences sur une base comptable” qui ont des conséquences pour le résultat de l</w:t>
      </w:r>
      <w:r w:rsidR="00406EDA" w:rsidRPr="00CF3F40">
        <w:rPr>
          <w:rFonts w:eastAsia="SimSun" w:cs="Arial"/>
          <w:lang w:val="fr-FR" w:eastAsia="zh-CN"/>
        </w:rPr>
        <w:t>’</w:t>
      </w:r>
      <w:r w:rsidRPr="00CF3F40">
        <w:rPr>
          <w:rFonts w:eastAsia="SimSun" w:cs="Arial"/>
          <w:lang w:val="fr-FR" w:eastAsia="zh-CN"/>
        </w:rPr>
        <w:t>année.</w:t>
      </w:r>
      <w:r w:rsidR="00B163EC" w:rsidRPr="00CF3F40">
        <w:rPr>
          <w:rFonts w:eastAsia="SimSun" w:cs="Arial"/>
          <w:lang w:val="fr-FR" w:eastAsia="zh-CN"/>
        </w:rPr>
        <w:t xml:space="preserve">  </w:t>
      </w:r>
      <w:r w:rsidRPr="00CF3F40">
        <w:rPr>
          <w:rFonts w:eastAsia="SimSun" w:cs="Arial"/>
          <w:lang w:val="fr-FR" w:eastAsia="zh-CN"/>
        </w:rPr>
        <w:t>Comme indiqué dans le tableau ci</w:t>
      </w:r>
      <w:r w:rsidR="00371B9C" w:rsidRPr="00CF3F40">
        <w:rPr>
          <w:rFonts w:eastAsia="SimSun" w:cs="Arial"/>
          <w:lang w:val="fr-FR" w:eastAsia="zh-CN"/>
        </w:rPr>
        <w:noBreakHyphen/>
      </w:r>
      <w:r w:rsidRPr="00CF3F40">
        <w:rPr>
          <w:rFonts w:eastAsia="SimSun" w:cs="Arial"/>
          <w:lang w:val="fr-FR" w:eastAsia="zh-CN"/>
        </w:rPr>
        <w:t>dessus, l</w:t>
      </w:r>
      <w:r w:rsidR="00406EDA" w:rsidRPr="00CF3F40">
        <w:rPr>
          <w:rFonts w:eastAsia="SimSun" w:cs="Arial"/>
          <w:lang w:val="fr-FR" w:eastAsia="zh-CN"/>
        </w:rPr>
        <w:t>’</w:t>
      </w:r>
      <w:r w:rsidRPr="00CF3F40">
        <w:rPr>
          <w:rFonts w:eastAsia="SimSun" w:cs="Arial"/>
          <w:lang w:val="fr-FR" w:eastAsia="zh-CN"/>
        </w:rPr>
        <w:t>impact net de ces ajustements pour l</w:t>
      </w:r>
      <w:r w:rsidR="00406EDA" w:rsidRPr="00CF3F40">
        <w:rPr>
          <w:rFonts w:eastAsia="SimSun" w:cs="Arial"/>
          <w:lang w:val="fr-FR" w:eastAsia="zh-CN"/>
        </w:rPr>
        <w:t>’</w:t>
      </w:r>
      <w:r w:rsidRPr="00CF3F40">
        <w:rPr>
          <w:rFonts w:eastAsia="SimSun" w:cs="Arial"/>
          <w:lang w:val="fr-FR" w:eastAsia="zh-CN"/>
        </w:rPr>
        <w:t>exercice biennal est un excédent de 7,3 millions de francs suisses</w:t>
      </w:r>
      <w:r w:rsidR="003B5E90" w:rsidRPr="00CF3F40">
        <w:rPr>
          <w:rFonts w:eastAsia="SimSun" w:cs="Arial"/>
          <w:lang w:val="fr-FR" w:eastAsia="zh-CN"/>
        </w:rPr>
        <w:t> </w:t>
      </w:r>
      <w:r w:rsidRPr="00CF3F40">
        <w:rPr>
          <w:rFonts w:eastAsia="SimSun" w:cs="Arial"/>
          <w:lang w:val="fr-FR" w:eastAsia="zh-CN"/>
        </w:rPr>
        <w:t>:</w:t>
      </w:r>
    </w:p>
    <w:p w14:paraId="0BBA4ABD" w14:textId="726CBFFA" w:rsidR="00393121" w:rsidRPr="00CF3F40" w:rsidRDefault="00681D81" w:rsidP="00681D81">
      <w:pPr>
        <w:numPr>
          <w:ilvl w:val="0"/>
          <w:numId w:val="5"/>
        </w:numPr>
        <w:tabs>
          <w:tab w:val="num" w:pos="720"/>
        </w:tabs>
        <w:ind w:left="720"/>
        <w:jc w:val="both"/>
        <w:rPr>
          <w:rFonts w:eastAsia="SimSun" w:cs="Arial"/>
          <w:szCs w:val="22"/>
          <w:lang w:val="fr-FR" w:eastAsia="zh-CN"/>
        </w:rPr>
      </w:pPr>
      <w:r w:rsidRPr="00CF3F40">
        <w:rPr>
          <w:rFonts w:eastAsia="SimSun" w:cs="Arial"/>
          <w:lang w:val="fr-FR" w:eastAsia="zh-CN"/>
        </w:rPr>
        <w:t>En vertu des normes</w:t>
      </w:r>
      <w:r w:rsidR="003B5E90" w:rsidRPr="00CF3F40">
        <w:rPr>
          <w:rFonts w:eastAsia="SimSun" w:cs="Arial"/>
          <w:lang w:val="fr-FR" w:eastAsia="zh-CN"/>
        </w:rPr>
        <w:t> </w:t>
      </w:r>
      <w:r w:rsidRPr="00CF3F40">
        <w:rPr>
          <w:rFonts w:eastAsia="SimSun" w:cs="Arial"/>
          <w:lang w:val="fr-FR" w:eastAsia="zh-CN"/>
        </w:rPr>
        <w:t>IPSAS, les recettes provenant des contributions volontaires au titre des comptes spéciaux sont comptabilisées au fur et à mesure que les conditions figurant dans les accords conclus avec les donateurs sont remplies et que les dépenses sont encourues conformément au programme de travail.</w:t>
      </w:r>
      <w:r w:rsidR="00B163EC" w:rsidRPr="00CF3F40">
        <w:rPr>
          <w:rFonts w:eastAsia="SimSun"/>
          <w:lang w:val="fr-FR"/>
        </w:rPr>
        <w:t xml:space="preserve"> </w:t>
      </w:r>
      <w:r w:rsidR="003B5E90" w:rsidRPr="00CF3F40">
        <w:rPr>
          <w:rFonts w:eastAsia="SimSun" w:cs="Arial"/>
          <w:lang w:val="fr-FR" w:eastAsia="zh-CN"/>
        </w:rPr>
        <w:t xml:space="preserve"> </w:t>
      </w:r>
      <w:r w:rsidRPr="00CF3F40">
        <w:rPr>
          <w:rFonts w:eastAsia="SimSun" w:cs="Arial"/>
          <w:lang w:val="fr-FR" w:eastAsia="zh-CN"/>
        </w:rPr>
        <w:t>Lorsque le montant des contributions reçues dépasse le coût du travail accompli, les contributions sont traitées comme des recettes différées, se soldant par une réduction du résultat pour l</w:t>
      </w:r>
      <w:r w:rsidR="00406EDA" w:rsidRPr="00CF3F40">
        <w:rPr>
          <w:rFonts w:eastAsia="SimSun" w:cs="Arial"/>
          <w:lang w:val="fr-FR" w:eastAsia="zh-CN"/>
        </w:rPr>
        <w:t>’</w:t>
      </w:r>
      <w:r w:rsidRPr="00CF3F40">
        <w:rPr>
          <w:rFonts w:eastAsia="SimSun" w:cs="Arial"/>
          <w:lang w:val="fr-FR" w:eastAsia="zh-CN"/>
        </w:rPr>
        <w:t>exercice biennal de 3,7</w:t>
      </w:r>
      <w:r w:rsidR="003B5E90" w:rsidRPr="00CF3F40">
        <w:rPr>
          <w:rFonts w:eastAsia="SimSun" w:cs="Arial"/>
          <w:lang w:val="fr-FR" w:eastAsia="zh-CN"/>
        </w:rPr>
        <w:t> </w:t>
      </w:r>
      <w:r w:rsidRPr="00CF3F40">
        <w:rPr>
          <w:rFonts w:eastAsia="SimSun" w:cs="Arial"/>
          <w:lang w:val="fr-FR" w:eastAsia="zh-CN"/>
        </w:rPr>
        <w:t>millions de francs suisses.</w:t>
      </w:r>
    </w:p>
    <w:p w14:paraId="0BBA4ABE" w14:textId="77777777" w:rsidR="00393121" w:rsidRPr="00CF3F40" w:rsidRDefault="00393121" w:rsidP="00BF41BA">
      <w:pPr>
        <w:ind w:left="720"/>
        <w:jc w:val="both"/>
        <w:rPr>
          <w:rFonts w:eastAsia="SimSun" w:cs="Arial"/>
          <w:szCs w:val="22"/>
          <w:lang w:val="fr-FR" w:eastAsia="zh-CN"/>
        </w:rPr>
      </w:pPr>
    </w:p>
    <w:p w14:paraId="2528B5D1" w14:textId="05269F7E" w:rsidR="00406EDA" w:rsidRPr="00CF3F40" w:rsidRDefault="00681D81" w:rsidP="00681D81">
      <w:pPr>
        <w:numPr>
          <w:ilvl w:val="0"/>
          <w:numId w:val="6"/>
        </w:numPr>
        <w:tabs>
          <w:tab w:val="num" w:pos="720"/>
        </w:tabs>
        <w:ind w:left="720"/>
        <w:jc w:val="both"/>
        <w:rPr>
          <w:rFonts w:eastAsia="SimSun" w:cs="Arial"/>
          <w:lang w:val="fr-FR" w:eastAsia="zh-CN"/>
        </w:rPr>
      </w:pPr>
      <w:r w:rsidRPr="00CF3F40">
        <w:rPr>
          <w:rFonts w:eastAsia="SimSun" w:cs="Arial"/>
          <w:lang w:val="fr-FR" w:eastAsia="zh-CN"/>
        </w:rPr>
        <w:t>Dans l</w:t>
      </w:r>
      <w:r w:rsidR="00406EDA" w:rsidRPr="00CF3F40">
        <w:rPr>
          <w:rFonts w:eastAsia="SimSun" w:cs="Arial"/>
          <w:lang w:val="fr-FR" w:eastAsia="zh-CN"/>
        </w:rPr>
        <w:t>’</w:t>
      </w:r>
      <w:r w:rsidRPr="00CF3F40">
        <w:rPr>
          <w:rFonts w:eastAsia="SimSun" w:cs="Arial"/>
          <w:lang w:val="fr-FR" w:eastAsia="zh-CN"/>
        </w:rPr>
        <w:t>application des normes IPSAS, les recettes provenant des taxes sont différées jusqu</w:t>
      </w:r>
      <w:r w:rsidR="00406EDA" w:rsidRPr="00CF3F40">
        <w:rPr>
          <w:rFonts w:eastAsia="SimSun" w:cs="Arial"/>
          <w:lang w:val="fr-FR" w:eastAsia="zh-CN"/>
        </w:rPr>
        <w:t>’</w:t>
      </w:r>
      <w:r w:rsidRPr="00CF3F40">
        <w:rPr>
          <w:rFonts w:eastAsia="SimSun" w:cs="Arial"/>
          <w:lang w:val="fr-FR" w:eastAsia="zh-CN"/>
        </w:rPr>
        <w:t>à ce qu</w:t>
      </w:r>
      <w:r w:rsidR="00406EDA" w:rsidRPr="00CF3F40">
        <w:rPr>
          <w:rFonts w:eastAsia="SimSun" w:cs="Arial"/>
          <w:lang w:val="fr-FR" w:eastAsia="zh-CN"/>
        </w:rPr>
        <w:t>’</w:t>
      </w:r>
      <w:r w:rsidRPr="00CF3F40">
        <w:rPr>
          <w:rFonts w:eastAsia="SimSun" w:cs="Arial"/>
          <w:lang w:val="fr-FR" w:eastAsia="zh-CN"/>
        </w:rPr>
        <w:t>elles so</w:t>
      </w:r>
      <w:r w:rsidR="00784126" w:rsidRPr="00CF3F40">
        <w:rPr>
          <w:rFonts w:eastAsia="SimSun" w:cs="Arial"/>
          <w:lang w:val="fr-FR" w:eastAsia="zh-CN"/>
        </w:rPr>
        <w:t>ie</w:t>
      </w:r>
      <w:r w:rsidRPr="00CF3F40">
        <w:rPr>
          <w:rFonts w:eastAsia="SimSun" w:cs="Arial"/>
          <w:lang w:val="fr-FR" w:eastAsia="zh-CN"/>
        </w:rPr>
        <w:t>nt jugées avoir été gagnées, ce qui, dans le cas des demandes internationales, est la date de la publication finale.</w:t>
      </w:r>
      <w:r w:rsidR="00B163EC" w:rsidRPr="00CF3F40">
        <w:rPr>
          <w:rFonts w:eastAsia="SimSun"/>
          <w:lang w:val="fr-FR"/>
        </w:rPr>
        <w:t xml:space="preserve"> </w:t>
      </w:r>
      <w:r w:rsidR="003B5E90" w:rsidRPr="00CF3F40">
        <w:rPr>
          <w:rFonts w:eastAsia="SimSun" w:cs="Arial"/>
          <w:lang w:val="fr-FR" w:eastAsia="zh-CN"/>
        </w:rPr>
        <w:t xml:space="preserve"> </w:t>
      </w:r>
      <w:r w:rsidR="00734188" w:rsidRPr="00CF3F40">
        <w:rPr>
          <w:rFonts w:eastAsia="SimSun" w:cs="Arial"/>
          <w:lang w:val="fr-FR" w:eastAsia="zh-CN"/>
        </w:rPr>
        <w:t>Pour les demandes</w:t>
      </w:r>
      <w:r w:rsidR="00B163EC" w:rsidRPr="00CF3F40">
        <w:rPr>
          <w:rFonts w:eastAsia="SimSun" w:cs="Arial"/>
          <w:lang w:val="fr-FR" w:eastAsia="zh-CN"/>
        </w:rPr>
        <w:t xml:space="preserve"> </w:t>
      </w:r>
      <w:r w:rsidR="00583B57" w:rsidRPr="00CF3F40">
        <w:rPr>
          <w:rFonts w:eastAsia="SimSun" w:cs="Arial"/>
          <w:lang w:val="fr-FR" w:eastAsia="zh-CN"/>
        </w:rPr>
        <w:t>selon</w:t>
      </w:r>
      <w:r w:rsidR="00406EDA" w:rsidRPr="00CF3F40">
        <w:rPr>
          <w:rFonts w:eastAsia="SimSun" w:cs="Arial"/>
          <w:lang w:val="fr-FR" w:eastAsia="zh-CN"/>
        </w:rPr>
        <w:t xml:space="preserve"> le PCT</w:t>
      </w:r>
      <w:r w:rsidR="00734188" w:rsidRPr="00CF3F40">
        <w:rPr>
          <w:rFonts w:eastAsia="SimSun" w:cs="Arial"/>
          <w:lang w:val="fr-FR" w:eastAsia="zh-CN"/>
        </w:rPr>
        <w:t>, une créance est</w:t>
      </w:r>
      <w:r w:rsidR="00B163EC" w:rsidRPr="00CF3F40">
        <w:rPr>
          <w:rFonts w:eastAsia="SimSun" w:cs="Arial"/>
          <w:lang w:val="fr-FR" w:eastAsia="zh-CN"/>
        </w:rPr>
        <w:t xml:space="preserve"> </w:t>
      </w:r>
      <w:r w:rsidR="00A349F3" w:rsidRPr="00CF3F40">
        <w:rPr>
          <w:rFonts w:eastAsia="SimSun" w:cs="Arial"/>
          <w:lang w:val="fr-FR" w:eastAsia="zh-CN"/>
        </w:rPr>
        <w:t>également</w:t>
      </w:r>
      <w:r w:rsidR="00B163EC" w:rsidRPr="00CF3F40">
        <w:rPr>
          <w:rFonts w:eastAsia="SimSun" w:cs="Arial"/>
          <w:lang w:val="fr-FR" w:eastAsia="zh-CN"/>
        </w:rPr>
        <w:t xml:space="preserve"> </w:t>
      </w:r>
      <w:r w:rsidR="00734188" w:rsidRPr="00CF3F40">
        <w:rPr>
          <w:rFonts w:eastAsia="SimSun" w:cs="Arial"/>
          <w:lang w:val="fr-FR" w:eastAsia="zh-CN"/>
        </w:rPr>
        <w:t>comptabilisée lorsqu</w:t>
      </w:r>
      <w:r w:rsidR="00406EDA" w:rsidRPr="00CF3F40">
        <w:rPr>
          <w:rFonts w:eastAsia="SimSun" w:cs="Arial"/>
          <w:lang w:val="fr-FR" w:eastAsia="zh-CN"/>
        </w:rPr>
        <w:t>’</w:t>
      </w:r>
      <w:r w:rsidR="00734188" w:rsidRPr="00CF3F40">
        <w:rPr>
          <w:rFonts w:eastAsia="SimSun" w:cs="Arial"/>
          <w:lang w:val="fr-FR" w:eastAsia="zh-CN"/>
        </w:rPr>
        <w:t xml:space="preserve">une demande a été déposée </w:t>
      </w:r>
      <w:r w:rsidR="00784126" w:rsidRPr="00CF3F40">
        <w:rPr>
          <w:rFonts w:eastAsia="SimSun" w:cs="Arial"/>
          <w:lang w:val="fr-FR" w:eastAsia="zh-CN"/>
        </w:rPr>
        <w:t>sans qu</w:t>
      </w:r>
      <w:r w:rsidR="00406EDA" w:rsidRPr="00CF3F40">
        <w:rPr>
          <w:rFonts w:eastAsia="SimSun" w:cs="Arial"/>
          <w:lang w:val="fr-FR" w:eastAsia="zh-CN"/>
        </w:rPr>
        <w:t>’</w:t>
      </w:r>
      <w:r w:rsidR="00784126" w:rsidRPr="00CF3F40">
        <w:rPr>
          <w:rFonts w:eastAsia="SimSun" w:cs="Arial"/>
          <w:lang w:val="fr-FR" w:eastAsia="zh-CN"/>
        </w:rPr>
        <w:t>aucune taxe n</w:t>
      </w:r>
      <w:r w:rsidR="00406EDA" w:rsidRPr="00CF3F40">
        <w:rPr>
          <w:rFonts w:eastAsia="SimSun" w:cs="Arial"/>
          <w:lang w:val="fr-FR" w:eastAsia="zh-CN"/>
        </w:rPr>
        <w:t>’</w:t>
      </w:r>
      <w:r w:rsidR="00784126" w:rsidRPr="00CF3F40">
        <w:rPr>
          <w:rFonts w:eastAsia="SimSun" w:cs="Arial"/>
          <w:lang w:val="fr-FR" w:eastAsia="zh-CN"/>
        </w:rPr>
        <w:t xml:space="preserve">ait été perçue par </w:t>
      </w:r>
      <w:r w:rsidR="00A349F3" w:rsidRPr="00CF3F40">
        <w:rPr>
          <w:rFonts w:eastAsia="SimSun" w:cs="Arial"/>
          <w:lang w:val="fr-FR" w:eastAsia="zh-CN"/>
        </w:rPr>
        <w:t>l</w:t>
      </w:r>
      <w:r w:rsidR="00406EDA" w:rsidRPr="00CF3F40">
        <w:rPr>
          <w:rFonts w:eastAsia="SimSun" w:cs="Arial"/>
          <w:lang w:val="fr-FR" w:eastAsia="zh-CN"/>
        </w:rPr>
        <w:t>’</w:t>
      </w:r>
      <w:r w:rsidR="00A349F3" w:rsidRPr="00CF3F40">
        <w:rPr>
          <w:rFonts w:eastAsia="SimSun" w:cs="Arial"/>
          <w:lang w:val="fr-FR" w:eastAsia="zh-CN"/>
        </w:rPr>
        <w:t>Organ</w:t>
      </w:r>
      <w:r w:rsidR="005517DB" w:rsidRPr="00CF3F40">
        <w:rPr>
          <w:rFonts w:eastAsia="SimSun" w:cs="Arial"/>
          <w:lang w:val="fr-FR" w:eastAsia="zh-CN"/>
        </w:rPr>
        <w:t>isation</w:t>
      </w:r>
      <w:r w:rsidR="00B163EC" w:rsidRPr="00CF3F40">
        <w:rPr>
          <w:rFonts w:eastAsia="SimSun" w:cs="Arial"/>
          <w:lang w:val="fr-FR" w:eastAsia="zh-CN"/>
        </w:rPr>
        <w:t xml:space="preserve">. </w:t>
      </w:r>
      <w:r w:rsidR="003B5E90" w:rsidRPr="00CF3F40">
        <w:rPr>
          <w:rFonts w:eastAsia="SimSun" w:cs="Arial"/>
          <w:lang w:val="fr-FR" w:eastAsia="zh-CN"/>
        </w:rPr>
        <w:t xml:space="preserve"> </w:t>
      </w:r>
      <w:r w:rsidRPr="00CF3F40">
        <w:rPr>
          <w:rFonts w:eastAsia="SimSun" w:cs="Arial"/>
          <w:lang w:val="fr-FR" w:eastAsia="zh-CN"/>
        </w:rPr>
        <w:t>Le solde des recettes différées provenant des taxes (PCT, marques, dessins et modèles industriels) est passé de 185,8</w:t>
      </w:r>
      <w:r w:rsidR="003B5E90" w:rsidRPr="00CF3F40">
        <w:rPr>
          <w:rFonts w:eastAsia="SimSun" w:cs="Arial"/>
          <w:lang w:val="fr-FR" w:eastAsia="zh-CN"/>
        </w:rPr>
        <w:t> </w:t>
      </w:r>
      <w:r w:rsidRPr="00CF3F40">
        <w:rPr>
          <w:rFonts w:eastAsia="SimSun" w:cs="Arial"/>
          <w:lang w:val="fr-FR" w:eastAsia="zh-CN"/>
        </w:rPr>
        <w:t>millions de francs suisses au 3</w:t>
      </w:r>
      <w:r w:rsidR="00406EDA" w:rsidRPr="00CF3F40">
        <w:rPr>
          <w:rFonts w:eastAsia="SimSun" w:cs="Arial"/>
          <w:lang w:val="fr-FR" w:eastAsia="zh-CN"/>
        </w:rPr>
        <w:t>1 décembre 20</w:t>
      </w:r>
      <w:r w:rsidRPr="00CF3F40">
        <w:rPr>
          <w:rFonts w:eastAsia="SimSun" w:cs="Arial"/>
          <w:lang w:val="fr-FR" w:eastAsia="zh-CN"/>
        </w:rPr>
        <w:t>11 à 198,5</w:t>
      </w:r>
      <w:r w:rsidR="003B5E90" w:rsidRPr="00CF3F40">
        <w:rPr>
          <w:rFonts w:eastAsia="SimSun" w:cs="Arial"/>
          <w:lang w:val="fr-FR" w:eastAsia="zh-CN"/>
        </w:rPr>
        <w:t> </w:t>
      </w:r>
      <w:r w:rsidRPr="00CF3F40">
        <w:rPr>
          <w:rFonts w:eastAsia="SimSun" w:cs="Arial"/>
          <w:lang w:val="fr-FR" w:eastAsia="zh-CN"/>
        </w:rPr>
        <w:t>millions au 3</w:t>
      </w:r>
      <w:r w:rsidR="00406EDA" w:rsidRPr="00CF3F40">
        <w:rPr>
          <w:rFonts w:eastAsia="SimSun" w:cs="Arial"/>
          <w:lang w:val="fr-FR" w:eastAsia="zh-CN"/>
        </w:rPr>
        <w:t>1 décembre 20</w:t>
      </w:r>
      <w:r w:rsidRPr="00CF3F40">
        <w:rPr>
          <w:rFonts w:eastAsia="SimSun" w:cs="Arial"/>
          <w:lang w:val="fr-FR" w:eastAsia="zh-CN"/>
        </w:rPr>
        <w:t>13.</w:t>
      </w:r>
      <w:r w:rsidR="00B163EC" w:rsidRPr="00CF3F40">
        <w:rPr>
          <w:rFonts w:eastAsia="SimSun"/>
          <w:lang w:val="fr-FR"/>
        </w:rPr>
        <w:t xml:space="preserve">  </w:t>
      </w:r>
      <w:r w:rsidRPr="00CF3F40">
        <w:rPr>
          <w:rFonts w:eastAsia="SimSun" w:cs="Arial"/>
          <w:lang w:val="fr-FR" w:eastAsia="zh-CN"/>
        </w:rPr>
        <w:t>Durant la même période, le montant des créances provenant des taxes PCT est passé de 56,3 millions de francs suisses à 62,4 millions.</w:t>
      </w:r>
      <w:r w:rsidR="00B163EC" w:rsidRPr="00CF3F40">
        <w:rPr>
          <w:rFonts w:eastAsia="SimSun"/>
          <w:lang w:val="fr-FR"/>
        </w:rPr>
        <w:t xml:space="preserve">  </w:t>
      </w:r>
      <w:r w:rsidRPr="00CF3F40">
        <w:rPr>
          <w:rFonts w:eastAsia="SimSun" w:cs="Arial"/>
          <w:lang w:val="fr-FR" w:eastAsia="zh-CN"/>
        </w:rPr>
        <w:t>L</w:t>
      </w:r>
      <w:r w:rsidR="00406EDA" w:rsidRPr="00CF3F40">
        <w:rPr>
          <w:rFonts w:eastAsia="SimSun" w:cs="Arial"/>
          <w:lang w:val="fr-FR" w:eastAsia="zh-CN"/>
        </w:rPr>
        <w:t>’</w:t>
      </w:r>
      <w:r w:rsidRPr="00CF3F40">
        <w:rPr>
          <w:rFonts w:eastAsia="SimSun" w:cs="Arial"/>
          <w:lang w:val="fr-FR" w:eastAsia="zh-CN"/>
        </w:rPr>
        <w:t>impact net est une diminution des recettes de 6,6 millions.</w:t>
      </w:r>
      <w:r w:rsidR="00B163EC" w:rsidRPr="00CF3F40">
        <w:rPr>
          <w:rFonts w:eastAsia="SimSun" w:cs="Arial"/>
          <w:lang w:val="fr-FR" w:eastAsia="zh-CN"/>
        </w:rPr>
        <w:t xml:space="preserve">  </w:t>
      </w:r>
      <w:r w:rsidRPr="00CF3F40">
        <w:rPr>
          <w:rFonts w:eastAsia="SimSun" w:cs="Arial"/>
          <w:lang w:val="fr-FR" w:eastAsia="zh-CN"/>
        </w:rPr>
        <w:t>Au cours de l</w:t>
      </w:r>
      <w:r w:rsidR="00406EDA" w:rsidRPr="00CF3F40">
        <w:rPr>
          <w:rFonts w:eastAsia="SimSun" w:cs="Arial"/>
          <w:lang w:val="fr-FR" w:eastAsia="zh-CN"/>
        </w:rPr>
        <w:t>’</w:t>
      </w:r>
      <w:r w:rsidRPr="00CF3F40">
        <w:rPr>
          <w:rFonts w:eastAsia="SimSun" w:cs="Arial"/>
          <w:lang w:val="fr-FR" w:eastAsia="zh-CN"/>
        </w:rPr>
        <w:t>exercice biennal</w:t>
      </w:r>
      <w:r w:rsidR="003B5E90" w:rsidRPr="00CF3F40">
        <w:rPr>
          <w:rFonts w:eastAsia="SimSun" w:cs="Arial"/>
          <w:lang w:val="fr-FR" w:eastAsia="zh-CN"/>
        </w:rPr>
        <w:t> </w:t>
      </w:r>
      <w:r w:rsidRPr="00CF3F40">
        <w:rPr>
          <w:rFonts w:eastAsia="SimSun" w:cs="Arial"/>
          <w:lang w:val="fr-FR" w:eastAsia="zh-CN"/>
        </w:rPr>
        <w:t>2012</w:t>
      </w:r>
      <w:r w:rsidR="00371B9C" w:rsidRPr="00CF3F40">
        <w:rPr>
          <w:rFonts w:eastAsia="SimSun" w:cs="Arial"/>
          <w:lang w:val="fr-FR" w:eastAsia="zh-CN"/>
        </w:rPr>
        <w:noBreakHyphen/>
      </w:r>
      <w:r w:rsidRPr="00CF3F40">
        <w:rPr>
          <w:rFonts w:eastAsia="SimSun" w:cs="Arial"/>
          <w:lang w:val="fr-FR" w:eastAsia="zh-CN"/>
        </w:rPr>
        <w:t>2013, des recettes différées de 1,8</w:t>
      </w:r>
      <w:r w:rsidR="003B5E90" w:rsidRPr="00CF3F40">
        <w:rPr>
          <w:rFonts w:eastAsia="SimSun" w:cs="Arial"/>
          <w:lang w:val="fr-FR" w:eastAsia="zh-CN"/>
        </w:rPr>
        <w:t> </w:t>
      </w:r>
      <w:r w:rsidRPr="00CF3F40">
        <w:rPr>
          <w:rFonts w:eastAsia="SimSun" w:cs="Arial"/>
          <w:lang w:val="fr-FR" w:eastAsia="zh-CN"/>
        </w:rPr>
        <w:t>million de francs suisses ont également été comptabilisées pour ce qui est du financement de constructions sécuritaires par la Fondation des immeubles pour les organisations internationales (FIPOI).</w:t>
      </w:r>
      <w:r w:rsidR="00B163EC" w:rsidRPr="00CF3F40">
        <w:rPr>
          <w:rFonts w:eastAsia="SimSun"/>
          <w:lang w:val="fr-FR"/>
        </w:rPr>
        <w:t xml:space="preserve"> </w:t>
      </w:r>
      <w:r w:rsidR="003B5E90" w:rsidRPr="00CF3F40">
        <w:rPr>
          <w:rFonts w:eastAsia="SimSun" w:cs="Arial"/>
          <w:lang w:val="fr-FR" w:eastAsia="zh-CN"/>
        </w:rPr>
        <w:t xml:space="preserve"> </w:t>
      </w:r>
      <w:r w:rsidR="00784126" w:rsidRPr="00CF3F40">
        <w:rPr>
          <w:rFonts w:eastAsia="SimSun" w:cs="Arial"/>
          <w:lang w:val="fr-FR" w:eastAsia="zh-CN"/>
        </w:rPr>
        <w:t>E</w:t>
      </w:r>
      <w:r w:rsidR="00B163EC" w:rsidRPr="00CF3F40">
        <w:rPr>
          <w:rFonts w:eastAsia="SimSun" w:cs="Arial"/>
          <w:lang w:val="fr-FR" w:eastAsia="zh-CN"/>
        </w:rPr>
        <w:t xml:space="preserve">n </w:t>
      </w:r>
      <w:r w:rsidR="00CA4350" w:rsidRPr="00CF3F40">
        <w:rPr>
          <w:rFonts w:eastAsia="SimSun" w:cs="Arial"/>
          <w:lang w:val="fr-FR" w:eastAsia="zh-CN"/>
        </w:rPr>
        <w:t>résumé</w:t>
      </w:r>
      <w:r w:rsidR="00B163EC" w:rsidRPr="00CF3F40">
        <w:rPr>
          <w:rFonts w:eastAsia="SimSun" w:cs="Arial"/>
          <w:lang w:val="fr-FR" w:eastAsia="zh-CN"/>
        </w:rPr>
        <w:t xml:space="preserve">, </w:t>
      </w:r>
      <w:r w:rsidR="00784126" w:rsidRPr="00CF3F40">
        <w:rPr>
          <w:rFonts w:eastAsia="SimSun" w:cs="Arial"/>
          <w:lang w:val="fr-FR" w:eastAsia="zh-CN"/>
        </w:rPr>
        <w:t>l</w:t>
      </w:r>
      <w:r w:rsidR="00406EDA" w:rsidRPr="00CF3F40">
        <w:rPr>
          <w:rFonts w:eastAsia="SimSun" w:cs="Arial"/>
          <w:lang w:val="fr-FR" w:eastAsia="zh-CN"/>
        </w:rPr>
        <w:t>’</w:t>
      </w:r>
      <w:r w:rsidR="00784126" w:rsidRPr="00CF3F40">
        <w:rPr>
          <w:rFonts w:eastAsia="SimSun" w:cs="Arial"/>
          <w:lang w:val="fr-FR" w:eastAsia="zh-CN"/>
        </w:rPr>
        <w:t>ajustement d</w:t>
      </w:r>
      <w:r w:rsidR="00B163EC" w:rsidRPr="00CF3F40">
        <w:rPr>
          <w:rFonts w:eastAsia="SimSun" w:cs="Arial"/>
          <w:lang w:val="fr-FR" w:eastAsia="zh-CN"/>
        </w:rPr>
        <w:t>e 8</w:t>
      </w:r>
      <w:r w:rsidR="00784126" w:rsidRPr="00CF3F40">
        <w:rPr>
          <w:rFonts w:eastAsia="SimSun" w:cs="Arial"/>
          <w:lang w:val="fr-FR" w:eastAsia="zh-CN"/>
        </w:rPr>
        <w:t>,</w:t>
      </w:r>
      <w:r w:rsidR="00B163EC" w:rsidRPr="00CF3F40">
        <w:rPr>
          <w:rFonts w:eastAsia="SimSun" w:cs="Arial"/>
          <w:lang w:val="fr-FR" w:eastAsia="zh-CN"/>
        </w:rPr>
        <w:t>4</w:t>
      </w:r>
      <w:r w:rsidR="003B5E90" w:rsidRPr="00CF3F40">
        <w:rPr>
          <w:rFonts w:eastAsia="SimSun" w:cs="Arial"/>
          <w:lang w:val="fr-FR" w:eastAsia="zh-CN"/>
        </w:rPr>
        <w:t> </w:t>
      </w:r>
      <w:r w:rsidR="0016342B" w:rsidRPr="00CF3F40">
        <w:rPr>
          <w:rFonts w:eastAsia="SimSun" w:cs="Arial"/>
          <w:lang w:val="fr-FR" w:eastAsia="zh-CN"/>
        </w:rPr>
        <w:t>millions de francs suisses</w:t>
      </w:r>
      <w:r w:rsidR="00B163EC" w:rsidRPr="00CF3F40">
        <w:rPr>
          <w:rFonts w:eastAsia="SimSun" w:cs="Arial"/>
          <w:lang w:val="fr-FR" w:eastAsia="zh-CN"/>
        </w:rPr>
        <w:t xml:space="preserve"> </w:t>
      </w:r>
      <w:r w:rsidR="00784126" w:rsidRPr="00CF3F40">
        <w:rPr>
          <w:rFonts w:eastAsia="SimSun" w:cs="Arial"/>
          <w:lang w:val="fr-FR" w:eastAsia="zh-CN"/>
        </w:rPr>
        <w:t xml:space="preserve">pour le report </w:t>
      </w:r>
      <w:r w:rsidR="00B163EC" w:rsidRPr="00CF3F40">
        <w:rPr>
          <w:rFonts w:eastAsia="SimSun" w:cs="Arial"/>
          <w:lang w:val="fr-FR" w:eastAsia="zh-CN"/>
        </w:rPr>
        <w:t>de</w:t>
      </w:r>
      <w:r w:rsidR="00784126" w:rsidRPr="00CF3F40">
        <w:rPr>
          <w:rFonts w:eastAsia="SimSun" w:cs="Arial"/>
          <w:lang w:val="fr-FR" w:eastAsia="zh-CN"/>
        </w:rPr>
        <w:t xml:space="preserve"> </w:t>
      </w:r>
      <w:r w:rsidR="00CA4350" w:rsidRPr="00CF3F40">
        <w:rPr>
          <w:rFonts w:eastAsia="SimSun" w:cs="Arial"/>
          <w:lang w:val="fr-FR" w:eastAsia="zh-CN"/>
        </w:rPr>
        <w:t>recettes</w:t>
      </w:r>
      <w:r w:rsidR="00784126" w:rsidRPr="00CF3F40">
        <w:rPr>
          <w:rFonts w:eastAsia="SimSun" w:cs="Arial"/>
          <w:lang w:val="fr-FR" w:eastAsia="zh-CN"/>
        </w:rPr>
        <w:t xml:space="preserve"> s</w:t>
      </w:r>
      <w:r w:rsidR="00B163EC" w:rsidRPr="00CF3F40">
        <w:rPr>
          <w:rFonts w:eastAsia="SimSun" w:cs="Arial"/>
          <w:lang w:val="fr-FR" w:eastAsia="zh-CN"/>
        </w:rPr>
        <w:t xml:space="preserve">e </w:t>
      </w:r>
      <w:r w:rsidR="00784126" w:rsidRPr="00CF3F40">
        <w:rPr>
          <w:rFonts w:eastAsia="SimSun" w:cs="Arial"/>
          <w:lang w:val="fr-FR" w:eastAsia="zh-CN"/>
        </w:rPr>
        <w:t>présente comme suit</w:t>
      </w:r>
      <w:r w:rsidR="003B5E90" w:rsidRPr="00CF3F40">
        <w:rPr>
          <w:rFonts w:eastAsia="SimSun" w:cs="Arial"/>
          <w:lang w:val="fr-FR" w:eastAsia="zh-CN"/>
        </w:rPr>
        <w:t> </w:t>
      </w:r>
      <w:r w:rsidR="00B163EC" w:rsidRPr="00CF3F40">
        <w:rPr>
          <w:rFonts w:eastAsia="SimSun" w:cs="Arial"/>
          <w:lang w:val="fr-FR" w:eastAsia="zh-CN"/>
        </w:rPr>
        <w:t>:</w:t>
      </w:r>
    </w:p>
    <w:p w14:paraId="0BBA4AC0" w14:textId="1CEF58A7" w:rsidR="00393121" w:rsidRPr="00CF3F40" w:rsidRDefault="00393121" w:rsidP="00BF41BA">
      <w:pPr>
        <w:ind w:left="720"/>
        <w:jc w:val="both"/>
        <w:rPr>
          <w:rFonts w:eastAsia="SimSun" w:cs="Arial"/>
          <w:szCs w:val="22"/>
          <w:lang w:val="fr-FR" w:eastAsia="zh-CN"/>
        </w:rPr>
      </w:pPr>
    </w:p>
    <w:p w14:paraId="0BBA4AC1" w14:textId="53943724" w:rsidR="00393121" w:rsidRPr="00CF3F40" w:rsidRDefault="00BB6E60" w:rsidP="00B163EC">
      <w:pPr>
        <w:spacing w:after="220"/>
        <w:ind w:left="720"/>
        <w:jc w:val="center"/>
        <w:rPr>
          <w:rFonts w:eastAsia="SimSun" w:cs="Arial"/>
          <w:szCs w:val="22"/>
          <w:lang w:val="fr-FR" w:eastAsia="zh-CN"/>
        </w:rPr>
      </w:pPr>
      <w:r w:rsidRPr="00CF3F40">
        <w:rPr>
          <w:rFonts w:eastAsiaTheme="minorHAnsi"/>
          <w:noProof/>
        </w:rPr>
        <w:drawing>
          <wp:inline distT="0" distB="0" distL="0" distR="0" wp14:anchorId="5EF2FF9E" wp14:editId="6FA0BCAD">
            <wp:extent cx="3721735" cy="1075690"/>
            <wp:effectExtent l="0" t="0" r="0" b="0"/>
            <wp:docPr id="4142" name="Picture 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21735" cy="1075690"/>
                    </a:xfrm>
                    <a:prstGeom prst="rect">
                      <a:avLst/>
                    </a:prstGeom>
                    <a:noFill/>
                    <a:ln>
                      <a:noFill/>
                    </a:ln>
                  </pic:spPr>
                </pic:pic>
              </a:graphicData>
            </a:graphic>
          </wp:inline>
        </w:drawing>
      </w:r>
    </w:p>
    <w:p w14:paraId="0BBA4AC2" w14:textId="57D8E499" w:rsidR="00393121" w:rsidRPr="00CF3F40" w:rsidRDefault="009A2BCE" w:rsidP="009A2BCE">
      <w:pPr>
        <w:numPr>
          <w:ilvl w:val="0"/>
          <w:numId w:val="7"/>
        </w:numPr>
        <w:tabs>
          <w:tab w:val="num" w:pos="720"/>
        </w:tabs>
        <w:ind w:left="720"/>
        <w:jc w:val="both"/>
        <w:rPr>
          <w:rFonts w:eastAsia="SimSun" w:cs="Arial"/>
          <w:szCs w:val="22"/>
          <w:lang w:val="fr-FR" w:eastAsia="zh-CN"/>
        </w:rPr>
      </w:pPr>
      <w:r w:rsidRPr="00CF3F40">
        <w:rPr>
          <w:rFonts w:eastAsia="SimSun" w:cs="Arial"/>
          <w:lang w:val="fr-FR" w:eastAsia="zh-CN"/>
        </w:rPr>
        <w:t>Le résultat pour l</w:t>
      </w:r>
      <w:r w:rsidR="00406EDA" w:rsidRPr="00CF3F40">
        <w:rPr>
          <w:rFonts w:eastAsia="SimSun" w:cs="Arial"/>
          <w:lang w:val="fr-FR" w:eastAsia="zh-CN"/>
        </w:rPr>
        <w:t>’</w:t>
      </w:r>
      <w:r w:rsidRPr="00CF3F40">
        <w:rPr>
          <w:rFonts w:eastAsia="SimSun" w:cs="Arial"/>
          <w:lang w:val="fr-FR" w:eastAsia="zh-CN"/>
        </w:rPr>
        <w:t>exercice biennal sur la base des normes</w:t>
      </w:r>
      <w:r w:rsidR="003B5E90" w:rsidRPr="00CF3F40">
        <w:rPr>
          <w:rFonts w:eastAsia="SimSun" w:cs="Arial"/>
          <w:lang w:val="fr-FR" w:eastAsia="zh-CN"/>
        </w:rPr>
        <w:t> </w:t>
      </w:r>
      <w:r w:rsidRPr="00CF3F40">
        <w:rPr>
          <w:rFonts w:eastAsia="SimSun" w:cs="Arial"/>
          <w:lang w:val="fr-FR" w:eastAsia="zh-CN"/>
        </w:rPr>
        <w:t>IPSAS inclut la charge d</w:t>
      </w:r>
      <w:r w:rsidR="00406EDA" w:rsidRPr="00CF3F40">
        <w:rPr>
          <w:rFonts w:eastAsia="SimSun" w:cs="Arial"/>
          <w:lang w:val="fr-FR" w:eastAsia="zh-CN"/>
        </w:rPr>
        <w:t>’</w:t>
      </w:r>
      <w:r w:rsidRPr="00CF3F40">
        <w:rPr>
          <w:rFonts w:eastAsia="SimSun" w:cs="Arial"/>
          <w:lang w:val="fr-FR" w:eastAsia="zh-CN"/>
        </w:rPr>
        <w:t>amortissement des bâtiments et du matériel ainsi que celle des actifs incorporels, le coût de ces immobilisations étant réparti sur leur durée de vie utile.</w:t>
      </w:r>
      <w:r w:rsidR="00B163EC" w:rsidRPr="00CF3F40">
        <w:rPr>
          <w:rFonts w:eastAsia="SimSun" w:cs="Arial"/>
          <w:lang w:val="fr-FR" w:eastAsia="zh-CN"/>
        </w:rPr>
        <w:t xml:space="preserve">  </w:t>
      </w:r>
      <w:r w:rsidRPr="00CF3F40">
        <w:rPr>
          <w:rFonts w:eastAsia="SimSun" w:cs="Arial"/>
          <w:lang w:val="fr-FR" w:eastAsia="zh-CN"/>
        </w:rPr>
        <w:t>Le coût total de l</w:t>
      </w:r>
      <w:r w:rsidR="00406EDA" w:rsidRPr="00CF3F40">
        <w:rPr>
          <w:rFonts w:eastAsia="SimSun" w:cs="Arial"/>
          <w:lang w:val="fr-FR" w:eastAsia="zh-CN"/>
        </w:rPr>
        <w:t>’</w:t>
      </w:r>
      <w:r w:rsidRPr="00CF3F40">
        <w:rPr>
          <w:rFonts w:eastAsia="SimSun" w:cs="Arial"/>
          <w:lang w:val="fr-FR" w:eastAsia="zh-CN"/>
        </w:rPr>
        <w:t>amortissement pour l</w:t>
      </w:r>
      <w:r w:rsidR="00406EDA" w:rsidRPr="00CF3F40">
        <w:rPr>
          <w:rFonts w:eastAsia="SimSun" w:cs="Arial"/>
          <w:lang w:val="fr-FR" w:eastAsia="zh-CN"/>
        </w:rPr>
        <w:t>’</w:t>
      </w:r>
      <w:r w:rsidRPr="00CF3F40">
        <w:rPr>
          <w:rFonts w:eastAsia="SimSun" w:cs="Arial"/>
          <w:lang w:val="fr-FR" w:eastAsia="zh-CN"/>
        </w:rPr>
        <w:t>exercice biennal a été de 16</w:t>
      </w:r>
      <w:r w:rsidR="003B5E90" w:rsidRPr="00CF3F40">
        <w:rPr>
          <w:rFonts w:eastAsia="SimSun" w:cs="Arial"/>
          <w:lang w:val="fr-FR" w:eastAsia="zh-CN"/>
        </w:rPr>
        <w:t> </w:t>
      </w:r>
      <w:r w:rsidRPr="00CF3F40">
        <w:rPr>
          <w:rFonts w:eastAsia="SimSun" w:cs="Arial"/>
          <w:lang w:val="fr-FR" w:eastAsia="zh-CN"/>
        </w:rPr>
        <w:t>millions de francs suisses.</w:t>
      </w:r>
    </w:p>
    <w:p w14:paraId="0BBA4AC3" w14:textId="77777777" w:rsidR="00393121" w:rsidRPr="00CF3F40" w:rsidRDefault="00393121" w:rsidP="00BF41BA">
      <w:pPr>
        <w:ind w:left="720"/>
        <w:jc w:val="both"/>
        <w:rPr>
          <w:rFonts w:eastAsia="SimSun" w:cs="Arial"/>
          <w:szCs w:val="22"/>
          <w:lang w:val="fr-FR" w:eastAsia="zh-CN"/>
        </w:rPr>
      </w:pPr>
    </w:p>
    <w:p w14:paraId="4C630191" w14:textId="458C70A5" w:rsidR="00406EDA" w:rsidRPr="00CF3F40" w:rsidRDefault="009A2BCE" w:rsidP="009A2BCE">
      <w:pPr>
        <w:numPr>
          <w:ilvl w:val="0"/>
          <w:numId w:val="7"/>
        </w:numPr>
        <w:tabs>
          <w:tab w:val="num" w:pos="720"/>
        </w:tabs>
        <w:ind w:left="720"/>
        <w:jc w:val="both"/>
        <w:rPr>
          <w:rFonts w:eastAsia="SimSun" w:cs="Arial"/>
          <w:lang w:val="fr-FR" w:eastAsia="zh-CN"/>
        </w:rPr>
      </w:pPr>
      <w:r w:rsidRPr="00CF3F40">
        <w:rPr>
          <w:rFonts w:eastAsia="SimSun" w:cs="Arial"/>
          <w:lang w:val="fr-FR" w:eastAsia="zh-CN"/>
        </w:rPr>
        <w:t>Les normes IPSAS exigent que les prestations au personnel qui n</w:t>
      </w:r>
      <w:r w:rsidR="00406EDA" w:rsidRPr="00CF3F40">
        <w:rPr>
          <w:rFonts w:eastAsia="SimSun" w:cs="Arial"/>
          <w:lang w:val="fr-FR" w:eastAsia="zh-CN"/>
        </w:rPr>
        <w:t>’</w:t>
      </w:r>
      <w:r w:rsidRPr="00CF3F40">
        <w:rPr>
          <w:rFonts w:eastAsia="SimSun" w:cs="Arial"/>
          <w:lang w:val="fr-FR" w:eastAsia="zh-CN"/>
        </w:rPr>
        <w:t>ont pas encore été payées soient comptabilisées sous la forme d</w:t>
      </w:r>
      <w:r w:rsidR="00406EDA" w:rsidRPr="00CF3F40">
        <w:rPr>
          <w:rFonts w:eastAsia="SimSun" w:cs="Arial"/>
          <w:lang w:val="fr-FR" w:eastAsia="zh-CN"/>
        </w:rPr>
        <w:t>’</w:t>
      </w:r>
      <w:r w:rsidRPr="00CF3F40">
        <w:rPr>
          <w:rFonts w:eastAsia="SimSun" w:cs="Arial"/>
          <w:lang w:val="fr-FR" w:eastAsia="zh-CN"/>
        </w:rPr>
        <w:t>obligations de l</w:t>
      </w:r>
      <w:r w:rsidR="00406EDA" w:rsidRPr="00CF3F40">
        <w:rPr>
          <w:rFonts w:eastAsia="SimSun" w:cs="Arial"/>
          <w:lang w:val="fr-FR" w:eastAsia="zh-CN"/>
        </w:rPr>
        <w:t>’</w:t>
      </w:r>
      <w:r w:rsidRPr="00CF3F40">
        <w:rPr>
          <w:rFonts w:eastAsia="SimSun" w:cs="Arial"/>
          <w:lang w:val="fr-FR" w:eastAsia="zh-CN"/>
        </w:rPr>
        <w:t>Organisation.</w:t>
      </w:r>
      <w:r w:rsidR="00B163EC" w:rsidRPr="00CF3F40">
        <w:rPr>
          <w:rFonts w:eastAsia="SimSun"/>
          <w:lang w:val="fr-FR"/>
        </w:rPr>
        <w:t xml:space="preserve">  </w:t>
      </w:r>
      <w:r w:rsidR="00E34D65" w:rsidRPr="00CF3F40">
        <w:rPr>
          <w:rFonts w:eastAsia="SimSun" w:cs="Arial"/>
          <w:lang w:val="fr-FR" w:eastAsia="zh-CN"/>
        </w:rPr>
        <w:t xml:space="preserve">Les ajustements </w:t>
      </w:r>
      <w:r w:rsidR="00B163EC" w:rsidRPr="00CF3F40">
        <w:rPr>
          <w:rFonts w:eastAsia="SimSun" w:cs="Arial"/>
          <w:lang w:val="fr-FR" w:eastAsia="zh-CN"/>
        </w:rPr>
        <w:t>IPSAS a</w:t>
      </w:r>
      <w:r w:rsidR="00E34D65" w:rsidRPr="00CF3F40">
        <w:rPr>
          <w:rFonts w:eastAsia="SimSun" w:cs="Arial"/>
          <w:lang w:val="fr-FR" w:eastAsia="zh-CN"/>
        </w:rPr>
        <w:t xml:space="preserve">lignent le montant </w:t>
      </w:r>
      <w:r w:rsidR="00B163EC" w:rsidRPr="00CF3F40">
        <w:rPr>
          <w:rFonts w:eastAsia="SimSun" w:cs="Arial"/>
          <w:lang w:val="fr-FR" w:eastAsia="zh-CN"/>
        </w:rPr>
        <w:t xml:space="preserve">total </w:t>
      </w:r>
      <w:r w:rsidR="00E34D65" w:rsidRPr="00CF3F40">
        <w:rPr>
          <w:rFonts w:eastAsia="SimSun" w:cs="Arial"/>
          <w:lang w:val="fr-FR" w:eastAsia="zh-CN"/>
        </w:rPr>
        <w:t xml:space="preserve">du passif comptabilisé dans les </w:t>
      </w:r>
      <w:r w:rsidR="00670ABC" w:rsidRPr="00CF3F40">
        <w:rPr>
          <w:rFonts w:eastAsia="SimSun" w:cs="Arial"/>
          <w:lang w:val="fr-FR" w:eastAsia="zh-CN"/>
        </w:rPr>
        <w:t>états financiers</w:t>
      </w:r>
      <w:r w:rsidR="00B163EC" w:rsidRPr="00CF3F40">
        <w:rPr>
          <w:rFonts w:eastAsia="SimSun" w:cs="Arial"/>
          <w:lang w:val="fr-FR" w:eastAsia="zh-CN"/>
        </w:rPr>
        <w:t xml:space="preserve"> </w:t>
      </w:r>
      <w:r w:rsidR="00E34D65" w:rsidRPr="00CF3F40">
        <w:rPr>
          <w:rFonts w:eastAsia="SimSun" w:cs="Arial"/>
          <w:lang w:val="fr-FR" w:eastAsia="zh-CN"/>
        </w:rPr>
        <w:t>sur les calculs de ce passif effectués conformément aux normes</w:t>
      </w:r>
      <w:r w:rsidR="003B5E90" w:rsidRPr="00CF3F40">
        <w:rPr>
          <w:rFonts w:eastAsia="SimSun" w:cs="Arial"/>
          <w:lang w:val="fr-FR" w:eastAsia="zh-CN"/>
        </w:rPr>
        <w:t> </w:t>
      </w:r>
      <w:r w:rsidR="00B163EC" w:rsidRPr="00CF3F40">
        <w:rPr>
          <w:rFonts w:eastAsia="SimSun" w:cs="Arial"/>
          <w:lang w:val="fr-FR" w:eastAsia="zh-CN"/>
        </w:rPr>
        <w:t>IPSAS</w:t>
      </w:r>
      <w:r w:rsidR="00E34D65" w:rsidRPr="00CF3F40">
        <w:rPr>
          <w:rFonts w:eastAsia="SimSun" w:cs="Arial"/>
          <w:lang w:val="fr-FR" w:eastAsia="zh-CN"/>
        </w:rPr>
        <w:t>,</w:t>
      </w:r>
      <w:r w:rsidR="00B163EC" w:rsidRPr="00CF3F40">
        <w:rPr>
          <w:rFonts w:eastAsia="SimSun" w:cs="Arial"/>
          <w:lang w:val="fr-FR" w:eastAsia="zh-CN"/>
        </w:rPr>
        <w:t xml:space="preserve"> </w:t>
      </w:r>
      <w:r w:rsidR="00920023" w:rsidRPr="00CF3F40">
        <w:rPr>
          <w:rFonts w:eastAsia="SimSun" w:cs="Arial"/>
          <w:lang w:val="fr-FR" w:eastAsia="zh-CN"/>
        </w:rPr>
        <w:t>y</w:t>
      </w:r>
      <w:r w:rsidR="003B5E90" w:rsidRPr="00CF3F40">
        <w:rPr>
          <w:rFonts w:eastAsia="SimSun" w:cs="Arial"/>
          <w:lang w:val="fr-FR" w:eastAsia="zh-CN"/>
        </w:rPr>
        <w:t> </w:t>
      </w:r>
      <w:r w:rsidR="00784126" w:rsidRPr="00CF3F40">
        <w:rPr>
          <w:rFonts w:eastAsia="SimSun" w:cs="Arial"/>
          <w:lang w:val="fr-FR" w:eastAsia="zh-CN"/>
        </w:rPr>
        <w:t xml:space="preserve">compris ceux qui sont effectués par des </w:t>
      </w:r>
      <w:r w:rsidR="00B163EC" w:rsidRPr="00CF3F40">
        <w:rPr>
          <w:rFonts w:eastAsia="SimSun" w:cs="Arial"/>
          <w:lang w:val="fr-FR" w:eastAsia="zh-CN"/>
        </w:rPr>
        <w:t>actuai</w:t>
      </w:r>
      <w:r w:rsidR="00784126" w:rsidRPr="00CF3F40">
        <w:rPr>
          <w:rFonts w:eastAsia="SimSun" w:cs="Arial"/>
          <w:lang w:val="fr-FR" w:eastAsia="zh-CN"/>
        </w:rPr>
        <w:t>r</w:t>
      </w:r>
      <w:r w:rsidR="00B163EC" w:rsidRPr="00CF3F40">
        <w:rPr>
          <w:rFonts w:eastAsia="SimSun" w:cs="Arial"/>
          <w:lang w:val="fr-FR" w:eastAsia="zh-CN"/>
        </w:rPr>
        <w:t>es</w:t>
      </w:r>
      <w:r w:rsidR="00784126" w:rsidRPr="00CF3F40">
        <w:rPr>
          <w:rFonts w:eastAsia="SimSun" w:cs="Arial"/>
          <w:lang w:val="fr-FR" w:eastAsia="zh-CN"/>
        </w:rPr>
        <w:t xml:space="preserve"> externes</w:t>
      </w:r>
      <w:r w:rsidR="00B163EC" w:rsidRPr="00CF3F40">
        <w:rPr>
          <w:rFonts w:eastAsia="SimSun" w:cs="Arial"/>
          <w:lang w:val="fr-FR" w:eastAsia="zh-CN"/>
        </w:rPr>
        <w:t xml:space="preserve">. </w:t>
      </w:r>
      <w:r w:rsidR="003B5E90" w:rsidRPr="00CF3F40">
        <w:rPr>
          <w:rFonts w:eastAsia="SimSun" w:cs="Arial"/>
          <w:lang w:val="fr-FR" w:eastAsia="zh-CN"/>
        </w:rPr>
        <w:t xml:space="preserve"> </w:t>
      </w:r>
      <w:r w:rsidR="00E34D65" w:rsidRPr="00CF3F40">
        <w:rPr>
          <w:rFonts w:eastAsia="SimSun" w:cs="Arial"/>
          <w:lang w:val="fr-FR" w:eastAsia="zh-CN"/>
        </w:rPr>
        <w:t xml:space="preserve">Durant </w:t>
      </w:r>
      <w:r w:rsidR="007E3197" w:rsidRPr="00CF3F40">
        <w:rPr>
          <w:rFonts w:eastAsia="SimSun" w:cs="Arial"/>
          <w:lang w:val="fr-FR" w:eastAsia="zh-CN"/>
        </w:rPr>
        <w:t>l</w:t>
      </w:r>
      <w:r w:rsidR="00406EDA" w:rsidRPr="00CF3F40">
        <w:rPr>
          <w:rFonts w:eastAsia="SimSun" w:cs="Arial"/>
          <w:lang w:val="fr-FR" w:eastAsia="zh-CN"/>
        </w:rPr>
        <w:t>’</w:t>
      </w:r>
      <w:r w:rsidR="007E3197" w:rsidRPr="00CF3F40">
        <w:rPr>
          <w:rFonts w:eastAsia="SimSun" w:cs="Arial"/>
          <w:lang w:val="fr-FR" w:eastAsia="zh-CN"/>
        </w:rPr>
        <w:t>exercice biennal</w:t>
      </w:r>
      <w:r w:rsidR="003B5E90" w:rsidRPr="00CF3F40">
        <w:rPr>
          <w:rFonts w:eastAsia="SimSun" w:cs="Arial"/>
          <w:lang w:val="fr-FR" w:eastAsia="zh-CN"/>
        </w:rPr>
        <w:t> </w:t>
      </w:r>
      <w:r w:rsidR="00DA21BD" w:rsidRPr="00CF3F40">
        <w:rPr>
          <w:szCs w:val="22"/>
          <w:lang w:val="fr-FR"/>
        </w:rPr>
        <w:t>2012</w:t>
      </w:r>
      <w:r w:rsidR="00DA21BD" w:rsidRPr="00CF3F40">
        <w:rPr>
          <w:szCs w:val="22"/>
          <w:lang w:val="fr-FR" w:eastAsia="da-DK"/>
        </w:rPr>
        <w:noBreakHyphen/>
        <w:t>20</w:t>
      </w:r>
      <w:r w:rsidR="00DA21BD" w:rsidRPr="00CF3F40">
        <w:rPr>
          <w:szCs w:val="22"/>
          <w:lang w:val="fr-FR"/>
        </w:rPr>
        <w:t>13</w:t>
      </w:r>
      <w:r w:rsidR="00B163EC" w:rsidRPr="00CF3F40">
        <w:rPr>
          <w:rFonts w:eastAsia="SimSun" w:cs="Arial"/>
          <w:lang w:val="fr-FR" w:eastAsia="zh-CN"/>
        </w:rPr>
        <w:t xml:space="preserve">, </w:t>
      </w:r>
      <w:r w:rsidR="007C07C3" w:rsidRPr="00CF3F40">
        <w:rPr>
          <w:rFonts w:eastAsia="SimSun" w:cs="Arial"/>
          <w:lang w:val="fr-FR" w:eastAsia="zh-CN"/>
        </w:rPr>
        <w:t>ces</w:t>
      </w:r>
      <w:r w:rsidR="00B163EC" w:rsidRPr="00CF3F40">
        <w:rPr>
          <w:rFonts w:eastAsia="SimSun" w:cs="Arial"/>
          <w:lang w:val="fr-FR" w:eastAsia="zh-CN"/>
        </w:rPr>
        <w:t xml:space="preserve"> </w:t>
      </w:r>
      <w:r w:rsidR="00E34D65" w:rsidRPr="00CF3F40">
        <w:rPr>
          <w:rFonts w:eastAsia="SimSun" w:cs="Arial"/>
          <w:lang w:val="fr-FR" w:eastAsia="zh-CN"/>
        </w:rPr>
        <w:t xml:space="preserve">ajustements </w:t>
      </w:r>
      <w:r w:rsidR="00B163EC" w:rsidRPr="00CF3F40">
        <w:rPr>
          <w:rFonts w:eastAsia="SimSun" w:cs="Arial"/>
          <w:lang w:val="fr-FR" w:eastAsia="zh-CN"/>
        </w:rPr>
        <w:t xml:space="preserve">IPSAS </w:t>
      </w:r>
      <w:r w:rsidR="00E34D65" w:rsidRPr="00CF3F40">
        <w:rPr>
          <w:rFonts w:eastAsia="SimSun" w:cs="Arial"/>
          <w:lang w:val="fr-FR" w:eastAsia="zh-CN"/>
        </w:rPr>
        <w:t>ont augmenté les dépenses de</w:t>
      </w:r>
      <w:r w:rsidR="00B163EC" w:rsidRPr="00CF3F40">
        <w:rPr>
          <w:rFonts w:eastAsia="SimSun" w:cs="Arial"/>
          <w:lang w:val="fr-FR" w:eastAsia="zh-CN"/>
        </w:rPr>
        <w:t xml:space="preserve"> personnel </w:t>
      </w:r>
      <w:r w:rsidR="000C5424" w:rsidRPr="00CF3F40">
        <w:rPr>
          <w:rFonts w:eastAsia="SimSun" w:cs="Arial"/>
          <w:lang w:val="fr-FR" w:eastAsia="zh-CN"/>
        </w:rPr>
        <w:t>d</w:t>
      </w:r>
      <w:r w:rsidR="00406EDA" w:rsidRPr="00CF3F40">
        <w:rPr>
          <w:rFonts w:eastAsia="SimSun" w:cs="Arial"/>
          <w:lang w:val="fr-FR" w:eastAsia="zh-CN"/>
        </w:rPr>
        <w:t>’</w:t>
      </w:r>
      <w:r w:rsidR="00E34D65" w:rsidRPr="00CF3F40">
        <w:rPr>
          <w:rFonts w:eastAsia="SimSun" w:cs="Arial"/>
          <w:lang w:val="fr-FR" w:eastAsia="zh-CN"/>
        </w:rPr>
        <w:t xml:space="preserve">un montant </w:t>
      </w:r>
      <w:r w:rsidR="00B163EC" w:rsidRPr="00CF3F40">
        <w:rPr>
          <w:rFonts w:eastAsia="SimSun" w:cs="Arial"/>
          <w:lang w:val="fr-FR" w:eastAsia="zh-CN"/>
        </w:rPr>
        <w:t xml:space="preserve">total </w:t>
      </w:r>
      <w:r w:rsidR="00E34D65" w:rsidRPr="00CF3F40">
        <w:rPr>
          <w:rFonts w:eastAsia="SimSun" w:cs="Arial"/>
          <w:lang w:val="fr-FR" w:eastAsia="zh-CN"/>
        </w:rPr>
        <w:t>de</w:t>
      </w:r>
      <w:r w:rsidR="00B163EC" w:rsidRPr="00CF3F40">
        <w:rPr>
          <w:rFonts w:eastAsia="SimSun" w:cs="Arial"/>
          <w:lang w:val="fr-FR" w:eastAsia="zh-CN"/>
        </w:rPr>
        <w:t xml:space="preserve"> 2</w:t>
      </w:r>
      <w:r w:rsidR="00E34D65" w:rsidRPr="00CF3F40">
        <w:rPr>
          <w:rFonts w:eastAsia="SimSun" w:cs="Arial"/>
          <w:lang w:val="fr-FR" w:eastAsia="zh-CN"/>
        </w:rPr>
        <w:t>,</w:t>
      </w:r>
      <w:r w:rsidR="00B163EC" w:rsidRPr="00CF3F40">
        <w:rPr>
          <w:rFonts w:eastAsia="SimSun" w:cs="Arial"/>
          <w:lang w:val="fr-FR" w:eastAsia="zh-CN"/>
        </w:rPr>
        <w:t>7</w:t>
      </w:r>
      <w:r w:rsidR="003B5E90" w:rsidRPr="00CF3F40">
        <w:rPr>
          <w:rFonts w:eastAsia="SimSun" w:cs="Arial"/>
          <w:lang w:val="fr-FR" w:eastAsia="zh-CN"/>
        </w:rPr>
        <w:t> </w:t>
      </w:r>
      <w:r w:rsidR="0016342B" w:rsidRPr="00CF3F40">
        <w:rPr>
          <w:rFonts w:eastAsia="SimSun" w:cs="Arial"/>
          <w:lang w:val="fr-FR" w:eastAsia="zh-CN"/>
        </w:rPr>
        <w:t>millions de francs suisses</w:t>
      </w:r>
      <w:r w:rsidR="00B163EC" w:rsidRPr="00CF3F40">
        <w:rPr>
          <w:rFonts w:eastAsia="SimSun" w:cs="Arial"/>
          <w:lang w:val="fr-FR" w:eastAsia="zh-CN"/>
        </w:rPr>
        <w:t>.</w:t>
      </w:r>
      <w:r w:rsidR="003B5E90" w:rsidRPr="00CF3F40">
        <w:rPr>
          <w:rFonts w:eastAsia="SimSun" w:cs="Arial"/>
          <w:lang w:val="fr-FR" w:eastAsia="zh-CN"/>
        </w:rPr>
        <w:t xml:space="preserve"> </w:t>
      </w:r>
      <w:r w:rsidR="00B163EC" w:rsidRPr="00CF3F40">
        <w:rPr>
          <w:rFonts w:eastAsia="SimSun" w:cs="Arial"/>
          <w:lang w:val="fr-FR" w:eastAsia="zh-CN"/>
        </w:rPr>
        <w:t xml:space="preserve"> </w:t>
      </w:r>
      <w:r w:rsidR="00E34D65" w:rsidRPr="00CF3F40">
        <w:rPr>
          <w:rFonts w:eastAsia="SimSun" w:cs="Arial"/>
          <w:lang w:val="fr-FR" w:eastAsia="zh-CN"/>
        </w:rPr>
        <w:t>Les ajustements</w:t>
      </w:r>
      <w:r w:rsidR="00B163EC" w:rsidRPr="00CF3F40">
        <w:rPr>
          <w:rFonts w:eastAsia="SimSun" w:cs="Arial"/>
          <w:lang w:val="fr-FR" w:eastAsia="zh-CN"/>
        </w:rPr>
        <w:t xml:space="preserve"> IPSAS </w:t>
      </w:r>
      <w:r w:rsidR="00E34D65" w:rsidRPr="00CF3F40">
        <w:rPr>
          <w:rFonts w:eastAsia="SimSun" w:cs="Arial"/>
          <w:lang w:val="fr-FR" w:eastAsia="zh-CN"/>
        </w:rPr>
        <w:t xml:space="preserve">nécessaires durant </w:t>
      </w:r>
      <w:r w:rsidR="007E3197" w:rsidRPr="00CF3F40">
        <w:rPr>
          <w:rFonts w:eastAsia="SimSun" w:cs="Arial"/>
          <w:lang w:val="fr-FR" w:eastAsia="zh-CN"/>
        </w:rPr>
        <w:t>l</w:t>
      </w:r>
      <w:r w:rsidR="00406EDA" w:rsidRPr="00CF3F40">
        <w:rPr>
          <w:rFonts w:eastAsia="SimSun" w:cs="Arial"/>
          <w:lang w:val="fr-FR" w:eastAsia="zh-CN"/>
        </w:rPr>
        <w:t>’</w:t>
      </w:r>
      <w:r w:rsidR="007E3197" w:rsidRPr="00CF3F40">
        <w:rPr>
          <w:rFonts w:eastAsia="SimSun" w:cs="Arial"/>
          <w:lang w:val="fr-FR" w:eastAsia="zh-CN"/>
        </w:rPr>
        <w:t>exercice biennal</w:t>
      </w:r>
      <w:r w:rsidR="00B163EC" w:rsidRPr="00CF3F40">
        <w:rPr>
          <w:rFonts w:eastAsia="SimSun" w:cs="Arial"/>
          <w:lang w:val="fr-FR" w:eastAsia="zh-CN"/>
        </w:rPr>
        <w:t xml:space="preserve"> </w:t>
      </w:r>
      <w:r w:rsidR="00E34D65" w:rsidRPr="00CF3F40">
        <w:rPr>
          <w:rFonts w:eastAsia="SimSun" w:cs="Arial"/>
          <w:lang w:val="fr-FR" w:eastAsia="zh-CN"/>
        </w:rPr>
        <w:t>subissent l</w:t>
      </w:r>
      <w:r w:rsidR="00406EDA" w:rsidRPr="00CF3F40">
        <w:rPr>
          <w:rFonts w:eastAsia="SimSun" w:cs="Arial"/>
          <w:lang w:val="fr-FR" w:eastAsia="zh-CN"/>
        </w:rPr>
        <w:t>’</w:t>
      </w:r>
      <w:r w:rsidR="00E34D65" w:rsidRPr="00CF3F40">
        <w:rPr>
          <w:rFonts w:eastAsia="SimSun" w:cs="Arial"/>
          <w:lang w:val="fr-FR" w:eastAsia="zh-CN"/>
        </w:rPr>
        <w:t>effet de l</w:t>
      </w:r>
      <w:r w:rsidR="00406EDA" w:rsidRPr="00CF3F40">
        <w:rPr>
          <w:rFonts w:eastAsia="SimSun" w:cs="Arial"/>
          <w:lang w:val="fr-FR" w:eastAsia="zh-CN"/>
        </w:rPr>
        <w:t>’</w:t>
      </w:r>
      <w:r w:rsidR="00920023" w:rsidRPr="00CF3F40">
        <w:rPr>
          <w:rFonts w:eastAsia="SimSun" w:cs="Arial"/>
          <w:lang w:val="fr-FR" w:eastAsia="zh-CN"/>
        </w:rPr>
        <w:t>imputation sur le budget des coûts des p</w:t>
      </w:r>
      <w:r w:rsidR="00B163EC" w:rsidRPr="00CF3F40">
        <w:rPr>
          <w:rFonts w:eastAsia="SimSun" w:cs="Arial"/>
          <w:lang w:val="fr-FR" w:eastAsia="zh-CN"/>
        </w:rPr>
        <w:t>ost</w:t>
      </w:r>
      <w:r w:rsidR="00920023" w:rsidRPr="00CF3F40">
        <w:rPr>
          <w:rFonts w:eastAsia="SimSun" w:cs="Arial"/>
          <w:lang w:val="fr-FR" w:eastAsia="zh-CN"/>
        </w:rPr>
        <w:t>e</w:t>
      </w:r>
      <w:r w:rsidR="00B163EC" w:rsidRPr="00CF3F40">
        <w:rPr>
          <w:rFonts w:eastAsia="SimSun" w:cs="Arial"/>
          <w:lang w:val="fr-FR" w:eastAsia="zh-CN"/>
        </w:rPr>
        <w:t xml:space="preserve">s, </w:t>
      </w:r>
      <w:r w:rsidR="00E34D65" w:rsidRPr="00CF3F40">
        <w:rPr>
          <w:rFonts w:eastAsia="SimSun" w:cs="Arial"/>
          <w:lang w:val="fr-FR" w:eastAsia="zh-CN"/>
        </w:rPr>
        <w:t>appliqué</w:t>
      </w:r>
      <w:r w:rsidR="00920023" w:rsidRPr="00CF3F40">
        <w:rPr>
          <w:rFonts w:eastAsia="SimSun" w:cs="Arial"/>
          <w:lang w:val="fr-FR" w:eastAsia="zh-CN"/>
        </w:rPr>
        <w:t>e</w:t>
      </w:r>
      <w:r w:rsidR="00E34D65" w:rsidRPr="00CF3F40">
        <w:rPr>
          <w:rFonts w:eastAsia="SimSun" w:cs="Arial"/>
          <w:lang w:val="fr-FR" w:eastAsia="zh-CN"/>
        </w:rPr>
        <w:t xml:space="preserve"> conformément au</w:t>
      </w:r>
      <w:r w:rsidR="00B163EC" w:rsidRPr="00CF3F40">
        <w:rPr>
          <w:rFonts w:eastAsia="SimSun" w:cs="Arial"/>
          <w:lang w:val="fr-FR" w:eastAsia="zh-CN"/>
        </w:rPr>
        <w:t xml:space="preserve"> paragraph</w:t>
      </w:r>
      <w:r w:rsidR="00E34D65" w:rsidRPr="00CF3F40">
        <w:rPr>
          <w:rFonts w:eastAsia="SimSun" w:cs="Arial"/>
          <w:lang w:val="fr-FR" w:eastAsia="zh-CN"/>
        </w:rPr>
        <w:t>e</w:t>
      </w:r>
      <w:r w:rsidR="003B5E90" w:rsidRPr="00CF3F40">
        <w:rPr>
          <w:rFonts w:eastAsia="SimSun" w:cs="Arial"/>
          <w:lang w:val="fr-FR" w:eastAsia="zh-CN"/>
        </w:rPr>
        <w:t> </w:t>
      </w:r>
      <w:r w:rsidR="00B163EC" w:rsidRPr="00CF3F40">
        <w:rPr>
          <w:rFonts w:eastAsia="SimSun" w:cs="Arial"/>
          <w:lang w:val="fr-FR" w:eastAsia="zh-CN"/>
        </w:rPr>
        <w:t xml:space="preserve">26 </w:t>
      </w:r>
      <w:r w:rsidR="00E34D65" w:rsidRPr="00CF3F40">
        <w:rPr>
          <w:rFonts w:eastAsia="SimSun" w:cs="Arial"/>
          <w:lang w:val="fr-FR" w:eastAsia="zh-CN"/>
        </w:rPr>
        <w:t>du p</w:t>
      </w:r>
      <w:r w:rsidR="00B163EC" w:rsidRPr="00CF3F40">
        <w:rPr>
          <w:rFonts w:eastAsia="SimSun" w:cs="Arial"/>
          <w:lang w:val="fr-FR" w:eastAsia="zh-CN"/>
        </w:rPr>
        <w:t>rogram</w:t>
      </w:r>
      <w:r w:rsidR="00E34D65" w:rsidRPr="00CF3F40">
        <w:rPr>
          <w:rFonts w:eastAsia="SimSun" w:cs="Arial"/>
          <w:lang w:val="fr-FR" w:eastAsia="zh-CN"/>
        </w:rPr>
        <w:t>me et b</w:t>
      </w:r>
      <w:r w:rsidR="00B163EC" w:rsidRPr="00CF3F40">
        <w:rPr>
          <w:rFonts w:eastAsia="SimSun" w:cs="Arial"/>
          <w:lang w:val="fr-FR" w:eastAsia="zh-CN"/>
        </w:rPr>
        <w:t>udget</w:t>
      </w:r>
      <w:r w:rsidR="00E34D65" w:rsidRPr="00CF3F40">
        <w:rPr>
          <w:rFonts w:eastAsia="SimSun" w:cs="Arial"/>
          <w:lang w:val="fr-FR" w:eastAsia="zh-CN"/>
        </w:rPr>
        <w:t xml:space="preserve"> de l</w:t>
      </w:r>
      <w:r w:rsidR="00406EDA" w:rsidRPr="00CF3F40">
        <w:rPr>
          <w:rFonts w:eastAsia="SimSun" w:cs="Arial"/>
          <w:lang w:val="fr-FR" w:eastAsia="zh-CN"/>
        </w:rPr>
        <w:t>’</w:t>
      </w:r>
      <w:r w:rsidR="00E34D65" w:rsidRPr="00CF3F40">
        <w:rPr>
          <w:rFonts w:eastAsia="SimSun" w:cs="Arial"/>
          <w:lang w:val="fr-FR" w:eastAsia="zh-CN"/>
        </w:rPr>
        <w:t>OMPI</w:t>
      </w:r>
      <w:r w:rsidR="00B163EC" w:rsidRPr="00CF3F40">
        <w:rPr>
          <w:rFonts w:eastAsia="SimSun" w:cs="Arial"/>
          <w:lang w:val="fr-FR" w:eastAsia="zh-CN"/>
        </w:rPr>
        <w:t xml:space="preserve"> </w:t>
      </w:r>
      <w:r w:rsidR="00DD7862" w:rsidRPr="00CF3F40">
        <w:rPr>
          <w:rFonts w:eastAsia="SimSun" w:cs="Arial"/>
          <w:lang w:val="fr-FR" w:eastAsia="zh-CN"/>
        </w:rPr>
        <w:t xml:space="preserve">pour </w:t>
      </w:r>
      <w:r w:rsidR="007E3197" w:rsidRPr="00CF3F40">
        <w:rPr>
          <w:rFonts w:eastAsia="SimSun" w:cs="Arial"/>
          <w:lang w:val="fr-FR" w:eastAsia="zh-CN"/>
        </w:rPr>
        <w:t>l</w:t>
      </w:r>
      <w:r w:rsidR="00406EDA" w:rsidRPr="00CF3F40">
        <w:rPr>
          <w:rFonts w:eastAsia="SimSun" w:cs="Arial"/>
          <w:lang w:val="fr-FR" w:eastAsia="zh-CN"/>
        </w:rPr>
        <w:t>’</w:t>
      </w:r>
      <w:r w:rsidR="007E3197" w:rsidRPr="00CF3F40">
        <w:rPr>
          <w:rFonts w:eastAsia="SimSun" w:cs="Arial"/>
          <w:lang w:val="fr-FR" w:eastAsia="zh-CN"/>
        </w:rPr>
        <w:t>exercice biennal</w:t>
      </w:r>
      <w:r w:rsidR="003B5E90" w:rsidRPr="00CF3F40">
        <w:rPr>
          <w:rFonts w:eastAsia="SimSun" w:cs="Arial"/>
          <w:lang w:val="fr-FR" w:eastAsia="zh-CN"/>
        </w:rPr>
        <w:t> </w:t>
      </w:r>
      <w:r w:rsidR="00DA21BD" w:rsidRPr="00CF3F40">
        <w:rPr>
          <w:rFonts w:eastAsia="SimSun" w:cs="Arial"/>
          <w:lang w:val="fr-FR" w:eastAsia="zh-CN"/>
        </w:rPr>
        <w:t>2012</w:t>
      </w:r>
      <w:r w:rsidR="00DA21BD" w:rsidRPr="00CF3F40">
        <w:rPr>
          <w:szCs w:val="22"/>
          <w:lang w:val="fr-FR" w:eastAsia="da-DK"/>
        </w:rPr>
        <w:noBreakHyphen/>
      </w:r>
      <w:r w:rsidR="00DA21BD" w:rsidRPr="00CF3F40">
        <w:rPr>
          <w:rFonts w:eastAsia="SimSun" w:cs="Arial"/>
          <w:lang w:val="fr-FR" w:eastAsia="zh-CN"/>
        </w:rPr>
        <w:t>2013</w:t>
      </w:r>
      <w:r w:rsidR="00B163EC" w:rsidRPr="00CF3F40">
        <w:rPr>
          <w:rFonts w:eastAsia="SimSun" w:cs="Arial"/>
          <w:lang w:val="fr-FR" w:eastAsia="zh-CN"/>
        </w:rPr>
        <w:t>.</w:t>
      </w:r>
      <w:r w:rsidR="003B5E90" w:rsidRPr="00CF3F40">
        <w:rPr>
          <w:rFonts w:eastAsia="SimSun" w:cs="Arial"/>
          <w:lang w:val="fr-FR" w:eastAsia="zh-CN"/>
        </w:rPr>
        <w:t xml:space="preserve"> </w:t>
      </w:r>
      <w:r w:rsidR="00B163EC" w:rsidRPr="00CF3F40">
        <w:rPr>
          <w:rFonts w:eastAsia="SimSun" w:cs="Arial"/>
          <w:lang w:val="fr-FR" w:eastAsia="zh-CN"/>
        </w:rPr>
        <w:t xml:space="preserve"> </w:t>
      </w:r>
      <w:r w:rsidR="007C07C3" w:rsidRPr="00CF3F40">
        <w:rPr>
          <w:rFonts w:eastAsia="SimSun" w:cs="Arial"/>
          <w:lang w:val="fr-FR" w:eastAsia="zh-CN"/>
        </w:rPr>
        <w:t>Ce</w:t>
      </w:r>
      <w:r w:rsidR="00920023" w:rsidRPr="00CF3F40">
        <w:rPr>
          <w:rFonts w:eastAsia="SimSun" w:cs="Arial"/>
          <w:lang w:val="fr-FR" w:eastAsia="zh-CN"/>
        </w:rPr>
        <w:t xml:space="preserve">tte imputation </w:t>
      </w:r>
      <w:r w:rsidR="00B163EC" w:rsidRPr="00CF3F40">
        <w:rPr>
          <w:rFonts w:eastAsia="SimSun" w:cs="Arial"/>
          <w:lang w:val="fr-FR" w:eastAsia="zh-CN"/>
        </w:rPr>
        <w:t>budg</w:t>
      </w:r>
      <w:r w:rsidR="00920023" w:rsidRPr="00CF3F40">
        <w:rPr>
          <w:rFonts w:eastAsia="SimSun" w:cs="Arial"/>
          <w:lang w:val="fr-FR" w:eastAsia="zh-CN"/>
        </w:rPr>
        <w:t>é</w:t>
      </w:r>
      <w:r w:rsidR="00B163EC" w:rsidRPr="00CF3F40">
        <w:rPr>
          <w:rFonts w:eastAsia="SimSun" w:cs="Arial"/>
          <w:lang w:val="fr-FR" w:eastAsia="zh-CN"/>
        </w:rPr>
        <w:t>t</w:t>
      </w:r>
      <w:r w:rsidR="00920023" w:rsidRPr="00CF3F40">
        <w:rPr>
          <w:rFonts w:eastAsia="SimSun" w:cs="Arial"/>
          <w:lang w:val="fr-FR" w:eastAsia="zh-CN"/>
        </w:rPr>
        <w:t>aire entraîne la constitution d</w:t>
      </w:r>
      <w:r w:rsidR="00406EDA" w:rsidRPr="00CF3F40">
        <w:rPr>
          <w:rFonts w:eastAsia="SimSun" w:cs="Arial"/>
          <w:lang w:val="fr-FR" w:eastAsia="zh-CN"/>
        </w:rPr>
        <w:t>’</w:t>
      </w:r>
      <w:r w:rsidR="00920023" w:rsidRPr="00CF3F40">
        <w:rPr>
          <w:rFonts w:eastAsia="SimSun" w:cs="Arial"/>
          <w:lang w:val="fr-FR" w:eastAsia="zh-CN"/>
        </w:rPr>
        <w:t>un</w:t>
      </w:r>
      <w:r w:rsidR="007531F4" w:rsidRPr="00CF3F40">
        <w:rPr>
          <w:rFonts w:eastAsia="SimSun" w:cs="Arial"/>
          <w:lang w:val="fr-FR" w:eastAsia="zh-CN"/>
        </w:rPr>
        <w:t>e</w:t>
      </w:r>
      <w:r w:rsidR="00920023" w:rsidRPr="00CF3F40">
        <w:rPr>
          <w:rFonts w:eastAsia="SimSun" w:cs="Arial"/>
          <w:lang w:val="fr-FR" w:eastAsia="zh-CN"/>
        </w:rPr>
        <w:t xml:space="preserve"> </w:t>
      </w:r>
      <w:r w:rsidR="00B163EC" w:rsidRPr="00CF3F40">
        <w:rPr>
          <w:rFonts w:eastAsia="SimSun" w:cs="Arial"/>
          <w:lang w:val="fr-FR" w:eastAsia="zh-CN"/>
        </w:rPr>
        <w:t xml:space="preserve">provision, </w:t>
      </w:r>
      <w:r w:rsidR="00E34D65" w:rsidRPr="00CF3F40">
        <w:rPr>
          <w:rFonts w:eastAsia="SimSun" w:cs="Arial"/>
          <w:lang w:val="fr-FR" w:eastAsia="zh-CN"/>
        </w:rPr>
        <w:t>ce qui</w:t>
      </w:r>
      <w:r w:rsidR="00B163EC" w:rsidRPr="00CF3F40">
        <w:rPr>
          <w:rFonts w:eastAsia="SimSun" w:cs="Arial"/>
          <w:lang w:val="fr-FR" w:eastAsia="zh-CN"/>
        </w:rPr>
        <w:t xml:space="preserve"> r</w:t>
      </w:r>
      <w:r w:rsidR="001C042F" w:rsidRPr="00CF3F40">
        <w:rPr>
          <w:rFonts w:eastAsia="SimSun" w:cs="Arial"/>
          <w:lang w:val="fr-FR" w:eastAsia="zh-CN"/>
        </w:rPr>
        <w:t>édu</w:t>
      </w:r>
      <w:r w:rsidR="00E34D65" w:rsidRPr="00CF3F40">
        <w:rPr>
          <w:rFonts w:eastAsia="SimSun" w:cs="Arial"/>
          <w:lang w:val="fr-FR" w:eastAsia="zh-CN"/>
        </w:rPr>
        <w:t>it l</w:t>
      </w:r>
      <w:r w:rsidR="00406EDA" w:rsidRPr="00CF3F40">
        <w:rPr>
          <w:rFonts w:eastAsia="SimSun" w:cs="Arial"/>
          <w:lang w:val="fr-FR" w:eastAsia="zh-CN"/>
        </w:rPr>
        <w:t>’</w:t>
      </w:r>
      <w:r w:rsidR="00E34D65" w:rsidRPr="00CF3F40">
        <w:rPr>
          <w:rFonts w:eastAsia="SimSun" w:cs="Arial"/>
          <w:lang w:val="fr-FR" w:eastAsia="zh-CN"/>
        </w:rPr>
        <w:t>ajustement</w:t>
      </w:r>
      <w:r w:rsidR="00B163EC" w:rsidRPr="00CF3F40">
        <w:rPr>
          <w:rFonts w:eastAsia="SimSun" w:cs="Arial"/>
          <w:lang w:val="fr-FR" w:eastAsia="zh-CN"/>
        </w:rPr>
        <w:t xml:space="preserve"> IPSAS </w:t>
      </w:r>
      <w:r w:rsidR="004219CC" w:rsidRPr="00CF3F40">
        <w:rPr>
          <w:rFonts w:eastAsia="SimSun" w:cs="Arial"/>
          <w:lang w:val="fr-FR" w:eastAsia="zh-CN"/>
        </w:rPr>
        <w:t>né</w:t>
      </w:r>
      <w:r w:rsidR="00E34D65" w:rsidRPr="00CF3F40">
        <w:rPr>
          <w:rFonts w:eastAsia="SimSun" w:cs="Arial"/>
          <w:lang w:val="fr-FR" w:eastAsia="zh-CN"/>
        </w:rPr>
        <w:t xml:space="preserve">cessaire pour comptabiliser </w:t>
      </w:r>
      <w:r w:rsidR="004219CC" w:rsidRPr="00CF3F40">
        <w:rPr>
          <w:rFonts w:eastAsia="SimSun" w:cs="Arial"/>
          <w:lang w:val="fr-FR" w:eastAsia="zh-CN"/>
        </w:rPr>
        <w:t>dans les états financiers de l</w:t>
      </w:r>
      <w:r w:rsidR="00406EDA" w:rsidRPr="00CF3F40">
        <w:rPr>
          <w:rFonts w:eastAsia="SimSun" w:cs="Arial"/>
          <w:lang w:val="fr-FR" w:eastAsia="zh-CN"/>
        </w:rPr>
        <w:t>’</w:t>
      </w:r>
      <w:r w:rsidR="004219CC" w:rsidRPr="00CF3F40">
        <w:rPr>
          <w:rFonts w:eastAsia="SimSun" w:cs="Arial"/>
          <w:lang w:val="fr-FR" w:eastAsia="zh-CN"/>
        </w:rPr>
        <w:t xml:space="preserve">OMPI </w:t>
      </w:r>
      <w:r w:rsidR="00E34D65" w:rsidRPr="00CF3F40">
        <w:rPr>
          <w:rFonts w:eastAsia="SimSun" w:cs="Arial"/>
          <w:lang w:val="fr-FR" w:eastAsia="zh-CN"/>
        </w:rPr>
        <w:t>les</w:t>
      </w:r>
      <w:r w:rsidR="004219CC" w:rsidRPr="00CF3F40">
        <w:rPr>
          <w:rFonts w:eastAsia="SimSun" w:cs="Arial"/>
          <w:lang w:val="fr-FR" w:eastAsia="zh-CN"/>
        </w:rPr>
        <w:t xml:space="preserve"> engagements au titre des </w:t>
      </w:r>
      <w:r w:rsidR="00C925CD" w:rsidRPr="00CF3F40">
        <w:rPr>
          <w:rFonts w:eastAsia="SimSun" w:cs="Arial"/>
          <w:lang w:val="fr-FR" w:eastAsia="zh-CN"/>
        </w:rPr>
        <w:t>passifs liés aux prestations au personnel a</w:t>
      </w:r>
      <w:r w:rsidR="000C7098" w:rsidRPr="00CF3F40">
        <w:rPr>
          <w:rFonts w:eastAsia="SimSun" w:cs="Arial"/>
          <w:lang w:val="fr-FR" w:eastAsia="zh-CN"/>
        </w:rPr>
        <w:t>près la cessation de service</w:t>
      </w:r>
      <w:r w:rsidR="00B163EC" w:rsidRPr="00CF3F40">
        <w:rPr>
          <w:rFonts w:eastAsia="SimSun" w:cs="Arial"/>
          <w:lang w:val="fr-FR" w:eastAsia="zh-CN"/>
        </w:rPr>
        <w:t>.</w:t>
      </w:r>
    </w:p>
    <w:p w14:paraId="0BBA4AC5" w14:textId="25D3E0C7" w:rsidR="00393121" w:rsidRPr="00CF3F40" w:rsidRDefault="00393121" w:rsidP="00BF41BA">
      <w:pPr>
        <w:jc w:val="both"/>
        <w:rPr>
          <w:rFonts w:eastAsia="SimSun" w:cs="Arial"/>
          <w:lang w:val="fr-FR" w:eastAsia="zh-CN"/>
        </w:rPr>
      </w:pPr>
    </w:p>
    <w:p w14:paraId="0BBA4AC6" w14:textId="2049F497" w:rsidR="00393121" w:rsidRPr="00CF3F40" w:rsidRDefault="009A2BCE" w:rsidP="009A2BCE">
      <w:pPr>
        <w:numPr>
          <w:ilvl w:val="0"/>
          <w:numId w:val="8"/>
        </w:numPr>
        <w:tabs>
          <w:tab w:val="num" w:pos="720"/>
        </w:tabs>
        <w:ind w:left="720" w:hanging="360"/>
        <w:jc w:val="both"/>
        <w:rPr>
          <w:rFonts w:eastAsia="SimSun" w:cs="Arial"/>
          <w:szCs w:val="22"/>
          <w:lang w:val="fr-FR" w:eastAsia="zh-CN"/>
        </w:rPr>
      </w:pPr>
      <w:r w:rsidRPr="00CF3F40">
        <w:rPr>
          <w:rFonts w:eastAsia="SimSun" w:cs="Arial"/>
          <w:lang w:val="fr-FR" w:eastAsia="zh-CN"/>
        </w:rPr>
        <w:t>En vertu des normes</w:t>
      </w:r>
      <w:r w:rsidR="003B5E90" w:rsidRPr="00CF3F40">
        <w:rPr>
          <w:rFonts w:eastAsia="SimSun" w:cs="Arial"/>
          <w:lang w:val="fr-FR" w:eastAsia="zh-CN"/>
        </w:rPr>
        <w:t> </w:t>
      </w:r>
      <w:r w:rsidRPr="00CF3F40">
        <w:rPr>
          <w:rFonts w:eastAsia="SimSun" w:cs="Arial"/>
          <w:lang w:val="fr-FR" w:eastAsia="zh-CN"/>
        </w:rPr>
        <w:t>IPSAS, les coûts liés à la construction comme à l</w:t>
      </w:r>
      <w:r w:rsidR="00406EDA" w:rsidRPr="00CF3F40">
        <w:rPr>
          <w:rFonts w:eastAsia="SimSun" w:cs="Arial"/>
          <w:lang w:val="fr-FR" w:eastAsia="zh-CN"/>
        </w:rPr>
        <w:t>’</w:t>
      </w:r>
      <w:r w:rsidRPr="00CF3F40">
        <w:rPr>
          <w:rFonts w:eastAsia="SimSun" w:cs="Arial"/>
          <w:lang w:val="fr-FR" w:eastAsia="zh-CN"/>
        </w:rPr>
        <w:t>amélioration de bâtiments sont comptabilisés.</w:t>
      </w:r>
      <w:r w:rsidR="00B163EC" w:rsidRPr="00CF3F40">
        <w:rPr>
          <w:rFonts w:eastAsia="SimSun" w:cs="Arial"/>
          <w:lang w:val="fr-FR" w:eastAsia="zh-CN"/>
        </w:rPr>
        <w:t xml:space="preserve"> </w:t>
      </w:r>
      <w:r w:rsidR="003B5E90" w:rsidRPr="00CF3F40">
        <w:rPr>
          <w:rFonts w:eastAsia="SimSun" w:cs="Arial"/>
          <w:lang w:val="fr-FR" w:eastAsia="zh-CN"/>
        </w:rPr>
        <w:t xml:space="preserve"> </w:t>
      </w:r>
      <w:r w:rsidRPr="00CF3F40">
        <w:rPr>
          <w:rFonts w:eastAsia="SimSun" w:cs="Arial"/>
          <w:lang w:val="fr-FR" w:eastAsia="zh-CN"/>
        </w:rPr>
        <w:t>Cela réduit les dépenses de l</w:t>
      </w:r>
      <w:r w:rsidR="00406EDA" w:rsidRPr="00CF3F40">
        <w:rPr>
          <w:rFonts w:eastAsia="SimSun" w:cs="Arial"/>
          <w:lang w:val="fr-FR" w:eastAsia="zh-CN"/>
        </w:rPr>
        <w:t>’</w:t>
      </w:r>
      <w:r w:rsidRPr="00CF3F40">
        <w:rPr>
          <w:rFonts w:eastAsia="SimSun" w:cs="Arial"/>
          <w:lang w:val="fr-FR" w:eastAsia="zh-CN"/>
        </w:rPr>
        <w:t>exercice biennal</w:t>
      </w:r>
      <w:r w:rsidR="003B5E90" w:rsidRPr="00CF3F40">
        <w:rPr>
          <w:rFonts w:eastAsia="SimSun" w:cs="Arial"/>
          <w:lang w:val="fr-FR" w:eastAsia="zh-CN"/>
        </w:rPr>
        <w:t> </w:t>
      </w:r>
      <w:r w:rsidR="003579E1" w:rsidRPr="00CF3F40">
        <w:rPr>
          <w:rFonts w:eastAsia="SimSun" w:cs="Arial"/>
          <w:lang w:val="fr-FR" w:eastAsia="zh-CN"/>
        </w:rPr>
        <w:t>2012</w:t>
      </w:r>
      <w:r w:rsidR="00371B9C" w:rsidRPr="00CF3F40">
        <w:rPr>
          <w:rFonts w:eastAsia="SimSun" w:cs="Arial"/>
          <w:lang w:val="fr-FR" w:eastAsia="zh-CN"/>
        </w:rPr>
        <w:noBreakHyphen/>
      </w:r>
      <w:r w:rsidRPr="00CF3F40">
        <w:rPr>
          <w:rFonts w:eastAsia="SimSun" w:cs="Arial"/>
          <w:lang w:val="fr-FR" w:eastAsia="zh-CN"/>
        </w:rPr>
        <w:t>20</w:t>
      </w:r>
      <w:r w:rsidR="003579E1" w:rsidRPr="00CF3F40">
        <w:rPr>
          <w:rFonts w:eastAsia="SimSun" w:cs="Arial"/>
          <w:lang w:val="fr-FR" w:eastAsia="zh-CN"/>
        </w:rPr>
        <w:t xml:space="preserve">13 </w:t>
      </w:r>
      <w:r w:rsidRPr="00CF3F40">
        <w:rPr>
          <w:rFonts w:eastAsia="SimSun" w:cs="Arial"/>
          <w:lang w:val="fr-FR" w:eastAsia="zh-CN"/>
        </w:rPr>
        <w:t>de 34,</w:t>
      </w:r>
      <w:r w:rsidR="003579E1" w:rsidRPr="00CF3F40">
        <w:rPr>
          <w:rFonts w:eastAsia="SimSun" w:cs="Arial"/>
          <w:lang w:val="fr-FR" w:eastAsia="zh-CN"/>
        </w:rPr>
        <w:t>0</w:t>
      </w:r>
      <w:r w:rsidR="003B5E90" w:rsidRPr="00CF3F40">
        <w:rPr>
          <w:rFonts w:eastAsia="SimSun" w:cs="Arial"/>
          <w:lang w:val="fr-FR" w:eastAsia="zh-CN"/>
        </w:rPr>
        <w:t> </w:t>
      </w:r>
      <w:r w:rsidR="003579E1" w:rsidRPr="00CF3F40">
        <w:rPr>
          <w:rFonts w:eastAsia="SimSun" w:cs="Arial"/>
          <w:lang w:val="fr-FR" w:eastAsia="zh-CN"/>
        </w:rPr>
        <w:t>million</w:t>
      </w:r>
      <w:r w:rsidRPr="00CF3F40">
        <w:rPr>
          <w:rFonts w:eastAsia="SimSun" w:cs="Arial"/>
          <w:lang w:val="fr-FR" w:eastAsia="zh-CN"/>
        </w:rPr>
        <w:t>s de francs suisses</w:t>
      </w:r>
      <w:r w:rsidR="00B163EC" w:rsidRPr="00CF3F40">
        <w:rPr>
          <w:rFonts w:eastAsia="SimSun" w:cs="Arial"/>
          <w:lang w:val="fr-FR" w:eastAsia="zh-CN"/>
        </w:rPr>
        <w:t>.</w:t>
      </w:r>
      <w:r w:rsidR="003B5E90" w:rsidRPr="00CF3F40">
        <w:rPr>
          <w:rFonts w:eastAsia="SimSun" w:cs="Arial"/>
          <w:lang w:val="fr-FR" w:eastAsia="zh-CN"/>
        </w:rPr>
        <w:t xml:space="preserve"> </w:t>
      </w:r>
      <w:r w:rsidR="00B163EC" w:rsidRPr="00CF3F40">
        <w:rPr>
          <w:rFonts w:eastAsia="SimSun" w:cs="Arial"/>
          <w:lang w:val="fr-FR" w:eastAsia="zh-CN"/>
        </w:rPr>
        <w:t xml:space="preserve"> </w:t>
      </w:r>
      <w:r w:rsidRPr="00CF3F40">
        <w:rPr>
          <w:rFonts w:eastAsia="SimSun" w:cs="Arial"/>
          <w:lang w:val="fr-FR" w:eastAsia="zh-CN"/>
        </w:rPr>
        <w:t>De même, l</w:t>
      </w:r>
      <w:r w:rsidR="00406EDA" w:rsidRPr="00CF3F40">
        <w:rPr>
          <w:rFonts w:eastAsia="SimSun" w:cs="Arial"/>
          <w:lang w:val="fr-FR" w:eastAsia="zh-CN"/>
        </w:rPr>
        <w:t>’</w:t>
      </w:r>
      <w:r w:rsidRPr="00CF3F40">
        <w:rPr>
          <w:rFonts w:eastAsia="SimSun" w:cs="Arial"/>
          <w:lang w:val="fr-FR" w:eastAsia="zh-CN"/>
        </w:rPr>
        <w:t>acquisition de certains matériels et logiciels est elle aussi comptabilisée, ce qui réduit les dépenses de l</w:t>
      </w:r>
      <w:r w:rsidR="00406EDA" w:rsidRPr="00CF3F40">
        <w:rPr>
          <w:rFonts w:eastAsia="SimSun" w:cs="Arial"/>
          <w:lang w:val="fr-FR" w:eastAsia="zh-CN"/>
        </w:rPr>
        <w:t>’</w:t>
      </w:r>
      <w:r w:rsidRPr="00CF3F40">
        <w:rPr>
          <w:rFonts w:eastAsia="SimSun" w:cs="Arial"/>
          <w:lang w:val="fr-FR" w:eastAsia="zh-CN"/>
        </w:rPr>
        <w:t>exercice biennal de 3,7</w:t>
      </w:r>
      <w:r w:rsidR="003B5E90" w:rsidRPr="00CF3F40">
        <w:rPr>
          <w:rFonts w:eastAsia="SimSun" w:cs="Arial"/>
          <w:lang w:val="fr-FR" w:eastAsia="zh-CN"/>
        </w:rPr>
        <w:t> </w:t>
      </w:r>
      <w:r w:rsidRPr="00CF3F40">
        <w:rPr>
          <w:rFonts w:eastAsia="SimSun" w:cs="Arial"/>
          <w:lang w:val="fr-FR" w:eastAsia="zh-CN"/>
        </w:rPr>
        <w:t>millions de francs suisses</w:t>
      </w:r>
    </w:p>
    <w:p w14:paraId="0BBA4AC7" w14:textId="77777777" w:rsidR="00393121" w:rsidRPr="00CF3F40" w:rsidRDefault="00393121" w:rsidP="00BF41BA">
      <w:pPr>
        <w:ind w:left="720"/>
        <w:jc w:val="both"/>
        <w:rPr>
          <w:rFonts w:eastAsia="SimSun" w:cs="Arial"/>
          <w:szCs w:val="22"/>
          <w:lang w:val="fr-FR" w:eastAsia="zh-CN"/>
        </w:rPr>
      </w:pPr>
    </w:p>
    <w:p w14:paraId="0BBA4AC8" w14:textId="3913B314" w:rsidR="00393121" w:rsidRPr="00CF3F40" w:rsidRDefault="00FB3B38" w:rsidP="00FB3B38">
      <w:pPr>
        <w:numPr>
          <w:ilvl w:val="0"/>
          <w:numId w:val="8"/>
        </w:numPr>
        <w:tabs>
          <w:tab w:val="num" w:pos="720"/>
        </w:tabs>
        <w:ind w:left="714" w:hanging="357"/>
        <w:jc w:val="both"/>
        <w:rPr>
          <w:rFonts w:eastAsia="SimSun" w:cs="Arial"/>
          <w:szCs w:val="22"/>
          <w:lang w:val="fr-FR" w:eastAsia="zh-CN"/>
        </w:rPr>
      </w:pPr>
      <w:r w:rsidRPr="008857BF">
        <w:rPr>
          <w:rFonts w:eastAsia="SimSun" w:cs="Arial"/>
          <w:szCs w:val="22"/>
          <w:lang w:val="fr-FR" w:eastAsia="zh-CN"/>
        </w:rPr>
        <w:t>D</w:t>
      </w:r>
      <w:r w:rsidR="00406EDA" w:rsidRPr="008857BF">
        <w:rPr>
          <w:rFonts w:eastAsia="SimSun" w:cs="Arial"/>
          <w:szCs w:val="22"/>
          <w:lang w:val="fr-FR" w:eastAsia="zh-CN"/>
        </w:rPr>
        <w:t>’</w:t>
      </w:r>
      <w:r w:rsidRPr="008857BF">
        <w:rPr>
          <w:rFonts w:eastAsia="SimSun" w:cs="Arial"/>
          <w:szCs w:val="22"/>
          <w:lang w:val="fr-FR" w:eastAsia="zh-CN"/>
        </w:rPr>
        <w:t xml:space="preserve">autres différences sur une base comptable concernent principalement </w:t>
      </w:r>
      <w:r w:rsidR="00FF20CE" w:rsidRPr="008857BF">
        <w:rPr>
          <w:rFonts w:eastAsia="SimSun" w:cs="Arial"/>
          <w:szCs w:val="22"/>
          <w:lang w:val="fr-FR" w:eastAsia="zh-CN"/>
        </w:rPr>
        <w:t>l</w:t>
      </w:r>
      <w:r w:rsidR="00406EDA" w:rsidRPr="008857BF">
        <w:rPr>
          <w:rFonts w:eastAsia="SimSun" w:cs="Arial"/>
          <w:szCs w:val="22"/>
          <w:lang w:val="fr-FR" w:eastAsia="zh-CN"/>
        </w:rPr>
        <w:t>’</w:t>
      </w:r>
      <w:r w:rsidR="00FF20CE" w:rsidRPr="008857BF">
        <w:rPr>
          <w:rFonts w:eastAsia="SimSun" w:cs="Arial"/>
          <w:szCs w:val="22"/>
          <w:lang w:val="fr-FR" w:eastAsia="zh-CN"/>
        </w:rPr>
        <w:t>investissement foncier dans l</w:t>
      </w:r>
      <w:r w:rsidR="00406EDA" w:rsidRPr="008857BF">
        <w:rPr>
          <w:rFonts w:eastAsia="SimSun" w:cs="Arial"/>
          <w:szCs w:val="22"/>
          <w:lang w:val="fr-FR" w:eastAsia="zh-CN"/>
        </w:rPr>
        <w:t>’</w:t>
      </w:r>
      <w:r w:rsidR="00FF20CE" w:rsidRPr="008857BF">
        <w:rPr>
          <w:rFonts w:eastAsia="SimSun" w:cs="Arial"/>
          <w:szCs w:val="22"/>
          <w:lang w:val="fr-FR" w:eastAsia="zh-CN"/>
        </w:rPr>
        <w:t>immeuble de l</w:t>
      </w:r>
      <w:r w:rsidR="00406EDA" w:rsidRPr="008857BF">
        <w:rPr>
          <w:rFonts w:eastAsia="SimSun" w:cs="Arial"/>
          <w:szCs w:val="22"/>
          <w:lang w:val="fr-FR" w:eastAsia="zh-CN"/>
        </w:rPr>
        <w:t>’</w:t>
      </w:r>
      <w:r w:rsidRPr="008857BF">
        <w:rPr>
          <w:rFonts w:eastAsia="SimSun" w:cs="Arial"/>
          <w:szCs w:val="22"/>
          <w:lang w:val="fr-FR" w:eastAsia="zh-CN"/>
        </w:rPr>
        <w:t xml:space="preserve">Union </w:t>
      </w:r>
      <w:r w:rsidR="00FF20CE" w:rsidRPr="008857BF">
        <w:rPr>
          <w:rFonts w:eastAsia="SimSun" w:cs="Arial"/>
          <w:szCs w:val="22"/>
          <w:lang w:val="fr-FR" w:eastAsia="zh-CN"/>
        </w:rPr>
        <w:t>de Madrid appart</w:t>
      </w:r>
      <w:r w:rsidR="00E34D65" w:rsidRPr="008857BF">
        <w:rPr>
          <w:rFonts w:eastAsia="SimSun" w:cs="Arial"/>
          <w:szCs w:val="22"/>
          <w:lang w:val="fr-FR" w:eastAsia="zh-CN"/>
        </w:rPr>
        <w:t>enant</w:t>
      </w:r>
      <w:r w:rsidR="00FF20CE" w:rsidRPr="008857BF">
        <w:rPr>
          <w:rFonts w:eastAsia="SimSun" w:cs="Arial"/>
          <w:szCs w:val="22"/>
          <w:lang w:val="fr-FR" w:eastAsia="zh-CN"/>
        </w:rPr>
        <w:t xml:space="preserve"> à </w:t>
      </w:r>
      <w:r w:rsidR="00A349F3" w:rsidRPr="008857BF">
        <w:rPr>
          <w:rFonts w:eastAsia="SimSun" w:cs="Arial"/>
          <w:szCs w:val="22"/>
          <w:lang w:val="fr-FR" w:eastAsia="zh-CN"/>
        </w:rPr>
        <w:t>l</w:t>
      </w:r>
      <w:r w:rsidR="00406EDA" w:rsidRPr="008857BF">
        <w:rPr>
          <w:rFonts w:eastAsia="SimSun" w:cs="Arial"/>
          <w:szCs w:val="22"/>
          <w:lang w:val="fr-FR" w:eastAsia="zh-CN"/>
        </w:rPr>
        <w:t>’</w:t>
      </w:r>
      <w:r w:rsidR="00A349F3" w:rsidRPr="008857BF">
        <w:rPr>
          <w:rFonts w:eastAsia="SimSun" w:cs="Arial"/>
          <w:szCs w:val="22"/>
          <w:lang w:val="fr-FR" w:eastAsia="zh-CN"/>
        </w:rPr>
        <w:t>Organ</w:t>
      </w:r>
      <w:r w:rsidR="005517DB" w:rsidRPr="008857BF">
        <w:rPr>
          <w:rFonts w:eastAsia="SimSun" w:cs="Arial"/>
          <w:szCs w:val="22"/>
          <w:lang w:val="fr-FR" w:eastAsia="zh-CN"/>
        </w:rPr>
        <w:t>isation</w:t>
      </w:r>
      <w:r w:rsidR="007531F4" w:rsidRPr="008857BF">
        <w:rPr>
          <w:rFonts w:eastAsia="SimSun" w:cs="Arial"/>
          <w:szCs w:val="22"/>
          <w:lang w:val="fr-FR" w:eastAsia="zh-CN"/>
        </w:rPr>
        <w:t>,</w:t>
      </w:r>
      <w:r w:rsidRPr="008857BF">
        <w:rPr>
          <w:rFonts w:eastAsia="SimSun" w:cs="Arial"/>
          <w:szCs w:val="22"/>
          <w:lang w:val="fr-FR" w:eastAsia="zh-CN"/>
        </w:rPr>
        <w:t xml:space="preserve"> qui est</w:t>
      </w:r>
      <w:r w:rsidRPr="00CF3F40">
        <w:rPr>
          <w:rFonts w:eastAsia="SimSun" w:cs="Arial"/>
          <w:szCs w:val="22"/>
          <w:lang w:val="fr-FR" w:eastAsia="zh-CN"/>
        </w:rPr>
        <w:t xml:space="preserve"> comptabilisé à sa juste valeur dans les états financiers selon les normes</w:t>
      </w:r>
      <w:r w:rsidR="003B5E90" w:rsidRPr="00CF3F40">
        <w:rPr>
          <w:rFonts w:eastAsia="SimSun" w:cs="Arial"/>
          <w:szCs w:val="22"/>
          <w:lang w:val="fr-FR" w:eastAsia="zh-CN"/>
        </w:rPr>
        <w:t> </w:t>
      </w:r>
      <w:r w:rsidRPr="00CF3F40">
        <w:rPr>
          <w:rFonts w:eastAsia="SimSun" w:cs="Arial"/>
          <w:szCs w:val="22"/>
          <w:lang w:val="fr-FR" w:eastAsia="zh-CN"/>
        </w:rPr>
        <w:t>IPSAS.</w:t>
      </w:r>
      <w:r w:rsidR="003B5E90" w:rsidRPr="00CF3F40">
        <w:rPr>
          <w:rFonts w:eastAsia="SimSun" w:cs="Arial"/>
          <w:szCs w:val="22"/>
          <w:lang w:val="fr-FR" w:eastAsia="zh-CN"/>
        </w:rPr>
        <w:t xml:space="preserve"> </w:t>
      </w:r>
      <w:r w:rsidR="00B163EC" w:rsidRPr="00CF3F40">
        <w:rPr>
          <w:rFonts w:eastAsia="SimSun" w:cs="Arial"/>
          <w:szCs w:val="22"/>
          <w:lang w:val="fr-FR" w:eastAsia="zh-CN"/>
        </w:rPr>
        <w:t xml:space="preserve"> </w:t>
      </w:r>
      <w:r w:rsidRPr="00CF3F40">
        <w:rPr>
          <w:rFonts w:eastAsia="SimSun" w:cs="Arial"/>
          <w:szCs w:val="22"/>
          <w:lang w:val="fr-FR" w:eastAsia="zh-CN"/>
        </w:rPr>
        <w:t>Une réévaluation faite le 3</w:t>
      </w:r>
      <w:r w:rsidR="00406EDA" w:rsidRPr="00CF3F40">
        <w:rPr>
          <w:rFonts w:eastAsia="SimSun" w:cs="Arial"/>
          <w:szCs w:val="22"/>
          <w:lang w:val="fr-FR" w:eastAsia="zh-CN"/>
        </w:rPr>
        <w:t>1 décembre 20</w:t>
      </w:r>
      <w:r w:rsidRPr="00CF3F40">
        <w:rPr>
          <w:rFonts w:eastAsia="SimSun" w:cs="Arial"/>
          <w:szCs w:val="22"/>
          <w:lang w:val="fr-FR" w:eastAsia="zh-CN"/>
        </w:rPr>
        <w:t>12 de cet immeuble a eu pour résultat une augmentation de la juste valeur de 0,5</w:t>
      </w:r>
      <w:r w:rsidR="003B5E90" w:rsidRPr="00CF3F40">
        <w:rPr>
          <w:rFonts w:eastAsia="SimSun" w:cs="Arial"/>
          <w:szCs w:val="22"/>
          <w:lang w:val="fr-FR" w:eastAsia="zh-CN"/>
        </w:rPr>
        <w:t> </w:t>
      </w:r>
      <w:r w:rsidRPr="00CF3F40">
        <w:rPr>
          <w:rFonts w:eastAsia="SimSun" w:cs="Arial"/>
          <w:szCs w:val="22"/>
          <w:lang w:val="fr-FR" w:eastAsia="zh-CN"/>
        </w:rPr>
        <w:t>million de francs suisses, ce qui a eu un impact correspondant sur l</w:t>
      </w:r>
      <w:r w:rsidR="00406EDA" w:rsidRPr="00CF3F40">
        <w:rPr>
          <w:rFonts w:eastAsia="SimSun" w:cs="Arial"/>
          <w:szCs w:val="22"/>
          <w:lang w:val="fr-FR" w:eastAsia="zh-CN"/>
        </w:rPr>
        <w:t>’</w:t>
      </w:r>
      <w:r w:rsidRPr="00CF3F40">
        <w:rPr>
          <w:rFonts w:eastAsia="SimSun" w:cs="Arial"/>
          <w:szCs w:val="22"/>
          <w:lang w:val="fr-FR" w:eastAsia="zh-CN"/>
        </w:rPr>
        <w:t>excédent pour l</w:t>
      </w:r>
      <w:r w:rsidR="00406EDA" w:rsidRPr="00CF3F40">
        <w:rPr>
          <w:rFonts w:eastAsia="SimSun" w:cs="Arial"/>
          <w:szCs w:val="22"/>
          <w:lang w:val="fr-FR" w:eastAsia="zh-CN"/>
        </w:rPr>
        <w:t>’</w:t>
      </w:r>
      <w:r w:rsidRPr="00CF3F40">
        <w:rPr>
          <w:rFonts w:eastAsia="SimSun" w:cs="Arial"/>
          <w:szCs w:val="22"/>
          <w:lang w:val="fr-FR" w:eastAsia="zh-CN"/>
        </w:rPr>
        <w:t>exercice biennal.</w:t>
      </w:r>
    </w:p>
    <w:p w14:paraId="0BBA4AC9" w14:textId="77777777" w:rsidR="00393121" w:rsidRPr="00CF3F40" w:rsidRDefault="00BF41BA">
      <w:pPr>
        <w:rPr>
          <w:rFonts w:eastAsia="SimSun" w:cs="Arial"/>
          <w:szCs w:val="22"/>
          <w:lang w:val="fr-FR" w:eastAsia="zh-CN"/>
        </w:rPr>
      </w:pPr>
      <w:r w:rsidRPr="00CF3F40">
        <w:rPr>
          <w:rFonts w:eastAsia="SimSun" w:cs="Arial"/>
          <w:szCs w:val="22"/>
          <w:lang w:val="fr-FR" w:eastAsia="zh-CN"/>
        </w:rPr>
        <w:br w:type="page"/>
      </w:r>
    </w:p>
    <w:p w14:paraId="0BBA4ACB" w14:textId="77777777" w:rsidR="00393121" w:rsidRPr="00CF3F40" w:rsidRDefault="00FB3B38" w:rsidP="00FB3B38">
      <w:pPr>
        <w:rPr>
          <w:rFonts w:eastAsia="SimSun" w:cs="Arial"/>
          <w:b/>
          <w:lang w:val="fr-FR" w:eastAsia="zh-CN"/>
        </w:rPr>
      </w:pPr>
      <w:r w:rsidRPr="00CF3F40">
        <w:rPr>
          <w:rFonts w:eastAsia="SimSun" w:cs="Arial"/>
          <w:b/>
          <w:lang w:val="fr-FR" w:eastAsia="zh-CN"/>
        </w:rPr>
        <w:t>Recettes</w:t>
      </w:r>
    </w:p>
    <w:p w14:paraId="0BBA4ACC" w14:textId="77777777" w:rsidR="00393121" w:rsidRPr="00CF3F40" w:rsidRDefault="00393121" w:rsidP="00B163EC">
      <w:pPr>
        <w:rPr>
          <w:rFonts w:eastAsia="SimSun" w:cs="Arial"/>
          <w:lang w:val="fr-FR" w:eastAsia="zh-CN"/>
        </w:rPr>
      </w:pPr>
    </w:p>
    <w:p w14:paraId="0BBA4ACD" w14:textId="03F4FC36" w:rsidR="00393121" w:rsidRPr="00CF3F40" w:rsidRDefault="00FB3B38" w:rsidP="00FB3B38">
      <w:pPr>
        <w:jc w:val="both"/>
        <w:rPr>
          <w:rFonts w:eastAsia="SimSun" w:cs="Arial"/>
          <w:lang w:val="fr-FR" w:eastAsia="zh-CN"/>
        </w:rPr>
      </w:pPr>
      <w:r w:rsidRPr="00CF3F40">
        <w:rPr>
          <w:rFonts w:eastAsia="SimSun" w:cs="Arial"/>
          <w:lang w:val="fr-FR" w:eastAsia="zh-CN"/>
        </w:rPr>
        <w:t>Le graphique ci</w:t>
      </w:r>
      <w:r w:rsidR="00371B9C" w:rsidRPr="00CF3F40">
        <w:rPr>
          <w:rFonts w:eastAsia="SimSun" w:cs="Arial"/>
          <w:lang w:val="fr-FR" w:eastAsia="zh-CN"/>
        </w:rPr>
        <w:noBreakHyphen/>
      </w:r>
      <w:r w:rsidRPr="00CF3F40">
        <w:rPr>
          <w:rFonts w:eastAsia="SimSun" w:cs="Arial"/>
          <w:lang w:val="fr-FR" w:eastAsia="zh-CN"/>
        </w:rPr>
        <w:t>dessous fournit sur la base des normes IPSAS une analyse des recettes pour l</w:t>
      </w:r>
      <w:r w:rsidR="00406EDA" w:rsidRPr="00CF3F40">
        <w:rPr>
          <w:rFonts w:eastAsia="SimSun" w:cs="Arial"/>
          <w:lang w:val="fr-FR" w:eastAsia="zh-CN"/>
        </w:rPr>
        <w:t>’</w:t>
      </w:r>
      <w:r w:rsidRPr="00CF3F40">
        <w:rPr>
          <w:rFonts w:eastAsia="SimSun" w:cs="Arial"/>
          <w:lang w:val="fr-FR" w:eastAsia="zh-CN"/>
        </w:rPr>
        <w:t>exercice biennal 2012</w:t>
      </w:r>
      <w:r w:rsidR="00371B9C" w:rsidRPr="00CF3F40">
        <w:rPr>
          <w:rFonts w:eastAsia="SimSun" w:cs="Arial"/>
          <w:lang w:val="fr-FR" w:eastAsia="zh-CN"/>
        </w:rPr>
        <w:noBreakHyphen/>
      </w:r>
      <w:r w:rsidRPr="00CF3F40">
        <w:rPr>
          <w:rFonts w:eastAsia="SimSun" w:cs="Arial"/>
          <w:lang w:val="fr-FR" w:eastAsia="zh-CN"/>
        </w:rPr>
        <w:t>2013 :</w:t>
      </w:r>
    </w:p>
    <w:p w14:paraId="6D1F0DFD" w14:textId="77777777" w:rsidR="008857BF" w:rsidRDefault="008857BF" w:rsidP="00FB3B38">
      <w:pPr>
        <w:jc w:val="center"/>
        <w:rPr>
          <w:rFonts w:eastAsia="SimSun" w:cs="Arial"/>
          <w:lang w:val="fr-FR" w:eastAsia="zh-CN"/>
        </w:rPr>
      </w:pPr>
    </w:p>
    <w:p w14:paraId="6A1A7547" w14:textId="34002DF6" w:rsidR="00406EDA" w:rsidRPr="00CF3F40" w:rsidRDefault="00FB3B38" w:rsidP="00FB3B38">
      <w:pPr>
        <w:jc w:val="center"/>
        <w:rPr>
          <w:rFonts w:eastAsia="SimSun" w:cs="Arial"/>
          <w:lang w:val="fr-FR" w:eastAsia="zh-CN"/>
        </w:rPr>
      </w:pPr>
      <w:r w:rsidRPr="00CF3F40">
        <w:rPr>
          <w:rFonts w:eastAsia="SimSun" w:cs="Arial"/>
          <w:lang w:val="fr-FR" w:eastAsia="zh-CN"/>
        </w:rPr>
        <w:t>Composition des recettes en</w:t>
      </w:r>
      <w:r w:rsidR="003B5E90" w:rsidRPr="00CF3F40">
        <w:rPr>
          <w:rFonts w:eastAsia="SimSun" w:cs="Arial"/>
          <w:lang w:val="fr-FR" w:eastAsia="zh-CN"/>
        </w:rPr>
        <w:t> </w:t>
      </w:r>
      <w:r w:rsidRPr="00CF3F40">
        <w:rPr>
          <w:rFonts w:eastAsia="SimSun" w:cs="Arial"/>
          <w:lang w:val="fr-FR" w:eastAsia="zh-CN"/>
        </w:rPr>
        <w:t>2012</w:t>
      </w:r>
      <w:r w:rsidR="00371B9C" w:rsidRPr="00CF3F40">
        <w:rPr>
          <w:rFonts w:eastAsia="SimSun" w:cs="Arial"/>
          <w:lang w:val="fr-FR" w:eastAsia="zh-CN"/>
        </w:rPr>
        <w:noBreakHyphen/>
      </w:r>
      <w:r w:rsidRPr="00CF3F40">
        <w:rPr>
          <w:rFonts w:eastAsia="SimSun" w:cs="Arial"/>
          <w:lang w:val="fr-FR" w:eastAsia="zh-CN"/>
        </w:rPr>
        <w:t>2013 sur la base des normes</w:t>
      </w:r>
      <w:r w:rsidR="003B5E90" w:rsidRPr="00CF3F40">
        <w:rPr>
          <w:rFonts w:eastAsia="SimSun" w:cs="Arial"/>
          <w:lang w:val="fr-FR" w:eastAsia="zh-CN"/>
        </w:rPr>
        <w:t> </w:t>
      </w:r>
      <w:r w:rsidRPr="00CF3F40">
        <w:rPr>
          <w:rFonts w:eastAsia="SimSun" w:cs="Arial"/>
          <w:lang w:val="fr-FR" w:eastAsia="zh-CN"/>
        </w:rPr>
        <w:t>IPSAS</w:t>
      </w:r>
    </w:p>
    <w:p w14:paraId="0BBA4ACF" w14:textId="605FC5E3" w:rsidR="00393121" w:rsidRPr="00CF3F40" w:rsidRDefault="00BB6E60" w:rsidP="00B163EC">
      <w:pPr>
        <w:jc w:val="center"/>
        <w:rPr>
          <w:rFonts w:eastAsia="SimSun" w:cs="Arial"/>
          <w:lang w:val="fr-FR" w:eastAsia="zh-CN"/>
        </w:rPr>
      </w:pPr>
      <w:r w:rsidRPr="00CF3F40">
        <w:rPr>
          <w:rFonts w:eastAsia="SimSun"/>
          <w:noProof/>
        </w:rPr>
        <w:drawing>
          <wp:inline distT="0" distB="0" distL="0" distR="0" wp14:anchorId="279385A6" wp14:editId="0BAD5976">
            <wp:extent cx="5069747" cy="2968581"/>
            <wp:effectExtent l="0" t="0" r="0" b="3810"/>
            <wp:docPr id="4143" name="Picture 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073012" cy="2970493"/>
                    </a:xfrm>
                    <a:prstGeom prst="rect">
                      <a:avLst/>
                    </a:prstGeom>
                    <a:noFill/>
                    <a:ln>
                      <a:noFill/>
                    </a:ln>
                  </pic:spPr>
                </pic:pic>
              </a:graphicData>
            </a:graphic>
          </wp:inline>
        </w:drawing>
      </w:r>
    </w:p>
    <w:p w14:paraId="55377B72" w14:textId="77777777" w:rsidR="00BB6E60" w:rsidRPr="00CF3F40" w:rsidRDefault="00BB6E60" w:rsidP="00FB3B38">
      <w:pPr>
        <w:jc w:val="both"/>
        <w:rPr>
          <w:rFonts w:eastAsia="SimSun" w:cs="Arial"/>
          <w:lang w:val="fr-FR" w:eastAsia="zh-CN"/>
        </w:rPr>
      </w:pPr>
    </w:p>
    <w:p w14:paraId="0BBA4AD0" w14:textId="49A3F76E" w:rsidR="00393121" w:rsidRPr="00CF3F40" w:rsidRDefault="00FB3B38" w:rsidP="00FB3B38">
      <w:pPr>
        <w:jc w:val="both"/>
        <w:rPr>
          <w:rFonts w:eastAsia="SimSun" w:cs="Arial"/>
          <w:lang w:val="fr-FR" w:eastAsia="zh-CN"/>
        </w:rPr>
      </w:pPr>
      <w:r w:rsidRPr="00CF3F40">
        <w:rPr>
          <w:rFonts w:eastAsia="SimSun" w:cs="Arial"/>
          <w:lang w:val="fr-FR" w:eastAsia="zh-CN"/>
        </w:rPr>
        <w:t>Les ajustements relatifs à l</w:t>
      </w:r>
      <w:r w:rsidR="00406EDA" w:rsidRPr="00CF3F40">
        <w:rPr>
          <w:rFonts w:eastAsia="SimSun" w:cs="Arial"/>
          <w:lang w:val="fr-FR" w:eastAsia="zh-CN"/>
        </w:rPr>
        <w:t>’</w:t>
      </w:r>
      <w:r w:rsidRPr="00CF3F40">
        <w:rPr>
          <w:rFonts w:eastAsia="SimSun" w:cs="Arial"/>
          <w:lang w:val="fr-FR" w:eastAsia="zh-CN"/>
        </w:rPr>
        <w:t>application des normes IPSAS qui sont apportés aux recettes ont essentiellement une incidence sur les taxes du système PCT en raison de l</w:t>
      </w:r>
      <w:r w:rsidR="00406EDA" w:rsidRPr="00CF3F40">
        <w:rPr>
          <w:rFonts w:eastAsia="SimSun" w:cs="Arial"/>
          <w:lang w:val="fr-FR" w:eastAsia="zh-CN"/>
        </w:rPr>
        <w:t>’</w:t>
      </w:r>
      <w:r w:rsidRPr="00CF3F40">
        <w:rPr>
          <w:rFonts w:eastAsia="SimSun" w:cs="Arial"/>
          <w:lang w:val="fr-FR" w:eastAsia="zh-CN"/>
        </w:rPr>
        <w:t xml:space="preserve">augmentation des </w:t>
      </w:r>
      <w:r w:rsidRPr="008857BF">
        <w:rPr>
          <w:rFonts w:eastAsia="SimSun" w:cs="Arial"/>
          <w:lang w:val="fr-FR" w:eastAsia="zh-CN"/>
        </w:rPr>
        <w:t xml:space="preserve">recettes différées, </w:t>
      </w:r>
      <w:r w:rsidR="00784126" w:rsidRPr="008857BF">
        <w:rPr>
          <w:rFonts w:eastAsia="SimSun" w:cs="Arial"/>
          <w:lang w:val="fr-FR" w:eastAsia="zh-CN"/>
        </w:rPr>
        <w:t xml:space="preserve">et le report des </w:t>
      </w:r>
      <w:r w:rsidR="00CA4350" w:rsidRPr="008857BF">
        <w:rPr>
          <w:rFonts w:eastAsia="SimSun" w:cs="Arial"/>
          <w:lang w:val="fr-FR" w:eastAsia="zh-CN"/>
        </w:rPr>
        <w:t>recettes</w:t>
      </w:r>
      <w:r w:rsidR="00784126" w:rsidRPr="008857BF">
        <w:rPr>
          <w:rFonts w:eastAsia="SimSun" w:cs="Arial"/>
          <w:lang w:val="fr-FR" w:eastAsia="zh-CN"/>
        </w:rPr>
        <w:t xml:space="preserve"> provenant des</w:t>
      </w:r>
      <w:r w:rsidRPr="008857BF">
        <w:rPr>
          <w:rFonts w:eastAsia="SimSun" w:cs="Arial"/>
          <w:lang w:val="fr-FR" w:eastAsia="zh-CN"/>
        </w:rPr>
        <w:t xml:space="preserve"> </w:t>
      </w:r>
      <w:r w:rsidR="00BF3140" w:rsidRPr="008857BF">
        <w:rPr>
          <w:rFonts w:eastAsia="SimSun" w:cs="Arial"/>
          <w:lang w:val="fr-FR" w:eastAsia="zh-CN"/>
        </w:rPr>
        <w:t>contribution</w:t>
      </w:r>
      <w:r w:rsidR="00784126" w:rsidRPr="008857BF">
        <w:rPr>
          <w:rFonts w:eastAsia="SimSun" w:cs="Arial"/>
          <w:lang w:val="fr-FR" w:eastAsia="zh-CN"/>
        </w:rPr>
        <w:t>s</w:t>
      </w:r>
      <w:r w:rsidR="00BF3140" w:rsidRPr="008857BF">
        <w:rPr>
          <w:rFonts w:eastAsia="SimSun" w:cs="Arial"/>
          <w:lang w:val="fr-FR" w:eastAsia="zh-CN"/>
        </w:rPr>
        <w:t xml:space="preserve"> volontaire</w:t>
      </w:r>
      <w:r w:rsidRPr="008857BF">
        <w:rPr>
          <w:rFonts w:eastAsia="SimSun" w:cs="Arial"/>
          <w:lang w:val="fr-FR" w:eastAsia="zh-CN"/>
        </w:rPr>
        <w:t>s.</w:t>
      </w:r>
    </w:p>
    <w:p w14:paraId="0BBA4AD1" w14:textId="77777777" w:rsidR="00393121" w:rsidRPr="00CF3F40" w:rsidRDefault="00393121" w:rsidP="00B163EC">
      <w:pPr>
        <w:jc w:val="both"/>
        <w:rPr>
          <w:rFonts w:eastAsia="SimSun" w:cs="Arial"/>
          <w:lang w:val="fr-FR" w:eastAsia="zh-CN"/>
        </w:rPr>
      </w:pPr>
    </w:p>
    <w:p w14:paraId="0BBA4AD2" w14:textId="34BC23B7" w:rsidR="00393121" w:rsidRPr="00CF3F40" w:rsidRDefault="00FB3B38" w:rsidP="00FB3B38">
      <w:pPr>
        <w:jc w:val="center"/>
        <w:rPr>
          <w:rFonts w:eastAsia="SimSun" w:cs="Arial"/>
          <w:lang w:val="fr-FR" w:eastAsia="zh-CN"/>
        </w:rPr>
      </w:pPr>
      <w:r w:rsidRPr="00CF3F40">
        <w:rPr>
          <w:rFonts w:eastAsia="SimSun" w:cs="Arial"/>
          <w:lang w:val="fr-FR" w:eastAsia="zh-CN"/>
        </w:rPr>
        <w:t>Détail des recettes en 2012</w:t>
      </w:r>
      <w:r w:rsidR="00371B9C" w:rsidRPr="00CF3F40">
        <w:rPr>
          <w:rFonts w:eastAsia="SimSun" w:cs="Arial"/>
          <w:lang w:val="fr-FR" w:eastAsia="zh-CN"/>
        </w:rPr>
        <w:noBreakHyphen/>
      </w:r>
      <w:r w:rsidRPr="00CF3F40">
        <w:rPr>
          <w:rFonts w:eastAsia="SimSun" w:cs="Arial"/>
          <w:lang w:val="fr-FR" w:eastAsia="zh-CN"/>
        </w:rPr>
        <w:t>2013 sur la base des normes IPSAS</w:t>
      </w:r>
    </w:p>
    <w:p w14:paraId="0BBA4AD3" w14:textId="77777777" w:rsidR="00393121" w:rsidRPr="00CF3F40" w:rsidRDefault="00393121" w:rsidP="00B163EC">
      <w:pPr>
        <w:jc w:val="both"/>
        <w:rPr>
          <w:rFonts w:eastAsia="SimSun" w:cs="Arial"/>
          <w:lang w:val="fr-FR" w:eastAsia="zh-CN"/>
        </w:rPr>
      </w:pPr>
    </w:p>
    <w:p w14:paraId="0BBA4AD4" w14:textId="411671F7" w:rsidR="00393121" w:rsidRPr="00CF3F40" w:rsidRDefault="00BB6E60" w:rsidP="00B163EC">
      <w:pPr>
        <w:jc w:val="center"/>
        <w:rPr>
          <w:rFonts w:eastAsia="SimSun" w:cs="Arial"/>
          <w:lang w:val="fr-FR" w:eastAsia="zh-CN"/>
        </w:rPr>
      </w:pPr>
      <w:r w:rsidRPr="00CF3F40">
        <w:rPr>
          <w:rFonts w:eastAsiaTheme="minorHAnsi"/>
          <w:noProof/>
        </w:rPr>
        <w:drawing>
          <wp:inline distT="0" distB="0" distL="0" distR="0" wp14:anchorId="3453E2B8" wp14:editId="34E90131">
            <wp:extent cx="5719651" cy="3947108"/>
            <wp:effectExtent l="0" t="0" r="0" b="0"/>
            <wp:docPr id="4144" name="Picture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6596" cy="3945000"/>
                    </a:xfrm>
                    <a:prstGeom prst="rect">
                      <a:avLst/>
                    </a:prstGeom>
                    <a:noFill/>
                    <a:ln>
                      <a:noFill/>
                    </a:ln>
                  </pic:spPr>
                </pic:pic>
              </a:graphicData>
            </a:graphic>
          </wp:inline>
        </w:drawing>
      </w:r>
      <w:r w:rsidR="00B163EC" w:rsidRPr="00CF3F40">
        <w:rPr>
          <w:rFonts w:eastAsia="SimSun" w:cs="Arial"/>
          <w:b/>
          <w:lang w:val="fr-FR" w:eastAsia="zh-CN"/>
        </w:rPr>
        <w:br w:type="page"/>
      </w:r>
    </w:p>
    <w:p w14:paraId="0BBA4AD5" w14:textId="77777777" w:rsidR="00393121" w:rsidRPr="00CF3F40" w:rsidRDefault="00FB3B38" w:rsidP="00FB3B38">
      <w:pPr>
        <w:rPr>
          <w:rFonts w:eastAsia="SimSun" w:cs="Arial"/>
          <w:b/>
          <w:lang w:val="fr-FR" w:eastAsia="zh-CN"/>
        </w:rPr>
      </w:pPr>
      <w:r w:rsidRPr="00CF3F40">
        <w:rPr>
          <w:rFonts w:eastAsia="SimSun" w:cs="Arial"/>
          <w:b/>
          <w:lang w:val="fr-FR" w:eastAsia="zh-CN"/>
        </w:rPr>
        <w:t>Dépenses</w:t>
      </w:r>
    </w:p>
    <w:p w14:paraId="0BBA4AD6" w14:textId="77777777" w:rsidR="00393121" w:rsidRPr="00CF3F40" w:rsidRDefault="00393121" w:rsidP="00B163EC">
      <w:pPr>
        <w:rPr>
          <w:rFonts w:eastAsia="SimSun" w:cs="Arial"/>
          <w:lang w:val="fr-FR" w:eastAsia="zh-CN"/>
        </w:rPr>
      </w:pPr>
    </w:p>
    <w:p w14:paraId="0BBA4AD7" w14:textId="4395E6AE" w:rsidR="00393121" w:rsidRPr="00CF3F40" w:rsidRDefault="00FB3B38" w:rsidP="00FB3B38">
      <w:pPr>
        <w:jc w:val="both"/>
        <w:rPr>
          <w:rFonts w:eastAsia="SimSun" w:cs="Arial"/>
          <w:lang w:val="fr-FR" w:eastAsia="zh-CN"/>
        </w:rPr>
      </w:pPr>
      <w:r w:rsidRPr="00CF3F40">
        <w:rPr>
          <w:rFonts w:eastAsia="SimSun" w:cs="Arial"/>
          <w:lang w:val="fr-FR" w:eastAsia="zh-CN"/>
        </w:rPr>
        <w:t>Le graphique ci</w:t>
      </w:r>
      <w:r w:rsidR="00371B9C" w:rsidRPr="00CF3F40">
        <w:rPr>
          <w:rFonts w:eastAsia="SimSun" w:cs="Arial"/>
          <w:lang w:val="fr-FR" w:eastAsia="zh-CN"/>
        </w:rPr>
        <w:noBreakHyphen/>
      </w:r>
      <w:r w:rsidRPr="00CF3F40">
        <w:rPr>
          <w:rFonts w:eastAsia="SimSun" w:cs="Arial"/>
          <w:lang w:val="fr-FR" w:eastAsia="zh-CN"/>
        </w:rPr>
        <w:t>dessous fournit sur la base des normes IPSAS une analyse des dépenses pour l</w:t>
      </w:r>
      <w:r w:rsidR="00406EDA" w:rsidRPr="00CF3F40">
        <w:rPr>
          <w:rFonts w:eastAsia="SimSun" w:cs="Arial"/>
          <w:lang w:val="fr-FR" w:eastAsia="zh-CN"/>
        </w:rPr>
        <w:t>’</w:t>
      </w:r>
      <w:r w:rsidRPr="00CF3F40">
        <w:rPr>
          <w:rFonts w:eastAsia="SimSun" w:cs="Arial"/>
          <w:lang w:val="fr-FR" w:eastAsia="zh-CN"/>
        </w:rPr>
        <w:t>exercice biennal 2012</w:t>
      </w:r>
      <w:r w:rsidR="00371B9C" w:rsidRPr="00CF3F40">
        <w:rPr>
          <w:rFonts w:eastAsia="SimSun" w:cs="Arial"/>
          <w:lang w:val="fr-FR" w:eastAsia="zh-CN"/>
        </w:rPr>
        <w:noBreakHyphen/>
      </w:r>
      <w:r w:rsidRPr="00CF3F40">
        <w:rPr>
          <w:rFonts w:eastAsia="SimSun" w:cs="Arial"/>
          <w:lang w:val="fr-FR" w:eastAsia="zh-CN"/>
        </w:rPr>
        <w:t>2013 :</w:t>
      </w:r>
    </w:p>
    <w:p w14:paraId="5B689A58" w14:textId="77777777" w:rsidR="008857BF" w:rsidRDefault="008857BF" w:rsidP="00FB3B38">
      <w:pPr>
        <w:jc w:val="center"/>
        <w:rPr>
          <w:rFonts w:eastAsia="SimSun" w:cs="Arial"/>
          <w:lang w:val="fr-FR" w:eastAsia="zh-CN"/>
        </w:rPr>
      </w:pPr>
    </w:p>
    <w:p w14:paraId="13790679" w14:textId="663A4C75" w:rsidR="00406EDA" w:rsidRPr="00CF3F40" w:rsidRDefault="00FB3B38" w:rsidP="00FB3B38">
      <w:pPr>
        <w:jc w:val="center"/>
        <w:rPr>
          <w:rFonts w:eastAsia="SimSun" w:cs="Arial"/>
          <w:lang w:val="fr-FR" w:eastAsia="zh-CN"/>
        </w:rPr>
      </w:pPr>
      <w:r w:rsidRPr="00CF3F40">
        <w:rPr>
          <w:rFonts w:eastAsia="SimSun" w:cs="Arial"/>
          <w:lang w:val="fr-FR" w:eastAsia="zh-CN"/>
        </w:rPr>
        <w:t>Composition des dépenses en</w:t>
      </w:r>
      <w:r w:rsidR="003B5E90" w:rsidRPr="00CF3F40">
        <w:rPr>
          <w:rFonts w:eastAsia="SimSun" w:cs="Arial"/>
          <w:lang w:val="fr-FR" w:eastAsia="zh-CN"/>
        </w:rPr>
        <w:t> </w:t>
      </w:r>
      <w:r w:rsidRPr="00CF3F40">
        <w:rPr>
          <w:rFonts w:eastAsia="SimSun" w:cs="Arial"/>
          <w:lang w:val="fr-FR" w:eastAsia="zh-CN"/>
        </w:rPr>
        <w:t>2012</w:t>
      </w:r>
      <w:r w:rsidR="00371B9C" w:rsidRPr="00CF3F40">
        <w:rPr>
          <w:rFonts w:eastAsia="SimSun" w:cs="Arial"/>
          <w:lang w:val="fr-FR" w:eastAsia="zh-CN"/>
        </w:rPr>
        <w:noBreakHyphen/>
      </w:r>
      <w:r w:rsidRPr="00CF3F40">
        <w:rPr>
          <w:rFonts w:eastAsia="SimSun" w:cs="Arial"/>
          <w:lang w:val="fr-FR" w:eastAsia="zh-CN"/>
        </w:rPr>
        <w:t>2013 sur la base des normes</w:t>
      </w:r>
      <w:r w:rsidR="003B5E90" w:rsidRPr="00CF3F40">
        <w:rPr>
          <w:rFonts w:eastAsia="SimSun" w:cs="Arial"/>
          <w:lang w:val="fr-FR" w:eastAsia="zh-CN"/>
        </w:rPr>
        <w:t> </w:t>
      </w:r>
      <w:r w:rsidRPr="00CF3F40">
        <w:rPr>
          <w:rFonts w:eastAsia="SimSun" w:cs="Arial"/>
          <w:lang w:val="fr-FR" w:eastAsia="zh-CN"/>
        </w:rPr>
        <w:t>IPSAS</w:t>
      </w:r>
    </w:p>
    <w:p w14:paraId="0BBA4AD9" w14:textId="59F1D0FE" w:rsidR="00393121" w:rsidRPr="00CF3F40" w:rsidRDefault="00BB6E60" w:rsidP="00B163EC">
      <w:pPr>
        <w:jc w:val="center"/>
        <w:rPr>
          <w:rFonts w:eastAsia="SimSun" w:cs="Arial"/>
          <w:lang w:val="fr-FR" w:eastAsia="zh-CN"/>
        </w:rPr>
      </w:pPr>
      <w:r w:rsidRPr="00CF3F40">
        <w:rPr>
          <w:rFonts w:eastAsiaTheme="minorHAnsi"/>
          <w:noProof/>
        </w:rPr>
        <w:drawing>
          <wp:inline distT="0" distB="0" distL="0" distR="0" wp14:anchorId="02333BF7" wp14:editId="450E8ADB">
            <wp:extent cx="5209504" cy="3009413"/>
            <wp:effectExtent l="0" t="0" r="0" b="635"/>
            <wp:docPr id="4145" name="Picture 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09459" cy="3009387"/>
                    </a:xfrm>
                    <a:prstGeom prst="rect">
                      <a:avLst/>
                    </a:prstGeom>
                    <a:noFill/>
                    <a:ln>
                      <a:noFill/>
                    </a:ln>
                  </pic:spPr>
                </pic:pic>
              </a:graphicData>
            </a:graphic>
          </wp:inline>
        </w:drawing>
      </w:r>
    </w:p>
    <w:p w14:paraId="0BBA4ADA" w14:textId="7C6B236C" w:rsidR="00393121" w:rsidRPr="00CF3F40" w:rsidRDefault="00FB3B38" w:rsidP="00FB3B38">
      <w:pPr>
        <w:jc w:val="both"/>
        <w:rPr>
          <w:rFonts w:eastAsia="SimSun" w:cs="Arial"/>
          <w:lang w:val="fr-FR" w:eastAsia="zh-CN"/>
        </w:rPr>
      </w:pPr>
      <w:r w:rsidRPr="00CF3F40">
        <w:rPr>
          <w:rFonts w:eastAsia="SimSun" w:cs="Arial"/>
          <w:lang w:val="fr-FR" w:eastAsia="zh-CN"/>
        </w:rPr>
        <w:t>Les ajustements relatifs à l</w:t>
      </w:r>
      <w:r w:rsidR="00406EDA" w:rsidRPr="00CF3F40">
        <w:rPr>
          <w:rFonts w:eastAsia="SimSun" w:cs="Arial"/>
          <w:lang w:val="fr-FR" w:eastAsia="zh-CN"/>
        </w:rPr>
        <w:t>’</w:t>
      </w:r>
      <w:r w:rsidRPr="00CF3F40">
        <w:rPr>
          <w:rFonts w:eastAsia="SimSun" w:cs="Arial"/>
          <w:lang w:val="fr-FR" w:eastAsia="zh-CN"/>
        </w:rPr>
        <w:t xml:space="preserve">application des normes IPSAS qui sont apportés aux dépenses sont principalement la comptabilisation des dépenses de construction (à noter que cela a une </w:t>
      </w:r>
      <w:r w:rsidRPr="008857BF">
        <w:rPr>
          <w:rFonts w:eastAsia="SimSun" w:cs="Arial"/>
          <w:lang w:val="fr-FR" w:eastAsia="zh-CN"/>
        </w:rPr>
        <w:t xml:space="preserve">incidence sur plusieurs catégories de dépenses dont les travaux de construction, </w:t>
      </w:r>
      <w:r w:rsidR="00340A00" w:rsidRPr="008857BF">
        <w:rPr>
          <w:rFonts w:eastAsia="SimSun" w:cs="Arial"/>
          <w:lang w:val="fr-FR" w:eastAsia="zh-CN"/>
        </w:rPr>
        <w:t xml:space="preserve">les </w:t>
      </w:r>
      <w:r w:rsidR="009305A6" w:rsidRPr="008857BF">
        <w:rPr>
          <w:rFonts w:eastAsia="SimSun" w:cs="Arial"/>
          <w:lang w:val="fr-FR" w:eastAsia="zh-CN"/>
        </w:rPr>
        <w:t>dépen</w:t>
      </w:r>
      <w:r w:rsidR="00784126" w:rsidRPr="008857BF">
        <w:rPr>
          <w:rFonts w:eastAsia="SimSun" w:cs="Arial"/>
          <w:lang w:val="fr-FR" w:eastAsia="zh-CN"/>
        </w:rPr>
        <w:t>s</w:t>
      </w:r>
      <w:r w:rsidR="009305A6" w:rsidRPr="008857BF">
        <w:rPr>
          <w:rFonts w:eastAsia="SimSun" w:cs="Arial"/>
          <w:lang w:val="fr-FR" w:eastAsia="zh-CN"/>
        </w:rPr>
        <w:t>es de fonctionnement</w:t>
      </w:r>
      <w:r w:rsidRPr="008857BF">
        <w:rPr>
          <w:rFonts w:eastAsia="SimSun" w:cs="Arial"/>
          <w:lang w:val="fr-FR" w:eastAsia="zh-CN"/>
        </w:rPr>
        <w:t>, les dépenses de personnel et les services contractuels) et la charge de</w:t>
      </w:r>
      <w:r w:rsidRPr="00CF3F40">
        <w:rPr>
          <w:rFonts w:eastAsia="SimSun" w:cs="Arial"/>
          <w:lang w:val="fr-FR" w:eastAsia="zh-CN"/>
        </w:rPr>
        <w:t xml:space="preserve"> dépréciation et d</w:t>
      </w:r>
      <w:r w:rsidR="00406EDA" w:rsidRPr="00CF3F40">
        <w:rPr>
          <w:rFonts w:eastAsia="SimSun" w:cs="Arial"/>
          <w:lang w:val="fr-FR" w:eastAsia="zh-CN"/>
        </w:rPr>
        <w:t>’</w:t>
      </w:r>
      <w:r w:rsidRPr="00CF3F40">
        <w:rPr>
          <w:rFonts w:eastAsia="SimSun" w:cs="Arial"/>
          <w:lang w:val="fr-FR" w:eastAsia="zh-CN"/>
        </w:rPr>
        <w:t>amortissement.</w:t>
      </w:r>
    </w:p>
    <w:p w14:paraId="0BBA4ADB" w14:textId="77777777" w:rsidR="00393121" w:rsidRPr="00CF3F40" w:rsidRDefault="00393121" w:rsidP="00B163EC">
      <w:pPr>
        <w:rPr>
          <w:rFonts w:eastAsia="SimSun" w:cs="Arial"/>
          <w:lang w:val="fr-FR" w:eastAsia="zh-CN"/>
        </w:rPr>
      </w:pPr>
    </w:p>
    <w:p w14:paraId="0BBA4ADC" w14:textId="5CB0E80D" w:rsidR="00393121" w:rsidRPr="00CF3F40" w:rsidRDefault="00635BE2" w:rsidP="00635BE2">
      <w:pPr>
        <w:jc w:val="center"/>
        <w:rPr>
          <w:rFonts w:eastAsia="SimSun" w:cs="Arial"/>
          <w:lang w:val="fr-FR" w:eastAsia="zh-CN"/>
        </w:rPr>
      </w:pPr>
      <w:r w:rsidRPr="00CF3F40">
        <w:rPr>
          <w:rFonts w:eastAsia="SimSun" w:cs="Arial"/>
          <w:lang w:val="fr-FR" w:eastAsia="zh-CN"/>
        </w:rPr>
        <w:t>Détail des dépenses en 2012</w:t>
      </w:r>
      <w:r w:rsidR="00371B9C" w:rsidRPr="00CF3F40">
        <w:rPr>
          <w:rFonts w:eastAsia="SimSun" w:cs="Arial"/>
          <w:lang w:val="fr-FR" w:eastAsia="zh-CN"/>
        </w:rPr>
        <w:noBreakHyphen/>
      </w:r>
      <w:r w:rsidRPr="00CF3F40">
        <w:rPr>
          <w:rFonts w:eastAsia="SimSun" w:cs="Arial"/>
          <w:lang w:val="fr-FR" w:eastAsia="zh-CN"/>
        </w:rPr>
        <w:t>2013 sur la base des normes IPSAS</w:t>
      </w:r>
    </w:p>
    <w:p w14:paraId="0BBA4ADD" w14:textId="77777777" w:rsidR="00393121" w:rsidRPr="00CF3F40" w:rsidRDefault="00393121" w:rsidP="00B163EC">
      <w:pPr>
        <w:rPr>
          <w:rFonts w:eastAsia="SimSun" w:cs="Arial"/>
          <w:lang w:val="fr-FR" w:eastAsia="zh-CN"/>
        </w:rPr>
      </w:pPr>
    </w:p>
    <w:p w14:paraId="0BBA4ADE" w14:textId="53D9439D" w:rsidR="00393121" w:rsidRPr="00CF3F40" w:rsidRDefault="00BB6E60" w:rsidP="00B163EC">
      <w:pPr>
        <w:jc w:val="center"/>
        <w:rPr>
          <w:rFonts w:eastAsia="SimSun" w:cs="Arial"/>
          <w:lang w:val="fr-FR" w:eastAsia="zh-CN"/>
        </w:rPr>
      </w:pPr>
      <w:r w:rsidRPr="00CF3F40">
        <w:rPr>
          <w:rFonts w:eastAsiaTheme="minorHAnsi"/>
          <w:noProof/>
        </w:rPr>
        <w:drawing>
          <wp:inline distT="0" distB="0" distL="0" distR="0" wp14:anchorId="7A3C865F" wp14:editId="5A1A37EE">
            <wp:extent cx="5602605" cy="2981325"/>
            <wp:effectExtent l="0" t="0" r="0" b="0"/>
            <wp:docPr id="4146" name="Picture 4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602605" cy="2981325"/>
                    </a:xfrm>
                    <a:prstGeom prst="rect">
                      <a:avLst/>
                    </a:prstGeom>
                    <a:noFill/>
                    <a:ln>
                      <a:noFill/>
                    </a:ln>
                  </pic:spPr>
                </pic:pic>
              </a:graphicData>
            </a:graphic>
          </wp:inline>
        </w:drawing>
      </w:r>
    </w:p>
    <w:p w14:paraId="0BBA4ADF" w14:textId="77777777" w:rsidR="00393121" w:rsidRPr="00CF3F40" w:rsidRDefault="00393121" w:rsidP="00B163EC">
      <w:pPr>
        <w:jc w:val="center"/>
        <w:rPr>
          <w:rFonts w:eastAsia="SimSun" w:cs="Arial"/>
          <w:lang w:val="fr-FR" w:eastAsia="zh-CN"/>
        </w:rPr>
      </w:pPr>
    </w:p>
    <w:p w14:paraId="0BBA4AE0" w14:textId="77777777" w:rsidR="00393121" w:rsidRPr="00CF3F40" w:rsidRDefault="00B163EC" w:rsidP="00B163EC">
      <w:pPr>
        <w:spacing w:after="200" w:line="276" w:lineRule="auto"/>
        <w:rPr>
          <w:rFonts w:eastAsia="SimSun" w:cs="Arial"/>
          <w:b/>
          <w:lang w:val="fr-FR" w:eastAsia="zh-CN"/>
        </w:rPr>
      </w:pPr>
      <w:r w:rsidRPr="00CF3F40">
        <w:rPr>
          <w:rFonts w:eastAsia="SimSun" w:cs="Arial"/>
          <w:b/>
          <w:lang w:val="fr-FR" w:eastAsia="zh-CN"/>
        </w:rPr>
        <w:br w:type="page"/>
      </w:r>
    </w:p>
    <w:p w14:paraId="0BBA4AE1" w14:textId="77777777" w:rsidR="00393121" w:rsidRPr="00CF3F40" w:rsidRDefault="00635BE2" w:rsidP="00635BE2">
      <w:pPr>
        <w:rPr>
          <w:rFonts w:eastAsia="SimSun" w:cs="Arial"/>
          <w:b/>
          <w:lang w:val="fr-FR" w:eastAsia="zh-CN"/>
        </w:rPr>
      </w:pPr>
      <w:r w:rsidRPr="00CF3F40">
        <w:rPr>
          <w:rFonts w:eastAsia="SimSun" w:cs="Arial"/>
          <w:b/>
          <w:lang w:val="fr-FR" w:eastAsia="zh-CN"/>
        </w:rPr>
        <w:t>Résultats financiers par segment</w:t>
      </w:r>
    </w:p>
    <w:p w14:paraId="0BBA4AE2" w14:textId="77777777" w:rsidR="00393121" w:rsidRPr="00CF3F40" w:rsidRDefault="00393121" w:rsidP="00B163EC">
      <w:pPr>
        <w:rPr>
          <w:rFonts w:eastAsia="SimSun" w:cs="Arial"/>
          <w:b/>
          <w:lang w:val="fr-FR" w:eastAsia="zh-CN"/>
        </w:rPr>
      </w:pPr>
    </w:p>
    <w:p w14:paraId="6A23DAFC" w14:textId="4D63222B" w:rsidR="00406EDA" w:rsidRPr="00CF3F40" w:rsidRDefault="00635BE2" w:rsidP="00635BE2">
      <w:pPr>
        <w:jc w:val="both"/>
        <w:rPr>
          <w:lang w:val="fr-FR"/>
        </w:rPr>
      </w:pPr>
      <w:r w:rsidRPr="00CF3F40">
        <w:rPr>
          <w:lang w:val="fr-FR"/>
        </w:rPr>
        <w:t xml:space="preserve">La plupart des recettes sont comptabilisées par </w:t>
      </w:r>
      <w:r w:rsidR="00AC47C2" w:rsidRPr="00CF3F40">
        <w:rPr>
          <w:lang w:val="fr-FR"/>
        </w:rPr>
        <w:t>union</w:t>
      </w:r>
      <w:r w:rsidRPr="00CF3F40">
        <w:rPr>
          <w:lang w:val="fr-FR"/>
        </w:rPr>
        <w:t xml:space="preserve"> dans les comptes de l</w:t>
      </w:r>
      <w:r w:rsidR="00406EDA" w:rsidRPr="00CF3F40">
        <w:rPr>
          <w:lang w:val="fr-FR"/>
        </w:rPr>
        <w:t>’</w:t>
      </w:r>
      <w:r w:rsidRPr="00CF3F40">
        <w:rPr>
          <w:lang w:val="fr-FR"/>
        </w:rPr>
        <w:t>OMPI.</w:t>
      </w:r>
      <w:r w:rsidR="00B163EC" w:rsidRPr="00CF3F40">
        <w:rPr>
          <w:lang w:val="fr-FR"/>
        </w:rPr>
        <w:t xml:space="preserve"> </w:t>
      </w:r>
      <w:r w:rsidR="003B5E90" w:rsidRPr="00CF3F40">
        <w:rPr>
          <w:lang w:val="fr-FR"/>
        </w:rPr>
        <w:t xml:space="preserve"> </w:t>
      </w:r>
      <w:r w:rsidRPr="00CF3F40">
        <w:rPr>
          <w:lang w:val="fr-FR"/>
        </w:rPr>
        <w:t>Les recettes provenant des intérêts perçus ont été réparties entre les unions sur la base des réserves de liquidités totales et les recettes courantes.</w:t>
      </w:r>
      <w:r w:rsidR="00B163EC" w:rsidRPr="00CF3F40">
        <w:rPr>
          <w:lang w:val="fr-FR"/>
        </w:rPr>
        <w:t xml:space="preserve">  </w:t>
      </w:r>
      <w:r w:rsidRPr="00CF3F40">
        <w:rPr>
          <w:lang w:val="fr-FR"/>
        </w:rPr>
        <w:t>Les dépenses sont comptabilisées selon le programme puis réattribuées aux diverses unions sur la base d</w:t>
      </w:r>
      <w:r w:rsidR="00406EDA" w:rsidRPr="00CF3F40">
        <w:rPr>
          <w:lang w:val="fr-FR"/>
        </w:rPr>
        <w:t>’</w:t>
      </w:r>
      <w:r w:rsidRPr="00CF3F40">
        <w:rPr>
          <w:lang w:val="fr-FR"/>
        </w:rPr>
        <w:t>une méthode acceptée par l</w:t>
      </w:r>
      <w:r w:rsidR="00406EDA" w:rsidRPr="00CF3F40">
        <w:rPr>
          <w:lang w:val="fr-FR"/>
        </w:rPr>
        <w:t>’</w:t>
      </w:r>
      <w:r w:rsidRPr="00CF3F40">
        <w:rPr>
          <w:lang w:val="fr-FR"/>
        </w:rPr>
        <w:t>Assemblée générale de l</w:t>
      </w:r>
      <w:r w:rsidR="00406EDA" w:rsidRPr="00CF3F40">
        <w:rPr>
          <w:lang w:val="fr-FR"/>
        </w:rPr>
        <w:t>’</w:t>
      </w:r>
      <w:r w:rsidRPr="00CF3F40">
        <w:rPr>
          <w:lang w:val="fr-FR"/>
        </w:rPr>
        <w:t>OMPI dans le cadre de l</w:t>
      </w:r>
      <w:r w:rsidR="00406EDA" w:rsidRPr="00CF3F40">
        <w:rPr>
          <w:lang w:val="fr-FR"/>
        </w:rPr>
        <w:t>’</w:t>
      </w:r>
      <w:r w:rsidRPr="00CF3F40">
        <w:rPr>
          <w:lang w:val="fr-FR"/>
        </w:rPr>
        <w:t>adoption du programme et budget de l</w:t>
      </w:r>
      <w:r w:rsidR="00406EDA" w:rsidRPr="00CF3F40">
        <w:rPr>
          <w:lang w:val="fr-FR"/>
        </w:rPr>
        <w:t>’</w:t>
      </w:r>
      <w:r w:rsidRPr="00CF3F40">
        <w:rPr>
          <w:lang w:val="fr-FR"/>
        </w:rPr>
        <w:t>OMPI pour l</w:t>
      </w:r>
      <w:r w:rsidR="00406EDA" w:rsidRPr="00CF3F40">
        <w:rPr>
          <w:lang w:val="fr-FR"/>
        </w:rPr>
        <w:t>’</w:t>
      </w:r>
      <w:r w:rsidRPr="00CF3F40">
        <w:rPr>
          <w:lang w:val="fr-FR"/>
        </w:rPr>
        <w:t>exercice biennal</w:t>
      </w:r>
      <w:r w:rsidR="003B5E90" w:rsidRPr="00CF3F40">
        <w:rPr>
          <w:lang w:val="fr-FR"/>
        </w:rPr>
        <w:t> </w:t>
      </w:r>
      <w:r w:rsidRPr="00CF3F40">
        <w:rPr>
          <w:lang w:val="fr-FR"/>
        </w:rPr>
        <w:t>2012</w:t>
      </w:r>
      <w:r w:rsidR="00371B9C" w:rsidRPr="00CF3F40">
        <w:rPr>
          <w:lang w:val="fr-FR"/>
        </w:rPr>
        <w:noBreakHyphen/>
      </w:r>
      <w:r w:rsidRPr="00CF3F40">
        <w:rPr>
          <w:lang w:val="fr-FR"/>
        </w:rPr>
        <w:t>2013.</w:t>
      </w:r>
    </w:p>
    <w:p w14:paraId="7C94DBAC" w14:textId="77777777" w:rsidR="00406EDA" w:rsidRPr="00CF3F40" w:rsidRDefault="00406EDA" w:rsidP="00B163EC">
      <w:pPr>
        <w:jc w:val="both"/>
        <w:rPr>
          <w:lang w:val="fr-FR"/>
        </w:rPr>
      </w:pPr>
    </w:p>
    <w:p w14:paraId="0BBA4AE5" w14:textId="6B1BAC03" w:rsidR="00393121" w:rsidRPr="00CF3F40" w:rsidRDefault="00635BE2" w:rsidP="00635BE2">
      <w:pPr>
        <w:jc w:val="both"/>
        <w:rPr>
          <w:lang w:val="fr-FR"/>
        </w:rPr>
      </w:pPr>
      <w:r w:rsidRPr="00CF3F40">
        <w:rPr>
          <w:lang w:val="fr-FR"/>
        </w:rPr>
        <w:t>Tous les frais sont répartis entre les unions qui composent les segments sur la base de la méthode de répartition approuvée.</w:t>
      </w:r>
      <w:r w:rsidR="00B163EC" w:rsidRPr="00CF3F40">
        <w:rPr>
          <w:lang w:val="fr-FR"/>
        </w:rPr>
        <w:t xml:space="preserve">  </w:t>
      </w:r>
      <w:r w:rsidRPr="00CF3F40">
        <w:rPr>
          <w:lang w:val="fr-FR"/>
        </w:rPr>
        <w:t>Les dépenses pour le segment des comptes spéciaux relatifs aux contributions volontaires versées à l</w:t>
      </w:r>
      <w:r w:rsidR="00406EDA" w:rsidRPr="00CF3F40">
        <w:rPr>
          <w:lang w:val="fr-FR"/>
        </w:rPr>
        <w:t>’</w:t>
      </w:r>
      <w:r w:rsidRPr="00CF3F40">
        <w:rPr>
          <w:lang w:val="fr-FR"/>
        </w:rPr>
        <w:t>Organisation sont comptabilisées en tant que coûts réels.</w:t>
      </w:r>
      <w:r w:rsidR="00B163EC" w:rsidRPr="00CF3F40">
        <w:rPr>
          <w:lang w:val="fr-FR"/>
        </w:rPr>
        <w:t xml:space="preserve">  </w:t>
      </w:r>
      <w:r w:rsidRPr="00CF3F40">
        <w:rPr>
          <w:lang w:val="fr-FR"/>
        </w:rPr>
        <w:t xml:space="preserve">Les seuls frais </w:t>
      </w:r>
      <w:proofErr w:type="spellStart"/>
      <w:r w:rsidRPr="00CF3F40">
        <w:rPr>
          <w:lang w:val="fr-FR"/>
        </w:rPr>
        <w:t>intersegments</w:t>
      </w:r>
      <w:proofErr w:type="spellEnd"/>
      <w:r w:rsidRPr="00CF3F40">
        <w:rPr>
          <w:lang w:val="fr-FR"/>
        </w:rPr>
        <w:t xml:space="preserve"> représentent les coûts d</w:t>
      </w:r>
      <w:r w:rsidR="00406EDA" w:rsidRPr="00CF3F40">
        <w:rPr>
          <w:lang w:val="fr-FR"/>
        </w:rPr>
        <w:t>’</w:t>
      </w:r>
      <w:r w:rsidRPr="00CF3F40">
        <w:rPr>
          <w:lang w:val="fr-FR"/>
        </w:rPr>
        <w:t>appui aux programmes encourus par les unions à l</w:t>
      </w:r>
      <w:r w:rsidR="00406EDA" w:rsidRPr="00CF3F40">
        <w:rPr>
          <w:lang w:val="fr-FR"/>
        </w:rPr>
        <w:t>’</w:t>
      </w:r>
      <w:r w:rsidRPr="00CF3F40">
        <w:rPr>
          <w:lang w:val="fr-FR"/>
        </w:rPr>
        <w:t>appui des comptes spéciaux.</w:t>
      </w:r>
      <w:r w:rsidR="00B163EC" w:rsidRPr="00CF3F40">
        <w:rPr>
          <w:lang w:val="fr-FR"/>
        </w:rPr>
        <w:t xml:space="preserve">  </w:t>
      </w:r>
      <w:r w:rsidRPr="00CF3F40">
        <w:rPr>
          <w:lang w:val="fr-FR"/>
        </w:rPr>
        <w:t>Les coûts d</w:t>
      </w:r>
      <w:r w:rsidR="00406EDA" w:rsidRPr="00CF3F40">
        <w:rPr>
          <w:lang w:val="fr-FR"/>
        </w:rPr>
        <w:t>’</w:t>
      </w:r>
      <w:r w:rsidRPr="00CF3F40">
        <w:rPr>
          <w:lang w:val="fr-FR"/>
        </w:rPr>
        <w:t>appui aux programmes sont imputés aux comptes spéciaux sur la base d</w:t>
      </w:r>
      <w:r w:rsidR="00406EDA" w:rsidRPr="00CF3F40">
        <w:rPr>
          <w:lang w:val="fr-FR"/>
        </w:rPr>
        <w:t>’</w:t>
      </w:r>
      <w:r w:rsidRPr="00CF3F40">
        <w:rPr>
          <w:lang w:val="fr-FR"/>
        </w:rPr>
        <w:t>un pourcentage des dépenses directes totales spécifiées dans l</w:t>
      </w:r>
      <w:r w:rsidR="00406EDA" w:rsidRPr="00CF3F40">
        <w:rPr>
          <w:lang w:val="fr-FR"/>
        </w:rPr>
        <w:t>’</w:t>
      </w:r>
      <w:r w:rsidRPr="00CF3F40">
        <w:rPr>
          <w:lang w:val="fr-FR"/>
        </w:rPr>
        <w:t>accord avec le donateur qui verse la contribution volontaire.</w:t>
      </w:r>
    </w:p>
    <w:p w14:paraId="0BBA4AE6" w14:textId="77777777" w:rsidR="00393121" w:rsidRPr="00CF3F40" w:rsidRDefault="00393121" w:rsidP="00B163EC">
      <w:pPr>
        <w:jc w:val="both"/>
        <w:rPr>
          <w:lang w:val="fr-FR"/>
        </w:rPr>
      </w:pPr>
    </w:p>
    <w:p w14:paraId="0BBA4AE7" w14:textId="48C81174" w:rsidR="00393121" w:rsidRPr="00CF3F40" w:rsidRDefault="00BB6E60" w:rsidP="00B163EC">
      <w:pPr>
        <w:rPr>
          <w:rFonts w:eastAsia="SimSun" w:cs="Arial"/>
          <w:lang w:val="fr-FR" w:eastAsia="zh-CN"/>
        </w:rPr>
      </w:pPr>
      <w:r w:rsidRPr="00CF3F40">
        <w:rPr>
          <w:rFonts w:eastAsiaTheme="minorHAnsi"/>
          <w:noProof/>
        </w:rPr>
        <w:drawing>
          <wp:inline distT="0" distB="0" distL="0" distR="0" wp14:anchorId="43C9E31C" wp14:editId="23EFFCF5">
            <wp:extent cx="5940425" cy="5992325"/>
            <wp:effectExtent l="0" t="0" r="3175" b="8890"/>
            <wp:docPr id="4147" name="Picture 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0425" cy="5992325"/>
                    </a:xfrm>
                    <a:prstGeom prst="rect">
                      <a:avLst/>
                    </a:prstGeom>
                    <a:noFill/>
                    <a:ln>
                      <a:noFill/>
                    </a:ln>
                  </pic:spPr>
                </pic:pic>
              </a:graphicData>
            </a:graphic>
          </wp:inline>
        </w:drawing>
      </w:r>
    </w:p>
    <w:p w14:paraId="0BBA4AE8" w14:textId="77777777" w:rsidR="00393121" w:rsidRPr="00CF3F40" w:rsidRDefault="00393121" w:rsidP="00B163EC">
      <w:pPr>
        <w:rPr>
          <w:rFonts w:eastAsia="SimSun" w:cs="Arial"/>
          <w:lang w:val="fr-FR" w:eastAsia="zh-CN"/>
        </w:rPr>
      </w:pPr>
    </w:p>
    <w:p w14:paraId="0BBA4AE9" w14:textId="77777777" w:rsidR="00B163EC" w:rsidRPr="00CF3F40" w:rsidRDefault="00B163EC" w:rsidP="00B163EC">
      <w:pPr>
        <w:jc w:val="center"/>
        <w:rPr>
          <w:rFonts w:eastAsia="SimSun" w:cs="Arial"/>
          <w:lang w:val="fr-FR" w:eastAsia="zh-CN"/>
        </w:rPr>
        <w:sectPr w:rsidR="00B163EC" w:rsidRPr="00CF3F40" w:rsidSect="00873FC0">
          <w:headerReference w:type="default" r:id="rId71"/>
          <w:headerReference w:type="first" r:id="rId72"/>
          <w:pgSz w:w="11907" w:h="16840" w:code="9"/>
          <w:pgMar w:top="567" w:right="1134" w:bottom="1418" w:left="1418" w:header="510" w:footer="1021" w:gutter="0"/>
          <w:cols w:space="720"/>
          <w:docGrid w:linePitch="326"/>
        </w:sectPr>
      </w:pPr>
    </w:p>
    <w:p w14:paraId="0BBA4AEA" w14:textId="48A2B2CA" w:rsidR="00393121" w:rsidRPr="00020058" w:rsidRDefault="00795414" w:rsidP="00795414">
      <w:pPr>
        <w:jc w:val="center"/>
        <w:rPr>
          <w:rFonts w:eastAsia="SimSun"/>
          <w:b/>
          <w:sz w:val="20"/>
          <w:lang w:val="fr-FR"/>
        </w:rPr>
      </w:pPr>
      <w:r w:rsidRPr="00020058">
        <w:rPr>
          <w:rFonts w:eastAsia="SimSun"/>
          <w:b/>
          <w:lang w:val="fr-FR"/>
        </w:rPr>
        <w:t>ÉTAT DE LA POSITION FINANCIÈRE PAR SOURCE DE FINANCEMENT</w:t>
      </w:r>
    </w:p>
    <w:p w14:paraId="0BBA4AEB" w14:textId="77777777" w:rsidR="00393121" w:rsidRPr="00CF3F40" w:rsidRDefault="00635BE2" w:rsidP="00635BE2">
      <w:pPr>
        <w:jc w:val="center"/>
        <w:rPr>
          <w:rFonts w:eastAsia="SimSun" w:cs="Arial"/>
          <w:sz w:val="18"/>
          <w:szCs w:val="18"/>
          <w:lang w:val="fr-FR" w:eastAsia="zh-CN"/>
        </w:rPr>
      </w:pPr>
      <w:r w:rsidRPr="00CF3F40">
        <w:rPr>
          <w:rFonts w:eastAsia="SimSun" w:cs="Arial"/>
          <w:sz w:val="18"/>
          <w:szCs w:val="18"/>
          <w:lang w:val="fr-FR" w:eastAsia="zh-CN"/>
        </w:rPr>
        <w:t>(</w:t>
      </w:r>
      <w:proofErr w:type="gramStart"/>
      <w:r w:rsidRPr="00CF3F40">
        <w:rPr>
          <w:rFonts w:eastAsia="SimSun" w:cs="Arial"/>
          <w:sz w:val="18"/>
          <w:szCs w:val="18"/>
          <w:lang w:val="fr-FR" w:eastAsia="zh-CN"/>
        </w:rPr>
        <w:t>en</w:t>
      </w:r>
      <w:proofErr w:type="gramEnd"/>
      <w:r w:rsidRPr="00CF3F40">
        <w:rPr>
          <w:rFonts w:eastAsia="SimSun" w:cs="Arial"/>
          <w:sz w:val="18"/>
          <w:szCs w:val="18"/>
          <w:lang w:val="fr-FR" w:eastAsia="zh-CN"/>
        </w:rPr>
        <w:t xml:space="preserve"> milliers de francs suisses)</w:t>
      </w:r>
    </w:p>
    <w:p w14:paraId="0C910D1A" w14:textId="494CCD92" w:rsidR="00795414" w:rsidRPr="00020058" w:rsidRDefault="00795414" w:rsidP="00795414">
      <w:pPr>
        <w:pStyle w:val="Heading2"/>
        <w:rPr>
          <w:rFonts w:eastAsia="SimSun" w:hint="eastAsia"/>
          <w:color w:val="FFFFFF"/>
          <w:sz w:val="20"/>
          <w:lang w:val="fr-FR"/>
        </w:rPr>
      </w:pPr>
      <w:bookmarkStart w:id="53" w:name="_Toc395544805"/>
      <w:r w:rsidRPr="00020058">
        <w:rPr>
          <w:rFonts w:eastAsia="SimSun"/>
          <w:color w:val="FFFFFF"/>
          <w:lang w:val="fr-FR"/>
        </w:rPr>
        <w:t>État de la position financière par source de financement</w:t>
      </w:r>
      <w:bookmarkEnd w:id="53"/>
    </w:p>
    <w:p w14:paraId="0BBA4AED" w14:textId="14A1C173" w:rsidR="00393121" w:rsidRPr="00CF3F40" w:rsidRDefault="00BB6E60" w:rsidP="008E6C95">
      <w:pPr>
        <w:jc w:val="center"/>
        <w:rPr>
          <w:rFonts w:eastAsia="SimSun" w:cs="Arial"/>
          <w:b/>
          <w:lang w:val="fr-FR" w:eastAsia="zh-CN"/>
        </w:rPr>
      </w:pPr>
      <w:r w:rsidRPr="00CF3F40">
        <w:rPr>
          <w:rFonts w:eastAsiaTheme="minorHAnsi"/>
          <w:noProof/>
        </w:rPr>
        <w:drawing>
          <wp:inline distT="0" distB="0" distL="0" distR="0" wp14:anchorId="35BB41E2" wp14:editId="180C03D0">
            <wp:extent cx="7811037" cy="5185602"/>
            <wp:effectExtent l="0" t="0" r="0" b="0"/>
            <wp:docPr id="4148" name="Picture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815610" cy="5188638"/>
                    </a:xfrm>
                    <a:prstGeom prst="rect">
                      <a:avLst/>
                    </a:prstGeom>
                    <a:noFill/>
                    <a:ln>
                      <a:noFill/>
                    </a:ln>
                  </pic:spPr>
                </pic:pic>
              </a:graphicData>
            </a:graphic>
          </wp:inline>
        </w:drawing>
      </w:r>
    </w:p>
    <w:p w14:paraId="0BBA4AEE" w14:textId="77B375F2" w:rsidR="00393121" w:rsidRPr="00020058" w:rsidRDefault="00795414" w:rsidP="00795414">
      <w:pPr>
        <w:jc w:val="center"/>
        <w:rPr>
          <w:rFonts w:eastAsia="SimSun"/>
          <w:b/>
          <w:sz w:val="20"/>
          <w:lang w:val="fr-FR"/>
        </w:rPr>
      </w:pPr>
      <w:r w:rsidRPr="00020058">
        <w:rPr>
          <w:rFonts w:eastAsia="SimSun"/>
          <w:b/>
          <w:lang w:val="fr-FR"/>
        </w:rPr>
        <w:t>ÉTAT DE LA PERFORMANCE FINANCIÈRE PAR SOURCE DE FINANCEMENT</w:t>
      </w:r>
    </w:p>
    <w:p w14:paraId="0BBA4AEF" w14:textId="77777777" w:rsidR="00393121" w:rsidRPr="00CF3F40" w:rsidRDefault="00635BE2" w:rsidP="00635BE2">
      <w:pPr>
        <w:jc w:val="center"/>
        <w:rPr>
          <w:rFonts w:eastAsia="SimSun" w:cs="Arial"/>
          <w:sz w:val="18"/>
          <w:szCs w:val="18"/>
          <w:lang w:val="fr-FR" w:eastAsia="zh-CN"/>
        </w:rPr>
      </w:pPr>
      <w:r w:rsidRPr="00CF3F40">
        <w:rPr>
          <w:rFonts w:eastAsia="SimSun" w:cs="Arial"/>
          <w:sz w:val="18"/>
          <w:szCs w:val="18"/>
          <w:lang w:val="fr-FR" w:eastAsia="zh-CN"/>
        </w:rPr>
        <w:t>(</w:t>
      </w:r>
      <w:proofErr w:type="gramStart"/>
      <w:r w:rsidRPr="00CF3F40">
        <w:rPr>
          <w:rFonts w:eastAsia="SimSun" w:cs="Arial"/>
          <w:sz w:val="18"/>
          <w:szCs w:val="18"/>
          <w:lang w:val="fr-FR" w:eastAsia="zh-CN"/>
        </w:rPr>
        <w:t>en</w:t>
      </w:r>
      <w:proofErr w:type="gramEnd"/>
      <w:r w:rsidRPr="00CF3F40">
        <w:rPr>
          <w:rFonts w:eastAsia="SimSun" w:cs="Arial"/>
          <w:sz w:val="18"/>
          <w:szCs w:val="18"/>
          <w:lang w:val="fr-FR" w:eastAsia="zh-CN"/>
        </w:rPr>
        <w:t xml:space="preserve"> milliers de francs suisses)</w:t>
      </w:r>
    </w:p>
    <w:p w14:paraId="6A48A474" w14:textId="7231BB57" w:rsidR="00795414" w:rsidRPr="00020058" w:rsidRDefault="00795414" w:rsidP="00795414">
      <w:pPr>
        <w:pStyle w:val="Heading2"/>
        <w:rPr>
          <w:rFonts w:eastAsia="SimSun" w:hint="eastAsia"/>
          <w:color w:val="FFFFFF" w:themeColor="background1"/>
          <w:sz w:val="20"/>
          <w:lang w:val="fr-FR"/>
        </w:rPr>
      </w:pPr>
      <w:bookmarkStart w:id="54" w:name="_Toc395544806"/>
      <w:r w:rsidRPr="00020058">
        <w:rPr>
          <w:rFonts w:eastAsia="SimSun"/>
          <w:color w:val="FFFFFF" w:themeColor="background1"/>
          <w:lang w:val="fr-FR"/>
        </w:rPr>
        <w:t>État de la performance financière par source de financement</w:t>
      </w:r>
      <w:bookmarkEnd w:id="54"/>
    </w:p>
    <w:p w14:paraId="0BBA4AF2" w14:textId="4A236FA5" w:rsidR="00393121" w:rsidRPr="00CF3F40" w:rsidRDefault="00BB6E60" w:rsidP="006F4B9A">
      <w:pPr>
        <w:jc w:val="center"/>
        <w:rPr>
          <w:lang w:val="fr-FR" w:eastAsia="da-DK"/>
        </w:rPr>
      </w:pPr>
      <w:r w:rsidRPr="00CF3F40">
        <w:rPr>
          <w:rFonts w:eastAsiaTheme="minorHAnsi"/>
          <w:noProof/>
        </w:rPr>
        <w:drawing>
          <wp:inline distT="0" distB="0" distL="0" distR="0" wp14:anchorId="1BD35D14" wp14:editId="40B37273">
            <wp:extent cx="8834907" cy="5133569"/>
            <wp:effectExtent l="0" t="0" r="4445" b="0"/>
            <wp:docPr id="4149" name="Picture 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842910" cy="5138219"/>
                    </a:xfrm>
                    <a:prstGeom prst="rect">
                      <a:avLst/>
                    </a:prstGeom>
                    <a:noFill/>
                    <a:ln>
                      <a:noFill/>
                    </a:ln>
                  </pic:spPr>
                </pic:pic>
              </a:graphicData>
            </a:graphic>
          </wp:inline>
        </w:drawing>
      </w:r>
    </w:p>
    <w:p w14:paraId="0BBA4AF3" w14:textId="77777777" w:rsidR="00614D22" w:rsidRPr="00CF3F40" w:rsidRDefault="00614D22" w:rsidP="00614D22">
      <w:pPr>
        <w:rPr>
          <w:lang w:val="fr-FR" w:eastAsia="da-DK"/>
        </w:rPr>
        <w:sectPr w:rsidR="00614D22" w:rsidRPr="00CF3F40" w:rsidSect="00824B3D">
          <w:headerReference w:type="even" r:id="rId75"/>
          <w:headerReference w:type="default" r:id="rId76"/>
          <w:footerReference w:type="even" r:id="rId77"/>
          <w:footerReference w:type="default" r:id="rId78"/>
          <w:pgSz w:w="16840" w:h="11907" w:orient="landscape" w:code="9"/>
          <w:pgMar w:top="1418" w:right="1361" w:bottom="1418" w:left="567" w:header="510" w:footer="1020" w:gutter="0"/>
          <w:cols w:space="720"/>
          <w:docGrid w:linePitch="326"/>
        </w:sectPr>
      </w:pPr>
    </w:p>
    <w:p w14:paraId="0BBA4AF4" w14:textId="77777777" w:rsidR="00393121" w:rsidRPr="00020058" w:rsidRDefault="00635BE2" w:rsidP="000C6127">
      <w:pPr>
        <w:pStyle w:val="Heading1"/>
        <w:rPr>
          <w:lang w:val="fr-FR"/>
        </w:rPr>
      </w:pPr>
      <w:bookmarkStart w:id="55" w:name="_Toc395544807"/>
      <w:r w:rsidRPr="00020058">
        <w:rPr>
          <w:lang w:val="fr-FR"/>
        </w:rPr>
        <w:t>CONTRIBUTIONS ET FONDS DE ROULEMENT</w:t>
      </w:r>
      <w:bookmarkEnd w:id="55"/>
    </w:p>
    <w:p w14:paraId="0BBA4AF5" w14:textId="77777777" w:rsidR="00393121" w:rsidRPr="00CF3F40" w:rsidRDefault="00393121" w:rsidP="00EB4253">
      <w:pPr>
        <w:rPr>
          <w:lang w:val="fr-FR" w:eastAsia="da-DK"/>
        </w:rPr>
      </w:pPr>
    </w:p>
    <w:p w14:paraId="0BBA4AF6" w14:textId="7460ED6A" w:rsidR="00393121" w:rsidRPr="00CF3F40" w:rsidRDefault="00A3132B" w:rsidP="00A3132B">
      <w:pPr>
        <w:pStyle w:val="Heading2"/>
        <w:rPr>
          <w:rFonts w:eastAsia="SimSun" w:hint="eastAsia"/>
          <w:lang w:val="fr-FR"/>
        </w:rPr>
      </w:pPr>
      <w:bookmarkStart w:id="56" w:name="_Toc395544808"/>
      <w:r w:rsidRPr="00CF3F40">
        <w:rPr>
          <w:rFonts w:eastAsia="SimSun"/>
          <w:b w:val="0"/>
          <w:lang w:val="fr-FR"/>
        </w:rPr>
        <w:t>Tableau</w:t>
      </w:r>
      <w:r w:rsidR="003B5E90" w:rsidRPr="00CF3F40">
        <w:rPr>
          <w:rFonts w:eastAsia="SimSun"/>
          <w:b w:val="0"/>
          <w:lang w:val="fr-FR"/>
        </w:rPr>
        <w:t> </w:t>
      </w:r>
      <w:r w:rsidRPr="00CF3F40">
        <w:rPr>
          <w:rFonts w:eastAsia="SimSun"/>
          <w:b w:val="0"/>
          <w:lang w:val="fr-FR"/>
        </w:rPr>
        <w:t>8 et tableau</w:t>
      </w:r>
      <w:r w:rsidR="003B5E90" w:rsidRPr="00CF3F40">
        <w:rPr>
          <w:rFonts w:eastAsia="SimSun"/>
          <w:b w:val="0"/>
          <w:lang w:val="fr-FR"/>
        </w:rPr>
        <w:t> </w:t>
      </w:r>
      <w:r w:rsidRPr="00CF3F40">
        <w:rPr>
          <w:rFonts w:eastAsia="SimSun"/>
          <w:b w:val="0"/>
          <w:lang w:val="fr-FR"/>
        </w:rPr>
        <w:t>8</w:t>
      </w:r>
      <w:r w:rsidRPr="00CF3F40">
        <w:rPr>
          <w:rFonts w:eastAsia="SimSun"/>
          <w:b w:val="0"/>
          <w:i/>
          <w:lang w:val="fr-FR"/>
        </w:rPr>
        <w:t>bis</w:t>
      </w:r>
      <w:r w:rsidRPr="00CF3F40">
        <w:rPr>
          <w:rFonts w:eastAsia="SimSun"/>
          <w:b w:val="0"/>
          <w:lang w:val="fr-FR"/>
        </w:rPr>
        <w:tab/>
        <w:t>Contributions selon le système de contribution unique</w:t>
      </w:r>
      <w:bookmarkEnd w:id="56"/>
    </w:p>
    <w:p w14:paraId="0BBA4AF7" w14:textId="77777777" w:rsidR="00393121" w:rsidRPr="00CF3F40" w:rsidRDefault="00393121" w:rsidP="002C2DB7">
      <w:pPr>
        <w:rPr>
          <w:rFonts w:eastAsia="SimSun" w:cs="Arial"/>
          <w:i/>
          <w:lang w:val="fr-FR" w:eastAsia="zh-CN"/>
        </w:rPr>
      </w:pPr>
    </w:p>
    <w:p w14:paraId="0BBA4AF8" w14:textId="77777777" w:rsidR="00393121" w:rsidRPr="00CF3F40" w:rsidRDefault="00A3132B" w:rsidP="00A3132B">
      <w:pPr>
        <w:rPr>
          <w:rFonts w:eastAsia="SimSun" w:cs="Arial"/>
          <w:i/>
          <w:lang w:val="fr-FR" w:eastAsia="zh-CN"/>
        </w:rPr>
      </w:pPr>
      <w:r w:rsidRPr="00CF3F40">
        <w:rPr>
          <w:rFonts w:eastAsia="SimSun" w:cs="Arial"/>
          <w:i/>
          <w:lang w:val="fr-FR" w:eastAsia="zh-CN"/>
        </w:rPr>
        <w:t>Base de calcul des contributions</w:t>
      </w:r>
    </w:p>
    <w:p w14:paraId="0BBA4AF9" w14:textId="77777777" w:rsidR="00393121" w:rsidRPr="00CF3F40" w:rsidRDefault="00393121" w:rsidP="002C2DB7">
      <w:pPr>
        <w:rPr>
          <w:rFonts w:eastAsia="SimSun" w:cs="Arial"/>
          <w:lang w:val="fr-FR" w:eastAsia="zh-CN"/>
        </w:rPr>
      </w:pPr>
    </w:p>
    <w:p w14:paraId="0BBA4AFA" w14:textId="513CD661" w:rsidR="00393121" w:rsidRPr="00CF3F40" w:rsidRDefault="00A3132B" w:rsidP="00A3132B">
      <w:pPr>
        <w:rPr>
          <w:rFonts w:eastAsia="SimSun" w:cs="Arial"/>
          <w:lang w:val="fr-FR" w:eastAsia="zh-CN"/>
        </w:rPr>
      </w:pPr>
      <w:r w:rsidRPr="00CF3F40">
        <w:rPr>
          <w:rFonts w:eastAsia="SimSun" w:cs="Arial"/>
          <w:lang w:val="fr-FR" w:eastAsia="zh-CN"/>
        </w:rPr>
        <w:t>La contribution de chaque État membre est calculée sur la base des décisions prises en 2003 par la Conférence de l</w:t>
      </w:r>
      <w:r w:rsidR="00406EDA" w:rsidRPr="00CF3F40">
        <w:rPr>
          <w:rFonts w:eastAsia="SimSun" w:cs="Arial"/>
          <w:lang w:val="fr-FR" w:eastAsia="zh-CN"/>
        </w:rPr>
        <w:t>’</w:t>
      </w:r>
      <w:r w:rsidRPr="00CF3F40">
        <w:rPr>
          <w:rFonts w:eastAsia="SimSun" w:cs="Arial"/>
          <w:lang w:val="fr-FR" w:eastAsia="zh-CN"/>
        </w:rPr>
        <w:t>OMPI et les assem</w:t>
      </w:r>
      <w:r w:rsidR="007531F4" w:rsidRPr="00CF3F40">
        <w:rPr>
          <w:rFonts w:eastAsia="SimSun" w:cs="Arial"/>
          <w:lang w:val="fr-FR" w:eastAsia="zh-CN"/>
        </w:rPr>
        <w:t xml:space="preserve">blées compétentes de certaines </w:t>
      </w:r>
      <w:r w:rsidR="00AC47C2" w:rsidRPr="00CF3F40">
        <w:rPr>
          <w:rFonts w:eastAsia="SimSun" w:cs="Arial"/>
          <w:lang w:val="fr-FR" w:eastAsia="zh-CN"/>
        </w:rPr>
        <w:t>unions</w:t>
      </w:r>
      <w:r w:rsidRPr="00CF3F40">
        <w:rPr>
          <w:rFonts w:eastAsia="SimSun" w:cs="Arial"/>
          <w:lang w:val="fr-FR" w:eastAsia="zh-CN"/>
        </w:rPr>
        <w:t xml:space="preserve"> administrées par l</w:t>
      </w:r>
      <w:r w:rsidR="00406EDA" w:rsidRPr="00CF3F40">
        <w:rPr>
          <w:rFonts w:eastAsia="SimSun" w:cs="Arial"/>
          <w:lang w:val="fr-FR" w:eastAsia="zh-CN"/>
        </w:rPr>
        <w:t>’</w:t>
      </w:r>
      <w:r w:rsidRPr="00CF3F40">
        <w:rPr>
          <w:rFonts w:eastAsia="SimSun" w:cs="Arial"/>
          <w:lang w:val="fr-FR" w:eastAsia="zh-CN"/>
        </w:rPr>
        <w:t>OMPI concernant le système de contribution unique (voir les paragraphes 166 et 167 du document A/39/15).</w:t>
      </w:r>
    </w:p>
    <w:p w14:paraId="0BBA4AFB" w14:textId="77777777" w:rsidR="00393121" w:rsidRPr="00CF3F40" w:rsidRDefault="00393121" w:rsidP="002C2DB7">
      <w:pPr>
        <w:rPr>
          <w:rFonts w:eastAsia="SimSun" w:cs="Arial"/>
          <w:lang w:val="fr-FR" w:eastAsia="zh-CN"/>
        </w:rPr>
      </w:pPr>
    </w:p>
    <w:p w14:paraId="0BBA4AFC" w14:textId="77777777" w:rsidR="00393121" w:rsidRPr="00CF3F40" w:rsidRDefault="00A3132B" w:rsidP="00A3132B">
      <w:pPr>
        <w:rPr>
          <w:rFonts w:eastAsia="SimSun" w:cs="Arial"/>
          <w:i/>
          <w:lang w:val="fr-FR" w:eastAsia="zh-CN"/>
        </w:rPr>
      </w:pPr>
      <w:r w:rsidRPr="00CF3F40">
        <w:rPr>
          <w:rFonts w:eastAsia="SimSun" w:cs="Arial"/>
          <w:i/>
          <w:lang w:val="fr-FR" w:eastAsia="zh-CN"/>
        </w:rPr>
        <w:t>Calcul des contributions</w:t>
      </w:r>
    </w:p>
    <w:p w14:paraId="0BBA4AFD" w14:textId="77777777" w:rsidR="00393121" w:rsidRPr="00CF3F40" w:rsidRDefault="00393121" w:rsidP="002C2DB7">
      <w:pPr>
        <w:rPr>
          <w:rFonts w:eastAsia="SimSun" w:cs="Arial"/>
          <w:lang w:val="fr-FR" w:eastAsia="zh-CN"/>
        </w:rPr>
      </w:pPr>
    </w:p>
    <w:p w14:paraId="0BBA4AFE" w14:textId="610F6998" w:rsidR="00393121" w:rsidRPr="00CF3F40" w:rsidRDefault="00E80B84" w:rsidP="00E80B84">
      <w:pPr>
        <w:rPr>
          <w:rFonts w:eastAsia="SimSun" w:cs="Arial"/>
          <w:lang w:val="fr-FR" w:eastAsia="zh-CN"/>
        </w:rPr>
      </w:pPr>
      <w:r w:rsidRPr="00CF3F40">
        <w:rPr>
          <w:rFonts w:eastAsia="SimSun" w:cs="Arial"/>
          <w:lang w:val="fr-FR" w:eastAsia="zh-CN"/>
        </w:rPr>
        <w:t>Les montants des contributions, pour l</w:t>
      </w:r>
      <w:r w:rsidR="00406EDA" w:rsidRPr="00CF3F40">
        <w:rPr>
          <w:rFonts w:eastAsia="SimSun" w:cs="Arial"/>
          <w:lang w:val="fr-FR" w:eastAsia="zh-CN"/>
        </w:rPr>
        <w:t>’</w:t>
      </w:r>
      <w:r w:rsidRPr="00CF3F40">
        <w:rPr>
          <w:rFonts w:eastAsia="SimSun" w:cs="Arial"/>
          <w:lang w:val="fr-FR" w:eastAsia="zh-CN"/>
        </w:rPr>
        <w:t>exercice biennal</w:t>
      </w:r>
      <w:r w:rsidR="003B5E90" w:rsidRPr="00CF3F40">
        <w:rPr>
          <w:rFonts w:eastAsia="SimSun" w:cs="Arial"/>
          <w:lang w:val="fr-FR" w:eastAsia="zh-CN"/>
        </w:rPr>
        <w:t> </w:t>
      </w:r>
      <w:r w:rsidRPr="00CF3F40">
        <w:rPr>
          <w:rFonts w:eastAsia="SimSun" w:cs="Arial"/>
          <w:lang w:val="fr-FR" w:eastAsia="zh-CN"/>
        </w:rPr>
        <w:t>2012</w:t>
      </w:r>
      <w:r w:rsidR="00371B9C" w:rsidRPr="00CF3F40">
        <w:rPr>
          <w:rFonts w:eastAsia="SimSun" w:cs="Arial"/>
          <w:lang w:val="fr-FR" w:eastAsia="zh-CN"/>
        </w:rPr>
        <w:noBreakHyphen/>
      </w:r>
      <w:r w:rsidRPr="00CF3F40">
        <w:rPr>
          <w:rFonts w:eastAsia="SimSun" w:cs="Arial"/>
          <w:lang w:val="fr-FR" w:eastAsia="zh-CN"/>
        </w:rPr>
        <w:t xml:space="preserve">2013, ont été approuvés le </w:t>
      </w:r>
      <w:r w:rsidR="00406EDA" w:rsidRPr="00CF3F40">
        <w:rPr>
          <w:rFonts w:eastAsia="SimSun" w:cs="Arial"/>
          <w:lang w:val="fr-FR" w:eastAsia="zh-CN"/>
        </w:rPr>
        <w:t>5 octobre 20</w:t>
      </w:r>
      <w:r w:rsidRPr="00CF3F40">
        <w:rPr>
          <w:rFonts w:eastAsia="SimSun" w:cs="Arial"/>
          <w:lang w:val="fr-FR" w:eastAsia="zh-CN"/>
        </w:rPr>
        <w:t xml:space="preserve">11 par les </w:t>
      </w:r>
      <w:r w:rsidR="00AC47C2" w:rsidRPr="00CF3F40">
        <w:rPr>
          <w:rFonts w:eastAsia="SimSun" w:cs="Arial"/>
          <w:lang w:val="fr-FR" w:eastAsia="zh-CN"/>
        </w:rPr>
        <w:t>assemblées</w:t>
      </w:r>
      <w:r w:rsidRPr="00CF3F40">
        <w:rPr>
          <w:rFonts w:eastAsia="SimSun" w:cs="Arial"/>
          <w:lang w:val="fr-FR" w:eastAsia="zh-CN"/>
        </w:rPr>
        <w:t xml:space="preserve"> des États membres de l</w:t>
      </w:r>
      <w:r w:rsidR="00406EDA" w:rsidRPr="00CF3F40">
        <w:rPr>
          <w:rFonts w:eastAsia="SimSun" w:cs="Arial"/>
          <w:lang w:val="fr-FR" w:eastAsia="zh-CN"/>
        </w:rPr>
        <w:t>’</w:t>
      </w:r>
      <w:r w:rsidRPr="00CF3F40">
        <w:rPr>
          <w:rFonts w:eastAsia="SimSun" w:cs="Arial"/>
          <w:lang w:val="fr-FR" w:eastAsia="zh-CN"/>
        </w:rPr>
        <w:t xml:space="preserve">OMPI et des </w:t>
      </w:r>
      <w:r w:rsidR="00AC47C2" w:rsidRPr="00CF3F40">
        <w:rPr>
          <w:rFonts w:eastAsia="SimSun" w:cs="Arial"/>
          <w:lang w:val="fr-FR" w:eastAsia="zh-CN"/>
        </w:rPr>
        <w:t>unions</w:t>
      </w:r>
      <w:r w:rsidRPr="00CF3F40">
        <w:rPr>
          <w:rFonts w:eastAsia="SimSun" w:cs="Arial"/>
          <w:lang w:val="fr-FR" w:eastAsia="zh-CN"/>
        </w:rPr>
        <w:t xml:space="preserve"> administrées par l</w:t>
      </w:r>
      <w:r w:rsidR="00406EDA" w:rsidRPr="00CF3F40">
        <w:rPr>
          <w:rFonts w:eastAsia="SimSun" w:cs="Arial"/>
          <w:lang w:val="fr-FR" w:eastAsia="zh-CN"/>
        </w:rPr>
        <w:t>’</w:t>
      </w:r>
      <w:r w:rsidRPr="00CF3F40">
        <w:rPr>
          <w:rFonts w:eastAsia="SimSun" w:cs="Arial"/>
          <w:lang w:val="fr-FR" w:eastAsia="zh-CN"/>
        </w:rPr>
        <w:t>OMPI (voir le paragraphe</w:t>
      </w:r>
      <w:r w:rsidR="003B5E90" w:rsidRPr="00CF3F40">
        <w:rPr>
          <w:rFonts w:eastAsia="SimSun" w:cs="Arial"/>
          <w:lang w:val="fr-FR" w:eastAsia="zh-CN"/>
        </w:rPr>
        <w:t> </w:t>
      </w:r>
      <w:r w:rsidRPr="00CF3F40">
        <w:rPr>
          <w:rFonts w:eastAsia="SimSun" w:cs="Arial"/>
          <w:lang w:val="fr-FR" w:eastAsia="zh-CN"/>
        </w:rPr>
        <w:t>207 du document A/49/18).</w:t>
      </w:r>
    </w:p>
    <w:p w14:paraId="0BBA4AFF" w14:textId="77777777" w:rsidR="00393121" w:rsidRPr="00CF3F40" w:rsidRDefault="00393121" w:rsidP="002C2DB7">
      <w:pPr>
        <w:rPr>
          <w:rFonts w:eastAsia="SimSun" w:cs="Arial"/>
          <w:lang w:val="fr-FR" w:eastAsia="zh-CN"/>
        </w:rPr>
      </w:pPr>
    </w:p>
    <w:p w14:paraId="0BBA4B00" w14:textId="11877368" w:rsidR="00393121" w:rsidRPr="00CF3F40" w:rsidRDefault="000E643D" w:rsidP="0072006D">
      <w:pPr>
        <w:jc w:val="center"/>
        <w:rPr>
          <w:rFonts w:eastAsia="SimSun" w:cs="Arial"/>
          <w:lang w:val="fr-FR" w:eastAsia="zh-CN"/>
        </w:rPr>
      </w:pPr>
      <w:r w:rsidRPr="00CF3F40">
        <w:rPr>
          <w:rFonts w:eastAsia="SimSun"/>
          <w:noProof/>
        </w:rPr>
        <w:drawing>
          <wp:inline distT="0" distB="0" distL="0" distR="0" wp14:anchorId="0AC501D2" wp14:editId="081873F5">
            <wp:extent cx="5557234" cy="3510888"/>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60825" cy="3513156"/>
                    </a:xfrm>
                    <a:prstGeom prst="rect">
                      <a:avLst/>
                    </a:prstGeom>
                    <a:noFill/>
                    <a:ln>
                      <a:noFill/>
                    </a:ln>
                  </pic:spPr>
                </pic:pic>
              </a:graphicData>
            </a:graphic>
          </wp:inline>
        </w:drawing>
      </w:r>
    </w:p>
    <w:p w14:paraId="5E15585A" w14:textId="77777777" w:rsidR="000E643D" w:rsidRPr="00CF3F40" w:rsidRDefault="000E643D" w:rsidP="0072006D">
      <w:pPr>
        <w:jc w:val="center"/>
        <w:rPr>
          <w:rFonts w:eastAsia="SimSun" w:cs="Arial"/>
          <w:lang w:val="fr-FR" w:eastAsia="zh-CN"/>
        </w:rPr>
      </w:pPr>
    </w:p>
    <w:p w14:paraId="0BBA4B01" w14:textId="2A0860BB" w:rsidR="00393121" w:rsidRPr="00CF3F40" w:rsidRDefault="000E643D" w:rsidP="00DE5B67">
      <w:pPr>
        <w:jc w:val="center"/>
        <w:rPr>
          <w:rFonts w:eastAsia="SimSun" w:cs="Arial"/>
          <w:lang w:val="fr-FR" w:eastAsia="zh-CN"/>
        </w:rPr>
      </w:pPr>
      <w:r w:rsidRPr="00CF3F40">
        <w:rPr>
          <w:noProof/>
        </w:rPr>
        <w:drawing>
          <wp:inline distT="0" distB="0" distL="0" distR="0" wp14:anchorId="61B6764C" wp14:editId="0704CC11">
            <wp:extent cx="5621628" cy="26208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b="8932"/>
                    <a:stretch/>
                  </pic:blipFill>
                  <pic:spPr bwMode="auto">
                    <a:xfrm>
                      <a:off x="0" y="0"/>
                      <a:ext cx="5624729" cy="2622297"/>
                    </a:xfrm>
                    <a:prstGeom prst="rect">
                      <a:avLst/>
                    </a:prstGeom>
                    <a:noFill/>
                    <a:ln>
                      <a:noFill/>
                    </a:ln>
                    <a:extLst>
                      <a:ext uri="{53640926-AAD7-44D8-BBD7-CCE9431645EC}">
                        <a14:shadowObscured xmlns:a14="http://schemas.microsoft.com/office/drawing/2010/main"/>
                      </a:ext>
                    </a:extLst>
                  </pic:spPr>
                </pic:pic>
              </a:graphicData>
            </a:graphic>
          </wp:inline>
        </w:drawing>
      </w:r>
    </w:p>
    <w:p w14:paraId="0BBA4B10" w14:textId="561E58AB" w:rsidR="00393121" w:rsidRPr="00CF3F40" w:rsidRDefault="000E643D" w:rsidP="00DE5B67">
      <w:pPr>
        <w:jc w:val="center"/>
        <w:rPr>
          <w:rStyle w:val="NORMALTEXT"/>
          <w:lang w:val="fr-FR"/>
        </w:rPr>
      </w:pPr>
      <w:r w:rsidRPr="00CF3F40">
        <w:rPr>
          <w:noProof/>
        </w:rPr>
        <w:drawing>
          <wp:inline distT="0" distB="0" distL="0" distR="0" wp14:anchorId="4DEA169F" wp14:editId="7AB1D874">
            <wp:extent cx="5608750" cy="34627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617984" cy="3468414"/>
                    </a:xfrm>
                    <a:prstGeom prst="rect">
                      <a:avLst/>
                    </a:prstGeom>
                    <a:noFill/>
                    <a:ln>
                      <a:noFill/>
                    </a:ln>
                  </pic:spPr>
                </pic:pic>
              </a:graphicData>
            </a:graphic>
          </wp:inline>
        </w:drawing>
      </w:r>
    </w:p>
    <w:p w14:paraId="0BBA4B14" w14:textId="7A894915" w:rsidR="00393121" w:rsidRPr="00CF3F40" w:rsidRDefault="000E643D" w:rsidP="00DE5B67">
      <w:pPr>
        <w:jc w:val="center"/>
        <w:rPr>
          <w:rStyle w:val="NORMALTEXT"/>
          <w:lang w:val="fr-FR"/>
        </w:rPr>
      </w:pPr>
      <w:r w:rsidRPr="00CF3F40">
        <w:rPr>
          <w:noProof/>
        </w:rPr>
        <w:drawing>
          <wp:inline distT="0" distB="0" distL="0" distR="0" wp14:anchorId="2618B9CA" wp14:editId="340037BD">
            <wp:extent cx="5582055" cy="35674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590586" cy="3572900"/>
                    </a:xfrm>
                    <a:prstGeom prst="rect">
                      <a:avLst/>
                    </a:prstGeom>
                    <a:noFill/>
                    <a:ln>
                      <a:noFill/>
                    </a:ln>
                  </pic:spPr>
                </pic:pic>
              </a:graphicData>
            </a:graphic>
          </wp:inline>
        </w:drawing>
      </w:r>
    </w:p>
    <w:p w14:paraId="7994019B" w14:textId="77777777" w:rsidR="00DE5B67" w:rsidRPr="00CF3F40" w:rsidRDefault="00DE5B67" w:rsidP="00DE5B67">
      <w:pPr>
        <w:jc w:val="center"/>
        <w:rPr>
          <w:rStyle w:val="NORMALTEXT"/>
          <w:lang w:val="fr-FR"/>
        </w:rPr>
      </w:pPr>
    </w:p>
    <w:p w14:paraId="0BBA4B16" w14:textId="20E16D09" w:rsidR="00393121" w:rsidRPr="00CF3F40" w:rsidRDefault="000E643D" w:rsidP="00DE5B67">
      <w:pPr>
        <w:jc w:val="center"/>
        <w:rPr>
          <w:rStyle w:val="NORMALTEXT"/>
          <w:lang w:val="fr-FR"/>
        </w:rPr>
      </w:pPr>
      <w:r w:rsidRPr="00CF3F40">
        <w:rPr>
          <w:noProof/>
        </w:rPr>
        <w:drawing>
          <wp:inline distT="0" distB="0" distL="0" distR="0" wp14:anchorId="70ECB55E" wp14:editId="5195C42E">
            <wp:extent cx="5608750" cy="17386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b="13952"/>
                    <a:stretch/>
                  </pic:blipFill>
                  <pic:spPr bwMode="auto">
                    <a:xfrm>
                      <a:off x="0" y="0"/>
                      <a:ext cx="5624313" cy="1743472"/>
                    </a:xfrm>
                    <a:prstGeom prst="rect">
                      <a:avLst/>
                    </a:prstGeom>
                    <a:noFill/>
                    <a:ln>
                      <a:noFill/>
                    </a:ln>
                    <a:extLst>
                      <a:ext uri="{53640926-AAD7-44D8-BBD7-CCE9431645EC}">
                        <a14:shadowObscured xmlns:a14="http://schemas.microsoft.com/office/drawing/2010/main"/>
                      </a:ext>
                    </a:extLst>
                  </pic:spPr>
                </pic:pic>
              </a:graphicData>
            </a:graphic>
          </wp:inline>
        </w:drawing>
      </w:r>
    </w:p>
    <w:p w14:paraId="0BBA4B17" w14:textId="77777777" w:rsidR="00393121" w:rsidRPr="00CF3F40" w:rsidRDefault="00393121" w:rsidP="00EB4253">
      <w:pPr>
        <w:rPr>
          <w:rStyle w:val="NORMALTEXT"/>
          <w:lang w:val="fr-FR"/>
        </w:rPr>
      </w:pPr>
    </w:p>
    <w:p w14:paraId="0BBA4B18" w14:textId="3ABDDD59" w:rsidR="00393121" w:rsidRPr="00CF3F40" w:rsidRDefault="000E643D" w:rsidP="00DE5B67">
      <w:pPr>
        <w:jc w:val="center"/>
        <w:rPr>
          <w:rStyle w:val="NORMALTEXT"/>
          <w:lang w:val="fr-FR"/>
        </w:rPr>
      </w:pPr>
      <w:r w:rsidRPr="00CF3F40">
        <w:rPr>
          <w:noProof/>
        </w:rPr>
        <w:drawing>
          <wp:inline distT="0" distB="0" distL="0" distR="0" wp14:anchorId="66D9DC6D" wp14:editId="68B3F8FB">
            <wp:extent cx="5595870" cy="4547643"/>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599068" cy="4550242"/>
                    </a:xfrm>
                    <a:prstGeom prst="rect">
                      <a:avLst/>
                    </a:prstGeom>
                    <a:noFill/>
                    <a:ln>
                      <a:noFill/>
                    </a:ln>
                  </pic:spPr>
                </pic:pic>
              </a:graphicData>
            </a:graphic>
          </wp:inline>
        </w:drawing>
      </w:r>
    </w:p>
    <w:p w14:paraId="0BBA4B20" w14:textId="77777777" w:rsidR="00393121" w:rsidRDefault="00393121" w:rsidP="00EB4253">
      <w:pPr>
        <w:rPr>
          <w:rStyle w:val="NORMALTEXT"/>
          <w:lang w:val="fr-FR"/>
        </w:rPr>
      </w:pPr>
    </w:p>
    <w:p w14:paraId="56F6107D" w14:textId="77777777" w:rsidR="008857BF" w:rsidRPr="00CF3F40" w:rsidRDefault="008857BF" w:rsidP="00EB4253">
      <w:pPr>
        <w:rPr>
          <w:rStyle w:val="NORMALTEXT"/>
          <w:lang w:val="fr-FR"/>
        </w:rPr>
      </w:pPr>
    </w:p>
    <w:p w14:paraId="0BBA4B21" w14:textId="77777777" w:rsidR="00393121" w:rsidRPr="00CF3F40" w:rsidRDefault="00C226DB" w:rsidP="00EB4253">
      <w:pPr>
        <w:rPr>
          <w:rStyle w:val="NORMALTEXT"/>
          <w:lang w:val="fr-FR"/>
        </w:rPr>
      </w:pPr>
      <w:r w:rsidRPr="00CF3F40">
        <w:rPr>
          <w:rStyle w:val="NORMALTEXT"/>
          <w:lang w:val="fr-FR"/>
        </w:rPr>
        <w:br w:type="page"/>
      </w:r>
    </w:p>
    <w:p w14:paraId="0BBA4B22" w14:textId="1D762842" w:rsidR="00393121" w:rsidRPr="00CF3F40" w:rsidRDefault="00E80B84" w:rsidP="00E80B84">
      <w:pPr>
        <w:pStyle w:val="Heading2"/>
        <w:rPr>
          <w:lang w:val="fr-FR"/>
        </w:rPr>
      </w:pPr>
      <w:bookmarkStart w:id="57" w:name="_Toc395544809"/>
      <w:r w:rsidRPr="00CF3F40">
        <w:rPr>
          <w:lang w:val="fr-FR"/>
        </w:rPr>
        <w:t>Tableau 9  Contributions à recouvrer au 31 décembre 2013 et arriérés des contributions des pays les moins avancés (PMA) détenteurs d</w:t>
      </w:r>
      <w:r w:rsidR="00406EDA" w:rsidRPr="00CF3F40">
        <w:rPr>
          <w:lang w:val="fr-FR"/>
        </w:rPr>
        <w:t>’</w:t>
      </w:r>
      <w:r w:rsidRPr="00CF3F40">
        <w:rPr>
          <w:lang w:val="fr-FR"/>
        </w:rPr>
        <w:t>un compte spécial (gelé)</w:t>
      </w:r>
      <w:bookmarkEnd w:id="57"/>
    </w:p>
    <w:p w14:paraId="0BBA4B23" w14:textId="77777777" w:rsidR="00393121" w:rsidRPr="00CF3F40" w:rsidRDefault="00393121" w:rsidP="00EB4253">
      <w:pPr>
        <w:rPr>
          <w:rStyle w:val="NORMALTEXT"/>
          <w:lang w:val="fr-FR"/>
        </w:rPr>
      </w:pPr>
    </w:p>
    <w:tbl>
      <w:tblPr>
        <w:tblW w:w="9675" w:type="dxa"/>
        <w:tblInd w:w="65" w:type="dxa"/>
        <w:tblCellMar>
          <w:left w:w="70" w:type="dxa"/>
          <w:right w:w="70" w:type="dxa"/>
        </w:tblCellMar>
        <w:tblLook w:val="04A0" w:firstRow="1" w:lastRow="0" w:firstColumn="1" w:lastColumn="0" w:noHBand="0" w:noVBand="1"/>
      </w:tblPr>
      <w:tblGrid>
        <w:gridCol w:w="3040"/>
        <w:gridCol w:w="1720"/>
        <w:gridCol w:w="3095"/>
        <w:gridCol w:w="820"/>
        <w:gridCol w:w="1000"/>
      </w:tblGrid>
      <w:tr w:rsidR="00DE5B67" w:rsidRPr="008A0A3A" w14:paraId="778621FC" w14:textId="77777777" w:rsidTr="00DE5B67">
        <w:trPr>
          <w:cantSplit/>
          <w:trHeight w:val="628"/>
          <w:tblHeader/>
        </w:trPr>
        <w:tc>
          <w:tcPr>
            <w:tcW w:w="3040" w:type="dxa"/>
            <w:tcBorders>
              <w:top w:val="single" w:sz="4" w:space="0" w:color="595959"/>
              <w:left w:val="single" w:sz="4" w:space="0" w:color="595959"/>
              <w:bottom w:val="single" w:sz="4" w:space="0" w:color="595959"/>
              <w:right w:val="single" w:sz="4" w:space="0" w:color="595959"/>
            </w:tcBorders>
            <w:shd w:val="clear" w:color="000000" w:fill="CCFFFF"/>
            <w:vAlign w:val="center"/>
            <w:hideMark/>
          </w:tcPr>
          <w:p w14:paraId="54BF767D" w14:textId="77777777" w:rsidR="00DE5B67" w:rsidRPr="00CF3F40" w:rsidRDefault="00DE5B67" w:rsidP="00DE5B67">
            <w:pPr>
              <w:rPr>
                <w:rFonts w:cs="Arial"/>
                <w:b/>
                <w:bCs/>
                <w:sz w:val="16"/>
                <w:szCs w:val="16"/>
                <w:lang w:val="fr-FR" w:eastAsia="fr-FR"/>
              </w:rPr>
            </w:pPr>
            <w:r w:rsidRPr="00CF3F40">
              <w:rPr>
                <w:rFonts w:cs="Arial"/>
                <w:b/>
                <w:bCs/>
                <w:sz w:val="16"/>
                <w:szCs w:val="16"/>
                <w:lang w:val="fr-FR" w:eastAsia="fr-FR"/>
              </w:rPr>
              <w:t>État</w:t>
            </w:r>
          </w:p>
        </w:tc>
        <w:tc>
          <w:tcPr>
            <w:tcW w:w="1720" w:type="dxa"/>
            <w:tcBorders>
              <w:top w:val="single" w:sz="4" w:space="0" w:color="595959"/>
              <w:left w:val="nil"/>
              <w:bottom w:val="single" w:sz="4" w:space="0" w:color="595959"/>
              <w:right w:val="single" w:sz="4" w:space="0" w:color="595959"/>
            </w:tcBorders>
            <w:shd w:val="clear" w:color="000000" w:fill="CCFFFF"/>
            <w:vAlign w:val="center"/>
            <w:hideMark/>
          </w:tcPr>
          <w:p w14:paraId="50318741" w14:textId="77777777" w:rsidR="00DE5B67" w:rsidRPr="00CF3F40" w:rsidRDefault="00DE5B67" w:rsidP="00DE5B67">
            <w:pPr>
              <w:jc w:val="center"/>
              <w:rPr>
                <w:rFonts w:cs="Arial"/>
                <w:b/>
                <w:bCs/>
                <w:sz w:val="16"/>
                <w:szCs w:val="16"/>
                <w:lang w:val="fr-FR" w:eastAsia="fr-FR"/>
              </w:rPr>
            </w:pPr>
            <w:r w:rsidRPr="00CF3F40">
              <w:rPr>
                <w:rFonts w:cs="Arial"/>
                <w:b/>
                <w:bCs/>
                <w:sz w:val="16"/>
                <w:szCs w:val="16"/>
                <w:lang w:val="fr-FR" w:eastAsia="fr-FR"/>
              </w:rPr>
              <w:t>Contribution unique/</w:t>
            </w:r>
            <w:r w:rsidRPr="00CF3F40">
              <w:rPr>
                <w:rFonts w:cs="Arial"/>
                <w:b/>
                <w:bCs/>
                <w:sz w:val="16"/>
                <w:szCs w:val="16"/>
                <w:lang w:val="fr-FR" w:eastAsia="fr-FR"/>
              </w:rPr>
              <w:br/>
              <w:t>Union/OMPI**</w:t>
            </w:r>
          </w:p>
        </w:tc>
        <w:tc>
          <w:tcPr>
            <w:tcW w:w="3095" w:type="dxa"/>
            <w:tcBorders>
              <w:top w:val="single" w:sz="4" w:space="0" w:color="595959"/>
              <w:left w:val="nil"/>
              <w:bottom w:val="single" w:sz="4" w:space="0" w:color="595959"/>
              <w:right w:val="single" w:sz="4" w:space="0" w:color="595959"/>
            </w:tcBorders>
            <w:shd w:val="clear" w:color="000000" w:fill="CCFFFF"/>
            <w:vAlign w:val="center"/>
            <w:hideMark/>
          </w:tcPr>
          <w:p w14:paraId="171EAD65" w14:textId="77777777" w:rsidR="00DE5B67" w:rsidRPr="00CF3F40" w:rsidRDefault="00DE5B67" w:rsidP="00DE5B67">
            <w:pPr>
              <w:jc w:val="center"/>
              <w:rPr>
                <w:rFonts w:cs="Arial"/>
                <w:b/>
                <w:bCs/>
                <w:sz w:val="16"/>
                <w:szCs w:val="16"/>
                <w:lang w:val="fr-FR" w:eastAsia="fr-FR"/>
              </w:rPr>
            </w:pPr>
            <w:r w:rsidRPr="00CF3F40">
              <w:rPr>
                <w:rFonts w:cs="Arial"/>
                <w:b/>
                <w:bCs/>
                <w:sz w:val="16"/>
                <w:szCs w:val="16"/>
                <w:lang w:val="fr-FR" w:eastAsia="fr-FR"/>
              </w:rPr>
              <w:t>Pas d'arriérés/années d'arriérés</w:t>
            </w:r>
          </w:p>
        </w:tc>
        <w:tc>
          <w:tcPr>
            <w:tcW w:w="1820" w:type="dxa"/>
            <w:gridSpan w:val="2"/>
            <w:tcBorders>
              <w:top w:val="single" w:sz="4" w:space="0" w:color="595959"/>
              <w:left w:val="nil"/>
              <w:bottom w:val="single" w:sz="4" w:space="0" w:color="595959"/>
              <w:right w:val="single" w:sz="4" w:space="0" w:color="595959"/>
            </w:tcBorders>
            <w:shd w:val="clear" w:color="000000" w:fill="CCFFFF"/>
            <w:hideMark/>
          </w:tcPr>
          <w:p w14:paraId="0EEEBAEF" w14:textId="77777777" w:rsidR="00DE5B67" w:rsidRPr="00CF3F40" w:rsidRDefault="00DE5B67" w:rsidP="00DE5B67">
            <w:pPr>
              <w:jc w:val="center"/>
              <w:rPr>
                <w:rFonts w:cs="Arial"/>
                <w:b/>
                <w:bCs/>
                <w:sz w:val="16"/>
                <w:szCs w:val="16"/>
                <w:lang w:val="fr-FR" w:eastAsia="fr-FR"/>
              </w:rPr>
            </w:pPr>
            <w:r w:rsidRPr="00CF3F40">
              <w:rPr>
                <w:rFonts w:cs="Arial"/>
                <w:b/>
                <w:bCs/>
                <w:sz w:val="16"/>
                <w:szCs w:val="16"/>
                <w:lang w:val="fr-FR" w:eastAsia="fr-FR"/>
              </w:rPr>
              <w:t>Montant total des arriérés</w:t>
            </w:r>
            <w:r w:rsidRPr="00CF3F40">
              <w:rPr>
                <w:rFonts w:cs="Arial"/>
                <w:b/>
                <w:bCs/>
                <w:sz w:val="16"/>
                <w:szCs w:val="16"/>
                <w:lang w:val="fr-FR" w:eastAsia="fr-FR"/>
              </w:rPr>
              <w:br/>
              <w:t>(en francs suisses)</w:t>
            </w:r>
          </w:p>
        </w:tc>
      </w:tr>
      <w:tr w:rsidR="00DE5B67" w:rsidRPr="00CF3F40" w14:paraId="3FFC2E10"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vAlign w:val="center"/>
            <w:hideMark/>
          </w:tcPr>
          <w:p w14:paraId="6FD2C57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Afghanistan</w:t>
            </w:r>
          </w:p>
        </w:tc>
        <w:tc>
          <w:tcPr>
            <w:tcW w:w="1720" w:type="dxa"/>
            <w:tcBorders>
              <w:top w:val="nil"/>
              <w:left w:val="nil"/>
              <w:bottom w:val="single" w:sz="4" w:space="0" w:color="595959"/>
              <w:right w:val="single" w:sz="4" w:space="0" w:color="595959"/>
            </w:tcBorders>
            <w:shd w:val="clear" w:color="auto" w:fill="auto"/>
            <w:vAlign w:val="center"/>
            <w:hideMark/>
          </w:tcPr>
          <w:p w14:paraId="03EE6F4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6D2FB2C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vAlign w:val="center"/>
            <w:hideMark/>
          </w:tcPr>
          <w:p w14:paraId="59EB9BFE" w14:textId="77777777" w:rsidR="00DE5B67" w:rsidRPr="00CF3F40" w:rsidRDefault="00DE5B67" w:rsidP="00DE5B67">
            <w:pPr>
              <w:jc w:val="center"/>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center"/>
            <w:hideMark/>
          </w:tcPr>
          <w:p w14:paraId="3ECC559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35BE875"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487FFC1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Afrique du Sud</w:t>
            </w:r>
          </w:p>
        </w:tc>
        <w:tc>
          <w:tcPr>
            <w:tcW w:w="1720" w:type="dxa"/>
            <w:tcBorders>
              <w:top w:val="nil"/>
              <w:left w:val="nil"/>
              <w:bottom w:val="single" w:sz="4" w:space="0" w:color="595959"/>
              <w:right w:val="single" w:sz="4" w:space="0" w:color="595959"/>
            </w:tcBorders>
            <w:shd w:val="clear" w:color="auto" w:fill="auto"/>
            <w:noWrap/>
            <w:vAlign w:val="center"/>
            <w:hideMark/>
          </w:tcPr>
          <w:p w14:paraId="70F70E3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50E94A9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20DF716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370D46A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CC40093"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47F1930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Albanie</w:t>
            </w:r>
          </w:p>
        </w:tc>
        <w:tc>
          <w:tcPr>
            <w:tcW w:w="1720" w:type="dxa"/>
            <w:tcBorders>
              <w:top w:val="nil"/>
              <w:left w:val="nil"/>
              <w:bottom w:val="single" w:sz="4" w:space="0" w:color="595959"/>
              <w:right w:val="single" w:sz="4" w:space="0" w:color="595959"/>
            </w:tcBorders>
            <w:shd w:val="clear" w:color="auto" w:fill="auto"/>
            <w:noWrap/>
            <w:vAlign w:val="center"/>
            <w:hideMark/>
          </w:tcPr>
          <w:p w14:paraId="19A2CBD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15739FF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bottom"/>
            <w:hideMark/>
          </w:tcPr>
          <w:p w14:paraId="0FCCE04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center"/>
            <w:hideMark/>
          </w:tcPr>
          <w:p w14:paraId="41C424C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A6BF066"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2656BAC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Algérie</w:t>
            </w:r>
          </w:p>
        </w:tc>
        <w:tc>
          <w:tcPr>
            <w:tcW w:w="1720" w:type="dxa"/>
            <w:tcBorders>
              <w:top w:val="nil"/>
              <w:left w:val="nil"/>
              <w:bottom w:val="single" w:sz="4" w:space="0" w:color="595959"/>
              <w:right w:val="single" w:sz="4" w:space="0" w:color="595959"/>
            </w:tcBorders>
            <w:shd w:val="clear" w:color="auto" w:fill="auto"/>
            <w:noWrap/>
            <w:vAlign w:val="center"/>
            <w:hideMark/>
          </w:tcPr>
          <w:p w14:paraId="68493B8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5C7DFAA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680559C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3052900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7C8E78E"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49F2581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Allemagne</w:t>
            </w:r>
          </w:p>
        </w:tc>
        <w:tc>
          <w:tcPr>
            <w:tcW w:w="1720" w:type="dxa"/>
            <w:tcBorders>
              <w:top w:val="nil"/>
              <w:left w:val="nil"/>
              <w:bottom w:val="single" w:sz="4" w:space="0" w:color="595959"/>
              <w:right w:val="single" w:sz="4" w:space="0" w:color="595959"/>
            </w:tcBorders>
            <w:shd w:val="clear" w:color="auto" w:fill="auto"/>
            <w:noWrap/>
            <w:vAlign w:val="center"/>
            <w:hideMark/>
          </w:tcPr>
          <w:p w14:paraId="712943F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57203E2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0AFC601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0EFE2B1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EA43D90"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0167FB4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Andorre</w:t>
            </w:r>
          </w:p>
        </w:tc>
        <w:tc>
          <w:tcPr>
            <w:tcW w:w="1720" w:type="dxa"/>
            <w:tcBorders>
              <w:top w:val="nil"/>
              <w:left w:val="nil"/>
              <w:bottom w:val="single" w:sz="4" w:space="0" w:color="595959"/>
              <w:right w:val="single" w:sz="4" w:space="0" w:color="595959"/>
            </w:tcBorders>
            <w:shd w:val="clear" w:color="auto" w:fill="auto"/>
            <w:noWrap/>
            <w:vAlign w:val="center"/>
            <w:hideMark/>
          </w:tcPr>
          <w:p w14:paraId="0D1F40E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03090E8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0D7DEEC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center"/>
            <w:hideMark/>
          </w:tcPr>
          <w:p w14:paraId="333EE35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27D4A02"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4DDA7AF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Angola</w:t>
            </w:r>
          </w:p>
        </w:tc>
        <w:tc>
          <w:tcPr>
            <w:tcW w:w="1720" w:type="dxa"/>
            <w:tcBorders>
              <w:top w:val="nil"/>
              <w:left w:val="nil"/>
              <w:bottom w:val="single" w:sz="4" w:space="0" w:color="595959"/>
              <w:right w:val="single" w:sz="4" w:space="0" w:color="595959"/>
            </w:tcBorders>
            <w:shd w:val="clear" w:color="auto" w:fill="auto"/>
            <w:noWrap/>
            <w:vAlign w:val="center"/>
            <w:hideMark/>
          </w:tcPr>
          <w:p w14:paraId="51AB458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329749B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70F322F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3A90DD0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DAF4985"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7B8D2C7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Antigua</w:t>
            </w:r>
            <w:r w:rsidRPr="00CF3F40">
              <w:rPr>
                <w:rFonts w:cs="Arial"/>
                <w:sz w:val="16"/>
                <w:szCs w:val="16"/>
                <w:lang w:val="fr-FR" w:eastAsia="fr-FR"/>
              </w:rPr>
              <w:noBreakHyphen/>
              <w:t>et</w:t>
            </w:r>
            <w:r w:rsidRPr="00CF3F40">
              <w:rPr>
                <w:rFonts w:cs="Arial"/>
                <w:sz w:val="16"/>
                <w:szCs w:val="16"/>
                <w:lang w:val="fr-FR" w:eastAsia="fr-FR"/>
              </w:rPr>
              <w:noBreakHyphen/>
              <w:t>Barbuda</w:t>
            </w:r>
          </w:p>
        </w:tc>
        <w:tc>
          <w:tcPr>
            <w:tcW w:w="1720" w:type="dxa"/>
            <w:tcBorders>
              <w:top w:val="nil"/>
              <w:left w:val="nil"/>
              <w:bottom w:val="single" w:sz="4" w:space="0" w:color="595959"/>
              <w:right w:val="single" w:sz="4" w:space="0" w:color="595959"/>
            </w:tcBorders>
            <w:shd w:val="clear" w:color="auto" w:fill="auto"/>
            <w:noWrap/>
            <w:vAlign w:val="center"/>
            <w:hideMark/>
          </w:tcPr>
          <w:p w14:paraId="71EF566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05D2756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75EF9F8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04C6E79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B945C8E"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28A45FF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Arabie saoudite</w:t>
            </w:r>
          </w:p>
        </w:tc>
        <w:tc>
          <w:tcPr>
            <w:tcW w:w="1720" w:type="dxa"/>
            <w:tcBorders>
              <w:top w:val="nil"/>
              <w:left w:val="nil"/>
              <w:bottom w:val="single" w:sz="4" w:space="0" w:color="595959"/>
              <w:right w:val="single" w:sz="4" w:space="0" w:color="595959"/>
            </w:tcBorders>
            <w:shd w:val="clear" w:color="auto" w:fill="auto"/>
            <w:noWrap/>
            <w:vAlign w:val="center"/>
            <w:hideMark/>
          </w:tcPr>
          <w:p w14:paraId="450248B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03AD7BD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3174A04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62358DF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F2EECC4"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45AF77E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Argentine</w:t>
            </w:r>
          </w:p>
        </w:tc>
        <w:tc>
          <w:tcPr>
            <w:tcW w:w="1720" w:type="dxa"/>
            <w:tcBorders>
              <w:top w:val="nil"/>
              <w:left w:val="nil"/>
              <w:bottom w:val="single" w:sz="4" w:space="0" w:color="595959"/>
              <w:right w:val="single" w:sz="4" w:space="0" w:color="595959"/>
            </w:tcBorders>
            <w:shd w:val="clear" w:color="auto" w:fill="auto"/>
            <w:noWrap/>
            <w:vAlign w:val="center"/>
            <w:hideMark/>
          </w:tcPr>
          <w:p w14:paraId="7798656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2C7659D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bottom"/>
            <w:hideMark/>
          </w:tcPr>
          <w:p w14:paraId="53613C8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center"/>
            <w:hideMark/>
          </w:tcPr>
          <w:p w14:paraId="545C2CC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B32F140"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763DFB8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Arménie</w:t>
            </w:r>
          </w:p>
        </w:tc>
        <w:tc>
          <w:tcPr>
            <w:tcW w:w="1720" w:type="dxa"/>
            <w:tcBorders>
              <w:top w:val="nil"/>
              <w:left w:val="nil"/>
              <w:bottom w:val="single" w:sz="4" w:space="0" w:color="595959"/>
              <w:right w:val="single" w:sz="4" w:space="0" w:color="595959"/>
            </w:tcBorders>
            <w:shd w:val="clear" w:color="auto" w:fill="auto"/>
            <w:noWrap/>
            <w:vAlign w:val="center"/>
            <w:hideMark/>
          </w:tcPr>
          <w:p w14:paraId="42E88D6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6E860E1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27D6BE5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45064A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71C8E18"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7C5E0B2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Australie</w:t>
            </w:r>
          </w:p>
        </w:tc>
        <w:tc>
          <w:tcPr>
            <w:tcW w:w="1720" w:type="dxa"/>
            <w:tcBorders>
              <w:top w:val="nil"/>
              <w:left w:val="nil"/>
              <w:bottom w:val="single" w:sz="4" w:space="0" w:color="595959"/>
              <w:right w:val="single" w:sz="4" w:space="0" w:color="595959"/>
            </w:tcBorders>
            <w:shd w:val="clear" w:color="auto" w:fill="auto"/>
            <w:noWrap/>
            <w:vAlign w:val="center"/>
            <w:hideMark/>
          </w:tcPr>
          <w:p w14:paraId="3EDDB38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5A3D00E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7158AD5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1FE62A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B1C99F1"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2D84035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Autriche</w:t>
            </w:r>
          </w:p>
        </w:tc>
        <w:tc>
          <w:tcPr>
            <w:tcW w:w="1720" w:type="dxa"/>
            <w:tcBorders>
              <w:top w:val="nil"/>
              <w:left w:val="nil"/>
              <w:bottom w:val="single" w:sz="4" w:space="0" w:color="595959"/>
              <w:right w:val="single" w:sz="4" w:space="0" w:color="595959"/>
            </w:tcBorders>
            <w:shd w:val="clear" w:color="auto" w:fill="auto"/>
            <w:noWrap/>
            <w:vAlign w:val="center"/>
            <w:hideMark/>
          </w:tcPr>
          <w:p w14:paraId="3C7FF0A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1340E3C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3B70303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59F5F09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6C86AB4"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234A836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Azerbaïdjan</w:t>
            </w:r>
          </w:p>
        </w:tc>
        <w:tc>
          <w:tcPr>
            <w:tcW w:w="1720" w:type="dxa"/>
            <w:tcBorders>
              <w:top w:val="nil"/>
              <w:left w:val="nil"/>
              <w:bottom w:val="single" w:sz="4" w:space="0" w:color="595959"/>
              <w:right w:val="single" w:sz="4" w:space="0" w:color="595959"/>
            </w:tcBorders>
            <w:shd w:val="clear" w:color="auto" w:fill="auto"/>
            <w:noWrap/>
            <w:vAlign w:val="center"/>
            <w:hideMark/>
          </w:tcPr>
          <w:p w14:paraId="7C9FB98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169CF88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1EF6814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1CB13E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7555483"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21B23BC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Bahamas</w:t>
            </w:r>
          </w:p>
        </w:tc>
        <w:tc>
          <w:tcPr>
            <w:tcW w:w="1720" w:type="dxa"/>
            <w:tcBorders>
              <w:top w:val="nil"/>
              <w:left w:val="nil"/>
              <w:bottom w:val="single" w:sz="4" w:space="0" w:color="595959"/>
              <w:right w:val="single" w:sz="4" w:space="0" w:color="595959"/>
            </w:tcBorders>
            <w:shd w:val="clear" w:color="auto" w:fill="auto"/>
            <w:noWrap/>
            <w:vAlign w:val="center"/>
            <w:hideMark/>
          </w:tcPr>
          <w:p w14:paraId="4DAB361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3C46646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738578C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6278976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F169629"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2F97F65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Bahreïn</w:t>
            </w:r>
          </w:p>
        </w:tc>
        <w:tc>
          <w:tcPr>
            <w:tcW w:w="1720" w:type="dxa"/>
            <w:tcBorders>
              <w:top w:val="nil"/>
              <w:left w:val="nil"/>
              <w:bottom w:val="single" w:sz="4" w:space="0" w:color="595959"/>
              <w:right w:val="single" w:sz="4" w:space="0" w:color="595959"/>
            </w:tcBorders>
            <w:shd w:val="clear" w:color="auto" w:fill="auto"/>
            <w:noWrap/>
            <w:vAlign w:val="center"/>
            <w:hideMark/>
          </w:tcPr>
          <w:p w14:paraId="73D3204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058A437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244B403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5EB4DD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9D21A06"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008B876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Bangladesh</w:t>
            </w:r>
          </w:p>
        </w:tc>
        <w:tc>
          <w:tcPr>
            <w:tcW w:w="1720" w:type="dxa"/>
            <w:tcBorders>
              <w:top w:val="nil"/>
              <w:left w:val="nil"/>
              <w:bottom w:val="single" w:sz="4" w:space="0" w:color="595959"/>
              <w:right w:val="single" w:sz="4" w:space="0" w:color="595959"/>
            </w:tcBorders>
            <w:shd w:val="clear" w:color="auto" w:fill="auto"/>
            <w:noWrap/>
            <w:vAlign w:val="center"/>
            <w:hideMark/>
          </w:tcPr>
          <w:p w14:paraId="03D5379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25C304F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45A2139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5D57AB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4F6D39F" w14:textId="77777777" w:rsidTr="00DE5B67">
        <w:trPr>
          <w:trHeight w:val="270"/>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2C3D139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Barbade</w:t>
            </w:r>
          </w:p>
        </w:tc>
        <w:tc>
          <w:tcPr>
            <w:tcW w:w="1720" w:type="dxa"/>
            <w:tcBorders>
              <w:top w:val="nil"/>
              <w:left w:val="nil"/>
              <w:bottom w:val="single" w:sz="4" w:space="0" w:color="595959"/>
              <w:right w:val="single" w:sz="4" w:space="0" w:color="595959"/>
            </w:tcBorders>
            <w:shd w:val="clear" w:color="auto" w:fill="auto"/>
            <w:noWrap/>
            <w:vAlign w:val="center"/>
            <w:hideMark/>
          </w:tcPr>
          <w:p w14:paraId="3E25AFF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46DD943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3D8AEB60" w14:textId="77777777" w:rsidR="00DE5B67" w:rsidRPr="00CF3F40" w:rsidRDefault="00DE5B67" w:rsidP="00DE5B67">
            <w:pPr>
              <w:jc w:val="right"/>
              <w:rPr>
                <w:rFonts w:cs="Arial"/>
                <w:sz w:val="16"/>
                <w:szCs w:val="16"/>
                <w:u w:val="single"/>
                <w:lang w:val="fr-FR" w:eastAsia="fr-FR"/>
              </w:rPr>
            </w:pPr>
            <w:r w:rsidRPr="00CF3F40">
              <w:rPr>
                <w:rFonts w:cs="Arial"/>
                <w:sz w:val="16"/>
                <w:szCs w:val="16"/>
                <w:u w:val="single"/>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157497F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9FEA644" w14:textId="77777777" w:rsidTr="00DE5B67">
        <w:trPr>
          <w:trHeight w:val="270"/>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7C213C05" w14:textId="77777777" w:rsidR="00DE5B67" w:rsidRPr="00CF3F40" w:rsidRDefault="00DE5B67" w:rsidP="00DE5B67">
            <w:pPr>
              <w:rPr>
                <w:rFonts w:cs="Arial"/>
                <w:sz w:val="16"/>
                <w:szCs w:val="16"/>
                <w:lang w:val="fr-FR" w:eastAsia="fr-FR"/>
              </w:rPr>
            </w:pPr>
            <w:proofErr w:type="spellStart"/>
            <w:r w:rsidRPr="00CF3F40">
              <w:rPr>
                <w:rFonts w:cs="Arial"/>
                <w:sz w:val="16"/>
                <w:szCs w:val="16"/>
                <w:lang w:val="fr-FR" w:eastAsia="fr-FR"/>
              </w:rPr>
              <w:t>Bélarus</w:t>
            </w:r>
            <w:proofErr w:type="spellEnd"/>
          </w:p>
        </w:tc>
        <w:tc>
          <w:tcPr>
            <w:tcW w:w="1720" w:type="dxa"/>
            <w:tcBorders>
              <w:top w:val="nil"/>
              <w:left w:val="nil"/>
              <w:bottom w:val="single" w:sz="4" w:space="0" w:color="595959"/>
              <w:right w:val="single" w:sz="4" w:space="0" w:color="595959"/>
            </w:tcBorders>
            <w:shd w:val="clear" w:color="auto" w:fill="auto"/>
            <w:noWrap/>
            <w:vAlign w:val="center"/>
            <w:hideMark/>
          </w:tcPr>
          <w:p w14:paraId="2208940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3E23FFA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0613701B" w14:textId="77777777" w:rsidR="00DE5B67" w:rsidRPr="00CF3F40" w:rsidRDefault="00DE5B67" w:rsidP="00DE5B67">
            <w:pPr>
              <w:jc w:val="right"/>
              <w:rPr>
                <w:rFonts w:cs="Arial"/>
                <w:sz w:val="16"/>
                <w:szCs w:val="16"/>
                <w:u w:val="double"/>
                <w:lang w:val="fr-FR" w:eastAsia="fr-FR"/>
              </w:rPr>
            </w:pPr>
            <w:r w:rsidRPr="00CF3F40">
              <w:rPr>
                <w:rFonts w:cs="Arial"/>
                <w:sz w:val="16"/>
                <w:szCs w:val="16"/>
                <w:u w:val="single"/>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32C0656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77BAB8D"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593D389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Belgique</w:t>
            </w:r>
          </w:p>
        </w:tc>
        <w:tc>
          <w:tcPr>
            <w:tcW w:w="1720" w:type="dxa"/>
            <w:tcBorders>
              <w:top w:val="nil"/>
              <w:left w:val="nil"/>
              <w:bottom w:val="single" w:sz="4" w:space="0" w:color="595959"/>
              <w:right w:val="single" w:sz="4" w:space="0" w:color="595959"/>
            </w:tcBorders>
            <w:shd w:val="clear" w:color="auto" w:fill="auto"/>
            <w:noWrap/>
            <w:vAlign w:val="center"/>
            <w:hideMark/>
          </w:tcPr>
          <w:p w14:paraId="1CB2154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76E67B9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032017F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center"/>
            <w:hideMark/>
          </w:tcPr>
          <w:p w14:paraId="014321F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D3C45C0"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2E70F30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Belize</w:t>
            </w:r>
          </w:p>
        </w:tc>
        <w:tc>
          <w:tcPr>
            <w:tcW w:w="1720" w:type="dxa"/>
            <w:tcBorders>
              <w:top w:val="nil"/>
              <w:left w:val="nil"/>
              <w:bottom w:val="single" w:sz="4" w:space="0" w:color="595959"/>
              <w:right w:val="single" w:sz="4" w:space="0" w:color="595959"/>
            </w:tcBorders>
            <w:shd w:val="clear" w:color="auto" w:fill="auto"/>
            <w:noWrap/>
            <w:vAlign w:val="center"/>
            <w:hideMark/>
          </w:tcPr>
          <w:p w14:paraId="3E27D36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18E4DDA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1F17DFA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1EAF16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E0DBD80"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6C4CB34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Bénin</w:t>
            </w:r>
          </w:p>
        </w:tc>
        <w:tc>
          <w:tcPr>
            <w:tcW w:w="1720" w:type="dxa"/>
            <w:tcBorders>
              <w:top w:val="nil"/>
              <w:left w:val="nil"/>
              <w:bottom w:val="single" w:sz="4" w:space="0" w:color="595959"/>
              <w:right w:val="single" w:sz="4" w:space="0" w:color="595959"/>
            </w:tcBorders>
            <w:shd w:val="clear" w:color="auto" w:fill="auto"/>
            <w:noWrap/>
            <w:vAlign w:val="center"/>
            <w:hideMark/>
          </w:tcPr>
          <w:p w14:paraId="5586DDD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31FA927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74D2EDD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5AFB844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D299DF5" w14:textId="77777777" w:rsidTr="00DE5B67">
        <w:trPr>
          <w:trHeight w:val="270"/>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702BDC6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Bhoutan</w:t>
            </w:r>
          </w:p>
        </w:tc>
        <w:tc>
          <w:tcPr>
            <w:tcW w:w="1720" w:type="dxa"/>
            <w:tcBorders>
              <w:top w:val="nil"/>
              <w:left w:val="nil"/>
              <w:bottom w:val="single" w:sz="4" w:space="0" w:color="595959"/>
              <w:right w:val="single" w:sz="4" w:space="0" w:color="595959"/>
            </w:tcBorders>
            <w:shd w:val="clear" w:color="auto" w:fill="auto"/>
            <w:noWrap/>
            <w:vAlign w:val="center"/>
            <w:hideMark/>
          </w:tcPr>
          <w:p w14:paraId="5DB3FDE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5D20DC6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50B3AEC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18443EC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AE2ABD4"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109D79E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Bolivie (État plurinational de)</w:t>
            </w:r>
          </w:p>
        </w:tc>
        <w:tc>
          <w:tcPr>
            <w:tcW w:w="1720" w:type="dxa"/>
            <w:tcBorders>
              <w:top w:val="nil"/>
              <w:left w:val="nil"/>
              <w:bottom w:val="single" w:sz="4" w:space="0" w:color="595959"/>
              <w:right w:val="single" w:sz="4" w:space="0" w:color="595959"/>
            </w:tcBorders>
            <w:shd w:val="clear" w:color="auto" w:fill="auto"/>
            <w:noWrap/>
            <w:vAlign w:val="center"/>
            <w:hideMark/>
          </w:tcPr>
          <w:p w14:paraId="045B3C3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vAlign w:val="center"/>
            <w:hideMark/>
          </w:tcPr>
          <w:p w14:paraId="3B229A0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05+06+07+08+09+10+11+12+13</w:t>
            </w:r>
          </w:p>
        </w:tc>
        <w:tc>
          <w:tcPr>
            <w:tcW w:w="820" w:type="dxa"/>
            <w:tcBorders>
              <w:top w:val="nil"/>
              <w:left w:val="nil"/>
              <w:bottom w:val="single" w:sz="4" w:space="0" w:color="595959"/>
              <w:right w:val="single" w:sz="4" w:space="0" w:color="595959"/>
            </w:tcBorders>
            <w:shd w:val="clear" w:color="auto" w:fill="auto"/>
            <w:noWrap/>
            <w:vAlign w:val="bottom"/>
            <w:hideMark/>
          </w:tcPr>
          <w:p w14:paraId="397C867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center"/>
            <w:hideMark/>
          </w:tcPr>
          <w:p w14:paraId="793E6CD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25 641 </w:t>
            </w:r>
          </w:p>
        </w:tc>
      </w:tr>
      <w:tr w:rsidR="00DE5B67" w:rsidRPr="00CF3F40" w14:paraId="452F7DA7"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4E6CC8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Bosnie</w:t>
            </w:r>
            <w:r w:rsidRPr="00CF3F40">
              <w:rPr>
                <w:rFonts w:cs="Arial"/>
                <w:sz w:val="16"/>
                <w:szCs w:val="16"/>
                <w:lang w:val="fr-FR" w:eastAsia="fr-FR"/>
              </w:rPr>
              <w:noBreakHyphen/>
              <w:t>Herzégovine</w:t>
            </w:r>
          </w:p>
        </w:tc>
        <w:tc>
          <w:tcPr>
            <w:tcW w:w="1720" w:type="dxa"/>
            <w:tcBorders>
              <w:top w:val="nil"/>
              <w:left w:val="nil"/>
              <w:bottom w:val="single" w:sz="4" w:space="0" w:color="595959"/>
              <w:right w:val="single" w:sz="4" w:space="0" w:color="595959"/>
            </w:tcBorders>
            <w:shd w:val="clear" w:color="auto" w:fill="auto"/>
            <w:noWrap/>
            <w:hideMark/>
          </w:tcPr>
          <w:p w14:paraId="7541B2F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747B3F4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3736DA8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4E69A01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93A1D1F"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9F44DB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Botswana</w:t>
            </w:r>
          </w:p>
        </w:tc>
        <w:tc>
          <w:tcPr>
            <w:tcW w:w="1720" w:type="dxa"/>
            <w:tcBorders>
              <w:top w:val="nil"/>
              <w:left w:val="nil"/>
              <w:bottom w:val="single" w:sz="4" w:space="0" w:color="595959"/>
              <w:right w:val="single" w:sz="4" w:space="0" w:color="595959"/>
            </w:tcBorders>
            <w:shd w:val="clear" w:color="auto" w:fill="auto"/>
            <w:noWrap/>
            <w:hideMark/>
          </w:tcPr>
          <w:p w14:paraId="3C55CAA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424C67D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0837C67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5EC6BC7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581C2E8"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57BDE9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Brésil</w:t>
            </w:r>
          </w:p>
        </w:tc>
        <w:tc>
          <w:tcPr>
            <w:tcW w:w="1720" w:type="dxa"/>
            <w:tcBorders>
              <w:top w:val="nil"/>
              <w:left w:val="nil"/>
              <w:bottom w:val="single" w:sz="4" w:space="0" w:color="595959"/>
              <w:right w:val="single" w:sz="4" w:space="0" w:color="595959"/>
            </w:tcBorders>
            <w:shd w:val="clear" w:color="auto" w:fill="auto"/>
            <w:noWrap/>
            <w:hideMark/>
          </w:tcPr>
          <w:p w14:paraId="4C1726C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2F36F3D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13*</w:t>
            </w:r>
          </w:p>
        </w:tc>
        <w:tc>
          <w:tcPr>
            <w:tcW w:w="820" w:type="dxa"/>
            <w:tcBorders>
              <w:top w:val="nil"/>
              <w:left w:val="nil"/>
              <w:bottom w:val="single" w:sz="4" w:space="0" w:color="595959"/>
              <w:right w:val="single" w:sz="4" w:space="0" w:color="595959"/>
            </w:tcBorders>
            <w:shd w:val="clear" w:color="auto" w:fill="auto"/>
            <w:noWrap/>
            <w:vAlign w:val="bottom"/>
            <w:hideMark/>
          </w:tcPr>
          <w:p w14:paraId="6A3623C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center"/>
            <w:hideMark/>
          </w:tcPr>
          <w:p w14:paraId="3A074F8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19 633 </w:t>
            </w:r>
          </w:p>
        </w:tc>
      </w:tr>
      <w:tr w:rsidR="00DE5B67" w:rsidRPr="00CF3F40" w14:paraId="1517D36B"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E1F1D38" w14:textId="77777777" w:rsidR="00DE5B67" w:rsidRPr="00CF3F40" w:rsidRDefault="00DE5B67" w:rsidP="00DE5B67">
            <w:pPr>
              <w:rPr>
                <w:rFonts w:cs="Arial"/>
                <w:sz w:val="16"/>
                <w:szCs w:val="16"/>
                <w:lang w:val="fr-FR" w:eastAsia="fr-FR"/>
              </w:rPr>
            </w:pPr>
            <w:proofErr w:type="spellStart"/>
            <w:r w:rsidRPr="00CF3F40">
              <w:rPr>
                <w:rFonts w:cs="Arial"/>
                <w:sz w:val="16"/>
                <w:szCs w:val="16"/>
                <w:lang w:val="fr-FR" w:eastAsia="fr-FR"/>
              </w:rPr>
              <w:t>Brunéi</w:t>
            </w:r>
            <w:proofErr w:type="spellEnd"/>
            <w:r w:rsidRPr="00CF3F40">
              <w:rPr>
                <w:rFonts w:cs="Arial"/>
                <w:sz w:val="16"/>
                <w:szCs w:val="16"/>
                <w:lang w:val="fr-FR" w:eastAsia="fr-FR"/>
              </w:rPr>
              <w:t xml:space="preserve"> Darussalam</w:t>
            </w:r>
          </w:p>
        </w:tc>
        <w:tc>
          <w:tcPr>
            <w:tcW w:w="1720" w:type="dxa"/>
            <w:tcBorders>
              <w:top w:val="nil"/>
              <w:left w:val="nil"/>
              <w:bottom w:val="single" w:sz="4" w:space="0" w:color="595959"/>
              <w:right w:val="single" w:sz="4" w:space="0" w:color="595959"/>
            </w:tcBorders>
            <w:shd w:val="clear" w:color="auto" w:fill="auto"/>
            <w:noWrap/>
            <w:hideMark/>
          </w:tcPr>
          <w:p w14:paraId="2AB0A62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55E280C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D7339F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884AE1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525498B"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E167DB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Bulgarie</w:t>
            </w:r>
          </w:p>
        </w:tc>
        <w:tc>
          <w:tcPr>
            <w:tcW w:w="1720" w:type="dxa"/>
            <w:tcBorders>
              <w:top w:val="nil"/>
              <w:left w:val="nil"/>
              <w:bottom w:val="single" w:sz="4" w:space="0" w:color="595959"/>
              <w:right w:val="single" w:sz="4" w:space="0" w:color="595959"/>
            </w:tcBorders>
            <w:shd w:val="clear" w:color="auto" w:fill="auto"/>
            <w:noWrap/>
            <w:hideMark/>
          </w:tcPr>
          <w:p w14:paraId="4FE1F17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29F9DC4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7183FBB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6F5C5B3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9E60CF5" w14:textId="77777777" w:rsidTr="00DE5B67">
        <w:trPr>
          <w:trHeight w:val="255"/>
        </w:trPr>
        <w:tc>
          <w:tcPr>
            <w:tcW w:w="3040" w:type="dxa"/>
            <w:tcBorders>
              <w:top w:val="nil"/>
              <w:left w:val="single" w:sz="4" w:space="0" w:color="595959"/>
              <w:bottom w:val="nil"/>
              <w:right w:val="single" w:sz="4" w:space="0" w:color="595959"/>
            </w:tcBorders>
            <w:shd w:val="clear" w:color="auto" w:fill="auto"/>
            <w:noWrap/>
            <w:vAlign w:val="bottom"/>
            <w:hideMark/>
          </w:tcPr>
          <w:p w14:paraId="4283224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Burkina Faso</w:t>
            </w:r>
          </w:p>
        </w:tc>
        <w:tc>
          <w:tcPr>
            <w:tcW w:w="1720" w:type="dxa"/>
            <w:tcBorders>
              <w:top w:val="nil"/>
              <w:left w:val="nil"/>
              <w:bottom w:val="nil"/>
              <w:right w:val="single" w:sz="4" w:space="0" w:color="595959"/>
            </w:tcBorders>
            <w:shd w:val="clear" w:color="auto" w:fill="auto"/>
            <w:noWrap/>
            <w:hideMark/>
          </w:tcPr>
          <w:p w14:paraId="3BC5D96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 gelé</w:t>
            </w:r>
          </w:p>
        </w:tc>
        <w:tc>
          <w:tcPr>
            <w:tcW w:w="3095" w:type="dxa"/>
            <w:tcBorders>
              <w:top w:val="nil"/>
              <w:left w:val="nil"/>
              <w:bottom w:val="nil"/>
              <w:right w:val="single" w:sz="4" w:space="0" w:color="595959"/>
            </w:tcBorders>
            <w:shd w:val="clear" w:color="auto" w:fill="auto"/>
            <w:hideMark/>
          </w:tcPr>
          <w:p w14:paraId="30320A5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78+79+80+81+82+83+84+85+86+87</w:t>
            </w:r>
          </w:p>
        </w:tc>
        <w:tc>
          <w:tcPr>
            <w:tcW w:w="820" w:type="dxa"/>
            <w:tcBorders>
              <w:top w:val="nil"/>
              <w:left w:val="nil"/>
              <w:bottom w:val="nil"/>
              <w:right w:val="single" w:sz="4" w:space="0" w:color="595959"/>
            </w:tcBorders>
            <w:shd w:val="clear" w:color="auto" w:fill="auto"/>
            <w:noWrap/>
            <w:vAlign w:val="center"/>
            <w:hideMark/>
          </w:tcPr>
          <w:p w14:paraId="0AC2FE0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214 738 </w:t>
            </w:r>
          </w:p>
        </w:tc>
        <w:tc>
          <w:tcPr>
            <w:tcW w:w="1000" w:type="dxa"/>
            <w:tcBorders>
              <w:top w:val="nil"/>
              <w:left w:val="nil"/>
              <w:bottom w:val="nil"/>
              <w:right w:val="single" w:sz="4" w:space="0" w:color="595959"/>
            </w:tcBorders>
            <w:shd w:val="clear" w:color="auto" w:fill="auto"/>
            <w:noWrap/>
            <w:vAlign w:val="bottom"/>
            <w:hideMark/>
          </w:tcPr>
          <w:p w14:paraId="759901C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681D484" w14:textId="77777777" w:rsidTr="00DE5B67">
        <w:trPr>
          <w:trHeight w:val="255"/>
        </w:trPr>
        <w:tc>
          <w:tcPr>
            <w:tcW w:w="3040" w:type="dxa"/>
            <w:tcBorders>
              <w:top w:val="nil"/>
              <w:left w:val="single" w:sz="4" w:space="0" w:color="595959"/>
              <w:bottom w:val="nil"/>
              <w:right w:val="single" w:sz="4" w:space="0" w:color="595959"/>
            </w:tcBorders>
            <w:shd w:val="clear" w:color="auto" w:fill="auto"/>
            <w:noWrap/>
            <w:vAlign w:val="bottom"/>
            <w:hideMark/>
          </w:tcPr>
          <w:p w14:paraId="598BC86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6294EAF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nil"/>
              <w:right w:val="single" w:sz="4" w:space="0" w:color="595959"/>
            </w:tcBorders>
            <w:shd w:val="clear" w:color="auto" w:fill="auto"/>
            <w:hideMark/>
          </w:tcPr>
          <w:p w14:paraId="0607F39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+88+89</w:t>
            </w:r>
          </w:p>
        </w:tc>
        <w:tc>
          <w:tcPr>
            <w:tcW w:w="820" w:type="dxa"/>
            <w:tcBorders>
              <w:top w:val="nil"/>
              <w:left w:val="nil"/>
              <w:bottom w:val="nil"/>
              <w:right w:val="single" w:sz="4" w:space="0" w:color="595959"/>
            </w:tcBorders>
            <w:shd w:val="clear" w:color="auto" w:fill="auto"/>
            <w:noWrap/>
            <w:vAlign w:val="center"/>
            <w:hideMark/>
          </w:tcPr>
          <w:p w14:paraId="7A19594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nil"/>
              <w:right w:val="single" w:sz="4" w:space="0" w:color="595959"/>
            </w:tcBorders>
            <w:shd w:val="clear" w:color="auto" w:fill="auto"/>
            <w:noWrap/>
            <w:vAlign w:val="bottom"/>
            <w:hideMark/>
          </w:tcPr>
          <w:p w14:paraId="3982B5B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11D7689"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1DC2BE2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5305646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 gelé</w:t>
            </w:r>
          </w:p>
        </w:tc>
        <w:tc>
          <w:tcPr>
            <w:tcW w:w="3095" w:type="dxa"/>
            <w:tcBorders>
              <w:top w:val="nil"/>
              <w:left w:val="nil"/>
              <w:bottom w:val="nil"/>
              <w:right w:val="single" w:sz="4" w:space="0" w:color="595959"/>
            </w:tcBorders>
            <w:shd w:val="clear" w:color="auto" w:fill="auto"/>
            <w:hideMark/>
          </w:tcPr>
          <w:p w14:paraId="10E906B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77*+78+79+80+81+82+83+84+85+86</w:t>
            </w:r>
          </w:p>
        </w:tc>
        <w:tc>
          <w:tcPr>
            <w:tcW w:w="820" w:type="dxa"/>
            <w:tcBorders>
              <w:top w:val="nil"/>
              <w:left w:val="nil"/>
              <w:bottom w:val="nil"/>
              <w:right w:val="single" w:sz="4" w:space="0" w:color="595959"/>
            </w:tcBorders>
            <w:shd w:val="clear" w:color="auto" w:fill="auto"/>
            <w:noWrap/>
            <w:vAlign w:val="center"/>
            <w:hideMark/>
          </w:tcPr>
          <w:p w14:paraId="56B3E27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136 129 </w:t>
            </w:r>
          </w:p>
        </w:tc>
        <w:tc>
          <w:tcPr>
            <w:tcW w:w="1000" w:type="dxa"/>
            <w:tcBorders>
              <w:top w:val="nil"/>
              <w:left w:val="nil"/>
              <w:bottom w:val="nil"/>
              <w:right w:val="single" w:sz="4" w:space="0" w:color="595959"/>
            </w:tcBorders>
            <w:shd w:val="clear" w:color="auto" w:fill="auto"/>
            <w:noWrap/>
            <w:vAlign w:val="center"/>
            <w:hideMark/>
          </w:tcPr>
          <w:p w14:paraId="4E03C15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B9995E7"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62591B4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0F77F41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07DB18D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+87+88+89</w:t>
            </w:r>
          </w:p>
        </w:tc>
        <w:tc>
          <w:tcPr>
            <w:tcW w:w="820" w:type="dxa"/>
            <w:tcBorders>
              <w:top w:val="nil"/>
              <w:left w:val="nil"/>
              <w:bottom w:val="single" w:sz="4" w:space="0" w:color="595959"/>
              <w:right w:val="single" w:sz="4" w:space="0" w:color="595959"/>
            </w:tcBorders>
            <w:shd w:val="clear" w:color="auto" w:fill="auto"/>
            <w:noWrap/>
            <w:vAlign w:val="center"/>
            <w:hideMark/>
          </w:tcPr>
          <w:p w14:paraId="7B55338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center"/>
            <w:hideMark/>
          </w:tcPr>
          <w:p w14:paraId="0EA6445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350 867 </w:t>
            </w:r>
          </w:p>
        </w:tc>
      </w:tr>
      <w:tr w:rsidR="00DE5B67" w:rsidRPr="00CF3F40" w14:paraId="2191E61F" w14:textId="77777777" w:rsidTr="00DE5B67">
        <w:trPr>
          <w:trHeight w:val="450"/>
        </w:trPr>
        <w:tc>
          <w:tcPr>
            <w:tcW w:w="3040" w:type="dxa"/>
            <w:tcBorders>
              <w:top w:val="nil"/>
              <w:left w:val="single" w:sz="4" w:space="0" w:color="595959"/>
              <w:bottom w:val="nil"/>
              <w:right w:val="single" w:sz="4" w:space="0" w:color="595959"/>
            </w:tcBorders>
            <w:shd w:val="clear" w:color="auto" w:fill="auto"/>
            <w:noWrap/>
            <w:hideMark/>
          </w:tcPr>
          <w:p w14:paraId="6E188AE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Burundi</w:t>
            </w:r>
          </w:p>
        </w:tc>
        <w:tc>
          <w:tcPr>
            <w:tcW w:w="1720" w:type="dxa"/>
            <w:tcBorders>
              <w:top w:val="nil"/>
              <w:left w:val="nil"/>
              <w:bottom w:val="nil"/>
              <w:right w:val="single" w:sz="4" w:space="0" w:color="595959"/>
            </w:tcBorders>
            <w:shd w:val="clear" w:color="auto" w:fill="auto"/>
            <w:noWrap/>
            <w:hideMark/>
          </w:tcPr>
          <w:p w14:paraId="3E95541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01C7318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94+95+96+97+98+99+00+01+02+03+04 +05+06+07+08+09+10+11+12+13</w:t>
            </w:r>
          </w:p>
        </w:tc>
        <w:tc>
          <w:tcPr>
            <w:tcW w:w="820" w:type="dxa"/>
            <w:tcBorders>
              <w:top w:val="nil"/>
              <w:left w:val="nil"/>
              <w:bottom w:val="nil"/>
              <w:right w:val="single" w:sz="4" w:space="0" w:color="595959"/>
            </w:tcBorders>
            <w:shd w:val="clear" w:color="auto" w:fill="auto"/>
            <w:noWrap/>
            <w:hideMark/>
          </w:tcPr>
          <w:p w14:paraId="51C2B1B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30 331 </w:t>
            </w:r>
          </w:p>
        </w:tc>
        <w:tc>
          <w:tcPr>
            <w:tcW w:w="1000" w:type="dxa"/>
            <w:tcBorders>
              <w:top w:val="nil"/>
              <w:left w:val="nil"/>
              <w:bottom w:val="nil"/>
              <w:right w:val="single" w:sz="4" w:space="0" w:color="595959"/>
            </w:tcBorders>
            <w:shd w:val="clear" w:color="auto" w:fill="auto"/>
            <w:noWrap/>
            <w:vAlign w:val="bottom"/>
            <w:hideMark/>
          </w:tcPr>
          <w:p w14:paraId="3529D9B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AA3B5CA"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7536064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349BDBE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w:t>
            </w:r>
          </w:p>
        </w:tc>
        <w:tc>
          <w:tcPr>
            <w:tcW w:w="3095" w:type="dxa"/>
            <w:tcBorders>
              <w:top w:val="nil"/>
              <w:left w:val="nil"/>
              <w:bottom w:val="nil"/>
              <w:right w:val="single" w:sz="4" w:space="0" w:color="595959"/>
            </w:tcBorders>
            <w:shd w:val="clear" w:color="auto" w:fill="auto"/>
            <w:hideMark/>
          </w:tcPr>
          <w:p w14:paraId="5A4F645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90+91+92+93</w:t>
            </w:r>
          </w:p>
        </w:tc>
        <w:tc>
          <w:tcPr>
            <w:tcW w:w="820" w:type="dxa"/>
            <w:tcBorders>
              <w:top w:val="nil"/>
              <w:left w:val="nil"/>
              <w:bottom w:val="nil"/>
              <w:right w:val="single" w:sz="4" w:space="0" w:color="595959"/>
            </w:tcBorders>
            <w:shd w:val="clear" w:color="auto" w:fill="auto"/>
            <w:noWrap/>
            <w:vAlign w:val="center"/>
            <w:hideMark/>
          </w:tcPr>
          <w:p w14:paraId="32C82A8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13 276 </w:t>
            </w:r>
          </w:p>
        </w:tc>
        <w:tc>
          <w:tcPr>
            <w:tcW w:w="1000" w:type="dxa"/>
            <w:tcBorders>
              <w:top w:val="nil"/>
              <w:left w:val="nil"/>
              <w:bottom w:val="nil"/>
              <w:right w:val="single" w:sz="4" w:space="0" w:color="595959"/>
            </w:tcBorders>
            <w:shd w:val="clear" w:color="auto" w:fill="auto"/>
            <w:noWrap/>
            <w:vAlign w:val="bottom"/>
            <w:hideMark/>
          </w:tcPr>
          <w:p w14:paraId="4414523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9E5949B" w14:textId="77777777" w:rsidTr="00DE5B67">
        <w:trPr>
          <w:trHeight w:val="450"/>
        </w:trPr>
        <w:tc>
          <w:tcPr>
            <w:tcW w:w="3040" w:type="dxa"/>
            <w:tcBorders>
              <w:top w:val="nil"/>
              <w:left w:val="single" w:sz="4" w:space="0" w:color="595959"/>
              <w:bottom w:val="single" w:sz="4" w:space="0" w:color="595959"/>
              <w:right w:val="single" w:sz="4" w:space="0" w:color="595959"/>
            </w:tcBorders>
            <w:shd w:val="clear" w:color="auto" w:fill="auto"/>
            <w:noWrap/>
            <w:hideMark/>
          </w:tcPr>
          <w:p w14:paraId="5581F91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763E117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 gelé</w:t>
            </w:r>
          </w:p>
        </w:tc>
        <w:tc>
          <w:tcPr>
            <w:tcW w:w="3095" w:type="dxa"/>
            <w:tcBorders>
              <w:top w:val="nil"/>
              <w:left w:val="nil"/>
              <w:bottom w:val="single" w:sz="4" w:space="0" w:color="595959"/>
              <w:right w:val="single" w:sz="4" w:space="0" w:color="595959"/>
            </w:tcBorders>
            <w:shd w:val="clear" w:color="auto" w:fill="auto"/>
            <w:hideMark/>
          </w:tcPr>
          <w:p w14:paraId="4630025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78+79+80+81+82+83+84+85+86+87+88 +89</w:t>
            </w:r>
          </w:p>
        </w:tc>
        <w:tc>
          <w:tcPr>
            <w:tcW w:w="820" w:type="dxa"/>
            <w:tcBorders>
              <w:top w:val="nil"/>
              <w:left w:val="nil"/>
              <w:bottom w:val="single" w:sz="4" w:space="0" w:color="595959"/>
              <w:right w:val="single" w:sz="4" w:space="0" w:color="595959"/>
            </w:tcBorders>
            <w:shd w:val="clear" w:color="auto" w:fill="auto"/>
            <w:noWrap/>
            <w:hideMark/>
          </w:tcPr>
          <w:p w14:paraId="3AD6281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214 738 </w:t>
            </w:r>
          </w:p>
        </w:tc>
        <w:tc>
          <w:tcPr>
            <w:tcW w:w="1000" w:type="dxa"/>
            <w:tcBorders>
              <w:top w:val="nil"/>
              <w:left w:val="nil"/>
              <w:bottom w:val="single" w:sz="4" w:space="0" w:color="595959"/>
              <w:right w:val="single" w:sz="4" w:space="0" w:color="595959"/>
            </w:tcBorders>
            <w:shd w:val="clear" w:color="auto" w:fill="auto"/>
            <w:noWrap/>
            <w:vAlign w:val="bottom"/>
            <w:hideMark/>
          </w:tcPr>
          <w:p w14:paraId="44CD7A9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258 345 </w:t>
            </w:r>
          </w:p>
        </w:tc>
      </w:tr>
      <w:tr w:rsidR="00DE5B67" w:rsidRPr="00CF3F40" w14:paraId="063841B9"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782C14C" w14:textId="77777777" w:rsidR="00DE5B67" w:rsidRPr="00CF3F40" w:rsidRDefault="00DE5B67" w:rsidP="00DE5B67">
            <w:pPr>
              <w:rPr>
                <w:rFonts w:cs="Arial"/>
                <w:sz w:val="16"/>
                <w:szCs w:val="16"/>
                <w:lang w:val="fr-FR" w:eastAsia="fr-FR"/>
              </w:rPr>
            </w:pPr>
            <w:proofErr w:type="spellStart"/>
            <w:r w:rsidRPr="00CF3F40">
              <w:rPr>
                <w:rFonts w:cs="Arial"/>
                <w:sz w:val="16"/>
                <w:szCs w:val="16"/>
                <w:lang w:val="fr-FR" w:eastAsia="fr-FR"/>
              </w:rPr>
              <w:t>Cabo</w:t>
            </w:r>
            <w:proofErr w:type="spellEnd"/>
            <w:r w:rsidRPr="00CF3F40">
              <w:rPr>
                <w:rFonts w:cs="Arial"/>
                <w:sz w:val="16"/>
                <w:szCs w:val="16"/>
                <w:lang w:val="fr-FR" w:eastAsia="fr-FR"/>
              </w:rPr>
              <w:t xml:space="preserve"> </w:t>
            </w:r>
            <w:proofErr w:type="spellStart"/>
            <w:r w:rsidRPr="00CF3F40">
              <w:rPr>
                <w:rFonts w:cs="Arial"/>
                <w:sz w:val="16"/>
                <w:szCs w:val="16"/>
                <w:lang w:val="fr-FR" w:eastAsia="fr-FR"/>
              </w:rPr>
              <w:t>Verde</w:t>
            </w:r>
            <w:proofErr w:type="spellEnd"/>
          </w:p>
        </w:tc>
        <w:tc>
          <w:tcPr>
            <w:tcW w:w="1720" w:type="dxa"/>
            <w:tcBorders>
              <w:top w:val="nil"/>
              <w:left w:val="nil"/>
              <w:bottom w:val="single" w:sz="4" w:space="0" w:color="595959"/>
              <w:right w:val="single" w:sz="4" w:space="0" w:color="595959"/>
            </w:tcBorders>
            <w:shd w:val="clear" w:color="auto" w:fill="auto"/>
            <w:noWrap/>
            <w:vAlign w:val="center"/>
            <w:hideMark/>
          </w:tcPr>
          <w:p w14:paraId="0E3E42E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059A281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bottom"/>
            <w:hideMark/>
          </w:tcPr>
          <w:p w14:paraId="05FF968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393D782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85E6114"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373E14D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Cambodge</w:t>
            </w:r>
          </w:p>
        </w:tc>
        <w:tc>
          <w:tcPr>
            <w:tcW w:w="1720" w:type="dxa"/>
            <w:tcBorders>
              <w:top w:val="nil"/>
              <w:left w:val="nil"/>
              <w:bottom w:val="single" w:sz="4" w:space="0" w:color="595959"/>
              <w:right w:val="single" w:sz="4" w:space="0" w:color="595959"/>
            </w:tcBorders>
            <w:shd w:val="clear" w:color="auto" w:fill="auto"/>
            <w:noWrap/>
            <w:hideMark/>
          </w:tcPr>
          <w:p w14:paraId="63B29CF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563CFBF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7C9BD23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00DCF98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E539260"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7BF015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Cameroun</w:t>
            </w:r>
          </w:p>
        </w:tc>
        <w:tc>
          <w:tcPr>
            <w:tcW w:w="1720" w:type="dxa"/>
            <w:tcBorders>
              <w:top w:val="nil"/>
              <w:left w:val="nil"/>
              <w:bottom w:val="single" w:sz="4" w:space="0" w:color="595959"/>
              <w:right w:val="single" w:sz="4" w:space="0" w:color="595959"/>
            </w:tcBorders>
            <w:shd w:val="clear" w:color="auto" w:fill="auto"/>
            <w:noWrap/>
            <w:hideMark/>
          </w:tcPr>
          <w:p w14:paraId="15A3AAC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42DB0F9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8F1433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0AAD1D8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C59B534"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572332C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Canada</w:t>
            </w:r>
          </w:p>
        </w:tc>
        <w:tc>
          <w:tcPr>
            <w:tcW w:w="1720" w:type="dxa"/>
            <w:tcBorders>
              <w:top w:val="nil"/>
              <w:left w:val="nil"/>
              <w:bottom w:val="single" w:sz="4" w:space="0" w:color="595959"/>
              <w:right w:val="single" w:sz="4" w:space="0" w:color="595959"/>
            </w:tcBorders>
            <w:shd w:val="clear" w:color="auto" w:fill="auto"/>
            <w:noWrap/>
            <w:hideMark/>
          </w:tcPr>
          <w:p w14:paraId="7C600E8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0C1B26A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bottom"/>
            <w:hideMark/>
          </w:tcPr>
          <w:p w14:paraId="08A63F5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center"/>
            <w:hideMark/>
          </w:tcPr>
          <w:p w14:paraId="6CD7C2D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9305B1C"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0889475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Chili</w:t>
            </w:r>
          </w:p>
        </w:tc>
        <w:tc>
          <w:tcPr>
            <w:tcW w:w="1720" w:type="dxa"/>
            <w:tcBorders>
              <w:top w:val="nil"/>
              <w:left w:val="nil"/>
              <w:bottom w:val="single" w:sz="4" w:space="0" w:color="595959"/>
              <w:right w:val="single" w:sz="4" w:space="0" w:color="595959"/>
            </w:tcBorders>
            <w:shd w:val="clear" w:color="auto" w:fill="auto"/>
            <w:noWrap/>
            <w:hideMark/>
          </w:tcPr>
          <w:p w14:paraId="15817D1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23A98C1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3A701DE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7A39098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4CA18EF"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F2428C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Chine</w:t>
            </w:r>
          </w:p>
        </w:tc>
        <w:tc>
          <w:tcPr>
            <w:tcW w:w="1720" w:type="dxa"/>
            <w:tcBorders>
              <w:top w:val="nil"/>
              <w:left w:val="nil"/>
              <w:bottom w:val="single" w:sz="4" w:space="0" w:color="595959"/>
              <w:right w:val="single" w:sz="4" w:space="0" w:color="595959"/>
            </w:tcBorders>
            <w:shd w:val="clear" w:color="auto" w:fill="auto"/>
            <w:noWrap/>
            <w:hideMark/>
          </w:tcPr>
          <w:p w14:paraId="393DFC0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19FAF4F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4B9529D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3473AD3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C8D8F2B"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682B7AD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Chypre</w:t>
            </w:r>
          </w:p>
        </w:tc>
        <w:tc>
          <w:tcPr>
            <w:tcW w:w="1720" w:type="dxa"/>
            <w:tcBorders>
              <w:top w:val="nil"/>
              <w:left w:val="nil"/>
              <w:bottom w:val="single" w:sz="4" w:space="0" w:color="595959"/>
              <w:right w:val="single" w:sz="4" w:space="0" w:color="595959"/>
            </w:tcBorders>
            <w:shd w:val="clear" w:color="auto" w:fill="auto"/>
            <w:hideMark/>
          </w:tcPr>
          <w:p w14:paraId="67155BA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396A210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37822A6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17A1FDA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1AA6D67"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DBA3CB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Colombie</w:t>
            </w:r>
          </w:p>
        </w:tc>
        <w:tc>
          <w:tcPr>
            <w:tcW w:w="1720" w:type="dxa"/>
            <w:tcBorders>
              <w:top w:val="nil"/>
              <w:left w:val="nil"/>
              <w:bottom w:val="single" w:sz="4" w:space="0" w:color="595959"/>
              <w:right w:val="single" w:sz="4" w:space="0" w:color="595959"/>
            </w:tcBorders>
            <w:shd w:val="clear" w:color="auto" w:fill="auto"/>
            <w:noWrap/>
            <w:hideMark/>
          </w:tcPr>
          <w:p w14:paraId="0CB8E98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2CE3320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23036F3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55CF6D8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4452E1C"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hideMark/>
          </w:tcPr>
          <w:p w14:paraId="5233BE3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Comores</w:t>
            </w:r>
          </w:p>
        </w:tc>
        <w:tc>
          <w:tcPr>
            <w:tcW w:w="1720" w:type="dxa"/>
            <w:tcBorders>
              <w:top w:val="nil"/>
              <w:left w:val="nil"/>
              <w:bottom w:val="single" w:sz="4" w:space="0" w:color="595959"/>
              <w:right w:val="single" w:sz="4" w:space="0" w:color="595959"/>
            </w:tcBorders>
            <w:shd w:val="clear" w:color="auto" w:fill="auto"/>
            <w:noWrap/>
            <w:hideMark/>
          </w:tcPr>
          <w:p w14:paraId="26152DD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vAlign w:val="bottom"/>
            <w:hideMark/>
          </w:tcPr>
          <w:p w14:paraId="158CF74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06+07+08+09+10+11+12+13</w:t>
            </w:r>
          </w:p>
        </w:tc>
        <w:tc>
          <w:tcPr>
            <w:tcW w:w="820" w:type="dxa"/>
            <w:tcBorders>
              <w:top w:val="nil"/>
              <w:left w:val="nil"/>
              <w:bottom w:val="single" w:sz="4" w:space="0" w:color="595959"/>
              <w:right w:val="single" w:sz="4" w:space="0" w:color="595959"/>
            </w:tcBorders>
            <w:shd w:val="clear" w:color="auto" w:fill="auto"/>
            <w:hideMark/>
          </w:tcPr>
          <w:p w14:paraId="5BF7855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41C3EC1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11 392 </w:t>
            </w:r>
          </w:p>
        </w:tc>
      </w:tr>
      <w:tr w:rsidR="00DE5B67" w:rsidRPr="00CF3F40" w14:paraId="1E374349"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3D06B66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Congo</w:t>
            </w:r>
          </w:p>
        </w:tc>
        <w:tc>
          <w:tcPr>
            <w:tcW w:w="1720" w:type="dxa"/>
            <w:tcBorders>
              <w:top w:val="nil"/>
              <w:left w:val="nil"/>
              <w:bottom w:val="single" w:sz="4" w:space="0" w:color="595959"/>
              <w:right w:val="single" w:sz="4" w:space="0" w:color="595959"/>
            </w:tcBorders>
            <w:shd w:val="clear" w:color="auto" w:fill="auto"/>
            <w:noWrap/>
            <w:hideMark/>
          </w:tcPr>
          <w:p w14:paraId="459032C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47F9FB2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bottom"/>
            <w:hideMark/>
          </w:tcPr>
          <w:p w14:paraId="5C25CE3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316581F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3A9EA9C"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91D129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Costa Rica</w:t>
            </w:r>
          </w:p>
        </w:tc>
        <w:tc>
          <w:tcPr>
            <w:tcW w:w="1720" w:type="dxa"/>
            <w:tcBorders>
              <w:top w:val="nil"/>
              <w:left w:val="nil"/>
              <w:bottom w:val="single" w:sz="4" w:space="0" w:color="595959"/>
              <w:right w:val="single" w:sz="4" w:space="0" w:color="595959"/>
            </w:tcBorders>
            <w:shd w:val="clear" w:color="auto" w:fill="auto"/>
            <w:noWrap/>
            <w:hideMark/>
          </w:tcPr>
          <w:p w14:paraId="7B5F519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12C92DA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4AE90A7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6942D31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B8EC604" w14:textId="77777777" w:rsidTr="00DE5B67">
        <w:trPr>
          <w:trHeight w:val="450"/>
        </w:trPr>
        <w:tc>
          <w:tcPr>
            <w:tcW w:w="3040" w:type="dxa"/>
            <w:tcBorders>
              <w:top w:val="nil"/>
              <w:left w:val="single" w:sz="4" w:space="0" w:color="595959"/>
              <w:bottom w:val="nil"/>
              <w:right w:val="single" w:sz="4" w:space="0" w:color="595959"/>
            </w:tcBorders>
            <w:shd w:val="clear" w:color="auto" w:fill="auto"/>
            <w:noWrap/>
            <w:hideMark/>
          </w:tcPr>
          <w:p w14:paraId="689A2BC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Côte d'Ivoire</w:t>
            </w:r>
          </w:p>
        </w:tc>
        <w:tc>
          <w:tcPr>
            <w:tcW w:w="1720" w:type="dxa"/>
            <w:tcBorders>
              <w:top w:val="nil"/>
              <w:left w:val="nil"/>
              <w:bottom w:val="nil"/>
              <w:right w:val="single" w:sz="4" w:space="0" w:color="595959"/>
            </w:tcBorders>
            <w:shd w:val="clear" w:color="auto" w:fill="auto"/>
            <w:noWrap/>
            <w:hideMark/>
          </w:tcPr>
          <w:p w14:paraId="7D8F3C1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7B01891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94+95+96+97+98+99+00+01+02+03+04 +05+06+07+08+09+10+11+12+13</w:t>
            </w:r>
          </w:p>
        </w:tc>
        <w:tc>
          <w:tcPr>
            <w:tcW w:w="820" w:type="dxa"/>
            <w:tcBorders>
              <w:top w:val="nil"/>
              <w:left w:val="nil"/>
              <w:bottom w:val="nil"/>
              <w:right w:val="single" w:sz="4" w:space="0" w:color="595959"/>
            </w:tcBorders>
            <w:shd w:val="clear" w:color="auto" w:fill="auto"/>
            <w:noWrap/>
            <w:hideMark/>
          </w:tcPr>
          <w:p w14:paraId="04F5E4F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64 223 </w:t>
            </w:r>
          </w:p>
        </w:tc>
        <w:tc>
          <w:tcPr>
            <w:tcW w:w="1000" w:type="dxa"/>
            <w:tcBorders>
              <w:top w:val="nil"/>
              <w:left w:val="nil"/>
              <w:bottom w:val="nil"/>
              <w:right w:val="single" w:sz="4" w:space="0" w:color="595959"/>
            </w:tcBorders>
            <w:shd w:val="clear" w:color="auto" w:fill="auto"/>
            <w:noWrap/>
            <w:hideMark/>
          </w:tcPr>
          <w:p w14:paraId="685CCF6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79F3276"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3F4F687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64683F8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w:t>
            </w:r>
          </w:p>
        </w:tc>
        <w:tc>
          <w:tcPr>
            <w:tcW w:w="3095" w:type="dxa"/>
            <w:tcBorders>
              <w:top w:val="nil"/>
              <w:left w:val="nil"/>
              <w:bottom w:val="nil"/>
              <w:right w:val="single" w:sz="4" w:space="0" w:color="595959"/>
            </w:tcBorders>
            <w:shd w:val="clear" w:color="auto" w:fill="auto"/>
            <w:hideMark/>
          </w:tcPr>
          <w:p w14:paraId="0E59054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92*+93</w:t>
            </w:r>
          </w:p>
        </w:tc>
        <w:tc>
          <w:tcPr>
            <w:tcW w:w="820" w:type="dxa"/>
            <w:tcBorders>
              <w:top w:val="nil"/>
              <w:left w:val="nil"/>
              <w:bottom w:val="nil"/>
              <w:right w:val="single" w:sz="4" w:space="0" w:color="595959"/>
            </w:tcBorders>
            <w:shd w:val="clear" w:color="auto" w:fill="auto"/>
            <w:noWrap/>
            <w:hideMark/>
          </w:tcPr>
          <w:p w14:paraId="082BCD8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20 800 </w:t>
            </w:r>
          </w:p>
        </w:tc>
        <w:tc>
          <w:tcPr>
            <w:tcW w:w="1000" w:type="dxa"/>
            <w:tcBorders>
              <w:top w:val="nil"/>
              <w:left w:val="nil"/>
              <w:bottom w:val="nil"/>
              <w:right w:val="single" w:sz="4" w:space="0" w:color="595959"/>
            </w:tcBorders>
            <w:shd w:val="clear" w:color="auto" w:fill="auto"/>
            <w:noWrap/>
            <w:hideMark/>
          </w:tcPr>
          <w:p w14:paraId="1378AD5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F5442A5"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515F876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58DA262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w:t>
            </w:r>
          </w:p>
        </w:tc>
        <w:tc>
          <w:tcPr>
            <w:tcW w:w="3095" w:type="dxa"/>
            <w:tcBorders>
              <w:top w:val="nil"/>
              <w:left w:val="nil"/>
              <w:bottom w:val="single" w:sz="4" w:space="0" w:color="595959"/>
              <w:right w:val="single" w:sz="4" w:space="0" w:color="595959"/>
            </w:tcBorders>
            <w:shd w:val="clear" w:color="auto" w:fill="auto"/>
            <w:hideMark/>
          </w:tcPr>
          <w:p w14:paraId="43F7692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92+93</w:t>
            </w:r>
          </w:p>
        </w:tc>
        <w:tc>
          <w:tcPr>
            <w:tcW w:w="820" w:type="dxa"/>
            <w:tcBorders>
              <w:top w:val="nil"/>
              <w:left w:val="nil"/>
              <w:bottom w:val="single" w:sz="4" w:space="0" w:color="595959"/>
              <w:right w:val="single" w:sz="4" w:space="0" w:color="595959"/>
            </w:tcBorders>
            <w:shd w:val="clear" w:color="auto" w:fill="auto"/>
            <w:noWrap/>
            <w:hideMark/>
          </w:tcPr>
          <w:p w14:paraId="058B0BF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15 434 </w:t>
            </w:r>
          </w:p>
        </w:tc>
        <w:tc>
          <w:tcPr>
            <w:tcW w:w="1000" w:type="dxa"/>
            <w:tcBorders>
              <w:top w:val="nil"/>
              <w:left w:val="nil"/>
              <w:bottom w:val="single" w:sz="4" w:space="0" w:color="595959"/>
              <w:right w:val="single" w:sz="4" w:space="0" w:color="595959"/>
            </w:tcBorders>
            <w:shd w:val="clear" w:color="auto" w:fill="auto"/>
            <w:noWrap/>
            <w:hideMark/>
          </w:tcPr>
          <w:p w14:paraId="4255C43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100 457 </w:t>
            </w:r>
          </w:p>
        </w:tc>
      </w:tr>
      <w:tr w:rsidR="00DE5B67" w:rsidRPr="00CF3F40" w14:paraId="1BA08480"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0E8DB2A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Croatie</w:t>
            </w:r>
          </w:p>
        </w:tc>
        <w:tc>
          <w:tcPr>
            <w:tcW w:w="1720" w:type="dxa"/>
            <w:tcBorders>
              <w:top w:val="nil"/>
              <w:left w:val="nil"/>
              <w:bottom w:val="single" w:sz="4" w:space="0" w:color="595959"/>
              <w:right w:val="single" w:sz="4" w:space="0" w:color="595959"/>
            </w:tcBorders>
            <w:shd w:val="clear" w:color="auto" w:fill="auto"/>
            <w:noWrap/>
            <w:hideMark/>
          </w:tcPr>
          <w:p w14:paraId="6D0B43C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6433E8F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12+13</w:t>
            </w:r>
          </w:p>
        </w:tc>
        <w:tc>
          <w:tcPr>
            <w:tcW w:w="820" w:type="dxa"/>
            <w:tcBorders>
              <w:top w:val="nil"/>
              <w:left w:val="nil"/>
              <w:bottom w:val="single" w:sz="4" w:space="0" w:color="595959"/>
              <w:right w:val="single" w:sz="4" w:space="0" w:color="595959"/>
            </w:tcBorders>
            <w:shd w:val="clear" w:color="auto" w:fill="auto"/>
            <w:noWrap/>
            <w:hideMark/>
          </w:tcPr>
          <w:p w14:paraId="367DCE2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135AC0B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45 578 </w:t>
            </w:r>
          </w:p>
        </w:tc>
      </w:tr>
      <w:tr w:rsidR="00DE5B67" w:rsidRPr="00CF3F40" w14:paraId="2BFC9A90"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7807EFA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Cuba</w:t>
            </w:r>
          </w:p>
        </w:tc>
        <w:tc>
          <w:tcPr>
            <w:tcW w:w="1720" w:type="dxa"/>
            <w:tcBorders>
              <w:top w:val="nil"/>
              <w:left w:val="nil"/>
              <w:bottom w:val="single" w:sz="4" w:space="0" w:color="595959"/>
              <w:right w:val="single" w:sz="4" w:space="0" w:color="595959"/>
            </w:tcBorders>
            <w:shd w:val="clear" w:color="auto" w:fill="auto"/>
            <w:noWrap/>
            <w:hideMark/>
          </w:tcPr>
          <w:p w14:paraId="63829D2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24D300B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4DD00EE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41D88F4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2F298AC"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4C25A0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Danemark</w:t>
            </w:r>
          </w:p>
        </w:tc>
        <w:tc>
          <w:tcPr>
            <w:tcW w:w="1720" w:type="dxa"/>
            <w:tcBorders>
              <w:top w:val="nil"/>
              <w:left w:val="nil"/>
              <w:bottom w:val="single" w:sz="4" w:space="0" w:color="595959"/>
              <w:right w:val="single" w:sz="4" w:space="0" w:color="595959"/>
            </w:tcBorders>
            <w:shd w:val="clear" w:color="auto" w:fill="auto"/>
            <w:noWrap/>
            <w:hideMark/>
          </w:tcPr>
          <w:p w14:paraId="7F03D47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50F9EB7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1ECAE3D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6892632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53587C6"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3FD7DF9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Djibouti</w:t>
            </w:r>
          </w:p>
        </w:tc>
        <w:tc>
          <w:tcPr>
            <w:tcW w:w="1720" w:type="dxa"/>
            <w:tcBorders>
              <w:top w:val="nil"/>
              <w:left w:val="nil"/>
              <w:bottom w:val="single" w:sz="4" w:space="0" w:color="595959"/>
              <w:right w:val="single" w:sz="4" w:space="0" w:color="595959"/>
            </w:tcBorders>
            <w:shd w:val="clear" w:color="auto" w:fill="auto"/>
            <w:noWrap/>
            <w:hideMark/>
          </w:tcPr>
          <w:p w14:paraId="57A98D4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vAlign w:val="center"/>
            <w:hideMark/>
          </w:tcPr>
          <w:p w14:paraId="1E9DCC7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12+13</w:t>
            </w:r>
          </w:p>
        </w:tc>
        <w:tc>
          <w:tcPr>
            <w:tcW w:w="820" w:type="dxa"/>
            <w:tcBorders>
              <w:top w:val="nil"/>
              <w:left w:val="nil"/>
              <w:bottom w:val="single" w:sz="4" w:space="0" w:color="595959"/>
              <w:right w:val="single" w:sz="4" w:space="0" w:color="595959"/>
            </w:tcBorders>
            <w:shd w:val="clear" w:color="auto" w:fill="auto"/>
            <w:noWrap/>
            <w:hideMark/>
          </w:tcPr>
          <w:p w14:paraId="26B8B0E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1666EA4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2 848 </w:t>
            </w:r>
          </w:p>
        </w:tc>
      </w:tr>
      <w:tr w:rsidR="00DE5B67" w:rsidRPr="00CF3F40" w14:paraId="702C7052" w14:textId="77777777" w:rsidTr="00DE5B67">
        <w:trPr>
          <w:trHeight w:val="702"/>
        </w:trPr>
        <w:tc>
          <w:tcPr>
            <w:tcW w:w="3040" w:type="dxa"/>
            <w:tcBorders>
              <w:top w:val="nil"/>
              <w:left w:val="single" w:sz="4" w:space="0" w:color="595959"/>
              <w:bottom w:val="single" w:sz="4" w:space="0" w:color="595959"/>
              <w:right w:val="single" w:sz="4" w:space="0" w:color="595959"/>
            </w:tcBorders>
            <w:shd w:val="clear" w:color="auto" w:fill="auto"/>
            <w:noWrap/>
            <w:hideMark/>
          </w:tcPr>
          <w:p w14:paraId="71A6675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Dominique</w:t>
            </w:r>
          </w:p>
        </w:tc>
        <w:tc>
          <w:tcPr>
            <w:tcW w:w="1720" w:type="dxa"/>
            <w:tcBorders>
              <w:top w:val="nil"/>
              <w:left w:val="nil"/>
              <w:bottom w:val="single" w:sz="4" w:space="0" w:color="595959"/>
              <w:right w:val="single" w:sz="4" w:space="0" w:color="595959"/>
            </w:tcBorders>
            <w:shd w:val="clear" w:color="auto" w:fill="auto"/>
            <w:noWrap/>
            <w:hideMark/>
          </w:tcPr>
          <w:p w14:paraId="17D70EC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305DEB1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10+11+12+13</w:t>
            </w:r>
          </w:p>
        </w:tc>
        <w:tc>
          <w:tcPr>
            <w:tcW w:w="820" w:type="dxa"/>
            <w:tcBorders>
              <w:top w:val="nil"/>
              <w:left w:val="nil"/>
              <w:bottom w:val="single" w:sz="4" w:space="0" w:color="595959"/>
              <w:right w:val="single" w:sz="4" w:space="0" w:color="595959"/>
            </w:tcBorders>
            <w:shd w:val="clear" w:color="auto" w:fill="auto"/>
            <w:noWrap/>
            <w:hideMark/>
          </w:tcPr>
          <w:p w14:paraId="1E10973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7D84F15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11 396 </w:t>
            </w:r>
          </w:p>
        </w:tc>
      </w:tr>
      <w:tr w:rsidR="00DE5B67" w:rsidRPr="00CF3F40" w14:paraId="1A641A80"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73DDFD6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Égypte</w:t>
            </w:r>
          </w:p>
        </w:tc>
        <w:tc>
          <w:tcPr>
            <w:tcW w:w="1720" w:type="dxa"/>
            <w:tcBorders>
              <w:top w:val="nil"/>
              <w:left w:val="nil"/>
              <w:bottom w:val="single" w:sz="4" w:space="0" w:color="595959"/>
              <w:right w:val="single" w:sz="4" w:space="0" w:color="595959"/>
            </w:tcBorders>
            <w:shd w:val="clear" w:color="auto" w:fill="auto"/>
            <w:noWrap/>
            <w:hideMark/>
          </w:tcPr>
          <w:p w14:paraId="2650911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7BDA423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bottom"/>
            <w:hideMark/>
          </w:tcPr>
          <w:p w14:paraId="7F2B40A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395C062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510D129"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0D59534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El Salvador</w:t>
            </w:r>
          </w:p>
        </w:tc>
        <w:tc>
          <w:tcPr>
            <w:tcW w:w="1720" w:type="dxa"/>
            <w:tcBorders>
              <w:top w:val="nil"/>
              <w:left w:val="nil"/>
              <w:bottom w:val="single" w:sz="4" w:space="0" w:color="595959"/>
              <w:right w:val="single" w:sz="4" w:space="0" w:color="595959"/>
            </w:tcBorders>
            <w:shd w:val="clear" w:color="auto" w:fill="auto"/>
            <w:noWrap/>
            <w:hideMark/>
          </w:tcPr>
          <w:p w14:paraId="36DD90A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6D03552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33E65DA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27A3E18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88EBED2"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0135042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Émirats arabes unis</w:t>
            </w:r>
          </w:p>
        </w:tc>
        <w:tc>
          <w:tcPr>
            <w:tcW w:w="1720" w:type="dxa"/>
            <w:tcBorders>
              <w:top w:val="nil"/>
              <w:left w:val="nil"/>
              <w:bottom w:val="single" w:sz="4" w:space="0" w:color="595959"/>
              <w:right w:val="single" w:sz="4" w:space="0" w:color="595959"/>
            </w:tcBorders>
            <w:shd w:val="clear" w:color="auto" w:fill="auto"/>
            <w:noWrap/>
            <w:hideMark/>
          </w:tcPr>
          <w:p w14:paraId="69ED72C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555A47D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0382E3D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4F6B75B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D487E04"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73B6EF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Équateur</w:t>
            </w:r>
          </w:p>
        </w:tc>
        <w:tc>
          <w:tcPr>
            <w:tcW w:w="1720" w:type="dxa"/>
            <w:tcBorders>
              <w:top w:val="nil"/>
              <w:left w:val="nil"/>
              <w:bottom w:val="single" w:sz="4" w:space="0" w:color="595959"/>
              <w:right w:val="single" w:sz="4" w:space="0" w:color="595959"/>
            </w:tcBorders>
            <w:shd w:val="clear" w:color="auto" w:fill="auto"/>
            <w:noWrap/>
            <w:hideMark/>
          </w:tcPr>
          <w:p w14:paraId="4E1D743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noWrap/>
            <w:hideMark/>
          </w:tcPr>
          <w:p w14:paraId="5B00446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bottom"/>
            <w:hideMark/>
          </w:tcPr>
          <w:p w14:paraId="344E4A1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3A7D202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E05F4C3"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117629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Érythrée</w:t>
            </w:r>
          </w:p>
        </w:tc>
        <w:tc>
          <w:tcPr>
            <w:tcW w:w="1720" w:type="dxa"/>
            <w:tcBorders>
              <w:top w:val="nil"/>
              <w:left w:val="nil"/>
              <w:bottom w:val="single" w:sz="4" w:space="0" w:color="595959"/>
              <w:right w:val="single" w:sz="4" w:space="0" w:color="595959"/>
            </w:tcBorders>
            <w:shd w:val="clear" w:color="auto" w:fill="auto"/>
            <w:noWrap/>
            <w:hideMark/>
          </w:tcPr>
          <w:p w14:paraId="492D9CA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75DFD18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bottom"/>
            <w:hideMark/>
          </w:tcPr>
          <w:p w14:paraId="267591C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0766CE5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19B6EEE"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58B8F9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Espagne</w:t>
            </w:r>
          </w:p>
        </w:tc>
        <w:tc>
          <w:tcPr>
            <w:tcW w:w="1720" w:type="dxa"/>
            <w:tcBorders>
              <w:top w:val="nil"/>
              <w:left w:val="nil"/>
              <w:bottom w:val="single" w:sz="4" w:space="0" w:color="595959"/>
              <w:right w:val="single" w:sz="4" w:space="0" w:color="595959"/>
            </w:tcBorders>
            <w:shd w:val="clear" w:color="auto" w:fill="auto"/>
            <w:noWrap/>
            <w:hideMark/>
          </w:tcPr>
          <w:p w14:paraId="260F866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3CA3869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86E332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66AD4E2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r>
      <w:tr w:rsidR="00DE5B67" w:rsidRPr="00CF3F40" w14:paraId="3D01F4E3"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62FB6E9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Estonie</w:t>
            </w:r>
          </w:p>
        </w:tc>
        <w:tc>
          <w:tcPr>
            <w:tcW w:w="1720" w:type="dxa"/>
            <w:tcBorders>
              <w:top w:val="nil"/>
              <w:left w:val="nil"/>
              <w:bottom w:val="single" w:sz="4" w:space="0" w:color="595959"/>
              <w:right w:val="single" w:sz="4" w:space="0" w:color="595959"/>
            </w:tcBorders>
            <w:shd w:val="clear" w:color="auto" w:fill="auto"/>
            <w:noWrap/>
            <w:hideMark/>
          </w:tcPr>
          <w:p w14:paraId="62CF41D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441CE56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2398E77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3BF4E50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0C7D9FC"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0F1C71A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États</w:t>
            </w:r>
            <w:r w:rsidRPr="00CF3F40">
              <w:rPr>
                <w:rFonts w:cs="Arial"/>
                <w:sz w:val="16"/>
                <w:szCs w:val="16"/>
                <w:lang w:val="fr-FR" w:eastAsia="fr-FR"/>
              </w:rPr>
              <w:noBreakHyphen/>
              <w:t>Unis d’Amérique</w:t>
            </w:r>
          </w:p>
        </w:tc>
        <w:tc>
          <w:tcPr>
            <w:tcW w:w="1720" w:type="dxa"/>
            <w:tcBorders>
              <w:top w:val="nil"/>
              <w:left w:val="nil"/>
              <w:bottom w:val="single" w:sz="4" w:space="0" w:color="595959"/>
              <w:right w:val="single" w:sz="4" w:space="0" w:color="595959"/>
            </w:tcBorders>
            <w:shd w:val="clear" w:color="auto" w:fill="auto"/>
            <w:noWrap/>
            <w:hideMark/>
          </w:tcPr>
          <w:p w14:paraId="514198B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5C8C9E6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13</w:t>
            </w:r>
          </w:p>
        </w:tc>
        <w:tc>
          <w:tcPr>
            <w:tcW w:w="820" w:type="dxa"/>
            <w:tcBorders>
              <w:top w:val="nil"/>
              <w:left w:val="nil"/>
              <w:bottom w:val="single" w:sz="4" w:space="0" w:color="595959"/>
              <w:right w:val="single" w:sz="4" w:space="0" w:color="595959"/>
            </w:tcBorders>
            <w:shd w:val="clear" w:color="auto" w:fill="auto"/>
            <w:noWrap/>
            <w:vAlign w:val="bottom"/>
            <w:hideMark/>
          </w:tcPr>
          <w:p w14:paraId="19A52A1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04D4E7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1 139 475 </w:t>
            </w:r>
          </w:p>
        </w:tc>
      </w:tr>
      <w:tr w:rsidR="00DE5B67" w:rsidRPr="00CF3F40" w14:paraId="187EF815"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6E027F9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Éthiopie</w:t>
            </w:r>
          </w:p>
        </w:tc>
        <w:tc>
          <w:tcPr>
            <w:tcW w:w="1720" w:type="dxa"/>
            <w:tcBorders>
              <w:top w:val="nil"/>
              <w:left w:val="nil"/>
              <w:bottom w:val="single" w:sz="4" w:space="0" w:color="595959"/>
              <w:right w:val="single" w:sz="4" w:space="0" w:color="595959"/>
            </w:tcBorders>
            <w:shd w:val="clear" w:color="auto" w:fill="auto"/>
            <w:noWrap/>
            <w:hideMark/>
          </w:tcPr>
          <w:p w14:paraId="70E4FAD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1B79405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bottom"/>
            <w:hideMark/>
          </w:tcPr>
          <w:p w14:paraId="15A6F34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40D0775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8B6322A" w14:textId="77777777" w:rsidTr="00DE5B67">
        <w:trPr>
          <w:trHeight w:val="450"/>
        </w:trPr>
        <w:tc>
          <w:tcPr>
            <w:tcW w:w="3040" w:type="dxa"/>
            <w:tcBorders>
              <w:top w:val="nil"/>
              <w:left w:val="single" w:sz="4" w:space="0" w:color="595959"/>
              <w:bottom w:val="single" w:sz="4" w:space="0" w:color="595959"/>
              <w:right w:val="single" w:sz="4" w:space="0" w:color="595959"/>
            </w:tcBorders>
            <w:shd w:val="clear" w:color="auto" w:fill="auto"/>
            <w:hideMark/>
          </w:tcPr>
          <w:p w14:paraId="5A000F4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Ex</w:t>
            </w:r>
            <w:r w:rsidRPr="00CF3F40">
              <w:rPr>
                <w:rFonts w:cs="Arial"/>
                <w:sz w:val="16"/>
                <w:szCs w:val="16"/>
                <w:lang w:val="fr-FR" w:eastAsia="fr-FR"/>
              </w:rPr>
              <w:noBreakHyphen/>
              <w:t>République yougoslave de Macédoine</w:t>
            </w:r>
          </w:p>
        </w:tc>
        <w:tc>
          <w:tcPr>
            <w:tcW w:w="1720" w:type="dxa"/>
            <w:tcBorders>
              <w:top w:val="nil"/>
              <w:left w:val="nil"/>
              <w:bottom w:val="single" w:sz="4" w:space="0" w:color="595959"/>
              <w:right w:val="single" w:sz="4" w:space="0" w:color="595959"/>
            </w:tcBorders>
            <w:shd w:val="clear" w:color="auto" w:fill="auto"/>
            <w:noWrap/>
            <w:hideMark/>
          </w:tcPr>
          <w:p w14:paraId="4F57D65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77C77C0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bottom"/>
            <w:hideMark/>
          </w:tcPr>
          <w:p w14:paraId="3AED4AD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3C5D0C8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3ED6D09"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60AF6C0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Fédération de Russie</w:t>
            </w:r>
          </w:p>
        </w:tc>
        <w:tc>
          <w:tcPr>
            <w:tcW w:w="1720" w:type="dxa"/>
            <w:tcBorders>
              <w:top w:val="nil"/>
              <w:left w:val="nil"/>
              <w:bottom w:val="single" w:sz="4" w:space="0" w:color="595959"/>
              <w:right w:val="single" w:sz="4" w:space="0" w:color="595959"/>
            </w:tcBorders>
            <w:shd w:val="clear" w:color="auto" w:fill="auto"/>
            <w:noWrap/>
            <w:vAlign w:val="center"/>
            <w:hideMark/>
          </w:tcPr>
          <w:p w14:paraId="44CFD1D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73B1C64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bottom"/>
            <w:hideMark/>
          </w:tcPr>
          <w:p w14:paraId="06113D5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center"/>
            <w:hideMark/>
          </w:tcPr>
          <w:p w14:paraId="5E6BAD8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235A96F"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67CCD4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Fidji</w:t>
            </w:r>
          </w:p>
        </w:tc>
        <w:tc>
          <w:tcPr>
            <w:tcW w:w="1720" w:type="dxa"/>
            <w:tcBorders>
              <w:top w:val="nil"/>
              <w:left w:val="nil"/>
              <w:bottom w:val="single" w:sz="4" w:space="0" w:color="595959"/>
              <w:right w:val="single" w:sz="4" w:space="0" w:color="595959"/>
            </w:tcBorders>
            <w:shd w:val="clear" w:color="auto" w:fill="auto"/>
            <w:noWrap/>
            <w:hideMark/>
          </w:tcPr>
          <w:p w14:paraId="1CDD1DC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69CC191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55EC1B6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5DE3AB7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BBDEAB9"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5FB1B97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Finlande</w:t>
            </w:r>
          </w:p>
        </w:tc>
        <w:tc>
          <w:tcPr>
            <w:tcW w:w="1720" w:type="dxa"/>
            <w:tcBorders>
              <w:top w:val="nil"/>
              <w:left w:val="nil"/>
              <w:bottom w:val="single" w:sz="4" w:space="0" w:color="595959"/>
              <w:right w:val="single" w:sz="4" w:space="0" w:color="595959"/>
            </w:tcBorders>
            <w:shd w:val="clear" w:color="auto" w:fill="auto"/>
            <w:noWrap/>
            <w:hideMark/>
          </w:tcPr>
          <w:p w14:paraId="40245E7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4E4935C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9A1DE4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01D822D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5C97E93"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FE299C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France</w:t>
            </w:r>
          </w:p>
        </w:tc>
        <w:tc>
          <w:tcPr>
            <w:tcW w:w="1720" w:type="dxa"/>
            <w:tcBorders>
              <w:top w:val="nil"/>
              <w:left w:val="nil"/>
              <w:bottom w:val="single" w:sz="4" w:space="0" w:color="595959"/>
              <w:right w:val="single" w:sz="4" w:space="0" w:color="595959"/>
            </w:tcBorders>
            <w:shd w:val="clear" w:color="auto" w:fill="auto"/>
            <w:noWrap/>
            <w:hideMark/>
          </w:tcPr>
          <w:p w14:paraId="5331EDE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3D7FF6B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71283E0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2FE0FFF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8CD1252"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7E09BC4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Gabon</w:t>
            </w:r>
          </w:p>
        </w:tc>
        <w:tc>
          <w:tcPr>
            <w:tcW w:w="1720" w:type="dxa"/>
            <w:tcBorders>
              <w:top w:val="nil"/>
              <w:left w:val="nil"/>
              <w:bottom w:val="nil"/>
              <w:right w:val="single" w:sz="4" w:space="0" w:color="595959"/>
            </w:tcBorders>
            <w:shd w:val="clear" w:color="auto" w:fill="auto"/>
            <w:noWrap/>
            <w:hideMark/>
          </w:tcPr>
          <w:p w14:paraId="568982D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746DDDE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94+95+96+97+98+99+00+01+02+03+04 +05+06+07+08+09+10+11+12+13</w:t>
            </w:r>
          </w:p>
        </w:tc>
        <w:tc>
          <w:tcPr>
            <w:tcW w:w="820" w:type="dxa"/>
            <w:tcBorders>
              <w:top w:val="nil"/>
              <w:left w:val="nil"/>
              <w:bottom w:val="nil"/>
              <w:right w:val="single" w:sz="4" w:space="0" w:color="595959"/>
            </w:tcBorders>
            <w:shd w:val="clear" w:color="auto" w:fill="auto"/>
            <w:noWrap/>
            <w:hideMark/>
          </w:tcPr>
          <w:p w14:paraId="35E6D8A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64 223 </w:t>
            </w:r>
          </w:p>
        </w:tc>
        <w:tc>
          <w:tcPr>
            <w:tcW w:w="1000" w:type="dxa"/>
            <w:tcBorders>
              <w:top w:val="nil"/>
              <w:left w:val="nil"/>
              <w:bottom w:val="nil"/>
              <w:right w:val="single" w:sz="4" w:space="0" w:color="595959"/>
            </w:tcBorders>
            <w:shd w:val="clear" w:color="auto" w:fill="auto"/>
            <w:noWrap/>
            <w:hideMark/>
          </w:tcPr>
          <w:p w14:paraId="74129AE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40207F0" w14:textId="77777777" w:rsidTr="00DE5B67">
        <w:trPr>
          <w:trHeight w:val="270"/>
        </w:trPr>
        <w:tc>
          <w:tcPr>
            <w:tcW w:w="3040" w:type="dxa"/>
            <w:tcBorders>
              <w:top w:val="nil"/>
              <w:left w:val="single" w:sz="4" w:space="0" w:color="595959"/>
              <w:bottom w:val="nil"/>
              <w:right w:val="single" w:sz="4" w:space="0" w:color="595959"/>
            </w:tcBorders>
            <w:shd w:val="clear" w:color="auto" w:fill="auto"/>
            <w:noWrap/>
            <w:hideMark/>
          </w:tcPr>
          <w:p w14:paraId="3E44801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64F219C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w:t>
            </w:r>
          </w:p>
        </w:tc>
        <w:tc>
          <w:tcPr>
            <w:tcW w:w="3095" w:type="dxa"/>
            <w:tcBorders>
              <w:top w:val="nil"/>
              <w:left w:val="nil"/>
              <w:bottom w:val="nil"/>
              <w:right w:val="single" w:sz="4" w:space="0" w:color="595959"/>
            </w:tcBorders>
            <w:shd w:val="clear" w:color="auto" w:fill="auto"/>
            <w:hideMark/>
          </w:tcPr>
          <w:p w14:paraId="36D43FC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87+88+89+90+91+92+93</w:t>
            </w:r>
          </w:p>
        </w:tc>
        <w:tc>
          <w:tcPr>
            <w:tcW w:w="820" w:type="dxa"/>
            <w:tcBorders>
              <w:top w:val="nil"/>
              <w:left w:val="nil"/>
              <w:bottom w:val="nil"/>
              <w:right w:val="single" w:sz="4" w:space="0" w:color="595959"/>
            </w:tcBorders>
            <w:shd w:val="clear" w:color="auto" w:fill="auto"/>
            <w:noWrap/>
            <w:hideMark/>
          </w:tcPr>
          <w:p w14:paraId="079EEC7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147 687 </w:t>
            </w:r>
          </w:p>
        </w:tc>
        <w:tc>
          <w:tcPr>
            <w:tcW w:w="1000" w:type="dxa"/>
            <w:tcBorders>
              <w:top w:val="nil"/>
              <w:left w:val="nil"/>
              <w:bottom w:val="nil"/>
              <w:right w:val="single" w:sz="4" w:space="0" w:color="595959"/>
            </w:tcBorders>
            <w:shd w:val="clear" w:color="auto" w:fill="auto"/>
            <w:noWrap/>
            <w:hideMark/>
          </w:tcPr>
          <w:p w14:paraId="76E255C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D70179D"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3CF76F0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7B6C695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w:t>
            </w:r>
          </w:p>
        </w:tc>
        <w:tc>
          <w:tcPr>
            <w:tcW w:w="3095" w:type="dxa"/>
            <w:tcBorders>
              <w:top w:val="nil"/>
              <w:left w:val="nil"/>
              <w:bottom w:val="single" w:sz="4" w:space="0" w:color="595959"/>
              <w:right w:val="single" w:sz="4" w:space="0" w:color="595959"/>
            </w:tcBorders>
            <w:shd w:val="clear" w:color="auto" w:fill="auto"/>
            <w:hideMark/>
          </w:tcPr>
          <w:p w14:paraId="0913099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86*+87+88+89+90+91+92+93</w:t>
            </w:r>
          </w:p>
        </w:tc>
        <w:tc>
          <w:tcPr>
            <w:tcW w:w="820" w:type="dxa"/>
            <w:tcBorders>
              <w:top w:val="nil"/>
              <w:left w:val="nil"/>
              <w:bottom w:val="single" w:sz="4" w:space="0" w:color="595959"/>
              <w:right w:val="single" w:sz="4" w:space="0" w:color="595959"/>
            </w:tcBorders>
            <w:shd w:val="clear" w:color="auto" w:fill="auto"/>
            <w:noWrap/>
            <w:hideMark/>
          </w:tcPr>
          <w:p w14:paraId="3A64135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89 847 </w:t>
            </w:r>
          </w:p>
        </w:tc>
        <w:tc>
          <w:tcPr>
            <w:tcW w:w="1000" w:type="dxa"/>
            <w:tcBorders>
              <w:top w:val="nil"/>
              <w:left w:val="nil"/>
              <w:bottom w:val="single" w:sz="4" w:space="0" w:color="595959"/>
              <w:right w:val="single" w:sz="4" w:space="0" w:color="595959"/>
            </w:tcBorders>
            <w:shd w:val="clear" w:color="auto" w:fill="auto"/>
            <w:noWrap/>
            <w:hideMark/>
          </w:tcPr>
          <w:p w14:paraId="2C45D10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301 757 </w:t>
            </w:r>
          </w:p>
        </w:tc>
      </w:tr>
      <w:tr w:rsidR="00DE5B67" w:rsidRPr="00CF3F40" w14:paraId="386049BF"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046AC5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Gambie</w:t>
            </w:r>
          </w:p>
        </w:tc>
        <w:tc>
          <w:tcPr>
            <w:tcW w:w="1720" w:type="dxa"/>
            <w:tcBorders>
              <w:top w:val="nil"/>
              <w:left w:val="nil"/>
              <w:bottom w:val="single" w:sz="4" w:space="0" w:color="595959"/>
              <w:right w:val="single" w:sz="4" w:space="0" w:color="595959"/>
            </w:tcBorders>
            <w:shd w:val="clear" w:color="auto" w:fill="auto"/>
            <w:noWrap/>
            <w:hideMark/>
          </w:tcPr>
          <w:p w14:paraId="524F4CD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OMPI gelé</w:t>
            </w:r>
          </w:p>
        </w:tc>
        <w:tc>
          <w:tcPr>
            <w:tcW w:w="3095" w:type="dxa"/>
            <w:tcBorders>
              <w:top w:val="nil"/>
              <w:left w:val="nil"/>
              <w:bottom w:val="single" w:sz="4" w:space="0" w:color="595959"/>
              <w:right w:val="single" w:sz="4" w:space="0" w:color="595959"/>
            </w:tcBorders>
            <w:shd w:val="clear" w:color="auto" w:fill="auto"/>
            <w:hideMark/>
          </w:tcPr>
          <w:p w14:paraId="4742D06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83+84+85+86+87+88+89</w:t>
            </w:r>
          </w:p>
        </w:tc>
        <w:tc>
          <w:tcPr>
            <w:tcW w:w="820" w:type="dxa"/>
            <w:tcBorders>
              <w:top w:val="nil"/>
              <w:left w:val="nil"/>
              <w:bottom w:val="single" w:sz="4" w:space="0" w:color="595959"/>
              <w:right w:val="single" w:sz="4" w:space="0" w:color="595959"/>
            </w:tcBorders>
            <w:shd w:val="clear" w:color="auto" w:fill="auto"/>
            <w:noWrap/>
            <w:hideMark/>
          </w:tcPr>
          <w:p w14:paraId="69410D0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7F9CAB3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55 250 </w:t>
            </w:r>
          </w:p>
        </w:tc>
      </w:tr>
      <w:tr w:rsidR="00DE5B67" w:rsidRPr="00CF3F40" w14:paraId="7F2BC6D8"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60FA013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Géorgie</w:t>
            </w:r>
          </w:p>
        </w:tc>
        <w:tc>
          <w:tcPr>
            <w:tcW w:w="1720" w:type="dxa"/>
            <w:tcBorders>
              <w:top w:val="nil"/>
              <w:left w:val="nil"/>
              <w:bottom w:val="single" w:sz="4" w:space="0" w:color="595959"/>
              <w:right w:val="single" w:sz="4" w:space="0" w:color="595959"/>
            </w:tcBorders>
            <w:shd w:val="clear" w:color="auto" w:fill="auto"/>
            <w:noWrap/>
            <w:hideMark/>
          </w:tcPr>
          <w:p w14:paraId="720DC39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1514860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4F670AE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3F1AB8A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CE6DA38"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D78524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Ghana</w:t>
            </w:r>
          </w:p>
        </w:tc>
        <w:tc>
          <w:tcPr>
            <w:tcW w:w="1720" w:type="dxa"/>
            <w:tcBorders>
              <w:top w:val="nil"/>
              <w:left w:val="nil"/>
              <w:bottom w:val="single" w:sz="4" w:space="0" w:color="595959"/>
              <w:right w:val="single" w:sz="4" w:space="0" w:color="595959"/>
            </w:tcBorders>
            <w:shd w:val="clear" w:color="auto" w:fill="auto"/>
            <w:noWrap/>
            <w:hideMark/>
          </w:tcPr>
          <w:p w14:paraId="1BF9CA7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58D8C1B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0E8C9A2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430333C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A91CF36"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6F4E90A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Grèce</w:t>
            </w:r>
          </w:p>
        </w:tc>
        <w:tc>
          <w:tcPr>
            <w:tcW w:w="1720" w:type="dxa"/>
            <w:tcBorders>
              <w:top w:val="nil"/>
              <w:left w:val="nil"/>
              <w:bottom w:val="single" w:sz="4" w:space="0" w:color="595959"/>
              <w:right w:val="single" w:sz="4" w:space="0" w:color="595959"/>
            </w:tcBorders>
            <w:shd w:val="clear" w:color="auto" w:fill="auto"/>
            <w:noWrap/>
            <w:hideMark/>
          </w:tcPr>
          <w:p w14:paraId="340F34C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46676F8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092DAC3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38337EB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26E2E12"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36C7071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Grenade</w:t>
            </w:r>
          </w:p>
        </w:tc>
        <w:tc>
          <w:tcPr>
            <w:tcW w:w="1720" w:type="dxa"/>
            <w:tcBorders>
              <w:top w:val="nil"/>
              <w:left w:val="nil"/>
              <w:bottom w:val="single" w:sz="4" w:space="0" w:color="595959"/>
              <w:right w:val="single" w:sz="4" w:space="0" w:color="595959"/>
            </w:tcBorders>
            <w:shd w:val="clear" w:color="auto" w:fill="auto"/>
            <w:noWrap/>
            <w:hideMark/>
          </w:tcPr>
          <w:p w14:paraId="0C67A0E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7E93689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10+11+12+13</w:t>
            </w:r>
          </w:p>
        </w:tc>
        <w:tc>
          <w:tcPr>
            <w:tcW w:w="820" w:type="dxa"/>
            <w:tcBorders>
              <w:top w:val="nil"/>
              <w:left w:val="nil"/>
              <w:bottom w:val="single" w:sz="4" w:space="0" w:color="595959"/>
              <w:right w:val="single" w:sz="4" w:space="0" w:color="595959"/>
            </w:tcBorders>
            <w:shd w:val="clear" w:color="auto" w:fill="auto"/>
            <w:noWrap/>
            <w:hideMark/>
          </w:tcPr>
          <w:p w14:paraId="78208A6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136A5C9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11 396 </w:t>
            </w:r>
          </w:p>
        </w:tc>
      </w:tr>
      <w:tr w:rsidR="00DE5B67" w:rsidRPr="00CF3F40" w14:paraId="7EDB92EA"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07EA4B0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Guatemala</w:t>
            </w:r>
          </w:p>
        </w:tc>
        <w:tc>
          <w:tcPr>
            <w:tcW w:w="1720" w:type="dxa"/>
            <w:tcBorders>
              <w:top w:val="nil"/>
              <w:left w:val="nil"/>
              <w:bottom w:val="single" w:sz="4" w:space="0" w:color="595959"/>
              <w:right w:val="single" w:sz="4" w:space="0" w:color="595959"/>
            </w:tcBorders>
            <w:shd w:val="clear" w:color="auto" w:fill="auto"/>
            <w:noWrap/>
            <w:hideMark/>
          </w:tcPr>
          <w:p w14:paraId="424BE60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74C4D97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3ED756D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662A466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9C85A26" w14:textId="77777777" w:rsidTr="00DE5B67">
        <w:trPr>
          <w:trHeight w:val="450"/>
        </w:trPr>
        <w:tc>
          <w:tcPr>
            <w:tcW w:w="3040" w:type="dxa"/>
            <w:tcBorders>
              <w:top w:val="nil"/>
              <w:left w:val="single" w:sz="4" w:space="0" w:color="595959"/>
              <w:bottom w:val="nil"/>
              <w:right w:val="single" w:sz="4" w:space="0" w:color="595959"/>
            </w:tcBorders>
            <w:shd w:val="clear" w:color="auto" w:fill="auto"/>
            <w:noWrap/>
            <w:hideMark/>
          </w:tcPr>
          <w:p w14:paraId="48A00F5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Guinée</w:t>
            </w:r>
          </w:p>
        </w:tc>
        <w:tc>
          <w:tcPr>
            <w:tcW w:w="1720" w:type="dxa"/>
            <w:tcBorders>
              <w:top w:val="nil"/>
              <w:left w:val="nil"/>
              <w:bottom w:val="nil"/>
              <w:right w:val="single" w:sz="4" w:space="0" w:color="595959"/>
            </w:tcBorders>
            <w:shd w:val="clear" w:color="auto" w:fill="auto"/>
            <w:noWrap/>
            <w:hideMark/>
          </w:tcPr>
          <w:p w14:paraId="3F7A8CC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5B784D6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94+95+96+97+98+99+00+01+02+03+04 +05+06+07+08+09+10+11+12+13</w:t>
            </w:r>
          </w:p>
        </w:tc>
        <w:tc>
          <w:tcPr>
            <w:tcW w:w="820" w:type="dxa"/>
            <w:tcBorders>
              <w:top w:val="nil"/>
              <w:left w:val="nil"/>
              <w:bottom w:val="nil"/>
              <w:right w:val="single" w:sz="4" w:space="0" w:color="595959"/>
            </w:tcBorders>
            <w:shd w:val="clear" w:color="auto" w:fill="auto"/>
            <w:noWrap/>
            <w:hideMark/>
          </w:tcPr>
          <w:p w14:paraId="313EDD8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30 331 </w:t>
            </w:r>
          </w:p>
        </w:tc>
        <w:tc>
          <w:tcPr>
            <w:tcW w:w="1000" w:type="dxa"/>
            <w:tcBorders>
              <w:top w:val="nil"/>
              <w:left w:val="nil"/>
              <w:bottom w:val="nil"/>
              <w:right w:val="single" w:sz="4" w:space="0" w:color="595959"/>
            </w:tcBorders>
            <w:shd w:val="clear" w:color="auto" w:fill="auto"/>
            <w:noWrap/>
            <w:hideMark/>
          </w:tcPr>
          <w:p w14:paraId="53C4A3A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4F2ECE8"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56373B0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1FE0192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w:t>
            </w:r>
          </w:p>
        </w:tc>
        <w:tc>
          <w:tcPr>
            <w:tcW w:w="3095" w:type="dxa"/>
            <w:tcBorders>
              <w:top w:val="nil"/>
              <w:left w:val="nil"/>
              <w:bottom w:val="nil"/>
              <w:right w:val="single" w:sz="4" w:space="0" w:color="595959"/>
            </w:tcBorders>
            <w:shd w:val="clear" w:color="auto" w:fill="auto"/>
            <w:hideMark/>
          </w:tcPr>
          <w:p w14:paraId="73314A4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90+91+92+93</w:t>
            </w:r>
          </w:p>
        </w:tc>
        <w:tc>
          <w:tcPr>
            <w:tcW w:w="820" w:type="dxa"/>
            <w:tcBorders>
              <w:top w:val="nil"/>
              <w:left w:val="nil"/>
              <w:bottom w:val="nil"/>
              <w:right w:val="single" w:sz="4" w:space="0" w:color="595959"/>
            </w:tcBorders>
            <w:shd w:val="clear" w:color="auto" w:fill="auto"/>
            <w:noWrap/>
            <w:hideMark/>
          </w:tcPr>
          <w:p w14:paraId="44FA60B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13 276 </w:t>
            </w:r>
          </w:p>
        </w:tc>
        <w:tc>
          <w:tcPr>
            <w:tcW w:w="1000" w:type="dxa"/>
            <w:tcBorders>
              <w:top w:val="nil"/>
              <w:left w:val="nil"/>
              <w:bottom w:val="nil"/>
              <w:right w:val="single" w:sz="4" w:space="0" w:color="595959"/>
            </w:tcBorders>
            <w:shd w:val="clear" w:color="auto" w:fill="auto"/>
            <w:noWrap/>
            <w:hideMark/>
          </w:tcPr>
          <w:p w14:paraId="545D939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CF4E3E9"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167741D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7825D2D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 gelé</w:t>
            </w:r>
          </w:p>
        </w:tc>
        <w:tc>
          <w:tcPr>
            <w:tcW w:w="3095" w:type="dxa"/>
            <w:tcBorders>
              <w:top w:val="nil"/>
              <w:left w:val="nil"/>
              <w:bottom w:val="nil"/>
              <w:right w:val="single" w:sz="4" w:space="0" w:color="595959"/>
            </w:tcBorders>
            <w:shd w:val="clear" w:color="auto" w:fill="auto"/>
            <w:hideMark/>
          </w:tcPr>
          <w:p w14:paraId="5E162DA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83+84+85+86+87+88+89</w:t>
            </w:r>
          </w:p>
        </w:tc>
        <w:tc>
          <w:tcPr>
            <w:tcW w:w="820" w:type="dxa"/>
            <w:tcBorders>
              <w:top w:val="nil"/>
              <w:left w:val="nil"/>
              <w:bottom w:val="nil"/>
              <w:right w:val="single" w:sz="4" w:space="0" w:color="595959"/>
            </w:tcBorders>
            <w:shd w:val="clear" w:color="auto" w:fill="auto"/>
            <w:noWrap/>
            <w:hideMark/>
          </w:tcPr>
          <w:p w14:paraId="13E1B49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148 779 </w:t>
            </w:r>
          </w:p>
        </w:tc>
        <w:tc>
          <w:tcPr>
            <w:tcW w:w="1000" w:type="dxa"/>
            <w:tcBorders>
              <w:top w:val="nil"/>
              <w:left w:val="nil"/>
              <w:bottom w:val="nil"/>
              <w:right w:val="single" w:sz="4" w:space="0" w:color="595959"/>
            </w:tcBorders>
            <w:shd w:val="clear" w:color="auto" w:fill="auto"/>
            <w:noWrap/>
            <w:hideMark/>
          </w:tcPr>
          <w:p w14:paraId="54D9A75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84831D6"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19D8236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13D41F3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w:t>
            </w:r>
          </w:p>
        </w:tc>
        <w:tc>
          <w:tcPr>
            <w:tcW w:w="3095" w:type="dxa"/>
            <w:tcBorders>
              <w:top w:val="nil"/>
              <w:left w:val="nil"/>
              <w:bottom w:val="nil"/>
              <w:right w:val="single" w:sz="4" w:space="0" w:color="595959"/>
            </w:tcBorders>
            <w:shd w:val="clear" w:color="auto" w:fill="auto"/>
            <w:hideMark/>
          </w:tcPr>
          <w:p w14:paraId="4BBF065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90+91+92+93</w:t>
            </w:r>
          </w:p>
        </w:tc>
        <w:tc>
          <w:tcPr>
            <w:tcW w:w="820" w:type="dxa"/>
            <w:tcBorders>
              <w:top w:val="nil"/>
              <w:left w:val="nil"/>
              <w:bottom w:val="nil"/>
              <w:right w:val="single" w:sz="4" w:space="0" w:color="595959"/>
            </w:tcBorders>
            <w:shd w:val="clear" w:color="auto" w:fill="auto"/>
            <w:noWrap/>
            <w:hideMark/>
          </w:tcPr>
          <w:p w14:paraId="7A62B3E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7 460 </w:t>
            </w:r>
          </w:p>
        </w:tc>
        <w:tc>
          <w:tcPr>
            <w:tcW w:w="1000" w:type="dxa"/>
            <w:tcBorders>
              <w:top w:val="nil"/>
              <w:left w:val="nil"/>
              <w:bottom w:val="nil"/>
              <w:right w:val="single" w:sz="4" w:space="0" w:color="595959"/>
            </w:tcBorders>
            <w:shd w:val="clear" w:color="auto" w:fill="auto"/>
            <w:noWrap/>
            <w:hideMark/>
          </w:tcPr>
          <w:p w14:paraId="379DB57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6D2A96F"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4ACA5C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2E607E4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 gelé</w:t>
            </w:r>
          </w:p>
        </w:tc>
        <w:tc>
          <w:tcPr>
            <w:tcW w:w="3095" w:type="dxa"/>
            <w:tcBorders>
              <w:top w:val="nil"/>
              <w:left w:val="nil"/>
              <w:bottom w:val="single" w:sz="4" w:space="0" w:color="595959"/>
              <w:right w:val="single" w:sz="4" w:space="0" w:color="595959"/>
            </w:tcBorders>
            <w:shd w:val="clear" w:color="auto" w:fill="auto"/>
            <w:hideMark/>
          </w:tcPr>
          <w:p w14:paraId="46D8A84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83*+84+85+86+87+88+89</w:t>
            </w:r>
          </w:p>
        </w:tc>
        <w:tc>
          <w:tcPr>
            <w:tcW w:w="820" w:type="dxa"/>
            <w:tcBorders>
              <w:top w:val="nil"/>
              <w:left w:val="nil"/>
              <w:bottom w:val="single" w:sz="4" w:space="0" w:color="595959"/>
              <w:right w:val="single" w:sz="4" w:space="0" w:color="595959"/>
            </w:tcBorders>
            <w:shd w:val="clear" w:color="auto" w:fill="auto"/>
            <w:noWrap/>
            <w:hideMark/>
          </w:tcPr>
          <w:p w14:paraId="00BD9B9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81 293 </w:t>
            </w:r>
          </w:p>
        </w:tc>
        <w:tc>
          <w:tcPr>
            <w:tcW w:w="1000" w:type="dxa"/>
            <w:tcBorders>
              <w:top w:val="nil"/>
              <w:left w:val="nil"/>
              <w:bottom w:val="single" w:sz="4" w:space="0" w:color="595959"/>
              <w:right w:val="single" w:sz="4" w:space="0" w:color="595959"/>
            </w:tcBorders>
            <w:shd w:val="clear" w:color="auto" w:fill="auto"/>
            <w:noWrap/>
            <w:hideMark/>
          </w:tcPr>
          <w:p w14:paraId="0507C9B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281 139 </w:t>
            </w:r>
          </w:p>
        </w:tc>
      </w:tr>
      <w:tr w:rsidR="00DE5B67" w:rsidRPr="00CF3F40" w14:paraId="3B6C1856" w14:textId="77777777" w:rsidTr="00DE5B67">
        <w:trPr>
          <w:trHeight w:val="450"/>
        </w:trPr>
        <w:tc>
          <w:tcPr>
            <w:tcW w:w="3040" w:type="dxa"/>
            <w:tcBorders>
              <w:top w:val="nil"/>
              <w:left w:val="single" w:sz="4" w:space="0" w:color="595959"/>
              <w:bottom w:val="nil"/>
              <w:right w:val="single" w:sz="4" w:space="0" w:color="595959"/>
            </w:tcBorders>
            <w:shd w:val="clear" w:color="auto" w:fill="auto"/>
            <w:noWrap/>
            <w:hideMark/>
          </w:tcPr>
          <w:p w14:paraId="2ABAC38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Guinée-Bissau</w:t>
            </w:r>
          </w:p>
        </w:tc>
        <w:tc>
          <w:tcPr>
            <w:tcW w:w="1720" w:type="dxa"/>
            <w:tcBorders>
              <w:top w:val="nil"/>
              <w:left w:val="nil"/>
              <w:bottom w:val="nil"/>
              <w:right w:val="single" w:sz="4" w:space="0" w:color="595959"/>
            </w:tcBorders>
            <w:shd w:val="clear" w:color="auto" w:fill="auto"/>
            <w:noWrap/>
            <w:hideMark/>
          </w:tcPr>
          <w:p w14:paraId="59EBFD1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4D58C11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94+95+96+97+98+99+00+01+02+03+04 +05+06+07+08+09+10+11+12+13</w:t>
            </w:r>
          </w:p>
        </w:tc>
        <w:tc>
          <w:tcPr>
            <w:tcW w:w="820" w:type="dxa"/>
            <w:tcBorders>
              <w:top w:val="nil"/>
              <w:left w:val="nil"/>
              <w:bottom w:val="nil"/>
              <w:right w:val="single" w:sz="4" w:space="0" w:color="595959"/>
            </w:tcBorders>
            <w:shd w:val="clear" w:color="auto" w:fill="auto"/>
            <w:noWrap/>
            <w:hideMark/>
          </w:tcPr>
          <w:p w14:paraId="60F4894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30 331 </w:t>
            </w:r>
          </w:p>
        </w:tc>
        <w:tc>
          <w:tcPr>
            <w:tcW w:w="1000" w:type="dxa"/>
            <w:tcBorders>
              <w:top w:val="nil"/>
              <w:left w:val="nil"/>
              <w:bottom w:val="nil"/>
              <w:right w:val="single" w:sz="4" w:space="0" w:color="595959"/>
            </w:tcBorders>
            <w:shd w:val="clear" w:color="auto" w:fill="auto"/>
            <w:noWrap/>
            <w:hideMark/>
          </w:tcPr>
          <w:p w14:paraId="2042BD7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C354E56"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3CEE705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2259607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w:t>
            </w:r>
          </w:p>
        </w:tc>
        <w:tc>
          <w:tcPr>
            <w:tcW w:w="3095" w:type="dxa"/>
            <w:tcBorders>
              <w:top w:val="nil"/>
              <w:left w:val="nil"/>
              <w:bottom w:val="nil"/>
              <w:right w:val="single" w:sz="4" w:space="0" w:color="595959"/>
            </w:tcBorders>
            <w:shd w:val="clear" w:color="auto" w:fill="auto"/>
            <w:hideMark/>
          </w:tcPr>
          <w:p w14:paraId="59D5EC4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90+91+92+93</w:t>
            </w:r>
          </w:p>
        </w:tc>
        <w:tc>
          <w:tcPr>
            <w:tcW w:w="820" w:type="dxa"/>
            <w:tcBorders>
              <w:top w:val="nil"/>
              <w:left w:val="nil"/>
              <w:bottom w:val="nil"/>
              <w:right w:val="single" w:sz="4" w:space="0" w:color="595959"/>
            </w:tcBorders>
            <w:shd w:val="clear" w:color="auto" w:fill="auto"/>
            <w:noWrap/>
            <w:hideMark/>
          </w:tcPr>
          <w:p w14:paraId="7ED5303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13 276 </w:t>
            </w:r>
          </w:p>
        </w:tc>
        <w:tc>
          <w:tcPr>
            <w:tcW w:w="1000" w:type="dxa"/>
            <w:tcBorders>
              <w:top w:val="nil"/>
              <w:left w:val="nil"/>
              <w:bottom w:val="nil"/>
              <w:right w:val="single" w:sz="4" w:space="0" w:color="595959"/>
            </w:tcBorders>
            <w:shd w:val="clear" w:color="auto" w:fill="auto"/>
            <w:noWrap/>
            <w:hideMark/>
          </w:tcPr>
          <w:p w14:paraId="53A8579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5643B67"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240B3D9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5E45B4F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 gelé</w:t>
            </w:r>
          </w:p>
        </w:tc>
        <w:tc>
          <w:tcPr>
            <w:tcW w:w="3095" w:type="dxa"/>
            <w:tcBorders>
              <w:top w:val="nil"/>
              <w:left w:val="nil"/>
              <w:bottom w:val="nil"/>
              <w:right w:val="single" w:sz="4" w:space="0" w:color="595959"/>
            </w:tcBorders>
            <w:shd w:val="clear" w:color="auto" w:fill="auto"/>
            <w:hideMark/>
          </w:tcPr>
          <w:p w14:paraId="333C915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89</w:t>
            </w:r>
          </w:p>
        </w:tc>
        <w:tc>
          <w:tcPr>
            <w:tcW w:w="820" w:type="dxa"/>
            <w:tcBorders>
              <w:top w:val="nil"/>
              <w:left w:val="nil"/>
              <w:bottom w:val="nil"/>
              <w:right w:val="single" w:sz="4" w:space="0" w:color="595959"/>
            </w:tcBorders>
            <w:shd w:val="clear" w:color="auto" w:fill="auto"/>
            <w:noWrap/>
            <w:hideMark/>
          </w:tcPr>
          <w:p w14:paraId="35A1A5F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23 213 </w:t>
            </w:r>
          </w:p>
        </w:tc>
        <w:tc>
          <w:tcPr>
            <w:tcW w:w="1000" w:type="dxa"/>
            <w:tcBorders>
              <w:top w:val="nil"/>
              <w:left w:val="nil"/>
              <w:bottom w:val="nil"/>
              <w:right w:val="single" w:sz="4" w:space="0" w:color="595959"/>
            </w:tcBorders>
            <w:shd w:val="clear" w:color="auto" w:fill="auto"/>
            <w:noWrap/>
            <w:hideMark/>
          </w:tcPr>
          <w:p w14:paraId="1569581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AF0FF7B"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71478CD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60F4388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w:t>
            </w:r>
          </w:p>
        </w:tc>
        <w:tc>
          <w:tcPr>
            <w:tcW w:w="3095" w:type="dxa"/>
            <w:tcBorders>
              <w:top w:val="nil"/>
              <w:left w:val="nil"/>
              <w:bottom w:val="single" w:sz="4" w:space="0" w:color="595959"/>
              <w:right w:val="single" w:sz="4" w:space="0" w:color="595959"/>
            </w:tcBorders>
            <w:shd w:val="clear" w:color="auto" w:fill="auto"/>
            <w:hideMark/>
          </w:tcPr>
          <w:p w14:paraId="1429741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92+93</w:t>
            </w:r>
          </w:p>
        </w:tc>
        <w:tc>
          <w:tcPr>
            <w:tcW w:w="820" w:type="dxa"/>
            <w:tcBorders>
              <w:top w:val="nil"/>
              <w:left w:val="nil"/>
              <w:bottom w:val="single" w:sz="4" w:space="0" w:color="595959"/>
              <w:right w:val="single" w:sz="4" w:space="0" w:color="595959"/>
            </w:tcBorders>
            <w:shd w:val="clear" w:color="auto" w:fill="auto"/>
            <w:noWrap/>
            <w:hideMark/>
          </w:tcPr>
          <w:p w14:paraId="1556DF5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3 858 </w:t>
            </w:r>
          </w:p>
        </w:tc>
        <w:tc>
          <w:tcPr>
            <w:tcW w:w="1000" w:type="dxa"/>
            <w:tcBorders>
              <w:top w:val="nil"/>
              <w:left w:val="nil"/>
              <w:bottom w:val="single" w:sz="4" w:space="0" w:color="595959"/>
              <w:right w:val="single" w:sz="4" w:space="0" w:color="595959"/>
            </w:tcBorders>
            <w:shd w:val="clear" w:color="auto" w:fill="auto"/>
            <w:noWrap/>
            <w:hideMark/>
          </w:tcPr>
          <w:p w14:paraId="40C399D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70 678 </w:t>
            </w:r>
          </w:p>
        </w:tc>
      </w:tr>
      <w:tr w:rsidR="00DE5B67" w:rsidRPr="00CF3F40" w14:paraId="28E7C68F"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7A85E4A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Guinée équatoriale</w:t>
            </w:r>
          </w:p>
        </w:tc>
        <w:tc>
          <w:tcPr>
            <w:tcW w:w="1720" w:type="dxa"/>
            <w:tcBorders>
              <w:top w:val="nil"/>
              <w:left w:val="nil"/>
              <w:bottom w:val="single" w:sz="4" w:space="0" w:color="595959"/>
              <w:right w:val="single" w:sz="4" w:space="0" w:color="595959"/>
            </w:tcBorders>
            <w:shd w:val="clear" w:color="auto" w:fill="auto"/>
            <w:noWrap/>
            <w:hideMark/>
          </w:tcPr>
          <w:p w14:paraId="7DA0D13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1D88592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12+13</w:t>
            </w:r>
          </w:p>
        </w:tc>
        <w:tc>
          <w:tcPr>
            <w:tcW w:w="820" w:type="dxa"/>
            <w:tcBorders>
              <w:top w:val="nil"/>
              <w:left w:val="nil"/>
              <w:bottom w:val="single" w:sz="4" w:space="0" w:color="595959"/>
              <w:right w:val="single" w:sz="4" w:space="0" w:color="595959"/>
            </w:tcBorders>
            <w:shd w:val="clear" w:color="auto" w:fill="auto"/>
            <w:noWrap/>
            <w:hideMark/>
          </w:tcPr>
          <w:p w14:paraId="12D0B2A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6B61FB0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2 848 </w:t>
            </w:r>
          </w:p>
        </w:tc>
      </w:tr>
      <w:tr w:rsidR="00DE5B67" w:rsidRPr="00CF3F40" w14:paraId="70A09B6B"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5EB92A6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Guyana</w:t>
            </w:r>
          </w:p>
        </w:tc>
        <w:tc>
          <w:tcPr>
            <w:tcW w:w="1720" w:type="dxa"/>
            <w:tcBorders>
              <w:top w:val="nil"/>
              <w:left w:val="nil"/>
              <w:bottom w:val="single" w:sz="4" w:space="0" w:color="595959"/>
              <w:right w:val="single" w:sz="4" w:space="0" w:color="595959"/>
            </w:tcBorders>
            <w:shd w:val="clear" w:color="auto" w:fill="auto"/>
            <w:noWrap/>
            <w:hideMark/>
          </w:tcPr>
          <w:p w14:paraId="009C6BB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0BDD0B1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39FF79B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18EDAA0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0D81677" w14:textId="77777777" w:rsidTr="00DE5B67">
        <w:trPr>
          <w:trHeight w:val="225"/>
        </w:trPr>
        <w:tc>
          <w:tcPr>
            <w:tcW w:w="3040" w:type="dxa"/>
            <w:tcBorders>
              <w:top w:val="nil"/>
              <w:left w:val="single" w:sz="4" w:space="0" w:color="595959"/>
              <w:bottom w:val="nil"/>
              <w:right w:val="single" w:sz="4" w:space="0" w:color="595959"/>
            </w:tcBorders>
            <w:shd w:val="clear" w:color="auto" w:fill="auto"/>
            <w:noWrap/>
            <w:hideMark/>
          </w:tcPr>
          <w:p w14:paraId="5C773FA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Haïti</w:t>
            </w:r>
          </w:p>
        </w:tc>
        <w:tc>
          <w:tcPr>
            <w:tcW w:w="1720" w:type="dxa"/>
            <w:tcBorders>
              <w:top w:val="nil"/>
              <w:left w:val="nil"/>
              <w:bottom w:val="nil"/>
              <w:right w:val="single" w:sz="4" w:space="0" w:color="595959"/>
            </w:tcBorders>
            <w:shd w:val="clear" w:color="auto" w:fill="auto"/>
            <w:noWrap/>
            <w:hideMark/>
          </w:tcPr>
          <w:p w14:paraId="65D18CC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3313C24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13</w:t>
            </w:r>
          </w:p>
        </w:tc>
        <w:tc>
          <w:tcPr>
            <w:tcW w:w="820" w:type="dxa"/>
            <w:tcBorders>
              <w:top w:val="nil"/>
              <w:left w:val="nil"/>
              <w:bottom w:val="nil"/>
              <w:right w:val="single" w:sz="4" w:space="0" w:color="595959"/>
            </w:tcBorders>
            <w:shd w:val="clear" w:color="auto" w:fill="auto"/>
            <w:noWrap/>
            <w:hideMark/>
          </w:tcPr>
          <w:p w14:paraId="181213C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1 424 </w:t>
            </w:r>
          </w:p>
        </w:tc>
        <w:tc>
          <w:tcPr>
            <w:tcW w:w="1000" w:type="dxa"/>
            <w:tcBorders>
              <w:top w:val="nil"/>
              <w:left w:val="nil"/>
              <w:bottom w:val="nil"/>
              <w:right w:val="single" w:sz="4" w:space="0" w:color="595959"/>
            </w:tcBorders>
            <w:shd w:val="clear" w:color="auto" w:fill="auto"/>
            <w:noWrap/>
            <w:hideMark/>
          </w:tcPr>
          <w:p w14:paraId="088CE92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707F28B" w14:textId="77777777" w:rsidTr="00DE5B67">
        <w:trPr>
          <w:trHeight w:val="450"/>
        </w:trPr>
        <w:tc>
          <w:tcPr>
            <w:tcW w:w="3040" w:type="dxa"/>
            <w:tcBorders>
              <w:top w:val="nil"/>
              <w:left w:val="single" w:sz="4" w:space="0" w:color="595959"/>
              <w:bottom w:val="single" w:sz="4" w:space="0" w:color="595959"/>
              <w:right w:val="single" w:sz="4" w:space="0" w:color="595959"/>
            </w:tcBorders>
            <w:shd w:val="clear" w:color="auto" w:fill="auto"/>
            <w:noWrap/>
            <w:hideMark/>
          </w:tcPr>
          <w:p w14:paraId="1CE2A2A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3D86CF3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 gelé</w:t>
            </w:r>
          </w:p>
        </w:tc>
        <w:tc>
          <w:tcPr>
            <w:tcW w:w="3095" w:type="dxa"/>
            <w:tcBorders>
              <w:top w:val="nil"/>
              <w:left w:val="nil"/>
              <w:bottom w:val="single" w:sz="4" w:space="0" w:color="595959"/>
              <w:right w:val="single" w:sz="4" w:space="0" w:color="595959"/>
            </w:tcBorders>
            <w:shd w:val="clear" w:color="auto" w:fill="auto"/>
            <w:hideMark/>
          </w:tcPr>
          <w:p w14:paraId="77C73B3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79*+80+81+82+83+84+85+86+87+88+89</w:t>
            </w:r>
          </w:p>
        </w:tc>
        <w:tc>
          <w:tcPr>
            <w:tcW w:w="820" w:type="dxa"/>
            <w:tcBorders>
              <w:top w:val="nil"/>
              <w:left w:val="nil"/>
              <w:bottom w:val="single" w:sz="4" w:space="0" w:color="595959"/>
              <w:right w:val="single" w:sz="4" w:space="0" w:color="595959"/>
            </w:tcBorders>
            <w:shd w:val="clear" w:color="auto" w:fill="auto"/>
            <w:noWrap/>
            <w:hideMark/>
          </w:tcPr>
          <w:p w14:paraId="313720C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347 037 </w:t>
            </w:r>
          </w:p>
        </w:tc>
        <w:tc>
          <w:tcPr>
            <w:tcW w:w="1000" w:type="dxa"/>
            <w:tcBorders>
              <w:top w:val="nil"/>
              <w:left w:val="nil"/>
              <w:bottom w:val="single" w:sz="4" w:space="0" w:color="595959"/>
              <w:right w:val="single" w:sz="4" w:space="0" w:color="595959"/>
            </w:tcBorders>
            <w:shd w:val="clear" w:color="auto" w:fill="auto"/>
            <w:noWrap/>
            <w:hideMark/>
          </w:tcPr>
          <w:p w14:paraId="2AF0E82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348 461 </w:t>
            </w:r>
          </w:p>
        </w:tc>
      </w:tr>
      <w:tr w:rsidR="00DE5B67" w:rsidRPr="00CF3F40" w14:paraId="3C2BB7C8"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06F0A36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Honduras</w:t>
            </w:r>
          </w:p>
        </w:tc>
        <w:tc>
          <w:tcPr>
            <w:tcW w:w="1720" w:type="dxa"/>
            <w:tcBorders>
              <w:top w:val="nil"/>
              <w:left w:val="nil"/>
              <w:bottom w:val="single" w:sz="4" w:space="0" w:color="595959"/>
              <w:right w:val="single" w:sz="4" w:space="0" w:color="595959"/>
            </w:tcBorders>
            <w:shd w:val="clear" w:color="auto" w:fill="auto"/>
            <w:noWrap/>
            <w:hideMark/>
          </w:tcPr>
          <w:p w14:paraId="58BA59D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0015BE1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11+12+13</w:t>
            </w:r>
          </w:p>
        </w:tc>
        <w:tc>
          <w:tcPr>
            <w:tcW w:w="820" w:type="dxa"/>
            <w:tcBorders>
              <w:top w:val="nil"/>
              <w:left w:val="nil"/>
              <w:bottom w:val="single" w:sz="4" w:space="0" w:color="595959"/>
              <w:right w:val="single" w:sz="4" w:space="0" w:color="595959"/>
            </w:tcBorders>
            <w:shd w:val="clear" w:color="auto" w:fill="auto"/>
            <w:noWrap/>
            <w:hideMark/>
          </w:tcPr>
          <w:p w14:paraId="5D2A2D2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361419B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8 547 </w:t>
            </w:r>
          </w:p>
        </w:tc>
      </w:tr>
      <w:tr w:rsidR="00DE5B67" w:rsidRPr="00CF3F40" w14:paraId="5D2E220E"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74364AD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Hongrie</w:t>
            </w:r>
          </w:p>
        </w:tc>
        <w:tc>
          <w:tcPr>
            <w:tcW w:w="1720" w:type="dxa"/>
            <w:tcBorders>
              <w:top w:val="nil"/>
              <w:left w:val="nil"/>
              <w:bottom w:val="single" w:sz="4" w:space="0" w:color="595959"/>
              <w:right w:val="single" w:sz="4" w:space="0" w:color="595959"/>
            </w:tcBorders>
            <w:shd w:val="clear" w:color="auto" w:fill="auto"/>
            <w:noWrap/>
            <w:hideMark/>
          </w:tcPr>
          <w:p w14:paraId="61E3375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64CEAE7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808DFD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3780A45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C1B7213"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DDD5B9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Inde</w:t>
            </w:r>
          </w:p>
        </w:tc>
        <w:tc>
          <w:tcPr>
            <w:tcW w:w="1720" w:type="dxa"/>
            <w:tcBorders>
              <w:top w:val="nil"/>
              <w:left w:val="nil"/>
              <w:bottom w:val="single" w:sz="4" w:space="0" w:color="595959"/>
              <w:right w:val="single" w:sz="4" w:space="0" w:color="595959"/>
            </w:tcBorders>
            <w:shd w:val="clear" w:color="auto" w:fill="auto"/>
            <w:noWrap/>
            <w:hideMark/>
          </w:tcPr>
          <w:p w14:paraId="4010586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4E1CFE8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495D4BF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1B385B8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B1164AE"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3F439A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Indonésie</w:t>
            </w:r>
          </w:p>
        </w:tc>
        <w:tc>
          <w:tcPr>
            <w:tcW w:w="1720" w:type="dxa"/>
            <w:tcBorders>
              <w:top w:val="nil"/>
              <w:left w:val="nil"/>
              <w:bottom w:val="single" w:sz="4" w:space="0" w:color="595959"/>
              <w:right w:val="single" w:sz="4" w:space="0" w:color="595959"/>
            </w:tcBorders>
            <w:shd w:val="clear" w:color="auto" w:fill="auto"/>
            <w:noWrap/>
            <w:hideMark/>
          </w:tcPr>
          <w:p w14:paraId="6B5504C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37A50DD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521129A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7777D41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50D79FC"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755042B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Iran (République islamique d’)</w:t>
            </w:r>
          </w:p>
        </w:tc>
        <w:tc>
          <w:tcPr>
            <w:tcW w:w="1720" w:type="dxa"/>
            <w:tcBorders>
              <w:top w:val="nil"/>
              <w:left w:val="nil"/>
              <w:bottom w:val="single" w:sz="4" w:space="0" w:color="595959"/>
              <w:right w:val="single" w:sz="4" w:space="0" w:color="595959"/>
            </w:tcBorders>
            <w:shd w:val="clear" w:color="auto" w:fill="auto"/>
            <w:noWrap/>
            <w:hideMark/>
          </w:tcPr>
          <w:p w14:paraId="231B9E8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759E52A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55D68D5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22F8276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8EBDE36"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10D75E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Iraq</w:t>
            </w:r>
          </w:p>
        </w:tc>
        <w:tc>
          <w:tcPr>
            <w:tcW w:w="1720" w:type="dxa"/>
            <w:tcBorders>
              <w:top w:val="nil"/>
              <w:left w:val="nil"/>
              <w:bottom w:val="single" w:sz="4" w:space="0" w:color="595959"/>
              <w:right w:val="single" w:sz="4" w:space="0" w:color="595959"/>
            </w:tcBorders>
            <w:shd w:val="clear" w:color="auto" w:fill="auto"/>
            <w:noWrap/>
            <w:hideMark/>
          </w:tcPr>
          <w:p w14:paraId="4C7162C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34E7652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13</w:t>
            </w:r>
          </w:p>
        </w:tc>
        <w:tc>
          <w:tcPr>
            <w:tcW w:w="820" w:type="dxa"/>
            <w:tcBorders>
              <w:top w:val="nil"/>
              <w:left w:val="nil"/>
              <w:bottom w:val="single" w:sz="4" w:space="0" w:color="595959"/>
              <w:right w:val="single" w:sz="4" w:space="0" w:color="595959"/>
            </w:tcBorders>
            <w:shd w:val="clear" w:color="auto" w:fill="auto"/>
            <w:noWrap/>
            <w:hideMark/>
          </w:tcPr>
          <w:p w14:paraId="2C20627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716EF64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5 697 </w:t>
            </w:r>
          </w:p>
        </w:tc>
      </w:tr>
      <w:tr w:rsidR="00DE5B67" w:rsidRPr="00CF3F40" w14:paraId="011A702D"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BB8893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Irlande</w:t>
            </w:r>
          </w:p>
        </w:tc>
        <w:tc>
          <w:tcPr>
            <w:tcW w:w="1720" w:type="dxa"/>
            <w:tcBorders>
              <w:top w:val="nil"/>
              <w:left w:val="nil"/>
              <w:bottom w:val="single" w:sz="4" w:space="0" w:color="595959"/>
              <w:right w:val="single" w:sz="4" w:space="0" w:color="595959"/>
            </w:tcBorders>
            <w:shd w:val="clear" w:color="auto" w:fill="auto"/>
            <w:noWrap/>
            <w:hideMark/>
          </w:tcPr>
          <w:p w14:paraId="11750DC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529D418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75E7125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3CB8301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F87EB29"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6E4E253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Islande</w:t>
            </w:r>
          </w:p>
        </w:tc>
        <w:tc>
          <w:tcPr>
            <w:tcW w:w="1720" w:type="dxa"/>
            <w:tcBorders>
              <w:top w:val="nil"/>
              <w:left w:val="nil"/>
              <w:bottom w:val="single" w:sz="4" w:space="0" w:color="595959"/>
              <w:right w:val="single" w:sz="4" w:space="0" w:color="595959"/>
            </w:tcBorders>
            <w:shd w:val="clear" w:color="auto" w:fill="auto"/>
            <w:noWrap/>
            <w:hideMark/>
          </w:tcPr>
          <w:p w14:paraId="46F5C78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5DF38B1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32BA20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1BF4F5D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330EFDD"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3C55444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Israël </w:t>
            </w:r>
          </w:p>
        </w:tc>
        <w:tc>
          <w:tcPr>
            <w:tcW w:w="1720" w:type="dxa"/>
            <w:tcBorders>
              <w:top w:val="nil"/>
              <w:left w:val="nil"/>
              <w:bottom w:val="single" w:sz="4" w:space="0" w:color="595959"/>
              <w:right w:val="single" w:sz="4" w:space="0" w:color="595959"/>
            </w:tcBorders>
            <w:shd w:val="clear" w:color="auto" w:fill="auto"/>
            <w:noWrap/>
            <w:hideMark/>
          </w:tcPr>
          <w:p w14:paraId="2E2872F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60CE4EA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5AC6B5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229E6FB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4A3FD8A"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776EBB1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Italie</w:t>
            </w:r>
          </w:p>
        </w:tc>
        <w:tc>
          <w:tcPr>
            <w:tcW w:w="1720" w:type="dxa"/>
            <w:tcBorders>
              <w:top w:val="nil"/>
              <w:left w:val="nil"/>
              <w:bottom w:val="single" w:sz="4" w:space="0" w:color="595959"/>
              <w:right w:val="single" w:sz="4" w:space="0" w:color="595959"/>
            </w:tcBorders>
            <w:shd w:val="clear" w:color="auto" w:fill="auto"/>
            <w:noWrap/>
            <w:hideMark/>
          </w:tcPr>
          <w:p w14:paraId="6E0C37F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65CC246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39D27E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1F10DAB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0B5F763"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02428D8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Jamaïque</w:t>
            </w:r>
          </w:p>
        </w:tc>
        <w:tc>
          <w:tcPr>
            <w:tcW w:w="1720" w:type="dxa"/>
            <w:tcBorders>
              <w:top w:val="nil"/>
              <w:left w:val="nil"/>
              <w:bottom w:val="single" w:sz="4" w:space="0" w:color="595959"/>
              <w:right w:val="single" w:sz="4" w:space="0" w:color="595959"/>
            </w:tcBorders>
            <w:shd w:val="clear" w:color="auto" w:fill="auto"/>
            <w:noWrap/>
            <w:hideMark/>
          </w:tcPr>
          <w:p w14:paraId="4E3C00D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6EF9ADB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7B8A6CB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0879B8D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5CA8C2D"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FE0698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Japon</w:t>
            </w:r>
          </w:p>
        </w:tc>
        <w:tc>
          <w:tcPr>
            <w:tcW w:w="1720" w:type="dxa"/>
            <w:tcBorders>
              <w:top w:val="nil"/>
              <w:left w:val="nil"/>
              <w:bottom w:val="single" w:sz="4" w:space="0" w:color="595959"/>
              <w:right w:val="single" w:sz="4" w:space="0" w:color="595959"/>
            </w:tcBorders>
            <w:shd w:val="clear" w:color="auto" w:fill="auto"/>
            <w:noWrap/>
            <w:hideMark/>
          </w:tcPr>
          <w:p w14:paraId="7F3D54B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6EE7767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40B8EE2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119615A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3BFB3BB"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06707DA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Jordanie</w:t>
            </w:r>
          </w:p>
        </w:tc>
        <w:tc>
          <w:tcPr>
            <w:tcW w:w="1720" w:type="dxa"/>
            <w:tcBorders>
              <w:top w:val="nil"/>
              <w:left w:val="nil"/>
              <w:bottom w:val="single" w:sz="4" w:space="0" w:color="595959"/>
              <w:right w:val="single" w:sz="4" w:space="0" w:color="595959"/>
            </w:tcBorders>
            <w:shd w:val="clear" w:color="auto" w:fill="auto"/>
            <w:noWrap/>
            <w:hideMark/>
          </w:tcPr>
          <w:p w14:paraId="249056D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505F54C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bottom"/>
            <w:hideMark/>
          </w:tcPr>
          <w:p w14:paraId="74447A1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020C7A6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B7CBAB3"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5C5ED44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Kazakhstan</w:t>
            </w:r>
          </w:p>
        </w:tc>
        <w:tc>
          <w:tcPr>
            <w:tcW w:w="1720" w:type="dxa"/>
            <w:tcBorders>
              <w:top w:val="nil"/>
              <w:left w:val="nil"/>
              <w:bottom w:val="single" w:sz="4" w:space="0" w:color="595959"/>
              <w:right w:val="single" w:sz="4" w:space="0" w:color="595959"/>
            </w:tcBorders>
            <w:shd w:val="clear" w:color="auto" w:fill="auto"/>
            <w:noWrap/>
            <w:hideMark/>
          </w:tcPr>
          <w:p w14:paraId="3D02228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15F439A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555407D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13BCC27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6A57161"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0B1347B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Kenya</w:t>
            </w:r>
          </w:p>
        </w:tc>
        <w:tc>
          <w:tcPr>
            <w:tcW w:w="1720" w:type="dxa"/>
            <w:tcBorders>
              <w:top w:val="nil"/>
              <w:left w:val="nil"/>
              <w:bottom w:val="single" w:sz="4" w:space="0" w:color="595959"/>
              <w:right w:val="single" w:sz="4" w:space="0" w:color="595959"/>
            </w:tcBorders>
            <w:shd w:val="clear" w:color="auto" w:fill="auto"/>
            <w:noWrap/>
            <w:hideMark/>
          </w:tcPr>
          <w:p w14:paraId="7DB2CD0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4F719E4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54D1DDF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123C195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3D964AC" w14:textId="77777777" w:rsidTr="00DE5B67">
        <w:trPr>
          <w:trHeight w:val="240"/>
        </w:trPr>
        <w:tc>
          <w:tcPr>
            <w:tcW w:w="3040" w:type="dxa"/>
            <w:tcBorders>
              <w:top w:val="nil"/>
              <w:left w:val="single" w:sz="4" w:space="0" w:color="595959"/>
              <w:bottom w:val="single" w:sz="4" w:space="0" w:color="595959"/>
              <w:right w:val="single" w:sz="4" w:space="0" w:color="595959"/>
            </w:tcBorders>
            <w:shd w:val="clear" w:color="auto" w:fill="auto"/>
            <w:noWrap/>
            <w:hideMark/>
          </w:tcPr>
          <w:p w14:paraId="33FB6E5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Kirghizistan</w:t>
            </w:r>
          </w:p>
        </w:tc>
        <w:tc>
          <w:tcPr>
            <w:tcW w:w="1720" w:type="dxa"/>
            <w:tcBorders>
              <w:top w:val="nil"/>
              <w:left w:val="nil"/>
              <w:bottom w:val="single" w:sz="4" w:space="0" w:color="595959"/>
              <w:right w:val="single" w:sz="4" w:space="0" w:color="595959"/>
            </w:tcBorders>
            <w:shd w:val="clear" w:color="auto" w:fill="auto"/>
            <w:noWrap/>
            <w:hideMark/>
          </w:tcPr>
          <w:p w14:paraId="4FC563E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6296CD1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4E46D75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0EBF818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32513E5"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5F7F6A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Koweït</w:t>
            </w:r>
          </w:p>
        </w:tc>
        <w:tc>
          <w:tcPr>
            <w:tcW w:w="1720" w:type="dxa"/>
            <w:tcBorders>
              <w:top w:val="nil"/>
              <w:left w:val="nil"/>
              <w:bottom w:val="single" w:sz="4" w:space="0" w:color="595959"/>
              <w:right w:val="single" w:sz="4" w:space="0" w:color="595959"/>
            </w:tcBorders>
            <w:shd w:val="clear" w:color="auto" w:fill="auto"/>
            <w:noWrap/>
            <w:hideMark/>
          </w:tcPr>
          <w:p w14:paraId="34BE01D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78587BA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bottom"/>
            <w:hideMark/>
          </w:tcPr>
          <w:p w14:paraId="758C8F8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2C6A3FF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FA7C8C9"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078E2E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Lesotho</w:t>
            </w:r>
          </w:p>
        </w:tc>
        <w:tc>
          <w:tcPr>
            <w:tcW w:w="1720" w:type="dxa"/>
            <w:tcBorders>
              <w:top w:val="nil"/>
              <w:left w:val="nil"/>
              <w:bottom w:val="single" w:sz="4" w:space="0" w:color="595959"/>
              <w:right w:val="single" w:sz="4" w:space="0" w:color="595959"/>
            </w:tcBorders>
            <w:shd w:val="clear" w:color="auto" w:fill="auto"/>
            <w:noWrap/>
            <w:hideMark/>
          </w:tcPr>
          <w:p w14:paraId="78A57FE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002986E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542A3E9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3AFF06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88A6025"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2CEA79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Lettonie</w:t>
            </w:r>
          </w:p>
        </w:tc>
        <w:tc>
          <w:tcPr>
            <w:tcW w:w="1720" w:type="dxa"/>
            <w:tcBorders>
              <w:top w:val="nil"/>
              <w:left w:val="nil"/>
              <w:bottom w:val="single" w:sz="4" w:space="0" w:color="595959"/>
              <w:right w:val="single" w:sz="4" w:space="0" w:color="595959"/>
            </w:tcBorders>
            <w:shd w:val="clear" w:color="auto" w:fill="auto"/>
            <w:noWrap/>
            <w:hideMark/>
          </w:tcPr>
          <w:p w14:paraId="6D009DF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4BB87FC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000A723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2BCCBD6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B2B1458" w14:textId="77777777" w:rsidTr="00DE5B67">
        <w:trPr>
          <w:trHeight w:val="450"/>
        </w:trPr>
        <w:tc>
          <w:tcPr>
            <w:tcW w:w="3040" w:type="dxa"/>
            <w:tcBorders>
              <w:top w:val="nil"/>
              <w:left w:val="single" w:sz="4" w:space="0" w:color="595959"/>
              <w:bottom w:val="nil"/>
              <w:right w:val="single" w:sz="4" w:space="0" w:color="595959"/>
            </w:tcBorders>
            <w:shd w:val="clear" w:color="auto" w:fill="auto"/>
            <w:noWrap/>
            <w:hideMark/>
          </w:tcPr>
          <w:p w14:paraId="1F97697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Liban </w:t>
            </w:r>
            <w:r w:rsidRPr="00CF3F40">
              <w:rPr>
                <w:rFonts w:cs="Arial"/>
                <w:sz w:val="16"/>
                <w:szCs w:val="16"/>
                <w:vertAlign w:val="superscript"/>
                <w:lang w:val="fr-FR" w:eastAsia="fr-FR"/>
              </w:rPr>
              <w:t>1</w:t>
            </w:r>
          </w:p>
        </w:tc>
        <w:tc>
          <w:tcPr>
            <w:tcW w:w="1720" w:type="dxa"/>
            <w:tcBorders>
              <w:top w:val="nil"/>
              <w:left w:val="nil"/>
              <w:bottom w:val="nil"/>
              <w:right w:val="single" w:sz="4" w:space="0" w:color="595959"/>
            </w:tcBorders>
            <w:shd w:val="clear" w:color="auto" w:fill="auto"/>
            <w:noWrap/>
            <w:hideMark/>
          </w:tcPr>
          <w:p w14:paraId="0EB60E5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7951E39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94+95+96+97+98+99+00+01+02+03+04 +05+06+13</w:t>
            </w:r>
          </w:p>
        </w:tc>
        <w:tc>
          <w:tcPr>
            <w:tcW w:w="820" w:type="dxa"/>
            <w:tcBorders>
              <w:top w:val="nil"/>
              <w:left w:val="nil"/>
              <w:bottom w:val="nil"/>
              <w:right w:val="single" w:sz="4" w:space="0" w:color="595959"/>
            </w:tcBorders>
            <w:shd w:val="clear" w:color="auto" w:fill="auto"/>
            <w:noWrap/>
            <w:hideMark/>
          </w:tcPr>
          <w:p w14:paraId="559527F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52 127 </w:t>
            </w:r>
          </w:p>
        </w:tc>
        <w:tc>
          <w:tcPr>
            <w:tcW w:w="1000" w:type="dxa"/>
            <w:tcBorders>
              <w:top w:val="nil"/>
              <w:left w:val="nil"/>
              <w:bottom w:val="nil"/>
              <w:right w:val="single" w:sz="4" w:space="0" w:color="595959"/>
            </w:tcBorders>
            <w:shd w:val="clear" w:color="auto" w:fill="auto"/>
            <w:noWrap/>
            <w:vAlign w:val="bottom"/>
            <w:hideMark/>
          </w:tcPr>
          <w:p w14:paraId="562A2DC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196F1D0"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2EB840C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6D99A65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w:t>
            </w:r>
          </w:p>
        </w:tc>
        <w:tc>
          <w:tcPr>
            <w:tcW w:w="3095" w:type="dxa"/>
            <w:tcBorders>
              <w:top w:val="nil"/>
              <w:left w:val="nil"/>
              <w:bottom w:val="nil"/>
              <w:right w:val="single" w:sz="4" w:space="0" w:color="595959"/>
            </w:tcBorders>
            <w:shd w:val="clear" w:color="auto" w:fill="auto"/>
            <w:hideMark/>
          </w:tcPr>
          <w:p w14:paraId="3A907E6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91+92+93</w:t>
            </w:r>
          </w:p>
        </w:tc>
        <w:tc>
          <w:tcPr>
            <w:tcW w:w="820" w:type="dxa"/>
            <w:tcBorders>
              <w:top w:val="nil"/>
              <w:left w:val="nil"/>
              <w:bottom w:val="nil"/>
              <w:right w:val="single" w:sz="4" w:space="0" w:color="595959"/>
            </w:tcBorders>
            <w:shd w:val="clear" w:color="auto" w:fill="auto"/>
            <w:noWrap/>
            <w:hideMark/>
          </w:tcPr>
          <w:p w14:paraId="544EF57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39 569 </w:t>
            </w:r>
          </w:p>
        </w:tc>
        <w:tc>
          <w:tcPr>
            <w:tcW w:w="1000" w:type="dxa"/>
            <w:tcBorders>
              <w:top w:val="nil"/>
              <w:left w:val="nil"/>
              <w:bottom w:val="nil"/>
              <w:right w:val="single" w:sz="4" w:space="0" w:color="595959"/>
            </w:tcBorders>
            <w:shd w:val="clear" w:color="auto" w:fill="auto"/>
            <w:noWrap/>
            <w:vAlign w:val="bottom"/>
            <w:hideMark/>
          </w:tcPr>
          <w:p w14:paraId="742A9B5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F1FE2C5"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36C786D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1F8D9F0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w:t>
            </w:r>
          </w:p>
        </w:tc>
        <w:tc>
          <w:tcPr>
            <w:tcW w:w="3095" w:type="dxa"/>
            <w:tcBorders>
              <w:top w:val="nil"/>
              <w:left w:val="nil"/>
              <w:bottom w:val="nil"/>
              <w:right w:val="single" w:sz="4" w:space="0" w:color="595959"/>
            </w:tcBorders>
            <w:shd w:val="clear" w:color="auto" w:fill="auto"/>
            <w:hideMark/>
          </w:tcPr>
          <w:p w14:paraId="1719D79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90*+91+92+93</w:t>
            </w:r>
          </w:p>
        </w:tc>
        <w:tc>
          <w:tcPr>
            <w:tcW w:w="820" w:type="dxa"/>
            <w:tcBorders>
              <w:top w:val="nil"/>
              <w:left w:val="nil"/>
              <w:bottom w:val="nil"/>
              <w:right w:val="single" w:sz="4" w:space="0" w:color="595959"/>
            </w:tcBorders>
            <w:shd w:val="clear" w:color="auto" w:fill="auto"/>
            <w:noWrap/>
            <w:hideMark/>
          </w:tcPr>
          <w:p w14:paraId="5570506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90 425 </w:t>
            </w:r>
          </w:p>
        </w:tc>
        <w:tc>
          <w:tcPr>
            <w:tcW w:w="1000" w:type="dxa"/>
            <w:tcBorders>
              <w:top w:val="nil"/>
              <w:left w:val="nil"/>
              <w:bottom w:val="nil"/>
              <w:right w:val="single" w:sz="4" w:space="0" w:color="595959"/>
            </w:tcBorders>
            <w:shd w:val="clear" w:color="auto" w:fill="auto"/>
            <w:noWrap/>
            <w:vAlign w:val="bottom"/>
            <w:hideMark/>
          </w:tcPr>
          <w:p w14:paraId="50C8B6F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7A81024"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54B6C8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798EF2B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Nice</w:t>
            </w:r>
          </w:p>
        </w:tc>
        <w:tc>
          <w:tcPr>
            <w:tcW w:w="3095" w:type="dxa"/>
            <w:tcBorders>
              <w:top w:val="nil"/>
              <w:left w:val="nil"/>
              <w:bottom w:val="single" w:sz="4" w:space="0" w:color="595959"/>
              <w:right w:val="single" w:sz="4" w:space="0" w:color="595959"/>
            </w:tcBorders>
            <w:shd w:val="clear" w:color="auto" w:fill="auto"/>
            <w:hideMark/>
          </w:tcPr>
          <w:p w14:paraId="7C01825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90+91+92+93</w:t>
            </w:r>
          </w:p>
        </w:tc>
        <w:tc>
          <w:tcPr>
            <w:tcW w:w="820" w:type="dxa"/>
            <w:tcBorders>
              <w:top w:val="nil"/>
              <w:left w:val="nil"/>
              <w:bottom w:val="single" w:sz="4" w:space="0" w:color="595959"/>
              <w:right w:val="single" w:sz="4" w:space="0" w:color="595959"/>
            </w:tcBorders>
            <w:shd w:val="clear" w:color="auto" w:fill="auto"/>
            <w:noWrap/>
            <w:hideMark/>
          </w:tcPr>
          <w:p w14:paraId="60F1F7D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5 432 </w:t>
            </w:r>
          </w:p>
        </w:tc>
        <w:tc>
          <w:tcPr>
            <w:tcW w:w="1000" w:type="dxa"/>
            <w:tcBorders>
              <w:top w:val="nil"/>
              <w:left w:val="nil"/>
              <w:bottom w:val="single" w:sz="4" w:space="0" w:color="595959"/>
              <w:right w:val="single" w:sz="4" w:space="0" w:color="595959"/>
            </w:tcBorders>
            <w:shd w:val="clear" w:color="auto" w:fill="auto"/>
            <w:noWrap/>
            <w:hideMark/>
          </w:tcPr>
          <w:p w14:paraId="3DBD711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187 553 </w:t>
            </w:r>
          </w:p>
        </w:tc>
      </w:tr>
      <w:tr w:rsidR="00DE5B67" w:rsidRPr="00CF3F40" w14:paraId="3EAE879C"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758002E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Libéria</w:t>
            </w:r>
          </w:p>
        </w:tc>
        <w:tc>
          <w:tcPr>
            <w:tcW w:w="1720" w:type="dxa"/>
            <w:tcBorders>
              <w:top w:val="nil"/>
              <w:left w:val="nil"/>
              <w:bottom w:val="single" w:sz="4" w:space="0" w:color="595959"/>
              <w:right w:val="single" w:sz="4" w:space="0" w:color="595959"/>
            </w:tcBorders>
            <w:shd w:val="clear" w:color="auto" w:fill="auto"/>
            <w:noWrap/>
            <w:hideMark/>
          </w:tcPr>
          <w:p w14:paraId="4AFD33B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6EB693E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D53FDB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4A3A6E8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D29A9B4"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895345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Libye</w:t>
            </w:r>
          </w:p>
        </w:tc>
        <w:tc>
          <w:tcPr>
            <w:tcW w:w="1720" w:type="dxa"/>
            <w:tcBorders>
              <w:top w:val="nil"/>
              <w:left w:val="nil"/>
              <w:bottom w:val="single" w:sz="4" w:space="0" w:color="595959"/>
              <w:right w:val="single" w:sz="4" w:space="0" w:color="595959"/>
            </w:tcBorders>
            <w:shd w:val="clear" w:color="auto" w:fill="auto"/>
            <w:noWrap/>
            <w:hideMark/>
          </w:tcPr>
          <w:p w14:paraId="1F0641E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4E1A1EC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13*</w:t>
            </w:r>
          </w:p>
        </w:tc>
        <w:tc>
          <w:tcPr>
            <w:tcW w:w="820" w:type="dxa"/>
            <w:tcBorders>
              <w:top w:val="nil"/>
              <w:left w:val="nil"/>
              <w:bottom w:val="single" w:sz="4" w:space="0" w:color="595959"/>
              <w:right w:val="single" w:sz="4" w:space="0" w:color="595959"/>
            </w:tcBorders>
            <w:shd w:val="clear" w:color="auto" w:fill="auto"/>
            <w:noWrap/>
            <w:hideMark/>
          </w:tcPr>
          <w:p w14:paraId="5B1B30B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3D291C2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7 000 </w:t>
            </w:r>
          </w:p>
        </w:tc>
      </w:tr>
      <w:tr w:rsidR="00DE5B67" w:rsidRPr="00CF3F40" w14:paraId="235424BA"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72605EA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Liechtenstein</w:t>
            </w:r>
          </w:p>
        </w:tc>
        <w:tc>
          <w:tcPr>
            <w:tcW w:w="1720" w:type="dxa"/>
            <w:tcBorders>
              <w:top w:val="nil"/>
              <w:left w:val="nil"/>
              <w:bottom w:val="single" w:sz="4" w:space="0" w:color="595959"/>
              <w:right w:val="single" w:sz="4" w:space="0" w:color="595959"/>
            </w:tcBorders>
            <w:shd w:val="clear" w:color="auto" w:fill="auto"/>
            <w:noWrap/>
            <w:hideMark/>
          </w:tcPr>
          <w:p w14:paraId="761C9EC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4303742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768D04B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1AFAD1E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A96DB1E"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6E11ACD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Lituanie</w:t>
            </w:r>
          </w:p>
        </w:tc>
        <w:tc>
          <w:tcPr>
            <w:tcW w:w="1720" w:type="dxa"/>
            <w:tcBorders>
              <w:top w:val="nil"/>
              <w:left w:val="nil"/>
              <w:bottom w:val="single" w:sz="4" w:space="0" w:color="595959"/>
              <w:right w:val="single" w:sz="4" w:space="0" w:color="595959"/>
            </w:tcBorders>
            <w:shd w:val="clear" w:color="auto" w:fill="auto"/>
            <w:noWrap/>
            <w:hideMark/>
          </w:tcPr>
          <w:p w14:paraId="371F9F1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53266AF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03E1DE5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0B1AB4C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DD59DFE"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860BBA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Luxembourg</w:t>
            </w:r>
          </w:p>
        </w:tc>
        <w:tc>
          <w:tcPr>
            <w:tcW w:w="1720" w:type="dxa"/>
            <w:tcBorders>
              <w:top w:val="nil"/>
              <w:left w:val="nil"/>
              <w:bottom w:val="single" w:sz="4" w:space="0" w:color="595959"/>
              <w:right w:val="single" w:sz="4" w:space="0" w:color="595959"/>
            </w:tcBorders>
            <w:shd w:val="clear" w:color="auto" w:fill="auto"/>
            <w:noWrap/>
            <w:hideMark/>
          </w:tcPr>
          <w:p w14:paraId="220CDB6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6248D18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1E9C331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695FDE0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r>
      <w:tr w:rsidR="00DE5B67" w:rsidRPr="00CF3F40" w14:paraId="1AB3C21E"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71ADEE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Madagascar</w:t>
            </w:r>
          </w:p>
        </w:tc>
        <w:tc>
          <w:tcPr>
            <w:tcW w:w="1720" w:type="dxa"/>
            <w:tcBorders>
              <w:top w:val="nil"/>
              <w:left w:val="nil"/>
              <w:bottom w:val="single" w:sz="4" w:space="0" w:color="595959"/>
              <w:right w:val="single" w:sz="4" w:space="0" w:color="595959"/>
            </w:tcBorders>
            <w:shd w:val="clear" w:color="auto" w:fill="auto"/>
            <w:noWrap/>
            <w:hideMark/>
          </w:tcPr>
          <w:p w14:paraId="4CE5542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14D9292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A0D0C6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11A24EB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r>
      <w:tr w:rsidR="00DE5B67" w:rsidRPr="00CF3F40" w14:paraId="1DB409E2"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7D2AAC5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Malaisie</w:t>
            </w:r>
          </w:p>
        </w:tc>
        <w:tc>
          <w:tcPr>
            <w:tcW w:w="1720" w:type="dxa"/>
            <w:tcBorders>
              <w:top w:val="nil"/>
              <w:left w:val="nil"/>
              <w:bottom w:val="single" w:sz="4" w:space="0" w:color="595959"/>
              <w:right w:val="single" w:sz="4" w:space="0" w:color="595959"/>
            </w:tcBorders>
            <w:shd w:val="clear" w:color="auto" w:fill="auto"/>
            <w:noWrap/>
            <w:hideMark/>
          </w:tcPr>
          <w:p w14:paraId="6923B08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1938C44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31CD997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3785A91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16ADD3A"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EEBDD9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Malawi</w:t>
            </w:r>
          </w:p>
        </w:tc>
        <w:tc>
          <w:tcPr>
            <w:tcW w:w="1720" w:type="dxa"/>
            <w:tcBorders>
              <w:top w:val="nil"/>
              <w:left w:val="nil"/>
              <w:bottom w:val="single" w:sz="4" w:space="0" w:color="595959"/>
              <w:right w:val="single" w:sz="4" w:space="0" w:color="595959"/>
            </w:tcBorders>
            <w:shd w:val="clear" w:color="auto" w:fill="auto"/>
            <w:noWrap/>
            <w:hideMark/>
          </w:tcPr>
          <w:p w14:paraId="59A1F14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34B22CC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326D7F8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2DC31E3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F57EE90"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6BB5CB3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Maldives</w:t>
            </w:r>
          </w:p>
        </w:tc>
        <w:tc>
          <w:tcPr>
            <w:tcW w:w="1720" w:type="dxa"/>
            <w:tcBorders>
              <w:top w:val="nil"/>
              <w:left w:val="nil"/>
              <w:bottom w:val="single" w:sz="4" w:space="0" w:color="595959"/>
              <w:right w:val="single" w:sz="4" w:space="0" w:color="595959"/>
            </w:tcBorders>
            <w:shd w:val="clear" w:color="auto" w:fill="auto"/>
            <w:noWrap/>
            <w:hideMark/>
          </w:tcPr>
          <w:p w14:paraId="3841F25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54F9F87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14BF0FA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00C7781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5475DE2"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6B67F81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Mali</w:t>
            </w:r>
          </w:p>
        </w:tc>
        <w:tc>
          <w:tcPr>
            <w:tcW w:w="1720" w:type="dxa"/>
            <w:tcBorders>
              <w:top w:val="nil"/>
              <w:left w:val="nil"/>
              <w:bottom w:val="nil"/>
              <w:right w:val="single" w:sz="4" w:space="0" w:color="595959"/>
            </w:tcBorders>
            <w:shd w:val="clear" w:color="auto" w:fill="auto"/>
            <w:noWrap/>
            <w:hideMark/>
          </w:tcPr>
          <w:p w14:paraId="0EA526E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70D24DB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11*+12+13</w:t>
            </w:r>
          </w:p>
        </w:tc>
        <w:tc>
          <w:tcPr>
            <w:tcW w:w="820" w:type="dxa"/>
            <w:tcBorders>
              <w:top w:val="nil"/>
              <w:left w:val="nil"/>
              <w:bottom w:val="nil"/>
              <w:right w:val="single" w:sz="4" w:space="0" w:color="595959"/>
            </w:tcBorders>
            <w:shd w:val="clear" w:color="auto" w:fill="auto"/>
            <w:noWrap/>
            <w:hideMark/>
          </w:tcPr>
          <w:p w14:paraId="4EFBA77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3 018 </w:t>
            </w:r>
          </w:p>
        </w:tc>
        <w:tc>
          <w:tcPr>
            <w:tcW w:w="1000" w:type="dxa"/>
            <w:tcBorders>
              <w:top w:val="nil"/>
              <w:left w:val="nil"/>
              <w:bottom w:val="nil"/>
              <w:right w:val="single" w:sz="4" w:space="0" w:color="595959"/>
            </w:tcBorders>
            <w:shd w:val="clear" w:color="auto" w:fill="auto"/>
            <w:noWrap/>
            <w:vAlign w:val="bottom"/>
            <w:hideMark/>
          </w:tcPr>
          <w:p w14:paraId="2753649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A0E3ECB"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5DE97D3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6174B5B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 gelé</w:t>
            </w:r>
          </w:p>
        </w:tc>
        <w:tc>
          <w:tcPr>
            <w:tcW w:w="3095" w:type="dxa"/>
            <w:tcBorders>
              <w:top w:val="nil"/>
              <w:left w:val="nil"/>
              <w:bottom w:val="nil"/>
              <w:right w:val="single" w:sz="4" w:space="0" w:color="595959"/>
            </w:tcBorders>
            <w:shd w:val="clear" w:color="auto" w:fill="auto"/>
            <w:hideMark/>
          </w:tcPr>
          <w:p w14:paraId="556B089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84+85+86+87+88+89</w:t>
            </w:r>
          </w:p>
        </w:tc>
        <w:tc>
          <w:tcPr>
            <w:tcW w:w="820" w:type="dxa"/>
            <w:tcBorders>
              <w:top w:val="nil"/>
              <w:left w:val="nil"/>
              <w:bottom w:val="nil"/>
              <w:right w:val="single" w:sz="4" w:space="0" w:color="595959"/>
            </w:tcBorders>
            <w:shd w:val="clear" w:color="auto" w:fill="auto"/>
            <w:noWrap/>
            <w:hideMark/>
          </w:tcPr>
          <w:p w14:paraId="06345E2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132 377 </w:t>
            </w:r>
          </w:p>
        </w:tc>
        <w:tc>
          <w:tcPr>
            <w:tcW w:w="1000" w:type="dxa"/>
            <w:tcBorders>
              <w:top w:val="nil"/>
              <w:left w:val="nil"/>
              <w:bottom w:val="nil"/>
              <w:right w:val="single" w:sz="4" w:space="0" w:color="595959"/>
            </w:tcBorders>
            <w:shd w:val="clear" w:color="auto" w:fill="auto"/>
            <w:noWrap/>
            <w:vAlign w:val="bottom"/>
            <w:hideMark/>
          </w:tcPr>
          <w:p w14:paraId="220D7A0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FA9BEB0"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0F8BE81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05525A1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 gelé</w:t>
            </w:r>
          </w:p>
        </w:tc>
        <w:tc>
          <w:tcPr>
            <w:tcW w:w="3095" w:type="dxa"/>
            <w:tcBorders>
              <w:top w:val="nil"/>
              <w:left w:val="nil"/>
              <w:bottom w:val="single" w:sz="4" w:space="0" w:color="595959"/>
              <w:right w:val="single" w:sz="4" w:space="0" w:color="595959"/>
            </w:tcBorders>
            <w:shd w:val="clear" w:color="auto" w:fill="auto"/>
            <w:hideMark/>
          </w:tcPr>
          <w:p w14:paraId="435731F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76*+77+78+79+80+81+82+83+84+85+86 +87+88+89</w:t>
            </w:r>
          </w:p>
        </w:tc>
        <w:tc>
          <w:tcPr>
            <w:tcW w:w="820" w:type="dxa"/>
            <w:tcBorders>
              <w:top w:val="nil"/>
              <w:left w:val="nil"/>
              <w:bottom w:val="single" w:sz="4" w:space="0" w:color="595959"/>
              <w:right w:val="single" w:sz="4" w:space="0" w:color="595959"/>
            </w:tcBorders>
            <w:shd w:val="clear" w:color="auto" w:fill="auto"/>
            <w:noWrap/>
            <w:hideMark/>
          </w:tcPr>
          <w:p w14:paraId="0324DC7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163 926 </w:t>
            </w:r>
          </w:p>
        </w:tc>
        <w:tc>
          <w:tcPr>
            <w:tcW w:w="1000" w:type="dxa"/>
            <w:tcBorders>
              <w:top w:val="nil"/>
              <w:left w:val="nil"/>
              <w:bottom w:val="single" w:sz="4" w:space="0" w:color="595959"/>
              <w:right w:val="single" w:sz="4" w:space="0" w:color="595959"/>
            </w:tcBorders>
            <w:shd w:val="clear" w:color="auto" w:fill="auto"/>
            <w:noWrap/>
            <w:vAlign w:val="bottom"/>
            <w:hideMark/>
          </w:tcPr>
          <w:p w14:paraId="382ADE9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299 321 </w:t>
            </w:r>
          </w:p>
        </w:tc>
      </w:tr>
      <w:tr w:rsidR="00DE5B67" w:rsidRPr="00CF3F40" w14:paraId="755DB5C3" w14:textId="77777777" w:rsidTr="00DE5B67">
        <w:trPr>
          <w:trHeight w:val="465"/>
        </w:trPr>
        <w:tc>
          <w:tcPr>
            <w:tcW w:w="3040" w:type="dxa"/>
            <w:tcBorders>
              <w:top w:val="nil"/>
              <w:left w:val="single" w:sz="4" w:space="0" w:color="595959"/>
              <w:bottom w:val="single" w:sz="4" w:space="0" w:color="595959"/>
              <w:right w:val="single" w:sz="4" w:space="0" w:color="595959"/>
            </w:tcBorders>
            <w:shd w:val="clear" w:color="auto" w:fill="auto"/>
            <w:noWrap/>
            <w:hideMark/>
          </w:tcPr>
          <w:p w14:paraId="0E055E8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Malte</w:t>
            </w:r>
          </w:p>
        </w:tc>
        <w:tc>
          <w:tcPr>
            <w:tcW w:w="1720" w:type="dxa"/>
            <w:tcBorders>
              <w:top w:val="nil"/>
              <w:left w:val="nil"/>
              <w:bottom w:val="single" w:sz="4" w:space="0" w:color="595959"/>
              <w:right w:val="single" w:sz="4" w:space="0" w:color="595959"/>
            </w:tcBorders>
            <w:shd w:val="clear" w:color="auto" w:fill="auto"/>
            <w:noWrap/>
            <w:hideMark/>
          </w:tcPr>
          <w:p w14:paraId="7F0711F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4D48224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35865B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51423E5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B9201FE"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713023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Maroc</w:t>
            </w:r>
          </w:p>
        </w:tc>
        <w:tc>
          <w:tcPr>
            <w:tcW w:w="1720" w:type="dxa"/>
            <w:tcBorders>
              <w:top w:val="nil"/>
              <w:left w:val="nil"/>
              <w:bottom w:val="single" w:sz="4" w:space="0" w:color="595959"/>
              <w:right w:val="single" w:sz="4" w:space="0" w:color="595959"/>
            </w:tcBorders>
            <w:shd w:val="clear" w:color="auto" w:fill="auto"/>
            <w:noWrap/>
            <w:hideMark/>
          </w:tcPr>
          <w:p w14:paraId="1F489B9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3F85149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F73DBE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4AC891E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97047BA"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7B63342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Maurice</w:t>
            </w:r>
          </w:p>
        </w:tc>
        <w:tc>
          <w:tcPr>
            <w:tcW w:w="1720" w:type="dxa"/>
            <w:tcBorders>
              <w:top w:val="nil"/>
              <w:left w:val="nil"/>
              <w:bottom w:val="single" w:sz="4" w:space="0" w:color="595959"/>
              <w:right w:val="single" w:sz="4" w:space="0" w:color="595959"/>
            </w:tcBorders>
            <w:shd w:val="clear" w:color="auto" w:fill="auto"/>
            <w:noWrap/>
            <w:hideMark/>
          </w:tcPr>
          <w:p w14:paraId="27D4B5E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2654256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052AE3B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596F99E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BB6A0BF" w14:textId="77777777" w:rsidTr="00DE5B67">
        <w:trPr>
          <w:trHeight w:val="450"/>
        </w:trPr>
        <w:tc>
          <w:tcPr>
            <w:tcW w:w="3040" w:type="dxa"/>
            <w:tcBorders>
              <w:top w:val="nil"/>
              <w:left w:val="single" w:sz="4" w:space="0" w:color="595959"/>
              <w:bottom w:val="nil"/>
              <w:right w:val="single" w:sz="4" w:space="0" w:color="595959"/>
            </w:tcBorders>
            <w:shd w:val="clear" w:color="auto" w:fill="auto"/>
            <w:noWrap/>
            <w:hideMark/>
          </w:tcPr>
          <w:p w14:paraId="537C7A5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Mauritanie</w:t>
            </w:r>
          </w:p>
        </w:tc>
        <w:tc>
          <w:tcPr>
            <w:tcW w:w="1720" w:type="dxa"/>
            <w:tcBorders>
              <w:top w:val="nil"/>
              <w:left w:val="nil"/>
              <w:bottom w:val="nil"/>
              <w:right w:val="single" w:sz="4" w:space="0" w:color="595959"/>
            </w:tcBorders>
            <w:shd w:val="clear" w:color="auto" w:fill="auto"/>
            <w:noWrap/>
            <w:hideMark/>
          </w:tcPr>
          <w:p w14:paraId="696F532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6ED59AF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94+95+96+97+98+99+00+01+02+03+04 +05+06+07+08+09+10+11+12+13</w:t>
            </w:r>
          </w:p>
        </w:tc>
        <w:tc>
          <w:tcPr>
            <w:tcW w:w="820" w:type="dxa"/>
            <w:tcBorders>
              <w:top w:val="nil"/>
              <w:left w:val="nil"/>
              <w:bottom w:val="nil"/>
              <w:right w:val="single" w:sz="4" w:space="0" w:color="595959"/>
            </w:tcBorders>
            <w:shd w:val="clear" w:color="auto" w:fill="auto"/>
            <w:noWrap/>
            <w:hideMark/>
          </w:tcPr>
          <w:p w14:paraId="13A6DE7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30 331 </w:t>
            </w:r>
          </w:p>
        </w:tc>
        <w:tc>
          <w:tcPr>
            <w:tcW w:w="1000" w:type="dxa"/>
            <w:tcBorders>
              <w:top w:val="nil"/>
              <w:left w:val="nil"/>
              <w:bottom w:val="nil"/>
              <w:right w:val="single" w:sz="4" w:space="0" w:color="595959"/>
            </w:tcBorders>
            <w:shd w:val="clear" w:color="auto" w:fill="auto"/>
            <w:noWrap/>
            <w:vAlign w:val="bottom"/>
            <w:hideMark/>
          </w:tcPr>
          <w:p w14:paraId="03B1EBF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10F2116"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0841B1C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5B4EED5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w:t>
            </w:r>
          </w:p>
        </w:tc>
        <w:tc>
          <w:tcPr>
            <w:tcW w:w="3095" w:type="dxa"/>
            <w:tcBorders>
              <w:top w:val="nil"/>
              <w:left w:val="nil"/>
              <w:bottom w:val="nil"/>
              <w:right w:val="single" w:sz="4" w:space="0" w:color="595959"/>
            </w:tcBorders>
            <w:shd w:val="clear" w:color="auto" w:fill="auto"/>
            <w:hideMark/>
          </w:tcPr>
          <w:p w14:paraId="7DF3598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90+91+92+93</w:t>
            </w:r>
          </w:p>
        </w:tc>
        <w:tc>
          <w:tcPr>
            <w:tcW w:w="820" w:type="dxa"/>
            <w:tcBorders>
              <w:top w:val="nil"/>
              <w:left w:val="nil"/>
              <w:bottom w:val="nil"/>
              <w:right w:val="single" w:sz="4" w:space="0" w:color="595959"/>
            </w:tcBorders>
            <w:shd w:val="clear" w:color="auto" w:fill="auto"/>
            <w:noWrap/>
            <w:hideMark/>
          </w:tcPr>
          <w:p w14:paraId="7BBF4C3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13 276 </w:t>
            </w:r>
          </w:p>
        </w:tc>
        <w:tc>
          <w:tcPr>
            <w:tcW w:w="1000" w:type="dxa"/>
            <w:tcBorders>
              <w:top w:val="nil"/>
              <w:left w:val="nil"/>
              <w:bottom w:val="nil"/>
              <w:right w:val="single" w:sz="4" w:space="0" w:color="595959"/>
            </w:tcBorders>
            <w:shd w:val="clear" w:color="auto" w:fill="auto"/>
            <w:noWrap/>
            <w:vAlign w:val="bottom"/>
            <w:hideMark/>
          </w:tcPr>
          <w:p w14:paraId="74DCAE1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B72D9DB"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4C75318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46F97DB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 gelé</w:t>
            </w:r>
          </w:p>
        </w:tc>
        <w:tc>
          <w:tcPr>
            <w:tcW w:w="3095" w:type="dxa"/>
            <w:tcBorders>
              <w:top w:val="nil"/>
              <w:left w:val="nil"/>
              <w:bottom w:val="nil"/>
              <w:right w:val="single" w:sz="4" w:space="0" w:color="595959"/>
            </w:tcBorders>
            <w:shd w:val="clear" w:color="auto" w:fill="auto"/>
            <w:hideMark/>
          </w:tcPr>
          <w:p w14:paraId="6C5839A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77*+78+79+80+81+82+83+84+85+86+</w:t>
            </w:r>
          </w:p>
        </w:tc>
        <w:tc>
          <w:tcPr>
            <w:tcW w:w="820" w:type="dxa"/>
            <w:tcBorders>
              <w:top w:val="nil"/>
              <w:left w:val="nil"/>
              <w:bottom w:val="nil"/>
              <w:right w:val="single" w:sz="4" w:space="0" w:color="595959"/>
            </w:tcBorders>
            <w:shd w:val="clear" w:color="auto" w:fill="auto"/>
            <w:noWrap/>
            <w:hideMark/>
          </w:tcPr>
          <w:p w14:paraId="0FA9B98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219 120 </w:t>
            </w:r>
          </w:p>
        </w:tc>
        <w:tc>
          <w:tcPr>
            <w:tcW w:w="1000" w:type="dxa"/>
            <w:tcBorders>
              <w:top w:val="nil"/>
              <w:left w:val="nil"/>
              <w:bottom w:val="nil"/>
              <w:right w:val="single" w:sz="4" w:space="0" w:color="595959"/>
            </w:tcBorders>
            <w:shd w:val="clear" w:color="auto" w:fill="auto"/>
            <w:noWrap/>
            <w:vAlign w:val="bottom"/>
            <w:hideMark/>
          </w:tcPr>
          <w:p w14:paraId="7D3E55E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B8E9D53"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601C9D5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44CC28C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nil"/>
              <w:right w:val="single" w:sz="4" w:space="0" w:color="595959"/>
            </w:tcBorders>
            <w:shd w:val="clear" w:color="auto" w:fill="auto"/>
            <w:hideMark/>
          </w:tcPr>
          <w:p w14:paraId="674654C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87+88+89</w:t>
            </w:r>
          </w:p>
        </w:tc>
        <w:tc>
          <w:tcPr>
            <w:tcW w:w="820" w:type="dxa"/>
            <w:tcBorders>
              <w:top w:val="nil"/>
              <w:left w:val="nil"/>
              <w:bottom w:val="nil"/>
              <w:right w:val="single" w:sz="4" w:space="0" w:color="595959"/>
            </w:tcBorders>
            <w:shd w:val="clear" w:color="auto" w:fill="auto"/>
            <w:noWrap/>
            <w:hideMark/>
          </w:tcPr>
          <w:p w14:paraId="102E5BD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nil"/>
              <w:right w:val="single" w:sz="4" w:space="0" w:color="595959"/>
            </w:tcBorders>
            <w:shd w:val="clear" w:color="auto" w:fill="auto"/>
            <w:noWrap/>
            <w:vAlign w:val="bottom"/>
            <w:hideMark/>
          </w:tcPr>
          <w:p w14:paraId="5D86E86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A1BB08F"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49362DD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3E88EC1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w:t>
            </w:r>
          </w:p>
        </w:tc>
        <w:tc>
          <w:tcPr>
            <w:tcW w:w="3095" w:type="dxa"/>
            <w:tcBorders>
              <w:top w:val="nil"/>
              <w:left w:val="nil"/>
              <w:bottom w:val="nil"/>
              <w:right w:val="single" w:sz="4" w:space="0" w:color="595959"/>
            </w:tcBorders>
            <w:shd w:val="clear" w:color="auto" w:fill="auto"/>
            <w:hideMark/>
          </w:tcPr>
          <w:p w14:paraId="25D6128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90+91+92+93</w:t>
            </w:r>
          </w:p>
        </w:tc>
        <w:tc>
          <w:tcPr>
            <w:tcW w:w="820" w:type="dxa"/>
            <w:tcBorders>
              <w:top w:val="nil"/>
              <w:left w:val="nil"/>
              <w:bottom w:val="nil"/>
              <w:right w:val="single" w:sz="4" w:space="0" w:color="595959"/>
            </w:tcBorders>
            <w:shd w:val="clear" w:color="auto" w:fill="auto"/>
            <w:noWrap/>
            <w:hideMark/>
          </w:tcPr>
          <w:p w14:paraId="2091E5F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7 460 </w:t>
            </w:r>
          </w:p>
        </w:tc>
        <w:tc>
          <w:tcPr>
            <w:tcW w:w="1000" w:type="dxa"/>
            <w:tcBorders>
              <w:top w:val="nil"/>
              <w:left w:val="nil"/>
              <w:bottom w:val="nil"/>
              <w:right w:val="single" w:sz="4" w:space="0" w:color="595959"/>
            </w:tcBorders>
            <w:shd w:val="clear" w:color="auto" w:fill="auto"/>
            <w:noWrap/>
            <w:vAlign w:val="bottom"/>
            <w:hideMark/>
          </w:tcPr>
          <w:p w14:paraId="1830FB0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1113B21" w14:textId="77777777" w:rsidTr="00DE5B67">
        <w:trPr>
          <w:trHeight w:val="450"/>
        </w:trPr>
        <w:tc>
          <w:tcPr>
            <w:tcW w:w="3040" w:type="dxa"/>
            <w:tcBorders>
              <w:top w:val="nil"/>
              <w:left w:val="single" w:sz="4" w:space="0" w:color="595959"/>
              <w:bottom w:val="single" w:sz="4" w:space="0" w:color="595959"/>
              <w:right w:val="single" w:sz="4" w:space="0" w:color="595959"/>
            </w:tcBorders>
            <w:shd w:val="clear" w:color="auto" w:fill="auto"/>
            <w:noWrap/>
            <w:hideMark/>
          </w:tcPr>
          <w:p w14:paraId="0351367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5DA2546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 gelé</w:t>
            </w:r>
          </w:p>
        </w:tc>
        <w:tc>
          <w:tcPr>
            <w:tcW w:w="3095" w:type="dxa"/>
            <w:tcBorders>
              <w:top w:val="nil"/>
              <w:left w:val="nil"/>
              <w:bottom w:val="single" w:sz="4" w:space="0" w:color="595959"/>
              <w:right w:val="single" w:sz="4" w:space="0" w:color="595959"/>
            </w:tcBorders>
            <w:shd w:val="clear" w:color="auto" w:fill="auto"/>
            <w:hideMark/>
          </w:tcPr>
          <w:p w14:paraId="378C0A7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74+75+76+77+78+79+80+81+82+83+84 +85+86+87+ 88+89</w:t>
            </w:r>
          </w:p>
        </w:tc>
        <w:tc>
          <w:tcPr>
            <w:tcW w:w="820" w:type="dxa"/>
            <w:tcBorders>
              <w:top w:val="nil"/>
              <w:left w:val="nil"/>
              <w:bottom w:val="single" w:sz="4" w:space="0" w:color="595959"/>
              <w:right w:val="single" w:sz="4" w:space="0" w:color="595959"/>
            </w:tcBorders>
            <w:shd w:val="clear" w:color="auto" w:fill="auto"/>
            <w:noWrap/>
            <w:hideMark/>
          </w:tcPr>
          <w:p w14:paraId="127995E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150 618 </w:t>
            </w:r>
          </w:p>
        </w:tc>
        <w:tc>
          <w:tcPr>
            <w:tcW w:w="1000" w:type="dxa"/>
            <w:tcBorders>
              <w:top w:val="nil"/>
              <w:left w:val="nil"/>
              <w:bottom w:val="single" w:sz="4" w:space="0" w:color="595959"/>
              <w:right w:val="single" w:sz="4" w:space="0" w:color="595959"/>
            </w:tcBorders>
            <w:shd w:val="clear" w:color="auto" w:fill="auto"/>
            <w:noWrap/>
            <w:vAlign w:val="bottom"/>
            <w:hideMark/>
          </w:tcPr>
          <w:p w14:paraId="5D78744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420 805 </w:t>
            </w:r>
          </w:p>
        </w:tc>
      </w:tr>
      <w:tr w:rsidR="00DE5B67" w:rsidRPr="00CF3F40" w14:paraId="6426B4C5"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3D16467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Mexique</w:t>
            </w:r>
          </w:p>
        </w:tc>
        <w:tc>
          <w:tcPr>
            <w:tcW w:w="1720" w:type="dxa"/>
            <w:tcBorders>
              <w:top w:val="nil"/>
              <w:left w:val="nil"/>
              <w:bottom w:val="single" w:sz="4" w:space="0" w:color="595959"/>
              <w:right w:val="single" w:sz="4" w:space="0" w:color="595959"/>
            </w:tcBorders>
            <w:shd w:val="clear" w:color="auto" w:fill="auto"/>
            <w:noWrap/>
            <w:hideMark/>
          </w:tcPr>
          <w:p w14:paraId="1A9934A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02855E6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5182912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190807F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9D33B96"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3BF1D73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Micronésie (États fédérés de)</w:t>
            </w:r>
          </w:p>
        </w:tc>
        <w:tc>
          <w:tcPr>
            <w:tcW w:w="1720" w:type="dxa"/>
            <w:tcBorders>
              <w:top w:val="nil"/>
              <w:left w:val="nil"/>
              <w:bottom w:val="single" w:sz="4" w:space="0" w:color="595959"/>
              <w:right w:val="single" w:sz="4" w:space="0" w:color="595959"/>
            </w:tcBorders>
            <w:shd w:val="clear" w:color="auto" w:fill="auto"/>
            <w:noWrap/>
            <w:hideMark/>
          </w:tcPr>
          <w:p w14:paraId="47D91C5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6F1FF4A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05*+06+07+08+09+10+11+12+13</w:t>
            </w:r>
          </w:p>
        </w:tc>
        <w:tc>
          <w:tcPr>
            <w:tcW w:w="820" w:type="dxa"/>
            <w:tcBorders>
              <w:top w:val="nil"/>
              <w:left w:val="nil"/>
              <w:bottom w:val="single" w:sz="4" w:space="0" w:color="595959"/>
              <w:right w:val="single" w:sz="4" w:space="0" w:color="595959"/>
            </w:tcBorders>
            <w:shd w:val="clear" w:color="auto" w:fill="auto"/>
            <w:noWrap/>
            <w:hideMark/>
          </w:tcPr>
          <w:p w14:paraId="37FA022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0D31C80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23 045 </w:t>
            </w:r>
          </w:p>
        </w:tc>
      </w:tr>
      <w:tr w:rsidR="00DE5B67" w:rsidRPr="00CF3F40" w14:paraId="11842525"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7A1C62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Monaco</w:t>
            </w:r>
          </w:p>
        </w:tc>
        <w:tc>
          <w:tcPr>
            <w:tcW w:w="1720" w:type="dxa"/>
            <w:tcBorders>
              <w:top w:val="nil"/>
              <w:left w:val="nil"/>
              <w:bottom w:val="single" w:sz="4" w:space="0" w:color="595959"/>
              <w:right w:val="single" w:sz="4" w:space="0" w:color="595959"/>
            </w:tcBorders>
            <w:shd w:val="clear" w:color="auto" w:fill="auto"/>
            <w:noWrap/>
            <w:hideMark/>
          </w:tcPr>
          <w:p w14:paraId="243CA0A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44EB637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15535BF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39FBF21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7239FB1"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591B16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Mongolie</w:t>
            </w:r>
          </w:p>
        </w:tc>
        <w:tc>
          <w:tcPr>
            <w:tcW w:w="1720" w:type="dxa"/>
            <w:tcBorders>
              <w:top w:val="nil"/>
              <w:left w:val="nil"/>
              <w:bottom w:val="single" w:sz="4" w:space="0" w:color="595959"/>
              <w:right w:val="single" w:sz="4" w:space="0" w:color="595959"/>
            </w:tcBorders>
            <w:shd w:val="clear" w:color="auto" w:fill="auto"/>
            <w:noWrap/>
            <w:hideMark/>
          </w:tcPr>
          <w:p w14:paraId="1150197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48ED713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581C873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597D4DE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8A0A3A" w14:paraId="7C2806BF" w14:textId="77777777" w:rsidTr="00DE5B67">
        <w:trPr>
          <w:trHeight w:val="255"/>
        </w:trPr>
        <w:tc>
          <w:tcPr>
            <w:tcW w:w="9675" w:type="dxa"/>
            <w:gridSpan w:val="5"/>
            <w:tcBorders>
              <w:top w:val="single" w:sz="4" w:space="0" w:color="auto"/>
            </w:tcBorders>
            <w:shd w:val="clear" w:color="auto" w:fill="auto"/>
            <w:noWrap/>
          </w:tcPr>
          <w:p w14:paraId="5B953596" w14:textId="77777777" w:rsidR="00DE5B67" w:rsidRPr="00CF3F40" w:rsidRDefault="00DE5B67" w:rsidP="00DE5B67">
            <w:pPr>
              <w:rPr>
                <w:rFonts w:cs="Arial"/>
                <w:sz w:val="12"/>
                <w:szCs w:val="12"/>
                <w:vertAlign w:val="superscript"/>
                <w:lang w:val="fr-FR" w:eastAsia="fr-FR"/>
              </w:rPr>
            </w:pPr>
          </w:p>
          <w:p w14:paraId="58EC4BE2" w14:textId="53F7917C" w:rsidR="00DE5B67" w:rsidRPr="00CF3F40" w:rsidRDefault="00DE5B67" w:rsidP="00DE5B67">
            <w:pPr>
              <w:rPr>
                <w:rFonts w:cs="Arial"/>
                <w:sz w:val="12"/>
                <w:szCs w:val="12"/>
                <w:lang w:val="fr-FR" w:eastAsia="fr-FR"/>
              </w:rPr>
            </w:pPr>
            <w:r w:rsidRPr="00CF3F40">
              <w:rPr>
                <w:rFonts w:cs="Arial"/>
                <w:sz w:val="12"/>
                <w:szCs w:val="12"/>
                <w:vertAlign w:val="superscript"/>
                <w:lang w:val="fr-FR" w:eastAsia="fr-FR"/>
              </w:rPr>
              <w:t>1</w:t>
            </w:r>
            <w:r w:rsidRPr="00CF3F40">
              <w:rPr>
                <w:rFonts w:cs="Arial"/>
                <w:sz w:val="12"/>
                <w:szCs w:val="12"/>
                <w:lang w:val="fr-FR" w:eastAsia="fr-FR"/>
              </w:rPr>
              <w:t xml:space="preserve">  Calendrier des paiements établi en juillet 2006 pour le règlement des arriérés correspondant aux unions de Paris, de Berne et de Nice et selon le système de contribution unique en 10 paiements annuels.</w:t>
            </w:r>
          </w:p>
        </w:tc>
      </w:tr>
      <w:tr w:rsidR="00E2063A" w:rsidRPr="00CF3F40" w14:paraId="33551897" w14:textId="77777777" w:rsidTr="00E2063A">
        <w:trPr>
          <w:trHeight w:val="255"/>
        </w:trPr>
        <w:tc>
          <w:tcPr>
            <w:tcW w:w="3040" w:type="dxa"/>
            <w:tcBorders>
              <w:top w:val="single" w:sz="4" w:space="0" w:color="595959"/>
              <w:left w:val="single" w:sz="4" w:space="0" w:color="595959"/>
              <w:bottom w:val="single" w:sz="4" w:space="0" w:color="auto"/>
              <w:right w:val="single" w:sz="4" w:space="0" w:color="595959"/>
            </w:tcBorders>
            <w:shd w:val="clear" w:color="auto" w:fill="auto"/>
            <w:noWrap/>
            <w:hideMark/>
          </w:tcPr>
          <w:p w14:paraId="7E95393F" w14:textId="77777777" w:rsidR="00E2063A" w:rsidRPr="00CF3F40" w:rsidRDefault="00E2063A" w:rsidP="0076147F">
            <w:pPr>
              <w:rPr>
                <w:rFonts w:cs="Arial"/>
                <w:sz w:val="16"/>
                <w:szCs w:val="16"/>
                <w:lang w:val="fr-FR" w:eastAsia="fr-FR"/>
              </w:rPr>
            </w:pPr>
            <w:r w:rsidRPr="00CF3F40">
              <w:rPr>
                <w:rFonts w:cs="Arial"/>
                <w:sz w:val="16"/>
                <w:szCs w:val="16"/>
                <w:lang w:val="fr-FR" w:eastAsia="fr-FR"/>
              </w:rPr>
              <w:t>Monténégro</w:t>
            </w:r>
          </w:p>
        </w:tc>
        <w:tc>
          <w:tcPr>
            <w:tcW w:w="1720" w:type="dxa"/>
            <w:tcBorders>
              <w:top w:val="single" w:sz="4" w:space="0" w:color="595959"/>
              <w:left w:val="nil"/>
              <w:bottom w:val="single" w:sz="4" w:space="0" w:color="auto"/>
              <w:right w:val="single" w:sz="4" w:space="0" w:color="595959"/>
            </w:tcBorders>
            <w:shd w:val="clear" w:color="auto" w:fill="auto"/>
            <w:noWrap/>
            <w:hideMark/>
          </w:tcPr>
          <w:p w14:paraId="3DC21AB3" w14:textId="77777777" w:rsidR="00E2063A" w:rsidRPr="00CF3F40" w:rsidRDefault="00E2063A" w:rsidP="0076147F">
            <w:pPr>
              <w:rPr>
                <w:rFonts w:cs="Arial"/>
                <w:sz w:val="16"/>
                <w:szCs w:val="16"/>
                <w:lang w:val="fr-FR" w:eastAsia="fr-FR"/>
              </w:rPr>
            </w:pPr>
            <w:r w:rsidRPr="00CF3F40">
              <w:rPr>
                <w:rFonts w:cs="Arial"/>
                <w:sz w:val="16"/>
                <w:szCs w:val="16"/>
                <w:lang w:val="fr-FR" w:eastAsia="fr-FR"/>
              </w:rPr>
              <w:t> </w:t>
            </w:r>
          </w:p>
        </w:tc>
        <w:tc>
          <w:tcPr>
            <w:tcW w:w="3095" w:type="dxa"/>
            <w:tcBorders>
              <w:top w:val="single" w:sz="4" w:space="0" w:color="595959"/>
              <w:left w:val="nil"/>
              <w:bottom w:val="single" w:sz="4" w:space="0" w:color="auto"/>
              <w:right w:val="single" w:sz="4" w:space="0" w:color="595959"/>
            </w:tcBorders>
            <w:shd w:val="clear" w:color="auto" w:fill="auto"/>
            <w:hideMark/>
          </w:tcPr>
          <w:p w14:paraId="5A8725C2" w14:textId="77777777" w:rsidR="00E2063A" w:rsidRPr="00CF3F40" w:rsidRDefault="00E2063A" w:rsidP="0076147F">
            <w:pPr>
              <w:rPr>
                <w:rFonts w:cs="Arial"/>
                <w:sz w:val="16"/>
                <w:szCs w:val="16"/>
                <w:lang w:val="fr-FR" w:eastAsia="fr-FR"/>
              </w:rPr>
            </w:pPr>
            <w:r w:rsidRPr="00CF3F40">
              <w:rPr>
                <w:rFonts w:cs="Arial"/>
                <w:sz w:val="16"/>
                <w:szCs w:val="16"/>
                <w:lang w:val="fr-FR" w:eastAsia="fr-FR"/>
              </w:rPr>
              <w:t>Pas d'arriérés</w:t>
            </w:r>
          </w:p>
        </w:tc>
        <w:tc>
          <w:tcPr>
            <w:tcW w:w="820" w:type="dxa"/>
            <w:tcBorders>
              <w:top w:val="single" w:sz="4" w:space="0" w:color="595959"/>
              <w:left w:val="nil"/>
              <w:bottom w:val="single" w:sz="4" w:space="0" w:color="auto"/>
              <w:right w:val="single" w:sz="4" w:space="0" w:color="595959"/>
            </w:tcBorders>
            <w:shd w:val="clear" w:color="auto" w:fill="auto"/>
            <w:noWrap/>
            <w:hideMark/>
          </w:tcPr>
          <w:p w14:paraId="0DC0706D" w14:textId="77777777" w:rsidR="00E2063A" w:rsidRPr="00CF3F40" w:rsidRDefault="00E2063A" w:rsidP="0076147F">
            <w:pPr>
              <w:jc w:val="right"/>
              <w:rPr>
                <w:rFonts w:cs="Arial"/>
                <w:sz w:val="16"/>
                <w:szCs w:val="16"/>
                <w:lang w:val="fr-FR" w:eastAsia="fr-FR"/>
              </w:rPr>
            </w:pPr>
            <w:r w:rsidRPr="00CF3F40">
              <w:rPr>
                <w:rFonts w:cs="Arial"/>
                <w:sz w:val="16"/>
                <w:szCs w:val="16"/>
                <w:lang w:val="fr-FR" w:eastAsia="fr-FR"/>
              </w:rPr>
              <w:t> </w:t>
            </w:r>
          </w:p>
        </w:tc>
        <w:tc>
          <w:tcPr>
            <w:tcW w:w="1000" w:type="dxa"/>
            <w:tcBorders>
              <w:top w:val="single" w:sz="4" w:space="0" w:color="595959"/>
              <w:left w:val="nil"/>
              <w:bottom w:val="single" w:sz="4" w:space="0" w:color="auto"/>
              <w:right w:val="single" w:sz="4" w:space="0" w:color="595959"/>
            </w:tcBorders>
            <w:shd w:val="clear" w:color="auto" w:fill="auto"/>
            <w:noWrap/>
            <w:vAlign w:val="bottom"/>
            <w:hideMark/>
          </w:tcPr>
          <w:p w14:paraId="2AA5BD1F" w14:textId="77777777" w:rsidR="00E2063A" w:rsidRPr="00CF3F40" w:rsidRDefault="00E2063A" w:rsidP="0076147F">
            <w:pPr>
              <w:jc w:val="right"/>
              <w:rPr>
                <w:rFonts w:cs="Arial"/>
                <w:sz w:val="16"/>
                <w:szCs w:val="16"/>
                <w:lang w:val="fr-FR" w:eastAsia="fr-FR"/>
              </w:rPr>
            </w:pPr>
            <w:r w:rsidRPr="00CF3F40">
              <w:rPr>
                <w:rFonts w:cs="Arial"/>
                <w:sz w:val="16"/>
                <w:szCs w:val="16"/>
                <w:lang w:val="fr-FR" w:eastAsia="fr-FR"/>
              </w:rPr>
              <w:t> </w:t>
            </w:r>
          </w:p>
        </w:tc>
      </w:tr>
      <w:tr w:rsidR="00DE5B67" w:rsidRPr="00CF3F40" w14:paraId="51A3DF92" w14:textId="77777777" w:rsidTr="00E2063A">
        <w:trPr>
          <w:trHeight w:val="255"/>
        </w:trPr>
        <w:tc>
          <w:tcPr>
            <w:tcW w:w="3040" w:type="dxa"/>
            <w:tcBorders>
              <w:top w:val="single" w:sz="4" w:space="0" w:color="auto"/>
              <w:left w:val="single" w:sz="4" w:space="0" w:color="595959"/>
              <w:bottom w:val="single" w:sz="4" w:space="0" w:color="595959"/>
              <w:right w:val="single" w:sz="4" w:space="0" w:color="595959"/>
            </w:tcBorders>
            <w:shd w:val="clear" w:color="auto" w:fill="auto"/>
            <w:noWrap/>
            <w:hideMark/>
          </w:tcPr>
          <w:p w14:paraId="641F436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Mozambique</w:t>
            </w:r>
          </w:p>
        </w:tc>
        <w:tc>
          <w:tcPr>
            <w:tcW w:w="1720" w:type="dxa"/>
            <w:tcBorders>
              <w:top w:val="single" w:sz="4" w:space="0" w:color="auto"/>
              <w:left w:val="nil"/>
              <w:bottom w:val="single" w:sz="4" w:space="0" w:color="595959"/>
              <w:right w:val="single" w:sz="4" w:space="0" w:color="595959"/>
            </w:tcBorders>
            <w:shd w:val="clear" w:color="auto" w:fill="auto"/>
            <w:noWrap/>
            <w:hideMark/>
          </w:tcPr>
          <w:p w14:paraId="1E6A8F0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single" w:sz="4" w:space="0" w:color="auto"/>
              <w:left w:val="nil"/>
              <w:bottom w:val="single" w:sz="4" w:space="0" w:color="595959"/>
              <w:right w:val="single" w:sz="4" w:space="0" w:color="595959"/>
            </w:tcBorders>
            <w:shd w:val="clear" w:color="auto" w:fill="auto"/>
            <w:hideMark/>
          </w:tcPr>
          <w:p w14:paraId="78FED97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single" w:sz="4" w:space="0" w:color="auto"/>
              <w:left w:val="nil"/>
              <w:bottom w:val="single" w:sz="4" w:space="0" w:color="595959"/>
              <w:right w:val="single" w:sz="4" w:space="0" w:color="595959"/>
            </w:tcBorders>
            <w:shd w:val="clear" w:color="auto" w:fill="auto"/>
            <w:noWrap/>
            <w:hideMark/>
          </w:tcPr>
          <w:p w14:paraId="63EA5C3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single" w:sz="4" w:space="0" w:color="auto"/>
              <w:left w:val="nil"/>
              <w:bottom w:val="single" w:sz="4" w:space="0" w:color="595959"/>
              <w:right w:val="single" w:sz="4" w:space="0" w:color="595959"/>
            </w:tcBorders>
            <w:shd w:val="clear" w:color="auto" w:fill="auto"/>
            <w:noWrap/>
            <w:vAlign w:val="bottom"/>
            <w:hideMark/>
          </w:tcPr>
          <w:p w14:paraId="30E1631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281BA7A"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6C4B8F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Myanmar</w:t>
            </w:r>
          </w:p>
        </w:tc>
        <w:tc>
          <w:tcPr>
            <w:tcW w:w="1720" w:type="dxa"/>
            <w:tcBorders>
              <w:top w:val="nil"/>
              <w:left w:val="nil"/>
              <w:bottom w:val="single" w:sz="4" w:space="0" w:color="595959"/>
              <w:right w:val="single" w:sz="4" w:space="0" w:color="595959"/>
            </w:tcBorders>
            <w:shd w:val="clear" w:color="auto" w:fill="auto"/>
            <w:noWrap/>
            <w:hideMark/>
          </w:tcPr>
          <w:p w14:paraId="13F77AF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183472C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2F230B9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6E81540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D639893"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75DBD90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Namibie</w:t>
            </w:r>
          </w:p>
        </w:tc>
        <w:tc>
          <w:tcPr>
            <w:tcW w:w="1720" w:type="dxa"/>
            <w:tcBorders>
              <w:top w:val="nil"/>
              <w:left w:val="nil"/>
              <w:bottom w:val="single" w:sz="4" w:space="0" w:color="595959"/>
              <w:right w:val="single" w:sz="4" w:space="0" w:color="595959"/>
            </w:tcBorders>
            <w:shd w:val="clear" w:color="auto" w:fill="auto"/>
            <w:noWrap/>
            <w:hideMark/>
          </w:tcPr>
          <w:p w14:paraId="0E219B0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3A44A83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76F635E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5E7F86C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5D18601"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50E1366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Népal</w:t>
            </w:r>
          </w:p>
        </w:tc>
        <w:tc>
          <w:tcPr>
            <w:tcW w:w="1720" w:type="dxa"/>
            <w:tcBorders>
              <w:top w:val="nil"/>
              <w:left w:val="nil"/>
              <w:bottom w:val="single" w:sz="4" w:space="0" w:color="595959"/>
              <w:right w:val="single" w:sz="4" w:space="0" w:color="595959"/>
            </w:tcBorders>
            <w:shd w:val="clear" w:color="auto" w:fill="auto"/>
            <w:noWrap/>
            <w:hideMark/>
          </w:tcPr>
          <w:p w14:paraId="6AF05EE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22750C0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13</w:t>
            </w:r>
          </w:p>
        </w:tc>
        <w:tc>
          <w:tcPr>
            <w:tcW w:w="820" w:type="dxa"/>
            <w:tcBorders>
              <w:top w:val="nil"/>
              <w:left w:val="nil"/>
              <w:bottom w:val="single" w:sz="4" w:space="0" w:color="595959"/>
              <w:right w:val="single" w:sz="4" w:space="0" w:color="595959"/>
            </w:tcBorders>
            <w:shd w:val="clear" w:color="auto" w:fill="auto"/>
            <w:noWrap/>
            <w:hideMark/>
          </w:tcPr>
          <w:p w14:paraId="7F5B08A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center"/>
            <w:hideMark/>
          </w:tcPr>
          <w:p w14:paraId="62691ED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1 424 </w:t>
            </w:r>
          </w:p>
        </w:tc>
      </w:tr>
      <w:tr w:rsidR="00DE5B67" w:rsidRPr="00CF3F40" w14:paraId="6F8A0029"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020EDB6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Nicaragua</w:t>
            </w:r>
          </w:p>
        </w:tc>
        <w:tc>
          <w:tcPr>
            <w:tcW w:w="1720" w:type="dxa"/>
            <w:tcBorders>
              <w:top w:val="nil"/>
              <w:left w:val="nil"/>
              <w:bottom w:val="single" w:sz="4" w:space="0" w:color="595959"/>
              <w:right w:val="single" w:sz="4" w:space="0" w:color="595959"/>
            </w:tcBorders>
            <w:shd w:val="clear" w:color="auto" w:fill="auto"/>
            <w:noWrap/>
            <w:hideMark/>
          </w:tcPr>
          <w:p w14:paraId="0F03249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069F23C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12*+13</w:t>
            </w:r>
          </w:p>
        </w:tc>
        <w:tc>
          <w:tcPr>
            <w:tcW w:w="820" w:type="dxa"/>
            <w:tcBorders>
              <w:top w:val="nil"/>
              <w:left w:val="nil"/>
              <w:bottom w:val="single" w:sz="4" w:space="0" w:color="595959"/>
              <w:right w:val="single" w:sz="4" w:space="0" w:color="595959"/>
            </w:tcBorders>
            <w:shd w:val="clear" w:color="auto" w:fill="auto"/>
            <w:noWrap/>
            <w:hideMark/>
          </w:tcPr>
          <w:p w14:paraId="222C43E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173536F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3 082 </w:t>
            </w:r>
          </w:p>
        </w:tc>
      </w:tr>
      <w:tr w:rsidR="00DE5B67" w:rsidRPr="00CF3F40" w14:paraId="4BBA527B" w14:textId="77777777" w:rsidTr="00DE5B67">
        <w:trPr>
          <w:trHeight w:val="450"/>
        </w:trPr>
        <w:tc>
          <w:tcPr>
            <w:tcW w:w="3040" w:type="dxa"/>
            <w:tcBorders>
              <w:top w:val="nil"/>
              <w:left w:val="single" w:sz="4" w:space="0" w:color="595959"/>
              <w:bottom w:val="nil"/>
              <w:right w:val="single" w:sz="4" w:space="0" w:color="595959"/>
            </w:tcBorders>
            <w:shd w:val="clear" w:color="auto" w:fill="auto"/>
            <w:noWrap/>
            <w:hideMark/>
          </w:tcPr>
          <w:p w14:paraId="1C3516B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Niger</w:t>
            </w:r>
          </w:p>
        </w:tc>
        <w:tc>
          <w:tcPr>
            <w:tcW w:w="1720" w:type="dxa"/>
            <w:tcBorders>
              <w:top w:val="nil"/>
              <w:left w:val="nil"/>
              <w:bottom w:val="nil"/>
              <w:right w:val="single" w:sz="4" w:space="0" w:color="595959"/>
            </w:tcBorders>
            <w:shd w:val="clear" w:color="auto" w:fill="auto"/>
            <w:noWrap/>
            <w:hideMark/>
          </w:tcPr>
          <w:p w14:paraId="3BB51AA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2DCC975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94+95+96+97+98+99+00+01+02+03+04 +05+06+07+08+09+10+11+12+13</w:t>
            </w:r>
          </w:p>
        </w:tc>
        <w:tc>
          <w:tcPr>
            <w:tcW w:w="820" w:type="dxa"/>
            <w:tcBorders>
              <w:top w:val="nil"/>
              <w:left w:val="nil"/>
              <w:bottom w:val="nil"/>
              <w:right w:val="single" w:sz="4" w:space="0" w:color="595959"/>
            </w:tcBorders>
            <w:shd w:val="clear" w:color="auto" w:fill="auto"/>
            <w:noWrap/>
            <w:hideMark/>
          </w:tcPr>
          <w:p w14:paraId="1CD7C00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30 331 </w:t>
            </w:r>
          </w:p>
        </w:tc>
        <w:tc>
          <w:tcPr>
            <w:tcW w:w="1000" w:type="dxa"/>
            <w:tcBorders>
              <w:top w:val="nil"/>
              <w:left w:val="nil"/>
              <w:bottom w:val="nil"/>
              <w:right w:val="single" w:sz="4" w:space="0" w:color="595959"/>
            </w:tcBorders>
            <w:shd w:val="clear" w:color="auto" w:fill="auto"/>
            <w:noWrap/>
            <w:vAlign w:val="bottom"/>
            <w:hideMark/>
          </w:tcPr>
          <w:p w14:paraId="1BEF707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503B6EC"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45FB1CF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4D91FE6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w:t>
            </w:r>
          </w:p>
        </w:tc>
        <w:tc>
          <w:tcPr>
            <w:tcW w:w="3095" w:type="dxa"/>
            <w:tcBorders>
              <w:top w:val="nil"/>
              <w:left w:val="nil"/>
              <w:bottom w:val="nil"/>
              <w:right w:val="single" w:sz="4" w:space="0" w:color="595959"/>
            </w:tcBorders>
            <w:shd w:val="clear" w:color="auto" w:fill="auto"/>
            <w:hideMark/>
          </w:tcPr>
          <w:p w14:paraId="74D884E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90*+91+92+93</w:t>
            </w:r>
          </w:p>
        </w:tc>
        <w:tc>
          <w:tcPr>
            <w:tcW w:w="820" w:type="dxa"/>
            <w:tcBorders>
              <w:top w:val="nil"/>
              <w:left w:val="nil"/>
              <w:bottom w:val="nil"/>
              <w:right w:val="single" w:sz="4" w:space="0" w:color="595959"/>
            </w:tcBorders>
            <w:shd w:val="clear" w:color="auto" w:fill="auto"/>
            <w:noWrap/>
            <w:vAlign w:val="bottom"/>
            <w:hideMark/>
          </w:tcPr>
          <w:p w14:paraId="316ED46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10 972 </w:t>
            </w:r>
          </w:p>
        </w:tc>
        <w:tc>
          <w:tcPr>
            <w:tcW w:w="1000" w:type="dxa"/>
            <w:tcBorders>
              <w:top w:val="nil"/>
              <w:left w:val="nil"/>
              <w:bottom w:val="nil"/>
              <w:right w:val="single" w:sz="4" w:space="0" w:color="595959"/>
            </w:tcBorders>
            <w:shd w:val="clear" w:color="auto" w:fill="auto"/>
            <w:noWrap/>
            <w:vAlign w:val="bottom"/>
            <w:hideMark/>
          </w:tcPr>
          <w:p w14:paraId="03D7487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1267E1D"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2A8D76B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100F40F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 gelé</w:t>
            </w:r>
          </w:p>
        </w:tc>
        <w:tc>
          <w:tcPr>
            <w:tcW w:w="3095" w:type="dxa"/>
            <w:tcBorders>
              <w:top w:val="nil"/>
              <w:left w:val="nil"/>
              <w:bottom w:val="nil"/>
              <w:right w:val="single" w:sz="4" w:space="0" w:color="595959"/>
            </w:tcBorders>
            <w:shd w:val="clear" w:color="auto" w:fill="auto"/>
            <w:hideMark/>
          </w:tcPr>
          <w:p w14:paraId="343CF7D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81+82+83+84+85+86+87+88+89</w:t>
            </w:r>
          </w:p>
        </w:tc>
        <w:tc>
          <w:tcPr>
            <w:tcW w:w="820" w:type="dxa"/>
            <w:tcBorders>
              <w:top w:val="nil"/>
              <w:left w:val="nil"/>
              <w:bottom w:val="nil"/>
              <w:right w:val="single" w:sz="4" w:space="0" w:color="595959"/>
            </w:tcBorders>
            <w:shd w:val="clear" w:color="auto" w:fill="auto"/>
            <w:noWrap/>
            <w:vAlign w:val="bottom"/>
            <w:hideMark/>
          </w:tcPr>
          <w:p w14:paraId="21FCA2F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179 097 </w:t>
            </w:r>
          </w:p>
        </w:tc>
        <w:tc>
          <w:tcPr>
            <w:tcW w:w="1000" w:type="dxa"/>
            <w:tcBorders>
              <w:top w:val="nil"/>
              <w:left w:val="nil"/>
              <w:bottom w:val="nil"/>
              <w:right w:val="single" w:sz="4" w:space="0" w:color="595959"/>
            </w:tcBorders>
            <w:shd w:val="clear" w:color="auto" w:fill="auto"/>
            <w:noWrap/>
            <w:vAlign w:val="bottom"/>
            <w:hideMark/>
          </w:tcPr>
          <w:p w14:paraId="74057A0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6456CD2"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0CC0DAD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5D98BF8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w:t>
            </w:r>
          </w:p>
        </w:tc>
        <w:tc>
          <w:tcPr>
            <w:tcW w:w="3095" w:type="dxa"/>
            <w:tcBorders>
              <w:top w:val="nil"/>
              <w:left w:val="nil"/>
              <w:bottom w:val="nil"/>
              <w:right w:val="single" w:sz="4" w:space="0" w:color="595959"/>
            </w:tcBorders>
            <w:shd w:val="clear" w:color="auto" w:fill="auto"/>
            <w:hideMark/>
          </w:tcPr>
          <w:p w14:paraId="47F7775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90+91+92+93</w:t>
            </w:r>
          </w:p>
        </w:tc>
        <w:tc>
          <w:tcPr>
            <w:tcW w:w="820" w:type="dxa"/>
            <w:tcBorders>
              <w:top w:val="nil"/>
              <w:left w:val="nil"/>
              <w:bottom w:val="nil"/>
              <w:right w:val="single" w:sz="4" w:space="0" w:color="595959"/>
            </w:tcBorders>
            <w:shd w:val="clear" w:color="auto" w:fill="auto"/>
            <w:noWrap/>
            <w:vAlign w:val="bottom"/>
            <w:hideMark/>
          </w:tcPr>
          <w:p w14:paraId="7BA9A59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7 460 </w:t>
            </w:r>
          </w:p>
        </w:tc>
        <w:tc>
          <w:tcPr>
            <w:tcW w:w="1000" w:type="dxa"/>
            <w:tcBorders>
              <w:top w:val="nil"/>
              <w:left w:val="nil"/>
              <w:bottom w:val="nil"/>
              <w:right w:val="single" w:sz="4" w:space="0" w:color="595959"/>
            </w:tcBorders>
            <w:shd w:val="clear" w:color="auto" w:fill="auto"/>
            <w:noWrap/>
            <w:vAlign w:val="bottom"/>
            <w:hideMark/>
          </w:tcPr>
          <w:p w14:paraId="36423DB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B1AF261"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506C6CA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6A90737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 gelé</w:t>
            </w:r>
          </w:p>
        </w:tc>
        <w:tc>
          <w:tcPr>
            <w:tcW w:w="3095" w:type="dxa"/>
            <w:tcBorders>
              <w:top w:val="nil"/>
              <w:left w:val="nil"/>
              <w:bottom w:val="single" w:sz="4" w:space="0" w:color="595959"/>
              <w:right w:val="single" w:sz="4" w:space="0" w:color="595959"/>
            </w:tcBorders>
            <w:shd w:val="clear" w:color="auto" w:fill="auto"/>
            <w:hideMark/>
          </w:tcPr>
          <w:p w14:paraId="42AA9CA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80*+81+82+83+84+85+86+87+88+89</w:t>
            </w:r>
          </w:p>
        </w:tc>
        <w:tc>
          <w:tcPr>
            <w:tcW w:w="820" w:type="dxa"/>
            <w:tcBorders>
              <w:top w:val="nil"/>
              <w:left w:val="nil"/>
              <w:bottom w:val="single" w:sz="4" w:space="0" w:color="595959"/>
              <w:right w:val="single" w:sz="4" w:space="0" w:color="595959"/>
            </w:tcBorders>
            <w:shd w:val="clear" w:color="auto" w:fill="auto"/>
            <w:noWrap/>
            <w:vAlign w:val="bottom"/>
            <w:hideMark/>
          </w:tcPr>
          <w:p w14:paraId="2648BF9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109 915 </w:t>
            </w:r>
          </w:p>
        </w:tc>
        <w:tc>
          <w:tcPr>
            <w:tcW w:w="1000" w:type="dxa"/>
            <w:tcBorders>
              <w:top w:val="nil"/>
              <w:left w:val="nil"/>
              <w:bottom w:val="single" w:sz="4" w:space="0" w:color="595959"/>
              <w:right w:val="single" w:sz="4" w:space="0" w:color="595959"/>
            </w:tcBorders>
            <w:shd w:val="clear" w:color="auto" w:fill="auto"/>
            <w:noWrap/>
            <w:vAlign w:val="bottom"/>
            <w:hideMark/>
          </w:tcPr>
          <w:p w14:paraId="4FEB90B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337 775 </w:t>
            </w:r>
          </w:p>
        </w:tc>
      </w:tr>
      <w:tr w:rsidR="00DE5B67" w:rsidRPr="00CF3F40" w14:paraId="3A335481" w14:textId="77777777" w:rsidTr="00DE5B67">
        <w:trPr>
          <w:trHeight w:val="450"/>
        </w:trPr>
        <w:tc>
          <w:tcPr>
            <w:tcW w:w="3040" w:type="dxa"/>
            <w:tcBorders>
              <w:top w:val="nil"/>
              <w:left w:val="single" w:sz="4" w:space="0" w:color="595959"/>
              <w:bottom w:val="nil"/>
              <w:right w:val="single" w:sz="4" w:space="0" w:color="595959"/>
            </w:tcBorders>
            <w:shd w:val="clear" w:color="auto" w:fill="auto"/>
            <w:noWrap/>
            <w:hideMark/>
          </w:tcPr>
          <w:p w14:paraId="73D1346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Nigéria</w:t>
            </w:r>
          </w:p>
        </w:tc>
        <w:tc>
          <w:tcPr>
            <w:tcW w:w="1720" w:type="dxa"/>
            <w:tcBorders>
              <w:top w:val="nil"/>
              <w:left w:val="nil"/>
              <w:bottom w:val="nil"/>
              <w:right w:val="single" w:sz="4" w:space="0" w:color="595959"/>
            </w:tcBorders>
            <w:shd w:val="clear" w:color="auto" w:fill="auto"/>
            <w:noWrap/>
            <w:hideMark/>
          </w:tcPr>
          <w:p w14:paraId="3BD5147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787FBF9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94+95+96+97+98+99+00+01+02+03+04 +05+06+07+08+09+10+11+12+13</w:t>
            </w:r>
          </w:p>
        </w:tc>
        <w:tc>
          <w:tcPr>
            <w:tcW w:w="820" w:type="dxa"/>
            <w:tcBorders>
              <w:top w:val="nil"/>
              <w:left w:val="nil"/>
              <w:bottom w:val="nil"/>
              <w:right w:val="single" w:sz="4" w:space="0" w:color="595959"/>
            </w:tcBorders>
            <w:shd w:val="clear" w:color="auto" w:fill="auto"/>
            <w:noWrap/>
            <w:hideMark/>
          </w:tcPr>
          <w:p w14:paraId="57E72A2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318 886 </w:t>
            </w:r>
          </w:p>
        </w:tc>
        <w:tc>
          <w:tcPr>
            <w:tcW w:w="1000" w:type="dxa"/>
            <w:tcBorders>
              <w:top w:val="nil"/>
              <w:left w:val="nil"/>
              <w:bottom w:val="nil"/>
              <w:right w:val="single" w:sz="4" w:space="0" w:color="595959"/>
            </w:tcBorders>
            <w:shd w:val="clear" w:color="auto" w:fill="auto"/>
            <w:noWrap/>
            <w:vAlign w:val="bottom"/>
            <w:hideMark/>
          </w:tcPr>
          <w:p w14:paraId="5A48E98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DCE2582"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5E3DB3C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0025B34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w:t>
            </w:r>
          </w:p>
        </w:tc>
        <w:tc>
          <w:tcPr>
            <w:tcW w:w="3095" w:type="dxa"/>
            <w:tcBorders>
              <w:top w:val="nil"/>
              <w:left w:val="nil"/>
              <w:bottom w:val="single" w:sz="4" w:space="0" w:color="595959"/>
              <w:right w:val="single" w:sz="4" w:space="0" w:color="595959"/>
            </w:tcBorders>
            <w:shd w:val="clear" w:color="auto" w:fill="auto"/>
            <w:hideMark/>
          </w:tcPr>
          <w:p w14:paraId="415A8AA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92*+93</w:t>
            </w:r>
          </w:p>
        </w:tc>
        <w:tc>
          <w:tcPr>
            <w:tcW w:w="820" w:type="dxa"/>
            <w:tcBorders>
              <w:top w:val="nil"/>
              <w:left w:val="nil"/>
              <w:bottom w:val="single" w:sz="4" w:space="0" w:color="595959"/>
              <w:right w:val="single" w:sz="4" w:space="0" w:color="595959"/>
            </w:tcBorders>
            <w:shd w:val="clear" w:color="auto" w:fill="auto"/>
            <w:noWrap/>
            <w:vAlign w:val="bottom"/>
            <w:hideMark/>
          </w:tcPr>
          <w:p w14:paraId="4986BBF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160 629 </w:t>
            </w:r>
          </w:p>
        </w:tc>
        <w:tc>
          <w:tcPr>
            <w:tcW w:w="1000" w:type="dxa"/>
            <w:tcBorders>
              <w:top w:val="nil"/>
              <w:left w:val="nil"/>
              <w:bottom w:val="single" w:sz="4" w:space="0" w:color="595959"/>
              <w:right w:val="single" w:sz="4" w:space="0" w:color="595959"/>
            </w:tcBorders>
            <w:shd w:val="clear" w:color="auto" w:fill="auto"/>
            <w:noWrap/>
            <w:vAlign w:val="bottom"/>
            <w:hideMark/>
          </w:tcPr>
          <w:p w14:paraId="50E5753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479 515 </w:t>
            </w:r>
          </w:p>
        </w:tc>
      </w:tr>
      <w:tr w:rsidR="00DE5B67" w:rsidRPr="00CF3F40" w14:paraId="3085670C"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3881A8F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Norvège</w:t>
            </w:r>
          </w:p>
        </w:tc>
        <w:tc>
          <w:tcPr>
            <w:tcW w:w="1720" w:type="dxa"/>
            <w:tcBorders>
              <w:top w:val="nil"/>
              <w:left w:val="nil"/>
              <w:bottom w:val="single" w:sz="4" w:space="0" w:color="595959"/>
              <w:right w:val="single" w:sz="4" w:space="0" w:color="595959"/>
            </w:tcBorders>
            <w:shd w:val="clear" w:color="auto" w:fill="auto"/>
            <w:noWrap/>
            <w:hideMark/>
          </w:tcPr>
          <w:p w14:paraId="613CFE0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7BEA1FA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5FCCD34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4FD16E6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D9067B5"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08CEF3F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Nouvelle</w:t>
            </w:r>
            <w:r w:rsidRPr="00CF3F40">
              <w:rPr>
                <w:rFonts w:cs="Arial"/>
                <w:sz w:val="16"/>
                <w:szCs w:val="16"/>
                <w:lang w:val="fr-FR" w:eastAsia="fr-FR"/>
              </w:rPr>
              <w:noBreakHyphen/>
              <w:t>Zélande</w:t>
            </w:r>
          </w:p>
        </w:tc>
        <w:tc>
          <w:tcPr>
            <w:tcW w:w="1720" w:type="dxa"/>
            <w:tcBorders>
              <w:top w:val="nil"/>
              <w:left w:val="nil"/>
              <w:bottom w:val="single" w:sz="4" w:space="0" w:color="595959"/>
              <w:right w:val="single" w:sz="4" w:space="0" w:color="595959"/>
            </w:tcBorders>
            <w:shd w:val="clear" w:color="auto" w:fill="auto"/>
            <w:noWrap/>
            <w:hideMark/>
          </w:tcPr>
          <w:p w14:paraId="067295A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74E3638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526F3A8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1024C46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7275E5C"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57E769F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Oman</w:t>
            </w:r>
          </w:p>
        </w:tc>
        <w:tc>
          <w:tcPr>
            <w:tcW w:w="1720" w:type="dxa"/>
            <w:tcBorders>
              <w:top w:val="nil"/>
              <w:left w:val="nil"/>
              <w:bottom w:val="single" w:sz="4" w:space="0" w:color="595959"/>
              <w:right w:val="single" w:sz="4" w:space="0" w:color="595959"/>
            </w:tcBorders>
            <w:shd w:val="clear" w:color="auto" w:fill="auto"/>
            <w:noWrap/>
            <w:hideMark/>
          </w:tcPr>
          <w:p w14:paraId="63D9E3A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38FF683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394DEB0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D3F798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9B4A012"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0C5BA93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Ouganda</w:t>
            </w:r>
          </w:p>
        </w:tc>
        <w:tc>
          <w:tcPr>
            <w:tcW w:w="1720" w:type="dxa"/>
            <w:tcBorders>
              <w:top w:val="nil"/>
              <w:left w:val="nil"/>
              <w:bottom w:val="nil"/>
              <w:right w:val="single" w:sz="4" w:space="0" w:color="595959"/>
            </w:tcBorders>
            <w:shd w:val="clear" w:color="auto" w:fill="auto"/>
            <w:noWrap/>
            <w:hideMark/>
          </w:tcPr>
          <w:p w14:paraId="3376985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67C0004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13</w:t>
            </w:r>
          </w:p>
        </w:tc>
        <w:tc>
          <w:tcPr>
            <w:tcW w:w="820" w:type="dxa"/>
            <w:tcBorders>
              <w:top w:val="nil"/>
              <w:left w:val="nil"/>
              <w:bottom w:val="nil"/>
              <w:right w:val="single" w:sz="4" w:space="0" w:color="595959"/>
            </w:tcBorders>
            <w:shd w:val="clear" w:color="auto" w:fill="auto"/>
            <w:noWrap/>
            <w:vAlign w:val="bottom"/>
            <w:hideMark/>
          </w:tcPr>
          <w:p w14:paraId="4BD76B2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1 424 </w:t>
            </w:r>
          </w:p>
        </w:tc>
        <w:tc>
          <w:tcPr>
            <w:tcW w:w="1000" w:type="dxa"/>
            <w:tcBorders>
              <w:top w:val="nil"/>
              <w:left w:val="nil"/>
              <w:bottom w:val="nil"/>
              <w:right w:val="single" w:sz="4" w:space="0" w:color="595959"/>
            </w:tcBorders>
            <w:shd w:val="clear" w:color="auto" w:fill="auto"/>
            <w:noWrap/>
            <w:vAlign w:val="bottom"/>
            <w:hideMark/>
          </w:tcPr>
          <w:p w14:paraId="2235817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2E5767C"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16DDDA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0EDE41E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 gelé</w:t>
            </w:r>
          </w:p>
        </w:tc>
        <w:tc>
          <w:tcPr>
            <w:tcW w:w="3095" w:type="dxa"/>
            <w:tcBorders>
              <w:top w:val="nil"/>
              <w:left w:val="nil"/>
              <w:bottom w:val="single" w:sz="4" w:space="0" w:color="595959"/>
              <w:right w:val="single" w:sz="4" w:space="0" w:color="595959"/>
            </w:tcBorders>
            <w:shd w:val="clear" w:color="auto" w:fill="auto"/>
            <w:hideMark/>
          </w:tcPr>
          <w:p w14:paraId="7F928DF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81*+82+83+84 +85+86+87+88+89</w:t>
            </w:r>
          </w:p>
        </w:tc>
        <w:tc>
          <w:tcPr>
            <w:tcW w:w="820" w:type="dxa"/>
            <w:tcBorders>
              <w:top w:val="nil"/>
              <w:left w:val="nil"/>
              <w:bottom w:val="single" w:sz="4" w:space="0" w:color="595959"/>
              <w:right w:val="single" w:sz="4" w:space="0" w:color="595959"/>
            </w:tcBorders>
            <w:shd w:val="clear" w:color="auto" w:fill="auto"/>
            <w:noWrap/>
            <w:vAlign w:val="bottom"/>
            <w:hideMark/>
          </w:tcPr>
          <w:p w14:paraId="345CF0C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168 885 </w:t>
            </w:r>
          </w:p>
        </w:tc>
        <w:tc>
          <w:tcPr>
            <w:tcW w:w="1000" w:type="dxa"/>
            <w:tcBorders>
              <w:top w:val="nil"/>
              <w:left w:val="nil"/>
              <w:bottom w:val="single" w:sz="4" w:space="0" w:color="595959"/>
              <w:right w:val="single" w:sz="4" w:space="0" w:color="595959"/>
            </w:tcBorders>
            <w:shd w:val="clear" w:color="auto" w:fill="auto"/>
            <w:noWrap/>
            <w:vAlign w:val="bottom"/>
            <w:hideMark/>
          </w:tcPr>
          <w:p w14:paraId="6C8EF1F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170 309 </w:t>
            </w:r>
          </w:p>
        </w:tc>
      </w:tr>
      <w:tr w:rsidR="00DE5B67" w:rsidRPr="00CF3F40" w14:paraId="428E6923"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77FF402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Ouzbékistan</w:t>
            </w:r>
          </w:p>
        </w:tc>
        <w:tc>
          <w:tcPr>
            <w:tcW w:w="1720" w:type="dxa"/>
            <w:tcBorders>
              <w:top w:val="nil"/>
              <w:left w:val="nil"/>
              <w:bottom w:val="single" w:sz="4" w:space="0" w:color="595959"/>
              <w:right w:val="single" w:sz="4" w:space="0" w:color="595959"/>
            </w:tcBorders>
            <w:shd w:val="clear" w:color="auto" w:fill="auto"/>
            <w:noWrap/>
            <w:hideMark/>
          </w:tcPr>
          <w:p w14:paraId="164CC82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1AA630B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74A6D19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3EC2644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05C2996"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6C64400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Pakistan</w:t>
            </w:r>
          </w:p>
        </w:tc>
        <w:tc>
          <w:tcPr>
            <w:tcW w:w="1720" w:type="dxa"/>
            <w:tcBorders>
              <w:top w:val="nil"/>
              <w:left w:val="nil"/>
              <w:bottom w:val="single" w:sz="4" w:space="0" w:color="595959"/>
              <w:right w:val="single" w:sz="4" w:space="0" w:color="595959"/>
            </w:tcBorders>
            <w:shd w:val="clear" w:color="auto" w:fill="auto"/>
            <w:noWrap/>
            <w:hideMark/>
          </w:tcPr>
          <w:p w14:paraId="5CF91DF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5C005DD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151C95F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04B0DEB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3D7EAE5"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3AB4079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Panama</w:t>
            </w:r>
          </w:p>
        </w:tc>
        <w:tc>
          <w:tcPr>
            <w:tcW w:w="1720" w:type="dxa"/>
            <w:tcBorders>
              <w:top w:val="nil"/>
              <w:left w:val="nil"/>
              <w:bottom w:val="single" w:sz="4" w:space="0" w:color="595959"/>
              <w:right w:val="single" w:sz="4" w:space="0" w:color="595959"/>
            </w:tcBorders>
            <w:shd w:val="clear" w:color="auto" w:fill="auto"/>
            <w:noWrap/>
            <w:hideMark/>
          </w:tcPr>
          <w:p w14:paraId="2793996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6471AA3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779BBB9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2C79B31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FB3D0FE"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D5B2AD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Papouasie</w:t>
            </w:r>
            <w:r w:rsidRPr="00CF3F40">
              <w:rPr>
                <w:rFonts w:cs="Arial"/>
                <w:sz w:val="16"/>
                <w:szCs w:val="16"/>
                <w:lang w:val="fr-FR" w:eastAsia="fr-FR"/>
              </w:rPr>
              <w:noBreakHyphen/>
              <w:t>Nouvelle</w:t>
            </w:r>
            <w:r w:rsidRPr="00CF3F40">
              <w:rPr>
                <w:rFonts w:cs="Arial"/>
                <w:sz w:val="16"/>
                <w:szCs w:val="16"/>
                <w:lang w:val="fr-FR" w:eastAsia="fr-FR"/>
              </w:rPr>
              <w:noBreakHyphen/>
              <w:t>Guinée</w:t>
            </w:r>
          </w:p>
        </w:tc>
        <w:tc>
          <w:tcPr>
            <w:tcW w:w="1720" w:type="dxa"/>
            <w:tcBorders>
              <w:top w:val="nil"/>
              <w:left w:val="nil"/>
              <w:bottom w:val="single" w:sz="4" w:space="0" w:color="595959"/>
              <w:right w:val="single" w:sz="4" w:space="0" w:color="595959"/>
            </w:tcBorders>
            <w:shd w:val="clear" w:color="auto" w:fill="auto"/>
            <w:noWrap/>
            <w:hideMark/>
          </w:tcPr>
          <w:p w14:paraId="4D88015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75A7D15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421646E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6BA9E49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B567B9A"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6065937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Paraguay</w:t>
            </w:r>
          </w:p>
        </w:tc>
        <w:tc>
          <w:tcPr>
            <w:tcW w:w="1720" w:type="dxa"/>
            <w:tcBorders>
              <w:top w:val="nil"/>
              <w:left w:val="nil"/>
              <w:bottom w:val="single" w:sz="4" w:space="0" w:color="595959"/>
              <w:right w:val="single" w:sz="4" w:space="0" w:color="595959"/>
            </w:tcBorders>
            <w:shd w:val="clear" w:color="auto" w:fill="auto"/>
            <w:noWrap/>
            <w:hideMark/>
          </w:tcPr>
          <w:p w14:paraId="33D6109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3646858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13*</w:t>
            </w:r>
          </w:p>
        </w:tc>
        <w:tc>
          <w:tcPr>
            <w:tcW w:w="820" w:type="dxa"/>
            <w:tcBorders>
              <w:top w:val="nil"/>
              <w:left w:val="nil"/>
              <w:bottom w:val="single" w:sz="4" w:space="0" w:color="595959"/>
              <w:right w:val="single" w:sz="4" w:space="0" w:color="595959"/>
            </w:tcBorders>
            <w:shd w:val="clear" w:color="auto" w:fill="auto"/>
            <w:noWrap/>
            <w:hideMark/>
          </w:tcPr>
          <w:p w14:paraId="4A7E949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517564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133 </w:t>
            </w:r>
          </w:p>
        </w:tc>
      </w:tr>
      <w:tr w:rsidR="00DE5B67" w:rsidRPr="00CF3F40" w14:paraId="20E149B2"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5FD07C4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Pays</w:t>
            </w:r>
            <w:r w:rsidRPr="00CF3F40">
              <w:rPr>
                <w:rFonts w:cs="Arial"/>
                <w:sz w:val="16"/>
                <w:szCs w:val="16"/>
                <w:lang w:val="fr-FR" w:eastAsia="fr-FR"/>
              </w:rPr>
              <w:noBreakHyphen/>
              <w:t>Bas</w:t>
            </w:r>
          </w:p>
        </w:tc>
        <w:tc>
          <w:tcPr>
            <w:tcW w:w="1720" w:type="dxa"/>
            <w:tcBorders>
              <w:top w:val="nil"/>
              <w:left w:val="nil"/>
              <w:bottom w:val="single" w:sz="4" w:space="0" w:color="595959"/>
              <w:right w:val="single" w:sz="4" w:space="0" w:color="595959"/>
            </w:tcBorders>
            <w:shd w:val="clear" w:color="auto" w:fill="auto"/>
            <w:noWrap/>
            <w:hideMark/>
          </w:tcPr>
          <w:p w14:paraId="5C3C14D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07F7872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13*</w:t>
            </w:r>
          </w:p>
        </w:tc>
        <w:tc>
          <w:tcPr>
            <w:tcW w:w="820" w:type="dxa"/>
            <w:tcBorders>
              <w:top w:val="nil"/>
              <w:left w:val="nil"/>
              <w:bottom w:val="single" w:sz="4" w:space="0" w:color="595959"/>
              <w:right w:val="single" w:sz="4" w:space="0" w:color="595959"/>
            </w:tcBorders>
            <w:shd w:val="clear" w:color="auto" w:fill="auto"/>
            <w:noWrap/>
            <w:hideMark/>
          </w:tcPr>
          <w:p w14:paraId="3E085B8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61AC0FA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4 647 </w:t>
            </w:r>
          </w:p>
        </w:tc>
      </w:tr>
      <w:tr w:rsidR="00DE5B67" w:rsidRPr="00CF3F40" w14:paraId="62DFE599"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7DD4E4D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Pérou</w:t>
            </w:r>
          </w:p>
        </w:tc>
        <w:tc>
          <w:tcPr>
            <w:tcW w:w="1720" w:type="dxa"/>
            <w:tcBorders>
              <w:top w:val="nil"/>
              <w:left w:val="nil"/>
              <w:bottom w:val="single" w:sz="4" w:space="0" w:color="595959"/>
              <w:right w:val="single" w:sz="4" w:space="0" w:color="595959"/>
            </w:tcBorders>
            <w:shd w:val="clear" w:color="auto" w:fill="auto"/>
            <w:noWrap/>
            <w:hideMark/>
          </w:tcPr>
          <w:p w14:paraId="6B5BE84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3FEA629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1DD4949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F545F7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64440FD"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277F86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Philippines</w:t>
            </w:r>
          </w:p>
        </w:tc>
        <w:tc>
          <w:tcPr>
            <w:tcW w:w="1720" w:type="dxa"/>
            <w:tcBorders>
              <w:top w:val="nil"/>
              <w:left w:val="nil"/>
              <w:bottom w:val="single" w:sz="4" w:space="0" w:color="595959"/>
              <w:right w:val="single" w:sz="4" w:space="0" w:color="595959"/>
            </w:tcBorders>
            <w:shd w:val="clear" w:color="auto" w:fill="auto"/>
            <w:noWrap/>
            <w:hideMark/>
          </w:tcPr>
          <w:p w14:paraId="0F8218E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0D0255A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2D9D75B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0CB992E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5D2FEF6"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37E0AC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Pologne</w:t>
            </w:r>
          </w:p>
        </w:tc>
        <w:tc>
          <w:tcPr>
            <w:tcW w:w="1720" w:type="dxa"/>
            <w:tcBorders>
              <w:top w:val="nil"/>
              <w:left w:val="nil"/>
              <w:bottom w:val="single" w:sz="4" w:space="0" w:color="595959"/>
              <w:right w:val="single" w:sz="4" w:space="0" w:color="595959"/>
            </w:tcBorders>
            <w:shd w:val="clear" w:color="auto" w:fill="auto"/>
            <w:noWrap/>
            <w:hideMark/>
          </w:tcPr>
          <w:p w14:paraId="5570E24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66A5205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7D6C16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34C6B32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DDE63D0"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A8BF48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Portugal</w:t>
            </w:r>
          </w:p>
        </w:tc>
        <w:tc>
          <w:tcPr>
            <w:tcW w:w="1720" w:type="dxa"/>
            <w:tcBorders>
              <w:top w:val="nil"/>
              <w:left w:val="nil"/>
              <w:bottom w:val="single" w:sz="4" w:space="0" w:color="595959"/>
              <w:right w:val="single" w:sz="4" w:space="0" w:color="595959"/>
            </w:tcBorders>
            <w:shd w:val="clear" w:color="auto" w:fill="auto"/>
            <w:noWrap/>
            <w:hideMark/>
          </w:tcPr>
          <w:p w14:paraId="76303AE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3351812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58D53E3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07BFA30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A7F1802"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37A810B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Qatar</w:t>
            </w:r>
          </w:p>
        </w:tc>
        <w:tc>
          <w:tcPr>
            <w:tcW w:w="1720" w:type="dxa"/>
            <w:tcBorders>
              <w:top w:val="nil"/>
              <w:left w:val="nil"/>
              <w:bottom w:val="single" w:sz="4" w:space="0" w:color="595959"/>
              <w:right w:val="single" w:sz="4" w:space="0" w:color="595959"/>
            </w:tcBorders>
            <w:shd w:val="clear" w:color="auto" w:fill="auto"/>
            <w:noWrap/>
            <w:hideMark/>
          </w:tcPr>
          <w:p w14:paraId="4595CA0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1E74DD1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13</w:t>
            </w:r>
          </w:p>
        </w:tc>
        <w:tc>
          <w:tcPr>
            <w:tcW w:w="820" w:type="dxa"/>
            <w:tcBorders>
              <w:top w:val="nil"/>
              <w:left w:val="nil"/>
              <w:bottom w:val="single" w:sz="4" w:space="0" w:color="595959"/>
              <w:right w:val="single" w:sz="4" w:space="0" w:color="595959"/>
            </w:tcBorders>
            <w:shd w:val="clear" w:color="auto" w:fill="auto"/>
            <w:noWrap/>
            <w:hideMark/>
          </w:tcPr>
          <w:p w14:paraId="0453889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13AACCC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11 395 </w:t>
            </w:r>
          </w:p>
        </w:tc>
      </w:tr>
      <w:tr w:rsidR="00DE5B67" w:rsidRPr="00CF3F40" w14:paraId="5AE25837"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8C8C82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République arabe syrienne</w:t>
            </w:r>
          </w:p>
        </w:tc>
        <w:tc>
          <w:tcPr>
            <w:tcW w:w="1720" w:type="dxa"/>
            <w:tcBorders>
              <w:top w:val="nil"/>
              <w:left w:val="nil"/>
              <w:bottom w:val="single" w:sz="4" w:space="0" w:color="595959"/>
              <w:right w:val="single" w:sz="4" w:space="0" w:color="595959"/>
            </w:tcBorders>
            <w:shd w:val="clear" w:color="auto" w:fill="auto"/>
            <w:noWrap/>
            <w:hideMark/>
          </w:tcPr>
          <w:p w14:paraId="69B3B90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2ECDAC6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bottom"/>
            <w:hideMark/>
          </w:tcPr>
          <w:p w14:paraId="235C2FC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22A2CEC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F2AD763" w14:textId="77777777" w:rsidTr="00DE5B67">
        <w:trPr>
          <w:trHeight w:val="450"/>
        </w:trPr>
        <w:tc>
          <w:tcPr>
            <w:tcW w:w="3040" w:type="dxa"/>
            <w:tcBorders>
              <w:top w:val="nil"/>
              <w:left w:val="single" w:sz="4" w:space="0" w:color="595959"/>
              <w:bottom w:val="nil"/>
              <w:right w:val="single" w:sz="4" w:space="0" w:color="595959"/>
            </w:tcBorders>
            <w:shd w:val="clear" w:color="auto" w:fill="auto"/>
            <w:noWrap/>
            <w:hideMark/>
          </w:tcPr>
          <w:p w14:paraId="385F263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République centrafricaine</w:t>
            </w:r>
          </w:p>
        </w:tc>
        <w:tc>
          <w:tcPr>
            <w:tcW w:w="1720" w:type="dxa"/>
            <w:tcBorders>
              <w:top w:val="nil"/>
              <w:left w:val="nil"/>
              <w:bottom w:val="nil"/>
              <w:right w:val="single" w:sz="4" w:space="0" w:color="595959"/>
            </w:tcBorders>
            <w:shd w:val="clear" w:color="auto" w:fill="auto"/>
            <w:noWrap/>
            <w:hideMark/>
          </w:tcPr>
          <w:p w14:paraId="354A364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7B11B01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94+95+96+97+98+99+00+01+02+03+04 +05+06+07+08+09+10+11+12+13</w:t>
            </w:r>
          </w:p>
        </w:tc>
        <w:tc>
          <w:tcPr>
            <w:tcW w:w="820" w:type="dxa"/>
            <w:tcBorders>
              <w:top w:val="nil"/>
              <w:left w:val="nil"/>
              <w:bottom w:val="nil"/>
              <w:right w:val="single" w:sz="4" w:space="0" w:color="595959"/>
            </w:tcBorders>
            <w:shd w:val="clear" w:color="auto" w:fill="auto"/>
            <w:noWrap/>
            <w:hideMark/>
          </w:tcPr>
          <w:p w14:paraId="709C475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30 331 </w:t>
            </w:r>
          </w:p>
        </w:tc>
        <w:tc>
          <w:tcPr>
            <w:tcW w:w="1000" w:type="dxa"/>
            <w:tcBorders>
              <w:top w:val="nil"/>
              <w:left w:val="nil"/>
              <w:bottom w:val="nil"/>
              <w:right w:val="single" w:sz="4" w:space="0" w:color="595959"/>
            </w:tcBorders>
            <w:shd w:val="clear" w:color="auto" w:fill="auto"/>
            <w:noWrap/>
            <w:vAlign w:val="bottom"/>
            <w:hideMark/>
          </w:tcPr>
          <w:p w14:paraId="3669428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B58B9A5"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2995EBB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777FF9B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w:t>
            </w:r>
          </w:p>
        </w:tc>
        <w:tc>
          <w:tcPr>
            <w:tcW w:w="3095" w:type="dxa"/>
            <w:tcBorders>
              <w:top w:val="nil"/>
              <w:left w:val="nil"/>
              <w:bottom w:val="nil"/>
              <w:right w:val="single" w:sz="4" w:space="0" w:color="595959"/>
            </w:tcBorders>
            <w:shd w:val="clear" w:color="auto" w:fill="auto"/>
            <w:hideMark/>
          </w:tcPr>
          <w:p w14:paraId="039C749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90+91+92+93</w:t>
            </w:r>
          </w:p>
        </w:tc>
        <w:tc>
          <w:tcPr>
            <w:tcW w:w="820" w:type="dxa"/>
            <w:tcBorders>
              <w:top w:val="nil"/>
              <w:left w:val="nil"/>
              <w:bottom w:val="nil"/>
              <w:right w:val="single" w:sz="4" w:space="0" w:color="595959"/>
            </w:tcBorders>
            <w:shd w:val="clear" w:color="auto" w:fill="auto"/>
            <w:noWrap/>
            <w:vAlign w:val="center"/>
            <w:hideMark/>
          </w:tcPr>
          <w:p w14:paraId="2432AAA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13 276 </w:t>
            </w:r>
          </w:p>
        </w:tc>
        <w:tc>
          <w:tcPr>
            <w:tcW w:w="1000" w:type="dxa"/>
            <w:tcBorders>
              <w:top w:val="nil"/>
              <w:left w:val="nil"/>
              <w:bottom w:val="nil"/>
              <w:right w:val="single" w:sz="4" w:space="0" w:color="595959"/>
            </w:tcBorders>
            <w:shd w:val="clear" w:color="auto" w:fill="auto"/>
            <w:noWrap/>
            <w:vAlign w:val="bottom"/>
            <w:hideMark/>
          </w:tcPr>
          <w:p w14:paraId="46C915D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AB1BF68" w14:textId="77777777" w:rsidTr="00DE5B67">
        <w:trPr>
          <w:trHeight w:val="450"/>
        </w:trPr>
        <w:tc>
          <w:tcPr>
            <w:tcW w:w="3040" w:type="dxa"/>
            <w:tcBorders>
              <w:top w:val="nil"/>
              <w:left w:val="single" w:sz="4" w:space="0" w:color="595959"/>
              <w:bottom w:val="nil"/>
              <w:right w:val="single" w:sz="4" w:space="0" w:color="595959"/>
            </w:tcBorders>
            <w:shd w:val="clear" w:color="auto" w:fill="auto"/>
            <w:noWrap/>
            <w:hideMark/>
          </w:tcPr>
          <w:p w14:paraId="05D6BA2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19B0EB8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 gelé</w:t>
            </w:r>
          </w:p>
        </w:tc>
        <w:tc>
          <w:tcPr>
            <w:tcW w:w="3095" w:type="dxa"/>
            <w:tcBorders>
              <w:top w:val="nil"/>
              <w:left w:val="nil"/>
              <w:bottom w:val="nil"/>
              <w:right w:val="single" w:sz="4" w:space="0" w:color="595959"/>
            </w:tcBorders>
            <w:shd w:val="clear" w:color="auto" w:fill="auto"/>
            <w:hideMark/>
          </w:tcPr>
          <w:p w14:paraId="3349313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76*+77+78+79+80+81+82+83+84+85+86 +87+ 88+89</w:t>
            </w:r>
          </w:p>
        </w:tc>
        <w:tc>
          <w:tcPr>
            <w:tcW w:w="820" w:type="dxa"/>
            <w:tcBorders>
              <w:top w:val="nil"/>
              <w:left w:val="nil"/>
              <w:bottom w:val="nil"/>
              <w:right w:val="single" w:sz="4" w:space="0" w:color="595959"/>
            </w:tcBorders>
            <w:shd w:val="clear" w:color="auto" w:fill="auto"/>
            <w:noWrap/>
            <w:hideMark/>
          </w:tcPr>
          <w:p w14:paraId="19F24FF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273 509 </w:t>
            </w:r>
          </w:p>
        </w:tc>
        <w:tc>
          <w:tcPr>
            <w:tcW w:w="1000" w:type="dxa"/>
            <w:tcBorders>
              <w:top w:val="nil"/>
              <w:left w:val="nil"/>
              <w:bottom w:val="nil"/>
              <w:right w:val="single" w:sz="4" w:space="0" w:color="595959"/>
            </w:tcBorders>
            <w:shd w:val="clear" w:color="auto" w:fill="auto"/>
            <w:noWrap/>
            <w:vAlign w:val="bottom"/>
            <w:hideMark/>
          </w:tcPr>
          <w:p w14:paraId="7FF2A50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290C24C"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3008C5B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5B9685A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w:t>
            </w:r>
          </w:p>
        </w:tc>
        <w:tc>
          <w:tcPr>
            <w:tcW w:w="3095" w:type="dxa"/>
            <w:tcBorders>
              <w:top w:val="nil"/>
              <w:left w:val="nil"/>
              <w:bottom w:val="nil"/>
              <w:right w:val="single" w:sz="4" w:space="0" w:color="595959"/>
            </w:tcBorders>
            <w:shd w:val="clear" w:color="auto" w:fill="auto"/>
            <w:hideMark/>
          </w:tcPr>
          <w:p w14:paraId="3893298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90+91+92+93</w:t>
            </w:r>
          </w:p>
        </w:tc>
        <w:tc>
          <w:tcPr>
            <w:tcW w:w="820" w:type="dxa"/>
            <w:tcBorders>
              <w:top w:val="nil"/>
              <w:left w:val="nil"/>
              <w:bottom w:val="nil"/>
              <w:right w:val="single" w:sz="4" w:space="0" w:color="595959"/>
            </w:tcBorders>
            <w:shd w:val="clear" w:color="auto" w:fill="auto"/>
            <w:noWrap/>
            <w:vAlign w:val="center"/>
            <w:hideMark/>
          </w:tcPr>
          <w:p w14:paraId="00ACADD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7 460 </w:t>
            </w:r>
          </w:p>
        </w:tc>
        <w:tc>
          <w:tcPr>
            <w:tcW w:w="1000" w:type="dxa"/>
            <w:tcBorders>
              <w:top w:val="nil"/>
              <w:left w:val="nil"/>
              <w:bottom w:val="nil"/>
              <w:right w:val="single" w:sz="4" w:space="0" w:color="595959"/>
            </w:tcBorders>
            <w:shd w:val="clear" w:color="auto" w:fill="auto"/>
            <w:noWrap/>
            <w:vAlign w:val="bottom"/>
            <w:hideMark/>
          </w:tcPr>
          <w:p w14:paraId="7B95880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06DBE5B"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767ABAB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5D5B02C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 gelé</w:t>
            </w:r>
          </w:p>
        </w:tc>
        <w:tc>
          <w:tcPr>
            <w:tcW w:w="3095" w:type="dxa"/>
            <w:tcBorders>
              <w:top w:val="nil"/>
              <w:left w:val="nil"/>
              <w:bottom w:val="single" w:sz="4" w:space="0" w:color="595959"/>
              <w:right w:val="single" w:sz="4" w:space="0" w:color="595959"/>
            </w:tcBorders>
            <w:shd w:val="clear" w:color="auto" w:fill="auto"/>
            <w:hideMark/>
          </w:tcPr>
          <w:p w14:paraId="0785B05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80*+81+82+83+84+85+86+87+88+89</w:t>
            </w:r>
          </w:p>
        </w:tc>
        <w:tc>
          <w:tcPr>
            <w:tcW w:w="820" w:type="dxa"/>
            <w:tcBorders>
              <w:top w:val="nil"/>
              <w:left w:val="nil"/>
              <w:bottom w:val="single" w:sz="4" w:space="0" w:color="595959"/>
              <w:right w:val="single" w:sz="4" w:space="0" w:color="595959"/>
            </w:tcBorders>
            <w:shd w:val="clear" w:color="auto" w:fill="auto"/>
            <w:noWrap/>
            <w:vAlign w:val="center"/>
            <w:hideMark/>
          </w:tcPr>
          <w:p w14:paraId="2ECB71C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114 858 </w:t>
            </w:r>
          </w:p>
        </w:tc>
        <w:tc>
          <w:tcPr>
            <w:tcW w:w="1000" w:type="dxa"/>
            <w:tcBorders>
              <w:top w:val="nil"/>
              <w:left w:val="nil"/>
              <w:bottom w:val="single" w:sz="4" w:space="0" w:color="595959"/>
              <w:right w:val="single" w:sz="4" w:space="0" w:color="595959"/>
            </w:tcBorders>
            <w:shd w:val="clear" w:color="auto" w:fill="auto"/>
            <w:noWrap/>
            <w:vAlign w:val="center"/>
            <w:hideMark/>
          </w:tcPr>
          <w:p w14:paraId="4DD85CD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439 434 </w:t>
            </w:r>
          </w:p>
        </w:tc>
      </w:tr>
      <w:tr w:rsidR="00DE5B67" w:rsidRPr="00CF3F40" w14:paraId="68878C1C" w14:textId="77777777" w:rsidTr="00DE5B67">
        <w:trPr>
          <w:trHeight w:val="255"/>
        </w:trPr>
        <w:tc>
          <w:tcPr>
            <w:tcW w:w="3040" w:type="dxa"/>
            <w:tcBorders>
              <w:top w:val="single" w:sz="4" w:space="0" w:color="595959"/>
              <w:left w:val="single" w:sz="4" w:space="0" w:color="595959"/>
              <w:bottom w:val="single" w:sz="4" w:space="0" w:color="595959"/>
              <w:right w:val="single" w:sz="4" w:space="0" w:color="595959"/>
            </w:tcBorders>
            <w:shd w:val="clear" w:color="auto" w:fill="auto"/>
            <w:noWrap/>
            <w:hideMark/>
          </w:tcPr>
          <w:p w14:paraId="0D2C694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République de Corée</w:t>
            </w:r>
          </w:p>
        </w:tc>
        <w:tc>
          <w:tcPr>
            <w:tcW w:w="1720" w:type="dxa"/>
            <w:tcBorders>
              <w:top w:val="single" w:sz="4" w:space="0" w:color="595959"/>
              <w:left w:val="nil"/>
              <w:bottom w:val="single" w:sz="4" w:space="0" w:color="595959"/>
              <w:right w:val="single" w:sz="4" w:space="0" w:color="595959"/>
            </w:tcBorders>
            <w:shd w:val="clear" w:color="auto" w:fill="auto"/>
            <w:noWrap/>
            <w:hideMark/>
          </w:tcPr>
          <w:p w14:paraId="7BCF6F7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5FF3B65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23A790D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6E6D0C8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0E13913" w14:textId="77777777" w:rsidTr="00DE5B67">
        <w:trPr>
          <w:trHeight w:val="450"/>
        </w:trPr>
        <w:tc>
          <w:tcPr>
            <w:tcW w:w="3040" w:type="dxa"/>
            <w:tcBorders>
              <w:top w:val="nil"/>
              <w:left w:val="single" w:sz="4" w:space="0" w:color="595959"/>
              <w:bottom w:val="nil"/>
              <w:right w:val="single" w:sz="4" w:space="0" w:color="595959"/>
            </w:tcBorders>
            <w:shd w:val="clear" w:color="auto" w:fill="auto"/>
            <w:hideMark/>
          </w:tcPr>
          <w:p w14:paraId="3316F6F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République démocratique du Congo</w:t>
            </w:r>
          </w:p>
        </w:tc>
        <w:tc>
          <w:tcPr>
            <w:tcW w:w="1720" w:type="dxa"/>
            <w:tcBorders>
              <w:top w:val="nil"/>
              <w:left w:val="nil"/>
              <w:bottom w:val="nil"/>
              <w:right w:val="single" w:sz="4" w:space="0" w:color="595959"/>
            </w:tcBorders>
            <w:shd w:val="clear" w:color="auto" w:fill="auto"/>
            <w:noWrap/>
            <w:hideMark/>
          </w:tcPr>
          <w:p w14:paraId="130E72E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2C5AA85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94+95+96+97+98+99+00+01+02+03+04 +05+06+07+08+09+10+11+12+13</w:t>
            </w:r>
          </w:p>
        </w:tc>
        <w:tc>
          <w:tcPr>
            <w:tcW w:w="820" w:type="dxa"/>
            <w:tcBorders>
              <w:top w:val="nil"/>
              <w:left w:val="nil"/>
              <w:bottom w:val="nil"/>
              <w:right w:val="single" w:sz="4" w:space="0" w:color="595959"/>
            </w:tcBorders>
            <w:shd w:val="clear" w:color="auto" w:fill="auto"/>
            <w:noWrap/>
            <w:hideMark/>
          </w:tcPr>
          <w:p w14:paraId="2CF9C43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30 331 </w:t>
            </w:r>
          </w:p>
        </w:tc>
        <w:tc>
          <w:tcPr>
            <w:tcW w:w="1000" w:type="dxa"/>
            <w:tcBorders>
              <w:top w:val="nil"/>
              <w:left w:val="nil"/>
              <w:bottom w:val="nil"/>
              <w:right w:val="single" w:sz="4" w:space="0" w:color="595959"/>
            </w:tcBorders>
            <w:shd w:val="clear" w:color="auto" w:fill="auto"/>
            <w:noWrap/>
            <w:hideMark/>
          </w:tcPr>
          <w:p w14:paraId="04E92FF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050BB22"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5B573F6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3D293B4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w:t>
            </w:r>
          </w:p>
        </w:tc>
        <w:tc>
          <w:tcPr>
            <w:tcW w:w="3095" w:type="dxa"/>
            <w:tcBorders>
              <w:top w:val="nil"/>
              <w:left w:val="nil"/>
              <w:bottom w:val="nil"/>
              <w:right w:val="single" w:sz="4" w:space="0" w:color="595959"/>
            </w:tcBorders>
            <w:shd w:val="clear" w:color="auto" w:fill="auto"/>
            <w:hideMark/>
          </w:tcPr>
          <w:p w14:paraId="71D3C95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90+91+92+93</w:t>
            </w:r>
          </w:p>
        </w:tc>
        <w:tc>
          <w:tcPr>
            <w:tcW w:w="820" w:type="dxa"/>
            <w:tcBorders>
              <w:top w:val="nil"/>
              <w:left w:val="nil"/>
              <w:bottom w:val="nil"/>
              <w:right w:val="single" w:sz="4" w:space="0" w:color="595959"/>
            </w:tcBorders>
            <w:shd w:val="clear" w:color="auto" w:fill="auto"/>
            <w:noWrap/>
            <w:hideMark/>
          </w:tcPr>
          <w:p w14:paraId="64DFF16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159 959 </w:t>
            </w:r>
          </w:p>
        </w:tc>
        <w:tc>
          <w:tcPr>
            <w:tcW w:w="1000" w:type="dxa"/>
            <w:tcBorders>
              <w:top w:val="nil"/>
              <w:left w:val="nil"/>
              <w:bottom w:val="nil"/>
              <w:right w:val="single" w:sz="4" w:space="0" w:color="595959"/>
            </w:tcBorders>
            <w:shd w:val="clear" w:color="auto" w:fill="auto"/>
            <w:noWrap/>
            <w:hideMark/>
          </w:tcPr>
          <w:p w14:paraId="7E3E1FA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F3988C9"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2427D80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2798364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 gelé</w:t>
            </w:r>
          </w:p>
        </w:tc>
        <w:tc>
          <w:tcPr>
            <w:tcW w:w="3095" w:type="dxa"/>
            <w:tcBorders>
              <w:top w:val="nil"/>
              <w:left w:val="nil"/>
              <w:bottom w:val="nil"/>
              <w:right w:val="single" w:sz="4" w:space="0" w:color="595959"/>
            </w:tcBorders>
            <w:shd w:val="clear" w:color="auto" w:fill="auto"/>
            <w:hideMark/>
          </w:tcPr>
          <w:p w14:paraId="156612B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81*+82+83+84+85+86+87+88+89</w:t>
            </w:r>
          </w:p>
        </w:tc>
        <w:tc>
          <w:tcPr>
            <w:tcW w:w="820" w:type="dxa"/>
            <w:tcBorders>
              <w:top w:val="nil"/>
              <w:left w:val="nil"/>
              <w:bottom w:val="nil"/>
              <w:right w:val="single" w:sz="4" w:space="0" w:color="595959"/>
            </w:tcBorders>
            <w:shd w:val="clear" w:color="auto" w:fill="auto"/>
            <w:noWrap/>
            <w:hideMark/>
          </w:tcPr>
          <w:p w14:paraId="07E7B0D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500 200 </w:t>
            </w:r>
          </w:p>
        </w:tc>
        <w:tc>
          <w:tcPr>
            <w:tcW w:w="1000" w:type="dxa"/>
            <w:tcBorders>
              <w:top w:val="nil"/>
              <w:left w:val="nil"/>
              <w:bottom w:val="nil"/>
              <w:right w:val="single" w:sz="4" w:space="0" w:color="595959"/>
            </w:tcBorders>
            <w:shd w:val="clear" w:color="auto" w:fill="auto"/>
            <w:noWrap/>
            <w:hideMark/>
          </w:tcPr>
          <w:p w14:paraId="5E773BA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95CB1BB"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7D41432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4BBB5CC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w:t>
            </w:r>
          </w:p>
        </w:tc>
        <w:tc>
          <w:tcPr>
            <w:tcW w:w="3095" w:type="dxa"/>
            <w:tcBorders>
              <w:top w:val="nil"/>
              <w:left w:val="nil"/>
              <w:bottom w:val="nil"/>
              <w:right w:val="single" w:sz="4" w:space="0" w:color="595959"/>
            </w:tcBorders>
            <w:shd w:val="clear" w:color="auto" w:fill="auto"/>
            <w:hideMark/>
          </w:tcPr>
          <w:p w14:paraId="6DE438E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90+91+92+93</w:t>
            </w:r>
          </w:p>
        </w:tc>
        <w:tc>
          <w:tcPr>
            <w:tcW w:w="820" w:type="dxa"/>
            <w:tcBorders>
              <w:top w:val="nil"/>
              <w:left w:val="nil"/>
              <w:bottom w:val="nil"/>
              <w:right w:val="single" w:sz="4" w:space="0" w:color="595959"/>
            </w:tcBorders>
            <w:shd w:val="clear" w:color="auto" w:fill="auto"/>
            <w:noWrap/>
            <w:hideMark/>
          </w:tcPr>
          <w:p w14:paraId="6767EF9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90 326 </w:t>
            </w:r>
          </w:p>
        </w:tc>
        <w:tc>
          <w:tcPr>
            <w:tcW w:w="1000" w:type="dxa"/>
            <w:tcBorders>
              <w:top w:val="nil"/>
              <w:left w:val="nil"/>
              <w:bottom w:val="nil"/>
              <w:right w:val="single" w:sz="4" w:space="0" w:color="595959"/>
            </w:tcBorders>
            <w:shd w:val="clear" w:color="auto" w:fill="auto"/>
            <w:noWrap/>
            <w:hideMark/>
          </w:tcPr>
          <w:p w14:paraId="195FC03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84B9D96"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41B009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5AF185E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 gelé</w:t>
            </w:r>
          </w:p>
        </w:tc>
        <w:tc>
          <w:tcPr>
            <w:tcW w:w="3095" w:type="dxa"/>
            <w:tcBorders>
              <w:top w:val="nil"/>
              <w:left w:val="nil"/>
              <w:bottom w:val="single" w:sz="4" w:space="0" w:color="595959"/>
              <w:right w:val="single" w:sz="4" w:space="0" w:color="595959"/>
            </w:tcBorders>
            <w:shd w:val="clear" w:color="auto" w:fill="auto"/>
            <w:hideMark/>
          </w:tcPr>
          <w:p w14:paraId="7EAAD6D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81*+82+83+84+85+86+87+88+89</w:t>
            </w:r>
          </w:p>
        </w:tc>
        <w:tc>
          <w:tcPr>
            <w:tcW w:w="820" w:type="dxa"/>
            <w:tcBorders>
              <w:top w:val="nil"/>
              <w:left w:val="nil"/>
              <w:bottom w:val="single" w:sz="4" w:space="0" w:color="595959"/>
              <w:right w:val="single" w:sz="4" w:space="0" w:color="595959"/>
            </w:tcBorders>
            <w:shd w:val="clear" w:color="auto" w:fill="auto"/>
            <w:noWrap/>
            <w:hideMark/>
          </w:tcPr>
          <w:p w14:paraId="7B00F3D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301 015 </w:t>
            </w:r>
          </w:p>
        </w:tc>
        <w:tc>
          <w:tcPr>
            <w:tcW w:w="1000" w:type="dxa"/>
            <w:tcBorders>
              <w:top w:val="nil"/>
              <w:left w:val="nil"/>
              <w:bottom w:val="single" w:sz="4" w:space="0" w:color="595959"/>
              <w:right w:val="single" w:sz="4" w:space="0" w:color="595959"/>
            </w:tcBorders>
            <w:shd w:val="clear" w:color="auto" w:fill="auto"/>
            <w:noWrap/>
            <w:hideMark/>
          </w:tcPr>
          <w:p w14:paraId="6E972AA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1 081 831 </w:t>
            </w:r>
          </w:p>
        </w:tc>
      </w:tr>
      <w:tr w:rsidR="00DE5B67" w:rsidRPr="00CF3F40" w14:paraId="6B70B7D7"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hideMark/>
          </w:tcPr>
          <w:p w14:paraId="47E94C6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République démocratique populaire lao</w:t>
            </w:r>
          </w:p>
        </w:tc>
        <w:tc>
          <w:tcPr>
            <w:tcW w:w="1720" w:type="dxa"/>
            <w:tcBorders>
              <w:top w:val="nil"/>
              <w:left w:val="nil"/>
              <w:bottom w:val="single" w:sz="4" w:space="0" w:color="595959"/>
              <w:right w:val="single" w:sz="4" w:space="0" w:color="595959"/>
            </w:tcBorders>
            <w:shd w:val="clear" w:color="auto" w:fill="auto"/>
            <w:noWrap/>
            <w:hideMark/>
          </w:tcPr>
          <w:p w14:paraId="5C24B4C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noWrap/>
            <w:hideMark/>
          </w:tcPr>
          <w:p w14:paraId="07381A5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0E56A87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2D8892B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E6DDD4D"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5E4992A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République de Moldova</w:t>
            </w:r>
          </w:p>
        </w:tc>
        <w:tc>
          <w:tcPr>
            <w:tcW w:w="1720" w:type="dxa"/>
            <w:tcBorders>
              <w:top w:val="nil"/>
              <w:left w:val="nil"/>
              <w:bottom w:val="single" w:sz="4" w:space="0" w:color="595959"/>
              <w:right w:val="single" w:sz="4" w:space="0" w:color="595959"/>
            </w:tcBorders>
            <w:shd w:val="clear" w:color="auto" w:fill="auto"/>
            <w:noWrap/>
            <w:vAlign w:val="center"/>
            <w:hideMark/>
          </w:tcPr>
          <w:p w14:paraId="478B67D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4A1B307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101E45A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461FE8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1089FB8" w14:textId="77777777" w:rsidTr="00DE5B67">
        <w:trPr>
          <w:trHeight w:val="450"/>
        </w:trPr>
        <w:tc>
          <w:tcPr>
            <w:tcW w:w="3040" w:type="dxa"/>
            <w:tcBorders>
              <w:top w:val="nil"/>
              <w:left w:val="single" w:sz="4" w:space="0" w:color="595959"/>
              <w:bottom w:val="nil"/>
              <w:right w:val="single" w:sz="4" w:space="0" w:color="595959"/>
            </w:tcBorders>
            <w:shd w:val="clear" w:color="auto" w:fill="auto"/>
            <w:noWrap/>
            <w:hideMark/>
          </w:tcPr>
          <w:p w14:paraId="07CFBA9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République dominicaine</w:t>
            </w:r>
          </w:p>
        </w:tc>
        <w:tc>
          <w:tcPr>
            <w:tcW w:w="1720" w:type="dxa"/>
            <w:tcBorders>
              <w:top w:val="nil"/>
              <w:left w:val="nil"/>
              <w:bottom w:val="nil"/>
              <w:right w:val="single" w:sz="4" w:space="0" w:color="595959"/>
            </w:tcBorders>
            <w:shd w:val="clear" w:color="auto" w:fill="auto"/>
            <w:noWrap/>
            <w:hideMark/>
          </w:tcPr>
          <w:p w14:paraId="4736618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0C47C7F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94+95+96+97+98+99+00+01+02+03+04 +05+06+07+08+09+10+11+12+13</w:t>
            </w:r>
          </w:p>
        </w:tc>
        <w:tc>
          <w:tcPr>
            <w:tcW w:w="820" w:type="dxa"/>
            <w:tcBorders>
              <w:top w:val="nil"/>
              <w:left w:val="nil"/>
              <w:bottom w:val="nil"/>
              <w:right w:val="single" w:sz="4" w:space="0" w:color="595959"/>
            </w:tcBorders>
            <w:shd w:val="clear" w:color="auto" w:fill="auto"/>
            <w:noWrap/>
            <w:hideMark/>
          </w:tcPr>
          <w:p w14:paraId="38CE2AD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98 399 </w:t>
            </w:r>
          </w:p>
        </w:tc>
        <w:tc>
          <w:tcPr>
            <w:tcW w:w="1000" w:type="dxa"/>
            <w:tcBorders>
              <w:top w:val="nil"/>
              <w:left w:val="nil"/>
              <w:bottom w:val="nil"/>
              <w:right w:val="single" w:sz="4" w:space="0" w:color="595959"/>
            </w:tcBorders>
            <w:shd w:val="clear" w:color="auto" w:fill="auto"/>
            <w:noWrap/>
            <w:hideMark/>
          </w:tcPr>
          <w:p w14:paraId="584F309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1E55901" w14:textId="77777777" w:rsidTr="00DE5B67">
        <w:trPr>
          <w:trHeight w:val="675"/>
        </w:trPr>
        <w:tc>
          <w:tcPr>
            <w:tcW w:w="3040" w:type="dxa"/>
            <w:tcBorders>
              <w:top w:val="nil"/>
              <w:left w:val="single" w:sz="4" w:space="0" w:color="595959"/>
              <w:bottom w:val="single" w:sz="4" w:space="0" w:color="595959"/>
              <w:right w:val="single" w:sz="4" w:space="0" w:color="595959"/>
            </w:tcBorders>
            <w:shd w:val="clear" w:color="auto" w:fill="auto"/>
            <w:noWrap/>
            <w:hideMark/>
          </w:tcPr>
          <w:p w14:paraId="72E447E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3AA6947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w:t>
            </w:r>
          </w:p>
        </w:tc>
        <w:tc>
          <w:tcPr>
            <w:tcW w:w="3095" w:type="dxa"/>
            <w:tcBorders>
              <w:top w:val="nil"/>
              <w:left w:val="nil"/>
              <w:bottom w:val="single" w:sz="4" w:space="0" w:color="595959"/>
              <w:right w:val="single" w:sz="4" w:space="0" w:color="595959"/>
            </w:tcBorders>
            <w:shd w:val="clear" w:color="auto" w:fill="auto"/>
            <w:hideMark/>
          </w:tcPr>
          <w:p w14:paraId="239ACB0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70*+71+72+73+74+75+76 +77+78+79+80+81+82+83+84+85+86 +87+88+89+90+91+92+93</w:t>
            </w:r>
          </w:p>
        </w:tc>
        <w:tc>
          <w:tcPr>
            <w:tcW w:w="820" w:type="dxa"/>
            <w:tcBorders>
              <w:top w:val="nil"/>
              <w:left w:val="nil"/>
              <w:bottom w:val="single" w:sz="4" w:space="0" w:color="595959"/>
              <w:right w:val="single" w:sz="4" w:space="0" w:color="595959"/>
            </w:tcBorders>
            <w:shd w:val="clear" w:color="auto" w:fill="auto"/>
            <w:noWrap/>
            <w:hideMark/>
          </w:tcPr>
          <w:p w14:paraId="046BF36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937 794 </w:t>
            </w:r>
          </w:p>
        </w:tc>
        <w:tc>
          <w:tcPr>
            <w:tcW w:w="1000" w:type="dxa"/>
            <w:tcBorders>
              <w:top w:val="nil"/>
              <w:left w:val="nil"/>
              <w:bottom w:val="single" w:sz="4" w:space="0" w:color="595959"/>
              <w:right w:val="single" w:sz="4" w:space="0" w:color="595959"/>
            </w:tcBorders>
            <w:shd w:val="clear" w:color="auto" w:fill="auto"/>
            <w:noWrap/>
            <w:vAlign w:val="bottom"/>
            <w:hideMark/>
          </w:tcPr>
          <w:p w14:paraId="3C64CBA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1 036 193 </w:t>
            </w:r>
          </w:p>
        </w:tc>
      </w:tr>
      <w:tr w:rsidR="00DE5B67" w:rsidRPr="00CF3F40" w14:paraId="6CA118D8" w14:textId="77777777" w:rsidTr="00DE5B67">
        <w:trPr>
          <w:trHeight w:val="450"/>
        </w:trPr>
        <w:tc>
          <w:tcPr>
            <w:tcW w:w="3040" w:type="dxa"/>
            <w:tcBorders>
              <w:top w:val="nil"/>
              <w:left w:val="single" w:sz="4" w:space="0" w:color="595959"/>
              <w:bottom w:val="single" w:sz="4" w:space="0" w:color="595959"/>
              <w:right w:val="single" w:sz="4" w:space="0" w:color="595959"/>
            </w:tcBorders>
            <w:shd w:val="clear" w:color="auto" w:fill="auto"/>
            <w:hideMark/>
          </w:tcPr>
          <w:p w14:paraId="5694299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République populaire démocratique de Corée</w:t>
            </w:r>
          </w:p>
        </w:tc>
        <w:tc>
          <w:tcPr>
            <w:tcW w:w="1720" w:type="dxa"/>
            <w:tcBorders>
              <w:top w:val="nil"/>
              <w:left w:val="nil"/>
              <w:bottom w:val="single" w:sz="4" w:space="0" w:color="595959"/>
              <w:right w:val="single" w:sz="4" w:space="0" w:color="595959"/>
            </w:tcBorders>
            <w:shd w:val="clear" w:color="auto" w:fill="auto"/>
            <w:noWrap/>
            <w:hideMark/>
          </w:tcPr>
          <w:p w14:paraId="0D0C88D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34EA315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1773A7E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4AFD25D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A3CE75F"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7B4306B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République tchèque</w:t>
            </w:r>
          </w:p>
        </w:tc>
        <w:tc>
          <w:tcPr>
            <w:tcW w:w="1720" w:type="dxa"/>
            <w:tcBorders>
              <w:top w:val="nil"/>
              <w:left w:val="nil"/>
              <w:bottom w:val="single" w:sz="4" w:space="0" w:color="595959"/>
              <w:right w:val="single" w:sz="4" w:space="0" w:color="595959"/>
            </w:tcBorders>
            <w:shd w:val="clear" w:color="auto" w:fill="auto"/>
            <w:noWrap/>
            <w:vAlign w:val="center"/>
            <w:hideMark/>
          </w:tcPr>
          <w:p w14:paraId="556551B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noWrap/>
            <w:vAlign w:val="center"/>
            <w:hideMark/>
          </w:tcPr>
          <w:p w14:paraId="2AFC3B4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297B31A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762C3D6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48B022F"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D84F58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République</w:t>
            </w:r>
            <w:r w:rsidRPr="00CF3F40">
              <w:rPr>
                <w:rFonts w:cs="Arial"/>
                <w:sz w:val="16"/>
                <w:szCs w:val="16"/>
                <w:lang w:val="fr-FR" w:eastAsia="fr-FR"/>
              </w:rPr>
              <w:noBreakHyphen/>
              <w:t>Unie de Tanzanie</w:t>
            </w:r>
          </w:p>
        </w:tc>
        <w:tc>
          <w:tcPr>
            <w:tcW w:w="1720" w:type="dxa"/>
            <w:tcBorders>
              <w:top w:val="nil"/>
              <w:left w:val="nil"/>
              <w:bottom w:val="single" w:sz="4" w:space="0" w:color="595959"/>
              <w:right w:val="single" w:sz="4" w:space="0" w:color="595959"/>
            </w:tcBorders>
            <w:shd w:val="clear" w:color="auto" w:fill="auto"/>
            <w:noWrap/>
            <w:hideMark/>
          </w:tcPr>
          <w:p w14:paraId="60CB7FC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 gelé</w:t>
            </w:r>
          </w:p>
        </w:tc>
        <w:tc>
          <w:tcPr>
            <w:tcW w:w="3095" w:type="dxa"/>
            <w:tcBorders>
              <w:top w:val="nil"/>
              <w:left w:val="nil"/>
              <w:bottom w:val="single" w:sz="4" w:space="0" w:color="595959"/>
              <w:right w:val="single" w:sz="4" w:space="0" w:color="595959"/>
            </w:tcBorders>
            <w:shd w:val="clear" w:color="auto" w:fill="auto"/>
            <w:hideMark/>
          </w:tcPr>
          <w:p w14:paraId="79F2B3C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84*+85+86+87+88+89</w:t>
            </w:r>
          </w:p>
        </w:tc>
        <w:tc>
          <w:tcPr>
            <w:tcW w:w="820" w:type="dxa"/>
            <w:tcBorders>
              <w:top w:val="nil"/>
              <w:left w:val="nil"/>
              <w:bottom w:val="single" w:sz="4" w:space="0" w:color="595959"/>
              <w:right w:val="single" w:sz="4" w:space="0" w:color="595959"/>
            </w:tcBorders>
            <w:shd w:val="clear" w:color="auto" w:fill="auto"/>
            <w:noWrap/>
            <w:vAlign w:val="bottom"/>
            <w:hideMark/>
          </w:tcPr>
          <w:p w14:paraId="6EE9125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E70B2D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119 223 </w:t>
            </w:r>
          </w:p>
        </w:tc>
      </w:tr>
      <w:tr w:rsidR="00DE5B67" w:rsidRPr="00CF3F40" w14:paraId="6207664A"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vAlign w:val="center"/>
            <w:hideMark/>
          </w:tcPr>
          <w:p w14:paraId="23DF919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Roumanie</w:t>
            </w:r>
          </w:p>
        </w:tc>
        <w:tc>
          <w:tcPr>
            <w:tcW w:w="1720" w:type="dxa"/>
            <w:tcBorders>
              <w:top w:val="nil"/>
              <w:left w:val="nil"/>
              <w:bottom w:val="single" w:sz="4" w:space="0" w:color="595959"/>
              <w:right w:val="single" w:sz="4" w:space="0" w:color="595959"/>
            </w:tcBorders>
            <w:shd w:val="clear" w:color="auto" w:fill="auto"/>
            <w:noWrap/>
            <w:vAlign w:val="center"/>
            <w:hideMark/>
          </w:tcPr>
          <w:p w14:paraId="52E09FB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0E5B741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center"/>
            <w:hideMark/>
          </w:tcPr>
          <w:p w14:paraId="6580621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093F720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64E7EB2"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50EC119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Royaume</w:t>
            </w:r>
            <w:r w:rsidRPr="00CF3F40">
              <w:rPr>
                <w:rFonts w:cs="Arial"/>
                <w:sz w:val="16"/>
                <w:szCs w:val="16"/>
                <w:lang w:val="fr-FR" w:eastAsia="fr-FR"/>
              </w:rPr>
              <w:noBreakHyphen/>
              <w:t>Uni</w:t>
            </w:r>
          </w:p>
        </w:tc>
        <w:tc>
          <w:tcPr>
            <w:tcW w:w="1720" w:type="dxa"/>
            <w:tcBorders>
              <w:top w:val="nil"/>
              <w:left w:val="nil"/>
              <w:bottom w:val="single" w:sz="4" w:space="0" w:color="595959"/>
              <w:right w:val="single" w:sz="4" w:space="0" w:color="595959"/>
            </w:tcBorders>
            <w:shd w:val="clear" w:color="auto" w:fill="auto"/>
            <w:noWrap/>
            <w:hideMark/>
          </w:tcPr>
          <w:p w14:paraId="0B6C304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50855D9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2763B05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366FB3B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8F0B269"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3C5F5F3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Rwanda</w:t>
            </w:r>
          </w:p>
        </w:tc>
        <w:tc>
          <w:tcPr>
            <w:tcW w:w="1720" w:type="dxa"/>
            <w:tcBorders>
              <w:top w:val="nil"/>
              <w:left w:val="nil"/>
              <w:bottom w:val="single" w:sz="4" w:space="0" w:color="595959"/>
              <w:right w:val="single" w:sz="4" w:space="0" w:color="595959"/>
            </w:tcBorders>
            <w:shd w:val="clear" w:color="auto" w:fill="auto"/>
            <w:noWrap/>
            <w:hideMark/>
          </w:tcPr>
          <w:p w14:paraId="31D5624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622823B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13</w:t>
            </w:r>
          </w:p>
        </w:tc>
        <w:tc>
          <w:tcPr>
            <w:tcW w:w="820" w:type="dxa"/>
            <w:tcBorders>
              <w:top w:val="nil"/>
              <w:left w:val="nil"/>
              <w:bottom w:val="single" w:sz="4" w:space="0" w:color="595959"/>
              <w:right w:val="single" w:sz="4" w:space="0" w:color="595959"/>
            </w:tcBorders>
            <w:shd w:val="clear" w:color="auto" w:fill="auto"/>
            <w:noWrap/>
            <w:hideMark/>
          </w:tcPr>
          <w:p w14:paraId="38EE3EB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26E84D7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1 424 </w:t>
            </w:r>
          </w:p>
        </w:tc>
      </w:tr>
      <w:tr w:rsidR="00DE5B67" w:rsidRPr="00CF3F40" w14:paraId="466BA752"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04F93A5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Sainte</w:t>
            </w:r>
            <w:r w:rsidRPr="00CF3F40">
              <w:rPr>
                <w:rFonts w:cs="Arial"/>
                <w:sz w:val="16"/>
                <w:szCs w:val="16"/>
                <w:lang w:val="fr-FR" w:eastAsia="fr-FR"/>
              </w:rPr>
              <w:noBreakHyphen/>
              <w:t>Lucie</w:t>
            </w:r>
          </w:p>
        </w:tc>
        <w:tc>
          <w:tcPr>
            <w:tcW w:w="1720" w:type="dxa"/>
            <w:tcBorders>
              <w:top w:val="nil"/>
              <w:left w:val="nil"/>
              <w:bottom w:val="single" w:sz="4" w:space="0" w:color="595959"/>
              <w:right w:val="single" w:sz="4" w:space="0" w:color="595959"/>
            </w:tcBorders>
            <w:shd w:val="clear" w:color="auto" w:fill="auto"/>
            <w:noWrap/>
            <w:hideMark/>
          </w:tcPr>
          <w:p w14:paraId="6840E1E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1C27CFF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3E60DC5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24F0D6C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39253EC"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AFEBC4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Saint</w:t>
            </w:r>
            <w:r w:rsidRPr="00CF3F40">
              <w:rPr>
                <w:rFonts w:cs="Arial"/>
                <w:sz w:val="16"/>
                <w:szCs w:val="16"/>
                <w:lang w:val="fr-FR" w:eastAsia="fr-FR"/>
              </w:rPr>
              <w:noBreakHyphen/>
              <w:t>Kitts</w:t>
            </w:r>
            <w:r w:rsidRPr="00CF3F40">
              <w:rPr>
                <w:rFonts w:cs="Arial"/>
                <w:sz w:val="16"/>
                <w:szCs w:val="16"/>
                <w:lang w:val="fr-FR" w:eastAsia="fr-FR"/>
              </w:rPr>
              <w:noBreakHyphen/>
              <w:t>et</w:t>
            </w:r>
            <w:r w:rsidRPr="00CF3F40">
              <w:rPr>
                <w:rFonts w:cs="Arial"/>
                <w:sz w:val="16"/>
                <w:szCs w:val="16"/>
                <w:lang w:val="fr-FR" w:eastAsia="fr-FR"/>
              </w:rPr>
              <w:noBreakHyphen/>
              <w:t>Nevis</w:t>
            </w:r>
          </w:p>
        </w:tc>
        <w:tc>
          <w:tcPr>
            <w:tcW w:w="1720" w:type="dxa"/>
            <w:tcBorders>
              <w:top w:val="nil"/>
              <w:left w:val="nil"/>
              <w:bottom w:val="single" w:sz="4" w:space="0" w:color="595959"/>
              <w:right w:val="single" w:sz="4" w:space="0" w:color="595959"/>
            </w:tcBorders>
            <w:shd w:val="clear" w:color="auto" w:fill="auto"/>
            <w:noWrap/>
            <w:hideMark/>
          </w:tcPr>
          <w:p w14:paraId="098987D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7C2D4F1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713F4B1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242FA9D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AC4EDF7"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FAA69E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Saint</w:t>
            </w:r>
            <w:r w:rsidRPr="00CF3F40">
              <w:rPr>
                <w:rFonts w:cs="Arial"/>
                <w:sz w:val="16"/>
                <w:szCs w:val="16"/>
                <w:lang w:val="fr-FR" w:eastAsia="fr-FR"/>
              </w:rPr>
              <w:noBreakHyphen/>
              <w:t>Marin</w:t>
            </w:r>
          </w:p>
        </w:tc>
        <w:tc>
          <w:tcPr>
            <w:tcW w:w="1720" w:type="dxa"/>
            <w:tcBorders>
              <w:top w:val="nil"/>
              <w:left w:val="nil"/>
              <w:bottom w:val="single" w:sz="4" w:space="0" w:color="595959"/>
              <w:right w:val="single" w:sz="4" w:space="0" w:color="595959"/>
            </w:tcBorders>
            <w:shd w:val="clear" w:color="auto" w:fill="auto"/>
            <w:noWrap/>
            <w:hideMark/>
          </w:tcPr>
          <w:p w14:paraId="37AD0B8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04A0CAC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27903B1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6337B26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D1CEE80"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FEA0BE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Saint</w:t>
            </w:r>
            <w:r w:rsidRPr="00CF3F40">
              <w:rPr>
                <w:rFonts w:cs="Arial"/>
                <w:sz w:val="16"/>
                <w:szCs w:val="16"/>
                <w:lang w:val="fr-FR" w:eastAsia="fr-FR"/>
              </w:rPr>
              <w:noBreakHyphen/>
              <w:t>Siège</w:t>
            </w:r>
          </w:p>
        </w:tc>
        <w:tc>
          <w:tcPr>
            <w:tcW w:w="1720" w:type="dxa"/>
            <w:tcBorders>
              <w:top w:val="nil"/>
              <w:left w:val="nil"/>
              <w:bottom w:val="single" w:sz="4" w:space="0" w:color="595959"/>
              <w:right w:val="single" w:sz="4" w:space="0" w:color="595959"/>
            </w:tcBorders>
            <w:shd w:val="clear" w:color="auto" w:fill="auto"/>
            <w:noWrap/>
            <w:hideMark/>
          </w:tcPr>
          <w:p w14:paraId="70D84BD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34E2D25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7CAC663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7CDB1E0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9650E27"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59F6A89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Saint</w:t>
            </w:r>
            <w:r w:rsidRPr="00CF3F40">
              <w:rPr>
                <w:rFonts w:cs="Arial"/>
                <w:sz w:val="16"/>
                <w:szCs w:val="16"/>
                <w:lang w:val="fr-FR" w:eastAsia="fr-FR"/>
              </w:rPr>
              <w:noBreakHyphen/>
              <w:t>Vincent</w:t>
            </w:r>
            <w:r w:rsidRPr="00CF3F40">
              <w:rPr>
                <w:rFonts w:cs="Arial"/>
                <w:sz w:val="16"/>
                <w:szCs w:val="16"/>
                <w:lang w:val="fr-FR" w:eastAsia="fr-FR"/>
              </w:rPr>
              <w:noBreakHyphen/>
              <w:t>et</w:t>
            </w:r>
            <w:r w:rsidRPr="00CF3F40">
              <w:rPr>
                <w:rFonts w:cs="Arial"/>
                <w:sz w:val="16"/>
                <w:szCs w:val="16"/>
                <w:lang w:val="fr-FR" w:eastAsia="fr-FR"/>
              </w:rPr>
              <w:noBreakHyphen/>
              <w:t>les Grenadines</w:t>
            </w:r>
          </w:p>
        </w:tc>
        <w:tc>
          <w:tcPr>
            <w:tcW w:w="1720" w:type="dxa"/>
            <w:tcBorders>
              <w:top w:val="nil"/>
              <w:left w:val="nil"/>
              <w:bottom w:val="single" w:sz="4" w:space="0" w:color="595959"/>
              <w:right w:val="single" w:sz="4" w:space="0" w:color="595959"/>
            </w:tcBorders>
            <w:shd w:val="clear" w:color="auto" w:fill="auto"/>
            <w:noWrap/>
            <w:hideMark/>
          </w:tcPr>
          <w:p w14:paraId="66AED86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5CB1246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12CDC78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B6D410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DD1DDC6"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4DCA8D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Samoa</w:t>
            </w:r>
          </w:p>
        </w:tc>
        <w:tc>
          <w:tcPr>
            <w:tcW w:w="1720" w:type="dxa"/>
            <w:tcBorders>
              <w:top w:val="nil"/>
              <w:left w:val="nil"/>
              <w:bottom w:val="single" w:sz="4" w:space="0" w:color="595959"/>
              <w:right w:val="single" w:sz="4" w:space="0" w:color="595959"/>
            </w:tcBorders>
            <w:shd w:val="clear" w:color="auto" w:fill="auto"/>
            <w:noWrap/>
            <w:hideMark/>
          </w:tcPr>
          <w:p w14:paraId="4045FC33"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57E8FDE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20625F4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8EE6CD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5B47506"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735F03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Sao Tomé</w:t>
            </w:r>
            <w:r w:rsidRPr="00CF3F40">
              <w:rPr>
                <w:rFonts w:cs="Arial"/>
                <w:sz w:val="16"/>
                <w:szCs w:val="16"/>
                <w:lang w:val="fr-FR" w:eastAsia="fr-FR"/>
              </w:rPr>
              <w:noBreakHyphen/>
              <w:t>et</w:t>
            </w:r>
            <w:r w:rsidRPr="00CF3F40">
              <w:rPr>
                <w:rFonts w:cs="Arial"/>
                <w:sz w:val="16"/>
                <w:szCs w:val="16"/>
                <w:lang w:val="fr-FR" w:eastAsia="fr-FR"/>
              </w:rPr>
              <w:noBreakHyphen/>
              <w:t>Principe</w:t>
            </w:r>
          </w:p>
        </w:tc>
        <w:tc>
          <w:tcPr>
            <w:tcW w:w="1720" w:type="dxa"/>
            <w:tcBorders>
              <w:top w:val="nil"/>
              <w:left w:val="nil"/>
              <w:bottom w:val="single" w:sz="4" w:space="0" w:color="595959"/>
              <w:right w:val="single" w:sz="4" w:space="0" w:color="595959"/>
            </w:tcBorders>
            <w:shd w:val="clear" w:color="auto" w:fill="auto"/>
            <w:noWrap/>
            <w:hideMark/>
          </w:tcPr>
          <w:p w14:paraId="5B4C33A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1565B1A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795D51C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0C16E74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FE16933"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56FA514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Sénégal</w:t>
            </w:r>
          </w:p>
        </w:tc>
        <w:tc>
          <w:tcPr>
            <w:tcW w:w="1720" w:type="dxa"/>
            <w:tcBorders>
              <w:top w:val="nil"/>
              <w:left w:val="nil"/>
              <w:bottom w:val="single" w:sz="4" w:space="0" w:color="595959"/>
              <w:right w:val="single" w:sz="4" w:space="0" w:color="595959"/>
            </w:tcBorders>
            <w:shd w:val="clear" w:color="auto" w:fill="auto"/>
            <w:noWrap/>
            <w:hideMark/>
          </w:tcPr>
          <w:p w14:paraId="5C0CF26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77BD0D1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2AAB64B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0C42F5E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D63FA37"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058DBD2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Serbie</w:t>
            </w:r>
          </w:p>
        </w:tc>
        <w:tc>
          <w:tcPr>
            <w:tcW w:w="1720" w:type="dxa"/>
            <w:tcBorders>
              <w:top w:val="nil"/>
              <w:left w:val="nil"/>
              <w:bottom w:val="nil"/>
              <w:right w:val="single" w:sz="4" w:space="0" w:color="595959"/>
            </w:tcBorders>
            <w:shd w:val="clear" w:color="auto" w:fill="auto"/>
            <w:noWrap/>
            <w:hideMark/>
          </w:tcPr>
          <w:p w14:paraId="299DF26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w:t>
            </w:r>
          </w:p>
        </w:tc>
        <w:tc>
          <w:tcPr>
            <w:tcW w:w="3095" w:type="dxa"/>
            <w:tcBorders>
              <w:top w:val="nil"/>
              <w:left w:val="nil"/>
              <w:bottom w:val="nil"/>
              <w:right w:val="single" w:sz="4" w:space="0" w:color="595959"/>
            </w:tcBorders>
            <w:shd w:val="clear" w:color="auto" w:fill="auto"/>
            <w:hideMark/>
          </w:tcPr>
          <w:p w14:paraId="2B6961F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93*</w:t>
            </w:r>
          </w:p>
        </w:tc>
        <w:tc>
          <w:tcPr>
            <w:tcW w:w="820" w:type="dxa"/>
            <w:tcBorders>
              <w:top w:val="nil"/>
              <w:left w:val="nil"/>
              <w:bottom w:val="nil"/>
              <w:right w:val="single" w:sz="4" w:space="0" w:color="595959"/>
            </w:tcBorders>
            <w:shd w:val="clear" w:color="auto" w:fill="auto"/>
            <w:noWrap/>
            <w:vAlign w:val="bottom"/>
            <w:hideMark/>
          </w:tcPr>
          <w:p w14:paraId="04DF0C1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79 996 </w:t>
            </w:r>
          </w:p>
        </w:tc>
        <w:tc>
          <w:tcPr>
            <w:tcW w:w="1000" w:type="dxa"/>
            <w:tcBorders>
              <w:top w:val="nil"/>
              <w:left w:val="nil"/>
              <w:bottom w:val="nil"/>
              <w:right w:val="single" w:sz="4" w:space="0" w:color="595959"/>
            </w:tcBorders>
            <w:shd w:val="clear" w:color="auto" w:fill="auto"/>
            <w:noWrap/>
            <w:vAlign w:val="bottom"/>
            <w:hideMark/>
          </w:tcPr>
          <w:p w14:paraId="7BDF379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A8E6AFD"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3F82D48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192093B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w:t>
            </w:r>
          </w:p>
        </w:tc>
        <w:tc>
          <w:tcPr>
            <w:tcW w:w="3095" w:type="dxa"/>
            <w:tcBorders>
              <w:top w:val="nil"/>
              <w:left w:val="nil"/>
              <w:bottom w:val="nil"/>
              <w:right w:val="single" w:sz="4" w:space="0" w:color="595959"/>
            </w:tcBorders>
            <w:shd w:val="clear" w:color="auto" w:fill="auto"/>
            <w:hideMark/>
          </w:tcPr>
          <w:p w14:paraId="11CEB3D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91+92+93</w:t>
            </w:r>
          </w:p>
        </w:tc>
        <w:tc>
          <w:tcPr>
            <w:tcW w:w="820" w:type="dxa"/>
            <w:tcBorders>
              <w:top w:val="nil"/>
              <w:left w:val="nil"/>
              <w:bottom w:val="nil"/>
              <w:right w:val="single" w:sz="4" w:space="0" w:color="595959"/>
            </w:tcBorders>
            <w:shd w:val="clear" w:color="auto" w:fill="auto"/>
            <w:noWrap/>
            <w:vAlign w:val="bottom"/>
            <w:hideMark/>
          </w:tcPr>
          <w:p w14:paraId="41D4E31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135 984 </w:t>
            </w:r>
          </w:p>
        </w:tc>
        <w:tc>
          <w:tcPr>
            <w:tcW w:w="1000" w:type="dxa"/>
            <w:tcBorders>
              <w:top w:val="nil"/>
              <w:left w:val="nil"/>
              <w:bottom w:val="nil"/>
              <w:right w:val="single" w:sz="4" w:space="0" w:color="595959"/>
            </w:tcBorders>
            <w:shd w:val="clear" w:color="auto" w:fill="auto"/>
            <w:noWrap/>
            <w:vAlign w:val="bottom"/>
            <w:hideMark/>
          </w:tcPr>
          <w:p w14:paraId="1F19C45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05ADE98"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04AB51E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3B71537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Nice</w:t>
            </w:r>
          </w:p>
        </w:tc>
        <w:tc>
          <w:tcPr>
            <w:tcW w:w="3095" w:type="dxa"/>
            <w:tcBorders>
              <w:top w:val="nil"/>
              <w:left w:val="nil"/>
              <w:bottom w:val="nil"/>
              <w:right w:val="single" w:sz="4" w:space="0" w:color="595959"/>
            </w:tcBorders>
            <w:shd w:val="clear" w:color="auto" w:fill="auto"/>
            <w:hideMark/>
          </w:tcPr>
          <w:p w14:paraId="059C12E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93</w:t>
            </w:r>
          </w:p>
        </w:tc>
        <w:tc>
          <w:tcPr>
            <w:tcW w:w="820" w:type="dxa"/>
            <w:tcBorders>
              <w:top w:val="nil"/>
              <w:left w:val="nil"/>
              <w:bottom w:val="nil"/>
              <w:right w:val="single" w:sz="4" w:space="0" w:color="595959"/>
            </w:tcBorders>
            <w:shd w:val="clear" w:color="auto" w:fill="auto"/>
            <w:noWrap/>
            <w:vAlign w:val="bottom"/>
            <w:hideMark/>
          </w:tcPr>
          <w:p w14:paraId="4F8E593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6 447 </w:t>
            </w:r>
          </w:p>
        </w:tc>
        <w:tc>
          <w:tcPr>
            <w:tcW w:w="1000" w:type="dxa"/>
            <w:tcBorders>
              <w:top w:val="nil"/>
              <w:left w:val="nil"/>
              <w:bottom w:val="nil"/>
              <w:right w:val="single" w:sz="4" w:space="0" w:color="595959"/>
            </w:tcBorders>
            <w:shd w:val="clear" w:color="auto" w:fill="auto"/>
            <w:noWrap/>
            <w:vAlign w:val="bottom"/>
            <w:hideMark/>
          </w:tcPr>
          <w:p w14:paraId="2300CA3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863F4DD"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691A710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366E93C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Locarno</w:t>
            </w:r>
          </w:p>
        </w:tc>
        <w:tc>
          <w:tcPr>
            <w:tcW w:w="3095" w:type="dxa"/>
            <w:tcBorders>
              <w:top w:val="nil"/>
              <w:left w:val="nil"/>
              <w:bottom w:val="single" w:sz="4" w:space="0" w:color="595959"/>
              <w:right w:val="single" w:sz="4" w:space="0" w:color="595959"/>
            </w:tcBorders>
            <w:shd w:val="clear" w:color="auto" w:fill="auto"/>
            <w:hideMark/>
          </w:tcPr>
          <w:p w14:paraId="4B27ED4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93</w:t>
            </w:r>
          </w:p>
        </w:tc>
        <w:tc>
          <w:tcPr>
            <w:tcW w:w="820" w:type="dxa"/>
            <w:tcBorders>
              <w:top w:val="nil"/>
              <w:left w:val="nil"/>
              <w:bottom w:val="single" w:sz="4" w:space="0" w:color="595959"/>
              <w:right w:val="single" w:sz="4" w:space="0" w:color="595959"/>
            </w:tcBorders>
            <w:shd w:val="clear" w:color="auto" w:fill="auto"/>
            <w:noWrap/>
            <w:vAlign w:val="bottom"/>
            <w:hideMark/>
          </w:tcPr>
          <w:p w14:paraId="55C7325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2 247 </w:t>
            </w:r>
          </w:p>
        </w:tc>
        <w:tc>
          <w:tcPr>
            <w:tcW w:w="1000" w:type="dxa"/>
            <w:tcBorders>
              <w:top w:val="nil"/>
              <w:left w:val="nil"/>
              <w:bottom w:val="single" w:sz="4" w:space="0" w:color="595959"/>
              <w:right w:val="single" w:sz="4" w:space="0" w:color="595959"/>
            </w:tcBorders>
            <w:shd w:val="clear" w:color="auto" w:fill="auto"/>
            <w:noWrap/>
            <w:vAlign w:val="bottom"/>
            <w:hideMark/>
          </w:tcPr>
          <w:p w14:paraId="55E2C9C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224 674 </w:t>
            </w:r>
          </w:p>
        </w:tc>
      </w:tr>
      <w:tr w:rsidR="00DE5B67" w:rsidRPr="00CF3F40" w14:paraId="2D6B8032"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DB5C21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Seychelles</w:t>
            </w:r>
          </w:p>
        </w:tc>
        <w:tc>
          <w:tcPr>
            <w:tcW w:w="1720" w:type="dxa"/>
            <w:tcBorders>
              <w:top w:val="nil"/>
              <w:left w:val="nil"/>
              <w:bottom w:val="single" w:sz="4" w:space="0" w:color="595959"/>
              <w:right w:val="single" w:sz="4" w:space="0" w:color="595959"/>
            </w:tcBorders>
            <w:shd w:val="clear" w:color="auto" w:fill="auto"/>
            <w:noWrap/>
            <w:hideMark/>
          </w:tcPr>
          <w:p w14:paraId="30E4A7B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4F03789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bottom"/>
            <w:hideMark/>
          </w:tcPr>
          <w:p w14:paraId="53351F0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hideMark/>
          </w:tcPr>
          <w:p w14:paraId="37F42CE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49D8FD4"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021D5A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Sierra Leone</w:t>
            </w:r>
          </w:p>
        </w:tc>
        <w:tc>
          <w:tcPr>
            <w:tcW w:w="1720" w:type="dxa"/>
            <w:tcBorders>
              <w:top w:val="nil"/>
              <w:left w:val="nil"/>
              <w:bottom w:val="single" w:sz="4" w:space="0" w:color="595959"/>
              <w:right w:val="single" w:sz="4" w:space="0" w:color="595959"/>
            </w:tcBorders>
            <w:shd w:val="clear" w:color="auto" w:fill="auto"/>
            <w:noWrap/>
            <w:hideMark/>
          </w:tcPr>
          <w:p w14:paraId="7D0F540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5018100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462C855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3503FA1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1C475AA"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5BA3AB8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Singapour</w:t>
            </w:r>
          </w:p>
        </w:tc>
        <w:tc>
          <w:tcPr>
            <w:tcW w:w="1720" w:type="dxa"/>
            <w:tcBorders>
              <w:top w:val="nil"/>
              <w:left w:val="nil"/>
              <w:bottom w:val="single" w:sz="4" w:space="0" w:color="595959"/>
              <w:right w:val="single" w:sz="4" w:space="0" w:color="595959"/>
            </w:tcBorders>
            <w:shd w:val="clear" w:color="auto" w:fill="auto"/>
            <w:noWrap/>
            <w:hideMark/>
          </w:tcPr>
          <w:p w14:paraId="30F943D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65ADA15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5112A26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52EE0F0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1FB0CB3"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38E2AB9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Slovaquie</w:t>
            </w:r>
          </w:p>
        </w:tc>
        <w:tc>
          <w:tcPr>
            <w:tcW w:w="1720" w:type="dxa"/>
            <w:tcBorders>
              <w:top w:val="nil"/>
              <w:left w:val="nil"/>
              <w:bottom w:val="single" w:sz="4" w:space="0" w:color="595959"/>
              <w:right w:val="single" w:sz="4" w:space="0" w:color="595959"/>
            </w:tcBorders>
            <w:shd w:val="clear" w:color="auto" w:fill="auto"/>
            <w:noWrap/>
            <w:hideMark/>
          </w:tcPr>
          <w:p w14:paraId="6ADE69F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71952BC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02BE8BA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63013FD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967C11E"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5723079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Slovénie</w:t>
            </w:r>
          </w:p>
        </w:tc>
        <w:tc>
          <w:tcPr>
            <w:tcW w:w="1720" w:type="dxa"/>
            <w:tcBorders>
              <w:top w:val="nil"/>
              <w:left w:val="nil"/>
              <w:bottom w:val="single" w:sz="4" w:space="0" w:color="595959"/>
              <w:right w:val="single" w:sz="4" w:space="0" w:color="595959"/>
            </w:tcBorders>
            <w:shd w:val="clear" w:color="auto" w:fill="auto"/>
            <w:noWrap/>
            <w:hideMark/>
          </w:tcPr>
          <w:p w14:paraId="75E7208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3ED7610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7B2847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469190A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7975F3E" w14:textId="77777777" w:rsidTr="00DE5B67">
        <w:trPr>
          <w:trHeight w:val="450"/>
        </w:trPr>
        <w:tc>
          <w:tcPr>
            <w:tcW w:w="3040" w:type="dxa"/>
            <w:tcBorders>
              <w:top w:val="nil"/>
              <w:left w:val="single" w:sz="4" w:space="0" w:color="595959"/>
              <w:bottom w:val="nil"/>
              <w:right w:val="single" w:sz="4" w:space="0" w:color="595959"/>
            </w:tcBorders>
            <w:shd w:val="clear" w:color="auto" w:fill="auto"/>
            <w:noWrap/>
            <w:hideMark/>
          </w:tcPr>
          <w:p w14:paraId="7C68834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Somalie</w:t>
            </w:r>
          </w:p>
        </w:tc>
        <w:tc>
          <w:tcPr>
            <w:tcW w:w="1720" w:type="dxa"/>
            <w:tcBorders>
              <w:top w:val="nil"/>
              <w:left w:val="nil"/>
              <w:bottom w:val="nil"/>
              <w:right w:val="single" w:sz="4" w:space="0" w:color="595959"/>
            </w:tcBorders>
            <w:shd w:val="clear" w:color="auto" w:fill="auto"/>
            <w:noWrap/>
            <w:hideMark/>
          </w:tcPr>
          <w:p w14:paraId="5081EDE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2391658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94+95+96+97+98+99+00+01+02+03+04 +05+06+07+08+09+10+11+12+13</w:t>
            </w:r>
          </w:p>
        </w:tc>
        <w:tc>
          <w:tcPr>
            <w:tcW w:w="820" w:type="dxa"/>
            <w:tcBorders>
              <w:top w:val="nil"/>
              <w:left w:val="nil"/>
              <w:bottom w:val="nil"/>
              <w:right w:val="single" w:sz="4" w:space="0" w:color="595959"/>
            </w:tcBorders>
            <w:shd w:val="clear" w:color="auto" w:fill="auto"/>
            <w:noWrap/>
            <w:hideMark/>
          </w:tcPr>
          <w:p w14:paraId="1BF1C4D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30 331 </w:t>
            </w:r>
          </w:p>
        </w:tc>
        <w:tc>
          <w:tcPr>
            <w:tcW w:w="1000" w:type="dxa"/>
            <w:tcBorders>
              <w:top w:val="nil"/>
              <w:left w:val="nil"/>
              <w:bottom w:val="nil"/>
              <w:right w:val="single" w:sz="4" w:space="0" w:color="595959"/>
            </w:tcBorders>
            <w:shd w:val="clear" w:color="auto" w:fill="auto"/>
            <w:noWrap/>
            <w:vAlign w:val="bottom"/>
            <w:hideMark/>
          </w:tcPr>
          <w:p w14:paraId="251A28A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28370F0"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052DCB0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48D2AEF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OMPI  </w:t>
            </w:r>
          </w:p>
        </w:tc>
        <w:tc>
          <w:tcPr>
            <w:tcW w:w="3095" w:type="dxa"/>
            <w:tcBorders>
              <w:top w:val="nil"/>
              <w:left w:val="nil"/>
              <w:bottom w:val="nil"/>
              <w:right w:val="single" w:sz="4" w:space="0" w:color="595959"/>
            </w:tcBorders>
            <w:shd w:val="clear" w:color="auto" w:fill="auto"/>
            <w:hideMark/>
          </w:tcPr>
          <w:p w14:paraId="558F61B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90+91+92+93</w:t>
            </w:r>
          </w:p>
        </w:tc>
        <w:tc>
          <w:tcPr>
            <w:tcW w:w="820" w:type="dxa"/>
            <w:tcBorders>
              <w:top w:val="nil"/>
              <w:left w:val="nil"/>
              <w:bottom w:val="nil"/>
              <w:right w:val="single" w:sz="4" w:space="0" w:color="595959"/>
            </w:tcBorders>
            <w:shd w:val="clear" w:color="auto" w:fill="auto"/>
            <w:noWrap/>
            <w:vAlign w:val="bottom"/>
            <w:hideMark/>
          </w:tcPr>
          <w:p w14:paraId="78A4B2D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4 452 </w:t>
            </w:r>
          </w:p>
        </w:tc>
        <w:tc>
          <w:tcPr>
            <w:tcW w:w="1000" w:type="dxa"/>
            <w:tcBorders>
              <w:top w:val="nil"/>
              <w:left w:val="nil"/>
              <w:bottom w:val="nil"/>
              <w:right w:val="single" w:sz="4" w:space="0" w:color="595959"/>
            </w:tcBorders>
            <w:shd w:val="clear" w:color="auto" w:fill="auto"/>
            <w:noWrap/>
            <w:vAlign w:val="bottom"/>
            <w:hideMark/>
          </w:tcPr>
          <w:p w14:paraId="616D207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97460E9"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77907CC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7D0EE29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OMPI gelé</w:t>
            </w:r>
          </w:p>
        </w:tc>
        <w:tc>
          <w:tcPr>
            <w:tcW w:w="3095" w:type="dxa"/>
            <w:tcBorders>
              <w:top w:val="nil"/>
              <w:left w:val="nil"/>
              <w:bottom w:val="single" w:sz="4" w:space="0" w:color="595959"/>
              <w:right w:val="single" w:sz="4" w:space="0" w:color="595959"/>
            </w:tcBorders>
            <w:shd w:val="clear" w:color="auto" w:fill="auto"/>
            <w:hideMark/>
          </w:tcPr>
          <w:p w14:paraId="3F1772A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83+84+85+86+87+88+89</w:t>
            </w:r>
          </w:p>
        </w:tc>
        <w:tc>
          <w:tcPr>
            <w:tcW w:w="820" w:type="dxa"/>
            <w:tcBorders>
              <w:top w:val="nil"/>
              <w:left w:val="nil"/>
              <w:bottom w:val="single" w:sz="4" w:space="0" w:color="595959"/>
              <w:right w:val="single" w:sz="4" w:space="0" w:color="595959"/>
            </w:tcBorders>
            <w:shd w:val="clear" w:color="auto" w:fill="auto"/>
            <w:noWrap/>
            <w:vAlign w:val="bottom"/>
            <w:hideMark/>
          </w:tcPr>
          <w:p w14:paraId="01973D2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55 250 </w:t>
            </w:r>
          </w:p>
        </w:tc>
        <w:tc>
          <w:tcPr>
            <w:tcW w:w="1000" w:type="dxa"/>
            <w:tcBorders>
              <w:top w:val="nil"/>
              <w:left w:val="nil"/>
              <w:bottom w:val="single" w:sz="4" w:space="0" w:color="595959"/>
              <w:right w:val="single" w:sz="4" w:space="0" w:color="595959"/>
            </w:tcBorders>
            <w:shd w:val="clear" w:color="auto" w:fill="auto"/>
            <w:noWrap/>
            <w:vAlign w:val="bottom"/>
            <w:hideMark/>
          </w:tcPr>
          <w:p w14:paraId="2210CC2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90 033 </w:t>
            </w:r>
          </w:p>
        </w:tc>
      </w:tr>
      <w:tr w:rsidR="00DE5B67" w:rsidRPr="00CF3F40" w14:paraId="4B9F2289"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00B6BC3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Soudan</w:t>
            </w:r>
          </w:p>
        </w:tc>
        <w:tc>
          <w:tcPr>
            <w:tcW w:w="1720" w:type="dxa"/>
            <w:tcBorders>
              <w:top w:val="nil"/>
              <w:left w:val="nil"/>
              <w:bottom w:val="single" w:sz="4" w:space="0" w:color="595959"/>
              <w:right w:val="single" w:sz="4" w:space="0" w:color="595959"/>
            </w:tcBorders>
            <w:shd w:val="clear" w:color="auto" w:fill="auto"/>
            <w:noWrap/>
            <w:hideMark/>
          </w:tcPr>
          <w:p w14:paraId="7D5EC1D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373E989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776FBAA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1459946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F701F8E"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32FCC9E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Sri Lanka</w:t>
            </w:r>
          </w:p>
        </w:tc>
        <w:tc>
          <w:tcPr>
            <w:tcW w:w="1720" w:type="dxa"/>
            <w:tcBorders>
              <w:top w:val="nil"/>
              <w:left w:val="nil"/>
              <w:bottom w:val="single" w:sz="4" w:space="0" w:color="595959"/>
              <w:right w:val="single" w:sz="4" w:space="0" w:color="595959"/>
            </w:tcBorders>
            <w:shd w:val="clear" w:color="auto" w:fill="auto"/>
            <w:noWrap/>
            <w:hideMark/>
          </w:tcPr>
          <w:p w14:paraId="26DB28A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40B3077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2F329C6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43A5EC8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7FC307F"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B7777F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Suède</w:t>
            </w:r>
          </w:p>
        </w:tc>
        <w:tc>
          <w:tcPr>
            <w:tcW w:w="1720" w:type="dxa"/>
            <w:tcBorders>
              <w:top w:val="nil"/>
              <w:left w:val="nil"/>
              <w:bottom w:val="single" w:sz="4" w:space="0" w:color="595959"/>
              <w:right w:val="single" w:sz="4" w:space="0" w:color="595959"/>
            </w:tcBorders>
            <w:shd w:val="clear" w:color="auto" w:fill="auto"/>
            <w:noWrap/>
            <w:hideMark/>
          </w:tcPr>
          <w:p w14:paraId="5142B98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07D3D4E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49C1EA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5450B9F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D98C5E9"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60DD4F3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Suisse</w:t>
            </w:r>
          </w:p>
        </w:tc>
        <w:tc>
          <w:tcPr>
            <w:tcW w:w="1720" w:type="dxa"/>
            <w:tcBorders>
              <w:top w:val="nil"/>
              <w:left w:val="nil"/>
              <w:bottom w:val="single" w:sz="4" w:space="0" w:color="595959"/>
              <w:right w:val="single" w:sz="4" w:space="0" w:color="595959"/>
            </w:tcBorders>
            <w:shd w:val="clear" w:color="auto" w:fill="auto"/>
            <w:noWrap/>
            <w:hideMark/>
          </w:tcPr>
          <w:p w14:paraId="25345A4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64782E3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71918DF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800B12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FA1DCA7"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78ED640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Suriname</w:t>
            </w:r>
          </w:p>
        </w:tc>
        <w:tc>
          <w:tcPr>
            <w:tcW w:w="1720" w:type="dxa"/>
            <w:tcBorders>
              <w:top w:val="nil"/>
              <w:left w:val="nil"/>
              <w:bottom w:val="single" w:sz="4" w:space="0" w:color="595959"/>
              <w:right w:val="single" w:sz="4" w:space="0" w:color="595959"/>
            </w:tcBorders>
            <w:shd w:val="clear" w:color="auto" w:fill="auto"/>
            <w:noWrap/>
            <w:hideMark/>
          </w:tcPr>
          <w:p w14:paraId="4622EEA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4529760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2A18E5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6ADF328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68320B95"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F9ABF5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Swaziland</w:t>
            </w:r>
          </w:p>
        </w:tc>
        <w:tc>
          <w:tcPr>
            <w:tcW w:w="1720" w:type="dxa"/>
            <w:tcBorders>
              <w:top w:val="nil"/>
              <w:left w:val="nil"/>
              <w:bottom w:val="single" w:sz="4" w:space="0" w:color="595959"/>
              <w:right w:val="single" w:sz="4" w:space="0" w:color="595959"/>
            </w:tcBorders>
            <w:shd w:val="clear" w:color="auto" w:fill="auto"/>
            <w:noWrap/>
            <w:hideMark/>
          </w:tcPr>
          <w:p w14:paraId="7EAA7FA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6DF04C2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13</w:t>
            </w:r>
          </w:p>
        </w:tc>
        <w:tc>
          <w:tcPr>
            <w:tcW w:w="820" w:type="dxa"/>
            <w:tcBorders>
              <w:top w:val="nil"/>
              <w:left w:val="nil"/>
              <w:bottom w:val="single" w:sz="4" w:space="0" w:color="595959"/>
              <w:right w:val="single" w:sz="4" w:space="0" w:color="595959"/>
            </w:tcBorders>
            <w:shd w:val="clear" w:color="auto" w:fill="auto"/>
            <w:noWrap/>
            <w:vAlign w:val="bottom"/>
            <w:hideMark/>
          </w:tcPr>
          <w:p w14:paraId="36A7A68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58AC61D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2 849 </w:t>
            </w:r>
          </w:p>
        </w:tc>
      </w:tr>
      <w:tr w:rsidR="00DE5B67" w:rsidRPr="00CF3F40" w14:paraId="5ABC9E86"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62F33FD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Tadjikistan</w:t>
            </w:r>
          </w:p>
        </w:tc>
        <w:tc>
          <w:tcPr>
            <w:tcW w:w="1720" w:type="dxa"/>
            <w:tcBorders>
              <w:top w:val="nil"/>
              <w:left w:val="nil"/>
              <w:bottom w:val="single" w:sz="4" w:space="0" w:color="595959"/>
              <w:right w:val="single" w:sz="4" w:space="0" w:color="595959"/>
            </w:tcBorders>
            <w:shd w:val="clear" w:color="auto" w:fill="auto"/>
            <w:noWrap/>
            <w:hideMark/>
          </w:tcPr>
          <w:p w14:paraId="28E5572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014E300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2F95CF8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2147CE2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4F3EA89" w14:textId="77777777" w:rsidTr="00DE5B67">
        <w:trPr>
          <w:trHeight w:val="450"/>
        </w:trPr>
        <w:tc>
          <w:tcPr>
            <w:tcW w:w="3040" w:type="dxa"/>
            <w:tcBorders>
              <w:top w:val="nil"/>
              <w:left w:val="single" w:sz="4" w:space="0" w:color="595959"/>
              <w:bottom w:val="nil"/>
              <w:right w:val="single" w:sz="4" w:space="0" w:color="595959"/>
            </w:tcBorders>
            <w:shd w:val="clear" w:color="auto" w:fill="auto"/>
            <w:noWrap/>
            <w:hideMark/>
          </w:tcPr>
          <w:p w14:paraId="111A4F8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Tchad</w:t>
            </w:r>
          </w:p>
        </w:tc>
        <w:tc>
          <w:tcPr>
            <w:tcW w:w="1720" w:type="dxa"/>
            <w:tcBorders>
              <w:top w:val="nil"/>
              <w:left w:val="nil"/>
              <w:bottom w:val="nil"/>
              <w:right w:val="single" w:sz="4" w:space="0" w:color="595959"/>
            </w:tcBorders>
            <w:shd w:val="clear" w:color="auto" w:fill="auto"/>
            <w:noWrap/>
            <w:hideMark/>
          </w:tcPr>
          <w:p w14:paraId="396A1CA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36D9088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94+95+96+97+98+99+00+01+02+03+04 +05+06+07+08+09+10+11+12+13</w:t>
            </w:r>
          </w:p>
        </w:tc>
        <w:tc>
          <w:tcPr>
            <w:tcW w:w="820" w:type="dxa"/>
            <w:tcBorders>
              <w:top w:val="nil"/>
              <w:left w:val="nil"/>
              <w:bottom w:val="nil"/>
              <w:right w:val="single" w:sz="4" w:space="0" w:color="595959"/>
            </w:tcBorders>
            <w:shd w:val="clear" w:color="auto" w:fill="auto"/>
            <w:noWrap/>
            <w:hideMark/>
          </w:tcPr>
          <w:p w14:paraId="3F2829A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30 331 </w:t>
            </w:r>
          </w:p>
        </w:tc>
        <w:tc>
          <w:tcPr>
            <w:tcW w:w="1000" w:type="dxa"/>
            <w:tcBorders>
              <w:top w:val="nil"/>
              <w:left w:val="nil"/>
              <w:bottom w:val="nil"/>
              <w:right w:val="single" w:sz="4" w:space="0" w:color="595959"/>
            </w:tcBorders>
            <w:shd w:val="clear" w:color="auto" w:fill="auto"/>
            <w:noWrap/>
            <w:vAlign w:val="bottom"/>
            <w:hideMark/>
          </w:tcPr>
          <w:p w14:paraId="02D3085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0B12CA2"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4C79906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6EA6330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w:t>
            </w:r>
          </w:p>
        </w:tc>
        <w:tc>
          <w:tcPr>
            <w:tcW w:w="3095" w:type="dxa"/>
            <w:tcBorders>
              <w:top w:val="nil"/>
              <w:left w:val="nil"/>
              <w:bottom w:val="nil"/>
              <w:right w:val="single" w:sz="4" w:space="0" w:color="595959"/>
            </w:tcBorders>
            <w:shd w:val="clear" w:color="auto" w:fill="auto"/>
            <w:hideMark/>
          </w:tcPr>
          <w:p w14:paraId="78FFC14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90+91+92+93</w:t>
            </w:r>
          </w:p>
        </w:tc>
        <w:tc>
          <w:tcPr>
            <w:tcW w:w="820" w:type="dxa"/>
            <w:tcBorders>
              <w:top w:val="nil"/>
              <w:left w:val="nil"/>
              <w:bottom w:val="nil"/>
              <w:right w:val="single" w:sz="4" w:space="0" w:color="595959"/>
            </w:tcBorders>
            <w:shd w:val="clear" w:color="auto" w:fill="auto"/>
            <w:noWrap/>
            <w:hideMark/>
          </w:tcPr>
          <w:p w14:paraId="06A6635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13 276 </w:t>
            </w:r>
          </w:p>
        </w:tc>
        <w:tc>
          <w:tcPr>
            <w:tcW w:w="1000" w:type="dxa"/>
            <w:tcBorders>
              <w:top w:val="nil"/>
              <w:left w:val="nil"/>
              <w:bottom w:val="nil"/>
              <w:right w:val="single" w:sz="4" w:space="0" w:color="595959"/>
            </w:tcBorders>
            <w:shd w:val="clear" w:color="auto" w:fill="auto"/>
            <w:noWrap/>
            <w:hideMark/>
          </w:tcPr>
          <w:p w14:paraId="383DAA0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EDDEA6F" w14:textId="77777777" w:rsidTr="00DE5B67">
        <w:trPr>
          <w:trHeight w:val="450"/>
        </w:trPr>
        <w:tc>
          <w:tcPr>
            <w:tcW w:w="3040" w:type="dxa"/>
            <w:tcBorders>
              <w:top w:val="nil"/>
              <w:left w:val="single" w:sz="4" w:space="0" w:color="595959"/>
              <w:bottom w:val="nil"/>
              <w:right w:val="single" w:sz="4" w:space="0" w:color="595959"/>
            </w:tcBorders>
            <w:shd w:val="clear" w:color="auto" w:fill="auto"/>
            <w:noWrap/>
            <w:hideMark/>
          </w:tcPr>
          <w:p w14:paraId="180A0504"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536F2CD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 gelé</w:t>
            </w:r>
          </w:p>
        </w:tc>
        <w:tc>
          <w:tcPr>
            <w:tcW w:w="3095" w:type="dxa"/>
            <w:tcBorders>
              <w:top w:val="nil"/>
              <w:left w:val="nil"/>
              <w:bottom w:val="nil"/>
              <w:right w:val="single" w:sz="4" w:space="0" w:color="595959"/>
            </w:tcBorders>
            <w:shd w:val="clear" w:color="auto" w:fill="auto"/>
            <w:hideMark/>
          </w:tcPr>
          <w:p w14:paraId="6B180B6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71+72+73+74+75+76+77+78+79+80+81 +82+83+84+85+86+87+88+89</w:t>
            </w:r>
          </w:p>
        </w:tc>
        <w:tc>
          <w:tcPr>
            <w:tcW w:w="820" w:type="dxa"/>
            <w:tcBorders>
              <w:top w:val="nil"/>
              <w:left w:val="nil"/>
              <w:bottom w:val="nil"/>
              <w:right w:val="single" w:sz="4" w:space="0" w:color="595959"/>
            </w:tcBorders>
            <w:shd w:val="clear" w:color="auto" w:fill="auto"/>
            <w:noWrap/>
            <w:hideMark/>
          </w:tcPr>
          <w:p w14:paraId="147A12F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250 957 </w:t>
            </w:r>
          </w:p>
        </w:tc>
        <w:tc>
          <w:tcPr>
            <w:tcW w:w="1000" w:type="dxa"/>
            <w:tcBorders>
              <w:top w:val="nil"/>
              <w:left w:val="nil"/>
              <w:bottom w:val="nil"/>
              <w:right w:val="single" w:sz="4" w:space="0" w:color="595959"/>
            </w:tcBorders>
            <w:shd w:val="clear" w:color="auto" w:fill="auto"/>
            <w:noWrap/>
            <w:hideMark/>
          </w:tcPr>
          <w:p w14:paraId="2A37199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D201591"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427774B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7BC5B33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w:t>
            </w:r>
          </w:p>
        </w:tc>
        <w:tc>
          <w:tcPr>
            <w:tcW w:w="3095" w:type="dxa"/>
            <w:tcBorders>
              <w:top w:val="nil"/>
              <w:left w:val="nil"/>
              <w:bottom w:val="nil"/>
              <w:right w:val="single" w:sz="4" w:space="0" w:color="595959"/>
            </w:tcBorders>
            <w:shd w:val="clear" w:color="auto" w:fill="auto"/>
            <w:hideMark/>
          </w:tcPr>
          <w:p w14:paraId="6A797FA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90+91+92+93</w:t>
            </w:r>
          </w:p>
        </w:tc>
        <w:tc>
          <w:tcPr>
            <w:tcW w:w="820" w:type="dxa"/>
            <w:tcBorders>
              <w:top w:val="nil"/>
              <w:left w:val="nil"/>
              <w:bottom w:val="nil"/>
              <w:right w:val="single" w:sz="4" w:space="0" w:color="595959"/>
            </w:tcBorders>
            <w:shd w:val="clear" w:color="auto" w:fill="auto"/>
            <w:noWrap/>
            <w:hideMark/>
          </w:tcPr>
          <w:p w14:paraId="522208F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7 460 </w:t>
            </w:r>
          </w:p>
        </w:tc>
        <w:tc>
          <w:tcPr>
            <w:tcW w:w="1000" w:type="dxa"/>
            <w:tcBorders>
              <w:top w:val="nil"/>
              <w:left w:val="nil"/>
              <w:bottom w:val="nil"/>
              <w:right w:val="single" w:sz="4" w:space="0" w:color="595959"/>
            </w:tcBorders>
            <w:shd w:val="clear" w:color="auto" w:fill="auto"/>
            <w:noWrap/>
            <w:hideMark/>
          </w:tcPr>
          <w:p w14:paraId="7EBE145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22243027" w14:textId="77777777" w:rsidTr="00DE5B67">
        <w:trPr>
          <w:trHeight w:val="450"/>
        </w:trPr>
        <w:tc>
          <w:tcPr>
            <w:tcW w:w="3040" w:type="dxa"/>
            <w:tcBorders>
              <w:top w:val="nil"/>
              <w:left w:val="single" w:sz="4" w:space="0" w:color="595959"/>
              <w:bottom w:val="single" w:sz="4" w:space="0" w:color="595959"/>
              <w:right w:val="single" w:sz="4" w:space="0" w:color="595959"/>
            </w:tcBorders>
            <w:shd w:val="clear" w:color="auto" w:fill="auto"/>
            <w:noWrap/>
            <w:hideMark/>
          </w:tcPr>
          <w:p w14:paraId="32E8372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119917C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 gelé</w:t>
            </w:r>
          </w:p>
        </w:tc>
        <w:tc>
          <w:tcPr>
            <w:tcW w:w="3095" w:type="dxa"/>
            <w:tcBorders>
              <w:top w:val="nil"/>
              <w:left w:val="nil"/>
              <w:bottom w:val="single" w:sz="4" w:space="0" w:color="595959"/>
              <w:right w:val="single" w:sz="4" w:space="0" w:color="595959"/>
            </w:tcBorders>
            <w:shd w:val="clear" w:color="auto" w:fill="auto"/>
            <w:hideMark/>
          </w:tcPr>
          <w:p w14:paraId="39321F1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72+73+74+75+76+77+78+79+80+81+82 +83+84+85+86+87+88+89</w:t>
            </w:r>
          </w:p>
        </w:tc>
        <w:tc>
          <w:tcPr>
            <w:tcW w:w="820" w:type="dxa"/>
            <w:tcBorders>
              <w:top w:val="nil"/>
              <w:left w:val="nil"/>
              <w:bottom w:val="single" w:sz="4" w:space="0" w:color="595959"/>
              <w:right w:val="single" w:sz="4" w:space="0" w:color="595959"/>
            </w:tcBorders>
            <w:shd w:val="clear" w:color="auto" w:fill="auto"/>
            <w:noWrap/>
            <w:hideMark/>
          </w:tcPr>
          <w:p w14:paraId="52E04BA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156 387 </w:t>
            </w:r>
          </w:p>
        </w:tc>
        <w:tc>
          <w:tcPr>
            <w:tcW w:w="1000" w:type="dxa"/>
            <w:tcBorders>
              <w:top w:val="nil"/>
              <w:left w:val="nil"/>
              <w:bottom w:val="single" w:sz="4" w:space="0" w:color="595959"/>
              <w:right w:val="single" w:sz="4" w:space="0" w:color="595959"/>
            </w:tcBorders>
            <w:shd w:val="clear" w:color="auto" w:fill="auto"/>
            <w:noWrap/>
            <w:vAlign w:val="bottom"/>
            <w:hideMark/>
          </w:tcPr>
          <w:p w14:paraId="01C29D9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458 411 </w:t>
            </w:r>
          </w:p>
        </w:tc>
      </w:tr>
      <w:tr w:rsidR="00DE5B67" w:rsidRPr="00CF3F40" w14:paraId="4F5FDEB1"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6158058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Thaïlande</w:t>
            </w:r>
          </w:p>
        </w:tc>
        <w:tc>
          <w:tcPr>
            <w:tcW w:w="1720" w:type="dxa"/>
            <w:tcBorders>
              <w:top w:val="nil"/>
              <w:left w:val="nil"/>
              <w:bottom w:val="single" w:sz="4" w:space="0" w:color="595959"/>
              <w:right w:val="single" w:sz="4" w:space="0" w:color="595959"/>
            </w:tcBorders>
            <w:shd w:val="clear" w:color="auto" w:fill="auto"/>
            <w:noWrap/>
            <w:hideMark/>
          </w:tcPr>
          <w:p w14:paraId="08D9408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118E044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1047650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1DFB5E5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34B4ABE9" w14:textId="77777777" w:rsidTr="00DE5B67">
        <w:trPr>
          <w:trHeight w:val="450"/>
        </w:trPr>
        <w:tc>
          <w:tcPr>
            <w:tcW w:w="3040" w:type="dxa"/>
            <w:tcBorders>
              <w:top w:val="nil"/>
              <w:left w:val="single" w:sz="4" w:space="0" w:color="595959"/>
              <w:bottom w:val="nil"/>
              <w:right w:val="single" w:sz="4" w:space="0" w:color="595959"/>
            </w:tcBorders>
            <w:shd w:val="clear" w:color="auto" w:fill="auto"/>
            <w:noWrap/>
            <w:hideMark/>
          </w:tcPr>
          <w:p w14:paraId="2BEEFC0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Togo</w:t>
            </w:r>
          </w:p>
        </w:tc>
        <w:tc>
          <w:tcPr>
            <w:tcW w:w="1720" w:type="dxa"/>
            <w:tcBorders>
              <w:top w:val="nil"/>
              <w:left w:val="nil"/>
              <w:bottom w:val="nil"/>
              <w:right w:val="single" w:sz="4" w:space="0" w:color="595959"/>
            </w:tcBorders>
            <w:shd w:val="clear" w:color="auto" w:fill="auto"/>
            <w:noWrap/>
            <w:hideMark/>
          </w:tcPr>
          <w:p w14:paraId="0A47563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nil"/>
              <w:right w:val="single" w:sz="4" w:space="0" w:color="595959"/>
            </w:tcBorders>
            <w:shd w:val="clear" w:color="auto" w:fill="auto"/>
            <w:hideMark/>
          </w:tcPr>
          <w:p w14:paraId="6DC31BE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02*+03+04 +05+06+07+08+09+10+11+12+13</w:t>
            </w:r>
          </w:p>
        </w:tc>
        <w:tc>
          <w:tcPr>
            <w:tcW w:w="820" w:type="dxa"/>
            <w:tcBorders>
              <w:top w:val="nil"/>
              <w:left w:val="nil"/>
              <w:bottom w:val="nil"/>
              <w:right w:val="single" w:sz="4" w:space="0" w:color="595959"/>
            </w:tcBorders>
            <w:shd w:val="clear" w:color="auto" w:fill="auto"/>
            <w:noWrap/>
            <w:hideMark/>
          </w:tcPr>
          <w:p w14:paraId="71122EE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16 504 </w:t>
            </w:r>
          </w:p>
        </w:tc>
        <w:tc>
          <w:tcPr>
            <w:tcW w:w="1000" w:type="dxa"/>
            <w:tcBorders>
              <w:top w:val="nil"/>
              <w:left w:val="nil"/>
              <w:bottom w:val="nil"/>
              <w:right w:val="single" w:sz="4" w:space="0" w:color="595959"/>
            </w:tcBorders>
            <w:shd w:val="clear" w:color="auto" w:fill="auto"/>
            <w:noWrap/>
            <w:vAlign w:val="bottom"/>
            <w:hideMark/>
          </w:tcPr>
          <w:p w14:paraId="619F3B5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070CDAD" w14:textId="77777777" w:rsidTr="00DE5B67">
        <w:trPr>
          <w:trHeight w:val="255"/>
        </w:trPr>
        <w:tc>
          <w:tcPr>
            <w:tcW w:w="3040" w:type="dxa"/>
            <w:tcBorders>
              <w:top w:val="nil"/>
              <w:left w:val="single" w:sz="4" w:space="0" w:color="595959"/>
              <w:bottom w:val="nil"/>
              <w:right w:val="single" w:sz="4" w:space="0" w:color="595959"/>
            </w:tcBorders>
            <w:shd w:val="clear" w:color="auto" w:fill="auto"/>
            <w:noWrap/>
            <w:hideMark/>
          </w:tcPr>
          <w:p w14:paraId="1233D6A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nil"/>
              <w:right w:val="single" w:sz="4" w:space="0" w:color="595959"/>
            </w:tcBorders>
            <w:shd w:val="clear" w:color="auto" w:fill="auto"/>
            <w:noWrap/>
            <w:hideMark/>
          </w:tcPr>
          <w:p w14:paraId="69BF53D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Paris gelé</w:t>
            </w:r>
          </w:p>
        </w:tc>
        <w:tc>
          <w:tcPr>
            <w:tcW w:w="3095" w:type="dxa"/>
            <w:tcBorders>
              <w:top w:val="nil"/>
              <w:left w:val="nil"/>
              <w:bottom w:val="nil"/>
              <w:right w:val="single" w:sz="4" w:space="0" w:color="595959"/>
            </w:tcBorders>
            <w:shd w:val="clear" w:color="auto" w:fill="auto"/>
            <w:hideMark/>
          </w:tcPr>
          <w:p w14:paraId="6BFFF9E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84+85+86+87+88+89</w:t>
            </w:r>
          </w:p>
        </w:tc>
        <w:tc>
          <w:tcPr>
            <w:tcW w:w="820" w:type="dxa"/>
            <w:tcBorders>
              <w:top w:val="nil"/>
              <w:left w:val="nil"/>
              <w:bottom w:val="nil"/>
              <w:right w:val="single" w:sz="4" w:space="0" w:color="595959"/>
            </w:tcBorders>
            <w:shd w:val="clear" w:color="auto" w:fill="auto"/>
            <w:noWrap/>
            <w:vAlign w:val="bottom"/>
            <w:hideMark/>
          </w:tcPr>
          <w:p w14:paraId="5623FA5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132 377 </w:t>
            </w:r>
          </w:p>
        </w:tc>
        <w:tc>
          <w:tcPr>
            <w:tcW w:w="1000" w:type="dxa"/>
            <w:tcBorders>
              <w:top w:val="nil"/>
              <w:left w:val="nil"/>
              <w:bottom w:val="nil"/>
              <w:right w:val="single" w:sz="4" w:space="0" w:color="595959"/>
            </w:tcBorders>
            <w:shd w:val="clear" w:color="auto" w:fill="auto"/>
            <w:noWrap/>
            <w:vAlign w:val="bottom"/>
            <w:hideMark/>
          </w:tcPr>
          <w:p w14:paraId="3D480EE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3ECDAF3"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528F0ED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w:t>
            </w:r>
          </w:p>
        </w:tc>
        <w:tc>
          <w:tcPr>
            <w:tcW w:w="1720" w:type="dxa"/>
            <w:tcBorders>
              <w:top w:val="nil"/>
              <w:left w:val="nil"/>
              <w:bottom w:val="single" w:sz="4" w:space="0" w:color="595959"/>
              <w:right w:val="single" w:sz="4" w:space="0" w:color="595959"/>
            </w:tcBorders>
            <w:shd w:val="clear" w:color="auto" w:fill="auto"/>
            <w:noWrap/>
            <w:hideMark/>
          </w:tcPr>
          <w:p w14:paraId="5538E8E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Berne gelé</w:t>
            </w:r>
          </w:p>
        </w:tc>
        <w:tc>
          <w:tcPr>
            <w:tcW w:w="3095" w:type="dxa"/>
            <w:tcBorders>
              <w:top w:val="nil"/>
              <w:left w:val="nil"/>
              <w:bottom w:val="single" w:sz="4" w:space="0" w:color="595959"/>
              <w:right w:val="single" w:sz="4" w:space="0" w:color="595959"/>
            </w:tcBorders>
            <w:shd w:val="clear" w:color="auto" w:fill="auto"/>
            <w:hideMark/>
          </w:tcPr>
          <w:p w14:paraId="034CCD5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83*+84+85+86+87+88+89</w:t>
            </w:r>
          </w:p>
        </w:tc>
        <w:tc>
          <w:tcPr>
            <w:tcW w:w="820" w:type="dxa"/>
            <w:tcBorders>
              <w:top w:val="nil"/>
              <w:left w:val="nil"/>
              <w:bottom w:val="single" w:sz="4" w:space="0" w:color="595959"/>
              <w:right w:val="single" w:sz="4" w:space="0" w:color="595959"/>
            </w:tcBorders>
            <w:shd w:val="clear" w:color="auto" w:fill="auto"/>
            <w:noWrap/>
            <w:vAlign w:val="bottom"/>
            <w:hideMark/>
          </w:tcPr>
          <w:p w14:paraId="346EB5D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87 785 </w:t>
            </w:r>
          </w:p>
        </w:tc>
        <w:tc>
          <w:tcPr>
            <w:tcW w:w="1000" w:type="dxa"/>
            <w:tcBorders>
              <w:top w:val="nil"/>
              <w:left w:val="nil"/>
              <w:bottom w:val="single" w:sz="4" w:space="0" w:color="595959"/>
              <w:right w:val="single" w:sz="4" w:space="0" w:color="595959"/>
            </w:tcBorders>
            <w:shd w:val="clear" w:color="auto" w:fill="auto"/>
            <w:noWrap/>
            <w:vAlign w:val="bottom"/>
            <w:hideMark/>
          </w:tcPr>
          <w:p w14:paraId="164298C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236 666 </w:t>
            </w:r>
          </w:p>
        </w:tc>
      </w:tr>
      <w:tr w:rsidR="00DE5B67" w:rsidRPr="00CF3F40" w14:paraId="703E1F82"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0098540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Tonga</w:t>
            </w:r>
          </w:p>
        </w:tc>
        <w:tc>
          <w:tcPr>
            <w:tcW w:w="1720" w:type="dxa"/>
            <w:tcBorders>
              <w:top w:val="nil"/>
              <w:left w:val="nil"/>
              <w:bottom w:val="single" w:sz="4" w:space="0" w:color="595959"/>
              <w:right w:val="single" w:sz="4" w:space="0" w:color="595959"/>
            </w:tcBorders>
            <w:shd w:val="clear" w:color="auto" w:fill="auto"/>
            <w:noWrap/>
            <w:hideMark/>
          </w:tcPr>
          <w:p w14:paraId="6EDC496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13F93C2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vAlign w:val="bottom"/>
            <w:hideMark/>
          </w:tcPr>
          <w:p w14:paraId="5B86797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50EEB26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DD73533"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A4BAA2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Trinité</w:t>
            </w:r>
            <w:r w:rsidRPr="00CF3F40">
              <w:rPr>
                <w:rFonts w:cs="Arial"/>
                <w:sz w:val="16"/>
                <w:szCs w:val="16"/>
                <w:lang w:val="fr-FR" w:eastAsia="fr-FR"/>
              </w:rPr>
              <w:noBreakHyphen/>
              <w:t>et</w:t>
            </w:r>
            <w:r w:rsidRPr="00CF3F40">
              <w:rPr>
                <w:rFonts w:cs="Arial"/>
                <w:sz w:val="16"/>
                <w:szCs w:val="16"/>
                <w:lang w:val="fr-FR" w:eastAsia="fr-FR"/>
              </w:rPr>
              <w:noBreakHyphen/>
              <w:t>Tobago</w:t>
            </w:r>
          </w:p>
        </w:tc>
        <w:tc>
          <w:tcPr>
            <w:tcW w:w="1720" w:type="dxa"/>
            <w:tcBorders>
              <w:top w:val="nil"/>
              <w:left w:val="nil"/>
              <w:bottom w:val="single" w:sz="4" w:space="0" w:color="595959"/>
              <w:right w:val="single" w:sz="4" w:space="0" w:color="595959"/>
            </w:tcBorders>
            <w:shd w:val="clear" w:color="auto" w:fill="auto"/>
            <w:noWrap/>
            <w:hideMark/>
          </w:tcPr>
          <w:p w14:paraId="63CA56A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646C2ED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254EFCCD"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62450B8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1D97CE46"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420972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Tunisie</w:t>
            </w:r>
          </w:p>
        </w:tc>
        <w:tc>
          <w:tcPr>
            <w:tcW w:w="1720" w:type="dxa"/>
            <w:tcBorders>
              <w:top w:val="nil"/>
              <w:left w:val="nil"/>
              <w:bottom w:val="single" w:sz="4" w:space="0" w:color="595959"/>
              <w:right w:val="single" w:sz="4" w:space="0" w:color="595959"/>
            </w:tcBorders>
            <w:shd w:val="clear" w:color="auto" w:fill="auto"/>
            <w:noWrap/>
            <w:hideMark/>
          </w:tcPr>
          <w:p w14:paraId="4152B04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1C41146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07B82B8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3F6B974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10AC291"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63D1057B"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Turkménistan</w:t>
            </w:r>
          </w:p>
        </w:tc>
        <w:tc>
          <w:tcPr>
            <w:tcW w:w="1720" w:type="dxa"/>
            <w:tcBorders>
              <w:top w:val="nil"/>
              <w:left w:val="nil"/>
              <w:bottom w:val="single" w:sz="4" w:space="0" w:color="595959"/>
              <w:right w:val="single" w:sz="4" w:space="0" w:color="595959"/>
            </w:tcBorders>
            <w:shd w:val="clear" w:color="auto" w:fill="auto"/>
            <w:noWrap/>
            <w:hideMark/>
          </w:tcPr>
          <w:p w14:paraId="64CC266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06EA651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935AA47"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4AD24E1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2E748EA"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14D6F1F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Turquie</w:t>
            </w:r>
          </w:p>
        </w:tc>
        <w:tc>
          <w:tcPr>
            <w:tcW w:w="1720" w:type="dxa"/>
            <w:tcBorders>
              <w:top w:val="nil"/>
              <w:left w:val="nil"/>
              <w:bottom w:val="single" w:sz="4" w:space="0" w:color="595959"/>
              <w:right w:val="single" w:sz="4" w:space="0" w:color="595959"/>
            </w:tcBorders>
            <w:shd w:val="clear" w:color="auto" w:fill="auto"/>
            <w:noWrap/>
            <w:hideMark/>
          </w:tcPr>
          <w:p w14:paraId="150D80E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4216D9A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01A98314"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5F163B2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7356D7E9"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DE51BD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Ukraine</w:t>
            </w:r>
          </w:p>
        </w:tc>
        <w:tc>
          <w:tcPr>
            <w:tcW w:w="1720" w:type="dxa"/>
            <w:tcBorders>
              <w:top w:val="nil"/>
              <w:left w:val="nil"/>
              <w:bottom w:val="single" w:sz="4" w:space="0" w:color="595959"/>
              <w:right w:val="single" w:sz="4" w:space="0" w:color="595959"/>
            </w:tcBorders>
            <w:shd w:val="clear" w:color="auto" w:fill="auto"/>
            <w:noWrap/>
            <w:hideMark/>
          </w:tcPr>
          <w:p w14:paraId="4969D10F"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7B86110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6147240F"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013F456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1F0F32C"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65A5EEC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Uruguay</w:t>
            </w:r>
          </w:p>
        </w:tc>
        <w:tc>
          <w:tcPr>
            <w:tcW w:w="1720" w:type="dxa"/>
            <w:tcBorders>
              <w:top w:val="nil"/>
              <w:left w:val="nil"/>
              <w:bottom w:val="single" w:sz="4" w:space="0" w:color="595959"/>
              <w:right w:val="single" w:sz="4" w:space="0" w:color="595959"/>
            </w:tcBorders>
            <w:shd w:val="clear" w:color="auto" w:fill="auto"/>
            <w:noWrap/>
            <w:hideMark/>
          </w:tcPr>
          <w:p w14:paraId="29C5DAC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vAlign w:val="center"/>
            <w:hideMark/>
          </w:tcPr>
          <w:p w14:paraId="2667BF2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751CABA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67F2353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C8A92EF"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3ADB78D"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Vanuatu</w:t>
            </w:r>
          </w:p>
        </w:tc>
        <w:tc>
          <w:tcPr>
            <w:tcW w:w="1720" w:type="dxa"/>
            <w:tcBorders>
              <w:top w:val="nil"/>
              <w:left w:val="nil"/>
              <w:bottom w:val="single" w:sz="4" w:space="0" w:color="595959"/>
              <w:right w:val="single" w:sz="4" w:space="0" w:color="595959"/>
            </w:tcBorders>
            <w:shd w:val="clear" w:color="auto" w:fill="auto"/>
            <w:noWrap/>
            <w:hideMark/>
          </w:tcPr>
          <w:p w14:paraId="5A676A8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4C6E696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42CE5C4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01B6CAB1"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DA2A2BD"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B33C23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Venezuela (République bolivarienne du)</w:t>
            </w:r>
          </w:p>
        </w:tc>
        <w:tc>
          <w:tcPr>
            <w:tcW w:w="1720" w:type="dxa"/>
            <w:tcBorders>
              <w:top w:val="nil"/>
              <w:left w:val="nil"/>
              <w:bottom w:val="single" w:sz="4" w:space="0" w:color="595959"/>
              <w:right w:val="single" w:sz="4" w:space="0" w:color="595959"/>
            </w:tcBorders>
            <w:shd w:val="clear" w:color="auto" w:fill="auto"/>
            <w:noWrap/>
            <w:hideMark/>
          </w:tcPr>
          <w:p w14:paraId="1BAF0F0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hideMark/>
          </w:tcPr>
          <w:p w14:paraId="25E03ED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11*+12+13</w:t>
            </w:r>
          </w:p>
        </w:tc>
        <w:tc>
          <w:tcPr>
            <w:tcW w:w="820" w:type="dxa"/>
            <w:tcBorders>
              <w:top w:val="nil"/>
              <w:left w:val="nil"/>
              <w:bottom w:val="single" w:sz="4" w:space="0" w:color="595959"/>
              <w:right w:val="single" w:sz="4" w:space="0" w:color="595959"/>
            </w:tcBorders>
            <w:shd w:val="clear" w:color="auto" w:fill="auto"/>
            <w:noWrap/>
            <w:hideMark/>
          </w:tcPr>
          <w:p w14:paraId="26D8440E"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51B7A786"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32 921 </w:t>
            </w:r>
          </w:p>
        </w:tc>
      </w:tr>
      <w:tr w:rsidR="00DE5B67" w:rsidRPr="00CF3F40" w14:paraId="7E81693B"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3349E515"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Viet Nam</w:t>
            </w:r>
          </w:p>
        </w:tc>
        <w:tc>
          <w:tcPr>
            <w:tcW w:w="1720" w:type="dxa"/>
            <w:tcBorders>
              <w:top w:val="nil"/>
              <w:left w:val="nil"/>
              <w:bottom w:val="single" w:sz="4" w:space="0" w:color="595959"/>
              <w:right w:val="single" w:sz="4" w:space="0" w:color="595959"/>
            </w:tcBorders>
            <w:shd w:val="clear" w:color="auto" w:fill="auto"/>
            <w:noWrap/>
            <w:hideMark/>
          </w:tcPr>
          <w:p w14:paraId="34E627D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7C93AC2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483FA1AB"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4C29E6A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08E1CF98"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45AEE5DC"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Yémen</w:t>
            </w:r>
          </w:p>
        </w:tc>
        <w:tc>
          <w:tcPr>
            <w:tcW w:w="1720" w:type="dxa"/>
            <w:tcBorders>
              <w:top w:val="nil"/>
              <w:left w:val="nil"/>
              <w:bottom w:val="single" w:sz="4" w:space="0" w:color="595959"/>
              <w:right w:val="single" w:sz="4" w:space="0" w:color="595959"/>
            </w:tcBorders>
            <w:shd w:val="clear" w:color="auto" w:fill="auto"/>
            <w:noWrap/>
            <w:hideMark/>
          </w:tcPr>
          <w:p w14:paraId="61B4F24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OMPI gelé</w:t>
            </w:r>
          </w:p>
        </w:tc>
        <w:tc>
          <w:tcPr>
            <w:tcW w:w="3095" w:type="dxa"/>
            <w:tcBorders>
              <w:top w:val="nil"/>
              <w:left w:val="nil"/>
              <w:bottom w:val="single" w:sz="4" w:space="0" w:color="595959"/>
              <w:right w:val="single" w:sz="4" w:space="0" w:color="595959"/>
            </w:tcBorders>
            <w:shd w:val="clear" w:color="auto" w:fill="auto"/>
            <w:hideMark/>
          </w:tcPr>
          <w:p w14:paraId="75BF60F6"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87*+88+89</w:t>
            </w:r>
          </w:p>
        </w:tc>
        <w:tc>
          <w:tcPr>
            <w:tcW w:w="820" w:type="dxa"/>
            <w:tcBorders>
              <w:top w:val="nil"/>
              <w:left w:val="nil"/>
              <w:bottom w:val="single" w:sz="4" w:space="0" w:color="595959"/>
              <w:right w:val="single" w:sz="4" w:space="0" w:color="595959"/>
            </w:tcBorders>
            <w:shd w:val="clear" w:color="auto" w:fill="auto"/>
            <w:noWrap/>
            <w:vAlign w:val="bottom"/>
            <w:hideMark/>
          </w:tcPr>
          <w:p w14:paraId="49F7AF08"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3E02B4E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19 142 </w:t>
            </w:r>
          </w:p>
        </w:tc>
      </w:tr>
      <w:tr w:rsidR="00DE5B67" w:rsidRPr="00CF3F40" w14:paraId="6537B563"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59E5A20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Zambie</w:t>
            </w:r>
          </w:p>
        </w:tc>
        <w:tc>
          <w:tcPr>
            <w:tcW w:w="1720" w:type="dxa"/>
            <w:tcBorders>
              <w:top w:val="nil"/>
              <w:left w:val="nil"/>
              <w:bottom w:val="single" w:sz="4" w:space="0" w:color="595959"/>
              <w:right w:val="single" w:sz="4" w:space="0" w:color="595959"/>
            </w:tcBorders>
            <w:shd w:val="clear" w:color="auto" w:fill="auto"/>
            <w:noWrap/>
            <w:hideMark/>
          </w:tcPr>
          <w:p w14:paraId="5984EB82"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single" w:sz="4" w:space="0" w:color="595959"/>
            </w:tcBorders>
            <w:shd w:val="clear" w:color="auto" w:fill="auto"/>
            <w:hideMark/>
          </w:tcPr>
          <w:p w14:paraId="5B4BD0B0"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Pas d'arriérés</w:t>
            </w:r>
          </w:p>
        </w:tc>
        <w:tc>
          <w:tcPr>
            <w:tcW w:w="820" w:type="dxa"/>
            <w:tcBorders>
              <w:top w:val="nil"/>
              <w:left w:val="nil"/>
              <w:bottom w:val="single" w:sz="4" w:space="0" w:color="595959"/>
              <w:right w:val="single" w:sz="4" w:space="0" w:color="595959"/>
            </w:tcBorders>
            <w:shd w:val="clear" w:color="auto" w:fill="auto"/>
            <w:noWrap/>
            <w:hideMark/>
          </w:tcPr>
          <w:p w14:paraId="0691D07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22F67D75"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497576A8" w14:textId="77777777" w:rsidTr="00DE5B67">
        <w:trPr>
          <w:trHeight w:val="255"/>
        </w:trPr>
        <w:tc>
          <w:tcPr>
            <w:tcW w:w="3040" w:type="dxa"/>
            <w:tcBorders>
              <w:top w:val="nil"/>
              <w:left w:val="single" w:sz="4" w:space="0" w:color="595959"/>
              <w:bottom w:val="single" w:sz="4" w:space="0" w:color="595959"/>
              <w:right w:val="single" w:sz="4" w:space="0" w:color="595959"/>
            </w:tcBorders>
            <w:shd w:val="clear" w:color="auto" w:fill="auto"/>
            <w:noWrap/>
            <w:hideMark/>
          </w:tcPr>
          <w:p w14:paraId="25368689"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Zimbabwe</w:t>
            </w:r>
          </w:p>
        </w:tc>
        <w:tc>
          <w:tcPr>
            <w:tcW w:w="1720" w:type="dxa"/>
            <w:tcBorders>
              <w:top w:val="nil"/>
              <w:left w:val="nil"/>
              <w:bottom w:val="single" w:sz="4" w:space="0" w:color="595959"/>
              <w:right w:val="single" w:sz="4" w:space="0" w:color="595959"/>
            </w:tcBorders>
            <w:shd w:val="clear" w:color="auto" w:fill="auto"/>
            <w:noWrap/>
            <w:hideMark/>
          </w:tcPr>
          <w:p w14:paraId="37D3FB01"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Unique</w:t>
            </w:r>
          </w:p>
        </w:tc>
        <w:tc>
          <w:tcPr>
            <w:tcW w:w="3095" w:type="dxa"/>
            <w:tcBorders>
              <w:top w:val="nil"/>
              <w:left w:val="nil"/>
              <w:bottom w:val="single" w:sz="4" w:space="0" w:color="595959"/>
              <w:right w:val="single" w:sz="4" w:space="0" w:color="595959"/>
            </w:tcBorders>
            <w:shd w:val="clear" w:color="auto" w:fill="auto"/>
            <w:vAlign w:val="center"/>
            <w:hideMark/>
          </w:tcPr>
          <w:p w14:paraId="5A5128E8"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13*</w:t>
            </w:r>
          </w:p>
        </w:tc>
        <w:tc>
          <w:tcPr>
            <w:tcW w:w="820" w:type="dxa"/>
            <w:tcBorders>
              <w:top w:val="nil"/>
              <w:left w:val="nil"/>
              <w:bottom w:val="single" w:sz="4" w:space="0" w:color="595959"/>
              <w:right w:val="single" w:sz="4" w:space="0" w:color="595959"/>
            </w:tcBorders>
            <w:shd w:val="clear" w:color="auto" w:fill="auto"/>
            <w:noWrap/>
            <w:hideMark/>
          </w:tcPr>
          <w:p w14:paraId="769B3A6C"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3C1D41E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368 </w:t>
            </w:r>
          </w:p>
        </w:tc>
      </w:tr>
      <w:tr w:rsidR="00DE5B67" w:rsidRPr="00CF3F40" w14:paraId="39EC3004" w14:textId="77777777" w:rsidTr="00DE5B67">
        <w:trPr>
          <w:trHeight w:val="345"/>
        </w:trPr>
        <w:tc>
          <w:tcPr>
            <w:tcW w:w="4760" w:type="dxa"/>
            <w:gridSpan w:val="2"/>
            <w:tcBorders>
              <w:top w:val="nil"/>
              <w:left w:val="single" w:sz="4" w:space="0" w:color="595959"/>
              <w:bottom w:val="nil"/>
              <w:right w:val="nil"/>
            </w:tcBorders>
            <w:shd w:val="clear" w:color="auto" w:fill="auto"/>
            <w:noWrap/>
            <w:hideMark/>
          </w:tcPr>
          <w:p w14:paraId="3A55F90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Total incluant :</w:t>
            </w:r>
          </w:p>
        </w:tc>
        <w:tc>
          <w:tcPr>
            <w:tcW w:w="3095" w:type="dxa"/>
            <w:tcBorders>
              <w:top w:val="nil"/>
              <w:left w:val="nil"/>
              <w:bottom w:val="nil"/>
              <w:right w:val="nil"/>
            </w:tcBorders>
            <w:shd w:val="clear" w:color="auto" w:fill="auto"/>
            <w:vAlign w:val="center"/>
            <w:hideMark/>
          </w:tcPr>
          <w:p w14:paraId="0F3F4DE6" w14:textId="77777777" w:rsidR="00DE5B67" w:rsidRPr="00CF3F40" w:rsidRDefault="00DE5B67" w:rsidP="00DE5B67">
            <w:pPr>
              <w:rPr>
                <w:rFonts w:cs="Arial"/>
                <w:sz w:val="16"/>
                <w:szCs w:val="16"/>
                <w:lang w:val="fr-FR" w:eastAsia="fr-FR"/>
              </w:rPr>
            </w:pPr>
          </w:p>
        </w:tc>
        <w:tc>
          <w:tcPr>
            <w:tcW w:w="820" w:type="dxa"/>
            <w:tcBorders>
              <w:top w:val="nil"/>
              <w:left w:val="nil"/>
              <w:bottom w:val="nil"/>
              <w:right w:val="nil"/>
            </w:tcBorders>
            <w:shd w:val="clear" w:color="auto" w:fill="auto"/>
            <w:noWrap/>
            <w:hideMark/>
          </w:tcPr>
          <w:p w14:paraId="0A9C278E" w14:textId="77777777" w:rsidR="00DE5B67" w:rsidRPr="00CF3F40" w:rsidRDefault="00DE5B67" w:rsidP="00DE5B67">
            <w:pPr>
              <w:jc w:val="right"/>
              <w:rPr>
                <w:rFonts w:cs="Arial"/>
                <w:sz w:val="16"/>
                <w:szCs w:val="16"/>
                <w:lang w:val="fr-FR" w:eastAsia="fr-FR"/>
              </w:rPr>
            </w:pPr>
          </w:p>
        </w:tc>
        <w:tc>
          <w:tcPr>
            <w:tcW w:w="1000" w:type="dxa"/>
            <w:tcBorders>
              <w:top w:val="nil"/>
              <w:left w:val="nil"/>
              <w:bottom w:val="nil"/>
              <w:right w:val="single" w:sz="4" w:space="0" w:color="595959"/>
            </w:tcBorders>
            <w:shd w:val="clear" w:color="auto" w:fill="auto"/>
            <w:noWrap/>
            <w:vAlign w:val="bottom"/>
            <w:hideMark/>
          </w:tcPr>
          <w:p w14:paraId="23A63280"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r>
      <w:tr w:rsidR="00DE5B67" w:rsidRPr="00CF3F40" w14:paraId="507A5DF4" w14:textId="77777777" w:rsidTr="00DE5B67">
        <w:trPr>
          <w:trHeight w:val="255"/>
        </w:trPr>
        <w:tc>
          <w:tcPr>
            <w:tcW w:w="3040" w:type="dxa"/>
            <w:tcBorders>
              <w:top w:val="nil"/>
              <w:left w:val="single" w:sz="4" w:space="0" w:color="595959"/>
              <w:bottom w:val="nil"/>
              <w:right w:val="nil"/>
            </w:tcBorders>
            <w:shd w:val="clear" w:color="auto" w:fill="auto"/>
            <w:noWrap/>
            <w:hideMark/>
          </w:tcPr>
          <w:p w14:paraId="34FAE94A"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contributions à recouvrer</w:t>
            </w:r>
          </w:p>
        </w:tc>
        <w:tc>
          <w:tcPr>
            <w:tcW w:w="1720" w:type="dxa"/>
            <w:tcBorders>
              <w:top w:val="nil"/>
              <w:left w:val="nil"/>
              <w:bottom w:val="nil"/>
              <w:right w:val="nil"/>
            </w:tcBorders>
            <w:shd w:val="clear" w:color="auto" w:fill="auto"/>
            <w:noWrap/>
            <w:hideMark/>
          </w:tcPr>
          <w:p w14:paraId="18D47B93" w14:textId="77777777" w:rsidR="00DE5B67" w:rsidRPr="00CF3F40" w:rsidRDefault="00DE5B67" w:rsidP="00DE5B67">
            <w:pPr>
              <w:rPr>
                <w:rFonts w:cs="Arial"/>
                <w:sz w:val="16"/>
                <w:szCs w:val="16"/>
                <w:lang w:val="fr-FR" w:eastAsia="fr-FR"/>
              </w:rPr>
            </w:pPr>
          </w:p>
        </w:tc>
        <w:tc>
          <w:tcPr>
            <w:tcW w:w="3095" w:type="dxa"/>
            <w:tcBorders>
              <w:top w:val="nil"/>
              <w:left w:val="nil"/>
              <w:bottom w:val="nil"/>
              <w:right w:val="nil"/>
            </w:tcBorders>
            <w:shd w:val="clear" w:color="auto" w:fill="auto"/>
            <w:vAlign w:val="center"/>
            <w:hideMark/>
          </w:tcPr>
          <w:p w14:paraId="2A957904" w14:textId="77777777" w:rsidR="00DE5B67" w:rsidRPr="00CF3F40" w:rsidRDefault="00DE5B67" w:rsidP="00DE5B67">
            <w:pPr>
              <w:rPr>
                <w:rFonts w:cs="Arial"/>
                <w:sz w:val="16"/>
                <w:szCs w:val="16"/>
                <w:lang w:val="fr-FR" w:eastAsia="fr-FR"/>
              </w:rPr>
            </w:pPr>
          </w:p>
        </w:tc>
        <w:tc>
          <w:tcPr>
            <w:tcW w:w="820" w:type="dxa"/>
            <w:tcBorders>
              <w:top w:val="nil"/>
              <w:left w:val="nil"/>
              <w:bottom w:val="nil"/>
              <w:right w:val="nil"/>
            </w:tcBorders>
            <w:shd w:val="clear" w:color="auto" w:fill="auto"/>
            <w:noWrap/>
            <w:hideMark/>
          </w:tcPr>
          <w:p w14:paraId="43505449" w14:textId="77777777" w:rsidR="00DE5B67" w:rsidRPr="00CF3F40" w:rsidRDefault="00DE5B67" w:rsidP="00DE5B67">
            <w:pPr>
              <w:jc w:val="right"/>
              <w:rPr>
                <w:rFonts w:cs="Arial"/>
                <w:sz w:val="16"/>
                <w:szCs w:val="16"/>
                <w:lang w:val="fr-FR" w:eastAsia="fr-FR"/>
              </w:rPr>
            </w:pPr>
          </w:p>
        </w:tc>
        <w:tc>
          <w:tcPr>
            <w:tcW w:w="1000" w:type="dxa"/>
            <w:tcBorders>
              <w:top w:val="nil"/>
              <w:left w:val="nil"/>
              <w:bottom w:val="nil"/>
              <w:right w:val="single" w:sz="4" w:space="0" w:color="595959"/>
            </w:tcBorders>
            <w:shd w:val="clear" w:color="auto" w:fill="auto"/>
            <w:noWrap/>
            <w:vAlign w:val="bottom"/>
            <w:hideMark/>
          </w:tcPr>
          <w:p w14:paraId="7BBE5972"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4 384 760 </w:t>
            </w:r>
          </w:p>
        </w:tc>
      </w:tr>
      <w:tr w:rsidR="00DE5B67" w:rsidRPr="00CF3F40" w14:paraId="27BCC9CC" w14:textId="77777777" w:rsidTr="00DE5B67">
        <w:trPr>
          <w:trHeight w:val="255"/>
        </w:trPr>
        <w:tc>
          <w:tcPr>
            <w:tcW w:w="7855" w:type="dxa"/>
            <w:gridSpan w:val="3"/>
            <w:tcBorders>
              <w:top w:val="nil"/>
              <w:left w:val="single" w:sz="4" w:space="0" w:color="595959"/>
              <w:bottom w:val="nil"/>
              <w:right w:val="nil"/>
            </w:tcBorders>
            <w:shd w:val="clear" w:color="auto" w:fill="auto"/>
            <w:noWrap/>
            <w:hideMark/>
          </w:tcPr>
          <w:p w14:paraId="017336E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xml:space="preserve">  arriérés de contributions des pays les moins avancés (PMA) détenteurs d’un compte spécial (gelé)</w:t>
            </w:r>
          </w:p>
        </w:tc>
        <w:tc>
          <w:tcPr>
            <w:tcW w:w="820" w:type="dxa"/>
            <w:tcBorders>
              <w:top w:val="nil"/>
              <w:left w:val="nil"/>
              <w:bottom w:val="nil"/>
              <w:right w:val="nil"/>
            </w:tcBorders>
            <w:shd w:val="clear" w:color="auto" w:fill="auto"/>
            <w:noWrap/>
            <w:hideMark/>
          </w:tcPr>
          <w:p w14:paraId="3C0F0168" w14:textId="77777777" w:rsidR="00DE5B67" w:rsidRPr="00CF3F40" w:rsidRDefault="00DE5B67" w:rsidP="00DE5B67">
            <w:pPr>
              <w:jc w:val="right"/>
              <w:rPr>
                <w:rFonts w:cs="Arial"/>
                <w:sz w:val="16"/>
                <w:szCs w:val="16"/>
                <w:lang w:val="fr-FR" w:eastAsia="fr-FR"/>
              </w:rPr>
            </w:pPr>
          </w:p>
        </w:tc>
        <w:tc>
          <w:tcPr>
            <w:tcW w:w="1000" w:type="dxa"/>
            <w:tcBorders>
              <w:top w:val="nil"/>
              <w:left w:val="nil"/>
              <w:bottom w:val="nil"/>
              <w:right w:val="single" w:sz="4" w:space="0" w:color="595959"/>
            </w:tcBorders>
            <w:shd w:val="clear" w:color="auto" w:fill="auto"/>
            <w:noWrap/>
            <w:vAlign w:val="bottom"/>
            <w:hideMark/>
          </w:tcPr>
          <w:p w14:paraId="26B5CE6C" w14:textId="77777777" w:rsidR="00DE5B67" w:rsidRPr="00CF3F40" w:rsidRDefault="00DE5B67" w:rsidP="00DE5B67">
            <w:pPr>
              <w:jc w:val="right"/>
              <w:rPr>
                <w:rFonts w:cs="Arial"/>
                <w:sz w:val="16"/>
                <w:szCs w:val="16"/>
                <w:u w:val="single"/>
                <w:lang w:val="fr-FR" w:eastAsia="fr-FR"/>
              </w:rPr>
            </w:pPr>
            <w:r w:rsidRPr="00CF3F40">
              <w:rPr>
                <w:rFonts w:cs="Arial"/>
                <w:sz w:val="16"/>
                <w:szCs w:val="16"/>
                <w:u w:val="single"/>
                <w:lang w:val="fr-FR" w:eastAsia="fr-FR"/>
              </w:rPr>
              <w:t xml:space="preserve">   4 355 818 </w:t>
            </w:r>
          </w:p>
        </w:tc>
      </w:tr>
      <w:tr w:rsidR="00DE5B67" w:rsidRPr="00CF3F40" w14:paraId="005E153D" w14:textId="77777777" w:rsidTr="00DE5B67">
        <w:trPr>
          <w:trHeight w:val="210"/>
        </w:trPr>
        <w:tc>
          <w:tcPr>
            <w:tcW w:w="3040" w:type="dxa"/>
            <w:tcBorders>
              <w:top w:val="nil"/>
              <w:left w:val="single" w:sz="4" w:space="0" w:color="595959"/>
              <w:bottom w:val="single" w:sz="4" w:space="0" w:color="595959"/>
              <w:right w:val="nil"/>
            </w:tcBorders>
            <w:shd w:val="clear" w:color="auto" w:fill="auto"/>
            <w:noWrap/>
            <w:hideMark/>
          </w:tcPr>
          <w:p w14:paraId="1096524E"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1720" w:type="dxa"/>
            <w:tcBorders>
              <w:top w:val="nil"/>
              <w:left w:val="nil"/>
              <w:bottom w:val="single" w:sz="4" w:space="0" w:color="595959"/>
              <w:right w:val="nil"/>
            </w:tcBorders>
            <w:shd w:val="clear" w:color="auto" w:fill="auto"/>
            <w:noWrap/>
            <w:hideMark/>
          </w:tcPr>
          <w:p w14:paraId="71E040D7" w14:textId="77777777" w:rsidR="00DE5B67" w:rsidRPr="00CF3F40" w:rsidRDefault="00DE5B67" w:rsidP="00DE5B67">
            <w:pPr>
              <w:rPr>
                <w:rFonts w:cs="Arial"/>
                <w:sz w:val="16"/>
                <w:szCs w:val="16"/>
                <w:lang w:val="fr-FR" w:eastAsia="fr-FR"/>
              </w:rPr>
            </w:pPr>
            <w:r w:rsidRPr="00CF3F40">
              <w:rPr>
                <w:rFonts w:cs="Arial"/>
                <w:sz w:val="16"/>
                <w:szCs w:val="16"/>
                <w:lang w:val="fr-FR" w:eastAsia="fr-FR"/>
              </w:rPr>
              <w:t> </w:t>
            </w:r>
          </w:p>
        </w:tc>
        <w:tc>
          <w:tcPr>
            <w:tcW w:w="3095" w:type="dxa"/>
            <w:tcBorders>
              <w:top w:val="nil"/>
              <w:left w:val="nil"/>
              <w:bottom w:val="single" w:sz="4" w:space="0" w:color="595959"/>
              <w:right w:val="nil"/>
            </w:tcBorders>
            <w:shd w:val="clear" w:color="auto" w:fill="auto"/>
            <w:vAlign w:val="center"/>
            <w:hideMark/>
          </w:tcPr>
          <w:p w14:paraId="43247563"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TOTAL</w:t>
            </w:r>
          </w:p>
        </w:tc>
        <w:tc>
          <w:tcPr>
            <w:tcW w:w="820" w:type="dxa"/>
            <w:tcBorders>
              <w:top w:val="nil"/>
              <w:left w:val="nil"/>
              <w:bottom w:val="single" w:sz="4" w:space="0" w:color="595959"/>
              <w:right w:val="nil"/>
            </w:tcBorders>
            <w:shd w:val="clear" w:color="auto" w:fill="auto"/>
            <w:noWrap/>
            <w:hideMark/>
          </w:tcPr>
          <w:p w14:paraId="68B8256A"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w:t>
            </w:r>
          </w:p>
        </w:tc>
        <w:tc>
          <w:tcPr>
            <w:tcW w:w="1000" w:type="dxa"/>
            <w:tcBorders>
              <w:top w:val="nil"/>
              <w:left w:val="nil"/>
              <w:bottom w:val="single" w:sz="4" w:space="0" w:color="595959"/>
              <w:right w:val="single" w:sz="4" w:space="0" w:color="595959"/>
            </w:tcBorders>
            <w:shd w:val="clear" w:color="auto" w:fill="auto"/>
            <w:noWrap/>
            <w:vAlign w:val="bottom"/>
            <w:hideMark/>
          </w:tcPr>
          <w:p w14:paraId="7B803429" w14:textId="77777777" w:rsidR="00DE5B67" w:rsidRPr="00CF3F40" w:rsidRDefault="00DE5B67" w:rsidP="00DE5B67">
            <w:pPr>
              <w:jc w:val="right"/>
              <w:rPr>
                <w:rFonts w:cs="Arial"/>
                <w:sz w:val="16"/>
                <w:szCs w:val="16"/>
                <w:lang w:val="fr-FR" w:eastAsia="fr-FR"/>
              </w:rPr>
            </w:pPr>
            <w:r w:rsidRPr="00CF3F40">
              <w:rPr>
                <w:rFonts w:cs="Arial"/>
                <w:sz w:val="16"/>
                <w:szCs w:val="16"/>
                <w:lang w:val="fr-FR" w:eastAsia="fr-FR"/>
              </w:rPr>
              <w:t xml:space="preserve">   8 740 578 </w:t>
            </w:r>
          </w:p>
        </w:tc>
      </w:tr>
    </w:tbl>
    <w:p w14:paraId="0BBA4B32" w14:textId="77777777" w:rsidR="00393121" w:rsidRPr="00CF3F40" w:rsidRDefault="00393121" w:rsidP="00EB4253">
      <w:pPr>
        <w:rPr>
          <w:rStyle w:val="NORMALTEXT"/>
          <w:lang w:val="fr-FR"/>
        </w:rPr>
      </w:pPr>
    </w:p>
    <w:p w14:paraId="0BBA4B35" w14:textId="10F04A2D" w:rsidR="00393121" w:rsidRPr="00CF3F40" w:rsidRDefault="00DE5B67" w:rsidP="00EB4253">
      <w:pPr>
        <w:rPr>
          <w:rStyle w:val="NORMALTEXT"/>
          <w:lang w:val="fr-FR"/>
        </w:rPr>
      </w:pPr>
      <w:r w:rsidRPr="00CF3F40">
        <w:rPr>
          <w:noProof/>
        </w:rPr>
        <w:drawing>
          <wp:inline distT="0" distB="0" distL="0" distR="0" wp14:anchorId="254801C9" wp14:editId="308E4942">
            <wp:extent cx="5940425" cy="11931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0425" cy="1193136"/>
                    </a:xfrm>
                    <a:prstGeom prst="rect">
                      <a:avLst/>
                    </a:prstGeom>
                    <a:noFill/>
                    <a:ln>
                      <a:noFill/>
                    </a:ln>
                  </pic:spPr>
                </pic:pic>
              </a:graphicData>
            </a:graphic>
          </wp:inline>
        </w:drawing>
      </w:r>
    </w:p>
    <w:p w14:paraId="0BBA4B36" w14:textId="77777777" w:rsidR="00393121" w:rsidRPr="00CF3F40" w:rsidRDefault="00393121" w:rsidP="00EB4253">
      <w:pPr>
        <w:rPr>
          <w:rStyle w:val="NORMALTEXT"/>
          <w:lang w:val="fr-FR"/>
        </w:rPr>
      </w:pPr>
    </w:p>
    <w:p w14:paraId="34B0E669" w14:textId="77777777" w:rsidR="009C7440" w:rsidRPr="00CF3F40" w:rsidRDefault="009C7440" w:rsidP="00EB4253">
      <w:pPr>
        <w:rPr>
          <w:rStyle w:val="NORMALTEXT"/>
          <w:lang w:val="fr-FR"/>
        </w:rPr>
      </w:pPr>
    </w:p>
    <w:p w14:paraId="01840950" w14:textId="77777777" w:rsidR="009C7440" w:rsidRPr="00CF3F40" w:rsidRDefault="009C7440" w:rsidP="00EB4253">
      <w:pPr>
        <w:rPr>
          <w:rStyle w:val="NORMALTEXT"/>
          <w:lang w:val="fr-FR"/>
        </w:rPr>
      </w:pPr>
    </w:p>
    <w:p w14:paraId="0BBA4B37" w14:textId="58768EE6" w:rsidR="00393121" w:rsidRPr="00CF3F40" w:rsidRDefault="009C7440" w:rsidP="00EB4253">
      <w:pPr>
        <w:rPr>
          <w:rStyle w:val="NORMALTEXT"/>
          <w:lang w:val="fr-FR"/>
        </w:rPr>
      </w:pPr>
      <w:r w:rsidRPr="00CF3F40">
        <w:rPr>
          <w:noProof/>
        </w:rPr>
        <w:drawing>
          <wp:inline distT="0" distB="0" distL="0" distR="0" wp14:anchorId="65665BC3" wp14:editId="161C585C">
            <wp:extent cx="5940425" cy="1905199"/>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0425" cy="1905199"/>
                    </a:xfrm>
                    <a:prstGeom prst="rect">
                      <a:avLst/>
                    </a:prstGeom>
                    <a:noFill/>
                    <a:ln>
                      <a:noFill/>
                    </a:ln>
                  </pic:spPr>
                </pic:pic>
              </a:graphicData>
            </a:graphic>
          </wp:inline>
        </w:drawing>
      </w:r>
    </w:p>
    <w:p w14:paraId="0BBA4B38" w14:textId="77777777" w:rsidR="00393121" w:rsidRPr="00CF3F40" w:rsidRDefault="00393121" w:rsidP="00EB4253">
      <w:pPr>
        <w:rPr>
          <w:rStyle w:val="NORMALTEXT"/>
          <w:lang w:val="fr-FR"/>
        </w:rPr>
      </w:pPr>
    </w:p>
    <w:p w14:paraId="0BBA4B39" w14:textId="77777777" w:rsidR="00393121" w:rsidRPr="00CF3F40" w:rsidRDefault="00393121" w:rsidP="00EB4253">
      <w:pPr>
        <w:rPr>
          <w:rStyle w:val="NORMALTEXT"/>
          <w:lang w:val="fr-FR"/>
        </w:rPr>
      </w:pPr>
    </w:p>
    <w:p w14:paraId="0BBA4B3A" w14:textId="77777777" w:rsidR="00393121" w:rsidRPr="00CF3F40" w:rsidRDefault="00393121" w:rsidP="00EB4253">
      <w:pPr>
        <w:rPr>
          <w:rStyle w:val="NORMALTEXT"/>
          <w:lang w:val="fr-FR"/>
        </w:rPr>
      </w:pPr>
    </w:p>
    <w:p w14:paraId="0BBA4B3B" w14:textId="1DB49B27" w:rsidR="00393121" w:rsidRPr="00CF3F40" w:rsidRDefault="009C7440" w:rsidP="00EB4253">
      <w:pPr>
        <w:rPr>
          <w:rStyle w:val="NORMALTEXT"/>
          <w:lang w:val="fr-FR"/>
        </w:rPr>
      </w:pPr>
      <w:r w:rsidRPr="00CF3F40">
        <w:rPr>
          <w:noProof/>
        </w:rPr>
        <w:drawing>
          <wp:inline distT="0" distB="0" distL="0" distR="0" wp14:anchorId="011464DC" wp14:editId="69708BEB">
            <wp:extent cx="5940425" cy="1255349"/>
            <wp:effectExtent l="0" t="0" r="317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0425" cy="1255349"/>
                    </a:xfrm>
                    <a:prstGeom prst="rect">
                      <a:avLst/>
                    </a:prstGeom>
                    <a:noFill/>
                    <a:ln>
                      <a:noFill/>
                    </a:ln>
                  </pic:spPr>
                </pic:pic>
              </a:graphicData>
            </a:graphic>
          </wp:inline>
        </w:drawing>
      </w:r>
    </w:p>
    <w:p w14:paraId="0BBA4B3C" w14:textId="77777777" w:rsidR="00393121" w:rsidRPr="00CF3F40" w:rsidRDefault="00393121" w:rsidP="00EB4253">
      <w:pPr>
        <w:rPr>
          <w:rStyle w:val="NORMALTEXT"/>
          <w:lang w:val="fr-FR"/>
        </w:rPr>
      </w:pPr>
    </w:p>
    <w:p w14:paraId="0BBA4B3D" w14:textId="77777777" w:rsidR="00393121" w:rsidRPr="00CF3F40" w:rsidRDefault="00393121" w:rsidP="00EB4253">
      <w:pPr>
        <w:rPr>
          <w:rStyle w:val="NORMALTEXT"/>
          <w:lang w:val="fr-FR"/>
        </w:rPr>
      </w:pPr>
    </w:p>
    <w:p w14:paraId="0BBA4B3E" w14:textId="77777777" w:rsidR="00393121" w:rsidRPr="00CF3F40" w:rsidRDefault="003C11AC">
      <w:pPr>
        <w:rPr>
          <w:rStyle w:val="NORMALTEXT"/>
          <w:lang w:val="fr-FR"/>
        </w:rPr>
      </w:pPr>
      <w:r w:rsidRPr="00CF3F40">
        <w:rPr>
          <w:rStyle w:val="NORMALTEXT"/>
          <w:lang w:val="fr-FR"/>
        </w:rPr>
        <w:br w:type="page"/>
      </w:r>
    </w:p>
    <w:p w14:paraId="0BBA4B40" w14:textId="58F3382D" w:rsidR="00393121" w:rsidRPr="00CF3F40" w:rsidRDefault="00E80B84" w:rsidP="00E80B84">
      <w:pPr>
        <w:pStyle w:val="Heading2"/>
        <w:rPr>
          <w:rStyle w:val="NORMALTEXT"/>
          <w:lang w:val="fr-FR"/>
        </w:rPr>
      </w:pPr>
      <w:bookmarkStart w:id="58" w:name="_Toc395544810"/>
      <w:r w:rsidRPr="00CF3F40">
        <w:rPr>
          <w:rStyle w:val="NORMALTEXT"/>
          <w:lang w:val="fr-FR"/>
        </w:rPr>
        <w:t>Tableau 10  Contributions reçues d</w:t>
      </w:r>
      <w:r w:rsidR="00406EDA" w:rsidRPr="00CF3F40">
        <w:rPr>
          <w:rStyle w:val="NORMALTEXT"/>
          <w:lang w:val="fr-FR"/>
        </w:rPr>
        <w:t>’</w:t>
      </w:r>
      <w:r w:rsidRPr="00CF3F40">
        <w:rPr>
          <w:rStyle w:val="NORMALTEXT"/>
          <w:lang w:val="fr-FR"/>
        </w:rPr>
        <w:t>avance</w:t>
      </w:r>
      <w:bookmarkEnd w:id="58"/>
    </w:p>
    <w:p w14:paraId="0BBA4B41" w14:textId="77777777" w:rsidR="00393121" w:rsidRPr="00CF3F40" w:rsidRDefault="00393121" w:rsidP="00F831A3">
      <w:pPr>
        <w:rPr>
          <w:lang w:val="fr-FR" w:eastAsia="da-DK"/>
        </w:rPr>
      </w:pPr>
    </w:p>
    <w:p w14:paraId="0BBA4B42" w14:textId="29716DD6" w:rsidR="00393121" w:rsidRPr="00CF3F40" w:rsidRDefault="00726F3B" w:rsidP="00F831A3">
      <w:pPr>
        <w:rPr>
          <w:lang w:val="fr-FR" w:eastAsia="da-DK"/>
        </w:rPr>
      </w:pPr>
      <w:r w:rsidRPr="00CF3F40">
        <w:rPr>
          <w:noProof/>
        </w:rPr>
        <w:drawing>
          <wp:inline distT="0" distB="0" distL="0" distR="0" wp14:anchorId="440B498D" wp14:editId="79788D63">
            <wp:extent cx="5801995" cy="519049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01995" cy="5190490"/>
                    </a:xfrm>
                    <a:prstGeom prst="rect">
                      <a:avLst/>
                    </a:prstGeom>
                    <a:noFill/>
                    <a:ln>
                      <a:noFill/>
                    </a:ln>
                  </pic:spPr>
                </pic:pic>
              </a:graphicData>
            </a:graphic>
          </wp:inline>
        </w:drawing>
      </w:r>
    </w:p>
    <w:p w14:paraId="0BBA4B56" w14:textId="77777777" w:rsidR="00393121" w:rsidRPr="00CF3F40" w:rsidRDefault="00393121" w:rsidP="00EB4253">
      <w:pPr>
        <w:rPr>
          <w:rStyle w:val="NORMALTEXT"/>
          <w:lang w:val="fr-FR"/>
        </w:rPr>
      </w:pPr>
    </w:p>
    <w:p w14:paraId="0BBA4B57" w14:textId="77777777" w:rsidR="00393121" w:rsidRPr="00CF3F40" w:rsidRDefault="00393121" w:rsidP="00EB4253">
      <w:pPr>
        <w:rPr>
          <w:rStyle w:val="NORMALTEXT"/>
          <w:lang w:val="fr-FR"/>
        </w:rPr>
      </w:pPr>
    </w:p>
    <w:p w14:paraId="3A9436B7" w14:textId="77777777" w:rsidR="00726F3B" w:rsidRPr="00CF3F40" w:rsidRDefault="00726F3B">
      <w:pPr>
        <w:rPr>
          <w:rFonts w:cs="Arial"/>
          <w:b/>
          <w:bCs/>
          <w:szCs w:val="28"/>
          <w:lang w:val="fr-FR" w:eastAsia="da-DK"/>
        </w:rPr>
      </w:pPr>
      <w:r w:rsidRPr="00CF3F40">
        <w:rPr>
          <w:iCs/>
          <w:lang w:val="fr-FR"/>
        </w:rPr>
        <w:br w:type="page"/>
      </w:r>
    </w:p>
    <w:p w14:paraId="0BBA4B58" w14:textId="0D4162E0" w:rsidR="00393121" w:rsidRPr="00CF3F40" w:rsidRDefault="00AC47C2" w:rsidP="00E80B84">
      <w:pPr>
        <w:pStyle w:val="Heading2"/>
        <w:rPr>
          <w:rFonts w:ascii="Arial" w:hAnsi="Arial"/>
          <w:iCs w:val="0"/>
          <w:lang w:val="fr-FR"/>
        </w:rPr>
      </w:pPr>
      <w:bookmarkStart w:id="59" w:name="_Toc395544811"/>
      <w:r w:rsidRPr="00CF3F40">
        <w:rPr>
          <w:rFonts w:ascii="Arial" w:hAnsi="Arial"/>
          <w:iCs w:val="0"/>
          <w:lang w:val="fr-FR"/>
        </w:rPr>
        <w:t>Tableau 11</w:t>
      </w:r>
      <w:r w:rsidR="00E80B84" w:rsidRPr="00CF3F40">
        <w:rPr>
          <w:rFonts w:ascii="Arial" w:hAnsi="Arial"/>
          <w:iCs w:val="0"/>
          <w:lang w:val="fr-FR"/>
        </w:rPr>
        <w:t xml:space="preserve">  Fonds de roulement au 31 décembre 2013</w:t>
      </w:r>
      <w:bookmarkEnd w:id="59"/>
    </w:p>
    <w:p w14:paraId="0BBA4B59" w14:textId="77777777" w:rsidR="00393121" w:rsidRPr="00CF3F40" w:rsidRDefault="00393121" w:rsidP="00EB4253">
      <w:pPr>
        <w:rPr>
          <w:lang w:val="fr-FR"/>
        </w:rPr>
      </w:pPr>
    </w:p>
    <w:tbl>
      <w:tblPr>
        <w:tblW w:w="9160" w:type="dxa"/>
        <w:tblInd w:w="65" w:type="dxa"/>
        <w:tblCellMar>
          <w:left w:w="70" w:type="dxa"/>
          <w:right w:w="70" w:type="dxa"/>
        </w:tblCellMar>
        <w:tblLook w:val="04A0" w:firstRow="1" w:lastRow="0" w:firstColumn="1" w:lastColumn="0" w:noHBand="0" w:noVBand="1"/>
      </w:tblPr>
      <w:tblGrid>
        <w:gridCol w:w="2648"/>
        <w:gridCol w:w="1668"/>
        <w:gridCol w:w="1568"/>
        <w:gridCol w:w="1526"/>
        <w:gridCol w:w="1750"/>
      </w:tblGrid>
      <w:tr w:rsidR="00726F3B" w:rsidRPr="008A0A3A" w14:paraId="01B4B53F" w14:textId="77777777" w:rsidTr="00726F3B">
        <w:trPr>
          <w:cantSplit/>
          <w:trHeight w:val="661"/>
          <w:tblHeader/>
        </w:trPr>
        <w:tc>
          <w:tcPr>
            <w:tcW w:w="2648" w:type="dxa"/>
            <w:tcBorders>
              <w:top w:val="single" w:sz="4" w:space="0" w:color="595959"/>
              <w:left w:val="single" w:sz="4" w:space="0" w:color="595959"/>
              <w:bottom w:val="single" w:sz="4" w:space="0" w:color="595959"/>
              <w:right w:val="nil"/>
            </w:tcBorders>
            <w:shd w:val="clear" w:color="000000" w:fill="CCFFFF"/>
            <w:noWrap/>
            <w:vAlign w:val="center"/>
            <w:hideMark/>
          </w:tcPr>
          <w:p w14:paraId="23F388E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État</w:t>
            </w:r>
          </w:p>
        </w:tc>
        <w:tc>
          <w:tcPr>
            <w:tcW w:w="1668" w:type="dxa"/>
            <w:tcBorders>
              <w:top w:val="single" w:sz="4" w:space="0" w:color="595959"/>
              <w:left w:val="nil"/>
              <w:bottom w:val="single" w:sz="4" w:space="0" w:color="595959"/>
              <w:right w:val="nil"/>
            </w:tcBorders>
            <w:shd w:val="clear" w:color="000000" w:fill="CCFFFF"/>
            <w:noWrap/>
            <w:vAlign w:val="center"/>
            <w:hideMark/>
          </w:tcPr>
          <w:p w14:paraId="50D884A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w:t>
            </w:r>
          </w:p>
        </w:tc>
        <w:tc>
          <w:tcPr>
            <w:tcW w:w="1568" w:type="dxa"/>
            <w:tcBorders>
              <w:top w:val="single" w:sz="4" w:space="0" w:color="595959"/>
              <w:left w:val="single" w:sz="4" w:space="0" w:color="595959"/>
              <w:bottom w:val="single" w:sz="4" w:space="0" w:color="595959"/>
              <w:right w:val="single" w:sz="4" w:space="0" w:color="595959"/>
            </w:tcBorders>
            <w:shd w:val="clear" w:color="000000" w:fill="CCFFFF"/>
            <w:noWrap/>
            <w:vAlign w:val="center"/>
            <w:hideMark/>
          </w:tcPr>
          <w:p w14:paraId="1D66AA8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Union</w:t>
            </w:r>
          </w:p>
        </w:tc>
        <w:tc>
          <w:tcPr>
            <w:tcW w:w="1526" w:type="dxa"/>
            <w:tcBorders>
              <w:top w:val="single" w:sz="4" w:space="0" w:color="595959"/>
              <w:left w:val="nil"/>
              <w:bottom w:val="single" w:sz="4" w:space="0" w:color="595959"/>
              <w:right w:val="single" w:sz="4" w:space="0" w:color="595959"/>
            </w:tcBorders>
            <w:shd w:val="clear" w:color="000000" w:fill="CCFFFF"/>
            <w:vAlign w:val="center"/>
            <w:hideMark/>
          </w:tcPr>
          <w:p w14:paraId="06A7DF8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Montant total facturé</w:t>
            </w:r>
            <w:r w:rsidRPr="00CF3F40">
              <w:rPr>
                <w:rFonts w:cs="Arial"/>
                <w:sz w:val="16"/>
                <w:szCs w:val="16"/>
                <w:lang w:val="fr-FR" w:eastAsia="fr-FR"/>
              </w:rPr>
              <w:br/>
              <w:t>(en francs suisses)</w:t>
            </w:r>
          </w:p>
        </w:tc>
        <w:tc>
          <w:tcPr>
            <w:tcW w:w="1750" w:type="dxa"/>
            <w:tcBorders>
              <w:top w:val="single" w:sz="4" w:space="0" w:color="595959"/>
              <w:left w:val="nil"/>
              <w:bottom w:val="single" w:sz="4" w:space="0" w:color="595959"/>
              <w:right w:val="single" w:sz="4" w:space="0" w:color="595959"/>
            </w:tcBorders>
            <w:shd w:val="clear" w:color="000000" w:fill="CCFFFF"/>
            <w:vAlign w:val="center"/>
            <w:hideMark/>
          </w:tcPr>
          <w:p w14:paraId="7137B8A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Montant dû le cas échéant</w:t>
            </w:r>
            <w:r w:rsidRPr="00CF3F40">
              <w:rPr>
                <w:rFonts w:cs="Arial"/>
                <w:sz w:val="16"/>
                <w:szCs w:val="16"/>
                <w:lang w:val="fr-FR" w:eastAsia="fr-FR"/>
              </w:rPr>
              <w:br/>
              <w:t>(en francs suisses)</w:t>
            </w:r>
          </w:p>
        </w:tc>
      </w:tr>
      <w:tr w:rsidR="00726F3B" w:rsidRPr="00CF3F40" w14:paraId="24567622"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C99D0B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Afrique du Sud</w:t>
            </w:r>
          </w:p>
        </w:tc>
        <w:tc>
          <w:tcPr>
            <w:tcW w:w="1668" w:type="dxa"/>
            <w:tcBorders>
              <w:top w:val="nil"/>
              <w:left w:val="nil"/>
              <w:bottom w:val="nil"/>
              <w:right w:val="nil"/>
            </w:tcBorders>
            <w:shd w:val="clear" w:color="auto" w:fill="auto"/>
            <w:noWrap/>
            <w:vAlign w:val="bottom"/>
            <w:hideMark/>
          </w:tcPr>
          <w:p w14:paraId="03E7962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6678391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2D3202C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75 110 </w:t>
            </w:r>
          </w:p>
        </w:tc>
        <w:tc>
          <w:tcPr>
            <w:tcW w:w="1750" w:type="dxa"/>
            <w:tcBorders>
              <w:top w:val="nil"/>
              <w:left w:val="nil"/>
              <w:bottom w:val="nil"/>
              <w:right w:val="single" w:sz="4" w:space="0" w:color="595959"/>
            </w:tcBorders>
            <w:shd w:val="clear" w:color="auto" w:fill="auto"/>
            <w:noWrap/>
            <w:vAlign w:val="bottom"/>
            <w:hideMark/>
          </w:tcPr>
          <w:p w14:paraId="72A0F7F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068536C"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23FECC4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00F0403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1BDBAE0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55B04A03"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29 148 </w:t>
            </w:r>
          </w:p>
        </w:tc>
        <w:tc>
          <w:tcPr>
            <w:tcW w:w="1750" w:type="dxa"/>
            <w:tcBorders>
              <w:top w:val="nil"/>
              <w:left w:val="nil"/>
              <w:bottom w:val="single" w:sz="4" w:space="0" w:color="595959"/>
              <w:right w:val="single" w:sz="4" w:space="0" w:color="595959"/>
            </w:tcBorders>
            <w:shd w:val="clear" w:color="auto" w:fill="auto"/>
            <w:noWrap/>
            <w:vAlign w:val="bottom"/>
            <w:hideMark/>
          </w:tcPr>
          <w:p w14:paraId="67144A0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A4088B6"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D55132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Algérie</w:t>
            </w:r>
          </w:p>
        </w:tc>
        <w:tc>
          <w:tcPr>
            <w:tcW w:w="1668" w:type="dxa"/>
            <w:tcBorders>
              <w:top w:val="nil"/>
              <w:left w:val="nil"/>
              <w:bottom w:val="nil"/>
              <w:right w:val="nil"/>
            </w:tcBorders>
            <w:shd w:val="clear" w:color="auto" w:fill="auto"/>
            <w:noWrap/>
            <w:vAlign w:val="bottom"/>
            <w:hideMark/>
          </w:tcPr>
          <w:p w14:paraId="13CC8C7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2936A8FF"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30FE15B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nil"/>
              <w:right w:val="single" w:sz="4" w:space="0" w:color="595959"/>
            </w:tcBorders>
            <w:shd w:val="clear" w:color="auto" w:fill="auto"/>
            <w:noWrap/>
            <w:vAlign w:val="bottom"/>
            <w:hideMark/>
          </w:tcPr>
          <w:p w14:paraId="1E9376C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57BE2A1"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8C96E7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2A03FA6"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78B68A6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0DE8C673"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1 412 </w:t>
            </w:r>
          </w:p>
        </w:tc>
        <w:tc>
          <w:tcPr>
            <w:tcW w:w="1750" w:type="dxa"/>
            <w:tcBorders>
              <w:top w:val="nil"/>
              <w:left w:val="nil"/>
              <w:bottom w:val="nil"/>
              <w:right w:val="single" w:sz="4" w:space="0" w:color="595959"/>
            </w:tcBorders>
            <w:shd w:val="clear" w:color="auto" w:fill="auto"/>
            <w:noWrap/>
            <w:vAlign w:val="bottom"/>
            <w:hideMark/>
          </w:tcPr>
          <w:p w14:paraId="3611D74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14858E3"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CB22AA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3A1B45A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434BCA3F"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single" w:sz="4" w:space="0" w:color="595959"/>
              <w:right w:val="single" w:sz="4" w:space="0" w:color="595959"/>
            </w:tcBorders>
            <w:shd w:val="clear" w:color="000000" w:fill="FFFFFF"/>
            <w:noWrap/>
            <w:vAlign w:val="bottom"/>
            <w:hideMark/>
          </w:tcPr>
          <w:p w14:paraId="4D9A9DA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25 400 </w:t>
            </w:r>
          </w:p>
        </w:tc>
        <w:tc>
          <w:tcPr>
            <w:tcW w:w="1750" w:type="dxa"/>
            <w:tcBorders>
              <w:top w:val="nil"/>
              <w:left w:val="nil"/>
              <w:bottom w:val="single" w:sz="4" w:space="0" w:color="595959"/>
              <w:right w:val="single" w:sz="4" w:space="0" w:color="595959"/>
            </w:tcBorders>
            <w:shd w:val="clear" w:color="auto" w:fill="auto"/>
            <w:noWrap/>
            <w:vAlign w:val="bottom"/>
            <w:hideMark/>
          </w:tcPr>
          <w:p w14:paraId="3F9F673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FC7E80A"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F86F27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Allemagne</w:t>
            </w:r>
          </w:p>
        </w:tc>
        <w:tc>
          <w:tcPr>
            <w:tcW w:w="1668" w:type="dxa"/>
            <w:tcBorders>
              <w:top w:val="nil"/>
              <w:left w:val="nil"/>
              <w:bottom w:val="nil"/>
              <w:right w:val="nil"/>
            </w:tcBorders>
            <w:shd w:val="clear" w:color="auto" w:fill="auto"/>
            <w:noWrap/>
            <w:vAlign w:val="bottom"/>
            <w:hideMark/>
          </w:tcPr>
          <w:p w14:paraId="67110F6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1487ED0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3D9C275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300 426 </w:t>
            </w:r>
          </w:p>
        </w:tc>
        <w:tc>
          <w:tcPr>
            <w:tcW w:w="1750" w:type="dxa"/>
            <w:tcBorders>
              <w:top w:val="nil"/>
              <w:left w:val="nil"/>
              <w:bottom w:val="nil"/>
              <w:right w:val="single" w:sz="4" w:space="0" w:color="595959"/>
            </w:tcBorders>
            <w:shd w:val="clear" w:color="auto" w:fill="auto"/>
            <w:noWrap/>
            <w:vAlign w:val="bottom"/>
            <w:hideMark/>
          </w:tcPr>
          <w:p w14:paraId="2A9EF91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E2425FD"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31D8FF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4027CEE4"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238DF76"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6AE19B8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102 019 </w:t>
            </w:r>
          </w:p>
        </w:tc>
        <w:tc>
          <w:tcPr>
            <w:tcW w:w="1750" w:type="dxa"/>
            <w:tcBorders>
              <w:top w:val="nil"/>
              <w:left w:val="nil"/>
              <w:bottom w:val="nil"/>
              <w:right w:val="single" w:sz="4" w:space="0" w:color="595959"/>
            </w:tcBorders>
            <w:shd w:val="clear" w:color="auto" w:fill="auto"/>
            <w:noWrap/>
            <w:vAlign w:val="bottom"/>
            <w:hideMark/>
          </w:tcPr>
          <w:p w14:paraId="6C17F52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2AAEB3B"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BD258D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4FA7FD29"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7AA7F6D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18B68ED9"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105 871 </w:t>
            </w:r>
          </w:p>
        </w:tc>
        <w:tc>
          <w:tcPr>
            <w:tcW w:w="1750" w:type="dxa"/>
            <w:tcBorders>
              <w:top w:val="nil"/>
              <w:left w:val="nil"/>
              <w:bottom w:val="nil"/>
              <w:right w:val="single" w:sz="4" w:space="0" w:color="595959"/>
            </w:tcBorders>
            <w:shd w:val="clear" w:color="auto" w:fill="auto"/>
            <w:noWrap/>
            <w:vAlign w:val="bottom"/>
            <w:hideMark/>
          </w:tcPr>
          <w:p w14:paraId="2E92D96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BA66FF0"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20F13B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17745928"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658D08C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6E97BD4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18 822 </w:t>
            </w:r>
          </w:p>
        </w:tc>
        <w:tc>
          <w:tcPr>
            <w:tcW w:w="1750" w:type="dxa"/>
            <w:tcBorders>
              <w:top w:val="nil"/>
              <w:left w:val="nil"/>
              <w:bottom w:val="nil"/>
              <w:right w:val="single" w:sz="4" w:space="0" w:color="595959"/>
            </w:tcBorders>
            <w:shd w:val="clear" w:color="auto" w:fill="auto"/>
            <w:noWrap/>
            <w:vAlign w:val="bottom"/>
            <w:hideMark/>
          </w:tcPr>
          <w:p w14:paraId="4E45ED1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64F6A18"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B21346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73E575E4"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4E8978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Locarno</w:t>
            </w:r>
          </w:p>
        </w:tc>
        <w:tc>
          <w:tcPr>
            <w:tcW w:w="1526" w:type="dxa"/>
            <w:tcBorders>
              <w:top w:val="nil"/>
              <w:left w:val="nil"/>
              <w:bottom w:val="nil"/>
              <w:right w:val="single" w:sz="4" w:space="0" w:color="595959"/>
            </w:tcBorders>
            <w:shd w:val="clear" w:color="000000" w:fill="FFFFFF"/>
            <w:noWrap/>
            <w:vAlign w:val="bottom"/>
            <w:hideMark/>
          </w:tcPr>
          <w:p w14:paraId="2A08E41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2 045 </w:t>
            </w:r>
          </w:p>
        </w:tc>
        <w:tc>
          <w:tcPr>
            <w:tcW w:w="1750" w:type="dxa"/>
            <w:tcBorders>
              <w:top w:val="nil"/>
              <w:left w:val="nil"/>
              <w:bottom w:val="nil"/>
              <w:right w:val="single" w:sz="4" w:space="0" w:color="595959"/>
            </w:tcBorders>
            <w:shd w:val="clear" w:color="auto" w:fill="auto"/>
            <w:noWrap/>
            <w:vAlign w:val="bottom"/>
            <w:hideMark/>
          </w:tcPr>
          <w:p w14:paraId="322310F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353201E"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FA5C65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5B6536B"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3EAAED9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nil"/>
              <w:right w:val="single" w:sz="4" w:space="0" w:color="595959"/>
            </w:tcBorders>
            <w:shd w:val="clear" w:color="000000" w:fill="FFFFFF"/>
            <w:noWrap/>
            <w:vAlign w:val="bottom"/>
            <w:hideMark/>
          </w:tcPr>
          <w:p w14:paraId="3E6A6D49"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222 900 </w:t>
            </w:r>
          </w:p>
        </w:tc>
        <w:tc>
          <w:tcPr>
            <w:tcW w:w="1750" w:type="dxa"/>
            <w:tcBorders>
              <w:top w:val="nil"/>
              <w:left w:val="nil"/>
              <w:bottom w:val="nil"/>
              <w:right w:val="single" w:sz="4" w:space="0" w:color="595959"/>
            </w:tcBorders>
            <w:shd w:val="clear" w:color="auto" w:fill="auto"/>
            <w:noWrap/>
            <w:vAlign w:val="bottom"/>
            <w:hideMark/>
          </w:tcPr>
          <w:p w14:paraId="13EF6DC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7BF9C45"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703FAE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3EBD9895"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A93611A"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nil"/>
              <w:right w:val="single" w:sz="4" w:space="0" w:color="595959"/>
            </w:tcBorders>
            <w:shd w:val="clear" w:color="000000" w:fill="FFFFFF"/>
            <w:noWrap/>
            <w:vAlign w:val="bottom"/>
            <w:hideMark/>
          </w:tcPr>
          <w:p w14:paraId="5300D52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339 000 </w:t>
            </w:r>
          </w:p>
        </w:tc>
        <w:tc>
          <w:tcPr>
            <w:tcW w:w="1750" w:type="dxa"/>
            <w:tcBorders>
              <w:top w:val="nil"/>
              <w:left w:val="nil"/>
              <w:bottom w:val="nil"/>
              <w:right w:val="single" w:sz="4" w:space="0" w:color="595959"/>
            </w:tcBorders>
            <w:shd w:val="clear" w:color="auto" w:fill="auto"/>
            <w:noWrap/>
            <w:vAlign w:val="bottom"/>
            <w:hideMark/>
          </w:tcPr>
          <w:p w14:paraId="61FED1B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57B73DE"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CDAA72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4B4C7EA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50A4B36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La Haye</w:t>
            </w:r>
          </w:p>
        </w:tc>
        <w:tc>
          <w:tcPr>
            <w:tcW w:w="1526" w:type="dxa"/>
            <w:tcBorders>
              <w:top w:val="nil"/>
              <w:left w:val="nil"/>
              <w:bottom w:val="single" w:sz="4" w:space="0" w:color="595959"/>
              <w:right w:val="single" w:sz="4" w:space="0" w:color="595959"/>
            </w:tcBorders>
            <w:shd w:val="clear" w:color="000000" w:fill="FFFFFF"/>
            <w:noWrap/>
            <w:vAlign w:val="bottom"/>
            <w:hideMark/>
          </w:tcPr>
          <w:p w14:paraId="59842ABF"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75 363 </w:t>
            </w:r>
          </w:p>
        </w:tc>
        <w:tc>
          <w:tcPr>
            <w:tcW w:w="1750" w:type="dxa"/>
            <w:tcBorders>
              <w:top w:val="nil"/>
              <w:left w:val="nil"/>
              <w:bottom w:val="single" w:sz="4" w:space="0" w:color="595959"/>
              <w:right w:val="single" w:sz="4" w:space="0" w:color="595959"/>
            </w:tcBorders>
            <w:shd w:val="clear" w:color="auto" w:fill="auto"/>
            <w:noWrap/>
            <w:vAlign w:val="bottom"/>
            <w:hideMark/>
          </w:tcPr>
          <w:p w14:paraId="3E68CC8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FBFC89A"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C18EC2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Argentine</w:t>
            </w:r>
          </w:p>
        </w:tc>
        <w:tc>
          <w:tcPr>
            <w:tcW w:w="1668" w:type="dxa"/>
            <w:tcBorders>
              <w:top w:val="nil"/>
              <w:left w:val="nil"/>
              <w:bottom w:val="nil"/>
              <w:right w:val="nil"/>
            </w:tcBorders>
            <w:shd w:val="clear" w:color="auto" w:fill="auto"/>
            <w:noWrap/>
            <w:vAlign w:val="bottom"/>
            <w:hideMark/>
          </w:tcPr>
          <w:p w14:paraId="6328929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268BD55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5D8520F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66 895 </w:t>
            </w:r>
          </w:p>
        </w:tc>
        <w:tc>
          <w:tcPr>
            <w:tcW w:w="1750" w:type="dxa"/>
            <w:tcBorders>
              <w:top w:val="nil"/>
              <w:left w:val="nil"/>
              <w:bottom w:val="nil"/>
              <w:right w:val="single" w:sz="4" w:space="0" w:color="595959"/>
            </w:tcBorders>
            <w:shd w:val="clear" w:color="auto" w:fill="auto"/>
            <w:noWrap/>
            <w:vAlign w:val="bottom"/>
            <w:hideMark/>
          </w:tcPr>
          <w:p w14:paraId="574E3E7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C329E80"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2B7FA69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5B25F4C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5A2D1411"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0E67C7D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29 148 </w:t>
            </w:r>
          </w:p>
        </w:tc>
        <w:tc>
          <w:tcPr>
            <w:tcW w:w="1750" w:type="dxa"/>
            <w:tcBorders>
              <w:top w:val="nil"/>
              <w:left w:val="nil"/>
              <w:bottom w:val="single" w:sz="4" w:space="0" w:color="595959"/>
              <w:right w:val="single" w:sz="4" w:space="0" w:color="595959"/>
            </w:tcBorders>
            <w:shd w:val="clear" w:color="auto" w:fill="auto"/>
            <w:noWrap/>
            <w:vAlign w:val="bottom"/>
            <w:hideMark/>
          </w:tcPr>
          <w:p w14:paraId="3E6A39A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C843458"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CF75E6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Australie</w:t>
            </w:r>
          </w:p>
        </w:tc>
        <w:tc>
          <w:tcPr>
            <w:tcW w:w="1668" w:type="dxa"/>
            <w:tcBorders>
              <w:top w:val="nil"/>
              <w:left w:val="nil"/>
              <w:bottom w:val="nil"/>
              <w:right w:val="nil"/>
            </w:tcBorders>
            <w:shd w:val="clear" w:color="auto" w:fill="auto"/>
            <w:noWrap/>
            <w:vAlign w:val="bottom"/>
            <w:hideMark/>
          </w:tcPr>
          <w:p w14:paraId="08EC8CD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75E34F78"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2C6CA01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112 661 </w:t>
            </w:r>
          </w:p>
        </w:tc>
        <w:tc>
          <w:tcPr>
            <w:tcW w:w="1750" w:type="dxa"/>
            <w:tcBorders>
              <w:top w:val="nil"/>
              <w:left w:val="nil"/>
              <w:bottom w:val="nil"/>
              <w:right w:val="single" w:sz="4" w:space="0" w:color="595959"/>
            </w:tcBorders>
            <w:shd w:val="clear" w:color="auto" w:fill="auto"/>
            <w:noWrap/>
            <w:vAlign w:val="bottom"/>
            <w:hideMark/>
          </w:tcPr>
          <w:p w14:paraId="5E47333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55D7224"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6D907B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F0A8332"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158157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2B3B68B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43 722 </w:t>
            </w:r>
          </w:p>
        </w:tc>
        <w:tc>
          <w:tcPr>
            <w:tcW w:w="1750" w:type="dxa"/>
            <w:tcBorders>
              <w:top w:val="nil"/>
              <w:left w:val="nil"/>
              <w:bottom w:val="nil"/>
              <w:right w:val="single" w:sz="4" w:space="0" w:color="595959"/>
            </w:tcBorders>
            <w:shd w:val="clear" w:color="auto" w:fill="auto"/>
            <w:noWrap/>
            <w:vAlign w:val="bottom"/>
            <w:hideMark/>
          </w:tcPr>
          <w:p w14:paraId="212C239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4CDBFDC"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CF0A5F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171B8627"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15F655BF"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2644301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43 463 </w:t>
            </w:r>
          </w:p>
        </w:tc>
        <w:tc>
          <w:tcPr>
            <w:tcW w:w="1750" w:type="dxa"/>
            <w:tcBorders>
              <w:top w:val="nil"/>
              <w:left w:val="nil"/>
              <w:bottom w:val="nil"/>
              <w:right w:val="single" w:sz="4" w:space="0" w:color="595959"/>
            </w:tcBorders>
            <w:shd w:val="clear" w:color="auto" w:fill="auto"/>
            <w:noWrap/>
            <w:vAlign w:val="bottom"/>
            <w:hideMark/>
          </w:tcPr>
          <w:p w14:paraId="20F6BD6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361F886"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4463CC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59680AD"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19D33348"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5663211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7 058 </w:t>
            </w:r>
          </w:p>
        </w:tc>
        <w:tc>
          <w:tcPr>
            <w:tcW w:w="1750" w:type="dxa"/>
            <w:tcBorders>
              <w:top w:val="nil"/>
              <w:left w:val="nil"/>
              <w:bottom w:val="nil"/>
              <w:right w:val="single" w:sz="4" w:space="0" w:color="595959"/>
            </w:tcBorders>
            <w:shd w:val="clear" w:color="auto" w:fill="auto"/>
            <w:noWrap/>
            <w:vAlign w:val="bottom"/>
            <w:hideMark/>
          </w:tcPr>
          <w:p w14:paraId="33F9DB6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270797C"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3087EFD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6A07F52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4E55876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single" w:sz="4" w:space="0" w:color="595959"/>
              <w:right w:val="single" w:sz="4" w:space="0" w:color="595959"/>
            </w:tcBorders>
            <w:shd w:val="clear" w:color="000000" w:fill="FFFFFF"/>
            <w:noWrap/>
            <w:vAlign w:val="bottom"/>
            <w:hideMark/>
          </w:tcPr>
          <w:p w14:paraId="423956C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91 000 </w:t>
            </w:r>
          </w:p>
        </w:tc>
        <w:tc>
          <w:tcPr>
            <w:tcW w:w="1750" w:type="dxa"/>
            <w:tcBorders>
              <w:top w:val="nil"/>
              <w:left w:val="nil"/>
              <w:bottom w:val="single" w:sz="4" w:space="0" w:color="595959"/>
              <w:right w:val="single" w:sz="4" w:space="0" w:color="595959"/>
            </w:tcBorders>
            <w:shd w:val="clear" w:color="auto" w:fill="auto"/>
            <w:noWrap/>
            <w:vAlign w:val="bottom"/>
            <w:hideMark/>
          </w:tcPr>
          <w:p w14:paraId="2CC23B7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7725471"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FF14C7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Autriche</w:t>
            </w:r>
          </w:p>
        </w:tc>
        <w:tc>
          <w:tcPr>
            <w:tcW w:w="1668" w:type="dxa"/>
            <w:tcBorders>
              <w:top w:val="nil"/>
              <w:left w:val="nil"/>
              <w:bottom w:val="nil"/>
              <w:right w:val="nil"/>
            </w:tcBorders>
            <w:shd w:val="clear" w:color="auto" w:fill="auto"/>
            <w:noWrap/>
            <w:vAlign w:val="bottom"/>
            <w:hideMark/>
          </w:tcPr>
          <w:p w14:paraId="070E159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42601954"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7BB8779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75 110 </w:t>
            </w:r>
          </w:p>
        </w:tc>
        <w:tc>
          <w:tcPr>
            <w:tcW w:w="1750" w:type="dxa"/>
            <w:tcBorders>
              <w:top w:val="nil"/>
              <w:left w:val="nil"/>
              <w:bottom w:val="nil"/>
              <w:right w:val="single" w:sz="4" w:space="0" w:color="595959"/>
            </w:tcBorders>
            <w:shd w:val="clear" w:color="auto" w:fill="auto"/>
            <w:noWrap/>
            <w:vAlign w:val="bottom"/>
            <w:hideMark/>
          </w:tcPr>
          <w:p w14:paraId="6ECFDD8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325ECA8"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81E492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7CE8DEF6"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CBE915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05DB31F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nil"/>
              <w:right w:val="single" w:sz="4" w:space="0" w:color="595959"/>
            </w:tcBorders>
            <w:shd w:val="clear" w:color="auto" w:fill="auto"/>
            <w:noWrap/>
            <w:vAlign w:val="bottom"/>
            <w:hideMark/>
          </w:tcPr>
          <w:p w14:paraId="4519A04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EE54E7D"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0F492F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1B7E954"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277EF7D6"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4CF688AF"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28 977 </w:t>
            </w:r>
          </w:p>
        </w:tc>
        <w:tc>
          <w:tcPr>
            <w:tcW w:w="1750" w:type="dxa"/>
            <w:tcBorders>
              <w:top w:val="nil"/>
              <w:left w:val="nil"/>
              <w:bottom w:val="nil"/>
              <w:right w:val="single" w:sz="4" w:space="0" w:color="595959"/>
            </w:tcBorders>
            <w:shd w:val="clear" w:color="auto" w:fill="auto"/>
            <w:noWrap/>
            <w:vAlign w:val="bottom"/>
            <w:hideMark/>
          </w:tcPr>
          <w:p w14:paraId="28E6876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C03608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E00E39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7328951C"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76ED5146"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0953DF3F"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4 707 </w:t>
            </w:r>
          </w:p>
        </w:tc>
        <w:tc>
          <w:tcPr>
            <w:tcW w:w="1750" w:type="dxa"/>
            <w:tcBorders>
              <w:top w:val="nil"/>
              <w:left w:val="nil"/>
              <w:bottom w:val="nil"/>
              <w:right w:val="single" w:sz="4" w:space="0" w:color="595959"/>
            </w:tcBorders>
            <w:shd w:val="clear" w:color="auto" w:fill="auto"/>
            <w:noWrap/>
            <w:vAlign w:val="bottom"/>
            <w:hideMark/>
          </w:tcPr>
          <w:p w14:paraId="71A82E4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E03400A"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89C2BD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A4A7B12"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660429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nil"/>
              <w:right w:val="single" w:sz="4" w:space="0" w:color="595959"/>
            </w:tcBorders>
            <w:shd w:val="clear" w:color="000000" w:fill="FFFFFF"/>
            <w:noWrap/>
            <w:vAlign w:val="bottom"/>
            <w:hideMark/>
          </w:tcPr>
          <w:p w14:paraId="75E6BD7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19 250 </w:t>
            </w:r>
          </w:p>
        </w:tc>
        <w:tc>
          <w:tcPr>
            <w:tcW w:w="1750" w:type="dxa"/>
            <w:tcBorders>
              <w:top w:val="nil"/>
              <w:left w:val="nil"/>
              <w:bottom w:val="nil"/>
              <w:right w:val="single" w:sz="4" w:space="0" w:color="595959"/>
            </w:tcBorders>
            <w:shd w:val="clear" w:color="auto" w:fill="auto"/>
            <w:noWrap/>
            <w:vAlign w:val="bottom"/>
            <w:hideMark/>
          </w:tcPr>
          <w:p w14:paraId="30007E8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E15A909"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7DBC732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419BAAB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BF103D4"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single" w:sz="4" w:space="0" w:color="595959"/>
              <w:right w:val="single" w:sz="4" w:space="0" w:color="595959"/>
            </w:tcBorders>
            <w:shd w:val="clear" w:color="000000" w:fill="FFFFFF"/>
            <w:noWrap/>
            <w:vAlign w:val="bottom"/>
            <w:hideMark/>
          </w:tcPr>
          <w:p w14:paraId="382C8B39"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84 800 </w:t>
            </w:r>
          </w:p>
        </w:tc>
        <w:tc>
          <w:tcPr>
            <w:tcW w:w="1750" w:type="dxa"/>
            <w:tcBorders>
              <w:top w:val="nil"/>
              <w:left w:val="nil"/>
              <w:bottom w:val="single" w:sz="4" w:space="0" w:color="595959"/>
              <w:right w:val="single" w:sz="4" w:space="0" w:color="595959"/>
            </w:tcBorders>
            <w:shd w:val="clear" w:color="auto" w:fill="auto"/>
            <w:noWrap/>
            <w:vAlign w:val="bottom"/>
            <w:hideMark/>
          </w:tcPr>
          <w:p w14:paraId="1FE5CDD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18B71F5"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0029D8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Bahamas</w:t>
            </w:r>
          </w:p>
        </w:tc>
        <w:tc>
          <w:tcPr>
            <w:tcW w:w="1668" w:type="dxa"/>
            <w:tcBorders>
              <w:top w:val="nil"/>
              <w:left w:val="nil"/>
              <w:bottom w:val="nil"/>
              <w:right w:val="nil"/>
            </w:tcBorders>
            <w:shd w:val="clear" w:color="auto" w:fill="auto"/>
            <w:noWrap/>
            <w:vAlign w:val="bottom"/>
            <w:hideMark/>
          </w:tcPr>
          <w:p w14:paraId="6F61328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7EDC6EF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699AA2D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auto" w:fill="auto"/>
            <w:noWrap/>
            <w:vAlign w:val="bottom"/>
            <w:hideMark/>
          </w:tcPr>
          <w:p w14:paraId="6C65341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D7483FC"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D9F683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476D15B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3EE7D538"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5EEB8BD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single" w:sz="4" w:space="0" w:color="595959"/>
              <w:right w:val="single" w:sz="4" w:space="0" w:color="595959"/>
            </w:tcBorders>
            <w:shd w:val="clear" w:color="auto" w:fill="auto"/>
            <w:noWrap/>
            <w:vAlign w:val="bottom"/>
            <w:hideMark/>
          </w:tcPr>
          <w:p w14:paraId="0D61011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943D116"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9F83B3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Barbade</w:t>
            </w:r>
          </w:p>
        </w:tc>
        <w:tc>
          <w:tcPr>
            <w:tcW w:w="1668" w:type="dxa"/>
            <w:tcBorders>
              <w:top w:val="nil"/>
              <w:left w:val="nil"/>
              <w:bottom w:val="single" w:sz="4" w:space="0" w:color="595959"/>
              <w:right w:val="nil"/>
            </w:tcBorders>
            <w:shd w:val="clear" w:color="auto" w:fill="auto"/>
            <w:noWrap/>
            <w:vAlign w:val="bottom"/>
            <w:hideMark/>
          </w:tcPr>
          <w:p w14:paraId="23041FD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704769A7"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7EAD1BF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1 882 </w:t>
            </w:r>
          </w:p>
        </w:tc>
        <w:tc>
          <w:tcPr>
            <w:tcW w:w="1750" w:type="dxa"/>
            <w:tcBorders>
              <w:top w:val="nil"/>
              <w:left w:val="nil"/>
              <w:bottom w:val="single" w:sz="4" w:space="0" w:color="595959"/>
              <w:right w:val="single" w:sz="4" w:space="0" w:color="595959"/>
            </w:tcBorders>
            <w:shd w:val="clear" w:color="auto" w:fill="auto"/>
            <w:noWrap/>
            <w:vAlign w:val="bottom"/>
            <w:hideMark/>
          </w:tcPr>
          <w:p w14:paraId="5217772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2DC8AC8"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9B92DB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Belgique</w:t>
            </w:r>
          </w:p>
        </w:tc>
        <w:tc>
          <w:tcPr>
            <w:tcW w:w="1668" w:type="dxa"/>
            <w:tcBorders>
              <w:top w:val="nil"/>
              <w:left w:val="nil"/>
              <w:bottom w:val="nil"/>
              <w:right w:val="nil"/>
            </w:tcBorders>
            <w:shd w:val="clear" w:color="auto" w:fill="auto"/>
            <w:noWrap/>
            <w:vAlign w:val="bottom"/>
            <w:hideMark/>
          </w:tcPr>
          <w:p w14:paraId="001C38A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55B515D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1F147A8F"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112 661 </w:t>
            </w:r>
          </w:p>
        </w:tc>
        <w:tc>
          <w:tcPr>
            <w:tcW w:w="1750" w:type="dxa"/>
            <w:tcBorders>
              <w:top w:val="nil"/>
              <w:left w:val="nil"/>
              <w:bottom w:val="nil"/>
              <w:right w:val="single" w:sz="4" w:space="0" w:color="595959"/>
            </w:tcBorders>
            <w:shd w:val="clear" w:color="auto" w:fill="auto"/>
            <w:noWrap/>
            <w:vAlign w:val="bottom"/>
            <w:hideMark/>
          </w:tcPr>
          <w:p w14:paraId="6FAE757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76BC82E"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1C4D19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6A8FA13"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7B8E868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25CC3B98"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43 722 </w:t>
            </w:r>
          </w:p>
        </w:tc>
        <w:tc>
          <w:tcPr>
            <w:tcW w:w="1750" w:type="dxa"/>
            <w:tcBorders>
              <w:top w:val="nil"/>
              <w:left w:val="nil"/>
              <w:bottom w:val="nil"/>
              <w:right w:val="single" w:sz="4" w:space="0" w:color="595959"/>
            </w:tcBorders>
            <w:shd w:val="clear" w:color="auto" w:fill="auto"/>
            <w:noWrap/>
            <w:vAlign w:val="bottom"/>
            <w:hideMark/>
          </w:tcPr>
          <w:p w14:paraId="2716F96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ECB20DD"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CEB50A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A82A6A9"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71406281"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4E0FE92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43 463 </w:t>
            </w:r>
          </w:p>
        </w:tc>
        <w:tc>
          <w:tcPr>
            <w:tcW w:w="1750" w:type="dxa"/>
            <w:tcBorders>
              <w:top w:val="nil"/>
              <w:left w:val="nil"/>
              <w:bottom w:val="nil"/>
              <w:right w:val="single" w:sz="4" w:space="0" w:color="595959"/>
            </w:tcBorders>
            <w:shd w:val="clear" w:color="auto" w:fill="auto"/>
            <w:noWrap/>
            <w:vAlign w:val="bottom"/>
            <w:hideMark/>
          </w:tcPr>
          <w:p w14:paraId="53701B1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F048C18"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1B86EE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3B83DC6D"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CAC1E2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020CE4B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7 058 </w:t>
            </w:r>
          </w:p>
        </w:tc>
        <w:tc>
          <w:tcPr>
            <w:tcW w:w="1750" w:type="dxa"/>
            <w:tcBorders>
              <w:top w:val="nil"/>
              <w:left w:val="nil"/>
              <w:bottom w:val="nil"/>
              <w:right w:val="single" w:sz="4" w:space="0" w:color="595959"/>
            </w:tcBorders>
            <w:shd w:val="clear" w:color="auto" w:fill="auto"/>
            <w:noWrap/>
            <w:vAlign w:val="bottom"/>
            <w:hideMark/>
          </w:tcPr>
          <w:p w14:paraId="43AEABE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DCD37C1"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C7F256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4CB7CA0"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D78B82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nil"/>
              <w:right w:val="single" w:sz="4" w:space="0" w:color="595959"/>
            </w:tcBorders>
            <w:shd w:val="clear" w:color="000000" w:fill="FFFFFF"/>
            <w:noWrap/>
            <w:vAlign w:val="bottom"/>
            <w:hideMark/>
          </w:tcPr>
          <w:p w14:paraId="6B3E7D1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9 800 </w:t>
            </w:r>
          </w:p>
        </w:tc>
        <w:tc>
          <w:tcPr>
            <w:tcW w:w="1750" w:type="dxa"/>
            <w:tcBorders>
              <w:top w:val="nil"/>
              <w:left w:val="nil"/>
              <w:bottom w:val="nil"/>
              <w:right w:val="single" w:sz="4" w:space="0" w:color="595959"/>
            </w:tcBorders>
            <w:shd w:val="clear" w:color="auto" w:fill="auto"/>
            <w:noWrap/>
            <w:vAlign w:val="bottom"/>
            <w:hideMark/>
          </w:tcPr>
          <w:p w14:paraId="57511CD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E1237D7"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4E0CF6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F81E95A"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15E2055A"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nil"/>
              <w:right w:val="single" w:sz="4" w:space="0" w:color="595959"/>
            </w:tcBorders>
            <w:shd w:val="clear" w:color="000000" w:fill="FFFFFF"/>
            <w:noWrap/>
            <w:vAlign w:val="bottom"/>
            <w:hideMark/>
          </w:tcPr>
          <w:p w14:paraId="1AF4178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127 200 </w:t>
            </w:r>
          </w:p>
        </w:tc>
        <w:tc>
          <w:tcPr>
            <w:tcW w:w="1750" w:type="dxa"/>
            <w:tcBorders>
              <w:top w:val="nil"/>
              <w:left w:val="nil"/>
              <w:bottom w:val="nil"/>
              <w:right w:val="single" w:sz="4" w:space="0" w:color="595959"/>
            </w:tcBorders>
            <w:shd w:val="clear" w:color="auto" w:fill="auto"/>
            <w:noWrap/>
            <w:vAlign w:val="bottom"/>
            <w:hideMark/>
          </w:tcPr>
          <w:p w14:paraId="2136601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AEC20D9"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BF4FDE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60BCAB9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410F3CD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La Haye</w:t>
            </w:r>
          </w:p>
        </w:tc>
        <w:tc>
          <w:tcPr>
            <w:tcW w:w="1526" w:type="dxa"/>
            <w:tcBorders>
              <w:top w:val="nil"/>
              <w:left w:val="nil"/>
              <w:bottom w:val="single" w:sz="4" w:space="0" w:color="595959"/>
              <w:right w:val="single" w:sz="4" w:space="0" w:color="595959"/>
            </w:tcBorders>
            <w:shd w:val="clear" w:color="000000" w:fill="FFFFFF"/>
            <w:noWrap/>
            <w:vAlign w:val="bottom"/>
            <w:hideMark/>
          </w:tcPr>
          <w:p w14:paraId="009E9393"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28 261 </w:t>
            </w:r>
          </w:p>
        </w:tc>
        <w:tc>
          <w:tcPr>
            <w:tcW w:w="1750" w:type="dxa"/>
            <w:tcBorders>
              <w:top w:val="nil"/>
              <w:left w:val="nil"/>
              <w:bottom w:val="single" w:sz="4" w:space="0" w:color="595959"/>
              <w:right w:val="single" w:sz="4" w:space="0" w:color="595959"/>
            </w:tcBorders>
            <w:shd w:val="clear" w:color="auto" w:fill="auto"/>
            <w:noWrap/>
            <w:vAlign w:val="bottom"/>
            <w:hideMark/>
          </w:tcPr>
          <w:p w14:paraId="5E90251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0776C3D"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FB5184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Bénin</w:t>
            </w:r>
          </w:p>
        </w:tc>
        <w:tc>
          <w:tcPr>
            <w:tcW w:w="1668" w:type="dxa"/>
            <w:tcBorders>
              <w:top w:val="nil"/>
              <w:left w:val="nil"/>
              <w:bottom w:val="nil"/>
              <w:right w:val="nil"/>
            </w:tcBorders>
            <w:shd w:val="clear" w:color="auto" w:fill="auto"/>
            <w:noWrap/>
            <w:vAlign w:val="bottom"/>
            <w:hideMark/>
          </w:tcPr>
          <w:p w14:paraId="5171F1E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1B5AF488"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0B63BA4F"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auto" w:fill="auto"/>
            <w:noWrap/>
            <w:vAlign w:val="bottom"/>
            <w:hideMark/>
          </w:tcPr>
          <w:p w14:paraId="0BEF255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5D8A016"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0805BD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4751294B"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FA9ED54"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0502632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nil"/>
              <w:right w:val="single" w:sz="4" w:space="0" w:color="595959"/>
            </w:tcBorders>
            <w:shd w:val="clear" w:color="auto" w:fill="auto"/>
            <w:noWrap/>
            <w:vAlign w:val="bottom"/>
            <w:hideMark/>
          </w:tcPr>
          <w:p w14:paraId="47A23BB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51921C2"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2823AF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691D00C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18B4A7F8"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single" w:sz="4" w:space="0" w:color="595959"/>
              <w:right w:val="single" w:sz="4" w:space="0" w:color="595959"/>
            </w:tcBorders>
            <w:shd w:val="clear" w:color="000000" w:fill="FFFFFF"/>
            <w:noWrap/>
            <w:vAlign w:val="bottom"/>
            <w:hideMark/>
          </w:tcPr>
          <w:p w14:paraId="659C935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470 </w:t>
            </w:r>
          </w:p>
        </w:tc>
        <w:tc>
          <w:tcPr>
            <w:tcW w:w="1750" w:type="dxa"/>
            <w:tcBorders>
              <w:top w:val="nil"/>
              <w:left w:val="nil"/>
              <w:bottom w:val="single" w:sz="4" w:space="0" w:color="595959"/>
              <w:right w:val="single" w:sz="4" w:space="0" w:color="595959"/>
            </w:tcBorders>
            <w:shd w:val="clear" w:color="auto" w:fill="auto"/>
            <w:noWrap/>
            <w:vAlign w:val="bottom"/>
            <w:hideMark/>
          </w:tcPr>
          <w:p w14:paraId="42CE081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5BB3223"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03113A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Brésil</w:t>
            </w:r>
          </w:p>
        </w:tc>
        <w:tc>
          <w:tcPr>
            <w:tcW w:w="1668" w:type="dxa"/>
            <w:tcBorders>
              <w:top w:val="nil"/>
              <w:left w:val="nil"/>
              <w:bottom w:val="nil"/>
              <w:right w:val="nil"/>
            </w:tcBorders>
            <w:shd w:val="clear" w:color="auto" w:fill="auto"/>
            <w:noWrap/>
            <w:vAlign w:val="bottom"/>
            <w:hideMark/>
          </w:tcPr>
          <w:p w14:paraId="55CBB10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02533EB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4E9914BF"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93 593 </w:t>
            </w:r>
          </w:p>
        </w:tc>
        <w:tc>
          <w:tcPr>
            <w:tcW w:w="1750" w:type="dxa"/>
            <w:tcBorders>
              <w:top w:val="nil"/>
              <w:left w:val="nil"/>
              <w:bottom w:val="nil"/>
              <w:right w:val="single" w:sz="4" w:space="0" w:color="595959"/>
            </w:tcBorders>
            <w:shd w:val="clear" w:color="auto" w:fill="auto"/>
            <w:noWrap/>
            <w:vAlign w:val="bottom"/>
            <w:hideMark/>
          </w:tcPr>
          <w:p w14:paraId="61BDB44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87EA6BD"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97F30B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F7CF209"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75E326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53BFE81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43 722 </w:t>
            </w:r>
          </w:p>
        </w:tc>
        <w:tc>
          <w:tcPr>
            <w:tcW w:w="1750" w:type="dxa"/>
            <w:tcBorders>
              <w:top w:val="nil"/>
              <w:left w:val="nil"/>
              <w:bottom w:val="nil"/>
              <w:right w:val="single" w:sz="4" w:space="0" w:color="595959"/>
            </w:tcBorders>
            <w:shd w:val="clear" w:color="auto" w:fill="auto"/>
            <w:noWrap/>
            <w:vAlign w:val="bottom"/>
            <w:hideMark/>
          </w:tcPr>
          <w:p w14:paraId="04388CC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166025D"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DCF435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1357B15C"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263BCBD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5F080AD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15 283 </w:t>
            </w:r>
          </w:p>
        </w:tc>
        <w:tc>
          <w:tcPr>
            <w:tcW w:w="1750" w:type="dxa"/>
            <w:tcBorders>
              <w:top w:val="nil"/>
              <w:left w:val="nil"/>
              <w:bottom w:val="nil"/>
              <w:right w:val="single" w:sz="4" w:space="0" w:color="595959"/>
            </w:tcBorders>
            <w:shd w:val="clear" w:color="auto" w:fill="auto"/>
            <w:noWrap/>
            <w:vAlign w:val="bottom"/>
            <w:hideMark/>
          </w:tcPr>
          <w:p w14:paraId="5295A19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CE53E57"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1758D1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25B1928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284E23B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single" w:sz="4" w:space="0" w:color="595959"/>
              <w:right w:val="single" w:sz="4" w:space="0" w:color="595959"/>
            </w:tcBorders>
            <w:shd w:val="clear" w:color="000000" w:fill="FFFFFF"/>
            <w:noWrap/>
            <w:vAlign w:val="bottom"/>
            <w:hideMark/>
          </w:tcPr>
          <w:p w14:paraId="58BD474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4 200 </w:t>
            </w:r>
          </w:p>
        </w:tc>
        <w:tc>
          <w:tcPr>
            <w:tcW w:w="1750" w:type="dxa"/>
            <w:tcBorders>
              <w:top w:val="nil"/>
              <w:left w:val="nil"/>
              <w:bottom w:val="single" w:sz="4" w:space="0" w:color="595959"/>
              <w:right w:val="single" w:sz="4" w:space="0" w:color="595959"/>
            </w:tcBorders>
            <w:shd w:val="clear" w:color="auto" w:fill="auto"/>
            <w:noWrap/>
            <w:vAlign w:val="bottom"/>
            <w:hideMark/>
          </w:tcPr>
          <w:p w14:paraId="706424D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04F3F74"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195765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Bulgarie</w:t>
            </w:r>
          </w:p>
        </w:tc>
        <w:tc>
          <w:tcPr>
            <w:tcW w:w="1668" w:type="dxa"/>
            <w:tcBorders>
              <w:top w:val="nil"/>
              <w:left w:val="nil"/>
              <w:bottom w:val="nil"/>
              <w:right w:val="nil"/>
            </w:tcBorders>
            <w:shd w:val="clear" w:color="auto" w:fill="auto"/>
            <w:noWrap/>
            <w:vAlign w:val="bottom"/>
            <w:hideMark/>
          </w:tcPr>
          <w:p w14:paraId="2DE975D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705AA69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60B53DB3"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nil"/>
              <w:right w:val="single" w:sz="4" w:space="0" w:color="595959"/>
            </w:tcBorders>
            <w:shd w:val="clear" w:color="auto" w:fill="auto"/>
            <w:noWrap/>
            <w:vAlign w:val="bottom"/>
            <w:hideMark/>
          </w:tcPr>
          <w:p w14:paraId="240CF63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C710965"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B420EF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0443088"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6306AA58"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11C1E31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nil"/>
              <w:right w:val="single" w:sz="4" w:space="0" w:color="595959"/>
            </w:tcBorders>
            <w:shd w:val="clear" w:color="auto" w:fill="auto"/>
            <w:noWrap/>
            <w:vAlign w:val="bottom"/>
            <w:hideMark/>
          </w:tcPr>
          <w:p w14:paraId="56328DA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8559C1A"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47825DB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6F519F8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2961CF6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single" w:sz="4" w:space="0" w:color="595959"/>
              <w:right w:val="single" w:sz="4" w:space="0" w:color="595959"/>
            </w:tcBorders>
            <w:shd w:val="clear" w:color="000000" w:fill="FFFFFF"/>
            <w:noWrap/>
            <w:vAlign w:val="bottom"/>
            <w:hideMark/>
          </w:tcPr>
          <w:p w14:paraId="285EF96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200 </w:t>
            </w:r>
          </w:p>
        </w:tc>
        <w:tc>
          <w:tcPr>
            <w:tcW w:w="1750" w:type="dxa"/>
            <w:tcBorders>
              <w:top w:val="nil"/>
              <w:left w:val="nil"/>
              <w:bottom w:val="single" w:sz="4" w:space="0" w:color="595959"/>
              <w:right w:val="single" w:sz="4" w:space="0" w:color="595959"/>
            </w:tcBorders>
            <w:shd w:val="clear" w:color="auto" w:fill="auto"/>
            <w:noWrap/>
            <w:vAlign w:val="bottom"/>
            <w:hideMark/>
          </w:tcPr>
          <w:p w14:paraId="5E9229A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C8FFC96"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7526B8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Burkina Faso</w:t>
            </w:r>
          </w:p>
        </w:tc>
        <w:tc>
          <w:tcPr>
            <w:tcW w:w="1668" w:type="dxa"/>
            <w:tcBorders>
              <w:top w:val="nil"/>
              <w:left w:val="nil"/>
              <w:bottom w:val="nil"/>
              <w:right w:val="nil"/>
            </w:tcBorders>
            <w:shd w:val="clear" w:color="auto" w:fill="auto"/>
            <w:noWrap/>
            <w:vAlign w:val="bottom"/>
            <w:hideMark/>
          </w:tcPr>
          <w:p w14:paraId="2FF340C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2209EBF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71AD2C8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auto" w:fill="auto"/>
            <w:noWrap/>
            <w:vAlign w:val="bottom"/>
            <w:hideMark/>
          </w:tcPr>
          <w:p w14:paraId="1B91344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C1677DC"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2AD9CA1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002A34F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E3E9715"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7236F90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single" w:sz="4" w:space="0" w:color="595959"/>
              <w:right w:val="single" w:sz="4" w:space="0" w:color="595959"/>
            </w:tcBorders>
            <w:shd w:val="clear" w:color="auto" w:fill="auto"/>
            <w:noWrap/>
            <w:vAlign w:val="bottom"/>
            <w:hideMark/>
          </w:tcPr>
          <w:p w14:paraId="41FCD8D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66C6BE0"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2500F3A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Burundi</w:t>
            </w:r>
          </w:p>
        </w:tc>
        <w:tc>
          <w:tcPr>
            <w:tcW w:w="1668" w:type="dxa"/>
            <w:tcBorders>
              <w:top w:val="nil"/>
              <w:left w:val="nil"/>
              <w:bottom w:val="single" w:sz="4" w:space="0" w:color="595959"/>
              <w:right w:val="nil"/>
            </w:tcBorders>
            <w:shd w:val="clear" w:color="auto" w:fill="auto"/>
            <w:noWrap/>
            <w:vAlign w:val="bottom"/>
            <w:hideMark/>
          </w:tcPr>
          <w:p w14:paraId="309071D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306BF79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3906DF7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single" w:sz="4" w:space="0" w:color="595959"/>
              <w:right w:val="single" w:sz="4" w:space="0" w:color="595959"/>
            </w:tcBorders>
            <w:shd w:val="clear" w:color="000000" w:fill="FFFFFF"/>
            <w:noWrap/>
            <w:vAlign w:val="bottom"/>
            <w:hideMark/>
          </w:tcPr>
          <w:p w14:paraId="57B85A48"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r>
      <w:tr w:rsidR="00726F3B" w:rsidRPr="00CF3F40" w14:paraId="676CCB3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873438C" w14:textId="77777777" w:rsidR="00726F3B" w:rsidRPr="00CF3F40" w:rsidRDefault="00726F3B" w:rsidP="00E3702D">
            <w:pPr>
              <w:keepNext/>
              <w:keepLines/>
              <w:rPr>
                <w:rFonts w:cs="Arial"/>
                <w:sz w:val="16"/>
                <w:szCs w:val="16"/>
                <w:lang w:val="fr-FR" w:eastAsia="fr-FR"/>
              </w:rPr>
            </w:pPr>
            <w:r w:rsidRPr="00CF3F40">
              <w:rPr>
                <w:rFonts w:cs="Arial"/>
                <w:sz w:val="16"/>
                <w:szCs w:val="16"/>
                <w:lang w:val="fr-FR" w:eastAsia="fr-FR"/>
              </w:rPr>
              <w:t>Cameroun</w:t>
            </w:r>
          </w:p>
        </w:tc>
        <w:tc>
          <w:tcPr>
            <w:tcW w:w="1668" w:type="dxa"/>
            <w:tcBorders>
              <w:top w:val="nil"/>
              <w:left w:val="nil"/>
              <w:bottom w:val="nil"/>
              <w:right w:val="nil"/>
            </w:tcBorders>
            <w:shd w:val="clear" w:color="auto" w:fill="auto"/>
            <w:noWrap/>
            <w:vAlign w:val="bottom"/>
            <w:hideMark/>
          </w:tcPr>
          <w:p w14:paraId="18F31D2A" w14:textId="77777777" w:rsidR="00726F3B" w:rsidRPr="00CF3F40" w:rsidRDefault="00726F3B" w:rsidP="00E3702D">
            <w:pPr>
              <w:keepNext/>
              <w:keepLines/>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41B29CCA" w14:textId="77777777" w:rsidR="00726F3B" w:rsidRPr="00CF3F40" w:rsidRDefault="00726F3B" w:rsidP="00E3702D">
            <w:pPr>
              <w:keepNext/>
              <w:keepLines/>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7C35C4A0" w14:textId="77777777" w:rsidR="00726F3B" w:rsidRPr="00CF3F40" w:rsidRDefault="00726F3B" w:rsidP="00E3702D">
            <w:pPr>
              <w:keepNext/>
              <w:keepLines/>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000000" w:fill="FFFFFF"/>
            <w:noWrap/>
            <w:vAlign w:val="bottom"/>
            <w:hideMark/>
          </w:tcPr>
          <w:p w14:paraId="35C526C3" w14:textId="77777777" w:rsidR="00726F3B" w:rsidRPr="00CF3F40" w:rsidRDefault="00726F3B" w:rsidP="00E3702D">
            <w:pPr>
              <w:keepNext/>
              <w:keepLines/>
              <w:jc w:val="center"/>
              <w:rPr>
                <w:rFonts w:cs="Arial"/>
                <w:sz w:val="16"/>
                <w:szCs w:val="16"/>
                <w:lang w:val="fr-FR" w:eastAsia="fr-FR"/>
              </w:rPr>
            </w:pPr>
            <w:r w:rsidRPr="00CF3F40">
              <w:rPr>
                <w:rFonts w:cs="Arial"/>
                <w:sz w:val="16"/>
                <w:szCs w:val="16"/>
                <w:lang w:val="fr-FR" w:eastAsia="fr-FR"/>
              </w:rPr>
              <w:t xml:space="preserve">   </w:t>
            </w:r>
          </w:p>
        </w:tc>
      </w:tr>
      <w:tr w:rsidR="00726F3B" w:rsidRPr="00CF3F40" w14:paraId="1D39AD11"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3BE29DE" w14:textId="77777777" w:rsidR="00726F3B" w:rsidRPr="00CF3F40" w:rsidRDefault="00726F3B" w:rsidP="00E3702D">
            <w:pPr>
              <w:keepNext/>
              <w:keepLines/>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41591EC3" w14:textId="77777777" w:rsidR="00726F3B" w:rsidRPr="00CF3F40" w:rsidRDefault="00726F3B" w:rsidP="00E3702D">
            <w:pPr>
              <w:keepNext/>
              <w:keepLines/>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12FDF503" w14:textId="77777777" w:rsidR="00726F3B" w:rsidRPr="00CF3F40" w:rsidRDefault="00726F3B" w:rsidP="00E3702D">
            <w:pPr>
              <w:keepNext/>
              <w:keepLines/>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33AD2339" w14:textId="77777777" w:rsidR="00726F3B" w:rsidRPr="00CF3F40" w:rsidRDefault="00726F3B" w:rsidP="00E3702D">
            <w:pPr>
              <w:keepNext/>
              <w:keepLines/>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single" w:sz="4" w:space="0" w:color="595959"/>
              <w:right w:val="single" w:sz="4" w:space="0" w:color="595959"/>
            </w:tcBorders>
            <w:shd w:val="clear" w:color="000000" w:fill="FFFFFF"/>
            <w:noWrap/>
            <w:vAlign w:val="bottom"/>
            <w:hideMark/>
          </w:tcPr>
          <w:p w14:paraId="142CFEDA" w14:textId="77777777" w:rsidR="00726F3B" w:rsidRPr="00CF3F40" w:rsidRDefault="00726F3B" w:rsidP="00E3702D">
            <w:pPr>
              <w:keepNext/>
              <w:keepLines/>
              <w:jc w:val="center"/>
              <w:rPr>
                <w:rFonts w:cs="Arial"/>
                <w:sz w:val="16"/>
                <w:szCs w:val="16"/>
                <w:lang w:val="fr-FR" w:eastAsia="fr-FR"/>
              </w:rPr>
            </w:pPr>
            <w:r w:rsidRPr="00CF3F40">
              <w:rPr>
                <w:rFonts w:cs="Arial"/>
                <w:sz w:val="16"/>
                <w:szCs w:val="16"/>
                <w:lang w:val="fr-FR" w:eastAsia="fr-FR"/>
              </w:rPr>
              <w:t xml:space="preserve">   </w:t>
            </w:r>
          </w:p>
        </w:tc>
      </w:tr>
      <w:tr w:rsidR="00726F3B" w:rsidRPr="00CF3F40" w14:paraId="52AFEE57"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8B11DA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Canada</w:t>
            </w:r>
          </w:p>
        </w:tc>
        <w:tc>
          <w:tcPr>
            <w:tcW w:w="1668" w:type="dxa"/>
            <w:tcBorders>
              <w:top w:val="nil"/>
              <w:left w:val="nil"/>
              <w:bottom w:val="nil"/>
              <w:right w:val="nil"/>
            </w:tcBorders>
            <w:shd w:val="clear" w:color="auto" w:fill="auto"/>
            <w:noWrap/>
            <w:vAlign w:val="bottom"/>
            <w:hideMark/>
          </w:tcPr>
          <w:p w14:paraId="4DCC27A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2C1AE9A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1F832C73"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112 661 </w:t>
            </w:r>
          </w:p>
        </w:tc>
        <w:tc>
          <w:tcPr>
            <w:tcW w:w="1750" w:type="dxa"/>
            <w:tcBorders>
              <w:top w:val="nil"/>
              <w:left w:val="nil"/>
              <w:bottom w:val="nil"/>
              <w:right w:val="single" w:sz="4" w:space="0" w:color="595959"/>
            </w:tcBorders>
            <w:shd w:val="clear" w:color="000000" w:fill="FFFFFF"/>
            <w:noWrap/>
            <w:vAlign w:val="bottom"/>
            <w:hideMark/>
          </w:tcPr>
          <w:p w14:paraId="064CFDC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w:t>
            </w:r>
          </w:p>
        </w:tc>
      </w:tr>
      <w:tr w:rsidR="00726F3B" w:rsidRPr="00CF3F40" w14:paraId="107860BF"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42576AE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2EACFDF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3D9751E8"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712E0A1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43 722 </w:t>
            </w:r>
          </w:p>
        </w:tc>
        <w:tc>
          <w:tcPr>
            <w:tcW w:w="1750" w:type="dxa"/>
            <w:tcBorders>
              <w:top w:val="nil"/>
              <w:left w:val="nil"/>
              <w:bottom w:val="single" w:sz="4" w:space="0" w:color="595959"/>
              <w:right w:val="single" w:sz="4" w:space="0" w:color="595959"/>
            </w:tcBorders>
            <w:shd w:val="clear" w:color="000000" w:fill="FFFFFF"/>
            <w:noWrap/>
            <w:vAlign w:val="bottom"/>
            <w:hideMark/>
          </w:tcPr>
          <w:p w14:paraId="0E4537BF"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w:t>
            </w:r>
          </w:p>
        </w:tc>
      </w:tr>
      <w:tr w:rsidR="00726F3B" w:rsidRPr="00CF3F40" w14:paraId="4260A9F4"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7524485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Chili</w:t>
            </w:r>
          </w:p>
        </w:tc>
        <w:tc>
          <w:tcPr>
            <w:tcW w:w="1668" w:type="dxa"/>
            <w:tcBorders>
              <w:top w:val="nil"/>
              <w:left w:val="nil"/>
              <w:bottom w:val="single" w:sz="4" w:space="0" w:color="595959"/>
              <w:right w:val="nil"/>
            </w:tcBorders>
            <w:shd w:val="clear" w:color="auto" w:fill="auto"/>
            <w:noWrap/>
            <w:vAlign w:val="bottom"/>
            <w:hideMark/>
          </w:tcPr>
          <w:p w14:paraId="0BF914D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DA15C16"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6256ABF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single" w:sz="4" w:space="0" w:color="595959"/>
              <w:right w:val="single" w:sz="4" w:space="0" w:color="595959"/>
            </w:tcBorders>
            <w:shd w:val="clear" w:color="000000" w:fill="FFFFFF"/>
            <w:noWrap/>
            <w:vAlign w:val="bottom"/>
            <w:hideMark/>
          </w:tcPr>
          <w:p w14:paraId="32109CE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w:t>
            </w:r>
          </w:p>
        </w:tc>
      </w:tr>
      <w:tr w:rsidR="00726F3B" w:rsidRPr="00CF3F40" w14:paraId="063A7AD4"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1164D38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Chine</w:t>
            </w:r>
          </w:p>
        </w:tc>
        <w:tc>
          <w:tcPr>
            <w:tcW w:w="1668" w:type="dxa"/>
            <w:tcBorders>
              <w:top w:val="nil"/>
              <w:left w:val="nil"/>
              <w:bottom w:val="single" w:sz="4" w:space="0" w:color="595959"/>
              <w:right w:val="nil"/>
            </w:tcBorders>
            <w:shd w:val="clear" w:color="auto" w:fill="auto"/>
            <w:noWrap/>
            <w:vAlign w:val="bottom"/>
            <w:hideMark/>
          </w:tcPr>
          <w:p w14:paraId="6413AC5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1C8998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67B74BF3"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28 250 </w:t>
            </w:r>
          </w:p>
        </w:tc>
        <w:tc>
          <w:tcPr>
            <w:tcW w:w="1750" w:type="dxa"/>
            <w:tcBorders>
              <w:top w:val="nil"/>
              <w:left w:val="nil"/>
              <w:bottom w:val="single" w:sz="4" w:space="0" w:color="595959"/>
              <w:right w:val="single" w:sz="4" w:space="0" w:color="595959"/>
            </w:tcBorders>
            <w:shd w:val="clear" w:color="000000" w:fill="FFFFFF"/>
            <w:noWrap/>
            <w:vAlign w:val="bottom"/>
            <w:hideMark/>
          </w:tcPr>
          <w:p w14:paraId="7DE99D0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w:t>
            </w:r>
          </w:p>
        </w:tc>
      </w:tr>
      <w:tr w:rsidR="00726F3B" w:rsidRPr="00CF3F40" w14:paraId="0DBDE844"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C86C39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Chypre</w:t>
            </w:r>
          </w:p>
        </w:tc>
        <w:tc>
          <w:tcPr>
            <w:tcW w:w="1668" w:type="dxa"/>
            <w:tcBorders>
              <w:top w:val="nil"/>
              <w:left w:val="nil"/>
              <w:bottom w:val="nil"/>
              <w:right w:val="nil"/>
            </w:tcBorders>
            <w:shd w:val="clear" w:color="auto" w:fill="auto"/>
            <w:noWrap/>
            <w:vAlign w:val="bottom"/>
            <w:hideMark/>
          </w:tcPr>
          <w:p w14:paraId="290AA158"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17DC81D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016ECD69"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16 831 </w:t>
            </w:r>
          </w:p>
        </w:tc>
        <w:tc>
          <w:tcPr>
            <w:tcW w:w="1750" w:type="dxa"/>
            <w:tcBorders>
              <w:top w:val="nil"/>
              <w:left w:val="nil"/>
              <w:bottom w:val="nil"/>
              <w:right w:val="single" w:sz="4" w:space="0" w:color="595959"/>
            </w:tcBorders>
            <w:shd w:val="clear" w:color="auto" w:fill="auto"/>
            <w:noWrap/>
            <w:vAlign w:val="bottom"/>
            <w:hideMark/>
          </w:tcPr>
          <w:p w14:paraId="12CAEB9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C8F0882"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49842BD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6E92C2F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F4E5686"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4B5A0F99"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single" w:sz="4" w:space="0" w:color="595959"/>
              <w:right w:val="single" w:sz="4" w:space="0" w:color="595959"/>
            </w:tcBorders>
            <w:shd w:val="clear" w:color="auto" w:fill="auto"/>
            <w:noWrap/>
            <w:vAlign w:val="bottom"/>
            <w:hideMark/>
          </w:tcPr>
          <w:p w14:paraId="59152DE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07B7E1B"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64613E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Congo</w:t>
            </w:r>
          </w:p>
        </w:tc>
        <w:tc>
          <w:tcPr>
            <w:tcW w:w="1668" w:type="dxa"/>
            <w:tcBorders>
              <w:top w:val="nil"/>
              <w:left w:val="nil"/>
              <w:bottom w:val="nil"/>
              <w:right w:val="nil"/>
            </w:tcBorders>
            <w:shd w:val="clear" w:color="auto" w:fill="auto"/>
            <w:noWrap/>
            <w:vAlign w:val="bottom"/>
            <w:hideMark/>
          </w:tcPr>
          <w:p w14:paraId="39776DD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35BDF64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539CB59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000000" w:fill="FFFFFF"/>
            <w:noWrap/>
            <w:vAlign w:val="bottom"/>
            <w:hideMark/>
          </w:tcPr>
          <w:p w14:paraId="3DF0230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w:t>
            </w:r>
          </w:p>
        </w:tc>
      </w:tr>
      <w:tr w:rsidR="00726F3B" w:rsidRPr="00CF3F40" w14:paraId="3F0236A1"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CA1BA1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436D980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5E6DB51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31C9BCF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single" w:sz="4" w:space="0" w:color="595959"/>
              <w:right w:val="single" w:sz="4" w:space="0" w:color="595959"/>
            </w:tcBorders>
            <w:shd w:val="clear" w:color="000000" w:fill="FFFFFF"/>
            <w:noWrap/>
            <w:vAlign w:val="bottom"/>
            <w:hideMark/>
          </w:tcPr>
          <w:p w14:paraId="2363997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w:t>
            </w:r>
          </w:p>
        </w:tc>
      </w:tr>
      <w:tr w:rsidR="00726F3B" w:rsidRPr="00CF3F40" w14:paraId="48522294"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2F6894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Costa Rica</w:t>
            </w:r>
          </w:p>
        </w:tc>
        <w:tc>
          <w:tcPr>
            <w:tcW w:w="1668" w:type="dxa"/>
            <w:tcBorders>
              <w:top w:val="nil"/>
              <w:left w:val="nil"/>
              <w:bottom w:val="single" w:sz="4" w:space="0" w:color="595959"/>
              <w:right w:val="nil"/>
            </w:tcBorders>
            <w:shd w:val="clear" w:color="auto" w:fill="auto"/>
            <w:noWrap/>
            <w:vAlign w:val="bottom"/>
            <w:hideMark/>
          </w:tcPr>
          <w:p w14:paraId="56FCDA2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3D4B06C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0250DC7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single" w:sz="4" w:space="0" w:color="595959"/>
              <w:right w:val="single" w:sz="4" w:space="0" w:color="595959"/>
            </w:tcBorders>
            <w:shd w:val="clear" w:color="000000" w:fill="FFFFFF"/>
            <w:noWrap/>
            <w:vAlign w:val="bottom"/>
            <w:hideMark/>
          </w:tcPr>
          <w:p w14:paraId="73275E1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w:t>
            </w:r>
          </w:p>
        </w:tc>
      </w:tr>
      <w:tr w:rsidR="00726F3B" w:rsidRPr="00CF3F40" w14:paraId="1A4160E4"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205606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Côte d'Ivoire</w:t>
            </w:r>
          </w:p>
        </w:tc>
        <w:tc>
          <w:tcPr>
            <w:tcW w:w="1668" w:type="dxa"/>
            <w:tcBorders>
              <w:top w:val="nil"/>
              <w:left w:val="nil"/>
              <w:bottom w:val="nil"/>
              <w:right w:val="nil"/>
            </w:tcBorders>
            <w:shd w:val="clear" w:color="auto" w:fill="auto"/>
            <w:noWrap/>
            <w:vAlign w:val="bottom"/>
            <w:hideMark/>
          </w:tcPr>
          <w:p w14:paraId="73504B0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6A5C005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6685387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000000" w:fill="FFFFFF"/>
            <w:noWrap/>
            <w:vAlign w:val="bottom"/>
            <w:hideMark/>
          </w:tcPr>
          <w:p w14:paraId="1FD3C53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w:t>
            </w:r>
          </w:p>
        </w:tc>
      </w:tr>
      <w:tr w:rsidR="00726F3B" w:rsidRPr="00CF3F40" w14:paraId="14B0907A"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92ECE1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73A60CB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4442D50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52F3FDE8"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single" w:sz="4" w:space="0" w:color="595959"/>
              <w:right w:val="single" w:sz="4" w:space="0" w:color="595959"/>
            </w:tcBorders>
            <w:shd w:val="clear" w:color="000000" w:fill="FFFFFF"/>
            <w:noWrap/>
            <w:vAlign w:val="bottom"/>
            <w:hideMark/>
          </w:tcPr>
          <w:p w14:paraId="7560913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w:t>
            </w:r>
          </w:p>
        </w:tc>
      </w:tr>
      <w:tr w:rsidR="00726F3B" w:rsidRPr="00CF3F40" w14:paraId="28B8477A"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4A35E8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Cuba</w:t>
            </w:r>
          </w:p>
        </w:tc>
        <w:tc>
          <w:tcPr>
            <w:tcW w:w="1668" w:type="dxa"/>
            <w:tcBorders>
              <w:top w:val="nil"/>
              <w:left w:val="nil"/>
              <w:bottom w:val="single" w:sz="4" w:space="0" w:color="595959"/>
              <w:right w:val="nil"/>
            </w:tcBorders>
            <w:shd w:val="clear" w:color="auto" w:fill="auto"/>
            <w:noWrap/>
            <w:vAlign w:val="bottom"/>
            <w:hideMark/>
          </w:tcPr>
          <w:p w14:paraId="1A6E427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12F814B7"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523F694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single" w:sz="4" w:space="0" w:color="595959"/>
              <w:right w:val="single" w:sz="4" w:space="0" w:color="595959"/>
            </w:tcBorders>
            <w:shd w:val="clear" w:color="auto" w:fill="auto"/>
            <w:noWrap/>
            <w:vAlign w:val="bottom"/>
            <w:hideMark/>
          </w:tcPr>
          <w:p w14:paraId="65B6967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1301527"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09AD5C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Danemark</w:t>
            </w:r>
          </w:p>
        </w:tc>
        <w:tc>
          <w:tcPr>
            <w:tcW w:w="1668" w:type="dxa"/>
            <w:tcBorders>
              <w:top w:val="nil"/>
              <w:left w:val="nil"/>
              <w:bottom w:val="nil"/>
              <w:right w:val="nil"/>
            </w:tcBorders>
            <w:shd w:val="clear" w:color="auto" w:fill="auto"/>
            <w:noWrap/>
            <w:vAlign w:val="bottom"/>
            <w:hideMark/>
          </w:tcPr>
          <w:p w14:paraId="0F0837E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4955F92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0245262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75 110 </w:t>
            </w:r>
          </w:p>
        </w:tc>
        <w:tc>
          <w:tcPr>
            <w:tcW w:w="1750" w:type="dxa"/>
            <w:tcBorders>
              <w:top w:val="nil"/>
              <w:left w:val="nil"/>
              <w:bottom w:val="nil"/>
              <w:right w:val="single" w:sz="4" w:space="0" w:color="595959"/>
            </w:tcBorders>
            <w:shd w:val="clear" w:color="000000" w:fill="FFFFFF"/>
            <w:noWrap/>
            <w:vAlign w:val="bottom"/>
            <w:hideMark/>
          </w:tcPr>
          <w:p w14:paraId="31D4F10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w:t>
            </w:r>
          </w:p>
        </w:tc>
      </w:tr>
      <w:tr w:rsidR="00726F3B" w:rsidRPr="00CF3F40" w14:paraId="07C1B692"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CA8681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3AD010F"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3F0E6EB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27BA739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29 148 </w:t>
            </w:r>
          </w:p>
        </w:tc>
        <w:tc>
          <w:tcPr>
            <w:tcW w:w="1750" w:type="dxa"/>
            <w:tcBorders>
              <w:top w:val="nil"/>
              <w:left w:val="nil"/>
              <w:bottom w:val="nil"/>
              <w:right w:val="single" w:sz="4" w:space="0" w:color="595959"/>
            </w:tcBorders>
            <w:shd w:val="clear" w:color="auto" w:fill="auto"/>
            <w:noWrap/>
            <w:vAlign w:val="bottom"/>
            <w:hideMark/>
          </w:tcPr>
          <w:p w14:paraId="36F2480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F633AAA"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D85AED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7C9169F5"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719AE5DF"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5E717E3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28 977 </w:t>
            </w:r>
          </w:p>
        </w:tc>
        <w:tc>
          <w:tcPr>
            <w:tcW w:w="1750" w:type="dxa"/>
            <w:tcBorders>
              <w:top w:val="nil"/>
              <w:left w:val="nil"/>
              <w:bottom w:val="nil"/>
              <w:right w:val="single" w:sz="4" w:space="0" w:color="595959"/>
            </w:tcBorders>
            <w:shd w:val="clear" w:color="auto" w:fill="auto"/>
            <w:noWrap/>
            <w:vAlign w:val="bottom"/>
            <w:hideMark/>
          </w:tcPr>
          <w:p w14:paraId="4304EF7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15408CE"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CCE597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34AC534"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67C44B7"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2864FEB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4 707 </w:t>
            </w:r>
          </w:p>
        </w:tc>
        <w:tc>
          <w:tcPr>
            <w:tcW w:w="1750" w:type="dxa"/>
            <w:tcBorders>
              <w:top w:val="nil"/>
              <w:left w:val="nil"/>
              <w:bottom w:val="nil"/>
              <w:right w:val="single" w:sz="4" w:space="0" w:color="595959"/>
            </w:tcBorders>
            <w:shd w:val="clear" w:color="auto" w:fill="auto"/>
            <w:noWrap/>
            <w:vAlign w:val="bottom"/>
            <w:hideMark/>
          </w:tcPr>
          <w:p w14:paraId="458D85D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AAC5825"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FE2AB2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5CD4C69"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FF95667"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Locarno</w:t>
            </w:r>
          </w:p>
        </w:tc>
        <w:tc>
          <w:tcPr>
            <w:tcW w:w="1526" w:type="dxa"/>
            <w:tcBorders>
              <w:top w:val="nil"/>
              <w:left w:val="nil"/>
              <w:bottom w:val="nil"/>
              <w:right w:val="single" w:sz="4" w:space="0" w:color="595959"/>
            </w:tcBorders>
            <w:shd w:val="clear" w:color="000000" w:fill="FFFFFF"/>
            <w:noWrap/>
            <w:vAlign w:val="bottom"/>
            <w:hideMark/>
          </w:tcPr>
          <w:p w14:paraId="6B74635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1 364 </w:t>
            </w:r>
          </w:p>
        </w:tc>
        <w:tc>
          <w:tcPr>
            <w:tcW w:w="1750" w:type="dxa"/>
            <w:tcBorders>
              <w:top w:val="nil"/>
              <w:left w:val="nil"/>
              <w:bottom w:val="nil"/>
              <w:right w:val="single" w:sz="4" w:space="0" w:color="595959"/>
            </w:tcBorders>
            <w:shd w:val="clear" w:color="auto" w:fill="auto"/>
            <w:noWrap/>
            <w:vAlign w:val="bottom"/>
            <w:hideMark/>
          </w:tcPr>
          <w:p w14:paraId="6B14DE9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454F8B9"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60BE3EB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7D78999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16A92F04"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single" w:sz="4" w:space="0" w:color="595959"/>
              <w:right w:val="single" w:sz="4" w:space="0" w:color="595959"/>
            </w:tcBorders>
            <w:shd w:val="clear" w:color="000000" w:fill="FFFFFF"/>
            <w:noWrap/>
            <w:vAlign w:val="bottom"/>
            <w:hideMark/>
          </w:tcPr>
          <w:p w14:paraId="737D7B5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41 000 </w:t>
            </w:r>
          </w:p>
        </w:tc>
        <w:tc>
          <w:tcPr>
            <w:tcW w:w="1750" w:type="dxa"/>
            <w:tcBorders>
              <w:top w:val="nil"/>
              <w:left w:val="nil"/>
              <w:bottom w:val="single" w:sz="4" w:space="0" w:color="595959"/>
              <w:right w:val="single" w:sz="4" w:space="0" w:color="595959"/>
            </w:tcBorders>
            <w:shd w:val="clear" w:color="auto" w:fill="auto"/>
            <w:noWrap/>
            <w:vAlign w:val="bottom"/>
            <w:hideMark/>
          </w:tcPr>
          <w:p w14:paraId="2FF20FC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CAFC350"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AD6B57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Égypte</w:t>
            </w:r>
          </w:p>
        </w:tc>
        <w:tc>
          <w:tcPr>
            <w:tcW w:w="1668" w:type="dxa"/>
            <w:tcBorders>
              <w:top w:val="nil"/>
              <w:left w:val="nil"/>
              <w:bottom w:val="nil"/>
              <w:right w:val="nil"/>
            </w:tcBorders>
            <w:shd w:val="clear" w:color="auto" w:fill="auto"/>
            <w:noWrap/>
            <w:vAlign w:val="bottom"/>
            <w:hideMark/>
          </w:tcPr>
          <w:p w14:paraId="19FC4B0F"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7ED8342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47565EE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nil"/>
              <w:right w:val="single" w:sz="4" w:space="0" w:color="595959"/>
            </w:tcBorders>
            <w:shd w:val="clear" w:color="auto" w:fill="auto"/>
            <w:noWrap/>
            <w:vAlign w:val="bottom"/>
            <w:hideMark/>
          </w:tcPr>
          <w:p w14:paraId="578321A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B0463AA"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DE4A94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83E109C"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700FFD05"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306AAC8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nil"/>
              <w:right w:val="single" w:sz="4" w:space="0" w:color="595959"/>
            </w:tcBorders>
            <w:shd w:val="clear" w:color="auto" w:fill="auto"/>
            <w:noWrap/>
            <w:vAlign w:val="bottom"/>
            <w:hideMark/>
          </w:tcPr>
          <w:p w14:paraId="076A106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6867925"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2702A3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410D91F"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7566633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73F9E0F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6 701 </w:t>
            </w:r>
          </w:p>
        </w:tc>
        <w:tc>
          <w:tcPr>
            <w:tcW w:w="1750" w:type="dxa"/>
            <w:tcBorders>
              <w:top w:val="nil"/>
              <w:left w:val="nil"/>
              <w:bottom w:val="nil"/>
              <w:right w:val="single" w:sz="4" w:space="0" w:color="595959"/>
            </w:tcBorders>
            <w:shd w:val="clear" w:color="auto" w:fill="auto"/>
            <w:noWrap/>
            <w:vAlign w:val="bottom"/>
            <w:hideMark/>
          </w:tcPr>
          <w:p w14:paraId="5439553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426ED90"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FE23E5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57E1E12"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2544E3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nil"/>
              <w:right w:val="single" w:sz="4" w:space="0" w:color="595959"/>
            </w:tcBorders>
            <w:shd w:val="clear" w:color="000000" w:fill="FFFFFF"/>
            <w:noWrap/>
            <w:vAlign w:val="bottom"/>
            <w:hideMark/>
          </w:tcPr>
          <w:p w14:paraId="0748636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25 400 </w:t>
            </w:r>
          </w:p>
        </w:tc>
        <w:tc>
          <w:tcPr>
            <w:tcW w:w="1750" w:type="dxa"/>
            <w:tcBorders>
              <w:top w:val="nil"/>
              <w:left w:val="nil"/>
              <w:bottom w:val="nil"/>
              <w:right w:val="single" w:sz="4" w:space="0" w:color="595959"/>
            </w:tcBorders>
            <w:shd w:val="clear" w:color="auto" w:fill="auto"/>
            <w:noWrap/>
            <w:vAlign w:val="bottom"/>
            <w:hideMark/>
          </w:tcPr>
          <w:p w14:paraId="7F192ED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1E23F52"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64745FB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5F89B8D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4185E30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La Haye</w:t>
            </w:r>
          </w:p>
        </w:tc>
        <w:tc>
          <w:tcPr>
            <w:tcW w:w="1526" w:type="dxa"/>
            <w:tcBorders>
              <w:top w:val="nil"/>
              <w:left w:val="nil"/>
              <w:bottom w:val="single" w:sz="4" w:space="0" w:color="595959"/>
              <w:right w:val="single" w:sz="4" w:space="0" w:color="595959"/>
            </w:tcBorders>
            <w:shd w:val="clear" w:color="000000" w:fill="FFFFFF"/>
            <w:noWrap/>
            <w:vAlign w:val="bottom"/>
            <w:hideMark/>
          </w:tcPr>
          <w:p w14:paraId="48628CB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5 652 </w:t>
            </w:r>
          </w:p>
        </w:tc>
        <w:tc>
          <w:tcPr>
            <w:tcW w:w="1750" w:type="dxa"/>
            <w:tcBorders>
              <w:top w:val="nil"/>
              <w:left w:val="nil"/>
              <w:bottom w:val="single" w:sz="4" w:space="0" w:color="595959"/>
              <w:right w:val="single" w:sz="4" w:space="0" w:color="595959"/>
            </w:tcBorders>
            <w:shd w:val="clear" w:color="auto" w:fill="auto"/>
            <w:noWrap/>
            <w:vAlign w:val="bottom"/>
            <w:hideMark/>
          </w:tcPr>
          <w:p w14:paraId="07BCD27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C66137A"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FA419D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Espagne</w:t>
            </w:r>
          </w:p>
        </w:tc>
        <w:tc>
          <w:tcPr>
            <w:tcW w:w="1668" w:type="dxa"/>
            <w:tcBorders>
              <w:top w:val="nil"/>
              <w:left w:val="nil"/>
              <w:bottom w:val="nil"/>
              <w:right w:val="nil"/>
            </w:tcBorders>
            <w:shd w:val="clear" w:color="auto" w:fill="auto"/>
            <w:noWrap/>
            <w:vAlign w:val="bottom"/>
            <w:hideMark/>
          </w:tcPr>
          <w:p w14:paraId="257EFF2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140E622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06D8C28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75 110 </w:t>
            </w:r>
          </w:p>
        </w:tc>
        <w:tc>
          <w:tcPr>
            <w:tcW w:w="1750" w:type="dxa"/>
            <w:tcBorders>
              <w:top w:val="nil"/>
              <w:left w:val="nil"/>
              <w:bottom w:val="nil"/>
              <w:right w:val="single" w:sz="4" w:space="0" w:color="595959"/>
            </w:tcBorders>
            <w:shd w:val="clear" w:color="auto" w:fill="auto"/>
            <w:noWrap/>
            <w:vAlign w:val="bottom"/>
            <w:hideMark/>
          </w:tcPr>
          <w:p w14:paraId="44AC2DC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4FA55D8"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305E86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4B21414"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1EB940D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43F988C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58 296 </w:t>
            </w:r>
          </w:p>
        </w:tc>
        <w:tc>
          <w:tcPr>
            <w:tcW w:w="1750" w:type="dxa"/>
            <w:tcBorders>
              <w:top w:val="nil"/>
              <w:left w:val="nil"/>
              <w:bottom w:val="nil"/>
              <w:right w:val="single" w:sz="4" w:space="0" w:color="595959"/>
            </w:tcBorders>
            <w:shd w:val="clear" w:color="auto" w:fill="auto"/>
            <w:noWrap/>
            <w:vAlign w:val="bottom"/>
            <w:hideMark/>
          </w:tcPr>
          <w:p w14:paraId="5701A3E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FBE91A0"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2BC39C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4A00655F"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C3DD99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3BD019F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28 977 </w:t>
            </w:r>
          </w:p>
        </w:tc>
        <w:tc>
          <w:tcPr>
            <w:tcW w:w="1750" w:type="dxa"/>
            <w:tcBorders>
              <w:top w:val="nil"/>
              <w:left w:val="nil"/>
              <w:bottom w:val="nil"/>
              <w:right w:val="single" w:sz="4" w:space="0" w:color="595959"/>
            </w:tcBorders>
            <w:shd w:val="clear" w:color="auto" w:fill="auto"/>
            <w:noWrap/>
            <w:vAlign w:val="bottom"/>
            <w:hideMark/>
          </w:tcPr>
          <w:p w14:paraId="398007F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EA73324"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CE5B3D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3311D98"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2E49059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4267721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4 707 </w:t>
            </w:r>
          </w:p>
        </w:tc>
        <w:tc>
          <w:tcPr>
            <w:tcW w:w="1750" w:type="dxa"/>
            <w:tcBorders>
              <w:top w:val="nil"/>
              <w:left w:val="nil"/>
              <w:bottom w:val="nil"/>
              <w:right w:val="single" w:sz="4" w:space="0" w:color="595959"/>
            </w:tcBorders>
            <w:shd w:val="clear" w:color="auto" w:fill="auto"/>
            <w:noWrap/>
            <w:vAlign w:val="bottom"/>
            <w:hideMark/>
          </w:tcPr>
          <w:p w14:paraId="159134E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5E01AAE"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F61F93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1CA3A175"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C75C89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Locarno</w:t>
            </w:r>
          </w:p>
        </w:tc>
        <w:tc>
          <w:tcPr>
            <w:tcW w:w="1526" w:type="dxa"/>
            <w:tcBorders>
              <w:top w:val="nil"/>
              <w:left w:val="nil"/>
              <w:bottom w:val="nil"/>
              <w:right w:val="single" w:sz="4" w:space="0" w:color="595959"/>
            </w:tcBorders>
            <w:shd w:val="clear" w:color="000000" w:fill="FFFFFF"/>
            <w:noWrap/>
            <w:vAlign w:val="bottom"/>
            <w:hideMark/>
          </w:tcPr>
          <w:p w14:paraId="5D9C2BF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1 364 </w:t>
            </w:r>
          </w:p>
        </w:tc>
        <w:tc>
          <w:tcPr>
            <w:tcW w:w="1750" w:type="dxa"/>
            <w:tcBorders>
              <w:top w:val="nil"/>
              <w:left w:val="nil"/>
              <w:bottom w:val="nil"/>
              <w:right w:val="single" w:sz="4" w:space="0" w:color="595959"/>
            </w:tcBorders>
            <w:shd w:val="clear" w:color="auto" w:fill="auto"/>
            <w:noWrap/>
            <w:vAlign w:val="bottom"/>
            <w:hideMark/>
          </w:tcPr>
          <w:p w14:paraId="4B4F223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E0DD21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16C4D5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2E0E5EA"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68E128E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nil"/>
              <w:right w:val="single" w:sz="4" w:space="0" w:color="595959"/>
            </w:tcBorders>
            <w:shd w:val="clear" w:color="000000" w:fill="FFFFFF"/>
            <w:noWrap/>
            <w:vAlign w:val="bottom"/>
            <w:hideMark/>
          </w:tcPr>
          <w:p w14:paraId="20EA4F0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84 800 </w:t>
            </w:r>
          </w:p>
        </w:tc>
        <w:tc>
          <w:tcPr>
            <w:tcW w:w="1750" w:type="dxa"/>
            <w:tcBorders>
              <w:top w:val="nil"/>
              <w:left w:val="nil"/>
              <w:bottom w:val="nil"/>
              <w:right w:val="single" w:sz="4" w:space="0" w:color="595959"/>
            </w:tcBorders>
            <w:shd w:val="clear" w:color="auto" w:fill="auto"/>
            <w:noWrap/>
            <w:vAlign w:val="bottom"/>
            <w:hideMark/>
          </w:tcPr>
          <w:p w14:paraId="57E5983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57C38A6"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1342BC1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023592A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5C46AB5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La Haye</w:t>
            </w:r>
          </w:p>
        </w:tc>
        <w:tc>
          <w:tcPr>
            <w:tcW w:w="1526" w:type="dxa"/>
            <w:tcBorders>
              <w:top w:val="nil"/>
              <w:left w:val="nil"/>
              <w:bottom w:val="single" w:sz="4" w:space="0" w:color="595959"/>
              <w:right w:val="single" w:sz="4" w:space="0" w:color="595959"/>
            </w:tcBorders>
            <w:shd w:val="clear" w:color="000000" w:fill="FFFFFF"/>
            <w:noWrap/>
            <w:vAlign w:val="bottom"/>
            <w:hideMark/>
          </w:tcPr>
          <w:p w14:paraId="1E26F5D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18 840 </w:t>
            </w:r>
          </w:p>
        </w:tc>
        <w:tc>
          <w:tcPr>
            <w:tcW w:w="1750" w:type="dxa"/>
            <w:tcBorders>
              <w:top w:val="nil"/>
              <w:left w:val="nil"/>
              <w:bottom w:val="single" w:sz="4" w:space="0" w:color="595959"/>
              <w:right w:val="single" w:sz="4" w:space="0" w:color="595959"/>
            </w:tcBorders>
            <w:shd w:val="clear" w:color="auto" w:fill="auto"/>
            <w:noWrap/>
            <w:vAlign w:val="bottom"/>
            <w:hideMark/>
          </w:tcPr>
          <w:p w14:paraId="57B1A7B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5C4CC4C"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9962D5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États-Unis d’Amérique</w:t>
            </w:r>
          </w:p>
        </w:tc>
        <w:tc>
          <w:tcPr>
            <w:tcW w:w="1668" w:type="dxa"/>
            <w:tcBorders>
              <w:top w:val="nil"/>
              <w:left w:val="nil"/>
              <w:bottom w:val="nil"/>
              <w:right w:val="nil"/>
            </w:tcBorders>
            <w:shd w:val="clear" w:color="auto" w:fill="auto"/>
            <w:noWrap/>
            <w:vAlign w:val="bottom"/>
            <w:hideMark/>
          </w:tcPr>
          <w:p w14:paraId="3156582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5881433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71FD37E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187 765 </w:t>
            </w:r>
          </w:p>
        </w:tc>
        <w:tc>
          <w:tcPr>
            <w:tcW w:w="1750" w:type="dxa"/>
            <w:tcBorders>
              <w:top w:val="nil"/>
              <w:left w:val="nil"/>
              <w:bottom w:val="nil"/>
              <w:right w:val="single" w:sz="4" w:space="0" w:color="595959"/>
            </w:tcBorders>
            <w:shd w:val="clear" w:color="auto" w:fill="auto"/>
            <w:noWrap/>
            <w:vAlign w:val="bottom"/>
            <w:hideMark/>
          </w:tcPr>
          <w:p w14:paraId="1A5764D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E4BCFBC"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9DE55E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31934887"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7A523E4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402D195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72 435 </w:t>
            </w:r>
          </w:p>
        </w:tc>
        <w:tc>
          <w:tcPr>
            <w:tcW w:w="1750" w:type="dxa"/>
            <w:tcBorders>
              <w:top w:val="nil"/>
              <w:left w:val="nil"/>
              <w:bottom w:val="nil"/>
              <w:right w:val="single" w:sz="4" w:space="0" w:color="595959"/>
            </w:tcBorders>
            <w:shd w:val="clear" w:color="auto" w:fill="auto"/>
            <w:noWrap/>
            <w:vAlign w:val="bottom"/>
            <w:hideMark/>
          </w:tcPr>
          <w:p w14:paraId="1D31105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0A2F05A"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D6D571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6B391BC"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1EA947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2F4F6C48"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11 764 </w:t>
            </w:r>
          </w:p>
        </w:tc>
        <w:tc>
          <w:tcPr>
            <w:tcW w:w="1750" w:type="dxa"/>
            <w:tcBorders>
              <w:top w:val="nil"/>
              <w:left w:val="nil"/>
              <w:bottom w:val="nil"/>
              <w:right w:val="single" w:sz="4" w:space="0" w:color="595959"/>
            </w:tcBorders>
            <w:shd w:val="clear" w:color="auto" w:fill="auto"/>
            <w:noWrap/>
            <w:vAlign w:val="bottom"/>
            <w:hideMark/>
          </w:tcPr>
          <w:p w14:paraId="14F9DD1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5ABE653"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15EB8D5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089A9BA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2E52F77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single" w:sz="4" w:space="0" w:color="595959"/>
              <w:right w:val="single" w:sz="4" w:space="0" w:color="595959"/>
            </w:tcBorders>
            <w:shd w:val="clear" w:color="000000" w:fill="FFFFFF"/>
            <w:noWrap/>
            <w:vAlign w:val="bottom"/>
            <w:hideMark/>
          </w:tcPr>
          <w:p w14:paraId="3FED66B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754 900 </w:t>
            </w:r>
          </w:p>
        </w:tc>
        <w:tc>
          <w:tcPr>
            <w:tcW w:w="1750" w:type="dxa"/>
            <w:tcBorders>
              <w:top w:val="nil"/>
              <w:left w:val="nil"/>
              <w:bottom w:val="single" w:sz="4" w:space="0" w:color="595959"/>
              <w:right w:val="single" w:sz="4" w:space="0" w:color="595959"/>
            </w:tcBorders>
            <w:shd w:val="clear" w:color="auto" w:fill="auto"/>
            <w:noWrap/>
            <w:vAlign w:val="bottom"/>
            <w:hideMark/>
          </w:tcPr>
          <w:p w14:paraId="118AD22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469D83B"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EAFC9A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Fédération de Russie</w:t>
            </w:r>
          </w:p>
        </w:tc>
        <w:tc>
          <w:tcPr>
            <w:tcW w:w="1668" w:type="dxa"/>
            <w:tcBorders>
              <w:top w:val="nil"/>
              <w:left w:val="nil"/>
              <w:bottom w:val="nil"/>
              <w:right w:val="nil"/>
            </w:tcBorders>
            <w:shd w:val="clear" w:color="auto" w:fill="auto"/>
            <w:noWrap/>
            <w:vAlign w:val="bottom"/>
            <w:hideMark/>
          </w:tcPr>
          <w:p w14:paraId="38D8F5A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7654A84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28C7ECB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187 765 </w:t>
            </w:r>
          </w:p>
        </w:tc>
        <w:tc>
          <w:tcPr>
            <w:tcW w:w="1750" w:type="dxa"/>
            <w:tcBorders>
              <w:top w:val="nil"/>
              <w:left w:val="nil"/>
              <w:bottom w:val="nil"/>
              <w:right w:val="single" w:sz="4" w:space="0" w:color="595959"/>
            </w:tcBorders>
            <w:shd w:val="clear" w:color="auto" w:fill="auto"/>
            <w:noWrap/>
            <w:vAlign w:val="bottom"/>
            <w:hideMark/>
          </w:tcPr>
          <w:p w14:paraId="18D0917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9DBCFD5"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B98F9E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76B885D5"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1FF337F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50B5B9E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72 435 </w:t>
            </w:r>
          </w:p>
        </w:tc>
        <w:tc>
          <w:tcPr>
            <w:tcW w:w="1750" w:type="dxa"/>
            <w:tcBorders>
              <w:top w:val="nil"/>
              <w:left w:val="nil"/>
              <w:bottom w:val="nil"/>
              <w:right w:val="single" w:sz="4" w:space="0" w:color="595959"/>
            </w:tcBorders>
            <w:shd w:val="clear" w:color="auto" w:fill="auto"/>
            <w:noWrap/>
            <w:vAlign w:val="bottom"/>
            <w:hideMark/>
          </w:tcPr>
          <w:p w14:paraId="66A9598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423C1C0"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0C0DEA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122B1A1E"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1A95BC21"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7D5EFF8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11 764 </w:t>
            </w:r>
          </w:p>
        </w:tc>
        <w:tc>
          <w:tcPr>
            <w:tcW w:w="1750" w:type="dxa"/>
            <w:tcBorders>
              <w:top w:val="nil"/>
              <w:left w:val="nil"/>
              <w:bottom w:val="nil"/>
              <w:right w:val="single" w:sz="4" w:space="0" w:color="595959"/>
            </w:tcBorders>
            <w:shd w:val="clear" w:color="auto" w:fill="auto"/>
            <w:noWrap/>
            <w:vAlign w:val="bottom"/>
            <w:hideMark/>
          </w:tcPr>
          <w:p w14:paraId="407E9B9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5611A76"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ACCD10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1E7C7B39"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289006A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Locarno</w:t>
            </w:r>
          </w:p>
        </w:tc>
        <w:tc>
          <w:tcPr>
            <w:tcW w:w="1526" w:type="dxa"/>
            <w:tcBorders>
              <w:top w:val="nil"/>
              <w:left w:val="nil"/>
              <w:bottom w:val="nil"/>
              <w:right w:val="single" w:sz="4" w:space="0" w:color="595959"/>
            </w:tcBorders>
            <w:shd w:val="clear" w:color="000000" w:fill="FFFFFF"/>
            <w:noWrap/>
            <w:vAlign w:val="bottom"/>
            <w:hideMark/>
          </w:tcPr>
          <w:p w14:paraId="385C49C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3 409 </w:t>
            </w:r>
          </w:p>
        </w:tc>
        <w:tc>
          <w:tcPr>
            <w:tcW w:w="1750" w:type="dxa"/>
            <w:tcBorders>
              <w:top w:val="nil"/>
              <w:left w:val="nil"/>
              <w:bottom w:val="nil"/>
              <w:right w:val="single" w:sz="4" w:space="0" w:color="595959"/>
            </w:tcBorders>
            <w:shd w:val="clear" w:color="auto" w:fill="auto"/>
            <w:noWrap/>
            <w:vAlign w:val="bottom"/>
            <w:hideMark/>
          </w:tcPr>
          <w:p w14:paraId="47871C9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C699E44"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940E48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98BE9B4"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3791965A"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nil"/>
              <w:right w:val="single" w:sz="4" w:space="0" w:color="595959"/>
            </w:tcBorders>
            <w:shd w:val="clear" w:color="000000" w:fill="FFFFFF"/>
            <w:noWrap/>
            <w:vAlign w:val="bottom"/>
            <w:hideMark/>
          </w:tcPr>
          <w:p w14:paraId="6741CD1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24 750 </w:t>
            </w:r>
          </w:p>
        </w:tc>
        <w:tc>
          <w:tcPr>
            <w:tcW w:w="1750" w:type="dxa"/>
            <w:tcBorders>
              <w:top w:val="nil"/>
              <w:left w:val="nil"/>
              <w:bottom w:val="nil"/>
              <w:right w:val="single" w:sz="4" w:space="0" w:color="595959"/>
            </w:tcBorders>
            <w:shd w:val="clear" w:color="auto" w:fill="auto"/>
            <w:noWrap/>
            <w:vAlign w:val="bottom"/>
            <w:hideMark/>
          </w:tcPr>
          <w:p w14:paraId="6266CA3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8792899"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1AE9663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0702A80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BF4741A"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single" w:sz="4" w:space="0" w:color="595959"/>
              <w:right w:val="single" w:sz="4" w:space="0" w:color="595959"/>
            </w:tcBorders>
            <w:shd w:val="clear" w:color="000000" w:fill="FFFFFF"/>
            <w:noWrap/>
            <w:vAlign w:val="bottom"/>
            <w:hideMark/>
          </w:tcPr>
          <w:p w14:paraId="3C16CA5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211 800 </w:t>
            </w:r>
          </w:p>
        </w:tc>
        <w:tc>
          <w:tcPr>
            <w:tcW w:w="1750" w:type="dxa"/>
            <w:tcBorders>
              <w:top w:val="nil"/>
              <w:left w:val="nil"/>
              <w:bottom w:val="single" w:sz="4" w:space="0" w:color="595959"/>
              <w:right w:val="single" w:sz="4" w:space="0" w:color="595959"/>
            </w:tcBorders>
            <w:shd w:val="clear" w:color="auto" w:fill="auto"/>
            <w:noWrap/>
            <w:vAlign w:val="bottom"/>
            <w:hideMark/>
          </w:tcPr>
          <w:p w14:paraId="515D044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9603A07"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B17608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Fidji</w:t>
            </w:r>
          </w:p>
        </w:tc>
        <w:tc>
          <w:tcPr>
            <w:tcW w:w="1668" w:type="dxa"/>
            <w:tcBorders>
              <w:top w:val="nil"/>
              <w:left w:val="nil"/>
              <w:bottom w:val="single" w:sz="4" w:space="0" w:color="595959"/>
              <w:right w:val="nil"/>
            </w:tcBorders>
            <w:shd w:val="clear" w:color="auto" w:fill="auto"/>
            <w:noWrap/>
            <w:vAlign w:val="bottom"/>
            <w:hideMark/>
          </w:tcPr>
          <w:p w14:paraId="2ADE167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2511D39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37F000D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single" w:sz="4" w:space="0" w:color="595959"/>
              <w:right w:val="single" w:sz="4" w:space="0" w:color="595959"/>
            </w:tcBorders>
            <w:shd w:val="clear" w:color="auto" w:fill="auto"/>
            <w:noWrap/>
            <w:vAlign w:val="bottom"/>
            <w:hideMark/>
          </w:tcPr>
          <w:p w14:paraId="0D5CBA3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D68574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B9EEFE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Finlande</w:t>
            </w:r>
          </w:p>
        </w:tc>
        <w:tc>
          <w:tcPr>
            <w:tcW w:w="1668" w:type="dxa"/>
            <w:tcBorders>
              <w:top w:val="nil"/>
              <w:left w:val="nil"/>
              <w:bottom w:val="nil"/>
              <w:right w:val="nil"/>
            </w:tcBorders>
            <w:shd w:val="clear" w:color="auto" w:fill="auto"/>
            <w:noWrap/>
            <w:vAlign w:val="bottom"/>
            <w:hideMark/>
          </w:tcPr>
          <w:p w14:paraId="5B66C7E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110F2E2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0E6B3E9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75 110 </w:t>
            </w:r>
          </w:p>
        </w:tc>
        <w:tc>
          <w:tcPr>
            <w:tcW w:w="1750" w:type="dxa"/>
            <w:tcBorders>
              <w:top w:val="nil"/>
              <w:left w:val="nil"/>
              <w:bottom w:val="nil"/>
              <w:right w:val="single" w:sz="4" w:space="0" w:color="595959"/>
            </w:tcBorders>
            <w:shd w:val="clear" w:color="auto" w:fill="auto"/>
            <w:noWrap/>
            <w:vAlign w:val="bottom"/>
            <w:hideMark/>
          </w:tcPr>
          <w:p w14:paraId="434D740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0010ADE"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6EA185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DB57723"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5A83AF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21EB6AA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29 148 </w:t>
            </w:r>
          </w:p>
        </w:tc>
        <w:tc>
          <w:tcPr>
            <w:tcW w:w="1750" w:type="dxa"/>
            <w:tcBorders>
              <w:top w:val="nil"/>
              <w:left w:val="nil"/>
              <w:bottom w:val="nil"/>
              <w:right w:val="single" w:sz="4" w:space="0" w:color="595959"/>
            </w:tcBorders>
            <w:shd w:val="clear" w:color="auto" w:fill="auto"/>
            <w:noWrap/>
            <w:vAlign w:val="bottom"/>
            <w:hideMark/>
          </w:tcPr>
          <w:p w14:paraId="5F68513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F587184"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30AB69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4D0BDE27"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B565E74"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1B726248"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28 977 </w:t>
            </w:r>
          </w:p>
        </w:tc>
        <w:tc>
          <w:tcPr>
            <w:tcW w:w="1750" w:type="dxa"/>
            <w:tcBorders>
              <w:top w:val="nil"/>
              <w:left w:val="nil"/>
              <w:bottom w:val="nil"/>
              <w:right w:val="single" w:sz="4" w:space="0" w:color="595959"/>
            </w:tcBorders>
            <w:shd w:val="clear" w:color="auto" w:fill="auto"/>
            <w:noWrap/>
            <w:vAlign w:val="bottom"/>
            <w:hideMark/>
          </w:tcPr>
          <w:p w14:paraId="0E312B5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A5CC27A"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F077E5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D85A717"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3B680A01"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21548A6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4 707 </w:t>
            </w:r>
          </w:p>
        </w:tc>
        <w:tc>
          <w:tcPr>
            <w:tcW w:w="1750" w:type="dxa"/>
            <w:tcBorders>
              <w:top w:val="nil"/>
              <w:left w:val="nil"/>
              <w:bottom w:val="nil"/>
              <w:right w:val="single" w:sz="4" w:space="0" w:color="595959"/>
            </w:tcBorders>
            <w:shd w:val="clear" w:color="auto" w:fill="auto"/>
            <w:noWrap/>
            <w:vAlign w:val="bottom"/>
            <w:hideMark/>
          </w:tcPr>
          <w:p w14:paraId="434D5FB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9CF336C"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39D662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8641FCF"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642532E5"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Locarno</w:t>
            </w:r>
          </w:p>
        </w:tc>
        <w:tc>
          <w:tcPr>
            <w:tcW w:w="1526" w:type="dxa"/>
            <w:tcBorders>
              <w:top w:val="nil"/>
              <w:left w:val="nil"/>
              <w:bottom w:val="nil"/>
              <w:right w:val="single" w:sz="4" w:space="0" w:color="595959"/>
            </w:tcBorders>
            <w:shd w:val="clear" w:color="000000" w:fill="FFFFFF"/>
            <w:noWrap/>
            <w:vAlign w:val="bottom"/>
            <w:hideMark/>
          </w:tcPr>
          <w:p w14:paraId="021E6E3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1 364 </w:t>
            </w:r>
          </w:p>
        </w:tc>
        <w:tc>
          <w:tcPr>
            <w:tcW w:w="1750" w:type="dxa"/>
            <w:tcBorders>
              <w:top w:val="nil"/>
              <w:left w:val="nil"/>
              <w:bottom w:val="nil"/>
              <w:right w:val="single" w:sz="4" w:space="0" w:color="595959"/>
            </w:tcBorders>
            <w:shd w:val="clear" w:color="auto" w:fill="auto"/>
            <w:noWrap/>
            <w:vAlign w:val="bottom"/>
            <w:hideMark/>
          </w:tcPr>
          <w:p w14:paraId="6476BA1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F34D6CE"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CF47FE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2ADB168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31FB5A6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single" w:sz="4" w:space="0" w:color="595959"/>
              <w:right w:val="single" w:sz="4" w:space="0" w:color="595959"/>
            </w:tcBorders>
            <w:shd w:val="clear" w:color="000000" w:fill="FFFFFF"/>
            <w:noWrap/>
            <w:vAlign w:val="bottom"/>
            <w:hideMark/>
          </w:tcPr>
          <w:p w14:paraId="12C8382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34 200 </w:t>
            </w:r>
          </w:p>
        </w:tc>
        <w:tc>
          <w:tcPr>
            <w:tcW w:w="1750" w:type="dxa"/>
            <w:tcBorders>
              <w:top w:val="nil"/>
              <w:left w:val="nil"/>
              <w:bottom w:val="single" w:sz="4" w:space="0" w:color="595959"/>
              <w:right w:val="single" w:sz="4" w:space="0" w:color="595959"/>
            </w:tcBorders>
            <w:shd w:val="clear" w:color="auto" w:fill="auto"/>
            <w:noWrap/>
            <w:vAlign w:val="bottom"/>
            <w:hideMark/>
          </w:tcPr>
          <w:p w14:paraId="261FDB8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0C742A5"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92168BE"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France</w:t>
            </w:r>
          </w:p>
        </w:tc>
        <w:tc>
          <w:tcPr>
            <w:tcW w:w="1668" w:type="dxa"/>
            <w:tcBorders>
              <w:top w:val="nil"/>
              <w:left w:val="nil"/>
              <w:bottom w:val="nil"/>
              <w:right w:val="nil"/>
            </w:tcBorders>
            <w:shd w:val="clear" w:color="auto" w:fill="auto"/>
            <w:noWrap/>
            <w:vAlign w:val="bottom"/>
            <w:hideMark/>
          </w:tcPr>
          <w:p w14:paraId="31BBF493"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12A2840C" w14:textId="77777777" w:rsidR="00726F3B" w:rsidRPr="00CF3F40" w:rsidRDefault="00726F3B" w:rsidP="00726F3B">
            <w:pPr>
              <w:keepNext/>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7FB06F43" w14:textId="77777777" w:rsidR="00726F3B" w:rsidRPr="00CF3F40" w:rsidRDefault="00726F3B" w:rsidP="00726F3B">
            <w:pPr>
              <w:keepNext/>
              <w:jc w:val="center"/>
              <w:rPr>
                <w:rFonts w:cs="Arial"/>
                <w:sz w:val="16"/>
                <w:szCs w:val="16"/>
                <w:lang w:val="fr-FR" w:eastAsia="fr-FR"/>
              </w:rPr>
            </w:pPr>
            <w:r w:rsidRPr="00CF3F40">
              <w:rPr>
                <w:rFonts w:cs="Arial"/>
                <w:sz w:val="16"/>
                <w:szCs w:val="16"/>
                <w:lang w:val="fr-FR" w:eastAsia="fr-FR"/>
              </w:rPr>
              <w:t xml:space="preserve">                  187 765 </w:t>
            </w:r>
          </w:p>
        </w:tc>
        <w:tc>
          <w:tcPr>
            <w:tcW w:w="1750" w:type="dxa"/>
            <w:tcBorders>
              <w:top w:val="nil"/>
              <w:left w:val="nil"/>
              <w:bottom w:val="nil"/>
              <w:right w:val="single" w:sz="4" w:space="0" w:color="595959"/>
            </w:tcBorders>
            <w:shd w:val="clear" w:color="auto" w:fill="auto"/>
            <w:noWrap/>
            <w:vAlign w:val="bottom"/>
            <w:hideMark/>
          </w:tcPr>
          <w:p w14:paraId="2EA9524E"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 xml:space="preserve">   </w:t>
            </w:r>
          </w:p>
        </w:tc>
      </w:tr>
      <w:tr w:rsidR="00726F3B" w:rsidRPr="00CF3F40" w14:paraId="7A1B0C71"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7547248"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DB112CB" w14:textId="77777777" w:rsidR="00726F3B" w:rsidRPr="00CF3F40" w:rsidRDefault="00726F3B" w:rsidP="00726F3B">
            <w:pPr>
              <w:keepNext/>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7D2AB907" w14:textId="77777777" w:rsidR="00726F3B" w:rsidRPr="00CF3F40" w:rsidRDefault="00726F3B" w:rsidP="00726F3B">
            <w:pPr>
              <w:keepNext/>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6B094617" w14:textId="77777777" w:rsidR="00726F3B" w:rsidRPr="00CF3F40" w:rsidRDefault="00726F3B" w:rsidP="00726F3B">
            <w:pPr>
              <w:keepNext/>
              <w:jc w:val="center"/>
              <w:rPr>
                <w:rFonts w:cs="Arial"/>
                <w:sz w:val="16"/>
                <w:szCs w:val="16"/>
                <w:lang w:val="fr-FR" w:eastAsia="fr-FR"/>
              </w:rPr>
            </w:pPr>
            <w:r w:rsidRPr="00CF3F40">
              <w:rPr>
                <w:rFonts w:cs="Arial"/>
                <w:sz w:val="16"/>
                <w:szCs w:val="16"/>
                <w:lang w:val="fr-FR" w:eastAsia="fr-FR"/>
              </w:rPr>
              <w:t xml:space="preserve">                    72 871 </w:t>
            </w:r>
          </w:p>
        </w:tc>
        <w:tc>
          <w:tcPr>
            <w:tcW w:w="1750" w:type="dxa"/>
            <w:tcBorders>
              <w:top w:val="nil"/>
              <w:left w:val="nil"/>
              <w:bottom w:val="nil"/>
              <w:right w:val="single" w:sz="4" w:space="0" w:color="595959"/>
            </w:tcBorders>
            <w:shd w:val="clear" w:color="auto" w:fill="auto"/>
            <w:noWrap/>
            <w:vAlign w:val="bottom"/>
            <w:hideMark/>
          </w:tcPr>
          <w:p w14:paraId="5DD2C6A2"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 xml:space="preserve">   </w:t>
            </w:r>
          </w:p>
        </w:tc>
      </w:tr>
      <w:tr w:rsidR="00726F3B" w:rsidRPr="00CF3F40" w14:paraId="593A1319"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AB931D9"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DBA5A21" w14:textId="77777777" w:rsidR="00726F3B" w:rsidRPr="00CF3F40" w:rsidRDefault="00726F3B" w:rsidP="00726F3B">
            <w:pPr>
              <w:keepNext/>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6120670C" w14:textId="77777777" w:rsidR="00726F3B" w:rsidRPr="00CF3F40" w:rsidRDefault="00726F3B" w:rsidP="00726F3B">
            <w:pPr>
              <w:keepNext/>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331E2701" w14:textId="77777777" w:rsidR="00726F3B" w:rsidRPr="00CF3F40" w:rsidRDefault="00726F3B" w:rsidP="00726F3B">
            <w:pPr>
              <w:keepNext/>
              <w:jc w:val="center"/>
              <w:rPr>
                <w:rFonts w:cs="Arial"/>
                <w:sz w:val="16"/>
                <w:szCs w:val="16"/>
                <w:lang w:val="fr-FR" w:eastAsia="fr-FR"/>
              </w:rPr>
            </w:pPr>
            <w:r w:rsidRPr="00CF3F40">
              <w:rPr>
                <w:rFonts w:cs="Arial"/>
                <w:sz w:val="16"/>
                <w:szCs w:val="16"/>
                <w:lang w:val="fr-FR" w:eastAsia="fr-FR"/>
              </w:rPr>
              <w:t xml:space="preserve">                    72 435 </w:t>
            </w:r>
          </w:p>
        </w:tc>
        <w:tc>
          <w:tcPr>
            <w:tcW w:w="1750" w:type="dxa"/>
            <w:tcBorders>
              <w:top w:val="nil"/>
              <w:left w:val="nil"/>
              <w:bottom w:val="nil"/>
              <w:right w:val="single" w:sz="4" w:space="0" w:color="595959"/>
            </w:tcBorders>
            <w:shd w:val="clear" w:color="auto" w:fill="auto"/>
            <w:noWrap/>
            <w:vAlign w:val="bottom"/>
            <w:hideMark/>
          </w:tcPr>
          <w:p w14:paraId="26CB1D91"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 xml:space="preserve">   </w:t>
            </w:r>
          </w:p>
        </w:tc>
      </w:tr>
      <w:tr w:rsidR="00726F3B" w:rsidRPr="00CF3F40" w14:paraId="4BCAD4AB"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3FB949A"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580AEB7" w14:textId="77777777" w:rsidR="00726F3B" w:rsidRPr="00CF3F40" w:rsidRDefault="00726F3B" w:rsidP="00726F3B">
            <w:pPr>
              <w:keepNext/>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34BB62FF" w14:textId="77777777" w:rsidR="00726F3B" w:rsidRPr="00CF3F40" w:rsidRDefault="00726F3B" w:rsidP="00726F3B">
            <w:pPr>
              <w:keepNext/>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13D1932D" w14:textId="77777777" w:rsidR="00726F3B" w:rsidRPr="00CF3F40" w:rsidRDefault="00726F3B" w:rsidP="00726F3B">
            <w:pPr>
              <w:keepNext/>
              <w:jc w:val="center"/>
              <w:rPr>
                <w:rFonts w:cs="Arial"/>
                <w:sz w:val="16"/>
                <w:szCs w:val="16"/>
                <w:lang w:val="fr-FR" w:eastAsia="fr-FR"/>
              </w:rPr>
            </w:pPr>
            <w:r w:rsidRPr="00CF3F40">
              <w:rPr>
                <w:rFonts w:cs="Arial"/>
                <w:sz w:val="16"/>
                <w:szCs w:val="16"/>
                <w:lang w:val="fr-FR" w:eastAsia="fr-FR"/>
              </w:rPr>
              <w:t xml:space="preserve">                    11 764 </w:t>
            </w:r>
          </w:p>
        </w:tc>
        <w:tc>
          <w:tcPr>
            <w:tcW w:w="1750" w:type="dxa"/>
            <w:tcBorders>
              <w:top w:val="nil"/>
              <w:left w:val="nil"/>
              <w:bottom w:val="nil"/>
              <w:right w:val="single" w:sz="4" w:space="0" w:color="595959"/>
            </w:tcBorders>
            <w:shd w:val="clear" w:color="auto" w:fill="auto"/>
            <w:noWrap/>
            <w:vAlign w:val="bottom"/>
            <w:hideMark/>
          </w:tcPr>
          <w:p w14:paraId="6A07E436"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 xml:space="preserve">   </w:t>
            </w:r>
          </w:p>
        </w:tc>
      </w:tr>
      <w:tr w:rsidR="00726F3B" w:rsidRPr="00CF3F40" w14:paraId="3E4CC007"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F4D70EC"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18F1EE8B" w14:textId="77777777" w:rsidR="00726F3B" w:rsidRPr="00CF3F40" w:rsidRDefault="00726F3B" w:rsidP="00726F3B">
            <w:pPr>
              <w:keepNext/>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1459180D" w14:textId="77777777" w:rsidR="00726F3B" w:rsidRPr="00CF3F40" w:rsidRDefault="00726F3B" w:rsidP="00726F3B">
            <w:pPr>
              <w:keepNext/>
              <w:ind w:firstLineChars="100" w:firstLine="160"/>
              <w:rPr>
                <w:rFonts w:cs="Arial"/>
                <w:sz w:val="16"/>
                <w:szCs w:val="16"/>
                <w:lang w:val="fr-FR" w:eastAsia="fr-FR"/>
              </w:rPr>
            </w:pPr>
            <w:r w:rsidRPr="00CF3F40">
              <w:rPr>
                <w:rFonts w:cs="Arial"/>
                <w:sz w:val="16"/>
                <w:szCs w:val="16"/>
                <w:lang w:val="fr-FR" w:eastAsia="fr-FR"/>
              </w:rPr>
              <w:t>Locarno</w:t>
            </w:r>
          </w:p>
        </w:tc>
        <w:tc>
          <w:tcPr>
            <w:tcW w:w="1526" w:type="dxa"/>
            <w:tcBorders>
              <w:top w:val="nil"/>
              <w:left w:val="nil"/>
              <w:bottom w:val="nil"/>
              <w:right w:val="single" w:sz="4" w:space="0" w:color="595959"/>
            </w:tcBorders>
            <w:shd w:val="clear" w:color="000000" w:fill="FFFFFF"/>
            <w:noWrap/>
            <w:vAlign w:val="bottom"/>
            <w:hideMark/>
          </w:tcPr>
          <w:p w14:paraId="38FC5E20" w14:textId="77777777" w:rsidR="00726F3B" w:rsidRPr="00CF3F40" w:rsidRDefault="00726F3B" w:rsidP="00726F3B">
            <w:pPr>
              <w:keepNext/>
              <w:jc w:val="center"/>
              <w:rPr>
                <w:rFonts w:cs="Arial"/>
                <w:sz w:val="16"/>
                <w:szCs w:val="16"/>
                <w:lang w:val="fr-FR" w:eastAsia="fr-FR"/>
              </w:rPr>
            </w:pPr>
            <w:r w:rsidRPr="00CF3F40">
              <w:rPr>
                <w:rFonts w:cs="Arial"/>
                <w:sz w:val="16"/>
                <w:szCs w:val="16"/>
                <w:lang w:val="fr-FR" w:eastAsia="fr-FR"/>
              </w:rPr>
              <w:t xml:space="preserve">                      3 409 </w:t>
            </w:r>
          </w:p>
        </w:tc>
        <w:tc>
          <w:tcPr>
            <w:tcW w:w="1750" w:type="dxa"/>
            <w:tcBorders>
              <w:top w:val="nil"/>
              <w:left w:val="nil"/>
              <w:bottom w:val="nil"/>
              <w:right w:val="single" w:sz="4" w:space="0" w:color="595959"/>
            </w:tcBorders>
            <w:shd w:val="clear" w:color="auto" w:fill="auto"/>
            <w:noWrap/>
            <w:vAlign w:val="bottom"/>
            <w:hideMark/>
          </w:tcPr>
          <w:p w14:paraId="44B3BC54"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 xml:space="preserve">   </w:t>
            </w:r>
          </w:p>
        </w:tc>
      </w:tr>
      <w:tr w:rsidR="00726F3B" w:rsidRPr="00CF3F40" w14:paraId="089B24B4"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16F9A65"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182E3F7" w14:textId="77777777" w:rsidR="00726F3B" w:rsidRPr="00CF3F40" w:rsidRDefault="00726F3B" w:rsidP="00726F3B">
            <w:pPr>
              <w:keepNext/>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25705B51" w14:textId="77777777" w:rsidR="00726F3B" w:rsidRPr="00CF3F40" w:rsidRDefault="00726F3B" w:rsidP="00726F3B">
            <w:pPr>
              <w:keepNext/>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nil"/>
              <w:right w:val="single" w:sz="4" w:space="0" w:color="595959"/>
            </w:tcBorders>
            <w:shd w:val="clear" w:color="000000" w:fill="FFFFFF"/>
            <w:noWrap/>
            <w:vAlign w:val="bottom"/>
            <w:hideMark/>
          </w:tcPr>
          <w:p w14:paraId="626BEB12" w14:textId="77777777" w:rsidR="00726F3B" w:rsidRPr="00CF3F40" w:rsidRDefault="00726F3B" w:rsidP="00726F3B">
            <w:pPr>
              <w:keepNext/>
              <w:jc w:val="center"/>
              <w:rPr>
                <w:rFonts w:cs="Arial"/>
                <w:sz w:val="16"/>
                <w:szCs w:val="16"/>
                <w:lang w:val="fr-FR" w:eastAsia="fr-FR"/>
              </w:rPr>
            </w:pPr>
            <w:r w:rsidRPr="00CF3F40">
              <w:rPr>
                <w:rFonts w:cs="Arial"/>
                <w:sz w:val="16"/>
                <w:szCs w:val="16"/>
                <w:lang w:val="fr-FR" w:eastAsia="fr-FR"/>
              </w:rPr>
              <w:t xml:space="preserve">                  110 700 </w:t>
            </w:r>
          </w:p>
        </w:tc>
        <w:tc>
          <w:tcPr>
            <w:tcW w:w="1750" w:type="dxa"/>
            <w:tcBorders>
              <w:top w:val="nil"/>
              <w:left w:val="nil"/>
              <w:bottom w:val="nil"/>
              <w:right w:val="single" w:sz="4" w:space="0" w:color="595959"/>
            </w:tcBorders>
            <w:shd w:val="clear" w:color="auto" w:fill="auto"/>
            <w:noWrap/>
            <w:vAlign w:val="bottom"/>
            <w:hideMark/>
          </w:tcPr>
          <w:p w14:paraId="6125F7AA"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 xml:space="preserve">   </w:t>
            </w:r>
          </w:p>
        </w:tc>
      </w:tr>
      <w:tr w:rsidR="00726F3B" w:rsidRPr="00CF3F40" w14:paraId="553A32C0"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2DBCF1A"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5A4FDC1" w14:textId="77777777" w:rsidR="00726F3B" w:rsidRPr="00CF3F40" w:rsidRDefault="00726F3B" w:rsidP="00726F3B">
            <w:pPr>
              <w:keepNext/>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25A77868" w14:textId="77777777" w:rsidR="00726F3B" w:rsidRPr="00CF3F40" w:rsidRDefault="00726F3B" w:rsidP="00726F3B">
            <w:pPr>
              <w:keepNext/>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nil"/>
              <w:right w:val="single" w:sz="4" w:space="0" w:color="595959"/>
            </w:tcBorders>
            <w:shd w:val="clear" w:color="000000" w:fill="FFFFFF"/>
            <w:noWrap/>
            <w:vAlign w:val="bottom"/>
            <w:hideMark/>
          </w:tcPr>
          <w:p w14:paraId="24C2F677" w14:textId="77777777" w:rsidR="00726F3B" w:rsidRPr="00CF3F40" w:rsidRDefault="00726F3B" w:rsidP="00726F3B">
            <w:pPr>
              <w:keepNext/>
              <w:jc w:val="center"/>
              <w:rPr>
                <w:rFonts w:cs="Arial"/>
                <w:sz w:val="16"/>
                <w:szCs w:val="16"/>
                <w:lang w:val="fr-FR" w:eastAsia="fr-FR"/>
              </w:rPr>
            </w:pPr>
            <w:r w:rsidRPr="00CF3F40">
              <w:rPr>
                <w:rFonts w:cs="Arial"/>
                <w:sz w:val="16"/>
                <w:szCs w:val="16"/>
                <w:lang w:val="fr-FR" w:eastAsia="fr-FR"/>
              </w:rPr>
              <w:t xml:space="preserve">                  211 800 </w:t>
            </w:r>
          </w:p>
        </w:tc>
        <w:tc>
          <w:tcPr>
            <w:tcW w:w="1750" w:type="dxa"/>
            <w:tcBorders>
              <w:top w:val="nil"/>
              <w:left w:val="nil"/>
              <w:bottom w:val="nil"/>
              <w:right w:val="single" w:sz="4" w:space="0" w:color="595959"/>
            </w:tcBorders>
            <w:shd w:val="clear" w:color="auto" w:fill="auto"/>
            <w:noWrap/>
            <w:vAlign w:val="bottom"/>
            <w:hideMark/>
          </w:tcPr>
          <w:p w14:paraId="6675EE0C"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 xml:space="preserve">   </w:t>
            </w:r>
          </w:p>
        </w:tc>
      </w:tr>
      <w:tr w:rsidR="00726F3B" w:rsidRPr="00CF3F40" w14:paraId="374E27B8"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34B9DB46"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591DD901"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91AEDA0" w14:textId="77777777" w:rsidR="00726F3B" w:rsidRPr="00CF3F40" w:rsidRDefault="00726F3B" w:rsidP="00726F3B">
            <w:pPr>
              <w:keepNext/>
              <w:ind w:firstLineChars="100" w:firstLine="160"/>
              <w:rPr>
                <w:rFonts w:cs="Arial"/>
                <w:sz w:val="16"/>
                <w:szCs w:val="16"/>
                <w:lang w:val="fr-FR" w:eastAsia="fr-FR"/>
              </w:rPr>
            </w:pPr>
            <w:r w:rsidRPr="00CF3F40">
              <w:rPr>
                <w:rFonts w:cs="Arial"/>
                <w:sz w:val="16"/>
                <w:szCs w:val="16"/>
                <w:lang w:val="fr-FR" w:eastAsia="fr-FR"/>
              </w:rPr>
              <w:t>La Haye</w:t>
            </w:r>
          </w:p>
        </w:tc>
        <w:tc>
          <w:tcPr>
            <w:tcW w:w="1526" w:type="dxa"/>
            <w:tcBorders>
              <w:top w:val="nil"/>
              <w:left w:val="nil"/>
              <w:bottom w:val="single" w:sz="4" w:space="0" w:color="595959"/>
              <w:right w:val="single" w:sz="4" w:space="0" w:color="595959"/>
            </w:tcBorders>
            <w:shd w:val="clear" w:color="000000" w:fill="FFFFFF"/>
            <w:noWrap/>
            <w:vAlign w:val="bottom"/>
            <w:hideMark/>
          </w:tcPr>
          <w:p w14:paraId="491B1367" w14:textId="77777777" w:rsidR="00726F3B" w:rsidRPr="00CF3F40" w:rsidRDefault="00726F3B" w:rsidP="00726F3B">
            <w:pPr>
              <w:keepNext/>
              <w:jc w:val="center"/>
              <w:rPr>
                <w:rFonts w:cs="Arial"/>
                <w:sz w:val="16"/>
                <w:szCs w:val="16"/>
                <w:lang w:val="fr-FR" w:eastAsia="fr-FR"/>
              </w:rPr>
            </w:pPr>
            <w:r w:rsidRPr="00CF3F40">
              <w:rPr>
                <w:rFonts w:cs="Arial"/>
                <w:sz w:val="16"/>
                <w:szCs w:val="16"/>
                <w:lang w:val="fr-FR" w:eastAsia="fr-FR"/>
              </w:rPr>
              <w:t xml:space="preserve">                    47 102 </w:t>
            </w:r>
          </w:p>
        </w:tc>
        <w:tc>
          <w:tcPr>
            <w:tcW w:w="1750" w:type="dxa"/>
            <w:tcBorders>
              <w:top w:val="nil"/>
              <w:left w:val="nil"/>
              <w:bottom w:val="single" w:sz="4" w:space="0" w:color="595959"/>
              <w:right w:val="single" w:sz="4" w:space="0" w:color="595959"/>
            </w:tcBorders>
            <w:shd w:val="clear" w:color="auto" w:fill="auto"/>
            <w:noWrap/>
            <w:vAlign w:val="bottom"/>
            <w:hideMark/>
          </w:tcPr>
          <w:p w14:paraId="2EC42F0F" w14:textId="77777777" w:rsidR="00726F3B" w:rsidRPr="00CF3F40" w:rsidRDefault="00726F3B" w:rsidP="00726F3B">
            <w:pPr>
              <w:keepNext/>
              <w:rPr>
                <w:rFonts w:cs="Arial"/>
                <w:sz w:val="16"/>
                <w:szCs w:val="16"/>
                <w:lang w:val="fr-FR" w:eastAsia="fr-FR"/>
              </w:rPr>
            </w:pPr>
            <w:r w:rsidRPr="00CF3F40">
              <w:rPr>
                <w:rFonts w:cs="Arial"/>
                <w:sz w:val="16"/>
                <w:szCs w:val="16"/>
                <w:lang w:val="fr-FR" w:eastAsia="fr-FR"/>
              </w:rPr>
              <w:t xml:space="preserve">   </w:t>
            </w:r>
          </w:p>
        </w:tc>
      </w:tr>
      <w:tr w:rsidR="00726F3B" w:rsidRPr="00CF3F40" w14:paraId="3CF1B20D"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C568C7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Gabon</w:t>
            </w:r>
          </w:p>
        </w:tc>
        <w:tc>
          <w:tcPr>
            <w:tcW w:w="1668" w:type="dxa"/>
            <w:tcBorders>
              <w:top w:val="nil"/>
              <w:left w:val="nil"/>
              <w:bottom w:val="nil"/>
              <w:right w:val="nil"/>
            </w:tcBorders>
            <w:shd w:val="clear" w:color="auto" w:fill="auto"/>
            <w:noWrap/>
            <w:vAlign w:val="bottom"/>
            <w:hideMark/>
          </w:tcPr>
          <w:p w14:paraId="2F56B9A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2D1CCCA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44E4EB9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auto" w:fill="auto"/>
            <w:noWrap/>
            <w:vAlign w:val="bottom"/>
            <w:hideMark/>
          </w:tcPr>
          <w:p w14:paraId="1D2F5C3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3A0A70D"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1F48712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392A4D4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26E42BCF"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1A717DD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single" w:sz="4" w:space="0" w:color="595959"/>
              <w:right w:val="single" w:sz="4" w:space="0" w:color="595959"/>
            </w:tcBorders>
            <w:shd w:val="clear" w:color="auto" w:fill="auto"/>
            <w:noWrap/>
            <w:vAlign w:val="bottom"/>
            <w:hideMark/>
          </w:tcPr>
          <w:p w14:paraId="0EF477B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398E39C"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535913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Ghana</w:t>
            </w:r>
          </w:p>
        </w:tc>
        <w:tc>
          <w:tcPr>
            <w:tcW w:w="1668" w:type="dxa"/>
            <w:tcBorders>
              <w:top w:val="nil"/>
              <w:left w:val="nil"/>
              <w:bottom w:val="single" w:sz="4" w:space="0" w:color="595959"/>
              <w:right w:val="nil"/>
            </w:tcBorders>
            <w:shd w:val="clear" w:color="auto" w:fill="auto"/>
            <w:noWrap/>
            <w:vAlign w:val="bottom"/>
            <w:hideMark/>
          </w:tcPr>
          <w:p w14:paraId="030FB4C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C96338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794436C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single" w:sz="4" w:space="0" w:color="595959"/>
              <w:right w:val="single" w:sz="4" w:space="0" w:color="595959"/>
            </w:tcBorders>
            <w:shd w:val="clear" w:color="auto" w:fill="auto"/>
            <w:noWrap/>
            <w:vAlign w:val="bottom"/>
            <w:hideMark/>
          </w:tcPr>
          <w:p w14:paraId="48F5AA7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091497C"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B60856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Grèce</w:t>
            </w:r>
          </w:p>
        </w:tc>
        <w:tc>
          <w:tcPr>
            <w:tcW w:w="1668" w:type="dxa"/>
            <w:tcBorders>
              <w:top w:val="nil"/>
              <w:left w:val="nil"/>
              <w:bottom w:val="nil"/>
              <w:right w:val="nil"/>
            </w:tcBorders>
            <w:shd w:val="clear" w:color="auto" w:fill="auto"/>
            <w:noWrap/>
            <w:vAlign w:val="bottom"/>
            <w:hideMark/>
          </w:tcPr>
          <w:p w14:paraId="70E9AC6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4F890234"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562663A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37 556 </w:t>
            </w:r>
          </w:p>
        </w:tc>
        <w:tc>
          <w:tcPr>
            <w:tcW w:w="1750" w:type="dxa"/>
            <w:tcBorders>
              <w:top w:val="nil"/>
              <w:left w:val="nil"/>
              <w:bottom w:val="nil"/>
              <w:right w:val="single" w:sz="4" w:space="0" w:color="595959"/>
            </w:tcBorders>
            <w:shd w:val="clear" w:color="auto" w:fill="auto"/>
            <w:noWrap/>
            <w:vAlign w:val="bottom"/>
            <w:hideMark/>
          </w:tcPr>
          <w:p w14:paraId="19CAB51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8105EAF"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30BCDAA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581C68B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54EA3BF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390AC2B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single" w:sz="4" w:space="0" w:color="595959"/>
              <w:right w:val="single" w:sz="4" w:space="0" w:color="595959"/>
            </w:tcBorders>
            <w:shd w:val="clear" w:color="auto" w:fill="auto"/>
            <w:noWrap/>
            <w:vAlign w:val="bottom"/>
            <w:hideMark/>
          </w:tcPr>
          <w:p w14:paraId="6CDC3CA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035B325"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70D557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Guinée</w:t>
            </w:r>
          </w:p>
        </w:tc>
        <w:tc>
          <w:tcPr>
            <w:tcW w:w="1668" w:type="dxa"/>
            <w:tcBorders>
              <w:top w:val="nil"/>
              <w:left w:val="nil"/>
              <w:bottom w:val="nil"/>
              <w:right w:val="nil"/>
            </w:tcBorders>
            <w:shd w:val="clear" w:color="auto" w:fill="auto"/>
            <w:noWrap/>
            <w:vAlign w:val="bottom"/>
            <w:hideMark/>
          </w:tcPr>
          <w:p w14:paraId="259378D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258E9636"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6A25568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000000" w:fill="FFFFFF"/>
            <w:noWrap/>
            <w:vAlign w:val="bottom"/>
            <w:hideMark/>
          </w:tcPr>
          <w:p w14:paraId="3574783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r>
      <w:tr w:rsidR="00726F3B" w:rsidRPr="00CF3F40" w14:paraId="7F76AA67"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37267D5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5AA43A5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95F087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7DD5073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single" w:sz="4" w:space="0" w:color="595959"/>
              <w:right w:val="single" w:sz="4" w:space="0" w:color="595959"/>
            </w:tcBorders>
            <w:shd w:val="clear" w:color="000000" w:fill="FFFFFF"/>
            <w:noWrap/>
            <w:vAlign w:val="bottom"/>
            <w:hideMark/>
          </w:tcPr>
          <w:p w14:paraId="70837D9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r>
      <w:tr w:rsidR="00726F3B" w:rsidRPr="00CF3F40" w14:paraId="64CE9886"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06741E7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Haïti</w:t>
            </w:r>
          </w:p>
        </w:tc>
        <w:tc>
          <w:tcPr>
            <w:tcW w:w="1668" w:type="dxa"/>
            <w:tcBorders>
              <w:top w:val="nil"/>
              <w:left w:val="nil"/>
              <w:bottom w:val="single" w:sz="4" w:space="0" w:color="595959"/>
              <w:right w:val="nil"/>
            </w:tcBorders>
            <w:shd w:val="clear" w:color="auto" w:fill="auto"/>
            <w:noWrap/>
            <w:vAlign w:val="bottom"/>
            <w:hideMark/>
          </w:tcPr>
          <w:p w14:paraId="2FC0939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9EBE194"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3939A1B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14 903 </w:t>
            </w:r>
          </w:p>
        </w:tc>
        <w:tc>
          <w:tcPr>
            <w:tcW w:w="1750" w:type="dxa"/>
            <w:tcBorders>
              <w:top w:val="nil"/>
              <w:left w:val="nil"/>
              <w:bottom w:val="single" w:sz="4" w:space="0" w:color="595959"/>
              <w:right w:val="single" w:sz="4" w:space="0" w:color="595959"/>
            </w:tcBorders>
            <w:shd w:val="clear" w:color="auto" w:fill="auto"/>
            <w:noWrap/>
            <w:vAlign w:val="bottom"/>
            <w:hideMark/>
          </w:tcPr>
          <w:p w14:paraId="72FCBC3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5B790EA"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4BE2C3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Hongrie</w:t>
            </w:r>
          </w:p>
        </w:tc>
        <w:tc>
          <w:tcPr>
            <w:tcW w:w="1668" w:type="dxa"/>
            <w:tcBorders>
              <w:top w:val="nil"/>
              <w:left w:val="nil"/>
              <w:bottom w:val="nil"/>
              <w:right w:val="nil"/>
            </w:tcBorders>
            <w:shd w:val="clear" w:color="auto" w:fill="auto"/>
            <w:noWrap/>
            <w:vAlign w:val="bottom"/>
            <w:hideMark/>
          </w:tcPr>
          <w:p w14:paraId="6EB3042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64B36BF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5242B3AF"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37 556 </w:t>
            </w:r>
          </w:p>
        </w:tc>
        <w:tc>
          <w:tcPr>
            <w:tcW w:w="1750" w:type="dxa"/>
            <w:tcBorders>
              <w:top w:val="nil"/>
              <w:left w:val="nil"/>
              <w:bottom w:val="nil"/>
              <w:right w:val="single" w:sz="4" w:space="0" w:color="595959"/>
            </w:tcBorders>
            <w:shd w:val="clear" w:color="auto" w:fill="auto"/>
            <w:noWrap/>
            <w:vAlign w:val="bottom"/>
            <w:hideMark/>
          </w:tcPr>
          <w:p w14:paraId="63F4143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A07FD7C"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E3F372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A348ED8"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3D58B19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0EA28FE8"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nil"/>
              <w:right w:val="single" w:sz="4" w:space="0" w:color="595959"/>
            </w:tcBorders>
            <w:shd w:val="clear" w:color="auto" w:fill="auto"/>
            <w:noWrap/>
            <w:vAlign w:val="bottom"/>
            <w:hideMark/>
          </w:tcPr>
          <w:p w14:paraId="0D776FC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6C80F2A"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F944FD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7C8DEF9"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01EE2C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4BEFC55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2 354 </w:t>
            </w:r>
          </w:p>
        </w:tc>
        <w:tc>
          <w:tcPr>
            <w:tcW w:w="1750" w:type="dxa"/>
            <w:tcBorders>
              <w:top w:val="nil"/>
              <w:left w:val="nil"/>
              <w:bottom w:val="nil"/>
              <w:right w:val="single" w:sz="4" w:space="0" w:color="595959"/>
            </w:tcBorders>
            <w:shd w:val="clear" w:color="auto" w:fill="auto"/>
            <w:noWrap/>
            <w:vAlign w:val="bottom"/>
            <w:hideMark/>
          </w:tcPr>
          <w:p w14:paraId="48725F8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A2D7336"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3FABCE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52D2941"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109485D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Locarno</w:t>
            </w:r>
          </w:p>
        </w:tc>
        <w:tc>
          <w:tcPr>
            <w:tcW w:w="1526" w:type="dxa"/>
            <w:tcBorders>
              <w:top w:val="nil"/>
              <w:left w:val="nil"/>
              <w:bottom w:val="nil"/>
              <w:right w:val="single" w:sz="4" w:space="0" w:color="595959"/>
            </w:tcBorders>
            <w:shd w:val="clear" w:color="000000" w:fill="FFFFFF"/>
            <w:noWrap/>
            <w:vAlign w:val="bottom"/>
            <w:hideMark/>
          </w:tcPr>
          <w:p w14:paraId="2CDE8FA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681 </w:t>
            </w:r>
          </w:p>
        </w:tc>
        <w:tc>
          <w:tcPr>
            <w:tcW w:w="1750" w:type="dxa"/>
            <w:tcBorders>
              <w:top w:val="nil"/>
              <w:left w:val="nil"/>
              <w:bottom w:val="nil"/>
              <w:right w:val="single" w:sz="4" w:space="0" w:color="595959"/>
            </w:tcBorders>
            <w:shd w:val="clear" w:color="auto" w:fill="auto"/>
            <w:noWrap/>
            <w:vAlign w:val="bottom"/>
            <w:hideMark/>
          </w:tcPr>
          <w:p w14:paraId="71399C4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F3913A7"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CA9BE9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701E793"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F1DACC6"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nil"/>
              <w:right w:val="single" w:sz="4" w:space="0" w:color="595959"/>
            </w:tcBorders>
            <w:shd w:val="clear" w:color="000000" w:fill="FFFFFF"/>
            <w:noWrap/>
            <w:vAlign w:val="bottom"/>
            <w:hideMark/>
          </w:tcPr>
          <w:p w14:paraId="0079EE8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22 150 </w:t>
            </w:r>
          </w:p>
        </w:tc>
        <w:tc>
          <w:tcPr>
            <w:tcW w:w="1750" w:type="dxa"/>
            <w:tcBorders>
              <w:top w:val="nil"/>
              <w:left w:val="nil"/>
              <w:bottom w:val="nil"/>
              <w:right w:val="single" w:sz="4" w:space="0" w:color="595959"/>
            </w:tcBorders>
            <w:shd w:val="clear" w:color="auto" w:fill="auto"/>
            <w:noWrap/>
            <w:vAlign w:val="bottom"/>
            <w:hideMark/>
          </w:tcPr>
          <w:p w14:paraId="60BFF57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49C63F6"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0BB3B3C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080599E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59EE62B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single" w:sz="4" w:space="0" w:color="595959"/>
              <w:right w:val="single" w:sz="4" w:space="0" w:color="595959"/>
            </w:tcBorders>
            <w:shd w:val="clear" w:color="000000" w:fill="FFFFFF"/>
            <w:noWrap/>
            <w:vAlign w:val="bottom"/>
            <w:hideMark/>
          </w:tcPr>
          <w:p w14:paraId="294D4BD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42 200 </w:t>
            </w:r>
          </w:p>
        </w:tc>
        <w:tc>
          <w:tcPr>
            <w:tcW w:w="1750" w:type="dxa"/>
            <w:tcBorders>
              <w:top w:val="nil"/>
              <w:left w:val="nil"/>
              <w:bottom w:val="single" w:sz="4" w:space="0" w:color="595959"/>
              <w:right w:val="single" w:sz="4" w:space="0" w:color="595959"/>
            </w:tcBorders>
            <w:shd w:val="clear" w:color="auto" w:fill="auto"/>
            <w:noWrap/>
            <w:vAlign w:val="bottom"/>
            <w:hideMark/>
          </w:tcPr>
          <w:p w14:paraId="15623BC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890E4B2"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2EB3BB5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Inde</w:t>
            </w:r>
          </w:p>
        </w:tc>
        <w:tc>
          <w:tcPr>
            <w:tcW w:w="1668" w:type="dxa"/>
            <w:tcBorders>
              <w:top w:val="nil"/>
              <w:left w:val="nil"/>
              <w:bottom w:val="single" w:sz="4" w:space="0" w:color="595959"/>
              <w:right w:val="nil"/>
            </w:tcBorders>
            <w:shd w:val="clear" w:color="auto" w:fill="auto"/>
            <w:noWrap/>
            <w:vAlign w:val="bottom"/>
            <w:hideMark/>
          </w:tcPr>
          <w:p w14:paraId="4026024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D32D85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72A2DE1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29 148 </w:t>
            </w:r>
          </w:p>
        </w:tc>
        <w:tc>
          <w:tcPr>
            <w:tcW w:w="1750" w:type="dxa"/>
            <w:tcBorders>
              <w:top w:val="nil"/>
              <w:left w:val="nil"/>
              <w:bottom w:val="single" w:sz="4" w:space="0" w:color="595959"/>
              <w:right w:val="single" w:sz="4" w:space="0" w:color="595959"/>
            </w:tcBorders>
            <w:shd w:val="clear" w:color="auto" w:fill="auto"/>
            <w:noWrap/>
            <w:vAlign w:val="bottom"/>
            <w:hideMark/>
          </w:tcPr>
          <w:p w14:paraId="6D30148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D343970"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9A2768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Indonésie</w:t>
            </w:r>
          </w:p>
        </w:tc>
        <w:tc>
          <w:tcPr>
            <w:tcW w:w="1668" w:type="dxa"/>
            <w:tcBorders>
              <w:top w:val="nil"/>
              <w:left w:val="nil"/>
              <w:bottom w:val="nil"/>
              <w:right w:val="nil"/>
            </w:tcBorders>
            <w:shd w:val="clear" w:color="auto" w:fill="auto"/>
            <w:noWrap/>
            <w:vAlign w:val="bottom"/>
            <w:hideMark/>
          </w:tcPr>
          <w:p w14:paraId="08A9E82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793C8C44"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22DDF3F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nil"/>
              <w:right w:val="single" w:sz="4" w:space="0" w:color="595959"/>
            </w:tcBorders>
            <w:shd w:val="clear" w:color="auto" w:fill="auto"/>
            <w:noWrap/>
            <w:vAlign w:val="bottom"/>
            <w:hideMark/>
          </w:tcPr>
          <w:p w14:paraId="37E4BD0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A65B7BB"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378C689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20960A3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37133FF1"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La Haye</w:t>
            </w:r>
          </w:p>
        </w:tc>
        <w:tc>
          <w:tcPr>
            <w:tcW w:w="1526" w:type="dxa"/>
            <w:tcBorders>
              <w:top w:val="nil"/>
              <w:left w:val="nil"/>
              <w:bottom w:val="single" w:sz="4" w:space="0" w:color="595959"/>
              <w:right w:val="single" w:sz="4" w:space="0" w:color="595959"/>
            </w:tcBorders>
            <w:shd w:val="clear" w:color="000000" w:fill="FFFFFF"/>
            <w:noWrap/>
            <w:vAlign w:val="bottom"/>
            <w:hideMark/>
          </w:tcPr>
          <w:p w14:paraId="7888D77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5 652 </w:t>
            </w:r>
          </w:p>
        </w:tc>
        <w:tc>
          <w:tcPr>
            <w:tcW w:w="1750" w:type="dxa"/>
            <w:tcBorders>
              <w:top w:val="nil"/>
              <w:left w:val="nil"/>
              <w:bottom w:val="single" w:sz="4" w:space="0" w:color="595959"/>
              <w:right w:val="single" w:sz="4" w:space="0" w:color="595959"/>
            </w:tcBorders>
            <w:shd w:val="clear" w:color="auto" w:fill="auto"/>
            <w:noWrap/>
            <w:vAlign w:val="bottom"/>
            <w:hideMark/>
          </w:tcPr>
          <w:p w14:paraId="34BEE50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2123B5C"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4B46478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Iran (République islamique d’)</w:t>
            </w:r>
          </w:p>
        </w:tc>
        <w:tc>
          <w:tcPr>
            <w:tcW w:w="1668" w:type="dxa"/>
            <w:tcBorders>
              <w:top w:val="nil"/>
              <w:left w:val="nil"/>
              <w:bottom w:val="single" w:sz="4" w:space="0" w:color="595959"/>
              <w:right w:val="nil"/>
            </w:tcBorders>
            <w:shd w:val="clear" w:color="auto" w:fill="auto"/>
            <w:noWrap/>
            <w:vAlign w:val="bottom"/>
            <w:hideMark/>
          </w:tcPr>
          <w:p w14:paraId="623270D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441FB26F"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0F0D2D5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single" w:sz="4" w:space="0" w:color="595959"/>
              <w:right w:val="single" w:sz="4" w:space="0" w:color="595959"/>
            </w:tcBorders>
            <w:shd w:val="clear" w:color="auto" w:fill="auto"/>
            <w:noWrap/>
            <w:vAlign w:val="bottom"/>
            <w:hideMark/>
          </w:tcPr>
          <w:p w14:paraId="0791DE8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DBDF992"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107BDDE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Iraq</w:t>
            </w:r>
          </w:p>
        </w:tc>
        <w:tc>
          <w:tcPr>
            <w:tcW w:w="1668" w:type="dxa"/>
            <w:tcBorders>
              <w:top w:val="nil"/>
              <w:left w:val="nil"/>
              <w:bottom w:val="single" w:sz="4" w:space="0" w:color="595959"/>
              <w:right w:val="nil"/>
            </w:tcBorders>
            <w:shd w:val="clear" w:color="auto" w:fill="auto"/>
            <w:noWrap/>
            <w:vAlign w:val="bottom"/>
            <w:hideMark/>
          </w:tcPr>
          <w:p w14:paraId="7AFC206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35744FE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4A2A698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single" w:sz="4" w:space="0" w:color="595959"/>
              <w:right w:val="single" w:sz="4" w:space="0" w:color="595959"/>
            </w:tcBorders>
            <w:shd w:val="clear" w:color="000000" w:fill="FFFFFF"/>
            <w:noWrap/>
            <w:vAlign w:val="bottom"/>
            <w:hideMark/>
          </w:tcPr>
          <w:p w14:paraId="581FF9C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w:t>
            </w:r>
          </w:p>
        </w:tc>
      </w:tr>
      <w:tr w:rsidR="00726F3B" w:rsidRPr="00CF3F40" w14:paraId="422D9303"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C1C2B4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Irlande</w:t>
            </w:r>
          </w:p>
        </w:tc>
        <w:tc>
          <w:tcPr>
            <w:tcW w:w="1668" w:type="dxa"/>
            <w:tcBorders>
              <w:top w:val="nil"/>
              <w:left w:val="nil"/>
              <w:bottom w:val="nil"/>
              <w:right w:val="nil"/>
            </w:tcBorders>
            <w:shd w:val="clear" w:color="auto" w:fill="auto"/>
            <w:noWrap/>
            <w:vAlign w:val="bottom"/>
            <w:hideMark/>
          </w:tcPr>
          <w:p w14:paraId="3FB6444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4E670634"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6165D6A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75 110 </w:t>
            </w:r>
          </w:p>
        </w:tc>
        <w:tc>
          <w:tcPr>
            <w:tcW w:w="1750" w:type="dxa"/>
            <w:tcBorders>
              <w:top w:val="nil"/>
              <w:left w:val="nil"/>
              <w:bottom w:val="nil"/>
              <w:right w:val="single" w:sz="4" w:space="0" w:color="595959"/>
            </w:tcBorders>
            <w:shd w:val="clear" w:color="auto" w:fill="auto"/>
            <w:noWrap/>
            <w:vAlign w:val="bottom"/>
            <w:hideMark/>
          </w:tcPr>
          <w:p w14:paraId="1AE79AE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3C3C184"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96DBBC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31CA558E"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3A40F74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695A9489"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29 148 </w:t>
            </w:r>
          </w:p>
        </w:tc>
        <w:tc>
          <w:tcPr>
            <w:tcW w:w="1750" w:type="dxa"/>
            <w:tcBorders>
              <w:top w:val="nil"/>
              <w:left w:val="nil"/>
              <w:bottom w:val="nil"/>
              <w:right w:val="single" w:sz="4" w:space="0" w:color="595959"/>
            </w:tcBorders>
            <w:shd w:val="clear" w:color="auto" w:fill="auto"/>
            <w:noWrap/>
            <w:vAlign w:val="bottom"/>
            <w:hideMark/>
          </w:tcPr>
          <w:p w14:paraId="53014BB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BCE3911"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7E3CAB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38E44EDB"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29B1FDE1"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2C655DC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28 977 </w:t>
            </w:r>
          </w:p>
        </w:tc>
        <w:tc>
          <w:tcPr>
            <w:tcW w:w="1750" w:type="dxa"/>
            <w:tcBorders>
              <w:top w:val="nil"/>
              <w:left w:val="nil"/>
              <w:bottom w:val="nil"/>
              <w:right w:val="single" w:sz="4" w:space="0" w:color="595959"/>
            </w:tcBorders>
            <w:shd w:val="clear" w:color="auto" w:fill="auto"/>
            <w:noWrap/>
            <w:vAlign w:val="bottom"/>
            <w:hideMark/>
          </w:tcPr>
          <w:p w14:paraId="47CC831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F7A527B"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16FF2A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3EBBDFD5"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886C3F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751810D9"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4 707 </w:t>
            </w:r>
          </w:p>
        </w:tc>
        <w:tc>
          <w:tcPr>
            <w:tcW w:w="1750" w:type="dxa"/>
            <w:tcBorders>
              <w:top w:val="nil"/>
              <w:left w:val="nil"/>
              <w:bottom w:val="nil"/>
              <w:right w:val="single" w:sz="4" w:space="0" w:color="595959"/>
            </w:tcBorders>
            <w:shd w:val="clear" w:color="auto" w:fill="auto"/>
            <w:noWrap/>
            <w:vAlign w:val="bottom"/>
            <w:hideMark/>
          </w:tcPr>
          <w:p w14:paraId="374B514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D2D3858"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72BB274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10DEAC8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498D99E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Locarno</w:t>
            </w:r>
          </w:p>
        </w:tc>
        <w:tc>
          <w:tcPr>
            <w:tcW w:w="1526" w:type="dxa"/>
            <w:tcBorders>
              <w:top w:val="nil"/>
              <w:left w:val="nil"/>
              <w:bottom w:val="single" w:sz="4" w:space="0" w:color="595959"/>
              <w:right w:val="single" w:sz="4" w:space="0" w:color="595959"/>
            </w:tcBorders>
            <w:shd w:val="clear" w:color="000000" w:fill="FFFFFF"/>
            <w:noWrap/>
            <w:vAlign w:val="bottom"/>
            <w:hideMark/>
          </w:tcPr>
          <w:p w14:paraId="5854F04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1 364 </w:t>
            </w:r>
          </w:p>
        </w:tc>
        <w:tc>
          <w:tcPr>
            <w:tcW w:w="1750" w:type="dxa"/>
            <w:tcBorders>
              <w:top w:val="nil"/>
              <w:left w:val="nil"/>
              <w:bottom w:val="single" w:sz="4" w:space="0" w:color="595959"/>
              <w:right w:val="single" w:sz="4" w:space="0" w:color="595959"/>
            </w:tcBorders>
            <w:shd w:val="clear" w:color="auto" w:fill="auto"/>
            <w:noWrap/>
            <w:vAlign w:val="bottom"/>
            <w:hideMark/>
          </w:tcPr>
          <w:p w14:paraId="4D91CB3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46F43A6"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AD7797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Islande</w:t>
            </w:r>
          </w:p>
        </w:tc>
        <w:tc>
          <w:tcPr>
            <w:tcW w:w="1668" w:type="dxa"/>
            <w:tcBorders>
              <w:top w:val="nil"/>
              <w:left w:val="nil"/>
              <w:bottom w:val="nil"/>
              <w:right w:val="nil"/>
            </w:tcBorders>
            <w:shd w:val="clear" w:color="auto" w:fill="auto"/>
            <w:noWrap/>
            <w:vAlign w:val="bottom"/>
            <w:hideMark/>
          </w:tcPr>
          <w:p w14:paraId="375C6B1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6F84C0C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52E5267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16 831 </w:t>
            </w:r>
          </w:p>
        </w:tc>
        <w:tc>
          <w:tcPr>
            <w:tcW w:w="1750" w:type="dxa"/>
            <w:tcBorders>
              <w:top w:val="nil"/>
              <w:left w:val="nil"/>
              <w:bottom w:val="nil"/>
              <w:right w:val="single" w:sz="4" w:space="0" w:color="595959"/>
            </w:tcBorders>
            <w:shd w:val="clear" w:color="auto" w:fill="auto"/>
            <w:noWrap/>
            <w:vAlign w:val="bottom"/>
            <w:hideMark/>
          </w:tcPr>
          <w:p w14:paraId="3C02046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F3DE902"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2B83108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5E1E8B2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54CD04C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583DF7B3"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single" w:sz="4" w:space="0" w:color="595959"/>
              <w:right w:val="single" w:sz="4" w:space="0" w:color="595959"/>
            </w:tcBorders>
            <w:shd w:val="clear" w:color="auto" w:fill="auto"/>
            <w:noWrap/>
            <w:vAlign w:val="bottom"/>
            <w:hideMark/>
          </w:tcPr>
          <w:p w14:paraId="5C5475F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56D323D"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520C39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Israël</w:t>
            </w:r>
          </w:p>
        </w:tc>
        <w:tc>
          <w:tcPr>
            <w:tcW w:w="1668" w:type="dxa"/>
            <w:tcBorders>
              <w:top w:val="nil"/>
              <w:left w:val="nil"/>
              <w:bottom w:val="nil"/>
              <w:right w:val="nil"/>
            </w:tcBorders>
            <w:shd w:val="clear" w:color="auto" w:fill="auto"/>
            <w:noWrap/>
            <w:vAlign w:val="bottom"/>
            <w:hideMark/>
          </w:tcPr>
          <w:p w14:paraId="04FD990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0FE5965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75C447F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nil"/>
              <w:right w:val="single" w:sz="4" w:space="0" w:color="595959"/>
            </w:tcBorders>
            <w:shd w:val="clear" w:color="auto" w:fill="auto"/>
            <w:noWrap/>
            <w:vAlign w:val="bottom"/>
            <w:hideMark/>
          </w:tcPr>
          <w:p w14:paraId="0608A9F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7C386D5"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92D08E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FBB6F57"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4AB4C41"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3A98FF7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nil"/>
              <w:right w:val="single" w:sz="4" w:space="0" w:color="595959"/>
            </w:tcBorders>
            <w:shd w:val="clear" w:color="auto" w:fill="auto"/>
            <w:noWrap/>
            <w:vAlign w:val="bottom"/>
            <w:hideMark/>
          </w:tcPr>
          <w:p w14:paraId="1A8CD49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F4B08A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318702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B932252"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698665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5F9A636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8 691 </w:t>
            </w:r>
          </w:p>
        </w:tc>
        <w:tc>
          <w:tcPr>
            <w:tcW w:w="1750" w:type="dxa"/>
            <w:tcBorders>
              <w:top w:val="nil"/>
              <w:left w:val="nil"/>
              <w:bottom w:val="nil"/>
              <w:right w:val="single" w:sz="4" w:space="0" w:color="595959"/>
            </w:tcBorders>
            <w:shd w:val="clear" w:color="auto" w:fill="auto"/>
            <w:noWrap/>
            <w:vAlign w:val="bottom"/>
            <w:hideMark/>
          </w:tcPr>
          <w:p w14:paraId="40E3694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8D0E7F1"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2C99026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04FD372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139ACF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single" w:sz="4" w:space="0" w:color="595959"/>
              <w:right w:val="single" w:sz="4" w:space="0" w:color="595959"/>
            </w:tcBorders>
            <w:shd w:val="clear" w:color="000000" w:fill="FFFFFF"/>
            <w:noWrap/>
            <w:vAlign w:val="bottom"/>
            <w:hideMark/>
          </w:tcPr>
          <w:p w14:paraId="1CAC1788"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1 412 </w:t>
            </w:r>
          </w:p>
        </w:tc>
        <w:tc>
          <w:tcPr>
            <w:tcW w:w="1750" w:type="dxa"/>
            <w:tcBorders>
              <w:top w:val="nil"/>
              <w:left w:val="nil"/>
              <w:bottom w:val="single" w:sz="4" w:space="0" w:color="595959"/>
              <w:right w:val="single" w:sz="4" w:space="0" w:color="595959"/>
            </w:tcBorders>
            <w:shd w:val="clear" w:color="auto" w:fill="auto"/>
            <w:noWrap/>
            <w:vAlign w:val="bottom"/>
            <w:hideMark/>
          </w:tcPr>
          <w:p w14:paraId="110F738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8CF9ED6"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15EC01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Italie</w:t>
            </w:r>
          </w:p>
        </w:tc>
        <w:tc>
          <w:tcPr>
            <w:tcW w:w="1668" w:type="dxa"/>
            <w:tcBorders>
              <w:top w:val="nil"/>
              <w:left w:val="nil"/>
              <w:bottom w:val="nil"/>
              <w:right w:val="nil"/>
            </w:tcBorders>
            <w:shd w:val="clear" w:color="auto" w:fill="auto"/>
            <w:noWrap/>
            <w:vAlign w:val="bottom"/>
            <w:hideMark/>
          </w:tcPr>
          <w:p w14:paraId="4AFCD32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603DE46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417072D3"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112 661 </w:t>
            </w:r>
          </w:p>
        </w:tc>
        <w:tc>
          <w:tcPr>
            <w:tcW w:w="1750" w:type="dxa"/>
            <w:tcBorders>
              <w:top w:val="nil"/>
              <w:left w:val="nil"/>
              <w:bottom w:val="nil"/>
              <w:right w:val="single" w:sz="4" w:space="0" w:color="595959"/>
            </w:tcBorders>
            <w:shd w:val="clear" w:color="auto" w:fill="auto"/>
            <w:noWrap/>
            <w:vAlign w:val="bottom"/>
            <w:hideMark/>
          </w:tcPr>
          <w:p w14:paraId="11F1EAF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697F80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00D257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33627EFA"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64ADFA4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0166B41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43 722 </w:t>
            </w:r>
          </w:p>
        </w:tc>
        <w:tc>
          <w:tcPr>
            <w:tcW w:w="1750" w:type="dxa"/>
            <w:tcBorders>
              <w:top w:val="nil"/>
              <w:left w:val="nil"/>
              <w:bottom w:val="nil"/>
              <w:right w:val="single" w:sz="4" w:space="0" w:color="595959"/>
            </w:tcBorders>
            <w:shd w:val="clear" w:color="auto" w:fill="auto"/>
            <w:noWrap/>
            <w:vAlign w:val="bottom"/>
            <w:hideMark/>
          </w:tcPr>
          <w:p w14:paraId="5C17580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C4D01B2"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F14004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D5BCA23"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15665D7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131D1D7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43 463 </w:t>
            </w:r>
          </w:p>
        </w:tc>
        <w:tc>
          <w:tcPr>
            <w:tcW w:w="1750" w:type="dxa"/>
            <w:tcBorders>
              <w:top w:val="nil"/>
              <w:left w:val="nil"/>
              <w:bottom w:val="nil"/>
              <w:right w:val="single" w:sz="4" w:space="0" w:color="595959"/>
            </w:tcBorders>
            <w:shd w:val="clear" w:color="auto" w:fill="auto"/>
            <w:noWrap/>
            <w:vAlign w:val="bottom"/>
            <w:hideMark/>
          </w:tcPr>
          <w:p w14:paraId="5EFF1EC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4056AEB"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147137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EC24AD8"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EBE040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6AAE60C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7 058 </w:t>
            </w:r>
          </w:p>
        </w:tc>
        <w:tc>
          <w:tcPr>
            <w:tcW w:w="1750" w:type="dxa"/>
            <w:tcBorders>
              <w:top w:val="nil"/>
              <w:left w:val="nil"/>
              <w:bottom w:val="nil"/>
              <w:right w:val="single" w:sz="4" w:space="0" w:color="595959"/>
            </w:tcBorders>
            <w:shd w:val="clear" w:color="auto" w:fill="auto"/>
            <w:noWrap/>
            <w:vAlign w:val="bottom"/>
            <w:hideMark/>
          </w:tcPr>
          <w:p w14:paraId="3EC3AE6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A34DC0D"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EE3B59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0BAB4EE"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25BBDC17"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Locarno</w:t>
            </w:r>
          </w:p>
        </w:tc>
        <w:tc>
          <w:tcPr>
            <w:tcW w:w="1526" w:type="dxa"/>
            <w:tcBorders>
              <w:top w:val="nil"/>
              <w:left w:val="nil"/>
              <w:bottom w:val="nil"/>
              <w:right w:val="single" w:sz="4" w:space="0" w:color="595959"/>
            </w:tcBorders>
            <w:shd w:val="clear" w:color="000000" w:fill="FFFFFF"/>
            <w:noWrap/>
            <w:vAlign w:val="bottom"/>
            <w:hideMark/>
          </w:tcPr>
          <w:p w14:paraId="32F718B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3 409 </w:t>
            </w:r>
          </w:p>
        </w:tc>
        <w:tc>
          <w:tcPr>
            <w:tcW w:w="1750" w:type="dxa"/>
            <w:tcBorders>
              <w:top w:val="nil"/>
              <w:left w:val="nil"/>
              <w:bottom w:val="nil"/>
              <w:right w:val="single" w:sz="4" w:space="0" w:color="595959"/>
            </w:tcBorders>
            <w:shd w:val="clear" w:color="auto" w:fill="auto"/>
            <w:noWrap/>
            <w:vAlign w:val="bottom"/>
            <w:hideMark/>
          </w:tcPr>
          <w:p w14:paraId="4C7C5E2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1E848C8"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8EACF6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323F68B"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35B5EE97"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nil"/>
              <w:right w:val="single" w:sz="4" w:space="0" w:color="595959"/>
            </w:tcBorders>
            <w:shd w:val="clear" w:color="000000" w:fill="FFFFFF"/>
            <w:noWrap/>
            <w:vAlign w:val="bottom"/>
            <w:hideMark/>
          </w:tcPr>
          <w:p w14:paraId="1F8EE44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16 500 </w:t>
            </w:r>
          </w:p>
        </w:tc>
        <w:tc>
          <w:tcPr>
            <w:tcW w:w="1750" w:type="dxa"/>
            <w:tcBorders>
              <w:top w:val="nil"/>
              <w:left w:val="nil"/>
              <w:bottom w:val="nil"/>
              <w:right w:val="single" w:sz="4" w:space="0" w:color="595959"/>
            </w:tcBorders>
            <w:shd w:val="clear" w:color="auto" w:fill="auto"/>
            <w:noWrap/>
            <w:vAlign w:val="bottom"/>
            <w:hideMark/>
          </w:tcPr>
          <w:p w14:paraId="47D783C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1AB51EE"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373CFD6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39D2C6C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6201F5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single" w:sz="4" w:space="0" w:color="595959"/>
              <w:right w:val="single" w:sz="4" w:space="0" w:color="595959"/>
            </w:tcBorders>
            <w:shd w:val="clear" w:color="000000" w:fill="FFFFFF"/>
            <w:noWrap/>
            <w:vAlign w:val="bottom"/>
            <w:hideMark/>
          </w:tcPr>
          <w:p w14:paraId="795E8FF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127 200 </w:t>
            </w:r>
          </w:p>
        </w:tc>
        <w:tc>
          <w:tcPr>
            <w:tcW w:w="1750" w:type="dxa"/>
            <w:tcBorders>
              <w:top w:val="nil"/>
              <w:left w:val="nil"/>
              <w:bottom w:val="single" w:sz="4" w:space="0" w:color="595959"/>
              <w:right w:val="single" w:sz="4" w:space="0" w:color="595959"/>
            </w:tcBorders>
            <w:shd w:val="clear" w:color="auto" w:fill="auto"/>
            <w:noWrap/>
            <w:vAlign w:val="bottom"/>
            <w:hideMark/>
          </w:tcPr>
          <w:p w14:paraId="3BC6B8C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E49A815"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472F4A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Japon</w:t>
            </w:r>
          </w:p>
        </w:tc>
        <w:tc>
          <w:tcPr>
            <w:tcW w:w="1668" w:type="dxa"/>
            <w:tcBorders>
              <w:top w:val="nil"/>
              <w:left w:val="nil"/>
              <w:bottom w:val="nil"/>
              <w:right w:val="nil"/>
            </w:tcBorders>
            <w:shd w:val="clear" w:color="auto" w:fill="auto"/>
            <w:noWrap/>
            <w:vAlign w:val="bottom"/>
            <w:hideMark/>
          </w:tcPr>
          <w:p w14:paraId="392142D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4C0D786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3BD1333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187 765 </w:t>
            </w:r>
          </w:p>
        </w:tc>
        <w:tc>
          <w:tcPr>
            <w:tcW w:w="1750" w:type="dxa"/>
            <w:tcBorders>
              <w:top w:val="nil"/>
              <w:left w:val="nil"/>
              <w:bottom w:val="nil"/>
              <w:right w:val="single" w:sz="4" w:space="0" w:color="595959"/>
            </w:tcBorders>
            <w:shd w:val="clear" w:color="auto" w:fill="auto"/>
            <w:noWrap/>
            <w:vAlign w:val="bottom"/>
            <w:hideMark/>
          </w:tcPr>
          <w:p w14:paraId="63A7252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56825C2"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AC1EFB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4D162143"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6506E2C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5435D0A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58 296 </w:t>
            </w:r>
          </w:p>
        </w:tc>
        <w:tc>
          <w:tcPr>
            <w:tcW w:w="1750" w:type="dxa"/>
            <w:tcBorders>
              <w:top w:val="nil"/>
              <w:left w:val="nil"/>
              <w:bottom w:val="nil"/>
              <w:right w:val="single" w:sz="4" w:space="0" w:color="595959"/>
            </w:tcBorders>
            <w:shd w:val="clear" w:color="auto" w:fill="auto"/>
            <w:noWrap/>
            <w:vAlign w:val="bottom"/>
            <w:hideMark/>
          </w:tcPr>
          <w:p w14:paraId="2F92FFB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9FBAE52"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77D520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1DBFB1A1"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E0E290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6049E76F"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72 435 </w:t>
            </w:r>
          </w:p>
        </w:tc>
        <w:tc>
          <w:tcPr>
            <w:tcW w:w="1750" w:type="dxa"/>
            <w:tcBorders>
              <w:top w:val="nil"/>
              <w:left w:val="nil"/>
              <w:bottom w:val="nil"/>
              <w:right w:val="single" w:sz="4" w:space="0" w:color="595959"/>
            </w:tcBorders>
            <w:shd w:val="clear" w:color="auto" w:fill="auto"/>
            <w:noWrap/>
            <w:vAlign w:val="bottom"/>
            <w:hideMark/>
          </w:tcPr>
          <w:p w14:paraId="0E40760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074C284"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275B753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7AAC179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3711010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single" w:sz="4" w:space="0" w:color="595959"/>
              <w:right w:val="single" w:sz="4" w:space="0" w:color="595959"/>
            </w:tcBorders>
            <w:shd w:val="clear" w:color="000000" w:fill="FFFFFF"/>
            <w:noWrap/>
            <w:vAlign w:val="bottom"/>
            <w:hideMark/>
          </w:tcPr>
          <w:p w14:paraId="22620E7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194 600 </w:t>
            </w:r>
          </w:p>
        </w:tc>
        <w:tc>
          <w:tcPr>
            <w:tcW w:w="1750" w:type="dxa"/>
            <w:tcBorders>
              <w:top w:val="nil"/>
              <w:left w:val="nil"/>
              <w:bottom w:val="single" w:sz="4" w:space="0" w:color="595959"/>
              <w:right w:val="single" w:sz="4" w:space="0" w:color="595959"/>
            </w:tcBorders>
            <w:shd w:val="clear" w:color="auto" w:fill="auto"/>
            <w:noWrap/>
            <w:vAlign w:val="bottom"/>
            <w:hideMark/>
          </w:tcPr>
          <w:p w14:paraId="26D0B9C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08B752C" w14:textId="77777777" w:rsidTr="00E3702D">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0A57220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Jordanie</w:t>
            </w:r>
          </w:p>
        </w:tc>
        <w:tc>
          <w:tcPr>
            <w:tcW w:w="1668" w:type="dxa"/>
            <w:tcBorders>
              <w:top w:val="nil"/>
              <w:left w:val="nil"/>
              <w:bottom w:val="single" w:sz="4" w:space="0" w:color="595959"/>
              <w:right w:val="nil"/>
            </w:tcBorders>
            <w:shd w:val="clear" w:color="auto" w:fill="auto"/>
            <w:noWrap/>
            <w:vAlign w:val="bottom"/>
            <w:hideMark/>
          </w:tcPr>
          <w:p w14:paraId="4BC0A1A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3807933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15A65F6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single" w:sz="4" w:space="0" w:color="595959"/>
              <w:right w:val="single" w:sz="4" w:space="0" w:color="595959"/>
            </w:tcBorders>
            <w:shd w:val="clear" w:color="auto" w:fill="auto"/>
            <w:noWrap/>
            <w:vAlign w:val="bottom"/>
            <w:hideMark/>
          </w:tcPr>
          <w:p w14:paraId="2AA6800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4615606" w14:textId="77777777" w:rsidTr="00E3702D">
        <w:trPr>
          <w:trHeight w:val="255"/>
        </w:trPr>
        <w:tc>
          <w:tcPr>
            <w:tcW w:w="2648" w:type="dxa"/>
            <w:tcBorders>
              <w:top w:val="single" w:sz="4" w:space="0" w:color="595959"/>
              <w:left w:val="single" w:sz="4" w:space="0" w:color="595959"/>
              <w:bottom w:val="single" w:sz="6" w:space="0" w:color="000000"/>
              <w:right w:val="nil"/>
            </w:tcBorders>
            <w:shd w:val="clear" w:color="auto" w:fill="auto"/>
            <w:noWrap/>
            <w:vAlign w:val="bottom"/>
            <w:hideMark/>
          </w:tcPr>
          <w:p w14:paraId="111AFBE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Kenya</w:t>
            </w:r>
          </w:p>
        </w:tc>
        <w:tc>
          <w:tcPr>
            <w:tcW w:w="1668" w:type="dxa"/>
            <w:tcBorders>
              <w:top w:val="single" w:sz="4" w:space="0" w:color="595959"/>
              <w:left w:val="nil"/>
              <w:bottom w:val="single" w:sz="6" w:space="0" w:color="000000"/>
              <w:right w:val="nil"/>
            </w:tcBorders>
            <w:shd w:val="clear" w:color="auto" w:fill="auto"/>
            <w:noWrap/>
            <w:vAlign w:val="bottom"/>
            <w:hideMark/>
          </w:tcPr>
          <w:p w14:paraId="533E2AA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single" w:sz="4" w:space="0" w:color="595959"/>
              <w:left w:val="single" w:sz="4" w:space="0" w:color="595959"/>
              <w:bottom w:val="single" w:sz="6" w:space="0" w:color="000000"/>
              <w:right w:val="single" w:sz="4" w:space="0" w:color="595959"/>
            </w:tcBorders>
            <w:shd w:val="clear" w:color="auto" w:fill="auto"/>
            <w:noWrap/>
            <w:vAlign w:val="bottom"/>
            <w:hideMark/>
          </w:tcPr>
          <w:p w14:paraId="12F80851"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single" w:sz="4" w:space="0" w:color="595959"/>
              <w:left w:val="nil"/>
              <w:bottom w:val="single" w:sz="6" w:space="0" w:color="000000"/>
              <w:right w:val="single" w:sz="4" w:space="0" w:color="595959"/>
            </w:tcBorders>
            <w:shd w:val="clear" w:color="000000" w:fill="FFFFFF"/>
            <w:noWrap/>
            <w:vAlign w:val="bottom"/>
            <w:hideMark/>
          </w:tcPr>
          <w:p w14:paraId="5063BA4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single" w:sz="4" w:space="0" w:color="595959"/>
              <w:left w:val="nil"/>
              <w:bottom w:val="single" w:sz="6" w:space="0" w:color="000000"/>
              <w:right w:val="single" w:sz="4" w:space="0" w:color="595959"/>
            </w:tcBorders>
            <w:shd w:val="clear" w:color="auto" w:fill="auto"/>
            <w:noWrap/>
            <w:vAlign w:val="bottom"/>
            <w:hideMark/>
          </w:tcPr>
          <w:p w14:paraId="1CED3D9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6A8143D" w14:textId="77777777" w:rsidTr="00E3702D">
        <w:trPr>
          <w:trHeight w:val="255"/>
        </w:trPr>
        <w:tc>
          <w:tcPr>
            <w:tcW w:w="2648" w:type="dxa"/>
            <w:tcBorders>
              <w:top w:val="single" w:sz="6" w:space="0" w:color="000000"/>
              <w:left w:val="single" w:sz="4" w:space="0" w:color="595959"/>
              <w:bottom w:val="nil"/>
              <w:right w:val="nil"/>
            </w:tcBorders>
            <w:shd w:val="clear" w:color="auto" w:fill="auto"/>
            <w:noWrap/>
            <w:vAlign w:val="bottom"/>
            <w:hideMark/>
          </w:tcPr>
          <w:p w14:paraId="352E018B"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Liban</w:t>
            </w:r>
          </w:p>
        </w:tc>
        <w:tc>
          <w:tcPr>
            <w:tcW w:w="1668" w:type="dxa"/>
            <w:tcBorders>
              <w:top w:val="single" w:sz="6" w:space="0" w:color="000000"/>
              <w:left w:val="nil"/>
              <w:bottom w:val="nil"/>
              <w:right w:val="nil"/>
            </w:tcBorders>
            <w:shd w:val="clear" w:color="auto" w:fill="auto"/>
            <w:noWrap/>
            <w:vAlign w:val="bottom"/>
            <w:hideMark/>
          </w:tcPr>
          <w:p w14:paraId="40FDF169"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c>
          <w:tcPr>
            <w:tcW w:w="1568" w:type="dxa"/>
            <w:tcBorders>
              <w:top w:val="single" w:sz="6" w:space="0" w:color="000000"/>
              <w:left w:val="single" w:sz="4" w:space="0" w:color="595959"/>
              <w:bottom w:val="nil"/>
              <w:right w:val="single" w:sz="4" w:space="0" w:color="595959"/>
            </w:tcBorders>
            <w:shd w:val="clear" w:color="auto" w:fill="auto"/>
            <w:noWrap/>
            <w:vAlign w:val="bottom"/>
            <w:hideMark/>
          </w:tcPr>
          <w:p w14:paraId="692320A9" w14:textId="77777777" w:rsidR="00726F3B" w:rsidRPr="00CF3F40" w:rsidRDefault="00726F3B" w:rsidP="00726F3B">
            <w:pPr>
              <w:keepNext/>
              <w:keepLines/>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single" w:sz="6" w:space="0" w:color="000000"/>
              <w:left w:val="nil"/>
              <w:bottom w:val="nil"/>
              <w:right w:val="single" w:sz="4" w:space="0" w:color="595959"/>
            </w:tcBorders>
            <w:shd w:val="clear" w:color="000000" w:fill="FFFFFF"/>
            <w:noWrap/>
            <w:vAlign w:val="bottom"/>
            <w:hideMark/>
          </w:tcPr>
          <w:p w14:paraId="03A8D33B" w14:textId="77777777" w:rsidR="00726F3B" w:rsidRPr="00CF3F40" w:rsidRDefault="00726F3B" w:rsidP="00726F3B">
            <w:pPr>
              <w:keepNext/>
              <w:keepLines/>
              <w:jc w:val="center"/>
              <w:rPr>
                <w:rFonts w:cs="Arial"/>
                <w:sz w:val="16"/>
                <w:szCs w:val="16"/>
                <w:lang w:val="fr-FR" w:eastAsia="fr-FR"/>
              </w:rPr>
            </w:pPr>
            <w:r w:rsidRPr="00CF3F40">
              <w:rPr>
                <w:rFonts w:cs="Arial"/>
                <w:sz w:val="16"/>
                <w:szCs w:val="16"/>
                <w:lang w:val="fr-FR" w:eastAsia="fr-FR"/>
              </w:rPr>
              <w:t xml:space="preserve">                    20 646 </w:t>
            </w:r>
          </w:p>
        </w:tc>
        <w:tc>
          <w:tcPr>
            <w:tcW w:w="1750" w:type="dxa"/>
            <w:tcBorders>
              <w:top w:val="single" w:sz="6" w:space="0" w:color="000000"/>
              <w:left w:val="nil"/>
              <w:bottom w:val="nil"/>
              <w:right w:val="single" w:sz="4" w:space="0" w:color="595959"/>
            </w:tcBorders>
            <w:shd w:val="clear" w:color="auto" w:fill="auto"/>
            <w:noWrap/>
            <w:vAlign w:val="bottom"/>
            <w:hideMark/>
          </w:tcPr>
          <w:p w14:paraId="7EBC3E1F"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r>
      <w:tr w:rsidR="00726F3B" w:rsidRPr="00CF3F40" w14:paraId="19EF0227"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91D2E11"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7F7D2E12" w14:textId="77777777" w:rsidR="00726F3B" w:rsidRPr="00CF3F40" w:rsidRDefault="00726F3B" w:rsidP="00726F3B">
            <w:pPr>
              <w:keepNext/>
              <w:keepLines/>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05D57F6" w14:textId="77777777" w:rsidR="00726F3B" w:rsidRPr="00CF3F40" w:rsidRDefault="00726F3B" w:rsidP="00726F3B">
            <w:pPr>
              <w:keepNext/>
              <w:keepLines/>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18042FBE" w14:textId="77777777" w:rsidR="00726F3B" w:rsidRPr="00CF3F40" w:rsidRDefault="00726F3B" w:rsidP="00726F3B">
            <w:pPr>
              <w:keepNext/>
              <w:keepLines/>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nil"/>
              <w:right w:val="single" w:sz="4" w:space="0" w:color="595959"/>
            </w:tcBorders>
            <w:shd w:val="clear" w:color="auto" w:fill="auto"/>
            <w:noWrap/>
            <w:vAlign w:val="bottom"/>
            <w:hideMark/>
          </w:tcPr>
          <w:p w14:paraId="73A8486A"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r>
      <w:tr w:rsidR="00726F3B" w:rsidRPr="00CF3F40" w14:paraId="05485916"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01325096"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024A49BC"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76FB7076" w14:textId="77777777" w:rsidR="00726F3B" w:rsidRPr="00CF3F40" w:rsidRDefault="00726F3B" w:rsidP="00726F3B">
            <w:pPr>
              <w:keepNext/>
              <w:keepLines/>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single" w:sz="4" w:space="0" w:color="595959"/>
              <w:right w:val="single" w:sz="4" w:space="0" w:color="595959"/>
            </w:tcBorders>
            <w:shd w:val="clear" w:color="000000" w:fill="FFFFFF"/>
            <w:noWrap/>
            <w:vAlign w:val="bottom"/>
            <w:hideMark/>
          </w:tcPr>
          <w:p w14:paraId="271648ED" w14:textId="77777777" w:rsidR="00726F3B" w:rsidRPr="00CF3F40" w:rsidRDefault="00726F3B" w:rsidP="00726F3B">
            <w:pPr>
              <w:keepNext/>
              <w:keepLines/>
              <w:jc w:val="center"/>
              <w:rPr>
                <w:rFonts w:cs="Arial"/>
                <w:sz w:val="16"/>
                <w:szCs w:val="16"/>
                <w:lang w:val="fr-FR" w:eastAsia="fr-FR"/>
              </w:rPr>
            </w:pPr>
            <w:r w:rsidRPr="00CF3F40">
              <w:rPr>
                <w:rFonts w:cs="Arial"/>
                <w:sz w:val="16"/>
                <w:szCs w:val="16"/>
                <w:lang w:val="fr-FR" w:eastAsia="fr-FR"/>
              </w:rPr>
              <w:t xml:space="preserve">                      1 412 </w:t>
            </w:r>
          </w:p>
        </w:tc>
        <w:tc>
          <w:tcPr>
            <w:tcW w:w="1750" w:type="dxa"/>
            <w:tcBorders>
              <w:top w:val="nil"/>
              <w:left w:val="nil"/>
              <w:bottom w:val="single" w:sz="4" w:space="0" w:color="595959"/>
              <w:right w:val="single" w:sz="4" w:space="0" w:color="595959"/>
            </w:tcBorders>
            <w:shd w:val="clear" w:color="auto" w:fill="auto"/>
            <w:noWrap/>
            <w:vAlign w:val="bottom"/>
            <w:hideMark/>
          </w:tcPr>
          <w:p w14:paraId="1CF88664"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r>
      <w:tr w:rsidR="00726F3B" w:rsidRPr="00CF3F40" w14:paraId="160647A3"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38E61A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Liechtenstein</w:t>
            </w:r>
          </w:p>
        </w:tc>
        <w:tc>
          <w:tcPr>
            <w:tcW w:w="1668" w:type="dxa"/>
            <w:tcBorders>
              <w:top w:val="nil"/>
              <w:left w:val="nil"/>
              <w:bottom w:val="nil"/>
              <w:right w:val="nil"/>
            </w:tcBorders>
            <w:shd w:val="clear" w:color="auto" w:fill="auto"/>
            <w:noWrap/>
            <w:vAlign w:val="bottom"/>
            <w:hideMark/>
          </w:tcPr>
          <w:p w14:paraId="48453A8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22E243DA"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5D51C5A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auto" w:fill="auto"/>
            <w:noWrap/>
            <w:vAlign w:val="bottom"/>
            <w:hideMark/>
          </w:tcPr>
          <w:p w14:paraId="25179D9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1CE5888"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9F6E32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F7505B7"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2769205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070966F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nil"/>
              <w:right w:val="single" w:sz="4" w:space="0" w:color="595959"/>
            </w:tcBorders>
            <w:shd w:val="clear" w:color="auto" w:fill="auto"/>
            <w:noWrap/>
            <w:vAlign w:val="bottom"/>
            <w:hideMark/>
          </w:tcPr>
          <w:p w14:paraId="0EBF092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15540D6"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4274AE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27220B2"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F5D01C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7E1A73E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470 </w:t>
            </w:r>
          </w:p>
        </w:tc>
        <w:tc>
          <w:tcPr>
            <w:tcW w:w="1750" w:type="dxa"/>
            <w:tcBorders>
              <w:top w:val="nil"/>
              <w:left w:val="nil"/>
              <w:bottom w:val="nil"/>
              <w:right w:val="single" w:sz="4" w:space="0" w:color="595959"/>
            </w:tcBorders>
            <w:shd w:val="clear" w:color="auto" w:fill="auto"/>
            <w:noWrap/>
            <w:vAlign w:val="bottom"/>
            <w:hideMark/>
          </w:tcPr>
          <w:p w14:paraId="57DD56B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72118D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EA54A1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4617B02A"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15CE1F5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nil"/>
              <w:right w:val="single" w:sz="4" w:space="0" w:color="595959"/>
            </w:tcBorders>
            <w:shd w:val="clear" w:color="000000" w:fill="FFFFFF"/>
            <w:noWrap/>
            <w:vAlign w:val="bottom"/>
            <w:hideMark/>
          </w:tcPr>
          <w:p w14:paraId="1F96000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1 500 </w:t>
            </w:r>
          </w:p>
        </w:tc>
        <w:tc>
          <w:tcPr>
            <w:tcW w:w="1750" w:type="dxa"/>
            <w:tcBorders>
              <w:top w:val="nil"/>
              <w:left w:val="nil"/>
              <w:bottom w:val="nil"/>
              <w:right w:val="single" w:sz="4" w:space="0" w:color="595959"/>
            </w:tcBorders>
            <w:shd w:val="clear" w:color="auto" w:fill="auto"/>
            <w:noWrap/>
            <w:vAlign w:val="bottom"/>
            <w:hideMark/>
          </w:tcPr>
          <w:p w14:paraId="588C3D8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005374B"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BC3D8A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35BA755"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7E2F3CE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nil"/>
              <w:right w:val="single" w:sz="4" w:space="0" w:color="595959"/>
            </w:tcBorders>
            <w:shd w:val="clear" w:color="000000" w:fill="FFFFFF"/>
            <w:noWrap/>
            <w:vAlign w:val="bottom"/>
            <w:hideMark/>
          </w:tcPr>
          <w:p w14:paraId="754109C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8 400 </w:t>
            </w:r>
          </w:p>
        </w:tc>
        <w:tc>
          <w:tcPr>
            <w:tcW w:w="1750" w:type="dxa"/>
            <w:tcBorders>
              <w:top w:val="nil"/>
              <w:left w:val="nil"/>
              <w:bottom w:val="nil"/>
              <w:right w:val="single" w:sz="4" w:space="0" w:color="595959"/>
            </w:tcBorders>
            <w:shd w:val="clear" w:color="auto" w:fill="auto"/>
            <w:noWrap/>
            <w:vAlign w:val="bottom"/>
            <w:hideMark/>
          </w:tcPr>
          <w:p w14:paraId="5B21855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3404D3F"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327062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1B249C3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68A3988"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La Haye</w:t>
            </w:r>
          </w:p>
        </w:tc>
        <w:tc>
          <w:tcPr>
            <w:tcW w:w="1526" w:type="dxa"/>
            <w:tcBorders>
              <w:top w:val="nil"/>
              <w:left w:val="nil"/>
              <w:bottom w:val="single" w:sz="4" w:space="0" w:color="595959"/>
              <w:right w:val="single" w:sz="4" w:space="0" w:color="595959"/>
            </w:tcBorders>
            <w:shd w:val="clear" w:color="000000" w:fill="FFFFFF"/>
            <w:noWrap/>
            <w:vAlign w:val="bottom"/>
            <w:hideMark/>
          </w:tcPr>
          <w:p w14:paraId="5FCDF5C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1 884 </w:t>
            </w:r>
          </w:p>
        </w:tc>
        <w:tc>
          <w:tcPr>
            <w:tcW w:w="1750" w:type="dxa"/>
            <w:tcBorders>
              <w:top w:val="nil"/>
              <w:left w:val="nil"/>
              <w:bottom w:val="single" w:sz="4" w:space="0" w:color="595959"/>
              <w:right w:val="single" w:sz="4" w:space="0" w:color="595959"/>
            </w:tcBorders>
            <w:shd w:val="clear" w:color="auto" w:fill="auto"/>
            <w:noWrap/>
            <w:vAlign w:val="bottom"/>
            <w:hideMark/>
          </w:tcPr>
          <w:p w14:paraId="7B5B28F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20F6B3A"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4E053E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Luxembourg</w:t>
            </w:r>
          </w:p>
        </w:tc>
        <w:tc>
          <w:tcPr>
            <w:tcW w:w="1668" w:type="dxa"/>
            <w:tcBorders>
              <w:top w:val="nil"/>
              <w:left w:val="nil"/>
              <w:bottom w:val="nil"/>
              <w:right w:val="nil"/>
            </w:tcBorders>
            <w:shd w:val="clear" w:color="auto" w:fill="auto"/>
            <w:noWrap/>
            <w:vAlign w:val="bottom"/>
            <w:hideMark/>
          </w:tcPr>
          <w:p w14:paraId="2CFFEC6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711C442A"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646FF3E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auto" w:fill="auto"/>
            <w:noWrap/>
            <w:vAlign w:val="bottom"/>
            <w:hideMark/>
          </w:tcPr>
          <w:p w14:paraId="35ED778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BDA450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491939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FD7197C"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29F994E5"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66D1EFC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nil"/>
              <w:right w:val="single" w:sz="4" w:space="0" w:color="595959"/>
            </w:tcBorders>
            <w:shd w:val="clear" w:color="auto" w:fill="auto"/>
            <w:noWrap/>
            <w:vAlign w:val="bottom"/>
            <w:hideMark/>
          </w:tcPr>
          <w:p w14:paraId="1EE8964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F29D26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F9848C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702D15EB"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CAEBC7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26816193"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2 895 </w:t>
            </w:r>
          </w:p>
        </w:tc>
        <w:tc>
          <w:tcPr>
            <w:tcW w:w="1750" w:type="dxa"/>
            <w:tcBorders>
              <w:top w:val="nil"/>
              <w:left w:val="nil"/>
              <w:bottom w:val="nil"/>
              <w:right w:val="single" w:sz="4" w:space="0" w:color="595959"/>
            </w:tcBorders>
            <w:shd w:val="clear" w:color="auto" w:fill="auto"/>
            <w:noWrap/>
            <w:vAlign w:val="bottom"/>
            <w:hideMark/>
          </w:tcPr>
          <w:p w14:paraId="4C89024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0ADD62D"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27AC85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7B64672D"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5D724A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39A7004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470 </w:t>
            </w:r>
          </w:p>
        </w:tc>
        <w:tc>
          <w:tcPr>
            <w:tcW w:w="1750" w:type="dxa"/>
            <w:tcBorders>
              <w:top w:val="nil"/>
              <w:left w:val="nil"/>
              <w:bottom w:val="nil"/>
              <w:right w:val="single" w:sz="4" w:space="0" w:color="595959"/>
            </w:tcBorders>
            <w:shd w:val="clear" w:color="auto" w:fill="auto"/>
            <w:noWrap/>
            <w:vAlign w:val="bottom"/>
            <w:hideMark/>
          </w:tcPr>
          <w:p w14:paraId="56C362B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792A7C6"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7FE46D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0EFFBA0"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1194DCF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nil"/>
              <w:right w:val="single" w:sz="4" w:space="0" w:color="595959"/>
            </w:tcBorders>
            <w:shd w:val="clear" w:color="000000" w:fill="FFFFFF"/>
            <w:noWrap/>
            <w:vAlign w:val="bottom"/>
            <w:hideMark/>
          </w:tcPr>
          <w:p w14:paraId="16EE30F9"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650 </w:t>
            </w:r>
          </w:p>
        </w:tc>
        <w:tc>
          <w:tcPr>
            <w:tcW w:w="1750" w:type="dxa"/>
            <w:tcBorders>
              <w:top w:val="nil"/>
              <w:left w:val="nil"/>
              <w:bottom w:val="nil"/>
              <w:right w:val="single" w:sz="4" w:space="0" w:color="595959"/>
            </w:tcBorders>
            <w:shd w:val="clear" w:color="auto" w:fill="auto"/>
            <w:noWrap/>
            <w:vAlign w:val="bottom"/>
            <w:hideMark/>
          </w:tcPr>
          <w:p w14:paraId="4AD990B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B981B99"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03B118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51C1D2B"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297CC38"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nil"/>
              <w:right w:val="single" w:sz="4" w:space="0" w:color="595959"/>
            </w:tcBorders>
            <w:shd w:val="clear" w:color="000000" w:fill="FFFFFF"/>
            <w:noWrap/>
            <w:vAlign w:val="bottom"/>
            <w:hideMark/>
          </w:tcPr>
          <w:p w14:paraId="548252C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8 400 </w:t>
            </w:r>
          </w:p>
        </w:tc>
        <w:tc>
          <w:tcPr>
            <w:tcW w:w="1750" w:type="dxa"/>
            <w:tcBorders>
              <w:top w:val="nil"/>
              <w:left w:val="nil"/>
              <w:bottom w:val="nil"/>
              <w:right w:val="single" w:sz="4" w:space="0" w:color="595959"/>
            </w:tcBorders>
            <w:shd w:val="clear" w:color="auto" w:fill="auto"/>
            <w:noWrap/>
            <w:vAlign w:val="bottom"/>
            <w:hideMark/>
          </w:tcPr>
          <w:p w14:paraId="26ADFB8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6281D5E"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1567B27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46358E9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FACF6A7"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La Haye</w:t>
            </w:r>
          </w:p>
        </w:tc>
        <w:tc>
          <w:tcPr>
            <w:tcW w:w="1526" w:type="dxa"/>
            <w:tcBorders>
              <w:top w:val="nil"/>
              <w:left w:val="nil"/>
              <w:bottom w:val="single" w:sz="4" w:space="0" w:color="595959"/>
              <w:right w:val="single" w:sz="4" w:space="0" w:color="595959"/>
            </w:tcBorders>
            <w:shd w:val="clear" w:color="000000" w:fill="FFFFFF"/>
            <w:noWrap/>
            <w:vAlign w:val="bottom"/>
            <w:hideMark/>
          </w:tcPr>
          <w:p w14:paraId="797F216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1 884 </w:t>
            </w:r>
          </w:p>
        </w:tc>
        <w:tc>
          <w:tcPr>
            <w:tcW w:w="1750" w:type="dxa"/>
            <w:tcBorders>
              <w:top w:val="nil"/>
              <w:left w:val="nil"/>
              <w:bottom w:val="single" w:sz="4" w:space="0" w:color="595959"/>
              <w:right w:val="single" w:sz="4" w:space="0" w:color="595959"/>
            </w:tcBorders>
            <w:shd w:val="clear" w:color="auto" w:fill="auto"/>
            <w:noWrap/>
            <w:vAlign w:val="bottom"/>
            <w:hideMark/>
          </w:tcPr>
          <w:p w14:paraId="1D32851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0347AA0"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BFB757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Lybie</w:t>
            </w:r>
          </w:p>
        </w:tc>
        <w:tc>
          <w:tcPr>
            <w:tcW w:w="1668" w:type="dxa"/>
            <w:tcBorders>
              <w:top w:val="nil"/>
              <w:left w:val="nil"/>
              <w:bottom w:val="nil"/>
              <w:right w:val="nil"/>
            </w:tcBorders>
            <w:shd w:val="clear" w:color="auto" w:fill="auto"/>
            <w:noWrap/>
            <w:vAlign w:val="bottom"/>
            <w:hideMark/>
          </w:tcPr>
          <w:p w14:paraId="38D639A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0D6EE3A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7220870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nil"/>
              <w:right w:val="single" w:sz="4" w:space="0" w:color="595959"/>
            </w:tcBorders>
            <w:shd w:val="clear" w:color="auto" w:fill="auto"/>
            <w:noWrap/>
            <w:vAlign w:val="bottom"/>
            <w:hideMark/>
          </w:tcPr>
          <w:p w14:paraId="64E855E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E7A9901"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385121B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1B866DC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F2E230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780315D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single" w:sz="4" w:space="0" w:color="595959"/>
              <w:right w:val="single" w:sz="4" w:space="0" w:color="595959"/>
            </w:tcBorders>
            <w:shd w:val="clear" w:color="auto" w:fill="auto"/>
            <w:noWrap/>
            <w:vAlign w:val="bottom"/>
            <w:hideMark/>
          </w:tcPr>
          <w:p w14:paraId="296ABA5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90FE85A"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04CA49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Madagascar</w:t>
            </w:r>
          </w:p>
        </w:tc>
        <w:tc>
          <w:tcPr>
            <w:tcW w:w="1668" w:type="dxa"/>
            <w:tcBorders>
              <w:top w:val="nil"/>
              <w:left w:val="nil"/>
              <w:bottom w:val="nil"/>
              <w:right w:val="nil"/>
            </w:tcBorders>
            <w:shd w:val="clear" w:color="auto" w:fill="auto"/>
            <w:noWrap/>
            <w:vAlign w:val="bottom"/>
            <w:hideMark/>
          </w:tcPr>
          <w:p w14:paraId="5752030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004BE24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7A34FF2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auto" w:fill="auto"/>
            <w:noWrap/>
            <w:vAlign w:val="bottom"/>
            <w:hideMark/>
          </w:tcPr>
          <w:p w14:paraId="5E2E80C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52AB7B6"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3251A12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00A05AE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22CCA59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1FFA536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single" w:sz="4" w:space="0" w:color="595959"/>
              <w:right w:val="single" w:sz="4" w:space="0" w:color="595959"/>
            </w:tcBorders>
            <w:shd w:val="clear" w:color="auto" w:fill="auto"/>
            <w:noWrap/>
            <w:vAlign w:val="bottom"/>
            <w:hideMark/>
          </w:tcPr>
          <w:p w14:paraId="615D58F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3C88768"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62D6974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Malawi</w:t>
            </w:r>
          </w:p>
        </w:tc>
        <w:tc>
          <w:tcPr>
            <w:tcW w:w="1668" w:type="dxa"/>
            <w:tcBorders>
              <w:top w:val="nil"/>
              <w:left w:val="nil"/>
              <w:bottom w:val="single" w:sz="4" w:space="0" w:color="595959"/>
              <w:right w:val="nil"/>
            </w:tcBorders>
            <w:shd w:val="clear" w:color="auto" w:fill="auto"/>
            <w:noWrap/>
            <w:vAlign w:val="bottom"/>
            <w:hideMark/>
          </w:tcPr>
          <w:p w14:paraId="5D76A10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2B0BD39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7FC1507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single" w:sz="4" w:space="0" w:color="595959"/>
              <w:right w:val="single" w:sz="4" w:space="0" w:color="595959"/>
            </w:tcBorders>
            <w:shd w:val="clear" w:color="auto" w:fill="auto"/>
            <w:noWrap/>
            <w:vAlign w:val="bottom"/>
            <w:hideMark/>
          </w:tcPr>
          <w:p w14:paraId="36382AA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2414737"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EFF729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Mali</w:t>
            </w:r>
          </w:p>
        </w:tc>
        <w:tc>
          <w:tcPr>
            <w:tcW w:w="1668" w:type="dxa"/>
            <w:tcBorders>
              <w:top w:val="nil"/>
              <w:left w:val="nil"/>
              <w:bottom w:val="nil"/>
              <w:right w:val="nil"/>
            </w:tcBorders>
            <w:shd w:val="clear" w:color="auto" w:fill="auto"/>
            <w:noWrap/>
            <w:vAlign w:val="bottom"/>
            <w:hideMark/>
          </w:tcPr>
          <w:p w14:paraId="08DC654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0A25F46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6D1E530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3 812 </w:t>
            </w:r>
          </w:p>
        </w:tc>
        <w:tc>
          <w:tcPr>
            <w:tcW w:w="1750" w:type="dxa"/>
            <w:tcBorders>
              <w:top w:val="nil"/>
              <w:left w:val="nil"/>
              <w:bottom w:val="nil"/>
              <w:right w:val="single" w:sz="4" w:space="0" w:color="595959"/>
            </w:tcBorders>
            <w:shd w:val="clear" w:color="auto" w:fill="auto"/>
            <w:noWrap/>
            <w:vAlign w:val="bottom"/>
            <w:hideMark/>
          </w:tcPr>
          <w:p w14:paraId="3F635F0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815FC97"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7D55E13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62AF06A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F9FFE2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67E5055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single" w:sz="4" w:space="0" w:color="595959"/>
              <w:right w:val="single" w:sz="4" w:space="0" w:color="595959"/>
            </w:tcBorders>
            <w:shd w:val="clear" w:color="auto" w:fill="auto"/>
            <w:noWrap/>
            <w:vAlign w:val="bottom"/>
            <w:hideMark/>
          </w:tcPr>
          <w:p w14:paraId="5809B94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63FF285"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E87E2E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Malte</w:t>
            </w:r>
          </w:p>
        </w:tc>
        <w:tc>
          <w:tcPr>
            <w:tcW w:w="1668" w:type="dxa"/>
            <w:tcBorders>
              <w:top w:val="nil"/>
              <w:left w:val="nil"/>
              <w:bottom w:val="nil"/>
              <w:right w:val="nil"/>
            </w:tcBorders>
            <w:shd w:val="clear" w:color="auto" w:fill="auto"/>
            <w:noWrap/>
            <w:vAlign w:val="bottom"/>
            <w:hideMark/>
          </w:tcPr>
          <w:p w14:paraId="4E17AA2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7CE780E4"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5848AC2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auto" w:fill="auto"/>
            <w:noWrap/>
            <w:vAlign w:val="bottom"/>
            <w:hideMark/>
          </w:tcPr>
          <w:p w14:paraId="770141A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D8FD530"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E4785C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78E4C6C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7BAA1701"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47417E6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single" w:sz="4" w:space="0" w:color="595959"/>
              <w:right w:val="single" w:sz="4" w:space="0" w:color="595959"/>
            </w:tcBorders>
            <w:shd w:val="clear" w:color="auto" w:fill="auto"/>
            <w:noWrap/>
            <w:vAlign w:val="bottom"/>
            <w:hideMark/>
          </w:tcPr>
          <w:p w14:paraId="369BAED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9CA9207"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1F24CC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Maroc</w:t>
            </w:r>
          </w:p>
        </w:tc>
        <w:tc>
          <w:tcPr>
            <w:tcW w:w="1668" w:type="dxa"/>
            <w:tcBorders>
              <w:top w:val="nil"/>
              <w:left w:val="nil"/>
              <w:bottom w:val="nil"/>
              <w:right w:val="nil"/>
            </w:tcBorders>
            <w:shd w:val="clear" w:color="auto" w:fill="auto"/>
            <w:noWrap/>
            <w:vAlign w:val="bottom"/>
            <w:hideMark/>
          </w:tcPr>
          <w:p w14:paraId="277967C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778F418A"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4DD23BD3"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nil"/>
              <w:right w:val="single" w:sz="4" w:space="0" w:color="595959"/>
            </w:tcBorders>
            <w:shd w:val="clear" w:color="auto" w:fill="auto"/>
            <w:noWrap/>
            <w:vAlign w:val="bottom"/>
            <w:hideMark/>
          </w:tcPr>
          <w:p w14:paraId="154DEEB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6A4E55C"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B510A4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F054488"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822C1F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4878E3A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nil"/>
              <w:right w:val="single" w:sz="4" w:space="0" w:color="595959"/>
            </w:tcBorders>
            <w:shd w:val="clear" w:color="auto" w:fill="auto"/>
            <w:noWrap/>
            <w:vAlign w:val="bottom"/>
            <w:hideMark/>
          </w:tcPr>
          <w:p w14:paraId="60C3126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8991F5E"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EFFD74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7F1DAD6"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465381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7A26410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1 412 </w:t>
            </w:r>
          </w:p>
        </w:tc>
        <w:tc>
          <w:tcPr>
            <w:tcW w:w="1750" w:type="dxa"/>
            <w:tcBorders>
              <w:top w:val="nil"/>
              <w:left w:val="nil"/>
              <w:bottom w:val="nil"/>
              <w:right w:val="single" w:sz="4" w:space="0" w:color="595959"/>
            </w:tcBorders>
            <w:shd w:val="clear" w:color="auto" w:fill="auto"/>
            <w:noWrap/>
            <w:vAlign w:val="bottom"/>
            <w:hideMark/>
          </w:tcPr>
          <w:p w14:paraId="2899352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03ABEE1"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55518D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CA6B2B7"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22302A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nil"/>
              <w:right w:val="single" w:sz="4" w:space="0" w:color="595959"/>
            </w:tcBorders>
            <w:shd w:val="clear" w:color="000000" w:fill="FFFFFF"/>
            <w:noWrap/>
            <w:vAlign w:val="bottom"/>
            <w:hideMark/>
          </w:tcPr>
          <w:p w14:paraId="242A8BC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25 400 </w:t>
            </w:r>
          </w:p>
        </w:tc>
        <w:tc>
          <w:tcPr>
            <w:tcW w:w="1750" w:type="dxa"/>
            <w:tcBorders>
              <w:top w:val="nil"/>
              <w:left w:val="nil"/>
              <w:bottom w:val="nil"/>
              <w:right w:val="single" w:sz="4" w:space="0" w:color="595959"/>
            </w:tcBorders>
            <w:shd w:val="clear" w:color="auto" w:fill="auto"/>
            <w:noWrap/>
            <w:vAlign w:val="bottom"/>
            <w:hideMark/>
          </w:tcPr>
          <w:p w14:paraId="0F411E7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F8B5D78"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78B99D0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03CAB10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11F5062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La Haye</w:t>
            </w:r>
          </w:p>
        </w:tc>
        <w:tc>
          <w:tcPr>
            <w:tcW w:w="1526" w:type="dxa"/>
            <w:tcBorders>
              <w:top w:val="nil"/>
              <w:left w:val="nil"/>
              <w:bottom w:val="single" w:sz="4" w:space="0" w:color="595959"/>
              <w:right w:val="single" w:sz="4" w:space="0" w:color="595959"/>
            </w:tcBorders>
            <w:shd w:val="clear" w:color="000000" w:fill="FFFFFF"/>
            <w:noWrap/>
            <w:vAlign w:val="bottom"/>
            <w:hideMark/>
          </w:tcPr>
          <w:p w14:paraId="7FFA9029"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5 652 </w:t>
            </w:r>
          </w:p>
        </w:tc>
        <w:tc>
          <w:tcPr>
            <w:tcW w:w="1750" w:type="dxa"/>
            <w:tcBorders>
              <w:top w:val="nil"/>
              <w:left w:val="nil"/>
              <w:bottom w:val="single" w:sz="4" w:space="0" w:color="595959"/>
              <w:right w:val="single" w:sz="4" w:space="0" w:color="595959"/>
            </w:tcBorders>
            <w:shd w:val="clear" w:color="auto" w:fill="auto"/>
            <w:noWrap/>
            <w:vAlign w:val="bottom"/>
            <w:hideMark/>
          </w:tcPr>
          <w:p w14:paraId="4A796E5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61B8B88"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108D983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Maurice</w:t>
            </w:r>
          </w:p>
        </w:tc>
        <w:tc>
          <w:tcPr>
            <w:tcW w:w="1668" w:type="dxa"/>
            <w:tcBorders>
              <w:top w:val="nil"/>
              <w:left w:val="nil"/>
              <w:bottom w:val="single" w:sz="4" w:space="0" w:color="595959"/>
              <w:right w:val="nil"/>
            </w:tcBorders>
            <w:shd w:val="clear" w:color="auto" w:fill="auto"/>
            <w:noWrap/>
            <w:vAlign w:val="bottom"/>
            <w:hideMark/>
          </w:tcPr>
          <w:p w14:paraId="231544B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1FA901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04770AF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single" w:sz="4" w:space="0" w:color="595959"/>
              <w:right w:val="single" w:sz="4" w:space="0" w:color="595959"/>
            </w:tcBorders>
            <w:shd w:val="clear" w:color="auto" w:fill="auto"/>
            <w:noWrap/>
            <w:vAlign w:val="bottom"/>
            <w:hideMark/>
          </w:tcPr>
          <w:p w14:paraId="65EB7CB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8C3DFED"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9C4AE8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Mauritanie</w:t>
            </w:r>
          </w:p>
        </w:tc>
        <w:tc>
          <w:tcPr>
            <w:tcW w:w="1668" w:type="dxa"/>
            <w:tcBorders>
              <w:top w:val="nil"/>
              <w:left w:val="nil"/>
              <w:bottom w:val="nil"/>
              <w:right w:val="nil"/>
            </w:tcBorders>
            <w:shd w:val="clear" w:color="auto" w:fill="auto"/>
            <w:noWrap/>
            <w:vAlign w:val="bottom"/>
            <w:hideMark/>
          </w:tcPr>
          <w:p w14:paraId="496968B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6BE3C465"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1BF2373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000000" w:fill="FFFFFF"/>
            <w:noWrap/>
            <w:vAlign w:val="bottom"/>
            <w:hideMark/>
          </w:tcPr>
          <w:p w14:paraId="363C779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384 </w:t>
            </w:r>
          </w:p>
        </w:tc>
      </w:tr>
      <w:tr w:rsidR="00726F3B" w:rsidRPr="00CF3F40" w14:paraId="29E1EDF7"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D72504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457F8592"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8340595"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0EC7134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nil"/>
              <w:right w:val="single" w:sz="4" w:space="0" w:color="595959"/>
            </w:tcBorders>
            <w:shd w:val="clear" w:color="auto" w:fill="auto"/>
            <w:noWrap/>
            <w:vAlign w:val="bottom"/>
            <w:hideMark/>
          </w:tcPr>
          <w:p w14:paraId="063B3EB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6E1A19C"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B72DD6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60A43C2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17A4F43F"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single" w:sz="4" w:space="0" w:color="595959"/>
              <w:right w:val="single" w:sz="4" w:space="0" w:color="595959"/>
            </w:tcBorders>
            <w:shd w:val="clear" w:color="000000" w:fill="FFFFFF"/>
            <w:noWrap/>
            <w:vAlign w:val="bottom"/>
            <w:hideMark/>
          </w:tcPr>
          <w:p w14:paraId="2E3AD853"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50 </w:t>
            </w:r>
          </w:p>
        </w:tc>
        <w:tc>
          <w:tcPr>
            <w:tcW w:w="1750" w:type="dxa"/>
            <w:tcBorders>
              <w:top w:val="nil"/>
              <w:left w:val="nil"/>
              <w:bottom w:val="single" w:sz="4" w:space="0" w:color="595959"/>
              <w:right w:val="single" w:sz="4" w:space="0" w:color="595959"/>
            </w:tcBorders>
            <w:shd w:val="clear" w:color="auto" w:fill="auto"/>
            <w:noWrap/>
            <w:vAlign w:val="bottom"/>
            <w:hideMark/>
          </w:tcPr>
          <w:p w14:paraId="2289ADE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8F7DBBE"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901889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Mexique</w:t>
            </w:r>
          </w:p>
        </w:tc>
        <w:tc>
          <w:tcPr>
            <w:tcW w:w="1668" w:type="dxa"/>
            <w:tcBorders>
              <w:top w:val="nil"/>
              <w:left w:val="nil"/>
              <w:bottom w:val="nil"/>
              <w:right w:val="nil"/>
            </w:tcBorders>
            <w:shd w:val="clear" w:color="auto" w:fill="auto"/>
            <w:noWrap/>
            <w:vAlign w:val="bottom"/>
            <w:hideMark/>
          </w:tcPr>
          <w:p w14:paraId="7AE27F3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5E376A2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0EF10A4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75 110 </w:t>
            </w:r>
          </w:p>
        </w:tc>
        <w:tc>
          <w:tcPr>
            <w:tcW w:w="1750" w:type="dxa"/>
            <w:tcBorders>
              <w:top w:val="nil"/>
              <w:left w:val="nil"/>
              <w:bottom w:val="nil"/>
              <w:right w:val="single" w:sz="4" w:space="0" w:color="595959"/>
            </w:tcBorders>
            <w:shd w:val="clear" w:color="auto" w:fill="auto"/>
            <w:noWrap/>
            <w:vAlign w:val="bottom"/>
            <w:hideMark/>
          </w:tcPr>
          <w:p w14:paraId="5025108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F866F78"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17B5D38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3581A5A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49BD0B47"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7466762F"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29 148 </w:t>
            </w:r>
          </w:p>
        </w:tc>
        <w:tc>
          <w:tcPr>
            <w:tcW w:w="1750" w:type="dxa"/>
            <w:tcBorders>
              <w:top w:val="nil"/>
              <w:left w:val="nil"/>
              <w:bottom w:val="single" w:sz="4" w:space="0" w:color="595959"/>
              <w:right w:val="single" w:sz="4" w:space="0" w:color="595959"/>
            </w:tcBorders>
            <w:shd w:val="clear" w:color="auto" w:fill="auto"/>
            <w:noWrap/>
            <w:vAlign w:val="bottom"/>
            <w:hideMark/>
          </w:tcPr>
          <w:p w14:paraId="19D0EFA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EC4A3B1"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36F495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Monaco</w:t>
            </w:r>
          </w:p>
        </w:tc>
        <w:tc>
          <w:tcPr>
            <w:tcW w:w="1668" w:type="dxa"/>
            <w:tcBorders>
              <w:top w:val="nil"/>
              <w:left w:val="nil"/>
              <w:bottom w:val="nil"/>
              <w:right w:val="nil"/>
            </w:tcBorders>
            <w:shd w:val="clear" w:color="auto" w:fill="auto"/>
            <w:noWrap/>
            <w:vAlign w:val="bottom"/>
            <w:hideMark/>
          </w:tcPr>
          <w:p w14:paraId="3F5CE33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6985D506"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4E4A46C8"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auto" w:fill="auto"/>
            <w:noWrap/>
            <w:vAlign w:val="bottom"/>
            <w:hideMark/>
          </w:tcPr>
          <w:p w14:paraId="128A4D5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3272AAD"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8C8AEE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5EA48C2"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7F5EB7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00579F9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nil"/>
              <w:right w:val="single" w:sz="4" w:space="0" w:color="595959"/>
            </w:tcBorders>
            <w:shd w:val="clear" w:color="auto" w:fill="auto"/>
            <w:noWrap/>
            <w:vAlign w:val="bottom"/>
            <w:hideMark/>
          </w:tcPr>
          <w:p w14:paraId="3C91DF1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855372A"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09D0A1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3399B727"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2B142AF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3FC1DAE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2 895 </w:t>
            </w:r>
          </w:p>
        </w:tc>
        <w:tc>
          <w:tcPr>
            <w:tcW w:w="1750" w:type="dxa"/>
            <w:tcBorders>
              <w:top w:val="nil"/>
              <w:left w:val="nil"/>
              <w:bottom w:val="nil"/>
              <w:right w:val="single" w:sz="4" w:space="0" w:color="595959"/>
            </w:tcBorders>
            <w:shd w:val="clear" w:color="auto" w:fill="auto"/>
            <w:noWrap/>
            <w:vAlign w:val="bottom"/>
            <w:hideMark/>
          </w:tcPr>
          <w:p w14:paraId="0AF7326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C18EDD2"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832245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6AA0963"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436C945"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04D43FA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470 </w:t>
            </w:r>
          </w:p>
        </w:tc>
        <w:tc>
          <w:tcPr>
            <w:tcW w:w="1750" w:type="dxa"/>
            <w:tcBorders>
              <w:top w:val="nil"/>
              <w:left w:val="nil"/>
              <w:bottom w:val="nil"/>
              <w:right w:val="single" w:sz="4" w:space="0" w:color="595959"/>
            </w:tcBorders>
            <w:shd w:val="clear" w:color="auto" w:fill="auto"/>
            <w:noWrap/>
            <w:vAlign w:val="bottom"/>
            <w:hideMark/>
          </w:tcPr>
          <w:p w14:paraId="5D9A862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9D3FCF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368437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41F20713"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7D06369F"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nil"/>
              <w:right w:val="single" w:sz="4" w:space="0" w:color="595959"/>
            </w:tcBorders>
            <w:shd w:val="clear" w:color="000000" w:fill="FFFFFF"/>
            <w:noWrap/>
            <w:vAlign w:val="bottom"/>
            <w:hideMark/>
          </w:tcPr>
          <w:p w14:paraId="726A5FF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200 </w:t>
            </w:r>
          </w:p>
        </w:tc>
        <w:tc>
          <w:tcPr>
            <w:tcW w:w="1750" w:type="dxa"/>
            <w:tcBorders>
              <w:top w:val="nil"/>
              <w:left w:val="nil"/>
              <w:bottom w:val="nil"/>
              <w:right w:val="single" w:sz="4" w:space="0" w:color="595959"/>
            </w:tcBorders>
            <w:shd w:val="clear" w:color="auto" w:fill="auto"/>
            <w:noWrap/>
            <w:vAlign w:val="bottom"/>
            <w:hideMark/>
          </w:tcPr>
          <w:p w14:paraId="75F1018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0BD8329"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49D869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7A416BC1"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3ACFB297"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nil"/>
              <w:right w:val="single" w:sz="4" w:space="0" w:color="595959"/>
            </w:tcBorders>
            <w:shd w:val="clear" w:color="000000" w:fill="FFFFFF"/>
            <w:noWrap/>
            <w:vAlign w:val="bottom"/>
            <w:hideMark/>
          </w:tcPr>
          <w:p w14:paraId="4D031ED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8 400 </w:t>
            </w:r>
          </w:p>
        </w:tc>
        <w:tc>
          <w:tcPr>
            <w:tcW w:w="1750" w:type="dxa"/>
            <w:tcBorders>
              <w:top w:val="nil"/>
              <w:left w:val="nil"/>
              <w:bottom w:val="nil"/>
              <w:right w:val="single" w:sz="4" w:space="0" w:color="595959"/>
            </w:tcBorders>
            <w:shd w:val="clear" w:color="auto" w:fill="auto"/>
            <w:noWrap/>
            <w:vAlign w:val="bottom"/>
            <w:hideMark/>
          </w:tcPr>
          <w:p w14:paraId="0BC35C6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78F0423"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615D934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5DE7433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C0B4318"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La Haye</w:t>
            </w:r>
          </w:p>
        </w:tc>
        <w:tc>
          <w:tcPr>
            <w:tcW w:w="1526" w:type="dxa"/>
            <w:tcBorders>
              <w:top w:val="nil"/>
              <w:left w:val="nil"/>
              <w:bottom w:val="single" w:sz="4" w:space="0" w:color="595959"/>
              <w:right w:val="single" w:sz="4" w:space="0" w:color="595959"/>
            </w:tcBorders>
            <w:shd w:val="clear" w:color="000000" w:fill="FFFFFF"/>
            <w:noWrap/>
            <w:vAlign w:val="bottom"/>
            <w:hideMark/>
          </w:tcPr>
          <w:p w14:paraId="2719B19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1 884 </w:t>
            </w:r>
          </w:p>
        </w:tc>
        <w:tc>
          <w:tcPr>
            <w:tcW w:w="1750" w:type="dxa"/>
            <w:tcBorders>
              <w:top w:val="nil"/>
              <w:left w:val="nil"/>
              <w:bottom w:val="single" w:sz="4" w:space="0" w:color="595959"/>
              <w:right w:val="single" w:sz="4" w:space="0" w:color="595959"/>
            </w:tcBorders>
            <w:shd w:val="clear" w:color="auto" w:fill="auto"/>
            <w:noWrap/>
            <w:vAlign w:val="bottom"/>
            <w:hideMark/>
          </w:tcPr>
          <w:p w14:paraId="1FBE6E0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A374042"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749EA28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Mongolie</w:t>
            </w:r>
          </w:p>
        </w:tc>
        <w:tc>
          <w:tcPr>
            <w:tcW w:w="1668" w:type="dxa"/>
            <w:tcBorders>
              <w:top w:val="nil"/>
              <w:left w:val="nil"/>
              <w:bottom w:val="single" w:sz="4" w:space="0" w:color="595959"/>
              <w:right w:val="nil"/>
            </w:tcBorders>
            <w:shd w:val="clear" w:color="auto" w:fill="auto"/>
            <w:noWrap/>
            <w:vAlign w:val="bottom"/>
            <w:hideMark/>
          </w:tcPr>
          <w:p w14:paraId="04CD2F5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4E9EF068"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427995A8"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1 882 </w:t>
            </w:r>
          </w:p>
        </w:tc>
        <w:tc>
          <w:tcPr>
            <w:tcW w:w="1750" w:type="dxa"/>
            <w:tcBorders>
              <w:top w:val="nil"/>
              <w:left w:val="nil"/>
              <w:bottom w:val="single" w:sz="4" w:space="0" w:color="595959"/>
              <w:right w:val="single" w:sz="4" w:space="0" w:color="595959"/>
            </w:tcBorders>
            <w:shd w:val="clear" w:color="auto" w:fill="auto"/>
            <w:noWrap/>
            <w:vAlign w:val="bottom"/>
            <w:hideMark/>
          </w:tcPr>
          <w:p w14:paraId="4D6F19A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239EC4E"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4A8E6B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Niger</w:t>
            </w:r>
          </w:p>
        </w:tc>
        <w:tc>
          <w:tcPr>
            <w:tcW w:w="1668" w:type="dxa"/>
            <w:tcBorders>
              <w:top w:val="nil"/>
              <w:left w:val="nil"/>
              <w:bottom w:val="nil"/>
              <w:right w:val="nil"/>
            </w:tcBorders>
            <w:shd w:val="clear" w:color="auto" w:fill="auto"/>
            <w:noWrap/>
            <w:vAlign w:val="bottom"/>
            <w:hideMark/>
          </w:tcPr>
          <w:p w14:paraId="0EA8B46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791EBCA5"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2B37FA3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000000" w:fill="FFFFFF"/>
            <w:noWrap/>
            <w:vAlign w:val="bottom"/>
            <w:hideMark/>
          </w:tcPr>
          <w:p w14:paraId="1D877FA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w:t>
            </w:r>
          </w:p>
        </w:tc>
      </w:tr>
      <w:tr w:rsidR="00726F3B" w:rsidRPr="00CF3F40" w14:paraId="6440F735"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332B721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24C4725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1F62230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12E5C33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single" w:sz="4" w:space="0" w:color="595959"/>
              <w:right w:val="single" w:sz="4" w:space="0" w:color="595959"/>
            </w:tcBorders>
            <w:shd w:val="clear" w:color="auto" w:fill="auto"/>
            <w:noWrap/>
            <w:vAlign w:val="bottom"/>
            <w:hideMark/>
          </w:tcPr>
          <w:p w14:paraId="137E02E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A3A7BC7"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2B58900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Nigéria</w:t>
            </w:r>
          </w:p>
        </w:tc>
        <w:tc>
          <w:tcPr>
            <w:tcW w:w="1668" w:type="dxa"/>
            <w:tcBorders>
              <w:top w:val="nil"/>
              <w:left w:val="nil"/>
              <w:bottom w:val="single" w:sz="4" w:space="0" w:color="595959"/>
              <w:right w:val="nil"/>
            </w:tcBorders>
            <w:shd w:val="clear" w:color="auto" w:fill="auto"/>
            <w:noWrap/>
            <w:vAlign w:val="bottom"/>
            <w:hideMark/>
          </w:tcPr>
          <w:p w14:paraId="7F9B673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7D2912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3418450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single" w:sz="4" w:space="0" w:color="595959"/>
              <w:right w:val="single" w:sz="4" w:space="0" w:color="595959"/>
            </w:tcBorders>
            <w:shd w:val="clear" w:color="auto" w:fill="auto"/>
            <w:noWrap/>
            <w:vAlign w:val="bottom"/>
            <w:hideMark/>
          </w:tcPr>
          <w:p w14:paraId="221D545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8A4FC04"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0AB7523"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Norvège</w:t>
            </w:r>
          </w:p>
        </w:tc>
        <w:tc>
          <w:tcPr>
            <w:tcW w:w="1668" w:type="dxa"/>
            <w:tcBorders>
              <w:top w:val="nil"/>
              <w:left w:val="nil"/>
              <w:bottom w:val="nil"/>
              <w:right w:val="nil"/>
            </w:tcBorders>
            <w:shd w:val="clear" w:color="auto" w:fill="auto"/>
            <w:noWrap/>
            <w:vAlign w:val="bottom"/>
            <w:hideMark/>
          </w:tcPr>
          <w:p w14:paraId="1CB96C26"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1076BCA2" w14:textId="77777777" w:rsidR="00726F3B" w:rsidRPr="00CF3F40" w:rsidRDefault="00726F3B" w:rsidP="00726F3B">
            <w:pPr>
              <w:keepNext/>
              <w:keepLines/>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362F49A0" w14:textId="77777777" w:rsidR="00726F3B" w:rsidRPr="00CF3F40" w:rsidRDefault="00726F3B" w:rsidP="00726F3B">
            <w:pPr>
              <w:keepNext/>
              <w:keepLines/>
              <w:jc w:val="center"/>
              <w:rPr>
                <w:rFonts w:cs="Arial"/>
                <w:sz w:val="16"/>
                <w:szCs w:val="16"/>
                <w:lang w:val="fr-FR" w:eastAsia="fr-FR"/>
              </w:rPr>
            </w:pPr>
            <w:r w:rsidRPr="00CF3F40">
              <w:rPr>
                <w:rFonts w:cs="Arial"/>
                <w:sz w:val="16"/>
                <w:szCs w:val="16"/>
                <w:lang w:val="fr-FR" w:eastAsia="fr-FR"/>
              </w:rPr>
              <w:t xml:space="preserve">                    75 110 </w:t>
            </w:r>
          </w:p>
        </w:tc>
        <w:tc>
          <w:tcPr>
            <w:tcW w:w="1750" w:type="dxa"/>
            <w:tcBorders>
              <w:top w:val="nil"/>
              <w:left w:val="nil"/>
              <w:bottom w:val="nil"/>
              <w:right w:val="single" w:sz="4" w:space="0" w:color="595959"/>
            </w:tcBorders>
            <w:shd w:val="clear" w:color="auto" w:fill="auto"/>
            <w:noWrap/>
            <w:vAlign w:val="bottom"/>
            <w:hideMark/>
          </w:tcPr>
          <w:p w14:paraId="4F28507F"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r>
      <w:tr w:rsidR="00726F3B" w:rsidRPr="00CF3F40" w14:paraId="34485E5C"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C650429"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A5D8983" w14:textId="77777777" w:rsidR="00726F3B" w:rsidRPr="00CF3F40" w:rsidRDefault="00726F3B" w:rsidP="00726F3B">
            <w:pPr>
              <w:keepNext/>
              <w:keepLines/>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17140A7" w14:textId="77777777" w:rsidR="00726F3B" w:rsidRPr="00CF3F40" w:rsidRDefault="00726F3B" w:rsidP="00726F3B">
            <w:pPr>
              <w:keepNext/>
              <w:keepLines/>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00CA2D40" w14:textId="77777777" w:rsidR="00726F3B" w:rsidRPr="00CF3F40" w:rsidRDefault="00726F3B" w:rsidP="00726F3B">
            <w:pPr>
              <w:keepNext/>
              <w:keepLines/>
              <w:jc w:val="center"/>
              <w:rPr>
                <w:rFonts w:cs="Arial"/>
                <w:sz w:val="16"/>
                <w:szCs w:val="16"/>
                <w:lang w:val="fr-FR" w:eastAsia="fr-FR"/>
              </w:rPr>
            </w:pPr>
            <w:r w:rsidRPr="00CF3F40">
              <w:rPr>
                <w:rFonts w:cs="Arial"/>
                <w:sz w:val="16"/>
                <w:szCs w:val="16"/>
                <w:lang w:val="fr-FR" w:eastAsia="fr-FR"/>
              </w:rPr>
              <w:t xml:space="preserve">                    29 148 </w:t>
            </w:r>
          </w:p>
        </w:tc>
        <w:tc>
          <w:tcPr>
            <w:tcW w:w="1750" w:type="dxa"/>
            <w:tcBorders>
              <w:top w:val="nil"/>
              <w:left w:val="nil"/>
              <w:bottom w:val="nil"/>
              <w:right w:val="single" w:sz="4" w:space="0" w:color="595959"/>
            </w:tcBorders>
            <w:shd w:val="clear" w:color="auto" w:fill="auto"/>
            <w:noWrap/>
            <w:vAlign w:val="bottom"/>
            <w:hideMark/>
          </w:tcPr>
          <w:p w14:paraId="673696E9"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r>
      <w:tr w:rsidR="00726F3B" w:rsidRPr="00CF3F40" w14:paraId="7A09F4CB"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758BC13"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233F7C7" w14:textId="77777777" w:rsidR="00726F3B" w:rsidRPr="00CF3F40" w:rsidRDefault="00726F3B" w:rsidP="00726F3B">
            <w:pPr>
              <w:keepNext/>
              <w:keepLines/>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1EB53CBA" w14:textId="77777777" w:rsidR="00726F3B" w:rsidRPr="00CF3F40" w:rsidRDefault="00726F3B" w:rsidP="00726F3B">
            <w:pPr>
              <w:keepNext/>
              <w:keepLines/>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29E75E3A" w14:textId="77777777" w:rsidR="00726F3B" w:rsidRPr="00CF3F40" w:rsidRDefault="00726F3B" w:rsidP="00726F3B">
            <w:pPr>
              <w:keepNext/>
              <w:keepLines/>
              <w:jc w:val="center"/>
              <w:rPr>
                <w:rFonts w:cs="Arial"/>
                <w:sz w:val="16"/>
                <w:szCs w:val="16"/>
                <w:lang w:val="fr-FR" w:eastAsia="fr-FR"/>
              </w:rPr>
            </w:pPr>
            <w:r w:rsidRPr="00CF3F40">
              <w:rPr>
                <w:rFonts w:cs="Arial"/>
                <w:sz w:val="16"/>
                <w:szCs w:val="16"/>
                <w:lang w:val="fr-FR" w:eastAsia="fr-FR"/>
              </w:rPr>
              <w:t xml:space="preserve">                    28 977 </w:t>
            </w:r>
          </w:p>
        </w:tc>
        <w:tc>
          <w:tcPr>
            <w:tcW w:w="1750" w:type="dxa"/>
            <w:tcBorders>
              <w:top w:val="nil"/>
              <w:left w:val="nil"/>
              <w:bottom w:val="nil"/>
              <w:right w:val="single" w:sz="4" w:space="0" w:color="595959"/>
            </w:tcBorders>
            <w:shd w:val="clear" w:color="auto" w:fill="auto"/>
            <w:noWrap/>
            <w:vAlign w:val="bottom"/>
            <w:hideMark/>
          </w:tcPr>
          <w:p w14:paraId="2C169975"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r>
      <w:tr w:rsidR="00726F3B" w:rsidRPr="00CF3F40" w14:paraId="7B067ACA"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B010109"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091A8B0" w14:textId="77777777" w:rsidR="00726F3B" w:rsidRPr="00CF3F40" w:rsidRDefault="00726F3B" w:rsidP="00726F3B">
            <w:pPr>
              <w:keepNext/>
              <w:keepLines/>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F012981" w14:textId="77777777" w:rsidR="00726F3B" w:rsidRPr="00CF3F40" w:rsidRDefault="00726F3B" w:rsidP="00726F3B">
            <w:pPr>
              <w:keepNext/>
              <w:keepLines/>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3AA1EADE" w14:textId="77777777" w:rsidR="00726F3B" w:rsidRPr="00CF3F40" w:rsidRDefault="00726F3B" w:rsidP="00726F3B">
            <w:pPr>
              <w:keepNext/>
              <w:keepLines/>
              <w:jc w:val="center"/>
              <w:rPr>
                <w:rFonts w:cs="Arial"/>
                <w:sz w:val="16"/>
                <w:szCs w:val="16"/>
                <w:lang w:val="fr-FR" w:eastAsia="fr-FR"/>
              </w:rPr>
            </w:pPr>
            <w:r w:rsidRPr="00CF3F40">
              <w:rPr>
                <w:rFonts w:cs="Arial"/>
                <w:sz w:val="16"/>
                <w:szCs w:val="16"/>
                <w:lang w:val="fr-FR" w:eastAsia="fr-FR"/>
              </w:rPr>
              <w:t xml:space="preserve">                      4 707 </w:t>
            </w:r>
          </w:p>
        </w:tc>
        <w:tc>
          <w:tcPr>
            <w:tcW w:w="1750" w:type="dxa"/>
            <w:tcBorders>
              <w:top w:val="nil"/>
              <w:left w:val="nil"/>
              <w:bottom w:val="nil"/>
              <w:right w:val="single" w:sz="4" w:space="0" w:color="595959"/>
            </w:tcBorders>
            <w:shd w:val="clear" w:color="auto" w:fill="auto"/>
            <w:noWrap/>
            <w:vAlign w:val="bottom"/>
            <w:hideMark/>
          </w:tcPr>
          <w:p w14:paraId="70BC188B"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r>
      <w:tr w:rsidR="00726F3B" w:rsidRPr="00CF3F40" w14:paraId="5D08A82E"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2A17F9C"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48A9509F" w14:textId="77777777" w:rsidR="00726F3B" w:rsidRPr="00CF3F40" w:rsidRDefault="00726F3B" w:rsidP="00726F3B">
            <w:pPr>
              <w:keepNext/>
              <w:keepLines/>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2286D282" w14:textId="77777777" w:rsidR="00726F3B" w:rsidRPr="00CF3F40" w:rsidRDefault="00726F3B" w:rsidP="00726F3B">
            <w:pPr>
              <w:keepNext/>
              <w:keepLines/>
              <w:ind w:firstLineChars="100" w:firstLine="160"/>
              <w:rPr>
                <w:rFonts w:cs="Arial"/>
                <w:sz w:val="16"/>
                <w:szCs w:val="16"/>
                <w:lang w:val="fr-FR" w:eastAsia="fr-FR"/>
              </w:rPr>
            </w:pPr>
            <w:r w:rsidRPr="00CF3F40">
              <w:rPr>
                <w:rFonts w:cs="Arial"/>
                <w:sz w:val="16"/>
                <w:szCs w:val="16"/>
                <w:lang w:val="fr-FR" w:eastAsia="fr-FR"/>
              </w:rPr>
              <w:t>Locarno</w:t>
            </w:r>
          </w:p>
        </w:tc>
        <w:tc>
          <w:tcPr>
            <w:tcW w:w="1526" w:type="dxa"/>
            <w:tcBorders>
              <w:top w:val="nil"/>
              <w:left w:val="nil"/>
              <w:bottom w:val="nil"/>
              <w:right w:val="single" w:sz="4" w:space="0" w:color="595959"/>
            </w:tcBorders>
            <w:shd w:val="clear" w:color="000000" w:fill="FFFFFF"/>
            <w:noWrap/>
            <w:vAlign w:val="bottom"/>
            <w:hideMark/>
          </w:tcPr>
          <w:p w14:paraId="29468A89" w14:textId="77777777" w:rsidR="00726F3B" w:rsidRPr="00CF3F40" w:rsidRDefault="00726F3B" w:rsidP="00726F3B">
            <w:pPr>
              <w:keepNext/>
              <w:keepLines/>
              <w:jc w:val="center"/>
              <w:rPr>
                <w:rFonts w:cs="Arial"/>
                <w:sz w:val="16"/>
                <w:szCs w:val="16"/>
                <w:lang w:val="fr-FR" w:eastAsia="fr-FR"/>
              </w:rPr>
            </w:pPr>
            <w:r w:rsidRPr="00CF3F40">
              <w:rPr>
                <w:rFonts w:cs="Arial"/>
                <w:sz w:val="16"/>
                <w:szCs w:val="16"/>
                <w:lang w:val="fr-FR" w:eastAsia="fr-FR"/>
              </w:rPr>
              <w:t xml:space="preserve">                      1 364 </w:t>
            </w:r>
          </w:p>
        </w:tc>
        <w:tc>
          <w:tcPr>
            <w:tcW w:w="1750" w:type="dxa"/>
            <w:tcBorders>
              <w:top w:val="nil"/>
              <w:left w:val="nil"/>
              <w:bottom w:val="nil"/>
              <w:right w:val="single" w:sz="4" w:space="0" w:color="595959"/>
            </w:tcBorders>
            <w:shd w:val="clear" w:color="auto" w:fill="auto"/>
            <w:noWrap/>
            <w:vAlign w:val="bottom"/>
            <w:hideMark/>
          </w:tcPr>
          <w:p w14:paraId="123D8449"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r>
      <w:tr w:rsidR="00726F3B" w:rsidRPr="00CF3F40" w14:paraId="42263183"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3028C760"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27757F79"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1A81760" w14:textId="77777777" w:rsidR="00726F3B" w:rsidRPr="00CF3F40" w:rsidRDefault="00726F3B" w:rsidP="00726F3B">
            <w:pPr>
              <w:keepNext/>
              <w:keepLines/>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single" w:sz="4" w:space="0" w:color="595959"/>
              <w:right w:val="single" w:sz="4" w:space="0" w:color="595959"/>
            </w:tcBorders>
            <w:shd w:val="clear" w:color="000000" w:fill="FFFFFF"/>
            <w:noWrap/>
            <w:vAlign w:val="bottom"/>
            <w:hideMark/>
          </w:tcPr>
          <w:p w14:paraId="0895B697" w14:textId="77777777" w:rsidR="00726F3B" w:rsidRPr="00CF3F40" w:rsidRDefault="00726F3B" w:rsidP="00726F3B">
            <w:pPr>
              <w:keepNext/>
              <w:keepLines/>
              <w:jc w:val="center"/>
              <w:rPr>
                <w:rFonts w:cs="Arial"/>
                <w:sz w:val="16"/>
                <w:szCs w:val="16"/>
                <w:lang w:val="fr-FR" w:eastAsia="fr-FR"/>
              </w:rPr>
            </w:pPr>
            <w:r w:rsidRPr="00CF3F40">
              <w:rPr>
                <w:rFonts w:cs="Arial"/>
                <w:sz w:val="16"/>
                <w:szCs w:val="16"/>
                <w:lang w:val="fr-FR" w:eastAsia="fr-FR"/>
              </w:rPr>
              <w:t xml:space="preserve">                    21 750 </w:t>
            </w:r>
          </w:p>
        </w:tc>
        <w:tc>
          <w:tcPr>
            <w:tcW w:w="1750" w:type="dxa"/>
            <w:tcBorders>
              <w:top w:val="nil"/>
              <w:left w:val="nil"/>
              <w:bottom w:val="single" w:sz="4" w:space="0" w:color="595959"/>
              <w:right w:val="single" w:sz="4" w:space="0" w:color="595959"/>
            </w:tcBorders>
            <w:shd w:val="clear" w:color="auto" w:fill="auto"/>
            <w:noWrap/>
            <w:vAlign w:val="bottom"/>
            <w:hideMark/>
          </w:tcPr>
          <w:p w14:paraId="728A63DE" w14:textId="77777777" w:rsidR="00726F3B" w:rsidRPr="00CF3F40" w:rsidRDefault="00726F3B" w:rsidP="00726F3B">
            <w:pPr>
              <w:keepNext/>
              <w:keepLines/>
              <w:rPr>
                <w:rFonts w:cs="Arial"/>
                <w:sz w:val="16"/>
                <w:szCs w:val="16"/>
                <w:lang w:val="fr-FR" w:eastAsia="fr-FR"/>
              </w:rPr>
            </w:pPr>
            <w:r w:rsidRPr="00CF3F40">
              <w:rPr>
                <w:rFonts w:cs="Arial"/>
                <w:sz w:val="16"/>
                <w:szCs w:val="16"/>
                <w:lang w:val="fr-FR" w:eastAsia="fr-FR"/>
              </w:rPr>
              <w:t xml:space="preserve">   </w:t>
            </w:r>
          </w:p>
        </w:tc>
      </w:tr>
      <w:tr w:rsidR="00726F3B" w:rsidRPr="00CF3F40" w14:paraId="5FEF1804"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E463DC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Nouvelle-Zélande</w:t>
            </w:r>
          </w:p>
        </w:tc>
        <w:tc>
          <w:tcPr>
            <w:tcW w:w="1668" w:type="dxa"/>
            <w:tcBorders>
              <w:top w:val="nil"/>
              <w:left w:val="nil"/>
              <w:bottom w:val="nil"/>
              <w:right w:val="nil"/>
            </w:tcBorders>
            <w:shd w:val="clear" w:color="auto" w:fill="auto"/>
            <w:noWrap/>
            <w:vAlign w:val="bottom"/>
            <w:hideMark/>
          </w:tcPr>
          <w:p w14:paraId="77BD47F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337FE4C5"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4C781908"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37 556 </w:t>
            </w:r>
          </w:p>
        </w:tc>
        <w:tc>
          <w:tcPr>
            <w:tcW w:w="1750" w:type="dxa"/>
            <w:tcBorders>
              <w:top w:val="nil"/>
              <w:left w:val="nil"/>
              <w:bottom w:val="nil"/>
              <w:right w:val="single" w:sz="4" w:space="0" w:color="595959"/>
            </w:tcBorders>
            <w:shd w:val="clear" w:color="auto" w:fill="auto"/>
            <w:noWrap/>
            <w:vAlign w:val="bottom"/>
            <w:hideMark/>
          </w:tcPr>
          <w:p w14:paraId="36651BF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BBB3032"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7279354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2EFCFCB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3A77ED4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25D736E8"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14 574 </w:t>
            </w:r>
          </w:p>
        </w:tc>
        <w:tc>
          <w:tcPr>
            <w:tcW w:w="1750" w:type="dxa"/>
            <w:tcBorders>
              <w:top w:val="nil"/>
              <w:left w:val="nil"/>
              <w:bottom w:val="single" w:sz="4" w:space="0" w:color="595959"/>
              <w:right w:val="single" w:sz="4" w:space="0" w:color="595959"/>
            </w:tcBorders>
            <w:shd w:val="clear" w:color="auto" w:fill="auto"/>
            <w:noWrap/>
            <w:vAlign w:val="bottom"/>
            <w:hideMark/>
          </w:tcPr>
          <w:p w14:paraId="4C6221E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C41F91A"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0734DE7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Ouganda</w:t>
            </w:r>
          </w:p>
        </w:tc>
        <w:tc>
          <w:tcPr>
            <w:tcW w:w="1668" w:type="dxa"/>
            <w:tcBorders>
              <w:top w:val="nil"/>
              <w:left w:val="nil"/>
              <w:bottom w:val="single" w:sz="4" w:space="0" w:color="595959"/>
              <w:right w:val="nil"/>
            </w:tcBorders>
            <w:shd w:val="clear" w:color="auto" w:fill="auto"/>
            <w:noWrap/>
            <w:vAlign w:val="bottom"/>
            <w:hideMark/>
          </w:tcPr>
          <w:p w14:paraId="1247F95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E3449BA"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66FD525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single" w:sz="4" w:space="0" w:color="595959"/>
              <w:right w:val="single" w:sz="4" w:space="0" w:color="595959"/>
            </w:tcBorders>
            <w:shd w:val="clear" w:color="auto" w:fill="auto"/>
            <w:noWrap/>
            <w:vAlign w:val="bottom"/>
            <w:hideMark/>
          </w:tcPr>
          <w:p w14:paraId="1F4CB17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50F0F9A"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69FE3B7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Pakistan</w:t>
            </w:r>
          </w:p>
        </w:tc>
        <w:tc>
          <w:tcPr>
            <w:tcW w:w="1668" w:type="dxa"/>
            <w:tcBorders>
              <w:top w:val="nil"/>
              <w:left w:val="nil"/>
              <w:bottom w:val="single" w:sz="4" w:space="0" w:color="595959"/>
              <w:right w:val="nil"/>
            </w:tcBorders>
            <w:shd w:val="clear" w:color="auto" w:fill="auto"/>
            <w:noWrap/>
            <w:vAlign w:val="bottom"/>
            <w:hideMark/>
          </w:tcPr>
          <w:p w14:paraId="593C99C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4E434B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41C65C7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single" w:sz="4" w:space="0" w:color="595959"/>
              <w:right w:val="single" w:sz="4" w:space="0" w:color="595959"/>
            </w:tcBorders>
            <w:shd w:val="clear" w:color="auto" w:fill="auto"/>
            <w:noWrap/>
            <w:vAlign w:val="bottom"/>
            <w:hideMark/>
          </w:tcPr>
          <w:p w14:paraId="71D720B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DF4253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DD6823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Pays-Bas</w:t>
            </w:r>
          </w:p>
        </w:tc>
        <w:tc>
          <w:tcPr>
            <w:tcW w:w="1668" w:type="dxa"/>
            <w:tcBorders>
              <w:top w:val="nil"/>
              <w:left w:val="nil"/>
              <w:bottom w:val="nil"/>
              <w:right w:val="nil"/>
            </w:tcBorders>
            <w:shd w:val="clear" w:color="auto" w:fill="auto"/>
            <w:noWrap/>
            <w:vAlign w:val="bottom"/>
            <w:hideMark/>
          </w:tcPr>
          <w:p w14:paraId="794DD70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3A3E6AE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0798E20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112 661 </w:t>
            </w:r>
          </w:p>
        </w:tc>
        <w:tc>
          <w:tcPr>
            <w:tcW w:w="1750" w:type="dxa"/>
            <w:tcBorders>
              <w:top w:val="nil"/>
              <w:left w:val="nil"/>
              <w:bottom w:val="nil"/>
              <w:right w:val="single" w:sz="4" w:space="0" w:color="595959"/>
            </w:tcBorders>
            <w:shd w:val="clear" w:color="auto" w:fill="auto"/>
            <w:noWrap/>
            <w:vAlign w:val="bottom"/>
            <w:hideMark/>
          </w:tcPr>
          <w:p w14:paraId="0F24483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6BB3CB3"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A45E0F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5D43FF9"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3AA6D79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2DA8EB0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43 722 </w:t>
            </w:r>
          </w:p>
        </w:tc>
        <w:tc>
          <w:tcPr>
            <w:tcW w:w="1750" w:type="dxa"/>
            <w:tcBorders>
              <w:top w:val="nil"/>
              <w:left w:val="nil"/>
              <w:bottom w:val="nil"/>
              <w:right w:val="single" w:sz="4" w:space="0" w:color="595959"/>
            </w:tcBorders>
            <w:shd w:val="clear" w:color="auto" w:fill="auto"/>
            <w:noWrap/>
            <w:vAlign w:val="bottom"/>
            <w:hideMark/>
          </w:tcPr>
          <w:p w14:paraId="444C85F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A3D41EB"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8148A2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705B072"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604EE5E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4DD766C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43 463 </w:t>
            </w:r>
          </w:p>
        </w:tc>
        <w:tc>
          <w:tcPr>
            <w:tcW w:w="1750" w:type="dxa"/>
            <w:tcBorders>
              <w:top w:val="nil"/>
              <w:left w:val="nil"/>
              <w:bottom w:val="nil"/>
              <w:right w:val="single" w:sz="4" w:space="0" w:color="595959"/>
            </w:tcBorders>
            <w:shd w:val="clear" w:color="auto" w:fill="auto"/>
            <w:noWrap/>
            <w:vAlign w:val="bottom"/>
            <w:hideMark/>
          </w:tcPr>
          <w:p w14:paraId="5B8EA42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57155E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B16999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D0FA2DA"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3BE7736A"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39438AC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7 058 </w:t>
            </w:r>
          </w:p>
        </w:tc>
        <w:tc>
          <w:tcPr>
            <w:tcW w:w="1750" w:type="dxa"/>
            <w:tcBorders>
              <w:top w:val="nil"/>
              <w:left w:val="nil"/>
              <w:bottom w:val="nil"/>
              <w:right w:val="single" w:sz="4" w:space="0" w:color="595959"/>
            </w:tcBorders>
            <w:shd w:val="clear" w:color="auto" w:fill="auto"/>
            <w:noWrap/>
            <w:vAlign w:val="bottom"/>
            <w:hideMark/>
          </w:tcPr>
          <w:p w14:paraId="6F2F523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5315562"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7FA586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A1EA2E4"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45BCA2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Locarno</w:t>
            </w:r>
          </w:p>
        </w:tc>
        <w:tc>
          <w:tcPr>
            <w:tcW w:w="1526" w:type="dxa"/>
            <w:tcBorders>
              <w:top w:val="nil"/>
              <w:left w:val="nil"/>
              <w:bottom w:val="nil"/>
              <w:right w:val="single" w:sz="4" w:space="0" w:color="595959"/>
            </w:tcBorders>
            <w:shd w:val="clear" w:color="000000" w:fill="FFFFFF"/>
            <w:noWrap/>
            <w:vAlign w:val="bottom"/>
            <w:hideMark/>
          </w:tcPr>
          <w:p w14:paraId="60667B3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2 903 </w:t>
            </w:r>
          </w:p>
        </w:tc>
        <w:tc>
          <w:tcPr>
            <w:tcW w:w="1750" w:type="dxa"/>
            <w:tcBorders>
              <w:top w:val="nil"/>
              <w:left w:val="nil"/>
              <w:bottom w:val="nil"/>
              <w:right w:val="single" w:sz="4" w:space="0" w:color="595959"/>
            </w:tcBorders>
            <w:shd w:val="clear" w:color="auto" w:fill="auto"/>
            <w:noWrap/>
            <w:vAlign w:val="bottom"/>
            <w:hideMark/>
          </w:tcPr>
          <w:p w14:paraId="56924A1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E87BBE9"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0A5623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33B510F3"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4580CA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nil"/>
              <w:right w:val="single" w:sz="4" w:space="0" w:color="595959"/>
            </w:tcBorders>
            <w:shd w:val="clear" w:color="000000" w:fill="FFFFFF"/>
            <w:noWrap/>
            <w:vAlign w:val="bottom"/>
            <w:hideMark/>
          </w:tcPr>
          <w:p w14:paraId="00E9218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20 350 </w:t>
            </w:r>
          </w:p>
        </w:tc>
        <w:tc>
          <w:tcPr>
            <w:tcW w:w="1750" w:type="dxa"/>
            <w:tcBorders>
              <w:top w:val="nil"/>
              <w:left w:val="nil"/>
              <w:bottom w:val="nil"/>
              <w:right w:val="single" w:sz="4" w:space="0" w:color="595959"/>
            </w:tcBorders>
            <w:shd w:val="clear" w:color="auto" w:fill="auto"/>
            <w:noWrap/>
            <w:vAlign w:val="bottom"/>
            <w:hideMark/>
          </w:tcPr>
          <w:p w14:paraId="0AB7215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9746AD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840B7C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5D7B648"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F78CDF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nil"/>
              <w:right w:val="single" w:sz="4" w:space="0" w:color="595959"/>
            </w:tcBorders>
            <w:shd w:val="clear" w:color="000000" w:fill="FFFFFF"/>
            <w:noWrap/>
            <w:vAlign w:val="bottom"/>
            <w:hideMark/>
          </w:tcPr>
          <w:p w14:paraId="6881A0B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127 200 </w:t>
            </w:r>
          </w:p>
        </w:tc>
        <w:tc>
          <w:tcPr>
            <w:tcW w:w="1750" w:type="dxa"/>
            <w:tcBorders>
              <w:top w:val="nil"/>
              <w:left w:val="nil"/>
              <w:bottom w:val="nil"/>
              <w:right w:val="single" w:sz="4" w:space="0" w:color="595959"/>
            </w:tcBorders>
            <w:shd w:val="clear" w:color="auto" w:fill="auto"/>
            <w:noWrap/>
            <w:vAlign w:val="bottom"/>
            <w:hideMark/>
          </w:tcPr>
          <w:p w14:paraId="4FFF8A9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F19CEE9"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2234A05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57F7ED5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5D59043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La Haye</w:t>
            </w:r>
          </w:p>
        </w:tc>
        <w:tc>
          <w:tcPr>
            <w:tcW w:w="1526" w:type="dxa"/>
            <w:tcBorders>
              <w:top w:val="nil"/>
              <w:left w:val="nil"/>
              <w:bottom w:val="single" w:sz="4" w:space="0" w:color="595959"/>
              <w:right w:val="single" w:sz="4" w:space="0" w:color="595959"/>
            </w:tcBorders>
            <w:shd w:val="clear" w:color="000000" w:fill="FFFFFF"/>
            <w:noWrap/>
            <w:vAlign w:val="bottom"/>
            <w:hideMark/>
          </w:tcPr>
          <w:p w14:paraId="3B0465A3"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28 261 </w:t>
            </w:r>
          </w:p>
        </w:tc>
        <w:tc>
          <w:tcPr>
            <w:tcW w:w="1750" w:type="dxa"/>
            <w:tcBorders>
              <w:top w:val="nil"/>
              <w:left w:val="nil"/>
              <w:bottom w:val="single" w:sz="4" w:space="0" w:color="595959"/>
              <w:right w:val="single" w:sz="4" w:space="0" w:color="595959"/>
            </w:tcBorders>
            <w:shd w:val="clear" w:color="auto" w:fill="auto"/>
            <w:noWrap/>
            <w:vAlign w:val="bottom"/>
            <w:hideMark/>
          </w:tcPr>
          <w:p w14:paraId="32BBF10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0C73127"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C23C42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Philippines</w:t>
            </w:r>
          </w:p>
        </w:tc>
        <w:tc>
          <w:tcPr>
            <w:tcW w:w="1668" w:type="dxa"/>
            <w:tcBorders>
              <w:top w:val="nil"/>
              <w:left w:val="nil"/>
              <w:bottom w:val="nil"/>
              <w:right w:val="nil"/>
            </w:tcBorders>
            <w:shd w:val="clear" w:color="auto" w:fill="auto"/>
            <w:noWrap/>
            <w:vAlign w:val="bottom"/>
            <w:hideMark/>
          </w:tcPr>
          <w:p w14:paraId="132890E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164B3F51"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5FC8BAA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nil"/>
              <w:right w:val="single" w:sz="4" w:space="0" w:color="595959"/>
            </w:tcBorders>
            <w:shd w:val="clear" w:color="auto" w:fill="auto"/>
            <w:noWrap/>
            <w:vAlign w:val="bottom"/>
            <w:hideMark/>
          </w:tcPr>
          <w:p w14:paraId="32AD634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61290AF"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34B5772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30A86EF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48B650E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154B615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single" w:sz="4" w:space="0" w:color="595959"/>
              <w:right w:val="single" w:sz="4" w:space="0" w:color="595959"/>
            </w:tcBorders>
            <w:shd w:val="clear" w:color="auto" w:fill="auto"/>
            <w:noWrap/>
            <w:vAlign w:val="bottom"/>
            <w:hideMark/>
          </w:tcPr>
          <w:p w14:paraId="07E2779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2B69A54"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1453F3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Pologne</w:t>
            </w:r>
          </w:p>
        </w:tc>
        <w:tc>
          <w:tcPr>
            <w:tcW w:w="1668" w:type="dxa"/>
            <w:tcBorders>
              <w:top w:val="nil"/>
              <w:left w:val="nil"/>
              <w:bottom w:val="nil"/>
              <w:right w:val="nil"/>
            </w:tcBorders>
            <w:shd w:val="clear" w:color="auto" w:fill="auto"/>
            <w:noWrap/>
            <w:vAlign w:val="bottom"/>
            <w:hideMark/>
          </w:tcPr>
          <w:p w14:paraId="389749A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1EF113EA"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2195AAB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37 556 </w:t>
            </w:r>
          </w:p>
        </w:tc>
        <w:tc>
          <w:tcPr>
            <w:tcW w:w="1750" w:type="dxa"/>
            <w:tcBorders>
              <w:top w:val="nil"/>
              <w:left w:val="nil"/>
              <w:bottom w:val="nil"/>
              <w:right w:val="single" w:sz="4" w:space="0" w:color="595959"/>
            </w:tcBorders>
            <w:shd w:val="clear" w:color="auto" w:fill="auto"/>
            <w:noWrap/>
            <w:vAlign w:val="bottom"/>
            <w:hideMark/>
          </w:tcPr>
          <w:p w14:paraId="05C3C70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7A393A3"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724B52F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4EBBC93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152429D1"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2764E5AF"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single" w:sz="4" w:space="0" w:color="595959"/>
              <w:right w:val="single" w:sz="4" w:space="0" w:color="595959"/>
            </w:tcBorders>
            <w:shd w:val="clear" w:color="auto" w:fill="auto"/>
            <w:noWrap/>
            <w:vAlign w:val="bottom"/>
            <w:hideMark/>
          </w:tcPr>
          <w:p w14:paraId="64CC2B3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081F3D4"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9638AD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Portugal</w:t>
            </w:r>
          </w:p>
        </w:tc>
        <w:tc>
          <w:tcPr>
            <w:tcW w:w="1668" w:type="dxa"/>
            <w:tcBorders>
              <w:top w:val="nil"/>
              <w:left w:val="nil"/>
              <w:bottom w:val="nil"/>
              <w:right w:val="nil"/>
            </w:tcBorders>
            <w:shd w:val="clear" w:color="auto" w:fill="auto"/>
            <w:noWrap/>
            <w:vAlign w:val="bottom"/>
            <w:hideMark/>
          </w:tcPr>
          <w:p w14:paraId="6AD21D8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19C4234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148952A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75 110 </w:t>
            </w:r>
          </w:p>
        </w:tc>
        <w:tc>
          <w:tcPr>
            <w:tcW w:w="1750" w:type="dxa"/>
            <w:tcBorders>
              <w:top w:val="nil"/>
              <w:left w:val="nil"/>
              <w:bottom w:val="nil"/>
              <w:right w:val="single" w:sz="4" w:space="0" w:color="595959"/>
            </w:tcBorders>
            <w:shd w:val="clear" w:color="auto" w:fill="auto"/>
            <w:noWrap/>
            <w:vAlign w:val="bottom"/>
            <w:hideMark/>
          </w:tcPr>
          <w:p w14:paraId="7334829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FE9ECDB"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473EF4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7EB003EF"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193D30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5F144A8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14 574 </w:t>
            </w:r>
          </w:p>
        </w:tc>
        <w:tc>
          <w:tcPr>
            <w:tcW w:w="1750" w:type="dxa"/>
            <w:tcBorders>
              <w:top w:val="nil"/>
              <w:left w:val="nil"/>
              <w:bottom w:val="nil"/>
              <w:right w:val="single" w:sz="4" w:space="0" w:color="595959"/>
            </w:tcBorders>
            <w:shd w:val="clear" w:color="auto" w:fill="auto"/>
            <w:noWrap/>
            <w:vAlign w:val="bottom"/>
            <w:hideMark/>
          </w:tcPr>
          <w:p w14:paraId="287AF3D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19D08C6"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C304E4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438910E"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9217897"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641BFCA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28 977 </w:t>
            </w:r>
          </w:p>
        </w:tc>
        <w:tc>
          <w:tcPr>
            <w:tcW w:w="1750" w:type="dxa"/>
            <w:tcBorders>
              <w:top w:val="nil"/>
              <w:left w:val="nil"/>
              <w:bottom w:val="nil"/>
              <w:right w:val="single" w:sz="4" w:space="0" w:color="595959"/>
            </w:tcBorders>
            <w:shd w:val="clear" w:color="auto" w:fill="auto"/>
            <w:noWrap/>
            <w:vAlign w:val="bottom"/>
            <w:hideMark/>
          </w:tcPr>
          <w:p w14:paraId="20B8EE5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6AACDC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0668D7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94DD988"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6A9F254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nil"/>
              <w:right w:val="single" w:sz="4" w:space="0" w:color="595959"/>
            </w:tcBorders>
            <w:shd w:val="clear" w:color="000000" w:fill="FFFFFF"/>
            <w:noWrap/>
            <w:vAlign w:val="bottom"/>
            <w:hideMark/>
          </w:tcPr>
          <w:p w14:paraId="7666CE3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84 800 </w:t>
            </w:r>
          </w:p>
        </w:tc>
        <w:tc>
          <w:tcPr>
            <w:tcW w:w="1750" w:type="dxa"/>
            <w:tcBorders>
              <w:top w:val="nil"/>
              <w:left w:val="nil"/>
              <w:bottom w:val="nil"/>
              <w:right w:val="single" w:sz="4" w:space="0" w:color="595959"/>
            </w:tcBorders>
            <w:shd w:val="clear" w:color="auto" w:fill="auto"/>
            <w:noWrap/>
            <w:vAlign w:val="bottom"/>
            <w:hideMark/>
          </w:tcPr>
          <w:p w14:paraId="61020C9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CBC664C"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01A651D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649DB40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1110B9C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single" w:sz="4" w:space="0" w:color="595959"/>
              <w:right w:val="single" w:sz="4" w:space="0" w:color="595959"/>
            </w:tcBorders>
            <w:shd w:val="clear" w:color="000000" w:fill="FFFFFF"/>
            <w:noWrap/>
            <w:vAlign w:val="bottom"/>
            <w:hideMark/>
          </w:tcPr>
          <w:p w14:paraId="49B4CE6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4 707 </w:t>
            </w:r>
          </w:p>
        </w:tc>
        <w:tc>
          <w:tcPr>
            <w:tcW w:w="1750" w:type="dxa"/>
            <w:tcBorders>
              <w:top w:val="nil"/>
              <w:left w:val="nil"/>
              <w:bottom w:val="single" w:sz="4" w:space="0" w:color="595959"/>
              <w:right w:val="single" w:sz="4" w:space="0" w:color="595959"/>
            </w:tcBorders>
            <w:shd w:val="clear" w:color="auto" w:fill="auto"/>
            <w:noWrap/>
            <w:vAlign w:val="bottom"/>
            <w:hideMark/>
          </w:tcPr>
          <w:p w14:paraId="38602D7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630FB88"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42AD636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République arabe syrienne</w:t>
            </w:r>
          </w:p>
        </w:tc>
        <w:tc>
          <w:tcPr>
            <w:tcW w:w="1668" w:type="dxa"/>
            <w:tcBorders>
              <w:top w:val="nil"/>
              <w:left w:val="nil"/>
              <w:bottom w:val="single" w:sz="4" w:space="0" w:color="595959"/>
              <w:right w:val="nil"/>
            </w:tcBorders>
            <w:shd w:val="clear" w:color="auto" w:fill="auto"/>
            <w:noWrap/>
            <w:vAlign w:val="bottom"/>
            <w:hideMark/>
          </w:tcPr>
          <w:p w14:paraId="10CC231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26A0E2F"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39AECDB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single" w:sz="4" w:space="0" w:color="595959"/>
              <w:right w:val="single" w:sz="4" w:space="0" w:color="595959"/>
            </w:tcBorders>
            <w:shd w:val="clear" w:color="auto" w:fill="auto"/>
            <w:noWrap/>
            <w:vAlign w:val="bottom"/>
            <w:hideMark/>
          </w:tcPr>
          <w:p w14:paraId="021762A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78BE77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02E803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République centrafricaine</w:t>
            </w:r>
          </w:p>
        </w:tc>
        <w:tc>
          <w:tcPr>
            <w:tcW w:w="1668" w:type="dxa"/>
            <w:tcBorders>
              <w:top w:val="nil"/>
              <w:left w:val="nil"/>
              <w:bottom w:val="nil"/>
              <w:right w:val="nil"/>
            </w:tcBorders>
            <w:shd w:val="clear" w:color="auto" w:fill="auto"/>
            <w:noWrap/>
            <w:vAlign w:val="bottom"/>
            <w:hideMark/>
          </w:tcPr>
          <w:p w14:paraId="02F915A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28C1259A"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14CC4EA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000000" w:fill="FFFFFF"/>
            <w:noWrap/>
            <w:vAlign w:val="bottom"/>
            <w:hideMark/>
          </w:tcPr>
          <w:p w14:paraId="7CF3297F"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943 </w:t>
            </w:r>
          </w:p>
        </w:tc>
      </w:tr>
      <w:tr w:rsidR="00726F3B" w:rsidRPr="00CF3F40" w14:paraId="139A9C9A"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6D3CBE7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4E62BD9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3D0FD06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22B9C52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single" w:sz="4" w:space="0" w:color="595959"/>
              <w:right w:val="single" w:sz="4" w:space="0" w:color="595959"/>
            </w:tcBorders>
            <w:shd w:val="clear" w:color="000000" w:fill="FFFFFF"/>
            <w:noWrap/>
            <w:vAlign w:val="bottom"/>
            <w:hideMark/>
          </w:tcPr>
          <w:p w14:paraId="4BCD073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w:t>
            </w:r>
          </w:p>
        </w:tc>
      </w:tr>
      <w:tr w:rsidR="00726F3B" w:rsidRPr="00CF3F40" w14:paraId="41974D6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D768EB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République de Corée</w:t>
            </w:r>
          </w:p>
        </w:tc>
        <w:tc>
          <w:tcPr>
            <w:tcW w:w="1668" w:type="dxa"/>
            <w:tcBorders>
              <w:top w:val="nil"/>
              <w:left w:val="nil"/>
              <w:bottom w:val="nil"/>
              <w:right w:val="nil"/>
            </w:tcBorders>
            <w:shd w:val="clear" w:color="auto" w:fill="auto"/>
            <w:noWrap/>
            <w:vAlign w:val="bottom"/>
            <w:hideMark/>
          </w:tcPr>
          <w:p w14:paraId="384D18D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00BE78E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262FE68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nil"/>
              <w:right w:val="single" w:sz="4" w:space="0" w:color="595959"/>
            </w:tcBorders>
            <w:shd w:val="clear" w:color="auto" w:fill="auto"/>
            <w:noWrap/>
            <w:vAlign w:val="bottom"/>
            <w:hideMark/>
          </w:tcPr>
          <w:p w14:paraId="16AB383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79E72BC"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6482822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7DC8578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9D2C0D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single" w:sz="4" w:space="0" w:color="595959"/>
              <w:right w:val="single" w:sz="4" w:space="0" w:color="595959"/>
            </w:tcBorders>
            <w:shd w:val="clear" w:color="000000" w:fill="FFFFFF"/>
            <w:noWrap/>
            <w:vAlign w:val="bottom"/>
            <w:hideMark/>
          </w:tcPr>
          <w:p w14:paraId="753BE59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3 700 </w:t>
            </w:r>
          </w:p>
        </w:tc>
        <w:tc>
          <w:tcPr>
            <w:tcW w:w="1750" w:type="dxa"/>
            <w:tcBorders>
              <w:top w:val="nil"/>
              <w:left w:val="nil"/>
              <w:bottom w:val="single" w:sz="4" w:space="0" w:color="595959"/>
              <w:right w:val="single" w:sz="4" w:space="0" w:color="595959"/>
            </w:tcBorders>
            <w:shd w:val="clear" w:color="auto" w:fill="auto"/>
            <w:noWrap/>
            <w:vAlign w:val="bottom"/>
            <w:hideMark/>
          </w:tcPr>
          <w:p w14:paraId="15E4DA7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D09CF45"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4A445C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République démocratique du Congo</w:t>
            </w:r>
          </w:p>
        </w:tc>
        <w:tc>
          <w:tcPr>
            <w:tcW w:w="1668" w:type="dxa"/>
            <w:tcBorders>
              <w:top w:val="nil"/>
              <w:left w:val="nil"/>
              <w:bottom w:val="nil"/>
              <w:right w:val="nil"/>
            </w:tcBorders>
            <w:shd w:val="clear" w:color="auto" w:fill="auto"/>
            <w:noWrap/>
            <w:vAlign w:val="bottom"/>
            <w:hideMark/>
          </w:tcPr>
          <w:p w14:paraId="0D16A976"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396FBB21"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0E6AC1B9"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nil"/>
              <w:right w:val="single" w:sz="4" w:space="0" w:color="595959"/>
            </w:tcBorders>
            <w:shd w:val="clear" w:color="000000" w:fill="FFFFFF"/>
            <w:noWrap/>
            <w:vAlign w:val="bottom"/>
            <w:hideMark/>
          </w:tcPr>
          <w:p w14:paraId="30969CC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14 057 </w:t>
            </w:r>
          </w:p>
        </w:tc>
      </w:tr>
      <w:tr w:rsidR="00726F3B" w:rsidRPr="00CF3F40" w14:paraId="6DE69905"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1C61546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5CEF87B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C36A6A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07A4952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single" w:sz="4" w:space="0" w:color="595959"/>
              <w:right w:val="single" w:sz="4" w:space="0" w:color="595959"/>
            </w:tcBorders>
            <w:shd w:val="clear" w:color="000000" w:fill="FFFFFF"/>
            <w:noWrap/>
            <w:vAlign w:val="bottom"/>
            <w:hideMark/>
          </w:tcPr>
          <w:p w14:paraId="4FFB11C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1 727 </w:t>
            </w:r>
          </w:p>
        </w:tc>
      </w:tr>
      <w:tr w:rsidR="00726F3B" w:rsidRPr="00CF3F40" w14:paraId="5F91FF7F"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428953D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République dominicaine</w:t>
            </w:r>
          </w:p>
        </w:tc>
        <w:tc>
          <w:tcPr>
            <w:tcW w:w="1668" w:type="dxa"/>
            <w:tcBorders>
              <w:top w:val="nil"/>
              <w:left w:val="nil"/>
              <w:bottom w:val="single" w:sz="4" w:space="0" w:color="595959"/>
              <w:right w:val="nil"/>
            </w:tcBorders>
            <w:shd w:val="clear" w:color="auto" w:fill="auto"/>
            <w:noWrap/>
            <w:vAlign w:val="bottom"/>
            <w:hideMark/>
          </w:tcPr>
          <w:p w14:paraId="296174A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1AC4406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75E8335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single" w:sz="4" w:space="0" w:color="595959"/>
              <w:right w:val="single" w:sz="4" w:space="0" w:color="595959"/>
            </w:tcBorders>
            <w:shd w:val="clear" w:color="000000" w:fill="FFFFFF"/>
            <w:noWrap/>
            <w:vAlign w:val="bottom"/>
            <w:hideMark/>
          </w:tcPr>
          <w:p w14:paraId="6806951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w:t>
            </w:r>
          </w:p>
        </w:tc>
      </w:tr>
      <w:tr w:rsidR="00726F3B" w:rsidRPr="00CF3F40" w14:paraId="2F8F8F28" w14:textId="77777777" w:rsidTr="00726F3B">
        <w:trPr>
          <w:trHeight w:val="255"/>
        </w:trPr>
        <w:tc>
          <w:tcPr>
            <w:tcW w:w="4316" w:type="dxa"/>
            <w:gridSpan w:val="2"/>
            <w:tcBorders>
              <w:top w:val="single" w:sz="4" w:space="0" w:color="595959"/>
              <w:left w:val="single" w:sz="4" w:space="0" w:color="595959"/>
              <w:bottom w:val="single" w:sz="4" w:space="0" w:color="595959"/>
              <w:right w:val="nil"/>
            </w:tcBorders>
            <w:shd w:val="clear" w:color="auto" w:fill="auto"/>
            <w:noWrap/>
            <w:vAlign w:val="bottom"/>
            <w:hideMark/>
          </w:tcPr>
          <w:p w14:paraId="7F03A62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République populaire démocratique de Corée</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4A0AA33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1523C4C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single" w:sz="4" w:space="0" w:color="595959"/>
              <w:right w:val="single" w:sz="4" w:space="0" w:color="595959"/>
            </w:tcBorders>
            <w:shd w:val="clear" w:color="auto" w:fill="auto"/>
            <w:noWrap/>
            <w:vAlign w:val="bottom"/>
            <w:hideMark/>
          </w:tcPr>
          <w:p w14:paraId="1841CE2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4F60EE4"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173C03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République tchèque</w:t>
            </w:r>
          </w:p>
        </w:tc>
        <w:tc>
          <w:tcPr>
            <w:tcW w:w="1668" w:type="dxa"/>
            <w:tcBorders>
              <w:top w:val="nil"/>
              <w:left w:val="nil"/>
              <w:bottom w:val="nil"/>
              <w:right w:val="nil"/>
            </w:tcBorders>
            <w:shd w:val="clear" w:color="auto" w:fill="auto"/>
            <w:noWrap/>
            <w:vAlign w:val="bottom"/>
            <w:hideMark/>
          </w:tcPr>
          <w:p w14:paraId="40A1807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0EC9BBC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6C34BE3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50 073 </w:t>
            </w:r>
          </w:p>
        </w:tc>
        <w:tc>
          <w:tcPr>
            <w:tcW w:w="1750" w:type="dxa"/>
            <w:tcBorders>
              <w:top w:val="nil"/>
              <w:left w:val="nil"/>
              <w:bottom w:val="nil"/>
              <w:right w:val="single" w:sz="4" w:space="0" w:color="595959"/>
            </w:tcBorders>
            <w:shd w:val="clear" w:color="auto" w:fill="auto"/>
            <w:noWrap/>
            <w:vAlign w:val="bottom"/>
            <w:hideMark/>
          </w:tcPr>
          <w:p w14:paraId="3E73364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5B1C0C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EA63D8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A9287A8"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26B134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20D0073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19 432 </w:t>
            </w:r>
          </w:p>
        </w:tc>
        <w:tc>
          <w:tcPr>
            <w:tcW w:w="1750" w:type="dxa"/>
            <w:tcBorders>
              <w:top w:val="nil"/>
              <w:left w:val="nil"/>
              <w:bottom w:val="nil"/>
              <w:right w:val="single" w:sz="4" w:space="0" w:color="595959"/>
            </w:tcBorders>
            <w:shd w:val="clear" w:color="auto" w:fill="auto"/>
            <w:noWrap/>
            <w:vAlign w:val="bottom"/>
            <w:hideMark/>
          </w:tcPr>
          <w:p w14:paraId="67B213E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E73F3CD"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F3E9AC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1FC43BAE"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6323A08"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0FE92B1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19 318 </w:t>
            </w:r>
          </w:p>
        </w:tc>
        <w:tc>
          <w:tcPr>
            <w:tcW w:w="1750" w:type="dxa"/>
            <w:tcBorders>
              <w:top w:val="nil"/>
              <w:left w:val="nil"/>
              <w:bottom w:val="nil"/>
              <w:right w:val="single" w:sz="4" w:space="0" w:color="595959"/>
            </w:tcBorders>
            <w:shd w:val="clear" w:color="auto" w:fill="auto"/>
            <w:noWrap/>
            <w:vAlign w:val="bottom"/>
            <w:hideMark/>
          </w:tcPr>
          <w:p w14:paraId="7F27A1B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6DF5F30"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15CBEC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4E101184"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97CCF64"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242D1263"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3 138 </w:t>
            </w:r>
          </w:p>
        </w:tc>
        <w:tc>
          <w:tcPr>
            <w:tcW w:w="1750" w:type="dxa"/>
            <w:tcBorders>
              <w:top w:val="nil"/>
              <w:left w:val="nil"/>
              <w:bottom w:val="nil"/>
              <w:right w:val="single" w:sz="4" w:space="0" w:color="595959"/>
            </w:tcBorders>
            <w:shd w:val="clear" w:color="auto" w:fill="auto"/>
            <w:noWrap/>
            <w:vAlign w:val="bottom"/>
            <w:hideMark/>
          </w:tcPr>
          <w:p w14:paraId="7027186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7AF39AD"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2538A6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39F09231"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D252B4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Locarno</w:t>
            </w:r>
          </w:p>
        </w:tc>
        <w:tc>
          <w:tcPr>
            <w:tcW w:w="1526" w:type="dxa"/>
            <w:tcBorders>
              <w:top w:val="nil"/>
              <w:left w:val="nil"/>
              <w:bottom w:val="nil"/>
              <w:right w:val="single" w:sz="4" w:space="0" w:color="595959"/>
            </w:tcBorders>
            <w:shd w:val="clear" w:color="000000" w:fill="FFFFFF"/>
            <w:noWrap/>
            <w:vAlign w:val="bottom"/>
            <w:hideMark/>
          </w:tcPr>
          <w:p w14:paraId="75FB307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910 </w:t>
            </w:r>
          </w:p>
        </w:tc>
        <w:tc>
          <w:tcPr>
            <w:tcW w:w="1750" w:type="dxa"/>
            <w:tcBorders>
              <w:top w:val="nil"/>
              <w:left w:val="nil"/>
              <w:bottom w:val="nil"/>
              <w:right w:val="single" w:sz="4" w:space="0" w:color="595959"/>
            </w:tcBorders>
            <w:shd w:val="clear" w:color="auto" w:fill="auto"/>
            <w:noWrap/>
            <w:vAlign w:val="bottom"/>
            <w:hideMark/>
          </w:tcPr>
          <w:p w14:paraId="407E487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5AA7446"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2844750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654A0C1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4BFC9CA"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single" w:sz="4" w:space="0" w:color="595959"/>
              <w:right w:val="single" w:sz="4" w:space="0" w:color="595959"/>
            </w:tcBorders>
            <w:shd w:val="clear" w:color="000000" w:fill="FFFFFF"/>
            <w:noWrap/>
            <w:vAlign w:val="bottom"/>
            <w:hideMark/>
          </w:tcPr>
          <w:p w14:paraId="2CAD43F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56 533 </w:t>
            </w:r>
          </w:p>
        </w:tc>
        <w:tc>
          <w:tcPr>
            <w:tcW w:w="1750" w:type="dxa"/>
            <w:tcBorders>
              <w:top w:val="nil"/>
              <w:left w:val="nil"/>
              <w:bottom w:val="single" w:sz="4" w:space="0" w:color="595959"/>
              <w:right w:val="single" w:sz="4" w:space="0" w:color="595959"/>
            </w:tcBorders>
            <w:shd w:val="clear" w:color="auto" w:fill="auto"/>
            <w:noWrap/>
            <w:vAlign w:val="bottom"/>
            <w:hideMark/>
          </w:tcPr>
          <w:p w14:paraId="0E16398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9788EC0"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773B4EA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République</w:t>
            </w:r>
            <w:r w:rsidRPr="00CF3F40">
              <w:rPr>
                <w:rFonts w:cs="Arial"/>
                <w:sz w:val="16"/>
                <w:szCs w:val="16"/>
                <w:lang w:val="fr-FR" w:eastAsia="fr-FR"/>
              </w:rPr>
              <w:noBreakHyphen/>
              <w:t>Unie de Tanzanie</w:t>
            </w:r>
          </w:p>
        </w:tc>
        <w:tc>
          <w:tcPr>
            <w:tcW w:w="1668" w:type="dxa"/>
            <w:tcBorders>
              <w:top w:val="nil"/>
              <w:left w:val="nil"/>
              <w:bottom w:val="single" w:sz="4" w:space="0" w:color="595959"/>
              <w:right w:val="nil"/>
            </w:tcBorders>
            <w:shd w:val="clear" w:color="auto" w:fill="auto"/>
            <w:noWrap/>
            <w:vAlign w:val="bottom"/>
            <w:hideMark/>
          </w:tcPr>
          <w:p w14:paraId="394684B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15D2A2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4E28032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14 903 </w:t>
            </w:r>
          </w:p>
        </w:tc>
        <w:tc>
          <w:tcPr>
            <w:tcW w:w="1750" w:type="dxa"/>
            <w:tcBorders>
              <w:top w:val="nil"/>
              <w:left w:val="nil"/>
              <w:bottom w:val="single" w:sz="4" w:space="0" w:color="595959"/>
              <w:right w:val="single" w:sz="4" w:space="0" w:color="595959"/>
            </w:tcBorders>
            <w:shd w:val="clear" w:color="auto" w:fill="auto"/>
            <w:noWrap/>
            <w:vAlign w:val="bottom"/>
            <w:hideMark/>
          </w:tcPr>
          <w:p w14:paraId="700E8E5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5035764"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1095D7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Roumanie</w:t>
            </w:r>
          </w:p>
        </w:tc>
        <w:tc>
          <w:tcPr>
            <w:tcW w:w="1668" w:type="dxa"/>
            <w:tcBorders>
              <w:top w:val="nil"/>
              <w:left w:val="nil"/>
              <w:bottom w:val="nil"/>
              <w:right w:val="nil"/>
            </w:tcBorders>
            <w:shd w:val="clear" w:color="auto" w:fill="auto"/>
            <w:noWrap/>
            <w:vAlign w:val="bottom"/>
            <w:hideMark/>
          </w:tcPr>
          <w:p w14:paraId="7F52EEC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2BA0092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358B555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33 788 </w:t>
            </w:r>
          </w:p>
        </w:tc>
        <w:tc>
          <w:tcPr>
            <w:tcW w:w="1750" w:type="dxa"/>
            <w:tcBorders>
              <w:top w:val="nil"/>
              <w:left w:val="nil"/>
              <w:bottom w:val="nil"/>
              <w:right w:val="single" w:sz="4" w:space="0" w:color="595959"/>
            </w:tcBorders>
            <w:shd w:val="clear" w:color="auto" w:fill="auto"/>
            <w:noWrap/>
            <w:vAlign w:val="bottom"/>
            <w:hideMark/>
          </w:tcPr>
          <w:p w14:paraId="3D54B07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213ACF8"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C3C891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9634709"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0A919C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024DFA2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nil"/>
              <w:right w:val="single" w:sz="4" w:space="0" w:color="595959"/>
            </w:tcBorders>
            <w:shd w:val="clear" w:color="auto" w:fill="auto"/>
            <w:noWrap/>
            <w:vAlign w:val="bottom"/>
            <w:hideMark/>
          </w:tcPr>
          <w:p w14:paraId="04815E8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A539B0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7DF8DB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64C7FC5"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FCE7DC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nil"/>
              <w:right w:val="single" w:sz="4" w:space="0" w:color="595959"/>
            </w:tcBorders>
            <w:shd w:val="clear" w:color="000000" w:fill="FFFFFF"/>
            <w:noWrap/>
            <w:vAlign w:val="bottom"/>
            <w:hideMark/>
          </w:tcPr>
          <w:p w14:paraId="3FBB6979"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550 </w:t>
            </w:r>
          </w:p>
        </w:tc>
        <w:tc>
          <w:tcPr>
            <w:tcW w:w="1750" w:type="dxa"/>
            <w:tcBorders>
              <w:top w:val="nil"/>
              <w:left w:val="nil"/>
              <w:bottom w:val="nil"/>
              <w:right w:val="single" w:sz="4" w:space="0" w:color="595959"/>
            </w:tcBorders>
            <w:shd w:val="clear" w:color="auto" w:fill="auto"/>
            <w:noWrap/>
            <w:vAlign w:val="bottom"/>
            <w:hideMark/>
          </w:tcPr>
          <w:p w14:paraId="13CA135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49E3BFC"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047074B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693ADB1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11F3BAD4"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single" w:sz="4" w:space="0" w:color="595959"/>
              <w:right w:val="single" w:sz="4" w:space="0" w:color="595959"/>
            </w:tcBorders>
            <w:shd w:val="clear" w:color="000000" w:fill="FFFFFF"/>
            <w:noWrap/>
            <w:vAlign w:val="bottom"/>
            <w:hideMark/>
          </w:tcPr>
          <w:p w14:paraId="4E5316B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84 800 </w:t>
            </w:r>
          </w:p>
        </w:tc>
        <w:tc>
          <w:tcPr>
            <w:tcW w:w="1750" w:type="dxa"/>
            <w:tcBorders>
              <w:top w:val="nil"/>
              <w:left w:val="nil"/>
              <w:bottom w:val="single" w:sz="4" w:space="0" w:color="595959"/>
              <w:right w:val="single" w:sz="4" w:space="0" w:color="595959"/>
            </w:tcBorders>
            <w:shd w:val="clear" w:color="auto" w:fill="auto"/>
            <w:noWrap/>
            <w:vAlign w:val="bottom"/>
            <w:hideMark/>
          </w:tcPr>
          <w:p w14:paraId="649AE05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C12FEB7"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56FF11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Royaume-Uni</w:t>
            </w:r>
          </w:p>
        </w:tc>
        <w:tc>
          <w:tcPr>
            <w:tcW w:w="1668" w:type="dxa"/>
            <w:tcBorders>
              <w:top w:val="nil"/>
              <w:left w:val="nil"/>
              <w:bottom w:val="nil"/>
              <w:right w:val="nil"/>
            </w:tcBorders>
            <w:shd w:val="clear" w:color="auto" w:fill="auto"/>
            <w:noWrap/>
            <w:vAlign w:val="bottom"/>
            <w:hideMark/>
          </w:tcPr>
          <w:p w14:paraId="1281B2B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14B1CD68"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0421C7B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187 765 </w:t>
            </w:r>
          </w:p>
        </w:tc>
        <w:tc>
          <w:tcPr>
            <w:tcW w:w="1750" w:type="dxa"/>
            <w:tcBorders>
              <w:top w:val="nil"/>
              <w:left w:val="nil"/>
              <w:bottom w:val="nil"/>
              <w:right w:val="single" w:sz="4" w:space="0" w:color="595959"/>
            </w:tcBorders>
            <w:shd w:val="clear" w:color="auto" w:fill="auto"/>
            <w:noWrap/>
            <w:vAlign w:val="bottom"/>
            <w:hideMark/>
          </w:tcPr>
          <w:p w14:paraId="1EF8063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C9D272C"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FC275B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1229DE85"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6B4A5846"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1E296BF8"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72 871 </w:t>
            </w:r>
          </w:p>
        </w:tc>
        <w:tc>
          <w:tcPr>
            <w:tcW w:w="1750" w:type="dxa"/>
            <w:tcBorders>
              <w:top w:val="nil"/>
              <w:left w:val="nil"/>
              <w:bottom w:val="nil"/>
              <w:right w:val="single" w:sz="4" w:space="0" w:color="595959"/>
            </w:tcBorders>
            <w:shd w:val="clear" w:color="auto" w:fill="auto"/>
            <w:noWrap/>
            <w:vAlign w:val="bottom"/>
            <w:hideMark/>
          </w:tcPr>
          <w:p w14:paraId="361FCA3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4817AC2"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3F4AD9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4CB4FF6E"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6B7FCE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6B6EBB0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72 435 </w:t>
            </w:r>
          </w:p>
        </w:tc>
        <w:tc>
          <w:tcPr>
            <w:tcW w:w="1750" w:type="dxa"/>
            <w:tcBorders>
              <w:top w:val="nil"/>
              <w:left w:val="nil"/>
              <w:bottom w:val="nil"/>
              <w:right w:val="single" w:sz="4" w:space="0" w:color="595959"/>
            </w:tcBorders>
            <w:shd w:val="clear" w:color="auto" w:fill="auto"/>
            <w:noWrap/>
            <w:vAlign w:val="bottom"/>
            <w:hideMark/>
          </w:tcPr>
          <w:p w14:paraId="1209FED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57476EB"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64F2E5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76B236A4"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2DE72CC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18ACFFFF"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11 764 </w:t>
            </w:r>
          </w:p>
        </w:tc>
        <w:tc>
          <w:tcPr>
            <w:tcW w:w="1750" w:type="dxa"/>
            <w:tcBorders>
              <w:top w:val="nil"/>
              <w:left w:val="nil"/>
              <w:bottom w:val="nil"/>
              <w:right w:val="single" w:sz="4" w:space="0" w:color="595959"/>
            </w:tcBorders>
            <w:shd w:val="clear" w:color="auto" w:fill="auto"/>
            <w:noWrap/>
            <w:vAlign w:val="bottom"/>
            <w:hideMark/>
          </w:tcPr>
          <w:p w14:paraId="3FE5943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CA1DF7A"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40030D4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5020686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6531A6F"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single" w:sz="4" w:space="0" w:color="595959"/>
              <w:right w:val="single" w:sz="4" w:space="0" w:color="595959"/>
            </w:tcBorders>
            <w:shd w:val="clear" w:color="000000" w:fill="FFFFFF"/>
            <w:noWrap/>
            <w:vAlign w:val="bottom"/>
            <w:hideMark/>
          </w:tcPr>
          <w:p w14:paraId="3D29B8F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168 000 </w:t>
            </w:r>
          </w:p>
        </w:tc>
        <w:tc>
          <w:tcPr>
            <w:tcW w:w="1750" w:type="dxa"/>
            <w:tcBorders>
              <w:top w:val="nil"/>
              <w:left w:val="nil"/>
              <w:bottom w:val="single" w:sz="4" w:space="0" w:color="595959"/>
              <w:right w:val="single" w:sz="4" w:space="0" w:color="595959"/>
            </w:tcBorders>
            <w:shd w:val="clear" w:color="auto" w:fill="auto"/>
            <w:noWrap/>
            <w:vAlign w:val="bottom"/>
            <w:hideMark/>
          </w:tcPr>
          <w:p w14:paraId="04A9AEC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751A862"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6907427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Rwanda</w:t>
            </w:r>
          </w:p>
        </w:tc>
        <w:tc>
          <w:tcPr>
            <w:tcW w:w="1668" w:type="dxa"/>
            <w:tcBorders>
              <w:top w:val="nil"/>
              <w:left w:val="nil"/>
              <w:bottom w:val="single" w:sz="4" w:space="0" w:color="595959"/>
              <w:right w:val="nil"/>
            </w:tcBorders>
            <w:shd w:val="clear" w:color="auto" w:fill="auto"/>
            <w:noWrap/>
            <w:vAlign w:val="bottom"/>
            <w:hideMark/>
          </w:tcPr>
          <w:p w14:paraId="568D550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702BA51"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0EB27CB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2 849 </w:t>
            </w:r>
          </w:p>
        </w:tc>
        <w:tc>
          <w:tcPr>
            <w:tcW w:w="1750" w:type="dxa"/>
            <w:tcBorders>
              <w:top w:val="nil"/>
              <w:left w:val="nil"/>
              <w:bottom w:val="single" w:sz="4" w:space="0" w:color="595959"/>
              <w:right w:val="single" w:sz="4" w:space="0" w:color="595959"/>
            </w:tcBorders>
            <w:shd w:val="clear" w:color="auto" w:fill="auto"/>
            <w:noWrap/>
            <w:vAlign w:val="bottom"/>
            <w:hideMark/>
          </w:tcPr>
          <w:p w14:paraId="7066157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C8A4D1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2B575B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Saint-Marin</w:t>
            </w:r>
          </w:p>
        </w:tc>
        <w:tc>
          <w:tcPr>
            <w:tcW w:w="1668" w:type="dxa"/>
            <w:tcBorders>
              <w:top w:val="nil"/>
              <w:left w:val="nil"/>
              <w:bottom w:val="nil"/>
              <w:right w:val="nil"/>
            </w:tcBorders>
            <w:shd w:val="clear" w:color="auto" w:fill="auto"/>
            <w:noWrap/>
            <w:vAlign w:val="bottom"/>
            <w:hideMark/>
          </w:tcPr>
          <w:p w14:paraId="7671DD9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094E200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15306FD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nil"/>
              <w:right w:val="single" w:sz="4" w:space="0" w:color="595959"/>
            </w:tcBorders>
            <w:shd w:val="clear" w:color="auto" w:fill="auto"/>
            <w:noWrap/>
            <w:vAlign w:val="bottom"/>
            <w:hideMark/>
          </w:tcPr>
          <w:p w14:paraId="7E401C4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A27245E"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60BDA36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6632C47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44A6FFF6"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single" w:sz="4" w:space="0" w:color="595959"/>
              <w:right w:val="single" w:sz="4" w:space="0" w:color="595959"/>
            </w:tcBorders>
            <w:shd w:val="clear" w:color="000000" w:fill="FFFFFF"/>
            <w:noWrap/>
            <w:vAlign w:val="bottom"/>
            <w:hideMark/>
          </w:tcPr>
          <w:p w14:paraId="55B6633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25 400 </w:t>
            </w:r>
          </w:p>
        </w:tc>
        <w:tc>
          <w:tcPr>
            <w:tcW w:w="1750" w:type="dxa"/>
            <w:tcBorders>
              <w:top w:val="nil"/>
              <w:left w:val="nil"/>
              <w:bottom w:val="single" w:sz="4" w:space="0" w:color="595959"/>
              <w:right w:val="single" w:sz="4" w:space="0" w:color="595959"/>
            </w:tcBorders>
            <w:shd w:val="clear" w:color="auto" w:fill="auto"/>
            <w:noWrap/>
            <w:vAlign w:val="bottom"/>
            <w:hideMark/>
          </w:tcPr>
          <w:p w14:paraId="5108656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4CEEF7E"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AAAFEF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Saint-Siège</w:t>
            </w:r>
          </w:p>
        </w:tc>
        <w:tc>
          <w:tcPr>
            <w:tcW w:w="1668" w:type="dxa"/>
            <w:tcBorders>
              <w:top w:val="nil"/>
              <w:left w:val="nil"/>
              <w:bottom w:val="nil"/>
              <w:right w:val="nil"/>
            </w:tcBorders>
            <w:shd w:val="clear" w:color="auto" w:fill="auto"/>
            <w:noWrap/>
            <w:vAlign w:val="bottom"/>
            <w:hideMark/>
          </w:tcPr>
          <w:p w14:paraId="6D043B3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5661C0D8"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7F2FF9F4"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auto" w:fill="auto"/>
            <w:noWrap/>
            <w:vAlign w:val="bottom"/>
            <w:hideMark/>
          </w:tcPr>
          <w:p w14:paraId="6E94FD8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7D80276"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1C6B1A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E9B322E"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2E103F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1D624BA3"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nil"/>
              <w:right w:val="single" w:sz="4" w:space="0" w:color="595959"/>
            </w:tcBorders>
            <w:shd w:val="clear" w:color="auto" w:fill="auto"/>
            <w:noWrap/>
            <w:vAlign w:val="bottom"/>
            <w:hideMark/>
          </w:tcPr>
          <w:p w14:paraId="5EFC806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970B531"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4E31E1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28054AA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E0E497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La Haye</w:t>
            </w:r>
          </w:p>
        </w:tc>
        <w:tc>
          <w:tcPr>
            <w:tcW w:w="1526" w:type="dxa"/>
            <w:tcBorders>
              <w:top w:val="nil"/>
              <w:left w:val="nil"/>
              <w:bottom w:val="single" w:sz="4" w:space="0" w:color="595959"/>
              <w:right w:val="single" w:sz="4" w:space="0" w:color="595959"/>
            </w:tcBorders>
            <w:shd w:val="clear" w:color="000000" w:fill="FFFFFF"/>
            <w:noWrap/>
            <w:vAlign w:val="bottom"/>
            <w:hideMark/>
          </w:tcPr>
          <w:p w14:paraId="3524BDF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1 884 </w:t>
            </w:r>
          </w:p>
        </w:tc>
        <w:tc>
          <w:tcPr>
            <w:tcW w:w="1750" w:type="dxa"/>
            <w:tcBorders>
              <w:top w:val="nil"/>
              <w:left w:val="nil"/>
              <w:bottom w:val="single" w:sz="4" w:space="0" w:color="595959"/>
              <w:right w:val="single" w:sz="4" w:space="0" w:color="595959"/>
            </w:tcBorders>
            <w:shd w:val="clear" w:color="auto" w:fill="auto"/>
            <w:noWrap/>
            <w:vAlign w:val="bottom"/>
            <w:hideMark/>
          </w:tcPr>
          <w:p w14:paraId="5D99341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411192E"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3E3FA4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Sénégal</w:t>
            </w:r>
          </w:p>
        </w:tc>
        <w:tc>
          <w:tcPr>
            <w:tcW w:w="1668" w:type="dxa"/>
            <w:tcBorders>
              <w:top w:val="nil"/>
              <w:left w:val="nil"/>
              <w:bottom w:val="nil"/>
              <w:right w:val="nil"/>
            </w:tcBorders>
            <w:shd w:val="clear" w:color="auto" w:fill="auto"/>
            <w:noWrap/>
            <w:vAlign w:val="bottom"/>
            <w:hideMark/>
          </w:tcPr>
          <w:p w14:paraId="6C05820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2A5B547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0CC50D9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auto" w:fill="auto"/>
            <w:noWrap/>
            <w:vAlign w:val="bottom"/>
            <w:hideMark/>
          </w:tcPr>
          <w:p w14:paraId="7EA6121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A57E01F"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EFFDA4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18664E4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27D4F9B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307DB79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single" w:sz="4" w:space="0" w:color="595959"/>
              <w:right w:val="single" w:sz="4" w:space="0" w:color="595959"/>
            </w:tcBorders>
            <w:shd w:val="clear" w:color="auto" w:fill="auto"/>
            <w:noWrap/>
            <w:vAlign w:val="bottom"/>
            <w:hideMark/>
          </w:tcPr>
          <w:p w14:paraId="61F9770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5DE2449"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83DCEE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Serbie et Monténégro</w:t>
            </w:r>
          </w:p>
        </w:tc>
        <w:tc>
          <w:tcPr>
            <w:tcW w:w="1668" w:type="dxa"/>
            <w:tcBorders>
              <w:top w:val="nil"/>
              <w:left w:val="nil"/>
              <w:bottom w:val="nil"/>
              <w:right w:val="nil"/>
            </w:tcBorders>
            <w:shd w:val="clear" w:color="auto" w:fill="auto"/>
            <w:noWrap/>
            <w:vAlign w:val="bottom"/>
            <w:hideMark/>
          </w:tcPr>
          <w:p w14:paraId="5637D60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371B91E8"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37B93B5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29 927 </w:t>
            </w:r>
          </w:p>
        </w:tc>
        <w:tc>
          <w:tcPr>
            <w:tcW w:w="1750" w:type="dxa"/>
            <w:tcBorders>
              <w:top w:val="nil"/>
              <w:left w:val="nil"/>
              <w:bottom w:val="nil"/>
              <w:right w:val="single" w:sz="4" w:space="0" w:color="595959"/>
            </w:tcBorders>
            <w:shd w:val="clear" w:color="auto" w:fill="auto"/>
            <w:noWrap/>
            <w:vAlign w:val="bottom"/>
            <w:hideMark/>
          </w:tcPr>
          <w:p w14:paraId="5825313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B2AC3A8"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622D06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10A29927"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8DA1F7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72F52DA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14 574 </w:t>
            </w:r>
          </w:p>
        </w:tc>
        <w:tc>
          <w:tcPr>
            <w:tcW w:w="1750" w:type="dxa"/>
            <w:tcBorders>
              <w:top w:val="nil"/>
              <w:left w:val="nil"/>
              <w:bottom w:val="nil"/>
              <w:right w:val="single" w:sz="4" w:space="0" w:color="595959"/>
            </w:tcBorders>
            <w:shd w:val="clear" w:color="auto" w:fill="auto"/>
            <w:noWrap/>
            <w:vAlign w:val="bottom"/>
            <w:hideMark/>
          </w:tcPr>
          <w:p w14:paraId="42E6612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13135CB"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2A0C25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7C4D9525"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75F9617"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390DCE8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2 354 </w:t>
            </w:r>
          </w:p>
        </w:tc>
        <w:tc>
          <w:tcPr>
            <w:tcW w:w="1750" w:type="dxa"/>
            <w:tcBorders>
              <w:top w:val="nil"/>
              <w:left w:val="nil"/>
              <w:bottom w:val="nil"/>
              <w:right w:val="single" w:sz="4" w:space="0" w:color="595959"/>
            </w:tcBorders>
            <w:shd w:val="clear" w:color="auto" w:fill="auto"/>
            <w:noWrap/>
            <w:vAlign w:val="bottom"/>
            <w:hideMark/>
          </w:tcPr>
          <w:p w14:paraId="61B96A5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40B7E58"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7E96A5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0A14AEB"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6C405F1"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Locarno</w:t>
            </w:r>
          </w:p>
        </w:tc>
        <w:tc>
          <w:tcPr>
            <w:tcW w:w="1526" w:type="dxa"/>
            <w:tcBorders>
              <w:top w:val="nil"/>
              <w:left w:val="nil"/>
              <w:bottom w:val="nil"/>
              <w:right w:val="single" w:sz="4" w:space="0" w:color="595959"/>
            </w:tcBorders>
            <w:shd w:val="clear" w:color="000000" w:fill="FFFFFF"/>
            <w:noWrap/>
            <w:vAlign w:val="bottom"/>
            <w:hideMark/>
          </w:tcPr>
          <w:p w14:paraId="3924CFF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1 364 </w:t>
            </w:r>
          </w:p>
        </w:tc>
        <w:tc>
          <w:tcPr>
            <w:tcW w:w="1750" w:type="dxa"/>
            <w:tcBorders>
              <w:top w:val="nil"/>
              <w:left w:val="nil"/>
              <w:bottom w:val="nil"/>
              <w:right w:val="single" w:sz="4" w:space="0" w:color="595959"/>
            </w:tcBorders>
            <w:shd w:val="clear" w:color="auto" w:fill="auto"/>
            <w:noWrap/>
            <w:vAlign w:val="bottom"/>
            <w:hideMark/>
          </w:tcPr>
          <w:p w14:paraId="544AC8F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AABD4F8"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7FAEA0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4FF11C9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FE34F21"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single" w:sz="4" w:space="0" w:color="595959"/>
              <w:right w:val="single" w:sz="4" w:space="0" w:color="595959"/>
            </w:tcBorders>
            <w:shd w:val="clear" w:color="000000" w:fill="FFFFFF"/>
            <w:noWrap/>
            <w:vAlign w:val="bottom"/>
            <w:hideMark/>
          </w:tcPr>
          <w:p w14:paraId="7E5FA99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84 800 </w:t>
            </w:r>
          </w:p>
        </w:tc>
        <w:tc>
          <w:tcPr>
            <w:tcW w:w="1750" w:type="dxa"/>
            <w:tcBorders>
              <w:top w:val="nil"/>
              <w:left w:val="nil"/>
              <w:bottom w:val="single" w:sz="4" w:space="0" w:color="595959"/>
              <w:right w:val="single" w:sz="4" w:space="0" w:color="595959"/>
            </w:tcBorders>
            <w:shd w:val="clear" w:color="auto" w:fill="auto"/>
            <w:noWrap/>
            <w:vAlign w:val="bottom"/>
            <w:hideMark/>
          </w:tcPr>
          <w:p w14:paraId="36FAB2D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119B678"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D16196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Slovaquie</w:t>
            </w:r>
          </w:p>
        </w:tc>
        <w:tc>
          <w:tcPr>
            <w:tcW w:w="1668" w:type="dxa"/>
            <w:tcBorders>
              <w:top w:val="nil"/>
              <w:left w:val="nil"/>
              <w:bottom w:val="nil"/>
              <w:right w:val="nil"/>
            </w:tcBorders>
            <w:shd w:val="clear" w:color="auto" w:fill="auto"/>
            <w:noWrap/>
            <w:vAlign w:val="bottom"/>
            <w:hideMark/>
          </w:tcPr>
          <w:p w14:paraId="13D8EF5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04639B0E"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7C401A8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25 037 </w:t>
            </w:r>
          </w:p>
        </w:tc>
        <w:tc>
          <w:tcPr>
            <w:tcW w:w="1750" w:type="dxa"/>
            <w:tcBorders>
              <w:top w:val="nil"/>
              <w:left w:val="nil"/>
              <w:bottom w:val="nil"/>
              <w:right w:val="single" w:sz="4" w:space="0" w:color="595959"/>
            </w:tcBorders>
            <w:shd w:val="clear" w:color="auto" w:fill="auto"/>
            <w:noWrap/>
            <w:vAlign w:val="bottom"/>
            <w:hideMark/>
          </w:tcPr>
          <w:p w14:paraId="4245F6C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99908D1"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279E29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38F5F818"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F3B90A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3B28372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9 716 </w:t>
            </w:r>
          </w:p>
        </w:tc>
        <w:tc>
          <w:tcPr>
            <w:tcW w:w="1750" w:type="dxa"/>
            <w:tcBorders>
              <w:top w:val="nil"/>
              <w:left w:val="nil"/>
              <w:bottom w:val="nil"/>
              <w:right w:val="single" w:sz="4" w:space="0" w:color="595959"/>
            </w:tcBorders>
            <w:shd w:val="clear" w:color="auto" w:fill="auto"/>
            <w:noWrap/>
            <w:vAlign w:val="bottom"/>
            <w:hideMark/>
          </w:tcPr>
          <w:p w14:paraId="10D86B4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7669702"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EF41B5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5C96AD0"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2B138CB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280A62E9"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9 659 </w:t>
            </w:r>
          </w:p>
        </w:tc>
        <w:tc>
          <w:tcPr>
            <w:tcW w:w="1750" w:type="dxa"/>
            <w:tcBorders>
              <w:top w:val="nil"/>
              <w:left w:val="nil"/>
              <w:bottom w:val="nil"/>
              <w:right w:val="single" w:sz="4" w:space="0" w:color="595959"/>
            </w:tcBorders>
            <w:shd w:val="clear" w:color="auto" w:fill="auto"/>
            <w:noWrap/>
            <w:vAlign w:val="bottom"/>
            <w:hideMark/>
          </w:tcPr>
          <w:p w14:paraId="318145F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EAF4FBA"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5BC05F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93E81B7"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E033C45"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6D2C076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1 569 </w:t>
            </w:r>
          </w:p>
        </w:tc>
        <w:tc>
          <w:tcPr>
            <w:tcW w:w="1750" w:type="dxa"/>
            <w:tcBorders>
              <w:top w:val="nil"/>
              <w:left w:val="nil"/>
              <w:bottom w:val="nil"/>
              <w:right w:val="single" w:sz="4" w:space="0" w:color="595959"/>
            </w:tcBorders>
            <w:shd w:val="clear" w:color="auto" w:fill="auto"/>
            <w:noWrap/>
            <w:vAlign w:val="bottom"/>
            <w:hideMark/>
          </w:tcPr>
          <w:p w14:paraId="4D248FD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EDA8E3C"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692488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4F4E7C3"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226C0EC4"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Locarno</w:t>
            </w:r>
          </w:p>
        </w:tc>
        <w:tc>
          <w:tcPr>
            <w:tcW w:w="1526" w:type="dxa"/>
            <w:tcBorders>
              <w:top w:val="nil"/>
              <w:left w:val="nil"/>
              <w:bottom w:val="nil"/>
              <w:right w:val="single" w:sz="4" w:space="0" w:color="595959"/>
            </w:tcBorders>
            <w:shd w:val="clear" w:color="000000" w:fill="FFFFFF"/>
            <w:noWrap/>
            <w:vAlign w:val="bottom"/>
            <w:hideMark/>
          </w:tcPr>
          <w:p w14:paraId="267F306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454 </w:t>
            </w:r>
          </w:p>
        </w:tc>
        <w:tc>
          <w:tcPr>
            <w:tcW w:w="1750" w:type="dxa"/>
            <w:tcBorders>
              <w:top w:val="nil"/>
              <w:left w:val="nil"/>
              <w:bottom w:val="nil"/>
              <w:right w:val="single" w:sz="4" w:space="0" w:color="595959"/>
            </w:tcBorders>
            <w:shd w:val="clear" w:color="auto" w:fill="auto"/>
            <w:noWrap/>
            <w:vAlign w:val="bottom"/>
            <w:hideMark/>
          </w:tcPr>
          <w:p w14:paraId="78707F8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2349F07"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718F3BE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1EF92DC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585D5174"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single" w:sz="4" w:space="0" w:color="595959"/>
              <w:right w:val="single" w:sz="4" w:space="0" w:color="595959"/>
            </w:tcBorders>
            <w:shd w:val="clear" w:color="000000" w:fill="FFFFFF"/>
            <w:noWrap/>
            <w:vAlign w:val="bottom"/>
            <w:hideMark/>
          </w:tcPr>
          <w:p w14:paraId="0F0AB12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28 267 </w:t>
            </w:r>
          </w:p>
        </w:tc>
        <w:tc>
          <w:tcPr>
            <w:tcW w:w="1750" w:type="dxa"/>
            <w:tcBorders>
              <w:top w:val="nil"/>
              <w:left w:val="nil"/>
              <w:bottom w:val="single" w:sz="4" w:space="0" w:color="595959"/>
              <w:right w:val="single" w:sz="4" w:space="0" w:color="595959"/>
            </w:tcBorders>
            <w:shd w:val="clear" w:color="auto" w:fill="auto"/>
            <w:noWrap/>
            <w:vAlign w:val="bottom"/>
            <w:hideMark/>
          </w:tcPr>
          <w:p w14:paraId="283AC8C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CC4819C"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67C5C69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Soudan</w:t>
            </w:r>
          </w:p>
        </w:tc>
        <w:tc>
          <w:tcPr>
            <w:tcW w:w="1668" w:type="dxa"/>
            <w:tcBorders>
              <w:top w:val="nil"/>
              <w:left w:val="nil"/>
              <w:bottom w:val="single" w:sz="4" w:space="0" w:color="595959"/>
              <w:right w:val="nil"/>
            </w:tcBorders>
            <w:shd w:val="clear" w:color="auto" w:fill="auto"/>
            <w:noWrap/>
            <w:vAlign w:val="bottom"/>
            <w:hideMark/>
          </w:tcPr>
          <w:p w14:paraId="2960F3E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77A160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71ACB37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2 849 </w:t>
            </w:r>
          </w:p>
        </w:tc>
        <w:tc>
          <w:tcPr>
            <w:tcW w:w="1750" w:type="dxa"/>
            <w:tcBorders>
              <w:top w:val="nil"/>
              <w:left w:val="nil"/>
              <w:bottom w:val="single" w:sz="4" w:space="0" w:color="595959"/>
              <w:right w:val="single" w:sz="4" w:space="0" w:color="595959"/>
            </w:tcBorders>
            <w:shd w:val="clear" w:color="auto" w:fill="auto"/>
            <w:noWrap/>
            <w:vAlign w:val="bottom"/>
            <w:hideMark/>
          </w:tcPr>
          <w:p w14:paraId="096E6FD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2EB2F41"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9AD31F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Sri Lanka</w:t>
            </w:r>
          </w:p>
        </w:tc>
        <w:tc>
          <w:tcPr>
            <w:tcW w:w="1668" w:type="dxa"/>
            <w:tcBorders>
              <w:top w:val="nil"/>
              <w:left w:val="nil"/>
              <w:bottom w:val="nil"/>
              <w:right w:val="nil"/>
            </w:tcBorders>
            <w:shd w:val="clear" w:color="auto" w:fill="auto"/>
            <w:noWrap/>
            <w:vAlign w:val="bottom"/>
            <w:hideMark/>
          </w:tcPr>
          <w:p w14:paraId="1462809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21ECBD2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1220A0BD"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auto" w:fill="auto"/>
            <w:noWrap/>
            <w:vAlign w:val="bottom"/>
            <w:hideMark/>
          </w:tcPr>
          <w:p w14:paraId="08C32EE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5640327"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380BA9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C81FA03"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7160F471"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2F8E8B7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nil"/>
              <w:right w:val="single" w:sz="4" w:space="0" w:color="595959"/>
            </w:tcBorders>
            <w:shd w:val="clear" w:color="auto" w:fill="auto"/>
            <w:noWrap/>
            <w:vAlign w:val="bottom"/>
            <w:hideMark/>
          </w:tcPr>
          <w:p w14:paraId="0A8903D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8DF8A41"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28D9B8A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438E7F9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4CC1AD47"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single" w:sz="4" w:space="0" w:color="595959"/>
              <w:right w:val="single" w:sz="4" w:space="0" w:color="595959"/>
            </w:tcBorders>
            <w:shd w:val="clear" w:color="000000" w:fill="FFFFFF"/>
            <w:noWrap/>
            <w:vAlign w:val="bottom"/>
            <w:hideMark/>
          </w:tcPr>
          <w:p w14:paraId="3D216C7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300 </w:t>
            </w:r>
          </w:p>
        </w:tc>
        <w:tc>
          <w:tcPr>
            <w:tcW w:w="1750" w:type="dxa"/>
            <w:tcBorders>
              <w:top w:val="nil"/>
              <w:left w:val="nil"/>
              <w:bottom w:val="single" w:sz="4" w:space="0" w:color="595959"/>
              <w:right w:val="single" w:sz="4" w:space="0" w:color="595959"/>
            </w:tcBorders>
            <w:shd w:val="clear" w:color="auto" w:fill="auto"/>
            <w:noWrap/>
            <w:vAlign w:val="bottom"/>
            <w:hideMark/>
          </w:tcPr>
          <w:p w14:paraId="4649D0E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F062779"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2C7A7C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Suède</w:t>
            </w:r>
          </w:p>
        </w:tc>
        <w:tc>
          <w:tcPr>
            <w:tcW w:w="1668" w:type="dxa"/>
            <w:tcBorders>
              <w:top w:val="nil"/>
              <w:left w:val="nil"/>
              <w:bottom w:val="nil"/>
              <w:right w:val="nil"/>
            </w:tcBorders>
            <w:shd w:val="clear" w:color="auto" w:fill="auto"/>
            <w:noWrap/>
            <w:vAlign w:val="bottom"/>
            <w:hideMark/>
          </w:tcPr>
          <w:p w14:paraId="507C075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41322EC1"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3D388B03"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112 661 </w:t>
            </w:r>
          </w:p>
        </w:tc>
        <w:tc>
          <w:tcPr>
            <w:tcW w:w="1750" w:type="dxa"/>
            <w:tcBorders>
              <w:top w:val="nil"/>
              <w:left w:val="nil"/>
              <w:bottom w:val="nil"/>
              <w:right w:val="single" w:sz="4" w:space="0" w:color="595959"/>
            </w:tcBorders>
            <w:shd w:val="clear" w:color="auto" w:fill="auto"/>
            <w:noWrap/>
            <w:vAlign w:val="bottom"/>
            <w:hideMark/>
          </w:tcPr>
          <w:p w14:paraId="3D39D75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28BDD9C"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5A25401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219C624"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11D34DF7"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7262AC0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43 722 </w:t>
            </w:r>
          </w:p>
        </w:tc>
        <w:tc>
          <w:tcPr>
            <w:tcW w:w="1750" w:type="dxa"/>
            <w:tcBorders>
              <w:top w:val="nil"/>
              <w:left w:val="nil"/>
              <w:bottom w:val="nil"/>
              <w:right w:val="single" w:sz="4" w:space="0" w:color="595959"/>
            </w:tcBorders>
            <w:shd w:val="clear" w:color="auto" w:fill="auto"/>
            <w:noWrap/>
            <w:vAlign w:val="bottom"/>
            <w:hideMark/>
          </w:tcPr>
          <w:p w14:paraId="4E6DBA2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BE30913"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AC1894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DBC604D"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1EC75F5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61A044C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43 463 </w:t>
            </w:r>
          </w:p>
        </w:tc>
        <w:tc>
          <w:tcPr>
            <w:tcW w:w="1750" w:type="dxa"/>
            <w:tcBorders>
              <w:top w:val="nil"/>
              <w:left w:val="nil"/>
              <w:bottom w:val="nil"/>
              <w:right w:val="single" w:sz="4" w:space="0" w:color="595959"/>
            </w:tcBorders>
            <w:shd w:val="clear" w:color="auto" w:fill="auto"/>
            <w:noWrap/>
            <w:vAlign w:val="bottom"/>
            <w:hideMark/>
          </w:tcPr>
          <w:p w14:paraId="5C7B290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3B82AB9"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FE01BE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39C673B"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231203F"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31AED44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7 058 </w:t>
            </w:r>
          </w:p>
        </w:tc>
        <w:tc>
          <w:tcPr>
            <w:tcW w:w="1750" w:type="dxa"/>
            <w:tcBorders>
              <w:top w:val="nil"/>
              <w:left w:val="nil"/>
              <w:bottom w:val="nil"/>
              <w:right w:val="single" w:sz="4" w:space="0" w:color="595959"/>
            </w:tcBorders>
            <w:shd w:val="clear" w:color="auto" w:fill="auto"/>
            <w:noWrap/>
            <w:vAlign w:val="bottom"/>
            <w:hideMark/>
          </w:tcPr>
          <w:p w14:paraId="1B115A0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0C87778"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B4B9CB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EC76049"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31C5A185"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Locarno</w:t>
            </w:r>
          </w:p>
        </w:tc>
        <w:tc>
          <w:tcPr>
            <w:tcW w:w="1526" w:type="dxa"/>
            <w:tcBorders>
              <w:top w:val="nil"/>
              <w:left w:val="nil"/>
              <w:bottom w:val="nil"/>
              <w:right w:val="single" w:sz="4" w:space="0" w:color="595959"/>
            </w:tcBorders>
            <w:shd w:val="clear" w:color="000000" w:fill="FFFFFF"/>
            <w:noWrap/>
            <w:vAlign w:val="bottom"/>
            <w:hideMark/>
          </w:tcPr>
          <w:p w14:paraId="05D22C5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2 045 </w:t>
            </w:r>
          </w:p>
        </w:tc>
        <w:tc>
          <w:tcPr>
            <w:tcW w:w="1750" w:type="dxa"/>
            <w:tcBorders>
              <w:top w:val="nil"/>
              <w:left w:val="nil"/>
              <w:bottom w:val="nil"/>
              <w:right w:val="single" w:sz="4" w:space="0" w:color="595959"/>
            </w:tcBorders>
            <w:shd w:val="clear" w:color="auto" w:fill="auto"/>
            <w:noWrap/>
            <w:vAlign w:val="bottom"/>
            <w:hideMark/>
          </w:tcPr>
          <w:p w14:paraId="6AFC6C0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B0DBADE"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59C224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61DB654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38C9B8E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single" w:sz="4" w:space="0" w:color="595959"/>
              <w:right w:val="single" w:sz="4" w:space="0" w:color="595959"/>
            </w:tcBorders>
            <w:shd w:val="clear" w:color="000000" w:fill="FFFFFF"/>
            <w:noWrap/>
            <w:vAlign w:val="bottom"/>
            <w:hideMark/>
          </w:tcPr>
          <w:p w14:paraId="2DC63FE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162 800 </w:t>
            </w:r>
          </w:p>
        </w:tc>
        <w:tc>
          <w:tcPr>
            <w:tcW w:w="1750" w:type="dxa"/>
            <w:tcBorders>
              <w:top w:val="nil"/>
              <w:left w:val="nil"/>
              <w:bottom w:val="single" w:sz="4" w:space="0" w:color="595959"/>
              <w:right w:val="single" w:sz="4" w:space="0" w:color="595959"/>
            </w:tcBorders>
            <w:shd w:val="clear" w:color="auto" w:fill="auto"/>
            <w:noWrap/>
            <w:vAlign w:val="bottom"/>
            <w:hideMark/>
          </w:tcPr>
          <w:p w14:paraId="298EEC5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798F2E9"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8C6BAC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Suisse</w:t>
            </w:r>
          </w:p>
        </w:tc>
        <w:tc>
          <w:tcPr>
            <w:tcW w:w="1668" w:type="dxa"/>
            <w:tcBorders>
              <w:top w:val="nil"/>
              <w:left w:val="nil"/>
              <w:bottom w:val="nil"/>
              <w:right w:val="nil"/>
            </w:tcBorders>
            <w:shd w:val="clear" w:color="auto" w:fill="auto"/>
            <w:noWrap/>
            <w:vAlign w:val="bottom"/>
            <w:hideMark/>
          </w:tcPr>
          <w:p w14:paraId="4AF74B5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0C13130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52CE41D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112 661 </w:t>
            </w:r>
          </w:p>
        </w:tc>
        <w:tc>
          <w:tcPr>
            <w:tcW w:w="1750" w:type="dxa"/>
            <w:tcBorders>
              <w:top w:val="nil"/>
              <w:left w:val="nil"/>
              <w:bottom w:val="nil"/>
              <w:right w:val="single" w:sz="4" w:space="0" w:color="595959"/>
            </w:tcBorders>
            <w:shd w:val="clear" w:color="auto" w:fill="auto"/>
            <w:noWrap/>
            <w:vAlign w:val="bottom"/>
            <w:hideMark/>
          </w:tcPr>
          <w:p w14:paraId="4DBFF14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FC090E2"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1ABA99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196C520"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20153558"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68AC26D7"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43 722 </w:t>
            </w:r>
          </w:p>
        </w:tc>
        <w:tc>
          <w:tcPr>
            <w:tcW w:w="1750" w:type="dxa"/>
            <w:tcBorders>
              <w:top w:val="nil"/>
              <w:left w:val="nil"/>
              <w:bottom w:val="nil"/>
              <w:right w:val="single" w:sz="4" w:space="0" w:color="595959"/>
            </w:tcBorders>
            <w:shd w:val="clear" w:color="auto" w:fill="auto"/>
            <w:noWrap/>
            <w:vAlign w:val="bottom"/>
            <w:hideMark/>
          </w:tcPr>
          <w:p w14:paraId="2F5AF6F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64F7999"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983085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2E2D994"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73C1C78C"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6C113C5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43 463 </w:t>
            </w:r>
          </w:p>
        </w:tc>
        <w:tc>
          <w:tcPr>
            <w:tcW w:w="1750" w:type="dxa"/>
            <w:tcBorders>
              <w:top w:val="nil"/>
              <w:left w:val="nil"/>
              <w:bottom w:val="nil"/>
              <w:right w:val="single" w:sz="4" w:space="0" w:color="595959"/>
            </w:tcBorders>
            <w:shd w:val="clear" w:color="auto" w:fill="auto"/>
            <w:noWrap/>
            <w:vAlign w:val="bottom"/>
            <w:hideMark/>
          </w:tcPr>
          <w:p w14:paraId="6C43F65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2F352C0"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1F8A96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2B872DC2"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7BF32970"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3A89B63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7 058 </w:t>
            </w:r>
          </w:p>
        </w:tc>
        <w:tc>
          <w:tcPr>
            <w:tcW w:w="1750" w:type="dxa"/>
            <w:tcBorders>
              <w:top w:val="nil"/>
              <w:left w:val="nil"/>
              <w:bottom w:val="nil"/>
              <w:right w:val="single" w:sz="4" w:space="0" w:color="595959"/>
            </w:tcBorders>
            <w:shd w:val="clear" w:color="auto" w:fill="auto"/>
            <w:noWrap/>
            <w:vAlign w:val="bottom"/>
            <w:hideMark/>
          </w:tcPr>
          <w:p w14:paraId="501FE72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3D24BF3"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BBA878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3DEF63DF"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23D743A5"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Locarno</w:t>
            </w:r>
          </w:p>
        </w:tc>
        <w:tc>
          <w:tcPr>
            <w:tcW w:w="1526" w:type="dxa"/>
            <w:tcBorders>
              <w:top w:val="nil"/>
              <w:left w:val="nil"/>
              <w:bottom w:val="nil"/>
              <w:right w:val="single" w:sz="4" w:space="0" w:color="595959"/>
            </w:tcBorders>
            <w:shd w:val="clear" w:color="000000" w:fill="FFFFFF"/>
            <w:noWrap/>
            <w:vAlign w:val="bottom"/>
            <w:hideMark/>
          </w:tcPr>
          <w:p w14:paraId="144ADE6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2 045 </w:t>
            </w:r>
          </w:p>
        </w:tc>
        <w:tc>
          <w:tcPr>
            <w:tcW w:w="1750" w:type="dxa"/>
            <w:tcBorders>
              <w:top w:val="nil"/>
              <w:left w:val="nil"/>
              <w:bottom w:val="nil"/>
              <w:right w:val="single" w:sz="4" w:space="0" w:color="595959"/>
            </w:tcBorders>
            <w:shd w:val="clear" w:color="auto" w:fill="auto"/>
            <w:noWrap/>
            <w:vAlign w:val="bottom"/>
            <w:hideMark/>
          </w:tcPr>
          <w:p w14:paraId="174381A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AE90F91"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5B8600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D49A419"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5D29109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PCT</w:t>
            </w:r>
          </w:p>
        </w:tc>
        <w:tc>
          <w:tcPr>
            <w:tcW w:w="1526" w:type="dxa"/>
            <w:tcBorders>
              <w:top w:val="nil"/>
              <w:left w:val="nil"/>
              <w:bottom w:val="nil"/>
              <w:right w:val="single" w:sz="4" w:space="0" w:color="595959"/>
            </w:tcBorders>
            <w:shd w:val="clear" w:color="000000" w:fill="FFFFFF"/>
            <w:noWrap/>
            <w:vAlign w:val="bottom"/>
            <w:hideMark/>
          </w:tcPr>
          <w:p w14:paraId="0B6E9C4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74 000 </w:t>
            </w:r>
          </w:p>
        </w:tc>
        <w:tc>
          <w:tcPr>
            <w:tcW w:w="1750" w:type="dxa"/>
            <w:tcBorders>
              <w:top w:val="nil"/>
              <w:left w:val="nil"/>
              <w:bottom w:val="nil"/>
              <w:right w:val="single" w:sz="4" w:space="0" w:color="595959"/>
            </w:tcBorders>
            <w:shd w:val="clear" w:color="auto" w:fill="auto"/>
            <w:noWrap/>
            <w:vAlign w:val="bottom"/>
            <w:hideMark/>
          </w:tcPr>
          <w:p w14:paraId="2D6EB38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67D7834"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A06EDE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66E110DA"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635070E8"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nil"/>
              <w:right w:val="single" w:sz="4" w:space="0" w:color="595959"/>
            </w:tcBorders>
            <w:shd w:val="clear" w:color="000000" w:fill="FFFFFF"/>
            <w:noWrap/>
            <w:vAlign w:val="bottom"/>
            <w:hideMark/>
          </w:tcPr>
          <w:p w14:paraId="20085BD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127 200 </w:t>
            </w:r>
          </w:p>
        </w:tc>
        <w:tc>
          <w:tcPr>
            <w:tcW w:w="1750" w:type="dxa"/>
            <w:tcBorders>
              <w:top w:val="nil"/>
              <w:left w:val="nil"/>
              <w:bottom w:val="nil"/>
              <w:right w:val="single" w:sz="4" w:space="0" w:color="595959"/>
            </w:tcBorders>
            <w:shd w:val="clear" w:color="auto" w:fill="auto"/>
            <w:noWrap/>
            <w:vAlign w:val="bottom"/>
            <w:hideMark/>
          </w:tcPr>
          <w:p w14:paraId="7BB7D54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95D52EC"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26794F5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16E4838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5796DF95"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La Haye</w:t>
            </w:r>
          </w:p>
        </w:tc>
        <w:tc>
          <w:tcPr>
            <w:tcW w:w="1526" w:type="dxa"/>
            <w:tcBorders>
              <w:top w:val="nil"/>
              <w:left w:val="nil"/>
              <w:bottom w:val="single" w:sz="4" w:space="0" w:color="595959"/>
              <w:right w:val="single" w:sz="4" w:space="0" w:color="595959"/>
            </w:tcBorders>
            <w:shd w:val="clear" w:color="000000" w:fill="FFFFFF"/>
            <w:noWrap/>
            <w:vAlign w:val="bottom"/>
            <w:hideMark/>
          </w:tcPr>
          <w:p w14:paraId="520C358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28 261 </w:t>
            </w:r>
          </w:p>
        </w:tc>
        <w:tc>
          <w:tcPr>
            <w:tcW w:w="1750" w:type="dxa"/>
            <w:tcBorders>
              <w:top w:val="nil"/>
              <w:left w:val="nil"/>
              <w:bottom w:val="single" w:sz="4" w:space="0" w:color="595959"/>
              <w:right w:val="single" w:sz="4" w:space="0" w:color="595959"/>
            </w:tcBorders>
            <w:shd w:val="clear" w:color="auto" w:fill="auto"/>
            <w:noWrap/>
            <w:vAlign w:val="bottom"/>
            <w:hideMark/>
          </w:tcPr>
          <w:p w14:paraId="396EC3E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BA7FBF4"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C430CD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Suriname</w:t>
            </w:r>
          </w:p>
        </w:tc>
        <w:tc>
          <w:tcPr>
            <w:tcW w:w="1668" w:type="dxa"/>
            <w:tcBorders>
              <w:top w:val="nil"/>
              <w:left w:val="nil"/>
              <w:bottom w:val="nil"/>
              <w:right w:val="nil"/>
            </w:tcBorders>
            <w:shd w:val="clear" w:color="auto" w:fill="auto"/>
            <w:noWrap/>
            <w:vAlign w:val="bottom"/>
            <w:hideMark/>
          </w:tcPr>
          <w:p w14:paraId="734F62A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47895BE4"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7B9719F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auto" w:fill="auto"/>
            <w:noWrap/>
            <w:vAlign w:val="bottom"/>
            <w:hideMark/>
          </w:tcPr>
          <w:p w14:paraId="6ECBCDE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2FB14E3"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679870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4F3EB52B"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33B91C5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5F81411F"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nil"/>
              <w:right w:val="single" w:sz="4" w:space="0" w:color="595959"/>
            </w:tcBorders>
            <w:shd w:val="clear" w:color="auto" w:fill="auto"/>
            <w:noWrap/>
            <w:vAlign w:val="bottom"/>
            <w:hideMark/>
          </w:tcPr>
          <w:p w14:paraId="7CAC245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F17B1FD"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55D4F4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7B68E7E"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1852064"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IPC</w:t>
            </w:r>
          </w:p>
        </w:tc>
        <w:tc>
          <w:tcPr>
            <w:tcW w:w="1526" w:type="dxa"/>
            <w:tcBorders>
              <w:top w:val="nil"/>
              <w:left w:val="nil"/>
              <w:bottom w:val="nil"/>
              <w:right w:val="single" w:sz="4" w:space="0" w:color="595959"/>
            </w:tcBorders>
            <w:shd w:val="clear" w:color="000000" w:fill="FFFFFF"/>
            <w:noWrap/>
            <w:vAlign w:val="bottom"/>
            <w:hideMark/>
          </w:tcPr>
          <w:p w14:paraId="6B383AAC"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2 895 </w:t>
            </w:r>
          </w:p>
        </w:tc>
        <w:tc>
          <w:tcPr>
            <w:tcW w:w="1750" w:type="dxa"/>
            <w:tcBorders>
              <w:top w:val="nil"/>
              <w:left w:val="nil"/>
              <w:bottom w:val="nil"/>
              <w:right w:val="single" w:sz="4" w:space="0" w:color="595959"/>
            </w:tcBorders>
            <w:shd w:val="clear" w:color="auto" w:fill="auto"/>
            <w:noWrap/>
            <w:vAlign w:val="bottom"/>
            <w:hideMark/>
          </w:tcPr>
          <w:p w14:paraId="672FC7F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448F39C7"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B140D8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B57CCFD"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425FAA5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6B1616A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470 </w:t>
            </w:r>
          </w:p>
        </w:tc>
        <w:tc>
          <w:tcPr>
            <w:tcW w:w="1750" w:type="dxa"/>
            <w:tcBorders>
              <w:top w:val="nil"/>
              <w:left w:val="nil"/>
              <w:bottom w:val="nil"/>
              <w:right w:val="single" w:sz="4" w:space="0" w:color="595959"/>
            </w:tcBorders>
            <w:shd w:val="clear" w:color="auto" w:fill="auto"/>
            <w:noWrap/>
            <w:vAlign w:val="bottom"/>
            <w:hideMark/>
          </w:tcPr>
          <w:p w14:paraId="496F0E9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1DEF667"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45A8645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681EC17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7EF0B3D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La Haye</w:t>
            </w:r>
          </w:p>
        </w:tc>
        <w:tc>
          <w:tcPr>
            <w:tcW w:w="1526" w:type="dxa"/>
            <w:tcBorders>
              <w:top w:val="nil"/>
              <w:left w:val="nil"/>
              <w:bottom w:val="single" w:sz="4" w:space="0" w:color="595959"/>
              <w:right w:val="single" w:sz="4" w:space="0" w:color="595959"/>
            </w:tcBorders>
            <w:shd w:val="clear" w:color="000000" w:fill="FFFFFF"/>
            <w:noWrap/>
            <w:vAlign w:val="bottom"/>
            <w:hideMark/>
          </w:tcPr>
          <w:p w14:paraId="733129FB"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1 884 </w:t>
            </w:r>
          </w:p>
        </w:tc>
        <w:tc>
          <w:tcPr>
            <w:tcW w:w="1750" w:type="dxa"/>
            <w:tcBorders>
              <w:top w:val="nil"/>
              <w:left w:val="nil"/>
              <w:bottom w:val="single" w:sz="4" w:space="0" w:color="595959"/>
              <w:right w:val="single" w:sz="4" w:space="0" w:color="595959"/>
            </w:tcBorders>
            <w:shd w:val="clear" w:color="auto" w:fill="auto"/>
            <w:noWrap/>
            <w:vAlign w:val="bottom"/>
            <w:hideMark/>
          </w:tcPr>
          <w:p w14:paraId="4024766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2406931"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719FB4F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Tchad</w:t>
            </w:r>
          </w:p>
        </w:tc>
        <w:tc>
          <w:tcPr>
            <w:tcW w:w="1668" w:type="dxa"/>
            <w:tcBorders>
              <w:top w:val="nil"/>
              <w:left w:val="nil"/>
              <w:bottom w:val="nil"/>
              <w:right w:val="nil"/>
            </w:tcBorders>
            <w:shd w:val="clear" w:color="auto" w:fill="auto"/>
            <w:noWrap/>
            <w:vAlign w:val="bottom"/>
            <w:hideMark/>
          </w:tcPr>
          <w:p w14:paraId="16EE68F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533E4BC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17ED44D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000000" w:fill="FFFFFF"/>
            <w:noWrap/>
            <w:vAlign w:val="bottom"/>
            <w:hideMark/>
          </w:tcPr>
          <w:p w14:paraId="0477C80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6 377 </w:t>
            </w:r>
          </w:p>
        </w:tc>
      </w:tr>
      <w:tr w:rsidR="00726F3B" w:rsidRPr="00CF3F40" w14:paraId="59DE5178"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7C10315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144123A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2201C105"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3856A04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single" w:sz="4" w:space="0" w:color="595959"/>
              <w:right w:val="single" w:sz="4" w:space="0" w:color="595959"/>
            </w:tcBorders>
            <w:shd w:val="clear" w:color="000000" w:fill="FFFFFF"/>
            <w:noWrap/>
            <w:vAlign w:val="bottom"/>
            <w:hideMark/>
          </w:tcPr>
          <w:p w14:paraId="6E4EA35E"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1 980 </w:t>
            </w:r>
          </w:p>
        </w:tc>
      </w:tr>
      <w:tr w:rsidR="00726F3B" w:rsidRPr="00CF3F40" w14:paraId="6A98FE87"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40E86041"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Thaïlande</w:t>
            </w:r>
          </w:p>
        </w:tc>
        <w:tc>
          <w:tcPr>
            <w:tcW w:w="1668" w:type="dxa"/>
            <w:tcBorders>
              <w:top w:val="nil"/>
              <w:left w:val="nil"/>
              <w:bottom w:val="single" w:sz="4" w:space="0" w:color="595959"/>
              <w:right w:val="nil"/>
            </w:tcBorders>
            <w:shd w:val="clear" w:color="auto" w:fill="auto"/>
            <w:noWrap/>
            <w:vAlign w:val="bottom"/>
            <w:hideMark/>
          </w:tcPr>
          <w:p w14:paraId="2DC17A8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72864982"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24BEF079"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single" w:sz="4" w:space="0" w:color="595959"/>
              <w:right w:val="single" w:sz="4" w:space="0" w:color="595959"/>
            </w:tcBorders>
            <w:shd w:val="clear" w:color="auto" w:fill="auto"/>
            <w:noWrap/>
            <w:vAlign w:val="bottom"/>
            <w:hideMark/>
          </w:tcPr>
          <w:p w14:paraId="4C1C092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6579A6BD"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A69729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Togo</w:t>
            </w:r>
          </w:p>
        </w:tc>
        <w:tc>
          <w:tcPr>
            <w:tcW w:w="1668" w:type="dxa"/>
            <w:tcBorders>
              <w:top w:val="nil"/>
              <w:left w:val="nil"/>
              <w:bottom w:val="nil"/>
              <w:right w:val="nil"/>
            </w:tcBorders>
            <w:shd w:val="clear" w:color="auto" w:fill="auto"/>
            <w:noWrap/>
            <w:vAlign w:val="bottom"/>
            <w:hideMark/>
          </w:tcPr>
          <w:p w14:paraId="0A5CB8E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222E77C5"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6BB59216"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auto" w:fill="auto"/>
            <w:noWrap/>
            <w:vAlign w:val="bottom"/>
            <w:hideMark/>
          </w:tcPr>
          <w:p w14:paraId="2FB247C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6809C60"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06FE990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70403D89"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B8594DF"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7EAD229F"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single" w:sz="4" w:space="0" w:color="595959"/>
              <w:right w:val="single" w:sz="4" w:space="0" w:color="595959"/>
            </w:tcBorders>
            <w:shd w:val="clear" w:color="auto" w:fill="auto"/>
            <w:noWrap/>
            <w:vAlign w:val="bottom"/>
            <w:hideMark/>
          </w:tcPr>
          <w:p w14:paraId="53163874"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5187D0F"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EFBC75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Trinité-et-Tobago</w:t>
            </w:r>
          </w:p>
        </w:tc>
        <w:tc>
          <w:tcPr>
            <w:tcW w:w="1668" w:type="dxa"/>
            <w:tcBorders>
              <w:top w:val="nil"/>
              <w:left w:val="nil"/>
              <w:bottom w:val="single" w:sz="4" w:space="0" w:color="595959"/>
              <w:right w:val="nil"/>
            </w:tcBorders>
            <w:shd w:val="clear" w:color="auto" w:fill="auto"/>
            <w:noWrap/>
            <w:vAlign w:val="bottom"/>
            <w:hideMark/>
          </w:tcPr>
          <w:p w14:paraId="7C1C5FB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7904E36"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261554F2"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single" w:sz="4" w:space="0" w:color="595959"/>
              <w:right w:val="single" w:sz="4" w:space="0" w:color="595959"/>
            </w:tcBorders>
            <w:shd w:val="clear" w:color="auto" w:fill="auto"/>
            <w:noWrap/>
            <w:vAlign w:val="bottom"/>
            <w:hideMark/>
          </w:tcPr>
          <w:p w14:paraId="1B688DE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9B8E07C"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67826D62" w14:textId="77777777" w:rsidR="00726F3B" w:rsidRPr="00CF3F40" w:rsidRDefault="00726F3B" w:rsidP="00E3702D">
            <w:pPr>
              <w:keepNext/>
              <w:keepLines/>
              <w:rPr>
                <w:rFonts w:cs="Arial"/>
                <w:sz w:val="16"/>
                <w:szCs w:val="16"/>
                <w:lang w:val="fr-FR" w:eastAsia="fr-FR"/>
              </w:rPr>
            </w:pPr>
            <w:r w:rsidRPr="00CF3F40">
              <w:rPr>
                <w:rFonts w:cs="Arial"/>
                <w:sz w:val="16"/>
                <w:szCs w:val="16"/>
                <w:lang w:val="fr-FR" w:eastAsia="fr-FR"/>
              </w:rPr>
              <w:t>Tunisie</w:t>
            </w:r>
          </w:p>
        </w:tc>
        <w:tc>
          <w:tcPr>
            <w:tcW w:w="1668" w:type="dxa"/>
            <w:tcBorders>
              <w:top w:val="nil"/>
              <w:left w:val="nil"/>
              <w:bottom w:val="nil"/>
              <w:right w:val="nil"/>
            </w:tcBorders>
            <w:shd w:val="clear" w:color="auto" w:fill="auto"/>
            <w:noWrap/>
            <w:vAlign w:val="bottom"/>
            <w:hideMark/>
          </w:tcPr>
          <w:p w14:paraId="11AB26A4" w14:textId="77777777" w:rsidR="00726F3B" w:rsidRPr="00CF3F40" w:rsidRDefault="00726F3B" w:rsidP="00E3702D">
            <w:pPr>
              <w:keepNext/>
              <w:keepLines/>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6DF6137A" w14:textId="77777777" w:rsidR="00726F3B" w:rsidRPr="00CF3F40" w:rsidRDefault="00726F3B" w:rsidP="00E3702D">
            <w:pPr>
              <w:keepNext/>
              <w:keepLines/>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14562E7A" w14:textId="77777777" w:rsidR="00726F3B" w:rsidRPr="00CF3F40" w:rsidRDefault="00726F3B" w:rsidP="00E3702D">
            <w:pPr>
              <w:keepNext/>
              <w:keepLines/>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nil"/>
              <w:right w:val="single" w:sz="4" w:space="0" w:color="595959"/>
            </w:tcBorders>
            <w:shd w:val="clear" w:color="auto" w:fill="auto"/>
            <w:noWrap/>
            <w:vAlign w:val="bottom"/>
            <w:hideMark/>
          </w:tcPr>
          <w:p w14:paraId="4941BB3D" w14:textId="77777777" w:rsidR="00726F3B" w:rsidRPr="00CF3F40" w:rsidRDefault="00726F3B" w:rsidP="00E3702D">
            <w:pPr>
              <w:keepNext/>
              <w:keepLines/>
              <w:rPr>
                <w:rFonts w:cs="Arial"/>
                <w:sz w:val="16"/>
                <w:szCs w:val="16"/>
                <w:lang w:val="fr-FR" w:eastAsia="fr-FR"/>
              </w:rPr>
            </w:pPr>
            <w:r w:rsidRPr="00CF3F40">
              <w:rPr>
                <w:rFonts w:cs="Arial"/>
                <w:sz w:val="16"/>
                <w:szCs w:val="16"/>
                <w:lang w:val="fr-FR" w:eastAsia="fr-FR"/>
              </w:rPr>
              <w:t xml:space="preserve">   </w:t>
            </w:r>
          </w:p>
        </w:tc>
      </w:tr>
      <w:tr w:rsidR="00726F3B" w:rsidRPr="00CF3F40" w14:paraId="2C89AAD2"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4488E045" w14:textId="77777777" w:rsidR="00726F3B" w:rsidRPr="00CF3F40" w:rsidRDefault="00726F3B" w:rsidP="00E3702D">
            <w:pPr>
              <w:keepNext/>
              <w:keepLines/>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52108E35" w14:textId="77777777" w:rsidR="00726F3B" w:rsidRPr="00CF3F40" w:rsidRDefault="00726F3B" w:rsidP="00E3702D">
            <w:pPr>
              <w:keepNext/>
              <w:keepLines/>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602C6A9B" w14:textId="77777777" w:rsidR="00726F3B" w:rsidRPr="00CF3F40" w:rsidRDefault="00726F3B" w:rsidP="00E3702D">
            <w:pPr>
              <w:keepNext/>
              <w:keepLines/>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nil"/>
              <w:right w:val="single" w:sz="4" w:space="0" w:color="595959"/>
            </w:tcBorders>
            <w:shd w:val="clear" w:color="000000" w:fill="FFFFFF"/>
            <w:noWrap/>
            <w:vAlign w:val="bottom"/>
            <w:hideMark/>
          </w:tcPr>
          <w:p w14:paraId="2302B6F8" w14:textId="77777777" w:rsidR="00726F3B" w:rsidRPr="00CF3F40" w:rsidRDefault="00726F3B" w:rsidP="00E3702D">
            <w:pPr>
              <w:keepNext/>
              <w:keepLines/>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nil"/>
              <w:right w:val="single" w:sz="4" w:space="0" w:color="595959"/>
            </w:tcBorders>
            <w:shd w:val="clear" w:color="auto" w:fill="auto"/>
            <w:noWrap/>
            <w:vAlign w:val="bottom"/>
            <w:hideMark/>
          </w:tcPr>
          <w:p w14:paraId="3A3208D5" w14:textId="77777777" w:rsidR="00726F3B" w:rsidRPr="00CF3F40" w:rsidRDefault="00726F3B" w:rsidP="00E3702D">
            <w:pPr>
              <w:keepNext/>
              <w:keepLines/>
              <w:rPr>
                <w:rFonts w:cs="Arial"/>
                <w:sz w:val="16"/>
                <w:szCs w:val="16"/>
                <w:lang w:val="fr-FR" w:eastAsia="fr-FR"/>
              </w:rPr>
            </w:pPr>
            <w:r w:rsidRPr="00CF3F40">
              <w:rPr>
                <w:rFonts w:cs="Arial"/>
                <w:sz w:val="16"/>
                <w:szCs w:val="16"/>
                <w:lang w:val="fr-FR" w:eastAsia="fr-FR"/>
              </w:rPr>
              <w:t xml:space="preserve">   </w:t>
            </w:r>
          </w:p>
        </w:tc>
      </w:tr>
      <w:tr w:rsidR="00726F3B" w:rsidRPr="00CF3F40" w14:paraId="1D826DC6"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86B1328" w14:textId="77777777" w:rsidR="00726F3B" w:rsidRPr="00CF3F40" w:rsidRDefault="00726F3B" w:rsidP="00E3702D">
            <w:pPr>
              <w:keepNext/>
              <w:keepLines/>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7ECAA956" w14:textId="77777777" w:rsidR="00726F3B" w:rsidRPr="00CF3F40" w:rsidRDefault="00726F3B" w:rsidP="00E3702D">
            <w:pPr>
              <w:keepNext/>
              <w:keepLines/>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3FCF5735" w14:textId="77777777" w:rsidR="00726F3B" w:rsidRPr="00CF3F40" w:rsidRDefault="00726F3B" w:rsidP="00E3702D">
            <w:pPr>
              <w:keepNext/>
              <w:keepLines/>
              <w:ind w:firstLineChars="100" w:firstLine="160"/>
              <w:rPr>
                <w:rFonts w:cs="Arial"/>
                <w:sz w:val="16"/>
                <w:szCs w:val="16"/>
                <w:lang w:val="fr-FR" w:eastAsia="fr-FR"/>
              </w:rPr>
            </w:pPr>
            <w:r w:rsidRPr="00CF3F40">
              <w:rPr>
                <w:rFonts w:cs="Arial"/>
                <w:sz w:val="16"/>
                <w:szCs w:val="16"/>
                <w:lang w:val="fr-FR" w:eastAsia="fr-FR"/>
              </w:rPr>
              <w:t>Nice</w:t>
            </w:r>
          </w:p>
        </w:tc>
        <w:tc>
          <w:tcPr>
            <w:tcW w:w="1526" w:type="dxa"/>
            <w:tcBorders>
              <w:top w:val="nil"/>
              <w:left w:val="nil"/>
              <w:bottom w:val="nil"/>
              <w:right w:val="single" w:sz="4" w:space="0" w:color="595959"/>
            </w:tcBorders>
            <w:shd w:val="clear" w:color="000000" w:fill="FFFFFF"/>
            <w:noWrap/>
            <w:vAlign w:val="bottom"/>
            <w:hideMark/>
          </w:tcPr>
          <w:p w14:paraId="1051559D" w14:textId="77777777" w:rsidR="00726F3B" w:rsidRPr="00CF3F40" w:rsidRDefault="00726F3B" w:rsidP="00E3702D">
            <w:pPr>
              <w:keepNext/>
              <w:keepLines/>
              <w:jc w:val="center"/>
              <w:rPr>
                <w:rFonts w:cs="Arial"/>
                <w:sz w:val="16"/>
                <w:szCs w:val="16"/>
                <w:lang w:val="fr-FR" w:eastAsia="fr-FR"/>
              </w:rPr>
            </w:pPr>
            <w:r w:rsidRPr="00CF3F40">
              <w:rPr>
                <w:rFonts w:cs="Arial"/>
                <w:sz w:val="16"/>
                <w:szCs w:val="16"/>
                <w:lang w:val="fr-FR" w:eastAsia="fr-FR"/>
              </w:rPr>
              <w:t xml:space="preserve">                      1 412 </w:t>
            </w:r>
          </w:p>
        </w:tc>
        <w:tc>
          <w:tcPr>
            <w:tcW w:w="1750" w:type="dxa"/>
            <w:tcBorders>
              <w:top w:val="nil"/>
              <w:left w:val="nil"/>
              <w:bottom w:val="nil"/>
              <w:right w:val="single" w:sz="4" w:space="0" w:color="595959"/>
            </w:tcBorders>
            <w:shd w:val="clear" w:color="auto" w:fill="auto"/>
            <w:noWrap/>
            <w:vAlign w:val="bottom"/>
            <w:hideMark/>
          </w:tcPr>
          <w:p w14:paraId="1B4E14D8" w14:textId="77777777" w:rsidR="00726F3B" w:rsidRPr="00CF3F40" w:rsidRDefault="00726F3B" w:rsidP="00E3702D">
            <w:pPr>
              <w:keepNext/>
              <w:keepLines/>
              <w:rPr>
                <w:rFonts w:cs="Arial"/>
                <w:sz w:val="16"/>
                <w:szCs w:val="16"/>
                <w:lang w:val="fr-FR" w:eastAsia="fr-FR"/>
              </w:rPr>
            </w:pPr>
            <w:r w:rsidRPr="00CF3F40">
              <w:rPr>
                <w:rFonts w:cs="Arial"/>
                <w:sz w:val="16"/>
                <w:szCs w:val="16"/>
                <w:lang w:val="fr-FR" w:eastAsia="fr-FR"/>
              </w:rPr>
              <w:t xml:space="preserve">   </w:t>
            </w:r>
          </w:p>
        </w:tc>
      </w:tr>
      <w:tr w:rsidR="00726F3B" w:rsidRPr="00CF3F40" w14:paraId="55E2BDFF"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2FBA0D76" w14:textId="77777777" w:rsidR="00726F3B" w:rsidRPr="00CF3F40" w:rsidRDefault="00726F3B" w:rsidP="00E3702D">
            <w:pPr>
              <w:keepNext/>
              <w:keepLines/>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0FA33B1E" w14:textId="77777777" w:rsidR="00726F3B" w:rsidRPr="00CF3F40" w:rsidRDefault="00726F3B" w:rsidP="00E3702D">
            <w:pPr>
              <w:keepNext/>
              <w:keepLines/>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041F99CF" w14:textId="77777777" w:rsidR="00726F3B" w:rsidRPr="00CF3F40" w:rsidRDefault="00726F3B" w:rsidP="00E3702D">
            <w:pPr>
              <w:keepNext/>
              <w:keepLines/>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nil"/>
              <w:right w:val="single" w:sz="4" w:space="0" w:color="595959"/>
            </w:tcBorders>
            <w:shd w:val="clear" w:color="000000" w:fill="FFFFFF"/>
            <w:noWrap/>
            <w:vAlign w:val="bottom"/>
            <w:hideMark/>
          </w:tcPr>
          <w:p w14:paraId="4B5C5E9C" w14:textId="77777777" w:rsidR="00726F3B" w:rsidRPr="00CF3F40" w:rsidRDefault="00726F3B" w:rsidP="00E3702D">
            <w:pPr>
              <w:keepNext/>
              <w:keepLines/>
              <w:jc w:val="center"/>
              <w:rPr>
                <w:rFonts w:cs="Arial"/>
                <w:sz w:val="16"/>
                <w:szCs w:val="16"/>
                <w:lang w:val="fr-FR" w:eastAsia="fr-FR"/>
              </w:rPr>
            </w:pPr>
            <w:r w:rsidRPr="00CF3F40">
              <w:rPr>
                <w:rFonts w:cs="Arial"/>
                <w:sz w:val="16"/>
                <w:szCs w:val="16"/>
                <w:lang w:val="fr-FR" w:eastAsia="fr-FR"/>
              </w:rPr>
              <w:t xml:space="preserve">                    25 400 </w:t>
            </w:r>
          </w:p>
        </w:tc>
        <w:tc>
          <w:tcPr>
            <w:tcW w:w="1750" w:type="dxa"/>
            <w:tcBorders>
              <w:top w:val="nil"/>
              <w:left w:val="nil"/>
              <w:bottom w:val="nil"/>
              <w:right w:val="single" w:sz="4" w:space="0" w:color="595959"/>
            </w:tcBorders>
            <w:shd w:val="clear" w:color="auto" w:fill="auto"/>
            <w:noWrap/>
            <w:vAlign w:val="bottom"/>
            <w:hideMark/>
          </w:tcPr>
          <w:p w14:paraId="31A65A4B" w14:textId="77777777" w:rsidR="00726F3B" w:rsidRPr="00CF3F40" w:rsidRDefault="00726F3B" w:rsidP="00E3702D">
            <w:pPr>
              <w:keepNext/>
              <w:keepLines/>
              <w:rPr>
                <w:rFonts w:cs="Arial"/>
                <w:sz w:val="16"/>
                <w:szCs w:val="16"/>
                <w:lang w:val="fr-FR" w:eastAsia="fr-FR"/>
              </w:rPr>
            </w:pPr>
            <w:r w:rsidRPr="00CF3F40">
              <w:rPr>
                <w:rFonts w:cs="Arial"/>
                <w:sz w:val="16"/>
                <w:szCs w:val="16"/>
                <w:lang w:val="fr-FR" w:eastAsia="fr-FR"/>
              </w:rPr>
              <w:t xml:space="preserve">   </w:t>
            </w:r>
          </w:p>
        </w:tc>
      </w:tr>
      <w:tr w:rsidR="00726F3B" w:rsidRPr="00CF3F40" w14:paraId="2E15C4BD"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769FB5CD" w14:textId="77777777" w:rsidR="00726F3B" w:rsidRPr="00CF3F40" w:rsidRDefault="00726F3B" w:rsidP="00E3702D">
            <w:pPr>
              <w:keepNext/>
              <w:keepLines/>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680E7554" w14:textId="77777777" w:rsidR="00726F3B" w:rsidRPr="00CF3F40" w:rsidRDefault="00726F3B" w:rsidP="00E3702D">
            <w:pPr>
              <w:keepNext/>
              <w:keepLines/>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0DB7FB19" w14:textId="77777777" w:rsidR="00726F3B" w:rsidRPr="00CF3F40" w:rsidRDefault="00726F3B" w:rsidP="00E3702D">
            <w:pPr>
              <w:keepNext/>
              <w:keepLines/>
              <w:ind w:firstLineChars="100" w:firstLine="160"/>
              <w:rPr>
                <w:rFonts w:cs="Arial"/>
                <w:sz w:val="16"/>
                <w:szCs w:val="16"/>
                <w:lang w:val="fr-FR" w:eastAsia="fr-FR"/>
              </w:rPr>
            </w:pPr>
            <w:r w:rsidRPr="00CF3F40">
              <w:rPr>
                <w:rFonts w:cs="Arial"/>
                <w:sz w:val="16"/>
                <w:szCs w:val="16"/>
                <w:lang w:val="fr-FR" w:eastAsia="fr-FR"/>
              </w:rPr>
              <w:t>La Haye</w:t>
            </w:r>
          </w:p>
        </w:tc>
        <w:tc>
          <w:tcPr>
            <w:tcW w:w="1526" w:type="dxa"/>
            <w:tcBorders>
              <w:top w:val="nil"/>
              <w:left w:val="nil"/>
              <w:bottom w:val="single" w:sz="4" w:space="0" w:color="595959"/>
              <w:right w:val="single" w:sz="4" w:space="0" w:color="595959"/>
            </w:tcBorders>
            <w:shd w:val="clear" w:color="000000" w:fill="FFFFFF"/>
            <w:noWrap/>
            <w:vAlign w:val="bottom"/>
            <w:hideMark/>
          </w:tcPr>
          <w:p w14:paraId="6628B0EB" w14:textId="77777777" w:rsidR="00726F3B" w:rsidRPr="00CF3F40" w:rsidRDefault="00726F3B" w:rsidP="00E3702D">
            <w:pPr>
              <w:keepNext/>
              <w:keepLines/>
              <w:jc w:val="center"/>
              <w:rPr>
                <w:rFonts w:cs="Arial"/>
                <w:sz w:val="16"/>
                <w:szCs w:val="16"/>
                <w:lang w:val="fr-FR" w:eastAsia="fr-FR"/>
              </w:rPr>
            </w:pPr>
            <w:r w:rsidRPr="00CF3F40">
              <w:rPr>
                <w:rFonts w:cs="Arial"/>
                <w:sz w:val="16"/>
                <w:szCs w:val="16"/>
                <w:lang w:val="fr-FR" w:eastAsia="fr-FR"/>
              </w:rPr>
              <w:t xml:space="preserve">                      5 652 </w:t>
            </w:r>
          </w:p>
        </w:tc>
        <w:tc>
          <w:tcPr>
            <w:tcW w:w="1750" w:type="dxa"/>
            <w:tcBorders>
              <w:top w:val="nil"/>
              <w:left w:val="nil"/>
              <w:bottom w:val="single" w:sz="4" w:space="0" w:color="595959"/>
              <w:right w:val="single" w:sz="4" w:space="0" w:color="595959"/>
            </w:tcBorders>
            <w:shd w:val="clear" w:color="auto" w:fill="auto"/>
            <w:noWrap/>
            <w:vAlign w:val="bottom"/>
            <w:hideMark/>
          </w:tcPr>
          <w:p w14:paraId="4218021C" w14:textId="77777777" w:rsidR="00726F3B" w:rsidRPr="00CF3F40" w:rsidRDefault="00726F3B" w:rsidP="00E3702D">
            <w:pPr>
              <w:keepNext/>
              <w:keepLines/>
              <w:rPr>
                <w:rFonts w:cs="Arial"/>
                <w:sz w:val="16"/>
                <w:szCs w:val="16"/>
                <w:lang w:val="fr-FR" w:eastAsia="fr-FR"/>
              </w:rPr>
            </w:pPr>
            <w:r w:rsidRPr="00CF3F40">
              <w:rPr>
                <w:rFonts w:cs="Arial"/>
                <w:sz w:val="16"/>
                <w:szCs w:val="16"/>
                <w:lang w:val="fr-FR" w:eastAsia="fr-FR"/>
              </w:rPr>
              <w:t xml:space="preserve">   </w:t>
            </w:r>
          </w:p>
        </w:tc>
      </w:tr>
      <w:tr w:rsidR="00726F3B" w:rsidRPr="00CF3F40" w14:paraId="74040BE9"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42954F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Turquie</w:t>
            </w:r>
          </w:p>
        </w:tc>
        <w:tc>
          <w:tcPr>
            <w:tcW w:w="1668" w:type="dxa"/>
            <w:tcBorders>
              <w:top w:val="nil"/>
              <w:left w:val="nil"/>
              <w:bottom w:val="nil"/>
              <w:right w:val="nil"/>
            </w:tcBorders>
            <w:shd w:val="clear" w:color="auto" w:fill="auto"/>
            <w:noWrap/>
            <w:vAlign w:val="bottom"/>
            <w:hideMark/>
          </w:tcPr>
          <w:p w14:paraId="10AD341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5FB41E36"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1BF7DEE0"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22 533 </w:t>
            </w:r>
          </w:p>
        </w:tc>
        <w:tc>
          <w:tcPr>
            <w:tcW w:w="1750" w:type="dxa"/>
            <w:tcBorders>
              <w:top w:val="nil"/>
              <w:left w:val="nil"/>
              <w:bottom w:val="nil"/>
              <w:right w:val="single" w:sz="4" w:space="0" w:color="595959"/>
            </w:tcBorders>
            <w:shd w:val="clear" w:color="auto" w:fill="auto"/>
            <w:noWrap/>
            <w:vAlign w:val="bottom"/>
            <w:hideMark/>
          </w:tcPr>
          <w:p w14:paraId="0F2E0860"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27EEB25D"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5A49DCF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5EAE91D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6A1D17E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792BDBD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8 744 </w:t>
            </w:r>
          </w:p>
        </w:tc>
        <w:tc>
          <w:tcPr>
            <w:tcW w:w="1750" w:type="dxa"/>
            <w:tcBorders>
              <w:top w:val="nil"/>
              <w:left w:val="nil"/>
              <w:bottom w:val="single" w:sz="4" w:space="0" w:color="595959"/>
              <w:right w:val="single" w:sz="4" w:space="0" w:color="595959"/>
            </w:tcBorders>
            <w:shd w:val="clear" w:color="auto" w:fill="auto"/>
            <w:noWrap/>
            <w:vAlign w:val="bottom"/>
            <w:hideMark/>
          </w:tcPr>
          <w:p w14:paraId="229E249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B1EE127"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B3D56C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Uruguay</w:t>
            </w:r>
          </w:p>
        </w:tc>
        <w:tc>
          <w:tcPr>
            <w:tcW w:w="1668" w:type="dxa"/>
            <w:tcBorders>
              <w:top w:val="nil"/>
              <w:left w:val="nil"/>
              <w:bottom w:val="nil"/>
              <w:right w:val="nil"/>
            </w:tcBorders>
            <w:shd w:val="clear" w:color="auto" w:fill="auto"/>
            <w:noWrap/>
            <w:vAlign w:val="bottom"/>
            <w:hideMark/>
          </w:tcPr>
          <w:p w14:paraId="4B36E49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13EC3599"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67D0DFA8"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auto" w:fill="auto"/>
            <w:noWrap/>
            <w:vAlign w:val="bottom"/>
            <w:hideMark/>
          </w:tcPr>
          <w:p w14:paraId="53212F4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3BFDE54"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2AB0576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4A15FA2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4829E3E3"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0A1846C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single" w:sz="4" w:space="0" w:color="595959"/>
              <w:right w:val="single" w:sz="4" w:space="0" w:color="595959"/>
            </w:tcBorders>
            <w:shd w:val="clear" w:color="auto" w:fill="auto"/>
            <w:noWrap/>
            <w:vAlign w:val="bottom"/>
            <w:hideMark/>
          </w:tcPr>
          <w:p w14:paraId="605FBC1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76D3AC04" w14:textId="77777777" w:rsidTr="00726F3B">
        <w:trPr>
          <w:trHeight w:val="255"/>
        </w:trPr>
        <w:tc>
          <w:tcPr>
            <w:tcW w:w="4316" w:type="dxa"/>
            <w:gridSpan w:val="2"/>
            <w:tcBorders>
              <w:top w:val="single" w:sz="4" w:space="0" w:color="595959"/>
              <w:left w:val="single" w:sz="4" w:space="0" w:color="595959"/>
              <w:bottom w:val="single" w:sz="4" w:space="0" w:color="595959"/>
              <w:right w:val="nil"/>
            </w:tcBorders>
            <w:shd w:val="clear" w:color="auto" w:fill="auto"/>
            <w:noWrap/>
            <w:vAlign w:val="bottom"/>
            <w:hideMark/>
          </w:tcPr>
          <w:p w14:paraId="02C10EC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Venezuela (République bolivarienne du)</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43611FC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000D825F"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14 574 </w:t>
            </w:r>
          </w:p>
        </w:tc>
        <w:tc>
          <w:tcPr>
            <w:tcW w:w="1750" w:type="dxa"/>
            <w:tcBorders>
              <w:top w:val="nil"/>
              <w:left w:val="nil"/>
              <w:bottom w:val="single" w:sz="4" w:space="0" w:color="595959"/>
              <w:right w:val="single" w:sz="4" w:space="0" w:color="595959"/>
            </w:tcBorders>
            <w:shd w:val="clear" w:color="auto" w:fill="auto"/>
            <w:noWrap/>
            <w:vAlign w:val="bottom"/>
            <w:hideMark/>
          </w:tcPr>
          <w:p w14:paraId="214F35E7"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E53A9E8"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317B1FC6"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Viet Nam</w:t>
            </w:r>
          </w:p>
        </w:tc>
        <w:tc>
          <w:tcPr>
            <w:tcW w:w="1668" w:type="dxa"/>
            <w:tcBorders>
              <w:top w:val="nil"/>
              <w:left w:val="nil"/>
              <w:bottom w:val="nil"/>
              <w:right w:val="nil"/>
            </w:tcBorders>
            <w:shd w:val="clear" w:color="auto" w:fill="auto"/>
            <w:noWrap/>
            <w:vAlign w:val="bottom"/>
            <w:hideMark/>
          </w:tcPr>
          <w:p w14:paraId="5B7EAE3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25EF6D06"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6D36334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auto" w:fill="auto"/>
            <w:noWrap/>
            <w:vAlign w:val="bottom"/>
            <w:hideMark/>
          </w:tcPr>
          <w:p w14:paraId="535927A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0F2D8E77"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0AA9FA8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nil"/>
              <w:right w:val="nil"/>
            </w:tcBorders>
            <w:shd w:val="clear" w:color="auto" w:fill="auto"/>
            <w:noWrap/>
            <w:vAlign w:val="bottom"/>
            <w:hideMark/>
          </w:tcPr>
          <w:p w14:paraId="35FBFCCF" w14:textId="77777777" w:rsidR="00726F3B" w:rsidRPr="00CF3F40" w:rsidRDefault="00726F3B" w:rsidP="00726F3B">
            <w:pPr>
              <w:rPr>
                <w:rFonts w:cs="Arial"/>
                <w:sz w:val="16"/>
                <w:szCs w:val="16"/>
                <w:lang w:val="fr-FR" w:eastAsia="fr-FR"/>
              </w:rPr>
            </w:pPr>
          </w:p>
        </w:tc>
        <w:tc>
          <w:tcPr>
            <w:tcW w:w="1568" w:type="dxa"/>
            <w:tcBorders>
              <w:top w:val="nil"/>
              <w:left w:val="single" w:sz="4" w:space="0" w:color="595959"/>
              <w:bottom w:val="nil"/>
              <w:right w:val="single" w:sz="4" w:space="0" w:color="595959"/>
            </w:tcBorders>
            <w:shd w:val="clear" w:color="auto" w:fill="auto"/>
            <w:noWrap/>
            <w:vAlign w:val="bottom"/>
            <w:hideMark/>
          </w:tcPr>
          <w:p w14:paraId="1F1E51CA"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Madrid</w:t>
            </w:r>
          </w:p>
        </w:tc>
        <w:tc>
          <w:tcPr>
            <w:tcW w:w="1526" w:type="dxa"/>
            <w:tcBorders>
              <w:top w:val="nil"/>
              <w:left w:val="nil"/>
              <w:bottom w:val="nil"/>
              <w:right w:val="single" w:sz="4" w:space="0" w:color="595959"/>
            </w:tcBorders>
            <w:shd w:val="clear" w:color="000000" w:fill="FFFFFF"/>
            <w:noWrap/>
            <w:vAlign w:val="bottom"/>
            <w:hideMark/>
          </w:tcPr>
          <w:p w14:paraId="69347BE3"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25 400 </w:t>
            </w:r>
          </w:p>
        </w:tc>
        <w:tc>
          <w:tcPr>
            <w:tcW w:w="1750" w:type="dxa"/>
            <w:tcBorders>
              <w:top w:val="nil"/>
              <w:left w:val="nil"/>
              <w:bottom w:val="nil"/>
              <w:right w:val="single" w:sz="4" w:space="0" w:color="595959"/>
            </w:tcBorders>
            <w:shd w:val="clear" w:color="auto" w:fill="auto"/>
            <w:noWrap/>
            <w:vAlign w:val="bottom"/>
            <w:hideMark/>
          </w:tcPr>
          <w:p w14:paraId="1D81949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61F3C37"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61BF3482"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7F4E51CA"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7AA4A82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La Haye</w:t>
            </w:r>
          </w:p>
        </w:tc>
        <w:tc>
          <w:tcPr>
            <w:tcW w:w="1526" w:type="dxa"/>
            <w:tcBorders>
              <w:top w:val="nil"/>
              <w:left w:val="nil"/>
              <w:bottom w:val="single" w:sz="4" w:space="0" w:color="595959"/>
              <w:right w:val="single" w:sz="4" w:space="0" w:color="595959"/>
            </w:tcBorders>
            <w:shd w:val="clear" w:color="000000" w:fill="FFFFFF"/>
            <w:noWrap/>
            <w:vAlign w:val="bottom"/>
            <w:hideMark/>
          </w:tcPr>
          <w:p w14:paraId="19D46825"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1 884 </w:t>
            </w:r>
          </w:p>
        </w:tc>
        <w:tc>
          <w:tcPr>
            <w:tcW w:w="1750" w:type="dxa"/>
            <w:tcBorders>
              <w:top w:val="nil"/>
              <w:left w:val="nil"/>
              <w:bottom w:val="single" w:sz="4" w:space="0" w:color="595959"/>
              <w:right w:val="single" w:sz="4" w:space="0" w:color="595959"/>
            </w:tcBorders>
            <w:shd w:val="clear" w:color="auto" w:fill="auto"/>
            <w:noWrap/>
            <w:vAlign w:val="bottom"/>
            <w:hideMark/>
          </w:tcPr>
          <w:p w14:paraId="04AC03ED"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03C3EC3"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0755EEC3"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Zambie</w:t>
            </w:r>
          </w:p>
        </w:tc>
        <w:tc>
          <w:tcPr>
            <w:tcW w:w="1668" w:type="dxa"/>
            <w:tcBorders>
              <w:top w:val="nil"/>
              <w:left w:val="nil"/>
              <w:bottom w:val="single" w:sz="4" w:space="0" w:color="595959"/>
              <w:right w:val="nil"/>
            </w:tcBorders>
            <w:shd w:val="clear" w:color="auto" w:fill="auto"/>
            <w:noWrap/>
            <w:vAlign w:val="bottom"/>
            <w:hideMark/>
          </w:tcPr>
          <w:p w14:paraId="06B56E1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794CDACA"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single" w:sz="4" w:space="0" w:color="595959"/>
              <w:right w:val="single" w:sz="4" w:space="0" w:color="595959"/>
            </w:tcBorders>
            <w:shd w:val="clear" w:color="000000" w:fill="FFFFFF"/>
            <w:noWrap/>
            <w:vAlign w:val="bottom"/>
            <w:hideMark/>
          </w:tcPr>
          <w:p w14:paraId="14727C4F"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single" w:sz="4" w:space="0" w:color="595959"/>
              <w:right w:val="single" w:sz="4" w:space="0" w:color="595959"/>
            </w:tcBorders>
            <w:shd w:val="clear" w:color="auto" w:fill="auto"/>
            <w:noWrap/>
            <w:vAlign w:val="bottom"/>
            <w:hideMark/>
          </w:tcPr>
          <w:p w14:paraId="07179F05"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1AF11707" w14:textId="77777777" w:rsidTr="00726F3B">
        <w:trPr>
          <w:trHeight w:val="255"/>
        </w:trPr>
        <w:tc>
          <w:tcPr>
            <w:tcW w:w="2648" w:type="dxa"/>
            <w:tcBorders>
              <w:top w:val="nil"/>
              <w:left w:val="single" w:sz="4" w:space="0" w:color="595959"/>
              <w:bottom w:val="nil"/>
              <w:right w:val="nil"/>
            </w:tcBorders>
            <w:shd w:val="clear" w:color="auto" w:fill="auto"/>
            <w:noWrap/>
            <w:vAlign w:val="bottom"/>
            <w:hideMark/>
          </w:tcPr>
          <w:p w14:paraId="12407E4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Zimbabwe</w:t>
            </w:r>
          </w:p>
        </w:tc>
        <w:tc>
          <w:tcPr>
            <w:tcW w:w="1668" w:type="dxa"/>
            <w:tcBorders>
              <w:top w:val="nil"/>
              <w:left w:val="nil"/>
              <w:bottom w:val="nil"/>
              <w:right w:val="nil"/>
            </w:tcBorders>
            <w:shd w:val="clear" w:color="auto" w:fill="auto"/>
            <w:noWrap/>
            <w:vAlign w:val="bottom"/>
            <w:hideMark/>
          </w:tcPr>
          <w:p w14:paraId="4F3A4A68"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nil"/>
              <w:right w:val="single" w:sz="4" w:space="0" w:color="595959"/>
            </w:tcBorders>
            <w:shd w:val="clear" w:color="auto" w:fill="auto"/>
            <w:noWrap/>
            <w:vAlign w:val="bottom"/>
            <w:hideMark/>
          </w:tcPr>
          <w:p w14:paraId="0A4549FB"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Paris</w:t>
            </w:r>
          </w:p>
        </w:tc>
        <w:tc>
          <w:tcPr>
            <w:tcW w:w="1526" w:type="dxa"/>
            <w:tcBorders>
              <w:top w:val="nil"/>
              <w:left w:val="nil"/>
              <w:bottom w:val="nil"/>
              <w:right w:val="single" w:sz="4" w:space="0" w:color="595959"/>
            </w:tcBorders>
            <w:shd w:val="clear" w:color="000000" w:fill="FFFFFF"/>
            <w:noWrap/>
            <w:vAlign w:val="bottom"/>
            <w:hideMark/>
          </w:tcPr>
          <w:p w14:paraId="1F33DFA1"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7 508 </w:t>
            </w:r>
          </w:p>
        </w:tc>
        <w:tc>
          <w:tcPr>
            <w:tcW w:w="1750" w:type="dxa"/>
            <w:tcBorders>
              <w:top w:val="nil"/>
              <w:left w:val="nil"/>
              <w:bottom w:val="nil"/>
              <w:right w:val="single" w:sz="4" w:space="0" w:color="595959"/>
            </w:tcBorders>
            <w:shd w:val="clear" w:color="auto" w:fill="auto"/>
            <w:noWrap/>
            <w:vAlign w:val="bottom"/>
            <w:hideMark/>
          </w:tcPr>
          <w:p w14:paraId="2416D4DE"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30EF1EE6"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2E0D1AD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668" w:type="dxa"/>
            <w:tcBorders>
              <w:top w:val="nil"/>
              <w:left w:val="nil"/>
              <w:bottom w:val="single" w:sz="4" w:space="0" w:color="595959"/>
              <w:right w:val="nil"/>
            </w:tcBorders>
            <w:shd w:val="clear" w:color="auto" w:fill="auto"/>
            <w:noWrap/>
            <w:vAlign w:val="bottom"/>
            <w:hideMark/>
          </w:tcPr>
          <w:p w14:paraId="47CCA0BF"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103FA106"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Berne</w:t>
            </w:r>
          </w:p>
        </w:tc>
        <w:tc>
          <w:tcPr>
            <w:tcW w:w="1526" w:type="dxa"/>
            <w:tcBorders>
              <w:top w:val="nil"/>
              <w:left w:val="nil"/>
              <w:bottom w:val="single" w:sz="4" w:space="0" w:color="595959"/>
              <w:right w:val="single" w:sz="4" w:space="0" w:color="595959"/>
            </w:tcBorders>
            <w:shd w:val="clear" w:color="000000" w:fill="FFFFFF"/>
            <w:noWrap/>
            <w:vAlign w:val="bottom"/>
            <w:hideMark/>
          </w:tcPr>
          <w:p w14:paraId="74110A4A"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2 915 </w:t>
            </w:r>
          </w:p>
        </w:tc>
        <w:tc>
          <w:tcPr>
            <w:tcW w:w="1750" w:type="dxa"/>
            <w:tcBorders>
              <w:top w:val="nil"/>
              <w:left w:val="nil"/>
              <w:bottom w:val="single" w:sz="4" w:space="0" w:color="595959"/>
              <w:right w:val="single" w:sz="4" w:space="0" w:color="595959"/>
            </w:tcBorders>
            <w:shd w:val="clear" w:color="auto" w:fill="auto"/>
            <w:noWrap/>
            <w:vAlign w:val="bottom"/>
            <w:hideMark/>
          </w:tcPr>
          <w:p w14:paraId="4CC4B20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xml:space="preserve">   </w:t>
            </w:r>
          </w:p>
        </w:tc>
      </w:tr>
      <w:tr w:rsidR="00726F3B" w:rsidRPr="00CF3F40" w14:paraId="57846798" w14:textId="77777777" w:rsidTr="00726F3B">
        <w:trPr>
          <w:trHeight w:val="255"/>
        </w:trPr>
        <w:tc>
          <w:tcPr>
            <w:tcW w:w="2648" w:type="dxa"/>
            <w:tcBorders>
              <w:top w:val="nil"/>
              <w:left w:val="single" w:sz="4" w:space="0" w:color="595959"/>
              <w:bottom w:val="single" w:sz="4" w:space="0" w:color="595959"/>
              <w:right w:val="nil"/>
            </w:tcBorders>
            <w:shd w:val="clear" w:color="auto" w:fill="auto"/>
            <w:noWrap/>
            <w:vAlign w:val="bottom"/>
            <w:hideMark/>
          </w:tcPr>
          <w:p w14:paraId="60811B4B"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Total</w:t>
            </w:r>
          </w:p>
        </w:tc>
        <w:tc>
          <w:tcPr>
            <w:tcW w:w="1668" w:type="dxa"/>
            <w:tcBorders>
              <w:top w:val="nil"/>
              <w:left w:val="nil"/>
              <w:bottom w:val="single" w:sz="4" w:space="0" w:color="595959"/>
              <w:right w:val="nil"/>
            </w:tcBorders>
            <w:shd w:val="clear" w:color="auto" w:fill="auto"/>
            <w:noWrap/>
            <w:vAlign w:val="bottom"/>
            <w:hideMark/>
          </w:tcPr>
          <w:p w14:paraId="5400FFDC" w14:textId="77777777" w:rsidR="00726F3B" w:rsidRPr="00CF3F40" w:rsidRDefault="00726F3B" w:rsidP="00726F3B">
            <w:pPr>
              <w:rPr>
                <w:rFonts w:cs="Arial"/>
                <w:sz w:val="16"/>
                <w:szCs w:val="16"/>
                <w:lang w:val="fr-FR" w:eastAsia="fr-FR"/>
              </w:rPr>
            </w:pPr>
            <w:r w:rsidRPr="00CF3F40">
              <w:rPr>
                <w:rFonts w:cs="Arial"/>
                <w:sz w:val="16"/>
                <w:szCs w:val="16"/>
                <w:lang w:val="fr-FR" w:eastAsia="fr-FR"/>
              </w:rPr>
              <w:t> </w:t>
            </w:r>
          </w:p>
        </w:tc>
        <w:tc>
          <w:tcPr>
            <w:tcW w:w="1568" w:type="dxa"/>
            <w:tcBorders>
              <w:top w:val="nil"/>
              <w:left w:val="single" w:sz="4" w:space="0" w:color="595959"/>
              <w:bottom w:val="single" w:sz="4" w:space="0" w:color="595959"/>
              <w:right w:val="single" w:sz="4" w:space="0" w:color="595959"/>
            </w:tcBorders>
            <w:shd w:val="clear" w:color="auto" w:fill="auto"/>
            <w:noWrap/>
            <w:vAlign w:val="bottom"/>
            <w:hideMark/>
          </w:tcPr>
          <w:p w14:paraId="45647F2D" w14:textId="77777777" w:rsidR="00726F3B" w:rsidRPr="00CF3F40" w:rsidRDefault="00726F3B" w:rsidP="00726F3B">
            <w:pPr>
              <w:ind w:firstLineChars="100" w:firstLine="160"/>
              <w:rPr>
                <w:rFonts w:cs="Arial"/>
                <w:sz w:val="16"/>
                <w:szCs w:val="16"/>
                <w:lang w:val="fr-FR" w:eastAsia="fr-FR"/>
              </w:rPr>
            </w:pPr>
            <w:r w:rsidRPr="00CF3F40">
              <w:rPr>
                <w:rFonts w:cs="Arial"/>
                <w:sz w:val="16"/>
                <w:szCs w:val="16"/>
                <w:lang w:val="fr-FR" w:eastAsia="fr-FR"/>
              </w:rPr>
              <w:t> </w:t>
            </w:r>
          </w:p>
        </w:tc>
        <w:tc>
          <w:tcPr>
            <w:tcW w:w="1526" w:type="dxa"/>
            <w:tcBorders>
              <w:top w:val="nil"/>
              <w:left w:val="nil"/>
              <w:bottom w:val="single" w:sz="4" w:space="0" w:color="595959"/>
              <w:right w:val="single" w:sz="4" w:space="0" w:color="595959"/>
            </w:tcBorders>
            <w:shd w:val="clear" w:color="000000" w:fill="FFFFFF"/>
            <w:noWrap/>
            <w:vAlign w:val="bottom"/>
            <w:hideMark/>
          </w:tcPr>
          <w:p w14:paraId="3B6FBC89"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10 749 494 </w:t>
            </w:r>
          </w:p>
        </w:tc>
        <w:tc>
          <w:tcPr>
            <w:tcW w:w="1750" w:type="dxa"/>
            <w:tcBorders>
              <w:top w:val="nil"/>
              <w:left w:val="nil"/>
              <w:bottom w:val="single" w:sz="4" w:space="0" w:color="595959"/>
              <w:right w:val="single" w:sz="4" w:space="0" w:color="595959"/>
            </w:tcBorders>
            <w:shd w:val="clear" w:color="000000" w:fill="FFFFFF"/>
            <w:noWrap/>
            <w:vAlign w:val="bottom"/>
            <w:hideMark/>
          </w:tcPr>
          <w:p w14:paraId="48A0AFC8" w14:textId="77777777" w:rsidR="00726F3B" w:rsidRPr="00CF3F40" w:rsidRDefault="00726F3B" w:rsidP="00726F3B">
            <w:pPr>
              <w:jc w:val="center"/>
              <w:rPr>
                <w:rFonts w:cs="Arial"/>
                <w:sz w:val="16"/>
                <w:szCs w:val="16"/>
                <w:lang w:val="fr-FR" w:eastAsia="fr-FR"/>
              </w:rPr>
            </w:pPr>
            <w:r w:rsidRPr="00CF3F40">
              <w:rPr>
                <w:rFonts w:cs="Arial"/>
                <w:sz w:val="16"/>
                <w:szCs w:val="16"/>
                <w:lang w:val="fr-FR" w:eastAsia="fr-FR"/>
              </w:rPr>
              <w:t xml:space="preserve">                         43 399 </w:t>
            </w:r>
          </w:p>
        </w:tc>
      </w:tr>
    </w:tbl>
    <w:p w14:paraId="0BBA4B5A" w14:textId="70AF24C0" w:rsidR="00393121" w:rsidRPr="00CF3F40" w:rsidRDefault="00393121" w:rsidP="00EB4253">
      <w:pPr>
        <w:rPr>
          <w:lang w:val="fr-FR" w:eastAsia="da-DK"/>
        </w:rPr>
      </w:pPr>
    </w:p>
    <w:p w14:paraId="0BBA4B60" w14:textId="77777777" w:rsidR="00393121" w:rsidRPr="00CF3F40" w:rsidRDefault="00393121" w:rsidP="00EB4253">
      <w:pPr>
        <w:rPr>
          <w:lang w:val="fr-FR" w:eastAsia="da-DK"/>
        </w:rPr>
      </w:pPr>
      <w:bookmarkStart w:id="60" w:name="_MON_1467558852"/>
      <w:bookmarkEnd w:id="60"/>
    </w:p>
    <w:p w14:paraId="0BBA4B62" w14:textId="77777777" w:rsidR="00393121" w:rsidRPr="00CF3F40" w:rsidRDefault="00E80B84" w:rsidP="00E80B84">
      <w:pPr>
        <w:rPr>
          <w:i/>
          <w:lang w:val="fr-FR" w:eastAsia="da-DK"/>
        </w:rPr>
      </w:pPr>
      <w:r w:rsidRPr="00CF3F40">
        <w:rPr>
          <w:i/>
          <w:lang w:val="fr-FR" w:eastAsia="da-DK"/>
        </w:rPr>
        <w:t>Total des fonds de roulement</w:t>
      </w:r>
    </w:p>
    <w:p w14:paraId="0BBA4B63" w14:textId="77777777" w:rsidR="00393121" w:rsidRPr="00CF3F40" w:rsidRDefault="00393121" w:rsidP="00EB4253">
      <w:pPr>
        <w:rPr>
          <w:lang w:val="fr-FR" w:eastAsia="da-DK"/>
        </w:rPr>
      </w:pPr>
    </w:p>
    <w:p w14:paraId="0BBA4B64" w14:textId="7EFDD4E9" w:rsidR="00393121" w:rsidRPr="00CF3F40" w:rsidRDefault="00726F3B" w:rsidP="00E3702D">
      <w:pPr>
        <w:jc w:val="center"/>
        <w:rPr>
          <w:lang w:val="fr-FR" w:eastAsia="da-DK"/>
        </w:rPr>
      </w:pPr>
      <w:r w:rsidRPr="00CF3F40">
        <w:rPr>
          <w:noProof/>
        </w:rPr>
        <w:drawing>
          <wp:inline distT="0" distB="0" distL="0" distR="0" wp14:anchorId="3B67805E" wp14:editId="153F2822">
            <wp:extent cx="5592235" cy="2163651"/>
            <wp:effectExtent l="0" t="0" r="889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92209" cy="2163641"/>
                    </a:xfrm>
                    <a:prstGeom prst="rect">
                      <a:avLst/>
                    </a:prstGeom>
                    <a:noFill/>
                    <a:ln>
                      <a:noFill/>
                    </a:ln>
                  </pic:spPr>
                </pic:pic>
              </a:graphicData>
            </a:graphic>
          </wp:inline>
        </w:drawing>
      </w:r>
    </w:p>
    <w:p w14:paraId="0BBA4B65" w14:textId="77777777" w:rsidR="00393121" w:rsidRPr="00CF3F40" w:rsidRDefault="00393121" w:rsidP="00EB4253">
      <w:pPr>
        <w:rPr>
          <w:lang w:val="fr-FR" w:eastAsia="da-DK"/>
        </w:rPr>
      </w:pPr>
    </w:p>
    <w:p w14:paraId="15486FD3" w14:textId="77777777" w:rsidR="00726F3B" w:rsidRPr="00CF3F40" w:rsidRDefault="00726F3B" w:rsidP="00EB4253">
      <w:pPr>
        <w:rPr>
          <w:lang w:val="fr-FR" w:eastAsia="da-DK"/>
        </w:rPr>
      </w:pPr>
    </w:p>
    <w:p w14:paraId="0BBA4B66" w14:textId="77777777" w:rsidR="00393121" w:rsidRPr="00CF3F40" w:rsidRDefault="00E80B84" w:rsidP="00E80B84">
      <w:pPr>
        <w:rPr>
          <w:i/>
          <w:lang w:val="fr-FR" w:eastAsia="da-DK"/>
        </w:rPr>
      </w:pPr>
      <w:r w:rsidRPr="00CF3F40">
        <w:rPr>
          <w:i/>
          <w:lang w:val="fr-FR" w:eastAsia="da-DK"/>
        </w:rPr>
        <w:t>Total des fonds de roulement à recouvrer</w:t>
      </w:r>
    </w:p>
    <w:p w14:paraId="0BBA4B67" w14:textId="77777777" w:rsidR="00393121" w:rsidRPr="00CF3F40" w:rsidRDefault="00393121" w:rsidP="00EB4253">
      <w:pPr>
        <w:rPr>
          <w:lang w:val="fr-FR" w:eastAsia="da-DK"/>
        </w:rPr>
      </w:pPr>
    </w:p>
    <w:p w14:paraId="0BBA4B7D" w14:textId="571EDCCF" w:rsidR="00393121" w:rsidRPr="00CF3F40" w:rsidRDefault="00726F3B" w:rsidP="00E3702D">
      <w:pPr>
        <w:jc w:val="center"/>
        <w:rPr>
          <w:lang w:val="fr-FR" w:eastAsia="da-DK"/>
        </w:rPr>
      </w:pPr>
      <w:r w:rsidRPr="00CF3F40">
        <w:rPr>
          <w:noProof/>
        </w:rPr>
        <w:drawing>
          <wp:inline distT="0" distB="0" distL="0" distR="0" wp14:anchorId="69DB0721" wp14:editId="0E4A3F15">
            <wp:extent cx="5537915" cy="2333347"/>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44090" cy="2335949"/>
                    </a:xfrm>
                    <a:prstGeom prst="rect">
                      <a:avLst/>
                    </a:prstGeom>
                    <a:noFill/>
                    <a:ln>
                      <a:noFill/>
                    </a:ln>
                  </pic:spPr>
                </pic:pic>
              </a:graphicData>
            </a:graphic>
          </wp:inline>
        </w:drawing>
      </w:r>
    </w:p>
    <w:p w14:paraId="0BBA4B7E" w14:textId="77777777" w:rsidR="007D5044" w:rsidRPr="00CF3F40" w:rsidRDefault="007D5044" w:rsidP="00EB4253">
      <w:pPr>
        <w:rPr>
          <w:lang w:val="fr-FR" w:eastAsia="da-DK"/>
        </w:rPr>
        <w:sectPr w:rsidR="007D5044" w:rsidRPr="00CF3F40" w:rsidSect="00824B3D">
          <w:headerReference w:type="default" r:id="rId91"/>
          <w:pgSz w:w="11907" w:h="16840" w:code="9"/>
          <w:pgMar w:top="567" w:right="1134" w:bottom="1418" w:left="1418" w:header="510" w:footer="1020" w:gutter="0"/>
          <w:cols w:space="720"/>
          <w:docGrid w:linePitch="326"/>
        </w:sectPr>
      </w:pPr>
    </w:p>
    <w:p w14:paraId="0BBA4B7F" w14:textId="1A7AECAC" w:rsidR="00393121" w:rsidRPr="00020058" w:rsidRDefault="00E80B84" w:rsidP="000C6127">
      <w:pPr>
        <w:pStyle w:val="Heading1"/>
        <w:rPr>
          <w:lang w:val="fr-FR"/>
        </w:rPr>
      </w:pPr>
      <w:bookmarkStart w:id="61" w:name="_Toc395544812"/>
      <w:r w:rsidRPr="00020058">
        <w:rPr>
          <w:lang w:val="fr-FR"/>
        </w:rPr>
        <w:t>RÉPARTITION MADRID ET LA</w:t>
      </w:r>
      <w:r w:rsidR="003B5E90" w:rsidRPr="00020058">
        <w:rPr>
          <w:lang w:val="fr-FR"/>
        </w:rPr>
        <w:t> </w:t>
      </w:r>
      <w:r w:rsidRPr="00020058">
        <w:rPr>
          <w:lang w:val="fr-FR"/>
        </w:rPr>
        <w:t>HAYE</w:t>
      </w:r>
      <w:bookmarkEnd w:id="61"/>
    </w:p>
    <w:p w14:paraId="0BBA4B80" w14:textId="77777777" w:rsidR="00393121" w:rsidRPr="0019154B" w:rsidRDefault="00393121" w:rsidP="00DE52CC">
      <w:pPr>
        <w:rPr>
          <w:sz w:val="16"/>
          <w:szCs w:val="16"/>
          <w:lang w:val="fr-FR" w:eastAsia="da-DK"/>
        </w:rPr>
      </w:pPr>
    </w:p>
    <w:p w14:paraId="0BBA4B81" w14:textId="7EEEE855" w:rsidR="00393121" w:rsidRPr="00CF3F40" w:rsidRDefault="00E80B84" w:rsidP="00E80B84">
      <w:pPr>
        <w:pStyle w:val="Heading2"/>
        <w:rPr>
          <w:lang w:val="fr-FR"/>
        </w:rPr>
      </w:pPr>
      <w:bookmarkStart w:id="62" w:name="_Toc395544813"/>
      <w:r w:rsidRPr="00CF3F40">
        <w:rPr>
          <w:lang w:val="fr-FR"/>
        </w:rPr>
        <w:t xml:space="preserve">Union de Madrid </w:t>
      </w:r>
      <w:r w:rsidR="003B5E90" w:rsidRPr="00CF3F40">
        <w:rPr>
          <w:lang w:val="fr-FR"/>
        </w:rPr>
        <w:t>–</w:t>
      </w:r>
      <w:r w:rsidRPr="00CF3F40">
        <w:rPr>
          <w:lang w:val="fr-FR"/>
        </w:rPr>
        <w:t xml:space="preserve"> Émoluments supplémentaires </w:t>
      </w:r>
      <w:r w:rsidR="003B5E90" w:rsidRPr="00CF3F40">
        <w:rPr>
          <w:lang w:val="fr-FR"/>
        </w:rPr>
        <w:t>–</w:t>
      </w:r>
      <w:r w:rsidRPr="00CF3F40">
        <w:rPr>
          <w:lang w:val="fr-FR"/>
        </w:rPr>
        <w:t xml:space="preserve"> 2012</w:t>
      </w:r>
      <w:bookmarkEnd w:id="62"/>
    </w:p>
    <w:p w14:paraId="0BBA4B82" w14:textId="77777777" w:rsidR="00393121" w:rsidRPr="0019154B" w:rsidRDefault="00393121" w:rsidP="00DE52CC">
      <w:pPr>
        <w:rPr>
          <w:rFonts w:cs="Arial"/>
          <w:sz w:val="16"/>
          <w:szCs w:val="16"/>
          <w:lang w:val="fr-FR"/>
        </w:rPr>
      </w:pPr>
    </w:p>
    <w:p w14:paraId="0BBA4B83" w14:textId="77777777" w:rsidR="00393121" w:rsidRPr="00CF3F40" w:rsidRDefault="00E80B84" w:rsidP="00E80B84">
      <w:pPr>
        <w:rPr>
          <w:rFonts w:cs="Arial"/>
          <w:b/>
          <w:sz w:val="20"/>
          <w:lang w:val="fr-FR"/>
        </w:rPr>
      </w:pPr>
      <w:r w:rsidRPr="00CF3F40">
        <w:rPr>
          <w:rFonts w:cs="Arial"/>
          <w:b/>
          <w:sz w:val="20"/>
          <w:lang w:val="fr-FR"/>
        </w:rPr>
        <w:t>Perception</w:t>
      </w:r>
    </w:p>
    <w:p w14:paraId="0BBA4B84" w14:textId="77777777" w:rsidR="00393121" w:rsidRPr="0019154B" w:rsidRDefault="00393121" w:rsidP="00DE52CC">
      <w:pPr>
        <w:rPr>
          <w:rFonts w:cs="Arial"/>
          <w:sz w:val="16"/>
          <w:szCs w:val="16"/>
          <w:lang w:val="fr-FR"/>
        </w:rPr>
      </w:pPr>
    </w:p>
    <w:p w14:paraId="0BBA4B85" w14:textId="20661AB1" w:rsidR="00393121" w:rsidRPr="00CF3F40" w:rsidRDefault="00E80B84" w:rsidP="00E80B84">
      <w:pPr>
        <w:widowControl w:val="0"/>
        <w:tabs>
          <w:tab w:val="num" w:pos="567"/>
          <w:tab w:val="num" w:pos="690"/>
        </w:tabs>
        <w:rPr>
          <w:rFonts w:eastAsia="SimSun" w:cs="Arial"/>
          <w:sz w:val="20"/>
          <w:lang w:val="fr-FR" w:eastAsia="zh-CN"/>
        </w:rPr>
      </w:pPr>
      <w:r w:rsidRPr="00CF3F40">
        <w:rPr>
          <w:rFonts w:eastAsia="SimSun" w:cs="Arial"/>
          <w:sz w:val="20"/>
          <w:lang w:val="fr-FR" w:eastAsia="zh-CN"/>
        </w:rPr>
        <w:t>L</w:t>
      </w:r>
      <w:r w:rsidR="00406EDA" w:rsidRPr="00CF3F40">
        <w:rPr>
          <w:rFonts w:eastAsia="SimSun" w:cs="Arial"/>
          <w:sz w:val="20"/>
          <w:lang w:val="fr-FR" w:eastAsia="zh-CN"/>
        </w:rPr>
        <w:t>’</w:t>
      </w:r>
      <w:r w:rsidRPr="00CF3F40">
        <w:rPr>
          <w:rFonts w:eastAsia="SimSun" w:cs="Arial"/>
          <w:sz w:val="20"/>
          <w:lang w:val="fr-FR" w:eastAsia="zh-CN"/>
        </w:rPr>
        <w:t>OMPI a perçu, en</w:t>
      </w:r>
      <w:r w:rsidR="003B5E90" w:rsidRPr="00CF3F40">
        <w:rPr>
          <w:rFonts w:eastAsia="SimSun" w:cs="Arial"/>
          <w:sz w:val="20"/>
          <w:lang w:val="fr-FR" w:eastAsia="zh-CN"/>
        </w:rPr>
        <w:t> </w:t>
      </w:r>
      <w:r w:rsidRPr="00CF3F40">
        <w:rPr>
          <w:rFonts w:eastAsia="SimSun" w:cs="Arial"/>
          <w:sz w:val="20"/>
          <w:lang w:val="fr-FR" w:eastAsia="zh-CN"/>
        </w:rPr>
        <w:t>2012, la somme de 3 240 900</w:t>
      </w:r>
      <w:r w:rsidR="003B5E90" w:rsidRPr="00CF3F40">
        <w:rPr>
          <w:rFonts w:eastAsia="SimSun" w:cs="Arial"/>
          <w:sz w:val="20"/>
          <w:lang w:val="fr-FR" w:eastAsia="zh-CN"/>
        </w:rPr>
        <w:t> </w:t>
      </w:r>
      <w:r w:rsidRPr="00CF3F40">
        <w:rPr>
          <w:rFonts w:eastAsia="SimSun" w:cs="Arial"/>
          <w:sz w:val="20"/>
          <w:lang w:val="fr-FR" w:eastAsia="zh-CN"/>
        </w:rPr>
        <w:t>francs au titre d</w:t>
      </w:r>
      <w:r w:rsidR="00406EDA" w:rsidRPr="00CF3F40">
        <w:rPr>
          <w:rFonts w:eastAsia="SimSun" w:cs="Arial"/>
          <w:sz w:val="20"/>
          <w:lang w:val="fr-FR" w:eastAsia="zh-CN"/>
        </w:rPr>
        <w:t>’</w:t>
      </w:r>
      <w:r w:rsidRPr="00CF3F40">
        <w:rPr>
          <w:rFonts w:eastAsia="SimSun" w:cs="Arial"/>
          <w:sz w:val="20"/>
          <w:lang w:val="fr-FR" w:eastAsia="zh-CN"/>
        </w:rPr>
        <w:t>émoluments supplémentaires, pour des enregistrements et des renouvellements, sur la base du barème en vigueur à partir du 1</w:t>
      </w:r>
      <w:r w:rsidRPr="00CF3F40">
        <w:rPr>
          <w:rFonts w:eastAsia="SimSun" w:cs="Arial"/>
          <w:sz w:val="20"/>
          <w:vertAlign w:val="superscript"/>
          <w:lang w:val="fr-FR" w:eastAsia="zh-CN"/>
        </w:rPr>
        <w:t>er</w:t>
      </w:r>
      <w:r w:rsidR="000824D0" w:rsidRPr="00CF3F40">
        <w:rPr>
          <w:rFonts w:eastAsia="SimSun" w:cs="Arial"/>
          <w:sz w:val="20"/>
          <w:lang w:val="fr-FR" w:eastAsia="zh-CN"/>
        </w:rPr>
        <w:t> </w:t>
      </w:r>
      <w:r w:rsidRPr="00CF3F40">
        <w:rPr>
          <w:rFonts w:eastAsia="SimSun" w:cs="Arial"/>
          <w:sz w:val="20"/>
          <w:lang w:val="fr-FR" w:eastAsia="zh-CN"/>
        </w:rPr>
        <w:t>septembre</w:t>
      </w:r>
      <w:r w:rsidR="000824D0" w:rsidRPr="00CF3F40">
        <w:rPr>
          <w:rFonts w:eastAsia="SimSun" w:cs="Arial"/>
          <w:sz w:val="20"/>
          <w:lang w:val="fr-FR" w:eastAsia="zh-CN"/>
        </w:rPr>
        <w:t> </w:t>
      </w:r>
      <w:r w:rsidRPr="00CF3F40">
        <w:rPr>
          <w:rFonts w:eastAsia="SimSun" w:cs="Arial"/>
          <w:sz w:val="20"/>
          <w:lang w:val="fr-FR" w:eastAsia="zh-CN"/>
        </w:rPr>
        <w:t>2008 [article</w:t>
      </w:r>
      <w:r w:rsidR="003B5E90" w:rsidRPr="00CF3F40">
        <w:rPr>
          <w:rFonts w:eastAsia="SimSun" w:cs="Arial"/>
          <w:sz w:val="20"/>
          <w:lang w:val="fr-FR" w:eastAsia="zh-CN"/>
        </w:rPr>
        <w:t> </w:t>
      </w:r>
      <w:r w:rsidRPr="00CF3F40">
        <w:rPr>
          <w:rFonts w:eastAsia="SimSun" w:cs="Arial"/>
          <w:sz w:val="20"/>
          <w:lang w:val="fr-FR" w:eastAsia="zh-CN"/>
        </w:rPr>
        <w:t>8.2</w:t>
      </w:r>
      <w:r w:rsidR="008708D2" w:rsidRPr="00CF3F40">
        <w:rPr>
          <w:rFonts w:eastAsia="SimSun" w:cs="Arial"/>
          <w:sz w:val="20"/>
          <w:lang w:val="fr-FR" w:eastAsia="zh-CN"/>
        </w:rPr>
        <w:t>)</w:t>
      </w:r>
      <w:r w:rsidRPr="00CF3F40">
        <w:rPr>
          <w:rFonts w:eastAsia="SimSun" w:cs="Arial"/>
          <w:sz w:val="20"/>
          <w:lang w:val="fr-FR" w:eastAsia="zh-CN"/>
        </w:rPr>
        <w:t>b) de l</w:t>
      </w:r>
      <w:r w:rsidR="00406EDA" w:rsidRPr="00CF3F40">
        <w:rPr>
          <w:rFonts w:eastAsia="SimSun" w:cs="Arial"/>
          <w:sz w:val="20"/>
          <w:lang w:val="fr-FR" w:eastAsia="zh-CN"/>
        </w:rPr>
        <w:t>’</w:t>
      </w:r>
      <w:r w:rsidRPr="00CF3F40">
        <w:rPr>
          <w:rFonts w:eastAsia="SimSun" w:cs="Arial"/>
          <w:sz w:val="20"/>
          <w:lang w:val="fr-FR" w:eastAsia="zh-CN"/>
        </w:rPr>
        <w:t>Arrangement de Madrid et article</w:t>
      </w:r>
      <w:r w:rsidR="003B5E90" w:rsidRPr="00CF3F40">
        <w:rPr>
          <w:rFonts w:eastAsia="SimSun" w:cs="Arial"/>
          <w:sz w:val="20"/>
          <w:lang w:val="fr-FR" w:eastAsia="zh-CN"/>
        </w:rPr>
        <w:t> </w:t>
      </w:r>
      <w:r w:rsidRPr="00CF3F40">
        <w:rPr>
          <w:rFonts w:eastAsia="SimSun" w:cs="Arial"/>
          <w:sz w:val="20"/>
          <w:lang w:val="fr-FR" w:eastAsia="zh-CN"/>
        </w:rPr>
        <w:t>8)2</w:t>
      </w:r>
      <w:r w:rsidR="008708D2" w:rsidRPr="00CF3F40">
        <w:rPr>
          <w:rFonts w:eastAsia="SimSun" w:cs="Arial"/>
          <w:sz w:val="20"/>
          <w:lang w:val="fr-FR" w:eastAsia="zh-CN"/>
        </w:rPr>
        <w:t>)</w:t>
      </w:r>
      <w:r w:rsidRPr="00CF3F40">
        <w:rPr>
          <w:rFonts w:eastAsia="SimSun" w:cs="Arial"/>
          <w:sz w:val="20"/>
          <w:lang w:val="fr-FR" w:eastAsia="zh-CN"/>
        </w:rPr>
        <w:t>ii) du Protocole relatif à l</w:t>
      </w:r>
      <w:r w:rsidR="00406EDA" w:rsidRPr="00CF3F40">
        <w:rPr>
          <w:rFonts w:eastAsia="SimSun" w:cs="Arial"/>
          <w:sz w:val="20"/>
          <w:lang w:val="fr-FR" w:eastAsia="zh-CN"/>
        </w:rPr>
        <w:t>’</w:t>
      </w:r>
      <w:r w:rsidRPr="00CF3F40">
        <w:rPr>
          <w:rFonts w:eastAsia="SimSun" w:cs="Arial"/>
          <w:sz w:val="20"/>
          <w:lang w:val="fr-FR" w:eastAsia="zh-CN"/>
        </w:rPr>
        <w:t>Arrangement de Madrid].</w:t>
      </w:r>
    </w:p>
    <w:p w14:paraId="0BBA4B86" w14:textId="77777777" w:rsidR="00393121" w:rsidRPr="0019154B" w:rsidRDefault="00393121" w:rsidP="00DE52CC">
      <w:pPr>
        <w:rPr>
          <w:rFonts w:cs="Arial"/>
          <w:sz w:val="16"/>
          <w:szCs w:val="16"/>
          <w:lang w:val="fr-FR"/>
        </w:rPr>
      </w:pPr>
    </w:p>
    <w:p w14:paraId="0BBA4B87" w14:textId="77777777" w:rsidR="00393121" w:rsidRPr="00CF3F40" w:rsidRDefault="00670858" w:rsidP="00670858">
      <w:pPr>
        <w:rPr>
          <w:rFonts w:cs="Arial"/>
          <w:b/>
          <w:sz w:val="20"/>
          <w:lang w:val="fr-FR"/>
        </w:rPr>
      </w:pPr>
      <w:r w:rsidRPr="00CF3F40">
        <w:rPr>
          <w:rFonts w:cs="Arial"/>
          <w:b/>
          <w:sz w:val="20"/>
          <w:lang w:val="fr-FR"/>
        </w:rPr>
        <w:t>Répartition</w:t>
      </w:r>
    </w:p>
    <w:p w14:paraId="0BBA4B88" w14:textId="77777777" w:rsidR="00393121" w:rsidRPr="0019154B" w:rsidRDefault="00393121" w:rsidP="00DE52CC">
      <w:pPr>
        <w:rPr>
          <w:rFonts w:cs="Arial"/>
          <w:sz w:val="16"/>
          <w:szCs w:val="16"/>
          <w:lang w:val="fr-FR"/>
        </w:rPr>
      </w:pPr>
    </w:p>
    <w:p w14:paraId="0BBA4B89" w14:textId="02CD35EC" w:rsidR="00393121" w:rsidRPr="00CF3F40" w:rsidRDefault="00670858" w:rsidP="00670858">
      <w:pPr>
        <w:widowControl w:val="0"/>
        <w:tabs>
          <w:tab w:val="num" w:pos="567"/>
          <w:tab w:val="num" w:pos="690"/>
        </w:tabs>
        <w:rPr>
          <w:rFonts w:eastAsia="SimSun" w:cs="Arial"/>
          <w:sz w:val="20"/>
          <w:lang w:val="fr-FR" w:eastAsia="zh-CN"/>
        </w:rPr>
      </w:pPr>
      <w:r w:rsidRPr="00CF3F40">
        <w:rPr>
          <w:rFonts w:eastAsia="SimSun" w:cs="Arial"/>
          <w:sz w:val="20"/>
          <w:lang w:val="fr-FR" w:eastAsia="zh-CN"/>
        </w:rPr>
        <w:t>Selon la règle</w:t>
      </w:r>
      <w:r w:rsidR="003B5E90" w:rsidRPr="00CF3F40">
        <w:rPr>
          <w:rFonts w:eastAsia="SimSun" w:cs="Arial"/>
          <w:sz w:val="20"/>
          <w:lang w:val="fr-FR" w:eastAsia="zh-CN"/>
        </w:rPr>
        <w:t> </w:t>
      </w:r>
      <w:r w:rsidRPr="00CF3F40">
        <w:rPr>
          <w:rFonts w:eastAsia="SimSun" w:cs="Arial"/>
          <w:sz w:val="20"/>
          <w:lang w:val="fr-FR" w:eastAsia="zh-CN"/>
        </w:rPr>
        <w:t>37 du Règlement d</w:t>
      </w:r>
      <w:r w:rsidR="00406EDA" w:rsidRPr="00CF3F40">
        <w:rPr>
          <w:rFonts w:eastAsia="SimSun" w:cs="Arial"/>
          <w:sz w:val="20"/>
          <w:lang w:val="fr-FR" w:eastAsia="zh-CN"/>
        </w:rPr>
        <w:t>’</w:t>
      </w:r>
      <w:r w:rsidRPr="00CF3F40">
        <w:rPr>
          <w:rFonts w:eastAsia="SimSun" w:cs="Arial"/>
          <w:sz w:val="20"/>
          <w:lang w:val="fr-FR" w:eastAsia="zh-CN"/>
        </w:rPr>
        <w:t>exécution commun à l</w:t>
      </w:r>
      <w:r w:rsidR="00406EDA" w:rsidRPr="00CF3F40">
        <w:rPr>
          <w:rFonts w:eastAsia="SimSun" w:cs="Arial"/>
          <w:sz w:val="20"/>
          <w:lang w:val="fr-FR" w:eastAsia="zh-CN"/>
        </w:rPr>
        <w:t>’</w:t>
      </w:r>
      <w:r w:rsidRPr="00CF3F40">
        <w:rPr>
          <w:rFonts w:eastAsia="SimSun" w:cs="Arial"/>
          <w:sz w:val="20"/>
          <w:lang w:val="fr-FR" w:eastAsia="zh-CN"/>
        </w:rPr>
        <w:t>Arrangement de Madrid concernant l</w:t>
      </w:r>
      <w:r w:rsidR="00406EDA" w:rsidRPr="00CF3F40">
        <w:rPr>
          <w:rFonts w:eastAsia="SimSun" w:cs="Arial"/>
          <w:sz w:val="20"/>
          <w:lang w:val="fr-FR" w:eastAsia="zh-CN"/>
        </w:rPr>
        <w:t>’</w:t>
      </w:r>
      <w:r w:rsidRPr="00CF3F40">
        <w:rPr>
          <w:rFonts w:eastAsia="SimSun" w:cs="Arial"/>
          <w:sz w:val="20"/>
          <w:lang w:val="fr-FR" w:eastAsia="zh-CN"/>
        </w:rPr>
        <w:t>enregistrement international des marques et au Protocole relatif à cet Arrangement, le coefficient mentionné à l</w:t>
      </w:r>
      <w:r w:rsidR="00406EDA" w:rsidRPr="00CF3F40">
        <w:rPr>
          <w:rFonts w:eastAsia="SimSun" w:cs="Arial"/>
          <w:sz w:val="20"/>
          <w:lang w:val="fr-FR" w:eastAsia="zh-CN"/>
        </w:rPr>
        <w:t>’</w:t>
      </w:r>
      <w:r w:rsidRPr="00CF3F40">
        <w:rPr>
          <w:rFonts w:eastAsia="SimSun" w:cs="Arial"/>
          <w:sz w:val="20"/>
          <w:lang w:val="fr-FR" w:eastAsia="zh-CN"/>
        </w:rPr>
        <w:t>article</w:t>
      </w:r>
      <w:r w:rsidR="003B5E90" w:rsidRPr="00CF3F40">
        <w:rPr>
          <w:rFonts w:eastAsia="SimSun" w:cs="Arial"/>
          <w:sz w:val="20"/>
          <w:lang w:val="fr-FR" w:eastAsia="zh-CN"/>
        </w:rPr>
        <w:t> </w:t>
      </w:r>
      <w:r w:rsidRPr="00CF3F40">
        <w:rPr>
          <w:rFonts w:eastAsia="SimSun" w:cs="Arial"/>
          <w:sz w:val="20"/>
          <w:lang w:val="fr-FR" w:eastAsia="zh-CN"/>
        </w:rPr>
        <w:t>8.5) et 8.6) de l</w:t>
      </w:r>
      <w:r w:rsidR="00406EDA" w:rsidRPr="00CF3F40">
        <w:rPr>
          <w:rFonts w:eastAsia="SimSun" w:cs="Arial"/>
          <w:sz w:val="20"/>
          <w:lang w:val="fr-FR" w:eastAsia="zh-CN"/>
        </w:rPr>
        <w:t>’</w:t>
      </w:r>
      <w:r w:rsidRPr="00CF3F40">
        <w:rPr>
          <w:rFonts w:eastAsia="SimSun" w:cs="Arial"/>
          <w:sz w:val="20"/>
          <w:lang w:val="fr-FR" w:eastAsia="zh-CN"/>
        </w:rPr>
        <w:t>Arrangement et du Protocole dont bénéficient les pays parties à l</w:t>
      </w:r>
      <w:r w:rsidR="00406EDA" w:rsidRPr="00CF3F40">
        <w:rPr>
          <w:rFonts w:eastAsia="SimSun" w:cs="Arial"/>
          <w:sz w:val="20"/>
          <w:lang w:val="fr-FR" w:eastAsia="zh-CN"/>
        </w:rPr>
        <w:t>’</w:t>
      </w:r>
      <w:r w:rsidRPr="00CF3F40">
        <w:rPr>
          <w:rFonts w:eastAsia="SimSun" w:cs="Arial"/>
          <w:sz w:val="20"/>
          <w:lang w:val="fr-FR" w:eastAsia="zh-CN"/>
        </w:rPr>
        <w:t>Arrangement ou au Protocole, selon le cas, pour la répartition des émoluments supplémentaires et des compléments d</w:t>
      </w:r>
      <w:r w:rsidR="00406EDA" w:rsidRPr="00CF3F40">
        <w:rPr>
          <w:rFonts w:eastAsia="SimSun" w:cs="Arial"/>
          <w:sz w:val="20"/>
          <w:lang w:val="fr-FR" w:eastAsia="zh-CN"/>
        </w:rPr>
        <w:t>’</w:t>
      </w:r>
      <w:r w:rsidRPr="00CF3F40">
        <w:rPr>
          <w:rFonts w:eastAsia="SimSun" w:cs="Arial"/>
          <w:sz w:val="20"/>
          <w:lang w:val="fr-FR" w:eastAsia="zh-CN"/>
        </w:rPr>
        <w:t>émoluments est le suivant</w:t>
      </w:r>
      <w:r w:rsidR="003B5E90" w:rsidRPr="00CF3F40">
        <w:rPr>
          <w:rFonts w:eastAsia="SimSun" w:cs="Arial"/>
          <w:sz w:val="20"/>
          <w:lang w:val="fr-FR" w:eastAsia="zh-CN"/>
        </w:rPr>
        <w:t> </w:t>
      </w:r>
      <w:r w:rsidRPr="00CF3F40">
        <w:rPr>
          <w:rFonts w:eastAsia="SimSun" w:cs="Arial"/>
          <w:sz w:val="20"/>
          <w:lang w:val="fr-FR" w:eastAsia="zh-CN"/>
        </w:rPr>
        <w:t>:</w:t>
      </w:r>
    </w:p>
    <w:p w14:paraId="0BBA4B8A" w14:textId="77777777" w:rsidR="00DE52CC" w:rsidRPr="0019154B" w:rsidRDefault="00DE52CC" w:rsidP="00DE52CC">
      <w:pPr>
        <w:widowControl w:val="0"/>
        <w:tabs>
          <w:tab w:val="num" w:pos="567"/>
          <w:tab w:val="num" w:pos="690"/>
        </w:tabs>
        <w:rPr>
          <w:rFonts w:eastAsia="SimSun" w:cs="Arial"/>
          <w:sz w:val="16"/>
          <w:szCs w:val="16"/>
          <w:lang w:val="fr-FR" w:eastAsia="zh-CN"/>
        </w:rPr>
      </w:pPr>
    </w:p>
    <w:tbl>
      <w:tblPr>
        <w:tblW w:w="9322" w:type="dxa"/>
        <w:tblLook w:val="04A0" w:firstRow="1" w:lastRow="0" w:firstColumn="1" w:lastColumn="0" w:noHBand="0" w:noVBand="1"/>
      </w:tblPr>
      <w:tblGrid>
        <w:gridCol w:w="817"/>
        <w:gridCol w:w="8505"/>
      </w:tblGrid>
      <w:tr w:rsidR="00DE52CC" w:rsidRPr="008A0A3A" w14:paraId="0BBA4B8E" w14:textId="77777777" w:rsidTr="00175B09">
        <w:tc>
          <w:tcPr>
            <w:tcW w:w="817" w:type="dxa"/>
          </w:tcPr>
          <w:p w14:paraId="0BBA4B8B" w14:textId="77777777" w:rsidR="00393121" w:rsidRPr="00CF3F40" w:rsidRDefault="000824D0" w:rsidP="00DE52CC">
            <w:pPr>
              <w:rPr>
                <w:rFonts w:cs="Arial"/>
                <w:sz w:val="20"/>
                <w:lang w:val="fr-FR"/>
              </w:rPr>
            </w:pPr>
            <w:r w:rsidRPr="00CF3F40">
              <w:rPr>
                <w:rFonts w:cs="Arial"/>
                <w:sz w:val="20"/>
                <w:lang w:val="fr-FR"/>
              </w:rPr>
              <w:t>un</w:t>
            </w:r>
            <w:r w:rsidR="00AD69A7" w:rsidRPr="00CF3F40">
              <w:rPr>
                <w:rFonts w:cs="Arial"/>
                <w:sz w:val="20"/>
                <w:lang w:val="fr-FR"/>
              </w:rPr>
              <w:t>,</w:t>
            </w:r>
          </w:p>
          <w:p w14:paraId="0BBA4B8C" w14:textId="77777777" w:rsidR="00DE52CC" w:rsidRPr="00CF3F40" w:rsidRDefault="00DE52CC" w:rsidP="00DE52CC">
            <w:pPr>
              <w:rPr>
                <w:rFonts w:cs="Arial"/>
                <w:sz w:val="20"/>
                <w:lang w:val="fr-FR"/>
              </w:rPr>
            </w:pPr>
          </w:p>
        </w:tc>
        <w:tc>
          <w:tcPr>
            <w:tcW w:w="8505" w:type="dxa"/>
          </w:tcPr>
          <w:p w14:paraId="0BBA4B8D" w14:textId="56CA33C6" w:rsidR="00DE52CC" w:rsidRPr="00CF3F40" w:rsidRDefault="00670858" w:rsidP="00670858">
            <w:pPr>
              <w:rPr>
                <w:rFonts w:cs="Arial"/>
                <w:sz w:val="20"/>
                <w:lang w:val="fr-FR"/>
              </w:rPr>
            </w:pPr>
            <w:r w:rsidRPr="00CF3F40">
              <w:rPr>
                <w:rFonts w:cs="Arial"/>
                <w:sz w:val="20"/>
                <w:lang w:val="fr-FR"/>
              </w:rPr>
              <w:t>pour les parties contractantes qui ne procèdent à aucun des examens prévus ci</w:t>
            </w:r>
            <w:r w:rsidR="00371B9C" w:rsidRPr="00CF3F40">
              <w:rPr>
                <w:rFonts w:cs="Arial"/>
                <w:sz w:val="20"/>
                <w:lang w:val="fr-FR"/>
              </w:rPr>
              <w:noBreakHyphen/>
            </w:r>
            <w:r w:rsidRPr="00CF3F40">
              <w:rPr>
                <w:rFonts w:cs="Arial"/>
                <w:sz w:val="20"/>
                <w:lang w:val="fr-FR"/>
              </w:rPr>
              <w:t>après;</w:t>
            </w:r>
          </w:p>
        </w:tc>
      </w:tr>
      <w:tr w:rsidR="00DE52CC" w:rsidRPr="008A0A3A" w14:paraId="0BBA4B92" w14:textId="77777777" w:rsidTr="00175B09">
        <w:tc>
          <w:tcPr>
            <w:tcW w:w="817" w:type="dxa"/>
          </w:tcPr>
          <w:p w14:paraId="0BBA4B8F" w14:textId="77777777" w:rsidR="00393121" w:rsidRPr="00CF3F40" w:rsidRDefault="000824D0" w:rsidP="00DE52CC">
            <w:pPr>
              <w:rPr>
                <w:rFonts w:cs="Arial"/>
                <w:sz w:val="20"/>
                <w:lang w:val="fr-FR"/>
              </w:rPr>
            </w:pPr>
            <w:r w:rsidRPr="00CF3F40">
              <w:rPr>
                <w:rFonts w:cs="Arial"/>
                <w:sz w:val="20"/>
                <w:lang w:val="fr-FR"/>
              </w:rPr>
              <w:t>deux</w:t>
            </w:r>
            <w:r w:rsidR="00AD69A7" w:rsidRPr="00CF3F40">
              <w:rPr>
                <w:rFonts w:cs="Arial"/>
                <w:sz w:val="20"/>
                <w:lang w:val="fr-FR"/>
              </w:rPr>
              <w:t>,</w:t>
            </w:r>
          </w:p>
          <w:p w14:paraId="0BBA4B90" w14:textId="77777777" w:rsidR="00DE52CC" w:rsidRPr="00CF3F40" w:rsidRDefault="00DE52CC" w:rsidP="00DE52CC">
            <w:pPr>
              <w:rPr>
                <w:rFonts w:cs="Arial"/>
                <w:sz w:val="20"/>
                <w:lang w:val="fr-FR"/>
              </w:rPr>
            </w:pPr>
          </w:p>
        </w:tc>
        <w:tc>
          <w:tcPr>
            <w:tcW w:w="8505" w:type="dxa"/>
          </w:tcPr>
          <w:p w14:paraId="0BBA4B91" w14:textId="77777777" w:rsidR="00DE52CC" w:rsidRPr="00CF3F40" w:rsidRDefault="00670858" w:rsidP="00670858">
            <w:pPr>
              <w:rPr>
                <w:rFonts w:cs="Arial"/>
                <w:sz w:val="20"/>
                <w:lang w:val="fr-FR"/>
              </w:rPr>
            </w:pPr>
            <w:r w:rsidRPr="00CF3F40">
              <w:rPr>
                <w:rFonts w:cs="Arial"/>
                <w:sz w:val="20"/>
                <w:lang w:val="fr-FR"/>
              </w:rPr>
              <w:t>pour les parties contractantes qui procèdent à un examen des seuls motifs absolus de refus;</w:t>
            </w:r>
          </w:p>
        </w:tc>
      </w:tr>
      <w:tr w:rsidR="00DE52CC" w:rsidRPr="008A0A3A" w14:paraId="0BBA4B97" w14:textId="77777777" w:rsidTr="00175B09">
        <w:tc>
          <w:tcPr>
            <w:tcW w:w="817" w:type="dxa"/>
          </w:tcPr>
          <w:p w14:paraId="0BBA4B93" w14:textId="77777777" w:rsidR="00393121" w:rsidRPr="00CF3F40" w:rsidRDefault="00AD69A7" w:rsidP="00DE52CC">
            <w:pPr>
              <w:rPr>
                <w:rFonts w:cs="Arial"/>
                <w:sz w:val="20"/>
                <w:lang w:val="fr-FR"/>
              </w:rPr>
            </w:pPr>
            <w:r w:rsidRPr="00CF3F40">
              <w:rPr>
                <w:rFonts w:cs="Arial"/>
                <w:sz w:val="20"/>
                <w:lang w:val="fr-FR"/>
              </w:rPr>
              <w:t>t</w:t>
            </w:r>
            <w:r w:rsidR="00DE52CC" w:rsidRPr="00CF3F40">
              <w:rPr>
                <w:rFonts w:cs="Arial"/>
                <w:sz w:val="20"/>
                <w:lang w:val="fr-FR"/>
              </w:rPr>
              <w:t>r</w:t>
            </w:r>
            <w:r w:rsidR="000824D0" w:rsidRPr="00CF3F40">
              <w:rPr>
                <w:rFonts w:cs="Arial"/>
                <w:sz w:val="20"/>
                <w:lang w:val="fr-FR"/>
              </w:rPr>
              <w:t>ois</w:t>
            </w:r>
            <w:r w:rsidRPr="00CF3F40">
              <w:rPr>
                <w:rFonts w:cs="Arial"/>
                <w:sz w:val="20"/>
                <w:lang w:val="fr-FR"/>
              </w:rPr>
              <w:t>,</w:t>
            </w:r>
          </w:p>
          <w:p w14:paraId="0BBA4B94" w14:textId="77777777" w:rsidR="00DE52CC" w:rsidRPr="00CF3F40" w:rsidRDefault="00DE52CC" w:rsidP="00DE52CC">
            <w:pPr>
              <w:rPr>
                <w:rFonts w:cs="Arial"/>
                <w:sz w:val="20"/>
                <w:lang w:val="fr-FR"/>
              </w:rPr>
            </w:pPr>
          </w:p>
        </w:tc>
        <w:tc>
          <w:tcPr>
            <w:tcW w:w="8505" w:type="dxa"/>
          </w:tcPr>
          <w:p w14:paraId="0BBA4B95" w14:textId="64C94CFF" w:rsidR="00393121" w:rsidRPr="00CF3F40" w:rsidRDefault="00670858" w:rsidP="00670858">
            <w:pPr>
              <w:rPr>
                <w:rFonts w:cs="Arial"/>
                <w:sz w:val="20"/>
                <w:lang w:val="fr-FR"/>
              </w:rPr>
            </w:pPr>
            <w:r w:rsidRPr="00CF3F40">
              <w:rPr>
                <w:rFonts w:cs="Arial"/>
                <w:sz w:val="20"/>
                <w:lang w:val="fr-FR"/>
              </w:rPr>
              <w:t>pour les parties contractantes qui procèdent, en outre, à un examen d</w:t>
            </w:r>
            <w:r w:rsidR="00406EDA" w:rsidRPr="00CF3F40">
              <w:rPr>
                <w:rFonts w:cs="Arial"/>
                <w:sz w:val="20"/>
                <w:lang w:val="fr-FR"/>
              </w:rPr>
              <w:t>’</w:t>
            </w:r>
            <w:r w:rsidRPr="00CF3F40">
              <w:rPr>
                <w:rFonts w:cs="Arial"/>
                <w:sz w:val="20"/>
                <w:lang w:val="fr-FR"/>
              </w:rPr>
              <w:t>antériorité sur opposition des tiers;</w:t>
            </w:r>
          </w:p>
          <w:p w14:paraId="0BBA4B96" w14:textId="77777777" w:rsidR="0090121C" w:rsidRPr="00CF3F40" w:rsidRDefault="0090121C" w:rsidP="00DE52CC">
            <w:pPr>
              <w:rPr>
                <w:rFonts w:cs="Arial"/>
                <w:sz w:val="20"/>
                <w:lang w:val="fr-FR"/>
              </w:rPr>
            </w:pPr>
          </w:p>
        </w:tc>
      </w:tr>
      <w:tr w:rsidR="00DE52CC" w:rsidRPr="008A0A3A" w14:paraId="0BBA4B9A" w14:textId="77777777" w:rsidTr="00175B09">
        <w:tc>
          <w:tcPr>
            <w:tcW w:w="817" w:type="dxa"/>
          </w:tcPr>
          <w:p w14:paraId="0BBA4B98" w14:textId="77777777" w:rsidR="00DE52CC" w:rsidRPr="00CF3F40" w:rsidRDefault="00670858" w:rsidP="00670858">
            <w:pPr>
              <w:rPr>
                <w:rFonts w:cs="Arial"/>
                <w:sz w:val="20"/>
                <w:lang w:val="fr-FR"/>
              </w:rPr>
            </w:pPr>
            <w:r w:rsidRPr="00CF3F40">
              <w:rPr>
                <w:rFonts w:cs="Arial"/>
                <w:sz w:val="20"/>
                <w:lang w:val="fr-FR"/>
              </w:rPr>
              <w:t>quatre</w:t>
            </w:r>
          </w:p>
        </w:tc>
        <w:tc>
          <w:tcPr>
            <w:tcW w:w="8505" w:type="dxa"/>
          </w:tcPr>
          <w:p w14:paraId="0BBA4B99" w14:textId="054E4952" w:rsidR="00DE52CC" w:rsidRPr="00CF3F40" w:rsidRDefault="00670858" w:rsidP="00670858">
            <w:pPr>
              <w:rPr>
                <w:rFonts w:cs="Arial"/>
                <w:sz w:val="20"/>
                <w:lang w:val="fr-FR"/>
              </w:rPr>
            </w:pPr>
            <w:r w:rsidRPr="00CF3F40">
              <w:rPr>
                <w:rFonts w:cs="Arial"/>
                <w:sz w:val="20"/>
                <w:lang w:val="fr-FR"/>
              </w:rPr>
              <w:t>pour les parties contractantes qui procèdent d</w:t>
            </w:r>
            <w:r w:rsidR="00406EDA" w:rsidRPr="00CF3F40">
              <w:rPr>
                <w:rFonts w:cs="Arial"/>
                <w:sz w:val="20"/>
                <w:lang w:val="fr-FR"/>
              </w:rPr>
              <w:t>’</w:t>
            </w:r>
            <w:r w:rsidRPr="00CF3F40">
              <w:rPr>
                <w:rFonts w:cs="Arial"/>
                <w:sz w:val="20"/>
                <w:lang w:val="fr-FR"/>
              </w:rPr>
              <w:t>office à un tel examen;</w:t>
            </w:r>
          </w:p>
        </w:tc>
      </w:tr>
      <w:tr w:rsidR="00DE52CC" w:rsidRPr="008A0A3A" w14:paraId="0BBA4B9D" w14:textId="77777777" w:rsidTr="00175B09">
        <w:tc>
          <w:tcPr>
            <w:tcW w:w="817" w:type="dxa"/>
          </w:tcPr>
          <w:p w14:paraId="0BBA4B9B" w14:textId="77777777" w:rsidR="00DE52CC" w:rsidRPr="00CF3F40" w:rsidRDefault="00DE52CC" w:rsidP="00DE52CC">
            <w:pPr>
              <w:rPr>
                <w:rFonts w:cs="Arial"/>
                <w:sz w:val="20"/>
                <w:lang w:val="fr-FR"/>
              </w:rPr>
            </w:pPr>
          </w:p>
        </w:tc>
        <w:tc>
          <w:tcPr>
            <w:tcW w:w="8505" w:type="dxa"/>
          </w:tcPr>
          <w:p w14:paraId="0BBA4B9C" w14:textId="5135D6C8" w:rsidR="00DE52CC" w:rsidRPr="00CF3F40" w:rsidRDefault="00670858" w:rsidP="00670858">
            <w:pPr>
              <w:rPr>
                <w:rFonts w:cs="Arial"/>
                <w:sz w:val="20"/>
                <w:lang w:val="fr-FR"/>
              </w:rPr>
            </w:pPr>
            <w:r w:rsidRPr="00CF3F40">
              <w:rPr>
                <w:rFonts w:cs="Arial"/>
                <w:sz w:val="20"/>
                <w:lang w:val="fr-FR"/>
              </w:rPr>
              <w:t>également, pour les parties contractantes qui procèdent d</w:t>
            </w:r>
            <w:r w:rsidR="00406EDA" w:rsidRPr="00CF3F40">
              <w:rPr>
                <w:rFonts w:cs="Arial"/>
                <w:sz w:val="20"/>
                <w:lang w:val="fr-FR"/>
              </w:rPr>
              <w:t>’</w:t>
            </w:r>
            <w:r w:rsidRPr="00CF3F40">
              <w:rPr>
                <w:rFonts w:cs="Arial"/>
                <w:sz w:val="20"/>
                <w:lang w:val="fr-FR"/>
              </w:rPr>
              <w:t>office à des recherches d</w:t>
            </w:r>
            <w:r w:rsidR="00406EDA" w:rsidRPr="00CF3F40">
              <w:rPr>
                <w:rFonts w:cs="Arial"/>
                <w:sz w:val="20"/>
                <w:lang w:val="fr-FR"/>
              </w:rPr>
              <w:t>’</w:t>
            </w:r>
            <w:r w:rsidRPr="00CF3F40">
              <w:rPr>
                <w:rFonts w:cs="Arial"/>
                <w:sz w:val="20"/>
                <w:lang w:val="fr-FR"/>
              </w:rPr>
              <w:t>antériorité avec indication des antériorités les plus pertinentes.</w:t>
            </w:r>
          </w:p>
        </w:tc>
      </w:tr>
    </w:tbl>
    <w:p w14:paraId="0BBA4B9E" w14:textId="77777777" w:rsidR="00393121" w:rsidRPr="0019154B" w:rsidRDefault="00393121" w:rsidP="00DE52CC">
      <w:pPr>
        <w:rPr>
          <w:rFonts w:cs="Arial"/>
          <w:sz w:val="16"/>
          <w:szCs w:val="16"/>
          <w:lang w:val="fr-FR"/>
        </w:rPr>
      </w:pPr>
    </w:p>
    <w:p w14:paraId="0BBA4B9F" w14:textId="159A422E" w:rsidR="00DE52CC" w:rsidRPr="00CF3F40" w:rsidRDefault="00670858" w:rsidP="00670858">
      <w:pPr>
        <w:rPr>
          <w:rFonts w:eastAsia="SimSun" w:cs="Arial"/>
          <w:sz w:val="20"/>
          <w:lang w:val="fr-FR" w:eastAsia="zh-CN"/>
        </w:rPr>
      </w:pPr>
      <w:r w:rsidRPr="00CF3F40">
        <w:rPr>
          <w:rFonts w:eastAsia="SimSun" w:cs="Arial"/>
          <w:sz w:val="20"/>
          <w:lang w:val="fr-FR" w:eastAsia="zh-CN"/>
        </w:rPr>
        <w:t>Le nombre de désignations comprises dans les enregistrements ou les renouvellements pour lesquelles l</w:t>
      </w:r>
      <w:r w:rsidR="00406EDA" w:rsidRPr="00CF3F40">
        <w:rPr>
          <w:rFonts w:eastAsia="SimSun" w:cs="Arial"/>
          <w:sz w:val="20"/>
          <w:lang w:val="fr-FR" w:eastAsia="zh-CN"/>
        </w:rPr>
        <w:t>’</w:t>
      </w:r>
      <w:r w:rsidRPr="00CF3F40">
        <w:rPr>
          <w:rFonts w:eastAsia="SimSun" w:cs="Arial"/>
          <w:sz w:val="20"/>
          <w:lang w:val="fr-FR" w:eastAsia="zh-CN"/>
        </w:rPr>
        <w:t>OMPI a perçu un émolument supplémentaire de 100</w:t>
      </w:r>
      <w:r w:rsidR="003B5E90" w:rsidRPr="00CF3F40">
        <w:rPr>
          <w:rFonts w:eastAsia="SimSun" w:cs="Arial"/>
          <w:sz w:val="20"/>
          <w:lang w:val="fr-FR" w:eastAsia="zh-CN"/>
        </w:rPr>
        <w:t> </w:t>
      </w:r>
      <w:r w:rsidRPr="00CF3F40">
        <w:rPr>
          <w:rFonts w:eastAsia="SimSun" w:cs="Arial"/>
          <w:sz w:val="20"/>
          <w:lang w:val="fr-FR" w:eastAsia="zh-CN"/>
        </w:rPr>
        <w:t>francs pour chaque classe de produits et de services en sus de la troisième était, pour le coefficient</w:t>
      </w:r>
    </w:p>
    <w:tbl>
      <w:tblPr>
        <w:tblW w:w="9322" w:type="dxa"/>
        <w:tblLook w:val="04A0" w:firstRow="1" w:lastRow="0" w:firstColumn="1" w:lastColumn="0" w:noHBand="0" w:noVBand="1"/>
      </w:tblPr>
      <w:tblGrid>
        <w:gridCol w:w="839"/>
        <w:gridCol w:w="1133"/>
        <w:gridCol w:w="7350"/>
      </w:tblGrid>
      <w:tr w:rsidR="00DE52CC" w:rsidRPr="008A0A3A" w14:paraId="0BBA4BA6" w14:textId="77777777" w:rsidTr="0019154B">
        <w:trPr>
          <w:trHeight w:val="321"/>
        </w:trPr>
        <w:tc>
          <w:tcPr>
            <w:tcW w:w="839" w:type="dxa"/>
          </w:tcPr>
          <w:p w14:paraId="0BBA4BA0" w14:textId="03BB0730" w:rsidR="00393121" w:rsidRPr="00CF3F40" w:rsidRDefault="00393121" w:rsidP="00DE52CC">
            <w:pPr>
              <w:rPr>
                <w:rFonts w:cs="Arial"/>
                <w:sz w:val="20"/>
                <w:lang w:val="fr-FR"/>
              </w:rPr>
            </w:pPr>
          </w:p>
          <w:p w14:paraId="0BBA4BA1" w14:textId="77777777" w:rsidR="00DE52CC" w:rsidRPr="00CF3F40" w:rsidRDefault="000824D0" w:rsidP="00DE52CC">
            <w:pPr>
              <w:rPr>
                <w:rFonts w:cs="Arial"/>
                <w:sz w:val="20"/>
                <w:lang w:val="fr-FR"/>
              </w:rPr>
            </w:pPr>
            <w:r w:rsidRPr="00CF3F40">
              <w:rPr>
                <w:rFonts w:cs="Arial"/>
                <w:sz w:val="20"/>
                <w:lang w:val="fr-FR"/>
              </w:rPr>
              <w:t>un</w:t>
            </w:r>
            <w:r w:rsidR="00AD69A7" w:rsidRPr="00CF3F40">
              <w:rPr>
                <w:rFonts w:cs="Arial"/>
                <w:sz w:val="20"/>
                <w:lang w:val="fr-FR"/>
              </w:rPr>
              <w:t>,</w:t>
            </w:r>
          </w:p>
        </w:tc>
        <w:tc>
          <w:tcPr>
            <w:tcW w:w="1133" w:type="dxa"/>
          </w:tcPr>
          <w:p w14:paraId="0BBA4BA2" w14:textId="77777777" w:rsidR="00393121" w:rsidRPr="00CF3F40" w:rsidRDefault="00393121" w:rsidP="0091525F">
            <w:pPr>
              <w:jc w:val="right"/>
              <w:rPr>
                <w:rFonts w:cs="Arial"/>
                <w:sz w:val="20"/>
                <w:lang w:val="fr-FR"/>
              </w:rPr>
            </w:pPr>
          </w:p>
          <w:p w14:paraId="0BBA4BA3" w14:textId="77777777" w:rsidR="00DE52CC" w:rsidRPr="00CF3F40" w:rsidRDefault="00DE52CC" w:rsidP="0091525F">
            <w:pPr>
              <w:jc w:val="right"/>
              <w:rPr>
                <w:rFonts w:cs="Arial"/>
                <w:sz w:val="20"/>
                <w:lang w:val="fr-FR"/>
              </w:rPr>
            </w:pPr>
            <w:r w:rsidRPr="00CF3F40">
              <w:rPr>
                <w:rFonts w:cs="Arial"/>
                <w:sz w:val="20"/>
                <w:lang w:val="fr-FR"/>
              </w:rPr>
              <w:t xml:space="preserve">934 </w:t>
            </w:r>
          </w:p>
        </w:tc>
        <w:tc>
          <w:tcPr>
            <w:tcW w:w="7350" w:type="dxa"/>
          </w:tcPr>
          <w:p w14:paraId="0BBA4BA4" w14:textId="77777777" w:rsidR="00393121" w:rsidRPr="00CF3F40" w:rsidRDefault="00393121" w:rsidP="00DE52CC">
            <w:pPr>
              <w:rPr>
                <w:rFonts w:cs="Arial"/>
                <w:sz w:val="18"/>
                <w:szCs w:val="18"/>
                <w:lang w:val="fr-FR"/>
              </w:rPr>
            </w:pPr>
          </w:p>
          <w:p w14:paraId="0BBA4BA5" w14:textId="117E38C1" w:rsidR="00DE52CC" w:rsidRPr="00CF3F40" w:rsidRDefault="00DE52CC" w:rsidP="00E06229">
            <w:pPr>
              <w:rPr>
                <w:rFonts w:cs="Arial"/>
                <w:sz w:val="20"/>
                <w:lang w:val="fr-FR"/>
              </w:rPr>
            </w:pPr>
            <w:r w:rsidRPr="00CF3F40">
              <w:rPr>
                <w:rFonts w:cs="Arial"/>
                <w:sz w:val="20"/>
                <w:lang w:val="fr-FR"/>
              </w:rPr>
              <w:t>Anti</w:t>
            </w:r>
            <w:r w:rsidR="00784126" w:rsidRPr="00CF3F40">
              <w:rPr>
                <w:rFonts w:cs="Arial"/>
                <w:sz w:val="20"/>
                <w:lang w:val="fr-FR"/>
              </w:rPr>
              <w:t>gua</w:t>
            </w:r>
            <w:r w:rsidR="00E06229" w:rsidRPr="00CF3F40">
              <w:rPr>
                <w:rFonts w:cs="Arial"/>
                <w:sz w:val="20"/>
                <w:lang w:val="fr-FR"/>
              </w:rPr>
              <w:noBreakHyphen/>
            </w:r>
            <w:r w:rsidR="004D0B10" w:rsidRPr="00CF3F40">
              <w:rPr>
                <w:rFonts w:cs="Arial"/>
                <w:sz w:val="20"/>
                <w:lang w:val="fr-FR"/>
              </w:rPr>
              <w:t>et</w:t>
            </w:r>
            <w:r w:rsidR="00E06229" w:rsidRPr="00CF3F40">
              <w:rPr>
                <w:rFonts w:cs="Arial"/>
                <w:sz w:val="20"/>
                <w:lang w:val="fr-FR"/>
              </w:rPr>
              <w:noBreakHyphen/>
            </w:r>
            <w:r w:rsidR="00784126" w:rsidRPr="00CF3F40">
              <w:rPr>
                <w:rFonts w:cs="Arial"/>
                <w:sz w:val="20"/>
                <w:lang w:val="fr-FR"/>
              </w:rPr>
              <w:t>Barbuda, Bonaire, Saint</w:t>
            </w:r>
            <w:r w:rsidR="00371B9C" w:rsidRPr="00CF3F40">
              <w:rPr>
                <w:rFonts w:cs="Arial"/>
                <w:sz w:val="20"/>
                <w:lang w:val="fr-FR"/>
              </w:rPr>
              <w:noBreakHyphen/>
            </w:r>
            <w:r w:rsidRPr="00CF3F40">
              <w:rPr>
                <w:rFonts w:cs="Arial"/>
                <w:sz w:val="20"/>
                <w:lang w:val="fr-FR"/>
              </w:rPr>
              <w:t>Eusta</w:t>
            </w:r>
            <w:r w:rsidR="00784126" w:rsidRPr="00CF3F40">
              <w:rPr>
                <w:rFonts w:cs="Arial"/>
                <w:sz w:val="20"/>
                <w:lang w:val="fr-FR"/>
              </w:rPr>
              <w:t>che et</w:t>
            </w:r>
            <w:r w:rsidRPr="00CF3F40">
              <w:rPr>
                <w:rFonts w:cs="Arial"/>
                <w:sz w:val="20"/>
                <w:lang w:val="fr-FR"/>
              </w:rPr>
              <w:t xml:space="preserve"> Saba</w:t>
            </w:r>
            <w:r w:rsidRPr="00CF3F40">
              <w:rPr>
                <w:rFonts w:cs="Arial"/>
                <w:sz w:val="20"/>
                <w:vertAlign w:val="superscript"/>
                <w:lang w:val="fr-FR"/>
              </w:rPr>
              <w:footnoteReference w:id="3"/>
            </w:r>
            <w:r w:rsidRPr="00CF3F40">
              <w:rPr>
                <w:rFonts w:cs="Arial"/>
                <w:sz w:val="20"/>
                <w:lang w:val="fr-FR"/>
              </w:rPr>
              <w:t>, Liechtenstein</w:t>
            </w:r>
            <w:r w:rsidRPr="00CF3F40">
              <w:rPr>
                <w:rFonts w:cs="Arial"/>
                <w:sz w:val="20"/>
                <w:vertAlign w:val="superscript"/>
                <w:lang w:val="fr-FR"/>
              </w:rPr>
              <w:footnoteReference w:id="4"/>
            </w:r>
          </w:p>
        </w:tc>
      </w:tr>
      <w:tr w:rsidR="00DE52CC" w:rsidRPr="008A0A3A" w14:paraId="0BBA4BAD" w14:textId="77777777" w:rsidTr="0019154B">
        <w:tc>
          <w:tcPr>
            <w:tcW w:w="839" w:type="dxa"/>
          </w:tcPr>
          <w:p w14:paraId="0BBA4BA7" w14:textId="77777777" w:rsidR="00393121" w:rsidRPr="00CF3F40" w:rsidRDefault="00393121" w:rsidP="00DE52CC">
            <w:pPr>
              <w:rPr>
                <w:rFonts w:cs="Arial"/>
                <w:sz w:val="20"/>
                <w:lang w:val="fr-FR"/>
              </w:rPr>
            </w:pPr>
          </w:p>
          <w:p w14:paraId="0BBA4BA8" w14:textId="77777777" w:rsidR="00DE52CC" w:rsidRPr="00CF3F40" w:rsidRDefault="000824D0" w:rsidP="00DE52CC">
            <w:pPr>
              <w:rPr>
                <w:rFonts w:cs="Arial"/>
                <w:sz w:val="20"/>
                <w:lang w:val="fr-FR"/>
              </w:rPr>
            </w:pPr>
            <w:r w:rsidRPr="00CF3F40">
              <w:rPr>
                <w:rFonts w:cs="Arial"/>
                <w:sz w:val="20"/>
                <w:lang w:val="fr-FR"/>
              </w:rPr>
              <w:t>deux</w:t>
            </w:r>
            <w:r w:rsidR="00AD69A7" w:rsidRPr="00CF3F40">
              <w:rPr>
                <w:rFonts w:cs="Arial"/>
                <w:sz w:val="20"/>
                <w:lang w:val="fr-FR"/>
              </w:rPr>
              <w:t>,</w:t>
            </w:r>
          </w:p>
        </w:tc>
        <w:tc>
          <w:tcPr>
            <w:tcW w:w="1133" w:type="dxa"/>
          </w:tcPr>
          <w:p w14:paraId="0BBA4BA9" w14:textId="77777777" w:rsidR="00393121" w:rsidRPr="00CF3F40" w:rsidRDefault="00393121" w:rsidP="0091525F">
            <w:pPr>
              <w:jc w:val="right"/>
              <w:rPr>
                <w:rFonts w:cs="Arial"/>
                <w:sz w:val="20"/>
                <w:lang w:val="fr-FR"/>
              </w:rPr>
            </w:pPr>
          </w:p>
          <w:p w14:paraId="0BBA4BAA" w14:textId="77777777" w:rsidR="00DE52CC" w:rsidRPr="00CF3F40" w:rsidRDefault="00DE52CC" w:rsidP="000824D0">
            <w:pPr>
              <w:jc w:val="right"/>
              <w:rPr>
                <w:rFonts w:cs="Arial"/>
                <w:sz w:val="20"/>
                <w:lang w:val="fr-FR"/>
              </w:rPr>
            </w:pPr>
            <w:r w:rsidRPr="00CF3F40">
              <w:rPr>
                <w:rFonts w:cs="Arial"/>
                <w:sz w:val="20"/>
                <w:lang w:val="fr-FR"/>
              </w:rPr>
              <w:t>28</w:t>
            </w:r>
            <w:r w:rsidR="000824D0" w:rsidRPr="00CF3F40">
              <w:rPr>
                <w:rFonts w:cs="Arial"/>
                <w:sz w:val="20"/>
                <w:lang w:val="fr-FR"/>
              </w:rPr>
              <w:t> </w:t>
            </w:r>
            <w:r w:rsidRPr="00CF3F40">
              <w:rPr>
                <w:rFonts w:cs="Arial"/>
                <w:sz w:val="20"/>
                <w:lang w:val="fr-FR"/>
              </w:rPr>
              <w:t>319</w:t>
            </w:r>
          </w:p>
        </w:tc>
        <w:tc>
          <w:tcPr>
            <w:tcW w:w="7350" w:type="dxa"/>
          </w:tcPr>
          <w:p w14:paraId="0BBA4BAB" w14:textId="77777777" w:rsidR="00393121" w:rsidRPr="00CF3F40" w:rsidRDefault="00393121" w:rsidP="00DE52CC">
            <w:pPr>
              <w:rPr>
                <w:rFonts w:cs="Arial"/>
                <w:sz w:val="18"/>
                <w:szCs w:val="18"/>
                <w:lang w:val="fr-FR"/>
              </w:rPr>
            </w:pPr>
          </w:p>
          <w:p w14:paraId="0BBA4BAC" w14:textId="034FBE5F" w:rsidR="00DE52CC" w:rsidRPr="00CF3F40" w:rsidRDefault="004D0B10" w:rsidP="004D0B10">
            <w:pPr>
              <w:rPr>
                <w:rFonts w:cs="Arial"/>
                <w:sz w:val="20"/>
                <w:lang w:val="fr-FR"/>
              </w:rPr>
            </w:pPr>
            <w:r w:rsidRPr="00CF3F40">
              <w:rPr>
                <w:rFonts w:cs="Arial"/>
                <w:sz w:val="20"/>
                <w:lang w:val="fr-FR"/>
              </w:rPr>
              <w:t>Autriche</w:t>
            </w:r>
            <w:r w:rsidR="00DE52CC" w:rsidRPr="00CF3F40">
              <w:rPr>
                <w:rFonts w:cs="Arial"/>
                <w:sz w:val="20"/>
                <w:vertAlign w:val="superscript"/>
                <w:lang w:val="fr-FR"/>
              </w:rPr>
              <w:footnoteReference w:id="5"/>
            </w:r>
            <w:r w:rsidR="00DE52CC" w:rsidRPr="00CF3F40">
              <w:rPr>
                <w:rFonts w:cs="Arial"/>
                <w:sz w:val="20"/>
                <w:lang w:val="fr-FR"/>
              </w:rPr>
              <w:t>, Ital</w:t>
            </w:r>
            <w:r w:rsidRPr="00CF3F40">
              <w:rPr>
                <w:rFonts w:cs="Arial"/>
                <w:sz w:val="20"/>
                <w:lang w:val="fr-FR"/>
              </w:rPr>
              <w:t>ie</w:t>
            </w:r>
            <w:r w:rsidR="00DE52CC" w:rsidRPr="00CF3F40">
              <w:rPr>
                <w:rFonts w:cs="Arial"/>
                <w:sz w:val="20"/>
                <w:lang w:val="fr-FR"/>
              </w:rPr>
              <w:t>, Liechtenstein</w:t>
            </w:r>
            <w:r w:rsidR="00DE52CC" w:rsidRPr="00CF3F40">
              <w:rPr>
                <w:rFonts w:cs="Arial"/>
                <w:sz w:val="20"/>
                <w:vertAlign w:val="superscript"/>
                <w:lang w:val="fr-FR"/>
              </w:rPr>
              <w:footnoteReference w:id="6"/>
            </w:r>
            <w:r w:rsidR="00784126" w:rsidRPr="00CF3F40">
              <w:rPr>
                <w:rFonts w:cs="Arial"/>
                <w:sz w:val="20"/>
                <w:lang w:val="fr-FR"/>
              </w:rPr>
              <w:t>, Monaco, Saint</w:t>
            </w:r>
            <w:r w:rsidR="00371B9C" w:rsidRPr="00CF3F40">
              <w:rPr>
                <w:rFonts w:cs="Arial"/>
                <w:sz w:val="20"/>
                <w:lang w:val="fr-FR"/>
              </w:rPr>
              <w:noBreakHyphen/>
            </w:r>
            <w:r w:rsidR="00DE52CC" w:rsidRPr="00CF3F40">
              <w:rPr>
                <w:rFonts w:cs="Arial"/>
                <w:sz w:val="20"/>
                <w:lang w:val="fr-FR"/>
              </w:rPr>
              <w:t>Martin (</w:t>
            </w:r>
            <w:r w:rsidR="00467D43" w:rsidRPr="00CF3F40">
              <w:rPr>
                <w:rFonts w:cs="Arial"/>
                <w:sz w:val="20"/>
                <w:lang w:val="fr-FR"/>
              </w:rPr>
              <w:t>Royaume des Pays</w:t>
            </w:r>
            <w:r w:rsidR="00371B9C" w:rsidRPr="00CF3F40">
              <w:rPr>
                <w:rFonts w:cs="Arial"/>
                <w:sz w:val="20"/>
                <w:lang w:val="fr-FR"/>
              </w:rPr>
              <w:noBreakHyphen/>
            </w:r>
            <w:r w:rsidR="00467D43" w:rsidRPr="00CF3F40">
              <w:rPr>
                <w:rFonts w:cs="Arial"/>
                <w:sz w:val="20"/>
                <w:lang w:val="fr-FR"/>
              </w:rPr>
              <w:t>Bas</w:t>
            </w:r>
            <w:r w:rsidR="00DE52CC" w:rsidRPr="00CF3F40">
              <w:rPr>
                <w:rFonts w:cs="Arial"/>
                <w:sz w:val="20"/>
                <w:lang w:val="fr-FR"/>
              </w:rPr>
              <w:t>)</w:t>
            </w:r>
          </w:p>
        </w:tc>
      </w:tr>
      <w:tr w:rsidR="00DE52CC" w:rsidRPr="008A0A3A" w14:paraId="0BBA4BB5" w14:textId="77777777" w:rsidTr="0019154B">
        <w:tc>
          <w:tcPr>
            <w:tcW w:w="839" w:type="dxa"/>
          </w:tcPr>
          <w:p w14:paraId="0BBA4BAE" w14:textId="77777777" w:rsidR="00393121" w:rsidRPr="00CF3F40" w:rsidRDefault="00393121" w:rsidP="00DE52CC">
            <w:pPr>
              <w:rPr>
                <w:rFonts w:cs="Arial"/>
                <w:sz w:val="20"/>
                <w:lang w:val="fr-FR"/>
              </w:rPr>
            </w:pPr>
          </w:p>
          <w:p w14:paraId="0BBA4BAF" w14:textId="77777777" w:rsidR="00DE52CC" w:rsidRPr="00CF3F40" w:rsidRDefault="00AD69A7" w:rsidP="000824D0">
            <w:pPr>
              <w:rPr>
                <w:rFonts w:cs="Arial"/>
                <w:sz w:val="20"/>
                <w:lang w:val="fr-FR"/>
              </w:rPr>
            </w:pPr>
            <w:r w:rsidRPr="00CF3F40">
              <w:rPr>
                <w:rFonts w:cs="Arial"/>
                <w:sz w:val="20"/>
                <w:lang w:val="fr-FR"/>
              </w:rPr>
              <w:t>t</w:t>
            </w:r>
            <w:r w:rsidR="00DE52CC" w:rsidRPr="00CF3F40">
              <w:rPr>
                <w:rFonts w:cs="Arial"/>
                <w:sz w:val="20"/>
                <w:lang w:val="fr-FR"/>
              </w:rPr>
              <w:t>r</w:t>
            </w:r>
            <w:r w:rsidR="000824D0" w:rsidRPr="00CF3F40">
              <w:rPr>
                <w:rFonts w:cs="Arial"/>
                <w:sz w:val="20"/>
                <w:lang w:val="fr-FR"/>
              </w:rPr>
              <w:t>ois</w:t>
            </w:r>
            <w:r w:rsidRPr="00CF3F40">
              <w:rPr>
                <w:rFonts w:cs="Arial"/>
                <w:sz w:val="20"/>
                <w:lang w:val="fr-FR"/>
              </w:rPr>
              <w:t>,</w:t>
            </w:r>
          </w:p>
        </w:tc>
        <w:tc>
          <w:tcPr>
            <w:tcW w:w="1133" w:type="dxa"/>
          </w:tcPr>
          <w:p w14:paraId="0BBA4BB0" w14:textId="77777777" w:rsidR="00393121" w:rsidRPr="00CF3F40" w:rsidRDefault="00393121" w:rsidP="0091525F">
            <w:pPr>
              <w:jc w:val="right"/>
              <w:rPr>
                <w:rFonts w:cs="Arial"/>
                <w:sz w:val="20"/>
                <w:lang w:val="fr-FR"/>
              </w:rPr>
            </w:pPr>
          </w:p>
          <w:p w14:paraId="0BBA4BB1" w14:textId="77777777" w:rsidR="00DE52CC" w:rsidRPr="00CF3F40" w:rsidRDefault="00DE52CC" w:rsidP="000824D0">
            <w:pPr>
              <w:jc w:val="right"/>
              <w:rPr>
                <w:rFonts w:cs="Arial"/>
                <w:sz w:val="20"/>
                <w:lang w:val="fr-FR"/>
              </w:rPr>
            </w:pPr>
            <w:r w:rsidRPr="00CF3F40">
              <w:rPr>
                <w:rFonts w:cs="Arial"/>
                <w:sz w:val="20"/>
                <w:lang w:val="fr-FR"/>
              </w:rPr>
              <w:t>105</w:t>
            </w:r>
            <w:r w:rsidR="000824D0" w:rsidRPr="00CF3F40">
              <w:rPr>
                <w:rFonts w:cs="Arial"/>
                <w:sz w:val="20"/>
                <w:lang w:val="fr-FR"/>
              </w:rPr>
              <w:t> </w:t>
            </w:r>
            <w:r w:rsidRPr="00CF3F40">
              <w:rPr>
                <w:rFonts w:cs="Arial"/>
                <w:sz w:val="20"/>
                <w:lang w:val="fr-FR"/>
              </w:rPr>
              <w:t>058</w:t>
            </w:r>
          </w:p>
        </w:tc>
        <w:tc>
          <w:tcPr>
            <w:tcW w:w="7350" w:type="dxa"/>
          </w:tcPr>
          <w:p w14:paraId="0BBA4BB2" w14:textId="77777777" w:rsidR="00393121" w:rsidRPr="00CF3F40" w:rsidRDefault="00393121" w:rsidP="00DE52CC">
            <w:pPr>
              <w:rPr>
                <w:rFonts w:cs="Arial"/>
                <w:sz w:val="18"/>
                <w:szCs w:val="18"/>
                <w:lang w:val="fr-FR"/>
              </w:rPr>
            </w:pPr>
          </w:p>
          <w:p w14:paraId="0BBA4BB4" w14:textId="7FC66827" w:rsidR="00DE52CC" w:rsidRPr="00CF3F40" w:rsidRDefault="00DE52CC" w:rsidP="00DE52CC">
            <w:pPr>
              <w:rPr>
                <w:rFonts w:cs="Arial"/>
                <w:sz w:val="20"/>
                <w:lang w:val="fr-FR"/>
              </w:rPr>
            </w:pPr>
            <w:r w:rsidRPr="00CF3F40">
              <w:rPr>
                <w:rFonts w:cs="Arial"/>
                <w:sz w:val="20"/>
                <w:lang w:val="fr-FR"/>
              </w:rPr>
              <w:t>A</w:t>
            </w:r>
            <w:r w:rsidR="00784126" w:rsidRPr="00CF3F40">
              <w:rPr>
                <w:rFonts w:cs="Arial"/>
                <w:sz w:val="20"/>
                <w:lang w:val="fr-FR"/>
              </w:rPr>
              <w:t>llemagne, A</w:t>
            </w:r>
            <w:r w:rsidRPr="00CF3F40">
              <w:rPr>
                <w:rFonts w:cs="Arial"/>
                <w:sz w:val="20"/>
                <w:lang w:val="fr-FR"/>
              </w:rPr>
              <w:t>utri</w:t>
            </w:r>
            <w:r w:rsidR="00784126" w:rsidRPr="00CF3F40">
              <w:rPr>
                <w:rFonts w:cs="Arial"/>
                <w:sz w:val="20"/>
                <w:lang w:val="fr-FR"/>
              </w:rPr>
              <w:t>che</w:t>
            </w:r>
            <w:r w:rsidRPr="00CF3F40">
              <w:rPr>
                <w:rFonts w:cs="Arial"/>
                <w:sz w:val="20"/>
                <w:vertAlign w:val="superscript"/>
                <w:lang w:val="fr-FR"/>
              </w:rPr>
              <w:footnoteReference w:id="7"/>
            </w:r>
            <w:r w:rsidRPr="00CF3F40">
              <w:rPr>
                <w:rFonts w:cs="Arial"/>
                <w:sz w:val="20"/>
                <w:lang w:val="fr-FR"/>
              </w:rPr>
              <w:t xml:space="preserve">, </w:t>
            </w:r>
            <w:r w:rsidR="003447F2" w:rsidRPr="00CF3F40">
              <w:rPr>
                <w:rFonts w:cs="Arial"/>
                <w:sz w:val="20"/>
                <w:lang w:val="fr-FR"/>
              </w:rPr>
              <w:t>Benelux</w:t>
            </w:r>
            <w:r w:rsidRPr="00CF3F40">
              <w:rPr>
                <w:rFonts w:cs="Arial"/>
                <w:sz w:val="20"/>
                <w:lang w:val="fr-FR"/>
              </w:rPr>
              <w:t>, Croati</w:t>
            </w:r>
            <w:r w:rsidR="00784126" w:rsidRPr="00CF3F40">
              <w:rPr>
                <w:rFonts w:cs="Arial"/>
                <w:sz w:val="20"/>
                <w:lang w:val="fr-FR"/>
              </w:rPr>
              <w:t>e</w:t>
            </w:r>
            <w:r w:rsidRPr="00CF3F40">
              <w:rPr>
                <w:rFonts w:cs="Arial"/>
                <w:sz w:val="20"/>
                <w:lang w:val="fr-FR"/>
              </w:rPr>
              <w:t>, France, L</w:t>
            </w:r>
            <w:r w:rsidR="00784126" w:rsidRPr="00CF3F40">
              <w:rPr>
                <w:rFonts w:cs="Arial"/>
                <w:sz w:val="20"/>
                <w:lang w:val="fr-FR"/>
              </w:rPr>
              <w:t>ettonie</w:t>
            </w:r>
            <w:r w:rsidRPr="00CF3F40">
              <w:rPr>
                <w:rFonts w:cs="Arial"/>
                <w:sz w:val="20"/>
                <w:lang w:val="fr-FR"/>
              </w:rPr>
              <w:t xml:space="preserve">, Lesotho, </w:t>
            </w:r>
            <w:r w:rsidR="007531F4" w:rsidRPr="00CF3F40">
              <w:rPr>
                <w:rFonts w:cs="Arial"/>
                <w:sz w:val="20"/>
                <w:lang w:val="fr-FR"/>
              </w:rPr>
              <w:t>Lit</w:t>
            </w:r>
            <w:r w:rsidRPr="00CF3F40">
              <w:rPr>
                <w:rFonts w:cs="Arial"/>
                <w:sz w:val="20"/>
                <w:lang w:val="fr-FR"/>
              </w:rPr>
              <w:t>uani</w:t>
            </w:r>
            <w:r w:rsidR="00784126" w:rsidRPr="00CF3F40">
              <w:rPr>
                <w:rFonts w:cs="Arial"/>
                <w:sz w:val="20"/>
                <w:lang w:val="fr-FR"/>
              </w:rPr>
              <w:t>e</w:t>
            </w:r>
            <w:r w:rsidRPr="00CF3F40">
              <w:rPr>
                <w:rFonts w:cs="Arial"/>
                <w:sz w:val="20"/>
                <w:lang w:val="fr-FR"/>
              </w:rPr>
              <w:t>, Sa</w:t>
            </w:r>
            <w:r w:rsidR="00784126" w:rsidRPr="00CF3F40">
              <w:rPr>
                <w:rFonts w:cs="Arial"/>
                <w:sz w:val="20"/>
                <w:lang w:val="fr-FR"/>
              </w:rPr>
              <w:t>i</w:t>
            </w:r>
            <w:r w:rsidRPr="00CF3F40">
              <w:rPr>
                <w:rFonts w:cs="Arial"/>
                <w:sz w:val="20"/>
                <w:lang w:val="fr-FR"/>
              </w:rPr>
              <w:t>n</w:t>
            </w:r>
            <w:r w:rsidR="00784126" w:rsidRPr="00CF3F40">
              <w:rPr>
                <w:rFonts w:cs="Arial"/>
                <w:sz w:val="20"/>
                <w:lang w:val="fr-FR"/>
              </w:rPr>
              <w:t>t</w:t>
            </w:r>
            <w:r w:rsidR="00371B9C" w:rsidRPr="00CF3F40">
              <w:rPr>
                <w:rFonts w:cs="Arial"/>
                <w:sz w:val="20"/>
                <w:lang w:val="fr-FR"/>
              </w:rPr>
              <w:noBreakHyphen/>
            </w:r>
            <w:r w:rsidRPr="00CF3F40">
              <w:rPr>
                <w:rFonts w:cs="Arial"/>
                <w:sz w:val="20"/>
                <w:lang w:val="fr-FR"/>
              </w:rPr>
              <w:t>Marin, Slov</w:t>
            </w:r>
            <w:r w:rsidR="00784126" w:rsidRPr="00CF3F40">
              <w:rPr>
                <w:rFonts w:cs="Arial"/>
                <w:sz w:val="20"/>
                <w:lang w:val="fr-FR"/>
              </w:rPr>
              <w:t>énie</w:t>
            </w:r>
            <w:r w:rsidRPr="00CF3F40">
              <w:rPr>
                <w:rFonts w:cs="Arial"/>
                <w:sz w:val="20"/>
                <w:lang w:val="fr-FR"/>
              </w:rPr>
              <w:t>, S</w:t>
            </w:r>
            <w:r w:rsidR="00784126" w:rsidRPr="00CF3F40">
              <w:rPr>
                <w:rFonts w:cs="Arial"/>
                <w:sz w:val="20"/>
                <w:lang w:val="fr-FR"/>
              </w:rPr>
              <w:t>uisse</w:t>
            </w:r>
            <w:r w:rsidRPr="00CF3F40">
              <w:rPr>
                <w:rFonts w:cs="Arial"/>
                <w:sz w:val="20"/>
                <w:lang w:val="fr-FR"/>
              </w:rPr>
              <w:t xml:space="preserve">, </w:t>
            </w:r>
            <w:r w:rsidR="00784126" w:rsidRPr="00CF3F40">
              <w:rPr>
                <w:rFonts w:cs="Arial"/>
                <w:sz w:val="20"/>
                <w:lang w:val="fr-FR"/>
              </w:rPr>
              <w:t>ex</w:t>
            </w:r>
            <w:r w:rsidR="00371B9C" w:rsidRPr="00CF3F40">
              <w:rPr>
                <w:rFonts w:cs="Arial"/>
                <w:sz w:val="20"/>
                <w:lang w:val="fr-FR"/>
              </w:rPr>
              <w:noBreakHyphen/>
            </w:r>
            <w:r w:rsidRPr="00CF3F40">
              <w:rPr>
                <w:rFonts w:cs="Arial"/>
                <w:sz w:val="20"/>
                <w:lang w:val="fr-FR"/>
              </w:rPr>
              <w:t>R</w:t>
            </w:r>
            <w:r w:rsidR="00784126" w:rsidRPr="00CF3F40">
              <w:rPr>
                <w:rFonts w:cs="Arial"/>
                <w:sz w:val="20"/>
                <w:lang w:val="fr-FR"/>
              </w:rPr>
              <w:t>é</w:t>
            </w:r>
            <w:r w:rsidRPr="00CF3F40">
              <w:rPr>
                <w:rFonts w:cs="Arial"/>
                <w:sz w:val="20"/>
                <w:lang w:val="fr-FR"/>
              </w:rPr>
              <w:t>publi</w:t>
            </w:r>
            <w:r w:rsidR="00784126" w:rsidRPr="00CF3F40">
              <w:rPr>
                <w:rFonts w:cs="Arial"/>
                <w:sz w:val="20"/>
                <w:lang w:val="fr-FR"/>
              </w:rPr>
              <w:t xml:space="preserve">que yougoslave de </w:t>
            </w:r>
            <w:r w:rsidRPr="00CF3F40">
              <w:rPr>
                <w:rFonts w:cs="Arial"/>
                <w:sz w:val="20"/>
                <w:lang w:val="fr-FR"/>
              </w:rPr>
              <w:t>Mac</w:t>
            </w:r>
            <w:r w:rsidR="00784126" w:rsidRPr="00CF3F40">
              <w:rPr>
                <w:rFonts w:cs="Arial"/>
                <w:sz w:val="20"/>
                <w:lang w:val="fr-FR"/>
              </w:rPr>
              <w:t>é</w:t>
            </w:r>
            <w:r w:rsidRPr="00CF3F40">
              <w:rPr>
                <w:rFonts w:cs="Arial"/>
                <w:sz w:val="20"/>
                <w:lang w:val="fr-FR"/>
              </w:rPr>
              <w:t>do</w:t>
            </w:r>
            <w:r w:rsidR="00784126" w:rsidRPr="00CF3F40">
              <w:rPr>
                <w:rFonts w:cs="Arial"/>
                <w:sz w:val="20"/>
                <w:lang w:val="fr-FR"/>
              </w:rPr>
              <w:t>ine</w:t>
            </w:r>
          </w:p>
        </w:tc>
      </w:tr>
      <w:tr w:rsidR="00DE52CC" w:rsidRPr="008A0A3A" w14:paraId="0BBA4BB9" w14:textId="77777777" w:rsidTr="0019154B">
        <w:tc>
          <w:tcPr>
            <w:tcW w:w="839" w:type="dxa"/>
          </w:tcPr>
          <w:p w14:paraId="0BBA4BB6" w14:textId="77777777" w:rsidR="00DE52CC" w:rsidRPr="00CF3F40" w:rsidRDefault="000824D0" w:rsidP="00DE52CC">
            <w:pPr>
              <w:rPr>
                <w:rFonts w:cs="Arial"/>
                <w:sz w:val="20"/>
                <w:lang w:val="fr-FR"/>
              </w:rPr>
            </w:pPr>
            <w:r w:rsidRPr="00CF3F40">
              <w:rPr>
                <w:rFonts w:cs="Arial"/>
                <w:sz w:val="20"/>
                <w:lang w:val="fr-FR"/>
              </w:rPr>
              <w:t>quatre</w:t>
            </w:r>
            <w:r w:rsidR="00AD69A7" w:rsidRPr="00CF3F40">
              <w:rPr>
                <w:rFonts w:cs="Arial"/>
                <w:sz w:val="20"/>
                <w:lang w:val="fr-FR"/>
              </w:rPr>
              <w:t>,</w:t>
            </w:r>
          </w:p>
        </w:tc>
        <w:tc>
          <w:tcPr>
            <w:tcW w:w="1133" w:type="dxa"/>
          </w:tcPr>
          <w:p w14:paraId="0BBA4BB7" w14:textId="77777777" w:rsidR="00DE52CC" w:rsidRPr="00CF3F40" w:rsidRDefault="00DE52CC" w:rsidP="000824D0">
            <w:pPr>
              <w:jc w:val="right"/>
              <w:rPr>
                <w:rFonts w:cs="Arial"/>
                <w:sz w:val="20"/>
                <w:lang w:val="fr-FR"/>
              </w:rPr>
            </w:pPr>
            <w:r w:rsidRPr="00CF3F40">
              <w:rPr>
                <w:rFonts w:cs="Arial"/>
                <w:sz w:val="20"/>
                <w:lang w:val="fr-FR"/>
              </w:rPr>
              <w:t>221</w:t>
            </w:r>
            <w:r w:rsidR="000824D0" w:rsidRPr="00CF3F40">
              <w:rPr>
                <w:rFonts w:cs="Arial"/>
                <w:sz w:val="20"/>
                <w:lang w:val="fr-FR"/>
              </w:rPr>
              <w:t> </w:t>
            </w:r>
            <w:r w:rsidRPr="00CF3F40">
              <w:rPr>
                <w:rFonts w:cs="Arial"/>
                <w:sz w:val="20"/>
                <w:lang w:val="fr-FR"/>
              </w:rPr>
              <w:t>402</w:t>
            </w:r>
          </w:p>
        </w:tc>
        <w:tc>
          <w:tcPr>
            <w:tcW w:w="7350" w:type="dxa"/>
          </w:tcPr>
          <w:p w14:paraId="0BBA4BB8" w14:textId="5A766BB7" w:rsidR="00B96CDE" w:rsidRPr="00CF3F40" w:rsidRDefault="00784126" w:rsidP="00E06229">
            <w:pPr>
              <w:rPr>
                <w:rFonts w:cs="Arial"/>
                <w:sz w:val="20"/>
                <w:lang w:val="fr-FR"/>
              </w:rPr>
            </w:pPr>
            <w:r w:rsidRPr="00CF3F40">
              <w:rPr>
                <w:rFonts w:cs="Arial"/>
                <w:sz w:val="20"/>
                <w:lang w:val="fr-FR"/>
              </w:rPr>
              <w:t>Albanie</w:t>
            </w:r>
            <w:r w:rsidR="00DE52CC" w:rsidRPr="00CF3F40">
              <w:rPr>
                <w:rFonts w:cs="Arial"/>
                <w:sz w:val="20"/>
                <w:lang w:val="fr-FR"/>
              </w:rPr>
              <w:t>, Alg</w:t>
            </w:r>
            <w:r w:rsidRPr="00CF3F40">
              <w:rPr>
                <w:rFonts w:cs="Arial"/>
                <w:sz w:val="20"/>
                <w:lang w:val="fr-FR"/>
              </w:rPr>
              <w:t>érie</w:t>
            </w:r>
            <w:r w:rsidR="00DE52CC" w:rsidRPr="00CF3F40">
              <w:rPr>
                <w:rFonts w:cs="Arial"/>
                <w:sz w:val="20"/>
                <w:lang w:val="fr-FR"/>
              </w:rPr>
              <w:t>, Arm</w:t>
            </w:r>
            <w:r w:rsidRPr="00CF3F40">
              <w:rPr>
                <w:rFonts w:cs="Arial"/>
                <w:sz w:val="20"/>
                <w:lang w:val="fr-FR"/>
              </w:rPr>
              <w:t>é</w:t>
            </w:r>
            <w:r w:rsidR="00DE52CC" w:rsidRPr="00CF3F40">
              <w:rPr>
                <w:rFonts w:cs="Arial"/>
                <w:sz w:val="20"/>
                <w:lang w:val="fr-FR"/>
              </w:rPr>
              <w:t>ni</w:t>
            </w:r>
            <w:r w:rsidRPr="00CF3F40">
              <w:rPr>
                <w:rFonts w:cs="Arial"/>
                <w:sz w:val="20"/>
                <w:lang w:val="fr-FR"/>
              </w:rPr>
              <w:t>e</w:t>
            </w:r>
            <w:r w:rsidR="00DE52CC" w:rsidRPr="00CF3F40">
              <w:rPr>
                <w:rFonts w:cs="Arial"/>
                <w:sz w:val="20"/>
                <w:lang w:val="fr-FR"/>
              </w:rPr>
              <w:t>, Azerba</w:t>
            </w:r>
            <w:r w:rsidRPr="00CF3F40">
              <w:rPr>
                <w:rFonts w:cs="Arial"/>
                <w:sz w:val="20"/>
                <w:lang w:val="fr-FR"/>
              </w:rPr>
              <w:t>ïd</w:t>
            </w:r>
            <w:r w:rsidR="00DE52CC" w:rsidRPr="00CF3F40">
              <w:rPr>
                <w:rFonts w:cs="Arial"/>
                <w:sz w:val="20"/>
                <w:lang w:val="fr-FR"/>
              </w:rPr>
              <w:t xml:space="preserve">jan, </w:t>
            </w:r>
            <w:proofErr w:type="spellStart"/>
            <w:r w:rsidR="00DE52CC" w:rsidRPr="00CF3F40">
              <w:rPr>
                <w:rFonts w:cs="Arial"/>
                <w:sz w:val="20"/>
                <w:lang w:val="fr-FR"/>
              </w:rPr>
              <w:t>B</w:t>
            </w:r>
            <w:r w:rsidRPr="00CF3F40">
              <w:rPr>
                <w:rFonts w:cs="Arial"/>
                <w:sz w:val="20"/>
                <w:lang w:val="fr-FR"/>
              </w:rPr>
              <w:t>é</w:t>
            </w:r>
            <w:r w:rsidR="00DE52CC" w:rsidRPr="00CF3F40">
              <w:rPr>
                <w:rFonts w:cs="Arial"/>
                <w:sz w:val="20"/>
                <w:lang w:val="fr-FR"/>
              </w:rPr>
              <w:t>larus</w:t>
            </w:r>
            <w:proofErr w:type="spellEnd"/>
            <w:r w:rsidR="00DE52CC" w:rsidRPr="00CF3F40">
              <w:rPr>
                <w:rFonts w:cs="Arial"/>
                <w:sz w:val="20"/>
                <w:lang w:val="fr-FR"/>
              </w:rPr>
              <w:t>, Bh</w:t>
            </w:r>
            <w:r w:rsidRPr="00CF3F40">
              <w:rPr>
                <w:rFonts w:cs="Arial"/>
                <w:sz w:val="20"/>
                <w:lang w:val="fr-FR"/>
              </w:rPr>
              <w:t>outan, Bosnie</w:t>
            </w:r>
            <w:r w:rsidR="00371B9C" w:rsidRPr="00CF3F40">
              <w:rPr>
                <w:rFonts w:cs="Arial"/>
                <w:sz w:val="20"/>
                <w:lang w:val="fr-FR"/>
              </w:rPr>
              <w:noBreakHyphen/>
            </w:r>
            <w:r w:rsidRPr="00CF3F40">
              <w:rPr>
                <w:rFonts w:cs="Arial"/>
                <w:sz w:val="20"/>
                <w:lang w:val="fr-FR"/>
              </w:rPr>
              <w:t>H</w:t>
            </w:r>
            <w:r w:rsidR="00DE52CC" w:rsidRPr="00CF3F40">
              <w:rPr>
                <w:rFonts w:cs="Arial"/>
                <w:sz w:val="20"/>
                <w:lang w:val="fr-FR"/>
              </w:rPr>
              <w:t>erz</w:t>
            </w:r>
            <w:r w:rsidRPr="00CF3F40">
              <w:rPr>
                <w:rFonts w:cs="Arial"/>
                <w:sz w:val="20"/>
                <w:lang w:val="fr-FR"/>
              </w:rPr>
              <w:t>é</w:t>
            </w:r>
            <w:r w:rsidR="00DE52CC" w:rsidRPr="00CF3F40">
              <w:rPr>
                <w:rFonts w:cs="Arial"/>
                <w:sz w:val="20"/>
                <w:lang w:val="fr-FR"/>
              </w:rPr>
              <w:t>govin</w:t>
            </w:r>
            <w:r w:rsidRPr="00CF3F40">
              <w:rPr>
                <w:rFonts w:cs="Arial"/>
                <w:sz w:val="20"/>
                <w:lang w:val="fr-FR"/>
              </w:rPr>
              <w:t>e</w:t>
            </w:r>
            <w:r w:rsidR="00DE52CC" w:rsidRPr="00CF3F40">
              <w:rPr>
                <w:rFonts w:cs="Arial"/>
                <w:sz w:val="20"/>
                <w:lang w:val="fr-FR"/>
              </w:rPr>
              <w:t>, Botswana, Bulgari</w:t>
            </w:r>
            <w:r w:rsidRPr="00CF3F40">
              <w:rPr>
                <w:rFonts w:cs="Arial"/>
                <w:sz w:val="20"/>
                <w:lang w:val="fr-FR"/>
              </w:rPr>
              <w:t>e</w:t>
            </w:r>
            <w:r w:rsidR="00DE52CC" w:rsidRPr="00CF3F40">
              <w:rPr>
                <w:rFonts w:cs="Arial"/>
                <w:sz w:val="20"/>
                <w:lang w:val="fr-FR"/>
              </w:rPr>
              <w:t>, Chin</w:t>
            </w:r>
            <w:r w:rsidRPr="00CF3F40">
              <w:rPr>
                <w:rFonts w:cs="Arial"/>
                <w:sz w:val="20"/>
                <w:lang w:val="fr-FR"/>
              </w:rPr>
              <w:t>e</w:t>
            </w:r>
            <w:r w:rsidR="00DE52CC" w:rsidRPr="00CF3F40">
              <w:rPr>
                <w:rFonts w:cs="Arial"/>
                <w:sz w:val="20"/>
                <w:lang w:val="fr-FR"/>
              </w:rPr>
              <w:t>, C</w:t>
            </w:r>
            <w:r w:rsidRPr="00CF3F40">
              <w:rPr>
                <w:rFonts w:cs="Arial"/>
                <w:sz w:val="20"/>
                <w:lang w:val="fr-FR"/>
              </w:rPr>
              <w:t xml:space="preserve">hypre, </w:t>
            </w:r>
            <w:r w:rsidR="0052525D" w:rsidRPr="00CF3F40">
              <w:rPr>
                <w:rFonts w:cs="Arial"/>
                <w:sz w:val="20"/>
                <w:lang w:val="fr-FR"/>
              </w:rPr>
              <w:t xml:space="preserve">République </w:t>
            </w:r>
            <w:r w:rsidR="003447F2" w:rsidRPr="00CF3F40">
              <w:rPr>
                <w:rFonts w:cs="Arial"/>
                <w:sz w:val="20"/>
                <w:lang w:val="fr-FR"/>
              </w:rPr>
              <w:t xml:space="preserve">populaire </w:t>
            </w:r>
            <w:r w:rsidR="004D0B10" w:rsidRPr="00CF3F40">
              <w:rPr>
                <w:rFonts w:cs="Arial"/>
                <w:sz w:val="20"/>
                <w:lang w:val="fr-FR"/>
              </w:rPr>
              <w:t xml:space="preserve">démocratique </w:t>
            </w:r>
            <w:r w:rsidR="0052525D" w:rsidRPr="00CF3F40">
              <w:rPr>
                <w:rFonts w:cs="Arial"/>
                <w:sz w:val="20"/>
                <w:lang w:val="fr-FR"/>
              </w:rPr>
              <w:t>de Corée</w:t>
            </w:r>
            <w:r w:rsidR="00DE52CC" w:rsidRPr="00CF3F40">
              <w:rPr>
                <w:rFonts w:cs="Arial"/>
                <w:sz w:val="20"/>
                <w:lang w:val="fr-FR"/>
              </w:rPr>
              <w:t xml:space="preserve">, </w:t>
            </w:r>
            <w:r w:rsidR="007531F4" w:rsidRPr="00CF3F40">
              <w:rPr>
                <w:rFonts w:cs="Arial"/>
                <w:sz w:val="20"/>
                <w:lang w:val="fr-FR"/>
              </w:rPr>
              <w:t>Cuba, Curaçao</w:t>
            </w:r>
            <w:r w:rsidR="007531F4" w:rsidRPr="00CF3F40">
              <w:rPr>
                <w:rFonts w:cs="Arial"/>
                <w:sz w:val="20"/>
                <w:vertAlign w:val="superscript"/>
                <w:lang w:val="fr-FR"/>
              </w:rPr>
              <w:t>1</w:t>
            </w:r>
            <w:r w:rsidR="007531F4" w:rsidRPr="00CF3F40">
              <w:rPr>
                <w:rFonts w:cs="Arial"/>
                <w:sz w:val="20"/>
                <w:lang w:val="fr-FR"/>
              </w:rPr>
              <w:t>, É</w:t>
            </w:r>
            <w:r w:rsidR="00DE52CC" w:rsidRPr="00CF3F40">
              <w:rPr>
                <w:rFonts w:cs="Arial"/>
                <w:sz w:val="20"/>
                <w:lang w:val="fr-FR"/>
              </w:rPr>
              <w:t>gypt</w:t>
            </w:r>
            <w:r w:rsidRPr="00CF3F40">
              <w:rPr>
                <w:rFonts w:cs="Arial"/>
                <w:sz w:val="20"/>
                <w:lang w:val="fr-FR"/>
              </w:rPr>
              <w:t>e</w:t>
            </w:r>
            <w:r w:rsidR="00DE52CC" w:rsidRPr="00CF3F40">
              <w:rPr>
                <w:rFonts w:cs="Arial"/>
                <w:sz w:val="20"/>
                <w:lang w:val="fr-FR"/>
              </w:rPr>
              <w:t xml:space="preserve">, </w:t>
            </w:r>
            <w:r w:rsidRPr="00CF3F40">
              <w:rPr>
                <w:rFonts w:cs="Arial"/>
                <w:sz w:val="20"/>
                <w:lang w:val="fr-FR"/>
              </w:rPr>
              <w:t>Espagne</w:t>
            </w:r>
            <w:r w:rsidR="008708D2" w:rsidRPr="00CF3F40">
              <w:rPr>
                <w:rFonts w:cs="Arial"/>
                <w:sz w:val="20"/>
                <w:lang w:val="fr-FR"/>
              </w:rPr>
              <w:t xml:space="preserve">, </w:t>
            </w:r>
            <w:r w:rsidR="00DE52CC" w:rsidRPr="00CF3F40">
              <w:rPr>
                <w:rFonts w:cs="Arial"/>
                <w:sz w:val="20"/>
                <w:lang w:val="fr-FR"/>
              </w:rPr>
              <w:t>H</w:t>
            </w:r>
            <w:r w:rsidRPr="00CF3F40">
              <w:rPr>
                <w:rFonts w:cs="Arial"/>
                <w:sz w:val="20"/>
                <w:lang w:val="fr-FR"/>
              </w:rPr>
              <w:t>ongrie</w:t>
            </w:r>
            <w:r w:rsidR="00DE52CC" w:rsidRPr="00CF3F40">
              <w:rPr>
                <w:rFonts w:cs="Arial"/>
                <w:sz w:val="20"/>
                <w:lang w:val="fr-FR"/>
              </w:rPr>
              <w:t>, Iran (</w:t>
            </w:r>
            <w:r w:rsidR="004D0B10" w:rsidRPr="00CF3F40">
              <w:rPr>
                <w:rFonts w:cs="Arial"/>
                <w:sz w:val="20"/>
                <w:lang w:val="fr-FR"/>
              </w:rPr>
              <w:t>République islamique d</w:t>
            </w:r>
            <w:r w:rsidR="00406EDA" w:rsidRPr="00CF3F40">
              <w:rPr>
                <w:rFonts w:cs="Arial"/>
                <w:sz w:val="20"/>
                <w:lang w:val="fr-FR"/>
              </w:rPr>
              <w:t>’</w:t>
            </w:r>
            <w:r w:rsidRPr="00CF3F40">
              <w:rPr>
                <w:rFonts w:cs="Arial"/>
                <w:sz w:val="20"/>
                <w:lang w:val="fr-FR"/>
              </w:rPr>
              <w:t>), Kazakhstan, Kenya, Kirghizi</w:t>
            </w:r>
            <w:r w:rsidR="00DE52CC" w:rsidRPr="00CF3F40">
              <w:rPr>
                <w:rFonts w:cs="Arial"/>
                <w:sz w:val="20"/>
                <w:lang w:val="fr-FR"/>
              </w:rPr>
              <w:t xml:space="preserve">stan, Liberia, Madagascar, </w:t>
            </w:r>
            <w:r w:rsidRPr="00CF3F40">
              <w:rPr>
                <w:rFonts w:cs="Arial"/>
                <w:sz w:val="20"/>
                <w:lang w:val="fr-FR"/>
              </w:rPr>
              <w:t xml:space="preserve">Maroc, </w:t>
            </w:r>
            <w:r w:rsidR="00DE52CC" w:rsidRPr="00CF3F40">
              <w:rPr>
                <w:rFonts w:cs="Arial"/>
                <w:sz w:val="20"/>
                <w:lang w:val="fr-FR"/>
              </w:rPr>
              <w:t>Mongoli</w:t>
            </w:r>
            <w:r w:rsidRPr="00CF3F40">
              <w:rPr>
                <w:rFonts w:cs="Arial"/>
                <w:sz w:val="20"/>
                <w:lang w:val="fr-FR"/>
              </w:rPr>
              <w:t>e</w:t>
            </w:r>
            <w:r w:rsidR="00DE52CC" w:rsidRPr="00CF3F40">
              <w:rPr>
                <w:rFonts w:cs="Arial"/>
                <w:sz w:val="20"/>
                <w:lang w:val="fr-FR"/>
              </w:rPr>
              <w:t>, Mont</w:t>
            </w:r>
            <w:r w:rsidRPr="00CF3F40">
              <w:rPr>
                <w:rFonts w:cs="Arial"/>
                <w:sz w:val="20"/>
                <w:lang w:val="fr-FR"/>
              </w:rPr>
              <w:t>éné</w:t>
            </w:r>
            <w:r w:rsidR="00DE52CC" w:rsidRPr="00CF3F40">
              <w:rPr>
                <w:rFonts w:cs="Arial"/>
                <w:sz w:val="20"/>
                <w:lang w:val="fr-FR"/>
              </w:rPr>
              <w:t xml:space="preserve">gro, </w:t>
            </w:r>
            <w:r w:rsidRPr="00CF3F40">
              <w:rPr>
                <w:rFonts w:cs="Arial"/>
                <w:sz w:val="20"/>
                <w:lang w:val="fr-FR"/>
              </w:rPr>
              <w:t>Mozambique, Namibie</w:t>
            </w:r>
            <w:r w:rsidR="00DE52CC" w:rsidRPr="00CF3F40">
              <w:rPr>
                <w:rFonts w:cs="Arial"/>
                <w:sz w:val="20"/>
                <w:lang w:val="fr-FR"/>
              </w:rPr>
              <w:t>, Pol</w:t>
            </w:r>
            <w:r w:rsidRPr="00CF3F40">
              <w:rPr>
                <w:rFonts w:cs="Arial"/>
                <w:sz w:val="20"/>
                <w:lang w:val="fr-FR"/>
              </w:rPr>
              <w:t>ogne</w:t>
            </w:r>
            <w:r w:rsidR="00DE52CC" w:rsidRPr="00CF3F40">
              <w:rPr>
                <w:rFonts w:cs="Arial"/>
                <w:sz w:val="20"/>
                <w:lang w:val="fr-FR"/>
              </w:rPr>
              <w:t>, Portugal, R</w:t>
            </w:r>
            <w:r w:rsidRPr="00CF3F40">
              <w:rPr>
                <w:rFonts w:cs="Arial"/>
                <w:sz w:val="20"/>
                <w:lang w:val="fr-FR"/>
              </w:rPr>
              <w:t>é</w:t>
            </w:r>
            <w:r w:rsidR="00DE52CC" w:rsidRPr="00CF3F40">
              <w:rPr>
                <w:rFonts w:cs="Arial"/>
                <w:sz w:val="20"/>
                <w:lang w:val="fr-FR"/>
              </w:rPr>
              <w:t>publi</w:t>
            </w:r>
            <w:r w:rsidRPr="00CF3F40">
              <w:rPr>
                <w:rFonts w:cs="Arial"/>
                <w:sz w:val="20"/>
                <w:lang w:val="fr-FR"/>
              </w:rPr>
              <w:t>que de</w:t>
            </w:r>
            <w:r w:rsidR="00DE52CC" w:rsidRPr="00CF3F40">
              <w:rPr>
                <w:rFonts w:cs="Arial"/>
                <w:sz w:val="20"/>
                <w:lang w:val="fr-FR"/>
              </w:rPr>
              <w:t xml:space="preserve"> Moldova, Ro</w:t>
            </w:r>
            <w:r w:rsidRPr="00CF3F40">
              <w:rPr>
                <w:rFonts w:cs="Arial"/>
                <w:sz w:val="20"/>
                <w:lang w:val="fr-FR"/>
              </w:rPr>
              <w:t>umanie</w:t>
            </w:r>
            <w:r w:rsidR="00DE52CC" w:rsidRPr="00CF3F40">
              <w:rPr>
                <w:rFonts w:cs="Arial"/>
                <w:sz w:val="20"/>
                <w:lang w:val="fr-FR"/>
              </w:rPr>
              <w:t>, F</w:t>
            </w:r>
            <w:r w:rsidRPr="00CF3F40">
              <w:rPr>
                <w:rFonts w:cs="Arial"/>
                <w:sz w:val="20"/>
                <w:lang w:val="fr-FR"/>
              </w:rPr>
              <w:t>édé</w:t>
            </w:r>
            <w:r w:rsidR="00DE52CC" w:rsidRPr="00CF3F40">
              <w:rPr>
                <w:rFonts w:cs="Arial"/>
                <w:sz w:val="20"/>
                <w:lang w:val="fr-FR"/>
              </w:rPr>
              <w:t>ration</w:t>
            </w:r>
            <w:r w:rsidRPr="00CF3F40">
              <w:rPr>
                <w:rFonts w:cs="Arial"/>
                <w:sz w:val="20"/>
                <w:lang w:val="fr-FR"/>
              </w:rPr>
              <w:t xml:space="preserve"> de Russie</w:t>
            </w:r>
            <w:r w:rsidR="00DE52CC" w:rsidRPr="00CF3F40">
              <w:rPr>
                <w:rFonts w:cs="Arial"/>
                <w:sz w:val="20"/>
                <w:lang w:val="fr-FR"/>
              </w:rPr>
              <w:t xml:space="preserve">, </w:t>
            </w:r>
            <w:r w:rsidR="003447F2" w:rsidRPr="00CF3F40">
              <w:rPr>
                <w:rFonts w:cs="Arial"/>
                <w:sz w:val="20"/>
                <w:lang w:val="fr-FR"/>
              </w:rPr>
              <w:t>Sao Tomé</w:t>
            </w:r>
            <w:r w:rsidR="003447F2" w:rsidRPr="00CF3F40">
              <w:rPr>
                <w:rFonts w:cs="Arial"/>
                <w:sz w:val="20"/>
                <w:lang w:val="fr-FR"/>
              </w:rPr>
              <w:noBreakHyphen/>
            </w:r>
            <w:r w:rsidRPr="00CF3F40">
              <w:rPr>
                <w:rFonts w:cs="Arial"/>
                <w:sz w:val="20"/>
                <w:lang w:val="fr-FR"/>
              </w:rPr>
              <w:t>et</w:t>
            </w:r>
            <w:r w:rsidR="003447F2" w:rsidRPr="00CF3F40">
              <w:rPr>
                <w:rFonts w:cs="Arial"/>
                <w:sz w:val="20"/>
                <w:lang w:val="fr-FR"/>
              </w:rPr>
              <w:noBreakHyphen/>
            </w:r>
            <w:r w:rsidR="00DE52CC" w:rsidRPr="00CF3F40">
              <w:rPr>
                <w:rFonts w:cs="Arial"/>
                <w:sz w:val="20"/>
                <w:lang w:val="fr-FR"/>
              </w:rPr>
              <w:t>Principe, Serbi</w:t>
            </w:r>
            <w:r w:rsidRPr="00CF3F40">
              <w:rPr>
                <w:rFonts w:cs="Arial"/>
                <w:sz w:val="20"/>
                <w:lang w:val="fr-FR"/>
              </w:rPr>
              <w:t>e</w:t>
            </w:r>
            <w:r w:rsidR="00DE52CC" w:rsidRPr="00CF3F40">
              <w:rPr>
                <w:rFonts w:cs="Arial"/>
                <w:sz w:val="20"/>
                <w:lang w:val="fr-FR"/>
              </w:rPr>
              <w:t>, Sierra Leone, Slova</w:t>
            </w:r>
            <w:r w:rsidRPr="00CF3F40">
              <w:rPr>
                <w:rFonts w:cs="Arial"/>
                <w:sz w:val="20"/>
                <w:lang w:val="fr-FR"/>
              </w:rPr>
              <w:t>quie</w:t>
            </w:r>
            <w:r w:rsidR="00DE52CC" w:rsidRPr="00CF3F40">
              <w:rPr>
                <w:rFonts w:cs="Arial"/>
                <w:sz w:val="20"/>
                <w:lang w:val="fr-FR"/>
              </w:rPr>
              <w:t>, S</w:t>
            </w:r>
            <w:r w:rsidRPr="00CF3F40">
              <w:rPr>
                <w:rFonts w:cs="Arial"/>
                <w:sz w:val="20"/>
                <w:lang w:val="fr-FR"/>
              </w:rPr>
              <w:t>o</w:t>
            </w:r>
            <w:r w:rsidR="00DE52CC" w:rsidRPr="00CF3F40">
              <w:rPr>
                <w:rFonts w:cs="Arial"/>
                <w:sz w:val="20"/>
                <w:lang w:val="fr-FR"/>
              </w:rPr>
              <w:t>udan, Swaziland, R</w:t>
            </w:r>
            <w:r w:rsidRPr="00CF3F40">
              <w:rPr>
                <w:rFonts w:cs="Arial"/>
                <w:sz w:val="20"/>
                <w:lang w:val="fr-FR"/>
              </w:rPr>
              <w:t>é</w:t>
            </w:r>
            <w:r w:rsidR="00DE52CC" w:rsidRPr="00CF3F40">
              <w:rPr>
                <w:rFonts w:cs="Arial"/>
                <w:sz w:val="20"/>
                <w:lang w:val="fr-FR"/>
              </w:rPr>
              <w:t>publi</w:t>
            </w:r>
            <w:r w:rsidRPr="00CF3F40">
              <w:rPr>
                <w:rFonts w:cs="Arial"/>
                <w:sz w:val="20"/>
                <w:lang w:val="fr-FR"/>
              </w:rPr>
              <w:t>que arabe syrienne</w:t>
            </w:r>
            <w:r w:rsidR="00DE52CC" w:rsidRPr="00CF3F40">
              <w:rPr>
                <w:rFonts w:cs="Arial"/>
                <w:sz w:val="20"/>
                <w:lang w:val="fr-FR"/>
              </w:rPr>
              <w:t>, Ta</w:t>
            </w:r>
            <w:r w:rsidRPr="00CF3F40">
              <w:rPr>
                <w:rFonts w:cs="Arial"/>
                <w:sz w:val="20"/>
                <w:lang w:val="fr-FR"/>
              </w:rPr>
              <w:t>d</w:t>
            </w:r>
            <w:r w:rsidR="00DE52CC" w:rsidRPr="00CF3F40">
              <w:rPr>
                <w:rFonts w:cs="Arial"/>
                <w:sz w:val="20"/>
                <w:lang w:val="fr-FR"/>
              </w:rPr>
              <w:t>jiki</w:t>
            </w:r>
            <w:r w:rsidR="0084563D" w:rsidRPr="00CF3F40">
              <w:rPr>
                <w:rFonts w:cs="Arial"/>
                <w:sz w:val="20"/>
                <w:lang w:val="fr-FR"/>
              </w:rPr>
              <w:t xml:space="preserve">stan, </w:t>
            </w:r>
            <w:r w:rsidR="004336FA" w:rsidRPr="00CF3F40">
              <w:rPr>
                <w:rFonts w:cs="Arial"/>
                <w:sz w:val="20"/>
                <w:lang w:val="fr-FR"/>
              </w:rPr>
              <w:t xml:space="preserve">République tchèque, </w:t>
            </w:r>
            <w:r w:rsidR="0084563D" w:rsidRPr="00CF3F40">
              <w:rPr>
                <w:rFonts w:cs="Arial"/>
                <w:sz w:val="20"/>
                <w:lang w:val="fr-FR"/>
              </w:rPr>
              <w:t>Ukraine, Viet</w:t>
            </w:r>
            <w:r w:rsidR="00E06229" w:rsidRPr="00CF3F40">
              <w:rPr>
                <w:rFonts w:cs="Arial"/>
                <w:sz w:val="20"/>
                <w:lang w:val="fr-FR"/>
              </w:rPr>
              <w:t> </w:t>
            </w:r>
            <w:r w:rsidR="0084563D" w:rsidRPr="00CF3F40">
              <w:rPr>
                <w:rFonts w:cs="Arial"/>
                <w:sz w:val="20"/>
                <w:lang w:val="fr-FR"/>
              </w:rPr>
              <w:t>Nam, Zambi</w:t>
            </w:r>
            <w:r w:rsidRPr="00CF3F40">
              <w:rPr>
                <w:rFonts w:cs="Arial"/>
                <w:sz w:val="20"/>
                <w:lang w:val="fr-FR"/>
              </w:rPr>
              <w:t>e</w:t>
            </w:r>
          </w:p>
        </w:tc>
      </w:tr>
    </w:tbl>
    <w:p w14:paraId="0BBA4BBA" w14:textId="77777777" w:rsidR="00393121" w:rsidRPr="0019154B" w:rsidRDefault="00393121" w:rsidP="00DE52CC">
      <w:pPr>
        <w:rPr>
          <w:rFonts w:cs="Arial"/>
          <w:sz w:val="16"/>
          <w:szCs w:val="16"/>
          <w:lang w:val="fr-FR"/>
        </w:rPr>
      </w:pPr>
    </w:p>
    <w:p w14:paraId="0BBA4BBB" w14:textId="10F4FF09" w:rsidR="00393121" w:rsidRPr="00CF3F40" w:rsidRDefault="000824D0" w:rsidP="00DE52CC">
      <w:pPr>
        <w:widowControl w:val="0"/>
        <w:tabs>
          <w:tab w:val="num" w:pos="567"/>
          <w:tab w:val="num" w:pos="690"/>
        </w:tabs>
        <w:rPr>
          <w:rFonts w:eastAsia="SimSun" w:cs="Arial"/>
          <w:sz w:val="20"/>
          <w:lang w:val="fr-FR" w:eastAsia="zh-CN"/>
        </w:rPr>
      </w:pPr>
      <w:r w:rsidRPr="00CF3F40">
        <w:rPr>
          <w:rFonts w:eastAsia="SimSun" w:cs="Arial"/>
          <w:sz w:val="20"/>
          <w:lang w:val="fr-FR" w:eastAsia="zh-CN"/>
        </w:rPr>
        <w:t xml:space="preserve">La somme perçue de </w:t>
      </w:r>
      <w:r w:rsidR="008708D2" w:rsidRPr="00CF3F40">
        <w:rPr>
          <w:rFonts w:eastAsia="SimSun" w:cs="Arial"/>
          <w:sz w:val="20"/>
          <w:lang w:val="fr-FR" w:eastAsia="zh-CN"/>
        </w:rPr>
        <w:t>3 240 900</w:t>
      </w:r>
      <w:r w:rsidR="003B5E90" w:rsidRPr="00CF3F40">
        <w:rPr>
          <w:rFonts w:eastAsia="SimSun" w:cs="Arial"/>
          <w:sz w:val="20"/>
          <w:lang w:val="fr-FR" w:eastAsia="zh-CN"/>
        </w:rPr>
        <w:t> </w:t>
      </w:r>
      <w:r w:rsidRPr="00CF3F40">
        <w:rPr>
          <w:rFonts w:eastAsia="SimSun" w:cs="Arial"/>
          <w:sz w:val="20"/>
          <w:lang w:val="fr-FR" w:eastAsia="zh-CN"/>
        </w:rPr>
        <w:t xml:space="preserve">francs suisses doit être divisée par </w:t>
      </w:r>
      <w:r w:rsidR="008708D2" w:rsidRPr="00CF3F40">
        <w:rPr>
          <w:rFonts w:eastAsia="SimSun" w:cs="Arial"/>
          <w:sz w:val="20"/>
          <w:lang w:val="fr-FR" w:eastAsia="zh-CN"/>
        </w:rPr>
        <w:t>1 258 354</w:t>
      </w:r>
      <w:r w:rsidRPr="00CF3F40">
        <w:rPr>
          <w:rFonts w:eastAsia="SimSun" w:cs="Arial"/>
          <w:sz w:val="20"/>
          <w:lang w:val="fr-FR" w:eastAsia="zh-CN"/>
        </w:rPr>
        <w:t xml:space="preserve"> [934 + (28 319 x 2) 56 638 + (105 058 x 3) 315 174 + (221 402 x 4) 885 608].</w:t>
      </w:r>
      <w:r w:rsidR="006B77F1" w:rsidRPr="00CF3F40">
        <w:rPr>
          <w:rFonts w:eastAsia="SimSun" w:cs="Arial"/>
          <w:sz w:val="20"/>
          <w:lang w:val="fr-FR" w:eastAsia="zh-CN"/>
        </w:rPr>
        <w:t xml:space="preserve"> </w:t>
      </w:r>
      <w:r w:rsidR="00DE52CC" w:rsidRPr="00CF3F40">
        <w:rPr>
          <w:rFonts w:eastAsia="SimSun"/>
          <w:sz w:val="20"/>
          <w:lang w:val="fr-FR"/>
        </w:rPr>
        <w:t xml:space="preserve"> </w:t>
      </w:r>
      <w:r w:rsidRPr="00CF3F40">
        <w:rPr>
          <w:rFonts w:eastAsia="SimSun" w:cs="Arial"/>
          <w:sz w:val="20"/>
          <w:lang w:val="fr-FR" w:eastAsia="zh-CN"/>
        </w:rPr>
        <w:t>Il en résulte que la somme due pour chaque marque dont la protection a été demandée s</w:t>
      </w:r>
      <w:r w:rsidR="00406EDA" w:rsidRPr="00CF3F40">
        <w:rPr>
          <w:rFonts w:eastAsia="SimSun" w:cs="Arial"/>
          <w:sz w:val="20"/>
          <w:lang w:val="fr-FR" w:eastAsia="zh-CN"/>
        </w:rPr>
        <w:t>’</w:t>
      </w:r>
      <w:r w:rsidRPr="00CF3F40">
        <w:rPr>
          <w:rFonts w:eastAsia="SimSun" w:cs="Arial"/>
          <w:sz w:val="20"/>
          <w:lang w:val="fr-FR" w:eastAsia="zh-CN"/>
        </w:rPr>
        <w:t>élève à 2,57550737</w:t>
      </w:r>
      <w:r w:rsidR="003B5E90" w:rsidRPr="00CF3F40">
        <w:rPr>
          <w:rFonts w:eastAsia="SimSun" w:cs="Arial"/>
          <w:sz w:val="20"/>
          <w:lang w:val="fr-FR" w:eastAsia="zh-CN"/>
        </w:rPr>
        <w:t> </w:t>
      </w:r>
      <w:r w:rsidRPr="00CF3F40">
        <w:rPr>
          <w:rFonts w:eastAsia="SimSun" w:cs="Arial"/>
          <w:sz w:val="20"/>
          <w:lang w:val="fr-FR" w:eastAsia="zh-CN"/>
        </w:rPr>
        <w:t>francs suisses par point de coefficient [3 240</w:t>
      </w:r>
      <w:r w:rsidR="00FF733D" w:rsidRPr="00CF3F40">
        <w:rPr>
          <w:rFonts w:eastAsia="SimSun" w:cs="Arial"/>
          <w:sz w:val="20"/>
          <w:lang w:val="fr-FR" w:eastAsia="zh-CN"/>
        </w:rPr>
        <w:t> </w:t>
      </w:r>
      <w:r w:rsidRPr="00CF3F40">
        <w:rPr>
          <w:rFonts w:eastAsia="SimSun" w:cs="Arial"/>
          <w:sz w:val="20"/>
          <w:lang w:val="fr-FR" w:eastAsia="zh-CN"/>
        </w:rPr>
        <w:t>900</w:t>
      </w:r>
      <w:r w:rsidR="00FF733D" w:rsidRPr="00CF3F40">
        <w:rPr>
          <w:rFonts w:eastAsia="SimSun" w:cs="Arial"/>
          <w:sz w:val="20"/>
          <w:lang w:val="fr-FR" w:eastAsia="zh-CN"/>
        </w:rPr>
        <w:t> </w:t>
      </w:r>
      <w:r w:rsidRPr="00CF3F40">
        <w:rPr>
          <w:rFonts w:eastAsia="SimSun" w:cs="Arial"/>
          <w:sz w:val="20"/>
          <w:lang w:val="fr-FR" w:eastAsia="zh-CN"/>
        </w:rPr>
        <w:t>: 1 258 354] soit, pour le coefficient</w:t>
      </w:r>
    </w:p>
    <w:p w14:paraId="0BBA4BBC" w14:textId="77777777" w:rsidR="00374E2E" w:rsidRPr="0019154B" w:rsidRDefault="00374E2E" w:rsidP="00DE52CC">
      <w:pPr>
        <w:widowControl w:val="0"/>
        <w:tabs>
          <w:tab w:val="num" w:pos="567"/>
          <w:tab w:val="num" w:pos="690"/>
        </w:tabs>
        <w:rPr>
          <w:rFonts w:eastAsia="SimSun" w:cs="Arial"/>
          <w:sz w:val="16"/>
          <w:szCs w:val="16"/>
          <w:lang w:val="fr-FR" w:eastAsia="zh-CN"/>
        </w:rPr>
      </w:pPr>
    </w:p>
    <w:tbl>
      <w:tblPr>
        <w:tblW w:w="0" w:type="auto"/>
        <w:tblLook w:val="04A0" w:firstRow="1" w:lastRow="0" w:firstColumn="1" w:lastColumn="0" w:noHBand="0" w:noVBand="1"/>
      </w:tblPr>
      <w:tblGrid>
        <w:gridCol w:w="959"/>
        <w:gridCol w:w="4644"/>
      </w:tblGrid>
      <w:tr w:rsidR="00CF3F40" w:rsidRPr="00CF3F40" w14:paraId="0BBA4BBF" w14:textId="77777777" w:rsidTr="00175B09">
        <w:tc>
          <w:tcPr>
            <w:tcW w:w="959" w:type="dxa"/>
          </w:tcPr>
          <w:p w14:paraId="0BBA4BBD" w14:textId="77777777" w:rsidR="00192557" w:rsidRPr="00CF3F40" w:rsidRDefault="000824D0" w:rsidP="00192557">
            <w:pPr>
              <w:widowControl w:val="0"/>
              <w:tabs>
                <w:tab w:val="num" w:pos="567"/>
                <w:tab w:val="num" w:pos="690"/>
              </w:tabs>
              <w:rPr>
                <w:rFonts w:eastAsia="SimSun" w:cs="Arial"/>
                <w:sz w:val="20"/>
                <w:lang w:val="fr-FR" w:eastAsia="zh-CN"/>
              </w:rPr>
            </w:pPr>
            <w:r w:rsidRPr="00CF3F40">
              <w:rPr>
                <w:rFonts w:eastAsia="SimSun" w:cs="Arial"/>
                <w:sz w:val="20"/>
                <w:lang w:val="fr-FR" w:eastAsia="zh-CN"/>
              </w:rPr>
              <w:t>un</w:t>
            </w:r>
            <w:r w:rsidR="0087134C" w:rsidRPr="00CF3F40">
              <w:rPr>
                <w:rFonts w:eastAsia="SimSun" w:cs="Arial"/>
                <w:sz w:val="20"/>
                <w:lang w:val="fr-FR" w:eastAsia="zh-CN"/>
              </w:rPr>
              <w:t>,</w:t>
            </w:r>
          </w:p>
        </w:tc>
        <w:tc>
          <w:tcPr>
            <w:tcW w:w="4644" w:type="dxa"/>
          </w:tcPr>
          <w:p w14:paraId="0BBA4BBE" w14:textId="00221A55" w:rsidR="00192557" w:rsidRPr="00CF3F40" w:rsidRDefault="00192557" w:rsidP="000824D0">
            <w:pPr>
              <w:widowControl w:val="0"/>
              <w:tabs>
                <w:tab w:val="num" w:pos="567"/>
                <w:tab w:val="num" w:pos="690"/>
              </w:tabs>
              <w:rPr>
                <w:rFonts w:eastAsia="SimSun" w:cs="Arial"/>
                <w:sz w:val="20"/>
                <w:lang w:val="fr-FR" w:eastAsia="zh-CN"/>
              </w:rPr>
            </w:pPr>
            <w:r w:rsidRPr="00CF3F40">
              <w:rPr>
                <w:rFonts w:eastAsia="SimSun" w:cs="Arial"/>
                <w:sz w:val="20"/>
                <w:lang w:val="fr-FR" w:eastAsia="zh-CN"/>
              </w:rPr>
              <w:t>2</w:t>
            </w:r>
            <w:r w:rsidR="000824D0" w:rsidRPr="00CF3F40">
              <w:rPr>
                <w:rFonts w:eastAsia="SimSun" w:cs="Arial"/>
                <w:sz w:val="20"/>
                <w:lang w:val="fr-FR" w:eastAsia="zh-CN"/>
              </w:rPr>
              <w:t>,57550737</w:t>
            </w:r>
            <w:r w:rsidR="003B5E90" w:rsidRPr="00CF3F40">
              <w:rPr>
                <w:rFonts w:eastAsia="SimSun" w:cs="Arial"/>
                <w:sz w:val="20"/>
                <w:lang w:val="fr-FR" w:eastAsia="zh-CN"/>
              </w:rPr>
              <w:t> </w:t>
            </w:r>
            <w:r w:rsidRPr="00CF3F40">
              <w:rPr>
                <w:rFonts w:eastAsia="SimSun" w:cs="Arial"/>
                <w:sz w:val="20"/>
                <w:lang w:val="fr-FR" w:eastAsia="zh-CN"/>
              </w:rPr>
              <w:t>francs</w:t>
            </w:r>
            <w:r w:rsidR="000824D0" w:rsidRPr="00CF3F40">
              <w:rPr>
                <w:rFonts w:eastAsia="SimSun" w:cs="Arial"/>
                <w:sz w:val="20"/>
                <w:lang w:val="fr-FR" w:eastAsia="zh-CN"/>
              </w:rPr>
              <w:t xml:space="preserve"> suisses</w:t>
            </w:r>
          </w:p>
        </w:tc>
      </w:tr>
      <w:tr w:rsidR="00CF3F40" w:rsidRPr="00CF3F40" w14:paraId="0BBA4BC2" w14:textId="77777777" w:rsidTr="00175B09">
        <w:tc>
          <w:tcPr>
            <w:tcW w:w="959" w:type="dxa"/>
          </w:tcPr>
          <w:p w14:paraId="0BBA4BC0" w14:textId="77777777" w:rsidR="00192557" w:rsidRPr="00CF3F40" w:rsidRDefault="000824D0" w:rsidP="00192557">
            <w:pPr>
              <w:widowControl w:val="0"/>
              <w:tabs>
                <w:tab w:val="num" w:pos="567"/>
                <w:tab w:val="num" w:pos="690"/>
              </w:tabs>
              <w:rPr>
                <w:rFonts w:eastAsia="SimSun" w:cs="Arial"/>
                <w:sz w:val="20"/>
                <w:lang w:val="fr-FR" w:eastAsia="zh-CN"/>
              </w:rPr>
            </w:pPr>
            <w:r w:rsidRPr="00CF3F40">
              <w:rPr>
                <w:rFonts w:eastAsia="SimSun" w:cs="Arial"/>
                <w:sz w:val="20"/>
                <w:lang w:val="fr-FR" w:eastAsia="zh-CN"/>
              </w:rPr>
              <w:t>deux</w:t>
            </w:r>
            <w:r w:rsidR="0087134C" w:rsidRPr="00CF3F40">
              <w:rPr>
                <w:rFonts w:eastAsia="SimSun" w:cs="Arial"/>
                <w:sz w:val="20"/>
                <w:lang w:val="fr-FR" w:eastAsia="zh-CN"/>
              </w:rPr>
              <w:t>,</w:t>
            </w:r>
          </w:p>
        </w:tc>
        <w:tc>
          <w:tcPr>
            <w:tcW w:w="4644" w:type="dxa"/>
          </w:tcPr>
          <w:p w14:paraId="0BBA4BC1" w14:textId="3758D924" w:rsidR="00192557" w:rsidRPr="00CF3F40" w:rsidRDefault="00192557" w:rsidP="000824D0">
            <w:pPr>
              <w:widowControl w:val="0"/>
              <w:tabs>
                <w:tab w:val="num" w:pos="567"/>
                <w:tab w:val="num" w:pos="690"/>
              </w:tabs>
              <w:rPr>
                <w:rFonts w:eastAsia="SimSun" w:cs="Arial"/>
                <w:sz w:val="20"/>
                <w:lang w:val="fr-FR" w:eastAsia="zh-CN"/>
              </w:rPr>
            </w:pPr>
            <w:r w:rsidRPr="00CF3F40">
              <w:rPr>
                <w:rFonts w:eastAsia="SimSun" w:cs="Arial"/>
                <w:sz w:val="20"/>
                <w:lang w:val="fr-FR" w:eastAsia="zh-CN"/>
              </w:rPr>
              <w:t>5</w:t>
            </w:r>
            <w:r w:rsidR="000824D0" w:rsidRPr="00CF3F40">
              <w:rPr>
                <w:rFonts w:eastAsia="SimSun" w:cs="Arial"/>
                <w:sz w:val="20"/>
                <w:lang w:val="fr-FR" w:eastAsia="zh-CN"/>
              </w:rPr>
              <w:t>,15101474</w:t>
            </w:r>
            <w:r w:rsidR="003B5E90" w:rsidRPr="00CF3F40">
              <w:rPr>
                <w:rFonts w:eastAsia="SimSun" w:cs="Arial"/>
                <w:sz w:val="20"/>
                <w:lang w:val="fr-FR" w:eastAsia="zh-CN"/>
              </w:rPr>
              <w:t> </w:t>
            </w:r>
            <w:r w:rsidR="000824D0" w:rsidRPr="00CF3F40">
              <w:rPr>
                <w:rFonts w:eastAsia="SimSun" w:cs="Arial"/>
                <w:sz w:val="20"/>
                <w:lang w:val="fr-FR" w:eastAsia="zh-CN"/>
              </w:rPr>
              <w:t>francs suisses</w:t>
            </w:r>
          </w:p>
        </w:tc>
      </w:tr>
      <w:tr w:rsidR="00CF3F40" w:rsidRPr="00CF3F40" w14:paraId="0BBA4BC5" w14:textId="77777777" w:rsidTr="00175B09">
        <w:tc>
          <w:tcPr>
            <w:tcW w:w="959" w:type="dxa"/>
          </w:tcPr>
          <w:p w14:paraId="0BBA4BC3" w14:textId="77777777" w:rsidR="00192557" w:rsidRPr="00CF3F40" w:rsidRDefault="000824D0" w:rsidP="00192557">
            <w:pPr>
              <w:widowControl w:val="0"/>
              <w:tabs>
                <w:tab w:val="num" w:pos="567"/>
                <w:tab w:val="num" w:pos="690"/>
              </w:tabs>
              <w:rPr>
                <w:rFonts w:eastAsia="SimSun" w:cs="Arial"/>
                <w:sz w:val="20"/>
                <w:lang w:val="fr-FR" w:eastAsia="zh-CN"/>
              </w:rPr>
            </w:pPr>
            <w:r w:rsidRPr="00CF3F40">
              <w:rPr>
                <w:rFonts w:eastAsia="SimSun" w:cs="Arial"/>
                <w:sz w:val="20"/>
                <w:lang w:val="fr-FR" w:eastAsia="zh-CN"/>
              </w:rPr>
              <w:t>trois</w:t>
            </w:r>
            <w:r w:rsidR="00192557" w:rsidRPr="00CF3F40">
              <w:rPr>
                <w:rFonts w:eastAsia="SimSun" w:cs="Arial"/>
                <w:sz w:val="20"/>
                <w:lang w:val="fr-FR" w:eastAsia="zh-CN"/>
              </w:rPr>
              <w:t>,</w:t>
            </w:r>
          </w:p>
        </w:tc>
        <w:tc>
          <w:tcPr>
            <w:tcW w:w="4644" w:type="dxa"/>
          </w:tcPr>
          <w:p w14:paraId="0BBA4BC4" w14:textId="668EFEA3" w:rsidR="00192557" w:rsidRPr="00CF3F40" w:rsidRDefault="00192557" w:rsidP="000824D0">
            <w:pPr>
              <w:widowControl w:val="0"/>
              <w:tabs>
                <w:tab w:val="num" w:pos="567"/>
                <w:tab w:val="num" w:pos="690"/>
              </w:tabs>
              <w:rPr>
                <w:rFonts w:eastAsia="SimSun" w:cs="Arial"/>
                <w:sz w:val="20"/>
                <w:lang w:val="fr-FR" w:eastAsia="zh-CN"/>
              </w:rPr>
            </w:pPr>
            <w:r w:rsidRPr="00CF3F40">
              <w:rPr>
                <w:rFonts w:eastAsia="SimSun" w:cs="Arial"/>
                <w:sz w:val="20"/>
                <w:lang w:val="fr-FR" w:eastAsia="zh-CN"/>
              </w:rPr>
              <w:t>7</w:t>
            </w:r>
            <w:r w:rsidR="000824D0" w:rsidRPr="00CF3F40">
              <w:rPr>
                <w:rFonts w:eastAsia="SimSun" w:cs="Arial"/>
                <w:sz w:val="20"/>
                <w:lang w:val="fr-FR" w:eastAsia="zh-CN"/>
              </w:rPr>
              <w:t>,</w:t>
            </w:r>
            <w:r w:rsidRPr="00CF3F40">
              <w:rPr>
                <w:rFonts w:eastAsia="SimSun" w:cs="Arial"/>
                <w:sz w:val="20"/>
                <w:lang w:val="fr-FR" w:eastAsia="zh-CN"/>
              </w:rPr>
              <w:t>72652211</w:t>
            </w:r>
            <w:r w:rsidR="003B5E90" w:rsidRPr="00CF3F40">
              <w:rPr>
                <w:rFonts w:eastAsia="SimSun" w:cs="Arial"/>
                <w:sz w:val="20"/>
                <w:lang w:val="fr-FR" w:eastAsia="zh-CN"/>
              </w:rPr>
              <w:t> </w:t>
            </w:r>
            <w:r w:rsidR="000824D0" w:rsidRPr="00CF3F40">
              <w:rPr>
                <w:rFonts w:eastAsia="SimSun" w:cs="Arial"/>
                <w:sz w:val="20"/>
                <w:lang w:val="fr-FR" w:eastAsia="zh-CN"/>
              </w:rPr>
              <w:t>francs suisses</w:t>
            </w:r>
          </w:p>
        </w:tc>
      </w:tr>
      <w:tr w:rsidR="00CF3F40" w:rsidRPr="00CF3F40" w14:paraId="0BBA4BC8" w14:textId="77777777" w:rsidTr="00175B09">
        <w:tc>
          <w:tcPr>
            <w:tcW w:w="959" w:type="dxa"/>
          </w:tcPr>
          <w:p w14:paraId="0BBA4BC6" w14:textId="77777777" w:rsidR="00192557" w:rsidRPr="00CF3F40" w:rsidRDefault="000824D0" w:rsidP="00192557">
            <w:pPr>
              <w:widowControl w:val="0"/>
              <w:tabs>
                <w:tab w:val="num" w:pos="567"/>
                <w:tab w:val="num" w:pos="690"/>
              </w:tabs>
              <w:rPr>
                <w:rFonts w:eastAsia="SimSun" w:cs="Arial"/>
                <w:sz w:val="20"/>
                <w:lang w:val="fr-FR" w:eastAsia="zh-CN"/>
              </w:rPr>
            </w:pPr>
            <w:r w:rsidRPr="00CF3F40">
              <w:rPr>
                <w:rFonts w:eastAsia="SimSun" w:cs="Arial"/>
                <w:sz w:val="20"/>
                <w:lang w:val="fr-FR" w:eastAsia="zh-CN"/>
              </w:rPr>
              <w:t>quat</w:t>
            </w:r>
            <w:r w:rsidR="00192557" w:rsidRPr="00CF3F40">
              <w:rPr>
                <w:rFonts w:eastAsia="SimSun" w:cs="Arial"/>
                <w:sz w:val="20"/>
                <w:lang w:val="fr-FR" w:eastAsia="zh-CN"/>
              </w:rPr>
              <w:t>r</w:t>
            </w:r>
            <w:r w:rsidRPr="00CF3F40">
              <w:rPr>
                <w:rFonts w:eastAsia="SimSun" w:cs="Arial"/>
                <w:sz w:val="20"/>
                <w:lang w:val="fr-FR" w:eastAsia="zh-CN"/>
              </w:rPr>
              <w:t>e</w:t>
            </w:r>
            <w:r w:rsidR="00192557" w:rsidRPr="00CF3F40">
              <w:rPr>
                <w:rFonts w:eastAsia="SimSun" w:cs="Arial"/>
                <w:sz w:val="20"/>
                <w:lang w:val="fr-FR" w:eastAsia="zh-CN"/>
              </w:rPr>
              <w:t>,</w:t>
            </w:r>
          </w:p>
        </w:tc>
        <w:tc>
          <w:tcPr>
            <w:tcW w:w="4644" w:type="dxa"/>
          </w:tcPr>
          <w:p w14:paraId="0BBA4BC7" w14:textId="16CBA329" w:rsidR="00192557" w:rsidRPr="00CF3F40" w:rsidRDefault="00192557" w:rsidP="000824D0">
            <w:pPr>
              <w:widowControl w:val="0"/>
              <w:tabs>
                <w:tab w:val="num" w:pos="567"/>
                <w:tab w:val="num" w:pos="690"/>
              </w:tabs>
              <w:rPr>
                <w:rFonts w:eastAsia="SimSun" w:cs="Arial"/>
                <w:sz w:val="20"/>
                <w:lang w:val="fr-FR" w:eastAsia="zh-CN"/>
              </w:rPr>
            </w:pPr>
            <w:r w:rsidRPr="00CF3F40">
              <w:rPr>
                <w:rFonts w:eastAsia="SimSun" w:cs="Arial"/>
                <w:sz w:val="20"/>
                <w:lang w:val="fr-FR" w:eastAsia="zh-CN"/>
              </w:rPr>
              <w:t>10</w:t>
            </w:r>
            <w:r w:rsidR="000824D0" w:rsidRPr="00CF3F40">
              <w:rPr>
                <w:rFonts w:eastAsia="SimSun" w:cs="Arial"/>
                <w:sz w:val="20"/>
                <w:lang w:val="fr-FR" w:eastAsia="zh-CN"/>
              </w:rPr>
              <w:t>,</w:t>
            </w:r>
            <w:r w:rsidRPr="00CF3F40">
              <w:rPr>
                <w:rFonts w:eastAsia="SimSun" w:cs="Arial"/>
                <w:sz w:val="20"/>
                <w:lang w:val="fr-FR" w:eastAsia="zh-CN"/>
              </w:rPr>
              <w:t>30202948</w:t>
            </w:r>
            <w:r w:rsidR="003B5E90" w:rsidRPr="00CF3F40">
              <w:rPr>
                <w:rFonts w:eastAsia="SimSun" w:cs="Arial"/>
                <w:sz w:val="20"/>
                <w:lang w:val="fr-FR" w:eastAsia="zh-CN"/>
              </w:rPr>
              <w:t> </w:t>
            </w:r>
            <w:r w:rsidR="000824D0" w:rsidRPr="00CF3F40">
              <w:rPr>
                <w:rFonts w:eastAsia="SimSun" w:cs="Arial"/>
                <w:sz w:val="20"/>
                <w:lang w:val="fr-FR" w:eastAsia="zh-CN"/>
              </w:rPr>
              <w:t>francs suisses</w:t>
            </w:r>
          </w:p>
        </w:tc>
      </w:tr>
    </w:tbl>
    <w:p w14:paraId="27A714E1" w14:textId="0632ADBA" w:rsidR="000F3EDF" w:rsidRPr="00CF3F40" w:rsidRDefault="000F3EDF" w:rsidP="0019154B">
      <w:pPr>
        <w:jc w:val="center"/>
        <w:rPr>
          <w:rFonts w:ascii="Arial Bold" w:hAnsi="Arial Bold" w:cs="Arial"/>
          <w:b/>
          <w:bCs/>
          <w:iCs/>
          <w:szCs w:val="28"/>
          <w:lang w:val="fr-FR" w:eastAsia="da-DK"/>
        </w:rPr>
      </w:pPr>
      <w:r w:rsidRPr="00CF3F40">
        <w:rPr>
          <w:noProof/>
        </w:rPr>
        <w:drawing>
          <wp:inline distT="0" distB="0" distL="0" distR="0" wp14:anchorId="3954FCA0" wp14:editId="1BEF0578">
            <wp:extent cx="5352088" cy="9027162"/>
            <wp:effectExtent l="0" t="0" r="127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55498" cy="9032914"/>
                    </a:xfrm>
                    <a:prstGeom prst="rect">
                      <a:avLst/>
                    </a:prstGeom>
                    <a:noFill/>
                    <a:ln>
                      <a:noFill/>
                    </a:ln>
                  </pic:spPr>
                </pic:pic>
              </a:graphicData>
            </a:graphic>
          </wp:inline>
        </w:drawing>
      </w:r>
      <w:r w:rsidRPr="00CF3F40">
        <w:rPr>
          <w:lang w:val="fr-FR"/>
        </w:rPr>
        <w:br w:type="page"/>
      </w:r>
    </w:p>
    <w:p w14:paraId="0BBA4BCA" w14:textId="3BB19B7E" w:rsidR="00393121" w:rsidRPr="00CF3F40" w:rsidRDefault="005A1094" w:rsidP="005A1094">
      <w:pPr>
        <w:pStyle w:val="Heading2"/>
        <w:rPr>
          <w:lang w:val="fr-FR"/>
        </w:rPr>
      </w:pPr>
      <w:bookmarkStart w:id="63" w:name="_Toc395544814"/>
      <w:r w:rsidRPr="00CF3F40">
        <w:rPr>
          <w:lang w:val="fr-FR"/>
        </w:rPr>
        <w:t xml:space="preserve">Union de Madrid </w:t>
      </w:r>
      <w:r w:rsidR="003B5E90" w:rsidRPr="00CF3F40">
        <w:rPr>
          <w:lang w:val="fr-FR"/>
        </w:rPr>
        <w:t>–</w:t>
      </w:r>
      <w:r w:rsidRPr="00CF3F40">
        <w:rPr>
          <w:lang w:val="fr-FR"/>
        </w:rPr>
        <w:t xml:space="preserve"> Compléments d</w:t>
      </w:r>
      <w:r w:rsidR="00406EDA" w:rsidRPr="00CF3F40">
        <w:rPr>
          <w:lang w:val="fr-FR"/>
        </w:rPr>
        <w:t>’</w:t>
      </w:r>
      <w:r w:rsidRPr="00CF3F40">
        <w:rPr>
          <w:lang w:val="fr-FR"/>
        </w:rPr>
        <w:t xml:space="preserve">émoluments </w:t>
      </w:r>
      <w:r w:rsidR="003B5E90" w:rsidRPr="00CF3F40">
        <w:rPr>
          <w:lang w:val="fr-FR"/>
        </w:rPr>
        <w:t>–</w:t>
      </w:r>
      <w:r w:rsidRPr="00CF3F40">
        <w:rPr>
          <w:lang w:val="fr-FR"/>
        </w:rPr>
        <w:t xml:space="preserve"> 2012</w:t>
      </w:r>
      <w:bookmarkEnd w:id="63"/>
    </w:p>
    <w:p w14:paraId="0BBA4BCB" w14:textId="77777777" w:rsidR="00393121" w:rsidRPr="00CF3F40" w:rsidRDefault="00393121" w:rsidP="00AD69A7">
      <w:pPr>
        <w:rPr>
          <w:rFonts w:cs="Arial"/>
          <w:sz w:val="20"/>
          <w:lang w:val="fr-FR"/>
        </w:rPr>
      </w:pPr>
    </w:p>
    <w:p w14:paraId="0BBA4BCC" w14:textId="77777777" w:rsidR="00393121" w:rsidRPr="00CF3F40" w:rsidRDefault="005A1094" w:rsidP="005A1094">
      <w:pPr>
        <w:rPr>
          <w:rFonts w:cs="Arial"/>
          <w:b/>
          <w:sz w:val="20"/>
          <w:lang w:val="fr-FR"/>
        </w:rPr>
      </w:pPr>
      <w:r w:rsidRPr="00CF3F40">
        <w:rPr>
          <w:rFonts w:cs="Arial"/>
          <w:b/>
          <w:sz w:val="20"/>
          <w:lang w:val="fr-FR"/>
        </w:rPr>
        <w:t>Perception</w:t>
      </w:r>
    </w:p>
    <w:p w14:paraId="0BBA4BCD" w14:textId="77777777" w:rsidR="00393121" w:rsidRPr="00CF3F40" w:rsidRDefault="00393121" w:rsidP="00AD69A7">
      <w:pPr>
        <w:rPr>
          <w:rFonts w:cs="Arial"/>
          <w:sz w:val="20"/>
          <w:lang w:val="fr-FR"/>
        </w:rPr>
      </w:pPr>
    </w:p>
    <w:p w14:paraId="0BBA4BCE" w14:textId="156D2C45" w:rsidR="00393121" w:rsidRPr="00CF3F40" w:rsidRDefault="005A1094" w:rsidP="005A1094">
      <w:pPr>
        <w:rPr>
          <w:rFonts w:cs="Arial"/>
          <w:sz w:val="20"/>
          <w:lang w:val="fr-FR"/>
        </w:rPr>
      </w:pPr>
      <w:r w:rsidRPr="00CF3F40">
        <w:rPr>
          <w:rFonts w:cs="Arial"/>
          <w:sz w:val="20"/>
          <w:lang w:val="fr-FR"/>
        </w:rPr>
        <w:t>L</w:t>
      </w:r>
      <w:r w:rsidR="00406EDA" w:rsidRPr="00CF3F40">
        <w:rPr>
          <w:rFonts w:cs="Arial"/>
          <w:sz w:val="20"/>
          <w:lang w:val="fr-FR"/>
        </w:rPr>
        <w:t>’</w:t>
      </w:r>
      <w:r w:rsidRPr="00CF3F40">
        <w:rPr>
          <w:rFonts w:cs="Arial"/>
          <w:sz w:val="20"/>
          <w:lang w:val="fr-FR"/>
        </w:rPr>
        <w:t>OMPI a perçu, en</w:t>
      </w:r>
      <w:r w:rsidR="003B5E90" w:rsidRPr="00CF3F40">
        <w:rPr>
          <w:rFonts w:cs="Arial"/>
          <w:sz w:val="20"/>
          <w:lang w:val="fr-FR"/>
        </w:rPr>
        <w:t> </w:t>
      </w:r>
      <w:r w:rsidRPr="00CF3F40">
        <w:rPr>
          <w:rFonts w:cs="Arial"/>
          <w:sz w:val="20"/>
          <w:lang w:val="fr-FR"/>
        </w:rPr>
        <w:t>2012, la somme de 38 083 700</w:t>
      </w:r>
      <w:r w:rsidR="003B5E90" w:rsidRPr="00CF3F40">
        <w:rPr>
          <w:rFonts w:cs="Arial"/>
          <w:sz w:val="20"/>
          <w:lang w:val="fr-FR"/>
        </w:rPr>
        <w:t> </w:t>
      </w:r>
      <w:r w:rsidRPr="00CF3F40">
        <w:rPr>
          <w:rFonts w:cs="Arial"/>
          <w:sz w:val="20"/>
          <w:lang w:val="fr-FR"/>
        </w:rPr>
        <w:t>francs suisses au titre de compléments d</w:t>
      </w:r>
      <w:r w:rsidR="00406EDA" w:rsidRPr="00CF3F40">
        <w:rPr>
          <w:rFonts w:cs="Arial"/>
          <w:sz w:val="20"/>
          <w:lang w:val="fr-FR"/>
        </w:rPr>
        <w:t>’</w:t>
      </w:r>
      <w:r w:rsidRPr="00CF3F40">
        <w:rPr>
          <w:rFonts w:cs="Arial"/>
          <w:sz w:val="20"/>
          <w:lang w:val="fr-FR"/>
        </w:rPr>
        <w:t xml:space="preserve">émoluments correspondant à </w:t>
      </w:r>
      <w:r w:rsidR="008708D2" w:rsidRPr="00CF3F40">
        <w:rPr>
          <w:rFonts w:cs="Arial"/>
          <w:sz w:val="20"/>
          <w:lang w:val="fr-FR"/>
        </w:rPr>
        <w:t>380 837 </w:t>
      </w:r>
      <w:r w:rsidRPr="00CF3F40">
        <w:rPr>
          <w:rFonts w:cs="Arial"/>
          <w:sz w:val="20"/>
          <w:lang w:val="fr-FR"/>
        </w:rPr>
        <w:t>désignations (faites lors de l</w:t>
      </w:r>
      <w:r w:rsidR="00406EDA" w:rsidRPr="00CF3F40">
        <w:rPr>
          <w:rFonts w:cs="Arial"/>
          <w:sz w:val="20"/>
          <w:lang w:val="fr-FR"/>
        </w:rPr>
        <w:t>’</w:t>
      </w:r>
      <w:r w:rsidRPr="00CF3F40">
        <w:rPr>
          <w:rFonts w:cs="Arial"/>
          <w:sz w:val="20"/>
          <w:lang w:val="fr-FR"/>
        </w:rPr>
        <w:t>enregistrement, postérieurement à l</w:t>
      </w:r>
      <w:r w:rsidR="00406EDA" w:rsidRPr="00CF3F40">
        <w:rPr>
          <w:rFonts w:cs="Arial"/>
          <w:sz w:val="20"/>
          <w:lang w:val="fr-FR"/>
        </w:rPr>
        <w:t>’</w:t>
      </w:r>
      <w:r w:rsidRPr="00CF3F40">
        <w:rPr>
          <w:rFonts w:cs="Arial"/>
          <w:sz w:val="20"/>
          <w:lang w:val="fr-FR"/>
        </w:rPr>
        <w:t>enregistrement ou lors du renouvellement), sur la base du barème en vigueur à partir du 1</w:t>
      </w:r>
      <w:r w:rsidRPr="00CF3F40">
        <w:rPr>
          <w:rFonts w:cs="Arial"/>
          <w:sz w:val="20"/>
          <w:vertAlign w:val="superscript"/>
          <w:lang w:val="fr-FR"/>
        </w:rPr>
        <w:t>er</w:t>
      </w:r>
      <w:r w:rsidRPr="00CF3F40">
        <w:rPr>
          <w:rFonts w:cs="Arial"/>
          <w:sz w:val="20"/>
          <w:lang w:val="fr-FR"/>
        </w:rPr>
        <w:t> septembre </w:t>
      </w:r>
      <w:r w:rsidR="0019154B">
        <w:rPr>
          <w:rFonts w:cs="Arial"/>
          <w:sz w:val="20"/>
          <w:lang w:val="fr-FR"/>
        </w:rPr>
        <w:t>2008</w:t>
      </w:r>
      <w:r w:rsidRPr="00CF3F40">
        <w:rPr>
          <w:rFonts w:cs="Arial"/>
          <w:sz w:val="20"/>
          <w:lang w:val="fr-FR"/>
        </w:rPr>
        <w:t xml:space="preserve"> [article</w:t>
      </w:r>
      <w:r w:rsidR="003B5E90" w:rsidRPr="00CF3F40">
        <w:rPr>
          <w:rFonts w:cs="Arial"/>
          <w:sz w:val="20"/>
          <w:lang w:val="fr-FR"/>
        </w:rPr>
        <w:t> </w:t>
      </w:r>
      <w:r w:rsidRPr="00CF3F40">
        <w:rPr>
          <w:rFonts w:cs="Arial"/>
          <w:sz w:val="20"/>
          <w:lang w:val="fr-FR"/>
        </w:rPr>
        <w:t>8.2</w:t>
      </w:r>
      <w:r w:rsidR="008708D2" w:rsidRPr="00CF3F40">
        <w:rPr>
          <w:rFonts w:cs="Arial"/>
          <w:sz w:val="20"/>
          <w:lang w:val="fr-FR"/>
        </w:rPr>
        <w:t>)</w:t>
      </w:r>
      <w:r w:rsidRPr="00CF3F40">
        <w:rPr>
          <w:rFonts w:cs="Arial"/>
          <w:sz w:val="20"/>
          <w:lang w:val="fr-FR"/>
        </w:rPr>
        <w:t>c) de l</w:t>
      </w:r>
      <w:r w:rsidR="00406EDA" w:rsidRPr="00CF3F40">
        <w:rPr>
          <w:rFonts w:cs="Arial"/>
          <w:sz w:val="20"/>
          <w:lang w:val="fr-FR"/>
        </w:rPr>
        <w:t>’</w:t>
      </w:r>
      <w:r w:rsidRPr="00CF3F40">
        <w:rPr>
          <w:rFonts w:cs="Arial"/>
          <w:sz w:val="20"/>
          <w:lang w:val="fr-FR"/>
        </w:rPr>
        <w:t>Arrangement de Madrid et article</w:t>
      </w:r>
      <w:r w:rsidR="003B5E90" w:rsidRPr="00CF3F40">
        <w:rPr>
          <w:rFonts w:cs="Arial"/>
          <w:sz w:val="20"/>
          <w:lang w:val="fr-FR"/>
        </w:rPr>
        <w:t> </w:t>
      </w:r>
      <w:r w:rsidRPr="00CF3F40">
        <w:rPr>
          <w:rFonts w:cs="Arial"/>
          <w:sz w:val="20"/>
          <w:lang w:val="fr-FR"/>
        </w:rPr>
        <w:t>8.2</w:t>
      </w:r>
      <w:r w:rsidR="008708D2" w:rsidRPr="00CF3F40">
        <w:rPr>
          <w:rFonts w:cs="Arial"/>
          <w:sz w:val="20"/>
          <w:lang w:val="fr-FR"/>
        </w:rPr>
        <w:t xml:space="preserve">) </w:t>
      </w:r>
      <w:r w:rsidRPr="00CF3F40">
        <w:rPr>
          <w:rFonts w:cs="Arial"/>
          <w:sz w:val="20"/>
          <w:lang w:val="fr-FR"/>
        </w:rPr>
        <w:t>iii) du Protocole relatif à l</w:t>
      </w:r>
      <w:r w:rsidR="00406EDA" w:rsidRPr="00CF3F40">
        <w:rPr>
          <w:rFonts w:cs="Arial"/>
          <w:sz w:val="20"/>
          <w:lang w:val="fr-FR"/>
        </w:rPr>
        <w:t>’</w:t>
      </w:r>
      <w:r w:rsidRPr="00CF3F40">
        <w:rPr>
          <w:rFonts w:cs="Arial"/>
          <w:sz w:val="20"/>
          <w:lang w:val="fr-FR"/>
        </w:rPr>
        <w:t>Arrangement de Madrid].</w:t>
      </w:r>
    </w:p>
    <w:p w14:paraId="0BBA4BCF" w14:textId="77777777" w:rsidR="00393121" w:rsidRPr="00CF3F40" w:rsidRDefault="00393121" w:rsidP="00AD69A7">
      <w:pPr>
        <w:rPr>
          <w:rFonts w:cs="Arial"/>
          <w:sz w:val="20"/>
          <w:lang w:val="fr-FR"/>
        </w:rPr>
      </w:pPr>
    </w:p>
    <w:p w14:paraId="0BBA4BD0" w14:textId="77777777" w:rsidR="00393121" w:rsidRPr="00CF3F40" w:rsidRDefault="0049014F" w:rsidP="0049014F">
      <w:pPr>
        <w:rPr>
          <w:rFonts w:cs="Arial"/>
          <w:b/>
          <w:sz w:val="20"/>
          <w:lang w:val="fr-FR"/>
        </w:rPr>
      </w:pPr>
      <w:r w:rsidRPr="00CF3F40">
        <w:rPr>
          <w:rFonts w:cs="Arial"/>
          <w:b/>
          <w:sz w:val="20"/>
          <w:lang w:val="fr-FR"/>
        </w:rPr>
        <w:t>Répartition</w:t>
      </w:r>
    </w:p>
    <w:p w14:paraId="0BBA4BD1" w14:textId="77777777" w:rsidR="00393121" w:rsidRPr="00CF3F40" w:rsidRDefault="00393121" w:rsidP="00AD69A7">
      <w:pPr>
        <w:rPr>
          <w:rFonts w:cs="Arial"/>
          <w:sz w:val="20"/>
          <w:lang w:val="fr-FR"/>
        </w:rPr>
      </w:pPr>
    </w:p>
    <w:p w14:paraId="0BBA4BD2" w14:textId="0D7E9C2E" w:rsidR="00393121" w:rsidRPr="00CF3F40" w:rsidRDefault="006B77F1" w:rsidP="006B77F1">
      <w:pPr>
        <w:rPr>
          <w:rFonts w:cs="Arial"/>
          <w:sz w:val="20"/>
          <w:lang w:val="fr-FR"/>
        </w:rPr>
      </w:pPr>
      <w:r w:rsidRPr="00CF3F40">
        <w:rPr>
          <w:rFonts w:cs="Arial"/>
          <w:sz w:val="20"/>
          <w:lang w:val="fr-FR"/>
        </w:rPr>
        <w:t>La répartition est faite selon le nombre de désignations [article</w:t>
      </w:r>
      <w:r w:rsidR="003B5E90" w:rsidRPr="00CF3F40">
        <w:rPr>
          <w:rFonts w:cs="Arial"/>
          <w:sz w:val="20"/>
          <w:lang w:val="fr-FR"/>
        </w:rPr>
        <w:t> </w:t>
      </w:r>
      <w:r w:rsidRPr="00CF3F40">
        <w:rPr>
          <w:rFonts w:cs="Arial"/>
          <w:sz w:val="20"/>
          <w:lang w:val="fr-FR"/>
        </w:rPr>
        <w:t>8.6) de l</w:t>
      </w:r>
      <w:r w:rsidR="00406EDA" w:rsidRPr="00CF3F40">
        <w:rPr>
          <w:rFonts w:cs="Arial"/>
          <w:sz w:val="20"/>
          <w:lang w:val="fr-FR"/>
        </w:rPr>
        <w:t>’</w:t>
      </w:r>
      <w:r w:rsidRPr="00CF3F40">
        <w:rPr>
          <w:rFonts w:cs="Arial"/>
          <w:sz w:val="20"/>
          <w:lang w:val="fr-FR"/>
        </w:rPr>
        <w:t>Arrangement de Madrid et du Protocole relatif à l</w:t>
      </w:r>
      <w:r w:rsidR="00406EDA" w:rsidRPr="00CF3F40">
        <w:rPr>
          <w:rFonts w:cs="Arial"/>
          <w:sz w:val="20"/>
          <w:lang w:val="fr-FR"/>
        </w:rPr>
        <w:t>’</w:t>
      </w:r>
      <w:r w:rsidRPr="00CF3F40">
        <w:rPr>
          <w:rFonts w:cs="Arial"/>
          <w:sz w:val="20"/>
          <w:lang w:val="fr-FR"/>
        </w:rPr>
        <w:t>Arrangement de Madrid] et un coefficient [règle</w:t>
      </w:r>
      <w:r w:rsidR="003B5E90" w:rsidRPr="00CF3F40">
        <w:rPr>
          <w:rFonts w:cs="Arial"/>
          <w:sz w:val="20"/>
          <w:lang w:val="fr-FR"/>
        </w:rPr>
        <w:t> </w:t>
      </w:r>
      <w:r w:rsidRPr="00CF3F40">
        <w:rPr>
          <w:rFonts w:cs="Arial"/>
          <w:sz w:val="20"/>
          <w:lang w:val="fr-FR"/>
        </w:rPr>
        <w:t>37 du Règlement d</w:t>
      </w:r>
      <w:r w:rsidR="00406EDA" w:rsidRPr="00CF3F40">
        <w:rPr>
          <w:rFonts w:cs="Arial"/>
          <w:sz w:val="20"/>
          <w:lang w:val="fr-FR"/>
        </w:rPr>
        <w:t>’</w:t>
      </w:r>
      <w:r w:rsidRPr="00CF3F40">
        <w:rPr>
          <w:rFonts w:cs="Arial"/>
          <w:sz w:val="20"/>
          <w:lang w:val="fr-FR"/>
        </w:rPr>
        <w:t>exécution commun à l</w:t>
      </w:r>
      <w:r w:rsidR="00406EDA" w:rsidRPr="00CF3F40">
        <w:rPr>
          <w:rFonts w:cs="Arial"/>
          <w:sz w:val="20"/>
          <w:lang w:val="fr-FR"/>
        </w:rPr>
        <w:t>’</w:t>
      </w:r>
      <w:r w:rsidRPr="00CF3F40">
        <w:rPr>
          <w:rFonts w:cs="Arial"/>
          <w:sz w:val="20"/>
          <w:lang w:val="fr-FR"/>
        </w:rPr>
        <w:t>Arrangement de Madrid concernant l</w:t>
      </w:r>
      <w:r w:rsidR="00406EDA" w:rsidRPr="00CF3F40">
        <w:rPr>
          <w:rFonts w:cs="Arial"/>
          <w:sz w:val="20"/>
          <w:lang w:val="fr-FR"/>
        </w:rPr>
        <w:t>’</w:t>
      </w:r>
      <w:r w:rsidRPr="00CF3F40">
        <w:rPr>
          <w:rFonts w:cs="Arial"/>
          <w:sz w:val="20"/>
          <w:lang w:val="fr-FR"/>
        </w:rPr>
        <w:t>enregistrement international des marques et au Protocole relatif à cet Arrangement].</w:t>
      </w:r>
    </w:p>
    <w:p w14:paraId="0BBA4BD3" w14:textId="77777777" w:rsidR="00393121" w:rsidRPr="00CF3F40" w:rsidRDefault="00393121" w:rsidP="00AD69A7">
      <w:pPr>
        <w:rPr>
          <w:rFonts w:cs="Arial"/>
          <w:sz w:val="20"/>
          <w:lang w:val="fr-FR"/>
        </w:rPr>
      </w:pPr>
    </w:p>
    <w:p w14:paraId="0BBA4BD4" w14:textId="4D3A55DF" w:rsidR="003A07AD" w:rsidRPr="00CF3F40" w:rsidRDefault="006B77F1" w:rsidP="006B77F1">
      <w:pPr>
        <w:rPr>
          <w:rFonts w:cs="Arial"/>
          <w:sz w:val="20"/>
          <w:lang w:val="fr-FR"/>
        </w:rPr>
      </w:pPr>
      <w:r w:rsidRPr="00CF3F40">
        <w:rPr>
          <w:rFonts w:cs="Arial"/>
          <w:sz w:val="20"/>
          <w:lang w:val="fr-FR"/>
        </w:rPr>
        <w:t>Le nombre de désignations pour lesquelles l</w:t>
      </w:r>
      <w:r w:rsidR="00406EDA" w:rsidRPr="00CF3F40">
        <w:rPr>
          <w:rFonts w:cs="Arial"/>
          <w:sz w:val="20"/>
          <w:lang w:val="fr-FR"/>
        </w:rPr>
        <w:t>’</w:t>
      </w:r>
      <w:r w:rsidRPr="00CF3F40">
        <w:rPr>
          <w:rFonts w:cs="Arial"/>
          <w:sz w:val="20"/>
          <w:lang w:val="fr-FR"/>
        </w:rPr>
        <w:t>OMPI a perçu 100</w:t>
      </w:r>
      <w:r w:rsidR="003B5E90" w:rsidRPr="00CF3F40">
        <w:rPr>
          <w:rFonts w:cs="Arial"/>
          <w:sz w:val="20"/>
          <w:lang w:val="fr-FR"/>
        </w:rPr>
        <w:t> </w:t>
      </w:r>
      <w:r w:rsidRPr="00CF3F40">
        <w:rPr>
          <w:rFonts w:cs="Arial"/>
          <w:sz w:val="20"/>
          <w:lang w:val="fr-FR"/>
        </w:rPr>
        <w:t>francs suisses au titre de compléments d</w:t>
      </w:r>
      <w:r w:rsidR="00406EDA" w:rsidRPr="00CF3F40">
        <w:rPr>
          <w:rFonts w:cs="Arial"/>
          <w:sz w:val="20"/>
          <w:lang w:val="fr-FR"/>
        </w:rPr>
        <w:t>’</w:t>
      </w:r>
      <w:r w:rsidRPr="00CF3F40">
        <w:rPr>
          <w:rFonts w:cs="Arial"/>
          <w:sz w:val="20"/>
          <w:lang w:val="fr-FR"/>
        </w:rPr>
        <w:t>émoluments était, pour le coefficient</w:t>
      </w:r>
    </w:p>
    <w:tbl>
      <w:tblPr>
        <w:tblW w:w="9322" w:type="dxa"/>
        <w:tblLook w:val="04A0" w:firstRow="1" w:lastRow="0" w:firstColumn="1" w:lastColumn="0" w:noHBand="0" w:noVBand="1"/>
      </w:tblPr>
      <w:tblGrid>
        <w:gridCol w:w="1384"/>
        <w:gridCol w:w="1022"/>
        <w:gridCol w:w="6916"/>
      </w:tblGrid>
      <w:tr w:rsidR="00AD69A7" w:rsidRPr="008A0A3A" w14:paraId="0BBA4BDB" w14:textId="77777777" w:rsidTr="0091525F">
        <w:tc>
          <w:tcPr>
            <w:tcW w:w="1384" w:type="dxa"/>
          </w:tcPr>
          <w:p w14:paraId="0BBA4BD5" w14:textId="77777777" w:rsidR="00393121" w:rsidRPr="00CF3F40" w:rsidRDefault="00393121" w:rsidP="00AD69A7">
            <w:pPr>
              <w:rPr>
                <w:rFonts w:cs="Arial"/>
                <w:sz w:val="20"/>
                <w:lang w:val="fr-FR"/>
              </w:rPr>
            </w:pPr>
          </w:p>
          <w:p w14:paraId="0BBA4BD6" w14:textId="77777777" w:rsidR="00AD69A7" w:rsidRPr="00CF3F40" w:rsidRDefault="006B77F1" w:rsidP="006B77F1">
            <w:pPr>
              <w:rPr>
                <w:rFonts w:cs="Arial"/>
                <w:sz w:val="20"/>
                <w:lang w:val="fr-FR"/>
              </w:rPr>
            </w:pPr>
            <w:r w:rsidRPr="00CF3F40">
              <w:rPr>
                <w:rFonts w:cs="Arial"/>
                <w:sz w:val="20"/>
                <w:lang w:val="fr-FR"/>
              </w:rPr>
              <w:t>un</w:t>
            </w:r>
            <w:r w:rsidR="00AD69A7" w:rsidRPr="00CF3F40">
              <w:rPr>
                <w:rFonts w:cs="Arial"/>
                <w:sz w:val="20"/>
                <w:lang w:val="fr-FR"/>
              </w:rPr>
              <w:t>,</w:t>
            </w:r>
          </w:p>
        </w:tc>
        <w:tc>
          <w:tcPr>
            <w:tcW w:w="1022" w:type="dxa"/>
          </w:tcPr>
          <w:p w14:paraId="0BBA4BD7" w14:textId="77777777" w:rsidR="00393121" w:rsidRPr="00CF3F40" w:rsidRDefault="00393121" w:rsidP="0091525F">
            <w:pPr>
              <w:jc w:val="right"/>
              <w:rPr>
                <w:rFonts w:cs="Arial"/>
                <w:sz w:val="20"/>
                <w:lang w:val="fr-FR"/>
              </w:rPr>
            </w:pPr>
          </w:p>
          <w:p w14:paraId="0BBA4BD8" w14:textId="2DD6E025" w:rsidR="00AD69A7" w:rsidRPr="00CF3F40" w:rsidRDefault="00FF733D" w:rsidP="0091525F">
            <w:pPr>
              <w:jc w:val="right"/>
              <w:rPr>
                <w:rFonts w:cs="Arial"/>
                <w:sz w:val="20"/>
                <w:lang w:val="fr-FR"/>
              </w:rPr>
            </w:pPr>
            <w:r w:rsidRPr="00CF3F40">
              <w:rPr>
                <w:rFonts w:cs="Arial"/>
                <w:sz w:val="20"/>
                <w:lang w:val="fr-FR"/>
              </w:rPr>
              <w:t>1 </w:t>
            </w:r>
            <w:r w:rsidR="00AD69A7" w:rsidRPr="00CF3F40">
              <w:rPr>
                <w:rFonts w:cs="Arial"/>
                <w:sz w:val="20"/>
                <w:lang w:val="fr-FR"/>
              </w:rPr>
              <w:t>060</w:t>
            </w:r>
          </w:p>
        </w:tc>
        <w:tc>
          <w:tcPr>
            <w:tcW w:w="6916" w:type="dxa"/>
          </w:tcPr>
          <w:p w14:paraId="0BBA4BD9" w14:textId="77777777" w:rsidR="00393121" w:rsidRPr="00CF3F40" w:rsidRDefault="00393121" w:rsidP="0091525F">
            <w:pPr>
              <w:rPr>
                <w:rFonts w:cs="Arial"/>
                <w:sz w:val="20"/>
                <w:lang w:val="fr-FR"/>
              </w:rPr>
            </w:pPr>
          </w:p>
          <w:p w14:paraId="0BBA4BDA" w14:textId="56AB5198" w:rsidR="00B96CDE" w:rsidRPr="00CF3F40" w:rsidRDefault="00AD69A7" w:rsidP="004D5502">
            <w:pPr>
              <w:rPr>
                <w:rFonts w:cs="Arial"/>
                <w:sz w:val="20"/>
                <w:vertAlign w:val="superscript"/>
                <w:lang w:val="fr-FR"/>
              </w:rPr>
            </w:pPr>
            <w:r w:rsidRPr="00CF3F40">
              <w:rPr>
                <w:rFonts w:cs="Arial"/>
                <w:sz w:val="20"/>
                <w:lang w:val="fr-FR"/>
              </w:rPr>
              <w:t xml:space="preserve">Antigua </w:t>
            </w:r>
            <w:r w:rsidR="004D5502" w:rsidRPr="00CF3F40">
              <w:rPr>
                <w:rFonts w:cs="Arial"/>
                <w:sz w:val="20"/>
                <w:lang w:val="fr-FR"/>
              </w:rPr>
              <w:t>et</w:t>
            </w:r>
            <w:r w:rsidRPr="00CF3F40">
              <w:rPr>
                <w:rFonts w:cs="Arial"/>
                <w:sz w:val="20"/>
                <w:lang w:val="fr-FR"/>
              </w:rPr>
              <w:t xml:space="preserve"> Barbuda, Bonaire, Saint</w:t>
            </w:r>
            <w:r w:rsidR="00371B9C" w:rsidRPr="00CF3F40">
              <w:rPr>
                <w:rFonts w:cs="Arial"/>
                <w:sz w:val="20"/>
                <w:lang w:val="fr-FR"/>
              </w:rPr>
              <w:noBreakHyphen/>
            </w:r>
            <w:r w:rsidRPr="00CF3F40">
              <w:rPr>
                <w:rFonts w:cs="Arial"/>
                <w:sz w:val="20"/>
                <w:lang w:val="fr-FR"/>
              </w:rPr>
              <w:t>Eusta</w:t>
            </w:r>
            <w:r w:rsidR="004D5502" w:rsidRPr="00CF3F40">
              <w:rPr>
                <w:rFonts w:cs="Arial"/>
                <w:sz w:val="20"/>
                <w:lang w:val="fr-FR"/>
              </w:rPr>
              <w:t>che et</w:t>
            </w:r>
            <w:r w:rsidRPr="00CF3F40">
              <w:rPr>
                <w:rFonts w:cs="Arial"/>
                <w:sz w:val="20"/>
                <w:lang w:val="fr-FR"/>
              </w:rPr>
              <w:t xml:space="preserve"> Saba</w:t>
            </w:r>
            <w:r w:rsidR="0091525F" w:rsidRPr="00CF3F40">
              <w:rPr>
                <w:rFonts w:cs="Arial"/>
                <w:sz w:val="20"/>
                <w:vertAlign w:val="superscript"/>
                <w:lang w:val="fr-FR"/>
              </w:rPr>
              <w:t>1</w:t>
            </w:r>
            <w:r w:rsidRPr="00CF3F40">
              <w:rPr>
                <w:rFonts w:cs="Arial"/>
                <w:sz w:val="20"/>
                <w:lang w:val="fr-FR"/>
              </w:rPr>
              <w:t>, Liechtenstein</w:t>
            </w:r>
            <w:r w:rsidR="0091525F" w:rsidRPr="00CF3F40">
              <w:rPr>
                <w:rFonts w:cs="Arial"/>
                <w:sz w:val="20"/>
                <w:vertAlign w:val="superscript"/>
                <w:lang w:val="fr-FR"/>
              </w:rPr>
              <w:t>2</w:t>
            </w:r>
          </w:p>
        </w:tc>
      </w:tr>
      <w:tr w:rsidR="00AD69A7" w:rsidRPr="008A0A3A" w14:paraId="0BBA4BE3" w14:textId="77777777" w:rsidTr="0091525F">
        <w:tc>
          <w:tcPr>
            <w:tcW w:w="1384" w:type="dxa"/>
          </w:tcPr>
          <w:p w14:paraId="0BBA4BDC" w14:textId="77777777" w:rsidR="00393121" w:rsidRPr="00CF3F40" w:rsidRDefault="00393121" w:rsidP="00AD69A7">
            <w:pPr>
              <w:rPr>
                <w:rFonts w:cs="Arial"/>
                <w:sz w:val="20"/>
                <w:lang w:val="fr-FR"/>
              </w:rPr>
            </w:pPr>
          </w:p>
          <w:p w14:paraId="0BBA4BDD" w14:textId="77777777" w:rsidR="00AD69A7" w:rsidRPr="00CF3F40" w:rsidRDefault="006B77F1" w:rsidP="006B77F1">
            <w:pPr>
              <w:rPr>
                <w:rFonts w:cs="Arial"/>
                <w:sz w:val="20"/>
                <w:lang w:val="fr-FR"/>
              </w:rPr>
            </w:pPr>
            <w:r w:rsidRPr="00CF3F40">
              <w:rPr>
                <w:rFonts w:cs="Arial"/>
                <w:sz w:val="20"/>
                <w:lang w:val="fr-FR"/>
              </w:rPr>
              <w:t>deux</w:t>
            </w:r>
            <w:r w:rsidR="00AD69A7" w:rsidRPr="00CF3F40">
              <w:rPr>
                <w:rFonts w:cs="Arial"/>
                <w:sz w:val="20"/>
                <w:lang w:val="fr-FR"/>
              </w:rPr>
              <w:t>,</w:t>
            </w:r>
          </w:p>
        </w:tc>
        <w:tc>
          <w:tcPr>
            <w:tcW w:w="1022" w:type="dxa"/>
          </w:tcPr>
          <w:p w14:paraId="0BBA4BDE" w14:textId="77777777" w:rsidR="00393121" w:rsidRPr="00CF3F40" w:rsidRDefault="00393121" w:rsidP="0091525F">
            <w:pPr>
              <w:jc w:val="right"/>
              <w:rPr>
                <w:rFonts w:cs="Arial"/>
                <w:sz w:val="20"/>
                <w:lang w:val="fr-FR"/>
              </w:rPr>
            </w:pPr>
          </w:p>
          <w:p w14:paraId="0BBA4BDF" w14:textId="51FD1896" w:rsidR="00393121" w:rsidRPr="00CF3F40" w:rsidRDefault="00AD69A7" w:rsidP="0091525F">
            <w:pPr>
              <w:jc w:val="right"/>
              <w:rPr>
                <w:rFonts w:cs="Arial"/>
                <w:sz w:val="20"/>
                <w:lang w:val="fr-FR"/>
              </w:rPr>
            </w:pPr>
            <w:r w:rsidRPr="00CF3F40">
              <w:rPr>
                <w:rFonts w:cs="Arial"/>
                <w:sz w:val="20"/>
                <w:lang w:val="fr-FR"/>
              </w:rPr>
              <w:t>29</w:t>
            </w:r>
            <w:r w:rsidR="003B5E90" w:rsidRPr="00CF3F40">
              <w:rPr>
                <w:rFonts w:cs="Arial"/>
                <w:sz w:val="20"/>
                <w:lang w:val="fr-FR"/>
              </w:rPr>
              <w:t> </w:t>
            </w:r>
            <w:r w:rsidRPr="00CF3F40">
              <w:rPr>
                <w:rFonts w:cs="Arial"/>
                <w:sz w:val="20"/>
                <w:lang w:val="fr-FR"/>
              </w:rPr>
              <w:t>266</w:t>
            </w:r>
          </w:p>
          <w:p w14:paraId="0BBA4BE0" w14:textId="77777777" w:rsidR="00AD69A7" w:rsidRPr="00CF3F40" w:rsidRDefault="00AD69A7" w:rsidP="0091525F">
            <w:pPr>
              <w:jc w:val="right"/>
              <w:rPr>
                <w:rFonts w:cs="Arial"/>
                <w:sz w:val="20"/>
                <w:lang w:val="fr-FR"/>
              </w:rPr>
            </w:pPr>
          </w:p>
        </w:tc>
        <w:tc>
          <w:tcPr>
            <w:tcW w:w="6916" w:type="dxa"/>
          </w:tcPr>
          <w:p w14:paraId="0BBA4BE1" w14:textId="77777777" w:rsidR="00393121" w:rsidRPr="00CF3F40" w:rsidRDefault="00393121" w:rsidP="0091525F">
            <w:pPr>
              <w:rPr>
                <w:rFonts w:cs="Arial"/>
                <w:sz w:val="20"/>
                <w:lang w:val="fr-FR"/>
              </w:rPr>
            </w:pPr>
          </w:p>
          <w:p w14:paraId="0BBA4BE2" w14:textId="75A524C1" w:rsidR="00B96CDE" w:rsidRPr="00CF3F40" w:rsidRDefault="00AD69A7" w:rsidP="004D5502">
            <w:pPr>
              <w:rPr>
                <w:rFonts w:cs="Arial"/>
                <w:sz w:val="20"/>
                <w:lang w:val="fr-FR"/>
              </w:rPr>
            </w:pPr>
            <w:r w:rsidRPr="00CF3F40">
              <w:rPr>
                <w:rFonts w:cs="Arial"/>
                <w:sz w:val="20"/>
                <w:lang w:val="fr-FR"/>
              </w:rPr>
              <w:t>Autri</w:t>
            </w:r>
            <w:r w:rsidR="004D5502" w:rsidRPr="00CF3F40">
              <w:rPr>
                <w:rFonts w:cs="Arial"/>
                <w:sz w:val="20"/>
                <w:lang w:val="fr-FR"/>
              </w:rPr>
              <w:t>che</w:t>
            </w:r>
            <w:r w:rsidR="0091525F" w:rsidRPr="00CF3F40">
              <w:rPr>
                <w:rFonts w:cs="Arial"/>
                <w:sz w:val="20"/>
                <w:vertAlign w:val="superscript"/>
                <w:lang w:val="fr-FR"/>
              </w:rPr>
              <w:t>3</w:t>
            </w:r>
            <w:r w:rsidRPr="00CF3F40">
              <w:rPr>
                <w:rFonts w:cs="Arial"/>
                <w:sz w:val="20"/>
                <w:lang w:val="fr-FR"/>
              </w:rPr>
              <w:t>, Ital</w:t>
            </w:r>
            <w:r w:rsidR="004D5502" w:rsidRPr="00CF3F40">
              <w:rPr>
                <w:rFonts w:cs="Arial"/>
                <w:sz w:val="20"/>
                <w:lang w:val="fr-FR"/>
              </w:rPr>
              <w:t>ie</w:t>
            </w:r>
            <w:r w:rsidRPr="00CF3F40">
              <w:rPr>
                <w:rFonts w:cs="Arial"/>
                <w:sz w:val="20"/>
                <w:lang w:val="fr-FR"/>
              </w:rPr>
              <w:t>, Liechtenstein</w:t>
            </w:r>
            <w:r w:rsidR="0091525F" w:rsidRPr="00CF3F40">
              <w:rPr>
                <w:rFonts w:cs="Arial"/>
                <w:sz w:val="20"/>
                <w:vertAlign w:val="superscript"/>
                <w:lang w:val="fr-FR"/>
              </w:rPr>
              <w:t>4</w:t>
            </w:r>
            <w:r w:rsidRPr="00CF3F40">
              <w:rPr>
                <w:rFonts w:cs="Arial"/>
                <w:sz w:val="20"/>
                <w:lang w:val="fr-FR"/>
              </w:rPr>
              <w:t>, Monaco, Saint</w:t>
            </w:r>
            <w:r w:rsidR="00371B9C" w:rsidRPr="00CF3F40">
              <w:rPr>
                <w:rFonts w:cs="Arial"/>
                <w:sz w:val="20"/>
                <w:lang w:val="fr-FR"/>
              </w:rPr>
              <w:noBreakHyphen/>
            </w:r>
            <w:r w:rsidRPr="00CF3F40">
              <w:rPr>
                <w:rFonts w:cs="Arial"/>
                <w:sz w:val="20"/>
                <w:lang w:val="fr-FR"/>
              </w:rPr>
              <w:t>Martin (</w:t>
            </w:r>
            <w:r w:rsidR="00467D43" w:rsidRPr="00CF3F40">
              <w:rPr>
                <w:rFonts w:cs="Arial"/>
                <w:sz w:val="20"/>
                <w:lang w:val="fr-FR"/>
              </w:rPr>
              <w:t>Royaume des Pays</w:t>
            </w:r>
            <w:r w:rsidR="00371B9C" w:rsidRPr="00CF3F40">
              <w:rPr>
                <w:rFonts w:cs="Arial"/>
                <w:sz w:val="20"/>
                <w:lang w:val="fr-FR"/>
              </w:rPr>
              <w:noBreakHyphen/>
            </w:r>
            <w:r w:rsidR="00467D43" w:rsidRPr="00CF3F40">
              <w:rPr>
                <w:rFonts w:cs="Arial"/>
                <w:sz w:val="20"/>
                <w:lang w:val="fr-FR"/>
              </w:rPr>
              <w:t>Bas</w:t>
            </w:r>
            <w:r w:rsidRPr="00CF3F40">
              <w:rPr>
                <w:rFonts w:cs="Arial"/>
                <w:sz w:val="20"/>
                <w:lang w:val="fr-FR"/>
              </w:rPr>
              <w:t>)</w:t>
            </w:r>
          </w:p>
        </w:tc>
      </w:tr>
      <w:tr w:rsidR="00AD69A7" w:rsidRPr="008A0A3A" w14:paraId="0BBA4BEB" w14:textId="77777777" w:rsidTr="0091525F">
        <w:tc>
          <w:tcPr>
            <w:tcW w:w="1384" w:type="dxa"/>
          </w:tcPr>
          <w:p w14:paraId="0BBA4BE4" w14:textId="77777777" w:rsidR="00393121" w:rsidRPr="00CF3F40" w:rsidRDefault="00393121" w:rsidP="00AD69A7">
            <w:pPr>
              <w:rPr>
                <w:rFonts w:cs="Arial"/>
                <w:sz w:val="20"/>
                <w:lang w:val="fr-FR"/>
              </w:rPr>
            </w:pPr>
          </w:p>
          <w:p w14:paraId="0BBA4BE5" w14:textId="77777777" w:rsidR="00AD69A7" w:rsidRPr="00CF3F40" w:rsidRDefault="006B77F1" w:rsidP="006B77F1">
            <w:pPr>
              <w:rPr>
                <w:rFonts w:cs="Arial"/>
                <w:sz w:val="20"/>
                <w:lang w:val="fr-FR"/>
              </w:rPr>
            </w:pPr>
            <w:r w:rsidRPr="00CF3F40">
              <w:rPr>
                <w:rFonts w:cs="Arial"/>
                <w:sz w:val="20"/>
                <w:lang w:val="fr-FR"/>
              </w:rPr>
              <w:t>t</w:t>
            </w:r>
            <w:r w:rsidR="00AD69A7" w:rsidRPr="00CF3F40">
              <w:rPr>
                <w:rFonts w:cs="Arial"/>
                <w:sz w:val="20"/>
                <w:lang w:val="fr-FR"/>
              </w:rPr>
              <w:t>r</w:t>
            </w:r>
            <w:r w:rsidRPr="00CF3F40">
              <w:rPr>
                <w:rFonts w:cs="Arial"/>
                <w:sz w:val="20"/>
                <w:lang w:val="fr-FR"/>
              </w:rPr>
              <w:t>ois</w:t>
            </w:r>
            <w:r w:rsidR="00AD69A7" w:rsidRPr="00CF3F40">
              <w:rPr>
                <w:rFonts w:cs="Arial"/>
                <w:sz w:val="20"/>
                <w:lang w:val="fr-FR"/>
              </w:rPr>
              <w:t>,</w:t>
            </w:r>
          </w:p>
        </w:tc>
        <w:tc>
          <w:tcPr>
            <w:tcW w:w="1022" w:type="dxa"/>
          </w:tcPr>
          <w:p w14:paraId="0BBA4BE6" w14:textId="77777777" w:rsidR="00393121" w:rsidRPr="00CF3F40" w:rsidRDefault="00393121" w:rsidP="0091525F">
            <w:pPr>
              <w:jc w:val="right"/>
              <w:rPr>
                <w:rFonts w:cs="Arial"/>
                <w:sz w:val="20"/>
                <w:lang w:val="fr-FR"/>
              </w:rPr>
            </w:pPr>
          </w:p>
          <w:p w14:paraId="0BBA4BE7" w14:textId="5B800064" w:rsidR="00AD69A7" w:rsidRPr="00CF3F40" w:rsidRDefault="00AD69A7" w:rsidP="0091525F">
            <w:pPr>
              <w:jc w:val="right"/>
              <w:rPr>
                <w:rFonts w:cs="Arial"/>
                <w:sz w:val="20"/>
                <w:lang w:val="fr-FR"/>
              </w:rPr>
            </w:pPr>
            <w:r w:rsidRPr="00CF3F40">
              <w:rPr>
                <w:rFonts w:cs="Arial"/>
                <w:sz w:val="20"/>
                <w:lang w:val="fr-FR"/>
              </w:rPr>
              <w:t>109</w:t>
            </w:r>
            <w:r w:rsidR="003B5E90" w:rsidRPr="00CF3F40">
              <w:rPr>
                <w:rFonts w:cs="Arial"/>
                <w:sz w:val="20"/>
                <w:lang w:val="fr-FR"/>
              </w:rPr>
              <w:t> </w:t>
            </w:r>
            <w:r w:rsidRPr="00CF3F40">
              <w:rPr>
                <w:rFonts w:cs="Arial"/>
                <w:sz w:val="20"/>
                <w:lang w:val="fr-FR"/>
              </w:rPr>
              <w:t>080</w:t>
            </w:r>
          </w:p>
        </w:tc>
        <w:tc>
          <w:tcPr>
            <w:tcW w:w="6916" w:type="dxa"/>
          </w:tcPr>
          <w:p w14:paraId="0BBA4BE8" w14:textId="77777777" w:rsidR="00393121" w:rsidRPr="00CF3F40" w:rsidRDefault="00393121" w:rsidP="0091525F">
            <w:pPr>
              <w:rPr>
                <w:rFonts w:cs="Arial"/>
                <w:sz w:val="20"/>
                <w:lang w:val="fr-FR"/>
              </w:rPr>
            </w:pPr>
          </w:p>
          <w:p w14:paraId="0BBA4BE9" w14:textId="4D20FE8C" w:rsidR="00393121" w:rsidRPr="00CF3F40" w:rsidRDefault="00AD69A7" w:rsidP="0091525F">
            <w:pPr>
              <w:rPr>
                <w:rFonts w:cs="Arial"/>
                <w:sz w:val="20"/>
                <w:lang w:val="fr-FR"/>
              </w:rPr>
            </w:pPr>
            <w:r w:rsidRPr="00CF3F40">
              <w:rPr>
                <w:rFonts w:cs="Arial"/>
                <w:sz w:val="20"/>
                <w:lang w:val="fr-FR"/>
              </w:rPr>
              <w:t>A</w:t>
            </w:r>
            <w:r w:rsidR="00340A00" w:rsidRPr="00CF3F40">
              <w:rPr>
                <w:rFonts w:cs="Arial"/>
                <w:sz w:val="20"/>
                <w:lang w:val="fr-FR"/>
              </w:rPr>
              <w:t>llemagne, A</w:t>
            </w:r>
            <w:r w:rsidRPr="00CF3F40">
              <w:rPr>
                <w:rFonts w:cs="Arial"/>
                <w:sz w:val="20"/>
                <w:lang w:val="fr-FR"/>
              </w:rPr>
              <w:t>utri</w:t>
            </w:r>
            <w:r w:rsidR="00340A00" w:rsidRPr="00CF3F40">
              <w:rPr>
                <w:rFonts w:cs="Arial"/>
                <w:sz w:val="20"/>
                <w:lang w:val="fr-FR"/>
              </w:rPr>
              <w:t>che</w:t>
            </w:r>
            <w:r w:rsidR="0091525F" w:rsidRPr="00CF3F40">
              <w:rPr>
                <w:rFonts w:cs="Arial"/>
                <w:sz w:val="20"/>
                <w:vertAlign w:val="superscript"/>
                <w:lang w:val="fr-FR"/>
              </w:rPr>
              <w:t>5</w:t>
            </w:r>
            <w:r w:rsidRPr="00CF3F40">
              <w:rPr>
                <w:rFonts w:cs="Arial"/>
                <w:sz w:val="20"/>
                <w:lang w:val="fr-FR"/>
              </w:rPr>
              <w:t xml:space="preserve">, </w:t>
            </w:r>
            <w:r w:rsidR="003447F2" w:rsidRPr="00CF3F40">
              <w:rPr>
                <w:rFonts w:cs="Arial"/>
                <w:sz w:val="20"/>
                <w:lang w:val="fr-FR"/>
              </w:rPr>
              <w:t>Benelux</w:t>
            </w:r>
            <w:r w:rsidRPr="00CF3F40">
              <w:rPr>
                <w:rFonts w:cs="Arial"/>
                <w:sz w:val="20"/>
                <w:lang w:val="fr-FR"/>
              </w:rPr>
              <w:t>, Croati</w:t>
            </w:r>
            <w:r w:rsidR="00340A00" w:rsidRPr="00CF3F40">
              <w:rPr>
                <w:rFonts w:cs="Arial"/>
                <w:sz w:val="20"/>
                <w:lang w:val="fr-FR"/>
              </w:rPr>
              <w:t>e</w:t>
            </w:r>
            <w:r w:rsidRPr="00CF3F40">
              <w:rPr>
                <w:rFonts w:cs="Arial"/>
                <w:sz w:val="20"/>
                <w:lang w:val="fr-FR"/>
              </w:rPr>
              <w:t>, France, Lesotho, L</w:t>
            </w:r>
            <w:r w:rsidR="00340A00" w:rsidRPr="00CF3F40">
              <w:rPr>
                <w:rFonts w:cs="Arial"/>
                <w:sz w:val="20"/>
                <w:lang w:val="fr-FR"/>
              </w:rPr>
              <w:t xml:space="preserve">ettonie, </w:t>
            </w:r>
            <w:r w:rsidR="007531F4" w:rsidRPr="00CF3F40">
              <w:rPr>
                <w:rFonts w:cs="Arial"/>
                <w:sz w:val="20"/>
                <w:lang w:val="fr-FR"/>
              </w:rPr>
              <w:t>Lit</w:t>
            </w:r>
            <w:r w:rsidRPr="00CF3F40">
              <w:rPr>
                <w:rFonts w:cs="Arial"/>
                <w:sz w:val="20"/>
                <w:lang w:val="fr-FR"/>
              </w:rPr>
              <w:t>uani</w:t>
            </w:r>
            <w:r w:rsidR="00340A00" w:rsidRPr="00CF3F40">
              <w:rPr>
                <w:rFonts w:cs="Arial"/>
                <w:sz w:val="20"/>
                <w:lang w:val="fr-FR"/>
              </w:rPr>
              <w:t>e</w:t>
            </w:r>
            <w:r w:rsidRPr="00CF3F40">
              <w:rPr>
                <w:rFonts w:cs="Arial"/>
                <w:sz w:val="20"/>
                <w:lang w:val="fr-FR"/>
              </w:rPr>
              <w:t>, Sa</w:t>
            </w:r>
            <w:r w:rsidR="00340A00" w:rsidRPr="00CF3F40">
              <w:rPr>
                <w:rFonts w:cs="Arial"/>
                <w:sz w:val="20"/>
                <w:lang w:val="fr-FR"/>
              </w:rPr>
              <w:t>int</w:t>
            </w:r>
            <w:r w:rsidR="00371B9C" w:rsidRPr="00CF3F40">
              <w:rPr>
                <w:rFonts w:cs="Arial"/>
                <w:sz w:val="20"/>
                <w:lang w:val="fr-FR"/>
              </w:rPr>
              <w:noBreakHyphen/>
            </w:r>
            <w:r w:rsidRPr="00CF3F40">
              <w:rPr>
                <w:rFonts w:cs="Arial"/>
                <w:sz w:val="20"/>
                <w:lang w:val="fr-FR"/>
              </w:rPr>
              <w:t>Marin, Slov</w:t>
            </w:r>
            <w:r w:rsidR="00340A00" w:rsidRPr="00CF3F40">
              <w:rPr>
                <w:rFonts w:cs="Arial"/>
                <w:sz w:val="20"/>
                <w:lang w:val="fr-FR"/>
              </w:rPr>
              <w:t>énie</w:t>
            </w:r>
            <w:r w:rsidRPr="00CF3F40">
              <w:rPr>
                <w:rFonts w:cs="Arial"/>
                <w:sz w:val="20"/>
                <w:lang w:val="fr-FR"/>
              </w:rPr>
              <w:t>, S</w:t>
            </w:r>
            <w:r w:rsidR="00340A00" w:rsidRPr="00CF3F40">
              <w:rPr>
                <w:rFonts w:cs="Arial"/>
                <w:sz w:val="20"/>
                <w:lang w:val="fr-FR"/>
              </w:rPr>
              <w:t>uisse</w:t>
            </w:r>
            <w:r w:rsidRPr="00CF3F40">
              <w:rPr>
                <w:rFonts w:cs="Arial"/>
                <w:sz w:val="20"/>
                <w:lang w:val="fr-FR"/>
              </w:rPr>
              <w:t xml:space="preserve">, </w:t>
            </w:r>
            <w:r w:rsidR="00340A00" w:rsidRPr="00CF3F40">
              <w:rPr>
                <w:rFonts w:cs="Arial"/>
                <w:sz w:val="20"/>
                <w:lang w:val="fr-FR"/>
              </w:rPr>
              <w:t>ex</w:t>
            </w:r>
            <w:r w:rsidR="00371B9C" w:rsidRPr="00CF3F40">
              <w:rPr>
                <w:rFonts w:cs="Arial"/>
                <w:sz w:val="20"/>
                <w:lang w:val="fr-FR"/>
              </w:rPr>
              <w:noBreakHyphen/>
            </w:r>
            <w:r w:rsidR="00340A00" w:rsidRPr="00CF3F40">
              <w:rPr>
                <w:rFonts w:cs="Arial"/>
                <w:sz w:val="20"/>
                <w:lang w:val="fr-FR"/>
              </w:rPr>
              <w:t>République you</w:t>
            </w:r>
            <w:r w:rsidRPr="00CF3F40">
              <w:rPr>
                <w:rFonts w:cs="Arial"/>
                <w:sz w:val="20"/>
                <w:lang w:val="fr-FR"/>
              </w:rPr>
              <w:t>goslav</w:t>
            </w:r>
            <w:r w:rsidR="00340A00" w:rsidRPr="00CF3F40">
              <w:rPr>
                <w:rFonts w:cs="Arial"/>
                <w:sz w:val="20"/>
                <w:lang w:val="fr-FR"/>
              </w:rPr>
              <w:t>e</w:t>
            </w:r>
            <w:r w:rsidRPr="00CF3F40">
              <w:rPr>
                <w:rFonts w:cs="Arial"/>
                <w:sz w:val="20"/>
                <w:lang w:val="fr-FR"/>
              </w:rPr>
              <w:t xml:space="preserve"> </w:t>
            </w:r>
            <w:r w:rsidR="00340A00" w:rsidRPr="00CF3F40">
              <w:rPr>
                <w:rFonts w:cs="Arial"/>
                <w:sz w:val="20"/>
                <w:lang w:val="fr-FR"/>
              </w:rPr>
              <w:t xml:space="preserve">de </w:t>
            </w:r>
            <w:r w:rsidRPr="00CF3F40">
              <w:rPr>
                <w:rFonts w:cs="Arial"/>
                <w:sz w:val="20"/>
                <w:lang w:val="fr-FR"/>
              </w:rPr>
              <w:t>Mac</w:t>
            </w:r>
            <w:r w:rsidR="00340A00" w:rsidRPr="00CF3F40">
              <w:rPr>
                <w:rFonts w:cs="Arial"/>
                <w:sz w:val="20"/>
                <w:lang w:val="fr-FR"/>
              </w:rPr>
              <w:t>é</w:t>
            </w:r>
            <w:r w:rsidRPr="00CF3F40">
              <w:rPr>
                <w:rFonts w:cs="Arial"/>
                <w:sz w:val="20"/>
                <w:lang w:val="fr-FR"/>
              </w:rPr>
              <w:t>do</w:t>
            </w:r>
            <w:r w:rsidR="00340A00" w:rsidRPr="00CF3F40">
              <w:rPr>
                <w:rFonts w:cs="Arial"/>
                <w:sz w:val="20"/>
                <w:lang w:val="fr-FR"/>
              </w:rPr>
              <w:t>ine</w:t>
            </w:r>
          </w:p>
          <w:p w14:paraId="0BBA4BEA" w14:textId="77777777" w:rsidR="00B96CDE" w:rsidRPr="00CF3F40" w:rsidRDefault="00B96CDE" w:rsidP="0091525F">
            <w:pPr>
              <w:rPr>
                <w:rFonts w:cs="Arial"/>
                <w:sz w:val="20"/>
                <w:lang w:val="fr-FR"/>
              </w:rPr>
            </w:pPr>
          </w:p>
        </w:tc>
      </w:tr>
      <w:tr w:rsidR="00AD69A7" w:rsidRPr="008A0A3A" w14:paraId="0BBA4BEF" w14:textId="77777777" w:rsidTr="0091525F">
        <w:tc>
          <w:tcPr>
            <w:tcW w:w="1384" w:type="dxa"/>
          </w:tcPr>
          <w:p w14:paraId="0BBA4BEC" w14:textId="77777777" w:rsidR="00AD69A7" w:rsidRPr="00CF3F40" w:rsidRDefault="006B77F1" w:rsidP="00AD69A7">
            <w:pPr>
              <w:rPr>
                <w:rFonts w:cs="Arial"/>
                <w:sz w:val="20"/>
                <w:lang w:val="fr-FR"/>
              </w:rPr>
            </w:pPr>
            <w:r w:rsidRPr="00CF3F40">
              <w:rPr>
                <w:rFonts w:cs="Arial"/>
                <w:sz w:val="20"/>
                <w:lang w:val="fr-FR"/>
              </w:rPr>
              <w:t>quatre</w:t>
            </w:r>
            <w:r w:rsidR="00AD69A7" w:rsidRPr="00CF3F40">
              <w:rPr>
                <w:rFonts w:cs="Arial"/>
                <w:sz w:val="20"/>
                <w:lang w:val="fr-FR"/>
              </w:rPr>
              <w:t>,</w:t>
            </w:r>
          </w:p>
        </w:tc>
        <w:tc>
          <w:tcPr>
            <w:tcW w:w="1022" w:type="dxa"/>
          </w:tcPr>
          <w:p w14:paraId="0BBA4BED" w14:textId="6D46035C" w:rsidR="00AD69A7" w:rsidRPr="00CF3F40" w:rsidRDefault="00AD69A7" w:rsidP="0091525F">
            <w:pPr>
              <w:jc w:val="right"/>
              <w:rPr>
                <w:rFonts w:cs="Arial"/>
                <w:sz w:val="20"/>
                <w:lang w:val="fr-FR"/>
              </w:rPr>
            </w:pPr>
            <w:r w:rsidRPr="00CF3F40">
              <w:rPr>
                <w:rFonts w:cs="Arial"/>
                <w:sz w:val="20"/>
                <w:lang w:val="fr-FR"/>
              </w:rPr>
              <w:t>241</w:t>
            </w:r>
            <w:r w:rsidR="003B5E90" w:rsidRPr="00CF3F40">
              <w:rPr>
                <w:rFonts w:cs="Arial"/>
                <w:sz w:val="20"/>
                <w:lang w:val="fr-FR"/>
              </w:rPr>
              <w:t> </w:t>
            </w:r>
            <w:r w:rsidRPr="00CF3F40">
              <w:rPr>
                <w:rFonts w:cs="Arial"/>
                <w:sz w:val="20"/>
                <w:lang w:val="fr-FR"/>
              </w:rPr>
              <w:t>431</w:t>
            </w:r>
          </w:p>
        </w:tc>
        <w:tc>
          <w:tcPr>
            <w:tcW w:w="6916" w:type="dxa"/>
          </w:tcPr>
          <w:p w14:paraId="0BBA4BEE" w14:textId="2FFFCE8C" w:rsidR="00B96CDE" w:rsidRPr="00CF3F40" w:rsidRDefault="004336FA" w:rsidP="003447F2">
            <w:pPr>
              <w:rPr>
                <w:rFonts w:cs="Arial"/>
                <w:sz w:val="20"/>
                <w:lang w:val="fr-FR"/>
              </w:rPr>
            </w:pPr>
            <w:r w:rsidRPr="00CF3F40">
              <w:rPr>
                <w:rFonts w:cs="Arial"/>
                <w:sz w:val="20"/>
                <w:lang w:val="fr-FR"/>
              </w:rPr>
              <w:t>Albanie</w:t>
            </w:r>
            <w:r w:rsidR="00AD69A7" w:rsidRPr="00CF3F40">
              <w:rPr>
                <w:rFonts w:cs="Arial"/>
                <w:sz w:val="20"/>
                <w:lang w:val="fr-FR"/>
              </w:rPr>
              <w:t>, Alg</w:t>
            </w:r>
            <w:r w:rsidRPr="00CF3F40">
              <w:rPr>
                <w:rFonts w:cs="Arial"/>
                <w:sz w:val="20"/>
                <w:lang w:val="fr-FR"/>
              </w:rPr>
              <w:t>érie</w:t>
            </w:r>
            <w:r w:rsidR="00AD69A7" w:rsidRPr="00CF3F40">
              <w:rPr>
                <w:rFonts w:cs="Arial"/>
                <w:sz w:val="20"/>
                <w:lang w:val="fr-FR"/>
              </w:rPr>
              <w:t>, Arm</w:t>
            </w:r>
            <w:r w:rsidRPr="00CF3F40">
              <w:rPr>
                <w:rFonts w:cs="Arial"/>
                <w:sz w:val="20"/>
                <w:lang w:val="fr-FR"/>
              </w:rPr>
              <w:t>é</w:t>
            </w:r>
            <w:r w:rsidR="00AD69A7" w:rsidRPr="00CF3F40">
              <w:rPr>
                <w:rFonts w:cs="Arial"/>
                <w:sz w:val="20"/>
                <w:lang w:val="fr-FR"/>
              </w:rPr>
              <w:t>ni</w:t>
            </w:r>
            <w:r w:rsidRPr="00CF3F40">
              <w:rPr>
                <w:rFonts w:cs="Arial"/>
                <w:sz w:val="20"/>
                <w:lang w:val="fr-FR"/>
              </w:rPr>
              <w:t>e</w:t>
            </w:r>
            <w:r w:rsidR="00AD69A7" w:rsidRPr="00CF3F40">
              <w:rPr>
                <w:rFonts w:cs="Arial"/>
                <w:sz w:val="20"/>
                <w:lang w:val="fr-FR"/>
              </w:rPr>
              <w:t>, Azerba</w:t>
            </w:r>
            <w:r w:rsidRPr="00CF3F40">
              <w:rPr>
                <w:rFonts w:cs="Arial"/>
                <w:sz w:val="20"/>
                <w:lang w:val="fr-FR"/>
              </w:rPr>
              <w:t>ïd</w:t>
            </w:r>
            <w:r w:rsidR="00AD69A7" w:rsidRPr="00CF3F40">
              <w:rPr>
                <w:rFonts w:cs="Arial"/>
                <w:sz w:val="20"/>
                <w:lang w:val="fr-FR"/>
              </w:rPr>
              <w:t xml:space="preserve">jan, </w:t>
            </w:r>
            <w:proofErr w:type="spellStart"/>
            <w:r w:rsidR="00AD69A7" w:rsidRPr="00CF3F40">
              <w:rPr>
                <w:rFonts w:cs="Arial"/>
                <w:sz w:val="20"/>
                <w:lang w:val="fr-FR"/>
              </w:rPr>
              <w:t>B</w:t>
            </w:r>
            <w:r w:rsidRPr="00CF3F40">
              <w:rPr>
                <w:rFonts w:cs="Arial"/>
                <w:sz w:val="20"/>
                <w:lang w:val="fr-FR"/>
              </w:rPr>
              <w:t>é</w:t>
            </w:r>
            <w:r w:rsidR="00AD69A7" w:rsidRPr="00CF3F40">
              <w:rPr>
                <w:rFonts w:cs="Arial"/>
                <w:sz w:val="20"/>
                <w:lang w:val="fr-FR"/>
              </w:rPr>
              <w:t>larus</w:t>
            </w:r>
            <w:proofErr w:type="spellEnd"/>
            <w:r w:rsidR="00AD69A7" w:rsidRPr="00CF3F40">
              <w:rPr>
                <w:rFonts w:cs="Arial"/>
                <w:sz w:val="20"/>
                <w:lang w:val="fr-FR"/>
              </w:rPr>
              <w:t>, Bh</w:t>
            </w:r>
            <w:r w:rsidRPr="00CF3F40">
              <w:rPr>
                <w:rFonts w:cs="Arial"/>
                <w:sz w:val="20"/>
                <w:lang w:val="fr-FR"/>
              </w:rPr>
              <w:t>o</w:t>
            </w:r>
            <w:r w:rsidR="00AD69A7" w:rsidRPr="00CF3F40">
              <w:rPr>
                <w:rFonts w:cs="Arial"/>
                <w:sz w:val="20"/>
                <w:lang w:val="fr-FR"/>
              </w:rPr>
              <w:t>utan, Bosni</w:t>
            </w:r>
            <w:r w:rsidRPr="00CF3F40">
              <w:rPr>
                <w:rFonts w:cs="Arial"/>
                <w:sz w:val="20"/>
                <w:lang w:val="fr-FR"/>
              </w:rPr>
              <w:t>e</w:t>
            </w:r>
            <w:r w:rsidR="00371B9C" w:rsidRPr="00CF3F40">
              <w:rPr>
                <w:rFonts w:cs="Arial"/>
                <w:sz w:val="20"/>
                <w:lang w:val="fr-FR"/>
              </w:rPr>
              <w:noBreakHyphen/>
            </w:r>
            <w:r w:rsidRPr="00CF3F40">
              <w:rPr>
                <w:rFonts w:cs="Arial"/>
                <w:sz w:val="20"/>
                <w:lang w:val="fr-FR"/>
              </w:rPr>
              <w:t>Herzégovine</w:t>
            </w:r>
            <w:r w:rsidR="00AD69A7" w:rsidRPr="00CF3F40">
              <w:rPr>
                <w:rFonts w:cs="Arial"/>
                <w:sz w:val="20"/>
                <w:lang w:val="fr-FR"/>
              </w:rPr>
              <w:t>, Botswana, Bulgari</w:t>
            </w:r>
            <w:r w:rsidRPr="00CF3F40">
              <w:rPr>
                <w:rFonts w:cs="Arial"/>
                <w:sz w:val="20"/>
                <w:lang w:val="fr-FR"/>
              </w:rPr>
              <w:t>e</w:t>
            </w:r>
            <w:r w:rsidR="00AD69A7" w:rsidRPr="00CF3F40">
              <w:rPr>
                <w:rFonts w:cs="Arial"/>
                <w:sz w:val="20"/>
                <w:lang w:val="fr-FR"/>
              </w:rPr>
              <w:t>, Chin</w:t>
            </w:r>
            <w:r w:rsidRPr="00CF3F40">
              <w:rPr>
                <w:rFonts w:cs="Arial"/>
                <w:sz w:val="20"/>
                <w:lang w:val="fr-FR"/>
              </w:rPr>
              <w:t>e</w:t>
            </w:r>
            <w:r w:rsidR="00AD69A7" w:rsidRPr="00CF3F40">
              <w:rPr>
                <w:rFonts w:cs="Arial"/>
                <w:sz w:val="20"/>
                <w:lang w:val="fr-FR"/>
              </w:rPr>
              <w:t xml:space="preserve">, </w:t>
            </w:r>
            <w:r w:rsidRPr="00CF3F40">
              <w:rPr>
                <w:rFonts w:cs="Arial"/>
                <w:sz w:val="20"/>
                <w:lang w:val="fr-FR"/>
              </w:rPr>
              <w:t xml:space="preserve">Chypre, </w:t>
            </w:r>
            <w:r w:rsidR="00340A00" w:rsidRPr="00CF3F40">
              <w:rPr>
                <w:rFonts w:cs="Arial"/>
                <w:sz w:val="20"/>
                <w:lang w:val="fr-FR"/>
              </w:rPr>
              <w:t xml:space="preserve">République </w:t>
            </w:r>
            <w:r w:rsidR="003447F2" w:rsidRPr="00CF3F40">
              <w:rPr>
                <w:rFonts w:cs="Arial"/>
                <w:sz w:val="20"/>
                <w:lang w:val="fr-FR"/>
              </w:rPr>
              <w:t>populaire démocratique</w:t>
            </w:r>
            <w:r w:rsidR="00340A00" w:rsidRPr="00CF3F40">
              <w:rPr>
                <w:rFonts w:cs="Arial"/>
                <w:sz w:val="20"/>
                <w:lang w:val="fr-FR"/>
              </w:rPr>
              <w:t xml:space="preserve"> de Corée</w:t>
            </w:r>
            <w:r w:rsidR="003447F2" w:rsidRPr="00CF3F40">
              <w:rPr>
                <w:rFonts w:cs="Arial"/>
                <w:sz w:val="20"/>
                <w:lang w:val="fr-FR"/>
              </w:rPr>
              <w:t>,</w:t>
            </w:r>
            <w:r w:rsidR="00340A00" w:rsidRPr="00CF3F40">
              <w:rPr>
                <w:rFonts w:cs="Arial"/>
                <w:sz w:val="20"/>
                <w:lang w:val="fr-FR"/>
              </w:rPr>
              <w:t xml:space="preserve"> </w:t>
            </w:r>
            <w:r w:rsidR="00AD69A7" w:rsidRPr="00CF3F40">
              <w:rPr>
                <w:rFonts w:cs="Arial"/>
                <w:sz w:val="20"/>
                <w:lang w:val="fr-FR"/>
              </w:rPr>
              <w:t>Cuba, Curaçao</w:t>
            </w:r>
            <w:r w:rsidR="00AD69A7" w:rsidRPr="00CF3F40">
              <w:rPr>
                <w:rFonts w:cs="Arial"/>
                <w:sz w:val="20"/>
                <w:vertAlign w:val="superscript"/>
                <w:lang w:val="fr-FR"/>
              </w:rPr>
              <w:t>1</w:t>
            </w:r>
            <w:r w:rsidR="00AD69A7" w:rsidRPr="00CF3F40">
              <w:rPr>
                <w:rFonts w:cs="Arial"/>
                <w:sz w:val="20"/>
                <w:lang w:val="fr-FR"/>
              </w:rPr>
              <w:t xml:space="preserve">, </w:t>
            </w:r>
            <w:r w:rsidR="00406EDA" w:rsidRPr="00CF3F40">
              <w:rPr>
                <w:rFonts w:cs="Arial"/>
                <w:sz w:val="20"/>
                <w:lang w:val="fr-FR"/>
              </w:rPr>
              <w:t>Égypte</w:t>
            </w:r>
            <w:r w:rsidR="00AD69A7" w:rsidRPr="00CF3F40">
              <w:rPr>
                <w:rFonts w:cs="Arial"/>
                <w:sz w:val="20"/>
                <w:lang w:val="fr-FR"/>
              </w:rPr>
              <w:t xml:space="preserve">, </w:t>
            </w:r>
            <w:r w:rsidR="004D5502" w:rsidRPr="00CF3F40">
              <w:rPr>
                <w:rFonts w:cs="Arial"/>
                <w:sz w:val="20"/>
                <w:lang w:val="fr-FR"/>
              </w:rPr>
              <w:t xml:space="preserve">Espagne, </w:t>
            </w:r>
            <w:r w:rsidR="00AD69A7" w:rsidRPr="00CF3F40">
              <w:rPr>
                <w:rFonts w:cs="Arial"/>
                <w:sz w:val="20"/>
                <w:lang w:val="fr-FR"/>
              </w:rPr>
              <w:t>H</w:t>
            </w:r>
            <w:r w:rsidRPr="00CF3F40">
              <w:rPr>
                <w:rFonts w:cs="Arial"/>
                <w:sz w:val="20"/>
                <w:lang w:val="fr-FR"/>
              </w:rPr>
              <w:t>ongrie</w:t>
            </w:r>
            <w:r w:rsidR="00AD69A7" w:rsidRPr="00CF3F40">
              <w:rPr>
                <w:rFonts w:cs="Arial"/>
                <w:sz w:val="20"/>
                <w:lang w:val="fr-FR"/>
              </w:rPr>
              <w:t>, Iran (</w:t>
            </w:r>
            <w:r w:rsidRPr="00CF3F40">
              <w:rPr>
                <w:rFonts w:cs="Arial"/>
                <w:sz w:val="20"/>
                <w:lang w:val="fr-FR"/>
              </w:rPr>
              <w:t>République islamique d</w:t>
            </w:r>
            <w:r w:rsidR="00406EDA" w:rsidRPr="00CF3F40">
              <w:rPr>
                <w:rFonts w:cs="Arial"/>
                <w:sz w:val="20"/>
                <w:lang w:val="fr-FR"/>
              </w:rPr>
              <w:t>’</w:t>
            </w:r>
            <w:r w:rsidRPr="00CF3F40">
              <w:rPr>
                <w:rFonts w:cs="Arial"/>
                <w:sz w:val="20"/>
                <w:lang w:val="fr-FR"/>
              </w:rPr>
              <w:t>), Kazakhstan, Kenya, Kirghizi</w:t>
            </w:r>
            <w:r w:rsidR="00AD69A7" w:rsidRPr="00CF3F40">
              <w:rPr>
                <w:rFonts w:cs="Arial"/>
                <w:sz w:val="20"/>
                <w:lang w:val="fr-FR"/>
              </w:rPr>
              <w:t>stan, Liberia, Madagascar, M</w:t>
            </w:r>
            <w:r w:rsidRPr="00CF3F40">
              <w:rPr>
                <w:rFonts w:cs="Arial"/>
                <w:sz w:val="20"/>
                <w:lang w:val="fr-FR"/>
              </w:rPr>
              <w:t>aroc, M</w:t>
            </w:r>
            <w:r w:rsidR="00AD69A7" w:rsidRPr="00CF3F40">
              <w:rPr>
                <w:rFonts w:cs="Arial"/>
                <w:sz w:val="20"/>
                <w:lang w:val="fr-FR"/>
              </w:rPr>
              <w:t>ongoli</w:t>
            </w:r>
            <w:r w:rsidRPr="00CF3F40">
              <w:rPr>
                <w:rFonts w:cs="Arial"/>
                <w:sz w:val="20"/>
                <w:lang w:val="fr-FR"/>
              </w:rPr>
              <w:t>e</w:t>
            </w:r>
            <w:r w:rsidR="00AD69A7" w:rsidRPr="00CF3F40">
              <w:rPr>
                <w:rFonts w:cs="Arial"/>
                <w:sz w:val="20"/>
                <w:lang w:val="fr-FR"/>
              </w:rPr>
              <w:t>, Mont</w:t>
            </w:r>
            <w:r w:rsidRPr="00CF3F40">
              <w:rPr>
                <w:rFonts w:cs="Arial"/>
                <w:sz w:val="20"/>
                <w:lang w:val="fr-FR"/>
              </w:rPr>
              <w:t>éné</w:t>
            </w:r>
            <w:r w:rsidR="00AD69A7" w:rsidRPr="00CF3F40">
              <w:rPr>
                <w:rFonts w:cs="Arial"/>
                <w:sz w:val="20"/>
                <w:lang w:val="fr-FR"/>
              </w:rPr>
              <w:t>gro, Mozambique, Namibi</w:t>
            </w:r>
            <w:r w:rsidRPr="00CF3F40">
              <w:rPr>
                <w:rFonts w:cs="Arial"/>
                <w:sz w:val="20"/>
                <w:lang w:val="fr-FR"/>
              </w:rPr>
              <w:t>e</w:t>
            </w:r>
            <w:r w:rsidR="00AD69A7" w:rsidRPr="00CF3F40">
              <w:rPr>
                <w:rFonts w:cs="Arial"/>
                <w:sz w:val="20"/>
                <w:lang w:val="fr-FR"/>
              </w:rPr>
              <w:t>, Pol</w:t>
            </w:r>
            <w:r w:rsidRPr="00CF3F40">
              <w:rPr>
                <w:rFonts w:cs="Arial"/>
                <w:sz w:val="20"/>
                <w:lang w:val="fr-FR"/>
              </w:rPr>
              <w:t>ogne</w:t>
            </w:r>
            <w:r w:rsidR="00AD69A7" w:rsidRPr="00CF3F40">
              <w:rPr>
                <w:rFonts w:cs="Arial"/>
                <w:sz w:val="20"/>
                <w:lang w:val="fr-FR"/>
              </w:rPr>
              <w:t>, Portugal, R</w:t>
            </w:r>
            <w:r w:rsidRPr="00CF3F40">
              <w:rPr>
                <w:rFonts w:cs="Arial"/>
                <w:sz w:val="20"/>
                <w:lang w:val="fr-FR"/>
              </w:rPr>
              <w:t>é</w:t>
            </w:r>
            <w:r w:rsidR="00AD69A7" w:rsidRPr="00CF3F40">
              <w:rPr>
                <w:rFonts w:cs="Arial"/>
                <w:sz w:val="20"/>
                <w:lang w:val="fr-FR"/>
              </w:rPr>
              <w:t>publi</w:t>
            </w:r>
            <w:r w:rsidRPr="00CF3F40">
              <w:rPr>
                <w:rFonts w:cs="Arial"/>
                <w:sz w:val="20"/>
                <w:lang w:val="fr-FR"/>
              </w:rPr>
              <w:t>que de</w:t>
            </w:r>
            <w:r w:rsidR="00AD69A7" w:rsidRPr="00CF3F40">
              <w:rPr>
                <w:rFonts w:cs="Arial"/>
                <w:sz w:val="20"/>
                <w:lang w:val="fr-FR"/>
              </w:rPr>
              <w:t xml:space="preserve"> Moldova, Ro</w:t>
            </w:r>
            <w:r w:rsidRPr="00CF3F40">
              <w:rPr>
                <w:rFonts w:cs="Arial"/>
                <w:sz w:val="20"/>
                <w:lang w:val="fr-FR"/>
              </w:rPr>
              <w:t>u</w:t>
            </w:r>
            <w:r w:rsidR="00AD69A7" w:rsidRPr="00CF3F40">
              <w:rPr>
                <w:rFonts w:cs="Arial"/>
                <w:sz w:val="20"/>
                <w:lang w:val="fr-FR"/>
              </w:rPr>
              <w:t>mani</w:t>
            </w:r>
            <w:r w:rsidRPr="00CF3F40">
              <w:rPr>
                <w:rFonts w:cs="Arial"/>
                <w:sz w:val="20"/>
                <w:lang w:val="fr-FR"/>
              </w:rPr>
              <w:t>e</w:t>
            </w:r>
            <w:r w:rsidR="00AD69A7" w:rsidRPr="00CF3F40">
              <w:rPr>
                <w:rFonts w:cs="Arial"/>
                <w:sz w:val="20"/>
                <w:lang w:val="fr-FR"/>
              </w:rPr>
              <w:t>, F</w:t>
            </w:r>
            <w:r w:rsidRPr="00CF3F40">
              <w:rPr>
                <w:rFonts w:cs="Arial"/>
                <w:sz w:val="20"/>
                <w:lang w:val="fr-FR"/>
              </w:rPr>
              <w:t>édé</w:t>
            </w:r>
            <w:r w:rsidR="00AD69A7" w:rsidRPr="00CF3F40">
              <w:rPr>
                <w:rFonts w:cs="Arial"/>
                <w:sz w:val="20"/>
                <w:lang w:val="fr-FR"/>
              </w:rPr>
              <w:t>ration</w:t>
            </w:r>
            <w:r w:rsidRPr="00CF3F40">
              <w:rPr>
                <w:rFonts w:cs="Arial"/>
                <w:sz w:val="20"/>
                <w:lang w:val="fr-FR"/>
              </w:rPr>
              <w:t xml:space="preserve"> de Russie</w:t>
            </w:r>
            <w:r w:rsidR="00AD69A7" w:rsidRPr="00CF3F40">
              <w:rPr>
                <w:rFonts w:cs="Arial"/>
                <w:sz w:val="20"/>
                <w:lang w:val="fr-FR"/>
              </w:rPr>
              <w:t xml:space="preserve">, </w:t>
            </w:r>
            <w:r w:rsidR="003447F2" w:rsidRPr="00CF3F40">
              <w:rPr>
                <w:rFonts w:cs="Arial"/>
                <w:sz w:val="20"/>
                <w:lang w:val="fr-FR"/>
              </w:rPr>
              <w:t>Sao Tomé</w:t>
            </w:r>
            <w:r w:rsidR="003447F2" w:rsidRPr="00CF3F40">
              <w:rPr>
                <w:rFonts w:cs="Arial"/>
                <w:sz w:val="20"/>
                <w:lang w:val="fr-FR"/>
              </w:rPr>
              <w:noBreakHyphen/>
            </w:r>
            <w:r w:rsidRPr="00CF3F40">
              <w:rPr>
                <w:rFonts w:cs="Arial"/>
                <w:sz w:val="20"/>
                <w:lang w:val="fr-FR"/>
              </w:rPr>
              <w:t>et</w:t>
            </w:r>
            <w:r w:rsidR="003447F2" w:rsidRPr="00CF3F40">
              <w:rPr>
                <w:rFonts w:cs="Arial"/>
                <w:sz w:val="20"/>
                <w:lang w:val="fr-FR"/>
              </w:rPr>
              <w:noBreakHyphen/>
            </w:r>
            <w:r w:rsidR="00AD69A7" w:rsidRPr="00CF3F40">
              <w:rPr>
                <w:rFonts w:cs="Arial"/>
                <w:sz w:val="20"/>
                <w:lang w:val="fr-FR"/>
              </w:rPr>
              <w:t>Principe, Serbi</w:t>
            </w:r>
            <w:r w:rsidRPr="00CF3F40">
              <w:rPr>
                <w:rFonts w:cs="Arial"/>
                <w:sz w:val="20"/>
                <w:lang w:val="fr-FR"/>
              </w:rPr>
              <w:t>e</w:t>
            </w:r>
            <w:r w:rsidR="00AD69A7" w:rsidRPr="00CF3F40">
              <w:rPr>
                <w:rFonts w:cs="Arial"/>
                <w:sz w:val="20"/>
                <w:lang w:val="fr-FR"/>
              </w:rPr>
              <w:t>, Sierra Leone, Slova</w:t>
            </w:r>
            <w:r w:rsidRPr="00CF3F40">
              <w:rPr>
                <w:rFonts w:cs="Arial"/>
                <w:sz w:val="20"/>
                <w:lang w:val="fr-FR"/>
              </w:rPr>
              <w:t>quie</w:t>
            </w:r>
            <w:r w:rsidR="00AD69A7" w:rsidRPr="00CF3F40">
              <w:rPr>
                <w:rFonts w:cs="Arial"/>
                <w:sz w:val="20"/>
                <w:lang w:val="fr-FR"/>
              </w:rPr>
              <w:t>, S</w:t>
            </w:r>
            <w:r w:rsidR="004D5502" w:rsidRPr="00CF3F40">
              <w:rPr>
                <w:rFonts w:cs="Arial"/>
                <w:sz w:val="20"/>
                <w:lang w:val="fr-FR"/>
              </w:rPr>
              <w:t>o</w:t>
            </w:r>
            <w:r w:rsidR="00AD69A7" w:rsidRPr="00CF3F40">
              <w:rPr>
                <w:rFonts w:cs="Arial"/>
                <w:sz w:val="20"/>
                <w:lang w:val="fr-FR"/>
              </w:rPr>
              <w:t xml:space="preserve">udan, Swaziland, </w:t>
            </w:r>
            <w:r w:rsidRPr="00CF3F40">
              <w:rPr>
                <w:rFonts w:cs="Arial"/>
                <w:sz w:val="20"/>
                <w:lang w:val="fr-FR"/>
              </w:rPr>
              <w:t>République arabe s</w:t>
            </w:r>
            <w:r w:rsidR="00AD69A7" w:rsidRPr="00CF3F40">
              <w:rPr>
                <w:rFonts w:cs="Arial"/>
                <w:sz w:val="20"/>
                <w:lang w:val="fr-FR"/>
              </w:rPr>
              <w:t>yri</w:t>
            </w:r>
            <w:r w:rsidRPr="00CF3F40">
              <w:rPr>
                <w:rFonts w:cs="Arial"/>
                <w:sz w:val="20"/>
                <w:lang w:val="fr-FR"/>
              </w:rPr>
              <w:t>enne</w:t>
            </w:r>
            <w:r w:rsidR="00AD69A7" w:rsidRPr="00CF3F40">
              <w:rPr>
                <w:rFonts w:cs="Arial"/>
                <w:sz w:val="20"/>
                <w:lang w:val="fr-FR"/>
              </w:rPr>
              <w:t>, Ta</w:t>
            </w:r>
            <w:r w:rsidRPr="00CF3F40">
              <w:rPr>
                <w:rFonts w:cs="Arial"/>
                <w:sz w:val="20"/>
                <w:lang w:val="fr-FR"/>
              </w:rPr>
              <w:t>d</w:t>
            </w:r>
            <w:r w:rsidR="00AD69A7" w:rsidRPr="00CF3F40">
              <w:rPr>
                <w:rFonts w:cs="Arial"/>
                <w:sz w:val="20"/>
                <w:lang w:val="fr-FR"/>
              </w:rPr>
              <w:t>jiki</w:t>
            </w:r>
            <w:r w:rsidR="0084563D" w:rsidRPr="00CF3F40">
              <w:rPr>
                <w:rFonts w:cs="Arial"/>
                <w:sz w:val="20"/>
                <w:lang w:val="fr-FR"/>
              </w:rPr>
              <w:t xml:space="preserve">stan, </w:t>
            </w:r>
            <w:r w:rsidRPr="00CF3F40">
              <w:rPr>
                <w:rFonts w:cs="Arial"/>
                <w:sz w:val="20"/>
                <w:lang w:val="fr-FR"/>
              </w:rPr>
              <w:t xml:space="preserve">République tchèque, </w:t>
            </w:r>
            <w:r w:rsidR="0084563D" w:rsidRPr="00CF3F40">
              <w:rPr>
                <w:rFonts w:cs="Arial"/>
                <w:sz w:val="20"/>
                <w:lang w:val="fr-FR"/>
              </w:rPr>
              <w:t>Ukraine, Viet Nam, Zambi</w:t>
            </w:r>
            <w:r w:rsidR="004D5502" w:rsidRPr="00CF3F40">
              <w:rPr>
                <w:rFonts w:cs="Arial"/>
                <w:sz w:val="20"/>
                <w:lang w:val="fr-FR"/>
              </w:rPr>
              <w:t>e</w:t>
            </w:r>
          </w:p>
        </w:tc>
      </w:tr>
    </w:tbl>
    <w:p w14:paraId="0BBA4BF0" w14:textId="77777777" w:rsidR="00393121" w:rsidRPr="00CF3F40" w:rsidRDefault="00393121" w:rsidP="00AD69A7">
      <w:pPr>
        <w:rPr>
          <w:rFonts w:cs="Arial"/>
          <w:sz w:val="20"/>
          <w:lang w:val="fr-FR"/>
        </w:rPr>
      </w:pPr>
    </w:p>
    <w:p w14:paraId="0BBA4BF1" w14:textId="771DFEE2" w:rsidR="00393121" w:rsidRPr="00CF3F40" w:rsidRDefault="006B77F1" w:rsidP="006B77F1">
      <w:pPr>
        <w:rPr>
          <w:rFonts w:cs="Arial"/>
          <w:sz w:val="20"/>
          <w:lang w:val="fr-FR"/>
        </w:rPr>
      </w:pPr>
      <w:r w:rsidRPr="00CF3F40">
        <w:rPr>
          <w:rFonts w:eastAsia="SimSun" w:cs="Arial"/>
          <w:sz w:val="20"/>
          <w:lang w:val="fr-FR" w:eastAsia="zh-CN"/>
        </w:rPr>
        <w:t xml:space="preserve">La somme perçue de </w:t>
      </w:r>
      <w:r w:rsidRPr="00CF3F40">
        <w:rPr>
          <w:rFonts w:cs="Arial"/>
          <w:sz w:val="20"/>
          <w:lang w:val="fr-FR"/>
        </w:rPr>
        <w:t>38 083 700</w:t>
      </w:r>
      <w:r w:rsidR="003B5E90" w:rsidRPr="00CF3F40">
        <w:rPr>
          <w:rFonts w:cs="Arial"/>
          <w:sz w:val="20"/>
          <w:lang w:val="fr-FR"/>
        </w:rPr>
        <w:t> </w:t>
      </w:r>
      <w:r w:rsidRPr="00CF3F40">
        <w:rPr>
          <w:rFonts w:eastAsia="SimSun" w:cs="Arial"/>
          <w:sz w:val="20"/>
          <w:lang w:val="fr-FR" w:eastAsia="zh-CN"/>
        </w:rPr>
        <w:t xml:space="preserve">francs suisses doit être divisée par </w:t>
      </w:r>
      <w:r w:rsidRPr="00CF3F40">
        <w:rPr>
          <w:rFonts w:cs="Arial"/>
          <w:sz w:val="20"/>
          <w:lang w:val="fr-FR"/>
        </w:rPr>
        <w:t>1 </w:t>
      </w:r>
      <w:r w:rsidR="00AD69A7" w:rsidRPr="00CF3F40">
        <w:rPr>
          <w:rFonts w:cs="Arial"/>
          <w:sz w:val="20"/>
          <w:lang w:val="fr-FR"/>
        </w:rPr>
        <w:t>352</w:t>
      </w:r>
      <w:r w:rsidRPr="00CF3F40">
        <w:rPr>
          <w:rFonts w:cs="Arial"/>
          <w:sz w:val="20"/>
          <w:lang w:val="fr-FR"/>
        </w:rPr>
        <w:t> </w:t>
      </w:r>
      <w:r w:rsidR="00AD69A7" w:rsidRPr="00CF3F40">
        <w:rPr>
          <w:rFonts w:cs="Arial"/>
          <w:sz w:val="20"/>
          <w:lang w:val="fr-FR"/>
        </w:rPr>
        <w:t>556 [1</w:t>
      </w:r>
      <w:r w:rsidRPr="00CF3F40">
        <w:rPr>
          <w:rFonts w:cs="Arial"/>
          <w:sz w:val="20"/>
          <w:lang w:val="fr-FR"/>
        </w:rPr>
        <w:t> </w:t>
      </w:r>
      <w:r w:rsidR="00AD69A7" w:rsidRPr="00CF3F40">
        <w:rPr>
          <w:rFonts w:cs="Arial"/>
          <w:sz w:val="20"/>
          <w:lang w:val="fr-FR"/>
        </w:rPr>
        <w:t>060 + (29</w:t>
      </w:r>
      <w:r w:rsidRPr="00CF3F40">
        <w:rPr>
          <w:rFonts w:cs="Arial"/>
          <w:sz w:val="20"/>
          <w:lang w:val="fr-FR"/>
        </w:rPr>
        <w:t> </w:t>
      </w:r>
      <w:r w:rsidR="00AD69A7" w:rsidRPr="00CF3F40">
        <w:rPr>
          <w:rFonts w:cs="Arial"/>
          <w:sz w:val="20"/>
          <w:lang w:val="fr-FR"/>
        </w:rPr>
        <w:t>266 x 2) 58</w:t>
      </w:r>
      <w:r w:rsidRPr="00CF3F40">
        <w:rPr>
          <w:rFonts w:cs="Arial"/>
          <w:sz w:val="20"/>
          <w:lang w:val="fr-FR"/>
        </w:rPr>
        <w:t> </w:t>
      </w:r>
      <w:r w:rsidR="00AD69A7" w:rsidRPr="00CF3F40">
        <w:rPr>
          <w:rFonts w:cs="Arial"/>
          <w:sz w:val="20"/>
          <w:lang w:val="fr-FR"/>
        </w:rPr>
        <w:t>532 + (109</w:t>
      </w:r>
      <w:r w:rsidRPr="00CF3F40">
        <w:rPr>
          <w:rFonts w:cs="Arial"/>
          <w:sz w:val="20"/>
          <w:lang w:val="fr-FR"/>
        </w:rPr>
        <w:t> </w:t>
      </w:r>
      <w:r w:rsidR="00AD69A7" w:rsidRPr="00CF3F40">
        <w:rPr>
          <w:rFonts w:cs="Arial"/>
          <w:sz w:val="20"/>
          <w:lang w:val="fr-FR"/>
        </w:rPr>
        <w:t>080 x 3) 327</w:t>
      </w:r>
      <w:r w:rsidRPr="00CF3F40">
        <w:rPr>
          <w:rFonts w:cs="Arial"/>
          <w:sz w:val="20"/>
          <w:lang w:val="fr-FR"/>
        </w:rPr>
        <w:t> </w:t>
      </w:r>
      <w:r w:rsidR="00AD69A7" w:rsidRPr="00CF3F40">
        <w:rPr>
          <w:rFonts w:cs="Arial"/>
          <w:sz w:val="20"/>
          <w:lang w:val="fr-FR"/>
        </w:rPr>
        <w:t>240 + (241</w:t>
      </w:r>
      <w:r w:rsidRPr="00CF3F40">
        <w:rPr>
          <w:rFonts w:cs="Arial"/>
          <w:sz w:val="20"/>
          <w:lang w:val="fr-FR"/>
        </w:rPr>
        <w:t> </w:t>
      </w:r>
      <w:r w:rsidR="00AD69A7" w:rsidRPr="00CF3F40">
        <w:rPr>
          <w:rFonts w:cs="Arial"/>
          <w:sz w:val="20"/>
          <w:lang w:val="fr-FR"/>
        </w:rPr>
        <w:t>431 x 4) 965</w:t>
      </w:r>
      <w:r w:rsidRPr="00CF3F40">
        <w:rPr>
          <w:rFonts w:cs="Arial"/>
          <w:sz w:val="20"/>
          <w:lang w:val="fr-FR"/>
        </w:rPr>
        <w:t> </w:t>
      </w:r>
      <w:r w:rsidR="00AD69A7" w:rsidRPr="00CF3F40">
        <w:rPr>
          <w:rFonts w:cs="Arial"/>
          <w:sz w:val="20"/>
          <w:lang w:val="fr-FR"/>
        </w:rPr>
        <w:t xml:space="preserve">724].  </w:t>
      </w:r>
      <w:r w:rsidRPr="00CF3F40">
        <w:rPr>
          <w:rFonts w:cs="Arial"/>
          <w:sz w:val="20"/>
          <w:lang w:val="fr-FR"/>
        </w:rPr>
        <w:t>Il en résulte que la somme due pour chaque marque dont la protection a été demandée s</w:t>
      </w:r>
      <w:r w:rsidR="00406EDA" w:rsidRPr="00CF3F40">
        <w:rPr>
          <w:rFonts w:cs="Arial"/>
          <w:sz w:val="20"/>
          <w:lang w:val="fr-FR"/>
        </w:rPr>
        <w:t>’</w:t>
      </w:r>
      <w:r w:rsidRPr="00CF3F40">
        <w:rPr>
          <w:rFonts w:cs="Arial"/>
          <w:sz w:val="20"/>
          <w:lang w:val="fr-FR"/>
        </w:rPr>
        <w:t>élève à 28,15683787</w:t>
      </w:r>
      <w:r w:rsidR="003B5E90" w:rsidRPr="00CF3F40">
        <w:rPr>
          <w:rFonts w:cs="Arial"/>
          <w:sz w:val="20"/>
          <w:lang w:val="fr-FR"/>
        </w:rPr>
        <w:t> </w:t>
      </w:r>
      <w:r w:rsidRPr="00CF3F40">
        <w:rPr>
          <w:rFonts w:cs="Arial"/>
          <w:sz w:val="20"/>
          <w:lang w:val="fr-FR"/>
        </w:rPr>
        <w:t>francs suisses par point de coefficient [38</w:t>
      </w:r>
      <w:r w:rsidR="003B5E90" w:rsidRPr="00CF3F40">
        <w:rPr>
          <w:rFonts w:cs="Arial"/>
          <w:sz w:val="20"/>
          <w:lang w:val="fr-FR"/>
        </w:rPr>
        <w:t> </w:t>
      </w:r>
      <w:r w:rsidRPr="00CF3F40">
        <w:rPr>
          <w:rFonts w:cs="Arial"/>
          <w:sz w:val="20"/>
          <w:lang w:val="fr-FR"/>
        </w:rPr>
        <w:t>083</w:t>
      </w:r>
      <w:r w:rsidR="003B5E90" w:rsidRPr="00CF3F40">
        <w:rPr>
          <w:rFonts w:cs="Arial"/>
          <w:sz w:val="20"/>
          <w:lang w:val="fr-FR"/>
        </w:rPr>
        <w:t> </w:t>
      </w:r>
      <w:r w:rsidRPr="00CF3F40">
        <w:rPr>
          <w:rFonts w:cs="Arial"/>
          <w:sz w:val="20"/>
          <w:lang w:val="fr-FR"/>
        </w:rPr>
        <w:t>700</w:t>
      </w:r>
      <w:r w:rsidR="00FF733D" w:rsidRPr="00CF3F40">
        <w:rPr>
          <w:rFonts w:cs="Arial"/>
          <w:sz w:val="20"/>
          <w:lang w:val="fr-FR"/>
        </w:rPr>
        <w:t> </w:t>
      </w:r>
      <w:r w:rsidRPr="00CF3F40">
        <w:rPr>
          <w:rFonts w:cs="Arial"/>
          <w:sz w:val="20"/>
          <w:lang w:val="fr-FR"/>
        </w:rPr>
        <w:t xml:space="preserve">: </w:t>
      </w:r>
      <w:r w:rsidR="008708D2" w:rsidRPr="00CF3F40">
        <w:rPr>
          <w:rFonts w:cs="Arial"/>
          <w:sz w:val="20"/>
          <w:lang w:val="fr-FR"/>
        </w:rPr>
        <w:t>1 352 556</w:t>
      </w:r>
      <w:r w:rsidRPr="00CF3F40">
        <w:rPr>
          <w:rFonts w:cs="Arial"/>
          <w:sz w:val="20"/>
          <w:lang w:val="fr-FR"/>
        </w:rPr>
        <w:t>] soit, pour le coefficient</w:t>
      </w:r>
      <w:r w:rsidR="003B5E90" w:rsidRPr="00CF3F40">
        <w:rPr>
          <w:rFonts w:cs="Arial"/>
          <w:sz w:val="20"/>
          <w:lang w:val="fr-FR"/>
        </w:rPr>
        <w:t> </w:t>
      </w:r>
      <w:r w:rsidRPr="00CF3F40">
        <w:rPr>
          <w:rFonts w:cs="Arial"/>
          <w:sz w:val="20"/>
          <w:lang w:val="fr-FR"/>
        </w:rPr>
        <w:t>:</w:t>
      </w:r>
    </w:p>
    <w:p w14:paraId="0BBA4BF2" w14:textId="77777777" w:rsidR="00767578" w:rsidRPr="00CF3F40" w:rsidRDefault="00767578" w:rsidP="00AD69A7">
      <w:pPr>
        <w:rPr>
          <w:rFonts w:cs="Arial"/>
          <w:sz w:val="20"/>
          <w:lang w:val="fr-FR"/>
        </w:rPr>
      </w:pPr>
    </w:p>
    <w:tbl>
      <w:tblPr>
        <w:tblW w:w="0" w:type="auto"/>
        <w:tblLook w:val="04A0" w:firstRow="1" w:lastRow="0" w:firstColumn="1" w:lastColumn="0" w:noHBand="0" w:noVBand="1"/>
      </w:tblPr>
      <w:tblGrid>
        <w:gridCol w:w="1242"/>
        <w:gridCol w:w="4644"/>
      </w:tblGrid>
      <w:tr w:rsidR="006B77F1" w:rsidRPr="00CF3F40" w14:paraId="0BBA4BF5" w14:textId="77777777" w:rsidTr="00AD69A7">
        <w:tc>
          <w:tcPr>
            <w:tcW w:w="1242" w:type="dxa"/>
          </w:tcPr>
          <w:p w14:paraId="0BBA4BF3" w14:textId="77777777" w:rsidR="00AD69A7" w:rsidRPr="00CF3F40" w:rsidRDefault="006B77F1" w:rsidP="00AD69A7">
            <w:pPr>
              <w:rPr>
                <w:rFonts w:cs="Arial"/>
                <w:sz w:val="20"/>
                <w:lang w:val="fr-FR"/>
              </w:rPr>
            </w:pPr>
            <w:r w:rsidRPr="00CF3F40">
              <w:rPr>
                <w:rFonts w:cs="Arial"/>
                <w:sz w:val="20"/>
                <w:lang w:val="fr-FR"/>
              </w:rPr>
              <w:t>un</w:t>
            </w:r>
            <w:r w:rsidR="00AD69A7" w:rsidRPr="00CF3F40">
              <w:rPr>
                <w:rFonts w:cs="Arial"/>
                <w:sz w:val="20"/>
                <w:lang w:val="fr-FR"/>
              </w:rPr>
              <w:t>,</w:t>
            </w:r>
          </w:p>
        </w:tc>
        <w:tc>
          <w:tcPr>
            <w:tcW w:w="4644" w:type="dxa"/>
          </w:tcPr>
          <w:p w14:paraId="0BBA4BF4" w14:textId="03F60C89" w:rsidR="00B96CDE" w:rsidRPr="00CF3F40" w:rsidRDefault="00AD69A7" w:rsidP="006B77F1">
            <w:pPr>
              <w:rPr>
                <w:rFonts w:cs="Arial"/>
                <w:sz w:val="20"/>
                <w:lang w:val="fr-FR"/>
              </w:rPr>
            </w:pPr>
            <w:r w:rsidRPr="00CF3F40">
              <w:rPr>
                <w:rFonts w:cs="Arial"/>
                <w:sz w:val="20"/>
                <w:lang w:val="fr-FR"/>
              </w:rPr>
              <w:t>28</w:t>
            </w:r>
            <w:r w:rsidR="006B77F1" w:rsidRPr="00CF3F40">
              <w:rPr>
                <w:rFonts w:cs="Arial"/>
                <w:sz w:val="20"/>
                <w:lang w:val="fr-FR"/>
              </w:rPr>
              <w:t>,</w:t>
            </w:r>
            <w:r w:rsidRPr="00CF3F40">
              <w:rPr>
                <w:rFonts w:cs="Arial"/>
                <w:sz w:val="20"/>
                <w:lang w:val="fr-FR"/>
              </w:rPr>
              <w:t>15683787</w:t>
            </w:r>
            <w:r w:rsidR="003B5E90" w:rsidRPr="00CF3F40">
              <w:rPr>
                <w:rFonts w:cs="Arial"/>
                <w:sz w:val="20"/>
                <w:lang w:val="fr-FR"/>
              </w:rPr>
              <w:t> </w:t>
            </w:r>
            <w:r w:rsidRPr="00CF3F40">
              <w:rPr>
                <w:rFonts w:cs="Arial"/>
                <w:sz w:val="20"/>
                <w:lang w:val="fr-FR"/>
              </w:rPr>
              <w:t>francs</w:t>
            </w:r>
            <w:r w:rsidR="006B77F1" w:rsidRPr="00CF3F40">
              <w:rPr>
                <w:rFonts w:cs="Arial"/>
                <w:sz w:val="20"/>
                <w:lang w:val="fr-FR"/>
              </w:rPr>
              <w:t xml:space="preserve"> suisses</w:t>
            </w:r>
          </w:p>
        </w:tc>
      </w:tr>
      <w:tr w:rsidR="006B77F1" w:rsidRPr="00CF3F40" w14:paraId="0BBA4BF8" w14:textId="77777777" w:rsidTr="00AD69A7">
        <w:tc>
          <w:tcPr>
            <w:tcW w:w="1242" w:type="dxa"/>
          </w:tcPr>
          <w:p w14:paraId="0BBA4BF6" w14:textId="77777777" w:rsidR="00AD69A7" w:rsidRPr="00CF3F40" w:rsidRDefault="006B77F1" w:rsidP="006B77F1">
            <w:pPr>
              <w:rPr>
                <w:rFonts w:cs="Arial"/>
                <w:sz w:val="20"/>
                <w:lang w:val="fr-FR"/>
              </w:rPr>
            </w:pPr>
            <w:r w:rsidRPr="00CF3F40">
              <w:rPr>
                <w:rFonts w:cs="Arial"/>
                <w:sz w:val="20"/>
                <w:lang w:val="fr-FR"/>
              </w:rPr>
              <w:t>deux</w:t>
            </w:r>
            <w:r w:rsidR="00AD69A7" w:rsidRPr="00CF3F40">
              <w:rPr>
                <w:rFonts w:cs="Arial"/>
                <w:sz w:val="20"/>
                <w:lang w:val="fr-FR"/>
              </w:rPr>
              <w:t>,</w:t>
            </w:r>
          </w:p>
        </w:tc>
        <w:tc>
          <w:tcPr>
            <w:tcW w:w="4644" w:type="dxa"/>
          </w:tcPr>
          <w:p w14:paraId="0BBA4BF7" w14:textId="114BA39D" w:rsidR="00B96CDE" w:rsidRPr="00CF3F40" w:rsidRDefault="00AD69A7" w:rsidP="006B77F1">
            <w:pPr>
              <w:rPr>
                <w:rFonts w:cs="Arial"/>
                <w:sz w:val="20"/>
                <w:lang w:val="fr-FR"/>
              </w:rPr>
            </w:pPr>
            <w:r w:rsidRPr="00CF3F40">
              <w:rPr>
                <w:rFonts w:cs="Arial"/>
                <w:sz w:val="20"/>
                <w:lang w:val="fr-FR"/>
              </w:rPr>
              <w:t>56</w:t>
            </w:r>
            <w:r w:rsidR="006B77F1" w:rsidRPr="00CF3F40">
              <w:rPr>
                <w:rFonts w:cs="Arial"/>
                <w:sz w:val="20"/>
                <w:lang w:val="fr-FR"/>
              </w:rPr>
              <w:t>,</w:t>
            </w:r>
            <w:r w:rsidRPr="00CF3F40">
              <w:rPr>
                <w:rFonts w:cs="Arial"/>
                <w:sz w:val="20"/>
                <w:lang w:val="fr-FR"/>
              </w:rPr>
              <w:t>31367574</w:t>
            </w:r>
            <w:r w:rsidR="003B5E90" w:rsidRPr="00CF3F40">
              <w:rPr>
                <w:rFonts w:cs="Arial"/>
                <w:sz w:val="20"/>
                <w:lang w:val="fr-FR"/>
              </w:rPr>
              <w:t> </w:t>
            </w:r>
            <w:r w:rsidR="006B77F1" w:rsidRPr="00CF3F40">
              <w:rPr>
                <w:rFonts w:cs="Arial"/>
                <w:sz w:val="20"/>
                <w:lang w:val="fr-FR"/>
              </w:rPr>
              <w:t>francs suisses</w:t>
            </w:r>
          </w:p>
        </w:tc>
      </w:tr>
      <w:tr w:rsidR="006B77F1" w:rsidRPr="00CF3F40" w14:paraId="0BBA4BFB" w14:textId="77777777" w:rsidTr="00AD69A7">
        <w:tc>
          <w:tcPr>
            <w:tcW w:w="1242" w:type="dxa"/>
          </w:tcPr>
          <w:p w14:paraId="0BBA4BF9" w14:textId="77777777" w:rsidR="00AD69A7" w:rsidRPr="00CF3F40" w:rsidRDefault="00AD69A7" w:rsidP="006B77F1">
            <w:pPr>
              <w:rPr>
                <w:rFonts w:cs="Arial"/>
                <w:sz w:val="20"/>
                <w:lang w:val="fr-FR"/>
              </w:rPr>
            </w:pPr>
            <w:r w:rsidRPr="00CF3F40">
              <w:rPr>
                <w:rFonts w:cs="Arial"/>
                <w:sz w:val="20"/>
                <w:lang w:val="fr-FR"/>
              </w:rPr>
              <w:t>tr</w:t>
            </w:r>
            <w:r w:rsidR="006B77F1" w:rsidRPr="00CF3F40">
              <w:rPr>
                <w:rFonts w:cs="Arial"/>
                <w:sz w:val="20"/>
                <w:lang w:val="fr-FR"/>
              </w:rPr>
              <w:t>ois</w:t>
            </w:r>
            <w:r w:rsidRPr="00CF3F40">
              <w:rPr>
                <w:rFonts w:cs="Arial"/>
                <w:sz w:val="20"/>
                <w:lang w:val="fr-FR"/>
              </w:rPr>
              <w:t>,</w:t>
            </w:r>
          </w:p>
        </w:tc>
        <w:tc>
          <w:tcPr>
            <w:tcW w:w="4644" w:type="dxa"/>
          </w:tcPr>
          <w:p w14:paraId="0BBA4BFA" w14:textId="1DD06839" w:rsidR="00B96CDE" w:rsidRPr="00CF3F40" w:rsidRDefault="00AD69A7" w:rsidP="006B77F1">
            <w:pPr>
              <w:rPr>
                <w:rFonts w:cs="Arial"/>
                <w:sz w:val="20"/>
                <w:lang w:val="fr-FR"/>
              </w:rPr>
            </w:pPr>
            <w:r w:rsidRPr="00CF3F40">
              <w:rPr>
                <w:rFonts w:cs="Arial"/>
                <w:sz w:val="20"/>
                <w:lang w:val="fr-FR"/>
              </w:rPr>
              <w:t>84</w:t>
            </w:r>
            <w:r w:rsidR="006B77F1" w:rsidRPr="00CF3F40">
              <w:rPr>
                <w:rFonts w:cs="Arial"/>
                <w:sz w:val="20"/>
                <w:lang w:val="fr-FR"/>
              </w:rPr>
              <w:t>,</w:t>
            </w:r>
            <w:r w:rsidRPr="00CF3F40">
              <w:rPr>
                <w:rFonts w:cs="Arial"/>
                <w:sz w:val="20"/>
                <w:lang w:val="fr-FR"/>
              </w:rPr>
              <w:t>47051361</w:t>
            </w:r>
            <w:r w:rsidR="003B5E90" w:rsidRPr="00CF3F40">
              <w:rPr>
                <w:rFonts w:cs="Arial"/>
                <w:sz w:val="20"/>
                <w:lang w:val="fr-FR"/>
              </w:rPr>
              <w:t> </w:t>
            </w:r>
            <w:r w:rsidR="006B77F1" w:rsidRPr="00CF3F40">
              <w:rPr>
                <w:rFonts w:cs="Arial"/>
                <w:sz w:val="20"/>
                <w:lang w:val="fr-FR"/>
              </w:rPr>
              <w:t>francs suisses</w:t>
            </w:r>
          </w:p>
        </w:tc>
      </w:tr>
      <w:tr w:rsidR="006B77F1" w:rsidRPr="00CF3F40" w14:paraId="0BBA4BFE" w14:textId="77777777" w:rsidTr="00AD69A7">
        <w:tc>
          <w:tcPr>
            <w:tcW w:w="1242" w:type="dxa"/>
          </w:tcPr>
          <w:p w14:paraId="0BBA4BFC" w14:textId="77777777" w:rsidR="00AD69A7" w:rsidRPr="00CF3F40" w:rsidRDefault="006B77F1" w:rsidP="006B77F1">
            <w:pPr>
              <w:rPr>
                <w:rFonts w:cs="Arial"/>
                <w:sz w:val="20"/>
                <w:lang w:val="fr-FR"/>
              </w:rPr>
            </w:pPr>
            <w:r w:rsidRPr="00CF3F40">
              <w:rPr>
                <w:rFonts w:cs="Arial"/>
                <w:sz w:val="20"/>
                <w:lang w:val="fr-FR"/>
              </w:rPr>
              <w:t>quatre</w:t>
            </w:r>
            <w:r w:rsidR="00AD69A7" w:rsidRPr="00CF3F40">
              <w:rPr>
                <w:rFonts w:cs="Arial"/>
                <w:sz w:val="20"/>
                <w:lang w:val="fr-FR"/>
              </w:rPr>
              <w:t>,</w:t>
            </w:r>
          </w:p>
        </w:tc>
        <w:tc>
          <w:tcPr>
            <w:tcW w:w="4644" w:type="dxa"/>
          </w:tcPr>
          <w:p w14:paraId="0BBA4BFD" w14:textId="5F3B104C" w:rsidR="00B96CDE" w:rsidRPr="00CF3F40" w:rsidRDefault="00AD69A7" w:rsidP="006B77F1">
            <w:pPr>
              <w:rPr>
                <w:rFonts w:cs="Arial"/>
                <w:sz w:val="20"/>
                <w:lang w:val="fr-FR"/>
              </w:rPr>
            </w:pPr>
            <w:r w:rsidRPr="00CF3F40">
              <w:rPr>
                <w:rFonts w:cs="Arial"/>
                <w:sz w:val="20"/>
                <w:lang w:val="fr-FR"/>
              </w:rPr>
              <w:t>112</w:t>
            </w:r>
            <w:r w:rsidR="006B77F1" w:rsidRPr="00CF3F40">
              <w:rPr>
                <w:rFonts w:cs="Arial"/>
                <w:sz w:val="20"/>
                <w:lang w:val="fr-FR"/>
              </w:rPr>
              <w:t>,</w:t>
            </w:r>
            <w:r w:rsidRPr="00CF3F40">
              <w:rPr>
                <w:rFonts w:cs="Arial"/>
                <w:sz w:val="20"/>
                <w:lang w:val="fr-FR"/>
              </w:rPr>
              <w:t>62735148</w:t>
            </w:r>
            <w:r w:rsidR="003B5E90" w:rsidRPr="00CF3F40">
              <w:rPr>
                <w:rFonts w:cs="Arial"/>
                <w:sz w:val="20"/>
                <w:lang w:val="fr-FR"/>
              </w:rPr>
              <w:t> </w:t>
            </w:r>
            <w:r w:rsidR="006B77F1" w:rsidRPr="00CF3F40">
              <w:rPr>
                <w:rFonts w:cs="Arial"/>
                <w:sz w:val="20"/>
                <w:lang w:val="fr-FR"/>
              </w:rPr>
              <w:t>francs suisses</w:t>
            </w:r>
          </w:p>
        </w:tc>
      </w:tr>
    </w:tbl>
    <w:p w14:paraId="0BBA4BFF" w14:textId="77777777" w:rsidR="00393121" w:rsidRPr="00CF3F40" w:rsidRDefault="00393121" w:rsidP="00DA2032">
      <w:pPr>
        <w:jc w:val="both"/>
        <w:rPr>
          <w:rStyle w:val="NORMALTEXT"/>
          <w:sz w:val="20"/>
          <w:lang w:val="fr-FR"/>
        </w:rPr>
      </w:pPr>
    </w:p>
    <w:p w14:paraId="0BBA4C00" w14:textId="77777777" w:rsidR="00393121" w:rsidRPr="00CF3F40" w:rsidRDefault="00393121" w:rsidP="00DA2032">
      <w:pPr>
        <w:jc w:val="both"/>
        <w:rPr>
          <w:rStyle w:val="NORMALTEXT"/>
          <w:sz w:val="18"/>
          <w:szCs w:val="18"/>
          <w:lang w:val="fr-FR"/>
        </w:rPr>
      </w:pPr>
    </w:p>
    <w:p w14:paraId="0BBA4C01" w14:textId="77777777" w:rsidR="00393121" w:rsidRPr="00CF3F40" w:rsidRDefault="00393121" w:rsidP="00DA2032">
      <w:pPr>
        <w:jc w:val="both"/>
        <w:rPr>
          <w:rStyle w:val="NORMALTEXT"/>
          <w:sz w:val="18"/>
          <w:szCs w:val="18"/>
          <w:lang w:val="fr-FR"/>
        </w:rPr>
      </w:pPr>
    </w:p>
    <w:p w14:paraId="0BBA4C06" w14:textId="77777777" w:rsidR="00393121" w:rsidRPr="00CF3F40" w:rsidRDefault="00393121" w:rsidP="00DA2032">
      <w:pPr>
        <w:jc w:val="both"/>
        <w:rPr>
          <w:rStyle w:val="NORMALTEXT"/>
          <w:sz w:val="18"/>
          <w:szCs w:val="18"/>
          <w:lang w:val="fr-FR"/>
        </w:rPr>
      </w:pPr>
    </w:p>
    <w:p w14:paraId="0BBA4C07" w14:textId="77777777" w:rsidR="00393121" w:rsidRPr="00CF3F40" w:rsidRDefault="00393121" w:rsidP="00DA2032">
      <w:pPr>
        <w:jc w:val="both"/>
        <w:rPr>
          <w:rStyle w:val="NORMALTEXT"/>
          <w:sz w:val="18"/>
          <w:szCs w:val="18"/>
          <w:lang w:val="fr-FR"/>
        </w:rPr>
      </w:pPr>
    </w:p>
    <w:p w14:paraId="0BBA4C08" w14:textId="77777777" w:rsidR="00393121" w:rsidRPr="00CF3F40" w:rsidRDefault="00393121" w:rsidP="00DA2032">
      <w:pPr>
        <w:jc w:val="both"/>
        <w:rPr>
          <w:rStyle w:val="NORMALTEXT"/>
          <w:sz w:val="18"/>
          <w:szCs w:val="18"/>
          <w:lang w:val="fr-FR"/>
        </w:rPr>
      </w:pPr>
    </w:p>
    <w:p w14:paraId="0BBA4C09" w14:textId="77777777" w:rsidR="00393121" w:rsidRPr="00CF3F40" w:rsidRDefault="00393121" w:rsidP="00DA2032">
      <w:pPr>
        <w:jc w:val="both"/>
        <w:rPr>
          <w:rStyle w:val="NORMALTEXT"/>
          <w:sz w:val="18"/>
          <w:szCs w:val="18"/>
          <w:lang w:val="fr-FR"/>
        </w:rPr>
      </w:pPr>
    </w:p>
    <w:p w14:paraId="0BBA4C0A" w14:textId="77777777" w:rsidR="00393121" w:rsidRPr="00CF3F40" w:rsidRDefault="00393121" w:rsidP="00DA2032">
      <w:pPr>
        <w:jc w:val="both"/>
        <w:rPr>
          <w:rStyle w:val="NORMALTEXT"/>
          <w:sz w:val="18"/>
          <w:szCs w:val="18"/>
          <w:lang w:val="fr-FR"/>
        </w:rPr>
      </w:pPr>
    </w:p>
    <w:p w14:paraId="0BBA4C0B" w14:textId="77777777" w:rsidR="00393121" w:rsidRPr="00CF3F40" w:rsidRDefault="00393121" w:rsidP="00DA2032">
      <w:pPr>
        <w:jc w:val="both"/>
        <w:rPr>
          <w:rStyle w:val="NORMALTEXT"/>
          <w:sz w:val="18"/>
          <w:szCs w:val="18"/>
          <w:lang w:val="fr-FR"/>
        </w:rPr>
      </w:pPr>
    </w:p>
    <w:p w14:paraId="0BBA4C0C" w14:textId="77777777" w:rsidR="00393121" w:rsidRPr="00CF3F40" w:rsidRDefault="00393121" w:rsidP="00DA2032">
      <w:pPr>
        <w:jc w:val="both"/>
        <w:rPr>
          <w:rStyle w:val="NORMALTEXT"/>
          <w:sz w:val="18"/>
          <w:szCs w:val="18"/>
          <w:lang w:val="fr-FR"/>
        </w:rPr>
      </w:pPr>
    </w:p>
    <w:p w14:paraId="0BBA4C0D" w14:textId="77777777" w:rsidR="00393121" w:rsidRPr="00CF3F40" w:rsidRDefault="00393121" w:rsidP="00DA2032">
      <w:pPr>
        <w:jc w:val="both"/>
        <w:rPr>
          <w:rStyle w:val="NORMALTEXT"/>
          <w:sz w:val="18"/>
          <w:szCs w:val="18"/>
          <w:lang w:val="fr-FR"/>
        </w:rPr>
      </w:pPr>
    </w:p>
    <w:p w14:paraId="0BBA4C0E" w14:textId="326C0134" w:rsidR="00393121" w:rsidRPr="00CF3F40" w:rsidRDefault="0091525F" w:rsidP="006B77F1">
      <w:pPr>
        <w:pStyle w:val="FootnoteText"/>
        <w:tabs>
          <w:tab w:val="left" w:pos="567"/>
        </w:tabs>
        <w:rPr>
          <w:rFonts w:cs="Arial"/>
          <w:sz w:val="14"/>
          <w:szCs w:val="14"/>
          <w:lang w:val="fr-FR"/>
        </w:rPr>
      </w:pPr>
      <w:r w:rsidRPr="00CF3F40">
        <w:rPr>
          <w:rStyle w:val="NORMALTEXT"/>
          <w:sz w:val="14"/>
          <w:szCs w:val="14"/>
          <w:vertAlign w:val="superscript"/>
          <w:lang w:val="fr-FR"/>
        </w:rPr>
        <w:t>1</w:t>
      </w:r>
      <w:r w:rsidRPr="00CF3F40">
        <w:rPr>
          <w:rStyle w:val="NORMALTEXT"/>
          <w:sz w:val="20"/>
          <w:vertAlign w:val="superscript"/>
          <w:lang w:val="fr-FR"/>
        </w:rPr>
        <w:t xml:space="preserve"> </w:t>
      </w:r>
      <w:r w:rsidR="006B77F1" w:rsidRPr="00CF3F40">
        <w:rPr>
          <w:rFonts w:cs="Arial"/>
          <w:sz w:val="14"/>
          <w:szCs w:val="14"/>
          <w:lang w:val="fr-FR"/>
        </w:rPr>
        <w:tab/>
        <w:t>Jusqu</w:t>
      </w:r>
      <w:r w:rsidR="00406EDA" w:rsidRPr="00CF3F40">
        <w:rPr>
          <w:rFonts w:cs="Arial"/>
          <w:sz w:val="14"/>
          <w:szCs w:val="14"/>
          <w:lang w:val="fr-FR"/>
        </w:rPr>
        <w:t>’</w:t>
      </w:r>
      <w:r w:rsidR="006B77F1" w:rsidRPr="00CF3F40">
        <w:rPr>
          <w:rFonts w:cs="Arial"/>
          <w:sz w:val="14"/>
          <w:szCs w:val="14"/>
          <w:lang w:val="fr-FR"/>
        </w:rPr>
        <w:t>au 2</w:t>
      </w:r>
      <w:r w:rsidR="00406EDA" w:rsidRPr="00CF3F40">
        <w:rPr>
          <w:rFonts w:cs="Arial"/>
          <w:sz w:val="14"/>
          <w:szCs w:val="14"/>
          <w:lang w:val="fr-FR"/>
        </w:rPr>
        <w:t>9 décembre 20</w:t>
      </w:r>
      <w:r w:rsidR="006B77F1" w:rsidRPr="00CF3F40">
        <w:rPr>
          <w:rFonts w:cs="Arial"/>
          <w:sz w:val="14"/>
          <w:szCs w:val="14"/>
          <w:lang w:val="fr-FR"/>
        </w:rPr>
        <w:t>10.</w:t>
      </w:r>
    </w:p>
    <w:p w14:paraId="0BBA4C0F" w14:textId="2D7BC815" w:rsidR="00393121" w:rsidRPr="00CF3F40" w:rsidRDefault="0091525F" w:rsidP="006B77F1">
      <w:pPr>
        <w:pStyle w:val="FootnoteText"/>
        <w:tabs>
          <w:tab w:val="left" w:pos="567"/>
        </w:tabs>
        <w:rPr>
          <w:rFonts w:cs="Arial"/>
          <w:sz w:val="14"/>
          <w:szCs w:val="14"/>
          <w:lang w:val="fr-FR"/>
        </w:rPr>
      </w:pPr>
      <w:r w:rsidRPr="00CF3F40">
        <w:rPr>
          <w:rStyle w:val="NORMALTEXT"/>
          <w:sz w:val="14"/>
          <w:szCs w:val="14"/>
          <w:vertAlign w:val="superscript"/>
          <w:lang w:val="fr-FR"/>
        </w:rPr>
        <w:t>2</w:t>
      </w:r>
      <w:r w:rsidRPr="00CF3F40">
        <w:rPr>
          <w:rStyle w:val="NORMALTEXT"/>
          <w:sz w:val="14"/>
          <w:szCs w:val="14"/>
          <w:lang w:val="fr-FR"/>
        </w:rPr>
        <w:t xml:space="preserve"> </w:t>
      </w:r>
      <w:r w:rsidR="006B77F1" w:rsidRPr="00CF3F40">
        <w:rPr>
          <w:rStyle w:val="NORMALTEXT"/>
          <w:sz w:val="14"/>
          <w:szCs w:val="14"/>
          <w:lang w:val="fr-FR"/>
        </w:rPr>
        <w:tab/>
      </w:r>
      <w:r w:rsidR="006B77F1" w:rsidRPr="00CF3F40">
        <w:rPr>
          <w:rFonts w:cs="Arial"/>
          <w:sz w:val="14"/>
          <w:szCs w:val="14"/>
          <w:lang w:val="fr-FR"/>
        </w:rPr>
        <w:t>Jusqu</w:t>
      </w:r>
      <w:r w:rsidR="00406EDA" w:rsidRPr="00CF3F40">
        <w:rPr>
          <w:rFonts w:cs="Arial"/>
          <w:sz w:val="14"/>
          <w:szCs w:val="14"/>
          <w:lang w:val="fr-FR"/>
        </w:rPr>
        <w:t>’</w:t>
      </w:r>
      <w:r w:rsidR="006B77F1" w:rsidRPr="00CF3F40">
        <w:rPr>
          <w:rFonts w:cs="Arial"/>
          <w:sz w:val="14"/>
          <w:szCs w:val="14"/>
          <w:lang w:val="fr-FR"/>
        </w:rPr>
        <w:t>au 3</w:t>
      </w:r>
      <w:r w:rsidR="00406EDA" w:rsidRPr="00CF3F40">
        <w:rPr>
          <w:rFonts w:cs="Arial"/>
          <w:sz w:val="14"/>
          <w:szCs w:val="14"/>
          <w:lang w:val="fr-FR"/>
        </w:rPr>
        <w:t>1 décembre 20</w:t>
      </w:r>
      <w:r w:rsidR="006B77F1" w:rsidRPr="00CF3F40">
        <w:rPr>
          <w:rFonts w:cs="Arial"/>
          <w:sz w:val="14"/>
          <w:szCs w:val="14"/>
          <w:lang w:val="fr-FR"/>
        </w:rPr>
        <w:t>09.</w:t>
      </w:r>
    </w:p>
    <w:p w14:paraId="0BBA4C10" w14:textId="20589E73" w:rsidR="00393121" w:rsidRPr="00CF3F40" w:rsidRDefault="0091525F" w:rsidP="00DA2032">
      <w:pPr>
        <w:jc w:val="both"/>
        <w:rPr>
          <w:rStyle w:val="NORMALTEXT"/>
          <w:sz w:val="14"/>
          <w:szCs w:val="14"/>
          <w:lang w:val="fr-FR"/>
        </w:rPr>
      </w:pPr>
      <w:r w:rsidRPr="00CF3F40">
        <w:rPr>
          <w:rStyle w:val="NORMALTEXT"/>
          <w:sz w:val="14"/>
          <w:szCs w:val="14"/>
          <w:vertAlign w:val="superscript"/>
          <w:lang w:val="fr-FR"/>
        </w:rPr>
        <w:t>3</w:t>
      </w:r>
      <w:r w:rsidRPr="00CF3F40">
        <w:rPr>
          <w:rStyle w:val="NORMALTEXT"/>
          <w:sz w:val="14"/>
          <w:szCs w:val="14"/>
          <w:lang w:val="fr-FR"/>
        </w:rPr>
        <w:t xml:space="preserve"> </w:t>
      </w:r>
      <w:r w:rsidR="006B77F1" w:rsidRPr="00CF3F40">
        <w:rPr>
          <w:rStyle w:val="NORMALTEXT"/>
          <w:sz w:val="14"/>
          <w:szCs w:val="14"/>
          <w:lang w:val="fr-FR"/>
        </w:rPr>
        <w:tab/>
      </w:r>
      <w:r w:rsidR="006B77F1" w:rsidRPr="00CF3F40">
        <w:rPr>
          <w:rFonts w:cs="Arial"/>
          <w:sz w:val="14"/>
          <w:szCs w:val="14"/>
          <w:lang w:val="fr-FR"/>
        </w:rPr>
        <w:t>Jusqu</w:t>
      </w:r>
      <w:r w:rsidR="00406EDA" w:rsidRPr="00CF3F40">
        <w:rPr>
          <w:rFonts w:cs="Arial"/>
          <w:sz w:val="14"/>
          <w:szCs w:val="14"/>
          <w:lang w:val="fr-FR"/>
        </w:rPr>
        <w:t>’</w:t>
      </w:r>
      <w:r w:rsidR="006B77F1" w:rsidRPr="00CF3F40">
        <w:rPr>
          <w:rFonts w:cs="Arial"/>
          <w:sz w:val="14"/>
          <w:szCs w:val="14"/>
          <w:lang w:val="fr-FR"/>
        </w:rPr>
        <w:t xml:space="preserve">au </w:t>
      </w:r>
      <w:r w:rsidR="008708D2" w:rsidRPr="00CF3F40">
        <w:rPr>
          <w:rFonts w:cs="Arial"/>
          <w:sz w:val="14"/>
          <w:szCs w:val="14"/>
          <w:lang w:val="fr-FR"/>
        </w:rPr>
        <w:t>30 </w:t>
      </w:r>
      <w:r w:rsidR="006B77F1" w:rsidRPr="00CF3F40">
        <w:rPr>
          <w:rFonts w:cs="Arial"/>
          <w:sz w:val="14"/>
          <w:szCs w:val="14"/>
          <w:lang w:val="fr-FR"/>
        </w:rPr>
        <w:t>ju</w:t>
      </w:r>
      <w:r w:rsidR="00FF733D" w:rsidRPr="00CF3F40">
        <w:rPr>
          <w:rFonts w:cs="Arial"/>
          <w:sz w:val="14"/>
          <w:szCs w:val="14"/>
          <w:lang w:val="fr-FR"/>
        </w:rPr>
        <w:t>i</w:t>
      </w:r>
      <w:r w:rsidR="0008716C" w:rsidRPr="00CF3F40">
        <w:rPr>
          <w:rFonts w:cs="Arial"/>
          <w:sz w:val="14"/>
          <w:szCs w:val="14"/>
          <w:lang w:val="fr-FR"/>
        </w:rPr>
        <w:t>n</w:t>
      </w:r>
      <w:r w:rsidR="003B5E90" w:rsidRPr="00CF3F40">
        <w:rPr>
          <w:rFonts w:cs="Arial"/>
          <w:sz w:val="14"/>
          <w:szCs w:val="14"/>
          <w:lang w:val="fr-FR"/>
        </w:rPr>
        <w:t> </w:t>
      </w:r>
      <w:r w:rsidR="0008716C" w:rsidRPr="00CF3F40">
        <w:rPr>
          <w:rFonts w:cs="Arial"/>
          <w:sz w:val="14"/>
          <w:szCs w:val="14"/>
          <w:lang w:val="fr-FR"/>
        </w:rPr>
        <w:t>20</w:t>
      </w:r>
      <w:r w:rsidR="006B77F1" w:rsidRPr="00CF3F40">
        <w:rPr>
          <w:rFonts w:cs="Arial"/>
          <w:sz w:val="14"/>
          <w:szCs w:val="14"/>
          <w:lang w:val="fr-FR"/>
        </w:rPr>
        <w:t>10.</w:t>
      </w:r>
    </w:p>
    <w:p w14:paraId="0BBA4C11" w14:textId="7F80E539" w:rsidR="00393121" w:rsidRPr="00CF3F40" w:rsidRDefault="0091525F" w:rsidP="00DA2032">
      <w:pPr>
        <w:jc w:val="both"/>
        <w:rPr>
          <w:rStyle w:val="NORMALTEXT"/>
          <w:sz w:val="14"/>
          <w:szCs w:val="14"/>
          <w:lang w:val="fr-FR"/>
        </w:rPr>
      </w:pPr>
      <w:r w:rsidRPr="00CF3F40">
        <w:rPr>
          <w:rStyle w:val="NORMALTEXT"/>
          <w:sz w:val="14"/>
          <w:szCs w:val="14"/>
          <w:vertAlign w:val="superscript"/>
          <w:lang w:val="fr-FR"/>
        </w:rPr>
        <w:t>4</w:t>
      </w:r>
      <w:r w:rsidRPr="00CF3F40">
        <w:rPr>
          <w:rStyle w:val="NORMALTEXT"/>
          <w:sz w:val="14"/>
          <w:szCs w:val="14"/>
          <w:lang w:val="fr-FR"/>
        </w:rPr>
        <w:t xml:space="preserve"> </w:t>
      </w:r>
      <w:r w:rsidR="006B77F1" w:rsidRPr="00CF3F40">
        <w:rPr>
          <w:rStyle w:val="NORMALTEXT"/>
          <w:sz w:val="14"/>
          <w:szCs w:val="14"/>
          <w:lang w:val="fr-FR"/>
        </w:rPr>
        <w:tab/>
      </w:r>
      <w:r w:rsidR="006B77F1" w:rsidRPr="00CF3F40">
        <w:rPr>
          <w:rFonts w:cs="Arial"/>
          <w:sz w:val="14"/>
          <w:szCs w:val="14"/>
          <w:lang w:val="fr-FR"/>
        </w:rPr>
        <w:t xml:space="preserve">À compter du </w:t>
      </w:r>
      <w:r w:rsidR="00406EDA" w:rsidRPr="00CF3F40">
        <w:rPr>
          <w:rFonts w:cs="Arial"/>
          <w:sz w:val="14"/>
          <w:szCs w:val="14"/>
          <w:lang w:val="fr-FR"/>
        </w:rPr>
        <w:t>1</w:t>
      </w:r>
      <w:r w:rsidR="00406EDA" w:rsidRPr="00CF3F40">
        <w:rPr>
          <w:rFonts w:cs="Arial"/>
          <w:sz w:val="14"/>
          <w:szCs w:val="14"/>
          <w:vertAlign w:val="superscript"/>
          <w:lang w:val="fr-FR"/>
        </w:rPr>
        <w:t>er</w:t>
      </w:r>
      <w:r w:rsidR="00406EDA" w:rsidRPr="00CF3F40">
        <w:rPr>
          <w:rFonts w:cs="Arial"/>
          <w:sz w:val="14"/>
          <w:szCs w:val="14"/>
          <w:lang w:val="fr-FR"/>
        </w:rPr>
        <w:t> janvier 20</w:t>
      </w:r>
      <w:r w:rsidR="006B77F1" w:rsidRPr="00CF3F40">
        <w:rPr>
          <w:rFonts w:cs="Arial"/>
          <w:sz w:val="14"/>
          <w:szCs w:val="14"/>
          <w:lang w:val="fr-FR"/>
        </w:rPr>
        <w:t>10.</w:t>
      </w:r>
    </w:p>
    <w:p w14:paraId="0BBA4C12" w14:textId="133CA5BC" w:rsidR="00393121" w:rsidRPr="00CF3F40" w:rsidRDefault="0091525F" w:rsidP="00DA2032">
      <w:pPr>
        <w:jc w:val="both"/>
        <w:rPr>
          <w:rStyle w:val="NORMALTEXT"/>
          <w:sz w:val="14"/>
          <w:szCs w:val="14"/>
          <w:lang w:val="fr-FR"/>
        </w:rPr>
      </w:pPr>
      <w:r w:rsidRPr="00CF3F40">
        <w:rPr>
          <w:rStyle w:val="NORMALTEXT"/>
          <w:sz w:val="14"/>
          <w:szCs w:val="14"/>
          <w:vertAlign w:val="superscript"/>
          <w:lang w:val="fr-FR"/>
        </w:rPr>
        <w:t>5</w:t>
      </w:r>
      <w:r w:rsidRPr="00CF3F40">
        <w:rPr>
          <w:rStyle w:val="NORMALTEXT"/>
          <w:sz w:val="14"/>
          <w:szCs w:val="14"/>
          <w:lang w:val="fr-FR"/>
        </w:rPr>
        <w:t xml:space="preserve"> </w:t>
      </w:r>
      <w:r w:rsidR="006B77F1" w:rsidRPr="00CF3F40">
        <w:rPr>
          <w:rStyle w:val="NORMALTEXT"/>
          <w:sz w:val="14"/>
          <w:szCs w:val="14"/>
          <w:lang w:val="fr-FR"/>
        </w:rPr>
        <w:tab/>
      </w:r>
      <w:r w:rsidR="006B77F1" w:rsidRPr="00CF3F40">
        <w:rPr>
          <w:rFonts w:cs="Arial"/>
          <w:sz w:val="14"/>
          <w:szCs w:val="14"/>
          <w:lang w:val="fr-FR"/>
        </w:rPr>
        <w:t xml:space="preserve">À compter du </w:t>
      </w:r>
      <w:r w:rsidR="00406EDA" w:rsidRPr="00CF3F40">
        <w:rPr>
          <w:rFonts w:cs="Arial"/>
          <w:sz w:val="14"/>
          <w:szCs w:val="14"/>
          <w:lang w:val="fr-FR"/>
        </w:rPr>
        <w:t>1</w:t>
      </w:r>
      <w:r w:rsidR="00406EDA" w:rsidRPr="00CF3F40">
        <w:rPr>
          <w:rFonts w:cs="Arial"/>
          <w:sz w:val="14"/>
          <w:szCs w:val="14"/>
          <w:vertAlign w:val="superscript"/>
          <w:lang w:val="fr-FR"/>
        </w:rPr>
        <w:t>er</w:t>
      </w:r>
      <w:r w:rsidR="00406EDA" w:rsidRPr="00CF3F40">
        <w:rPr>
          <w:rFonts w:cs="Arial"/>
          <w:sz w:val="14"/>
          <w:szCs w:val="14"/>
          <w:lang w:val="fr-FR"/>
        </w:rPr>
        <w:t> juillet 20</w:t>
      </w:r>
      <w:r w:rsidR="006B77F1" w:rsidRPr="00CF3F40">
        <w:rPr>
          <w:rFonts w:cs="Arial"/>
          <w:sz w:val="14"/>
          <w:szCs w:val="14"/>
          <w:lang w:val="fr-FR"/>
        </w:rPr>
        <w:t>10.</w:t>
      </w:r>
    </w:p>
    <w:p w14:paraId="0BBA4C13" w14:textId="77777777" w:rsidR="00393121" w:rsidRPr="00CF3F40" w:rsidRDefault="000579A7">
      <w:pPr>
        <w:rPr>
          <w:rStyle w:val="NORMALTEXT"/>
          <w:sz w:val="16"/>
          <w:szCs w:val="16"/>
          <w:lang w:val="fr-FR"/>
        </w:rPr>
      </w:pPr>
      <w:r w:rsidRPr="00CF3F40">
        <w:rPr>
          <w:rStyle w:val="NORMALTEXT"/>
          <w:sz w:val="16"/>
          <w:szCs w:val="16"/>
          <w:lang w:val="fr-FR"/>
        </w:rPr>
        <w:br w:type="page"/>
      </w:r>
    </w:p>
    <w:p w14:paraId="0BBA4C14" w14:textId="06DF7880" w:rsidR="00393121" w:rsidRDefault="000F3EDF" w:rsidP="000F3EDF">
      <w:pPr>
        <w:jc w:val="center"/>
        <w:rPr>
          <w:rStyle w:val="NORMALTEXT"/>
          <w:lang w:val="fr-FR"/>
        </w:rPr>
      </w:pPr>
      <w:r w:rsidRPr="00CF3F40">
        <w:rPr>
          <w:noProof/>
        </w:rPr>
        <w:drawing>
          <wp:inline distT="0" distB="0" distL="0" distR="0" wp14:anchorId="491B2878" wp14:editId="5D6DADA8">
            <wp:extent cx="5200003" cy="9047409"/>
            <wp:effectExtent l="0" t="0" r="127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00274" cy="9047881"/>
                    </a:xfrm>
                    <a:prstGeom prst="rect">
                      <a:avLst/>
                    </a:prstGeom>
                    <a:noFill/>
                    <a:ln>
                      <a:noFill/>
                    </a:ln>
                  </pic:spPr>
                </pic:pic>
              </a:graphicData>
            </a:graphic>
          </wp:inline>
        </w:drawing>
      </w:r>
    </w:p>
    <w:p w14:paraId="6E900868" w14:textId="4CF39DD9" w:rsidR="001E1B89" w:rsidRPr="00020058" w:rsidRDefault="001E1B89" w:rsidP="001E1B89">
      <w:pPr>
        <w:pStyle w:val="Heading2"/>
        <w:rPr>
          <w:rStyle w:val="NORMALTEXT"/>
          <w:rFonts w:ascii="Arial Bold" w:hAnsi="Arial Bold"/>
          <w:iCs/>
          <w:lang w:val="fr-FR"/>
        </w:rPr>
      </w:pPr>
      <w:bookmarkStart w:id="64" w:name="_Toc395544815"/>
      <w:r w:rsidRPr="00020058">
        <w:rPr>
          <w:rStyle w:val="NORMALTEXT"/>
          <w:rFonts w:ascii="Arial Bold" w:hAnsi="Arial Bold"/>
          <w:iCs/>
          <w:lang w:val="fr-FR"/>
        </w:rPr>
        <w:t>Union de Madrid – Total des émoluments – 2012</w:t>
      </w:r>
      <w:bookmarkEnd w:id="64"/>
    </w:p>
    <w:p w14:paraId="64F38DB3" w14:textId="77777777" w:rsidR="001E1B89" w:rsidRPr="00CF3F40" w:rsidRDefault="001E1B89" w:rsidP="001E1B89">
      <w:pPr>
        <w:rPr>
          <w:rStyle w:val="NORMALTEXT"/>
          <w:lang w:val="fr-FR"/>
        </w:rPr>
      </w:pPr>
    </w:p>
    <w:p w14:paraId="0BBA4C50" w14:textId="426A8A25" w:rsidR="00393121" w:rsidRPr="00CF3F40" w:rsidRDefault="00710A66" w:rsidP="00CA1547">
      <w:pPr>
        <w:jc w:val="center"/>
        <w:rPr>
          <w:rStyle w:val="NORMALTEXT"/>
          <w:lang w:val="fr-FR"/>
        </w:rPr>
      </w:pPr>
      <w:r w:rsidRPr="00CF3F40">
        <w:rPr>
          <w:noProof/>
        </w:rPr>
        <w:drawing>
          <wp:inline distT="0" distB="0" distL="0" distR="0" wp14:anchorId="0B9055E6" wp14:editId="3D36D771">
            <wp:extent cx="5042079" cy="8591261"/>
            <wp:effectExtent l="0" t="0" r="635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054714" cy="8612789"/>
                    </a:xfrm>
                    <a:prstGeom prst="rect">
                      <a:avLst/>
                    </a:prstGeom>
                    <a:noFill/>
                    <a:ln>
                      <a:noFill/>
                    </a:ln>
                  </pic:spPr>
                </pic:pic>
              </a:graphicData>
            </a:graphic>
          </wp:inline>
        </w:drawing>
      </w:r>
    </w:p>
    <w:p w14:paraId="0BBA4C51" w14:textId="2D8AEC60" w:rsidR="00393121" w:rsidRPr="00CF3F40" w:rsidRDefault="008F69A7" w:rsidP="008F69A7">
      <w:pPr>
        <w:pStyle w:val="Heading2"/>
        <w:rPr>
          <w:lang w:val="fr-FR"/>
        </w:rPr>
      </w:pPr>
      <w:bookmarkStart w:id="65" w:name="_Toc395544816"/>
      <w:r w:rsidRPr="00CF3F40">
        <w:rPr>
          <w:lang w:val="fr-FR"/>
        </w:rPr>
        <w:t xml:space="preserve">Union de Madrid </w:t>
      </w:r>
      <w:r w:rsidR="003B5E90" w:rsidRPr="00CF3F40">
        <w:rPr>
          <w:lang w:val="fr-FR"/>
        </w:rPr>
        <w:t>–</w:t>
      </w:r>
      <w:r w:rsidRPr="00CF3F40">
        <w:rPr>
          <w:lang w:val="fr-FR"/>
        </w:rPr>
        <w:t xml:space="preserve"> Émoluments supplémentaires </w:t>
      </w:r>
      <w:r w:rsidR="003B5E90" w:rsidRPr="00CF3F40">
        <w:rPr>
          <w:lang w:val="fr-FR"/>
        </w:rPr>
        <w:t>–</w:t>
      </w:r>
      <w:r w:rsidRPr="00CF3F40">
        <w:rPr>
          <w:lang w:val="fr-FR"/>
        </w:rPr>
        <w:t xml:space="preserve"> 2013</w:t>
      </w:r>
      <w:bookmarkEnd w:id="65"/>
    </w:p>
    <w:p w14:paraId="0BBA4C52" w14:textId="77777777" w:rsidR="00393121" w:rsidRPr="00CF3F40" w:rsidRDefault="00393121" w:rsidP="00DA2032">
      <w:pPr>
        <w:jc w:val="both"/>
        <w:rPr>
          <w:rStyle w:val="NORMALTEXT"/>
          <w:sz w:val="20"/>
          <w:lang w:val="fr-FR"/>
        </w:rPr>
      </w:pPr>
    </w:p>
    <w:p w14:paraId="0BBA4C53" w14:textId="77777777" w:rsidR="00393121" w:rsidRPr="00CF3F40" w:rsidRDefault="008F69A7" w:rsidP="008F69A7">
      <w:pPr>
        <w:rPr>
          <w:rFonts w:cs="Arial"/>
          <w:b/>
          <w:bCs/>
          <w:sz w:val="20"/>
          <w:lang w:val="fr-FR"/>
        </w:rPr>
      </w:pPr>
      <w:r w:rsidRPr="00CF3F40">
        <w:rPr>
          <w:rFonts w:cs="Arial"/>
          <w:b/>
          <w:bCs/>
          <w:sz w:val="20"/>
          <w:lang w:val="fr-FR"/>
        </w:rPr>
        <w:t>Perception</w:t>
      </w:r>
    </w:p>
    <w:p w14:paraId="0BBA4C54" w14:textId="77777777" w:rsidR="00393121" w:rsidRPr="00CF3F40" w:rsidRDefault="00393121" w:rsidP="008175A1">
      <w:pPr>
        <w:rPr>
          <w:rFonts w:cs="Arial"/>
          <w:sz w:val="20"/>
          <w:lang w:val="fr-FR"/>
        </w:rPr>
      </w:pPr>
    </w:p>
    <w:p w14:paraId="0BBA4C55" w14:textId="539A949B" w:rsidR="00393121" w:rsidRPr="00CF3F40" w:rsidRDefault="008F69A7" w:rsidP="008F69A7">
      <w:pPr>
        <w:rPr>
          <w:rFonts w:cs="Arial"/>
          <w:sz w:val="20"/>
          <w:lang w:val="fr-FR"/>
        </w:rPr>
      </w:pPr>
      <w:r w:rsidRPr="00CF3F40">
        <w:rPr>
          <w:rFonts w:cs="Arial"/>
          <w:sz w:val="20"/>
          <w:lang w:val="fr-FR"/>
        </w:rPr>
        <w:t>L</w:t>
      </w:r>
      <w:r w:rsidR="00406EDA" w:rsidRPr="00CF3F40">
        <w:rPr>
          <w:rFonts w:cs="Arial"/>
          <w:sz w:val="20"/>
          <w:lang w:val="fr-FR"/>
        </w:rPr>
        <w:t>’</w:t>
      </w:r>
      <w:r w:rsidRPr="00CF3F40">
        <w:rPr>
          <w:rFonts w:cs="Arial"/>
          <w:sz w:val="20"/>
          <w:lang w:val="fr-FR"/>
        </w:rPr>
        <w:t>OMPI a perçu, en</w:t>
      </w:r>
      <w:r w:rsidR="003B5E90" w:rsidRPr="00CF3F40">
        <w:rPr>
          <w:rFonts w:cs="Arial"/>
          <w:sz w:val="20"/>
          <w:lang w:val="fr-FR"/>
        </w:rPr>
        <w:t> </w:t>
      </w:r>
      <w:r w:rsidRPr="00CF3F40">
        <w:rPr>
          <w:rFonts w:cs="Arial"/>
          <w:sz w:val="20"/>
          <w:lang w:val="fr-FR"/>
        </w:rPr>
        <w:t>2013, la somme de 2 997 200</w:t>
      </w:r>
      <w:r w:rsidR="003B5E90" w:rsidRPr="00CF3F40">
        <w:rPr>
          <w:rFonts w:cs="Arial"/>
          <w:sz w:val="20"/>
          <w:lang w:val="fr-FR"/>
        </w:rPr>
        <w:t> </w:t>
      </w:r>
      <w:r w:rsidRPr="00CF3F40">
        <w:rPr>
          <w:rFonts w:cs="Arial"/>
          <w:sz w:val="20"/>
          <w:lang w:val="fr-FR"/>
        </w:rPr>
        <w:t>francs suisses au titre d</w:t>
      </w:r>
      <w:r w:rsidR="00406EDA" w:rsidRPr="00CF3F40">
        <w:rPr>
          <w:rFonts w:cs="Arial"/>
          <w:sz w:val="20"/>
          <w:lang w:val="fr-FR"/>
        </w:rPr>
        <w:t>’</w:t>
      </w:r>
      <w:r w:rsidRPr="00CF3F40">
        <w:rPr>
          <w:rFonts w:cs="Arial"/>
          <w:sz w:val="20"/>
          <w:lang w:val="fr-FR"/>
        </w:rPr>
        <w:t xml:space="preserve">émoluments supplémentaires, pour des enregistrements et des renouvellements, sur la base du barème en vigueur à partir du </w:t>
      </w:r>
      <w:r w:rsidR="00406EDA" w:rsidRPr="00CF3F40">
        <w:rPr>
          <w:rFonts w:cs="Arial"/>
          <w:sz w:val="20"/>
          <w:lang w:val="fr-FR"/>
        </w:rPr>
        <w:t>1</w:t>
      </w:r>
      <w:r w:rsidR="00406EDA" w:rsidRPr="00CF3F40">
        <w:rPr>
          <w:rFonts w:cs="Arial"/>
          <w:sz w:val="20"/>
          <w:vertAlign w:val="superscript"/>
          <w:lang w:val="fr-FR"/>
        </w:rPr>
        <w:t>er</w:t>
      </w:r>
      <w:r w:rsidR="00406EDA" w:rsidRPr="00CF3F40">
        <w:rPr>
          <w:rFonts w:cs="Arial"/>
          <w:sz w:val="20"/>
          <w:lang w:val="fr-FR"/>
        </w:rPr>
        <w:t> septembre 20</w:t>
      </w:r>
      <w:r w:rsidRPr="00CF3F40">
        <w:rPr>
          <w:rFonts w:cs="Arial"/>
          <w:sz w:val="20"/>
          <w:lang w:val="fr-FR"/>
        </w:rPr>
        <w:t>08 [article</w:t>
      </w:r>
      <w:r w:rsidR="003B5E90" w:rsidRPr="00CF3F40">
        <w:rPr>
          <w:rFonts w:cs="Arial"/>
          <w:sz w:val="20"/>
          <w:lang w:val="fr-FR"/>
        </w:rPr>
        <w:t> </w:t>
      </w:r>
      <w:r w:rsidRPr="00CF3F40">
        <w:rPr>
          <w:rFonts w:cs="Arial"/>
          <w:sz w:val="20"/>
          <w:lang w:val="fr-FR"/>
        </w:rPr>
        <w:t>8.2</w:t>
      </w:r>
      <w:r w:rsidR="008708D2" w:rsidRPr="00CF3F40">
        <w:rPr>
          <w:rFonts w:cs="Arial"/>
          <w:sz w:val="20"/>
          <w:lang w:val="fr-FR"/>
        </w:rPr>
        <w:t>)</w:t>
      </w:r>
      <w:r w:rsidRPr="00CF3F40">
        <w:rPr>
          <w:rFonts w:cs="Arial"/>
          <w:sz w:val="20"/>
          <w:lang w:val="fr-FR"/>
        </w:rPr>
        <w:t>b) de l</w:t>
      </w:r>
      <w:r w:rsidR="00406EDA" w:rsidRPr="00CF3F40">
        <w:rPr>
          <w:rFonts w:cs="Arial"/>
          <w:sz w:val="20"/>
          <w:lang w:val="fr-FR"/>
        </w:rPr>
        <w:t>’</w:t>
      </w:r>
      <w:r w:rsidRPr="00CF3F40">
        <w:rPr>
          <w:rFonts w:cs="Arial"/>
          <w:sz w:val="20"/>
          <w:lang w:val="fr-FR"/>
        </w:rPr>
        <w:t>Arrangement de Madrid et article</w:t>
      </w:r>
      <w:r w:rsidR="003B5E90" w:rsidRPr="00CF3F40">
        <w:rPr>
          <w:rFonts w:cs="Arial"/>
          <w:sz w:val="20"/>
          <w:lang w:val="fr-FR"/>
        </w:rPr>
        <w:t> </w:t>
      </w:r>
      <w:r w:rsidRPr="00CF3F40">
        <w:rPr>
          <w:rFonts w:cs="Arial"/>
          <w:sz w:val="20"/>
          <w:lang w:val="fr-FR"/>
        </w:rPr>
        <w:t>8)2</w:t>
      </w:r>
      <w:r w:rsidR="008708D2" w:rsidRPr="00CF3F40">
        <w:rPr>
          <w:rFonts w:cs="Arial"/>
          <w:sz w:val="20"/>
          <w:lang w:val="fr-FR"/>
        </w:rPr>
        <w:t>)</w:t>
      </w:r>
      <w:r w:rsidRPr="00CF3F40">
        <w:rPr>
          <w:rFonts w:cs="Arial"/>
          <w:sz w:val="20"/>
          <w:lang w:val="fr-FR"/>
        </w:rPr>
        <w:t>ii) du Protocole relatif à l</w:t>
      </w:r>
      <w:r w:rsidR="00406EDA" w:rsidRPr="00CF3F40">
        <w:rPr>
          <w:rFonts w:cs="Arial"/>
          <w:sz w:val="20"/>
          <w:lang w:val="fr-FR"/>
        </w:rPr>
        <w:t>’</w:t>
      </w:r>
      <w:r w:rsidRPr="00CF3F40">
        <w:rPr>
          <w:rFonts w:cs="Arial"/>
          <w:sz w:val="20"/>
          <w:lang w:val="fr-FR"/>
        </w:rPr>
        <w:t>Arrangement de Madrid].</w:t>
      </w:r>
    </w:p>
    <w:p w14:paraId="0BBA4C56" w14:textId="77777777" w:rsidR="00393121" w:rsidRPr="00CF3F40" w:rsidRDefault="00393121" w:rsidP="008175A1">
      <w:pPr>
        <w:rPr>
          <w:rFonts w:cs="Arial"/>
          <w:sz w:val="20"/>
          <w:lang w:val="fr-FR"/>
        </w:rPr>
      </w:pPr>
    </w:p>
    <w:p w14:paraId="0BBA4C57" w14:textId="77777777" w:rsidR="00393121" w:rsidRPr="00CF3F40" w:rsidRDefault="008F69A7" w:rsidP="008F69A7">
      <w:pPr>
        <w:rPr>
          <w:rFonts w:cs="Arial"/>
          <w:b/>
          <w:bCs/>
          <w:sz w:val="20"/>
          <w:lang w:val="fr-FR"/>
        </w:rPr>
      </w:pPr>
      <w:r w:rsidRPr="00CF3F40">
        <w:rPr>
          <w:rFonts w:cs="Arial"/>
          <w:b/>
          <w:bCs/>
          <w:sz w:val="20"/>
          <w:lang w:val="fr-FR"/>
        </w:rPr>
        <w:t>Répartition</w:t>
      </w:r>
    </w:p>
    <w:p w14:paraId="0BBA4C58" w14:textId="77777777" w:rsidR="00393121" w:rsidRPr="00CF3F40" w:rsidRDefault="00393121" w:rsidP="008175A1">
      <w:pPr>
        <w:rPr>
          <w:rFonts w:cs="Arial"/>
          <w:b/>
          <w:bCs/>
          <w:sz w:val="20"/>
          <w:lang w:val="fr-FR"/>
        </w:rPr>
      </w:pPr>
    </w:p>
    <w:p w14:paraId="0BBA4C59" w14:textId="4FB57EC4" w:rsidR="00393121" w:rsidRPr="00CF3F40" w:rsidRDefault="008F69A7" w:rsidP="008F69A7">
      <w:pPr>
        <w:rPr>
          <w:rFonts w:cs="Arial"/>
          <w:sz w:val="20"/>
          <w:lang w:val="fr-FR"/>
        </w:rPr>
      </w:pPr>
      <w:r w:rsidRPr="00CF3F40">
        <w:rPr>
          <w:rFonts w:cs="Arial"/>
          <w:sz w:val="20"/>
          <w:lang w:val="fr-FR"/>
        </w:rPr>
        <w:t>Selon la règle</w:t>
      </w:r>
      <w:r w:rsidR="003B5E90" w:rsidRPr="00CF3F40">
        <w:rPr>
          <w:rFonts w:cs="Arial"/>
          <w:sz w:val="20"/>
          <w:lang w:val="fr-FR"/>
        </w:rPr>
        <w:t> </w:t>
      </w:r>
      <w:r w:rsidRPr="00CF3F40">
        <w:rPr>
          <w:rFonts w:cs="Arial"/>
          <w:sz w:val="20"/>
          <w:lang w:val="fr-FR"/>
        </w:rPr>
        <w:t>37 du Règlement d</w:t>
      </w:r>
      <w:r w:rsidR="00406EDA" w:rsidRPr="00CF3F40">
        <w:rPr>
          <w:rFonts w:cs="Arial"/>
          <w:sz w:val="20"/>
          <w:lang w:val="fr-FR"/>
        </w:rPr>
        <w:t>’</w:t>
      </w:r>
      <w:r w:rsidRPr="00CF3F40">
        <w:rPr>
          <w:rFonts w:cs="Arial"/>
          <w:sz w:val="20"/>
          <w:lang w:val="fr-FR"/>
        </w:rPr>
        <w:t>exécution commun à l</w:t>
      </w:r>
      <w:r w:rsidR="00406EDA" w:rsidRPr="00CF3F40">
        <w:rPr>
          <w:rFonts w:cs="Arial"/>
          <w:sz w:val="20"/>
          <w:lang w:val="fr-FR"/>
        </w:rPr>
        <w:t>’</w:t>
      </w:r>
      <w:r w:rsidRPr="00CF3F40">
        <w:rPr>
          <w:rFonts w:cs="Arial"/>
          <w:sz w:val="20"/>
          <w:lang w:val="fr-FR"/>
        </w:rPr>
        <w:t>Arrangement de Madrid concernant l</w:t>
      </w:r>
      <w:r w:rsidR="00406EDA" w:rsidRPr="00CF3F40">
        <w:rPr>
          <w:rFonts w:cs="Arial"/>
          <w:sz w:val="20"/>
          <w:lang w:val="fr-FR"/>
        </w:rPr>
        <w:t>’</w:t>
      </w:r>
      <w:r w:rsidRPr="00CF3F40">
        <w:rPr>
          <w:rFonts w:cs="Arial"/>
          <w:sz w:val="20"/>
          <w:lang w:val="fr-FR"/>
        </w:rPr>
        <w:t>enregistrement international des marques et au Protocole relatif à cet Arrangement, le coefficient mentionné à l</w:t>
      </w:r>
      <w:r w:rsidR="00406EDA" w:rsidRPr="00CF3F40">
        <w:rPr>
          <w:rFonts w:cs="Arial"/>
          <w:sz w:val="20"/>
          <w:lang w:val="fr-FR"/>
        </w:rPr>
        <w:t>’</w:t>
      </w:r>
      <w:r w:rsidRPr="00CF3F40">
        <w:rPr>
          <w:rFonts w:cs="Arial"/>
          <w:sz w:val="20"/>
          <w:lang w:val="fr-FR"/>
        </w:rPr>
        <w:t>article</w:t>
      </w:r>
      <w:r w:rsidR="003B5E90" w:rsidRPr="00CF3F40">
        <w:rPr>
          <w:rFonts w:cs="Arial"/>
          <w:sz w:val="20"/>
          <w:lang w:val="fr-FR"/>
        </w:rPr>
        <w:t> </w:t>
      </w:r>
      <w:r w:rsidRPr="00CF3F40">
        <w:rPr>
          <w:rFonts w:cs="Arial"/>
          <w:sz w:val="20"/>
          <w:lang w:val="fr-FR"/>
        </w:rPr>
        <w:t>8.5) et 8.6) de l</w:t>
      </w:r>
      <w:r w:rsidR="00406EDA" w:rsidRPr="00CF3F40">
        <w:rPr>
          <w:rFonts w:cs="Arial"/>
          <w:sz w:val="20"/>
          <w:lang w:val="fr-FR"/>
        </w:rPr>
        <w:t>’</w:t>
      </w:r>
      <w:r w:rsidRPr="00CF3F40">
        <w:rPr>
          <w:rFonts w:cs="Arial"/>
          <w:sz w:val="20"/>
          <w:lang w:val="fr-FR"/>
        </w:rPr>
        <w:t>Arrangement et du Protocole dont bénéficient les pays parties à l</w:t>
      </w:r>
      <w:r w:rsidR="00406EDA" w:rsidRPr="00CF3F40">
        <w:rPr>
          <w:rFonts w:cs="Arial"/>
          <w:sz w:val="20"/>
          <w:lang w:val="fr-FR"/>
        </w:rPr>
        <w:t>’</w:t>
      </w:r>
      <w:r w:rsidRPr="00CF3F40">
        <w:rPr>
          <w:rFonts w:cs="Arial"/>
          <w:sz w:val="20"/>
          <w:lang w:val="fr-FR"/>
        </w:rPr>
        <w:t>Arrangement ou au Protocole, selon le cas, pour la répartition des émoluments supplémentaires et des compléments d</w:t>
      </w:r>
      <w:r w:rsidR="00406EDA" w:rsidRPr="00CF3F40">
        <w:rPr>
          <w:rFonts w:cs="Arial"/>
          <w:sz w:val="20"/>
          <w:lang w:val="fr-FR"/>
        </w:rPr>
        <w:t>’</w:t>
      </w:r>
      <w:r w:rsidRPr="00CF3F40">
        <w:rPr>
          <w:rFonts w:cs="Arial"/>
          <w:sz w:val="20"/>
          <w:lang w:val="fr-FR"/>
        </w:rPr>
        <w:t>émoluments est le suivant</w:t>
      </w:r>
      <w:r w:rsidR="003B5E90" w:rsidRPr="00CF3F40">
        <w:rPr>
          <w:rFonts w:cs="Arial"/>
          <w:sz w:val="20"/>
          <w:lang w:val="fr-FR"/>
        </w:rPr>
        <w:t> </w:t>
      </w:r>
      <w:r w:rsidRPr="00CF3F40">
        <w:rPr>
          <w:rFonts w:cs="Arial"/>
          <w:sz w:val="20"/>
          <w:lang w:val="fr-FR"/>
        </w:rPr>
        <w:t>:</w:t>
      </w:r>
    </w:p>
    <w:p w14:paraId="0BBA4C5A" w14:textId="77777777" w:rsidR="008175A1" w:rsidRPr="00CF3F40" w:rsidRDefault="008175A1" w:rsidP="008175A1">
      <w:pPr>
        <w:rPr>
          <w:rFonts w:cs="Arial"/>
          <w:sz w:val="20"/>
          <w:lang w:val="fr-FR"/>
        </w:rPr>
      </w:pPr>
    </w:p>
    <w:tbl>
      <w:tblPr>
        <w:tblW w:w="9322" w:type="dxa"/>
        <w:tblLook w:val="04A0" w:firstRow="1" w:lastRow="0" w:firstColumn="1" w:lastColumn="0" w:noHBand="0" w:noVBand="1"/>
      </w:tblPr>
      <w:tblGrid>
        <w:gridCol w:w="817"/>
        <w:gridCol w:w="8505"/>
      </w:tblGrid>
      <w:tr w:rsidR="008175A1" w:rsidRPr="008A0A3A" w14:paraId="0BBA4C5E" w14:textId="77777777" w:rsidTr="0084563D">
        <w:tc>
          <w:tcPr>
            <w:tcW w:w="817" w:type="dxa"/>
          </w:tcPr>
          <w:p w14:paraId="0BBA4C5B" w14:textId="77777777" w:rsidR="00393121" w:rsidRPr="00CF3F40" w:rsidRDefault="00033C82" w:rsidP="008175A1">
            <w:pPr>
              <w:rPr>
                <w:rFonts w:cs="Arial"/>
                <w:sz w:val="20"/>
                <w:lang w:val="fr-FR"/>
              </w:rPr>
            </w:pPr>
            <w:r w:rsidRPr="00CF3F40">
              <w:rPr>
                <w:rFonts w:cs="Arial"/>
                <w:sz w:val="20"/>
                <w:lang w:val="fr-FR"/>
              </w:rPr>
              <w:t>u</w:t>
            </w:r>
            <w:r w:rsidR="008175A1" w:rsidRPr="00CF3F40">
              <w:rPr>
                <w:rFonts w:cs="Arial"/>
                <w:sz w:val="20"/>
                <w:lang w:val="fr-FR"/>
              </w:rPr>
              <w:t>n,</w:t>
            </w:r>
          </w:p>
          <w:p w14:paraId="0BBA4C5C" w14:textId="77777777" w:rsidR="008175A1" w:rsidRPr="00CF3F40" w:rsidRDefault="008175A1" w:rsidP="008175A1">
            <w:pPr>
              <w:rPr>
                <w:rFonts w:cs="Arial"/>
                <w:sz w:val="20"/>
                <w:lang w:val="fr-FR"/>
              </w:rPr>
            </w:pPr>
          </w:p>
        </w:tc>
        <w:tc>
          <w:tcPr>
            <w:tcW w:w="8505" w:type="dxa"/>
          </w:tcPr>
          <w:p w14:paraId="0BBA4C5D" w14:textId="36874F6D" w:rsidR="008175A1" w:rsidRPr="00CF3F40" w:rsidRDefault="008F69A7" w:rsidP="008F69A7">
            <w:pPr>
              <w:rPr>
                <w:rFonts w:cs="Arial"/>
                <w:sz w:val="20"/>
                <w:lang w:val="fr-FR"/>
              </w:rPr>
            </w:pPr>
            <w:r w:rsidRPr="00CF3F40">
              <w:rPr>
                <w:rFonts w:cs="Arial"/>
                <w:sz w:val="20"/>
                <w:lang w:val="fr-FR"/>
              </w:rPr>
              <w:t>pour les parties contractantes qui ne procèdent à aucun des examens prévus ci</w:t>
            </w:r>
            <w:r w:rsidR="00371B9C" w:rsidRPr="00CF3F40">
              <w:rPr>
                <w:rFonts w:cs="Arial"/>
                <w:sz w:val="20"/>
                <w:lang w:val="fr-FR"/>
              </w:rPr>
              <w:noBreakHyphen/>
            </w:r>
            <w:r w:rsidRPr="00CF3F40">
              <w:rPr>
                <w:rFonts w:cs="Arial"/>
                <w:sz w:val="20"/>
                <w:lang w:val="fr-FR"/>
              </w:rPr>
              <w:t>après;</w:t>
            </w:r>
          </w:p>
        </w:tc>
      </w:tr>
      <w:tr w:rsidR="008175A1" w:rsidRPr="008A0A3A" w14:paraId="0BBA4C62" w14:textId="77777777" w:rsidTr="0084563D">
        <w:tc>
          <w:tcPr>
            <w:tcW w:w="817" w:type="dxa"/>
          </w:tcPr>
          <w:p w14:paraId="0BBA4C5F" w14:textId="77777777" w:rsidR="00393121" w:rsidRPr="00CF3F40" w:rsidRDefault="00033C82" w:rsidP="008175A1">
            <w:pPr>
              <w:rPr>
                <w:rFonts w:cs="Arial"/>
                <w:sz w:val="20"/>
                <w:lang w:val="fr-FR"/>
              </w:rPr>
            </w:pPr>
            <w:r w:rsidRPr="00CF3F40">
              <w:rPr>
                <w:rFonts w:cs="Arial"/>
                <w:sz w:val="20"/>
                <w:lang w:val="fr-FR"/>
              </w:rPr>
              <w:t>deux</w:t>
            </w:r>
            <w:r w:rsidR="008175A1" w:rsidRPr="00CF3F40">
              <w:rPr>
                <w:rFonts w:cs="Arial"/>
                <w:sz w:val="20"/>
                <w:lang w:val="fr-FR"/>
              </w:rPr>
              <w:t>,</w:t>
            </w:r>
          </w:p>
          <w:p w14:paraId="0BBA4C60" w14:textId="77777777" w:rsidR="008175A1" w:rsidRPr="00CF3F40" w:rsidRDefault="008175A1" w:rsidP="008175A1">
            <w:pPr>
              <w:rPr>
                <w:rFonts w:cs="Arial"/>
                <w:sz w:val="20"/>
                <w:lang w:val="fr-FR"/>
              </w:rPr>
            </w:pPr>
          </w:p>
        </w:tc>
        <w:tc>
          <w:tcPr>
            <w:tcW w:w="8505" w:type="dxa"/>
          </w:tcPr>
          <w:p w14:paraId="0BBA4C61" w14:textId="77777777" w:rsidR="008175A1" w:rsidRPr="00CF3F40" w:rsidRDefault="008F69A7" w:rsidP="008F69A7">
            <w:pPr>
              <w:rPr>
                <w:rFonts w:cs="Arial"/>
                <w:sz w:val="20"/>
                <w:lang w:val="fr-FR"/>
              </w:rPr>
            </w:pPr>
            <w:r w:rsidRPr="00CF3F40">
              <w:rPr>
                <w:rFonts w:cs="Arial"/>
                <w:sz w:val="20"/>
                <w:lang w:val="fr-FR"/>
              </w:rPr>
              <w:t>pour les parties contractantes qui procèdent à un examen des seuls motifs absolus de refus</w:t>
            </w:r>
          </w:p>
        </w:tc>
      </w:tr>
      <w:tr w:rsidR="008175A1" w:rsidRPr="008A0A3A" w14:paraId="0BBA4C67" w14:textId="77777777" w:rsidTr="0084563D">
        <w:tc>
          <w:tcPr>
            <w:tcW w:w="817" w:type="dxa"/>
          </w:tcPr>
          <w:p w14:paraId="0BBA4C63" w14:textId="77777777" w:rsidR="00393121" w:rsidRPr="00CF3F40" w:rsidRDefault="00033C82" w:rsidP="008175A1">
            <w:pPr>
              <w:rPr>
                <w:rFonts w:cs="Arial"/>
                <w:sz w:val="20"/>
                <w:lang w:val="fr-FR"/>
              </w:rPr>
            </w:pPr>
            <w:r w:rsidRPr="00CF3F40">
              <w:rPr>
                <w:rFonts w:cs="Arial"/>
                <w:sz w:val="20"/>
                <w:lang w:val="fr-FR"/>
              </w:rPr>
              <w:t>trois</w:t>
            </w:r>
            <w:r w:rsidR="008175A1" w:rsidRPr="00CF3F40">
              <w:rPr>
                <w:rFonts w:cs="Arial"/>
                <w:sz w:val="20"/>
                <w:lang w:val="fr-FR"/>
              </w:rPr>
              <w:t>,</w:t>
            </w:r>
          </w:p>
          <w:p w14:paraId="0BBA4C64" w14:textId="77777777" w:rsidR="008175A1" w:rsidRPr="00CF3F40" w:rsidRDefault="008175A1" w:rsidP="008175A1">
            <w:pPr>
              <w:rPr>
                <w:rFonts w:cs="Arial"/>
                <w:sz w:val="20"/>
                <w:lang w:val="fr-FR"/>
              </w:rPr>
            </w:pPr>
          </w:p>
        </w:tc>
        <w:tc>
          <w:tcPr>
            <w:tcW w:w="8505" w:type="dxa"/>
          </w:tcPr>
          <w:p w14:paraId="0BBA4C65" w14:textId="001D35A8" w:rsidR="00393121" w:rsidRPr="00CF3F40" w:rsidRDefault="008F69A7" w:rsidP="008F69A7">
            <w:pPr>
              <w:rPr>
                <w:rFonts w:cs="Arial"/>
                <w:sz w:val="20"/>
                <w:lang w:val="fr-FR"/>
              </w:rPr>
            </w:pPr>
            <w:r w:rsidRPr="00CF3F40">
              <w:rPr>
                <w:rFonts w:cs="Arial"/>
                <w:sz w:val="20"/>
                <w:lang w:val="fr-FR"/>
              </w:rPr>
              <w:t>pour les parties contractantes qui procèdent, en outre, à un examen d</w:t>
            </w:r>
            <w:r w:rsidR="00406EDA" w:rsidRPr="00CF3F40">
              <w:rPr>
                <w:rFonts w:cs="Arial"/>
                <w:sz w:val="20"/>
                <w:lang w:val="fr-FR"/>
              </w:rPr>
              <w:t>’</w:t>
            </w:r>
            <w:r w:rsidRPr="00CF3F40">
              <w:rPr>
                <w:rFonts w:cs="Arial"/>
                <w:sz w:val="20"/>
                <w:lang w:val="fr-FR"/>
              </w:rPr>
              <w:t>antériorité sur opposition des tiers;</w:t>
            </w:r>
          </w:p>
          <w:p w14:paraId="0BBA4C66" w14:textId="77777777" w:rsidR="008175A1" w:rsidRPr="00CF3F40" w:rsidRDefault="008175A1" w:rsidP="008175A1">
            <w:pPr>
              <w:rPr>
                <w:rFonts w:cs="Arial"/>
                <w:sz w:val="20"/>
                <w:lang w:val="fr-FR"/>
              </w:rPr>
            </w:pPr>
          </w:p>
        </w:tc>
      </w:tr>
      <w:tr w:rsidR="008175A1" w:rsidRPr="008A0A3A" w14:paraId="0BBA4C6A" w14:textId="77777777" w:rsidTr="0084563D">
        <w:tc>
          <w:tcPr>
            <w:tcW w:w="817" w:type="dxa"/>
          </w:tcPr>
          <w:p w14:paraId="0BBA4C68" w14:textId="77777777" w:rsidR="008175A1" w:rsidRPr="00CF3F40" w:rsidRDefault="00033C82" w:rsidP="008F69A7">
            <w:pPr>
              <w:rPr>
                <w:rFonts w:cs="Arial"/>
                <w:sz w:val="20"/>
                <w:lang w:val="fr-FR"/>
              </w:rPr>
            </w:pPr>
            <w:r w:rsidRPr="00CF3F40">
              <w:rPr>
                <w:rFonts w:cs="Arial"/>
                <w:sz w:val="20"/>
                <w:lang w:val="fr-FR"/>
              </w:rPr>
              <w:t>q</w:t>
            </w:r>
            <w:r w:rsidR="008F69A7" w:rsidRPr="00CF3F40">
              <w:rPr>
                <w:rFonts w:cs="Arial"/>
                <w:sz w:val="20"/>
                <w:lang w:val="fr-FR"/>
              </w:rPr>
              <w:t>uatre</w:t>
            </w:r>
          </w:p>
        </w:tc>
        <w:tc>
          <w:tcPr>
            <w:tcW w:w="8505" w:type="dxa"/>
          </w:tcPr>
          <w:p w14:paraId="0BBA4C69" w14:textId="46EAC427" w:rsidR="008175A1" w:rsidRPr="00CF3F40" w:rsidRDefault="008F69A7" w:rsidP="008F69A7">
            <w:pPr>
              <w:rPr>
                <w:rFonts w:cs="Arial"/>
                <w:sz w:val="20"/>
                <w:lang w:val="fr-FR"/>
              </w:rPr>
            </w:pPr>
            <w:r w:rsidRPr="00CF3F40">
              <w:rPr>
                <w:rFonts w:cs="Arial"/>
                <w:sz w:val="20"/>
                <w:lang w:val="fr-FR"/>
              </w:rPr>
              <w:t>pour les parties contractantes qui procèdent d</w:t>
            </w:r>
            <w:r w:rsidR="00406EDA" w:rsidRPr="00CF3F40">
              <w:rPr>
                <w:rFonts w:cs="Arial"/>
                <w:sz w:val="20"/>
                <w:lang w:val="fr-FR"/>
              </w:rPr>
              <w:t>’</w:t>
            </w:r>
            <w:r w:rsidRPr="00CF3F40">
              <w:rPr>
                <w:rFonts w:cs="Arial"/>
                <w:sz w:val="20"/>
                <w:lang w:val="fr-FR"/>
              </w:rPr>
              <w:t>office à un tel examen;</w:t>
            </w:r>
          </w:p>
        </w:tc>
      </w:tr>
      <w:tr w:rsidR="008175A1" w:rsidRPr="008A0A3A" w14:paraId="0BBA4C6D" w14:textId="77777777" w:rsidTr="0084563D">
        <w:tc>
          <w:tcPr>
            <w:tcW w:w="817" w:type="dxa"/>
          </w:tcPr>
          <w:p w14:paraId="0BBA4C6B" w14:textId="77777777" w:rsidR="008175A1" w:rsidRPr="00CF3F40" w:rsidRDefault="008175A1" w:rsidP="008175A1">
            <w:pPr>
              <w:rPr>
                <w:rFonts w:cs="Arial"/>
                <w:sz w:val="20"/>
                <w:lang w:val="fr-FR"/>
              </w:rPr>
            </w:pPr>
          </w:p>
        </w:tc>
        <w:tc>
          <w:tcPr>
            <w:tcW w:w="8505" w:type="dxa"/>
          </w:tcPr>
          <w:p w14:paraId="0BBA4C6C" w14:textId="3E6B3B27" w:rsidR="008175A1" w:rsidRPr="00CF3F40" w:rsidRDefault="008F69A7" w:rsidP="008F69A7">
            <w:pPr>
              <w:rPr>
                <w:rFonts w:cs="Arial"/>
                <w:sz w:val="20"/>
                <w:lang w:val="fr-FR"/>
              </w:rPr>
            </w:pPr>
            <w:r w:rsidRPr="00CF3F40">
              <w:rPr>
                <w:rFonts w:cs="Arial"/>
                <w:sz w:val="20"/>
                <w:lang w:val="fr-FR"/>
              </w:rPr>
              <w:t>également, pour les parties contractantes qui procèdent d</w:t>
            </w:r>
            <w:r w:rsidR="00406EDA" w:rsidRPr="00CF3F40">
              <w:rPr>
                <w:rFonts w:cs="Arial"/>
                <w:sz w:val="20"/>
                <w:lang w:val="fr-FR"/>
              </w:rPr>
              <w:t>’</w:t>
            </w:r>
            <w:r w:rsidRPr="00CF3F40">
              <w:rPr>
                <w:rFonts w:cs="Arial"/>
                <w:sz w:val="20"/>
                <w:lang w:val="fr-FR"/>
              </w:rPr>
              <w:t>office à des recherches d</w:t>
            </w:r>
            <w:r w:rsidR="00406EDA" w:rsidRPr="00CF3F40">
              <w:rPr>
                <w:rFonts w:cs="Arial"/>
                <w:sz w:val="20"/>
                <w:lang w:val="fr-FR"/>
              </w:rPr>
              <w:t>’</w:t>
            </w:r>
            <w:r w:rsidRPr="00CF3F40">
              <w:rPr>
                <w:rFonts w:cs="Arial"/>
                <w:sz w:val="20"/>
                <w:lang w:val="fr-FR"/>
              </w:rPr>
              <w:t>antériorité avec indication des antériorités les plus pertinentes.</w:t>
            </w:r>
          </w:p>
        </w:tc>
      </w:tr>
    </w:tbl>
    <w:p w14:paraId="0BBA4C6E" w14:textId="77777777" w:rsidR="00393121" w:rsidRPr="00CF3F40" w:rsidRDefault="00393121" w:rsidP="008175A1">
      <w:pPr>
        <w:rPr>
          <w:rFonts w:cs="Arial"/>
          <w:sz w:val="20"/>
          <w:lang w:val="fr-FR"/>
        </w:rPr>
      </w:pPr>
    </w:p>
    <w:p w14:paraId="0BBA4C6F" w14:textId="00CCF5AE" w:rsidR="00393121" w:rsidRPr="00CF3F40" w:rsidRDefault="008F69A7" w:rsidP="008F69A7">
      <w:pPr>
        <w:rPr>
          <w:rFonts w:cs="Arial"/>
          <w:sz w:val="20"/>
          <w:lang w:val="fr-FR"/>
        </w:rPr>
      </w:pPr>
      <w:r w:rsidRPr="00CF3F40">
        <w:rPr>
          <w:rFonts w:cs="Arial"/>
          <w:sz w:val="20"/>
          <w:lang w:val="fr-FR"/>
        </w:rPr>
        <w:t>Le nombre de désignations comprises dans les enregistrements ou les renouvellements pour lesquelles l</w:t>
      </w:r>
      <w:r w:rsidR="00406EDA" w:rsidRPr="00CF3F40">
        <w:rPr>
          <w:rFonts w:cs="Arial"/>
          <w:sz w:val="20"/>
          <w:lang w:val="fr-FR"/>
        </w:rPr>
        <w:t>’</w:t>
      </w:r>
      <w:r w:rsidRPr="00CF3F40">
        <w:rPr>
          <w:rFonts w:cs="Arial"/>
          <w:sz w:val="20"/>
          <w:lang w:val="fr-FR"/>
        </w:rPr>
        <w:t>OMPI a perçu un émolument supplémentaire de 100</w:t>
      </w:r>
      <w:r w:rsidR="003B5E90" w:rsidRPr="00CF3F40">
        <w:rPr>
          <w:rFonts w:cs="Arial"/>
          <w:sz w:val="20"/>
          <w:lang w:val="fr-FR"/>
        </w:rPr>
        <w:t> </w:t>
      </w:r>
      <w:r w:rsidRPr="00CF3F40">
        <w:rPr>
          <w:rFonts w:cs="Arial"/>
          <w:sz w:val="20"/>
          <w:lang w:val="fr-FR"/>
        </w:rPr>
        <w:t>francs suisses pour chaque classe de produits et de services en sus de la troisième était, pour le coefficient</w:t>
      </w:r>
    </w:p>
    <w:p w14:paraId="0BBA4C70" w14:textId="77777777" w:rsidR="008175A1" w:rsidRPr="00CF3F40" w:rsidRDefault="008175A1" w:rsidP="008175A1">
      <w:pPr>
        <w:rPr>
          <w:rFonts w:cs="Arial"/>
          <w:sz w:val="20"/>
          <w:lang w:val="fr-FR"/>
        </w:rPr>
      </w:pPr>
    </w:p>
    <w:tbl>
      <w:tblPr>
        <w:tblW w:w="9322" w:type="dxa"/>
        <w:tblLook w:val="04A0" w:firstRow="1" w:lastRow="0" w:firstColumn="1" w:lastColumn="0" w:noHBand="0" w:noVBand="1"/>
      </w:tblPr>
      <w:tblGrid>
        <w:gridCol w:w="817"/>
        <w:gridCol w:w="1134"/>
        <w:gridCol w:w="7371"/>
      </w:tblGrid>
      <w:tr w:rsidR="008175A1" w:rsidRPr="00CF3F40" w14:paraId="0BBA4C76" w14:textId="77777777" w:rsidTr="0084563D">
        <w:tc>
          <w:tcPr>
            <w:tcW w:w="817" w:type="dxa"/>
          </w:tcPr>
          <w:p w14:paraId="0BBA4C71" w14:textId="77777777" w:rsidR="00393121" w:rsidRPr="00CF3F40" w:rsidRDefault="008F69A7" w:rsidP="008175A1">
            <w:pPr>
              <w:rPr>
                <w:rFonts w:cs="Arial"/>
                <w:sz w:val="20"/>
                <w:lang w:val="fr-FR"/>
              </w:rPr>
            </w:pPr>
            <w:r w:rsidRPr="00CF3F40">
              <w:rPr>
                <w:rFonts w:cs="Arial"/>
                <w:sz w:val="20"/>
                <w:lang w:val="fr-FR"/>
              </w:rPr>
              <w:t>u</w:t>
            </w:r>
            <w:r w:rsidR="008175A1" w:rsidRPr="00CF3F40">
              <w:rPr>
                <w:rFonts w:cs="Arial"/>
                <w:sz w:val="20"/>
                <w:lang w:val="fr-FR"/>
              </w:rPr>
              <w:t>n,</w:t>
            </w:r>
          </w:p>
          <w:p w14:paraId="0BBA4C72" w14:textId="77777777" w:rsidR="008175A1" w:rsidRPr="00CF3F40" w:rsidRDefault="008175A1" w:rsidP="008175A1">
            <w:pPr>
              <w:rPr>
                <w:rFonts w:cs="Arial"/>
                <w:sz w:val="20"/>
                <w:lang w:val="fr-FR"/>
              </w:rPr>
            </w:pPr>
          </w:p>
        </w:tc>
        <w:tc>
          <w:tcPr>
            <w:tcW w:w="1134" w:type="dxa"/>
          </w:tcPr>
          <w:p w14:paraId="52C04EAC" w14:textId="266D26F1" w:rsidR="00406EDA" w:rsidRPr="00CF3F40" w:rsidRDefault="008175A1" w:rsidP="008175A1">
            <w:pPr>
              <w:jc w:val="right"/>
              <w:rPr>
                <w:rFonts w:cs="Arial"/>
                <w:sz w:val="20"/>
                <w:lang w:val="fr-FR"/>
              </w:rPr>
            </w:pPr>
            <w:r w:rsidRPr="00CF3F40">
              <w:rPr>
                <w:rFonts w:cs="Arial"/>
                <w:sz w:val="20"/>
                <w:lang w:val="fr-FR"/>
              </w:rPr>
              <w:t>1</w:t>
            </w:r>
            <w:r w:rsidR="00FF733D" w:rsidRPr="00CF3F40">
              <w:rPr>
                <w:rFonts w:cs="Arial"/>
                <w:sz w:val="20"/>
                <w:lang w:val="fr-FR"/>
              </w:rPr>
              <w:t> </w:t>
            </w:r>
            <w:r w:rsidRPr="00CF3F40">
              <w:rPr>
                <w:rFonts w:cs="Arial"/>
                <w:sz w:val="20"/>
                <w:lang w:val="fr-FR"/>
              </w:rPr>
              <w:t>013</w:t>
            </w:r>
          </w:p>
          <w:p w14:paraId="0BBA4C74" w14:textId="75BC456D" w:rsidR="008175A1" w:rsidRPr="00CF3F40" w:rsidRDefault="008175A1" w:rsidP="008175A1">
            <w:pPr>
              <w:jc w:val="right"/>
              <w:rPr>
                <w:rFonts w:cs="Arial"/>
                <w:sz w:val="20"/>
                <w:lang w:val="fr-FR"/>
              </w:rPr>
            </w:pPr>
          </w:p>
        </w:tc>
        <w:tc>
          <w:tcPr>
            <w:tcW w:w="7371" w:type="dxa"/>
          </w:tcPr>
          <w:p w14:paraId="0BBA4C75" w14:textId="04DF7269" w:rsidR="008175A1" w:rsidRPr="00CF3F40" w:rsidRDefault="008F69A7" w:rsidP="008F69A7">
            <w:pPr>
              <w:rPr>
                <w:rFonts w:cs="Arial"/>
                <w:sz w:val="20"/>
                <w:lang w:val="fr-FR"/>
              </w:rPr>
            </w:pPr>
            <w:r w:rsidRPr="00CF3F40">
              <w:rPr>
                <w:rFonts w:cs="Arial"/>
                <w:sz w:val="20"/>
                <w:lang w:val="fr-FR"/>
              </w:rPr>
              <w:t>Antigua</w:t>
            </w:r>
            <w:r w:rsidR="00371B9C" w:rsidRPr="00CF3F40">
              <w:rPr>
                <w:rFonts w:cs="Arial"/>
                <w:sz w:val="20"/>
                <w:lang w:val="fr-FR"/>
              </w:rPr>
              <w:noBreakHyphen/>
            </w:r>
            <w:r w:rsidRPr="00CF3F40">
              <w:rPr>
                <w:rFonts w:cs="Arial"/>
                <w:sz w:val="20"/>
                <w:lang w:val="fr-FR"/>
              </w:rPr>
              <w:t>et</w:t>
            </w:r>
            <w:r w:rsidR="00371B9C" w:rsidRPr="00CF3F40">
              <w:rPr>
                <w:rFonts w:cs="Arial"/>
                <w:sz w:val="20"/>
                <w:lang w:val="fr-FR"/>
              </w:rPr>
              <w:noBreakHyphen/>
            </w:r>
            <w:r w:rsidRPr="00CF3F40">
              <w:rPr>
                <w:rFonts w:cs="Arial"/>
                <w:sz w:val="20"/>
                <w:lang w:val="fr-FR"/>
              </w:rPr>
              <w:t>Barbuda</w:t>
            </w:r>
          </w:p>
        </w:tc>
      </w:tr>
      <w:tr w:rsidR="008175A1" w:rsidRPr="008A0A3A" w14:paraId="0BBA4C7B" w14:textId="77777777" w:rsidTr="0084563D">
        <w:tc>
          <w:tcPr>
            <w:tcW w:w="817" w:type="dxa"/>
          </w:tcPr>
          <w:p w14:paraId="0BBA4C77" w14:textId="77777777" w:rsidR="008175A1" w:rsidRPr="00CF3F40" w:rsidRDefault="008F69A7" w:rsidP="008F69A7">
            <w:pPr>
              <w:rPr>
                <w:rFonts w:cs="Arial"/>
                <w:sz w:val="20"/>
                <w:lang w:val="fr-FR"/>
              </w:rPr>
            </w:pPr>
            <w:r w:rsidRPr="00CF3F40">
              <w:rPr>
                <w:rFonts w:cs="Arial"/>
                <w:sz w:val="20"/>
                <w:lang w:val="fr-FR"/>
              </w:rPr>
              <w:t>deux</w:t>
            </w:r>
            <w:r w:rsidR="008175A1" w:rsidRPr="00CF3F40">
              <w:rPr>
                <w:rFonts w:cs="Arial"/>
                <w:sz w:val="20"/>
                <w:lang w:val="fr-FR"/>
              </w:rPr>
              <w:t>,</w:t>
            </w:r>
          </w:p>
        </w:tc>
        <w:tc>
          <w:tcPr>
            <w:tcW w:w="1134" w:type="dxa"/>
          </w:tcPr>
          <w:p w14:paraId="0BBA4C78" w14:textId="51F9CAD5" w:rsidR="008175A1" w:rsidRPr="00CF3F40" w:rsidRDefault="008175A1" w:rsidP="008175A1">
            <w:pPr>
              <w:jc w:val="right"/>
              <w:rPr>
                <w:rFonts w:cs="Arial"/>
                <w:sz w:val="20"/>
                <w:lang w:val="fr-FR"/>
              </w:rPr>
            </w:pPr>
            <w:r w:rsidRPr="00CF3F40">
              <w:rPr>
                <w:rFonts w:cs="Arial"/>
                <w:sz w:val="20"/>
                <w:lang w:val="fr-FR"/>
              </w:rPr>
              <w:t>27</w:t>
            </w:r>
            <w:r w:rsidR="003B5E90" w:rsidRPr="00CF3F40">
              <w:rPr>
                <w:rFonts w:cs="Arial"/>
                <w:sz w:val="20"/>
                <w:lang w:val="fr-FR"/>
              </w:rPr>
              <w:t> </w:t>
            </w:r>
            <w:r w:rsidRPr="00CF3F40">
              <w:rPr>
                <w:rFonts w:cs="Arial"/>
                <w:sz w:val="20"/>
                <w:lang w:val="fr-FR"/>
              </w:rPr>
              <w:t>849</w:t>
            </w:r>
          </w:p>
        </w:tc>
        <w:tc>
          <w:tcPr>
            <w:tcW w:w="7371" w:type="dxa"/>
          </w:tcPr>
          <w:p w14:paraId="0BBA4C79" w14:textId="6F8947F6" w:rsidR="00393121" w:rsidRPr="00CF3F40" w:rsidRDefault="00467D43" w:rsidP="008175A1">
            <w:pPr>
              <w:rPr>
                <w:rFonts w:cs="Arial"/>
                <w:sz w:val="20"/>
                <w:lang w:val="fr-FR"/>
              </w:rPr>
            </w:pPr>
            <w:r w:rsidRPr="00CF3F40">
              <w:rPr>
                <w:rFonts w:cs="Arial"/>
                <w:sz w:val="20"/>
                <w:lang w:val="fr-FR"/>
              </w:rPr>
              <w:t>Italie</w:t>
            </w:r>
            <w:r w:rsidR="008175A1" w:rsidRPr="00CF3F40">
              <w:rPr>
                <w:rFonts w:cs="Arial"/>
                <w:sz w:val="20"/>
                <w:lang w:val="fr-FR"/>
              </w:rPr>
              <w:t>, Liechtenstein, Monaco, Saint</w:t>
            </w:r>
            <w:r w:rsidR="00371B9C" w:rsidRPr="00CF3F40">
              <w:rPr>
                <w:rFonts w:cs="Arial"/>
                <w:sz w:val="20"/>
                <w:lang w:val="fr-FR"/>
              </w:rPr>
              <w:noBreakHyphen/>
            </w:r>
            <w:r w:rsidR="008175A1" w:rsidRPr="00CF3F40">
              <w:rPr>
                <w:rFonts w:cs="Arial"/>
                <w:sz w:val="20"/>
                <w:lang w:val="fr-FR"/>
              </w:rPr>
              <w:t>Martin (</w:t>
            </w:r>
            <w:r w:rsidRPr="00CF3F40">
              <w:rPr>
                <w:rFonts w:cs="Arial"/>
                <w:sz w:val="20"/>
                <w:lang w:val="fr-FR"/>
              </w:rPr>
              <w:t>Royaume des Pays</w:t>
            </w:r>
            <w:r w:rsidR="00371B9C" w:rsidRPr="00CF3F40">
              <w:rPr>
                <w:rFonts w:cs="Arial"/>
                <w:sz w:val="20"/>
                <w:lang w:val="fr-FR"/>
              </w:rPr>
              <w:noBreakHyphen/>
            </w:r>
            <w:r w:rsidRPr="00CF3F40">
              <w:rPr>
                <w:rFonts w:cs="Arial"/>
                <w:sz w:val="20"/>
                <w:lang w:val="fr-FR"/>
              </w:rPr>
              <w:t>Bas</w:t>
            </w:r>
            <w:r w:rsidR="008175A1" w:rsidRPr="00CF3F40">
              <w:rPr>
                <w:rFonts w:cs="Arial"/>
                <w:sz w:val="20"/>
                <w:lang w:val="fr-FR"/>
              </w:rPr>
              <w:t>)</w:t>
            </w:r>
          </w:p>
          <w:p w14:paraId="0BBA4C7A" w14:textId="77777777" w:rsidR="008175A1" w:rsidRPr="00CF3F40" w:rsidRDefault="008175A1" w:rsidP="008175A1">
            <w:pPr>
              <w:rPr>
                <w:rFonts w:cs="Arial"/>
                <w:sz w:val="20"/>
                <w:lang w:val="fr-FR"/>
              </w:rPr>
            </w:pPr>
          </w:p>
        </w:tc>
      </w:tr>
      <w:tr w:rsidR="008175A1" w:rsidRPr="008A0A3A" w14:paraId="0BBA4C80" w14:textId="77777777" w:rsidTr="0084563D">
        <w:tc>
          <w:tcPr>
            <w:tcW w:w="817" w:type="dxa"/>
          </w:tcPr>
          <w:p w14:paraId="0BBA4C7C" w14:textId="77777777" w:rsidR="008175A1" w:rsidRPr="00CF3F40" w:rsidRDefault="008175A1" w:rsidP="008F69A7">
            <w:pPr>
              <w:rPr>
                <w:rFonts w:cs="Arial"/>
                <w:sz w:val="20"/>
                <w:lang w:val="fr-FR"/>
              </w:rPr>
            </w:pPr>
            <w:r w:rsidRPr="00CF3F40">
              <w:rPr>
                <w:rFonts w:cs="Arial"/>
                <w:sz w:val="20"/>
                <w:lang w:val="fr-FR"/>
              </w:rPr>
              <w:t>tr</w:t>
            </w:r>
            <w:r w:rsidR="008F69A7" w:rsidRPr="00CF3F40">
              <w:rPr>
                <w:rFonts w:cs="Arial"/>
                <w:sz w:val="20"/>
                <w:lang w:val="fr-FR"/>
              </w:rPr>
              <w:t>ois</w:t>
            </w:r>
            <w:r w:rsidRPr="00CF3F40">
              <w:rPr>
                <w:rFonts w:cs="Arial"/>
                <w:sz w:val="20"/>
                <w:lang w:val="fr-FR"/>
              </w:rPr>
              <w:t>,</w:t>
            </w:r>
          </w:p>
        </w:tc>
        <w:tc>
          <w:tcPr>
            <w:tcW w:w="1134" w:type="dxa"/>
          </w:tcPr>
          <w:p w14:paraId="0BBA4C7D" w14:textId="76E7372D" w:rsidR="008175A1" w:rsidRPr="00CF3F40" w:rsidRDefault="008175A1" w:rsidP="008175A1">
            <w:pPr>
              <w:jc w:val="right"/>
              <w:rPr>
                <w:rFonts w:cs="Arial"/>
                <w:sz w:val="20"/>
                <w:lang w:val="fr-FR"/>
              </w:rPr>
            </w:pPr>
            <w:r w:rsidRPr="00CF3F40">
              <w:rPr>
                <w:rFonts w:cs="Arial"/>
                <w:sz w:val="20"/>
                <w:lang w:val="fr-FR"/>
              </w:rPr>
              <w:t>105</w:t>
            </w:r>
            <w:r w:rsidR="003B5E90" w:rsidRPr="00CF3F40">
              <w:rPr>
                <w:rFonts w:cs="Arial"/>
                <w:sz w:val="20"/>
                <w:lang w:val="fr-FR"/>
              </w:rPr>
              <w:t> </w:t>
            </w:r>
            <w:r w:rsidRPr="00CF3F40">
              <w:rPr>
                <w:rFonts w:cs="Arial"/>
                <w:sz w:val="20"/>
                <w:lang w:val="fr-FR"/>
              </w:rPr>
              <w:t>208</w:t>
            </w:r>
          </w:p>
        </w:tc>
        <w:tc>
          <w:tcPr>
            <w:tcW w:w="7371" w:type="dxa"/>
          </w:tcPr>
          <w:p w14:paraId="0BBA4C7E" w14:textId="6A3FC0B6" w:rsidR="00393121" w:rsidRPr="00CF3F40" w:rsidRDefault="008175A1" w:rsidP="008175A1">
            <w:pPr>
              <w:rPr>
                <w:rFonts w:cs="Arial"/>
                <w:sz w:val="20"/>
                <w:lang w:val="fr-FR"/>
              </w:rPr>
            </w:pPr>
            <w:r w:rsidRPr="00CF3F40">
              <w:rPr>
                <w:rFonts w:cs="Arial"/>
                <w:sz w:val="20"/>
                <w:lang w:val="fr-FR"/>
              </w:rPr>
              <w:t>A</w:t>
            </w:r>
            <w:r w:rsidR="00467D43" w:rsidRPr="00CF3F40">
              <w:rPr>
                <w:rFonts w:cs="Arial"/>
                <w:sz w:val="20"/>
                <w:lang w:val="fr-FR"/>
              </w:rPr>
              <w:t>llemagne, A</w:t>
            </w:r>
            <w:r w:rsidRPr="00CF3F40">
              <w:rPr>
                <w:rFonts w:cs="Arial"/>
                <w:sz w:val="20"/>
                <w:lang w:val="fr-FR"/>
              </w:rPr>
              <w:t>utri</w:t>
            </w:r>
            <w:r w:rsidR="00467D43" w:rsidRPr="00CF3F40">
              <w:rPr>
                <w:rFonts w:cs="Arial"/>
                <w:sz w:val="20"/>
                <w:lang w:val="fr-FR"/>
              </w:rPr>
              <w:t>che</w:t>
            </w:r>
            <w:r w:rsidRPr="00CF3F40">
              <w:rPr>
                <w:rFonts w:cs="Arial"/>
                <w:sz w:val="20"/>
                <w:lang w:val="fr-FR"/>
              </w:rPr>
              <w:t xml:space="preserve">, </w:t>
            </w:r>
            <w:r w:rsidR="003447F2" w:rsidRPr="00CF3F40">
              <w:rPr>
                <w:rFonts w:cs="Arial"/>
                <w:sz w:val="20"/>
                <w:lang w:val="fr-FR"/>
              </w:rPr>
              <w:t>Benelux</w:t>
            </w:r>
            <w:r w:rsidRPr="00CF3F40">
              <w:rPr>
                <w:rFonts w:cs="Arial"/>
                <w:sz w:val="20"/>
                <w:lang w:val="fr-FR"/>
              </w:rPr>
              <w:t>, Croati</w:t>
            </w:r>
            <w:r w:rsidR="00467D43" w:rsidRPr="00CF3F40">
              <w:rPr>
                <w:rFonts w:cs="Arial"/>
                <w:sz w:val="20"/>
                <w:lang w:val="fr-FR"/>
              </w:rPr>
              <w:t>e</w:t>
            </w:r>
            <w:r w:rsidRPr="00CF3F40">
              <w:rPr>
                <w:rFonts w:cs="Arial"/>
                <w:sz w:val="20"/>
                <w:lang w:val="fr-FR"/>
              </w:rPr>
              <w:t xml:space="preserve">, France, </w:t>
            </w:r>
            <w:r w:rsidR="00796BAF" w:rsidRPr="00CF3F40">
              <w:rPr>
                <w:rFonts w:cs="Arial"/>
                <w:sz w:val="20"/>
                <w:lang w:val="fr-FR"/>
              </w:rPr>
              <w:t xml:space="preserve">Lesotho, </w:t>
            </w:r>
            <w:r w:rsidRPr="00CF3F40">
              <w:rPr>
                <w:rFonts w:cs="Arial"/>
                <w:sz w:val="20"/>
                <w:lang w:val="fr-FR"/>
              </w:rPr>
              <w:t>L</w:t>
            </w:r>
            <w:r w:rsidR="00467D43" w:rsidRPr="00CF3F40">
              <w:rPr>
                <w:rFonts w:cs="Arial"/>
                <w:sz w:val="20"/>
                <w:lang w:val="fr-FR"/>
              </w:rPr>
              <w:t>ettonie</w:t>
            </w:r>
            <w:r w:rsidRPr="00CF3F40">
              <w:rPr>
                <w:rFonts w:cs="Arial"/>
                <w:sz w:val="20"/>
                <w:lang w:val="fr-FR"/>
              </w:rPr>
              <w:t xml:space="preserve">, </w:t>
            </w:r>
            <w:r w:rsidR="007531F4" w:rsidRPr="00CF3F40">
              <w:rPr>
                <w:rFonts w:cs="Arial"/>
                <w:sz w:val="20"/>
                <w:lang w:val="fr-FR"/>
              </w:rPr>
              <w:t>Lit</w:t>
            </w:r>
            <w:r w:rsidRPr="00CF3F40">
              <w:rPr>
                <w:rFonts w:cs="Arial"/>
                <w:sz w:val="20"/>
                <w:lang w:val="fr-FR"/>
              </w:rPr>
              <w:t>uani</w:t>
            </w:r>
            <w:r w:rsidR="00467D43" w:rsidRPr="00CF3F40">
              <w:rPr>
                <w:rFonts w:cs="Arial"/>
                <w:sz w:val="20"/>
                <w:lang w:val="fr-FR"/>
              </w:rPr>
              <w:t>e</w:t>
            </w:r>
            <w:r w:rsidRPr="00CF3F40">
              <w:rPr>
                <w:rFonts w:cs="Arial"/>
                <w:sz w:val="20"/>
                <w:lang w:val="fr-FR"/>
              </w:rPr>
              <w:t>, Sa</w:t>
            </w:r>
            <w:r w:rsidR="00467D43" w:rsidRPr="00CF3F40">
              <w:rPr>
                <w:rFonts w:cs="Arial"/>
                <w:sz w:val="20"/>
                <w:lang w:val="fr-FR"/>
              </w:rPr>
              <w:t>int</w:t>
            </w:r>
            <w:r w:rsidR="00371B9C" w:rsidRPr="00CF3F40">
              <w:rPr>
                <w:rFonts w:cs="Arial"/>
                <w:sz w:val="20"/>
                <w:lang w:val="fr-FR"/>
              </w:rPr>
              <w:noBreakHyphen/>
            </w:r>
            <w:r w:rsidRPr="00CF3F40">
              <w:rPr>
                <w:rFonts w:cs="Arial"/>
                <w:sz w:val="20"/>
                <w:lang w:val="fr-FR"/>
              </w:rPr>
              <w:t>Marin, Slov</w:t>
            </w:r>
            <w:r w:rsidR="00467D43" w:rsidRPr="00CF3F40">
              <w:rPr>
                <w:rFonts w:cs="Arial"/>
                <w:sz w:val="20"/>
                <w:lang w:val="fr-FR"/>
              </w:rPr>
              <w:t>é</w:t>
            </w:r>
            <w:r w:rsidRPr="00CF3F40">
              <w:rPr>
                <w:rFonts w:cs="Arial"/>
                <w:sz w:val="20"/>
                <w:lang w:val="fr-FR"/>
              </w:rPr>
              <w:t>ni</w:t>
            </w:r>
            <w:r w:rsidR="00467D43" w:rsidRPr="00CF3F40">
              <w:rPr>
                <w:rFonts w:cs="Arial"/>
                <w:sz w:val="20"/>
                <w:lang w:val="fr-FR"/>
              </w:rPr>
              <w:t>e</w:t>
            </w:r>
            <w:r w:rsidRPr="00CF3F40">
              <w:rPr>
                <w:rFonts w:cs="Arial"/>
                <w:sz w:val="20"/>
                <w:lang w:val="fr-FR"/>
              </w:rPr>
              <w:t>, S</w:t>
            </w:r>
            <w:r w:rsidR="00467D43" w:rsidRPr="00CF3F40">
              <w:rPr>
                <w:rFonts w:cs="Arial"/>
                <w:sz w:val="20"/>
                <w:lang w:val="fr-FR"/>
              </w:rPr>
              <w:t>uisse, ex</w:t>
            </w:r>
            <w:r w:rsidR="00371B9C" w:rsidRPr="00CF3F40">
              <w:rPr>
                <w:rFonts w:cs="Arial"/>
                <w:sz w:val="20"/>
                <w:lang w:val="fr-FR"/>
              </w:rPr>
              <w:noBreakHyphen/>
            </w:r>
            <w:r w:rsidR="00467D43" w:rsidRPr="00CF3F40">
              <w:rPr>
                <w:rFonts w:cs="Arial"/>
                <w:sz w:val="20"/>
                <w:lang w:val="fr-FR"/>
              </w:rPr>
              <w:t>Ré</w:t>
            </w:r>
            <w:r w:rsidRPr="00CF3F40">
              <w:rPr>
                <w:rFonts w:cs="Arial"/>
                <w:sz w:val="20"/>
                <w:lang w:val="fr-FR"/>
              </w:rPr>
              <w:t>publi</w:t>
            </w:r>
            <w:r w:rsidR="00467D43" w:rsidRPr="00CF3F40">
              <w:rPr>
                <w:rFonts w:cs="Arial"/>
                <w:sz w:val="20"/>
                <w:lang w:val="fr-FR"/>
              </w:rPr>
              <w:t>que yougoslave de</w:t>
            </w:r>
            <w:r w:rsidRPr="00CF3F40">
              <w:rPr>
                <w:rFonts w:cs="Arial"/>
                <w:sz w:val="20"/>
                <w:lang w:val="fr-FR"/>
              </w:rPr>
              <w:t xml:space="preserve"> Mac</w:t>
            </w:r>
            <w:r w:rsidR="00467D43" w:rsidRPr="00CF3F40">
              <w:rPr>
                <w:rFonts w:cs="Arial"/>
                <w:sz w:val="20"/>
                <w:lang w:val="fr-FR"/>
              </w:rPr>
              <w:t>é</w:t>
            </w:r>
            <w:r w:rsidRPr="00CF3F40">
              <w:rPr>
                <w:rFonts w:cs="Arial"/>
                <w:sz w:val="20"/>
                <w:lang w:val="fr-FR"/>
              </w:rPr>
              <w:t>do</w:t>
            </w:r>
            <w:r w:rsidR="00467D43" w:rsidRPr="00CF3F40">
              <w:rPr>
                <w:rFonts w:cs="Arial"/>
                <w:sz w:val="20"/>
                <w:lang w:val="fr-FR"/>
              </w:rPr>
              <w:t>ine</w:t>
            </w:r>
          </w:p>
          <w:p w14:paraId="0BBA4C7F" w14:textId="77777777" w:rsidR="008175A1" w:rsidRPr="00CF3F40" w:rsidRDefault="008175A1" w:rsidP="008175A1">
            <w:pPr>
              <w:rPr>
                <w:rFonts w:cs="Arial"/>
                <w:sz w:val="20"/>
                <w:lang w:val="fr-FR"/>
              </w:rPr>
            </w:pPr>
          </w:p>
        </w:tc>
      </w:tr>
      <w:tr w:rsidR="008175A1" w:rsidRPr="008A0A3A" w14:paraId="0BBA4C84" w14:textId="77777777" w:rsidTr="0084563D">
        <w:tc>
          <w:tcPr>
            <w:tcW w:w="817" w:type="dxa"/>
          </w:tcPr>
          <w:p w14:paraId="0BBA4C81" w14:textId="77777777" w:rsidR="008175A1" w:rsidRPr="00CF3F40" w:rsidRDefault="008F69A7" w:rsidP="008F69A7">
            <w:pPr>
              <w:rPr>
                <w:rFonts w:cs="Arial"/>
                <w:sz w:val="20"/>
                <w:lang w:val="fr-FR"/>
              </w:rPr>
            </w:pPr>
            <w:r w:rsidRPr="00CF3F40">
              <w:rPr>
                <w:rFonts w:cs="Arial"/>
                <w:sz w:val="20"/>
                <w:lang w:val="fr-FR"/>
              </w:rPr>
              <w:t>quatre</w:t>
            </w:r>
          </w:p>
        </w:tc>
        <w:tc>
          <w:tcPr>
            <w:tcW w:w="1134" w:type="dxa"/>
          </w:tcPr>
          <w:p w14:paraId="0BBA4C82" w14:textId="765C96C4" w:rsidR="008175A1" w:rsidRPr="00CF3F40" w:rsidRDefault="008175A1" w:rsidP="008175A1">
            <w:pPr>
              <w:jc w:val="right"/>
              <w:rPr>
                <w:rFonts w:cs="Arial"/>
                <w:sz w:val="20"/>
                <w:lang w:val="fr-FR"/>
              </w:rPr>
            </w:pPr>
            <w:r w:rsidRPr="00CF3F40">
              <w:rPr>
                <w:rFonts w:cs="Arial"/>
                <w:sz w:val="20"/>
                <w:lang w:val="fr-FR"/>
              </w:rPr>
              <w:t>231</w:t>
            </w:r>
            <w:r w:rsidR="003B5E90" w:rsidRPr="00CF3F40">
              <w:rPr>
                <w:rFonts w:cs="Arial"/>
                <w:sz w:val="20"/>
                <w:lang w:val="fr-FR"/>
              </w:rPr>
              <w:t> </w:t>
            </w:r>
            <w:r w:rsidRPr="00CF3F40">
              <w:rPr>
                <w:rFonts w:cs="Arial"/>
                <w:sz w:val="20"/>
                <w:lang w:val="fr-FR"/>
              </w:rPr>
              <w:t>717</w:t>
            </w:r>
          </w:p>
        </w:tc>
        <w:tc>
          <w:tcPr>
            <w:tcW w:w="7371" w:type="dxa"/>
          </w:tcPr>
          <w:p w14:paraId="0BBA4C83" w14:textId="29E55FCE" w:rsidR="008175A1" w:rsidRPr="00CF3F40" w:rsidRDefault="008175A1" w:rsidP="007531F4">
            <w:pPr>
              <w:rPr>
                <w:rFonts w:cs="Arial"/>
                <w:sz w:val="20"/>
                <w:lang w:val="fr-FR"/>
              </w:rPr>
            </w:pPr>
            <w:r w:rsidRPr="00CF3F40">
              <w:rPr>
                <w:rFonts w:cs="Arial"/>
                <w:sz w:val="20"/>
                <w:lang w:val="fr-FR"/>
              </w:rPr>
              <w:t>Albani</w:t>
            </w:r>
            <w:r w:rsidR="00E82605" w:rsidRPr="00CF3F40">
              <w:rPr>
                <w:rFonts w:cs="Arial"/>
                <w:sz w:val="20"/>
                <w:lang w:val="fr-FR"/>
              </w:rPr>
              <w:t>e</w:t>
            </w:r>
            <w:r w:rsidRPr="00CF3F40">
              <w:rPr>
                <w:rFonts w:cs="Arial"/>
                <w:sz w:val="20"/>
                <w:lang w:val="fr-FR"/>
              </w:rPr>
              <w:t>, Alg</w:t>
            </w:r>
            <w:r w:rsidR="00E82605" w:rsidRPr="00CF3F40">
              <w:rPr>
                <w:rFonts w:cs="Arial"/>
                <w:sz w:val="20"/>
                <w:lang w:val="fr-FR"/>
              </w:rPr>
              <w:t>é</w:t>
            </w:r>
            <w:r w:rsidRPr="00CF3F40">
              <w:rPr>
                <w:rFonts w:cs="Arial"/>
                <w:sz w:val="20"/>
                <w:lang w:val="fr-FR"/>
              </w:rPr>
              <w:t>ri</w:t>
            </w:r>
            <w:r w:rsidR="00E82605" w:rsidRPr="00CF3F40">
              <w:rPr>
                <w:rFonts w:cs="Arial"/>
                <w:sz w:val="20"/>
                <w:lang w:val="fr-FR"/>
              </w:rPr>
              <w:t>e, Armé</w:t>
            </w:r>
            <w:r w:rsidRPr="00CF3F40">
              <w:rPr>
                <w:rFonts w:cs="Arial"/>
                <w:sz w:val="20"/>
                <w:lang w:val="fr-FR"/>
              </w:rPr>
              <w:t>ni</w:t>
            </w:r>
            <w:r w:rsidR="00E82605" w:rsidRPr="00CF3F40">
              <w:rPr>
                <w:rFonts w:cs="Arial"/>
                <w:sz w:val="20"/>
                <w:lang w:val="fr-FR"/>
              </w:rPr>
              <w:t>e</w:t>
            </w:r>
            <w:r w:rsidRPr="00CF3F40">
              <w:rPr>
                <w:rFonts w:cs="Arial"/>
                <w:sz w:val="20"/>
                <w:lang w:val="fr-FR"/>
              </w:rPr>
              <w:t>, Azerba</w:t>
            </w:r>
            <w:r w:rsidR="00E82605" w:rsidRPr="00CF3F40">
              <w:rPr>
                <w:rFonts w:cs="Arial"/>
                <w:sz w:val="20"/>
                <w:lang w:val="fr-FR"/>
              </w:rPr>
              <w:t>ïd</w:t>
            </w:r>
            <w:r w:rsidRPr="00CF3F40">
              <w:rPr>
                <w:rFonts w:cs="Arial"/>
                <w:sz w:val="20"/>
                <w:lang w:val="fr-FR"/>
              </w:rPr>
              <w:t xml:space="preserve">jan, </w:t>
            </w:r>
            <w:proofErr w:type="spellStart"/>
            <w:r w:rsidRPr="00CF3F40">
              <w:rPr>
                <w:rFonts w:cs="Arial"/>
                <w:sz w:val="20"/>
                <w:lang w:val="fr-FR"/>
              </w:rPr>
              <w:t>B</w:t>
            </w:r>
            <w:r w:rsidR="00E82605" w:rsidRPr="00CF3F40">
              <w:rPr>
                <w:rFonts w:cs="Arial"/>
                <w:sz w:val="20"/>
                <w:lang w:val="fr-FR"/>
              </w:rPr>
              <w:t>é</w:t>
            </w:r>
            <w:r w:rsidRPr="00CF3F40">
              <w:rPr>
                <w:rFonts w:cs="Arial"/>
                <w:sz w:val="20"/>
                <w:lang w:val="fr-FR"/>
              </w:rPr>
              <w:t>larus</w:t>
            </w:r>
            <w:proofErr w:type="spellEnd"/>
            <w:r w:rsidRPr="00CF3F40">
              <w:rPr>
                <w:rFonts w:cs="Arial"/>
                <w:sz w:val="20"/>
                <w:lang w:val="fr-FR"/>
              </w:rPr>
              <w:t>, Bh</w:t>
            </w:r>
            <w:r w:rsidR="00E82605" w:rsidRPr="00CF3F40">
              <w:rPr>
                <w:rFonts w:cs="Arial"/>
                <w:sz w:val="20"/>
                <w:lang w:val="fr-FR"/>
              </w:rPr>
              <w:t>o</w:t>
            </w:r>
            <w:r w:rsidRPr="00CF3F40">
              <w:rPr>
                <w:rFonts w:cs="Arial"/>
                <w:sz w:val="20"/>
                <w:lang w:val="fr-FR"/>
              </w:rPr>
              <w:t>utan, Bosni</w:t>
            </w:r>
            <w:r w:rsidR="00E82605" w:rsidRPr="00CF3F40">
              <w:rPr>
                <w:rFonts w:cs="Arial"/>
                <w:sz w:val="20"/>
                <w:lang w:val="fr-FR"/>
              </w:rPr>
              <w:t>e</w:t>
            </w:r>
            <w:r w:rsidR="00371B9C" w:rsidRPr="00CF3F40">
              <w:rPr>
                <w:rFonts w:cs="Arial"/>
                <w:sz w:val="20"/>
                <w:lang w:val="fr-FR"/>
              </w:rPr>
              <w:noBreakHyphen/>
            </w:r>
            <w:r w:rsidR="00E82605" w:rsidRPr="00CF3F40">
              <w:rPr>
                <w:rFonts w:cs="Arial"/>
                <w:sz w:val="20"/>
                <w:lang w:val="fr-FR"/>
              </w:rPr>
              <w:t>Herzégovine,</w:t>
            </w:r>
            <w:r w:rsidRPr="00CF3F40">
              <w:rPr>
                <w:rFonts w:cs="Arial"/>
                <w:sz w:val="20"/>
                <w:lang w:val="fr-FR"/>
              </w:rPr>
              <w:t xml:space="preserve"> Botswana, Bulgari</w:t>
            </w:r>
            <w:r w:rsidR="00E82605" w:rsidRPr="00CF3F40">
              <w:rPr>
                <w:rFonts w:cs="Arial"/>
                <w:sz w:val="20"/>
                <w:lang w:val="fr-FR"/>
              </w:rPr>
              <w:t>e, Chine</w:t>
            </w:r>
            <w:r w:rsidRPr="00CF3F40">
              <w:rPr>
                <w:rFonts w:cs="Arial"/>
                <w:sz w:val="20"/>
                <w:lang w:val="fr-FR"/>
              </w:rPr>
              <w:t>, C</w:t>
            </w:r>
            <w:r w:rsidR="00467D43" w:rsidRPr="00CF3F40">
              <w:rPr>
                <w:rFonts w:cs="Arial"/>
                <w:sz w:val="20"/>
                <w:lang w:val="fr-FR"/>
              </w:rPr>
              <w:t xml:space="preserve">hypre, </w:t>
            </w:r>
            <w:r w:rsidR="0052525D" w:rsidRPr="00CF3F40">
              <w:rPr>
                <w:rFonts w:cs="Arial"/>
                <w:sz w:val="20"/>
                <w:lang w:val="fr-FR"/>
              </w:rPr>
              <w:t xml:space="preserve">République </w:t>
            </w:r>
            <w:r w:rsidR="00E82605" w:rsidRPr="00CF3F40">
              <w:rPr>
                <w:rFonts w:cs="Arial"/>
                <w:sz w:val="20"/>
                <w:lang w:val="fr-FR"/>
              </w:rPr>
              <w:t xml:space="preserve">démocratique et populaire </w:t>
            </w:r>
            <w:r w:rsidR="0052525D" w:rsidRPr="00CF3F40">
              <w:rPr>
                <w:rFonts w:cs="Arial"/>
                <w:sz w:val="20"/>
                <w:lang w:val="fr-FR"/>
              </w:rPr>
              <w:t>de Corée</w:t>
            </w:r>
            <w:r w:rsidRPr="00CF3F40">
              <w:rPr>
                <w:rFonts w:cs="Arial"/>
                <w:sz w:val="20"/>
                <w:lang w:val="fr-FR"/>
              </w:rPr>
              <w:t xml:space="preserve">, </w:t>
            </w:r>
            <w:r w:rsidR="00796BAF" w:rsidRPr="00CF3F40">
              <w:rPr>
                <w:rFonts w:cs="Arial"/>
                <w:sz w:val="20"/>
                <w:lang w:val="fr-FR"/>
              </w:rPr>
              <w:t xml:space="preserve">Cuba, </w:t>
            </w:r>
            <w:r w:rsidR="00406EDA" w:rsidRPr="00CF3F40">
              <w:rPr>
                <w:rFonts w:cs="Arial"/>
                <w:sz w:val="20"/>
                <w:lang w:val="fr-FR"/>
              </w:rPr>
              <w:t>Égypte</w:t>
            </w:r>
            <w:r w:rsidRPr="00CF3F40">
              <w:rPr>
                <w:rFonts w:cs="Arial"/>
                <w:sz w:val="20"/>
                <w:lang w:val="fr-FR"/>
              </w:rPr>
              <w:t xml:space="preserve">, </w:t>
            </w:r>
            <w:r w:rsidR="00467D43" w:rsidRPr="00CF3F40">
              <w:rPr>
                <w:rFonts w:cs="Arial"/>
                <w:sz w:val="20"/>
                <w:lang w:val="fr-FR"/>
              </w:rPr>
              <w:t>Espagne, Hongrie</w:t>
            </w:r>
            <w:r w:rsidRPr="00CF3F40">
              <w:rPr>
                <w:rFonts w:cs="Arial"/>
                <w:sz w:val="20"/>
                <w:lang w:val="fr-FR"/>
              </w:rPr>
              <w:t>, Iran (</w:t>
            </w:r>
            <w:r w:rsidR="00E82605" w:rsidRPr="00CF3F40">
              <w:rPr>
                <w:rFonts w:cs="Arial"/>
                <w:sz w:val="20"/>
                <w:lang w:val="fr-FR"/>
              </w:rPr>
              <w:t>République i</w:t>
            </w:r>
            <w:r w:rsidRPr="00CF3F40">
              <w:rPr>
                <w:rFonts w:cs="Arial"/>
                <w:sz w:val="20"/>
                <w:lang w:val="fr-FR"/>
              </w:rPr>
              <w:t>slami</w:t>
            </w:r>
            <w:r w:rsidR="00E82605" w:rsidRPr="00CF3F40">
              <w:rPr>
                <w:rFonts w:cs="Arial"/>
                <w:sz w:val="20"/>
                <w:lang w:val="fr-FR"/>
              </w:rPr>
              <w:t>que d</w:t>
            </w:r>
            <w:r w:rsidR="00406EDA" w:rsidRPr="00CF3F40">
              <w:rPr>
                <w:rFonts w:cs="Arial"/>
                <w:sz w:val="20"/>
                <w:lang w:val="fr-FR"/>
              </w:rPr>
              <w:t>’</w:t>
            </w:r>
            <w:r w:rsidR="00E82605" w:rsidRPr="00CF3F40">
              <w:rPr>
                <w:rFonts w:cs="Arial"/>
                <w:sz w:val="20"/>
                <w:lang w:val="fr-FR"/>
              </w:rPr>
              <w:t>)</w:t>
            </w:r>
            <w:r w:rsidRPr="00CF3F40">
              <w:rPr>
                <w:rFonts w:cs="Arial"/>
                <w:sz w:val="20"/>
                <w:lang w:val="fr-FR"/>
              </w:rPr>
              <w:t>, Kazakhstan, Kenya, K</w:t>
            </w:r>
            <w:r w:rsidR="00A82F1F" w:rsidRPr="00CF3F40">
              <w:rPr>
                <w:rFonts w:cs="Arial"/>
                <w:sz w:val="20"/>
                <w:lang w:val="fr-FR"/>
              </w:rPr>
              <w:t>irghizis</w:t>
            </w:r>
            <w:r w:rsidRPr="00CF3F40">
              <w:rPr>
                <w:rFonts w:cs="Arial"/>
                <w:sz w:val="20"/>
                <w:lang w:val="fr-FR"/>
              </w:rPr>
              <w:t>tan, Liberia, Madagascar, M</w:t>
            </w:r>
            <w:r w:rsidR="00E82605" w:rsidRPr="00CF3F40">
              <w:rPr>
                <w:rFonts w:cs="Arial"/>
                <w:sz w:val="20"/>
                <w:lang w:val="fr-FR"/>
              </w:rPr>
              <w:t>aroc, M</w:t>
            </w:r>
            <w:r w:rsidRPr="00CF3F40">
              <w:rPr>
                <w:rFonts w:cs="Arial"/>
                <w:sz w:val="20"/>
                <w:lang w:val="fr-FR"/>
              </w:rPr>
              <w:t>ongoli</w:t>
            </w:r>
            <w:r w:rsidR="00E82605" w:rsidRPr="00CF3F40">
              <w:rPr>
                <w:rFonts w:cs="Arial"/>
                <w:sz w:val="20"/>
                <w:lang w:val="fr-FR"/>
              </w:rPr>
              <w:t>e</w:t>
            </w:r>
            <w:r w:rsidRPr="00CF3F40">
              <w:rPr>
                <w:rFonts w:cs="Arial"/>
                <w:sz w:val="20"/>
                <w:lang w:val="fr-FR"/>
              </w:rPr>
              <w:t>, Mont</w:t>
            </w:r>
            <w:r w:rsidR="00E82605" w:rsidRPr="00CF3F40">
              <w:rPr>
                <w:rFonts w:cs="Arial"/>
                <w:sz w:val="20"/>
                <w:lang w:val="fr-FR"/>
              </w:rPr>
              <w:t>éné</w:t>
            </w:r>
            <w:r w:rsidRPr="00CF3F40">
              <w:rPr>
                <w:rFonts w:cs="Arial"/>
                <w:sz w:val="20"/>
                <w:lang w:val="fr-FR"/>
              </w:rPr>
              <w:t>gro, Mozambique, Namibi</w:t>
            </w:r>
            <w:r w:rsidR="00E82605" w:rsidRPr="00CF3F40">
              <w:rPr>
                <w:rFonts w:cs="Arial"/>
                <w:sz w:val="20"/>
                <w:lang w:val="fr-FR"/>
              </w:rPr>
              <w:t>e, Pologne</w:t>
            </w:r>
            <w:r w:rsidRPr="00CF3F40">
              <w:rPr>
                <w:rFonts w:cs="Arial"/>
                <w:sz w:val="20"/>
                <w:lang w:val="fr-FR"/>
              </w:rPr>
              <w:t>, Portugal, R</w:t>
            </w:r>
            <w:r w:rsidR="00E82605" w:rsidRPr="00CF3F40">
              <w:rPr>
                <w:rFonts w:cs="Arial"/>
                <w:sz w:val="20"/>
                <w:lang w:val="fr-FR"/>
              </w:rPr>
              <w:t>é</w:t>
            </w:r>
            <w:r w:rsidRPr="00CF3F40">
              <w:rPr>
                <w:rFonts w:cs="Arial"/>
                <w:sz w:val="20"/>
                <w:lang w:val="fr-FR"/>
              </w:rPr>
              <w:t>publi</w:t>
            </w:r>
            <w:r w:rsidR="00E82605" w:rsidRPr="00CF3F40">
              <w:rPr>
                <w:rFonts w:cs="Arial"/>
                <w:sz w:val="20"/>
                <w:lang w:val="fr-FR"/>
              </w:rPr>
              <w:t>que de</w:t>
            </w:r>
            <w:r w:rsidRPr="00CF3F40">
              <w:rPr>
                <w:rFonts w:cs="Arial"/>
                <w:sz w:val="20"/>
                <w:lang w:val="fr-FR"/>
              </w:rPr>
              <w:t xml:space="preserve"> Moldova, Ro</w:t>
            </w:r>
            <w:r w:rsidR="00E82605" w:rsidRPr="00CF3F40">
              <w:rPr>
                <w:rFonts w:cs="Arial"/>
                <w:sz w:val="20"/>
                <w:lang w:val="fr-FR"/>
              </w:rPr>
              <w:t>u</w:t>
            </w:r>
            <w:r w:rsidRPr="00CF3F40">
              <w:rPr>
                <w:rFonts w:cs="Arial"/>
                <w:sz w:val="20"/>
                <w:lang w:val="fr-FR"/>
              </w:rPr>
              <w:t>mani</w:t>
            </w:r>
            <w:r w:rsidR="00E82605" w:rsidRPr="00CF3F40">
              <w:rPr>
                <w:rFonts w:cs="Arial"/>
                <w:sz w:val="20"/>
                <w:lang w:val="fr-FR"/>
              </w:rPr>
              <w:t>e</w:t>
            </w:r>
            <w:r w:rsidRPr="00CF3F40">
              <w:rPr>
                <w:rFonts w:cs="Arial"/>
                <w:sz w:val="20"/>
                <w:lang w:val="fr-FR"/>
              </w:rPr>
              <w:t xml:space="preserve">, </w:t>
            </w:r>
            <w:r w:rsidR="00E82605" w:rsidRPr="00CF3F40">
              <w:rPr>
                <w:rFonts w:cs="Arial"/>
                <w:sz w:val="20"/>
                <w:lang w:val="fr-FR"/>
              </w:rPr>
              <w:t>Fédé</w:t>
            </w:r>
            <w:r w:rsidRPr="00CF3F40">
              <w:rPr>
                <w:rFonts w:cs="Arial"/>
                <w:sz w:val="20"/>
                <w:lang w:val="fr-FR"/>
              </w:rPr>
              <w:t>ration</w:t>
            </w:r>
            <w:r w:rsidR="00E82605" w:rsidRPr="00CF3F40">
              <w:rPr>
                <w:rFonts w:cs="Arial"/>
                <w:sz w:val="20"/>
                <w:lang w:val="fr-FR"/>
              </w:rPr>
              <w:t xml:space="preserve"> de Russie</w:t>
            </w:r>
            <w:r w:rsidRPr="00CF3F40">
              <w:rPr>
                <w:rFonts w:cs="Arial"/>
                <w:sz w:val="20"/>
                <w:lang w:val="fr-FR"/>
              </w:rPr>
              <w:t>, Rwanda</w:t>
            </w:r>
            <w:r w:rsidRPr="00CF3F40">
              <w:rPr>
                <w:rFonts w:cs="Arial"/>
                <w:sz w:val="20"/>
                <w:vertAlign w:val="superscript"/>
                <w:lang w:val="fr-FR"/>
              </w:rPr>
              <w:t>6</w:t>
            </w:r>
            <w:r w:rsidRPr="00CF3F40">
              <w:rPr>
                <w:rFonts w:cs="Arial"/>
                <w:sz w:val="20"/>
                <w:lang w:val="fr-FR"/>
              </w:rPr>
              <w:t xml:space="preserve">, </w:t>
            </w:r>
            <w:r w:rsidR="003447F2" w:rsidRPr="00CF3F40">
              <w:rPr>
                <w:rFonts w:cs="Arial"/>
                <w:sz w:val="20"/>
                <w:lang w:val="fr-FR"/>
              </w:rPr>
              <w:t>Sao Tomé</w:t>
            </w:r>
            <w:r w:rsidRPr="00CF3F40">
              <w:rPr>
                <w:rFonts w:cs="Arial"/>
                <w:sz w:val="20"/>
                <w:lang w:val="fr-FR"/>
              </w:rPr>
              <w:t xml:space="preserve"> </w:t>
            </w:r>
            <w:r w:rsidR="00E82605" w:rsidRPr="00CF3F40">
              <w:rPr>
                <w:rFonts w:cs="Arial"/>
                <w:sz w:val="20"/>
                <w:lang w:val="fr-FR"/>
              </w:rPr>
              <w:t>et</w:t>
            </w:r>
            <w:r w:rsidRPr="00CF3F40">
              <w:rPr>
                <w:rFonts w:cs="Arial"/>
                <w:sz w:val="20"/>
                <w:lang w:val="fr-FR"/>
              </w:rPr>
              <w:t xml:space="preserve"> Principe, Serbi</w:t>
            </w:r>
            <w:r w:rsidR="00E82605" w:rsidRPr="00CF3F40">
              <w:rPr>
                <w:rFonts w:cs="Arial"/>
                <w:sz w:val="20"/>
                <w:lang w:val="fr-FR"/>
              </w:rPr>
              <w:t>e</w:t>
            </w:r>
            <w:r w:rsidRPr="00CF3F40">
              <w:rPr>
                <w:rFonts w:cs="Arial"/>
                <w:sz w:val="20"/>
                <w:lang w:val="fr-FR"/>
              </w:rPr>
              <w:t>, Sierra Leone, Slova</w:t>
            </w:r>
            <w:r w:rsidR="00467D43" w:rsidRPr="00CF3F40">
              <w:rPr>
                <w:rFonts w:cs="Arial"/>
                <w:sz w:val="20"/>
                <w:lang w:val="fr-FR"/>
              </w:rPr>
              <w:t>quie</w:t>
            </w:r>
            <w:r w:rsidRPr="00CF3F40">
              <w:rPr>
                <w:rFonts w:cs="Arial"/>
                <w:sz w:val="20"/>
                <w:lang w:val="fr-FR"/>
              </w:rPr>
              <w:t>, S</w:t>
            </w:r>
            <w:r w:rsidR="00E82605" w:rsidRPr="00CF3F40">
              <w:rPr>
                <w:rFonts w:cs="Arial"/>
                <w:sz w:val="20"/>
                <w:lang w:val="fr-FR"/>
              </w:rPr>
              <w:t>o</w:t>
            </w:r>
            <w:r w:rsidRPr="00CF3F40">
              <w:rPr>
                <w:rFonts w:cs="Arial"/>
                <w:sz w:val="20"/>
                <w:lang w:val="fr-FR"/>
              </w:rPr>
              <w:t xml:space="preserve">udan, Swaziland, </w:t>
            </w:r>
            <w:r w:rsidR="00E82605" w:rsidRPr="00CF3F40">
              <w:rPr>
                <w:rFonts w:cs="Arial"/>
                <w:sz w:val="20"/>
                <w:lang w:val="fr-FR"/>
              </w:rPr>
              <w:t>République arabe s</w:t>
            </w:r>
            <w:r w:rsidRPr="00CF3F40">
              <w:rPr>
                <w:rFonts w:cs="Arial"/>
                <w:sz w:val="20"/>
                <w:lang w:val="fr-FR"/>
              </w:rPr>
              <w:t>yri</w:t>
            </w:r>
            <w:r w:rsidR="00E82605" w:rsidRPr="00CF3F40">
              <w:rPr>
                <w:rFonts w:cs="Arial"/>
                <w:sz w:val="20"/>
                <w:lang w:val="fr-FR"/>
              </w:rPr>
              <w:t>enne</w:t>
            </w:r>
            <w:r w:rsidRPr="00CF3F40">
              <w:rPr>
                <w:rFonts w:cs="Arial"/>
                <w:sz w:val="20"/>
                <w:lang w:val="fr-FR"/>
              </w:rPr>
              <w:t>, Ta</w:t>
            </w:r>
            <w:r w:rsidR="00467D43" w:rsidRPr="00CF3F40">
              <w:rPr>
                <w:rFonts w:cs="Arial"/>
                <w:sz w:val="20"/>
                <w:lang w:val="fr-FR"/>
              </w:rPr>
              <w:t>d</w:t>
            </w:r>
            <w:r w:rsidRPr="00CF3F40">
              <w:rPr>
                <w:rFonts w:cs="Arial"/>
                <w:sz w:val="20"/>
                <w:lang w:val="fr-FR"/>
              </w:rPr>
              <w:t xml:space="preserve">jikistan, </w:t>
            </w:r>
            <w:r w:rsidR="00E82605" w:rsidRPr="00CF3F40">
              <w:rPr>
                <w:rFonts w:cs="Arial"/>
                <w:sz w:val="20"/>
                <w:lang w:val="fr-FR"/>
              </w:rPr>
              <w:t xml:space="preserve">République tchèque, </w:t>
            </w:r>
            <w:r w:rsidRPr="00CF3F40">
              <w:rPr>
                <w:rFonts w:cs="Arial"/>
                <w:sz w:val="20"/>
                <w:lang w:val="fr-FR"/>
              </w:rPr>
              <w:t>Ukraine, Viet Nam, Zambi</w:t>
            </w:r>
            <w:r w:rsidR="000A69AC" w:rsidRPr="00CF3F40">
              <w:rPr>
                <w:rFonts w:cs="Arial"/>
                <w:sz w:val="20"/>
                <w:lang w:val="fr-FR"/>
              </w:rPr>
              <w:t>e</w:t>
            </w:r>
          </w:p>
        </w:tc>
      </w:tr>
    </w:tbl>
    <w:p w14:paraId="0BBA4C85" w14:textId="77777777" w:rsidR="00393121" w:rsidRPr="00CF3F40" w:rsidRDefault="00393121" w:rsidP="008175A1">
      <w:pPr>
        <w:rPr>
          <w:rFonts w:cs="Arial"/>
          <w:sz w:val="20"/>
          <w:lang w:val="fr-FR"/>
        </w:rPr>
      </w:pPr>
    </w:p>
    <w:p w14:paraId="0BBA4C86" w14:textId="456EC660" w:rsidR="00393121" w:rsidRPr="00CF3F40" w:rsidRDefault="008F69A7" w:rsidP="008F69A7">
      <w:pPr>
        <w:rPr>
          <w:rFonts w:cs="Arial"/>
          <w:sz w:val="20"/>
          <w:lang w:val="fr-FR"/>
        </w:rPr>
      </w:pPr>
      <w:r w:rsidRPr="00CF3F40">
        <w:rPr>
          <w:rFonts w:cs="Arial"/>
          <w:sz w:val="20"/>
          <w:lang w:val="fr-FR"/>
        </w:rPr>
        <w:t>La somme perçue de 2 997 200</w:t>
      </w:r>
      <w:r w:rsidR="003B5E90" w:rsidRPr="00CF3F40">
        <w:rPr>
          <w:rFonts w:cs="Arial"/>
          <w:sz w:val="20"/>
          <w:lang w:val="fr-FR"/>
        </w:rPr>
        <w:t> </w:t>
      </w:r>
      <w:r w:rsidRPr="00CF3F40">
        <w:rPr>
          <w:rFonts w:cs="Arial"/>
          <w:sz w:val="20"/>
          <w:lang w:val="fr-FR"/>
        </w:rPr>
        <w:t>francs suisses doit être divisée par 1 299 203 [1 013 + (27 849 x 2) 55 698 + (105 208 x 3) 315 624 + (231 717 x 4) 926 868].  Il en résulte que la somme due pour chaque désignation s</w:t>
      </w:r>
      <w:r w:rsidR="00406EDA" w:rsidRPr="00CF3F40">
        <w:rPr>
          <w:rFonts w:cs="Arial"/>
          <w:sz w:val="20"/>
          <w:lang w:val="fr-FR"/>
        </w:rPr>
        <w:t>’</w:t>
      </w:r>
      <w:r w:rsidRPr="00CF3F40">
        <w:rPr>
          <w:rFonts w:cs="Arial"/>
          <w:sz w:val="20"/>
          <w:lang w:val="fr-FR"/>
        </w:rPr>
        <w:t>élève à 2,30695280</w:t>
      </w:r>
      <w:r w:rsidR="003B5E90" w:rsidRPr="00CF3F40">
        <w:rPr>
          <w:rFonts w:cs="Arial"/>
          <w:sz w:val="20"/>
          <w:lang w:val="fr-FR"/>
        </w:rPr>
        <w:t> </w:t>
      </w:r>
      <w:r w:rsidRPr="00CF3F40">
        <w:rPr>
          <w:rFonts w:cs="Arial"/>
          <w:sz w:val="20"/>
          <w:lang w:val="fr-FR"/>
        </w:rPr>
        <w:t>francs suisses par point de coefficient [2 997</w:t>
      </w:r>
      <w:r w:rsidR="00FF733D" w:rsidRPr="00CF3F40">
        <w:rPr>
          <w:rFonts w:cs="Arial"/>
          <w:sz w:val="20"/>
          <w:lang w:val="fr-FR"/>
        </w:rPr>
        <w:t> </w:t>
      </w:r>
      <w:r w:rsidRPr="00CF3F40">
        <w:rPr>
          <w:rFonts w:cs="Arial"/>
          <w:sz w:val="20"/>
          <w:lang w:val="fr-FR"/>
        </w:rPr>
        <w:t>200</w:t>
      </w:r>
      <w:r w:rsidR="00FF733D" w:rsidRPr="00CF3F40">
        <w:rPr>
          <w:rFonts w:cs="Arial"/>
          <w:sz w:val="20"/>
          <w:lang w:val="fr-FR"/>
        </w:rPr>
        <w:t> </w:t>
      </w:r>
      <w:r w:rsidRPr="00CF3F40">
        <w:rPr>
          <w:rFonts w:cs="Arial"/>
          <w:sz w:val="20"/>
          <w:lang w:val="fr-FR"/>
        </w:rPr>
        <w:t>:</w:t>
      </w:r>
      <w:r w:rsidR="00FF733D" w:rsidRPr="00CF3F40">
        <w:rPr>
          <w:rFonts w:cs="Arial"/>
          <w:sz w:val="20"/>
          <w:lang w:val="fr-FR"/>
        </w:rPr>
        <w:t> </w:t>
      </w:r>
      <w:r w:rsidRPr="00CF3F40">
        <w:rPr>
          <w:rFonts w:cs="Arial"/>
          <w:sz w:val="20"/>
          <w:lang w:val="fr-FR"/>
        </w:rPr>
        <w:t>1 299 203] soit, pour le coefficient :</w:t>
      </w:r>
    </w:p>
    <w:p w14:paraId="0BBA4C87" w14:textId="77777777" w:rsidR="008175A1" w:rsidRPr="00CF3F40" w:rsidRDefault="008175A1" w:rsidP="008175A1">
      <w:pPr>
        <w:rPr>
          <w:rFonts w:cs="Arial"/>
          <w:sz w:val="20"/>
          <w:lang w:val="fr-FR"/>
        </w:rPr>
      </w:pPr>
    </w:p>
    <w:tbl>
      <w:tblPr>
        <w:tblW w:w="0" w:type="auto"/>
        <w:tblLook w:val="04A0" w:firstRow="1" w:lastRow="0" w:firstColumn="1" w:lastColumn="0" w:noHBand="0" w:noVBand="1"/>
      </w:tblPr>
      <w:tblGrid>
        <w:gridCol w:w="839"/>
        <w:gridCol w:w="4644"/>
      </w:tblGrid>
      <w:tr w:rsidR="008F69A7" w:rsidRPr="00CF3F40" w14:paraId="0BBA4C8A" w14:textId="77777777" w:rsidTr="001C4FCE">
        <w:tc>
          <w:tcPr>
            <w:tcW w:w="817" w:type="dxa"/>
          </w:tcPr>
          <w:p w14:paraId="0BBA4C88" w14:textId="77777777" w:rsidR="008175A1" w:rsidRPr="00CF3F40" w:rsidRDefault="008F69A7" w:rsidP="008175A1">
            <w:pPr>
              <w:rPr>
                <w:rFonts w:cs="Arial"/>
                <w:sz w:val="20"/>
                <w:lang w:val="fr-FR"/>
              </w:rPr>
            </w:pPr>
            <w:r w:rsidRPr="00CF3F40">
              <w:rPr>
                <w:rFonts w:cs="Arial"/>
                <w:sz w:val="20"/>
                <w:lang w:val="fr-FR"/>
              </w:rPr>
              <w:t>un</w:t>
            </w:r>
            <w:r w:rsidR="008175A1" w:rsidRPr="00CF3F40">
              <w:rPr>
                <w:rFonts w:cs="Arial"/>
                <w:sz w:val="20"/>
                <w:lang w:val="fr-FR"/>
              </w:rPr>
              <w:t>,</w:t>
            </w:r>
          </w:p>
        </w:tc>
        <w:tc>
          <w:tcPr>
            <w:tcW w:w="4644" w:type="dxa"/>
          </w:tcPr>
          <w:p w14:paraId="0BBA4C89" w14:textId="45BD3A4D" w:rsidR="008175A1" w:rsidRPr="00CF3F40" w:rsidRDefault="008175A1" w:rsidP="008F69A7">
            <w:pPr>
              <w:rPr>
                <w:rFonts w:cs="Arial"/>
                <w:sz w:val="20"/>
                <w:lang w:val="fr-FR"/>
              </w:rPr>
            </w:pPr>
            <w:r w:rsidRPr="00CF3F40">
              <w:rPr>
                <w:rFonts w:cs="Arial"/>
                <w:sz w:val="20"/>
                <w:lang w:val="fr-FR"/>
              </w:rPr>
              <w:t>2</w:t>
            </w:r>
            <w:r w:rsidR="008F69A7" w:rsidRPr="00CF3F40">
              <w:rPr>
                <w:rFonts w:cs="Arial"/>
                <w:sz w:val="20"/>
                <w:lang w:val="fr-FR"/>
              </w:rPr>
              <w:t>,</w:t>
            </w:r>
            <w:r w:rsidRPr="00CF3F40">
              <w:rPr>
                <w:rFonts w:cs="Arial"/>
                <w:sz w:val="20"/>
                <w:lang w:val="fr-FR"/>
              </w:rPr>
              <w:t>30695280</w:t>
            </w:r>
            <w:r w:rsidR="003B5E90" w:rsidRPr="00CF3F40">
              <w:rPr>
                <w:rFonts w:cs="Arial"/>
                <w:sz w:val="20"/>
                <w:lang w:val="fr-FR"/>
              </w:rPr>
              <w:t> </w:t>
            </w:r>
            <w:r w:rsidR="008F69A7" w:rsidRPr="00CF3F40">
              <w:rPr>
                <w:rFonts w:cs="Arial"/>
                <w:sz w:val="20"/>
                <w:lang w:val="fr-FR"/>
              </w:rPr>
              <w:t>francs suisses</w:t>
            </w:r>
          </w:p>
        </w:tc>
      </w:tr>
      <w:tr w:rsidR="008F69A7" w:rsidRPr="00CF3F40" w14:paraId="0BBA4C8D" w14:textId="77777777" w:rsidTr="001C4FCE">
        <w:tc>
          <w:tcPr>
            <w:tcW w:w="817" w:type="dxa"/>
          </w:tcPr>
          <w:p w14:paraId="0BBA4C8B" w14:textId="77777777" w:rsidR="008175A1" w:rsidRPr="00CF3F40" w:rsidRDefault="008F69A7" w:rsidP="008F69A7">
            <w:pPr>
              <w:rPr>
                <w:rFonts w:cs="Arial"/>
                <w:sz w:val="20"/>
                <w:lang w:val="fr-FR"/>
              </w:rPr>
            </w:pPr>
            <w:r w:rsidRPr="00CF3F40">
              <w:rPr>
                <w:rFonts w:cs="Arial"/>
                <w:sz w:val="20"/>
                <w:lang w:val="fr-FR"/>
              </w:rPr>
              <w:t>deux</w:t>
            </w:r>
            <w:r w:rsidR="008175A1" w:rsidRPr="00CF3F40">
              <w:rPr>
                <w:rFonts w:cs="Arial"/>
                <w:sz w:val="20"/>
                <w:lang w:val="fr-FR"/>
              </w:rPr>
              <w:t>,</w:t>
            </w:r>
          </w:p>
        </w:tc>
        <w:tc>
          <w:tcPr>
            <w:tcW w:w="4644" w:type="dxa"/>
          </w:tcPr>
          <w:p w14:paraId="0BBA4C8C" w14:textId="07726542" w:rsidR="008175A1" w:rsidRPr="00CF3F40" w:rsidRDefault="008175A1" w:rsidP="008F69A7">
            <w:pPr>
              <w:rPr>
                <w:rFonts w:cs="Arial"/>
                <w:sz w:val="20"/>
                <w:lang w:val="fr-FR"/>
              </w:rPr>
            </w:pPr>
            <w:r w:rsidRPr="00CF3F40">
              <w:rPr>
                <w:rFonts w:cs="Arial"/>
                <w:sz w:val="20"/>
                <w:lang w:val="fr-FR"/>
              </w:rPr>
              <w:t>4</w:t>
            </w:r>
            <w:r w:rsidR="008F69A7" w:rsidRPr="00CF3F40">
              <w:rPr>
                <w:rFonts w:cs="Arial"/>
                <w:sz w:val="20"/>
                <w:lang w:val="fr-FR"/>
              </w:rPr>
              <w:t>,</w:t>
            </w:r>
            <w:r w:rsidRPr="00CF3F40">
              <w:rPr>
                <w:rFonts w:cs="Arial"/>
                <w:sz w:val="20"/>
                <w:lang w:val="fr-FR"/>
              </w:rPr>
              <w:t>61390560</w:t>
            </w:r>
            <w:r w:rsidR="003B5E90" w:rsidRPr="00CF3F40">
              <w:rPr>
                <w:rFonts w:cs="Arial"/>
                <w:sz w:val="20"/>
                <w:lang w:val="fr-FR"/>
              </w:rPr>
              <w:t> </w:t>
            </w:r>
            <w:r w:rsidR="008F69A7" w:rsidRPr="00CF3F40">
              <w:rPr>
                <w:rFonts w:cs="Arial"/>
                <w:sz w:val="20"/>
                <w:lang w:val="fr-FR"/>
              </w:rPr>
              <w:t>francs suisses</w:t>
            </w:r>
          </w:p>
        </w:tc>
      </w:tr>
      <w:tr w:rsidR="008F69A7" w:rsidRPr="00CF3F40" w14:paraId="0BBA4C90" w14:textId="77777777" w:rsidTr="001C4FCE">
        <w:tc>
          <w:tcPr>
            <w:tcW w:w="817" w:type="dxa"/>
          </w:tcPr>
          <w:p w14:paraId="0BBA4C8E" w14:textId="77777777" w:rsidR="008175A1" w:rsidRPr="00CF3F40" w:rsidRDefault="008F69A7" w:rsidP="008175A1">
            <w:pPr>
              <w:rPr>
                <w:rFonts w:cs="Arial"/>
                <w:sz w:val="20"/>
                <w:lang w:val="fr-FR"/>
              </w:rPr>
            </w:pPr>
            <w:r w:rsidRPr="00CF3F40">
              <w:rPr>
                <w:rFonts w:cs="Arial"/>
                <w:sz w:val="20"/>
                <w:lang w:val="fr-FR"/>
              </w:rPr>
              <w:t>trois</w:t>
            </w:r>
            <w:r w:rsidR="008175A1" w:rsidRPr="00CF3F40">
              <w:rPr>
                <w:rFonts w:cs="Arial"/>
                <w:sz w:val="20"/>
                <w:lang w:val="fr-FR"/>
              </w:rPr>
              <w:t>,</w:t>
            </w:r>
          </w:p>
        </w:tc>
        <w:tc>
          <w:tcPr>
            <w:tcW w:w="4644" w:type="dxa"/>
          </w:tcPr>
          <w:p w14:paraId="0BBA4C8F" w14:textId="4AA33AD1" w:rsidR="008175A1" w:rsidRPr="00CF3F40" w:rsidRDefault="008175A1" w:rsidP="008F69A7">
            <w:pPr>
              <w:rPr>
                <w:rFonts w:cs="Arial"/>
                <w:sz w:val="20"/>
                <w:lang w:val="fr-FR"/>
              </w:rPr>
            </w:pPr>
            <w:r w:rsidRPr="00CF3F40">
              <w:rPr>
                <w:rFonts w:cs="Arial"/>
                <w:sz w:val="20"/>
                <w:lang w:val="fr-FR"/>
              </w:rPr>
              <w:t>6</w:t>
            </w:r>
            <w:r w:rsidR="008F69A7" w:rsidRPr="00CF3F40">
              <w:rPr>
                <w:rFonts w:cs="Arial"/>
                <w:sz w:val="20"/>
                <w:lang w:val="fr-FR"/>
              </w:rPr>
              <w:t>,</w:t>
            </w:r>
            <w:r w:rsidRPr="00CF3F40">
              <w:rPr>
                <w:rFonts w:cs="Arial"/>
                <w:sz w:val="20"/>
                <w:lang w:val="fr-FR"/>
              </w:rPr>
              <w:t>92085840</w:t>
            </w:r>
            <w:r w:rsidR="003B5E90" w:rsidRPr="00CF3F40">
              <w:rPr>
                <w:rFonts w:cs="Arial"/>
                <w:sz w:val="20"/>
                <w:lang w:val="fr-FR"/>
              </w:rPr>
              <w:t> </w:t>
            </w:r>
            <w:r w:rsidR="008F69A7" w:rsidRPr="00CF3F40">
              <w:rPr>
                <w:rFonts w:cs="Arial"/>
                <w:sz w:val="20"/>
                <w:lang w:val="fr-FR"/>
              </w:rPr>
              <w:t>francs suisses</w:t>
            </w:r>
          </w:p>
        </w:tc>
      </w:tr>
      <w:tr w:rsidR="008F69A7" w:rsidRPr="00CF3F40" w14:paraId="0BBA4C93" w14:textId="77777777" w:rsidTr="001C4FCE">
        <w:tc>
          <w:tcPr>
            <w:tcW w:w="817" w:type="dxa"/>
          </w:tcPr>
          <w:p w14:paraId="0BBA4C91" w14:textId="77777777" w:rsidR="008175A1" w:rsidRPr="00CF3F40" w:rsidRDefault="008F69A7" w:rsidP="008175A1">
            <w:pPr>
              <w:rPr>
                <w:rFonts w:cs="Arial"/>
                <w:sz w:val="20"/>
                <w:lang w:val="fr-FR"/>
              </w:rPr>
            </w:pPr>
            <w:r w:rsidRPr="00CF3F40">
              <w:rPr>
                <w:rFonts w:cs="Arial"/>
                <w:sz w:val="20"/>
                <w:lang w:val="fr-FR"/>
              </w:rPr>
              <w:t>quatre</w:t>
            </w:r>
            <w:r w:rsidR="008175A1" w:rsidRPr="00CF3F40">
              <w:rPr>
                <w:rFonts w:cs="Arial"/>
                <w:sz w:val="20"/>
                <w:lang w:val="fr-FR"/>
              </w:rPr>
              <w:t>,</w:t>
            </w:r>
          </w:p>
        </w:tc>
        <w:tc>
          <w:tcPr>
            <w:tcW w:w="4644" w:type="dxa"/>
          </w:tcPr>
          <w:p w14:paraId="0BBA4C92" w14:textId="73143359" w:rsidR="008175A1" w:rsidRPr="00CF3F40" w:rsidRDefault="008175A1" w:rsidP="008F69A7">
            <w:pPr>
              <w:rPr>
                <w:rFonts w:cs="Arial"/>
                <w:sz w:val="20"/>
                <w:lang w:val="fr-FR"/>
              </w:rPr>
            </w:pPr>
            <w:r w:rsidRPr="00CF3F40">
              <w:rPr>
                <w:rFonts w:cs="Arial"/>
                <w:sz w:val="20"/>
                <w:lang w:val="fr-FR"/>
              </w:rPr>
              <w:t>9</w:t>
            </w:r>
            <w:r w:rsidR="008F69A7" w:rsidRPr="00CF3F40">
              <w:rPr>
                <w:rFonts w:cs="Arial"/>
                <w:sz w:val="20"/>
                <w:lang w:val="fr-FR"/>
              </w:rPr>
              <w:t>,</w:t>
            </w:r>
            <w:r w:rsidRPr="00CF3F40">
              <w:rPr>
                <w:rFonts w:cs="Arial"/>
                <w:sz w:val="20"/>
                <w:lang w:val="fr-FR"/>
              </w:rPr>
              <w:t>22781120</w:t>
            </w:r>
            <w:r w:rsidR="003B5E90" w:rsidRPr="00CF3F40">
              <w:rPr>
                <w:rFonts w:cs="Arial"/>
                <w:sz w:val="20"/>
                <w:lang w:val="fr-FR"/>
              </w:rPr>
              <w:t> </w:t>
            </w:r>
            <w:r w:rsidR="008F69A7" w:rsidRPr="00CF3F40">
              <w:rPr>
                <w:rFonts w:cs="Arial"/>
                <w:sz w:val="20"/>
                <w:lang w:val="fr-FR"/>
              </w:rPr>
              <w:t>francs suisses</w:t>
            </w:r>
          </w:p>
        </w:tc>
      </w:tr>
    </w:tbl>
    <w:p w14:paraId="0BBA4C95" w14:textId="77777777" w:rsidR="00393121" w:rsidRPr="00CF3F40" w:rsidRDefault="00393121" w:rsidP="008175A1">
      <w:pPr>
        <w:rPr>
          <w:rFonts w:cs="Arial"/>
          <w:sz w:val="20"/>
          <w:lang w:val="fr-FR"/>
        </w:rPr>
      </w:pPr>
    </w:p>
    <w:p w14:paraId="0BBA4C97" w14:textId="77777777" w:rsidR="00393121" w:rsidRPr="00CF3F40" w:rsidRDefault="00393121" w:rsidP="008175A1">
      <w:pPr>
        <w:rPr>
          <w:rFonts w:cs="Arial"/>
          <w:sz w:val="20"/>
          <w:lang w:val="fr-FR"/>
        </w:rPr>
      </w:pPr>
    </w:p>
    <w:p w14:paraId="0BBA4C98" w14:textId="77777777" w:rsidR="00393121" w:rsidRPr="00CF3F40" w:rsidRDefault="00393121" w:rsidP="008175A1">
      <w:pPr>
        <w:rPr>
          <w:rFonts w:cs="Arial"/>
          <w:sz w:val="20"/>
          <w:lang w:val="fr-FR"/>
        </w:rPr>
      </w:pPr>
    </w:p>
    <w:p w14:paraId="0BBA4C99" w14:textId="040BAD67" w:rsidR="00393121" w:rsidRPr="00CF3F40" w:rsidRDefault="000036CA" w:rsidP="008175A1">
      <w:pPr>
        <w:rPr>
          <w:rFonts w:cs="Arial"/>
          <w:sz w:val="14"/>
          <w:szCs w:val="14"/>
          <w:lang w:val="fr-FR"/>
        </w:rPr>
      </w:pPr>
      <w:r w:rsidRPr="00CF3F40">
        <w:rPr>
          <w:rFonts w:cs="Arial"/>
          <w:sz w:val="14"/>
          <w:szCs w:val="14"/>
          <w:vertAlign w:val="superscript"/>
          <w:lang w:val="fr-FR"/>
        </w:rPr>
        <w:t>6</w:t>
      </w:r>
      <w:r w:rsidR="008F69A7" w:rsidRPr="00CF3F40">
        <w:rPr>
          <w:rFonts w:cs="Arial"/>
          <w:sz w:val="14"/>
          <w:szCs w:val="14"/>
          <w:lang w:val="fr-FR"/>
        </w:rPr>
        <w:t xml:space="preserve"> </w:t>
      </w:r>
      <w:r w:rsidR="008F69A7" w:rsidRPr="00CF3F40">
        <w:rPr>
          <w:rFonts w:cs="Arial"/>
          <w:sz w:val="14"/>
          <w:szCs w:val="14"/>
          <w:lang w:val="fr-FR"/>
        </w:rPr>
        <w:tab/>
        <w:t xml:space="preserve">À </w:t>
      </w:r>
      <w:r w:rsidR="0019154B">
        <w:rPr>
          <w:rFonts w:cs="Arial"/>
          <w:sz w:val="14"/>
          <w:szCs w:val="14"/>
          <w:lang w:val="fr-FR"/>
        </w:rPr>
        <w:t>compter</w:t>
      </w:r>
      <w:r w:rsidR="008F69A7" w:rsidRPr="00CF3F40">
        <w:rPr>
          <w:rFonts w:cs="Arial"/>
          <w:sz w:val="14"/>
          <w:szCs w:val="14"/>
          <w:lang w:val="fr-FR"/>
        </w:rPr>
        <w:t xml:space="preserve"> du 17 août </w:t>
      </w:r>
      <w:r w:rsidR="008175A1" w:rsidRPr="00CF3F40">
        <w:rPr>
          <w:rFonts w:cs="Arial"/>
          <w:sz w:val="14"/>
          <w:szCs w:val="14"/>
          <w:lang w:val="fr-FR"/>
        </w:rPr>
        <w:t>2013</w:t>
      </w:r>
    </w:p>
    <w:p w14:paraId="0BBA4C9A" w14:textId="77777777" w:rsidR="00393121" w:rsidRPr="00CF3F40" w:rsidRDefault="00A72BF4" w:rsidP="00A72BF4">
      <w:pPr>
        <w:rPr>
          <w:rStyle w:val="NORMALTEXT"/>
          <w:lang w:val="fr-FR"/>
        </w:rPr>
      </w:pPr>
      <w:r w:rsidRPr="00CF3F40">
        <w:rPr>
          <w:rStyle w:val="NORMALTEXT"/>
          <w:lang w:val="fr-FR"/>
        </w:rPr>
        <w:br w:type="page"/>
      </w:r>
    </w:p>
    <w:p w14:paraId="0BBA4C9C" w14:textId="1D167947" w:rsidR="00393121" w:rsidRPr="00CF3F40" w:rsidRDefault="0019154B" w:rsidP="00843873">
      <w:pPr>
        <w:jc w:val="center"/>
        <w:rPr>
          <w:rFonts w:ascii="Arial Bold" w:hAnsi="Arial Bold" w:cs="Arial"/>
          <w:b/>
          <w:bCs/>
          <w:iCs/>
          <w:szCs w:val="28"/>
          <w:lang w:val="fr-FR" w:eastAsia="da-DK"/>
        </w:rPr>
      </w:pPr>
      <w:r w:rsidRPr="0019154B">
        <w:rPr>
          <w:noProof/>
        </w:rPr>
        <w:drawing>
          <wp:inline distT="0" distB="0" distL="0" distR="0" wp14:anchorId="665A2A3A" wp14:editId="3487E517">
            <wp:extent cx="5541823" cy="8931499"/>
            <wp:effectExtent l="0" t="0" r="1905" b="3175"/>
            <wp:docPr id="4169" name="Picture 4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541974" cy="8931742"/>
                    </a:xfrm>
                    <a:prstGeom prst="rect">
                      <a:avLst/>
                    </a:prstGeom>
                    <a:noFill/>
                    <a:ln>
                      <a:noFill/>
                    </a:ln>
                  </pic:spPr>
                </pic:pic>
              </a:graphicData>
            </a:graphic>
          </wp:inline>
        </w:drawing>
      </w:r>
      <w:r w:rsidR="00D77673" w:rsidRPr="00CF3F40">
        <w:rPr>
          <w:lang w:val="fr-FR"/>
        </w:rPr>
        <w:br w:type="page"/>
      </w:r>
    </w:p>
    <w:p w14:paraId="0BBA4C9D" w14:textId="102A7414" w:rsidR="00393121" w:rsidRPr="00CF3F40" w:rsidRDefault="004B70E2" w:rsidP="004B70E2">
      <w:pPr>
        <w:pStyle w:val="Heading2"/>
        <w:rPr>
          <w:lang w:val="fr-FR"/>
        </w:rPr>
      </w:pPr>
      <w:bookmarkStart w:id="66" w:name="_Toc395544817"/>
      <w:r w:rsidRPr="00CF3F40">
        <w:rPr>
          <w:lang w:val="fr-FR"/>
        </w:rPr>
        <w:t xml:space="preserve">Union de Madrid </w:t>
      </w:r>
      <w:r w:rsidR="003B5E90" w:rsidRPr="00CF3F40">
        <w:rPr>
          <w:lang w:val="fr-FR"/>
        </w:rPr>
        <w:t>–</w:t>
      </w:r>
      <w:r w:rsidRPr="00CF3F40">
        <w:rPr>
          <w:lang w:val="fr-FR"/>
        </w:rPr>
        <w:t xml:space="preserve"> Compléments d</w:t>
      </w:r>
      <w:r w:rsidR="00406EDA" w:rsidRPr="00CF3F40">
        <w:rPr>
          <w:lang w:val="fr-FR"/>
        </w:rPr>
        <w:t>’</w:t>
      </w:r>
      <w:r w:rsidRPr="00CF3F40">
        <w:rPr>
          <w:lang w:val="fr-FR"/>
        </w:rPr>
        <w:t xml:space="preserve">émoluments </w:t>
      </w:r>
      <w:r w:rsidR="003B5E90" w:rsidRPr="00CF3F40">
        <w:rPr>
          <w:lang w:val="fr-FR"/>
        </w:rPr>
        <w:t>–</w:t>
      </w:r>
      <w:r w:rsidRPr="00CF3F40">
        <w:rPr>
          <w:lang w:val="fr-FR"/>
        </w:rPr>
        <w:t xml:space="preserve"> 2013</w:t>
      </w:r>
      <w:bookmarkEnd w:id="66"/>
    </w:p>
    <w:p w14:paraId="0BBA4C9E" w14:textId="77777777" w:rsidR="00393121" w:rsidRPr="00CF3F40" w:rsidRDefault="00393121" w:rsidP="00EA0D07">
      <w:pPr>
        <w:rPr>
          <w:rFonts w:cs="Arial"/>
          <w:b/>
          <w:bCs/>
          <w:sz w:val="20"/>
          <w:lang w:val="fr-FR"/>
        </w:rPr>
      </w:pPr>
    </w:p>
    <w:p w14:paraId="0BBA4C9F" w14:textId="77777777" w:rsidR="00393121" w:rsidRPr="00CF3F40" w:rsidRDefault="004B70E2" w:rsidP="004B70E2">
      <w:pPr>
        <w:rPr>
          <w:rFonts w:cs="Arial"/>
          <w:b/>
          <w:bCs/>
          <w:sz w:val="20"/>
          <w:lang w:val="fr-FR"/>
        </w:rPr>
      </w:pPr>
      <w:r w:rsidRPr="00CF3F40">
        <w:rPr>
          <w:rFonts w:cs="Arial"/>
          <w:b/>
          <w:bCs/>
          <w:sz w:val="20"/>
          <w:lang w:val="fr-FR"/>
        </w:rPr>
        <w:t>Perception</w:t>
      </w:r>
    </w:p>
    <w:p w14:paraId="0BBA4CA0" w14:textId="77777777" w:rsidR="00393121" w:rsidRPr="00CF3F40" w:rsidRDefault="00393121" w:rsidP="00EA0D07">
      <w:pPr>
        <w:rPr>
          <w:rFonts w:cs="Arial"/>
          <w:sz w:val="20"/>
          <w:lang w:val="fr-FR"/>
        </w:rPr>
      </w:pPr>
    </w:p>
    <w:p w14:paraId="0BBA4CA1" w14:textId="3F20FB07" w:rsidR="00393121" w:rsidRPr="00CF3F40" w:rsidRDefault="004B70E2" w:rsidP="004B70E2">
      <w:pPr>
        <w:rPr>
          <w:rFonts w:eastAsia="SimSun" w:cs="Arial"/>
          <w:sz w:val="20"/>
          <w:lang w:val="fr-FR" w:eastAsia="zh-CN"/>
        </w:rPr>
      </w:pPr>
      <w:r w:rsidRPr="00CF3F40">
        <w:rPr>
          <w:rFonts w:eastAsia="SimSun" w:cs="Arial"/>
          <w:sz w:val="20"/>
          <w:lang w:val="fr-FR" w:eastAsia="zh-CN"/>
        </w:rPr>
        <w:t>L</w:t>
      </w:r>
      <w:r w:rsidR="00406EDA" w:rsidRPr="00CF3F40">
        <w:rPr>
          <w:rFonts w:eastAsia="SimSun" w:cs="Arial"/>
          <w:sz w:val="20"/>
          <w:lang w:val="fr-FR" w:eastAsia="zh-CN"/>
        </w:rPr>
        <w:t>’</w:t>
      </w:r>
      <w:r w:rsidRPr="00CF3F40">
        <w:rPr>
          <w:rFonts w:eastAsia="SimSun" w:cs="Arial"/>
          <w:sz w:val="20"/>
          <w:lang w:val="fr-FR" w:eastAsia="zh-CN"/>
        </w:rPr>
        <w:t>OMPI a perçu, en</w:t>
      </w:r>
      <w:r w:rsidR="003B5E90" w:rsidRPr="00CF3F40">
        <w:rPr>
          <w:rFonts w:eastAsia="SimSun" w:cs="Arial"/>
          <w:sz w:val="20"/>
          <w:lang w:val="fr-FR" w:eastAsia="zh-CN"/>
        </w:rPr>
        <w:t> </w:t>
      </w:r>
      <w:r w:rsidRPr="00CF3F40">
        <w:rPr>
          <w:rFonts w:eastAsia="SimSun" w:cs="Arial"/>
          <w:sz w:val="20"/>
          <w:lang w:val="fr-FR" w:eastAsia="zh-CN"/>
        </w:rPr>
        <w:t>2013, la somme de 38 841 700</w:t>
      </w:r>
      <w:r w:rsidR="003B5E90" w:rsidRPr="00CF3F40">
        <w:rPr>
          <w:rFonts w:eastAsia="SimSun" w:cs="Arial"/>
          <w:sz w:val="20"/>
          <w:lang w:val="fr-FR" w:eastAsia="zh-CN"/>
        </w:rPr>
        <w:t> </w:t>
      </w:r>
      <w:r w:rsidRPr="00CF3F40">
        <w:rPr>
          <w:rFonts w:eastAsia="SimSun" w:cs="Arial"/>
          <w:sz w:val="20"/>
          <w:lang w:val="fr-FR" w:eastAsia="zh-CN"/>
        </w:rPr>
        <w:t>francs suisses au titre de compléments d</w:t>
      </w:r>
      <w:r w:rsidR="00406EDA" w:rsidRPr="00CF3F40">
        <w:rPr>
          <w:rFonts w:eastAsia="SimSun" w:cs="Arial"/>
          <w:sz w:val="20"/>
          <w:lang w:val="fr-FR" w:eastAsia="zh-CN"/>
        </w:rPr>
        <w:t>’</w:t>
      </w:r>
      <w:r w:rsidRPr="00CF3F40">
        <w:rPr>
          <w:rFonts w:eastAsia="SimSun" w:cs="Arial"/>
          <w:sz w:val="20"/>
          <w:lang w:val="fr-FR" w:eastAsia="zh-CN"/>
        </w:rPr>
        <w:t xml:space="preserve">émoluments correspondant à </w:t>
      </w:r>
      <w:r w:rsidR="008708D2" w:rsidRPr="00CF3F40">
        <w:rPr>
          <w:rFonts w:eastAsia="SimSun" w:cs="Arial"/>
          <w:sz w:val="20"/>
          <w:lang w:val="fr-FR" w:eastAsia="zh-CN"/>
        </w:rPr>
        <w:t>388 417 </w:t>
      </w:r>
      <w:r w:rsidRPr="00CF3F40">
        <w:rPr>
          <w:rFonts w:eastAsia="SimSun" w:cs="Arial"/>
          <w:sz w:val="20"/>
          <w:lang w:val="fr-FR" w:eastAsia="zh-CN"/>
        </w:rPr>
        <w:t>désignations (faites lors de l</w:t>
      </w:r>
      <w:r w:rsidR="00406EDA" w:rsidRPr="00CF3F40">
        <w:rPr>
          <w:rFonts w:eastAsia="SimSun" w:cs="Arial"/>
          <w:sz w:val="20"/>
          <w:lang w:val="fr-FR" w:eastAsia="zh-CN"/>
        </w:rPr>
        <w:t>’</w:t>
      </w:r>
      <w:r w:rsidRPr="00CF3F40">
        <w:rPr>
          <w:rFonts w:eastAsia="SimSun" w:cs="Arial"/>
          <w:sz w:val="20"/>
          <w:lang w:val="fr-FR" w:eastAsia="zh-CN"/>
        </w:rPr>
        <w:t>enregistrement, postérieurement à l</w:t>
      </w:r>
      <w:r w:rsidR="00406EDA" w:rsidRPr="00CF3F40">
        <w:rPr>
          <w:rFonts w:eastAsia="SimSun" w:cs="Arial"/>
          <w:sz w:val="20"/>
          <w:lang w:val="fr-FR" w:eastAsia="zh-CN"/>
        </w:rPr>
        <w:t>’</w:t>
      </w:r>
      <w:r w:rsidRPr="00CF3F40">
        <w:rPr>
          <w:rFonts w:eastAsia="SimSun" w:cs="Arial"/>
          <w:sz w:val="20"/>
          <w:lang w:val="fr-FR" w:eastAsia="zh-CN"/>
        </w:rPr>
        <w:t xml:space="preserve">enregistrement ou lors du renouvellement), sur la base du barème en vigueur à partir du </w:t>
      </w:r>
      <w:r w:rsidR="00406EDA" w:rsidRPr="00CF3F40">
        <w:rPr>
          <w:rFonts w:eastAsia="SimSun" w:cs="Arial"/>
          <w:sz w:val="20"/>
          <w:lang w:val="fr-FR" w:eastAsia="zh-CN"/>
        </w:rPr>
        <w:t>1</w:t>
      </w:r>
      <w:r w:rsidR="00406EDA" w:rsidRPr="00CF3F40">
        <w:rPr>
          <w:rFonts w:eastAsia="SimSun" w:cs="Arial"/>
          <w:sz w:val="20"/>
          <w:vertAlign w:val="superscript"/>
          <w:lang w:val="fr-FR" w:eastAsia="zh-CN"/>
        </w:rPr>
        <w:t>er</w:t>
      </w:r>
      <w:r w:rsidR="00406EDA" w:rsidRPr="00CF3F40">
        <w:rPr>
          <w:rFonts w:eastAsia="SimSun" w:cs="Arial"/>
          <w:sz w:val="20"/>
          <w:lang w:val="fr-FR" w:eastAsia="zh-CN"/>
        </w:rPr>
        <w:t> septembre 20</w:t>
      </w:r>
      <w:r w:rsidRPr="00CF3F40">
        <w:rPr>
          <w:rFonts w:eastAsia="SimSun" w:cs="Arial"/>
          <w:sz w:val="20"/>
          <w:lang w:val="fr-FR" w:eastAsia="zh-CN"/>
        </w:rPr>
        <w:t>08 [article</w:t>
      </w:r>
      <w:r w:rsidR="003B5E90" w:rsidRPr="00CF3F40">
        <w:rPr>
          <w:rFonts w:eastAsia="SimSun" w:cs="Arial"/>
          <w:sz w:val="20"/>
          <w:lang w:val="fr-FR" w:eastAsia="zh-CN"/>
        </w:rPr>
        <w:t> </w:t>
      </w:r>
      <w:r w:rsidRPr="00CF3F40">
        <w:rPr>
          <w:rFonts w:eastAsia="SimSun" w:cs="Arial"/>
          <w:sz w:val="20"/>
          <w:lang w:val="fr-FR" w:eastAsia="zh-CN"/>
        </w:rPr>
        <w:t>8.2</w:t>
      </w:r>
      <w:r w:rsidR="00843873">
        <w:rPr>
          <w:rFonts w:eastAsia="SimSun" w:cs="Arial"/>
          <w:sz w:val="20"/>
          <w:lang w:val="fr-FR" w:eastAsia="zh-CN"/>
        </w:rPr>
        <w:t>)</w:t>
      </w:r>
      <w:r w:rsidRPr="00CF3F40">
        <w:rPr>
          <w:rFonts w:eastAsia="SimSun" w:cs="Arial"/>
          <w:sz w:val="20"/>
          <w:lang w:val="fr-FR" w:eastAsia="zh-CN"/>
        </w:rPr>
        <w:t>c) de l</w:t>
      </w:r>
      <w:r w:rsidR="00406EDA" w:rsidRPr="00CF3F40">
        <w:rPr>
          <w:rFonts w:eastAsia="SimSun" w:cs="Arial"/>
          <w:sz w:val="20"/>
          <w:lang w:val="fr-FR" w:eastAsia="zh-CN"/>
        </w:rPr>
        <w:t>’</w:t>
      </w:r>
      <w:r w:rsidRPr="00CF3F40">
        <w:rPr>
          <w:rFonts w:eastAsia="SimSun" w:cs="Arial"/>
          <w:sz w:val="20"/>
          <w:lang w:val="fr-FR" w:eastAsia="zh-CN"/>
        </w:rPr>
        <w:t>Arrangement de Madrid et article</w:t>
      </w:r>
      <w:r w:rsidR="003B5E90" w:rsidRPr="00CF3F40">
        <w:rPr>
          <w:rFonts w:eastAsia="SimSun" w:cs="Arial"/>
          <w:sz w:val="20"/>
          <w:lang w:val="fr-FR" w:eastAsia="zh-CN"/>
        </w:rPr>
        <w:t> </w:t>
      </w:r>
      <w:r w:rsidRPr="00CF3F40">
        <w:rPr>
          <w:rFonts w:eastAsia="SimSun" w:cs="Arial"/>
          <w:sz w:val="20"/>
          <w:lang w:val="fr-FR" w:eastAsia="zh-CN"/>
        </w:rPr>
        <w:t>8.2</w:t>
      </w:r>
      <w:r w:rsidR="008708D2" w:rsidRPr="00CF3F40">
        <w:rPr>
          <w:rFonts w:eastAsia="SimSun" w:cs="Arial"/>
          <w:sz w:val="20"/>
          <w:lang w:val="fr-FR" w:eastAsia="zh-CN"/>
        </w:rPr>
        <w:t>)</w:t>
      </w:r>
      <w:r w:rsidRPr="00CF3F40">
        <w:rPr>
          <w:rFonts w:eastAsia="SimSun" w:cs="Arial"/>
          <w:sz w:val="20"/>
          <w:lang w:val="fr-FR" w:eastAsia="zh-CN"/>
        </w:rPr>
        <w:t>iii) du Protocole relatif à l</w:t>
      </w:r>
      <w:r w:rsidR="00406EDA" w:rsidRPr="00CF3F40">
        <w:rPr>
          <w:rFonts w:eastAsia="SimSun" w:cs="Arial"/>
          <w:sz w:val="20"/>
          <w:lang w:val="fr-FR" w:eastAsia="zh-CN"/>
        </w:rPr>
        <w:t>’</w:t>
      </w:r>
      <w:r w:rsidRPr="00CF3F40">
        <w:rPr>
          <w:rFonts w:eastAsia="SimSun" w:cs="Arial"/>
          <w:sz w:val="20"/>
          <w:lang w:val="fr-FR" w:eastAsia="zh-CN"/>
        </w:rPr>
        <w:t>Arrangement de Madrid].</w:t>
      </w:r>
    </w:p>
    <w:p w14:paraId="0BBA4CA2" w14:textId="77777777" w:rsidR="00393121" w:rsidRPr="00CF3F40" w:rsidRDefault="00393121" w:rsidP="00EA0D07">
      <w:pPr>
        <w:rPr>
          <w:rFonts w:cs="Arial"/>
          <w:sz w:val="20"/>
          <w:lang w:val="fr-FR"/>
        </w:rPr>
      </w:pPr>
    </w:p>
    <w:p w14:paraId="0BBA4CA3" w14:textId="77777777" w:rsidR="00393121" w:rsidRPr="00CF3F40" w:rsidRDefault="00A32FC1" w:rsidP="00A32FC1">
      <w:pPr>
        <w:rPr>
          <w:rFonts w:cs="Arial"/>
          <w:b/>
          <w:bCs/>
          <w:sz w:val="20"/>
          <w:lang w:val="fr-FR"/>
        </w:rPr>
      </w:pPr>
      <w:r w:rsidRPr="00CF3F40">
        <w:rPr>
          <w:rFonts w:cs="Arial"/>
          <w:b/>
          <w:bCs/>
          <w:sz w:val="20"/>
          <w:lang w:val="fr-FR"/>
        </w:rPr>
        <w:t>Répartition</w:t>
      </w:r>
    </w:p>
    <w:p w14:paraId="0BBA4CA4" w14:textId="77777777" w:rsidR="00393121" w:rsidRPr="00CF3F40" w:rsidRDefault="00393121" w:rsidP="00EA0D07">
      <w:pPr>
        <w:rPr>
          <w:rFonts w:cs="Arial"/>
          <w:sz w:val="20"/>
          <w:lang w:val="fr-FR"/>
        </w:rPr>
      </w:pPr>
    </w:p>
    <w:p w14:paraId="0BBA4CA5" w14:textId="542CD249" w:rsidR="00393121" w:rsidRPr="00CF3F40" w:rsidRDefault="00A32FC1" w:rsidP="00A32FC1">
      <w:pPr>
        <w:rPr>
          <w:rFonts w:eastAsia="SimSun" w:cs="Arial"/>
          <w:sz w:val="20"/>
          <w:lang w:val="fr-FR" w:eastAsia="zh-CN"/>
        </w:rPr>
      </w:pPr>
      <w:r w:rsidRPr="00CF3F40">
        <w:rPr>
          <w:rFonts w:eastAsia="SimSun" w:cs="Arial"/>
          <w:sz w:val="20"/>
          <w:lang w:val="fr-FR" w:eastAsia="zh-CN"/>
        </w:rPr>
        <w:t>La répartition est faite selon le nombre de désignations [article</w:t>
      </w:r>
      <w:r w:rsidR="003B5E90" w:rsidRPr="00CF3F40">
        <w:rPr>
          <w:rFonts w:eastAsia="SimSun" w:cs="Arial"/>
          <w:sz w:val="20"/>
          <w:lang w:val="fr-FR" w:eastAsia="zh-CN"/>
        </w:rPr>
        <w:t> </w:t>
      </w:r>
      <w:r w:rsidRPr="00CF3F40">
        <w:rPr>
          <w:rFonts w:eastAsia="SimSun" w:cs="Arial"/>
          <w:sz w:val="20"/>
          <w:lang w:val="fr-FR" w:eastAsia="zh-CN"/>
        </w:rPr>
        <w:t>8.6) de l</w:t>
      </w:r>
      <w:r w:rsidR="00406EDA" w:rsidRPr="00CF3F40">
        <w:rPr>
          <w:rFonts w:eastAsia="SimSun" w:cs="Arial"/>
          <w:sz w:val="20"/>
          <w:lang w:val="fr-FR" w:eastAsia="zh-CN"/>
        </w:rPr>
        <w:t>’</w:t>
      </w:r>
      <w:r w:rsidRPr="00CF3F40">
        <w:rPr>
          <w:rFonts w:eastAsia="SimSun" w:cs="Arial"/>
          <w:sz w:val="20"/>
          <w:lang w:val="fr-FR" w:eastAsia="zh-CN"/>
        </w:rPr>
        <w:t>Arrangement de Madrid et du Protocole relatif à l</w:t>
      </w:r>
      <w:r w:rsidR="00406EDA" w:rsidRPr="00CF3F40">
        <w:rPr>
          <w:rFonts w:eastAsia="SimSun" w:cs="Arial"/>
          <w:sz w:val="20"/>
          <w:lang w:val="fr-FR" w:eastAsia="zh-CN"/>
        </w:rPr>
        <w:t>’</w:t>
      </w:r>
      <w:r w:rsidRPr="00CF3F40">
        <w:rPr>
          <w:rFonts w:eastAsia="SimSun" w:cs="Arial"/>
          <w:sz w:val="20"/>
          <w:lang w:val="fr-FR" w:eastAsia="zh-CN"/>
        </w:rPr>
        <w:t>Arrangement de Madrid] et un coefficient [règle</w:t>
      </w:r>
      <w:r w:rsidR="003B5E90" w:rsidRPr="00CF3F40">
        <w:rPr>
          <w:rFonts w:eastAsia="SimSun" w:cs="Arial"/>
          <w:sz w:val="20"/>
          <w:lang w:val="fr-FR" w:eastAsia="zh-CN"/>
        </w:rPr>
        <w:t> </w:t>
      </w:r>
      <w:r w:rsidRPr="00CF3F40">
        <w:rPr>
          <w:rFonts w:eastAsia="SimSun" w:cs="Arial"/>
          <w:sz w:val="20"/>
          <w:lang w:val="fr-FR" w:eastAsia="zh-CN"/>
        </w:rPr>
        <w:t>37 du Règlement d</w:t>
      </w:r>
      <w:r w:rsidR="00406EDA" w:rsidRPr="00CF3F40">
        <w:rPr>
          <w:rFonts w:eastAsia="SimSun" w:cs="Arial"/>
          <w:sz w:val="20"/>
          <w:lang w:val="fr-FR" w:eastAsia="zh-CN"/>
        </w:rPr>
        <w:t>’</w:t>
      </w:r>
      <w:r w:rsidRPr="00CF3F40">
        <w:rPr>
          <w:rFonts w:eastAsia="SimSun" w:cs="Arial"/>
          <w:sz w:val="20"/>
          <w:lang w:val="fr-FR" w:eastAsia="zh-CN"/>
        </w:rPr>
        <w:t>exécution commun à l</w:t>
      </w:r>
      <w:r w:rsidR="00406EDA" w:rsidRPr="00CF3F40">
        <w:rPr>
          <w:rFonts w:eastAsia="SimSun" w:cs="Arial"/>
          <w:sz w:val="20"/>
          <w:lang w:val="fr-FR" w:eastAsia="zh-CN"/>
        </w:rPr>
        <w:t>’</w:t>
      </w:r>
      <w:r w:rsidRPr="00CF3F40">
        <w:rPr>
          <w:rFonts w:eastAsia="SimSun" w:cs="Arial"/>
          <w:sz w:val="20"/>
          <w:lang w:val="fr-FR" w:eastAsia="zh-CN"/>
        </w:rPr>
        <w:t>Arrangement de Madrid concernant l</w:t>
      </w:r>
      <w:r w:rsidR="00406EDA" w:rsidRPr="00CF3F40">
        <w:rPr>
          <w:rFonts w:eastAsia="SimSun" w:cs="Arial"/>
          <w:sz w:val="20"/>
          <w:lang w:val="fr-FR" w:eastAsia="zh-CN"/>
        </w:rPr>
        <w:t>’</w:t>
      </w:r>
      <w:r w:rsidRPr="00CF3F40">
        <w:rPr>
          <w:rFonts w:eastAsia="SimSun" w:cs="Arial"/>
          <w:sz w:val="20"/>
          <w:lang w:val="fr-FR" w:eastAsia="zh-CN"/>
        </w:rPr>
        <w:t>enregistrement international des marques et au Protocole relatif à cet Arrangement].</w:t>
      </w:r>
    </w:p>
    <w:p w14:paraId="0BBA4CA6" w14:textId="77777777" w:rsidR="00393121" w:rsidRPr="00CF3F40" w:rsidRDefault="00393121" w:rsidP="00EA0D07">
      <w:pPr>
        <w:rPr>
          <w:rFonts w:eastAsia="SimSun" w:cs="Arial"/>
          <w:sz w:val="20"/>
          <w:lang w:val="fr-FR" w:eastAsia="zh-CN"/>
        </w:rPr>
      </w:pPr>
    </w:p>
    <w:p w14:paraId="5A2F4BE8" w14:textId="568C1914" w:rsidR="00406EDA" w:rsidRPr="00CF3F40" w:rsidRDefault="00A32FC1" w:rsidP="00A32FC1">
      <w:pPr>
        <w:rPr>
          <w:rFonts w:eastAsia="SimSun" w:cs="Arial"/>
          <w:sz w:val="20"/>
          <w:lang w:val="fr-FR" w:eastAsia="zh-CN"/>
        </w:rPr>
      </w:pPr>
      <w:r w:rsidRPr="00CF3F40">
        <w:rPr>
          <w:rFonts w:eastAsia="SimSun" w:cs="Arial"/>
          <w:sz w:val="20"/>
          <w:lang w:val="fr-FR" w:eastAsia="zh-CN"/>
        </w:rPr>
        <w:t>Le nombre de désignations pour lesquelles l</w:t>
      </w:r>
      <w:r w:rsidR="00406EDA" w:rsidRPr="00CF3F40">
        <w:rPr>
          <w:rFonts w:eastAsia="SimSun" w:cs="Arial"/>
          <w:sz w:val="20"/>
          <w:lang w:val="fr-FR" w:eastAsia="zh-CN"/>
        </w:rPr>
        <w:t>’</w:t>
      </w:r>
      <w:r w:rsidRPr="00CF3F40">
        <w:rPr>
          <w:rFonts w:eastAsia="SimSun" w:cs="Arial"/>
          <w:sz w:val="20"/>
          <w:lang w:val="fr-FR" w:eastAsia="zh-CN"/>
        </w:rPr>
        <w:t>OMPI a perçu 100</w:t>
      </w:r>
      <w:r w:rsidR="003B5E90" w:rsidRPr="00CF3F40">
        <w:rPr>
          <w:rFonts w:eastAsia="SimSun" w:cs="Arial"/>
          <w:sz w:val="20"/>
          <w:lang w:val="fr-FR" w:eastAsia="zh-CN"/>
        </w:rPr>
        <w:t> </w:t>
      </w:r>
      <w:r w:rsidRPr="00CF3F40">
        <w:rPr>
          <w:rFonts w:eastAsia="SimSun" w:cs="Arial"/>
          <w:sz w:val="20"/>
          <w:lang w:val="fr-FR" w:eastAsia="zh-CN"/>
        </w:rPr>
        <w:t>francs suisses au titre de compléments d</w:t>
      </w:r>
      <w:r w:rsidR="00406EDA" w:rsidRPr="00CF3F40">
        <w:rPr>
          <w:rFonts w:eastAsia="SimSun" w:cs="Arial"/>
          <w:sz w:val="20"/>
          <w:lang w:val="fr-FR" w:eastAsia="zh-CN"/>
        </w:rPr>
        <w:t>’</w:t>
      </w:r>
      <w:r w:rsidRPr="00CF3F40">
        <w:rPr>
          <w:rFonts w:eastAsia="SimSun" w:cs="Arial"/>
          <w:sz w:val="20"/>
          <w:lang w:val="fr-FR" w:eastAsia="zh-CN"/>
        </w:rPr>
        <w:t>émoluments était, pour le coefficient</w:t>
      </w:r>
    </w:p>
    <w:p w14:paraId="0BBA4CA8" w14:textId="369701DD" w:rsidR="00EA0D07" w:rsidRPr="00CF3F40" w:rsidRDefault="00EA0D07" w:rsidP="00EA0D07">
      <w:pPr>
        <w:rPr>
          <w:rFonts w:cs="Arial"/>
          <w:sz w:val="20"/>
          <w:lang w:val="fr-FR"/>
        </w:rPr>
      </w:pPr>
    </w:p>
    <w:tbl>
      <w:tblPr>
        <w:tblW w:w="0" w:type="auto"/>
        <w:tblLook w:val="04A0" w:firstRow="1" w:lastRow="0" w:firstColumn="1" w:lastColumn="0" w:noHBand="0" w:noVBand="1"/>
      </w:tblPr>
      <w:tblGrid>
        <w:gridCol w:w="817"/>
        <w:gridCol w:w="1124"/>
        <w:gridCol w:w="6814"/>
      </w:tblGrid>
      <w:tr w:rsidR="00EA0D07" w:rsidRPr="00CF3F40" w14:paraId="0BBA4CAD" w14:textId="77777777" w:rsidTr="00BE0385">
        <w:tc>
          <w:tcPr>
            <w:tcW w:w="817" w:type="dxa"/>
          </w:tcPr>
          <w:p w14:paraId="0BBA4CA9" w14:textId="77777777" w:rsidR="00EA0D07" w:rsidRPr="00CF3F40" w:rsidRDefault="00F975D6" w:rsidP="00F975D6">
            <w:pPr>
              <w:rPr>
                <w:rFonts w:cs="Arial"/>
                <w:lang w:val="fr-FR"/>
              </w:rPr>
            </w:pPr>
            <w:r w:rsidRPr="00CF3F40">
              <w:rPr>
                <w:rFonts w:eastAsia="SimSun" w:cs="Arial"/>
                <w:sz w:val="20"/>
                <w:lang w:val="fr-FR" w:eastAsia="zh-CN"/>
              </w:rPr>
              <w:t>u</w:t>
            </w:r>
            <w:r w:rsidR="00EA0D07" w:rsidRPr="00CF3F40">
              <w:rPr>
                <w:rFonts w:eastAsia="SimSun" w:cs="Arial"/>
                <w:sz w:val="20"/>
                <w:lang w:val="fr-FR" w:eastAsia="zh-CN"/>
              </w:rPr>
              <w:t>n,</w:t>
            </w:r>
          </w:p>
        </w:tc>
        <w:tc>
          <w:tcPr>
            <w:tcW w:w="1124" w:type="dxa"/>
          </w:tcPr>
          <w:p w14:paraId="0BBA4CAA" w14:textId="77777777" w:rsidR="00EA0D07" w:rsidRPr="00CF3F40" w:rsidRDefault="00EA0D07" w:rsidP="00F975D6">
            <w:pPr>
              <w:jc w:val="right"/>
              <w:rPr>
                <w:rFonts w:eastAsia="SimSun" w:cs="Arial"/>
                <w:sz w:val="20"/>
                <w:lang w:val="fr-FR" w:eastAsia="zh-CN"/>
              </w:rPr>
            </w:pPr>
            <w:r w:rsidRPr="00CF3F40">
              <w:rPr>
                <w:rFonts w:eastAsia="SimSun" w:cs="Arial"/>
                <w:sz w:val="20"/>
                <w:lang w:val="fr-FR" w:eastAsia="zh-CN"/>
              </w:rPr>
              <w:t>1</w:t>
            </w:r>
            <w:r w:rsidR="00F975D6" w:rsidRPr="00CF3F40">
              <w:rPr>
                <w:rFonts w:eastAsia="SimSun" w:cs="Arial"/>
                <w:sz w:val="20"/>
                <w:lang w:val="fr-FR" w:eastAsia="zh-CN"/>
              </w:rPr>
              <w:t> </w:t>
            </w:r>
            <w:r w:rsidRPr="00CF3F40">
              <w:rPr>
                <w:rFonts w:eastAsia="SimSun" w:cs="Arial"/>
                <w:sz w:val="20"/>
                <w:lang w:val="fr-FR" w:eastAsia="zh-CN"/>
              </w:rPr>
              <w:t>140</w:t>
            </w:r>
          </w:p>
        </w:tc>
        <w:tc>
          <w:tcPr>
            <w:tcW w:w="6814" w:type="dxa"/>
          </w:tcPr>
          <w:p w14:paraId="0BBA4CAB" w14:textId="72D3D013" w:rsidR="00393121" w:rsidRPr="00CF3F40" w:rsidRDefault="00A32FC1" w:rsidP="00A32FC1">
            <w:pPr>
              <w:rPr>
                <w:rFonts w:eastAsia="SimSun" w:cs="Arial"/>
                <w:sz w:val="20"/>
                <w:lang w:val="fr-FR" w:eastAsia="zh-CN"/>
              </w:rPr>
            </w:pPr>
            <w:r w:rsidRPr="00CF3F40">
              <w:rPr>
                <w:rFonts w:eastAsia="SimSun" w:cs="Arial"/>
                <w:sz w:val="20"/>
                <w:lang w:val="fr-FR" w:eastAsia="zh-CN"/>
              </w:rPr>
              <w:t>Antigua</w:t>
            </w:r>
            <w:r w:rsidR="00371B9C" w:rsidRPr="00CF3F40">
              <w:rPr>
                <w:rFonts w:eastAsia="SimSun" w:cs="Arial"/>
                <w:sz w:val="20"/>
                <w:lang w:val="fr-FR" w:eastAsia="zh-CN"/>
              </w:rPr>
              <w:noBreakHyphen/>
            </w:r>
            <w:r w:rsidRPr="00CF3F40">
              <w:rPr>
                <w:rFonts w:eastAsia="SimSun" w:cs="Arial"/>
                <w:sz w:val="20"/>
                <w:lang w:val="fr-FR" w:eastAsia="zh-CN"/>
              </w:rPr>
              <w:t>et</w:t>
            </w:r>
            <w:r w:rsidR="00371B9C" w:rsidRPr="00CF3F40">
              <w:rPr>
                <w:rFonts w:eastAsia="SimSun" w:cs="Arial"/>
                <w:sz w:val="20"/>
                <w:lang w:val="fr-FR" w:eastAsia="zh-CN"/>
              </w:rPr>
              <w:noBreakHyphen/>
            </w:r>
            <w:r w:rsidRPr="00CF3F40">
              <w:rPr>
                <w:rFonts w:eastAsia="SimSun" w:cs="Arial"/>
                <w:sz w:val="20"/>
                <w:lang w:val="fr-FR" w:eastAsia="zh-CN"/>
              </w:rPr>
              <w:t>Barbuda</w:t>
            </w:r>
          </w:p>
          <w:p w14:paraId="0BBA4CAC" w14:textId="77777777" w:rsidR="00EA0D07" w:rsidRPr="00CF3F40" w:rsidRDefault="00EA0D07" w:rsidP="00EA0D07">
            <w:pPr>
              <w:rPr>
                <w:rFonts w:cs="Arial"/>
                <w:lang w:val="fr-FR"/>
              </w:rPr>
            </w:pPr>
          </w:p>
        </w:tc>
      </w:tr>
      <w:tr w:rsidR="00EA0D07" w:rsidRPr="008A0A3A" w14:paraId="0BBA4CB2" w14:textId="77777777" w:rsidTr="00BE0385">
        <w:tc>
          <w:tcPr>
            <w:tcW w:w="817" w:type="dxa"/>
          </w:tcPr>
          <w:p w14:paraId="0BBA4CAE" w14:textId="77777777" w:rsidR="00EA0D07" w:rsidRPr="00CF3F40" w:rsidRDefault="00F975D6" w:rsidP="00F975D6">
            <w:pPr>
              <w:rPr>
                <w:rFonts w:eastAsia="SimSun" w:cs="Arial"/>
                <w:sz w:val="20"/>
                <w:lang w:val="fr-FR" w:eastAsia="zh-CN"/>
              </w:rPr>
            </w:pPr>
            <w:r w:rsidRPr="00CF3F40">
              <w:rPr>
                <w:rFonts w:eastAsia="SimSun" w:cs="Arial"/>
                <w:sz w:val="20"/>
                <w:lang w:val="fr-FR" w:eastAsia="zh-CN"/>
              </w:rPr>
              <w:t>deux</w:t>
            </w:r>
            <w:r w:rsidR="00EA0D07" w:rsidRPr="00CF3F40">
              <w:rPr>
                <w:rFonts w:eastAsia="SimSun" w:cs="Arial"/>
                <w:sz w:val="20"/>
                <w:lang w:val="fr-FR" w:eastAsia="zh-CN"/>
              </w:rPr>
              <w:t>,</w:t>
            </w:r>
          </w:p>
        </w:tc>
        <w:tc>
          <w:tcPr>
            <w:tcW w:w="1124" w:type="dxa"/>
          </w:tcPr>
          <w:p w14:paraId="0BBA4CAF" w14:textId="77777777" w:rsidR="00EA0D07" w:rsidRPr="00CF3F40" w:rsidRDefault="00F975D6" w:rsidP="001C4FCE">
            <w:pPr>
              <w:jc w:val="right"/>
              <w:rPr>
                <w:rFonts w:cs="Arial"/>
                <w:lang w:val="fr-FR"/>
              </w:rPr>
            </w:pPr>
            <w:r w:rsidRPr="00CF3F40">
              <w:rPr>
                <w:rFonts w:eastAsia="SimSun" w:cs="Arial"/>
                <w:sz w:val="20"/>
                <w:lang w:val="fr-FR" w:eastAsia="zh-CN"/>
              </w:rPr>
              <w:t>28 </w:t>
            </w:r>
            <w:r w:rsidR="00EA0D07" w:rsidRPr="00CF3F40">
              <w:rPr>
                <w:rFonts w:eastAsia="SimSun" w:cs="Arial"/>
                <w:sz w:val="20"/>
                <w:lang w:val="fr-FR" w:eastAsia="zh-CN"/>
              </w:rPr>
              <w:t>727</w:t>
            </w:r>
          </w:p>
        </w:tc>
        <w:tc>
          <w:tcPr>
            <w:tcW w:w="6814" w:type="dxa"/>
          </w:tcPr>
          <w:p w14:paraId="0BBA4CB0" w14:textId="31CFADFC" w:rsidR="00393121" w:rsidRPr="00CF3F40" w:rsidRDefault="00EA0D07" w:rsidP="00EA0D07">
            <w:pPr>
              <w:rPr>
                <w:rFonts w:eastAsia="SimSun" w:cs="Arial"/>
                <w:sz w:val="20"/>
                <w:lang w:val="fr-FR" w:eastAsia="zh-CN"/>
              </w:rPr>
            </w:pPr>
            <w:r w:rsidRPr="00CF3F40">
              <w:rPr>
                <w:rFonts w:eastAsia="SimSun" w:cs="Arial"/>
                <w:sz w:val="20"/>
                <w:lang w:val="fr-FR" w:eastAsia="zh-CN"/>
              </w:rPr>
              <w:t>Ital</w:t>
            </w:r>
            <w:r w:rsidR="003D3871" w:rsidRPr="00CF3F40">
              <w:rPr>
                <w:rFonts w:eastAsia="SimSun" w:cs="Arial"/>
                <w:sz w:val="20"/>
                <w:lang w:val="fr-FR" w:eastAsia="zh-CN"/>
              </w:rPr>
              <w:t>ie</w:t>
            </w:r>
            <w:r w:rsidRPr="00CF3F40">
              <w:rPr>
                <w:rFonts w:eastAsia="SimSun" w:cs="Arial"/>
                <w:sz w:val="20"/>
                <w:lang w:val="fr-FR" w:eastAsia="zh-CN"/>
              </w:rPr>
              <w:t>, Liechte</w:t>
            </w:r>
            <w:r w:rsidR="003447F2" w:rsidRPr="00CF3F40">
              <w:rPr>
                <w:rFonts w:eastAsia="SimSun" w:cs="Arial"/>
                <w:sz w:val="20"/>
                <w:lang w:val="fr-FR" w:eastAsia="zh-CN"/>
              </w:rPr>
              <w:t>nstein, Monaco, Saint</w:t>
            </w:r>
            <w:r w:rsidR="003447F2" w:rsidRPr="00CF3F40">
              <w:rPr>
                <w:rFonts w:eastAsia="SimSun" w:cs="Arial"/>
                <w:sz w:val="20"/>
                <w:lang w:val="fr-FR" w:eastAsia="zh-CN"/>
              </w:rPr>
              <w:noBreakHyphen/>
            </w:r>
            <w:r w:rsidRPr="00CF3F40">
              <w:rPr>
                <w:rFonts w:eastAsia="SimSun" w:cs="Arial"/>
                <w:sz w:val="20"/>
                <w:lang w:val="fr-FR" w:eastAsia="zh-CN"/>
              </w:rPr>
              <w:t>Martin (</w:t>
            </w:r>
            <w:r w:rsidR="00260094" w:rsidRPr="00CF3F40">
              <w:rPr>
                <w:rFonts w:eastAsia="SimSun" w:cs="Arial"/>
                <w:sz w:val="20"/>
                <w:lang w:val="fr-FR" w:eastAsia="zh-CN"/>
              </w:rPr>
              <w:t>Royaume des Pays</w:t>
            </w:r>
            <w:r w:rsidR="00371B9C" w:rsidRPr="00CF3F40">
              <w:rPr>
                <w:rFonts w:eastAsia="SimSun" w:cs="Arial"/>
                <w:sz w:val="20"/>
                <w:lang w:val="fr-FR" w:eastAsia="zh-CN"/>
              </w:rPr>
              <w:noBreakHyphen/>
            </w:r>
            <w:r w:rsidR="00260094" w:rsidRPr="00CF3F40">
              <w:rPr>
                <w:rFonts w:eastAsia="SimSun" w:cs="Arial"/>
                <w:sz w:val="20"/>
                <w:lang w:val="fr-FR" w:eastAsia="zh-CN"/>
              </w:rPr>
              <w:t>Bas</w:t>
            </w:r>
            <w:r w:rsidRPr="00CF3F40">
              <w:rPr>
                <w:rFonts w:eastAsia="SimSun" w:cs="Arial"/>
                <w:sz w:val="20"/>
                <w:lang w:val="fr-FR" w:eastAsia="zh-CN"/>
              </w:rPr>
              <w:t>)</w:t>
            </w:r>
          </w:p>
          <w:p w14:paraId="0BBA4CB1" w14:textId="77777777" w:rsidR="00EA0D07" w:rsidRPr="00CF3F40" w:rsidRDefault="00EA0D07" w:rsidP="00EA0D07">
            <w:pPr>
              <w:rPr>
                <w:rFonts w:cs="Arial"/>
                <w:lang w:val="fr-FR"/>
              </w:rPr>
            </w:pPr>
          </w:p>
        </w:tc>
      </w:tr>
      <w:tr w:rsidR="00EA0D07" w:rsidRPr="008A0A3A" w14:paraId="0BBA4CB7" w14:textId="77777777" w:rsidTr="00BE0385">
        <w:tc>
          <w:tcPr>
            <w:tcW w:w="817" w:type="dxa"/>
          </w:tcPr>
          <w:p w14:paraId="0BBA4CB3" w14:textId="77777777" w:rsidR="00EA0D07" w:rsidRPr="00CF3F40" w:rsidRDefault="00EA0D07" w:rsidP="00F975D6">
            <w:pPr>
              <w:rPr>
                <w:rFonts w:cs="Arial"/>
                <w:lang w:val="fr-FR"/>
              </w:rPr>
            </w:pPr>
            <w:r w:rsidRPr="00CF3F40">
              <w:rPr>
                <w:rFonts w:eastAsia="SimSun" w:cs="Arial"/>
                <w:sz w:val="20"/>
                <w:lang w:val="fr-FR" w:eastAsia="zh-CN"/>
              </w:rPr>
              <w:t>tr</w:t>
            </w:r>
            <w:r w:rsidR="00F975D6" w:rsidRPr="00CF3F40">
              <w:rPr>
                <w:rFonts w:eastAsia="SimSun" w:cs="Arial"/>
                <w:sz w:val="20"/>
                <w:lang w:val="fr-FR" w:eastAsia="zh-CN"/>
              </w:rPr>
              <w:t>ois</w:t>
            </w:r>
            <w:r w:rsidRPr="00CF3F40">
              <w:rPr>
                <w:rFonts w:eastAsia="SimSun" w:cs="Arial"/>
                <w:sz w:val="20"/>
                <w:lang w:val="fr-FR" w:eastAsia="zh-CN"/>
              </w:rPr>
              <w:t>,</w:t>
            </w:r>
          </w:p>
        </w:tc>
        <w:tc>
          <w:tcPr>
            <w:tcW w:w="1124" w:type="dxa"/>
          </w:tcPr>
          <w:p w14:paraId="0BBA4CB4" w14:textId="77777777" w:rsidR="00EA0D07" w:rsidRPr="00CF3F40" w:rsidRDefault="00F975D6" w:rsidP="001C4FCE">
            <w:pPr>
              <w:jc w:val="right"/>
              <w:rPr>
                <w:rFonts w:cs="Arial"/>
                <w:lang w:val="fr-FR"/>
              </w:rPr>
            </w:pPr>
            <w:r w:rsidRPr="00CF3F40">
              <w:rPr>
                <w:rFonts w:eastAsia="SimSun" w:cs="Arial"/>
                <w:sz w:val="20"/>
                <w:lang w:val="fr-FR" w:eastAsia="zh-CN"/>
              </w:rPr>
              <w:t>108 </w:t>
            </w:r>
            <w:r w:rsidR="00EA0D07" w:rsidRPr="00CF3F40">
              <w:rPr>
                <w:rFonts w:eastAsia="SimSun" w:cs="Arial"/>
                <w:sz w:val="20"/>
                <w:lang w:val="fr-FR" w:eastAsia="zh-CN"/>
              </w:rPr>
              <w:t>708</w:t>
            </w:r>
          </w:p>
        </w:tc>
        <w:tc>
          <w:tcPr>
            <w:tcW w:w="6814" w:type="dxa"/>
          </w:tcPr>
          <w:p w14:paraId="0BBA4CB5" w14:textId="2E59DB91" w:rsidR="00393121" w:rsidRPr="00CF3F40" w:rsidRDefault="003D3871" w:rsidP="00EA0D07">
            <w:pPr>
              <w:rPr>
                <w:rFonts w:eastAsia="SimSun" w:cs="Arial"/>
                <w:sz w:val="20"/>
                <w:lang w:val="fr-FR" w:eastAsia="zh-CN"/>
              </w:rPr>
            </w:pPr>
            <w:r w:rsidRPr="00CF3F40">
              <w:rPr>
                <w:rFonts w:eastAsia="SimSun" w:cs="Arial"/>
                <w:sz w:val="20"/>
                <w:lang w:val="fr-FR" w:eastAsia="zh-CN"/>
              </w:rPr>
              <w:t>Allemagne, A</w:t>
            </w:r>
            <w:r w:rsidR="00EA0D07" w:rsidRPr="00CF3F40">
              <w:rPr>
                <w:rFonts w:eastAsia="SimSun" w:cs="Arial"/>
                <w:sz w:val="20"/>
                <w:lang w:val="fr-FR" w:eastAsia="zh-CN"/>
              </w:rPr>
              <w:t>utri</w:t>
            </w:r>
            <w:r w:rsidRPr="00CF3F40">
              <w:rPr>
                <w:rFonts w:eastAsia="SimSun" w:cs="Arial"/>
                <w:sz w:val="20"/>
                <w:lang w:val="fr-FR" w:eastAsia="zh-CN"/>
              </w:rPr>
              <w:t>che</w:t>
            </w:r>
            <w:r w:rsidR="00EA0D07" w:rsidRPr="00CF3F40">
              <w:rPr>
                <w:rFonts w:eastAsia="SimSun" w:cs="Arial"/>
                <w:sz w:val="20"/>
                <w:lang w:val="fr-FR" w:eastAsia="zh-CN"/>
              </w:rPr>
              <w:t xml:space="preserve">, </w:t>
            </w:r>
            <w:r w:rsidR="003447F2" w:rsidRPr="00CF3F40">
              <w:rPr>
                <w:rFonts w:eastAsia="SimSun" w:cs="Arial"/>
                <w:sz w:val="20"/>
                <w:lang w:val="fr-FR" w:eastAsia="zh-CN"/>
              </w:rPr>
              <w:t>Benelux</w:t>
            </w:r>
            <w:r w:rsidR="00EA0D07" w:rsidRPr="00CF3F40">
              <w:rPr>
                <w:rFonts w:eastAsia="SimSun" w:cs="Arial"/>
                <w:sz w:val="20"/>
                <w:lang w:val="fr-FR" w:eastAsia="zh-CN"/>
              </w:rPr>
              <w:t>, Croati</w:t>
            </w:r>
            <w:r w:rsidRPr="00CF3F40">
              <w:rPr>
                <w:rFonts w:eastAsia="SimSun" w:cs="Arial"/>
                <w:sz w:val="20"/>
                <w:lang w:val="fr-FR" w:eastAsia="zh-CN"/>
              </w:rPr>
              <w:t>e</w:t>
            </w:r>
            <w:r w:rsidR="00EA0D07" w:rsidRPr="00CF3F40">
              <w:rPr>
                <w:rFonts w:eastAsia="SimSun" w:cs="Arial"/>
                <w:sz w:val="20"/>
                <w:lang w:val="fr-FR" w:eastAsia="zh-CN"/>
              </w:rPr>
              <w:t xml:space="preserve">, France, </w:t>
            </w:r>
            <w:r w:rsidRPr="00CF3F40">
              <w:rPr>
                <w:rFonts w:eastAsia="SimSun" w:cs="Arial"/>
                <w:sz w:val="20"/>
                <w:lang w:val="fr-FR" w:eastAsia="zh-CN"/>
              </w:rPr>
              <w:t xml:space="preserve">Lesotho, Lettonie, </w:t>
            </w:r>
            <w:r w:rsidR="007531F4" w:rsidRPr="00CF3F40">
              <w:rPr>
                <w:rFonts w:eastAsia="SimSun" w:cs="Arial"/>
                <w:sz w:val="20"/>
                <w:lang w:val="fr-FR" w:eastAsia="zh-CN"/>
              </w:rPr>
              <w:t>Lit</w:t>
            </w:r>
            <w:r w:rsidRPr="00CF3F40">
              <w:rPr>
                <w:rFonts w:eastAsia="SimSun" w:cs="Arial"/>
                <w:sz w:val="20"/>
                <w:lang w:val="fr-FR" w:eastAsia="zh-CN"/>
              </w:rPr>
              <w:t>uanie, Saint</w:t>
            </w:r>
            <w:r w:rsidR="00371B9C" w:rsidRPr="00CF3F40">
              <w:rPr>
                <w:rFonts w:eastAsia="SimSun" w:cs="Arial"/>
                <w:sz w:val="20"/>
                <w:lang w:val="fr-FR" w:eastAsia="zh-CN"/>
              </w:rPr>
              <w:noBreakHyphen/>
            </w:r>
            <w:r w:rsidR="00EA0D07" w:rsidRPr="00CF3F40">
              <w:rPr>
                <w:rFonts w:eastAsia="SimSun" w:cs="Arial"/>
                <w:sz w:val="20"/>
                <w:lang w:val="fr-FR" w:eastAsia="zh-CN"/>
              </w:rPr>
              <w:t>Marin, Slov</w:t>
            </w:r>
            <w:r w:rsidRPr="00CF3F40">
              <w:rPr>
                <w:rFonts w:eastAsia="SimSun" w:cs="Arial"/>
                <w:sz w:val="20"/>
                <w:lang w:val="fr-FR" w:eastAsia="zh-CN"/>
              </w:rPr>
              <w:t>énie</w:t>
            </w:r>
            <w:r w:rsidR="00EA0D07" w:rsidRPr="00CF3F40">
              <w:rPr>
                <w:rFonts w:eastAsia="SimSun" w:cs="Arial"/>
                <w:sz w:val="20"/>
                <w:lang w:val="fr-FR" w:eastAsia="zh-CN"/>
              </w:rPr>
              <w:t>, S</w:t>
            </w:r>
            <w:r w:rsidRPr="00CF3F40">
              <w:rPr>
                <w:rFonts w:eastAsia="SimSun" w:cs="Arial"/>
                <w:sz w:val="20"/>
                <w:lang w:val="fr-FR" w:eastAsia="zh-CN"/>
              </w:rPr>
              <w:t>uisse</w:t>
            </w:r>
            <w:r w:rsidR="00EA0D07" w:rsidRPr="00CF3F40">
              <w:rPr>
                <w:rFonts w:eastAsia="SimSun" w:cs="Arial"/>
                <w:sz w:val="20"/>
                <w:lang w:val="fr-FR" w:eastAsia="zh-CN"/>
              </w:rPr>
              <w:t xml:space="preserve">, </w:t>
            </w:r>
            <w:r w:rsidRPr="00CF3F40">
              <w:rPr>
                <w:rFonts w:eastAsia="SimSun" w:cs="Arial"/>
                <w:sz w:val="20"/>
                <w:lang w:val="fr-FR" w:eastAsia="zh-CN"/>
              </w:rPr>
              <w:t>ex</w:t>
            </w:r>
            <w:r w:rsidR="00371B9C" w:rsidRPr="00CF3F40">
              <w:rPr>
                <w:rFonts w:eastAsia="SimSun" w:cs="Arial"/>
                <w:sz w:val="20"/>
                <w:lang w:val="fr-FR" w:eastAsia="zh-CN"/>
              </w:rPr>
              <w:noBreakHyphen/>
            </w:r>
            <w:r w:rsidRPr="00CF3F40">
              <w:rPr>
                <w:rFonts w:eastAsia="SimSun" w:cs="Arial"/>
                <w:sz w:val="20"/>
                <w:lang w:val="fr-FR" w:eastAsia="zh-CN"/>
              </w:rPr>
              <w:t>République yo</w:t>
            </w:r>
            <w:r w:rsidR="00EA0D07" w:rsidRPr="00CF3F40">
              <w:rPr>
                <w:rFonts w:eastAsia="SimSun" w:cs="Arial"/>
                <w:sz w:val="20"/>
                <w:lang w:val="fr-FR" w:eastAsia="zh-CN"/>
              </w:rPr>
              <w:t>ugoslav</w:t>
            </w:r>
            <w:r w:rsidRPr="00CF3F40">
              <w:rPr>
                <w:rFonts w:eastAsia="SimSun" w:cs="Arial"/>
                <w:sz w:val="20"/>
                <w:lang w:val="fr-FR" w:eastAsia="zh-CN"/>
              </w:rPr>
              <w:t xml:space="preserve">e de </w:t>
            </w:r>
            <w:r w:rsidR="00EA0D07" w:rsidRPr="00CF3F40">
              <w:rPr>
                <w:rFonts w:eastAsia="SimSun" w:cs="Arial"/>
                <w:sz w:val="20"/>
                <w:lang w:val="fr-FR" w:eastAsia="zh-CN"/>
              </w:rPr>
              <w:t>Mac</w:t>
            </w:r>
            <w:r w:rsidRPr="00CF3F40">
              <w:rPr>
                <w:rFonts w:eastAsia="SimSun" w:cs="Arial"/>
                <w:sz w:val="20"/>
                <w:lang w:val="fr-FR" w:eastAsia="zh-CN"/>
              </w:rPr>
              <w:t>é</w:t>
            </w:r>
            <w:r w:rsidR="00EA0D07" w:rsidRPr="00CF3F40">
              <w:rPr>
                <w:rFonts w:eastAsia="SimSun" w:cs="Arial"/>
                <w:sz w:val="20"/>
                <w:lang w:val="fr-FR" w:eastAsia="zh-CN"/>
              </w:rPr>
              <w:t>do</w:t>
            </w:r>
            <w:r w:rsidRPr="00CF3F40">
              <w:rPr>
                <w:rFonts w:eastAsia="SimSun" w:cs="Arial"/>
                <w:sz w:val="20"/>
                <w:lang w:val="fr-FR" w:eastAsia="zh-CN"/>
              </w:rPr>
              <w:t>ine</w:t>
            </w:r>
          </w:p>
          <w:p w14:paraId="0BBA4CB6" w14:textId="77777777" w:rsidR="00EA0D07" w:rsidRPr="00CF3F40" w:rsidRDefault="00EA0D07" w:rsidP="00EA0D07">
            <w:pPr>
              <w:rPr>
                <w:rFonts w:cs="Arial"/>
                <w:lang w:val="fr-FR"/>
              </w:rPr>
            </w:pPr>
          </w:p>
        </w:tc>
      </w:tr>
      <w:tr w:rsidR="00EA0D07" w:rsidRPr="008A0A3A" w14:paraId="0BBA4CBC" w14:textId="77777777" w:rsidTr="00BE0385">
        <w:tc>
          <w:tcPr>
            <w:tcW w:w="817" w:type="dxa"/>
          </w:tcPr>
          <w:p w14:paraId="0BBA4CB8" w14:textId="77777777" w:rsidR="00393121" w:rsidRPr="00CF3F40" w:rsidRDefault="00F975D6" w:rsidP="00A32FC1">
            <w:pPr>
              <w:rPr>
                <w:rFonts w:eastAsia="SimSun" w:cs="Arial"/>
                <w:sz w:val="20"/>
                <w:lang w:val="fr-FR" w:eastAsia="zh-CN"/>
              </w:rPr>
            </w:pPr>
            <w:r w:rsidRPr="00CF3F40">
              <w:rPr>
                <w:rFonts w:eastAsia="SimSun" w:cs="Arial"/>
                <w:sz w:val="20"/>
                <w:lang w:val="fr-FR" w:eastAsia="zh-CN"/>
              </w:rPr>
              <w:t>q</w:t>
            </w:r>
            <w:r w:rsidR="00A32FC1" w:rsidRPr="00CF3F40">
              <w:rPr>
                <w:rFonts w:eastAsia="SimSun" w:cs="Arial"/>
                <w:sz w:val="20"/>
                <w:lang w:val="fr-FR" w:eastAsia="zh-CN"/>
              </w:rPr>
              <w:t>uatre</w:t>
            </w:r>
          </w:p>
          <w:p w14:paraId="0BBA4CB9" w14:textId="77777777" w:rsidR="00EA0D07" w:rsidRPr="00CF3F40" w:rsidRDefault="00EA0D07" w:rsidP="00EA0D07">
            <w:pPr>
              <w:rPr>
                <w:rFonts w:eastAsia="SimSun" w:cs="Arial"/>
                <w:sz w:val="20"/>
                <w:lang w:val="fr-FR" w:eastAsia="zh-CN"/>
              </w:rPr>
            </w:pPr>
          </w:p>
        </w:tc>
        <w:tc>
          <w:tcPr>
            <w:tcW w:w="1124" w:type="dxa"/>
          </w:tcPr>
          <w:p w14:paraId="0BBA4CBA" w14:textId="77777777" w:rsidR="00EA0D07" w:rsidRPr="00CF3F40" w:rsidRDefault="00F975D6" w:rsidP="001C4FCE">
            <w:pPr>
              <w:jc w:val="right"/>
              <w:rPr>
                <w:rFonts w:cs="Arial"/>
                <w:lang w:val="fr-FR"/>
              </w:rPr>
            </w:pPr>
            <w:r w:rsidRPr="00CF3F40">
              <w:rPr>
                <w:rFonts w:eastAsia="SimSun" w:cs="Arial"/>
                <w:sz w:val="20"/>
                <w:lang w:val="fr-FR" w:eastAsia="zh-CN"/>
              </w:rPr>
              <w:t>249 </w:t>
            </w:r>
            <w:r w:rsidR="00EA0D07" w:rsidRPr="00CF3F40">
              <w:rPr>
                <w:rFonts w:eastAsia="SimSun" w:cs="Arial"/>
                <w:sz w:val="20"/>
                <w:lang w:val="fr-FR" w:eastAsia="zh-CN"/>
              </w:rPr>
              <w:t>842</w:t>
            </w:r>
          </w:p>
        </w:tc>
        <w:tc>
          <w:tcPr>
            <w:tcW w:w="6814" w:type="dxa"/>
          </w:tcPr>
          <w:p w14:paraId="0BBA4CBB" w14:textId="6911D71B" w:rsidR="00EA0D07" w:rsidRPr="00CF3F40" w:rsidRDefault="00EA0D07" w:rsidP="003447F2">
            <w:pPr>
              <w:rPr>
                <w:rFonts w:eastAsia="SimSun" w:cs="Arial"/>
                <w:sz w:val="20"/>
                <w:lang w:val="fr-FR" w:eastAsia="zh-CN"/>
              </w:rPr>
            </w:pPr>
            <w:r w:rsidRPr="00CF3F40">
              <w:rPr>
                <w:rFonts w:eastAsia="SimSun" w:cs="Arial"/>
                <w:sz w:val="20"/>
                <w:lang w:val="fr-FR" w:eastAsia="zh-CN"/>
              </w:rPr>
              <w:t>Albani</w:t>
            </w:r>
            <w:r w:rsidR="00260094" w:rsidRPr="00CF3F40">
              <w:rPr>
                <w:rFonts w:eastAsia="SimSun" w:cs="Arial"/>
                <w:sz w:val="20"/>
                <w:lang w:val="fr-FR" w:eastAsia="zh-CN"/>
              </w:rPr>
              <w:t>e</w:t>
            </w:r>
            <w:r w:rsidRPr="00CF3F40">
              <w:rPr>
                <w:rFonts w:eastAsia="SimSun" w:cs="Arial"/>
                <w:sz w:val="20"/>
                <w:lang w:val="fr-FR" w:eastAsia="zh-CN"/>
              </w:rPr>
              <w:t>, Alg</w:t>
            </w:r>
            <w:r w:rsidR="00260094" w:rsidRPr="00CF3F40">
              <w:rPr>
                <w:rFonts w:eastAsia="SimSun" w:cs="Arial"/>
                <w:sz w:val="20"/>
                <w:lang w:val="fr-FR" w:eastAsia="zh-CN"/>
              </w:rPr>
              <w:t>é</w:t>
            </w:r>
            <w:r w:rsidRPr="00CF3F40">
              <w:rPr>
                <w:rFonts w:eastAsia="SimSun" w:cs="Arial"/>
                <w:sz w:val="20"/>
                <w:lang w:val="fr-FR" w:eastAsia="zh-CN"/>
              </w:rPr>
              <w:t>ri</w:t>
            </w:r>
            <w:r w:rsidR="00260094" w:rsidRPr="00CF3F40">
              <w:rPr>
                <w:rFonts w:eastAsia="SimSun" w:cs="Arial"/>
                <w:sz w:val="20"/>
                <w:lang w:val="fr-FR" w:eastAsia="zh-CN"/>
              </w:rPr>
              <w:t>e</w:t>
            </w:r>
            <w:r w:rsidRPr="00CF3F40">
              <w:rPr>
                <w:rFonts w:eastAsia="SimSun" w:cs="Arial"/>
                <w:sz w:val="20"/>
                <w:lang w:val="fr-FR" w:eastAsia="zh-CN"/>
              </w:rPr>
              <w:t>, Arm</w:t>
            </w:r>
            <w:r w:rsidR="00260094" w:rsidRPr="00CF3F40">
              <w:rPr>
                <w:rFonts w:eastAsia="SimSun" w:cs="Arial"/>
                <w:sz w:val="20"/>
                <w:lang w:val="fr-FR" w:eastAsia="zh-CN"/>
              </w:rPr>
              <w:t>é</w:t>
            </w:r>
            <w:r w:rsidRPr="00CF3F40">
              <w:rPr>
                <w:rFonts w:eastAsia="SimSun" w:cs="Arial"/>
                <w:sz w:val="20"/>
                <w:lang w:val="fr-FR" w:eastAsia="zh-CN"/>
              </w:rPr>
              <w:t>ni</w:t>
            </w:r>
            <w:r w:rsidR="00260094" w:rsidRPr="00CF3F40">
              <w:rPr>
                <w:rFonts w:eastAsia="SimSun" w:cs="Arial"/>
                <w:sz w:val="20"/>
                <w:lang w:val="fr-FR" w:eastAsia="zh-CN"/>
              </w:rPr>
              <w:t>e</w:t>
            </w:r>
            <w:r w:rsidRPr="00CF3F40">
              <w:rPr>
                <w:rFonts w:eastAsia="SimSun" w:cs="Arial"/>
                <w:sz w:val="20"/>
                <w:lang w:val="fr-FR" w:eastAsia="zh-CN"/>
              </w:rPr>
              <w:t>, Azerba</w:t>
            </w:r>
            <w:r w:rsidR="00260094" w:rsidRPr="00CF3F40">
              <w:rPr>
                <w:rFonts w:eastAsia="SimSun" w:cs="Arial"/>
                <w:sz w:val="20"/>
                <w:lang w:val="fr-FR" w:eastAsia="zh-CN"/>
              </w:rPr>
              <w:t>ïd</w:t>
            </w:r>
            <w:r w:rsidRPr="00CF3F40">
              <w:rPr>
                <w:rFonts w:eastAsia="SimSun" w:cs="Arial"/>
                <w:sz w:val="20"/>
                <w:lang w:val="fr-FR" w:eastAsia="zh-CN"/>
              </w:rPr>
              <w:t xml:space="preserve">jan, </w:t>
            </w:r>
            <w:proofErr w:type="spellStart"/>
            <w:r w:rsidRPr="00CF3F40">
              <w:rPr>
                <w:rFonts w:eastAsia="SimSun" w:cs="Arial"/>
                <w:sz w:val="20"/>
                <w:lang w:val="fr-FR" w:eastAsia="zh-CN"/>
              </w:rPr>
              <w:t>B</w:t>
            </w:r>
            <w:r w:rsidR="00260094" w:rsidRPr="00CF3F40">
              <w:rPr>
                <w:rFonts w:eastAsia="SimSun" w:cs="Arial"/>
                <w:sz w:val="20"/>
                <w:lang w:val="fr-FR" w:eastAsia="zh-CN"/>
              </w:rPr>
              <w:t>é</w:t>
            </w:r>
            <w:r w:rsidRPr="00CF3F40">
              <w:rPr>
                <w:rFonts w:eastAsia="SimSun" w:cs="Arial"/>
                <w:sz w:val="20"/>
                <w:lang w:val="fr-FR" w:eastAsia="zh-CN"/>
              </w:rPr>
              <w:t>larus</w:t>
            </w:r>
            <w:proofErr w:type="spellEnd"/>
            <w:r w:rsidRPr="00CF3F40">
              <w:rPr>
                <w:rFonts w:eastAsia="SimSun" w:cs="Arial"/>
                <w:sz w:val="20"/>
                <w:lang w:val="fr-FR" w:eastAsia="zh-CN"/>
              </w:rPr>
              <w:t>, Bh</w:t>
            </w:r>
            <w:r w:rsidR="00260094" w:rsidRPr="00CF3F40">
              <w:rPr>
                <w:rFonts w:eastAsia="SimSun" w:cs="Arial"/>
                <w:sz w:val="20"/>
                <w:lang w:val="fr-FR" w:eastAsia="zh-CN"/>
              </w:rPr>
              <w:t>o</w:t>
            </w:r>
            <w:r w:rsidRPr="00CF3F40">
              <w:rPr>
                <w:rFonts w:eastAsia="SimSun" w:cs="Arial"/>
                <w:sz w:val="20"/>
                <w:lang w:val="fr-FR" w:eastAsia="zh-CN"/>
              </w:rPr>
              <w:t>utan, Bosni</w:t>
            </w:r>
            <w:r w:rsidR="00260094" w:rsidRPr="00CF3F40">
              <w:rPr>
                <w:rFonts w:eastAsia="SimSun" w:cs="Arial"/>
                <w:sz w:val="20"/>
                <w:lang w:val="fr-FR" w:eastAsia="zh-CN"/>
              </w:rPr>
              <w:t>e</w:t>
            </w:r>
            <w:r w:rsidR="00371B9C" w:rsidRPr="00CF3F40">
              <w:rPr>
                <w:rFonts w:eastAsia="SimSun" w:cs="Arial"/>
                <w:sz w:val="20"/>
                <w:lang w:val="fr-FR" w:eastAsia="zh-CN"/>
              </w:rPr>
              <w:noBreakHyphen/>
            </w:r>
            <w:r w:rsidRPr="00CF3F40">
              <w:rPr>
                <w:rFonts w:eastAsia="SimSun" w:cs="Arial"/>
                <w:sz w:val="20"/>
                <w:lang w:val="fr-FR" w:eastAsia="zh-CN"/>
              </w:rPr>
              <w:t>Herz</w:t>
            </w:r>
            <w:r w:rsidR="00260094" w:rsidRPr="00CF3F40">
              <w:rPr>
                <w:rFonts w:eastAsia="SimSun" w:cs="Arial"/>
                <w:sz w:val="20"/>
                <w:lang w:val="fr-FR" w:eastAsia="zh-CN"/>
              </w:rPr>
              <w:t>é</w:t>
            </w:r>
            <w:r w:rsidRPr="00CF3F40">
              <w:rPr>
                <w:rFonts w:eastAsia="SimSun" w:cs="Arial"/>
                <w:sz w:val="20"/>
                <w:lang w:val="fr-FR" w:eastAsia="zh-CN"/>
              </w:rPr>
              <w:t>govin</w:t>
            </w:r>
            <w:r w:rsidR="00260094" w:rsidRPr="00CF3F40">
              <w:rPr>
                <w:rFonts w:eastAsia="SimSun" w:cs="Arial"/>
                <w:sz w:val="20"/>
                <w:lang w:val="fr-FR" w:eastAsia="zh-CN"/>
              </w:rPr>
              <w:t>e</w:t>
            </w:r>
            <w:r w:rsidRPr="00CF3F40">
              <w:rPr>
                <w:rFonts w:eastAsia="SimSun" w:cs="Arial"/>
                <w:sz w:val="20"/>
                <w:lang w:val="fr-FR" w:eastAsia="zh-CN"/>
              </w:rPr>
              <w:t>, Botswana, Bulgari</w:t>
            </w:r>
            <w:r w:rsidR="00260094" w:rsidRPr="00CF3F40">
              <w:rPr>
                <w:rFonts w:eastAsia="SimSun" w:cs="Arial"/>
                <w:sz w:val="20"/>
                <w:lang w:val="fr-FR" w:eastAsia="zh-CN"/>
              </w:rPr>
              <w:t>e</w:t>
            </w:r>
            <w:r w:rsidRPr="00CF3F40">
              <w:rPr>
                <w:rFonts w:eastAsia="SimSun" w:cs="Arial"/>
                <w:sz w:val="20"/>
                <w:lang w:val="fr-FR" w:eastAsia="zh-CN"/>
              </w:rPr>
              <w:t>, Chin</w:t>
            </w:r>
            <w:r w:rsidR="003D3871" w:rsidRPr="00CF3F40">
              <w:rPr>
                <w:rFonts w:eastAsia="SimSun" w:cs="Arial"/>
                <w:sz w:val="20"/>
                <w:lang w:val="fr-FR" w:eastAsia="zh-CN"/>
              </w:rPr>
              <w:t>e</w:t>
            </w:r>
            <w:r w:rsidRPr="00CF3F40">
              <w:rPr>
                <w:rFonts w:eastAsia="SimSun" w:cs="Arial"/>
                <w:sz w:val="20"/>
                <w:lang w:val="fr-FR" w:eastAsia="zh-CN"/>
              </w:rPr>
              <w:t>, C</w:t>
            </w:r>
            <w:r w:rsidR="003D3871" w:rsidRPr="00CF3F40">
              <w:rPr>
                <w:rFonts w:eastAsia="SimSun" w:cs="Arial"/>
                <w:sz w:val="20"/>
                <w:lang w:val="fr-FR" w:eastAsia="zh-CN"/>
              </w:rPr>
              <w:t xml:space="preserve">hypre, République </w:t>
            </w:r>
            <w:r w:rsidR="003447F2" w:rsidRPr="00CF3F40">
              <w:rPr>
                <w:rFonts w:eastAsia="SimSun" w:cs="Arial"/>
                <w:sz w:val="20"/>
                <w:lang w:val="fr-FR" w:eastAsia="zh-CN"/>
              </w:rPr>
              <w:t xml:space="preserve">populaire </w:t>
            </w:r>
            <w:r w:rsidR="003D3871" w:rsidRPr="00CF3F40">
              <w:rPr>
                <w:rFonts w:eastAsia="SimSun" w:cs="Arial"/>
                <w:sz w:val="20"/>
                <w:lang w:val="fr-FR" w:eastAsia="zh-CN"/>
              </w:rPr>
              <w:t>démocratique de Corée</w:t>
            </w:r>
            <w:r w:rsidRPr="00CF3F40">
              <w:rPr>
                <w:rFonts w:eastAsia="SimSun" w:cs="Arial"/>
                <w:sz w:val="20"/>
                <w:lang w:val="fr-FR" w:eastAsia="zh-CN"/>
              </w:rPr>
              <w:t xml:space="preserve">, </w:t>
            </w:r>
            <w:r w:rsidR="00406EDA" w:rsidRPr="00CF3F40">
              <w:rPr>
                <w:rFonts w:eastAsia="SimSun" w:cs="Arial"/>
                <w:sz w:val="20"/>
                <w:lang w:val="fr-FR" w:eastAsia="zh-CN"/>
              </w:rPr>
              <w:t>Égypte</w:t>
            </w:r>
            <w:r w:rsidRPr="00CF3F40">
              <w:rPr>
                <w:rFonts w:eastAsia="SimSun" w:cs="Arial"/>
                <w:sz w:val="20"/>
                <w:lang w:val="fr-FR" w:eastAsia="zh-CN"/>
              </w:rPr>
              <w:t xml:space="preserve">, </w:t>
            </w:r>
            <w:r w:rsidR="003D3871" w:rsidRPr="00CF3F40">
              <w:rPr>
                <w:rFonts w:eastAsia="SimSun" w:cs="Arial"/>
                <w:sz w:val="20"/>
                <w:lang w:val="fr-FR" w:eastAsia="zh-CN"/>
              </w:rPr>
              <w:t xml:space="preserve">Espagne, </w:t>
            </w:r>
            <w:r w:rsidRPr="00CF3F40">
              <w:rPr>
                <w:rFonts w:eastAsia="SimSun" w:cs="Arial"/>
                <w:sz w:val="20"/>
                <w:lang w:val="fr-FR" w:eastAsia="zh-CN"/>
              </w:rPr>
              <w:t>H</w:t>
            </w:r>
            <w:r w:rsidR="003D3871" w:rsidRPr="00CF3F40">
              <w:rPr>
                <w:rFonts w:eastAsia="SimSun" w:cs="Arial"/>
                <w:sz w:val="20"/>
                <w:lang w:val="fr-FR" w:eastAsia="zh-CN"/>
              </w:rPr>
              <w:t>ongrie</w:t>
            </w:r>
            <w:r w:rsidRPr="00CF3F40">
              <w:rPr>
                <w:rFonts w:eastAsia="SimSun" w:cs="Arial"/>
                <w:sz w:val="20"/>
                <w:lang w:val="fr-FR" w:eastAsia="zh-CN"/>
              </w:rPr>
              <w:t>, Iran (</w:t>
            </w:r>
            <w:r w:rsidR="003D3871" w:rsidRPr="00CF3F40">
              <w:rPr>
                <w:rFonts w:eastAsia="SimSun" w:cs="Arial"/>
                <w:sz w:val="20"/>
                <w:lang w:val="fr-FR" w:eastAsia="zh-CN"/>
              </w:rPr>
              <w:t>République islamique d</w:t>
            </w:r>
            <w:r w:rsidR="00406EDA" w:rsidRPr="00CF3F40">
              <w:rPr>
                <w:rFonts w:eastAsia="SimSun" w:cs="Arial"/>
                <w:sz w:val="20"/>
                <w:lang w:val="fr-FR" w:eastAsia="zh-CN"/>
              </w:rPr>
              <w:t>’</w:t>
            </w:r>
            <w:r w:rsidRPr="00CF3F40">
              <w:rPr>
                <w:rFonts w:eastAsia="SimSun" w:cs="Arial"/>
                <w:sz w:val="20"/>
                <w:lang w:val="fr-FR" w:eastAsia="zh-CN"/>
              </w:rPr>
              <w:t>), Kazakhstan, Kenya, K</w:t>
            </w:r>
            <w:r w:rsidR="003D3871" w:rsidRPr="00CF3F40">
              <w:rPr>
                <w:rFonts w:eastAsia="SimSun" w:cs="Arial"/>
                <w:sz w:val="20"/>
                <w:lang w:val="fr-FR" w:eastAsia="zh-CN"/>
              </w:rPr>
              <w:t>irg</w:t>
            </w:r>
            <w:r w:rsidR="00796BAF" w:rsidRPr="00CF3F40">
              <w:rPr>
                <w:rFonts w:eastAsia="SimSun" w:cs="Arial"/>
                <w:sz w:val="20"/>
                <w:lang w:val="fr-FR" w:eastAsia="zh-CN"/>
              </w:rPr>
              <w:t>h</w:t>
            </w:r>
            <w:r w:rsidR="003D3871" w:rsidRPr="00CF3F40">
              <w:rPr>
                <w:rFonts w:eastAsia="SimSun" w:cs="Arial"/>
                <w:sz w:val="20"/>
                <w:lang w:val="fr-FR" w:eastAsia="zh-CN"/>
              </w:rPr>
              <w:t>izi</w:t>
            </w:r>
            <w:r w:rsidRPr="00CF3F40">
              <w:rPr>
                <w:rFonts w:eastAsia="SimSun" w:cs="Arial"/>
                <w:sz w:val="20"/>
                <w:lang w:val="fr-FR" w:eastAsia="zh-CN"/>
              </w:rPr>
              <w:t>stan, Liberia, Madagascar,</w:t>
            </w:r>
            <w:r w:rsidR="003D3871" w:rsidRPr="00CF3F40">
              <w:rPr>
                <w:rFonts w:eastAsia="SimSun" w:cs="Arial"/>
                <w:sz w:val="20"/>
                <w:lang w:val="fr-FR" w:eastAsia="zh-CN"/>
              </w:rPr>
              <w:t xml:space="preserve"> Maroc,</w:t>
            </w:r>
            <w:r w:rsidRPr="00CF3F40">
              <w:rPr>
                <w:rFonts w:eastAsia="SimSun" w:cs="Arial"/>
                <w:sz w:val="20"/>
                <w:lang w:val="fr-FR" w:eastAsia="zh-CN"/>
              </w:rPr>
              <w:t xml:space="preserve"> Mongoli</w:t>
            </w:r>
            <w:r w:rsidR="003D3871" w:rsidRPr="00CF3F40">
              <w:rPr>
                <w:rFonts w:eastAsia="SimSun" w:cs="Arial"/>
                <w:sz w:val="20"/>
                <w:lang w:val="fr-FR" w:eastAsia="zh-CN"/>
              </w:rPr>
              <w:t>e</w:t>
            </w:r>
            <w:r w:rsidRPr="00CF3F40">
              <w:rPr>
                <w:rFonts w:eastAsia="SimSun" w:cs="Arial"/>
                <w:sz w:val="20"/>
                <w:lang w:val="fr-FR" w:eastAsia="zh-CN"/>
              </w:rPr>
              <w:t>, Mont</w:t>
            </w:r>
            <w:r w:rsidR="003D3871" w:rsidRPr="00CF3F40">
              <w:rPr>
                <w:rFonts w:eastAsia="SimSun" w:cs="Arial"/>
                <w:sz w:val="20"/>
                <w:lang w:val="fr-FR" w:eastAsia="zh-CN"/>
              </w:rPr>
              <w:t>éné</w:t>
            </w:r>
            <w:r w:rsidRPr="00CF3F40">
              <w:rPr>
                <w:rFonts w:eastAsia="SimSun" w:cs="Arial"/>
                <w:sz w:val="20"/>
                <w:lang w:val="fr-FR" w:eastAsia="zh-CN"/>
              </w:rPr>
              <w:t>gro, Mozambique, Namibi</w:t>
            </w:r>
            <w:r w:rsidR="003D3871" w:rsidRPr="00CF3F40">
              <w:rPr>
                <w:rFonts w:eastAsia="SimSun" w:cs="Arial"/>
                <w:sz w:val="20"/>
                <w:lang w:val="fr-FR" w:eastAsia="zh-CN"/>
              </w:rPr>
              <w:t>e</w:t>
            </w:r>
            <w:r w:rsidRPr="00CF3F40">
              <w:rPr>
                <w:rFonts w:eastAsia="SimSun" w:cs="Arial"/>
                <w:sz w:val="20"/>
                <w:lang w:val="fr-FR" w:eastAsia="zh-CN"/>
              </w:rPr>
              <w:t>, Pol</w:t>
            </w:r>
            <w:r w:rsidR="003D3871" w:rsidRPr="00CF3F40">
              <w:rPr>
                <w:rFonts w:eastAsia="SimSun" w:cs="Arial"/>
                <w:sz w:val="20"/>
                <w:lang w:val="fr-FR" w:eastAsia="zh-CN"/>
              </w:rPr>
              <w:t>ogne</w:t>
            </w:r>
            <w:r w:rsidRPr="00CF3F40">
              <w:rPr>
                <w:rFonts w:eastAsia="SimSun" w:cs="Arial"/>
                <w:sz w:val="20"/>
                <w:lang w:val="fr-FR" w:eastAsia="zh-CN"/>
              </w:rPr>
              <w:t>, Portugal, R</w:t>
            </w:r>
            <w:r w:rsidR="003D3871" w:rsidRPr="00CF3F40">
              <w:rPr>
                <w:rFonts w:eastAsia="SimSun" w:cs="Arial"/>
                <w:sz w:val="20"/>
                <w:lang w:val="fr-FR" w:eastAsia="zh-CN"/>
              </w:rPr>
              <w:t>é</w:t>
            </w:r>
            <w:r w:rsidRPr="00CF3F40">
              <w:rPr>
                <w:rFonts w:eastAsia="SimSun" w:cs="Arial"/>
                <w:sz w:val="20"/>
                <w:lang w:val="fr-FR" w:eastAsia="zh-CN"/>
              </w:rPr>
              <w:t>publi</w:t>
            </w:r>
            <w:r w:rsidR="003D3871" w:rsidRPr="00CF3F40">
              <w:rPr>
                <w:rFonts w:eastAsia="SimSun" w:cs="Arial"/>
                <w:sz w:val="20"/>
                <w:lang w:val="fr-FR" w:eastAsia="zh-CN"/>
              </w:rPr>
              <w:t>que de</w:t>
            </w:r>
            <w:r w:rsidRPr="00CF3F40">
              <w:rPr>
                <w:rFonts w:eastAsia="SimSun" w:cs="Arial"/>
                <w:sz w:val="20"/>
                <w:lang w:val="fr-FR" w:eastAsia="zh-CN"/>
              </w:rPr>
              <w:t xml:space="preserve"> Moldova, Ro</w:t>
            </w:r>
            <w:r w:rsidR="003D3871" w:rsidRPr="00CF3F40">
              <w:rPr>
                <w:rFonts w:eastAsia="SimSun" w:cs="Arial"/>
                <w:sz w:val="20"/>
                <w:lang w:val="fr-FR" w:eastAsia="zh-CN"/>
              </w:rPr>
              <w:t>u</w:t>
            </w:r>
            <w:r w:rsidRPr="00CF3F40">
              <w:rPr>
                <w:rFonts w:eastAsia="SimSun" w:cs="Arial"/>
                <w:sz w:val="20"/>
                <w:lang w:val="fr-FR" w:eastAsia="zh-CN"/>
              </w:rPr>
              <w:t>mani</w:t>
            </w:r>
            <w:r w:rsidR="003D3871" w:rsidRPr="00CF3F40">
              <w:rPr>
                <w:rFonts w:eastAsia="SimSun" w:cs="Arial"/>
                <w:sz w:val="20"/>
                <w:lang w:val="fr-FR" w:eastAsia="zh-CN"/>
              </w:rPr>
              <w:t>e</w:t>
            </w:r>
            <w:r w:rsidRPr="00CF3F40">
              <w:rPr>
                <w:rFonts w:eastAsia="SimSun" w:cs="Arial"/>
                <w:sz w:val="20"/>
                <w:lang w:val="fr-FR" w:eastAsia="zh-CN"/>
              </w:rPr>
              <w:t xml:space="preserve">, </w:t>
            </w:r>
            <w:r w:rsidR="003D3871" w:rsidRPr="00CF3F40">
              <w:rPr>
                <w:rFonts w:eastAsia="SimSun" w:cs="Arial"/>
                <w:sz w:val="20"/>
                <w:lang w:val="fr-FR" w:eastAsia="zh-CN"/>
              </w:rPr>
              <w:t xml:space="preserve">Fédération de </w:t>
            </w:r>
            <w:r w:rsidR="001C4FCE" w:rsidRPr="00CF3F40">
              <w:rPr>
                <w:rFonts w:eastAsia="SimSun" w:cs="Arial"/>
                <w:sz w:val="20"/>
                <w:lang w:val="fr-FR" w:eastAsia="zh-CN"/>
              </w:rPr>
              <w:t>Russi</w:t>
            </w:r>
            <w:r w:rsidR="003D3871" w:rsidRPr="00CF3F40">
              <w:rPr>
                <w:rFonts w:eastAsia="SimSun" w:cs="Arial"/>
                <w:sz w:val="20"/>
                <w:lang w:val="fr-FR" w:eastAsia="zh-CN"/>
              </w:rPr>
              <w:t>e</w:t>
            </w:r>
            <w:r w:rsidR="001C4FCE" w:rsidRPr="00CF3F40">
              <w:rPr>
                <w:rFonts w:eastAsia="SimSun" w:cs="Arial"/>
                <w:sz w:val="20"/>
                <w:lang w:val="fr-FR" w:eastAsia="zh-CN"/>
              </w:rPr>
              <w:t>, Rwanda</w:t>
            </w:r>
            <w:r w:rsidR="001C4FCE" w:rsidRPr="00CF3F40">
              <w:rPr>
                <w:rFonts w:eastAsia="SimSun" w:cs="Arial"/>
                <w:sz w:val="20"/>
                <w:vertAlign w:val="superscript"/>
                <w:lang w:val="fr-FR" w:eastAsia="zh-CN"/>
              </w:rPr>
              <w:t>6</w:t>
            </w:r>
            <w:r w:rsidRPr="00CF3F40">
              <w:rPr>
                <w:rFonts w:eastAsia="SimSun" w:cs="Arial"/>
                <w:sz w:val="20"/>
                <w:lang w:val="fr-FR" w:eastAsia="zh-CN"/>
              </w:rPr>
              <w:t xml:space="preserve">, </w:t>
            </w:r>
            <w:r w:rsidR="003447F2" w:rsidRPr="00CF3F40">
              <w:rPr>
                <w:rFonts w:eastAsia="SimSun" w:cs="Arial"/>
                <w:sz w:val="20"/>
                <w:lang w:val="fr-FR" w:eastAsia="zh-CN"/>
              </w:rPr>
              <w:t>Sao Tomé</w:t>
            </w:r>
            <w:r w:rsidR="003447F2" w:rsidRPr="00CF3F40">
              <w:rPr>
                <w:rFonts w:eastAsia="SimSun" w:cs="Arial"/>
                <w:sz w:val="20"/>
                <w:lang w:val="fr-FR" w:eastAsia="zh-CN"/>
              </w:rPr>
              <w:noBreakHyphen/>
            </w:r>
            <w:r w:rsidR="003D3871" w:rsidRPr="00CF3F40">
              <w:rPr>
                <w:rFonts w:eastAsia="SimSun" w:cs="Arial"/>
                <w:sz w:val="20"/>
                <w:lang w:val="fr-FR" w:eastAsia="zh-CN"/>
              </w:rPr>
              <w:t>et</w:t>
            </w:r>
            <w:r w:rsidR="003447F2" w:rsidRPr="00CF3F40">
              <w:rPr>
                <w:rFonts w:eastAsia="SimSun" w:cs="Arial"/>
                <w:sz w:val="20"/>
                <w:lang w:val="fr-FR" w:eastAsia="zh-CN"/>
              </w:rPr>
              <w:noBreakHyphen/>
            </w:r>
            <w:r w:rsidRPr="00CF3F40">
              <w:rPr>
                <w:rFonts w:eastAsia="SimSun" w:cs="Arial"/>
                <w:sz w:val="20"/>
                <w:lang w:val="fr-FR" w:eastAsia="zh-CN"/>
              </w:rPr>
              <w:t xml:space="preserve">Principe, </w:t>
            </w:r>
            <w:proofErr w:type="spellStart"/>
            <w:r w:rsidRPr="00CF3F40">
              <w:rPr>
                <w:rFonts w:eastAsia="SimSun" w:cs="Arial"/>
                <w:sz w:val="20"/>
                <w:lang w:val="fr-FR" w:eastAsia="zh-CN"/>
              </w:rPr>
              <w:t>Serbia</w:t>
            </w:r>
            <w:proofErr w:type="spellEnd"/>
            <w:r w:rsidRPr="00CF3F40">
              <w:rPr>
                <w:rFonts w:eastAsia="SimSun" w:cs="Arial"/>
                <w:sz w:val="20"/>
                <w:lang w:val="fr-FR" w:eastAsia="zh-CN"/>
              </w:rPr>
              <w:t>, Sierra Leone, Slova</w:t>
            </w:r>
            <w:r w:rsidR="003D3871" w:rsidRPr="00CF3F40">
              <w:rPr>
                <w:rFonts w:eastAsia="SimSun" w:cs="Arial"/>
                <w:sz w:val="20"/>
                <w:lang w:val="fr-FR" w:eastAsia="zh-CN"/>
              </w:rPr>
              <w:t>quie</w:t>
            </w:r>
            <w:r w:rsidRPr="00CF3F40">
              <w:rPr>
                <w:rFonts w:eastAsia="SimSun" w:cs="Arial"/>
                <w:sz w:val="20"/>
                <w:lang w:val="fr-FR" w:eastAsia="zh-CN"/>
              </w:rPr>
              <w:t>, S</w:t>
            </w:r>
            <w:r w:rsidR="003D3871" w:rsidRPr="00CF3F40">
              <w:rPr>
                <w:rFonts w:eastAsia="SimSun" w:cs="Arial"/>
                <w:sz w:val="20"/>
                <w:lang w:val="fr-FR" w:eastAsia="zh-CN"/>
              </w:rPr>
              <w:t>o</w:t>
            </w:r>
            <w:r w:rsidRPr="00CF3F40">
              <w:rPr>
                <w:rFonts w:eastAsia="SimSun" w:cs="Arial"/>
                <w:sz w:val="20"/>
                <w:lang w:val="fr-FR" w:eastAsia="zh-CN"/>
              </w:rPr>
              <w:t xml:space="preserve">udan, Swaziland, </w:t>
            </w:r>
            <w:r w:rsidR="003D3871" w:rsidRPr="00CF3F40">
              <w:rPr>
                <w:rFonts w:eastAsia="SimSun" w:cs="Arial"/>
                <w:sz w:val="20"/>
                <w:lang w:val="fr-FR" w:eastAsia="zh-CN"/>
              </w:rPr>
              <w:t>République arabe s</w:t>
            </w:r>
            <w:r w:rsidRPr="00CF3F40">
              <w:rPr>
                <w:rFonts w:eastAsia="SimSun" w:cs="Arial"/>
                <w:sz w:val="20"/>
                <w:lang w:val="fr-FR" w:eastAsia="zh-CN"/>
              </w:rPr>
              <w:t>yri</w:t>
            </w:r>
            <w:r w:rsidR="003D3871" w:rsidRPr="00CF3F40">
              <w:rPr>
                <w:rFonts w:eastAsia="SimSun" w:cs="Arial"/>
                <w:sz w:val="20"/>
                <w:lang w:val="fr-FR" w:eastAsia="zh-CN"/>
              </w:rPr>
              <w:t>enne</w:t>
            </w:r>
            <w:r w:rsidRPr="00CF3F40">
              <w:rPr>
                <w:rFonts w:eastAsia="SimSun" w:cs="Arial"/>
                <w:sz w:val="20"/>
                <w:lang w:val="fr-FR" w:eastAsia="zh-CN"/>
              </w:rPr>
              <w:t>, Ta</w:t>
            </w:r>
            <w:r w:rsidR="003D3871" w:rsidRPr="00CF3F40">
              <w:rPr>
                <w:rFonts w:eastAsia="SimSun" w:cs="Arial"/>
                <w:sz w:val="20"/>
                <w:lang w:val="fr-FR" w:eastAsia="zh-CN"/>
              </w:rPr>
              <w:t>d</w:t>
            </w:r>
            <w:r w:rsidRPr="00CF3F40">
              <w:rPr>
                <w:rFonts w:eastAsia="SimSun" w:cs="Arial"/>
                <w:sz w:val="20"/>
                <w:lang w:val="fr-FR" w:eastAsia="zh-CN"/>
              </w:rPr>
              <w:t xml:space="preserve">jikistan, </w:t>
            </w:r>
            <w:r w:rsidR="003D3871" w:rsidRPr="00CF3F40">
              <w:rPr>
                <w:rFonts w:eastAsia="SimSun" w:cs="Arial"/>
                <w:sz w:val="20"/>
                <w:lang w:val="fr-FR" w:eastAsia="zh-CN"/>
              </w:rPr>
              <w:t xml:space="preserve">République tchèque, </w:t>
            </w:r>
            <w:r w:rsidRPr="00CF3F40">
              <w:rPr>
                <w:rFonts w:eastAsia="SimSun" w:cs="Arial"/>
                <w:sz w:val="20"/>
                <w:lang w:val="fr-FR" w:eastAsia="zh-CN"/>
              </w:rPr>
              <w:t>Ukraine, Viet Nam, Zambi</w:t>
            </w:r>
            <w:r w:rsidR="003D3871" w:rsidRPr="00CF3F40">
              <w:rPr>
                <w:rFonts w:eastAsia="SimSun" w:cs="Arial"/>
                <w:sz w:val="20"/>
                <w:lang w:val="fr-FR" w:eastAsia="zh-CN"/>
              </w:rPr>
              <w:t>e</w:t>
            </w:r>
          </w:p>
        </w:tc>
      </w:tr>
    </w:tbl>
    <w:p w14:paraId="0BBA4CBD" w14:textId="77777777" w:rsidR="00393121" w:rsidRPr="00CF3F40" w:rsidRDefault="00393121" w:rsidP="00EA0D07">
      <w:pPr>
        <w:rPr>
          <w:rFonts w:cs="Arial"/>
          <w:lang w:val="fr-FR"/>
        </w:rPr>
      </w:pPr>
    </w:p>
    <w:p w14:paraId="0BBA4CBE" w14:textId="1FF6F20E" w:rsidR="00393121" w:rsidRPr="00CF3F40" w:rsidRDefault="00A32FC1" w:rsidP="00A32FC1">
      <w:pPr>
        <w:ind w:right="-285"/>
        <w:rPr>
          <w:rFonts w:eastAsia="SimSun" w:cs="Arial"/>
          <w:sz w:val="20"/>
          <w:lang w:val="fr-FR" w:eastAsia="zh-CN"/>
        </w:rPr>
      </w:pPr>
      <w:r w:rsidRPr="00CF3F40">
        <w:rPr>
          <w:rFonts w:eastAsia="SimSun" w:cs="Arial"/>
          <w:sz w:val="20"/>
          <w:lang w:val="fr-FR" w:eastAsia="zh-CN"/>
        </w:rPr>
        <w:t>La somme perçue de 38 841 700</w:t>
      </w:r>
      <w:r w:rsidR="003B5E90" w:rsidRPr="00CF3F40">
        <w:rPr>
          <w:rFonts w:eastAsia="SimSun" w:cs="Arial"/>
          <w:sz w:val="20"/>
          <w:lang w:val="fr-FR" w:eastAsia="zh-CN"/>
        </w:rPr>
        <w:t> </w:t>
      </w:r>
      <w:r w:rsidRPr="00CF3F40">
        <w:rPr>
          <w:rFonts w:eastAsia="SimSun" w:cs="Arial"/>
          <w:sz w:val="20"/>
          <w:lang w:val="fr-FR" w:eastAsia="zh-CN"/>
        </w:rPr>
        <w:t>francs suisses doit être divisée par 1 384 086 [1 140 + (28 727 x 2) 57 454 + (108 708 x 3) 326 124 + (249 842 x 4) 999 368].  Il en résulte que la somme due pour chaque marque dont la protection a été demandée s</w:t>
      </w:r>
      <w:r w:rsidR="00406EDA" w:rsidRPr="00CF3F40">
        <w:rPr>
          <w:rFonts w:eastAsia="SimSun" w:cs="Arial"/>
          <w:sz w:val="20"/>
          <w:lang w:val="fr-FR" w:eastAsia="zh-CN"/>
        </w:rPr>
        <w:t>’</w:t>
      </w:r>
      <w:r w:rsidRPr="00CF3F40">
        <w:rPr>
          <w:rFonts w:eastAsia="SimSun" w:cs="Arial"/>
          <w:sz w:val="20"/>
          <w:lang w:val="fr-FR" w:eastAsia="zh-CN"/>
        </w:rPr>
        <w:t>élève à 28,06306834</w:t>
      </w:r>
      <w:r w:rsidR="003B5E90" w:rsidRPr="00CF3F40">
        <w:rPr>
          <w:rFonts w:eastAsia="SimSun" w:cs="Arial"/>
          <w:sz w:val="20"/>
          <w:lang w:val="fr-FR" w:eastAsia="zh-CN"/>
        </w:rPr>
        <w:t> </w:t>
      </w:r>
      <w:r w:rsidRPr="00CF3F40">
        <w:rPr>
          <w:rFonts w:eastAsia="SimSun" w:cs="Arial"/>
          <w:sz w:val="20"/>
          <w:lang w:val="fr-FR" w:eastAsia="zh-CN"/>
        </w:rPr>
        <w:t>francs par point de coefficient [38 841</w:t>
      </w:r>
      <w:r w:rsidR="00FF733D" w:rsidRPr="00CF3F40">
        <w:rPr>
          <w:rFonts w:eastAsia="SimSun" w:cs="Arial"/>
          <w:sz w:val="20"/>
          <w:lang w:val="fr-FR" w:eastAsia="zh-CN"/>
        </w:rPr>
        <w:t> </w:t>
      </w:r>
      <w:r w:rsidRPr="00CF3F40">
        <w:rPr>
          <w:rFonts w:eastAsia="SimSun" w:cs="Arial"/>
          <w:sz w:val="20"/>
          <w:lang w:val="fr-FR" w:eastAsia="zh-CN"/>
        </w:rPr>
        <w:t>700</w:t>
      </w:r>
      <w:r w:rsidR="00FF733D" w:rsidRPr="00CF3F40">
        <w:rPr>
          <w:rFonts w:eastAsia="SimSun" w:cs="Arial"/>
          <w:sz w:val="20"/>
          <w:lang w:val="fr-FR" w:eastAsia="zh-CN"/>
        </w:rPr>
        <w:t> </w:t>
      </w:r>
      <w:r w:rsidRPr="00CF3F40">
        <w:rPr>
          <w:rFonts w:eastAsia="SimSun" w:cs="Arial"/>
          <w:sz w:val="20"/>
          <w:lang w:val="fr-FR" w:eastAsia="zh-CN"/>
        </w:rPr>
        <w:t>: 1 384 086] soit, pour le coefficient</w:t>
      </w:r>
      <w:r w:rsidR="00F975D6" w:rsidRPr="00CF3F40">
        <w:rPr>
          <w:rFonts w:eastAsia="SimSun" w:cs="Arial"/>
          <w:sz w:val="20"/>
          <w:lang w:val="fr-FR" w:eastAsia="zh-CN"/>
        </w:rPr>
        <w:t> </w:t>
      </w:r>
      <w:r w:rsidRPr="00CF3F40">
        <w:rPr>
          <w:rFonts w:eastAsia="SimSun" w:cs="Arial"/>
          <w:sz w:val="20"/>
          <w:lang w:val="fr-FR" w:eastAsia="zh-CN"/>
        </w:rPr>
        <w:t>:</w:t>
      </w:r>
    </w:p>
    <w:p w14:paraId="0BBA4CBF" w14:textId="77777777" w:rsidR="00EA0D07" w:rsidRPr="00CF3F40" w:rsidRDefault="00EA0D07" w:rsidP="00EA0D07">
      <w:pPr>
        <w:rPr>
          <w:rFonts w:cs="Arial"/>
          <w:lang w:val="fr-FR"/>
        </w:rPr>
      </w:pPr>
    </w:p>
    <w:tbl>
      <w:tblPr>
        <w:tblW w:w="0" w:type="auto"/>
        <w:tblLook w:val="04A0" w:firstRow="1" w:lastRow="0" w:firstColumn="1" w:lastColumn="0" w:noHBand="0" w:noVBand="1"/>
      </w:tblPr>
      <w:tblGrid>
        <w:gridCol w:w="1242"/>
        <w:gridCol w:w="4644"/>
      </w:tblGrid>
      <w:tr w:rsidR="00EA0D07" w:rsidRPr="00CF3F40" w14:paraId="0BBA4CC2" w14:textId="77777777" w:rsidTr="00EA0D07">
        <w:tc>
          <w:tcPr>
            <w:tcW w:w="1242" w:type="dxa"/>
          </w:tcPr>
          <w:p w14:paraId="0BBA4CC0" w14:textId="77777777" w:rsidR="00EA0D07" w:rsidRPr="00CF3F40" w:rsidRDefault="00F975D6" w:rsidP="00F975D6">
            <w:pPr>
              <w:rPr>
                <w:rFonts w:eastAsia="SimSun" w:cs="Arial"/>
                <w:sz w:val="20"/>
                <w:lang w:val="fr-FR" w:eastAsia="zh-CN"/>
              </w:rPr>
            </w:pPr>
            <w:r w:rsidRPr="00CF3F40">
              <w:rPr>
                <w:rFonts w:eastAsia="SimSun" w:cs="Arial"/>
                <w:sz w:val="20"/>
                <w:lang w:val="fr-FR" w:eastAsia="zh-CN"/>
              </w:rPr>
              <w:t>u</w:t>
            </w:r>
            <w:r w:rsidR="00EA0D07" w:rsidRPr="00CF3F40">
              <w:rPr>
                <w:rFonts w:eastAsia="SimSun" w:cs="Arial"/>
                <w:sz w:val="20"/>
                <w:lang w:val="fr-FR" w:eastAsia="zh-CN"/>
              </w:rPr>
              <w:t>n,</w:t>
            </w:r>
          </w:p>
        </w:tc>
        <w:tc>
          <w:tcPr>
            <w:tcW w:w="4644" w:type="dxa"/>
          </w:tcPr>
          <w:p w14:paraId="0BBA4CC1" w14:textId="5FB0D548" w:rsidR="00EA0D07" w:rsidRPr="00CF3F40" w:rsidRDefault="00F975D6" w:rsidP="00326A3B">
            <w:pPr>
              <w:rPr>
                <w:rFonts w:eastAsia="SimSun" w:cs="Arial"/>
                <w:sz w:val="20"/>
                <w:lang w:val="fr-FR" w:eastAsia="zh-CN"/>
              </w:rPr>
            </w:pPr>
            <w:r w:rsidRPr="00CF3F40">
              <w:rPr>
                <w:rFonts w:eastAsia="SimSun" w:cs="Arial"/>
                <w:sz w:val="20"/>
                <w:lang w:val="fr-FR" w:eastAsia="zh-CN"/>
              </w:rPr>
              <w:t>28,</w:t>
            </w:r>
            <w:r w:rsidR="00EA0D07" w:rsidRPr="00CF3F40">
              <w:rPr>
                <w:rFonts w:eastAsia="SimSun" w:cs="Arial"/>
                <w:sz w:val="20"/>
                <w:lang w:val="fr-FR" w:eastAsia="zh-CN"/>
              </w:rPr>
              <w:t>06306834</w:t>
            </w:r>
            <w:r w:rsidR="003B5E90" w:rsidRPr="00CF3F40">
              <w:rPr>
                <w:rFonts w:eastAsia="SimSun" w:cs="Arial"/>
                <w:sz w:val="20"/>
                <w:lang w:val="fr-FR" w:eastAsia="zh-CN"/>
              </w:rPr>
              <w:t> </w:t>
            </w:r>
            <w:r w:rsidRPr="00CF3F40">
              <w:rPr>
                <w:rFonts w:eastAsia="SimSun" w:cs="Arial"/>
                <w:sz w:val="20"/>
                <w:lang w:val="fr-FR" w:eastAsia="zh-CN"/>
              </w:rPr>
              <w:t>francs suisses</w:t>
            </w:r>
          </w:p>
        </w:tc>
      </w:tr>
      <w:tr w:rsidR="00F975D6" w:rsidRPr="00CF3F40" w14:paraId="0BBA4CC5" w14:textId="77777777" w:rsidTr="00EA0D07">
        <w:tc>
          <w:tcPr>
            <w:tcW w:w="1242" w:type="dxa"/>
          </w:tcPr>
          <w:p w14:paraId="0BBA4CC3" w14:textId="77777777" w:rsidR="00EA0D07" w:rsidRPr="00CF3F40" w:rsidRDefault="00F975D6" w:rsidP="00EA0D07">
            <w:pPr>
              <w:rPr>
                <w:rFonts w:eastAsia="SimSun" w:cs="Arial"/>
                <w:sz w:val="20"/>
                <w:lang w:val="fr-FR" w:eastAsia="zh-CN"/>
              </w:rPr>
            </w:pPr>
            <w:r w:rsidRPr="00CF3F40">
              <w:rPr>
                <w:rFonts w:eastAsia="SimSun" w:cs="Arial"/>
                <w:sz w:val="20"/>
                <w:lang w:val="fr-FR" w:eastAsia="zh-CN"/>
              </w:rPr>
              <w:t>deux</w:t>
            </w:r>
            <w:r w:rsidR="00EA0D07" w:rsidRPr="00CF3F40">
              <w:rPr>
                <w:rFonts w:eastAsia="SimSun" w:cs="Arial"/>
                <w:sz w:val="20"/>
                <w:lang w:val="fr-FR" w:eastAsia="zh-CN"/>
              </w:rPr>
              <w:t>,</w:t>
            </w:r>
          </w:p>
        </w:tc>
        <w:tc>
          <w:tcPr>
            <w:tcW w:w="4644" w:type="dxa"/>
          </w:tcPr>
          <w:p w14:paraId="0BBA4CC4" w14:textId="1DF30EF7" w:rsidR="00EA0D07" w:rsidRPr="00CF3F40" w:rsidRDefault="00EA0D07" w:rsidP="00F975D6">
            <w:pPr>
              <w:rPr>
                <w:rFonts w:eastAsia="SimSun" w:cs="Arial"/>
                <w:sz w:val="20"/>
                <w:lang w:val="fr-FR" w:eastAsia="zh-CN"/>
              </w:rPr>
            </w:pPr>
            <w:r w:rsidRPr="00CF3F40">
              <w:rPr>
                <w:rFonts w:eastAsia="SimSun" w:cs="Arial"/>
                <w:sz w:val="20"/>
                <w:lang w:val="fr-FR" w:eastAsia="zh-CN"/>
              </w:rPr>
              <w:t>56</w:t>
            </w:r>
            <w:r w:rsidR="00F975D6" w:rsidRPr="00CF3F40">
              <w:rPr>
                <w:rFonts w:eastAsia="SimSun" w:cs="Arial"/>
                <w:sz w:val="20"/>
                <w:lang w:val="fr-FR" w:eastAsia="zh-CN"/>
              </w:rPr>
              <w:t>,</w:t>
            </w:r>
            <w:r w:rsidRPr="00CF3F40">
              <w:rPr>
                <w:rFonts w:eastAsia="SimSun" w:cs="Arial"/>
                <w:sz w:val="20"/>
                <w:lang w:val="fr-FR" w:eastAsia="zh-CN"/>
              </w:rPr>
              <w:t>12613668</w:t>
            </w:r>
            <w:r w:rsidR="003B5E90" w:rsidRPr="00CF3F40">
              <w:rPr>
                <w:rFonts w:eastAsia="SimSun" w:cs="Arial"/>
                <w:sz w:val="20"/>
                <w:lang w:val="fr-FR" w:eastAsia="zh-CN"/>
              </w:rPr>
              <w:t> </w:t>
            </w:r>
            <w:r w:rsidR="00F975D6" w:rsidRPr="00CF3F40">
              <w:rPr>
                <w:rFonts w:eastAsia="SimSun" w:cs="Arial"/>
                <w:sz w:val="20"/>
                <w:lang w:val="fr-FR" w:eastAsia="zh-CN"/>
              </w:rPr>
              <w:t>francs suisses</w:t>
            </w:r>
          </w:p>
        </w:tc>
      </w:tr>
      <w:tr w:rsidR="00F975D6" w:rsidRPr="00CF3F40" w14:paraId="0BBA4CC8" w14:textId="77777777" w:rsidTr="00EA0D07">
        <w:tc>
          <w:tcPr>
            <w:tcW w:w="1242" w:type="dxa"/>
          </w:tcPr>
          <w:p w14:paraId="0BBA4CC6" w14:textId="77777777" w:rsidR="00EA0D07" w:rsidRPr="00CF3F40" w:rsidRDefault="00EA0D07" w:rsidP="00F975D6">
            <w:pPr>
              <w:rPr>
                <w:rFonts w:eastAsia="SimSun" w:cs="Arial"/>
                <w:sz w:val="20"/>
                <w:lang w:val="fr-FR" w:eastAsia="zh-CN"/>
              </w:rPr>
            </w:pPr>
            <w:r w:rsidRPr="00CF3F40">
              <w:rPr>
                <w:rFonts w:eastAsia="SimSun" w:cs="Arial"/>
                <w:sz w:val="20"/>
                <w:lang w:val="fr-FR" w:eastAsia="zh-CN"/>
              </w:rPr>
              <w:t>tr</w:t>
            </w:r>
            <w:r w:rsidR="00F975D6" w:rsidRPr="00CF3F40">
              <w:rPr>
                <w:rFonts w:eastAsia="SimSun" w:cs="Arial"/>
                <w:sz w:val="20"/>
                <w:lang w:val="fr-FR" w:eastAsia="zh-CN"/>
              </w:rPr>
              <w:t>ois</w:t>
            </w:r>
            <w:r w:rsidRPr="00CF3F40">
              <w:rPr>
                <w:rFonts w:eastAsia="SimSun" w:cs="Arial"/>
                <w:sz w:val="20"/>
                <w:lang w:val="fr-FR" w:eastAsia="zh-CN"/>
              </w:rPr>
              <w:t>,</w:t>
            </w:r>
          </w:p>
        </w:tc>
        <w:tc>
          <w:tcPr>
            <w:tcW w:w="4644" w:type="dxa"/>
          </w:tcPr>
          <w:p w14:paraId="0BBA4CC7" w14:textId="1091CB1D" w:rsidR="00EA0D07" w:rsidRPr="00CF3F40" w:rsidRDefault="00EA0D07" w:rsidP="00F975D6">
            <w:pPr>
              <w:rPr>
                <w:rFonts w:eastAsia="SimSun" w:cs="Arial"/>
                <w:sz w:val="20"/>
                <w:lang w:val="fr-FR" w:eastAsia="zh-CN"/>
              </w:rPr>
            </w:pPr>
            <w:r w:rsidRPr="00CF3F40">
              <w:rPr>
                <w:rFonts w:eastAsia="SimSun" w:cs="Arial"/>
                <w:sz w:val="20"/>
                <w:lang w:val="fr-FR" w:eastAsia="zh-CN"/>
              </w:rPr>
              <w:t>84</w:t>
            </w:r>
            <w:r w:rsidR="00F975D6" w:rsidRPr="00CF3F40">
              <w:rPr>
                <w:rFonts w:eastAsia="SimSun" w:cs="Arial"/>
                <w:sz w:val="20"/>
                <w:lang w:val="fr-FR" w:eastAsia="zh-CN"/>
              </w:rPr>
              <w:t>,</w:t>
            </w:r>
            <w:r w:rsidRPr="00CF3F40">
              <w:rPr>
                <w:rFonts w:eastAsia="SimSun" w:cs="Arial"/>
                <w:sz w:val="20"/>
                <w:lang w:val="fr-FR" w:eastAsia="zh-CN"/>
              </w:rPr>
              <w:t>18920502</w:t>
            </w:r>
            <w:r w:rsidR="003B5E90" w:rsidRPr="00CF3F40">
              <w:rPr>
                <w:rFonts w:eastAsia="SimSun" w:cs="Arial"/>
                <w:sz w:val="20"/>
                <w:lang w:val="fr-FR" w:eastAsia="zh-CN"/>
              </w:rPr>
              <w:t> </w:t>
            </w:r>
            <w:r w:rsidR="00F975D6" w:rsidRPr="00CF3F40">
              <w:rPr>
                <w:rFonts w:eastAsia="SimSun" w:cs="Arial"/>
                <w:sz w:val="20"/>
                <w:lang w:val="fr-FR" w:eastAsia="zh-CN"/>
              </w:rPr>
              <w:t>francs suisses</w:t>
            </w:r>
          </w:p>
        </w:tc>
      </w:tr>
      <w:tr w:rsidR="00F975D6" w:rsidRPr="00CF3F40" w14:paraId="0BBA4CCB" w14:textId="77777777" w:rsidTr="00EA0D07">
        <w:tc>
          <w:tcPr>
            <w:tcW w:w="1242" w:type="dxa"/>
          </w:tcPr>
          <w:p w14:paraId="0BBA4CC9" w14:textId="77777777" w:rsidR="00EA0D07" w:rsidRPr="00CF3F40" w:rsidRDefault="00F975D6" w:rsidP="00F975D6">
            <w:pPr>
              <w:rPr>
                <w:rFonts w:eastAsia="SimSun" w:cs="Arial"/>
                <w:sz w:val="20"/>
                <w:lang w:val="fr-FR" w:eastAsia="zh-CN"/>
              </w:rPr>
            </w:pPr>
            <w:r w:rsidRPr="00CF3F40">
              <w:rPr>
                <w:rFonts w:eastAsia="SimSun" w:cs="Arial"/>
                <w:sz w:val="20"/>
                <w:lang w:val="fr-FR" w:eastAsia="zh-CN"/>
              </w:rPr>
              <w:t>quatre</w:t>
            </w:r>
            <w:r w:rsidR="00EA0D07" w:rsidRPr="00CF3F40">
              <w:rPr>
                <w:rFonts w:eastAsia="SimSun" w:cs="Arial"/>
                <w:sz w:val="20"/>
                <w:lang w:val="fr-FR" w:eastAsia="zh-CN"/>
              </w:rPr>
              <w:t>,</w:t>
            </w:r>
          </w:p>
        </w:tc>
        <w:tc>
          <w:tcPr>
            <w:tcW w:w="4644" w:type="dxa"/>
          </w:tcPr>
          <w:p w14:paraId="0BBA4CCA" w14:textId="4429BF8C" w:rsidR="00EA0D07" w:rsidRPr="00CF3F40" w:rsidRDefault="00EA0D07" w:rsidP="00F975D6">
            <w:pPr>
              <w:rPr>
                <w:rFonts w:eastAsia="SimSun" w:cs="Arial"/>
                <w:sz w:val="20"/>
                <w:lang w:val="fr-FR" w:eastAsia="zh-CN"/>
              </w:rPr>
            </w:pPr>
            <w:r w:rsidRPr="00CF3F40">
              <w:rPr>
                <w:rFonts w:eastAsia="SimSun" w:cs="Arial"/>
                <w:sz w:val="20"/>
                <w:lang w:val="fr-FR" w:eastAsia="zh-CN"/>
              </w:rPr>
              <w:t>112</w:t>
            </w:r>
            <w:r w:rsidR="00F975D6" w:rsidRPr="00CF3F40">
              <w:rPr>
                <w:rFonts w:eastAsia="SimSun" w:cs="Arial"/>
                <w:sz w:val="20"/>
                <w:lang w:val="fr-FR" w:eastAsia="zh-CN"/>
              </w:rPr>
              <w:t>,</w:t>
            </w:r>
            <w:r w:rsidRPr="00CF3F40">
              <w:rPr>
                <w:rFonts w:eastAsia="SimSun" w:cs="Arial"/>
                <w:sz w:val="20"/>
                <w:lang w:val="fr-FR" w:eastAsia="zh-CN"/>
              </w:rPr>
              <w:t>25227336</w:t>
            </w:r>
            <w:r w:rsidR="003B5E90" w:rsidRPr="00CF3F40">
              <w:rPr>
                <w:rFonts w:eastAsia="SimSun" w:cs="Arial"/>
                <w:sz w:val="20"/>
                <w:lang w:val="fr-FR" w:eastAsia="zh-CN"/>
              </w:rPr>
              <w:t> </w:t>
            </w:r>
            <w:r w:rsidR="00F975D6" w:rsidRPr="00CF3F40">
              <w:rPr>
                <w:rFonts w:eastAsia="SimSun" w:cs="Arial"/>
                <w:sz w:val="20"/>
                <w:lang w:val="fr-FR" w:eastAsia="zh-CN"/>
              </w:rPr>
              <w:t>francs suisses</w:t>
            </w:r>
          </w:p>
        </w:tc>
      </w:tr>
    </w:tbl>
    <w:p w14:paraId="0BBA4CCC" w14:textId="77777777" w:rsidR="00393121" w:rsidRPr="00CF3F40" w:rsidRDefault="00393121" w:rsidP="00EA0D07">
      <w:pPr>
        <w:rPr>
          <w:rFonts w:eastAsia="SimSun" w:cs="Arial"/>
          <w:sz w:val="20"/>
          <w:lang w:val="fr-FR" w:eastAsia="zh-CN"/>
        </w:rPr>
      </w:pPr>
    </w:p>
    <w:p w14:paraId="0BBA4CCD" w14:textId="77777777" w:rsidR="00393121" w:rsidRPr="00CF3F40" w:rsidRDefault="00393121" w:rsidP="00EA0D07">
      <w:pPr>
        <w:rPr>
          <w:rFonts w:cs="Arial"/>
          <w:sz w:val="20"/>
          <w:lang w:val="fr-FR"/>
        </w:rPr>
      </w:pPr>
    </w:p>
    <w:p w14:paraId="0BBA4CD0" w14:textId="77777777" w:rsidR="00393121" w:rsidRPr="00CF3F40" w:rsidRDefault="00393121" w:rsidP="00EA0D07">
      <w:pPr>
        <w:rPr>
          <w:rFonts w:cs="Arial"/>
          <w:sz w:val="20"/>
          <w:lang w:val="fr-FR"/>
        </w:rPr>
      </w:pPr>
    </w:p>
    <w:p w14:paraId="0BBA4CD1" w14:textId="77777777" w:rsidR="00393121" w:rsidRPr="00CF3F40" w:rsidRDefault="00393121" w:rsidP="00EA0D07">
      <w:pPr>
        <w:rPr>
          <w:rFonts w:cs="Arial"/>
          <w:sz w:val="20"/>
          <w:lang w:val="fr-FR"/>
        </w:rPr>
      </w:pPr>
    </w:p>
    <w:p w14:paraId="0BBA4CD2" w14:textId="77777777" w:rsidR="00393121" w:rsidRPr="00CF3F40" w:rsidRDefault="00393121" w:rsidP="00EA0D07">
      <w:pPr>
        <w:rPr>
          <w:rFonts w:cs="Arial"/>
          <w:sz w:val="20"/>
          <w:lang w:val="fr-FR"/>
        </w:rPr>
      </w:pPr>
    </w:p>
    <w:p w14:paraId="0BBA4CD3" w14:textId="77777777" w:rsidR="00393121" w:rsidRPr="00CF3F40" w:rsidRDefault="00393121" w:rsidP="00EA0D07">
      <w:pPr>
        <w:rPr>
          <w:rFonts w:cs="Arial"/>
          <w:sz w:val="20"/>
          <w:lang w:val="fr-FR"/>
        </w:rPr>
      </w:pPr>
    </w:p>
    <w:p w14:paraId="0BBA4CD4" w14:textId="77777777" w:rsidR="00393121" w:rsidRPr="00CF3F40" w:rsidRDefault="00393121" w:rsidP="00EA0D07">
      <w:pPr>
        <w:rPr>
          <w:rFonts w:cs="Arial"/>
          <w:sz w:val="20"/>
          <w:lang w:val="fr-FR"/>
        </w:rPr>
      </w:pPr>
    </w:p>
    <w:p w14:paraId="0BBA4CD5" w14:textId="77777777" w:rsidR="00393121" w:rsidRPr="00CF3F40" w:rsidRDefault="00393121" w:rsidP="00EA0D07">
      <w:pPr>
        <w:rPr>
          <w:rFonts w:cs="Arial"/>
          <w:sz w:val="20"/>
          <w:lang w:val="fr-FR"/>
        </w:rPr>
      </w:pPr>
    </w:p>
    <w:p w14:paraId="0BBA4CD6" w14:textId="77777777" w:rsidR="00393121" w:rsidRPr="00CF3F40" w:rsidRDefault="00393121" w:rsidP="00EA0D07">
      <w:pPr>
        <w:rPr>
          <w:rFonts w:cs="Arial"/>
          <w:sz w:val="20"/>
          <w:lang w:val="fr-FR"/>
        </w:rPr>
      </w:pPr>
    </w:p>
    <w:p w14:paraId="0BBA4CD7" w14:textId="77777777" w:rsidR="00393121" w:rsidRPr="00CF3F40" w:rsidRDefault="00393121" w:rsidP="00EA0D07">
      <w:pPr>
        <w:rPr>
          <w:rFonts w:cs="Arial"/>
          <w:sz w:val="20"/>
          <w:lang w:val="fr-FR"/>
        </w:rPr>
      </w:pPr>
    </w:p>
    <w:p w14:paraId="0BBA4CD8" w14:textId="77777777" w:rsidR="00393121" w:rsidRPr="00843873" w:rsidRDefault="00393121" w:rsidP="00843873">
      <w:pPr>
        <w:rPr>
          <w:sz w:val="20"/>
        </w:rPr>
      </w:pPr>
    </w:p>
    <w:p w14:paraId="0BBA4CD9" w14:textId="77777777" w:rsidR="00393121" w:rsidRPr="00843873" w:rsidRDefault="00393121" w:rsidP="00843873">
      <w:pPr>
        <w:rPr>
          <w:sz w:val="20"/>
        </w:rPr>
      </w:pPr>
    </w:p>
    <w:p w14:paraId="0BBA4CDA" w14:textId="77777777" w:rsidR="00393121" w:rsidRPr="00843873" w:rsidRDefault="00393121" w:rsidP="00843873">
      <w:pPr>
        <w:rPr>
          <w:sz w:val="20"/>
        </w:rPr>
      </w:pPr>
    </w:p>
    <w:p w14:paraId="0BBA4CDB" w14:textId="11F10B07" w:rsidR="00393121" w:rsidRPr="00CF3F40" w:rsidRDefault="00EA0D07" w:rsidP="00EA0D07">
      <w:pPr>
        <w:rPr>
          <w:rFonts w:cs="Arial"/>
          <w:sz w:val="14"/>
          <w:szCs w:val="14"/>
          <w:lang w:val="fr-FR"/>
        </w:rPr>
      </w:pPr>
      <w:r w:rsidRPr="00CF3F40">
        <w:rPr>
          <w:rFonts w:cs="Arial"/>
          <w:sz w:val="14"/>
          <w:szCs w:val="14"/>
          <w:vertAlign w:val="superscript"/>
          <w:lang w:val="fr-FR"/>
        </w:rPr>
        <w:t xml:space="preserve">6 </w:t>
      </w:r>
      <w:r w:rsidR="00F975D6" w:rsidRPr="00CF3F40">
        <w:rPr>
          <w:rFonts w:cs="Arial"/>
          <w:sz w:val="14"/>
          <w:szCs w:val="14"/>
          <w:lang w:val="fr-FR"/>
        </w:rPr>
        <w:tab/>
        <w:t xml:space="preserve">À </w:t>
      </w:r>
      <w:r w:rsidR="00843873">
        <w:rPr>
          <w:rFonts w:cs="Arial"/>
          <w:sz w:val="14"/>
          <w:szCs w:val="14"/>
          <w:lang w:val="fr-FR"/>
        </w:rPr>
        <w:t>compter</w:t>
      </w:r>
      <w:r w:rsidR="00F975D6" w:rsidRPr="00CF3F40">
        <w:rPr>
          <w:rFonts w:cs="Arial"/>
          <w:sz w:val="14"/>
          <w:szCs w:val="14"/>
          <w:lang w:val="fr-FR"/>
        </w:rPr>
        <w:t xml:space="preserve"> du</w:t>
      </w:r>
      <w:r w:rsidRPr="00CF3F40">
        <w:rPr>
          <w:rFonts w:cs="Arial"/>
          <w:sz w:val="14"/>
          <w:szCs w:val="14"/>
          <w:lang w:val="fr-FR"/>
        </w:rPr>
        <w:t xml:space="preserve"> 17</w:t>
      </w:r>
      <w:r w:rsidR="00F975D6" w:rsidRPr="00CF3F40">
        <w:rPr>
          <w:rFonts w:cs="Arial"/>
          <w:sz w:val="14"/>
          <w:szCs w:val="14"/>
          <w:lang w:val="fr-FR"/>
        </w:rPr>
        <w:t> août </w:t>
      </w:r>
      <w:r w:rsidRPr="00CF3F40">
        <w:rPr>
          <w:rFonts w:cs="Arial"/>
          <w:sz w:val="14"/>
          <w:szCs w:val="14"/>
          <w:lang w:val="fr-FR"/>
        </w:rPr>
        <w:t>2013</w:t>
      </w:r>
    </w:p>
    <w:p w14:paraId="0BBA4CDD" w14:textId="77777777" w:rsidR="00393121" w:rsidRPr="00CF3F40" w:rsidRDefault="00E900C4">
      <w:pPr>
        <w:rPr>
          <w:rStyle w:val="NORMALTEXT"/>
          <w:lang w:val="fr-FR"/>
        </w:rPr>
      </w:pPr>
      <w:r w:rsidRPr="00CF3F40">
        <w:rPr>
          <w:rStyle w:val="NORMALTEXT"/>
          <w:lang w:val="fr-FR"/>
        </w:rPr>
        <w:br w:type="page"/>
      </w:r>
    </w:p>
    <w:p w14:paraId="0BBA4CDF" w14:textId="411EA107" w:rsidR="00393121" w:rsidRPr="00CF3F40" w:rsidRDefault="00CA1547" w:rsidP="00CA1547">
      <w:pPr>
        <w:jc w:val="center"/>
        <w:rPr>
          <w:rStyle w:val="NORMALTEXT"/>
          <w:rFonts w:cs="Arial"/>
          <w:b/>
          <w:bCs/>
          <w:iCs w:val="0"/>
          <w:szCs w:val="28"/>
          <w:lang w:val="fr-FR" w:eastAsia="da-DK"/>
        </w:rPr>
      </w:pPr>
      <w:r w:rsidRPr="00CF3F40">
        <w:rPr>
          <w:noProof/>
        </w:rPr>
        <w:drawing>
          <wp:inline distT="0" distB="0" distL="0" distR="0" wp14:anchorId="1106E402" wp14:editId="77A72BF9">
            <wp:extent cx="4950580" cy="8995966"/>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950634" cy="8996065"/>
                    </a:xfrm>
                    <a:prstGeom prst="rect">
                      <a:avLst/>
                    </a:prstGeom>
                    <a:noFill/>
                    <a:ln>
                      <a:noFill/>
                    </a:ln>
                  </pic:spPr>
                </pic:pic>
              </a:graphicData>
            </a:graphic>
          </wp:inline>
        </w:drawing>
      </w:r>
      <w:r w:rsidR="00422BE8" w:rsidRPr="00CF3F40">
        <w:rPr>
          <w:rStyle w:val="NORMALTEXT"/>
          <w:lang w:val="fr-FR"/>
        </w:rPr>
        <w:br w:type="page"/>
      </w:r>
    </w:p>
    <w:p w14:paraId="0BBA4CE0" w14:textId="5A7146FB" w:rsidR="00393121" w:rsidRPr="00020058" w:rsidRDefault="0091444A" w:rsidP="001E1B89">
      <w:pPr>
        <w:pStyle w:val="Heading2"/>
        <w:rPr>
          <w:rStyle w:val="NORMALTEXT"/>
          <w:rFonts w:ascii="Arial Bold" w:hAnsi="Arial Bold"/>
          <w:iCs/>
          <w:lang w:val="fr-FR"/>
        </w:rPr>
      </w:pPr>
      <w:bookmarkStart w:id="67" w:name="_Toc395544818"/>
      <w:r w:rsidRPr="00020058">
        <w:rPr>
          <w:rStyle w:val="NORMALTEXT"/>
          <w:rFonts w:ascii="Arial Bold" w:hAnsi="Arial Bold"/>
          <w:iCs/>
          <w:lang w:val="fr-FR"/>
        </w:rPr>
        <w:t xml:space="preserve">Union de Madrid </w:t>
      </w:r>
      <w:r w:rsidR="003B5E90" w:rsidRPr="00020058">
        <w:rPr>
          <w:rStyle w:val="NORMALTEXT"/>
          <w:rFonts w:ascii="Arial Bold" w:hAnsi="Arial Bold"/>
          <w:iCs/>
          <w:lang w:val="fr-FR"/>
        </w:rPr>
        <w:t>–</w:t>
      </w:r>
      <w:r w:rsidRPr="00020058">
        <w:rPr>
          <w:rStyle w:val="NORMALTEXT"/>
          <w:rFonts w:ascii="Arial Bold" w:hAnsi="Arial Bold"/>
          <w:iCs/>
          <w:lang w:val="fr-FR"/>
        </w:rPr>
        <w:t xml:space="preserve"> Total des émoluments </w:t>
      </w:r>
      <w:r w:rsidR="003B5E90" w:rsidRPr="00020058">
        <w:rPr>
          <w:rStyle w:val="NORMALTEXT"/>
          <w:rFonts w:ascii="Arial Bold" w:hAnsi="Arial Bold"/>
          <w:iCs/>
          <w:lang w:val="fr-FR"/>
        </w:rPr>
        <w:t>–</w:t>
      </w:r>
      <w:r w:rsidRPr="00020058">
        <w:rPr>
          <w:rStyle w:val="NORMALTEXT"/>
          <w:rFonts w:ascii="Arial Bold" w:hAnsi="Arial Bold"/>
          <w:iCs/>
          <w:lang w:val="fr-FR"/>
        </w:rPr>
        <w:t xml:space="preserve"> 2013</w:t>
      </w:r>
      <w:bookmarkEnd w:id="67"/>
    </w:p>
    <w:p w14:paraId="0BBA4CE1" w14:textId="77777777" w:rsidR="00393121" w:rsidRPr="00CF3F40" w:rsidRDefault="00393121" w:rsidP="00DA2032">
      <w:pPr>
        <w:jc w:val="both"/>
        <w:rPr>
          <w:rStyle w:val="NORMALTEXT"/>
          <w:lang w:val="fr-FR"/>
        </w:rPr>
      </w:pPr>
    </w:p>
    <w:p w14:paraId="291C9193" w14:textId="634EE2C5" w:rsidR="00CA1547" w:rsidRPr="00CF3F40" w:rsidRDefault="00CA1547" w:rsidP="00843873">
      <w:pPr>
        <w:jc w:val="both"/>
        <w:rPr>
          <w:rStyle w:val="NORMALTEXT"/>
          <w:rFonts w:ascii="Arial Bold" w:hAnsi="Arial Bold"/>
          <w:iCs w:val="0"/>
          <w:sz w:val="18"/>
          <w:szCs w:val="18"/>
          <w:lang w:val="fr-FR"/>
        </w:rPr>
      </w:pPr>
      <w:r w:rsidRPr="00CF3F40">
        <w:rPr>
          <w:noProof/>
        </w:rPr>
        <w:drawing>
          <wp:inline distT="0" distB="0" distL="0" distR="0" wp14:anchorId="11CC40BA" wp14:editId="33F04E1F">
            <wp:extent cx="5864534" cy="8718997"/>
            <wp:effectExtent l="0" t="0" r="317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862490" cy="8715957"/>
                    </a:xfrm>
                    <a:prstGeom prst="rect">
                      <a:avLst/>
                    </a:prstGeom>
                    <a:noFill/>
                    <a:ln>
                      <a:noFill/>
                    </a:ln>
                  </pic:spPr>
                </pic:pic>
              </a:graphicData>
            </a:graphic>
          </wp:inline>
        </w:drawing>
      </w:r>
      <w:r w:rsidRPr="00CF3F40">
        <w:rPr>
          <w:rStyle w:val="NORMALTEXT"/>
          <w:rFonts w:ascii="Arial Bold" w:hAnsi="Arial Bold"/>
          <w:iCs w:val="0"/>
          <w:sz w:val="18"/>
          <w:szCs w:val="18"/>
          <w:lang w:val="fr-FR"/>
        </w:rPr>
        <w:br w:type="page"/>
      </w:r>
    </w:p>
    <w:p w14:paraId="0BBA4CE7" w14:textId="2103C801" w:rsidR="00393121" w:rsidRPr="00020058" w:rsidRDefault="0091444A" w:rsidP="005110D2">
      <w:pPr>
        <w:pStyle w:val="Heading2"/>
        <w:rPr>
          <w:rStyle w:val="NORMALTEXT"/>
          <w:rFonts w:ascii="Arial Bold" w:hAnsi="Arial Bold"/>
          <w:iCs/>
          <w:lang w:val="fr-FR"/>
        </w:rPr>
      </w:pPr>
      <w:bookmarkStart w:id="68" w:name="_Toc395544819"/>
      <w:r w:rsidRPr="00020058">
        <w:rPr>
          <w:rStyle w:val="NORMALTEXT"/>
          <w:rFonts w:ascii="Arial Bold" w:hAnsi="Arial Bold"/>
          <w:iCs/>
          <w:lang w:val="fr-FR"/>
        </w:rPr>
        <w:t>Protocole relatif à l</w:t>
      </w:r>
      <w:r w:rsidR="00406EDA" w:rsidRPr="00020058">
        <w:rPr>
          <w:rStyle w:val="NORMALTEXT"/>
          <w:rFonts w:ascii="Arial Bold" w:hAnsi="Arial Bold"/>
          <w:iCs/>
          <w:lang w:val="fr-FR"/>
        </w:rPr>
        <w:t>’</w:t>
      </w:r>
      <w:r w:rsidRPr="00020058">
        <w:rPr>
          <w:rStyle w:val="NORMALTEXT"/>
          <w:rFonts w:ascii="Arial Bold" w:hAnsi="Arial Bold"/>
          <w:iCs/>
          <w:lang w:val="fr-FR"/>
        </w:rPr>
        <w:t xml:space="preserve">Arrangement de Madrid </w:t>
      </w:r>
      <w:r w:rsidR="003B5E90" w:rsidRPr="00020058">
        <w:rPr>
          <w:rStyle w:val="NORMALTEXT"/>
          <w:rFonts w:ascii="Arial Bold" w:hAnsi="Arial Bold"/>
          <w:iCs/>
          <w:lang w:val="fr-FR"/>
        </w:rPr>
        <w:t>–</w:t>
      </w:r>
      <w:r w:rsidRPr="00020058">
        <w:rPr>
          <w:rStyle w:val="NORMALTEXT"/>
          <w:rFonts w:ascii="Arial Bold" w:hAnsi="Arial Bold"/>
          <w:iCs/>
          <w:lang w:val="fr-FR"/>
        </w:rPr>
        <w:t xml:space="preserve"> Taxes individuelles </w:t>
      </w:r>
      <w:r w:rsidR="003B5E90" w:rsidRPr="00020058">
        <w:rPr>
          <w:rStyle w:val="NORMALTEXT"/>
          <w:rFonts w:ascii="Arial Bold" w:hAnsi="Arial Bold"/>
          <w:iCs/>
          <w:lang w:val="fr-FR"/>
        </w:rPr>
        <w:t>–</w:t>
      </w:r>
      <w:r w:rsidRPr="00020058">
        <w:rPr>
          <w:rStyle w:val="NORMALTEXT"/>
          <w:rFonts w:ascii="Arial Bold" w:hAnsi="Arial Bold"/>
          <w:iCs/>
          <w:lang w:val="fr-FR"/>
        </w:rPr>
        <w:t xml:space="preserve"> 2012</w:t>
      </w:r>
      <w:bookmarkEnd w:id="68"/>
    </w:p>
    <w:p w14:paraId="0BBA4CE8" w14:textId="77777777" w:rsidR="00393121" w:rsidRPr="00CF3F40" w:rsidRDefault="00393121" w:rsidP="00DA2032">
      <w:pPr>
        <w:jc w:val="both"/>
        <w:rPr>
          <w:rStyle w:val="NORMALTEXT"/>
          <w:b/>
          <w:sz w:val="16"/>
          <w:szCs w:val="16"/>
          <w:lang w:val="fr-FR"/>
        </w:rPr>
      </w:pPr>
    </w:p>
    <w:p w14:paraId="0BBA4CE9" w14:textId="77777777" w:rsidR="00393121" w:rsidRPr="00CF3F40" w:rsidRDefault="0091444A" w:rsidP="0091444A">
      <w:pPr>
        <w:jc w:val="both"/>
        <w:rPr>
          <w:rFonts w:cs="Arial"/>
          <w:b/>
          <w:sz w:val="16"/>
          <w:szCs w:val="16"/>
          <w:lang w:val="fr-FR"/>
        </w:rPr>
      </w:pPr>
      <w:r w:rsidRPr="00CF3F40">
        <w:rPr>
          <w:rFonts w:cs="Arial"/>
          <w:b/>
          <w:sz w:val="16"/>
          <w:szCs w:val="16"/>
          <w:lang w:val="fr-FR"/>
        </w:rPr>
        <w:t>Perception</w:t>
      </w:r>
    </w:p>
    <w:p w14:paraId="0BBA4CEA" w14:textId="77777777" w:rsidR="00393121" w:rsidRPr="00CF3F40" w:rsidRDefault="00393121" w:rsidP="006C71C0">
      <w:pPr>
        <w:jc w:val="both"/>
        <w:rPr>
          <w:rFonts w:cs="Arial"/>
          <w:sz w:val="16"/>
          <w:szCs w:val="16"/>
          <w:lang w:val="fr-FR"/>
        </w:rPr>
      </w:pPr>
    </w:p>
    <w:p w14:paraId="0BBA4CEB" w14:textId="1A89383F" w:rsidR="00393121" w:rsidRPr="00CF3F40" w:rsidRDefault="0008716C" w:rsidP="006C71C0">
      <w:pPr>
        <w:pStyle w:val="ListParagraph"/>
        <w:spacing w:after="0" w:line="240" w:lineRule="auto"/>
        <w:ind w:left="0"/>
        <w:jc w:val="both"/>
        <w:rPr>
          <w:rFonts w:ascii="Arial" w:hAnsi="Arial" w:cs="Arial"/>
          <w:sz w:val="16"/>
          <w:szCs w:val="16"/>
          <w:lang w:val="fr-FR"/>
        </w:rPr>
      </w:pPr>
      <w:r w:rsidRPr="00CF3F40">
        <w:rPr>
          <w:rFonts w:ascii="Arial" w:hAnsi="Arial" w:cs="Arial"/>
          <w:sz w:val="16"/>
          <w:szCs w:val="16"/>
          <w:lang w:val="fr-FR"/>
        </w:rPr>
        <w:t>En</w:t>
      </w:r>
      <w:r w:rsidR="003B5E90" w:rsidRPr="00CF3F40">
        <w:rPr>
          <w:rFonts w:ascii="Arial" w:hAnsi="Arial" w:cs="Arial"/>
          <w:sz w:val="16"/>
          <w:szCs w:val="16"/>
          <w:lang w:val="fr-FR"/>
        </w:rPr>
        <w:t> </w:t>
      </w:r>
      <w:r w:rsidRPr="00CF3F40">
        <w:rPr>
          <w:rFonts w:ascii="Arial" w:hAnsi="Arial" w:cs="Arial"/>
          <w:sz w:val="16"/>
          <w:szCs w:val="16"/>
          <w:lang w:val="fr-FR"/>
        </w:rPr>
        <w:t>20</w:t>
      </w:r>
      <w:r w:rsidR="00BE0385" w:rsidRPr="00CF3F40">
        <w:rPr>
          <w:rFonts w:ascii="Arial" w:hAnsi="Arial" w:cs="Arial"/>
          <w:sz w:val="16"/>
          <w:szCs w:val="16"/>
          <w:lang w:val="fr-FR"/>
        </w:rPr>
        <w:t>12</w:t>
      </w:r>
      <w:r w:rsidR="00596AE7" w:rsidRPr="00CF3F40">
        <w:rPr>
          <w:rFonts w:ascii="Arial" w:hAnsi="Arial" w:cs="Arial"/>
          <w:sz w:val="16"/>
          <w:szCs w:val="16"/>
          <w:lang w:val="fr-FR"/>
        </w:rPr>
        <w:t>,</w:t>
      </w:r>
      <w:r w:rsidR="00BE0385" w:rsidRPr="00CF3F40">
        <w:rPr>
          <w:rFonts w:ascii="Arial" w:hAnsi="Arial" w:cs="Arial"/>
          <w:sz w:val="16"/>
          <w:szCs w:val="16"/>
          <w:lang w:val="fr-FR"/>
        </w:rPr>
        <w:t xml:space="preserve"> </w:t>
      </w:r>
      <w:r w:rsidR="001739F5" w:rsidRPr="00CF3F40">
        <w:rPr>
          <w:rFonts w:ascii="Arial" w:hAnsi="Arial" w:cs="Arial"/>
          <w:sz w:val="16"/>
          <w:szCs w:val="16"/>
          <w:lang w:val="fr-FR"/>
        </w:rPr>
        <w:t>l</w:t>
      </w:r>
      <w:r w:rsidR="00406EDA" w:rsidRPr="00CF3F40">
        <w:rPr>
          <w:rFonts w:ascii="Arial" w:hAnsi="Arial" w:cs="Arial"/>
          <w:sz w:val="16"/>
          <w:szCs w:val="16"/>
          <w:lang w:val="fr-FR"/>
        </w:rPr>
        <w:t>’</w:t>
      </w:r>
      <w:r w:rsidR="0016342B" w:rsidRPr="00CF3F40">
        <w:rPr>
          <w:rFonts w:ascii="Arial" w:hAnsi="Arial" w:cs="Arial"/>
          <w:sz w:val="16"/>
          <w:szCs w:val="16"/>
          <w:lang w:val="fr-FR"/>
        </w:rPr>
        <w:t>OMPI</w:t>
      </w:r>
      <w:r w:rsidR="00BE0385" w:rsidRPr="00CF3F40">
        <w:rPr>
          <w:rFonts w:ascii="Arial" w:hAnsi="Arial" w:cs="Arial"/>
          <w:sz w:val="16"/>
          <w:szCs w:val="16"/>
          <w:lang w:val="fr-FR"/>
        </w:rPr>
        <w:t xml:space="preserve"> </w:t>
      </w:r>
      <w:r w:rsidR="001739F5" w:rsidRPr="00CF3F40">
        <w:rPr>
          <w:rFonts w:ascii="Arial" w:hAnsi="Arial" w:cs="Arial"/>
          <w:sz w:val="16"/>
          <w:szCs w:val="16"/>
          <w:lang w:val="fr-FR"/>
        </w:rPr>
        <w:t>a perçu</w:t>
      </w:r>
      <w:r w:rsidR="00BE0385" w:rsidRPr="00CF3F40">
        <w:rPr>
          <w:rFonts w:ascii="Arial" w:hAnsi="Arial" w:cs="Arial"/>
          <w:sz w:val="16"/>
          <w:szCs w:val="16"/>
          <w:lang w:val="fr-FR"/>
        </w:rPr>
        <w:t xml:space="preserve"> 114</w:t>
      </w:r>
      <w:r w:rsidR="001739F5" w:rsidRPr="00CF3F40">
        <w:rPr>
          <w:rFonts w:ascii="Arial" w:hAnsi="Arial" w:cs="Arial"/>
          <w:sz w:val="16"/>
          <w:szCs w:val="16"/>
          <w:lang w:val="fr-FR"/>
        </w:rPr>
        <w:t> </w:t>
      </w:r>
      <w:r w:rsidR="00BE0385" w:rsidRPr="00CF3F40">
        <w:rPr>
          <w:rFonts w:ascii="Arial" w:hAnsi="Arial" w:cs="Arial"/>
          <w:sz w:val="16"/>
          <w:szCs w:val="16"/>
          <w:lang w:val="fr-FR"/>
        </w:rPr>
        <w:t>655</w:t>
      </w:r>
      <w:r w:rsidR="003B5E90" w:rsidRPr="00CF3F40">
        <w:rPr>
          <w:rFonts w:ascii="Arial" w:hAnsi="Arial" w:cs="Arial"/>
          <w:sz w:val="16"/>
          <w:szCs w:val="16"/>
          <w:lang w:val="fr-FR"/>
        </w:rPr>
        <w:t> </w:t>
      </w:r>
      <w:r w:rsidR="00BE0385" w:rsidRPr="00CF3F40">
        <w:rPr>
          <w:rFonts w:ascii="Arial" w:hAnsi="Arial" w:cs="Arial"/>
          <w:sz w:val="16"/>
          <w:szCs w:val="16"/>
          <w:lang w:val="fr-FR"/>
        </w:rPr>
        <w:t>623</w:t>
      </w:r>
      <w:r w:rsidR="003B5E90" w:rsidRPr="00CF3F40">
        <w:rPr>
          <w:rFonts w:ascii="Arial" w:hAnsi="Arial" w:cs="Arial"/>
          <w:sz w:val="16"/>
          <w:szCs w:val="16"/>
          <w:lang w:val="fr-FR"/>
        </w:rPr>
        <w:t> </w:t>
      </w:r>
      <w:r w:rsidR="00BE0385" w:rsidRPr="00CF3F40">
        <w:rPr>
          <w:rFonts w:ascii="Arial" w:hAnsi="Arial" w:cs="Arial"/>
          <w:sz w:val="16"/>
          <w:szCs w:val="16"/>
          <w:lang w:val="fr-FR"/>
        </w:rPr>
        <w:t xml:space="preserve">francs </w:t>
      </w:r>
      <w:r w:rsidR="001739F5" w:rsidRPr="00CF3F40">
        <w:rPr>
          <w:rFonts w:ascii="Arial" w:hAnsi="Arial" w:cs="Arial"/>
          <w:sz w:val="16"/>
          <w:szCs w:val="16"/>
          <w:lang w:val="fr-FR"/>
        </w:rPr>
        <w:t>suisses de taxes i</w:t>
      </w:r>
      <w:r w:rsidR="00BE0385" w:rsidRPr="00CF3F40">
        <w:rPr>
          <w:rFonts w:ascii="Arial" w:hAnsi="Arial" w:cs="Arial"/>
          <w:sz w:val="16"/>
          <w:szCs w:val="16"/>
          <w:lang w:val="fr-FR"/>
        </w:rPr>
        <w:t>ndividu</w:t>
      </w:r>
      <w:r w:rsidR="001739F5" w:rsidRPr="00CF3F40">
        <w:rPr>
          <w:rFonts w:ascii="Arial" w:hAnsi="Arial" w:cs="Arial"/>
          <w:sz w:val="16"/>
          <w:szCs w:val="16"/>
          <w:lang w:val="fr-FR"/>
        </w:rPr>
        <w:t>elles au titre de l</w:t>
      </w:r>
      <w:r w:rsidR="003B5E90" w:rsidRPr="00CF3F40">
        <w:rPr>
          <w:rFonts w:ascii="Arial" w:hAnsi="Arial" w:cs="Arial"/>
          <w:sz w:val="16"/>
          <w:szCs w:val="16"/>
          <w:lang w:val="fr-FR"/>
        </w:rPr>
        <w:t>’article </w:t>
      </w:r>
      <w:r w:rsidR="00BE0385" w:rsidRPr="00CF3F40">
        <w:rPr>
          <w:rFonts w:ascii="Arial" w:hAnsi="Arial" w:cs="Arial"/>
          <w:sz w:val="16"/>
          <w:szCs w:val="16"/>
          <w:lang w:val="fr-FR"/>
        </w:rPr>
        <w:t>8</w:t>
      </w:r>
      <w:r w:rsidR="00FF733D" w:rsidRPr="00CF3F40">
        <w:rPr>
          <w:rFonts w:ascii="Arial" w:hAnsi="Arial" w:cs="Arial"/>
          <w:sz w:val="16"/>
          <w:szCs w:val="16"/>
          <w:lang w:val="fr-FR"/>
        </w:rPr>
        <w:t>.</w:t>
      </w:r>
      <w:r w:rsidR="00BE0385" w:rsidRPr="00CF3F40">
        <w:rPr>
          <w:rFonts w:ascii="Arial" w:hAnsi="Arial" w:cs="Arial"/>
          <w:sz w:val="16"/>
          <w:szCs w:val="16"/>
          <w:lang w:val="fr-FR"/>
        </w:rPr>
        <w:t xml:space="preserve">7) </w:t>
      </w:r>
      <w:r w:rsidR="003D3871" w:rsidRPr="00CF3F40">
        <w:rPr>
          <w:rFonts w:ascii="Arial" w:hAnsi="Arial" w:cs="Arial"/>
          <w:sz w:val="16"/>
          <w:szCs w:val="16"/>
          <w:lang w:val="fr-FR"/>
        </w:rPr>
        <w:t>du</w:t>
      </w:r>
      <w:r w:rsidR="00BE0385" w:rsidRPr="00CF3F40">
        <w:rPr>
          <w:rFonts w:ascii="Arial" w:hAnsi="Arial" w:cs="Arial"/>
          <w:sz w:val="16"/>
          <w:szCs w:val="16"/>
          <w:lang w:val="fr-FR"/>
        </w:rPr>
        <w:t xml:space="preserve"> Protocol</w:t>
      </w:r>
      <w:r w:rsidR="00796BAF" w:rsidRPr="00CF3F40">
        <w:rPr>
          <w:rFonts w:ascii="Arial" w:hAnsi="Arial" w:cs="Arial"/>
          <w:sz w:val="16"/>
          <w:szCs w:val="16"/>
          <w:lang w:val="fr-FR"/>
        </w:rPr>
        <w:t>e</w:t>
      </w:r>
      <w:r w:rsidR="00BE0385" w:rsidRPr="00CF3F40">
        <w:rPr>
          <w:rFonts w:ascii="Arial" w:hAnsi="Arial" w:cs="Arial"/>
          <w:sz w:val="16"/>
          <w:szCs w:val="16"/>
          <w:lang w:val="fr-FR"/>
        </w:rPr>
        <w:t xml:space="preserve"> </w:t>
      </w:r>
      <w:r w:rsidR="000A69AC" w:rsidRPr="00CF3F40">
        <w:rPr>
          <w:rFonts w:ascii="Arial" w:hAnsi="Arial" w:cs="Arial"/>
          <w:sz w:val="16"/>
          <w:szCs w:val="16"/>
          <w:lang w:val="fr-FR"/>
        </w:rPr>
        <w:t>relatif</w:t>
      </w:r>
      <w:r w:rsidR="00796BAF" w:rsidRPr="00CF3F40">
        <w:rPr>
          <w:rFonts w:ascii="Arial" w:hAnsi="Arial" w:cs="Arial"/>
          <w:sz w:val="16"/>
          <w:szCs w:val="16"/>
          <w:lang w:val="fr-FR"/>
        </w:rPr>
        <w:t xml:space="preserve"> à l</w:t>
      </w:r>
      <w:r w:rsidR="00406EDA" w:rsidRPr="00CF3F40">
        <w:rPr>
          <w:rFonts w:ascii="Arial" w:hAnsi="Arial" w:cs="Arial"/>
          <w:sz w:val="16"/>
          <w:szCs w:val="16"/>
          <w:lang w:val="fr-FR"/>
        </w:rPr>
        <w:t>’</w:t>
      </w:r>
      <w:r w:rsidR="00796BAF" w:rsidRPr="00CF3F40">
        <w:rPr>
          <w:rFonts w:ascii="Arial" w:hAnsi="Arial" w:cs="Arial"/>
          <w:sz w:val="16"/>
          <w:szCs w:val="16"/>
          <w:lang w:val="fr-FR"/>
        </w:rPr>
        <w:t>A</w:t>
      </w:r>
      <w:r w:rsidR="003D3871" w:rsidRPr="00CF3F40">
        <w:rPr>
          <w:rFonts w:ascii="Arial" w:hAnsi="Arial" w:cs="Arial"/>
          <w:sz w:val="16"/>
          <w:szCs w:val="16"/>
          <w:lang w:val="fr-FR"/>
        </w:rPr>
        <w:t>rrangement de</w:t>
      </w:r>
      <w:r w:rsidR="00BE0385" w:rsidRPr="00CF3F40">
        <w:rPr>
          <w:rFonts w:ascii="Arial" w:hAnsi="Arial" w:cs="Arial"/>
          <w:sz w:val="16"/>
          <w:szCs w:val="16"/>
          <w:lang w:val="fr-FR"/>
        </w:rPr>
        <w:t xml:space="preserve"> Madrid</w:t>
      </w:r>
      <w:r w:rsidR="003D3871" w:rsidRPr="00CF3F40">
        <w:rPr>
          <w:rFonts w:ascii="Arial" w:hAnsi="Arial" w:cs="Arial"/>
          <w:sz w:val="16"/>
          <w:szCs w:val="16"/>
          <w:lang w:val="fr-FR"/>
        </w:rPr>
        <w:t xml:space="preserve">, dont </w:t>
      </w:r>
      <w:r w:rsidR="00BE0385" w:rsidRPr="00CF3F40">
        <w:rPr>
          <w:rFonts w:ascii="Arial" w:hAnsi="Arial" w:cs="Arial"/>
          <w:sz w:val="16"/>
          <w:szCs w:val="16"/>
          <w:lang w:val="fr-FR"/>
        </w:rPr>
        <w:t>106</w:t>
      </w:r>
      <w:r w:rsidR="003D3871" w:rsidRPr="00CF3F40">
        <w:rPr>
          <w:rFonts w:ascii="Arial" w:hAnsi="Arial" w:cs="Arial"/>
          <w:sz w:val="16"/>
          <w:szCs w:val="16"/>
          <w:lang w:val="fr-FR"/>
        </w:rPr>
        <w:t> </w:t>
      </w:r>
      <w:r w:rsidR="00BE0385" w:rsidRPr="00CF3F40">
        <w:rPr>
          <w:rFonts w:ascii="Arial" w:hAnsi="Arial" w:cs="Arial"/>
          <w:sz w:val="16"/>
          <w:szCs w:val="16"/>
          <w:lang w:val="fr-FR"/>
        </w:rPr>
        <w:t>916</w:t>
      </w:r>
      <w:r w:rsidR="003B5E90" w:rsidRPr="00CF3F40">
        <w:rPr>
          <w:rFonts w:ascii="Arial" w:hAnsi="Arial" w:cs="Arial"/>
          <w:sz w:val="16"/>
          <w:szCs w:val="16"/>
          <w:lang w:val="fr-FR"/>
        </w:rPr>
        <w:t> </w:t>
      </w:r>
      <w:r w:rsidR="00BE0385" w:rsidRPr="00CF3F40">
        <w:rPr>
          <w:rFonts w:ascii="Arial" w:hAnsi="Arial" w:cs="Arial"/>
          <w:sz w:val="16"/>
          <w:szCs w:val="16"/>
          <w:lang w:val="fr-FR"/>
        </w:rPr>
        <w:t>028</w:t>
      </w:r>
      <w:r w:rsidR="003B5E90" w:rsidRPr="00CF3F40">
        <w:rPr>
          <w:rFonts w:ascii="Arial" w:hAnsi="Arial" w:cs="Arial"/>
          <w:sz w:val="16"/>
          <w:szCs w:val="16"/>
          <w:lang w:val="fr-FR"/>
        </w:rPr>
        <w:t> </w:t>
      </w:r>
      <w:r w:rsidR="001739F5" w:rsidRPr="00CF3F40">
        <w:rPr>
          <w:rFonts w:ascii="Arial" w:hAnsi="Arial" w:cs="Arial"/>
          <w:sz w:val="16"/>
          <w:szCs w:val="16"/>
          <w:lang w:val="fr-FR"/>
        </w:rPr>
        <w:t xml:space="preserve">francs </w:t>
      </w:r>
      <w:r w:rsidR="003D3871" w:rsidRPr="00CF3F40">
        <w:rPr>
          <w:rFonts w:ascii="Arial" w:hAnsi="Arial" w:cs="Arial"/>
          <w:sz w:val="16"/>
          <w:szCs w:val="16"/>
          <w:lang w:val="fr-FR"/>
        </w:rPr>
        <w:t xml:space="preserve">sous la forme de </w:t>
      </w:r>
      <w:r w:rsidR="007C07C3" w:rsidRPr="00CF3F40">
        <w:rPr>
          <w:rFonts w:ascii="Arial" w:hAnsi="Arial" w:cs="Arial"/>
          <w:sz w:val="16"/>
          <w:szCs w:val="16"/>
          <w:lang w:val="fr-FR"/>
        </w:rPr>
        <w:t>paiements entiers</w:t>
      </w:r>
      <w:r w:rsidR="00BE0385" w:rsidRPr="00CF3F40">
        <w:rPr>
          <w:rFonts w:ascii="Arial" w:hAnsi="Arial" w:cs="Arial"/>
          <w:sz w:val="16"/>
          <w:szCs w:val="16"/>
          <w:lang w:val="fr-FR"/>
        </w:rPr>
        <w:t xml:space="preserve"> o</w:t>
      </w:r>
      <w:r w:rsidR="001739F5" w:rsidRPr="00CF3F40">
        <w:rPr>
          <w:rFonts w:ascii="Arial" w:hAnsi="Arial" w:cs="Arial"/>
          <w:sz w:val="16"/>
          <w:szCs w:val="16"/>
          <w:lang w:val="fr-FR"/>
        </w:rPr>
        <w:t>u représentant la première partie de la taxe</w:t>
      </w:r>
      <w:r w:rsidR="00BE0385" w:rsidRPr="00CF3F40">
        <w:rPr>
          <w:rFonts w:ascii="Arial" w:hAnsi="Arial" w:cs="Arial"/>
          <w:sz w:val="16"/>
          <w:szCs w:val="16"/>
          <w:lang w:val="fr-FR"/>
        </w:rPr>
        <w:t xml:space="preserve"> individu</w:t>
      </w:r>
      <w:r w:rsidR="001739F5" w:rsidRPr="00CF3F40">
        <w:rPr>
          <w:rFonts w:ascii="Arial" w:hAnsi="Arial" w:cs="Arial"/>
          <w:sz w:val="16"/>
          <w:szCs w:val="16"/>
          <w:lang w:val="fr-FR"/>
        </w:rPr>
        <w:t xml:space="preserve">elle, et </w:t>
      </w:r>
      <w:r w:rsidR="008708D2" w:rsidRPr="00CF3F40">
        <w:rPr>
          <w:rFonts w:ascii="Arial" w:hAnsi="Arial" w:cs="Arial"/>
          <w:sz w:val="16"/>
          <w:szCs w:val="16"/>
          <w:lang w:val="fr-FR"/>
        </w:rPr>
        <w:t>7 739 595</w:t>
      </w:r>
      <w:r w:rsidR="003B5E90" w:rsidRPr="00CF3F40">
        <w:rPr>
          <w:rFonts w:ascii="Arial" w:hAnsi="Arial" w:cs="Arial"/>
          <w:sz w:val="16"/>
          <w:szCs w:val="16"/>
          <w:lang w:val="fr-FR"/>
        </w:rPr>
        <w:t> </w:t>
      </w:r>
      <w:r w:rsidR="001739F5" w:rsidRPr="00CF3F40">
        <w:rPr>
          <w:rFonts w:ascii="Arial" w:hAnsi="Arial" w:cs="Arial"/>
          <w:sz w:val="16"/>
          <w:szCs w:val="16"/>
          <w:lang w:val="fr-FR"/>
        </w:rPr>
        <w:t xml:space="preserve">francs </w:t>
      </w:r>
      <w:r w:rsidR="007C07C3" w:rsidRPr="00CF3F40">
        <w:rPr>
          <w:rFonts w:ascii="Arial" w:hAnsi="Arial" w:cs="Arial"/>
          <w:sz w:val="16"/>
          <w:szCs w:val="16"/>
          <w:lang w:val="fr-FR"/>
        </w:rPr>
        <w:t>sous la forme de</w:t>
      </w:r>
      <w:r w:rsidR="00BE0385" w:rsidRPr="00CF3F40">
        <w:rPr>
          <w:rFonts w:ascii="Arial" w:hAnsi="Arial" w:cs="Arial"/>
          <w:sz w:val="16"/>
          <w:szCs w:val="16"/>
          <w:lang w:val="fr-FR"/>
        </w:rPr>
        <w:t xml:space="preserve"> second</w:t>
      </w:r>
      <w:r w:rsidR="001739F5" w:rsidRPr="00CF3F40">
        <w:rPr>
          <w:rFonts w:ascii="Arial" w:hAnsi="Arial" w:cs="Arial"/>
          <w:sz w:val="16"/>
          <w:szCs w:val="16"/>
          <w:lang w:val="fr-FR"/>
        </w:rPr>
        <w:t>s</w:t>
      </w:r>
      <w:r w:rsidR="00BE0385" w:rsidRPr="00CF3F40">
        <w:rPr>
          <w:rFonts w:ascii="Arial" w:hAnsi="Arial" w:cs="Arial"/>
          <w:sz w:val="16"/>
          <w:szCs w:val="16"/>
          <w:lang w:val="fr-FR"/>
        </w:rPr>
        <w:t xml:space="preserve"> pa</w:t>
      </w:r>
      <w:r w:rsidR="001739F5" w:rsidRPr="00CF3F40">
        <w:rPr>
          <w:rFonts w:ascii="Arial" w:hAnsi="Arial" w:cs="Arial"/>
          <w:sz w:val="16"/>
          <w:szCs w:val="16"/>
          <w:lang w:val="fr-FR"/>
        </w:rPr>
        <w:t>ie</w:t>
      </w:r>
      <w:r w:rsidR="00BE0385" w:rsidRPr="00CF3F40">
        <w:rPr>
          <w:rFonts w:ascii="Arial" w:hAnsi="Arial" w:cs="Arial"/>
          <w:sz w:val="16"/>
          <w:szCs w:val="16"/>
          <w:lang w:val="fr-FR"/>
        </w:rPr>
        <w:t xml:space="preserve">ments </w:t>
      </w:r>
      <w:r w:rsidR="001739F5" w:rsidRPr="00CF3F40">
        <w:rPr>
          <w:rFonts w:ascii="Arial" w:hAnsi="Arial" w:cs="Arial"/>
          <w:sz w:val="16"/>
          <w:szCs w:val="16"/>
          <w:lang w:val="fr-FR"/>
        </w:rPr>
        <w:t>pour des dé</w:t>
      </w:r>
      <w:r w:rsidR="00BE0385" w:rsidRPr="00CF3F40">
        <w:rPr>
          <w:rFonts w:ascii="Arial" w:hAnsi="Arial" w:cs="Arial"/>
          <w:sz w:val="16"/>
          <w:szCs w:val="16"/>
          <w:lang w:val="fr-FR"/>
        </w:rPr>
        <w:t xml:space="preserve">signations, </w:t>
      </w:r>
      <w:r w:rsidR="001739F5" w:rsidRPr="00CF3F40">
        <w:rPr>
          <w:rFonts w:ascii="Arial" w:hAnsi="Arial" w:cs="Arial"/>
          <w:sz w:val="16"/>
          <w:szCs w:val="16"/>
          <w:lang w:val="fr-FR"/>
        </w:rPr>
        <w:t xml:space="preserve">suivant la </w:t>
      </w:r>
      <w:r w:rsidR="003B5E90" w:rsidRPr="00CF3F40">
        <w:rPr>
          <w:rFonts w:ascii="Arial" w:hAnsi="Arial" w:cs="Arial"/>
          <w:sz w:val="16"/>
          <w:szCs w:val="16"/>
          <w:lang w:val="fr-FR"/>
        </w:rPr>
        <w:t>règle </w:t>
      </w:r>
      <w:r w:rsidR="00BE0385" w:rsidRPr="00CF3F40">
        <w:rPr>
          <w:rFonts w:ascii="Arial" w:hAnsi="Arial" w:cs="Arial"/>
          <w:sz w:val="16"/>
          <w:szCs w:val="16"/>
          <w:lang w:val="fr-FR"/>
        </w:rPr>
        <w:t>34</w:t>
      </w:r>
      <w:r w:rsidR="00FF733D" w:rsidRPr="00CF3F40">
        <w:rPr>
          <w:rFonts w:ascii="Arial" w:hAnsi="Arial" w:cs="Arial"/>
          <w:sz w:val="16"/>
          <w:szCs w:val="16"/>
          <w:lang w:val="fr-FR"/>
        </w:rPr>
        <w:t>.</w:t>
      </w:r>
      <w:r w:rsidR="00BE0385" w:rsidRPr="00CF3F40">
        <w:rPr>
          <w:rFonts w:ascii="Arial" w:hAnsi="Arial" w:cs="Arial"/>
          <w:sz w:val="16"/>
          <w:szCs w:val="16"/>
          <w:lang w:val="fr-FR"/>
        </w:rPr>
        <w:t>3</w:t>
      </w:r>
      <w:r w:rsidR="00843873">
        <w:rPr>
          <w:rFonts w:ascii="Arial" w:hAnsi="Arial" w:cs="Arial"/>
          <w:sz w:val="16"/>
          <w:szCs w:val="16"/>
          <w:lang w:val="fr-FR"/>
        </w:rPr>
        <w:t>)</w:t>
      </w:r>
      <w:r w:rsidR="00BE0385" w:rsidRPr="00CF3F40">
        <w:rPr>
          <w:rFonts w:ascii="Arial" w:hAnsi="Arial" w:cs="Arial"/>
          <w:sz w:val="16"/>
          <w:szCs w:val="16"/>
          <w:lang w:val="fr-FR"/>
        </w:rPr>
        <w:t>a).</w:t>
      </w:r>
    </w:p>
    <w:p w14:paraId="0BBA4CEC" w14:textId="77777777" w:rsidR="00393121" w:rsidRPr="00CF3F40" w:rsidRDefault="00393121" w:rsidP="006C71C0">
      <w:pPr>
        <w:pStyle w:val="ListParagraph"/>
        <w:spacing w:after="0" w:line="240" w:lineRule="auto"/>
        <w:ind w:left="0"/>
        <w:jc w:val="both"/>
        <w:rPr>
          <w:rFonts w:ascii="Arial" w:hAnsi="Arial" w:cs="Arial"/>
          <w:sz w:val="16"/>
          <w:szCs w:val="16"/>
          <w:lang w:val="fr-FR"/>
        </w:rPr>
      </w:pPr>
    </w:p>
    <w:p w14:paraId="0BBA4CED" w14:textId="1D3F78EB" w:rsidR="00393121" w:rsidRPr="00CF3F40" w:rsidRDefault="0091444A" w:rsidP="0091444A">
      <w:pPr>
        <w:jc w:val="both"/>
        <w:rPr>
          <w:rFonts w:cs="Arial"/>
          <w:sz w:val="16"/>
          <w:szCs w:val="16"/>
          <w:lang w:val="fr-FR"/>
        </w:rPr>
      </w:pPr>
      <w:r w:rsidRPr="00CF3F40">
        <w:rPr>
          <w:rFonts w:cs="Arial"/>
          <w:sz w:val="16"/>
          <w:szCs w:val="16"/>
          <w:lang w:val="fr-FR"/>
        </w:rPr>
        <w:t xml:space="preserve">A) </w:t>
      </w:r>
      <w:r w:rsidR="00843873">
        <w:rPr>
          <w:rFonts w:cs="Arial"/>
          <w:sz w:val="16"/>
          <w:szCs w:val="16"/>
          <w:lang w:val="fr-FR"/>
        </w:rPr>
        <w:tab/>
      </w:r>
      <w:r w:rsidRPr="00CF3F40">
        <w:rPr>
          <w:rFonts w:cs="Arial"/>
          <w:sz w:val="16"/>
          <w:szCs w:val="16"/>
          <w:lang w:val="fr-FR"/>
        </w:rPr>
        <w:t>Le nombre de désignations pour lesquelles l</w:t>
      </w:r>
      <w:r w:rsidR="00406EDA" w:rsidRPr="00CF3F40">
        <w:rPr>
          <w:rFonts w:cs="Arial"/>
          <w:sz w:val="16"/>
          <w:szCs w:val="16"/>
          <w:lang w:val="fr-FR"/>
        </w:rPr>
        <w:t>’</w:t>
      </w:r>
      <w:r w:rsidRPr="00CF3F40">
        <w:rPr>
          <w:rFonts w:cs="Arial"/>
          <w:sz w:val="16"/>
          <w:szCs w:val="16"/>
          <w:lang w:val="fr-FR"/>
        </w:rPr>
        <w:t xml:space="preserve">OMPI a perçu une taxe individuelle </w:t>
      </w:r>
      <w:r w:rsidR="008E6181" w:rsidRPr="00CF3F40">
        <w:rPr>
          <w:rFonts w:cs="Arial"/>
          <w:sz w:val="16"/>
          <w:szCs w:val="16"/>
          <w:lang w:val="fr-FR"/>
        </w:rPr>
        <w:t>sous la forme</w:t>
      </w:r>
      <w:r w:rsidRPr="00CF3F40">
        <w:rPr>
          <w:rFonts w:cs="Arial"/>
          <w:sz w:val="16"/>
          <w:szCs w:val="16"/>
          <w:lang w:val="fr-FR"/>
        </w:rPr>
        <w:t xml:space="preserve"> de paiements entiers ou de première partie du paiement était le suivant</w:t>
      </w:r>
      <w:r w:rsidR="003B5E90" w:rsidRPr="00CF3F40">
        <w:rPr>
          <w:rFonts w:cs="Arial"/>
          <w:sz w:val="16"/>
          <w:szCs w:val="16"/>
          <w:lang w:val="fr-FR"/>
        </w:rPr>
        <w:t> </w:t>
      </w:r>
      <w:r w:rsidRPr="00CF3F40">
        <w:rPr>
          <w:rFonts w:cs="Arial"/>
          <w:sz w:val="16"/>
          <w:szCs w:val="16"/>
          <w:lang w:val="fr-FR"/>
        </w:rPr>
        <w:t>:</w:t>
      </w:r>
    </w:p>
    <w:p w14:paraId="17E79094" w14:textId="77777777" w:rsidR="00CA1547" w:rsidRPr="00CF3F40" w:rsidRDefault="00CA1547" w:rsidP="0091444A">
      <w:pPr>
        <w:jc w:val="both"/>
        <w:rPr>
          <w:rFonts w:cs="Arial"/>
          <w:sz w:val="16"/>
          <w:szCs w:val="16"/>
          <w:lang w:val="fr-FR"/>
        </w:rPr>
      </w:pPr>
    </w:p>
    <w:p w14:paraId="0BBA4CEE" w14:textId="1F549015" w:rsidR="00393121" w:rsidRPr="00CF3F40" w:rsidRDefault="00CA1547" w:rsidP="00CA1547">
      <w:pPr>
        <w:jc w:val="center"/>
        <w:rPr>
          <w:lang w:val="fr-FR"/>
        </w:rPr>
      </w:pPr>
      <w:r w:rsidRPr="00CF3F40">
        <w:rPr>
          <w:noProof/>
        </w:rPr>
        <w:drawing>
          <wp:inline distT="0" distB="0" distL="0" distR="0" wp14:anchorId="53A79AE3" wp14:editId="17E3FEF0">
            <wp:extent cx="3912628" cy="5422006"/>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919749" cy="5431874"/>
                    </a:xfrm>
                    <a:prstGeom prst="rect">
                      <a:avLst/>
                    </a:prstGeom>
                    <a:noFill/>
                    <a:ln>
                      <a:noFill/>
                    </a:ln>
                  </pic:spPr>
                </pic:pic>
              </a:graphicData>
            </a:graphic>
          </wp:inline>
        </w:drawing>
      </w:r>
    </w:p>
    <w:p w14:paraId="526322DE" w14:textId="77777777" w:rsidR="00CA1547" w:rsidRPr="00843873" w:rsidRDefault="00CA1547" w:rsidP="0091444A">
      <w:pPr>
        <w:jc w:val="both"/>
        <w:rPr>
          <w:rFonts w:cs="Arial"/>
          <w:sz w:val="12"/>
          <w:szCs w:val="12"/>
          <w:lang w:val="fr-FR"/>
        </w:rPr>
      </w:pPr>
    </w:p>
    <w:p w14:paraId="0BBA4D15" w14:textId="270E9368" w:rsidR="00393121" w:rsidRPr="00CF3F40" w:rsidRDefault="0091444A" w:rsidP="0091444A">
      <w:pPr>
        <w:jc w:val="both"/>
        <w:rPr>
          <w:rFonts w:cs="Arial"/>
          <w:sz w:val="16"/>
          <w:szCs w:val="16"/>
          <w:lang w:val="fr-FR"/>
        </w:rPr>
      </w:pPr>
      <w:r w:rsidRPr="00CF3F40">
        <w:rPr>
          <w:rFonts w:cs="Arial"/>
          <w:sz w:val="16"/>
          <w:szCs w:val="16"/>
          <w:lang w:val="fr-FR"/>
        </w:rPr>
        <w:t xml:space="preserve">B) </w:t>
      </w:r>
      <w:r w:rsidR="00843873">
        <w:rPr>
          <w:rFonts w:cs="Arial"/>
          <w:sz w:val="16"/>
          <w:szCs w:val="16"/>
          <w:lang w:val="fr-FR"/>
        </w:rPr>
        <w:tab/>
      </w:r>
      <w:r w:rsidRPr="00CF3F40">
        <w:rPr>
          <w:rFonts w:cs="Arial"/>
          <w:sz w:val="16"/>
          <w:szCs w:val="16"/>
          <w:lang w:val="fr-FR"/>
        </w:rPr>
        <w:t>Le nombre de désignations pour lesquelles l</w:t>
      </w:r>
      <w:r w:rsidR="00406EDA" w:rsidRPr="00CF3F40">
        <w:rPr>
          <w:rFonts w:cs="Arial"/>
          <w:sz w:val="16"/>
          <w:szCs w:val="16"/>
          <w:lang w:val="fr-FR"/>
        </w:rPr>
        <w:t>’</w:t>
      </w:r>
      <w:r w:rsidRPr="00CF3F40">
        <w:rPr>
          <w:rFonts w:cs="Arial"/>
          <w:sz w:val="16"/>
          <w:szCs w:val="16"/>
          <w:lang w:val="fr-FR"/>
        </w:rPr>
        <w:t>OMPI a perçu un second paiement était le suivant</w:t>
      </w:r>
      <w:r w:rsidR="003B5E90" w:rsidRPr="00CF3F40">
        <w:rPr>
          <w:rFonts w:cs="Arial"/>
          <w:sz w:val="16"/>
          <w:szCs w:val="16"/>
          <w:lang w:val="fr-FR"/>
        </w:rPr>
        <w:t> </w:t>
      </w:r>
      <w:r w:rsidRPr="00CF3F40">
        <w:rPr>
          <w:rFonts w:cs="Arial"/>
          <w:sz w:val="16"/>
          <w:szCs w:val="16"/>
          <w:lang w:val="fr-FR"/>
        </w:rPr>
        <w:t>:</w:t>
      </w:r>
    </w:p>
    <w:p w14:paraId="0BBA4D16" w14:textId="77777777" w:rsidR="00393121" w:rsidRPr="00843873" w:rsidRDefault="00393121" w:rsidP="00DA2032">
      <w:pPr>
        <w:jc w:val="both"/>
        <w:rPr>
          <w:rFonts w:cs="Arial"/>
          <w:sz w:val="12"/>
          <w:szCs w:val="12"/>
          <w:lang w:val="fr-FR"/>
        </w:rPr>
      </w:pPr>
    </w:p>
    <w:p w14:paraId="0BBA4D17" w14:textId="1D115F5A" w:rsidR="00393121" w:rsidRPr="00CF3F40" w:rsidRDefault="00CA1547" w:rsidP="00CA1547">
      <w:pPr>
        <w:jc w:val="center"/>
        <w:rPr>
          <w:rStyle w:val="NORMALTEXT"/>
          <w:lang w:val="fr-FR"/>
        </w:rPr>
      </w:pPr>
      <w:r w:rsidRPr="00CF3F40">
        <w:rPr>
          <w:noProof/>
        </w:rPr>
        <w:drawing>
          <wp:inline distT="0" distB="0" distL="0" distR="0" wp14:anchorId="6680D26B" wp14:editId="0D141AD4">
            <wp:extent cx="3958003" cy="843364"/>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969102" cy="845729"/>
                    </a:xfrm>
                    <a:prstGeom prst="rect">
                      <a:avLst/>
                    </a:prstGeom>
                    <a:noFill/>
                    <a:ln>
                      <a:noFill/>
                    </a:ln>
                  </pic:spPr>
                </pic:pic>
              </a:graphicData>
            </a:graphic>
          </wp:inline>
        </w:drawing>
      </w:r>
    </w:p>
    <w:p w14:paraId="0BBA4D18" w14:textId="77777777" w:rsidR="00393121" w:rsidRPr="00843873" w:rsidRDefault="00393121" w:rsidP="00DA2032">
      <w:pPr>
        <w:jc w:val="both"/>
        <w:rPr>
          <w:rStyle w:val="NORMALTEXT"/>
          <w:sz w:val="20"/>
          <w:lang w:val="fr-FR"/>
        </w:rPr>
      </w:pPr>
    </w:p>
    <w:p w14:paraId="0BBA4D1E" w14:textId="77777777" w:rsidR="00393121" w:rsidRPr="00CF3F40" w:rsidRDefault="0091444A" w:rsidP="0091444A">
      <w:pPr>
        <w:jc w:val="both"/>
        <w:rPr>
          <w:rStyle w:val="NORMALTEXT"/>
          <w:b/>
          <w:sz w:val="16"/>
          <w:szCs w:val="16"/>
          <w:lang w:val="fr-FR"/>
        </w:rPr>
      </w:pPr>
      <w:r w:rsidRPr="00CF3F40">
        <w:rPr>
          <w:rStyle w:val="NORMALTEXT"/>
          <w:b/>
          <w:sz w:val="16"/>
          <w:szCs w:val="16"/>
          <w:lang w:val="fr-FR"/>
        </w:rPr>
        <w:t>Répartition</w:t>
      </w:r>
    </w:p>
    <w:p w14:paraId="0BBA4D1F" w14:textId="77777777" w:rsidR="00393121" w:rsidRPr="00CF3F40" w:rsidRDefault="00393121" w:rsidP="00DA2032">
      <w:pPr>
        <w:jc w:val="both"/>
        <w:rPr>
          <w:rStyle w:val="NORMALTEXT"/>
          <w:sz w:val="16"/>
          <w:szCs w:val="16"/>
          <w:lang w:val="fr-FR"/>
        </w:rPr>
      </w:pPr>
    </w:p>
    <w:p w14:paraId="0BBA4D20" w14:textId="2154EA24" w:rsidR="00393121" w:rsidRPr="00CF3F40" w:rsidRDefault="0091444A" w:rsidP="0091444A">
      <w:pPr>
        <w:pStyle w:val="ListParagraph"/>
        <w:spacing w:after="0" w:line="240" w:lineRule="auto"/>
        <w:ind w:left="0"/>
        <w:jc w:val="both"/>
        <w:rPr>
          <w:rFonts w:ascii="Arial" w:hAnsi="Arial" w:cs="Arial"/>
          <w:sz w:val="16"/>
          <w:szCs w:val="16"/>
          <w:lang w:val="fr-FR"/>
        </w:rPr>
      </w:pPr>
      <w:r w:rsidRPr="00CF3F40">
        <w:rPr>
          <w:rFonts w:ascii="Arial" w:hAnsi="Arial" w:cs="Arial"/>
          <w:sz w:val="16"/>
          <w:szCs w:val="16"/>
          <w:lang w:val="fr-FR"/>
        </w:rPr>
        <w:t>Les taxes individuelles ont été créditées sur le compte des parties contractantes auprès du Bureau international au cours du mois qui a suivi celui de l</w:t>
      </w:r>
      <w:r w:rsidR="00406EDA" w:rsidRPr="00CF3F40">
        <w:rPr>
          <w:rFonts w:ascii="Arial" w:hAnsi="Arial" w:cs="Arial"/>
          <w:sz w:val="16"/>
          <w:szCs w:val="16"/>
          <w:lang w:val="fr-FR"/>
        </w:rPr>
        <w:t>’</w:t>
      </w:r>
      <w:r w:rsidRPr="00CF3F40">
        <w:rPr>
          <w:rFonts w:ascii="Arial" w:hAnsi="Arial" w:cs="Arial"/>
          <w:sz w:val="16"/>
          <w:szCs w:val="16"/>
          <w:lang w:val="fr-FR"/>
        </w:rPr>
        <w:t>inscription de l</w:t>
      </w:r>
      <w:r w:rsidR="00406EDA" w:rsidRPr="00CF3F40">
        <w:rPr>
          <w:rFonts w:ascii="Arial" w:hAnsi="Arial" w:cs="Arial"/>
          <w:sz w:val="16"/>
          <w:szCs w:val="16"/>
          <w:lang w:val="fr-FR"/>
        </w:rPr>
        <w:t>’</w:t>
      </w:r>
      <w:r w:rsidRPr="00CF3F40">
        <w:rPr>
          <w:rFonts w:ascii="Arial" w:hAnsi="Arial" w:cs="Arial"/>
          <w:sz w:val="16"/>
          <w:szCs w:val="16"/>
          <w:lang w:val="fr-FR"/>
        </w:rPr>
        <w:t>enregistrement international, de la désignation postérieure ou du renouvellement pour lequel cette taxe a été payée [Règle</w:t>
      </w:r>
      <w:r w:rsidR="003B5E90" w:rsidRPr="00CF3F40">
        <w:rPr>
          <w:rFonts w:ascii="Arial" w:hAnsi="Arial" w:cs="Arial"/>
          <w:sz w:val="16"/>
          <w:szCs w:val="16"/>
          <w:lang w:val="fr-FR"/>
        </w:rPr>
        <w:t> </w:t>
      </w:r>
      <w:r w:rsidRPr="00CF3F40">
        <w:rPr>
          <w:rFonts w:ascii="Arial" w:hAnsi="Arial" w:cs="Arial"/>
          <w:sz w:val="16"/>
          <w:szCs w:val="16"/>
          <w:lang w:val="fr-FR"/>
        </w:rPr>
        <w:t>38 du Règlement d</w:t>
      </w:r>
      <w:r w:rsidR="00406EDA" w:rsidRPr="00CF3F40">
        <w:rPr>
          <w:rFonts w:ascii="Arial" w:hAnsi="Arial" w:cs="Arial"/>
          <w:sz w:val="16"/>
          <w:szCs w:val="16"/>
          <w:lang w:val="fr-FR"/>
        </w:rPr>
        <w:t>’</w:t>
      </w:r>
      <w:r w:rsidRPr="00CF3F40">
        <w:rPr>
          <w:rFonts w:ascii="Arial" w:hAnsi="Arial" w:cs="Arial"/>
          <w:sz w:val="16"/>
          <w:szCs w:val="16"/>
          <w:lang w:val="fr-FR"/>
        </w:rPr>
        <w:t>exécution commun].</w:t>
      </w:r>
    </w:p>
    <w:p w14:paraId="2B7CA69D" w14:textId="77777777" w:rsidR="00CA1547" w:rsidRPr="00843873" w:rsidRDefault="00CA1547" w:rsidP="00A948D3">
      <w:pPr>
        <w:pStyle w:val="ListParagraph"/>
        <w:spacing w:after="120" w:line="240" w:lineRule="auto"/>
        <w:ind w:left="0"/>
        <w:jc w:val="both"/>
        <w:rPr>
          <w:rFonts w:ascii="Arial" w:hAnsi="Arial" w:cs="Arial"/>
          <w:sz w:val="12"/>
          <w:szCs w:val="12"/>
          <w:lang w:val="fr-FR"/>
        </w:rPr>
      </w:pPr>
    </w:p>
    <w:p w14:paraId="0BBA4D22" w14:textId="535C8AEF" w:rsidR="00393121" w:rsidRPr="00CF3F40" w:rsidRDefault="00487A35" w:rsidP="00A948D3">
      <w:pPr>
        <w:pStyle w:val="ListParagraph"/>
        <w:spacing w:before="120" w:after="0" w:line="240" w:lineRule="auto"/>
        <w:ind w:left="0"/>
        <w:jc w:val="both"/>
        <w:rPr>
          <w:rFonts w:ascii="Arial" w:hAnsi="Arial" w:cs="Arial"/>
          <w:sz w:val="14"/>
          <w:szCs w:val="14"/>
          <w:vertAlign w:val="superscript"/>
          <w:lang w:val="fr-FR"/>
        </w:rPr>
      </w:pPr>
      <w:r w:rsidRPr="00CF3F40">
        <w:rPr>
          <w:rFonts w:ascii="Arial" w:hAnsi="Arial" w:cs="Arial"/>
          <w:sz w:val="16"/>
          <w:szCs w:val="16"/>
          <w:vertAlign w:val="superscript"/>
          <w:lang w:val="fr-FR"/>
        </w:rPr>
        <w:t>7</w:t>
      </w:r>
      <w:r w:rsidR="00A948D3" w:rsidRPr="00CF3F40">
        <w:rPr>
          <w:rFonts w:ascii="Arial" w:hAnsi="Arial" w:cs="Arial"/>
          <w:sz w:val="16"/>
          <w:szCs w:val="16"/>
          <w:lang w:val="fr-FR"/>
        </w:rPr>
        <w:t xml:space="preserve"> </w:t>
      </w:r>
      <w:r w:rsidR="0091444A" w:rsidRPr="00CF3F40">
        <w:rPr>
          <w:rFonts w:ascii="Arial" w:hAnsi="Arial" w:cs="Arial"/>
          <w:sz w:val="16"/>
          <w:szCs w:val="16"/>
          <w:lang w:val="fr-FR"/>
        </w:rPr>
        <w:tab/>
      </w:r>
      <w:r w:rsidR="0091444A" w:rsidRPr="00CF3F40">
        <w:rPr>
          <w:rFonts w:ascii="Arial" w:hAnsi="Arial" w:cs="Arial"/>
          <w:sz w:val="14"/>
          <w:szCs w:val="14"/>
          <w:lang w:val="fr-FR"/>
        </w:rPr>
        <w:t xml:space="preserve">À </w:t>
      </w:r>
      <w:r w:rsidR="00843873">
        <w:rPr>
          <w:rFonts w:ascii="Arial" w:hAnsi="Arial" w:cs="Arial"/>
          <w:sz w:val="14"/>
          <w:szCs w:val="14"/>
          <w:lang w:val="fr-FR"/>
        </w:rPr>
        <w:t>compter du</w:t>
      </w:r>
      <w:r w:rsidR="0091444A" w:rsidRPr="00CF3F40">
        <w:rPr>
          <w:rFonts w:ascii="Arial" w:hAnsi="Arial" w:cs="Arial"/>
          <w:sz w:val="14"/>
          <w:szCs w:val="14"/>
          <w:lang w:val="fr-FR"/>
        </w:rPr>
        <w:t xml:space="preserve"> </w:t>
      </w:r>
      <w:r w:rsidR="00A948D3" w:rsidRPr="00CF3F40">
        <w:rPr>
          <w:rFonts w:ascii="Arial" w:hAnsi="Arial" w:cs="Arial"/>
          <w:sz w:val="14"/>
          <w:szCs w:val="14"/>
          <w:lang w:val="fr-FR"/>
        </w:rPr>
        <w:t>29</w:t>
      </w:r>
      <w:r w:rsidR="0091444A" w:rsidRPr="00CF3F40">
        <w:rPr>
          <w:rFonts w:ascii="Arial" w:hAnsi="Arial" w:cs="Arial"/>
          <w:sz w:val="14"/>
          <w:szCs w:val="14"/>
          <w:lang w:val="fr-FR"/>
        </w:rPr>
        <w:t> août </w:t>
      </w:r>
      <w:r w:rsidR="00A948D3" w:rsidRPr="00CF3F40">
        <w:rPr>
          <w:rFonts w:ascii="Arial" w:hAnsi="Arial" w:cs="Arial"/>
          <w:sz w:val="14"/>
          <w:szCs w:val="14"/>
          <w:lang w:val="fr-FR"/>
        </w:rPr>
        <w:t>2012</w:t>
      </w:r>
    </w:p>
    <w:p w14:paraId="0BBA4D23" w14:textId="5E1D99CB" w:rsidR="00393121" w:rsidRPr="00CF3F40" w:rsidRDefault="00487A35" w:rsidP="00A948D3">
      <w:pPr>
        <w:pStyle w:val="ListParagraph"/>
        <w:spacing w:before="120" w:after="0" w:line="240" w:lineRule="auto"/>
        <w:ind w:left="0"/>
        <w:jc w:val="both"/>
        <w:rPr>
          <w:rFonts w:ascii="Arial" w:hAnsi="Arial" w:cs="Arial"/>
          <w:sz w:val="14"/>
          <w:szCs w:val="14"/>
          <w:vertAlign w:val="superscript"/>
          <w:lang w:val="fr-FR"/>
        </w:rPr>
      </w:pPr>
      <w:r w:rsidRPr="00CF3F40">
        <w:rPr>
          <w:rFonts w:ascii="Arial" w:hAnsi="Arial" w:cs="Arial"/>
          <w:sz w:val="14"/>
          <w:szCs w:val="14"/>
          <w:vertAlign w:val="superscript"/>
          <w:lang w:val="fr-FR"/>
        </w:rPr>
        <w:t>8</w:t>
      </w:r>
      <w:r w:rsidR="00A948D3" w:rsidRPr="00CF3F40">
        <w:rPr>
          <w:rFonts w:ascii="Arial" w:hAnsi="Arial" w:cs="Arial"/>
          <w:sz w:val="14"/>
          <w:szCs w:val="14"/>
          <w:lang w:val="fr-FR"/>
        </w:rPr>
        <w:t xml:space="preserve"> </w:t>
      </w:r>
      <w:r w:rsidR="0091444A" w:rsidRPr="00CF3F40">
        <w:rPr>
          <w:rFonts w:ascii="Arial" w:hAnsi="Arial" w:cs="Arial"/>
          <w:sz w:val="14"/>
          <w:szCs w:val="14"/>
          <w:lang w:val="fr-FR"/>
        </w:rPr>
        <w:tab/>
        <w:t xml:space="preserve">À </w:t>
      </w:r>
      <w:r w:rsidR="00843873">
        <w:rPr>
          <w:rFonts w:ascii="Arial" w:hAnsi="Arial" w:cs="Arial"/>
          <w:sz w:val="14"/>
          <w:szCs w:val="14"/>
          <w:lang w:val="fr-FR"/>
        </w:rPr>
        <w:t>compter</w:t>
      </w:r>
      <w:r w:rsidR="0091444A" w:rsidRPr="00CF3F40">
        <w:rPr>
          <w:rFonts w:ascii="Arial" w:hAnsi="Arial" w:cs="Arial"/>
          <w:sz w:val="14"/>
          <w:szCs w:val="14"/>
          <w:lang w:val="fr-FR"/>
        </w:rPr>
        <w:t xml:space="preserve"> du </w:t>
      </w:r>
      <w:r w:rsidR="00A948D3" w:rsidRPr="00CF3F40">
        <w:rPr>
          <w:rFonts w:ascii="Arial" w:hAnsi="Arial" w:cs="Arial"/>
          <w:sz w:val="14"/>
          <w:szCs w:val="14"/>
          <w:lang w:val="fr-FR"/>
        </w:rPr>
        <w:t>10</w:t>
      </w:r>
      <w:r w:rsidR="0091444A" w:rsidRPr="00CF3F40">
        <w:rPr>
          <w:rFonts w:ascii="Arial" w:hAnsi="Arial" w:cs="Arial"/>
          <w:sz w:val="14"/>
          <w:szCs w:val="14"/>
          <w:lang w:val="fr-FR"/>
        </w:rPr>
        <w:t> décembre </w:t>
      </w:r>
      <w:r w:rsidR="00A948D3" w:rsidRPr="00CF3F40">
        <w:rPr>
          <w:rFonts w:ascii="Arial" w:hAnsi="Arial" w:cs="Arial"/>
          <w:sz w:val="14"/>
          <w:szCs w:val="14"/>
          <w:lang w:val="fr-FR"/>
        </w:rPr>
        <w:t>2012</w:t>
      </w:r>
    </w:p>
    <w:p w14:paraId="0BBA4D24" w14:textId="4B6C72F0" w:rsidR="00393121" w:rsidRPr="00CF3F40" w:rsidRDefault="00487A35" w:rsidP="00A948D3">
      <w:pPr>
        <w:pStyle w:val="ListParagraph"/>
        <w:spacing w:after="0" w:line="240" w:lineRule="auto"/>
        <w:ind w:left="0"/>
        <w:jc w:val="both"/>
        <w:rPr>
          <w:rStyle w:val="NORMALTEXT"/>
          <w:rFonts w:cs="Arial"/>
          <w:iCs w:val="0"/>
          <w:sz w:val="18"/>
          <w:szCs w:val="18"/>
          <w:vertAlign w:val="superscript"/>
          <w:lang w:val="fr-FR"/>
        </w:rPr>
      </w:pPr>
      <w:r w:rsidRPr="00CF3F40">
        <w:rPr>
          <w:rFonts w:ascii="Arial" w:hAnsi="Arial" w:cs="Arial"/>
          <w:sz w:val="14"/>
          <w:szCs w:val="14"/>
          <w:vertAlign w:val="superscript"/>
          <w:lang w:val="fr-FR"/>
        </w:rPr>
        <w:t>9</w:t>
      </w:r>
      <w:r w:rsidR="00A948D3" w:rsidRPr="00CF3F40">
        <w:rPr>
          <w:rFonts w:ascii="Arial" w:hAnsi="Arial" w:cs="Arial"/>
          <w:sz w:val="14"/>
          <w:szCs w:val="14"/>
          <w:vertAlign w:val="superscript"/>
          <w:lang w:val="fr-FR"/>
        </w:rPr>
        <w:t xml:space="preserve"> </w:t>
      </w:r>
      <w:r w:rsidR="0091444A" w:rsidRPr="00CF3F40">
        <w:rPr>
          <w:rFonts w:ascii="Arial" w:hAnsi="Arial" w:cs="Arial"/>
          <w:sz w:val="14"/>
          <w:szCs w:val="14"/>
          <w:vertAlign w:val="superscript"/>
          <w:lang w:val="fr-FR"/>
        </w:rPr>
        <w:tab/>
      </w:r>
      <w:r w:rsidR="0091444A" w:rsidRPr="00CF3F40">
        <w:rPr>
          <w:rFonts w:ascii="Arial" w:hAnsi="Arial" w:cs="Arial"/>
          <w:sz w:val="14"/>
          <w:szCs w:val="14"/>
          <w:lang w:val="fr-FR"/>
        </w:rPr>
        <w:t xml:space="preserve">À </w:t>
      </w:r>
      <w:r w:rsidR="00843873">
        <w:rPr>
          <w:rFonts w:ascii="Arial" w:hAnsi="Arial" w:cs="Arial"/>
          <w:sz w:val="14"/>
          <w:szCs w:val="14"/>
          <w:lang w:val="fr-FR"/>
        </w:rPr>
        <w:t>compter</w:t>
      </w:r>
      <w:r w:rsidR="0091444A" w:rsidRPr="00CF3F40">
        <w:rPr>
          <w:rFonts w:ascii="Arial" w:hAnsi="Arial" w:cs="Arial"/>
          <w:sz w:val="14"/>
          <w:szCs w:val="14"/>
          <w:lang w:val="fr-FR"/>
        </w:rPr>
        <w:t xml:space="preserve"> du </w:t>
      </w:r>
      <w:r w:rsidR="00A948D3" w:rsidRPr="00CF3F40">
        <w:rPr>
          <w:rFonts w:ascii="Arial" w:hAnsi="Arial" w:cs="Arial"/>
          <w:sz w:val="14"/>
          <w:szCs w:val="14"/>
          <w:lang w:val="fr-FR"/>
        </w:rPr>
        <w:t>25</w:t>
      </w:r>
      <w:r w:rsidR="0008469E" w:rsidRPr="00CF3F40">
        <w:rPr>
          <w:rFonts w:ascii="Arial" w:hAnsi="Arial" w:cs="Arial"/>
          <w:sz w:val="14"/>
          <w:szCs w:val="14"/>
          <w:lang w:val="fr-FR"/>
        </w:rPr>
        <w:t> juillet </w:t>
      </w:r>
      <w:r w:rsidR="00A948D3" w:rsidRPr="00CF3F40">
        <w:rPr>
          <w:rFonts w:ascii="Arial" w:hAnsi="Arial" w:cs="Arial"/>
          <w:sz w:val="14"/>
          <w:szCs w:val="14"/>
          <w:lang w:val="fr-FR"/>
        </w:rPr>
        <w:t>2012</w:t>
      </w:r>
      <w:r w:rsidR="008A1790" w:rsidRPr="00CF3F40">
        <w:rPr>
          <w:rStyle w:val="NORMALTEXT"/>
          <w:lang w:val="fr-FR"/>
        </w:rPr>
        <w:br w:type="page"/>
      </w:r>
    </w:p>
    <w:p w14:paraId="0BBA4D25" w14:textId="3B4F074D" w:rsidR="00393121" w:rsidRPr="00020058" w:rsidRDefault="00393121" w:rsidP="005110D2">
      <w:pPr>
        <w:pStyle w:val="Heading2"/>
        <w:rPr>
          <w:rStyle w:val="NORMALTEXT"/>
          <w:rFonts w:ascii="Arial Bold" w:hAnsi="Arial Bold"/>
          <w:iCs/>
          <w:lang w:val="fr-FR"/>
        </w:rPr>
      </w:pPr>
      <w:bookmarkStart w:id="69" w:name="_Toc395544820"/>
      <w:r w:rsidRPr="00020058">
        <w:rPr>
          <w:rStyle w:val="NORMALTEXT"/>
          <w:rFonts w:ascii="Arial Bold" w:hAnsi="Arial Bold"/>
          <w:iCs/>
          <w:lang w:val="fr-FR"/>
        </w:rPr>
        <w:t>Protocole relatif à l</w:t>
      </w:r>
      <w:r w:rsidR="00406EDA" w:rsidRPr="00020058">
        <w:rPr>
          <w:rStyle w:val="NORMALTEXT"/>
          <w:rFonts w:ascii="Arial Bold" w:hAnsi="Arial Bold"/>
          <w:iCs/>
          <w:lang w:val="fr-FR"/>
        </w:rPr>
        <w:t>’</w:t>
      </w:r>
      <w:r w:rsidRPr="00020058">
        <w:rPr>
          <w:rStyle w:val="NORMALTEXT"/>
          <w:rFonts w:ascii="Arial Bold" w:hAnsi="Arial Bold"/>
          <w:iCs/>
          <w:lang w:val="fr-FR"/>
        </w:rPr>
        <w:t xml:space="preserve">Arrangement de Madrid </w:t>
      </w:r>
      <w:r w:rsidR="003B5E90" w:rsidRPr="00020058">
        <w:rPr>
          <w:rStyle w:val="NORMALTEXT"/>
          <w:rFonts w:ascii="Arial Bold" w:hAnsi="Arial Bold"/>
          <w:iCs/>
          <w:lang w:val="fr-FR"/>
        </w:rPr>
        <w:t>–</w:t>
      </w:r>
      <w:r w:rsidRPr="00020058">
        <w:rPr>
          <w:rStyle w:val="NORMALTEXT"/>
          <w:rFonts w:ascii="Arial Bold" w:hAnsi="Arial Bold"/>
          <w:iCs/>
          <w:lang w:val="fr-FR"/>
        </w:rPr>
        <w:t xml:space="preserve"> Taxes individuelles </w:t>
      </w:r>
      <w:r w:rsidR="003B5E90" w:rsidRPr="00020058">
        <w:rPr>
          <w:rStyle w:val="NORMALTEXT"/>
          <w:rFonts w:ascii="Arial Bold" w:hAnsi="Arial Bold"/>
          <w:iCs/>
          <w:lang w:val="fr-FR"/>
        </w:rPr>
        <w:t>–</w:t>
      </w:r>
      <w:r w:rsidRPr="00020058">
        <w:rPr>
          <w:rStyle w:val="NORMALTEXT"/>
          <w:rFonts w:ascii="Arial Bold" w:hAnsi="Arial Bold"/>
          <w:iCs/>
          <w:lang w:val="fr-FR"/>
        </w:rPr>
        <w:t xml:space="preserve"> 2013</w:t>
      </w:r>
      <w:bookmarkEnd w:id="69"/>
    </w:p>
    <w:p w14:paraId="0BBA4D26" w14:textId="77777777" w:rsidR="00393121" w:rsidRPr="00CF3F40" w:rsidRDefault="00393121" w:rsidP="006C71C0">
      <w:pPr>
        <w:jc w:val="both"/>
        <w:rPr>
          <w:rStyle w:val="NORMALTEXT"/>
          <w:sz w:val="14"/>
          <w:szCs w:val="14"/>
          <w:lang w:val="fr-FR"/>
        </w:rPr>
      </w:pPr>
    </w:p>
    <w:p w14:paraId="0BBA4D27" w14:textId="77777777" w:rsidR="00393121" w:rsidRPr="00CF3F40" w:rsidRDefault="00393121" w:rsidP="00393121">
      <w:pPr>
        <w:jc w:val="both"/>
        <w:rPr>
          <w:rFonts w:cs="Arial"/>
          <w:b/>
          <w:sz w:val="16"/>
          <w:szCs w:val="16"/>
          <w:lang w:val="fr-FR"/>
        </w:rPr>
      </w:pPr>
      <w:r w:rsidRPr="00CF3F40">
        <w:rPr>
          <w:rFonts w:cs="Arial"/>
          <w:b/>
          <w:sz w:val="16"/>
          <w:szCs w:val="16"/>
          <w:lang w:val="fr-FR"/>
        </w:rPr>
        <w:t>Perception</w:t>
      </w:r>
    </w:p>
    <w:p w14:paraId="0BBA4D28" w14:textId="77777777" w:rsidR="00393121" w:rsidRPr="00CF3F40" w:rsidRDefault="00393121" w:rsidP="006C71C0">
      <w:pPr>
        <w:jc w:val="both"/>
        <w:rPr>
          <w:rFonts w:cs="Arial"/>
          <w:b/>
          <w:sz w:val="16"/>
          <w:szCs w:val="16"/>
          <w:lang w:val="fr-FR"/>
        </w:rPr>
      </w:pPr>
    </w:p>
    <w:p w14:paraId="0BBA4D29" w14:textId="1A8240CC" w:rsidR="00393121" w:rsidRPr="00CF3F40" w:rsidRDefault="0008716C" w:rsidP="00341DE6">
      <w:pPr>
        <w:pStyle w:val="ListParagraph"/>
        <w:spacing w:after="0" w:line="240" w:lineRule="auto"/>
        <w:ind w:left="0" w:right="-143"/>
        <w:jc w:val="both"/>
        <w:rPr>
          <w:rFonts w:ascii="Arial" w:hAnsi="Arial" w:cs="Arial"/>
          <w:sz w:val="16"/>
          <w:szCs w:val="16"/>
          <w:lang w:val="fr-FR"/>
        </w:rPr>
      </w:pPr>
      <w:r w:rsidRPr="00CF3F40">
        <w:rPr>
          <w:rFonts w:ascii="Arial" w:hAnsi="Arial" w:cs="Arial"/>
          <w:sz w:val="16"/>
          <w:szCs w:val="16"/>
          <w:lang w:val="fr-FR"/>
        </w:rPr>
        <w:t>En</w:t>
      </w:r>
      <w:r w:rsidR="003B5E90" w:rsidRPr="00CF3F40">
        <w:rPr>
          <w:rFonts w:ascii="Arial" w:hAnsi="Arial" w:cs="Arial"/>
          <w:sz w:val="16"/>
          <w:szCs w:val="16"/>
          <w:lang w:val="fr-FR"/>
        </w:rPr>
        <w:t> </w:t>
      </w:r>
      <w:r w:rsidRPr="00CF3F40">
        <w:rPr>
          <w:rFonts w:ascii="Arial" w:hAnsi="Arial" w:cs="Arial"/>
          <w:sz w:val="16"/>
          <w:szCs w:val="16"/>
          <w:lang w:val="fr-FR"/>
        </w:rPr>
        <w:t>20</w:t>
      </w:r>
      <w:r w:rsidR="008A1790" w:rsidRPr="00CF3F40">
        <w:rPr>
          <w:rFonts w:ascii="Arial" w:hAnsi="Arial" w:cs="Arial"/>
          <w:sz w:val="16"/>
          <w:szCs w:val="16"/>
          <w:lang w:val="fr-FR"/>
        </w:rPr>
        <w:t>13</w:t>
      </w:r>
      <w:r w:rsidR="00596AE7" w:rsidRPr="00CF3F40">
        <w:rPr>
          <w:rFonts w:ascii="Arial" w:hAnsi="Arial" w:cs="Arial"/>
          <w:sz w:val="16"/>
          <w:szCs w:val="16"/>
          <w:lang w:val="fr-FR"/>
        </w:rPr>
        <w:t>,</w:t>
      </w:r>
      <w:r w:rsidR="008A1790" w:rsidRPr="00CF3F40">
        <w:rPr>
          <w:rFonts w:ascii="Arial" w:hAnsi="Arial" w:cs="Arial"/>
          <w:sz w:val="16"/>
          <w:szCs w:val="16"/>
          <w:lang w:val="fr-FR"/>
        </w:rPr>
        <w:t xml:space="preserve"> </w:t>
      </w:r>
      <w:r w:rsidR="003D3871" w:rsidRPr="00CF3F40">
        <w:rPr>
          <w:rFonts w:ascii="Arial" w:hAnsi="Arial" w:cs="Arial"/>
          <w:sz w:val="16"/>
          <w:szCs w:val="16"/>
          <w:lang w:val="fr-FR"/>
        </w:rPr>
        <w:t>l</w:t>
      </w:r>
      <w:r w:rsidR="00406EDA" w:rsidRPr="00CF3F40">
        <w:rPr>
          <w:rFonts w:ascii="Arial" w:hAnsi="Arial" w:cs="Arial"/>
          <w:sz w:val="16"/>
          <w:szCs w:val="16"/>
          <w:lang w:val="fr-FR"/>
        </w:rPr>
        <w:t>’</w:t>
      </w:r>
      <w:r w:rsidR="0016342B" w:rsidRPr="00CF3F40">
        <w:rPr>
          <w:rFonts w:ascii="Arial" w:hAnsi="Arial" w:cs="Arial"/>
          <w:sz w:val="16"/>
          <w:szCs w:val="16"/>
          <w:lang w:val="fr-FR"/>
        </w:rPr>
        <w:t>OMPI</w:t>
      </w:r>
      <w:r w:rsidR="008A1790" w:rsidRPr="00CF3F40">
        <w:rPr>
          <w:rFonts w:ascii="Arial" w:hAnsi="Arial" w:cs="Arial"/>
          <w:sz w:val="16"/>
          <w:szCs w:val="16"/>
          <w:lang w:val="fr-FR"/>
        </w:rPr>
        <w:t xml:space="preserve"> </w:t>
      </w:r>
      <w:r w:rsidR="003D3871" w:rsidRPr="00CF3F40">
        <w:rPr>
          <w:rFonts w:ascii="Arial" w:hAnsi="Arial" w:cs="Arial"/>
          <w:sz w:val="16"/>
          <w:szCs w:val="16"/>
          <w:lang w:val="fr-FR"/>
        </w:rPr>
        <w:t xml:space="preserve">a perçu </w:t>
      </w:r>
      <w:r w:rsidR="008A1790" w:rsidRPr="00CF3F40">
        <w:rPr>
          <w:rFonts w:ascii="Arial" w:hAnsi="Arial" w:cs="Arial"/>
          <w:sz w:val="16"/>
          <w:szCs w:val="16"/>
          <w:lang w:val="fr-FR"/>
        </w:rPr>
        <w:t>130</w:t>
      </w:r>
      <w:r w:rsidR="003D3871" w:rsidRPr="00CF3F40">
        <w:rPr>
          <w:rFonts w:ascii="Arial" w:hAnsi="Arial" w:cs="Arial"/>
          <w:sz w:val="16"/>
          <w:szCs w:val="16"/>
          <w:lang w:val="fr-FR"/>
        </w:rPr>
        <w:t> </w:t>
      </w:r>
      <w:r w:rsidR="008A1790" w:rsidRPr="00CF3F40">
        <w:rPr>
          <w:rFonts w:ascii="Arial" w:hAnsi="Arial" w:cs="Arial"/>
          <w:sz w:val="16"/>
          <w:szCs w:val="16"/>
          <w:lang w:val="fr-FR"/>
        </w:rPr>
        <w:t>543</w:t>
      </w:r>
      <w:r w:rsidR="003B5E90" w:rsidRPr="00CF3F40">
        <w:rPr>
          <w:rFonts w:ascii="Arial" w:hAnsi="Arial" w:cs="Arial"/>
          <w:sz w:val="16"/>
          <w:szCs w:val="16"/>
          <w:lang w:val="fr-FR"/>
        </w:rPr>
        <w:t> </w:t>
      </w:r>
      <w:r w:rsidR="008A1790" w:rsidRPr="00CF3F40">
        <w:rPr>
          <w:rFonts w:ascii="Arial" w:hAnsi="Arial" w:cs="Arial"/>
          <w:sz w:val="16"/>
          <w:szCs w:val="16"/>
          <w:lang w:val="fr-FR"/>
        </w:rPr>
        <w:t>348</w:t>
      </w:r>
      <w:r w:rsidR="003B5E90" w:rsidRPr="00CF3F40">
        <w:rPr>
          <w:rFonts w:ascii="Arial" w:hAnsi="Arial" w:cs="Arial"/>
          <w:sz w:val="16"/>
          <w:szCs w:val="16"/>
          <w:lang w:val="fr-FR"/>
        </w:rPr>
        <w:t> </w:t>
      </w:r>
      <w:r w:rsidR="008A1790" w:rsidRPr="00CF3F40">
        <w:rPr>
          <w:rFonts w:ascii="Arial" w:hAnsi="Arial" w:cs="Arial"/>
          <w:sz w:val="16"/>
          <w:szCs w:val="16"/>
          <w:lang w:val="fr-FR"/>
        </w:rPr>
        <w:t xml:space="preserve">francs </w:t>
      </w:r>
      <w:r w:rsidR="00D91689" w:rsidRPr="00CF3F40">
        <w:rPr>
          <w:rFonts w:ascii="Arial" w:hAnsi="Arial" w:cs="Arial"/>
          <w:sz w:val="16"/>
          <w:szCs w:val="16"/>
          <w:lang w:val="fr-FR"/>
        </w:rPr>
        <w:t>suisses de taxes</w:t>
      </w:r>
      <w:r w:rsidR="008A1790" w:rsidRPr="00CF3F40">
        <w:rPr>
          <w:rFonts w:ascii="Arial" w:hAnsi="Arial" w:cs="Arial"/>
          <w:sz w:val="16"/>
          <w:szCs w:val="16"/>
          <w:lang w:val="fr-FR"/>
        </w:rPr>
        <w:t xml:space="preserve"> </w:t>
      </w:r>
      <w:r w:rsidR="003D3871" w:rsidRPr="00CF3F40">
        <w:rPr>
          <w:rFonts w:ascii="Arial" w:hAnsi="Arial" w:cs="Arial"/>
          <w:sz w:val="16"/>
          <w:szCs w:val="16"/>
          <w:lang w:val="fr-FR"/>
        </w:rPr>
        <w:t>individuel</w:t>
      </w:r>
      <w:r w:rsidR="00D91689" w:rsidRPr="00CF3F40">
        <w:rPr>
          <w:rFonts w:ascii="Arial" w:hAnsi="Arial" w:cs="Arial"/>
          <w:sz w:val="16"/>
          <w:szCs w:val="16"/>
          <w:lang w:val="fr-FR"/>
        </w:rPr>
        <w:t>le</w:t>
      </w:r>
      <w:r w:rsidR="003D3871" w:rsidRPr="00CF3F40">
        <w:rPr>
          <w:rFonts w:ascii="Arial" w:hAnsi="Arial" w:cs="Arial"/>
          <w:sz w:val="16"/>
          <w:szCs w:val="16"/>
          <w:lang w:val="fr-FR"/>
        </w:rPr>
        <w:t>s en vertu de l</w:t>
      </w:r>
      <w:r w:rsidR="003B5E90" w:rsidRPr="00CF3F40">
        <w:rPr>
          <w:rFonts w:ascii="Arial" w:hAnsi="Arial" w:cs="Arial"/>
          <w:sz w:val="16"/>
          <w:szCs w:val="16"/>
          <w:lang w:val="fr-FR"/>
        </w:rPr>
        <w:t>’article </w:t>
      </w:r>
      <w:r w:rsidR="008A1790" w:rsidRPr="00CF3F40">
        <w:rPr>
          <w:rFonts w:ascii="Arial" w:hAnsi="Arial" w:cs="Arial"/>
          <w:sz w:val="16"/>
          <w:szCs w:val="16"/>
          <w:lang w:val="fr-FR"/>
        </w:rPr>
        <w:t>8</w:t>
      </w:r>
      <w:r w:rsidR="00FF733D" w:rsidRPr="00CF3F40">
        <w:rPr>
          <w:rFonts w:ascii="Arial" w:hAnsi="Arial" w:cs="Arial"/>
          <w:sz w:val="16"/>
          <w:szCs w:val="16"/>
          <w:lang w:val="fr-FR"/>
        </w:rPr>
        <w:t>.</w:t>
      </w:r>
      <w:r w:rsidR="008A1790" w:rsidRPr="00CF3F40">
        <w:rPr>
          <w:rFonts w:ascii="Arial" w:hAnsi="Arial" w:cs="Arial"/>
          <w:sz w:val="16"/>
          <w:szCs w:val="16"/>
          <w:lang w:val="fr-FR"/>
        </w:rPr>
        <w:t xml:space="preserve">7) </w:t>
      </w:r>
      <w:r w:rsidR="003D3871" w:rsidRPr="00CF3F40">
        <w:rPr>
          <w:rFonts w:ascii="Arial" w:hAnsi="Arial" w:cs="Arial"/>
          <w:sz w:val="16"/>
          <w:szCs w:val="16"/>
          <w:lang w:val="fr-FR"/>
        </w:rPr>
        <w:t>du</w:t>
      </w:r>
      <w:r w:rsidR="008A1790" w:rsidRPr="00CF3F40">
        <w:rPr>
          <w:rFonts w:ascii="Arial" w:hAnsi="Arial" w:cs="Arial"/>
          <w:sz w:val="16"/>
          <w:szCs w:val="16"/>
          <w:lang w:val="fr-FR"/>
        </w:rPr>
        <w:t xml:space="preserve"> Protocol</w:t>
      </w:r>
      <w:r w:rsidR="003D3871" w:rsidRPr="00CF3F40">
        <w:rPr>
          <w:rFonts w:ascii="Arial" w:hAnsi="Arial" w:cs="Arial"/>
          <w:sz w:val="16"/>
          <w:szCs w:val="16"/>
          <w:lang w:val="fr-FR"/>
        </w:rPr>
        <w:t>e</w:t>
      </w:r>
      <w:r w:rsidR="008A1790" w:rsidRPr="00CF3F40">
        <w:rPr>
          <w:rFonts w:ascii="Arial" w:hAnsi="Arial" w:cs="Arial"/>
          <w:sz w:val="16"/>
          <w:szCs w:val="16"/>
          <w:lang w:val="fr-FR"/>
        </w:rPr>
        <w:t xml:space="preserve"> </w:t>
      </w:r>
      <w:r w:rsidR="003D3871" w:rsidRPr="00CF3F40">
        <w:rPr>
          <w:rFonts w:ascii="Arial" w:hAnsi="Arial" w:cs="Arial"/>
          <w:sz w:val="16"/>
          <w:szCs w:val="16"/>
          <w:lang w:val="fr-FR"/>
        </w:rPr>
        <w:t>relati</w:t>
      </w:r>
      <w:r w:rsidR="00796BAF" w:rsidRPr="00CF3F40">
        <w:rPr>
          <w:rFonts w:ascii="Arial" w:hAnsi="Arial" w:cs="Arial"/>
          <w:sz w:val="16"/>
          <w:szCs w:val="16"/>
          <w:lang w:val="fr-FR"/>
        </w:rPr>
        <w:t>f</w:t>
      </w:r>
      <w:r w:rsidR="003D3871" w:rsidRPr="00CF3F40">
        <w:rPr>
          <w:rFonts w:ascii="Arial" w:hAnsi="Arial" w:cs="Arial"/>
          <w:sz w:val="16"/>
          <w:szCs w:val="16"/>
          <w:lang w:val="fr-FR"/>
        </w:rPr>
        <w:t xml:space="preserve"> à l</w:t>
      </w:r>
      <w:r w:rsidR="00406EDA" w:rsidRPr="00CF3F40">
        <w:rPr>
          <w:rFonts w:ascii="Arial" w:hAnsi="Arial" w:cs="Arial"/>
          <w:sz w:val="16"/>
          <w:szCs w:val="16"/>
          <w:lang w:val="fr-FR"/>
        </w:rPr>
        <w:t>’</w:t>
      </w:r>
      <w:r w:rsidR="003D3871" w:rsidRPr="00CF3F40">
        <w:rPr>
          <w:rFonts w:ascii="Arial" w:hAnsi="Arial" w:cs="Arial"/>
          <w:sz w:val="16"/>
          <w:szCs w:val="16"/>
          <w:lang w:val="fr-FR"/>
        </w:rPr>
        <w:t xml:space="preserve">arrangement de </w:t>
      </w:r>
      <w:r w:rsidR="008A1790" w:rsidRPr="00CF3F40">
        <w:rPr>
          <w:rFonts w:ascii="Arial" w:hAnsi="Arial" w:cs="Arial"/>
          <w:sz w:val="16"/>
          <w:szCs w:val="16"/>
          <w:lang w:val="fr-FR"/>
        </w:rPr>
        <w:t>Madrid</w:t>
      </w:r>
      <w:r w:rsidR="003D3871" w:rsidRPr="00CF3F40">
        <w:rPr>
          <w:rFonts w:ascii="Arial" w:hAnsi="Arial" w:cs="Arial"/>
          <w:sz w:val="16"/>
          <w:szCs w:val="16"/>
          <w:lang w:val="fr-FR"/>
        </w:rPr>
        <w:t>, dont</w:t>
      </w:r>
      <w:r w:rsidR="008A1790" w:rsidRPr="00CF3F40">
        <w:rPr>
          <w:rFonts w:ascii="Arial" w:hAnsi="Arial" w:cs="Arial"/>
          <w:sz w:val="16"/>
          <w:szCs w:val="16"/>
          <w:lang w:val="fr-FR"/>
        </w:rPr>
        <w:t xml:space="preserve"> 122</w:t>
      </w:r>
      <w:r w:rsidR="003D3871" w:rsidRPr="00CF3F40">
        <w:rPr>
          <w:rFonts w:ascii="Arial" w:hAnsi="Arial" w:cs="Arial"/>
          <w:sz w:val="16"/>
          <w:szCs w:val="16"/>
          <w:lang w:val="fr-FR"/>
        </w:rPr>
        <w:t> </w:t>
      </w:r>
      <w:r w:rsidR="008A1790" w:rsidRPr="00CF3F40">
        <w:rPr>
          <w:rFonts w:ascii="Arial" w:hAnsi="Arial" w:cs="Arial"/>
          <w:sz w:val="16"/>
          <w:szCs w:val="16"/>
          <w:lang w:val="fr-FR"/>
        </w:rPr>
        <w:t>012</w:t>
      </w:r>
      <w:r w:rsidR="003B5E90" w:rsidRPr="00CF3F40">
        <w:rPr>
          <w:rFonts w:ascii="Arial" w:hAnsi="Arial" w:cs="Arial"/>
          <w:sz w:val="16"/>
          <w:szCs w:val="16"/>
          <w:lang w:val="fr-FR"/>
        </w:rPr>
        <w:t> </w:t>
      </w:r>
      <w:r w:rsidR="008A1790" w:rsidRPr="00CF3F40">
        <w:rPr>
          <w:rFonts w:ascii="Arial" w:hAnsi="Arial" w:cs="Arial"/>
          <w:sz w:val="16"/>
          <w:szCs w:val="16"/>
          <w:lang w:val="fr-FR"/>
        </w:rPr>
        <w:t xml:space="preserve">496 </w:t>
      </w:r>
      <w:r w:rsidR="003D3871" w:rsidRPr="00CF3F40">
        <w:rPr>
          <w:rFonts w:ascii="Arial" w:hAnsi="Arial" w:cs="Arial"/>
          <w:sz w:val="16"/>
          <w:szCs w:val="16"/>
          <w:lang w:val="fr-FR"/>
        </w:rPr>
        <w:t>sous la forme de</w:t>
      </w:r>
      <w:r w:rsidR="008A1790" w:rsidRPr="00CF3F40">
        <w:rPr>
          <w:rFonts w:ascii="Arial" w:hAnsi="Arial" w:cs="Arial"/>
          <w:sz w:val="16"/>
          <w:szCs w:val="16"/>
          <w:lang w:val="fr-FR"/>
        </w:rPr>
        <w:t xml:space="preserve"> </w:t>
      </w:r>
      <w:r w:rsidR="007C07C3" w:rsidRPr="00CF3F40">
        <w:rPr>
          <w:rFonts w:ascii="Arial" w:hAnsi="Arial" w:cs="Arial"/>
          <w:sz w:val="16"/>
          <w:szCs w:val="16"/>
          <w:lang w:val="fr-FR"/>
        </w:rPr>
        <w:t>paiements entiers</w:t>
      </w:r>
      <w:r w:rsidR="008A1790" w:rsidRPr="00CF3F40">
        <w:rPr>
          <w:rFonts w:ascii="Arial" w:hAnsi="Arial" w:cs="Arial"/>
          <w:sz w:val="16"/>
          <w:szCs w:val="16"/>
          <w:lang w:val="fr-FR"/>
        </w:rPr>
        <w:t xml:space="preserve"> o</w:t>
      </w:r>
      <w:r w:rsidR="00D91689" w:rsidRPr="00CF3F40">
        <w:rPr>
          <w:rFonts w:ascii="Arial" w:hAnsi="Arial" w:cs="Arial"/>
          <w:sz w:val="16"/>
          <w:szCs w:val="16"/>
          <w:lang w:val="fr-FR"/>
        </w:rPr>
        <w:t>u pour la première partie de la taxe</w:t>
      </w:r>
      <w:r w:rsidR="003D3871" w:rsidRPr="00CF3F40">
        <w:rPr>
          <w:rFonts w:ascii="Arial" w:hAnsi="Arial" w:cs="Arial"/>
          <w:sz w:val="16"/>
          <w:szCs w:val="16"/>
          <w:lang w:val="fr-FR"/>
        </w:rPr>
        <w:t xml:space="preserve"> individuel</w:t>
      </w:r>
      <w:r w:rsidR="00D91689" w:rsidRPr="00CF3F40">
        <w:rPr>
          <w:rFonts w:ascii="Arial" w:hAnsi="Arial" w:cs="Arial"/>
          <w:sz w:val="16"/>
          <w:szCs w:val="16"/>
          <w:lang w:val="fr-FR"/>
        </w:rPr>
        <w:t>le</w:t>
      </w:r>
      <w:r w:rsidR="008A1790" w:rsidRPr="00CF3F40">
        <w:rPr>
          <w:rFonts w:ascii="Arial" w:hAnsi="Arial" w:cs="Arial"/>
          <w:sz w:val="16"/>
          <w:szCs w:val="16"/>
          <w:lang w:val="fr-FR"/>
        </w:rPr>
        <w:t xml:space="preserve">, </w:t>
      </w:r>
      <w:r w:rsidR="003D3871" w:rsidRPr="00CF3F40">
        <w:rPr>
          <w:rFonts w:ascii="Arial" w:hAnsi="Arial" w:cs="Arial"/>
          <w:sz w:val="16"/>
          <w:szCs w:val="16"/>
          <w:lang w:val="fr-FR"/>
        </w:rPr>
        <w:t>et</w:t>
      </w:r>
      <w:r w:rsidR="008A1790" w:rsidRPr="00CF3F40">
        <w:rPr>
          <w:rFonts w:ascii="Arial" w:hAnsi="Arial" w:cs="Arial"/>
          <w:sz w:val="16"/>
          <w:szCs w:val="16"/>
          <w:lang w:val="fr-FR"/>
        </w:rPr>
        <w:t xml:space="preserve"> </w:t>
      </w:r>
      <w:r w:rsidR="008708D2" w:rsidRPr="00CF3F40">
        <w:rPr>
          <w:rFonts w:ascii="Arial" w:hAnsi="Arial" w:cs="Arial"/>
          <w:sz w:val="16"/>
          <w:szCs w:val="16"/>
          <w:lang w:val="fr-FR"/>
        </w:rPr>
        <w:t>8 530 852</w:t>
      </w:r>
      <w:r w:rsidR="008A1790" w:rsidRPr="00CF3F40">
        <w:rPr>
          <w:rFonts w:ascii="Arial" w:hAnsi="Arial" w:cs="Arial"/>
          <w:sz w:val="16"/>
          <w:szCs w:val="16"/>
          <w:lang w:val="fr-FR"/>
        </w:rPr>
        <w:t xml:space="preserve"> </w:t>
      </w:r>
      <w:r w:rsidR="003D3871" w:rsidRPr="00CF3F40">
        <w:rPr>
          <w:rFonts w:ascii="Arial" w:hAnsi="Arial" w:cs="Arial"/>
          <w:sz w:val="16"/>
          <w:szCs w:val="16"/>
          <w:lang w:val="fr-FR"/>
        </w:rPr>
        <w:t>sous la forme de</w:t>
      </w:r>
      <w:r w:rsidR="00D91689" w:rsidRPr="00CF3F40">
        <w:rPr>
          <w:rFonts w:ascii="Arial" w:hAnsi="Arial" w:cs="Arial"/>
          <w:sz w:val="16"/>
          <w:szCs w:val="16"/>
          <w:lang w:val="fr-FR"/>
        </w:rPr>
        <w:t xml:space="preserve"> </w:t>
      </w:r>
      <w:r w:rsidR="008A1790" w:rsidRPr="00CF3F40">
        <w:rPr>
          <w:rFonts w:ascii="Arial" w:hAnsi="Arial" w:cs="Arial"/>
          <w:sz w:val="16"/>
          <w:szCs w:val="16"/>
          <w:lang w:val="fr-FR"/>
        </w:rPr>
        <w:t>second</w:t>
      </w:r>
      <w:r w:rsidR="00D91689" w:rsidRPr="00CF3F40">
        <w:rPr>
          <w:rFonts w:ascii="Arial" w:hAnsi="Arial" w:cs="Arial"/>
          <w:sz w:val="16"/>
          <w:szCs w:val="16"/>
          <w:lang w:val="fr-FR"/>
        </w:rPr>
        <w:t>s</w:t>
      </w:r>
      <w:r w:rsidR="008A1790" w:rsidRPr="00CF3F40">
        <w:rPr>
          <w:rFonts w:ascii="Arial" w:hAnsi="Arial" w:cs="Arial"/>
          <w:sz w:val="16"/>
          <w:szCs w:val="16"/>
          <w:lang w:val="fr-FR"/>
        </w:rPr>
        <w:t xml:space="preserve"> pa</w:t>
      </w:r>
      <w:r w:rsidR="00D91689" w:rsidRPr="00CF3F40">
        <w:rPr>
          <w:rFonts w:ascii="Arial" w:hAnsi="Arial" w:cs="Arial"/>
          <w:sz w:val="16"/>
          <w:szCs w:val="16"/>
          <w:lang w:val="fr-FR"/>
        </w:rPr>
        <w:t>ie</w:t>
      </w:r>
      <w:r w:rsidR="008A1790" w:rsidRPr="00CF3F40">
        <w:rPr>
          <w:rFonts w:ascii="Arial" w:hAnsi="Arial" w:cs="Arial"/>
          <w:sz w:val="16"/>
          <w:szCs w:val="16"/>
          <w:lang w:val="fr-FR"/>
        </w:rPr>
        <w:t xml:space="preserve">ments </w:t>
      </w:r>
      <w:r w:rsidR="003D3871" w:rsidRPr="00CF3F40">
        <w:rPr>
          <w:rFonts w:ascii="Arial" w:hAnsi="Arial" w:cs="Arial"/>
          <w:sz w:val="16"/>
          <w:szCs w:val="16"/>
          <w:lang w:val="fr-FR"/>
        </w:rPr>
        <w:t>pour des dé</w:t>
      </w:r>
      <w:r w:rsidR="000A69AC" w:rsidRPr="00CF3F40">
        <w:rPr>
          <w:rFonts w:ascii="Arial" w:hAnsi="Arial" w:cs="Arial"/>
          <w:sz w:val="16"/>
          <w:szCs w:val="16"/>
          <w:lang w:val="fr-FR"/>
        </w:rPr>
        <w:t>s</w:t>
      </w:r>
      <w:r w:rsidR="008A1790" w:rsidRPr="00CF3F40">
        <w:rPr>
          <w:rFonts w:ascii="Arial" w:hAnsi="Arial" w:cs="Arial"/>
          <w:sz w:val="16"/>
          <w:szCs w:val="16"/>
          <w:lang w:val="fr-FR"/>
        </w:rPr>
        <w:t xml:space="preserve">ignations, </w:t>
      </w:r>
      <w:r w:rsidR="003D3871" w:rsidRPr="00CF3F40">
        <w:rPr>
          <w:rFonts w:ascii="Arial" w:hAnsi="Arial" w:cs="Arial"/>
          <w:sz w:val="16"/>
          <w:szCs w:val="16"/>
          <w:lang w:val="fr-FR"/>
        </w:rPr>
        <w:t xml:space="preserve">conformément </w:t>
      </w:r>
      <w:r w:rsidR="001739F5" w:rsidRPr="00CF3F40">
        <w:rPr>
          <w:rFonts w:ascii="Arial" w:hAnsi="Arial" w:cs="Arial"/>
          <w:sz w:val="16"/>
          <w:szCs w:val="16"/>
          <w:lang w:val="fr-FR"/>
        </w:rPr>
        <w:t xml:space="preserve">à la </w:t>
      </w:r>
      <w:r w:rsidR="003B5E90" w:rsidRPr="00CF3F40">
        <w:rPr>
          <w:rFonts w:ascii="Arial" w:hAnsi="Arial" w:cs="Arial"/>
          <w:sz w:val="16"/>
          <w:szCs w:val="16"/>
          <w:lang w:val="fr-FR"/>
        </w:rPr>
        <w:t>règle</w:t>
      </w:r>
      <w:r w:rsidR="003D3871" w:rsidRPr="00CF3F40">
        <w:rPr>
          <w:rFonts w:ascii="Arial" w:hAnsi="Arial" w:cs="Arial"/>
          <w:sz w:val="16"/>
          <w:szCs w:val="16"/>
          <w:lang w:val="fr-FR"/>
        </w:rPr>
        <w:t> </w:t>
      </w:r>
      <w:r w:rsidR="008A1790" w:rsidRPr="00CF3F40">
        <w:rPr>
          <w:rFonts w:ascii="Arial" w:hAnsi="Arial" w:cs="Arial"/>
          <w:sz w:val="16"/>
          <w:szCs w:val="16"/>
          <w:lang w:val="fr-FR"/>
        </w:rPr>
        <w:t>34</w:t>
      </w:r>
      <w:r w:rsidR="00FF733D" w:rsidRPr="00CF3F40">
        <w:rPr>
          <w:rFonts w:ascii="Arial" w:hAnsi="Arial" w:cs="Arial"/>
          <w:sz w:val="16"/>
          <w:szCs w:val="16"/>
          <w:lang w:val="fr-FR"/>
        </w:rPr>
        <w:t>.</w:t>
      </w:r>
      <w:r w:rsidR="008A1790" w:rsidRPr="00CF3F40">
        <w:rPr>
          <w:rFonts w:ascii="Arial" w:hAnsi="Arial" w:cs="Arial"/>
          <w:sz w:val="16"/>
          <w:szCs w:val="16"/>
          <w:lang w:val="fr-FR"/>
        </w:rPr>
        <w:t>3</w:t>
      </w:r>
      <w:r w:rsidR="008708D2" w:rsidRPr="00CF3F40">
        <w:rPr>
          <w:rFonts w:ascii="Arial" w:hAnsi="Arial" w:cs="Arial"/>
          <w:sz w:val="16"/>
          <w:szCs w:val="16"/>
          <w:lang w:val="fr-FR"/>
        </w:rPr>
        <w:t>)</w:t>
      </w:r>
      <w:r w:rsidR="008A1790" w:rsidRPr="00CF3F40">
        <w:rPr>
          <w:rFonts w:ascii="Arial" w:hAnsi="Arial" w:cs="Arial"/>
          <w:sz w:val="16"/>
          <w:szCs w:val="16"/>
          <w:lang w:val="fr-FR"/>
        </w:rPr>
        <w:t>a).</w:t>
      </w:r>
    </w:p>
    <w:p w14:paraId="0BBA4D2A" w14:textId="77777777" w:rsidR="00393121" w:rsidRPr="00CF3F40" w:rsidRDefault="00393121" w:rsidP="008A1790">
      <w:pPr>
        <w:pStyle w:val="ListParagraph"/>
        <w:spacing w:after="0" w:line="240" w:lineRule="auto"/>
        <w:ind w:left="0"/>
        <w:jc w:val="both"/>
        <w:rPr>
          <w:rFonts w:ascii="Arial" w:hAnsi="Arial" w:cs="Arial"/>
          <w:sz w:val="16"/>
          <w:szCs w:val="16"/>
          <w:lang w:val="fr-FR"/>
        </w:rPr>
      </w:pPr>
    </w:p>
    <w:p w14:paraId="0BBA4D2B" w14:textId="11FCA343" w:rsidR="00393121" w:rsidRPr="00CF3F40" w:rsidRDefault="00393121" w:rsidP="00393121">
      <w:pPr>
        <w:jc w:val="both"/>
        <w:rPr>
          <w:rFonts w:cs="Arial"/>
          <w:sz w:val="16"/>
          <w:szCs w:val="16"/>
          <w:lang w:val="fr-FR"/>
        </w:rPr>
      </w:pPr>
      <w:r w:rsidRPr="00CF3F40">
        <w:rPr>
          <w:rFonts w:cs="Arial"/>
          <w:sz w:val="16"/>
          <w:szCs w:val="16"/>
          <w:lang w:val="fr-FR"/>
        </w:rPr>
        <w:t xml:space="preserve">A) </w:t>
      </w:r>
      <w:r w:rsidR="00843873">
        <w:rPr>
          <w:rFonts w:cs="Arial"/>
          <w:sz w:val="16"/>
          <w:szCs w:val="16"/>
          <w:lang w:val="fr-FR"/>
        </w:rPr>
        <w:tab/>
      </w:r>
      <w:r w:rsidRPr="00CF3F40">
        <w:rPr>
          <w:rFonts w:cs="Arial"/>
          <w:sz w:val="16"/>
          <w:szCs w:val="16"/>
          <w:lang w:val="fr-FR"/>
        </w:rPr>
        <w:t>Le nombre de désignations pour lesquelles l</w:t>
      </w:r>
      <w:r w:rsidR="00406EDA" w:rsidRPr="00CF3F40">
        <w:rPr>
          <w:rFonts w:cs="Arial"/>
          <w:sz w:val="16"/>
          <w:szCs w:val="16"/>
          <w:lang w:val="fr-FR"/>
        </w:rPr>
        <w:t>’</w:t>
      </w:r>
      <w:r w:rsidRPr="00CF3F40">
        <w:rPr>
          <w:rFonts w:cs="Arial"/>
          <w:sz w:val="16"/>
          <w:szCs w:val="16"/>
          <w:lang w:val="fr-FR"/>
        </w:rPr>
        <w:t xml:space="preserve">OMPI a perçu une taxe individuelle </w:t>
      </w:r>
      <w:r w:rsidR="008E6181" w:rsidRPr="00CF3F40">
        <w:rPr>
          <w:rFonts w:cs="Arial"/>
          <w:sz w:val="16"/>
          <w:szCs w:val="16"/>
          <w:lang w:val="fr-FR"/>
        </w:rPr>
        <w:t>sous la forme</w:t>
      </w:r>
      <w:r w:rsidRPr="00CF3F40">
        <w:rPr>
          <w:rFonts w:cs="Arial"/>
          <w:sz w:val="16"/>
          <w:szCs w:val="16"/>
          <w:lang w:val="fr-FR"/>
        </w:rPr>
        <w:t xml:space="preserve"> de paiements entiers ou de première partie du paiement était le suivant</w:t>
      </w:r>
      <w:r w:rsidR="003B5E90" w:rsidRPr="00CF3F40">
        <w:rPr>
          <w:rFonts w:cs="Arial"/>
          <w:sz w:val="16"/>
          <w:szCs w:val="16"/>
          <w:lang w:val="fr-FR"/>
        </w:rPr>
        <w:t> </w:t>
      </w:r>
      <w:r w:rsidRPr="00CF3F40">
        <w:rPr>
          <w:rFonts w:cs="Arial"/>
          <w:sz w:val="16"/>
          <w:szCs w:val="16"/>
          <w:lang w:val="fr-FR"/>
        </w:rPr>
        <w:t>:</w:t>
      </w:r>
    </w:p>
    <w:p w14:paraId="54586334" w14:textId="77777777" w:rsidR="00CA1547" w:rsidRPr="00CF3F40" w:rsidRDefault="00CA1547" w:rsidP="00393121">
      <w:pPr>
        <w:jc w:val="both"/>
        <w:rPr>
          <w:rFonts w:cs="Arial"/>
          <w:sz w:val="16"/>
          <w:szCs w:val="16"/>
          <w:lang w:val="fr-FR"/>
        </w:rPr>
      </w:pPr>
    </w:p>
    <w:p w14:paraId="0BBA4D56" w14:textId="61671D59" w:rsidR="00393121" w:rsidRPr="00CF3F40" w:rsidRDefault="00CA1547" w:rsidP="00CA1547">
      <w:pPr>
        <w:jc w:val="center"/>
        <w:rPr>
          <w:rFonts w:cs="Arial"/>
          <w:sz w:val="18"/>
          <w:szCs w:val="18"/>
          <w:lang w:val="fr-FR"/>
        </w:rPr>
      </w:pPr>
      <w:r w:rsidRPr="00CF3F40">
        <w:rPr>
          <w:noProof/>
        </w:rPr>
        <w:drawing>
          <wp:inline distT="0" distB="0" distL="0" distR="0" wp14:anchorId="072B1C11" wp14:editId="6C87FFE0">
            <wp:extent cx="3939422" cy="5628068"/>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941971" cy="5631710"/>
                    </a:xfrm>
                    <a:prstGeom prst="rect">
                      <a:avLst/>
                    </a:prstGeom>
                    <a:noFill/>
                    <a:ln>
                      <a:noFill/>
                    </a:ln>
                  </pic:spPr>
                </pic:pic>
              </a:graphicData>
            </a:graphic>
          </wp:inline>
        </w:drawing>
      </w:r>
    </w:p>
    <w:p w14:paraId="0BBA4D5B" w14:textId="77777777" w:rsidR="00393121" w:rsidRPr="00843873" w:rsidRDefault="00393121" w:rsidP="008A1790">
      <w:pPr>
        <w:jc w:val="both"/>
        <w:rPr>
          <w:rFonts w:cs="Arial"/>
          <w:sz w:val="12"/>
          <w:szCs w:val="12"/>
          <w:lang w:val="fr-FR"/>
        </w:rPr>
      </w:pPr>
    </w:p>
    <w:p w14:paraId="0BBA4D5C" w14:textId="240FE9F4" w:rsidR="00393121" w:rsidRPr="00CF3F40" w:rsidRDefault="00393121" w:rsidP="00393121">
      <w:pPr>
        <w:jc w:val="both"/>
        <w:rPr>
          <w:rFonts w:cs="Arial"/>
          <w:sz w:val="16"/>
          <w:szCs w:val="16"/>
          <w:lang w:val="fr-FR"/>
        </w:rPr>
      </w:pPr>
      <w:r w:rsidRPr="00CF3F40">
        <w:rPr>
          <w:rFonts w:cs="Arial"/>
          <w:sz w:val="16"/>
          <w:szCs w:val="16"/>
          <w:lang w:val="fr-FR"/>
        </w:rPr>
        <w:t xml:space="preserve">B) </w:t>
      </w:r>
      <w:r w:rsidR="00843873">
        <w:rPr>
          <w:rFonts w:cs="Arial"/>
          <w:sz w:val="16"/>
          <w:szCs w:val="16"/>
          <w:lang w:val="fr-FR"/>
        </w:rPr>
        <w:tab/>
      </w:r>
      <w:r w:rsidRPr="00CF3F40">
        <w:rPr>
          <w:rFonts w:cs="Arial"/>
          <w:sz w:val="16"/>
          <w:szCs w:val="16"/>
          <w:lang w:val="fr-FR"/>
        </w:rPr>
        <w:t>Le nombre de désignations pour lesquelles l</w:t>
      </w:r>
      <w:r w:rsidR="00406EDA" w:rsidRPr="00CF3F40">
        <w:rPr>
          <w:rFonts w:cs="Arial"/>
          <w:sz w:val="16"/>
          <w:szCs w:val="16"/>
          <w:lang w:val="fr-FR"/>
        </w:rPr>
        <w:t>’</w:t>
      </w:r>
      <w:r w:rsidRPr="00CF3F40">
        <w:rPr>
          <w:rFonts w:cs="Arial"/>
          <w:sz w:val="16"/>
          <w:szCs w:val="16"/>
          <w:lang w:val="fr-FR"/>
        </w:rPr>
        <w:t>OMPI a perçu un second paiement était le suivant</w:t>
      </w:r>
      <w:r w:rsidR="003B5E90" w:rsidRPr="00CF3F40">
        <w:rPr>
          <w:rFonts w:cs="Arial"/>
          <w:sz w:val="16"/>
          <w:szCs w:val="16"/>
          <w:lang w:val="fr-FR"/>
        </w:rPr>
        <w:t> </w:t>
      </w:r>
      <w:r w:rsidRPr="00CF3F40">
        <w:rPr>
          <w:rFonts w:cs="Arial"/>
          <w:sz w:val="16"/>
          <w:szCs w:val="16"/>
          <w:lang w:val="fr-FR"/>
        </w:rPr>
        <w:t>:</w:t>
      </w:r>
    </w:p>
    <w:p w14:paraId="0BBA4D5D" w14:textId="77777777" w:rsidR="00393121" w:rsidRPr="00843873" w:rsidRDefault="00393121" w:rsidP="008A1790">
      <w:pPr>
        <w:jc w:val="both"/>
        <w:rPr>
          <w:rFonts w:cs="Arial"/>
          <w:sz w:val="12"/>
          <w:szCs w:val="12"/>
          <w:lang w:val="fr-FR"/>
        </w:rPr>
      </w:pPr>
    </w:p>
    <w:p w14:paraId="0BBA4D5E" w14:textId="0125700A" w:rsidR="00393121" w:rsidRPr="00CF3F40" w:rsidRDefault="00CA1547" w:rsidP="00CA1547">
      <w:pPr>
        <w:jc w:val="center"/>
        <w:rPr>
          <w:rFonts w:cs="Arial"/>
          <w:sz w:val="18"/>
          <w:szCs w:val="18"/>
          <w:lang w:val="fr-FR"/>
        </w:rPr>
      </w:pPr>
      <w:r w:rsidRPr="00CF3F40">
        <w:rPr>
          <w:noProof/>
        </w:rPr>
        <w:drawing>
          <wp:inline distT="0" distB="0" distL="0" distR="0" wp14:anchorId="7E1AB63E" wp14:editId="055C2ACA">
            <wp:extent cx="4031088" cy="787668"/>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060549" cy="793425"/>
                    </a:xfrm>
                    <a:prstGeom prst="rect">
                      <a:avLst/>
                    </a:prstGeom>
                    <a:noFill/>
                    <a:ln>
                      <a:noFill/>
                    </a:ln>
                  </pic:spPr>
                </pic:pic>
              </a:graphicData>
            </a:graphic>
          </wp:inline>
        </w:drawing>
      </w:r>
    </w:p>
    <w:p w14:paraId="230F8C89" w14:textId="77777777" w:rsidR="00CA1547" w:rsidRPr="00843873" w:rsidRDefault="00CA1547" w:rsidP="00393121">
      <w:pPr>
        <w:jc w:val="both"/>
        <w:rPr>
          <w:rStyle w:val="NORMALTEXT"/>
          <w:sz w:val="12"/>
          <w:szCs w:val="12"/>
          <w:lang w:val="fr-FR"/>
        </w:rPr>
      </w:pPr>
    </w:p>
    <w:p w14:paraId="0BBA4D66" w14:textId="77777777" w:rsidR="00393121" w:rsidRPr="00CF3F40" w:rsidRDefault="00393121" w:rsidP="00393121">
      <w:pPr>
        <w:jc w:val="both"/>
        <w:rPr>
          <w:rStyle w:val="NORMALTEXT"/>
          <w:b/>
          <w:sz w:val="16"/>
          <w:szCs w:val="16"/>
          <w:lang w:val="fr-FR"/>
        </w:rPr>
      </w:pPr>
      <w:r w:rsidRPr="00CF3F40">
        <w:rPr>
          <w:rStyle w:val="NORMALTEXT"/>
          <w:b/>
          <w:sz w:val="16"/>
          <w:szCs w:val="16"/>
          <w:lang w:val="fr-FR"/>
        </w:rPr>
        <w:t>Répartition</w:t>
      </w:r>
    </w:p>
    <w:p w14:paraId="0BBA4D67" w14:textId="77777777" w:rsidR="00393121" w:rsidRPr="00843873" w:rsidRDefault="00393121" w:rsidP="00441C05">
      <w:pPr>
        <w:jc w:val="both"/>
        <w:rPr>
          <w:rStyle w:val="NORMALTEXT"/>
          <w:sz w:val="12"/>
          <w:szCs w:val="12"/>
          <w:lang w:val="fr-FR"/>
        </w:rPr>
      </w:pPr>
    </w:p>
    <w:p w14:paraId="0BBA4D68" w14:textId="76976CF9" w:rsidR="00393121" w:rsidRPr="00CF3F40" w:rsidRDefault="00393121" w:rsidP="00393121">
      <w:pPr>
        <w:pStyle w:val="ListParagraph"/>
        <w:spacing w:after="0" w:line="240" w:lineRule="auto"/>
        <w:ind w:left="0"/>
        <w:jc w:val="both"/>
        <w:rPr>
          <w:rFonts w:ascii="Arial" w:hAnsi="Arial" w:cs="Arial"/>
          <w:sz w:val="16"/>
          <w:szCs w:val="16"/>
          <w:lang w:val="fr-FR"/>
        </w:rPr>
      </w:pPr>
      <w:r w:rsidRPr="00CF3F40">
        <w:rPr>
          <w:rFonts w:ascii="Arial" w:hAnsi="Arial" w:cs="Arial"/>
          <w:sz w:val="16"/>
          <w:szCs w:val="16"/>
          <w:lang w:val="fr-FR"/>
        </w:rPr>
        <w:t>Les taxes individuelles ont été créditées sur le compte des parties contractantes auprès du Bureau international au cours du mois qui a suivi celui de l</w:t>
      </w:r>
      <w:r w:rsidR="00406EDA" w:rsidRPr="00CF3F40">
        <w:rPr>
          <w:rFonts w:ascii="Arial" w:hAnsi="Arial" w:cs="Arial"/>
          <w:sz w:val="16"/>
          <w:szCs w:val="16"/>
          <w:lang w:val="fr-FR"/>
        </w:rPr>
        <w:t>’</w:t>
      </w:r>
      <w:r w:rsidRPr="00CF3F40">
        <w:rPr>
          <w:rFonts w:ascii="Arial" w:hAnsi="Arial" w:cs="Arial"/>
          <w:sz w:val="16"/>
          <w:szCs w:val="16"/>
          <w:lang w:val="fr-FR"/>
        </w:rPr>
        <w:t>inscription de l</w:t>
      </w:r>
      <w:r w:rsidR="00406EDA" w:rsidRPr="00CF3F40">
        <w:rPr>
          <w:rFonts w:ascii="Arial" w:hAnsi="Arial" w:cs="Arial"/>
          <w:sz w:val="16"/>
          <w:szCs w:val="16"/>
          <w:lang w:val="fr-FR"/>
        </w:rPr>
        <w:t>’</w:t>
      </w:r>
      <w:r w:rsidRPr="00CF3F40">
        <w:rPr>
          <w:rFonts w:ascii="Arial" w:hAnsi="Arial" w:cs="Arial"/>
          <w:sz w:val="16"/>
          <w:szCs w:val="16"/>
          <w:lang w:val="fr-FR"/>
        </w:rPr>
        <w:t>enregistrement international, de la désignation postérieure ou du renouvellement pour lequel cette taxe a été payée [Règle</w:t>
      </w:r>
      <w:r w:rsidR="003B5E90" w:rsidRPr="00CF3F40">
        <w:rPr>
          <w:rFonts w:ascii="Arial" w:hAnsi="Arial" w:cs="Arial"/>
          <w:sz w:val="16"/>
          <w:szCs w:val="16"/>
          <w:lang w:val="fr-FR"/>
        </w:rPr>
        <w:t> </w:t>
      </w:r>
      <w:r w:rsidRPr="00CF3F40">
        <w:rPr>
          <w:rFonts w:ascii="Arial" w:hAnsi="Arial" w:cs="Arial"/>
          <w:sz w:val="16"/>
          <w:szCs w:val="16"/>
          <w:lang w:val="fr-FR"/>
        </w:rPr>
        <w:t>38 du Règlement d</w:t>
      </w:r>
      <w:r w:rsidR="00406EDA" w:rsidRPr="00CF3F40">
        <w:rPr>
          <w:rFonts w:ascii="Arial" w:hAnsi="Arial" w:cs="Arial"/>
          <w:sz w:val="16"/>
          <w:szCs w:val="16"/>
          <w:lang w:val="fr-FR"/>
        </w:rPr>
        <w:t>’</w:t>
      </w:r>
      <w:r w:rsidRPr="00CF3F40">
        <w:rPr>
          <w:rFonts w:ascii="Arial" w:hAnsi="Arial" w:cs="Arial"/>
          <w:sz w:val="16"/>
          <w:szCs w:val="16"/>
          <w:lang w:val="fr-FR"/>
        </w:rPr>
        <w:t>exécution commun].</w:t>
      </w:r>
    </w:p>
    <w:p w14:paraId="0BBA4D69" w14:textId="77777777" w:rsidR="00393121" w:rsidRPr="00843873" w:rsidRDefault="00393121" w:rsidP="005B0F46">
      <w:pPr>
        <w:pStyle w:val="ListParagraph"/>
        <w:spacing w:after="120" w:line="240" w:lineRule="auto"/>
        <w:ind w:left="0"/>
        <w:jc w:val="both"/>
        <w:rPr>
          <w:rFonts w:ascii="Arial" w:hAnsi="Arial" w:cs="Arial"/>
          <w:sz w:val="12"/>
          <w:szCs w:val="12"/>
          <w:lang w:val="fr-FR"/>
        </w:rPr>
      </w:pPr>
    </w:p>
    <w:p w14:paraId="0BBA4D6A" w14:textId="37C9DE48" w:rsidR="00393121" w:rsidRPr="00CF3F40" w:rsidRDefault="00487A35" w:rsidP="005B0F46">
      <w:pPr>
        <w:pStyle w:val="ListParagraph"/>
        <w:spacing w:before="120" w:after="0" w:line="240" w:lineRule="auto"/>
        <w:ind w:left="0"/>
        <w:jc w:val="both"/>
        <w:rPr>
          <w:rFonts w:ascii="Arial" w:hAnsi="Arial" w:cs="Arial"/>
          <w:sz w:val="14"/>
          <w:szCs w:val="14"/>
          <w:vertAlign w:val="superscript"/>
          <w:lang w:val="fr-FR"/>
        </w:rPr>
      </w:pPr>
      <w:r w:rsidRPr="00CF3F40">
        <w:rPr>
          <w:rFonts w:ascii="Arial" w:hAnsi="Arial" w:cs="Arial"/>
          <w:sz w:val="14"/>
          <w:szCs w:val="14"/>
          <w:vertAlign w:val="superscript"/>
          <w:lang w:val="fr-FR"/>
        </w:rPr>
        <w:t>10</w:t>
      </w:r>
      <w:r w:rsidR="00341DE6" w:rsidRPr="00CF3F40">
        <w:rPr>
          <w:rFonts w:ascii="Arial" w:hAnsi="Arial" w:cs="Arial"/>
          <w:sz w:val="14"/>
          <w:szCs w:val="14"/>
          <w:lang w:val="fr-FR"/>
        </w:rPr>
        <w:t xml:space="preserve"> </w:t>
      </w:r>
      <w:r w:rsidR="00393121" w:rsidRPr="00CF3F40">
        <w:rPr>
          <w:rFonts w:ascii="Arial" w:hAnsi="Arial" w:cs="Arial"/>
          <w:sz w:val="14"/>
          <w:szCs w:val="14"/>
          <w:lang w:val="fr-FR"/>
        </w:rPr>
        <w:tab/>
        <w:t xml:space="preserve">À </w:t>
      </w:r>
      <w:r w:rsidR="00843873">
        <w:rPr>
          <w:rFonts w:ascii="Arial" w:hAnsi="Arial" w:cs="Arial"/>
          <w:sz w:val="14"/>
          <w:szCs w:val="14"/>
          <w:lang w:val="fr-FR"/>
        </w:rPr>
        <w:t>compter</w:t>
      </w:r>
      <w:r w:rsidR="00393121" w:rsidRPr="00CF3F40">
        <w:rPr>
          <w:rFonts w:ascii="Arial" w:hAnsi="Arial" w:cs="Arial"/>
          <w:sz w:val="14"/>
          <w:szCs w:val="14"/>
          <w:lang w:val="fr-FR"/>
        </w:rPr>
        <w:t xml:space="preserve"> du</w:t>
      </w:r>
      <w:r w:rsidR="00341DE6" w:rsidRPr="00CF3F40">
        <w:rPr>
          <w:rFonts w:ascii="Arial" w:hAnsi="Arial" w:cs="Arial"/>
          <w:sz w:val="14"/>
          <w:szCs w:val="14"/>
          <w:lang w:val="fr-FR"/>
        </w:rPr>
        <w:t xml:space="preserve"> 8</w:t>
      </w:r>
      <w:r w:rsidR="00393121" w:rsidRPr="00CF3F40">
        <w:rPr>
          <w:rFonts w:ascii="Arial" w:hAnsi="Arial" w:cs="Arial"/>
          <w:sz w:val="14"/>
          <w:szCs w:val="14"/>
          <w:lang w:val="fr-FR"/>
        </w:rPr>
        <w:t> juillet </w:t>
      </w:r>
      <w:r w:rsidR="00341DE6" w:rsidRPr="00CF3F40">
        <w:rPr>
          <w:rFonts w:ascii="Arial" w:hAnsi="Arial" w:cs="Arial"/>
          <w:sz w:val="14"/>
          <w:szCs w:val="14"/>
          <w:lang w:val="fr-FR"/>
        </w:rPr>
        <w:t>2013</w:t>
      </w:r>
    </w:p>
    <w:p w14:paraId="0BBA4D6B" w14:textId="2E1FEA43" w:rsidR="00393121" w:rsidRPr="00CF3F40" w:rsidRDefault="000A44F3" w:rsidP="00150159">
      <w:pPr>
        <w:pStyle w:val="ListParagraph"/>
        <w:spacing w:before="120" w:after="0" w:line="240" w:lineRule="auto"/>
        <w:ind w:left="0"/>
        <w:rPr>
          <w:rFonts w:ascii="Arial" w:hAnsi="Arial" w:cs="Arial"/>
          <w:sz w:val="14"/>
          <w:szCs w:val="14"/>
          <w:vertAlign w:val="superscript"/>
          <w:lang w:val="fr-FR"/>
        </w:rPr>
      </w:pPr>
      <w:r w:rsidRPr="00CF3F40">
        <w:rPr>
          <w:rFonts w:ascii="Arial" w:hAnsi="Arial" w:cs="Arial"/>
          <w:sz w:val="14"/>
          <w:szCs w:val="14"/>
          <w:vertAlign w:val="superscript"/>
          <w:lang w:val="fr-FR"/>
        </w:rPr>
        <w:t>1</w:t>
      </w:r>
      <w:r w:rsidR="00487A35" w:rsidRPr="00CF3F40">
        <w:rPr>
          <w:rFonts w:ascii="Arial" w:hAnsi="Arial" w:cs="Arial"/>
          <w:sz w:val="14"/>
          <w:szCs w:val="14"/>
          <w:vertAlign w:val="superscript"/>
          <w:lang w:val="fr-FR"/>
        </w:rPr>
        <w:t>1</w:t>
      </w:r>
      <w:r w:rsidR="005B0F46" w:rsidRPr="00CF3F40">
        <w:rPr>
          <w:rFonts w:ascii="Arial" w:hAnsi="Arial" w:cs="Arial"/>
          <w:sz w:val="14"/>
          <w:szCs w:val="14"/>
          <w:lang w:val="fr-FR"/>
        </w:rPr>
        <w:t xml:space="preserve"> </w:t>
      </w:r>
      <w:r w:rsidR="00393121" w:rsidRPr="00CF3F40">
        <w:rPr>
          <w:rFonts w:ascii="Arial" w:hAnsi="Arial" w:cs="Arial"/>
          <w:sz w:val="14"/>
          <w:szCs w:val="14"/>
          <w:lang w:val="fr-FR"/>
        </w:rPr>
        <w:tab/>
        <w:t xml:space="preserve">À </w:t>
      </w:r>
      <w:r w:rsidR="00843873">
        <w:rPr>
          <w:rFonts w:ascii="Arial" w:hAnsi="Arial" w:cs="Arial"/>
          <w:sz w:val="14"/>
          <w:szCs w:val="14"/>
          <w:lang w:val="fr-FR"/>
        </w:rPr>
        <w:t>compter</w:t>
      </w:r>
      <w:r w:rsidR="00393121" w:rsidRPr="00CF3F40">
        <w:rPr>
          <w:rFonts w:ascii="Arial" w:hAnsi="Arial" w:cs="Arial"/>
          <w:sz w:val="14"/>
          <w:szCs w:val="14"/>
          <w:lang w:val="fr-FR"/>
        </w:rPr>
        <w:t xml:space="preserve"> du </w:t>
      </w:r>
      <w:r w:rsidR="00341DE6" w:rsidRPr="00CF3F40">
        <w:rPr>
          <w:rFonts w:ascii="Arial" w:hAnsi="Arial" w:cs="Arial"/>
          <w:sz w:val="14"/>
          <w:szCs w:val="14"/>
          <w:lang w:val="fr-FR"/>
        </w:rPr>
        <w:t>19</w:t>
      </w:r>
      <w:r w:rsidR="00393121" w:rsidRPr="00CF3F40">
        <w:rPr>
          <w:rFonts w:ascii="Arial" w:hAnsi="Arial" w:cs="Arial"/>
          <w:sz w:val="14"/>
          <w:szCs w:val="14"/>
          <w:lang w:val="fr-FR"/>
        </w:rPr>
        <w:t> février </w:t>
      </w:r>
      <w:r w:rsidR="00341DE6" w:rsidRPr="00CF3F40">
        <w:rPr>
          <w:rFonts w:ascii="Arial" w:hAnsi="Arial" w:cs="Arial"/>
          <w:sz w:val="14"/>
          <w:szCs w:val="14"/>
          <w:lang w:val="fr-FR"/>
        </w:rPr>
        <w:t>2013</w:t>
      </w:r>
    </w:p>
    <w:p w14:paraId="7186BF5D" w14:textId="1E8125CB" w:rsidR="00CA1547" w:rsidRPr="00CF3F40" w:rsidRDefault="00487A35" w:rsidP="00CA1547">
      <w:pPr>
        <w:pStyle w:val="ListParagraph"/>
        <w:spacing w:before="120" w:after="0" w:line="240" w:lineRule="auto"/>
        <w:ind w:left="0"/>
        <w:rPr>
          <w:rFonts w:cs="Arial"/>
          <w:sz w:val="14"/>
          <w:szCs w:val="14"/>
          <w:lang w:val="fr-FR"/>
        </w:rPr>
      </w:pPr>
      <w:r w:rsidRPr="00CF3F40">
        <w:rPr>
          <w:rFonts w:ascii="Arial" w:hAnsi="Arial" w:cs="Arial"/>
          <w:sz w:val="14"/>
          <w:szCs w:val="14"/>
          <w:vertAlign w:val="superscript"/>
          <w:lang w:val="fr-FR"/>
        </w:rPr>
        <w:t>12</w:t>
      </w:r>
      <w:r w:rsidR="00150159" w:rsidRPr="00CF3F40">
        <w:rPr>
          <w:rFonts w:ascii="Arial" w:hAnsi="Arial" w:cs="Arial"/>
          <w:sz w:val="14"/>
          <w:szCs w:val="14"/>
          <w:vertAlign w:val="superscript"/>
          <w:lang w:val="fr-FR"/>
        </w:rPr>
        <w:t xml:space="preserve"> </w:t>
      </w:r>
      <w:r w:rsidR="00393121" w:rsidRPr="00CF3F40">
        <w:rPr>
          <w:rFonts w:ascii="Arial" w:hAnsi="Arial" w:cs="Arial"/>
          <w:sz w:val="14"/>
          <w:szCs w:val="14"/>
          <w:vertAlign w:val="superscript"/>
          <w:lang w:val="fr-FR"/>
        </w:rPr>
        <w:tab/>
      </w:r>
      <w:r w:rsidR="00393121" w:rsidRPr="00CF3F40">
        <w:rPr>
          <w:rFonts w:ascii="Arial" w:hAnsi="Arial" w:cs="Arial"/>
          <w:sz w:val="14"/>
          <w:szCs w:val="14"/>
          <w:lang w:val="fr-FR"/>
        </w:rPr>
        <w:t xml:space="preserve">À </w:t>
      </w:r>
      <w:r w:rsidR="00843873">
        <w:rPr>
          <w:rFonts w:ascii="Arial" w:hAnsi="Arial" w:cs="Arial"/>
          <w:sz w:val="14"/>
          <w:szCs w:val="14"/>
          <w:lang w:val="fr-FR"/>
        </w:rPr>
        <w:t>compter</w:t>
      </w:r>
      <w:r w:rsidR="00393121" w:rsidRPr="00CF3F40">
        <w:rPr>
          <w:rFonts w:ascii="Arial" w:hAnsi="Arial" w:cs="Arial"/>
          <w:sz w:val="14"/>
          <w:szCs w:val="14"/>
          <w:lang w:val="fr-FR"/>
        </w:rPr>
        <w:t xml:space="preserve"> du 16 octobre </w:t>
      </w:r>
      <w:r w:rsidR="00341DE6" w:rsidRPr="00CF3F40">
        <w:rPr>
          <w:rFonts w:ascii="Arial" w:hAnsi="Arial" w:cs="Arial"/>
          <w:sz w:val="14"/>
          <w:szCs w:val="14"/>
          <w:lang w:val="fr-FR"/>
        </w:rPr>
        <w:t>2013</w:t>
      </w:r>
      <w:r w:rsidR="00CA1547" w:rsidRPr="00CF3F40">
        <w:rPr>
          <w:rFonts w:ascii="Arial" w:hAnsi="Arial" w:cs="Arial"/>
          <w:sz w:val="14"/>
          <w:szCs w:val="14"/>
          <w:lang w:val="fr-FR"/>
        </w:rPr>
        <w:br w:type="page"/>
      </w:r>
    </w:p>
    <w:p w14:paraId="0BBA4D6E" w14:textId="0E8A0A88" w:rsidR="00393121" w:rsidRPr="00CF3F40" w:rsidRDefault="001739F5" w:rsidP="007D2BE8">
      <w:pPr>
        <w:pStyle w:val="Heading2"/>
        <w:rPr>
          <w:rStyle w:val="NORMALTEXT"/>
          <w:rFonts w:ascii="Frutiger 45" w:hAnsi="Frutiger 45"/>
          <w:sz w:val="20"/>
          <w:szCs w:val="20"/>
          <w:lang w:val="fr-FR"/>
        </w:rPr>
      </w:pPr>
      <w:bookmarkStart w:id="70" w:name="_Toc393980424"/>
      <w:bookmarkStart w:id="71" w:name="_Toc395544821"/>
      <w:bookmarkStart w:id="72" w:name="OLE_LINK1"/>
      <w:r w:rsidRPr="00CF3F40">
        <w:rPr>
          <w:sz w:val="20"/>
          <w:szCs w:val="20"/>
          <w:lang w:val="fr-FR"/>
        </w:rPr>
        <w:t xml:space="preserve">Union de </w:t>
      </w:r>
      <w:r w:rsidR="007D2BE8" w:rsidRPr="00CF3F40">
        <w:rPr>
          <w:sz w:val="20"/>
          <w:szCs w:val="20"/>
          <w:lang w:val="fr-FR"/>
        </w:rPr>
        <w:t>Madrid –</w:t>
      </w:r>
      <w:r w:rsidR="00D91689" w:rsidRPr="00CF3F40">
        <w:rPr>
          <w:sz w:val="20"/>
          <w:szCs w:val="20"/>
          <w:lang w:val="fr-FR"/>
        </w:rPr>
        <w:t> </w:t>
      </w:r>
      <w:r w:rsidR="00EE4109" w:rsidRPr="00CF3F40">
        <w:rPr>
          <w:sz w:val="20"/>
          <w:szCs w:val="20"/>
          <w:lang w:val="fr-FR"/>
        </w:rPr>
        <w:t xml:space="preserve">Taxes </w:t>
      </w:r>
      <w:r w:rsidR="006E02B8" w:rsidRPr="00CF3F40">
        <w:rPr>
          <w:sz w:val="20"/>
          <w:szCs w:val="20"/>
          <w:lang w:val="fr-FR"/>
        </w:rPr>
        <w:t>n</w:t>
      </w:r>
      <w:r w:rsidR="007D2BE8" w:rsidRPr="00CF3F40">
        <w:rPr>
          <w:sz w:val="20"/>
          <w:szCs w:val="20"/>
          <w:lang w:val="fr-FR"/>
        </w:rPr>
        <w:t>ational</w:t>
      </w:r>
      <w:r w:rsidR="006E02B8" w:rsidRPr="00CF3F40">
        <w:rPr>
          <w:sz w:val="20"/>
          <w:szCs w:val="20"/>
          <w:lang w:val="fr-FR"/>
        </w:rPr>
        <w:t xml:space="preserve">es </w:t>
      </w:r>
      <w:r w:rsidR="00EE4109" w:rsidRPr="00CF3F40">
        <w:rPr>
          <w:sz w:val="20"/>
          <w:szCs w:val="20"/>
          <w:lang w:val="fr-FR"/>
        </w:rPr>
        <w:t>de traitement</w:t>
      </w:r>
      <w:r w:rsidR="007D2BE8" w:rsidRPr="00CF3F40">
        <w:rPr>
          <w:sz w:val="20"/>
          <w:szCs w:val="20"/>
          <w:lang w:val="fr-FR"/>
        </w:rPr>
        <w:t xml:space="preserve"> </w:t>
      </w:r>
      <w:r w:rsidR="003B5E90" w:rsidRPr="00CF3F40">
        <w:rPr>
          <w:sz w:val="20"/>
          <w:szCs w:val="20"/>
          <w:lang w:val="fr-FR"/>
        </w:rPr>
        <w:t>–</w:t>
      </w:r>
      <w:r w:rsidR="007D2BE8" w:rsidRPr="00CF3F40">
        <w:rPr>
          <w:sz w:val="20"/>
          <w:szCs w:val="20"/>
          <w:lang w:val="fr-FR"/>
        </w:rPr>
        <w:t xml:space="preserve"> 2013</w:t>
      </w:r>
      <w:bookmarkEnd w:id="70"/>
      <w:bookmarkEnd w:id="71"/>
    </w:p>
    <w:p w14:paraId="0BBA4D6F" w14:textId="77777777" w:rsidR="00393121" w:rsidRPr="00CF3F40" w:rsidRDefault="00393121" w:rsidP="00150159">
      <w:pPr>
        <w:pStyle w:val="Heading2"/>
        <w:rPr>
          <w:rStyle w:val="NORMALTEXT"/>
          <w:lang w:val="fr-FR"/>
        </w:rPr>
      </w:pPr>
    </w:p>
    <w:p w14:paraId="0BBA4D70" w14:textId="77777777" w:rsidR="00393121" w:rsidRPr="00CF3F40" w:rsidRDefault="00393121" w:rsidP="00393121">
      <w:pPr>
        <w:jc w:val="both"/>
        <w:rPr>
          <w:rFonts w:cs="Arial"/>
          <w:b/>
          <w:sz w:val="18"/>
          <w:szCs w:val="18"/>
          <w:lang w:val="fr-FR"/>
        </w:rPr>
      </w:pPr>
      <w:r w:rsidRPr="00CF3F40">
        <w:rPr>
          <w:rFonts w:cs="Arial"/>
          <w:b/>
          <w:sz w:val="18"/>
          <w:szCs w:val="18"/>
          <w:lang w:val="fr-FR"/>
        </w:rPr>
        <w:t>Perception</w:t>
      </w:r>
    </w:p>
    <w:p w14:paraId="0BBA4D71" w14:textId="77777777" w:rsidR="00393121" w:rsidRPr="00CF3F40" w:rsidRDefault="00393121" w:rsidP="00150159">
      <w:pPr>
        <w:pStyle w:val="Heading2"/>
        <w:rPr>
          <w:rStyle w:val="NORMALTEXT"/>
          <w:lang w:val="fr-FR"/>
        </w:rPr>
      </w:pPr>
    </w:p>
    <w:p w14:paraId="0BBA4D72" w14:textId="0046907E" w:rsidR="00393121" w:rsidRPr="00CF3F40" w:rsidRDefault="0008716C" w:rsidP="007D2BE8">
      <w:pPr>
        <w:rPr>
          <w:rStyle w:val="NORMALTEXT"/>
          <w:sz w:val="20"/>
          <w:lang w:val="fr-FR"/>
        </w:rPr>
      </w:pPr>
      <w:r w:rsidRPr="00CF3F40">
        <w:rPr>
          <w:rStyle w:val="NORMALTEXT"/>
          <w:sz w:val="20"/>
          <w:lang w:val="fr-FR"/>
        </w:rPr>
        <w:t>En</w:t>
      </w:r>
      <w:r w:rsidR="003B5E90" w:rsidRPr="00CF3F40">
        <w:rPr>
          <w:rStyle w:val="NORMALTEXT"/>
          <w:sz w:val="20"/>
          <w:lang w:val="fr-FR"/>
        </w:rPr>
        <w:t> </w:t>
      </w:r>
      <w:r w:rsidRPr="00CF3F40">
        <w:rPr>
          <w:rStyle w:val="NORMALTEXT"/>
          <w:sz w:val="20"/>
          <w:lang w:val="fr-FR"/>
        </w:rPr>
        <w:t>20</w:t>
      </w:r>
      <w:r w:rsidR="007D2BE8" w:rsidRPr="00CF3F40">
        <w:rPr>
          <w:rStyle w:val="NORMALTEXT"/>
          <w:sz w:val="20"/>
          <w:lang w:val="fr-FR"/>
        </w:rPr>
        <w:t>13,</w:t>
      </w:r>
      <w:r w:rsidR="00D91689" w:rsidRPr="00CF3F40">
        <w:rPr>
          <w:rStyle w:val="NORMALTEXT"/>
          <w:sz w:val="20"/>
          <w:lang w:val="fr-FR"/>
        </w:rPr>
        <w:t xml:space="preserve"> l</w:t>
      </w:r>
      <w:r w:rsidR="00406EDA" w:rsidRPr="00CF3F40">
        <w:rPr>
          <w:rStyle w:val="NORMALTEXT"/>
          <w:sz w:val="20"/>
          <w:lang w:val="fr-FR"/>
        </w:rPr>
        <w:t>’</w:t>
      </w:r>
      <w:r w:rsidR="0016342B" w:rsidRPr="00CF3F40">
        <w:rPr>
          <w:rStyle w:val="NORMALTEXT"/>
          <w:sz w:val="20"/>
          <w:lang w:val="fr-FR"/>
        </w:rPr>
        <w:t>OMPI</w:t>
      </w:r>
      <w:r w:rsidR="007D2BE8" w:rsidRPr="00CF3F40">
        <w:rPr>
          <w:rStyle w:val="NORMALTEXT"/>
          <w:sz w:val="20"/>
          <w:lang w:val="fr-FR"/>
        </w:rPr>
        <w:t xml:space="preserve"> </w:t>
      </w:r>
      <w:r w:rsidR="00D91689" w:rsidRPr="00CF3F40">
        <w:rPr>
          <w:rStyle w:val="NORMALTEXT"/>
          <w:sz w:val="20"/>
          <w:lang w:val="fr-FR"/>
        </w:rPr>
        <w:t xml:space="preserve">a perçu </w:t>
      </w:r>
      <w:r w:rsidR="003B5E90" w:rsidRPr="00CF3F40">
        <w:rPr>
          <w:rStyle w:val="NORMALTEXT"/>
          <w:sz w:val="20"/>
          <w:lang w:val="fr-FR"/>
        </w:rPr>
        <w:t>4700 </w:t>
      </w:r>
      <w:r w:rsidR="007D2BE8" w:rsidRPr="00CF3F40">
        <w:rPr>
          <w:rStyle w:val="NORMALTEXT"/>
          <w:sz w:val="20"/>
          <w:lang w:val="fr-FR"/>
        </w:rPr>
        <w:t xml:space="preserve">francs </w:t>
      </w:r>
      <w:r w:rsidR="00D91689" w:rsidRPr="00CF3F40">
        <w:rPr>
          <w:rStyle w:val="NORMALTEXT"/>
          <w:sz w:val="20"/>
          <w:lang w:val="fr-FR"/>
        </w:rPr>
        <w:t>suisses de</w:t>
      </w:r>
      <w:r w:rsidR="006E02B8" w:rsidRPr="00CF3F40">
        <w:rPr>
          <w:rStyle w:val="NORMALTEXT"/>
          <w:sz w:val="20"/>
          <w:lang w:val="fr-FR"/>
        </w:rPr>
        <w:t xml:space="preserve"> </w:t>
      </w:r>
      <w:r w:rsidR="00EE4109" w:rsidRPr="00CF3F40">
        <w:rPr>
          <w:rStyle w:val="NORMALTEXT"/>
          <w:sz w:val="20"/>
          <w:lang w:val="fr-FR"/>
        </w:rPr>
        <w:t>taxe</w:t>
      </w:r>
      <w:r w:rsidR="006E02B8" w:rsidRPr="00CF3F40">
        <w:rPr>
          <w:rStyle w:val="NORMALTEXT"/>
          <w:sz w:val="20"/>
          <w:lang w:val="fr-FR"/>
        </w:rPr>
        <w:t xml:space="preserve">s </w:t>
      </w:r>
      <w:r w:rsidR="007D2BE8" w:rsidRPr="00CF3F40">
        <w:rPr>
          <w:rStyle w:val="NORMALTEXT"/>
          <w:sz w:val="20"/>
          <w:lang w:val="fr-FR"/>
        </w:rPr>
        <w:t>national</w:t>
      </w:r>
      <w:r w:rsidR="006E02B8" w:rsidRPr="00CF3F40">
        <w:rPr>
          <w:rStyle w:val="NORMALTEXT"/>
          <w:sz w:val="20"/>
          <w:lang w:val="fr-FR"/>
        </w:rPr>
        <w:t xml:space="preserve">es </w:t>
      </w:r>
      <w:r w:rsidR="00EE4109" w:rsidRPr="00CF3F40">
        <w:rPr>
          <w:rStyle w:val="NORMALTEXT"/>
          <w:sz w:val="20"/>
          <w:lang w:val="fr-FR"/>
        </w:rPr>
        <w:t>de traitement</w:t>
      </w:r>
      <w:r w:rsidR="007D2BE8" w:rsidRPr="00CF3F40">
        <w:rPr>
          <w:rStyle w:val="NORMALTEXT"/>
          <w:sz w:val="20"/>
          <w:lang w:val="fr-FR"/>
        </w:rPr>
        <w:t>,</w:t>
      </w:r>
      <w:r w:rsidR="00C44229" w:rsidRPr="00CF3F40">
        <w:rPr>
          <w:rFonts w:cs="Arial"/>
          <w:sz w:val="20"/>
          <w:lang w:val="fr-FR"/>
        </w:rPr>
        <w:t xml:space="preserve"> </w:t>
      </w:r>
      <w:r w:rsidR="006E02B8" w:rsidRPr="00CF3F40">
        <w:rPr>
          <w:rFonts w:cs="Arial"/>
          <w:sz w:val="20"/>
          <w:lang w:val="fr-FR"/>
        </w:rPr>
        <w:t>dont le montant a été fixé par l</w:t>
      </w:r>
      <w:r w:rsidR="00406EDA" w:rsidRPr="00CF3F40">
        <w:rPr>
          <w:rFonts w:cs="Arial"/>
          <w:sz w:val="20"/>
          <w:lang w:val="fr-FR"/>
        </w:rPr>
        <w:t>’</w:t>
      </w:r>
      <w:r w:rsidR="003447F2" w:rsidRPr="00CF3F40">
        <w:rPr>
          <w:rFonts w:cs="Arial"/>
          <w:sz w:val="20"/>
          <w:lang w:val="fr-FR"/>
        </w:rPr>
        <w:t>o</w:t>
      </w:r>
      <w:r w:rsidR="00C44229" w:rsidRPr="00CF3F40">
        <w:rPr>
          <w:rStyle w:val="NORMALTEXT"/>
          <w:sz w:val="20"/>
          <w:lang w:val="fr-FR"/>
        </w:rPr>
        <w:t>ffice</w:t>
      </w:r>
      <w:r w:rsidR="006E02B8" w:rsidRPr="00CF3F40">
        <w:rPr>
          <w:rStyle w:val="NORMALTEXT"/>
          <w:sz w:val="20"/>
          <w:lang w:val="fr-FR"/>
        </w:rPr>
        <w:t xml:space="preserve"> </w:t>
      </w:r>
      <w:r w:rsidR="00C44229" w:rsidRPr="00CF3F40">
        <w:rPr>
          <w:rStyle w:val="NORMALTEXT"/>
          <w:sz w:val="20"/>
          <w:lang w:val="fr-FR"/>
        </w:rPr>
        <w:t>(</w:t>
      </w:r>
      <w:r w:rsidR="006E02B8" w:rsidRPr="00CF3F40">
        <w:rPr>
          <w:rStyle w:val="NORMALTEXT"/>
          <w:sz w:val="20"/>
          <w:lang w:val="fr-FR"/>
        </w:rPr>
        <w:t xml:space="preserve">les </w:t>
      </w:r>
      <w:r w:rsidR="003447F2" w:rsidRPr="00CF3F40">
        <w:rPr>
          <w:rStyle w:val="NORMALTEXT"/>
          <w:sz w:val="20"/>
          <w:lang w:val="fr-FR"/>
        </w:rPr>
        <w:t>o</w:t>
      </w:r>
      <w:r w:rsidR="006E02B8" w:rsidRPr="00CF3F40">
        <w:rPr>
          <w:rStyle w:val="NORMALTEXT"/>
          <w:sz w:val="20"/>
          <w:lang w:val="fr-FR"/>
        </w:rPr>
        <w:t>ffice</w:t>
      </w:r>
      <w:r w:rsidR="00C44229" w:rsidRPr="00CF3F40">
        <w:rPr>
          <w:rStyle w:val="NORMALTEXT"/>
          <w:sz w:val="20"/>
          <w:lang w:val="fr-FR"/>
        </w:rPr>
        <w:t xml:space="preserve">s) </w:t>
      </w:r>
      <w:r w:rsidR="008708D2" w:rsidRPr="00CF3F40">
        <w:rPr>
          <w:rStyle w:val="NORMALTEXT"/>
          <w:sz w:val="20"/>
          <w:lang w:val="fr-FR"/>
        </w:rPr>
        <w:t xml:space="preserve">concerné </w:t>
      </w:r>
      <w:r w:rsidR="006E02B8" w:rsidRPr="00CF3F40">
        <w:rPr>
          <w:rStyle w:val="NORMALTEXT"/>
          <w:sz w:val="20"/>
          <w:lang w:val="fr-FR"/>
        </w:rPr>
        <w:t>(s)</w:t>
      </w:r>
      <w:r w:rsidR="007D2BE8" w:rsidRPr="00CF3F40">
        <w:rPr>
          <w:rStyle w:val="NORMALTEXT"/>
          <w:sz w:val="20"/>
          <w:lang w:val="fr-FR"/>
        </w:rPr>
        <w:t xml:space="preserve">, </w:t>
      </w:r>
      <w:r w:rsidR="00D91689" w:rsidRPr="00CF3F40">
        <w:rPr>
          <w:rStyle w:val="NORMALTEXT"/>
          <w:sz w:val="20"/>
          <w:lang w:val="fr-FR"/>
        </w:rPr>
        <w:t xml:space="preserve">pour les demandes </w:t>
      </w:r>
      <w:r w:rsidR="007163A7" w:rsidRPr="00CF3F40">
        <w:rPr>
          <w:rStyle w:val="NORMALTEXT"/>
          <w:sz w:val="20"/>
          <w:lang w:val="fr-FR"/>
        </w:rPr>
        <w:t>d</w:t>
      </w:r>
      <w:r w:rsidR="00406EDA" w:rsidRPr="00CF3F40">
        <w:rPr>
          <w:rStyle w:val="NORMALTEXT"/>
          <w:sz w:val="20"/>
          <w:lang w:val="fr-FR"/>
        </w:rPr>
        <w:t>’</w:t>
      </w:r>
      <w:r w:rsidR="007163A7" w:rsidRPr="00CF3F40">
        <w:rPr>
          <w:rStyle w:val="NORMALTEXT"/>
          <w:sz w:val="20"/>
          <w:lang w:val="fr-FR"/>
        </w:rPr>
        <w:t xml:space="preserve">enregistrement </w:t>
      </w:r>
      <w:r w:rsidR="007D2BE8" w:rsidRPr="00CF3F40">
        <w:rPr>
          <w:rStyle w:val="NORMALTEXT"/>
          <w:sz w:val="20"/>
          <w:lang w:val="fr-FR"/>
        </w:rPr>
        <w:t>internationa</w:t>
      </w:r>
      <w:r w:rsidR="0065419B" w:rsidRPr="00CF3F40">
        <w:rPr>
          <w:rStyle w:val="NORMALTEXT"/>
          <w:sz w:val="20"/>
          <w:lang w:val="fr-FR"/>
        </w:rPr>
        <w:t xml:space="preserve">l </w:t>
      </w:r>
      <w:r w:rsidR="00D91689" w:rsidRPr="00CF3F40">
        <w:rPr>
          <w:rStyle w:val="NORMALTEXT"/>
          <w:sz w:val="20"/>
          <w:lang w:val="fr-FR"/>
        </w:rPr>
        <w:t>envoyées au cours de l</w:t>
      </w:r>
      <w:r w:rsidR="00406EDA" w:rsidRPr="00CF3F40">
        <w:rPr>
          <w:rStyle w:val="NORMALTEXT"/>
          <w:sz w:val="20"/>
          <w:lang w:val="fr-FR"/>
        </w:rPr>
        <w:t>’</w:t>
      </w:r>
      <w:r w:rsidR="003447F2" w:rsidRPr="00CF3F40">
        <w:rPr>
          <w:rStyle w:val="NORMALTEXT"/>
          <w:sz w:val="20"/>
          <w:lang w:val="fr-FR"/>
        </w:rPr>
        <w:t>année</w:t>
      </w:r>
      <w:r w:rsidR="00D91689" w:rsidRPr="00CF3F40">
        <w:rPr>
          <w:rStyle w:val="NORMALTEXT"/>
          <w:sz w:val="20"/>
          <w:lang w:val="fr-FR"/>
        </w:rPr>
        <w:t xml:space="preserve"> par l</w:t>
      </w:r>
      <w:r w:rsidR="00406EDA" w:rsidRPr="00CF3F40">
        <w:rPr>
          <w:rStyle w:val="NORMALTEXT"/>
          <w:sz w:val="20"/>
          <w:lang w:val="fr-FR"/>
        </w:rPr>
        <w:t>’</w:t>
      </w:r>
      <w:r w:rsidR="00D91689" w:rsidRPr="00CF3F40">
        <w:rPr>
          <w:rStyle w:val="NORMALTEXT"/>
          <w:sz w:val="20"/>
          <w:lang w:val="fr-FR"/>
        </w:rPr>
        <w:t>intermédiaire de l</w:t>
      </w:r>
      <w:r w:rsidR="00406EDA" w:rsidRPr="00CF3F40">
        <w:rPr>
          <w:rStyle w:val="NORMALTEXT"/>
          <w:sz w:val="20"/>
          <w:lang w:val="fr-FR"/>
        </w:rPr>
        <w:t>’</w:t>
      </w:r>
      <w:r w:rsidR="007D2BE8" w:rsidRPr="00CF3F40">
        <w:rPr>
          <w:rStyle w:val="NORMALTEXT"/>
          <w:sz w:val="20"/>
          <w:lang w:val="fr-FR"/>
        </w:rPr>
        <w:t>IRPI,</w:t>
      </w:r>
      <w:r w:rsidR="008A6E4A" w:rsidRPr="00CF3F40">
        <w:rPr>
          <w:rStyle w:val="NORMALTEXT"/>
          <w:sz w:val="20"/>
          <w:lang w:val="fr-FR"/>
        </w:rPr>
        <w:t xml:space="preserve"> </w:t>
      </w:r>
      <w:r w:rsidR="00D91689" w:rsidRPr="00CF3F40">
        <w:rPr>
          <w:rStyle w:val="NORMALTEXT"/>
          <w:sz w:val="20"/>
          <w:lang w:val="fr-FR"/>
        </w:rPr>
        <w:t xml:space="preserve">nouveau moyen de </w:t>
      </w:r>
      <w:r w:rsidR="007D2BE8" w:rsidRPr="00CF3F40">
        <w:rPr>
          <w:rStyle w:val="NORMALTEXT"/>
          <w:sz w:val="20"/>
          <w:lang w:val="fr-FR"/>
        </w:rPr>
        <w:t xml:space="preserve">communication </w:t>
      </w:r>
      <w:r w:rsidR="00D91689" w:rsidRPr="00CF3F40">
        <w:rPr>
          <w:rStyle w:val="NORMALTEXT"/>
          <w:sz w:val="20"/>
          <w:lang w:val="fr-FR"/>
        </w:rPr>
        <w:t xml:space="preserve">électronique </w:t>
      </w:r>
      <w:r w:rsidR="000C5424" w:rsidRPr="00CF3F40">
        <w:rPr>
          <w:rStyle w:val="NORMALTEXT"/>
          <w:sz w:val="20"/>
          <w:lang w:val="fr-FR"/>
        </w:rPr>
        <w:t>entre</w:t>
      </w:r>
      <w:r w:rsidR="007D2BE8" w:rsidRPr="00CF3F40">
        <w:rPr>
          <w:rStyle w:val="NORMALTEXT"/>
          <w:sz w:val="20"/>
          <w:lang w:val="fr-FR"/>
        </w:rPr>
        <w:t xml:space="preserve"> </w:t>
      </w:r>
      <w:r w:rsidR="00D91689" w:rsidRPr="00CF3F40">
        <w:rPr>
          <w:rStyle w:val="NORMALTEXT"/>
          <w:sz w:val="20"/>
          <w:lang w:val="fr-FR"/>
        </w:rPr>
        <w:t>les</w:t>
      </w:r>
      <w:r w:rsidR="007D2BE8" w:rsidRPr="00CF3F40">
        <w:rPr>
          <w:rStyle w:val="NORMALTEXT"/>
          <w:sz w:val="20"/>
          <w:lang w:val="fr-FR"/>
        </w:rPr>
        <w:t xml:space="preserve"> Parties </w:t>
      </w:r>
      <w:r w:rsidR="00D91689" w:rsidRPr="00CF3F40">
        <w:rPr>
          <w:rStyle w:val="NORMALTEXT"/>
          <w:sz w:val="20"/>
          <w:lang w:val="fr-FR"/>
        </w:rPr>
        <w:t>contractantes à l</w:t>
      </w:r>
      <w:r w:rsidR="00406EDA" w:rsidRPr="00CF3F40">
        <w:rPr>
          <w:rStyle w:val="NORMALTEXT"/>
          <w:sz w:val="20"/>
          <w:lang w:val="fr-FR"/>
        </w:rPr>
        <w:t>’</w:t>
      </w:r>
      <w:r w:rsidR="00D91689" w:rsidRPr="00CF3F40">
        <w:rPr>
          <w:rStyle w:val="NORMALTEXT"/>
          <w:sz w:val="20"/>
          <w:lang w:val="fr-FR"/>
        </w:rPr>
        <w:t>Arrangement de Madrid</w:t>
      </w:r>
      <w:r w:rsidR="007D2BE8" w:rsidRPr="00CF3F40">
        <w:rPr>
          <w:rStyle w:val="NORMALTEXT"/>
          <w:sz w:val="20"/>
          <w:lang w:val="fr-FR"/>
        </w:rPr>
        <w:t xml:space="preserve"> </w:t>
      </w:r>
      <w:r w:rsidR="00D91689" w:rsidRPr="00CF3F40">
        <w:rPr>
          <w:rStyle w:val="NORMALTEXT"/>
          <w:sz w:val="20"/>
          <w:lang w:val="fr-FR"/>
        </w:rPr>
        <w:t xml:space="preserve">ou au </w:t>
      </w:r>
      <w:r w:rsidR="007D2BE8" w:rsidRPr="00CF3F40">
        <w:rPr>
          <w:rStyle w:val="NORMALTEXT"/>
          <w:sz w:val="20"/>
          <w:lang w:val="fr-FR"/>
        </w:rPr>
        <w:t>Protocol</w:t>
      </w:r>
      <w:r w:rsidR="00D91689" w:rsidRPr="00CF3F40">
        <w:rPr>
          <w:rStyle w:val="NORMALTEXT"/>
          <w:sz w:val="20"/>
          <w:lang w:val="fr-FR"/>
        </w:rPr>
        <w:t>e</w:t>
      </w:r>
      <w:r w:rsidR="007D2BE8" w:rsidRPr="00CF3F40">
        <w:rPr>
          <w:rStyle w:val="NORMALTEXT"/>
          <w:sz w:val="20"/>
          <w:lang w:val="fr-FR"/>
        </w:rPr>
        <w:t xml:space="preserve"> relat</w:t>
      </w:r>
      <w:r w:rsidR="00D91689" w:rsidRPr="00CF3F40">
        <w:rPr>
          <w:rStyle w:val="NORMALTEXT"/>
          <w:sz w:val="20"/>
          <w:lang w:val="fr-FR"/>
        </w:rPr>
        <w:t>if à l</w:t>
      </w:r>
      <w:r w:rsidR="00406EDA" w:rsidRPr="00CF3F40">
        <w:rPr>
          <w:rStyle w:val="NORMALTEXT"/>
          <w:sz w:val="20"/>
          <w:lang w:val="fr-FR"/>
        </w:rPr>
        <w:t>’</w:t>
      </w:r>
      <w:r w:rsidR="00D91689" w:rsidRPr="00CF3F40">
        <w:rPr>
          <w:rStyle w:val="NORMALTEXT"/>
          <w:sz w:val="20"/>
          <w:lang w:val="fr-FR"/>
        </w:rPr>
        <w:t>Arrangement de Madrid</w:t>
      </w:r>
      <w:r w:rsidR="007D2BE8" w:rsidRPr="00CF3F40">
        <w:rPr>
          <w:rStyle w:val="NORMALTEXT"/>
          <w:sz w:val="20"/>
          <w:lang w:val="fr-FR"/>
        </w:rPr>
        <w:t xml:space="preserve"> </w:t>
      </w:r>
      <w:r w:rsidR="00D91689" w:rsidRPr="00CF3F40">
        <w:rPr>
          <w:rStyle w:val="NORMALTEXT"/>
          <w:sz w:val="20"/>
          <w:lang w:val="fr-FR"/>
        </w:rPr>
        <w:t>et le Bureau in</w:t>
      </w:r>
      <w:r w:rsidR="007D2BE8" w:rsidRPr="00CF3F40">
        <w:rPr>
          <w:rStyle w:val="NORMALTEXT"/>
          <w:sz w:val="20"/>
          <w:lang w:val="fr-FR"/>
        </w:rPr>
        <w:t>ternational Bureau, op</w:t>
      </w:r>
      <w:r w:rsidR="00D91689" w:rsidRPr="00CF3F40">
        <w:rPr>
          <w:rStyle w:val="NORMALTEXT"/>
          <w:sz w:val="20"/>
          <w:lang w:val="fr-FR"/>
        </w:rPr>
        <w:t>é</w:t>
      </w:r>
      <w:r w:rsidR="007D2BE8" w:rsidRPr="00CF3F40">
        <w:rPr>
          <w:rStyle w:val="NORMALTEXT"/>
          <w:sz w:val="20"/>
          <w:lang w:val="fr-FR"/>
        </w:rPr>
        <w:t>ration</w:t>
      </w:r>
      <w:r w:rsidR="00D91689" w:rsidRPr="00CF3F40">
        <w:rPr>
          <w:rStyle w:val="NORMALTEXT"/>
          <w:sz w:val="20"/>
          <w:lang w:val="fr-FR"/>
        </w:rPr>
        <w:t>ne</w:t>
      </w:r>
      <w:r w:rsidR="007D2BE8" w:rsidRPr="00CF3F40">
        <w:rPr>
          <w:rStyle w:val="NORMALTEXT"/>
          <w:sz w:val="20"/>
          <w:lang w:val="fr-FR"/>
        </w:rPr>
        <w:t xml:space="preserve">l </w:t>
      </w:r>
      <w:r w:rsidR="00D91689" w:rsidRPr="00CF3F40">
        <w:rPr>
          <w:rStyle w:val="NORMALTEXT"/>
          <w:sz w:val="20"/>
          <w:lang w:val="fr-FR"/>
        </w:rPr>
        <w:t xml:space="preserve">à compter de </w:t>
      </w:r>
      <w:r w:rsidR="00406EDA" w:rsidRPr="00CF3F40">
        <w:rPr>
          <w:rStyle w:val="NORMALTEXT"/>
          <w:sz w:val="20"/>
          <w:lang w:val="fr-FR"/>
        </w:rPr>
        <w:t>décembre 20</w:t>
      </w:r>
      <w:r w:rsidR="007D2BE8" w:rsidRPr="00CF3F40">
        <w:rPr>
          <w:rStyle w:val="NORMALTEXT"/>
          <w:sz w:val="20"/>
          <w:lang w:val="fr-FR"/>
        </w:rPr>
        <w:t>13.</w:t>
      </w:r>
    </w:p>
    <w:p w14:paraId="0BBA4D73" w14:textId="77777777" w:rsidR="00393121" w:rsidRPr="00CF3F40" w:rsidRDefault="00393121" w:rsidP="007D2BE8">
      <w:pPr>
        <w:rPr>
          <w:rStyle w:val="NORMALTEXT"/>
          <w:sz w:val="20"/>
          <w:lang w:val="fr-FR"/>
        </w:rPr>
      </w:pPr>
    </w:p>
    <w:p w14:paraId="0BBA4D74" w14:textId="55DBBDD3" w:rsidR="00393121" w:rsidRPr="00CF3F40" w:rsidRDefault="00D91689" w:rsidP="007D2BE8">
      <w:pPr>
        <w:rPr>
          <w:rStyle w:val="NORMALTEXT"/>
          <w:sz w:val="20"/>
          <w:lang w:val="fr-FR"/>
        </w:rPr>
      </w:pPr>
      <w:r w:rsidRPr="00CF3F40">
        <w:rPr>
          <w:rStyle w:val="NORMALTEXT"/>
          <w:sz w:val="20"/>
          <w:lang w:val="fr-FR"/>
        </w:rPr>
        <w:t>Le</w:t>
      </w:r>
      <w:r w:rsidR="007D2BE8" w:rsidRPr="00CF3F40">
        <w:rPr>
          <w:rStyle w:val="NORMALTEXT"/>
          <w:sz w:val="20"/>
          <w:lang w:val="fr-FR"/>
        </w:rPr>
        <w:t xml:space="preserve"> </w:t>
      </w:r>
      <w:r w:rsidR="00422DE0" w:rsidRPr="00CF3F40">
        <w:rPr>
          <w:rStyle w:val="NORMALTEXT"/>
          <w:sz w:val="20"/>
          <w:lang w:val="fr-FR"/>
        </w:rPr>
        <w:t>nombre</w:t>
      </w:r>
      <w:r w:rsidR="007D2BE8" w:rsidRPr="00CF3F40">
        <w:rPr>
          <w:rStyle w:val="NORMALTEXT"/>
          <w:sz w:val="20"/>
          <w:lang w:val="fr-FR"/>
        </w:rPr>
        <w:t xml:space="preserve"> </w:t>
      </w:r>
      <w:r w:rsidRPr="00CF3F40">
        <w:rPr>
          <w:rStyle w:val="NORMALTEXT"/>
          <w:sz w:val="20"/>
          <w:lang w:val="fr-FR"/>
        </w:rPr>
        <w:t xml:space="preserve">de demandes </w:t>
      </w:r>
      <w:r w:rsidR="007163A7" w:rsidRPr="00CF3F40">
        <w:rPr>
          <w:rStyle w:val="NORMALTEXT"/>
          <w:sz w:val="20"/>
          <w:lang w:val="fr-FR"/>
        </w:rPr>
        <w:t>d</w:t>
      </w:r>
      <w:r w:rsidR="00406EDA" w:rsidRPr="00CF3F40">
        <w:rPr>
          <w:rStyle w:val="NORMALTEXT"/>
          <w:sz w:val="20"/>
          <w:lang w:val="fr-FR"/>
        </w:rPr>
        <w:t>’</w:t>
      </w:r>
      <w:r w:rsidR="007163A7" w:rsidRPr="00CF3F40">
        <w:rPr>
          <w:rStyle w:val="NORMALTEXT"/>
          <w:sz w:val="20"/>
          <w:lang w:val="fr-FR"/>
        </w:rPr>
        <w:t xml:space="preserve">enregistrement </w:t>
      </w:r>
      <w:r w:rsidR="008A6E4A" w:rsidRPr="00CF3F40">
        <w:rPr>
          <w:rStyle w:val="NORMALTEXT"/>
          <w:sz w:val="20"/>
          <w:lang w:val="fr-FR"/>
        </w:rPr>
        <w:t xml:space="preserve">international </w:t>
      </w:r>
      <w:r w:rsidRPr="00CF3F40">
        <w:rPr>
          <w:rStyle w:val="NORMALTEXT"/>
          <w:sz w:val="20"/>
          <w:lang w:val="fr-FR"/>
        </w:rPr>
        <w:t>pour lesquelles l</w:t>
      </w:r>
      <w:r w:rsidR="00406EDA" w:rsidRPr="00CF3F40">
        <w:rPr>
          <w:rStyle w:val="NORMALTEXT"/>
          <w:sz w:val="20"/>
          <w:lang w:val="fr-FR"/>
        </w:rPr>
        <w:t>’</w:t>
      </w:r>
      <w:r w:rsidR="0016342B" w:rsidRPr="00CF3F40">
        <w:rPr>
          <w:rStyle w:val="NORMALTEXT"/>
          <w:sz w:val="20"/>
          <w:lang w:val="fr-FR"/>
        </w:rPr>
        <w:t>OMPI</w:t>
      </w:r>
      <w:r w:rsidR="007D2BE8" w:rsidRPr="00CF3F40">
        <w:rPr>
          <w:rStyle w:val="NORMALTEXT"/>
          <w:sz w:val="20"/>
          <w:lang w:val="fr-FR"/>
        </w:rPr>
        <w:t xml:space="preserve"> </w:t>
      </w:r>
      <w:r w:rsidRPr="00CF3F40">
        <w:rPr>
          <w:rStyle w:val="NORMALTEXT"/>
          <w:sz w:val="20"/>
          <w:lang w:val="fr-FR"/>
        </w:rPr>
        <w:t>a perçu une </w:t>
      </w:r>
      <w:r w:rsidR="006E02B8" w:rsidRPr="00CF3F40">
        <w:rPr>
          <w:rStyle w:val="NORMALTEXT"/>
          <w:sz w:val="20"/>
          <w:lang w:val="fr-FR"/>
        </w:rPr>
        <w:t xml:space="preserve">taxe </w:t>
      </w:r>
      <w:r w:rsidRPr="00CF3F40">
        <w:rPr>
          <w:rStyle w:val="NORMALTEXT"/>
          <w:sz w:val="20"/>
          <w:lang w:val="fr-FR"/>
        </w:rPr>
        <w:t>n</w:t>
      </w:r>
      <w:r w:rsidR="007D2BE8" w:rsidRPr="00CF3F40">
        <w:rPr>
          <w:rStyle w:val="NORMALTEXT"/>
          <w:sz w:val="20"/>
          <w:lang w:val="fr-FR"/>
        </w:rPr>
        <w:t>ational</w:t>
      </w:r>
      <w:r w:rsidR="006E02B8" w:rsidRPr="00CF3F40">
        <w:rPr>
          <w:rStyle w:val="NORMALTEXT"/>
          <w:sz w:val="20"/>
          <w:lang w:val="fr-FR"/>
        </w:rPr>
        <w:t xml:space="preserve">e </w:t>
      </w:r>
      <w:r w:rsidR="00EE4109" w:rsidRPr="00CF3F40">
        <w:rPr>
          <w:rStyle w:val="NORMALTEXT"/>
          <w:sz w:val="20"/>
          <w:lang w:val="fr-FR"/>
        </w:rPr>
        <w:t>de traitement</w:t>
      </w:r>
      <w:r w:rsidR="007D2BE8" w:rsidRPr="00CF3F40">
        <w:rPr>
          <w:rStyle w:val="NORMALTEXT"/>
          <w:sz w:val="20"/>
          <w:lang w:val="fr-FR"/>
        </w:rPr>
        <w:t xml:space="preserve"> </w:t>
      </w:r>
      <w:r w:rsidRPr="00CF3F40">
        <w:rPr>
          <w:rStyle w:val="NORMALTEXT"/>
          <w:sz w:val="20"/>
          <w:lang w:val="fr-FR"/>
        </w:rPr>
        <w:t>est le suivant</w:t>
      </w:r>
      <w:r w:rsidR="003B5E90" w:rsidRPr="00CF3F40">
        <w:rPr>
          <w:rStyle w:val="NORMALTEXT"/>
          <w:sz w:val="20"/>
          <w:lang w:val="fr-FR"/>
        </w:rPr>
        <w:t> </w:t>
      </w:r>
      <w:r w:rsidR="007D2BE8" w:rsidRPr="00CF3F40">
        <w:rPr>
          <w:rStyle w:val="NORMALTEXT"/>
          <w:sz w:val="20"/>
          <w:lang w:val="fr-FR"/>
        </w:rPr>
        <w:t>:</w:t>
      </w:r>
    </w:p>
    <w:p w14:paraId="0BBA4D75" w14:textId="77777777" w:rsidR="007D2BE8" w:rsidRPr="00CF3F40" w:rsidRDefault="007D2BE8" w:rsidP="007D2BE8">
      <w:pPr>
        <w:rPr>
          <w:rStyle w:val="NORMALTEXT"/>
          <w:lang w:val="fr-FR"/>
        </w:rPr>
      </w:pPr>
    </w:p>
    <w:p w14:paraId="1267041C" w14:textId="374C74FA" w:rsidR="00CA1547" w:rsidRPr="00CF3F40" w:rsidRDefault="00CA1547" w:rsidP="00CA1547">
      <w:pPr>
        <w:jc w:val="center"/>
        <w:rPr>
          <w:rStyle w:val="NORMALTEXT"/>
          <w:lang w:val="fr-FR"/>
        </w:rPr>
      </w:pPr>
      <w:r w:rsidRPr="00CF3F40">
        <w:rPr>
          <w:noProof/>
        </w:rPr>
        <w:drawing>
          <wp:inline distT="0" distB="0" distL="0" distR="0" wp14:anchorId="234B632E" wp14:editId="0B1171EE">
            <wp:extent cx="5422265" cy="631190"/>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422265" cy="631190"/>
                    </a:xfrm>
                    <a:prstGeom prst="rect">
                      <a:avLst/>
                    </a:prstGeom>
                    <a:noFill/>
                    <a:ln>
                      <a:noFill/>
                    </a:ln>
                  </pic:spPr>
                </pic:pic>
              </a:graphicData>
            </a:graphic>
          </wp:inline>
        </w:drawing>
      </w:r>
    </w:p>
    <w:p w14:paraId="0BBA4D7E" w14:textId="77777777" w:rsidR="00393121" w:rsidRPr="00CF3F40" w:rsidRDefault="00393121" w:rsidP="007D2BE8">
      <w:pPr>
        <w:rPr>
          <w:rStyle w:val="NORMALTEXT"/>
          <w:lang w:val="fr-FR"/>
        </w:rPr>
      </w:pPr>
    </w:p>
    <w:p w14:paraId="3DE22273" w14:textId="5BCD8D5F" w:rsidR="00406EDA" w:rsidRPr="00CF3F40" w:rsidRDefault="006E02B8" w:rsidP="0072475D">
      <w:pPr>
        <w:spacing w:after="200" w:line="276" w:lineRule="auto"/>
        <w:rPr>
          <w:rStyle w:val="NORMALTEXT"/>
          <w:sz w:val="20"/>
          <w:lang w:val="fr-FR"/>
        </w:rPr>
      </w:pPr>
      <w:r w:rsidRPr="00CF3F40">
        <w:rPr>
          <w:rStyle w:val="NORMALTEXT"/>
          <w:sz w:val="20"/>
          <w:lang w:val="fr-FR"/>
        </w:rPr>
        <w:t xml:space="preserve">Les </w:t>
      </w:r>
      <w:r w:rsidR="00EE4109" w:rsidRPr="00CF3F40">
        <w:rPr>
          <w:rStyle w:val="NORMALTEXT"/>
          <w:sz w:val="20"/>
          <w:lang w:val="fr-FR"/>
        </w:rPr>
        <w:t>taxes</w:t>
      </w:r>
      <w:r w:rsidRPr="00CF3F40">
        <w:rPr>
          <w:rStyle w:val="NORMALTEXT"/>
          <w:sz w:val="20"/>
          <w:lang w:val="fr-FR"/>
        </w:rPr>
        <w:t xml:space="preserve"> </w:t>
      </w:r>
      <w:r w:rsidR="0072475D" w:rsidRPr="00CF3F40">
        <w:rPr>
          <w:rStyle w:val="NORMALTEXT"/>
          <w:sz w:val="20"/>
          <w:lang w:val="fr-FR"/>
        </w:rPr>
        <w:t>national</w:t>
      </w:r>
      <w:r w:rsidRPr="00CF3F40">
        <w:rPr>
          <w:rStyle w:val="NORMALTEXT"/>
          <w:sz w:val="20"/>
          <w:lang w:val="fr-FR"/>
        </w:rPr>
        <w:t xml:space="preserve">es </w:t>
      </w:r>
      <w:r w:rsidR="00EE4109" w:rsidRPr="00CF3F40">
        <w:rPr>
          <w:rStyle w:val="NORMALTEXT"/>
          <w:sz w:val="20"/>
          <w:lang w:val="fr-FR"/>
        </w:rPr>
        <w:t xml:space="preserve">de traitement </w:t>
      </w:r>
      <w:r w:rsidR="00D91689" w:rsidRPr="00CF3F40">
        <w:rPr>
          <w:rStyle w:val="NORMALTEXT"/>
          <w:sz w:val="20"/>
          <w:lang w:val="fr-FR"/>
        </w:rPr>
        <w:t>ont été crédité</w:t>
      </w:r>
      <w:r w:rsidRPr="00CF3F40">
        <w:rPr>
          <w:rStyle w:val="NORMALTEXT"/>
          <w:sz w:val="20"/>
          <w:lang w:val="fr-FR"/>
        </w:rPr>
        <w:t>e</w:t>
      </w:r>
      <w:r w:rsidR="00D91689" w:rsidRPr="00CF3F40">
        <w:rPr>
          <w:rStyle w:val="NORMALTEXT"/>
          <w:sz w:val="20"/>
          <w:lang w:val="fr-FR"/>
        </w:rPr>
        <w:t xml:space="preserve">s au compte de la </w:t>
      </w:r>
      <w:r w:rsidR="0072475D" w:rsidRPr="00CF3F40">
        <w:rPr>
          <w:rStyle w:val="NORMALTEXT"/>
          <w:sz w:val="20"/>
          <w:lang w:val="fr-FR"/>
        </w:rPr>
        <w:t>Part</w:t>
      </w:r>
      <w:r w:rsidR="00D91689" w:rsidRPr="00CF3F40">
        <w:rPr>
          <w:rStyle w:val="NORMALTEXT"/>
          <w:sz w:val="20"/>
          <w:lang w:val="fr-FR"/>
        </w:rPr>
        <w:t>ie contractante auprès du Bureau i</w:t>
      </w:r>
      <w:r w:rsidR="008A6E4A" w:rsidRPr="00CF3F40">
        <w:rPr>
          <w:rStyle w:val="NORMALTEXT"/>
          <w:sz w:val="20"/>
          <w:lang w:val="fr-FR"/>
        </w:rPr>
        <w:t xml:space="preserve">nternational </w:t>
      </w:r>
      <w:r w:rsidR="00F06EE1" w:rsidRPr="00CF3F40">
        <w:rPr>
          <w:rStyle w:val="NORMALTEXT"/>
          <w:sz w:val="20"/>
          <w:lang w:val="fr-FR"/>
        </w:rPr>
        <w:t>durant</w:t>
      </w:r>
      <w:r w:rsidR="0072475D" w:rsidRPr="00CF3F40">
        <w:rPr>
          <w:rStyle w:val="NORMALTEXT"/>
          <w:sz w:val="20"/>
          <w:lang w:val="fr-FR"/>
        </w:rPr>
        <w:t xml:space="preserve"> </w:t>
      </w:r>
      <w:r w:rsidR="00D91689" w:rsidRPr="00CF3F40">
        <w:rPr>
          <w:rStyle w:val="NORMALTEXT"/>
          <w:sz w:val="20"/>
          <w:lang w:val="fr-FR"/>
        </w:rPr>
        <w:t xml:space="preserve">le mois suivant la date de </w:t>
      </w:r>
      <w:r w:rsidRPr="00CF3F40">
        <w:rPr>
          <w:rStyle w:val="NORMALTEXT"/>
          <w:sz w:val="20"/>
          <w:lang w:val="fr-FR"/>
        </w:rPr>
        <w:t>ré</w:t>
      </w:r>
      <w:r w:rsidR="00D91689" w:rsidRPr="00CF3F40">
        <w:rPr>
          <w:rStyle w:val="NORMALTEXT"/>
          <w:sz w:val="20"/>
          <w:lang w:val="fr-FR"/>
        </w:rPr>
        <w:t xml:space="preserve">ception de la demande </w:t>
      </w:r>
      <w:r w:rsidR="00E64518" w:rsidRPr="00CF3F40">
        <w:rPr>
          <w:rStyle w:val="NORMALTEXT"/>
          <w:sz w:val="20"/>
          <w:lang w:val="fr-FR"/>
        </w:rPr>
        <w:t>d</w:t>
      </w:r>
      <w:r w:rsidR="00406EDA" w:rsidRPr="00CF3F40">
        <w:rPr>
          <w:rStyle w:val="NORMALTEXT"/>
          <w:sz w:val="20"/>
          <w:lang w:val="fr-FR"/>
        </w:rPr>
        <w:t>’</w:t>
      </w:r>
      <w:r w:rsidR="00422DE0" w:rsidRPr="00CF3F40">
        <w:rPr>
          <w:rStyle w:val="NORMALTEXT"/>
          <w:sz w:val="20"/>
          <w:lang w:val="fr-FR"/>
        </w:rPr>
        <w:t>enregistrement</w:t>
      </w:r>
      <w:r w:rsidR="007163A7" w:rsidRPr="00CF3F40">
        <w:rPr>
          <w:rStyle w:val="NORMALTEXT"/>
          <w:sz w:val="20"/>
          <w:lang w:val="fr-FR"/>
        </w:rPr>
        <w:t xml:space="preserve"> international</w:t>
      </w:r>
      <w:r w:rsidR="0072475D" w:rsidRPr="00CF3F40">
        <w:rPr>
          <w:rStyle w:val="NORMALTEXT"/>
          <w:sz w:val="20"/>
          <w:lang w:val="fr-FR"/>
        </w:rPr>
        <w:t>.</w:t>
      </w:r>
    </w:p>
    <w:p w14:paraId="0BBA4D80" w14:textId="44EAD27D" w:rsidR="00393121" w:rsidRPr="00CF3F40" w:rsidRDefault="0072475D" w:rsidP="0072475D">
      <w:pPr>
        <w:spacing w:after="200" w:line="276" w:lineRule="auto"/>
        <w:rPr>
          <w:rFonts w:eastAsiaTheme="minorHAnsi" w:cs="Arial"/>
          <w:sz w:val="16"/>
          <w:szCs w:val="16"/>
          <w:lang w:val="fr-FR"/>
        </w:rPr>
      </w:pPr>
      <w:r w:rsidRPr="00CF3F40">
        <w:rPr>
          <w:rFonts w:eastAsiaTheme="minorHAnsi" w:cs="Arial"/>
          <w:sz w:val="16"/>
          <w:szCs w:val="16"/>
          <w:lang w:val="fr-FR"/>
        </w:rPr>
        <w:t>*</w:t>
      </w:r>
      <w:r w:rsidR="003C4486" w:rsidRPr="00CF3F40">
        <w:rPr>
          <w:rFonts w:eastAsiaTheme="minorHAnsi" w:cs="Arial"/>
          <w:sz w:val="16"/>
          <w:szCs w:val="16"/>
          <w:lang w:val="fr-FR"/>
        </w:rPr>
        <w:t xml:space="preserve">À </w:t>
      </w:r>
      <w:r w:rsidR="001A2CDE" w:rsidRPr="00CF3F40">
        <w:rPr>
          <w:rFonts w:eastAsiaTheme="minorHAnsi" w:cs="Arial"/>
          <w:sz w:val="16"/>
          <w:szCs w:val="16"/>
          <w:lang w:val="fr-FR"/>
        </w:rPr>
        <w:t>compter</w:t>
      </w:r>
      <w:r w:rsidR="003C4486" w:rsidRPr="00CF3F40">
        <w:rPr>
          <w:rFonts w:eastAsiaTheme="minorHAnsi" w:cs="Arial"/>
          <w:sz w:val="16"/>
          <w:szCs w:val="16"/>
          <w:lang w:val="fr-FR"/>
        </w:rPr>
        <w:t xml:space="preserve"> du </w:t>
      </w:r>
      <w:r w:rsidRPr="00CF3F40">
        <w:rPr>
          <w:rFonts w:eastAsiaTheme="minorHAnsi" w:cs="Arial"/>
          <w:sz w:val="16"/>
          <w:szCs w:val="16"/>
          <w:lang w:val="fr-FR"/>
        </w:rPr>
        <w:t>4</w:t>
      </w:r>
      <w:r w:rsidR="003C4486" w:rsidRPr="00CF3F40">
        <w:rPr>
          <w:rFonts w:eastAsiaTheme="minorHAnsi" w:cs="Arial"/>
          <w:sz w:val="16"/>
          <w:szCs w:val="16"/>
          <w:lang w:val="fr-FR"/>
        </w:rPr>
        <w:t> décembre </w:t>
      </w:r>
      <w:r w:rsidRPr="00CF3F40">
        <w:rPr>
          <w:rFonts w:eastAsiaTheme="minorHAnsi" w:cs="Arial"/>
          <w:sz w:val="16"/>
          <w:szCs w:val="16"/>
          <w:lang w:val="fr-FR"/>
        </w:rPr>
        <w:t>2013</w:t>
      </w:r>
    </w:p>
    <w:p w14:paraId="0BBA4D81" w14:textId="77777777" w:rsidR="00393121" w:rsidRPr="00CF3F40" w:rsidRDefault="00393121" w:rsidP="00150159">
      <w:pPr>
        <w:pStyle w:val="Heading2"/>
        <w:rPr>
          <w:rStyle w:val="NORMALTEXT"/>
          <w:lang w:val="fr-FR"/>
        </w:rPr>
      </w:pPr>
    </w:p>
    <w:p w14:paraId="0BBA4D82" w14:textId="77777777" w:rsidR="00393121" w:rsidRPr="00CF3F40" w:rsidRDefault="00393121" w:rsidP="00150159">
      <w:pPr>
        <w:pStyle w:val="Heading2"/>
        <w:rPr>
          <w:rStyle w:val="NORMALTEXT"/>
          <w:lang w:val="fr-FR"/>
        </w:rPr>
      </w:pPr>
    </w:p>
    <w:p w14:paraId="0BBA4D83" w14:textId="77777777" w:rsidR="00393121" w:rsidRPr="00CF3F40" w:rsidRDefault="007D2BE8">
      <w:pPr>
        <w:rPr>
          <w:rStyle w:val="NORMALTEXT"/>
          <w:rFonts w:cs="Arial"/>
          <w:b/>
          <w:bCs/>
          <w:iCs w:val="0"/>
          <w:szCs w:val="28"/>
          <w:lang w:val="fr-FR" w:eastAsia="da-DK"/>
        </w:rPr>
      </w:pPr>
      <w:r w:rsidRPr="00CF3F40">
        <w:rPr>
          <w:rStyle w:val="NORMALTEXT"/>
          <w:lang w:val="fr-FR"/>
        </w:rPr>
        <w:br w:type="page"/>
      </w:r>
    </w:p>
    <w:p w14:paraId="0BBA4D84" w14:textId="77777777" w:rsidR="00393121" w:rsidRPr="00CF3F40" w:rsidRDefault="00393121" w:rsidP="00150159">
      <w:pPr>
        <w:pStyle w:val="Heading2"/>
        <w:rPr>
          <w:rStyle w:val="NORMALTEXT"/>
          <w:lang w:val="fr-FR"/>
        </w:rPr>
      </w:pPr>
    </w:p>
    <w:p w14:paraId="0BBA4D85" w14:textId="7A25AF31" w:rsidR="00393121" w:rsidRPr="00CF3F40" w:rsidRDefault="00393121" w:rsidP="00393121">
      <w:pPr>
        <w:pStyle w:val="Heading2"/>
        <w:rPr>
          <w:sz w:val="20"/>
          <w:szCs w:val="20"/>
          <w:lang w:val="fr-FR"/>
        </w:rPr>
      </w:pPr>
      <w:bookmarkStart w:id="73" w:name="_Toc395544822"/>
      <w:r w:rsidRPr="00CF3F40">
        <w:rPr>
          <w:sz w:val="20"/>
          <w:szCs w:val="20"/>
          <w:lang w:val="fr-FR"/>
        </w:rPr>
        <w:t xml:space="preserve">Union de Madrid </w:t>
      </w:r>
      <w:r w:rsidR="003B5E90" w:rsidRPr="00CF3F40">
        <w:rPr>
          <w:sz w:val="20"/>
          <w:szCs w:val="20"/>
          <w:lang w:val="fr-FR"/>
        </w:rPr>
        <w:t>–</w:t>
      </w:r>
      <w:r w:rsidRPr="00CF3F40">
        <w:rPr>
          <w:sz w:val="20"/>
          <w:szCs w:val="20"/>
          <w:lang w:val="fr-FR"/>
        </w:rPr>
        <w:t xml:space="preserve"> P</w:t>
      </w:r>
      <w:r w:rsidR="003C4486" w:rsidRPr="00CF3F40">
        <w:rPr>
          <w:sz w:val="20"/>
          <w:szCs w:val="20"/>
          <w:lang w:val="fr-FR"/>
        </w:rPr>
        <w:t>aiement effectué selon la règle </w:t>
      </w:r>
      <w:r w:rsidRPr="00CF3F40">
        <w:rPr>
          <w:sz w:val="20"/>
          <w:szCs w:val="20"/>
          <w:lang w:val="fr-FR"/>
        </w:rPr>
        <w:t>39 du Règlement d</w:t>
      </w:r>
      <w:r w:rsidR="00406EDA" w:rsidRPr="00CF3F40">
        <w:rPr>
          <w:sz w:val="20"/>
          <w:szCs w:val="20"/>
          <w:lang w:val="fr-FR"/>
        </w:rPr>
        <w:t>’</w:t>
      </w:r>
      <w:r w:rsidRPr="00CF3F40">
        <w:rPr>
          <w:sz w:val="20"/>
          <w:szCs w:val="20"/>
          <w:lang w:val="fr-FR"/>
        </w:rPr>
        <w:t>exécution commun à l</w:t>
      </w:r>
      <w:r w:rsidR="00406EDA" w:rsidRPr="00CF3F40">
        <w:rPr>
          <w:sz w:val="20"/>
          <w:szCs w:val="20"/>
          <w:lang w:val="fr-FR"/>
        </w:rPr>
        <w:t>’</w:t>
      </w:r>
      <w:r w:rsidRPr="00CF3F40">
        <w:rPr>
          <w:sz w:val="20"/>
          <w:szCs w:val="20"/>
          <w:lang w:val="fr-FR"/>
        </w:rPr>
        <w:t>Arrangement de Madrid et au Protocole</w:t>
      </w:r>
      <w:bookmarkEnd w:id="73"/>
    </w:p>
    <w:bookmarkEnd w:id="72"/>
    <w:p w14:paraId="0BBA4D86" w14:textId="77777777" w:rsidR="00393121" w:rsidRPr="00CF3F40" w:rsidRDefault="00393121" w:rsidP="00150159">
      <w:pPr>
        <w:rPr>
          <w:rStyle w:val="NORMALTEXT"/>
          <w:lang w:val="fr-FR"/>
        </w:rPr>
      </w:pPr>
    </w:p>
    <w:p w14:paraId="0BBA4D87" w14:textId="42E1EFF8" w:rsidR="00393121" w:rsidRPr="00CF3F40" w:rsidRDefault="00393121" w:rsidP="00393121">
      <w:pPr>
        <w:rPr>
          <w:rStyle w:val="NORMALTEXT"/>
          <w:sz w:val="20"/>
          <w:lang w:val="fr-FR"/>
        </w:rPr>
      </w:pPr>
      <w:r w:rsidRPr="00CF3F40">
        <w:rPr>
          <w:rStyle w:val="NORMALTEXT"/>
          <w:sz w:val="20"/>
          <w:lang w:val="fr-FR"/>
        </w:rPr>
        <w:t>La règle</w:t>
      </w:r>
      <w:r w:rsidR="003B5E90" w:rsidRPr="00CF3F40">
        <w:rPr>
          <w:rStyle w:val="NORMALTEXT"/>
          <w:sz w:val="20"/>
          <w:lang w:val="fr-FR"/>
        </w:rPr>
        <w:t> </w:t>
      </w:r>
      <w:r w:rsidRPr="00CF3F40">
        <w:rPr>
          <w:rStyle w:val="NORMALTEXT"/>
          <w:sz w:val="20"/>
          <w:lang w:val="fr-FR"/>
        </w:rPr>
        <w:t>39 du règlement d</w:t>
      </w:r>
      <w:r w:rsidR="00406EDA" w:rsidRPr="00CF3F40">
        <w:rPr>
          <w:rStyle w:val="NORMALTEXT"/>
          <w:sz w:val="20"/>
          <w:lang w:val="fr-FR"/>
        </w:rPr>
        <w:t>’</w:t>
      </w:r>
      <w:r w:rsidRPr="00CF3F40">
        <w:rPr>
          <w:rStyle w:val="NORMALTEXT"/>
          <w:sz w:val="20"/>
          <w:lang w:val="fr-FR"/>
        </w:rPr>
        <w:t>exécution commun à l</w:t>
      </w:r>
      <w:r w:rsidR="00406EDA" w:rsidRPr="00CF3F40">
        <w:rPr>
          <w:rStyle w:val="NORMALTEXT"/>
          <w:sz w:val="20"/>
          <w:lang w:val="fr-FR"/>
        </w:rPr>
        <w:t>’</w:t>
      </w:r>
      <w:r w:rsidRPr="00CF3F40">
        <w:rPr>
          <w:rStyle w:val="NORMALTEXT"/>
          <w:sz w:val="20"/>
          <w:lang w:val="fr-FR"/>
        </w:rPr>
        <w:t>Arrangement de Madrid concernant l</w:t>
      </w:r>
      <w:r w:rsidR="00406EDA" w:rsidRPr="00CF3F40">
        <w:rPr>
          <w:rStyle w:val="NORMALTEXT"/>
          <w:sz w:val="20"/>
          <w:lang w:val="fr-FR"/>
        </w:rPr>
        <w:t>’</w:t>
      </w:r>
      <w:r w:rsidRPr="00CF3F40">
        <w:rPr>
          <w:rStyle w:val="NORMALTEXT"/>
          <w:sz w:val="20"/>
          <w:lang w:val="fr-FR"/>
        </w:rPr>
        <w:t>enregistrement international des marques et au Protocole relatif à cet Arrangement (adopté par l</w:t>
      </w:r>
      <w:r w:rsidR="00406EDA" w:rsidRPr="00CF3F40">
        <w:rPr>
          <w:rStyle w:val="NORMALTEXT"/>
          <w:sz w:val="20"/>
          <w:lang w:val="fr-FR"/>
        </w:rPr>
        <w:t>’</w:t>
      </w:r>
      <w:r w:rsidRPr="00CF3F40">
        <w:rPr>
          <w:rStyle w:val="NORMALTEXT"/>
          <w:sz w:val="20"/>
          <w:lang w:val="fr-FR"/>
        </w:rPr>
        <w:t>Assemblée de l</w:t>
      </w:r>
      <w:r w:rsidR="00406EDA" w:rsidRPr="00CF3F40">
        <w:rPr>
          <w:rStyle w:val="NORMALTEXT"/>
          <w:sz w:val="20"/>
          <w:lang w:val="fr-FR"/>
        </w:rPr>
        <w:t>’</w:t>
      </w:r>
      <w:r w:rsidRPr="00CF3F40">
        <w:rPr>
          <w:rStyle w:val="NORMALTEXT"/>
          <w:sz w:val="20"/>
          <w:lang w:val="fr-FR"/>
        </w:rPr>
        <w:t xml:space="preserve">Union de Madrid avec effet le </w:t>
      </w:r>
      <w:r w:rsidR="00406EDA" w:rsidRPr="00CF3F40">
        <w:rPr>
          <w:rStyle w:val="NORMALTEXT"/>
          <w:sz w:val="20"/>
          <w:lang w:val="fr-FR"/>
        </w:rPr>
        <w:t>1</w:t>
      </w:r>
      <w:r w:rsidR="00406EDA" w:rsidRPr="00CF3F40">
        <w:rPr>
          <w:rStyle w:val="NORMALTEXT"/>
          <w:sz w:val="20"/>
          <w:vertAlign w:val="superscript"/>
          <w:lang w:val="fr-FR"/>
        </w:rPr>
        <w:t>er</w:t>
      </w:r>
      <w:r w:rsidR="00406EDA" w:rsidRPr="00CF3F40">
        <w:rPr>
          <w:rStyle w:val="NORMALTEXT"/>
          <w:sz w:val="20"/>
          <w:lang w:val="fr-FR"/>
        </w:rPr>
        <w:t> avril 19</w:t>
      </w:r>
      <w:r w:rsidRPr="00CF3F40">
        <w:rPr>
          <w:rStyle w:val="NORMALTEXT"/>
          <w:sz w:val="20"/>
          <w:lang w:val="fr-FR"/>
        </w:rPr>
        <w:t>96) permet la continuation des effets des enregistrements internationaux dans certains États (ci</w:t>
      </w:r>
      <w:r w:rsidR="00371B9C" w:rsidRPr="00CF3F40">
        <w:rPr>
          <w:rStyle w:val="NORMALTEXT"/>
          <w:sz w:val="20"/>
          <w:lang w:val="fr-FR"/>
        </w:rPr>
        <w:noBreakHyphen/>
      </w:r>
      <w:r w:rsidRPr="00CF3F40">
        <w:rPr>
          <w:rStyle w:val="NORMALTEXT"/>
          <w:sz w:val="20"/>
          <w:lang w:val="fr-FR"/>
        </w:rPr>
        <w:t>après dénommés “États su</w:t>
      </w:r>
      <w:r w:rsidR="00A349F3" w:rsidRPr="00CF3F40">
        <w:rPr>
          <w:rStyle w:val="NORMALTEXT"/>
          <w:sz w:val="20"/>
          <w:lang w:val="fr-FR"/>
        </w:rPr>
        <w:t>cc</w:t>
      </w:r>
      <w:r w:rsidR="007C07C3" w:rsidRPr="00CF3F40">
        <w:rPr>
          <w:rStyle w:val="NORMALTEXT"/>
          <w:sz w:val="20"/>
          <w:lang w:val="fr-FR"/>
        </w:rPr>
        <w:t>es</w:t>
      </w:r>
      <w:r w:rsidR="00A349F3" w:rsidRPr="00CF3F40">
        <w:rPr>
          <w:rStyle w:val="NORMALTEXT"/>
          <w:sz w:val="20"/>
          <w:lang w:val="fr-FR"/>
        </w:rPr>
        <w:t>s</w:t>
      </w:r>
      <w:r w:rsidRPr="00CF3F40">
        <w:rPr>
          <w:rStyle w:val="NORMALTEXT"/>
          <w:sz w:val="20"/>
          <w:lang w:val="fr-FR"/>
        </w:rPr>
        <w:t>eurs”) qui sont devenus indépendants et dont le territoire faisait partie, avant leur indépendance, du territoire d</w:t>
      </w:r>
      <w:r w:rsidR="00406EDA" w:rsidRPr="00CF3F40">
        <w:rPr>
          <w:rStyle w:val="NORMALTEXT"/>
          <w:sz w:val="20"/>
          <w:lang w:val="fr-FR"/>
        </w:rPr>
        <w:t>’</w:t>
      </w:r>
      <w:r w:rsidRPr="00CF3F40">
        <w:rPr>
          <w:rStyle w:val="NORMALTEXT"/>
          <w:sz w:val="20"/>
          <w:lang w:val="fr-FR"/>
        </w:rPr>
        <w:t>un pays partie à l</w:t>
      </w:r>
      <w:r w:rsidR="00406EDA" w:rsidRPr="00CF3F40">
        <w:rPr>
          <w:rStyle w:val="NORMALTEXT"/>
          <w:sz w:val="20"/>
          <w:lang w:val="fr-FR"/>
        </w:rPr>
        <w:t>’</w:t>
      </w:r>
      <w:r w:rsidRPr="00CF3F40">
        <w:rPr>
          <w:rStyle w:val="NORMALTEXT"/>
          <w:sz w:val="20"/>
          <w:lang w:val="fr-FR"/>
        </w:rPr>
        <w:t>Arrangement de Madrid.</w:t>
      </w:r>
      <w:r w:rsidR="000036CA" w:rsidRPr="00CF3F40">
        <w:rPr>
          <w:rStyle w:val="NORMALTEXT"/>
          <w:sz w:val="20"/>
          <w:lang w:val="fr-FR"/>
        </w:rPr>
        <w:t xml:space="preserve"> </w:t>
      </w:r>
      <w:r w:rsidR="003B5E90" w:rsidRPr="00CF3F40">
        <w:rPr>
          <w:rStyle w:val="NORMALTEXT"/>
          <w:sz w:val="20"/>
          <w:lang w:val="fr-FR"/>
        </w:rPr>
        <w:t xml:space="preserve"> </w:t>
      </w:r>
      <w:r w:rsidRPr="00CF3F40">
        <w:rPr>
          <w:rStyle w:val="NORMALTEXT"/>
          <w:sz w:val="20"/>
          <w:lang w:val="fr-FR"/>
        </w:rPr>
        <w:t>Le paiement effectué au Bureau international pour chaque continuation d</w:t>
      </w:r>
      <w:r w:rsidR="00406EDA" w:rsidRPr="00CF3F40">
        <w:rPr>
          <w:rStyle w:val="NORMALTEXT"/>
          <w:sz w:val="20"/>
          <w:lang w:val="fr-FR"/>
        </w:rPr>
        <w:t>’</w:t>
      </w:r>
      <w:r w:rsidRPr="00CF3F40">
        <w:rPr>
          <w:rStyle w:val="NORMALTEXT"/>
          <w:sz w:val="20"/>
          <w:lang w:val="fr-FR"/>
        </w:rPr>
        <w:t>effets se compose d</w:t>
      </w:r>
      <w:r w:rsidR="00406EDA" w:rsidRPr="00CF3F40">
        <w:rPr>
          <w:rStyle w:val="NORMALTEXT"/>
          <w:sz w:val="20"/>
          <w:lang w:val="fr-FR"/>
        </w:rPr>
        <w:t>’</w:t>
      </w:r>
      <w:r w:rsidRPr="00CF3F40">
        <w:rPr>
          <w:rStyle w:val="NORMALTEXT"/>
          <w:sz w:val="20"/>
          <w:lang w:val="fr-FR"/>
        </w:rPr>
        <w:t>une taxe de 41</w:t>
      </w:r>
      <w:r w:rsidR="003B5E90" w:rsidRPr="00CF3F40">
        <w:rPr>
          <w:rStyle w:val="NORMALTEXT"/>
          <w:sz w:val="20"/>
          <w:lang w:val="fr-FR"/>
        </w:rPr>
        <w:t> </w:t>
      </w:r>
      <w:r w:rsidRPr="00CF3F40">
        <w:rPr>
          <w:rStyle w:val="NORMALTEXT"/>
          <w:sz w:val="20"/>
          <w:lang w:val="fr-FR"/>
        </w:rPr>
        <w:t>francs suisses, transférée par le Bureau international à l</w:t>
      </w:r>
      <w:r w:rsidR="00406EDA" w:rsidRPr="00CF3F40">
        <w:rPr>
          <w:rStyle w:val="NORMALTEXT"/>
          <w:sz w:val="20"/>
          <w:lang w:val="fr-FR"/>
        </w:rPr>
        <w:t>’</w:t>
      </w:r>
      <w:r w:rsidR="00AC47C2" w:rsidRPr="00CF3F40">
        <w:rPr>
          <w:rStyle w:val="NORMALTEXT"/>
          <w:sz w:val="20"/>
          <w:lang w:val="fr-FR"/>
        </w:rPr>
        <w:t>office</w:t>
      </w:r>
      <w:r w:rsidRPr="00CF3F40">
        <w:rPr>
          <w:rStyle w:val="NORMALTEXT"/>
          <w:sz w:val="20"/>
          <w:lang w:val="fr-FR"/>
        </w:rPr>
        <w:t xml:space="preserve"> national de l</w:t>
      </w:r>
      <w:r w:rsidR="00406EDA" w:rsidRPr="00CF3F40">
        <w:rPr>
          <w:rStyle w:val="NORMALTEXT"/>
          <w:sz w:val="20"/>
          <w:lang w:val="fr-FR"/>
        </w:rPr>
        <w:t>’</w:t>
      </w:r>
      <w:r w:rsidRPr="00CF3F40">
        <w:rPr>
          <w:rStyle w:val="NORMALTEXT"/>
          <w:sz w:val="20"/>
          <w:lang w:val="fr-FR"/>
        </w:rPr>
        <w:t>État su</w:t>
      </w:r>
      <w:r w:rsidR="00A349F3" w:rsidRPr="00CF3F40">
        <w:rPr>
          <w:rStyle w:val="NORMALTEXT"/>
          <w:sz w:val="20"/>
          <w:lang w:val="fr-FR"/>
        </w:rPr>
        <w:t>cc</w:t>
      </w:r>
      <w:r w:rsidR="001739F5" w:rsidRPr="00CF3F40">
        <w:rPr>
          <w:rStyle w:val="NORMALTEXT"/>
          <w:sz w:val="20"/>
          <w:lang w:val="fr-FR"/>
        </w:rPr>
        <w:t>es</w:t>
      </w:r>
      <w:r w:rsidR="00A349F3" w:rsidRPr="00CF3F40">
        <w:rPr>
          <w:rStyle w:val="NORMALTEXT"/>
          <w:sz w:val="20"/>
          <w:lang w:val="fr-FR"/>
        </w:rPr>
        <w:t>s</w:t>
      </w:r>
      <w:r w:rsidRPr="00CF3F40">
        <w:rPr>
          <w:rStyle w:val="NORMALTEXT"/>
          <w:sz w:val="20"/>
          <w:lang w:val="fr-FR"/>
        </w:rPr>
        <w:t>eur, et d</w:t>
      </w:r>
      <w:r w:rsidR="00406EDA" w:rsidRPr="00CF3F40">
        <w:rPr>
          <w:rStyle w:val="NORMALTEXT"/>
          <w:sz w:val="20"/>
          <w:lang w:val="fr-FR"/>
        </w:rPr>
        <w:t>’</w:t>
      </w:r>
      <w:r w:rsidRPr="00CF3F40">
        <w:rPr>
          <w:rStyle w:val="NORMALTEXT"/>
          <w:sz w:val="20"/>
          <w:lang w:val="fr-FR"/>
        </w:rPr>
        <w:t>une taxe de 23</w:t>
      </w:r>
      <w:r w:rsidR="003B5E90" w:rsidRPr="00CF3F40">
        <w:rPr>
          <w:rStyle w:val="NORMALTEXT"/>
          <w:sz w:val="20"/>
          <w:lang w:val="fr-FR"/>
        </w:rPr>
        <w:t> </w:t>
      </w:r>
      <w:r w:rsidRPr="00CF3F40">
        <w:rPr>
          <w:rStyle w:val="NORMALTEXT"/>
          <w:sz w:val="20"/>
          <w:lang w:val="fr-FR"/>
        </w:rPr>
        <w:t>francs suisses au profit du Bureau international.</w:t>
      </w:r>
    </w:p>
    <w:p w14:paraId="0BBA4D88" w14:textId="77777777" w:rsidR="00393121" w:rsidRPr="00CF3F40" w:rsidRDefault="00393121" w:rsidP="00207AE2">
      <w:pPr>
        <w:rPr>
          <w:rStyle w:val="NORMALTEXT"/>
          <w:sz w:val="20"/>
          <w:lang w:val="fr-FR"/>
        </w:rPr>
      </w:pPr>
    </w:p>
    <w:p w14:paraId="50F13370" w14:textId="29AE1515" w:rsidR="00406EDA" w:rsidRPr="00CF3F40" w:rsidRDefault="009855F8" w:rsidP="00207AE2">
      <w:pPr>
        <w:rPr>
          <w:sz w:val="20"/>
          <w:lang w:val="fr-FR"/>
        </w:rPr>
      </w:pPr>
      <w:r w:rsidRPr="00CF3F40">
        <w:rPr>
          <w:rStyle w:val="NORMALTEXT"/>
          <w:iCs w:val="0"/>
          <w:sz w:val="20"/>
          <w:lang w:val="fr-FR"/>
        </w:rPr>
        <w:t>A</w:t>
      </w:r>
      <w:r w:rsidRPr="00CF3F40">
        <w:rPr>
          <w:rStyle w:val="NORMALTEXT"/>
          <w:sz w:val="20"/>
          <w:lang w:val="fr-FR"/>
        </w:rPr>
        <w:t>)</w:t>
      </w:r>
      <w:r w:rsidR="00E25D37" w:rsidRPr="00CF3F40">
        <w:rPr>
          <w:rStyle w:val="NORMALTEXT"/>
          <w:sz w:val="20"/>
          <w:lang w:val="fr-FR"/>
        </w:rPr>
        <w:tab/>
      </w:r>
      <w:r w:rsidR="00E25D37" w:rsidRPr="00CF3F40">
        <w:rPr>
          <w:sz w:val="20"/>
          <w:lang w:val="fr-FR"/>
        </w:rPr>
        <w:t>En</w:t>
      </w:r>
      <w:r w:rsidR="003B5E90" w:rsidRPr="00CF3F40">
        <w:rPr>
          <w:sz w:val="20"/>
          <w:lang w:val="fr-FR"/>
        </w:rPr>
        <w:t> </w:t>
      </w:r>
      <w:r w:rsidR="00E25D37" w:rsidRPr="00CF3F40">
        <w:rPr>
          <w:sz w:val="20"/>
          <w:lang w:val="fr-FR"/>
        </w:rPr>
        <w:t>2012, le nombre total de continuations d</w:t>
      </w:r>
      <w:r w:rsidR="00406EDA" w:rsidRPr="00CF3F40">
        <w:rPr>
          <w:sz w:val="20"/>
          <w:lang w:val="fr-FR"/>
        </w:rPr>
        <w:t>’</w:t>
      </w:r>
      <w:r w:rsidR="00E25D37" w:rsidRPr="00CF3F40">
        <w:rPr>
          <w:sz w:val="20"/>
          <w:lang w:val="fr-FR"/>
        </w:rPr>
        <w:t>effets enregistrées était de 22 pour lesquelles le Bureau international a reçu la somme de (22 x 23 =) 506</w:t>
      </w:r>
      <w:r w:rsidR="003B5E90" w:rsidRPr="00CF3F40">
        <w:rPr>
          <w:sz w:val="20"/>
          <w:lang w:val="fr-FR"/>
        </w:rPr>
        <w:t> </w:t>
      </w:r>
      <w:r w:rsidR="00E25D37" w:rsidRPr="00CF3F40">
        <w:rPr>
          <w:sz w:val="20"/>
          <w:lang w:val="fr-FR"/>
        </w:rPr>
        <w:t>francs suisses et l</w:t>
      </w:r>
      <w:r w:rsidR="00406EDA" w:rsidRPr="00CF3F40">
        <w:rPr>
          <w:sz w:val="20"/>
          <w:lang w:val="fr-FR"/>
        </w:rPr>
        <w:t>’</w:t>
      </w:r>
      <w:r w:rsidR="001A2CDE" w:rsidRPr="00CF3F40">
        <w:rPr>
          <w:sz w:val="20"/>
          <w:lang w:val="fr-FR"/>
        </w:rPr>
        <w:t>o</w:t>
      </w:r>
      <w:r w:rsidR="00E25D37" w:rsidRPr="00CF3F40">
        <w:rPr>
          <w:sz w:val="20"/>
          <w:lang w:val="fr-FR"/>
        </w:rPr>
        <w:t xml:space="preserve">ffice </w:t>
      </w:r>
      <w:r w:rsidR="001A2CDE" w:rsidRPr="00CF3F40">
        <w:rPr>
          <w:sz w:val="20"/>
          <w:lang w:val="fr-FR"/>
        </w:rPr>
        <w:t xml:space="preserve">national </w:t>
      </w:r>
      <w:r w:rsidR="00E25D37" w:rsidRPr="00CF3F40">
        <w:rPr>
          <w:sz w:val="20"/>
          <w:lang w:val="fr-FR"/>
        </w:rPr>
        <w:t>de l</w:t>
      </w:r>
      <w:r w:rsidR="00406EDA" w:rsidRPr="00CF3F40">
        <w:rPr>
          <w:sz w:val="20"/>
          <w:lang w:val="fr-FR"/>
        </w:rPr>
        <w:t>’</w:t>
      </w:r>
      <w:r w:rsidR="00E25D37" w:rsidRPr="00CF3F40">
        <w:rPr>
          <w:sz w:val="20"/>
          <w:lang w:val="fr-FR"/>
        </w:rPr>
        <w:t xml:space="preserve">État </w:t>
      </w:r>
      <w:r w:rsidR="00CC5088" w:rsidRPr="00CF3F40">
        <w:rPr>
          <w:sz w:val="20"/>
          <w:lang w:val="fr-FR"/>
        </w:rPr>
        <w:t>successeur</w:t>
      </w:r>
      <w:r w:rsidR="00E25D37" w:rsidRPr="00CF3F40">
        <w:rPr>
          <w:sz w:val="20"/>
          <w:lang w:val="fr-FR"/>
        </w:rPr>
        <w:t xml:space="preserve"> suivant la somme de (22 x 41 =) </w:t>
      </w:r>
      <w:r w:rsidR="002A5326" w:rsidRPr="00CF3F40">
        <w:rPr>
          <w:sz w:val="20"/>
          <w:lang w:val="fr-FR"/>
        </w:rPr>
        <w:t>902</w:t>
      </w:r>
      <w:r w:rsidR="003B5E90" w:rsidRPr="00CF3F40">
        <w:rPr>
          <w:sz w:val="20"/>
          <w:lang w:val="fr-FR"/>
        </w:rPr>
        <w:t> </w:t>
      </w:r>
      <w:r w:rsidR="00E25D37" w:rsidRPr="00CF3F40">
        <w:rPr>
          <w:sz w:val="20"/>
          <w:lang w:val="fr-FR"/>
        </w:rPr>
        <w:t xml:space="preserve">francs suisses, qui a été transférée à cet </w:t>
      </w:r>
      <w:r w:rsidR="00FF733D" w:rsidRPr="00CF3F40">
        <w:rPr>
          <w:sz w:val="20"/>
          <w:lang w:val="fr-FR"/>
        </w:rPr>
        <w:t>o</w:t>
      </w:r>
      <w:r w:rsidR="00E25D37" w:rsidRPr="00CF3F40">
        <w:rPr>
          <w:sz w:val="20"/>
          <w:lang w:val="fr-FR"/>
        </w:rPr>
        <w:t>ffice comme suit :</w:t>
      </w:r>
    </w:p>
    <w:p w14:paraId="0BBA4D8A" w14:textId="27505C49" w:rsidR="00393121" w:rsidRPr="00CF3F40" w:rsidRDefault="00393121" w:rsidP="009855F8">
      <w:pPr>
        <w:rPr>
          <w:rStyle w:val="NORMALTEXT"/>
          <w:lang w:val="fr-FR"/>
        </w:rPr>
      </w:pPr>
    </w:p>
    <w:p w14:paraId="166BA0FF" w14:textId="085933C8" w:rsidR="001A2CDE" w:rsidRPr="00CF3F40" w:rsidRDefault="001A2CDE" w:rsidP="001A2CDE">
      <w:pPr>
        <w:jc w:val="center"/>
        <w:rPr>
          <w:rStyle w:val="NORMALTEXT"/>
          <w:lang w:val="fr-FR"/>
        </w:rPr>
      </w:pPr>
      <w:r w:rsidRPr="00CF3F40">
        <w:rPr>
          <w:noProof/>
        </w:rPr>
        <w:drawing>
          <wp:inline distT="0" distB="0" distL="0" distR="0" wp14:anchorId="7F991DFF" wp14:editId="12BDE81F">
            <wp:extent cx="5666740" cy="798195"/>
            <wp:effectExtent l="0" t="0" r="0" b="1905"/>
            <wp:docPr id="4034" name="Picture 4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666740" cy="798195"/>
                    </a:xfrm>
                    <a:prstGeom prst="rect">
                      <a:avLst/>
                    </a:prstGeom>
                    <a:noFill/>
                    <a:ln>
                      <a:noFill/>
                    </a:ln>
                  </pic:spPr>
                </pic:pic>
              </a:graphicData>
            </a:graphic>
          </wp:inline>
        </w:drawing>
      </w:r>
    </w:p>
    <w:p w14:paraId="0BBA4D8B" w14:textId="33D780D2" w:rsidR="00393121" w:rsidRPr="00CF3F40" w:rsidRDefault="00393121" w:rsidP="001A2CDE">
      <w:pPr>
        <w:jc w:val="center"/>
        <w:rPr>
          <w:rStyle w:val="NORMALTEXT"/>
          <w:lang w:val="fr-FR"/>
        </w:rPr>
      </w:pPr>
    </w:p>
    <w:p w14:paraId="0BBA4D8C" w14:textId="77777777" w:rsidR="00393121" w:rsidRPr="00CF3F40" w:rsidRDefault="00393121" w:rsidP="009855F8">
      <w:pPr>
        <w:rPr>
          <w:rStyle w:val="NORMALTEXT"/>
          <w:lang w:val="fr-FR"/>
        </w:rPr>
      </w:pPr>
    </w:p>
    <w:p w14:paraId="0BBA4D8D" w14:textId="32ED433B" w:rsidR="00393121" w:rsidRPr="00CF3F40" w:rsidRDefault="009855F8" w:rsidP="009855F8">
      <w:pPr>
        <w:spacing w:line="360" w:lineRule="auto"/>
        <w:rPr>
          <w:rStyle w:val="NORMALTEXT"/>
          <w:sz w:val="20"/>
          <w:lang w:val="fr-FR"/>
        </w:rPr>
      </w:pPr>
      <w:r w:rsidRPr="00CF3F40">
        <w:rPr>
          <w:rStyle w:val="NORMALTEXT"/>
          <w:sz w:val="20"/>
          <w:lang w:val="fr-FR"/>
        </w:rPr>
        <w:t>B)</w:t>
      </w:r>
      <w:r w:rsidR="001A2CDE" w:rsidRPr="00CF3F40">
        <w:rPr>
          <w:rStyle w:val="NORMALTEXT"/>
          <w:sz w:val="20"/>
          <w:lang w:val="fr-FR"/>
        </w:rPr>
        <w:tab/>
      </w:r>
      <w:r w:rsidR="0008716C" w:rsidRPr="00CF3F40">
        <w:rPr>
          <w:rStyle w:val="NORMALTEXT"/>
          <w:sz w:val="20"/>
          <w:lang w:val="fr-FR"/>
        </w:rPr>
        <w:t>En</w:t>
      </w:r>
      <w:r w:rsidR="003B5E90" w:rsidRPr="00CF3F40">
        <w:rPr>
          <w:rStyle w:val="NORMALTEXT"/>
          <w:sz w:val="20"/>
          <w:lang w:val="fr-FR"/>
        </w:rPr>
        <w:t> </w:t>
      </w:r>
      <w:r w:rsidR="0008716C" w:rsidRPr="00CF3F40">
        <w:rPr>
          <w:rStyle w:val="NORMALTEXT"/>
          <w:sz w:val="20"/>
          <w:lang w:val="fr-FR"/>
        </w:rPr>
        <w:t>20</w:t>
      </w:r>
      <w:r w:rsidR="00D04811" w:rsidRPr="00CF3F40">
        <w:rPr>
          <w:rStyle w:val="NORMALTEXT"/>
          <w:sz w:val="20"/>
          <w:lang w:val="fr-FR"/>
        </w:rPr>
        <w:t xml:space="preserve">13, </w:t>
      </w:r>
      <w:r w:rsidR="001739F5" w:rsidRPr="00CF3F40">
        <w:rPr>
          <w:rStyle w:val="NORMALTEXT"/>
          <w:sz w:val="20"/>
          <w:lang w:val="fr-FR"/>
        </w:rPr>
        <w:t>l</w:t>
      </w:r>
      <w:r w:rsidR="00D04811" w:rsidRPr="00CF3F40">
        <w:rPr>
          <w:rStyle w:val="NORMALTEXT"/>
          <w:sz w:val="20"/>
          <w:lang w:val="fr-FR"/>
        </w:rPr>
        <w:t xml:space="preserve">e </w:t>
      </w:r>
      <w:r w:rsidR="001739F5" w:rsidRPr="00CF3F40">
        <w:rPr>
          <w:rStyle w:val="NORMALTEXT"/>
          <w:sz w:val="20"/>
          <w:lang w:val="fr-FR"/>
        </w:rPr>
        <w:t>Bureau i</w:t>
      </w:r>
      <w:r w:rsidR="00D04811" w:rsidRPr="00CF3F40">
        <w:rPr>
          <w:rStyle w:val="NORMALTEXT"/>
          <w:sz w:val="20"/>
          <w:lang w:val="fr-FR"/>
        </w:rPr>
        <w:t xml:space="preserve">nternational </w:t>
      </w:r>
      <w:r w:rsidR="001739F5" w:rsidRPr="00CF3F40">
        <w:rPr>
          <w:rStyle w:val="NORMALTEXT"/>
          <w:sz w:val="20"/>
          <w:lang w:val="fr-FR"/>
        </w:rPr>
        <w:t>n</w:t>
      </w:r>
      <w:r w:rsidR="00406EDA" w:rsidRPr="00CF3F40">
        <w:rPr>
          <w:rStyle w:val="NORMALTEXT"/>
          <w:sz w:val="20"/>
          <w:lang w:val="fr-FR"/>
        </w:rPr>
        <w:t>’</w:t>
      </w:r>
      <w:r w:rsidR="001739F5" w:rsidRPr="00CF3F40">
        <w:rPr>
          <w:rStyle w:val="NORMALTEXT"/>
          <w:sz w:val="20"/>
          <w:lang w:val="fr-FR"/>
        </w:rPr>
        <w:t xml:space="preserve">a enregistré aucune </w:t>
      </w:r>
      <w:r w:rsidR="00D04811" w:rsidRPr="00CF3F40">
        <w:rPr>
          <w:rStyle w:val="NORMALTEXT"/>
          <w:sz w:val="20"/>
          <w:lang w:val="fr-FR"/>
        </w:rPr>
        <w:t xml:space="preserve">continuation </w:t>
      </w:r>
      <w:r w:rsidR="001739F5" w:rsidRPr="00CF3F40">
        <w:rPr>
          <w:rStyle w:val="NORMALTEXT"/>
          <w:sz w:val="20"/>
          <w:lang w:val="fr-FR"/>
        </w:rPr>
        <w:t>d</w:t>
      </w:r>
      <w:r w:rsidR="00406EDA" w:rsidRPr="00CF3F40">
        <w:rPr>
          <w:rStyle w:val="NORMALTEXT"/>
          <w:sz w:val="20"/>
          <w:lang w:val="fr-FR"/>
        </w:rPr>
        <w:t>’</w:t>
      </w:r>
      <w:r w:rsidR="00D04811" w:rsidRPr="00CF3F40">
        <w:rPr>
          <w:rStyle w:val="NORMALTEXT"/>
          <w:sz w:val="20"/>
          <w:lang w:val="fr-FR"/>
        </w:rPr>
        <w:t>effets.</w:t>
      </w:r>
    </w:p>
    <w:p w14:paraId="0BBA4D8E" w14:textId="77777777" w:rsidR="00393121" w:rsidRPr="00CF3F40" w:rsidRDefault="0031441D">
      <w:pPr>
        <w:rPr>
          <w:rStyle w:val="NORMALTEXT"/>
          <w:lang w:val="fr-FR"/>
        </w:rPr>
      </w:pPr>
      <w:r w:rsidRPr="00CF3F40">
        <w:rPr>
          <w:rStyle w:val="NORMALTEXT"/>
          <w:lang w:val="fr-FR"/>
        </w:rPr>
        <w:br w:type="page"/>
      </w:r>
    </w:p>
    <w:p w14:paraId="0BBA4D8F" w14:textId="5DBBB62D" w:rsidR="00393121" w:rsidRPr="00CF3F40" w:rsidRDefault="00393121" w:rsidP="00393121">
      <w:pPr>
        <w:pStyle w:val="Heading2"/>
        <w:rPr>
          <w:rStyle w:val="NORMALTEXT"/>
          <w:sz w:val="20"/>
          <w:szCs w:val="20"/>
          <w:lang w:val="fr-FR"/>
        </w:rPr>
      </w:pPr>
      <w:bookmarkStart w:id="74" w:name="_Toc395544823"/>
      <w:r w:rsidRPr="00CF3F40">
        <w:rPr>
          <w:rStyle w:val="NORMALTEXT"/>
          <w:sz w:val="20"/>
          <w:szCs w:val="20"/>
          <w:lang w:val="fr-FR"/>
        </w:rPr>
        <w:t>Union de La</w:t>
      </w:r>
      <w:r w:rsidR="003B5E90" w:rsidRPr="00CF3F40">
        <w:rPr>
          <w:rStyle w:val="NORMALTEXT"/>
          <w:sz w:val="20"/>
          <w:szCs w:val="20"/>
          <w:lang w:val="fr-FR"/>
        </w:rPr>
        <w:t> </w:t>
      </w:r>
      <w:r w:rsidRPr="00CF3F40">
        <w:rPr>
          <w:rStyle w:val="NORMALTEXT"/>
          <w:sz w:val="20"/>
          <w:szCs w:val="20"/>
          <w:lang w:val="fr-FR"/>
        </w:rPr>
        <w:t>Haye – Taxes étatiques et taxes de désignations – 2012</w:t>
      </w:r>
      <w:bookmarkEnd w:id="74"/>
    </w:p>
    <w:p w14:paraId="0BBA4D90" w14:textId="77777777" w:rsidR="00393121" w:rsidRPr="00CF3F40" w:rsidRDefault="00393121" w:rsidP="0062078C">
      <w:pPr>
        <w:rPr>
          <w:sz w:val="16"/>
          <w:szCs w:val="16"/>
          <w:lang w:val="fr-FR" w:eastAsia="da-DK"/>
        </w:rPr>
      </w:pPr>
    </w:p>
    <w:p w14:paraId="0BBA4D91" w14:textId="77777777" w:rsidR="00393121" w:rsidRPr="00CF3F40" w:rsidRDefault="00393121" w:rsidP="00393121">
      <w:pPr>
        <w:rPr>
          <w:rStyle w:val="NORMALTEXT"/>
          <w:b/>
          <w:sz w:val="20"/>
          <w:lang w:val="fr-FR"/>
        </w:rPr>
      </w:pPr>
      <w:r w:rsidRPr="00CF3F40">
        <w:rPr>
          <w:rStyle w:val="NORMALTEXT"/>
          <w:b/>
          <w:sz w:val="20"/>
          <w:lang w:val="fr-FR"/>
        </w:rPr>
        <w:t>Perception</w:t>
      </w:r>
    </w:p>
    <w:p w14:paraId="0BBA4D92" w14:textId="77777777" w:rsidR="00393121" w:rsidRPr="00CF3F40" w:rsidRDefault="00393121" w:rsidP="0062078C">
      <w:pPr>
        <w:rPr>
          <w:sz w:val="16"/>
          <w:szCs w:val="16"/>
          <w:lang w:val="fr-FR" w:eastAsia="da-DK"/>
        </w:rPr>
      </w:pPr>
    </w:p>
    <w:p w14:paraId="0BBA4DCF" w14:textId="27F2FA50" w:rsidR="00E25D37" w:rsidRPr="00CF3F40" w:rsidRDefault="00E25D37" w:rsidP="00E25D37">
      <w:pPr>
        <w:rPr>
          <w:sz w:val="18"/>
          <w:szCs w:val="18"/>
          <w:lang w:val="fr-FR"/>
        </w:rPr>
      </w:pPr>
      <w:r w:rsidRPr="00CF3F40">
        <w:rPr>
          <w:sz w:val="18"/>
          <w:szCs w:val="18"/>
          <w:lang w:val="fr-FR"/>
        </w:rPr>
        <w:t>L</w:t>
      </w:r>
      <w:r w:rsidR="00406EDA" w:rsidRPr="00CF3F40">
        <w:rPr>
          <w:sz w:val="18"/>
          <w:szCs w:val="18"/>
          <w:lang w:val="fr-FR"/>
        </w:rPr>
        <w:t>’</w:t>
      </w:r>
      <w:r w:rsidRPr="00CF3F40">
        <w:rPr>
          <w:sz w:val="18"/>
          <w:szCs w:val="18"/>
          <w:lang w:val="fr-FR"/>
        </w:rPr>
        <w:t>OMPI a perçu en</w:t>
      </w:r>
      <w:r w:rsidR="003B5E90" w:rsidRPr="00CF3F40">
        <w:rPr>
          <w:sz w:val="18"/>
          <w:szCs w:val="18"/>
          <w:lang w:val="fr-FR"/>
        </w:rPr>
        <w:t> </w:t>
      </w:r>
      <w:r w:rsidRPr="00CF3F40">
        <w:rPr>
          <w:sz w:val="18"/>
          <w:szCs w:val="18"/>
          <w:lang w:val="fr-FR"/>
        </w:rPr>
        <w:t>2012 la somme de 2 394 931 francs suisses au titre de taxes de désignation standard en application des règles</w:t>
      </w:r>
      <w:r w:rsidR="003B5E90" w:rsidRPr="00CF3F40">
        <w:rPr>
          <w:sz w:val="18"/>
          <w:szCs w:val="18"/>
          <w:lang w:val="fr-FR"/>
        </w:rPr>
        <w:t> </w:t>
      </w:r>
      <w:r w:rsidRPr="00CF3F40">
        <w:rPr>
          <w:sz w:val="18"/>
          <w:szCs w:val="18"/>
          <w:lang w:val="fr-FR"/>
        </w:rPr>
        <w:t>12.1</w:t>
      </w:r>
      <w:r w:rsidR="00843873">
        <w:rPr>
          <w:sz w:val="18"/>
          <w:szCs w:val="18"/>
          <w:lang w:val="fr-FR"/>
        </w:rPr>
        <w:t>.</w:t>
      </w:r>
      <w:r w:rsidRPr="00CF3F40">
        <w:rPr>
          <w:sz w:val="18"/>
          <w:szCs w:val="18"/>
          <w:lang w:val="fr-FR"/>
        </w:rPr>
        <w:t>a)ii) et 12.1.b) ou au titre de taxes de désignations individuelles, concernant les enregistrements internationaux régis exclusivement ou partiellement par l</w:t>
      </w:r>
      <w:r w:rsidR="00406EDA" w:rsidRPr="00CF3F40">
        <w:rPr>
          <w:sz w:val="18"/>
          <w:szCs w:val="18"/>
          <w:lang w:val="fr-FR"/>
        </w:rPr>
        <w:t>’</w:t>
      </w:r>
      <w:r w:rsidRPr="00CF3F40">
        <w:rPr>
          <w:sz w:val="18"/>
          <w:szCs w:val="18"/>
          <w:lang w:val="fr-FR"/>
        </w:rPr>
        <w:t>Acte de</w:t>
      </w:r>
      <w:r w:rsidR="003B5E90" w:rsidRPr="00CF3F40">
        <w:rPr>
          <w:sz w:val="18"/>
          <w:szCs w:val="18"/>
          <w:lang w:val="fr-FR"/>
        </w:rPr>
        <w:t> 1960</w:t>
      </w:r>
      <w:r w:rsidRPr="00CF3F40">
        <w:rPr>
          <w:sz w:val="18"/>
          <w:szCs w:val="18"/>
          <w:lang w:val="fr-FR"/>
        </w:rPr>
        <w:t xml:space="preserve"> ou par l</w:t>
      </w:r>
      <w:r w:rsidR="003B5E90" w:rsidRPr="00CF3F40">
        <w:rPr>
          <w:sz w:val="18"/>
          <w:szCs w:val="18"/>
          <w:lang w:val="fr-FR"/>
        </w:rPr>
        <w:t>’</w:t>
      </w:r>
      <w:r w:rsidRPr="00CF3F40">
        <w:rPr>
          <w:sz w:val="18"/>
          <w:szCs w:val="18"/>
          <w:lang w:val="fr-FR"/>
        </w:rPr>
        <w:t xml:space="preserve">Acte </w:t>
      </w:r>
      <w:r w:rsidR="003B5E90" w:rsidRPr="00CF3F40">
        <w:rPr>
          <w:sz w:val="18"/>
          <w:szCs w:val="18"/>
          <w:lang w:val="fr-FR"/>
        </w:rPr>
        <w:t>de 1999</w:t>
      </w:r>
      <w:r w:rsidRPr="00CF3F40">
        <w:rPr>
          <w:sz w:val="18"/>
          <w:szCs w:val="18"/>
          <w:lang w:val="fr-FR"/>
        </w:rPr>
        <w:t xml:space="preserve">, en application de la </w:t>
      </w:r>
      <w:r w:rsidR="003B5E90" w:rsidRPr="00CF3F40">
        <w:rPr>
          <w:sz w:val="18"/>
          <w:szCs w:val="18"/>
          <w:lang w:val="fr-FR"/>
        </w:rPr>
        <w:t>règle </w:t>
      </w:r>
      <w:r w:rsidRPr="00CF3F40">
        <w:rPr>
          <w:sz w:val="18"/>
          <w:szCs w:val="18"/>
          <w:lang w:val="fr-FR"/>
        </w:rPr>
        <w:t>12.1.a</w:t>
      </w:r>
      <w:r w:rsidR="00843873">
        <w:rPr>
          <w:sz w:val="18"/>
          <w:szCs w:val="18"/>
          <w:lang w:val="fr-FR"/>
        </w:rPr>
        <w:t>)</w:t>
      </w:r>
      <w:r w:rsidRPr="00CF3F40">
        <w:rPr>
          <w:sz w:val="18"/>
          <w:szCs w:val="18"/>
          <w:lang w:val="fr-FR"/>
        </w:rPr>
        <w:t>iii) ou concernant leur renouvellement, au titre de taxes de désignation standard en application de la règle 24.1.a</w:t>
      </w:r>
      <w:r w:rsidR="008708D2" w:rsidRPr="00CF3F40">
        <w:rPr>
          <w:sz w:val="18"/>
          <w:szCs w:val="18"/>
          <w:lang w:val="fr-FR"/>
        </w:rPr>
        <w:t>)</w:t>
      </w:r>
      <w:r w:rsidRPr="00CF3F40">
        <w:rPr>
          <w:sz w:val="18"/>
          <w:szCs w:val="18"/>
          <w:lang w:val="fr-FR"/>
        </w:rPr>
        <w:t>ii) ou au titre de taxes de désignation individuelle, en application de la règle 24.1.a</w:t>
      </w:r>
      <w:r w:rsidR="008708D2" w:rsidRPr="00CF3F40">
        <w:rPr>
          <w:sz w:val="18"/>
          <w:szCs w:val="18"/>
          <w:lang w:val="fr-FR"/>
        </w:rPr>
        <w:t>)</w:t>
      </w:r>
      <w:r w:rsidRPr="00CF3F40">
        <w:rPr>
          <w:sz w:val="18"/>
          <w:szCs w:val="18"/>
          <w:lang w:val="fr-FR"/>
        </w:rPr>
        <w:t>iii) du règlement d</w:t>
      </w:r>
      <w:r w:rsidR="00406EDA" w:rsidRPr="00CF3F40">
        <w:rPr>
          <w:sz w:val="18"/>
          <w:szCs w:val="18"/>
          <w:lang w:val="fr-FR"/>
        </w:rPr>
        <w:t>’</w:t>
      </w:r>
      <w:r w:rsidRPr="00CF3F40">
        <w:rPr>
          <w:sz w:val="18"/>
          <w:szCs w:val="18"/>
          <w:lang w:val="fr-FR"/>
        </w:rPr>
        <w:t>exécution commun de l</w:t>
      </w:r>
      <w:r w:rsidR="00406EDA" w:rsidRPr="00CF3F40">
        <w:rPr>
          <w:sz w:val="18"/>
          <w:szCs w:val="18"/>
          <w:lang w:val="fr-FR"/>
        </w:rPr>
        <w:t>’</w:t>
      </w:r>
      <w:r w:rsidRPr="00CF3F40">
        <w:rPr>
          <w:sz w:val="18"/>
          <w:szCs w:val="18"/>
          <w:lang w:val="fr-FR"/>
        </w:rPr>
        <w:t>Arrangement de La</w:t>
      </w:r>
      <w:r w:rsidR="003B5E90" w:rsidRPr="00CF3F40">
        <w:rPr>
          <w:sz w:val="18"/>
          <w:szCs w:val="18"/>
          <w:lang w:val="fr-FR"/>
        </w:rPr>
        <w:t> </w:t>
      </w:r>
      <w:r w:rsidRPr="00CF3F40">
        <w:rPr>
          <w:sz w:val="18"/>
          <w:szCs w:val="18"/>
          <w:lang w:val="fr-FR"/>
        </w:rPr>
        <w:t>Haye, selon le barème en vigueur au 1</w:t>
      </w:r>
      <w:r w:rsidRPr="00CF3F40">
        <w:rPr>
          <w:sz w:val="18"/>
          <w:szCs w:val="18"/>
          <w:vertAlign w:val="superscript"/>
          <w:lang w:val="fr-FR"/>
        </w:rPr>
        <w:t>er</w:t>
      </w:r>
      <w:r w:rsidRPr="00CF3F40">
        <w:rPr>
          <w:sz w:val="18"/>
          <w:szCs w:val="18"/>
          <w:lang w:val="fr-FR"/>
        </w:rPr>
        <w:t> janvier 2010.</w:t>
      </w:r>
    </w:p>
    <w:p w14:paraId="73CF2897" w14:textId="77777777" w:rsidR="001A2CDE" w:rsidRPr="00CF3F40" w:rsidRDefault="001A2CDE" w:rsidP="00E25D37">
      <w:pPr>
        <w:rPr>
          <w:sz w:val="18"/>
          <w:szCs w:val="18"/>
          <w:lang w:val="fr-FR"/>
        </w:rPr>
      </w:pPr>
    </w:p>
    <w:p w14:paraId="66F989E7" w14:textId="1E0D1779" w:rsidR="00393121" w:rsidRPr="00CF3F40" w:rsidRDefault="001A2CDE" w:rsidP="001A2CDE">
      <w:pPr>
        <w:jc w:val="center"/>
        <w:rPr>
          <w:rFonts w:cs="Arial"/>
          <w:sz w:val="14"/>
          <w:szCs w:val="14"/>
          <w:lang w:val="fr-FR"/>
        </w:rPr>
      </w:pPr>
      <w:r w:rsidRPr="00CF3F40">
        <w:rPr>
          <w:noProof/>
        </w:rPr>
        <w:drawing>
          <wp:inline distT="0" distB="0" distL="0" distR="0" wp14:anchorId="518ADDF9" wp14:editId="54261724">
            <wp:extent cx="4647786" cy="7611414"/>
            <wp:effectExtent l="0" t="0" r="635" b="8890"/>
            <wp:docPr id="4038" name="Picture 4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651657" cy="7617753"/>
                    </a:xfrm>
                    <a:prstGeom prst="rect">
                      <a:avLst/>
                    </a:prstGeom>
                    <a:noFill/>
                    <a:ln>
                      <a:noFill/>
                    </a:ln>
                  </pic:spPr>
                </pic:pic>
              </a:graphicData>
            </a:graphic>
          </wp:inline>
        </w:drawing>
      </w:r>
      <w:r w:rsidR="005C6D47" w:rsidRPr="00CF3F40">
        <w:rPr>
          <w:rFonts w:cs="Arial"/>
          <w:sz w:val="14"/>
          <w:szCs w:val="14"/>
          <w:lang w:val="fr-FR"/>
        </w:rPr>
        <w:br w:type="page"/>
      </w:r>
    </w:p>
    <w:p w14:paraId="40105F42" w14:textId="77777777" w:rsidR="00393121" w:rsidRPr="00CF3F40" w:rsidRDefault="00393121" w:rsidP="00393121">
      <w:pPr>
        <w:pStyle w:val="Heading2"/>
        <w:rPr>
          <w:rStyle w:val="NORMALTEXT"/>
          <w:sz w:val="20"/>
          <w:szCs w:val="20"/>
          <w:lang w:val="fr-FR"/>
        </w:rPr>
      </w:pPr>
      <w:bookmarkStart w:id="75" w:name="_Toc395544824"/>
      <w:r w:rsidRPr="00CF3F40">
        <w:rPr>
          <w:rStyle w:val="NORMALTEXT"/>
          <w:sz w:val="20"/>
          <w:szCs w:val="20"/>
          <w:lang w:val="fr-FR"/>
        </w:rPr>
        <w:t>Union de La</w:t>
      </w:r>
      <w:r w:rsidR="003B5E90" w:rsidRPr="00CF3F40">
        <w:rPr>
          <w:rStyle w:val="NORMALTEXT"/>
          <w:sz w:val="20"/>
          <w:szCs w:val="20"/>
          <w:lang w:val="fr-FR"/>
        </w:rPr>
        <w:t> </w:t>
      </w:r>
      <w:r w:rsidRPr="00CF3F40">
        <w:rPr>
          <w:rStyle w:val="NORMALTEXT"/>
          <w:sz w:val="20"/>
          <w:szCs w:val="20"/>
          <w:lang w:val="fr-FR"/>
        </w:rPr>
        <w:t>Haye – Taxes étatiques et taxes de désignations – 2013</w:t>
      </w:r>
      <w:bookmarkEnd w:id="75"/>
    </w:p>
    <w:p w14:paraId="4F2342B0" w14:textId="77777777" w:rsidR="00393121" w:rsidRPr="00CF3F40" w:rsidRDefault="00393121" w:rsidP="002B25B2">
      <w:pPr>
        <w:rPr>
          <w:rStyle w:val="NORMALTEXT"/>
          <w:sz w:val="18"/>
          <w:szCs w:val="18"/>
          <w:lang w:val="fr-FR"/>
        </w:rPr>
      </w:pPr>
    </w:p>
    <w:p w14:paraId="16C2405E" w14:textId="77777777" w:rsidR="00393121" w:rsidRPr="00CF3F40" w:rsidRDefault="00393121" w:rsidP="00393121">
      <w:pPr>
        <w:rPr>
          <w:rStyle w:val="NORMALTEXT"/>
          <w:b/>
          <w:sz w:val="20"/>
          <w:lang w:val="fr-FR"/>
        </w:rPr>
      </w:pPr>
      <w:r w:rsidRPr="00CF3F40">
        <w:rPr>
          <w:rStyle w:val="NORMALTEXT"/>
          <w:b/>
          <w:sz w:val="20"/>
          <w:lang w:val="fr-FR"/>
        </w:rPr>
        <w:t>Perception</w:t>
      </w:r>
    </w:p>
    <w:p w14:paraId="352C153D" w14:textId="77777777" w:rsidR="00393121" w:rsidRPr="00CF3F40" w:rsidRDefault="00393121" w:rsidP="002B25B2">
      <w:pPr>
        <w:rPr>
          <w:rStyle w:val="NORMALTEXT"/>
          <w:sz w:val="18"/>
          <w:szCs w:val="18"/>
          <w:lang w:val="fr-FR"/>
        </w:rPr>
      </w:pPr>
    </w:p>
    <w:p w14:paraId="77379CC0" w14:textId="51423CF3" w:rsidR="00E25D37" w:rsidRPr="00CF3F40" w:rsidRDefault="00E25D37" w:rsidP="00E25D37">
      <w:pPr>
        <w:rPr>
          <w:sz w:val="18"/>
          <w:szCs w:val="18"/>
          <w:lang w:val="fr-FR"/>
        </w:rPr>
      </w:pPr>
      <w:r w:rsidRPr="00CF3F40">
        <w:rPr>
          <w:sz w:val="18"/>
          <w:szCs w:val="18"/>
          <w:lang w:val="fr-FR"/>
        </w:rPr>
        <w:t>L</w:t>
      </w:r>
      <w:r w:rsidR="003B5E90" w:rsidRPr="00CF3F40">
        <w:rPr>
          <w:sz w:val="18"/>
          <w:szCs w:val="18"/>
          <w:lang w:val="fr-FR"/>
        </w:rPr>
        <w:t>’</w:t>
      </w:r>
      <w:r w:rsidRPr="00CF3F40">
        <w:rPr>
          <w:sz w:val="18"/>
          <w:szCs w:val="18"/>
          <w:lang w:val="fr-FR"/>
        </w:rPr>
        <w:t xml:space="preserve">OMPI a perçu </w:t>
      </w:r>
      <w:r w:rsidR="003B5E90" w:rsidRPr="00CF3F40">
        <w:rPr>
          <w:sz w:val="18"/>
          <w:szCs w:val="18"/>
          <w:lang w:val="fr-FR"/>
        </w:rPr>
        <w:t>en 2013</w:t>
      </w:r>
      <w:r w:rsidRPr="00CF3F40">
        <w:rPr>
          <w:sz w:val="18"/>
          <w:szCs w:val="18"/>
          <w:lang w:val="fr-FR"/>
        </w:rPr>
        <w:t xml:space="preserve"> la somme de</w:t>
      </w:r>
      <w:r w:rsidR="003B5E90" w:rsidRPr="00CF3F40">
        <w:rPr>
          <w:sz w:val="18"/>
          <w:szCs w:val="18"/>
          <w:lang w:val="fr-FR"/>
        </w:rPr>
        <w:t xml:space="preserve"> 2</w:t>
      </w:r>
      <w:r w:rsidR="001E21BF" w:rsidRPr="00CF3F40">
        <w:rPr>
          <w:sz w:val="18"/>
          <w:szCs w:val="18"/>
          <w:lang w:val="fr-FR"/>
        </w:rPr>
        <w:t> </w:t>
      </w:r>
      <w:r w:rsidR="003B5E90" w:rsidRPr="00CF3F40">
        <w:rPr>
          <w:sz w:val="18"/>
          <w:szCs w:val="18"/>
          <w:lang w:val="fr-FR"/>
        </w:rPr>
        <w:t>569</w:t>
      </w:r>
      <w:r w:rsidRPr="00CF3F40">
        <w:rPr>
          <w:sz w:val="18"/>
          <w:szCs w:val="18"/>
          <w:lang w:val="fr-FR"/>
        </w:rPr>
        <w:t xml:space="preserve"> 667 francs suisses au titre de taxes de désignation standard en application des </w:t>
      </w:r>
      <w:r w:rsidR="003B5E90" w:rsidRPr="00CF3F40">
        <w:rPr>
          <w:sz w:val="18"/>
          <w:szCs w:val="18"/>
          <w:lang w:val="fr-FR"/>
        </w:rPr>
        <w:t>règles 1</w:t>
      </w:r>
      <w:r w:rsidRPr="00CF3F40">
        <w:rPr>
          <w:sz w:val="18"/>
          <w:szCs w:val="18"/>
          <w:lang w:val="fr-FR"/>
        </w:rPr>
        <w:t>2.1</w:t>
      </w:r>
      <w:r w:rsidR="00843873">
        <w:rPr>
          <w:sz w:val="18"/>
          <w:szCs w:val="18"/>
          <w:lang w:val="fr-FR"/>
        </w:rPr>
        <w:t>.</w:t>
      </w:r>
      <w:r w:rsidRPr="00CF3F40">
        <w:rPr>
          <w:sz w:val="18"/>
          <w:szCs w:val="18"/>
          <w:lang w:val="fr-FR"/>
        </w:rPr>
        <w:t>a</w:t>
      </w:r>
      <w:r w:rsidR="00843873">
        <w:rPr>
          <w:sz w:val="18"/>
          <w:szCs w:val="18"/>
          <w:lang w:val="fr-FR"/>
        </w:rPr>
        <w:t>)</w:t>
      </w:r>
      <w:r w:rsidRPr="00CF3F40">
        <w:rPr>
          <w:sz w:val="18"/>
          <w:szCs w:val="18"/>
          <w:lang w:val="fr-FR"/>
        </w:rPr>
        <w:t>ii) et 12.1.b) ou au titre de taxes de désignations individuelles, concernant les enregistrements internationaux régis exclusivement ou partiellement par l</w:t>
      </w:r>
      <w:r w:rsidR="003B5E90" w:rsidRPr="00CF3F40">
        <w:rPr>
          <w:sz w:val="18"/>
          <w:szCs w:val="18"/>
          <w:lang w:val="fr-FR"/>
        </w:rPr>
        <w:t>’</w:t>
      </w:r>
      <w:r w:rsidRPr="00CF3F40">
        <w:rPr>
          <w:sz w:val="18"/>
          <w:szCs w:val="18"/>
          <w:lang w:val="fr-FR"/>
        </w:rPr>
        <w:t xml:space="preserve">Acte </w:t>
      </w:r>
      <w:r w:rsidR="003B5E90" w:rsidRPr="00CF3F40">
        <w:rPr>
          <w:sz w:val="18"/>
          <w:szCs w:val="18"/>
          <w:lang w:val="fr-FR"/>
        </w:rPr>
        <w:t>de 1960</w:t>
      </w:r>
      <w:r w:rsidRPr="00CF3F40">
        <w:rPr>
          <w:sz w:val="18"/>
          <w:szCs w:val="18"/>
          <w:lang w:val="fr-FR"/>
        </w:rPr>
        <w:t xml:space="preserve"> ou par l</w:t>
      </w:r>
      <w:r w:rsidR="003B5E90" w:rsidRPr="00CF3F40">
        <w:rPr>
          <w:sz w:val="18"/>
          <w:szCs w:val="18"/>
          <w:lang w:val="fr-FR"/>
        </w:rPr>
        <w:t>’</w:t>
      </w:r>
      <w:r w:rsidRPr="00CF3F40">
        <w:rPr>
          <w:sz w:val="18"/>
          <w:szCs w:val="18"/>
          <w:lang w:val="fr-FR"/>
        </w:rPr>
        <w:t xml:space="preserve">Acte </w:t>
      </w:r>
      <w:r w:rsidR="003B5E90" w:rsidRPr="00CF3F40">
        <w:rPr>
          <w:sz w:val="18"/>
          <w:szCs w:val="18"/>
          <w:lang w:val="fr-FR"/>
        </w:rPr>
        <w:t>de 1999</w:t>
      </w:r>
      <w:r w:rsidRPr="00CF3F40">
        <w:rPr>
          <w:sz w:val="18"/>
          <w:szCs w:val="18"/>
          <w:lang w:val="fr-FR"/>
        </w:rPr>
        <w:t xml:space="preserve">, en application de la </w:t>
      </w:r>
      <w:r w:rsidR="003B5E90" w:rsidRPr="00CF3F40">
        <w:rPr>
          <w:sz w:val="18"/>
          <w:szCs w:val="18"/>
          <w:lang w:val="fr-FR"/>
        </w:rPr>
        <w:t>règle 1</w:t>
      </w:r>
      <w:r w:rsidRPr="00CF3F40">
        <w:rPr>
          <w:sz w:val="18"/>
          <w:szCs w:val="18"/>
          <w:lang w:val="fr-FR"/>
        </w:rPr>
        <w:t>2.1.a</w:t>
      </w:r>
      <w:r w:rsidR="008708D2" w:rsidRPr="00CF3F40">
        <w:rPr>
          <w:sz w:val="18"/>
          <w:szCs w:val="18"/>
          <w:lang w:val="fr-FR"/>
        </w:rPr>
        <w:t>)</w:t>
      </w:r>
      <w:r w:rsidRPr="00CF3F40">
        <w:rPr>
          <w:sz w:val="18"/>
          <w:szCs w:val="18"/>
          <w:lang w:val="fr-FR"/>
        </w:rPr>
        <w:t>iii) ou concernant leur renouvellement, au titre de taxes de désignation standard en application de la règle 24.1.a</w:t>
      </w:r>
      <w:r w:rsidR="008708D2" w:rsidRPr="00CF3F40">
        <w:rPr>
          <w:sz w:val="18"/>
          <w:szCs w:val="18"/>
          <w:lang w:val="fr-FR"/>
        </w:rPr>
        <w:t>)</w:t>
      </w:r>
      <w:r w:rsidRPr="00CF3F40">
        <w:rPr>
          <w:sz w:val="18"/>
          <w:szCs w:val="18"/>
          <w:lang w:val="fr-FR"/>
        </w:rPr>
        <w:t>ii) ou au titre de taxes de désignation individuelle, en application de la règle 24.1.a</w:t>
      </w:r>
      <w:r w:rsidR="008708D2" w:rsidRPr="00CF3F40">
        <w:rPr>
          <w:sz w:val="18"/>
          <w:szCs w:val="18"/>
          <w:lang w:val="fr-FR"/>
        </w:rPr>
        <w:t>)</w:t>
      </w:r>
      <w:r w:rsidRPr="00CF3F40">
        <w:rPr>
          <w:sz w:val="18"/>
          <w:szCs w:val="18"/>
          <w:lang w:val="fr-FR"/>
        </w:rPr>
        <w:t>iii) du règlement d</w:t>
      </w:r>
      <w:r w:rsidR="003B5E90" w:rsidRPr="00CF3F40">
        <w:rPr>
          <w:sz w:val="18"/>
          <w:szCs w:val="18"/>
          <w:lang w:val="fr-FR"/>
        </w:rPr>
        <w:t>’</w:t>
      </w:r>
      <w:r w:rsidRPr="00CF3F40">
        <w:rPr>
          <w:sz w:val="18"/>
          <w:szCs w:val="18"/>
          <w:lang w:val="fr-FR"/>
        </w:rPr>
        <w:t>exécution commun de l</w:t>
      </w:r>
      <w:r w:rsidR="003B5E90" w:rsidRPr="00CF3F40">
        <w:rPr>
          <w:sz w:val="18"/>
          <w:szCs w:val="18"/>
          <w:lang w:val="fr-FR"/>
        </w:rPr>
        <w:t>’</w:t>
      </w:r>
      <w:r w:rsidRPr="00CF3F40">
        <w:rPr>
          <w:sz w:val="18"/>
          <w:szCs w:val="18"/>
          <w:lang w:val="fr-FR"/>
        </w:rPr>
        <w:t xml:space="preserve">Arrangement de </w:t>
      </w:r>
      <w:r w:rsidR="003B5E90" w:rsidRPr="00CF3F40">
        <w:rPr>
          <w:sz w:val="18"/>
          <w:szCs w:val="18"/>
          <w:lang w:val="fr-FR"/>
        </w:rPr>
        <w:t>La Haye</w:t>
      </w:r>
      <w:r w:rsidRPr="00CF3F40">
        <w:rPr>
          <w:sz w:val="18"/>
          <w:szCs w:val="18"/>
          <w:lang w:val="fr-FR"/>
        </w:rPr>
        <w:t>, selon le barème en vigueur au 1</w:t>
      </w:r>
      <w:r w:rsidRPr="00CF3F40">
        <w:rPr>
          <w:sz w:val="18"/>
          <w:szCs w:val="18"/>
          <w:vertAlign w:val="superscript"/>
          <w:lang w:val="fr-FR"/>
        </w:rPr>
        <w:t>er</w:t>
      </w:r>
      <w:r w:rsidRPr="00CF3F40">
        <w:rPr>
          <w:sz w:val="18"/>
          <w:szCs w:val="18"/>
          <w:lang w:val="fr-FR"/>
        </w:rPr>
        <w:t> janvier 2010.</w:t>
      </w:r>
    </w:p>
    <w:p w14:paraId="7FD2AC72" w14:textId="77777777" w:rsidR="001E21BF" w:rsidRPr="00CF3F40" w:rsidRDefault="001E21BF" w:rsidP="00E25D37">
      <w:pPr>
        <w:rPr>
          <w:sz w:val="18"/>
          <w:szCs w:val="18"/>
          <w:lang w:val="fr-FR"/>
        </w:rPr>
      </w:pPr>
    </w:p>
    <w:p w14:paraId="0BBA4E0F" w14:textId="582DC47A" w:rsidR="00393121" w:rsidRPr="00CF3F40" w:rsidRDefault="001E21BF" w:rsidP="001E21BF">
      <w:pPr>
        <w:jc w:val="center"/>
        <w:rPr>
          <w:rStyle w:val="NORMALTEXT"/>
          <w:sz w:val="18"/>
          <w:szCs w:val="18"/>
          <w:lang w:val="fr-FR"/>
        </w:rPr>
      </w:pPr>
      <w:r w:rsidRPr="00CF3F40">
        <w:rPr>
          <w:noProof/>
        </w:rPr>
        <w:drawing>
          <wp:inline distT="0" distB="0" distL="0" distR="0" wp14:anchorId="5F853FB7" wp14:editId="3E355788">
            <wp:extent cx="4597758" cy="7553153"/>
            <wp:effectExtent l="0" t="0" r="0" b="0"/>
            <wp:docPr id="4044" name="Picture 4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607369" cy="7568942"/>
                    </a:xfrm>
                    <a:prstGeom prst="rect">
                      <a:avLst/>
                    </a:prstGeom>
                    <a:noFill/>
                    <a:ln>
                      <a:noFill/>
                    </a:ln>
                  </pic:spPr>
                </pic:pic>
              </a:graphicData>
            </a:graphic>
          </wp:inline>
        </w:drawing>
      </w:r>
      <w:r w:rsidR="000A1536" w:rsidRPr="00CF3F40">
        <w:rPr>
          <w:rStyle w:val="NORMALTEXT"/>
          <w:sz w:val="18"/>
          <w:szCs w:val="18"/>
          <w:lang w:val="fr-FR"/>
        </w:rPr>
        <w:br w:type="page"/>
      </w:r>
    </w:p>
    <w:p w14:paraId="0BBA4E10" w14:textId="17056274" w:rsidR="00393121" w:rsidRPr="00CF3F40" w:rsidRDefault="00393121" w:rsidP="00393121">
      <w:pPr>
        <w:pStyle w:val="Heading2"/>
        <w:rPr>
          <w:rStyle w:val="NORMALTEXT"/>
          <w:sz w:val="20"/>
          <w:szCs w:val="20"/>
          <w:lang w:val="fr-FR"/>
        </w:rPr>
      </w:pPr>
      <w:bookmarkStart w:id="76" w:name="_Toc395544825"/>
      <w:r w:rsidRPr="00CF3F40">
        <w:rPr>
          <w:rStyle w:val="NORMALTEXT"/>
          <w:sz w:val="20"/>
          <w:szCs w:val="20"/>
          <w:lang w:val="fr-FR"/>
        </w:rPr>
        <w:t>Unions de Madrid et de La</w:t>
      </w:r>
      <w:r w:rsidR="003B5E90" w:rsidRPr="00CF3F40">
        <w:rPr>
          <w:rStyle w:val="NORMALTEXT"/>
          <w:sz w:val="20"/>
          <w:szCs w:val="20"/>
          <w:lang w:val="fr-FR"/>
        </w:rPr>
        <w:t> </w:t>
      </w:r>
      <w:r w:rsidRPr="00CF3F40">
        <w:rPr>
          <w:rStyle w:val="NORMALTEXT"/>
          <w:sz w:val="20"/>
          <w:szCs w:val="20"/>
          <w:lang w:val="fr-FR"/>
        </w:rPr>
        <w:t xml:space="preserve">Haye </w:t>
      </w:r>
      <w:r w:rsidR="003B5E90" w:rsidRPr="00CF3F40">
        <w:rPr>
          <w:rStyle w:val="NORMALTEXT"/>
          <w:sz w:val="20"/>
          <w:szCs w:val="20"/>
          <w:lang w:val="fr-FR"/>
        </w:rPr>
        <w:t>–</w:t>
      </w:r>
      <w:r w:rsidRPr="00CF3F40">
        <w:rPr>
          <w:rStyle w:val="NORMALTEXT"/>
          <w:sz w:val="20"/>
          <w:szCs w:val="20"/>
          <w:lang w:val="fr-FR"/>
        </w:rPr>
        <w:t xml:space="preserve"> Répartition 2012</w:t>
      </w:r>
      <w:bookmarkEnd w:id="76"/>
    </w:p>
    <w:p w14:paraId="0BBA4E11" w14:textId="6CBF2487" w:rsidR="00393121" w:rsidRPr="00CF3F40" w:rsidRDefault="00361C79" w:rsidP="00393121">
      <w:pPr>
        <w:rPr>
          <w:sz w:val="14"/>
          <w:szCs w:val="14"/>
          <w:lang w:val="fr-FR" w:eastAsia="da-DK"/>
        </w:rPr>
      </w:pPr>
      <w:r w:rsidRPr="00CF3F40">
        <w:rPr>
          <w:sz w:val="14"/>
          <w:szCs w:val="14"/>
          <w:lang w:val="fr-FR" w:eastAsia="da-DK"/>
        </w:rPr>
        <w:t>(</w:t>
      </w:r>
      <w:proofErr w:type="gramStart"/>
      <w:r w:rsidRPr="00CF3F40">
        <w:rPr>
          <w:sz w:val="14"/>
          <w:szCs w:val="14"/>
          <w:lang w:val="fr-FR" w:eastAsia="da-DK"/>
        </w:rPr>
        <w:t>montants</w:t>
      </w:r>
      <w:proofErr w:type="gramEnd"/>
      <w:r w:rsidRPr="00CF3F40">
        <w:rPr>
          <w:sz w:val="14"/>
          <w:szCs w:val="14"/>
          <w:lang w:val="fr-FR" w:eastAsia="da-DK"/>
        </w:rPr>
        <w:t xml:space="preserve"> exprimés en franc</w:t>
      </w:r>
      <w:r w:rsidR="00393121" w:rsidRPr="00CF3F40">
        <w:rPr>
          <w:sz w:val="14"/>
          <w:szCs w:val="14"/>
          <w:lang w:val="fr-FR" w:eastAsia="da-DK"/>
        </w:rPr>
        <w:t>s suisses)</w:t>
      </w:r>
    </w:p>
    <w:p w14:paraId="0BBA4E12" w14:textId="77777777" w:rsidR="00393121" w:rsidRPr="00CF3F40" w:rsidRDefault="00393121" w:rsidP="00B14D48">
      <w:pPr>
        <w:rPr>
          <w:sz w:val="14"/>
          <w:szCs w:val="14"/>
          <w:lang w:val="fr-FR" w:eastAsia="da-DK"/>
        </w:rPr>
      </w:pPr>
    </w:p>
    <w:p w14:paraId="0BBA4E13" w14:textId="449ECA71" w:rsidR="00393121" w:rsidRPr="00CF3F40" w:rsidRDefault="00404C6D" w:rsidP="00B14D48">
      <w:pPr>
        <w:rPr>
          <w:sz w:val="14"/>
          <w:szCs w:val="14"/>
          <w:lang w:val="fr-FR" w:eastAsia="da-DK"/>
        </w:rPr>
      </w:pPr>
      <w:r w:rsidRPr="00CF3F40">
        <w:rPr>
          <w:sz w:val="14"/>
          <w:szCs w:val="14"/>
          <w:lang w:val="fr-FR" w:eastAsia="da-DK"/>
        </w:rPr>
        <w:t>– Service de l</w:t>
      </w:r>
      <w:r w:rsidR="00406EDA" w:rsidRPr="00CF3F40">
        <w:rPr>
          <w:sz w:val="14"/>
          <w:szCs w:val="14"/>
          <w:lang w:val="fr-FR" w:eastAsia="da-DK"/>
        </w:rPr>
        <w:t>’</w:t>
      </w:r>
      <w:r w:rsidRPr="00CF3F40">
        <w:rPr>
          <w:sz w:val="14"/>
          <w:szCs w:val="14"/>
          <w:lang w:val="fr-FR" w:eastAsia="da-DK"/>
        </w:rPr>
        <w:t>enregistrement international des marques (Madrid)</w:t>
      </w:r>
      <w:r w:rsidR="003B5E90" w:rsidRPr="00CF3F40">
        <w:rPr>
          <w:sz w:val="14"/>
          <w:szCs w:val="14"/>
          <w:lang w:val="fr-FR" w:eastAsia="da-DK"/>
        </w:rPr>
        <w:t> </w:t>
      </w:r>
      <w:r w:rsidRPr="00CF3F40">
        <w:rPr>
          <w:sz w:val="14"/>
          <w:szCs w:val="14"/>
          <w:lang w:val="fr-FR" w:eastAsia="da-DK"/>
        </w:rPr>
        <w:t>: émoluments supplémentaires et compléments d</w:t>
      </w:r>
      <w:r w:rsidR="00406EDA" w:rsidRPr="00CF3F40">
        <w:rPr>
          <w:sz w:val="14"/>
          <w:szCs w:val="14"/>
          <w:lang w:val="fr-FR" w:eastAsia="da-DK"/>
        </w:rPr>
        <w:t>’</w:t>
      </w:r>
      <w:r w:rsidRPr="00CF3F40">
        <w:rPr>
          <w:sz w:val="14"/>
          <w:szCs w:val="14"/>
          <w:lang w:val="fr-FR" w:eastAsia="da-DK"/>
        </w:rPr>
        <w:t xml:space="preserve">émoluments, et </w:t>
      </w:r>
      <w:r w:rsidR="00DD31F2" w:rsidRPr="00CF3F40">
        <w:rPr>
          <w:sz w:val="14"/>
          <w:szCs w:val="14"/>
          <w:lang w:val="fr-FR" w:eastAsia="da-DK"/>
        </w:rPr>
        <w:t xml:space="preserve">continuations </w:t>
      </w:r>
      <w:r w:rsidRPr="00CF3F40">
        <w:rPr>
          <w:sz w:val="14"/>
          <w:szCs w:val="14"/>
          <w:lang w:val="fr-FR" w:eastAsia="da-DK"/>
        </w:rPr>
        <w:t>d</w:t>
      </w:r>
      <w:r w:rsidR="00406EDA" w:rsidRPr="00CF3F40">
        <w:rPr>
          <w:sz w:val="14"/>
          <w:szCs w:val="14"/>
          <w:lang w:val="fr-FR" w:eastAsia="da-DK"/>
        </w:rPr>
        <w:t>’</w:t>
      </w:r>
      <w:r w:rsidRPr="00CF3F40">
        <w:rPr>
          <w:sz w:val="14"/>
          <w:szCs w:val="14"/>
          <w:lang w:val="fr-FR" w:eastAsia="da-DK"/>
        </w:rPr>
        <w:t>effet</w:t>
      </w:r>
    </w:p>
    <w:p w14:paraId="0BBA4E14" w14:textId="316E2ACA" w:rsidR="00404C6D" w:rsidRPr="00CF3F40" w:rsidRDefault="00404C6D" w:rsidP="00404C6D">
      <w:pPr>
        <w:rPr>
          <w:sz w:val="14"/>
          <w:szCs w:val="14"/>
          <w:lang w:val="fr-FR" w:eastAsia="da-DK"/>
        </w:rPr>
      </w:pPr>
      <w:r w:rsidRPr="00CF3F40">
        <w:rPr>
          <w:sz w:val="14"/>
          <w:szCs w:val="14"/>
          <w:lang w:val="fr-FR" w:eastAsia="da-DK"/>
        </w:rPr>
        <w:t>– Service de l</w:t>
      </w:r>
      <w:r w:rsidR="00406EDA" w:rsidRPr="00CF3F40">
        <w:rPr>
          <w:sz w:val="14"/>
          <w:szCs w:val="14"/>
          <w:lang w:val="fr-FR" w:eastAsia="da-DK"/>
        </w:rPr>
        <w:t>’</w:t>
      </w:r>
      <w:r w:rsidRPr="00CF3F40">
        <w:rPr>
          <w:sz w:val="14"/>
          <w:szCs w:val="14"/>
          <w:lang w:val="fr-FR" w:eastAsia="da-DK"/>
        </w:rPr>
        <w:t>enregistrement international des dessins et modèles industriels (La</w:t>
      </w:r>
      <w:r w:rsidR="003B5E90" w:rsidRPr="00CF3F40">
        <w:rPr>
          <w:sz w:val="14"/>
          <w:szCs w:val="14"/>
          <w:lang w:val="fr-FR" w:eastAsia="da-DK"/>
        </w:rPr>
        <w:t> </w:t>
      </w:r>
      <w:r w:rsidRPr="00CF3F40">
        <w:rPr>
          <w:sz w:val="14"/>
          <w:szCs w:val="14"/>
          <w:lang w:val="fr-FR" w:eastAsia="da-DK"/>
        </w:rPr>
        <w:t>Haye)</w:t>
      </w:r>
      <w:r w:rsidR="003B5E90" w:rsidRPr="00CF3F40">
        <w:rPr>
          <w:sz w:val="14"/>
          <w:szCs w:val="14"/>
          <w:lang w:val="fr-FR" w:eastAsia="da-DK"/>
        </w:rPr>
        <w:t> </w:t>
      </w:r>
      <w:r w:rsidRPr="00CF3F40">
        <w:rPr>
          <w:sz w:val="14"/>
          <w:szCs w:val="14"/>
          <w:lang w:val="fr-FR" w:eastAsia="da-DK"/>
        </w:rPr>
        <w:t>: taxes étatiques et taxes de désignations</w:t>
      </w:r>
    </w:p>
    <w:p w14:paraId="0BBA4E15" w14:textId="77777777" w:rsidR="00393121" w:rsidRPr="00CF3F40" w:rsidRDefault="00393121" w:rsidP="00B14D48">
      <w:pPr>
        <w:rPr>
          <w:sz w:val="14"/>
          <w:szCs w:val="14"/>
          <w:lang w:val="fr-FR" w:eastAsia="da-DK"/>
        </w:rPr>
      </w:pPr>
    </w:p>
    <w:p w14:paraId="5029571E" w14:textId="5CFFF9BC" w:rsidR="00C044F9" w:rsidRPr="00CF3F40" w:rsidRDefault="00C044F9" w:rsidP="00C044F9">
      <w:pPr>
        <w:jc w:val="center"/>
        <w:rPr>
          <w:sz w:val="14"/>
          <w:szCs w:val="14"/>
          <w:lang w:val="fr-FR" w:eastAsia="da-DK"/>
        </w:rPr>
      </w:pPr>
      <w:r w:rsidRPr="00CF3F40">
        <w:rPr>
          <w:noProof/>
        </w:rPr>
        <w:drawing>
          <wp:inline distT="0" distB="0" distL="0" distR="0" wp14:anchorId="40AFB744" wp14:editId="7076EBAA">
            <wp:extent cx="4790941" cy="8265240"/>
            <wp:effectExtent l="0" t="0" r="0" b="2540"/>
            <wp:docPr id="4045" name="Picture 4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792678" cy="8268237"/>
                    </a:xfrm>
                    <a:prstGeom prst="rect">
                      <a:avLst/>
                    </a:prstGeom>
                    <a:noFill/>
                    <a:ln>
                      <a:noFill/>
                    </a:ln>
                  </pic:spPr>
                </pic:pic>
              </a:graphicData>
            </a:graphic>
          </wp:inline>
        </w:drawing>
      </w:r>
      <w:r w:rsidRPr="00CF3F40">
        <w:rPr>
          <w:sz w:val="14"/>
          <w:szCs w:val="14"/>
          <w:lang w:val="fr-FR" w:eastAsia="da-DK"/>
        </w:rPr>
        <w:br w:type="page"/>
      </w:r>
    </w:p>
    <w:p w14:paraId="1C339AD8" w14:textId="77777777" w:rsidR="00393121" w:rsidRPr="00CF3F40" w:rsidRDefault="00393121" w:rsidP="00C044F9">
      <w:pPr>
        <w:jc w:val="center"/>
        <w:rPr>
          <w:sz w:val="14"/>
          <w:szCs w:val="14"/>
          <w:lang w:val="fr-FR" w:eastAsia="da-DK"/>
        </w:rPr>
      </w:pPr>
    </w:p>
    <w:p w14:paraId="0BBA4E6D" w14:textId="6A6C4246" w:rsidR="00393121" w:rsidRPr="00CF3F40" w:rsidRDefault="00393121" w:rsidP="00393121">
      <w:pPr>
        <w:pStyle w:val="Heading2"/>
        <w:rPr>
          <w:rStyle w:val="NORMALTEXT"/>
          <w:sz w:val="20"/>
          <w:szCs w:val="20"/>
          <w:lang w:val="fr-FR"/>
        </w:rPr>
      </w:pPr>
      <w:bookmarkStart w:id="77" w:name="_Toc395544826"/>
      <w:r w:rsidRPr="00CF3F40">
        <w:rPr>
          <w:rStyle w:val="NORMALTEXT"/>
          <w:sz w:val="20"/>
          <w:szCs w:val="20"/>
          <w:lang w:val="fr-FR"/>
        </w:rPr>
        <w:t>Unions de Madrid et de La</w:t>
      </w:r>
      <w:r w:rsidR="003B5E90" w:rsidRPr="00CF3F40">
        <w:rPr>
          <w:rStyle w:val="NORMALTEXT"/>
          <w:sz w:val="20"/>
          <w:szCs w:val="20"/>
          <w:lang w:val="fr-FR"/>
        </w:rPr>
        <w:t> </w:t>
      </w:r>
      <w:r w:rsidRPr="00CF3F40">
        <w:rPr>
          <w:rStyle w:val="NORMALTEXT"/>
          <w:sz w:val="20"/>
          <w:szCs w:val="20"/>
          <w:lang w:val="fr-FR"/>
        </w:rPr>
        <w:t xml:space="preserve">Haye </w:t>
      </w:r>
      <w:r w:rsidR="003B5E90" w:rsidRPr="00CF3F40">
        <w:rPr>
          <w:rStyle w:val="NORMALTEXT"/>
          <w:sz w:val="20"/>
          <w:szCs w:val="20"/>
          <w:lang w:val="fr-FR"/>
        </w:rPr>
        <w:t>–</w:t>
      </w:r>
      <w:r w:rsidRPr="00CF3F40">
        <w:rPr>
          <w:rStyle w:val="NORMALTEXT"/>
          <w:sz w:val="20"/>
          <w:szCs w:val="20"/>
          <w:lang w:val="fr-FR"/>
        </w:rPr>
        <w:t xml:space="preserve"> Répartition 2013</w:t>
      </w:r>
      <w:bookmarkEnd w:id="77"/>
    </w:p>
    <w:p w14:paraId="0BBA4E6E" w14:textId="3CE3200E" w:rsidR="00393121" w:rsidRPr="00CF3F40" w:rsidRDefault="00361C79" w:rsidP="00393121">
      <w:pPr>
        <w:rPr>
          <w:sz w:val="14"/>
          <w:szCs w:val="14"/>
          <w:lang w:val="fr-FR" w:eastAsia="da-DK"/>
        </w:rPr>
      </w:pPr>
      <w:r w:rsidRPr="00CF3F40">
        <w:rPr>
          <w:sz w:val="14"/>
          <w:szCs w:val="14"/>
          <w:lang w:val="fr-FR" w:eastAsia="da-DK"/>
        </w:rPr>
        <w:t>(</w:t>
      </w:r>
      <w:proofErr w:type="gramStart"/>
      <w:r w:rsidRPr="00CF3F40">
        <w:rPr>
          <w:sz w:val="14"/>
          <w:szCs w:val="14"/>
          <w:lang w:val="fr-FR" w:eastAsia="da-DK"/>
        </w:rPr>
        <w:t>montants</w:t>
      </w:r>
      <w:proofErr w:type="gramEnd"/>
      <w:r w:rsidRPr="00CF3F40">
        <w:rPr>
          <w:sz w:val="14"/>
          <w:szCs w:val="14"/>
          <w:lang w:val="fr-FR" w:eastAsia="da-DK"/>
        </w:rPr>
        <w:t xml:space="preserve"> exprimés en franc</w:t>
      </w:r>
      <w:r w:rsidR="00393121" w:rsidRPr="00CF3F40">
        <w:rPr>
          <w:sz w:val="14"/>
          <w:szCs w:val="14"/>
          <w:lang w:val="fr-FR" w:eastAsia="da-DK"/>
        </w:rPr>
        <w:t>s suisses)</w:t>
      </w:r>
    </w:p>
    <w:p w14:paraId="0BBA4E6F" w14:textId="77777777" w:rsidR="00393121" w:rsidRPr="00CF3F40" w:rsidRDefault="00393121" w:rsidP="009C1815">
      <w:pPr>
        <w:rPr>
          <w:sz w:val="14"/>
          <w:szCs w:val="14"/>
          <w:lang w:val="fr-FR" w:eastAsia="da-DK"/>
        </w:rPr>
      </w:pPr>
    </w:p>
    <w:p w14:paraId="0BBA4E70" w14:textId="54B787F9" w:rsidR="00393121" w:rsidRPr="00CF3F40" w:rsidRDefault="00A743F6" w:rsidP="009C1815">
      <w:pPr>
        <w:rPr>
          <w:sz w:val="14"/>
          <w:szCs w:val="14"/>
          <w:lang w:val="fr-FR" w:eastAsia="da-DK"/>
        </w:rPr>
      </w:pPr>
      <w:r w:rsidRPr="00CF3F40">
        <w:rPr>
          <w:sz w:val="14"/>
          <w:szCs w:val="14"/>
          <w:lang w:val="fr-FR" w:eastAsia="da-DK"/>
        </w:rPr>
        <w:t>– Service de l</w:t>
      </w:r>
      <w:r w:rsidR="00406EDA" w:rsidRPr="00CF3F40">
        <w:rPr>
          <w:sz w:val="14"/>
          <w:szCs w:val="14"/>
          <w:lang w:val="fr-FR" w:eastAsia="da-DK"/>
        </w:rPr>
        <w:t>’</w:t>
      </w:r>
      <w:r w:rsidRPr="00CF3F40">
        <w:rPr>
          <w:sz w:val="14"/>
          <w:szCs w:val="14"/>
          <w:lang w:val="fr-FR" w:eastAsia="da-DK"/>
        </w:rPr>
        <w:t>enregistrement international des marques (Madrid)</w:t>
      </w:r>
      <w:r w:rsidR="003B5E90" w:rsidRPr="00CF3F40">
        <w:rPr>
          <w:sz w:val="14"/>
          <w:szCs w:val="14"/>
          <w:lang w:val="fr-FR" w:eastAsia="da-DK"/>
        </w:rPr>
        <w:t> </w:t>
      </w:r>
      <w:r w:rsidRPr="00CF3F40">
        <w:rPr>
          <w:sz w:val="14"/>
          <w:szCs w:val="14"/>
          <w:lang w:val="fr-FR" w:eastAsia="da-DK"/>
        </w:rPr>
        <w:t>: émoluments supplémentaires et compléments d</w:t>
      </w:r>
      <w:r w:rsidR="00406EDA" w:rsidRPr="00CF3F40">
        <w:rPr>
          <w:sz w:val="14"/>
          <w:szCs w:val="14"/>
          <w:lang w:val="fr-FR" w:eastAsia="da-DK"/>
        </w:rPr>
        <w:t>’</w:t>
      </w:r>
      <w:r w:rsidRPr="00CF3F40">
        <w:rPr>
          <w:sz w:val="14"/>
          <w:szCs w:val="14"/>
          <w:lang w:val="fr-FR" w:eastAsia="da-DK"/>
        </w:rPr>
        <w:t>émoluments, e</w:t>
      </w:r>
      <w:r w:rsidR="006E02B8" w:rsidRPr="00CF3F40">
        <w:rPr>
          <w:sz w:val="14"/>
          <w:szCs w:val="14"/>
          <w:lang w:val="fr-FR" w:eastAsia="da-DK"/>
        </w:rPr>
        <w:t xml:space="preserve">t </w:t>
      </w:r>
      <w:r w:rsidR="00C044F9" w:rsidRPr="00CF3F40">
        <w:rPr>
          <w:sz w:val="14"/>
          <w:szCs w:val="14"/>
          <w:lang w:val="fr-FR" w:eastAsia="da-DK"/>
        </w:rPr>
        <w:t>taxes de traitement</w:t>
      </w:r>
    </w:p>
    <w:p w14:paraId="0BBA4E71" w14:textId="121D45F9" w:rsidR="00A743F6" w:rsidRPr="00CF3F40" w:rsidRDefault="00A743F6" w:rsidP="00A743F6">
      <w:pPr>
        <w:rPr>
          <w:sz w:val="14"/>
          <w:szCs w:val="14"/>
          <w:lang w:val="fr-FR" w:eastAsia="da-DK"/>
        </w:rPr>
      </w:pPr>
      <w:r w:rsidRPr="00CF3F40">
        <w:rPr>
          <w:sz w:val="14"/>
          <w:szCs w:val="14"/>
          <w:lang w:val="fr-FR" w:eastAsia="da-DK"/>
        </w:rPr>
        <w:t>– Service de l</w:t>
      </w:r>
      <w:r w:rsidR="00406EDA" w:rsidRPr="00CF3F40">
        <w:rPr>
          <w:sz w:val="14"/>
          <w:szCs w:val="14"/>
          <w:lang w:val="fr-FR" w:eastAsia="da-DK"/>
        </w:rPr>
        <w:t>’</w:t>
      </w:r>
      <w:r w:rsidRPr="00CF3F40">
        <w:rPr>
          <w:sz w:val="14"/>
          <w:szCs w:val="14"/>
          <w:lang w:val="fr-FR" w:eastAsia="da-DK"/>
        </w:rPr>
        <w:t>enregistrement international des dessins et modèles industriels (La</w:t>
      </w:r>
      <w:r w:rsidR="003B5E90" w:rsidRPr="00CF3F40">
        <w:rPr>
          <w:sz w:val="14"/>
          <w:szCs w:val="14"/>
          <w:lang w:val="fr-FR" w:eastAsia="da-DK"/>
        </w:rPr>
        <w:t> </w:t>
      </w:r>
      <w:r w:rsidRPr="00CF3F40">
        <w:rPr>
          <w:sz w:val="14"/>
          <w:szCs w:val="14"/>
          <w:lang w:val="fr-FR" w:eastAsia="da-DK"/>
        </w:rPr>
        <w:t>Haye)</w:t>
      </w:r>
      <w:r w:rsidR="003B5E90" w:rsidRPr="00CF3F40">
        <w:rPr>
          <w:sz w:val="14"/>
          <w:szCs w:val="14"/>
          <w:lang w:val="fr-FR" w:eastAsia="da-DK"/>
        </w:rPr>
        <w:t> </w:t>
      </w:r>
      <w:r w:rsidRPr="00CF3F40">
        <w:rPr>
          <w:sz w:val="14"/>
          <w:szCs w:val="14"/>
          <w:lang w:val="fr-FR" w:eastAsia="da-DK"/>
        </w:rPr>
        <w:t>: taxes étatiques et taxes de désignations</w:t>
      </w:r>
    </w:p>
    <w:p w14:paraId="68E59347" w14:textId="77777777" w:rsidR="00C044F9" w:rsidRPr="00CF3F40" w:rsidRDefault="00C044F9" w:rsidP="00A743F6">
      <w:pPr>
        <w:rPr>
          <w:sz w:val="14"/>
          <w:szCs w:val="14"/>
          <w:lang w:val="fr-FR" w:eastAsia="da-DK"/>
        </w:rPr>
      </w:pPr>
    </w:p>
    <w:p w14:paraId="0BBA4EBE" w14:textId="77901C83" w:rsidR="00393121" w:rsidRPr="00CF3F40" w:rsidRDefault="00C044F9" w:rsidP="00C044F9">
      <w:pPr>
        <w:jc w:val="center"/>
        <w:rPr>
          <w:sz w:val="16"/>
          <w:szCs w:val="16"/>
          <w:lang w:val="fr-FR" w:eastAsia="da-DK"/>
        </w:rPr>
      </w:pPr>
      <w:r w:rsidRPr="00CF3F40">
        <w:rPr>
          <w:noProof/>
        </w:rPr>
        <w:drawing>
          <wp:inline distT="0" distB="0" distL="0" distR="0" wp14:anchorId="5AA6677C" wp14:editId="2BEB0B59">
            <wp:extent cx="4868214" cy="8229904"/>
            <wp:effectExtent l="0" t="0" r="8890" b="0"/>
            <wp:docPr id="4046" name="Picture 4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893138" cy="8272038"/>
                    </a:xfrm>
                    <a:prstGeom prst="rect">
                      <a:avLst/>
                    </a:prstGeom>
                    <a:noFill/>
                    <a:ln>
                      <a:noFill/>
                    </a:ln>
                  </pic:spPr>
                </pic:pic>
              </a:graphicData>
            </a:graphic>
          </wp:inline>
        </w:drawing>
      </w:r>
      <w:r w:rsidR="00F91633" w:rsidRPr="00CF3F40">
        <w:rPr>
          <w:sz w:val="16"/>
          <w:szCs w:val="16"/>
          <w:lang w:val="fr-FR" w:eastAsia="da-DK"/>
        </w:rPr>
        <w:br w:type="page"/>
      </w:r>
    </w:p>
    <w:p w14:paraId="0BBA4EC0" w14:textId="081229D7" w:rsidR="00393121" w:rsidRPr="00CF3F40" w:rsidRDefault="00393121" w:rsidP="00393121">
      <w:pPr>
        <w:pStyle w:val="Heading2"/>
        <w:rPr>
          <w:rStyle w:val="NORMALTEXT"/>
          <w:sz w:val="20"/>
          <w:szCs w:val="20"/>
          <w:lang w:val="fr-FR"/>
        </w:rPr>
      </w:pPr>
      <w:bookmarkStart w:id="78" w:name="_Toc395544827"/>
      <w:r w:rsidRPr="00CF3F40">
        <w:rPr>
          <w:rStyle w:val="NORMALTEXT"/>
          <w:sz w:val="20"/>
          <w:szCs w:val="20"/>
          <w:lang w:val="fr-FR"/>
        </w:rPr>
        <w:t>Unions de Madrid et de La</w:t>
      </w:r>
      <w:r w:rsidR="003B5E90" w:rsidRPr="00CF3F40">
        <w:rPr>
          <w:rStyle w:val="NORMALTEXT"/>
          <w:sz w:val="20"/>
          <w:szCs w:val="20"/>
          <w:lang w:val="fr-FR"/>
        </w:rPr>
        <w:t> </w:t>
      </w:r>
      <w:r w:rsidRPr="00CF3F40">
        <w:rPr>
          <w:rStyle w:val="NORMALTEXT"/>
          <w:sz w:val="20"/>
          <w:szCs w:val="20"/>
          <w:lang w:val="fr-FR"/>
        </w:rPr>
        <w:t xml:space="preserve">Haye </w:t>
      </w:r>
      <w:r w:rsidR="003B5E90" w:rsidRPr="00CF3F40">
        <w:rPr>
          <w:rStyle w:val="NORMALTEXT"/>
          <w:sz w:val="20"/>
          <w:szCs w:val="20"/>
          <w:lang w:val="fr-FR"/>
        </w:rPr>
        <w:t>–</w:t>
      </w:r>
      <w:r w:rsidRPr="00CF3F40">
        <w:rPr>
          <w:rStyle w:val="NORMALTEXT"/>
          <w:sz w:val="20"/>
          <w:szCs w:val="20"/>
          <w:lang w:val="fr-FR"/>
        </w:rPr>
        <w:t xml:space="preserve"> Récapitulation 2012</w:t>
      </w:r>
      <w:r w:rsidR="00371B9C" w:rsidRPr="00CF3F40">
        <w:rPr>
          <w:rStyle w:val="NORMALTEXT"/>
          <w:sz w:val="20"/>
          <w:szCs w:val="20"/>
          <w:lang w:val="fr-FR"/>
        </w:rPr>
        <w:noBreakHyphen/>
      </w:r>
      <w:r w:rsidRPr="00CF3F40">
        <w:rPr>
          <w:rStyle w:val="NORMALTEXT"/>
          <w:sz w:val="20"/>
          <w:szCs w:val="20"/>
          <w:lang w:val="fr-FR"/>
        </w:rPr>
        <w:t>2013</w:t>
      </w:r>
      <w:bookmarkEnd w:id="78"/>
    </w:p>
    <w:p w14:paraId="0BBA4EC1" w14:textId="01148717" w:rsidR="00393121" w:rsidRPr="00CF3F40" w:rsidRDefault="00361C79" w:rsidP="00393121">
      <w:pPr>
        <w:rPr>
          <w:sz w:val="14"/>
          <w:szCs w:val="14"/>
          <w:lang w:val="fr-FR" w:eastAsia="da-DK"/>
        </w:rPr>
      </w:pPr>
      <w:r w:rsidRPr="00CF3F40">
        <w:rPr>
          <w:sz w:val="14"/>
          <w:szCs w:val="14"/>
          <w:lang w:val="fr-FR" w:eastAsia="da-DK"/>
        </w:rPr>
        <w:t>(</w:t>
      </w:r>
      <w:proofErr w:type="gramStart"/>
      <w:r w:rsidRPr="00CF3F40">
        <w:rPr>
          <w:sz w:val="14"/>
          <w:szCs w:val="14"/>
          <w:lang w:val="fr-FR" w:eastAsia="da-DK"/>
        </w:rPr>
        <w:t>montants</w:t>
      </w:r>
      <w:proofErr w:type="gramEnd"/>
      <w:r w:rsidRPr="00CF3F40">
        <w:rPr>
          <w:sz w:val="14"/>
          <w:szCs w:val="14"/>
          <w:lang w:val="fr-FR" w:eastAsia="da-DK"/>
        </w:rPr>
        <w:t xml:space="preserve"> exprimés en franc</w:t>
      </w:r>
      <w:r w:rsidR="00393121" w:rsidRPr="00CF3F40">
        <w:rPr>
          <w:sz w:val="14"/>
          <w:szCs w:val="14"/>
          <w:lang w:val="fr-FR" w:eastAsia="da-DK"/>
        </w:rPr>
        <w:t>s suisses)</w:t>
      </w:r>
    </w:p>
    <w:p w14:paraId="0D448B97" w14:textId="77777777" w:rsidR="00C044F9" w:rsidRPr="00CF3F40" w:rsidRDefault="00C044F9" w:rsidP="00393121">
      <w:pPr>
        <w:rPr>
          <w:sz w:val="14"/>
          <w:szCs w:val="14"/>
          <w:lang w:val="fr-FR" w:eastAsia="da-DK"/>
        </w:rPr>
      </w:pPr>
    </w:p>
    <w:p w14:paraId="0BBA4EFB" w14:textId="400B16A5" w:rsidR="00393121" w:rsidRPr="00CF3F40" w:rsidRDefault="00C044F9" w:rsidP="00AC5CC6">
      <w:pPr>
        <w:jc w:val="center"/>
        <w:rPr>
          <w:lang w:val="fr-FR"/>
        </w:rPr>
      </w:pPr>
      <w:r w:rsidRPr="00CF3F40">
        <w:rPr>
          <w:noProof/>
        </w:rPr>
        <w:drawing>
          <wp:inline distT="0" distB="0" distL="0" distR="0" wp14:anchorId="43CF3268" wp14:editId="099D9D2F">
            <wp:extent cx="4726547" cy="8633995"/>
            <wp:effectExtent l="0" t="0" r="0" b="0"/>
            <wp:docPr id="4052" name="Picture 4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30695" cy="8641573"/>
                    </a:xfrm>
                    <a:prstGeom prst="rect">
                      <a:avLst/>
                    </a:prstGeom>
                    <a:noFill/>
                    <a:ln>
                      <a:noFill/>
                    </a:ln>
                  </pic:spPr>
                </pic:pic>
              </a:graphicData>
            </a:graphic>
          </wp:inline>
        </w:drawing>
      </w:r>
    </w:p>
    <w:p w14:paraId="0BBA4EFC" w14:textId="77777777" w:rsidR="00832B62" w:rsidRPr="00CF3F40" w:rsidRDefault="00832B62" w:rsidP="00832B62">
      <w:pPr>
        <w:rPr>
          <w:sz w:val="16"/>
          <w:szCs w:val="16"/>
          <w:lang w:val="fr-FR" w:eastAsia="da-DK"/>
        </w:rPr>
        <w:sectPr w:rsidR="00832B62" w:rsidRPr="00CF3F40" w:rsidSect="00E3702D">
          <w:headerReference w:type="default" r:id="rId109"/>
          <w:footnotePr>
            <w:numRestart w:val="eachPage"/>
          </w:footnotePr>
          <w:type w:val="continuous"/>
          <w:pgSz w:w="11907" w:h="16840" w:code="9"/>
          <w:pgMar w:top="567" w:right="1134" w:bottom="1418" w:left="1418" w:header="510" w:footer="1021" w:gutter="0"/>
          <w:cols w:space="720"/>
          <w:docGrid w:linePitch="326"/>
        </w:sectPr>
      </w:pPr>
    </w:p>
    <w:p w14:paraId="0BBA4EFD" w14:textId="77777777" w:rsidR="00393121" w:rsidRPr="008A0A3A" w:rsidRDefault="00393121" w:rsidP="00843873">
      <w:pPr>
        <w:pStyle w:val="Heading1"/>
        <w:jc w:val="center"/>
        <w:rPr>
          <w:lang w:val="fr-CH"/>
        </w:rPr>
      </w:pPr>
      <w:bookmarkStart w:id="79" w:name="_Toc395544828"/>
      <w:r w:rsidRPr="008A0A3A">
        <w:rPr>
          <w:lang w:val="fr-CH"/>
        </w:rPr>
        <w:t>FONDS FIDUCIAIRES</w:t>
      </w:r>
      <w:bookmarkEnd w:id="79"/>
    </w:p>
    <w:p w14:paraId="0BBA4EFE" w14:textId="08A7D652" w:rsidR="00393121" w:rsidRPr="00CF3F40" w:rsidRDefault="00423787" w:rsidP="00423787">
      <w:pPr>
        <w:jc w:val="center"/>
        <w:rPr>
          <w:rStyle w:val="NORMALTEXT"/>
          <w:b/>
          <w:bCs/>
          <w:szCs w:val="22"/>
          <w:lang w:val="fr-FR"/>
        </w:rPr>
      </w:pPr>
      <w:r w:rsidRPr="00CF3F40">
        <w:rPr>
          <w:rStyle w:val="NORMALTEXT"/>
          <w:b/>
          <w:bCs/>
          <w:szCs w:val="22"/>
          <w:lang w:val="fr-FR"/>
        </w:rPr>
        <w:t>Fonds de dépôt au 3</w:t>
      </w:r>
      <w:r w:rsidR="00406EDA" w:rsidRPr="00CF3F40">
        <w:rPr>
          <w:rStyle w:val="NORMALTEXT"/>
          <w:b/>
          <w:bCs/>
          <w:szCs w:val="22"/>
          <w:lang w:val="fr-FR"/>
        </w:rPr>
        <w:t>1 décembre 20</w:t>
      </w:r>
      <w:r w:rsidRPr="00CF3F40">
        <w:rPr>
          <w:rStyle w:val="NORMALTEXT"/>
          <w:b/>
          <w:bCs/>
          <w:szCs w:val="22"/>
          <w:lang w:val="fr-FR"/>
        </w:rPr>
        <w:t>13</w:t>
      </w:r>
    </w:p>
    <w:p w14:paraId="0BBA4EFF" w14:textId="77777777" w:rsidR="00393121" w:rsidRPr="00CF3F40" w:rsidRDefault="00393121" w:rsidP="003B7D72">
      <w:pPr>
        <w:rPr>
          <w:b/>
          <w:lang w:val="fr-FR"/>
        </w:rPr>
      </w:pPr>
    </w:p>
    <w:p w14:paraId="0BBA4F20" w14:textId="7C36B041" w:rsidR="00393121" w:rsidRPr="00CF3F40" w:rsidRDefault="00A402B0" w:rsidP="003B7D72">
      <w:pPr>
        <w:rPr>
          <w:lang w:val="fr-FR"/>
        </w:rPr>
      </w:pPr>
      <w:r w:rsidRPr="00CF3F40">
        <w:rPr>
          <w:noProof/>
        </w:rPr>
        <w:drawing>
          <wp:inline distT="0" distB="0" distL="0" distR="0" wp14:anchorId="1233D747" wp14:editId="19D7645D">
            <wp:extent cx="9749307" cy="5266523"/>
            <wp:effectExtent l="0" t="0" r="4445" b="0"/>
            <wp:docPr id="4057" name="Picture 4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9746505" cy="5265009"/>
                    </a:xfrm>
                    <a:prstGeom prst="rect">
                      <a:avLst/>
                    </a:prstGeom>
                    <a:noFill/>
                    <a:ln>
                      <a:noFill/>
                    </a:ln>
                  </pic:spPr>
                </pic:pic>
              </a:graphicData>
            </a:graphic>
          </wp:inline>
        </w:drawing>
      </w:r>
    </w:p>
    <w:p w14:paraId="0BBA4F21" w14:textId="77777777" w:rsidR="005363B7" w:rsidRPr="00CF3F40" w:rsidRDefault="005363B7" w:rsidP="003B7D72">
      <w:pPr>
        <w:rPr>
          <w:lang w:val="fr-FR"/>
        </w:rPr>
        <w:sectPr w:rsidR="005363B7" w:rsidRPr="00CF3F40" w:rsidSect="00824B3D">
          <w:headerReference w:type="default" r:id="rId111"/>
          <w:pgSz w:w="16840" w:h="11907" w:orient="landscape" w:code="9"/>
          <w:pgMar w:top="1275" w:right="454" w:bottom="1418" w:left="510" w:header="510" w:footer="1020" w:gutter="0"/>
          <w:cols w:space="720"/>
          <w:docGrid w:linePitch="326"/>
        </w:sectPr>
      </w:pPr>
    </w:p>
    <w:p w14:paraId="0BBA4F23" w14:textId="524DE2A3" w:rsidR="00393121" w:rsidRPr="00CF3F40" w:rsidRDefault="00423787" w:rsidP="00423787">
      <w:pPr>
        <w:rPr>
          <w:b/>
          <w:lang w:val="fr-FR"/>
        </w:rPr>
      </w:pPr>
      <w:r w:rsidRPr="00CF3F40">
        <w:rPr>
          <w:b/>
          <w:lang w:val="fr-FR"/>
        </w:rPr>
        <w:t>Fonds de dépôt au 3</w:t>
      </w:r>
      <w:r w:rsidR="00406EDA" w:rsidRPr="00CF3F40">
        <w:rPr>
          <w:b/>
          <w:lang w:val="fr-FR"/>
        </w:rPr>
        <w:t>1 décembre 20</w:t>
      </w:r>
      <w:r w:rsidRPr="00CF3F40">
        <w:rPr>
          <w:b/>
          <w:lang w:val="fr-FR"/>
        </w:rPr>
        <w:t>13</w:t>
      </w:r>
    </w:p>
    <w:p w14:paraId="0BBA4F24" w14:textId="77777777" w:rsidR="00393121" w:rsidRPr="00CF3F40" w:rsidRDefault="00423787" w:rsidP="00423787">
      <w:pPr>
        <w:rPr>
          <w:sz w:val="18"/>
          <w:szCs w:val="18"/>
          <w:lang w:val="fr-FR"/>
        </w:rPr>
      </w:pPr>
      <w:r w:rsidRPr="00CF3F40">
        <w:rPr>
          <w:sz w:val="18"/>
          <w:szCs w:val="18"/>
          <w:lang w:val="fr-FR"/>
        </w:rPr>
        <w:t>(</w:t>
      </w:r>
      <w:proofErr w:type="gramStart"/>
      <w:r w:rsidRPr="00CF3F40">
        <w:rPr>
          <w:sz w:val="18"/>
          <w:szCs w:val="18"/>
          <w:lang w:val="fr-FR"/>
        </w:rPr>
        <w:t>exprimé</w:t>
      </w:r>
      <w:proofErr w:type="gramEnd"/>
      <w:r w:rsidRPr="00CF3F40">
        <w:rPr>
          <w:sz w:val="18"/>
          <w:szCs w:val="18"/>
          <w:lang w:val="fr-FR"/>
        </w:rPr>
        <w:t xml:space="preserve"> en francs suisses)</w:t>
      </w:r>
    </w:p>
    <w:p w14:paraId="0BBA4F25" w14:textId="77777777" w:rsidR="00393121" w:rsidRDefault="00393121" w:rsidP="000B7410"/>
    <w:p w14:paraId="3A242C6B" w14:textId="77777777" w:rsidR="007F6B5E" w:rsidRPr="00CF3F40" w:rsidRDefault="007F6B5E" w:rsidP="000B7410"/>
    <w:p w14:paraId="0BBA4F26" w14:textId="2B8A651F" w:rsidR="00393121" w:rsidRPr="00CF3F40" w:rsidRDefault="00A402B0" w:rsidP="00B14D48">
      <w:pPr>
        <w:rPr>
          <w:sz w:val="16"/>
          <w:szCs w:val="16"/>
          <w:lang w:val="fr-FR" w:eastAsia="da-DK"/>
        </w:rPr>
      </w:pPr>
      <w:r w:rsidRPr="00CF3F40">
        <w:rPr>
          <w:noProof/>
        </w:rPr>
        <w:drawing>
          <wp:inline distT="0" distB="0" distL="0" distR="0" wp14:anchorId="3305E210" wp14:editId="0273B243">
            <wp:extent cx="5940425" cy="1758670"/>
            <wp:effectExtent l="0" t="0" r="3175" b="0"/>
            <wp:docPr id="4059" name="Picture 4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40425" cy="1758670"/>
                    </a:xfrm>
                    <a:prstGeom prst="rect">
                      <a:avLst/>
                    </a:prstGeom>
                    <a:noFill/>
                    <a:ln>
                      <a:noFill/>
                    </a:ln>
                  </pic:spPr>
                </pic:pic>
              </a:graphicData>
            </a:graphic>
          </wp:inline>
        </w:drawing>
      </w:r>
    </w:p>
    <w:p w14:paraId="0BBA4F27" w14:textId="77777777" w:rsidR="00393121" w:rsidRPr="00CF3F40" w:rsidRDefault="00393121" w:rsidP="000B7410"/>
    <w:p w14:paraId="0BBA4F28" w14:textId="45D3AD12" w:rsidR="009A5839" w:rsidRPr="00CF3F40" w:rsidRDefault="009A5839" w:rsidP="009A5839">
      <w:pPr>
        <w:rPr>
          <w:sz w:val="20"/>
          <w:lang w:val="fr-FR"/>
        </w:rPr>
      </w:pPr>
      <w:r w:rsidRPr="00CF3F40">
        <w:rPr>
          <w:sz w:val="20"/>
          <w:lang w:val="fr-FR"/>
        </w:rPr>
        <w:t xml:space="preserve">Note : Fonds fiduciaires </w:t>
      </w:r>
      <w:r w:rsidR="008E6181" w:rsidRPr="00CF3F40">
        <w:rPr>
          <w:sz w:val="20"/>
          <w:lang w:val="fr-FR"/>
        </w:rPr>
        <w:t>sous la forme</w:t>
      </w:r>
      <w:r w:rsidRPr="00CF3F40">
        <w:rPr>
          <w:sz w:val="20"/>
          <w:lang w:val="fr-FR"/>
        </w:rPr>
        <w:t xml:space="preserve"> de contributions volontaires (des gouvernements australien, français, norvé</w:t>
      </w:r>
      <w:r w:rsidR="00CC5088" w:rsidRPr="00CF3F40">
        <w:rPr>
          <w:sz w:val="20"/>
          <w:lang w:val="fr-FR"/>
        </w:rPr>
        <w:t>gien, sud</w:t>
      </w:r>
      <w:r w:rsidR="00371B9C" w:rsidRPr="00CF3F40">
        <w:rPr>
          <w:sz w:val="20"/>
          <w:lang w:val="fr-FR"/>
        </w:rPr>
        <w:noBreakHyphen/>
      </w:r>
      <w:r w:rsidR="00CC5088" w:rsidRPr="00CF3F40">
        <w:rPr>
          <w:sz w:val="20"/>
          <w:lang w:val="fr-FR"/>
        </w:rPr>
        <w:t>africain, suédois et s</w:t>
      </w:r>
      <w:r w:rsidRPr="00CF3F40">
        <w:rPr>
          <w:sz w:val="20"/>
          <w:lang w:val="fr-FR"/>
        </w:rPr>
        <w:t xml:space="preserve">uisse, du Christensen </w:t>
      </w:r>
      <w:proofErr w:type="spellStart"/>
      <w:r w:rsidRPr="00CF3F40">
        <w:rPr>
          <w:sz w:val="20"/>
          <w:lang w:val="fr-FR"/>
        </w:rPr>
        <w:t>Fund</w:t>
      </w:r>
      <w:proofErr w:type="spellEnd"/>
      <w:r w:rsidRPr="00CF3F40">
        <w:rPr>
          <w:sz w:val="20"/>
          <w:lang w:val="fr-FR"/>
        </w:rPr>
        <w:t xml:space="preserve"> et de la Nouvelle</w:t>
      </w:r>
      <w:r w:rsidR="00371B9C" w:rsidRPr="00CF3F40">
        <w:rPr>
          <w:sz w:val="20"/>
          <w:lang w:val="fr-FR"/>
        </w:rPr>
        <w:noBreakHyphen/>
      </w:r>
      <w:r w:rsidRPr="00CF3F40">
        <w:rPr>
          <w:sz w:val="20"/>
          <w:lang w:val="fr-FR"/>
        </w:rPr>
        <w:t>Zélande) visant à faciliter la participation des représentants des communautés autochtones et locales accréditées aux travaux du Comité intergouvernemental de la propriété intellectuelle relative aux ressources génétiques, aux savoirs traditionnels et au folklore.</w:t>
      </w:r>
    </w:p>
    <w:p w14:paraId="0BBA4F29" w14:textId="77777777" w:rsidR="00393121" w:rsidRPr="008A0A3A" w:rsidRDefault="00393121" w:rsidP="000B7410">
      <w:pPr>
        <w:rPr>
          <w:lang w:val="fr-CH"/>
        </w:rPr>
      </w:pPr>
    </w:p>
    <w:p w14:paraId="18C8CD54" w14:textId="77777777" w:rsidR="007F6B5E" w:rsidRPr="008A0A3A" w:rsidRDefault="007F6B5E" w:rsidP="000B7410">
      <w:pPr>
        <w:rPr>
          <w:lang w:val="fr-CH"/>
        </w:rPr>
      </w:pPr>
    </w:p>
    <w:p w14:paraId="0BBA4F2A" w14:textId="4FB23CD4" w:rsidR="00393121" w:rsidRPr="00CF3F40" w:rsidRDefault="00A402B0" w:rsidP="00B14D48">
      <w:pPr>
        <w:rPr>
          <w:sz w:val="16"/>
          <w:szCs w:val="16"/>
          <w:lang w:val="fr-FR" w:eastAsia="da-DK"/>
        </w:rPr>
      </w:pPr>
      <w:r w:rsidRPr="00CF3F40">
        <w:rPr>
          <w:noProof/>
        </w:rPr>
        <w:drawing>
          <wp:inline distT="0" distB="0" distL="0" distR="0" wp14:anchorId="72F5CA63" wp14:editId="5E8FDA30">
            <wp:extent cx="5940425" cy="2872266"/>
            <wp:effectExtent l="0" t="0" r="3175" b="4445"/>
            <wp:docPr id="4060" name="Picture 4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40425" cy="2872266"/>
                    </a:xfrm>
                    <a:prstGeom prst="rect">
                      <a:avLst/>
                    </a:prstGeom>
                    <a:noFill/>
                    <a:ln>
                      <a:noFill/>
                    </a:ln>
                  </pic:spPr>
                </pic:pic>
              </a:graphicData>
            </a:graphic>
          </wp:inline>
        </w:drawing>
      </w:r>
    </w:p>
    <w:p w14:paraId="0BBA4F2B" w14:textId="77777777" w:rsidR="00393121" w:rsidRPr="00CF3F40" w:rsidRDefault="00393121" w:rsidP="000B7410"/>
    <w:p w14:paraId="06440560" w14:textId="3E1B4A4C" w:rsidR="00406EDA" w:rsidRPr="00CF3F40" w:rsidRDefault="004D5502" w:rsidP="00AD468F">
      <w:pPr>
        <w:rPr>
          <w:rFonts w:cs="Arial"/>
          <w:sz w:val="20"/>
          <w:lang w:val="fr-FR"/>
        </w:rPr>
      </w:pPr>
      <w:r w:rsidRPr="00CF3F40">
        <w:rPr>
          <w:rFonts w:cs="Arial"/>
          <w:sz w:val="20"/>
          <w:lang w:val="fr-FR"/>
        </w:rPr>
        <w:t>Note</w:t>
      </w:r>
      <w:r w:rsidR="003B5E90" w:rsidRPr="00CF3F40">
        <w:rPr>
          <w:rFonts w:cs="Arial"/>
          <w:sz w:val="20"/>
          <w:lang w:val="fr-FR"/>
        </w:rPr>
        <w:t> </w:t>
      </w:r>
      <w:r w:rsidRPr="00CF3F40">
        <w:rPr>
          <w:rFonts w:cs="Arial"/>
          <w:sz w:val="20"/>
          <w:lang w:val="fr-FR"/>
        </w:rPr>
        <w:t xml:space="preserve">: </w:t>
      </w:r>
      <w:r w:rsidR="007C07C3" w:rsidRPr="00CF3F40">
        <w:rPr>
          <w:rFonts w:cs="Arial"/>
          <w:sz w:val="20"/>
          <w:lang w:val="fr-FR"/>
        </w:rPr>
        <w:t>Fonds de dépôt</w:t>
      </w:r>
      <w:r w:rsidR="00AD468F" w:rsidRPr="00CF3F40">
        <w:rPr>
          <w:rFonts w:cs="Arial"/>
          <w:sz w:val="20"/>
          <w:lang w:val="fr-FR"/>
        </w:rPr>
        <w:t xml:space="preserve"> </w:t>
      </w:r>
      <w:r w:rsidR="007C07C3" w:rsidRPr="00CF3F40">
        <w:rPr>
          <w:rFonts w:cs="Arial"/>
          <w:sz w:val="20"/>
          <w:lang w:val="fr-FR"/>
        </w:rPr>
        <w:t>sous la forme d</w:t>
      </w:r>
      <w:r w:rsidR="00406EDA" w:rsidRPr="00CF3F40">
        <w:rPr>
          <w:rFonts w:cs="Arial"/>
          <w:sz w:val="20"/>
          <w:lang w:val="fr-FR"/>
        </w:rPr>
        <w:t>’</w:t>
      </w:r>
      <w:r w:rsidR="001866F3" w:rsidRPr="00CF3F40">
        <w:rPr>
          <w:rFonts w:cs="Arial"/>
          <w:sz w:val="20"/>
          <w:lang w:val="fr-FR"/>
        </w:rPr>
        <w:t xml:space="preserve">un </w:t>
      </w:r>
      <w:r w:rsidR="00BF3140" w:rsidRPr="00CF3F40">
        <w:rPr>
          <w:rFonts w:cs="Arial"/>
          <w:sz w:val="20"/>
          <w:lang w:val="fr-FR"/>
        </w:rPr>
        <w:t>accord de coopération</w:t>
      </w:r>
      <w:r w:rsidR="00AD468F" w:rsidRPr="00CF3F40">
        <w:rPr>
          <w:rFonts w:cs="Arial"/>
          <w:sz w:val="20"/>
          <w:lang w:val="fr-FR"/>
        </w:rPr>
        <w:t xml:space="preserve"> </w:t>
      </w:r>
      <w:r w:rsidR="000C5424" w:rsidRPr="00CF3F40">
        <w:rPr>
          <w:rFonts w:cs="Arial"/>
          <w:sz w:val="20"/>
          <w:lang w:val="fr-FR"/>
        </w:rPr>
        <w:t>entre</w:t>
      </w:r>
      <w:r w:rsidR="00AD468F" w:rsidRPr="00CF3F40">
        <w:rPr>
          <w:rFonts w:cs="Arial"/>
          <w:sz w:val="20"/>
          <w:lang w:val="fr-FR"/>
        </w:rPr>
        <w:t xml:space="preserve"> </w:t>
      </w:r>
      <w:r w:rsidR="00BF3140" w:rsidRPr="00CF3F40">
        <w:rPr>
          <w:rFonts w:cs="Arial"/>
          <w:sz w:val="20"/>
          <w:lang w:val="fr-FR"/>
        </w:rPr>
        <w:t>le Gouv</w:t>
      </w:r>
      <w:r w:rsidR="007C07C3" w:rsidRPr="00CF3F40">
        <w:rPr>
          <w:rFonts w:cs="Arial"/>
          <w:sz w:val="20"/>
          <w:lang w:val="fr-FR"/>
        </w:rPr>
        <w:t>ernement</w:t>
      </w:r>
      <w:r w:rsidR="00AD468F" w:rsidRPr="00CF3F40">
        <w:rPr>
          <w:rFonts w:cs="Arial"/>
          <w:sz w:val="20"/>
          <w:lang w:val="fr-FR"/>
        </w:rPr>
        <w:t xml:space="preserve"> </w:t>
      </w:r>
      <w:r w:rsidR="000A69AC" w:rsidRPr="00CF3F40">
        <w:rPr>
          <w:rFonts w:cs="Arial"/>
          <w:sz w:val="20"/>
          <w:lang w:val="fr-FR"/>
        </w:rPr>
        <w:t>a</w:t>
      </w:r>
      <w:r w:rsidR="00AD468F" w:rsidRPr="00CF3F40">
        <w:rPr>
          <w:rFonts w:cs="Arial"/>
          <w:sz w:val="20"/>
          <w:lang w:val="fr-FR"/>
        </w:rPr>
        <w:t>ustrali</w:t>
      </w:r>
      <w:r w:rsidR="000A69AC" w:rsidRPr="00CF3F40">
        <w:rPr>
          <w:rFonts w:cs="Arial"/>
          <w:sz w:val="20"/>
          <w:lang w:val="fr-FR"/>
        </w:rPr>
        <w:t>en</w:t>
      </w:r>
      <w:r w:rsidR="00AD468F" w:rsidRPr="00CF3F40">
        <w:rPr>
          <w:rFonts w:cs="Arial"/>
          <w:sz w:val="20"/>
          <w:lang w:val="fr-FR"/>
        </w:rPr>
        <w:t xml:space="preserve"> </w:t>
      </w:r>
      <w:r w:rsidR="00BF3140" w:rsidRPr="00CF3F40">
        <w:rPr>
          <w:rFonts w:cs="Arial"/>
          <w:sz w:val="20"/>
          <w:lang w:val="fr-FR"/>
        </w:rPr>
        <w:t>et l</w:t>
      </w:r>
      <w:r w:rsidR="00406EDA" w:rsidRPr="00CF3F40">
        <w:rPr>
          <w:rFonts w:cs="Arial"/>
          <w:sz w:val="20"/>
          <w:lang w:val="fr-FR"/>
        </w:rPr>
        <w:t>’</w:t>
      </w:r>
      <w:r w:rsidR="00BF3140" w:rsidRPr="00CF3F40">
        <w:rPr>
          <w:rFonts w:cs="Arial"/>
          <w:sz w:val="20"/>
          <w:lang w:val="fr-FR"/>
        </w:rPr>
        <w:t>OMPI</w:t>
      </w:r>
      <w:r w:rsidR="00AD468F" w:rsidRPr="00CF3F40">
        <w:rPr>
          <w:rFonts w:cs="Arial"/>
          <w:sz w:val="20"/>
          <w:lang w:val="fr-FR"/>
        </w:rPr>
        <w:t xml:space="preserve"> </w:t>
      </w:r>
      <w:r w:rsidR="000A69AC" w:rsidRPr="00CF3F40">
        <w:rPr>
          <w:rFonts w:cs="Arial"/>
          <w:sz w:val="20"/>
          <w:lang w:val="fr-FR"/>
        </w:rPr>
        <w:t xml:space="preserve">en vue de </w:t>
      </w:r>
      <w:r w:rsidR="00AD468F" w:rsidRPr="00CF3F40">
        <w:rPr>
          <w:rFonts w:cs="Arial"/>
          <w:sz w:val="20"/>
          <w:lang w:val="fr-FR"/>
        </w:rPr>
        <w:t>promo</w:t>
      </w:r>
      <w:r w:rsidR="000A69AC" w:rsidRPr="00CF3F40">
        <w:rPr>
          <w:rFonts w:cs="Arial"/>
          <w:sz w:val="20"/>
          <w:lang w:val="fr-FR"/>
        </w:rPr>
        <w:t>uvoir le</w:t>
      </w:r>
      <w:r w:rsidR="00AD468F" w:rsidRPr="00CF3F40">
        <w:rPr>
          <w:rFonts w:cs="Arial"/>
          <w:sz w:val="20"/>
          <w:lang w:val="fr-FR"/>
        </w:rPr>
        <w:t xml:space="preserve"> </w:t>
      </w:r>
      <w:r w:rsidR="00BF3140" w:rsidRPr="00CF3F40">
        <w:rPr>
          <w:rFonts w:cs="Arial"/>
          <w:sz w:val="20"/>
          <w:lang w:val="fr-FR"/>
        </w:rPr>
        <w:t>développement</w:t>
      </w:r>
      <w:r w:rsidR="00AD468F" w:rsidRPr="00CF3F40">
        <w:rPr>
          <w:rFonts w:cs="Arial"/>
          <w:sz w:val="20"/>
          <w:lang w:val="fr-FR"/>
        </w:rPr>
        <w:t xml:space="preserve"> </w:t>
      </w:r>
      <w:r w:rsidR="000A69AC" w:rsidRPr="00CF3F40">
        <w:rPr>
          <w:rFonts w:cs="Arial"/>
          <w:sz w:val="20"/>
          <w:lang w:val="fr-FR"/>
        </w:rPr>
        <w:t>de</w:t>
      </w:r>
      <w:r w:rsidR="00AD468F" w:rsidRPr="00CF3F40">
        <w:rPr>
          <w:rFonts w:cs="Arial"/>
          <w:sz w:val="20"/>
          <w:lang w:val="fr-FR"/>
        </w:rPr>
        <w:t xml:space="preserve"> </w:t>
      </w:r>
      <w:r w:rsidR="000A69AC" w:rsidRPr="00CF3F40">
        <w:rPr>
          <w:rFonts w:cs="Arial"/>
          <w:sz w:val="20"/>
          <w:lang w:val="fr-FR"/>
        </w:rPr>
        <w:t xml:space="preserve">systèmes de </w:t>
      </w:r>
      <w:r w:rsidR="007C07C3" w:rsidRPr="00CF3F40">
        <w:rPr>
          <w:rFonts w:cs="Arial"/>
          <w:sz w:val="20"/>
          <w:lang w:val="fr-FR"/>
        </w:rPr>
        <w:t>propriété intellectuelle</w:t>
      </w:r>
      <w:r w:rsidR="00AD468F" w:rsidRPr="00CF3F40">
        <w:rPr>
          <w:rFonts w:cs="Arial"/>
          <w:sz w:val="20"/>
          <w:lang w:val="fr-FR"/>
        </w:rPr>
        <w:t xml:space="preserve"> </w:t>
      </w:r>
      <w:r w:rsidR="000A69AC" w:rsidRPr="00CF3F40">
        <w:rPr>
          <w:rFonts w:cs="Arial"/>
          <w:sz w:val="20"/>
          <w:lang w:val="fr-FR"/>
        </w:rPr>
        <w:t xml:space="preserve">dans les pays les moins avancés </w:t>
      </w:r>
      <w:r w:rsidR="00AD468F" w:rsidRPr="00CF3F40">
        <w:rPr>
          <w:rFonts w:cs="Arial"/>
          <w:sz w:val="20"/>
          <w:lang w:val="fr-FR"/>
        </w:rPr>
        <w:t>(</w:t>
      </w:r>
      <w:r w:rsidR="000A69AC" w:rsidRPr="00CF3F40">
        <w:rPr>
          <w:rFonts w:cs="Arial"/>
          <w:sz w:val="20"/>
          <w:lang w:val="fr-FR"/>
        </w:rPr>
        <w:t>PMA</w:t>
      </w:r>
      <w:r w:rsidR="00AD468F" w:rsidRPr="00CF3F40">
        <w:rPr>
          <w:rFonts w:cs="Arial"/>
          <w:sz w:val="20"/>
          <w:lang w:val="fr-FR"/>
        </w:rPr>
        <w:t xml:space="preserve">) </w:t>
      </w:r>
      <w:r w:rsidR="000A69AC" w:rsidRPr="00CF3F40">
        <w:rPr>
          <w:rFonts w:cs="Arial"/>
          <w:sz w:val="20"/>
          <w:lang w:val="fr-FR"/>
        </w:rPr>
        <w:t>et les</w:t>
      </w:r>
      <w:r w:rsidR="00AD468F" w:rsidRPr="00CF3F40">
        <w:rPr>
          <w:rFonts w:cs="Arial"/>
          <w:sz w:val="20"/>
          <w:lang w:val="fr-FR"/>
        </w:rPr>
        <w:t xml:space="preserve"> </w:t>
      </w:r>
      <w:r w:rsidR="00912C65" w:rsidRPr="00CF3F40">
        <w:rPr>
          <w:rFonts w:cs="Arial"/>
          <w:sz w:val="20"/>
          <w:lang w:val="fr-FR"/>
        </w:rPr>
        <w:t>pays en développement</w:t>
      </w:r>
      <w:r w:rsidR="00AD468F" w:rsidRPr="00CF3F40">
        <w:rPr>
          <w:rFonts w:cs="Arial"/>
          <w:sz w:val="20"/>
          <w:lang w:val="fr-FR"/>
        </w:rPr>
        <w:t>.</w:t>
      </w:r>
    </w:p>
    <w:p w14:paraId="0BBA4F2D" w14:textId="504F1E23" w:rsidR="00393121" w:rsidRDefault="00393121" w:rsidP="00B14D48">
      <w:pPr>
        <w:rPr>
          <w:sz w:val="20"/>
          <w:lang w:val="fr-FR" w:eastAsia="da-DK"/>
        </w:rPr>
      </w:pPr>
    </w:p>
    <w:p w14:paraId="6A79DBCA" w14:textId="77777777" w:rsidR="007F6B5E" w:rsidRPr="00CF3F40" w:rsidRDefault="007F6B5E" w:rsidP="00B14D48">
      <w:pPr>
        <w:rPr>
          <w:sz w:val="20"/>
          <w:lang w:val="fr-FR" w:eastAsia="da-DK"/>
        </w:rPr>
      </w:pPr>
    </w:p>
    <w:p w14:paraId="0BBA4F2E" w14:textId="51DB1AF0" w:rsidR="00393121" w:rsidRPr="00CF3F40" w:rsidRDefault="00A402B0" w:rsidP="00B14D48">
      <w:pPr>
        <w:rPr>
          <w:sz w:val="16"/>
          <w:szCs w:val="16"/>
          <w:lang w:val="fr-FR" w:eastAsia="da-DK"/>
        </w:rPr>
      </w:pPr>
      <w:r w:rsidRPr="00CF3F40">
        <w:rPr>
          <w:noProof/>
        </w:rPr>
        <w:drawing>
          <wp:inline distT="0" distB="0" distL="0" distR="0" wp14:anchorId="3316316D" wp14:editId="7B96FC9F">
            <wp:extent cx="5940425" cy="1284534"/>
            <wp:effectExtent l="0" t="0" r="3175" b="0"/>
            <wp:docPr id="4064" name="Picture 4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40425" cy="1284534"/>
                    </a:xfrm>
                    <a:prstGeom prst="rect">
                      <a:avLst/>
                    </a:prstGeom>
                    <a:noFill/>
                    <a:ln>
                      <a:noFill/>
                    </a:ln>
                  </pic:spPr>
                </pic:pic>
              </a:graphicData>
            </a:graphic>
          </wp:inline>
        </w:drawing>
      </w:r>
    </w:p>
    <w:p w14:paraId="0BBA4F2F" w14:textId="77777777" w:rsidR="00393121" w:rsidRPr="00CF3F40" w:rsidRDefault="00393121" w:rsidP="000B7410"/>
    <w:p w14:paraId="0BBA4F30" w14:textId="584B6842" w:rsidR="00393121" w:rsidRPr="00CF3F40" w:rsidRDefault="00BE193C" w:rsidP="00BE193C">
      <w:pPr>
        <w:jc w:val="both"/>
        <w:rPr>
          <w:rFonts w:cs="Arial"/>
          <w:sz w:val="20"/>
          <w:lang w:val="fr-FR"/>
        </w:rPr>
      </w:pPr>
      <w:r w:rsidRPr="00CF3F40">
        <w:rPr>
          <w:rFonts w:cs="Arial"/>
          <w:sz w:val="20"/>
          <w:lang w:val="fr-FR"/>
        </w:rPr>
        <w:t xml:space="preserve">Note : Fonds de dépôt </w:t>
      </w:r>
      <w:r w:rsidR="008E6181" w:rsidRPr="00CF3F40">
        <w:rPr>
          <w:rFonts w:cs="Arial"/>
          <w:sz w:val="20"/>
          <w:lang w:val="fr-FR"/>
        </w:rPr>
        <w:t>sous la forme</w:t>
      </w:r>
      <w:r w:rsidRPr="00CF3F40">
        <w:rPr>
          <w:rFonts w:cs="Arial"/>
          <w:sz w:val="20"/>
          <w:lang w:val="fr-FR"/>
        </w:rPr>
        <w:t xml:space="preserve"> d</w:t>
      </w:r>
      <w:r w:rsidR="00406EDA" w:rsidRPr="00CF3F40">
        <w:rPr>
          <w:rFonts w:cs="Arial"/>
          <w:sz w:val="20"/>
          <w:lang w:val="fr-FR"/>
        </w:rPr>
        <w:t>’</w:t>
      </w:r>
      <w:r w:rsidRPr="00CF3F40">
        <w:rPr>
          <w:rFonts w:cs="Arial"/>
          <w:sz w:val="20"/>
          <w:lang w:val="fr-FR"/>
        </w:rPr>
        <w:t>un accord de coopération technique entre le Gouvernement du Brésil et l</w:t>
      </w:r>
      <w:r w:rsidR="00406EDA" w:rsidRPr="00CF3F40">
        <w:rPr>
          <w:rFonts w:cs="Arial"/>
          <w:sz w:val="20"/>
          <w:lang w:val="fr-FR"/>
        </w:rPr>
        <w:t>’</w:t>
      </w:r>
      <w:r w:rsidRPr="00CF3F40">
        <w:rPr>
          <w:rFonts w:cs="Arial"/>
          <w:sz w:val="20"/>
          <w:lang w:val="fr-FR"/>
        </w:rPr>
        <w:t>OMPI pour la mise en œuvre de la formation et du renforcement des capacités du personnel technique de l</w:t>
      </w:r>
      <w:r w:rsidR="00406EDA" w:rsidRPr="00CF3F40">
        <w:rPr>
          <w:rFonts w:cs="Arial"/>
          <w:sz w:val="20"/>
          <w:lang w:val="fr-FR"/>
        </w:rPr>
        <w:t>’</w:t>
      </w:r>
      <w:r w:rsidRPr="00CF3F40">
        <w:rPr>
          <w:rFonts w:cs="Arial"/>
          <w:sz w:val="20"/>
          <w:lang w:val="fr-FR"/>
        </w:rPr>
        <w:t>Institut national de la propriété industrielle (INPI) et la diffusion d</w:t>
      </w:r>
      <w:r w:rsidR="00406EDA" w:rsidRPr="00CF3F40">
        <w:rPr>
          <w:rFonts w:cs="Arial"/>
          <w:sz w:val="20"/>
          <w:lang w:val="fr-FR"/>
        </w:rPr>
        <w:t>’</w:t>
      </w:r>
      <w:r w:rsidRPr="00CF3F40">
        <w:rPr>
          <w:rFonts w:cs="Arial"/>
          <w:sz w:val="20"/>
          <w:lang w:val="fr-FR"/>
        </w:rPr>
        <w:t>une culture de la propriété intellectuelle au Brésil.</w:t>
      </w:r>
    </w:p>
    <w:p w14:paraId="0BBA4F31" w14:textId="77777777" w:rsidR="00393121" w:rsidRPr="00CF3F40" w:rsidRDefault="00393121" w:rsidP="00AD468F">
      <w:pPr>
        <w:jc w:val="both"/>
        <w:rPr>
          <w:rFonts w:cs="Arial"/>
          <w:sz w:val="20"/>
          <w:lang w:val="fr-FR"/>
        </w:rPr>
      </w:pPr>
    </w:p>
    <w:p w14:paraId="0BBA4F34" w14:textId="5AE545BF" w:rsidR="00393121" w:rsidRPr="00CF3F40" w:rsidRDefault="00BE193C" w:rsidP="00AD468F">
      <w:pPr>
        <w:jc w:val="both"/>
        <w:rPr>
          <w:rFonts w:cs="Arial"/>
          <w:szCs w:val="22"/>
          <w:lang w:val="fr-FR"/>
        </w:rPr>
      </w:pPr>
      <w:r w:rsidRPr="00CF3F40">
        <w:rPr>
          <w:rFonts w:cs="Arial"/>
          <w:sz w:val="20"/>
          <w:lang w:val="fr-FR"/>
        </w:rPr>
        <w:t>Les comptes et les rapports financiers de ce fonds de dépôt étaient tenus en dollars É.</w:t>
      </w:r>
      <w:r w:rsidR="00371B9C" w:rsidRPr="00CF3F40">
        <w:rPr>
          <w:rFonts w:cs="Arial"/>
          <w:sz w:val="20"/>
          <w:lang w:val="fr-FR"/>
        </w:rPr>
        <w:noBreakHyphen/>
      </w:r>
      <w:r w:rsidRPr="00CF3F40">
        <w:rPr>
          <w:rFonts w:cs="Arial"/>
          <w:sz w:val="20"/>
          <w:lang w:val="fr-FR"/>
        </w:rPr>
        <w:t>U.</w:t>
      </w:r>
      <w:r w:rsidR="00AD468F" w:rsidRPr="00CF3F40">
        <w:rPr>
          <w:sz w:val="20"/>
          <w:lang w:val="fr-FR"/>
        </w:rPr>
        <w:t xml:space="preserve">  </w:t>
      </w:r>
      <w:r w:rsidR="00881831" w:rsidRPr="00CF3F40">
        <w:rPr>
          <w:rFonts w:cs="Arial"/>
          <w:sz w:val="20"/>
          <w:lang w:val="fr-FR"/>
        </w:rPr>
        <w:t>En conséquence</w:t>
      </w:r>
      <w:r w:rsidR="00AD468F" w:rsidRPr="00CF3F40">
        <w:rPr>
          <w:rFonts w:cs="Arial"/>
          <w:sz w:val="20"/>
          <w:lang w:val="fr-FR"/>
        </w:rPr>
        <w:t xml:space="preserve">, </w:t>
      </w:r>
      <w:r w:rsidR="00881831" w:rsidRPr="00CF3F40">
        <w:rPr>
          <w:rFonts w:cs="Arial"/>
          <w:sz w:val="20"/>
          <w:lang w:val="fr-FR"/>
        </w:rPr>
        <w:t>des écarts de change ont été enregistrés</w:t>
      </w:r>
      <w:r w:rsidR="007531F4" w:rsidRPr="00CF3F40">
        <w:rPr>
          <w:rFonts w:cs="Arial"/>
          <w:sz w:val="20"/>
          <w:lang w:val="fr-FR"/>
        </w:rPr>
        <w:t>,</w:t>
      </w:r>
      <w:r w:rsidR="00AD468F" w:rsidRPr="00CF3F40">
        <w:rPr>
          <w:rFonts w:cs="Arial"/>
          <w:sz w:val="20"/>
          <w:lang w:val="fr-FR"/>
        </w:rPr>
        <w:t xml:space="preserve"> </w:t>
      </w:r>
      <w:r w:rsidR="000A69AC" w:rsidRPr="00CF3F40">
        <w:rPr>
          <w:rFonts w:cs="Arial"/>
          <w:sz w:val="20"/>
          <w:lang w:val="fr-FR"/>
        </w:rPr>
        <w:t>et a</w:t>
      </w:r>
      <w:r w:rsidR="00AD468F" w:rsidRPr="00CF3F40">
        <w:rPr>
          <w:rFonts w:cs="Arial"/>
          <w:sz w:val="20"/>
          <w:lang w:val="fr-FR"/>
        </w:rPr>
        <w:t>bsorb</w:t>
      </w:r>
      <w:r w:rsidR="000A69AC" w:rsidRPr="00CF3F40">
        <w:rPr>
          <w:rFonts w:cs="Arial"/>
          <w:sz w:val="20"/>
          <w:lang w:val="fr-FR"/>
        </w:rPr>
        <w:t>és</w:t>
      </w:r>
      <w:r w:rsidR="00AD468F" w:rsidRPr="00CF3F40">
        <w:rPr>
          <w:rFonts w:cs="Arial"/>
          <w:sz w:val="20"/>
          <w:lang w:val="fr-FR"/>
        </w:rPr>
        <w:t xml:space="preserve"> </w:t>
      </w:r>
      <w:r w:rsidR="00881831" w:rsidRPr="00CF3F40">
        <w:rPr>
          <w:rFonts w:cs="Arial"/>
          <w:sz w:val="20"/>
          <w:lang w:val="fr-FR"/>
        </w:rPr>
        <w:t>par l</w:t>
      </w:r>
      <w:r w:rsidR="00406EDA" w:rsidRPr="00CF3F40">
        <w:rPr>
          <w:rFonts w:cs="Arial"/>
          <w:sz w:val="20"/>
          <w:lang w:val="fr-FR"/>
        </w:rPr>
        <w:t>’</w:t>
      </w:r>
      <w:r w:rsidR="00881831" w:rsidRPr="00CF3F40">
        <w:rPr>
          <w:rFonts w:cs="Arial"/>
          <w:sz w:val="20"/>
          <w:lang w:val="fr-FR"/>
        </w:rPr>
        <w:t>OMPI</w:t>
      </w:r>
      <w:r w:rsidR="00AD468F" w:rsidRPr="00CF3F40">
        <w:rPr>
          <w:rFonts w:cs="Arial"/>
          <w:sz w:val="20"/>
          <w:lang w:val="fr-FR"/>
        </w:rPr>
        <w:t>.</w:t>
      </w:r>
    </w:p>
    <w:p w14:paraId="0BBA4F35" w14:textId="77777777" w:rsidR="00393121" w:rsidRDefault="00393121" w:rsidP="00AD468F">
      <w:pPr>
        <w:jc w:val="both"/>
        <w:rPr>
          <w:rFonts w:cs="Arial"/>
          <w:szCs w:val="22"/>
          <w:lang w:val="fr-FR"/>
        </w:rPr>
      </w:pPr>
    </w:p>
    <w:p w14:paraId="5FF1D123" w14:textId="77777777" w:rsidR="007F6B5E" w:rsidRPr="00CF3F40" w:rsidRDefault="007F6B5E" w:rsidP="00AD468F">
      <w:pPr>
        <w:jc w:val="both"/>
        <w:rPr>
          <w:rFonts w:cs="Arial"/>
          <w:szCs w:val="22"/>
          <w:lang w:val="fr-FR"/>
        </w:rPr>
      </w:pPr>
    </w:p>
    <w:p w14:paraId="0BBA4F36" w14:textId="2C49223F" w:rsidR="00393121" w:rsidRPr="00CF3F40" w:rsidRDefault="00A402B0" w:rsidP="00AD468F">
      <w:pPr>
        <w:jc w:val="both"/>
        <w:rPr>
          <w:rFonts w:cs="Arial"/>
          <w:szCs w:val="22"/>
          <w:lang w:val="fr-FR"/>
        </w:rPr>
      </w:pPr>
      <w:r w:rsidRPr="00CF3F40">
        <w:rPr>
          <w:noProof/>
        </w:rPr>
        <w:drawing>
          <wp:inline distT="0" distB="0" distL="0" distR="0" wp14:anchorId="11CA37FB" wp14:editId="5DA55F62">
            <wp:extent cx="5940425" cy="2397506"/>
            <wp:effectExtent l="0" t="0" r="3175" b="3175"/>
            <wp:docPr id="4066" name="Picture 4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40425" cy="2397506"/>
                    </a:xfrm>
                    <a:prstGeom prst="rect">
                      <a:avLst/>
                    </a:prstGeom>
                    <a:noFill/>
                    <a:ln>
                      <a:noFill/>
                    </a:ln>
                  </pic:spPr>
                </pic:pic>
              </a:graphicData>
            </a:graphic>
          </wp:inline>
        </w:drawing>
      </w:r>
    </w:p>
    <w:p w14:paraId="0BBA4F37" w14:textId="77777777" w:rsidR="00393121" w:rsidRPr="00CF3F40" w:rsidRDefault="00393121" w:rsidP="00AD468F">
      <w:pPr>
        <w:jc w:val="both"/>
        <w:rPr>
          <w:rFonts w:cs="Arial"/>
          <w:iCs/>
          <w:szCs w:val="22"/>
          <w:lang w:val="fr-FR"/>
        </w:rPr>
      </w:pPr>
    </w:p>
    <w:p w14:paraId="0BBA4F38" w14:textId="37FE2239" w:rsidR="00393121" w:rsidRPr="00CF3F40" w:rsidRDefault="00AD468F" w:rsidP="00AD468F">
      <w:pPr>
        <w:jc w:val="both"/>
        <w:rPr>
          <w:rFonts w:cs="Arial"/>
          <w:sz w:val="20"/>
          <w:lang w:val="fr-FR"/>
        </w:rPr>
      </w:pPr>
      <w:r w:rsidRPr="00CF3F40">
        <w:rPr>
          <w:rFonts w:cs="Arial"/>
          <w:iCs/>
          <w:sz w:val="20"/>
          <w:lang w:val="fr-FR"/>
        </w:rPr>
        <w:t>Note</w:t>
      </w:r>
      <w:r w:rsidR="003B5E90" w:rsidRPr="00CF3F40">
        <w:rPr>
          <w:rFonts w:cs="Arial"/>
          <w:iCs/>
          <w:sz w:val="20"/>
          <w:lang w:val="fr-FR"/>
        </w:rPr>
        <w:t> </w:t>
      </w:r>
      <w:r w:rsidRPr="00CF3F40">
        <w:rPr>
          <w:rFonts w:cs="Arial"/>
          <w:iCs/>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8E6181" w:rsidRPr="00CF3F40">
        <w:rPr>
          <w:rFonts w:cs="Arial"/>
          <w:sz w:val="20"/>
          <w:lang w:val="fr-FR"/>
        </w:rPr>
        <w:t>sous la forme</w:t>
      </w:r>
      <w:r w:rsidR="007C07C3" w:rsidRPr="00CF3F40">
        <w:rPr>
          <w:rFonts w:cs="Arial"/>
          <w:sz w:val="20"/>
          <w:lang w:val="fr-FR"/>
        </w:rPr>
        <w:t xml:space="preserve"> d</w:t>
      </w:r>
      <w:r w:rsidR="00406EDA" w:rsidRPr="00CF3F40">
        <w:rPr>
          <w:rFonts w:cs="Arial"/>
          <w:sz w:val="20"/>
          <w:lang w:val="fr-FR"/>
        </w:rPr>
        <w:t>’</w:t>
      </w:r>
      <w:r w:rsidR="002A7B4A" w:rsidRPr="00CF3F40">
        <w:rPr>
          <w:rFonts w:cs="Arial"/>
          <w:sz w:val="20"/>
          <w:lang w:val="fr-FR"/>
        </w:rPr>
        <w:t>un</w:t>
      </w:r>
      <w:r w:rsidRPr="00CF3F40">
        <w:rPr>
          <w:rFonts w:cs="Arial"/>
          <w:sz w:val="20"/>
          <w:lang w:val="fr-FR"/>
        </w:rPr>
        <w:t xml:space="preserve"> </w:t>
      </w:r>
      <w:r w:rsidR="002A7B4A" w:rsidRPr="00CF3F40">
        <w:rPr>
          <w:rFonts w:cs="Arial"/>
          <w:sz w:val="20"/>
          <w:lang w:val="fr-FR"/>
        </w:rPr>
        <w:t xml:space="preserve">accord de coopération </w:t>
      </w:r>
      <w:r w:rsidRPr="00CF3F40">
        <w:rPr>
          <w:rFonts w:cs="Arial"/>
          <w:sz w:val="20"/>
          <w:lang w:val="fr-FR"/>
        </w:rPr>
        <w:t>techn</w:t>
      </w:r>
      <w:r w:rsidR="0008716C" w:rsidRPr="00CF3F40">
        <w:rPr>
          <w:rFonts w:cs="Arial"/>
          <w:sz w:val="20"/>
          <w:lang w:val="fr-FR"/>
        </w:rPr>
        <w:t>ique</w:t>
      </w:r>
      <w:r w:rsidRPr="00CF3F40">
        <w:rPr>
          <w:rFonts w:cs="Arial"/>
          <w:sz w:val="20"/>
          <w:lang w:val="fr-FR"/>
        </w:rPr>
        <w:t xml:space="preserve"> </w:t>
      </w:r>
      <w:r w:rsidR="000C5424" w:rsidRPr="00CF3F40">
        <w:rPr>
          <w:rFonts w:cs="Arial"/>
          <w:sz w:val="20"/>
          <w:lang w:val="fr-FR"/>
        </w:rPr>
        <w:t>entre</w:t>
      </w:r>
      <w:r w:rsidRPr="00CF3F40">
        <w:rPr>
          <w:rFonts w:cs="Arial"/>
          <w:sz w:val="20"/>
          <w:lang w:val="fr-FR"/>
        </w:rPr>
        <w:t xml:space="preserve"> </w:t>
      </w:r>
      <w:r w:rsidR="00BF3140" w:rsidRPr="00CF3F40">
        <w:rPr>
          <w:rFonts w:cs="Arial"/>
          <w:sz w:val="20"/>
          <w:lang w:val="fr-FR"/>
        </w:rPr>
        <w:t>le Gouv</w:t>
      </w:r>
      <w:r w:rsidR="007C07C3" w:rsidRPr="00CF3F40">
        <w:rPr>
          <w:rFonts w:cs="Arial"/>
          <w:sz w:val="20"/>
          <w:lang w:val="fr-FR"/>
        </w:rPr>
        <w:t>ernement</w:t>
      </w:r>
      <w:r w:rsidRPr="00CF3F40">
        <w:rPr>
          <w:rFonts w:cs="Arial"/>
          <w:sz w:val="20"/>
          <w:lang w:val="fr-FR"/>
        </w:rPr>
        <w:t xml:space="preserve"> </w:t>
      </w:r>
      <w:r w:rsidR="002A7B4A" w:rsidRPr="00CF3F40">
        <w:rPr>
          <w:rFonts w:cs="Arial"/>
          <w:sz w:val="20"/>
          <w:lang w:val="fr-FR"/>
        </w:rPr>
        <w:t xml:space="preserve">brésilien </w:t>
      </w:r>
      <w:r w:rsidR="00BF3140" w:rsidRPr="00CF3F40">
        <w:rPr>
          <w:rFonts w:cs="Arial"/>
          <w:sz w:val="20"/>
          <w:lang w:val="fr-FR"/>
        </w:rPr>
        <w:t>et l</w:t>
      </w:r>
      <w:r w:rsidR="00406EDA" w:rsidRPr="00CF3F40">
        <w:rPr>
          <w:rFonts w:cs="Arial"/>
          <w:sz w:val="20"/>
          <w:lang w:val="fr-FR"/>
        </w:rPr>
        <w:t>’</w:t>
      </w:r>
      <w:r w:rsidR="00BF3140" w:rsidRPr="00CF3F40">
        <w:rPr>
          <w:rFonts w:cs="Arial"/>
          <w:sz w:val="20"/>
          <w:lang w:val="fr-FR"/>
        </w:rPr>
        <w:t>OMPI</w:t>
      </w:r>
      <w:r w:rsidRPr="00CF3F40">
        <w:rPr>
          <w:rFonts w:cs="Arial"/>
          <w:sz w:val="20"/>
          <w:lang w:val="fr-FR"/>
        </w:rPr>
        <w:t xml:space="preserve"> </w:t>
      </w:r>
      <w:r w:rsidR="002A7B4A" w:rsidRPr="00CF3F40">
        <w:rPr>
          <w:rFonts w:cs="Arial"/>
          <w:sz w:val="20"/>
          <w:lang w:val="fr-FR"/>
        </w:rPr>
        <w:t xml:space="preserve">en vue de la </w:t>
      </w:r>
      <w:r w:rsidR="0014676E" w:rsidRPr="00CF3F40">
        <w:rPr>
          <w:rFonts w:cs="Arial"/>
          <w:sz w:val="20"/>
          <w:lang w:val="fr-FR"/>
        </w:rPr>
        <w:t>promot</w:t>
      </w:r>
      <w:r w:rsidR="002A7B4A" w:rsidRPr="00CF3F40">
        <w:rPr>
          <w:rFonts w:cs="Arial"/>
          <w:sz w:val="20"/>
          <w:lang w:val="fr-FR"/>
        </w:rPr>
        <w:t>ion d</w:t>
      </w:r>
      <w:r w:rsidR="00406EDA" w:rsidRPr="00CF3F40">
        <w:rPr>
          <w:rFonts w:cs="Arial"/>
          <w:sz w:val="20"/>
          <w:lang w:val="fr-FR"/>
        </w:rPr>
        <w:t>’</w:t>
      </w:r>
      <w:r w:rsidR="002A7B4A" w:rsidRPr="00CF3F40">
        <w:rPr>
          <w:rFonts w:cs="Arial"/>
          <w:sz w:val="20"/>
          <w:lang w:val="fr-FR"/>
        </w:rPr>
        <w:t>une culture de la</w:t>
      </w:r>
      <w:r w:rsidRPr="00CF3F40">
        <w:rPr>
          <w:rFonts w:cs="Arial"/>
          <w:sz w:val="20"/>
          <w:lang w:val="fr-FR"/>
        </w:rPr>
        <w:t xml:space="preserve"> </w:t>
      </w:r>
      <w:r w:rsidR="007C07C3" w:rsidRPr="00CF3F40">
        <w:rPr>
          <w:rFonts w:cs="Arial"/>
          <w:sz w:val="20"/>
          <w:lang w:val="fr-FR"/>
        </w:rPr>
        <w:t>propriété intellectuelle</w:t>
      </w:r>
      <w:r w:rsidRPr="00CF3F40">
        <w:rPr>
          <w:rFonts w:cs="Arial"/>
          <w:sz w:val="20"/>
          <w:lang w:val="fr-FR"/>
        </w:rPr>
        <w:t xml:space="preserve"> </w:t>
      </w:r>
      <w:r w:rsidR="002A7B4A" w:rsidRPr="00CF3F40">
        <w:rPr>
          <w:rFonts w:cs="Arial"/>
          <w:sz w:val="20"/>
          <w:lang w:val="fr-FR"/>
        </w:rPr>
        <w:t>et de l</w:t>
      </w:r>
      <w:r w:rsidR="00406EDA" w:rsidRPr="00CF3F40">
        <w:rPr>
          <w:rFonts w:cs="Arial"/>
          <w:sz w:val="20"/>
          <w:lang w:val="fr-FR"/>
        </w:rPr>
        <w:t>’</w:t>
      </w:r>
      <w:r w:rsidR="002A7B4A" w:rsidRPr="00CF3F40">
        <w:rPr>
          <w:rFonts w:cs="Arial"/>
          <w:sz w:val="20"/>
          <w:lang w:val="fr-FR"/>
        </w:rPr>
        <w:t>adoption de pratiques optimal</w:t>
      </w:r>
      <w:r w:rsidRPr="00CF3F40">
        <w:rPr>
          <w:rFonts w:cs="Arial"/>
          <w:sz w:val="20"/>
          <w:lang w:val="fr-FR"/>
        </w:rPr>
        <w:t>es.</w:t>
      </w:r>
    </w:p>
    <w:p w14:paraId="0BBA4F39" w14:textId="77777777" w:rsidR="00393121" w:rsidRPr="00020058" w:rsidRDefault="00393121" w:rsidP="000B7410">
      <w:pPr>
        <w:rPr>
          <w:lang w:val="fr-FR"/>
        </w:rPr>
      </w:pPr>
    </w:p>
    <w:p w14:paraId="5AF1161D" w14:textId="77777777" w:rsidR="007F6B5E" w:rsidRPr="00020058" w:rsidRDefault="007F6B5E" w:rsidP="000B7410">
      <w:pPr>
        <w:rPr>
          <w:lang w:val="fr-FR"/>
        </w:rPr>
      </w:pPr>
    </w:p>
    <w:p w14:paraId="0BBA4F3A" w14:textId="6F167BB5" w:rsidR="00393121" w:rsidRPr="00CF3F40" w:rsidRDefault="00A402B0" w:rsidP="00B14D48">
      <w:pPr>
        <w:rPr>
          <w:sz w:val="16"/>
          <w:szCs w:val="16"/>
          <w:lang w:val="fr-FR" w:eastAsia="da-DK"/>
        </w:rPr>
      </w:pPr>
      <w:r w:rsidRPr="00CF3F40">
        <w:rPr>
          <w:noProof/>
        </w:rPr>
        <w:drawing>
          <wp:inline distT="0" distB="0" distL="0" distR="0" wp14:anchorId="76A0EE31" wp14:editId="3DE0AB40">
            <wp:extent cx="5940425" cy="2239669"/>
            <wp:effectExtent l="0" t="0" r="3175" b="8255"/>
            <wp:docPr id="4092" name="Picture 4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40425" cy="2239669"/>
                    </a:xfrm>
                    <a:prstGeom prst="rect">
                      <a:avLst/>
                    </a:prstGeom>
                    <a:noFill/>
                    <a:ln>
                      <a:noFill/>
                    </a:ln>
                  </pic:spPr>
                </pic:pic>
              </a:graphicData>
            </a:graphic>
          </wp:inline>
        </w:drawing>
      </w:r>
    </w:p>
    <w:p w14:paraId="0BBA4F3B" w14:textId="77777777" w:rsidR="00393121" w:rsidRPr="00CF3F40" w:rsidRDefault="00393121" w:rsidP="00AD468F">
      <w:pPr>
        <w:jc w:val="both"/>
        <w:rPr>
          <w:szCs w:val="22"/>
          <w:lang w:val="fr-FR" w:eastAsia="da-DK"/>
        </w:rPr>
      </w:pPr>
    </w:p>
    <w:p w14:paraId="591FE46A" w14:textId="5C2E0980" w:rsidR="00406EDA" w:rsidRPr="00CF3F40" w:rsidRDefault="004D5502" w:rsidP="00AD468F">
      <w:pPr>
        <w:jc w:val="both"/>
        <w:rPr>
          <w:rFonts w:cs="Arial"/>
          <w:sz w:val="20"/>
          <w:lang w:val="fr-FR"/>
        </w:rPr>
      </w:pPr>
      <w:r w:rsidRPr="00CF3F40">
        <w:rPr>
          <w:rFonts w:cs="Arial"/>
          <w:sz w:val="20"/>
          <w:lang w:val="fr-FR"/>
        </w:rPr>
        <w:t>Note</w:t>
      </w:r>
      <w:r w:rsidR="003B5E90" w:rsidRPr="00CF3F40">
        <w:rPr>
          <w:rFonts w:cs="Arial"/>
          <w:sz w:val="20"/>
          <w:lang w:val="fr-FR"/>
        </w:rPr>
        <w:t> </w:t>
      </w:r>
      <w:r w:rsidRPr="00CF3F40">
        <w:rPr>
          <w:rFonts w:cs="Arial"/>
          <w:sz w:val="20"/>
          <w:lang w:val="fr-FR"/>
        </w:rPr>
        <w:t xml:space="preserve">: </w:t>
      </w:r>
      <w:r w:rsidR="007C07C3" w:rsidRPr="00CF3F40">
        <w:rPr>
          <w:rFonts w:cs="Arial"/>
          <w:sz w:val="20"/>
          <w:lang w:val="fr-FR"/>
        </w:rPr>
        <w:t>Fonds de dépôt</w:t>
      </w:r>
      <w:r w:rsidR="00AD468F" w:rsidRPr="00CF3F40">
        <w:rPr>
          <w:rFonts w:cs="Arial"/>
          <w:sz w:val="20"/>
          <w:lang w:val="fr-FR"/>
        </w:rPr>
        <w:t xml:space="preserve"> </w:t>
      </w:r>
      <w:r w:rsidR="008E6181" w:rsidRPr="00CF3F40">
        <w:rPr>
          <w:rFonts w:cs="Arial"/>
          <w:sz w:val="20"/>
          <w:lang w:val="fr-FR"/>
        </w:rPr>
        <w:t>sous la forme</w:t>
      </w:r>
      <w:r w:rsidR="007C07C3" w:rsidRPr="00CF3F40">
        <w:rPr>
          <w:rFonts w:cs="Arial"/>
          <w:sz w:val="20"/>
          <w:lang w:val="fr-FR"/>
        </w:rPr>
        <w:t xml:space="preserve"> d</w:t>
      </w:r>
      <w:r w:rsidR="00406EDA" w:rsidRPr="00CF3F40">
        <w:rPr>
          <w:rFonts w:cs="Arial"/>
          <w:sz w:val="20"/>
          <w:lang w:val="fr-FR"/>
        </w:rPr>
        <w:t>’</w:t>
      </w:r>
      <w:r w:rsidR="001C042F" w:rsidRPr="00CF3F40">
        <w:rPr>
          <w:rFonts w:cs="Arial"/>
          <w:sz w:val="20"/>
          <w:lang w:val="fr-FR"/>
        </w:rPr>
        <w:t>un</w:t>
      </w:r>
      <w:r w:rsidR="00AD468F" w:rsidRPr="00CF3F40">
        <w:rPr>
          <w:rFonts w:cs="Arial"/>
          <w:sz w:val="20"/>
          <w:lang w:val="fr-FR"/>
        </w:rPr>
        <w:t xml:space="preserve"> </w:t>
      </w:r>
      <w:r w:rsidR="001C042F" w:rsidRPr="00CF3F40">
        <w:rPr>
          <w:rFonts w:cs="Arial"/>
          <w:sz w:val="20"/>
          <w:lang w:val="fr-FR"/>
        </w:rPr>
        <w:t xml:space="preserve">accord de coopération </w:t>
      </w:r>
      <w:r w:rsidR="00AD468F" w:rsidRPr="00CF3F40">
        <w:rPr>
          <w:rFonts w:cs="Arial"/>
          <w:sz w:val="20"/>
          <w:lang w:val="fr-FR"/>
        </w:rPr>
        <w:t>techn</w:t>
      </w:r>
      <w:r w:rsidR="0008716C" w:rsidRPr="00CF3F40">
        <w:rPr>
          <w:rFonts w:cs="Arial"/>
          <w:sz w:val="20"/>
          <w:lang w:val="fr-FR"/>
        </w:rPr>
        <w:t>ique</w:t>
      </w:r>
      <w:r w:rsidR="00AD468F" w:rsidRPr="00CF3F40">
        <w:rPr>
          <w:rFonts w:cs="Arial"/>
          <w:sz w:val="20"/>
          <w:lang w:val="fr-FR"/>
        </w:rPr>
        <w:t xml:space="preserve"> </w:t>
      </w:r>
      <w:r w:rsidR="000C5424" w:rsidRPr="00CF3F40">
        <w:rPr>
          <w:rFonts w:cs="Arial"/>
          <w:sz w:val="20"/>
          <w:lang w:val="fr-FR"/>
        </w:rPr>
        <w:t>entre</w:t>
      </w:r>
      <w:r w:rsidR="00AD468F" w:rsidRPr="00CF3F40">
        <w:rPr>
          <w:rFonts w:cs="Arial"/>
          <w:sz w:val="20"/>
          <w:lang w:val="fr-FR"/>
        </w:rPr>
        <w:t xml:space="preserve"> </w:t>
      </w:r>
      <w:r w:rsidR="00BF3140" w:rsidRPr="00CF3F40">
        <w:rPr>
          <w:rFonts w:cs="Arial"/>
          <w:sz w:val="20"/>
          <w:lang w:val="fr-FR"/>
        </w:rPr>
        <w:t>le Gouv</w:t>
      </w:r>
      <w:r w:rsidR="007C07C3" w:rsidRPr="00CF3F40">
        <w:rPr>
          <w:rFonts w:cs="Arial"/>
          <w:sz w:val="20"/>
          <w:lang w:val="fr-FR"/>
        </w:rPr>
        <w:t>ernement</w:t>
      </w:r>
      <w:r w:rsidR="00AD468F" w:rsidRPr="00CF3F40">
        <w:rPr>
          <w:rFonts w:cs="Arial"/>
          <w:sz w:val="20"/>
          <w:lang w:val="fr-FR"/>
        </w:rPr>
        <w:t xml:space="preserve"> </w:t>
      </w:r>
      <w:r w:rsidR="001C042F" w:rsidRPr="00CF3F40">
        <w:rPr>
          <w:rFonts w:cs="Arial"/>
          <w:sz w:val="20"/>
          <w:lang w:val="fr-FR"/>
        </w:rPr>
        <w:t xml:space="preserve">brésilien </w:t>
      </w:r>
      <w:r w:rsidR="00BF3140" w:rsidRPr="00CF3F40">
        <w:rPr>
          <w:rFonts w:cs="Arial"/>
          <w:sz w:val="20"/>
          <w:lang w:val="fr-FR"/>
        </w:rPr>
        <w:t>et l</w:t>
      </w:r>
      <w:r w:rsidR="00406EDA" w:rsidRPr="00CF3F40">
        <w:rPr>
          <w:rFonts w:cs="Arial"/>
          <w:sz w:val="20"/>
          <w:lang w:val="fr-FR"/>
        </w:rPr>
        <w:t>’</w:t>
      </w:r>
      <w:r w:rsidR="00BF3140" w:rsidRPr="00CF3F40">
        <w:rPr>
          <w:rFonts w:cs="Arial"/>
          <w:sz w:val="20"/>
          <w:lang w:val="fr-FR"/>
        </w:rPr>
        <w:t>OMPI</w:t>
      </w:r>
      <w:r w:rsidR="00AD468F" w:rsidRPr="00CF3F40">
        <w:rPr>
          <w:rFonts w:cs="Arial"/>
          <w:sz w:val="20"/>
          <w:lang w:val="fr-FR"/>
        </w:rPr>
        <w:t xml:space="preserve"> </w:t>
      </w:r>
      <w:r w:rsidR="001C042F" w:rsidRPr="00CF3F40">
        <w:rPr>
          <w:rFonts w:cs="Arial"/>
          <w:sz w:val="20"/>
          <w:lang w:val="fr-FR"/>
        </w:rPr>
        <w:t>visant la prise d</w:t>
      </w:r>
      <w:r w:rsidR="00406EDA" w:rsidRPr="00CF3F40">
        <w:rPr>
          <w:rFonts w:cs="Arial"/>
          <w:sz w:val="20"/>
          <w:lang w:val="fr-FR"/>
        </w:rPr>
        <w:t>’</w:t>
      </w:r>
      <w:r w:rsidR="00AD468F" w:rsidRPr="00CF3F40">
        <w:rPr>
          <w:rFonts w:cs="Arial"/>
          <w:sz w:val="20"/>
          <w:lang w:val="fr-FR"/>
        </w:rPr>
        <w:t xml:space="preserve">initiatives </w:t>
      </w:r>
      <w:r w:rsidR="001C042F" w:rsidRPr="00CF3F40">
        <w:rPr>
          <w:rFonts w:cs="Arial"/>
          <w:sz w:val="20"/>
          <w:lang w:val="fr-FR"/>
        </w:rPr>
        <w:t>en faveu</w:t>
      </w:r>
      <w:r w:rsidR="00AD468F" w:rsidRPr="00CF3F40">
        <w:rPr>
          <w:rFonts w:cs="Arial"/>
          <w:sz w:val="20"/>
          <w:lang w:val="fr-FR"/>
        </w:rPr>
        <w:t>r</w:t>
      </w:r>
      <w:r w:rsidR="001C042F" w:rsidRPr="00CF3F40">
        <w:rPr>
          <w:rFonts w:cs="Arial"/>
          <w:sz w:val="20"/>
          <w:lang w:val="fr-FR"/>
        </w:rPr>
        <w:t xml:space="preserve"> de la</w:t>
      </w:r>
      <w:r w:rsidR="00AD468F" w:rsidRPr="00CF3F40">
        <w:rPr>
          <w:rFonts w:cs="Arial"/>
          <w:sz w:val="20"/>
          <w:lang w:val="fr-FR"/>
        </w:rPr>
        <w:t xml:space="preserve"> </w:t>
      </w:r>
      <w:r w:rsidR="003447F2" w:rsidRPr="00CF3F40">
        <w:rPr>
          <w:rFonts w:cs="Arial"/>
          <w:sz w:val="20"/>
          <w:lang w:val="fr-FR"/>
        </w:rPr>
        <w:t>c</w:t>
      </w:r>
      <w:r w:rsidR="001C042F" w:rsidRPr="00CF3F40">
        <w:rPr>
          <w:rFonts w:cs="Arial"/>
          <w:sz w:val="20"/>
          <w:lang w:val="fr-FR"/>
        </w:rPr>
        <w:t>oopération t</w:t>
      </w:r>
      <w:r w:rsidR="00AD468F" w:rsidRPr="00CF3F40">
        <w:rPr>
          <w:rFonts w:cs="Arial"/>
          <w:sz w:val="20"/>
          <w:lang w:val="fr-FR"/>
        </w:rPr>
        <w:t>echn</w:t>
      </w:r>
      <w:r w:rsidR="0008716C" w:rsidRPr="00CF3F40">
        <w:rPr>
          <w:rFonts w:cs="Arial"/>
          <w:sz w:val="20"/>
          <w:lang w:val="fr-FR"/>
        </w:rPr>
        <w:t>ique</w:t>
      </w:r>
      <w:r w:rsidR="001C042F" w:rsidRPr="00CF3F40">
        <w:rPr>
          <w:rFonts w:cs="Arial"/>
          <w:sz w:val="20"/>
          <w:lang w:val="fr-FR"/>
        </w:rPr>
        <w:t xml:space="preserve"> </w:t>
      </w:r>
      <w:r w:rsidRPr="00CF3F40">
        <w:rPr>
          <w:rFonts w:cs="Arial"/>
          <w:sz w:val="20"/>
          <w:lang w:val="fr-FR"/>
        </w:rPr>
        <w:t>S</w:t>
      </w:r>
      <w:r w:rsidR="001C042F" w:rsidRPr="00CF3F40">
        <w:rPr>
          <w:rFonts w:cs="Arial"/>
          <w:sz w:val="20"/>
          <w:lang w:val="fr-FR"/>
        </w:rPr>
        <w:t>ud</w:t>
      </w:r>
      <w:r w:rsidR="00371B9C" w:rsidRPr="00CF3F40">
        <w:rPr>
          <w:rFonts w:cs="Arial"/>
          <w:sz w:val="20"/>
          <w:lang w:val="fr-FR"/>
        </w:rPr>
        <w:noBreakHyphen/>
      </w:r>
      <w:r w:rsidRPr="00CF3F40">
        <w:rPr>
          <w:rFonts w:cs="Arial"/>
          <w:sz w:val="20"/>
          <w:lang w:val="fr-FR"/>
        </w:rPr>
        <w:t>S</w:t>
      </w:r>
      <w:r w:rsidR="001C042F" w:rsidRPr="00CF3F40">
        <w:rPr>
          <w:rFonts w:cs="Arial"/>
          <w:sz w:val="20"/>
          <w:lang w:val="fr-FR"/>
        </w:rPr>
        <w:t>ud</w:t>
      </w:r>
      <w:r w:rsidR="00AD468F" w:rsidRPr="00CF3F40">
        <w:rPr>
          <w:rFonts w:cs="Arial"/>
          <w:sz w:val="20"/>
          <w:lang w:val="fr-FR"/>
        </w:rPr>
        <w:t xml:space="preserve">, </w:t>
      </w:r>
      <w:r w:rsidR="001C042F" w:rsidRPr="00CF3F40">
        <w:rPr>
          <w:rFonts w:cs="Arial"/>
          <w:sz w:val="20"/>
          <w:lang w:val="fr-FR"/>
        </w:rPr>
        <w:t xml:space="preserve">en vue de rendre les </w:t>
      </w:r>
      <w:r w:rsidR="00912C65" w:rsidRPr="00CF3F40">
        <w:rPr>
          <w:rFonts w:cs="Arial"/>
          <w:sz w:val="20"/>
          <w:lang w:val="fr-FR"/>
        </w:rPr>
        <w:t>pays en développement</w:t>
      </w:r>
      <w:r w:rsidR="00AD468F" w:rsidRPr="00CF3F40">
        <w:rPr>
          <w:rFonts w:cs="Arial"/>
          <w:sz w:val="20"/>
          <w:lang w:val="fr-FR"/>
        </w:rPr>
        <w:t xml:space="preserve"> </w:t>
      </w:r>
      <w:r w:rsidR="001C042F" w:rsidRPr="00CF3F40">
        <w:rPr>
          <w:rFonts w:cs="Arial"/>
          <w:sz w:val="20"/>
          <w:lang w:val="fr-FR"/>
        </w:rPr>
        <w:t>mieux à même d</w:t>
      </w:r>
      <w:r w:rsidR="00406EDA" w:rsidRPr="00CF3F40">
        <w:rPr>
          <w:rFonts w:cs="Arial"/>
          <w:sz w:val="20"/>
          <w:lang w:val="fr-FR"/>
        </w:rPr>
        <w:t>’</w:t>
      </w:r>
      <w:r w:rsidR="001C042F" w:rsidRPr="00CF3F40">
        <w:rPr>
          <w:rFonts w:cs="Arial"/>
          <w:sz w:val="20"/>
          <w:lang w:val="fr-FR"/>
        </w:rPr>
        <w:t xml:space="preserve">utiliser les </w:t>
      </w:r>
      <w:r w:rsidR="00AD468F" w:rsidRPr="00CF3F40">
        <w:rPr>
          <w:rFonts w:cs="Arial"/>
          <w:sz w:val="20"/>
          <w:lang w:val="fr-FR"/>
        </w:rPr>
        <w:t>in</w:t>
      </w:r>
      <w:r w:rsidR="001C042F" w:rsidRPr="00CF3F40">
        <w:rPr>
          <w:rFonts w:cs="Arial"/>
          <w:sz w:val="20"/>
          <w:lang w:val="fr-FR"/>
        </w:rPr>
        <w:t>struments de</w:t>
      </w:r>
      <w:r w:rsidR="00AD468F" w:rsidRPr="00CF3F40">
        <w:rPr>
          <w:rFonts w:cs="Arial"/>
          <w:sz w:val="20"/>
          <w:lang w:val="fr-FR"/>
        </w:rPr>
        <w:t xml:space="preserve"> </w:t>
      </w:r>
      <w:r w:rsidR="007C07C3" w:rsidRPr="00CF3F40">
        <w:rPr>
          <w:rFonts w:cs="Arial"/>
          <w:sz w:val="20"/>
          <w:lang w:val="fr-FR"/>
        </w:rPr>
        <w:t>propriété intellectuelle</w:t>
      </w:r>
      <w:r w:rsidR="00AD468F" w:rsidRPr="00CF3F40">
        <w:rPr>
          <w:rFonts w:cs="Arial"/>
          <w:sz w:val="20"/>
          <w:lang w:val="fr-FR"/>
        </w:rPr>
        <w:t>.</w:t>
      </w:r>
    </w:p>
    <w:p w14:paraId="0BBA4F3D" w14:textId="7A8EF37C" w:rsidR="00393121" w:rsidRPr="00020058" w:rsidRDefault="00393121" w:rsidP="000B7410">
      <w:pPr>
        <w:rPr>
          <w:lang w:val="fr-FR"/>
        </w:rPr>
      </w:pPr>
    </w:p>
    <w:p w14:paraId="6DEA2DAD" w14:textId="77777777" w:rsidR="007F6B5E" w:rsidRPr="00020058" w:rsidRDefault="007F6B5E" w:rsidP="000B7410">
      <w:pPr>
        <w:rPr>
          <w:lang w:val="fr-FR"/>
        </w:rPr>
      </w:pPr>
    </w:p>
    <w:p w14:paraId="0BBA4F3E" w14:textId="1B34F883" w:rsidR="00393121" w:rsidRPr="00CF3F40" w:rsidRDefault="00A402B0" w:rsidP="007F6B5E">
      <w:pPr>
        <w:keepNext/>
        <w:keepLines/>
        <w:rPr>
          <w:sz w:val="16"/>
          <w:szCs w:val="16"/>
          <w:lang w:val="fr-FR" w:eastAsia="da-DK"/>
        </w:rPr>
      </w:pPr>
      <w:r w:rsidRPr="00CF3F40">
        <w:rPr>
          <w:noProof/>
        </w:rPr>
        <w:drawing>
          <wp:inline distT="0" distB="0" distL="0" distR="0" wp14:anchorId="0B64C614" wp14:editId="744F246A">
            <wp:extent cx="5940425" cy="1758670"/>
            <wp:effectExtent l="0" t="0" r="3175" b="0"/>
            <wp:docPr id="4094" name="Picture 4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40425" cy="1758670"/>
                    </a:xfrm>
                    <a:prstGeom prst="rect">
                      <a:avLst/>
                    </a:prstGeom>
                    <a:noFill/>
                    <a:ln>
                      <a:noFill/>
                    </a:ln>
                  </pic:spPr>
                </pic:pic>
              </a:graphicData>
            </a:graphic>
          </wp:inline>
        </w:drawing>
      </w:r>
    </w:p>
    <w:p w14:paraId="0BBA4F3F" w14:textId="77777777" w:rsidR="00393121" w:rsidRPr="00CF3F40" w:rsidRDefault="00393121" w:rsidP="007F6B5E">
      <w:pPr>
        <w:keepNext/>
        <w:keepLines/>
      </w:pPr>
    </w:p>
    <w:p w14:paraId="0BBA4F40" w14:textId="0C6E6BF0" w:rsidR="00393121" w:rsidRPr="00CF3F40" w:rsidRDefault="00AD468F" w:rsidP="007F6B5E">
      <w:pPr>
        <w:keepNext/>
        <w:keepLines/>
        <w:jc w:val="both"/>
        <w:rPr>
          <w:rFonts w:cs="Arial"/>
          <w:sz w:val="20"/>
          <w:lang w:val="fr-FR"/>
        </w:rPr>
      </w:pPr>
      <w:r w:rsidRPr="00CF3F40">
        <w:rPr>
          <w:rFonts w:cs="Arial"/>
          <w:iCs/>
          <w:sz w:val="20"/>
          <w:lang w:val="fr-FR"/>
        </w:rPr>
        <w:t>Note</w:t>
      </w:r>
      <w:r w:rsidR="003B5E90" w:rsidRPr="00CF3F40">
        <w:rPr>
          <w:rFonts w:cs="Arial"/>
          <w:iCs/>
          <w:sz w:val="20"/>
          <w:lang w:val="fr-FR"/>
        </w:rPr>
        <w:t> </w:t>
      </w:r>
      <w:r w:rsidRPr="00CF3F40">
        <w:rPr>
          <w:rFonts w:cs="Arial"/>
          <w:iCs/>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8E6181" w:rsidRPr="00CF3F40">
        <w:rPr>
          <w:rFonts w:cs="Arial"/>
          <w:sz w:val="20"/>
          <w:lang w:val="fr-FR"/>
        </w:rPr>
        <w:t>sous la forme</w:t>
      </w:r>
      <w:r w:rsidR="001C042F" w:rsidRPr="00CF3F40">
        <w:rPr>
          <w:rFonts w:cs="Arial"/>
          <w:sz w:val="20"/>
          <w:lang w:val="fr-FR"/>
        </w:rPr>
        <w:t xml:space="preserve"> d</w:t>
      </w:r>
      <w:r w:rsidR="00406EDA" w:rsidRPr="00CF3F40">
        <w:rPr>
          <w:rFonts w:cs="Arial"/>
          <w:sz w:val="20"/>
          <w:lang w:val="fr-FR"/>
        </w:rPr>
        <w:t>’</w:t>
      </w:r>
      <w:r w:rsidR="001C042F" w:rsidRPr="00CF3F40">
        <w:rPr>
          <w:rFonts w:cs="Arial"/>
          <w:sz w:val="20"/>
          <w:lang w:val="fr-FR"/>
        </w:rPr>
        <w:t>un</w:t>
      </w:r>
      <w:r w:rsidRPr="00CF3F40">
        <w:rPr>
          <w:rFonts w:cs="Arial"/>
          <w:sz w:val="20"/>
          <w:lang w:val="fr-FR"/>
        </w:rPr>
        <w:t xml:space="preserve"> </w:t>
      </w:r>
      <w:r w:rsidR="001C042F" w:rsidRPr="00CF3F40">
        <w:rPr>
          <w:rFonts w:cs="Arial"/>
          <w:sz w:val="20"/>
          <w:lang w:val="fr-FR"/>
        </w:rPr>
        <w:t xml:space="preserve">accord de coopération </w:t>
      </w:r>
      <w:r w:rsidRPr="00CF3F40">
        <w:rPr>
          <w:rFonts w:cs="Arial"/>
          <w:sz w:val="20"/>
          <w:lang w:val="fr-FR"/>
        </w:rPr>
        <w:t>techn</w:t>
      </w:r>
      <w:r w:rsidR="0008716C" w:rsidRPr="00CF3F40">
        <w:rPr>
          <w:rFonts w:cs="Arial"/>
          <w:sz w:val="20"/>
          <w:lang w:val="fr-FR"/>
        </w:rPr>
        <w:t>ique</w:t>
      </w:r>
      <w:r w:rsidRPr="00CF3F40">
        <w:rPr>
          <w:rFonts w:cs="Arial"/>
          <w:sz w:val="20"/>
          <w:lang w:val="fr-FR"/>
        </w:rPr>
        <w:t xml:space="preserve"> </w:t>
      </w:r>
      <w:r w:rsidR="000C5424" w:rsidRPr="00CF3F40">
        <w:rPr>
          <w:rFonts w:cs="Arial"/>
          <w:sz w:val="20"/>
          <w:lang w:val="fr-FR"/>
        </w:rPr>
        <w:t>entre</w:t>
      </w:r>
      <w:r w:rsidRPr="00CF3F40">
        <w:rPr>
          <w:rFonts w:cs="Arial"/>
          <w:sz w:val="20"/>
          <w:lang w:val="fr-FR"/>
        </w:rPr>
        <w:t xml:space="preserve"> </w:t>
      </w:r>
      <w:r w:rsidR="00BF3140" w:rsidRPr="00CF3F40">
        <w:rPr>
          <w:rFonts w:cs="Arial"/>
          <w:sz w:val="20"/>
          <w:lang w:val="fr-FR"/>
        </w:rPr>
        <w:t>le Gouv</w:t>
      </w:r>
      <w:r w:rsidR="007C07C3" w:rsidRPr="00CF3F40">
        <w:rPr>
          <w:rFonts w:cs="Arial"/>
          <w:sz w:val="20"/>
          <w:lang w:val="fr-FR"/>
        </w:rPr>
        <w:t>ernement</w:t>
      </w:r>
      <w:r w:rsidRPr="00CF3F40">
        <w:rPr>
          <w:rFonts w:cs="Arial"/>
          <w:sz w:val="20"/>
          <w:lang w:val="fr-FR"/>
        </w:rPr>
        <w:t xml:space="preserve"> </w:t>
      </w:r>
      <w:r w:rsidR="001C042F" w:rsidRPr="00CF3F40">
        <w:rPr>
          <w:rFonts w:cs="Arial"/>
          <w:sz w:val="20"/>
          <w:lang w:val="fr-FR"/>
        </w:rPr>
        <w:t>c</w:t>
      </w:r>
      <w:r w:rsidRPr="00CF3F40">
        <w:rPr>
          <w:rFonts w:cs="Arial"/>
          <w:sz w:val="20"/>
          <w:lang w:val="fr-FR"/>
        </w:rPr>
        <w:t>osta</w:t>
      </w:r>
      <w:r w:rsidR="001C042F" w:rsidRPr="00CF3F40">
        <w:rPr>
          <w:rFonts w:cs="Arial"/>
          <w:sz w:val="20"/>
          <w:lang w:val="fr-FR"/>
        </w:rPr>
        <w:t>r</w:t>
      </w:r>
      <w:r w:rsidRPr="00CF3F40">
        <w:rPr>
          <w:rFonts w:cs="Arial"/>
          <w:sz w:val="20"/>
          <w:lang w:val="fr-FR"/>
        </w:rPr>
        <w:t>ic</w:t>
      </w:r>
      <w:r w:rsidR="001C042F" w:rsidRPr="00CF3F40">
        <w:rPr>
          <w:rFonts w:cs="Arial"/>
          <w:sz w:val="20"/>
          <w:lang w:val="fr-FR"/>
        </w:rPr>
        <w:t>ien</w:t>
      </w:r>
      <w:r w:rsidRPr="00CF3F40">
        <w:rPr>
          <w:rFonts w:cs="Arial"/>
          <w:sz w:val="20"/>
          <w:lang w:val="fr-FR"/>
        </w:rPr>
        <w:t xml:space="preserve"> </w:t>
      </w:r>
      <w:r w:rsidR="00BF3140" w:rsidRPr="00CF3F40">
        <w:rPr>
          <w:rFonts w:cs="Arial"/>
          <w:sz w:val="20"/>
          <w:lang w:val="fr-FR"/>
        </w:rPr>
        <w:t>et l</w:t>
      </w:r>
      <w:r w:rsidR="00406EDA" w:rsidRPr="00CF3F40">
        <w:rPr>
          <w:rFonts w:cs="Arial"/>
          <w:sz w:val="20"/>
          <w:lang w:val="fr-FR"/>
        </w:rPr>
        <w:t>’</w:t>
      </w:r>
      <w:r w:rsidR="00BF3140" w:rsidRPr="00CF3F40">
        <w:rPr>
          <w:rFonts w:cs="Arial"/>
          <w:sz w:val="20"/>
          <w:lang w:val="fr-FR"/>
        </w:rPr>
        <w:t>OMPI</w:t>
      </w:r>
      <w:r w:rsidRPr="00CF3F40">
        <w:rPr>
          <w:rFonts w:cs="Arial"/>
          <w:sz w:val="20"/>
          <w:lang w:val="fr-FR"/>
        </w:rPr>
        <w:t xml:space="preserve"> </w:t>
      </w:r>
      <w:r w:rsidR="001C042F" w:rsidRPr="00CF3F40">
        <w:rPr>
          <w:rFonts w:cs="Arial"/>
          <w:sz w:val="20"/>
          <w:lang w:val="fr-FR"/>
        </w:rPr>
        <w:t>en vue de la</w:t>
      </w:r>
      <w:r w:rsidRPr="00CF3F40">
        <w:rPr>
          <w:rFonts w:cs="Arial"/>
          <w:sz w:val="20"/>
          <w:lang w:val="fr-FR"/>
        </w:rPr>
        <w:t xml:space="preserve"> modern</w:t>
      </w:r>
      <w:r w:rsidR="005517DB" w:rsidRPr="00CF3F40">
        <w:rPr>
          <w:rFonts w:cs="Arial"/>
          <w:sz w:val="20"/>
          <w:lang w:val="fr-FR"/>
        </w:rPr>
        <w:t>isation</w:t>
      </w:r>
      <w:r w:rsidRPr="00CF3F40">
        <w:rPr>
          <w:rFonts w:cs="Arial"/>
          <w:sz w:val="20"/>
          <w:lang w:val="fr-FR"/>
        </w:rPr>
        <w:t xml:space="preserve"> </w:t>
      </w:r>
      <w:r w:rsidR="001C042F" w:rsidRPr="00CF3F40">
        <w:rPr>
          <w:rFonts w:cs="Arial"/>
          <w:sz w:val="20"/>
          <w:lang w:val="fr-FR"/>
        </w:rPr>
        <w:t>des</w:t>
      </w:r>
      <w:r w:rsidRPr="00CF3F40">
        <w:rPr>
          <w:rFonts w:cs="Arial"/>
          <w:sz w:val="20"/>
          <w:lang w:val="fr-FR"/>
        </w:rPr>
        <w:t xml:space="preserve"> </w:t>
      </w:r>
      <w:r w:rsidR="001C042F" w:rsidRPr="00CF3F40">
        <w:rPr>
          <w:rFonts w:cs="Arial"/>
          <w:sz w:val="20"/>
          <w:lang w:val="fr-FR"/>
        </w:rPr>
        <w:t>systèmes de brevets et marques</w:t>
      </w:r>
      <w:r w:rsidRPr="00CF3F40">
        <w:rPr>
          <w:rFonts w:cs="Arial"/>
          <w:sz w:val="20"/>
          <w:lang w:val="fr-FR"/>
        </w:rPr>
        <w:t xml:space="preserve"> </w:t>
      </w:r>
      <w:r w:rsidR="001C042F" w:rsidRPr="00CF3F40">
        <w:rPr>
          <w:rFonts w:cs="Arial"/>
          <w:sz w:val="20"/>
          <w:lang w:val="fr-FR"/>
        </w:rPr>
        <w:t>de l</w:t>
      </w:r>
      <w:r w:rsidR="00406EDA" w:rsidRPr="00CF3F40">
        <w:rPr>
          <w:rFonts w:cs="Arial"/>
          <w:sz w:val="20"/>
          <w:lang w:val="fr-FR"/>
        </w:rPr>
        <w:t>’</w:t>
      </w:r>
      <w:r w:rsidR="00AC47C2" w:rsidRPr="00CF3F40">
        <w:rPr>
          <w:rFonts w:cs="Arial"/>
          <w:sz w:val="20"/>
          <w:lang w:val="fr-FR"/>
        </w:rPr>
        <w:t>office</w:t>
      </w:r>
      <w:r w:rsidR="001C042F" w:rsidRPr="00CF3F40">
        <w:rPr>
          <w:rFonts w:cs="Arial"/>
          <w:sz w:val="20"/>
          <w:lang w:val="fr-FR"/>
        </w:rPr>
        <w:t xml:space="preserve"> n</w:t>
      </w:r>
      <w:r w:rsidRPr="00CF3F40">
        <w:rPr>
          <w:rFonts w:cs="Arial"/>
          <w:sz w:val="20"/>
          <w:lang w:val="fr-FR"/>
        </w:rPr>
        <w:t xml:space="preserve">ational </w:t>
      </w:r>
      <w:r w:rsidR="001C042F" w:rsidRPr="00CF3F40">
        <w:rPr>
          <w:rFonts w:cs="Arial"/>
          <w:sz w:val="20"/>
          <w:lang w:val="fr-FR"/>
        </w:rPr>
        <w:t>de la p</w:t>
      </w:r>
      <w:r w:rsidR="007C07C3" w:rsidRPr="00CF3F40">
        <w:rPr>
          <w:rFonts w:cs="Arial"/>
          <w:sz w:val="20"/>
          <w:lang w:val="fr-FR"/>
        </w:rPr>
        <w:t>ropriété intellectuelle</w:t>
      </w:r>
      <w:r w:rsidRPr="00CF3F40">
        <w:rPr>
          <w:rFonts w:cs="Arial"/>
          <w:sz w:val="20"/>
          <w:lang w:val="fr-FR"/>
        </w:rPr>
        <w:t xml:space="preserve">.  </w:t>
      </w:r>
      <w:r w:rsidR="00BE193C" w:rsidRPr="00CF3F40">
        <w:rPr>
          <w:rFonts w:cs="Arial"/>
          <w:sz w:val="20"/>
          <w:lang w:val="fr-FR"/>
        </w:rPr>
        <w:t>Les comptes et les rapports financiers de ce fonds de dépôt sont tenus en dollars É.</w:t>
      </w:r>
      <w:r w:rsidR="00371B9C" w:rsidRPr="00CF3F40">
        <w:rPr>
          <w:rFonts w:cs="Arial"/>
          <w:sz w:val="20"/>
          <w:lang w:val="fr-FR"/>
        </w:rPr>
        <w:noBreakHyphen/>
      </w:r>
      <w:r w:rsidR="00BE193C" w:rsidRPr="00CF3F40">
        <w:rPr>
          <w:rFonts w:cs="Arial"/>
          <w:sz w:val="20"/>
          <w:lang w:val="fr-FR"/>
        </w:rPr>
        <w:t>U.</w:t>
      </w:r>
    </w:p>
    <w:p w14:paraId="0BBA4F41" w14:textId="77777777" w:rsidR="00393121" w:rsidRDefault="00393121" w:rsidP="00AD468F">
      <w:pPr>
        <w:jc w:val="both"/>
        <w:rPr>
          <w:rFonts w:cs="Arial"/>
          <w:szCs w:val="22"/>
          <w:lang w:val="fr-FR"/>
        </w:rPr>
      </w:pPr>
    </w:p>
    <w:p w14:paraId="4BE72934" w14:textId="77777777" w:rsidR="007F6B5E" w:rsidRPr="00CF3F40" w:rsidRDefault="007F6B5E" w:rsidP="00AD468F">
      <w:pPr>
        <w:jc w:val="both"/>
        <w:rPr>
          <w:rFonts w:cs="Arial"/>
          <w:szCs w:val="22"/>
          <w:lang w:val="fr-FR"/>
        </w:rPr>
      </w:pPr>
    </w:p>
    <w:p w14:paraId="0BBA4F43" w14:textId="1B674C9C" w:rsidR="00393121" w:rsidRPr="00CF3F40" w:rsidRDefault="00A402B0" w:rsidP="00AD468F">
      <w:pPr>
        <w:jc w:val="both"/>
        <w:rPr>
          <w:rFonts w:cs="Arial"/>
          <w:szCs w:val="22"/>
          <w:lang w:val="fr-FR"/>
        </w:rPr>
      </w:pPr>
      <w:r w:rsidRPr="00CF3F40">
        <w:rPr>
          <w:noProof/>
        </w:rPr>
        <w:drawing>
          <wp:inline distT="0" distB="0" distL="0" distR="0" wp14:anchorId="06C0ECC1" wp14:editId="0C39AB24">
            <wp:extent cx="5940425" cy="1758670"/>
            <wp:effectExtent l="0" t="0" r="3175" b="0"/>
            <wp:docPr id="4098" name="Picture 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940425" cy="1758670"/>
                    </a:xfrm>
                    <a:prstGeom prst="rect">
                      <a:avLst/>
                    </a:prstGeom>
                    <a:noFill/>
                    <a:ln>
                      <a:noFill/>
                    </a:ln>
                  </pic:spPr>
                </pic:pic>
              </a:graphicData>
            </a:graphic>
          </wp:inline>
        </w:drawing>
      </w:r>
    </w:p>
    <w:p w14:paraId="0BBA4F44" w14:textId="77777777" w:rsidR="00393121" w:rsidRPr="00CF3F40" w:rsidRDefault="00393121" w:rsidP="00AD468F">
      <w:pPr>
        <w:jc w:val="both"/>
        <w:rPr>
          <w:rFonts w:cs="Arial"/>
          <w:iCs/>
          <w:szCs w:val="22"/>
          <w:lang w:val="fr-FR"/>
        </w:rPr>
      </w:pPr>
    </w:p>
    <w:p w14:paraId="0BBA4F45" w14:textId="1F0ED403" w:rsidR="00393121" w:rsidRPr="00CF3F40" w:rsidRDefault="00AD468F" w:rsidP="00BE193C">
      <w:pPr>
        <w:jc w:val="both"/>
        <w:rPr>
          <w:rFonts w:cs="Arial"/>
          <w:sz w:val="20"/>
          <w:lang w:val="fr-FR"/>
        </w:rPr>
      </w:pPr>
      <w:r w:rsidRPr="00CF3F40">
        <w:rPr>
          <w:rFonts w:cs="Arial"/>
          <w:iCs/>
          <w:sz w:val="20"/>
          <w:lang w:val="fr-FR"/>
        </w:rPr>
        <w:t>Note</w:t>
      </w:r>
      <w:r w:rsidR="003B5E90" w:rsidRPr="00CF3F40">
        <w:rPr>
          <w:rFonts w:cs="Arial"/>
          <w:iCs/>
          <w:sz w:val="20"/>
          <w:lang w:val="fr-FR"/>
        </w:rPr>
        <w:t> </w:t>
      </w:r>
      <w:r w:rsidRPr="00CF3F40">
        <w:rPr>
          <w:rFonts w:cs="Arial"/>
          <w:iCs/>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8E6181" w:rsidRPr="00CF3F40">
        <w:rPr>
          <w:rFonts w:cs="Arial"/>
          <w:sz w:val="20"/>
          <w:lang w:val="fr-FR"/>
        </w:rPr>
        <w:t>sous la forme</w:t>
      </w:r>
      <w:r w:rsidR="007C07C3" w:rsidRPr="00CF3F40">
        <w:rPr>
          <w:rFonts w:cs="Arial"/>
          <w:sz w:val="20"/>
          <w:lang w:val="fr-FR"/>
        </w:rPr>
        <w:t xml:space="preserve"> d</w:t>
      </w:r>
      <w:r w:rsidR="00406EDA" w:rsidRPr="00CF3F40">
        <w:rPr>
          <w:rFonts w:cs="Arial"/>
          <w:sz w:val="20"/>
          <w:lang w:val="fr-FR"/>
        </w:rPr>
        <w:t>’</w:t>
      </w:r>
      <w:r w:rsidR="001C042F" w:rsidRPr="00CF3F40">
        <w:rPr>
          <w:rFonts w:cs="Arial"/>
          <w:sz w:val="20"/>
          <w:lang w:val="fr-FR"/>
        </w:rPr>
        <w:t>un</w:t>
      </w:r>
      <w:r w:rsidRPr="00CF3F40">
        <w:rPr>
          <w:rFonts w:cs="Arial"/>
          <w:sz w:val="20"/>
          <w:lang w:val="fr-FR"/>
        </w:rPr>
        <w:t xml:space="preserve"> </w:t>
      </w:r>
      <w:r w:rsidR="00BF3140" w:rsidRPr="00CF3F40">
        <w:rPr>
          <w:rFonts w:cs="Arial"/>
          <w:sz w:val="20"/>
          <w:lang w:val="fr-FR"/>
        </w:rPr>
        <w:t>accord de coopération</w:t>
      </w:r>
      <w:r w:rsidRPr="00CF3F40">
        <w:rPr>
          <w:rFonts w:cs="Arial"/>
          <w:sz w:val="20"/>
          <w:lang w:val="fr-FR"/>
        </w:rPr>
        <w:t xml:space="preserve"> </w:t>
      </w:r>
      <w:r w:rsidR="000C5424" w:rsidRPr="00CF3F40">
        <w:rPr>
          <w:rFonts w:cs="Arial"/>
          <w:sz w:val="20"/>
          <w:lang w:val="fr-FR"/>
        </w:rPr>
        <w:t>entre</w:t>
      </w:r>
      <w:r w:rsidRPr="00CF3F40">
        <w:rPr>
          <w:rFonts w:cs="Arial"/>
          <w:sz w:val="20"/>
          <w:lang w:val="fr-FR"/>
        </w:rPr>
        <w:t xml:space="preserve"> </w:t>
      </w:r>
      <w:r w:rsidR="00BF3140" w:rsidRPr="00CF3F40">
        <w:rPr>
          <w:rFonts w:cs="Arial"/>
          <w:sz w:val="20"/>
          <w:lang w:val="fr-FR"/>
        </w:rPr>
        <w:t>le Gouv</w:t>
      </w:r>
      <w:r w:rsidR="007C07C3" w:rsidRPr="00CF3F40">
        <w:rPr>
          <w:rFonts w:cs="Arial"/>
          <w:sz w:val="20"/>
          <w:lang w:val="fr-FR"/>
        </w:rPr>
        <w:t>ernement</w:t>
      </w:r>
      <w:r w:rsidRPr="00CF3F40">
        <w:rPr>
          <w:rFonts w:cs="Arial"/>
          <w:sz w:val="20"/>
          <w:lang w:val="fr-FR"/>
        </w:rPr>
        <w:t xml:space="preserve"> </w:t>
      </w:r>
      <w:r w:rsidR="001C042F" w:rsidRPr="00CF3F40">
        <w:rPr>
          <w:rFonts w:cs="Arial"/>
          <w:sz w:val="20"/>
          <w:lang w:val="fr-FR"/>
        </w:rPr>
        <w:t xml:space="preserve">salvadorien </w:t>
      </w:r>
      <w:r w:rsidR="00BF3140" w:rsidRPr="00CF3F40">
        <w:rPr>
          <w:rFonts w:cs="Arial"/>
          <w:sz w:val="20"/>
          <w:lang w:val="fr-FR"/>
        </w:rPr>
        <w:t>et l</w:t>
      </w:r>
      <w:r w:rsidR="00406EDA" w:rsidRPr="00CF3F40">
        <w:rPr>
          <w:rFonts w:cs="Arial"/>
          <w:sz w:val="20"/>
          <w:lang w:val="fr-FR"/>
        </w:rPr>
        <w:t>’</w:t>
      </w:r>
      <w:r w:rsidR="00BF3140" w:rsidRPr="00CF3F40">
        <w:rPr>
          <w:rFonts w:cs="Arial"/>
          <w:sz w:val="20"/>
          <w:lang w:val="fr-FR"/>
        </w:rPr>
        <w:t>OMPI</w:t>
      </w:r>
      <w:r w:rsidRPr="00CF3F40">
        <w:rPr>
          <w:rFonts w:cs="Arial"/>
          <w:sz w:val="20"/>
          <w:lang w:val="fr-FR"/>
        </w:rPr>
        <w:t xml:space="preserve"> </w:t>
      </w:r>
      <w:r w:rsidR="001C042F" w:rsidRPr="00CF3F40">
        <w:rPr>
          <w:rFonts w:cs="Arial"/>
          <w:sz w:val="20"/>
          <w:lang w:val="fr-FR"/>
        </w:rPr>
        <w:t>en vue de la</w:t>
      </w:r>
      <w:r w:rsidRPr="00CF3F40">
        <w:rPr>
          <w:rFonts w:cs="Arial"/>
          <w:sz w:val="20"/>
          <w:lang w:val="fr-FR"/>
        </w:rPr>
        <w:t xml:space="preserve"> modern</w:t>
      </w:r>
      <w:r w:rsidR="005517DB" w:rsidRPr="00CF3F40">
        <w:rPr>
          <w:rFonts w:cs="Arial"/>
          <w:sz w:val="20"/>
          <w:lang w:val="fr-FR"/>
        </w:rPr>
        <w:t>isation</w:t>
      </w:r>
      <w:r w:rsidRPr="00CF3F40">
        <w:rPr>
          <w:rFonts w:cs="Arial"/>
          <w:sz w:val="20"/>
          <w:lang w:val="fr-FR"/>
        </w:rPr>
        <w:t xml:space="preserve"> </w:t>
      </w:r>
      <w:r w:rsidR="001C042F" w:rsidRPr="00CF3F40">
        <w:rPr>
          <w:rFonts w:cs="Arial"/>
          <w:sz w:val="20"/>
          <w:lang w:val="fr-FR"/>
        </w:rPr>
        <w:t>et du</w:t>
      </w:r>
      <w:r w:rsidRPr="00CF3F40">
        <w:rPr>
          <w:rFonts w:cs="Arial"/>
          <w:sz w:val="20"/>
          <w:lang w:val="fr-FR"/>
        </w:rPr>
        <w:t xml:space="preserve"> </w:t>
      </w:r>
      <w:r w:rsidR="00BF3140" w:rsidRPr="00CF3F40">
        <w:rPr>
          <w:rFonts w:cs="Arial"/>
          <w:sz w:val="20"/>
          <w:lang w:val="fr-FR"/>
        </w:rPr>
        <w:t>renforcement</w:t>
      </w:r>
      <w:r w:rsidRPr="00CF3F40">
        <w:rPr>
          <w:rFonts w:cs="Arial"/>
          <w:sz w:val="20"/>
          <w:lang w:val="fr-FR"/>
        </w:rPr>
        <w:t xml:space="preserve"> </w:t>
      </w:r>
      <w:r w:rsidR="001C042F" w:rsidRPr="00CF3F40">
        <w:rPr>
          <w:rFonts w:cs="Arial"/>
          <w:sz w:val="20"/>
          <w:lang w:val="fr-FR"/>
        </w:rPr>
        <w:t>du</w:t>
      </w:r>
      <w:r w:rsidRPr="00CF3F40">
        <w:rPr>
          <w:rFonts w:cs="Arial"/>
          <w:sz w:val="20"/>
          <w:lang w:val="fr-FR"/>
        </w:rPr>
        <w:t xml:space="preserve"> </w:t>
      </w:r>
      <w:r w:rsidR="001C042F" w:rsidRPr="00CF3F40">
        <w:rPr>
          <w:rFonts w:cs="Arial"/>
          <w:sz w:val="20"/>
          <w:lang w:val="fr-FR"/>
        </w:rPr>
        <w:t xml:space="preserve">système </w:t>
      </w:r>
      <w:r w:rsidRPr="00CF3F40">
        <w:rPr>
          <w:rFonts w:cs="Arial"/>
          <w:sz w:val="20"/>
          <w:lang w:val="fr-FR"/>
        </w:rPr>
        <w:t xml:space="preserve">national </w:t>
      </w:r>
      <w:r w:rsidR="001C042F" w:rsidRPr="00CF3F40">
        <w:rPr>
          <w:rFonts w:cs="Arial"/>
          <w:sz w:val="20"/>
          <w:lang w:val="fr-FR"/>
        </w:rPr>
        <w:t xml:space="preserve">de </w:t>
      </w:r>
      <w:r w:rsidR="007C07C3" w:rsidRPr="00CF3F40">
        <w:rPr>
          <w:rFonts w:cs="Arial"/>
          <w:sz w:val="20"/>
          <w:lang w:val="fr-FR"/>
        </w:rPr>
        <w:t>propriété industrielle</w:t>
      </w:r>
      <w:r w:rsidRPr="00CF3F40">
        <w:rPr>
          <w:rFonts w:cs="Arial"/>
          <w:sz w:val="20"/>
          <w:lang w:val="fr-FR"/>
        </w:rPr>
        <w:t xml:space="preserve">. </w:t>
      </w:r>
      <w:r w:rsidR="003B5E90" w:rsidRPr="00CF3F40">
        <w:rPr>
          <w:rFonts w:cs="Arial"/>
          <w:sz w:val="20"/>
          <w:lang w:val="fr-FR"/>
        </w:rPr>
        <w:t xml:space="preserve"> </w:t>
      </w:r>
      <w:r w:rsidR="00BE193C" w:rsidRPr="00CF3F40">
        <w:rPr>
          <w:rFonts w:cs="Arial"/>
          <w:sz w:val="20"/>
          <w:lang w:val="fr-FR"/>
        </w:rPr>
        <w:t>Les comptes et les rapports financiers de ce fonds de dépôt sont tenus en dollars É.</w:t>
      </w:r>
      <w:r w:rsidR="00371B9C" w:rsidRPr="00CF3F40">
        <w:rPr>
          <w:rFonts w:cs="Arial"/>
          <w:sz w:val="20"/>
          <w:lang w:val="fr-FR"/>
        </w:rPr>
        <w:noBreakHyphen/>
      </w:r>
      <w:r w:rsidR="00BE193C" w:rsidRPr="00CF3F40">
        <w:rPr>
          <w:rFonts w:cs="Arial"/>
          <w:sz w:val="20"/>
          <w:lang w:val="fr-FR"/>
        </w:rPr>
        <w:t>U.</w:t>
      </w:r>
    </w:p>
    <w:p w14:paraId="0BBA4F46" w14:textId="77777777" w:rsidR="00393121" w:rsidRDefault="00393121" w:rsidP="00AD468F">
      <w:pPr>
        <w:jc w:val="both"/>
        <w:rPr>
          <w:rFonts w:cs="Arial"/>
          <w:szCs w:val="22"/>
          <w:lang w:val="fr-FR"/>
        </w:rPr>
      </w:pPr>
    </w:p>
    <w:p w14:paraId="7E248455" w14:textId="77777777" w:rsidR="007F6B5E" w:rsidRPr="00CF3F40" w:rsidRDefault="007F6B5E" w:rsidP="00AD468F">
      <w:pPr>
        <w:jc w:val="both"/>
        <w:rPr>
          <w:rFonts w:cs="Arial"/>
          <w:szCs w:val="22"/>
          <w:lang w:val="fr-FR"/>
        </w:rPr>
      </w:pPr>
    </w:p>
    <w:p w14:paraId="0BBA4F47" w14:textId="76190C61" w:rsidR="00393121" w:rsidRPr="00CF3F40" w:rsidRDefault="00A402B0" w:rsidP="00B14D48">
      <w:pPr>
        <w:rPr>
          <w:sz w:val="16"/>
          <w:szCs w:val="16"/>
          <w:lang w:val="fr-FR" w:eastAsia="da-DK"/>
        </w:rPr>
      </w:pPr>
      <w:r w:rsidRPr="00CF3F40">
        <w:rPr>
          <w:noProof/>
        </w:rPr>
        <w:drawing>
          <wp:inline distT="0" distB="0" distL="0" distR="0" wp14:anchorId="605E369A" wp14:editId="5FF932A7">
            <wp:extent cx="5940425" cy="1442372"/>
            <wp:effectExtent l="0" t="0" r="3175" b="5715"/>
            <wp:docPr id="4101" name="Picture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40425" cy="1442372"/>
                    </a:xfrm>
                    <a:prstGeom prst="rect">
                      <a:avLst/>
                    </a:prstGeom>
                    <a:noFill/>
                    <a:ln>
                      <a:noFill/>
                    </a:ln>
                  </pic:spPr>
                </pic:pic>
              </a:graphicData>
            </a:graphic>
          </wp:inline>
        </w:drawing>
      </w:r>
    </w:p>
    <w:p w14:paraId="0BBA4F48" w14:textId="77777777" w:rsidR="00393121" w:rsidRPr="00CF3F40" w:rsidRDefault="00393121" w:rsidP="00B14D48">
      <w:pPr>
        <w:rPr>
          <w:sz w:val="20"/>
          <w:lang w:val="fr-FR" w:eastAsia="da-DK"/>
        </w:rPr>
      </w:pPr>
    </w:p>
    <w:p w14:paraId="5D2ED134" w14:textId="14B7CB1C" w:rsidR="00406EDA" w:rsidRPr="00CF3F40" w:rsidRDefault="00BE193C" w:rsidP="00BE193C">
      <w:pPr>
        <w:jc w:val="both"/>
        <w:rPr>
          <w:rFonts w:cs="Arial"/>
          <w:sz w:val="20"/>
          <w:lang w:val="fr-FR"/>
        </w:rPr>
      </w:pPr>
      <w:r w:rsidRPr="00CF3F40">
        <w:rPr>
          <w:rFonts w:cs="Arial"/>
          <w:sz w:val="20"/>
          <w:lang w:val="fr-FR"/>
        </w:rPr>
        <w:t xml:space="preserve">Note : Fonds de dépôt </w:t>
      </w:r>
      <w:r w:rsidR="008E6181" w:rsidRPr="00CF3F40">
        <w:rPr>
          <w:rFonts w:cs="Arial"/>
          <w:sz w:val="20"/>
          <w:lang w:val="fr-FR"/>
        </w:rPr>
        <w:t>sous la forme</w:t>
      </w:r>
      <w:r w:rsidRPr="00CF3F40">
        <w:rPr>
          <w:rFonts w:cs="Arial"/>
          <w:sz w:val="20"/>
          <w:lang w:val="fr-FR"/>
        </w:rPr>
        <w:t xml:space="preserve"> d</w:t>
      </w:r>
      <w:r w:rsidR="00406EDA" w:rsidRPr="00CF3F40">
        <w:rPr>
          <w:rFonts w:cs="Arial"/>
          <w:sz w:val="20"/>
          <w:lang w:val="fr-FR"/>
        </w:rPr>
        <w:t>’</w:t>
      </w:r>
      <w:r w:rsidRPr="00CF3F40">
        <w:rPr>
          <w:rFonts w:cs="Arial"/>
          <w:sz w:val="20"/>
          <w:lang w:val="fr-FR"/>
        </w:rPr>
        <w:t>un accord entre la Communauté européenne et l</w:t>
      </w:r>
      <w:r w:rsidR="00406EDA" w:rsidRPr="00CF3F40">
        <w:rPr>
          <w:rFonts w:cs="Arial"/>
          <w:sz w:val="20"/>
          <w:lang w:val="fr-FR"/>
        </w:rPr>
        <w:t>’</w:t>
      </w:r>
      <w:r w:rsidRPr="00CF3F40">
        <w:rPr>
          <w:rFonts w:cs="Arial"/>
          <w:sz w:val="20"/>
          <w:lang w:val="fr-FR"/>
        </w:rPr>
        <w:t>OMPI pour la modernisation du système de la propriété intellectuelle au Bangladesh.</w:t>
      </w:r>
    </w:p>
    <w:p w14:paraId="0BBA4F4A" w14:textId="5CA93202" w:rsidR="00393121" w:rsidRPr="00CF3F40" w:rsidRDefault="001C042F" w:rsidP="00AD468F">
      <w:pPr>
        <w:jc w:val="both"/>
        <w:rPr>
          <w:rFonts w:cs="Arial"/>
          <w:sz w:val="20"/>
          <w:lang w:val="fr-FR"/>
        </w:rPr>
      </w:pPr>
      <w:r w:rsidRPr="00CF3F40">
        <w:rPr>
          <w:rFonts w:cs="Arial"/>
          <w:sz w:val="20"/>
          <w:lang w:val="fr-FR"/>
        </w:rPr>
        <w:t>Les</w:t>
      </w:r>
      <w:r w:rsidR="00AD468F" w:rsidRPr="00CF3F40">
        <w:rPr>
          <w:rFonts w:cs="Arial"/>
          <w:sz w:val="20"/>
          <w:lang w:val="fr-FR"/>
        </w:rPr>
        <w:t xml:space="preserve"> </w:t>
      </w:r>
      <w:r w:rsidR="007C07C3" w:rsidRPr="00CF3F40">
        <w:rPr>
          <w:rFonts w:cs="Arial"/>
          <w:sz w:val="20"/>
          <w:lang w:val="fr-FR"/>
        </w:rPr>
        <w:t>compte</w:t>
      </w:r>
      <w:r w:rsidR="00AD468F" w:rsidRPr="00CF3F40">
        <w:rPr>
          <w:rFonts w:cs="Arial"/>
          <w:sz w:val="20"/>
          <w:lang w:val="fr-FR"/>
        </w:rPr>
        <w:t xml:space="preserve">s </w:t>
      </w:r>
      <w:r w:rsidR="007C07C3" w:rsidRPr="00CF3F40">
        <w:rPr>
          <w:rFonts w:cs="Arial"/>
          <w:sz w:val="20"/>
          <w:lang w:val="fr-FR"/>
        </w:rPr>
        <w:t>et les rapports financier</w:t>
      </w:r>
      <w:r w:rsidR="00AD468F" w:rsidRPr="00CF3F40">
        <w:rPr>
          <w:rFonts w:cs="Arial"/>
          <w:sz w:val="20"/>
          <w:lang w:val="fr-FR"/>
        </w:rPr>
        <w:t xml:space="preserve">s </w:t>
      </w:r>
      <w:r w:rsidR="007C07C3" w:rsidRPr="00CF3F40">
        <w:rPr>
          <w:rFonts w:cs="Arial"/>
          <w:sz w:val="20"/>
          <w:lang w:val="fr-FR"/>
        </w:rPr>
        <w:t>pour ce</w:t>
      </w:r>
      <w:r w:rsidR="00AD468F" w:rsidRPr="00CF3F40">
        <w:rPr>
          <w:rFonts w:cs="Arial"/>
          <w:sz w:val="20"/>
          <w:lang w:val="fr-FR"/>
        </w:rPr>
        <w:t xml:space="preserve"> </w:t>
      </w:r>
      <w:r w:rsidR="007C07C3" w:rsidRPr="00CF3F40">
        <w:rPr>
          <w:rFonts w:cs="Arial"/>
          <w:sz w:val="20"/>
          <w:lang w:val="fr-FR"/>
        </w:rPr>
        <w:t>fonds de dépôt</w:t>
      </w:r>
      <w:r w:rsidR="00AD468F" w:rsidRPr="00CF3F40">
        <w:rPr>
          <w:rFonts w:cs="Arial"/>
          <w:sz w:val="20"/>
          <w:lang w:val="fr-FR"/>
        </w:rPr>
        <w:t xml:space="preserve"> </w:t>
      </w:r>
      <w:r w:rsidR="00661343" w:rsidRPr="00CF3F40">
        <w:rPr>
          <w:rFonts w:cs="Arial"/>
          <w:sz w:val="20"/>
          <w:lang w:val="fr-FR"/>
        </w:rPr>
        <w:t>ont été tenus</w:t>
      </w:r>
      <w:r w:rsidR="00AD468F" w:rsidRPr="00CF3F40">
        <w:rPr>
          <w:rFonts w:cs="Arial"/>
          <w:sz w:val="20"/>
          <w:lang w:val="fr-FR"/>
        </w:rPr>
        <w:t xml:space="preserve"> </w:t>
      </w:r>
      <w:r w:rsidR="00661343" w:rsidRPr="00CF3F40">
        <w:rPr>
          <w:rFonts w:cs="Arial"/>
          <w:sz w:val="20"/>
          <w:lang w:val="fr-FR"/>
        </w:rPr>
        <w:t>en euros</w:t>
      </w:r>
      <w:r w:rsidR="00AD468F" w:rsidRPr="00CF3F40">
        <w:rPr>
          <w:rFonts w:cs="Arial"/>
          <w:sz w:val="20"/>
          <w:lang w:val="fr-FR"/>
        </w:rPr>
        <w:t>.</w:t>
      </w:r>
      <w:r w:rsidR="00AD468F" w:rsidRPr="00CF3F40">
        <w:rPr>
          <w:sz w:val="20"/>
          <w:lang w:val="fr-FR"/>
        </w:rPr>
        <w:t xml:space="preserve"> </w:t>
      </w:r>
      <w:r w:rsidR="003B5E90" w:rsidRPr="00CF3F40">
        <w:rPr>
          <w:rFonts w:cs="Arial"/>
          <w:sz w:val="20"/>
          <w:lang w:val="fr-FR"/>
        </w:rPr>
        <w:t xml:space="preserve"> </w:t>
      </w:r>
      <w:r w:rsidR="00881831" w:rsidRPr="00CF3F40">
        <w:rPr>
          <w:rFonts w:cs="Arial"/>
          <w:sz w:val="20"/>
          <w:lang w:val="fr-FR"/>
        </w:rPr>
        <w:t>En conséquence</w:t>
      </w:r>
      <w:r w:rsidR="00AD468F" w:rsidRPr="00CF3F40">
        <w:rPr>
          <w:rFonts w:cs="Arial"/>
          <w:sz w:val="20"/>
          <w:lang w:val="fr-FR"/>
        </w:rPr>
        <w:t xml:space="preserve">, </w:t>
      </w:r>
      <w:r w:rsidR="00881831" w:rsidRPr="00CF3F40">
        <w:rPr>
          <w:rFonts w:cs="Arial"/>
          <w:sz w:val="20"/>
          <w:lang w:val="fr-FR"/>
        </w:rPr>
        <w:t>des écarts de change ont été enregistrés</w:t>
      </w:r>
      <w:r w:rsidR="00AD468F" w:rsidRPr="00CF3F40">
        <w:rPr>
          <w:rFonts w:cs="Arial"/>
          <w:sz w:val="20"/>
          <w:lang w:val="fr-FR"/>
        </w:rPr>
        <w:t xml:space="preserve"> </w:t>
      </w:r>
      <w:r w:rsidRPr="00CF3F40">
        <w:rPr>
          <w:rFonts w:cs="Arial"/>
          <w:sz w:val="20"/>
          <w:lang w:val="fr-FR"/>
        </w:rPr>
        <w:t>et ils ont été</w:t>
      </w:r>
      <w:r w:rsidR="00AD468F" w:rsidRPr="00CF3F40">
        <w:rPr>
          <w:rFonts w:cs="Arial"/>
          <w:sz w:val="20"/>
          <w:lang w:val="fr-FR"/>
        </w:rPr>
        <w:t xml:space="preserve"> absorb</w:t>
      </w:r>
      <w:r w:rsidRPr="00CF3F40">
        <w:rPr>
          <w:rFonts w:cs="Arial"/>
          <w:sz w:val="20"/>
          <w:lang w:val="fr-FR"/>
        </w:rPr>
        <w:t>és</w:t>
      </w:r>
      <w:r w:rsidR="00AD468F" w:rsidRPr="00CF3F40">
        <w:rPr>
          <w:rFonts w:cs="Arial"/>
          <w:sz w:val="20"/>
          <w:lang w:val="fr-FR"/>
        </w:rPr>
        <w:t xml:space="preserve"> </w:t>
      </w:r>
      <w:r w:rsidR="00881831" w:rsidRPr="00CF3F40">
        <w:rPr>
          <w:rFonts w:cs="Arial"/>
          <w:sz w:val="20"/>
          <w:lang w:val="fr-FR"/>
        </w:rPr>
        <w:t>par l</w:t>
      </w:r>
      <w:r w:rsidR="00406EDA" w:rsidRPr="00CF3F40">
        <w:rPr>
          <w:rFonts w:cs="Arial"/>
          <w:sz w:val="20"/>
          <w:lang w:val="fr-FR"/>
        </w:rPr>
        <w:t>’</w:t>
      </w:r>
      <w:r w:rsidR="00881831" w:rsidRPr="00CF3F40">
        <w:rPr>
          <w:rFonts w:cs="Arial"/>
          <w:sz w:val="20"/>
          <w:lang w:val="fr-FR"/>
        </w:rPr>
        <w:t>OMPI</w:t>
      </w:r>
      <w:r w:rsidR="00AD468F" w:rsidRPr="00CF3F40">
        <w:rPr>
          <w:rFonts w:cs="Arial"/>
          <w:sz w:val="20"/>
          <w:lang w:val="fr-FR"/>
        </w:rPr>
        <w:t>.</w:t>
      </w:r>
    </w:p>
    <w:p w14:paraId="0BBA4F4B" w14:textId="77777777" w:rsidR="00393121" w:rsidRPr="008A0A3A" w:rsidRDefault="00393121" w:rsidP="000B7410">
      <w:pPr>
        <w:rPr>
          <w:lang w:val="fr-CH"/>
        </w:rPr>
      </w:pPr>
    </w:p>
    <w:p w14:paraId="59F5A5EA" w14:textId="77777777" w:rsidR="007F6B5E" w:rsidRPr="008A0A3A" w:rsidRDefault="007F6B5E" w:rsidP="000B7410">
      <w:pPr>
        <w:rPr>
          <w:lang w:val="fr-CH"/>
        </w:rPr>
      </w:pPr>
    </w:p>
    <w:p w14:paraId="0BBA4F4C" w14:textId="000FAF9D" w:rsidR="00393121" w:rsidRPr="00CF3F40" w:rsidRDefault="00A402B0" w:rsidP="007F6B5E">
      <w:pPr>
        <w:keepNext/>
        <w:keepLines/>
        <w:rPr>
          <w:sz w:val="16"/>
          <w:szCs w:val="16"/>
          <w:lang w:val="fr-FR" w:eastAsia="da-DK"/>
        </w:rPr>
      </w:pPr>
      <w:r w:rsidRPr="00CF3F40">
        <w:rPr>
          <w:noProof/>
        </w:rPr>
        <w:drawing>
          <wp:inline distT="0" distB="0" distL="0" distR="0" wp14:anchorId="49324B09" wp14:editId="7B3D771E">
            <wp:extent cx="5940425" cy="3353264"/>
            <wp:effectExtent l="0" t="0" r="3175" b="0"/>
            <wp:docPr id="4105" name="Picture 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40425" cy="3353264"/>
                    </a:xfrm>
                    <a:prstGeom prst="rect">
                      <a:avLst/>
                    </a:prstGeom>
                    <a:noFill/>
                    <a:ln>
                      <a:noFill/>
                    </a:ln>
                  </pic:spPr>
                </pic:pic>
              </a:graphicData>
            </a:graphic>
          </wp:inline>
        </w:drawing>
      </w:r>
    </w:p>
    <w:p w14:paraId="0BBA4F4D" w14:textId="77777777" w:rsidR="00393121" w:rsidRPr="00CF3F40" w:rsidRDefault="00393121" w:rsidP="007F6B5E">
      <w:pPr>
        <w:keepNext/>
        <w:keepLines/>
        <w:rPr>
          <w:szCs w:val="22"/>
          <w:lang w:val="fr-FR" w:eastAsia="da-DK"/>
        </w:rPr>
      </w:pPr>
    </w:p>
    <w:p w14:paraId="0BBA4F4E" w14:textId="388BEA99" w:rsidR="00393121" w:rsidRPr="00CF3F40" w:rsidRDefault="00BE193C" w:rsidP="007F6B5E">
      <w:pPr>
        <w:keepNext/>
        <w:keepLines/>
        <w:jc w:val="both"/>
        <w:rPr>
          <w:rFonts w:cs="Arial"/>
          <w:sz w:val="20"/>
          <w:lang w:val="fr-FR"/>
        </w:rPr>
      </w:pPr>
      <w:r w:rsidRPr="00CF3F40">
        <w:rPr>
          <w:rFonts w:cs="Arial"/>
          <w:sz w:val="20"/>
          <w:lang w:val="fr-FR"/>
        </w:rPr>
        <w:t xml:space="preserve">Note : Fonds de dépôt </w:t>
      </w:r>
      <w:r w:rsidR="008E6181" w:rsidRPr="00CF3F40">
        <w:rPr>
          <w:rFonts w:cs="Arial"/>
          <w:sz w:val="20"/>
          <w:lang w:val="fr-FR"/>
        </w:rPr>
        <w:t>sous la forme</w:t>
      </w:r>
      <w:r w:rsidRPr="00CF3F40">
        <w:rPr>
          <w:rFonts w:cs="Arial"/>
          <w:sz w:val="20"/>
          <w:lang w:val="fr-FR"/>
        </w:rPr>
        <w:t xml:space="preserve"> d</w:t>
      </w:r>
      <w:r w:rsidR="00406EDA" w:rsidRPr="00CF3F40">
        <w:rPr>
          <w:rFonts w:cs="Arial"/>
          <w:sz w:val="20"/>
          <w:lang w:val="fr-FR"/>
        </w:rPr>
        <w:t>’</w:t>
      </w:r>
      <w:r w:rsidRPr="00CF3F40">
        <w:rPr>
          <w:rFonts w:cs="Arial"/>
          <w:sz w:val="20"/>
          <w:lang w:val="fr-FR"/>
        </w:rPr>
        <w:t>un accord entre la Communauté européenne et l</w:t>
      </w:r>
      <w:r w:rsidR="00406EDA" w:rsidRPr="00CF3F40">
        <w:rPr>
          <w:rFonts w:cs="Arial"/>
          <w:sz w:val="20"/>
          <w:lang w:val="fr-FR"/>
        </w:rPr>
        <w:t>’</w:t>
      </w:r>
      <w:r w:rsidRPr="00CF3F40">
        <w:rPr>
          <w:rFonts w:cs="Arial"/>
          <w:sz w:val="20"/>
          <w:lang w:val="fr-FR"/>
        </w:rPr>
        <w:t>OMPI pour la modernisation du système de la propriété intellectuelle au Pakistan.</w:t>
      </w:r>
    </w:p>
    <w:p w14:paraId="0BBA4F4F" w14:textId="77777777" w:rsidR="00393121" w:rsidRPr="00CF3F40" w:rsidRDefault="00BE193C" w:rsidP="00BE193C">
      <w:pPr>
        <w:jc w:val="both"/>
        <w:rPr>
          <w:rFonts w:cs="Arial"/>
          <w:sz w:val="20"/>
          <w:lang w:val="fr-FR"/>
        </w:rPr>
      </w:pPr>
      <w:r w:rsidRPr="00CF3F40">
        <w:rPr>
          <w:rFonts w:cs="Arial"/>
          <w:sz w:val="20"/>
          <w:lang w:val="fr-FR"/>
        </w:rPr>
        <w:t>Les comptes et les rapports financiers de ce fonds de dépôt sont tenus en euros.</w:t>
      </w:r>
    </w:p>
    <w:p w14:paraId="0BBA4F50" w14:textId="77777777" w:rsidR="00393121" w:rsidRDefault="00393121" w:rsidP="00AD468F">
      <w:pPr>
        <w:jc w:val="both"/>
        <w:rPr>
          <w:rFonts w:cs="Arial"/>
          <w:szCs w:val="22"/>
          <w:lang w:val="fr-FR"/>
        </w:rPr>
      </w:pPr>
    </w:p>
    <w:p w14:paraId="3FEAF7B8" w14:textId="77777777" w:rsidR="007F6B5E" w:rsidRPr="00CF3F40" w:rsidRDefault="007F6B5E" w:rsidP="00AD468F">
      <w:pPr>
        <w:jc w:val="both"/>
        <w:rPr>
          <w:rFonts w:cs="Arial"/>
          <w:szCs w:val="22"/>
          <w:lang w:val="fr-FR"/>
        </w:rPr>
      </w:pPr>
    </w:p>
    <w:p w14:paraId="0BBA4F54" w14:textId="5C0FF76F" w:rsidR="00393121" w:rsidRPr="00CF3F40" w:rsidRDefault="00A402B0" w:rsidP="00AD468F">
      <w:pPr>
        <w:jc w:val="both"/>
        <w:rPr>
          <w:rFonts w:cs="Arial"/>
          <w:szCs w:val="22"/>
          <w:lang w:val="fr-FR"/>
        </w:rPr>
      </w:pPr>
      <w:r w:rsidRPr="00CF3F40">
        <w:rPr>
          <w:noProof/>
        </w:rPr>
        <w:drawing>
          <wp:inline distT="0" distB="0" distL="0" distR="0" wp14:anchorId="65D352B8" wp14:editId="482F5D02">
            <wp:extent cx="5940425" cy="1758670"/>
            <wp:effectExtent l="0" t="0" r="3175" b="0"/>
            <wp:docPr id="4112" name="Picture 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0425" cy="1758670"/>
                    </a:xfrm>
                    <a:prstGeom prst="rect">
                      <a:avLst/>
                    </a:prstGeom>
                    <a:noFill/>
                    <a:ln>
                      <a:noFill/>
                    </a:ln>
                  </pic:spPr>
                </pic:pic>
              </a:graphicData>
            </a:graphic>
          </wp:inline>
        </w:drawing>
      </w:r>
    </w:p>
    <w:p w14:paraId="0BBA4F55" w14:textId="77777777" w:rsidR="00393121" w:rsidRPr="00CF3F40" w:rsidRDefault="00393121" w:rsidP="000B7410"/>
    <w:p w14:paraId="0BBA4F56" w14:textId="61F05044" w:rsidR="00393121" w:rsidRPr="00CF3F40" w:rsidRDefault="00AD468F" w:rsidP="00AD468F">
      <w:pPr>
        <w:jc w:val="both"/>
        <w:rPr>
          <w:rFonts w:cs="Arial"/>
          <w:sz w:val="20"/>
          <w:lang w:val="fr-FR"/>
        </w:rPr>
      </w:pPr>
      <w:r w:rsidRPr="00CF3F40">
        <w:rPr>
          <w:rFonts w:cs="Arial"/>
          <w:sz w:val="20"/>
          <w:lang w:val="fr-FR"/>
        </w:rPr>
        <w:t>Note</w:t>
      </w:r>
      <w:r w:rsidR="003B5E90" w:rsidRPr="00CF3F40">
        <w:rPr>
          <w:rFonts w:cs="Arial"/>
          <w:sz w:val="20"/>
          <w:lang w:val="fr-FR"/>
        </w:rPr>
        <w:t> </w:t>
      </w:r>
      <w:r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8E6181" w:rsidRPr="00CF3F40">
        <w:rPr>
          <w:rFonts w:cs="Arial"/>
          <w:sz w:val="20"/>
          <w:lang w:val="fr-FR"/>
        </w:rPr>
        <w:t>sous la forme</w:t>
      </w:r>
      <w:r w:rsidR="007C07C3" w:rsidRPr="00CF3F40">
        <w:rPr>
          <w:rFonts w:cs="Arial"/>
          <w:sz w:val="20"/>
          <w:lang w:val="fr-FR"/>
        </w:rPr>
        <w:t xml:space="preserve"> d</w:t>
      </w:r>
      <w:r w:rsidR="00406EDA" w:rsidRPr="00CF3F40">
        <w:rPr>
          <w:rFonts w:cs="Arial"/>
          <w:sz w:val="20"/>
          <w:lang w:val="fr-FR"/>
        </w:rPr>
        <w:t>’</w:t>
      </w:r>
      <w:r w:rsidR="001866F3" w:rsidRPr="00CF3F40">
        <w:rPr>
          <w:rFonts w:cs="Arial"/>
          <w:sz w:val="20"/>
          <w:lang w:val="fr-FR"/>
        </w:rPr>
        <w:t xml:space="preserve">un </w:t>
      </w:r>
      <w:r w:rsidR="00BF3140" w:rsidRPr="00CF3F40">
        <w:rPr>
          <w:rFonts w:cs="Arial"/>
          <w:sz w:val="20"/>
          <w:lang w:val="fr-FR"/>
        </w:rPr>
        <w:t>accord de coopération</w:t>
      </w:r>
      <w:r w:rsidRPr="00CF3F40">
        <w:rPr>
          <w:rFonts w:cs="Arial"/>
          <w:sz w:val="20"/>
          <w:lang w:val="fr-FR"/>
        </w:rPr>
        <w:t xml:space="preserve"> </w:t>
      </w:r>
      <w:r w:rsidR="000C5424" w:rsidRPr="00CF3F40">
        <w:rPr>
          <w:rFonts w:cs="Arial"/>
          <w:sz w:val="20"/>
          <w:lang w:val="fr-FR"/>
        </w:rPr>
        <w:t>entre</w:t>
      </w:r>
      <w:r w:rsidRPr="00CF3F40">
        <w:rPr>
          <w:rFonts w:cs="Arial"/>
          <w:sz w:val="20"/>
          <w:lang w:val="fr-FR"/>
        </w:rPr>
        <w:t xml:space="preserve"> </w:t>
      </w:r>
      <w:r w:rsidR="004D5502" w:rsidRPr="00CF3F40">
        <w:rPr>
          <w:rFonts w:cs="Arial"/>
          <w:sz w:val="20"/>
          <w:lang w:val="fr-FR"/>
        </w:rPr>
        <w:t>la Société de gestion des d</w:t>
      </w:r>
      <w:r w:rsidR="00BF3140" w:rsidRPr="00CF3F40">
        <w:rPr>
          <w:rFonts w:cs="Arial"/>
          <w:sz w:val="20"/>
          <w:lang w:val="fr-FR"/>
        </w:rPr>
        <w:t>roit</w:t>
      </w:r>
      <w:r w:rsidR="004D5502" w:rsidRPr="00CF3F40">
        <w:rPr>
          <w:rFonts w:cs="Arial"/>
          <w:sz w:val="20"/>
          <w:lang w:val="fr-FR"/>
        </w:rPr>
        <w:t>s</w:t>
      </w:r>
      <w:r w:rsidR="00BF3140" w:rsidRPr="00CF3F40">
        <w:rPr>
          <w:rFonts w:cs="Arial"/>
          <w:sz w:val="20"/>
          <w:lang w:val="fr-FR"/>
        </w:rPr>
        <w:t xml:space="preserve"> d</w:t>
      </w:r>
      <w:r w:rsidR="00406EDA" w:rsidRPr="00CF3F40">
        <w:rPr>
          <w:rFonts w:cs="Arial"/>
          <w:sz w:val="20"/>
          <w:lang w:val="fr-FR"/>
        </w:rPr>
        <w:t>’</w:t>
      </w:r>
      <w:r w:rsidR="00BF3140" w:rsidRPr="00CF3F40">
        <w:rPr>
          <w:rFonts w:cs="Arial"/>
          <w:sz w:val="20"/>
          <w:lang w:val="fr-FR"/>
        </w:rPr>
        <w:t>auteur</w:t>
      </w:r>
      <w:r w:rsidRPr="00CF3F40">
        <w:rPr>
          <w:rFonts w:cs="Arial"/>
          <w:sz w:val="20"/>
          <w:lang w:val="fr-FR"/>
        </w:rPr>
        <w:t xml:space="preserve"> </w:t>
      </w:r>
      <w:r w:rsidR="004D5502" w:rsidRPr="00CF3F40">
        <w:rPr>
          <w:rFonts w:cs="Arial"/>
          <w:sz w:val="20"/>
          <w:lang w:val="fr-FR"/>
        </w:rPr>
        <w:t xml:space="preserve">de Finlande </w:t>
      </w:r>
      <w:r w:rsidR="00BF3140" w:rsidRPr="00CF3F40">
        <w:rPr>
          <w:rFonts w:cs="Arial"/>
          <w:sz w:val="20"/>
          <w:lang w:val="fr-FR"/>
        </w:rPr>
        <w:t>et l</w:t>
      </w:r>
      <w:r w:rsidR="00406EDA" w:rsidRPr="00CF3F40">
        <w:rPr>
          <w:rFonts w:cs="Arial"/>
          <w:sz w:val="20"/>
          <w:lang w:val="fr-FR"/>
        </w:rPr>
        <w:t>’</w:t>
      </w:r>
      <w:r w:rsidR="00BF3140" w:rsidRPr="00CF3F40">
        <w:rPr>
          <w:rFonts w:cs="Arial"/>
          <w:sz w:val="20"/>
          <w:lang w:val="fr-FR"/>
        </w:rPr>
        <w:t>OMPI</w:t>
      </w:r>
      <w:r w:rsidRPr="00CF3F40">
        <w:rPr>
          <w:rFonts w:cs="Arial"/>
          <w:sz w:val="20"/>
          <w:lang w:val="fr-FR"/>
        </w:rPr>
        <w:t xml:space="preserve"> </w:t>
      </w:r>
      <w:r w:rsidR="007C07C3" w:rsidRPr="00CF3F40">
        <w:rPr>
          <w:rFonts w:cs="Arial"/>
          <w:sz w:val="20"/>
          <w:lang w:val="fr-FR"/>
        </w:rPr>
        <w:t>dans le</w:t>
      </w:r>
      <w:r w:rsidR="004D5502" w:rsidRPr="00CF3F40">
        <w:rPr>
          <w:rFonts w:cs="Arial"/>
          <w:sz w:val="20"/>
          <w:lang w:val="fr-FR"/>
        </w:rPr>
        <w:t> </w:t>
      </w:r>
      <w:r w:rsidR="007C07C3" w:rsidRPr="00CF3F40">
        <w:rPr>
          <w:rFonts w:cs="Arial"/>
          <w:sz w:val="20"/>
          <w:lang w:val="fr-FR"/>
        </w:rPr>
        <w:t>domaine</w:t>
      </w:r>
      <w:r w:rsidRPr="00CF3F40">
        <w:rPr>
          <w:rFonts w:cs="Arial"/>
          <w:sz w:val="20"/>
          <w:lang w:val="fr-FR"/>
        </w:rPr>
        <w:t xml:space="preserve"> </w:t>
      </w:r>
      <w:r w:rsidR="00EE3E5B" w:rsidRPr="00CF3F40">
        <w:rPr>
          <w:rFonts w:cs="Arial"/>
          <w:sz w:val="20"/>
          <w:lang w:val="fr-FR"/>
        </w:rPr>
        <w:t xml:space="preserve">des </w:t>
      </w:r>
      <w:r w:rsidRPr="00CF3F40">
        <w:rPr>
          <w:rFonts w:cs="Arial"/>
          <w:sz w:val="20"/>
          <w:lang w:val="fr-FR"/>
        </w:rPr>
        <w:t>activ</w:t>
      </w:r>
      <w:r w:rsidR="0008716C" w:rsidRPr="00CF3F40">
        <w:rPr>
          <w:rFonts w:cs="Arial"/>
          <w:sz w:val="20"/>
          <w:lang w:val="fr-FR"/>
        </w:rPr>
        <w:t>ités</w:t>
      </w:r>
      <w:r w:rsidRPr="00CF3F40">
        <w:rPr>
          <w:rFonts w:cs="Arial"/>
          <w:sz w:val="20"/>
          <w:lang w:val="fr-FR"/>
        </w:rPr>
        <w:t xml:space="preserve"> </w:t>
      </w:r>
      <w:r w:rsidR="00EE3E5B" w:rsidRPr="00CF3F40">
        <w:rPr>
          <w:rFonts w:cs="Arial"/>
          <w:sz w:val="20"/>
          <w:lang w:val="fr-FR"/>
        </w:rPr>
        <w:t xml:space="preserve">de son secteur des </w:t>
      </w:r>
      <w:r w:rsidRPr="00CF3F40">
        <w:rPr>
          <w:rFonts w:cs="Arial"/>
          <w:sz w:val="20"/>
          <w:lang w:val="fr-FR"/>
        </w:rPr>
        <w:t xml:space="preserve">industries </w:t>
      </w:r>
      <w:r w:rsidR="00EE3E5B" w:rsidRPr="00CF3F40">
        <w:rPr>
          <w:rFonts w:cs="Arial"/>
          <w:sz w:val="20"/>
          <w:lang w:val="fr-FR"/>
        </w:rPr>
        <w:t>culturelles et créatives</w:t>
      </w:r>
      <w:r w:rsidRPr="00CF3F40">
        <w:rPr>
          <w:rFonts w:cs="Arial"/>
          <w:sz w:val="20"/>
          <w:lang w:val="fr-FR"/>
        </w:rPr>
        <w:t>.</w:t>
      </w:r>
    </w:p>
    <w:p w14:paraId="0BBA4F57" w14:textId="77777777" w:rsidR="00393121" w:rsidRPr="00CF3F40" w:rsidRDefault="00BE193C" w:rsidP="00BE193C">
      <w:pPr>
        <w:jc w:val="both"/>
        <w:rPr>
          <w:rFonts w:cs="Arial"/>
          <w:sz w:val="20"/>
          <w:lang w:val="fr-FR"/>
        </w:rPr>
      </w:pPr>
      <w:r w:rsidRPr="00CF3F40">
        <w:rPr>
          <w:rFonts w:cs="Arial"/>
          <w:sz w:val="20"/>
          <w:lang w:val="fr-FR"/>
        </w:rPr>
        <w:t>Les comptes et les rapports financiers de ce fonds de dépôt sont tenus en euros.</w:t>
      </w:r>
    </w:p>
    <w:p w14:paraId="0BBA4F58" w14:textId="77777777" w:rsidR="00393121" w:rsidRDefault="00393121" w:rsidP="00B14D48">
      <w:pPr>
        <w:rPr>
          <w:sz w:val="20"/>
          <w:lang w:val="fr-FR" w:eastAsia="da-DK"/>
        </w:rPr>
      </w:pPr>
    </w:p>
    <w:p w14:paraId="342E3565" w14:textId="77777777" w:rsidR="007F6B5E" w:rsidRPr="00CF3F40" w:rsidRDefault="007F6B5E" w:rsidP="00B14D48">
      <w:pPr>
        <w:rPr>
          <w:sz w:val="20"/>
          <w:lang w:val="fr-FR" w:eastAsia="da-DK"/>
        </w:rPr>
      </w:pPr>
    </w:p>
    <w:p w14:paraId="0BBA4F59" w14:textId="69969910" w:rsidR="00393121" w:rsidRPr="00CF3F40" w:rsidRDefault="00A402B0" w:rsidP="007F6B5E">
      <w:pPr>
        <w:keepNext/>
        <w:keepLines/>
        <w:rPr>
          <w:sz w:val="16"/>
          <w:szCs w:val="16"/>
          <w:lang w:val="fr-FR" w:eastAsia="da-DK"/>
        </w:rPr>
      </w:pPr>
      <w:r w:rsidRPr="00CF3F40">
        <w:rPr>
          <w:noProof/>
        </w:rPr>
        <w:drawing>
          <wp:inline distT="0" distB="0" distL="0" distR="0" wp14:anchorId="0E464466" wp14:editId="273F741E">
            <wp:extent cx="5940425" cy="1917131"/>
            <wp:effectExtent l="0" t="0" r="3175" b="6985"/>
            <wp:docPr id="1217" name="Picture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940425" cy="1917131"/>
                    </a:xfrm>
                    <a:prstGeom prst="rect">
                      <a:avLst/>
                    </a:prstGeom>
                    <a:noFill/>
                    <a:ln>
                      <a:noFill/>
                    </a:ln>
                  </pic:spPr>
                </pic:pic>
              </a:graphicData>
            </a:graphic>
          </wp:inline>
        </w:drawing>
      </w:r>
    </w:p>
    <w:p w14:paraId="0BBA4F5A" w14:textId="77777777" w:rsidR="00393121" w:rsidRPr="00CF3F40" w:rsidRDefault="00393121" w:rsidP="007F6B5E">
      <w:pPr>
        <w:keepNext/>
        <w:keepLines/>
      </w:pPr>
    </w:p>
    <w:p w14:paraId="0BBA4F5B" w14:textId="5F143428" w:rsidR="00393121" w:rsidRPr="00CF3F40" w:rsidRDefault="00AD468F" w:rsidP="007F6B5E">
      <w:pPr>
        <w:keepNext/>
        <w:keepLines/>
        <w:jc w:val="both"/>
        <w:rPr>
          <w:rFonts w:cs="Arial"/>
          <w:sz w:val="20"/>
          <w:lang w:val="fr-FR"/>
        </w:rPr>
      </w:pPr>
      <w:r w:rsidRPr="00CF3F40">
        <w:rPr>
          <w:rFonts w:cs="Arial"/>
          <w:sz w:val="20"/>
          <w:lang w:val="fr-FR"/>
        </w:rPr>
        <w:t>Not</w:t>
      </w:r>
      <w:r w:rsidR="004D5502" w:rsidRPr="00CF3F40">
        <w:rPr>
          <w:rFonts w:cs="Arial"/>
          <w:sz w:val="20"/>
          <w:lang w:val="fr-FR"/>
        </w:rPr>
        <w:t>e</w:t>
      </w:r>
      <w:r w:rsidR="003B5E90" w:rsidRPr="00CF3F40">
        <w:rPr>
          <w:rFonts w:cs="Arial"/>
          <w:sz w:val="20"/>
          <w:lang w:val="fr-FR"/>
        </w:rPr>
        <w:t> </w:t>
      </w:r>
      <w:r w:rsidR="004D5502" w:rsidRPr="00CF3F40">
        <w:rPr>
          <w:rFonts w:cs="Arial"/>
          <w:sz w:val="20"/>
          <w:lang w:val="fr-FR"/>
        </w:rPr>
        <w:t>:</w:t>
      </w:r>
      <w:r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sous la forme d</w:t>
      </w:r>
      <w:r w:rsidR="00406EDA" w:rsidRPr="00CF3F40">
        <w:rPr>
          <w:rFonts w:cs="Arial"/>
          <w:sz w:val="20"/>
          <w:lang w:val="fr-FR"/>
        </w:rPr>
        <w:t>’</w:t>
      </w:r>
      <w:r w:rsidR="001866F3" w:rsidRPr="00CF3F40">
        <w:rPr>
          <w:rFonts w:cs="Arial"/>
          <w:sz w:val="20"/>
          <w:lang w:val="fr-FR"/>
        </w:rPr>
        <w:t>un</w:t>
      </w:r>
      <w:r w:rsidRPr="00CF3F40">
        <w:rPr>
          <w:rFonts w:cs="Arial"/>
          <w:sz w:val="20"/>
          <w:lang w:val="fr-FR"/>
        </w:rPr>
        <w:t xml:space="preserve"> </w:t>
      </w:r>
      <w:r w:rsidR="00BF3140" w:rsidRPr="00CF3F40">
        <w:rPr>
          <w:rFonts w:cs="Arial"/>
          <w:sz w:val="20"/>
          <w:lang w:val="fr-FR"/>
        </w:rPr>
        <w:t>accord de coopération</w:t>
      </w:r>
      <w:r w:rsidRPr="00CF3F40">
        <w:rPr>
          <w:rFonts w:cs="Arial"/>
          <w:sz w:val="20"/>
          <w:lang w:val="fr-FR"/>
        </w:rPr>
        <w:t xml:space="preserve"> </w:t>
      </w:r>
      <w:r w:rsidR="000C5424" w:rsidRPr="00CF3F40">
        <w:rPr>
          <w:rFonts w:cs="Arial"/>
          <w:sz w:val="20"/>
          <w:lang w:val="fr-FR"/>
        </w:rPr>
        <w:t>entre</w:t>
      </w:r>
      <w:r w:rsidRPr="00CF3F40">
        <w:rPr>
          <w:rFonts w:cs="Arial"/>
          <w:sz w:val="20"/>
          <w:lang w:val="fr-FR"/>
        </w:rPr>
        <w:t xml:space="preserve"> </w:t>
      </w:r>
      <w:r w:rsidR="001C042F" w:rsidRPr="00CF3F40">
        <w:rPr>
          <w:rFonts w:cs="Arial"/>
          <w:sz w:val="20"/>
          <w:lang w:val="fr-FR"/>
        </w:rPr>
        <w:t>l</w:t>
      </w:r>
      <w:r w:rsidRPr="00CF3F40">
        <w:rPr>
          <w:rFonts w:cs="Arial"/>
          <w:sz w:val="20"/>
          <w:lang w:val="fr-FR"/>
        </w:rPr>
        <w:t xml:space="preserve">e </w:t>
      </w:r>
      <w:r w:rsidR="001C042F" w:rsidRPr="00CF3F40">
        <w:rPr>
          <w:rFonts w:cs="Arial"/>
          <w:sz w:val="20"/>
          <w:lang w:val="fr-FR"/>
        </w:rPr>
        <w:t>m</w:t>
      </w:r>
      <w:r w:rsidRPr="00CF3F40">
        <w:rPr>
          <w:rFonts w:cs="Arial"/>
          <w:sz w:val="20"/>
          <w:lang w:val="fr-FR"/>
        </w:rPr>
        <w:t>inist</w:t>
      </w:r>
      <w:r w:rsidR="001C042F" w:rsidRPr="00CF3F40">
        <w:rPr>
          <w:rFonts w:cs="Arial"/>
          <w:sz w:val="20"/>
          <w:lang w:val="fr-FR"/>
        </w:rPr>
        <w:t>ère de l</w:t>
      </w:r>
      <w:r w:rsidR="00406EDA" w:rsidRPr="00CF3F40">
        <w:rPr>
          <w:rFonts w:cs="Arial"/>
          <w:sz w:val="20"/>
          <w:lang w:val="fr-FR"/>
        </w:rPr>
        <w:t>’</w:t>
      </w:r>
      <w:r w:rsidR="001C042F" w:rsidRPr="00CF3F40">
        <w:rPr>
          <w:rFonts w:cs="Arial"/>
          <w:sz w:val="20"/>
          <w:lang w:val="fr-FR"/>
        </w:rPr>
        <w:t>Éduc</w:t>
      </w:r>
      <w:r w:rsidRPr="00CF3F40">
        <w:rPr>
          <w:rFonts w:cs="Arial"/>
          <w:sz w:val="20"/>
          <w:lang w:val="fr-FR"/>
        </w:rPr>
        <w:t xml:space="preserve">ation </w:t>
      </w:r>
      <w:r w:rsidR="001C042F" w:rsidRPr="00CF3F40">
        <w:rPr>
          <w:rFonts w:cs="Arial"/>
          <w:sz w:val="20"/>
          <w:lang w:val="fr-FR"/>
        </w:rPr>
        <w:t>et de la</w:t>
      </w:r>
      <w:r w:rsidRPr="00CF3F40">
        <w:rPr>
          <w:rFonts w:cs="Arial"/>
          <w:sz w:val="20"/>
          <w:lang w:val="fr-FR"/>
        </w:rPr>
        <w:t xml:space="preserve"> Culture </w:t>
      </w:r>
      <w:r w:rsidR="001C042F" w:rsidRPr="00CF3F40">
        <w:rPr>
          <w:rFonts w:cs="Arial"/>
          <w:sz w:val="20"/>
          <w:lang w:val="fr-FR"/>
        </w:rPr>
        <w:t xml:space="preserve">de Finlande </w:t>
      </w:r>
      <w:r w:rsidR="00BF3140" w:rsidRPr="00CF3F40">
        <w:rPr>
          <w:rFonts w:cs="Arial"/>
          <w:sz w:val="20"/>
          <w:lang w:val="fr-FR"/>
        </w:rPr>
        <w:t>et l</w:t>
      </w:r>
      <w:r w:rsidR="00406EDA" w:rsidRPr="00CF3F40">
        <w:rPr>
          <w:rFonts w:cs="Arial"/>
          <w:sz w:val="20"/>
          <w:lang w:val="fr-FR"/>
        </w:rPr>
        <w:t>’</w:t>
      </w:r>
      <w:r w:rsidR="00BF3140" w:rsidRPr="00CF3F40">
        <w:rPr>
          <w:rFonts w:cs="Arial"/>
          <w:sz w:val="20"/>
          <w:lang w:val="fr-FR"/>
        </w:rPr>
        <w:t>OMPI</w:t>
      </w:r>
      <w:r w:rsidRPr="00CF3F40">
        <w:rPr>
          <w:rFonts w:cs="Arial"/>
          <w:sz w:val="20"/>
          <w:lang w:val="fr-FR"/>
        </w:rPr>
        <w:t xml:space="preserve"> </w:t>
      </w:r>
      <w:r w:rsidR="007C07C3" w:rsidRPr="00CF3F40">
        <w:rPr>
          <w:rFonts w:cs="Arial"/>
          <w:sz w:val="20"/>
          <w:lang w:val="fr-FR"/>
        </w:rPr>
        <w:t>dans le domaine</w:t>
      </w:r>
      <w:r w:rsidR="001C042F" w:rsidRPr="00CF3F40">
        <w:rPr>
          <w:rFonts w:cs="Arial"/>
          <w:sz w:val="20"/>
          <w:lang w:val="fr-FR"/>
        </w:rPr>
        <w:t> </w:t>
      </w:r>
      <w:r w:rsidR="00EE3E5B" w:rsidRPr="00CF3F40">
        <w:rPr>
          <w:rFonts w:cs="Arial"/>
          <w:sz w:val="20"/>
          <w:lang w:val="fr-FR"/>
        </w:rPr>
        <w:t xml:space="preserve">des </w:t>
      </w:r>
      <w:r w:rsidRPr="00CF3F40">
        <w:rPr>
          <w:rFonts w:cs="Arial"/>
          <w:sz w:val="20"/>
          <w:lang w:val="fr-FR"/>
        </w:rPr>
        <w:t>activ</w:t>
      </w:r>
      <w:r w:rsidR="0008716C" w:rsidRPr="00CF3F40">
        <w:rPr>
          <w:rFonts w:cs="Arial"/>
          <w:sz w:val="20"/>
          <w:lang w:val="fr-FR"/>
        </w:rPr>
        <w:t>ités</w:t>
      </w:r>
      <w:r w:rsidRPr="00CF3F40">
        <w:rPr>
          <w:rFonts w:cs="Arial"/>
          <w:sz w:val="20"/>
          <w:lang w:val="fr-FR"/>
        </w:rPr>
        <w:t xml:space="preserve"> </w:t>
      </w:r>
      <w:r w:rsidR="00EE3E5B" w:rsidRPr="00CF3F40">
        <w:rPr>
          <w:rFonts w:cs="Arial"/>
          <w:sz w:val="20"/>
          <w:lang w:val="fr-FR"/>
        </w:rPr>
        <w:t xml:space="preserve">de son secteur des </w:t>
      </w:r>
      <w:r w:rsidRPr="00CF3F40">
        <w:rPr>
          <w:rFonts w:cs="Arial"/>
          <w:sz w:val="20"/>
          <w:lang w:val="fr-FR"/>
        </w:rPr>
        <w:t xml:space="preserve">industries </w:t>
      </w:r>
      <w:r w:rsidR="00EE3E5B" w:rsidRPr="00CF3F40">
        <w:rPr>
          <w:rFonts w:cs="Arial"/>
          <w:sz w:val="20"/>
          <w:lang w:val="fr-FR"/>
        </w:rPr>
        <w:t>culturelles et créatives</w:t>
      </w:r>
      <w:r w:rsidRPr="00CF3F40">
        <w:rPr>
          <w:rFonts w:cs="Arial"/>
          <w:sz w:val="20"/>
          <w:lang w:val="fr-FR"/>
        </w:rPr>
        <w:t xml:space="preserve">. </w:t>
      </w:r>
      <w:r w:rsidR="003B5E90" w:rsidRPr="00CF3F40">
        <w:rPr>
          <w:rFonts w:cs="Arial"/>
          <w:sz w:val="20"/>
          <w:lang w:val="fr-FR"/>
        </w:rPr>
        <w:t xml:space="preserve"> </w:t>
      </w:r>
      <w:r w:rsidR="00BE193C" w:rsidRPr="00CF3F40">
        <w:rPr>
          <w:rFonts w:cs="Arial"/>
          <w:sz w:val="20"/>
          <w:lang w:val="fr-FR"/>
        </w:rPr>
        <w:t>Les comptes et les rapports financiers de ce fonds de dépôt sont tenus en euros.</w:t>
      </w:r>
    </w:p>
    <w:p w14:paraId="0BBA4F5C" w14:textId="77777777" w:rsidR="00393121" w:rsidRDefault="00393121" w:rsidP="00AD468F">
      <w:pPr>
        <w:jc w:val="both"/>
        <w:rPr>
          <w:rFonts w:cs="Arial"/>
          <w:sz w:val="20"/>
          <w:lang w:val="fr-FR"/>
        </w:rPr>
      </w:pPr>
    </w:p>
    <w:p w14:paraId="6BC33E94" w14:textId="77777777" w:rsidR="007F6B5E" w:rsidRPr="00CF3F40" w:rsidRDefault="007F6B5E" w:rsidP="00AD468F">
      <w:pPr>
        <w:jc w:val="both"/>
        <w:rPr>
          <w:rFonts w:cs="Arial"/>
          <w:sz w:val="20"/>
          <w:lang w:val="fr-FR"/>
        </w:rPr>
      </w:pPr>
    </w:p>
    <w:p w14:paraId="0BBA4F5D" w14:textId="6C725180" w:rsidR="00393121" w:rsidRPr="00CF3F40" w:rsidRDefault="000B7410" w:rsidP="00AD468F">
      <w:pPr>
        <w:jc w:val="both"/>
        <w:rPr>
          <w:rFonts w:cs="Arial"/>
          <w:szCs w:val="22"/>
          <w:lang w:val="fr-FR"/>
        </w:rPr>
      </w:pPr>
      <w:r w:rsidRPr="00CF3F40">
        <w:rPr>
          <w:noProof/>
        </w:rPr>
        <w:drawing>
          <wp:inline distT="0" distB="0" distL="0" distR="0" wp14:anchorId="5FBBF379" wp14:editId="3409864F">
            <wp:extent cx="5940425" cy="2074969"/>
            <wp:effectExtent l="0" t="0" r="3175" b="1905"/>
            <wp:docPr id="1218" name="Picture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940425" cy="2074969"/>
                    </a:xfrm>
                    <a:prstGeom prst="rect">
                      <a:avLst/>
                    </a:prstGeom>
                    <a:noFill/>
                    <a:ln>
                      <a:noFill/>
                    </a:ln>
                  </pic:spPr>
                </pic:pic>
              </a:graphicData>
            </a:graphic>
          </wp:inline>
        </w:drawing>
      </w:r>
    </w:p>
    <w:p w14:paraId="0BBA4F5E" w14:textId="77777777" w:rsidR="00393121" w:rsidRPr="00CF3F40" w:rsidRDefault="00393121" w:rsidP="00AD468F">
      <w:pPr>
        <w:jc w:val="both"/>
        <w:rPr>
          <w:rFonts w:cs="Arial"/>
          <w:szCs w:val="22"/>
          <w:lang w:val="fr-FR"/>
        </w:rPr>
      </w:pPr>
    </w:p>
    <w:p w14:paraId="0BBA4F5F" w14:textId="1E0D0E9A" w:rsidR="00393121" w:rsidRPr="00CF3F40" w:rsidRDefault="00AD468F" w:rsidP="00BE193C">
      <w:pPr>
        <w:jc w:val="both"/>
        <w:rPr>
          <w:rFonts w:cs="Arial"/>
          <w:sz w:val="20"/>
          <w:lang w:val="fr-FR"/>
        </w:rPr>
      </w:pPr>
      <w:r w:rsidRPr="00CF3F40">
        <w:rPr>
          <w:rFonts w:cs="Arial"/>
          <w:sz w:val="20"/>
          <w:lang w:val="fr-FR"/>
        </w:rPr>
        <w:t>Note</w:t>
      </w:r>
      <w:r w:rsidR="003B5E90" w:rsidRPr="00CF3F40">
        <w:rPr>
          <w:rFonts w:cs="Arial"/>
          <w:sz w:val="20"/>
          <w:lang w:val="fr-FR"/>
        </w:rPr>
        <w:t> </w:t>
      </w:r>
      <w:r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sous la forme d</w:t>
      </w:r>
      <w:r w:rsidR="00406EDA" w:rsidRPr="00CF3F40">
        <w:rPr>
          <w:rFonts w:cs="Arial"/>
          <w:sz w:val="20"/>
          <w:lang w:val="fr-FR"/>
        </w:rPr>
        <w:t>’</w:t>
      </w:r>
      <w:r w:rsidR="001C042F" w:rsidRPr="00CF3F40">
        <w:rPr>
          <w:rFonts w:cs="Arial"/>
          <w:sz w:val="20"/>
          <w:lang w:val="fr-FR"/>
        </w:rPr>
        <w:t>un</w:t>
      </w:r>
      <w:r w:rsidRPr="00CF3F40">
        <w:rPr>
          <w:rFonts w:cs="Arial"/>
          <w:sz w:val="20"/>
          <w:lang w:val="fr-FR"/>
        </w:rPr>
        <w:t xml:space="preserve"> </w:t>
      </w:r>
      <w:r w:rsidR="00BF3140" w:rsidRPr="00CF3F40">
        <w:rPr>
          <w:rFonts w:cs="Arial"/>
          <w:sz w:val="20"/>
          <w:lang w:val="fr-FR"/>
        </w:rPr>
        <w:t>accord de coopération</w:t>
      </w:r>
      <w:r w:rsidRPr="00CF3F40">
        <w:rPr>
          <w:rFonts w:cs="Arial"/>
          <w:sz w:val="20"/>
          <w:lang w:val="fr-FR"/>
        </w:rPr>
        <w:t xml:space="preserve"> </w:t>
      </w:r>
      <w:r w:rsidR="000C5424" w:rsidRPr="00CF3F40">
        <w:rPr>
          <w:rFonts w:cs="Arial"/>
          <w:sz w:val="20"/>
          <w:lang w:val="fr-FR"/>
        </w:rPr>
        <w:t>entre</w:t>
      </w:r>
      <w:r w:rsidRPr="00CF3F40">
        <w:rPr>
          <w:rFonts w:cs="Arial"/>
          <w:sz w:val="20"/>
          <w:lang w:val="fr-FR"/>
        </w:rPr>
        <w:t xml:space="preserve"> </w:t>
      </w:r>
      <w:r w:rsidR="001C042F" w:rsidRPr="00CF3F40">
        <w:rPr>
          <w:rFonts w:cs="Arial"/>
          <w:sz w:val="20"/>
          <w:lang w:val="fr-FR"/>
        </w:rPr>
        <w:t>le m</w:t>
      </w:r>
      <w:r w:rsidRPr="00CF3F40">
        <w:rPr>
          <w:rFonts w:cs="Arial"/>
          <w:sz w:val="20"/>
          <w:lang w:val="fr-FR"/>
        </w:rPr>
        <w:t>inist</w:t>
      </w:r>
      <w:r w:rsidR="001C042F" w:rsidRPr="00CF3F40">
        <w:rPr>
          <w:rFonts w:cs="Arial"/>
          <w:sz w:val="20"/>
          <w:lang w:val="fr-FR"/>
        </w:rPr>
        <w:t>ère de l</w:t>
      </w:r>
      <w:r w:rsidR="00406EDA" w:rsidRPr="00CF3F40">
        <w:rPr>
          <w:rFonts w:cs="Arial"/>
          <w:sz w:val="20"/>
          <w:lang w:val="fr-FR"/>
        </w:rPr>
        <w:t>’</w:t>
      </w:r>
      <w:r w:rsidR="001C042F" w:rsidRPr="00CF3F40">
        <w:rPr>
          <w:rFonts w:cs="Arial"/>
          <w:sz w:val="20"/>
          <w:lang w:val="fr-FR"/>
        </w:rPr>
        <w:t>Éduc</w:t>
      </w:r>
      <w:r w:rsidRPr="00CF3F40">
        <w:rPr>
          <w:rFonts w:cs="Arial"/>
          <w:sz w:val="20"/>
          <w:lang w:val="fr-FR"/>
        </w:rPr>
        <w:t xml:space="preserve">ation </w:t>
      </w:r>
      <w:r w:rsidR="001C042F" w:rsidRPr="00CF3F40">
        <w:rPr>
          <w:rFonts w:cs="Arial"/>
          <w:sz w:val="20"/>
          <w:lang w:val="fr-FR"/>
        </w:rPr>
        <w:t>et de la</w:t>
      </w:r>
      <w:r w:rsidRPr="00CF3F40">
        <w:rPr>
          <w:rFonts w:cs="Arial"/>
          <w:sz w:val="20"/>
          <w:lang w:val="fr-FR"/>
        </w:rPr>
        <w:t xml:space="preserve"> Culture </w:t>
      </w:r>
      <w:r w:rsidR="001C042F" w:rsidRPr="00CF3F40">
        <w:rPr>
          <w:rFonts w:cs="Arial"/>
          <w:sz w:val="20"/>
          <w:lang w:val="fr-FR"/>
        </w:rPr>
        <w:t xml:space="preserve">de Finlande </w:t>
      </w:r>
      <w:r w:rsidR="00BF3140" w:rsidRPr="00CF3F40">
        <w:rPr>
          <w:rFonts w:cs="Arial"/>
          <w:sz w:val="20"/>
          <w:lang w:val="fr-FR"/>
        </w:rPr>
        <w:t>et l</w:t>
      </w:r>
      <w:r w:rsidR="00406EDA" w:rsidRPr="00CF3F40">
        <w:rPr>
          <w:rFonts w:cs="Arial"/>
          <w:sz w:val="20"/>
          <w:lang w:val="fr-FR"/>
        </w:rPr>
        <w:t>’</w:t>
      </w:r>
      <w:r w:rsidR="00BF3140" w:rsidRPr="00CF3F40">
        <w:rPr>
          <w:rFonts w:cs="Arial"/>
          <w:sz w:val="20"/>
          <w:lang w:val="fr-FR"/>
        </w:rPr>
        <w:t>OMPI</w:t>
      </w:r>
      <w:r w:rsidRPr="00CF3F40">
        <w:rPr>
          <w:rFonts w:cs="Arial"/>
          <w:sz w:val="20"/>
          <w:lang w:val="fr-FR"/>
        </w:rPr>
        <w:t xml:space="preserve"> </w:t>
      </w:r>
      <w:r w:rsidR="007C07C3" w:rsidRPr="00CF3F40">
        <w:rPr>
          <w:rFonts w:cs="Arial"/>
          <w:sz w:val="20"/>
          <w:lang w:val="fr-FR"/>
        </w:rPr>
        <w:t>dans le domaine</w:t>
      </w:r>
      <w:r w:rsidR="001C042F" w:rsidRPr="00CF3F40">
        <w:rPr>
          <w:rFonts w:cs="Arial"/>
          <w:sz w:val="20"/>
          <w:lang w:val="fr-FR"/>
        </w:rPr>
        <w:t> </w:t>
      </w:r>
      <w:r w:rsidR="00EE3E5B" w:rsidRPr="00CF3F40">
        <w:rPr>
          <w:rFonts w:cs="Arial"/>
          <w:sz w:val="20"/>
          <w:lang w:val="fr-FR"/>
        </w:rPr>
        <w:t xml:space="preserve">des </w:t>
      </w:r>
      <w:r w:rsidRPr="00CF3F40">
        <w:rPr>
          <w:rFonts w:cs="Arial"/>
          <w:sz w:val="20"/>
          <w:lang w:val="fr-FR"/>
        </w:rPr>
        <w:t>activ</w:t>
      </w:r>
      <w:r w:rsidR="0008716C" w:rsidRPr="00CF3F40">
        <w:rPr>
          <w:rFonts w:cs="Arial"/>
          <w:sz w:val="20"/>
          <w:lang w:val="fr-FR"/>
        </w:rPr>
        <w:t>ités</w:t>
      </w:r>
      <w:r w:rsidRPr="00CF3F40">
        <w:rPr>
          <w:rFonts w:cs="Arial"/>
          <w:sz w:val="20"/>
          <w:lang w:val="fr-FR"/>
        </w:rPr>
        <w:t xml:space="preserve"> </w:t>
      </w:r>
      <w:r w:rsidR="00EE3E5B" w:rsidRPr="00CF3F40">
        <w:rPr>
          <w:rFonts w:cs="Arial"/>
          <w:sz w:val="20"/>
          <w:lang w:val="fr-FR"/>
        </w:rPr>
        <w:t>de son secteur du</w:t>
      </w:r>
      <w:r w:rsidRPr="00CF3F40">
        <w:rPr>
          <w:rFonts w:cs="Arial"/>
          <w:sz w:val="20"/>
          <w:lang w:val="fr-FR"/>
        </w:rPr>
        <w:t xml:space="preserve"> </w:t>
      </w:r>
      <w:r w:rsidR="00BF3140" w:rsidRPr="00CF3F40">
        <w:rPr>
          <w:rFonts w:cs="Arial"/>
          <w:sz w:val="20"/>
          <w:lang w:val="fr-FR"/>
        </w:rPr>
        <w:t>droit d</w:t>
      </w:r>
      <w:r w:rsidR="00406EDA" w:rsidRPr="00CF3F40">
        <w:rPr>
          <w:rFonts w:cs="Arial"/>
          <w:sz w:val="20"/>
          <w:lang w:val="fr-FR"/>
        </w:rPr>
        <w:t>’</w:t>
      </w:r>
      <w:r w:rsidR="00BF3140" w:rsidRPr="00CF3F40">
        <w:rPr>
          <w:rFonts w:cs="Arial"/>
          <w:sz w:val="20"/>
          <w:lang w:val="fr-FR"/>
        </w:rPr>
        <w:t xml:space="preserve">auteur et </w:t>
      </w:r>
      <w:r w:rsidR="00EE3E5B" w:rsidRPr="00CF3F40">
        <w:rPr>
          <w:rFonts w:cs="Arial"/>
          <w:sz w:val="20"/>
          <w:lang w:val="fr-FR"/>
        </w:rPr>
        <w:t xml:space="preserve">des </w:t>
      </w:r>
      <w:r w:rsidR="00BF3140" w:rsidRPr="00CF3F40">
        <w:rPr>
          <w:rFonts w:cs="Arial"/>
          <w:sz w:val="20"/>
          <w:lang w:val="fr-FR"/>
        </w:rPr>
        <w:t>droits connexes</w:t>
      </w:r>
      <w:r w:rsidRPr="00CF3F40">
        <w:rPr>
          <w:rFonts w:cs="Arial"/>
          <w:sz w:val="20"/>
          <w:lang w:val="fr-FR"/>
        </w:rPr>
        <w:t xml:space="preserve">. </w:t>
      </w:r>
      <w:r w:rsidR="003B5E90" w:rsidRPr="00CF3F40">
        <w:rPr>
          <w:rFonts w:cs="Arial"/>
          <w:sz w:val="20"/>
          <w:lang w:val="fr-FR"/>
        </w:rPr>
        <w:t xml:space="preserve"> </w:t>
      </w:r>
      <w:r w:rsidR="00BE193C" w:rsidRPr="00CF3F40">
        <w:rPr>
          <w:rFonts w:cs="Arial"/>
          <w:sz w:val="20"/>
          <w:lang w:val="fr-FR"/>
        </w:rPr>
        <w:t>Les comptes et les rapports financiers de ce fonds de dépôt sont tenus en euros.</w:t>
      </w:r>
    </w:p>
    <w:p w14:paraId="0BBA4F61" w14:textId="77777777" w:rsidR="00393121" w:rsidRDefault="00393121" w:rsidP="00AD468F">
      <w:pPr>
        <w:jc w:val="both"/>
        <w:rPr>
          <w:rFonts w:cs="Arial"/>
          <w:iCs/>
          <w:szCs w:val="22"/>
          <w:lang w:val="fr-FR"/>
        </w:rPr>
      </w:pPr>
    </w:p>
    <w:p w14:paraId="3C449A45" w14:textId="77777777" w:rsidR="007F6B5E" w:rsidRPr="00CF3F40" w:rsidRDefault="007F6B5E" w:rsidP="00AD468F">
      <w:pPr>
        <w:jc w:val="both"/>
        <w:rPr>
          <w:rFonts w:cs="Arial"/>
          <w:iCs/>
          <w:szCs w:val="22"/>
          <w:lang w:val="fr-FR"/>
        </w:rPr>
      </w:pPr>
    </w:p>
    <w:p w14:paraId="0BBA4F62" w14:textId="37594DCD" w:rsidR="00393121" w:rsidRPr="00CF3F40" w:rsidRDefault="000B7410" w:rsidP="00AD468F">
      <w:pPr>
        <w:jc w:val="both"/>
        <w:rPr>
          <w:rFonts w:cs="Arial"/>
          <w:iCs/>
          <w:szCs w:val="22"/>
          <w:lang w:val="fr-FR"/>
        </w:rPr>
      </w:pPr>
      <w:r w:rsidRPr="00CF3F40">
        <w:rPr>
          <w:noProof/>
        </w:rPr>
        <w:drawing>
          <wp:inline distT="0" distB="0" distL="0" distR="0" wp14:anchorId="5736337E" wp14:editId="300B2A0F">
            <wp:extent cx="5940425" cy="1758670"/>
            <wp:effectExtent l="0" t="0" r="3175" b="0"/>
            <wp:docPr id="1221" name="Pictur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40425" cy="1758670"/>
                    </a:xfrm>
                    <a:prstGeom prst="rect">
                      <a:avLst/>
                    </a:prstGeom>
                    <a:noFill/>
                    <a:ln>
                      <a:noFill/>
                    </a:ln>
                  </pic:spPr>
                </pic:pic>
              </a:graphicData>
            </a:graphic>
          </wp:inline>
        </w:drawing>
      </w:r>
    </w:p>
    <w:p w14:paraId="0BBA4F63" w14:textId="77777777" w:rsidR="00393121" w:rsidRPr="00CF3F40" w:rsidRDefault="00393121" w:rsidP="00AD468F">
      <w:pPr>
        <w:jc w:val="both"/>
        <w:rPr>
          <w:rFonts w:cs="Arial"/>
          <w:iCs/>
          <w:szCs w:val="22"/>
          <w:lang w:val="fr-FR"/>
        </w:rPr>
      </w:pPr>
    </w:p>
    <w:p w14:paraId="0BBA4F64" w14:textId="3BDBE26A" w:rsidR="00393121" w:rsidRPr="00CF3F40" w:rsidRDefault="00AD468F" w:rsidP="00AD468F">
      <w:pPr>
        <w:jc w:val="both"/>
        <w:rPr>
          <w:rFonts w:cs="Arial"/>
          <w:iCs/>
          <w:sz w:val="20"/>
          <w:lang w:val="fr-FR"/>
        </w:rPr>
      </w:pPr>
      <w:r w:rsidRPr="00CF3F40">
        <w:rPr>
          <w:rFonts w:cs="Arial"/>
          <w:iCs/>
          <w:sz w:val="20"/>
          <w:lang w:val="fr-FR"/>
        </w:rPr>
        <w:t>Note</w:t>
      </w:r>
      <w:r w:rsidR="003B5E90" w:rsidRPr="00CF3F40">
        <w:rPr>
          <w:rFonts w:cs="Arial"/>
          <w:iCs/>
          <w:sz w:val="20"/>
          <w:lang w:val="fr-FR"/>
        </w:rPr>
        <w:t> :</w:t>
      </w:r>
      <w:r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 xml:space="preserve">sous la forme </w:t>
      </w:r>
      <w:r w:rsidR="00BF3140" w:rsidRPr="00CF3F40">
        <w:rPr>
          <w:rFonts w:cs="Arial"/>
          <w:sz w:val="20"/>
          <w:lang w:val="fr-FR"/>
        </w:rPr>
        <w:t>d</w:t>
      </w:r>
      <w:r w:rsidR="00406EDA" w:rsidRPr="00CF3F40">
        <w:rPr>
          <w:rFonts w:cs="Arial"/>
          <w:sz w:val="20"/>
          <w:lang w:val="fr-FR"/>
        </w:rPr>
        <w:t>’</w:t>
      </w:r>
      <w:r w:rsidR="00BF3140" w:rsidRPr="00CF3F40">
        <w:rPr>
          <w:rFonts w:cs="Arial"/>
          <w:sz w:val="20"/>
          <w:lang w:val="fr-FR"/>
        </w:rPr>
        <w:t>une contribution volontaire</w:t>
      </w:r>
      <w:r w:rsidRPr="00CF3F40">
        <w:rPr>
          <w:rFonts w:cs="Arial"/>
          <w:sz w:val="20"/>
          <w:lang w:val="fr-FR"/>
        </w:rPr>
        <w:t xml:space="preserve"> </w:t>
      </w:r>
      <w:r w:rsidR="007C07C3" w:rsidRPr="00CF3F40">
        <w:rPr>
          <w:rFonts w:cs="Arial"/>
          <w:sz w:val="20"/>
          <w:lang w:val="fr-FR"/>
        </w:rPr>
        <w:t>du</w:t>
      </w:r>
      <w:r w:rsidRPr="00CF3F40">
        <w:rPr>
          <w:rFonts w:cs="Arial"/>
          <w:sz w:val="20"/>
          <w:lang w:val="fr-FR"/>
        </w:rPr>
        <w:t xml:space="preserve"> </w:t>
      </w:r>
      <w:r w:rsidR="007C07C3" w:rsidRPr="00CF3F40">
        <w:rPr>
          <w:rFonts w:cs="Arial"/>
          <w:sz w:val="20"/>
          <w:lang w:val="fr-FR"/>
        </w:rPr>
        <w:t>Gouvernement</w:t>
      </w:r>
      <w:r w:rsidRPr="00CF3F40">
        <w:rPr>
          <w:rFonts w:cs="Arial"/>
          <w:sz w:val="20"/>
          <w:lang w:val="fr-FR"/>
        </w:rPr>
        <w:t xml:space="preserve"> </w:t>
      </w:r>
      <w:r w:rsidR="007C07C3" w:rsidRPr="00CF3F40">
        <w:rPr>
          <w:rFonts w:cs="Arial"/>
          <w:sz w:val="20"/>
          <w:lang w:val="fr-FR"/>
        </w:rPr>
        <w:t>français</w:t>
      </w:r>
      <w:r w:rsidRPr="00CF3F40">
        <w:rPr>
          <w:rFonts w:cs="Arial"/>
          <w:sz w:val="20"/>
          <w:lang w:val="fr-FR"/>
        </w:rPr>
        <w:t xml:space="preserve"> </w:t>
      </w:r>
      <w:r w:rsidR="00BF3140" w:rsidRPr="00CF3F40">
        <w:rPr>
          <w:rFonts w:cs="Arial"/>
          <w:sz w:val="20"/>
          <w:lang w:val="fr-FR"/>
        </w:rPr>
        <w:t xml:space="preserve">destinée au Programme </w:t>
      </w:r>
      <w:r w:rsidR="004D5502" w:rsidRPr="00CF3F40">
        <w:rPr>
          <w:rFonts w:cs="Arial"/>
          <w:sz w:val="20"/>
          <w:lang w:val="fr-FR"/>
        </w:rPr>
        <w:t>de coopération de l</w:t>
      </w:r>
      <w:r w:rsidR="00406EDA" w:rsidRPr="00CF3F40">
        <w:rPr>
          <w:rFonts w:cs="Arial"/>
          <w:sz w:val="20"/>
          <w:lang w:val="fr-FR"/>
        </w:rPr>
        <w:t>’</w:t>
      </w:r>
      <w:r w:rsidR="004D5502" w:rsidRPr="00CF3F40">
        <w:rPr>
          <w:rFonts w:cs="Arial"/>
          <w:sz w:val="20"/>
          <w:lang w:val="fr-FR"/>
        </w:rPr>
        <w:t xml:space="preserve">OMPI </w:t>
      </w:r>
      <w:r w:rsidR="00BF3140" w:rsidRPr="00CF3F40">
        <w:rPr>
          <w:rFonts w:cs="Arial"/>
          <w:sz w:val="20"/>
          <w:lang w:val="fr-FR"/>
        </w:rPr>
        <w:t>pour le développement</w:t>
      </w:r>
      <w:r w:rsidRPr="00CF3F40">
        <w:rPr>
          <w:rFonts w:cs="Arial"/>
          <w:sz w:val="20"/>
          <w:lang w:val="fr-FR"/>
        </w:rPr>
        <w:t xml:space="preserve"> </w:t>
      </w:r>
      <w:r w:rsidR="001C042F" w:rsidRPr="00CF3F40">
        <w:rPr>
          <w:rFonts w:cs="Arial"/>
          <w:sz w:val="20"/>
          <w:lang w:val="fr-FR"/>
        </w:rPr>
        <w:t xml:space="preserve">de la formation </w:t>
      </w:r>
      <w:r w:rsidR="007C07C3" w:rsidRPr="00CF3F40">
        <w:rPr>
          <w:rFonts w:cs="Arial"/>
          <w:sz w:val="20"/>
          <w:lang w:val="fr-FR"/>
        </w:rPr>
        <w:t>dans le domaine</w:t>
      </w:r>
      <w:r w:rsidRPr="00CF3F40">
        <w:rPr>
          <w:rFonts w:cs="Arial"/>
          <w:sz w:val="20"/>
          <w:lang w:val="fr-FR"/>
        </w:rPr>
        <w:t xml:space="preserve"> </w:t>
      </w:r>
      <w:r w:rsidR="00BF3140" w:rsidRPr="00CF3F40">
        <w:rPr>
          <w:rFonts w:cs="Arial"/>
          <w:sz w:val="20"/>
          <w:lang w:val="fr-FR"/>
        </w:rPr>
        <w:t>d</w:t>
      </w:r>
      <w:r w:rsidR="001C042F" w:rsidRPr="00CF3F40">
        <w:rPr>
          <w:rFonts w:cs="Arial"/>
          <w:sz w:val="20"/>
          <w:lang w:val="fr-FR"/>
        </w:rPr>
        <w:t>u d</w:t>
      </w:r>
      <w:r w:rsidR="00BF3140" w:rsidRPr="00CF3F40">
        <w:rPr>
          <w:rFonts w:cs="Arial"/>
          <w:sz w:val="20"/>
          <w:lang w:val="fr-FR"/>
        </w:rPr>
        <w:t>roit d</w:t>
      </w:r>
      <w:r w:rsidR="00406EDA" w:rsidRPr="00CF3F40">
        <w:rPr>
          <w:rFonts w:cs="Arial"/>
          <w:sz w:val="20"/>
          <w:lang w:val="fr-FR"/>
        </w:rPr>
        <w:t>’</w:t>
      </w:r>
      <w:r w:rsidR="00BF3140" w:rsidRPr="00CF3F40">
        <w:rPr>
          <w:rFonts w:cs="Arial"/>
          <w:sz w:val="20"/>
          <w:lang w:val="fr-FR"/>
        </w:rPr>
        <w:t>auteur</w:t>
      </w:r>
      <w:r w:rsidRPr="00CF3F40">
        <w:rPr>
          <w:rFonts w:cs="Arial"/>
          <w:sz w:val="20"/>
          <w:lang w:val="fr-FR"/>
        </w:rPr>
        <w:t>.</w:t>
      </w:r>
    </w:p>
    <w:p w14:paraId="0BBA4F65" w14:textId="77777777" w:rsidR="00393121" w:rsidRPr="00CF3F40" w:rsidRDefault="00393121" w:rsidP="00AD468F">
      <w:pPr>
        <w:jc w:val="both"/>
        <w:rPr>
          <w:rFonts w:cs="Arial"/>
          <w:szCs w:val="22"/>
          <w:lang w:val="fr-FR"/>
        </w:rPr>
      </w:pPr>
    </w:p>
    <w:p w14:paraId="0BBA4F66" w14:textId="2B1E4086" w:rsidR="00393121" w:rsidRPr="00CF3F40" w:rsidRDefault="000B7410" w:rsidP="00AD468F">
      <w:pPr>
        <w:jc w:val="both"/>
        <w:rPr>
          <w:rFonts w:cs="Arial"/>
          <w:szCs w:val="22"/>
          <w:lang w:val="fr-FR"/>
        </w:rPr>
      </w:pPr>
      <w:r w:rsidRPr="00CF3F40">
        <w:rPr>
          <w:noProof/>
        </w:rPr>
        <w:drawing>
          <wp:inline distT="0" distB="0" distL="0" distR="0" wp14:anchorId="652AD263" wp14:editId="45BAD22F">
            <wp:extent cx="5940425" cy="2397506"/>
            <wp:effectExtent l="0" t="0" r="3175" b="3175"/>
            <wp:docPr id="1224" name="Pictur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40425" cy="2397506"/>
                    </a:xfrm>
                    <a:prstGeom prst="rect">
                      <a:avLst/>
                    </a:prstGeom>
                    <a:noFill/>
                    <a:ln>
                      <a:noFill/>
                    </a:ln>
                  </pic:spPr>
                </pic:pic>
              </a:graphicData>
            </a:graphic>
          </wp:inline>
        </w:drawing>
      </w:r>
    </w:p>
    <w:p w14:paraId="0BBA4F67" w14:textId="77777777" w:rsidR="00393121" w:rsidRPr="00CF3F40" w:rsidRDefault="00393121" w:rsidP="00AD468F">
      <w:pPr>
        <w:jc w:val="both"/>
        <w:rPr>
          <w:rFonts w:cs="Arial"/>
          <w:szCs w:val="22"/>
          <w:lang w:val="fr-FR"/>
        </w:rPr>
      </w:pPr>
    </w:p>
    <w:p w14:paraId="0BBA4F68" w14:textId="78C2B5C9" w:rsidR="00393121" w:rsidRPr="00CF3F40" w:rsidRDefault="004D5502" w:rsidP="00AD468F">
      <w:pPr>
        <w:jc w:val="both"/>
        <w:rPr>
          <w:rFonts w:cs="Arial"/>
          <w:sz w:val="20"/>
          <w:lang w:val="fr-FR"/>
        </w:rPr>
      </w:pPr>
      <w:r w:rsidRPr="00CF3F40">
        <w:rPr>
          <w:rFonts w:cs="Arial"/>
          <w:iCs/>
          <w:sz w:val="20"/>
          <w:lang w:val="fr-FR"/>
        </w:rPr>
        <w:t>Note</w:t>
      </w:r>
      <w:r w:rsidR="003B5E90" w:rsidRPr="00CF3F40">
        <w:rPr>
          <w:rFonts w:cs="Arial"/>
          <w:iCs/>
          <w:sz w:val="20"/>
          <w:lang w:val="fr-FR"/>
        </w:rPr>
        <w:t> </w:t>
      </w:r>
      <w:r w:rsidRPr="00CF3F40">
        <w:rPr>
          <w:rFonts w:cs="Arial"/>
          <w:iCs/>
          <w:sz w:val="20"/>
          <w:lang w:val="fr-FR"/>
        </w:rPr>
        <w:t>:</w:t>
      </w:r>
      <w:r w:rsidR="00AD468F" w:rsidRPr="00CF3F40">
        <w:rPr>
          <w:rFonts w:cs="Arial"/>
          <w:sz w:val="20"/>
          <w:lang w:val="fr-FR"/>
        </w:rPr>
        <w:t xml:space="preserve"> </w:t>
      </w:r>
      <w:r w:rsidR="007C07C3" w:rsidRPr="00CF3F40">
        <w:rPr>
          <w:rFonts w:cs="Arial"/>
          <w:sz w:val="20"/>
          <w:lang w:val="fr-FR"/>
        </w:rPr>
        <w:t>Fonds de dépôt</w:t>
      </w:r>
      <w:r w:rsidR="00AD468F" w:rsidRPr="00CF3F40">
        <w:rPr>
          <w:rFonts w:cs="Arial"/>
          <w:sz w:val="20"/>
          <w:lang w:val="fr-FR"/>
        </w:rPr>
        <w:t xml:space="preserve"> </w:t>
      </w:r>
      <w:r w:rsidR="007C07C3" w:rsidRPr="00CF3F40">
        <w:rPr>
          <w:rFonts w:cs="Arial"/>
          <w:sz w:val="20"/>
          <w:lang w:val="fr-FR"/>
        </w:rPr>
        <w:t xml:space="preserve">sous la forme </w:t>
      </w:r>
      <w:r w:rsidR="00BF3140" w:rsidRPr="00CF3F40">
        <w:rPr>
          <w:rFonts w:cs="Arial"/>
          <w:sz w:val="20"/>
          <w:lang w:val="fr-FR"/>
        </w:rPr>
        <w:t>d</w:t>
      </w:r>
      <w:r w:rsidR="00406EDA" w:rsidRPr="00CF3F40">
        <w:rPr>
          <w:rFonts w:cs="Arial"/>
          <w:sz w:val="20"/>
          <w:lang w:val="fr-FR"/>
        </w:rPr>
        <w:t>’</w:t>
      </w:r>
      <w:r w:rsidR="00BF3140" w:rsidRPr="00CF3F40">
        <w:rPr>
          <w:rFonts w:cs="Arial"/>
          <w:sz w:val="20"/>
          <w:lang w:val="fr-FR"/>
        </w:rPr>
        <w:t>une contribution volontaire</w:t>
      </w:r>
      <w:r w:rsidR="00AD468F" w:rsidRPr="00CF3F40">
        <w:rPr>
          <w:rFonts w:cs="Arial"/>
          <w:sz w:val="20"/>
          <w:lang w:val="fr-FR"/>
        </w:rPr>
        <w:t xml:space="preserve"> </w:t>
      </w:r>
      <w:r w:rsidR="00BF3140" w:rsidRPr="00CF3F40">
        <w:rPr>
          <w:rFonts w:cs="Arial"/>
          <w:sz w:val="20"/>
          <w:lang w:val="fr-FR"/>
        </w:rPr>
        <w:t>du Gouvern</w:t>
      </w:r>
      <w:r w:rsidR="007C07C3" w:rsidRPr="00CF3F40">
        <w:rPr>
          <w:rFonts w:cs="Arial"/>
          <w:sz w:val="20"/>
          <w:lang w:val="fr-FR"/>
        </w:rPr>
        <w:t>ement</w:t>
      </w:r>
      <w:r w:rsidR="00AD468F" w:rsidRPr="00CF3F40">
        <w:rPr>
          <w:rFonts w:cs="Arial"/>
          <w:sz w:val="20"/>
          <w:lang w:val="fr-FR"/>
        </w:rPr>
        <w:t xml:space="preserve"> </w:t>
      </w:r>
      <w:r w:rsidRPr="00CF3F40">
        <w:rPr>
          <w:rFonts w:cs="Arial"/>
          <w:sz w:val="20"/>
          <w:lang w:val="fr-FR"/>
        </w:rPr>
        <w:t>français</w:t>
      </w:r>
      <w:r w:rsidR="00AD468F" w:rsidRPr="00CF3F40">
        <w:rPr>
          <w:rFonts w:cs="Arial"/>
          <w:sz w:val="20"/>
          <w:lang w:val="fr-FR"/>
        </w:rPr>
        <w:t xml:space="preserve"> </w:t>
      </w:r>
      <w:r w:rsidRPr="00CF3F40">
        <w:rPr>
          <w:rFonts w:cs="Arial"/>
          <w:sz w:val="20"/>
          <w:lang w:val="fr-FR"/>
        </w:rPr>
        <w:t xml:space="preserve">destinée au Programme de coopération pour le développement de </w:t>
      </w:r>
      <w:r w:rsidR="00BF3140" w:rsidRPr="00CF3F40">
        <w:rPr>
          <w:rFonts w:cs="Arial"/>
          <w:sz w:val="20"/>
          <w:lang w:val="fr-FR"/>
        </w:rPr>
        <w:t>l</w:t>
      </w:r>
      <w:r w:rsidR="00406EDA" w:rsidRPr="00CF3F40">
        <w:rPr>
          <w:rFonts w:cs="Arial"/>
          <w:sz w:val="20"/>
          <w:lang w:val="fr-FR"/>
        </w:rPr>
        <w:t>’</w:t>
      </w:r>
      <w:r w:rsidR="00BF3140" w:rsidRPr="00CF3F40">
        <w:rPr>
          <w:rFonts w:cs="Arial"/>
          <w:sz w:val="20"/>
          <w:lang w:val="fr-FR"/>
        </w:rPr>
        <w:t>OMPI</w:t>
      </w:r>
      <w:r w:rsidR="00AD468F" w:rsidRPr="00CF3F40">
        <w:rPr>
          <w:rFonts w:cs="Arial"/>
          <w:sz w:val="20"/>
          <w:lang w:val="fr-FR"/>
        </w:rPr>
        <w:t xml:space="preserve"> </w:t>
      </w:r>
      <w:r w:rsidR="007C07C3" w:rsidRPr="00CF3F40">
        <w:rPr>
          <w:rFonts w:cs="Arial"/>
          <w:sz w:val="20"/>
          <w:lang w:val="fr-FR"/>
        </w:rPr>
        <w:t>dans le domaine</w:t>
      </w:r>
      <w:r w:rsidR="00AD468F" w:rsidRPr="00CF3F40">
        <w:rPr>
          <w:rFonts w:cs="Arial"/>
          <w:sz w:val="20"/>
          <w:lang w:val="fr-FR"/>
        </w:rPr>
        <w:t xml:space="preserve"> </w:t>
      </w:r>
      <w:r w:rsidRPr="00CF3F40">
        <w:rPr>
          <w:rFonts w:cs="Arial"/>
          <w:sz w:val="20"/>
          <w:lang w:val="fr-FR"/>
        </w:rPr>
        <w:t xml:space="preserve">de la </w:t>
      </w:r>
      <w:r w:rsidR="007C07C3" w:rsidRPr="00CF3F40">
        <w:rPr>
          <w:rFonts w:cs="Arial"/>
          <w:sz w:val="20"/>
          <w:lang w:val="fr-FR"/>
        </w:rPr>
        <w:t>propriété industrielle</w:t>
      </w:r>
      <w:r w:rsidR="00AD468F" w:rsidRPr="00CF3F40">
        <w:rPr>
          <w:rFonts w:cs="Arial"/>
          <w:sz w:val="20"/>
          <w:lang w:val="fr-FR"/>
        </w:rPr>
        <w:t xml:space="preserve"> (</w:t>
      </w:r>
      <w:r w:rsidR="001C042F" w:rsidRPr="00CF3F40">
        <w:rPr>
          <w:rFonts w:cs="Arial"/>
          <w:sz w:val="20"/>
          <w:lang w:val="fr-FR"/>
        </w:rPr>
        <w:t xml:space="preserve">Union de </w:t>
      </w:r>
      <w:r w:rsidR="00AD468F" w:rsidRPr="00CF3F40">
        <w:rPr>
          <w:rFonts w:cs="Arial"/>
          <w:sz w:val="20"/>
          <w:lang w:val="fr-FR"/>
        </w:rPr>
        <w:t>Paris).</w:t>
      </w:r>
    </w:p>
    <w:p w14:paraId="0BBA4F69" w14:textId="77777777" w:rsidR="00393121" w:rsidRDefault="00393121" w:rsidP="00AD468F">
      <w:pPr>
        <w:jc w:val="both"/>
        <w:rPr>
          <w:rFonts w:cs="Arial"/>
          <w:sz w:val="20"/>
          <w:lang w:val="fr-FR"/>
        </w:rPr>
      </w:pPr>
    </w:p>
    <w:p w14:paraId="2EDF0F20" w14:textId="77777777" w:rsidR="007F6B5E" w:rsidRPr="00CF3F40" w:rsidRDefault="007F6B5E" w:rsidP="00AD468F">
      <w:pPr>
        <w:jc w:val="both"/>
        <w:rPr>
          <w:rFonts w:cs="Arial"/>
          <w:sz w:val="20"/>
          <w:lang w:val="fr-FR"/>
        </w:rPr>
      </w:pPr>
    </w:p>
    <w:p w14:paraId="0BBA4F6A" w14:textId="1B9C1CB9" w:rsidR="00393121" w:rsidRPr="00CF3F40" w:rsidRDefault="000B7410" w:rsidP="00AD468F">
      <w:pPr>
        <w:jc w:val="both"/>
        <w:rPr>
          <w:rFonts w:cs="Arial"/>
          <w:szCs w:val="22"/>
          <w:lang w:val="fr-FR"/>
        </w:rPr>
      </w:pPr>
      <w:r w:rsidRPr="00CF3F40">
        <w:rPr>
          <w:noProof/>
        </w:rPr>
        <w:drawing>
          <wp:inline distT="0" distB="0" distL="0" distR="0" wp14:anchorId="6008E0A7" wp14:editId="3B147A14">
            <wp:extent cx="5940425" cy="2074969"/>
            <wp:effectExtent l="0" t="0" r="3175" b="1905"/>
            <wp:docPr id="1225" name="Pictur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940425" cy="2074969"/>
                    </a:xfrm>
                    <a:prstGeom prst="rect">
                      <a:avLst/>
                    </a:prstGeom>
                    <a:noFill/>
                    <a:ln>
                      <a:noFill/>
                    </a:ln>
                  </pic:spPr>
                </pic:pic>
              </a:graphicData>
            </a:graphic>
          </wp:inline>
        </w:drawing>
      </w:r>
    </w:p>
    <w:p w14:paraId="0BBA4F6B" w14:textId="77777777" w:rsidR="00393121" w:rsidRPr="00CF3F40" w:rsidRDefault="00393121" w:rsidP="00AD468F">
      <w:pPr>
        <w:jc w:val="both"/>
        <w:rPr>
          <w:rFonts w:cs="Arial"/>
          <w:sz w:val="20"/>
          <w:lang w:val="fr-FR"/>
        </w:rPr>
      </w:pPr>
    </w:p>
    <w:p w14:paraId="0BBA4F6C" w14:textId="6D2F58BA" w:rsidR="00393121" w:rsidRPr="00CF3F40" w:rsidRDefault="00FF20CE" w:rsidP="00AD468F">
      <w:pPr>
        <w:jc w:val="both"/>
        <w:rPr>
          <w:rFonts w:cs="Arial"/>
          <w:sz w:val="20"/>
          <w:lang w:val="fr-FR"/>
        </w:rPr>
      </w:pPr>
      <w:r w:rsidRPr="00CF3F40">
        <w:rPr>
          <w:rFonts w:cs="Arial"/>
          <w:sz w:val="20"/>
          <w:lang w:val="fr-FR"/>
        </w:rPr>
        <w:t>Note</w:t>
      </w:r>
      <w:r w:rsidR="003B5E90" w:rsidRPr="00CF3F40">
        <w:rPr>
          <w:rFonts w:cs="Arial"/>
          <w:sz w:val="20"/>
          <w:lang w:val="fr-FR"/>
        </w:rPr>
        <w:t> </w:t>
      </w:r>
      <w:r w:rsidRPr="00CF3F40">
        <w:rPr>
          <w:rFonts w:cs="Arial"/>
          <w:sz w:val="20"/>
          <w:lang w:val="fr-FR"/>
        </w:rPr>
        <w:t xml:space="preserve">: </w:t>
      </w:r>
      <w:r w:rsidR="007C07C3" w:rsidRPr="00CF3F40">
        <w:rPr>
          <w:rFonts w:cs="Arial"/>
          <w:sz w:val="20"/>
          <w:lang w:val="fr-FR"/>
        </w:rPr>
        <w:t>Fonds de dépôt</w:t>
      </w:r>
      <w:r w:rsidR="00AD468F" w:rsidRPr="00CF3F40">
        <w:rPr>
          <w:rFonts w:cs="Arial"/>
          <w:sz w:val="20"/>
          <w:lang w:val="fr-FR"/>
        </w:rPr>
        <w:t xml:space="preserve"> </w:t>
      </w:r>
      <w:r w:rsidR="007C07C3" w:rsidRPr="00CF3F40">
        <w:rPr>
          <w:rFonts w:cs="Arial"/>
          <w:sz w:val="20"/>
          <w:lang w:val="fr-FR"/>
        </w:rPr>
        <w:t xml:space="preserve">sous la forme </w:t>
      </w:r>
      <w:r w:rsidR="00BF3140" w:rsidRPr="00CF3F40">
        <w:rPr>
          <w:rFonts w:cs="Arial"/>
          <w:sz w:val="20"/>
          <w:lang w:val="fr-FR"/>
        </w:rPr>
        <w:t>d</w:t>
      </w:r>
      <w:r w:rsidR="00406EDA" w:rsidRPr="00CF3F40">
        <w:rPr>
          <w:rFonts w:cs="Arial"/>
          <w:sz w:val="20"/>
          <w:lang w:val="fr-FR"/>
        </w:rPr>
        <w:t>’</w:t>
      </w:r>
      <w:r w:rsidR="00BF3140" w:rsidRPr="00CF3F40">
        <w:rPr>
          <w:rFonts w:cs="Arial"/>
          <w:sz w:val="20"/>
          <w:lang w:val="fr-FR"/>
        </w:rPr>
        <w:t>une contribution volontaire</w:t>
      </w:r>
      <w:r w:rsidR="00AD468F" w:rsidRPr="00CF3F40">
        <w:rPr>
          <w:rFonts w:cs="Arial"/>
          <w:sz w:val="20"/>
          <w:lang w:val="fr-FR"/>
        </w:rPr>
        <w:t xml:space="preserve"> </w:t>
      </w:r>
      <w:r w:rsidR="007C07C3" w:rsidRPr="00CF3F40">
        <w:rPr>
          <w:rFonts w:cs="Arial"/>
          <w:sz w:val="20"/>
          <w:lang w:val="fr-FR"/>
        </w:rPr>
        <w:t>du</w:t>
      </w:r>
      <w:r w:rsidR="00AD468F" w:rsidRPr="00CF3F40">
        <w:rPr>
          <w:rFonts w:cs="Arial"/>
          <w:sz w:val="20"/>
          <w:lang w:val="fr-FR"/>
        </w:rPr>
        <w:t xml:space="preserve"> </w:t>
      </w:r>
      <w:r w:rsidR="007C07C3" w:rsidRPr="00CF3F40">
        <w:rPr>
          <w:rFonts w:cs="Arial"/>
          <w:sz w:val="20"/>
          <w:lang w:val="fr-FR"/>
        </w:rPr>
        <w:t>Gouvernement</w:t>
      </w:r>
      <w:r w:rsidR="00AD468F" w:rsidRPr="00CF3F40">
        <w:rPr>
          <w:rFonts w:cs="Arial"/>
          <w:sz w:val="20"/>
          <w:lang w:val="fr-FR"/>
        </w:rPr>
        <w:t xml:space="preserve"> </w:t>
      </w:r>
      <w:r w:rsidR="007C07C3" w:rsidRPr="00CF3F40">
        <w:rPr>
          <w:rFonts w:cs="Arial"/>
          <w:sz w:val="20"/>
          <w:lang w:val="fr-FR"/>
        </w:rPr>
        <w:t xml:space="preserve">allemand </w:t>
      </w:r>
      <w:r w:rsidR="00EE3E5B" w:rsidRPr="00CF3F40">
        <w:rPr>
          <w:rFonts w:cs="Arial"/>
          <w:sz w:val="20"/>
          <w:lang w:val="fr-FR"/>
        </w:rPr>
        <w:t xml:space="preserve">destinée à fournir à </w:t>
      </w:r>
      <w:r w:rsidR="007C07C3" w:rsidRPr="00CF3F40">
        <w:rPr>
          <w:rFonts w:cs="Arial"/>
          <w:sz w:val="20"/>
          <w:lang w:val="fr-FR"/>
        </w:rPr>
        <w:t>l</w:t>
      </w:r>
      <w:r w:rsidR="00406EDA" w:rsidRPr="00CF3F40">
        <w:rPr>
          <w:rFonts w:cs="Arial"/>
          <w:sz w:val="20"/>
          <w:lang w:val="fr-FR"/>
        </w:rPr>
        <w:t>’</w:t>
      </w:r>
      <w:r w:rsidR="0016342B" w:rsidRPr="00CF3F40">
        <w:rPr>
          <w:rFonts w:cs="Arial"/>
          <w:sz w:val="20"/>
          <w:lang w:val="fr-FR"/>
        </w:rPr>
        <w:t>OMPI</w:t>
      </w:r>
      <w:r w:rsidR="001C042F" w:rsidRPr="00CF3F40">
        <w:rPr>
          <w:rFonts w:cs="Arial"/>
          <w:sz w:val="20"/>
          <w:lang w:val="fr-FR"/>
        </w:rPr>
        <w:t> </w:t>
      </w:r>
      <w:r w:rsidR="00EE3E5B" w:rsidRPr="00CF3F40">
        <w:rPr>
          <w:rFonts w:cs="Arial"/>
          <w:sz w:val="20"/>
          <w:lang w:val="fr-FR"/>
        </w:rPr>
        <w:t>les services d</w:t>
      </w:r>
      <w:r w:rsidR="00406EDA" w:rsidRPr="00CF3F40">
        <w:rPr>
          <w:rFonts w:cs="Arial"/>
          <w:sz w:val="20"/>
          <w:lang w:val="fr-FR"/>
        </w:rPr>
        <w:t>’</w:t>
      </w:r>
      <w:r w:rsidR="009A198F" w:rsidRPr="00CF3F40">
        <w:rPr>
          <w:rFonts w:cs="Arial"/>
          <w:sz w:val="20"/>
          <w:lang w:val="fr-FR"/>
        </w:rPr>
        <w:t>administrateur</w:t>
      </w:r>
      <w:r w:rsidR="00EE3E5B" w:rsidRPr="00CF3F40">
        <w:rPr>
          <w:rFonts w:cs="Arial"/>
          <w:sz w:val="20"/>
          <w:lang w:val="fr-FR"/>
        </w:rPr>
        <w:t>s</w:t>
      </w:r>
      <w:r w:rsidR="009A198F" w:rsidRPr="00CF3F40">
        <w:rPr>
          <w:rFonts w:cs="Arial"/>
          <w:sz w:val="20"/>
          <w:lang w:val="fr-FR"/>
        </w:rPr>
        <w:t xml:space="preserve"> auxiliaire</w:t>
      </w:r>
      <w:r w:rsidR="00AD468F" w:rsidRPr="00CF3F40">
        <w:rPr>
          <w:rFonts w:cs="Arial"/>
          <w:sz w:val="20"/>
          <w:lang w:val="fr-FR"/>
        </w:rPr>
        <w:t>s.</w:t>
      </w:r>
    </w:p>
    <w:p w14:paraId="0BBA4F73" w14:textId="77777777" w:rsidR="00393121" w:rsidRDefault="00393121" w:rsidP="00AD468F">
      <w:pPr>
        <w:jc w:val="both"/>
        <w:rPr>
          <w:rFonts w:cs="Arial"/>
          <w:iCs/>
          <w:szCs w:val="22"/>
          <w:lang w:val="fr-FR"/>
        </w:rPr>
      </w:pPr>
    </w:p>
    <w:p w14:paraId="3E541218" w14:textId="77777777" w:rsidR="007F6B5E" w:rsidRPr="00CF3F40" w:rsidRDefault="007F6B5E" w:rsidP="00AD468F">
      <w:pPr>
        <w:jc w:val="both"/>
        <w:rPr>
          <w:rFonts w:cs="Arial"/>
          <w:iCs/>
          <w:szCs w:val="22"/>
          <w:lang w:val="fr-FR"/>
        </w:rPr>
      </w:pPr>
    </w:p>
    <w:p w14:paraId="0BBA4F74" w14:textId="617448A9" w:rsidR="00393121" w:rsidRPr="00CF3F40" w:rsidRDefault="000B7410" w:rsidP="00AD468F">
      <w:pPr>
        <w:jc w:val="both"/>
        <w:rPr>
          <w:rFonts w:cs="Arial"/>
          <w:iCs/>
          <w:szCs w:val="22"/>
          <w:lang w:val="fr-FR"/>
        </w:rPr>
      </w:pPr>
      <w:r w:rsidRPr="00CF3F40">
        <w:rPr>
          <w:noProof/>
        </w:rPr>
        <w:drawing>
          <wp:inline distT="0" distB="0" distL="0" distR="0" wp14:anchorId="76100EB2" wp14:editId="46DE83D4">
            <wp:extent cx="5940425" cy="1600833"/>
            <wp:effectExtent l="0" t="0" r="3175" b="0"/>
            <wp:docPr id="1231" name="Picture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40425" cy="1600833"/>
                    </a:xfrm>
                    <a:prstGeom prst="rect">
                      <a:avLst/>
                    </a:prstGeom>
                    <a:noFill/>
                    <a:ln>
                      <a:noFill/>
                    </a:ln>
                  </pic:spPr>
                </pic:pic>
              </a:graphicData>
            </a:graphic>
          </wp:inline>
        </w:drawing>
      </w:r>
    </w:p>
    <w:p w14:paraId="0BBA4F75" w14:textId="77777777" w:rsidR="00393121" w:rsidRPr="00CF3F40" w:rsidRDefault="00393121" w:rsidP="00AD468F">
      <w:pPr>
        <w:jc w:val="both"/>
        <w:rPr>
          <w:rFonts w:cs="Arial"/>
          <w:iCs/>
          <w:szCs w:val="22"/>
          <w:lang w:val="fr-FR"/>
        </w:rPr>
      </w:pPr>
    </w:p>
    <w:p w14:paraId="0BBA4F76" w14:textId="6BBFA638" w:rsidR="00393121" w:rsidRPr="00CF3F40" w:rsidRDefault="00AD468F" w:rsidP="00AD468F">
      <w:pPr>
        <w:jc w:val="both"/>
        <w:rPr>
          <w:rFonts w:cs="Arial"/>
          <w:sz w:val="20"/>
          <w:lang w:val="fr-FR"/>
        </w:rPr>
      </w:pPr>
      <w:r w:rsidRPr="00CF3F40">
        <w:rPr>
          <w:rFonts w:cs="Arial"/>
          <w:iCs/>
          <w:sz w:val="20"/>
          <w:lang w:val="fr-FR"/>
        </w:rPr>
        <w:t>Note</w:t>
      </w:r>
      <w:r w:rsidR="003B5E90" w:rsidRPr="00CF3F40">
        <w:rPr>
          <w:rFonts w:cs="Arial"/>
          <w:iCs/>
          <w:sz w:val="20"/>
          <w:lang w:val="fr-FR"/>
        </w:rPr>
        <w:t> </w:t>
      </w:r>
      <w:r w:rsidRPr="00CF3F40">
        <w:rPr>
          <w:rFonts w:cs="Arial"/>
          <w:iCs/>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9A198F" w:rsidRPr="00CF3F40">
        <w:rPr>
          <w:rFonts w:cs="Arial"/>
          <w:sz w:val="20"/>
          <w:lang w:val="fr-FR"/>
        </w:rPr>
        <w:t>sous la forme d</w:t>
      </w:r>
      <w:r w:rsidR="00406EDA" w:rsidRPr="00CF3F40">
        <w:rPr>
          <w:rFonts w:cs="Arial"/>
          <w:sz w:val="20"/>
          <w:lang w:val="fr-FR"/>
        </w:rPr>
        <w:t>’</w:t>
      </w:r>
      <w:r w:rsidR="009A198F" w:rsidRPr="00CF3F40">
        <w:rPr>
          <w:rFonts w:cs="Arial"/>
          <w:sz w:val="20"/>
          <w:lang w:val="fr-FR"/>
        </w:rPr>
        <w:t>un accord de coopération</w:t>
      </w:r>
      <w:r w:rsidRPr="00CF3F40">
        <w:rPr>
          <w:rFonts w:cs="Arial"/>
          <w:sz w:val="20"/>
          <w:lang w:val="fr-FR"/>
        </w:rPr>
        <w:t xml:space="preserve"> techn</w:t>
      </w:r>
      <w:r w:rsidR="0008716C" w:rsidRPr="00CF3F40">
        <w:rPr>
          <w:rFonts w:cs="Arial"/>
          <w:sz w:val="20"/>
          <w:lang w:val="fr-FR"/>
        </w:rPr>
        <w:t>ique</w:t>
      </w:r>
      <w:r w:rsidRPr="00CF3F40">
        <w:rPr>
          <w:rFonts w:cs="Arial"/>
          <w:sz w:val="20"/>
          <w:lang w:val="fr-FR"/>
        </w:rPr>
        <w:t xml:space="preserve"> </w:t>
      </w:r>
      <w:r w:rsidR="000C5424" w:rsidRPr="00CF3F40">
        <w:rPr>
          <w:rFonts w:cs="Arial"/>
          <w:sz w:val="20"/>
          <w:lang w:val="fr-FR"/>
        </w:rPr>
        <w:t>entre</w:t>
      </w:r>
      <w:r w:rsidRPr="00CF3F40">
        <w:rPr>
          <w:rFonts w:cs="Arial"/>
          <w:sz w:val="20"/>
          <w:lang w:val="fr-FR"/>
        </w:rPr>
        <w:t xml:space="preserve"> </w:t>
      </w:r>
      <w:r w:rsidR="009A198F" w:rsidRPr="00CF3F40">
        <w:rPr>
          <w:rFonts w:cs="Arial"/>
          <w:sz w:val="20"/>
          <w:lang w:val="fr-FR"/>
        </w:rPr>
        <w:t>l</w:t>
      </w:r>
      <w:r w:rsidRPr="00CF3F40">
        <w:rPr>
          <w:rFonts w:cs="Arial"/>
          <w:sz w:val="20"/>
          <w:lang w:val="fr-FR"/>
        </w:rPr>
        <w:t>e Secr</w:t>
      </w:r>
      <w:r w:rsidR="009A198F" w:rsidRPr="00CF3F40">
        <w:rPr>
          <w:rFonts w:cs="Arial"/>
          <w:sz w:val="20"/>
          <w:lang w:val="fr-FR"/>
        </w:rPr>
        <w:t>é</w:t>
      </w:r>
      <w:r w:rsidRPr="00CF3F40">
        <w:rPr>
          <w:rFonts w:cs="Arial"/>
          <w:sz w:val="20"/>
          <w:lang w:val="fr-FR"/>
        </w:rPr>
        <w:t xml:space="preserve">tariat </w:t>
      </w:r>
      <w:r w:rsidR="009A198F" w:rsidRPr="00CF3F40">
        <w:rPr>
          <w:rFonts w:cs="Arial"/>
          <w:sz w:val="20"/>
          <w:lang w:val="fr-FR"/>
        </w:rPr>
        <w:t xml:space="preserve">technique du </w:t>
      </w:r>
      <w:r w:rsidRPr="00CF3F40">
        <w:rPr>
          <w:rFonts w:cs="Arial"/>
          <w:sz w:val="20"/>
          <w:lang w:val="fr-FR"/>
        </w:rPr>
        <w:t>Program</w:t>
      </w:r>
      <w:r w:rsidR="009A198F" w:rsidRPr="00CF3F40">
        <w:rPr>
          <w:rFonts w:cs="Arial"/>
          <w:sz w:val="20"/>
          <w:lang w:val="fr-FR"/>
        </w:rPr>
        <w:t>me ibéro</w:t>
      </w:r>
      <w:r w:rsidR="00371B9C" w:rsidRPr="00CF3F40">
        <w:rPr>
          <w:rFonts w:cs="Arial"/>
          <w:sz w:val="20"/>
          <w:lang w:val="fr-FR"/>
        </w:rPr>
        <w:noBreakHyphen/>
      </w:r>
      <w:r w:rsidR="009A198F" w:rsidRPr="00CF3F40">
        <w:rPr>
          <w:rFonts w:cs="Arial"/>
          <w:sz w:val="20"/>
          <w:lang w:val="fr-FR"/>
        </w:rPr>
        <w:t>américain sur la p</w:t>
      </w:r>
      <w:r w:rsidR="007C07C3" w:rsidRPr="00CF3F40">
        <w:rPr>
          <w:rFonts w:cs="Arial"/>
          <w:sz w:val="20"/>
          <w:lang w:val="fr-FR"/>
        </w:rPr>
        <w:t>ropriété industrielle</w:t>
      </w:r>
      <w:r w:rsidRPr="00CF3F40">
        <w:rPr>
          <w:rFonts w:cs="Arial"/>
          <w:sz w:val="20"/>
          <w:lang w:val="fr-FR"/>
        </w:rPr>
        <w:t xml:space="preserve"> </w:t>
      </w:r>
      <w:r w:rsidR="009A198F" w:rsidRPr="00CF3F40">
        <w:rPr>
          <w:rFonts w:cs="Arial"/>
          <w:sz w:val="20"/>
          <w:lang w:val="fr-FR"/>
        </w:rPr>
        <w:t>et la p</w:t>
      </w:r>
      <w:r w:rsidRPr="00CF3F40">
        <w:rPr>
          <w:rFonts w:cs="Arial"/>
          <w:sz w:val="20"/>
          <w:lang w:val="fr-FR"/>
        </w:rPr>
        <w:t xml:space="preserve">romotion </w:t>
      </w:r>
      <w:r w:rsidR="00FF20CE" w:rsidRPr="00CF3F40">
        <w:rPr>
          <w:rFonts w:cs="Arial"/>
          <w:sz w:val="20"/>
          <w:lang w:val="fr-FR"/>
        </w:rPr>
        <w:t>du d</w:t>
      </w:r>
      <w:r w:rsidR="00BF3140" w:rsidRPr="00CF3F40">
        <w:rPr>
          <w:rFonts w:cs="Arial"/>
          <w:sz w:val="20"/>
          <w:lang w:val="fr-FR"/>
        </w:rPr>
        <w:t>éveloppement</w:t>
      </w:r>
      <w:r w:rsidRPr="00CF3F40">
        <w:rPr>
          <w:rFonts w:cs="Arial"/>
          <w:sz w:val="20"/>
          <w:lang w:val="fr-FR"/>
        </w:rPr>
        <w:t xml:space="preserve"> </w:t>
      </w:r>
      <w:r w:rsidR="00BF3140" w:rsidRPr="00CF3F40">
        <w:rPr>
          <w:rFonts w:cs="Arial"/>
          <w:sz w:val="20"/>
          <w:lang w:val="fr-FR"/>
        </w:rPr>
        <w:t>et l</w:t>
      </w:r>
      <w:r w:rsidR="00406EDA" w:rsidRPr="00CF3F40">
        <w:rPr>
          <w:rFonts w:cs="Arial"/>
          <w:sz w:val="20"/>
          <w:lang w:val="fr-FR"/>
        </w:rPr>
        <w:t>’</w:t>
      </w:r>
      <w:r w:rsidR="00BF3140" w:rsidRPr="00CF3F40">
        <w:rPr>
          <w:rFonts w:cs="Arial"/>
          <w:sz w:val="20"/>
          <w:lang w:val="fr-FR"/>
        </w:rPr>
        <w:t>OMPI</w:t>
      </w:r>
      <w:r w:rsidRPr="00CF3F40">
        <w:rPr>
          <w:rFonts w:cs="Arial"/>
          <w:sz w:val="20"/>
          <w:lang w:val="fr-FR"/>
        </w:rPr>
        <w:t xml:space="preserve"> </w:t>
      </w:r>
      <w:r w:rsidR="007C07C3" w:rsidRPr="00CF3F40">
        <w:rPr>
          <w:rFonts w:cs="Arial"/>
          <w:sz w:val="20"/>
          <w:lang w:val="fr-FR"/>
        </w:rPr>
        <w:t>pour la</w:t>
      </w:r>
      <w:r w:rsidRPr="00CF3F40">
        <w:rPr>
          <w:rFonts w:cs="Arial"/>
          <w:sz w:val="20"/>
          <w:lang w:val="fr-FR"/>
        </w:rPr>
        <w:t xml:space="preserve"> modern</w:t>
      </w:r>
      <w:r w:rsidR="005517DB" w:rsidRPr="00CF3F40">
        <w:rPr>
          <w:rFonts w:cs="Arial"/>
          <w:sz w:val="20"/>
          <w:lang w:val="fr-FR"/>
        </w:rPr>
        <w:t>isation</w:t>
      </w:r>
      <w:r w:rsidRPr="00CF3F40">
        <w:rPr>
          <w:rFonts w:cs="Arial"/>
          <w:sz w:val="20"/>
          <w:lang w:val="fr-FR"/>
        </w:rPr>
        <w:t xml:space="preserve"> </w:t>
      </w:r>
      <w:r w:rsidR="007C07C3" w:rsidRPr="00CF3F40">
        <w:rPr>
          <w:rFonts w:cs="Arial"/>
          <w:sz w:val="20"/>
          <w:lang w:val="fr-FR"/>
        </w:rPr>
        <w:t xml:space="preserve">et le renforcement des systèmes </w:t>
      </w:r>
      <w:r w:rsidRPr="00CF3F40">
        <w:rPr>
          <w:rFonts w:cs="Arial"/>
          <w:sz w:val="20"/>
          <w:lang w:val="fr-FR"/>
        </w:rPr>
        <w:t>nationa</w:t>
      </w:r>
      <w:r w:rsidR="007C07C3" w:rsidRPr="00CF3F40">
        <w:rPr>
          <w:rFonts w:cs="Arial"/>
          <w:sz w:val="20"/>
          <w:lang w:val="fr-FR"/>
        </w:rPr>
        <w:t>ux de propriété industrielle</w:t>
      </w:r>
      <w:r w:rsidRPr="00CF3F40">
        <w:rPr>
          <w:rFonts w:cs="Arial"/>
          <w:sz w:val="20"/>
          <w:lang w:val="fr-FR"/>
        </w:rPr>
        <w:t xml:space="preserve"> </w:t>
      </w:r>
      <w:r w:rsidR="007C07C3" w:rsidRPr="00CF3F40">
        <w:rPr>
          <w:rFonts w:cs="Arial"/>
          <w:sz w:val="20"/>
          <w:lang w:val="fr-FR"/>
        </w:rPr>
        <w:t>dans divers pays ibéro</w:t>
      </w:r>
      <w:r w:rsidR="00371B9C" w:rsidRPr="00CF3F40">
        <w:rPr>
          <w:rFonts w:cs="Arial"/>
          <w:sz w:val="20"/>
          <w:lang w:val="fr-FR"/>
        </w:rPr>
        <w:noBreakHyphen/>
      </w:r>
      <w:r w:rsidR="007C07C3" w:rsidRPr="00CF3F40">
        <w:rPr>
          <w:rFonts w:cs="Arial"/>
          <w:sz w:val="20"/>
          <w:lang w:val="fr-FR"/>
        </w:rPr>
        <w:t>américains</w:t>
      </w:r>
      <w:r w:rsidRPr="00CF3F40">
        <w:rPr>
          <w:rFonts w:cs="Arial"/>
          <w:sz w:val="20"/>
          <w:lang w:val="fr-FR"/>
        </w:rPr>
        <w:t>.</w:t>
      </w:r>
    </w:p>
    <w:p w14:paraId="0BBA4F77" w14:textId="77777777" w:rsidR="00393121" w:rsidRPr="00CF3F40" w:rsidRDefault="00393121" w:rsidP="00AD468F">
      <w:pPr>
        <w:jc w:val="both"/>
        <w:rPr>
          <w:rFonts w:cs="Arial"/>
          <w:szCs w:val="22"/>
          <w:lang w:val="fr-FR"/>
        </w:rPr>
      </w:pPr>
    </w:p>
    <w:p w14:paraId="0BBA4F78" w14:textId="03DF5189" w:rsidR="00393121" w:rsidRPr="00CF3F40" w:rsidRDefault="000B7410" w:rsidP="00B14D48">
      <w:pPr>
        <w:rPr>
          <w:sz w:val="16"/>
          <w:szCs w:val="16"/>
          <w:lang w:val="fr-FR" w:eastAsia="da-DK"/>
        </w:rPr>
      </w:pPr>
      <w:r w:rsidRPr="00CF3F40">
        <w:rPr>
          <w:noProof/>
        </w:rPr>
        <w:drawing>
          <wp:inline distT="0" distB="0" distL="0" distR="0" wp14:anchorId="640123F0" wp14:editId="16DEFEBD">
            <wp:extent cx="5940425" cy="2239669"/>
            <wp:effectExtent l="0" t="0" r="3175" b="8255"/>
            <wp:docPr id="1246" name="Pictur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940425" cy="2239669"/>
                    </a:xfrm>
                    <a:prstGeom prst="rect">
                      <a:avLst/>
                    </a:prstGeom>
                    <a:noFill/>
                    <a:ln>
                      <a:noFill/>
                    </a:ln>
                  </pic:spPr>
                </pic:pic>
              </a:graphicData>
            </a:graphic>
          </wp:inline>
        </w:drawing>
      </w:r>
    </w:p>
    <w:p w14:paraId="0BBA4F79" w14:textId="77777777" w:rsidR="00393121" w:rsidRPr="00CF3F40" w:rsidRDefault="00393121" w:rsidP="000B7410"/>
    <w:p w14:paraId="0BBA4F7A" w14:textId="3B20DB56" w:rsidR="00393121" w:rsidRPr="00CF3F40" w:rsidRDefault="004739DF" w:rsidP="004739DF">
      <w:pPr>
        <w:rPr>
          <w:rFonts w:cs="Arial"/>
          <w:sz w:val="20"/>
          <w:lang w:val="fr-FR"/>
        </w:rPr>
      </w:pPr>
      <w:r w:rsidRPr="00CF3F40">
        <w:rPr>
          <w:rFonts w:cs="Arial"/>
          <w:sz w:val="20"/>
          <w:lang w:val="fr-FR"/>
        </w:rPr>
        <w:t>Note</w:t>
      </w:r>
      <w:r w:rsidR="003B5E90" w:rsidRPr="00CF3F40">
        <w:rPr>
          <w:rFonts w:cs="Arial"/>
          <w:sz w:val="20"/>
          <w:lang w:val="fr-FR"/>
        </w:rPr>
        <w:t> </w:t>
      </w:r>
      <w:r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sous la forme d</w:t>
      </w:r>
      <w:r w:rsidR="00406EDA" w:rsidRPr="00CF3F40">
        <w:rPr>
          <w:rFonts w:cs="Arial"/>
          <w:sz w:val="20"/>
          <w:lang w:val="fr-FR"/>
        </w:rPr>
        <w:t>’</w:t>
      </w:r>
      <w:r w:rsidR="00BF3140" w:rsidRPr="00CF3F40">
        <w:rPr>
          <w:rFonts w:cs="Arial"/>
          <w:sz w:val="20"/>
          <w:lang w:val="fr-FR"/>
        </w:rPr>
        <w:t>un accord de coopération</w:t>
      </w:r>
      <w:r w:rsidRPr="00CF3F40">
        <w:rPr>
          <w:rFonts w:cs="Arial"/>
          <w:sz w:val="20"/>
          <w:lang w:val="fr-FR"/>
        </w:rPr>
        <w:t xml:space="preserve"> </w:t>
      </w:r>
      <w:r w:rsidR="000C5424" w:rsidRPr="00CF3F40">
        <w:rPr>
          <w:rFonts w:cs="Arial"/>
          <w:sz w:val="20"/>
          <w:lang w:val="fr-FR"/>
        </w:rPr>
        <w:t>entre</w:t>
      </w:r>
      <w:r w:rsidRPr="00CF3F40">
        <w:rPr>
          <w:rFonts w:cs="Arial"/>
          <w:sz w:val="20"/>
          <w:lang w:val="fr-FR"/>
        </w:rPr>
        <w:t xml:space="preserve"> </w:t>
      </w:r>
      <w:r w:rsidR="00BF3140" w:rsidRPr="00CF3F40">
        <w:rPr>
          <w:rFonts w:cs="Arial"/>
          <w:sz w:val="20"/>
          <w:lang w:val="fr-FR"/>
        </w:rPr>
        <w:t>l</w:t>
      </w:r>
      <w:r w:rsidRPr="00CF3F40">
        <w:rPr>
          <w:rFonts w:cs="Arial"/>
          <w:sz w:val="20"/>
          <w:lang w:val="fr-FR"/>
        </w:rPr>
        <w:t xml:space="preserve">e </w:t>
      </w:r>
      <w:r w:rsidR="007C07C3" w:rsidRPr="00CF3F40">
        <w:rPr>
          <w:rFonts w:cs="Arial"/>
          <w:sz w:val="20"/>
          <w:lang w:val="fr-FR"/>
        </w:rPr>
        <w:t>Gouvernement</w:t>
      </w:r>
      <w:r w:rsidRPr="00CF3F40">
        <w:rPr>
          <w:rFonts w:cs="Arial"/>
          <w:sz w:val="20"/>
          <w:lang w:val="fr-FR"/>
        </w:rPr>
        <w:t xml:space="preserve"> </w:t>
      </w:r>
      <w:r w:rsidR="00BF3140" w:rsidRPr="00CF3F40">
        <w:rPr>
          <w:rFonts w:cs="Arial"/>
          <w:sz w:val="20"/>
          <w:lang w:val="fr-FR"/>
        </w:rPr>
        <w:t>italien et l</w:t>
      </w:r>
      <w:r w:rsidR="00406EDA" w:rsidRPr="00CF3F40">
        <w:rPr>
          <w:rFonts w:cs="Arial"/>
          <w:sz w:val="20"/>
          <w:lang w:val="fr-FR"/>
        </w:rPr>
        <w:t>’</w:t>
      </w:r>
      <w:r w:rsidR="0016342B" w:rsidRPr="00CF3F40">
        <w:rPr>
          <w:rFonts w:cs="Arial"/>
          <w:sz w:val="20"/>
          <w:lang w:val="fr-FR"/>
        </w:rPr>
        <w:t>OMPI</w:t>
      </w:r>
      <w:r w:rsidRPr="00CF3F40">
        <w:rPr>
          <w:rFonts w:cs="Arial"/>
          <w:sz w:val="20"/>
          <w:lang w:val="fr-FR"/>
        </w:rPr>
        <w:t xml:space="preserve"> </w:t>
      </w:r>
      <w:r w:rsidR="007C07C3" w:rsidRPr="00CF3F40">
        <w:rPr>
          <w:rFonts w:cs="Arial"/>
          <w:sz w:val="20"/>
          <w:lang w:val="fr-FR"/>
        </w:rPr>
        <w:t>dans le domaine</w:t>
      </w:r>
      <w:r w:rsidRPr="00CF3F40">
        <w:rPr>
          <w:rFonts w:cs="Arial"/>
          <w:sz w:val="20"/>
          <w:lang w:val="fr-FR"/>
        </w:rPr>
        <w:t xml:space="preserve"> </w:t>
      </w:r>
      <w:r w:rsidR="009A198F" w:rsidRPr="00CF3F40">
        <w:rPr>
          <w:rFonts w:cs="Arial"/>
          <w:sz w:val="20"/>
          <w:lang w:val="fr-FR"/>
        </w:rPr>
        <w:t xml:space="preserve">de la promotion de la </w:t>
      </w:r>
      <w:r w:rsidR="007C07C3" w:rsidRPr="00CF3F40">
        <w:rPr>
          <w:rFonts w:cs="Arial"/>
          <w:sz w:val="20"/>
          <w:lang w:val="fr-FR"/>
        </w:rPr>
        <w:t>propriété intellectuelle</w:t>
      </w:r>
      <w:r w:rsidRPr="00CF3F40">
        <w:rPr>
          <w:rFonts w:cs="Arial"/>
          <w:sz w:val="20"/>
          <w:lang w:val="fr-FR"/>
        </w:rPr>
        <w:t xml:space="preserve"> </w:t>
      </w:r>
      <w:r w:rsidR="009A198F" w:rsidRPr="00CF3F40">
        <w:rPr>
          <w:rFonts w:cs="Arial"/>
          <w:sz w:val="20"/>
          <w:lang w:val="fr-FR"/>
        </w:rPr>
        <w:t>et de la lutte contre la contrefaçon</w:t>
      </w:r>
      <w:r w:rsidRPr="00CF3F40">
        <w:rPr>
          <w:rFonts w:cs="Arial"/>
          <w:sz w:val="20"/>
          <w:lang w:val="fr-FR"/>
        </w:rPr>
        <w:t xml:space="preserve"> </w:t>
      </w:r>
      <w:r w:rsidR="009A198F" w:rsidRPr="00CF3F40">
        <w:rPr>
          <w:rFonts w:cs="Arial"/>
          <w:sz w:val="20"/>
          <w:lang w:val="fr-FR"/>
        </w:rPr>
        <w:t>et le piratage</w:t>
      </w:r>
      <w:r w:rsidRPr="00CF3F40">
        <w:rPr>
          <w:rFonts w:cs="Arial"/>
          <w:sz w:val="20"/>
          <w:lang w:val="fr-FR"/>
        </w:rPr>
        <w:t xml:space="preserve"> multim</w:t>
      </w:r>
      <w:r w:rsidR="009A198F" w:rsidRPr="00CF3F40">
        <w:rPr>
          <w:rFonts w:cs="Arial"/>
          <w:sz w:val="20"/>
          <w:lang w:val="fr-FR"/>
        </w:rPr>
        <w:t>é</w:t>
      </w:r>
      <w:r w:rsidRPr="00CF3F40">
        <w:rPr>
          <w:rFonts w:cs="Arial"/>
          <w:sz w:val="20"/>
          <w:lang w:val="fr-FR"/>
        </w:rPr>
        <w:t>dia.</w:t>
      </w:r>
    </w:p>
    <w:p w14:paraId="0BBA4F7B" w14:textId="77777777" w:rsidR="00393121" w:rsidRPr="00020058" w:rsidRDefault="00393121" w:rsidP="000B7410">
      <w:pPr>
        <w:rPr>
          <w:lang w:val="fr-FR"/>
        </w:rPr>
      </w:pPr>
    </w:p>
    <w:p w14:paraId="3A4709E5" w14:textId="77777777" w:rsidR="007F6B5E" w:rsidRPr="00020058" w:rsidRDefault="007F6B5E" w:rsidP="000B7410">
      <w:pPr>
        <w:rPr>
          <w:lang w:val="fr-FR"/>
        </w:rPr>
      </w:pPr>
    </w:p>
    <w:p w14:paraId="0BBA4F7C" w14:textId="5EB0E222" w:rsidR="00393121" w:rsidRPr="00CF3F40" w:rsidRDefault="000B7410" w:rsidP="00B14D48">
      <w:pPr>
        <w:rPr>
          <w:sz w:val="16"/>
          <w:szCs w:val="16"/>
          <w:lang w:val="fr-FR" w:eastAsia="da-DK"/>
        </w:rPr>
      </w:pPr>
      <w:r w:rsidRPr="00CF3F40">
        <w:rPr>
          <w:noProof/>
        </w:rPr>
        <w:drawing>
          <wp:inline distT="0" distB="0" distL="0" distR="0" wp14:anchorId="563435E3" wp14:editId="7B8CAC09">
            <wp:extent cx="5940425" cy="1758670"/>
            <wp:effectExtent l="0" t="0" r="3175" b="0"/>
            <wp:docPr id="1247" name="Picture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40425" cy="1758670"/>
                    </a:xfrm>
                    <a:prstGeom prst="rect">
                      <a:avLst/>
                    </a:prstGeom>
                    <a:noFill/>
                    <a:ln>
                      <a:noFill/>
                    </a:ln>
                  </pic:spPr>
                </pic:pic>
              </a:graphicData>
            </a:graphic>
          </wp:inline>
        </w:drawing>
      </w:r>
    </w:p>
    <w:p w14:paraId="0BBA4F7D" w14:textId="77777777" w:rsidR="00393121" w:rsidRPr="00CF3F40" w:rsidRDefault="00393121" w:rsidP="004739DF">
      <w:pPr>
        <w:jc w:val="both"/>
        <w:rPr>
          <w:rFonts w:cs="Arial"/>
          <w:iCs/>
          <w:szCs w:val="22"/>
          <w:lang w:val="fr-FR"/>
        </w:rPr>
      </w:pPr>
    </w:p>
    <w:p w14:paraId="0BBA4F7E" w14:textId="7D89D705" w:rsidR="00393121" w:rsidRPr="00CF3F40" w:rsidRDefault="004739DF" w:rsidP="004739DF">
      <w:pPr>
        <w:jc w:val="both"/>
        <w:rPr>
          <w:rFonts w:cs="Arial"/>
          <w:sz w:val="20"/>
          <w:lang w:val="fr-FR"/>
        </w:rPr>
      </w:pPr>
      <w:r w:rsidRPr="00CF3F40">
        <w:rPr>
          <w:rFonts w:cs="Arial"/>
          <w:iCs/>
          <w:sz w:val="20"/>
          <w:lang w:val="fr-FR"/>
        </w:rPr>
        <w:t>Note</w:t>
      </w:r>
      <w:r w:rsidR="003B5E90" w:rsidRPr="00CF3F40">
        <w:rPr>
          <w:rFonts w:cs="Arial"/>
          <w:iCs/>
          <w:sz w:val="20"/>
          <w:lang w:val="fr-FR"/>
        </w:rPr>
        <w:t> :</w:t>
      </w:r>
      <w:r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 xml:space="preserve">sous la forme </w:t>
      </w:r>
      <w:r w:rsidR="00BF3140" w:rsidRPr="00CF3F40">
        <w:rPr>
          <w:rFonts w:cs="Arial"/>
          <w:sz w:val="20"/>
          <w:lang w:val="fr-FR"/>
        </w:rPr>
        <w:t>d</w:t>
      </w:r>
      <w:r w:rsidR="00406EDA" w:rsidRPr="00CF3F40">
        <w:rPr>
          <w:rFonts w:cs="Arial"/>
          <w:sz w:val="20"/>
          <w:lang w:val="fr-FR"/>
        </w:rPr>
        <w:t>’</w:t>
      </w:r>
      <w:r w:rsidR="00BF3140" w:rsidRPr="00CF3F40">
        <w:rPr>
          <w:rFonts w:cs="Arial"/>
          <w:sz w:val="20"/>
          <w:lang w:val="fr-FR"/>
        </w:rPr>
        <w:t>une contribution volontaire</w:t>
      </w:r>
      <w:r w:rsidRPr="00CF3F40">
        <w:rPr>
          <w:rFonts w:cs="Arial"/>
          <w:sz w:val="20"/>
          <w:lang w:val="fr-FR"/>
        </w:rPr>
        <w:t xml:space="preserve"> </w:t>
      </w:r>
      <w:r w:rsidR="00BF3140" w:rsidRPr="00CF3F40">
        <w:rPr>
          <w:rFonts w:cs="Arial"/>
          <w:sz w:val="20"/>
          <w:lang w:val="fr-FR"/>
        </w:rPr>
        <w:t>du Gouvern</w:t>
      </w:r>
      <w:r w:rsidR="007C07C3" w:rsidRPr="00CF3F40">
        <w:rPr>
          <w:rFonts w:cs="Arial"/>
          <w:sz w:val="20"/>
          <w:lang w:val="fr-FR"/>
        </w:rPr>
        <w:t>ement</w:t>
      </w:r>
      <w:r w:rsidRPr="00CF3F40">
        <w:rPr>
          <w:rFonts w:cs="Arial"/>
          <w:sz w:val="20"/>
          <w:lang w:val="fr-FR"/>
        </w:rPr>
        <w:t xml:space="preserve"> </w:t>
      </w:r>
      <w:r w:rsidR="00BF3140" w:rsidRPr="00CF3F40">
        <w:rPr>
          <w:rFonts w:cs="Arial"/>
          <w:sz w:val="20"/>
          <w:lang w:val="fr-FR"/>
        </w:rPr>
        <w:t>italien</w:t>
      </w:r>
      <w:r w:rsidRPr="00CF3F40">
        <w:rPr>
          <w:rFonts w:cs="Arial"/>
          <w:sz w:val="20"/>
          <w:lang w:val="fr-FR"/>
        </w:rPr>
        <w:t xml:space="preserve"> </w:t>
      </w:r>
      <w:r w:rsidR="009A198F" w:rsidRPr="00CF3F40">
        <w:rPr>
          <w:rFonts w:cs="Arial"/>
          <w:sz w:val="20"/>
          <w:lang w:val="fr-FR"/>
        </w:rPr>
        <w:t>destinée à assurer à l</w:t>
      </w:r>
      <w:r w:rsidR="00406EDA" w:rsidRPr="00CF3F40">
        <w:rPr>
          <w:rFonts w:cs="Arial"/>
          <w:sz w:val="20"/>
          <w:lang w:val="fr-FR"/>
        </w:rPr>
        <w:t>’</w:t>
      </w:r>
      <w:r w:rsidR="009A198F" w:rsidRPr="00CF3F40">
        <w:rPr>
          <w:rFonts w:cs="Arial"/>
          <w:sz w:val="20"/>
          <w:lang w:val="fr-FR"/>
        </w:rPr>
        <w:t>O</w:t>
      </w:r>
      <w:r w:rsidR="0016342B" w:rsidRPr="00CF3F40">
        <w:rPr>
          <w:rFonts w:cs="Arial"/>
          <w:sz w:val="20"/>
          <w:lang w:val="fr-FR"/>
        </w:rPr>
        <w:t>MPI</w:t>
      </w:r>
      <w:r w:rsidRPr="00CF3F40">
        <w:rPr>
          <w:rFonts w:cs="Arial"/>
          <w:sz w:val="20"/>
          <w:lang w:val="fr-FR"/>
        </w:rPr>
        <w:t xml:space="preserve"> </w:t>
      </w:r>
      <w:r w:rsidR="009A198F" w:rsidRPr="00CF3F40">
        <w:rPr>
          <w:rFonts w:cs="Arial"/>
          <w:sz w:val="20"/>
          <w:lang w:val="fr-FR"/>
        </w:rPr>
        <w:t>les services d</w:t>
      </w:r>
      <w:r w:rsidR="00406EDA" w:rsidRPr="00CF3F40">
        <w:rPr>
          <w:rFonts w:cs="Arial"/>
          <w:sz w:val="20"/>
          <w:lang w:val="fr-FR"/>
        </w:rPr>
        <w:t>’</w:t>
      </w:r>
      <w:r w:rsidR="009A198F" w:rsidRPr="00CF3F40">
        <w:rPr>
          <w:rFonts w:cs="Arial"/>
          <w:sz w:val="20"/>
          <w:lang w:val="fr-FR"/>
        </w:rPr>
        <w:t>un</w:t>
      </w:r>
      <w:r w:rsidRPr="00CF3F40">
        <w:rPr>
          <w:rFonts w:cs="Arial"/>
          <w:sz w:val="20"/>
          <w:lang w:val="fr-FR"/>
        </w:rPr>
        <w:t xml:space="preserve"> </w:t>
      </w:r>
      <w:r w:rsidR="009A198F" w:rsidRPr="00CF3F40">
        <w:rPr>
          <w:rFonts w:cs="Arial"/>
          <w:sz w:val="20"/>
          <w:lang w:val="fr-FR"/>
        </w:rPr>
        <w:t>administrateur auxiliaire</w:t>
      </w:r>
      <w:r w:rsidRPr="00CF3F40">
        <w:rPr>
          <w:rFonts w:cs="Arial"/>
          <w:sz w:val="20"/>
          <w:lang w:val="fr-FR"/>
        </w:rPr>
        <w:t>.</w:t>
      </w:r>
    </w:p>
    <w:p w14:paraId="0BBA4F80" w14:textId="77777777" w:rsidR="00393121" w:rsidRPr="008A0A3A" w:rsidRDefault="00393121" w:rsidP="000B7410">
      <w:pPr>
        <w:rPr>
          <w:lang w:val="fr-CH"/>
        </w:rPr>
      </w:pPr>
    </w:p>
    <w:p w14:paraId="5253749A" w14:textId="77777777" w:rsidR="007F6B5E" w:rsidRPr="008A0A3A" w:rsidRDefault="007F6B5E" w:rsidP="000B7410">
      <w:pPr>
        <w:rPr>
          <w:lang w:val="fr-CH"/>
        </w:rPr>
      </w:pPr>
    </w:p>
    <w:p w14:paraId="0BBA4F81" w14:textId="26029521" w:rsidR="00393121" w:rsidRPr="00CF3F40" w:rsidRDefault="000B7410" w:rsidP="007F6B5E">
      <w:pPr>
        <w:keepNext/>
        <w:keepLines/>
        <w:rPr>
          <w:sz w:val="16"/>
          <w:szCs w:val="16"/>
          <w:lang w:val="fr-FR" w:eastAsia="da-DK"/>
        </w:rPr>
      </w:pPr>
      <w:r w:rsidRPr="00CF3F40">
        <w:rPr>
          <w:noProof/>
        </w:rPr>
        <w:drawing>
          <wp:inline distT="0" distB="0" distL="0" distR="0" wp14:anchorId="4EFCA14A" wp14:editId="53635D64">
            <wp:extent cx="5940425" cy="3353264"/>
            <wp:effectExtent l="0" t="0" r="3175" b="0"/>
            <wp:docPr id="4129" name="Picture 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0425" cy="3353264"/>
                    </a:xfrm>
                    <a:prstGeom prst="rect">
                      <a:avLst/>
                    </a:prstGeom>
                    <a:noFill/>
                    <a:ln>
                      <a:noFill/>
                    </a:ln>
                  </pic:spPr>
                </pic:pic>
              </a:graphicData>
            </a:graphic>
          </wp:inline>
        </w:drawing>
      </w:r>
    </w:p>
    <w:p w14:paraId="0BBA4F82" w14:textId="77777777" w:rsidR="00393121" w:rsidRPr="00CF3F40" w:rsidRDefault="00393121" w:rsidP="007F6B5E">
      <w:pPr>
        <w:keepNext/>
        <w:keepLines/>
      </w:pPr>
    </w:p>
    <w:p w14:paraId="0BBA4F83" w14:textId="72FE316C" w:rsidR="00393121" w:rsidRPr="00CF3F40" w:rsidRDefault="004739DF" w:rsidP="007F6B5E">
      <w:pPr>
        <w:keepNext/>
        <w:keepLines/>
        <w:jc w:val="both"/>
        <w:rPr>
          <w:rFonts w:cs="Arial"/>
          <w:sz w:val="20"/>
          <w:lang w:val="fr-FR"/>
        </w:rPr>
      </w:pPr>
      <w:r w:rsidRPr="00CF3F40">
        <w:rPr>
          <w:rFonts w:cs="Arial"/>
          <w:iCs/>
          <w:sz w:val="20"/>
          <w:lang w:val="fr-FR"/>
        </w:rPr>
        <w:t>Note</w:t>
      </w:r>
      <w:r w:rsidR="003B5E90" w:rsidRPr="00CF3F40">
        <w:rPr>
          <w:rFonts w:cs="Arial"/>
          <w:sz w:val="20"/>
          <w:lang w:val="fr-FR"/>
        </w:rPr>
        <w:t> :</w:t>
      </w:r>
      <w:r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 xml:space="preserve">sous la forme </w:t>
      </w:r>
      <w:r w:rsidR="00BF3140" w:rsidRPr="00CF3F40">
        <w:rPr>
          <w:rFonts w:cs="Arial"/>
          <w:sz w:val="20"/>
          <w:lang w:val="fr-FR"/>
        </w:rPr>
        <w:t>d</w:t>
      </w:r>
      <w:r w:rsidR="00406EDA" w:rsidRPr="00CF3F40">
        <w:rPr>
          <w:rFonts w:cs="Arial"/>
          <w:sz w:val="20"/>
          <w:lang w:val="fr-FR"/>
        </w:rPr>
        <w:t>’</w:t>
      </w:r>
      <w:r w:rsidR="00BF3140" w:rsidRPr="00CF3F40">
        <w:rPr>
          <w:rFonts w:cs="Arial"/>
          <w:sz w:val="20"/>
          <w:lang w:val="fr-FR"/>
        </w:rPr>
        <w:t>une contribution volontaire</w:t>
      </w:r>
      <w:r w:rsidRPr="00CF3F40">
        <w:rPr>
          <w:rFonts w:cs="Arial"/>
          <w:sz w:val="20"/>
          <w:lang w:val="fr-FR"/>
        </w:rPr>
        <w:t xml:space="preserve"> </w:t>
      </w:r>
      <w:r w:rsidR="00BF3140" w:rsidRPr="00CF3F40">
        <w:rPr>
          <w:rFonts w:cs="Arial"/>
          <w:sz w:val="20"/>
          <w:lang w:val="fr-FR"/>
        </w:rPr>
        <w:t>du Gouvern</w:t>
      </w:r>
      <w:r w:rsidR="007C07C3" w:rsidRPr="00CF3F40">
        <w:rPr>
          <w:rFonts w:cs="Arial"/>
          <w:sz w:val="20"/>
          <w:lang w:val="fr-FR"/>
        </w:rPr>
        <w:t>ement</w:t>
      </w:r>
      <w:r w:rsidRPr="00CF3F40">
        <w:rPr>
          <w:rFonts w:cs="Arial"/>
          <w:sz w:val="20"/>
          <w:lang w:val="fr-FR"/>
        </w:rPr>
        <w:t xml:space="preserve"> </w:t>
      </w:r>
      <w:r w:rsidR="00BF3140" w:rsidRPr="00CF3F40">
        <w:rPr>
          <w:rFonts w:cs="Arial"/>
          <w:sz w:val="20"/>
          <w:lang w:val="fr-FR"/>
        </w:rPr>
        <w:t xml:space="preserve">japonais </w:t>
      </w:r>
      <w:proofErr w:type="spellStart"/>
      <w:r w:rsidR="00BF3140" w:rsidRPr="00CF3F40">
        <w:rPr>
          <w:rFonts w:cs="Arial"/>
          <w:sz w:val="20"/>
          <w:lang w:val="fr-FR"/>
        </w:rPr>
        <w:t>japonais</w:t>
      </w:r>
      <w:proofErr w:type="spellEnd"/>
      <w:r w:rsidRPr="00CF3F40">
        <w:rPr>
          <w:rFonts w:cs="Arial"/>
          <w:sz w:val="20"/>
          <w:lang w:val="fr-FR"/>
        </w:rPr>
        <w:t xml:space="preserve"> </w:t>
      </w:r>
      <w:r w:rsidR="00BF3140" w:rsidRPr="00CF3F40">
        <w:rPr>
          <w:rFonts w:cs="Arial"/>
          <w:sz w:val="20"/>
          <w:lang w:val="fr-FR"/>
        </w:rPr>
        <w:t>destinée au Programme de coopération pour le développement l</w:t>
      </w:r>
      <w:r w:rsidR="00406EDA" w:rsidRPr="00CF3F40">
        <w:rPr>
          <w:rFonts w:cs="Arial"/>
          <w:sz w:val="20"/>
          <w:lang w:val="fr-FR"/>
        </w:rPr>
        <w:t>’</w:t>
      </w:r>
      <w:r w:rsidR="00BF3140" w:rsidRPr="00CF3F40">
        <w:rPr>
          <w:rFonts w:cs="Arial"/>
          <w:sz w:val="20"/>
          <w:lang w:val="fr-FR"/>
        </w:rPr>
        <w:t>OMPI</w:t>
      </w:r>
      <w:r w:rsidRPr="00CF3F40">
        <w:rPr>
          <w:rFonts w:cs="Arial"/>
          <w:sz w:val="20"/>
          <w:lang w:val="fr-FR"/>
        </w:rPr>
        <w:t xml:space="preserve"> </w:t>
      </w:r>
      <w:r w:rsidR="007C07C3" w:rsidRPr="00CF3F40">
        <w:rPr>
          <w:rFonts w:cs="Arial"/>
          <w:sz w:val="20"/>
          <w:lang w:val="fr-FR"/>
        </w:rPr>
        <w:t>dans le domaine</w:t>
      </w:r>
      <w:r w:rsidR="00BF3140" w:rsidRPr="00CF3F40">
        <w:rPr>
          <w:rFonts w:cs="Arial"/>
          <w:sz w:val="20"/>
          <w:lang w:val="fr-FR"/>
        </w:rPr>
        <w:t xml:space="preserve"> de la</w:t>
      </w:r>
      <w:r w:rsidRPr="00CF3F40">
        <w:rPr>
          <w:rFonts w:cs="Arial"/>
          <w:sz w:val="20"/>
          <w:lang w:val="fr-FR"/>
        </w:rPr>
        <w:t xml:space="preserve"> </w:t>
      </w:r>
      <w:r w:rsidR="007C07C3" w:rsidRPr="00CF3F40">
        <w:rPr>
          <w:rFonts w:cs="Arial"/>
          <w:sz w:val="20"/>
          <w:lang w:val="fr-FR"/>
        </w:rPr>
        <w:t>propriété industrielle</w:t>
      </w:r>
      <w:r w:rsidRPr="00CF3F40">
        <w:rPr>
          <w:rFonts w:cs="Arial"/>
          <w:sz w:val="20"/>
          <w:lang w:val="fr-FR"/>
        </w:rPr>
        <w:t xml:space="preserve"> </w:t>
      </w:r>
      <w:r w:rsidR="00BF3140" w:rsidRPr="00CF3F40">
        <w:rPr>
          <w:rFonts w:cs="Arial"/>
          <w:sz w:val="20"/>
          <w:lang w:val="fr-FR"/>
        </w:rPr>
        <w:t>pour l</w:t>
      </w:r>
      <w:r w:rsidR="00406EDA" w:rsidRPr="00CF3F40">
        <w:rPr>
          <w:rFonts w:cs="Arial"/>
          <w:sz w:val="20"/>
          <w:lang w:val="fr-FR"/>
        </w:rPr>
        <w:t>’</w:t>
      </w:r>
      <w:r w:rsidRPr="00CF3F40">
        <w:rPr>
          <w:rFonts w:cs="Arial"/>
          <w:sz w:val="20"/>
          <w:lang w:val="fr-FR"/>
        </w:rPr>
        <w:t>Afri</w:t>
      </w:r>
      <w:r w:rsidR="003447F2" w:rsidRPr="00CF3F40">
        <w:rPr>
          <w:rFonts w:cs="Arial"/>
          <w:sz w:val="20"/>
          <w:lang w:val="fr-FR"/>
        </w:rPr>
        <w:t>que et les p</w:t>
      </w:r>
      <w:r w:rsidR="00BF3140" w:rsidRPr="00CF3F40">
        <w:rPr>
          <w:rFonts w:cs="Arial"/>
          <w:sz w:val="20"/>
          <w:lang w:val="fr-FR"/>
        </w:rPr>
        <w:t xml:space="preserve">ays les moins avancés </w:t>
      </w:r>
      <w:r w:rsidRPr="00CF3F40">
        <w:rPr>
          <w:rFonts w:cs="Arial"/>
          <w:sz w:val="20"/>
          <w:lang w:val="fr-FR"/>
        </w:rPr>
        <w:t>(</w:t>
      </w:r>
      <w:r w:rsidR="00BF3140" w:rsidRPr="00CF3F40">
        <w:rPr>
          <w:rFonts w:cs="Arial"/>
          <w:sz w:val="20"/>
          <w:lang w:val="fr-FR"/>
        </w:rPr>
        <w:t>PMA</w:t>
      </w:r>
      <w:r w:rsidRPr="00CF3F40">
        <w:rPr>
          <w:rFonts w:cs="Arial"/>
          <w:sz w:val="20"/>
          <w:lang w:val="fr-FR"/>
        </w:rPr>
        <w:t>).</w:t>
      </w:r>
    </w:p>
    <w:p w14:paraId="0BBA4F84" w14:textId="77777777" w:rsidR="00393121" w:rsidRPr="008A0A3A" w:rsidRDefault="00393121" w:rsidP="000B7410">
      <w:pPr>
        <w:rPr>
          <w:lang w:val="fr-CH"/>
        </w:rPr>
      </w:pPr>
    </w:p>
    <w:p w14:paraId="66AD0CB0" w14:textId="77777777" w:rsidR="007F6B5E" w:rsidRPr="008A0A3A" w:rsidRDefault="007F6B5E" w:rsidP="000B7410">
      <w:pPr>
        <w:rPr>
          <w:lang w:val="fr-CH"/>
        </w:rPr>
      </w:pPr>
    </w:p>
    <w:p w14:paraId="0BBA4F85" w14:textId="73B1694D" w:rsidR="00393121" w:rsidRPr="00CF3F40" w:rsidRDefault="000B7410" w:rsidP="00B14D48">
      <w:pPr>
        <w:rPr>
          <w:sz w:val="16"/>
          <w:szCs w:val="16"/>
          <w:lang w:val="fr-FR" w:eastAsia="da-DK"/>
        </w:rPr>
      </w:pPr>
      <w:r w:rsidRPr="00CF3F40">
        <w:rPr>
          <w:noProof/>
        </w:rPr>
        <w:drawing>
          <wp:inline distT="0" distB="0" distL="0" distR="0" wp14:anchorId="1D635531" wp14:editId="5F4EF8F3">
            <wp:extent cx="5940425" cy="2935276"/>
            <wp:effectExtent l="0" t="0" r="3175" b="0"/>
            <wp:docPr id="4130" name="Picture 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940425" cy="2935276"/>
                    </a:xfrm>
                    <a:prstGeom prst="rect">
                      <a:avLst/>
                    </a:prstGeom>
                    <a:noFill/>
                    <a:ln>
                      <a:noFill/>
                    </a:ln>
                  </pic:spPr>
                </pic:pic>
              </a:graphicData>
            </a:graphic>
          </wp:inline>
        </w:drawing>
      </w:r>
    </w:p>
    <w:p w14:paraId="0BBA4F86" w14:textId="77777777" w:rsidR="00393121" w:rsidRPr="00CF3F40" w:rsidRDefault="00393121" w:rsidP="000B7410"/>
    <w:p w14:paraId="0BBA4F87" w14:textId="342E46D8" w:rsidR="00393121" w:rsidRPr="00CF3F40" w:rsidRDefault="004739DF" w:rsidP="004739DF">
      <w:pPr>
        <w:jc w:val="both"/>
        <w:rPr>
          <w:rFonts w:cs="Arial"/>
          <w:sz w:val="20"/>
          <w:lang w:val="fr-FR"/>
        </w:rPr>
      </w:pPr>
      <w:r w:rsidRPr="00CF3F40">
        <w:rPr>
          <w:rFonts w:cs="Arial"/>
          <w:iCs/>
          <w:sz w:val="20"/>
          <w:lang w:val="fr-FR"/>
        </w:rPr>
        <w:t>Note</w:t>
      </w:r>
      <w:r w:rsidR="003B5E90" w:rsidRPr="00CF3F40">
        <w:rPr>
          <w:rFonts w:cs="Arial"/>
          <w:iCs/>
          <w:sz w:val="20"/>
          <w:lang w:val="fr-FR"/>
        </w:rPr>
        <w:t> :</w:t>
      </w:r>
      <w:r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 xml:space="preserve">sous la forme </w:t>
      </w:r>
      <w:r w:rsidR="00BF3140" w:rsidRPr="00CF3F40">
        <w:rPr>
          <w:rFonts w:cs="Arial"/>
          <w:sz w:val="20"/>
          <w:lang w:val="fr-FR"/>
        </w:rPr>
        <w:t>d</w:t>
      </w:r>
      <w:r w:rsidR="00406EDA" w:rsidRPr="00CF3F40">
        <w:rPr>
          <w:rFonts w:cs="Arial"/>
          <w:sz w:val="20"/>
          <w:lang w:val="fr-FR"/>
        </w:rPr>
        <w:t>’</w:t>
      </w:r>
      <w:r w:rsidR="00BF3140" w:rsidRPr="00CF3F40">
        <w:rPr>
          <w:rFonts w:cs="Arial"/>
          <w:sz w:val="20"/>
          <w:lang w:val="fr-FR"/>
        </w:rPr>
        <w:t>une contribution volontaire</w:t>
      </w:r>
      <w:r w:rsidRPr="00CF3F40">
        <w:rPr>
          <w:rFonts w:cs="Arial"/>
          <w:sz w:val="20"/>
          <w:lang w:val="fr-FR"/>
        </w:rPr>
        <w:t xml:space="preserve"> </w:t>
      </w:r>
      <w:r w:rsidR="00BF3140" w:rsidRPr="00CF3F40">
        <w:rPr>
          <w:rFonts w:cs="Arial"/>
          <w:sz w:val="20"/>
          <w:lang w:val="fr-FR"/>
        </w:rPr>
        <w:t>du Gouvern</w:t>
      </w:r>
      <w:r w:rsidR="007C07C3" w:rsidRPr="00CF3F40">
        <w:rPr>
          <w:rFonts w:cs="Arial"/>
          <w:sz w:val="20"/>
          <w:lang w:val="fr-FR"/>
        </w:rPr>
        <w:t>ement</w:t>
      </w:r>
      <w:r w:rsidRPr="00CF3F40">
        <w:rPr>
          <w:rFonts w:cs="Arial"/>
          <w:sz w:val="20"/>
          <w:lang w:val="fr-FR"/>
        </w:rPr>
        <w:t xml:space="preserve"> </w:t>
      </w:r>
      <w:r w:rsidR="00BF3140" w:rsidRPr="00CF3F40">
        <w:rPr>
          <w:rFonts w:cs="Arial"/>
          <w:sz w:val="20"/>
          <w:lang w:val="fr-FR"/>
        </w:rPr>
        <w:t>japonais</w:t>
      </w:r>
      <w:r w:rsidRPr="00CF3F40">
        <w:rPr>
          <w:rFonts w:cs="Arial"/>
          <w:sz w:val="20"/>
          <w:lang w:val="fr-FR"/>
        </w:rPr>
        <w:t xml:space="preserve"> </w:t>
      </w:r>
      <w:r w:rsidR="00BF3140" w:rsidRPr="00CF3F40">
        <w:rPr>
          <w:rFonts w:cs="Arial"/>
          <w:sz w:val="20"/>
          <w:lang w:val="fr-FR"/>
        </w:rPr>
        <w:t>destinée au Programme de coopération pour le développement de l</w:t>
      </w:r>
      <w:r w:rsidR="00406EDA" w:rsidRPr="00CF3F40">
        <w:rPr>
          <w:rFonts w:cs="Arial"/>
          <w:sz w:val="20"/>
          <w:lang w:val="fr-FR"/>
        </w:rPr>
        <w:t>’</w:t>
      </w:r>
      <w:r w:rsidR="00BF3140" w:rsidRPr="00CF3F40">
        <w:rPr>
          <w:rFonts w:cs="Arial"/>
          <w:sz w:val="20"/>
          <w:lang w:val="fr-FR"/>
        </w:rPr>
        <w:t>OMPI</w:t>
      </w:r>
      <w:r w:rsidRPr="00CF3F40">
        <w:rPr>
          <w:rFonts w:cs="Arial"/>
          <w:sz w:val="20"/>
          <w:lang w:val="fr-FR"/>
        </w:rPr>
        <w:t xml:space="preserve"> </w:t>
      </w:r>
      <w:r w:rsidR="007C07C3" w:rsidRPr="00CF3F40">
        <w:rPr>
          <w:rFonts w:cs="Arial"/>
          <w:sz w:val="20"/>
          <w:lang w:val="fr-FR"/>
        </w:rPr>
        <w:t>dans le domaine</w:t>
      </w:r>
      <w:r w:rsidRPr="00CF3F40">
        <w:rPr>
          <w:rFonts w:cs="Arial"/>
          <w:sz w:val="20"/>
          <w:lang w:val="fr-FR"/>
        </w:rPr>
        <w:t xml:space="preserve"> </w:t>
      </w:r>
      <w:r w:rsidR="009A198F" w:rsidRPr="00CF3F40">
        <w:rPr>
          <w:rFonts w:cs="Arial"/>
          <w:sz w:val="20"/>
          <w:lang w:val="fr-FR"/>
        </w:rPr>
        <w:t xml:space="preserve">du </w:t>
      </w:r>
      <w:r w:rsidR="00BF3140" w:rsidRPr="00CF3F40">
        <w:rPr>
          <w:rFonts w:cs="Arial"/>
          <w:sz w:val="20"/>
          <w:lang w:val="fr-FR"/>
        </w:rPr>
        <w:t>droit d</w:t>
      </w:r>
      <w:r w:rsidR="00406EDA" w:rsidRPr="00CF3F40">
        <w:rPr>
          <w:rFonts w:cs="Arial"/>
          <w:sz w:val="20"/>
          <w:lang w:val="fr-FR"/>
        </w:rPr>
        <w:t>’</w:t>
      </w:r>
      <w:r w:rsidR="00BF3140" w:rsidRPr="00CF3F40">
        <w:rPr>
          <w:rFonts w:cs="Arial"/>
          <w:sz w:val="20"/>
          <w:lang w:val="fr-FR"/>
        </w:rPr>
        <w:t xml:space="preserve">auteur et </w:t>
      </w:r>
      <w:r w:rsidR="009A198F" w:rsidRPr="00CF3F40">
        <w:rPr>
          <w:rFonts w:cs="Arial"/>
          <w:sz w:val="20"/>
          <w:lang w:val="fr-FR"/>
        </w:rPr>
        <w:t xml:space="preserve">des </w:t>
      </w:r>
      <w:r w:rsidR="00BF3140" w:rsidRPr="00CF3F40">
        <w:rPr>
          <w:rFonts w:cs="Arial"/>
          <w:sz w:val="20"/>
          <w:lang w:val="fr-FR"/>
        </w:rPr>
        <w:t>droits connexes</w:t>
      </w:r>
      <w:r w:rsidRPr="00CF3F40">
        <w:rPr>
          <w:rFonts w:cs="Arial"/>
          <w:sz w:val="20"/>
          <w:lang w:val="fr-FR"/>
        </w:rPr>
        <w:t>.</w:t>
      </w:r>
    </w:p>
    <w:p w14:paraId="0BBA4F89" w14:textId="77777777" w:rsidR="00393121" w:rsidRDefault="00393121" w:rsidP="00B14D48">
      <w:pPr>
        <w:rPr>
          <w:sz w:val="20"/>
          <w:lang w:val="fr-FR" w:eastAsia="da-DK"/>
        </w:rPr>
      </w:pPr>
    </w:p>
    <w:p w14:paraId="53F5BB1F" w14:textId="77777777" w:rsidR="007F6B5E" w:rsidRPr="00CF3F40" w:rsidRDefault="007F6B5E" w:rsidP="00B14D48">
      <w:pPr>
        <w:rPr>
          <w:sz w:val="20"/>
          <w:lang w:val="fr-FR" w:eastAsia="da-DK"/>
        </w:rPr>
      </w:pPr>
    </w:p>
    <w:p w14:paraId="0BBA4F8A" w14:textId="44703949" w:rsidR="00393121" w:rsidRPr="00CF3F40" w:rsidRDefault="000B7410" w:rsidP="00B14D48">
      <w:pPr>
        <w:rPr>
          <w:sz w:val="16"/>
          <w:szCs w:val="16"/>
          <w:lang w:val="fr-FR" w:eastAsia="da-DK"/>
        </w:rPr>
      </w:pPr>
      <w:r w:rsidRPr="00CF3F40">
        <w:rPr>
          <w:noProof/>
        </w:rPr>
        <w:drawing>
          <wp:inline distT="0" distB="0" distL="0" distR="0" wp14:anchorId="56685305" wp14:editId="10526819">
            <wp:extent cx="5940425" cy="3827400"/>
            <wp:effectExtent l="0" t="0" r="3175" b="1905"/>
            <wp:docPr id="4150" name="Picture 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940425" cy="3827400"/>
                    </a:xfrm>
                    <a:prstGeom prst="rect">
                      <a:avLst/>
                    </a:prstGeom>
                    <a:noFill/>
                    <a:ln>
                      <a:noFill/>
                    </a:ln>
                  </pic:spPr>
                </pic:pic>
              </a:graphicData>
            </a:graphic>
          </wp:inline>
        </w:drawing>
      </w:r>
    </w:p>
    <w:p w14:paraId="0BBA4F8B" w14:textId="77777777" w:rsidR="00393121" w:rsidRPr="00CF3F40" w:rsidRDefault="00393121" w:rsidP="000B7410"/>
    <w:p w14:paraId="0BBA4F8C" w14:textId="6E60A508" w:rsidR="00393121" w:rsidRPr="00CF3F40" w:rsidRDefault="004739DF" w:rsidP="004739DF">
      <w:pPr>
        <w:jc w:val="both"/>
        <w:rPr>
          <w:rFonts w:cs="Arial"/>
          <w:sz w:val="20"/>
          <w:lang w:val="fr-FR"/>
        </w:rPr>
      </w:pPr>
      <w:r w:rsidRPr="00CF3F40">
        <w:rPr>
          <w:rFonts w:cs="Arial"/>
          <w:iCs/>
          <w:sz w:val="20"/>
          <w:lang w:val="fr-FR"/>
        </w:rPr>
        <w:t>Note</w:t>
      </w:r>
      <w:r w:rsidR="003B5E90" w:rsidRPr="00CF3F40">
        <w:rPr>
          <w:rFonts w:cs="Arial"/>
          <w:sz w:val="20"/>
          <w:lang w:val="fr-FR"/>
        </w:rPr>
        <w:t> :</w:t>
      </w:r>
      <w:r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 xml:space="preserve">sous la forme </w:t>
      </w:r>
      <w:r w:rsidR="00BF3140" w:rsidRPr="00CF3F40">
        <w:rPr>
          <w:rFonts w:cs="Arial"/>
          <w:sz w:val="20"/>
          <w:lang w:val="fr-FR"/>
        </w:rPr>
        <w:t>d</w:t>
      </w:r>
      <w:r w:rsidR="00406EDA" w:rsidRPr="00CF3F40">
        <w:rPr>
          <w:rFonts w:cs="Arial"/>
          <w:sz w:val="20"/>
          <w:lang w:val="fr-FR"/>
        </w:rPr>
        <w:t>’</w:t>
      </w:r>
      <w:r w:rsidR="00BF3140" w:rsidRPr="00CF3F40">
        <w:rPr>
          <w:rFonts w:cs="Arial"/>
          <w:sz w:val="20"/>
          <w:lang w:val="fr-FR"/>
        </w:rPr>
        <w:t>une contribution volontaire</w:t>
      </w:r>
      <w:r w:rsidRPr="00CF3F40">
        <w:rPr>
          <w:rFonts w:cs="Arial"/>
          <w:sz w:val="20"/>
          <w:lang w:val="fr-FR"/>
        </w:rPr>
        <w:t xml:space="preserve"> </w:t>
      </w:r>
      <w:r w:rsidR="00BF3140" w:rsidRPr="00CF3F40">
        <w:rPr>
          <w:rFonts w:cs="Arial"/>
          <w:sz w:val="20"/>
          <w:lang w:val="fr-FR"/>
        </w:rPr>
        <w:t>du Gouvern</w:t>
      </w:r>
      <w:r w:rsidR="007C07C3" w:rsidRPr="00CF3F40">
        <w:rPr>
          <w:rFonts w:cs="Arial"/>
          <w:sz w:val="20"/>
          <w:lang w:val="fr-FR"/>
        </w:rPr>
        <w:t>ement</w:t>
      </w:r>
      <w:r w:rsidRPr="00CF3F40">
        <w:rPr>
          <w:rFonts w:cs="Arial"/>
          <w:sz w:val="20"/>
          <w:lang w:val="fr-FR"/>
        </w:rPr>
        <w:t xml:space="preserve"> </w:t>
      </w:r>
      <w:r w:rsidR="00BF3140" w:rsidRPr="00CF3F40">
        <w:rPr>
          <w:rFonts w:cs="Arial"/>
          <w:sz w:val="20"/>
          <w:lang w:val="fr-FR"/>
        </w:rPr>
        <w:t>japonais</w:t>
      </w:r>
      <w:r w:rsidRPr="00CF3F40">
        <w:rPr>
          <w:rFonts w:cs="Arial"/>
          <w:sz w:val="20"/>
          <w:lang w:val="fr-FR"/>
        </w:rPr>
        <w:t xml:space="preserve"> </w:t>
      </w:r>
      <w:r w:rsidR="00BF3140" w:rsidRPr="00CF3F40">
        <w:rPr>
          <w:rFonts w:cs="Arial"/>
          <w:sz w:val="20"/>
          <w:lang w:val="fr-FR"/>
        </w:rPr>
        <w:t>destinée au Programme de coopération pour le développement de l</w:t>
      </w:r>
      <w:r w:rsidR="00406EDA" w:rsidRPr="00CF3F40">
        <w:rPr>
          <w:rFonts w:cs="Arial"/>
          <w:sz w:val="20"/>
          <w:lang w:val="fr-FR"/>
        </w:rPr>
        <w:t>’</w:t>
      </w:r>
      <w:r w:rsidR="00BF3140" w:rsidRPr="00CF3F40">
        <w:rPr>
          <w:rFonts w:cs="Arial"/>
          <w:sz w:val="20"/>
          <w:lang w:val="fr-FR"/>
        </w:rPr>
        <w:t>OMPI</w:t>
      </w:r>
      <w:r w:rsidRPr="00CF3F40">
        <w:rPr>
          <w:rFonts w:cs="Arial"/>
          <w:sz w:val="20"/>
          <w:lang w:val="fr-FR"/>
        </w:rPr>
        <w:t xml:space="preserve"> </w:t>
      </w:r>
      <w:r w:rsidR="007C07C3" w:rsidRPr="00CF3F40">
        <w:rPr>
          <w:rFonts w:cs="Arial"/>
          <w:sz w:val="20"/>
          <w:lang w:val="fr-FR"/>
        </w:rPr>
        <w:t>dans le domaine</w:t>
      </w:r>
      <w:r w:rsidRPr="00CF3F40">
        <w:rPr>
          <w:rFonts w:cs="Arial"/>
          <w:sz w:val="20"/>
          <w:lang w:val="fr-FR"/>
        </w:rPr>
        <w:t xml:space="preserve"> </w:t>
      </w:r>
      <w:r w:rsidR="00BF3140" w:rsidRPr="00CF3F40">
        <w:rPr>
          <w:rFonts w:cs="Arial"/>
          <w:sz w:val="20"/>
          <w:lang w:val="fr-FR"/>
        </w:rPr>
        <w:t xml:space="preserve">de la </w:t>
      </w:r>
      <w:r w:rsidR="007C07C3" w:rsidRPr="00CF3F40">
        <w:rPr>
          <w:rFonts w:cs="Arial"/>
          <w:sz w:val="20"/>
          <w:lang w:val="fr-FR"/>
        </w:rPr>
        <w:t>propriété industrielle</w:t>
      </w:r>
      <w:r w:rsidRPr="00CF3F40">
        <w:rPr>
          <w:rFonts w:cs="Arial"/>
          <w:sz w:val="20"/>
          <w:lang w:val="fr-FR"/>
        </w:rPr>
        <w:t>.</w:t>
      </w:r>
    </w:p>
    <w:p w14:paraId="0BBA4F8D" w14:textId="77777777" w:rsidR="00393121" w:rsidRPr="008A0A3A" w:rsidRDefault="00393121" w:rsidP="000B7410">
      <w:pPr>
        <w:rPr>
          <w:lang w:val="fr-CH"/>
        </w:rPr>
      </w:pPr>
    </w:p>
    <w:p w14:paraId="17CCA67D" w14:textId="77777777" w:rsidR="007F6B5E" w:rsidRPr="008A0A3A" w:rsidRDefault="007F6B5E" w:rsidP="000B7410">
      <w:pPr>
        <w:rPr>
          <w:lang w:val="fr-CH"/>
        </w:rPr>
      </w:pPr>
    </w:p>
    <w:p w14:paraId="0BBA4F8E" w14:textId="67BD6DAD" w:rsidR="00393121" w:rsidRPr="00CF3F40" w:rsidRDefault="000B7410" w:rsidP="00B14D48">
      <w:pPr>
        <w:rPr>
          <w:sz w:val="16"/>
          <w:szCs w:val="16"/>
          <w:lang w:val="fr-FR" w:eastAsia="da-DK"/>
        </w:rPr>
      </w:pPr>
      <w:r w:rsidRPr="00CF3F40">
        <w:rPr>
          <w:noProof/>
        </w:rPr>
        <w:drawing>
          <wp:inline distT="0" distB="0" distL="0" distR="0" wp14:anchorId="207C406C" wp14:editId="339EA219">
            <wp:extent cx="5940425" cy="2131740"/>
            <wp:effectExtent l="0" t="0" r="3175" b="1905"/>
            <wp:docPr id="4151" name="Picture 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40425" cy="2131740"/>
                    </a:xfrm>
                    <a:prstGeom prst="rect">
                      <a:avLst/>
                    </a:prstGeom>
                    <a:noFill/>
                    <a:ln>
                      <a:noFill/>
                    </a:ln>
                  </pic:spPr>
                </pic:pic>
              </a:graphicData>
            </a:graphic>
          </wp:inline>
        </w:drawing>
      </w:r>
    </w:p>
    <w:p w14:paraId="0BBA4F8F" w14:textId="77777777" w:rsidR="00393121" w:rsidRPr="00CF3F40" w:rsidRDefault="00393121" w:rsidP="000B7410"/>
    <w:p w14:paraId="0BBA4F90" w14:textId="0CA81893" w:rsidR="00393121" w:rsidRPr="00CF3F40" w:rsidRDefault="004739DF" w:rsidP="004739DF">
      <w:pPr>
        <w:rPr>
          <w:rFonts w:cs="Arial"/>
          <w:sz w:val="20"/>
          <w:lang w:val="fr-FR"/>
        </w:rPr>
      </w:pPr>
      <w:r w:rsidRPr="00CF3F40">
        <w:rPr>
          <w:rFonts w:cs="Arial"/>
          <w:iCs/>
          <w:sz w:val="20"/>
          <w:lang w:val="fr-FR"/>
        </w:rPr>
        <w:t>Note</w:t>
      </w:r>
      <w:r w:rsidR="003B5E90" w:rsidRPr="00CF3F40">
        <w:rPr>
          <w:rFonts w:cs="Arial"/>
          <w:sz w:val="20"/>
          <w:lang w:val="fr-FR"/>
        </w:rPr>
        <w:t> :</w:t>
      </w:r>
      <w:r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 xml:space="preserve">sous la forme </w:t>
      </w:r>
      <w:r w:rsidR="00BF3140" w:rsidRPr="00CF3F40">
        <w:rPr>
          <w:rFonts w:cs="Arial"/>
          <w:sz w:val="20"/>
          <w:lang w:val="fr-FR"/>
        </w:rPr>
        <w:t>d</w:t>
      </w:r>
      <w:r w:rsidR="00406EDA" w:rsidRPr="00CF3F40">
        <w:rPr>
          <w:rFonts w:cs="Arial"/>
          <w:sz w:val="20"/>
          <w:lang w:val="fr-FR"/>
        </w:rPr>
        <w:t>’</w:t>
      </w:r>
      <w:r w:rsidR="00BF3140" w:rsidRPr="00CF3F40">
        <w:rPr>
          <w:rFonts w:cs="Arial"/>
          <w:sz w:val="20"/>
          <w:lang w:val="fr-FR"/>
        </w:rPr>
        <w:t>une contribution volontaire</w:t>
      </w:r>
      <w:r w:rsidRPr="00CF3F40">
        <w:rPr>
          <w:rFonts w:cs="Arial"/>
          <w:sz w:val="20"/>
          <w:lang w:val="fr-FR"/>
        </w:rPr>
        <w:t xml:space="preserve"> </w:t>
      </w:r>
      <w:r w:rsidR="00BF3140" w:rsidRPr="00CF3F40">
        <w:rPr>
          <w:rFonts w:cs="Arial"/>
          <w:sz w:val="20"/>
          <w:lang w:val="fr-FR"/>
        </w:rPr>
        <w:t>du Gouvern</w:t>
      </w:r>
      <w:r w:rsidR="007C07C3" w:rsidRPr="00CF3F40">
        <w:rPr>
          <w:rFonts w:cs="Arial"/>
          <w:sz w:val="20"/>
          <w:lang w:val="fr-FR"/>
        </w:rPr>
        <w:t>ement</w:t>
      </w:r>
      <w:r w:rsidRPr="00CF3F40">
        <w:rPr>
          <w:rFonts w:cs="Arial"/>
          <w:sz w:val="20"/>
          <w:lang w:val="fr-FR"/>
        </w:rPr>
        <w:t xml:space="preserve"> </w:t>
      </w:r>
      <w:r w:rsidR="00BF3140" w:rsidRPr="00CF3F40">
        <w:rPr>
          <w:rFonts w:cs="Arial"/>
          <w:sz w:val="20"/>
          <w:lang w:val="fr-FR"/>
        </w:rPr>
        <w:t>japonais</w:t>
      </w:r>
      <w:r w:rsidR="009A198F" w:rsidRPr="00CF3F40">
        <w:rPr>
          <w:rFonts w:cs="Arial"/>
          <w:sz w:val="20"/>
          <w:lang w:val="fr-FR"/>
        </w:rPr>
        <w:t xml:space="preserve"> destinée à fournir à l</w:t>
      </w:r>
      <w:r w:rsidR="00406EDA" w:rsidRPr="00CF3F40">
        <w:rPr>
          <w:rFonts w:cs="Arial"/>
          <w:sz w:val="20"/>
          <w:lang w:val="fr-FR"/>
        </w:rPr>
        <w:t>’</w:t>
      </w:r>
      <w:r w:rsidR="0016342B" w:rsidRPr="00CF3F40">
        <w:rPr>
          <w:rFonts w:cs="Arial"/>
          <w:sz w:val="20"/>
          <w:lang w:val="fr-FR"/>
        </w:rPr>
        <w:t>OMPI</w:t>
      </w:r>
      <w:r w:rsidRPr="00CF3F40">
        <w:rPr>
          <w:rFonts w:cs="Arial"/>
          <w:sz w:val="20"/>
          <w:lang w:val="fr-FR"/>
        </w:rPr>
        <w:t xml:space="preserve"> </w:t>
      </w:r>
      <w:r w:rsidR="009A198F" w:rsidRPr="00CF3F40">
        <w:rPr>
          <w:rFonts w:cs="Arial"/>
          <w:sz w:val="20"/>
          <w:lang w:val="fr-FR"/>
        </w:rPr>
        <w:t>les services d</w:t>
      </w:r>
      <w:r w:rsidR="00406EDA" w:rsidRPr="00CF3F40">
        <w:rPr>
          <w:rFonts w:cs="Arial"/>
          <w:sz w:val="20"/>
          <w:lang w:val="fr-FR"/>
        </w:rPr>
        <w:t>’</w:t>
      </w:r>
      <w:r w:rsidR="009A198F" w:rsidRPr="00CF3F40">
        <w:rPr>
          <w:rFonts w:cs="Arial"/>
          <w:sz w:val="20"/>
          <w:lang w:val="fr-FR"/>
        </w:rPr>
        <w:t>un administrateur auxiliaire</w:t>
      </w:r>
      <w:r w:rsidRPr="00CF3F40">
        <w:rPr>
          <w:rFonts w:cs="Arial"/>
          <w:sz w:val="20"/>
          <w:lang w:val="fr-FR"/>
        </w:rPr>
        <w:t>.</w:t>
      </w:r>
    </w:p>
    <w:p w14:paraId="0BBA4F91" w14:textId="77777777" w:rsidR="00393121" w:rsidRPr="008A0A3A" w:rsidRDefault="00393121" w:rsidP="000B7410">
      <w:pPr>
        <w:rPr>
          <w:lang w:val="fr-CH"/>
        </w:rPr>
      </w:pPr>
    </w:p>
    <w:p w14:paraId="09170A60" w14:textId="77777777" w:rsidR="007F6B5E" w:rsidRPr="008A0A3A" w:rsidRDefault="007F6B5E" w:rsidP="000B7410">
      <w:pPr>
        <w:rPr>
          <w:lang w:val="fr-CH"/>
        </w:rPr>
      </w:pPr>
    </w:p>
    <w:p w14:paraId="0BBA4F92" w14:textId="2F0C6954" w:rsidR="00393121" w:rsidRPr="00CF3F40" w:rsidRDefault="000B7410" w:rsidP="007F6B5E">
      <w:pPr>
        <w:keepNext/>
        <w:keepLines/>
        <w:rPr>
          <w:sz w:val="16"/>
          <w:szCs w:val="16"/>
          <w:lang w:val="fr-FR" w:eastAsia="da-DK"/>
        </w:rPr>
      </w:pPr>
      <w:r w:rsidRPr="00CF3F40">
        <w:rPr>
          <w:noProof/>
        </w:rPr>
        <w:drawing>
          <wp:inline distT="0" distB="0" distL="0" distR="0" wp14:anchorId="30E5A8A2" wp14:editId="66218587">
            <wp:extent cx="5940425" cy="1341306"/>
            <wp:effectExtent l="0" t="0" r="3175" b="0"/>
            <wp:docPr id="4152" name="Picture 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940425" cy="1341306"/>
                    </a:xfrm>
                    <a:prstGeom prst="rect">
                      <a:avLst/>
                    </a:prstGeom>
                    <a:noFill/>
                    <a:ln>
                      <a:noFill/>
                    </a:ln>
                  </pic:spPr>
                </pic:pic>
              </a:graphicData>
            </a:graphic>
          </wp:inline>
        </w:drawing>
      </w:r>
    </w:p>
    <w:p w14:paraId="0BBA4F93" w14:textId="77777777" w:rsidR="00393121" w:rsidRPr="00CF3F40" w:rsidRDefault="00393121" w:rsidP="007F6B5E">
      <w:pPr>
        <w:keepNext/>
        <w:keepLines/>
        <w:jc w:val="both"/>
        <w:rPr>
          <w:rFonts w:cs="Arial"/>
          <w:iCs/>
          <w:szCs w:val="22"/>
          <w:lang w:val="fr-FR"/>
        </w:rPr>
      </w:pPr>
    </w:p>
    <w:p w14:paraId="0BBA4F94" w14:textId="1AB940A6" w:rsidR="00393121" w:rsidRPr="00CF3F40" w:rsidRDefault="00BF3140" w:rsidP="007F6B5E">
      <w:pPr>
        <w:keepNext/>
        <w:keepLines/>
        <w:jc w:val="both"/>
        <w:rPr>
          <w:rFonts w:cs="Arial"/>
          <w:sz w:val="20"/>
          <w:lang w:val="fr-FR"/>
        </w:rPr>
      </w:pPr>
      <w:r w:rsidRPr="00CF3F40">
        <w:rPr>
          <w:rFonts w:cs="Arial"/>
          <w:iCs/>
          <w:sz w:val="20"/>
          <w:lang w:val="fr-FR"/>
        </w:rPr>
        <w:t>Note</w:t>
      </w:r>
      <w:r w:rsidR="003B5E90" w:rsidRPr="00CF3F40">
        <w:rPr>
          <w:rFonts w:cs="Arial"/>
          <w:iCs/>
          <w:sz w:val="20"/>
          <w:lang w:val="fr-FR"/>
        </w:rPr>
        <w:t> </w:t>
      </w:r>
      <w:r w:rsidRPr="00CF3F40">
        <w:rPr>
          <w:rFonts w:cs="Arial"/>
          <w:iCs/>
          <w:sz w:val="20"/>
          <w:lang w:val="fr-FR"/>
        </w:rPr>
        <w:t xml:space="preserve">: </w:t>
      </w:r>
      <w:r w:rsidR="007C07C3" w:rsidRPr="00CF3F40">
        <w:rPr>
          <w:rFonts w:cs="Arial"/>
          <w:sz w:val="20"/>
          <w:lang w:val="fr-FR"/>
        </w:rPr>
        <w:t>Fonds de dépôt</w:t>
      </w:r>
      <w:r w:rsidR="004739DF" w:rsidRPr="00CF3F40">
        <w:rPr>
          <w:rFonts w:cs="Arial"/>
          <w:sz w:val="20"/>
          <w:lang w:val="fr-FR"/>
        </w:rPr>
        <w:t xml:space="preserve"> </w:t>
      </w:r>
      <w:r w:rsidR="007C07C3" w:rsidRPr="00CF3F40">
        <w:rPr>
          <w:rFonts w:cs="Arial"/>
          <w:sz w:val="20"/>
          <w:lang w:val="fr-FR"/>
        </w:rPr>
        <w:t>sous la forme d</w:t>
      </w:r>
      <w:r w:rsidR="003447F2" w:rsidRPr="00CF3F40">
        <w:rPr>
          <w:rFonts w:cs="Arial"/>
          <w:sz w:val="20"/>
          <w:lang w:val="fr-FR"/>
        </w:rPr>
        <w:t>’un</w:t>
      </w:r>
      <w:r w:rsidR="004739DF" w:rsidRPr="00CF3F40">
        <w:rPr>
          <w:rFonts w:cs="Arial"/>
          <w:sz w:val="20"/>
          <w:lang w:val="fr-FR"/>
        </w:rPr>
        <w:t xml:space="preserve"> </w:t>
      </w:r>
      <w:r w:rsidRPr="00CF3F40">
        <w:rPr>
          <w:rFonts w:cs="Arial"/>
          <w:sz w:val="20"/>
          <w:lang w:val="fr-FR"/>
        </w:rPr>
        <w:t>accord de coopération</w:t>
      </w:r>
      <w:r w:rsidR="004739DF" w:rsidRPr="00CF3F40">
        <w:rPr>
          <w:rFonts w:cs="Arial"/>
          <w:sz w:val="20"/>
          <w:lang w:val="fr-FR"/>
        </w:rPr>
        <w:t xml:space="preserve"> </w:t>
      </w:r>
      <w:r w:rsidR="000C5424" w:rsidRPr="00CF3F40">
        <w:rPr>
          <w:rFonts w:cs="Arial"/>
          <w:sz w:val="20"/>
          <w:lang w:val="fr-FR"/>
        </w:rPr>
        <w:t>entre</w:t>
      </w:r>
      <w:r w:rsidR="004739DF" w:rsidRPr="00CF3F40">
        <w:rPr>
          <w:rFonts w:cs="Arial"/>
          <w:sz w:val="20"/>
          <w:lang w:val="fr-FR"/>
        </w:rPr>
        <w:t xml:space="preserve"> </w:t>
      </w:r>
      <w:r w:rsidRPr="00CF3F40">
        <w:rPr>
          <w:rFonts w:cs="Arial"/>
          <w:sz w:val="20"/>
          <w:lang w:val="fr-FR"/>
        </w:rPr>
        <w:t>le Gouv</w:t>
      </w:r>
      <w:r w:rsidR="007C07C3" w:rsidRPr="00CF3F40">
        <w:rPr>
          <w:rFonts w:cs="Arial"/>
          <w:sz w:val="20"/>
          <w:lang w:val="fr-FR"/>
        </w:rPr>
        <w:t>ernement</w:t>
      </w:r>
      <w:r w:rsidR="004739DF" w:rsidRPr="00CF3F40">
        <w:rPr>
          <w:rFonts w:cs="Arial"/>
          <w:sz w:val="20"/>
          <w:lang w:val="fr-FR"/>
        </w:rPr>
        <w:t xml:space="preserve"> </w:t>
      </w:r>
      <w:r w:rsidRPr="00CF3F40">
        <w:rPr>
          <w:rFonts w:cs="Arial"/>
          <w:sz w:val="20"/>
          <w:lang w:val="fr-FR"/>
        </w:rPr>
        <w:t>libyen</w:t>
      </w:r>
      <w:r w:rsidR="004739DF" w:rsidRPr="00CF3F40">
        <w:rPr>
          <w:rFonts w:cs="Arial"/>
          <w:sz w:val="20"/>
          <w:lang w:val="fr-FR"/>
        </w:rPr>
        <w:t xml:space="preserve"> </w:t>
      </w:r>
      <w:r w:rsidRPr="00CF3F40">
        <w:rPr>
          <w:rFonts w:cs="Arial"/>
          <w:sz w:val="20"/>
          <w:lang w:val="fr-FR"/>
        </w:rPr>
        <w:t>et l</w:t>
      </w:r>
      <w:r w:rsidR="00406EDA" w:rsidRPr="00CF3F40">
        <w:rPr>
          <w:rFonts w:cs="Arial"/>
          <w:sz w:val="20"/>
          <w:lang w:val="fr-FR"/>
        </w:rPr>
        <w:t>’</w:t>
      </w:r>
      <w:r w:rsidRPr="00CF3F40">
        <w:rPr>
          <w:rFonts w:cs="Arial"/>
          <w:sz w:val="20"/>
          <w:lang w:val="fr-FR"/>
        </w:rPr>
        <w:t>OMPI</w:t>
      </w:r>
      <w:r w:rsidR="004739DF" w:rsidRPr="00CF3F40">
        <w:rPr>
          <w:rFonts w:cs="Arial"/>
          <w:sz w:val="20"/>
          <w:lang w:val="fr-FR"/>
        </w:rPr>
        <w:t xml:space="preserve"> </w:t>
      </w:r>
      <w:r w:rsidRPr="00CF3F40">
        <w:rPr>
          <w:rFonts w:cs="Arial"/>
          <w:sz w:val="20"/>
          <w:lang w:val="fr-FR"/>
        </w:rPr>
        <w:t>pou</w:t>
      </w:r>
      <w:r w:rsidR="004739DF" w:rsidRPr="00CF3F40">
        <w:rPr>
          <w:rFonts w:cs="Arial"/>
          <w:sz w:val="20"/>
          <w:lang w:val="fr-FR"/>
        </w:rPr>
        <w:t xml:space="preserve">r </w:t>
      </w:r>
      <w:r w:rsidRPr="00CF3F40">
        <w:rPr>
          <w:rFonts w:cs="Arial"/>
          <w:sz w:val="20"/>
          <w:lang w:val="fr-FR"/>
        </w:rPr>
        <w:t>la</w:t>
      </w:r>
      <w:r w:rsidR="004739DF" w:rsidRPr="00CF3F40">
        <w:rPr>
          <w:rFonts w:cs="Arial"/>
          <w:sz w:val="20"/>
          <w:lang w:val="fr-FR"/>
        </w:rPr>
        <w:t xml:space="preserve"> modern</w:t>
      </w:r>
      <w:r w:rsidR="005517DB" w:rsidRPr="00CF3F40">
        <w:rPr>
          <w:rFonts w:cs="Arial"/>
          <w:sz w:val="20"/>
          <w:lang w:val="fr-FR"/>
        </w:rPr>
        <w:t>isation</w:t>
      </w:r>
      <w:r w:rsidR="004739DF" w:rsidRPr="00CF3F40">
        <w:rPr>
          <w:rFonts w:cs="Arial"/>
          <w:sz w:val="20"/>
          <w:lang w:val="fr-FR"/>
        </w:rPr>
        <w:t xml:space="preserve"> </w:t>
      </w:r>
      <w:r w:rsidRPr="00CF3F40">
        <w:rPr>
          <w:rFonts w:cs="Arial"/>
          <w:sz w:val="20"/>
          <w:lang w:val="fr-FR"/>
        </w:rPr>
        <w:t>et le</w:t>
      </w:r>
      <w:r w:rsidR="004739DF" w:rsidRPr="00CF3F40">
        <w:rPr>
          <w:rFonts w:cs="Arial"/>
          <w:sz w:val="20"/>
          <w:lang w:val="fr-FR"/>
        </w:rPr>
        <w:t xml:space="preserve"> </w:t>
      </w:r>
      <w:r w:rsidRPr="00CF3F40">
        <w:rPr>
          <w:rFonts w:cs="Arial"/>
          <w:sz w:val="20"/>
          <w:lang w:val="fr-FR"/>
        </w:rPr>
        <w:t>renforcement du</w:t>
      </w:r>
      <w:r w:rsidR="004739DF" w:rsidRPr="00CF3F40">
        <w:rPr>
          <w:rFonts w:cs="Arial"/>
          <w:sz w:val="20"/>
          <w:lang w:val="fr-FR"/>
        </w:rPr>
        <w:t xml:space="preserve"> </w:t>
      </w:r>
      <w:r w:rsidRPr="00CF3F40">
        <w:rPr>
          <w:rFonts w:cs="Arial"/>
          <w:sz w:val="20"/>
          <w:lang w:val="fr-FR"/>
        </w:rPr>
        <w:t xml:space="preserve">système </w:t>
      </w:r>
      <w:r w:rsidR="004739DF" w:rsidRPr="00CF3F40">
        <w:rPr>
          <w:rFonts w:cs="Arial"/>
          <w:sz w:val="20"/>
          <w:lang w:val="fr-FR"/>
        </w:rPr>
        <w:t xml:space="preserve">national </w:t>
      </w:r>
      <w:r w:rsidRPr="00CF3F40">
        <w:rPr>
          <w:rFonts w:cs="Arial"/>
          <w:sz w:val="20"/>
          <w:lang w:val="fr-FR"/>
        </w:rPr>
        <w:t xml:space="preserve">de </w:t>
      </w:r>
      <w:r w:rsidR="007C07C3" w:rsidRPr="00CF3F40">
        <w:rPr>
          <w:rFonts w:cs="Arial"/>
          <w:sz w:val="20"/>
          <w:lang w:val="fr-FR"/>
        </w:rPr>
        <w:t>propriété industrielle</w:t>
      </w:r>
      <w:r w:rsidR="004739DF" w:rsidRPr="00CF3F40">
        <w:rPr>
          <w:rFonts w:cs="Arial"/>
          <w:sz w:val="20"/>
          <w:lang w:val="fr-FR"/>
        </w:rPr>
        <w:t>.</w:t>
      </w:r>
    </w:p>
    <w:p w14:paraId="0A319AD4" w14:textId="77777777" w:rsidR="000B7410" w:rsidRDefault="000B7410" w:rsidP="00DB5BD9">
      <w:pPr>
        <w:jc w:val="both"/>
        <w:rPr>
          <w:rFonts w:cs="Arial"/>
          <w:sz w:val="20"/>
          <w:lang w:val="fr-FR"/>
        </w:rPr>
      </w:pPr>
    </w:p>
    <w:p w14:paraId="211BC821" w14:textId="77777777" w:rsidR="007F6B5E" w:rsidRPr="00CF3F40" w:rsidRDefault="007F6B5E" w:rsidP="00DB5BD9">
      <w:pPr>
        <w:jc w:val="both"/>
        <w:rPr>
          <w:rFonts w:cs="Arial"/>
          <w:sz w:val="20"/>
          <w:lang w:val="fr-FR"/>
        </w:rPr>
      </w:pPr>
    </w:p>
    <w:p w14:paraId="0BBA4F99" w14:textId="3EE27BBB" w:rsidR="00393121" w:rsidRPr="00CF3F40" w:rsidRDefault="000B7410" w:rsidP="00B14D48">
      <w:pPr>
        <w:rPr>
          <w:sz w:val="16"/>
          <w:szCs w:val="16"/>
          <w:lang w:val="fr-FR" w:eastAsia="da-DK"/>
        </w:rPr>
      </w:pPr>
      <w:r w:rsidRPr="00CF3F40">
        <w:rPr>
          <w:noProof/>
        </w:rPr>
        <w:drawing>
          <wp:inline distT="0" distB="0" distL="0" distR="0" wp14:anchorId="04D898D1" wp14:editId="74A6D266">
            <wp:extent cx="5940425" cy="2074969"/>
            <wp:effectExtent l="0" t="0" r="3175" b="1905"/>
            <wp:docPr id="4153" name="Picture 4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940425" cy="2074969"/>
                    </a:xfrm>
                    <a:prstGeom prst="rect">
                      <a:avLst/>
                    </a:prstGeom>
                    <a:noFill/>
                    <a:ln>
                      <a:noFill/>
                    </a:ln>
                  </pic:spPr>
                </pic:pic>
              </a:graphicData>
            </a:graphic>
          </wp:inline>
        </w:drawing>
      </w:r>
    </w:p>
    <w:p w14:paraId="0BBA4F9A" w14:textId="77777777" w:rsidR="00393121" w:rsidRPr="00CF3F40" w:rsidRDefault="00393121" w:rsidP="000B7410"/>
    <w:p w14:paraId="0BBA4F9B" w14:textId="27C36BD6" w:rsidR="00393121" w:rsidRPr="00CF3F40" w:rsidRDefault="004739DF" w:rsidP="004739DF">
      <w:pPr>
        <w:jc w:val="both"/>
        <w:rPr>
          <w:rFonts w:cs="Arial"/>
          <w:sz w:val="20"/>
          <w:lang w:val="fr-FR"/>
        </w:rPr>
      </w:pPr>
      <w:r w:rsidRPr="00CF3F40">
        <w:rPr>
          <w:rFonts w:cs="Arial"/>
          <w:iCs/>
          <w:sz w:val="20"/>
          <w:lang w:val="fr-FR"/>
        </w:rPr>
        <w:t>Note</w:t>
      </w:r>
      <w:r w:rsidR="003B5E90" w:rsidRPr="00CF3F40">
        <w:rPr>
          <w:rFonts w:cs="Arial"/>
          <w:iCs/>
          <w:sz w:val="20"/>
          <w:lang w:val="fr-FR"/>
        </w:rPr>
        <w:t> :</w:t>
      </w:r>
      <w:r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sous la forme d</w:t>
      </w:r>
      <w:r w:rsidR="00406EDA" w:rsidRPr="00CF3F40">
        <w:rPr>
          <w:rFonts w:cs="Arial"/>
          <w:sz w:val="20"/>
          <w:lang w:val="fr-FR"/>
        </w:rPr>
        <w:t>’</w:t>
      </w:r>
      <w:r w:rsidR="00BF3140" w:rsidRPr="00CF3F40">
        <w:rPr>
          <w:rFonts w:cs="Arial"/>
          <w:sz w:val="20"/>
          <w:lang w:val="fr-FR"/>
        </w:rPr>
        <w:t>un</w:t>
      </w:r>
      <w:r w:rsidRPr="00CF3F40">
        <w:rPr>
          <w:rFonts w:cs="Arial"/>
          <w:sz w:val="20"/>
          <w:lang w:val="fr-FR"/>
        </w:rPr>
        <w:t xml:space="preserve"> </w:t>
      </w:r>
      <w:r w:rsidR="00BF3140" w:rsidRPr="00CF3F40">
        <w:rPr>
          <w:rFonts w:cs="Arial"/>
          <w:sz w:val="20"/>
          <w:lang w:val="fr-FR"/>
        </w:rPr>
        <w:t>accord de coopération</w:t>
      </w:r>
      <w:r w:rsidRPr="00CF3F40">
        <w:rPr>
          <w:rFonts w:cs="Arial"/>
          <w:sz w:val="20"/>
          <w:lang w:val="fr-FR"/>
        </w:rPr>
        <w:t xml:space="preserve"> </w:t>
      </w:r>
      <w:r w:rsidR="000C5424" w:rsidRPr="00CF3F40">
        <w:rPr>
          <w:rFonts w:cs="Arial"/>
          <w:sz w:val="20"/>
          <w:lang w:val="fr-FR"/>
        </w:rPr>
        <w:t>entre</w:t>
      </w:r>
      <w:r w:rsidRPr="00CF3F40">
        <w:rPr>
          <w:rFonts w:cs="Arial"/>
          <w:sz w:val="20"/>
          <w:lang w:val="fr-FR"/>
        </w:rPr>
        <w:t xml:space="preserve"> </w:t>
      </w:r>
      <w:r w:rsidR="00BF3140" w:rsidRPr="00CF3F40">
        <w:rPr>
          <w:rFonts w:cs="Arial"/>
          <w:sz w:val="20"/>
          <w:lang w:val="fr-FR"/>
        </w:rPr>
        <w:t>le Gouv</w:t>
      </w:r>
      <w:r w:rsidR="007C07C3" w:rsidRPr="00CF3F40">
        <w:rPr>
          <w:rFonts w:cs="Arial"/>
          <w:sz w:val="20"/>
          <w:lang w:val="fr-FR"/>
        </w:rPr>
        <w:t>ernement</w:t>
      </w:r>
      <w:r w:rsidRPr="00CF3F40">
        <w:rPr>
          <w:rFonts w:cs="Arial"/>
          <w:sz w:val="20"/>
          <w:lang w:val="fr-FR"/>
        </w:rPr>
        <w:t xml:space="preserve"> </w:t>
      </w:r>
      <w:r w:rsidR="00BF3140" w:rsidRPr="00CF3F40">
        <w:rPr>
          <w:rFonts w:cs="Arial"/>
          <w:sz w:val="20"/>
          <w:lang w:val="fr-FR"/>
        </w:rPr>
        <w:t>m</w:t>
      </w:r>
      <w:r w:rsidRPr="00CF3F40">
        <w:rPr>
          <w:rFonts w:cs="Arial"/>
          <w:sz w:val="20"/>
          <w:lang w:val="fr-FR"/>
        </w:rPr>
        <w:t>exic</w:t>
      </w:r>
      <w:r w:rsidR="00BF3140" w:rsidRPr="00CF3F40">
        <w:rPr>
          <w:rFonts w:cs="Arial"/>
          <w:sz w:val="20"/>
          <w:lang w:val="fr-FR"/>
        </w:rPr>
        <w:t>ain</w:t>
      </w:r>
      <w:r w:rsidRPr="00CF3F40">
        <w:rPr>
          <w:rFonts w:cs="Arial"/>
          <w:sz w:val="20"/>
          <w:lang w:val="fr-FR"/>
        </w:rPr>
        <w:t xml:space="preserve"> </w:t>
      </w:r>
      <w:r w:rsidR="00BF3140" w:rsidRPr="00CF3F40">
        <w:rPr>
          <w:rFonts w:cs="Arial"/>
          <w:sz w:val="20"/>
          <w:lang w:val="fr-FR"/>
        </w:rPr>
        <w:t>et l</w:t>
      </w:r>
      <w:r w:rsidR="00406EDA" w:rsidRPr="00CF3F40">
        <w:rPr>
          <w:rFonts w:cs="Arial"/>
          <w:sz w:val="20"/>
          <w:lang w:val="fr-FR"/>
        </w:rPr>
        <w:t>’</w:t>
      </w:r>
      <w:r w:rsidR="00BF3140" w:rsidRPr="00CF3F40">
        <w:rPr>
          <w:rFonts w:cs="Arial"/>
          <w:sz w:val="20"/>
          <w:lang w:val="fr-FR"/>
        </w:rPr>
        <w:t>OMPI</w:t>
      </w:r>
      <w:r w:rsidRPr="00CF3F40">
        <w:rPr>
          <w:rFonts w:cs="Arial"/>
          <w:sz w:val="20"/>
          <w:lang w:val="fr-FR"/>
        </w:rPr>
        <w:t xml:space="preserve"> </w:t>
      </w:r>
      <w:r w:rsidR="00BF3140" w:rsidRPr="00CF3F40">
        <w:rPr>
          <w:rFonts w:cs="Arial"/>
          <w:sz w:val="20"/>
          <w:lang w:val="fr-FR"/>
        </w:rPr>
        <w:t>pour l</w:t>
      </w:r>
      <w:r w:rsidRPr="00CF3F40">
        <w:rPr>
          <w:rFonts w:cs="Arial"/>
          <w:sz w:val="20"/>
          <w:lang w:val="fr-FR"/>
        </w:rPr>
        <w:t xml:space="preserve">e </w:t>
      </w:r>
      <w:r w:rsidR="00BF3140" w:rsidRPr="00CF3F40">
        <w:rPr>
          <w:rFonts w:cs="Arial"/>
          <w:sz w:val="20"/>
          <w:lang w:val="fr-FR"/>
        </w:rPr>
        <w:t>développement</w:t>
      </w:r>
      <w:r w:rsidRPr="00CF3F40">
        <w:rPr>
          <w:rFonts w:cs="Arial"/>
          <w:sz w:val="20"/>
          <w:lang w:val="fr-FR"/>
        </w:rPr>
        <w:t xml:space="preserve"> </w:t>
      </w:r>
      <w:r w:rsidR="00BF3140" w:rsidRPr="00CF3F40">
        <w:rPr>
          <w:rFonts w:cs="Arial"/>
          <w:sz w:val="20"/>
          <w:lang w:val="fr-FR"/>
        </w:rPr>
        <w:t>et le</w:t>
      </w:r>
      <w:r w:rsidRPr="00CF3F40">
        <w:rPr>
          <w:rFonts w:cs="Arial"/>
          <w:sz w:val="20"/>
          <w:lang w:val="fr-FR"/>
        </w:rPr>
        <w:t xml:space="preserve"> </w:t>
      </w:r>
      <w:r w:rsidR="00BF3140" w:rsidRPr="00CF3F40">
        <w:rPr>
          <w:rFonts w:cs="Arial"/>
          <w:sz w:val="20"/>
          <w:lang w:val="fr-FR"/>
        </w:rPr>
        <w:t>renforcement</w:t>
      </w:r>
      <w:r w:rsidRPr="00CF3F40">
        <w:rPr>
          <w:rFonts w:cs="Arial"/>
          <w:sz w:val="20"/>
          <w:lang w:val="fr-FR"/>
        </w:rPr>
        <w:t xml:space="preserve"> </w:t>
      </w:r>
      <w:r w:rsidR="00BF3140" w:rsidRPr="00CF3F40">
        <w:rPr>
          <w:rFonts w:cs="Arial"/>
          <w:sz w:val="20"/>
          <w:lang w:val="fr-FR"/>
        </w:rPr>
        <w:t>du système</w:t>
      </w:r>
      <w:r w:rsidRPr="00CF3F40">
        <w:rPr>
          <w:rFonts w:cs="Arial"/>
          <w:sz w:val="20"/>
          <w:lang w:val="fr-FR"/>
        </w:rPr>
        <w:t xml:space="preserve"> national </w:t>
      </w:r>
      <w:r w:rsidR="00BF3140" w:rsidRPr="00CF3F40">
        <w:rPr>
          <w:rFonts w:cs="Arial"/>
          <w:sz w:val="20"/>
          <w:lang w:val="fr-FR"/>
        </w:rPr>
        <w:t xml:space="preserve">de </w:t>
      </w:r>
      <w:r w:rsidR="007C07C3" w:rsidRPr="00CF3F40">
        <w:rPr>
          <w:rFonts w:cs="Arial"/>
          <w:sz w:val="20"/>
          <w:lang w:val="fr-FR"/>
        </w:rPr>
        <w:t>propriété industrielle</w:t>
      </w:r>
      <w:r w:rsidRPr="00CF3F40">
        <w:rPr>
          <w:rFonts w:cs="Arial"/>
          <w:sz w:val="20"/>
          <w:lang w:val="fr-FR"/>
        </w:rPr>
        <w:t>.</w:t>
      </w:r>
    </w:p>
    <w:p w14:paraId="0BBA4F9C" w14:textId="77777777" w:rsidR="00393121" w:rsidRDefault="00393121" w:rsidP="00B14D48">
      <w:pPr>
        <w:rPr>
          <w:sz w:val="20"/>
          <w:lang w:val="fr-FR" w:eastAsia="da-DK"/>
        </w:rPr>
      </w:pPr>
    </w:p>
    <w:p w14:paraId="41D94EBD" w14:textId="77777777" w:rsidR="007F6B5E" w:rsidRPr="00CF3F40" w:rsidRDefault="007F6B5E" w:rsidP="00B14D48">
      <w:pPr>
        <w:rPr>
          <w:sz w:val="20"/>
          <w:lang w:val="fr-FR" w:eastAsia="da-DK"/>
        </w:rPr>
      </w:pPr>
    </w:p>
    <w:p w14:paraId="0BBA4F9D" w14:textId="6C920D2B" w:rsidR="00393121" w:rsidRPr="00CF3F40" w:rsidRDefault="000B7410" w:rsidP="00B14D48">
      <w:pPr>
        <w:rPr>
          <w:sz w:val="16"/>
          <w:szCs w:val="16"/>
          <w:lang w:val="fr-FR" w:eastAsia="da-DK"/>
        </w:rPr>
      </w:pPr>
      <w:r w:rsidRPr="00CF3F40">
        <w:rPr>
          <w:noProof/>
        </w:rPr>
        <w:drawing>
          <wp:inline distT="0" distB="0" distL="0" distR="0" wp14:anchorId="7E49846B" wp14:editId="08CE474D">
            <wp:extent cx="5940425" cy="2713805"/>
            <wp:effectExtent l="0" t="0" r="3175" b="0"/>
            <wp:docPr id="4154" name="Picture 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940425" cy="2713805"/>
                    </a:xfrm>
                    <a:prstGeom prst="rect">
                      <a:avLst/>
                    </a:prstGeom>
                    <a:noFill/>
                    <a:ln>
                      <a:noFill/>
                    </a:ln>
                  </pic:spPr>
                </pic:pic>
              </a:graphicData>
            </a:graphic>
          </wp:inline>
        </w:drawing>
      </w:r>
    </w:p>
    <w:p w14:paraId="0BBA4F9E" w14:textId="77777777" w:rsidR="00393121" w:rsidRPr="00CF3F40" w:rsidRDefault="00393121" w:rsidP="000B7410"/>
    <w:p w14:paraId="0BBA4F9F" w14:textId="771DFACF" w:rsidR="00393121" w:rsidRPr="00CF3F40" w:rsidRDefault="004739DF" w:rsidP="00BE193C">
      <w:pPr>
        <w:rPr>
          <w:rFonts w:cs="Arial"/>
          <w:sz w:val="20"/>
          <w:lang w:val="fr-FR"/>
        </w:rPr>
      </w:pPr>
      <w:r w:rsidRPr="00CF3F40">
        <w:rPr>
          <w:rFonts w:cs="Arial"/>
          <w:iCs/>
          <w:sz w:val="20"/>
          <w:lang w:val="fr-FR"/>
        </w:rPr>
        <w:t>Note</w:t>
      </w:r>
      <w:r w:rsidR="003B5E90" w:rsidRPr="00CF3F40">
        <w:rPr>
          <w:rFonts w:cs="Arial"/>
          <w:iCs/>
          <w:sz w:val="20"/>
          <w:lang w:val="fr-FR"/>
        </w:rPr>
        <w:t> :</w:t>
      </w:r>
      <w:r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sous la forme d</w:t>
      </w:r>
      <w:r w:rsidR="00406EDA" w:rsidRPr="00CF3F40">
        <w:rPr>
          <w:rFonts w:cs="Arial"/>
          <w:sz w:val="20"/>
          <w:lang w:val="fr-FR"/>
        </w:rPr>
        <w:t>’</w:t>
      </w:r>
      <w:r w:rsidR="0052525D" w:rsidRPr="00CF3F40">
        <w:rPr>
          <w:rFonts w:cs="Arial"/>
          <w:sz w:val="20"/>
          <w:lang w:val="fr-FR"/>
        </w:rPr>
        <w:t>un accord</w:t>
      </w:r>
      <w:r w:rsidRPr="00CF3F40">
        <w:rPr>
          <w:rFonts w:cs="Arial"/>
          <w:sz w:val="20"/>
          <w:lang w:val="fr-FR"/>
        </w:rPr>
        <w:t xml:space="preserve"> </w:t>
      </w:r>
      <w:r w:rsidR="000C5424" w:rsidRPr="00CF3F40">
        <w:rPr>
          <w:rFonts w:cs="Arial"/>
          <w:sz w:val="20"/>
          <w:lang w:val="fr-FR"/>
        </w:rPr>
        <w:t>entre</w:t>
      </w:r>
      <w:r w:rsidRPr="00CF3F40">
        <w:rPr>
          <w:rFonts w:cs="Arial"/>
          <w:sz w:val="20"/>
          <w:lang w:val="fr-FR"/>
        </w:rPr>
        <w:t xml:space="preserve"> </w:t>
      </w:r>
      <w:r w:rsidR="0052525D" w:rsidRPr="00CF3F40">
        <w:rPr>
          <w:rFonts w:cs="Arial"/>
          <w:sz w:val="20"/>
          <w:lang w:val="fr-FR"/>
        </w:rPr>
        <w:t>l</w:t>
      </w:r>
      <w:r w:rsidR="00406EDA" w:rsidRPr="00CF3F40">
        <w:rPr>
          <w:rFonts w:cs="Arial"/>
          <w:sz w:val="20"/>
          <w:lang w:val="fr-FR"/>
        </w:rPr>
        <w:t>’</w:t>
      </w:r>
      <w:r w:rsidR="0052525D" w:rsidRPr="00CF3F40">
        <w:rPr>
          <w:rFonts w:cs="Arial"/>
          <w:sz w:val="20"/>
          <w:lang w:val="fr-FR"/>
        </w:rPr>
        <w:t>Institut n</w:t>
      </w:r>
      <w:r w:rsidRPr="00CF3F40">
        <w:rPr>
          <w:rFonts w:cs="Arial"/>
          <w:sz w:val="20"/>
          <w:lang w:val="fr-FR"/>
        </w:rPr>
        <w:t xml:space="preserve">ational </w:t>
      </w:r>
      <w:r w:rsidR="0052525D" w:rsidRPr="00CF3F40">
        <w:rPr>
          <w:rFonts w:cs="Arial"/>
          <w:sz w:val="20"/>
          <w:lang w:val="fr-FR"/>
        </w:rPr>
        <w:t>de p</w:t>
      </w:r>
      <w:r w:rsidR="007C07C3" w:rsidRPr="00CF3F40">
        <w:rPr>
          <w:rFonts w:cs="Arial"/>
          <w:sz w:val="20"/>
          <w:lang w:val="fr-FR"/>
        </w:rPr>
        <w:t>ropriété industrielle</w:t>
      </w:r>
      <w:r w:rsidRPr="00CF3F40">
        <w:rPr>
          <w:rFonts w:cs="Arial"/>
          <w:sz w:val="20"/>
          <w:lang w:val="fr-FR"/>
        </w:rPr>
        <w:t xml:space="preserve"> </w:t>
      </w:r>
      <w:r w:rsidR="0052525D" w:rsidRPr="00CF3F40">
        <w:rPr>
          <w:rFonts w:cs="Arial"/>
          <w:sz w:val="20"/>
          <w:lang w:val="fr-FR"/>
        </w:rPr>
        <w:t xml:space="preserve">du </w:t>
      </w:r>
      <w:r w:rsidRPr="00CF3F40">
        <w:rPr>
          <w:rFonts w:cs="Arial"/>
          <w:sz w:val="20"/>
          <w:lang w:val="fr-FR"/>
        </w:rPr>
        <w:t xml:space="preserve">Portugal </w:t>
      </w:r>
      <w:r w:rsidR="00BF3140" w:rsidRPr="00CF3F40">
        <w:rPr>
          <w:rFonts w:cs="Arial"/>
          <w:sz w:val="20"/>
          <w:lang w:val="fr-FR"/>
        </w:rPr>
        <w:t>et l</w:t>
      </w:r>
      <w:r w:rsidR="00406EDA" w:rsidRPr="00CF3F40">
        <w:rPr>
          <w:rFonts w:cs="Arial"/>
          <w:sz w:val="20"/>
          <w:lang w:val="fr-FR"/>
        </w:rPr>
        <w:t>’</w:t>
      </w:r>
      <w:r w:rsidR="00BF3140" w:rsidRPr="00CF3F40">
        <w:rPr>
          <w:rFonts w:cs="Arial"/>
          <w:sz w:val="20"/>
          <w:lang w:val="fr-FR"/>
        </w:rPr>
        <w:t>OMPI</w:t>
      </w:r>
      <w:r w:rsidR="0052525D" w:rsidRPr="00CF3F40">
        <w:rPr>
          <w:rFonts w:cs="Arial"/>
          <w:sz w:val="20"/>
          <w:lang w:val="fr-FR"/>
        </w:rPr>
        <w:t xml:space="preserve"> destiné au</w:t>
      </w:r>
      <w:r w:rsidRPr="00CF3F40">
        <w:rPr>
          <w:rFonts w:cs="Arial"/>
          <w:sz w:val="20"/>
          <w:lang w:val="fr-FR"/>
        </w:rPr>
        <w:t xml:space="preserve"> </w:t>
      </w:r>
      <w:r w:rsidR="00BF3140" w:rsidRPr="00CF3F40">
        <w:rPr>
          <w:rFonts w:cs="Arial"/>
          <w:sz w:val="20"/>
          <w:lang w:val="fr-FR"/>
        </w:rPr>
        <w:t>développement</w:t>
      </w:r>
      <w:r w:rsidRPr="00CF3F40">
        <w:rPr>
          <w:rFonts w:cs="Arial"/>
          <w:sz w:val="20"/>
          <w:lang w:val="fr-FR"/>
        </w:rPr>
        <w:t xml:space="preserve"> </w:t>
      </w:r>
      <w:r w:rsidR="0052525D" w:rsidRPr="00CF3F40">
        <w:rPr>
          <w:rFonts w:cs="Arial"/>
          <w:sz w:val="20"/>
          <w:lang w:val="fr-FR"/>
        </w:rPr>
        <w:t>d</w:t>
      </w:r>
      <w:r w:rsidR="00406EDA" w:rsidRPr="00CF3F40">
        <w:rPr>
          <w:rFonts w:cs="Arial"/>
          <w:sz w:val="20"/>
          <w:lang w:val="fr-FR"/>
        </w:rPr>
        <w:t>’</w:t>
      </w:r>
      <w:r w:rsidR="0052525D" w:rsidRPr="00CF3F40">
        <w:rPr>
          <w:rFonts w:cs="Arial"/>
          <w:sz w:val="20"/>
          <w:lang w:val="fr-FR"/>
        </w:rPr>
        <w:t xml:space="preserve">activités conjointes de </w:t>
      </w:r>
      <w:r w:rsidRPr="00CF3F40">
        <w:rPr>
          <w:rFonts w:cs="Arial"/>
          <w:sz w:val="20"/>
          <w:lang w:val="fr-FR"/>
        </w:rPr>
        <w:t>coop</w:t>
      </w:r>
      <w:r w:rsidR="0052525D" w:rsidRPr="00CF3F40">
        <w:rPr>
          <w:rFonts w:cs="Arial"/>
          <w:sz w:val="20"/>
          <w:lang w:val="fr-FR"/>
        </w:rPr>
        <w:t>é</w:t>
      </w:r>
      <w:r w:rsidRPr="00CF3F40">
        <w:rPr>
          <w:rFonts w:cs="Arial"/>
          <w:sz w:val="20"/>
          <w:lang w:val="fr-FR"/>
        </w:rPr>
        <w:t xml:space="preserve">ration </w:t>
      </w:r>
      <w:r w:rsidR="0052525D" w:rsidRPr="00CF3F40">
        <w:rPr>
          <w:rFonts w:cs="Arial"/>
          <w:sz w:val="20"/>
          <w:lang w:val="fr-FR"/>
        </w:rPr>
        <w:t>au profit des pays lusophones</w:t>
      </w:r>
      <w:r w:rsidRPr="00CF3F40">
        <w:rPr>
          <w:rFonts w:cs="Arial"/>
          <w:sz w:val="20"/>
          <w:lang w:val="fr-FR"/>
        </w:rPr>
        <w:t xml:space="preserve">. </w:t>
      </w:r>
      <w:r w:rsidR="003B5E90" w:rsidRPr="00CF3F40">
        <w:rPr>
          <w:rFonts w:cs="Arial"/>
          <w:sz w:val="20"/>
          <w:lang w:val="fr-FR"/>
        </w:rPr>
        <w:t xml:space="preserve"> </w:t>
      </w:r>
      <w:r w:rsidR="00BE193C" w:rsidRPr="00CF3F40">
        <w:rPr>
          <w:rFonts w:cs="Arial"/>
          <w:sz w:val="20"/>
          <w:lang w:val="fr-FR"/>
        </w:rPr>
        <w:t>Les comptes et les rapports financiers de ce fonds de dépôt sont tenus en euros.</w:t>
      </w:r>
    </w:p>
    <w:p w14:paraId="0BBA4FA1" w14:textId="77777777" w:rsidR="00393121" w:rsidRPr="008A0A3A" w:rsidRDefault="00393121" w:rsidP="003424AE">
      <w:pPr>
        <w:rPr>
          <w:lang w:val="fr-CH"/>
        </w:rPr>
      </w:pPr>
    </w:p>
    <w:p w14:paraId="69194272" w14:textId="77777777" w:rsidR="007F6B5E" w:rsidRPr="008A0A3A" w:rsidRDefault="007F6B5E" w:rsidP="003424AE">
      <w:pPr>
        <w:rPr>
          <w:lang w:val="fr-CH"/>
        </w:rPr>
      </w:pPr>
    </w:p>
    <w:p w14:paraId="0BBA4FA3" w14:textId="1F9F1A8D" w:rsidR="00393121" w:rsidRPr="00CF3F40" w:rsidRDefault="003424AE" w:rsidP="00B14D48">
      <w:pPr>
        <w:rPr>
          <w:sz w:val="16"/>
          <w:szCs w:val="16"/>
          <w:lang w:val="fr-FR" w:eastAsia="da-DK"/>
        </w:rPr>
      </w:pPr>
      <w:r w:rsidRPr="00CF3F40">
        <w:rPr>
          <w:noProof/>
        </w:rPr>
        <w:drawing>
          <wp:inline distT="0" distB="0" distL="0" distR="0" wp14:anchorId="57C72395" wp14:editId="773AA37E">
            <wp:extent cx="5940425" cy="3030103"/>
            <wp:effectExtent l="0" t="0" r="3175" b="0"/>
            <wp:docPr id="4155" name="Picture 4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940425" cy="3030103"/>
                    </a:xfrm>
                    <a:prstGeom prst="rect">
                      <a:avLst/>
                    </a:prstGeom>
                    <a:noFill/>
                    <a:ln>
                      <a:noFill/>
                    </a:ln>
                  </pic:spPr>
                </pic:pic>
              </a:graphicData>
            </a:graphic>
          </wp:inline>
        </w:drawing>
      </w:r>
    </w:p>
    <w:p w14:paraId="0BBA4FA4" w14:textId="77777777" w:rsidR="00393121" w:rsidRPr="00CF3F40" w:rsidRDefault="00393121" w:rsidP="00DB5BD9">
      <w:pPr>
        <w:jc w:val="both"/>
        <w:rPr>
          <w:rFonts w:cs="Arial"/>
          <w:iCs/>
          <w:sz w:val="20"/>
          <w:lang w:val="fr-FR"/>
        </w:rPr>
      </w:pPr>
    </w:p>
    <w:p w14:paraId="2F70922B" w14:textId="4FF1D01C" w:rsidR="00406EDA" w:rsidRPr="00CF3F40" w:rsidRDefault="00DB5BD9" w:rsidP="004739DF">
      <w:pPr>
        <w:jc w:val="both"/>
        <w:rPr>
          <w:rFonts w:cs="Arial"/>
          <w:iCs/>
          <w:sz w:val="20"/>
          <w:lang w:val="fr-FR"/>
        </w:rPr>
      </w:pPr>
      <w:r w:rsidRPr="00CF3F40">
        <w:rPr>
          <w:rFonts w:cs="Arial"/>
          <w:iCs/>
          <w:sz w:val="20"/>
          <w:lang w:val="fr-FR"/>
        </w:rPr>
        <w:t>Note</w:t>
      </w:r>
      <w:r w:rsidR="003B5E90" w:rsidRPr="00CF3F40">
        <w:rPr>
          <w:rFonts w:cs="Arial"/>
          <w:sz w:val="20"/>
          <w:lang w:val="fr-FR"/>
        </w:rPr>
        <w:t> :</w:t>
      </w:r>
      <w:r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 xml:space="preserve">sous la forme </w:t>
      </w:r>
      <w:r w:rsidR="00BF3140" w:rsidRPr="00CF3F40">
        <w:rPr>
          <w:rFonts w:cs="Arial"/>
          <w:sz w:val="20"/>
          <w:lang w:val="fr-FR"/>
        </w:rPr>
        <w:t>d</w:t>
      </w:r>
      <w:r w:rsidR="00406EDA" w:rsidRPr="00CF3F40">
        <w:rPr>
          <w:rFonts w:cs="Arial"/>
          <w:sz w:val="20"/>
          <w:lang w:val="fr-FR"/>
        </w:rPr>
        <w:t>’</w:t>
      </w:r>
      <w:r w:rsidR="00BF3140" w:rsidRPr="00CF3F40">
        <w:rPr>
          <w:rFonts w:cs="Arial"/>
          <w:sz w:val="20"/>
          <w:lang w:val="fr-FR"/>
        </w:rPr>
        <w:t>une contribution volontaire</w:t>
      </w:r>
      <w:r w:rsidRPr="00CF3F40">
        <w:rPr>
          <w:rFonts w:cs="Arial"/>
          <w:sz w:val="20"/>
          <w:lang w:val="fr-FR"/>
        </w:rPr>
        <w:t xml:space="preserve"> </w:t>
      </w:r>
      <w:r w:rsidR="00BF3140" w:rsidRPr="00CF3F40">
        <w:rPr>
          <w:rFonts w:cs="Arial"/>
          <w:sz w:val="20"/>
          <w:lang w:val="fr-FR"/>
        </w:rPr>
        <w:t>du Gouvern</w:t>
      </w:r>
      <w:r w:rsidR="007C07C3" w:rsidRPr="00CF3F40">
        <w:rPr>
          <w:rFonts w:cs="Arial"/>
          <w:sz w:val="20"/>
          <w:lang w:val="fr-FR"/>
        </w:rPr>
        <w:t>ement</w:t>
      </w:r>
      <w:r w:rsidRPr="00CF3F40">
        <w:rPr>
          <w:rFonts w:cs="Arial"/>
          <w:sz w:val="20"/>
          <w:lang w:val="fr-FR"/>
        </w:rPr>
        <w:t xml:space="preserve"> </w:t>
      </w:r>
      <w:r w:rsidR="0052525D" w:rsidRPr="00CF3F40">
        <w:rPr>
          <w:rFonts w:cs="Arial"/>
          <w:sz w:val="20"/>
          <w:lang w:val="fr-FR"/>
        </w:rPr>
        <w:t>de la</w:t>
      </w:r>
      <w:r w:rsidRPr="00CF3F40">
        <w:rPr>
          <w:rFonts w:cs="Arial"/>
          <w:sz w:val="20"/>
          <w:lang w:val="fr-FR"/>
        </w:rPr>
        <w:t xml:space="preserve"> R</w:t>
      </w:r>
      <w:r w:rsidR="0052525D" w:rsidRPr="00CF3F40">
        <w:rPr>
          <w:rFonts w:cs="Arial"/>
          <w:sz w:val="20"/>
          <w:lang w:val="fr-FR"/>
        </w:rPr>
        <w:t>é</w:t>
      </w:r>
      <w:r w:rsidRPr="00CF3F40">
        <w:rPr>
          <w:rFonts w:cs="Arial"/>
          <w:sz w:val="20"/>
          <w:lang w:val="fr-FR"/>
        </w:rPr>
        <w:t>publi</w:t>
      </w:r>
      <w:r w:rsidR="0052525D" w:rsidRPr="00CF3F40">
        <w:rPr>
          <w:rFonts w:cs="Arial"/>
          <w:sz w:val="20"/>
          <w:lang w:val="fr-FR"/>
        </w:rPr>
        <w:t xml:space="preserve">que de Corée </w:t>
      </w:r>
      <w:r w:rsidR="00BF3140" w:rsidRPr="00CF3F40">
        <w:rPr>
          <w:rFonts w:cs="Arial"/>
          <w:sz w:val="20"/>
          <w:lang w:val="fr-FR"/>
        </w:rPr>
        <w:t xml:space="preserve">destinée au Programme de </w:t>
      </w:r>
      <w:r w:rsidR="0052525D" w:rsidRPr="00CF3F40">
        <w:rPr>
          <w:rFonts w:cs="Arial"/>
          <w:sz w:val="20"/>
          <w:lang w:val="fr-FR"/>
        </w:rPr>
        <w:t xml:space="preserve">coopération pour le développement de </w:t>
      </w:r>
      <w:r w:rsidR="00BF3140" w:rsidRPr="00CF3F40">
        <w:rPr>
          <w:rFonts w:cs="Arial"/>
          <w:sz w:val="20"/>
          <w:lang w:val="fr-FR"/>
        </w:rPr>
        <w:t>l</w:t>
      </w:r>
      <w:r w:rsidR="00406EDA" w:rsidRPr="00CF3F40">
        <w:rPr>
          <w:rFonts w:cs="Arial"/>
          <w:sz w:val="20"/>
          <w:lang w:val="fr-FR"/>
        </w:rPr>
        <w:t>’</w:t>
      </w:r>
      <w:r w:rsidR="00BF3140" w:rsidRPr="00CF3F40">
        <w:rPr>
          <w:rFonts w:cs="Arial"/>
          <w:sz w:val="20"/>
          <w:lang w:val="fr-FR"/>
        </w:rPr>
        <w:t>OMPI</w:t>
      </w:r>
      <w:r w:rsidRPr="00CF3F40">
        <w:rPr>
          <w:rFonts w:cs="Arial"/>
          <w:sz w:val="20"/>
          <w:lang w:val="fr-FR"/>
        </w:rPr>
        <w:t xml:space="preserve"> </w:t>
      </w:r>
      <w:r w:rsidR="007C07C3" w:rsidRPr="00CF3F40">
        <w:rPr>
          <w:rFonts w:cs="Arial"/>
          <w:sz w:val="20"/>
          <w:lang w:val="fr-FR"/>
        </w:rPr>
        <w:t>dans le domaine</w:t>
      </w:r>
      <w:r w:rsidRPr="00CF3F40">
        <w:rPr>
          <w:rFonts w:cs="Arial"/>
          <w:sz w:val="20"/>
          <w:lang w:val="fr-FR"/>
        </w:rPr>
        <w:t xml:space="preserve"> </w:t>
      </w:r>
      <w:r w:rsidR="0052525D" w:rsidRPr="00CF3F40">
        <w:rPr>
          <w:rFonts w:cs="Arial"/>
          <w:sz w:val="20"/>
          <w:lang w:val="fr-FR"/>
        </w:rPr>
        <w:t xml:space="preserve">du </w:t>
      </w:r>
      <w:r w:rsidR="00BF3140" w:rsidRPr="00CF3F40">
        <w:rPr>
          <w:rFonts w:cs="Arial"/>
          <w:sz w:val="20"/>
          <w:lang w:val="fr-FR"/>
        </w:rPr>
        <w:t>droit d</w:t>
      </w:r>
      <w:r w:rsidR="00406EDA" w:rsidRPr="00CF3F40">
        <w:rPr>
          <w:rFonts w:cs="Arial"/>
          <w:sz w:val="20"/>
          <w:lang w:val="fr-FR"/>
        </w:rPr>
        <w:t>’</w:t>
      </w:r>
      <w:r w:rsidR="00BF3140" w:rsidRPr="00CF3F40">
        <w:rPr>
          <w:rFonts w:cs="Arial"/>
          <w:sz w:val="20"/>
          <w:lang w:val="fr-FR"/>
        </w:rPr>
        <w:t xml:space="preserve">auteur et </w:t>
      </w:r>
      <w:r w:rsidR="003447F2" w:rsidRPr="00CF3F40">
        <w:rPr>
          <w:rFonts w:cs="Arial"/>
          <w:sz w:val="20"/>
          <w:lang w:val="fr-FR"/>
        </w:rPr>
        <w:t xml:space="preserve">des </w:t>
      </w:r>
      <w:r w:rsidR="00BF3140" w:rsidRPr="00CF3F40">
        <w:rPr>
          <w:rFonts w:cs="Arial"/>
          <w:sz w:val="20"/>
          <w:lang w:val="fr-FR"/>
        </w:rPr>
        <w:t>droits connexes</w:t>
      </w:r>
      <w:r w:rsidRPr="00CF3F40">
        <w:rPr>
          <w:rFonts w:cs="Arial"/>
          <w:sz w:val="20"/>
          <w:lang w:val="fr-FR"/>
        </w:rPr>
        <w:t>.</w:t>
      </w:r>
    </w:p>
    <w:p w14:paraId="0BBA4FA6" w14:textId="681CAEF3" w:rsidR="00393121" w:rsidRDefault="00393121" w:rsidP="00B14D48">
      <w:pPr>
        <w:rPr>
          <w:sz w:val="20"/>
          <w:lang w:val="fr-FR" w:eastAsia="da-DK"/>
        </w:rPr>
      </w:pPr>
    </w:p>
    <w:p w14:paraId="48AE7DB4" w14:textId="77777777" w:rsidR="007F6B5E" w:rsidRPr="00CF3F40" w:rsidRDefault="007F6B5E" w:rsidP="00B14D48">
      <w:pPr>
        <w:rPr>
          <w:sz w:val="20"/>
          <w:lang w:val="fr-FR" w:eastAsia="da-DK"/>
        </w:rPr>
      </w:pPr>
    </w:p>
    <w:p w14:paraId="0BBA4FA7" w14:textId="7D57E0ED" w:rsidR="00393121" w:rsidRPr="00CF3F40" w:rsidRDefault="003424AE" w:rsidP="00B14D48">
      <w:pPr>
        <w:rPr>
          <w:sz w:val="16"/>
          <w:szCs w:val="16"/>
          <w:lang w:val="fr-FR" w:eastAsia="da-DK"/>
        </w:rPr>
      </w:pPr>
      <w:r w:rsidRPr="00CF3F40">
        <w:rPr>
          <w:noProof/>
        </w:rPr>
        <w:drawing>
          <wp:inline distT="0" distB="0" distL="0" distR="0" wp14:anchorId="7EE7BCBA" wp14:editId="6B357860">
            <wp:extent cx="5940425" cy="1758670"/>
            <wp:effectExtent l="0" t="0" r="3175" b="0"/>
            <wp:docPr id="4156" name="Picture 4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940425" cy="1758670"/>
                    </a:xfrm>
                    <a:prstGeom prst="rect">
                      <a:avLst/>
                    </a:prstGeom>
                    <a:noFill/>
                    <a:ln>
                      <a:noFill/>
                    </a:ln>
                  </pic:spPr>
                </pic:pic>
              </a:graphicData>
            </a:graphic>
          </wp:inline>
        </w:drawing>
      </w:r>
    </w:p>
    <w:p w14:paraId="0BBA4FA8" w14:textId="77777777" w:rsidR="00393121" w:rsidRPr="00CF3F40" w:rsidRDefault="00393121" w:rsidP="004739DF">
      <w:pPr>
        <w:jc w:val="both"/>
        <w:rPr>
          <w:rFonts w:cs="Arial"/>
          <w:szCs w:val="22"/>
          <w:lang w:val="fr-FR"/>
        </w:rPr>
      </w:pPr>
    </w:p>
    <w:p w14:paraId="0BBA4FA9" w14:textId="2FAE8AB4" w:rsidR="00393121" w:rsidRPr="00CF3F40" w:rsidRDefault="004739DF" w:rsidP="004739DF">
      <w:pPr>
        <w:jc w:val="both"/>
        <w:rPr>
          <w:rFonts w:cs="Arial"/>
          <w:sz w:val="20"/>
          <w:lang w:val="fr-FR"/>
        </w:rPr>
      </w:pPr>
      <w:r w:rsidRPr="00CF3F40">
        <w:rPr>
          <w:rFonts w:cs="Arial"/>
          <w:sz w:val="20"/>
          <w:lang w:val="fr-FR"/>
        </w:rPr>
        <w:t>Note</w:t>
      </w:r>
      <w:r w:rsidR="003B5E90" w:rsidRPr="00CF3F40">
        <w:rPr>
          <w:rFonts w:cs="Arial"/>
          <w:sz w:val="20"/>
          <w:lang w:val="fr-FR"/>
        </w:rPr>
        <w:t> :</w:t>
      </w:r>
      <w:r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 xml:space="preserve">sous la forme </w:t>
      </w:r>
      <w:r w:rsidR="00BF3140" w:rsidRPr="00CF3F40">
        <w:rPr>
          <w:rFonts w:cs="Arial"/>
          <w:sz w:val="20"/>
          <w:lang w:val="fr-FR"/>
        </w:rPr>
        <w:t>d</w:t>
      </w:r>
      <w:r w:rsidR="00406EDA" w:rsidRPr="00CF3F40">
        <w:rPr>
          <w:rFonts w:cs="Arial"/>
          <w:sz w:val="20"/>
          <w:lang w:val="fr-FR"/>
        </w:rPr>
        <w:t>’</w:t>
      </w:r>
      <w:r w:rsidR="00BF3140" w:rsidRPr="00CF3F40">
        <w:rPr>
          <w:rFonts w:cs="Arial"/>
          <w:sz w:val="20"/>
          <w:lang w:val="fr-FR"/>
        </w:rPr>
        <w:t>une contribution volontaire</w:t>
      </w:r>
      <w:r w:rsidRPr="00CF3F40">
        <w:rPr>
          <w:rFonts w:cs="Arial"/>
          <w:sz w:val="20"/>
          <w:lang w:val="fr-FR"/>
        </w:rPr>
        <w:t xml:space="preserve"> </w:t>
      </w:r>
      <w:r w:rsidR="00BF3140" w:rsidRPr="00CF3F40">
        <w:rPr>
          <w:rFonts w:cs="Arial"/>
          <w:sz w:val="20"/>
          <w:lang w:val="fr-FR"/>
        </w:rPr>
        <w:t>du Gouvern</w:t>
      </w:r>
      <w:r w:rsidR="007C07C3" w:rsidRPr="00CF3F40">
        <w:rPr>
          <w:rFonts w:cs="Arial"/>
          <w:sz w:val="20"/>
          <w:lang w:val="fr-FR"/>
        </w:rPr>
        <w:t>ement</w:t>
      </w:r>
      <w:r w:rsidRPr="00CF3F40">
        <w:rPr>
          <w:rFonts w:cs="Arial"/>
          <w:sz w:val="20"/>
          <w:lang w:val="fr-FR"/>
        </w:rPr>
        <w:t xml:space="preserve"> </w:t>
      </w:r>
      <w:r w:rsidR="0052525D" w:rsidRPr="00CF3F40">
        <w:rPr>
          <w:rFonts w:cs="Arial"/>
          <w:sz w:val="20"/>
          <w:lang w:val="fr-FR"/>
        </w:rPr>
        <w:t>de la</w:t>
      </w:r>
      <w:r w:rsidRPr="00CF3F40">
        <w:rPr>
          <w:rFonts w:cs="Arial"/>
          <w:sz w:val="20"/>
          <w:lang w:val="fr-FR"/>
        </w:rPr>
        <w:t xml:space="preserve"> </w:t>
      </w:r>
      <w:r w:rsidR="0052525D" w:rsidRPr="00CF3F40">
        <w:rPr>
          <w:rFonts w:cs="Arial"/>
          <w:sz w:val="20"/>
          <w:lang w:val="fr-FR"/>
        </w:rPr>
        <w:t>République de Corée</w:t>
      </w:r>
      <w:r w:rsidRPr="00CF3F40">
        <w:rPr>
          <w:rFonts w:cs="Arial"/>
          <w:sz w:val="20"/>
          <w:lang w:val="fr-FR"/>
        </w:rPr>
        <w:t xml:space="preserve"> </w:t>
      </w:r>
      <w:r w:rsidR="0052525D" w:rsidRPr="00CF3F40">
        <w:rPr>
          <w:rFonts w:cs="Arial"/>
          <w:sz w:val="20"/>
          <w:lang w:val="fr-FR"/>
        </w:rPr>
        <w:t>en vue d</w:t>
      </w:r>
      <w:r w:rsidR="00406EDA" w:rsidRPr="00CF3F40">
        <w:rPr>
          <w:rFonts w:cs="Arial"/>
          <w:sz w:val="20"/>
          <w:lang w:val="fr-FR"/>
        </w:rPr>
        <w:t>’</w:t>
      </w:r>
      <w:r w:rsidR="0052525D" w:rsidRPr="00CF3F40">
        <w:rPr>
          <w:rFonts w:cs="Arial"/>
          <w:sz w:val="20"/>
          <w:lang w:val="fr-FR"/>
        </w:rPr>
        <w:t>assurer à l</w:t>
      </w:r>
      <w:r w:rsidR="00406EDA" w:rsidRPr="00CF3F40">
        <w:rPr>
          <w:rFonts w:cs="Arial"/>
          <w:sz w:val="20"/>
          <w:lang w:val="fr-FR"/>
        </w:rPr>
        <w:t>’</w:t>
      </w:r>
      <w:r w:rsidR="0016342B" w:rsidRPr="00CF3F40">
        <w:rPr>
          <w:rFonts w:cs="Arial"/>
          <w:sz w:val="20"/>
          <w:lang w:val="fr-FR"/>
        </w:rPr>
        <w:t>OMPI</w:t>
      </w:r>
      <w:r w:rsidRPr="00CF3F40">
        <w:rPr>
          <w:rFonts w:cs="Arial"/>
          <w:sz w:val="20"/>
          <w:lang w:val="fr-FR"/>
        </w:rPr>
        <w:t xml:space="preserve"> </w:t>
      </w:r>
      <w:r w:rsidR="0052525D" w:rsidRPr="00CF3F40">
        <w:rPr>
          <w:rFonts w:cs="Arial"/>
          <w:sz w:val="20"/>
          <w:lang w:val="fr-FR"/>
        </w:rPr>
        <w:t>les services d</w:t>
      </w:r>
      <w:r w:rsidR="00406EDA" w:rsidRPr="00CF3F40">
        <w:rPr>
          <w:rFonts w:cs="Arial"/>
          <w:sz w:val="20"/>
          <w:lang w:val="fr-FR"/>
        </w:rPr>
        <w:t>’</w:t>
      </w:r>
      <w:r w:rsidR="0052525D" w:rsidRPr="00CF3F40">
        <w:rPr>
          <w:rFonts w:cs="Arial"/>
          <w:sz w:val="20"/>
          <w:lang w:val="fr-FR"/>
        </w:rPr>
        <w:t xml:space="preserve">un </w:t>
      </w:r>
      <w:r w:rsidR="009A198F" w:rsidRPr="00CF3F40">
        <w:rPr>
          <w:rFonts w:cs="Arial"/>
          <w:sz w:val="20"/>
          <w:lang w:val="fr-FR"/>
        </w:rPr>
        <w:t>administrateur chargé de gérer l</w:t>
      </w:r>
      <w:r w:rsidRPr="00CF3F40">
        <w:rPr>
          <w:rFonts w:cs="Arial"/>
          <w:sz w:val="20"/>
          <w:lang w:val="fr-FR"/>
        </w:rPr>
        <w:t xml:space="preserve">e </w:t>
      </w:r>
      <w:r w:rsidR="007C07C3" w:rsidRPr="00CF3F40">
        <w:rPr>
          <w:rFonts w:cs="Arial"/>
          <w:sz w:val="20"/>
          <w:lang w:val="fr-FR"/>
        </w:rPr>
        <w:t>Fonds de dépôt</w:t>
      </w:r>
      <w:r w:rsidRPr="00CF3F40">
        <w:rPr>
          <w:rFonts w:cs="Arial"/>
          <w:sz w:val="20"/>
          <w:lang w:val="fr-FR"/>
        </w:rPr>
        <w:t>/</w:t>
      </w:r>
      <w:r w:rsidR="0052525D" w:rsidRPr="00CF3F40">
        <w:rPr>
          <w:rFonts w:cs="Arial"/>
          <w:sz w:val="20"/>
          <w:lang w:val="fr-FR"/>
        </w:rPr>
        <w:t>République de Corée</w:t>
      </w:r>
      <w:r w:rsidRPr="00CF3F40">
        <w:rPr>
          <w:rFonts w:cs="Arial"/>
          <w:sz w:val="20"/>
          <w:lang w:val="fr-FR"/>
        </w:rPr>
        <w:t>/</w:t>
      </w:r>
      <w:r w:rsidR="00BF3140" w:rsidRPr="00CF3F40">
        <w:rPr>
          <w:rFonts w:cs="Arial"/>
          <w:sz w:val="20"/>
          <w:lang w:val="fr-FR"/>
        </w:rPr>
        <w:t>Droit d</w:t>
      </w:r>
      <w:r w:rsidR="00406EDA" w:rsidRPr="00CF3F40">
        <w:rPr>
          <w:rFonts w:cs="Arial"/>
          <w:sz w:val="20"/>
          <w:lang w:val="fr-FR"/>
        </w:rPr>
        <w:t>’</w:t>
      </w:r>
      <w:r w:rsidR="00BF3140" w:rsidRPr="00CF3F40">
        <w:rPr>
          <w:rFonts w:cs="Arial"/>
          <w:sz w:val="20"/>
          <w:lang w:val="fr-FR"/>
        </w:rPr>
        <w:t>auteur</w:t>
      </w:r>
      <w:r w:rsidRPr="00CF3F40">
        <w:rPr>
          <w:rFonts w:cs="Arial"/>
          <w:sz w:val="20"/>
          <w:lang w:val="fr-FR"/>
        </w:rPr>
        <w:t>.</w:t>
      </w:r>
    </w:p>
    <w:p w14:paraId="0BBA4FAB" w14:textId="77777777" w:rsidR="00393121" w:rsidRPr="00CF3F40" w:rsidRDefault="00393121" w:rsidP="00B14D48">
      <w:pPr>
        <w:rPr>
          <w:lang w:val="fr-FR" w:eastAsia="da-DK"/>
        </w:rPr>
      </w:pPr>
    </w:p>
    <w:p w14:paraId="0BBA4FAD" w14:textId="2EF390C2" w:rsidR="00393121" w:rsidRPr="00CF3F40" w:rsidRDefault="003424AE" w:rsidP="00B14D48">
      <w:pPr>
        <w:rPr>
          <w:sz w:val="16"/>
          <w:szCs w:val="16"/>
          <w:lang w:val="fr-FR" w:eastAsia="da-DK"/>
        </w:rPr>
      </w:pPr>
      <w:r w:rsidRPr="00CF3F40">
        <w:rPr>
          <w:noProof/>
        </w:rPr>
        <w:drawing>
          <wp:inline distT="0" distB="0" distL="0" distR="0" wp14:anchorId="146DCF74" wp14:editId="3A1767BD">
            <wp:extent cx="5940425" cy="3030103"/>
            <wp:effectExtent l="0" t="0" r="3175" b="0"/>
            <wp:docPr id="4157" name="Picture 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940425" cy="3030103"/>
                    </a:xfrm>
                    <a:prstGeom prst="rect">
                      <a:avLst/>
                    </a:prstGeom>
                    <a:noFill/>
                    <a:ln>
                      <a:noFill/>
                    </a:ln>
                  </pic:spPr>
                </pic:pic>
              </a:graphicData>
            </a:graphic>
          </wp:inline>
        </w:drawing>
      </w:r>
    </w:p>
    <w:p w14:paraId="0BBA4FAE" w14:textId="77777777" w:rsidR="00393121" w:rsidRPr="00CF3F40" w:rsidRDefault="00393121" w:rsidP="00B14D48">
      <w:pPr>
        <w:rPr>
          <w:szCs w:val="22"/>
          <w:lang w:val="fr-FR" w:eastAsia="da-DK"/>
        </w:rPr>
      </w:pPr>
    </w:p>
    <w:p w14:paraId="0BBA4FAF" w14:textId="560BFA19" w:rsidR="00393121" w:rsidRPr="00CF3F40" w:rsidRDefault="00496EE1" w:rsidP="00496EE1">
      <w:pPr>
        <w:jc w:val="both"/>
        <w:rPr>
          <w:rFonts w:cs="Arial"/>
          <w:iCs/>
          <w:sz w:val="20"/>
          <w:lang w:val="fr-FR"/>
        </w:rPr>
      </w:pPr>
      <w:r w:rsidRPr="00CF3F40">
        <w:rPr>
          <w:rFonts w:cs="Arial"/>
          <w:iCs/>
          <w:sz w:val="20"/>
          <w:lang w:val="fr-FR"/>
        </w:rPr>
        <w:t>Note</w:t>
      </w:r>
      <w:r w:rsidR="003B5E90" w:rsidRPr="00CF3F40">
        <w:rPr>
          <w:rFonts w:cs="Arial"/>
          <w:iCs/>
          <w:sz w:val="20"/>
          <w:lang w:val="fr-FR"/>
        </w:rPr>
        <w:t> :</w:t>
      </w:r>
      <w:r w:rsidR="00F91803" w:rsidRPr="00CF3F40">
        <w:rPr>
          <w:rFonts w:cs="Arial"/>
          <w:iCs/>
          <w:sz w:val="20"/>
          <w:lang w:val="fr-FR"/>
        </w:rPr>
        <w:t xml:space="preserve"> </w:t>
      </w:r>
      <w:r w:rsidR="007C07C3" w:rsidRPr="00CF3F40">
        <w:rPr>
          <w:rFonts w:cs="Arial"/>
          <w:iCs/>
          <w:sz w:val="20"/>
          <w:lang w:val="fr-FR"/>
        </w:rPr>
        <w:t>Fonds de dépôt</w:t>
      </w:r>
      <w:r w:rsidRPr="00CF3F40">
        <w:rPr>
          <w:rFonts w:cs="Arial"/>
          <w:iCs/>
          <w:sz w:val="20"/>
          <w:lang w:val="fr-FR"/>
        </w:rPr>
        <w:t xml:space="preserve"> </w:t>
      </w:r>
      <w:r w:rsidR="007C07C3" w:rsidRPr="00CF3F40">
        <w:rPr>
          <w:rFonts w:cs="Arial"/>
          <w:iCs/>
          <w:sz w:val="20"/>
          <w:lang w:val="fr-FR"/>
        </w:rPr>
        <w:t>sous la forme d</w:t>
      </w:r>
      <w:r w:rsidR="00406EDA" w:rsidRPr="00CF3F40">
        <w:rPr>
          <w:rFonts w:cs="Arial"/>
          <w:iCs/>
          <w:sz w:val="20"/>
          <w:lang w:val="fr-FR"/>
        </w:rPr>
        <w:t>’</w:t>
      </w:r>
      <w:r w:rsidR="0052525D" w:rsidRPr="00CF3F40">
        <w:rPr>
          <w:rFonts w:cs="Arial"/>
          <w:iCs/>
          <w:sz w:val="20"/>
          <w:lang w:val="fr-FR"/>
        </w:rPr>
        <w:t>u</w:t>
      </w:r>
      <w:r w:rsidRPr="00CF3F40">
        <w:rPr>
          <w:rFonts w:cs="Arial"/>
          <w:iCs/>
          <w:sz w:val="20"/>
          <w:lang w:val="fr-FR"/>
        </w:rPr>
        <w:t xml:space="preserve">n </w:t>
      </w:r>
      <w:r w:rsidR="0052525D" w:rsidRPr="00CF3F40">
        <w:rPr>
          <w:rFonts w:cs="Arial"/>
          <w:iCs/>
          <w:sz w:val="20"/>
          <w:lang w:val="fr-FR"/>
        </w:rPr>
        <w:t>accord</w:t>
      </w:r>
      <w:r w:rsidRPr="00CF3F40">
        <w:rPr>
          <w:rFonts w:cs="Arial"/>
          <w:iCs/>
          <w:sz w:val="20"/>
          <w:lang w:val="fr-FR"/>
        </w:rPr>
        <w:t xml:space="preserve"> </w:t>
      </w:r>
      <w:r w:rsidR="000C5424" w:rsidRPr="00CF3F40">
        <w:rPr>
          <w:rFonts w:cs="Arial"/>
          <w:iCs/>
          <w:sz w:val="20"/>
          <w:lang w:val="fr-FR"/>
        </w:rPr>
        <w:t>entre</w:t>
      </w:r>
      <w:r w:rsidRPr="00CF3F40">
        <w:rPr>
          <w:rFonts w:cs="Arial"/>
          <w:iCs/>
          <w:sz w:val="20"/>
          <w:lang w:val="fr-FR"/>
        </w:rPr>
        <w:t xml:space="preserve"> </w:t>
      </w:r>
      <w:r w:rsidR="0052525D" w:rsidRPr="00CF3F40">
        <w:rPr>
          <w:rFonts w:cs="Arial"/>
          <w:iCs/>
          <w:sz w:val="20"/>
          <w:lang w:val="fr-FR"/>
        </w:rPr>
        <w:t>l</w:t>
      </w:r>
      <w:r w:rsidR="00406EDA" w:rsidRPr="00CF3F40">
        <w:rPr>
          <w:rFonts w:cs="Arial"/>
          <w:iCs/>
          <w:sz w:val="20"/>
          <w:lang w:val="fr-FR"/>
        </w:rPr>
        <w:t>’</w:t>
      </w:r>
      <w:r w:rsidR="0052525D" w:rsidRPr="00CF3F40">
        <w:rPr>
          <w:rFonts w:cs="Arial"/>
          <w:iCs/>
          <w:sz w:val="20"/>
          <w:lang w:val="fr-FR"/>
        </w:rPr>
        <w:t>Office coréen de la p</w:t>
      </w:r>
      <w:r w:rsidR="007C07C3" w:rsidRPr="00CF3F40">
        <w:rPr>
          <w:rFonts w:cs="Arial"/>
          <w:iCs/>
          <w:sz w:val="20"/>
          <w:lang w:val="fr-FR"/>
        </w:rPr>
        <w:t>ropriété intellectuelle</w:t>
      </w:r>
      <w:r w:rsidRPr="00CF3F40">
        <w:rPr>
          <w:rFonts w:cs="Arial"/>
          <w:iCs/>
          <w:sz w:val="20"/>
          <w:lang w:val="fr-FR"/>
        </w:rPr>
        <w:t xml:space="preserve"> (KIPO) </w:t>
      </w:r>
      <w:r w:rsidR="00BF3140" w:rsidRPr="00CF3F40">
        <w:rPr>
          <w:rFonts w:cs="Arial"/>
          <w:iCs/>
          <w:sz w:val="20"/>
          <w:lang w:val="fr-FR"/>
        </w:rPr>
        <w:t>et l</w:t>
      </w:r>
      <w:r w:rsidR="00406EDA" w:rsidRPr="00CF3F40">
        <w:rPr>
          <w:rFonts w:cs="Arial"/>
          <w:iCs/>
          <w:sz w:val="20"/>
          <w:lang w:val="fr-FR"/>
        </w:rPr>
        <w:t>’</w:t>
      </w:r>
      <w:r w:rsidR="00BF3140" w:rsidRPr="00CF3F40">
        <w:rPr>
          <w:rFonts w:cs="Arial"/>
          <w:iCs/>
          <w:sz w:val="20"/>
          <w:lang w:val="fr-FR"/>
        </w:rPr>
        <w:t>OMPI</w:t>
      </w:r>
      <w:r w:rsidRPr="00CF3F40">
        <w:rPr>
          <w:rFonts w:cs="Arial"/>
          <w:iCs/>
          <w:sz w:val="20"/>
          <w:lang w:val="fr-FR"/>
        </w:rPr>
        <w:t xml:space="preserve">, </w:t>
      </w:r>
      <w:r w:rsidR="00BF3140" w:rsidRPr="00CF3F40">
        <w:rPr>
          <w:rFonts w:cs="Arial"/>
          <w:iCs/>
          <w:sz w:val="20"/>
          <w:lang w:val="fr-FR"/>
        </w:rPr>
        <w:t xml:space="preserve">destinée au Programme de </w:t>
      </w:r>
      <w:r w:rsidR="0052525D" w:rsidRPr="00CF3F40">
        <w:rPr>
          <w:rFonts w:cs="Arial"/>
          <w:iCs/>
          <w:sz w:val="20"/>
          <w:lang w:val="fr-FR"/>
        </w:rPr>
        <w:t xml:space="preserve">coopération pour le développement de </w:t>
      </w:r>
      <w:r w:rsidR="00BF3140" w:rsidRPr="00CF3F40">
        <w:rPr>
          <w:rFonts w:cs="Arial"/>
          <w:iCs/>
          <w:sz w:val="20"/>
          <w:lang w:val="fr-FR"/>
        </w:rPr>
        <w:t>l</w:t>
      </w:r>
      <w:r w:rsidR="00406EDA" w:rsidRPr="00CF3F40">
        <w:rPr>
          <w:rFonts w:cs="Arial"/>
          <w:iCs/>
          <w:sz w:val="20"/>
          <w:lang w:val="fr-FR"/>
        </w:rPr>
        <w:t>’</w:t>
      </w:r>
      <w:r w:rsidR="00BF3140" w:rsidRPr="00CF3F40">
        <w:rPr>
          <w:rFonts w:cs="Arial"/>
          <w:iCs/>
          <w:sz w:val="20"/>
          <w:lang w:val="fr-FR"/>
        </w:rPr>
        <w:t>OMPI</w:t>
      </w:r>
      <w:r w:rsidRPr="00CF3F40">
        <w:rPr>
          <w:rFonts w:cs="Arial"/>
          <w:iCs/>
          <w:sz w:val="20"/>
          <w:lang w:val="fr-FR"/>
        </w:rPr>
        <w:t xml:space="preserve"> </w:t>
      </w:r>
      <w:r w:rsidR="007C07C3" w:rsidRPr="00CF3F40">
        <w:rPr>
          <w:rFonts w:cs="Arial"/>
          <w:iCs/>
          <w:sz w:val="20"/>
          <w:lang w:val="fr-FR"/>
        </w:rPr>
        <w:t>dans le domaine</w:t>
      </w:r>
      <w:r w:rsidRPr="00CF3F40">
        <w:rPr>
          <w:rFonts w:cs="Arial"/>
          <w:iCs/>
          <w:sz w:val="20"/>
          <w:lang w:val="fr-FR"/>
        </w:rPr>
        <w:t xml:space="preserve"> </w:t>
      </w:r>
      <w:r w:rsidR="008E6181" w:rsidRPr="00CF3F40">
        <w:rPr>
          <w:rFonts w:cs="Arial"/>
          <w:iCs/>
          <w:sz w:val="20"/>
          <w:lang w:val="fr-FR"/>
        </w:rPr>
        <w:t xml:space="preserve">de la </w:t>
      </w:r>
      <w:r w:rsidR="007C07C3" w:rsidRPr="00CF3F40">
        <w:rPr>
          <w:rFonts w:cs="Arial"/>
          <w:iCs/>
          <w:sz w:val="20"/>
          <w:lang w:val="fr-FR"/>
        </w:rPr>
        <w:t>propriété industrielle</w:t>
      </w:r>
      <w:r w:rsidRPr="00CF3F40">
        <w:rPr>
          <w:rFonts w:cs="Arial"/>
          <w:iCs/>
          <w:sz w:val="20"/>
          <w:lang w:val="fr-FR"/>
        </w:rPr>
        <w:t xml:space="preserve"> </w:t>
      </w:r>
      <w:r w:rsidR="0052525D" w:rsidRPr="00CF3F40">
        <w:rPr>
          <w:rFonts w:cs="Arial"/>
          <w:iCs/>
          <w:sz w:val="20"/>
          <w:lang w:val="fr-FR"/>
        </w:rPr>
        <w:t>dans les pays en développement et les pays moins avancés</w:t>
      </w:r>
      <w:r w:rsidRPr="00CF3F40">
        <w:rPr>
          <w:rFonts w:cs="Arial"/>
          <w:iCs/>
          <w:sz w:val="20"/>
          <w:lang w:val="fr-FR"/>
        </w:rPr>
        <w:t>.</w:t>
      </w:r>
    </w:p>
    <w:p w14:paraId="0BBA4FB1" w14:textId="77777777" w:rsidR="00393121" w:rsidRDefault="00393121" w:rsidP="00B14D48">
      <w:pPr>
        <w:rPr>
          <w:szCs w:val="22"/>
          <w:lang w:val="fr-FR" w:eastAsia="da-DK"/>
        </w:rPr>
      </w:pPr>
    </w:p>
    <w:p w14:paraId="15188196" w14:textId="77777777" w:rsidR="007F6B5E" w:rsidRPr="00CF3F40" w:rsidRDefault="007F6B5E" w:rsidP="00B14D48">
      <w:pPr>
        <w:rPr>
          <w:szCs w:val="22"/>
          <w:lang w:val="fr-FR" w:eastAsia="da-DK"/>
        </w:rPr>
      </w:pPr>
    </w:p>
    <w:p w14:paraId="0BBA4FB2" w14:textId="5A5C06AA" w:rsidR="00393121" w:rsidRPr="00CF3F40" w:rsidRDefault="003424AE" w:rsidP="00B14D48">
      <w:pPr>
        <w:rPr>
          <w:szCs w:val="22"/>
          <w:lang w:val="fr-FR" w:eastAsia="da-DK"/>
        </w:rPr>
      </w:pPr>
      <w:r w:rsidRPr="00CF3F40">
        <w:rPr>
          <w:noProof/>
        </w:rPr>
        <w:drawing>
          <wp:inline distT="0" distB="0" distL="0" distR="0" wp14:anchorId="443D6B64" wp14:editId="456E53BE">
            <wp:extent cx="5940425" cy="1758670"/>
            <wp:effectExtent l="0" t="0" r="3175" b="0"/>
            <wp:docPr id="4158" name="Picture 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940425" cy="1758670"/>
                    </a:xfrm>
                    <a:prstGeom prst="rect">
                      <a:avLst/>
                    </a:prstGeom>
                    <a:noFill/>
                    <a:ln>
                      <a:noFill/>
                    </a:ln>
                  </pic:spPr>
                </pic:pic>
              </a:graphicData>
            </a:graphic>
          </wp:inline>
        </w:drawing>
      </w:r>
    </w:p>
    <w:p w14:paraId="0BBA4FB3" w14:textId="77777777" w:rsidR="00393121" w:rsidRPr="00CF3F40" w:rsidRDefault="00393121" w:rsidP="003424AE"/>
    <w:p w14:paraId="0BBA4FB4" w14:textId="248681B4" w:rsidR="00393121" w:rsidRPr="00CF3F40" w:rsidRDefault="00496EE1" w:rsidP="00496EE1">
      <w:pPr>
        <w:jc w:val="both"/>
        <w:rPr>
          <w:rFonts w:cs="Arial"/>
          <w:iCs/>
          <w:sz w:val="20"/>
          <w:lang w:val="fr-FR"/>
        </w:rPr>
      </w:pPr>
      <w:r w:rsidRPr="00CF3F40">
        <w:rPr>
          <w:rFonts w:cs="Arial"/>
          <w:iCs/>
          <w:sz w:val="20"/>
          <w:lang w:val="fr-FR"/>
        </w:rPr>
        <w:t>Note</w:t>
      </w:r>
      <w:r w:rsidR="003B5E90" w:rsidRPr="00CF3F40">
        <w:rPr>
          <w:rFonts w:cs="Arial"/>
          <w:iCs/>
          <w:sz w:val="20"/>
          <w:lang w:val="fr-FR"/>
        </w:rPr>
        <w:t> :</w:t>
      </w:r>
      <w:r w:rsidRPr="00CF3F40">
        <w:rPr>
          <w:rFonts w:cs="Arial"/>
          <w:iCs/>
          <w:sz w:val="20"/>
          <w:lang w:val="fr-FR"/>
        </w:rPr>
        <w:t xml:space="preserve"> </w:t>
      </w:r>
      <w:r w:rsidR="007C07C3" w:rsidRPr="00CF3F40">
        <w:rPr>
          <w:rFonts w:cs="Arial"/>
          <w:iCs/>
          <w:sz w:val="20"/>
          <w:lang w:val="fr-FR"/>
        </w:rPr>
        <w:t>Fonds de dépôt</w:t>
      </w:r>
      <w:r w:rsidRPr="00CF3F40">
        <w:rPr>
          <w:rFonts w:cs="Arial"/>
          <w:iCs/>
          <w:sz w:val="20"/>
          <w:lang w:val="fr-FR"/>
        </w:rPr>
        <w:t xml:space="preserve"> </w:t>
      </w:r>
      <w:r w:rsidR="007C07C3" w:rsidRPr="00CF3F40">
        <w:rPr>
          <w:rFonts w:cs="Arial"/>
          <w:iCs/>
          <w:sz w:val="20"/>
          <w:lang w:val="fr-FR"/>
        </w:rPr>
        <w:t xml:space="preserve">sous la forme </w:t>
      </w:r>
      <w:r w:rsidR="00BF3140" w:rsidRPr="00CF3F40">
        <w:rPr>
          <w:rFonts w:cs="Arial"/>
          <w:iCs/>
          <w:sz w:val="20"/>
          <w:lang w:val="fr-FR"/>
        </w:rPr>
        <w:t>d</w:t>
      </w:r>
      <w:r w:rsidR="00406EDA" w:rsidRPr="00CF3F40">
        <w:rPr>
          <w:rFonts w:cs="Arial"/>
          <w:iCs/>
          <w:sz w:val="20"/>
          <w:lang w:val="fr-FR"/>
        </w:rPr>
        <w:t>’</w:t>
      </w:r>
      <w:r w:rsidR="00BF3140" w:rsidRPr="00CF3F40">
        <w:rPr>
          <w:rFonts w:cs="Arial"/>
          <w:iCs/>
          <w:sz w:val="20"/>
          <w:lang w:val="fr-FR"/>
        </w:rPr>
        <w:t>une contribution volontaire</w:t>
      </w:r>
      <w:r w:rsidRPr="00CF3F40">
        <w:rPr>
          <w:rFonts w:cs="Arial"/>
          <w:iCs/>
          <w:sz w:val="20"/>
          <w:lang w:val="fr-FR"/>
        </w:rPr>
        <w:t xml:space="preserve"> </w:t>
      </w:r>
      <w:r w:rsidR="00BF3140" w:rsidRPr="00CF3F40">
        <w:rPr>
          <w:rFonts w:cs="Arial"/>
          <w:iCs/>
          <w:sz w:val="20"/>
          <w:lang w:val="fr-FR"/>
        </w:rPr>
        <w:t>du Gouvern</w:t>
      </w:r>
      <w:r w:rsidR="007C07C3" w:rsidRPr="00CF3F40">
        <w:rPr>
          <w:rFonts w:cs="Arial"/>
          <w:iCs/>
          <w:sz w:val="20"/>
          <w:lang w:val="fr-FR"/>
        </w:rPr>
        <w:t>ement</w:t>
      </w:r>
      <w:r w:rsidRPr="00CF3F40">
        <w:rPr>
          <w:rFonts w:cs="Arial"/>
          <w:iCs/>
          <w:sz w:val="20"/>
          <w:lang w:val="fr-FR"/>
        </w:rPr>
        <w:t xml:space="preserve"> </w:t>
      </w:r>
      <w:r w:rsidR="009A198F" w:rsidRPr="00CF3F40">
        <w:rPr>
          <w:rFonts w:cs="Arial"/>
          <w:iCs/>
          <w:sz w:val="20"/>
          <w:lang w:val="fr-FR"/>
        </w:rPr>
        <w:t>de la</w:t>
      </w:r>
      <w:r w:rsidRPr="00CF3F40">
        <w:rPr>
          <w:rFonts w:cs="Arial"/>
          <w:iCs/>
          <w:sz w:val="20"/>
          <w:lang w:val="fr-FR"/>
        </w:rPr>
        <w:t xml:space="preserve"> </w:t>
      </w:r>
      <w:r w:rsidR="0052525D" w:rsidRPr="00CF3F40">
        <w:rPr>
          <w:rFonts w:cs="Arial"/>
          <w:iCs/>
          <w:sz w:val="20"/>
          <w:lang w:val="fr-FR"/>
        </w:rPr>
        <w:t>République de Corée</w:t>
      </w:r>
      <w:r w:rsidRPr="00CF3F40">
        <w:rPr>
          <w:rFonts w:cs="Arial"/>
          <w:iCs/>
          <w:sz w:val="20"/>
          <w:lang w:val="fr-FR"/>
        </w:rPr>
        <w:t xml:space="preserve"> </w:t>
      </w:r>
      <w:r w:rsidR="009A198F" w:rsidRPr="00CF3F40">
        <w:rPr>
          <w:rFonts w:cs="Arial"/>
          <w:iCs/>
          <w:sz w:val="20"/>
          <w:lang w:val="fr-FR"/>
        </w:rPr>
        <w:t>destinée à fournir des administrateurs à l</w:t>
      </w:r>
      <w:r w:rsidR="00406EDA" w:rsidRPr="00CF3F40">
        <w:rPr>
          <w:rFonts w:cs="Arial"/>
          <w:iCs/>
          <w:sz w:val="20"/>
          <w:lang w:val="fr-FR"/>
        </w:rPr>
        <w:t>’</w:t>
      </w:r>
      <w:r w:rsidR="0016342B" w:rsidRPr="00CF3F40">
        <w:rPr>
          <w:rFonts w:cs="Arial"/>
          <w:iCs/>
          <w:sz w:val="20"/>
          <w:lang w:val="fr-FR"/>
        </w:rPr>
        <w:t>OMPI</w:t>
      </w:r>
      <w:r w:rsidRPr="00CF3F40">
        <w:rPr>
          <w:rFonts w:cs="Arial"/>
          <w:iCs/>
          <w:sz w:val="20"/>
          <w:lang w:val="fr-FR"/>
        </w:rPr>
        <w:t>.</w:t>
      </w:r>
    </w:p>
    <w:p w14:paraId="0BBA4FB5" w14:textId="77777777" w:rsidR="00393121" w:rsidRPr="008A0A3A" w:rsidRDefault="00393121" w:rsidP="003424AE">
      <w:pPr>
        <w:rPr>
          <w:lang w:val="fr-CH"/>
        </w:rPr>
      </w:pPr>
    </w:p>
    <w:p w14:paraId="68300B7E" w14:textId="77777777" w:rsidR="007F6B5E" w:rsidRPr="008A0A3A" w:rsidRDefault="007F6B5E" w:rsidP="003424AE">
      <w:pPr>
        <w:rPr>
          <w:lang w:val="fr-CH"/>
        </w:rPr>
      </w:pPr>
    </w:p>
    <w:p w14:paraId="0BBA4FB6" w14:textId="273E3360" w:rsidR="00393121" w:rsidRPr="00CF3F40" w:rsidRDefault="003424AE" w:rsidP="00B14D48">
      <w:pPr>
        <w:rPr>
          <w:sz w:val="16"/>
          <w:szCs w:val="16"/>
          <w:lang w:val="fr-FR" w:eastAsia="da-DK"/>
        </w:rPr>
      </w:pPr>
      <w:r w:rsidRPr="00CF3F40">
        <w:rPr>
          <w:noProof/>
        </w:rPr>
        <w:drawing>
          <wp:inline distT="0" distB="0" distL="0" distR="0" wp14:anchorId="0D0EE340" wp14:editId="06B9F6D0">
            <wp:extent cx="5940425" cy="1917131"/>
            <wp:effectExtent l="0" t="0" r="3175" b="6985"/>
            <wp:docPr id="4159" name="Picture 4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940425" cy="1917131"/>
                    </a:xfrm>
                    <a:prstGeom prst="rect">
                      <a:avLst/>
                    </a:prstGeom>
                    <a:noFill/>
                    <a:ln>
                      <a:noFill/>
                    </a:ln>
                  </pic:spPr>
                </pic:pic>
              </a:graphicData>
            </a:graphic>
          </wp:inline>
        </w:drawing>
      </w:r>
    </w:p>
    <w:p w14:paraId="0BBA4FB7" w14:textId="77777777" w:rsidR="00393121" w:rsidRPr="00CF3F40" w:rsidRDefault="00393121" w:rsidP="003424AE"/>
    <w:p w14:paraId="0BBA4FB8" w14:textId="572A8A17" w:rsidR="00393121" w:rsidRPr="00CF3F40" w:rsidRDefault="00496EE1" w:rsidP="00496EE1">
      <w:pPr>
        <w:rPr>
          <w:rFonts w:cs="Arial"/>
          <w:iCs/>
          <w:sz w:val="20"/>
          <w:lang w:val="fr-FR"/>
        </w:rPr>
      </w:pPr>
      <w:r w:rsidRPr="00CF3F40">
        <w:rPr>
          <w:rFonts w:cs="Arial"/>
          <w:iCs/>
          <w:sz w:val="20"/>
          <w:lang w:val="fr-FR"/>
        </w:rPr>
        <w:t>Note</w:t>
      </w:r>
      <w:r w:rsidR="003B5E90" w:rsidRPr="00CF3F40">
        <w:rPr>
          <w:rFonts w:cs="Arial"/>
          <w:iCs/>
          <w:sz w:val="20"/>
          <w:lang w:val="fr-FR"/>
        </w:rPr>
        <w:t> :</w:t>
      </w:r>
      <w:r w:rsidR="00F91803" w:rsidRPr="00CF3F40">
        <w:rPr>
          <w:rFonts w:cs="Arial"/>
          <w:iCs/>
          <w:sz w:val="20"/>
          <w:lang w:val="fr-FR"/>
        </w:rPr>
        <w:t xml:space="preserve"> </w:t>
      </w:r>
      <w:r w:rsidR="007C07C3" w:rsidRPr="00CF3F40">
        <w:rPr>
          <w:rFonts w:cs="Arial"/>
          <w:iCs/>
          <w:sz w:val="20"/>
          <w:lang w:val="fr-FR"/>
        </w:rPr>
        <w:t>Fonds de dépôt</w:t>
      </w:r>
      <w:r w:rsidRPr="00CF3F40">
        <w:rPr>
          <w:rFonts w:cs="Arial"/>
          <w:iCs/>
          <w:sz w:val="20"/>
          <w:lang w:val="fr-FR"/>
        </w:rPr>
        <w:t xml:space="preserve"> </w:t>
      </w:r>
      <w:r w:rsidR="007C07C3" w:rsidRPr="00CF3F40">
        <w:rPr>
          <w:rFonts w:cs="Arial"/>
          <w:iCs/>
          <w:sz w:val="20"/>
          <w:lang w:val="fr-FR"/>
        </w:rPr>
        <w:t>sous la forme d</w:t>
      </w:r>
      <w:r w:rsidR="00406EDA" w:rsidRPr="00CF3F40">
        <w:rPr>
          <w:rFonts w:cs="Arial"/>
          <w:iCs/>
          <w:sz w:val="20"/>
          <w:lang w:val="fr-FR"/>
        </w:rPr>
        <w:t>’</w:t>
      </w:r>
      <w:r w:rsidR="00661343" w:rsidRPr="00CF3F40">
        <w:rPr>
          <w:rFonts w:cs="Arial"/>
          <w:iCs/>
          <w:sz w:val="20"/>
          <w:lang w:val="fr-FR"/>
        </w:rPr>
        <w:t>u</w:t>
      </w:r>
      <w:r w:rsidRPr="00CF3F40">
        <w:rPr>
          <w:rFonts w:cs="Arial"/>
          <w:iCs/>
          <w:sz w:val="20"/>
          <w:lang w:val="fr-FR"/>
        </w:rPr>
        <w:t xml:space="preserve">n </w:t>
      </w:r>
      <w:r w:rsidR="0052525D" w:rsidRPr="00CF3F40">
        <w:rPr>
          <w:rFonts w:cs="Arial"/>
          <w:iCs/>
          <w:sz w:val="20"/>
          <w:lang w:val="fr-FR"/>
        </w:rPr>
        <w:t>accord</w:t>
      </w:r>
      <w:r w:rsidRPr="00CF3F40">
        <w:rPr>
          <w:rFonts w:cs="Arial"/>
          <w:iCs/>
          <w:sz w:val="20"/>
          <w:lang w:val="fr-FR"/>
        </w:rPr>
        <w:t xml:space="preserve"> </w:t>
      </w:r>
      <w:r w:rsidR="000C5424" w:rsidRPr="00CF3F40">
        <w:rPr>
          <w:rFonts w:cs="Arial"/>
          <w:iCs/>
          <w:sz w:val="20"/>
          <w:lang w:val="fr-FR"/>
        </w:rPr>
        <w:t>entre</w:t>
      </w:r>
      <w:r w:rsidRPr="00CF3F40">
        <w:rPr>
          <w:rFonts w:cs="Arial"/>
          <w:iCs/>
          <w:sz w:val="20"/>
          <w:lang w:val="fr-FR"/>
        </w:rPr>
        <w:t xml:space="preserve"> </w:t>
      </w:r>
      <w:r w:rsidR="00661343" w:rsidRPr="00CF3F40">
        <w:rPr>
          <w:rFonts w:cs="Arial"/>
          <w:iCs/>
          <w:sz w:val="20"/>
          <w:lang w:val="fr-FR"/>
        </w:rPr>
        <w:t>l</w:t>
      </w:r>
      <w:r w:rsidR="00406EDA" w:rsidRPr="00CF3F40">
        <w:rPr>
          <w:rFonts w:cs="Arial"/>
          <w:iCs/>
          <w:sz w:val="20"/>
          <w:lang w:val="fr-FR"/>
        </w:rPr>
        <w:t>’</w:t>
      </w:r>
      <w:r w:rsidR="00661343" w:rsidRPr="00CF3F40">
        <w:rPr>
          <w:rFonts w:cs="Arial"/>
          <w:iCs/>
          <w:sz w:val="20"/>
          <w:lang w:val="fr-FR"/>
        </w:rPr>
        <w:t>Office coréen de la p</w:t>
      </w:r>
      <w:r w:rsidR="007C07C3" w:rsidRPr="00CF3F40">
        <w:rPr>
          <w:rFonts w:cs="Arial"/>
          <w:iCs/>
          <w:sz w:val="20"/>
          <w:lang w:val="fr-FR"/>
        </w:rPr>
        <w:t>ropriété intellectuelle</w:t>
      </w:r>
      <w:r w:rsidRPr="00CF3F40">
        <w:rPr>
          <w:rFonts w:cs="Arial"/>
          <w:iCs/>
          <w:sz w:val="20"/>
          <w:lang w:val="fr-FR"/>
        </w:rPr>
        <w:t xml:space="preserve"> (KIPO) </w:t>
      </w:r>
      <w:r w:rsidR="00BF3140" w:rsidRPr="00CF3F40">
        <w:rPr>
          <w:rFonts w:cs="Arial"/>
          <w:iCs/>
          <w:sz w:val="20"/>
          <w:lang w:val="fr-FR"/>
        </w:rPr>
        <w:t>et l</w:t>
      </w:r>
      <w:r w:rsidR="00406EDA" w:rsidRPr="00CF3F40">
        <w:rPr>
          <w:rFonts w:cs="Arial"/>
          <w:iCs/>
          <w:sz w:val="20"/>
          <w:lang w:val="fr-FR"/>
        </w:rPr>
        <w:t>’</w:t>
      </w:r>
      <w:r w:rsidR="00BF3140" w:rsidRPr="00CF3F40">
        <w:rPr>
          <w:rFonts w:cs="Arial"/>
          <w:iCs/>
          <w:sz w:val="20"/>
          <w:lang w:val="fr-FR"/>
        </w:rPr>
        <w:t>OMPI</w:t>
      </w:r>
      <w:r w:rsidRPr="00CF3F40">
        <w:rPr>
          <w:rFonts w:cs="Arial"/>
          <w:iCs/>
          <w:sz w:val="20"/>
          <w:lang w:val="fr-FR"/>
        </w:rPr>
        <w:t xml:space="preserve">, </w:t>
      </w:r>
      <w:r w:rsidR="00661343" w:rsidRPr="00CF3F40">
        <w:rPr>
          <w:rFonts w:cs="Arial"/>
          <w:iCs/>
          <w:sz w:val="20"/>
          <w:lang w:val="fr-FR"/>
        </w:rPr>
        <w:t>destiné à l</w:t>
      </w:r>
      <w:r w:rsidR="00406EDA" w:rsidRPr="00CF3F40">
        <w:rPr>
          <w:rFonts w:cs="Arial"/>
          <w:iCs/>
          <w:sz w:val="20"/>
          <w:lang w:val="fr-FR"/>
        </w:rPr>
        <w:t>’</w:t>
      </w:r>
      <w:r w:rsidR="00661343" w:rsidRPr="00CF3F40">
        <w:rPr>
          <w:rFonts w:cs="Arial"/>
          <w:iCs/>
          <w:sz w:val="20"/>
          <w:lang w:val="fr-FR"/>
        </w:rPr>
        <w:t>éducation dans le domaine de la</w:t>
      </w:r>
      <w:r w:rsidRPr="00CF3F40">
        <w:rPr>
          <w:rFonts w:cs="Arial"/>
          <w:iCs/>
          <w:sz w:val="20"/>
          <w:lang w:val="fr-FR"/>
        </w:rPr>
        <w:t xml:space="preserve"> </w:t>
      </w:r>
      <w:r w:rsidR="007C07C3" w:rsidRPr="00CF3F40">
        <w:rPr>
          <w:rFonts w:cs="Arial"/>
          <w:iCs/>
          <w:sz w:val="20"/>
          <w:lang w:val="fr-FR"/>
        </w:rPr>
        <w:t>propriété intellectuelle</w:t>
      </w:r>
      <w:r w:rsidRPr="00CF3F40">
        <w:rPr>
          <w:rFonts w:cs="Arial"/>
          <w:iCs/>
          <w:sz w:val="20"/>
          <w:lang w:val="fr-FR"/>
        </w:rPr>
        <w:t>.</w:t>
      </w:r>
    </w:p>
    <w:p w14:paraId="0BBA4FB9" w14:textId="77777777" w:rsidR="00393121" w:rsidRPr="00020058" w:rsidRDefault="00393121" w:rsidP="003424AE">
      <w:pPr>
        <w:rPr>
          <w:lang w:val="fr-FR"/>
        </w:rPr>
      </w:pPr>
    </w:p>
    <w:p w14:paraId="0BBA4FBA" w14:textId="08E4BB28" w:rsidR="00393121" w:rsidRPr="00CF3F40" w:rsidRDefault="003424AE" w:rsidP="00B14D48">
      <w:pPr>
        <w:rPr>
          <w:sz w:val="16"/>
          <w:szCs w:val="16"/>
          <w:lang w:val="fr-FR" w:eastAsia="da-DK"/>
        </w:rPr>
      </w:pPr>
      <w:r w:rsidRPr="00CF3F40">
        <w:rPr>
          <w:noProof/>
        </w:rPr>
        <w:drawing>
          <wp:inline distT="0" distB="0" distL="0" distR="0" wp14:anchorId="4C7EC353" wp14:editId="449AFCE5">
            <wp:extent cx="5940425" cy="2094309"/>
            <wp:effectExtent l="0" t="0" r="3175" b="1270"/>
            <wp:docPr id="4160" name="Picture 4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40425" cy="2094309"/>
                    </a:xfrm>
                    <a:prstGeom prst="rect">
                      <a:avLst/>
                    </a:prstGeom>
                    <a:noFill/>
                    <a:ln>
                      <a:noFill/>
                    </a:ln>
                  </pic:spPr>
                </pic:pic>
              </a:graphicData>
            </a:graphic>
          </wp:inline>
        </w:drawing>
      </w:r>
    </w:p>
    <w:p w14:paraId="0BBA4FBB" w14:textId="77777777" w:rsidR="00393121" w:rsidRPr="00CF3F40" w:rsidRDefault="00393121" w:rsidP="003424AE"/>
    <w:p w14:paraId="0BBA4FBC" w14:textId="16007AEF" w:rsidR="00393121" w:rsidRPr="00CF3F40" w:rsidRDefault="00496EE1" w:rsidP="00496EE1">
      <w:pPr>
        <w:rPr>
          <w:rFonts w:cs="Arial"/>
          <w:sz w:val="20"/>
          <w:lang w:val="fr-FR"/>
        </w:rPr>
      </w:pPr>
      <w:r w:rsidRPr="00CF3F40">
        <w:rPr>
          <w:rFonts w:cs="Arial"/>
          <w:sz w:val="20"/>
          <w:lang w:val="fr-FR"/>
        </w:rPr>
        <w:t>Note</w:t>
      </w:r>
      <w:r w:rsidR="003B5E90" w:rsidRPr="00CF3F40">
        <w:rPr>
          <w:rFonts w:cs="Arial"/>
          <w:sz w:val="20"/>
          <w:lang w:val="fr-FR"/>
        </w:rPr>
        <w:t> :</w:t>
      </w:r>
      <w:r w:rsidR="00F91803"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 xml:space="preserve">sous la forme </w:t>
      </w:r>
      <w:r w:rsidR="00BF3140" w:rsidRPr="00CF3F40">
        <w:rPr>
          <w:rFonts w:cs="Arial"/>
          <w:sz w:val="20"/>
          <w:lang w:val="fr-FR"/>
        </w:rPr>
        <w:t>d</w:t>
      </w:r>
      <w:r w:rsidR="00406EDA" w:rsidRPr="00CF3F40">
        <w:rPr>
          <w:rFonts w:cs="Arial"/>
          <w:sz w:val="20"/>
          <w:lang w:val="fr-FR"/>
        </w:rPr>
        <w:t>’</w:t>
      </w:r>
      <w:r w:rsidR="00BF3140" w:rsidRPr="00CF3F40">
        <w:rPr>
          <w:rFonts w:cs="Arial"/>
          <w:sz w:val="20"/>
          <w:lang w:val="fr-FR"/>
        </w:rPr>
        <w:t>une contribution volontaire</w:t>
      </w:r>
      <w:r w:rsidRPr="00CF3F40">
        <w:rPr>
          <w:rFonts w:cs="Arial"/>
          <w:sz w:val="20"/>
          <w:lang w:val="fr-FR"/>
        </w:rPr>
        <w:t xml:space="preserve"> </w:t>
      </w:r>
      <w:r w:rsidR="00BF3140" w:rsidRPr="00CF3F40">
        <w:rPr>
          <w:rFonts w:cs="Arial"/>
          <w:sz w:val="20"/>
          <w:lang w:val="fr-FR"/>
        </w:rPr>
        <w:t>du Gouvern</w:t>
      </w:r>
      <w:r w:rsidR="007C07C3" w:rsidRPr="00CF3F40">
        <w:rPr>
          <w:rFonts w:cs="Arial"/>
          <w:sz w:val="20"/>
          <w:lang w:val="fr-FR"/>
        </w:rPr>
        <w:t>ement</w:t>
      </w:r>
      <w:r w:rsidRPr="00CF3F40">
        <w:rPr>
          <w:rFonts w:cs="Arial"/>
          <w:sz w:val="20"/>
          <w:lang w:val="fr-FR"/>
        </w:rPr>
        <w:t xml:space="preserve"> </w:t>
      </w:r>
      <w:r w:rsidR="00661343" w:rsidRPr="00CF3F40">
        <w:rPr>
          <w:rFonts w:cs="Arial"/>
          <w:sz w:val="20"/>
          <w:lang w:val="fr-FR"/>
        </w:rPr>
        <w:t>espagnol</w:t>
      </w:r>
      <w:r w:rsidRPr="00CF3F40">
        <w:rPr>
          <w:rFonts w:cs="Arial"/>
          <w:sz w:val="20"/>
          <w:lang w:val="fr-FR"/>
        </w:rPr>
        <w:t xml:space="preserve"> </w:t>
      </w:r>
      <w:r w:rsidR="00BF3140" w:rsidRPr="00CF3F40">
        <w:rPr>
          <w:rFonts w:cs="Arial"/>
          <w:sz w:val="20"/>
          <w:lang w:val="fr-FR"/>
        </w:rPr>
        <w:t xml:space="preserve">destinée au Programme de </w:t>
      </w:r>
      <w:r w:rsidR="00661343" w:rsidRPr="00CF3F40">
        <w:rPr>
          <w:rFonts w:cs="Arial"/>
          <w:sz w:val="20"/>
          <w:lang w:val="fr-FR"/>
        </w:rPr>
        <w:t xml:space="preserve">coopération pour le développement de </w:t>
      </w:r>
      <w:r w:rsidR="00BF3140" w:rsidRPr="00CF3F40">
        <w:rPr>
          <w:rFonts w:cs="Arial"/>
          <w:sz w:val="20"/>
          <w:lang w:val="fr-FR"/>
        </w:rPr>
        <w:t>l</w:t>
      </w:r>
      <w:r w:rsidR="00406EDA" w:rsidRPr="00CF3F40">
        <w:rPr>
          <w:rFonts w:cs="Arial"/>
          <w:sz w:val="20"/>
          <w:lang w:val="fr-FR"/>
        </w:rPr>
        <w:t>’</w:t>
      </w:r>
      <w:r w:rsidR="00BF3140" w:rsidRPr="00CF3F40">
        <w:rPr>
          <w:rFonts w:cs="Arial"/>
          <w:sz w:val="20"/>
          <w:lang w:val="fr-FR"/>
        </w:rPr>
        <w:t>OMPI</w:t>
      </w:r>
      <w:r w:rsidRPr="00CF3F40">
        <w:rPr>
          <w:rFonts w:cs="Arial"/>
          <w:sz w:val="20"/>
          <w:lang w:val="fr-FR"/>
        </w:rPr>
        <w:t xml:space="preserve"> </w:t>
      </w:r>
      <w:r w:rsidR="007C07C3" w:rsidRPr="00CF3F40">
        <w:rPr>
          <w:rFonts w:cs="Arial"/>
          <w:sz w:val="20"/>
          <w:lang w:val="fr-FR"/>
        </w:rPr>
        <w:t>dans le domaine</w:t>
      </w:r>
      <w:r w:rsidRPr="00CF3F40">
        <w:rPr>
          <w:rFonts w:cs="Arial"/>
          <w:sz w:val="20"/>
          <w:lang w:val="fr-FR"/>
        </w:rPr>
        <w:t xml:space="preserve"> </w:t>
      </w:r>
      <w:r w:rsidR="00661343" w:rsidRPr="00CF3F40">
        <w:rPr>
          <w:rFonts w:cs="Arial"/>
          <w:sz w:val="20"/>
          <w:lang w:val="fr-FR"/>
        </w:rPr>
        <w:t xml:space="preserve">de la </w:t>
      </w:r>
      <w:r w:rsidR="007C07C3" w:rsidRPr="00CF3F40">
        <w:rPr>
          <w:rFonts w:cs="Arial"/>
          <w:sz w:val="20"/>
          <w:lang w:val="fr-FR"/>
        </w:rPr>
        <w:t xml:space="preserve">propriété </w:t>
      </w:r>
      <w:r w:rsidR="007C07C3" w:rsidRPr="007F6B5E">
        <w:rPr>
          <w:rFonts w:cs="Arial"/>
          <w:sz w:val="20"/>
          <w:lang w:val="fr-FR"/>
        </w:rPr>
        <w:t>industrielle</w:t>
      </w:r>
      <w:r w:rsidRPr="007F6B5E">
        <w:rPr>
          <w:rFonts w:cs="Arial"/>
          <w:sz w:val="20"/>
          <w:lang w:val="fr-FR"/>
        </w:rPr>
        <w:t xml:space="preserve"> </w:t>
      </w:r>
      <w:r w:rsidR="00661343" w:rsidRPr="007F6B5E">
        <w:rPr>
          <w:rFonts w:cs="Arial"/>
          <w:sz w:val="20"/>
          <w:lang w:val="fr-FR"/>
        </w:rPr>
        <w:t>dans les pays d</w:t>
      </w:r>
      <w:r w:rsidR="00406EDA" w:rsidRPr="007F6B5E">
        <w:rPr>
          <w:rFonts w:cs="Arial"/>
          <w:sz w:val="20"/>
          <w:lang w:val="fr-FR"/>
        </w:rPr>
        <w:t>’</w:t>
      </w:r>
      <w:r w:rsidR="00661343" w:rsidRPr="007F6B5E">
        <w:rPr>
          <w:rFonts w:cs="Arial"/>
          <w:sz w:val="20"/>
          <w:lang w:val="fr-FR"/>
        </w:rPr>
        <w:t>Amérique latine</w:t>
      </w:r>
      <w:r w:rsidRPr="007F6B5E">
        <w:rPr>
          <w:rFonts w:cs="Arial"/>
          <w:sz w:val="20"/>
          <w:lang w:val="fr-FR"/>
        </w:rPr>
        <w:t xml:space="preserve">. </w:t>
      </w:r>
      <w:r w:rsidR="003B5E90" w:rsidRPr="007F6B5E">
        <w:rPr>
          <w:rFonts w:cs="Arial"/>
          <w:sz w:val="20"/>
          <w:lang w:val="fr-FR"/>
        </w:rPr>
        <w:t xml:space="preserve"> </w:t>
      </w:r>
      <w:r w:rsidR="00661343" w:rsidRPr="007F6B5E">
        <w:rPr>
          <w:rFonts w:cs="Arial"/>
          <w:sz w:val="20"/>
          <w:lang w:val="fr-FR"/>
        </w:rPr>
        <w:t>Les</w:t>
      </w:r>
      <w:r w:rsidRPr="007F6B5E">
        <w:rPr>
          <w:rFonts w:cs="Arial"/>
          <w:sz w:val="20"/>
          <w:lang w:val="fr-FR"/>
        </w:rPr>
        <w:t xml:space="preserve"> </w:t>
      </w:r>
      <w:r w:rsidR="007C07C3" w:rsidRPr="007F6B5E">
        <w:rPr>
          <w:rFonts w:cs="Arial"/>
          <w:sz w:val="20"/>
          <w:lang w:val="fr-FR"/>
        </w:rPr>
        <w:t>compte</w:t>
      </w:r>
      <w:r w:rsidRPr="007F6B5E">
        <w:rPr>
          <w:rFonts w:cs="Arial"/>
          <w:sz w:val="20"/>
          <w:lang w:val="fr-FR"/>
        </w:rPr>
        <w:t xml:space="preserve">s </w:t>
      </w:r>
      <w:r w:rsidR="00661343" w:rsidRPr="007F6B5E">
        <w:rPr>
          <w:rFonts w:cs="Arial"/>
          <w:sz w:val="20"/>
          <w:lang w:val="fr-FR"/>
        </w:rPr>
        <w:t>et</w:t>
      </w:r>
      <w:r w:rsidRPr="007F6B5E">
        <w:rPr>
          <w:rFonts w:cs="Arial"/>
          <w:sz w:val="20"/>
          <w:lang w:val="fr-FR"/>
        </w:rPr>
        <w:t xml:space="preserve"> </w:t>
      </w:r>
      <w:r w:rsidR="007C07C3" w:rsidRPr="007F6B5E">
        <w:rPr>
          <w:rFonts w:cs="Arial"/>
          <w:sz w:val="20"/>
          <w:lang w:val="fr-FR"/>
        </w:rPr>
        <w:t>rapport financier</w:t>
      </w:r>
      <w:r w:rsidRPr="007F6B5E">
        <w:rPr>
          <w:rFonts w:cs="Arial"/>
          <w:sz w:val="20"/>
          <w:lang w:val="fr-FR"/>
        </w:rPr>
        <w:t xml:space="preserve">s </w:t>
      </w:r>
      <w:r w:rsidR="00661343" w:rsidRPr="007F6B5E">
        <w:rPr>
          <w:rFonts w:cs="Arial"/>
          <w:sz w:val="20"/>
          <w:lang w:val="fr-FR"/>
        </w:rPr>
        <w:t>pour</w:t>
      </w:r>
      <w:r w:rsidRPr="007F6B5E">
        <w:rPr>
          <w:rFonts w:cs="Arial"/>
          <w:sz w:val="20"/>
          <w:lang w:val="fr-FR"/>
        </w:rPr>
        <w:t xml:space="preserve"> </w:t>
      </w:r>
      <w:r w:rsidR="007C07C3" w:rsidRPr="007F6B5E">
        <w:rPr>
          <w:rFonts w:cs="Arial"/>
          <w:sz w:val="20"/>
          <w:lang w:val="fr-FR"/>
        </w:rPr>
        <w:t>ce</w:t>
      </w:r>
      <w:r w:rsidRPr="007F6B5E">
        <w:rPr>
          <w:rFonts w:cs="Arial"/>
          <w:sz w:val="20"/>
          <w:lang w:val="fr-FR"/>
        </w:rPr>
        <w:t xml:space="preserve"> </w:t>
      </w:r>
      <w:r w:rsidR="007C07C3" w:rsidRPr="007F6B5E">
        <w:rPr>
          <w:rFonts w:cs="Arial"/>
          <w:sz w:val="20"/>
          <w:lang w:val="fr-FR"/>
        </w:rPr>
        <w:t>fonds de dépôt</w:t>
      </w:r>
      <w:r w:rsidRPr="00CF3F40">
        <w:rPr>
          <w:rFonts w:cs="Arial"/>
          <w:sz w:val="20"/>
          <w:lang w:val="fr-FR"/>
        </w:rPr>
        <w:t xml:space="preserve"> </w:t>
      </w:r>
      <w:r w:rsidR="00661343" w:rsidRPr="00CF3F40">
        <w:rPr>
          <w:rFonts w:cs="Arial"/>
          <w:sz w:val="20"/>
          <w:lang w:val="fr-FR"/>
        </w:rPr>
        <w:t>ont été tenus</w:t>
      </w:r>
      <w:r w:rsidRPr="00CF3F40">
        <w:rPr>
          <w:rFonts w:cs="Arial"/>
          <w:sz w:val="20"/>
          <w:lang w:val="fr-FR"/>
        </w:rPr>
        <w:t xml:space="preserve"> </w:t>
      </w:r>
      <w:r w:rsidR="00661343" w:rsidRPr="00CF3F40">
        <w:rPr>
          <w:rFonts w:cs="Arial"/>
          <w:sz w:val="20"/>
          <w:lang w:val="fr-FR"/>
        </w:rPr>
        <w:t>en euros</w:t>
      </w:r>
      <w:r w:rsidRPr="00CF3F40">
        <w:rPr>
          <w:rFonts w:cs="Arial"/>
          <w:sz w:val="20"/>
          <w:lang w:val="fr-FR"/>
        </w:rPr>
        <w:t xml:space="preserve">.  </w:t>
      </w:r>
      <w:r w:rsidR="00881831" w:rsidRPr="00CF3F40">
        <w:rPr>
          <w:rFonts w:cs="Arial"/>
          <w:sz w:val="20"/>
          <w:lang w:val="fr-FR"/>
        </w:rPr>
        <w:t>En conséquence</w:t>
      </w:r>
      <w:r w:rsidRPr="00CF3F40">
        <w:rPr>
          <w:rFonts w:cs="Arial"/>
          <w:sz w:val="20"/>
          <w:lang w:val="fr-FR"/>
        </w:rPr>
        <w:t xml:space="preserve">, </w:t>
      </w:r>
      <w:r w:rsidR="00881831" w:rsidRPr="00CF3F40">
        <w:rPr>
          <w:rFonts w:cs="Arial"/>
          <w:sz w:val="20"/>
          <w:lang w:val="fr-FR"/>
        </w:rPr>
        <w:t>des écarts de change ont été enregistrés</w:t>
      </w:r>
      <w:r w:rsidRPr="00CF3F40">
        <w:rPr>
          <w:rFonts w:cs="Arial"/>
          <w:sz w:val="20"/>
          <w:lang w:val="fr-FR"/>
        </w:rPr>
        <w:t xml:space="preserve"> </w:t>
      </w:r>
      <w:r w:rsidR="000E3A4D" w:rsidRPr="00CF3F40">
        <w:rPr>
          <w:rFonts w:cs="Arial"/>
          <w:sz w:val="20"/>
          <w:lang w:val="fr-FR"/>
        </w:rPr>
        <w:t>et ils ont été</w:t>
      </w:r>
      <w:r w:rsidRPr="00CF3F40">
        <w:rPr>
          <w:rFonts w:cs="Arial"/>
          <w:sz w:val="20"/>
          <w:lang w:val="fr-FR"/>
        </w:rPr>
        <w:t xml:space="preserve"> absorb</w:t>
      </w:r>
      <w:r w:rsidR="000E3A4D" w:rsidRPr="00CF3F40">
        <w:rPr>
          <w:rFonts w:cs="Arial"/>
          <w:sz w:val="20"/>
          <w:lang w:val="fr-FR"/>
        </w:rPr>
        <w:t>és</w:t>
      </w:r>
      <w:r w:rsidRPr="00CF3F40">
        <w:rPr>
          <w:rFonts w:cs="Arial"/>
          <w:sz w:val="20"/>
          <w:lang w:val="fr-FR"/>
        </w:rPr>
        <w:t xml:space="preserve"> </w:t>
      </w:r>
      <w:r w:rsidR="00881831" w:rsidRPr="00CF3F40">
        <w:rPr>
          <w:rFonts w:cs="Arial"/>
          <w:sz w:val="20"/>
          <w:lang w:val="fr-FR"/>
        </w:rPr>
        <w:t>par l</w:t>
      </w:r>
      <w:r w:rsidR="00406EDA" w:rsidRPr="00CF3F40">
        <w:rPr>
          <w:rFonts w:cs="Arial"/>
          <w:sz w:val="20"/>
          <w:lang w:val="fr-FR"/>
        </w:rPr>
        <w:t>’</w:t>
      </w:r>
      <w:r w:rsidR="00881831" w:rsidRPr="00CF3F40">
        <w:rPr>
          <w:rFonts w:cs="Arial"/>
          <w:sz w:val="20"/>
          <w:lang w:val="fr-FR"/>
        </w:rPr>
        <w:t>OMPI</w:t>
      </w:r>
      <w:r w:rsidRPr="00CF3F40">
        <w:rPr>
          <w:rFonts w:cs="Arial"/>
          <w:sz w:val="20"/>
          <w:lang w:val="fr-FR"/>
        </w:rPr>
        <w:t>.</w:t>
      </w:r>
    </w:p>
    <w:p w14:paraId="0BBA4FBE" w14:textId="77777777" w:rsidR="00393121" w:rsidRPr="008A0A3A" w:rsidRDefault="00393121" w:rsidP="003424AE">
      <w:pPr>
        <w:rPr>
          <w:lang w:val="fr-CH"/>
        </w:rPr>
      </w:pPr>
    </w:p>
    <w:p w14:paraId="1635BCDD" w14:textId="77777777" w:rsidR="007F6B5E" w:rsidRPr="008A0A3A" w:rsidRDefault="007F6B5E" w:rsidP="003424AE">
      <w:pPr>
        <w:rPr>
          <w:lang w:val="fr-CH"/>
        </w:rPr>
      </w:pPr>
    </w:p>
    <w:p w14:paraId="0BBA4FBF" w14:textId="238600DE" w:rsidR="00393121" w:rsidRPr="00CF3F40" w:rsidRDefault="003424AE" w:rsidP="00B14D48">
      <w:pPr>
        <w:rPr>
          <w:sz w:val="16"/>
          <w:szCs w:val="16"/>
          <w:lang w:val="fr-FR" w:eastAsia="da-DK"/>
        </w:rPr>
      </w:pPr>
      <w:r w:rsidRPr="00CF3F40">
        <w:rPr>
          <w:noProof/>
        </w:rPr>
        <w:drawing>
          <wp:inline distT="0" distB="0" distL="0" distR="0" wp14:anchorId="7555B1EE" wp14:editId="59F1924A">
            <wp:extent cx="5940425" cy="2733144"/>
            <wp:effectExtent l="0" t="0" r="3175" b="0"/>
            <wp:docPr id="4161" name="Picture 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940425" cy="2733144"/>
                    </a:xfrm>
                    <a:prstGeom prst="rect">
                      <a:avLst/>
                    </a:prstGeom>
                    <a:noFill/>
                    <a:ln>
                      <a:noFill/>
                    </a:ln>
                  </pic:spPr>
                </pic:pic>
              </a:graphicData>
            </a:graphic>
          </wp:inline>
        </w:drawing>
      </w:r>
    </w:p>
    <w:p w14:paraId="0BBA4FC0" w14:textId="77777777" w:rsidR="00393121" w:rsidRPr="00CF3F40" w:rsidRDefault="00393121" w:rsidP="00496EE1">
      <w:pPr>
        <w:rPr>
          <w:rFonts w:cs="Arial"/>
          <w:szCs w:val="22"/>
          <w:lang w:val="fr-FR"/>
        </w:rPr>
      </w:pPr>
    </w:p>
    <w:p w14:paraId="2F5B3B2E" w14:textId="2B78EFDA" w:rsidR="00406EDA" w:rsidRPr="00CF3F40" w:rsidRDefault="00496EE1" w:rsidP="00496EE1">
      <w:pPr>
        <w:rPr>
          <w:rFonts w:cs="Arial"/>
          <w:sz w:val="20"/>
          <w:lang w:val="fr-FR"/>
        </w:rPr>
      </w:pPr>
      <w:r w:rsidRPr="00CF3F40">
        <w:rPr>
          <w:rFonts w:cs="Arial"/>
          <w:sz w:val="20"/>
          <w:lang w:val="fr-FR"/>
        </w:rPr>
        <w:t>Note</w:t>
      </w:r>
      <w:r w:rsidR="003B5E90" w:rsidRPr="00CF3F40">
        <w:rPr>
          <w:rFonts w:cs="Arial"/>
          <w:sz w:val="20"/>
          <w:lang w:val="fr-FR"/>
        </w:rPr>
        <w:t> :</w:t>
      </w:r>
      <w:r w:rsidR="00F91803"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 xml:space="preserve">sous la forme </w:t>
      </w:r>
      <w:r w:rsidR="00BF3140" w:rsidRPr="00CF3F40">
        <w:rPr>
          <w:rFonts w:cs="Arial"/>
          <w:sz w:val="20"/>
          <w:lang w:val="fr-FR"/>
        </w:rPr>
        <w:t>d</w:t>
      </w:r>
      <w:r w:rsidR="00406EDA" w:rsidRPr="00CF3F40">
        <w:rPr>
          <w:rFonts w:cs="Arial"/>
          <w:sz w:val="20"/>
          <w:lang w:val="fr-FR"/>
        </w:rPr>
        <w:t>’</w:t>
      </w:r>
      <w:r w:rsidR="00BF3140" w:rsidRPr="00CF3F40">
        <w:rPr>
          <w:rFonts w:cs="Arial"/>
          <w:sz w:val="20"/>
          <w:lang w:val="fr-FR"/>
        </w:rPr>
        <w:t>une contribution volontaire</w:t>
      </w:r>
      <w:r w:rsidRPr="00CF3F40">
        <w:rPr>
          <w:rFonts w:cs="Arial"/>
          <w:sz w:val="20"/>
          <w:lang w:val="fr-FR"/>
        </w:rPr>
        <w:t xml:space="preserve"> </w:t>
      </w:r>
      <w:r w:rsidR="00BF3140" w:rsidRPr="00CF3F40">
        <w:rPr>
          <w:rFonts w:cs="Arial"/>
          <w:sz w:val="20"/>
          <w:lang w:val="fr-FR"/>
        </w:rPr>
        <w:t>du Gouvern</w:t>
      </w:r>
      <w:r w:rsidR="007C07C3" w:rsidRPr="00CF3F40">
        <w:rPr>
          <w:rFonts w:cs="Arial"/>
          <w:sz w:val="20"/>
          <w:lang w:val="fr-FR"/>
        </w:rPr>
        <w:t>ement</w:t>
      </w:r>
      <w:r w:rsidRPr="00CF3F40">
        <w:rPr>
          <w:rFonts w:cs="Arial"/>
          <w:sz w:val="20"/>
          <w:lang w:val="fr-FR"/>
        </w:rPr>
        <w:t xml:space="preserve"> </w:t>
      </w:r>
      <w:r w:rsidR="00661343" w:rsidRPr="00CF3F40">
        <w:rPr>
          <w:rFonts w:cs="Arial"/>
          <w:sz w:val="20"/>
          <w:lang w:val="fr-FR"/>
        </w:rPr>
        <w:t xml:space="preserve">espagnol </w:t>
      </w:r>
      <w:r w:rsidR="00BF3140" w:rsidRPr="00CF3F40">
        <w:rPr>
          <w:rFonts w:cs="Arial"/>
          <w:sz w:val="20"/>
          <w:lang w:val="fr-FR"/>
        </w:rPr>
        <w:t xml:space="preserve">destinée au Programme de </w:t>
      </w:r>
      <w:r w:rsidR="00661343" w:rsidRPr="00CF3F40">
        <w:rPr>
          <w:rFonts w:cs="Arial"/>
          <w:sz w:val="20"/>
          <w:lang w:val="fr-FR"/>
        </w:rPr>
        <w:t xml:space="preserve">coopération pour le développement de </w:t>
      </w:r>
      <w:r w:rsidR="00BF3140" w:rsidRPr="00CF3F40">
        <w:rPr>
          <w:rFonts w:cs="Arial"/>
          <w:sz w:val="20"/>
          <w:lang w:val="fr-FR"/>
        </w:rPr>
        <w:t>l</w:t>
      </w:r>
      <w:r w:rsidR="00406EDA" w:rsidRPr="00CF3F40">
        <w:rPr>
          <w:rFonts w:cs="Arial"/>
          <w:sz w:val="20"/>
          <w:lang w:val="fr-FR"/>
        </w:rPr>
        <w:t>’</w:t>
      </w:r>
      <w:r w:rsidR="00BF3140" w:rsidRPr="00CF3F40">
        <w:rPr>
          <w:rFonts w:cs="Arial"/>
          <w:sz w:val="20"/>
          <w:lang w:val="fr-FR"/>
        </w:rPr>
        <w:t>OMPI</w:t>
      </w:r>
      <w:r w:rsidRPr="00CF3F40">
        <w:rPr>
          <w:rFonts w:cs="Arial"/>
          <w:sz w:val="20"/>
          <w:lang w:val="fr-FR"/>
        </w:rPr>
        <w:t xml:space="preserve"> </w:t>
      </w:r>
      <w:r w:rsidR="007C07C3" w:rsidRPr="00CF3F40">
        <w:rPr>
          <w:rFonts w:cs="Arial"/>
          <w:sz w:val="20"/>
          <w:lang w:val="fr-FR"/>
        </w:rPr>
        <w:t>dans le domaine</w:t>
      </w:r>
      <w:r w:rsidRPr="00CF3F40">
        <w:rPr>
          <w:rFonts w:cs="Arial"/>
          <w:sz w:val="20"/>
          <w:lang w:val="fr-FR"/>
        </w:rPr>
        <w:t xml:space="preserve"> </w:t>
      </w:r>
      <w:r w:rsidR="00661343" w:rsidRPr="00CF3F40">
        <w:rPr>
          <w:rFonts w:cs="Arial"/>
          <w:sz w:val="20"/>
          <w:lang w:val="fr-FR"/>
        </w:rPr>
        <w:t xml:space="preserve">de la </w:t>
      </w:r>
      <w:r w:rsidR="007C07C3" w:rsidRPr="00CF3F40">
        <w:rPr>
          <w:rFonts w:cs="Arial"/>
          <w:sz w:val="20"/>
          <w:lang w:val="fr-FR"/>
        </w:rPr>
        <w:t>propriété industrielle</w:t>
      </w:r>
      <w:r w:rsidRPr="00CF3F40">
        <w:rPr>
          <w:rFonts w:cs="Arial"/>
          <w:sz w:val="20"/>
          <w:lang w:val="fr-FR"/>
        </w:rPr>
        <w:t xml:space="preserve"> </w:t>
      </w:r>
      <w:r w:rsidR="00661343" w:rsidRPr="00CF3F40">
        <w:rPr>
          <w:rFonts w:cs="Arial"/>
          <w:sz w:val="20"/>
          <w:lang w:val="fr-FR"/>
        </w:rPr>
        <w:t>dans les pays d</w:t>
      </w:r>
      <w:r w:rsidR="00406EDA" w:rsidRPr="00CF3F40">
        <w:rPr>
          <w:rFonts w:cs="Arial"/>
          <w:sz w:val="20"/>
          <w:lang w:val="fr-FR"/>
        </w:rPr>
        <w:t>’</w:t>
      </w:r>
      <w:r w:rsidR="00661343" w:rsidRPr="00CF3F40">
        <w:rPr>
          <w:rFonts w:cs="Arial"/>
          <w:sz w:val="20"/>
          <w:lang w:val="fr-FR"/>
        </w:rPr>
        <w:t>Amérique latine</w:t>
      </w:r>
      <w:r w:rsidRPr="00CF3F40">
        <w:rPr>
          <w:rFonts w:cs="Arial"/>
          <w:sz w:val="20"/>
          <w:lang w:val="fr-FR"/>
        </w:rPr>
        <w:t>.</w:t>
      </w:r>
    </w:p>
    <w:p w14:paraId="0BBA4FC2" w14:textId="5FF0AE4A" w:rsidR="00393121" w:rsidRPr="008A0A3A" w:rsidRDefault="00393121" w:rsidP="003424AE">
      <w:pPr>
        <w:rPr>
          <w:lang w:val="fr-CH"/>
        </w:rPr>
      </w:pPr>
    </w:p>
    <w:p w14:paraId="269B26D4" w14:textId="77777777" w:rsidR="007F6B5E" w:rsidRPr="008A0A3A" w:rsidRDefault="007F6B5E" w:rsidP="003424AE">
      <w:pPr>
        <w:rPr>
          <w:lang w:val="fr-CH"/>
        </w:rPr>
      </w:pPr>
    </w:p>
    <w:p w14:paraId="0BBA4FC3" w14:textId="55A4DB2A" w:rsidR="00393121" w:rsidRPr="00CF3F40" w:rsidRDefault="003424AE" w:rsidP="007F6B5E">
      <w:pPr>
        <w:keepNext/>
        <w:keepLines/>
        <w:rPr>
          <w:sz w:val="16"/>
          <w:szCs w:val="16"/>
          <w:lang w:val="fr-FR" w:eastAsia="da-DK"/>
        </w:rPr>
      </w:pPr>
      <w:r w:rsidRPr="00CF3F40">
        <w:rPr>
          <w:noProof/>
        </w:rPr>
        <w:drawing>
          <wp:inline distT="0" distB="0" distL="0" distR="0" wp14:anchorId="118217FF" wp14:editId="35429041">
            <wp:extent cx="5940425" cy="1600833"/>
            <wp:effectExtent l="0" t="0" r="3175" b="0"/>
            <wp:docPr id="4162" name="Picture 4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940425" cy="1600833"/>
                    </a:xfrm>
                    <a:prstGeom prst="rect">
                      <a:avLst/>
                    </a:prstGeom>
                    <a:noFill/>
                    <a:ln>
                      <a:noFill/>
                    </a:ln>
                  </pic:spPr>
                </pic:pic>
              </a:graphicData>
            </a:graphic>
          </wp:inline>
        </w:drawing>
      </w:r>
    </w:p>
    <w:p w14:paraId="0BBA4FC4" w14:textId="77777777" w:rsidR="00393121" w:rsidRPr="00CF3F40" w:rsidRDefault="00393121" w:rsidP="007F6B5E">
      <w:pPr>
        <w:keepNext/>
        <w:keepLines/>
        <w:jc w:val="both"/>
        <w:rPr>
          <w:rFonts w:cs="Arial"/>
          <w:szCs w:val="22"/>
          <w:lang w:val="fr-FR"/>
        </w:rPr>
      </w:pPr>
    </w:p>
    <w:p w14:paraId="0BBA4FC5" w14:textId="59964D8B" w:rsidR="00393121" w:rsidRPr="00CF3F40" w:rsidRDefault="00496EE1" w:rsidP="007F6B5E">
      <w:pPr>
        <w:keepNext/>
        <w:keepLines/>
        <w:jc w:val="both"/>
        <w:rPr>
          <w:rFonts w:cs="Arial"/>
          <w:sz w:val="20"/>
          <w:lang w:val="fr-FR"/>
        </w:rPr>
      </w:pPr>
      <w:r w:rsidRPr="00CF3F40">
        <w:rPr>
          <w:rFonts w:cs="Arial"/>
          <w:sz w:val="20"/>
          <w:lang w:val="fr-FR"/>
        </w:rPr>
        <w:t>Note</w:t>
      </w:r>
      <w:r w:rsidR="003B5E90" w:rsidRPr="00CF3F40">
        <w:rPr>
          <w:rFonts w:cs="Arial"/>
          <w:sz w:val="20"/>
          <w:lang w:val="fr-FR"/>
        </w:rPr>
        <w:t> :</w:t>
      </w:r>
      <w:r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sous la forme de</w:t>
      </w:r>
      <w:r w:rsidRPr="00CF3F40">
        <w:rPr>
          <w:rFonts w:cs="Arial"/>
          <w:sz w:val="20"/>
          <w:lang w:val="fr-FR"/>
        </w:rPr>
        <w:t xml:space="preserve"> </w:t>
      </w:r>
      <w:r w:rsidR="00BF3140" w:rsidRPr="00CF3F40">
        <w:rPr>
          <w:rFonts w:cs="Arial"/>
          <w:sz w:val="20"/>
          <w:lang w:val="fr-FR"/>
        </w:rPr>
        <w:t>contribution</w:t>
      </w:r>
      <w:r w:rsidR="009A198F" w:rsidRPr="00CF3F40">
        <w:rPr>
          <w:rFonts w:cs="Arial"/>
          <w:sz w:val="20"/>
          <w:lang w:val="fr-FR"/>
        </w:rPr>
        <w:t>s</w:t>
      </w:r>
      <w:r w:rsidR="00BF3140" w:rsidRPr="00CF3F40">
        <w:rPr>
          <w:rFonts w:cs="Arial"/>
          <w:sz w:val="20"/>
          <w:lang w:val="fr-FR"/>
        </w:rPr>
        <w:t xml:space="preserve"> volontaire</w:t>
      </w:r>
      <w:r w:rsidRPr="00CF3F40">
        <w:rPr>
          <w:rFonts w:cs="Arial"/>
          <w:sz w:val="20"/>
          <w:lang w:val="fr-FR"/>
        </w:rPr>
        <w:t xml:space="preserve">s </w:t>
      </w:r>
      <w:r w:rsidR="009A198F" w:rsidRPr="00CF3F40">
        <w:rPr>
          <w:rFonts w:cs="Arial"/>
          <w:sz w:val="20"/>
          <w:lang w:val="fr-FR"/>
        </w:rPr>
        <w:t>d</w:t>
      </w:r>
      <w:r w:rsidR="00406EDA" w:rsidRPr="00CF3F40">
        <w:rPr>
          <w:rFonts w:cs="Arial"/>
          <w:sz w:val="20"/>
          <w:lang w:val="fr-FR"/>
        </w:rPr>
        <w:t>’</w:t>
      </w:r>
      <w:r w:rsidR="009A198F" w:rsidRPr="00CF3F40">
        <w:rPr>
          <w:rFonts w:cs="Arial"/>
          <w:sz w:val="20"/>
          <w:lang w:val="fr-FR"/>
        </w:rPr>
        <w:t>organisations du secteur privé ou d</w:t>
      </w:r>
      <w:r w:rsidR="00406EDA" w:rsidRPr="00CF3F40">
        <w:rPr>
          <w:rFonts w:cs="Arial"/>
          <w:sz w:val="20"/>
          <w:lang w:val="fr-FR"/>
        </w:rPr>
        <w:t>’</w:t>
      </w:r>
      <w:r w:rsidR="009A198F" w:rsidRPr="00CF3F40">
        <w:rPr>
          <w:rFonts w:cs="Arial"/>
          <w:sz w:val="20"/>
          <w:lang w:val="fr-FR"/>
        </w:rPr>
        <w:t>intérêt public</w:t>
      </w:r>
      <w:r w:rsidR="00AA63E6" w:rsidRPr="00CF3F40">
        <w:rPr>
          <w:rFonts w:cs="Arial"/>
          <w:sz w:val="20"/>
          <w:lang w:val="fr-FR"/>
        </w:rPr>
        <w:t>,</w:t>
      </w:r>
      <w:r w:rsidRPr="00CF3F40">
        <w:rPr>
          <w:rFonts w:cs="Arial"/>
          <w:sz w:val="20"/>
          <w:lang w:val="fr-FR"/>
        </w:rPr>
        <w:t xml:space="preserve"> </w:t>
      </w:r>
      <w:r w:rsidR="00912C65" w:rsidRPr="00CF3F40">
        <w:rPr>
          <w:rFonts w:cs="Arial"/>
          <w:sz w:val="20"/>
          <w:lang w:val="fr-FR"/>
        </w:rPr>
        <w:t>en vue d</w:t>
      </w:r>
      <w:r w:rsidR="00406EDA" w:rsidRPr="00CF3F40">
        <w:rPr>
          <w:rFonts w:cs="Arial"/>
          <w:sz w:val="20"/>
          <w:lang w:val="fr-FR"/>
        </w:rPr>
        <w:t>’</w:t>
      </w:r>
      <w:r w:rsidR="00473295" w:rsidRPr="00CF3F40">
        <w:rPr>
          <w:rFonts w:cs="Arial"/>
          <w:sz w:val="20"/>
          <w:lang w:val="fr-FR"/>
        </w:rPr>
        <w:t>aider l</w:t>
      </w:r>
      <w:r w:rsidR="009A198F" w:rsidRPr="00CF3F40">
        <w:rPr>
          <w:rFonts w:cs="Arial"/>
          <w:sz w:val="20"/>
          <w:lang w:val="fr-FR"/>
        </w:rPr>
        <w:t xml:space="preserve">es personnes handicapées </w:t>
      </w:r>
      <w:r w:rsidRPr="00CF3F40">
        <w:rPr>
          <w:rFonts w:cs="Arial"/>
          <w:sz w:val="20"/>
          <w:lang w:val="fr-FR"/>
        </w:rPr>
        <w:t>visu</w:t>
      </w:r>
      <w:r w:rsidR="009A198F" w:rsidRPr="00CF3F40">
        <w:rPr>
          <w:rFonts w:cs="Arial"/>
          <w:sz w:val="20"/>
          <w:lang w:val="fr-FR"/>
        </w:rPr>
        <w:t>elles et</w:t>
      </w:r>
      <w:r w:rsidRPr="00CF3F40">
        <w:rPr>
          <w:rFonts w:cs="Arial"/>
          <w:sz w:val="20"/>
          <w:lang w:val="fr-FR"/>
        </w:rPr>
        <w:t xml:space="preserve"> </w:t>
      </w:r>
      <w:r w:rsidR="00912C65" w:rsidRPr="00CF3F40">
        <w:rPr>
          <w:rFonts w:cs="Arial"/>
          <w:sz w:val="20"/>
          <w:lang w:val="fr-FR"/>
        </w:rPr>
        <w:t>incapables de lire des imprimés</w:t>
      </w:r>
      <w:r w:rsidR="009A198F" w:rsidRPr="00CF3F40">
        <w:rPr>
          <w:rFonts w:cs="Arial"/>
          <w:sz w:val="20"/>
          <w:lang w:val="fr-FR"/>
        </w:rPr>
        <w:t xml:space="preserve"> à </w:t>
      </w:r>
      <w:r w:rsidR="00473295" w:rsidRPr="00CF3F40">
        <w:rPr>
          <w:rFonts w:cs="Arial"/>
          <w:sz w:val="20"/>
          <w:lang w:val="fr-FR"/>
        </w:rPr>
        <w:t xml:space="preserve">accéder </w:t>
      </w:r>
      <w:r w:rsidR="009A198F" w:rsidRPr="00CF3F40">
        <w:rPr>
          <w:rFonts w:cs="Arial"/>
          <w:sz w:val="20"/>
          <w:lang w:val="fr-FR"/>
        </w:rPr>
        <w:t>des œuvres protégées par le droit d</w:t>
      </w:r>
      <w:r w:rsidR="00406EDA" w:rsidRPr="00CF3F40">
        <w:rPr>
          <w:rFonts w:cs="Arial"/>
          <w:sz w:val="20"/>
          <w:lang w:val="fr-FR"/>
        </w:rPr>
        <w:t>’</w:t>
      </w:r>
      <w:r w:rsidR="009A198F" w:rsidRPr="00CF3F40">
        <w:rPr>
          <w:rFonts w:cs="Arial"/>
          <w:sz w:val="20"/>
          <w:lang w:val="fr-FR"/>
        </w:rPr>
        <w:t>auteur</w:t>
      </w:r>
      <w:r w:rsidRPr="00CF3F40">
        <w:rPr>
          <w:rFonts w:cs="Arial"/>
          <w:sz w:val="20"/>
          <w:lang w:val="fr-FR"/>
        </w:rPr>
        <w:t>.</w:t>
      </w:r>
    </w:p>
    <w:p w14:paraId="0BBA4FC6" w14:textId="77777777" w:rsidR="00393121" w:rsidRPr="008A0A3A" w:rsidRDefault="00393121" w:rsidP="003424AE">
      <w:pPr>
        <w:rPr>
          <w:lang w:val="fr-CH"/>
        </w:rPr>
      </w:pPr>
    </w:p>
    <w:p w14:paraId="2F1EDE4C" w14:textId="77777777" w:rsidR="007F6B5E" w:rsidRPr="008A0A3A" w:rsidRDefault="007F6B5E" w:rsidP="003424AE">
      <w:pPr>
        <w:rPr>
          <w:lang w:val="fr-CH"/>
        </w:rPr>
      </w:pPr>
    </w:p>
    <w:p w14:paraId="0BBA4FC7" w14:textId="0E29BA77" w:rsidR="00393121" w:rsidRPr="00CF3F40" w:rsidRDefault="003424AE" w:rsidP="00B14D48">
      <w:pPr>
        <w:rPr>
          <w:sz w:val="16"/>
          <w:szCs w:val="16"/>
          <w:lang w:val="fr-FR" w:eastAsia="da-DK"/>
        </w:rPr>
      </w:pPr>
      <w:r w:rsidRPr="00CF3F40">
        <w:rPr>
          <w:noProof/>
        </w:rPr>
        <w:drawing>
          <wp:inline distT="0" distB="0" distL="0" distR="0" wp14:anchorId="53DE11B8" wp14:editId="7AB1B2EA">
            <wp:extent cx="5940425" cy="2733144"/>
            <wp:effectExtent l="0" t="0" r="3175" b="0"/>
            <wp:docPr id="4163" name="Picture 4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940425" cy="2733144"/>
                    </a:xfrm>
                    <a:prstGeom prst="rect">
                      <a:avLst/>
                    </a:prstGeom>
                    <a:noFill/>
                    <a:ln>
                      <a:noFill/>
                    </a:ln>
                  </pic:spPr>
                </pic:pic>
              </a:graphicData>
            </a:graphic>
          </wp:inline>
        </w:drawing>
      </w:r>
    </w:p>
    <w:p w14:paraId="0BBA4FC8" w14:textId="77777777" w:rsidR="00393121" w:rsidRPr="00CF3F40" w:rsidRDefault="00393121" w:rsidP="00496EE1">
      <w:pPr>
        <w:jc w:val="both"/>
        <w:rPr>
          <w:rFonts w:cs="Arial"/>
          <w:iCs/>
          <w:szCs w:val="22"/>
          <w:lang w:val="fr-FR"/>
        </w:rPr>
      </w:pPr>
    </w:p>
    <w:p w14:paraId="0EB820A4" w14:textId="0C459EF6" w:rsidR="00406EDA" w:rsidRPr="00CF3F40" w:rsidRDefault="00496EE1" w:rsidP="00496EE1">
      <w:pPr>
        <w:jc w:val="both"/>
        <w:rPr>
          <w:rFonts w:cs="Arial"/>
          <w:sz w:val="20"/>
          <w:lang w:val="fr-FR"/>
        </w:rPr>
      </w:pPr>
      <w:r w:rsidRPr="00CF3F40">
        <w:rPr>
          <w:rFonts w:cs="Arial"/>
          <w:iCs/>
          <w:sz w:val="20"/>
          <w:lang w:val="fr-FR"/>
        </w:rPr>
        <w:t>Note</w:t>
      </w:r>
      <w:r w:rsidR="003B5E90" w:rsidRPr="00CF3F40">
        <w:rPr>
          <w:rFonts w:cs="Arial"/>
          <w:iCs/>
          <w:sz w:val="20"/>
          <w:lang w:val="fr-FR"/>
        </w:rPr>
        <w:t> </w:t>
      </w:r>
      <w:r w:rsidRPr="00CF3F40">
        <w:rPr>
          <w:rFonts w:cs="Arial"/>
          <w:iCs/>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sous la forme d</w:t>
      </w:r>
      <w:r w:rsidR="00406EDA" w:rsidRPr="00CF3F40">
        <w:rPr>
          <w:rFonts w:cs="Arial"/>
          <w:sz w:val="20"/>
          <w:lang w:val="fr-FR"/>
        </w:rPr>
        <w:t>’</w:t>
      </w:r>
      <w:r w:rsidR="00912C65" w:rsidRPr="00CF3F40">
        <w:rPr>
          <w:rFonts w:cs="Arial"/>
          <w:sz w:val="20"/>
          <w:lang w:val="fr-FR"/>
        </w:rPr>
        <w:t>un</w:t>
      </w:r>
      <w:r w:rsidRPr="00CF3F40">
        <w:rPr>
          <w:rFonts w:cs="Arial"/>
          <w:sz w:val="20"/>
          <w:lang w:val="fr-FR"/>
        </w:rPr>
        <w:t xml:space="preserve"> </w:t>
      </w:r>
      <w:r w:rsidR="00BF3140" w:rsidRPr="00CF3F40">
        <w:rPr>
          <w:rFonts w:cs="Arial"/>
          <w:sz w:val="20"/>
          <w:lang w:val="fr-FR"/>
        </w:rPr>
        <w:t>accord de coopération</w:t>
      </w:r>
      <w:r w:rsidRPr="00CF3F40">
        <w:rPr>
          <w:rFonts w:cs="Arial"/>
          <w:sz w:val="20"/>
          <w:lang w:val="fr-FR"/>
        </w:rPr>
        <w:t xml:space="preserve"> </w:t>
      </w:r>
      <w:r w:rsidR="000C5424" w:rsidRPr="00CF3F40">
        <w:rPr>
          <w:rFonts w:cs="Arial"/>
          <w:sz w:val="20"/>
          <w:lang w:val="fr-FR"/>
        </w:rPr>
        <w:t>entre</w:t>
      </w:r>
      <w:r w:rsidRPr="00CF3F40">
        <w:rPr>
          <w:rFonts w:cs="Arial"/>
          <w:sz w:val="20"/>
          <w:lang w:val="fr-FR"/>
        </w:rPr>
        <w:t xml:space="preserve"> </w:t>
      </w:r>
      <w:r w:rsidR="00912C65" w:rsidRPr="00CF3F40">
        <w:rPr>
          <w:rFonts w:cs="Arial"/>
          <w:sz w:val="20"/>
          <w:lang w:val="fr-FR"/>
        </w:rPr>
        <w:t>l</w:t>
      </w:r>
      <w:r w:rsidR="00406EDA" w:rsidRPr="00CF3F40">
        <w:rPr>
          <w:rFonts w:cs="Arial"/>
          <w:sz w:val="20"/>
          <w:lang w:val="fr-FR"/>
        </w:rPr>
        <w:t>’</w:t>
      </w:r>
      <w:r w:rsidR="00912C65" w:rsidRPr="00CF3F40">
        <w:rPr>
          <w:rFonts w:cs="Arial"/>
          <w:sz w:val="20"/>
          <w:lang w:val="fr-FR"/>
        </w:rPr>
        <w:t xml:space="preserve">Office </w:t>
      </w:r>
      <w:r w:rsidR="00473295" w:rsidRPr="00CF3F40">
        <w:rPr>
          <w:rFonts w:cs="Arial"/>
          <w:sz w:val="20"/>
          <w:lang w:val="fr-FR"/>
        </w:rPr>
        <w:t>des brevets et des marques des É</w:t>
      </w:r>
      <w:r w:rsidR="00912C65" w:rsidRPr="00CF3F40">
        <w:rPr>
          <w:rFonts w:cs="Arial"/>
          <w:sz w:val="20"/>
          <w:lang w:val="fr-FR"/>
        </w:rPr>
        <w:t>tats</w:t>
      </w:r>
      <w:r w:rsidR="00371B9C" w:rsidRPr="00CF3F40">
        <w:rPr>
          <w:rFonts w:cs="Arial"/>
          <w:sz w:val="20"/>
          <w:lang w:val="fr-FR"/>
        </w:rPr>
        <w:noBreakHyphen/>
      </w:r>
      <w:r w:rsidRPr="00CF3F40">
        <w:rPr>
          <w:rFonts w:cs="Arial"/>
          <w:sz w:val="20"/>
          <w:lang w:val="fr-FR"/>
        </w:rPr>
        <w:t>Uni</w:t>
      </w:r>
      <w:r w:rsidR="00912C65" w:rsidRPr="00CF3F40">
        <w:rPr>
          <w:rFonts w:cs="Arial"/>
          <w:sz w:val="20"/>
          <w:lang w:val="fr-FR"/>
        </w:rPr>
        <w:t>s</w:t>
      </w:r>
      <w:r w:rsidRPr="00CF3F40">
        <w:rPr>
          <w:rFonts w:cs="Arial"/>
          <w:sz w:val="20"/>
          <w:lang w:val="fr-FR"/>
        </w:rPr>
        <w:t xml:space="preserve"> </w:t>
      </w:r>
      <w:r w:rsidR="003B5E90" w:rsidRPr="00CF3F40">
        <w:rPr>
          <w:rFonts w:cs="Arial"/>
          <w:sz w:val="20"/>
          <w:lang w:val="fr-FR"/>
        </w:rPr>
        <w:t>d’Amérique</w:t>
      </w:r>
      <w:r w:rsidRPr="00CF3F40">
        <w:rPr>
          <w:rFonts w:cs="Arial"/>
          <w:sz w:val="20"/>
          <w:lang w:val="fr-FR"/>
        </w:rPr>
        <w:t xml:space="preserve"> (USPTO) </w:t>
      </w:r>
      <w:r w:rsidR="00BF3140" w:rsidRPr="00CF3F40">
        <w:rPr>
          <w:rFonts w:cs="Arial"/>
          <w:sz w:val="20"/>
          <w:lang w:val="fr-FR"/>
        </w:rPr>
        <w:t>et l</w:t>
      </w:r>
      <w:r w:rsidR="00406EDA" w:rsidRPr="00CF3F40">
        <w:rPr>
          <w:rFonts w:cs="Arial"/>
          <w:sz w:val="20"/>
          <w:lang w:val="fr-FR"/>
        </w:rPr>
        <w:t>’</w:t>
      </w:r>
      <w:r w:rsidR="00BF3140" w:rsidRPr="00CF3F40">
        <w:rPr>
          <w:rFonts w:cs="Arial"/>
          <w:sz w:val="20"/>
          <w:lang w:val="fr-FR"/>
        </w:rPr>
        <w:t>OMPI</w:t>
      </w:r>
      <w:r w:rsidRPr="00CF3F40">
        <w:rPr>
          <w:rFonts w:cs="Arial"/>
          <w:sz w:val="20"/>
          <w:lang w:val="fr-FR"/>
        </w:rPr>
        <w:t xml:space="preserve"> </w:t>
      </w:r>
      <w:r w:rsidR="007C07C3" w:rsidRPr="00CF3F40">
        <w:rPr>
          <w:rFonts w:cs="Arial"/>
          <w:sz w:val="20"/>
          <w:lang w:val="fr-FR"/>
        </w:rPr>
        <w:t>dans le domaine</w:t>
      </w:r>
      <w:r w:rsidRPr="00CF3F40">
        <w:rPr>
          <w:rFonts w:cs="Arial"/>
          <w:sz w:val="20"/>
          <w:lang w:val="fr-FR"/>
        </w:rPr>
        <w:t xml:space="preserve"> </w:t>
      </w:r>
      <w:r w:rsidR="00912C65" w:rsidRPr="00CF3F40">
        <w:rPr>
          <w:rFonts w:cs="Arial"/>
          <w:sz w:val="20"/>
          <w:lang w:val="fr-FR"/>
        </w:rPr>
        <w:t xml:space="preserve">du </w:t>
      </w:r>
      <w:r w:rsidR="00BF3140" w:rsidRPr="00CF3F40">
        <w:rPr>
          <w:rFonts w:cs="Arial"/>
          <w:sz w:val="20"/>
          <w:lang w:val="fr-FR"/>
        </w:rPr>
        <w:t>droit d</w:t>
      </w:r>
      <w:r w:rsidR="00406EDA" w:rsidRPr="00CF3F40">
        <w:rPr>
          <w:rFonts w:cs="Arial"/>
          <w:sz w:val="20"/>
          <w:lang w:val="fr-FR"/>
        </w:rPr>
        <w:t>’</w:t>
      </w:r>
      <w:r w:rsidR="00BF3140" w:rsidRPr="00CF3F40">
        <w:rPr>
          <w:rFonts w:cs="Arial"/>
          <w:sz w:val="20"/>
          <w:lang w:val="fr-FR"/>
        </w:rPr>
        <w:t>auteur</w:t>
      </w:r>
      <w:r w:rsidRPr="00CF3F40">
        <w:rPr>
          <w:rFonts w:cs="Arial"/>
          <w:sz w:val="20"/>
          <w:lang w:val="fr-FR"/>
        </w:rPr>
        <w:t xml:space="preserve"> </w:t>
      </w:r>
      <w:r w:rsidR="00912C65" w:rsidRPr="00CF3F40">
        <w:rPr>
          <w:rFonts w:cs="Arial"/>
          <w:sz w:val="20"/>
          <w:lang w:val="fr-FR"/>
        </w:rPr>
        <w:t>dans les pays en développement</w:t>
      </w:r>
      <w:r w:rsidRPr="00CF3F40">
        <w:rPr>
          <w:rFonts w:cs="Arial"/>
          <w:sz w:val="20"/>
          <w:lang w:val="fr-FR"/>
        </w:rPr>
        <w:t>.</w:t>
      </w:r>
    </w:p>
    <w:p w14:paraId="0BBA4FCA" w14:textId="400EC2F6" w:rsidR="00393121" w:rsidRPr="00CF3F40" w:rsidRDefault="00BE193C" w:rsidP="00BE193C">
      <w:pPr>
        <w:jc w:val="both"/>
        <w:rPr>
          <w:rFonts w:cs="Arial"/>
          <w:sz w:val="20"/>
          <w:lang w:val="fr-FR"/>
        </w:rPr>
      </w:pPr>
      <w:r w:rsidRPr="00CF3F40">
        <w:rPr>
          <w:rFonts w:cs="Arial"/>
          <w:sz w:val="20"/>
          <w:lang w:val="fr-FR"/>
        </w:rPr>
        <w:t>Les comptes et les rapports financiers de ce fonds de dépôt sont tenus en dollars É.</w:t>
      </w:r>
      <w:r w:rsidR="00371B9C" w:rsidRPr="00CF3F40">
        <w:rPr>
          <w:rFonts w:cs="Arial"/>
          <w:sz w:val="20"/>
          <w:lang w:val="fr-FR"/>
        </w:rPr>
        <w:noBreakHyphen/>
      </w:r>
      <w:r w:rsidRPr="00CF3F40">
        <w:rPr>
          <w:rFonts w:cs="Arial"/>
          <w:sz w:val="20"/>
          <w:lang w:val="fr-FR"/>
        </w:rPr>
        <w:t>U.</w:t>
      </w:r>
    </w:p>
    <w:p w14:paraId="0BBA4FCB" w14:textId="77777777" w:rsidR="00393121" w:rsidRPr="008A0A3A" w:rsidRDefault="00393121" w:rsidP="003424AE">
      <w:pPr>
        <w:rPr>
          <w:lang w:val="fr-CH"/>
        </w:rPr>
      </w:pPr>
    </w:p>
    <w:p w14:paraId="292D63DD" w14:textId="77777777" w:rsidR="007F6B5E" w:rsidRPr="008A0A3A" w:rsidRDefault="007F6B5E" w:rsidP="003424AE">
      <w:pPr>
        <w:rPr>
          <w:lang w:val="fr-CH"/>
        </w:rPr>
      </w:pPr>
    </w:p>
    <w:p w14:paraId="0BBA4FCC" w14:textId="0686F8B7" w:rsidR="00393121" w:rsidRPr="00CF3F40" w:rsidRDefault="003424AE" w:rsidP="007F6B5E">
      <w:pPr>
        <w:keepNext/>
        <w:keepLines/>
        <w:rPr>
          <w:sz w:val="16"/>
          <w:szCs w:val="16"/>
          <w:lang w:val="fr-FR" w:eastAsia="da-DK"/>
        </w:rPr>
      </w:pPr>
      <w:r w:rsidRPr="00CF3F40">
        <w:rPr>
          <w:noProof/>
        </w:rPr>
        <w:drawing>
          <wp:inline distT="0" distB="0" distL="0" distR="0" wp14:anchorId="0B3FB717" wp14:editId="4DEFE091">
            <wp:extent cx="5940425" cy="2252146"/>
            <wp:effectExtent l="0" t="0" r="3175" b="0"/>
            <wp:docPr id="4164" name="Picture 4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940425" cy="2252146"/>
                    </a:xfrm>
                    <a:prstGeom prst="rect">
                      <a:avLst/>
                    </a:prstGeom>
                    <a:noFill/>
                    <a:ln>
                      <a:noFill/>
                    </a:ln>
                  </pic:spPr>
                </pic:pic>
              </a:graphicData>
            </a:graphic>
          </wp:inline>
        </w:drawing>
      </w:r>
    </w:p>
    <w:p w14:paraId="0BBA4FCD" w14:textId="77777777" w:rsidR="00393121" w:rsidRPr="00CF3F40" w:rsidRDefault="00393121" w:rsidP="007F6B5E">
      <w:pPr>
        <w:keepNext/>
        <w:keepLines/>
        <w:jc w:val="both"/>
        <w:rPr>
          <w:rFonts w:cs="Arial"/>
          <w:szCs w:val="22"/>
          <w:lang w:val="fr-FR"/>
        </w:rPr>
      </w:pPr>
    </w:p>
    <w:p w14:paraId="0BBA4FCE" w14:textId="4DBF5D2C" w:rsidR="00393121" w:rsidRPr="00CF3F40" w:rsidRDefault="00496EE1" w:rsidP="007F6B5E">
      <w:pPr>
        <w:keepNext/>
        <w:keepLines/>
        <w:jc w:val="both"/>
        <w:rPr>
          <w:rFonts w:cs="Arial"/>
          <w:sz w:val="20"/>
          <w:lang w:val="fr-FR"/>
        </w:rPr>
      </w:pPr>
      <w:r w:rsidRPr="00CF3F40">
        <w:rPr>
          <w:rFonts w:cs="Arial"/>
          <w:sz w:val="20"/>
          <w:lang w:val="fr-FR"/>
        </w:rPr>
        <w:t>Note</w:t>
      </w:r>
      <w:r w:rsidR="003B5E90" w:rsidRPr="00CF3F40">
        <w:rPr>
          <w:rFonts w:cs="Arial"/>
          <w:sz w:val="20"/>
          <w:lang w:val="fr-FR"/>
        </w:rPr>
        <w:t> </w:t>
      </w:r>
      <w:r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sous la forme d</w:t>
      </w:r>
      <w:r w:rsidR="00406EDA" w:rsidRPr="00CF3F40">
        <w:rPr>
          <w:rFonts w:cs="Arial"/>
          <w:sz w:val="20"/>
          <w:lang w:val="fr-FR"/>
        </w:rPr>
        <w:t>’</w:t>
      </w:r>
      <w:r w:rsidR="00912C65" w:rsidRPr="00CF3F40">
        <w:rPr>
          <w:rFonts w:cs="Arial"/>
          <w:sz w:val="20"/>
          <w:lang w:val="fr-FR"/>
        </w:rPr>
        <w:t>un</w:t>
      </w:r>
      <w:r w:rsidRPr="00CF3F40">
        <w:rPr>
          <w:rFonts w:cs="Arial"/>
          <w:sz w:val="20"/>
          <w:lang w:val="fr-FR"/>
        </w:rPr>
        <w:t xml:space="preserve"> </w:t>
      </w:r>
      <w:r w:rsidR="00BF3140" w:rsidRPr="00CF3F40">
        <w:rPr>
          <w:rFonts w:cs="Arial"/>
          <w:sz w:val="20"/>
          <w:lang w:val="fr-FR"/>
        </w:rPr>
        <w:t>accord de coopération</w:t>
      </w:r>
      <w:r w:rsidRPr="00CF3F40">
        <w:rPr>
          <w:rFonts w:cs="Arial"/>
          <w:sz w:val="20"/>
          <w:lang w:val="fr-FR"/>
        </w:rPr>
        <w:t xml:space="preserve"> </w:t>
      </w:r>
      <w:r w:rsidR="000C5424" w:rsidRPr="00CF3F40">
        <w:rPr>
          <w:rFonts w:cs="Arial"/>
          <w:sz w:val="20"/>
          <w:lang w:val="fr-FR"/>
        </w:rPr>
        <w:t>entre</w:t>
      </w:r>
      <w:r w:rsidRPr="00CF3F40">
        <w:rPr>
          <w:rFonts w:cs="Arial"/>
          <w:sz w:val="20"/>
          <w:lang w:val="fr-FR"/>
        </w:rPr>
        <w:t xml:space="preserve"> </w:t>
      </w:r>
      <w:r w:rsidR="00912C65" w:rsidRPr="00CF3F40">
        <w:rPr>
          <w:rFonts w:cs="Arial"/>
          <w:sz w:val="20"/>
          <w:lang w:val="fr-FR"/>
        </w:rPr>
        <w:t>l</w:t>
      </w:r>
      <w:r w:rsidR="00406EDA" w:rsidRPr="00CF3F40">
        <w:rPr>
          <w:rFonts w:cs="Arial"/>
          <w:sz w:val="20"/>
          <w:lang w:val="fr-FR"/>
        </w:rPr>
        <w:t>’</w:t>
      </w:r>
      <w:r w:rsidRPr="00CF3F40">
        <w:rPr>
          <w:rFonts w:cs="Arial"/>
          <w:sz w:val="20"/>
          <w:lang w:val="fr-FR"/>
        </w:rPr>
        <w:t xml:space="preserve">Office </w:t>
      </w:r>
      <w:r w:rsidR="00912C65" w:rsidRPr="00CF3F40">
        <w:rPr>
          <w:rFonts w:cs="Arial"/>
          <w:sz w:val="20"/>
          <w:lang w:val="fr-FR"/>
        </w:rPr>
        <w:t xml:space="preserve">des brevets et des marques des </w:t>
      </w:r>
      <w:r w:rsidR="00406EDA" w:rsidRPr="00CF3F40">
        <w:rPr>
          <w:rFonts w:cs="Arial"/>
          <w:sz w:val="20"/>
          <w:lang w:val="fr-FR"/>
        </w:rPr>
        <w:t>État</w:t>
      </w:r>
      <w:r w:rsidR="00912C65" w:rsidRPr="00CF3F40">
        <w:rPr>
          <w:rFonts w:cs="Arial"/>
          <w:sz w:val="20"/>
          <w:lang w:val="fr-FR"/>
        </w:rPr>
        <w:t>s</w:t>
      </w:r>
      <w:r w:rsidR="00371B9C" w:rsidRPr="00CF3F40">
        <w:rPr>
          <w:rFonts w:cs="Arial"/>
          <w:sz w:val="20"/>
          <w:lang w:val="fr-FR"/>
        </w:rPr>
        <w:noBreakHyphen/>
      </w:r>
      <w:r w:rsidR="00912C65" w:rsidRPr="00CF3F40">
        <w:rPr>
          <w:rFonts w:cs="Arial"/>
          <w:sz w:val="20"/>
          <w:lang w:val="fr-FR"/>
        </w:rPr>
        <w:t xml:space="preserve">Unis </w:t>
      </w:r>
      <w:r w:rsidR="003B5E90" w:rsidRPr="00CF3F40">
        <w:rPr>
          <w:rFonts w:cs="Arial"/>
          <w:sz w:val="20"/>
          <w:lang w:val="fr-FR"/>
        </w:rPr>
        <w:t>d’Amérique</w:t>
      </w:r>
      <w:r w:rsidR="00912C65" w:rsidRPr="00CF3F40">
        <w:rPr>
          <w:rFonts w:cs="Arial"/>
          <w:sz w:val="20"/>
          <w:lang w:val="fr-FR"/>
        </w:rPr>
        <w:t xml:space="preserve"> </w:t>
      </w:r>
      <w:r w:rsidRPr="00CF3F40">
        <w:rPr>
          <w:rFonts w:cs="Arial"/>
          <w:sz w:val="20"/>
          <w:lang w:val="fr-FR"/>
        </w:rPr>
        <w:t xml:space="preserve">(USPTO) </w:t>
      </w:r>
      <w:r w:rsidR="00BF3140" w:rsidRPr="00CF3F40">
        <w:rPr>
          <w:rFonts w:cs="Arial"/>
          <w:sz w:val="20"/>
          <w:lang w:val="fr-FR"/>
        </w:rPr>
        <w:t>et l</w:t>
      </w:r>
      <w:r w:rsidR="00406EDA" w:rsidRPr="00CF3F40">
        <w:rPr>
          <w:rFonts w:cs="Arial"/>
          <w:sz w:val="20"/>
          <w:lang w:val="fr-FR"/>
        </w:rPr>
        <w:t>’</w:t>
      </w:r>
      <w:r w:rsidR="00BF3140" w:rsidRPr="00CF3F40">
        <w:rPr>
          <w:rFonts w:cs="Arial"/>
          <w:sz w:val="20"/>
          <w:lang w:val="fr-FR"/>
        </w:rPr>
        <w:t>OMPI</w:t>
      </w:r>
      <w:r w:rsidRPr="00CF3F40">
        <w:rPr>
          <w:rFonts w:cs="Arial"/>
          <w:sz w:val="20"/>
          <w:lang w:val="fr-FR"/>
        </w:rPr>
        <w:t xml:space="preserve"> </w:t>
      </w:r>
      <w:r w:rsidR="007C07C3" w:rsidRPr="00CF3F40">
        <w:rPr>
          <w:rFonts w:cs="Arial"/>
          <w:sz w:val="20"/>
          <w:lang w:val="fr-FR"/>
        </w:rPr>
        <w:t>dans le domaine</w:t>
      </w:r>
      <w:r w:rsidRPr="00CF3F40">
        <w:rPr>
          <w:rFonts w:cs="Arial"/>
          <w:sz w:val="20"/>
          <w:lang w:val="fr-FR"/>
        </w:rPr>
        <w:t xml:space="preserve"> </w:t>
      </w:r>
      <w:r w:rsidR="00912C65" w:rsidRPr="00CF3F40">
        <w:rPr>
          <w:rFonts w:cs="Arial"/>
          <w:sz w:val="20"/>
          <w:lang w:val="fr-FR"/>
        </w:rPr>
        <w:t>du respect des droits de</w:t>
      </w:r>
      <w:r w:rsidRPr="00CF3F40">
        <w:rPr>
          <w:rFonts w:cs="Arial"/>
          <w:sz w:val="20"/>
          <w:lang w:val="fr-FR"/>
        </w:rPr>
        <w:t xml:space="preserve"> </w:t>
      </w:r>
      <w:r w:rsidR="007C07C3" w:rsidRPr="00CF3F40">
        <w:rPr>
          <w:rFonts w:cs="Arial"/>
          <w:sz w:val="20"/>
          <w:lang w:val="fr-FR"/>
        </w:rPr>
        <w:t>propriété intellectuelle</w:t>
      </w:r>
      <w:r w:rsidRPr="00CF3F40">
        <w:rPr>
          <w:rFonts w:cs="Arial"/>
          <w:sz w:val="20"/>
          <w:lang w:val="fr-FR"/>
        </w:rPr>
        <w:t>.</w:t>
      </w:r>
    </w:p>
    <w:p w14:paraId="0BBA4FCF" w14:textId="0C4A070A" w:rsidR="00393121" w:rsidRPr="00CF3F40" w:rsidRDefault="00BE193C" w:rsidP="00BE193C">
      <w:pPr>
        <w:jc w:val="both"/>
        <w:rPr>
          <w:rFonts w:cs="Arial"/>
          <w:sz w:val="20"/>
          <w:lang w:val="fr-FR"/>
        </w:rPr>
      </w:pPr>
      <w:r w:rsidRPr="00CF3F40">
        <w:rPr>
          <w:rFonts w:cs="Arial"/>
          <w:sz w:val="20"/>
          <w:lang w:val="fr-FR"/>
        </w:rPr>
        <w:t>Les comptes et les rapports financiers de ce fonds de dépôt sont tenus en dollars É.</w:t>
      </w:r>
      <w:r w:rsidR="00371B9C" w:rsidRPr="00CF3F40">
        <w:rPr>
          <w:rFonts w:cs="Arial"/>
          <w:sz w:val="20"/>
          <w:lang w:val="fr-FR"/>
        </w:rPr>
        <w:noBreakHyphen/>
      </w:r>
      <w:r w:rsidRPr="00CF3F40">
        <w:rPr>
          <w:rFonts w:cs="Arial"/>
          <w:sz w:val="20"/>
          <w:lang w:val="fr-FR"/>
        </w:rPr>
        <w:t>U.</w:t>
      </w:r>
    </w:p>
    <w:p w14:paraId="0BBA4FD0" w14:textId="77777777" w:rsidR="00393121" w:rsidRDefault="00393121" w:rsidP="00B14D48">
      <w:pPr>
        <w:rPr>
          <w:sz w:val="20"/>
          <w:lang w:val="fr-FR" w:eastAsia="da-DK"/>
        </w:rPr>
      </w:pPr>
    </w:p>
    <w:p w14:paraId="4E42E579" w14:textId="77777777" w:rsidR="007F6B5E" w:rsidRPr="00CF3F40" w:rsidRDefault="007F6B5E" w:rsidP="00B14D48">
      <w:pPr>
        <w:rPr>
          <w:sz w:val="20"/>
          <w:lang w:val="fr-FR" w:eastAsia="da-DK"/>
        </w:rPr>
      </w:pPr>
    </w:p>
    <w:p w14:paraId="0BBA4FD1" w14:textId="72154D89" w:rsidR="00393121" w:rsidRPr="00CF3F40" w:rsidRDefault="003424AE" w:rsidP="00B14D48">
      <w:pPr>
        <w:rPr>
          <w:sz w:val="16"/>
          <w:szCs w:val="16"/>
          <w:lang w:val="fr-FR" w:eastAsia="da-DK"/>
        </w:rPr>
      </w:pPr>
      <w:r w:rsidRPr="00CF3F40">
        <w:rPr>
          <w:noProof/>
        </w:rPr>
        <w:drawing>
          <wp:inline distT="0" distB="0" distL="0" distR="0" wp14:anchorId="72951007" wp14:editId="75164300">
            <wp:extent cx="5940425" cy="2125502"/>
            <wp:effectExtent l="0" t="0" r="3175" b="8255"/>
            <wp:docPr id="4165" name="Picture 4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940425" cy="2125502"/>
                    </a:xfrm>
                    <a:prstGeom prst="rect">
                      <a:avLst/>
                    </a:prstGeom>
                    <a:noFill/>
                    <a:ln>
                      <a:noFill/>
                    </a:ln>
                  </pic:spPr>
                </pic:pic>
              </a:graphicData>
            </a:graphic>
          </wp:inline>
        </w:drawing>
      </w:r>
    </w:p>
    <w:p w14:paraId="0BBA4FD2" w14:textId="77777777" w:rsidR="00393121" w:rsidRPr="00CF3F40" w:rsidRDefault="00393121" w:rsidP="00B14D48">
      <w:pPr>
        <w:rPr>
          <w:sz w:val="20"/>
          <w:lang w:val="fr-FR" w:eastAsia="da-DK"/>
        </w:rPr>
      </w:pPr>
    </w:p>
    <w:p w14:paraId="0BBA4FD3" w14:textId="12F05482" w:rsidR="00393121" w:rsidRPr="00CF3F40" w:rsidRDefault="00496EE1" w:rsidP="00496EE1">
      <w:pPr>
        <w:jc w:val="both"/>
        <w:rPr>
          <w:rFonts w:cs="Arial"/>
          <w:sz w:val="20"/>
          <w:lang w:val="fr-FR"/>
        </w:rPr>
      </w:pPr>
      <w:r w:rsidRPr="00CF3F40">
        <w:rPr>
          <w:rFonts w:cs="Arial"/>
          <w:sz w:val="20"/>
          <w:lang w:val="fr-FR"/>
        </w:rPr>
        <w:t>Note</w:t>
      </w:r>
      <w:r w:rsidR="003B5E90" w:rsidRPr="00CF3F40">
        <w:rPr>
          <w:rFonts w:cs="Arial"/>
          <w:sz w:val="20"/>
          <w:lang w:val="fr-FR"/>
        </w:rPr>
        <w:t> </w:t>
      </w:r>
      <w:r w:rsidRPr="00CF3F40">
        <w:rPr>
          <w:rFonts w:cs="Arial"/>
          <w:sz w:val="20"/>
          <w:lang w:val="fr-FR"/>
        </w:rPr>
        <w:t xml:space="preserve">: </w:t>
      </w:r>
      <w:r w:rsidR="007C07C3" w:rsidRPr="00CF3F40">
        <w:rPr>
          <w:rFonts w:cs="Arial"/>
          <w:sz w:val="20"/>
          <w:lang w:val="fr-FR"/>
        </w:rPr>
        <w:t>Fonds de dépôt</w:t>
      </w:r>
      <w:r w:rsidRPr="00CF3F40">
        <w:rPr>
          <w:rFonts w:cs="Arial"/>
          <w:sz w:val="20"/>
          <w:lang w:val="fr-FR"/>
        </w:rPr>
        <w:t xml:space="preserve"> </w:t>
      </w:r>
      <w:r w:rsidR="007C07C3" w:rsidRPr="00CF3F40">
        <w:rPr>
          <w:rFonts w:cs="Arial"/>
          <w:sz w:val="20"/>
          <w:lang w:val="fr-FR"/>
        </w:rPr>
        <w:t>sous la forme d</w:t>
      </w:r>
      <w:r w:rsidR="00406EDA" w:rsidRPr="00CF3F40">
        <w:rPr>
          <w:rFonts w:cs="Arial"/>
          <w:sz w:val="20"/>
          <w:lang w:val="fr-FR"/>
        </w:rPr>
        <w:t>’</w:t>
      </w:r>
      <w:r w:rsidR="00912C65" w:rsidRPr="00CF3F40">
        <w:rPr>
          <w:rFonts w:cs="Arial"/>
          <w:sz w:val="20"/>
          <w:lang w:val="fr-FR"/>
        </w:rPr>
        <w:t>un</w:t>
      </w:r>
      <w:r w:rsidRPr="00CF3F40">
        <w:rPr>
          <w:rFonts w:cs="Arial"/>
          <w:sz w:val="20"/>
          <w:lang w:val="fr-FR"/>
        </w:rPr>
        <w:t xml:space="preserve"> </w:t>
      </w:r>
      <w:r w:rsidR="00BF3140" w:rsidRPr="00CF3F40">
        <w:rPr>
          <w:rFonts w:cs="Arial"/>
          <w:sz w:val="20"/>
          <w:lang w:val="fr-FR"/>
        </w:rPr>
        <w:t>accord de coopération</w:t>
      </w:r>
      <w:r w:rsidRPr="00CF3F40">
        <w:rPr>
          <w:rFonts w:cs="Arial"/>
          <w:sz w:val="20"/>
          <w:lang w:val="fr-FR"/>
        </w:rPr>
        <w:t xml:space="preserve"> </w:t>
      </w:r>
      <w:r w:rsidR="000C5424" w:rsidRPr="00CF3F40">
        <w:rPr>
          <w:rFonts w:cs="Arial"/>
          <w:sz w:val="20"/>
          <w:lang w:val="fr-FR"/>
        </w:rPr>
        <w:t>entre</w:t>
      </w:r>
      <w:r w:rsidRPr="00CF3F40">
        <w:rPr>
          <w:rFonts w:cs="Arial"/>
          <w:sz w:val="20"/>
          <w:lang w:val="fr-FR"/>
        </w:rPr>
        <w:t xml:space="preserve"> </w:t>
      </w:r>
      <w:r w:rsidR="00912C65" w:rsidRPr="00CF3F40">
        <w:rPr>
          <w:rFonts w:cs="Arial"/>
          <w:sz w:val="20"/>
          <w:lang w:val="fr-FR"/>
        </w:rPr>
        <w:t>l</w:t>
      </w:r>
      <w:r w:rsidR="00406EDA" w:rsidRPr="00CF3F40">
        <w:rPr>
          <w:rFonts w:cs="Arial"/>
          <w:sz w:val="20"/>
          <w:lang w:val="fr-FR"/>
        </w:rPr>
        <w:t>’</w:t>
      </w:r>
      <w:r w:rsidRPr="00CF3F40">
        <w:rPr>
          <w:rFonts w:cs="Arial"/>
          <w:sz w:val="20"/>
          <w:lang w:val="fr-FR"/>
        </w:rPr>
        <w:t xml:space="preserve">Office </w:t>
      </w:r>
      <w:r w:rsidR="008F2B57" w:rsidRPr="00CF3F40">
        <w:rPr>
          <w:rFonts w:cs="Arial"/>
          <w:sz w:val="20"/>
          <w:lang w:val="fr-FR"/>
        </w:rPr>
        <w:t>des brevets et des marques des É</w:t>
      </w:r>
      <w:r w:rsidR="00912C65" w:rsidRPr="00CF3F40">
        <w:rPr>
          <w:rFonts w:cs="Arial"/>
          <w:sz w:val="20"/>
          <w:lang w:val="fr-FR"/>
        </w:rPr>
        <w:t>tats</w:t>
      </w:r>
      <w:r w:rsidR="00371B9C" w:rsidRPr="00CF3F40">
        <w:rPr>
          <w:rFonts w:cs="Arial"/>
          <w:sz w:val="20"/>
          <w:lang w:val="fr-FR"/>
        </w:rPr>
        <w:noBreakHyphen/>
      </w:r>
      <w:r w:rsidR="00912C65" w:rsidRPr="00CF3F40">
        <w:rPr>
          <w:rFonts w:cs="Arial"/>
          <w:sz w:val="20"/>
          <w:lang w:val="fr-FR"/>
        </w:rPr>
        <w:t xml:space="preserve">Unis </w:t>
      </w:r>
      <w:r w:rsidR="003B5E90" w:rsidRPr="00CF3F40">
        <w:rPr>
          <w:rFonts w:cs="Arial"/>
          <w:sz w:val="20"/>
          <w:lang w:val="fr-FR"/>
        </w:rPr>
        <w:t>d’Amérique</w:t>
      </w:r>
      <w:r w:rsidR="00912C65" w:rsidRPr="00CF3F40">
        <w:rPr>
          <w:rFonts w:cs="Arial"/>
          <w:sz w:val="20"/>
          <w:lang w:val="fr-FR"/>
        </w:rPr>
        <w:t xml:space="preserve"> </w:t>
      </w:r>
      <w:r w:rsidRPr="00CF3F40">
        <w:rPr>
          <w:rFonts w:cs="Arial"/>
          <w:sz w:val="20"/>
          <w:lang w:val="fr-FR"/>
        </w:rPr>
        <w:t xml:space="preserve">(USPTO) </w:t>
      </w:r>
      <w:r w:rsidR="00BF3140" w:rsidRPr="00CF3F40">
        <w:rPr>
          <w:rFonts w:cs="Arial"/>
          <w:sz w:val="20"/>
          <w:lang w:val="fr-FR"/>
        </w:rPr>
        <w:t>et l</w:t>
      </w:r>
      <w:r w:rsidR="00406EDA" w:rsidRPr="00CF3F40">
        <w:rPr>
          <w:rFonts w:cs="Arial"/>
          <w:sz w:val="20"/>
          <w:lang w:val="fr-FR"/>
        </w:rPr>
        <w:t>’</w:t>
      </w:r>
      <w:r w:rsidR="00BF3140" w:rsidRPr="00CF3F40">
        <w:rPr>
          <w:rFonts w:cs="Arial"/>
          <w:sz w:val="20"/>
          <w:lang w:val="fr-FR"/>
        </w:rPr>
        <w:t>OMPI</w:t>
      </w:r>
      <w:r w:rsidRPr="00CF3F40">
        <w:rPr>
          <w:rFonts w:cs="Arial"/>
          <w:sz w:val="20"/>
          <w:lang w:val="fr-FR"/>
        </w:rPr>
        <w:t xml:space="preserve"> </w:t>
      </w:r>
      <w:r w:rsidR="00912C65" w:rsidRPr="00CF3F40">
        <w:rPr>
          <w:rFonts w:cs="Arial"/>
          <w:sz w:val="20"/>
          <w:lang w:val="fr-FR"/>
        </w:rPr>
        <w:t>pour des</w:t>
      </w:r>
      <w:r w:rsidRPr="00CF3F40">
        <w:rPr>
          <w:rFonts w:cs="Arial"/>
          <w:sz w:val="20"/>
          <w:lang w:val="fr-FR"/>
        </w:rPr>
        <w:t xml:space="preserve"> services</w:t>
      </w:r>
      <w:r w:rsidR="00912C65" w:rsidRPr="00CF3F40">
        <w:rPr>
          <w:rFonts w:cs="Arial"/>
          <w:sz w:val="20"/>
          <w:lang w:val="fr-FR"/>
        </w:rPr>
        <w:t xml:space="preserve"> liés aux besoins de</w:t>
      </w:r>
      <w:r w:rsidRPr="00CF3F40">
        <w:rPr>
          <w:rFonts w:cs="Arial"/>
          <w:sz w:val="20"/>
          <w:lang w:val="fr-FR"/>
        </w:rPr>
        <w:t xml:space="preserve"> </w:t>
      </w:r>
      <w:r w:rsidR="007C07C3" w:rsidRPr="00CF3F40">
        <w:rPr>
          <w:rFonts w:cs="Arial"/>
          <w:sz w:val="20"/>
          <w:lang w:val="fr-FR"/>
        </w:rPr>
        <w:t>propriété intellectuelle</w:t>
      </w:r>
      <w:r w:rsidRPr="00CF3F40">
        <w:rPr>
          <w:rFonts w:cs="Arial"/>
          <w:sz w:val="20"/>
          <w:lang w:val="fr-FR"/>
        </w:rPr>
        <w:t xml:space="preserve"> </w:t>
      </w:r>
      <w:r w:rsidR="00912C65" w:rsidRPr="00CF3F40">
        <w:rPr>
          <w:rFonts w:cs="Arial"/>
          <w:sz w:val="20"/>
          <w:lang w:val="fr-FR"/>
        </w:rPr>
        <w:t>des petites et moyennes</w:t>
      </w:r>
      <w:r w:rsidRPr="00CF3F40">
        <w:rPr>
          <w:rFonts w:cs="Arial"/>
          <w:sz w:val="20"/>
          <w:lang w:val="fr-FR"/>
        </w:rPr>
        <w:t xml:space="preserve"> ent</w:t>
      </w:r>
      <w:r w:rsidR="00912C65" w:rsidRPr="00CF3F40">
        <w:rPr>
          <w:rFonts w:cs="Arial"/>
          <w:sz w:val="20"/>
          <w:lang w:val="fr-FR"/>
        </w:rPr>
        <w:t>re</w:t>
      </w:r>
      <w:r w:rsidRPr="00CF3F40">
        <w:rPr>
          <w:rFonts w:cs="Arial"/>
          <w:sz w:val="20"/>
          <w:lang w:val="fr-FR"/>
        </w:rPr>
        <w:t>prises.</w:t>
      </w:r>
    </w:p>
    <w:p w14:paraId="0BBA4FD4" w14:textId="36E6839B" w:rsidR="00393121" w:rsidRPr="00CF3F40" w:rsidRDefault="00BE193C" w:rsidP="00BE193C">
      <w:pPr>
        <w:jc w:val="both"/>
        <w:rPr>
          <w:rFonts w:cs="Arial"/>
          <w:sz w:val="20"/>
          <w:lang w:val="fr-FR"/>
        </w:rPr>
      </w:pPr>
      <w:r w:rsidRPr="00CF3F40">
        <w:rPr>
          <w:rFonts w:cs="Arial"/>
          <w:sz w:val="20"/>
          <w:lang w:val="fr-FR"/>
        </w:rPr>
        <w:t>Les comptes et les rapports financiers de ce fonds de dépôt sont tenus en dollars É.</w:t>
      </w:r>
      <w:r w:rsidR="00371B9C" w:rsidRPr="00CF3F40">
        <w:rPr>
          <w:rFonts w:cs="Arial"/>
          <w:sz w:val="20"/>
          <w:lang w:val="fr-FR"/>
        </w:rPr>
        <w:noBreakHyphen/>
      </w:r>
      <w:r w:rsidRPr="00CF3F40">
        <w:rPr>
          <w:rFonts w:cs="Arial"/>
          <w:sz w:val="20"/>
          <w:lang w:val="fr-FR"/>
        </w:rPr>
        <w:t>U.</w:t>
      </w:r>
    </w:p>
    <w:p w14:paraId="0BBA4FD5" w14:textId="77777777" w:rsidR="00393121" w:rsidRPr="008A0A3A" w:rsidRDefault="00393121" w:rsidP="007F6B5E">
      <w:pPr>
        <w:rPr>
          <w:lang w:val="fr-CH"/>
        </w:rPr>
      </w:pPr>
    </w:p>
    <w:p w14:paraId="4D5CEEC0" w14:textId="77777777" w:rsidR="007F6B5E" w:rsidRPr="008A0A3A" w:rsidRDefault="007F6B5E" w:rsidP="007F6B5E">
      <w:pPr>
        <w:rPr>
          <w:lang w:val="fr-CH"/>
        </w:rPr>
      </w:pPr>
    </w:p>
    <w:p w14:paraId="0BBA4FD6" w14:textId="7971EFAB" w:rsidR="00393121" w:rsidRPr="00CF3F40" w:rsidRDefault="00AC47C2" w:rsidP="00B14D48">
      <w:pPr>
        <w:rPr>
          <w:sz w:val="16"/>
          <w:szCs w:val="16"/>
          <w:lang w:val="fr-FR" w:eastAsia="da-DK"/>
        </w:rPr>
      </w:pPr>
      <w:r w:rsidRPr="00CF3F40">
        <w:rPr>
          <w:noProof/>
        </w:rPr>
        <w:drawing>
          <wp:inline distT="0" distB="0" distL="0" distR="0" wp14:anchorId="13D5035C" wp14:editId="7378B984">
            <wp:extent cx="5940425" cy="2106786"/>
            <wp:effectExtent l="0" t="0" r="3175" b="8255"/>
            <wp:docPr id="4166" name="Picture 4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940425" cy="2106786"/>
                    </a:xfrm>
                    <a:prstGeom prst="rect">
                      <a:avLst/>
                    </a:prstGeom>
                    <a:noFill/>
                    <a:ln>
                      <a:noFill/>
                    </a:ln>
                  </pic:spPr>
                </pic:pic>
              </a:graphicData>
            </a:graphic>
          </wp:inline>
        </w:drawing>
      </w:r>
    </w:p>
    <w:p w14:paraId="0BBA4FD7" w14:textId="77777777" w:rsidR="00393121" w:rsidRPr="00CF3F40" w:rsidRDefault="00393121" w:rsidP="00B14D48">
      <w:pPr>
        <w:rPr>
          <w:szCs w:val="22"/>
          <w:lang w:val="fr-FR" w:eastAsia="da-DK"/>
        </w:rPr>
      </w:pPr>
    </w:p>
    <w:p w14:paraId="0BBA4FD8" w14:textId="7629B50B" w:rsidR="00393121" w:rsidRPr="00CF3F40" w:rsidRDefault="00BE193C" w:rsidP="00BE193C">
      <w:pPr>
        <w:jc w:val="both"/>
        <w:rPr>
          <w:rFonts w:cs="Arial"/>
          <w:sz w:val="20"/>
          <w:lang w:val="fr-FR"/>
        </w:rPr>
      </w:pPr>
      <w:r w:rsidRPr="00CF3F40">
        <w:rPr>
          <w:rFonts w:cs="Arial"/>
          <w:sz w:val="20"/>
          <w:lang w:val="fr-FR"/>
        </w:rPr>
        <w:t>Note</w:t>
      </w:r>
      <w:r w:rsidR="003B5E90" w:rsidRPr="00CF3F40">
        <w:rPr>
          <w:rFonts w:cs="Arial"/>
          <w:sz w:val="20"/>
          <w:lang w:val="fr-FR"/>
        </w:rPr>
        <w:t> </w:t>
      </w:r>
      <w:r w:rsidRPr="00CF3F40">
        <w:rPr>
          <w:rFonts w:cs="Arial"/>
          <w:sz w:val="20"/>
          <w:lang w:val="fr-FR"/>
        </w:rPr>
        <w:t xml:space="preserve">: Fonds de dépôt </w:t>
      </w:r>
      <w:r w:rsidR="008E6181" w:rsidRPr="00CF3F40">
        <w:rPr>
          <w:rFonts w:cs="Arial"/>
          <w:sz w:val="20"/>
          <w:lang w:val="fr-FR"/>
        </w:rPr>
        <w:t>sous la forme</w:t>
      </w:r>
      <w:r w:rsidRPr="00CF3F40">
        <w:rPr>
          <w:rFonts w:cs="Arial"/>
          <w:sz w:val="20"/>
          <w:lang w:val="fr-FR"/>
        </w:rPr>
        <w:t xml:space="preserve"> d</w:t>
      </w:r>
      <w:r w:rsidR="00406EDA" w:rsidRPr="00CF3F40">
        <w:rPr>
          <w:rFonts w:cs="Arial"/>
          <w:sz w:val="20"/>
          <w:lang w:val="fr-FR"/>
        </w:rPr>
        <w:t>’</w:t>
      </w:r>
      <w:r w:rsidRPr="00CF3F40">
        <w:rPr>
          <w:rFonts w:cs="Arial"/>
          <w:sz w:val="20"/>
          <w:lang w:val="fr-FR"/>
        </w:rPr>
        <w:t>un accord de coopération technique entre le Gouvernement de l</w:t>
      </w:r>
      <w:r w:rsidR="00406EDA" w:rsidRPr="00CF3F40">
        <w:rPr>
          <w:rFonts w:cs="Arial"/>
          <w:sz w:val="20"/>
          <w:lang w:val="fr-FR"/>
        </w:rPr>
        <w:t>’</w:t>
      </w:r>
      <w:r w:rsidRPr="00CF3F40">
        <w:rPr>
          <w:rFonts w:cs="Arial"/>
          <w:sz w:val="20"/>
          <w:lang w:val="fr-FR"/>
        </w:rPr>
        <w:t>Uruguay et l</w:t>
      </w:r>
      <w:r w:rsidR="00406EDA" w:rsidRPr="00CF3F40">
        <w:rPr>
          <w:rFonts w:cs="Arial"/>
          <w:sz w:val="20"/>
          <w:lang w:val="fr-FR"/>
        </w:rPr>
        <w:t>’</w:t>
      </w:r>
      <w:r w:rsidRPr="00CF3F40">
        <w:rPr>
          <w:rFonts w:cs="Arial"/>
          <w:sz w:val="20"/>
          <w:lang w:val="fr-FR"/>
        </w:rPr>
        <w:t>OMPI pour le développement du système national de la propriété intellectuelle.</w:t>
      </w:r>
    </w:p>
    <w:p w14:paraId="0BBA4FD9" w14:textId="1E6E48F3" w:rsidR="00393121" w:rsidRPr="00CF3F40" w:rsidRDefault="00881831" w:rsidP="00496EE1">
      <w:pPr>
        <w:jc w:val="both"/>
        <w:rPr>
          <w:rFonts w:cs="Arial"/>
          <w:sz w:val="20"/>
          <w:lang w:val="fr-FR"/>
        </w:rPr>
      </w:pPr>
      <w:r w:rsidRPr="00CF3F40">
        <w:rPr>
          <w:rFonts w:cs="Arial"/>
          <w:sz w:val="20"/>
          <w:lang w:val="fr-FR"/>
        </w:rPr>
        <w:t>Les</w:t>
      </w:r>
      <w:r w:rsidR="00496EE1" w:rsidRPr="00CF3F40">
        <w:rPr>
          <w:rFonts w:cs="Arial"/>
          <w:sz w:val="20"/>
          <w:lang w:val="fr-FR"/>
        </w:rPr>
        <w:t xml:space="preserve"> </w:t>
      </w:r>
      <w:r w:rsidR="007C07C3" w:rsidRPr="00CF3F40">
        <w:rPr>
          <w:rFonts w:cs="Arial"/>
          <w:sz w:val="20"/>
          <w:lang w:val="fr-FR"/>
        </w:rPr>
        <w:t>compte</w:t>
      </w:r>
      <w:r w:rsidR="00496EE1" w:rsidRPr="00CF3F40">
        <w:rPr>
          <w:rFonts w:cs="Arial"/>
          <w:sz w:val="20"/>
          <w:lang w:val="fr-FR"/>
        </w:rPr>
        <w:t xml:space="preserve">s </w:t>
      </w:r>
      <w:r w:rsidRPr="00CF3F40">
        <w:rPr>
          <w:rFonts w:cs="Arial"/>
          <w:sz w:val="20"/>
          <w:lang w:val="fr-FR"/>
        </w:rPr>
        <w:t>et les</w:t>
      </w:r>
      <w:r w:rsidR="00496EE1" w:rsidRPr="00CF3F40">
        <w:rPr>
          <w:rFonts w:cs="Arial"/>
          <w:sz w:val="20"/>
          <w:lang w:val="fr-FR"/>
        </w:rPr>
        <w:t xml:space="preserve"> </w:t>
      </w:r>
      <w:r w:rsidR="007C07C3" w:rsidRPr="00CF3F40">
        <w:rPr>
          <w:rFonts w:cs="Arial"/>
          <w:sz w:val="20"/>
          <w:lang w:val="fr-FR"/>
        </w:rPr>
        <w:t>rapport</w:t>
      </w:r>
      <w:r w:rsidR="00EE4109" w:rsidRPr="00CF3F40">
        <w:rPr>
          <w:rFonts w:cs="Arial"/>
          <w:sz w:val="20"/>
          <w:lang w:val="fr-FR"/>
        </w:rPr>
        <w:t>s</w:t>
      </w:r>
      <w:r w:rsidR="007C07C3" w:rsidRPr="00CF3F40">
        <w:rPr>
          <w:rFonts w:cs="Arial"/>
          <w:sz w:val="20"/>
          <w:lang w:val="fr-FR"/>
        </w:rPr>
        <w:t xml:space="preserve"> financier</w:t>
      </w:r>
      <w:r w:rsidR="00496EE1" w:rsidRPr="00CF3F40">
        <w:rPr>
          <w:rFonts w:cs="Arial"/>
          <w:sz w:val="20"/>
          <w:lang w:val="fr-FR"/>
        </w:rPr>
        <w:t xml:space="preserve">s </w:t>
      </w:r>
      <w:r w:rsidRPr="00CF3F40">
        <w:rPr>
          <w:rFonts w:cs="Arial"/>
          <w:sz w:val="20"/>
          <w:lang w:val="fr-FR"/>
        </w:rPr>
        <w:t>pou</w:t>
      </w:r>
      <w:r w:rsidR="00496EE1" w:rsidRPr="00CF3F40">
        <w:rPr>
          <w:rFonts w:cs="Arial"/>
          <w:sz w:val="20"/>
          <w:lang w:val="fr-FR"/>
        </w:rPr>
        <w:t xml:space="preserve">r </w:t>
      </w:r>
      <w:r w:rsidR="007C07C3" w:rsidRPr="00CF3F40">
        <w:rPr>
          <w:rFonts w:cs="Arial"/>
          <w:sz w:val="20"/>
          <w:lang w:val="fr-FR"/>
        </w:rPr>
        <w:t>ce</w:t>
      </w:r>
      <w:r w:rsidR="00496EE1" w:rsidRPr="00CF3F40">
        <w:rPr>
          <w:rFonts w:cs="Arial"/>
          <w:sz w:val="20"/>
          <w:lang w:val="fr-FR"/>
        </w:rPr>
        <w:t xml:space="preserve"> </w:t>
      </w:r>
      <w:r w:rsidR="007C07C3" w:rsidRPr="00CF3F40">
        <w:rPr>
          <w:rFonts w:cs="Arial"/>
          <w:sz w:val="20"/>
          <w:lang w:val="fr-FR"/>
        </w:rPr>
        <w:t>fonds de dépôt</w:t>
      </w:r>
      <w:r w:rsidR="00496EE1" w:rsidRPr="00CF3F40">
        <w:rPr>
          <w:rFonts w:cs="Arial"/>
          <w:sz w:val="20"/>
          <w:lang w:val="fr-FR"/>
        </w:rPr>
        <w:t xml:space="preserve"> </w:t>
      </w:r>
      <w:r w:rsidR="00661343" w:rsidRPr="00CF3F40">
        <w:rPr>
          <w:rFonts w:cs="Arial"/>
          <w:sz w:val="20"/>
          <w:lang w:val="fr-FR"/>
        </w:rPr>
        <w:t>ont été tenus</w:t>
      </w:r>
      <w:r w:rsidR="00EE4109" w:rsidRPr="00CF3F40">
        <w:rPr>
          <w:rFonts w:cs="Arial"/>
          <w:sz w:val="20"/>
          <w:lang w:val="fr-FR"/>
        </w:rPr>
        <w:t xml:space="preserve"> e</w:t>
      </w:r>
      <w:r w:rsidR="00496EE1" w:rsidRPr="00CF3F40">
        <w:rPr>
          <w:rFonts w:cs="Arial"/>
          <w:sz w:val="20"/>
          <w:lang w:val="fr-FR"/>
        </w:rPr>
        <w:t>n dollars</w:t>
      </w:r>
      <w:r w:rsidR="008708D2" w:rsidRPr="00CF3F40">
        <w:rPr>
          <w:rFonts w:cs="Arial"/>
          <w:sz w:val="20"/>
          <w:lang w:val="fr-FR"/>
        </w:rPr>
        <w:t> </w:t>
      </w:r>
      <w:r w:rsidR="008F2B57" w:rsidRPr="00CF3F40">
        <w:rPr>
          <w:rFonts w:cs="Arial"/>
          <w:sz w:val="20"/>
          <w:lang w:val="fr-FR"/>
        </w:rPr>
        <w:t>É</w:t>
      </w:r>
      <w:r w:rsidR="008708D2" w:rsidRPr="00CF3F40">
        <w:rPr>
          <w:rFonts w:cs="Arial"/>
          <w:sz w:val="20"/>
          <w:lang w:val="fr-FR"/>
        </w:rPr>
        <w:t>.</w:t>
      </w:r>
      <w:r w:rsidR="008708D2" w:rsidRPr="00CF3F40">
        <w:rPr>
          <w:rFonts w:cs="Arial"/>
          <w:sz w:val="20"/>
          <w:lang w:val="fr-FR"/>
        </w:rPr>
        <w:noBreakHyphen/>
      </w:r>
      <w:r w:rsidR="00EE4109" w:rsidRPr="00CF3F40">
        <w:rPr>
          <w:rFonts w:cs="Arial"/>
          <w:sz w:val="20"/>
          <w:lang w:val="fr-FR"/>
        </w:rPr>
        <w:t>U.</w:t>
      </w:r>
      <w:r w:rsidR="00496EE1" w:rsidRPr="00CF3F40">
        <w:rPr>
          <w:rFonts w:cs="Arial"/>
          <w:sz w:val="20"/>
          <w:lang w:val="fr-FR"/>
        </w:rPr>
        <w:t xml:space="preserve">  </w:t>
      </w:r>
      <w:r w:rsidRPr="00CF3F40">
        <w:rPr>
          <w:rFonts w:cs="Arial"/>
          <w:sz w:val="20"/>
          <w:lang w:val="fr-FR"/>
        </w:rPr>
        <w:t>En conséquence</w:t>
      </w:r>
      <w:r w:rsidR="00496EE1" w:rsidRPr="00CF3F40">
        <w:rPr>
          <w:rFonts w:cs="Arial"/>
          <w:sz w:val="20"/>
          <w:lang w:val="fr-FR"/>
        </w:rPr>
        <w:t xml:space="preserve">, </w:t>
      </w:r>
      <w:r w:rsidRPr="00CF3F40">
        <w:rPr>
          <w:rFonts w:cs="Arial"/>
          <w:sz w:val="20"/>
          <w:lang w:val="fr-FR"/>
        </w:rPr>
        <w:t>des écarts de change ont été enregistrés</w:t>
      </w:r>
      <w:r w:rsidR="00496EE1" w:rsidRPr="00CF3F40">
        <w:rPr>
          <w:rFonts w:cs="Arial"/>
          <w:sz w:val="20"/>
          <w:lang w:val="fr-FR"/>
        </w:rPr>
        <w:t xml:space="preserve"> </w:t>
      </w:r>
      <w:r w:rsidRPr="00CF3F40">
        <w:rPr>
          <w:rFonts w:cs="Arial"/>
          <w:sz w:val="20"/>
          <w:lang w:val="fr-FR"/>
        </w:rPr>
        <w:t xml:space="preserve">et </w:t>
      </w:r>
      <w:r w:rsidR="00496EE1" w:rsidRPr="00CF3F40">
        <w:rPr>
          <w:rFonts w:cs="Arial"/>
          <w:sz w:val="20"/>
          <w:lang w:val="fr-FR"/>
        </w:rPr>
        <w:t>absorb</w:t>
      </w:r>
      <w:r w:rsidRPr="00CF3F40">
        <w:rPr>
          <w:rFonts w:cs="Arial"/>
          <w:sz w:val="20"/>
          <w:lang w:val="fr-FR"/>
        </w:rPr>
        <w:t>és par l</w:t>
      </w:r>
      <w:r w:rsidR="00406EDA" w:rsidRPr="00CF3F40">
        <w:rPr>
          <w:rFonts w:cs="Arial"/>
          <w:sz w:val="20"/>
          <w:lang w:val="fr-FR"/>
        </w:rPr>
        <w:t>’</w:t>
      </w:r>
      <w:r w:rsidRPr="00CF3F40">
        <w:rPr>
          <w:rFonts w:cs="Arial"/>
          <w:sz w:val="20"/>
          <w:lang w:val="fr-FR"/>
        </w:rPr>
        <w:t>OMPI</w:t>
      </w:r>
      <w:r w:rsidR="00496EE1" w:rsidRPr="00CF3F40">
        <w:rPr>
          <w:rFonts w:cs="Arial"/>
          <w:sz w:val="20"/>
          <w:lang w:val="fr-FR"/>
        </w:rPr>
        <w:t>.</w:t>
      </w:r>
    </w:p>
    <w:p w14:paraId="0BBA4FDA" w14:textId="77777777" w:rsidR="00393121" w:rsidRDefault="00393121" w:rsidP="00B14D48">
      <w:pPr>
        <w:rPr>
          <w:szCs w:val="22"/>
          <w:lang w:val="fr-FR" w:eastAsia="da-DK"/>
        </w:rPr>
      </w:pPr>
    </w:p>
    <w:p w14:paraId="014010F3" w14:textId="77777777" w:rsidR="007F6B5E" w:rsidRPr="00CF3F40" w:rsidRDefault="007F6B5E" w:rsidP="00B14D48">
      <w:pPr>
        <w:rPr>
          <w:szCs w:val="22"/>
          <w:lang w:val="fr-FR" w:eastAsia="da-DK"/>
        </w:rPr>
      </w:pPr>
    </w:p>
    <w:p w14:paraId="0BBA4FDB" w14:textId="68DF54BF" w:rsidR="00393121" w:rsidRPr="00CF3F40" w:rsidRDefault="00AC47C2" w:rsidP="00B14D48">
      <w:pPr>
        <w:rPr>
          <w:sz w:val="16"/>
          <w:szCs w:val="16"/>
          <w:lang w:val="fr-FR" w:eastAsia="da-DK"/>
        </w:rPr>
      </w:pPr>
      <w:r w:rsidRPr="00CF3F40">
        <w:rPr>
          <w:noProof/>
        </w:rPr>
        <w:drawing>
          <wp:inline distT="0" distB="0" distL="0" distR="0" wp14:anchorId="73D7EF9F" wp14:editId="7E283DFF">
            <wp:extent cx="5940425" cy="2252146"/>
            <wp:effectExtent l="0" t="0" r="3175" b="0"/>
            <wp:docPr id="4167" name="Picture 4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940425" cy="2252146"/>
                    </a:xfrm>
                    <a:prstGeom prst="rect">
                      <a:avLst/>
                    </a:prstGeom>
                    <a:noFill/>
                    <a:ln>
                      <a:noFill/>
                    </a:ln>
                  </pic:spPr>
                </pic:pic>
              </a:graphicData>
            </a:graphic>
          </wp:inline>
        </w:drawing>
      </w:r>
    </w:p>
    <w:p w14:paraId="0BBA4FDC" w14:textId="77777777" w:rsidR="00393121" w:rsidRPr="00CF3F40" w:rsidRDefault="00393121" w:rsidP="00AC47C2"/>
    <w:p w14:paraId="0BBA4FDD" w14:textId="39136840" w:rsidR="00393121" w:rsidRPr="00CF3F40" w:rsidRDefault="00BE193C" w:rsidP="00BE193C">
      <w:pPr>
        <w:jc w:val="both"/>
        <w:rPr>
          <w:rFonts w:cs="Arial"/>
          <w:sz w:val="20"/>
          <w:lang w:val="fr-FR"/>
        </w:rPr>
      </w:pPr>
      <w:r w:rsidRPr="00CF3F40">
        <w:rPr>
          <w:rFonts w:cs="Arial"/>
          <w:sz w:val="20"/>
          <w:lang w:val="fr-FR"/>
        </w:rPr>
        <w:t>Note</w:t>
      </w:r>
      <w:r w:rsidR="003B5E90" w:rsidRPr="00CF3F40">
        <w:rPr>
          <w:rFonts w:cs="Arial"/>
          <w:sz w:val="20"/>
          <w:lang w:val="fr-FR"/>
        </w:rPr>
        <w:t> </w:t>
      </w:r>
      <w:r w:rsidRPr="00CF3F40">
        <w:rPr>
          <w:rFonts w:cs="Arial"/>
          <w:sz w:val="20"/>
          <w:lang w:val="fr-FR"/>
        </w:rPr>
        <w:t xml:space="preserve">: Fonds de dépôt </w:t>
      </w:r>
      <w:r w:rsidR="008E6181" w:rsidRPr="00CF3F40">
        <w:rPr>
          <w:rFonts w:cs="Arial"/>
          <w:sz w:val="20"/>
          <w:lang w:val="fr-FR"/>
        </w:rPr>
        <w:t>sous la forme</w:t>
      </w:r>
      <w:r w:rsidRPr="00CF3F40">
        <w:rPr>
          <w:rFonts w:cs="Arial"/>
          <w:sz w:val="20"/>
          <w:lang w:val="fr-FR"/>
        </w:rPr>
        <w:t xml:space="preserve"> d</w:t>
      </w:r>
      <w:r w:rsidR="00406EDA" w:rsidRPr="00CF3F40">
        <w:rPr>
          <w:rFonts w:cs="Arial"/>
          <w:sz w:val="20"/>
          <w:lang w:val="fr-FR"/>
        </w:rPr>
        <w:t>’</w:t>
      </w:r>
      <w:r w:rsidRPr="00CF3F40">
        <w:rPr>
          <w:rFonts w:cs="Arial"/>
          <w:sz w:val="20"/>
          <w:lang w:val="fr-FR"/>
        </w:rPr>
        <w:t>un accord de coopération technique entre le Gouvernement de l</w:t>
      </w:r>
      <w:r w:rsidR="00406EDA" w:rsidRPr="00CF3F40">
        <w:rPr>
          <w:rFonts w:cs="Arial"/>
          <w:sz w:val="20"/>
          <w:lang w:val="fr-FR"/>
        </w:rPr>
        <w:t>’</w:t>
      </w:r>
      <w:r w:rsidRPr="00CF3F40">
        <w:rPr>
          <w:rFonts w:cs="Arial"/>
          <w:sz w:val="20"/>
          <w:lang w:val="fr-FR"/>
        </w:rPr>
        <w:t>Uruguay et l</w:t>
      </w:r>
      <w:r w:rsidR="00406EDA" w:rsidRPr="00CF3F40">
        <w:rPr>
          <w:rFonts w:cs="Arial"/>
          <w:sz w:val="20"/>
          <w:lang w:val="fr-FR"/>
        </w:rPr>
        <w:t>’</w:t>
      </w:r>
      <w:r w:rsidRPr="00CF3F40">
        <w:rPr>
          <w:rFonts w:cs="Arial"/>
          <w:sz w:val="20"/>
          <w:lang w:val="fr-FR"/>
        </w:rPr>
        <w:t>OMPI pour le développement du système national de la propriété intellectuelle.</w:t>
      </w:r>
    </w:p>
    <w:p w14:paraId="0BBA4FDE" w14:textId="77777777" w:rsidR="00393121" w:rsidRPr="00CF3F40" w:rsidRDefault="00393121" w:rsidP="003C4486">
      <w:pPr>
        <w:pStyle w:val="Endofdocument-Annex"/>
        <w:rPr>
          <w:lang w:val="fr-FR"/>
        </w:rPr>
      </w:pPr>
    </w:p>
    <w:p w14:paraId="0BBA4FDF" w14:textId="77777777" w:rsidR="003C4486" w:rsidRPr="00CF3F40" w:rsidRDefault="003C4486" w:rsidP="003C4486">
      <w:pPr>
        <w:pStyle w:val="Endofdocument-Annex"/>
        <w:rPr>
          <w:lang w:val="fr-FR"/>
        </w:rPr>
      </w:pPr>
    </w:p>
    <w:p w14:paraId="0BBA4FE0" w14:textId="77777777" w:rsidR="00393121" w:rsidRPr="00CF3F40" w:rsidRDefault="00393121" w:rsidP="003C4486">
      <w:pPr>
        <w:pStyle w:val="Endofdocument-Annex"/>
        <w:rPr>
          <w:lang w:val="fr-FR"/>
        </w:rPr>
      </w:pPr>
    </w:p>
    <w:p w14:paraId="0BBA4FE1" w14:textId="77777777" w:rsidR="00393121" w:rsidRPr="00CF3F40" w:rsidRDefault="00BE193C" w:rsidP="003C4486">
      <w:pPr>
        <w:pStyle w:val="Endofdocument-Annex"/>
        <w:rPr>
          <w:szCs w:val="16"/>
          <w:lang w:val="fr-FR" w:eastAsia="da-DK"/>
        </w:rPr>
      </w:pPr>
      <w:r w:rsidRPr="00CF3F40">
        <w:rPr>
          <w:lang w:val="fr-FR"/>
        </w:rPr>
        <w:t>[Fin du document]</w:t>
      </w:r>
    </w:p>
    <w:p w14:paraId="0BBA4FE2" w14:textId="77777777" w:rsidR="00393121" w:rsidRPr="00CF3F40" w:rsidRDefault="00393121" w:rsidP="003C4486">
      <w:pPr>
        <w:pStyle w:val="Endofdocument-Annex"/>
        <w:rPr>
          <w:lang w:val="fr-FR"/>
        </w:rPr>
      </w:pPr>
    </w:p>
    <w:p w14:paraId="0BBA4FE3" w14:textId="77777777" w:rsidR="00393121" w:rsidRPr="00CF3F40" w:rsidRDefault="00393121" w:rsidP="003C4486">
      <w:pPr>
        <w:pStyle w:val="Endofdocument-Annex"/>
        <w:rPr>
          <w:lang w:val="fr-FR"/>
        </w:rPr>
      </w:pPr>
    </w:p>
    <w:sectPr w:rsidR="00393121" w:rsidRPr="00CF3F40" w:rsidSect="00824B3D">
      <w:footerReference w:type="even" r:id="rId150"/>
      <w:pgSz w:w="11907" w:h="16840" w:code="9"/>
      <w:pgMar w:top="567" w:right="1134" w:bottom="1418" w:left="1418" w:header="510" w:footer="10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BA50E4" w14:textId="77777777" w:rsidR="008857BF" w:rsidRPr="007B64B6" w:rsidRDefault="008857BF" w:rsidP="00414988">
      <w:pPr>
        <w:rPr>
          <w:sz w:val="23"/>
          <w:szCs w:val="23"/>
        </w:rPr>
      </w:pPr>
      <w:r w:rsidRPr="007B64B6">
        <w:rPr>
          <w:sz w:val="23"/>
          <w:szCs w:val="23"/>
        </w:rPr>
        <w:separator/>
      </w:r>
    </w:p>
  </w:endnote>
  <w:endnote w:type="continuationSeparator" w:id="0">
    <w:p w14:paraId="0BBA50E5" w14:textId="77777777" w:rsidR="008857BF" w:rsidRPr="007B64B6" w:rsidRDefault="008857BF" w:rsidP="00414988">
      <w:pPr>
        <w:rPr>
          <w:sz w:val="23"/>
          <w:szCs w:val="23"/>
        </w:rPr>
      </w:pPr>
      <w:r w:rsidRPr="007B64B6">
        <w:rPr>
          <w:sz w:val="23"/>
          <w:szCs w:val="23"/>
        </w:rPr>
        <w:continuationSeparator/>
      </w:r>
    </w:p>
  </w:endnote>
  <w:endnote w:type="continuationNotice" w:id="1">
    <w:p w14:paraId="78079A75" w14:textId="77777777" w:rsidR="008857BF" w:rsidRDefault="008857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1" w:usb1="00000000" w:usb2="01000407" w:usb3="00000000" w:csb0="00020000" w:csb1="00000000"/>
  </w:font>
  <w:font w:name="Angsana New">
    <w:panose1 w:val="02020603050405020304"/>
    <w:charset w:val="00"/>
    <w:family w:val="roman"/>
    <w:pitch w:val="variable"/>
    <w:sig w:usb0="81000003" w:usb1="00000000" w:usb2="00000000" w:usb3="00000000" w:csb0="00010001"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ucida Grande">
    <w:altName w:val="Arial"/>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Times-Roman">
    <w:panose1 w:val="00000000000000000000"/>
    <w:charset w:val="00"/>
    <w:family w:val="auto"/>
    <w:notTrueType/>
    <w:pitch w:val="default"/>
    <w:sig w:usb0="00000003" w:usb1="00000000" w:usb2="00000000" w:usb3="00000000" w:csb0="00000001" w:csb1="00000000"/>
  </w:font>
  <w:font w:name="Frutiger 45">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0EE" w14:textId="77777777" w:rsidR="008857BF" w:rsidRPr="007B64B6" w:rsidRDefault="008857BF" w:rsidP="00CA0EEB">
    <w:pPr>
      <w:pStyle w:val="Footer"/>
      <w:jc w:val="center"/>
      <w:rPr>
        <w:rFonts w:cs="Arial"/>
        <w:sz w:val="19"/>
        <w:szCs w:val="19"/>
      </w:rPr>
    </w:pPr>
    <w:r w:rsidRPr="007B64B6">
      <w:rPr>
        <w:rStyle w:val="PageNumber"/>
        <w:rFonts w:cs="Arial"/>
        <w:sz w:val="19"/>
        <w:szCs w:val="19"/>
      </w:rPr>
      <w:fldChar w:fldCharType="begin"/>
    </w:r>
    <w:r w:rsidRPr="007B64B6">
      <w:rPr>
        <w:rStyle w:val="PageNumber"/>
        <w:rFonts w:cs="Arial"/>
        <w:sz w:val="19"/>
        <w:szCs w:val="19"/>
      </w:rPr>
      <w:instrText xml:space="preserve"> PAGE </w:instrText>
    </w:r>
    <w:r w:rsidRPr="007B64B6">
      <w:rPr>
        <w:rStyle w:val="PageNumber"/>
        <w:rFonts w:cs="Arial"/>
        <w:sz w:val="19"/>
        <w:szCs w:val="19"/>
      </w:rPr>
      <w:fldChar w:fldCharType="separate"/>
    </w:r>
    <w:r w:rsidR="00FB4BAE">
      <w:rPr>
        <w:rStyle w:val="PageNumber"/>
        <w:rFonts w:cs="Arial"/>
        <w:noProof/>
        <w:sz w:val="19"/>
        <w:szCs w:val="19"/>
      </w:rPr>
      <w:t>45</w:t>
    </w:r>
    <w:r w:rsidRPr="007B64B6">
      <w:rPr>
        <w:rStyle w:val="PageNumber"/>
        <w:rFonts w:cs="Arial"/>
        <w:sz w:val="19"/>
        <w:szCs w:val="19"/>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0F3" w14:textId="77777777" w:rsidR="008857BF" w:rsidRPr="007B64B6" w:rsidRDefault="008857BF" w:rsidP="00505D9D">
    <w:pPr>
      <w:pStyle w:val="Footer"/>
      <w:jc w:val="center"/>
      <w:rPr>
        <w:rFonts w:cs="Arial"/>
        <w:sz w:val="19"/>
        <w:szCs w:val="19"/>
      </w:rPr>
    </w:pPr>
    <w:r w:rsidRPr="007B64B6">
      <w:rPr>
        <w:rStyle w:val="PageNumber"/>
        <w:rFonts w:cs="Arial"/>
        <w:sz w:val="19"/>
        <w:szCs w:val="19"/>
      </w:rPr>
      <w:fldChar w:fldCharType="begin"/>
    </w:r>
    <w:r w:rsidRPr="007B64B6">
      <w:rPr>
        <w:rStyle w:val="PageNumber"/>
        <w:rFonts w:cs="Arial"/>
        <w:sz w:val="19"/>
        <w:szCs w:val="19"/>
      </w:rPr>
      <w:instrText xml:space="preserve"> PAGE </w:instrText>
    </w:r>
    <w:r w:rsidRPr="007B64B6">
      <w:rPr>
        <w:rStyle w:val="PageNumber"/>
        <w:rFonts w:cs="Arial"/>
        <w:sz w:val="19"/>
        <w:szCs w:val="19"/>
      </w:rPr>
      <w:fldChar w:fldCharType="separate"/>
    </w:r>
    <w:r w:rsidR="00FB4BAE">
      <w:rPr>
        <w:rStyle w:val="PageNumber"/>
        <w:rFonts w:cs="Arial"/>
        <w:noProof/>
        <w:sz w:val="19"/>
        <w:szCs w:val="19"/>
      </w:rPr>
      <w:t>44</w:t>
    </w:r>
    <w:r w:rsidRPr="007B64B6">
      <w:rPr>
        <w:rStyle w:val="PageNumber"/>
        <w:rFonts w:cs="Arial"/>
        <w:sz w:val="19"/>
        <w:szCs w:val="19"/>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0F4" w14:textId="77777777" w:rsidR="008857BF" w:rsidRPr="007B64B6" w:rsidRDefault="008857BF" w:rsidP="00D04B27">
    <w:pPr>
      <w:pStyle w:val="Footer"/>
      <w:jc w:val="center"/>
      <w:rPr>
        <w:rFonts w:cs="Arial"/>
        <w:sz w:val="19"/>
        <w:szCs w:val="19"/>
      </w:rPr>
    </w:pPr>
    <w:r w:rsidRPr="007B64B6">
      <w:rPr>
        <w:rStyle w:val="PageNumber"/>
        <w:rFonts w:cs="Arial"/>
        <w:sz w:val="19"/>
        <w:szCs w:val="19"/>
      </w:rPr>
      <w:fldChar w:fldCharType="begin"/>
    </w:r>
    <w:r w:rsidRPr="007B64B6">
      <w:rPr>
        <w:rStyle w:val="PageNumber"/>
        <w:rFonts w:cs="Arial"/>
        <w:sz w:val="19"/>
        <w:szCs w:val="19"/>
      </w:rPr>
      <w:instrText xml:space="preserve"> PAGE </w:instrText>
    </w:r>
    <w:r w:rsidRPr="007B64B6">
      <w:rPr>
        <w:rStyle w:val="PageNumber"/>
        <w:rFonts w:cs="Arial"/>
        <w:sz w:val="19"/>
        <w:szCs w:val="19"/>
      </w:rPr>
      <w:fldChar w:fldCharType="separate"/>
    </w:r>
    <w:r w:rsidR="00FB4BAE">
      <w:rPr>
        <w:rStyle w:val="PageNumber"/>
        <w:rFonts w:cs="Arial"/>
        <w:noProof/>
        <w:sz w:val="19"/>
        <w:szCs w:val="19"/>
      </w:rPr>
      <w:t>iv</w:t>
    </w:r>
    <w:r w:rsidRPr="007B64B6">
      <w:rPr>
        <w:rStyle w:val="PageNumber"/>
        <w:rFonts w:cs="Arial"/>
        <w:sz w:val="19"/>
        <w:szCs w:val="19"/>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112" w14:textId="77777777" w:rsidR="008857BF" w:rsidRPr="007B64B6" w:rsidRDefault="008857BF" w:rsidP="00B73FAF">
    <w:pPr>
      <w:pStyle w:val="Footer"/>
      <w:jc w:val="center"/>
      <w:rPr>
        <w:rFonts w:cs="Arial"/>
        <w:sz w:val="19"/>
        <w:szCs w:val="19"/>
      </w:rPr>
    </w:pPr>
    <w:r w:rsidRPr="007B64B6">
      <w:rPr>
        <w:rStyle w:val="PageNumber"/>
        <w:rFonts w:cs="Arial"/>
        <w:sz w:val="19"/>
        <w:szCs w:val="19"/>
      </w:rPr>
      <w:fldChar w:fldCharType="begin"/>
    </w:r>
    <w:r w:rsidRPr="007B64B6">
      <w:rPr>
        <w:rStyle w:val="PageNumber"/>
        <w:rFonts w:cs="Arial"/>
        <w:sz w:val="19"/>
        <w:szCs w:val="19"/>
      </w:rPr>
      <w:instrText xml:space="preserve"> PAGE </w:instrText>
    </w:r>
    <w:r w:rsidRPr="007B64B6">
      <w:rPr>
        <w:rStyle w:val="PageNumber"/>
        <w:rFonts w:cs="Arial"/>
        <w:sz w:val="19"/>
        <w:szCs w:val="19"/>
      </w:rPr>
      <w:fldChar w:fldCharType="separate"/>
    </w:r>
    <w:r w:rsidR="00FB4BAE">
      <w:rPr>
        <w:rStyle w:val="PageNumber"/>
        <w:rFonts w:cs="Arial"/>
        <w:noProof/>
        <w:sz w:val="19"/>
        <w:szCs w:val="19"/>
      </w:rPr>
      <w:t>84</w:t>
    </w:r>
    <w:r w:rsidRPr="007B64B6">
      <w:rPr>
        <w:rStyle w:val="PageNumber"/>
        <w:rFonts w:cs="Arial"/>
        <w:sz w:val="19"/>
        <w:szCs w:val="19"/>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113" w14:textId="77777777" w:rsidR="008857BF" w:rsidRPr="007B64B6" w:rsidRDefault="008857BF" w:rsidP="00B73FAF">
    <w:pPr>
      <w:pStyle w:val="Footer"/>
      <w:jc w:val="center"/>
      <w:rPr>
        <w:rFonts w:cs="Arial"/>
        <w:sz w:val="19"/>
        <w:szCs w:val="19"/>
      </w:rPr>
    </w:pPr>
    <w:r w:rsidRPr="007B64B6">
      <w:rPr>
        <w:rStyle w:val="PageNumber"/>
        <w:rFonts w:cs="Arial"/>
        <w:sz w:val="19"/>
        <w:szCs w:val="19"/>
      </w:rPr>
      <w:fldChar w:fldCharType="begin"/>
    </w:r>
    <w:r w:rsidRPr="007B64B6">
      <w:rPr>
        <w:rStyle w:val="PageNumber"/>
        <w:rFonts w:cs="Arial"/>
        <w:sz w:val="19"/>
        <w:szCs w:val="19"/>
      </w:rPr>
      <w:instrText xml:space="preserve"> PAGE </w:instrText>
    </w:r>
    <w:r w:rsidRPr="007B64B6">
      <w:rPr>
        <w:rStyle w:val="PageNumber"/>
        <w:rFonts w:cs="Arial"/>
        <w:sz w:val="19"/>
        <w:szCs w:val="19"/>
      </w:rPr>
      <w:fldChar w:fldCharType="separate"/>
    </w:r>
    <w:r w:rsidR="00FB4BAE">
      <w:rPr>
        <w:rStyle w:val="PageNumber"/>
        <w:rFonts w:cs="Arial"/>
        <w:noProof/>
        <w:sz w:val="19"/>
        <w:szCs w:val="19"/>
      </w:rPr>
      <w:t>99</w:t>
    </w:r>
    <w:r w:rsidRPr="007B64B6">
      <w:rPr>
        <w:rStyle w:val="PageNumber"/>
        <w:rFonts w:cs="Arial"/>
        <w:sz w:val="19"/>
        <w:szCs w:val="19"/>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121" w14:textId="77777777" w:rsidR="008857BF" w:rsidRPr="007B64B6" w:rsidRDefault="008857BF" w:rsidP="00B73FAF">
    <w:pPr>
      <w:pStyle w:val="Footer"/>
      <w:jc w:val="center"/>
      <w:rPr>
        <w:rFonts w:cs="Arial"/>
        <w:sz w:val="19"/>
        <w:szCs w:val="19"/>
      </w:rPr>
    </w:pPr>
    <w:r w:rsidRPr="007B64B6">
      <w:rPr>
        <w:rStyle w:val="PageNumber"/>
        <w:rFonts w:cs="Arial"/>
        <w:sz w:val="19"/>
        <w:szCs w:val="19"/>
      </w:rPr>
      <w:fldChar w:fldCharType="begin"/>
    </w:r>
    <w:r w:rsidRPr="007B64B6">
      <w:rPr>
        <w:rStyle w:val="PageNumber"/>
        <w:rFonts w:cs="Arial"/>
        <w:sz w:val="19"/>
        <w:szCs w:val="19"/>
      </w:rPr>
      <w:instrText xml:space="preserve"> PAGE </w:instrText>
    </w:r>
    <w:r w:rsidRPr="007B64B6">
      <w:rPr>
        <w:rStyle w:val="PageNumber"/>
        <w:rFonts w:cs="Arial"/>
        <w:sz w:val="19"/>
        <w:szCs w:val="19"/>
      </w:rPr>
      <w:fldChar w:fldCharType="separate"/>
    </w:r>
    <w:r w:rsidR="00FB4BAE">
      <w:rPr>
        <w:rStyle w:val="PageNumber"/>
        <w:rFonts w:cs="Arial"/>
        <w:noProof/>
        <w:sz w:val="19"/>
        <w:szCs w:val="19"/>
      </w:rPr>
      <w:t>100</w:t>
    </w:r>
    <w:r w:rsidRPr="007B64B6">
      <w:rPr>
        <w:rStyle w:val="PageNumber"/>
        <w:rFonts w:cs="Arial"/>
        <w:sz w:val="19"/>
        <w:szCs w:val="19"/>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BA50E2" w14:textId="77777777" w:rsidR="008857BF" w:rsidRPr="00F24BE8" w:rsidRDefault="008857BF" w:rsidP="00F24BE8">
      <w:pPr>
        <w:pStyle w:val="Footer"/>
        <w:rPr>
          <w:sz w:val="10"/>
          <w:szCs w:val="10"/>
        </w:rPr>
      </w:pPr>
    </w:p>
  </w:footnote>
  <w:footnote w:type="continuationSeparator" w:id="0">
    <w:p w14:paraId="0BBA50E3" w14:textId="77777777" w:rsidR="008857BF" w:rsidRPr="007B64B6" w:rsidRDefault="008857BF" w:rsidP="00414988">
      <w:pPr>
        <w:rPr>
          <w:sz w:val="23"/>
          <w:szCs w:val="23"/>
        </w:rPr>
      </w:pPr>
      <w:r w:rsidRPr="007B64B6">
        <w:rPr>
          <w:sz w:val="23"/>
          <w:szCs w:val="23"/>
        </w:rPr>
        <w:continuationSeparator/>
      </w:r>
    </w:p>
  </w:footnote>
  <w:footnote w:type="continuationNotice" w:id="1">
    <w:p w14:paraId="52FC8C4E" w14:textId="77777777" w:rsidR="008857BF" w:rsidRDefault="008857BF"/>
  </w:footnote>
  <w:footnote w:id="2">
    <w:p w14:paraId="1C24880B" w14:textId="51D3289B" w:rsidR="00021149" w:rsidRPr="00FD6EE2" w:rsidRDefault="00021149" w:rsidP="00021149">
      <w:pPr>
        <w:rPr>
          <w:lang w:val="fr-FR"/>
        </w:rPr>
      </w:pPr>
      <w:r w:rsidRPr="00FD6EE2">
        <w:rPr>
          <w:rStyle w:val="FootnoteReference"/>
          <w:lang w:val="fr-FR"/>
        </w:rPr>
        <w:t>*</w:t>
      </w:r>
      <w:r w:rsidRPr="00FD6EE2">
        <w:rPr>
          <w:lang w:val="fr-FR"/>
        </w:rPr>
        <w:t xml:space="preserve"> </w:t>
      </w:r>
      <w:r w:rsidRPr="00FD6EE2">
        <w:rPr>
          <w:lang w:val="fr-FR"/>
        </w:rPr>
        <w:tab/>
      </w:r>
      <w:r w:rsidRPr="00021149">
        <w:rPr>
          <w:sz w:val="18"/>
          <w:szCs w:val="18"/>
          <w:lang w:val="fr-CH"/>
        </w:rPr>
        <w:t>Union de Paris (128</w:t>
      </w:r>
      <w:r w:rsidRPr="00021149">
        <w:rPr>
          <w:sz w:val="18"/>
          <w:szCs w:val="18"/>
          <w:vertAlign w:val="superscript"/>
          <w:lang w:val="fr-CH"/>
        </w:rPr>
        <w:t>e</w:t>
      </w:r>
      <w:r w:rsidRPr="00021149">
        <w:rPr>
          <w:sz w:val="18"/>
          <w:szCs w:val="18"/>
          <w:lang w:val="fr-CH"/>
        </w:rPr>
        <w:t xml:space="preserve"> et 129</w:t>
      </w:r>
      <w:r w:rsidRPr="00021149">
        <w:rPr>
          <w:sz w:val="18"/>
          <w:szCs w:val="18"/>
          <w:vertAlign w:val="superscript"/>
          <w:lang w:val="fr-CH"/>
        </w:rPr>
        <w:t>e</w:t>
      </w:r>
      <w:r w:rsidRPr="00021149">
        <w:rPr>
          <w:sz w:val="18"/>
          <w:szCs w:val="18"/>
          <w:lang w:val="fr-CH"/>
        </w:rPr>
        <w:t> années), Union de Berne (125</w:t>
      </w:r>
      <w:r w:rsidRPr="00021149">
        <w:rPr>
          <w:sz w:val="18"/>
          <w:szCs w:val="18"/>
          <w:vertAlign w:val="superscript"/>
          <w:lang w:val="fr-CH"/>
        </w:rPr>
        <w:t>e</w:t>
      </w:r>
      <w:r w:rsidRPr="00021149">
        <w:rPr>
          <w:sz w:val="18"/>
          <w:szCs w:val="18"/>
          <w:lang w:val="fr-CH"/>
        </w:rPr>
        <w:t xml:space="preserve"> et 126</w:t>
      </w:r>
      <w:r w:rsidRPr="00021149">
        <w:rPr>
          <w:sz w:val="18"/>
          <w:szCs w:val="18"/>
          <w:vertAlign w:val="superscript"/>
          <w:lang w:val="fr-CH"/>
        </w:rPr>
        <w:t>e</w:t>
      </w:r>
      <w:r w:rsidRPr="00021149">
        <w:rPr>
          <w:sz w:val="18"/>
          <w:szCs w:val="18"/>
          <w:lang w:val="fr-CH"/>
        </w:rPr>
        <w:t> années), Union de Madrid (121</w:t>
      </w:r>
      <w:r w:rsidRPr="00021149">
        <w:rPr>
          <w:sz w:val="18"/>
          <w:szCs w:val="18"/>
          <w:vertAlign w:val="superscript"/>
          <w:lang w:val="fr-CH"/>
        </w:rPr>
        <w:t>e</w:t>
      </w:r>
      <w:r>
        <w:rPr>
          <w:sz w:val="18"/>
          <w:szCs w:val="18"/>
          <w:lang w:val="fr-CH"/>
        </w:rPr>
        <w:t xml:space="preserve"> et </w:t>
      </w:r>
      <w:r w:rsidRPr="00021149">
        <w:rPr>
          <w:sz w:val="18"/>
          <w:szCs w:val="18"/>
          <w:lang w:val="fr-CH"/>
        </w:rPr>
        <w:t>122</w:t>
      </w:r>
      <w:r w:rsidRPr="00021149">
        <w:rPr>
          <w:sz w:val="18"/>
          <w:szCs w:val="18"/>
          <w:vertAlign w:val="superscript"/>
          <w:lang w:val="fr-CH"/>
        </w:rPr>
        <w:t>e</w:t>
      </w:r>
      <w:r w:rsidRPr="00021149">
        <w:rPr>
          <w:sz w:val="18"/>
          <w:szCs w:val="18"/>
          <w:lang w:val="fr-CH"/>
        </w:rPr>
        <w:t> années), Union de La Haye (87</w:t>
      </w:r>
      <w:r w:rsidRPr="00021149">
        <w:rPr>
          <w:sz w:val="18"/>
          <w:szCs w:val="18"/>
          <w:vertAlign w:val="superscript"/>
          <w:lang w:val="fr-CH"/>
        </w:rPr>
        <w:t>e</w:t>
      </w:r>
      <w:r w:rsidRPr="00021149">
        <w:rPr>
          <w:sz w:val="18"/>
          <w:szCs w:val="18"/>
          <w:lang w:val="fr-CH"/>
        </w:rPr>
        <w:t xml:space="preserve"> et 88</w:t>
      </w:r>
      <w:r w:rsidRPr="00021149">
        <w:rPr>
          <w:sz w:val="18"/>
          <w:szCs w:val="18"/>
          <w:vertAlign w:val="superscript"/>
          <w:lang w:val="fr-CH"/>
        </w:rPr>
        <w:t>e</w:t>
      </w:r>
      <w:r w:rsidRPr="00021149">
        <w:rPr>
          <w:sz w:val="18"/>
          <w:szCs w:val="18"/>
          <w:lang w:val="fr-CH"/>
        </w:rPr>
        <w:t> années), Union de Nice (55</w:t>
      </w:r>
      <w:r w:rsidRPr="00021149">
        <w:rPr>
          <w:sz w:val="18"/>
          <w:szCs w:val="18"/>
          <w:vertAlign w:val="superscript"/>
          <w:lang w:val="fr-CH"/>
        </w:rPr>
        <w:t>e</w:t>
      </w:r>
      <w:r w:rsidRPr="00021149">
        <w:rPr>
          <w:sz w:val="18"/>
          <w:szCs w:val="18"/>
          <w:lang w:val="fr-CH"/>
        </w:rPr>
        <w:t xml:space="preserve"> et 56</w:t>
      </w:r>
      <w:r w:rsidRPr="00021149">
        <w:rPr>
          <w:sz w:val="18"/>
          <w:szCs w:val="18"/>
          <w:vertAlign w:val="superscript"/>
          <w:lang w:val="fr-CH"/>
        </w:rPr>
        <w:t>e</w:t>
      </w:r>
      <w:r w:rsidRPr="00021149">
        <w:rPr>
          <w:sz w:val="18"/>
          <w:szCs w:val="18"/>
          <w:lang w:val="fr-CH"/>
        </w:rPr>
        <w:t> années), Union de Lisbonne (54</w:t>
      </w:r>
      <w:r w:rsidRPr="00021149">
        <w:rPr>
          <w:sz w:val="18"/>
          <w:szCs w:val="18"/>
          <w:vertAlign w:val="superscript"/>
          <w:lang w:val="fr-CH"/>
        </w:rPr>
        <w:t>e</w:t>
      </w:r>
      <w:r>
        <w:rPr>
          <w:sz w:val="18"/>
          <w:szCs w:val="18"/>
          <w:lang w:val="fr-CH"/>
        </w:rPr>
        <w:t xml:space="preserve"> et </w:t>
      </w:r>
      <w:r w:rsidRPr="00021149">
        <w:rPr>
          <w:sz w:val="18"/>
          <w:szCs w:val="18"/>
          <w:lang w:val="fr-CH"/>
        </w:rPr>
        <w:t>55</w:t>
      </w:r>
      <w:r w:rsidRPr="00021149">
        <w:rPr>
          <w:sz w:val="18"/>
          <w:szCs w:val="18"/>
          <w:vertAlign w:val="superscript"/>
          <w:lang w:val="fr-CH"/>
        </w:rPr>
        <w:t>e</w:t>
      </w:r>
      <w:r w:rsidRPr="00021149">
        <w:rPr>
          <w:sz w:val="18"/>
          <w:szCs w:val="18"/>
          <w:lang w:val="fr-CH"/>
        </w:rPr>
        <w:t> années), OMPI (43</w:t>
      </w:r>
      <w:r w:rsidRPr="00021149">
        <w:rPr>
          <w:sz w:val="18"/>
          <w:szCs w:val="18"/>
          <w:vertAlign w:val="superscript"/>
          <w:lang w:val="fr-CH"/>
        </w:rPr>
        <w:t>e</w:t>
      </w:r>
      <w:r w:rsidRPr="00021149">
        <w:rPr>
          <w:sz w:val="18"/>
          <w:szCs w:val="18"/>
          <w:lang w:val="fr-CH"/>
        </w:rPr>
        <w:t xml:space="preserve"> et 44</w:t>
      </w:r>
      <w:r w:rsidRPr="00021149">
        <w:rPr>
          <w:sz w:val="18"/>
          <w:szCs w:val="18"/>
          <w:vertAlign w:val="superscript"/>
          <w:lang w:val="fr-CH"/>
        </w:rPr>
        <w:t>e</w:t>
      </w:r>
      <w:r w:rsidRPr="00021149">
        <w:rPr>
          <w:sz w:val="18"/>
          <w:szCs w:val="18"/>
          <w:lang w:val="fr-CH"/>
        </w:rPr>
        <w:t> années), Union de Locarno (42</w:t>
      </w:r>
      <w:r w:rsidRPr="00021149">
        <w:rPr>
          <w:sz w:val="18"/>
          <w:szCs w:val="18"/>
          <w:vertAlign w:val="superscript"/>
          <w:lang w:val="fr-CH"/>
        </w:rPr>
        <w:t>e</w:t>
      </w:r>
      <w:r w:rsidRPr="00021149">
        <w:rPr>
          <w:sz w:val="18"/>
          <w:szCs w:val="18"/>
          <w:lang w:val="fr-CH"/>
        </w:rPr>
        <w:t xml:space="preserve"> et 43</w:t>
      </w:r>
      <w:r w:rsidRPr="00021149">
        <w:rPr>
          <w:sz w:val="18"/>
          <w:szCs w:val="18"/>
          <w:vertAlign w:val="superscript"/>
          <w:lang w:val="fr-CH"/>
        </w:rPr>
        <w:t>e</w:t>
      </w:r>
      <w:r w:rsidRPr="00021149">
        <w:rPr>
          <w:sz w:val="18"/>
          <w:szCs w:val="18"/>
          <w:lang w:val="fr-CH"/>
        </w:rPr>
        <w:t> années), Union de l’IPC (38</w:t>
      </w:r>
      <w:r w:rsidRPr="00021149">
        <w:rPr>
          <w:sz w:val="18"/>
          <w:szCs w:val="18"/>
          <w:vertAlign w:val="superscript"/>
          <w:lang w:val="fr-CH"/>
        </w:rPr>
        <w:t>e</w:t>
      </w:r>
      <w:r w:rsidRPr="00021149">
        <w:rPr>
          <w:sz w:val="18"/>
          <w:szCs w:val="18"/>
          <w:lang w:val="fr-CH"/>
        </w:rPr>
        <w:t xml:space="preserve"> et 39</w:t>
      </w:r>
      <w:r w:rsidRPr="00021149">
        <w:rPr>
          <w:sz w:val="18"/>
          <w:szCs w:val="18"/>
          <w:vertAlign w:val="superscript"/>
          <w:lang w:val="fr-CH"/>
        </w:rPr>
        <w:t>e</w:t>
      </w:r>
      <w:r w:rsidRPr="00021149">
        <w:rPr>
          <w:sz w:val="18"/>
          <w:szCs w:val="18"/>
          <w:lang w:val="fr-CH"/>
        </w:rPr>
        <w:t> années), Union du PCT (35</w:t>
      </w:r>
      <w:r w:rsidRPr="00021149">
        <w:rPr>
          <w:sz w:val="18"/>
          <w:szCs w:val="18"/>
          <w:vertAlign w:val="superscript"/>
          <w:lang w:val="fr-CH"/>
        </w:rPr>
        <w:t>e</w:t>
      </w:r>
      <w:r w:rsidRPr="00021149">
        <w:rPr>
          <w:sz w:val="18"/>
          <w:szCs w:val="18"/>
          <w:lang w:val="fr-CH"/>
        </w:rPr>
        <w:t xml:space="preserve"> et 36</w:t>
      </w:r>
      <w:r w:rsidRPr="00021149">
        <w:rPr>
          <w:sz w:val="18"/>
          <w:szCs w:val="18"/>
          <w:vertAlign w:val="superscript"/>
          <w:lang w:val="fr-CH"/>
        </w:rPr>
        <w:t>e</w:t>
      </w:r>
      <w:r w:rsidRPr="00021149">
        <w:rPr>
          <w:sz w:val="18"/>
          <w:szCs w:val="18"/>
          <w:lang w:val="fr-CH"/>
        </w:rPr>
        <w:t> années), Union du TRT (33</w:t>
      </w:r>
      <w:r w:rsidRPr="00021149">
        <w:rPr>
          <w:sz w:val="18"/>
          <w:szCs w:val="18"/>
          <w:vertAlign w:val="superscript"/>
          <w:lang w:val="fr-CH"/>
        </w:rPr>
        <w:t>e</w:t>
      </w:r>
      <w:r w:rsidRPr="00021149">
        <w:rPr>
          <w:sz w:val="18"/>
          <w:szCs w:val="18"/>
          <w:lang w:val="fr-CH"/>
        </w:rPr>
        <w:t xml:space="preserve"> et 34</w:t>
      </w:r>
      <w:r w:rsidRPr="00021149">
        <w:rPr>
          <w:sz w:val="18"/>
          <w:szCs w:val="18"/>
          <w:vertAlign w:val="superscript"/>
          <w:lang w:val="fr-CH"/>
        </w:rPr>
        <w:t>e</w:t>
      </w:r>
      <w:r w:rsidRPr="00021149">
        <w:rPr>
          <w:sz w:val="18"/>
          <w:szCs w:val="18"/>
          <w:lang w:val="fr-CH"/>
        </w:rPr>
        <w:t> années), Union de Vienne (27</w:t>
      </w:r>
      <w:r w:rsidRPr="00021149">
        <w:rPr>
          <w:sz w:val="18"/>
          <w:szCs w:val="18"/>
          <w:vertAlign w:val="superscript"/>
          <w:lang w:val="fr-CH"/>
        </w:rPr>
        <w:t>e</w:t>
      </w:r>
      <w:r w:rsidRPr="00021149">
        <w:rPr>
          <w:sz w:val="18"/>
          <w:szCs w:val="18"/>
          <w:lang w:val="fr-CH"/>
        </w:rPr>
        <w:t xml:space="preserve"> et 28</w:t>
      </w:r>
      <w:r w:rsidRPr="00021149">
        <w:rPr>
          <w:sz w:val="18"/>
          <w:szCs w:val="18"/>
          <w:vertAlign w:val="superscript"/>
          <w:lang w:val="fr-CH"/>
        </w:rPr>
        <w:t>e</w:t>
      </w:r>
      <w:r w:rsidRPr="00021149">
        <w:rPr>
          <w:sz w:val="18"/>
          <w:szCs w:val="18"/>
          <w:lang w:val="fr-CH"/>
        </w:rPr>
        <w:t> années).</w:t>
      </w:r>
    </w:p>
  </w:footnote>
  <w:footnote w:id="3">
    <w:p w14:paraId="0BBA5123" w14:textId="77777777" w:rsidR="008857BF" w:rsidRPr="00CF3F40" w:rsidRDefault="008857BF" w:rsidP="000824D0">
      <w:pPr>
        <w:pStyle w:val="FootnoteText"/>
        <w:tabs>
          <w:tab w:val="left" w:pos="567"/>
        </w:tabs>
        <w:rPr>
          <w:rFonts w:cs="Arial"/>
          <w:sz w:val="14"/>
          <w:szCs w:val="14"/>
          <w:lang w:val="fr-FR"/>
        </w:rPr>
      </w:pPr>
      <w:r w:rsidRPr="00CF3F40">
        <w:rPr>
          <w:rStyle w:val="FootnoteReference"/>
          <w:sz w:val="16"/>
          <w:szCs w:val="16"/>
        </w:rPr>
        <w:footnoteRef/>
      </w:r>
      <w:r w:rsidRPr="00CF3F40">
        <w:rPr>
          <w:sz w:val="16"/>
          <w:szCs w:val="16"/>
          <w:lang w:val="fr-FR"/>
        </w:rPr>
        <w:t xml:space="preserve"> </w:t>
      </w:r>
      <w:r w:rsidRPr="00CF3F40">
        <w:rPr>
          <w:sz w:val="16"/>
          <w:szCs w:val="16"/>
          <w:lang w:val="fr-FR"/>
        </w:rPr>
        <w:tab/>
      </w:r>
      <w:r w:rsidRPr="00CF3F40">
        <w:rPr>
          <w:rFonts w:cs="Arial"/>
          <w:sz w:val="14"/>
          <w:szCs w:val="14"/>
          <w:lang w:val="fr-FR"/>
        </w:rPr>
        <w:t>Jusqu’au 29 décembre 2010.</w:t>
      </w:r>
    </w:p>
  </w:footnote>
  <w:footnote w:id="4">
    <w:p w14:paraId="0BBA5124" w14:textId="77777777" w:rsidR="008857BF" w:rsidRPr="00CF3F40" w:rsidRDefault="008857BF" w:rsidP="000824D0">
      <w:pPr>
        <w:pStyle w:val="FootnoteText"/>
        <w:tabs>
          <w:tab w:val="left" w:pos="567"/>
        </w:tabs>
        <w:rPr>
          <w:rFonts w:cs="Arial"/>
          <w:sz w:val="14"/>
          <w:szCs w:val="14"/>
          <w:lang w:val="fr-FR"/>
        </w:rPr>
      </w:pPr>
      <w:r w:rsidRPr="00CF3F40">
        <w:rPr>
          <w:rStyle w:val="FootnoteReference"/>
          <w:rFonts w:cs="Arial"/>
          <w:sz w:val="14"/>
          <w:szCs w:val="14"/>
        </w:rPr>
        <w:footnoteRef/>
      </w:r>
      <w:r w:rsidRPr="00CF3F40">
        <w:rPr>
          <w:rFonts w:cs="Arial"/>
          <w:sz w:val="14"/>
          <w:szCs w:val="14"/>
          <w:lang w:val="fr-FR"/>
        </w:rPr>
        <w:t xml:space="preserve"> </w:t>
      </w:r>
      <w:r w:rsidRPr="00CF3F40">
        <w:rPr>
          <w:rFonts w:cs="Arial"/>
          <w:sz w:val="14"/>
          <w:szCs w:val="14"/>
          <w:lang w:val="fr-FR"/>
        </w:rPr>
        <w:tab/>
        <w:t>Jusqu'au 31 décembre 2009.</w:t>
      </w:r>
    </w:p>
  </w:footnote>
  <w:footnote w:id="5">
    <w:p w14:paraId="0BBA5125" w14:textId="016476EA" w:rsidR="008857BF" w:rsidRPr="00CF3F40" w:rsidRDefault="008857BF" w:rsidP="000824D0">
      <w:pPr>
        <w:pStyle w:val="FootnoteText"/>
        <w:tabs>
          <w:tab w:val="left" w:pos="567"/>
        </w:tabs>
        <w:rPr>
          <w:rFonts w:cs="Arial"/>
          <w:sz w:val="14"/>
          <w:szCs w:val="14"/>
          <w:lang w:val="fr-FR"/>
        </w:rPr>
      </w:pPr>
      <w:r w:rsidRPr="00CF3F40">
        <w:rPr>
          <w:rStyle w:val="FootnoteReference"/>
          <w:rFonts w:cs="Arial"/>
          <w:sz w:val="14"/>
          <w:szCs w:val="14"/>
        </w:rPr>
        <w:footnoteRef/>
      </w:r>
      <w:r w:rsidRPr="00CF3F40">
        <w:rPr>
          <w:rFonts w:cs="Arial"/>
          <w:sz w:val="14"/>
          <w:szCs w:val="14"/>
          <w:lang w:val="fr-FR"/>
        </w:rPr>
        <w:t xml:space="preserve"> </w:t>
      </w:r>
      <w:r w:rsidRPr="00CF3F40">
        <w:rPr>
          <w:rFonts w:cs="Arial"/>
          <w:sz w:val="14"/>
          <w:szCs w:val="14"/>
          <w:lang w:val="fr-FR"/>
        </w:rPr>
        <w:tab/>
        <w:t>Jusqu'au 30 ju</w:t>
      </w:r>
      <w:r w:rsidR="0019154B">
        <w:rPr>
          <w:rFonts w:cs="Arial"/>
          <w:sz w:val="14"/>
          <w:szCs w:val="14"/>
          <w:lang w:val="fr-FR"/>
        </w:rPr>
        <w:t>i</w:t>
      </w:r>
      <w:r w:rsidRPr="00CF3F40">
        <w:rPr>
          <w:rFonts w:cs="Arial"/>
          <w:sz w:val="14"/>
          <w:szCs w:val="14"/>
          <w:lang w:val="fr-FR"/>
        </w:rPr>
        <w:t>n 2010.</w:t>
      </w:r>
    </w:p>
  </w:footnote>
  <w:footnote w:id="6">
    <w:p w14:paraId="0BBA5126" w14:textId="77777777" w:rsidR="008857BF" w:rsidRPr="00CF3F40" w:rsidRDefault="008857BF" w:rsidP="000824D0">
      <w:pPr>
        <w:pStyle w:val="FootnoteText"/>
        <w:tabs>
          <w:tab w:val="left" w:pos="567"/>
        </w:tabs>
        <w:rPr>
          <w:rFonts w:cs="Arial"/>
          <w:sz w:val="14"/>
          <w:szCs w:val="14"/>
          <w:lang w:val="fr-FR"/>
        </w:rPr>
      </w:pPr>
      <w:r w:rsidRPr="00CF3F40">
        <w:rPr>
          <w:rStyle w:val="FootnoteReference"/>
          <w:rFonts w:cs="Arial"/>
          <w:sz w:val="14"/>
          <w:szCs w:val="14"/>
        </w:rPr>
        <w:footnoteRef/>
      </w:r>
      <w:r w:rsidRPr="00CF3F40">
        <w:rPr>
          <w:rFonts w:cs="Arial"/>
          <w:sz w:val="14"/>
          <w:szCs w:val="14"/>
          <w:lang w:val="fr-FR"/>
        </w:rPr>
        <w:t xml:space="preserve"> </w:t>
      </w:r>
      <w:r w:rsidRPr="00CF3F40">
        <w:rPr>
          <w:rFonts w:cs="Arial"/>
          <w:sz w:val="14"/>
          <w:szCs w:val="14"/>
          <w:lang w:val="fr-FR"/>
        </w:rPr>
        <w:tab/>
        <w:t>À compter du 1</w:t>
      </w:r>
      <w:r w:rsidRPr="00CF3F40">
        <w:rPr>
          <w:rFonts w:cs="Arial"/>
          <w:sz w:val="14"/>
          <w:szCs w:val="14"/>
          <w:vertAlign w:val="superscript"/>
          <w:lang w:val="fr-FR"/>
        </w:rPr>
        <w:t>er</w:t>
      </w:r>
      <w:r w:rsidRPr="00CF3F40">
        <w:rPr>
          <w:rFonts w:cs="Arial"/>
          <w:sz w:val="14"/>
          <w:szCs w:val="14"/>
          <w:lang w:val="fr-FR"/>
        </w:rPr>
        <w:t xml:space="preserve"> janvier 2010.</w:t>
      </w:r>
    </w:p>
  </w:footnote>
  <w:footnote w:id="7">
    <w:p w14:paraId="0BBA5127" w14:textId="77777777" w:rsidR="008857BF" w:rsidRPr="00CF3F40" w:rsidRDefault="008857BF" w:rsidP="000824D0">
      <w:pPr>
        <w:pStyle w:val="FootnoteText"/>
        <w:tabs>
          <w:tab w:val="left" w:pos="567"/>
        </w:tabs>
        <w:rPr>
          <w:rFonts w:cs="Arial"/>
          <w:sz w:val="14"/>
          <w:szCs w:val="14"/>
          <w:lang w:val="fr-FR"/>
        </w:rPr>
      </w:pPr>
      <w:r w:rsidRPr="00CF3F40">
        <w:rPr>
          <w:rStyle w:val="FootnoteReference"/>
          <w:rFonts w:cs="Arial"/>
          <w:sz w:val="14"/>
          <w:szCs w:val="14"/>
        </w:rPr>
        <w:footnoteRef/>
      </w:r>
      <w:r w:rsidRPr="00CF3F40">
        <w:rPr>
          <w:rFonts w:cs="Arial"/>
          <w:sz w:val="14"/>
          <w:szCs w:val="14"/>
          <w:lang w:val="fr-FR"/>
        </w:rPr>
        <w:t xml:space="preserve"> </w:t>
      </w:r>
      <w:r w:rsidRPr="00CF3F40">
        <w:rPr>
          <w:rFonts w:cs="Arial"/>
          <w:sz w:val="14"/>
          <w:szCs w:val="14"/>
          <w:lang w:val="fr-FR"/>
        </w:rPr>
        <w:tab/>
        <w:t>À compter du 1</w:t>
      </w:r>
      <w:r w:rsidRPr="00CF3F40">
        <w:rPr>
          <w:rFonts w:cs="Arial"/>
          <w:sz w:val="14"/>
          <w:szCs w:val="14"/>
          <w:vertAlign w:val="superscript"/>
          <w:lang w:val="fr-FR"/>
        </w:rPr>
        <w:t>er</w:t>
      </w:r>
      <w:r w:rsidRPr="00CF3F40">
        <w:rPr>
          <w:rFonts w:cs="Arial"/>
          <w:sz w:val="14"/>
          <w:szCs w:val="14"/>
          <w:lang w:val="fr-FR"/>
        </w:rPr>
        <w:t xml:space="preserve"> juillet 2010.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0E9" w14:textId="77777777" w:rsidR="008857BF" w:rsidRPr="007B64B6" w:rsidRDefault="008857BF" w:rsidP="004E24C9">
    <w:pPr>
      <w:pStyle w:val="Header"/>
      <w:jc w:val="right"/>
      <w:rPr>
        <w:rFonts w:cs="Arial"/>
        <w:bCs/>
        <w:sz w:val="21"/>
        <w:szCs w:val="21"/>
      </w:rPr>
    </w:pPr>
    <w:r w:rsidRPr="007B64B6">
      <w:rPr>
        <w:rFonts w:cs="Arial"/>
        <w:bCs/>
        <w:sz w:val="21"/>
        <w:szCs w:val="21"/>
      </w:rPr>
      <w:t>WO/PBC/21/8</w:t>
    </w:r>
  </w:p>
  <w:p w14:paraId="0BBA50EA" w14:textId="77777777" w:rsidR="008857BF" w:rsidRPr="007B64B6" w:rsidRDefault="008857BF" w:rsidP="004E24C9">
    <w:pPr>
      <w:pStyle w:val="Header"/>
      <w:jc w:val="right"/>
      <w:rPr>
        <w:rFonts w:cs="Arial"/>
        <w:bCs/>
        <w:sz w:val="21"/>
        <w:szCs w:val="21"/>
      </w:rPr>
    </w:pPr>
    <w:proofErr w:type="gramStart"/>
    <w:r w:rsidRPr="007B64B6">
      <w:rPr>
        <w:rFonts w:cs="Arial"/>
        <w:bCs/>
        <w:sz w:val="21"/>
        <w:szCs w:val="21"/>
      </w:rPr>
      <w:t>page</w:t>
    </w:r>
    <w:proofErr w:type="gramEnd"/>
    <w:r w:rsidRPr="007B64B6">
      <w:rPr>
        <w:rFonts w:cs="Arial"/>
        <w:bCs/>
        <w:sz w:val="21"/>
        <w:szCs w:val="21"/>
      </w:rPr>
      <w:t xml:space="preserve"> 2</w:t>
    </w:r>
  </w:p>
  <w:p w14:paraId="0BBA50EB" w14:textId="77777777" w:rsidR="008857BF" w:rsidRPr="007B64B6" w:rsidRDefault="008857BF" w:rsidP="00A522FE">
    <w:pPr>
      <w:pStyle w:val="Header"/>
      <w:rPr>
        <w:rFonts w:cs="Arial"/>
        <w:bCs/>
        <w:sz w:val="21"/>
        <w:szCs w:val="21"/>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101" w14:textId="77777777" w:rsidR="008857BF" w:rsidRPr="00824B3D" w:rsidRDefault="008857BF" w:rsidP="00A0658F">
    <w:pPr>
      <w:pStyle w:val="Header"/>
      <w:jc w:val="right"/>
      <w:rPr>
        <w:rFonts w:cs="Arial"/>
        <w:b/>
        <w:bCs/>
        <w:sz w:val="17"/>
        <w:szCs w:val="17"/>
      </w:rPr>
    </w:pPr>
    <w:r w:rsidRPr="00824B3D">
      <w:rPr>
        <w:rFonts w:cs="Arial"/>
        <w:b/>
        <w:bCs/>
        <w:sz w:val="17"/>
        <w:szCs w:val="17"/>
      </w:rPr>
      <w:t xml:space="preserve">Rapport de </w:t>
    </w:r>
    <w:proofErr w:type="spellStart"/>
    <w:r w:rsidRPr="00824B3D">
      <w:rPr>
        <w:rFonts w:cs="Arial"/>
        <w:b/>
        <w:bCs/>
        <w:sz w:val="17"/>
        <w:szCs w:val="17"/>
      </w:rPr>
      <w:t>gestion</w:t>
    </w:r>
    <w:proofErr w:type="spellEnd"/>
    <w:r w:rsidRPr="00824B3D">
      <w:rPr>
        <w:rFonts w:cs="Arial"/>
        <w:b/>
        <w:bCs/>
        <w:sz w:val="17"/>
        <w:szCs w:val="17"/>
      </w:rPr>
      <w:t xml:space="preserve"> </w:t>
    </w:r>
    <w:proofErr w:type="spellStart"/>
    <w:r w:rsidRPr="00824B3D">
      <w:rPr>
        <w:rFonts w:cs="Arial"/>
        <w:b/>
        <w:bCs/>
        <w:sz w:val="17"/>
        <w:szCs w:val="17"/>
      </w:rPr>
      <w:t>financière</w:t>
    </w:r>
    <w:proofErr w:type="spellEnd"/>
    <w:r w:rsidRPr="00824B3D">
      <w:rPr>
        <w:rFonts w:cs="Arial"/>
        <w:b/>
        <w:bCs/>
        <w:sz w:val="17"/>
        <w:szCs w:val="17"/>
      </w:rPr>
      <w:t xml:space="preserve"> 2012</w:t>
    </w:r>
    <w:r w:rsidRPr="00824B3D">
      <w:rPr>
        <w:rFonts w:cs="Arial"/>
        <w:b/>
        <w:bCs/>
        <w:sz w:val="17"/>
        <w:szCs w:val="17"/>
      </w:rPr>
      <w:noBreakHyphen/>
      <w:t>2013</w:t>
    </w:r>
  </w:p>
  <w:p w14:paraId="0BBA5102" w14:textId="77777777" w:rsidR="008857BF" w:rsidRPr="00824B3D" w:rsidRDefault="008857BF" w:rsidP="00A0658F">
    <w:pPr>
      <w:pStyle w:val="Header"/>
      <w:jc w:val="right"/>
      <w:rPr>
        <w:rFonts w:cs="Arial"/>
        <w:b/>
        <w:bCs/>
        <w:sz w:val="16"/>
        <w:szCs w:val="16"/>
      </w:rPr>
    </w:pPr>
  </w:p>
  <w:p w14:paraId="0BBA5103" w14:textId="77777777" w:rsidR="008857BF" w:rsidRPr="00824B3D" w:rsidRDefault="008857BF" w:rsidP="00A0658F">
    <w:pPr>
      <w:pStyle w:val="Header"/>
      <w:jc w:val="right"/>
      <w:rPr>
        <w:rFonts w:cs="Arial"/>
        <w:b/>
        <w:bCs/>
        <w:sz w:val="16"/>
        <w:szCs w:val="16"/>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104" w14:textId="77777777" w:rsidR="008857BF" w:rsidRPr="00824B3D" w:rsidRDefault="008857BF" w:rsidP="00A0658F">
    <w:pPr>
      <w:pStyle w:val="Header"/>
      <w:jc w:val="right"/>
      <w:rPr>
        <w:rFonts w:cs="Arial"/>
        <w:b/>
        <w:bCs/>
        <w:sz w:val="17"/>
        <w:szCs w:val="17"/>
      </w:rPr>
    </w:pPr>
    <w:r w:rsidRPr="00824B3D">
      <w:rPr>
        <w:rFonts w:cs="Arial"/>
        <w:b/>
        <w:bCs/>
        <w:sz w:val="17"/>
        <w:szCs w:val="17"/>
      </w:rPr>
      <w:t xml:space="preserve">Rapport de </w:t>
    </w:r>
    <w:proofErr w:type="spellStart"/>
    <w:r w:rsidRPr="00824B3D">
      <w:rPr>
        <w:rFonts w:cs="Arial"/>
        <w:b/>
        <w:bCs/>
        <w:sz w:val="17"/>
        <w:szCs w:val="17"/>
      </w:rPr>
      <w:t>gestion</w:t>
    </w:r>
    <w:proofErr w:type="spellEnd"/>
    <w:r w:rsidRPr="00824B3D">
      <w:rPr>
        <w:rFonts w:cs="Arial"/>
        <w:b/>
        <w:bCs/>
        <w:sz w:val="17"/>
        <w:szCs w:val="17"/>
      </w:rPr>
      <w:t xml:space="preserve"> </w:t>
    </w:r>
    <w:proofErr w:type="spellStart"/>
    <w:r w:rsidRPr="00824B3D">
      <w:rPr>
        <w:rFonts w:cs="Arial"/>
        <w:b/>
        <w:bCs/>
        <w:sz w:val="17"/>
        <w:szCs w:val="17"/>
      </w:rPr>
      <w:t>financière</w:t>
    </w:r>
    <w:proofErr w:type="spellEnd"/>
    <w:r w:rsidRPr="00824B3D">
      <w:rPr>
        <w:rFonts w:cs="Arial"/>
        <w:b/>
        <w:bCs/>
        <w:sz w:val="17"/>
        <w:szCs w:val="17"/>
      </w:rPr>
      <w:t xml:space="preserve"> 2012</w:t>
    </w:r>
    <w:r w:rsidRPr="00824B3D">
      <w:rPr>
        <w:rFonts w:cs="Arial"/>
        <w:b/>
        <w:bCs/>
        <w:sz w:val="17"/>
        <w:szCs w:val="17"/>
      </w:rPr>
      <w:noBreakHyphen/>
      <w:t>2013</w:t>
    </w:r>
  </w:p>
  <w:p w14:paraId="0BBA5105" w14:textId="77777777" w:rsidR="008857BF" w:rsidRDefault="008857BF" w:rsidP="00A0658F">
    <w:pPr>
      <w:pStyle w:val="Header"/>
      <w:jc w:val="right"/>
      <w:rPr>
        <w:rFonts w:cs="Arial"/>
        <w:b/>
        <w:bCs/>
        <w:sz w:val="16"/>
        <w:szCs w:val="16"/>
      </w:rPr>
    </w:pPr>
  </w:p>
  <w:p w14:paraId="2B7EADB6" w14:textId="77777777" w:rsidR="008857BF" w:rsidRPr="00824B3D" w:rsidRDefault="008857BF" w:rsidP="00A0658F">
    <w:pPr>
      <w:pStyle w:val="Header"/>
      <w:jc w:val="right"/>
      <w:rPr>
        <w:rFonts w:cs="Arial"/>
        <w:b/>
        <w:bCs/>
        <w:sz w:val="16"/>
        <w:szCs w:val="16"/>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10A" w14:textId="77777777" w:rsidR="008857BF" w:rsidRPr="00824B3D" w:rsidRDefault="008857BF" w:rsidP="00A0658F">
    <w:pPr>
      <w:pStyle w:val="Header"/>
      <w:jc w:val="right"/>
      <w:rPr>
        <w:rFonts w:cs="Arial"/>
        <w:b/>
        <w:bCs/>
        <w:sz w:val="17"/>
        <w:szCs w:val="17"/>
      </w:rPr>
    </w:pPr>
    <w:r w:rsidRPr="00824B3D">
      <w:rPr>
        <w:rFonts w:cs="Arial"/>
        <w:b/>
        <w:bCs/>
        <w:sz w:val="17"/>
        <w:szCs w:val="17"/>
      </w:rPr>
      <w:t xml:space="preserve">Rapport de </w:t>
    </w:r>
    <w:proofErr w:type="spellStart"/>
    <w:r w:rsidRPr="00824B3D">
      <w:rPr>
        <w:rFonts w:cs="Arial"/>
        <w:b/>
        <w:bCs/>
        <w:sz w:val="17"/>
        <w:szCs w:val="17"/>
      </w:rPr>
      <w:t>gestion</w:t>
    </w:r>
    <w:proofErr w:type="spellEnd"/>
    <w:r w:rsidRPr="00824B3D">
      <w:rPr>
        <w:rFonts w:cs="Arial"/>
        <w:b/>
        <w:bCs/>
        <w:sz w:val="17"/>
        <w:szCs w:val="17"/>
      </w:rPr>
      <w:t xml:space="preserve"> </w:t>
    </w:r>
    <w:proofErr w:type="spellStart"/>
    <w:r w:rsidRPr="00824B3D">
      <w:rPr>
        <w:rFonts w:cs="Arial"/>
        <w:b/>
        <w:bCs/>
        <w:sz w:val="17"/>
        <w:szCs w:val="17"/>
      </w:rPr>
      <w:t>financière</w:t>
    </w:r>
    <w:proofErr w:type="spellEnd"/>
    <w:r w:rsidRPr="00824B3D">
      <w:rPr>
        <w:rFonts w:cs="Arial"/>
        <w:b/>
        <w:bCs/>
        <w:sz w:val="17"/>
        <w:szCs w:val="17"/>
      </w:rPr>
      <w:t xml:space="preserve"> 2012</w:t>
    </w:r>
    <w:r w:rsidRPr="00824B3D">
      <w:rPr>
        <w:rFonts w:cs="Arial"/>
        <w:b/>
        <w:bCs/>
        <w:sz w:val="17"/>
        <w:szCs w:val="17"/>
      </w:rPr>
      <w:noBreakHyphen/>
      <w:t>2013</w:t>
    </w:r>
  </w:p>
  <w:p w14:paraId="0BBA510B" w14:textId="77777777" w:rsidR="008857BF" w:rsidRPr="00824B3D" w:rsidRDefault="008857BF" w:rsidP="00A0658F">
    <w:pPr>
      <w:pStyle w:val="Header"/>
      <w:jc w:val="right"/>
      <w:rPr>
        <w:rFonts w:cs="Arial"/>
        <w:b/>
        <w:bCs/>
        <w:sz w:val="16"/>
        <w:szCs w:val="16"/>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10C" w14:textId="0DEF4C44" w:rsidR="008857BF" w:rsidRPr="00340A00" w:rsidRDefault="008857BF" w:rsidP="0017198B">
    <w:pPr>
      <w:pStyle w:val="Header"/>
      <w:jc w:val="right"/>
      <w:rPr>
        <w:rFonts w:cs="Arial"/>
        <w:b/>
        <w:bCs/>
        <w:sz w:val="17"/>
        <w:szCs w:val="17"/>
        <w:lang w:val="fr-FR"/>
      </w:rPr>
    </w:pPr>
    <w:r w:rsidRPr="00340A00">
      <w:rPr>
        <w:rFonts w:cs="Arial"/>
        <w:b/>
        <w:bCs/>
        <w:sz w:val="17"/>
        <w:szCs w:val="17"/>
        <w:lang w:val="fr-FR"/>
      </w:rPr>
      <w:t>Rapport sur la gestion financière 2012/13</w:t>
    </w:r>
  </w:p>
  <w:p w14:paraId="0BBA510D" w14:textId="77777777" w:rsidR="008857BF" w:rsidRPr="00340A00" w:rsidRDefault="008857BF" w:rsidP="008A2518">
    <w:pPr>
      <w:pStyle w:val="Header"/>
      <w:tabs>
        <w:tab w:val="clear" w:pos="9072"/>
      </w:tabs>
      <w:rPr>
        <w:rFonts w:cs="Arial"/>
        <w:b/>
        <w:sz w:val="17"/>
        <w:szCs w:val="17"/>
        <w:lang w:val="fr-FR"/>
      </w:rPr>
    </w:pPr>
  </w:p>
  <w:p w14:paraId="0BBA510E" w14:textId="77777777" w:rsidR="008857BF" w:rsidRPr="00340A00" w:rsidRDefault="008857BF" w:rsidP="00B163EC">
    <w:pPr>
      <w:pStyle w:val="Header"/>
      <w:rPr>
        <w:rFonts w:cs="Arial"/>
        <w:sz w:val="20"/>
        <w:lang w:val="fr-FR"/>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10F" w14:textId="77777777" w:rsidR="008857BF" w:rsidRPr="00824B3D" w:rsidRDefault="008857BF" w:rsidP="00A0658F">
    <w:pPr>
      <w:pStyle w:val="Header"/>
      <w:rPr>
        <w:rFonts w:cs="Arial"/>
        <w:b/>
        <w:bCs/>
        <w:sz w:val="17"/>
        <w:szCs w:val="17"/>
      </w:rPr>
    </w:pPr>
    <w:r w:rsidRPr="00824B3D">
      <w:rPr>
        <w:rFonts w:cs="Arial"/>
        <w:b/>
        <w:bCs/>
        <w:sz w:val="17"/>
        <w:szCs w:val="17"/>
      </w:rPr>
      <w:t xml:space="preserve">Rapport de </w:t>
    </w:r>
    <w:proofErr w:type="spellStart"/>
    <w:r w:rsidRPr="00824B3D">
      <w:rPr>
        <w:rFonts w:cs="Arial"/>
        <w:b/>
        <w:bCs/>
        <w:sz w:val="17"/>
        <w:szCs w:val="17"/>
      </w:rPr>
      <w:t>gestion</w:t>
    </w:r>
    <w:proofErr w:type="spellEnd"/>
    <w:r w:rsidRPr="00824B3D">
      <w:rPr>
        <w:rFonts w:cs="Arial"/>
        <w:b/>
        <w:bCs/>
        <w:sz w:val="17"/>
        <w:szCs w:val="17"/>
      </w:rPr>
      <w:t xml:space="preserve"> </w:t>
    </w:r>
    <w:proofErr w:type="spellStart"/>
    <w:r w:rsidRPr="00824B3D">
      <w:rPr>
        <w:rFonts w:cs="Arial"/>
        <w:b/>
        <w:bCs/>
        <w:sz w:val="17"/>
        <w:szCs w:val="17"/>
      </w:rPr>
      <w:t>financière</w:t>
    </w:r>
    <w:proofErr w:type="spellEnd"/>
    <w:r w:rsidRPr="00824B3D">
      <w:rPr>
        <w:rFonts w:cs="Arial"/>
        <w:b/>
        <w:bCs/>
        <w:sz w:val="17"/>
        <w:szCs w:val="17"/>
      </w:rPr>
      <w:t xml:space="preserve"> 2012</w:t>
    </w:r>
    <w:r w:rsidRPr="00824B3D">
      <w:rPr>
        <w:rFonts w:cs="Arial"/>
        <w:b/>
        <w:bCs/>
        <w:sz w:val="17"/>
        <w:szCs w:val="17"/>
      </w:rPr>
      <w:noBreakHyphen/>
      <w:t>2013</w:t>
    </w:r>
  </w:p>
  <w:p w14:paraId="0BBA5110" w14:textId="77777777" w:rsidR="008857BF" w:rsidRPr="00824B3D" w:rsidRDefault="008857BF" w:rsidP="00A0658F">
    <w:pPr>
      <w:pStyle w:val="Header"/>
      <w:rPr>
        <w:rFonts w:cs="Arial"/>
        <w:b/>
        <w:bCs/>
        <w:sz w:val="17"/>
        <w:szCs w:val="17"/>
      </w:rPr>
    </w:pPr>
  </w:p>
  <w:p w14:paraId="319D208E" w14:textId="77777777" w:rsidR="008857BF" w:rsidRPr="00824B3D" w:rsidRDefault="008857BF" w:rsidP="00A0658F">
    <w:pPr>
      <w:pStyle w:val="Header"/>
      <w:rPr>
        <w:rFonts w:cs="Arial"/>
        <w:b/>
        <w:bCs/>
        <w:sz w:val="17"/>
        <w:szCs w:val="17"/>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111" w14:textId="77777777" w:rsidR="008857BF" w:rsidRPr="00824B3D" w:rsidRDefault="008857BF" w:rsidP="00A0658F">
    <w:pPr>
      <w:pStyle w:val="Header"/>
      <w:jc w:val="right"/>
      <w:rPr>
        <w:rFonts w:cs="Arial"/>
        <w:b/>
        <w:bCs/>
        <w:sz w:val="17"/>
        <w:szCs w:val="17"/>
      </w:rPr>
    </w:pPr>
    <w:r w:rsidRPr="00824B3D">
      <w:rPr>
        <w:rFonts w:cs="Arial"/>
        <w:b/>
        <w:bCs/>
        <w:sz w:val="17"/>
        <w:szCs w:val="17"/>
      </w:rPr>
      <w:t xml:space="preserve">Rapport de </w:t>
    </w:r>
    <w:proofErr w:type="spellStart"/>
    <w:r w:rsidRPr="00824B3D">
      <w:rPr>
        <w:rFonts w:cs="Arial"/>
        <w:b/>
        <w:bCs/>
        <w:sz w:val="17"/>
        <w:szCs w:val="17"/>
      </w:rPr>
      <w:t>gestion</w:t>
    </w:r>
    <w:proofErr w:type="spellEnd"/>
    <w:r w:rsidRPr="00824B3D">
      <w:rPr>
        <w:rFonts w:cs="Arial"/>
        <w:b/>
        <w:bCs/>
        <w:sz w:val="17"/>
        <w:szCs w:val="17"/>
      </w:rPr>
      <w:t xml:space="preserve"> </w:t>
    </w:r>
    <w:proofErr w:type="spellStart"/>
    <w:r w:rsidRPr="00824B3D">
      <w:rPr>
        <w:rFonts w:cs="Arial"/>
        <w:b/>
        <w:bCs/>
        <w:sz w:val="17"/>
        <w:szCs w:val="17"/>
      </w:rPr>
      <w:t>financière</w:t>
    </w:r>
    <w:proofErr w:type="spellEnd"/>
    <w:r w:rsidRPr="00824B3D">
      <w:rPr>
        <w:rFonts w:cs="Arial"/>
        <w:b/>
        <w:bCs/>
        <w:sz w:val="17"/>
        <w:szCs w:val="17"/>
      </w:rPr>
      <w:t xml:space="preserve"> 2012</w:t>
    </w:r>
    <w:r w:rsidRPr="00824B3D">
      <w:rPr>
        <w:rFonts w:cs="Arial"/>
        <w:b/>
        <w:bCs/>
        <w:sz w:val="17"/>
        <w:szCs w:val="17"/>
      </w:rPr>
      <w:noBreakHyphen/>
      <w:t>2013</w:t>
    </w:r>
  </w:p>
  <w:p w14:paraId="73F6AEC4" w14:textId="77777777" w:rsidR="008857BF" w:rsidRPr="00824B3D" w:rsidRDefault="008857BF" w:rsidP="00A0658F">
    <w:pPr>
      <w:pStyle w:val="Header"/>
      <w:jc w:val="right"/>
      <w:rPr>
        <w:rFonts w:cs="Arial"/>
        <w:b/>
        <w:bCs/>
        <w:sz w:val="17"/>
        <w:szCs w:val="17"/>
      </w:rPr>
    </w:pPr>
  </w:p>
  <w:p w14:paraId="599B8478" w14:textId="77777777" w:rsidR="008857BF" w:rsidRPr="00824B3D" w:rsidRDefault="008857BF" w:rsidP="00A0658F">
    <w:pPr>
      <w:pStyle w:val="Header"/>
      <w:jc w:val="right"/>
      <w:rPr>
        <w:rFonts w:cs="Arial"/>
        <w:b/>
        <w:bCs/>
        <w:sz w:val="17"/>
        <w:szCs w:val="17"/>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7E584" w14:textId="77777777" w:rsidR="008857BF" w:rsidRPr="00824B3D" w:rsidRDefault="008857BF" w:rsidP="00824B3D">
    <w:pPr>
      <w:pStyle w:val="Header"/>
      <w:tabs>
        <w:tab w:val="clear" w:pos="4536"/>
        <w:tab w:val="clear" w:pos="9072"/>
      </w:tabs>
      <w:jc w:val="right"/>
      <w:rPr>
        <w:rFonts w:cs="Arial"/>
        <w:b/>
        <w:bCs/>
        <w:sz w:val="17"/>
        <w:szCs w:val="17"/>
      </w:rPr>
    </w:pPr>
    <w:r w:rsidRPr="00824B3D">
      <w:rPr>
        <w:rFonts w:cs="Arial"/>
        <w:b/>
        <w:bCs/>
        <w:sz w:val="17"/>
        <w:szCs w:val="17"/>
      </w:rPr>
      <w:t xml:space="preserve">Rapport de </w:t>
    </w:r>
    <w:proofErr w:type="spellStart"/>
    <w:r w:rsidRPr="00824B3D">
      <w:rPr>
        <w:rFonts w:cs="Arial"/>
        <w:b/>
        <w:bCs/>
        <w:sz w:val="17"/>
        <w:szCs w:val="17"/>
      </w:rPr>
      <w:t>gestion</w:t>
    </w:r>
    <w:proofErr w:type="spellEnd"/>
    <w:r w:rsidRPr="00824B3D">
      <w:rPr>
        <w:rFonts w:cs="Arial"/>
        <w:b/>
        <w:bCs/>
        <w:sz w:val="17"/>
        <w:szCs w:val="17"/>
      </w:rPr>
      <w:t xml:space="preserve"> </w:t>
    </w:r>
    <w:proofErr w:type="spellStart"/>
    <w:r w:rsidRPr="00824B3D">
      <w:rPr>
        <w:rFonts w:cs="Arial"/>
        <w:b/>
        <w:bCs/>
        <w:sz w:val="17"/>
        <w:szCs w:val="17"/>
      </w:rPr>
      <w:t>financière</w:t>
    </w:r>
    <w:proofErr w:type="spellEnd"/>
    <w:r w:rsidRPr="00824B3D">
      <w:rPr>
        <w:rFonts w:cs="Arial"/>
        <w:b/>
        <w:bCs/>
        <w:sz w:val="17"/>
        <w:szCs w:val="17"/>
      </w:rPr>
      <w:t xml:space="preserve"> 2012</w:t>
    </w:r>
    <w:r w:rsidRPr="00824B3D">
      <w:rPr>
        <w:rFonts w:cs="Arial"/>
        <w:b/>
        <w:bCs/>
        <w:sz w:val="17"/>
        <w:szCs w:val="17"/>
      </w:rPr>
      <w:noBreakHyphen/>
      <w:t>2013</w:t>
    </w:r>
  </w:p>
  <w:p w14:paraId="0BBA5115" w14:textId="77777777" w:rsidR="008857BF" w:rsidRPr="00824B3D" w:rsidRDefault="008857BF" w:rsidP="00824B3D">
    <w:pPr>
      <w:pStyle w:val="Header"/>
      <w:tabs>
        <w:tab w:val="clear" w:pos="4536"/>
        <w:tab w:val="clear" w:pos="9072"/>
      </w:tabs>
      <w:ind w:right="-1"/>
      <w:jc w:val="right"/>
      <w:rPr>
        <w:rFonts w:cs="Arial"/>
        <w:sz w:val="17"/>
        <w:szCs w:val="17"/>
        <w:lang w:val="fr-FR"/>
      </w:rPr>
    </w:pPr>
  </w:p>
  <w:p w14:paraId="0BBA5116" w14:textId="77777777" w:rsidR="008857BF" w:rsidRPr="00824B3D" w:rsidRDefault="008857BF" w:rsidP="00824B3D">
    <w:pPr>
      <w:pStyle w:val="Header"/>
      <w:tabs>
        <w:tab w:val="clear" w:pos="4536"/>
        <w:tab w:val="clear" w:pos="9072"/>
      </w:tabs>
      <w:ind w:right="-1"/>
      <w:jc w:val="right"/>
      <w:rPr>
        <w:rFonts w:cs="Arial"/>
        <w:sz w:val="17"/>
        <w:szCs w:val="17"/>
        <w:lang w:val="fr-FR"/>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11D" w14:textId="77777777" w:rsidR="008857BF" w:rsidRPr="00824B3D" w:rsidRDefault="008857BF" w:rsidP="009A5839">
    <w:pPr>
      <w:pStyle w:val="Header"/>
      <w:jc w:val="right"/>
      <w:rPr>
        <w:rFonts w:cs="Arial"/>
        <w:b/>
        <w:bCs/>
        <w:sz w:val="17"/>
        <w:szCs w:val="17"/>
      </w:rPr>
    </w:pPr>
    <w:r w:rsidRPr="00824B3D">
      <w:rPr>
        <w:rFonts w:cs="Arial"/>
        <w:b/>
        <w:bCs/>
        <w:sz w:val="17"/>
        <w:szCs w:val="17"/>
      </w:rPr>
      <w:t xml:space="preserve">Rapport de </w:t>
    </w:r>
    <w:proofErr w:type="spellStart"/>
    <w:r w:rsidRPr="00824B3D">
      <w:rPr>
        <w:rFonts w:cs="Arial"/>
        <w:b/>
        <w:bCs/>
        <w:sz w:val="17"/>
        <w:szCs w:val="17"/>
      </w:rPr>
      <w:t>gestion</w:t>
    </w:r>
    <w:proofErr w:type="spellEnd"/>
    <w:r w:rsidRPr="00824B3D">
      <w:rPr>
        <w:rFonts w:cs="Arial"/>
        <w:b/>
        <w:bCs/>
        <w:sz w:val="17"/>
        <w:szCs w:val="17"/>
      </w:rPr>
      <w:t xml:space="preserve"> </w:t>
    </w:r>
    <w:proofErr w:type="spellStart"/>
    <w:r w:rsidRPr="00824B3D">
      <w:rPr>
        <w:rFonts w:cs="Arial"/>
        <w:b/>
        <w:bCs/>
        <w:sz w:val="17"/>
        <w:szCs w:val="17"/>
      </w:rPr>
      <w:t>financière</w:t>
    </w:r>
    <w:proofErr w:type="spellEnd"/>
    <w:r w:rsidRPr="00824B3D">
      <w:rPr>
        <w:rFonts w:cs="Arial"/>
        <w:b/>
        <w:bCs/>
        <w:sz w:val="17"/>
        <w:szCs w:val="17"/>
      </w:rPr>
      <w:t xml:space="preserve"> 2012</w:t>
    </w:r>
    <w:r w:rsidRPr="00824B3D">
      <w:rPr>
        <w:rFonts w:cs="Arial"/>
        <w:b/>
        <w:bCs/>
        <w:sz w:val="17"/>
        <w:szCs w:val="17"/>
      </w:rPr>
      <w:noBreakHyphen/>
      <w:t>2013</w:t>
    </w:r>
  </w:p>
  <w:p w14:paraId="0BBA511E" w14:textId="77777777" w:rsidR="008857BF" w:rsidRPr="00824B3D" w:rsidRDefault="008857BF" w:rsidP="009A5839">
    <w:pPr>
      <w:pStyle w:val="Header"/>
      <w:jc w:val="right"/>
      <w:rPr>
        <w:rFonts w:cs="Arial"/>
        <w:b/>
        <w:bCs/>
        <w:sz w:val="16"/>
        <w:szCs w:val="16"/>
      </w:rPr>
    </w:pPr>
  </w:p>
  <w:p w14:paraId="3E35E5C2" w14:textId="77777777" w:rsidR="008857BF" w:rsidRPr="00824B3D" w:rsidRDefault="008857BF" w:rsidP="009A5839">
    <w:pPr>
      <w:pStyle w:val="Header"/>
      <w:jc w:val="right"/>
      <w:rPr>
        <w:rFonts w:cs="Arial"/>
        <w:b/>
        <w:bCs/>
        <w:sz w:val="16"/>
        <w:szCs w:val="16"/>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11F" w14:textId="77777777" w:rsidR="008857BF" w:rsidRPr="00824B3D" w:rsidRDefault="008857BF" w:rsidP="00AF6235">
    <w:pPr>
      <w:pStyle w:val="Header"/>
      <w:jc w:val="right"/>
      <w:rPr>
        <w:rFonts w:cs="Arial"/>
        <w:b/>
        <w:bCs/>
        <w:sz w:val="17"/>
        <w:szCs w:val="17"/>
      </w:rPr>
    </w:pPr>
    <w:r w:rsidRPr="00824B3D">
      <w:rPr>
        <w:rFonts w:cs="Arial"/>
        <w:b/>
        <w:bCs/>
        <w:sz w:val="17"/>
        <w:szCs w:val="17"/>
      </w:rPr>
      <w:t xml:space="preserve">Rapport de </w:t>
    </w:r>
    <w:proofErr w:type="spellStart"/>
    <w:r w:rsidRPr="00824B3D">
      <w:rPr>
        <w:rFonts w:cs="Arial"/>
        <w:b/>
        <w:bCs/>
        <w:sz w:val="17"/>
        <w:szCs w:val="17"/>
      </w:rPr>
      <w:t>gestion</w:t>
    </w:r>
    <w:proofErr w:type="spellEnd"/>
    <w:r w:rsidRPr="00824B3D">
      <w:rPr>
        <w:rFonts w:cs="Arial"/>
        <w:b/>
        <w:bCs/>
        <w:sz w:val="17"/>
        <w:szCs w:val="17"/>
      </w:rPr>
      <w:t xml:space="preserve"> </w:t>
    </w:r>
    <w:proofErr w:type="spellStart"/>
    <w:r w:rsidRPr="00824B3D">
      <w:rPr>
        <w:rFonts w:cs="Arial"/>
        <w:b/>
        <w:bCs/>
        <w:sz w:val="17"/>
        <w:szCs w:val="17"/>
      </w:rPr>
      <w:t>financière</w:t>
    </w:r>
    <w:proofErr w:type="spellEnd"/>
    <w:r w:rsidRPr="00824B3D">
      <w:rPr>
        <w:rFonts w:cs="Arial"/>
        <w:b/>
        <w:bCs/>
        <w:sz w:val="17"/>
        <w:szCs w:val="17"/>
      </w:rPr>
      <w:t xml:space="preserve"> 2012</w:t>
    </w:r>
    <w:r w:rsidRPr="00824B3D">
      <w:rPr>
        <w:rFonts w:cs="Arial"/>
        <w:b/>
        <w:bCs/>
        <w:sz w:val="17"/>
        <w:szCs w:val="17"/>
      </w:rPr>
      <w:noBreakHyphen/>
      <w:t>2013</w:t>
    </w:r>
  </w:p>
  <w:p w14:paraId="0BBA5120" w14:textId="77777777" w:rsidR="008857BF" w:rsidRPr="00824B3D" w:rsidRDefault="008857BF" w:rsidP="005E157C">
    <w:pPr>
      <w:pStyle w:val="Header"/>
      <w:jc w:val="right"/>
      <w:rPr>
        <w:rFonts w:cs="Arial"/>
        <w:b/>
        <w:bCs/>
        <w:sz w:val="16"/>
        <w:szCs w:val="16"/>
      </w:rPr>
    </w:pPr>
  </w:p>
  <w:p w14:paraId="2BC44F6A" w14:textId="77777777" w:rsidR="008857BF" w:rsidRPr="00824B3D" w:rsidRDefault="008857BF" w:rsidP="005E157C">
    <w:pPr>
      <w:pStyle w:val="Header"/>
      <w:jc w:val="right"/>
      <w:rPr>
        <w:rFonts w:cs="Arial"/>
        <w:b/>
        <w:bCs/>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0EC" w14:textId="77777777" w:rsidR="008857BF" w:rsidRPr="007B64B6" w:rsidRDefault="008857BF" w:rsidP="00A522FE">
    <w:pPr>
      <w:pStyle w:val="Header"/>
      <w:jc w:val="right"/>
      <w:rPr>
        <w:rFonts w:cs="Arial"/>
        <w:b/>
        <w:bCs/>
        <w:sz w:val="17"/>
        <w:szCs w:val="17"/>
      </w:rPr>
    </w:pPr>
  </w:p>
  <w:p w14:paraId="0BBA50ED" w14:textId="77777777" w:rsidR="008857BF" w:rsidRPr="007B64B6" w:rsidRDefault="008857BF" w:rsidP="00A522FE">
    <w:pPr>
      <w:pStyle w:val="Header"/>
      <w:jc w:val="right"/>
      <w:rPr>
        <w:rFonts w:cs="Arial"/>
        <w:b/>
        <w:bCs/>
        <w:sz w:val="17"/>
        <w:szCs w:val="17"/>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0EF" w14:textId="77777777" w:rsidR="008857BF" w:rsidRPr="007B64B6" w:rsidRDefault="008857BF" w:rsidP="004E24C9">
    <w:pPr>
      <w:pStyle w:val="Header"/>
      <w:jc w:val="right"/>
      <w:rPr>
        <w:rFonts w:cs="Arial"/>
        <w:bCs/>
        <w:sz w:val="17"/>
        <w:szCs w:val="17"/>
      </w:rPr>
    </w:pPr>
  </w:p>
  <w:p w14:paraId="0BBA50F0" w14:textId="77777777" w:rsidR="008857BF" w:rsidRPr="007B64B6" w:rsidRDefault="008857BF" w:rsidP="00A522FE">
    <w:pPr>
      <w:pStyle w:val="Header"/>
      <w:rPr>
        <w:rFonts w:cs="Arial"/>
        <w:bCs/>
        <w:sz w:val="17"/>
        <w:szCs w:val="17"/>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0F2" w14:textId="77777777" w:rsidR="008857BF" w:rsidRDefault="008857BF" w:rsidP="00DA21BD">
    <w:pPr>
      <w:pStyle w:val="Header"/>
      <w:rPr>
        <w:lang w:val="fr-CH"/>
      </w:rPr>
    </w:pPr>
  </w:p>
  <w:p w14:paraId="4078FC27" w14:textId="77777777" w:rsidR="008857BF" w:rsidRDefault="008857BF" w:rsidP="00DA21BD">
    <w:pPr>
      <w:pStyle w:val="Header"/>
      <w:rPr>
        <w:lang w:val="fr-CH"/>
      </w:rPr>
    </w:pPr>
  </w:p>
  <w:p w14:paraId="7C6E389C" w14:textId="77777777" w:rsidR="008857BF" w:rsidRPr="00824B3D" w:rsidRDefault="008857BF" w:rsidP="00DA21BD">
    <w:pPr>
      <w:pStyle w:val="Header"/>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511AD" w14:textId="77777777" w:rsidR="008857BF" w:rsidRDefault="008857BF">
    <w:pPr>
      <w:pStyle w:val="Header"/>
      <w:rPr>
        <w:lang w:val="fr-CH"/>
      </w:rPr>
    </w:pPr>
  </w:p>
  <w:p w14:paraId="2C03CBC0" w14:textId="77777777" w:rsidR="008857BF" w:rsidRDefault="008857BF">
    <w:pPr>
      <w:pStyle w:val="Header"/>
      <w:rPr>
        <w:lang w:val="fr-CH"/>
      </w:rPr>
    </w:pPr>
  </w:p>
  <w:p w14:paraId="28AC5D8B" w14:textId="77777777" w:rsidR="008857BF" w:rsidRPr="00824B3D" w:rsidRDefault="008857BF">
    <w:pPr>
      <w:pStyle w:val="Header"/>
      <w:rPr>
        <w:lang w:val="fr-CH"/>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0F5" w14:textId="77777777" w:rsidR="008857BF" w:rsidRPr="00824B3D" w:rsidRDefault="008857BF" w:rsidP="00A0658F">
    <w:pPr>
      <w:pStyle w:val="Header"/>
      <w:rPr>
        <w:rFonts w:cs="Arial"/>
        <w:b/>
        <w:bCs/>
        <w:sz w:val="17"/>
        <w:szCs w:val="17"/>
      </w:rPr>
    </w:pPr>
    <w:r w:rsidRPr="00824B3D">
      <w:rPr>
        <w:rFonts w:cs="Arial"/>
        <w:b/>
        <w:bCs/>
        <w:sz w:val="17"/>
        <w:szCs w:val="17"/>
      </w:rPr>
      <w:t xml:space="preserve">Rapport de </w:t>
    </w:r>
    <w:proofErr w:type="spellStart"/>
    <w:r w:rsidRPr="00824B3D">
      <w:rPr>
        <w:rFonts w:cs="Arial"/>
        <w:b/>
        <w:bCs/>
        <w:sz w:val="17"/>
        <w:szCs w:val="17"/>
      </w:rPr>
      <w:t>gestion</w:t>
    </w:r>
    <w:proofErr w:type="spellEnd"/>
    <w:r w:rsidRPr="00824B3D">
      <w:rPr>
        <w:rFonts w:cs="Arial"/>
        <w:b/>
        <w:bCs/>
        <w:sz w:val="17"/>
        <w:szCs w:val="17"/>
      </w:rPr>
      <w:t xml:space="preserve"> </w:t>
    </w:r>
    <w:proofErr w:type="spellStart"/>
    <w:r w:rsidRPr="00824B3D">
      <w:rPr>
        <w:rFonts w:cs="Arial"/>
        <w:b/>
        <w:bCs/>
        <w:sz w:val="17"/>
        <w:szCs w:val="17"/>
      </w:rPr>
      <w:t>financière</w:t>
    </w:r>
    <w:proofErr w:type="spellEnd"/>
    <w:r w:rsidRPr="00824B3D">
      <w:rPr>
        <w:rFonts w:cs="Arial"/>
        <w:b/>
        <w:bCs/>
        <w:sz w:val="17"/>
        <w:szCs w:val="17"/>
      </w:rPr>
      <w:t xml:space="preserve"> 2012</w:t>
    </w:r>
    <w:r w:rsidRPr="00824B3D">
      <w:rPr>
        <w:rFonts w:cs="Arial"/>
        <w:b/>
        <w:bCs/>
        <w:sz w:val="17"/>
        <w:szCs w:val="17"/>
      </w:rPr>
      <w:noBreakHyphen/>
      <w:t>2013</w:t>
    </w:r>
  </w:p>
  <w:p w14:paraId="0BBA50F6" w14:textId="77777777" w:rsidR="008857BF" w:rsidRPr="00824B3D" w:rsidRDefault="008857BF" w:rsidP="00A0658F">
    <w:pPr>
      <w:pStyle w:val="Header"/>
      <w:rPr>
        <w:rFonts w:cs="Arial"/>
        <w:b/>
        <w:bCs/>
        <w:sz w:val="17"/>
        <w:szCs w:val="17"/>
      </w:rPr>
    </w:pPr>
  </w:p>
  <w:p w14:paraId="0BBA50F7" w14:textId="77777777" w:rsidR="008857BF" w:rsidRPr="00824B3D" w:rsidRDefault="008857BF" w:rsidP="00A0658F">
    <w:pPr>
      <w:pStyle w:val="Header"/>
      <w:rPr>
        <w:rFonts w:cs="Arial"/>
        <w:b/>
        <w:bCs/>
        <w:sz w:val="17"/>
        <w:szCs w:val="17"/>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0F8" w14:textId="77777777" w:rsidR="008857BF" w:rsidRPr="007B64B6" w:rsidRDefault="008857BF" w:rsidP="00D65EDA">
    <w:pPr>
      <w:pStyle w:val="Header"/>
      <w:jc w:val="right"/>
      <w:rPr>
        <w:rFonts w:cs="Arial"/>
        <w:b/>
        <w:bCs/>
        <w:sz w:val="17"/>
        <w:szCs w:val="17"/>
      </w:rPr>
    </w:pPr>
    <w:r w:rsidRPr="007B64B6">
      <w:rPr>
        <w:rFonts w:cs="Arial"/>
        <w:b/>
        <w:bCs/>
        <w:sz w:val="17"/>
        <w:szCs w:val="17"/>
      </w:rPr>
      <w:t>Key Financials and other Parameters</w:t>
    </w:r>
  </w:p>
  <w:p w14:paraId="0BBA50F9" w14:textId="77777777" w:rsidR="008857BF" w:rsidRPr="007B64B6" w:rsidRDefault="008857BF" w:rsidP="001E5166">
    <w:pPr>
      <w:pStyle w:val="Header"/>
      <w:jc w:val="right"/>
      <w:rPr>
        <w:rFonts w:cs="Arial"/>
        <w:b/>
        <w:bCs/>
        <w:sz w:val="17"/>
        <w:szCs w:val="17"/>
      </w:rPr>
    </w:pPr>
  </w:p>
  <w:p w14:paraId="0BBA50FA" w14:textId="77777777" w:rsidR="008857BF" w:rsidRPr="007B64B6" w:rsidRDefault="008857BF" w:rsidP="001E5166">
    <w:pPr>
      <w:pStyle w:val="Header"/>
      <w:jc w:val="right"/>
      <w:rPr>
        <w:rFonts w:cs="Arial"/>
        <w:b/>
        <w:bCs/>
        <w:sz w:val="17"/>
        <w:szCs w:val="17"/>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0FB" w14:textId="77777777" w:rsidR="008857BF" w:rsidRPr="00824B3D" w:rsidRDefault="008857BF" w:rsidP="00A0658F">
    <w:pPr>
      <w:pStyle w:val="Header"/>
      <w:rPr>
        <w:rFonts w:cs="Arial"/>
        <w:b/>
        <w:bCs/>
        <w:sz w:val="17"/>
        <w:szCs w:val="17"/>
      </w:rPr>
    </w:pPr>
    <w:r w:rsidRPr="00824B3D">
      <w:rPr>
        <w:rFonts w:cs="Arial"/>
        <w:b/>
        <w:bCs/>
        <w:sz w:val="17"/>
        <w:szCs w:val="17"/>
      </w:rPr>
      <w:t xml:space="preserve">Rapport de </w:t>
    </w:r>
    <w:proofErr w:type="spellStart"/>
    <w:r w:rsidRPr="00824B3D">
      <w:rPr>
        <w:rFonts w:cs="Arial"/>
        <w:b/>
        <w:bCs/>
        <w:sz w:val="17"/>
        <w:szCs w:val="17"/>
      </w:rPr>
      <w:t>gestion</w:t>
    </w:r>
    <w:proofErr w:type="spellEnd"/>
    <w:r w:rsidRPr="00824B3D">
      <w:rPr>
        <w:rFonts w:cs="Arial"/>
        <w:b/>
        <w:bCs/>
        <w:sz w:val="17"/>
        <w:szCs w:val="17"/>
      </w:rPr>
      <w:t xml:space="preserve"> </w:t>
    </w:r>
    <w:proofErr w:type="spellStart"/>
    <w:r w:rsidRPr="00824B3D">
      <w:rPr>
        <w:rFonts w:cs="Arial"/>
        <w:b/>
        <w:bCs/>
        <w:sz w:val="17"/>
        <w:szCs w:val="17"/>
      </w:rPr>
      <w:t>financière</w:t>
    </w:r>
    <w:proofErr w:type="spellEnd"/>
    <w:r w:rsidRPr="00824B3D">
      <w:rPr>
        <w:rFonts w:cs="Arial"/>
        <w:b/>
        <w:bCs/>
        <w:sz w:val="17"/>
        <w:szCs w:val="17"/>
      </w:rPr>
      <w:t xml:space="preserve"> 2012</w:t>
    </w:r>
    <w:r w:rsidRPr="00824B3D">
      <w:rPr>
        <w:rFonts w:cs="Arial"/>
        <w:b/>
        <w:bCs/>
        <w:sz w:val="17"/>
        <w:szCs w:val="17"/>
      </w:rPr>
      <w:noBreakHyphen/>
      <w:t>2013</w:t>
    </w:r>
  </w:p>
  <w:p w14:paraId="0BBA50FC" w14:textId="77777777" w:rsidR="008857BF" w:rsidRPr="00824B3D" w:rsidRDefault="008857BF" w:rsidP="00A0658F">
    <w:pPr>
      <w:pStyle w:val="Header"/>
      <w:rPr>
        <w:rFonts w:cs="Arial"/>
        <w:b/>
        <w:bCs/>
        <w:sz w:val="17"/>
        <w:szCs w:val="17"/>
      </w:rPr>
    </w:pPr>
  </w:p>
  <w:p w14:paraId="0BBA50FD" w14:textId="77777777" w:rsidR="008857BF" w:rsidRPr="00824B3D" w:rsidRDefault="008857BF" w:rsidP="00A0658F">
    <w:pPr>
      <w:pStyle w:val="Header"/>
      <w:rPr>
        <w:rFonts w:cs="Arial"/>
        <w:b/>
        <w:bCs/>
        <w:sz w:val="17"/>
        <w:szCs w:val="17"/>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50FE" w14:textId="77777777" w:rsidR="008857BF" w:rsidRPr="00824B3D" w:rsidRDefault="008857BF" w:rsidP="00A0658F">
    <w:pPr>
      <w:pStyle w:val="Header"/>
      <w:jc w:val="right"/>
      <w:rPr>
        <w:rFonts w:cs="Arial"/>
        <w:b/>
        <w:bCs/>
        <w:sz w:val="17"/>
        <w:szCs w:val="17"/>
      </w:rPr>
    </w:pPr>
    <w:r w:rsidRPr="00824B3D">
      <w:rPr>
        <w:rFonts w:cs="Arial"/>
        <w:b/>
        <w:bCs/>
        <w:sz w:val="17"/>
        <w:szCs w:val="17"/>
      </w:rPr>
      <w:t xml:space="preserve">Rapport de </w:t>
    </w:r>
    <w:proofErr w:type="spellStart"/>
    <w:r w:rsidRPr="00824B3D">
      <w:rPr>
        <w:rFonts w:cs="Arial"/>
        <w:b/>
        <w:bCs/>
        <w:sz w:val="17"/>
        <w:szCs w:val="17"/>
      </w:rPr>
      <w:t>gestion</w:t>
    </w:r>
    <w:proofErr w:type="spellEnd"/>
    <w:r w:rsidRPr="00824B3D">
      <w:rPr>
        <w:rFonts w:cs="Arial"/>
        <w:b/>
        <w:bCs/>
        <w:sz w:val="17"/>
        <w:szCs w:val="17"/>
      </w:rPr>
      <w:t xml:space="preserve"> </w:t>
    </w:r>
    <w:proofErr w:type="spellStart"/>
    <w:r w:rsidRPr="00824B3D">
      <w:rPr>
        <w:rFonts w:cs="Arial"/>
        <w:b/>
        <w:bCs/>
        <w:sz w:val="17"/>
        <w:szCs w:val="17"/>
      </w:rPr>
      <w:t>financière</w:t>
    </w:r>
    <w:proofErr w:type="spellEnd"/>
    <w:r w:rsidRPr="00824B3D">
      <w:rPr>
        <w:rFonts w:cs="Arial"/>
        <w:b/>
        <w:bCs/>
        <w:sz w:val="17"/>
        <w:szCs w:val="17"/>
      </w:rPr>
      <w:t xml:space="preserve"> 2012</w:t>
    </w:r>
    <w:r w:rsidRPr="00824B3D">
      <w:rPr>
        <w:rFonts w:cs="Arial"/>
        <w:b/>
        <w:bCs/>
        <w:sz w:val="17"/>
        <w:szCs w:val="17"/>
      </w:rPr>
      <w:noBreakHyphen/>
      <w:t>2013</w:t>
    </w:r>
  </w:p>
  <w:p w14:paraId="0BBA50FF" w14:textId="77777777" w:rsidR="008857BF" w:rsidRPr="00824B3D" w:rsidRDefault="008857BF" w:rsidP="00A0658F">
    <w:pPr>
      <w:pStyle w:val="Header"/>
      <w:jc w:val="right"/>
      <w:rPr>
        <w:rFonts w:cs="Arial"/>
        <w:b/>
        <w:bCs/>
        <w:sz w:val="16"/>
        <w:szCs w:val="16"/>
      </w:rPr>
    </w:pPr>
  </w:p>
  <w:p w14:paraId="0BBA5100" w14:textId="77777777" w:rsidR="008857BF" w:rsidRPr="00824B3D" w:rsidRDefault="008857BF" w:rsidP="00A0658F">
    <w:pPr>
      <w:pStyle w:val="Header"/>
      <w:jc w:val="right"/>
      <w:rPr>
        <w:rFonts w:cs="Arial"/>
        <w:b/>
        <w:bCs/>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1CAC"/>
    <w:multiLevelType w:val="hybridMultilevel"/>
    <w:tmpl w:val="E0944D54"/>
    <w:lvl w:ilvl="0" w:tplc="5810B3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34C3C"/>
    <w:multiLevelType w:val="hybridMultilevel"/>
    <w:tmpl w:val="4C92015A"/>
    <w:lvl w:ilvl="0" w:tplc="5502B3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4D369D"/>
    <w:multiLevelType w:val="hybridMultilevel"/>
    <w:tmpl w:val="EA7E6B9A"/>
    <w:lvl w:ilvl="0" w:tplc="990AAEA2">
      <w:start w:val="1"/>
      <w:numFmt w:val="decimal"/>
      <w:lvlRestart w:val="0"/>
      <w:pStyle w:val="ListNumber"/>
      <w:lvlText w:val="2.%1."/>
      <w:lvlJc w:val="left"/>
      <w:pPr>
        <w:tabs>
          <w:tab w:val="num" w:pos="567"/>
        </w:tabs>
        <w:ind w:left="0" w:firstLine="0"/>
      </w:pPr>
      <w:rPr>
        <w:rFonts w:ascii="Arial" w:hAnsi="Arial" w:hint="default"/>
        <w:b w:val="0"/>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8B5A9C"/>
    <w:multiLevelType w:val="multilevel"/>
    <w:tmpl w:val="B7583D98"/>
    <w:lvl w:ilvl="0">
      <w:start w:val="1"/>
      <w:numFmt w:val="decimal"/>
      <w:lvlRestart w:val="0"/>
      <w:pStyle w:val="ONUME"/>
      <w:lvlText w:val="%1."/>
      <w:lvlJc w:val="left"/>
      <w:pPr>
        <w:tabs>
          <w:tab w:val="num" w:pos="567"/>
        </w:tabs>
        <w:ind w:left="0" w:firstLine="0"/>
      </w:pPr>
      <w:rPr>
        <w:rFonts w:hint="default"/>
        <w:b w:val="0"/>
        <w:bCs/>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b w:val="0"/>
        <w:bCs/>
        <w:i w:val="0"/>
        <w:iCs/>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B456D1F"/>
    <w:multiLevelType w:val="hybridMultilevel"/>
    <w:tmpl w:val="145EB76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nsid w:val="1EB657B5"/>
    <w:multiLevelType w:val="hybridMultilevel"/>
    <w:tmpl w:val="1F205004"/>
    <w:lvl w:ilvl="0" w:tplc="D1AE928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38875E87"/>
    <w:multiLevelType w:val="hybridMultilevel"/>
    <w:tmpl w:val="98A2F690"/>
    <w:lvl w:ilvl="0" w:tplc="195AF9A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8A2A61"/>
    <w:multiLevelType w:val="hybridMultilevel"/>
    <w:tmpl w:val="906A9786"/>
    <w:lvl w:ilvl="0" w:tplc="F6301FAC">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262724"/>
    <w:multiLevelType w:val="hybridMultilevel"/>
    <w:tmpl w:val="19FC1F7A"/>
    <w:lvl w:ilvl="0" w:tplc="92CE51DE">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B75810"/>
    <w:multiLevelType w:val="hybridMultilevel"/>
    <w:tmpl w:val="51A24D06"/>
    <w:lvl w:ilvl="0" w:tplc="EADCA4B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316939"/>
    <w:multiLevelType w:val="multilevel"/>
    <w:tmpl w:val="095200DC"/>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2">
    <w:nsid w:val="4C2974AE"/>
    <w:multiLevelType w:val="multilevel"/>
    <w:tmpl w:val="1A8A6602"/>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3">
    <w:nsid w:val="4ED92396"/>
    <w:multiLevelType w:val="hybridMultilevel"/>
    <w:tmpl w:val="5D18DD44"/>
    <w:lvl w:ilvl="0" w:tplc="FD821772">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3F46F89"/>
    <w:multiLevelType w:val="hybridMultilevel"/>
    <w:tmpl w:val="F552F8D6"/>
    <w:lvl w:ilvl="0" w:tplc="8026AFBA">
      <w:start w:val="1"/>
      <w:numFmt w:val="decimal"/>
      <w:lvlText w:val="%1)"/>
      <w:lvlJc w:val="left"/>
      <w:pPr>
        <w:ind w:left="720" w:hanging="360"/>
      </w:pPr>
      <w:rPr>
        <w:rFonts w:hint="default"/>
        <w:color w:val="008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A330E7F"/>
    <w:multiLevelType w:val="hybridMultilevel"/>
    <w:tmpl w:val="870EA4F6"/>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nsid w:val="5A676EAC"/>
    <w:multiLevelType w:val="multilevel"/>
    <w:tmpl w:val="FA90ECCA"/>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7">
    <w:nsid w:val="5E203ED3"/>
    <w:multiLevelType w:val="hybridMultilevel"/>
    <w:tmpl w:val="3238EB2C"/>
    <w:lvl w:ilvl="0" w:tplc="57BA118A">
      <w:start w:val="1"/>
      <w:numFmt w:val="decimal"/>
      <w:lvlRestart w:val="0"/>
      <w:pStyle w:val="ONUMFS"/>
      <w:lvlText w:val="%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8454A5F"/>
    <w:multiLevelType w:val="multilevel"/>
    <w:tmpl w:val="CD84E4F6"/>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num w:numId="1">
    <w:abstractNumId w:val="2"/>
  </w:num>
  <w:num w:numId="2">
    <w:abstractNumId w:val="3"/>
  </w:num>
  <w:num w:numId="3">
    <w:abstractNumId w:val="17"/>
  </w:num>
  <w:num w:numId="4">
    <w:abstractNumId w:val="15"/>
  </w:num>
  <w:num w:numId="5">
    <w:abstractNumId w:val="16"/>
  </w:num>
  <w:num w:numId="6">
    <w:abstractNumId w:val="12"/>
  </w:num>
  <w:num w:numId="7">
    <w:abstractNumId w:val="18"/>
  </w:num>
  <w:num w:numId="8">
    <w:abstractNumId w:val="11"/>
  </w:num>
  <w:num w:numId="9">
    <w:abstractNumId w:val="7"/>
  </w:num>
  <w:num w:numId="10">
    <w:abstractNumId w:val="9"/>
  </w:num>
  <w:num w:numId="11">
    <w:abstractNumId w:val="1"/>
  </w:num>
  <w:num w:numId="12">
    <w:abstractNumId w:val="5"/>
  </w:num>
  <w:num w:numId="13">
    <w:abstractNumId w:val="10"/>
  </w:num>
  <w:num w:numId="14">
    <w:abstractNumId w:val="8"/>
  </w:num>
  <w:num w:numId="15">
    <w:abstractNumId w:val="4"/>
  </w:num>
  <w:num w:numId="16">
    <w:abstractNumId w:val="0"/>
  </w:num>
  <w:num w:numId="17">
    <w:abstractNumId w:val="13"/>
  </w:num>
  <w:num w:numId="18">
    <w:abstractNumId w:val="6"/>
  </w:num>
  <w:num w:numId="19">
    <w:abstractNumId w:val="17"/>
    <w:lvlOverride w:ilvl="0">
      <w:startOverride w:val="1"/>
    </w:lvlOverride>
  </w:num>
  <w:num w:numId="2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PCT|WorkspaceFTS\EN-FR\PLT|WorkspaceFTS\EN-FR\SCCR|WorkspaceFTS\EN-FR\SCP|WorkspaceFTS\EN-FR\SCT|WorkspaceFTS\EN-FR\UPOV|WorkspaceFTS\EN-FR\WO_CC|WorkspaceFTS\EN-FR\WO_GA|WorkspaceFTS\EN-FR\WO_PBC|Budget and Finance\Meetings|Budget and Finance\Other|Budget and Finance\Publications|Administrative\Meetings|Administrative\Other|Administrative\Publications|Copyright\Meetings|Copyright\Other|Copyright\Publications|IP in General\Academy|IP in General\Arbitration and Mediation|IP in General\Meetings|IP in General\Other|IP in General\Press Room|IP in General\Publications|Patents\Meetings|Patents\Other|Patents\Publications|Trademarks\Meetings|Trademarks\Other|Trademarks\Publications|Treaties\Model Laws|Treaties\Other Laws and Agreements|Treaties\WIPO-administered"/>
    <w:docVar w:name="TextBaseURL" w:val="empty"/>
    <w:docVar w:name="UILng" w:val="en"/>
  </w:docVars>
  <w:rsids>
    <w:rsidRoot w:val="006A177D"/>
    <w:rsid w:val="00000334"/>
    <w:rsid w:val="00000A76"/>
    <w:rsid w:val="00002C9C"/>
    <w:rsid w:val="000036CA"/>
    <w:rsid w:val="00003D13"/>
    <w:rsid w:val="00004024"/>
    <w:rsid w:val="000043F8"/>
    <w:rsid w:val="000043FB"/>
    <w:rsid w:val="000045F4"/>
    <w:rsid w:val="0000695C"/>
    <w:rsid w:val="00007B2D"/>
    <w:rsid w:val="00007FC0"/>
    <w:rsid w:val="00010097"/>
    <w:rsid w:val="0001062B"/>
    <w:rsid w:val="000106BC"/>
    <w:rsid w:val="00010F8E"/>
    <w:rsid w:val="00011432"/>
    <w:rsid w:val="00013037"/>
    <w:rsid w:val="000133EC"/>
    <w:rsid w:val="0001343B"/>
    <w:rsid w:val="0001348B"/>
    <w:rsid w:val="0001373C"/>
    <w:rsid w:val="000146E7"/>
    <w:rsid w:val="00014AF4"/>
    <w:rsid w:val="00017103"/>
    <w:rsid w:val="00017471"/>
    <w:rsid w:val="00020058"/>
    <w:rsid w:val="00020581"/>
    <w:rsid w:val="0002091D"/>
    <w:rsid w:val="00020FDD"/>
    <w:rsid w:val="00021149"/>
    <w:rsid w:val="000218B4"/>
    <w:rsid w:val="000220B0"/>
    <w:rsid w:val="00022DE0"/>
    <w:rsid w:val="00023100"/>
    <w:rsid w:val="000239C0"/>
    <w:rsid w:val="00023BD5"/>
    <w:rsid w:val="000248FA"/>
    <w:rsid w:val="00025041"/>
    <w:rsid w:val="000250A1"/>
    <w:rsid w:val="000250BD"/>
    <w:rsid w:val="000258F0"/>
    <w:rsid w:val="00025A7D"/>
    <w:rsid w:val="000260FD"/>
    <w:rsid w:val="00026146"/>
    <w:rsid w:val="00027D3E"/>
    <w:rsid w:val="000303E0"/>
    <w:rsid w:val="000308A1"/>
    <w:rsid w:val="000314FA"/>
    <w:rsid w:val="00031DCB"/>
    <w:rsid w:val="0003207A"/>
    <w:rsid w:val="0003216A"/>
    <w:rsid w:val="0003219A"/>
    <w:rsid w:val="00032A2A"/>
    <w:rsid w:val="000338B5"/>
    <w:rsid w:val="00033C82"/>
    <w:rsid w:val="0003569D"/>
    <w:rsid w:val="00036518"/>
    <w:rsid w:val="000365F1"/>
    <w:rsid w:val="000366DE"/>
    <w:rsid w:val="00036D35"/>
    <w:rsid w:val="00036E4E"/>
    <w:rsid w:val="00037C85"/>
    <w:rsid w:val="0004107D"/>
    <w:rsid w:val="00041C1A"/>
    <w:rsid w:val="00043A98"/>
    <w:rsid w:val="00044654"/>
    <w:rsid w:val="000503EA"/>
    <w:rsid w:val="00050840"/>
    <w:rsid w:val="00050AAD"/>
    <w:rsid w:val="00050E08"/>
    <w:rsid w:val="000514CC"/>
    <w:rsid w:val="00051503"/>
    <w:rsid w:val="00051A50"/>
    <w:rsid w:val="00052B11"/>
    <w:rsid w:val="00053037"/>
    <w:rsid w:val="00053214"/>
    <w:rsid w:val="0005341B"/>
    <w:rsid w:val="00054B22"/>
    <w:rsid w:val="000559F1"/>
    <w:rsid w:val="00056265"/>
    <w:rsid w:val="000579A7"/>
    <w:rsid w:val="0006218C"/>
    <w:rsid w:val="00063269"/>
    <w:rsid w:val="000632AF"/>
    <w:rsid w:val="00063529"/>
    <w:rsid w:val="00064D20"/>
    <w:rsid w:val="00064F42"/>
    <w:rsid w:val="0006507D"/>
    <w:rsid w:val="00065525"/>
    <w:rsid w:val="00065B14"/>
    <w:rsid w:val="00066907"/>
    <w:rsid w:val="00066D20"/>
    <w:rsid w:val="0006760A"/>
    <w:rsid w:val="000676C3"/>
    <w:rsid w:val="00071120"/>
    <w:rsid w:val="00072183"/>
    <w:rsid w:val="00072A2D"/>
    <w:rsid w:val="00073391"/>
    <w:rsid w:val="00073432"/>
    <w:rsid w:val="000737E1"/>
    <w:rsid w:val="0007381A"/>
    <w:rsid w:val="00073F7E"/>
    <w:rsid w:val="000745A2"/>
    <w:rsid w:val="00075B7E"/>
    <w:rsid w:val="00075CA2"/>
    <w:rsid w:val="00076A55"/>
    <w:rsid w:val="00077CED"/>
    <w:rsid w:val="00077FA6"/>
    <w:rsid w:val="00080488"/>
    <w:rsid w:val="000814B8"/>
    <w:rsid w:val="00081B83"/>
    <w:rsid w:val="00082399"/>
    <w:rsid w:val="000824D0"/>
    <w:rsid w:val="000826D9"/>
    <w:rsid w:val="000839D2"/>
    <w:rsid w:val="00083D0D"/>
    <w:rsid w:val="0008469E"/>
    <w:rsid w:val="00085AB7"/>
    <w:rsid w:val="00085BCD"/>
    <w:rsid w:val="00086534"/>
    <w:rsid w:val="000865B5"/>
    <w:rsid w:val="0008674A"/>
    <w:rsid w:val="00086997"/>
    <w:rsid w:val="0008716C"/>
    <w:rsid w:val="000877E0"/>
    <w:rsid w:val="0009081B"/>
    <w:rsid w:val="00090B1D"/>
    <w:rsid w:val="00091E14"/>
    <w:rsid w:val="0009232D"/>
    <w:rsid w:val="0009294E"/>
    <w:rsid w:val="00093032"/>
    <w:rsid w:val="00094149"/>
    <w:rsid w:val="00094963"/>
    <w:rsid w:val="00094CA4"/>
    <w:rsid w:val="00095B11"/>
    <w:rsid w:val="00095F03"/>
    <w:rsid w:val="00096ADC"/>
    <w:rsid w:val="00097232"/>
    <w:rsid w:val="000A10F1"/>
    <w:rsid w:val="000A137B"/>
    <w:rsid w:val="000A1536"/>
    <w:rsid w:val="000A1744"/>
    <w:rsid w:val="000A1AA5"/>
    <w:rsid w:val="000A2558"/>
    <w:rsid w:val="000A2794"/>
    <w:rsid w:val="000A2DF6"/>
    <w:rsid w:val="000A2E4A"/>
    <w:rsid w:val="000A3099"/>
    <w:rsid w:val="000A31E6"/>
    <w:rsid w:val="000A3E59"/>
    <w:rsid w:val="000A44F3"/>
    <w:rsid w:val="000A4A21"/>
    <w:rsid w:val="000A57C8"/>
    <w:rsid w:val="000A69AC"/>
    <w:rsid w:val="000A6BD4"/>
    <w:rsid w:val="000A6CEE"/>
    <w:rsid w:val="000A6DA4"/>
    <w:rsid w:val="000A6E60"/>
    <w:rsid w:val="000A6F67"/>
    <w:rsid w:val="000B0731"/>
    <w:rsid w:val="000B0A43"/>
    <w:rsid w:val="000B0D57"/>
    <w:rsid w:val="000B2030"/>
    <w:rsid w:val="000B2A02"/>
    <w:rsid w:val="000B32DF"/>
    <w:rsid w:val="000B43C6"/>
    <w:rsid w:val="000B47A2"/>
    <w:rsid w:val="000B52D5"/>
    <w:rsid w:val="000B6BB2"/>
    <w:rsid w:val="000B6BD7"/>
    <w:rsid w:val="000B7410"/>
    <w:rsid w:val="000C0070"/>
    <w:rsid w:val="000C0C0C"/>
    <w:rsid w:val="000C1204"/>
    <w:rsid w:val="000C258A"/>
    <w:rsid w:val="000C3E67"/>
    <w:rsid w:val="000C42B3"/>
    <w:rsid w:val="000C4DB5"/>
    <w:rsid w:val="000C526F"/>
    <w:rsid w:val="000C5424"/>
    <w:rsid w:val="000C5924"/>
    <w:rsid w:val="000C5E6B"/>
    <w:rsid w:val="000C6127"/>
    <w:rsid w:val="000C6422"/>
    <w:rsid w:val="000C6A2F"/>
    <w:rsid w:val="000C6A98"/>
    <w:rsid w:val="000C7098"/>
    <w:rsid w:val="000D02BD"/>
    <w:rsid w:val="000D0333"/>
    <w:rsid w:val="000D09B3"/>
    <w:rsid w:val="000D111D"/>
    <w:rsid w:val="000D13C7"/>
    <w:rsid w:val="000D1716"/>
    <w:rsid w:val="000D19A3"/>
    <w:rsid w:val="000D1C32"/>
    <w:rsid w:val="000D2A7C"/>
    <w:rsid w:val="000D32AD"/>
    <w:rsid w:val="000D3C93"/>
    <w:rsid w:val="000D5338"/>
    <w:rsid w:val="000D63C1"/>
    <w:rsid w:val="000D6AA6"/>
    <w:rsid w:val="000D6DD9"/>
    <w:rsid w:val="000E03B2"/>
    <w:rsid w:val="000E0C0C"/>
    <w:rsid w:val="000E12E5"/>
    <w:rsid w:val="000E1351"/>
    <w:rsid w:val="000E1A4F"/>
    <w:rsid w:val="000E2F67"/>
    <w:rsid w:val="000E3A4D"/>
    <w:rsid w:val="000E4D55"/>
    <w:rsid w:val="000E5177"/>
    <w:rsid w:val="000E5DBA"/>
    <w:rsid w:val="000E643D"/>
    <w:rsid w:val="000E6445"/>
    <w:rsid w:val="000E654E"/>
    <w:rsid w:val="000E697D"/>
    <w:rsid w:val="000E6FF1"/>
    <w:rsid w:val="000F0185"/>
    <w:rsid w:val="000F144C"/>
    <w:rsid w:val="000F1A52"/>
    <w:rsid w:val="000F1B81"/>
    <w:rsid w:val="000F1FC5"/>
    <w:rsid w:val="000F2480"/>
    <w:rsid w:val="000F2513"/>
    <w:rsid w:val="000F34E4"/>
    <w:rsid w:val="000F3EDF"/>
    <w:rsid w:val="000F4B92"/>
    <w:rsid w:val="000F519D"/>
    <w:rsid w:val="000F5E56"/>
    <w:rsid w:val="000F5F82"/>
    <w:rsid w:val="000F5FF8"/>
    <w:rsid w:val="000F6033"/>
    <w:rsid w:val="000F60BC"/>
    <w:rsid w:val="000F713E"/>
    <w:rsid w:val="000F79B8"/>
    <w:rsid w:val="000F7FD4"/>
    <w:rsid w:val="000F7FDD"/>
    <w:rsid w:val="00100372"/>
    <w:rsid w:val="00100880"/>
    <w:rsid w:val="00101834"/>
    <w:rsid w:val="00101C85"/>
    <w:rsid w:val="00103495"/>
    <w:rsid w:val="00103717"/>
    <w:rsid w:val="001038DA"/>
    <w:rsid w:val="00104BEA"/>
    <w:rsid w:val="00105D5E"/>
    <w:rsid w:val="001060B8"/>
    <w:rsid w:val="00106885"/>
    <w:rsid w:val="00107542"/>
    <w:rsid w:val="001100E3"/>
    <w:rsid w:val="001105B2"/>
    <w:rsid w:val="00111286"/>
    <w:rsid w:val="00111DB7"/>
    <w:rsid w:val="00111E1B"/>
    <w:rsid w:val="00112122"/>
    <w:rsid w:val="0011287A"/>
    <w:rsid w:val="00112EDA"/>
    <w:rsid w:val="00113DE3"/>
    <w:rsid w:val="00116131"/>
    <w:rsid w:val="0011661A"/>
    <w:rsid w:val="00116DAE"/>
    <w:rsid w:val="001174CB"/>
    <w:rsid w:val="0012098E"/>
    <w:rsid w:val="001209C8"/>
    <w:rsid w:val="0012137A"/>
    <w:rsid w:val="001232A7"/>
    <w:rsid w:val="001232D0"/>
    <w:rsid w:val="0012347A"/>
    <w:rsid w:val="001240E7"/>
    <w:rsid w:val="00124632"/>
    <w:rsid w:val="00124740"/>
    <w:rsid w:val="00124A5F"/>
    <w:rsid w:val="00124F11"/>
    <w:rsid w:val="001252DD"/>
    <w:rsid w:val="00126343"/>
    <w:rsid w:val="00126745"/>
    <w:rsid w:val="001268AB"/>
    <w:rsid w:val="001277C1"/>
    <w:rsid w:val="001300D9"/>
    <w:rsid w:val="0013026B"/>
    <w:rsid w:val="00130F03"/>
    <w:rsid w:val="00131A92"/>
    <w:rsid w:val="00131C54"/>
    <w:rsid w:val="00131E55"/>
    <w:rsid w:val="00131F7D"/>
    <w:rsid w:val="001334A2"/>
    <w:rsid w:val="00140C9A"/>
    <w:rsid w:val="00140D15"/>
    <w:rsid w:val="00140E96"/>
    <w:rsid w:val="00140EB5"/>
    <w:rsid w:val="001412ED"/>
    <w:rsid w:val="00141C9C"/>
    <w:rsid w:val="00142071"/>
    <w:rsid w:val="001427C7"/>
    <w:rsid w:val="00142982"/>
    <w:rsid w:val="00142ABD"/>
    <w:rsid w:val="001439A6"/>
    <w:rsid w:val="001446CF"/>
    <w:rsid w:val="00145CDC"/>
    <w:rsid w:val="00145DE7"/>
    <w:rsid w:val="0014647E"/>
    <w:rsid w:val="0014676E"/>
    <w:rsid w:val="00146F33"/>
    <w:rsid w:val="001474DF"/>
    <w:rsid w:val="00150159"/>
    <w:rsid w:val="00151747"/>
    <w:rsid w:val="00151A2A"/>
    <w:rsid w:val="00151B40"/>
    <w:rsid w:val="001542C6"/>
    <w:rsid w:val="00154993"/>
    <w:rsid w:val="00161930"/>
    <w:rsid w:val="001619A7"/>
    <w:rsid w:val="00161DCF"/>
    <w:rsid w:val="0016227F"/>
    <w:rsid w:val="0016289A"/>
    <w:rsid w:val="00162F8B"/>
    <w:rsid w:val="0016342B"/>
    <w:rsid w:val="001643B7"/>
    <w:rsid w:val="00164641"/>
    <w:rsid w:val="001658AF"/>
    <w:rsid w:val="00165B31"/>
    <w:rsid w:val="00166035"/>
    <w:rsid w:val="0016734E"/>
    <w:rsid w:val="00170C37"/>
    <w:rsid w:val="00170E41"/>
    <w:rsid w:val="00170F98"/>
    <w:rsid w:val="0017198B"/>
    <w:rsid w:val="00172406"/>
    <w:rsid w:val="00172B05"/>
    <w:rsid w:val="00173489"/>
    <w:rsid w:val="00173781"/>
    <w:rsid w:val="001737CA"/>
    <w:rsid w:val="001739F5"/>
    <w:rsid w:val="00174180"/>
    <w:rsid w:val="001748E8"/>
    <w:rsid w:val="00174D7E"/>
    <w:rsid w:val="00175B09"/>
    <w:rsid w:val="00175F13"/>
    <w:rsid w:val="00176A6B"/>
    <w:rsid w:val="00176D98"/>
    <w:rsid w:val="00177B2C"/>
    <w:rsid w:val="00177E70"/>
    <w:rsid w:val="00180273"/>
    <w:rsid w:val="0018088C"/>
    <w:rsid w:val="00180A8F"/>
    <w:rsid w:val="00181B28"/>
    <w:rsid w:val="001824F2"/>
    <w:rsid w:val="00182D5B"/>
    <w:rsid w:val="001830AA"/>
    <w:rsid w:val="00183A7A"/>
    <w:rsid w:val="001845C6"/>
    <w:rsid w:val="001848D8"/>
    <w:rsid w:val="001857E6"/>
    <w:rsid w:val="00185CAF"/>
    <w:rsid w:val="00185D1D"/>
    <w:rsid w:val="001866F3"/>
    <w:rsid w:val="00186F81"/>
    <w:rsid w:val="00190E55"/>
    <w:rsid w:val="0019128D"/>
    <w:rsid w:val="00191298"/>
    <w:rsid w:val="0019154B"/>
    <w:rsid w:val="00191830"/>
    <w:rsid w:val="00191F23"/>
    <w:rsid w:val="00191F67"/>
    <w:rsid w:val="00192557"/>
    <w:rsid w:val="00192D95"/>
    <w:rsid w:val="001932B8"/>
    <w:rsid w:val="0019584B"/>
    <w:rsid w:val="001968D5"/>
    <w:rsid w:val="00196B3C"/>
    <w:rsid w:val="00196FA9"/>
    <w:rsid w:val="0019715C"/>
    <w:rsid w:val="001A163D"/>
    <w:rsid w:val="001A1713"/>
    <w:rsid w:val="001A2CDE"/>
    <w:rsid w:val="001A520C"/>
    <w:rsid w:val="001A553C"/>
    <w:rsid w:val="001A586C"/>
    <w:rsid w:val="001A5EC5"/>
    <w:rsid w:val="001A6177"/>
    <w:rsid w:val="001A698A"/>
    <w:rsid w:val="001A6DAD"/>
    <w:rsid w:val="001A70F6"/>
    <w:rsid w:val="001A72B3"/>
    <w:rsid w:val="001B1EF1"/>
    <w:rsid w:val="001B2CFF"/>
    <w:rsid w:val="001B4D9D"/>
    <w:rsid w:val="001B6239"/>
    <w:rsid w:val="001B6500"/>
    <w:rsid w:val="001B750C"/>
    <w:rsid w:val="001C00EE"/>
    <w:rsid w:val="001C017F"/>
    <w:rsid w:val="001C042F"/>
    <w:rsid w:val="001C0D2E"/>
    <w:rsid w:val="001C0D92"/>
    <w:rsid w:val="001C0F2E"/>
    <w:rsid w:val="001C15F8"/>
    <w:rsid w:val="001C25BE"/>
    <w:rsid w:val="001C260A"/>
    <w:rsid w:val="001C26A8"/>
    <w:rsid w:val="001C2BF3"/>
    <w:rsid w:val="001C31F0"/>
    <w:rsid w:val="001C39EB"/>
    <w:rsid w:val="001C3DC4"/>
    <w:rsid w:val="001C47CA"/>
    <w:rsid w:val="001C4FCE"/>
    <w:rsid w:val="001D0BBE"/>
    <w:rsid w:val="001D1D05"/>
    <w:rsid w:val="001D2EF3"/>
    <w:rsid w:val="001D376A"/>
    <w:rsid w:val="001D3B67"/>
    <w:rsid w:val="001D5421"/>
    <w:rsid w:val="001D6A12"/>
    <w:rsid w:val="001D6B31"/>
    <w:rsid w:val="001D718E"/>
    <w:rsid w:val="001E0462"/>
    <w:rsid w:val="001E0464"/>
    <w:rsid w:val="001E09FC"/>
    <w:rsid w:val="001E0A12"/>
    <w:rsid w:val="001E11B7"/>
    <w:rsid w:val="001E1508"/>
    <w:rsid w:val="001E1925"/>
    <w:rsid w:val="001E1B89"/>
    <w:rsid w:val="001E20BD"/>
    <w:rsid w:val="001E21BF"/>
    <w:rsid w:val="001E290C"/>
    <w:rsid w:val="001E2C14"/>
    <w:rsid w:val="001E3328"/>
    <w:rsid w:val="001E3849"/>
    <w:rsid w:val="001E3A21"/>
    <w:rsid w:val="001E44EE"/>
    <w:rsid w:val="001E493E"/>
    <w:rsid w:val="001E4D7D"/>
    <w:rsid w:val="001E50C5"/>
    <w:rsid w:val="001E5166"/>
    <w:rsid w:val="001E573E"/>
    <w:rsid w:val="001E6026"/>
    <w:rsid w:val="001E6B3B"/>
    <w:rsid w:val="001E6B72"/>
    <w:rsid w:val="001E739E"/>
    <w:rsid w:val="001E749E"/>
    <w:rsid w:val="001F172F"/>
    <w:rsid w:val="001F1A47"/>
    <w:rsid w:val="001F2090"/>
    <w:rsid w:val="001F31FB"/>
    <w:rsid w:val="001F34CE"/>
    <w:rsid w:val="001F3522"/>
    <w:rsid w:val="001F37D6"/>
    <w:rsid w:val="001F3A8B"/>
    <w:rsid w:val="001F6E11"/>
    <w:rsid w:val="00200597"/>
    <w:rsid w:val="00201B14"/>
    <w:rsid w:val="00202C6F"/>
    <w:rsid w:val="00203353"/>
    <w:rsid w:val="002039CA"/>
    <w:rsid w:val="002040B6"/>
    <w:rsid w:val="0020426E"/>
    <w:rsid w:val="00204B55"/>
    <w:rsid w:val="00205606"/>
    <w:rsid w:val="002057BD"/>
    <w:rsid w:val="00205B8D"/>
    <w:rsid w:val="00206A4F"/>
    <w:rsid w:val="00206B0C"/>
    <w:rsid w:val="00207AE2"/>
    <w:rsid w:val="00210724"/>
    <w:rsid w:val="00211225"/>
    <w:rsid w:val="00211F97"/>
    <w:rsid w:val="0021566E"/>
    <w:rsid w:val="00215806"/>
    <w:rsid w:val="00217D26"/>
    <w:rsid w:val="0022037F"/>
    <w:rsid w:val="002205DC"/>
    <w:rsid w:val="00220DEC"/>
    <w:rsid w:val="002214F6"/>
    <w:rsid w:val="002227A1"/>
    <w:rsid w:val="00222C22"/>
    <w:rsid w:val="00223B77"/>
    <w:rsid w:val="00224618"/>
    <w:rsid w:val="00224765"/>
    <w:rsid w:val="00224E4A"/>
    <w:rsid w:val="0022507F"/>
    <w:rsid w:val="0022528E"/>
    <w:rsid w:val="002252F2"/>
    <w:rsid w:val="002254CF"/>
    <w:rsid w:val="00225DDD"/>
    <w:rsid w:val="00227AFB"/>
    <w:rsid w:val="00230505"/>
    <w:rsid w:val="00230BA3"/>
    <w:rsid w:val="002312A2"/>
    <w:rsid w:val="0023181B"/>
    <w:rsid w:val="00232B47"/>
    <w:rsid w:val="00232ECE"/>
    <w:rsid w:val="00232FF0"/>
    <w:rsid w:val="0023479E"/>
    <w:rsid w:val="00234836"/>
    <w:rsid w:val="0023507C"/>
    <w:rsid w:val="00235B25"/>
    <w:rsid w:val="00237E14"/>
    <w:rsid w:val="0024073B"/>
    <w:rsid w:val="00240B92"/>
    <w:rsid w:val="00242115"/>
    <w:rsid w:val="002434B6"/>
    <w:rsid w:val="00243D95"/>
    <w:rsid w:val="00246A4A"/>
    <w:rsid w:val="002473A7"/>
    <w:rsid w:val="00247418"/>
    <w:rsid w:val="00247707"/>
    <w:rsid w:val="002478D2"/>
    <w:rsid w:val="00247AC9"/>
    <w:rsid w:val="00250CFE"/>
    <w:rsid w:val="002512E5"/>
    <w:rsid w:val="00252290"/>
    <w:rsid w:val="0025291B"/>
    <w:rsid w:val="00252B1C"/>
    <w:rsid w:val="00253155"/>
    <w:rsid w:val="002537F7"/>
    <w:rsid w:val="00253FB8"/>
    <w:rsid w:val="002548A3"/>
    <w:rsid w:val="00256E41"/>
    <w:rsid w:val="002577D0"/>
    <w:rsid w:val="00257D08"/>
    <w:rsid w:val="00260094"/>
    <w:rsid w:val="00260EC8"/>
    <w:rsid w:val="00261ABA"/>
    <w:rsid w:val="002629BC"/>
    <w:rsid w:val="00263DF9"/>
    <w:rsid w:val="00264E66"/>
    <w:rsid w:val="00264E84"/>
    <w:rsid w:val="0026641D"/>
    <w:rsid w:val="002674AC"/>
    <w:rsid w:val="00267EB5"/>
    <w:rsid w:val="00270033"/>
    <w:rsid w:val="00270045"/>
    <w:rsid w:val="002712D8"/>
    <w:rsid w:val="00274B5F"/>
    <w:rsid w:val="00275566"/>
    <w:rsid w:val="00277021"/>
    <w:rsid w:val="00277244"/>
    <w:rsid w:val="002776C3"/>
    <w:rsid w:val="00277AC9"/>
    <w:rsid w:val="0028422C"/>
    <w:rsid w:val="00285EA7"/>
    <w:rsid w:val="00286E30"/>
    <w:rsid w:val="002873ED"/>
    <w:rsid w:val="00287707"/>
    <w:rsid w:val="0029023E"/>
    <w:rsid w:val="00290BCE"/>
    <w:rsid w:val="00290E5C"/>
    <w:rsid w:val="002912D6"/>
    <w:rsid w:val="002921B8"/>
    <w:rsid w:val="0029462A"/>
    <w:rsid w:val="00295219"/>
    <w:rsid w:val="00295564"/>
    <w:rsid w:val="00295763"/>
    <w:rsid w:val="002975D8"/>
    <w:rsid w:val="00297814"/>
    <w:rsid w:val="002A1814"/>
    <w:rsid w:val="002A1BDF"/>
    <w:rsid w:val="002A2236"/>
    <w:rsid w:val="002A2646"/>
    <w:rsid w:val="002A2DFF"/>
    <w:rsid w:val="002A2FFA"/>
    <w:rsid w:val="002A3DEE"/>
    <w:rsid w:val="002A47BC"/>
    <w:rsid w:val="002A49FC"/>
    <w:rsid w:val="002A4E86"/>
    <w:rsid w:val="002A5326"/>
    <w:rsid w:val="002A5811"/>
    <w:rsid w:val="002A5C8A"/>
    <w:rsid w:val="002A6DDD"/>
    <w:rsid w:val="002A71C2"/>
    <w:rsid w:val="002A7B4A"/>
    <w:rsid w:val="002A7C23"/>
    <w:rsid w:val="002B022C"/>
    <w:rsid w:val="002B0A34"/>
    <w:rsid w:val="002B12C3"/>
    <w:rsid w:val="002B1C85"/>
    <w:rsid w:val="002B2186"/>
    <w:rsid w:val="002B2234"/>
    <w:rsid w:val="002B24A8"/>
    <w:rsid w:val="002B25B2"/>
    <w:rsid w:val="002B26E1"/>
    <w:rsid w:val="002B34E5"/>
    <w:rsid w:val="002B351A"/>
    <w:rsid w:val="002B373B"/>
    <w:rsid w:val="002B3AEC"/>
    <w:rsid w:val="002B4322"/>
    <w:rsid w:val="002B4B39"/>
    <w:rsid w:val="002B51A2"/>
    <w:rsid w:val="002B67F0"/>
    <w:rsid w:val="002C06D3"/>
    <w:rsid w:val="002C0D41"/>
    <w:rsid w:val="002C0ED0"/>
    <w:rsid w:val="002C1CF4"/>
    <w:rsid w:val="002C27B3"/>
    <w:rsid w:val="002C2CFD"/>
    <w:rsid w:val="002C2DB7"/>
    <w:rsid w:val="002C2E11"/>
    <w:rsid w:val="002C3249"/>
    <w:rsid w:val="002C43BF"/>
    <w:rsid w:val="002C4D0C"/>
    <w:rsid w:val="002C58DE"/>
    <w:rsid w:val="002C5964"/>
    <w:rsid w:val="002C6911"/>
    <w:rsid w:val="002C6EDE"/>
    <w:rsid w:val="002D03EC"/>
    <w:rsid w:val="002D05E7"/>
    <w:rsid w:val="002D1A52"/>
    <w:rsid w:val="002D2C1C"/>
    <w:rsid w:val="002D3A6A"/>
    <w:rsid w:val="002D40CC"/>
    <w:rsid w:val="002D49E9"/>
    <w:rsid w:val="002D4BE4"/>
    <w:rsid w:val="002D71E5"/>
    <w:rsid w:val="002D7819"/>
    <w:rsid w:val="002E0E55"/>
    <w:rsid w:val="002E1D41"/>
    <w:rsid w:val="002E1FA7"/>
    <w:rsid w:val="002E26AC"/>
    <w:rsid w:val="002E53D2"/>
    <w:rsid w:val="002E7A48"/>
    <w:rsid w:val="002E7C4A"/>
    <w:rsid w:val="002E7E13"/>
    <w:rsid w:val="002F1922"/>
    <w:rsid w:val="002F1B6E"/>
    <w:rsid w:val="002F24FA"/>
    <w:rsid w:val="002F34FC"/>
    <w:rsid w:val="002F35E0"/>
    <w:rsid w:val="002F3C11"/>
    <w:rsid w:val="002F4104"/>
    <w:rsid w:val="002F4A59"/>
    <w:rsid w:val="002F4AB9"/>
    <w:rsid w:val="002F5969"/>
    <w:rsid w:val="002F5E7B"/>
    <w:rsid w:val="002F6156"/>
    <w:rsid w:val="002F6EF5"/>
    <w:rsid w:val="00301701"/>
    <w:rsid w:val="00302789"/>
    <w:rsid w:val="00302D15"/>
    <w:rsid w:val="00302FA7"/>
    <w:rsid w:val="00303688"/>
    <w:rsid w:val="00303729"/>
    <w:rsid w:val="00303924"/>
    <w:rsid w:val="00304347"/>
    <w:rsid w:val="00304520"/>
    <w:rsid w:val="00304EAB"/>
    <w:rsid w:val="00305A2D"/>
    <w:rsid w:val="0030641D"/>
    <w:rsid w:val="00306E73"/>
    <w:rsid w:val="00307472"/>
    <w:rsid w:val="003117D7"/>
    <w:rsid w:val="00311AC4"/>
    <w:rsid w:val="00311B7E"/>
    <w:rsid w:val="00311D83"/>
    <w:rsid w:val="0031441D"/>
    <w:rsid w:val="003151BA"/>
    <w:rsid w:val="0031586E"/>
    <w:rsid w:val="00315D19"/>
    <w:rsid w:val="00315FE2"/>
    <w:rsid w:val="00316725"/>
    <w:rsid w:val="00316CED"/>
    <w:rsid w:val="00317004"/>
    <w:rsid w:val="00317A34"/>
    <w:rsid w:val="00320812"/>
    <w:rsid w:val="00320F8B"/>
    <w:rsid w:val="00320F9D"/>
    <w:rsid w:val="0032127F"/>
    <w:rsid w:val="00321C23"/>
    <w:rsid w:val="00321E64"/>
    <w:rsid w:val="0032211D"/>
    <w:rsid w:val="00322EA6"/>
    <w:rsid w:val="00323040"/>
    <w:rsid w:val="003236DF"/>
    <w:rsid w:val="003238B6"/>
    <w:rsid w:val="00325CD9"/>
    <w:rsid w:val="00325DC2"/>
    <w:rsid w:val="0032644D"/>
    <w:rsid w:val="00326A3B"/>
    <w:rsid w:val="0033094F"/>
    <w:rsid w:val="00331DE1"/>
    <w:rsid w:val="00332250"/>
    <w:rsid w:val="003341D1"/>
    <w:rsid w:val="003343C4"/>
    <w:rsid w:val="003348DB"/>
    <w:rsid w:val="00334AF6"/>
    <w:rsid w:val="00334C9D"/>
    <w:rsid w:val="00334F38"/>
    <w:rsid w:val="0033506B"/>
    <w:rsid w:val="003350C3"/>
    <w:rsid w:val="003355E1"/>
    <w:rsid w:val="00335858"/>
    <w:rsid w:val="003358FE"/>
    <w:rsid w:val="0033592F"/>
    <w:rsid w:val="003409E7"/>
    <w:rsid w:val="00340A00"/>
    <w:rsid w:val="00340CDB"/>
    <w:rsid w:val="00341407"/>
    <w:rsid w:val="0034144F"/>
    <w:rsid w:val="00341DE6"/>
    <w:rsid w:val="003424AE"/>
    <w:rsid w:val="0034339B"/>
    <w:rsid w:val="00344580"/>
    <w:rsid w:val="003447F2"/>
    <w:rsid w:val="00345F3A"/>
    <w:rsid w:val="0034628E"/>
    <w:rsid w:val="003475ED"/>
    <w:rsid w:val="00347CF0"/>
    <w:rsid w:val="0035092C"/>
    <w:rsid w:val="00350C57"/>
    <w:rsid w:val="00350C73"/>
    <w:rsid w:val="003511F4"/>
    <w:rsid w:val="003514B0"/>
    <w:rsid w:val="00351668"/>
    <w:rsid w:val="003518EB"/>
    <w:rsid w:val="00352512"/>
    <w:rsid w:val="003526F6"/>
    <w:rsid w:val="00352E1A"/>
    <w:rsid w:val="003533C4"/>
    <w:rsid w:val="003537D4"/>
    <w:rsid w:val="00353EC5"/>
    <w:rsid w:val="00355081"/>
    <w:rsid w:val="003579E1"/>
    <w:rsid w:val="00357E41"/>
    <w:rsid w:val="00361B03"/>
    <w:rsid w:val="00361C79"/>
    <w:rsid w:val="00362454"/>
    <w:rsid w:val="003625A8"/>
    <w:rsid w:val="00362882"/>
    <w:rsid w:val="003628E3"/>
    <w:rsid w:val="00362EFE"/>
    <w:rsid w:val="00362F9E"/>
    <w:rsid w:val="003632CA"/>
    <w:rsid w:val="00363DF8"/>
    <w:rsid w:val="00365611"/>
    <w:rsid w:val="0036669E"/>
    <w:rsid w:val="00370AFD"/>
    <w:rsid w:val="003712F8"/>
    <w:rsid w:val="00371A9A"/>
    <w:rsid w:val="00371B9C"/>
    <w:rsid w:val="00372A07"/>
    <w:rsid w:val="00374E2E"/>
    <w:rsid w:val="00375568"/>
    <w:rsid w:val="00375898"/>
    <w:rsid w:val="00376723"/>
    <w:rsid w:val="003769D3"/>
    <w:rsid w:val="00380E05"/>
    <w:rsid w:val="00381573"/>
    <w:rsid w:val="003823B7"/>
    <w:rsid w:val="003826C8"/>
    <w:rsid w:val="003838DE"/>
    <w:rsid w:val="00384131"/>
    <w:rsid w:val="0038431E"/>
    <w:rsid w:val="0038458F"/>
    <w:rsid w:val="00386128"/>
    <w:rsid w:val="00387646"/>
    <w:rsid w:val="0039008D"/>
    <w:rsid w:val="0039187D"/>
    <w:rsid w:val="003921F6"/>
    <w:rsid w:val="00393032"/>
    <w:rsid w:val="00393121"/>
    <w:rsid w:val="003931D8"/>
    <w:rsid w:val="003955A3"/>
    <w:rsid w:val="00396173"/>
    <w:rsid w:val="00396192"/>
    <w:rsid w:val="0039643E"/>
    <w:rsid w:val="00396884"/>
    <w:rsid w:val="00396B33"/>
    <w:rsid w:val="00397E56"/>
    <w:rsid w:val="003A0187"/>
    <w:rsid w:val="003A0451"/>
    <w:rsid w:val="003A059D"/>
    <w:rsid w:val="003A07AD"/>
    <w:rsid w:val="003A105E"/>
    <w:rsid w:val="003A168E"/>
    <w:rsid w:val="003A1AC5"/>
    <w:rsid w:val="003A1C5F"/>
    <w:rsid w:val="003A319E"/>
    <w:rsid w:val="003A3ADC"/>
    <w:rsid w:val="003A4CCC"/>
    <w:rsid w:val="003A5133"/>
    <w:rsid w:val="003A53A2"/>
    <w:rsid w:val="003A55AC"/>
    <w:rsid w:val="003B051A"/>
    <w:rsid w:val="003B0792"/>
    <w:rsid w:val="003B1A0C"/>
    <w:rsid w:val="003B284D"/>
    <w:rsid w:val="003B32CC"/>
    <w:rsid w:val="003B34D7"/>
    <w:rsid w:val="003B36F4"/>
    <w:rsid w:val="003B3F64"/>
    <w:rsid w:val="003B4CF7"/>
    <w:rsid w:val="003B5144"/>
    <w:rsid w:val="003B5E90"/>
    <w:rsid w:val="003B62A8"/>
    <w:rsid w:val="003B709F"/>
    <w:rsid w:val="003B79CD"/>
    <w:rsid w:val="003B7A3C"/>
    <w:rsid w:val="003B7CFF"/>
    <w:rsid w:val="003B7D72"/>
    <w:rsid w:val="003C11AC"/>
    <w:rsid w:val="003C1E55"/>
    <w:rsid w:val="003C2DDC"/>
    <w:rsid w:val="003C37AC"/>
    <w:rsid w:val="003C38F0"/>
    <w:rsid w:val="003C3C28"/>
    <w:rsid w:val="003C406F"/>
    <w:rsid w:val="003C4486"/>
    <w:rsid w:val="003C527B"/>
    <w:rsid w:val="003C568A"/>
    <w:rsid w:val="003C773E"/>
    <w:rsid w:val="003D09B6"/>
    <w:rsid w:val="003D313D"/>
    <w:rsid w:val="003D329D"/>
    <w:rsid w:val="003D3871"/>
    <w:rsid w:val="003D4486"/>
    <w:rsid w:val="003D4ABF"/>
    <w:rsid w:val="003D4D4A"/>
    <w:rsid w:val="003D59FC"/>
    <w:rsid w:val="003D7DD0"/>
    <w:rsid w:val="003D7F8B"/>
    <w:rsid w:val="003E0B81"/>
    <w:rsid w:val="003E2892"/>
    <w:rsid w:val="003E57F0"/>
    <w:rsid w:val="003E58B2"/>
    <w:rsid w:val="003E5AF5"/>
    <w:rsid w:val="003E5D2C"/>
    <w:rsid w:val="003E6598"/>
    <w:rsid w:val="003E6F1F"/>
    <w:rsid w:val="003E6F72"/>
    <w:rsid w:val="003E7155"/>
    <w:rsid w:val="003F117D"/>
    <w:rsid w:val="003F1963"/>
    <w:rsid w:val="003F1E18"/>
    <w:rsid w:val="003F2AC6"/>
    <w:rsid w:val="003F3AAB"/>
    <w:rsid w:val="003F3B5C"/>
    <w:rsid w:val="003F3B7B"/>
    <w:rsid w:val="003F3EF3"/>
    <w:rsid w:val="003F4C26"/>
    <w:rsid w:val="003F584A"/>
    <w:rsid w:val="003F5972"/>
    <w:rsid w:val="003F667E"/>
    <w:rsid w:val="003F6FA3"/>
    <w:rsid w:val="003F7831"/>
    <w:rsid w:val="00400182"/>
    <w:rsid w:val="00400F09"/>
    <w:rsid w:val="00401459"/>
    <w:rsid w:val="00401634"/>
    <w:rsid w:val="00401D66"/>
    <w:rsid w:val="004022DF"/>
    <w:rsid w:val="00402456"/>
    <w:rsid w:val="00402A47"/>
    <w:rsid w:val="00402F30"/>
    <w:rsid w:val="004035AC"/>
    <w:rsid w:val="004042DF"/>
    <w:rsid w:val="00404C37"/>
    <w:rsid w:val="00404C6D"/>
    <w:rsid w:val="00405A8A"/>
    <w:rsid w:val="00405AE8"/>
    <w:rsid w:val="00405D4D"/>
    <w:rsid w:val="00406D41"/>
    <w:rsid w:val="00406EDA"/>
    <w:rsid w:val="00407F24"/>
    <w:rsid w:val="00411DA4"/>
    <w:rsid w:val="00411E38"/>
    <w:rsid w:val="00412D52"/>
    <w:rsid w:val="0041345C"/>
    <w:rsid w:val="00414988"/>
    <w:rsid w:val="00415156"/>
    <w:rsid w:val="00415B14"/>
    <w:rsid w:val="004164ED"/>
    <w:rsid w:val="00416D2C"/>
    <w:rsid w:val="004219CC"/>
    <w:rsid w:val="0042211E"/>
    <w:rsid w:val="004223DC"/>
    <w:rsid w:val="00422BE8"/>
    <w:rsid w:val="00422CC3"/>
    <w:rsid w:val="00422DE0"/>
    <w:rsid w:val="00423411"/>
    <w:rsid w:val="00423787"/>
    <w:rsid w:val="00424900"/>
    <w:rsid w:val="00430784"/>
    <w:rsid w:val="004310D4"/>
    <w:rsid w:val="0043137D"/>
    <w:rsid w:val="004330CC"/>
    <w:rsid w:val="004336FA"/>
    <w:rsid w:val="00434942"/>
    <w:rsid w:val="004349CF"/>
    <w:rsid w:val="004354B8"/>
    <w:rsid w:val="004355E9"/>
    <w:rsid w:val="00436D15"/>
    <w:rsid w:val="00437006"/>
    <w:rsid w:val="004408A0"/>
    <w:rsid w:val="00440E8A"/>
    <w:rsid w:val="00441C05"/>
    <w:rsid w:val="00441E86"/>
    <w:rsid w:val="00442DDA"/>
    <w:rsid w:val="004438DC"/>
    <w:rsid w:val="004453C7"/>
    <w:rsid w:val="00450A91"/>
    <w:rsid w:val="00450AB3"/>
    <w:rsid w:val="00453D67"/>
    <w:rsid w:val="00454000"/>
    <w:rsid w:val="00454DDB"/>
    <w:rsid w:val="00456036"/>
    <w:rsid w:val="0045620C"/>
    <w:rsid w:val="00456DFF"/>
    <w:rsid w:val="0045788E"/>
    <w:rsid w:val="004579C9"/>
    <w:rsid w:val="00460681"/>
    <w:rsid w:val="00460CD3"/>
    <w:rsid w:val="0046203A"/>
    <w:rsid w:val="00462AF8"/>
    <w:rsid w:val="00463532"/>
    <w:rsid w:val="00463E1C"/>
    <w:rsid w:val="0046562A"/>
    <w:rsid w:val="00467751"/>
    <w:rsid w:val="004679ED"/>
    <w:rsid w:val="00467D43"/>
    <w:rsid w:val="00467DE6"/>
    <w:rsid w:val="00467FD3"/>
    <w:rsid w:val="00470E88"/>
    <w:rsid w:val="0047179B"/>
    <w:rsid w:val="00471BA8"/>
    <w:rsid w:val="00473295"/>
    <w:rsid w:val="00473830"/>
    <w:rsid w:val="004739DF"/>
    <w:rsid w:val="00473D3D"/>
    <w:rsid w:val="004744F0"/>
    <w:rsid w:val="00476EA9"/>
    <w:rsid w:val="0048032D"/>
    <w:rsid w:val="00480D0F"/>
    <w:rsid w:val="004818CF"/>
    <w:rsid w:val="0048192F"/>
    <w:rsid w:val="00481FE0"/>
    <w:rsid w:val="0048252E"/>
    <w:rsid w:val="00483848"/>
    <w:rsid w:val="0048450C"/>
    <w:rsid w:val="0048455E"/>
    <w:rsid w:val="004849DD"/>
    <w:rsid w:val="0048501A"/>
    <w:rsid w:val="0048564C"/>
    <w:rsid w:val="0048612E"/>
    <w:rsid w:val="00486E2D"/>
    <w:rsid w:val="00487A35"/>
    <w:rsid w:val="00487D9F"/>
    <w:rsid w:val="0049014F"/>
    <w:rsid w:val="00492589"/>
    <w:rsid w:val="004926D3"/>
    <w:rsid w:val="00492B25"/>
    <w:rsid w:val="00494EA1"/>
    <w:rsid w:val="00495164"/>
    <w:rsid w:val="0049534D"/>
    <w:rsid w:val="00496A53"/>
    <w:rsid w:val="00496EE1"/>
    <w:rsid w:val="00497461"/>
    <w:rsid w:val="004A06A2"/>
    <w:rsid w:val="004A0C63"/>
    <w:rsid w:val="004A1133"/>
    <w:rsid w:val="004A2BB5"/>
    <w:rsid w:val="004A2D34"/>
    <w:rsid w:val="004A3B81"/>
    <w:rsid w:val="004A49CC"/>
    <w:rsid w:val="004A4B6B"/>
    <w:rsid w:val="004A5CDC"/>
    <w:rsid w:val="004A68DD"/>
    <w:rsid w:val="004A75A2"/>
    <w:rsid w:val="004B35B9"/>
    <w:rsid w:val="004B3FA5"/>
    <w:rsid w:val="004B4734"/>
    <w:rsid w:val="004B476F"/>
    <w:rsid w:val="004B5B87"/>
    <w:rsid w:val="004B70E2"/>
    <w:rsid w:val="004B7536"/>
    <w:rsid w:val="004B7EED"/>
    <w:rsid w:val="004C0551"/>
    <w:rsid w:val="004C29C0"/>
    <w:rsid w:val="004C2FFA"/>
    <w:rsid w:val="004C301E"/>
    <w:rsid w:val="004C4171"/>
    <w:rsid w:val="004C4AAD"/>
    <w:rsid w:val="004C4AED"/>
    <w:rsid w:val="004C4C3B"/>
    <w:rsid w:val="004C6A89"/>
    <w:rsid w:val="004C72AB"/>
    <w:rsid w:val="004C77AB"/>
    <w:rsid w:val="004C79CA"/>
    <w:rsid w:val="004D0428"/>
    <w:rsid w:val="004D0B10"/>
    <w:rsid w:val="004D0F56"/>
    <w:rsid w:val="004D13A2"/>
    <w:rsid w:val="004D17ED"/>
    <w:rsid w:val="004D336B"/>
    <w:rsid w:val="004D348E"/>
    <w:rsid w:val="004D43BE"/>
    <w:rsid w:val="004D43EC"/>
    <w:rsid w:val="004D5502"/>
    <w:rsid w:val="004D73D4"/>
    <w:rsid w:val="004D7EEC"/>
    <w:rsid w:val="004E08F6"/>
    <w:rsid w:val="004E0B80"/>
    <w:rsid w:val="004E162F"/>
    <w:rsid w:val="004E179F"/>
    <w:rsid w:val="004E191E"/>
    <w:rsid w:val="004E24C9"/>
    <w:rsid w:val="004E2CB2"/>
    <w:rsid w:val="004E2E48"/>
    <w:rsid w:val="004E42EA"/>
    <w:rsid w:val="004E5504"/>
    <w:rsid w:val="004E5C65"/>
    <w:rsid w:val="004E617E"/>
    <w:rsid w:val="004E6E2D"/>
    <w:rsid w:val="004E7654"/>
    <w:rsid w:val="004F0675"/>
    <w:rsid w:val="004F0D4D"/>
    <w:rsid w:val="004F1A75"/>
    <w:rsid w:val="004F2936"/>
    <w:rsid w:val="004F29DB"/>
    <w:rsid w:val="004F2FC0"/>
    <w:rsid w:val="004F41E4"/>
    <w:rsid w:val="004F4ADB"/>
    <w:rsid w:val="004F4D67"/>
    <w:rsid w:val="004F4DD0"/>
    <w:rsid w:val="004F514F"/>
    <w:rsid w:val="004F5380"/>
    <w:rsid w:val="004F5DFD"/>
    <w:rsid w:val="004F7497"/>
    <w:rsid w:val="004F750A"/>
    <w:rsid w:val="005002CD"/>
    <w:rsid w:val="00500AA3"/>
    <w:rsid w:val="00500D08"/>
    <w:rsid w:val="00501492"/>
    <w:rsid w:val="0050184D"/>
    <w:rsid w:val="005027EC"/>
    <w:rsid w:val="00502836"/>
    <w:rsid w:val="00503685"/>
    <w:rsid w:val="00504248"/>
    <w:rsid w:val="00505995"/>
    <w:rsid w:val="00505D9D"/>
    <w:rsid w:val="00506612"/>
    <w:rsid w:val="00507815"/>
    <w:rsid w:val="00507BB8"/>
    <w:rsid w:val="00507D21"/>
    <w:rsid w:val="00510510"/>
    <w:rsid w:val="005110D2"/>
    <w:rsid w:val="0051310C"/>
    <w:rsid w:val="005131EE"/>
    <w:rsid w:val="0051381A"/>
    <w:rsid w:val="00513C26"/>
    <w:rsid w:val="00514822"/>
    <w:rsid w:val="00515291"/>
    <w:rsid w:val="00515C73"/>
    <w:rsid w:val="00516173"/>
    <w:rsid w:val="005171EF"/>
    <w:rsid w:val="0052000D"/>
    <w:rsid w:val="005204DB"/>
    <w:rsid w:val="00520B49"/>
    <w:rsid w:val="00520BB9"/>
    <w:rsid w:val="005240A6"/>
    <w:rsid w:val="0052486A"/>
    <w:rsid w:val="005249BC"/>
    <w:rsid w:val="0052525D"/>
    <w:rsid w:val="00527047"/>
    <w:rsid w:val="00527F36"/>
    <w:rsid w:val="00527FC0"/>
    <w:rsid w:val="005309A5"/>
    <w:rsid w:val="00531956"/>
    <w:rsid w:val="005322BD"/>
    <w:rsid w:val="005331F9"/>
    <w:rsid w:val="005337A7"/>
    <w:rsid w:val="00534297"/>
    <w:rsid w:val="00534403"/>
    <w:rsid w:val="00534586"/>
    <w:rsid w:val="00534901"/>
    <w:rsid w:val="00534C7E"/>
    <w:rsid w:val="0053521C"/>
    <w:rsid w:val="00535E56"/>
    <w:rsid w:val="00535E9B"/>
    <w:rsid w:val="005363B7"/>
    <w:rsid w:val="00536803"/>
    <w:rsid w:val="00536977"/>
    <w:rsid w:val="00536F7C"/>
    <w:rsid w:val="005374E1"/>
    <w:rsid w:val="0053759F"/>
    <w:rsid w:val="005377A1"/>
    <w:rsid w:val="005377E3"/>
    <w:rsid w:val="005379B6"/>
    <w:rsid w:val="00537E48"/>
    <w:rsid w:val="00540A83"/>
    <w:rsid w:val="0054371B"/>
    <w:rsid w:val="00543D14"/>
    <w:rsid w:val="00543DEC"/>
    <w:rsid w:val="005444F3"/>
    <w:rsid w:val="005454E0"/>
    <w:rsid w:val="00545E3F"/>
    <w:rsid w:val="00546017"/>
    <w:rsid w:val="0054639C"/>
    <w:rsid w:val="00547C30"/>
    <w:rsid w:val="00547D53"/>
    <w:rsid w:val="00550D42"/>
    <w:rsid w:val="0055143F"/>
    <w:rsid w:val="00551698"/>
    <w:rsid w:val="005517DB"/>
    <w:rsid w:val="0055378B"/>
    <w:rsid w:val="0055393B"/>
    <w:rsid w:val="005544AC"/>
    <w:rsid w:val="00554857"/>
    <w:rsid w:val="00556385"/>
    <w:rsid w:val="0055655D"/>
    <w:rsid w:val="005569F9"/>
    <w:rsid w:val="00556A73"/>
    <w:rsid w:val="00557194"/>
    <w:rsid w:val="0056113A"/>
    <w:rsid w:val="005629AF"/>
    <w:rsid w:val="00563391"/>
    <w:rsid w:val="005633C9"/>
    <w:rsid w:val="005638CB"/>
    <w:rsid w:val="00563B92"/>
    <w:rsid w:val="00563C3D"/>
    <w:rsid w:val="00563F55"/>
    <w:rsid w:val="00564284"/>
    <w:rsid w:val="00565108"/>
    <w:rsid w:val="00565681"/>
    <w:rsid w:val="00565763"/>
    <w:rsid w:val="005672D1"/>
    <w:rsid w:val="00567415"/>
    <w:rsid w:val="005676C8"/>
    <w:rsid w:val="005701CB"/>
    <w:rsid w:val="0057114E"/>
    <w:rsid w:val="00572D1D"/>
    <w:rsid w:val="00573F16"/>
    <w:rsid w:val="005749F2"/>
    <w:rsid w:val="00575725"/>
    <w:rsid w:val="00576949"/>
    <w:rsid w:val="00576A5A"/>
    <w:rsid w:val="00581344"/>
    <w:rsid w:val="00581BFA"/>
    <w:rsid w:val="0058234B"/>
    <w:rsid w:val="00582A34"/>
    <w:rsid w:val="005833ED"/>
    <w:rsid w:val="00583B57"/>
    <w:rsid w:val="00583DFB"/>
    <w:rsid w:val="00583E9A"/>
    <w:rsid w:val="005849AC"/>
    <w:rsid w:val="00585872"/>
    <w:rsid w:val="005858AF"/>
    <w:rsid w:val="00585965"/>
    <w:rsid w:val="0058610F"/>
    <w:rsid w:val="0058645F"/>
    <w:rsid w:val="0058691D"/>
    <w:rsid w:val="005907F2"/>
    <w:rsid w:val="0059184B"/>
    <w:rsid w:val="0059188F"/>
    <w:rsid w:val="005921CD"/>
    <w:rsid w:val="005922EB"/>
    <w:rsid w:val="00592536"/>
    <w:rsid w:val="00592B1F"/>
    <w:rsid w:val="00593CF0"/>
    <w:rsid w:val="00593E23"/>
    <w:rsid w:val="00594DB8"/>
    <w:rsid w:val="005953A4"/>
    <w:rsid w:val="005957A2"/>
    <w:rsid w:val="005957A5"/>
    <w:rsid w:val="0059618A"/>
    <w:rsid w:val="00596AE7"/>
    <w:rsid w:val="00596B18"/>
    <w:rsid w:val="00596C68"/>
    <w:rsid w:val="00596D4D"/>
    <w:rsid w:val="005979C3"/>
    <w:rsid w:val="005A08EE"/>
    <w:rsid w:val="005A1094"/>
    <w:rsid w:val="005A121D"/>
    <w:rsid w:val="005A1CEA"/>
    <w:rsid w:val="005A238C"/>
    <w:rsid w:val="005A24FD"/>
    <w:rsid w:val="005A2779"/>
    <w:rsid w:val="005A32B6"/>
    <w:rsid w:val="005A3810"/>
    <w:rsid w:val="005A43C0"/>
    <w:rsid w:val="005A6762"/>
    <w:rsid w:val="005A67C4"/>
    <w:rsid w:val="005A6B19"/>
    <w:rsid w:val="005A7BD0"/>
    <w:rsid w:val="005B08B7"/>
    <w:rsid w:val="005B0F46"/>
    <w:rsid w:val="005B15EE"/>
    <w:rsid w:val="005B1C9E"/>
    <w:rsid w:val="005B257B"/>
    <w:rsid w:val="005B29F3"/>
    <w:rsid w:val="005B3679"/>
    <w:rsid w:val="005B41B2"/>
    <w:rsid w:val="005B7D27"/>
    <w:rsid w:val="005C0275"/>
    <w:rsid w:val="005C1625"/>
    <w:rsid w:val="005C25EE"/>
    <w:rsid w:val="005C2CE6"/>
    <w:rsid w:val="005C30A6"/>
    <w:rsid w:val="005C3954"/>
    <w:rsid w:val="005C478E"/>
    <w:rsid w:val="005C4994"/>
    <w:rsid w:val="005C49C7"/>
    <w:rsid w:val="005C5074"/>
    <w:rsid w:val="005C566A"/>
    <w:rsid w:val="005C6D47"/>
    <w:rsid w:val="005C6D89"/>
    <w:rsid w:val="005C796C"/>
    <w:rsid w:val="005C7BB7"/>
    <w:rsid w:val="005D0E0C"/>
    <w:rsid w:val="005D220F"/>
    <w:rsid w:val="005D29C4"/>
    <w:rsid w:val="005D38DB"/>
    <w:rsid w:val="005D3C8B"/>
    <w:rsid w:val="005D3F21"/>
    <w:rsid w:val="005D446E"/>
    <w:rsid w:val="005D4A96"/>
    <w:rsid w:val="005D59DC"/>
    <w:rsid w:val="005D5A46"/>
    <w:rsid w:val="005D680D"/>
    <w:rsid w:val="005D6CCF"/>
    <w:rsid w:val="005E157C"/>
    <w:rsid w:val="005E1A1A"/>
    <w:rsid w:val="005E2CB5"/>
    <w:rsid w:val="005E3B50"/>
    <w:rsid w:val="005E6A62"/>
    <w:rsid w:val="005E6DBD"/>
    <w:rsid w:val="005E6FED"/>
    <w:rsid w:val="005E7D93"/>
    <w:rsid w:val="005F0984"/>
    <w:rsid w:val="005F0B4A"/>
    <w:rsid w:val="005F159E"/>
    <w:rsid w:val="005F202D"/>
    <w:rsid w:val="005F41DB"/>
    <w:rsid w:val="005F4EAF"/>
    <w:rsid w:val="005F56F6"/>
    <w:rsid w:val="005F5866"/>
    <w:rsid w:val="005F656C"/>
    <w:rsid w:val="00600053"/>
    <w:rsid w:val="00600A56"/>
    <w:rsid w:val="00600A78"/>
    <w:rsid w:val="006016DF"/>
    <w:rsid w:val="0060327F"/>
    <w:rsid w:val="00603EFF"/>
    <w:rsid w:val="0060607E"/>
    <w:rsid w:val="006060C6"/>
    <w:rsid w:val="006066C5"/>
    <w:rsid w:val="00607667"/>
    <w:rsid w:val="00612060"/>
    <w:rsid w:val="00613717"/>
    <w:rsid w:val="006146AD"/>
    <w:rsid w:val="00614D22"/>
    <w:rsid w:val="00615A8B"/>
    <w:rsid w:val="00615F41"/>
    <w:rsid w:val="0062078C"/>
    <w:rsid w:val="0062079E"/>
    <w:rsid w:val="006207F5"/>
    <w:rsid w:val="00622617"/>
    <w:rsid w:val="00622F4D"/>
    <w:rsid w:val="006233D3"/>
    <w:rsid w:val="0062447A"/>
    <w:rsid w:val="0062448E"/>
    <w:rsid w:val="00624644"/>
    <w:rsid w:val="006248B5"/>
    <w:rsid w:val="0062498E"/>
    <w:rsid w:val="00624B92"/>
    <w:rsid w:val="00624C53"/>
    <w:rsid w:val="006262DD"/>
    <w:rsid w:val="00626390"/>
    <w:rsid w:val="00626533"/>
    <w:rsid w:val="00626896"/>
    <w:rsid w:val="00626E25"/>
    <w:rsid w:val="00627B63"/>
    <w:rsid w:val="0063055C"/>
    <w:rsid w:val="00630FA3"/>
    <w:rsid w:val="00632AF0"/>
    <w:rsid w:val="006333A1"/>
    <w:rsid w:val="00633C99"/>
    <w:rsid w:val="0063419D"/>
    <w:rsid w:val="00634319"/>
    <w:rsid w:val="00635BE2"/>
    <w:rsid w:val="00636873"/>
    <w:rsid w:val="0063784B"/>
    <w:rsid w:val="00637FC4"/>
    <w:rsid w:val="00640DC6"/>
    <w:rsid w:val="00641CF2"/>
    <w:rsid w:val="0064209B"/>
    <w:rsid w:val="0064238B"/>
    <w:rsid w:val="00642A26"/>
    <w:rsid w:val="00644368"/>
    <w:rsid w:val="0064545E"/>
    <w:rsid w:val="00647D21"/>
    <w:rsid w:val="00650F49"/>
    <w:rsid w:val="00651F16"/>
    <w:rsid w:val="006528C5"/>
    <w:rsid w:val="00653A13"/>
    <w:rsid w:val="0065419B"/>
    <w:rsid w:val="006547B7"/>
    <w:rsid w:val="00654972"/>
    <w:rsid w:val="00655B82"/>
    <w:rsid w:val="0066104E"/>
    <w:rsid w:val="00661218"/>
    <w:rsid w:val="00661343"/>
    <w:rsid w:val="00662C76"/>
    <w:rsid w:val="0066503F"/>
    <w:rsid w:val="00665398"/>
    <w:rsid w:val="00665D6C"/>
    <w:rsid w:val="0066606C"/>
    <w:rsid w:val="00670664"/>
    <w:rsid w:val="00670858"/>
    <w:rsid w:val="00670ABC"/>
    <w:rsid w:val="006722F3"/>
    <w:rsid w:val="00672734"/>
    <w:rsid w:val="00673351"/>
    <w:rsid w:val="0067461A"/>
    <w:rsid w:val="00674855"/>
    <w:rsid w:val="00675921"/>
    <w:rsid w:val="00675BD5"/>
    <w:rsid w:val="006766ED"/>
    <w:rsid w:val="00680A69"/>
    <w:rsid w:val="006816F9"/>
    <w:rsid w:val="00681C2A"/>
    <w:rsid w:val="00681D69"/>
    <w:rsid w:val="00681D81"/>
    <w:rsid w:val="006850AC"/>
    <w:rsid w:val="00685790"/>
    <w:rsid w:val="00685880"/>
    <w:rsid w:val="00690388"/>
    <w:rsid w:val="00690727"/>
    <w:rsid w:val="0069088E"/>
    <w:rsid w:val="00692163"/>
    <w:rsid w:val="006924D4"/>
    <w:rsid w:val="00693A5B"/>
    <w:rsid w:val="006942DB"/>
    <w:rsid w:val="00694C80"/>
    <w:rsid w:val="00695149"/>
    <w:rsid w:val="0069571C"/>
    <w:rsid w:val="00697AA6"/>
    <w:rsid w:val="00697FC5"/>
    <w:rsid w:val="006A02EC"/>
    <w:rsid w:val="006A0BD4"/>
    <w:rsid w:val="006A1453"/>
    <w:rsid w:val="006A177D"/>
    <w:rsid w:val="006A1A35"/>
    <w:rsid w:val="006A5842"/>
    <w:rsid w:val="006A5BBE"/>
    <w:rsid w:val="006A5F00"/>
    <w:rsid w:val="006A61A1"/>
    <w:rsid w:val="006A7BAE"/>
    <w:rsid w:val="006B096B"/>
    <w:rsid w:val="006B09CD"/>
    <w:rsid w:val="006B3957"/>
    <w:rsid w:val="006B3EF1"/>
    <w:rsid w:val="006B4272"/>
    <w:rsid w:val="006B77F1"/>
    <w:rsid w:val="006C00D9"/>
    <w:rsid w:val="006C0B16"/>
    <w:rsid w:val="006C1A45"/>
    <w:rsid w:val="006C25D9"/>
    <w:rsid w:val="006C34F8"/>
    <w:rsid w:val="006C4C6A"/>
    <w:rsid w:val="006C4E72"/>
    <w:rsid w:val="006C71C0"/>
    <w:rsid w:val="006C74AD"/>
    <w:rsid w:val="006C7573"/>
    <w:rsid w:val="006C7ACF"/>
    <w:rsid w:val="006C7E5B"/>
    <w:rsid w:val="006C7F62"/>
    <w:rsid w:val="006D23F3"/>
    <w:rsid w:val="006D4A94"/>
    <w:rsid w:val="006D56BD"/>
    <w:rsid w:val="006D705A"/>
    <w:rsid w:val="006D77B1"/>
    <w:rsid w:val="006E02B8"/>
    <w:rsid w:val="006E06EB"/>
    <w:rsid w:val="006E0AF3"/>
    <w:rsid w:val="006E19FA"/>
    <w:rsid w:val="006E25F7"/>
    <w:rsid w:val="006E28D3"/>
    <w:rsid w:val="006E2FC6"/>
    <w:rsid w:val="006E3133"/>
    <w:rsid w:val="006E31C4"/>
    <w:rsid w:val="006E3424"/>
    <w:rsid w:val="006E3886"/>
    <w:rsid w:val="006E4B31"/>
    <w:rsid w:val="006E4E87"/>
    <w:rsid w:val="006E51B6"/>
    <w:rsid w:val="006E591F"/>
    <w:rsid w:val="006E636B"/>
    <w:rsid w:val="006F1495"/>
    <w:rsid w:val="006F1A2E"/>
    <w:rsid w:val="006F2B1E"/>
    <w:rsid w:val="006F31C4"/>
    <w:rsid w:val="006F3BFC"/>
    <w:rsid w:val="006F4257"/>
    <w:rsid w:val="006F4B9A"/>
    <w:rsid w:val="006F5E81"/>
    <w:rsid w:val="006F6604"/>
    <w:rsid w:val="006F7356"/>
    <w:rsid w:val="00700B6D"/>
    <w:rsid w:val="00702B3C"/>
    <w:rsid w:val="0070387B"/>
    <w:rsid w:val="00703B2B"/>
    <w:rsid w:val="00703FAF"/>
    <w:rsid w:val="00704F4B"/>
    <w:rsid w:val="0070518C"/>
    <w:rsid w:val="00705FC1"/>
    <w:rsid w:val="007074BE"/>
    <w:rsid w:val="00707C81"/>
    <w:rsid w:val="0071045F"/>
    <w:rsid w:val="00710A66"/>
    <w:rsid w:val="0071153C"/>
    <w:rsid w:val="007122EF"/>
    <w:rsid w:val="007131C1"/>
    <w:rsid w:val="00714453"/>
    <w:rsid w:val="00714790"/>
    <w:rsid w:val="007163A7"/>
    <w:rsid w:val="00716629"/>
    <w:rsid w:val="00716669"/>
    <w:rsid w:val="007170A6"/>
    <w:rsid w:val="0071768F"/>
    <w:rsid w:val="00717CE5"/>
    <w:rsid w:val="0072006D"/>
    <w:rsid w:val="00720AE0"/>
    <w:rsid w:val="00722B69"/>
    <w:rsid w:val="00723976"/>
    <w:rsid w:val="0072475D"/>
    <w:rsid w:val="007254A2"/>
    <w:rsid w:val="00725D8C"/>
    <w:rsid w:val="00726365"/>
    <w:rsid w:val="00726F3B"/>
    <w:rsid w:val="0073095C"/>
    <w:rsid w:val="00732340"/>
    <w:rsid w:val="007326CC"/>
    <w:rsid w:val="007326D5"/>
    <w:rsid w:val="007335CC"/>
    <w:rsid w:val="00733BE8"/>
    <w:rsid w:val="00733DB4"/>
    <w:rsid w:val="00733FD4"/>
    <w:rsid w:val="00734188"/>
    <w:rsid w:val="00734641"/>
    <w:rsid w:val="007354C4"/>
    <w:rsid w:val="00735B8D"/>
    <w:rsid w:val="00735E1F"/>
    <w:rsid w:val="00736729"/>
    <w:rsid w:val="00736A53"/>
    <w:rsid w:val="00736F14"/>
    <w:rsid w:val="00736FF8"/>
    <w:rsid w:val="0074023A"/>
    <w:rsid w:val="007412F5"/>
    <w:rsid w:val="00741830"/>
    <w:rsid w:val="007418DB"/>
    <w:rsid w:val="00743516"/>
    <w:rsid w:val="00743D94"/>
    <w:rsid w:val="00744656"/>
    <w:rsid w:val="00745D79"/>
    <w:rsid w:val="00745DDD"/>
    <w:rsid w:val="0074797A"/>
    <w:rsid w:val="00752B80"/>
    <w:rsid w:val="007531F4"/>
    <w:rsid w:val="0075409C"/>
    <w:rsid w:val="00755735"/>
    <w:rsid w:val="007557D9"/>
    <w:rsid w:val="00756813"/>
    <w:rsid w:val="0075773C"/>
    <w:rsid w:val="00761700"/>
    <w:rsid w:val="00761993"/>
    <w:rsid w:val="00761B82"/>
    <w:rsid w:val="00761C0B"/>
    <w:rsid w:val="007629B1"/>
    <w:rsid w:val="00763109"/>
    <w:rsid w:val="007635C4"/>
    <w:rsid w:val="007636D3"/>
    <w:rsid w:val="00763B1B"/>
    <w:rsid w:val="007643E4"/>
    <w:rsid w:val="00765B53"/>
    <w:rsid w:val="0076601F"/>
    <w:rsid w:val="0076713C"/>
    <w:rsid w:val="007671B5"/>
    <w:rsid w:val="00767578"/>
    <w:rsid w:val="00770907"/>
    <w:rsid w:val="00770ADA"/>
    <w:rsid w:val="007713E2"/>
    <w:rsid w:val="0077224B"/>
    <w:rsid w:val="0077337E"/>
    <w:rsid w:val="0077405E"/>
    <w:rsid w:val="0077417A"/>
    <w:rsid w:val="007744BC"/>
    <w:rsid w:val="007749C8"/>
    <w:rsid w:val="00775005"/>
    <w:rsid w:val="007756B8"/>
    <w:rsid w:val="00775CC8"/>
    <w:rsid w:val="0077622A"/>
    <w:rsid w:val="007765E5"/>
    <w:rsid w:val="00777418"/>
    <w:rsid w:val="00777716"/>
    <w:rsid w:val="00777A0F"/>
    <w:rsid w:val="00780242"/>
    <w:rsid w:val="007804C9"/>
    <w:rsid w:val="00780504"/>
    <w:rsid w:val="00780D0A"/>
    <w:rsid w:val="00781F2B"/>
    <w:rsid w:val="00782239"/>
    <w:rsid w:val="00782B0D"/>
    <w:rsid w:val="00782D5A"/>
    <w:rsid w:val="00782DDD"/>
    <w:rsid w:val="00784126"/>
    <w:rsid w:val="007850FD"/>
    <w:rsid w:val="00786835"/>
    <w:rsid w:val="00786E2E"/>
    <w:rsid w:val="00786EBC"/>
    <w:rsid w:val="007876D4"/>
    <w:rsid w:val="00787BD0"/>
    <w:rsid w:val="00790ABF"/>
    <w:rsid w:val="00791F98"/>
    <w:rsid w:val="00792502"/>
    <w:rsid w:val="00793803"/>
    <w:rsid w:val="0079382A"/>
    <w:rsid w:val="00793D10"/>
    <w:rsid w:val="00793E13"/>
    <w:rsid w:val="00794422"/>
    <w:rsid w:val="0079484D"/>
    <w:rsid w:val="007950E0"/>
    <w:rsid w:val="00795414"/>
    <w:rsid w:val="00795F4C"/>
    <w:rsid w:val="00795F5D"/>
    <w:rsid w:val="00796BAF"/>
    <w:rsid w:val="00796D2F"/>
    <w:rsid w:val="007A0382"/>
    <w:rsid w:val="007A0462"/>
    <w:rsid w:val="007A1C79"/>
    <w:rsid w:val="007A2BCB"/>
    <w:rsid w:val="007A3791"/>
    <w:rsid w:val="007A4F65"/>
    <w:rsid w:val="007A5973"/>
    <w:rsid w:val="007A59C0"/>
    <w:rsid w:val="007A71A8"/>
    <w:rsid w:val="007A7503"/>
    <w:rsid w:val="007A7C3E"/>
    <w:rsid w:val="007B0390"/>
    <w:rsid w:val="007B04BE"/>
    <w:rsid w:val="007B1A0C"/>
    <w:rsid w:val="007B23DA"/>
    <w:rsid w:val="007B2C4D"/>
    <w:rsid w:val="007B4452"/>
    <w:rsid w:val="007B4DEC"/>
    <w:rsid w:val="007B63DA"/>
    <w:rsid w:val="007B64B6"/>
    <w:rsid w:val="007B7239"/>
    <w:rsid w:val="007B79C3"/>
    <w:rsid w:val="007B7C34"/>
    <w:rsid w:val="007C002A"/>
    <w:rsid w:val="007C07C3"/>
    <w:rsid w:val="007C07D7"/>
    <w:rsid w:val="007C3498"/>
    <w:rsid w:val="007C3711"/>
    <w:rsid w:val="007C4EC7"/>
    <w:rsid w:val="007C4F24"/>
    <w:rsid w:val="007C79A0"/>
    <w:rsid w:val="007D0CE7"/>
    <w:rsid w:val="007D0F96"/>
    <w:rsid w:val="007D2BE8"/>
    <w:rsid w:val="007D32CC"/>
    <w:rsid w:val="007D5044"/>
    <w:rsid w:val="007D54D1"/>
    <w:rsid w:val="007D5847"/>
    <w:rsid w:val="007D60EA"/>
    <w:rsid w:val="007D692F"/>
    <w:rsid w:val="007D6D09"/>
    <w:rsid w:val="007D7BB8"/>
    <w:rsid w:val="007E09F6"/>
    <w:rsid w:val="007E11D5"/>
    <w:rsid w:val="007E1A6D"/>
    <w:rsid w:val="007E2865"/>
    <w:rsid w:val="007E2BFC"/>
    <w:rsid w:val="007E3197"/>
    <w:rsid w:val="007E3EEB"/>
    <w:rsid w:val="007E46D4"/>
    <w:rsid w:val="007E55C2"/>
    <w:rsid w:val="007E64B3"/>
    <w:rsid w:val="007F027C"/>
    <w:rsid w:val="007F0645"/>
    <w:rsid w:val="007F0CC5"/>
    <w:rsid w:val="007F2267"/>
    <w:rsid w:val="007F248F"/>
    <w:rsid w:val="007F3EE9"/>
    <w:rsid w:val="007F408C"/>
    <w:rsid w:val="007F47CA"/>
    <w:rsid w:val="007F4B1E"/>
    <w:rsid w:val="007F4C0F"/>
    <w:rsid w:val="007F4C1A"/>
    <w:rsid w:val="007F5B7C"/>
    <w:rsid w:val="007F5C42"/>
    <w:rsid w:val="007F65E7"/>
    <w:rsid w:val="007F6B5E"/>
    <w:rsid w:val="0080078B"/>
    <w:rsid w:val="00800BF0"/>
    <w:rsid w:val="00800ED1"/>
    <w:rsid w:val="0080116F"/>
    <w:rsid w:val="00801D73"/>
    <w:rsid w:val="00802657"/>
    <w:rsid w:val="008032E7"/>
    <w:rsid w:val="0080423E"/>
    <w:rsid w:val="008043CB"/>
    <w:rsid w:val="00805791"/>
    <w:rsid w:val="008065A4"/>
    <w:rsid w:val="00806BA7"/>
    <w:rsid w:val="00806F66"/>
    <w:rsid w:val="0080726C"/>
    <w:rsid w:val="008108E1"/>
    <w:rsid w:val="0081111D"/>
    <w:rsid w:val="008122F8"/>
    <w:rsid w:val="008128D7"/>
    <w:rsid w:val="008149BB"/>
    <w:rsid w:val="00814EE2"/>
    <w:rsid w:val="00815C51"/>
    <w:rsid w:val="008175A1"/>
    <w:rsid w:val="00817B52"/>
    <w:rsid w:val="0082078F"/>
    <w:rsid w:val="008210D4"/>
    <w:rsid w:val="0082134E"/>
    <w:rsid w:val="00821AAB"/>
    <w:rsid w:val="008223E0"/>
    <w:rsid w:val="0082258A"/>
    <w:rsid w:val="00823ACF"/>
    <w:rsid w:val="00824AF2"/>
    <w:rsid w:val="00824B3D"/>
    <w:rsid w:val="00824E1D"/>
    <w:rsid w:val="00825C1D"/>
    <w:rsid w:val="00827742"/>
    <w:rsid w:val="00827EE0"/>
    <w:rsid w:val="008312D6"/>
    <w:rsid w:val="008314BA"/>
    <w:rsid w:val="00831A7C"/>
    <w:rsid w:val="00832B62"/>
    <w:rsid w:val="00832BCB"/>
    <w:rsid w:val="00833414"/>
    <w:rsid w:val="0083371C"/>
    <w:rsid w:val="00834735"/>
    <w:rsid w:val="00834BF6"/>
    <w:rsid w:val="0083571B"/>
    <w:rsid w:val="00837AEF"/>
    <w:rsid w:val="00841D5B"/>
    <w:rsid w:val="0084345E"/>
    <w:rsid w:val="00843688"/>
    <w:rsid w:val="00843873"/>
    <w:rsid w:val="008438B8"/>
    <w:rsid w:val="00844478"/>
    <w:rsid w:val="0084563D"/>
    <w:rsid w:val="00846B73"/>
    <w:rsid w:val="00850261"/>
    <w:rsid w:val="008503FD"/>
    <w:rsid w:val="00850EB4"/>
    <w:rsid w:val="00851F3A"/>
    <w:rsid w:val="00851F70"/>
    <w:rsid w:val="00852D61"/>
    <w:rsid w:val="00853C53"/>
    <w:rsid w:val="00853C59"/>
    <w:rsid w:val="00854294"/>
    <w:rsid w:val="0085483D"/>
    <w:rsid w:val="00855C4B"/>
    <w:rsid w:val="008570EF"/>
    <w:rsid w:val="00857C5A"/>
    <w:rsid w:val="00857DFF"/>
    <w:rsid w:val="008601BC"/>
    <w:rsid w:val="00861547"/>
    <w:rsid w:val="00861C56"/>
    <w:rsid w:val="0086234D"/>
    <w:rsid w:val="00862B5A"/>
    <w:rsid w:val="00862DFC"/>
    <w:rsid w:val="00862F0F"/>
    <w:rsid w:val="00863903"/>
    <w:rsid w:val="00864841"/>
    <w:rsid w:val="00864C37"/>
    <w:rsid w:val="00866282"/>
    <w:rsid w:val="008663F3"/>
    <w:rsid w:val="008667A4"/>
    <w:rsid w:val="0086761F"/>
    <w:rsid w:val="00867813"/>
    <w:rsid w:val="00870158"/>
    <w:rsid w:val="00870375"/>
    <w:rsid w:val="00870499"/>
    <w:rsid w:val="008708D2"/>
    <w:rsid w:val="0087134C"/>
    <w:rsid w:val="00871BBC"/>
    <w:rsid w:val="00871D7A"/>
    <w:rsid w:val="0087208C"/>
    <w:rsid w:val="00873EA4"/>
    <w:rsid w:val="00873FC0"/>
    <w:rsid w:val="00875400"/>
    <w:rsid w:val="008761F4"/>
    <w:rsid w:val="008771ED"/>
    <w:rsid w:val="00877216"/>
    <w:rsid w:val="00877ED2"/>
    <w:rsid w:val="008807B6"/>
    <w:rsid w:val="00881831"/>
    <w:rsid w:val="00881CF1"/>
    <w:rsid w:val="00881E3B"/>
    <w:rsid w:val="0088408F"/>
    <w:rsid w:val="0088452A"/>
    <w:rsid w:val="008857BF"/>
    <w:rsid w:val="00886179"/>
    <w:rsid w:val="008872B0"/>
    <w:rsid w:val="00890C16"/>
    <w:rsid w:val="00893295"/>
    <w:rsid w:val="0089443A"/>
    <w:rsid w:val="00895D4C"/>
    <w:rsid w:val="00895E10"/>
    <w:rsid w:val="0089773D"/>
    <w:rsid w:val="00897BD7"/>
    <w:rsid w:val="008A085F"/>
    <w:rsid w:val="008A0A3A"/>
    <w:rsid w:val="008A13D7"/>
    <w:rsid w:val="008A1790"/>
    <w:rsid w:val="008A1F50"/>
    <w:rsid w:val="008A2267"/>
    <w:rsid w:val="008A2518"/>
    <w:rsid w:val="008A2D0C"/>
    <w:rsid w:val="008A2EEF"/>
    <w:rsid w:val="008A4F52"/>
    <w:rsid w:val="008A51A4"/>
    <w:rsid w:val="008A549E"/>
    <w:rsid w:val="008A5F7D"/>
    <w:rsid w:val="008A64F7"/>
    <w:rsid w:val="008A6E4A"/>
    <w:rsid w:val="008B08E4"/>
    <w:rsid w:val="008B0AE1"/>
    <w:rsid w:val="008B1547"/>
    <w:rsid w:val="008B1B30"/>
    <w:rsid w:val="008B3CE5"/>
    <w:rsid w:val="008B4261"/>
    <w:rsid w:val="008B5AF1"/>
    <w:rsid w:val="008B617E"/>
    <w:rsid w:val="008B6274"/>
    <w:rsid w:val="008B67DD"/>
    <w:rsid w:val="008C041E"/>
    <w:rsid w:val="008C0AB4"/>
    <w:rsid w:val="008C0D53"/>
    <w:rsid w:val="008C0FDC"/>
    <w:rsid w:val="008C1267"/>
    <w:rsid w:val="008C1ADA"/>
    <w:rsid w:val="008C2CAB"/>
    <w:rsid w:val="008C32CB"/>
    <w:rsid w:val="008C36A5"/>
    <w:rsid w:val="008C38CD"/>
    <w:rsid w:val="008C3A88"/>
    <w:rsid w:val="008C3BD2"/>
    <w:rsid w:val="008C501C"/>
    <w:rsid w:val="008C5EF2"/>
    <w:rsid w:val="008C5FCD"/>
    <w:rsid w:val="008C60FD"/>
    <w:rsid w:val="008C67CD"/>
    <w:rsid w:val="008D1844"/>
    <w:rsid w:val="008D1C76"/>
    <w:rsid w:val="008D2330"/>
    <w:rsid w:val="008D24AE"/>
    <w:rsid w:val="008D2C95"/>
    <w:rsid w:val="008D2E8D"/>
    <w:rsid w:val="008D2ED5"/>
    <w:rsid w:val="008D2FC5"/>
    <w:rsid w:val="008D378C"/>
    <w:rsid w:val="008D3B5F"/>
    <w:rsid w:val="008D44A5"/>
    <w:rsid w:val="008D59FB"/>
    <w:rsid w:val="008D5A17"/>
    <w:rsid w:val="008D5A27"/>
    <w:rsid w:val="008D5DEA"/>
    <w:rsid w:val="008D680C"/>
    <w:rsid w:val="008D7E78"/>
    <w:rsid w:val="008E088D"/>
    <w:rsid w:val="008E08ED"/>
    <w:rsid w:val="008E169B"/>
    <w:rsid w:val="008E1D05"/>
    <w:rsid w:val="008E23EE"/>
    <w:rsid w:val="008E2446"/>
    <w:rsid w:val="008E36FA"/>
    <w:rsid w:val="008E3A8C"/>
    <w:rsid w:val="008E3B49"/>
    <w:rsid w:val="008E3CFC"/>
    <w:rsid w:val="008E5369"/>
    <w:rsid w:val="008E54DB"/>
    <w:rsid w:val="008E55C3"/>
    <w:rsid w:val="008E55CA"/>
    <w:rsid w:val="008E6181"/>
    <w:rsid w:val="008E6C95"/>
    <w:rsid w:val="008F130E"/>
    <w:rsid w:val="008F17E5"/>
    <w:rsid w:val="008F1994"/>
    <w:rsid w:val="008F2281"/>
    <w:rsid w:val="008F2B57"/>
    <w:rsid w:val="008F310E"/>
    <w:rsid w:val="008F337B"/>
    <w:rsid w:val="008F36B0"/>
    <w:rsid w:val="008F3AE9"/>
    <w:rsid w:val="008F3E1E"/>
    <w:rsid w:val="008F46B8"/>
    <w:rsid w:val="008F5B32"/>
    <w:rsid w:val="008F69A7"/>
    <w:rsid w:val="008F7740"/>
    <w:rsid w:val="008F785F"/>
    <w:rsid w:val="009002E0"/>
    <w:rsid w:val="00900ADD"/>
    <w:rsid w:val="00900C00"/>
    <w:rsid w:val="0090121C"/>
    <w:rsid w:val="00901678"/>
    <w:rsid w:val="009016FF"/>
    <w:rsid w:val="00901A88"/>
    <w:rsid w:val="00901F97"/>
    <w:rsid w:val="00902692"/>
    <w:rsid w:val="00902777"/>
    <w:rsid w:val="00902C48"/>
    <w:rsid w:val="0090389B"/>
    <w:rsid w:val="00904304"/>
    <w:rsid w:val="00904504"/>
    <w:rsid w:val="00904E12"/>
    <w:rsid w:val="00905955"/>
    <w:rsid w:val="0090611D"/>
    <w:rsid w:val="009062E3"/>
    <w:rsid w:val="00906B4D"/>
    <w:rsid w:val="009073B3"/>
    <w:rsid w:val="00907719"/>
    <w:rsid w:val="00907FD5"/>
    <w:rsid w:val="0091033E"/>
    <w:rsid w:val="00912C65"/>
    <w:rsid w:val="00912F55"/>
    <w:rsid w:val="00913ADE"/>
    <w:rsid w:val="0091444A"/>
    <w:rsid w:val="0091525F"/>
    <w:rsid w:val="00915EBD"/>
    <w:rsid w:val="00916EC4"/>
    <w:rsid w:val="009171D1"/>
    <w:rsid w:val="00920023"/>
    <w:rsid w:val="00920E61"/>
    <w:rsid w:val="00921176"/>
    <w:rsid w:val="00922A9D"/>
    <w:rsid w:val="00922E58"/>
    <w:rsid w:val="00923869"/>
    <w:rsid w:val="0092484A"/>
    <w:rsid w:val="00925136"/>
    <w:rsid w:val="009252A3"/>
    <w:rsid w:val="009305A6"/>
    <w:rsid w:val="009306F8"/>
    <w:rsid w:val="0093113A"/>
    <w:rsid w:val="009312A0"/>
    <w:rsid w:val="00931FA6"/>
    <w:rsid w:val="009329CD"/>
    <w:rsid w:val="00933455"/>
    <w:rsid w:val="0093349F"/>
    <w:rsid w:val="00933ECE"/>
    <w:rsid w:val="0093433F"/>
    <w:rsid w:val="00935175"/>
    <w:rsid w:val="00936788"/>
    <w:rsid w:val="00937245"/>
    <w:rsid w:val="00940110"/>
    <w:rsid w:val="009401E9"/>
    <w:rsid w:val="00942944"/>
    <w:rsid w:val="009429C4"/>
    <w:rsid w:val="009430B5"/>
    <w:rsid w:val="009446CB"/>
    <w:rsid w:val="0094490B"/>
    <w:rsid w:val="00944F41"/>
    <w:rsid w:val="00945A82"/>
    <w:rsid w:val="00947188"/>
    <w:rsid w:val="00950DA3"/>
    <w:rsid w:val="00951BB8"/>
    <w:rsid w:val="00951CC2"/>
    <w:rsid w:val="00951F05"/>
    <w:rsid w:val="00952216"/>
    <w:rsid w:val="00952523"/>
    <w:rsid w:val="00952708"/>
    <w:rsid w:val="00952B41"/>
    <w:rsid w:val="00953230"/>
    <w:rsid w:val="0095328B"/>
    <w:rsid w:val="00953A2B"/>
    <w:rsid w:val="00953C57"/>
    <w:rsid w:val="00953D44"/>
    <w:rsid w:val="00953F6C"/>
    <w:rsid w:val="009545A4"/>
    <w:rsid w:val="009548FE"/>
    <w:rsid w:val="00954F31"/>
    <w:rsid w:val="00955102"/>
    <w:rsid w:val="00955AAC"/>
    <w:rsid w:val="00955BF4"/>
    <w:rsid w:val="00956F27"/>
    <w:rsid w:val="00956F73"/>
    <w:rsid w:val="00957137"/>
    <w:rsid w:val="00957871"/>
    <w:rsid w:val="009607CD"/>
    <w:rsid w:val="009610BD"/>
    <w:rsid w:val="009618F1"/>
    <w:rsid w:val="0096249B"/>
    <w:rsid w:val="00962B0D"/>
    <w:rsid w:val="009631D4"/>
    <w:rsid w:val="009634C5"/>
    <w:rsid w:val="009641C9"/>
    <w:rsid w:val="0096440E"/>
    <w:rsid w:val="00964EC3"/>
    <w:rsid w:val="00965262"/>
    <w:rsid w:val="0096541B"/>
    <w:rsid w:val="0096543D"/>
    <w:rsid w:val="009654D9"/>
    <w:rsid w:val="00965CAD"/>
    <w:rsid w:val="0096673D"/>
    <w:rsid w:val="00967B3D"/>
    <w:rsid w:val="0097011A"/>
    <w:rsid w:val="00970F2A"/>
    <w:rsid w:val="00972E81"/>
    <w:rsid w:val="00973903"/>
    <w:rsid w:val="009739D2"/>
    <w:rsid w:val="00973B51"/>
    <w:rsid w:val="00973FAB"/>
    <w:rsid w:val="00975383"/>
    <w:rsid w:val="00975995"/>
    <w:rsid w:val="00976B7C"/>
    <w:rsid w:val="00976CAA"/>
    <w:rsid w:val="0097786D"/>
    <w:rsid w:val="00977B98"/>
    <w:rsid w:val="00977EAD"/>
    <w:rsid w:val="009800D4"/>
    <w:rsid w:val="009808A8"/>
    <w:rsid w:val="009825DD"/>
    <w:rsid w:val="0098377A"/>
    <w:rsid w:val="00984B33"/>
    <w:rsid w:val="009855F8"/>
    <w:rsid w:val="0099023E"/>
    <w:rsid w:val="00990FA0"/>
    <w:rsid w:val="00990FB4"/>
    <w:rsid w:val="00991C51"/>
    <w:rsid w:val="0099346A"/>
    <w:rsid w:val="00994073"/>
    <w:rsid w:val="0099442D"/>
    <w:rsid w:val="00995058"/>
    <w:rsid w:val="009958C2"/>
    <w:rsid w:val="00996E33"/>
    <w:rsid w:val="009977DB"/>
    <w:rsid w:val="00997979"/>
    <w:rsid w:val="00997A30"/>
    <w:rsid w:val="00997D5C"/>
    <w:rsid w:val="009A052E"/>
    <w:rsid w:val="009A0DF1"/>
    <w:rsid w:val="009A198F"/>
    <w:rsid w:val="009A2765"/>
    <w:rsid w:val="009A2BCE"/>
    <w:rsid w:val="009A2F45"/>
    <w:rsid w:val="009A32E9"/>
    <w:rsid w:val="009A4341"/>
    <w:rsid w:val="009A5230"/>
    <w:rsid w:val="009A5839"/>
    <w:rsid w:val="009A5B73"/>
    <w:rsid w:val="009A651F"/>
    <w:rsid w:val="009A6B38"/>
    <w:rsid w:val="009A70FF"/>
    <w:rsid w:val="009A7E2C"/>
    <w:rsid w:val="009B07B4"/>
    <w:rsid w:val="009B0A4E"/>
    <w:rsid w:val="009B1892"/>
    <w:rsid w:val="009B2521"/>
    <w:rsid w:val="009B2CB3"/>
    <w:rsid w:val="009B4677"/>
    <w:rsid w:val="009B47CF"/>
    <w:rsid w:val="009B4BF1"/>
    <w:rsid w:val="009B4FF5"/>
    <w:rsid w:val="009B574E"/>
    <w:rsid w:val="009B6E11"/>
    <w:rsid w:val="009B7922"/>
    <w:rsid w:val="009C0480"/>
    <w:rsid w:val="009C0AA6"/>
    <w:rsid w:val="009C0F1C"/>
    <w:rsid w:val="009C1815"/>
    <w:rsid w:val="009C1E58"/>
    <w:rsid w:val="009C1E6B"/>
    <w:rsid w:val="009C2444"/>
    <w:rsid w:val="009C380F"/>
    <w:rsid w:val="009C3AD3"/>
    <w:rsid w:val="009C58E6"/>
    <w:rsid w:val="009C5EC2"/>
    <w:rsid w:val="009C7410"/>
    <w:rsid w:val="009C7440"/>
    <w:rsid w:val="009C78C2"/>
    <w:rsid w:val="009D0D64"/>
    <w:rsid w:val="009D1BF4"/>
    <w:rsid w:val="009D228E"/>
    <w:rsid w:val="009D25CC"/>
    <w:rsid w:val="009D2848"/>
    <w:rsid w:val="009D2A1D"/>
    <w:rsid w:val="009D39E7"/>
    <w:rsid w:val="009D4C79"/>
    <w:rsid w:val="009D767D"/>
    <w:rsid w:val="009D78C8"/>
    <w:rsid w:val="009E06C2"/>
    <w:rsid w:val="009E1B79"/>
    <w:rsid w:val="009E1EF2"/>
    <w:rsid w:val="009E3022"/>
    <w:rsid w:val="009E365C"/>
    <w:rsid w:val="009E3DDB"/>
    <w:rsid w:val="009E4B48"/>
    <w:rsid w:val="009E566F"/>
    <w:rsid w:val="009E60E4"/>
    <w:rsid w:val="009E69E4"/>
    <w:rsid w:val="009E7834"/>
    <w:rsid w:val="009E793B"/>
    <w:rsid w:val="009F09C5"/>
    <w:rsid w:val="009F0D87"/>
    <w:rsid w:val="009F137D"/>
    <w:rsid w:val="009F16FD"/>
    <w:rsid w:val="009F2327"/>
    <w:rsid w:val="009F3541"/>
    <w:rsid w:val="009F35FA"/>
    <w:rsid w:val="009F3CE4"/>
    <w:rsid w:val="009F5B4D"/>
    <w:rsid w:val="009F5E42"/>
    <w:rsid w:val="009F5EBF"/>
    <w:rsid w:val="009F5F6F"/>
    <w:rsid w:val="009F7BAD"/>
    <w:rsid w:val="009F7E01"/>
    <w:rsid w:val="009F7FE3"/>
    <w:rsid w:val="00A00431"/>
    <w:rsid w:val="00A01135"/>
    <w:rsid w:val="00A013E6"/>
    <w:rsid w:val="00A01906"/>
    <w:rsid w:val="00A024E8"/>
    <w:rsid w:val="00A0369D"/>
    <w:rsid w:val="00A03CD8"/>
    <w:rsid w:val="00A0658F"/>
    <w:rsid w:val="00A06FF0"/>
    <w:rsid w:val="00A07866"/>
    <w:rsid w:val="00A0787B"/>
    <w:rsid w:val="00A07D43"/>
    <w:rsid w:val="00A10470"/>
    <w:rsid w:val="00A10703"/>
    <w:rsid w:val="00A10CA1"/>
    <w:rsid w:val="00A119B8"/>
    <w:rsid w:val="00A11DB0"/>
    <w:rsid w:val="00A123FB"/>
    <w:rsid w:val="00A12819"/>
    <w:rsid w:val="00A1292A"/>
    <w:rsid w:val="00A14799"/>
    <w:rsid w:val="00A14A92"/>
    <w:rsid w:val="00A150D6"/>
    <w:rsid w:val="00A15785"/>
    <w:rsid w:val="00A16506"/>
    <w:rsid w:val="00A173EF"/>
    <w:rsid w:val="00A21325"/>
    <w:rsid w:val="00A21A9C"/>
    <w:rsid w:val="00A22E89"/>
    <w:rsid w:val="00A244A9"/>
    <w:rsid w:val="00A262A8"/>
    <w:rsid w:val="00A27253"/>
    <w:rsid w:val="00A27370"/>
    <w:rsid w:val="00A27FE2"/>
    <w:rsid w:val="00A308D4"/>
    <w:rsid w:val="00A311B3"/>
    <w:rsid w:val="00A3132B"/>
    <w:rsid w:val="00A31A52"/>
    <w:rsid w:val="00A31D54"/>
    <w:rsid w:val="00A321E7"/>
    <w:rsid w:val="00A327C4"/>
    <w:rsid w:val="00A32FC1"/>
    <w:rsid w:val="00A337D7"/>
    <w:rsid w:val="00A33ADF"/>
    <w:rsid w:val="00A34609"/>
    <w:rsid w:val="00A349F3"/>
    <w:rsid w:val="00A34BEA"/>
    <w:rsid w:val="00A36489"/>
    <w:rsid w:val="00A3666B"/>
    <w:rsid w:val="00A3778B"/>
    <w:rsid w:val="00A402B0"/>
    <w:rsid w:val="00A43442"/>
    <w:rsid w:val="00A43683"/>
    <w:rsid w:val="00A44557"/>
    <w:rsid w:val="00A44C4C"/>
    <w:rsid w:val="00A4563F"/>
    <w:rsid w:val="00A45AD3"/>
    <w:rsid w:val="00A46ED2"/>
    <w:rsid w:val="00A46F34"/>
    <w:rsid w:val="00A474CD"/>
    <w:rsid w:val="00A522FE"/>
    <w:rsid w:val="00A52DC5"/>
    <w:rsid w:val="00A52E89"/>
    <w:rsid w:val="00A53032"/>
    <w:rsid w:val="00A55298"/>
    <w:rsid w:val="00A554BB"/>
    <w:rsid w:val="00A56F99"/>
    <w:rsid w:val="00A57D6E"/>
    <w:rsid w:val="00A6164C"/>
    <w:rsid w:val="00A61B08"/>
    <w:rsid w:val="00A61F9C"/>
    <w:rsid w:val="00A6294B"/>
    <w:rsid w:val="00A6397F"/>
    <w:rsid w:val="00A64980"/>
    <w:rsid w:val="00A64C87"/>
    <w:rsid w:val="00A6564E"/>
    <w:rsid w:val="00A66C80"/>
    <w:rsid w:val="00A67893"/>
    <w:rsid w:val="00A701BA"/>
    <w:rsid w:val="00A703A1"/>
    <w:rsid w:val="00A7050C"/>
    <w:rsid w:val="00A7069A"/>
    <w:rsid w:val="00A71123"/>
    <w:rsid w:val="00A71307"/>
    <w:rsid w:val="00A728C2"/>
    <w:rsid w:val="00A72BF4"/>
    <w:rsid w:val="00A72E6B"/>
    <w:rsid w:val="00A730E6"/>
    <w:rsid w:val="00A741EA"/>
    <w:rsid w:val="00A743F6"/>
    <w:rsid w:val="00A75B18"/>
    <w:rsid w:val="00A75DB7"/>
    <w:rsid w:val="00A7645E"/>
    <w:rsid w:val="00A77517"/>
    <w:rsid w:val="00A80336"/>
    <w:rsid w:val="00A80679"/>
    <w:rsid w:val="00A80B3F"/>
    <w:rsid w:val="00A8150D"/>
    <w:rsid w:val="00A81B47"/>
    <w:rsid w:val="00A81BC6"/>
    <w:rsid w:val="00A821CE"/>
    <w:rsid w:val="00A825D5"/>
    <w:rsid w:val="00A82F1F"/>
    <w:rsid w:val="00A8315C"/>
    <w:rsid w:val="00A840F0"/>
    <w:rsid w:val="00A8481B"/>
    <w:rsid w:val="00A848D9"/>
    <w:rsid w:val="00A84E9D"/>
    <w:rsid w:val="00A858F1"/>
    <w:rsid w:val="00A86929"/>
    <w:rsid w:val="00A87BEA"/>
    <w:rsid w:val="00A87C46"/>
    <w:rsid w:val="00A92FA8"/>
    <w:rsid w:val="00A92FDB"/>
    <w:rsid w:val="00A93954"/>
    <w:rsid w:val="00A948D3"/>
    <w:rsid w:val="00A94B93"/>
    <w:rsid w:val="00A951B9"/>
    <w:rsid w:val="00A95DF0"/>
    <w:rsid w:val="00A966D0"/>
    <w:rsid w:val="00A9691C"/>
    <w:rsid w:val="00A96C6E"/>
    <w:rsid w:val="00A97683"/>
    <w:rsid w:val="00AA07F4"/>
    <w:rsid w:val="00AA1DF4"/>
    <w:rsid w:val="00AA2536"/>
    <w:rsid w:val="00AA299D"/>
    <w:rsid w:val="00AA2B61"/>
    <w:rsid w:val="00AA3DC4"/>
    <w:rsid w:val="00AA4187"/>
    <w:rsid w:val="00AA5D14"/>
    <w:rsid w:val="00AA619C"/>
    <w:rsid w:val="00AA61EB"/>
    <w:rsid w:val="00AA63E6"/>
    <w:rsid w:val="00AA66D4"/>
    <w:rsid w:val="00AA6CFA"/>
    <w:rsid w:val="00AA7423"/>
    <w:rsid w:val="00AA7C59"/>
    <w:rsid w:val="00AB07E9"/>
    <w:rsid w:val="00AB1DB9"/>
    <w:rsid w:val="00AB2117"/>
    <w:rsid w:val="00AB2FE4"/>
    <w:rsid w:val="00AB33AC"/>
    <w:rsid w:val="00AB3E8D"/>
    <w:rsid w:val="00AB3FC6"/>
    <w:rsid w:val="00AB41EE"/>
    <w:rsid w:val="00AB437F"/>
    <w:rsid w:val="00AB457B"/>
    <w:rsid w:val="00AB4B01"/>
    <w:rsid w:val="00AB56E9"/>
    <w:rsid w:val="00AB6576"/>
    <w:rsid w:val="00AB6BC6"/>
    <w:rsid w:val="00AB7115"/>
    <w:rsid w:val="00AC0A51"/>
    <w:rsid w:val="00AC0AF8"/>
    <w:rsid w:val="00AC0D59"/>
    <w:rsid w:val="00AC11C1"/>
    <w:rsid w:val="00AC22CF"/>
    <w:rsid w:val="00AC2D2C"/>
    <w:rsid w:val="00AC39E6"/>
    <w:rsid w:val="00AC471E"/>
    <w:rsid w:val="00AC47C2"/>
    <w:rsid w:val="00AC4E50"/>
    <w:rsid w:val="00AC4F37"/>
    <w:rsid w:val="00AC5CC6"/>
    <w:rsid w:val="00AC60A1"/>
    <w:rsid w:val="00AC6E82"/>
    <w:rsid w:val="00AC7494"/>
    <w:rsid w:val="00AC7B86"/>
    <w:rsid w:val="00AC7C65"/>
    <w:rsid w:val="00AD028F"/>
    <w:rsid w:val="00AD091F"/>
    <w:rsid w:val="00AD0C99"/>
    <w:rsid w:val="00AD1A48"/>
    <w:rsid w:val="00AD27E6"/>
    <w:rsid w:val="00AD28DE"/>
    <w:rsid w:val="00AD468F"/>
    <w:rsid w:val="00AD546B"/>
    <w:rsid w:val="00AD55DC"/>
    <w:rsid w:val="00AD597A"/>
    <w:rsid w:val="00AD5FCE"/>
    <w:rsid w:val="00AD663E"/>
    <w:rsid w:val="00AD69A7"/>
    <w:rsid w:val="00AD6AC7"/>
    <w:rsid w:val="00AD6E21"/>
    <w:rsid w:val="00AD7C83"/>
    <w:rsid w:val="00AD7E53"/>
    <w:rsid w:val="00AE1409"/>
    <w:rsid w:val="00AE191F"/>
    <w:rsid w:val="00AE2514"/>
    <w:rsid w:val="00AE2755"/>
    <w:rsid w:val="00AE3233"/>
    <w:rsid w:val="00AE4BBD"/>
    <w:rsid w:val="00AE4DA8"/>
    <w:rsid w:val="00AE4FD0"/>
    <w:rsid w:val="00AE5378"/>
    <w:rsid w:val="00AE5490"/>
    <w:rsid w:val="00AE5BB6"/>
    <w:rsid w:val="00AE5D13"/>
    <w:rsid w:val="00AE5F3F"/>
    <w:rsid w:val="00AE6591"/>
    <w:rsid w:val="00AF0415"/>
    <w:rsid w:val="00AF0BB8"/>
    <w:rsid w:val="00AF1BDF"/>
    <w:rsid w:val="00AF21D0"/>
    <w:rsid w:val="00AF23BE"/>
    <w:rsid w:val="00AF2943"/>
    <w:rsid w:val="00AF2E82"/>
    <w:rsid w:val="00AF39D5"/>
    <w:rsid w:val="00AF3AFB"/>
    <w:rsid w:val="00AF3D1B"/>
    <w:rsid w:val="00AF3DB1"/>
    <w:rsid w:val="00AF40C1"/>
    <w:rsid w:val="00AF4653"/>
    <w:rsid w:val="00AF4A7D"/>
    <w:rsid w:val="00AF4B9F"/>
    <w:rsid w:val="00AF5071"/>
    <w:rsid w:val="00AF53C5"/>
    <w:rsid w:val="00AF56E2"/>
    <w:rsid w:val="00AF6235"/>
    <w:rsid w:val="00AF689E"/>
    <w:rsid w:val="00AF72AC"/>
    <w:rsid w:val="00AF72F8"/>
    <w:rsid w:val="00AF7B7C"/>
    <w:rsid w:val="00AF7EB5"/>
    <w:rsid w:val="00B0005F"/>
    <w:rsid w:val="00B01A8D"/>
    <w:rsid w:val="00B023C6"/>
    <w:rsid w:val="00B024C9"/>
    <w:rsid w:val="00B03B77"/>
    <w:rsid w:val="00B0459C"/>
    <w:rsid w:val="00B047BC"/>
    <w:rsid w:val="00B04C8B"/>
    <w:rsid w:val="00B068F8"/>
    <w:rsid w:val="00B06B86"/>
    <w:rsid w:val="00B06C81"/>
    <w:rsid w:val="00B06F81"/>
    <w:rsid w:val="00B07233"/>
    <w:rsid w:val="00B072BF"/>
    <w:rsid w:val="00B0739F"/>
    <w:rsid w:val="00B07DAB"/>
    <w:rsid w:val="00B10C6A"/>
    <w:rsid w:val="00B12D25"/>
    <w:rsid w:val="00B1329A"/>
    <w:rsid w:val="00B13C6F"/>
    <w:rsid w:val="00B14D48"/>
    <w:rsid w:val="00B14E1D"/>
    <w:rsid w:val="00B15359"/>
    <w:rsid w:val="00B163EC"/>
    <w:rsid w:val="00B16A9E"/>
    <w:rsid w:val="00B17F6E"/>
    <w:rsid w:val="00B22330"/>
    <w:rsid w:val="00B22688"/>
    <w:rsid w:val="00B23A9D"/>
    <w:rsid w:val="00B24C57"/>
    <w:rsid w:val="00B24D88"/>
    <w:rsid w:val="00B2597F"/>
    <w:rsid w:val="00B25CFC"/>
    <w:rsid w:val="00B261C4"/>
    <w:rsid w:val="00B262F8"/>
    <w:rsid w:val="00B30F9F"/>
    <w:rsid w:val="00B32785"/>
    <w:rsid w:val="00B32A94"/>
    <w:rsid w:val="00B32B22"/>
    <w:rsid w:val="00B336A0"/>
    <w:rsid w:val="00B33BDD"/>
    <w:rsid w:val="00B34508"/>
    <w:rsid w:val="00B34C33"/>
    <w:rsid w:val="00B3676F"/>
    <w:rsid w:val="00B373DB"/>
    <w:rsid w:val="00B4023E"/>
    <w:rsid w:val="00B4100E"/>
    <w:rsid w:val="00B4203D"/>
    <w:rsid w:val="00B4238A"/>
    <w:rsid w:val="00B423C4"/>
    <w:rsid w:val="00B4250E"/>
    <w:rsid w:val="00B42582"/>
    <w:rsid w:val="00B43061"/>
    <w:rsid w:val="00B432BF"/>
    <w:rsid w:val="00B43962"/>
    <w:rsid w:val="00B44032"/>
    <w:rsid w:val="00B45969"/>
    <w:rsid w:val="00B461A8"/>
    <w:rsid w:val="00B47049"/>
    <w:rsid w:val="00B47376"/>
    <w:rsid w:val="00B50462"/>
    <w:rsid w:val="00B50C70"/>
    <w:rsid w:val="00B51070"/>
    <w:rsid w:val="00B51767"/>
    <w:rsid w:val="00B5178E"/>
    <w:rsid w:val="00B51BDA"/>
    <w:rsid w:val="00B5233E"/>
    <w:rsid w:val="00B523D9"/>
    <w:rsid w:val="00B52EB0"/>
    <w:rsid w:val="00B5322D"/>
    <w:rsid w:val="00B549DD"/>
    <w:rsid w:val="00B56621"/>
    <w:rsid w:val="00B56BF6"/>
    <w:rsid w:val="00B57F80"/>
    <w:rsid w:val="00B609A1"/>
    <w:rsid w:val="00B60C0C"/>
    <w:rsid w:val="00B60DDE"/>
    <w:rsid w:val="00B612DF"/>
    <w:rsid w:val="00B62A4D"/>
    <w:rsid w:val="00B62FFF"/>
    <w:rsid w:val="00B63A23"/>
    <w:rsid w:val="00B63B51"/>
    <w:rsid w:val="00B664F8"/>
    <w:rsid w:val="00B6758D"/>
    <w:rsid w:val="00B677A2"/>
    <w:rsid w:val="00B70F5E"/>
    <w:rsid w:val="00B71515"/>
    <w:rsid w:val="00B716AA"/>
    <w:rsid w:val="00B716CA"/>
    <w:rsid w:val="00B71A8C"/>
    <w:rsid w:val="00B7250A"/>
    <w:rsid w:val="00B72B73"/>
    <w:rsid w:val="00B73968"/>
    <w:rsid w:val="00B73FAF"/>
    <w:rsid w:val="00B7617C"/>
    <w:rsid w:val="00B76591"/>
    <w:rsid w:val="00B77487"/>
    <w:rsid w:val="00B778B5"/>
    <w:rsid w:val="00B778F0"/>
    <w:rsid w:val="00B80051"/>
    <w:rsid w:val="00B80329"/>
    <w:rsid w:val="00B8045D"/>
    <w:rsid w:val="00B81920"/>
    <w:rsid w:val="00B821E7"/>
    <w:rsid w:val="00B82FF3"/>
    <w:rsid w:val="00B842AB"/>
    <w:rsid w:val="00B8497C"/>
    <w:rsid w:val="00B8508E"/>
    <w:rsid w:val="00B86A0F"/>
    <w:rsid w:val="00B86C28"/>
    <w:rsid w:val="00B871F2"/>
    <w:rsid w:val="00B905AC"/>
    <w:rsid w:val="00B92667"/>
    <w:rsid w:val="00B92AD0"/>
    <w:rsid w:val="00B92E0B"/>
    <w:rsid w:val="00B933A2"/>
    <w:rsid w:val="00B93B59"/>
    <w:rsid w:val="00B941A4"/>
    <w:rsid w:val="00B94D2A"/>
    <w:rsid w:val="00B95CAC"/>
    <w:rsid w:val="00B95EE4"/>
    <w:rsid w:val="00B95F7E"/>
    <w:rsid w:val="00B96CDE"/>
    <w:rsid w:val="00B9704D"/>
    <w:rsid w:val="00B972F1"/>
    <w:rsid w:val="00BA0BFA"/>
    <w:rsid w:val="00BA1294"/>
    <w:rsid w:val="00BA1314"/>
    <w:rsid w:val="00BA16E4"/>
    <w:rsid w:val="00BA2C8D"/>
    <w:rsid w:val="00BA3BF1"/>
    <w:rsid w:val="00BA4287"/>
    <w:rsid w:val="00BA4609"/>
    <w:rsid w:val="00BA55BD"/>
    <w:rsid w:val="00BA6EFF"/>
    <w:rsid w:val="00BA7578"/>
    <w:rsid w:val="00BA7A47"/>
    <w:rsid w:val="00BA7FB9"/>
    <w:rsid w:val="00BB0763"/>
    <w:rsid w:val="00BB10C4"/>
    <w:rsid w:val="00BB11EF"/>
    <w:rsid w:val="00BB12F2"/>
    <w:rsid w:val="00BB13B7"/>
    <w:rsid w:val="00BB3366"/>
    <w:rsid w:val="00BB3976"/>
    <w:rsid w:val="00BB3B1D"/>
    <w:rsid w:val="00BB3BD2"/>
    <w:rsid w:val="00BB46AF"/>
    <w:rsid w:val="00BB4A9D"/>
    <w:rsid w:val="00BB5A0F"/>
    <w:rsid w:val="00BB6B91"/>
    <w:rsid w:val="00BB6E60"/>
    <w:rsid w:val="00BB7F96"/>
    <w:rsid w:val="00BC0007"/>
    <w:rsid w:val="00BC1C94"/>
    <w:rsid w:val="00BC4088"/>
    <w:rsid w:val="00BC419E"/>
    <w:rsid w:val="00BC4C1D"/>
    <w:rsid w:val="00BC5C78"/>
    <w:rsid w:val="00BC5D48"/>
    <w:rsid w:val="00BC6945"/>
    <w:rsid w:val="00BC700A"/>
    <w:rsid w:val="00BC73F1"/>
    <w:rsid w:val="00BD0179"/>
    <w:rsid w:val="00BD08C9"/>
    <w:rsid w:val="00BD1FD4"/>
    <w:rsid w:val="00BD2A88"/>
    <w:rsid w:val="00BD32A9"/>
    <w:rsid w:val="00BD368B"/>
    <w:rsid w:val="00BD462B"/>
    <w:rsid w:val="00BD4731"/>
    <w:rsid w:val="00BD476E"/>
    <w:rsid w:val="00BD5252"/>
    <w:rsid w:val="00BD6109"/>
    <w:rsid w:val="00BD6854"/>
    <w:rsid w:val="00BE0385"/>
    <w:rsid w:val="00BE05A0"/>
    <w:rsid w:val="00BE193C"/>
    <w:rsid w:val="00BE37B2"/>
    <w:rsid w:val="00BE49DA"/>
    <w:rsid w:val="00BE4AD5"/>
    <w:rsid w:val="00BF0B92"/>
    <w:rsid w:val="00BF0CEE"/>
    <w:rsid w:val="00BF0D86"/>
    <w:rsid w:val="00BF1B42"/>
    <w:rsid w:val="00BF217B"/>
    <w:rsid w:val="00BF27B1"/>
    <w:rsid w:val="00BF28BA"/>
    <w:rsid w:val="00BF3140"/>
    <w:rsid w:val="00BF34EC"/>
    <w:rsid w:val="00BF41BA"/>
    <w:rsid w:val="00BF4ADB"/>
    <w:rsid w:val="00BF56E8"/>
    <w:rsid w:val="00BF5EDA"/>
    <w:rsid w:val="00BF5F33"/>
    <w:rsid w:val="00BF67C4"/>
    <w:rsid w:val="00BF73AE"/>
    <w:rsid w:val="00C00629"/>
    <w:rsid w:val="00C01A48"/>
    <w:rsid w:val="00C021C1"/>
    <w:rsid w:val="00C026F0"/>
    <w:rsid w:val="00C044F9"/>
    <w:rsid w:val="00C05F1C"/>
    <w:rsid w:val="00C0639C"/>
    <w:rsid w:val="00C06514"/>
    <w:rsid w:val="00C06FD1"/>
    <w:rsid w:val="00C071C2"/>
    <w:rsid w:val="00C0735A"/>
    <w:rsid w:val="00C07CDA"/>
    <w:rsid w:val="00C100D2"/>
    <w:rsid w:val="00C12370"/>
    <w:rsid w:val="00C1288C"/>
    <w:rsid w:val="00C12CCC"/>
    <w:rsid w:val="00C13DCE"/>
    <w:rsid w:val="00C14715"/>
    <w:rsid w:val="00C153E1"/>
    <w:rsid w:val="00C15A21"/>
    <w:rsid w:val="00C1608A"/>
    <w:rsid w:val="00C17906"/>
    <w:rsid w:val="00C2000F"/>
    <w:rsid w:val="00C20EFB"/>
    <w:rsid w:val="00C226DB"/>
    <w:rsid w:val="00C234F4"/>
    <w:rsid w:val="00C236A2"/>
    <w:rsid w:val="00C23837"/>
    <w:rsid w:val="00C23DE1"/>
    <w:rsid w:val="00C23E05"/>
    <w:rsid w:val="00C24236"/>
    <w:rsid w:val="00C24AF6"/>
    <w:rsid w:val="00C26179"/>
    <w:rsid w:val="00C26C42"/>
    <w:rsid w:val="00C310A5"/>
    <w:rsid w:val="00C311E1"/>
    <w:rsid w:val="00C31537"/>
    <w:rsid w:val="00C324E1"/>
    <w:rsid w:val="00C32732"/>
    <w:rsid w:val="00C3288E"/>
    <w:rsid w:val="00C32AD0"/>
    <w:rsid w:val="00C33C1C"/>
    <w:rsid w:val="00C341EC"/>
    <w:rsid w:val="00C346BC"/>
    <w:rsid w:val="00C346C7"/>
    <w:rsid w:val="00C353F5"/>
    <w:rsid w:val="00C35809"/>
    <w:rsid w:val="00C3655A"/>
    <w:rsid w:val="00C37040"/>
    <w:rsid w:val="00C40770"/>
    <w:rsid w:val="00C41AB2"/>
    <w:rsid w:val="00C42326"/>
    <w:rsid w:val="00C43243"/>
    <w:rsid w:val="00C435F6"/>
    <w:rsid w:val="00C44229"/>
    <w:rsid w:val="00C44E26"/>
    <w:rsid w:val="00C46ED8"/>
    <w:rsid w:val="00C500AB"/>
    <w:rsid w:val="00C512CF"/>
    <w:rsid w:val="00C514F9"/>
    <w:rsid w:val="00C516C5"/>
    <w:rsid w:val="00C5230C"/>
    <w:rsid w:val="00C52A17"/>
    <w:rsid w:val="00C55025"/>
    <w:rsid w:val="00C559C3"/>
    <w:rsid w:val="00C55AD3"/>
    <w:rsid w:val="00C55E6D"/>
    <w:rsid w:val="00C56C43"/>
    <w:rsid w:val="00C57525"/>
    <w:rsid w:val="00C576F4"/>
    <w:rsid w:val="00C57D00"/>
    <w:rsid w:val="00C604B9"/>
    <w:rsid w:val="00C615AF"/>
    <w:rsid w:val="00C62361"/>
    <w:rsid w:val="00C625F6"/>
    <w:rsid w:val="00C63D18"/>
    <w:rsid w:val="00C67305"/>
    <w:rsid w:val="00C67717"/>
    <w:rsid w:val="00C70413"/>
    <w:rsid w:val="00C70579"/>
    <w:rsid w:val="00C716F2"/>
    <w:rsid w:val="00C71CE2"/>
    <w:rsid w:val="00C72FA8"/>
    <w:rsid w:val="00C73EDE"/>
    <w:rsid w:val="00C742AB"/>
    <w:rsid w:val="00C742AF"/>
    <w:rsid w:val="00C742C6"/>
    <w:rsid w:val="00C75040"/>
    <w:rsid w:val="00C756AB"/>
    <w:rsid w:val="00C76D59"/>
    <w:rsid w:val="00C77296"/>
    <w:rsid w:val="00C77472"/>
    <w:rsid w:val="00C77506"/>
    <w:rsid w:val="00C77846"/>
    <w:rsid w:val="00C77CEF"/>
    <w:rsid w:val="00C806C5"/>
    <w:rsid w:val="00C80716"/>
    <w:rsid w:val="00C80D05"/>
    <w:rsid w:val="00C82674"/>
    <w:rsid w:val="00C827E4"/>
    <w:rsid w:val="00C82CB9"/>
    <w:rsid w:val="00C839CF"/>
    <w:rsid w:val="00C84B9B"/>
    <w:rsid w:val="00C8562E"/>
    <w:rsid w:val="00C86831"/>
    <w:rsid w:val="00C86C75"/>
    <w:rsid w:val="00C87022"/>
    <w:rsid w:val="00C87930"/>
    <w:rsid w:val="00C879A2"/>
    <w:rsid w:val="00C90122"/>
    <w:rsid w:val="00C905A9"/>
    <w:rsid w:val="00C9172C"/>
    <w:rsid w:val="00C92253"/>
    <w:rsid w:val="00C925CD"/>
    <w:rsid w:val="00C925DE"/>
    <w:rsid w:val="00C92A23"/>
    <w:rsid w:val="00C9350D"/>
    <w:rsid w:val="00C9396E"/>
    <w:rsid w:val="00C9472F"/>
    <w:rsid w:val="00C95729"/>
    <w:rsid w:val="00C96CE1"/>
    <w:rsid w:val="00C9734E"/>
    <w:rsid w:val="00C978CC"/>
    <w:rsid w:val="00CA0DC0"/>
    <w:rsid w:val="00CA0EEB"/>
    <w:rsid w:val="00CA1547"/>
    <w:rsid w:val="00CA1AB2"/>
    <w:rsid w:val="00CA2247"/>
    <w:rsid w:val="00CA23FC"/>
    <w:rsid w:val="00CA2DDC"/>
    <w:rsid w:val="00CA34EA"/>
    <w:rsid w:val="00CA4350"/>
    <w:rsid w:val="00CA447D"/>
    <w:rsid w:val="00CA565E"/>
    <w:rsid w:val="00CA5A8B"/>
    <w:rsid w:val="00CA628B"/>
    <w:rsid w:val="00CA673E"/>
    <w:rsid w:val="00CA6E6E"/>
    <w:rsid w:val="00CA72B3"/>
    <w:rsid w:val="00CA7787"/>
    <w:rsid w:val="00CA77C5"/>
    <w:rsid w:val="00CB024F"/>
    <w:rsid w:val="00CB0D05"/>
    <w:rsid w:val="00CB15AE"/>
    <w:rsid w:val="00CB1F47"/>
    <w:rsid w:val="00CB3D1D"/>
    <w:rsid w:val="00CB3F2E"/>
    <w:rsid w:val="00CB462A"/>
    <w:rsid w:val="00CB4AD4"/>
    <w:rsid w:val="00CB51AB"/>
    <w:rsid w:val="00CB5D49"/>
    <w:rsid w:val="00CB77DA"/>
    <w:rsid w:val="00CB7CD4"/>
    <w:rsid w:val="00CC0CA7"/>
    <w:rsid w:val="00CC1E7F"/>
    <w:rsid w:val="00CC22B3"/>
    <w:rsid w:val="00CC293F"/>
    <w:rsid w:val="00CC3211"/>
    <w:rsid w:val="00CC3A3F"/>
    <w:rsid w:val="00CC4173"/>
    <w:rsid w:val="00CC4248"/>
    <w:rsid w:val="00CC4509"/>
    <w:rsid w:val="00CC5088"/>
    <w:rsid w:val="00CC6CC9"/>
    <w:rsid w:val="00CC7BDC"/>
    <w:rsid w:val="00CD006C"/>
    <w:rsid w:val="00CD1492"/>
    <w:rsid w:val="00CD4E15"/>
    <w:rsid w:val="00CD52B5"/>
    <w:rsid w:val="00CD7E6C"/>
    <w:rsid w:val="00CE1087"/>
    <w:rsid w:val="00CE2DD2"/>
    <w:rsid w:val="00CE303A"/>
    <w:rsid w:val="00CE4DF3"/>
    <w:rsid w:val="00CE71C1"/>
    <w:rsid w:val="00CE799C"/>
    <w:rsid w:val="00CE7A65"/>
    <w:rsid w:val="00CE7BCF"/>
    <w:rsid w:val="00CE7D09"/>
    <w:rsid w:val="00CF0018"/>
    <w:rsid w:val="00CF0CDD"/>
    <w:rsid w:val="00CF0DAD"/>
    <w:rsid w:val="00CF1502"/>
    <w:rsid w:val="00CF238E"/>
    <w:rsid w:val="00CF3695"/>
    <w:rsid w:val="00CF3F40"/>
    <w:rsid w:val="00CF42F0"/>
    <w:rsid w:val="00CF53C7"/>
    <w:rsid w:val="00CF720D"/>
    <w:rsid w:val="00CF75DB"/>
    <w:rsid w:val="00CF7BD7"/>
    <w:rsid w:val="00CF7E96"/>
    <w:rsid w:val="00CF7F8B"/>
    <w:rsid w:val="00D0042F"/>
    <w:rsid w:val="00D01905"/>
    <w:rsid w:val="00D01BC9"/>
    <w:rsid w:val="00D01F02"/>
    <w:rsid w:val="00D022BD"/>
    <w:rsid w:val="00D02C9C"/>
    <w:rsid w:val="00D039D4"/>
    <w:rsid w:val="00D0467D"/>
    <w:rsid w:val="00D04811"/>
    <w:rsid w:val="00D04B27"/>
    <w:rsid w:val="00D05A22"/>
    <w:rsid w:val="00D06E7D"/>
    <w:rsid w:val="00D07197"/>
    <w:rsid w:val="00D102AD"/>
    <w:rsid w:val="00D10478"/>
    <w:rsid w:val="00D1204B"/>
    <w:rsid w:val="00D14F81"/>
    <w:rsid w:val="00D15320"/>
    <w:rsid w:val="00D157B6"/>
    <w:rsid w:val="00D16777"/>
    <w:rsid w:val="00D17B1A"/>
    <w:rsid w:val="00D2155A"/>
    <w:rsid w:val="00D21EED"/>
    <w:rsid w:val="00D22400"/>
    <w:rsid w:val="00D22C8D"/>
    <w:rsid w:val="00D239CA"/>
    <w:rsid w:val="00D239DC"/>
    <w:rsid w:val="00D25DF0"/>
    <w:rsid w:val="00D26290"/>
    <w:rsid w:val="00D274F5"/>
    <w:rsid w:val="00D2786D"/>
    <w:rsid w:val="00D3090C"/>
    <w:rsid w:val="00D3272C"/>
    <w:rsid w:val="00D33054"/>
    <w:rsid w:val="00D34B7B"/>
    <w:rsid w:val="00D351DF"/>
    <w:rsid w:val="00D35B0B"/>
    <w:rsid w:val="00D3660F"/>
    <w:rsid w:val="00D4023E"/>
    <w:rsid w:val="00D40A16"/>
    <w:rsid w:val="00D41160"/>
    <w:rsid w:val="00D41D6C"/>
    <w:rsid w:val="00D42F65"/>
    <w:rsid w:val="00D44196"/>
    <w:rsid w:val="00D4454C"/>
    <w:rsid w:val="00D454BA"/>
    <w:rsid w:val="00D47303"/>
    <w:rsid w:val="00D473F0"/>
    <w:rsid w:val="00D479B5"/>
    <w:rsid w:val="00D50013"/>
    <w:rsid w:val="00D50121"/>
    <w:rsid w:val="00D50599"/>
    <w:rsid w:val="00D5156C"/>
    <w:rsid w:val="00D51A82"/>
    <w:rsid w:val="00D5218F"/>
    <w:rsid w:val="00D550BE"/>
    <w:rsid w:val="00D554CF"/>
    <w:rsid w:val="00D55896"/>
    <w:rsid w:val="00D562B3"/>
    <w:rsid w:val="00D57326"/>
    <w:rsid w:val="00D5740A"/>
    <w:rsid w:val="00D57D6F"/>
    <w:rsid w:val="00D60B9A"/>
    <w:rsid w:val="00D60CFE"/>
    <w:rsid w:val="00D60EF2"/>
    <w:rsid w:val="00D61495"/>
    <w:rsid w:val="00D61732"/>
    <w:rsid w:val="00D6188E"/>
    <w:rsid w:val="00D61900"/>
    <w:rsid w:val="00D61B24"/>
    <w:rsid w:val="00D62BE7"/>
    <w:rsid w:val="00D62EBE"/>
    <w:rsid w:val="00D63BB4"/>
    <w:rsid w:val="00D63D6C"/>
    <w:rsid w:val="00D65A6D"/>
    <w:rsid w:val="00D65EDA"/>
    <w:rsid w:val="00D66269"/>
    <w:rsid w:val="00D667B3"/>
    <w:rsid w:val="00D66AEB"/>
    <w:rsid w:val="00D67D37"/>
    <w:rsid w:val="00D71AB7"/>
    <w:rsid w:val="00D71AF7"/>
    <w:rsid w:val="00D71FF0"/>
    <w:rsid w:val="00D732EE"/>
    <w:rsid w:val="00D746F5"/>
    <w:rsid w:val="00D751A0"/>
    <w:rsid w:val="00D766E0"/>
    <w:rsid w:val="00D76761"/>
    <w:rsid w:val="00D7690C"/>
    <w:rsid w:val="00D76974"/>
    <w:rsid w:val="00D77548"/>
    <w:rsid w:val="00D775F0"/>
    <w:rsid w:val="00D77673"/>
    <w:rsid w:val="00D8041C"/>
    <w:rsid w:val="00D80B44"/>
    <w:rsid w:val="00D80D25"/>
    <w:rsid w:val="00D814AF"/>
    <w:rsid w:val="00D81947"/>
    <w:rsid w:val="00D81A8D"/>
    <w:rsid w:val="00D81BE3"/>
    <w:rsid w:val="00D81D86"/>
    <w:rsid w:val="00D827C3"/>
    <w:rsid w:val="00D82990"/>
    <w:rsid w:val="00D82FF2"/>
    <w:rsid w:val="00D83219"/>
    <w:rsid w:val="00D832EB"/>
    <w:rsid w:val="00D83A72"/>
    <w:rsid w:val="00D848D1"/>
    <w:rsid w:val="00D85685"/>
    <w:rsid w:val="00D865E9"/>
    <w:rsid w:val="00D8694C"/>
    <w:rsid w:val="00D91689"/>
    <w:rsid w:val="00D9189C"/>
    <w:rsid w:val="00D9260D"/>
    <w:rsid w:val="00D93888"/>
    <w:rsid w:val="00D95494"/>
    <w:rsid w:val="00D9560F"/>
    <w:rsid w:val="00D97329"/>
    <w:rsid w:val="00D97CA5"/>
    <w:rsid w:val="00DA2032"/>
    <w:rsid w:val="00DA21BD"/>
    <w:rsid w:val="00DA3722"/>
    <w:rsid w:val="00DA3AE5"/>
    <w:rsid w:val="00DA3C0F"/>
    <w:rsid w:val="00DA4686"/>
    <w:rsid w:val="00DA47AA"/>
    <w:rsid w:val="00DA4D2E"/>
    <w:rsid w:val="00DA77FA"/>
    <w:rsid w:val="00DB23EC"/>
    <w:rsid w:val="00DB30C0"/>
    <w:rsid w:val="00DB3488"/>
    <w:rsid w:val="00DB35C1"/>
    <w:rsid w:val="00DB3AE7"/>
    <w:rsid w:val="00DB4071"/>
    <w:rsid w:val="00DB5120"/>
    <w:rsid w:val="00DB58E7"/>
    <w:rsid w:val="00DB5BD9"/>
    <w:rsid w:val="00DB5D83"/>
    <w:rsid w:val="00DB66F8"/>
    <w:rsid w:val="00DB6B7A"/>
    <w:rsid w:val="00DB716E"/>
    <w:rsid w:val="00DB7674"/>
    <w:rsid w:val="00DC04A9"/>
    <w:rsid w:val="00DC0674"/>
    <w:rsid w:val="00DC0F77"/>
    <w:rsid w:val="00DC1ADD"/>
    <w:rsid w:val="00DC24B5"/>
    <w:rsid w:val="00DC2776"/>
    <w:rsid w:val="00DC3C5F"/>
    <w:rsid w:val="00DC49A6"/>
    <w:rsid w:val="00DC66BF"/>
    <w:rsid w:val="00DC6D04"/>
    <w:rsid w:val="00DC7DC2"/>
    <w:rsid w:val="00DD009E"/>
    <w:rsid w:val="00DD0666"/>
    <w:rsid w:val="00DD1A31"/>
    <w:rsid w:val="00DD281B"/>
    <w:rsid w:val="00DD2CD3"/>
    <w:rsid w:val="00DD31F2"/>
    <w:rsid w:val="00DD37B4"/>
    <w:rsid w:val="00DD3DAD"/>
    <w:rsid w:val="00DD40BF"/>
    <w:rsid w:val="00DD4FC5"/>
    <w:rsid w:val="00DD50B3"/>
    <w:rsid w:val="00DD5E76"/>
    <w:rsid w:val="00DD60AD"/>
    <w:rsid w:val="00DD6D6A"/>
    <w:rsid w:val="00DD7862"/>
    <w:rsid w:val="00DD7F29"/>
    <w:rsid w:val="00DE2A06"/>
    <w:rsid w:val="00DE2A1C"/>
    <w:rsid w:val="00DE2C20"/>
    <w:rsid w:val="00DE2CC3"/>
    <w:rsid w:val="00DE33D0"/>
    <w:rsid w:val="00DE33EB"/>
    <w:rsid w:val="00DE3BB1"/>
    <w:rsid w:val="00DE3ECA"/>
    <w:rsid w:val="00DE3FD0"/>
    <w:rsid w:val="00DE4CCF"/>
    <w:rsid w:val="00DE4E7B"/>
    <w:rsid w:val="00DE52CC"/>
    <w:rsid w:val="00DE5A83"/>
    <w:rsid w:val="00DE5B67"/>
    <w:rsid w:val="00DE6379"/>
    <w:rsid w:val="00DE63AE"/>
    <w:rsid w:val="00DE6B39"/>
    <w:rsid w:val="00DE7DAD"/>
    <w:rsid w:val="00DF0028"/>
    <w:rsid w:val="00DF0CA8"/>
    <w:rsid w:val="00DF0E4C"/>
    <w:rsid w:val="00DF1260"/>
    <w:rsid w:val="00DF2A40"/>
    <w:rsid w:val="00DF2AF6"/>
    <w:rsid w:val="00DF3D26"/>
    <w:rsid w:val="00DF3F4C"/>
    <w:rsid w:val="00DF4DDA"/>
    <w:rsid w:val="00DF75F1"/>
    <w:rsid w:val="00E048DF"/>
    <w:rsid w:val="00E04E5A"/>
    <w:rsid w:val="00E0535C"/>
    <w:rsid w:val="00E056E4"/>
    <w:rsid w:val="00E0586B"/>
    <w:rsid w:val="00E05BC2"/>
    <w:rsid w:val="00E06229"/>
    <w:rsid w:val="00E065BA"/>
    <w:rsid w:val="00E071FF"/>
    <w:rsid w:val="00E07FD4"/>
    <w:rsid w:val="00E109E0"/>
    <w:rsid w:val="00E128ED"/>
    <w:rsid w:val="00E1290D"/>
    <w:rsid w:val="00E135F0"/>
    <w:rsid w:val="00E136F3"/>
    <w:rsid w:val="00E1408A"/>
    <w:rsid w:val="00E149BA"/>
    <w:rsid w:val="00E14E52"/>
    <w:rsid w:val="00E1554D"/>
    <w:rsid w:val="00E15BCD"/>
    <w:rsid w:val="00E16024"/>
    <w:rsid w:val="00E16077"/>
    <w:rsid w:val="00E162FF"/>
    <w:rsid w:val="00E16ED9"/>
    <w:rsid w:val="00E17267"/>
    <w:rsid w:val="00E179E5"/>
    <w:rsid w:val="00E200F5"/>
    <w:rsid w:val="00E2063A"/>
    <w:rsid w:val="00E21098"/>
    <w:rsid w:val="00E2211B"/>
    <w:rsid w:val="00E22619"/>
    <w:rsid w:val="00E22D96"/>
    <w:rsid w:val="00E23D75"/>
    <w:rsid w:val="00E242FA"/>
    <w:rsid w:val="00E24586"/>
    <w:rsid w:val="00E24A10"/>
    <w:rsid w:val="00E25127"/>
    <w:rsid w:val="00E25D37"/>
    <w:rsid w:val="00E26975"/>
    <w:rsid w:val="00E26CFF"/>
    <w:rsid w:val="00E27533"/>
    <w:rsid w:val="00E2760A"/>
    <w:rsid w:val="00E27894"/>
    <w:rsid w:val="00E30BEB"/>
    <w:rsid w:val="00E30F71"/>
    <w:rsid w:val="00E318F7"/>
    <w:rsid w:val="00E31DC6"/>
    <w:rsid w:val="00E32243"/>
    <w:rsid w:val="00E34D65"/>
    <w:rsid w:val="00E34E47"/>
    <w:rsid w:val="00E351DB"/>
    <w:rsid w:val="00E3702D"/>
    <w:rsid w:val="00E370BB"/>
    <w:rsid w:val="00E37356"/>
    <w:rsid w:val="00E37866"/>
    <w:rsid w:val="00E37A37"/>
    <w:rsid w:val="00E411AF"/>
    <w:rsid w:val="00E4166F"/>
    <w:rsid w:val="00E424E7"/>
    <w:rsid w:val="00E425FA"/>
    <w:rsid w:val="00E42897"/>
    <w:rsid w:val="00E43184"/>
    <w:rsid w:val="00E435E7"/>
    <w:rsid w:val="00E44E90"/>
    <w:rsid w:val="00E46249"/>
    <w:rsid w:val="00E468F1"/>
    <w:rsid w:val="00E47B60"/>
    <w:rsid w:val="00E47BE8"/>
    <w:rsid w:val="00E47DF3"/>
    <w:rsid w:val="00E5051D"/>
    <w:rsid w:val="00E509C8"/>
    <w:rsid w:val="00E532D1"/>
    <w:rsid w:val="00E53C23"/>
    <w:rsid w:val="00E549B1"/>
    <w:rsid w:val="00E55F42"/>
    <w:rsid w:val="00E57733"/>
    <w:rsid w:val="00E57948"/>
    <w:rsid w:val="00E57A5C"/>
    <w:rsid w:val="00E6051B"/>
    <w:rsid w:val="00E631E2"/>
    <w:rsid w:val="00E64518"/>
    <w:rsid w:val="00E64696"/>
    <w:rsid w:val="00E654CF"/>
    <w:rsid w:val="00E670B4"/>
    <w:rsid w:val="00E67206"/>
    <w:rsid w:val="00E67690"/>
    <w:rsid w:val="00E67B2E"/>
    <w:rsid w:val="00E70916"/>
    <w:rsid w:val="00E70E8C"/>
    <w:rsid w:val="00E7155A"/>
    <w:rsid w:val="00E71942"/>
    <w:rsid w:val="00E7254D"/>
    <w:rsid w:val="00E7256E"/>
    <w:rsid w:val="00E72D75"/>
    <w:rsid w:val="00E74714"/>
    <w:rsid w:val="00E747D1"/>
    <w:rsid w:val="00E74CD4"/>
    <w:rsid w:val="00E756B7"/>
    <w:rsid w:val="00E75B07"/>
    <w:rsid w:val="00E770C3"/>
    <w:rsid w:val="00E8051A"/>
    <w:rsid w:val="00E807A9"/>
    <w:rsid w:val="00E80B84"/>
    <w:rsid w:val="00E81532"/>
    <w:rsid w:val="00E815A7"/>
    <w:rsid w:val="00E81DCF"/>
    <w:rsid w:val="00E82605"/>
    <w:rsid w:val="00E83F40"/>
    <w:rsid w:val="00E8484E"/>
    <w:rsid w:val="00E85FA8"/>
    <w:rsid w:val="00E85FB7"/>
    <w:rsid w:val="00E86C1C"/>
    <w:rsid w:val="00E873B0"/>
    <w:rsid w:val="00E87A9E"/>
    <w:rsid w:val="00E87E59"/>
    <w:rsid w:val="00E900C4"/>
    <w:rsid w:val="00E917C7"/>
    <w:rsid w:val="00E9279E"/>
    <w:rsid w:val="00E92AAF"/>
    <w:rsid w:val="00E935C6"/>
    <w:rsid w:val="00E93A6B"/>
    <w:rsid w:val="00E93F24"/>
    <w:rsid w:val="00E964D0"/>
    <w:rsid w:val="00E967A7"/>
    <w:rsid w:val="00EA0D07"/>
    <w:rsid w:val="00EA1032"/>
    <w:rsid w:val="00EA1529"/>
    <w:rsid w:val="00EA226D"/>
    <w:rsid w:val="00EA25D8"/>
    <w:rsid w:val="00EA29CF"/>
    <w:rsid w:val="00EA41D2"/>
    <w:rsid w:val="00EA656A"/>
    <w:rsid w:val="00EA6682"/>
    <w:rsid w:val="00EA6B87"/>
    <w:rsid w:val="00EA7565"/>
    <w:rsid w:val="00EA78CE"/>
    <w:rsid w:val="00EA7928"/>
    <w:rsid w:val="00EB0331"/>
    <w:rsid w:val="00EB1C82"/>
    <w:rsid w:val="00EB1F9E"/>
    <w:rsid w:val="00EB1FEA"/>
    <w:rsid w:val="00EB20F6"/>
    <w:rsid w:val="00EB3DBA"/>
    <w:rsid w:val="00EB4253"/>
    <w:rsid w:val="00EB63BB"/>
    <w:rsid w:val="00EB68D3"/>
    <w:rsid w:val="00EB7BCC"/>
    <w:rsid w:val="00EC018D"/>
    <w:rsid w:val="00EC0D04"/>
    <w:rsid w:val="00EC0FE5"/>
    <w:rsid w:val="00EC11AD"/>
    <w:rsid w:val="00EC16EB"/>
    <w:rsid w:val="00EC1FAC"/>
    <w:rsid w:val="00EC3D91"/>
    <w:rsid w:val="00EC3E0A"/>
    <w:rsid w:val="00EC3E28"/>
    <w:rsid w:val="00EC428D"/>
    <w:rsid w:val="00EC4830"/>
    <w:rsid w:val="00EC4D87"/>
    <w:rsid w:val="00EC543F"/>
    <w:rsid w:val="00EC5CFA"/>
    <w:rsid w:val="00EC6D53"/>
    <w:rsid w:val="00EC6D63"/>
    <w:rsid w:val="00EC7776"/>
    <w:rsid w:val="00EC781A"/>
    <w:rsid w:val="00ED0F56"/>
    <w:rsid w:val="00ED1466"/>
    <w:rsid w:val="00ED15A1"/>
    <w:rsid w:val="00ED1C99"/>
    <w:rsid w:val="00ED20D7"/>
    <w:rsid w:val="00ED24AA"/>
    <w:rsid w:val="00ED35FF"/>
    <w:rsid w:val="00ED432C"/>
    <w:rsid w:val="00ED43F9"/>
    <w:rsid w:val="00ED44BF"/>
    <w:rsid w:val="00ED570E"/>
    <w:rsid w:val="00ED64AC"/>
    <w:rsid w:val="00ED6725"/>
    <w:rsid w:val="00ED6DE5"/>
    <w:rsid w:val="00ED7248"/>
    <w:rsid w:val="00ED7597"/>
    <w:rsid w:val="00ED75F7"/>
    <w:rsid w:val="00ED7CFC"/>
    <w:rsid w:val="00EE0397"/>
    <w:rsid w:val="00EE07CB"/>
    <w:rsid w:val="00EE0F2E"/>
    <w:rsid w:val="00EE3934"/>
    <w:rsid w:val="00EE3E05"/>
    <w:rsid w:val="00EE3E5B"/>
    <w:rsid w:val="00EE4109"/>
    <w:rsid w:val="00EE4264"/>
    <w:rsid w:val="00EE5069"/>
    <w:rsid w:val="00EE5776"/>
    <w:rsid w:val="00EE58A2"/>
    <w:rsid w:val="00EE5E3F"/>
    <w:rsid w:val="00EE75BC"/>
    <w:rsid w:val="00EF0840"/>
    <w:rsid w:val="00EF149E"/>
    <w:rsid w:val="00EF1655"/>
    <w:rsid w:val="00EF242B"/>
    <w:rsid w:val="00EF4972"/>
    <w:rsid w:val="00EF4BFC"/>
    <w:rsid w:val="00EF51E0"/>
    <w:rsid w:val="00EF5D3E"/>
    <w:rsid w:val="00EF7037"/>
    <w:rsid w:val="00EF7102"/>
    <w:rsid w:val="00EF726D"/>
    <w:rsid w:val="00F003D4"/>
    <w:rsid w:val="00F0197D"/>
    <w:rsid w:val="00F01B3F"/>
    <w:rsid w:val="00F0209D"/>
    <w:rsid w:val="00F02712"/>
    <w:rsid w:val="00F03D25"/>
    <w:rsid w:val="00F048E5"/>
    <w:rsid w:val="00F0554B"/>
    <w:rsid w:val="00F05584"/>
    <w:rsid w:val="00F061DE"/>
    <w:rsid w:val="00F06508"/>
    <w:rsid w:val="00F06EE1"/>
    <w:rsid w:val="00F077AE"/>
    <w:rsid w:val="00F106D5"/>
    <w:rsid w:val="00F10AB9"/>
    <w:rsid w:val="00F10C59"/>
    <w:rsid w:val="00F11FFA"/>
    <w:rsid w:val="00F1351F"/>
    <w:rsid w:val="00F13970"/>
    <w:rsid w:val="00F14E9D"/>
    <w:rsid w:val="00F15B9F"/>
    <w:rsid w:val="00F15BA9"/>
    <w:rsid w:val="00F170E0"/>
    <w:rsid w:val="00F177C5"/>
    <w:rsid w:val="00F200A6"/>
    <w:rsid w:val="00F211A0"/>
    <w:rsid w:val="00F21F7C"/>
    <w:rsid w:val="00F2358A"/>
    <w:rsid w:val="00F236D4"/>
    <w:rsid w:val="00F24BE8"/>
    <w:rsid w:val="00F254C3"/>
    <w:rsid w:val="00F255EB"/>
    <w:rsid w:val="00F26A41"/>
    <w:rsid w:val="00F2775F"/>
    <w:rsid w:val="00F30325"/>
    <w:rsid w:val="00F338C8"/>
    <w:rsid w:val="00F340C5"/>
    <w:rsid w:val="00F34229"/>
    <w:rsid w:val="00F343E9"/>
    <w:rsid w:val="00F34FBE"/>
    <w:rsid w:val="00F36397"/>
    <w:rsid w:val="00F3726C"/>
    <w:rsid w:val="00F37CA5"/>
    <w:rsid w:val="00F40016"/>
    <w:rsid w:val="00F400C9"/>
    <w:rsid w:val="00F41502"/>
    <w:rsid w:val="00F41B19"/>
    <w:rsid w:val="00F422B1"/>
    <w:rsid w:val="00F42524"/>
    <w:rsid w:val="00F43217"/>
    <w:rsid w:val="00F44C2F"/>
    <w:rsid w:val="00F4573D"/>
    <w:rsid w:val="00F46438"/>
    <w:rsid w:val="00F46B8A"/>
    <w:rsid w:val="00F47E2D"/>
    <w:rsid w:val="00F50AE1"/>
    <w:rsid w:val="00F512AC"/>
    <w:rsid w:val="00F524B8"/>
    <w:rsid w:val="00F53F7D"/>
    <w:rsid w:val="00F54C52"/>
    <w:rsid w:val="00F5562E"/>
    <w:rsid w:val="00F55DFD"/>
    <w:rsid w:val="00F562EB"/>
    <w:rsid w:val="00F568F7"/>
    <w:rsid w:val="00F56D7F"/>
    <w:rsid w:val="00F57FC1"/>
    <w:rsid w:val="00F57FCD"/>
    <w:rsid w:val="00F60A47"/>
    <w:rsid w:val="00F617AD"/>
    <w:rsid w:val="00F619D2"/>
    <w:rsid w:val="00F620D1"/>
    <w:rsid w:val="00F621A4"/>
    <w:rsid w:val="00F623E0"/>
    <w:rsid w:val="00F62675"/>
    <w:rsid w:val="00F63A91"/>
    <w:rsid w:val="00F64CC2"/>
    <w:rsid w:val="00F65F09"/>
    <w:rsid w:val="00F66279"/>
    <w:rsid w:val="00F66986"/>
    <w:rsid w:val="00F6747B"/>
    <w:rsid w:val="00F678D2"/>
    <w:rsid w:val="00F7061F"/>
    <w:rsid w:val="00F72746"/>
    <w:rsid w:val="00F728D1"/>
    <w:rsid w:val="00F73983"/>
    <w:rsid w:val="00F73A2E"/>
    <w:rsid w:val="00F74044"/>
    <w:rsid w:val="00F74E1F"/>
    <w:rsid w:val="00F7664C"/>
    <w:rsid w:val="00F777D6"/>
    <w:rsid w:val="00F8036F"/>
    <w:rsid w:val="00F8085D"/>
    <w:rsid w:val="00F81817"/>
    <w:rsid w:val="00F8188F"/>
    <w:rsid w:val="00F824DE"/>
    <w:rsid w:val="00F831A3"/>
    <w:rsid w:val="00F84D0F"/>
    <w:rsid w:val="00F85328"/>
    <w:rsid w:val="00F856A0"/>
    <w:rsid w:val="00F85DFB"/>
    <w:rsid w:val="00F87A0B"/>
    <w:rsid w:val="00F90AC4"/>
    <w:rsid w:val="00F90CA5"/>
    <w:rsid w:val="00F91067"/>
    <w:rsid w:val="00F91633"/>
    <w:rsid w:val="00F91803"/>
    <w:rsid w:val="00F92C98"/>
    <w:rsid w:val="00F931FF"/>
    <w:rsid w:val="00F93A0E"/>
    <w:rsid w:val="00F93FF7"/>
    <w:rsid w:val="00F94B67"/>
    <w:rsid w:val="00F94D60"/>
    <w:rsid w:val="00F96B63"/>
    <w:rsid w:val="00F96D98"/>
    <w:rsid w:val="00F96E83"/>
    <w:rsid w:val="00F975D6"/>
    <w:rsid w:val="00FA1C0B"/>
    <w:rsid w:val="00FA336F"/>
    <w:rsid w:val="00FA4267"/>
    <w:rsid w:val="00FA4479"/>
    <w:rsid w:val="00FA4E39"/>
    <w:rsid w:val="00FA5055"/>
    <w:rsid w:val="00FA52C2"/>
    <w:rsid w:val="00FA5DF6"/>
    <w:rsid w:val="00FA5E0B"/>
    <w:rsid w:val="00FA61FA"/>
    <w:rsid w:val="00FA6A0A"/>
    <w:rsid w:val="00FA74D6"/>
    <w:rsid w:val="00FB0781"/>
    <w:rsid w:val="00FB1287"/>
    <w:rsid w:val="00FB17DC"/>
    <w:rsid w:val="00FB1F9F"/>
    <w:rsid w:val="00FB2088"/>
    <w:rsid w:val="00FB3B38"/>
    <w:rsid w:val="00FB3DD8"/>
    <w:rsid w:val="00FB3DFC"/>
    <w:rsid w:val="00FB4297"/>
    <w:rsid w:val="00FB4BAE"/>
    <w:rsid w:val="00FB5450"/>
    <w:rsid w:val="00FB54A3"/>
    <w:rsid w:val="00FB5BC4"/>
    <w:rsid w:val="00FB6DF1"/>
    <w:rsid w:val="00FB6FAB"/>
    <w:rsid w:val="00FB709D"/>
    <w:rsid w:val="00FB77DD"/>
    <w:rsid w:val="00FB7C1B"/>
    <w:rsid w:val="00FB7F72"/>
    <w:rsid w:val="00FC014E"/>
    <w:rsid w:val="00FC051C"/>
    <w:rsid w:val="00FC11E3"/>
    <w:rsid w:val="00FC1EAB"/>
    <w:rsid w:val="00FC2035"/>
    <w:rsid w:val="00FC2083"/>
    <w:rsid w:val="00FC27C0"/>
    <w:rsid w:val="00FC5D13"/>
    <w:rsid w:val="00FC66A0"/>
    <w:rsid w:val="00FC7EF0"/>
    <w:rsid w:val="00FD05C6"/>
    <w:rsid w:val="00FD177A"/>
    <w:rsid w:val="00FD3843"/>
    <w:rsid w:val="00FD430C"/>
    <w:rsid w:val="00FD4A7E"/>
    <w:rsid w:val="00FD56C3"/>
    <w:rsid w:val="00FD5C60"/>
    <w:rsid w:val="00FD6152"/>
    <w:rsid w:val="00FD69A2"/>
    <w:rsid w:val="00FD6EE2"/>
    <w:rsid w:val="00FD789F"/>
    <w:rsid w:val="00FE03FF"/>
    <w:rsid w:val="00FE0876"/>
    <w:rsid w:val="00FE3280"/>
    <w:rsid w:val="00FE3880"/>
    <w:rsid w:val="00FE3EFF"/>
    <w:rsid w:val="00FE496F"/>
    <w:rsid w:val="00FE4CA6"/>
    <w:rsid w:val="00FE6D6C"/>
    <w:rsid w:val="00FE6DAE"/>
    <w:rsid w:val="00FE7D99"/>
    <w:rsid w:val="00FF0AD3"/>
    <w:rsid w:val="00FF10DD"/>
    <w:rsid w:val="00FF1219"/>
    <w:rsid w:val="00FF1769"/>
    <w:rsid w:val="00FF1936"/>
    <w:rsid w:val="00FF20CE"/>
    <w:rsid w:val="00FF2FA4"/>
    <w:rsid w:val="00FF3C16"/>
    <w:rsid w:val="00FF48D6"/>
    <w:rsid w:val="00FF4F62"/>
    <w:rsid w:val="00FF6CE0"/>
    <w:rsid w:val="00FF733D"/>
    <w:rsid w:val="00FF74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BBA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E9B"/>
    <w:rPr>
      <w:rFonts w:ascii="Arial" w:hAnsi="Arial"/>
      <w:sz w:val="22"/>
    </w:rPr>
  </w:style>
  <w:style w:type="paragraph" w:styleId="Heading1">
    <w:name w:val="heading 1"/>
    <w:basedOn w:val="Normal"/>
    <w:next w:val="Normal"/>
    <w:qFormat/>
    <w:rsid w:val="000C6127"/>
    <w:pPr>
      <w:keepNext/>
      <w:pageBreakBefore/>
      <w:tabs>
        <w:tab w:val="num" w:pos="567"/>
      </w:tabs>
      <w:spacing w:line="300" w:lineRule="atLeast"/>
      <w:ind w:left="567" w:hanging="567"/>
      <w:outlineLvl w:val="0"/>
    </w:pPr>
    <w:rPr>
      <w:rFonts w:cs="Arial"/>
      <w:b/>
      <w:bCs/>
      <w:color w:val="3E484E"/>
      <w:kern w:val="32"/>
      <w:szCs w:val="22"/>
      <w:lang w:val="en-GB" w:eastAsia="da-DK"/>
    </w:rPr>
  </w:style>
  <w:style w:type="paragraph" w:styleId="Heading2">
    <w:name w:val="heading 2"/>
    <w:basedOn w:val="Normal"/>
    <w:next w:val="Normal"/>
    <w:link w:val="Heading2Char"/>
    <w:qFormat/>
    <w:rsid w:val="0029462A"/>
    <w:pPr>
      <w:widowControl w:val="0"/>
      <w:tabs>
        <w:tab w:val="left" w:pos="567"/>
      </w:tabs>
      <w:spacing w:line="300" w:lineRule="atLeast"/>
      <w:outlineLvl w:val="1"/>
    </w:pPr>
    <w:rPr>
      <w:rFonts w:ascii="Arial Bold" w:hAnsi="Arial Bold" w:cs="Arial"/>
      <w:b/>
      <w:bCs/>
      <w:iCs/>
      <w:szCs w:val="28"/>
      <w:lang w:val="en-GB" w:eastAsia="da-DK"/>
    </w:rPr>
  </w:style>
  <w:style w:type="paragraph" w:styleId="Heading3">
    <w:name w:val="heading 3"/>
    <w:basedOn w:val="Normal"/>
    <w:next w:val="Normal"/>
    <w:link w:val="Heading3Char"/>
    <w:qFormat/>
    <w:rsid w:val="003D329D"/>
    <w:pPr>
      <w:keepNext/>
      <w:jc w:val="center"/>
      <w:outlineLvl w:val="2"/>
    </w:pPr>
    <w:rPr>
      <w:rFonts w:ascii="Arial Bold" w:hAnsi="Arial Bold" w:cs="Arial"/>
      <w:b/>
      <w:szCs w:val="22"/>
    </w:rPr>
  </w:style>
  <w:style w:type="paragraph" w:styleId="Heading4">
    <w:name w:val="heading 4"/>
    <w:basedOn w:val="Heading3"/>
    <w:next w:val="Normal"/>
    <w:qFormat/>
    <w:rsid w:val="001060B8"/>
    <w:pPr>
      <w:tabs>
        <w:tab w:val="num" w:pos="864"/>
      </w:tabs>
      <w:spacing w:line="300" w:lineRule="atLeast"/>
      <w:ind w:left="864" w:hanging="864"/>
      <w:outlineLvl w:val="3"/>
    </w:pPr>
    <w:rPr>
      <w:b w:val="0"/>
      <w:bCs/>
      <w:color w:val="3E484E"/>
      <w:szCs w:val="26"/>
      <w:lang w:val="en-GB" w:eastAsia="da-DK"/>
    </w:rPr>
  </w:style>
  <w:style w:type="paragraph" w:styleId="Heading5">
    <w:name w:val="heading 5"/>
    <w:basedOn w:val="Heading4"/>
    <w:next w:val="Normal"/>
    <w:qFormat/>
    <w:rsid w:val="001060B8"/>
    <w:pPr>
      <w:tabs>
        <w:tab w:val="clear" w:pos="864"/>
        <w:tab w:val="num" w:pos="1008"/>
      </w:tabs>
      <w:ind w:left="1008" w:hanging="1008"/>
      <w:outlineLvl w:val="4"/>
    </w:pPr>
  </w:style>
  <w:style w:type="paragraph" w:styleId="Heading6">
    <w:name w:val="heading 6"/>
    <w:basedOn w:val="Heading5"/>
    <w:next w:val="Normal"/>
    <w:qFormat/>
    <w:rsid w:val="001060B8"/>
    <w:pPr>
      <w:tabs>
        <w:tab w:val="clear" w:pos="1008"/>
        <w:tab w:val="num" w:pos="1152"/>
      </w:tabs>
      <w:ind w:left="1152" w:hanging="1152"/>
      <w:outlineLvl w:val="5"/>
    </w:pPr>
  </w:style>
  <w:style w:type="paragraph" w:styleId="Heading7">
    <w:name w:val="heading 7"/>
    <w:basedOn w:val="Heading6"/>
    <w:next w:val="Normal"/>
    <w:qFormat/>
    <w:rsid w:val="001060B8"/>
    <w:pPr>
      <w:tabs>
        <w:tab w:val="clear" w:pos="1152"/>
        <w:tab w:val="num" w:pos="1296"/>
      </w:tabs>
      <w:ind w:left="1296" w:hanging="1296"/>
      <w:outlineLvl w:val="6"/>
    </w:pPr>
  </w:style>
  <w:style w:type="paragraph" w:styleId="Heading8">
    <w:name w:val="heading 8"/>
    <w:basedOn w:val="Heading7"/>
    <w:next w:val="Normal"/>
    <w:qFormat/>
    <w:rsid w:val="001060B8"/>
    <w:pPr>
      <w:tabs>
        <w:tab w:val="clear" w:pos="1296"/>
        <w:tab w:val="num" w:pos="1440"/>
      </w:tabs>
      <w:ind w:left="1440" w:hanging="1440"/>
      <w:outlineLvl w:val="7"/>
    </w:pPr>
  </w:style>
  <w:style w:type="paragraph" w:styleId="Heading9">
    <w:name w:val="heading 9"/>
    <w:basedOn w:val="Heading8"/>
    <w:next w:val="Normal"/>
    <w:qFormat/>
    <w:rsid w:val="001060B8"/>
    <w:pPr>
      <w:tabs>
        <w:tab w:val="clear" w:pos="1440"/>
        <w:tab w:val="num" w:pos="1584"/>
      </w:tabs>
      <w:ind w:left="1584" w:hanging="158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9462A"/>
    <w:rPr>
      <w:rFonts w:ascii="Arial Bold" w:hAnsi="Arial Bold" w:cs="Arial"/>
      <w:b/>
      <w:bCs/>
      <w:iCs/>
      <w:sz w:val="22"/>
      <w:szCs w:val="28"/>
      <w:lang w:val="en-GB" w:eastAsia="da-DK"/>
    </w:rPr>
  </w:style>
  <w:style w:type="character" w:customStyle="1" w:styleId="Heading3Char">
    <w:name w:val="Heading 3 Char"/>
    <w:link w:val="Heading3"/>
    <w:rsid w:val="003D329D"/>
    <w:rPr>
      <w:rFonts w:ascii="Arial Bold" w:hAnsi="Arial Bold" w:cs="Arial"/>
      <w:b/>
      <w:sz w:val="22"/>
      <w:szCs w:val="22"/>
    </w:rPr>
  </w:style>
  <w:style w:type="paragraph" w:customStyle="1" w:styleId="CharCharCharChar">
    <w:name w:val="Char Char Char Char"/>
    <w:basedOn w:val="Normal"/>
    <w:rsid w:val="00702B3C"/>
    <w:pPr>
      <w:spacing w:after="160" w:line="240" w:lineRule="exact"/>
    </w:pPr>
    <w:rPr>
      <w:rFonts w:ascii="Verdana" w:hAnsi="Verdana"/>
      <w:sz w:val="20"/>
      <w:lang w:val="en-GB"/>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rsid w:val="008C32CB"/>
    <w:rPr>
      <w:sz w:val="24"/>
    </w:rPr>
  </w:style>
  <w:style w:type="paragraph" w:styleId="BalloonText">
    <w:name w:val="Balloon Text"/>
    <w:basedOn w:val="Normal"/>
    <w:semiHidden/>
    <w:rsid w:val="00520B49"/>
    <w:rPr>
      <w:rFonts w:ascii="Tahoma" w:hAnsi="Tahoma" w:cs="Tahoma"/>
      <w:sz w:val="16"/>
      <w:szCs w:val="16"/>
    </w:rPr>
  </w:style>
  <w:style w:type="table" w:styleId="TableGrid">
    <w:name w:val="Table Grid"/>
    <w:basedOn w:val="TableNormal"/>
    <w:rsid w:val="00702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702B3C"/>
    <w:pPr>
      <w:ind w:left="567"/>
    </w:pPr>
  </w:style>
  <w:style w:type="character" w:customStyle="1" w:styleId="hps">
    <w:name w:val="hps"/>
    <w:basedOn w:val="DefaultParagraphFont"/>
    <w:rsid w:val="00702B3C"/>
  </w:style>
  <w:style w:type="paragraph" w:styleId="ListParagraph">
    <w:name w:val="List Paragraph"/>
    <w:basedOn w:val="Normal"/>
    <w:uiPriority w:val="34"/>
    <w:qFormat/>
    <w:rsid w:val="00582A34"/>
    <w:pPr>
      <w:spacing w:after="200" w:line="276" w:lineRule="auto"/>
      <w:ind w:left="720"/>
      <w:contextualSpacing/>
    </w:pPr>
    <w:rPr>
      <w:rFonts w:ascii="Calibri" w:hAnsi="Calibri"/>
      <w:szCs w:val="22"/>
    </w:rPr>
  </w:style>
  <w:style w:type="paragraph" w:styleId="FootnoteText">
    <w:name w:val="footnote text"/>
    <w:basedOn w:val="Normal"/>
    <w:link w:val="FootnoteTextChar"/>
    <w:semiHidden/>
    <w:rsid w:val="00211225"/>
    <w:rPr>
      <w:sz w:val="20"/>
    </w:rPr>
  </w:style>
  <w:style w:type="character" w:customStyle="1" w:styleId="FootnoteTextChar">
    <w:name w:val="Footnote Text Char"/>
    <w:basedOn w:val="DefaultParagraphFont"/>
    <w:link w:val="FootnoteText"/>
    <w:semiHidden/>
    <w:rsid w:val="006B77F1"/>
    <w:rPr>
      <w:rFonts w:ascii="Arial" w:hAnsi="Arial"/>
    </w:rPr>
  </w:style>
  <w:style w:type="character" w:styleId="FootnoteReference">
    <w:name w:val="footnote reference"/>
    <w:rsid w:val="00211225"/>
    <w:rPr>
      <w:vertAlign w:val="superscript"/>
    </w:rPr>
  </w:style>
  <w:style w:type="paragraph" w:styleId="Footer">
    <w:name w:val="footer"/>
    <w:basedOn w:val="Normal"/>
    <w:link w:val="FooterChar"/>
    <w:uiPriority w:val="99"/>
    <w:rsid w:val="005D29C4"/>
    <w:pPr>
      <w:tabs>
        <w:tab w:val="center" w:pos="4320"/>
        <w:tab w:val="right" w:pos="8640"/>
      </w:tabs>
    </w:pPr>
  </w:style>
  <w:style w:type="character" w:customStyle="1" w:styleId="FooterChar">
    <w:name w:val="Footer Char"/>
    <w:basedOn w:val="DefaultParagraphFont"/>
    <w:link w:val="Footer"/>
    <w:uiPriority w:val="99"/>
    <w:rsid w:val="00A327C4"/>
    <w:rPr>
      <w:rFonts w:ascii="Arial" w:hAnsi="Arial"/>
      <w:sz w:val="22"/>
    </w:rPr>
  </w:style>
  <w:style w:type="character" w:styleId="PageNumber">
    <w:name w:val="page number"/>
    <w:basedOn w:val="DefaultParagraphFont"/>
    <w:rsid w:val="005D29C4"/>
  </w:style>
  <w:style w:type="paragraph" w:customStyle="1" w:styleId="1">
    <w:name w:val="1"/>
    <w:basedOn w:val="Normal"/>
    <w:rsid w:val="00A34BEA"/>
    <w:pPr>
      <w:spacing w:after="160" w:line="240" w:lineRule="exact"/>
    </w:pPr>
    <w:rPr>
      <w:rFonts w:ascii="Verdana" w:hAnsi="Verdana"/>
      <w:sz w:val="20"/>
      <w:lang w:val="en-GB"/>
    </w:rPr>
  </w:style>
  <w:style w:type="paragraph" w:styleId="TOC2">
    <w:name w:val="toc 2"/>
    <w:basedOn w:val="Normal"/>
    <w:next w:val="Normal"/>
    <w:autoRedefine/>
    <w:uiPriority w:val="39"/>
    <w:rsid w:val="007F0CC5"/>
    <w:pPr>
      <w:tabs>
        <w:tab w:val="left" w:pos="1134"/>
        <w:tab w:val="right" w:leader="dot" w:pos="9061"/>
      </w:tabs>
      <w:spacing w:line="360" w:lineRule="auto"/>
      <w:ind w:left="238"/>
    </w:pPr>
    <w:rPr>
      <w:noProof/>
      <w:color w:val="000000" w:themeColor="text1"/>
      <w:sz w:val="20"/>
    </w:rPr>
  </w:style>
  <w:style w:type="character" w:styleId="Hyperlink">
    <w:name w:val="Hyperlink"/>
    <w:uiPriority w:val="99"/>
    <w:rsid w:val="002C2CFD"/>
    <w:rPr>
      <w:color w:val="0000FF"/>
      <w:u w:val="single"/>
    </w:rPr>
  </w:style>
  <w:style w:type="paragraph" w:customStyle="1" w:styleId="StyleHeading3ComplexItalic">
    <w:name w:val="Style Heading 3 + (Complex) Italic"/>
    <w:basedOn w:val="Heading3"/>
    <w:link w:val="StyleHeading3ComplexItalicChar"/>
    <w:rsid w:val="00450A91"/>
    <w:pPr>
      <w:tabs>
        <w:tab w:val="left" w:pos="1985"/>
      </w:tabs>
    </w:pPr>
    <w:rPr>
      <w:b w:val="0"/>
      <w:iCs/>
    </w:rPr>
  </w:style>
  <w:style w:type="character" w:customStyle="1" w:styleId="StyleHeading3ComplexItalicChar">
    <w:name w:val="Style Heading 3 + (Complex) Italic Char"/>
    <w:link w:val="StyleHeading3ComplexItalic"/>
    <w:rsid w:val="00450A91"/>
    <w:rPr>
      <w:rFonts w:ascii="Arial" w:hAnsi="Arial" w:cs="Arial"/>
      <w:b/>
      <w:iCs/>
      <w:caps/>
      <w:sz w:val="22"/>
      <w:szCs w:val="22"/>
      <w:lang w:val="en-US" w:eastAsia="en-US" w:bidi="ar-SA"/>
    </w:rPr>
  </w:style>
  <w:style w:type="paragraph" w:styleId="TOC3">
    <w:name w:val="toc 3"/>
    <w:basedOn w:val="Normal"/>
    <w:next w:val="Normal"/>
    <w:autoRedefine/>
    <w:uiPriority w:val="39"/>
    <w:rsid w:val="00D454BA"/>
    <w:pPr>
      <w:tabs>
        <w:tab w:val="left" w:pos="1134"/>
        <w:tab w:val="left" w:pos="2619"/>
        <w:tab w:val="right" w:leader="dot" w:pos="9061"/>
      </w:tabs>
      <w:spacing w:after="120"/>
      <w:ind w:left="1871" w:hanging="1304"/>
    </w:pPr>
    <w:rPr>
      <w:noProof/>
      <w:sz w:val="20"/>
    </w:rPr>
  </w:style>
  <w:style w:type="paragraph" w:customStyle="1" w:styleId="StyleHeading214ptAuto">
    <w:name w:val="Style Heading 2 + 14 pt Auto"/>
    <w:basedOn w:val="Heading2"/>
    <w:rsid w:val="00F54C52"/>
    <w:pPr>
      <w:jc w:val="center"/>
    </w:pPr>
  </w:style>
  <w:style w:type="paragraph" w:styleId="NormalWeb">
    <w:name w:val="Normal (Web)"/>
    <w:basedOn w:val="Normal"/>
    <w:rsid w:val="00A522FE"/>
    <w:pPr>
      <w:spacing w:before="100" w:beforeAutospacing="1" w:after="100" w:afterAutospacing="1"/>
    </w:pPr>
    <w:rPr>
      <w:rFonts w:cs="Arial"/>
      <w:sz w:val="18"/>
      <w:szCs w:val="18"/>
    </w:rPr>
  </w:style>
  <w:style w:type="paragraph" w:styleId="TOC1">
    <w:name w:val="toc 1"/>
    <w:basedOn w:val="Normal"/>
    <w:next w:val="Normal"/>
    <w:autoRedefine/>
    <w:uiPriority w:val="39"/>
    <w:rsid w:val="001E1B89"/>
    <w:pPr>
      <w:tabs>
        <w:tab w:val="right" w:leader="dot" w:pos="9061"/>
      </w:tabs>
      <w:spacing w:before="120" w:line="480" w:lineRule="auto"/>
      <w:contextualSpacing/>
    </w:pPr>
    <w:rPr>
      <w:b/>
      <w:noProof/>
    </w:rPr>
  </w:style>
  <w:style w:type="paragraph" w:customStyle="1" w:styleId="NormalArial">
    <w:name w:val="Normal + Arial"/>
    <w:aliases w:val="10 pt"/>
    <w:basedOn w:val="ListParagraph"/>
    <w:rsid w:val="000C258A"/>
    <w:pPr>
      <w:spacing w:after="0" w:line="240" w:lineRule="auto"/>
      <w:ind w:left="-28"/>
      <w:contextualSpacing w:val="0"/>
    </w:pPr>
    <w:rPr>
      <w:rFonts w:ascii="Arial" w:eastAsia="MS Mincho" w:hAnsi="Arial" w:cs="Arial"/>
      <w:bCs/>
      <w:sz w:val="20"/>
      <w:szCs w:val="20"/>
      <w:lang w:eastAsia="ja-JP"/>
    </w:rPr>
  </w:style>
  <w:style w:type="paragraph" w:customStyle="1" w:styleId="Default">
    <w:name w:val="Default"/>
    <w:rsid w:val="00AF21D0"/>
    <w:pPr>
      <w:autoSpaceDE w:val="0"/>
      <w:autoSpaceDN w:val="0"/>
      <w:adjustRightInd w:val="0"/>
    </w:pPr>
    <w:rPr>
      <w:rFonts w:ascii="Arial" w:hAnsi="Arial" w:cs="Arial"/>
      <w:color w:val="000000"/>
      <w:sz w:val="24"/>
      <w:szCs w:val="24"/>
    </w:rPr>
  </w:style>
  <w:style w:type="paragraph" w:customStyle="1" w:styleId="Normal6">
    <w:name w:val="Normal+6"/>
    <w:basedOn w:val="Normal"/>
    <w:next w:val="Normal"/>
    <w:rsid w:val="000365F1"/>
    <w:pPr>
      <w:autoSpaceDE w:val="0"/>
      <w:autoSpaceDN w:val="0"/>
      <w:adjustRightInd w:val="0"/>
    </w:pPr>
    <w:rPr>
      <w:szCs w:val="24"/>
    </w:rPr>
  </w:style>
  <w:style w:type="character" w:styleId="CommentReference">
    <w:name w:val="annotation reference"/>
    <w:semiHidden/>
    <w:rsid w:val="000365F1"/>
    <w:rPr>
      <w:sz w:val="16"/>
      <w:szCs w:val="16"/>
    </w:rPr>
  </w:style>
  <w:style w:type="paragraph" w:styleId="CommentText">
    <w:name w:val="annotation text"/>
    <w:basedOn w:val="Normal"/>
    <w:link w:val="CommentTextChar"/>
    <w:semiHidden/>
    <w:rsid w:val="000365F1"/>
    <w:rPr>
      <w:sz w:val="20"/>
    </w:rPr>
  </w:style>
  <w:style w:type="character" w:customStyle="1" w:styleId="CommentTextChar">
    <w:name w:val="Comment Text Char"/>
    <w:link w:val="CommentText"/>
    <w:semiHidden/>
    <w:locked/>
    <w:rsid w:val="00674855"/>
    <w:rPr>
      <w:lang w:val="en-US" w:eastAsia="en-US" w:bidi="ar-SA"/>
    </w:rPr>
  </w:style>
  <w:style w:type="paragraph" w:customStyle="1" w:styleId="StyleStyleHeading3ComplexItalicLatin12pt">
    <w:name w:val="Style Style Heading 3 + (Complex) Italic + (Latin) 12 pt"/>
    <w:basedOn w:val="StyleHeading3ComplexItalic"/>
    <w:link w:val="StyleStyleHeading3ComplexItalicLatin12ptChar"/>
    <w:rsid w:val="00456DFF"/>
  </w:style>
  <w:style w:type="character" w:customStyle="1" w:styleId="StyleStyleHeading3ComplexItalicLatin12ptChar">
    <w:name w:val="Style Style Heading 3 + (Complex) Italic + (Latin) 12 pt Char"/>
    <w:basedOn w:val="StyleHeading3ComplexItalicChar"/>
    <w:link w:val="StyleStyleHeading3ComplexItalicLatin12pt"/>
    <w:rsid w:val="00456DFF"/>
    <w:rPr>
      <w:rFonts w:ascii="Arial" w:hAnsi="Arial" w:cs="Arial"/>
      <w:b/>
      <w:iCs/>
      <w:caps/>
      <w:sz w:val="22"/>
      <w:szCs w:val="22"/>
      <w:lang w:val="en-US" w:eastAsia="en-US" w:bidi="ar-SA"/>
    </w:rPr>
  </w:style>
  <w:style w:type="character" w:customStyle="1" w:styleId="paracolourtext1">
    <w:name w:val="paracolourtext1"/>
    <w:rsid w:val="001C26A8"/>
    <w:rPr>
      <w:b w:val="0"/>
      <w:bCs w:val="0"/>
      <w:i w:val="0"/>
      <w:iCs w:val="0"/>
      <w:color w:val="800000"/>
      <w:sz w:val="20"/>
      <w:szCs w:val="20"/>
    </w:rPr>
  </w:style>
  <w:style w:type="paragraph" w:styleId="BodyText">
    <w:name w:val="Body Text"/>
    <w:basedOn w:val="Normal"/>
    <w:rsid w:val="00B73968"/>
    <w:pPr>
      <w:spacing w:after="120"/>
    </w:pPr>
  </w:style>
  <w:style w:type="paragraph" w:customStyle="1" w:styleId="Body">
    <w:name w:val="Body"/>
    <w:rsid w:val="0062447A"/>
    <w:rPr>
      <w:rFonts w:ascii="Helvetica" w:eastAsia="ヒラギノ角ゴ Pro W3" w:hAnsi="Helvetica" w:cs="Angsana New"/>
      <w:color w:val="000000"/>
      <w:sz w:val="24"/>
      <w:lang w:bidi="th-TH"/>
    </w:rPr>
  </w:style>
  <w:style w:type="paragraph" w:customStyle="1" w:styleId="tes1">
    <w:name w:val="tes1"/>
    <w:basedOn w:val="Normal"/>
    <w:rsid w:val="00B4023E"/>
    <w:pPr>
      <w:suppressAutoHyphens/>
      <w:ind w:left="1134" w:right="2195"/>
      <w:jc w:val="both"/>
    </w:pPr>
    <w:rPr>
      <w:b/>
      <w:spacing w:val="4"/>
      <w:w w:val="103"/>
      <w:kern w:val="14"/>
      <w:sz w:val="20"/>
      <w:lang w:val="en-GB"/>
    </w:rPr>
  </w:style>
  <w:style w:type="paragraph" w:customStyle="1" w:styleId="Style10">
    <w:name w:val="Style10"/>
    <w:basedOn w:val="Normal"/>
    <w:autoRedefine/>
    <w:rsid w:val="00B4023E"/>
    <w:pPr>
      <w:tabs>
        <w:tab w:val="left" w:pos="340"/>
        <w:tab w:val="left" w:pos="680"/>
        <w:tab w:val="left" w:pos="1021"/>
        <w:tab w:val="left" w:pos="1361"/>
      </w:tabs>
      <w:suppressAutoHyphens/>
      <w:jc w:val="both"/>
    </w:pPr>
    <w:rPr>
      <w:snapToGrid w:val="0"/>
      <w:sz w:val="20"/>
    </w:rPr>
  </w:style>
  <w:style w:type="paragraph" w:customStyle="1" w:styleId="Style11">
    <w:name w:val="Style11"/>
    <w:basedOn w:val="FootnoteText"/>
    <w:autoRedefine/>
    <w:rsid w:val="00B4023E"/>
    <w:pPr>
      <w:suppressAutoHyphens/>
      <w:ind w:firstLine="340"/>
      <w:jc w:val="both"/>
    </w:pPr>
    <w:rPr>
      <w:snapToGrid w:val="0"/>
      <w:sz w:val="16"/>
    </w:rPr>
  </w:style>
  <w:style w:type="paragraph" w:styleId="Title">
    <w:name w:val="Title"/>
    <w:basedOn w:val="Normal"/>
    <w:qFormat/>
    <w:rsid w:val="00B4023E"/>
    <w:pPr>
      <w:jc w:val="center"/>
    </w:pPr>
    <w:rPr>
      <w:b/>
    </w:rPr>
  </w:style>
  <w:style w:type="paragraph" w:styleId="Subtitle">
    <w:name w:val="Subtitle"/>
    <w:basedOn w:val="Normal"/>
    <w:qFormat/>
    <w:rsid w:val="00B4023E"/>
    <w:pPr>
      <w:jc w:val="center"/>
    </w:pPr>
    <w:rPr>
      <w:b/>
      <w:caps/>
      <w:color w:val="0000FF"/>
      <w:sz w:val="28"/>
    </w:rPr>
  </w:style>
  <w:style w:type="paragraph" w:customStyle="1" w:styleId="Endofdocument">
    <w:name w:val="End of document"/>
    <w:basedOn w:val="Normal"/>
    <w:rsid w:val="00B4023E"/>
    <w:pPr>
      <w:ind w:left="4536"/>
      <w:jc w:val="center"/>
    </w:pPr>
  </w:style>
  <w:style w:type="paragraph" w:styleId="BodyTextIndent2">
    <w:name w:val="Body Text Indent 2"/>
    <w:basedOn w:val="Normal"/>
    <w:rsid w:val="00B4023E"/>
    <w:pPr>
      <w:tabs>
        <w:tab w:val="left" w:pos="714"/>
      </w:tabs>
      <w:spacing w:after="100"/>
      <w:ind w:hanging="6"/>
      <w:jc w:val="both"/>
    </w:pPr>
    <w:rPr>
      <w:snapToGrid w:val="0"/>
      <w:color w:val="000000"/>
      <w:sz w:val="20"/>
    </w:rPr>
  </w:style>
  <w:style w:type="paragraph" w:customStyle="1" w:styleId="3029-Titrechapitre">
    <w:name w:val="3029-Titre chapitre"/>
    <w:basedOn w:val="Heading1"/>
    <w:rsid w:val="00B4023E"/>
    <w:pPr>
      <w:pageBreakBefore w:val="0"/>
      <w:tabs>
        <w:tab w:val="clear" w:pos="567"/>
      </w:tabs>
      <w:spacing w:line="240" w:lineRule="auto"/>
      <w:ind w:left="0" w:firstLine="0"/>
    </w:pPr>
    <w:rPr>
      <w:rFonts w:ascii="Arial Black" w:eastAsia="Times" w:hAnsi="Arial Black" w:cs="Times New Roman"/>
      <w:b w:val="0"/>
      <w:bCs w:val="0"/>
      <w:color w:val="000080"/>
      <w:kern w:val="0"/>
      <w:sz w:val="30"/>
      <w:szCs w:val="20"/>
      <w:lang w:val="fr-FR" w:eastAsia="en-US"/>
    </w:rPr>
  </w:style>
  <w:style w:type="character" w:customStyle="1" w:styleId="underline">
    <w:name w:val="underline"/>
    <w:rsid w:val="00B4023E"/>
    <w:rPr>
      <w:u w:val="single"/>
    </w:rPr>
  </w:style>
  <w:style w:type="paragraph" w:customStyle="1" w:styleId="zanxhead">
    <w:name w:val="zanxhead"/>
    <w:basedOn w:val="Normal"/>
    <w:rsid w:val="00B4023E"/>
    <w:pPr>
      <w:spacing w:before="200"/>
    </w:pPr>
    <w:rPr>
      <w:b/>
      <w:color w:val="0000FF"/>
    </w:rPr>
  </w:style>
  <w:style w:type="paragraph" w:customStyle="1" w:styleId="zanxtext">
    <w:name w:val="zanxtext"/>
    <w:basedOn w:val="Normal"/>
    <w:rsid w:val="00B4023E"/>
    <w:pPr>
      <w:spacing w:before="120"/>
    </w:pPr>
  </w:style>
  <w:style w:type="paragraph" w:styleId="BodyText2">
    <w:name w:val="Body Text 2"/>
    <w:basedOn w:val="Normal"/>
    <w:rsid w:val="00B4023E"/>
    <w:pPr>
      <w:keepNext/>
      <w:jc w:val="both"/>
    </w:pPr>
    <w:rPr>
      <w:sz w:val="20"/>
    </w:rPr>
  </w:style>
  <w:style w:type="paragraph" w:styleId="BlockText">
    <w:name w:val="Block Text"/>
    <w:basedOn w:val="Normal"/>
    <w:rsid w:val="00B4023E"/>
    <w:pPr>
      <w:tabs>
        <w:tab w:val="left" w:pos="2127"/>
      </w:tabs>
      <w:spacing w:after="40"/>
      <w:ind w:left="2127" w:right="896" w:hanging="2127"/>
    </w:pPr>
  </w:style>
  <w:style w:type="character" w:styleId="Emphasis">
    <w:name w:val="Emphasis"/>
    <w:qFormat/>
    <w:rsid w:val="00C77472"/>
    <w:rPr>
      <w:i/>
      <w:iCs/>
    </w:rPr>
  </w:style>
  <w:style w:type="character" w:styleId="Strong">
    <w:name w:val="Strong"/>
    <w:qFormat/>
    <w:rsid w:val="00C77472"/>
    <w:rPr>
      <w:b/>
      <w:bCs/>
    </w:rPr>
  </w:style>
  <w:style w:type="paragraph" w:customStyle="1" w:styleId="preparedby">
    <w:name w:val="prepared by"/>
    <w:basedOn w:val="Normal"/>
    <w:next w:val="Normal"/>
    <w:rsid w:val="00723976"/>
    <w:pPr>
      <w:spacing w:before="120" w:after="480" w:line="260" w:lineRule="atLeast"/>
      <w:ind w:left="1021"/>
      <w:contextualSpacing/>
    </w:pPr>
    <w:rPr>
      <w:i/>
      <w:sz w:val="20"/>
    </w:rPr>
  </w:style>
  <w:style w:type="paragraph" w:customStyle="1" w:styleId="Documenttitle">
    <w:name w:val="Document title"/>
    <w:basedOn w:val="Normal"/>
    <w:next w:val="preparedby"/>
    <w:rsid w:val="00723976"/>
    <w:pPr>
      <w:spacing w:before="840" w:line="336" w:lineRule="exact"/>
      <w:ind w:left="1021"/>
      <w:contextualSpacing/>
    </w:pPr>
  </w:style>
  <w:style w:type="paragraph" w:customStyle="1" w:styleId="MeetinglanguageDate">
    <w:name w:val="Meeting language &amp; Date"/>
    <w:basedOn w:val="Normal"/>
    <w:next w:val="Meetingtitle"/>
    <w:rsid w:val="00723976"/>
    <w:pPr>
      <w:spacing w:after="1680" w:line="160" w:lineRule="exact"/>
      <w:ind w:left="1021"/>
      <w:contextualSpacing/>
      <w:jc w:val="right"/>
    </w:pPr>
    <w:rPr>
      <w:rFonts w:ascii="Arial Black" w:hAnsi="Arial Black"/>
      <w:b/>
      <w:caps/>
      <w:sz w:val="15"/>
    </w:rPr>
  </w:style>
  <w:style w:type="paragraph" w:customStyle="1" w:styleId="Meetingtitle">
    <w:name w:val="Meeting title"/>
    <w:basedOn w:val="Normal"/>
    <w:next w:val="Sessiontitle"/>
    <w:rsid w:val="00723976"/>
    <w:pPr>
      <w:spacing w:line="336" w:lineRule="exact"/>
      <w:ind w:left="1021"/>
    </w:pPr>
    <w:rPr>
      <w:b/>
      <w:sz w:val="28"/>
    </w:rPr>
  </w:style>
  <w:style w:type="paragraph" w:customStyle="1" w:styleId="Sessiontitle">
    <w:name w:val="Session title"/>
    <w:basedOn w:val="Meetingtitle"/>
    <w:next w:val="Meetingplacedate"/>
    <w:rsid w:val="00723976"/>
    <w:pPr>
      <w:spacing w:before="480"/>
      <w:contextualSpacing/>
    </w:pPr>
    <w:rPr>
      <w:sz w:val="24"/>
    </w:rPr>
  </w:style>
  <w:style w:type="paragraph" w:customStyle="1" w:styleId="Meetingplacedate">
    <w:name w:val="Meeting place &amp; date"/>
    <w:basedOn w:val="Sessiontitle"/>
    <w:next w:val="Documenttitle"/>
    <w:rsid w:val="00723976"/>
    <w:pPr>
      <w:spacing w:before="0"/>
      <w:contextualSpacing w:val="0"/>
    </w:pPr>
  </w:style>
  <w:style w:type="paragraph" w:customStyle="1" w:styleId="Language">
    <w:name w:val="Language"/>
    <w:basedOn w:val="Normal"/>
    <w:next w:val="Normal"/>
    <w:rsid w:val="00723976"/>
    <w:pPr>
      <w:spacing w:after="120" w:line="340" w:lineRule="atLeast"/>
      <w:ind w:left="1021"/>
      <w:contextualSpacing/>
      <w:jc w:val="right"/>
    </w:pPr>
    <w:rPr>
      <w:b/>
      <w:caps/>
      <w:sz w:val="40"/>
    </w:rPr>
  </w:style>
  <w:style w:type="paragraph" w:customStyle="1" w:styleId="MeetingCode">
    <w:name w:val="Meeting Code"/>
    <w:basedOn w:val="MeetinglanguageDate"/>
    <w:rsid w:val="00723976"/>
    <w:pPr>
      <w:spacing w:before="1800" w:after="0"/>
    </w:pPr>
  </w:style>
  <w:style w:type="paragraph" w:customStyle="1" w:styleId="CarCarCar">
    <w:name w:val="Car Car Car"/>
    <w:basedOn w:val="Normal"/>
    <w:rsid w:val="00723976"/>
    <w:pPr>
      <w:spacing w:after="160" w:line="240" w:lineRule="exact"/>
    </w:pPr>
    <w:rPr>
      <w:rFonts w:ascii="Verdana" w:eastAsia="PMingLiU" w:hAnsi="Verdana"/>
      <w:sz w:val="20"/>
    </w:rPr>
  </w:style>
  <w:style w:type="paragraph" w:customStyle="1" w:styleId="Paragraphedeliste1">
    <w:name w:val="Paragraphe de liste1"/>
    <w:autoRedefine/>
    <w:rsid w:val="002F6156"/>
    <w:pPr>
      <w:spacing w:after="200" w:line="276" w:lineRule="auto"/>
      <w:ind w:left="720"/>
    </w:pPr>
    <w:rPr>
      <w:rFonts w:ascii="Lucida Grande" w:eastAsia="ヒラギノ角ゴ Pro W3" w:hAnsi="Lucida Grande"/>
      <w:color w:val="000000"/>
      <w:sz w:val="22"/>
      <w:lang w:val="en-GB"/>
    </w:rPr>
  </w:style>
  <w:style w:type="paragraph" w:customStyle="1" w:styleId="ONUME">
    <w:name w:val="ONUM E"/>
    <w:basedOn w:val="Normal"/>
    <w:link w:val="ONUMEChar"/>
    <w:rsid w:val="00A6294B"/>
    <w:pPr>
      <w:numPr>
        <w:numId w:val="2"/>
      </w:numPr>
    </w:pPr>
  </w:style>
  <w:style w:type="character" w:customStyle="1" w:styleId="ONUMEChar">
    <w:name w:val="ONUM E Char"/>
    <w:link w:val="ONUME"/>
    <w:rsid w:val="002A2DFF"/>
    <w:rPr>
      <w:sz w:val="24"/>
    </w:rPr>
  </w:style>
  <w:style w:type="character" w:styleId="FollowedHyperlink">
    <w:name w:val="FollowedHyperlink"/>
    <w:uiPriority w:val="99"/>
    <w:rsid w:val="0009232D"/>
    <w:rPr>
      <w:color w:val="606420"/>
      <w:u w:val="single"/>
    </w:rPr>
  </w:style>
  <w:style w:type="paragraph" w:customStyle="1" w:styleId="Body1">
    <w:name w:val="Body 1"/>
    <w:rsid w:val="00674855"/>
    <w:rPr>
      <w:rFonts w:ascii="Helvetica" w:eastAsia="Arial Unicode MS" w:hAnsi="Helvetica"/>
      <w:color w:val="000000"/>
      <w:sz w:val="24"/>
    </w:rPr>
  </w:style>
  <w:style w:type="paragraph" w:styleId="PlainText">
    <w:name w:val="Plain Text"/>
    <w:basedOn w:val="Normal"/>
    <w:link w:val="PlainTextChar"/>
    <w:uiPriority w:val="99"/>
    <w:rsid w:val="00206B0C"/>
    <w:rPr>
      <w:rFonts w:ascii="Courier New" w:eastAsia="MS Mincho" w:hAnsi="Courier New"/>
      <w:sz w:val="20"/>
      <w:lang w:eastAsia="zh-CN" w:bidi="th-TH"/>
    </w:rPr>
  </w:style>
  <w:style w:type="character" w:customStyle="1" w:styleId="PlainTextChar">
    <w:name w:val="Plain Text Char"/>
    <w:link w:val="PlainText"/>
    <w:uiPriority w:val="99"/>
    <w:rsid w:val="00F85DFB"/>
    <w:rPr>
      <w:rFonts w:ascii="Courier New" w:eastAsia="MS Mincho" w:hAnsi="Courier New"/>
      <w:lang w:eastAsia="zh-CN" w:bidi="th-TH"/>
    </w:rPr>
  </w:style>
  <w:style w:type="paragraph" w:customStyle="1" w:styleId="ONUMFS">
    <w:name w:val="ONUM FS"/>
    <w:basedOn w:val="BodyText"/>
    <w:uiPriority w:val="99"/>
    <w:rsid w:val="00592B1F"/>
    <w:pPr>
      <w:numPr>
        <w:numId w:val="3"/>
      </w:numPr>
      <w:spacing w:after="220"/>
    </w:pPr>
  </w:style>
  <w:style w:type="paragraph" w:styleId="Salutation">
    <w:name w:val="Salutation"/>
    <w:basedOn w:val="Normal"/>
    <w:next w:val="Normal"/>
    <w:semiHidden/>
    <w:rsid w:val="00B73FAF"/>
  </w:style>
  <w:style w:type="paragraph" w:styleId="Signature">
    <w:name w:val="Signature"/>
    <w:basedOn w:val="Normal"/>
    <w:semiHidden/>
    <w:rsid w:val="00B73FAF"/>
    <w:pPr>
      <w:ind w:left="5250"/>
    </w:pPr>
  </w:style>
  <w:style w:type="paragraph" w:styleId="EndnoteText">
    <w:name w:val="endnote text"/>
    <w:basedOn w:val="Normal"/>
    <w:semiHidden/>
    <w:rsid w:val="00B73FAF"/>
    <w:rPr>
      <w:sz w:val="18"/>
    </w:rPr>
  </w:style>
  <w:style w:type="paragraph" w:styleId="Caption">
    <w:name w:val="caption"/>
    <w:basedOn w:val="Normal"/>
    <w:next w:val="Normal"/>
    <w:qFormat/>
    <w:rsid w:val="00B73FAF"/>
    <w:rPr>
      <w:b/>
      <w:bCs/>
      <w:sz w:val="18"/>
    </w:rPr>
  </w:style>
  <w:style w:type="paragraph" w:styleId="ListNumber">
    <w:name w:val="List Number"/>
    <w:basedOn w:val="Normal"/>
    <w:semiHidden/>
    <w:rsid w:val="00B73FAF"/>
    <w:pPr>
      <w:numPr>
        <w:numId w:val="1"/>
      </w:numPr>
    </w:pPr>
  </w:style>
  <w:style w:type="character" w:customStyle="1" w:styleId="Bona">
    <w:name w:val="Bona"/>
    <w:semiHidden/>
    <w:rsid w:val="004E08F6"/>
    <w:rPr>
      <w:rFonts w:ascii="Arial" w:hAnsi="Arial" w:cs="Arial"/>
      <w:color w:val="000080"/>
      <w:sz w:val="20"/>
      <w:szCs w:val="20"/>
    </w:rPr>
  </w:style>
  <w:style w:type="paragraph" w:styleId="CommentSubject">
    <w:name w:val="annotation subject"/>
    <w:basedOn w:val="CommentText"/>
    <w:next w:val="CommentText"/>
    <w:link w:val="CommentSubjectChar"/>
    <w:rsid w:val="004C29C0"/>
    <w:rPr>
      <w:b/>
      <w:bCs/>
    </w:rPr>
  </w:style>
  <w:style w:type="character" w:customStyle="1" w:styleId="CommentSubjectChar">
    <w:name w:val="Comment Subject Char"/>
    <w:link w:val="CommentSubject"/>
    <w:rsid w:val="004C29C0"/>
    <w:rPr>
      <w:b/>
      <w:bCs/>
      <w:lang w:val="en-US" w:eastAsia="en-US" w:bidi="ar-SA"/>
    </w:rPr>
  </w:style>
  <w:style w:type="paragraph" w:customStyle="1" w:styleId="StyleArial10ptBlackCentered">
    <w:name w:val="Style Arial 10 pt Black Centered"/>
    <w:basedOn w:val="Normal"/>
    <w:rsid w:val="00FC5D13"/>
    <w:pPr>
      <w:jc w:val="center"/>
    </w:pPr>
    <w:rPr>
      <w:color w:val="000000"/>
      <w:sz w:val="20"/>
    </w:rPr>
  </w:style>
  <w:style w:type="paragraph" w:styleId="TOCHeading">
    <w:name w:val="TOC Heading"/>
    <w:basedOn w:val="Heading1"/>
    <w:next w:val="Normal"/>
    <w:uiPriority w:val="39"/>
    <w:semiHidden/>
    <w:unhideWhenUsed/>
    <w:qFormat/>
    <w:rsid w:val="0064238B"/>
    <w:pPr>
      <w:keepLines/>
      <w:pageBreakBefore w:val="0"/>
      <w:tabs>
        <w:tab w:val="clear" w:pos="567"/>
      </w:tabs>
      <w:spacing w:before="480" w:line="276" w:lineRule="auto"/>
      <w:ind w:left="0" w:firstLine="0"/>
      <w:outlineLvl w:val="9"/>
    </w:pPr>
    <w:rPr>
      <w:rFonts w:asciiTheme="majorHAnsi" w:eastAsiaTheme="majorEastAsia" w:hAnsiTheme="majorHAnsi" w:cstheme="majorBidi"/>
      <w:color w:val="365F91" w:themeColor="accent1" w:themeShade="BF"/>
      <w:kern w:val="0"/>
      <w:sz w:val="28"/>
      <w:szCs w:val="28"/>
      <w:lang w:val="en-US" w:eastAsia="ja-JP"/>
    </w:rPr>
  </w:style>
  <w:style w:type="character" w:customStyle="1" w:styleId="StyleArial11pt">
    <w:name w:val="Style Arial 11 pt"/>
    <w:basedOn w:val="DefaultParagraphFont"/>
    <w:rsid w:val="00866282"/>
    <w:rPr>
      <w:rFonts w:ascii="Arial" w:hAnsi="Arial"/>
      <w:i w:val="0"/>
      <w:iCs/>
      <w:sz w:val="22"/>
    </w:rPr>
  </w:style>
  <w:style w:type="character" w:customStyle="1" w:styleId="NORMALTEXT">
    <w:name w:val="NORMAL TEXT"/>
    <w:basedOn w:val="StyleArial11pt"/>
    <w:rsid w:val="00755735"/>
    <w:rPr>
      <w:rFonts w:ascii="Arial" w:hAnsi="Arial"/>
      <w:i w:val="0"/>
      <w:iCs/>
      <w:sz w:val="22"/>
    </w:rPr>
  </w:style>
  <w:style w:type="paragraph" w:customStyle="1" w:styleId="Heading22">
    <w:name w:val="Heading 2 2"/>
    <w:basedOn w:val="Normal"/>
    <w:qFormat/>
    <w:rsid w:val="00E136F3"/>
    <w:pPr>
      <w:jc w:val="center"/>
    </w:pPr>
    <w:rPr>
      <w:rFonts w:eastAsia="SimSun" w:cs="Arial"/>
      <w:color w:val="FFFFFF" w:themeColor="background1"/>
      <w:sz w:val="18"/>
      <w:szCs w:val="18"/>
      <w:lang w:eastAsia="zh-CN"/>
    </w:rPr>
  </w:style>
  <w:style w:type="paragraph" w:customStyle="1" w:styleId="HEADING220">
    <w:name w:val="HEADING 2 2"/>
    <w:basedOn w:val="Normal"/>
    <w:rsid w:val="00B163EC"/>
    <w:pPr>
      <w:jc w:val="center"/>
    </w:pPr>
    <w:rPr>
      <w:color w:val="FFFFFF"/>
      <w:sz w:val="20"/>
    </w:rPr>
  </w:style>
  <w:style w:type="paragraph" w:customStyle="1" w:styleId="Style6">
    <w:name w:val="Style6"/>
    <w:basedOn w:val="Normal"/>
    <w:link w:val="Style6Char"/>
    <w:rsid w:val="00D62BE7"/>
    <w:pPr>
      <w:ind w:right="91"/>
      <w:outlineLvl w:val="1"/>
    </w:pPr>
    <w:rPr>
      <w:rFonts w:eastAsia="SimSun" w:cs="Arial"/>
      <w:b/>
      <w:szCs w:val="22"/>
      <w:lang w:eastAsia="zh-CN"/>
    </w:rPr>
  </w:style>
  <w:style w:type="character" w:customStyle="1" w:styleId="Style6Char">
    <w:name w:val="Style6 Char"/>
    <w:link w:val="Style6"/>
    <w:rsid w:val="00D62BE7"/>
    <w:rPr>
      <w:rFonts w:ascii="Arial" w:eastAsia="SimSun" w:hAnsi="Arial" w:cs="Arial"/>
      <w:b/>
      <w:sz w:val="22"/>
      <w:szCs w:val="22"/>
      <w:lang w:eastAsia="zh-CN"/>
    </w:rPr>
  </w:style>
  <w:style w:type="paragraph" w:customStyle="1" w:styleId="CharCharCharChar0">
    <w:name w:val="Char Char Char Char"/>
    <w:basedOn w:val="Normal"/>
    <w:rsid w:val="003B7D72"/>
    <w:pPr>
      <w:spacing w:after="160" w:line="240" w:lineRule="exact"/>
    </w:pPr>
    <w:rPr>
      <w:rFonts w:ascii="Verdana" w:hAnsi="Verdana"/>
      <w:sz w:val="20"/>
      <w:lang w:val="en-GB"/>
    </w:rPr>
  </w:style>
  <w:style w:type="paragraph" w:customStyle="1" w:styleId="StyleHeading1">
    <w:name w:val="Style Heading 1"/>
    <w:aliases w:val="Level 1 + Arial Auto Centered Left:  0 cm First..."/>
    <w:rsid w:val="004F4D67"/>
    <w:pPr>
      <w:jc w:val="center"/>
    </w:pPr>
    <w:rPr>
      <w:rFonts w:ascii="Arial" w:hAnsi="Arial"/>
      <w:b/>
      <w:bCs/>
      <w:kern w:val="40"/>
      <w:sz w:val="72"/>
      <w:lang w:val="fr-FR"/>
    </w:rPr>
  </w:style>
  <w:style w:type="paragraph" w:customStyle="1" w:styleId="Endofdocument-Annex">
    <w:name w:val="[End of document - Annex]"/>
    <w:basedOn w:val="Normal"/>
    <w:uiPriority w:val="99"/>
    <w:rsid w:val="00A327C4"/>
    <w:pPr>
      <w:ind w:left="5534"/>
    </w:pPr>
    <w:rPr>
      <w:rFonts w:eastAsia="SimSun"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E9B"/>
    <w:rPr>
      <w:rFonts w:ascii="Arial" w:hAnsi="Arial"/>
      <w:sz w:val="22"/>
    </w:rPr>
  </w:style>
  <w:style w:type="paragraph" w:styleId="Heading1">
    <w:name w:val="heading 1"/>
    <w:basedOn w:val="Normal"/>
    <w:next w:val="Normal"/>
    <w:qFormat/>
    <w:rsid w:val="000C6127"/>
    <w:pPr>
      <w:keepNext/>
      <w:pageBreakBefore/>
      <w:tabs>
        <w:tab w:val="num" w:pos="567"/>
      </w:tabs>
      <w:spacing w:line="300" w:lineRule="atLeast"/>
      <w:ind w:left="567" w:hanging="567"/>
      <w:outlineLvl w:val="0"/>
    </w:pPr>
    <w:rPr>
      <w:rFonts w:cs="Arial"/>
      <w:b/>
      <w:bCs/>
      <w:color w:val="3E484E"/>
      <w:kern w:val="32"/>
      <w:szCs w:val="22"/>
      <w:lang w:val="en-GB" w:eastAsia="da-DK"/>
    </w:rPr>
  </w:style>
  <w:style w:type="paragraph" w:styleId="Heading2">
    <w:name w:val="heading 2"/>
    <w:basedOn w:val="Normal"/>
    <w:next w:val="Normal"/>
    <w:link w:val="Heading2Char"/>
    <w:qFormat/>
    <w:rsid w:val="0029462A"/>
    <w:pPr>
      <w:widowControl w:val="0"/>
      <w:tabs>
        <w:tab w:val="left" w:pos="567"/>
      </w:tabs>
      <w:spacing w:line="300" w:lineRule="atLeast"/>
      <w:outlineLvl w:val="1"/>
    </w:pPr>
    <w:rPr>
      <w:rFonts w:ascii="Arial Bold" w:hAnsi="Arial Bold" w:cs="Arial"/>
      <w:b/>
      <w:bCs/>
      <w:iCs/>
      <w:szCs w:val="28"/>
      <w:lang w:val="en-GB" w:eastAsia="da-DK"/>
    </w:rPr>
  </w:style>
  <w:style w:type="paragraph" w:styleId="Heading3">
    <w:name w:val="heading 3"/>
    <w:basedOn w:val="Normal"/>
    <w:next w:val="Normal"/>
    <w:link w:val="Heading3Char"/>
    <w:qFormat/>
    <w:rsid w:val="003D329D"/>
    <w:pPr>
      <w:keepNext/>
      <w:jc w:val="center"/>
      <w:outlineLvl w:val="2"/>
    </w:pPr>
    <w:rPr>
      <w:rFonts w:ascii="Arial Bold" w:hAnsi="Arial Bold" w:cs="Arial"/>
      <w:b/>
      <w:szCs w:val="22"/>
    </w:rPr>
  </w:style>
  <w:style w:type="paragraph" w:styleId="Heading4">
    <w:name w:val="heading 4"/>
    <w:basedOn w:val="Heading3"/>
    <w:next w:val="Normal"/>
    <w:qFormat/>
    <w:rsid w:val="001060B8"/>
    <w:pPr>
      <w:tabs>
        <w:tab w:val="num" w:pos="864"/>
      </w:tabs>
      <w:spacing w:line="300" w:lineRule="atLeast"/>
      <w:ind w:left="864" w:hanging="864"/>
      <w:outlineLvl w:val="3"/>
    </w:pPr>
    <w:rPr>
      <w:b w:val="0"/>
      <w:bCs/>
      <w:color w:val="3E484E"/>
      <w:szCs w:val="26"/>
      <w:lang w:val="en-GB" w:eastAsia="da-DK"/>
    </w:rPr>
  </w:style>
  <w:style w:type="paragraph" w:styleId="Heading5">
    <w:name w:val="heading 5"/>
    <w:basedOn w:val="Heading4"/>
    <w:next w:val="Normal"/>
    <w:qFormat/>
    <w:rsid w:val="001060B8"/>
    <w:pPr>
      <w:tabs>
        <w:tab w:val="clear" w:pos="864"/>
        <w:tab w:val="num" w:pos="1008"/>
      </w:tabs>
      <w:ind w:left="1008" w:hanging="1008"/>
      <w:outlineLvl w:val="4"/>
    </w:pPr>
  </w:style>
  <w:style w:type="paragraph" w:styleId="Heading6">
    <w:name w:val="heading 6"/>
    <w:basedOn w:val="Heading5"/>
    <w:next w:val="Normal"/>
    <w:qFormat/>
    <w:rsid w:val="001060B8"/>
    <w:pPr>
      <w:tabs>
        <w:tab w:val="clear" w:pos="1008"/>
        <w:tab w:val="num" w:pos="1152"/>
      </w:tabs>
      <w:ind w:left="1152" w:hanging="1152"/>
      <w:outlineLvl w:val="5"/>
    </w:pPr>
  </w:style>
  <w:style w:type="paragraph" w:styleId="Heading7">
    <w:name w:val="heading 7"/>
    <w:basedOn w:val="Heading6"/>
    <w:next w:val="Normal"/>
    <w:qFormat/>
    <w:rsid w:val="001060B8"/>
    <w:pPr>
      <w:tabs>
        <w:tab w:val="clear" w:pos="1152"/>
        <w:tab w:val="num" w:pos="1296"/>
      </w:tabs>
      <w:ind w:left="1296" w:hanging="1296"/>
      <w:outlineLvl w:val="6"/>
    </w:pPr>
  </w:style>
  <w:style w:type="paragraph" w:styleId="Heading8">
    <w:name w:val="heading 8"/>
    <w:basedOn w:val="Heading7"/>
    <w:next w:val="Normal"/>
    <w:qFormat/>
    <w:rsid w:val="001060B8"/>
    <w:pPr>
      <w:tabs>
        <w:tab w:val="clear" w:pos="1296"/>
        <w:tab w:val="num" w:pos="1440"/>
      </w:tabs>
      <w:ind w:left="1440" w:hanging="1440"/>
      <w:outlineLvl w:val="7"/>
    </w:pPr>
  </w:style>
  <w:style w:type="paragraph" w:styleId="Heading9">
    <w:name w:val="heading 9"/>
    <w:basedOn w:val="Heading8"/>
    <w:next w:val="Normal"/>
    <w:qFormat/>
    <w:rsid w:val="001060B8"/>
    <w:pPr>
      <w:tabs>
        <w:tab w:val="clear" w:pos="1440"/>
        <w:tab w:val="num" w:pos="1584"/>
      </w:tabs>
      <w:ind w:left="1584" w:hanging="158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9462A"/>
    <w:rPr>
      <w:rFonts w:ascii="Arial Bold" w:hAnsi="Arial Bold" w:cs="Arial"/>
      <w:b/>
      <w:bCs/>
      <w:iCs/>
      <w:sz w:val="22"/>
      <w:szCs w:val="28"/>
      <w:lang w:val="en-GB" w:eastAsia="da-DK"/>
    </w:rPr>
  </w:style>
  <w:style w:type="character" w:customStyle="1" w:styleId="Heading3Char">
    <w:name w:val="Heading 3 Char"/>
    <w:link w:val="Heading3"/>
    <w:rsid w:val="003D329D"/>
    <w:rPr>
      <w:rFonts w:ascii="Arial Bold" w:hAnsi="Arial Bold" w:cs="Arial"/>
      <w:b/>
      <w:sz w:val="22"/>
      <w:szCs w:val="22"/>
    </w:rPr>
  </w:style>
  <w:style w:type="paragraph" w:customStyle="1" w:styleId="CharCharCharChar">
    <w:name w:val="Char Char Char Char"/>
    <w:basedOn w:val="Normal"/>
    <w:rsid w:val="00702B3C"/>
    <w:pPr>
      <w:spacing w:after="160" w:line="240" w:lineRule="exact"/>
    </w:pPr>
    <w:rPr>
      <w:rFonts w:ascii="Verdana" w:hAnsi="Verdana"/>
      <w:sz w:val="20"/>
      <w:lang w:val="en-GB"/>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rsid w:val="008C32CB"/>
    <w:rPr>
      <w:sz w:val="24"/>
    </w:rPr>
  </w:style>
  <w:style w:type="paragraph" w:styleId="BalloonText">
    <w:name w:val="Balloon Text"/>
    <w:basedOn w:val="Normal"/>
    <w:semiHidden/>
    <w:rsid w:val="00520B49"/>
    <w:rPr>
      <w:rFonts w:ascii="Tahoma" w:hAnsi="Tahoma" w:cs="Tahoma"/>
      <w:sz w:val="16"/>
      <w:szCs w:val="16"/>
    </w:rPr>
  </w:style>
  <w:style w:type="table" w:styleId="TableGrid">
    <w:name w:val="Table Grid"/>
    <w:basedOn w:val="TableNormal"/>
    <w:rsid w:val="00702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702B3C"/>
    <w:pPr>
      <w:ind w:left="567"/>
    </w:pPr>
  </w:style>
  <w:style w:type="character" w:customStyle="1" w:styleId="hps">
    <w:name w:val="hps"/>
    <w:basedOn w:val="DefaultParagraphFont"/>
    <w:rsid w:val="00702B3C"/>
  </w:style>
  <w:style w:type="paragraph" w:styleId="ListParagraph">
    <w:name w:val="List Paragraph"/>
    <w:basedOn w:val="Normal"/>
    <w:uiPriority w:val="34"/>
    <w:qFormat/>
    <w:rsid w:val="00582A34"/>
    <w:pPr>
      <w:spacing w:after="200" w:line="276" w:lineRule="auto"/>
      <w:ind w:left="720"/>
      <w:contextualSpacing/>
    </w:pPr>
    <w:rPr>
      <w:rFonts w:ascii="Calibri" w:hAnsi="Calibri"/>
      <w:szCs w:val="22"/>
    </w:rPr>
  </w:style>
  <w:style w:type="paragraph" w:styleId="FootnoteText">
    <w:name w:val="footnote text"/>
    <w:basedOn w:val="Normal"/>
    <w:link w:val="FootnoteTextChar"/>
    <w:semiHidden/>
    <w:rsid w:val="00211225"/>
    <w:rPr>
      <w:sz w:val="20"/>
    </w:rPr>
  </w:style>
  <w:style w:type="character" w:customStyle="1" w:styleId="FootnoteTextChar">
    <w:name w:val="Footnote Text Char"/>
    <w:basedOn w:val="DefaultParagraphFont"/>
    <w:link w:val="FootnoteText"/>
    <w:semiHidden/>
    <w:rsid w:val="006B77F1"/>
    <w:rPr>
      <w:rFonts w:ascii="Arial" w:hAnsi="Arial"/>
    </w:rPr>
  </w:style>
  <w:style w:type="character" w:styleId="FootnoteReference">
    <w:name w:val="footnote reference"/>
    <w:rsid w:val="00211225"/>
    <w:rPr>
      <w:vertAlign w:val="superscript"/>
    </w:rPr>
  </w:style>
  <w:style w:type="paragraph" w:styleId="Footer">
    <w:name w:val="footer"/>
    <w:basedOn w:val="Normal"/>
    <w:link w:val="FooterChar"/>
    <w:uiPriority w:val="99"/>
    <w:rsid w:val="005D29C4"/>
    <w:pPr>
      <w:tabs>
        <w:tab w:val="center" w:pos="4320"/>
        <w:tab w:val="right" w:pos="8640"/>
      </w:tabs>
    </w:pPr>
  </w:style>
  <w:style w:type="character" w:customStyle="1" w:styleId="FooterChar">
    <w:name w:val="Footer Char"/>
    <w:basedOn w:val="DefaultParagraphFont"/>
    <w:link w:val="Footer"/>
    <w:uiPriority w:val="99"/>
    <w:rsid w:val="00A327C4"/>
    <w:rPr>
      <w:rFonts w:ascii="Arial" w:hAnsi="Arial"/>
      <w:sz w:val="22"/>
    </w:rPr>
  </w:style>
  <w:style w:type="character" w:styleId="PageNumber">
    <w:name w:val="page number"/>
    <w:basedOn w:val="DefaultParagraphFont"/>
    <w:rsid w:val="005D29C4"/>
  </w:style>
  <w:style w:type="paragraph" w:customStyle="1" w:styleId="1">
    <w:name w:val="1"/>
    <w:basedOn w:val="Normal"/>
    <w:rsid w:val="00A34BEA"/>
    <w:pPr>
      <w:spacing w:after="160" w:line="240" w:lineRule="exact"/>
    </w:pPr>
    <w:rPr>
      <w:rFonts w:ascii="Verdana" w:hAnsi="Verdana"/>
      <w:sz w:val="20"/>
      <w:lang w:val="en-GB"/>
    </w:rPr>
  </w:style>
  <w:style w:type="paragraph" w:styleId="TOC2">
    <w:name w:val="toc 2"/>
    <w:basedOn w:val="Normal"/>
    <w:next w:val="Normal"/>
    <w:autoRedefine/>
    <w:uiPriority w:val="39"/>
    <w:rsid w:val="007F0CC5"/>
    <w:pPr>
      <w:tabs>
        <w:tab w:val="left" w:pos="1134"/>
        <w:tab w:val="right" w:leader="dot" w:pos="9061"/>
      </w:tabs>
      <w:spacing w:line="360" w:lineRule="auto"/>
      <w:ind w:left="238"/>
    </w:pPr>
    <w:rPr>
      <w:noProof/>
      <w:color w:val="000000" w:themeColor="text1"/>
      <w:sz w:val="20"/>
    </w:rPr>
  </w:style>
  <w:style w:type="character" w:styleId="Hyperlink">
    <w:name w:val="Hyperlink"/>
    <w:uiPriority w:val="99"/>
    <w:rsid w:val="002C2CFD"/>
    <w:rPr>
      <w:color w:val="0000FF"/>
      <w:u w:val="single"/>
    </w:rPr>
  </w:style>
  <w:style w:type="paragraph" w:customStyle="1" w:styleId="StyleHeading3ComplexItalic">
    <w:name w:val="Style Heading 3 + (Complex) Italic"/>
    <w:basedOn w:val="Heading3"/>
    <w:link w:val="StyleHeading3ComplexItalicChar"/>
    <w:rsid w:val="00450A91"/>
    <w:pPr>
      <w:tabs>
        <w:tab w:val="left" w:pos="1985"/>
      </w:tabs>
    </w:pPr>
    <w:rPr>
      <w:b w:val="0"/>
      <w:iCs/>
    </w:rPr>
  </w:style>
  <w:style w:type="character" w:customStyle="1" w:styleId="StyleHeading3ComplexItalicChar">
    <w:name w:val="Style Heading 3 + (Complex) Italic Char"/>
    <w:link w:val="StyleHeading3ComplexItalic"/>
    <w:rsid w:val="00450A91"/>
    <w:rPr>
      <w:rFonts w:ascii="Arial" w:hAnsi="Arial" w:cs="Arial"/>
      <w:b/>
      <w:iCs/>
      <w:caps/>
      <w:sz w:val="22"/>
      <w:szCs w:val="22"/>
      <w:lang w:val="en-US" w:eastAsia="en-US" w:bidi="ar-SA"/>
    </w:rPr>
  </w:style>
  <w:style w:type="paragraph" w:styleId="TOC3">
    <w:name w:val="toc 3"/>
    <w:basedOn w:val="Normal"/>
    <w:next w:val="Normal"/>
    <w:autoRedefine/>
    <w:uiPriority w:val="39"/>
    <w:rsid w:val="00D454BA"/>
    <w:pPr>
      <w:tabs>
        <w:tab w:val="left" w:pos="1134"/>
        <w:tab w:val="left" w:pos="2619"/>
        <w:tab w:val="right" w:leader="dot" w:pos="9061"/>
      </w:tabs>
      <w:spacing w:after="120"/>
      <w:ind w:left="1871" w:hanging="1304"/>
    </w:pPr>
    <w:rPr>
      <w:noProof/>
      <w:sz w:val="20"/>
    </w:rPr>
  </w:style>
  <w:style w:type="paragraph" w:customStyle="1" w:styleId="StyleHeading214ptAuto">
    <w:name w:val="Style Heading 2 + 14 pt Auto"/>
    <w:basedOn w:val="Heading2"/>
    <w:rsid w:val="00F54C52"/>
    <w:pPr>
      <w:jc w:val="center"/>
    </w:pPr>
  </w:style>
  <w:style w:type="paragraph" w:styleId="NormalWeb">
    <w:name w:val="Normal (Web)"/>
    <w:basedOn w:val="Normal"/>
    <w:rsid w:val="00A522FE"/>
    <w:pPr>
      <w:spacing w:before="100" w:beforeAutospacing="1" w:after="100" w:afterAutospacing="1"/>
    </w:pPr>
    <w:rPr>
      <w:rFonts w:cs="Arial"/>
      <w:sz w:val="18"/>
      <w:szCs w:val="18"/>
    </w:rPr>
  </w:style>
  <w:style w:type="paragraph" w:styleId="TOC1">
    <w:name w:val="toc 1"/>
    <w:basedOn w:val="Normal"/>
    <w:next w:val="Normal"/>
    <w:autoRedefine/>
    <w:uiPriority w:val="39"/>
    <w:rsid w:val="001E1B89"/>
    <w:pPr>
      <w:tabs>
        <w:tab w:val="right" w:leader="dot" w:pos="9061"/>
      </w:tabs>
      <w:spacing w:before="120" w:line="480" w:lineRule="auto"/>
      <w:contextualSpacing/>
    </w:pPr>
    <w:rPr>
      <w:b/>
      <w:noProof/>
    </w:rPr>
  </w:style>
  <w:style w:type="paragraph" w:customStyle="1" w:styleId="NormalArial">
    <w:name w:val="Normal + Arial"/>
    <w:aliases w:val="10 pt"/>
    <w:basedOn w:val="ListParagraph"/>
    <w:rsid w:val="000C258A"/>
    <w:pPr>
      <w:spacing w:after="0" w:line="240" w:lineRule="auto"/>
      <w:ind w:left="-28"/>
      <w:contextualSpacing w:val="0"/>
    </w:pPr>
    <w:rPr>
      <w:rFonts w:ascii="Arial" w:eastAsia="MS Mincho" w:hAnsi="Arial" w:cs="Arial"/>
      <w:bCs/>
      <w:sz w:val="20"/>
      <w:szCs w:val="20"/>
      <w:lang w:eastAsia="ja-JP"/>
    </w:rPr>
  </w:style>
  <w:style w:type="paragraph" w:customStyle="1" w:styleId="Default">
    <w:name w:val="Default"/>
    <w:rsid w:val="00AF21D0"/>
    <w:pPr>
      <w:autoSpaceDE w:val="0"/>
      <w:autoSpaceDN w:val="0"/>
      <w:adjustRightInd w:val="0"/>
    </w:pPr>
    <w:rPr>
      <w:rFonts w:ascii="Arial" w:hAnsi="Arial" w:cs="Arial"/>
      <w:color w:val="000000"/>
      <w:sz w:val="24"/>
      <w:szCs w:val="24"/>
    </w:rPr>
  </w:style>
  <w:style w:type="paragraph" w:customStyle="1" w:styleId="Normal6">
    <w:name w:val="Normal+6"/>
    <w:basedOn w:val="Normal"/>
    <w:next w:val="Normal"/>
    <w:rsid w:val="000365F1"/>
    <w:pPr>
      <w:autoSpaceDE w:val="0"/>
      <w:autoSpaceDN w:val="0"/>
      <w:adjustRightInd w:val="0"/>
    </w:pPr>
    <w:rPr>
      <w:szCs w:val="24"/>
    </w:rPr>
  </w:style>
  <w:style w:type="character" w:styleId="CommentReference">
    <w:name w:val="annotation reference"/>
    <w:semiHidden/>
    <w:rsid w:val="000365F1"/>
    <w:rPr>
      <w:sz w:val="16"/>
      <w:szCs w:val="16"/>
    </w:rPr>
  </w:style>
  <w:style w:type="paragraph" w:styleId="CommentText">
    <w:name w:val="annotation text"/>
    <w:basedOn w:val="Normal"/>
    <w:link w:val="CommentTextChar"/>
    <w:semiHidden/>
    <w:rsid w:val="000365F1"/>
    <w:rPr>
      <w:sz w:val="20"/>
    </w:rPr>
  </w:style>
  <w:style w:type="character" w:customStyle="1" w:styleId="CommentTextChar">
    <w:name w:val="Comment Text Char"/>
    <w:link w:val="CommentText"/>
    <w:semiHidden/>
    <w:locked/>
    <w:rsid w:val="00674855"/>
    <w:rPr>
      <w:lang w:val="en-US" w:eastAsia="en-US" w:bidi="ar-SA"/>
    </w:rPr>
  </w:style>
  <w:style w:type="paragraph" w:customStyle="1" w:styleId="StyleStyleHeading3ComplexItalicLatin12pt">
    <w:name w:val="Style Style Heading 3 + (Complex) Italic + (Latin) 12 pt"/>
    <w:basedOn w:val="StyleHeading3ComplexItalic"/>
    <w:link w:val="StyleStyleHeading3ComplexItalicLatin12ptChar"/>
    <w:rsid w:val="00456DFF"/>
  </w:style>
  <w:style w:type="character" w:customStyle="1" w:styleId="StyleStyleHeading3ComplexItalicLatin12ptChar">
    <w:name w:val="Style Style Heading 3 + (Complex) Italic + (Latin) 12 pt Char"/>
    <w:basedOn w:val="StyleHeading3ComplexItalicChar"/>
    <w:link w:val="StyleStyleHeading3ComplexItalicLatin12pt"/>
    <w:rsid w:val="00456DFF"/>
    <w:rPr>
      <w:rFonts w:ascii="Arial" w:hAnsi="Arial" w:cs="Arial"/>
      <w:b/>
      <w:iCs/>
      <w:caps/>
      <w:sz w:val="22"/>
      <w:szCs w:val="22"/>
      <w:lang w:val="en-US" w:eastAsia="en-US" w:bidi="ar-SA"/>
    </w:rPr>
  </w:style>
  <w:style w:type="character" w:customStyle="1" w:styleId="paracolourtext1">
    <w:name w:val="paracolourtext1"/>
    <w:rsid w:val="001C26A8"/>
    <w:rPr>
      <w:b w:val="0"/>
      <w:bCs w:val="0"/>
      <w:i w:val="0"/>
      <w:iCs w:val="0"/>
      <w:color w:val="800000"/>
      <w:sz w:val="20"/>
      <w:szCs w:val="20"/>
    </w:rPr>
  </w:style>
  <w:style w:type="paragraph" w:styleId="BodyText">
    <w:name w:val="Body Text"/>
    <w:basedOn w:val="Normal"/>
    <w:rsid w:val="00B73968"/>
    <w:pPr>
      <w:spacing w:after="120"/>
    </w:pPr>
  </w:style>
  <w:style w:type="paragraph" w:customStyle="1" w:styleId="Body">
    <w:name w:val="Body"/>
    <w:rsid w:val="0062447A"/>
    <w:rPr>
      <w:rFonts w:ascii="Helvetica" w:eastAsia="ヒラギノ角ゴ Pro W3" w:hAnsi="Helvetica" w:cs="Angsana New"/>
      <w:color w:val="000000"/>
      <w:sz w:val="24"/>
      <w:lang w:bidi="th-TH"/>
    </w:rPr>
  </w:style>
  <w:style w:type="paragraph" w:customStyle="1" w:styleId="tes1">
    <w:name w:val="tes1"/>
    <w:basedOn w:val="Normal"/>
    <w:rsid w:val="00B4023E"/>
    <w:pPr>
      <w:suppressAutoHyphens/>
      <w:ind w:left="1134" w:right="2195"/>
      <w:jc w:val="both"/>
    </w:pPr>
    <w:rPr>
      <w:b/>
      <w:spacing w:val="4"/>
      <w:w w:val="103"/>
      <w:kern w:val="14"/>
      <w:sz w:val="20"/>
      <w:lang w:val="en-GB"/>
    </w:rPr>
  </w:style>
  <w:style w:type="paragraph" w:customStyle="1" w:styleId="Style10">
    <w:name w:val="Style10"/>
    <w:basedOn w:val="Normal"/>
    <w:autoRedefine/>
    <w:rsid w:val="00B4023E"/>
    <w:pPr>
      <w:tabs>
        <w:tab w:val="left" w:pos="340"/>
        <w:tab w:val="left" w:pos="680"/>
        <w:tab w:val="left" w:pos="1021"/>
        <w:tab w:val="left" w:pos="1361"/>
      </w:tabs>
      <w:suppressAutoHyphens/>
      <w:jc w:val="both"/>
    </w:pPr>
    <w:rPr>
      <w:snapToGrid w:val="0"/>
      <w:sz w:val="20"/>
    </w:rPr>
  </w:style>
  <w:style w:type="paragraph" w:customStyle="1" w:styleId="Style11">
    <w:name w:val="Style11"/>
    <w:basedOn w:val="FootnoteText"/>
    <w:autoRedefine/>
    <w:rsid w:val="00B4023E"/>
    <w:pPr>
      <w:suppressAutoHyphens/>
      <w:ind w:firstLine="340"/>
      <w:jc w:val="both"/>
    </w:pPr>
    <w:rPr>
      <w:snapToGrid w:val="0"/>
      <w:sz w:val="16"/>
    </w:rPr>
  </w:style>
  <w:style w:type="paragraph" w:styleId="Title">
    <w:name w:val="Title"/>
    <w:basedOn w:val="Normal"/>
    <w:qFormat/>
    <w:rsid w:val="00B4023E"/>
    <w:pPr>
      <w:jc w:val="center"/>
    </w:pPr>
    <w:rPr>
      <w:b/>
    </w:rPr>
  </w:style>
  <w:style w:type="paragraph" w:styleId="Subtitle">
    <w:name w:val="Subtitle"/>
    <w:basedOn w:val="Normal"/>
    <w:qFormat/>
    <w:rsid w:val="00B4023E"/>
    <w:pPr>
      <w:jc w:val="center"/>
    </w:pPr>
    <w:rPr>
      <w:b/>
      <w:caps/>
      <w:color w:val="0000FF"/>
      <w:sz w:val="28"/>
    </w:rPr>
  </w:style>
  <w:style w:type="paragraph" w:customStyle="1" w:styleId="Endofdocument">
    <w:name w:val="End of document"/>
    <w:basedOn w:val="Normal"/>
    <w:rsid w:val="00B4023E"/>
    <w:pPr>
      <w:ind w:left="4536"/>
      <w:jc w:val="center"/>
    </w:pPr>
  </w:style>
  <w:style w:type="paragraph" w:styleId="BodyTextIndent2">
    <w:name w:val="Body Text Indent 2"/>
    <w:basedOn w:val="Normal"/>
    <w:rsid w:val="00B4023E"/>
    <w:pPr>
      <w:tabs>
        <w:tab w:val="left" w:pos="714"/>
      </w:tabs>
      <w:spacing w:after="100"/>
      <w:ind w:hanging="6"/>
      <w:jc w:val="both"/>
    </w:pPr>
    <w:rPr>
      <w:snapToGrid w:val="0"/>
      <w:color w:val="000000"/>
      <w:sz w:val="20"/>
    </w:rPr>
  </w:style>
  <w:style w:type="paragraph" w:customStyle="1" w:styleId="3029-Titrechapitre">
    <w:name w:val="3029-Titre chapitre"/>
    <w:basedOn w:val="Heading1"/>
    <w:rsid w:val="00B4023E"/>
    <w:pPr>
      <w:pageBreakBefore w:val="0"/>
      <w:tabs>
        <w:tab w:val="clear" w:pos="567"/>
      </w:tabs>
      <w:spacing w:line="240" w:lineRule="auto"/>
      <w:ind w:left="0" w:firstLine="0"/>
    </w:pPr>
    <w:rPr>
      <w:rFonts w:ascii="Arial Black" w:eastAsia="Times" w:hAnsi="Arial Black" w:cs="Times New Roman"/>
      <w:b w:val="0"/>
      <w:bCs w:val="0"/>
      <w:color w:val="000080"/>
      <w:kern w:val="0"/>
      <w:sz w:val="30"/>
      <w:szCs w:val="20"/>
      <w:lang w:val="fr-FR" w:eastAsia="en-US"/>
    </w:rPr>
  </w:style>
  <w:style w:type="character" w:customStyle="1" w:styleId="underline">
    <w:name w:val="underline"/>
    <w:rsid w:val="00B4023E"/>
    <w:rPr>
      <w:u w:val="single"/>
    </w:rPr>
  </w:style>
  <w:style w:type="paragraph" w:customStyle="1" w:styleId="zanxhead">
    <w:name w:val="zanxhead"/>
    <w:basedOn w:val="Normal"/>
    <w:rsid w:val="00B4023E"/>
    <w:pPr>
      <w:spacing w:before="200"/>
    </w:pPr>
    <w:rPr>
      <w:b/>
      <w:color w:val="0000FF"/>
    </w:rPr>
  </w:style>
  <w:style w:type="paragraph" w:customStyle="1" w:styleId="zanxtext">
    <w:name w:val="zanxtext"/>
    <w:basedOn w:val="Normal"/>
    <w:rsid w:val="00B4023E"/>
    <w:pPr>
      <w:spacing w:before="120"/>
    </w:pPr>
  </w:style>
  <w:style w:type="paragraph" w:styleId="BodyText2">
    <w:name w:val="Body Text 2"/>
    <w:basedOn w:val="Normal"/>
    <w:rsid w:val="00B4023E"/>
    <w:pPr>
      <w:keepNext/>
      <w:jc w:val="both"/>
    </w:pPr>
    <w:rPr>
      <w:sz w:val="20"/>
    </w:rPr>
  </w:style>
  <w:style w:type="paragraph" w:styleId="BlockText">
    <w:name w:val="Block Text"/>
    <w:basedOn w:val="Normal"/>
    <w:rsid w:val="00B4023E"/>
    <w:pPr>
      <w:tabs>
        <w:tab w:val="left" w:pos="2127"/>
      </w:tabs>
      <w:spacing w:after="40"/>
      <w:ind w:left="2127" w:right="896" w:hanging="2127"/>
    </w:pPr>
  </w:style>
  <w:style w:type="character" w:styleId="Emphasis">
    <w:name w:val="Emphasis"/>
    <w:qFormat/>
    <w:rsid w:val="00C77472"/>
    <w:rPr>
      <w:i/>
      <w:iCs/>
    </w:rPr>
  </w:style>
  <w:style w:type="character" w:styleId="Strong">
    <w:name w:val="Strong"/>
    <w:qFormat/>
    <w:rsid w:val="00C77472"/>
    <w:rPr>
      <w:b/>
      <w:bCs/>
    </w:rPr>
  </w:style>
  <w:style w:type="paragraph" w:customStyle="1" w:styleId="preparedby">
    <w:name w:val="prepared by"/>
    <w:basedOn w:val="Normal"/>
    <w:next w:val="Normal"/>
    <w:rsid w:val="00723976"/>
    <w:pPr>
      <w:spacing w:before="120" w:after="480" w:line="260" w:lineRule="atLeast"/>
      <w:ind w:left="1021"/>
      <w:contextualSpacing/>
    </w:pPr>
    <w:rPr>
      <w:i/>
      <w:sz w:val="20"/>
    </w:rPr>
  </w:style>
  <w:style w:type="paragraph" w:customStyle="1" w:styleId="Documenttitle">
    <w:name w:val="Document title"/>
    <w:basedOn w:val="Normal"/>
    <w:next w:val="preparedby"/>
    <w:rsid w:val="00723976"/>
    <w:pPr>
      <w:spacing w:before="840" w:line="336" w:lineRule="exact"/>
      <w:ind w:left="1021"/>
      <w:contextualSpacing/>
    </w:pPr>
  </w:style>
  <w:style w:type="paragraph" w:customStyle="1" w:styleId="MeetinglanguageDate">
    <w:name w:val="Meeting language &amp; Date"/>
    <w:basedOn w:val="Normal"/>
    <w:next w:val="Meetingtitle"/>
    <w:rsid w:val="00723976"/>
    <w:pPr>
      <w:spacing w:after="1680" w:line="160" w:lineRule="exact"/>
      <w:ind w:left="1021"/>
      <w:contextualSpacing/>
      <w:jc w:val="right"/>
    </w:pPr>
    <w:rPr>
      <w:rFonts w:ascii="Arial Black" w:hAnsi="Arial Black"/>
      <w:b/>
      <w:caps/>
      <w:sz w:val="15"/>
    </w:rPr>
  </w:style>
  <w:style w:type="paragraph" w:customStyle="1" w:styleId="Meetingtitle">
    <w:name w:val="Meeting title"/>
    <w:basedOn w:val="Normal"/>
    <w:next w:val="Sessiontitle"/>
    <w:rsid w:val="00723976"/>
    <w:pPr>
      <w:spacing w:line="336" w:lineRule="exact"/>
      <w:ind w:left="1021"/>
    </w:pPr>
    <w:rPr>
      <w:b/>
      <w:sz w:val="28"/>
    </w:rPr>
  </w:style>
  <w:style w:type="paragraph" w:customStyle="1" w:styleId="Sessiontitle">
    <w:name w:val="Session title"/>
    <w:basedOn w:val="Meetingtitle"/>
    <w:next w:val="Meetingplacedate"/>
    <w:rsid w:val="00723976"/>
    <w:pPr>
      <w:spacing w:before="480"/>
      <w:contextualSpacing/>
    </w:pPr>
    <w:rPr>
      <w:sz w:val="24"/>
    </w:rPr>
  </w:style>
  <w:style w:type="paragraph" w:customStyle="1" w:styleId="Meetingplacedate">
    <w:name w:val="Meeting place &amp; date"/>
    <w:basedOn w:val="Sessiontitle"/>
    <w:next w:val="Documenttitle"/>
    <w:rsid w:val="00723976"/>
    <w:pPr>
      <w:spacing w:before="0"/>
      <w:contextualSpacing w:val="0"/>
    </w:pPr>
  </w:style>
  <w:style w:type="paragraph" w:customStyle="1" w:styleId="Language">
    <w:name w:val="Language"/>
    <w:basedOn w:val="Normal"/>
    <w:next w:val="Normal"/>
    <w:rsid w:val="00723976"/>
    <w:pPr>
      <w:spacing w:after="120" w:line="340" w:lineRule="atLeast"/>
      <w:ind w:left="1021"/>
      <w:contextualSpacing/>
      <w:jc w:val="right"/>
    </w:pPr>
    <w:rPr>
      <w:b/>
      <w:caps/>
      <w:sz w:val="40"/>
    </w:rPr>
  </w:style>
  <w:style w:type="paragraph" w:customStyle="1" w:styleId="MeetingCode">
    <w:name w:val="Meeting Code"/>
    <w:basedOn w:val="MeetinglanguageDate"/>
    <w:rsid w:val="00723976"/>
    <w:pPr>
      <w:spacing w:before="1800" w:after="0"/>
    </w:pPr>
  </w:style>
  <w:style w:type="paragraph" w:customStyle="1" w:styleId="CarCarCar">
    <w:name w:val="Car Car Car"/>
    <w:basedOn w:val="Normal"/>
    <w:rsid w:val="00723976"/>
    <w:pPr>
      <w:spacing w:after="160" w:line="240" w:lineRule="exact"/>
    </w:pPr>
    <w:rPr>
      <w:rFonts w:ascii="Verdana" w:eastAsia="PMingLiU" w:hAnsi="Verdana"/>
      <w:sz w:val="20"/>
    </w:rPr>
  </w:style>
  <w:style w:type="paragraph" w:customStyle="1" w:styleId="Paragraphedeliste1">
    <w:name w:val="Paragraphe de liste1"/>
    <w:autoRedefine/>
    <w:rsid w:val="002F6156"/>
    <w:pPr>
      <w:spacing w:after="200" w:line="276" w:lineRule="auto"/>
      <w:ind w:left="720"/>
    </w:pPr>
    <w:rPr>
      <w:rFonts w:ascii="Lucida Grande" w:eastAsia="ヒラギノ角ゴ Pro W3" w:hAnsi="Lucida Grande"/>
      <w:color w:val="000000"/>
      <w:sz w:val="22"/>
      <w:lang w:val="en-GB"/>
    </w:rPr>
  </w:style>
  <w:style w:type="paragraph" w:customStyle="1" w:styleId="ONUME">
    <w:name w:val="ONUM E"/>
    <w:basedOn w:val="Normal"/>
    <w:link w:val="ONUMEChar"/>
    <w:rsid w:val="00A6294B"/>
    <w:pPr>
      <w:numPr>
        <w:numId w:val="2"/>
      </w:numPr>
    </w:pPr>
  </w:style>
  <w:style w:type="character" w:customStyle="1" w:styleId="ONUMEChar">
    <w:name w:val="ONUM E Char"/>
    <w:link w:val="ONUME"/>
    <w:rsid w:val="002A2DFF"/>
    <w:rPr>
      <w:sz w:val="24"/>
    </w:rPr>
  </w:style>
  <w:style w:type="character" w:styleId="FollowedHyperlink">
    <w:name w:val="FollowedHyperlink"/>
    <w:uiPriority w:val="99"/>
    <w:rsid w:val="0009232D"/>
    <w:rPr>
      <w:color w:val="606420"/>
      <w:u w:val="single"/>
    </w:rPr>
  </w:style>
  <w:style w:type="paragraph" w:customStyle="1" w:styleId="Body1">
    <w:name w:val="Body 1"/>
    <w:rsid w:val="00674855"/>
    <w:rPr>
      <w:rFonts w:ascii="Helvetica" w:eastAsia="Arial Unicode MS" w:hAnsi="Helvetica"/>
      <w:color w:val="000000"/>
      <w:sz w:val="24"/>
    </w:rPr>
  </w:style>
  <w:style w:type="paragraph" w:styleId="PlainText">
    <w:name w:val="Plain Text"/>
    <w:basedOn w:val="Normal"/>
    <w:link w:val="PlainTextChar"/>
    <w:uiPriority w:val="99"/>
    <w:rsid w:val="00206B0C"/>
    <w:rPr>
      <w:rFonts w:ascii="Courier New" w:eastAsia="MS Mincho" w:hAnsi="Courier New"/>
      <w:sz w:val="20"/>
      <w:lang w:eastAsia="zh-CN" w:bidi="th-TH"/>
    </w:rPr>
  </w:style>
  <w:style w:type="character" w:customStyle="1" w:styleId="PlainTextChar">
    <w:name w:val="Plain Text Char"/>
    <w:link w:val="PlainText"/>
    <w:uiPriority w:val="99"/>
    <w:rsid w:val="00F85DFB"/>
    <w:rPr>
      <w:rFonts w:ascii="Courier New" w:eastAsia="MS Mincho" w:hAnsi="Courier New"/>
      <w:lang w:eastAsia="zh-CN" w:bidi="th-TH"/>
    </w:rPr>
  </w:style>
  <w:style w:type="paragraph" w:customStyle="1" w:styleId="ONUMFS">
    <w:name w:val="ONUM FS"/>
    <w:basedOn w:val="BodyText"/>
    <w:uiPriority w:val="99"/>
    <w:rsid w:val="00592B1F"/>
    <w:pPr>
      <w:numPr>
        <w:numId w:val="3"/>
      </w:numPr>
      <w:spacing w:after="220"/>
    </w:pPr>
  </w:style>
  <w:style w:type="paragraph" w:styleId="Salutation">
    <w:name w:val="Salutation"/>
    <w:basedOn w:val="Normal"/>
    <w:next w:val="Normal"/>
    <w:semiHidden/>
    <w:rsid w:val="00B73FAF"/>
  </w:style>
  <w:style w:type="paragraph" w:styleId="Signature">
    <w:name w:val="Signature"/>
    <w:basedOn w:val="Normal"/>
    <w:semiHidden/>
    <w:rsid w:val="00B73FAF"/>
    <w:pPr>
      <w:ind w:left="5250"/>
    </w:pPr>
  </w:style>
  <w:style w:type="paragraph" w:styleId="EndnoteText">
    <w:name w:val="endnote text"/>
    <w:basedOn w:val="Normal"/>
    <w:semiHidden/>
    <w:rsid w:val="00B73FAF"/>
    <w:rPr>
      <w:sz w:val="18"/>
    </w:rPr>
  </w:style>
  <w:style w:type="paragraph" w:styleId="Caption">
    <w:name w:val="caption"/>
    <w:basedOn w:val="Normal"/>
    <w:next w:val="Normal"/>
    <w:qFormat/>
    <w:rsid w:val="00B73FAF"/>
    <w:rPr>
      <w:b/>
      <w:bCs/>
      <w:sz w:val="18"/>
    </w:rPr>
  </w:style>
  <w:style w:type="paragraph" w:styleId="ListNumber">
    <w:name w:val="List Number"/>
    <w:basedOn w:val="Normal"/>
    <w:semiHidden/>
    <w:rsid w:val="00B73FAF"/>
    <w:pPr>
      <w:numPr>
        <w:numId w:val="1"/>
      </w:numPr>
    </w:pPr>
  </w:style>
  <w:style w:type="character" w:customStyle="1" w:styleId="Bona">
    <w:name w:val="Bona"/>
    <w:semiHidden/>
    <w:rsid w:val="004E08F6"/>
    <w:rPr>
      <w:rFonts w:ascii="Arial" w:hAnsi="Arial" w:cs="Arial"/>
      <w:color w:val="000080"/>
      <w:sz w:val="20"/>
      <w:szCs w:val="20"/>
    </w:rPr>
  </w:style>
  <w:style w:type="paragraph" w:styleId="CommentSubject">
    <w:name w:val="annotation subject"/>
    <w:basedOn w:val="CommentText"/>
    <w:next w:val="CommentText"/>
    <w:link w:val="CommentSubjectChar"/>
    <w:rsid w:val="004C29C0"/>
    <w:rPr>
      <w:b/>
      <w:bCs/>
    </w:rPr>
  </w:style>
  <w:style w:type="character" w:customStyle="1" w:styleId="CommentSubjectChar">
    <w:name w:val="Comment Subject Char"/>
    <w:link w:val="CommentSubject"/>
    <w:rsid w:val="004C29C0"/>
    <w:rPr>
      <w:b/>
      <w:bCs/>
      <w:lang w:val="en-US" w:eastAsia="en-US" w:bidi="ar-SA"/>
    </w:rPr>
  </w:style>
  <w:style w:type="paragraph" w:customStyle="1" w:styleId="StyleArial10ptBlackCentered">
    <w:name w:val="Style Arial 10 pt Black Centered"/>
    <w:basedOn w:val="Normal"/>
    <w:rsid w:val="00FC5D13"/>
    <w:pPr>
      <w:jc w:val="center"/>
    </w:pPr>
    <w:rPr>
      <w:color w:val="000000"/>
      <w:sz w:val="20"/>
    </w:rPr>
  </w:style>
  <w:style w:type="paragraph" w:styleId="TOCHeading">
    <w:name w:val="TOC Heading"/>
    <w:basedOn w:val="Heading1"/>
    <w:next w:val="Normal"/>
    <w:uiPriority w:val="39"/>
    <w:semiHidden/>
    <w:unhideWhenUsed/>
    <w:qFormat/>
    <w:rsid w:val="0064238B"/>
    <w:pPr>
      <w:keepLines/>
      <w:pageBreakBefore w:val="0"/>
      <w:tabs>
        <w:tab w:val="clear" w:pos="567"/>
      </w:tabs>
      <w:spacing w:before="480" w:line="276" w:lineRule="auto"/>
      <w:ind w:left="0" w:firstLine="0"/>
      <w:outlineLvl w:val="9"/>
    </w:pPr>
    <w:rPr>
      <w:rFonts w:asciiTheme="majorHAnsi" w:eastAsiaTheme="majorEastAsia" w:hAnsiTheme="majorHAnsi" w:cstheme="majorBidi"/>
      <w:color w:val="365F91" w:themeColor="accent1" w:themeShade="BF"/>
      <w:kern w:val="0"/>
      <w:sz w:val="28"/>
      <w:szCs w:val="28"/>
      <w:lang w:val="en-US" w:eastAsia="ja-JP"/>
    </w:rPr>
  </w:style>
  <w:style w:type="character" w:customStyle="1" w:styleId="StyleArial11pt">
    <w:name w:val="Style Arial 11 pt"/>
    <w:basedOn w:val="DefaultParagraphFont"/>
    <w:rsid w:val="00866282"/>
    <w:rPr>
      <w:rFonts w:ascii="Arial" w:hAnsi="Arial"/>
      <w:i w:val="0"/>
      <w:iCs/>
      <w:sz w:val="22"/>
    </w:rPr>
  </w:style>
  <w:style w:type="character" w:customStyle="1" w:styleId="NORMALTEXT">
    <w:name w:val="NORMAL TEXT"/>
    <w:basedOn w:val="StyleArial11pt"/>
    <w:rsid w:val="00755735"/>
    <w:rPr>
      <w:rFonts w:ascii="Arial" w:hAnsi="Arial"/>
      <w:i w:val="0"/>
      <w:iCs/>
      <w:sz w:val="22"/>
    </w:rPr>
  </w:style>
  <w:style w:type="paragraph" w:customStyle="1" w:styleId="Heading22">
    <w:name w:val="Heading 2 2"/>
    <w:basedOn w:val="Normal"/>
    <w:qFormat/>
    <w:rsid w:val="00E136F3"/>
    <w:pPr>
      <w:jc w:val="center"/>
    </w:pPr>
    <w:rPr>
      <w:rFonts w:eastAsia="SimSun" w:cs="Arial"/>
      <w:color w:val="FFFFFF" w:themeColor="background1"/>
      <w:sz w:val="18"/>
      <w:szCs w:val="18"/>
      <w:lang w:eastAsia="zh-CN"/>
    </w:rPr>
  </w:style>
  <w:style w:type="paragraph" w:customStyle="1" w:styleId="HEADING220">
    <w:name w:val="HEADING 2 2"/>
    <w:basedOn w:val="Normal"/>
    <w:rsid w:val="00B163EC"/>
    <w:pPr>
      <w:jc w:val="center"/>
    </w:pPr>
    <w:rPr>
      <w:color w:val="FFFFFF"/>
      <w:sz w:val="20"/>
    </w:rPr>
  </w:style>
  <w:style w:type="paragraph" w:customStyle="1" w:styleId="Style6">
    <w:name w:val="Style6"/>
    <w:basedOn w:val="Normal"/>
    <w:link w:val="Style6Char"/>
    <w:rsid w:val="00D62BE7"/>
    <w:pPr>
      <w:ind w:right="91"/>
      <w:outlineLvl w:val="1"/>
    </w:pPr>
    <w:rPr>
      <w:rFonts w:eastAsia="SimSun" w:cs="Arial"/>
      <w:b/>
      <w:szCs w:val="22"/>
      <w:lang w:eastAsia="zh-CN"/>
    </w:rPr>
  </w:style>
  <w:style w:type="character" w:customStyle="1" w:styleId="Style6Char">
    <w:name w:val="Style6 Char"/>
    <w:link w:val="Style6"/>
    <w:rsid w:val="00D62BE7"/>
    <w:rPr>
      <w:rFonts w:ascii="Arial" w:eastAsia="SimSun" w:hAnsi="Arial" w:cs="Arial"/>
      <w:b/>
      <w:sz w:val="22"/>
      <w:szCs w:val="22"/>
      <w:lang w:eastAsia="zh-CN"/>
    </w:rPr>
  </w:style>
  <w:style w:type="paragraph" w:customStyle="1" w:styleId="CharCharCharChar0">
    <w:name w:val="Char Char Char Char"/>
    <w:basedOn w:val="Normal"/>
    <w:rsid w:val="003B7D72"/>
    <w:pPr>
      <w:spacing w:after="160" w:line="240" w:lineRule="exact"/>
    </w:pPr>
    <w:rPr>
      <w:rFonts w:ascii="Verdana" w:hAnsi="Verdana"/>
      <w:sz w:val="20"/>
      <w:lang w:val="en-GB"/>
    </w:rPr>
  </w:style>
  <w:style w:type="paragraph" w:customStyle="1" w:styleId="StyleHeading1">
    <w:name w:val="Style Heading 1"/>
    <w:aliases w:val="Level 1 + Arial Auto Centered Left:  0 cm First..."/>
    <w:rsid w:val="004F4D67"/>
    <w:pPr>
      <w:jc w:val="center"/>
    </w:pPr>
    <w:rPr>
      <w:rFonts w:ascii="Arial" w:hAnsi="Arial"/>
      <w:b/>
      <w:bCs/>
      <w:kern w:val="40"/>
      <w:sz w:val="72"/>
      <w:lang w:val="fr-FR"/>
    </w:rPr>
  </w:style>
  <w:style w:type="paragraph" w:customStyle="1" w:styleId="Endofdocument-Annex">
    <w:name w:val="[End of document - Annex]"/>
    <w:basedOn w:val="Normal"/>
    <w:uiPriority w:val="99"/>
    <w:rsid w:val="00A327C4"/>
    <w:pPr>
      <w:ind w:left="5534"/>
    </w:pPr>
    <w:rPr>
      <w:rFonts w:eastAsia="SimSun"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3783">
      <w:bodyDiv w:val="1"/>
      <w:marLeft w:val="0"/>
      <w:marRight w:val="0"/>
      <w:marTop w:val="0"/>
      <w:marBottom w:val="0"/>
      <w:divBdr>
        <w:top w:val="none" w:sz="0" w:space="0" w:color="auto"/>
        <w:left w:val="none" w:sz="0" w:space="0" w:color="auto"/>
        <w:bottom w:val="none" w:sz="0" w:space="0" w:color="auto"/>
        <w:right w:val="none" w:sz="0" w:space="0" w:color="auto"/>
      </w:divBdr>
    </w:div>
    <w:div w:id="93206009">
      <w:bodyDiv w:val="1"/>
      <w:marLeft w:val="0"/>
      <w:marRight w:val="0"/>
      <w:marTop w:val="0"/>
      <w:marBottom w:val="0"/>
      <w:divBdr>
        <w:top w:val="none" w:sz="0" w:space="0" w:color="auto"/>
        <w:left w:val="none" w:sz="0" w:space="0" w:color="auto"/>
        <w:bottom w:val="none" w:sz="0" w:space="0" w:color="auto"/>
        <w:right w:val="none" w:sz="0" w:space="0" w:color="auto"/>
      </w:divBdr>
    </w:div>
    <w:div w:id="154154932">
      <w:bodyDiv w:val="1"/>
      <w:marLeft w:val="0"/>
      <w:marRight w:val="0"/>
      <w:marTop w:val="0"/>
      <w:marBottom w:val="0"/>
      <w:divBdr>
        <w:top w:val="none" w:sz="0" w:space="0" w:color="auto"/>
        <w:left w:val="none" w:sz="0" w:space="0" w:color="auto"/>
        <w:bottom w:val="none" w:sz="0" w:space="0" w:color="auto"/>
        <w:right w:val="none" w:sz="0" w:space="0" w:color="auto"/>
      </w:divBdr>
    </w:div>
    <w:div w:id="162094131">
      <w:bodyDiv w:val="1"/>
      <w:marLeft w:val="0"/>
      <w:marRight w:val="0"/>
      <w:marTop w:val="0"/>
      <w:marBottom w:val="0"/>
      <w:divBdr>
        <w:top w:val="none" w:sz="0" w:space="0" w:color="auto"/>
        <w:left w:val="none" w:sz="0" w:space="0" w:color="auto"/>
        <w:bottom w:val="none" w:sz="0" w:space="0" w:color="auto"/>
        <w:right w:val="none" w:sz="0" w:space="0" w:color="auto"/>
      </w:divBdr>
    </w:div>
    <w:div w:id="188224293">
      <w:bodyDiv w:val="1"/>
      <w:marLeft w:val="0"/>
      <w:marRight w:val="0"/>
      <w:marTop w:val="0"/>
      <w:marBottom w:val="0"/>
      <w:divBdr>
        <w:top w:val="none" w:sz="0" w:space="0" w:color="auto"/>
        <w:left w:val="none" w:sz="0" w:space="0" w:color="auto"/>
        <w:bottom w:val="none" w:sz="0" w:space="0" w:color="auto"/>
        <w:right w:val="none" w:sz="0" w:space="0" w:color="auto"/>
      </w:divBdr>
    </w:div>
    <w:div w:id="307983061">
      <w:bodyDiv w:val="1"/>
      <w:marLeft w:val="0"/>
      <w:marRight w:val="0"/>
      <w:marTop w:val="0"/>
      <w:marBottom w:val="0"/>
      <w:divBdr>
        <w:top w:val="none" w:sz="0" w:space="0" w:color="auto"/>
        <w:left w:val="none" w:sz="0" w:space="0" w:color="auto"/>
        <w:bottom w:val="none" w:sz="0" w:space="0" w:color="auto"/>
        <w:right w:val="none" w:sz="0" w:space="0" w:color="auto"/>
      </w:divBdr>
    </w:div>
    <w:div w:id="406537570">
      <w:bodyDiv w:val="1"/>
      <w:marLeft w:val="0"/>
      <w:marRight w:val="0"/>
      <w:marTop w:val="0"/>
      <w:marBottom w:val="0"/>
      <w:divBdr>
        <w:top w:val="none" w:sz="0" w:space="0" w:color="auto"/>
        <w:left w:val="none" w:sz="0" w:space="0" w:color="auto"/>
        <w:bottom w:val="none" w:sz="0" w:space="0" w:color="auto"/>
        <w:right w:val="none" w:sz="0" w:space="0" w:color="auto"/>
      </w:divBdr>
    </w:div>
    <w:div w:id="419106165">
      <w:bodyDiv w:val="1"/>
      <w:marLeft w:val="0"/>
      <w:marRight w:val="0"/>
      <w:marTop w:val="0"/>
      <w:marBottom w:val="0"/>
      <w:divBdr>
        <w:top w:val="none" w:sz="0" w:space="0" w:color="auto"/>
        <w:left w:val="none" w:sz="0" w:space="0" w:color="auto"/>
        <w:bottom w:val="none" w:sz="0" w:space="0" w:color="auto"/>
        <w:right w:val="none" w:sz="0" w:space="0" w:color="auto"/>
      </w:divBdr>
    </w:div>
    <w:div w:id="429856736">
      <w:bodyDiv w:val="1"/>
      <w:marLeft w:val="0"/>
      <w:marRight w:val="0"/>
      <w:marTop w:val="0"/>
      <w:marBottom w:val="0"/>
      <w:divBdr>
        <w:top w:val="none" w:sz="0" w:space="0" w:color="auto"/>
        <w:left w:val="none" w:sz="0" w:space="0" w:color="auto"/>
        <w:bottom w:val="none" w:sz="0" w:space="0" w:color="auto"/>
        <w:right w:val="none" w:sz="0" w:space="0" w:color="auto"/>
      </w:divBdr>
    </w:div>
    <w:div w:id="499732188">
      <w:bodyDiv w:val="1"/>
      <w:marLeft w:val="0"/>
      <w:marRight w:val="0"/>
      <w:marTop w:val="0"/>
      <w:marBottom w:val="0"/>
      <w:divBdr>
        <w:top w:val="none" w:sz="0" w:space="0" w:color="auto"/>
        <w:left w:val="none" w:sz="0" w:space="0" w:color="auto"/>
        <w:bottom w:val="none" w:sz="0" w:space="0" w:color="auto"/>
        <w:right w:val="none" w:sz="0" w:space="0" w:color="auto"/>
      </w:divBdr>
    </w:div>
    <w:div w:id="585501125">
      <w:bodyDiv w:val="1"/>
      <w:marLeft w:val="0"/>
      <w:marRight w:val="0"/>
      <w:marTop w:val="0"/>
      <w:marBottom w:val="0"/>
      <w:divBdr>
        <w:top w:val="none" w:sz="0" w:space="0" w:color="auto"/>
        <w:left w:val="none" w:sz="0" w:space="0" w:color="auto"/>
        <w:bottom w:val="none" w:sz="0" w:space="0" w:color="auto"/>
        <w:right w:val="none" w:sz="0" w:space="0" w:color="auto"/>
      </w:divBdr>
    </w:div>
    <w:div w:id="716005664">
      <w:bodyDiv w:val="1"/>
      <w:marLeft w:val="0"/>
      <w:marRight w:val="0"/>
      <w:marTop w:val="0"/>
      <w:marBottom w:val="0"/>
      <w:divBdr>
        <w:top w:val="none" w:sz="0" w:space="0" w:color="auto"/>
        <w:left w:val="none" w:sz="0" w:space="0" w:color="auto"/>
        <w:bottom w:val="none" w:sz="0" w:space="0" w:color="auto"/>
        <w:right w:val="none" w:sz="0" w:space="0" w:color="auto"/>
      </w:divBdr>
    </w:div>
    <w:div w:id="741172943">
      <w:bodyDiv w:val="1"/>
      <w:marLeft w:val="0"/>
      <w:marRight w:val="0"/>
      <w:marTop w:val="0"/>
      <w:marBottom w:val="0"/>
      <w:divBdr>
        <w:top w:val="none" w:sz="0" w:space="0" w:color="auto"/>
        <w:left w:val="none" w:sz="0" w:space="0" w:color="auto"/>
        <w:bottom w:val="none" w:sz="0" w:space="0" w:color="auto"/>
        <w:right w:val="none" w:sz="0" w:space="0" w:color="auto"/>
      </w:divBdr>
    </w:div>
    <w:div w:id="801270583">
      <w:bodyDiv w:val="1"/>
      <w:marLeft w:val="0"/>
      <w:marRight w:val="0"/>
      <w:marTop w:val="0"/>
      <w:marBottom w:val="0"/>
      <w:divBdr>
        <w:top w:val="none" w:sz="0" w:space="0" w:color="auto"/>
        <w:left w:val="none" w:sz="0" w:space="0" w:color="auto"/>
        <w:bottom w:val="none" w:sz="0" w:space="0" w:color="auto"/>
        <w:right w:val="none" w:sz="0" w:space="0" w:color="auto"/>
      </w:divBdr>
    </w:div>
    <w:div w:id="875970670">
      <w:bodyDiv w:val="1"/>
      <w:marLeft w:val="0"/>
      <w:marRight w:val="0"/>
      <w:marTop w:val="0"/>
      <w:marBottom w:val="0"/>
      <w:divBdr>
        <w:top w:val="none" w:sz="0" w:space="0" w:color="auto"/>
        <w:left w:val="none" w:sz="0" w:space="0" w:color="auto"/>
        <w:bottom w:val="none" w:sz="0" w:space="0" w:color="auto"/>
        <w:right w:val="none" w:sz="0" w:space="0" w:color="auto"/>
      </w:divBdr>
      <w:divsChild>
        <w:div w:id="2145350768">
          <w:marLeft w:val="0"/>
          <w:marRight w:val="0"/>
          <w:marTop w:val="0"/>
          <w:marBottom w:val="0"/>
          <w:divBdr>
            <w:top w:val="none" w:sz="0" w:space="0" w:color="auto"/>
            <w:left w:val="none" w:sz="0" w:space="0" w:color="auto"/>
            <w:bottom w:val="none" w:sz="0" w:space="0" w:color="auto"/>
            <w:right w:val="none" w:sz="0" w:space="0" w:color="auto"/>
          </w:divBdr>
        </w:div>
        <w:div w:id="550311730">
          <w:marLeft w:val="0"/>
          <w:marRight w:val="0"/>
          <w:marTop w:val="0"/>
          <w:marBottom w:val="0"/>
          <w:divBdr>
            <w:top w:val="none" w:sz="0" w:space="0" w:color="auto"/>
            <w:left w:val="none" w:sz="0" w:space="0" w:color="auto"/>
            <w:bottom w:val="none" w:sz="0" w:space="0" w:color="auto"/>
            <w:right w:val="none" w:sz="0" w:space="0" w:color="auto"/>
          </w:divBdr>
        </w:div>
        <w:div w:id="1803188898">
          <w:marLeft w:val="0"/>
          <w:marRight w:val="0"/>
          <w:marTop w:val="0"/>
          <w:marBottom w:val="0"/>
          <w:divBdr>
            <w:top w:val="none" w:sz="0" w:space="0" w:color="auto"/>
            <w:left w:val="none" w:sz="0" w:space="0" w:color="auto"/>
            <w:bottom w:val="none" w:sz="0" w:space="0" w:color="auto"/>
            <w:right w:val="none" w:sz="0" w:space="0" w:color="auto"/>
          </w:divBdr>
        </w:div>
      </w:divsChild>
    </w:div>
    <w:div w:id="899024101">
      <w:bodyDiv w:val="1"/>
      <w:marLeft w:val="0"/>
      <w:marRight w:val="0"/>
      <w:marTop w:val="0"/>
      <w:marBottom w:val="0"/>
      <w:divBdr>
        <w:top w:val="none" w:sz="0" w:space="0" w:color="auto"/>
        <w:left w:val="none" w:sz="0" w:space="0" w:color="auto"/>
        <w:bottom w:val="none" w:sz="0" w:space="0" w:color="auto"/>
        <w:right w:val="none" w:sz="0" w:space="0" w:color="auto"/>
      </w:divBdr>
      <w:divsChild>
        <w:div w:id="1487553691">
          <w:marLeft w:val="0"/>
          <w:marRight w:val="0"/>
          <w:marTop w:val="0"/>
          <w:marBottom w:val="0"/>
          <w:divBdr>
            <w:top w:val="none" w:sz="0" w:space="0" w:color="auto"/>
            <w:left w:val="none" w:sz="0" w:space="0" w:color="auto"/>
            <w:bottom w:val="none" w:sz="0" w:space="0" w:color="auto"/>
            <w:right w:val="none" w:sz="0" w:space="0" w:color="auto"/>
          </w:divBdr>
        </w:div>
        <w:div w:id="2015110244">
          <w:marLeft w:val="0"/>
          <w:marRight w:val="0"/>
          <w:marTop w:val="0"/>
          <w:marBottom w:val="0"/>
          <w:divBdr>
            <w:top w:val="none" w:sz="0" w:space="0" w:color="auto"/>
            <w:left w:val="none" w:sz="0" w:space="0" w:color="auto"/>
            <w:bottom w:val="none" w:sz="0" w:space="0" w:color="auto"/>
            <w:right w:val="none" w:sz="0" w:space="0" w:color="auto"/>
          </w:divBdr>
        </w:div>
      </w:divsChild>
    </w:div>
    <w:div w:id="928193671">
      <w:bodyDiv w:val="1"/>
      <w:marLeft w:val="0"/>
      <w:marRight w:val="0"/>
      <w:marTop w:val="0"/>
      <w:marBottom w:val="0"/>
      <w:divBdr>
        <w:top w:val="none" w:sz="0" w:space="0" w:color="auto"/>
        <w:left w:val="none" w:sz="0" w:space="0" w:color="auto"/>
        <w:bottom w:val="none" w:sz="0" w:space="0" w:color="auto"/>
        <w:right w:val="none" w:sz="0" w:space="0" w:color="auto"/>
      </w:divBdr>
    </w:div>
    <w:div w:id="1028608268">
      <w:bodyDiv w:val="1"/>
      <w:marLeft w:val="0"/>
      <w:marRight w:val="0"/>
      <w:marTop w:val="0"/>
      <w:marBottom w:val="0"/>
      <w:divBdr>
        <w:top w:val="none" w:sz="0" w:space="0" w:color="auto"/>
        <w:left w:val="none" w:sz="0" w:space="0" w:color="auto"/>
        <w:bottom w:val="none" w:sz="0" w:space="0" w:color="auto"/>
        <w:right w:val="none" w:sz="0" w:space="0" w:color="auto"/>
      </w:divBdr>
    </w:div>
    <w:div w:id="1041979504">
      <w:bodyDiv w:val="1"/>
      <w:marLeft w:val="0"/>
      <w:marRight w:val="0"/>
      <w:marTop w:val="0"/>
      <w:marBottom w:val="0"/>
      <w:divBdr>
        <w:top w:val="none" w:sz="0" w:space="0" w:color="auto"/>
        <w:left w:val="none" w:sz="0" w:space="0" w:color="auto"/>
        <w:bottom w:val="none" w:sz="0" w:space="0" w:color="auto"/>
        <w:right w:val="none" w:sz="0" w:space="0" w:color="auto"/>
      </w:divBdr>
    </w:div>
    <w:div w:id="1205101584">
      <w:bodyDiv w:val="1"/>
      <w:marLeft w:val="0"/>
      <w:marRight w:val="0"/>
      <w:marTop w:val="0"/>
      <w:marBottom w:val="0"/>
      <w:divBdr>
        <w:top w:val="none" w:sz="0" w:space="0" w:color="auto"/>
        <w:left w:val="none" w:sz="0" w:space="0" w:color="auto"/>
        <w:bottom w:val="none" w:sz="0" w:space="0" w:color="auto"/>
        <w:right w:val="none" w:sz="0" w:space="0" w:color="auto"/>
      </w:divBdr>
    </w:div>
    <w:div w:id="1211116415">
      <w:bodyDiv w:val="1"/>
      <w:marLeft w:val="0"/>
      <w:marRight w:val="0"/>
      <w:marTop w:val="0"/>
      <w:marBottom w:val="0"/>
      <w:divBdr>
        <w:top w:val="none" w:sz="0" w:space="0" w:color="auto"/>
        <w:left w:val="none" w:sz="0" w:space="0" w:color="auto"/>
        <w:bottom w:val="none" w:sz="0" w:space="0" w:color="auto"/>
        <w:right w:val="none" w:sz="0" w:space="0" w:color="auto"/>
      </w:divBdr>
    </w:div>
    <w:div w:id="1219513210">
      <w:bodyDiv w:val="1"/>
      <w:marLeft w:val="0"/>
      <w:marRight w:val="0"/>
      <w:marTop w:val="0"/>
      <w:marBottom w:val="0"/>
      <w:divBdr>
        <w:top w:val="none" w:sz="0" w:space="0" w:color="auto"/>
        <w:left w:val="none" w:sz="0" w:space="0" w:color="auto"/>
        <w:bottom w:val="none" w:sz="0" w:space="0" w:color="auto"/>
        <w:right w:val="none" w:sz="0" w:space="0" w:color="auto"/>
      </w:divBdr>
      <w:divsChild>
        <w:div w:id="1105422700">
          <w:marLeft w:val="0"/>
          <w:marRight w:val="0"/>
          <w:marTop w:val="0"/>
          <w:marBottom w:val="0"/>
          <w:divBdr>
            <w:top w:val="none" w:sz="0" w:space="0" w:color="auto"/>
            <w:left w:val="none" w:sz="0" w:space="0" w:color="auto"/>
            <w:bottom w:val="none" w:sz="0" w:space="0" w:color="auto"/>
            <w:right w:val="none" w:sz="0" w:space="0" w:color="auto"/>
          </w:divBdr>
        </w:div>
        <w:div w:id="203907901">
          <w:marLeft w:val="0"/>
          <w:marRight w:val="0"/>
          <w:marTop w:val="0"/>
          <w:marBottom w:val="0"/>
          <w:divBdr>
            <w:top w:val="none" w:sz="0" w:space="0" w:color="auto"/>
            <w:left w:val="none" w:sz="0" w:space="0" w:color="auto"/>
            <w:bottom w:val="none" w:sz="0" w:space="0" w:color="auto"/>
            <w:right w:val="none" w:sz="0" w:space="0" w:color="auto"/>
          </w:divBdr>
        </w:div>
      </w:divsChild>
    </w:div>
    <w:div w:id="1254046780">
      <w:bodyDiv w:val="1"/>
      <w:marLeft w:val="0"/>
      <w:marRight w:val="0"/>
      <w:marTop w:val="0"/>
      <w:marBottom w:val="0"/>
      <w:divBdr>
        <w:top w:val="none" w:sz="0" w:space="0" w:color="auto"/>
        <w:left w:val="none" w:sz="0" w:space="0" w:color="auto"/>
        <w:bottom w:val="none" w:sz="0" w:space="0" w:color="auto"/>
        <w:right w:val="none" w:sz="0" w:space="0" w:color="auto"/>
      </w:divBdr>
    </w:div>
    <w:div w:id="1289387163">
      <w:bodyDiv w:val="1"/>
      <w:marLeft w:val="0"/>
      <w:marRight w:val="0"/>
      <w:marTop w:val="0"/>
      <w:marBottom w:val="0"/>
      <w:divBdr>
        <w:top w:val="none" w:sz="0" w:space="0" w:color="auto"/>
        <w:left w:val="none" w:sz="0" w:space="0" w:color="auto"/>
        <w:bottom w:val="none" w:sz="0" w:space="0" w:color="auto"/>
        <w:right w:val="none" w:sz="0" w:space="0" w:color="auto"/>
      </w:divBdr>
    </w:div>
    <w:div w:id="1308053077">
      <w:bodyDiv w:val="1"/>
      <w:marLeft w:val="0"/>
      <w:marRight w:val="0"/>
      <w:marTop w:val="0"/>
      <w:marBottom w:val="0"/>
      <w:divBdr>
        <w:top w:val="none" w:sz="0" w:space="0" w:color="auto"/>
        <w:left w:val="none" w:sz="0" w:space="0" w:color="auto"/>
        <w:bottom w:val="none" w:sz="0" w:space="0" w:color="auto"/>
        <w:right w:val="none" w:sz="0" w:space="0" w:color="auto"/>
      </w:divBdr>
    </w:div>
    <w:div w:id="1312827675">
      <w:bodyDiv w:val="1"/>
      <w:marLeft w:val="0"/>
      <w:marRight w:val="0"/>
      <w:marTop w:val="0"/>
      <w:marBottom w:val="0"/>
      <w:divBdr>
        <w:top w:val="none" w:sz="0" w:space="0" w:color="auto"/>
        <w:left w:val="none" w:sz="0" w:space="0" w:color="auto"/>
        <w:bottom w:val="none" w:sz="0" w:space="0" w:color="auto"/>
        <w:right w:val="none" w:sz="0" w:space="0" w:color="auto"/>
      </w:divBdr>
    </w:div>
    <w:div w:id="1319533569">
      <w:bodyDiv w:val="1"/>
      <w:marLeft w:val="0"/>
      <w:marRight w:val="0"/>
      <w:marTop w:val="0"/>
      <w:marBottom w:val="0"/>
      <w:divBdr>
        <w:top w:val="none" w:sz="0" w:space="0" w:color="auto"/>
        <w:left w:val="none" w:sz="0" w:space="0" w:color="auto"/>
        <w:bottom w:val="none" w:sz="0" w:space="0" w:color="auto"/>
        <w:right w:val="none" w:sz="0" w:space="0" w:color="auto"/>
      </w:divBdr>
    </w:div>
    <w:div w:id="1381827557">
      <w:bodyDiv w:val="1"/>
      <w:marLeft w:val="0"/>
      <w:marRight w:val="0"/>
      <w:marTop w:val="0"/>
      <w:marBottom w:val="0"/>
      <w:divBdr>
        <w:top w:val="none" w:sz="0" w:space="0" w:color="auto"/>
        <w:left w:val="none" w:sz="0" w:space="0" w:color="auto"/>
        <w:bottom w:val="none" w:sz="0" w:space="0" w:color="auto"/>
        <w:right w:val="none" w:sz="0" w:space="0" w:color="auto"/>
      </w:divBdr>
    </w:div>
    <w:div w:id="1542588908">
      <w:bodyDiv w:val="1"/>
      <w:marLeft w:val="0"/>
      <w:marRight w:val="0"/>
      <w:marTop w:val="0"/>
      <w:marBottom w:val="0"/>
      <w:divBdr>
        <w:top w:val="none" w:sz="0" w:space="0" w:color="auto"/>
        <w:left w:val="none" w:sz="0" w:space="0" w:color="auto"/>
        <w:bottom w:val="none" w:sz="0" w:space="0" w:color="auto"/>
        <w:right w:val="none" w:sz="0" w:space="0" w:color="auto"/>
      </w:divBdr>
    </w:div>
    <w:div w:id="1590189733">
      <w:bodyDiv w:val="1"/>
      <w:marLeft w:val="0"/>
      <w:marRight w:val="0"/>
      <w:marTop w:val="0"/>
      <w:marBottom w:val="0"/>
      <w:divBdr>
        <w:top w:val="none" w:sz="0" w:space="0" w:color="auto"/>
        <w:left w:val="none" w:sz="0" w:space="0" w:color="auto"/>
        <w:bottom w:val="none" w:sz="0" w:space="0" w:color="auto"/>
        <w:right w:val="none" w:sz="0" w:space="0" w:color="auto"/>
      </w:divBdr>
    </w:div>
    <w:div w:id="1597055711">
      <w:bodyDiv w:val="1"/>
      <w:marLeft w:val="0"/>
      <w:marRight w:val="0"/>
      <w:marTop w:val="0"/>
      <w:marBottom w:val="0"/>
      <w:divBdr>
        <w:top w:val="none" w:sz="0" w:space="0" w:color="auto"/>
        <w:left w:val="none" w:sz="0" w:space="0" w:color="auto"/>
        <w:bottom w:val="none" w:sz="0" w:space="0" w:color="auto"/>
        <w:right w:val="none" w:sz="0" w:space="0" w:color="auto"/>
      </w:divBdr>
      <w:divsChild>
        <w:div w:id="24332743">
          <w:marLeft w:val="0"/>
          <w:marRight w:val="0"/>
          <w:marTop w:val="0"/>
          <w:marBottom w:val="0"/>
          <w:divBdr>
            <w:top w:val="none" w:sz="0" w:space="0" w:color="auto"/>
            <w:left w:val="none" w:sz="0" w:space="0" w:color="auto"/>
            <w:bottom w:val="none" w:sz="0" w:space="0" w:color="auto"/>
            <w:right w:val="none" w:sz="0" w:space="0" w:color="auto"/>
          </w:divBdr>
        </w:div>
        <w:div w:id="1702314217">
          <w:marLeft w:val="0"/>
          <w:marRight w:val="0"/>
          <w:marTop w:val="0"/>
          <w:marBottom w:val="0"/>
          <w:divBdr>
            <w:top w:val="none" w:sz="0" w:space="0" w:color="auto"/>
            <w:left w:val="none" w:sz="0" w:space="0" w:color="auto"/>
            <w:bottom w:val="none" w:sz="0" w:space="0" w:color="auto"/>
            <w:right w:val="none" w:sz="0" w:space="0" w:color="auto"/>
          </w:divBdr>
        </w:div>
        <w:div w:id="1469277620">
          <w:marLeft w:val="0"/>
          <w:marRight w:val="0"/>
          <w:marTop w:val="0"/>
          <w:marBottom w:val="0"/>
          <w:divBdr>
            <w:top w:val="none" w:sz="0" w:space="0" w:color="auto"/>
            <w:left w:val="none" w:sz="0" w:space="0" w:color="auto"/>
            <w:bottom w:val="none" w:sz="0" w:space="0" w:color="auto"/>
            <w:right w:val="none" w:sz="0" w:space="0" w:color="auto"/>
          </w:divBdr>
        </w:div>
      </w:divsChild>
    </w:div>
    <w:div w:id="1698506458">
      <w:bodyDiv w:val="1"/>
      <w:marLeft w:val="0"/>
      <w:marRight w:val="0"/>
      <w:marTop w:val="0"/>
      <w:marBottom w:val="0"/>
      <w:divBdr>
        <w:top w:val="none" w:sz="0" w:space="0" w:color="auto"/>
        <w:left w:val="none" w:sz="0" w:space="0" w:color="auto"/>
        <w:bottom w:val="none" w:sz="0" w:space="0" w:color="auto"/>
        <w:right w:val="none" w:sz="0" w:space="0" w:color="auto"/>
      </w:divBdr>
      <w:divsChild>
        <w:div w:id="77681712">
          <w:marLeft w:val="0"/>
          <w:marRight w:val="0"/>
          <w:marTop w:val="0"/>
          <w:marBottom w:val="0"/>
          <w:divBdr>
            <w:top w:val="none" w:sz="0" w:space="0" w:color="auto"/>
            <w:left w:val="none" w:sz="0" w:space="0" w:color="auto"/>
            <w:bottom w:val="none" w:sz="0" w:space="0" w:color="auto"/>
            <w:right w:val="none" w:sz="0" w:space="0" w:color="auto"/>
          </w:divBdr>
        </w:div>
        <w:div w:id="1624456886">
          <w:marLeft w:val="0"/>
          <w:marRight w:val="0"/>
          <w:marTop w:val="0"/>
          <w:marBottom w:val="0"/>
          <w:divBdr>
            <w:top w:val="none" w:sz="0" w:space="0" w:color="auto"/>
            <w:left w:val="none" w:sz="0" w:space="0" w:color="auto"/>
            <w:bottom w:val="none" w:sz="0" w:space="0" w:color="auto"/>
            <w:right w:val="none" w:sz="0" w:space="0" w:color="auto"/>
          </w:divBdr>
        </w:div>
        <w:div w:id="1946688350">
          <w:marLeft w:val="0"/>
          <w:marRight w:val="0"/>
          <w:marTop w:val="0"/>
          <w:marBottom w:val="0"/>
          <w:divBdr>
            <w:top w:val="none" w:sz="0" w:space="0" w:color="auto"/>
            <w:left w:val="none" w:sz="0" w:space="0" w:color="auto"/>
            <w:bottom w:val="none" w:sz="0" w:space="0" w:color="auto"/>
            <w:right w:val="none" w:sz="0" w:space="0" w:color="auto"/>
          </w:divBdr>
        </w:div>
      </w:divsChild>
    </w:div>
    <w:div w:id="1819566159">
      <w:bodyDiv w:val="1"/>
      <w:marLeft w:val="0"/>
      <w:marRight w:val="0"/>
      <w:marTop w:val="0"/>
      <w:marBottom w:val="0"/>
      <w:divBdr>
        <w:top w:val="none" w:sz="0" w:space="0" w:color="auto"/>
        <w:left w:val="none" w:sz="0" w:space="0" w:color="auto"/>
        <w:bottom w:val="none" w:sz="0" w:space="0" w:color="auto"/>
        <w:right w:val="none" w:sz="0" w:space="0" w:color="auto"/>
      </w:divBdr>
    </w:div>
    <w:div w:id="1849364687">
      <w:bodyDiv w:val="1"/>
      <w:marLeft w:val="0"/>
      <w:marRight w:val="0"/>
      <w:marTop w:val="0"/>
      <w:marBottom w:val="0"/>
      <w:divBdr>
        <w:top w:val="none" w:sz="0" w:space="0" w:color="auto"/>
        <w:left w:val="none" w:sz="0" w:space="0" w:color="auto"/>
        <w:bottom w:val="none" w:sz="0" w:space="0" w:color="auto"/>
        <w:right w:val="none" w:sz="0" w:space="0" w:color="auto"/>
      </w:divBdr>
    </w:div>
    <w:div w:id="1921523428">
      <w:bodyDiv w:val="1"/>
      <w:marLeft w:val="0"/>
      <w:marRight w:val="0"/>
      <w:marTop w:val="0"/>
      <w:marBottom w:val="0"/>
      <w:divBdr>
        <w:top w:val="none" w:sz="0" w:space="0" w:color="auto"/>
        <w:left w:val="none" w:sz="0" w:space="0" w:color="auto"/>
        <w:bottom w:val="none" w:sz="0" w:space="0" w:color="auto"/>
        <w:right w:val="none" w:sz="0" w:space="0" w:color="auto"/>
      </w:divBdr>
    </w:div>
    <w:div w:id="1924952859">
      <w:bodyDiv w:val="1"/>
      <w:marLeft w:val="0"/>
      <w:marRight w:val="0"/>
      <w:marTop w:val="0"/>
      <w:marBottom w:val="0"/>
      <w:divBdr>
        <w:top w:val="none" w:sz="0" w:space="0" w:color="auto"/>
        <w:left w:val="none" w:sz="0" w:space="0" w:color="auto"/>
        <w:bottom w:val="none" w:sz="0" w:space="0" w:color="auto"/>
        <w:right w:val="none" w:sz="0" w:space="0" w:color="auto"/>
      </w:divBdr>
    </w:div>
    <w:div w:id="2012878418">
      <w:bodyDiv w:val="1"/>
      <w:marLeft w:val="0"/>
      <w:marRight w:val="0"/>
      <w:marTop w:val="0"/>
      <w:marBottom w:val="0"/>
      <w:divBdr>
        <w:top w:val="none" w:sz="0" w:space="0" w:color="auto"/>
        <w:left w:val="none" w:sz="0" w:space="0" w:color="auto"/>
        <w:bottom w:val="none" w:sz="0" w:space="0" w:color="auto"/>
        <w:right w:val="none" w:sz="0" w:space="0" w:color="auto"/>
      </w:divBdr>
    </w:div>
    <w:div w:id="2125221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117" Type="http://schemas.openxmlformats.org/officeDocument/2006/relationships/image" Target="media/image85.emf"/><Relationship Id="rId21" Type="http://schemas.openxmlformats.org/officeDocument/2006/relationships/header" Target="header6.xml"/><Relationship Id="rId42" Type="http://schemas.openxmlformats.org/officeDocument/2006/relationships/image" Target="media/image19.emf"/><Relationship Id="rId47" Type="http://schemas.openxmlformats.org/officeDocument/2006/relationships/image" Target="media/image24.emf"/><Relationship Id="rId63" Type="http://schemas.openxmlformats.org/officeDocument/2006/relationships/image" Target="media/image40.emf"/><Relationship Id="rId68" Type="http://schemas.openxmlformats.org/officeDocument/2006/relationships/image" Target="media/image45.emf"/><Relationship Id="rId84" Type="http://schemas.openxmlformats.org/officeDocument/2006/relationships/image" Target="media/image55.emf"/><Relationship Id="rId89" Type="http://schemas.openxmlformats.org/officeDocument/2006/relationships/image" Target="media/image60.emf"/><Relationship Id="rId112" Type="http://schemas.openxmlformats.org/officeDocument/2006/relationships/image" Target="media/image80.emf"/><Relationship Id="rId133" Type="http://schemas.openxmlformats.org/officeDocument/2006/relationships/image" Target="media/image101.emf"/><Relationship Id="rId138" Type="http://schemas.openxmlformats.org/officeDocument/2006/relationships/image" Target="media/image106.emf"/><Relationship Id="rId16" Type="http://schemas.openxmlformats.org/officeDocument/2006/relationships/header" Target="header4.xml"/><Relationship Id="rId107" Type="http://schemas.openxmlformats.org/officeDocument/2006/relationships/image" Target="media/image77.emf"/><Relationship Id="rId11" Type="http://schemas.openxmlformats.org/officeDocument/2006/relationships/header" Target="header1.xml"/><Relationship Id="rId32" Type="http://schemas.openxmlformats.org/officeDocument/2006/relationships/header" Target="header11.xml"/><Relationship Id="rId37" Type="http://schemas.openxmlformats.org/officeDocument/2006/relationships/image" Target="media/image14.emf"/><Relationship Id="rId53" Type="http://schemas.openxmlformats.org/officeDocument/2006/relationships/image" Target="media/image30.emf"/><Relationship Id="rId58" Type="http://schemas.openxmlformats.org/officeDocument/2006/relationships/image" Target="media/image35.emf"/><Relationship Id="rId74" Type="http://schemas.openxmlformats.org/officeDocument/2006/relationships/image" Target="media/image49.emf"/><Relationship Id="rId79" Type="http://schemas.openxmlformats.org/officeDocument/2006/relationships/image" Target="media/image50.emf"/><Relationship Id="rId102" Type="http://schemas.openxmlformats.org/officeDocument/2006/relationships/image" Target="media/image72.emf"/><Relationship Id="rId123" Type="http://schemas.openxmlformats.org/officeDocument/2006/relationships/image" Target="media/image91.emf"/><Relationship Id="rId128" Type="http://schemas.openxmlformats.org/officeDocument/2006/relationships/image" Target="media/image96.emf"/><Relationship Id="rId144" Type="http://schemas.openxmlformats.org/officeDocument/2006/relationships/image" Target="media/image112.emf"/><Relationship Id="rId149" Type="http://schemas.openxmlformats.org/officeDocument/2006/relationships/image" Target="media/image117.emf"/><Relationship Id="rId5" Type="http://schemas.microsoft.com/office/2007/relationships/stylesWithEffects" Target="stylesWithEffects.xml"/><Relationship Id="rId90" Type="http://schemas.openxmlformats.org/officeDocument/2006/relationships/image" Target="media/image61.emf"/><Relationship Id="rId95" Type="http://schemas.openxmlformats.org/officeDocument/2006/relationships/image" Target="media/image65.emf"/><Relationship Id="rId22" Type="http://schemas.openxmlformats.org/officeDocument/2006/relationships/header" Target="header7.xml"/><Relationship Id="rId27" Type="http://schemas.openxmlformats.org/officeDocument/2006/relationships/header" Target="header8.xml"/><Relationship Id="rId43" Type="http://schemas.openxmlformats.org/officeDocument/2006/relationships/image" Target="media/image20.emf"/><Relationship Id="rId48" Type="http://schemas.openxmlformats.org/officeDocument/2006/relationships/image" Target="media/image25.emf"/><Relationship Id="rId64" Type="http://schemas.openxmlformats.org/officeDocument/2006/relationships/image" Target="media/image41.emf"/><Relationship Id="rId69" Type="http://schemas.openxmlformats.org/officeDocument/2006/relationships/image" Target="media/image46.emf"/><Relationship Id="rId113" Type="http://schemas.openxmlformats.org/officeDocument/2006/relationships/image" Target="media/image81.emf"/><Relationship Id="rId118" Type="http://schemas.openxmlformats.org/officeDocument/2006/relationships/image" Target="media/image86.emf"/><Relationship Id="rId134" Type="http://schemas.openxmlformats.org/officeDocument/2006/relationships/image" Target="media/image102.emf"/><Relationship Id="rId139" Type="http://schemas.openxmlformats.org/officeDocument/2006/relationships/image" Target="media/image107.emf"/><Relationship Id="rId80" Type="http://schemas.openxmlformats.org/officeDocument/2006/relationships/image" Target="media/image51.emf"/><Relationship Id="rId85" Type="http://schemas.openxmlformats.org/officeDocument/2006/relationships/image" Target="media/image56.emf"/><Relationship Id="rId150" Type="http://schemas.openxmlformats.org/officeDocument/2006/relationships/footer" Target="footer6.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image" Target="media/image15.emf"/><Relationship Id="rId46" Type="http://schemas.openxmlformats.org/officeDocument/2006/relationships/image" Target="media/image23.emf"/><Relationship Id="rId59" Type="http://schemas.openxmlformats.org/officeDocument/2006/relationships/image" Target="media/image36.emf"/><Relationship Id="rId67" Type="http://schemas.openxmlformats.org/officeDocument/2006/relationships/image" Target="media/image44.emf"/><Relationship Id="rId103" Type="http://schemas.openxmlformats.org/officeDocument/2006/relationships/image" Target="media/image73.emf"/><Relationship Id="rId108" Type="http://schemas.openxmlformats.org/officeDocument/2006/relationships/image" Target="media/image78.emf"/><Relationship Id="rId116" Type="http://schemas.openxmlformats.org/officeDocument/2006/relationships/image" Target="media/image84.emf"/><Relationship Id="rId124" Type="http://schemas.openxmlformats.org/officeDocument/2006/relationships/image" Target="media/image92.emf"/><Relationship Id="rId129" Type="http://schemas.openxmlformats.org/officeDocument/2006/relationships/image" Target="media/image97.emf"/><Relationship Id="rId137" Type="http://schemas.openxmlformats.org/officeDocument/2006/relationships/image" Target="media/image105.emf"/><Relationship Id="rId20" Type="http://schemas.openxmlformats.org/officeDocument/2006/relationships/image" Target="media/image3.emf"/><Relationship Id="rId41" Type="http://schemas.openxmlformats.org/officeDocument/2006/relationships/image" Target="media/image18.emf"/><Relationship Id="rId54" Type="http://schemas.openxmlformats.org/officeDocument/2006/relationships/image" Target="media/image31.emf"/><Relationship Id="rId62" Type="http://schemas.openxmlformats.org/officeDocument/2006/relationships/image" Target="media/image39.emf"/><Relationship Id="rId70" Type="http://schemas.openxmlformats.org/officeDocument/2006/relationships/image" Target="media/image47.emf"/><Relationship Id="rId75" Type="http://schemas.openxmlformats.org/officeDocument/2006/relationships/header" Target="header14.xml"/><Relationship Id="rId83" Type="http://schemas.openxmlformats.org/officeDocument/2006/relationships/image" Target="media/image54.emf"/><Relationship Id="rId88" Type="http://schemas.openxmlformats.org/officeDocument/2006/relationships/image" Target="media/image59.emf"/><Relationship Id="rId91" Type="http://schemas.openxmlformats.org/officeDocument/2006/relationships/header" Target="header16.xml"/><Relationship Id="rId96" Type="http://schemas.openxmlformats.org/officeDocument/2006/relationships/image" Target="media/image66.emf"/><Relationship Id="rId111" Type="http://schemas.openxmlformats.org/officeDocument/2006/relationships/header" Target="header18.xml"/><Relationship Id="rId132" Type="http://schemas.openxmlformats.org/officeDocument/2006/relationships/image" Target="media/image100.emf"/><Relationship Id="rId140" Type="http://schemas.openxmlformats.org/officeDocument/2006/relationships/image" Target="media/image108.emf"/><Relationship Id="rId145" Type="http://schemas.openxmlformats.org/officeDocument/2006/relationships/image" Target="media/image113.emf"/><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4.emf"/><Relationship Id="rId28" Type="http://schemas.openxmlformats.org/officeDocument/2006/relationships/header" Target="header9.xml"/><Relationship Id="rId36" Type="http://schemas.openxmlformats.org/officeDocument/2006/relationships/image" Target="media/image13.emf"/><Relationship Id="rId49" Type="http://schemas.openxmlformats.org/officeDocument/2006/relationships/image" Target="media/image26.emf"/><Relationship Id="rId57" Type="http://schemas.openxmlformats.org/officeDocument/2006/relationships/image" Target="media/image34.emf"/><Relationship Id="rId106" Type="http://schemas.openxmlformats.org/officeDocument/2006/relationships/image" Target="media/image76.emf"/><Relationship Id="rId114" Type="http://schemas.openxmlformats.org/officeDocument/2006/relationships/image" Target="media/image82.emf"/><Relationship Id="rId119" Type="http://schemas.openxmlformats.org/officeDocument/2006/relationships/image" Target="media/image87.emf"/><Relationship Id="rId127" Type="http://schemas.openxmlformats.org/officeDocument/2006/relationships/image" Target="media/image95.emf"/><Relationship Id="rId10" Type="http://schemas.openxmlformats.org/officeDocument/2006/relationships/image" Target="media/image1.jpeg"/><Relationship Id="rId31" Type="http://schemas.openxmlformats.org/officeDocument/2006/relationships/image" Target="media/image9.emf"/><Relationship Id="rId44" Type="http://schemas.openxmlformats.org/officeDocument/2006/relationships/image" Target="media/image21.emf"/><Relationship Id="rId52" Type="http://schemas.openxmlformats.org/officeDocument/2006/relationships/image" Target="media/image29.emf"/><Relationship Id="rId60" Type="http://schemas.openxmlformats.org/officeDocument/2006/relationships/image" Target="media/image37.emf"/><Relationship Id="rId65" Type="http://schemas.openxmlformats.org/officeDocument/2006/relationships/image" Target="media/image42.emf"/><Relationship Id="rId73" Type="http://schemas.openxmlformats.org/officeDocument/2006/relationships/image" Target="media/image48.emf"/><Relationship Id="rId78" Type="http://schemas.openxmlformats.org/officeDocument/2006/relationships/footer" Target="footer5.xml"/><Relationship Id="rId81" Type="http://schemas.openxmlformats.org/officeDocument/2006/relationships/image" Target="media/image52.emf"/><Relationship Id="rId86" Type="http://schemas.openxmlformats.org/officeDocument/2006/relationships/image" Target="media/image57.emf"/><Relationship Id="rId94" Type="http://schemas.openxmlformats.org/officeDocument/2006/relationships/image" Target="media/image64.emf"/><Relationship Id="rId99" Type="http://schemas.openxmlformats.org/officeDocument/2006/relationships/image" Target="media/image69.emf"/><Relationship Id="rId101" Type="http://schemas.openxmlformats.org/officeDocument/2006/relationships/image" Target="media/image71.emf"/><Relationship Id="rId122" Type="http://schemas.openxmlformats.org/officeDocument/2006/relationships/image" Target="media/image90.emf"/><Relationship Id="rId130" Type="http://schemas.openxmlformats.org/officeDocument/2006/relationships/image" Target="media/image98.emf"/><Relationship Id="rId135" Type="http://schemas.openxmlformats.org/officeDocument/2006/relationships/image" Target="media/image103.emf"/><Relationship Id="rId143" Type="http://schemas.openxmlformats.org/officeDocument/2006/relationships/image" Target="media/image111.emf"/><Relationship Id="rId148" Type="http://schemas.openxmlformats.org/officeDocument/2006/relationships/image" Target="media/image116.emf"/><Relationship Id="rId15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image" Target="media/image16.emf"/><Relationship Id="rId109" Type="http://schemas.openxmlformats.org/officeDocument/2006/relationships/header" Target="header17.xml"/><Relationship Id="rId34" Type="http://schemas.openxmlformats.org/officeDocument/2006/relationships/image" Target="media/image11.emf"/><Relationship Id="rId50" Type="http://schemas.openxmlformats.org/officeDocument/2006/relationships/image" Target="media/image27.emf"/><Relationship Id="rId55" Type="http://schemas.openxmlformats.org/officeDocument/2006/relationships/image" Target="media/image32.emf"/><Relationship Id="rId76" Type="http://schemas.openxmlformats.org/officeDocument/2006/relationships/header" Target="header15.xml"/><Relationship Id="rId97" Type="http://schemas.openxmlformats.org/officeDocument/2006/relationships/image" Target="media/image67.emf"/><Relationship Id="rId104" Type="http://schemas.openxmlformats.org/officeDocument/2006/relationships/image" Target="media/image74.emf"/><Relationship Id="rId120" Type="http://schemas.openxmlformats.org/officeDocument/2006/relationships/image" Target="media/image88.emf"/><Relationship Id="rId125" Type="http://schemas.openxmlformats.org/officeDocument/2006/relationships/image" Target="media/image93.emf"/><Relationship Id="rId141" Type="http://schemas.openxmlformats.org/officeDocument/2006/relationships/image" Target="media/image109.emf"/><Relationship Id="rId146" Type="http://schemas.openxmlformats.org/officeDocument/2006/relationships/image" Target="media/image114.emf"/><Relationship Id="rId7" Type="http://schemas.openxmlformats.org/officeDocument/2006/relationships/webSettings" Target="webSettings.xml"/><Relationship Id="rId71" Type="http://schemas.openxmlformats.org/officeDocument/2006/relationships/header" Target="header12.xml"/><Relationship Id="rId92" Type="http://schemas.openxmlformats.org/officeDocument/2006/relationships/image" Target="media/image62.emf"/><Relationship Id="rId2" Type="http://schemas.openxmlformats.org/officeDocument/2006/relationships/customXml" Target="../customXml/item2.xml"/><Relationship Id="rId29" Type="http://schemas.openxmlformats.org/officeDocument/2006/relationships/header" Target="header10.xml"/><Relationship Id="rId24" Type="http://schemas.openxmlformats.org/officeDocument/2006/relationships/image" Target="media/image5.emf"/><Relationship Id="rId40" Type="http://schemas.openxmlformats.org/officeDocument/2006/relationships/image" Target="media/image17.emf"/><Relationship Id="rId45" Type="http://schemas.openxmlformats.org/officeDocument/2006/relationships/image" Target="media/image22.emf"/><Relationship Id="rId66" Type="http://schemas.openxmlformats.org/officeDocument/2006/relationships/image" Target="media/image43.emf"/><Relationship Id="rId87" Type="http://schemas.openxmlformats.org/officeDocument/2006/relationships/image" Target="media/image58.emf"/><Relationship Id="rId110" Type="http://schemas.openxmlformats.org/officeDocument/2006/relationships/image" Target="media/image79.emf"/><Relationship Id="rId115" Type="http://schemas.openxmlformats.org/officeDocument/2006/relationships/image" Target="media/image83.emf"/><Relationship Id="rId131" Type="http://schemas.openxmlformats.org/officeDocument/2006/relationships/image" Target="media/image99.emf"/><Relationship Id="rId136" Type="http://schemas.openxmlformats.org/officeDocument/2006/relationships/image" Target="media/image104.emf"/><Relationship Id="rId61" Type="http://schemas.openxmlformats.org/officeDocument/2006/relationships/image" Target="media/image38.emf"/><Relationship Id="rId82" Type="http://schemas.openxmlformats.org/officeDocument/2006/relationships/image" Target="media/image53.emf"/><Relationship Id="rId152" Type="http://schemas.openxmlformats.org/officeDocument/2006/relationships/theme" Target="theme/theme1.xml"/><Relationship Id="rId19" Type="http://schemas.openxmlformats.org/officeDocument/2006/relationships/header" Target="header5.xml"/><Relationship Id="rId14" Type="http://schemas.openxmlformats.org/officeDocument/2006/relationships/image" Target="media/image2.emf"/><Relationship Id="rId30" Type="http://schemas.openxmlformats.org/officeDocument/2006/relationships/image" Target="media/image8.emf"/><Relationship Id="rId35" Type="http://schemas.openxmlformats.org/officeDocument/2006/relationships/image" Target="media/image12.emf"/><Relationship Id="rId56" Type="http://schemas.openxmlformats.org/officeDocument/2006/relationships/image" Target="media/image33.emf"/><Relationship Id="rId77" Type="http://schemas.openxmlformats.org/officeDocument/2006/relationships/footer" Target="footer4.xml"/><Relationship Id="rId100" Type="http://schemas.openxmlformats.org/officeDocument/2006/relationships/image" Target="media/image70.emf"/><Relationship Id="rId105" Type="http://schemas.openxmlformats.org/officeDocument/2006/relationships/image" Target="media/image75.emf"/><Relationship Id="rId126" Type="http://schemas.openxmlformats.org/officeDocument/2006/relationships/image" Target="media/image94.emf"/><Relationship Id="rId147" Type="http://schemas.openxmlformats.org/officeDocument/2006/relationships/image" Target="media/image115.emf"/><Relationship Id="rId8" Type="http://schemas.openxmlformats.org/officeDocument/2006/relationships/footnotes" Target="footnotes.xml"/><Relationship Id="rId51" Type="http://schemas.openxmlformats.org/officeDocument/2006/relationships/image" Target="media/image28.emf"/><Relationship Id="rId72" Type="http://schemas.openxmlformats.org/officeDocument/2006/relationships/header" Target="header13.xml"/><Relationship Id="rId93" Type="http://schemas.openxmlformats.org/officeDocument/2006/relationships/image" Target="media/image63.emf"/><Relationship Id="rId98" Type="http://schemas.openxmlformats.org/officeDocument/2006/relationships/image" Target="media/image68.emf"/><Relationship Id="rId121" Type="http://schemas.openxmlformats.org/officeDocument/2006/relationships/image" Target="media/image89.emf"/><Relationship Id="rId142" Type="http://schemas.openxmlformats.org/officeDocument/2006/relationships/image" Target="media/image110.emf"/><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D77A7-2F32-4DEF-A89E-454F2D6B2A2F}">
  <ds:schemaRefs>
    <ds:schemaRef ds:uri="http://schemas.openxmlformats.org/officeDocument/2006/bibliography"/>
  </ds:schemaRefs>
</ds:datastoreItem>
</file>

<file path=customXml/itemProps2.xml><?xml version="1.0" encoding="utf-8"?>
<ds:datastoreItem xmlns:ds="http://schemas.openxmlformats.org/officeDocument/2006/customXml" ds:itemID="{B5F6AF99-9267-4DF1-A4F0-754D3F2C6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106</Pages>
  <Words>16775</Words>
  <Characters>108542</Characters>
  <Application>Microsoft Office Word</Application>
  <DocSecurity>0</DocSecurity>
  <Lines>904</Lines>
  <Paragraphs>250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Draft Program Narrative</vt:lpstr>
      <vt:lpstr>Draft Program Narrative</vt:lpstr>
    </vt:vector>
  </TitlesOfParts>
  <Company>WIPO</Company>
  <LinksUpToDate>false</LinksUpToDate>
  <CharactersWithSpaces>125067</CharactersWithSpaces>
  <SharedDoc>false</SharedDoc>
  <HLinks>
    <vt:vector size="426" baseType="variant">
      <vt:variant>
        <vt:i4>2228271</vt:i4>
      </vt:variant>
      <vt:variant>
        <vt:i4>420</vt:i4>
      </vt:variant>
      <vt:variant>
        <vt:i4>0</vt:i4>
      </vt:variant>
      <vt:variant>
        <vt:i4>5</vt:i4>
      </vt:variant>
      <vt:variant>
        <vt:lpwstr>http://www.wipo.int/das</vt:lpwstr>
      </vt:variant>
      <vt:variant>
        <vt:lpwstr/>
      </vt:variant>
      <vt:variant>
        <vt:i4>1048631</vt:i4>
      </vt:variant>
      <vt:variant>
        <vt:i4>410</vt:i4>
      </vt:variant>
      <vt:variant>
        <vt:i4>0</vt:i4>
      </vt:variant>
      <vt:variant>
        <vt:i4>5</vt:i4>
      </vt:variant>
      <vt:variant>
        <vt:lpwstr/>
      </vt:variant>
      <vt:variant>
        <vt:lpwstr>_Toc367350629</vt:lpwstr>
      </vt:variant>
      <vt:variant>
        <vt:i4>1048631</vt:i4>
      </vt:variant>
      <vt:variant>
        <vt:i4>404</vt:i4>
      </vt:variant>
      <vt:variant>
        <vt:i4>0</vt:i4>
      </vt:variant>
      <vt:variant>
        <vt:i4>5</vt:i4>
      </vt:variant>
      <vt:variant>
        <vt:lpwstr/>
      </vt:variant>
      <vt:variant>
        <vt:lpwstr>_Toc367350628</vt:lpwstr>
      </vt:variant>
      <vt:variant>
        <vt:i4>1048631</vt:i4>
      </vt:variant>
      <vt:variant>
        <vt:i4>398</vt:i4>
      </vt:variant>
      <vt:variant>
        <vt:i4>0</vt:i4>
      </vt:variant>
      <vt:variant>
        <vt:i4>5</vt:i4>
      </vt:variant>
      <vt:variant>
        <vt:lpwstr/>
      </vt:variant>
      <vt:variant>
        <vt:lpwstr>_Toc367350627</vt:lpwstr>
      </vt:variant>
      <vt:variant>
        <vt:i4>1048631</vt:i4>
      </vt:variant>
      <vt:variant>
        <vt:i4>392</vt:i4>
      </vt:variant>
      <vt:variant>
        <vt:i4>0</vt:i4>
      </vt:variant>
      <vt:variant>
        <vt:i4>5</vt:i4>
      </vt:variant>
      <vt:variant>
        <vt:lpwstr/>
      </vt:variant>
      <vt:variant>
        <vt:lpwstr>_Toc367350626</vt:lpwstr>
      </vt:variant>
      <vt:variant>
        <vt:i4>1048631</vt:i4>
      </vt:variant>
      <vt:variant>
        <vt:i4>386</vt:i4>
      </vt:variant>
      <vt:variant>
        <vt:i4>0</vt:i4>
      </vt:variant>
      <vt:variant>
        <vt:i4>5</vt:i4>
      </vt:variant>
      <vt:variant>
        <vt:lpwstr/>
      </vt:variant>
      <vt:variant>
        <vt:lpwstr>_Toc367350625</vt:lpwstr>
      </vt:variant>
      <vt:variant>
        <vt:i4>1048631</vt:i4>
      </vt:variant>
      <vt:variant>
        <vt:i4>380</vt:i4>
      </vt:variant>
      <vt:variant>
        <vt:i4>0</vt:i4>
      </vt:variant>
      <vt:variant>
        <vt:i4>5</vt:i4>
      </vt:variant>
      <vt:variant>
        <vt:lpwstr/>
      </vt:variant>
      <vt:variant>
        <vt:lpwstr>_Toc367350624</vt:lpwstr>
      </vt:variant>
      <vt:variant>
        <vt:i4>1048631</vt:i4>
      </vt:variant>
      <vt:variant>
        <vt:i4>374</vt:i4>
      </vt:variant>
      <vt:variant>
        <vt:i4>0</vt:i4>
      </vt:variant>
      <vt:variant>
        <vt:i4>5</vt:i4>
      </vt:variant>
      <vt:variant>
        <vt:lpwstr/>
      </vt:variant>
      <vt:variant>
        <vt:lpwstr>_Toc367350623</vt:lpwstr>
      </vt:variant>
      <vt:variant>
        <vt:i4>1048631</vt:i4>
      </vt:variant>
      <vt:variant>
        <vt:i4>368</vt:i4>
      </vt:variant>
      <vt:variant>
        <vt:i4>0</vt:i4>
      </vt:variant>
      <vt:variant>
        <vt:i4>5</vt:i4>
      </vt:variant>
      <vt:variant>
        <vt:lpwstr/>
      </vt:variant>
      <vt:variant>
        <vt:lpwstr>_Toc367350622</vt:lpwstr>
      </vt:variant>
      <vt:variant>
        <vt:i4>1048631</vt:i4>
      </vt:variant>
      <vt:variant>
        <vt:i4>362</vt:i4>
      </vt:variant>
      <vt:variant>
        <vt:i4>0</vt:i4>
      </vt:variant>
      <vt:variant>
        <vt:i4>5</vt:i4>
      </vt:variant>
      <vt:variant>
        <vt:lpwstr/>
      </vt:variant>
      <vt:variant>
        <vt:lpwstr>_Toc367350621</vt:lpwstr>
      </vt:variant>
      <vt:variant>
        <vt:i4>1048631</vt:i4>
      </vt:variant>
      <vt:variant>
        <vt:i4>356</vt:i4>
      </vt:variant>
      <vt:variant>
        <vt:i4>0</vt:i4>
      </vt:variant>
      <vt:variant>
        <vt:i4>5</vt:i4>
      </vt:variant>
      <vt:variant>
        <vt:lpwstr/>
      </vt:variant>
      <vt:variant>
        <vt:lpwstr>_Toc367350620</vt:lpwstr>
      </vt:variant>
      <vt:variant>
        <vt:i4>1245239</vt:i4>
      </vt:variant>
      <vt:variant>
        <vt:i4>350</vt:i4>
      </vt:variant>
      <vt:variant>
        <vt:i4>0</vt:i4>
      </vt:variant>
      <vt:variant>
        <vt:i4>5</vt:i4>
      </vt:variant>
      <vt:variant>
        <vt:lpwstr/>
      </vt:variant>
      <vt:variant>
        <vt:lpwstr>_Toc367350619</vt:lpwstr>
      </vt:variant>
      <vt:variant>
        <vt:i4>1245239</vt:i4>
      </vt:variant>
      <vt:variant>
        <vt:i4>344</vt:i4>
      </vt:variant>
      <vt:variant>
        <vt:i4>0</vt:i4>
      </vt:variant>
      <vt:variant>
        <vt:i4>5</vt:i4>
      </vt:variant>
      <vt:variant>
        <vt:lpwstr/>
      </vt:variant>
      <vt:variant>
        <vt:lpwstr>_Toc367350618</vt:lpwstr>
      </vt:variant>
      <vt:variant>
        <vt:i4>1245239</vt:i4>
      </vt:variant>
      <vt:variant>
        <vt:i4>338</vt:i4>
      </vt:variant>
      <vt:variant>
        <vt:i4>0</vt:i4>
      </vt:variant>
      <vt:variant>
        <vt:i4>5</vt:i4>
      </vt:variant>
      <vt:variant>
        <vt:lpwstr/>
      </vt:variant>
      <vt:variant>
        <vt:lpwstr>_Toc367350617</vt:lpwstr>
      </vt:variant>
      <vt:variant>
        <vt:i4>1245239</vt:i4>
      </vt:variant>
      <vt:variant>
        <vt:i4>332</vt:i4>
      </vt:variant>
      <vt:variant>
        <vt:i4>0</vt:i4>
      </vt:variant>
      <vt:variant>
        <vt:i4>5</vt:i4>
      </vt:variant>
      <vt:variant>
        <vt:lpwstr/>
      </vt:variant>
      <vt:variant>
        <vt:lpwstr>_Toc367350616</vt:lpwstr>
      </vt:variant>
      <vt:variant>
        <vt:i4>1245239</vt:i4>
      </vt:variant>
      <vt:variant>
        <vt:i4>326</vt:i4>
      </vt:variant>
      <vt:variant>
        <vt:i4>0</vt:i4>
      </vt:variant>
      <vt:variant>
        <vt:i4>5</vt:i4>
      </vt:variant>
      <vt:variant>
        <vt:lpwstr/>
      </vt:variant>
      <vt:variant>
        <vt:lpwstr>_Toc367350615</vt:lpwstr>
      </vt:variant>
      <vt:variant>
        <vt:i4>1245239</vt:i4>
      </vt:variant>
      <vt:variant>
        <vt:i4>320</vt:i4>
      </vt:variant>
      <vt:variant>
        <vt:i4>0</vt:i4>
      </vt:variant>
      <vt:variant>
        <vt:i4>5</vt:i4>
      </vt:variant>
      <vt:variant>
        <vt:lpwstr/>
      </vt:variant>
      <vt:variant>
        <vt:lpwstr>_Toc367350614</vt:lpwstr>
      </vt:variant>
      <vt:variant>
        <vt:i4>1245239</vt:i4>
      </vt:variant>
      <vt:variant>
        <vt:i4>314</vt:i4>
      </vt:variant>
      <vt:variant>
        <vt:i4>0</vt:i4>
      </vt:variant>
      <vt:variant>
        <vt:i4>5</vt:i4>
      </vt:variant>
      <vt:variant>
        <vt:lpwstr/>
      </vt:variant>
      <vt:variant>
        <vt:lpwstr>_Toc367350613</vt:lpwstr>
      </vt:variant>
      <vt:variant>
        <vt:i4>1245239</vt:i4>
      </vt:variant>
      <vt:variant>
        <vt:i4>308</vt:i4>
      </vt:variant>
      <vt:variant>
        <vt:i4>0</vt:i4>
      </vt:variant>
      <vt:variant>
        <vt:i4>5</vt:i4>
      </vt:variant>
      <vt:variant>
        <vt:lpwstr/>
      </vt:variant>
      <vt:variant>
        <vt:lpwstr>_Toc367350612</vt:lpwstr>
      </vt:variant>
      <vt:variant>
        <vt:i4>1245239</vt:i4>
      </vt:variant>
      <vt:variant>
        <vt:i4>302</vt:i4>
      </vt:variant>
      <vt:variant>
        <vt:i4>0</vt:i4>
      </vt:variant>
      <vt:variant>
        <vt:i4>5</vt:i4>
      </vt:variant>
      <vt:variant>
        <vt:lpwstr/>
      </vt:variant>
      <vt:variant>
        <vt:lpwstr>_Toc367350611</vt:lpwstr>
      </vt:variant>
      <vt:variant>
        <vt:i4>1245239</vt:i4>
      </vt:variant>
      <vt:variant>
        <vt:i4>296</vt:i4>
      </vt:variant>
      <vt:variant>
        <vt:i4>0</vt:i4>
      </vt:variant>
      <vt:variant>
        <vt:i4>5</vt:i4>
      </vt:variant>
      <vt:variant>
        <vt:lpwstr/>
      </vt:variant>
      <vt:variant>
        <vt:lpwstr>_Toc367350610</vt:lpwstr>
      </vt:variant>
      <vt:variant>
        <vt:i4>1179703</vt:i4>
      </vt:variant>
      <vt:variant>
        <vt:i4>290</vt:i4>
      </vt:variant>
      <vt:variant>
        <vt:i4>0</vt:i4>
      </vt:variant>
      <vt:variant>
        <vt:i4>5</vt:i4>
      </vt:variant>
      <vt:variant>
        <vt:lpwstr/>
      </vt:variant>
      <vt:variant>
        <vt:lpwstr>_Toc367350609</vt:lpwstr>
      </vt:variant>
      <vt:variant>
        <vt:i4>1179703</vt:i4>
      </vt:variant>
      <vt:variant>
        <vt:i4>284</vt:i4>
      </vt:variant>
      <vt:variant>
        <vt:i4>0</vt:i4>
      </vt:variant>
      <vt:variant>
        <vt:i4>5</vt:i4>
      </vt:variant>
      <vt:variant>
        <vt:lpwstr/>
      </vt:variant>
      <vt:variant>
        <vt:lpwstr>_Toc367350608</vt:lpwstr>
      </vt:variant>
      <vt:variant>
        <vt:i4>1179703</vt:i4>
      </vt:variant>
      <vt:variant>
        <vt:i4>278</vt:i4>
      </vt:variant>
      <vt:variant>
        <vt:i4>0</vt:i4>
      </vt:variant>
      <vt:variant>
        <vt:i4>5</vt:i4>
      </vt:variant>
      <vt:variant>
        <vt:lpwstr/>
      </vt:variant>
      <vt:variant>
        <vt:lpwstr>_Toc367350607</vt:lpwstr>
      </vt:variant>
      <vt:variant>
        <vt:i4>1179703</vt:i4>
      </vt:variant>
      <vt:variant>
        <vt:i4>272</vt:i4>
      </vt:variant>
      <vt:variant>
        <vt:i4>0</vt:i4>
      </vt:variant>
      <vt:variant>
        <vt:i4>5</vt:i4>
      </vt:variant>
      <vt:variant>
        <vt:lpwstr/>
      </vt:variant>
      <vt:variant>
        <vt:lpwstr>_Toc367350606</vt:lpwstr>
      </vt:variant>
      <vt:variant>
        <vt:i4>1179703</vt:i4>
      </vt:variant>
      <vt:variant>
        <vt:i4>266</vt:i4>
      </vt:variant>
      <vt:variant>
        <vt:i4>0</vt:i4>
      </vt:variant>
      <vt:variant>
        <vt:i4>5</vt:i4>
      </vt:variant>
      <vt:variant>
        <vt:lpwstr/>
      </vt:variant>
      <vt:variant>
        <vt:lpwstr>_Toc367350605</vt:lpwstr>
      </vt:variant>
      <vt:variant>
        <vt:i4>1179703</vt:i4>
      </vt:variant>
      <vt:variant>
        <vt:i4>260</vt:i4>
      </vt:variant>
      <vt:variant>
        <vt:i4>0</vt:i4>
      </vt:variant>
      <vt:variant>
        <vt:i4>5</vt:i4>
      </vt:variant>
      <vt:variant>
        <vt:lpwstr/>
      </vt:variant>
      <vt:variant>
        <vt:lpwstr>_Toc367350604</vt:lpwstr>
      </vt:variant>
      <vt:variant>
        <vt:i4>1179703</vt:i4>
      </vt:variant>
      <vt:variant>
        <vt:i4>254</vt:i4>
      </vt:variant>
      <vt:variant>
        <vt:i4>0</vt:i4>
      </vt:variant>
      <vt:variant>
        <vt:i4>5</vt:i4>
      </vt:variant>
      <vt:variant>
        <vt:lpwstr/>
      </vt:variant>
      <vt:variant>
        <vt:lpwstr>_Toc367350603</vt:lpwstr>
      </vt:variant>
      <vt:variant>
        <vt:i4>1179703</vt:i4>
      </vt:variant>
      <vt:variant>
        <vt:i4>248</vt:i4>
      </vt:variant>
      <vt:variant>
        <vt:i4>0</vt:i4>
      </vt:variant>
      <vt:variant>
        <vt:i4>5</vt:i4>
      </vt:variant>
      <vt:variant>
        <vt:lpwstr/>
      </vt:variant>
      <vt:variant>
        <vt:lpwstr>_Toc367350602</vt:lpwstr>
      </vt:variant>
      <vt:variant>
        <vt:i4>1179703</vt:i4>
      </vt:variant>
      <vt:variant>
        <vt:i4>242</vt:i4>
      </vt:variant>
      <vt:variant>
        <vt:i4>0</vt:i4>
      </vt:variant>
      <vt:variant>
        <vt:i4>5</vt:i4>
      </vt:variant>
      <vt:variant>
        <vt:lpwstr/>
      </vt:variant>
      <vt:variant>
        <vt:lpwstr>_Toc367350601</vt:lpwstr>
      </vt:variant>
      <vt:variant>
        <vt:i4>1179703</vt:i4>
      </vt:variant>
      <vt:variant>
        <vt:i4>236</vt:i4>
      </vt:variant>
      <vt:variant>
        <vt:i4>0</vt:i4>
      </vt:variant>
      <vt:variant>
        <vt:i4>5</vt:i4>
      </vt:variant>
      <vt:variant>
        <vt:lpwstr/>
      </vt:variant>
      <vt:variant>
        <vt:lpwstr>_Toc367350600</vt:lpwstr>
      </vt:variant>
      <vt:variant>
        <vt:i4>1769524</vt:i4>
      </vt:variant>
      <vt:variant>
        <vt:i4>230</vt:i4>
      </vt:variant>
      <vt:variant>
        <vt:i4>0</vt:i4>
      </vt:variant>
      <vt:variant>
        <vt:i4>5</vt:i4>
      </vt:variant>
      <vt:variant>
        <vt:lpwstr/>
      </vt:variant>
      <vt:variant>
        <vt:lpwstr>_Toc367350599</vt:lpwstr>
      </vt:variant>
      <vt:variant>
        <vt:i4>1769524</vt:i4>
      </vt:variant>
      <vt:variant>
        <vt:i4>224</vt:i4>
      </vt:variant>
      <vt:variant>
        <vt:i4>0</vt:i4>
      </vt:variant>
      <vt:variant>
        <vt:i4>5</vt:i4>
      </vt:variant>
      <vt:variant>
        <vt:lpwstr/>
      </vt:variant>
      <vt:variant>
        <vt:lpwstr>_Toc367350598</vt:lpwstr>
      </vt:variant>
      <vt:variant>
        <vt:i4>1769524</vt:i4>
      </vt:variant>
      <vt:variant>
        <vt:i4>218</vt:i4>
      </vt:variant>
      <vt:variant>
        <vt:i4>0</vt:i4>
      </vt:variant>
      <vt:variant>
        <vt:i4>5</vt:i4>
      </vt:variant>
      <vt:variant>
        <vt:lpwstr/>
      </vt:variant>
      <vt:variant>
        <vt:lpwstr>_Toc367350597</vt:lpwstr>
      </vt:variant>
      <vt:variant>
        <vt:i4>1769524</vt:i4>
      </vt:variant>
      <vt:variant>
        <vt:i4>212</vt:i4>
      </vt:variant>
      <vt:variant>
        <vt:i4>0</vt:i4>
      </vt:variant>
      <vt:variant>
        <vt:i4>5</vt:i4>
      </vt:variant>
      <vt:variant>
        <vt:lpwstr/>
      </vt:variant>
      <vt:variant>
        <vt:lpwstr>_Toc367350596</vt:lpwstr>
      </vt:variant>
      <vt:variant>
        <vt:i4>1769524</vt:i4>
      </vt:variant>
      <vt:variant>
        <vt:i4>206</vt:i4>
      </vt:variant>
      <vt:variant>
        <vt:i4>0</vt:i4>
      </vt:variant>
      <vt:variant>
        <vt:i4>5</vt:i4>
      </vt:variant>
      <vt:variant>
        <vt:lpwstr/>
      </vt:variant>
      <vt:variant>
        <vt:lpwstr>_Toc367350595</vt:lpwstr>
      </vt:variant>
      <vt:variant>
        <vt:i4>1769524</vt:i4>
      </vt:variant>
      <vt:variant>
        <vt:i4>200</vt:i4>
      </vt:variant>
      <vt:variant>
        <vt:i4>0</vt:i4>
      </vt:variant>
      <vt:variant>
        <vt:i4>5</vt:i4>
      </vt:variant>
      <vt:variant>
        <vt:lpwstr/>
      </vt:variant>
      <vt:variant>
        <vt:lpwstr>_Toc367350594</vt:lpwstr>
      </vt:variant>
      <vt:variant>
        <vt:i4>1769524</vt:i4>
      </vt:variant>
      <vt:variant>
        <vt:i4>194</vt:i4>
      </vt:variant>
      <vt:variant>
        <vt:i4>0</vt:i4>
      </vt:variant>
      <vt:variant>
        <vt:i4>5</vt:i4>
      </vt:variant>
      <vt:variant>
        <vt:lpwstr/>
      </vt:variant>
      <vt:variant>
        <vt:lpwstr>_Toc367350593</vt:lpwstr>
      </vt:variant>
      <vt:variant>
        <vt:i4>1769524</vt:i4>
      </vt:variant>
      <vt:variant>
        <vt:i4>188</vt:i4>
      </vt:variant>
      <vt:variant>
        <vt:i4>0</vt:i4>
      </vt:variant>
      <vt:variant>
        <vt:i4>5</vt:i4>
      </vt:variant>
      <vt:variant>
        <vt:lpwstr/>
      </vt:variant>
      <vt:variant>
        <vt:lpwstr>_Toc367350592</vt:lpwstr>
      </vt:variant>
      <vt:variant>
        <vt:i4>1769524</vt:i4>
      </vt:variant>
      <vt:variant>
        <vt:i4>182</vt:i4>
      </vt:variant>
      <vt:variant>
        <vt:i4>0</vt:i4>
      </vt:variant>
      <vt:variant>
        <vt:i4>5</vt:i4>
      </vt:variant>
      <vt:variant>
        <vt:lpwstr/>
      </vt:variant>
      <vt:variant>
        <vt:lpwstr>_Toc367350591</vt:lpwstr>
      </vt:variant>
      <vt:variant>
        <vt:i4>1769524</vt:i4>
      </vt:variant>
      <vt:variant>
        <vt:i4>176</vt:i4>
      </vt:variant>
      <vt:variant>
        <vt:i4>0</vt:i4>
      </vt:variant>
      <vt:variant>
        <vt:i4>5</vt:i4>
      </vt:variant>
      <vt:variant>
        <vt:lpwstr/>
      </vt:variant>
      <vt:variant>
        <vt:lpwstr>_Toc367350590</vt:lpwstr>
      </vt:variant>
      <vt:variant>
        <vt:i4>1703988</vt:i4>
      </vt:variant>
      <vt:variant>
        <vt:i4>170</vt:i4>
      </vt:variant>
      <vt:variant>
        <vt:i4>0</vt:i4>
      </vt:variant>
      <vt:variant>
        <vt:i4>5</vt:i4>
      </vt:variant>
      <vt:variant>
        <vt:lpwstr/>
      </vt:variant>
      <vt:variant>
        <vt:lpwstr>_Toc367350589</vt:lpwstr>
      </vt:variant>
      <vt:variant>
        <vt:i4>1703988</vt:i4>
      </vt:variant>
      <vt:variant>
        <vt:i4>164</vt:i4>
      </vt:variant>
      <vt:variant>
        <vt:i4>0</vt:i4>
      </vt:variant>
      <vt:variant>
        <vt:i4>5</vt:i4>
      </vt:variant>
      <vt:variant>
        <vt:lpwstr/>
      </vt:variant>
      <vt:variant>
        <vt:lpwstr>_Toc367350588</vt:lpwstr>
      </vt:variant>
      <vt:variant>
        <vt:i4>1703988</vt:i4>
      </vt:variant>
      <vt:variant>
        <vt:i4>158</vt:i4>
      </vt:variant>
      <vt:variant>
        <vt:i4>0</vt:i4>
      </vt:variant>
      <vt:variant>
        <vt:i4>5</vt:i4>
      </vt:variant>
      <vt:variant>
        <vt:lpwstr/>
      </vt:variant>
      <vt:variant>
        <vt:lpwstr>_Toc367350587</vt:lpwstr>
      </vt:variant>
      <vt:variant>
        <vt:i4>1703988</vt:i4>
      </vt:variant>
      <vt:variant>
        <vt:i4>152</vt:i4>
      </vt:variant>
      <vt:variant>
        <vt:i4>0</vt:i4>
      </vt:variant>
      <vt:variant>
        <vt:i4>5</vt:i4>
      </vt:variant>
      <vt:variant>
        <vt:lpwstr/>
      </vt:variant>
      <vt:variant>
        <vt:lpwstr>_Toc367350586</vt:lpwstr>
      </vt:variant>
      <vt:variant>
        <vt:i4>1703988</vt:i4>
      </vt:variant>
      <vt:variant>
        <vt:i4>146</vt:i4>
      </vt:variant>
      <vt:variant>
        <vt:i4>0</vt:i4>
      </vt:variant>
      <vt:variant>
        <vt:i4>5</vt:i4>
      </vt:variant>
      <vt:variant>
        <vt:lpwstr/>
      </vt:variant>
      <vt:variant>
        <vt:lpwstr>_Toc367350585</vt:lpwstr>
      </vt:variant>
      <vt:variant>
        <vt:i4>1703988</vt:i4>
      </vt:variant>
      <vt:variant>
        <vt:i4>140</vt:i4>
      </vt:variant>
      <vt:variant>
        <vt:i4>0</vt:i4>
      </vt:variant>
      <vt:variant>
        <vt:i4>5</vt:i4>
      </vt:variant>
      <vt:variant>
        <vt:lpwstr/>
      </vt:variant>
      <vt:variant>
        <vt:lpwstr>_Toc367350584</vt:lpwstr>
      </vt:variant>
      <vt:variant>
        <vt:i4>1703988</vt:i4>
      </vt:variant>
      <vt:variant>
        <vt:i4>134</vt:i4>
      </vt:variant>
      <vt:variant>
        <vt:i4>0</vt:i4>
      </vt:variant>
      <vt:variant>
        <vt:i4>5</vt:i4>
      </vt:variant>
      <vt:variant>
        <vt:lpwstr/>
      </vt:variant>
      <vt:variant>
        <vt:lpwstr>_Toc367350583</vt:lpwstr>
      </vt:variant>
      <vt:variant>
        <vt:i4>1703988</vt:i4>
      </vt:variant>
      <vt:variant>
        <vt:i4>128</vt:i4>
      </vt:variant>
      <vt:variant>
        <vt:i4>0</vt:i4>
      </vt:variant>
      <vt:variant>
        <vt:i4>5</vt:i4>
      </vt:variant>
      <vt:variant>
        <vt:lpwstr/>
      </vt:variant>
      <vt:variant>
        <vt:lpwstr>_Toc367350582</vt:lpwstr>
      </vt:variant>
      <vt:variant>
        <vt:i4>1703988</vt:i4>
      </vt:variant>
      <vt:variant>
        <vt:i4>122</vt:i4>
      </vt:variant>
      <vt:variant>
        <vt:i4>0</vt:i4>
      </vt:variant>
      <vt:variant>
        <vt:i4>5</vt:i4>
      </vt:variant>
      <vt:variant>
        <vt:lpwstr/>
      </vt:variant>
      <vt:variant>
        <vt:lpwstr>_Toc367350581</vt:lpwstr>
      </vt:variant>
      <vt:variant>
        <vt:i4>1703988</vt:i4>
      </vt:variant>
      <vt:variant>
        <vt:i4>116</vt:i4>
      </vt:variant>
      <vt:variant>
        <vt:i4>0</vt:i4>
      </vt:variant>
      <vt:variant>
        <vt:i4>5</vt:i4>
      </vt:variant>
      <vt:variant>
        <vt:lpwstr/>
      </vt:variant>
      <vt:variant>
        <vt:lpwstr>_Toc367350580</vt:lpwstr>
      </vt:variant>
      <vt:variant>
        <vt:i4>1376308</vt:i4>
      </vt:variant>
      <vt:variant>
        <vt:i4>110</vt:i4>
      </vt:variant>
      <vt:variant>
        <vt:i4>0</vt:i4>
      </vt:variant>
      <vt:variant>
        <vt:i4>5</vt:i4>
      </vt:variant>
      <vt:variant>
        <vt:lpwstr/>
      </vt:variant>
      <vt:variant>
        <vt:lpwstr>_Toc367350579</vt:lpwstr>
      </vt:variant>
      <vt:variant>
        <vt:i4>1376308</vt:i4>
      </vt:variant>
      <vt:variant>
        <vt:i4>104</vt:i4>
      </vt:variant>
      <vt:variant>
        <vt:i4>0</vt:i4>
      </vt:variant>
      <vt:variant>
        <vt:i4>5</vt:i4>
      </vt:variant>
      <vt:variant>
        <vt:lpwstr/>
      </vt:variant>
      <vt:variant>
        <vt:lpwstr>_Toc367350578</vt:lpwstr>
      </vt:variant>
      <vt:variant>
        <vt:i4>1376308</vt:i4>
      </vt:variant>
      <vt:variant>
        <vt:i4>98</vt:i4>
      </vt:variant>
      <vt:variant>
        <vt:i4>0</vt:i4>
      </vt:variant>
      <vt:variant>
        <vt:i4>5</vt:i4>
      </vt:variant>
      <vt:variant>
        <vt:lpwstr/>
      </vt:variant>
      <vt:variant>
        <vt:lpwstr>_Toc367350577</vt:lpwstr>
      </vt:variant>
      <vt:variant>
        <vt:i4>1376308</vt:i4>
      </vt:variant>
      <vt:variant>
        <vt:i4>92</vt:i4>
      </vt:variant>
      <vt:variant>
        <vt:i4>0</vt:i4>
      </vt:variant>
      <vt:variant>
        <vt:i4>5</vt:i4>
      </vt:variant>
      <vt:variant>
        <vt:lpwstr/>
      </vt:variant>
      <vt:variant>
        <vt:lpwstr>_Toc367350576</vt:lpwstr>
      </vt:variant>
      <vt:variant>
        <vt:i4>1376308</vt:i4>
      </vt:variant>
      <vt:variant>
        <vt:i4>86</vt:i4>
      </vt:variant>
      <vt:variant>
        <vt:i4>0</vt:i4>
      </vt:variant>
      <vt:variant>
        <vt:i4>5</vt:i4>
      </vt:variant>
      <vt:variant>
        <vt:lpwstr/>
      </vt:variant>
      <vt:variant>
        <vt:lpwstr>_Toc367350575</vt:lpwstr>
      </vt:variant>
      <vt:variant>
        <vt:i4>1376308</vt:i4>
      </vt:variant>
      <vt:variant>
        <vt:i4>80</vt:i4>
      </vt:variant>
      <vt:variant>
        <vt:i4>0</vt:i4>
      </vt:variant>
      <vt:variant>
        <vt:i4>5</vt:i4>
      </vt:variant>
      <vt:variant>
        <vt:lpwstr/>
      </vt:variant>
      <vt:variant>
        <vt:lpwstr>_Toc367350574</vt:lpwstr>
      </vt:variant>
      <vt:variant>
        <vt:i4>1376308</vt:i4>
      </vt:variant>
      <vt:variant>
        <vt:i4>74</vt:i4>
      </vt:variant>
      <vt:variant>
        <vt:i4>0</vt:i4>
      </vt:variant>
      <vt:variant>
        <vt:i4>5</vt:i4>
      </vt:variant>
      <vt:variant>
        <vt:lpwstr/>
      </vt:variant>
      <vt:variant>
        <vt:lpwstr>_Toc367350573</vt:lpwstr>
      </vt:variant>
      <vt:variant>
        <vt:i4>1376308</vt:i4>
      </vt:variant>
      <vt:variant>
        <vt:i4>68</vt:i4>
      </vt:variant>
      <vt:variant>
        <vt:i4>0</vt:i4>
      </vt:variant>
      <vt:variant>
        <vt:i4>5</vt:i4>
      </vt:variant>
      <vt:variant>
        <vt:lpwstr/>
      </vt:variant>
      <vt:variant>
        <vt:lpwstr>_Toc367350572</vt:lpwstr>
      </vt:variant>
      <vt:variant>
        <vt:i4>1376308</vt:i4>
      </vt:variant>
      <vt:variant>
        <vt:i4>62</vt:i4>
      </vt:variant>
      <vt:variant>
        <vt:i4>0</vt:i4>
      </vt:variant>
      <vt:variant>
        <vt:i4>5</vt:i4>
      </vt:variant>
      <vt:variant>
        <vt:lpwstr/>
      </vt:variant>
      <vt:variant>
        <vt:lpwstr>_Toc367350571</vt:lpwstr>
      </vt:variant>
      <vt:variant>
        <vt:i4>1376308</vt:i4>
      </vt:variant>
      <vt:variant>
        <vt:i4>56</vt:i4>
      </vt:variant>
      <vt:variant>
        <vt:i4>0</vt:i4>
      </vt:variant>
      <vt:variant>
        <vt:i4>5</vt:i4>
      </vt:variant>
      <vt:variant>
        <vt:lpwstr/>
      </vt:variant>
      <vt:variant>
        <vt:lpwstr>_Toc367350570</vt:lpwstr>
      </vt:variant>
      <vt:variant>
        <vt:i4>1310772</vt:i4>
      </vt:variant>
      <vt:variant>
        <vt:i4>50</vt:i4>
      </vt:variant>
      <vt:variant>
        <vt:i4>0</vt:i4>
      </vt:variant>
      <vt:variant>
        <vt:i4>5</vt:i4>
      </vt:variant>
      <vt:variant>
        <vt:lpwstr/>
      </vt:variant>
      <vt:variant>
        <vt:lpwstr>_Toc367350569</vt:lpwstr>
      </vt:variant>
      <vt:variant>
        <vt:i4>1310772</vt:i4>
      </vt:variant>
      <vt:variant>
        <vt:i4>44</vt:i4>
      </vt:variant>
      <vt:variant>
        <vt:i4>0</vt:i4>
      </vt:variant>
      <vt:variant>
        <vt:i4>5</vt:i4>
      </vt:variant>
      <vt:variant>
        <vt:lpwstr/>
      </vt:variant>
      <vt:variant>
        <vt:lpwstr>_Toc367350568</vt:lpwstr>
      </vt:variant>
      <vt:variant>
        <vt:i4>1310772</vt:i4>
      </vt:variant>
      <vt:variant>
        <vt:i4>38</vt:i4>
      </vt:variant>
      <vt:variant>
        <vt:i4>0</vt:i4>
      </vt:variant>
      <vt:variant>
        <vt:i4>5</vt:i4>
      </vt:variant>
      <vt:variant>
        <vt:lpwstr/>
      </vt:variant>
      <vt:variant>
        <vt:lpwstr>_Toc367350567</vt:lpwstr>
      </vt:variant>
      <vt:variant>
        <vt:i4>1310772</vt:i4>
      </vt:variant>
      <vt:variant>
        <vt:i4>32</vt:i4>
      </vt:variant>
      <vt:variant>
        <vt:i4>0</vt:i4>
      </vt:variant>
      <vt:variant>
        <vt:i4>5</vt:i4>
      </vt:variant>
      <vt:variant>
        <vt:lpwstr/>
      </vt:variant>
      <vt:variant>
        <vt:lpwstr>_Toc367350566</vt:lpwstr>
      </vt:variant>
      <vt:variant>
        <vt:i4>1310772</vt:i4>
      </vt:variant>
      <vt:variant>
        <vt:i4>26</vt:i4>
      </vt:variant>
      <vt:variant>
        <vt:i4>0</vt:i4>
      </vt:variant>
      <vt:variant>
        <vt:i4>5</vt:i4>
      </vt:variant>
      <vt:variant>
        <vt:lpwstr/>
      </vt:variant>
      <vt:variant>
        <vt:lpwstr>_Toc367350565</vt:lpwstr>
      </vt:variant>
      <vt:variant>
        <vt:i4>1310772</vt:i4>
      </vt:variant>
      <vt:variant>
        <vt:i4>20</vt:i4>
      </vt:variant>
      <vt:variant>
        <vt:i4>0</vt:i4>
      </vt:variant>
      <vt:variant>
        <vt:i4>5</vt:i4>
      </vt:variant>
      <vt:variant>
        <vt:lpwstr/>
      </vt:variant>
      <vt:variant>
        <vt:lpwstr>_Toc367350564</vt:lpwstr>
      </vt:variant>
      <vt:variant>
        <vt:i4>1310772</vt:i4>
      </vt:variant>
      <vt:variant>
        <vt:i4>14</vt:i4>
      </vt:variant>
      <vt:variant>
        <vt:i4>0</vt:i4>
      </vt:variant>
      <vt:variant>
        <vt:i4>5</vt:i4>
      </vt:variant>
      <vt:variant>
        <vt:lpwstr/>
      </vt:variant>
      <vt:variant>
        <vt:lpwstr>_Toc367350563</vt:lpwstr>
      </vt:variant>
      <vt:variant>
        <vt:i4>1310772</vt:i4>
      </vt:variant>
      <vt:variant>
        <vt:i4>8</vt:i4>
      </vt:variant>
      <vt:variant>
        <vt:i4>0</vt:i4>
      </vt:variant>
      <vt:variant>
        <vt:i4>5</vt:i4>
      </vt:variant>
      <vt:variant>
        <vt:lpwstr/>
      </vt:variant>
      <vt:variant>
        <vt:lpwstr>_Toc367350562</vt:lpwstr>
      </vt:variant>
      <vt:variant>
        <vt:i4>1310772</vt:i4>
      </vt:variant>
      <vt:variant>
        <vt:i4>2</vt:i4>
      </vt:variant>
      <vt:variant>
        <vt:i4>0</vt:i4>
      </vt:variant>
      <vt:variant>
        <vt:i4>5</vt:i4>
      </vt:variant>
      <vt:variant>
        <vt:lpwstr/>
      </vt:variant>
      <vt:variant>
        <vt:lpwstr>_Toc367350561</vt:lpwstr>
      </vt:variant>
      <vt:variant>
        <vt:i4>5242915</vt:i4>
      </vt:variant>
      <vt:variant>
        <vt:i4>0</vt:i4>
      </vt:variant>
      <vt:variant>
        <vt:i4>0</vt:i4>
      </vt:variant>
      <vt:variant>
        <vt:i4>5</vt:i4>
      </vt:variant>
      <vt:variant>
        <vt:lpwstr>../../../../../redirected$/bachner/Documents/C drive/WO PBC 20 (July 2013)/BUDGET DOC/ORIGINAL ENGLISH/www.wipo.int/edocs/mdocs/govbody/en/a_42/a_42_10-annex3.pdf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Program Narrative</dc:title>
  <dc:creator>Lemine</dc:creator>
  <cp:lastModifiedBy>DOYON Geneviève</cp:lastModifiedBy>
  <cp:revision>4</cp:revision>
  <cp:lastPrinted>2014-08-13T09:03:00Z</cp:lastPrinted>
  <dcterms:created xsi:type="dcterms:W3CDTF">2014-08-12T09:39:00Z</dcterms:created>
  <dcterms:modified xsi:type="dcterms:W3CDTF">2014-08-13T09:03:00Z</dcterms:modified>
</cp:coreProperties>
</file>