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488104" w14:textId="77777777" w:rsidR="008B2CC1" w:rsidRPr="007B0713" w:rsidRDefault="0040540C" w:rsidP="0037544C">
      <w:pPr>
        <w:spacing w:before="360" w:after="240"/>
        <w:jc w:val="right"/>
        <w:rPr>
          <w:lang w:val="fr-FR"/>
        </w:rPr>
      </w:pPr>
      <w:bookmarkStart w:id="0" w:name="_GoBack"/>
      <w:bookmarkEnd w:id="0"/>
      <w:r w:rsidRPr="007B0713">
        <w:rPr>
          <w:noProof/>
          <w:lang w:val="en-US" w:eastAsia="en-US"/>
        </w:rPr>
        <w:drawing>
          <wp:inline distT="0" distB="0" distL="0" distR="0" wp14:anchorId="0982D62B" wp14:editId="7B5ED2FC">
            <wp:extent cx="3103584" cy="1334077"/>
            <wp:effectExtent l="0" t="0" r="1905" b="0"/>
            <wp:docPr id="3" name="Picture 3"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IPO_logo_F.png"/>
                    <pic:cNvPicPr/>
                  </pic:nvPicPr>
                  <pic:blipFill>
                    <a:blip r:embed="rId8">
                      <a:extLst>
                        <a:ext uri="{28A0092B-C50C-407E-A947-70E740481C1C}">
                          <a14:useLocalDpi xmlns:a14="http://schemas.microsoft.com/office/drawing/2010/main" val="0"/>
                        </a:ext>
                      </a:extLst>
                    </a:blip>
                    <a:stretch>
                      <a:fillRect/>
                    </a:stretch>
                  </pic:blipFill>
                  <pic:spPr>
                    <a:xfrm>
                      <a:off x="0" y="0"/>
                      <a:ext cx="3103584" cy="1334077"/>
                    </a:xfrm>
                    <a:prstGeom prst="rect">
                      <a:avLst/>
                    </a:prstGeom>
                  </pic:spPr>
                </pic:pic>
              </a:graphicData>
            </a:graphic>
          </wp:inline>
        </w:drawing>
      </w:r>
    </w:p>
    <w:p w14:paraId="4D8A57EF" w14:textId="77777777" w:rsidR="00B1090C" w:rsidRPr="007B0713" w:rsidRDefault="0037544C" w:rsidP="004016CD">
      <w:pPr>
        <w:pBdr>
          <w:top w:val="single" w:sz="4" w:space="16" w:color="auto"/>
        </w:pBdr>
        <w:spacing w:before="240"/>
        <w:jc w:val="right"/>
        <w:rPr>
          <w:rFonts w:ascii="Arial Black" w:hAnsi="Arial Black"/>
          <w:caps/>
          <w:sz w:val="15"/>
          <w:lang w:val="fr-FR"/>
        </w:rPr>
      </w:pPr>
      <w:r w:rsidRPr="007B0713">
        <w:rPr>
          <w:rFonts w:ascii="Arial Black" w:hAnsi="Arial Black"/>
          <w:caps/>
          <w:sz w:val="15"/>
          <w:lang w:val="fr-FR"/>
        </w:rPr>
        <w:t>WO/GA/5</w:t>
      </w:r>
      <w:r w:rsidR="004016CD" w:rsidRPr="007B0713">
        <w:rPr>
          <w:rFonts w:ascii="Arial Black" w:hAnsi="Arial Black"/>
          <w:caps/>
          <w:sz w:val="15"/>
          <w:lang w:val="fr-FR"/>
        </w:rPr>
        <w:t>4</w:t>
      </w:r>
      <w:r w:rsidRPr="007B0713">
        <w:rPr>
          <w:rFonts w:ascii="Arial Black" w:hAnsi="Arial Black"/>
          <w:caps/>
          <w:sz w:val="15"/>
          <w:lang w:val="fr-FR"/>
        </w:rPr>
        <w:t>/</w:t>
      </w:r>
      <w:bookmarkStart w:id="1" w:name="Code"/>
      <w:bookmarkEnd w:id="1"/>
      <w:r w:rsidR="006C311C" w:rsidRPr="007B0713">
        <w:rPr>
          <w:rFonts w:ascii="Arial Black" w:hAnsi="Arial Black"/>
          <w:caps/>
          <w:sz w:val="15"/>
          <w:lang w:val="fr-FR"/>
        </w:rPr>
        <w:t>3</w:t>
      </w:r>
    </w:p>
    <w:p w14:paraId="4F5C51BA" w14:textId="178241A1" w:rsidR="008B2CC1" w:rsidRPr="007B0713" w:rsidRDefault="00B1090C" w:rsidP="0040540C">
      <w:pPr>
        <w:jc w:val="right"/>
        <w:rPr>
          <w:lang w:val="fr-FR"/>
        </w:rPr>
      </w:pPr>
      <w:r w:rsidRPr="007B0713">
        <w:rPr>
          <w:rFonts w:ascii="Arial Black" w:hAnsi="Arial Black"/>
          <w:caps/>
          <w:sz w:val="15"/>
          <w:lang w:val="fr-FR"/>
        </w:rPr>
        <w:t>ORIGINAL</w:t>
      </w:r>
      <w:r w:rsidR="00540991">
        <w:rPr>
          <w:rFonts w:ascii="Arial Black" w:hAnsi="Arial Black"/>
          <w:caps/>
          <w:sz w:val="15"/>
          <w:lang w:val="fr-FR"/>
        </w:rPr>
        <w:t> :</w:t>
      </w:r>
      <w:r w:rsidR="002956DE" w:rsidRPr="007B0713">
        <w:rPr>
          <w:rFonts w:ascii="Arial Black" w:hAnsi="Arial Black"/>
          <w:caps/>
          <w:sz w:val="15"/>
          <w:lang w:val="fr-FR"/>
        </w:rPr>
        <w:t xml:space="preserve"> </w:t>
      </w:r>
      <w:bookmarkStart w:id="2" w:name="Original"/>
      <w:r w:rsidR="006C311C" w:rsidRPr="007B0713">
        <w:rPr>
          <w:rFonts w:ascii="Arial Black" w:hAnsi="Arial Black"/>
          <w:caps/>
          <w:sz w:val="15"/>
          <w:lang w:val="fr-FR"/>
        </w:rPr>
        <w:t>anglais</w:t>
      </w:r>
    </w:p>
    <w:bookmarkEnd w:id="2"/>
    <w:p w14:paraId="23B8279C" w14:textId="6212DA85" w:rsidR="008B2CC1" w:rsidRPr="007B0713" w:rsidRDefault="00B1090C" w:rsidP="00B1090C">
      <w:pPr>
        <w:spacing w:after="1200"/>
        <w:jc w:val="right"/>
        <w:rPr>
          <w:lang w:val="fr-FR"/>
        </w:rPr>
      </w:pPr>
      <w:r w:rsidRPr="007B0713">
        <w:rPr>
          <w:rFonts w:ascii="Arial Black" w:hAnsi="Arial Black"/>
          <w:caps/>
          <w:sz w:val="15"/>
          <w:lang w:val="fr-FR"/>
        </w:rPr>
        <w:t>DATE</w:t>
      </w:r>
      <w:r w:rsidR="00540991">
        <w:rPr>
          <w:rFonts w:ascii="Arial Black" w:hAnsi="Arial Black"/>
          <w:caps/>
          <w:sz w:val="15"/>
          <w:lang w:val="fr-FR"/>
        </w:rPr>
        <w:t> :</w:t>
      </w:r>
      <w:r w:rsidR="002956DE" w:rsidRPr="007B0713">
        <w:rPr>
          <w:rFonts w:ascii="Arial Black" w:hAnsi="Arial Black"/>
          <w:caps/>
          <w:sz w:val="15"/>
          <w:lang w:val="fr-FR"/>
        </w:rPr>
        <w:t xml:space="preserve"> </w:t>
      </w:r>
      <w:bookmarkStart w:id="3" w:name="Date"/>
      <w:r w:rsidR="00F77377">
        <w:rPr>
          <w:rFonts w:ascii="Arial Black" w:hAnsi="Arial Black"/>
          <w:caps/>
          <w:sz w:val="15"/>
          <w:lang w:val="fr-FR"/>
        </w:rPr>
        <w:t>1</w:t>
      </w:r>
      <w:r w:rsidR="006C311C" w:rsidRPr="007B0713">
        <w:rPr>
          <w:rFonts w:ascii="Arial Black" w:hAnsi="Arial Black"/>
          <w:caps/>
          <w:sz w:val="15"/>
          <w:lang w:val="fr-FR"/>
        </w:rPr>
        <w:t>2</w:t>
      </w:r>
      <w:r w:rsidR="00CA705A" w:rsidRPr="007B0713">
        <w:rPr>
          <w:rFonts w:ascii="Arial Black" w:hAnsi="Arial Black"/>
          <w:caps/>
          <w:sz w:val="15"/>
          <w:lang w:val="fr-FR"/>
        </w:rPr>
        <w:t> </w:t>
      </w:r>
      <w:r w:rsidR="006C311C" w:rsidRPr="007B0713">
        <w:rPr>
          <w:rFonts w:ascii="Arial Black" w:hAnsi="Arial Black"/>
          <w:caps/>
          <w:sz w:val="15"/>
          <w:lang w:val="fr-FR"/>
        </w:rPr>
        <w:t>juillet</w:t>
      </w:r>
      <w:r w:rsidR="00CA705A" w:rsidRPr="007B0713">
        <w:rPr>
          <w:rFonts w:ascii="Arial Black" w:hAnsi="Arial Black"/>
          <w:caps/>
          <w:sz w:val="15"/>
          <w:lang w:val="fr-FR"/>
        </w:rPr>
        <w:t> </w:t>
      </w:r>
      <w:r w:rsidR="006C311C" w:rsidRPr="007B0713">
        <w:rPr>
          <w:rFonts w:ascii="Arial Black" w:hAnsi="Arial Black"/>
          <w:caps/>
          <w:sz w:val="15"/>
          <w:lang w:val="fr-FR"/>
        </w:rPr>
        <w:t>2021</w:t>
      </w:r>
    </w:p>
    <w:bookmarkEnd w:id="3"/>
    <w:p w14:paraId="6AD459BF" w14:textId="34C7027E" w:rsidR="003845C1" w:rsidRPr="007B0713" w:rsidRDefault="006947A9" w:rsidP="001B2EBE">
      <w:pPr>
        <w:pStyle w:val="Title"/>
      </w:pPr>
      <w:r w:rsidRPr="001B2EBE">
        <w:t>Assemblée</w:t>
      </w:r>
      <w:r w:rsidRPr="007B0713">
        <w:t xml:space="preserve"> générale de l</w:t>
      </w:r>
      <w:r w:rsidR="00540991">
        <w:t>’</w:t>
      </w:r>
      <w:r w:rsidRPr="007B0713">
        <w:t>OMPI</w:t>
      </w:r>
    </w:p>
    <w:p w14:paraId="6F83D890" w14:textId="74DD9449" w:rsidR="008B2CC1" w:rsidRPr="007B0713" w:rsidRDefault="004016CD" w:rsidP="00D30DFB">
      <w:pPr>
        <w:spacing w:after="720"/>
        <w:outlineLvl w:val="1"/>
        <w:rPr>
          <w:b/>
          <w:sz w:val="24"/>
          <w:szCs w:val="24"/>
          <w:lang w:val="fr-FR"/>
        </w:rPr>
      </w:pPr>
      <w:r w:rsidRPr="007B0713">
        <w:rPr>
          <w:b/>
          <w:bCs/>
          <w:iCs/>
          <w:sz w:val="24"/>
          <w:lang w:val="fr-FR"/>
        </w:rPr>
        <w:t>Cinquante</w:t>
      </w:r>
      <w:r w:rsidR="001B2EBE">
        <w:rPr>
          <w:b/>
          <w:bCs/>
          <w:iCs/>
          <w:sz w:val="24"/>
          <w:lang w:val="fr-FR"/>
        </w:rPr>
        <w:t>-</w:t>
      </w:r>
      <w:r w:rsidRPr="007B0713">
        <w:rPr>
          <w:b/>
          <w:bCs/>
          <w:iCs/>
          <w:sz w:val="24"/>
          <w:lang w:val="fr-FR"/>
        </w:rPr>
        <w:t>quatr</w:t>
      </w:r>
      <w:r w:rsidR="00540991">
        <w:rPr>
          <w:b/>
          <w:bCs/>
          <w:iCs/>
          <w:sz w:val="24"/>
          <w:lang w:val="fr-FR"/>
        </w:rPr>
        <w:t>ième session</w:t>
      </w:r>
      <w:r w:rsidRPr="007B0713">
        <w:rPr>
          <w:b/>
          <w:bCs/>
          <w:iCs/>
          <w:sz w:val="24"/>
          <w:lang w:val="fr-FR"/>
        </w:rPr>
        <w:t xml:space="preserve"> (25</w:t>
      </w:r>
      <w:r w:rsidRPr="007B0713">
        <w:rPr>
          <w:b/>
          <w:bCs/>
          <w:iCs/>
          <w:sz w:val="24"/>
          <w:vertAlign w:val="superscript"/>
          <w:lang w:val="fr-FR"/>
        </w:rPr>
        <w:t>e</w:t>
      </w:r>
      <w:r w:rsidR="00CA705A" w:rsidRPr="007B0713">
        <w:rPr>
          <w:b/>
          <w:bCs/>
          <w:iCs/>
          <w:sz w:val="24"/>
          <w:lang w:val="fr-FR"/>
        </w:rPr>
        <w:t> </w:t>
      </w:r>
      <w:r w:rsidRPr="007B0713">
        <w:rPr>
          <w:b/>
          <w:bCs/>
          <w:iCs/>
          <w:sz w:val="24"/>
          <w:lang w:val="fr-FR"/>
        </w:rPr>
        <w:t>session ordinaire</w:t>
      </w:r>
      <w:r w:rsidR="00D30DFB" w:rsidRPr="007B0713">
        <w:rPr>
          <w:b/>
          <w:sz w:val="24"/>
          <w:szCs w:val="24"/>
          <w:lang w:val="fr-FR"/>
        </w:rPr>
        <w:t>)</w:t>
      </w:r>
      <w:r w:rsidR="00D30DFB" w:rsidRPr="007B0713">
        <w:rPr>
          <w:b/>
          <w:sz w:val="24"/>
          <w:szCs w:val="24"/>
          <w:lang w:val="fr-FR"/>
        </w:rPr>
        <w:br/>
      </w:r>
      <w:r w:rsidRPr="007B0713">
        <w:rPr>
          <w:b/>
          <w:sz w:val="24"/>
          <w:lang w:val="fr-FR"/>
        </w:rPr>
        <w:t xml:space="preserve">Genève, </w:t>
      </w:r>
      <w:r w:rsidRPr="007B0713">
        <w:rPr>
          <w:b/>
          <w:sz w:val="24"/>
          <w:szCs w:val="24"/>
          <w:lang w:val="fr-FR"/>
        </w:rPr>
        <w:t>4</w:t>
      </w:r>
      <w:r w:rsidR="00F04C67">
        <w:rPr>
          <w:b/>
          <w:sz w:val="24"/>
          <w:szCs w:val="24"/>
          <w:lang w:val="fr-FR"/>
        </w:rPr>
        <w:t> </w:t>
      </w:r>
      <w:r w:rsidRPr="007B0713">
        <w:rPr>
          <w:b/>
          <w:sz w:val="24"/>
          <w:szCs w:val="24"/>
          <w:lang w:val="fr-FR"/>
        </w:rPr>
        <w:t>–</w:t>
      </w:r>
      <w:r w:rsidR="00F04C67">
        <w:rPr>
          <w:b/>
          <w:sz w:val="24"/>
          <w:szCs w:val="24"/>
          <w:lang w:val="fr-FR"/>
        </w:rPr>
        <w:t> </w:t>
      </w:r>
      <w:r w:rsidRPr="007B0713">
        <w:rPr>
          <w:b/>
          <w:sz w:val="24"/>
          <w:szCs w:val="24"/>
          <w:lang w:val="fr-FR"/>
        </w:rPr>
        <w:t>8</w:t>
      </w:r>
      <w:r w:rsidR="00CA705A" w:rsidRPr="007B0713">
        <w:rPr>
          <w:b/>
          <w:sz w:val="24"/>
          <w:szCs w:val="24"/>
          <w:lang w:val="fr-FR"/>
        </w:rPr>
        <w:t> </w:t>
      </w:r>
      <w:r w:rsidRPr="007B0713">
        <w:rPr>
          <w:b/>
          <w:sz w:val="24"/>
          <w:szCs w:val="24"/>
          <w:lang w:val="fr-FR"/>
        </w:rPr>
        <w:t>octobre</w:t>
      </w:r>
      <w:r w:rsidR="00CA705A" w:rsidRPr="007B0713">
        <w:rPr>
          <w:b/>
          <w:sz w:val="24"/>
          <w:szCs w:val="24"/>
          <w:lang w:val="fr-FR"/>
        </w:rPr>
        <w:t> </w:t>
      </w:r>
      <w:r w:rsidRPr="007B0713">
        <w:rPr>
          <w:b/>
          <w:sz w:val="24"/>
          <w:szCs w:val="24"/>
          <w:lang w:val="fr-FR"/>
        </w:rPr>
        <w:t>2021</w:t>
      </w:r>
    </w:p>
    <w:p w14:paraId="301806F9" w14:textId="77777777" w:rsidR="006C311C" w:rsidRPr="007B0713" w:rsidRDefault="006C311C" w:rsidP="006C311C">
      <w:pPr>
        <w:spacing w:after="360"/>
        <w:rPr>
          <w:caps/>
          <w:sz w:val="24"/>
          <w:lang w:val="fr-FR"/>
        </w:rPr>
      </w:pPr>
      <w:bookmarkStart w:id="4" w:name="TitleOfDoc"/>
      <w:bookmarkStart w:id="5" w:name="Prepared"/>
      <w:r w:rsidRPr="007B0713">
        <w:rPr>
          <w:caps/>
          <w:sz w:val="24"/>
          <w:lang w:val="fr-FR"/>
        </w:rPr>
        <w:t>Rapport annuel du directeur de la Division de la supervision interne (DSI)</w:t>
      </w:r>
    </w:p>
    <w:bookmarkEnd w:id="4"/>
    <w:bookmarkEnd w:id="5"/>
    <w:p w14:paraId="24D03F46" w14:textId="77777777" w:rsidR="006C311C" w:rsidRPr="007B0713" w:rsidRDefault="006C311C" w:rsidP="006C311C">
      <w:pPr>
        <w:spacing w:after="960"/>
        <w:rPr>
          <w:i/>
          <w:lang w:val="fr-FR"/>
        </w:rPr>
      </w:pPr>
      <w:r w:rsidRPr="007B0713">
        <w:rPr>
          <w:i/>
          <w:lang w:val="fr-FR"/>
        </w:rPr>
        <w:t>établi par le Secrétariat</w:t>
      </w:r>
    </w:p>
    <w:p w14:paraId="64181879" w14:textId="5ECDE11B" w:rsidR="006C311C" w:rsidRPr="007B0713" w:rsidRDefault="00BC599C" w:rsidP="007B0713">
      <w:pPr>
        <w:pStyle w:val="ONUMFS"/>
        <w:rPr>
          <w:lang w:val="fr-FR"/>
        </w:rPr>
      </w:pPr>
      <w:r w:rsidRPr="007B0713">
        <w:rPr>
          <w:lang w:val="fr-FR"/>
        </w:rPr>
        <w:t>Le présent document contient le “Rapport annuel du directeur de la Division de la supervision interne (DSI)” (</w:t>
      </w:r>
      <w:r w:rsidR="00540991" w:rsidRPr="007B0713">
        <w:rPr>
          <w:lang w:val="fr-FR"/>
        </w:rPr>
        <w:t>document</w:t>
      </w:r>
      <w:r w:rsidR="00961402">
        <w:rPr>
          <w:lang w:val="fr-FR"/>
        </w:rPr>
        <w:t> </w:t>
      </w:r>
      <w:r w:rsidR="00540991" w:rsidRPr="007B0713">
        <w:rPr>
          <w:lang w:val="fr-FR"/>
        </w:rPr>
        <w:t>WO</w:t>
      </w:r>
      <w:r w:rsidR="006C311C" w:rsidRPr="007B0713">
        <w:rPr>
          <w:lang w:val="fr-FR"/>
        </w:rPr>
        <w:t>/PBC/33/</w:t>
      </w:r>
      <w:r w:rsidR="006E5895">
        <w:rPr>
          <w:lang w:val="fr-FR"/>
        </w:rPr>
        <w:t>6</w:t>
      </w:r>
      <w:r w:rsidR="006C311C" w:rsidRPr="007B0713">
        <w:rPr>
          <w:lang w:val="fr-FR"/>
        </w:rPr>
        <w:t xml:space="preserve">), </w:t>
      </w:r>
      <w:r w:rsidRPr="007B0713">
        <w:rPr>
          <w:lang w:val="fr-FR"/>
        </w:rPr>
        <w:t>soumis au Comité du programme et budget de l</w:t>
      </w:r>
      <w:r w:rsidR="00540991">
        <w:rPr>
          <w:lang w:val="fr-FR"/>
        </w:rPr>
        <w:t>’</w:t>
      </w:r>
      <w:r w:rsidRPr="007B0713">
        <w:rPr>
          <w:lang w:val="fr-FR"/>
        </w:rPr>
        <w:t>OMPI (PBC) à sa</w:t>
      </w:r>
      <w:r w:rsidR="006C311C" w:rsidRPr="007B0713">
        <w:rPr>
          <w:lang w:val="fr-FR"/>
        </w:rPr>
        <w:t xml:space="preserve"> </w:t>
      </w:r>
      <w:r w:rsidRPr="007B0713">
        <w:rPr>
          <w:lang w:val="fr-FR"/>
        </w:rPr>
        <w:t>trente</w:t>
      </w:r>
      <w:r w:rsidR="00087FBA">
        <w:rPr>
          <w:lang w:val="fr-FR"/>
        </w:rPr>
        <w:noBreakHyphen/>
      </w:r>
      <w:r w:rsidRPr="007B0713">
        <w:rPr>
          <w:lang w:val="fr-FR"/>
        </w:rPr>
        <w:t>trois</w:t>
      </w:r>
      <w:r w:rsidR="00540991">
        <w:rPr>
          <w:lang w:val="fr-FR"/>
        </w:rPr>
        <w:t>ième session</w:t>
      </w:r>
      <w:r w:rsidRPr="007B0713">
        <w:rPr>
          <w:lang w:val="fr-FR"/>
        </w:rPr>
        <w:t xml:space="preserve"> (13</w:t>
      </w:r>
      <w:r w:rsidR="00CA705A" w:rsidRPr="007B0713">
        <w:rPr>
          <w:lang w:val="fr-FR"/>
        </w:rPr>
        <w:t> </w:t>
      </w:r>
      <w:r w:rsidR="004346C8" w:rsidRPr="007B0713">
        <w:rPr>
          <w:lang w:val="fr-FR"/>
        </w:rPr>
        <w:t>–</w:t>
      </w:r>
      <w:r w:rsidR="00317375">
        <w:rPr>
          <w:lang w:val="fr-FR"/>
        </w:rPr>
        <w:t> </w:t>
      </w:r>
      <w:r w:rsidR="006C311C" w:rsidRPr="007B0713">
        <w:rPr>
          <w:lang w:val="fr-FR"/>
        </w:rPr>
        <w:t>17</w:t>
      </w:r>
      <w:r w:rsidRPr="007B0713">
        <w:rPr>
          <w:lang w:val="fr-FR"/>
        </w:rPr>
        <w:t> septembre </w:t>
      </w:r>
      <w:r w:rsidR="006C311C" w:rsidRPr="007B0713">
        <w:rPr>
          <w:lang w:val="fr-FR"/>
        </w:rPr>
        <w:t>2021).</w:t>
      </w:r>
    </w:p>
    <w:p w14:paraId="0B6FD511" w14:textId="0FD8A844" w:rsidR="006C311C" w:rsidRPr="007B0713" w:rsidRDefault="006C311C" w:rsidP="007B0713">
      <w:pPr>
        <w:pStyle w:val="ONUMFS"/>
        <w:rPr>
          <w:lang w:val="fr-FR"/>
        </w:rPr>
      </w:pPr>
      <w:r w:rsidRPr="007B0713">
        <w:rPr>
          <w:lang w:val="fr-FR"/>
        </w:rPr>
        <w:t>Toute décision</w:t>
      </w:r>
      <w:r w:rsidR="003C3E45" w:rsidRPr="007B0713">
        <w:rPr>
          <w:lang w:val="fr-FR"/>
        </w:rPr>
        <w:t xml:space="preserve"> du PBC</w:t>
      </w:r>
      <w:r w:rsidRPr="007B0713">
        <w:rPr>
          <w:lang w:val="fr-FR"/>
        </w:rPr>
        <w:t xml:space="preserve"> concernant ce document figurera dans la “Liste des décisions adoptées par le Comité du</w:t>
      </w:r>
      <w:r w:rsidR="00BC599C" w:rsidRPr="007B0713">
        <w:rPr>
          <w:lang w:val="fr-FR"/>
        </w:rPr>
        <w:t xml:space="preserve"> programme et budget” (document </w:t>
      </w:r>
      <w:r w:rsidRPr="007B0713">
        <w:rPr>
          <w:lang w:val="fr-FR"/>
        </w:rPr>
        <w:t>A/62/7).</w:t>
      </w:r>
    </w:p>
    <w:p w14:paraId="5C4DB15C" w14:textId="740D86A2" w:rsidR="006C311C" w:rsidRPr="007B0713" w:rsidRDefault="006C311C" w:rsidP="004346C8">
      <w:pPr>
        <w:pStyle w:val="Endofdocument-Annex"/>
        <w:spacing w:before="720"/>
        <w:rPr>
          <w:lang w:val="fr-FR"/>
        </w:rPr>
      </w:pPr>
      <w:r w:rsidRPr="007B0713">
        <w:rPr>
          <w:lang w:val="fr-FR"/>
        </w:rPr>
        <w:t xml:space="preserve">[Le </w:t>
      </w:r>
      <w:r w:rsidR="00540991" w:rsidRPr="007B0713">
        <w:rPr>
          <w:lang w:val="fr-FR"/>
        </w:rPr>
        <w:t>document</w:t>
      </w:r>
      <w:r w:rsidR="00F04C67">
        <w:rPr>
          <w:lang w:val="fr-FR"/>
        </w:rPr>
        <w:t> </w:t>
      </w:r>
      <w:r w:rsidR="00540991" w:rsidRPr="007B0713">
        <w:rPr>
          <w:lang w:val="fr-FR"/>
        </w:rPr>
        <w:t>WO</w:t>
      </w:r>
      <w:r w:rsidRPr="007B0713">
        <w:rPr>
          <w:lang w:val="fr-FR"/>
        </w:rPr>
        <w:t>/PBC/33/</w:t>
      </w:r>
      <w:r w:rsidR="006E5895">
        <w:rPr>
          <w:lang w:val="fr-FR"/>
        </w:rPr>
        <w:t>6</w:t>
      </w:r>
      <w:r w:rsidRPr="007B0713">
        <w:rPr>
          <w:lang w:val="fr-FR"/>
        </w:rPr>
        <w:t xml:space="preserve"> suit]</w:t>
      </w:r>
    </w:p>
    <w:p w14:paraId="2B99FB80" w14:textId="77777777" w:rsidR="006C311C" w:rsidRPr="007B0713" w:rsidRDefault="006C311C" w:rsidP="006C311C">
      <w:pPr>
        <w:pStyle w:val="Endofdocument-Annex"/>
        <w:rPr>
          <w:lang w:val="fr-FR"/>
        </w:rPr>
      </w:pPr>
    </w:p>
    <w:p w14:paraId="4D52389D" w14:textId="77777777" w:rsidR="006C311C" w:rsidRPr="007B0713" w:rsidRDefault="006C311C" w:rsidP="006C311C">
      <w:pPr>
        <w:pStyle w:val="Endofdocument-Annex"/>
        <w:jc w:val="both"/>
        <w:rPr>
          <w:lang w:val="fr-FR"/>
        </w:rPr>
        <w:sectPr w:rsidR="006C311C" w:rsidRPr="007B0713" w:rsidSect="004346C8">
          <w:headerReference w:type="default" r:id="rId9"/>
          <w:endnotePr>
            <w:numFmt w:val="decimal"/>
          </w:endnotePr>
          <w:pgSz w:w="11907" w:h="16840" w:code="9"/>
          <w:pgMar w:top="567" w:right="1134" w:bottom="1418" w:left="1418" w:header="510" w:footer="1021" w:gutter="0"/>
          <w:cols w:space="720"/>
          <w:titlePg/>
          <w:docGrid w:linePitch="299"/>
        </w:sectPr>
      </w:pPr>
    </w:p>
    <w:p w14:paraId="6652B414" w14:textId="77777777" w:rsidR="006C311C" w:rsidRPr="007B0713" w:rsidRDefault="006C311C" w:rsidP="006C311C">
      <w:pPr>
        <w:pStyle w:val="Endofdocument-Annex"/>
        <w:rPr>
          <w:lang w:val="fr-FR"/>
        </w:rPr>
        <w:sectPr w:rsidR="006C311C" w:rsidRPr="007B0713" w:rsidSect="004346C8">
          <w:endnotePr>
            <w:numFmt w:val="decimal"/>
          </w:endnotePr>
          <w:pgSz w:w="11907" w:h="16840" w:code="9"/>
          <w:pgMar w:top="567" w:right="1134" w:bottom="1418" w:left="1418" w:header="510" w:footer="1021" w:gutter="0"/>
          <w:cols w:space="720"/>
          <w:titlePg/>
          <w:docGrid w:linePitch="299"/>
        </w:sectPr>
      </w:pPr>
    </w:p>
    <w:p w14:paraId="0DD34354" w14:textId="77777777" w:rsidR="006C311C" w:rsidRPr="007B0713" w:rsidRDefault="006C311C" w:rsidP="006C311C">
      <w:pPr>
        <w:widowControl w:val="0"/>
        <w:jc w:val="right"/>
        <w:rPr>
          <w:b/>
          <w:sz w:val="2"/>
          <w:szCs w:val="40"/>
          <w:lang w:val="fr-FR"/>
        </w:rPr>
      </w:pPr>
      <w:r w:rsidRPr="007B0713">
        <w:rPr>
          <w:b/>
          <w:sz w:val="2"/>
          <w:szCs w:val="40"/>
          <w:lang w:val="fr-FR"/>
        </w:rPr>
        <w:lastRenderedPageBreak/>
        <w:t>F</w:t>
      </w:r>
    </w:p>
    <w:p w14:paraId="7CCA9BBE" w14:textId="77777777" w:rsidR="006C311C" w:rsidRPr="007B0713" w:rsidRDefault="004346C8" w:rsidP="006C311C">
      <w:pPr>
        <w:spacing w:line="360" w:lineRule="auto"/>
        <w:ind w:left="4592"/>
        <w:rPr>
          <w:rFonts w:ascii="Arial Black" w:hAnsi="Arial Black"/>
          <w:caps/>
          <w:sz w:val="15"/>
          <w:lang w:val="fr-FR"/>
        </w:rPr>
      </w:pPr>
      <w:r w:rsidRPr="007B0713">
        <w:rPr>
          <w:noProof/>
          <w:lang w:val="en-US" w:eastAsia="en-US"/>
        </w:rPr>
        <w:drawing>
          <wp:inline distT="0" distB="0" distL="0" distR="0" wp14:anchorId="7FD1038E" wp14:editId="10826217">
            <wp:extent cx="3103584" cy="1334077"/>
            <wp:effectExtent l="0" t="0" r="1905" b="0"/>
            <wp:docPr id="4" name="Picture 4"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IPO_logo_F.png"/>
                    <pic:cNvPicPr/>
                  </pic:nvPicPr>
                  <pic:blipFill>
                    <a:blip r:embed="rId8">
                      <a:extLst>
                        <a:ext uri="{28A0092B-C50C-407E-A947-70E740481C1C}">
                          <a14:useLocalDpi xmlns:a14="http://schemas.microsoft.com/office/drawing/2010/main" val="0"/>
                        </a:ext>
                      </a:extLst>
                    </a:blip>
                    <a:stretch>
                      <a:fillRect/>
                    </a:stretch>
                  </pic:blipFill>
                  <pic:spPr>
                    <a:xfrm>
                      <a:off x="0" y="0"/>
                      <a:ext cx="3103584" cy="1334077"/>
                    </a:xfrm>
                    <a:prstGeom prst="rect">
                      <a:avLst/>
                    </a:prstGeom>
                  </pic:spPr>
                </pic:pic>
              </a:graphicData>
            </a:graphic>
          </wp:inline>
        </w:drawing>
      </w:r>
    </w:p>
    <w:p w14:paraId="03C5CB01" w14:textId="57CDC751" w:rsidR="006C311C" w:rsidRPr="007B0713" w:rsidRDefault="006C311C" w:rsidP="006C311C">
      <w:pPr>
        <w:pBdr>
          <w:top w:val="single" w:sz="4" w:space="10" w:color="auto"/>
        </w:pBdr>
        <w:spacing w:before="120"/>
        <w:jc w:val="right"/>
        <w:rPr>
          <w:rFonts w:ascii="Arial Black" w:hAnsi="Arial Black"/>
          <w:b/>
          <w:caps/>
          <w:sz w:val="15"/>
          <w:lang w:val="fr-FR"/>
        </w:rPr>
      </w:pPr>
      <w:r w:rsidRPr="007B0713">
        <w:rPr>
          <w:rFonts w:ascii="Arial Black" w:hAnsi="Arial Black"/>
          <w:b/>
          <w:caps/>
          <w:sz w:val="15"/>
          <w:lang w:val="fr-FR"/>
        </w:rPr>
        <w:t>WO/PBC/33/</w:t>
      </w:r>
      <w:r w:rsidR="006E5895">
        <w:rPr>
          <w:rFonts w:ascii="Arial Black" w:hAnsi="Arial Black"/>
          <w:b/>
          <w:caps/>
          <w:sz w:val="15"/>
          <w:lang w:val="fr-FR"/>
        </w:rPr>
        <w:t>6</w:t>
      </w:r>
    </w:p>
    <w:p w14:paraId="560985F5" w14:textId="1E303752" w:rsidR="006C311C" w:rsidRPr="007B0713" w:rsidRDefault="006C311C" w:rsidP="006C311C">
      <w:pPr>
        <w:jc w:val="right"/>
        <w:rPr>
          <w:rFonts w:ascii="Arial Black" w:hAnsi="Arial Black"/>
          <w:b/>
          <w:caps/>
          <w:sz w:val="15"/>
          <w:lang w:val="fr-FR"/>
        </w:rPr>
      </w:pPr>
      <w:r w:rsidRPr="007B0713">
        <w:rPr>
          <w:rFonts w:ascii="Arial Black" w:hAnsi="Arial Black"/>
          <w:b/>
          <w:caps/>
          <w:sz w:val="15"/>
          <w:lang w:val="fr-FR"/>
        </w:rPr>
        <w:t>ORIGINAL</w:t>
      </w:r>
      <w:r w:rsidR="00540991">
        <w:rPr>
          <w:rFonts w:ascii="Arial Black" w:hAnsi="Arial Black"/>
          <w:b/>
          <w:caps/>
          <w:sz w:val="15"/>
          <w:lang w:val="fr-FR"/>
        </w:rPr>
        <w:t> :</w:t>
      </w:r>
      <w:r w:rsidRPr="007B0713">
        <w:rPr>
          <w:rFonts w:ascii="Arial Black" w:hAnsi="Arial Black"/>
          <w:b/>
          <w:caps/>
          <w:sz w:val="15"/>
          <w:lang w:val="fr-FR"/>
        </w:rPr>
        <w:t xml:space="preserve"> anglais</w:t>
      </w:r>
    </w:p>
    <w:p w14:paraId="4664E25E" w14:textId="4F964459" w:rsidR="006C311C" w:rsidRPr="007B0713" w:rsidRDefault="006C311C" w:rsidP="006C311C">
      <w:pPr>
        <w:spacing w:line="1680" w:lineRule="auto"/>
        <w:jc w:val="right"/>
        <w:rPr>
          <w:rFonts w:ascii="Arial Black" w:hAnsi="Arial Black"/>
          <w:b/>
          <w:caps/>
          <w:sz w:val="15"/>
          <w:lang w:val="fr-FR"/>
        </w:rPr>
      </w:pPr>
      <w:r w:rsidRPr="007B0713">
        <w:rPr>
          <w:rFonts w:ascii="Arial Black" w:hAnsi="Arial Black"/>
          <w:b/>
          <w:caps/>
          <w:sz w:val="15"/>
          <w:lang w:val="fr-FR"/>
        </w:rPr>
        <w:t>DATE</w:t>
      </w:r>
      <w:r w:rsidR="00540991">
        <w:rPr>
          <w:rFonts w:ascii="Arial Black" w:hAnsi="Arial Black"/>
          <w:b/>
          <w:caps/>
          <w:sz w:val="15"/>
          <w:lang w:val="fr-FR"/>
        </w:rPr>
        <w:t> :</w:t>
      </w:r>
      <w:r w:rsidRPr="007B0713">
        <w:rPr>
          <w:rFonts w:ascii="Arial Black" w:hAnsi="Arial Black"/>
          <w:b/>
          <w:caps/>
          <w:sz w:val="15"/>
          <w:lang w:val="fr-FR"/>
        </w:rPr>
        <w:t xml:space="preserve"> </w:t>
      </w:r>
      <w:r w:rsidR="00F77377">
        <w:rPr>
          <w:rFonts w:ascii="Arial Black" w:hAnsi="Arial Black"/>
          <w:b/>
          <w:caps/>
          <w:sz w:val="15"/>
          <w:lang w:val="fr-FR"/>
        </w:rPr>
        <w:t>1</w:t>
      </w:r>
      <w:r w:rsidRPr="007B0713">
        <w:rPr>
          <w:rFonts w:ascii="Arial Black" w:hAnsi="Arial Black"/>
          <w:b/>
          <w:caps/>
          <w:sz w:val="15"/>
          <w:lang w:val="fr-FR"/>
        </w:rPr>
        <w:t>2 juillet 2021</w:t>
      </w:r>
    </w:p>
    <w:p w14:paraId="274D0C3D" w14:textId="77777777" w:rsidR="006C311C" w:rsidRPr="007B0713" w:rsidRDefault="006C311C" w:rsidP="001B2EBE">
      <w:pPr>
        <w:pStyle w:val="Title"/>
      </w:pPr>
      <w:r w:rsidRPr="007B0713">
        <w:t>Comité du programme et budget</w:t>
      </w:r>
    </w:p>
    <w:p w14:paraId="51DB3CB4" w14:textId="2861D7A4" w:rsidR="006C311C" w:rsidRPr="007B0713" w:rsidRDefault="006C311C" w:rsidP="006C311C">
      <w:pPr>
        <w:rPr>
          <w:b/>
          <w:sz w:val="24"/>
          <w:lang w:val="fr-FR"/>
        </w:rPr>
      </w:pPr>
      <w:r w:rsidRPr="007B0713">
        <w:rPr>
          <w:b/>
          <w:sz w:val="24"/>
          <w:lang w:val="fr-FR"/>
        </w:rPr>
        <w:t>Trente</w:t>
      </w:r>
      <w:r w:rsidR="001B2EBE">
        <w:rPr>
          <w:b/>
          <w:sz w:val="24"/>
          <w:lang w:val="fr-FR"/>
        </w:rPr>
        <w:t>-</w:t>
      </w:r>
      <w:r w:rsidRPr="007B0713">
        <w:rPr>
          <w:b/>
          <w:sz w:val="24"/>
          <w:lang w:val="fr-FR"/>
        </w:rPr>
        <w:t>trois</w:t>
      </w:r>
      <w:r w:rsidR="00540991">
        <w:rPr>
          <w:b/>
          <w:sz w:val="24"/>
          <w:lang w:val="fr-FR"/>
        </w:rPr>
        <w:t>ième session</w:t>
      </w:r>
    </w:p>
    <w:p w14:paraId="62B4963D" w14:textId="39D46D4A" w:rsidR="006C311C" w:rsidRPr="007B0713" w:rsidRDefault="006C311C" w:rsidP="006C311C">
      <w:pPr>
        <w:spacing w:after="720"/>
        <w:rPr>
          <w:b/>
          <w:sz w:val="24"/>
          <w:lang w:val="fr-FR"/>
        </w:rPr>
      </w:pPr>
      <w:r w:rsidRPr="007B0713">
        <w:rPr>
          <w:b/>
          <w:sz w:val="24"/>
          <w:lang w:val="fr-FR"/>
        </w:rPr>
        <w:t>Genève, 13</w:t>
      </w:r>
      <w:r w:rsidR="00CA705A" w:rsidRPr="007B0713">
        <w:rPr>
          <w:b/>
          <w:sz w:val="24"/>
          <w:lang w:val="fr-FR"/>
        </w:rPr>
        <w:t> </w:t>
      </w:r>
      <w:r w:rsidRPr="007B0713">
        <w:rPr>
          <w:b/>
          <w:sz w:val="24"/>
          <w:lang w:val="fr-FR"/>
        </w:rPr>
        <w:t>–</w:t>
      </w:r>
      <w:r w:rsidR="00087FBA">
        <w:rPr>
          <w:b/>
          <w:sz w:val="24"/>
          <w:lang w:val="fr-FR"/>
        </w:rPr>
        <w:t> </w:t>
      </w:r>
      <w:r w:rsidRPr="007B0713">
        <w:rPr>
          <w:b/>
          <w:sz w:val="24"/>
          <w:lang w:val="fr-FR"/>
        </w:rPr>
        <w:t>17</w:t>
      </w:r>
      <w:r w:rsidR="00CA705A" w:rsidRPr="007B0713">
        <w:rPr>
          <w:b/>
          <w:sz w:val="24"/>
          <w:lang w:val="fr-FR"/>
        </w:rPr>
        <w:t> </w:t>
      </w:r>
      <w:r w:rsidRPr="007B0713">
        <w:rPr>
          <w:b/>
          <w:sz w:val="24"/>
          <w:lang w:val="fr-FR"/>
        </w:rPr>
        <w:t>septembre</w:t>
      </w:r>
      <w:r w:rsidR="00CA705A" w:rsidRPr="007B0713">
        <w:rPr>
          <w:b/>
          <w:sz w:val="24"/>
          <w:lang w:val="fr-FR"/>
        </w:rPr>
        <w:t> </w:t>
      </w:r>
      <w:r w:rsidR="00D5142E" w:rsidRPr="007B0713">
        <w:rPr>
          <w:b/>
          <w:sz w:val="24"/>
          <w:lang w:val="fr-FR"/>
        </w:rPr>
        <w:t>202</w:t>
      </w:r>
      <w:r w:rsidR="00D5142E">
        <w:rPr>
          <w:b/>
          <w:sz w:val="24"/>
          <w:lang w:val="fr-FR"/>
        </w:rPr>
        <w:t>1</w:t>
      </w:r>
    </w:p>
    <w:p w14:paraId="44F47BA0" w14:textId="7F5C83B0" w:rsidR="006C311C" w:rsidRPr="00830A5C" w:rsidRDefault="00830A5C" w:rsidP="006C311C">
      <w:pPr>
        <w:spacing w:after="360"/>
        <w:rPr>
          <w:caps/>
          <w:sz w:val="24"/>
          <w:lang w:val="fr-FR"/>
        </w:rPr>
      </w:pPr>
      <w:r w:rsidRPr="00830A5C">
        <w:rPr>
          <w:caps/>
          <w:sz w:val="24"/>
          <w:lang w:val="fr-FR"/>
        </w:rPr>
        <w:t xml:space="preserve">Rapport annuel du directeur de la </w:t>
      </w:r>
      <w:r w:rsidR="00873081">
        <w:rPr>
          <w:caps/>
          <w:sz w:val="24"/>
          <w:lang w:val="fr-FR"/>
        </w:rPr>
        <w:t>D</w:t>
      </w:r>
      <w:r w:rsidRPr="00830A5C">
        <w:rPr>
          <w:caps/>
          <w:sz w:val="24"/>
          <w:lang w:val="fr-FR"/>
        </w:rPr>
        <w:t>ivision de la supervision interne (DSI)</w:t>
      </w:r>
    </w:p>
    <w:p w14:paraId="72377E51" w14:textId="77777777" w:rsidR="006C311C" w:rsidRPr="007B0713" w:rsidRDefault="006C311C" w:rsidP="006C311C">
      <w:pPr>
        <w:spacing w:after="960"/>
        <w:rPr>
          <w:i/>
          <w:szCs w:val="22"/>
          <w:lang w:val="fr-FR"/>
        </w:rPr>
      </w:pPr>
      <w:r w:rsidRPr="007B0713">
        <w:rPr>
          <w:i/>
          <w:szCs w:val="22"/>
          <w:lang w:val="fr-FR"/>
        </w:rPr>
        <w:t>établi par le Secrétariat</w:t>
      </w:r>
    </w:p>
    <w:p w14:paraId="55F5D76B" w14:textId="7CF355C3" w:rsidR="006C311C" w:rsidRPr="007B0713" w:rsidRDefault="006C311C" w:rsidP="007B0713">
      <w:pPr>
        <w:pStyle w:val="ONUMFS"/>
        <w:numPr>
          <w:ilvl w:val="0"/>
          <w:numId w:val="24"/>
        </w:numPr>
        <w:rPr>
          <w:lang w:val="fr-FR"/>
        </w:rPr>
      </w:pPr>
      <w:r w:rsidRPr="007B0713">
        <w:rPr>
          <w:lang w:val="fr-FR"/>
        </w:rPr>
        <w:t>Conformément au paragraphe</w:t>
      </w:r>
      <w:r w:rsidR="00CA705A" w:rsidRPr="007B0713">
        <w:rPr>
          <w:lang w:val="fr-FR"/>
        </w:rPr>
        <w:t> </w:t>
      </w:r>
      <w:r w:rsidRPr="007B0713">
        <w:rPr>
          <w:lang w:val="fr-FR"/>
        </w:rPr>
        <w:t>47 de la Charte de la supervision interne, le directeur de la Division de la supervision interne</w:t>
      </w:r>
      <w:r w:rsidR="00873081">
        <w:rPr>
          <w:lang w:val="fr-FR"/>
        </w:rPr>
        <w:t> </w:t>
      </w:r>
      <w:r w:rsidRPr="007B0713">
        <w:rPr>
          <w:lang w:val="fr-FR"/>
        </w:rPr>
        <w:t>(DSI) soumet chaque année un rapport de synthèse à l</w:t>
      </w:r>
      <w:r w:rsidR="00540991">
        <w:rPr>
          <w:lang w:val="fr-FR"/>
        </w:rPr>
        <w:t>’</w:t>
      </w:r>
      <w:r w:rsidRPr="007B0713">
        <w:rPr>
          <w:lang w:val="fr-FR"/>
        </w:rPr>
        <w:t>Assemblée générale de l</w:t>
      </w:r>
      <w:r w:rsidR="00540991">
        <w:rPr>
          <w:lang w:val="fr-FR"/>
        </w:rPr>
        <w:t>’</w:t>
      </w:r>
      <w:r w:rsidR="00D5142E">
        <w:rPr>
          <w:lang w:val="fr-FR"/>
        </w:rPr>
        <w:t>Organisation Mondiale de la Propriété Intellectuelle</w:t>
      </w:r>
      <w:r w:rsidR="00873081">
        <w:rPr>
          <w:lang w:val="fr-FR"/>
        </w:rPr>
        <w:t> </w:t>
      </w:r>
      <w:r w:rsidR="00D5142E">
        <w:rPr>
          <w:lang w:val="fr-FR"/>
        </w:rPr>
        <w:t>(</w:t>
      </w:r>
      <w:r w:rsidRPr="007B0713">
        <w:rPr>
          <w:lang w:val="fr-FR"/>
        </w:rPr>
        <w:t>OMPI</w:t>
      </w:r>
      <w:r w:rsidR="00D5142E">
        <w:rPr>
          <w:lang w:val="fr-FR"/>
        </w:rPr>
        <w:t>)</w:t>
      </w:r>
      <w:r w:rsidRPr="007B0713">
        <w:rPr>
          <w:lang w:val="fr-FR"/>
        </w:rPr>
        <w:t>, par l</w:t>
      </w:r>
      <w:r w:rsidR="00540991">
        <w:rPr>
          <w:lang w:val="fr-FR"/>
        </w:rPr>
        <w:t>’</w:t>
      </w:r>
      <w:r w:rsidRPr="007B0713">
        <w:rPr>
          <w:lang w:val="fr-FR"/>
        </w:rPr>
        <w:t xml:space="preserve">intermédiaire du Comité du programme et budget (PBC).  </w:t>
      </w:r>
      <w:r w:rsidR="001C5B2D" w:rsidRPr="007B0713">
        <w:rPr>
          <w:lang w:val="fr-FR"/>
        </w:rPr>
        <w:t>Le rapport rend compte des activités de supervision interne menées au cours de la période comprise entre le</w:t>
      </w:r>
      <w:r w:rsidR="00540991">
        <w:rPr>
          <w:lang w:val="fr-FR"/>
        </w:rPr>
        <w:t xml:space="preserve"> 1</w:t>
      </w:r>
      <w:r w:rsidR="00540991" w:rsidRPr="00540991">
        <w:rPr>
          <w:vertAlign w:val="superscript"/>
          <w:lang w:val="fr-FR"/>
        </w:rPr>
        <w:t>er</w:t>
      </w:r>
      <w:r w:rsidR="00540991">
        <w:rPr>
          <w:lang w:val="fr-FR"/>
        </w:rPr>
        <w:t> </w:t>
      </w:r>
      <w:r w:rsidR="001C5B2D" w:rsidRPr="007B0713">
        <w:rPr>
          <w:lang w:val="fr-FR"/>
        </w:rPr>
        <w:t>janvier </w:t>
      </w:r>
      <w:r w:rsidRPr="007B0713">
        <w:rPr>
          <w:lang w:val="fr-FR"/>
        </w:rPr>
        <w:t xml:space="preserve">2020 </w:t>
      </w:r>
      <w:r w:rsidR="001C5B2D" w:rsidRPr="007B0713">
        <w:rPr>
          <w:lang w:val="fr-FR"/>
        </w:rPr>
        <w:t>et le 31 décembre </w:t>
      </w:r>
      <w:r w:rsidRPr="007B0713">
        <w:rPr>
          <w:lang w:val="fr-FR"/>
        </w:rPr>
        <w:t>2020.</w:t>
      </w:r>
    </w:p>
    <w:p w14:paraId="53561696" w14:textId="48C0573E" w:rsidR="006C311C" w:rsidRPr="007B0713" w:rsidRDefault="006C311C" w:rsidP="007B0713">
      <w:pPr>
        <w:pStyle w:val="ONUMFS"/>
        <w:rPr>
          <w:lang w:val="fr-FR"/>
        </w:rPr>
      </w:pPr>
      <w:r w:rsidRPr="007B0713">
        <w:rPr>
          <w:lang w:val="fr-FR"/>
        </w:rPr>
        <w:t>Le paragraphe de décision ci</w:t>
      </w:r>
      <w:r w:rsidR="00087FBA">
        <w:rPr>
          <w:lang w:val="fr-FR"/>
        </w:rPr>
        <w:noBreakHyphen/>
      </w:r>
      <w:r w:rsidRPr="007B0713">
        <w:rPr>
          <w:lang w:val="fr-FR"/>
        </w:rPr>
        <w:t>après est proposé.</w:t>
      </w:r>
    </w:p>
    <w:p w14:paraId="28AD55DB" w14:textId="6F010218" w:rsidR="006C311C" w:rsidRPr="00873081" w:rsidRDefault="00CA705A" w:rsidP="00873081">
      <w:pPr>
        <w:pStyle w:val="ONUMFS"/>
        <w:ind w:left="5533"/>
        <w:rPr>
          <w:i/>
        </w:rPr>
      </w:pPr>
      <w:r w:rsidRPr="00873081">
        <w:rPr>
          <w:i/>
        </w:rPr>
        <w:t>Le Comité du programme et budget (PBC) a recommandé à l</w:t>
      </w:r>
      <w:r w:rsidR="00540991" w:rsidRPr="00873081">
        <w:rPr>
          <w:i/>
        </w:rPr>
        <w:t>’</w:t>
      </w:r>
      <w:r w:rsidRPr="00873081">
        <w:rPr>
          <w:i/>
        </w:rPr>
        <w:t>Assemblée générale de l</w:t>
      </w:r>
      <w:r w:rsidR="00540991" w:rsidRPr="00873081">
        <w:rPr>
          <w:i/>
        </w:rPr>
        <w:t>’</w:t>
      </w:r>
      <w:r w:rsidRPr="00873081">
        <w:rPr>
          <w:i/>
        </w:rPr>
        <w:t>OMPI de prendre note du</w:t>
      </w:r>
      <w:r w:rsidR="006C311C" w:rsidRPr="00873081">
        <w:rPr>
          <w:i/>
        </w:rPr>
        <w:t xml:space="preserve"> “R</w:t>
      </w:r>
      <w:r w:rsidRPr="00873081">
        <w:rPr>
          <w:i/>
        </w:rPr>
        <w:t>ap</w:t>
      </w:r>
      <w:r w:rsidR="006C311C" w:rsidRPr="00873081">
        <w:rPr>
          <w:i/>
        </w:rPr>
        <w:t xml:space="preserve">port </w:t>
      </w:r>
      <w:r w:rsidRPr="00873081">
        <w:rPr>
          <w:i/>
        </w:rPr>
        <w:t>annuel du directeur de la Division de la supervision interne</w:t>
      </w:r>
      <w:r w:rsidR="006C311C" w:rsidRPr="00873081">
        <w:rPr>
          <w:i/>
        </w:rPr>
        <w:t xml:space="preserve"> (D</w:t>
      </w:r>
      <w:r w:rsidRPr="00873081">
        <w:rPr>
          <w:i/>
        </w:rPr>
        <w:t>SI</w:t>
      </w:r>
      <w:r w:rsidR="006C311C" w:rsidRPr="00873081">
        <w:rPr>
          <w:i/>
        </w:rPr>
        <w:t>)” (</w:t>
      </w:r>
      <w:r w:rsidR="00540991" w:rsidRPr="00873081">
        <w:rPr>
          <w:i/>
        </w:rPr>
        <w:t>document</w:t>
      </w:r>
      <w:r w:rsidR="00873081">
        <w:rPr>
          <w:i/>
        </w:rPr>
        <w:t> </w:t>
      </w:r>
      <w:r w:rsidR="00540991" w:rsidRPr="00873081">
        <w:rPr>
          <w:i/>
        </w:rPr>
        <w:t>WO</w:t>
      </w:r>
      <w:r w:rsidR="006C311C" w:rsidRPr="00873081">
        <w:rPr>
          <w:i/>
        </w:rPr>
        <w:t>/PBC/33/</w:t>
      </w:r>
      <w:r w:rsidR="006E5895">
        <w:rPr>
          <w:i/>
        </w:rPr>
        <w:t>6</w:t>
      </w:r>
      <w:r w:rsidR="006C311C" w:rsidRPr="00873081">
        <w:rPr>
          <w:i/>
        </w:rPr>
        <w:t>).</w:t>
      </w:r>
    </w:p>
    <w:p w14:paraId="1CC3727A" w14:textId="7D51106B" w:rsidR="006C311C" w:rsidRPr="007B0713" w:rsidRDefault="006C311C" w:rsidP="004346C8">
      <w:pPr>
        <w:spacing w:before="720"/>
        <w:ind w:left="5534"/>
        <w:rPr>
          <w:lang w:val="fr-FR"/>
        </w:rPr>
        <w:sectPr w:rsidR="006C311C" w:rsidRPr="007B0713" w:rsidSect="00087FBA">
          <w:headerReference w:type="default" r:id="rId10"/>
          <w:footerReference w:type="default" r:id="rId11"/>
          <w:headerReference w:type="first" r:id="rId12"/>
          <w:endnotePr>
            <w:numFmt w:val="decimal"/>
          </w:endnotePr>
          <w:pgSz w:w="11907" w:h="16840" w:code="9"/>
          <w:pgMar w:top="567" w:right="1134" w:bottom="1418" w:left="1418" w:header="510" w:footer="1021" w:gutter="0"/>
          <w:pgNumType w:start="1"/>
          <w:cols w:space="720"/>
          <w:titlePg/>
          <w:docGrid w:linePitch="299"/>
        </w:sectPr>
      </w:pPr>
      <w:r w:rsidRPr="007B0713">
        <w:rPr>
          <w:lang w:val="fr-FR"/>
        </w:rPr>
        <w:t>[Le rapport annuel du directeur de</w:t>
      </w:r>
      <w:r w:rsidR="003C3E45" w:rsidRPr="007B0713">
        <w:rPr>
          <w:lang w:val="fr-FR"/>
        </w:rPr>
        <w:t xml:space="preserve"> la DSI</w:t>
      </w:r>
      <w:r w:rsidRPr="007B0713">
        <w:rPr>
          <w:lang w:val="fr-FR"/>
        </w:rPr>
        <w:t xml:space="preserve"> suit]</w:t>
      </w:r>
    </w:p>
    <w:p w14:paraId="110B637A" w14:textId="77777777" w:rsidR="006C311C" w:rsidRPr="007B0713" w:rsidRDefault="006C311C" w:rsidP="006C311C">
      <w:pPr>
        <w:rPr>
          <w:lang w:val="fr-FR"/>
        </w:rPr>
      </w:pPr>
      <w:r w:rsidRPr="007B0713">
        <w:rPr>
          <w:lang w:val="fr-FR"/>
        </w:rPr>
        <w:lastRenderedPageBreak/>
        <w:br w:type="page"/>
      </w:r>
    </w:p>
    <w:p w14:paraId="1CBB3255" w14:textId="26F6C9C3" w:rsidR="001B7461" w:rsidRPr="00C42767" w:rsidRDefault="00C42767" w:rsidP="001B7461">
      <w:pPr>
        <w:spacing w:after="100" w:afterAutospacing="1"/>
        <w:jc w:val="center"/>
        <w:rPr>
          <w:b/>
          <w:caps/>
          <w:lang w:val="fr-FR"/>
        </w:rPr>
      </w:pPr>
      <w:r w:rsidRPr="00C42767">
        <w:rPr>
          <w:b/>
          <w:caps/>
          <w:lang w:val="fr-FR"/>
        </w:rPr>
        <w:lastRenderedPageBreak/>
        <w:t>Rapport annuel du directeur de la Division de la supervision interne</w:t>
      </w:r>
    </w:p>
    <w:p w14:paraId="369C4370" w14:textId="000ADE3C" w:rsidR="006C311C" w:rsidRPr="007B0713" w:rsidRDefault="00CB4CC2" w:rsidP="006C311C">
      <w:pPr>
        <w:spacing w:after="720"/>
        <w:jc w:val="center"/>
        <w:rPr>
          <w:lang w:val="fr-FR"/>
        </w:rPr>
      </w:pPr>
      <w:r w:rsidRPr="007B0713">
        <w:rPr>
          <w:lang w:val="fr-FR"/>
        </w:rPr>
        <w:t>1</w:t>
      </w:r>
      <w:r w:rsidR="006C311C" w:rsidRPr="007B0713">
        <w:rPr>
          <w:vertAlign w:val="superscript"/>
          <w:lang w:val="fr-FR"/>
        </w:rPr>
        <w:t>er</w:t>
      </w:r>
      <w:r w:rsidR="00CA705A" w:rsidRPr="007B0713">
        <w:rPr>
          <w:lang w:val="fr-FR"/>
        </w:rPr>
        <w:t> </w:t>
      </w:r>
      <w:r w:rsidR="006C311C" w:rsidRPr="007B0713">
        <w:rPr>
          <w:lang w:val="fr-FR"/>
        </w:rPr>
        <w:t>janvier</w:t>
      </w:r>
      <w:r w:rsidR="00CA705A" w:rsidRPr="007B0713">
        <w:rPr>
          <w:lang w:val="fr-FR"/>
        </w:rPr>
        <w:t> </w:t>
      </w:r>
      <w:r w:rsidR="006C311C" w:rsidRPr="007B0713">
        <w:rPr>
          <w:lang w:val="fr-FR"/>
        </w:rPr>
        <w:t>2020 – 31</w:t>
      </w:r>
      <w:r w:rsidR="00CA705A" w:rsidRPr="007B0713">
        <w:rPr>
          <w:lang w:val="fr-FR"/>
        </w:rPr>
        <w:t> </w:t>
      </w:r>
      <w:r w:rsidR="006C311C" w:rsidRPr="007B0713">
        <w:rPr>
          <w:lang w:val="fr-FR"/>
        </w:rPr>
        <w:t>décembre</w:t>
      </w:r>
      <w:r w:rsidR="00CA705A" w:rsidRPr="007B0713">
        <w:rPr>
          <w:lang w:val="fr-FR"/>
        </w:rPr>
        <w:t> </w:t>
      </w:r>
      <w:r w:rsidR="006C311C" w:rsidRPr="007B0713">
        <w:rPr>
          <w:lang w:val="fr-FR"/>
        </w:rPr>
        <w:t>2020</w:t>
      </w:r>
    </w:p>
    <w:p w14:paraId="23D3E273" w14:textId="6F592E9D" w:rsidR="006C311C" w:rsidRPr="0030417E" w:rsidRDefault="0030417E" w:rsidP="006C311C">
      <w:pPr>
        <w:jc w:val="center"/>
        <w:rPr>
          <w:b/>
          <w:caps/>
          <w:lang w:val="fr-FR"/>
        </w:rPr>
      </w:pPr>
      <w:r w:rsidRPr="0030417E">
        <w:rPr>
          <w:b/>
          <w:caps/>
          <w:lang w:val="fr-FR"/>
        </w:rPr>
        <w:t>Table des matières</w:t>
      </w:r>
    </w:p>
    <w:p w14:paraId="73BB98EA" w14:textId="429689E5" w:rsidR="00A36917" w:rsidRPr="00A36917" w:rsidRDefault="006C769E">
      <w:pPr>
        <w:pStyle w:val="TOC1"/>
        <w:rPr>
          <w:rFonts w:asciiTheme="minorHAnsi" w:eastAsiaTheme="minorEastAsia" w:hAnsiTheme="minorHAnsi" w:cstheme="minorBidi"/>
          <w:caps w:val="0"/>
          <w:noProof/>
          <w:szCs w:val="22"/>
          <w:lang w:val="fr-CH" w:eastAsia="en-US"/>
        </w:rPr>
      </w:pPr>
      <w:r w:rsidRPr="007B0713">
        <w:rPr>
          <w:lang w:val="fr-FR"/>
        </w:rPr>
        <w:fldChar w:fldCharType="begin"/>
      </w:r>
      <w:r w:rsidRPr="007B0713">
        <w:rPr>
          <w:lang w:val="fr-FR"/>
        </w:rPr>
        <w:instrText xml:space="preserve"> TOC \t </w:instrText>
      </w:r>
      <w:r w:rsidR="00672F9F">
        <w:rPr>
          <w:lang w:val="fr-FR"/>
        </w:rPr>
        <w:instrText>“</w:instrText>
      </w:r>
      <w:r w:rsidR="00672F9F" w:rsidRPr="007B0713">
        <w:rPr>
          <w:lang w:val="fr-FR"/>
        </w:rPr>
        <w:instrText>H</w:instrText>
      </w:r>
      <w:r w:rsidRPr="007B0713">
        <w:rPr>
          <w:lang w:val="fr-FR"/>
        </w:rPr>
        <w:instrText>eading 1;</w:instrText>
      </w:r>
      <w:r w:rsidR="00672F9F" w:rsidRPr="007B0713">
        <w:rPr>
          <w:lang w:val="fr-FR"/>
        </w:rPr>
        <w:instrText>1</w:instrText>
      </w:r>
      <w:r w:rsidR="00672F9F">
        <w:rPr>
          <w:lang w:val="fr-FR"/>
        </w:rPr>
        <w:instrText>”</w:instrText>
      </w:r>
      <w:r w:rsidRPr="007B0713">
        <w:rPr>
          <w:lang w:val="fr-FR"/>
        </w:rPr>
        <w:instrText xml:space="preserve"> </w:instrText>
      </w:r>
      <w:r w:rsidRPr="007B0713">
        <w:rPr>
          <w:lang w:val="fr-FR"/>
        </w:rPr>
        <w:fldChar w:fldCharType="separate"/>
      </w:r>
      <w:r w:rsidR="00A36917" w:rsidRPr="00166436">
        <w:rPr>
          <w:noProof/>
          <w:lang w:val="fr-FR"/>
        </w:rPr>
        <w:t>Liste des sigles</w:t>
      </w:r>
      <w:r w:rsidR="00A36917" w:rsidRPr="00A36917">
        <w:rPr>
          <w:noProof/>
          <w:lang w:val="fr-CH"/>
        </w:rPr>
        <w:tab/>
      </w:r>
      <w:r w:rsidR="00A36917">
        <w:rPr>
          <w:noProof/>
        </w:rPr>
        <w:fldChar w:fldCharType="begin"/>
      </w:r>
      <w:r w:rsidR="00A36917" w:rsidRPr="00A36917">
        <w:rPr>
          <w:noProof/>
          <w:lang w:val="fr-CH"/>
        </w:rPr>
        <w:instrText xml:space="preserve"> PAGEREF _Toc75158594 \h </w:instrText>
      </w:r>
      <w:r w:rsidR="00A36917">
        <w:rPr>
          <w:noProof/>
        </w:rPr>
      </w:r>
      <w:r w:rsidR="00A36917">
        <w:rPr>
          <w:noProof/>
        </w:rPr>
        <w:fldChar w:fldCharType="separate"/>
      </w:r>
      <w:r w:rsidR="00A36917" w:rsidRPr="00A36917">
        <w:rPr>
          <w:noProof/>
          <w:lang w:val="fr-CH"/>
        </w:rPr>
        <w:t>3</w:t>
      </w:r>
      <w:r w:rsidR="00A36917">
        <w:rPr>
          <w:noProof/>
        </w:rPr>
        <w:fldChar w:fldCharType="end"/>
      </w:r>
    </w:p>
    <w:p w14:paraId="7EE64F33" w14:textId="0AEB5890" w:rsidR="00A36917" w:rsidRPr="00A36917" w:rsidRDefault="00A36917">
      <w:pPr>
        <w:pStyle w:val="TOC1"/>
        <w:rPr>
          <w:rFonts w:asciiTheme="minorHAnsi" w:eastAsiaTheme="minorEastAsia" w:hAnsiTheme="minorHAnsi" w:cstheme="minorBidi"/>
          <w:caps w:val="0"/>
          <w:noProof/>
          <w:szCs w:val="22"/>
          <w:lang w:val="fr-CH" w:eastAsia="en-US"/>
        </w:rPr>
      </w:pPr>
      <w:r w:rsidRPr="00166436">
        <w:rPr>
          <w:noProof/>
          <w:lang w:val="fr-FR"/>
        </w:rPr>
        <w:t>Généralités</w:t>
      </w:r>
      <w:r w:rsidRPr="00A36917">
        <w:rPr>
          <w:noProof/>
          <w:lang w:val="fr-CH"/>
        </w:rPr>
        <w:tab/>
      </w:r>
      <w:r>
        <w:rPr>
          <w:noProof/>
        </w:rPr>
        <w:fldChar w:fldCharType="begin"/>
      </w:r>
      <w:r w:rsidRPr="00A36917">
        <w:rPr>
          <w:noProof/>
          <w:lang w:val="fr-CH"/>
        </w:rPr>
        <w:instrText xml:space="preserve"> PAGEREF _Toc75158595 \h </w:instrText>
      </w:r>
      <w:r>
        <w:rPr>
          <w:noProof/>
        </w:rPr>
      </w:r>
      <w:r>
        <w:rPr>
          <w:noProof/>
        </w:rPr>
        <w:fldChar w:fldCharType="separate"/>
      </w:r>
      <w:r w:rsidRPr="00A36917">
        <w:rPr>
          <w:noProof/>
          <w:lang w:val="fr-CH"/>
        </w:rPr>
        <w:t>4</w:t>
      </w:r>
      <w:r>
        <w:rPr>
          <w:noProof/>
        </w:rPr>
        <w:fldChar w:fldCharType="end"/>
      </w:r>
    </w:p>
    <w:p w14:paraId="64796404" w14:textId="1DB99276" w:rsidR="00A36917" w:rsidRPr="00A36917" w:rsidRDefault="00A36917">
      <w:pPr>
        <w:pStyle w:val="TOC1"/>
        <w:rPr>
          <w:rFonts w:asciiTheme="minorHAnsi" w:eastAsiaTheme="minorEastAsia" w:hAnsiTheme="minorHAnsi" w:cstheme="minorBidi"/>
          <w:caps w:val="0"/>
          <w:noProof/>
          <w:szCs w:val="22"/>
          <w:lang w:val="fr-CH" w:eastAsia="en-US"/>
        </w:rPr>
      </w:pPr>
      <w:r w:rsidRPr="00166436">
        <w:rPr>
          <w:noProof/>
          <w:lang w:val="fr-FR"/>
        </w:rPr>
        <w:t>Faits marquants survenus durant la période considérée</w:t>
      </w:r>
      <w:r w:rsidRPr="00A36917">
        <w:rPr>
          <w:noProof/>
          <w:lang w:val="fr-CH"/>
        </w:rPr>
        <w:tab/>
      </w:r>
      <w:r>
        <w:rPr>
          <w:noProof/>
        </w:rPr>
        <w:fldChar w:fldCharType="begin"/>
      </w:r>
      <w:r w:rsidRPr="00A36917">
        <w:rPr>
          <w:noProof/>
          <w:lang w:val="fr-CH"/>
        </w:rPr>
        <w:instrText xml:space="preserve"> PAGEREF _Toc75158596 \h </w:instrText>
      </w:r>
      <w:r>
        <w:rPr>
          <w:noProof/>
        </w:rPr>
      </w:r>
      <w:r>
        <w:rPr>
          <w:noProof/>
        </w:rPr>
        <w:fldChar w:fldCharType="separate"/>
      </w:r>
      <w:r w:rsidRPr="00A36917">
        <w:rPr>
          <w:noProof/>
          <w:lang w:val="fr-CH"/>
        </w:rPr>
        <w:t>4</w:t>
      </w:r>
      <w:r>
        <w:rPr>
          <w:noProof/>
        </w:rPr>
        <w:fldChar w:fldCharType="end"/>
      </w:r>
    </w:p>
    <w:p w14:paraId="1FFEDD79" w14:textId="4A17D20F" w:rsidR="00A36917" w:rsidRPr="00A36917" w:rsidRDefault="00A36917">
      <w:pPr>
        <w:pStyle w:val="TOC1"/>
        <w:rPr>
          <w:rFonts w:asciiTheme="minorHAnsi" w:eastAsiaTheme="minorEastAsia" w:hAnsiTheme="minorHAnsi" w:cstheme="minorBidi"/>
          <w:caps w:val="0"/>
          <w:noProof/>
          <w:szCs w:val="22"/>
          <w:lang w:val="fr-CH" w:eastAsia="en-US"/>
        </w:rPr>
      </w:pPr>
      <w:r w:rsidRPr="00166436">
        <w:rPr>
          <w:noProof/>
          <w:lang w:val="fr-FR"/>
        </w:rPr>
        <w:t>Principes de planification</w:t>
      </w:r>
      <w:r w:rsidRPr="00A36917">
        <w:rPr>
          <w:noProof/>
          <w:lang w:val="fr-CH"/>
        </w:rPr>
        <w:tab/>
      </w:r>
      <w:r>
        <w:rPr>
          <w:noProof/>
        </w:rPr>
        <w:fldChar w:fldCharType="begin"/>
      </w:r>
      <w:r w:rsidRPr="00A36917">
        <w:rPr>
          <w:noProof/>
          <w:lang w:val="fr-CH"/>
        </w:rPr>
        <w:instrText xml:space="preserve"> PAGEREF _Toc75158597 \h </w:instrText>
      </w:r>
      <w:r>
        <w:rPr>
          <w:noProof/>
        </w:rPr>
      </w:r>
      <w:r>
        <w:rPr>
          <w:noProof/>
        </w:rPr>
        <w:fldChar w:fldCharType="separate"/>
      </w:r>
      <w:r w:rsidRPr="00A36917">
        <w:rPr>
          <w:noProof/>
          <w:lang w:val="fr-CH"/>
        </w:rPr>
        <w:t>5</w:t>
      </w:r>
      <w:r>
        <w:rPr>
          <w:noProof/>
        </w:rPr>
        <w:fldChar w:fldCharType="end"/>
      </w:r>
    </w:p>
    <w:p w14:paraId="0F8333A4" w14:textId="09228229" w:rsidR="00A36917" w:rsidRPr="00A36917" w:rsidRDefault="00A36917">
      <w:pPr>
        <w:pStyle w:val="TOC1"/>
        <w:rPr>
          <w:rFonts w:asciiTheme="minorHAnsi" w:eastAsiaTheme="minorEastAsia" w:hAnsiTheme="minorHAnsi" w:cstheme="minorBidi"/>
          <w:caps w:val="0"/>
          <w:noProof/>
          <w:szCs w:val="22"/>
          <w:lang w:val="fr-CH" w:eastAsia="en-US"/>
        </w:rPr>
      </w:pPr>
      <w:r w:rsidRPr="00166436">
        <w:rPr>
          <w:noProof/>
          <w:lang w:val="fr-FR"/>
        </w:rPr>
        <w:t>Normes professionnelles</w:t>
      </w:r>
      <w:r w:rsidRPr="00A36917">
        <w:rPr>
          <w:noProof/>
          <w:lang w:val="fr-CH"/>
        </w:rPr>
        <w:tab/>
      </w:r>
      <w:r>
        <w:rPr>
          <w:noProof/>
        </w:rPr>
        <w:fldChar w:fldCharType="begin"/>
      </w:r>
      <w:r w:rsidRPr="00A36917">
        <w:rPr>
          <w:noProof/>
          <w:lang w:val="fr-CH"/>
        </w:rPr>
        <w:instrText xml:space="preserve"> PAGEREF _Toc75158598 \h </w:instrText>
      </w:r>
      <w:r>
        <w:rPr>
          <w:noProof/>
        </w:rPr>
      </w:r>
      <w:r>
        <w:rPr>
          <w:noProof/>
        </w:rPr>
        <w:fldChar w:fldCharType="separate"/>
      </w:r>
      <w:r w:rsidRPr="00A36917">
        <w:rPr>
          <w:noProof/>
          <w:lang w:val="fr-CH"/>
        </w:rPr>
        <w:t>5</w:t>
      </w:r>
      <w:r>
        <w:rPr>
          <w:noProof/>
        </w:rPr>
        <w:fldChar w:fldCharType="end"/>
      </w:r>
    </w:p>
    <w:p w14:paraId="3760D566" w14:textId="69DD1BAE" w:rsidR="00A36917" w:rsidRPr="00A36917" w:rsidRDefault="00A36917">
      <w:pPr>
        <w:pStyle w:val="TOC1"/>
        <w:rPr>
          <w:rFonts w:asciiTheme="minorHAnsi" w:eastAsiaTheme="minorEastAsia" w:hAnsiTheme="minorHAnsi" w:cstheme="minorBidi"/>
          <w:caps w:val="0"/>
          <w:noProof/>
          <w:szCs w:val="22"/>
          <w:lang w:val="fr-CH" w:eastAsia="en-US"/>
        </w:rPr>
      </w:pPr>
      <w:r w:rsidRPr="00166436">
        <w:rPr>
          <w:noProof/>
          <w:lang w:val="fr-FR"/>
        </w:rPr>
        <w:t>Intégration du principe d</w:t>
      </w:r>
      <w:r w:rsidR="00540991">
        <w:rPr>
          <w:noProof/>
          <w:lang w:val="fr-FR"/>
        </w:rPr>
        <w:t>’</w:t>
      </w:r>
      <w:r w:rsidRPr="00166436">
        <w:rPr>
          <w:noProof/>
          <w:lang w:val="fr-FR"/>
        </w:rPr>
        <w:t>égalité entre les sexes</w:t>
      </w:r>
      <w:r w:rsidRPr="00A36917">
        <w:rPr>
          <w:noProof/>
          <w:lang w:val="fr-CH"/>
        </w:rPr>
        <w:tab/>
      </w:r>
      <w:r>
        <w:rPr>
          <w:noProof/>
        </w:rPr>
        <w:fldChar w:fldCharType="begin"/>
      </w:r>
      <w:r w:rsidRPr="00A36917">
        <w:rPr>
          <w:noProof/>
          <w:lang w:val="fr-CH"/>
        </w:rPr>
        <w:instrText xml:space="preserve"> PAGEREF _Toc75158599 \h </w:instrText>
      </w:r>
      <w:r>
        <w:rPr>
          <w:noProof/>
        </w:rPr>
      </w:r>
      <w:r>
        <w:rPr>
          <w:noProof/>
        </w:rPr>
        <w:fldChar w:fldCharType="separate"/>
      </w:r>
      <w:r w:rsidRPr="00A36917">
        <w:rPr>
          <w:noProof/>
          <w:lang w:val="fr-CH"/>
        </w:rPr>
        <w:t>5</w:t>
      </w:r>
      <w:r>
        <w:rPr>
          <w:noProof/>
        </w:rPr>
        <w:fldChar w:fldCharType="end"/>
      </w:r>
    </w:p>
    <w:p w14:paraId="18E77416" w14:textId="7A84DD21" w:rsidR="00A36917" w:rsidRPr="00A36917" w:rsidRDefault="00A36917">
      <w:pPr>
        <w:pStyle w:val="TOC1"/>
        <w:rPr>
          <w:rFonts w:asciiTheme="minorHAnsi" w:eastAsiaTheme="minorEastAsia" w:hAnsiTheme="minorHAnsi" w:cstheme="minorBidi"/>
          <w:caps w:val="0"/>
          <w:noProof/>
          <w:szCs w:val="22"/>
          <w:lang w:val="fr-CH" w:eastAsia="en-US"/>
        </w:rPr>
      </w:pPr>
      <w:r w:rsidRPr="00166436">
        <w:rPr>
          <w:noProof/>
          <w:lang w:val="fr-FR"/>
        </w:rPr>
        <w:t>Principales conclusions et recommandations de supervision jugées prioritaires</w:t>
      </w:r>
      <w:r w:rsidRPr="00A36917">
        <w:rPr>
          <w:noProof/>
          <w:lang w:val="fr-CH"/>
        </w:rPr>
        <w:tab/>
      </w:r>
      <w:r>
        <w:rPr>
          <w:noProof/>
        </w:rPr>
        <w:fldChar w:fldCharType="begin"/>
      </w:r>
      <w:r w:rsidRPr="00A36917">
        <w:rPr>
          <w:noProof/>
          <w:lang w:val="fr-CH"/>
        </w:rPr>
        <w:instrText xml:space="preserve"> PAGEREF _Toc75158600 \h </w:instrText>
      </w:r>
      <w:r>
        <w:rPr>
          <w:noProof/>
        </w:rPr>
      </w:r>
      <w:r>
        <w:rPr>
          <w:noProof/>
        </w:rPr>
        <w:fldChar w:fldCharType="separate"/>
      </w:r>
      <w:r w:rsidRPr="00A36917">
        <w:rPr>
          <w:noProof/>
          <w:lang w:val="fr-CH"/>
        </w:rPr>
        <w:t>6</w:t>
      </w:r>
      <w:r>
        <w:rPr>
          <w:noProof/>
        </w:rPr>
        <w:fldChar w:fldCharType="end"/>
      </w:r>
    </w:p>
    <w:p w14:paraId="025D3528" w14:textId="1B0C47D7" w:rsidR="00A36917" w:rsidRPr="00A36917" w:rsidRDefault="00A36917">
      <w:pPr>
        <w:pStyle w:val="TOC1"/>
        <w:rPr>
          <w:rFonts w:asciiTheme="minorHAnsi" w:eastAsiaTheme="minorEastAsia" w:hAnsiTheme="minorHAnsi" w:cstheme="minorBidi"/>
          <w:caps w:val="0"/>
          <w:noProof/>
          <w:szCs w:val="22"/>
          <w:lang w:val="fr-CH" w:eastAsia="en-US"/>
        </w:rPr>
      </w:pPr>
      <w:r w:rsidRPr="00166436">
        <w:rPr>
          <w:noProof/>
          <w:lang w:val="fr-FR"/>
        </w:rPr>
        <w:t>Missions ayant fait l</w:t>
      </w:r>
      <w:r w:rsidR="00540991">
        <w:rPr>
          <w:noProof/>
          <w:lang w:val="fr-FR"/>
        </w:rPr>
        <w:t>’</w:t>
      </w:r>
      <w:r w:rsidRPr="00166436">
        <w:rPr>
          <w:noProof/>
          <w:lang w:val="fr-FR"/>
        </w:rPr>
        <w:t>objet d</w:t>
      </w:r>
      <w:r w:rsidR="00540991">
        <w:rPr>
          <w:noProof/>
          <w:lang w:val="fr-FR"/>
        </w:rPr>
        <w:t>’</w:t>
      </w:r>
      <w:r w:rsidRPr="00166436">
        <w:rPr>
          <w:noProof/>
          <w:lang w:val="fr-FR"/>
        </w:rPr>
        <w:t>un rapport en 2020</w:t>
      </w:r>
      <w:r w:rsidRPr="00A36917">
        <w:rPr>
          <w:noProof/>
          <w:lang w:val="fr-CH"/>
        </w:rPr>
        <w:tab/>
      </w:r>
      <w:r>
        <w:rPr>
          <w:noProof/>
        </w:rPr>
        <w:fldChar w:fldCharType="begin"/>
      </w:r>
      <w:r w:rsidRPr="00A36917">
        <w:rPr>
          <w:noProof/>
          <w:lang w:val="fr-CH"/>
        </w:rPr>
        <w:instrText xml:space="preserve"> PAGEREF _Toc75158601 \h </w:instrText>
      </w:r>
      <w:r>
        <w:rPr>
          <w:noProof/>
        </w:rPr>
      </w:r>
      <w:r>
        <w:rPr>
          <w:noProof/>
        </w:rPr>
        <w:fldChar w:fldCharType="separate"/>
      </w:r>
      <w:r w:rsidRPr="00A36917">
        <w:rPr>
          <w:noProof/>
          <w:lang w:val="fr-CH"/>
        </w:rPr>
        <w:t>6</w:t>
      </w:r>
      <w:r>
        <w:rPr>
          <w:noProof/>
        </w:rPr>
        <w:fldChar w:fldCharType="end"/>
      </w:r>
    </w:p>
    <w:p w14:paraId="4CCCE5BF" w14:textId="35CC1B04" w:rsidR="00A36917" w:rsidRPr="00A36917" w:rsidRDefault="00A36917">
      <w:pPr>
        <w:pStyle w:val="TOC1"/>
        <w:rPr>
          <w:rFonts w:asciiTheme="minorHAnsi" w:eastAsiaTheme="minorEastAsia" w:hAnsiTheme="minorHAnsi" w:cstheme="minorBidi"/>
          <w:caps w:val="0"/>
          <w:noProof/>
          <w:szCs w:val="22"/>
          <w:lang w:val="fr-CH" w:eastAsia="en-US"/>
        </w:rPr>
      </w:pPr>
      <w:r w:rsidRPr="00166436">
        <w:rPr>
          <w:noProof/>
          <w:lang w:val="fr-FR"/>
        </w:rPr>
        <w:t>Missions lancées à la fin de 2020</w:t>
      </w:r>
      <w:r w:rsidRPr="00A36917">
        <w:rPr>
          <w:noProof/>
          <w:lang w:val="fr-CH"/>
        </w:rPr>
        <w:tab/>
      </w:r>
      <w:r>
        <w:rPr>
          <w:noProof/>
        </w:rPr>
        <w:fldChar w:fldCharType="begin"/>
      </w:r>
      <w:r w:rsidRPr="00A36917">
        <w:rPr>
          <w:noProof/>
          <w:lang w:val="fr-CH"/>
        </w:rPr>
        <w:instrText xml:space="preserve"> PAGEREF _Toc75158602 \h </w:instrText>
      </w:r>
      <w:r>
        <w:rPr>
          <w:noProof/>
        </w:rPr>
      </w:r>
      <w:r>
        <w:rPr>
          <w:noProof/>
        </w:rPr>
        <w:fldChar w:fldCharType="separate"/>
      </w:r>
      <w:r w:rsidRPr="00A36917">
        <w:rPr>
          <w:noProof/>
          <w:lang w:val="fr-CH"/>
        </w:rPr>
        <w:t>13</w:t>
      </w:r>
      <w:r>
        <w:rPr>
          <w:noProof/>
        </w:rPr>
        <w:fldChar w:fldCharType="end"/>
      </w:r>
    </w:p>
    <w:p w14:paraId="6B969C4A" w14:textId="6BAA40B2" w:rsidR="00A36917" w:rsidRPr="00A36917" w:rsidRDefault="00A36917">
      <w:pPr>
        <w:pStyle w:val="TOC1"/>
        <w:rPr>
          <w:rFonts w:asciiTheme="minorHAnsi" w:eastAsiaTheme="minorEastAsia" w:hAnsiTheme="minorHAnsi" w:cstheme="minorBidi"/>
          <w:caps w:val="0"/>
          <w:noProof/>
          <w:szCs w:val="22"/>
          <w:lang w:val="fr-CH" w:eastAsia="en-US"/>
        </w:rPr>
      </w:pPr>
      <w:r w:rsidRPr="00166436">
        <w:rPr>
          <w:noProof/>
          <w:lang w:val="fr-FR"/>
        </w:rPr>
        <w:t>Activités d</w:t>
      </w:r>
      <w:r w:rsidR="00540991">
        <w:rPr>
          <w:noProof/>
          <w:lang w:val="fr-FR"/>
        </w:rPr>
        <w:t>’</w:t>
      </w:r>
      <w:r w:rsidRPr="00166436">
        <w:rPr>
          <w:noProof/>
          <w:lang w:val="fr-FR"/>
        </w:rPr>
        <w:t>enquête</w:t>
      </w:r>
      <w:r w:rsidRPr="00A36917">
        <w:rPr>
          <w:noProof/>
          <w:lang w:val="fr-CH"/>
        </w:rPr>
        <w:tab/>
      </w:r>
      <w:r>
        <w:rPr>
          <w:noProof/>
        </w:rPr>
        <w:fldChar w:fldCharType="begin"/>
      </w:r>
      <w:r w:rsidRPr="00A36917">
        <w:rPr>
          <w:noProof/>
          <w:lang w:val="fr-CH"/>
        </w:rPr>
        <w:instrText xml:space="preserve"> PAGEREF _Toc75158603 \h </w:instrText>
      </w:r>
      <w:r>
        <w:rPr>
          <w:noProof/>
        </w:rPr>
      </w:r>
      <w:r>
        <w:rPr>
          <w:noProof/>
        </w:rPr>
        <w:fldChar w:fldCharType="separate"/>
      </w:r>
      <w:r w:rsidRPr="00A36917">
        <w:rPr>
          <w:noProof/>
          <w:lang w:val="fr-CH"/>
        </w:rPr>
        <w:t>15</w:t>
      </w:r>
      <w:r>
        <w:rPr>
          <w:noProof/>
        </w:rPr>
        <w:fldChar w:fldCharType="end"/>
      </w:r>
    </w:p>
    <w:p w14:paraId="0BF6B3CE" w14:textId="2FFBF877" w:rsidR="00A36917" w:rsidRPr="00A36917" w:rsidRDefault="00A36917">
      <w:pPr>
        <w:pStyle w:val="TOC1"/>
        <w:rPr>
          <w:rFonts w:asciiTheme="minorHAnsi" w:eastAsiaTheme="minorEastAsia" w:hAnsiTheme="minorHAnsi" w:cstheme="minorBidi"/>
          <w:caps w:val="0"/>
          <w:noProof/>
          <w:szCs w:val="22"/>
          <w:lang w:val="fr-CH" w:eastAsia="en-US"/>
        </w:rPr>
      </w:pPr>
      <w:r w:rsidRPr="00166436">
        <w:rPr>
          <w:noProof/>
          <w:lang w:val="fr-FR"/>
        </w:rPr>
        <w:t>Cas dans lesquels des demandes d</w:t>
      </w:r>
      <w:r w:rsidR="00540991">
        <w:rPr>
          <w:noProof/>
          <w:lang w:val="fr-FR"/>
        </w:rPr>
        <w:t>’</w:t>
      </w:r>
      <w:r w:rsidRPr="00166436">
        <w:rPr>
          <w:noProof/>
          <w:lang w:val="fr-FR"/>
        </w:rPr>
        <w:t>information ou d</w:t>
      </w:r>
      <w:r w:rsidR="00540991">
        <w:rPr>
          <w:noProof/>
          <w:lang w:val="fr-FR"/>
        </w:rPr>
        <w:t>’</w:t>
      </w:r>
      <w:r w:rsidRPr="00166436">
        <w:rPr>
          <w:noProof/>
          <w:lang w:val="fr-FR"/>
        </w:rPr>
        <w:t>assistance ont été rejetées</w:t>
      </w:r>
      <w:r w:rsidRPr="00A36917">
        <w:rPr>
          <w:noProof/>
          <w:lang w:val="fr-CH"/>
        </w:rPr>
        <w:tab/>
      </w:r>
      <w:r>
        <w:rPr>
          <w:noProof/>
        </w:rPr>
        <w:fldChar w:fldCharType="begin"/>
      </w:r>
      <w:r w:rsidRPr="00A36917">
        <w:rPr>
          <w:noProof/>
          <w:lang w:val="fr-CH"/>
        </w:rPr>
        <w:instrText xml:space="preserve"> PAGEREF _Toc75158604 \h </w:instrText>
      </w:r>
      <w:r>
        <w:rPr>
          <w:noProof/>
        </w:rPr>
      </w:r>
      <w:r>
        <w:rPr>
          <w:noProof/>
        </w:rPr>
        <w:fldChar w:fldCharType="separate"/>
      </w:r>
      <w:r w:rsidRPr="00A36917">
        <w:rPr>
          <w:noProof/>
          <w:lang w:val="fr-CH"/>
        </w:rPr>
        <w:t>17</w:t>
      </w:r>
      <w:r>
        <w:rPr>
          <w:noProof/>
        </w:rPr>
        <w:fldChar w:fldCharType="end"/>
      </w:r>
    </w:p>
    <w:p w14:paraId="125C8F20" w14:textId="39D8805B" w:rsidR="00A36917" w:rsidRPr="00A36917" w:rsidRDefault="00A36917">
      <w:pPr>
        <w:pStyle w:val="TOC1"/>
        <w:rPr>
          <w:rFonts w:asciiTheme="minorHAnsi" w:eastAsiaTheme="minorEastAsia" w:hAnsiTheme="minorHAnsi" w:cstheme="minorBidi"/>
          <w:caps w:val="0"/>
          <w:noProof/>
          <w:szCs w:val="22"/>
          <w:lang w:val="fr-CH" w:eastAsia="en-US"/>
        </w:rPr>
      </w:pPr>
      <w:r w:rsidRPr="00166436">
        <w:rPr>
          <w:noProof/>
          <w:lang w:val="fr-FR"/>
        </w:rPr>
        <w:t>État d</w:t>
      </w:r>
      <w:r w:rsidR="00540991">
        <w:rPr>
          <w:noProof/>
          <w:lang w:val="fr-FR"/>
        </w:rPr>
        <w:t>’</w:t>
      </w:r>
      <w:r w:rsidRPr="00166436">
        <w:rPr>
          <w:noProof/>
          <w:lang w:val="fr-FR"/>
        </w:rPr>
        <w:t>avancement de la mise en œuvre des recommandations en matière de supervision</w:t>
      </w:r>
      <w:r w:rsidRPr="00A36917">
        <w:rPr>
          <w:noProof/>
          <w:lang w:val="fr-CH"/>
        </w:rPr>
        <w:tab/>
      </w:r>
      <w:r>
        <w:rPr>
          <w:noProof/>
        </w:rPr>
        <w:fldChar w:fldCharType="begin"/>
      </w:r>
      <w:r w:rsidRPr="00A36917">
        <w:rPr>
          <w:noProof/>
          <w:lang w:val="fr-CH"/>
        </w:rPr>
        <w:instrText xml:space="preserve"> PAGEREF _Toc75158605 \h </w:instrText>
      </w:r>
      <w:r>
        <w:rPr>
          <w:noProof/>
        </w:rPr>
      </w:r>
      <w:r>
        <w:rPr>
          <w:noProof/>
        </w:rPr>
        <w:fldChar w:fldCharType="separate"/>
      </w:r>
      <w:r w:rsidRPr="00A36917">
        <w:rPr>
          <w:noProof/>
          <w:lang w:val="fr-CH"/>
        </w:rPr>
        <w:t>17</w:t>
      </w:r>
      <w:r>
        <w:rPr>
          <w:noProof/>
        </w:rPr>
        <w:fldChar w:fldCharType="end"/>
      </w:r>
    </w:p>
    <w:p w14:paraId="03EB7554" w14:textId="5508D154" w:rsidR="00A36917" w:rsidRPr="00A36917" w:rsidRDefault="00A36917">
      <w:pPr>
        <w:pStyle w:val="TOC1"/>
        <w:rPr>
          <w:rFonts w:asciiTheme="minorHAnsi" w:eastAsiaTheme="minorEastAsia" w:hAnsiTheme="minorHAnsi" w:cstheme="minorBidi"/>
          <w:caps w:val="0"/>
          <w:noProof/>
          <w:szCs w:val="22"/>
          <w:lang w:val="fr-CH" w:eastAsia="en-US"/>
        </w:rPr>
      </w:pPr>
      <w:r w:rsidRPr="00166436">
        <w:rPr>
          <w:noProof/>
          <w:lang w:val="fr-FR"/>
        </w:rPr>
        <w:t>Activités consultatives et de conseil en matière de supervision</w:t>
      </w:r>
      <w:r w:rsidRPr="00A36917">
        <w:rPr>
          <w:noProof/>
          <w:lang w:val="fr-CH"/>
        </w:rPr>
        <w:tab/>
      </w:r>
      <w:r>
        <w:rPr>
          <w:noProof/>
        </w:rPr>
        <w:fldChar w:fldCharType="begin"/>
      </w:r>
      <w:r w:rsidRPr="00A36917">
        <w:rPr>
          <w:noProof/>
          <w:lang w:val="fr-CH"/>
        </w:rPr>
        <w:instrText xml:space="preserve"> PAGEREF _Toc75158606 \h </w:instrText>
      </w:r>
      <w:r>
        <w:rPr>
          <w:noProof/>
        </w:rPr>
      </w:r>
      <w:r>
        <w:rPr>
          <w:noProof/>
        </w:rPr>
        <w:fldChar w:fldCharType="separate"/>
      </w:r>
      <w:r w:rsidRPr="00A36917">
        <w:rPr>
          <w:noProof/>
          <w:lang w:val="fr-CH"/>
        </w:rPr>
        <w:t>19</w:t>
      </w:r>
      <w:r>
        <w:rPr>
          <w:noProof/>
        </w:rPr>
        <w:fldChar w:fldCharType="end"/>
      </w:r>
    </w:p>
    <w:p w14:paraId="7B00BB8E" w14:textId="7860FDD6" w:rsidR="00A36917" w:rsidRPr="00A36917" w:rsidRDefault="00A36917">
      <w:pPr>
        <w:pStyle w:val="TOC1"/>
        <w:rPr>
          <w:rFonts w:asciiTheme="minorHAnsi" w:eastAsiaTheme="minorEastAsia" w:hAnsiTheme="minorHAnsi" w:cstheme="minorBidi"/>
          <w:caps w:val="0"/>
          <w:noProof/>
          <w:szCs w:val="22"/>
          <w:lang w:val="fr-CH" w:eastAsia="en-US"/>
        </w:rPr>
      </w:pPr>
      <w:r w:rsidRPr="00166436">
        <w:rPr>
          <w:noProof/>
          <w:lang w:val="fr-FR"/>
        </w:rPr>
        <w:t>Coordination avec les organismes de supervision externes</w:t>
      </w:r>
      <w:r w:rsidRPr="00A36917">
        <w:rPr>
          <w:noProof/>
          <w:lang w:val="fr-CH"/>
        </w:rPr>
        <w:tab/>
      </w:r>
      <w:r>
        <w:rPr>
          <w:noProof/>
        </w:rPr>
        <w:fldChar w:fldCharType="begin"/>
      </w:r>
      <w:r w:rsidRPr="00A36917">
        <w:rPr>
          <w:noProof/>
          <w:lang w:val="fr-CH"/>
        </w:rPr>
        <w:instrText xml:space="preserve"> PAGEREF _Toc75158607 \h </w:instrText>
      </w:r>
      <w:r>
        <w:rPr>
          <w:noProof/>
        </w:rPr>
      </w:r>
      <w:r>
        <w:rPr>
          <w:noProof/>
        </w:rPr>
        <w:fldChar w:fldCharType="separate"/>
      </w:r>
      <w:r w:rsidRPr="00A36917">
        <w:rPr>
          <w:noProof/>
          <w:lang w:val="fr-CH"/>
        </w:rPr>
        <w:t>20</w:t>
      </w:r>
      <w:r>
        <w:rPr>
          <w:noProof/>
        </w:rPr>
        <w:fldChar w:fldCharType="end"/>
      </w:r>
    </w:p>
    <w:p w14:paraId="66281E96" w14:textId="1CE2A112" w:rsidR="00A36917" w:rsidRPr="00A36917" w:rsidRDefault="00A36917">
      <w:pPr>
        <w:pStyle w:val="TOC1"/>
        <w:rPr>
          <w:rFonts w:asciiTheme="minorHAnsi" w:eastAsiaTheme="minorEastAsia" w:hAnsiTheme="minorHAnsi" w:cstheme="minorBidi"/>
          <w:caps w:val="0"/>
          <w:noProof/>
          <w:szCs w:val="22"/>
          <w:lang w:val="fr-CH" w:eastAsia="en-US"/>
        </w:rPr>
      </w:pPr>
      <w:r w:rsidRPr="00166436">
        <w:rPr>
          <w:noProof/>
          <w:lang w:val="fr-FR"/>
        </w:rPr>
        <w:t>Autres activités de supervision</w:t>
      </w:r>
      <w:r w:rsidRPr="00A36917">
        <w:rPr>
          <w:noProof/>
          <w:lang w:val="fr-CH"/>
        </w:rPr>
        <w:tab/>
      </w:r>
      <w:r>
        <w:rPr>
          <w:noProof/>
        </w:rPr>
        <w:fldChar w:fldCharType="begin"/>
      </w:r>
      <w:r w:rsidRPr="00A36917">
        <w:rPr>
          <w:noProof/>
          <w:lang w:val="fr-CH"/>
        </w:rPr>
        <w:instrText xml:space="preserve"> PAGEREF _Toc75158608 \h </w:instrText>
      </w:r>
      <w:r>
        <w:rPr>
          <w:noProof/>
        </w:rPr>
      </w:r>
      <w:r>
        <w:rPr>
          <w:noProof/>
        </w:rPr>
        <w:fldChar w:fldCharType="separate"/>
      </w:r>
      <w:r w:rsidRPr="00A36917">
        <w:rPr>
          <w:noProof/>
          <w:lang w:val="fr-CH"/>
        </w:rPr>
        <w:t>20</w:t>
      </w:r>
      <w:r>
        <w:rPr>
          <w:noProof/>
        </w:rPr>
        <w:fldChar w:fldCharType="end"/>
      </w:r>
    </w:p>
    <w:p w14:paraId="2C2A3ED4" w14:textId="6179C8A0" w:rsidR="00A36917" w:rsidRPr="00A36917" w:rsidRDefault="00A36917">
      <w:pPr>
        <w:pStyle w:val="TOC1"/>
        <w:rPr>
          <w:rFonts w:asciiTheme="minorHAnsi" w:eastAsiaTheme="minorEastAsia" w:hAnsiTheme="minorHAnsi" w:cstheme="minorBidi"/>
          <w:caps w:val="0"/>
          <w:noProof/>
          <w:szCs w:val="22"/>
          <w:lang w:val="fr-CH" w:eastAsia="en-US"/>
        </w:rPr>
      </w:pPr>
      <w:r w:rsidRPr="00166436">
        <w:rPr>
          <w:noProof/>
          <w:lang w:val="fr-FR"/>
        </w:rPr>
        <w:t>Programme d</w:t>
      </w:r>
      <w:r w:rsidR="00540991">
        <w:rPr>
          <w:noProof/>
          <w:lang w:val="fr-FR"/>
        </w:rPr>
        <w:t>’</w:t>
      </w:r>
      <w:r w:rsidRPr="00166436">
        <w:rPr>
          <w:noProof/>
          <w:lang w:val="fr-FR"/>
        </w:rPr>
        <w:t>assurance/d</w:t>
      </w:r>
      <w:r w:rsidR="00540991">
        <w:rPr>
          <w:noProof/>
          <w:lang w:val="fr-FR"/>
        </w:rPr>
        <w:t>’</w:t>
      </w:r>
      <w:r w:rsidRPr="00166436">
        <w:rPr>
          <w:noProof/>
          <w:lang w:val="fr-FR"/>
        </w:rPr>
        <w:t>amélioration de la qualité de la DSI</w:t>
      </w:r>
      <w:r w:rsidRPr="00A36917">
        <w:rPr>
          <w:noProof/>
          <w:lang w:val="fr-CH"/>
        </w:rPr>
        <w:tab/>
      </w:r>
      <w:r>
        <w:rPr>
          <w:noProof/>
        </w:rPr>
        <w:fldChar w:fldCharType="begin"/>
      </w:r>
      <w:r w:rsidRPr="00A36917">
        <w:rPr>
          <w:noProof/>
          <w:lang w:val="fr-CH"/>
        </w:rPr>
        <w:instrText xml:space="preserve"> PAGEREF _Toc75158609 \h </w:instrText>
      </w:r>
      <w:r>
        <w:rPr>
          <w:noProof/>
        </w:rPr>
      </w:r>
      <w:r>
        <w:rPr>
          <w:noProof/>
        </w:rPr>
        <w:fldChar w:fldCharType="separate"/>
      </w:r>
      <w:r w:rsidRPr="00A36917">
        <w:rPr>
          <w:noProof/>
          <w:lang w:val="fr-CH"/>
        </w:rPr>
        <w:t>21</w:t>
      </w:r>
      <w:r>
        <w:rPr>
          <w:noProof/>
        </w:rPr>
        <w:fldChar w:fldCharType="end"/>
      </w:r>
    </w:p>
    <w:p w14:paraId="6BB918CA" w14:textId="5230E0C5" w:rsidR="00A36917" w:rsidRPr="00A36917" w:rsidRDefault="00A36917">
      <w:pPr>
        <w:pStyle w:val="TOC1"/>
        <w:rPr>
          <w:rFonts w:asciiTheme="minorHAnsi" w:eastAsiaTheme="minorEastAsia" w:hAnsiTheme="minorHAnsi" w:cstheme="minorBidi"/>
          <w:caps w:val="0"/>
          <w:noProof/>
          <w:szCs w:val="22"/>
          <w:lang w:val="fr-CH" w:eastAsia="en-US"/>
        </w:rPr>
      </w:pPr>
      <w:r w:rsidRPr="00166436">
        <w:rPr>
          <w:noProof/>
          <w:lang w:val="fr-FR"/>
        </w:rPr>
        <w:t>Ressources en matière de supervision</w:t>
      </w:r>
      <w:r w:rsidRPr="00A36917">
        <w:rPr>
          <w:noProof/>
          <w:lang w:val="fr-CH"/>
        </w:rPr>
        <w:tab/>
      </w:r>
      <w:r>
        <w:rPr>
          <w:noProof/>
        </w:rPr>
        <w:fldChar w:fldCharType="begin"/>
      </w:r>
      <w:r w:rsidRPr="00A36917">
        <w:rPr>
          <w:noProof/>
          <w:lang w:val="fr-CH"/>
        </w:rPr>
        <w:instrText xml:space="preserve"> PAGEREF _Toc75158610 \h </w:instrText>
      </w:r>
      <w:r>
        <w:rPr>
          <w:noProof/>
        </w:rPr>
      </w:r>
      <w:r>
        <w:rPr>
          <w:noProof/>
        </w:rPr>
        <w:fldChar w:fldCharType="separate"/>
      </w:r>
      <w:r w:rsidRPr="00A36917">
        <w:rPr>
          <w:noProof/>
          <w:lang w:val="fr-CH"/>
        </w:rPr>
        <w:t>23</w:t>
      </w:r>
      <w:r>
        <w:rPr>
          <w:noProof/>
        </w:rPr>
        <w:fldChar w:fldCharType="end"/>
      </w:r>
    </w:p>
    <w:p w14:paraId="102C8E45" w14:textId="799211A3" w:rsidR="006C311C" w:rsidRPr="007B0713" w:rsidRDefault="006C769E" w:rsidP="006C311C">
      <w:pPr>
        <w:keepLines/>
        <w:tabs>
          <w:tab w:val="left" w:leader="dot" w:pos="8910"/>
        </w:tabs>
        <w:spacing w:before="240" w:after="120" w:line="360" w:lineRule="auto"/>
        <w:rPr>
          <w:b/>
          <w:lang w:val="fr-FR"/>
        </w:rPr>
      </w:pPr>
      <w:r w:rsidRPr="007B0713">
        <w:rPr>
          <w:lang w:val="fr-FR"/>
        </w:rPr>
        <w:fldChar w:fldCharType="end"/>
      </w:r>
    </w:p>
    <w:p w14:paraId="185AB66D" w14:textId="77777777" w:rsidR="006C311C" w:rsidRPr="007B0713" w:rsidRDefault="006C311C" w:rsidP="006C311C">
      <w:pPr>
        <w:keepLines/>
        <w:tabs>
          <w:tab w:val="left" w:pos="1134"/>
          <w:tab w:val="left" w:pos="1560"/>
        </w:tabs>
        <w:rPr>
          <w:noProof/>
          <w:lang w:val="fr-FR"/>
        </w:rPr>
      </w:pPr>
      <w:r w:rsidRPr="007B0713">
        <w:rPr>
          <w:noProof/>
          <w:lang w:val="fr-FR"/>
        </w:rPr>
        <w:t>ANNEX</w:t>
      </w:r>
      <w:r w:rsidR="00F76EF2" w:rsidRPr="007B0713">
        <w:rPr>
          <w:noProof/>
          <w:lang w:val="fr-FR"/>
        </w:rPr>
        <w:t>E</w:t>
      </w:r>
      <w:r w:rsidRPr="007B0713">
        <w:rPr>
          <w:noProof/>
          <w:lang w:val="fr-FR"/>
        </w:rPr>
        <w:t xml:space="preserve"> </w:t>
      </w:r>
      <w:r w:rsidRPr="007B0713">
        <w:rPr>
          <w:noProof/>
          <w:lang w:val="fr-FR"/>
        </w:rPr>
        <w:tab/>
        <w:t xml:space="preserve">– </w:t>
      </w:r>
      <w:r w:rsidRPr="007B0713">
        <w:rPr>
          <w:noProof/>
          <w:lang w:val="fr-FR"/>
        </w:rPr>
        <w:tab/>
      </w:r>
      <w:r w:rsidR="00F76EF2" w:rsidRPr="007B0713">
        <w:rPr>
          <w:lang w:val="fr-FR"/>
        </w:rPr>
        <w:t>Liste des rapports établis par la DSI</w:t>
      </w:r>
    </w:p>
    <w:p w14:paraId="6B152067" w14:textId="77777777" w:rsidR="006C311C" w:rsidRPr="007B0713" w:rsidRDefault="006C311C" w:rsidP="006C311C">
      <w:pPr>
        <w:rPr>
          <w:b/>
          <w:bCs/>
          <w:caps/>
          <w:kern w:val="32"/>
          <w:szCs w:val="32"/>
          <w:lang w:val="fr-FR"/>
        </w:rPr>
      </w:pPr>
      <w:r w:rsidRPr="007B0713">
        <w:rPr>
          <w:lang w:val="fr-FR"/>
        </w:rPr>
        <w:br w:type="page"/>
      </w:r>
    </w:p>
    <w:p w14:paraId="24890116" w14:textId="5504A78D" w:rsidR="006C311C" w:rsidRPr="007B0713" w:rsidRDefault="006C311C" w:rsidP="006C311C">
      <w:pPr>
        <w:pStyle w:val="Heading1"/>
        <w:rPr>
          <w:lang w:val="fr-FR"/>
        </w:rPr>
      </w:pPr>
      <w:bookmarkStart w:id="6" w:name="_Toc75158594"/>
      <w:r w:rsidRPr="007B0713">
        <w:rPr>
          <w:lang w:val="fr-FR"/>
        </w:rPr>
        <w:lastRenderedPageBreak/>
        <w:t>Liste des sigles</w:t>
      </w:r>
      <w:bookmarkEnd w:id="6"/>
    </w:p>
    <w:p w14:paraId="36FB7199" w14:textId="77777777" w:rsidR="006C311C" w:rsidRPr="007B0713" w:rsidRDefault="006C311C" w:rsidP="006C311C">
      <w:pPr>
        <w:rPr>
          <w:lang w:val="fr-FR"/>
        </w:rPr>
      </w:pPr>
    </w:p>
    <w:tbl>
      <w:tblPr>
        <w:tblStyle w:val="TableGridLight"/>
        <w:tblW w:w="0" w:type="auto"/>
        <w:tblLook w:val="01E0" w:firstRow="1" w:lastRow="1" w:firstColumn="1" w:lastColumn="1" w:noHBand="0" w:noVBand="0"/>
        <w:tblCaption w:val="Liste des sigles"/>
        <w:tblDescription w:val="Liste des sigles utilisés dans le document"/>
      </w:tblPr>
      <w:tblGrid>
        <w:gridCol w:w="2191"/>
        <w:gridCol w:w="7154"/>
      </w:tblGrid>
      <w:tr w:rsidR="007B0713" w:rsidRPr="007B0713" w14:paraId="6046FD73" w14:textId="77777777" w:rsidTr="00931C85">
        <w:trPr>
          <w:trHeight w:val="340"/>
          <w:tblHeader/>
        </w:trPr>
        <w:tc>
          <w:tcPr>
            <w:tcW w:w="2191" w:type="dxa"/>
            <w:shd w:val="clear" w:color="auto" w:fill="auto"/>
          </w:tcPr>
          <w:p w14:paraId="7A934B89" w14:textId="77777777" w:rsidR="007B0713" w:rsidRPr="007B0713" w:rsidRDefault="007B0713" w:rsidP="007A56B2">
            <w:pPr>
              <w:tabs>
                <w:tab w:val="right" w:pos="6880"/>
              </w:tabs>
              <w:ind w:left="43"/>
              <w:rPr>
                <w:b/>
                <w:szCs w:val="22"/>
                <w:lang w:val="fr-FR"/>
              </w:rPr>
            </w:pPr>
            <w:bookmarkStart w:id="7" w:name="_Toc392160703"/>
            <w:bookmarkStart w:id="8" w:name="_Toc392160740"/>
            <w:bookmarkStart w:id="9" w:name="_Toc423530309"/>
            <w:bookmarkStart w:id="10" w:name="_Toc423533365"/>
            <w:bookmarkStart w:id="11" w:name="_Toc423533509"/>
            <w:bookmarkStart w:id="12" w:name="_Toc452648468"/>
            <w:r w:rsidRPr="007B0713">
              <w:rPr>
                <w:b/>
                <w:szCs w:val="22"/>
                <w:lang w:val="fr-FR"/>
              </w:rPr>
              <w:t>AIMS</w:t>
            </w:r>
          </w:p>
        </w:tc>
        <w:tc>
          <w:tcPr>
            <w:tcW w:w="7154" w:type="dxa"/>
            <w:shd w:val="clear" w:color="auto" w:fill="auto"/>
          </w:tcPr>
          <w:p w14:paraId="7FC5BF40" w14:textId="1AB9E6EB" w:rsidR="007B0713" w:rsidRPr="007B0713" w:rsidRDefault="007B0713" w:rsidP="007A56B2">
            <w:pPr>
              <w:tabs>
                <w:tab w:val="right" w:pos="6880"/>
              </w:tabs>
              <w:ind w:left="43"/>
              <w:rPr>
                <w:szCs w:val="22"/>
                <w:lang w:val="fr-FR"/>
              </w:rPr>
            </w:pPr>
            <w:r w:rsidRPr="007B0713">
              <w:rPr>
                <w:szCs w:val="22"/>
                <w:lang w:val="fr-FR"/>
              </w:rPr>
              <w:t>Système de gestion de l</w:t>
            </w:r>
            <w:r w:rsidR="00540991">
              <w:rPr>
                <w:szCs w:val="22"/>
                <w:lang w:val="fr-FR"/>
              </w:rPr>
              <w:t>’</w:t>
            </w:r>
            <w:r w:rsidRPr="007B0713">
              <w:rPr>
                <w:szCs w:val="22"/>
                <w:lang w:val="fr-FR"/>
              </w:rPr>
              <w:t>information administrative</w:t>
            </w:r>
          </w:p>
        </w:tc>
      </w:tr>
      <w:tr w:rsidR="007B0713" w:rsidRPr="007B0713" w14:paraId="7B09B1DD" w14:textId="77777777" w:rsidTr="00931C85">
        <w:trPr>
          <w:trHeight w:val="340"/>
          <w:tblHeader/>
        </w:trPr>
        <w:tc>
          <w:tcPr>
            <w:tcW w:w="2191" w:type="dxa"/>
            <w:shd w:val="clear" w:color="auto" w:fill="auto"/>
          </w:tcPr>
          <w:p w14:paraId="1E7600B7" w14:textId="77777777" w:rsidR="007B0713" w:rsidRPr="007B0713" w:rsidRDefault="007B0713" w:rsidP="007A56B2">
            <w:pPr>
              <w:ind w:left="43"/>
              <w:rPr>
                <w:b/>
                <w:szCs w:val="22"/>
                <w:lang w:val="fr-FR"/>
              </w:rPr>
            </w:pPr>
            <w:r w:rsidRPr="007B0713">
              <w:rPr>
                <w:b/>
                <w:szCs w:val="22"/>
                <w:lang w:val="fr-FR"/>
              </w:rPr>
              <w:t>BSCI</w:t>
            </w:r>
          </w:p>
        </w:tc>
        <w:tc>
          <w:tcPr>
            <w:tcW w:w="7154" w:type="dxa"/>
            <w:shd w:val="clear" w:color="auto" w:fill="auto"/>
          </w:tcPr>
          <w:p w14:paraId="30064173" w14:textId="77777777" w:rsidR="007B0713" w:rsidRPr="007B0713" w:rsidRDefault="007B0713" w:rsidP="007A56B2">
            <w:pPr>
              <w:ind w:left="43"/>
              <w:rPr>
                <w:szCs w:val="22"/>
                <w:lang w:val="fr-FR"/>
              </w:rPr>
            </w:pPr>
            <w:r w:rsidRPr="007B0713">
              <w:rPr>
                <w:szCs w:val="22"/>
                <w:lang w:val="fr-FR"/>
              </w:rPr>
              <w:t>Bureau des services de contrôle interne</w:t>
            </w:r>
          </w:p>
        </w:tc>
      </w:tr>
      <w:tr w:rsidR="007B0713" w:rsidRPr="007B0713" w14:paraId="502806A8" w14:textId="77777777" w:rsidTr="00931C85">
        <w:trPr>
          <w:trHeight w:val="340"/>
          <w:tblHeader/>
        </w:trPr>
        <w:tc>
          <w:tcPr>
            <w:tcW w:w="2191" w:type="dxa"/>
            <w:shd w:val="clear" w:color="auto" w:fill="auto"/>
          </w:tcPr>
          <w:p w14:paraId="3DF96A5D" w14:textId="77777777" w:rsidR="007B0713" w:rsidRPr="007B0713" w:rsidRDefault="007B0713" w:rsidP="007A56B2">
            <w:pPr>
              <w:ind w:left="43"/>
              <w:rPr>
                <w:b/>
                <w:szCs w:val="22"/>
                <w:lang w:val="fr-FR"/>
              </w:rPr>
            </w:pPr>
            <w:r w:rsidRPr="007B0713">
              <w:rPr>
                <w:b/>
                <w:szCs w:val="22"/>
                <w:lang w:val="fr-FR"/>
              </w:rPr>
              <w:t>CCI</w:t>
            </w:r>
          </w:p>
        </w:tc>
        <w:tc>
          <w:tcPr>
            <w:tcW w:w="7154" w:type="dxa"/>
            <w:shd w:val="clear" w:color="auto" w:fill="auto"/>
          </w:tcPr>
          <w:p w14:paraId="24724E06" w14:textId="6FEF0DA7" w:rsidR="007B0713" w:rsidRPr="007B0713" w:rsidRDefault="007B0713" w:rsidP="007A56B2">
            <w:pPr>
              <w:ind w:left="43"/>
              <w:rPr>
                <w:szCs w:val="22"/>
                <w:lang w:val="fr-FR"/>
              </w:rPr>
            </w:pPr>
            <w:r w:rsidRPr="007B0713">
              <w:rPr>
                <w:szCs w:val="22"/>
                <w:lang w:val="fr-FR"/>
              </w:rPr>
              <w:t>Corps commun d</w:t>
            </w:r>
            <w:r w:rsidR="00540991">
              <w:rPr>
                <w:szCs w:val="22"/>
                <w:lang w:val="fr-FR"/>
              </w:rPr>
              <w:t>’</w:t>
            </w:r>
            <w:r w:rsidRPr="007B0713">
              <w:rPr>
                <w:szCs w:val="22"/>
                <w:lang w:val="fr-FR"/>
              </w:rPr>
              <w:t>inspection</w:t>
            </w:r>
          </w:p>
        </w:tc>
      </w:tr>
      <w:tr w:rsidR="007B0713" w:rsidRPr="007B0713" w14:paraId="762C5821" w14:textId="77777777" w:rsidTr="00931C85">
        <w:trPr>
          <w:trHeight w:val="340"/>
          <w:tblHeader/>
        </w:trPr>
        <w:tc>
          <w:tcPr>
            <w:tcW w:w="2191" w:type="dxa"/>
            <w:shd w:val="clear" w:color="auto" w:fill="auto"/>
          </w:tcPr>
          <w:p w14:paraId="2A944A00" w14:textId="77777777" w:rsidR="007B0713" w:rsidRPr="007B0713" w:rsidRDefault="007B0713" w:rsidP="007A56B2">
            <w:pPr>
              <w:tabs>
                <w:tab w:val="right" w:pos="6880"/>
              </w:tabs>
              <w:ind w:left="43"/>
              <w:rPr>
                <w:b/>
                <w:szCs w:val="22"/>
                <w:lang w:val="fr-FR"/>
              </w:rPr>
            </w:pPr>
            <w:r w:rsidRPr="007B0713">
              <w:rPr>
                <w:b/>
                <w:szCs w:val="22"/>
                <w:lang w:val="fr-FR"/>
              </w:rPr>
              <w:t>CDIP</w:t>
            </w:r>
          </w:p>
        </w:tc>
        <w:tc>
          <w:tcPr>
            <w:tcW w:w="7154" w:type="dxa"/>
            <w:shd w:val="clear" w:color="auto" w:fill="auto"/>
          </w:tcPr>
          <w:p w14:paraId="15E7BC37" w14:textId="77777777" w:rsidR="007B0713" w:rsidRPr="007B0713" w:rsidRDefault="007B0713" w:rsidP="007A56B2">
            <w:pPr>
              <w:tabs>
                <w:tab w:val="right" w:pos="6880"/>
              </w:tabs>
              <w:ind w:left="43"/>
              <w:rPr>
                <w:szCs w:val="22"/>
                <w:lang w:val="fr-FR"/>
              </w:rPr>
            </w:pPr>
            <w:r w:rsidRPr="007B0713">
              <w:rPr>
                <w:szCs w:val="22"/>
                <w:lang w:val="fr-FR"/>
              </w:rPr>
              <w:t>Comité du développement et de la propriété intellectuelle</w:t>
            </w:r>
          </w:p>
        </w:tc>
      </w:tr>
      <w:tr w:rsidR="007B0713" w:rsidRPr="007B0713" w14:paraId="07FCDE45" w14:textId="77777777" w:rsidTr="00931C85">
        <w:trPr>
          <w:trHeight w:val="340"/>
          <w:tblHeader/>
        </w:trPr>
        <w:tc>
          <w:tcPr>
            <w:tcW w:w="2191" w:type="dxa"/>
            <w:shd w:val="clear" w:color="auto" w:fill="auto"/>
          </w:tcPr>
          <w:p w14:paraId="5C84E15C" w14:textId="77777777" w:rsidR="007B0713" w:rsidRPr="007B0713" w:rsidRDefault="007B0713" w:rsidP="007A56B2">
            <w:pPr>
              <w:ind w:left="43"/>
              <w:rPr>
                <w:b/>
                <w:szCs w:val="22"/>
                <w:lang w:val="fr-FR"/>
              </w:rPr>
            </w:pPr>
            <w:r w:rsidRPr="007B0713">
              <w:rPr>
                <w:b/>
                <w:szCs w:val="22"/>
                <w:lang w:val="fr-FR"/>
              </w:rPr>
              <w:t>DGRH</w:t>
            </w:r>
          </w:p>
        </w:tc>
        <w:tc>
          <w:tcPr>
            <w:tcW w:w="7154" w:type="dxa"/>
            <w:shd w:val="clear" w:color="auto" w:fill="auto"/>
          </w:tcPr>
          <w:p w14:paraId="70C6717E" w14:textId="77777777" w:rsidR="007B0713" w:rsidRPr="007B0713" w:rsidRDefault="007B0713" w:rsidP="007A56B2">
            <w:pPr>
              <w:ind w:left="43"/>
              <w:rPr>
                <w:szCs w:val="22"/>
                <w:lang w:val="fr-FR"/>
              </w:rPr>
            </w:pPr>
            <w:r w:rsidRPr="007B0713">
              <w:rPr>
                <w:szCs w:val="22"/>
                <w:lang w:val="fr-FR"/>
              </w:rPr>
              <w:t>Département de la gestion des ressources humaines</w:t>
            </w:r>
          </w:p>
        </w:tc>
      </w:tr>
      <w:tr w:rsidR="007B0713" w:rsidRPr="007B0713" w14:paraId="69655944" w14:textId="77777777" w:rsidTr="00931C85">
        <w:trPr>
          <w:trHeight w:val="340"/>
          <w:tblHeader/>
        </w:trPr>
        <w:tc>
          <w:tcPr>
            <w:tcW w:w="2191" w:type="dxa"/>
            <w:shd w:val="clear" w:color="auto" w:fill="auto"/>
          </w:tcPr>
          <w:p w14:paraId="0AE7BB56" w14:textId="77777777" w:rsidR="007B0713" w:rsidRPr="007B0713" w:rsidRDefault="007B0713" w:rsidP="007A56B2">
            <w:pPr>
              <w:ind w:left="43"/>
              <w:rPr>
                <w:b/>
                <w:szCs w:val="22"/>
                <w:lang w:val="fr-FR"/>
              </w:rPr>
            </w:pPr>
            <w:r w:rsidRPr="007B0713">
              <w:rPr>
                <w:b/>
                <w:szCs w:val="22"/>
                <w:lang w:val="fr-FR"/>
              </w:rPr>
              <w:t>DSI</w:t>
            </w:r>
          </w:p>
        </w:tc>
        <w:tc>
          <w:tcPr>
            <w:tcW w:w="7154" w:type="dxa"/>
            <w:shd w:val="clear" w:color="auto" w:fill="auto"/>
          </w:tcPr>
          <w:p w14:paraId="770A838B" w14:textId="77777777" w:rsidR="007B0713" w:rsidRPr="007B0713" w:rsidRDefault="007B0713" w:rsidP="007A56B2">
            <w:pPr>
              <w:ind w:left="43"/>
              <w:rPr>
                <w:szCs w:val="22"/>
                <w:lang w:val="fr-FR"/>
              </w:rPr>
            </w:pPr>
            <w:r w:rsidRPr="007B0713">
              <w:rPr>
                <w:szCs w:val="22"/>
                <w:lang w:val="fr-FR"/>
              </w:rPr>
              <w:t>Division de la supervision interne</w:t>
            </w:r>
          </w:p>
        </w:tc>
      </w:tr>
      <w:tr w:rsidR="007B0713" w:rsidRPr="007B0713" w14:paraId="0CC6861C" w14:textId="77777777" w:rsidTr="00931C85">
        <w:trPr>
          <w:trHeight w:val="340"/>
          <w:tblHeader/>
        </w:trPr>
        <w:tc>
          <w:tcPr>
            <w:tcW w:w="2191" w:type="dxa"/>
            <w:shd w:val="clear" w:color="auto" w:fill="auto"/>
          </w:tcPr>
          <w:p w14:paraId="701E6396" w14:textId="77777777" w:rsidR="007B0713" w:rsidRPr="007B0713" w:rsidRDefault="007B0713" w:rsidP="007A56B2">
            <w:pPr>
              <w:ind w:left="43"/>
              <w:rPr>
                <w:b/>
                <w:szCs w:val="22"/>
                <w:lang w:val="fr-FR"/>
              </w:rPr>
            </w:pPr>
            <w:r w:rsidRPr="007B0713">
              <w:rPr>
                <w:b/>
                <w:szCs w:val="22"/>
                <w:lang w:val="fr-FR"/>
              </w:rPr>
              <w:t>GNUE</w:t>
            </w:r>
          </w:p>
        </w:tc>
        <w:tc>
          <w:tcPr>
            <w:tcW w:w="7154" w:type="dxa"/>
            <w:shd w:val="clear" w:color="auto" w:fill="auto"/>
          </w:tcPr>
          <w:p w14:paraId="58DF622F" w14:textId="2D77B36B" w:rsidR="007B0713" w:rsidRPr="007B0713" w:rsidRDefault="007B0713" w:rsidP="007A56B2">
            <w:pPr>
              <w:ind w:left="43"/>
              <w:rPr>
                <w:szCs w:val="22"/>
                <w:lang w:val="fr-FR"/>
              </w:rPr>
            </w:pPr>
            <w:r w:rsidRPr="007B0713">
              <w:rPr>
                <w:szCs w:val="22"/>
                <w:lang w:val="fr-FR"/>
              </w:rPr>
              <w:t xml:space="preserve">Groupe des </w:t>
            </w:r>
            <w:r w:rsidR="00540991">
              <w:rPr>
                <w:szCs w:val="22"/>
                <w:lang w:val="fr-FR"/>
              </w:rPr>
              <w:t>Nations Unies</w:t>
            </w:r>
            <w:r w:rsidRPr="007B0713">
              <w:rPr>
                <w:szCs w:val="22"/>
                <w:lang w:val="fr-FR"/>
              </w:rPr>
              <w:t xml:space="preserve"> pour l</w:t>
            </w:r>
            <w:r w:rsidR="00540991">
              <w:rPr>
                <w:szCs w:val="22"/>
                <w:lang w:val="fr-FR"/>
              </w:rPr>
              <w:t>’</w:t>
            </w:r>
            <w:r w:rsidRPr="007B0713">
              <w:rPr>
                <w:szCs w:val="22"/>
                <w:lang w:val="fr-FR"/>
              </w:rPr>
              <w:t>évaluation</w:t>
            </w:r>
          </w:p>
        </w:tc>
      </w:tr>
      <w:tr w:rsidR="007B0713" w:rsidRPr="007B0713" w14:paraId="78B099A2" w14:textId="77777777" w:rsidTr="00931C85">
        <w:trPr>
          <w:trHeight w:val="340"/>
          <w:tblHeader/>
        </w:trPr>
        <w:tc>
          <w:tcPr>
            <w:tcW w:w="2191" w:type="dxa"/>
            <w:shd w:val="clear" w:color="auto" w:fill="auto"/>
          </w:tcPr>
          <w:p w14:paraId="37139C44" w14:textId="77777777" w:rsidR="007B0713" w:rsidRPr="007B0713" w:rsidRDefault="007B0713" w:rsidP="007A56B2">
            <w:pPr>
              <w:ind w:left="43"/>
              <w:rPr>
                <w:b/>
                <w:szCs w:val="22"/>
                <w:lang w:val="fr-FR"/>
              </w:rPr>
            </w:pPr>
            <w:r w:rsidRPr="007B0713">
              <w:rPr>
                <w:b/>
                <w:szCs w:val="22"/>
                <w:lang w:val="fr-FR"/>
              </w:rPr>
              <w:t>OCIS</w:t>
            </w:r>
          </w:p>
        </w:tc>
        <w:tc>
          <w:tcPr>
            <w:tcW w:w="7154" w:type="dxa"/>
            <w:shd w:val="clear" w:color="auto" w:fill="auto"/>
          </w:tcPr>
          <w:p w14:paraId="065EAA1C" w14:textId="77777777" w:rsidR="007B0713" w:rsidRPr="007B0713" w:rsidRDefault="007B0713" w:rsidP="007A56B2">
            <w:pPr>
              <w:ind w:left="43"/>
              <w:rPr>
                <w:szCs w:val="22"/>
                <w:lang w:val="fr-FR"/>
              </w:rPr>
            </w:pPr>
            <w:r w:rsidRPr="007B0713">
              <w:rPr>
                <w:szCs w:val="22"/>
                <w:lang w:val="fr-FR"/>
              </w:rPr>
              <w:t>Organe consultatif indépendant de surveillance</w:t>
            </w:r>
          </w:p>
        </w:tc>
      </w:tr>
      <w:tr w:rsidR="007B0713" w:rsidRPr="007B0713" w14:paraId="7D00C1F0" w14:textId="77777777" w:rsidTr="00931C85">
        <w:trPr>
          <w:trHeight w:val="340"/>
          <w:tblHeader/>
        </w:trPr>
        <w:tc>
          <w:tcPr>
            <w:tcW w:w="2191" w:type="dxa"/>
            <w:shd w:val="clear" w:color="auto" w:fill="auto"/>
          </w:tcPr>
          <w:p w14:paraId="2A8A0F1D" w14:textId="1E6E591A" w:rsidR="007B0713" w:rsidRPr="007B0713" w:rsidRDefault="007B0713" w:rsidP="007A56B2">
            <w:pPr>
              <w:ind w:left="43"/>
              <w:rPr>
                <w:b/>
                <w:szCs w:val="22"/>
                <w:lang w:val="fr-FR"/>
              </w:rPr>
            </w:pPr>
            <w:r w:rsidRPr="007B0713">
              <w:rPr>
                <w:b/>
                <w:szCs w:val="22"/>
                <w:lang w:val="fr-FR"/>
              </w:rPr>
              <w:t>OMPI</w:t>
            </w:r>
          </w:p>
        </w:tc>
        <w:tc>
          <w:tcPr>
            <w:tcW w:w="7154" w:type="dxa"/>
            <w:shd w:val="clear" w:color="auto" w:fill="auto"/>
          </w:tcPr>
          <w:p w14:paraId="0D728263" w14:textId="77777777" w:rsidR="007B0713" w:rsidRPr="007B0713" w:rsidRDefault="007B0713" w:rsidP="007A56B2">
            <w:pPr>
              <w:ind w:left="43"/>
              <w:rPr>
                <w:szCs w:val="22"/>
                <w:lang w:val="fr-FR"/>
              </w:rPr>
            </w:pPr>
            <w:r w:rsidRPr="007B0713">
              <w:rPr>
                <w:szCs w:val="22"/>
                <w:lang w:val="fr-FR"/>
              </w:rPr>
              <w:t>Organisation Mondiale de la Propriété Intellectuelle</w:t>
            </w:r>
          </w:p>
        </w:tc>
      </w:tr>
      <w:tr w:rsidR="007B0713" w:rsidRPr="007B0713" w14:paraId="0013D07F" w14:textId="77777777" w:rsidTr="00931C85">
        <w:trPr>
          <w:trHeight w:val="340"/>
          <w:tblHeader/>
        </w:trPr>
        <w:tc>
          <w:tcPr>
            <w:tcW w:w="2191" w:type="dxa"/>
            <w:shd w:val="clear" w:color="auto" w:fill="auto"/>
          </w:tcPr>
          <w:p w14:paraId="211D1A50" w14:textId="77777777" w:rsidR="007B0713" w:rsidRPr="007B0713" w:rsidRDefault="007B0713" w:rsidP="007A56B2">
            <w:pPr>
              <w:ind w:left="43"/>
              <w:rPr>
                <w:b/>
                <w:szCs w:val="22"/>
                <w:lang w:val="fr-FR"/>
              </w:rPr>
            </w:pPr>
            <w:r w:rsidRPr="007B0713">
              <w:rPr>
                <w:b/>
                <w:szCs w:val="22"/>
                <w:lang w:val="fr-FR"/>
              </w:rPr>
              <w:t>ONU</w:t>
            </w:r>
          </w:p>
        </w:tc>
        <w:tc>
          <w:tcPr>
            <w:tcW w:w="7154" w:type="dxa"/>
            <w:shd w:val="clear" w:color="auto" w:fill="auto"/>
          </w:tcPr>
          <w:p w14:paraId="748727EE" w14:textId="0A578EE9" w:rsidR="007B0713" w:rsidRPr="007B0713" w:rsidRDefault="007B0713" w:rsidP="007A56B2">
            <w:pPr>
              <w:ind w:left="43"/>
              <w:rPr>
                <w:szCs w:val="22"/>
                <w:lang w:val="fr-FR"/>
              </w:rPr>
            </w:pPr>
            <w:r w:rsidRPr="007B0713">
              <w:rPr>
                <w:szCs w:val="22"/>
                <w:lang w:val="fr-FR"/>
              </w:rPr>
              <w:t xml:space="preserve">Organisation des </w:t>
            </w:r>
            <w:r w:rsidR="00540991">
              <w:rPr>
                <w:szCs w:val="22"/>
                <w:lang w:val="fr-FR"/>
              </w:rPr>
              <w:t>Nations Unies</w:t>
            </w:r>
          </w:p>
        </w:tc>
      </w:tr>
      <w:tr w:rsidR="007B0713" w:rsidRPr="007B0713" w14:paraId="61967B5D" w14:textId="77777777" w:rsidTr="00931C85">
        <w:trPr>
          <w:trHeight w:val="340"/>
          <w:tblHeader/>
        </w:trPr>
        <w:tc>
          <w:tcPr>
            <w:tcW w:w="2191" w:type="dxa"/>
            <w:shd w:val="clear" w:color="auto" w:fill="auto"/>
          </w:tcPr>
          <w:p w14:paraId="13325582" w14:textId="45555218" w:rsidR="007B0713" w:rsidRPr="007B0713" w:rsidRDefault="007B0713" w:rsidP="007A56B2">
            <w:pPr>
              <w:ind w:left="43"/>
              <w:rPr>
                <w:b/>
                <w:szCs w:val="22"/>
                <w:lang w:val="fr-FR"/>
              </w:rPr>
            </w:pPr>
            <w:r w:rsidRPr="007B0713">
              <w:rPr>
                <w:b/>
                <w:szCs w:val="22"/>
                <w:lang w:val="fr-FR"/>
              </w:rPr>
              <w:t>ONU</w:t>
            </w:r>
            <w:r w:rsidR="00087FBA">
              <w:rPr>
                <w:b/>
                <w:szCs w:val="22"/>
                <w:lang w:val="fr-FR"/>
              </w:rPr>
              <w:noBreakHyphen/>
            </w:r>
            <w:r w:rsidRPr="007B0713">
              <w:rPr>
                <w:b/>
                <w:szCs w:val="22"/>
                <w:lang w:val="fr-FR"/>
              </w:rPr>
              <w:t>SWAP</w:t>
            </w:r>
          </w:p>
        </w:tc>
        <w:tc>
          <w:tcPr>
            <w:tcW w:w="7154" w:type="dxa"/>
            <w:shd w:val="clear" w:color="auto" w:fill="auto"/>
          </w:tcPr>
          <w:p w14:paraId="0D0706A4" w14:textId="75D7EA18" w:rsidR="007B0713" w:rsidRPr="007B0713" w:rsidRDefault="007B0713" w:rsidP="007A56B2">
            <w:pPr>
              <w:ind w:left="43"/>
              <w:rPr>
                <w:szCs w:val="22"/>
                <w:lang w:val="fr-FR"/>
              </w:rPr>
            </w:pPr>
            <w:r w:rsidRPr="007B0713">
              <w:rPr>
                <w:rStyle w:val="preferred"/>
                <w:szCs w:val="21"/>
                <w:lang w:val="fr-FR"/>
              </w:rPr>
              <w:t>Plan d</w:t>
            </w:r>
            <w:r w:rsidR="00540991">
              <w:rPr>
                <w:rStyle w:val="preferred"/>
                <w:szCs w:val="21"/>
                <w:lang w:val="fr-FR"/>
              </w:rPr>
              <w:t>’</w:t>
            </w:r>
            <w:r w:rsidRPr="007B0713">
              <w:rPr>
                <w:rStyle w:val="preferred"/>
                <w:szCs w:val="21"/>
                <w:lang w:val="fr-FR"/>
              </w:rPr>
              <w:t>action à l</w:t>
            </w:r>
            <w:r w:rsidR="00540991">
              <w:rPr>
                <w:rStyle w:val="preferred"/>
                <w:szCs w:val="21"/>
                <w:lang w:val="fr-FR"/>
              </w:rPr>
              <w:t>’</w:t>
            </w:r>
            <w:r w:rsidRPr="007B0713">
              <w:rPr>
                <w:rStyle w:val="preferred"/>
                <w:szCs w:val="21"/>
                <w:lang w:val="fr-FR"/>
              </w:rPr>
              <w:t xml:space="preserve">échelle du système des </w:t>
            </w:r>
            <w:r w:rsidR="00540991">
              <w:rPr>
                <w:rStyle w:val="preferred"/>
                <w:szCs w:val="21"/>
                <w:lang w:val="fr-FR"/>
              </w:rPr>
              <w:t>Nations Unies</w:t>
            </w:r>
            <w:r w:rsidRPr="007B0713">
              <w:rPr>
                <w:rStyle w:val="preferred"/>
                <w:szCs w:val="21"/>
                <w:lang w:val="fr-FR"/>
              </w:rPr>
              <w:t xml:space="preserve"> pour l</w:t>
            </w:r>
            <w:r w:rsidR="00540991">
              <w:rPr>
                <w:rStyle w:val="preferred"/>
                <w:szCs w:val="21"/>
                <w:lang w:val="fr-FR"/>
              </w:rPr>
              <w:t>’</w:t>
            </w:r>
            <w:r w:rsidRPr="007B0713">
              <w:rPr>
                <w:rStyle w:val="preferred"/>
                <w:szCs w:val="21"/>
                <w:lang w:val="fr-FR"/>
              </w:rPr>
              <w:t>égalité des sexes et l</w:t>
            </w:r>
            <w:r w:rsidR="00540991">
              <w:rPr>
                <w:rStyle w:val="preferred"/>
                <w:szCs w:val="21"/>
                <w:lang w:val="fr-FR"/>
              </w:rPr>
              <w:t>’</w:t>
            </w:r>
            <w:r w:rsidRPr="007B0713">
              <w:rPr>
                <w:rStyle w:val="preferred"/>
                <w:szCs w:val="21"/>
                <w:lang w:val="fr-FR"/>
              </w:rPr>
              <w:t>avancement des femmes</w:t>
            </w:r>
          </w:p>
        </w:tc>
      </w:tr>
      <w:tr w:rsidR="007B0713" w:rsidRPr="007B0713" w14:paraId="21F721FE" w14:textId="77777777" w:rsidTr="00931C85">
        <w:trPr>
          <w:trHeight w:val="340"/>
          <w:tblHeader/>
        </w:trPr>
        <w:tc>
          <w:tcPr>
            <w:tcW w:w="2191" w:type="dxa"/>
            <w:shd w:val="clear" w:color="auto" w:fill="auto"/>
          </w:tcPr>
          <w:p w14:paraId="650798DC" w14:textId="77777777" w:rsidR="007B0713" w:rsidRPr="007B0713" w:rsidRDefault="007B0713" w:rsidP="007A56B2">
            <w:pPr>
              <w:ind w:left="43"/>
              <w:rPr>
                <w:b/>
                <w:szCs w:val="22"/>
                <w:lang w:val="fr-FR"/>
              </w:rPr>
            </w:pPr>
            <w:r w:rsidRPr="007B0713">
              <w:rPr>
                <w:b/>
                <w:szCs w:val="22"/>
                <w:lang w:val="fr-FR"/>
              </w:rPr>
              <w:t>PBC</w:t>
            </w:r>
          </w:p>
        </w:tc>
        <w:tc>
          <w:tcPr>
            <w:tcW w:w="7154" w:type="dxa"/>
            <w:shd w:val="clear" w:color="auto" w:fill="auto"/>
          </w:tcPr>
          <w:p w14:paraId="6F802422" w14:textId="77777777" w:rsidR="007B0713" w:rsidRPr="007B0713" w:rsidRDefault="007B0713" w:rsidP="007A56B2">
            <w:pPr>
              <w:ind w:left="43"/>
              <w:rPr>
                <w:szCs w:val="22"/>
                <w:lang w:val="fr-FR"/>
              </w:rPr>
            </w:pPr>
            <w:r w:rsidRPr="007B0713">
              <w:rPr>
                <w:szCs w:val="22"/>
                <w:lang w:val="fr-FR"/>
              </w:rPr>
              <w:t>Comité du programme et budget</w:t>
            </w:r>
          </w:p>
        </w:tc>
      </w:tr>
      <w:tr w:rsidR="007B0713" w:rsidRPr="007B0713" w14:paraId="075EB192" w14:textId="77777777" w:rsidTr="00931C85">
        <w:trPr>
          <w:trHeight w:val="340"/>
          <w:tblHeader/>
        </w:trPr>
        <w:tc>
          <w:tcPr>
            <w:tcW w:w="2191" w:type="dxa"/>
            <w:shd w:val="clear" w:color="auto" w:fill="auto"/>
          </w:tcPr>
          <w:p w14:paraId="20DFC7A5" w14:textId="77777777" w:rsidR="007B0713" w:rsidRPr="007B0713" w:rsidRDefault="007B0713" w:rsidP="007A56B2">
            <w:pPr>
              <w:ind w:left="43"/>
              <w:rPr>
                <w:b/>
                <w:lang w:val="fr-FR"/>
              </w:rPr>
            </w:pPr>
            <w:r w:rsidRPr="007B0713">
              <w:rPr>
                <w:b/>
                <w:lang w:val="fr-FR"/>
              </w:rPr>
              <w:t>SMART</w:t>
            </w:r>
          </w:p>
        </w:tc>
        <w:tc>
          <w:tcPr>
            <w:tcW w:w="7154" w:type="dxa"/>
            <w:shd w:val="clear" w:color="auto" w:fill="auto"/>
          </w:tcPr>
          <w:p w14:paraId="43FACB86" w14:textId="77777777" w:rsidR="007B0713" w:rsidRPr="007B0713" w:rsidRDefault="007B0713" w:rsidP="007A56B2">
            <w:pPr>
              <w:ind w:left="43"/>
              <w:rPr>
                <w:lang w:val="fr-FR"/>
              </w:rPr>
            </w:pPr>
            <w:r w:rsidRPr="007B0713">
              <w:rPr>
                <w:lang w:val="fr-FR"/>
              </w:rPr>
              <w:t>Précis, mesurable, réaliste, pertinent et assorti de délais</w:t>
            </w:r>
          </w:p>
        </w:tc>
      </w:tr>
      <w:tr w:rsidR="007B0713" w:rsidRPr="007B0713" w14:paraId="654E7225" w14:textId="77777777" w:rsidTr="00931C85">
        <w:trPr>
          <w:trHeight w:val="340"/>
          <w:tblHeader/>
        </w:trPr>
        <w:tc>
          <w:tcPr>
            <w:tcW w:w="2191" w:type="dxa"/>
            <w:shd w:val="clear" w:color="auto" w:fill="auto"/>
          </w:tcPr>
          <w:p w14:paraId="56CED201" w14:textId="77777777" w:rsidR="007B0713" w:rsidRPr="007B0713" w:rsidRDefault="007B0713" w:rsidP="007A56B2">
            <w:pPr>
              <w:ind w:left="43"/>
              <w:rPr>
                <w:b/>
                <w:szCs w:val="22"/>
                <w:highlight w:val="yellow"/>
                <w:lang w:val="fr-FR"/>
              </w:rPr>
            </w:pPr>
            <w:r w:rsidRPr="007B0713">
              <w:rPr>
                <w:b/>
                <w:szCs w:val="22"/>
                <w:lang w:val="fr-FR"/>
              </w:rPr>
              <w:t>UNGM</w:t>
            </w:r>
          </w:p>
        </w:tc>
        <w:tc>
          <w:tcPr>
            <w:tcW w:w="7154" w:type="dxa"/>
            <w:shd w:val="clear" w:color="auto" w:fill="auto"/>
          </w:tcPr>
          <w:p w14:paraId="575B5165" w14:textId="76BB2A7D" w:rsidR="007B0713" w:rsidRPr="007B0713" w:rsidRDefault="007B0713" w:rsidP="007A56B2">
            <w:pPr>
              <w:ind w:left="43"/>
              <w:rPr>
                <w:szCs w:val="22"/>
                <w:highlight w:val="yellow"/>
                <w:lang w:val="fr-FR"/>
              </w:rPr>
            </w:pPr>
            <w:r w:rsidRPr="007B0713">
              <w:rPr>
                <w:rFonts w:eastAsia="Times New Roman"/>
                <w:szCs w:val="22"/>
                <w:lang w:val="fr-FR" w:eastAsia="fr-CH"/>
              </w:rPr>
              <w:t xml:space="preserve">Portail mondial pour les fournisseurs des organisations des </w:t>
            </w:r>
            <w:r w:rsidR="00540991">
              <w:rPr>
                <w:rFonts w:eastAsia="Times New Roman"/>
                <w:szCs w:val="22"/>
                <w:lang w:val="fr-FR" w:eastAsia="fr-CH"/>
              </w:rPr>
              <w:t>Nations Unies</w:t>
            </w:r>
          </w:p>
        </w:tc>
      </w:tr>
      <w:tr w:rsidR="007B0713" w:rsidRPr="007B0713" w14:paraId="69879293" w14:textId="77777777" w:rsidTr="00931C85">
        <w:trPr>
          <w:trHeight w:val="340"/>
          <w:tblHeader/>
        </w:trPr>
        <w:tc>
          <w:tcPr>
            <w:tcW w:w="2191" w:type="dxa"/>
            <w:shd w:val="clear" w:color="auto" w:fill="auto"/>
          </w:tcPr>
          <w:p w14:paraId="0D7DE936" w14:textId="7B081D35" w:rsidR="007B0713" w:rsidRPr="007B0713" w:rsidRDefault="007B0713" w:rsidP="007A56B2">
            <w:pPr>
              <w:ind w:left="43"/>
              <w:rPr>
                <w:b/>
                <w:szCs w:val="22"/>
                <w:lang w:val="fr-FR"/>
              </w:rPr>
            </w:pPr>
            <w:r w:rsidRPr="007B0713">
              <w:rPr>
                <w:b/>
                <w:szCs w:val="22"/>
                <w:lang w:val="fr-FR"/>
              </w:rPr>
              <w:t>UN</w:t>
            </w:r>
            <w:r w:rsidR="00087FBA">
              <w:rPr>
                <w:b/>
                <w:szCs w:val="22"/>
                <w:lang w:val="fr-FR"/>
              </w:rPr>
              <w:noBreakHyphen/>
            </w:r>
            <w:r w:rsidRPr="007B0713">
              <w:rPr>
                <w:b/>
                <w:szCs w:val="22"/>
                <w:lang w:val="fr-FR"/>
              </w:rPr>
              <w:t>RIAS</w:t>
            </w:r>
          </w:p>
        </w:tc>
        <w:tc>
          <w:tcPr>
            <w:tcW w:w="7154" w:type="dxa"/>
            <w:shd w:val="clear" w:color="auto" w:fill="auto"/>
          </w:tcPr>
          <w:p w14:paraId="32686215" w14:textId="6B803C83" w:rsidR="007B0713" w:rsidRPr="007B0713" w:rsidRDefault="007B0713" w:rsidP="007A56B2">
            <w:pPr>
              <w:ind w:left="43"/>
              <w:rPr>
                <w:szCs w:val="22"/>
                <w:lang w:val="fr-FR"/>
              </w:rPr>
            </w:pPr>
            <w:r w:rsidRPr="007B0713">
              <w:rPr>
                <w:szCs w:val="22"/>
                <w:lang w:val="fr-FR"/>
              </w:rPr>
              <w:t>Représentants des services d</w:t>
            </w:r>
            <w:r w:rsidR="00540991">
              <w:rPr>
                <w:szCs w:val="22"/>
                <w:lang w:val="fr-FR"/>
              </w:rPr>
              <w:t>’</w:t>
            </w:r>
            <w:r w:rsidRPr="007B0713">
              <w:rPr>
                <w:szCs w:val="22"/>
                <w:lang w:val="fr-FR"/>
              </w:rPr>
              <w:t xml:space="preserve">audit interne des entités des </w:t>
            </w:r>
            <w:r w:rsidR="00540991">
              <w:rPr>
                <w:szCs w:val="22"/>
                <w:lang w:val="fr-FR"/>
              </w:rPr>
              <w:t>Nations Unies</w:t>
            </w:r>
          </w:p>
        </w:tc>
      </w:tr>
    </w:tbl>
    <w:p w14:paraId="5B593FF2" w14:textId="77777777" w:rsidR="006C311C" w:rsidRPr="007B0713" w:rsidRDefault="006C311C" w:rsidP="006C311C">
      <w:pPr>
        <w:rPr>
          <w:b/>
          <w:lang w:val="fr-FR"/>
        </w:rPr>
      </w:pPr>
      <w:r w:rsidRPr="007B0713">
        <w:rPr>
          <w:b/>
          <w:lang w:val="fr-FR"/>
        </w:rPr>
        <w:br w:type="page"/>
      </w:r>
    </w:p>
    <w:p w14:paraId="09F71B0E" w14:textId="1FEAD664" w:rsidR="006C311C" w:rsidRPr="007B0713" w:rsidRDefault="006C311C" w:rsidP="006C311C">
      <w:pPr>
        <w:pStyle w:val="Heading1"/>
        <w:rPr>
          <w:lang w:val="fr-FR"/>
        </w:rPr>
      </w:pPr>
      <w:bookmarkStart w:id="13" w:name="_Toc75158595"/>
      <w:bookmarkEnd w:id="7"/>
      <w:bookmarkEnd w:id="8"/>
      <w:bookmarkEnd w:id="9"/>
      <w:bookmarkEnd w:id="10"/>
      <w:bookmarkEnd w:id="11"/>
      <w:bookmarkEnd w:id="12"/>
      <w:r w:rsidRPr="007B0713">
        <w:rPr>
          <w:lang w:val="fr-FR"/>
        </w:rPr>
        <w:lastRenderedPageBreak/>
        <w:t>Généralités</w:t>
      </w:r>
      <w:bookmarkEnd w:id="13"/>
    </w:p>
    <w:p w14:paraId="67D5B064" w14:textId="47ED2017" w:rsidR="006C311C" w:rsidRPr="00A36917" w:rsidRDefault="006C311C" w:rsidP="00A36917">
      <w:pPr>
        <w:pStyle w:val="ONUMFS"/>
        <w:numPr>
          <w:ilvl w:val="0"/>
          <w:numId w:val="28"/>
        </w:numPr>
        <w:rPr>
          <w:lang w:val="fr-FR"/>
        </w:rPr>
      </w:pPr>
      <w:r w:rsidRPr="00A36917">
        <w:rPr>
          <w:lang w:val="fr-FR"/>
        </w:rPr>
        <w:t>La Division de la supervision interne de l</w:t>
      </w:r>
      <w:r w:rsidR="00540991">
        <w:rPr>
          <w:lang w:val="fr-FR"/>
        </w:rPr>
        <w:t>’</w:t>
      </w:r>
      <w:r w:rsidRPr="00A36917">
        <w:rPr>
          <w:lang w:val="fr-FR"/>
        </w:rPr>
        <w:t>OMPI (ci</w:t>
      </w:r>
      <w:r w:rsidR="00087FBA">
        <w:rPr>
          <w:lang w:val="fr-FR"/>
        </w:rPr>
        <w:noBreakHyphen/>
      </w:r>
      <w:r w:rsidRPr="00A36917">
        <w:rPr>
          <w:lang w:val="fr-FR"/>
        </w:rPr>
        <w:t>après dénommée “DSI”) a pour mission d</w:t>
      </w:r>
      <w:r w:rsidR="00540991">
        <w:rPr>
          <w:lang w:val="fr-FR"/>
        </w:rPr>
        <w:t>’</w:t>
      </w:r>
      <w:r w:rsidRPr="00A36917">
        <w:rPr>
          <w:lang w:val="fr-FR"/>
        </w:rPr>
        <w:t>assurer à l</w:t>
      </w:r>
      <w:r w:rsidR="00540991">
        <w:rPr>
          <w:lang w:val="fr-FR"/>
        </w:rPr>
        <w:t>’</w:t>
      </w:r>
      <w:r w:rsidRPr="00A36917">
        <w:rPr>
          <w:lang w:val="fr-FR"/>
        </w:rPr>
        <w:t>Organisation une supervision interne indépendante et efficace, conformément aux dispositions de la Charte de la supervision interne.</w:t>
      </w:r>
    </w:p>
    <w:p w14:paraId="0BDCD109" w14:textId="47F30ADC" w:rsidR="006C311C" w:rsidRPr="007B0713" w:rsidRDefault="006C311C" w:rsidP="007B0713">
      <w:pPr>
        <w:pStyle w:val="ONUMFS"/>
        <w:rPr>
          <w:lang w:val="fr-FR"/>
        </w:rPr>
      </w:pPr>
      <w:bookmarkStart w:id="14" w:name="_Toc420663566"/>
      <w:bookmarkStart w:id="15" w:name="_Toc328920434"/>
      <w:r w:rsidRPr="007B0713">
        <w:rPr>
          <w:lang w:val="fr-FR"/>
        </w:rPr>
        <w:t>En vertu de la Charte de la supervision interne de l</w:t>
      </w:r>
      <w:r w:rsidR="00540991">
        <w:rPr>
          <w:lang w:val="fr-FR"/>
        </w:rPr>
        <w:t>’</w:t>
      </w:r>
      <w:r w:rsidRPr="007B0713">
        <w:rPr>
          <w:lang w:val="fr-FR"/>
        </w:rPr>
        <w:t>OMPI, le directeur de</w:t>
      </w:r>
      <w:r w:rsidR="003C3E45" w:rsidRPr="007B0713">
        <w:rPr>
          <w:lang w:val="fr-FR"/>
        </w:rPr>
        <w:t xml:space="preserve"> la DSI</w:t>
      </w:r>
      <w:r w:rsidRPr="007B0713">
        <w:rPr>
          <w:lang w:val="fr-FR"/>
        </w:rPr>
        <w:t xml:space="preserve"> soumet chaque année un rapport de synthèse à l</w:t>
      </w:r>
      <w:r w:rsidR="00540991">
        <w:rPr>
          <w:lang w:val="fr-FR"/>
        </w:rPr>
        <w:t>’</w:t>
      </w:r>
      <w:r w:rsidRPr="007B0713">
        <w:rPr>
          <w:lang w:val="fr-FR"/>
        </w:rPr>
        <w:t>Assemblée générale de l</w:t>
      </w:r>
      <w:r w:rsidR="00540991">
        <w:rPr>
          <w:lang w:val="fr-FR"/>
        </w:rPr>
        <w:t>’</w:t>
      </w:r>
      <w:r w:rsidRPr="007B0713">
        <w:rPr>
          <w:lang w:val="fr-FR"/>
        </w:rPr>
        <w:t xml:space="preserve">OMPI, dans le cadre du Comité du programme et budget (PBC).  Ce rapport annuel rend compte des activités de supervision interne menées au cours de la période considérée, </w:t>
      </w:r>
      <w:r w:rsidR="00540991">
        <w:rPr>
          <w:lang w:val="fr-FR"/>
        </w:rPr>
        <w:t>y compris</w:t>
      </w:r>
      <w:r w:rsidRPr="007B0713">
        <w:rPr>
          <w:lang w:val="fr-FR"/>
        </w:rPr>
        <w:t xml:space="preserve"> de la portée et des objectifs de celles</w:t>
      </w:r>
      <w:r w:rsidR="00087FBA">
        <w:rPr>
          <w:lang w:val="fr-FR"/>
        </w:rPr>
        <w:noBreakHyphen/>
      </w:r>
      <w:r w:rsidRPr="007B0713">
        <w:rPr>
          <w:lang w:val="fr-FR"/>
        </w:rPr>
        <w:t>ci, du calendrier des travaux ainsi que des progrès réalisés dans la mise en œuvre des recommandations de supervision interne</w:t>
      </w:r>
      <w:r w:rsidRPr="007B0713">
        <w:rPr>
          <w:rStyle w:val="FootnoteReference"/>
          <w:lang w:val="fr-FR"/>
        </w:rPr>
        <w:footnoteReference w:id="2"/>
      </w:r>
      <w:r w:rsidR="00C67831" w:rsidRPr="007B0713">
        <w:rPr>
          <w:lang w:val="fr-FR"/>
        </w:rPr>
        <w:t>.</w:t>
      </w:r>
    </w:p>
    <w:p w14:paraId="5E8A8257" w14:textId="1B5E26FB" w:rsidR="003C3E45" w:rsidRPr="007B0713" w:rsidRDefault="006C311C" w:rsidP="007B0713">
      <w:pPr>
        <w:pStyle w:val="ONUMFS"/>
        <w:rPr>
          <w:lang w:val="fr-FR"/>
        </w:rPr>
      </w:pPr>
      <w:r w:rsidRPr="007B0713">
        <w:rPr>
          <w:lang w:val="fr-FR"/>
        </w:rPr>
        <w:t>Conformément à la Charte de la supervision interne, une version préliminaire du rapport annuel a été fournie au Directeur général et à l</w:t>
      </w:r>
      <w:r w:rsidR="00540991">
        <w:rPr>
          <w:lang w:val="fr-FR"/>
        </w:rPr>
        <w:t>’</w:t>
      </w:r>
      <w:r w:rsidRPr="007B0713">
        <w:rPr>
          <w:lang w:val="fr-FR"/>
        </w:rPr>
        <w:t>Organe consultatif indépendant de surveillance (OCIS) pour qu</w:t>
      </w:r>
      <w:r w:rsidR="00540991">
        <w:rPr>
          <w:lang w:val="fr-FR"/>
        </w:rPr>
        <w:t>’</w:t>
      </w:r>
      <w:r w:rsidRPr="007B0713">
        <w:rPr>
          <w:lang w:val="fr-FR"/>
        </w:rPr>
        <w:t>ils formulent des observations, dont il a été tenu compte pour établir la version définitive du rapport.</w:t>
      </w:r>
    </w:p>
    <w:p w14:paraId="4B70DDC8" w14:textId="518B0D4F" w:rsidR="006C311C" w:rsidRPr="00F06207" w:rsidRDefault="006C311C" w:rsidP="00636578">
      <w:pPr>
        <w:pStyle w:val="Heading1"/>
      </w:pPr>
      <w:bookmarkStart w:id="16" w:name="_Toc75158596"/>
      <w:r w:rsidRPr="007B0713">
        <w:rPr>
          <w:lang w:val="fr-FR"/>
        </w:rPr>
        <w:t>F</w:t>
      </w:r>
      <w:r w:rsidRPr="00F06207">
        <w:t>aits marquants survenus durant la période considérée</w:t>
      </w:r>
      <w:bookmarkEnd w:id="16"/>
    </w:p>
    <w:p w14:paraId="0C0EE649" w14:textId="27B9AC28" w:rsidR="003C3E45" w:rsidRPr="007B0713" w:rsidRDefault="000A724E" w:rsidP="007B0713">
      <w:pPr>
        <w:pStyle w:val="ONUMFS"/>
        <w:rPr>
          <w:lang w:val="fr-FR"/>
        </w:rPr>
      </w:pPr>
      <w:r w:rsidRPr="007B0713">
        <w:rPr>
          <w:lang w:val="fr-FR"/>
        </w:rPr>
        <w:t>La pandémie de Covid</w:t>
      </w:r>
      <w:r w:rsidR="00087FBA">
        <w:rPr>
          <w:lang w:val="fr-FR"/>
        </w:rPr>
        <w:noBreakHyphen/>
      </w:r>
      <w:r w:rsidRPr="007B0713">
        <w:rPr>
          <w:lang w:val="fr-FR"/>
        </w:rPr>
        <w:t xml:space="preserve">19 a perturbé notre mode de vie et de travail </w:t>
      </w:r>
      <w:r w:rsidR="007A4251" w:rsidRPr="007B0713">
        <w:rPr>
          <w:lang w:val="fr-FR"/>
        </w:rPr>
        <w:t>causan</w:t>
      </w:r>
      <w:r w:rsidRPr="007B0713">
        <w:rPr>
          <w:lang w:val="fr-FR"/>
        </w:rPr>
        <w:t xml:space="preserve">t, dans certains cas, </w:t>
      </w:r>
      <w:r w:rsidR="00736248" w:rsidRPr="007B0713">
        <w:rPr>
          <w:lang w:val="fr-FR"/>
        </w:rPr>
        <w:t>des pertes et des douleurs</w:t>
      </w:r>
      <w:r w:rsidRPr="007B0713">
        <w:rPr>
          <w:lang w:val="fr-FR"/>
        </w:rPr>
        <w:t xml:space="preserve"> </w:t>
      </w:r>
      <w:r w:rsidR="007A4251" w:rsidRPr="007B0713">
        <w:rPr>
          <w:lang w:val="fr-FR"/>
        </w:rPr>
        <w:t>immens</w:t>
      </w:r>
      <w:r w:rsidR="003D3056" w:rsidRPr="007B0713">
        <w:rPr>
          <w:lang w:val="fr-FR"/>
        </w:rPr>
        <w:t>es</w:t>
      </w:r>
      <w:r w:rsidR="003D3056">
        <w:rPr>
          <w:lang w:val="fr-FR"/>
        </w:rPr>
        <w:t xml:space="preserve">.  </w:t>
      </w:r>
      <w:r w:rsidR="003D3056" w:rsidRPr="007B0713">
        <w:rPr>
          <w:lang w:val="fr-FR"/>
        </w:rPr>
        <w:t>La</w:t>
      </w:r>
      <w:r w:rsidR="003C3E45" w:rsidRPr="007B0713">
        <w:rPr>
          <w:lang w:val="fr-FR"/>
        </w:rPr>
        <w:t> DSI</w:t>
      </w:r>
      <w:r w:rsidRPr="007B0713">
        <w:rPr>
          <w:lang w:val="fr-FR"/>
        </w:rPr>
        <w:t xml:space="preserve"> </w:t>
      </w:r>
      <w:r w:rsidR="00736248" w:rsidRPr="007B0713">
        <w:rPr>
          <w:lang w:val="fr-FR"/>
        </w:rPr>
        <w:t>salue</w:t>
      </w:r>
      <w:r w:rsidRPr="007B0713">
        <w:rPr>
          <w:lang w:val="fr-FR"/>
        </w:rPr>
        <w:t xml:space="preserve"> la résilience des collègues de l</w:t>
      </w:r>
      <w:r w:rsidR="00540991">
        <w:rPr>
          <w:lang w:val="fr-FR"/>
        </w:rPr>
        <w:t>’</w:t>
      </w:r>
      <w:r w:rsidRPr="007B0713">
        <w:rPr>
          <w:lang w:val="fr-FR"/>
        </w:rPr>
        <w:t>OMPI ainsi que</w:t>
      </w:r>
      <w:r w:rsidR="007A4251" w:rsidRPr="007B0713">
        <w:rPr>
          <w:lang w:val="fr-FR"/>
        </w:rPr>
        <w:t>, de manière générale,</w:t>
      </w:r>
      <w:r w:rsidRPr="007B0713">
        <w:rPr>
          <w:lang w:val="fr-FR"/>
        </w:rPr>
        <w:t xml:space="preserve"> l</w:t>
      </w:r>
      <w:r w:rsidR="00736248" w:rsidRPr="007B0713">
        <w:rPr>
          <w:lang w:val="fr-FR"/>
        </w:rPr>
        <w:t xml:space="preserve">a </w:t>
      </w:r>
      <w:r w:rsidR="007A4251" w:rsidRPr="007B0713">
        <w:rPr>
          <w:lang w:val="fr-FR"/>
        </w:rPr>
        <w:t>promptitude</w:t>
      </w:r>
      <w:r w:rsidRPr="007B0713">
        <w:rPr>
          <w:lang w:val="fr-FR"/>
        </w:rPr>
        <w:t xml:space="preserve"> et la réactivité de l</w:t>
      </w:r>
      <w:r w:rsidR="00540991">
        <w:rPr>
          <w:lang w:val="fr-FR"/>
        </w:rPr>
        <w:t>’</w:t>
      </w:r>
      <w:r w:rsidRPr="007B0713">
        <w:rPr>
          <w:lang w:val="fr-FR"/>
        </w:rPr>
        <w:t xml:space="preserve">Organisation </w:t>
      </w:r>
      <w:r w:rsidR="007A4251" w:rsidRPr="007B0713">
        <w:rPr>
          <w:lang w:val="fr-FR"/>
        </w:rPr>
        <w:t>s</w:t>
      </w:r>
      <w:r w:rsidR="00540991">
        <w:rPr>
          <w:lang w:val="fr-FR"/>
        </w:rPr>
        <w:t>’</w:t>
      </w:r>
      <w:r w:rsidR="007A4251" w:rsidRPr="007B0713">
        <w:rPr>
          <w:lang w:val="fr-FR"/>
        </w:rPr>
        <w:t>agissant de</w:t>
      </w:r>
      <w:r w:rsidR="00966CE0" w:rsidRPr="007B0713">
        <w:rPr>
          <w:lang w:val="fr-FR"/>
        </w:rPr>
        <w:t xml:space="preserve"> prendre des </w:t>
      </w:r>
      <w:r w:rsidRPr="007B0713">
        <w:rPr>
          <w:lang w:val="fr-FR"/>
        </w:rPr>
        <w:t>mesures visant à sauvegarder des vies et à réduire au minimum l</w:t>
      </w:r>
      <w:r w:rsidR="00540991">
        <w:rPr>
          <w:lang w:val="fr-FR"/>
        </w:rPr>
        <w:t>’</w:t>
      </w:r>
      <w:r w:rsidRPr="007B0713">
        <w:rPr>
          <w:lang w:val="fr-FR"/>
        </w:rPr>
        <w:t>incidence de la pandémie sur les activités de l</w:t>
      </w:r>
      <w:r w:rsidR="00540991">
        <w:rPr>
          <w:lang w:val="fr-FR"/>
        </w:rPr>
        <w:t>’</w:t>
      </w:r>
      <w:r w:rsidRPr="007B0713">
        <w:rPr>
          <w:lang w:val="fr-FR"/>
        </w:rPr>
        <w:t>O</w:t>
      </w:r>
      <w:r w:rsidR="003D3056" w:rsidRPr="007B0713">
        <w:rPr>
          <w:lang w:val="fr-FR"/>
        </w:rPr>
        <w:t>MPI</w:t>
      </w:r>
      <w:r w:rsidR="003D3056">
        <w:rPr>
          <w:lang w:val="fr-FR"/>
        </w:rPr>
        <w:t xml:space="preserve">.  </w:t>
      </w:r>
      <w:r w:rsidR="003D3056" w:rsidRPr="007B0713">
        <w:rPr>
          <w:lang w:val="fr-FR"/>
        </w:rPr>
        <w:t>La</w:t>
      </w:r>
      <w:r w:rsidR="003C3E45" w:rsidRPr="007B0713">
        <w:rPr>
          <w:lang w:val="fr-FR"/>
        </w:rPr>
        <w:t> DSI</w:t>
      </w:r>
      <w:r w:rsidRPr="007B0713">
        <w:rPr>
          <w:lang w:val="fr-FR"/>
        </w:rPr>
        <w:t xml:space="preserve"> a modifié son p</w:t>
      </w:r>
      <w:r w:rsidR="007A4251" w:rsidRPr="007B0713">
        <w:rPr>
          <w:lang w:val="fr-FR"/>
        </w:rPr>
        <w:t>rogramme</w:t>
      </w:r>
      <w:r w:rsidRPr="007B0713">
        <w:rPr>
          <w:lang w:val="fr-FR"/>
        </w:rPr>
        <w:t xml:space="preserve"> de travail en</w:t>
      </w:r>
      <w:r w:rsidR="00966CE0" w:rsidRPr="007B0713">
        <w:rPr>
          <w:lang w:val="fr-FR"/>
        </w:rPr>
        <w:t> </w:t>
      </w:r>
      <w:r w:rsidRPr="007B0713">
        <w:rPr>
          <w:lang w:val="fr-FR"/>
        </w:rPr>
        <w:t>2020 afin de mieux s</w:t>
      </w:r>
      <w:r w:rsidR="00540991">
        <w:rPr>
          <w:lang w:val="fr-FR"/>
        </w:rPr>
        <w:t>’</w:t>
      </w:r>
      <w:r w:rsidRPr="007B0713">
        <w:rPr>
          <w:lang w:val="fr-FR"/>
        </w:rPr>
        <w:t>adapter à la pandémie et à ses conséquences sur les interactions professionnelles.</w:t>
      </w:r>
    </w:p>
    <w:p w14:paraId="4747614F" w14:textId="3A66EE91" w:rsidR="006C311C" w:rsidRPr="007B0713" w:rsidRDefault="00966CE0" w:rsidP="007B0713">
      <w:pPr>
        <w:pStyle w:val="ONUMFS"/>
        <w:rPr>
          <w:lang w:val="fr-FR"/>
        </w:rPr>
      </w:pPr>
      <w:r w:rsidRPr="007B0713">
        <w:rPr>
          <w:lang w:val="fr-FR"/>
        </w:rPr>
        <w:t>La DSI a souhaité la bienvenue au nouveau Directeur général, M. </w:t>
      </w:r>
      <w:r w:rsidR="00540991">
        <w:rPr>
          <w:lang w:val="fr-FR"/>
        </w:rPr>
        <w:t>Daren Tang</w:t>
      </w:r>
      <w:r w:rsidRPr="007B0713">
        <w:rPr>
          <w:lang w:val="fr-FR"/>
        </w:rPr>
        <w:t>, qui a pris ses fonctions le</w:t>
      </w:r>
      <w:r w:rsidR="00540991">
        <w:rPr>
          <w:lang w:val="fr-FR"/>
        </w:rPr>
        <w:t xml:space="preserve"> 1</w:t>
      </w:r>
      <w:r w:rsidR="00540991" w:rsidRPr="00540991">
        <w:rPr>
          <w:vertAlign w:val="superscript"/>
          <w:lang w:val="fr-FR"/>
        </w:rPr>
        <w:t>er</w:t>
      </w:r>
      <w:r w:rsidR="00540991">
        <w:rPr>
          <w:lang w:val="fr-FR"/>
        </w:rPr>
        <w:t> </w:t>
      </w:r>
      <w:r w:rsidRPr="007B0713">
        <w:rPr>
          <w:lang w:val="fr-FR"/>
        </w:rPr>
        <w:t>octobre 2020, et a noté que la nouvelle administration prendrait forme à la fin de 2020.  Les premi</w:t>
      </w:r>
      <w:r w:rsidR="00E0142D" w:rsidRPr="007B0713">
        <w:rPr>
          <w:lang w:val="fr-FR"/>
        </w:rPr>
        <w:t>er</w:t>
      </w:r>
      <w:r w:rsidRPr="007B0713">
        <w:rPr>
          <w:lang w:val="fr-FR"/>
        </w:rPr>
        <w:t>s </w:t>
      </w:r>
      <w:r w:rsidR="00E0142D" w:rsidRPr="007B0713">
        <w:rPr>
          <w:lang w:val="fr-FR"/>
        </w:rPr>
        <w:t>échange</w:t>
      </w:r>
      <w:r w:rsidRPr="007B0713">
        <w:rPr>
          <w:lang w:val="fr-FR"/>
        </w:rPr>
        <w:t xml:space="preserve">s avec le Directeur général ont fait apparaître des changements et des améliorations, </w:t>
      </w:r>
      <w:r w:rsidR="00E0142D" w:rsidRPr="007B0713">
        <w:rPr>
          <w:lang w:val="fr-FR"/>
        </w:rPr>
        <w:t>notamment</w:t>
      </w:r>
      <w:r w:rsidRPr="007B0713">
        <w:rPr>
          <w:lang w:val="fr-FR"/>
        </w:rPr>
        <w:t xml:space="preserve"> en matière de communication, de collaboration, de responsabilité et de stratégi</w:t>
      </w:r>
      <w:r w:rsidR="003D3056" w:rsidRPr="007B0713">
        <w:rPr>
          <w:lang w:val="fr-FR"/>
        </w:rPr>
        <w:t>es</w:t>
      </w:r>
      <w:r w:rsidR="003D3056">
        <w:rPr>
          <w:lang w:val="fr-FR"/>
        </w:rPr>
        <w:t xml:space="preserve">.  </w:t>
      </w:r>
      <w:r w:rsidR="003D3056" w:rsidRPr="007B0713">
        <w:rPr>
          <w:lang w:val="fr-FR"/>
        </w:rPr>
        <w:t>Ce</w:t>
      </w:r>
      <w:r w:rsidRPr="007B0713">
        <w:rPr>
          <w:lang w:val="fr-FR"/>
        </w:rPr>
        <w:t>s interactions servent d</w:t>
      </w:r>
      <w:r w:rsidR="00540991">
        <w:rPr>
          <w:lang w:val="fr-FR"/>
        </w:rPr>
        <w:t>’</w:t>
      </w:r>
      <w:r w:rsidR="00F029A3" w:rsidRPr="007B0713">
        <w:rPr>
          <w:lang w:val="fr-FR"/>
        </w:rPr>
        <w:t>orientations pour</w:t>
      </w:r>
      <w:r w:rsidRPr="007B0713">
        <w:rPr>
          <w:lang w:val="fr-FR"/>
        </w:rPr>
        <w:t xml:space="preserve"> tracer les grandes lignes des futurs travaux et priorités en matière de su</w:t>
      </w:r>
      <w:r w:rsidR="00E0142D" w:rsidRPr="007B0713">
        <w:rPr>
          <w:lang w:val="fr-FR"/>
        </w:rPr>
        <w:t>pe</w:t>
      </w:r>
      <w:r w:rsidRPr="007B0713">
        <w:rPr>
          <w:lang w:val="fr-FR"/>
        </w:rPr>
        <w:t>rvi</w:t>
      </w:r>
      <w:r w:rsidR="00E0142D" w:rsidRPr="007B0713">
        <w:rPr>
          <w:lang w:val="fr-FR"/>
        </w:rPr>
        <w:t>sio</w:t>
      </w:r>
      <w:r w:rsidRPr="007B0713">
        <w:rPr>
          <w:lang w:val="fr-FR"/>
        </w:rPr>
        <w:t>n, tout en veillant à ce qu</w:t>
      </w:r>
      <w:r w:rsidR="00540991">
        <w:rPr>
          <w:lang w:val="fr-FR"/>
        </w:rPr>
        <w:t>’</w:t>
      </w:r>
      <w:r w:rsidRPr="007B0713">
        <w:rPr>
          <w:lang w:val="fr-FR"/>
        </w:rPr>
        <w:t xml:space="preserve">elles répondent aux besoins et aux </w:t>
      </w:r>
      <w:r w:rsidR="00D5142E">
        <w:rPr>
          <w:lang w:val="fr-FR"/>
        </w:rPr>
        <w:t>orientation</w:t>
      </w:r>
      <w:r w:rsidR="00D5142E" w:rsidRPr="007B0713">
        <w:rPr>
          <w:lang w:val="fr-FR"/>
        </w:rPr>
        <w:t xml:space="preserve">s </w:t>
      </w:r>
      <w:r w:rsidRPr="007B0713">
        <w:rPr>
          <w:lang w:val="fr-FR"/>
        </w:rPr>
        <w:t>stratégiques de l</w:t>
      </w:r>
      <w:r w:rsidR="00540991">
        <w:rPr>
          <w:lang w:val="fr-FR"/>
        </w:rPr>
        <w:t>’</w:t>
      </w:r>
      <w:r w:rsidRPr="007B0713">
        <w:rPr>
          <w:lang w:val="fr-FR"/>
        </w:rPr>
        <w:t>Organisation.</w:t>
      </w:r>
    </w:p>
    <w:p w14:paraId="186CE440" w14:textId="02BAE13D" w:rsidR="006C311C" w:rsidRPr="007B0713" w:rsidRDefault="006C311C" w:rsidP="007B0713">
      <w:pPr>
        <w:pStyle w:val="ONUMFS"/>
        <w:rPr>
          <w:lang w:val="fr-FR"/>
        </w:rPr>
      </w:pPr>
      <w:r w:rsidRPr="007B0713">
        <w:rPr>
          <w:lang w:val="fr-FR"/>
        </w:rPr>
        <w:t>La DSI continue d</w:t>
      </w:r>
      <w:r w:rsidR="00540991">
        <w:rPr>
          <w:lang w:val="fr-FR"/>
        </w:rPr>
        <w:t>’</w:t>
      </w:r>
      <w:r w:rsidRPr="007B0713">
        <w:rPr>
          <w:lang w:val="fr-FR"/>
        </w:rPr>
        <w:t>aider l</w:t>
      </w:r>
      <w:r w:rsidR="00540991">
        <w:rPr>
          <w:lang w:val="fr-FR"/>
        </w:rPr>
        <w:t>’</w:t>
      </w:r>
      <w:r w:rsidRPr="007B0713">
        <w:rPr>
          <w:lang w:val="fr-FR"/>
        </w:rPr>
        <w:t>OMPI à renforcer les contrôles, l</w:t>
      </w:r>
      <w:r w:rsidR="00540991">
        <w:rPr>
          <w:lang w:val="fr-FR"/>
        </w:rPr>
        <w:t>’</w:t>
      </w:r>
      <w:r w:rsidRPr="007B0713">
        <w:rPr>
          <w:lang w:val="fr-FR"/>
        </w:rPr>
        <w:t>application du principe de responsabilité, la transparence et l</w:t>
      </w:r>
      <w:r w:rsidR="00540991">
        <w:rPr>
          <w:lang w:val="fr-FR"/>
        </w:rPr>
        <w:t>’</w:t>
      </w:r>
      <w:r w:rsidRPr="007B0713">
        <w:rPr>
          <w:lang w:val="fr-FR"/>
        </w:rPr>
        <w:t>apprentissage au moyen d</w:t>
      </w:r>
      <w:r w:rsidR="00540991">
        <w:rPr>
          <w:lang w:val="fr-FR"/>
        </w:rPr>
        <w:t>’</w:t>
      </w:r>
      <w:r w:rsidRPr="007B0713">
        <w:rPr>
          <w:lang w:val="fr-FR"/>
        </w:rPr>
        <w:t>outils et de pratiques innovants et adaptés qui permettront à l</w:t>
      </w:r>
      <w:r w:rsidR="00540991">
        <w:rPr>
          <w:lang w:val="fr-FR"/>
        </w:rPr>
        <w:t>’</w:t>
      </w:r>
      <w:r w:rsidRPr="007B0713">
        <w:rPr>
          <w:lang w:val="fr-FR"/>
        </w:rPr>
        <w:t>Organisation de s</w:t>
      </w:r>
      <w:r w:rsidR="00540991">
        <w:rPr>
          <w:lang w:val="fr-FR"/>
        </w:rPr>
        <w:t>’</w:t>
      </w:r>
      <w:r w:rsidRPr="007B0713">
        <w:rPr>
          <w:lang w:val="fr-FR"/>
        </w:rPr>
        <w:t>acheminer vers les normes les plus élevées, notamment en matière de gestion des risques et d</w:t>
      </w:r>
      <w:r w:rsidR="00540991">
        <w:rPr>
          <w:lang w:val="fr-FR"/>
        </w:rPr>
        <w:t>’</w:t>
      </w:r>
      <w:r w:rsidRPr="007B0713">
        <w:rPr>
          <w:lang w:val="fr-FR"/>
        </w:rPr>
        <w:t>exécution des programmes.</w:t>
      </w:r>
    </w:p>
    <w:p w14:paraId="1DD88437" w14:textId="1DB279D4" w:rsidR="00945F02" w:rsidRPr="007B0713" w:rsidRDefault="00945F02" w:rsidP="007B0713">
      <w:pPr>
        <w:pStyle w:val="ONUMFS"/>
        <w:rPr>
          <w:lang w:val="fr-FR"/>
        </w:rPr>
      </w:pPr>
      <w:r w:rsidRPr="007B0713">
        <w:rPr>
          <w:lang w:val="fr-FR"/>
        </w:rPr>
        <w:t>La DSI continue de s</w:t>
      </w:r>
      <w:r w:rsidR="00540991">
        <w:rPr>
          <w:lang w:val="fr-FR"/>
        </w:rPr>
        <w:t>’</w:t>
      </w:r>
      <w:r w:rsidRPr="007B0713">
        <w:rPr>
          <w:lang w:val="fr-FR"/>
        </w:rPr>
        <w:t>engager dans des missions transversales auxquelles participent les vérificateurs des comptes ainsi que des spécialistes des enquêtes ou de l</w:t>
      </w:r>
      <w:r w:rsidR="00540991">
        <w:rPr>
          <w:lang w:val="fr-FR"/>
        </w:rPr>
        <w:t>’</w:t>
      </w:r>
      <w:r w:rsidRPr="007B0713">
        <w:rPr>
          <w:lang w:val="fr-FR"/>
        </w:rPr>
        <w:t>évaluati</w:t>
      </w:r>
      <w:r w:rsidR="003D3056" w:rsidRPr="007B0713">
        <w:rPr>
          <w:lang w:val="fr-FR"/>
        </w:rPr>
        <w:t>on</w:t>
      </w:r>
      <w:r w:rsidR="003D3056">
        <w:rPr>
          <w:lang w:val="fr-FR"/>
        </w:rPr>
        <w:t xml:space="preserve">.  </w:t>
      </w:r>
      <w:r w:rsidR="003D3056" w:rsidRPr="007B0713">
        <w:rPr>
          <w:lang w:val="fr-FR"/>
        </w:rPr>
        <w:t>Ce</w:t>
      </w:r>
      <w:r w:rsidRPr="007B0713">
        <w:rPr>
          <w:lang w:val="fr-FR"/>
        </w:rPr>
        <w:t>s missions visent à fournir un examen plus complet et plus approfondi des programmes de l</w:t>
      </w:r>
      <w:r w:rsidR="00540991">
        <w:rPr>
          <w:lang w:val="fr-FR"/>
        </w:rPr>
        <w:t>’</w:t>
      </w:r>
      <w:r w:rsidRPr="007B0713">
        <w:rPr>
          <w:lang w:val="fr-FR"/>
        </w:rPr>
        <w:t>OMPI.  L</w:t>
      </w:r>
      <w:r w:rsidR="00540991">
        <w:rPr>
          <w:lang w:val="fr-FR"/>
        </w:rPr>
        <w:t>’</w:t>
      </w:r>
      <w:r w:rsidRPr="007B0713">
        <w:rPr>
          <w:lang w:val="fr-FR"/>
        </w:rPr>
        <w:t>audit et examen de l</w:t>
      </w:r>
      <w:r w:rsidR="00540991">
        <w:rPr>
          <w:lang w:val="fr-FR"/>
        </w:rPr>
        <w:t>’</w:t>
      </w:r>
      <w:r w:rsidRPr="007B0713">
        <w:rPr>
          <w:lang w:val="fr-FR"/>
        </w:rPr>
        <w:t>intégrité concernant la gestion des absences est l</w:t>
      </w:r>
      <w:r w:rsidR="00540991">
        <w:rPr>
          <w:lang w:val="fr-FR"/>
        </w:rPr>
        <w:t>’</w:t>
      </w:r>
      <w:r w:rsidRPr="007B0713">
        <w:rPr>
          <w:lang w:val="fr-FR"/>
        </w:rPr>
        <w:t>une de ces missions combinées menée</w:t>
      </w:r>
      <w:r w:rsidR="00F029A3" w:rsidRPr="007B0713">
        <w:rPr>
          <w:lang w:val="fr-FR"/>
        </w:rPr>
        <w:t>s</w:t>
      </w:r>
      <w:r w:rsidRPr="007B0713">
        <w:rPr>
          <w:lang w:val="fr-FR"/>
        </w:rPr>
        <w:t xml:space="preserve"> par les fonctions d</w:t>
      </w:r>
      <w:r w:rsidR="00540991">
        <w:rPr>
          <w:lang w:val="fr-FR"/>
        </w:rPr>
        <w:t>’</w:t>
      </w:r>
      <w:r w:rsidRPr="007B0713">
        <w:rPr>
          <w:lang w:val="fr-FR"/>
        </w:rPr>
        <w:t>audit interne et d</w:t>
      </w:r>
      <w:r w:rsidR="00540991">
        <w:rPr>
          <w:lang w:val="fr-FR"/>
        </w:rPr>
        <w:t>’</w:t>
      </w:r>
      <w:r w:rsidRPr="007B0713">
        <w:rPr>
          <w:lang w:val="fr-FR"/>
        </w:rPr>
        <w:t>enquête en</w:t>
      </w:r>
      <w:r w:rsidR="00C46080" w:rsidRPr="007B0713">
        <w:rPr>
          <w:lang w:val="fr-FR"/>
        </w:rPr>
        <w:t> </w:t>
      </w:r>
      <w:r w:rsidRPr="007B0713">
        <w:rPr>
          <w:lang w:val="fr-FR"/>
        </w:rPr>
        <w:t>2020.</w:t>
      </w:r>
    </w:p>
    <w:p w14:paraId="16EA95D0" w14:textId="50B44CA3" w:rsidR="003C3E45" w:rsidRPr="007B0713" w:rsidRDefault="00C46080" w:rsidP="007B0713">
      <w:pPr>
        <w:pStyle w:val="ONUMFS"/>
        <w:rPr>
          <w:lang w:val="fr-FR"/>
        </w:rPr>
      </w:pPr>
      <w:r w:rsidRPr="007B0713">
        <w:rPr>
          <w:lang w:val="fr-FR"/>
        </w:rPr>
        <w:t>Dans le cadre de l</w:t>
      </w:r>
      <w:r w:rsidR="00540991">
        <w:rPr>
          <w:lang w:val="fr-FR"/>
        </w:rPr>
        <w:t>’</w:t>
      </w:r>
      <w:r w:rsidRPr="007B0713">
        <w:rPr>
          <w:lang w:val="fr-FR"/>
        </w:rPr>
        <w:t>assurance de la qualité des activités de supervision, des évaluations externes de la qualité des fonctions d</w:t>
      </w:r>
      <w:r w:rsidR="00540991">
        <w:rPr>
          <w:lang w:val="fr-FR"/>
        </w:rPr>
        <w:t>’</w:t>
      </w:r>
      <w:r w:rsidRPr="007B0713">
        <w:rPr>
          <w:lang w:val="fr-FR"/>
        </w:rPr>
        <w:t>audit et d</w:t>
      </w:r>
      <w:r w:rsidR="00540991">
        <w:rPr>
          <w:lang w:val="fr-FR"/>
        </w:rPr>
        <w:t>’</w:t>
      </w:r>
      <w:r w:rsidRPr="007B0713">
        <w:rPr>
          <w:lang w:val="fr-FR"/>
        </w:rPr>
        <w:t>enquête de</w:t>
      </w:r>
      <w:r w:rsidR="003C3E45" w:rsidRPr="007B0713">
        <w:rPr>
          <w:lang w:val="fr-FR"/>
        </w:rPr>
        <w:t xml:space="preserve"> la DSI</w:t>
      </w:r>
      <w:r w:rsidRPr="007B0713">
        <w:rPr>
          <w:lang w:val="fr-FR"/>
        </w:rPr>
        <w:t xml:space="preserve"> ont été réalisées, fournissant des garanties quant à la conformité aux normes et règles professionnelles de l</w:t>
      </w:r>
      <w:r w:rsidR="00540991">
        <w:rPr>
          <w:lang w:val="fr-FR"/>
        </w:rPr>
        <w:t>’</w:t>
      </w:r>
      <w:r w:rsidRPr="007B0713">
        <w:rPr>
          <w:lang w:val="fr-FR"/>
        </w:rPr>
        <w:t xml:space="preserve">Institut des auditeurs internes, approuvées par les </w:t>
      </w:r>
      <w:r w:rsidR="00973EF1" w:rsidRPr="007B0713">
        <w:rPr>
          <w:lang w:val="fr-FR"/>
        </w:rPr>
        <w:t>représentants des services d</w:t>
      </w:r>
      <w:r w:rsidR="00540991">
        <w:rPr>
          <w:lang w:val="fr-FR"/>
        </w:rPr>
        <w:t>’</w:t>
      </w:r>
      <w:r w:rsidR="00973EF1" w:rsidRPr="007B0713">
        <w:rPr>
          <w:lang w:val="fr-FR"/>
        </w:rPr>
        <w:t xml:space="preserve">audit interne des </w:t>
      </w:r>
      <w:r w:rsidR="00F029A3" w:rsidRPr="007B0713">
        <w:rPr>
          <w:lang w:val="fr-FR"/>
        </w:rPr>
        <w:t>entité</w:t>
      </w:r>
      <w:r w:rsidR="00973EF1" w:rsidRPr="007B0713">
        <w:rPr>
          <w:lang w:val="fr-FR"/>
        </w:rPr>
        <w:t xml:space="preserve">s des </w:t>
      </w:r>
      <w:r w:rsidR="00540991">
        <w:rPr>
          <w:lang w:val="fr-FR"/>
        </w:rPr>
        <w:t>Nations Unies</w:t>
      </w:r>
      <w:r w:rsidR="00973EF1" w:rsidRPr="007B0713">
        <w:rPr>
          <w:lang w:val="fr-FR"/>
        </w:rPr>
        <w:t xml:space="preserve"> (</w:t>
      </w:r>
      <w:r w:rsidR="00F029A3" w:rsidRPr="007B0713">
        <w:rPr>
          <w:lang w:val="fr-FR"/>
        </w:rPr>
        <w:t>UN</w:t>
      </w:r>
      <w:r w:rsidR="00087FBA">
        <w:rPr>
          <w:lang w:val="fr-FR"/>
        </w:rPr>
        <w:noBreakHyphen/>
      </w:r>
      <w:r w:rsidR="00973EF1" w:rsidRPr="007B0713">
        <w:rPr>
          <w:lang w:val="fr-FR"/>
        </w:rPr>
        <w:t>RIAS)</w:t>
      </w:r>
      <w:r w:rsidRPr="007B0713">
        <w:rPr>
          <w:lang w:val="fr-FR"/>
        </w:rPr>
        <w:t xml:space="preserve">, et aux normes énoncées dans les Lignes directrices </w:t>
      </w:r>
      <w:r w:rsidR="00973EF1" w:rsidRPr="007B0713">
        <w:rPr>
          <w:lang w:val="fr-FR"/>
        </w:rPr>
        <w:t>uniformes en matière d</w:t>
      </w:r>
      <w:r w:rsidR="00540991">
        <w:rPr>
          <w:lang w:val="fr-FR"/>
        </w:rPr>
        <w:t>’</w:t>
      </w:r>
      <w:r w:rsidR="00973EF1" w:rsidRPr="007B0713">
        <w:rPr>
          <w:lang w:val="fr-FR"/>
        </w:rPr>
        <w:t>enquête adoptées par la Conférence des enquêteurs internationa</w:t>
      </w:r>
      <w:r w:rsidR="003D3056" w:rsidRPr="007B0713">
        <w:rPr>
          <w:lang w:val="fr-FR"/>
        </w:rPr>
        <w:t>ux</w:t>
      </w:r>
      <w:r w:rsidR="003D3056">
        <w:rPr>
          <w:lang w:val="fr-FR"/>
        </w:rPr>
        <w:t xml:space="preserve">.  </w:t>
      </w:r>
      <w:r w:rsidR="003D3056" w:rsidRPr="007B0713">
        <w:rPr>
          <w:lang w:val="fr-FR"/>
        </w:rPr>
        <w:t>Le</w:t>
      </w:r>
      <w:r w:rsidRPr="007B0713">
        <w:rPr>
          <w:lang w:val="fr-FR"/>
        </w:rPr>
        <w:t xml:space="preserve">s </w:t>
      </w:r>
      <w:r w:rsidR="00973EF1" w:rsidRPr="007B0713">
        <w:rPr>
          <w:lang w:val="fr-FR"/>
        </w:rPr>
        <w:t xml:space="preserve">évaluations externes de la qualité </w:t>
      </w:r>
      <w:r w:rsidRPr="007B0713">
        <w:rPr>
          <w:lang w:val="fr-FR"/>
        </w:rPr>
        <w:t>ont déterminé que les fonctions d</w:t>
      </w:r>
      <w:r w:rsidR="00540991">
        <w:rPr>
          <w:lang w:val="fr-FR"/>
        </w:rPr>
        <w:t>’</w:t>
      </w:r>
      <w:r w:rsidRPr="007B0713">
        <w:rPr>
          <w:lang w:val="fr-FR"/>
        </w:rPr>
        <w:t>audit et d</w:t>
      </w:r>
      <w:r w:rsidR="00540991">
        <w:rPr>
          <w:lang w:val="fr-FR"/>
        </w:rPr>
        <w:t>’</w:t>
      </w:r>
      <w:r w:rsidRPr="007B0713">
        <w:rPr>
          <w:lang w:val="fr-FR"/>
        </w:rPr>
        <w:t xml:space="preserve">enquête étaient </w:t>
      </w:r>
      <w:r w:rsidRPr="007B0713">
        <w:rPr>
          <w:i/>
          <w:iCs/>
          <w:lang w:val="fr-FR"/>
        </w:rPr>
        <w:t>généralement conformes</w:t>
      </w:r>
      <w:r w:rsidRPr="007B0713">
        <w:rPr>
          <w:lang w:val="fr-FR"/>
        </w:rPr>
        <w:t xml:space="preserve"> aux normes et </w:t>
      </w:r>
      <w:r w:rsidR="00973EF1" w:rsidRPr="007B0713">
        <w:rPr>
          <w:lang w:val="fr-FR"/>
        </w:rPr>
        <w:t>règle</w:t>
      </w:r>
      <w:r w:rsidRPr="007B0713">
        <w:rPr>
          <w:lang w:val="fr-FR"/>
        </w:rPr>
        <w:t>s applicables.</w:t>
      </w:r>
    </w:p>
    <w:p w14:paraId="11A8D628" w14:textId="00E972ED" w:rsidR="006C311C" w:rsidRPr="007B0713" w:rsidRDefault="006C311C" w:rsidP="00636578">
      <w:pPr>
        <w:pStyle w:val="Heading1"/>
        <w:rPr>
          <w:lang w:val="fr-FR"/>
        </w:rPr>
      </w:pPr>
      <w:bookmarkStart w:id="17" w:name="_Toc75158597"/>
      <w:bookmarkEnd w:id="14"/>
      <w:bookmarkEnd w:id="15"/>
      <w:r w:rsidRPr="007B0713">
        <w:rPr>
          <w:lang w:val="fr-FR"/>
        </w:rPr>
        <w:lastRenderedPageBreak/>
        <w:t>Principes de planification</w:t>
      </w:r>
      <w:bookmarkEnd w:id="17"/>
    </w:p>
    <w:p w14:paraId="152C709C" w14:textId="4334DDE5" w:rsidR="006C311C" w:rsidRPr="007B0713" w:rsidRDefault="006C311C" w:rsidP="007B0713">
      <w:pPr>
        <w:pStyle w:val="ONUMFS"/>
        <w:rPr>
          <w:lang w:val="fr-FR"/>
        </w:rPr>
      </w:pPr>
      <w:r w:rsidRPr="007B0713">
        <w:rPr>
          <w:lang w:val="fr-FR"/>
        </w:rPr>
        <w:t>La DSI a tenu compte d</w:t>
      </w:r>
      <w:r w:rsidR="00540991">
        <w:rPr>
          <w:lang w:val="fr-FR"/>
        </w:rPr>
        <w:t>’</w:t>
      </w:r>
      <w:r w:rsidRPr="007B0713">
        <w:rPr>
          <w:lang w:val="fr-FR"/>
        </w:rPr>
        <w:t>un certain nombre de facteurs dans l</w:t>
      </w:r>
      <w:r w:rsidR="00540991">
        <w:rPr>
          <w:lang w:val="fr-FR"/>
        </w:rPr>
        <w:t>’</w:t>
      </w:r>
      <w:r w:rsidRPr="007B0713">
        <w:rPr>
          <w:lang w:val="fr-FR"/>
        </w:rPr>
        <w:t>établissement de son programme de travail, tels que</w:t>
      </w:r>
      <w:r w:rsidR="00540991">
        <w:rPr>
          <w:lang w:val="fr-FR"/>
        </w:rPr>
        <w:t> :</w:t>
      </w:r>
      <w:r w:rsidRPr="007B0713">
        <w:rPr>
          <w:lang w:val="fr-FR"/>
        </w:rPr>
        <w:t xml:space="preserve"> évaluation des risques, pertinence, incidence au niveau national, cycle de supervision, observations présentées par la direction de l</w:t>
      </w:r>
      <w:r w:rsidR="00540991">
        <w:rPr>
          <w:lang w:val="fr-FR"/>
        </w:rPr>
        <w:t>’</w:t>
      </w:r>
      <w:r w:rsidRPr="007B0713">
        <w:rPr>
          <w:lang w:val="fr-FR"/>
        </w:rPr>
        <w:t>OMPI, observations formulées par les États membres et ressources disponibl</w:t>
      </w:r>
      <w:r w:rsidR="003D3056" w:rsidRPr="007B0713">
        <w:rPr>
          <w:lang w:val="fr-FR"/>
        </w:rPr>
        <w:t>es</w:t>
      </w:r>
      <w:r w:rsidR="003D3056">
        <w:rPr>
          <w:lang w:val="fr-FR"/>
        </w:rPr>
        <w:t xml:space="preserve">.  </w:t>
      </w:r>
      <w:r w:rsidR="003D3056" w:rsidRPr="007B0713">
        <w:rPr>
          <w:lang w:val="fr-FR"/>
        </w:rPr>
        <w:t>Le</w:t>
      </w:r>
      <w:r w:rsidRPr="007B0713">
        <w:rPr>
          <w:lang w:val="fr-FR"/>
        </w:rPr>
        <w:t xml:space="preserve"> projet de programme de travail de supervision a également été examiné par l</w:t>
      </w:r>
      <w:r w:rsidR="00540991">
        <w:rPr>
          <w:lang w:val="fr-FR"/>
        </w:rPr>
        <w:t>’</w:t>
      </w:r>
      <w:r w:rsidRPr="007B0713">
        <w:rPr>
          <w:lang w:val="fr-FR"/>
        </w:rPr>
        <w:t>OCIS et a bénéficié des conseils de ce dernier avant d</w:t>
      </w:r>
      <w:r w:rsidR="00540991">
        <w:rPr>
          <w:lang w:val="fr-FR"/>
        </w:rPr>
        <w:t>’</w:t>
      </w:r>
      <w:r w:rsidRPr="007B0713">
        <w:rPr>
          <w:lang w:val="fr-FR"/>
        </w:rPr>
        <w:t>être finalisé, conformément au paragraphe</w:t>
      </w:r>
      <w:r w:rsidR="00344693" w:rsidRPr="007B0713">
        <w:rPr>
          <w:lang w:val="fr-FR"/>
        </w:rPr>
        <w:t> </w:t>
      </w:r>
      <w:r w:rsidRPr="007B0713">
        <w:rPr>
          <w:lang w:val="fr-FR"/>
        </w:rPr>
        <w:t>28.a) de la Charte de la supervision interne.</w:t>
      </w:r>
    </w:p>
    <w:p w14:paraId="62BC59B8" w14:textId="7AD3045A" w:rsidR="003C3E45" w:rsidRPr="007B0713" w:rsidRDefault="006C311C" w:rsidP="007B0713">
      <w:pPr>
        <w:pStyle w:val="ONUMFS"/>
        <w:rPr>
          <w:lang w:val="fr-FR"/>
        </w:rPr>
      </w:pPr>
      <w:r w:rsidRPr="007B0713">
        <w:rPr>
          <w:lang w:val="fr-FR"/>
        </w:rPr>
        <w:t>Afin d</w:t>
      </w:r>
      <w:r w:rsidR="00540991">
        <w:rPr>
          <w:lang w:val="fr-FR"/>
        </w:rPr>
        <w:t>’</w:t>
      </w:r>
      <w:r w:rsidRPr="007B0713">
        <w:rPr>
          <w:lang w:val="fr-FR"/>
        </w:rPr>
        <w:t>assurer une couverture efficace de la supervision grâce à l</w:t>
      </w:r>
      <w:r w:rsidR="00540991">
        <w:rPr>
          <w:lang w:val="fr-FR"/>
        </w:rPr>
        <w:t>’</w:t>
      </w:r>
      <w:r w:rsidRPr="007B0713">
        <w:rPr>
          <w:lang w:val="fr-FR"/>
        </w:rPr>
        <w:t>utilisation rationnelle des ressources limitées à disposition, tout en évitant les éventuels chevauchements,</w:t>
      </w:r>
      <w:r w:rsidR="003C3E45" w:rsidRPr="007B0713">
        <w:rPr>
          <w:lang w:val="fr-FR"/>
        </w:rPr>
        <w:t xml:space="preserve"> la DSI</w:t>
      </w:r>
      <w:r w:rsidRPr="007B0713">
        <w:rPr>
          <w:lang w:val="fr-FR"/>
        </w:rPr>
        <w:t xml:space="preserve"> a également pris en considération les travaux effectués par le vérificateur externe des comptes et d</w:t>
      </w:r>
      <w:r w:rsidR="00540991">
        <w:rPr>
          <w:lang w:val="fr-FR"/>
        </w:rPr>
        <w:t>’</w:t>
      </w:r>
      <w:r w:rsidRPr="007B0713">
        <w:rPr>
          <w:lang w:val="fr-FR"/>
        </w:rPr>
        <w:t>autres organes de supervision, tels que le Corps commun d</w:t>
      </w:r>
      <w:r w:rsidR="00540991">
        <w:rPr>
          <w:lang w:val="fr-FR"/>
        </w:rPr>
        <w:t>’</w:t>
      </w:r>
      <w:r w:rsidRPr="007B0713">
        <w:rPr>
          <w:lang w:val="fr-FR"/>
        </w:rPr>
        <w:t>inspection (CCI), ainsi que les évaluations que le Comité du développement et de la propriété intellectuelle (CDIP) a fait réaliser.</w:t>
      </w:r>
    </w:p>
    <w:p w14:paraId="521B4792" w14:textId="04A5ABCC" w:rsidR="006C311C" w:rsidRPr="007B0713" w:rsidRDefault="006C311C" w:rsidP="00636578">
      <w:pPr>
        <w:pStyle w:val="Heading1"/>
        <w:rPr>
          <w:lang w:val="fr-FR"/>
        </w:rPr>
      </w:pPr>
      <w:bookmarkStart w:id="18" w:name="_Toc75158598"/>
      <w:r w:rsidRPr="007B0713">
        <w:rPr>
          <w:lang w:val="fr-FR"/>
        </w:rPr>
        <w:t>Normes professionnelles</w:t>
      </w:r>
      <w:bookmarkEnd w:id="18"/>
    </w:p>
    <w:p w14:paraId="34FD40E8" w14:textId="5CA09352" w:rsidR="003C3E45" w:rsidRPr="007B0713" w:rsidRDefault="00344693" w:rsidP="007B0713">
      <w:pPr>
        <w:pStyle w:val="ONUMFS"/>
        <w:rPr>
          <w:lang w:val="fr-FR"/>
        </w:rPr>
      </w:pPr>
      <w:r w:rsidRPr="007B0713">
        <w:rPr>
          <w:lang w:val="fr-FR"/>
        </w:rPr>
        <w:t xml:space="preserve">La </w:t>
      </w:r>
      <w:r w:rsidR="006C311C" w:rsidRPr="007B0713">
        <w:rPr>
          <w:lang w:val="fr-FR"/>
        </w:rPr>
        <w:t>D</w:t>
      </w:r>
      <w:r w:rsidRPr="007B0713">
        <w:rPr>
          <w:lang w:val="fr-FR"/>
        </w:rPr>
        <w:t>SI</w:t>
      </w:r>
      <w:r w:rsidR="006C311C" w:rsidRPr="007B0713">
        <w:rPr>
          <w:lang w:val="fr-FR"/>
        </w:rPr>
        <w:t xml:space="preserve"> </w:t>
      </w:r>
      <w:r w:rsidRPr="007B0713">
        <w:rPr>
          <w:lang w:val="fr-FR"/>
        </w:rPr>
        <w:t>mène ses activités d</w:t>
      </w:r>
      <w:r w:rsidR="00540991">
        <w:rPr>
          <w:lang w:val="fr-FR"/>
        </w:rPr>
        <w:t>’</w:t>
      </w:r>
      <w:r w:rsidR="006C311C" w:rsidRPr="007B0713">
        <w:rPr>
          <w:lang w:val="fr-FR"/>
        </w:rPr>
        <w:t xml:space="preserve">audit </w:t>
      </w:r>
      <w:r w:rsidR="00E63C3D">
        <w:rPr>
          <w:lang w:val="fr-FR"/>
        </w:rPr>
        <w:t>conformément aux</w:t>
      </w:r>
      <w:r w:rsidRPr="007B0713">
        <w:rPr>
          <w:lang w:val="fr-FR"/>
        </w:rPr>
        <w:t xml:space="preserve"> dispositions obligatoires du Cadre de r</w:t>
      </w:r>
      <w:r w:rsidR="0064078A" w:rsidRPr="007B0713">
        <w:rPr>
          <w:lang w:val="fr-FR"/>
        </w:rPr>
        <w:t>é</w:t>
      </w:r>
      <w:r w:rsidRPr="007B0713">
        <w:rPr>
          <w:lang w:val="fr-FR"/>
        </w:rPr>
        <w:t>f</w:t>
      </w:r>
      <w:r w:rsidR="0064078A" w:rsidRPr="007B0713">
        <w:rPr>
          <w:lang w:val="fr-FR"/>
        </w:rPr>
        <w:t>é</w:t>
      </w:r>
      <w:r w:rsidRPr="007B0713">
        <w:rPr>
          <w:lang w:val="fr-FR"/>
        </w:rPr>
        <w:t>rence international des pratiques professionnelles de l</w:t>
      </w:r>
      <w:r w:rsidR="00540991">
        <w:rPr>
          <w:lang w:val="fr-FR"/>
        </w:rPr>
        <w:t>’</w:t>
      </w:r>
      <w:r w:rsidRPr="007B0713">
        <w:rPr>
          <w:lang w:val="fr-FR"/>
        </w:rPr>
        <w:t>I</w:t>
      </w:r>
      <w:r w:rsidR="00F029A3" w:rsidRPr="007B0713">
        <w:rPr>
          <w:lang w:val="fr-FR"/>
        </w:rPr>
        <w:t>nstitut des auditeurs internes</w:t>
      </w:r>
      <w:r w:rsidRPr="007B0713">
        <w:rPr>
          <w:lang w:val="fr-FR"/>
        </w:rPr>
        <w:t xml:space="preserve">, </w:t>
      </w:r>
      <w:r w:rsidR="0064078A" w:rsidRPr="007B0713">
        <w:rPr>
          <w:lang w:val="fr-FR"/>
        </w:rPr>
        <w:t>qui co</w:t>
      </w:r>
      <w:r w:rsidR="00172B80" w:rsidRPr="007B0713">
        <w:rPr>
          <w:lang w:val="fr-FR"/>
        </w:rPr>
        <w:t>mprenn</w:t>
      </w:r>
      <w:r w:rsidR="0064078A" w:rsidRPr="007B0713">
        <w:rPr>
          <w:lang w:val="fr-FR"/>
        </w:rPr>
        <w:t>ent les</w:t>
      </w:r>
      <w:r w:rsidRPr="007B0713">
        <w:rPr>
          <w:lang w:val="fr-FR"/>
        </w:rPr>
        <w:t xml:space="preserve"> normes</w:t>
      </w:r>
      <w:r w:rsidR="006C311C" w:rsidRPr="007B0713">
        <w:rPr>
          <w:lang w:val="fr-FR"/>
        </w:rPr>
        <w:t xml:space="preserve">, </w:t>
      </w:r>
      <w:r w:rsidR="0064078A" w:rsidRPr="007B0713">
        <w:rPr>
          <w:lang w:val="fr-FR"/>
        </w:rPr>
        <w:t xml:space="preserve">les </w:t>
      </w:r>
      <w:r w:rsidRPr="007B0713">
        <w:rPr>
          <w:lang w:val="fr-FR"/>
        </w:rPr>
        <w:t>principes fondamentaux pour la pratique p</w:t>
      </w:r>
      <w:r w:rsidR="006C311C" w:rsidRPr="007B0713">
        <w:rPr>
          <w:lang w:val="fr-FR"/>
        </w:rPr>
        <w:t>rofession</w:t>
      </w:r>
      <w:r w:rsidRPr="007B0713">
        <w:rPr>
          <w:lang w:val="fr-FR"/>
        </w:rPr>
        <w:t>nelle de l</w:t>
      </w:r>
      <w:r w:rsidR="00540991">
        <w:rPr>
          <w:lang w:val="fr-FR"/>
        </w:rPr>
        <w:t>’</w:t>
      </w:r>
      <w:r w:rsidRPr="007B0713">
        <w:rPr>
          <w:lang w:val="fr-FR"/>
        </w:rPr>
        <w:t>audit i</w:t>
      </w:r>
      <w:r w:rsidR="006C311C" w:rsidRPr="007B0713">
        <w:rPr>
          <w:lang w:val="fr-FR"/>
        </w:rPr>
        <w:t>ntern</w:t>
      </w:r>
      <w:r w:rsidRPr="007B0713">
        <w:rPr>
          <w:lang w:val="fr-FR"/>
        </w:rPr>
        <w:t>e</w:t>
      </w:r>
      <w:r w:rsidR="006C311C" w:rsidRPr="007B0713">
        <w:rPr>
          <w:lang w:val="fr-FR"/>
        </w:rPr>
        <w:t xml:space="preserve">, </w:t>
      </w:r>
      <w:r w:rsidR="0064078A" w:rsidRPr="007B0713">
        <w:rPr>
          <w:lang w:val="fr-FR"/>
        </w:rPr>
        <w:t>l</w:t>
      </w:r>
      <w:r w:rsidRPr="007B0713">
        <w:rPr>
          <w:lang w:val="fr-FR"/>
        </w:rPr>
        <w:t>a dé</w:t>
      </w:r>
      <w:r w:rsidR="006C311C" w:rsidRPr="007B0713">
        <w:rPr>
          <w:lang w:val="fr-FR"/>
        </w:rPr>
        <w:t xml:space="preserve">finition </w:t>
      </w:r>
      <w:r w:rsidRPr="007B0713">
        <w:rPr>
          <w:lang w:val="fr-FR"/>
        </w:rPr>
        <w:t>de l</w:t>
      </w:r>
      <w:r w:rsidR="00540991">
        <w:rPr>
          <w:lang w:val="fr-FR"/>
        </w:rPr>
        <w:t>’</w:t>
      </w:r>
      <w:r w:rsidRPr="007B0713">
        <w:rPr>
          <w:lang w:val="fr-FR"/>
        </w:rPr>
        <w:t>audit in</w:t>
      </w:r>
      <w:r w:rsidR="006C311C" w:rsidRPr="007B0713">
        <w:rPr>
          <w:lang w:val="fr-FR"/>
        </w:rPr>
        <w:t>tern</w:t>
      </w:r>
      <w:r w:rsidRPr="007B0713">
        <w:rPr>
          <w:lang w:val="fr-FR"/>
        </w:rPr>
        <w:t xml:space="preserve">e et le </w:t>
      </w:r>
      <w:r w:rsidR="0064078A" w:rsidRPr="007B0713">
        <w:rPr>
          <w:lang w:val="fr-FR"/>
        </w:rPr>
        <w:t>c</w:t>
      </w:r>
      <w:r w:rsidR="006C311C" w:rsidRPr="007B0713">
        <w:rPr>
          <w:lang w:val="fr-FR"/>
        </w:rPr>
        <w:t xml:space="preserve">ode </w:t>
      </w:r>
      <w:r w:rsidR="0064078A" w:rsidRPr="007B0713">
        <w:rPr>
          <w:lang w:val="fr-FR"/>
        </w:rPr>
        <w:t>de dé</w:t>
      </w:r>
      <w:r w:rsidR="006C311C" w:rsidRPr="007B0713">
        <w:rPr>
          <w:lang w:val="fr-FR"/>
        </w:rPr>
        <w:t>o</w:t>
      </w:r>
      <w:r w:rsidR="0064078A" w:rsidRPr="007B0713">
        <w:rPr>
          <w:lang w:val="fr-FR"/>
        </w:rPr>
        <w:t>ntologie</w:t>
      </w:r>
      <w:r w:rsidR="006C311C" w:rsidRPr="007B0713">
        <w:rPr>
          <w:lang w:val="fr-FR"/>
        </w:rPr>
        <w:t>.</w:t>
      </w:r>
    </w:p>
    <w:p w14:paraId="30F34949" w14:textId="3D8B50C6" w:rsidR="00B877F1" w:rsidRPr="007B0713" w:rsidRDefault="00B877F1" w:rsidP="007B0713">
      <w:pPr>
        <w:pStyle w:val="ONUMFS"/>
        <w:rPr>
          <w:lang w:val="fr-FR"/>
        </w:rPr>
      </w:pPr>
      <w:r w:rsidRPr="007B0713">
        <w:rPr>
          <w:lang w:val="fr-FR"/>
        </w:rPr>
        <w:t>Le travail d</w:t>
      </w:r>
      <w:r w:rsidR="00540991">
        <w:rPr>
          <w:lang w:val="fr-FR"/>
        </w:rPr>
        <w:t>’</w:t>
      </w:r>
      <w:r w:rsidRPr="007B0713">
        <w:rPr>
          <w:lang w:val="fr-FR"/>
        </w:rPr>
        <w:t>enquête de la DSI s</w:t>
      </w:r>
      <w:r w:rsidR="00540991">
        <w:rPr>
          <w:lang w:val="fr-FR"/>
        </w:rPr>
        <w:t>’</w:t>
      </w:r>
      <w:r w:rsidRPr="007B0713">
        <w:rPr>
          <w:lang w:val="fr-FR"/>
        </w:rPr>
        <w:t>inspire également des principes et lignes directrices uniformes en matière d</w:t>
      </w:r>
      <w:r w:rsidR="00540991">
        <w:rPr>
          <w:lang w:val="fr-FR"/>
        </w:rPr>
        <w:t>’</w:t>
      </w:r>
      <w:r w:rsidRPr="007B0713">
        <w:rPr>
          <w:lang w:val="fr-FR"/>
        </w:rPr>
        <w:t>enquête adoptés par la Conférence des enquêteurs internationaux.</w:t>
      </w:r>
    </w:p>
    <w:p w14:paraId="004F3630" w14:textId="0D3002B8" w:rsidR="006C311C" w:rsidRPr="007B0713" w:rsidRDefault="006C311C" w:rsidP="007B0713">
      <w:pPr>
        <w:pStyle w:val="ONUMFS"/>
        <w:rPr>
          <w:lang w:val="fr-FR"/>
        </w:rPr>
      </w:pPr>
      <w:r w:rsidRPr="007B0713">
        <w:rPr>
          <w:lang w:val="fr-FR"/>
        </w:rPr>
        <w:t>Pour les activités d</w:t>
      </w:r>
      <w:r w:rsidR="00540991">
        <w:rPr>
          <w:lang w:val="fr-FR"/>
        </w:rPr>
        <w:t>’</w:t>
      </w:r>
      <w:r w:rsidRPr="007B0713">
        <w:rPr>
          <w:lang w:val="fr-FR"/>
        </w:rPr>
        <w:t>évaluation,</w:t>
      </w:r>
      <w:r w:rsidR="003C3E45" w:rsidRPr="007B0713">
        <w:rPr>
          <w:lang w:val="fr-FR"/>
        </w:rPr>
        <w:t xml:space="preserve"> la DSI</w:t>
      </w:r>
      <w:r w:rsidRPr="007B0713">
        <w:rPr>
          <w:lang w:val="fr-FR"/>
        </w:rPr>
        <w:t xml:space="preserve"> suit les normes internationales en la matière élaborées par le Groupe des </w:t>
      </w:r>
      <w:r w:rsidR="00540991">
        <w:rPr>
          <w:lang w:val="fr-FR"/>
        </w:rPr>
        <w:t>Nations Unies</w:t>
      </w:r>
      <w:r w:rsidRPr="007B0713">
        <w:rPr>
          <w:lang w:val="fr-FR"/>
        </w:rPr>
        <w:t xml:space="preserve"> pour l</w:t>
      </w:r>
      <w:r w:rsidR="00540991">
        <w:rPr>
          <w:lang w:val="fr-FR"/>
        </w:rPr>
        <w:t>’</w:t>
      </w:r>
      <w:r w:rsidRPr="007B0713">
        <w:rPr>
          <w:lang w:val="fr-FR"/>
        </w:rPr>
        <w:t>évaluation (GNUE).</w:t>
      </w:r>
    </w:p>
    <w:p w14:paraId="79DE798B" w14:textId="3DFC5371" w:rsidR="006C311C" w:rsidRPr="007B0713" w:rsidRDefault="006C311C" w:rsidP="00636578">
      <w:pPr>
        <w:pStyle w:val="Heading1"/>
        <w:rPr>
          <w:lang w:val="fr-FR"/>
        </w:rPr>
      </w:pPr>
      <w:bookmarkStart w:id="19" w:name="_Toc75158599"/>
      <w:r w:rsidRPr="007B0713">
        <w:rPr>
          <w:lang w:val="fr-FR"/>
        </w:rPr>
        <w:t>Intégration du principe d</w:t>
      </w:r>
      <w:r w:rsidR="00540991">
        <w:rPr>
          <w:lang w:val="fr-FR"/>
        </w:rPr>
        <w:t>’</w:t>
      </w:r>
      <w:r w:rsidRPr="007B0713">
        <w:rPr>
          <w:lang w:val="fr-FR"/>
        </w:rPr>
        <w:t>égalité entre les sexes</w:t>
      </w:r>
      <w:bookmarkEnd w:id="19"/>
    </w:p>
    <w:p w14:paraId="5D009E6D" w14:textId="19800F94" w:rsidR="003C3E45" w:rsidRPr="007B0713" w:rsidRDefault="0064078A" w:rsidP="007B0713">
      <w:pPr>
        <w:pStyle w:val="ONUMFS"/>
        <w:rPr>
          <w:lang w:val="fr-FR"/>
        </w:rPr>
      </w:pPr>
      <w:r w:rsidRPr="007B0713">
        <w:rPr>
          <w:lang w:val="fr-FR"/>
        </w:rPr>
        <w:t xml:space="preserve">Dans le contexte du rapport de performance </w:t>
      </w:r>
      <w:r w:rsidR="00731C4A" w:rsidRPr="007B0713">
        <w:rPr>
          <w:lang w:val="fr-FR"/>
        </w:rPr>
        <w:t>relatif a</w:t>
      </w:r>
      <w:r w:rsidRPr="007B0713">
        <w:rPr>
          <w:lang w:val="fr-FR"/>
        </w:rPr>
        <w:t>u Plan d</w:t>
      </w:r>
      <w:r w:rsidR="00540991">
        <w:rPr>
          <w:lang w:val="fr-FR"/>
        </w:rPr>
        <w:t>’</w:t>
      </w:r>
      <w:r w:rsidRPr="007B0713">
        <w:rPr>
          <w:lang w:val="fr-FR"/>
        </w:rPr>
        <w:t>action à l</w:t>
      </w:r>
      <w:r w:rsidR="00540991">
        <w:rPr>
          <w:lang w:val="fr-FR"/>
        </w:rPr>
        <w:t>’</w:t>
      </w:r>
      <w:r w:rsidRPr="007B0713">
        <w:rPr>
          <w:lang w:val="fr-FR"/>
        </w:rPr>
        <w:t xml:space="preserve">échelle du système des </w:t>
      </w:r>
      <w:r w:rsidR="00540991">
        <w:rPr>
          <w:lang w:val="fr-FR"/>
        </w:rPr>
        <w:t>Nations Unies</w:t>
      </w:r>
      <w:r w:rsidRPr="007B0713">
        <w:rPr>
          <w:lang w:val="fr-FR"/>
        </w:rPr>
        <w:t xml:space="preserve"> pour l</w:t>
      </w:r>
      <w:r w:rsidR="00540991">
        <w:rPr>
          <w:lang w:val="fr-FR"/>
        </w:rPr>
        <w:t>’</w:t>
      </w:r>
      <w:r w:rsidRPr="007B0713">
        <w:rPr>
          <w:lang w:val="fr-FR"/>
        </w:rPr>
        <w:t>égalité des sexes et</w:t>
      </w:r>
      <w:r w:rsidR="00172B80" w:rsidRPr="007B0713">
        <w:rPr>
          <w:lang w:val="fr-FR"/>
        </w:rPr>
        <w:t xml:space="preserve"> l</w:t>
      </w:r>
      <w:r w:rsidR="00540991">
        <w:rPr>
          <w:lang w:val="fr-FR"/>
        </w:rPr>
        <w:t>’</w:t>
      </w:r>
      <w:r w:rsidR="00172B80" w:rsidRPr="007B0713">
        <w:rPr>
          <w:lang w:val="fr-FR"/>
        </w:rPr>
        <w:t>avancement</w:t>
      </w:r>
      <w:r w:rsidRPr="007B0713">
        <w:rPr>
          <w:lang w:val="fr-FR"/>
        </w:rPr>
        <w:t xml:space="preserve"> des femmes (ONU</w:t>
      </w:r>
      <w:r w:rsidR="00087FBA">
        <w:rPr>
          <w:lang w:val="fr-FR"/>
        </w:rPr>
        <w:noBreakHyphen/>
      </w:r>
      <w:r w:rsidRPr="007B0713">
        <w:rPr>
          <w:lang w:val="fr-FR"/>
        </w:rPr>
        <w:t>SWAP), et en ce qui concerne l</w:t>
      </w:r>
      <w:r w:rsidR="00540991">
        <w:rPr>
          <w:lang w:val="fr-FR"/>
        </w:rPr>
        <w:t>’</w:t>
      </w:r>
      <w:r w:rsidRPr="007B0713">
        <w:rPr>
          <w:lang w:val="fr-FR"/>
        </w:rPr>
        <w:t>égalité des sexes et sa prise en considération dans les activités de</w:t>
      </w:r>
      <w:r w:rsidR="003C3E45" w:rsidRPr="007B0713">
        <w:rPr>
          <w:lang w:val="fr-FR"/>
        </w:rPr>
        <w:t xml:space="preserve"> la DSI</w:t>
      </w:r>
      <w:r w:rsidRPr="007B0713">
        <w:rPr>
          <w:lang w:val="fr-FR"/>
        </w:rPr>
        <w:t>,</w:t>
      </w:r>
      <w:r w:rsidR="006C311C" w:rsidRPr="007B0713">
        <w:rPr>
          <w:lang w:val="fr-FR"/>
        </w:rPr>
        <w:t xml:space="preserve"> </w:t>
      </w:r>
      <w:r w:rsidR="00923368" w:rsidRPr="007B0713">
        <w:rPr>
          <w:lang w:val="fr-FR"/>
        </w:rPr>
        <w:t xml:space="preserve">on notera </w:t>
      </w:r>
      <w:r w:rsidR="00731C4A" w:rsidRPr="007B0713">
        <w:rPr>
          <w:lang w:val="fr-FR"/>
        </w:rPr>
        <w:t>les conditions actuelles et les actions suivantes</w:t>
      </w:r>
      <w:r w:rsidR="00540991">
        <w:rPr>
          <w:lang w:val="fr-FR"/>
        </w:rPr>
        <w:t> :</w:t>
      </w:r>
    </w:p>
    <w:p w14:paraId="326472BB" w14:textId="34A7EDC6" w:rsidR="009B7090" w:rsidRPr="007B0713" w:rsidRDefault="00AC317B" w:rsidP="00D5142E">
      <w:pPr>
        <w:pStyle w:val="ONUMFS"/>
        <w:numPr>
          <w:ilvl w:val="1"/>
          <w:numId w:val="6"/>
        </w:numPr>
        <w:rPr>
          <w:rFonts w:eastAsiaTheme="minorHAnsi"/>
          <w:lang w:val="fr-FR" w:eastAsia="en-US"/>
        </w:rPr>
      </w:pPr>
      <w:r>
        <w:rPr>
          <w:lang w:val="fr-FR"/>
        </w:rPr>
        <w:t>l</w:t>
      </w:r>
      <w:r w:rsidR="009B7090" w:rsidRPr="007B0713">
        <w:rPr>
          <w:lang w:val="fr-FR"/>
        </w:rPr>
        <w:t xml:space="preserve">a DSI consulte </w:t>
      </w:r>
      <w:r w:rsidR="00D5142E" w:rsidRPr="00D5142E">
        <w:rPr>
          <w:lang w:val="fr-FR"/>
        </w:rPr>
        <w:t>l</w:t>
      </w:r>
      <w:r w:rsidR="00540991">
        <w:rPr>
          <w:lang w:val="fr-FR"/>
        </w:rPr>
        <w:t>’</w:t>
      </w:r>
      <w:r w:rsidR="00D5142E" w:rsidRPr="00D5142E">
        <w:rPr>
          <w:lang w:val="fr-FR"/>
        </w:rPr>
        <w:t>experte en matière de parité et de diversité</w:t>
      </w:r>
      <w:r w:rsidR="00540991">
        <w:rPr>
          <w:lang w:val="fr-FR"/>
        </w:rPr>
        <w:t xml:space="preserve"> </w:t>
      </w:r>
      <w:r w:rsidR="009B7090" w:rsidRPr="007B0713">
        <w:rPr>
          <w:lang w:val="fr-FR"/>
        </w:rPr>
        <w:t>au cours de la planification et de l</w:t>
      </w:r>
      <w:r w:rsidR="00540991">
        <w:rPr>
          <w:lang w:val="fr-FR"/>
        </w:rPr>
        <w:t>’</w:t>
      </w:r>
      <w:r w:rsidR="009B7090" w:rsidRPr="007B0713">
        <w:rPr>
          <w:lang w:val="fr-FR"/>
        </w:rPr>
        <w:t>évaluation des risques annuelles;</w:t>
      </w:r>
    </w:p>
    <w:p w14:paraId="529237DD" w14:textId="77CFCC26" w:rsidR="006C311C" w:rsidRPr="007B0713" w:rsidRDefault="00A36917" w:rsidP="00636578">
      <w:pPr>
        <w:pStyle w:val="ONUMFS"/>
        <w:numPr>
          <w:ilvl w:val="1"/>
          <w:numId w:val="6"/>
        </w:numPr>
        <w:rPr>
          <w:lang w:val="fr-FR"/>
        </w:rPr>
      </w:pPr>
      <w:r>
        <w:rPr>
          <w:lang w:val="fr-FR"/>
        </w:rPr>
        <w:t>l</w:t>
      </w:r>
      <w:r w:rsidR="00CD2B66" w:rsidRPr="007B0713">
        <w:rPr>
          <w:lang w:val="fr-FR"/>
        </w:rPr>
        <w:t>a DSI a inclus un point permanent consacré à l</w:t>
      </w:r>
      <w:r w:rsidR="00540991">
        <w:rPr>
          <w:lang w:val="fr-FR"/>
        </w:rPr>
        <w:t>’</w:t>
      </w:r>
      <w:r w:rsidR="00CD2B66" w:rsidRPr="007B0713">
        <w:rPr>
          <w:lang w:val="fr-FR"/>
        </w:rPr>
        <w:t>intégration des questions relatives à l</w:t>
      </w:r>
      <w:r w:rsidR="00540991">
        <w:rPr>
          <w:lang w:val="fr-FR"/>
        </w:rPr>
        <w:t>’</w:t>
      </w:r>
      <w:r w:rsidR="00CD2B66" w:rsidRPr="007B0713">
        <w:rPr>
          <w:lang w:val="fr-FR"/>
        </w:rPr>
        <w:t>égalité des sexes dans son programme de travail pour les missions d</w:t>
      </w:r>
      <w:r w:rsidR="00540991">
        <w:rPr>
          <w:lang w:val="fr-FR"/>
        </w:rPr>
        <w:t>’</w:t>
      </w:r>
      <w:r w:rsidR="00CD2B66" w:rsidRPr="007B0713">
        <w:rPr>
          <w:lang w:val="fr-FR"/>
        </w:rPr>
        <w:t>audit concerné</w:t>
      </w:r>
      <w:r w:rsidR="003D3056" w:rsidRPr="007B0713">
        <w:rPr>
          <w:lang w:val="fr-FR"/>
        </w:rPr>
        <w:t>es</w:t>
      </w:r>
      <w:r w:rsidR="003D3056">
        <w:rPr>
          <w:lang w:val="fr-FR"/>
        </w:rPr>
        <w:t xml:space="preserve">.  </w:t>
      </w:r>
      <w:r w:rsidR="003D3056" w:rsidRPr="007B0713">
        <w:rPr>
          <w:lang w:val="fr-FR"/>
        </w:rPr>
        <w:t>En</w:t>
      </w:r>
      <w:r w:rsidR="00731C4A" w:rsidRPr="007B0713">
        <w:rPr>
          <w:lang w:val="fr-FR"/>
        </w:rPr>
        <w:t> </w:t>
      </w:r>
      <w:r w:rsidR="006C311C" w:rsidRPr="007B0713">
        <w:rPr>
          <w:lang w:val="fr-FR"/>
        </w:rPr>
        <w:t>2020,</w:t>
      </w:r>
      <w:r w:rsidR="00731C4A" w:rsidRPr="007B0713">
        <w:rPr>
          <w:lang w:val="fr-FR"/>
        </w:rPr>
        <w:t xml:space="preserve"> certain</w:t>
      </w:r>
      <w:r w:rsidR="006C311C" w:rsidRPr="007B0713">
        <w:rPr>
          <w:lang w:val="fr-FR"/>
        </w:rPr>
        <w:t xml:space="preserve">s </w:t>
      </w:r>
      <w:r w:rsidR="00731C4A" w:rsidRPr="007B0713">
        <w:rPr>
          <w:lang w:val="fr-FR"/>
        </w:rPr>
        <w:t>é</w:t>
      </w:r>
      <w:r w:rsidR="006C311C" w:rsidRPr="007B0713">
        <w:rPr>
          <w:lang w:val="fr-FR"/>
        </w:rPr>
        <w:t>l</w:t>
      </w:r>
      <w:r w:rsidR="00731C4A" w:rsidRPr="007B0713">
        <w:rPr>
          <w:lang w:val="fr-FR"/>
        </w:rPr>
        <w:t>é</w:t>
      </w:r>
      <w:r w:rsidR="006C311C" w:rsidRPr="007B0713">
        <w:rPr>
          <w:lang w:val="fr-FR"/>
        </w:rPr>
        <w:t xml:space="preserve">ments </w:t>
      </w:r>
      <w:r w:rsidR="009215D9" w:rsidRPr="007B0713">
        <w:rPr>
          <w:lang w:val="fr-FR"/>
        </w:rPr>
        <w:t>liés au</w:t>
      </w:r>
      <w:r w:rsidR="006C311C" w:rsidRPr="007B0713">
        <w:rPr>
          <w:lang w:val="fr-FR"/>
        </w:rPr>
        <w:t xml:space="preserve"> gen</w:t>
      </w:r>
      <w:r w:rsidR="00731C4A" w:rsidRPr="007B0713">
        <w:rPr>
          <w:lang w:val="fr-FR"/>
        </w:rPr>
        <w:t>re</w:t>
      </w:r>
      <w:r w:rsidR="006C311C" w:rsidRPr="007B0713">
        <w:rPr>
          <w:lang w:val="fr-FR"/>
        </w:rPr>
        <w:t xml:space="preserve"> </w:t>
      </w:r>
      <w:r w:rsidR="00731C4A" w:rsidRPr="007B0713">
        <w:rPr>
          <w:lang w:val="fr-FR"/>
        </w:rPr>
        <w:t xml:space="preserve">ont été </w:t>
      </w:r>
      <w:r w:rsidR="006C311C" w:rsidRPr="007B0713">
        <w:rPr>
          <w:lang w:val="fr-FR"/>
        </w:rPr>
        <w:t>inclu</w:t>
      </w:r>
      <w:r w:rsidR="00731C4A" w:rsidRPr="007B0713">
        <w:rPr>
          <w:lang w:val="fr-FR"/>
        </w:rPr>
        <w:t>s da</w:t>
      </w:r>
      <w:r w:rsidR="006C311C" w:rsidRPr="007B0713">
        <w:rPr>
          <w:lang w:val="fr-FR"/>
        </w:rPr>
        <w:t>n</w:t>
      </w:r>
      <w:r w:rsidR="00731C4A" w:rsidRPr="007B0713">
        <w:rPr>
          <w:lang w:val="fr-FR"/>
        </w:rPr>
        <w:t>s</w:t>
      </w:r>
      <w:r w:rsidR="006C311C" w:rsidRPr="007B0713">
        <w:rPr>
          <w:lang w:val="fr-FR"/>
        </w:rPr>
        <w:t xml:space="preserve"> </w:t>
      </w:r>
      <w:r w:rsidR="00731C4A" w:rsidRPr="007B0713">
        <w:rPr>
          <w:lang w:val="fr-FR"/>
        </w:rPr>
        <w:t>l</w:t>
      </w:r>
      <w:r w:rsidR="006C311C" w:rsidRPr="007B0713">
        <w:rPr>
          <w:lang w:val="fr-FR"/>
        </w:rPr>
        <w:t xml:space="preserve">e </w:t>
      </w:r>
      <w:r w:rsidR="00731C4A" w:rsidRPr="007B0713">
        <w:rPr>
          <w:lang w:val="fr-FR"/>
        </w:rPr>
        <w:t>rapport sur l</w:t>
      </w:r>
      <w:r w:rsidR="00540991">
        <w:rPr>
          <w:lang w:val="fr-FR"/>
        </w:rPr>
        <w:t>’</w:t>
      </w:r>
      <w:r w:rsidR="00731C4A" w:rsidRPr="007B0713">
        <w:rPr>
          <w:lang w:val="fr-FR"/>
        </w:rPr>
        <w:t>audit et l</w:t>
      </w:r>
      <w:r w:rsidR="00540991">
        <w:rPr>
          <w:lang w:val="fr-FR"/>
        </w:rPr>
        <w:t>’</w:t>
      </w:r>
      <w:r w:rsidR="00731C4A" w:rsidRPr="007B0713">
        <w:rPr>
          <w:lang w:val="fr-FR"/>
        </w:rPr>
        <w:t>examen de l</w:t>
      </w:r>
      <w:r w:rsidR="00540991">
        <w:rPr>
          <w:lang w:val="fr-FR"/>
        </w:rPr>
        <w:t>’</w:t>
      </w:r>
      <w:r w:rsidR="00731C4A" w:rsidRPr="007B0713">
        <w:rPr>
          <w:lang w:val="fr-FR"/>
        </w:rPr>
        <w:t>intégrité concernant la gestion des absences</w:t>
      </w:r>
      <w:r w:rsidR="006C311C" w:rsidRPr="007B0713">
        <w:rPr>
          <w:lang w:val="fr-FR"/>
        </w:rPr>
        <w:t>;</w:t>
      </w:r>
    </w:p>
    <w:p w14:paraId="4E760183" w14:textId="68B7BE4F" w:rsidR="00EF70E8" w:rsidRPr="007B0713" w:rsidRDefault="00A36917" w:rsidP="00636578">
      <w:pPr>
        <w:pStyle w:val="ONUMFS"/>
        <w:numPr>
          <w:ilvl w:val="1"/>
          <w:numId w:val="6"/>
        </w:numPr>
        <w:rPr>
          <w:lang w:val="fr-FR"/>
        </w:rPr>
      </w:pPr>
      <w:r>
        <w:rPr>
          <w:lang w:val="fr-FR"/>
        </w:rPr>
        <w:t>l</w:t>
      </w:r>
      <w:r w:rsidR="00EF70E8" w:rsidRPr="007B0713">
        <w:rPr>
          <w:lang w:val="fr-FR"/>
        </w:rPr>
        <w:t>a Section de l</w:t>
      </w:r>
      <w:r w:rsidR="00540991">
        <w:rPr>
          <w:lang w:val="fr-FR"/>
        </w:rPr>
        <w:t>’</w:t>
      </w:r>
      <w:r w:rsidR="00EF70E8" w:rsidRPr="007B0713">
        <w:rPr>
          <w:lang w:val="fr-FR"/>
        </w:rPr>
        <w:t>évaluation applique le cas échéant les recommandations</w:t>
      </w:r>
      <w:r w:rsidR="003C3E45" w:rsidRPr="007B0713">
        <w:rPr>
          <w:lang w:val="fr-FR"/>
        </w:rPr>
        <w:t xml:space="preserve"> du GNU</w:t>
      </w:r>
      <w:r w:rsidR="00EF70E8" w:rsidRPr="007B0713">
        <w:rPr>
          <w:lang w:val="fr-FR"/>
        </w:rPr>
        <w:t>E sur la prise en considération des droits humains et de l</w:t>
      </w:r>
      <w:r w:rsidR="00540991">
        <w:rPr>
          <w:lang w:val="fr-FR"/>
        </w:rPr>
        <w:t>’</w:t>
      </w:r>
      <w:r w:rsidR="00EF70E8" w:rsidRPr="007B0713">
        <w:rPr>
          <w:lang w:val="fr-FR"/>
        </w:rPr>
        <w:t>égalité entre les sexes dans les évaluations à toutes les phases de celles</w:t>
      </w:r>
      <w:r w:rsidR="00087FBA">
        <w:rPr>
          <w:lang w:val="fr-FR"/>
        </w:rPr>
        <w:noBreakHyphen/>
      </w:r>
      <w:r w:rsidR="00EF70E8" w:rsidRPr="007B0713">
        <w:rPr>
          <w:lang w:val="fr-FR"/>
        </w:rPr>
        <w:t>ci;</w:t>
      </w:r>
    </w:p>
    <w:p w14:paraId="2024CB78" w14:textId="0EB20185" w:rsidR="006C311C" w:rsidRPr="007B0713" w:rsidRDefault="00A36917" w:rsidP="00D5142E">
      <w:pPr>
        <w:pStyle w:val="ONUMFS"/>
        <w:numPr>
          <w:ilvl w:val="1"/>
          <w:numId w:val="6"/>
        </w:numPr>
        <w:rPr>
          <w:lang w:val="fr-FR"/>
        </w:rPr>
      </w:pPr>
      <w:r>
        <w:rPr>
          <w:lang w:val="fr-FR"/>
        </w:rPr>
        <w:t>u</w:t>
      </w:r>
      <w:r w:rsidR="009215D9" w:rsidRPr="007B0713">
        <w:rPr>
          <w:lang w:val="fr-FR"/>
        </w:rPr>
        <w:t>n coordonnateur pour les questions relatives à l</w:t>
      </w:r>
      <w:r w:rsidR="00540991">
        <w:rPr>
          <w:lang w:val="fr-FR"/>
        </w:rPr>
        <w:t>’</w:t>
      </w:r>
      <w:r w:rsidR="009215D9" w:rsidRPr="007B0713">
        <w:rPr>
          <w:lang w:val="fr-FR"/>
        </w:rPr>
        <w:t xml:space="preserve">égalité des sexes a été désigné pour assurer la liaison avec </w:t>
      </w:r>
      <w:r w:rsidR="00D5142E" w:rsidRPr="00D5142E">
        <w:rPr>
          <w:lang w:val="fr-FR"/>
        </w:rPr>
        <w:t>l</w:t>
      </w:r>
      <w:r w:rsidR="00540991">
        <w:rPr>
          <w:lang w:val="fr-FR"/>
        </w:rPr>
        <w:t>’</w:t>
      </w:r>
      <w:r w:rsidR="00D5142E" w:rsidRPr="00D5142E">
        <w:rPr>
          <w:lang w:val="fr-FR"/>
        </w:rPr>
        <w:t>experte en matière de parité et de diversité</w:t>
      </w:r>
      <w:r w:rsidR="00540991">
        <w:rPr>
          <w:lang w:val="fr-FR"/>
        </w:rPr>
        <w:t xml:space="preserve"> </w:t>
      </w:r>
      <w:r w:rsidR="009215D9" w:rsidRPr="007B0713">
        <w:rPr>
          <w:lang w:val="fr-FR"/>
        </w:rPr>
        <w:t>à l</w:t>
      </w:r>
      <w:r w:rsidR="00540991">
        <w:rPr>
          <w:lang w:val="fr-FR"/>
        </w:rPr>
        <w:t>’</w:t>
      </w:r>
      <w:r w:rsidR="009215D9" w:rsidRPr="007B0713">
        <w:rPr>
          <w:lang w:val="fr-FR"/>
        </w:rPr>
        <w:t xml:space="preserve">OMPI et communiquer les initiatives institutionnelles dans ce domaine </w:t>
      </w:r>
      <w:r w:rsidR="00D5142E">
        <w:rPr>
          <w:lang w:val="fr-FR"/>
        </w:rPr>
        <w:t>à</w:t>
      </w:r>
      <w:r w:rsidR="003C3E45" w:rsidRPr="007B0713">
        <w:rPr>
          <w:lang w:val="fr-FR"/>
        </w:rPr>
        <w:t xml:space="preserve"> la DSI</w:t>
      </w:r>
      <w:r w:rsidR="009215D9" w:rsidRPr="007B0713">
        <w:rPr>
          <w:lang w:val="fr-FR"/>
        </w:rPr>
        <w:t>;</w:t>
      </w:r>
      <w:r w:rsidR="006C311C" w:rsidRPr="007B0713">
        <w:rPr>
          <w:lang w:val="fr-FR"/>
        </w:rPr>
        <w:t xml:space="preserve">  </w:t>
      </w:r>
      <w:r w:rsidR="009215D9" w:rsidRPr="007B0713">
        <w:rPr>
          <w:lang w:val="fr-FR"/>
        </w:rPr>
        <w:t>et</w:t>
      </w:r>
    </w:p>
    <w:p w14:paraId="3E9E7C02" w14:textId="232E2755" w:rsidR="006C311C" w:rsidRPr="007B0713" w:rsidRDefault="00A36917" w:rsidP="00636578">
      <w:pPr>
        <w:pStyle w:val="ONUMFS"/>
        <w:numPr>
          <w:ilvl w:val="1"/>
          <w:numId w:val="6"/>
        </w:numPr>
        <w:rPr>
          <w:lang w:val="fr-FR"/>
        </w:rPr>
      </w:pPr>
      <w:r>
        <w:rPr>
          <w:lang w:val="fr-FR"/>
        </w:rPr>
        <w:t>l</w:t>
      </w:r>
      <w:r w:rsidR="009215D9" w:rsidRPr="007B0713">
        <w:rPr>
          <w:lang w:val="fr-FR"/>
        </w:rPr>
        <w:t>a DSI assure le suivi de la mise en œuvre des recommandations formulées à l</w:t>
      </w:r>
      <w:r w:rsidR="00540991">
        <w:rPr>
          <w:lang w:val="fr-FR"/>
        </w:rPr>
        <w:t>’</w:t>
      </w:r>
      <w:r w:rsidR="009215D9" w:rsidRPr="007B0713">
        <w:rPr>
          <w:lang w:val="fr-FR"/>
        </w:rPr>
        <w:t>occasion de l</w:t>
      </w:r>
      <w:r w:rsidR="00540991">
        <w:rPr>
          <w:lang w:val="fr-FR"/>
        </w:rPr>
        <w:t>’</w:t>
      </w:r>
      <w:r w:rsidR="009215D9" w:rsidRPr="007B0713">
        <w:rPr>
          <w:lang w:val="fr-FR"/>
        </w:rPr>
        <w:t>audit et de l</w:t>
      </w:r>
      <w:r w:rsidR="00540991">
        <w:rPr>
          <w:lang w:val="fr-FR"/>
        </w:rPr>
        <w:t>’</w:t>
      </w:r>
      <w:r w:rsidR="009215D9" w:rsidRPr="007B0713">
        <w:rPr>
          <w:lang w:val="fr-FR"/>
        </w:rPr>
        <w:t>évaluation de la Politique de l</w:t>
      </w:r>
      <w:r w:rsidR="00540991">
        <w:rPr>
          <w:lang w:val="fr-FR"/>
        </w:rPr>
        <w:t>’</w:t>
      </w:r>
      <w:r w:rsidR="009215D9" w:rsidRPr="007B0713">
        <w:rPr>
          <w:lang w:val="fr-FR"/>
        </w:rPr>
        <w:t>OMPI en matière d</w:t>
      </w:r>
      <w:r w:rsidR="00540991">
        <w:rPr>
          <w:lang w:val="fr-FR"/>
        </w:rPr>
        <w:t>’</w:t>
      </w:r>
      <w:r w:rsidR="009215D9" w:rsidRPr="007B0713">
        <w:rPr>
          <w:lang w:val="fr-FR"/>
        </w:rPr>
        <w:t xml:space="preserve">égalité des sexes, </w:t>
      </w:r>
      <w:r w:rsidR="00E63C3D">
        <w:rPr>
          <w:lang w:val="fr-FR"/>
        </w:rPr>
        <w:t>et a diffusé l</w:t>
      </w:r>
      <w:r w:rsidR="009215D9" w:rsidRPr="007B0713">
        <w:rPr>
          <w:lang w:val="fr-FR"/>
        </w:rPr>
        <w:t>es ré</w:t>
      </w:r>
      <w:r w:rsidR="006C311C" w:rsidRPr="007B0713">
        <w:rPr>
          <w:lang w:val="fr-FR"/>
        </w:rPr>
        <w:t>sult</w:t>
      </w:r>
      <w:r w:rsidR="009215D9" w:rsidRPr="007B0713">
        <w:rPr>
          <w:lang w:val="fr-FR"/>
        </w:rPr>
        <w:t>at</w:t>
      </w:r>
      <w:r w:rsidR="006C311C" w:rsidRPr="007B0713">
        <w:rPr>
          <w:lang w:val="fr-FR"/>
        </w:rPr>
        <w:t xml:space="preserve">s, </w:t>
      </w:r>
      <w:r w:rsidR="009215D9" w:rsidRPr="007B0713">
        <w:rPr>
          <w:lang w:val="fr-FR"/>
        </w:rPr>
        <w:t xml:space="preserve">pratiques recommandées et enseignements </w:t>
      </w:r>
      <w:r w:rsidR="00E63C3D">
        <w:rPr>
          <w:lang w:val="fr-FR"/>
        </w:rPr>
        <w:t>tirés au sein du réseau</w:t>
      </w:r>
      <w:r w:rsidR="003C3E45" w:rsidRPr="007B0713">
        <w:rPr>
          <w:lang w:val="fr-FR"/>
        </w:rPr>
        <w:t xml:space="preserve"> du GNU</w:t>
      </w:r>
      <w:r w:rsidR="009215D9" w:rsidRPr="007B0713">
        <w:rPr>
          <w:lang w:val="fr-FR"/>
        </w:rPr>
        <w:t>E</w:t>
      </w:r>
      <w:r w:rsidR="006C311C" w:rsidRPr="007B0713">
        <w:rPr>
          <w:lang w:val="fr-FR"/>
        </w:rPr>
        <w:t>.</w:t>
      </w:r>
    </w:p>
    <w:p w14:paraId="61082228" w14:textId="77777777" w:rsidR="00FB0AF8" w:rsidRPr="007B0713" w:rsidRDefault="00FB0AF8" w:rsidP="00636578">
      <w:pPr>
        <w:pStyle w:val="Heading1"/>
        <w:rPr>
          <w:lang w:val="fr-FR"/>
        </w:rPr>
      </w:pPr>
      <w:bookmarkStart w:id="20" w:name="_Toc44428402"/>
      <w:bookmarkStart w:id="21" w:name="_Toc75158600"/>
      <w:r w:rsidRPr="007B0713">
        <w:rPr>
          <w:lang w:val="fr-FR"/>
        </w:rPr>
        <w:lastRenderedPageBreak/>
        <w:t>Principales conclusions et recommandations de supervision jugées prioritaires</w:t>
      </w:r>
      <w:bookmarkEnd w:id="20"/>
      <w:bookmarkEnd w:id="21"/>
    </w:p>
    <w:p w14:paraId="101332AC" w14:textId="0644951F" w:rsidR="006C311C" w:rsidRPr="007B0713" w:rsidRDefault="006C311C" w:rsidP="007B0713">
      <w:pPr>
        <w:pStyle w:val="ONUMFS"/>
        <w:rPr>
          <w:lang w:val="fr-FR"/>
        </w:rPr>
      </w:pPr>
      <w:r w:rsidRPr="007B0713">
        <w:rPr>
          <w:lang w:val="fr-FR"/>
        </w:rPr>
        <w:t>La présente section contient des informations sur les principales conclusions et recommandations, relatives aux principaux risques, contenues dans les rapports de supervision interne (audit, évaluation et rapport à l</w:t>
      </w:r>
      <w:r w:rsidR="00540991">
        <w:rPr>
          <w:lang w:val="fr-FR"/>
        </w:rPr>
        <w:t>’</w:t>
      </w:r>
      <w:r w:rsidRPr="007B0713">
        <w:rPr>
          <w:lang w:val="fr-FR"/>
        </w:rPr>
        <w:t>intention de la direction) établis pendant la période considérée.</w:t>
      </w:r>
    </w:p>
    <w:p w14:paraId="2A7F8590" w14:textId="5306B0FD" w:rsidR="003C3E45" w:rsidRPr="007B0713" w:rsidRDefault="006C311C" w:rsidP="007B0713">
      <w:pPr>
        <w:pStyle w:val="ONUMFS"/>
        <w:rPr>
          <w:lang w:val="fr-FR"/>
        </w:rPr>
      </w:pPr>
      <w:r w:rsidRPr="007B0713">
        <w:rPr>
          <w:lang w:val="fr-FR"/>
        </w:rPr>
        <w:t>Les principales conclusions et recommandations concernent les rapports suivants qui ont été établis durant la période considérée</w:t>
      </w:r>
      <w:r w:rsidRPr="007B0713">
        <w:rPr>
          <w:rStyle w:val="FootnoteReference"/>
          <w:lang w:val="fr-FR"/>
        </w:rPr>
        <w:footnoteReference w:id="3"/>
      </w:r>
      <w:r w:rsidR="00540991">
        <w:rPr>
          <w:lang w:val="fr-FR"/>
        </w:rPr>
        <w:t> :</w:t>
      </w:r>
    </w:p>
    <w:p w14:paraId="4A11E407" w14:textId="3B82C34A" w:rsidR="006C311C" w:rsidRPr="007B0713" w:rsidRDefault="00C8461B" w:rsidP="00636578">
      <w:pPr>
        <w:pStyle w:val="ONUMFS"/>
        <w:numPr>
          <w:ilvl w:val="1"/>
          <w:numId w:val="6"/>
        </w:numPr>
        <w:rPr>
          <w:rFonts w:eastAsia="Times New Roman"/>
          <w:szCs w:val="22"/>
          <w:lang w:val="fr-FR" w:eastAsia="en-US"/>
        </w:rPr>
      </w:pPr>
      <w:r w:rsidRPr="007B0713">
        <w:rPr>
          <w:rFonts w:eastAsia="Times New Roman"/>
          <w:szCs w:val="22"/>
          <w:lang w:val="fr-FR" w:eastAsia="en-US"/>
        </w:rPr>
        <w:t>Audit et examen de l</w:t>
      </w:r>
      <w:r w:rsidR="00540991">
        <w:rPr>
          <w:rFonts w:eastAsia="Times New Roman"/>
          <w:szCs w:val="22"/>
          <w:lang w:val="fr-FR" w:eastAsia="en-US"/>
        </w:rPr>
        <w:t>’</w:t>
      </w:r>
      <w:r w:rsidRPr="007B0713">
        <w:rPr>
          <w:rFonts w:eastAsia="Times New Roman"/>
          <w:szCs w:val="22"/>
          <w:lang w:val="fr-FR" w:eastAsia="en-US"/>
        </w:rPr>
        <w:t>intégrité concernant les prestations et avantages du personnel</w:t>
      </w:r>
      <w:r w:rsidR="006C311C" w:rsidRPr="007B0713">
        <w:rPr>
          <w:rFonts w:eastAsia="Times New Roman"/>
          <w:szCs w:val="22"/>
          <w:lang w:val="fr-FR" w:eastAsia="en-US"/>
        </w:rPr>
        <w:t>;</w:t>
      </w:r>
    </w:p>
    <w:p w14:paraId="2B65B045" w14:textId="6F0C552E" w:rsidR="006C311C" w:rsidRPr="007B0713" w:rsidRDefault="00C8461B" w:rsidP="00636578">
      <w:pPr>
        <w:pStyle w:val="ONUMFS"/>
        <w:numPr>
          <w:ilvl w:val="1"/>
          <w:numId w:val="6"/>
        </w:numPr>
        <w:rPr>
          <w:rFonts w:eastAsia="Times New Roman"/>
          <w:szCs w:val="22"/>
          <w:lang w:val="fr-FR" w:eastAsia="en-US"/>
        </w:rPr>
      </w:pPr>
      <w:r w:rsidRPr="007B0713">
        <w:rPr>
          <w:rFonts w:eastAsia="Times New Roman"/>
          <w:szCs w:val="22"/>
          <w:lang w:val="fr-FR" w:eastAsia="en-US"/>
        </w:rPr>
        <w:t>Cartographie de l</w:t>
      </w:r>
      <w:r w:rsidR="00540991">
        <w:rPr>
          <w:rFonts w:eastAsia="Times New Roman"/>
          <w:szCs w:val="22"/>
          <w:lang w:val="fr-FR" w:eastAsia="en-US"/>
        </w:rPr>
        <w:t>’</w:t>
      </w:r>
      <w:r w:rsidRPr="007B0713">
        <w:rPr>
          <w:rFonts w:eastAsia="Times New Roman"/>
          <w:szCs w:val="22"/>
          <w:lang w:val="fr-FR" w:eastAsia="en-US"/>
        </w:rPr>
        <w:t>OMPI en matière d</w:t>
      </w:r>
      <w:r w:rsidR="00540991">
        <w:rPr>
          <w:rFonts w:eastAsia="Times New Roman"/>
          <w:szCs w:val="22"/>
          <w:lang w:val="fr-FR" w:eastAsia="en-US"/>
        </w:rPr>
        <w:t>’</w:t>
      </w:r>
      <w:r w:rsidRPr="007B0713">
        <w:rPr>
          <w:rFonts w:eastAsia="Times New Roman"/>
          <w:szCs w:val="22"/>
          <w:lang w:val="fr-FR" w:eastAsia="en-US"/>
        </w:rPr>
        <w:t>a</w:t>
      </w:r>
      <w:r w:rsidR="006C311C" w:rsidRPr="007B0713">
        <w:rPr>
          <w:rFonts w:eastAsia="Times New Roman"/>
          <w:szCs w:val="22"/>
          <w:lang w:val="fr-FR" w:eastAsia="en-US"/>
        </w:rPr>
        <w:t>ssurance;</w:t>
      </w:r>
    </w:p>
    <w:p w14:paraId="772804BB" w14:textId="07DEB594" w:rsidR="006C311C" w:rsidRPr="007B0713" w:rsidRDefault="00C8461B" w:rsidP="00636578">
      <w:pPr>
        <w:pStyle w:val="ONUMFS"/>
        <w:numPr>
          <w:ilvl w:val="1"/>
          <w:numId w:val="6"/>
        </w:numPr>
        <w:rPr>
          <w:rFonts w:eastAsia="Times New Roman"/>
          <w:szCs w:val="22"/>
          <w:lang w:val="fr-FR" w:eastAsia="en-US"/>
        </w:rPr>
      </w:pPr>
      <w:r w:rsidRPr="007B0713">
        <w:rPr>
          <w:rFonts w:eastAsia="Times New Roman"/>
          <w:szCs w:val="22"/>
          <w:lang w:val="fr-FR" w:eastAsia="en-US"/>
        </w:rPr>
        <w:t>Examen et mise à jour du cycle de planification annuelle de</w:t>
      </w:r>
      <w:r w:rsidR="003C3E45" w:rsidRPr="007B0713">
        <w:rPr>
          <w:rFonts w:eastAsia="Times New Roman"/>
          <w:szCs w:val="22"/>
          <w:lang w:val="fr-FR" w:eastAsia="en-US"/>
        </w:rPr>
        <w:t xml:space="preserve"> la DSI</w:t>
      </w:r>
      <w:r w:rsidR="006C311C" w:rsidRPr="007B0713">
        <w:rPr>
          <w:rFonts w:eastAsia="Times New Roman"/>
          <w:szCs w:val="22"/>
          <w:lang w:val="fr-FR" w:eastAsia="en-US"/>
        </w:rPr>
        <w:t>;</w:t>
      </w:r>
    </w:p>
    <w:p w14:paraId="554A6694" w14:textId="439D65F0" w:rsidR="006C311C" w:rsidRPr="007B0713" w:rsidRDefault="00C8461B" w:rsidP="00636578">
      <w:pPr>
        <w:pStyle w:val="ONUMFS"/>
        <w:numPr>
          <w:ilvl w:val="1"/>
          <w:numId w:val="6"/>
        </w:numPr>
        <w:rPr>
          <w:rFonts w:eastAsia="Times New Roman"/>
          <w:szCs w:val="22"/>
          <w:lang w:val="fr-FR" w:eastAsia="en-US"/>
        </w:rPr>
      </w:pPr>
      <w:bookmarkStart w:id="22" w:name="_Hlk73024239"/>
      <w:r w:rsidRPr="007B0713">
        <w:rPr>
          <w:rFonts w:eastAsia="Times New Roman"/>
          <w:szCs w:val="22"/>
          <w:lang w:val="fr-FR" w:eastAsia="en-US"/>
        </w:rPr>
        <w:t>Validation du rapport sur la performance de l</w:t>
      </w:r>
      <w:r w:rsidR="00540991">
        <w:rPr>
          <w:rFonts w:eastAsia="Times New Roman"/>
          <w:szCs w:val="22"/>
          <w:lang w:val="fr-FR" w:eastAsia="en-US"/>
        </w:rPr>
        <w:t>’</w:t>
      </w:r>
      <w:r w:rsidRPr="007B0713">
        <w:rPr>
          <w:rFonts w:eastAsia="Times New Roman"/>
          <w:szCs w:val="22"/>
          <w:lang w:val="fr-FR" w:eastAsia="en-US"/>
        </w:rPr>
        <w:t xml:space="preserve">OMPI </w:t>
      </w:r>
      <w:r w:rsidR="003C3E45" w:rsidRPr="007B0713">
        <w:rPr>
          <w:rFonts w:eastAsia="Times New Roman"/>
          <w:szCs w:val="22"/>
          <w:lang w:val="fr-FR" w:eastAsia="en-US"/>
        </w:rPr>
        <w:t>en 2018</w:t>
      </w:r>
      <w:r w:rsidR="00087FBA">
        <w:rPr>
          <w:rFonts w:eastAsia="Times New Roman"/>
          <w:szCs w:val="22"/>
          <w:lang w:val="fr-FR" w:eastAsia="en-US"/>
        </w:rPr>
        <w:noBreakHyphen/>
      </w:r>
      <w:r w:rsidRPr="007B0713">
        <w:rPr>
          <w:rFonts w:eastAsia="Times New Roman"/>
          <w:szCs w:val="22"/>
          <w:lang w:val="fr-FR" w:eastAsia="en-US"/>
        </w:rPr>
        <w:t>2019</w:t>
      </w:r>
      <w:r w:rsidR="006C311C" w:rsidRPr="007B0713">
        <w:rPr>
          <w:lang w:val="fr-FR" w:eastAsia="en-US"/>
        </w:rPr>
        <w:t>;</w:t>
      </w:r>
    </w:p>
    <w:bookmarkEnd w:id="22"/>
    <w:p w14:paraId="224E244B" w14:textId="1B14B6DA" w:rsidR="006C311C" w:rsidRPr="007B0713" w:rsidRDefault="00C8461B" w:rsidP="00636578">
      <w:pPr>
        <w:pStyle w:val="ONUMFS"/>
        <w:numPr>
          <w:ilvl w:val="1"/>
          <w:numId w:val="6"/>
        </w:numPr>
        <w:rPr>
          <w:rFonts w:eastAsia="Times New Roman"/>
          <w:szCs w:val="22"/>
          <w:lang w:val="fr-FR" w:eastAsia="en-US"/>
        </w:rPr>
      </w:pPr>
      <w:r w:rsidRPr="007B0713">
        <w:rPr>
          <w:rFonts w:eastAsia="Times New Roman"/>
          <w:szCs w:val="22"/>
          <w:lang w:val="fr-FR" w:eastAsia="en-US"/>
        </w:rPr>
        <w:t>É</w:t>
      </w:r>
      <w:r w:rsidR="006C311C" w:rsidRPr="007B0713">
        <w:rPr>
          <w:rFonts w:eastAsia="Times New Roman"/>
          <w:szCs w:val="22"/>
          <w:lang w:val="fr-FR" w:eastAsia="en-US"/>
        </w:rPr>
        <w:t xml:space="preserve">valuation </w:t>
      </w:r>
      <w:r w:rsidRPr="007B0713">
        <w:rPr>
          <w:rFonts w:eastAsia="Times New Roman"/>
          <w:szCs w:val="22"/>
          <w:lang w:val="fr-FR" w:eastAsia="en-US"/>
        </w:rPr>
        <w:t>d</w:t>
      </w:r>
      <w:r w:rsidR="00126D06" w:rsidRPr="007B0713">
        <w:rPr>
          <w:rFonts w:eastAsia="Times New Roman"/>
          <w:szCs w:val="22"/>
          <w:lang w:val="fr-FR" w:eastAsia="en-US"/>
        </w:rPr>
        <w:t>e la Division</w:t>
      </w:r>
      <w:r w:rsidR="00D94C2A" w:rsidRPr="007B0713">
        <w:rPr>
          <w:rFonts w:eastAsia="Times New Roman"/>
          <w:szCs w:val="22"/>
          <w:lang w:val="fr-FR" w:eastAsia="en-US"/>
        </w:rPr>
        <w:t xml:space="preserve"> </w:t>
      </w:r>
      <w:r w:rsidRPr="007B0713">
        <w:rPr>
          <w:rFonts w:eastAsia="Times New Roman"/>
          <w:szCs w:val="22"/>
          <w:lang w:val="fr-FR" w:eastAsia="en-US"/>
        </w:rPr>
        <w:t>pou</w:t>
      </w:r>
      <w:r w:rsidR="006C311C" w:rsidRPr="007B0713">
        <w:rPr>
          <w:rFonts w:eastAsia="Times New Roman"/>
          <w:szCs w:val="22"/>
          <w:lang w:val="fr-FR" w:eastAsia="en-US"/>
        </w:rPr>
        <w:t xml:space="preserve">r </w:t>
      </w:r>
      <w:r w:rsidRPr="007B0713">
        <w:rPr>
          <w:rFonts w:eastAsia="Times New Roman"/>
          <w:szCs w:val="22"/>
          <w:lang w:val="fr-FR" w:eastAsia="en-US"/>
        </w:rPr>
        <w:t>l</w:t>
      </w:r>
      <w:r w:rsidR="00540991">
        <w:rPr>
          <w:rFonts w:eastAsia="Times New Roman"/>
          <w:szCs w:val="22"/>
          <w:lang w:val="fr-FR" w:eastAsia="en-US"/>
        </w:rPr>
        <w:t>’</w:t>
      </w:r>
      <w:r w:rsidR="006C311C" w:rsidRPr="007B0713">
        <w:rPr>
          <w:rFonts w:eastAsia="Times New Roman"/>
          <w:szCs w:val="22"/>
          <w:lang w:val="fr-FR" w:eastAsia="en-US"/>
        </w:rPr>
        <w:t>Afri</w:t>
      </w:r>
      <w:r w:rsidRPr="007B0713">
        <w:rPr>
          <w:rFonts w:eastAsia="Times New Roman"/>
          <w:szCs w:val="22"/>
          <w:lang w:val="fr-FR" w:eastAsia="en-US"/>
        </w:rPr>
        <w:t>que</w:t>
      </w:r>
      <w:r w:rsidR="006C311C" w:rsidRPr="007B0713">
        <w:rPr>
          <w:rFonts w:eastAsia="Times New Roman"/>
          <w:szCs w:val="22"/>
          <w:lang w:val="fr-FR" w:eastAsia="en-US"/>
        </w:rPr>
        <w:t>;</w:t>
      </w:r>
    </w:p>
    <w:p w14:paraId="2AD313A2" w14:textId="7CD7E964" w:rsidR="006C311C" w:rsidRPr="007B0713" w:rsidRDefault="00C8461B" w:rsidP="00636578">
      <w:pPr>
        <w:pStyle w:val="ONUMFS"/>
        <w:numPr>
          <w:ilvl w:val="1"/>
          <w:numId w:val="6"/>
        </w:numPr>
        <w:rPr>
          <w:rFonts w:eastAsia="Times New Roman"/>
          <w:szCs w:val="22"/>
          <w:lang w:val="fr-FR" w:eastAsia="en-US"/>
        </w:rPr>
      </w:pPr>
      <w:r w:rsidRPr="007B0713">
        <w:rPr>
          <w:rFonts w:eastAsia="Times New Roman"/>
          <w:szCs w:val="22"/>
          <w:lang w:val="fr-FR" w:eastAsia="en-US"/>
        </w:rPr>
        <w:t>É</w:t>
      </w:r>
      <w:r w:rsidR="006C311C" w:rsidRPr="007B0713">
        <w:rPr>
          <w:rFonts w:eastAsia="Times New Roman"/>
          <w:szCs w:val="22"/>
          <w:lang w:val="fr-FR" w:eastAsia="en-US"/>
        </w:rPr>
        <w:t xml:space="preserve">valuation </w:t>
      </w:r>
      <w:r w:rsidRPr="007B0713">
        <w:rPr>
          <w:rFonts w:eastAsia="Times New Roman"/>
          <w:szCs w:val="22"/>
          <w:lang w:val="fr-FR" w:eastAsia="en-US"/>
        </w:rPr>
        <w:t xml:space="preserve">du programme 17 </w:t>
      </w:r>
      <w:r w:rsidR="00DC671C">
        <w:rPr>
          <w:rFonts w:eastAsia="Times New Roman"/>
          <w:szCs w:val="22"/>
          <w:lang w:val="fr-FR" w:eastAsia="en-US"/>
        </w:rPr>
        <w:t>–</w:t>
      </w:r>
      <w:r w:rsidRPr="007B0713">
        <w:rPr>
          <w:rFonts w:eastAsia="Times New Roman"/>
          <w:szCs w:val="22"/>
          <w:lang w:val="fr-FR" w:eastAsia="en-US"/>
        </w:rPr>
        <w:t xml:space="preserve"> Promouvoir le respect de la propriété intellectuelle</w:t>
      </w:r>
      <w:r w:rsidR="006C311C" w:rsidRPr="007B0713">
        <w:rPr>
          <w:rFonts w:eastAsia="Times New Roman"/>
          <w:szCs w:val="22"/>
          <w:lang w:val="fr-FR" w:eastAsia="en-US"/>
        </w:rPr>
        <w:t>;</w:t>
      </w:r>
    </w:p>
    <w:p w14:paraId="7EA50524" w14:textId="2BAD2E77" w:rsidR="006C311C" w:rsidRPr="007B0713" w:rsidRDefault="00C8461B" w:rsidP="00636578">
      <w:pPr>
        <w:pStyle w:val="ONUMFS"/>
        <w:numPr>
          <w:ilvl w:val="1"/>
          <w:numId w:val="6"/>
        </w:numPr>
        <w:rPr>
          <w:rFonts w:eastAsia="Times New Roman"/>
          <w:szCs w:val="22"/>
          <w:lang w:val="fr-FR" w:eastAsia="en-US"/>
        </w:rPr>
      </w:pPr>
      <w:r w:rsidRPr="007B0713">
        <w:rPr>
          <w:rFonts w:eastAsia="Times New Roman"/>
          <w:szCs w:val="22"/>
          <w:lang w:val="fr-FR" w:eastAsia="en-US"/>
        </w:rPr>
        <w:t>É</w:t>
      </w:r>
      <w:r w:rsidR="006C311C" w:rsidRPr="007B0713">
        <w:rPr>
          <w:rFonts w:eastAsia="Times New Roman"/>
          <w:szCs w:val="22"/>
          <w:lang w:val="fr-FR" w:eastAsia="en-US"/>
        </w:rPr>
        <w:t xml:space="preserve">valuation </w:t>
      </w:r>
      <w:r w:rsidRPr="007B0713">
        <w:rPr>
          <w:rFonts w:eastAsia="Times New Roman"/>
          <w:szCs w:val="22"/>
          <w:lang w:val="fr-FR" w:eastAsia="en-US"/>
        </w:rPr>
        <w:t>du</w:t>
      </w:r>
      <w:r w:rsidR="006C311C" w:rsidRPr="007B0713">
        <w:rPr>
          <w:rFonts w:eastAsia="Times New Roman"/>
          <w:szCs w:val="22"/>
          <w:lang w:val="fr-FR" w:eastAsia="en-US"/>
        </w:rPr>
        <w:t xml:space="preserve"> </w:t>
      </w:r>
      <w:r w:rsidRPr="007B0713">
        <w:rPr>
          <w:rFonts w:eastAsia="Times New Roman"/>
          <w:szCs w:val="22"/>
          <w:lang w:val="fr-FR" w:eastAsia="en-US"/>
        </w:rPr>
        <w:t>p</w:t>
      </w:r>
      <w:r w:rsidR="006C311C" w:rsidRPr="007B0713">
        <w:rPr>
          <w:rFonts w:eastAsia="Times New Roman"/>
          <w:szCs w:val="22"/>
          <w:lang w:val="fr-FR" w:eastAsia="en-US"/>
        </w:rPr>
        <w:t>rogram</w:t>
      </w:r>
      <w:r w:rsidRPr="007B0713">
        <w:rPr>
          <w:rFonts w:eastAsia="Times New Roman"/>
          <w:szCs w:val="22"/>
          <w:lang w:val="fr-FR" w:eastAsia="en-US"/>
        </w:rPr>
        <w:t>me </w:t>
      </w:r>
      <w:r w:rsidR="006C311C" w:rsidRPr="007B0713">
        <w:rPr>
          <w:rFonts w:eastAsia="Times New Roman"/>
          <w:szCs w:val="22"/>
          <w:lang w:val="fr-FR" w:eastAsia="en-US"/>
        </w:rPr>
        <w:t xml:space="preserve">32 </w:t>
      </w:r>
      <w:r w:rsidR="00DC671C">
        <w:rPr>
          <w:rFonts w:eastAsia="Times New Roman"/>
          <w:szCs w:val="22"/>
          <w:lang w:val="fr-FR" w:eastAsia="en-US"/>
        </w:rPr>
        <w:t>–</w:t>
      </w:r>
      <w:r w:rsidR="006C311C" w:rsidRPr="007B0713">
        <w:rPr>
          <w:rFonts w:eastAsia="Times New Roman"/>
          <w:szCs w:val="22"/>
          <w:lang w:val="fr-FR" w:eastAsia="en-US"/>
        </w:rPr>
        <w:t xml:space="preserve"> </w:t>
      </w:r>
      <w:r w:rsidR="001543B6" w:rsidRPr="007B0713">
        <w:rPr>
          <w:rFonts w:eastAsia="Times New Roman"/>
          <w:szCs w:val="22"/>
          <w:lang w:val="fr-FR" w:eastAsia="en-US"/>
        </w:rPr>
        <w:t>S</w:t>
      </w:r>
      <w:r w:rsidRPr="007B0713">
        <w:rPr>
          <w:rFonts w:eastAsia="Times New Roman"/>
          <w:szCs w:val="22"/>
          <w:lang w:val="fr-FR" w:eastAsia="en-US"/>
        </w:rPr>
        <w:t>ystème d</w:t>
      </w:r>
      <w:r w:rsidR="006C311C" w:rsidRPr="007B0713">
        <w:rPr>
          <w:rFonts w:eastAsia="Times New Roman"/>
          <w:szCs w:val="22"/>
          <w:lang w:val="fr-FR" w:eastAsia="en-US"/>
        </w:rPr>
        <w:t>e Lisbon</w:t>
      </w:r>
      <w:r w:rsidRPr="007B0713">
        <w:rPr>
          <w:rFonts w:eastAsia="Times New Roman"/>
          <w:szCs w:val="22"/>
          <w:lang w:val="fr-FR" w:eastAsia="en-US"/>
        </w:rPr>
        <w:t>n</w:t>
      </w:r>
      <w:r w:rsidR="006C311C" w:rsidRPr="007B0713">
        <w:rPr>
          <w:rFonts w:eastAsia="Times New Roman"/>
          <w:szCs w:val="22"/>
          <w:lang w:val="fr-FR" w:eastAsia="en-US"/>
        </w:rPr>
        <w:t>e;</w:t>
      </w:r>
    </w:p>
    <w:p w14:paraId="1BC3275F" w14:textId="12303661" w:rsidR="006C311C" w:rsidRPr="007B0713" w:rsidRDefault="00CE1966" w:rsidP="00636578">
      <w:pPr>
        <w:pStyle w:val="ONUMFS"/>
        <w:numPr>
          <w:ilvl w:val="1"/>
          <w:numId w:val="6"/>
        </w:numPr>
        <w:rPr>
          <w:rFonts w:eastAsia="Times New Roman"/>
          <w:szCs w:val="22"/>
          <w:lang w:val="fr-FR" w:eastAsia="en-US"/>
        </w:rPr>
      </w:pPr>
      <w:r w:rsidRPr="007B0713">
        <w:rPr>
          <w:rFonts w:eastAsia="Times New Roman"/>
          <w:szCs w:val="22"/>
          <w:lang w:val="fr-FR" w:eastAsia="en-US"/>
        </w:rPr>
        <w:t>É</w:t>
      </w:r>
      <w:r w:rsidR="00C8461B" w:rsidRPr="007B0713">
        <w:rPr>
          <w:rFonts w:eastAsia="Times New Roman"/>
          <w:szCs w:val="22"/>
          <w:lang w:val="fr-FR" w:eastAsia="en-US"/>
        </w:rPr>
        <w:t xml:space="preserve">valuation consultative </w:t>
      </w:r>
      <w:r w:rsidR="00DC671C">
        <w:rPr>
          <w:rFonts w:eastAsia="Times New Roman"/>
          <w:szCs w:val="22"/>
          <w:lang w:val="fr-FR" w:eastAsia="en-US"/>
        </w:rPr>
        <w:t>–</w:t>
      </w:r>
      <w:r w:rsidRPr="007B0713">
        <w:rPr>
          <w:rFonts w:eastAsia="Times New Roman"/>
          <w:szCs w:val="22"/>
          <w:lang w:val="fr-FR" w:eastAsia="en-US"/>
        </w:rPr>
        <w:t xml:space="preserve"> É</w:t>
      </w:r>
      <w:r w:rsidR="00C8461B" w:rsidRPr="007B0713">
        <w:rPr>
          <w:rFonts w:eastAsia="Times New Roman"/>
          <w:szCs w:val="22"/>
          <w:lang w:val="fr-FR" w:eastAsia="en-US"/>
        </w:rPr>
        <w:t>valuation ex ante du dispositif de coopération technique d</w:t>
      </w:r>
      <w:r w:rsidR="00C34C0D" w:rsidRPr="007B0713">
        <w:rPr>
          <w:rFonts w:eastAsia="Times New Roman"/>
          <w:szCs w:val="22"/>
          <w:lang w:val="fr-FR" w:eastAsia="en-US"/>
        </w:rPr>
        <w:t>e la Division</w:t>
      </w:r>
      <w:r w:rsidR="000031E3" w:rsidRPr="007B0713">
        <w:rPr>
          <w:rFonts w:eastAsia="Times New Roman"/>
          <w:szCs w:val="22"/>
          <w:lang w:val="fr-FR" w:eastAsia="en-US"/>
        </w:rPr>
        <w:t xml:space="preserve"> </w:t>
      </w:r>
      <w:r w:rsidR="00C8461B" w:rsidRPr="007B0713">
        <w:rPr>
          <w:rFonts w:eastAsia="Times New Roman"/>
          <w:szCs w:val="22"/>
          <w:lang w:val="fr-FR" w:eastAsia="en-US"/>
        </w:rPr>
        <w:t>pour l</w:t>
      </w:r>
      <w:r w:rsidR="00540991">
        <w:rPr>
          <w:rFonts w:eastAsia="Times New Roman"/>
          <w:szCs w:val="22"/>
          <w:lang w:val="fr-FR" w:eastAsia="en-US"/>
        </w:rPr>
        <w:t>’</w:t>
      </w:r>
      <w:r w:rsidR="00C8461B" w:rsidRPr="007B0713">
        <w:rPr>
          <w:rFonts w:eastAsia="Times New Roman"/>
          <w:szCs w:val="22"/>
          <w:lang w:val="fr-FR" w:eastAsia="en-US"/>
        </w:rPr>
        <w:t>Asie et le Pacifique</w:t>
      </w:r>
      <w:r w:rsidR="006C311C" w:rsidRPr="007B0713">
        <w:rPr>
          <w:rFonts w:eastAsia="Times New Roman"/>
          <w:szCs w:val="22"/>
          <w:lang w:val="fr-FR" w:eastAsia="en-US"/>
        </w:rPr>
        <w:t>;</w:t>
      </w:r>
    </w:p>
    <w:p w14:paraId="28CA3391" w14:textId="2873F2BE" w:rsidR="006C311C" w:rsidRPr="007B0713" w:rsidRDefault="006C311C" w:rsidP="00636578">
      <w:pPr>
        <w:pStyle w:val="ONUMFS"/>
        <w:numPr>
          <w:ilvl w:val="1"/>
          <w:numId w:val="6"/>
        </w:numPr>
        <w:rPr>
          <w:rFonts w:eastAsia="Times New Roman"/>
          <w:szCs w:val="22"/>
          <w:lang w:val="fr-FR" w:eastAsia="en-US"/>
        </w:rPr>
      </w:pPr>
      <w:r w:rsidRPr="007B0713">
        <w:rPr>
          <w:rFonts w:eastAsia="Times New Roman"/>
          <w:szCs w:val="22"/>
          <w:lang w:val="fr-FR" w:eastAsia="en-US"/>
        </w:rPr>
        <w:t>R</w:t>
      </w:r>
      <w:r w:rsidR="00951EB5" w:rsidRPr="007B0713">
        <w:rPr>
          <w:rFonts w:eastAsia="Times New Roman"/>
          <w:szCs w:val="22"/>
          <w:lang w:val="fr-FR" w:eastAsia="en-US"/>
        </w:rPr>
        <w:t>apport à l</w:t>
      </w:r>
      <w:r w:rsidR="00540991">
        <w:rPr>
          <w:rFonts w:eastAsia="Times New Roman"/>
          <w:szCs w:val="22"/>
          <w:lang w:val="fr-FR" w:eastAsia="en-US"/>
        </w:rPr>
        <w:t>’</w:t>
      </w:r>
      <w:r w:rsidR="00951EB5" w:rsidRPr="007B0713">
        <w:rPr>
          <w:rFonts w:eastAsia="Times New Roman"/>
          <w:szCs w:val="22"/>
          <w:lang w:val="fr-FR" w:eastAsia="en-US"/>
        </w:rPr>
        <w:t>intention de la direction sur les i</w:t>
      </w:r>
      <w:r w:rsidRPr="007B0713">
        <w:rPr>
          <w:rFonts w:eastAsia="Times New Roman"/>
          <w:szCs w:val="22"/>
          <w:lang w:val="fr-FR" w:eastAsia="en-US"/>
        </w:rPr>
        <w:t>nformation</w:t>
      </w:r>
      <w:r w:rsidR="00951EB5" w:rsidRPr="007B0713">
        <w:rPr>
          <w:rFonts w:eastAsia="Times New Roman"/>
          <w:szCs w:val="22"/>
          <w:lang w:val="fr-FR" w:eastAsia="en-US"/>
        </w:rPr>
        <w:t>s</w:t>
      </w:r>
      <w:r w:rsidRPr="007B0713">
        <w:rPr>
          <w:rFonts w:eastAsia="Times New Roman"/>
          <w:szCs w:val="22"/>
          <w:lang w:val="fr-FR" w:eastAsia="en-US"/>
        </w:rPr>
        <w:t xml:space="preserve"> transmi</w:t>
      </w:r>
      <w:r w:rsidR="00951EB5" w:rsidRPr="007B0713">
        <w:rPr>
          <w:rFonts w:eastAsia="Times New Roman"/>
          <w:szCs w:val="22"/>
          <w:lang w:val="fr-FR" w:eastAsia="en-US"/>
        </w:rPr>
        <w:t>s</w:t>
      </w:r>
      <w:r w:rsidRPr="007B0713">
        <w:rPr>
          <w:rFonts w:eastAsia="Times New Roman"/>
          <w:szCs w:val="22"/>
          <w:lang w:val="fr-FR" w:eastAsia="en-US"/>
        </w:rPr>
        <w:t>e</w:t>
      </w:r>
      <w:r w:rsidR="00951EB5" w:rsidRPr="007B0713">
        <w:rPr>
          <w:rFonts w:eastAsia="Times New Roman"/>
          <w:szCs w:val="22"/>
          <w:lang w:val="fr-FR" w:eastAsia="en-US"/>
        </w:rPr>
        <w:t xml:space="preserve">s au Portail mondial pour les fournisseurs des organismes des </w:t>
      </w:r>
      <w:r w:rsidR="00540991">
        <w:rPr>
          <w:rFonts w:eastAsia="Times New Roman"/>
          <w:szCs w:val="22"/>
          <w:lang w:val="fr-FR" w:eastAsia="en-US"/>
        </w:rPr>
        <w:t>Nations Unies</w:t>
      </w:r>
      <w:r w:rsidR="00951EB5" w:rsidRPr="007B0713">
        <w:rPr>
          <w:rFonts w:eastAsia="Times New Roman"/>
          <w:szCs w:val="22"/>
          <w:lang w:val="fr-FR" w:eastAsia="en-US"/>
        </w:rPr>
        <w:t xml:space="preserve"> (UNGM)</w:t>
      </w:r>
      <w:r w:rsidRPr="007B0713">
        <w:rPr>
          <w:rFonts w:eastAsia="Times New Roman"/>
          <w:szCs w:val="22"/>
          <w:lang w:val="fr-FR" w:eastAsia="fr-CH"/>
        </w:rPr>
        <w:t>;</w:t>
      </w:r>
      <w:r w:rsidR="00951EB5" w:rsidRPr="007B0713">
        <w:rPr>
          <w:rFonts w:eastAsia="Times New Roman"/>
          <w:szCs w:val="22"/>
          <w:lang w:val="fr-FR" w:eastAsia="fr-CH"/>
        </w:rPr>
        <w:t xml:space="preserve"> </w:t>
      </w:r>
      <w:r w:rsidRPr="007B0713">
        <w:rPr>
          <w:rFonts w:eastAsia="Times New Roman"/>
          <w:szCs w:val="22"/>
          <w:lang w:val="fr-FR" w:eastAsia="fr-CH"/>
        </w:rPr>
        <w:t xml:space="preserve"> </w:t>
      </w:r>
      <w:r w:rsidR="00951EB5" w:rsidRPr="007B0713">
        <w:rPr>
          <w:rFonts w:eastAsia="Times New Roman"/>
          <w:szCs w:val="22"/>
          <w:lang w:val="fr-FR" w:eastAsia="fr-CH"/>
        </w:rPr>
        <w:t>et</w:t>
      </w:r>
    </w:p>
    <w:p w14:paraId="70290329" w14:textId="61E55495" w:rsidR="006C311C" w:rsidRPr="007B0713" w:rsidRDefault="006C311C" w:rsidP="00636578">
      <w:pPr>
        <w:pStyle w:val="ONUMFS"/>
        <w:numPr>
          <w:ilvl w:val="1"/>
          <w:numId w:val="6"/>
        </w:numPr>
        <w:rPr>
          <w:rFonts w:eastAsia="Times New Roman"/>
          <w:szCs w:val="22"/>
          <w:lang w:val="fr-FR" w:eastAsia="en-US"/>
        </w:rPr>
      </w:pPr>
      <w:r w:rsidRPr="007B0713">
        <w:rPr>
          <w:rFonts w:eastAsia="Times New Roman"/>
          <w:szCs w:val="22"/>
          <w:lang w:val="fr-FR" w:eastAsia="en-US"/>
        </w:rPr>
        <w:t>R</w:t>
      </w:r>
      <w:r w:rsidR="00951EB5" w:rsidRPr="007B0713">
        <w:rPr>
          <w:rFonts w:eastAsia="Times New Roman"/>
          <w:szCs w:val="22"/>
          <w:lang w:val="fr-FR" w:eastAsia="en-US"/>
        </w:rPr>
        <w:t>apport à l</w:t>
      </w:r>
      <w:r w:rsidR="00540991">
        <w:rPr>
          <w:rFonts w:eastAsia="Times New Roman"/>
          <w:szCs w:val="22"/>
          <w:lang w:val="fr-FR" w:eastAsia="en-US"/>
        </w:rPr>
        <w:t>’</w:t>
      </w:r>
      <w:r w:rsidR="00951EB5" w:rsidRPr="007B0713">
        <w:rPr>
          <w:rFonts w:eastAsia="Times New Roman"/>
          <w:szCs w:val="22"/>
          <w:lang w:val="fr-FR" w:eastAsia="en-US"/>
        </w:rPr>
        <w:t>intention de la direction sur le renforcement des efforts déployés par l</w:t>
      </w:r>
      <w:r w:rsidR="00540991">
        <w:rPr>
          <w:rFonts w:eastAsia="Times New Roman"/>
          <w:szCs w:val="22"/>
          <w:lang w:val="fr-FR" w:eastAsia="en-US"/>
        </w:rPr>
        <w:t>’</w:t>
      </w:r>
      <w:r w:rsidRPr="007B0713">
        <w:rPr>
          <w:rFonts w:eastAsia="Times New Roman"/>
          <w:szCs w:val="22"/>
          <w:lang w:val="fr-FR" w:eastAsia="en-US"/>
        </w:rPr>
        <w:t>Organi</w:t>
      </w:r>
      <w:r w:rsidR="00951EB5" w:rsidRPr="007B0713">
        <w:rPr>
          <w:rFonts w:eastAsia="Times New Roman"/>
          <w:szCs w:val="22"/>
          <w:lang w:val="fr-FR" w:eastAsia="en-US"/>
        </w:rPr>
        <w:t>s</w:t>
      </w:r>
      <w:r w:rsidRPr="007B0713">
        <w:rPr>
          <w:rFonts w:eastAsia="Times New Roman"/>
          <w:szCs w:val="22"/>
          <w:lang w:val="fr-FR" w:eastAsia="en-US"/>
        </w:rPr>
        <w:t>ation</w:t>
      </w:r>
      <w:r w:rsidR="00951EB5" w:rsidRPr="007B0713">
        <w:rPr>
          <w:rFonts w:eastAsia="Times New Roman"/>
          <w:szCs w:val="22"/>
          <w:lang w:val="fr-FR" w:eastAsia="en-US"/>
        </w:rPr>
        <w:t xml:space="preserve"> pour prévenir l</w:t>
      </w:r>
      <w:r w:rsidR="000031E3" w:rsidRPr="007B0713">
        <w:rPr>
          <w:rFonts w:eastAsia="Times New Roman"/>
          <w:szCs w:val="22"/>
          <w:lang w:val="fr-FR" w:eastAsia="en-US"/>
        </w:rPr>
        <w:t>es fausses</w:t>
      </w:r>
      <w:r w:rsidR="00951EB5" w:rsidRPr="007B0713">
        <w:rPr>
          <w:rFonts w:eastAsia="Times New Roman"/>
          <w:szCs w:val="22"/>
          <w:lang w:val="fr-FR" w:eastAsia="en-US"/>
        </w:rPr>
        <w:t xml:space="preserve"> factu</w:t>
      </w:r>
      <w:r w:rsidR="000031E3" w:rsidRPr="007B0713">
        <w:rPr>
          <w:rFonts w:eastAsia="Times New Roman"/>
          <w:szCs w:val="22"/>
          <w:lang w:val="fr-FR" w:eastAsia="en-US"/>
        </w:rPr>
        <w:t xml:space="preserve">res adressées </w:t>
      </w:r>
      <w:r w:rsidR="00951EB5" w:rsidRPr="007B0713">
        <w:rPr>
          <w:rFonts w:eastAsia="Times New Roman"/>
          <w:szCs w:val="22"/>
          <w:lang w:val="fr-FR" w:eastAsia="en-US"/>
        </w:rPr>
        <w:t xml:space="preserve">par des entités </w:t>
      </w:r>
      <w:r w:rsidRPr="007B0713">
        <w:rPr>
          <w:rFonts w:eastAsia="Times New Roman"/>
          <w:szCs w:val="22"/>
          <w:lang w:val="fr-FR" w:eastAsia="en-US"/>
        </w:rPr>
        <w:t xml:space="preserve">externes </w:t>
      </w:r>
      <w:r w:rsidR="00951EB5" w:rsidRPr="007B0713">
        <w:rPr>
          <w:rFonts w:eastAsia="Times New Roman"/>
          <w:szCs w:val="22"/>
          <w:lang w:val="fr-FR" w:eastAsia="en-US"/>
        </w:rPr>
        <w:t>à</w:t>
      </w:r>
      <w:r w:rsidR="000031E3" w:rsidRPr="007B0713">
        <w:rPr>
          <w:rFonts w:eastAsia="Times New Roman"/>
          <w:szCs w:val="22"/>
          <w:lang w:val="fr-FR" w:eastAsia="en-US"/>
        </w:rPr>
        <w:t xml:space="preserve"> d</w:t>
      </w:r>
      <w:r w:rsidR="00951EB5" w:rsidRPr="007B0713">
        <w:rPr>
          <w:rFonts w:eastAsia="Times New Roman"/>
          <w:szCs w:val="22"/>
          <w:lang w:val="fr-FR" w:eastAsia="en-US"/>
        </w:rPr>
        <w:t>e</w:t>
      </w:r>
      <w:r w:rsidR="000031E3" w:rsidRPr="007B0713">
        <w:rPr>
          <w:rFonts w:eastAsia="Times New Roman"/>
          <w:szCs w:val="22"/>
          <w:lang w:val="fr-FR" w:eastAsia="en-US"/>
        </w:rPr>
        <w:t>s</w:t>
      </w:r>
      <w:r w:rsidR="00951EB5" w:rsidRPr="007B0713">
        <w:rPr>
          <w:rFonts w:eastAsia="Times New Roman"/>
          <w:szCs w:val="22"/>
          <w:lang w:val="fr-FR" w:eastAsia="en-US"/>
        </w:rPr>
        <w:t xml:space="preserve"> clients de l</w:t>
      </w:r>
      <w:r w:rsidR="00540991">
        <w:rPr>
          <w:rFonts w:eastAsia="Times New Roman"/>
          <w:szCs w:val="22"/>
          <w:lang w:val="fr-FR" w:eastAsia="en-US"/>
        </w:rPr>
        <w:t>’</w:t>
      </w:r>
      <w:r w:rsidR="00951EB5" w:rsidRPr="007B0713">
        <w:rPr>
          <w:rFonts w:eastAsia="Times New Roman"/>
          <w:szCs w:val="22"/>
          <w:lang w:val="fr-FR" w:eastAsia="en-US"/>
        </w:rPr>
        <w:t>OMPI</w:t>
      </w:r>
      <w:r w:rsidRPr="007B0713">
        <w:rPr>
          <w:rFonts w:eastAsia="Times New Roman"/>
          <w:szCs w:val="22"/>
          <w:lang w:val="fr-FR" w:eastAsia="en-US"/>
        </w:rPr>
        <w:t>.</w:t>
      </w:r>
    </w:p>
    <w:p w14:paraId="706B32A7" w14:textId="3ECC27D9" w:rsidR="006C311C" w:rsidRPr="007B0713" w:rsidRDefault="006C311C" w:rsidP="007B0713">
      <w:pPr>
        <w:pStyle w:val="ONUMFS"/>
        <w:rPr>
          <w:lang w:val="fr-FR"/>
        </w:rPr>
      </w:pPr>
      <w:r w:rsidRPr="007B0713">
        <w:rPr>
          <w:lang w:val="fr-FR"/>
        </w:rPr>
        <w:t>La DSI a poursuivi son dialogue avec la direction en vue de faire régulièrement le point sur la mise en œuvre des recommandations en suspens et d</w:t>
      </w:r>
      <w:r w:rsidR="00540991">
        <w:rPr>
          <w:lang w:val="fr-FR"/>
        </w:rPr>
        <w:t>’</w:t>
      </w:r>
      <w:r w:rsidRPr="007B0713">
        <w:rPr>
          <w:lang w:val="fr-FR"/>
        </w:rPr>
        <w:t>actualiser les données y</w:t>
      </w:r>
      <w:r w:rsidR="00951EB5" w:rsidRPr="007B0713">
        <w:rPr>
          <w:lang w:val="fr-FR"/>
        </w:rPr>
        <w:t> </w:t>
      </w:r>
      <w:r w:rsidRPr="007B0713">
        <w:rPr>
          <w:lang w:val="fr-FR"/>
        </w:rPr>
        <w:t>relativ</w:t>
      </w:r>
      <w:r w:rsidR="003D3056" w:rsidRPr="007B0713">
        <w:rPr>
          <w:lang w:val="fr-FR"/>
        </w:rPr>
        <w:t>es</w:t>
      </w:r>
      <w:r w:rsidR="003D3056">
        <w:rPr>
          <w:lang w:val="fr-FR"/>
        </w:rPr>
        <w:t xml:space="preserve">.  </w:t>
      </w:r>
      <w:r w:rsidR="003D3056" w:rsidRPr="007B0713">
        <w:rPr>
          <w:lang w:val="fr-FR"/>
        </w:rPr>
        <w:t>To</w:t>
      </w:r>
      <w:r w:rsidRPr="007B0713">
        <w:rPr>
          <w:lang w:val="fr-FR"/>
        </w:rPr>
        <w:t>utes les recommandations sont mises en œuvre par la direction sous la forme d</w:t>
      </w:r>
      <w:r w:rsidR="00540991">
        <w:rPr>
          <w:lang w:val="fr-FR"/>
        </w:rPr>
        <w:t>’</w:t>
      </w:r>
      <w:r w:rsidRPr="007B0713">
        <w:rPr>
          <w:lang w:val="fr-FR"/>
        </w:rPr>
        <w:t>un plan d</w:t>
      </w:r>
      <w:r w:rsidR="00540991">
        <w:rPr>
          <w:lang w:val="fr-FR"/>
        </w:rPr>
        <w:t>’</w:t>
      </w:r>
      <w:r w:rsidRPr="007B0713">
        <w:rPr>
          <w:lang w:val="fr-FR"/>
        </w:rPr>
        <w:t>action comprenant les suggestions d</w:t>
      </w:r>
      <w:r w:rsidR="00540991">
        <w:rPr>
          <w:lang w:val="fr-FR"/>
        </w:rPr>
        <w:t>’</w:t>
      </w:r>
      <w:r w:rsidRPr="007B0713">
        <w:rPr>
          <w:lang w:val="fr-FR"/>
        </w:rPr>
        <w:t>activités, les noms des membres du personnel responsables de la mise en œuvre de la recommandation et une date</w:t>
      </w:r>
      <w:r w:rsidR="00087FBA">
        <w:rPr>
          <w:lang w:val="fr-FR"/>
        </w:rPr>
        <w:noBreakHyphen/>
      </w:r>
      <w:r w:rsidRPr="007B0713">
        <w:rPr>
          <w:lang w:val="fr-FR"/>
        </w:rPr>
        <w:t>buto</w:t>
      </w:r>
      <w:r w:rsidR="003D3056" w:rsidRPr="007B0713">
        <w:rPr>
          <w:lang w:val="fr-FR"/>
        </w:rPr>
        <w:t>ir</w:t>
      </w:r>
      <w:r w:rsidR="003D3056">
        <w:rPr>
          <w:lang w:val="fr-FR"/>
        </w:rPr>
        <w:t xml:space="preserve">.  </w:t>
      </w:r>
      <w:r w:rsidR="003D3056" w:rsidRPr="007B0713">
        <w:rPr>
          <w:lang w:val="fr-FR"/>
        </w:rPr>
        <w:t>Le</w:t>
      </w:r>
      <w:r w:rsidR="00140216" w:rsidRPr="007B0713">
        <w:rPr>
          <w:lang w:val="fr-FR"/>
        </w:rPr>
        <w:t xml:space="preserve">s recommandations de supervision sont gérées au moyen du système </w:t>
      </w:r>
      <w:r w:rsidRPr="007B0713">
        <w:rPr>
          <w:lang w:val="fr-FR"/>
        </w:rPr>
        <w:t>TeamCentral©</w:t>
      </w:r>
      <w:r w:rsidRPr="007B0713">
        <w:rPr>
          <w:vertAlign w:val="superscript"/>
          <w:lang w:val="fr-FR"/>
        </w:rPr>
        <w:footnoteReference w:id="4"/>
      </w:r>
      <w:r w:rsidRPr="007B0713">
        <w:rPr>
          <w:lang w:val="fr-FR"/>
        </w:rPr>
        <w:t xml:space="preserve">, </w:t>
      </w:r>
      <w:r w:rsidR="00140216" w:rsidRPr="007B0713">
        <w:rPr>
          <w:lang w:val="fr-FR"/>
        </w:rPr>
        <w:t>accessible par la DSI et la direction de l</w:t>
      </w:r>
      <w:r w:rsidR="00540991">
        <w:rPr>
          <w:lang w:val="fr-FR"/>
        </w:rPr>
        <w:t>’</w:t>
      </w:r>
      <w:r w:rsidR="00140216" w:rsidRPr="007B0713">
        <w:rPr>
          <w:lang w:val="fr-FR"/>
        </w:rPr>
        <w:t>OMPI.</w:t>
      </w:r>
    </w:p>
    <w:p w14:paraId="5B832D1F" w14:textId="47327D6A" w:rsidR="006C311C" w:rsidRPr="007B0713" w:rsidRDefault="00E823E0" w:rsidP="00E823E0">
      <w:pPr>
        <w:pStyle w:val="Heading1"/>
        <w:rPr>
          <w:lang w:val="fr-FR"/>
        </w:rPr>
      </w:pPr>
      <w:bookmarkStart w:id="23" w:name="_Toc75158601"/>
      <w:r>
        <w:rPr>
          <w:lang w:val="fr-FR"/>
        </w:rPr>
        <w:t>M</w:t>
      </w:r>
      <w:r w:rsidRPr="007B0713">
        <w:rPr>
          <w:lang w:val="fr-FR"/>
        </w:rPr>
        <w:t>issions ayant fait l</w:t>
      </w:r>
      <w:r w:rsidR="00540991">
        <w:rPr>
          <w:lang w:val="fr-FR"/>
        </w:rPr>
        <w:t>’</w:t>
      </w:r>
      <w:r w:rsidRPr="007B0713">
        <w:rPr>
          <w:lang w:val="fr-FR"/>
        </w:rPr>
        <w:t>objet d</w:t>
      </w:r>
      <w:r w:rsidR="00540991">
        <w:rPr>
          <w:lang w:val="fr-FR"/>
        </w:rPr>
        <w:t>’</w:t>
      </w:r>
      <w:r w:rsidRPr="007B0713">
        <w:rPr>
          <w:lang w:val="fr-FR"/>
        </w:rPr>
        <w:t>un rapport en 2020</w:t>
      </w:r>
      <w:bookmarkEnd w:id="23"/>
    </w:p>
    <w:p w14:paraId="5266F339" w14:textId="01B65C05" w:rsidR="006C311C" w:rsidRPr="007B0713" w:rsidRDefault="00E823E0" w:rsidP="00A36917">
      <w:pPr>
        <w:pStyle w:val="Heading2"/>
      </w:pPr>
      <w:bookmarkStart w:id="24" w:name="_Toc476745977"/>
      <w:r>
        <w:t>A</w:t>
      </w:r>
      <w:r w:rsidRPr="007B0713">
        <w:t>udit et examen de l</w:t>
      </w:r>
      <w:r w:rsidR="00540991">
        <w:t>’</w:t>
      </w:r>
      <w:r w:rsidRPr="007B0713">
        <w:t>intégrité concernant les prestations et avantages du personnel</w:t>
      </w:r>
    </w:p>
    <w:p w14:paraId="528DC04D" w14:textId="55AE6889" w:rsidR="006C311C" w:rsidRPr="007B0713" w:rsidRDefault="00DD39E5" w:rsidP="007B0713">
      <w:pPr>
        <w:pStyle w:val="ONUMFS"/>
        <w:rPr>
          <w:lang w:val="fr-FR"/>
        </w:rPr>
      </w:pPr>
      <w:r w:rsidRPr="007B0713">
        <w:rPr>
          <w:lang w:val="fr-FR"/>
        </w:rPr>
        <w:t xml:space="preserve">La DSI relève plusieurs évolutions positives concernant la gestion des prestations et avantages du personnel, </w:t>
      </w:r>
      <w:r w:rsidR="007F20D8" w:rsidRPr="007B0713">
        <w:rPr>
          <w:lang w:val="fr-FR"/>
        </w:rPr>
        <w:t>notamment</w:t>
      </w:r>
      <w:r w:rsidRPr="007B0713">
        <w:rPr>
          <w:lang w:val="fr-FR"/>
        </w:rPr>
        <w:t xml:space="preserve"> la relative conformité du Statut et Règlement du personnel et des ordres de service de l</w:t>
      </w:r>
      <w:r w:rsidR="00540991">
        <w:rPr>
          <w:lang w:val="fr-FR"/>
        </w:rPr>
        <w:t>’</w:t>
      </w:r>
      <w:r w:rsidRPr="007B0713">
        <w:rPr>
          <w:lang w:val="fr-FR"/>
        </w:rPr>
        <w:t xml:space="preserve">OMPI avec les pratiques recommandées </w:t>
      </w:r>
      <w:r w:rsidR="00A22EFC" w:rsidRPr="007B0713">
        <w:rPr>
          <w:lang w:val="fr-FR"/>
        </w:rPr>
        <w:t>au sein du système</w:t>
      </w:r>
      <w:r w:rsidRPr="007B0713">
        <w:rPr>
          <w:lang w:val="fr-FR"/>
        </w:rPr>
        <w:t xml:space="preserve"> commun des </w:t>
      </w:r>
      <w:r w:rsidR="00540991">
        <w:rPr>
          <w:lang w:val="fr-FR"/>
        </w:rPr>
        <w:t>Nations Uni</w:t>
      </w:r>
      <w:r w:rsidR="003D3056">
        <w:rPr>
          <w:lang w:val="fr-FR"/>
        </w:rPr>
        <w:t xml:space="preserve">es.  </w:t>
      </w:r>
      <w:r w:rsidR="003D3056" w:rsidRPr="007B0713">
        <w:rPr>
          <w:lang w:val="fr-FR"/>
        </w:rPr>
        <w:t>En</w:t>
      </w:r>
      <w:r w:rsidR="00FC38B4" w:rsidRPr="007B0713">
        <w:rPr>
          <w:lang w:val="fr-FR"/>
        </w:rPr>
        <w:t xml:space="preserve"> particulier, la mise en œuvre des fonctions en libre</w:t>
      </w:r>
      <w:r w:rsidR="00087FBA">
        <w:rPr>
          <w:lang w:val="fr-FR"/>
        </w:rPr>
        <w:noBreakHyphen/>
      </w:r>
      <w:r w:rsidR="006C311C" w:rsidRPr="007B0713">
        <w:rPr>
          <w:lang w:val="fr-FR"/>
        </w:rPr>
        <w:t xml:space="preserve">service </w:t>
      </w:r>
      <w:r w:rsidR="00FC38B4" w:rsidRPr="007B0713">
        <w:rPr>
          <w:lang w:val="fr-FR"/>
        </w:rPr>
        <w:lastRenderedPageBreak/>
        <w:t>dans le système des ressources humaines du Système de gestion de l</w:t>
      </w:r>
      <w:r w:rsidR="00540991">
        <w:rPr>
          <w:lang w:val="fr-FR"/>
        </w:rPr>
        <w:t>’</w:t>
      </w:r>
      <w:r w:rsidR="00FC38B4" w:rsidRPr="007B0713">
        <w:rPr>
          <w:lang w:val="fr-FR"/>
        </w:rPr>
        <w:t>information administrative</w:t>
      </w:r>
      <w:r w:rsidR="007F20D8" w:rsidRPr="007B0713">
        <w:rPr>
          <w:lang w:val="fr-FR"/>
        </w:rPr>
        <w:t xml:space="preserve"> (AIMS)</w:t>
      </w:r>
      <w:r w:rsidR="006C311C" w:rsidRPr="007B0713">
        <w:rPr>
          <w:vertAlign w:val="superscript"/>
          <w:lang w:val="fr-FR"/>
        </w:rPr>
        <w:footnoteReference w:id="5"/>
      </w:r>
      <w:r w:rsidR="006C311C" w:rsidRPr="007B0713">
        <w:rPr>
          <w:lang w:val="fr-FR"/>
        </w:rPr>
        <w:t xml:space="preserve"> </w:t>
      </w:r>
      <w:r w:rsidR="007F20D8" w:rsidRPr="007B0713">
        <w:rPr>
          <w:lang w:val="fr-FR"/>
        </w:rPr>
        <w:t>a</w:t>
      </w:r>
      <w:r w:rsidR="00FC38B4" w:rsidRPr="007B0713">
        <w:rPr>
          <w:lang w:val="fr-FR"/>
        </w:rPr>
        <w:t xml:space="preserve"> contribué à accroître l</w:t>
      </w:r>
      <w:r w:rsidR="00540991">
        <w:rPr>
          <w:lang w:val="fr-FR"/>
        </w:rPr>
        <w:t>’</w:t>
      </w:r>
      <w:r w:rsidR="00FC38B4" w:rsidRPr="007B0713">
        <w:rPr>
          <w:lang w:val="fr-FR"/>
        </w:rPr>
        <w:t>efficacité et l</w:t>
      </w:r>
      <w:r w:rsidR="007F20D8" w:rsidRPr="007B0713">
        <w:rPr>
          <w:lang w:val="fr-FR"/>
        </w:rPr>
        <w:t>a productivité</w:t>
      </w:r>
      <w:r w:rsidR="00FC38B4" w:rsidRPr="007B0713">
        <w:rPr>
          <w:lang w:val="fr-FR"/>
        </w:rPr>
        <w:t xml:space="preserve"> </w:t>
      </w:r>
      <w:r w:rsidR="006C311C" w:rsidRPr="007B0713">
        <w:rPr>
          <w:lang w:val="fr-FR"/>
        </w:rPr>
        <w:t>op</w:t>
      </w:r>
      <w:r w:rsidR="00FC38B4" w:rsidRPr="007B0713">
        <w:rPr>
          <w:lang w:val="fr-FR"/>
        </w:rPr>
        <w:t>é</w:t>
      </w:r>
      <w:r w:rsidR="006C311C" w:rsidRPr="007B0713">
        <w:rPr>
          <w:lang w:val="fr-FR"/>
        </w:rPr>
        <w:t>ration</w:t>
      </w:r>
      <w:r w:rsidR="00FC38B4" w:rsidRPr="007B0713">
        <w:rPr>
          <w:lang w:val="fr-FR"/>
        </w:rPr>
        <w:t>nelles.</w:t>
      </w:r>
    </w:p>
    <w:p w14:paraId="231727B6" w14:textId="639ACCB3" w:rsidR="006C311C" w:rsidRPr="007B0713" w:rsidRDefault="00FC38B4" w:rsidP="007B0713">
      <w:pPr>
        <w:pStyle w:val="ONUMFS"/>
        <w:rPr>
          <w:lang w:val="fr-FR"/>
        </w:rPr>
      </w:pPr>
      <w:r w:rsidRPr="007B0713">
        <w:rPr>
          <w:lang w:val="fr-FR"/>
        </w:rPr>
        <w:t>Cependant, il existe des possibilités d</w:t>
      </w:r>
      <w:r w:rsidR="00540991">
        <w:rPr>
          <w:lang w:val="fr-FR"/>
        </w:rPr>
        <w:t>’</w:t>
      </w:r>
      <w:r w:rsidRPr="007B0713">
        <w:rPr>
          <w:lang w:val="fr-FR"/>
        </w:rPr>
        <w:t xml:space="preserve">améliorer la gestion des prestations et avantages du personnel, en renforçant les contrôles internes pour vérifier les prestations et avantages accordés aux membres du personnel dont les conjoints travaillent au sein du </w:t>
      </w:r>
      <w:r w:rsidR="00A22EFC" w:rsidRPr="007B0713">
        <w:rPr>
          <w:lang w:val="fr-FR"/>
        </w:rPr>
        <w:t>systè</w:t>
      </w:r>
      <w:r w:rsidRPr="007B0713">
        <w:rPr>
          <w:lang w:val="fr-FR"/>
        </w:rPr>
        <w:t xml:space="preserve">me commun des </w:t>
      </w:r>
      <w:r w:rsidR="00540991">
        <w:rPr>
          <w:lang w:val="fr-FR"/>
        </w:rPr>
        <w:t>Nations Unies</w:t>
      </w:r>
      <w:r w:rsidRPr="007B0713">
        <w:rPr>
          <w:lang w:val="fr-FR"/>
        </w:rPr>
        <w:t xml:space="preserve"> et des organisations international</w:t>
      </w:r>
      <w:r w:rsidR="003D3056" w:rsidRPr="007B0713">
        <w:rPr>
          <w:lang w:val="fr-FR"/>
        </w:rPr>
        <w:t>es</w:t>
      </w:r>
      <w:r w:rsidR="003D3056">
        <w:rPr>
          <w:lang w:val="fr-FR"/>
        </w:rPr>
        <w:t xml:space="preserve">.  </w:t>
      </w:r>
      <w:r w:rsidR="003D3056" w:rsidRPr="007B0713">
        <w:rPr>
          <w:lang w:val="fr-FR"/>
        </w:rPr>
        <w:t>De</w:t>
      </w:r>
      <w:r w:rsidR="001A3E05" w:rsidRPr="007B0713">
        <w:rPr>
          <w:lang w:val="fr-FR"/>
        </w:rPr>
        <w:t xml:space="preserve"> plus</w:t>
      </w:r>
      <w:r w:rsidRPr="007B0713">
        <w:rPr>
          <w:lang w:val="fr-FR"/>
        </w:rPr>
        <w:t>, la révision et la mise à jour du S</w:t>
      </w:r>
      <w:r w:rsidR="00A22EFC" w:rsidRPr="007B0713">
        <w:rPr>
          <w:lang w:val="fr-FR"/>
        </w:rPr>
        <w:t xml:space="preserve">tatut et </w:t>
      </w:r>
      <w:r w:rsidRPr="007B0713">
        <w:rPr>
          <w:lang w:val="fr-FR"/>
        </w:rPr>
        <w:t>R</w:t>
      </w:r>
      <w:r w:rsidR="00A22EFC" w:rsidRPr="007B0713">
        <w:rPr>
          <w:lang w:val="fr-FR"/>
        </w:rPr>
        <w:t>èglement du personnel et d</w:t>
      </w:r>
      <w:r w:rsidRPr="007B0713">
        <w:rPr>
          <w:lang w:val="fr-FR"/>
        </w:rPr>
        <w:t>e l</w:t>
      </w:r>
      <w:r w:rsidR="00540991">
        <w:rPr>
          <w:lang w:val="fr-FR"/>
        </w:rPr>
        <w:t>’</w:t>
      </w:r>
      <w:r w:rsidR="00A22EFC" w:rsidRPr="007B0713">
        <w:rPr>
          <w:lang w:val="fr-FR"/>
        </w:rPr>
        <w:t>ordre de service</w:t>
      </w:r>
      <w:r w:rsidRPr="007B0713">
        <w:rPr>
          <w:lang w:val="fr-FR"/>
        </w:rPr>
        <w:t xml:space="preserve"> sur l</w:t>
      </w:r>
      <w:r w:rsidR="00A22EFC" w:rsidRPr="007B0713">
        <w:rPr>
          <w:lang w:val="fr-FR"/>
        </w:rPr>
        <w:t>a prime pour connaissances</w:t>
      </w:r>
      <w:r w:rsidRPr="007B0713">
        <w:rPr>
          <w:lang w:val="fr-FR"/>
        </w:rPr>
        <w:t xml:space="preserve"> linguistique</w:t>
      </w:r>
      <w:r w:rsidR="00A22EFC" w:rsidRPr="007B0713">
        <w:rPr>
          <w:lang w:val="fr-FR"/>
        </w:rPr>
        <w:t>s</w:t>
      </w:r>
      <w:r w:rsidRPr="007B0713">
        <w:rPr>
          <w:lang w:val="fr-FR"/>
        </w:rPr>
        <w:t>, et l</w:t>
      </w:r>
      <w:r w:rsidR="00540991">
        <w:rPr>
          <w:lang w:val="fr-FR"/>
        </w:rPr>
        <w:t>’</w:t>
      </w:r>
      <w:r w:rsidR="001A3E05" w:rsidRPr="007B0713">
        <w:rPr>
          <w:lang w:val="fr-FR"/>
        </w:rPr>
        <w:t>harmonisation</w:t>
      </w:r>
      <w:r w:rsidRPr="007B0713">
        <w:rPr>
          <w:lang w:val="fr-FR"/>
        </w:rPr>
        <w:t xml:space="preserve"> du</w:t>
      </w:r>
      <w:r w:rsidR="00A22EFC" w:rsidRPr="007B0713">
        <w:rPr>
          <w:lang w:val="fr-FR"/>
        </w:rPr>
        <w:t xml:space="preserve"> Statut et</w:t>
      </w:r>
      <w:r w:rsidRPr="007B0713">
        <w:rPr>
          <w:lang w:val="fr-FR"/>
        </w:rPr>
        <w:t xml:space="preserve"> Règlement </w:t>
      </w:r>
      <w:r w:rsidR="00A22EFC" w:rsidRPr="007B0713">
        <w:rPr>
          <w:lang w:val="fr-FR"/>
        </w:rPr>
        <w:t>du personnel</w:t>
      </w:r>
      <w:r w:rsidRPr="007B0713">
        <w:rPr>
          <w:lang w:val="fr-FR"/>
        </w:rPr>
        <w:t xml:space="preserve"> </w:t>
      </w:r>
      <w:r w:rsidR="00A22EFC" w:rsidRPr="007B0713">
        <w:rPr>
          <w:lang w:val="fr-FR"/>
        </w:rPr>
        <w:t>concernant</w:t>
      </w:r>
      <w:r w:rsidRPr="007B0713">
        <w:rPr>
          <w:lang w:val="fr-FR"/>
        </w:rPr>
        <w:t xml:space="preserve"> les voyages </w:t>
      </w:r>
      <w:r w:rsidR="00A22EFC" w:rsidRPr="007B0713">
        <w:rPr>
          <w:lang w:val="fr-FR"/>
        </w:rPr>
        <w:t>autorisés</w:t>
      </w:r>
      <w:r w:rsidRPr="007B0713">
        <w:rPr>
          <w:lang w:val="fr-FR"/>
        </w:rPr>
        <w:t xml:space="preserve"> et le congé dans les foyers </w:t>
      </w:r>
      <w:r w:rsidR="001A3E05" w:rsidRPr="007B0713">
        <w:rPr>
          <w:lang w:val="fr-FR"/>
        </w:rPr>
        <w:t>avec</w:t>
      </w:r>
      <w:r w:rsidRPr="007B0713">
        <w:rPr>
          <w:lang w:val="fr-FR"/>
        </w:rPr>
        <w:t xml:space="preserve"> les </w:t>
      </w:r>
      <w:r w:rsidR="00A22EFC" w:rsidRPr="007B0713">
        <w:rPr>
          <w:lang w:val="fr-FR"/>
        </w:rPr>
        <w:t xml:space="preserve">ordres de services </w:t>
      </w:r>
      <w:r w:rsidRPr="007B0713">
        <w:rPr>
          <w:lang w:val="fr-FR"/>
        </w:rPr>
        <w:t xml:space="preserve">pertinents, en particulier le calcul du </w:t>
      </w:r>
      <w:r w:rsidR="002A5E77" w:rsidRPr="007B0713">
        <w:rPr>
          <w:lang w:val="fr-FR"/>
        </w:rPr>
        <w:t>monta</w:t>
      </w:r>
      <w:r w:rsidRPr="007B0713">
        <w:rPr>
          <w:lang w:val="fr-FR"/>
        </w:rPr>
        <w:t xml:space="preserve">nt forfaitaire du congé dans les foyers pour </w:t>
      </w:r>
      <w:r w:rsidR="00D5142E">
        <w:rPr>
          <w:lang w:val="fr-FR"/>
        </w:rPr>
        <w:t>le</w:t>
      </w:r>
      <w:r w:rsidR="009D4319">
        <w:rPr>
          <w:lang w:val="fr-FR"/>
        </w:rPr>
        <w:t>s fonctionnaires</w:t>
      </w:r>
      <w:r w:rsidR="00E63C3D">
        <w:rPr>
          <w:lang w:val="fr-FR"/>
        </w:rPr>
        <w:t xml:space="preserve"> </w:t>
      </w:r>
      <w:r w:rsidR="00D5142E">
        <w:rPr>
          <w:lang w:val="fr-FR"/>
        </w:rPr>
        <w:t>s</w:t>
      </w:r>
      <w:r w:rsidR="009D4319">
        <w:rPr>
          <w:lang w:val="fr-FR"/>
        </w:rPr>
        <w:t>upérieurs s’ils</w:t>
      </w:r>
      <w:r w:rsidR="00D5142E">
        <w:rPr>
          <w:lang w:val="fr-FR"/>
        </w:rPr>
        <w:t xml:space="preserve"> choisi</w:t>
      </w:r>
      <w:r w:rsidR="009D4319">
        <w:rPr>
          <w:lang w:val="fr-FR"/>
        </w:rPr>
        <w:t>ssen</w:t>
      </w:r>
      <w:r w:rsidR="00D5142E">
        <w:rPr>
          <w:lang w:val="fr-FR"/>
        </w:rPr>
        <w:t xml:space="preserve">t </w:t>
      </w:r>
      <w:r w:rsidR="00E63C3D">
        <w:rPr>
          <w:lang w:val="fr-FR"/>
        </w:rPr>
        <w:t>cette option</w:t>
      </w:r>
      <w:r w:rsidRPr="007B0713">
        <w:rPr>
          <w:lang w:val="fr-FR"/>
        </w:rPr>
        <w:t>,</w:t>
      </w:r>
      <w:r w:rsidR="001A3E05" w:rsidRPr="007B0713">
        <w:rPr>
          <w:lang w:val="fr-FR"/>
        </w:rPr>
        <w:t xml:space="preserve"> permettraient de préciser et d</w:t>
      </w:r>
      <w:r w:rsidR="00540991">
        <w:rPr>
          <w:lang w:val="fr-FR"/>
        </w:rPr>
        <w:t>’</w:t>
      </w:r>
      <w:r w:rsidRPr="007B0713">
        <w:rPr>
          <w:lang w:val="fr-FR"/>
        </w:rPr>
        <w:t>améliorer la gestion et l</w:t>
      </w:r>
      <w:r w:rsidR="00540991">
        <w:rPr>
          <w:lang w:val="fr-FR"/>
        </w:rPr>
        <w:t>’</w:t>
      </w:r>
      <w:r w:rsidRPr="007B0713">
        <w:rPr>
          <w:lang w:val="fr-FR"/>
        </w:rPr>
        <w:t>administration des</w:t>
      </w:r>
      <w:r w:rsidR="001A3E05" w:rsidRPr="007B0713">
        <w:rPr>
          <w:lang w:val="fr-FR"/>
        </w:rPr>
        <w:t>dits</w:t>
      </w:r>
      <w:r w:rsidRPr="007B0713">
        <w:rPr>
          <w:lang w:val="fr-FR"/>
        </w:rPr>
        <w:t xml:space="preserve"> </w:t>
      </w:r>
      <w:r w:rsidR="002A5E77" w:rsidRPr="007B0713">
        <w:rPr>
          <w:lang w:val="fr-FR"/>
        </w:rPr>
        <w:t xml:space="preserve">prestations et </w:t>
      </w:r>
      <w:r w:rsidRPr="007B0713">
        <w:rPr>
          <w:lang w:val="fr-FR"/>
        </w:rPr>
        <w:t>avantages du personnel.</w:t>
      </w:r>
    </w:p>
    <w:p w14:paraId="4A5B2D82" w14:textId="48223D85" w:rsidR="006C311C" w:rsidRPr="007B0713" w:rsidRDefault="002A5E77" w:rsidP="007B0713">
      <w:pPr>
        <w:pStyle w:val="ONUMFS"/>
        <w:rPr>
          <w:lang w:val="fr-FR"/>
        </w:rPr>
      </w:pPr>
      <w:r w:rsidRPr="007B0713">
        <w:rPr>
          <w:lang w:val="fr-FR"/>
        </w:rPr>
        <w:t>En outre,</w:t>
      </w:r>
      <w:r w:rsidR="00E63C3D">
        <w:rPr>
          <w:lang w:val="fr-FR"/>
        </w:rPr>
        <w:t xml:space="preserve"> à l</w:t>
      </w:r>
      <w:r w:rsidR="00540991">
        <w:rPr>
          <w:lang w:val="fr-FR"/>
        </w:rPr>
        <w:t>’</w:t>
      </w:r>
      <w:r w:rsidR="00E63C3D">
        <w:rPr>
          <w:lang w:val="fr-FR"/>
        </w:rPr>
        <w:t>heure où nous rédigeons le présent rapport,</w:t>
      </w:r>
      <w:r w:rsidRPr="007B0713">
        <w:rPr>
          <w:lang w:val="fr-FR"/>
        </w:rPr>
        <w:t xml:space="preserve"> l</w:t>
      </w:r>
      <w:r w:rsidR="00540991">
        <w:rPr>
          <w:lang w:val="fr-FR"/>
        </w:rPr>
        <w:t>’</w:t>
      </w:r>
      <w:r w:rsidRPr="007B0713">
        <w:rPr>
          <w:lang w:val="fr-FR"/>
        </w:rPr>
        <w:t>OMPI n</w:t>
      </w:r>
      <w:r w:rsidR="00540991">
        <w:rPr>
          <w:lang w:val="fr-FR"/>
        </w:rPr>
        <w:t>’</w:t>
      </w:r>
      <w:r w:rsidRPr="007B0713">
        <w:rPr>
          <w:lang w:val="fr-FR"/>
        </w:rPr>
        <w:t xml:space="preserve">a pas encore pris de décision définitive concernant la méthode à adopter pour remplacer la base de calcul de la somme forfaitaire </w:t>
      </w:r>
      <w:r w:rsidR="001A3E05" w:rsidRPr="007B0713">
        <w:rPr>
          <w:lang w:val="fr-FR"/>
        </w:rPr>
        <w:t>versée au titre d</w:t>
      </w:r>
      <w:r w:rsidRPr="007B0713">
        <w:rPr>
          <w:lang w:val="fr-FR"/>
        </w:rPr>
        <w:t>u congé dans les foyers, suite à l</w:t>
      </w:r>
      <w:r w:rsidR="00540991">
        <w:rPr>
          <w:lang w:val="fr-FR"/>
        </w:rPr>
        <w:t>’</w:t>
      </w:r>
      <w:r w:rsidRPr="007B0713">
        <w:rPr>
          <w:lang w:val="fr-FR"/>
        </w:rPr>
        <w:t>annonce de l</w:t>
      </w:r>
      <w:r w:rsidR="00540991">
        <w:rPr>
          <w:lang w:val="fr-FR"/>
        </w:rPr>
        <w:t>’</w:t>
      </w:r>
      <w:r w:rsidRPr="007B0713">
        <w:rPr>
          <w:lang w:val="fr-FR"/>
        </w:rPr>
        <w:t xml:space="preserve">Association internationale du transport aérien de </w:t>
      </w:r>
      <w:r w:rsidR="007661BC" w:rsidRPr="007B0713">
        <w:rPr>
          <w:lang w:val="fr-FR"/>
        </w:rPr>
        <w:t>révoqu</w:t>
      </w:r>
      <w:r w:rsidRPr="007B0713">
        <w:rPr>
          <w:lang w:val="fr-FR"/>
        </w:rPr>
        <w:t>er, à compter du 31 octobre 2018, les tarifs précédemment utilisés pour déterminer les sommes forfaitair</w:t>
      </w:r>
      <w:r w:rsidR="003D3056" w:rsidRPr="007B0713">
        <w:rPr>
          <w:lang w:val="fr-FR"/>
        </w:rPr>
        <w:t>es</w:t>
      </w:r>
      <w:r w:rsidR="003D3056">
        <w:rPr>
          <w:lang w:val="fr-FR"/>
        </w:rPr>
        <w:t xml:space="preserve">.  </w:t>
      </w:r>
      <w:r w:rsidR="003D3056" w:rsidRPr="007B0713">
        <w:rPr>
          <w:lang w:val="fr-FR"/>
        </w:rPr>
        <w:t>De</w:t>
      </w:r>
      <w:r w:rsidR="00EF0B5B" w:rsidRPr="007B0713">
        <w:rPr>
          <w:lang w:val="fr-FR"/>
        </w:rPr>
        <w:t> </w:t>
      </w:r>
      <w:r w:rsidRPr="007B0713">
        <w:rPr>
          <w:lang w:val="fr-FR"/>
        </w:rPr>
        <w:t>plus, l</w:t>
      </w:r>
      <w:r w:rsidR="00540991">
        <w:rPr>
          <w:lang w:val="fr-FR"/>
        </w:rPr>
        <w:t>’</w:t>
      </w:r>
      <w:r w:rsidRPr="007B0713">
        <w:rPr>
          <w:lang w:val="fr-FR"/>
        </w:rPr>
        <w:t>Organisation devrait tenir compte des évolutions ou des changements, notamment dans les services financiers et l</w:t>
      </w:r>
      <w:r w:rsidR="00540991">
        <w:rPr>
          <w:lang w:val="fr-FR"/>
        </w:rPr>
        <w:t>’</w:t>
      </w:r>
      <w:r w:rsidRPr="007B0713">
        <w:rPr>
          <w:lang w:val="fr-FR"/>
        </w:rPr>
        <w:t xml:space="preserve">industrie aéronautique, pour déterminer les </w:t>
      </w:r>
      <w:r w:rsidR="007661BC" w:rsidRPr="007B0713">
        <w:rPr>
          <w:lang w:val="fr-FR"/>
        </w:rPr>
        <w:t xml:space="preserve">pièces </w:t>
      </w:r>
      <w:r w:rsidRPr="007B0713">
        <w:rPr>
          <w:lang w:val="fr-FR"/>
        </w:rPr>
        <w:t>justificati</w:t>
      </w:r>
      <w:r w:rsidR="007661BC" w:rsidRPr="007B0713">
        <w:rPr>
          <w:lang w:val="fr-FR"/>
        </w:rPr>
        <w:t>ve</w:t>
      </w:r>
      <w:r w:rsidRPr="007B0713">
        <w:rPr>
          <w:lang w:val="fr-FR"/>
        </w:rPr>
        <w:t xml:space="preserve">s </w:t>
      </w:r>
      <w:r w:rsidR="00EF0B5B" w:rsidRPr="007B0713">
        <w:rPr>
          <w:lang w:val="fr-FR"/>
        </w:rPr>
        <w:t>à l</w:t>
      </w:r>
      <w:r w:rsidR="00540991">
        <w:rPr>
          <w:lang w:val="fr-FR"/>
        </w:rPr>
        <w:t>’</w:t>
      </w:r>
      <w:r w:rsidR="00EF0B5B" w:rsidRPr="007B0713">
        <w:rPr>
          <w:lang w:val="fr-FR"/>
        </w:rPr>
        <w:t>appui</w:t>
      </w:r>
      <w:r w:rsidRPr="007B0713">
        <w:rPr>
          <w:lang w:val="fr-FR"/>
        </w:rPr>
        <w:t xml:space="preserve"> requises pour </w:t>
      </w:r>
      <w:r w:rsidR="007661BC" w:rsidRPr="007B0713">
        <w:rPr>
          <w:lang w:val="fr-FR"/>
        </w:rPr>
        <w:t>l</w:t>
      </w:r>
      <w:r w:rsidR="00540991">
        <w:rPr>
          <w:lang w:val="fr-FR"/>
        </w:rPr>
        <w:t>’</w:t>
      </w:r>
      <w:r w:rsidR="00EF0B5B" w:rsidRPr="007B0713">
        <w:rPr>
          <w:lang w:val="fr-FR"/>
        </w:rPr>
        <w:t>o</w:t>
      </w:r>
      <w:r w:rsidR="007661BC" w:rsidRPr="007B0713">
        <w:rPr>
          <w:lang w:val="fr-FR"/>
        </w:rPr>
        <w:t>c</w:t>
      </w:r>
      <w:r w:rsidR="00EF0B5B" w:rsidRPr="007B0713">
        <w:rPr>
          <w:lang w:val="fr-FR"/>
        </w:rPr>
        <w:t>tr</w:t>
      </w:r>
      <w:r w:rsidR="007661BC" w:rsidRPr="007B0713">
        <w:rPr>
          <w:lang w:val="fr-FR"/>
        </w:rPr>
        <w:t>oi</w:t>
      </w:r>
      <w:r w:rsidR="00EF0B5B" w:rsidRPr="007B0713">
        <w:rPr>
          <w:lang w:val="fr-FR"/>
        </w:rPr>
        <w:t xml:space="preserve"> </w:t>
      </w:r>
      <w:r w:rsidR="007661BC" w:rsidRPr="007B0713">
        <w:rPr>
          <w:lang w:val="fr-FR"/>
        </w:rPr>
        <w:t>d</w:t>
      </w:r>
      <w:r w:rsidRPr="007B0713">
        <w:rPr>
          <w:lang w:val="fr-FR"/>
        </w:rPr>
        <w:t>es prestations et avantages du personnel.</w:t>
      </w:r>
    </w:p>
    <w:p w14:paraId="4D39BAE1" w14:textId="197AAA78" w:rsidR="003C3E45" w:rsidRPr="007B0713" w:rsidRDefault="00EF0B5B" w:rsidP="007B0713">
      <w:pPr>
        <w:pStyle w:val="ONUMFS"/>
        <w:rPr>
          <w:lang w:val="fr-FR"/>
        </w:rPr>
      </w:pPr>
      <w:r w:rsidRPr="007B0713">
        <w:rPr>
          <w:lang w:val="fr-FR"/>
        </w:rPr>
        <w:t>Enfin, la gestion des absences peut être rendue plus efficace, notamment en créant une interface entre le système AIMS</w:t>
      </w:r>
      <w:r w:rsidR="007661BC" w:rsidRPr="007B0713">
        <w:rPr>
          <w:lang w:val="fr-FR"/>
        </w:rPr>
        <w:t> </w:t>
      </w:r>
      <w:r w:rsidRPr="007B0713">
        <w:rPr>
          <w:lang w:val="fr-FR"/>
        </w:rPr>
        <w:t>HR et EarthMed</w:t>
      </w:r>
      <w:r w:rsidRPr="007B0713">
        <w:rPr>
          <w:rStyle w:val="FootnoteReference"/>
          <w:lang w:val="fr-FR"/>
        </w:rPr>
        <w:footnoteReference w:id="6"/>
      </w:r>
      <w:r w:rsidRPr="007B0713">
        <w:rPr>
          <w:lang w:val="fr-FR"/>
        </w:rPr>
        <w:t xml:space="preserve"> (système de dossiers médicaux électroniques), afin d</w:t>
      </w:r>
      <w:r w:rsidR="00540991">
        <w:rPr>
          <w:lang w:val="fr-FR"/>
        </w:rPr>
        <w:t>’</w:t>
      </w:r>
      <w:r w:rsidRPr="007B0713">
        <w:rPr>
          <w:lang w:val="fr-FR"/>
        </w:rPr>
        <w:t>améliorer la procédure de délivrance de certificats médicaux et d</w:t>
      </w:r>
      <w:r w:rsidR="00540991">
        <w:rPr>
          <w:lang w:val="fr-FR"/>
        </w:rPr>
        <w:t>’</w:t>
      </w:r>
      <w:r w:rsidRPr="007B0713">
        <w:rPr>
          <w:lang w:val="fr-FR"/>
        </w:rPr>
        <w:t>éliminer certaines des pratiques manuelles liées aux autorisations de voyage du personnel.</w:t>
      </w:r>
    </w:p>
    <w:p w14:paraId="098BB936" w14:textId="705F31A7" w:rsidR="006C311C" w:rsidRPr="007B0713" w:rsidRDefault="00E823E0" w:rsidP="00A36917">
      <w:pPr>
        <w:pStyle w:val="Heading2"/>
      </w:pPr>
      <w:bookmarkStart w:id="25" w:name="_Toc476745979"/>
      <w:bookmarkEnd w:id="24"/>
      <w:r>
        <w:t>C</w:t>
      </w:r>
      <w:r w:rsidRPr="007B0713">
        <w:t>artographie de l</w:t>
      </w:r>
      <w:r w:rsidR="00540991">
        <w:t>’</w:t>
      </w:r>
      <w:r>
        <w:t>OMPI</w:t>
      </w:r>
      <w:r w:rsidRPr="007B0713">
        <w:t xml:space="preserve"> en matière d</w:t>
      </w:r>
      <w:r w:rsidR="00540991">
        <w:t>’</w:t>
      </w:r>
      <w:r w:rsidRPr="007B0713">
        <w:t>assurance</w:t>
      </w:r>
    </w:p>
    <w:p w14:paraId="6C91A6EA" w14:textId="70FFA346" w:rsidR="003C3E45" w:rsidRPr="007B0713" w:rsidRDefault="00D94C2A" w:rsidP="007B0713">
      <w:pPr>
        <w:pStyle w:val="ONUMFS"/>
        <w:rPr>
          <w:szCs w:val="22"/>
          <w:lang w:val="fr-FR"/>
        </w:rPr>
      </w:pPr>
      <w:r w:rsidRPr="007B0713">
        <w:rPr>
          <w:szCs w:val="22"/>
          <w:lang w:val="fr-FR"/>
        </w:rPr>
        <w:t>Cette mission sert à évaluer et à cartographier la procédure d</w:t>
      </w:r>
      <w:r w:rsidR="00540991">
        <w:rPr>
          <w:szCs w:val="22"/>
          <w:lang w:val="fr-FR"/>
        </w:rPr>
        <w:t>’</w:t>
      </w:r>
      <w:r w:rsidRPr="007B0713">
        <w:rPr>
          <w:szCs w:val="22"/>
          <w:lang w:val="fr-FR"/>
        </w:rPr>
        <w:t xml:space="preserve">assurance selon le modèle des trois lignes afin, </w:t>
      </w:r>
      <w:r w:rsidR="00B112CB" w:rsidRPr="007B0713">
        <w:rPr>
          <w:szCs w:val="22"/>
          <w:lang w:val="fr-FR"/>
        </w:rPr>
        <w:t>notamment</w:t>
      </w:r>
      <w:r w:rsidRPr="007B0713">
        <w:rPr>
          <w:szCs w:val="22"/>
          <w:lang w:val="fr-FR"/>
        </w:rPr>
        <w:t>, de recenser les lacunes dans l</w:t>
      </w:r>
      <w:r w:rsidR="00540991">
        <w:rPr>
          <w:szCs w:val="22"/>
          <w:lang w:val="fr-FR"/>
        </w:rPr>
        <w:t>’</w:t>
      </w:r>
      <w:r w:rsidRPr="007B0713">
        <w:rPr>
          <w:szCs w:val="22"/>
          <w:lang w:val="fr-FR"/>
        </w:rPr>
        <w:t>interaction entre</w:t>
      </w:r>
      <w:r w:rsidR="003C3E45" w:rsidRPr="007B0713">
        <w:rPr>
          <w:szCs w:val="22"/>
          <w:lang w:val="fr-FR"/>
        </w:rPr>
        <w:t xml:space="preserve"> la DSI</w:t>
      </w:r>
      <w:r w:rsidRPr="007B0713">
        <w:rPr>
          <w:szCs w:val="22"/>
          <w:lang w:val="fr-FR"/>
        </w:rPr>
        <w:t xml:space="preserve"> et d</w:t>
      </w:r>
      <w:r w:rsidR="00540991">
        <w:rPr>
          <w:szCs w:val="22"/>
          <w:lang w:val="fr-FR"/>
        </w:rPr>
        <w:t>’</w:t>
      </w:r>
      <w:r w:rsidRPr="007B0713">
        <w:rPr>
          <w:szCs w:val="22"/>
          <w:lang w:val="fr-FR"/>
        </w:rPr>
        <w:t>autres fonctions de deuxième ligne pour o</w:t>
      </w:r>
      <w:r w:rsidR="008C0C95" w:rsidRPr="007B0713">
        <w:rPr>
          <w:szCs w:val="22"/>
          <w:lang w:val="fr-FR"/>
        </w:rPr>
        <w:t>ffrir un mécanisme d</w:t>
      </w:r>
      <w:r w:rsidRPr="007B0713">
        <w:rPr>
          <w:szCs w:val="22"/>
          <w:lang w:val="fr-FR"/>
        </w:rPr>
        <w:t xml:space="preserve">e supervision et </w:t>
      </w:r>
      <w:r w:rsidR="008C0C95" w:rsidRPr="007B0713">
        <w:rPr>
          <w:szCs w:val="22"/>
          <w:lang w:val="fr-FR"/>
        </w:rPr>
        <w:t>d</w:t>
      </w:r>
      <w:r w:rsidR="00540991">
        <w:rPr>
          <w:szCs w:val="22"/>
          <w:lang w:val="fr-FR"/>
        </w:rPr>
        <w:t>’</w:t>
      </w:r>
      <w:r w:rsidR="008C0C95" w:rsidRPr="007B0713">
        <w:rPr>
          <w:szCs w:val="22"/>
          <w:lang w:val="fr-FR"/>
        </w:rPr>
        <w:t xml:space="preserve">assurance </w:t>
      </w:r>
      <w:r w:rsidRPr="007B0713">
        <w:rPr>
          <w:szCs w:val="22"/>
          <w:lang w:val="fr-FR"/>
        </w:rPr>
        <w:t>approprié.</w:t>
      </w:r>
    </w:p>
    <w:p w14:paraId="343A73B4" w14:textId="49757754" w:rsidR="006C311C" w:rsidRPr="007B0713" w:rsidRDefault="00B112CB" w:rsidP="007B0713">
      <w:pPr>
        <w:pStyle w:val="ONUMFS"/>
        <w:rPr>
          <w:lang w:val="fr-FR"/>
        </w:rPr>
      </w:pPr>
      <w:r w:rsidRPr="007B0713">
        <w:rPr>
          <w:lang w:val="fr-FR"/>
        </w:rPr>
        <w:t>Dans l</w:t>
      </w:r>
      <w:r w:rsidR="00540991">
        <w:rPr>
          <w:lang w:val="fr-FR"/>
        </w:rPr>
        <w:t>’</w:t>
      </w:r>
      <w:r w:rsidRPr="007B0713">
        <w:rPr>
          <w:lang w:val="fr-FR"/>
        </w:rPr>
        <w:t>ensemble,</w:t>
      </w:r>
      <w:r w:rsidR="003C3E45" w:rsidRPr="007B0713">
        <w:rPr>
          <w:lang w:val="fr-FR"/>
        </w:rPr>
        <w:t xml:space="preserve"> la DSI</w:t>
      </w:r>
      <w:r w:rsidRPr="007B0713">
        <w:rPr>
          <w:lang w:val="fr-FR"/>
        </w:rPr>
        <w:t xml:space="preserve"> n</w:t>
      </w:r>
      <w:r w:rsidR="00540991">
        <w:rPr>
          <w:lang w:val="fr-FR"/>
        </w:rPr>
        <w:t>’</w:t>
      </w:r>
      <w:r w:rsidRPr="007B0713">
        <w:rPr>
          <w:lang w:val="fr-FR"/>
        </w:rPr>
        <w:t xml:space="preserve">a pas </w:t>
      </w:r>
      <w:r w:rsidR="008C0C95" w:rsidRPr="007B0713">
        <w:rPr>
          <w:lang w:val="fr-FR"/>
        </w:rPr>
        <w:t>recens</w:t>
      </w:r>
      <w:r w:rsidRPr="007B0713">
        <w:rPr>
          <w:lang w:val="fr-FR"/>
        </w:rPr>
        <w:t>é de lacunes importantes en matière d</w:t>
      </w:r>
      <w:r w:rsidR="00540991">
        <w:rPr>
          <w:lang w:val="fr-FR"/>
        </w:rPr>
        <w:t>’</w:t>
      </w:r>
      <w:r w:rsidRPr="007B0713">
        <w:rPr>
          <w:lang w:val="fr-FR"/>
        </w:rPr>
        <w:t>assuran</w:t>
      </w:r>
      <w:r w:rsidR="003D3056" w:rsidRPr="007B0713">
        <w:rPr>
          <w:lang w:val="fr-FR"/>
        </w:rPr>
        <w:t>ce</w:t>
      </w:r>
      <w:r w:rsidR="003D3056">
        <w:rPr>
          <w:lang w:val="fr-FR"/>
        </w:rPr>
        <w:t xml:space="preserve">.  </w:t>
      </w:r>
      <w:r w:rsidR="003D3056" w:rsidRPr="007B0713">
        <w:rPr>
          <w:lang w:val="fr-FR"/>
        </w:rPr>
        <w:t>Le</w:t>
      </w:r>
      <w:r w:rsidRPr="007B0713">
        <w:rPr>
          <w:lang w:val="fr-FR"/>
        </w:rPr>
        <w:t>s mécanismes de défense, lorsqu</w:t>
      </w:r>
      <w:r w:rsidR="00540991">
        <w:rPr>
          <w:lang w:val="fr-FR"/>
        </w:rPr>
        <w:t>’</w:t>
      </w:r>
      <w:r w:rsidRPr="007B0713">
        <w:rPr>
          <w:lang w:val="fr-FR"/>
        </w:rPr>
        <w:t>ils sont associés à d</w:t>
      </w:r>
      <w:r w:rsidR="00540991">
        <w:rPr>
          <w:lang w:val="fr-FR"/>
        </w:rPr>
        <w:t>’</w:t>
      </w:r>
      <w:r w:rsidRPr="007B0713">
        <w:rPr>
          <w:lang w:val="fr-FR"/>
        </w:rPr>
        <w:t>autres contrôles spécifiques aux entreprises et entités, constituent un mécanisme de couverture et d</w:t>
      </w:r>
      <w:r w:rsidR="00540991">
        <w:rPr>
          <w:lang w:val="fr-FR"/>
        </w:rPr>
        <w:t>’</w:t>
      </w:r>
      <w:r w:rsidRPr="007B0713">
        <w:rPr>
          <w:lang w:val="fr-FR"/>
        </w:rPr>
        <w:t>assurance pertine</w:t>
      </w:r>
      <w:r w:rsidR="003D3056" w:rsidRPr="007B0713">
        <w:rPr>
          <w:lang w:val="fr-FR"/>
        </w:rPr>
        <w:t>nt</w:t>
      </w:r>
      <w:r w:rsidR="003D3056">
        <w:rPr>
          <w:lang w:val="fr-FR"/>
        </w:rPr>
        <w:t xml:space="preserve">.  </w:t>
      </w:r>
      <w:r w:rsidR="003D3056" w:rsidRPr="007B0713">
        <w:rPr>
          <w:lang w:val="fr-FR"/>
        </w:rPr>
        <w:t>To</w:t>
      </w:r>
      <w:r w:rsidRPr="007B0713">
        <w:rPr>
          <w:lang w:val="fr-FR"/>
        </w:rPr>
        <w:t>utefois, certains domaines d</w:t>
      </w:r>
      <w:r w:rsidR="00540991">
        <w:rPr>
          <w:lang w:val="fr-FR"/>
        </w:rPr>
        <w:t>’</w:t>
      </w:r>
      <w:r w:rsidRPr="007B0713">
        <w:rPr>
          <w:lang w:val="fr-FR"/>
        </w:rPr>
        <w:t>activité présentent encore des risques résiduels relativement élevés au niveau stratégique (par</w:t>
      </w:r>
      <w:r w:rsidR="008C0C95" w:rsidRPr="007B0713">
        <w:rPr>
          <w:lang w:val="fr-FR"/>
        </w:rPr>
        <w:t> </w:t>
      </w:r>
      <w:r w:rsidRPr="007B0713">
        <w:rPr>
          <w:lang w:val="fr-FR"/>
        </w:rPr>
        <w:t>exemple, les risques liés à l</w:t>
      </w:r>
      <w:r w:rsidR="00540991">
        <w:rPr>
          <w:lang w:val="fr-FR"/>
        </w:rPr>
        <w:t>’</w:t>
      </w:r>
      <w:r w:rsidRPr="007B0713">
        <w:rPr>
          <w:lang w:val="fr-FR"/>
        </w:rPr>
        <w:t>environnement politique, économique et concurrentiel et à la sécurité de l</w:t>
      </w:r>
      <w:r w:rsidR="00540991">
        <w:rPr>
          <w:lang w:val="fr-FR"/>
        </w:rPr>
        <w:t>’</w:t>
      </w:r>
      <w:r w:rsidRPr="007B0713">
        <w:rPr>
          <w:lang w:val="fr-FR"/>
        </w:rPr>
        <w:t>informati</w:t>
      </w:r>
      <w:r w:rsidR="003D3056" w:rsidRPr="007B0713">
        <w:rPr>
          <w:lang w:val="fr-FR"/>
        </w:rPr>
        <w:t>on)</w:t>
      </w:r>
      <w:r w:rsidR="003D3056">
        <w:rPr>
          <w:lang w:val="fr-FR"/>
        </w:rPr>
        <w:t xml:space="preserve">.  </w:t>
      </w:r>
      <w:r w:rsidR="003D3056" w:rsidRPr="007B0713">
        <w:rPr>
          <w:lang w:val="fr-FR"/>
        </w:rPr>
        <w:t>Ce</w:t>
      </w:r>
      <w:r w:rsidRPr="007B0713">
        <w:rPr>
          <w:lang w:val="fr-FR"/>
        </w:rPr>
        <w:t>la tient principalement à la nature même de ces risques, et non à des faiblesses dans la conception ou la mise en œuvre des contrôles pertinents.</w:t>
      </w:r>
    </w:p>
    <w:p w14:paraId="41758F97" w14:textId="6E749316" w:rsidR="006C311C" w:rsidRPr="007B0713" w:rsidRDefault="00B112CB" w:rsidP="007B0713">
      <w:pPr>
        <w:pStyle w:val="ONUMFS"/>
        <w:rPr>
          <w:lang w:val="fr-FR"/>
        </w:rPr>
      </w:pPr>
      <w:r w:rsidRPr="007B0713">
        <w:rPr>
          <w:lang w:val="fr-FR"/>
        </w:rPr>
        <w:t>La DSI a constaté que, si les systèmes et outils d</w:t>
      </w:r>
      <w:r w:rsidR="00540991">
        <w:rPr>
          <w:lang w:val="fr-FR"/>
        </w:rPr>
        <w:t>’</w:t>
      </w:r>
      <w:r w:rsidRPr="007B0713">
        <w:rPr>
          <w:lang w:val="fr-FR"/>
        </w:rPr>
        <w:t>information de l</w:t>
      </w:r>
      <w:r w:rsidR="00540991">
        <w:rPr>
          <w:lang w:val="fr-FR"/>
        </w:rPr>
        <w:t>’</w:t>
      </w:r>
      <w:r w:rsidRPr="007B0713">
        <w:rPr>
          <w:lang w:val="fr-FR"/>
        </w:rPr>
        <w:t>OMPI comportent des contrôles intégrés qui appuient les mécanismes d</w:t>
      </w:r>
      <w:r w:rsidR="00540991">
        <w:rPr>
          <w:lang w:val="fr-FR"/>
        </w:rPr>
        <w:t>’</w:t>
      </w:r>
      <w:r w:rsidRPr="007B0713">
        <w:rPr>
          <w:lang w:val="fr-FR"/>
        </w:rPr>
        <w:t>assurance, il est possibl</w:t>
      </w:r>
      <w:r w:rsidR="00616840" w:rsidRPr="007B0713">
        <w:rPr>
          <w:lang w:val="fr-FR"/>
        </w:rPr>
        <w:t>e</w:t>
      </w:r>
      <w:r w:rsidRPr="007B0713">
        <w:rPr>
          <w:lang w:val="fr-FR"/>
        </w:rPr>
        <w:t xml:space="preserve"> d</w:t>
      </w:r>
      <w:r w:rsidR="00540991">
        <w:rPr>
          <w:lang w:val="fr-FR"/>
        </w:rPr>
        <w:t>’</w:t>
      </w:r>
      <w:r w:rsidRPr="007B0713">
        <w:rPr>
          <w:lang w:val="fr-FR"/>
        </w:rPr>
        <w:t xml:space="preserve">améliorer encore leur contribution </w:t>
      </w:r>
      <w:r w:rsidR="00616840" w:rsidRPr="007B0713">
        <w:rPr>
          <w:lang w:val="fr-FR"/>
        </w:rPr>
        <w:t>en matière</w:t>
      </w:r>
      <w:r w:rsidRPr="007B0713">
        <w:rPr>
          <w:lang w:val="fr-FR"/>
        </w:rPr>
        <w:t xml:space="preserve"> </w:t>
      </w:r>
      <w:r w:rsidR="00616840" w:rsidRPr="007B0713">
        <w:rPr>
          <w:lang w:val="fr-FR"/>
        </w:rPr>
        <w:t>d</w:t>
      </w:r>
      <w:r w:rsidR="00540991">
        <w:rPr>
          <w:lang w:val="fr-FR"/>
        </w:rPr>
        <w:t>’</w:t>
      </w:r>
      <w:r w:rsidRPr="007B0713">
        <w:rPr>
          <w:lang w:val="fr-FR"/>
        </w:rPr>
        <w:t>assurance au sein de l</w:t>
      </w:r>
      <w:r w:rsidR="00540991">
        <w:rPr>
          <w:lang w:val="fr-FR"/>
        </w:rPr>
        <w:t>’</w:t>
      </w:r>
      <w:r w:rsidRPr="007B0713">
        <w:rPr>
          <w:lang w:val="fr-FR"/>
        </w:rPr>
        <w:t>Organisati</w:t>
      </w:r>
      <w:r w:rsidR="003D3056" w:rsidRPr="007B0713">
        <w:rPr>
          <w:lang w:val="fr-FR"/>
        </w:rPr>
        <w:t>on</w:t>
      </w:r>
      <w:r w:rsidR="003D3056">
        <w:rPr>
          <w:lang w:val="fr-FR"/>
        </w:rPr>
        <w:t xml:space="preserve">.  </w:t>
      </w:r>
      <w:r w:rsidR="003D3056" w:rsidRPr="007B0713">
        <w:rPr>
          <w:lang w:val="fr-FR"/>
        </w:rPr>
        <w:t>Pa</w:t>
      </w:r>
      <w:r w:rsidRPr="007B0713">
        <w:rPr>
          <w:lang w:val="fr-FR"/>
        </w:rPr>
        <w:t>r</w:t>
      </w:r>
      <w:r w:rsidR="008C0C95" w:rsidRPr="007B0713">
        <w:rPr>
          <w:lang w:val="fr-FR"/>
        </w:rPr>
        <w:t> </w:t>
      </w:r>
      <w:r w:rsidRPr="007B0713">
        <w:rPr>
          <w:lang w:val="fr-FR"/>
        </w:rPr>
        <w:t>exemple, en tant que source</w:t>
      </w:r>
      <w:r w:rsidR="00D6460A" w:rsidRPr="007B0713">
        <w:rPr>
          <w:lang w:val="fr-FR"/>
        </w:rPr>
        <w:t>s</w:t>
      </w:r>
      <w:r w:rsidRPr="007B0713">
        <w:rPr>
          <w:lang w:val="fr-FR"/>
        </w:rPr>
        <w:t xml:space="preserve"> essentielle</w:t>
      </w:r>
      <w:r w:rsidR="00D6460A" w:rsidRPr="007B0713">
        <w:rPr>
          <w:lang w:val="fr-FR"/>
        </w:rPr>
        <w:t>s</w:t>
      </w:r>
      <w:r w:rsidRPr="007B0713">
        <w:rPr>
          <w:lang w:val="fr-FR"/>
        </w:rPr>
        <w:t xml:space="preserve"> d</w:t>
      </w:r>
      <w:r w:rsidR="00540991">
        <w:rPr>
          <w:lang w:val="fr-FR"/>
        </w:rPr>
        <w:t>’</w:t>
      </w:r>
      <w:r w:rsidRPr="007B0713">
        <w:rPr>
          <w:lang w:val="fr-FR"/>
        </w:rPr>
        <w:t>informations sur l</w:t>
      </w:r>
      <w:r w:rsidR="00540991">
        <w:rPr>
          <w:lang w:val="fr-FR"/>
        </w:rPr>
        <w:t>’</w:t>
      </w:r>
      <w:r w:rsidRPr="007B0713">
        <w:rPr>
          <w:lang w:val="fr-FR"/>
        </w:rPr>
        <w:t>assurance, il est important que les secteurs d</w:t>
      </w:r>
      <w:r w:rsidR="00540991">
        <w:rPr>
          <w:lang w:val="fr-FR"/>
        </w:rPr>
        <w:t>’</w:t>
      </w:r>
      <w:r w:rsidRPr="007B0713">
        <w:rPr>
          <w:lang w:val="fr-FR"/>
        </w:rPr>
        <w:t xml:space="preserve">activité/programmes </w:t>
      </w:r>
      <w:r w:rsidR="00E62EB3" w:rsidRPr="007B0713">
        <w:rPr>
          <w:lang w:val="fr-FR"/>
        </w:rPr>
        <w:t>actualis</w:t>
      </w:r>
      <w:r w:rsidRPr="007B0713">
        <w:rPr>
          <w:lang w:val="fr-FR"/>
        </w:rPr>
        <w:t>ent de manière proactive et continue l</w:t>
      </w:r>
      <w:r w:rsidR="00540991">
        <w:rPr>
          <w:lang w:val="fr-FR"/>
        </w:rPr>
        <w:t>’</w:t>
      </w:r>
      <w:r w:rsidRPr="007B0713">
        <w:rPr>
          <w:lang w:val="fr-FR"/>
        </w:rPr>
        <w:t xml:space="preserve">outil de gestion des risques </w:t>
      </w:r>
      <w:r w:rsidR="00E62EB3" w:rsidRPr="007B0713">
        <w:rPr>
          <w:lang w:val="fr-FR"/>
        </w:rPr>
        <w:t>à l</w:t>
      </w:r>
      <w:r w:rsidR="00540991">
        <w:rPr>
          <w:lang w:val="fr-FR"/>
        </w:rPr>
        <w:t>’</w:t>
      </w:r>
      <w:r w:rsidR="00E62EB3" w:rsidRPr="007B0713">
        <w:rPr>
          <w:lang w:val="fr-FR"/>
        </w:rPr>
        <w:t>échelle de l</w:t>
      </w:r>
      <w:r w:rsidR="00540991">
        <w:rPr>
          <w:lang w:val="fr-FR"/>
        </w:rPr>
        <w:t>’</w:t>
      </w:r>
      <w:r w:rsidR="00E62EB3" w:rsidRPr="007B0713">
        <w:rPr>
          <w:lang w:val="fr-FR"/>
        </w:rPr>
        <w:t>Organisation</w:t>
      </w:r>
      <w:r w:rsidRPr="007B0713">
        <w:rPr>
          <w:lang w:val="fr-FR"/>
        </w:rPr>
        <w:t xml:space="preserve"> en y intégrant des risques correctement formulés et validés, ainsi que les contrôles pertinen</w:t>
      </w:r>
      <w:r w:rsidR="003D3056" w:rsidRPr="007B0713">
        <w:rPr>
          <w:lang w:val="fr-FR"/>
        </w:rPr>
        <w:t>ts</w:t>
      </w:r>
      <w:r w:rsidR="003D3056">
        <w:rPr>
          <w:lang w:val="fr-FR"/>
        </w:rPr>
        <w:t xml:space="preserve">.  </w:t>
      </w:r>
      <w:r w:rsidR="003D3056" w:rsidRPr="007B0713">
        <w:rPr>
          <w:lang w:val="fr-FR"/>
        </w:rPr>
        <w:t>En</w:t>
      </w:r>
      <w:r w:rsidRPr="007B0713">
        <w:rPr>
          <w:lang w:val="fr-FR"/>
        </w:rPr>
        <w:t xml:space="preserve"> outre, un exercice de cartographie des risques et des contrôles </w:t>
      </w:r>
      <w:r w:rsidRPr="007B0713">
        <w:rPr>
          <w:lang w:val="fr-FR"/>
        </w:rPr>
        <w:lastRenderedPageBreak/>
        <w:t>peut contribuer à améliorer l</w:t>
      </w:r>
      <w:r w:rsidR="00540991">
        <w:rPr>
          <w:lang w:val="fr-FR"/>
        </w:rPr>
        <w:t>’</w:t>
      </w:r>
      <w:r w:rsidRPr="007B0713">
        <w:rPr>
          <w:lang w:val="fr-FR"/>
        </w:rPr>
        <w:t>exhaustivité, la qualité et l</w:t>
      </w:r>
      <w:r w:rsidR="00540991">
        <w:rPr>
          <w:lang w:val="fr-FR"/>
        </w:rPr>
        <w:t>’</w:t>
      </w:r>
      <w:r w:rsidRPr="007B0713">
        <w:rPr>
          <w:lang w:val="fr-FR"/>
        </w:rPr>
        <w:t xml:space="preserve">exactitude des informations </w:t>
      </w:r>
      <w:r w:rsidR="00E62EB3" w:rsidRPr="007B0713">
        <w:rPr>
          <w:lang w:val="fr-FR"/>
        </w:rPr>
        <w:t>prises en compte dans la gestion globale des risques.</w:t>
      </w:r>
    </w:p>
    <w:p w14:paraId="2E12084E" w14:textId="06B02E17" w:rsidR="00E62EB3" w:rsidRPr="007B0713" w:rsidRDefault="00E62EB3" w:rsidP="007B0713">
      <w:pPr>
        <w:pStyle w:val="ONUMFS"/>
        <w:rPr>
          <w:lang w:val="fr-FR"/>
        </w:rPr>
      </w:pPr>
      <w:r w:rsidRPr="007B0713">
        <w:rPr>
          <w:lang w:val="fr-FR"/>
        </w:rPr>
        <w:t>Pour renforcer ses activités en matière d</w:t>
      </w:r>
      <w:r w:rsidR="00540991">
        <w:rPr>
          <w:lang w:val="fr-FR"/>
        </w:rPr>
        <w:t>’</w:t>
      </w:r>
      <w:r w:rsidRPr="007B0713">
        <w:rPr>
          <w:lang w:val="fr-FR"/>
        </w:rPr>
        <w:t>assurance,</w:t>
      </w:r>
      <w:r w:rsidR="003C3E45" w:rsidRPr="007B0713">
        <w:rPr>
          <w:lang w:val="fr-FR"/>
        </w:rPr>
        <w:t xml:space="preserve"> la DSI</w:t>
      </w:r>
      <w:r w:rsidRPr="007B0713">
        <w:rPr>
          <w:lang w:val="fr-FR"/>
        </w:rPr>
        <w:t xml:space="preserve"> devrait interagir en permanence avec d</w:t>
      </w:r>
      <w:r w:rsidR="00540991">
        <w:rPr>
          <w:lang w:val="fr-FR"/>
        </w:rPr>
        <w:t>’</w:t>
      </w:r>
      <w:r w:rsidRPr="007B0713">
        <w:rPr>
          <w:lang w:val="fr-FR"/>
        </w:rPr>
        <w:t xml:space="preserve">autres prestataires </w:t>
      </w:r>
      <w:r w:rsidR="00D6460A" w:rsidRPr="007B0713">
        <w:rPr>
          <w:lang w:val="fr-FR"/>
        </w:rPr>
        <w:t xml:space="preserve">de services </w:t>
      </w:r>
      <w:r w:rsidRPr="007B0713">
        <w:rPr>
          <w:lang w:val="fr-FR"/>
        </w:rPr>
        <w:t>d</w:t>
      </w:r>
      <w:r w:rsidR="00540991">
        <w:rPr>
          <w:lang w:val="fr-FR"/>
        </w:rPr>
        <w:t>’</w:t>
      </w:r>
      <w:r w:rsidRPr="007B0713">
        <w:rPr>
          <w:lang w:val="fr-FR"/>
        </w:rPr>
        <w:t>assurance à l</w:t>
      </w:r>
      <w:r w:rsidR="00540991">
        <w:rPr>
          <w:lang w:val="fr-FR"/>
        </w:rPr>
        <w:t>’</w:t>
      </w:r>
      <w:r w:rsidRPr="007B0713">
        <w:rPr>
          <w:lang w:val="fr-FR"/>
        </w:rPr>
        <w:t>OMPI afin i) d</w:t>
      </w:r>
      <w:r w:rsidR="00540991">
        <w:rPr>
          <w:lang w:val="fr-FR"/>
        </w:rPr>
        <w:t>’</w:t>
      </w:r>
      <w:r w:rsidRPr="007B0713">
        <w:rPr>
          <w:lang w:val="fr-FR"/>
        </w:rPr>
        <w:t>harmoniser les pratiques d</w:t>
      </w:r>
      <w:r w:rsidR="00540991">
        <w:rPr>
          <w:lang w:val="fr-FR"/>
        </w:rPr>
        <w:t>’</w:t>
      </w:r>
      <w:r w:rsidRPr="007B0713">
        <w:rPr>
          <w:lang w:val="fr-FR"/>
        </w:rPr>
        <w:t>évaluation des risques;  ii) de recenser les possibilités de synergies et de gains d</w:t>
      </w:r>
      <w:r w:rsidR="00540991">
        <w:rPr>
          <w:lang w:val="fr-FR"/>
        </w:rPr>
        <w:t>’</w:t>
      </w:r>
      <w:r w:rsidRPr="007B0713">
        <w:rPr>
          <w:lang w:val="fr-FR"/>
        </w:rPr>
        <w:t>efficacité, le cas échéant;  et</w:t>
      </w:r>
      <w:r w:rsidR="008F198F">
        <w:rPr>
          <w:lang w:val="fr-FR"/>
        </w:rPr>
        <w:t> </w:t>
      </w:r>
      <w:r w:rsidRPr="007B0713">
        <w:rPr>
          <w:lang w:val="fr-FR"/>
        </w:rPr>
        <w:t>iii) d</w:t>
      </w:r>
      <w:r w:rsidR="00540991">
        <w:rPr>
          <w:lang w:val="fr-FR"/>
        </w:rPr>
        <w:t>’</w:t>
      </w:r>
      <w:r w:rsidR="00DE1F60" w:rsidRPr="007B0713">
        <w:rPr>
          <w:lang w:val="fr-FR"/>
        </w:rPr>
        <w:t>échang</w:t>
      </w:r>
      <w:r w:rsidRPr="007B0713">
        <w:rPr>
          <w:lang w:val="fr-FR"/>
        </w:rPr>
        <w:t>er les connaissances et les informations pertinentes pour renforcer l</w:t>
      </w:r>
      <w:r w:rsidR="00540991">
        <w:rPr>
          <w:lang w:val="fr-FR"/>
        </w:rPr>
        <w:t>’</w:t>
      </w:r>
      <w:r w:rsidRPr="007B0713">
        <w:rPr>
          <w:lang w:val="fr-FR"/>
        </w:rPr>
        <w:t>assurance collective.</w:t>
      </w:r>
    </w:p>
    <w:p w14:paraId="1BFE77BA" w14:textId="0DEBBA1F" w:rsidR="006C311C" w:rsidRPr="007B0713" w:rsidRDefault="00DE1F60" w:rsidP="007B0713">
      <w:pPr>
        <w:pStyle w:val="ONUMFS"/>
        <w:rPr>
          <w:lang w:val="fr-FR"/>
        </w:rPr>
      </w:pPr>
      <w:r w:rsidRPr="007B0713">
        <w:rPr>
          <w:szCs w:val="22"/>
          <w:lang w:val="fr-FR"/>
        </w:rPr>
        <w:t>Enfin,</w:t>
      </w:r>
      <w:r w:rsidR="003C3E45" w:rsidRPr="007B0713">
        <w:rPr>
          <w:szCs w:val="22"/>
          <w:lang w:val="fr-FR"/>
        </w:rPr>
        <w:t xml:space="preserve"> la DSI</w:t>
      </w:r>
      <w:r w:rsidRPr="007B0713">
        <w:rPr>
          <w:szCs w:val="22"/>
          <w:lang w:val="fr-FR"/>
        </w:rPr>
        <w:t xml:space="preserve"> a procédé à une auto</w:t>
      </w:r>
      <w:r w:rsidR="00087FBA">
        <w:rPr>
          <w:szCs w:val="22"/>
          <w:lang w:val="fr-FR"/>
        </w:rPr>
        <w:noBreakHyphen/>
      </w:r>
      <w:r w:rsidRPr="007B0713">
        <w:rPr>
          <w:szCs w:val="22"/>
          <w:lang w:val="fr-FR"/>
        </w:rPr>
        <w:t>évaluation de la maturité, qui a montré la nécessité de poursuivre les efforts en matière d</w:t>
      </w:r>
      <w:r w:rsidR="00540991">
        <w:rPr>
          <w:szCs w:val="22"/>
          <w:lang w:val="fr-FR"/>
        </w:rPr>
        <w:t>’</w:t>
      </w:r>
      <w:r w:rsidRPr="007B0713">
        <w:rPr>
          <w:szCs w:val="22"/>
          <w:lang w:val="fr-FR"/>
        </w:rPr>
        <w:t>utilisation de la technologie pour améliorer les activités d</w:t>
      </w:r>
      <w:r w:rsidR="00540991">
        <w:rPr>
          <w:szCs w:val="22"/>
          <w:lang w:val="fr-FR"/>
        </w:rPr>
        <w:t>’</w:t>
      </w:r>
      <w:r w:rsidRPr="007B0713">
        <w:rPr>
          <w:szCs w:val="22"/>
          <w:lang w:val="fr-FR"/>
        </w:rPr>
        <w:t>analyse de données et d</w:t>
      </w:r>
      <w:r w:rsidR="00540991">
        <w:rPr>
          <w:szCs w:val="22"/>
          <w:lang w:val="fr-FR"/>
        </w:rPr>
        <w:t>’</w:t>
      </w:r>
      <w:r w:rsidRPr="007B0713">
        <w:rPr>
          <w:szCs w:val="22"/>
          <w:lang w:val="fr-FR"/>
        </w:rPr>
        <w:t>audit permanent, afin d</w:t>
      </w:r>
      <w:r w:rsidR="00540991">
        <w:rPr>
          <w:szCs w:val="22"/>
          <w:lang w:val="fr-FR"/>
        </w:rPr>
        <w:t>’</w:t>
      </w:r>
      <w:r w:rsidRPr="007B0713">
        <w:rPr>
          <w:szCs w:val="22"/>
          <w:lang w:val="fr-FR"/>
        </w:rPr>
        <w:t xml:space="preserve">étendre sa couverture </w:t>
      </w:r>
      <w:r w:rsidR="00297FE7" w:rsidRPr="007B0713">
        <w:rPr>
          <w:szCs w:val="22"/>
          <w:lang w:val="fr-FR"/>
        </w:rPr>
        <w:t xml:space="preserve">en termes </w:t>
      </w:r>
      <w:r w:rsidRPr="007B0713">
        <w:rPr>
          <w:szCs w:val="22"/>
          <w:lang w:val="fr-FR"/>
        </w:rPr>
        <w:t>d</w:t>
      </w:r>
      <w:r w:rsidR="00540991">
        <w:rPr>
          <w:szCs w:val="22"/>
          <w:lang w:val="fr-FR"/>
        </w:rPr>
        <w:t>’</w:t>
      </w:r>
      <w:r w:rsidRPr="007B0713">
        <w:rPr>
          <w:szCs w:val="22"/>
          <w:lang w:val="fr-FR"/>
        </w:rPr>
        <w:t>a</w:t>
      </w:r>
      <w:r w:rsidR="006C311C" w:rsidRPr="007B0713">
        <w:rPr>
          <w:szCs w:val="22"/>
          <w:lang w:val="fr-FR"/>
        </w:rPr>
        <w:t>ssurance.</w:t>
      </w:r>
    </w:p>
    <w:p w14:paraId="0C43D9F7" w14:textId="111978D9" w:rsidR="006C311C" w:rsidRPr="007B0713" w:rsidRDefault="00E823E0" w:rsidP="00A36917">
      <w:pPr>
        <w:pStyle w:val="Heading2"/>
      </w:pPr>
      <w:r>
        <w:t>E</w:t>
      </w:r>
      <w:r w:rsidR="00DE1F60" w:rsidRPr="007B0713">
        <w:t>xamen et mise à jour du cycle de planification annuelle de</w:t>
      </w:r>
      <w:r w:rsidR="003C3E45" w:rsidRPr="007B0713">
        <w:t xml:space="preserve"> la DSI</w:t>
      </w:r>
    </w:p>
    <w:p w14:paraId="72AE25B6" w14:textId="2C36B441" w:rsidR="003C3E45" w:rsidRPr="007B0713" w:rsidRDefault="004F5C81" w:rsidP="007B0713">
      <w:pPr>
        <w:pStyle w:val="ONUMFS"/>
        <w:rPr>
          <w:lang w:val="fr-FR"/>
        </w:rPr>
      </w:pPr>
      <w:r w:rsidRPr="007B0713">
        <w:rPr>
          <w:lang w:val="fr-FR"/>
        </w:rPr>
        <w:t xml:space="preserve">Cette mission évalue le cycle de planification annuel pour </w:t>
      </w:r>
      <w:r w:rsidR="0077368E" w:rsidRPr="007B0713">
        <w:rPr>
          <w:lang w:val="fr-FR"/>
        </w:rPr>
        <w:t>en vérifier</w:t>
      </w:r>
      <w:r w:rsidRPr="007B0713">
        <w:rPr>
          <w:lang w:val="fr-FR"/>
        </w:rPr>
        <w:t xml:space="preserve"> </w:t>
      </w:r>
      <w:r w:rsidR="0077368E" w:rsidRPr="007B0713">
        <w:rPr>
          <w:lang w:val="fr-FR"/>
        </w:rPr>
        <w:t>l</w:t>
      </w:r>
      <w:r w:rsidR="00540991">
        <w:rPr>
          <w:lang w:val="fr-FR"/>
        </w:rPr>
        <w:t>’</w:t>
      </w:r>
      <w:r w:rsidRPr="007B0713">
        <w:rPr>
          <w:lang w:val="fr-FR"/>
        </w:rPr>
        <w:t>adéquation, la transparence, la pertinence et l</w:t>
      </w:r>
      <w:r w:rsidR="00540991">
        <w:rPr>
          <w:lang w:val="fr-FR"/>
        </w:rPr>
        <w:t>’</w:t>
      </w:r>
      <w:r w:rsidRPr="007B0713">
        <w:rPr>
          <w:lang w:val="fr-FR"/>
        </w:rPr>
        <w:t>alignement sur la maturité des risques de l</w:t>
      </w:r>
      <w:r w:rsidR="00540991">
        <w:rPr>
          <w:lang w:val="fr-FR"/>
        </w:rPr>
        <w:t>’</w:t>
      </w:r>
      <w:r w:rsidR="0077368E" w:rsidRPr="007B0713">
        <w:rPr>
          <w:lang w:val="fr-FR"/>
        </w:rPr>
        <w:t>O</w:t>
      </w:r>
      <w:r w:rsidRPr="007B0713">
        <w:rPr>
          <w:lang w:val="fr-FR"/>
        </w:rPr>
        <w:t>rganisation et l</w:t>
      </w:r>
      <w:r w:rsidR="00540991">
        <w:rPr>
          <w:lang w:val="fr-FR"/>
        </w:rPr>
        <w:t>’</w:t>
      </w:r>
      <w:r w:rsidRPr="007B0713">
        <w:rPr>
          <w:lang w:val="fr-FR"/>
        </w:rPr>
        <w:t>évolution de l</w:t>
      </w:r>
      <w:r w:rsidR="00540991">
        <w:rPr>
          <w:lang w:val="fr-FR"/>
        </w:rPr>
        <w:t>’</w:t>
      </w:r>
      <w:r w:rsidRPr="007B0713">
        <w:rPr>
          <w:lang w:val="fr-FR"/>
        </w:rPr>
        <w:t>environnement de risque dans lequel elle o</w:t>
      </w:r>
      <w:r w:rsidR="0077368E" w:rsidRPr="007B0713">
        <w:rPr>
          <w:lang w:val="fr-FR"/>
        </w:rPr>
        <w:t>pèr</w:t>
      </w:r>
      <w:r w:rsidRPr="007B0713">
        <w:rPr>
          <w:lang w:val="fr-FR"/>
        </w:rPr>
        <w:t>e.</w:t>
      </w:r>
    </w:p>
    <w:p w14:paraId="3E8A25E6" w14:textId="18A8EF12" w:rsidR="003C3E45" w:rsidRPr="007B0713" w:rsidRDefault="0077368E" w:rsidP="007B0713">
      <w:pPr>
        <w:pStyle w:val="ONUMFS"/>
        <w:rPr>
          <w:szCs w:val="22"/>
          <w:lang w:val="fr-FR"/>
        </w:rPr>
      </w:pPr>
      <w:r w:rsidRPr="007B0713">
        <w:rPr>
          <w:szCs w:val="22"/>
          <w:lang w:val="fr-FR"/>
        </w:rPr>
        <w:t>La mission n</w:t>
      </w:r>
      <w:r w:rsidR="00540991">
        <w:rPr>
          <w:szCs w:val="22"/>
          <w:lang w:val="fr-FR"/>
        </w:rPr>
        <w:t>’</w:t>
      </w:r>
      <w:r w:rsidRPr="007B0713">
        <w:rPr>
          <w:szCs w:val="22"/>
          <w:lang w:val="fr-FR"/>
        </w:rPr>
        <w:t>a pas recensé de lacunes importantes dans le cycle de planification annuelle de</w:t>
      </w:r>
      <w:r w:rsidR="003C3E45" w:rsidRPr="007B0713">
        <w:rPr>
          <w:szCs w:val="22"/>
          <w:lang w:val="fr-FR"/>
        </w:rPr>
        <w:t xml:space="preserve"> la DSI</w:t>
      </w:r>
      <w:r w:rsidRPr="007B0713">
        <w:rPr>
          <w:szCs w:val="22"/>
          <w:lang w:val="fr-FR"/>
        </w:rPr>
        <w:t>.  L</w:t>
      </w:r>
      <w:r w:rsidR="00540991">
        <w:rPr>
          <w:szCs w:val="22"/>
          <w:lang w:val="fr-FR"/>
        </w:rPr>
        <w:t>’</w:t>
      </w:r>
      <w:r w:rsidRPr="007B0713">
        <w:rPr>
          <w:szCs w:val="22"/>
          <w:lang w:val="fr-FR"/>
        </w:rPr>
        <w:t>amélioration continue de l</w:t>
      </w:r>
      <w:r w:rsidR="00540991">
        <w:rPr>
          <w:szCs w:val="22"/>
          <w:lang w:val="fr-FR"/>
        </w:rPr>
        <w:t>’</w:t>
      </w:r>
      <w:r w:rsidRPr="007B0713">
        <w:rPr>
          <w:szCs w:val="22"/>
          <w:lang w:val="fr-FR"/>
        </w:rPr>
        <w:t>exercice d</w:t>
      </w:r>
      <w:r w:rsidR="00540991">
        <w:rPr>
          <w:szCs w:val="22"/>
          <w:lang w:val="fr-FR"/>
        </w:rPr>
        <w:t>’</w:t>
      </w:r>
      <w:r w:rsidRPr="007B0713">
        <w:rPr>
          <w:szCs w:val="22"/>
          <w:lang w:val="fr-FR"/>
        </w:rPr>
        <w:t>évaluation des risques, de la cartographie en matière d</w:t>
      </w:r>
      <w:r w:rsidR="00540991">
        <w:rPr>
          <w:szCs w:val="22"/>
          <w:lang w:val="fr-FR"/>
        </w:rPr>
        <w:t>’</w:t>
      </w:r>
      <w:r w:rsidRPr="007B0713">
        <w:rPr>
          <w:szCs w:val="22"/>
          <w:lang w:val="fr-FR"/>
        </w:rPr>
        <w:t>assurance</w:t>
      </w:r>
      <w:r w:rsidR="004E492E">
        <w:rPr>
          <w:szCs w:val="22"/>
          <w:lang w:val="fr-FR"/>
        </w:rPr>
        <w:t>, ainsi que</w:t>
      </w:r>
      <w:r w:rsidRPr="007B0713">
        <w:rPr>
          <w:szCs w:val="22"/>
          <w:lang w:val="fr-FR"/>
        </w:rPr>
        <w:t xml:space="preserve"> des mesures visant à renforcer l</w:t>
      </w:r>
      <w:r w:rsidR="00297FE7" w:rsidRPr="007B0713">
        <w:rPr>
          <w:szCs w:val="22"/>
          <w:lang w:val="fr-FR"/>
        </w:rPr>
        <w:t>e</w:t>
      </w:r>
      <w:r w:rsidRPr="007B0713">
        <w:rPr>
          <w:szCs w:val="22"/>
          <w:lang w:val="fr-FR"/>
        </w:rPr>
        <w:t xml:space="preserve"> sui</w:t>
      </w:r>
      <w:r w:rsidR="00297FE7" w:rsidRPr="007B0713">
        <w:rPr>
          <w:szCs w:val="22"/>
          <w:lang w:val="fr-FR"/>
        </w:rPr>
        <w:t>vi</w:t>
      </w:r>
      <w:r w:rsidRPr="007B0713">
        <w:rPr>
          <w:szCs w:val="22"/>
          <w:lang w:val="fr-FR"/>
        </w:rPr>
        <w:t xml:space="preserve"> continu grâce à l</w:t>
      </w:r>
      <w:r w:rsidR="00540991">
        <w:rPr>
          <w:szCs w:val="22"/>
          <w:lang w:val="fr-FR"/>
        </w:rPr>
        <w:t>’</w:t>
      </w:r>
      <w:r w:rsidRPr="007B0713">
        <w:rPr>
          <w:szCs w:val="22"/>
          <w:lang w:val="fr-FR"/>
        </w:rPr>
        <w:t>analyse des données et à l</w:t>
      </w:r>
      <w:r w:rsidR="00540991">
        <w:rPr>
          <w:szCs w:val="22"/>
          <w:lang w:val="fr-FR"/>
        </w:rPr>
        <w:t>’</w:t>
      </w:r>
      <w:r w:rsidRPr="007B0713">
        <w:rPr>
          <w:szCs w:val="22"/>
          <w:lang w:val="fr-FR"/>
        </w:rPr>
        <w:t>automatisation devrait permettre d</w:t>
      </w:r>
      <w:r w:rsidR="00540991">
        <w:rPr>
          <w:szCs w:val="22"/>
          <w:lang w:val="fr-FR"/>
        </w:rPr>
        <w:t>’</w:t>
      </w:r>
      <w:r w:rsidRPr="007B0713">
        <w:rPr>
          <w:szCs w:val="22"/>
          <w:lang w:val="fr-FR"/>
        </w:rPr>
        <w:t>améliorer encore le cycle de planification annuelle ainsi que la définition du champ et la mise en œuvre des services de</w:t>
      </w:r>
      <w:r w:rsidR="003C3E45" w:rsidRPr="007B0713">
        <w:rPr>
          <w:szCs w:val="22"/>
          <w:lang w:val="fr-FR"/>
        </w:rPr>
        <w:t xml:space="preserve"> la DSI</w:t>
      </w:r>
      <w:r w:rsidRPr="007B0713">
        <w:rPr>
          <w:szCs w:val="22"/>
          <w:lang w:val="fr-FR"/>
        </w:rPr>
        <w:t xml:space="preserve"> dans son ensemble.</w:t>
      </w:r>
    </w:p>
    <w:p w14:paraId="7E33BB68" w14:textId="33921ED4" w:rsidR="006C3805" w:rsidRPr="007B0713" w:rsidRDefault="0077368E" w:rsidP="007B0713">
      <w:pPr>
        <w:pStyle w:val="ONUMFS"/>
        <w:rPr>
          <w:szCs w:val="22"/>
          <w:lang w:val="fr-FR"/>
        </w:rPr>
      </w:pPr>
      <w:r w:rsidRPr="007B0713">
        <w:rPr>
          <w:szCs w:val="22"/>
          <w:lang w:val="fr-FR"/>
        </w:rPr>
        <w:t>À</w:t>
      </w:r>
      <w:r w:rsidR="006C3805" w:rsidRPr="007B0713">
        <w:rPr>
          <w:szCs w:val="22"/>
          <w:lang w:val="fr-FR"/>
        </w:rPr>
        <w:t> </w:t>
      </w:r>
      <w:r w:rsidRPr="007B0713">
        <w:rPr>
          <w:szCs w:val="22"/>
          <w:lang w:val="fr-FR"/>
        </w:rPr>
        <w:t>la suite de cet exercice, l</w:t>
      </w:r>
      <w:r w:rsidR="00540991">
        <w:rPr>
          <w:szCs w:val="22"/>
          <w:lang w:val="fr-FR"/>
        </w:rPr>
        <w:t>’</w:t>
      </w:r>
      <w:r w:rsidRPr="007B0713">
        <w:rPr>
          <w:szCs w:val="22"/>
          <w:lang w:val="fr-FR"/>
        </w:rPr>
        <w:t>univers de su</w:t>
      </w:r>
      <w:r w:rsidR="006C3805" w:rsidRPr="007B0713">
        <w:rPr>
          <w:szCs w:val="22"/>
          <w:lang w:val="fr-FR"/>
        </w:rPr>
        <w:t>pe</w:t>
      </w:r>
      <w:r w:rsidRPr="007B0713">
        <w:rPr>
          <w:szCs w:val="22"/>
          <w:lang w:val="fr-FR"/>
        </w:rPr>
        <w:t>rv</w:t>
      </w:r>
      <w:r w:rsidR="006C3805" w:rsidRPr="007B0713">
        <w:rPr>
          <w:szCs w:val="22"/>
          <w:lang w:val="fr-FR"/>
        </w:rPr>
        <w:t>isio</w:t>
      </w:r>
      <w:r w:rsidRPr="007B0713">
        <w:rPr>
          <w:szCs w:val="22"/>
          <w:lang w:val="fr-FR"/>
        </w:rPr>
        <w:t>n de</w:t>
      </w:r>
      <w:r w:rsidR="003C3E45" w:rsidRPr="007B0713">
        <w:rPr>
          <w:szCs w:val="22"/>
          <w:lang w:val="fr-FR"/>
        </w:rPr>
        <w:t xml:space="preserve"> la DSI</w:t>
      </w:r>
      <w:r w:rsidRPr="007B0713">
        <w:rPr>
          <w:szCs w:val="22"/>
          <w:lang w:val="fr-FR"/>
        </w:rPr>
        <w:t xml:space="preserve"> a été mis à jour avec de nouvelles entités, de nouveaux risques et de nouveaux contrôles</w:t>
      </w:r>
      <w:r w:rsidR="00297FE7" w:rsidRPr="007B0713">
        <w:rPr>
          <w:szCs w:val="22"/>
          <w:lang w:val="fr-FR"/>
        </w:rPr>
        <w:t xml:space="preserve"> vérifiabl</w:t>
      </w:r>
      <w:r w:rsidR="003D3056" w:rsidRPr="007B0713">
        <w:rPr>
          <w:szCs w:val="22"/>
          <w:lang w:val="fr-FR"/>
        </w:rPr>
        <w:t>es</w:t>
      </w:r>
      <w:r w:rsidR="003D3056">
        <w:rPr>
          <w:szCs w:val="22"/>
          <w:lang w:val="fr-FR"/>
        </w:rPr>
        <w:t xml:space="preserve">.  </w:t>
      </w:r>
      <w:r w:rsidR="003D3056" w:rsidRPr="007B0713">
        <w:rPr>
          <w:szCs w:val="22"/>
          <w:lang w:val="fr-FR"/>
        </w:rPr>
        <w:t>La</w:t>
      </w:r>
      <w:r w:rsidRPr="007B0713">
        <w:rPr>
          <w:szCs w:val="22"/>
          <w:lang w:val="fr-FR"/>
        </w:rPr>
        <w:t xml:space="preserve"> terminologie des risques a été davantage alignée sur le cadre de gestion des risques de l</w:t>
      </w:r>
      <w:r w:rsidR="00540991">
        <w:rPr>
          <w:szCs w:val="22"/>
          <w:lang w:val="fr-FR"/>
        </w:rPr>
        <w:t>’</w:t>
      </w:r>
      <w:r w:rsidRPr="007B0713">
        <w:rPr>
          <w:szCs w:val="22"/>
          <w:lang w:val="fr-FR"/>
        </w:rPr>
        <w:t>OMPI.</w:t>
      </w:r>
    </w:p>
    <w:p w14:paraId="70FC1E3D" w14:textId="604ECB20" w:rsidR="006C311C" w:rsidRPr="007B0713" w:rsidRDefault="0011488A" w:rsidP="007B0713">
      <w:pPr>
        <w:pStyle w:val="ONUMFS"/>
        <w:rPr>
          <w:szCs w:val="22"/>
          <w:lang w:val="fr-FR"/>
        </w:rPr>
      </w:pPr>
      <w:r w:rsidRPr="007B0713">
        <w:rPr>
          <w:szCs w:val="22"/>
          <w:lang w:val="fr-FR"/>
        </w:rPr>
        <w:t>Enfin, les nouvelles procédures opérationnelles standard (SOP) relatives au “Cycle de planification annuelle de</w:t>
      </w:r>
      <w:r w:rsidR="003C3E45" w:rsidRPr="007B0713">
        <w:rPr>
          <w:szCs w:val="22"/>
          <w:lang w:val="fr-FR"/>
        </w:rPr>
        <w:t xml:space="preserve"> la DSI</w:t>
      </w:r>
      <w:r w:rsidRPr="007B0713">
        <w:rPr>
          <w:szCs w:val="22"/>
          <w:lang w:val="fr-FR"/>
        </w:rPr>
        <w:t xml:space="preserve">”, annexées au rapport, ont </w:t>
      </w:r>
      <w:r w:rsidR="00C94465" w:rsidRPr="007B0713">
        <w:rPr>
          <w:szCs w:val="22"/>
          <w:lang w:val="fr-FR"/>
        </w:rPr>
        <w:t>tr</w:t>
      </w:r>
      <w:r w:rsidRPr="007B0713">
        <w:rPr>
          <w:szCs w:val="22"/>
          <w:lang w:val="fr-FR"/>
        </w:rPr>
        <w:t>a</w:t>
      </w:r>
      <w:r w:rsidR="00C94465" w:rsidRPr="007B0713">
        <w:rPr>
          <w:szCs w:val="22"/>
          <w:lang w:val="fr-FR"/>
        </w:rPr>
        <w:t>it</w:t>
      </w:r>
      <w:r w:rsidRPr="007B0713">
        <w:rPr>
          <w:szCs w:val="22"/>
          <w:lang w:val="fr-FR"/>
        </w:rPr>
        <w:t xml:space="preserve">é un certain nombre de points à améliorer recensés dans </w:t>
      </w:r>
      <w:r w:rsidR="00C94465" w:rsidRPr="007B0713">
        <w:rPr>
          <w:szCs w:val="22"/>
          <w:lang w:val="fr-FR"/>
        </w:rPr>
        <w:t>c</w:t>
      </w:r>
      <w:r w:rsidRPr="007B0713">
        <w:rPr>
          <w:szCs w:val="22"/>
          <w:lang w:val="fr-FR"/>
        </w:rPr>
        <w:t>e rappo</w:t>
      </w:r>
      <w:r w:rsidR="003D3056" w:rsidRPr="007B0713">
        <w:rPr>
          <w:szCs w:val="22"/>
          <w:lang w:val="fr-FR"/>
        </w:rPr>
        <w:t>rt</w:t>
      </w:r>
      <w:r w:rsidR="003D3056">
        <w:rPr>
          <w:szCs w:val="22"/>
          <w:lang w:val="fr-FR"/>
        </w:rPr>
        <w:t xml:space="preserve">.  </w:t>
      </w:r>
      <w:r w:rsidR="003D3056" w:rsidRPr="007B0713">
        <w:rPr>
          <w:szCs w:val="22"/>
          <w:lang w:val="fr-FR"/>
        </w:rPr>
        <w:t>Le</w:t>
      </w:r>
      <w:r w:rsidRPr="007B0713">
        <w:rPr>
          <w:szCs w:val="22"/>
          <w:lang w:val="fr-FR"/>
        </w:rPr>
        <w:t xml:space="preserve"> rapport de mission comprend une recommandation à mettre en œuvre par</w:t>
      </w:r>
      <w:r w:rsidR="003C3E45" w:rsidRPr="007B0713">
        <w:rPr>
          <w:szCs w:val="22"/>
          <w:lang w:val="fr-FR"/>
        </w:rPr>
        <w:t xml:space="preserve"> la DSI</w:t>
      </w:r>
      <w:r w:rsidRPr="007B0713">
        <w:rPr>
          <w:szCs w:val="22"/>
          <w:lang w:val="fr-FR"/>
        </w:rPr>
        <w:t xml:space="preserve"> </w:t>
      </w:r>
      <w:r w:rsidR="00C94465" w:rsidRPr="007B0713">
        <w:rPr>
          <w:szCs w:val="22"/>
          <w:lang w:val="fr-FR"/>
        </w:rPr>
        <w:t>e</w:t>
      </w:r>
      <w:r w:rsidRPr="007B0713">
        <w:rPr>
          <w:szCs w:val="22"/>
          <w:lang w:val="fr-FR"/>
        </w:rPr>
        <w:t>n 2021.</w:t>
      </w:r>
    </w:p>
    <w:p w14:paraId="1320F430" w14:textId="3E43B979" w:rsidR="006C311C" w:rsidRPr="00A36917" w:rsidRDefault="0011488A" w:rsidP="00A36917">
      <w:pPr>
        <w:pStyle w:val="Heading2"/>
      </w:pPr>
      <w:r w:rsidRPr="00A36917">
        <w:t>Validation du rapport sur la performance de l</w:t>
      </w:r>
      <w:r w:rsidR="00540991">
        <w:t>’</w:t>
      </w:r>
      <w:r w:rsidRPr="00A36917">
        <w:t xml:space="preserve">OMPI </w:t>
      </w:r>
      <w:r w:rsidR="003C3E45" w:rsidRPr="00A36917">
        <w:t>en 2018</w:t>
      </w:r>
      <w:r w:rsidR="00087FBA">
        <w:noBreakHyphen/>
      </w:r>
      <w:r w:rsidRPr="00A36917">
        <w:t>2019</w:t>
      </w:r>
    </w:p>
    <w:p w14:paraId="75156910" w14:textId="77C91B47" w:rsidR="0011488A" w:rsidRPr="007B0713" w:rsidRDefault="004E492E" w:rsidP="007B0713">
      <w:pPr>
        <w:pStyle w:val="ONUMFS"/>
        <w:rPr>
          <w:lang w:val="fr-FR" w:eastAsia="en-US"/>
        </w:rPr>
      </w:pPr>
      <w:r>
        <w:rPr>
          <w:lang w:val="fr-FR" w:eastAsia="en-US"/>
        </w:rPr>
        <w:t>La DSI a réalisé</w:t>
      </w:r>
      <w:r w:rsidR="0011488A" w:rsidRPr="007B0713">
        <w:rPr>
          <w:lang w:val="fr-FR" w:eastAsia="en-US"/>
        </w:rPr>
        <w:t xml:space="preserve"> six</w:t>
      </w:r>
      <w:r w:rsidR="00FE253A" w:rsidRPr="007B0713">
        <w:rPr>
          <w:lang w:val="fr-FR" w:eastAsia="en-US"/>
        </w:rPr>
        <w:t> </w:t>
      </w:r>
      <w:r w:rsidR="0011488A" w:rsidRPr="007B0713">
        <w:rPr>
          <w:lang w:val="fr-FR" w:eastAsia="en-US"/>
        </w:rPr>
        <w:t>exercice</w:t>
      </w:r>
      <w:r>
        <w:rPr>
          <w:lang w:val="fr-FR" w:eastAsia="en-US"/>
        </w:rPr>
        <w:t>s</w:t>
      </w:r>
      <w:r w:rsidR="0011488A" w:rsidRPr="007B0713">
        <w:rPr>
          <w:lang w:val="fr-FR" w:eastAsia="en-US"/>
        </w:rPr>
        <w:t xml:space="preserve"> de validation de l</w:t>
      </w:r>
      <w:r w:rsidR="00540991">
        <w:rPr>
          <w:lang w:val="fr-FR" w:eastAsia="en-US"/>
        </w:rPr>
        <w:t>’</w:t>
      </w:r>
      <w:r w:rsidR="0011488A" w:rsidRPr="007B0713">
        <w:rPr>
          <w:lang w:val="fr-FR" w:eastAsia="en-US"/>
        </w:rPr>
        <w:t xml:space="preserve">OMPI depuis 2008.  </w:t>
      </w:r>
      <w:r>
        <w:rPr>
          <w:lang w:val="fr-FR" w:eastAsia="en-US"/>
        </w:rPr>
        <w:t>La</w:t>
      </w:r>
      <w:r w:rsidR="0011488A" w:rsidRPr="007B0713">
        <w:rPr>
          <w:lang w:val="fr-FR" w:eastAsia="en-US"/>
        </w:rPr>
        <w:t xml:space="preserve"> validation </w:t>
      </w:r>
      <w:r w:rsidRPr="007B0713">
        <w:rPr>
          <w:lang w:val="fr-FR" w:eastAsia="en-US"/>
        </w:rPr>
        <w:t xml:space="preserve">du </w:t>
      </w:r>
      <w:r>
        <w:rPr>
          <w:lang w:val="fr-FR" w:eastAsia="en-US"/>
        </w:rPr>
        <w:t>R</w:t>
      </w:r>
      <w:r w:rsidRPr="007B0713">
        <w:rPr>
          <w:lang w:val="fr-FR" w:eastAsia="en-US"/>
        </w:rPr>
        <w:t xml:space="preserve">apport sur la performance </w:t>
      </w:r>
      <w:r>
        <w:rPr>
          <w:lang w:val="fr-FR" w:eastAsia="en-US"/>
        </w:rPr>
        <w:t>de l</w:t>
      </w:r>
      <w:r w:rsidR="00540991">
        <w:rPr>
          <w:lang w:val="fr-FR" w:eastAsia="en-US"/>
        </w:rPr>
        <w:t>’</w:t>
      </w:r>
      <w:r>
        <w:rPr>
          <w:lang w:val="fr-FR" w:eastAsia="en-US"/>
        </w:rPr>
        <w:t xml:space="preserve">OMPI </w:t>
      </w:r>
      <w:r w:rsidR="0011488A" w:rsidRPr="007B0713">
        <w:rPr>
          <w:lang w:val="fr-FR" w:eastAsia="en-US"/>
        </w:rPr>
        <w:t>permet de vérifier de manière indépendante la fiabilité et l</w:t>
      </w:r>
      <w:r w:rsidR="00540991">
        <w:rPr>
          <w:lang w:val="fr-FR" w:eastAsia="en-US"/>
        </w:rPr>
        <w:t>’</w:t>
      </w:r>
      <w:r w:rsidR="0011488A" w:rsidRPr="007B0713">
        <w:rPr>
          <w:lang w:val="fr-FR" w:eastAsia="en-US"/>
        </w:rPr>
        <w:t>authenticité de</w:t>
      </w:r>
      <w:r w:rsidR="00FE253A" w:rsidRPr="007B0713">
        <w:rPr>
          <w:lang w:val="fr-FR" w:eastAsia="en-US"/>
        </w:rPr>
        <w:t xml:space="preserve"> l</w:t>
      </w:r>
      <w:r w:rsidR="00540991">
        <w:rPr>
          <w:lang w:val="fr-FR" w:eastAsia="en-US"/>
        </w:rPr>
        <w:t>’</w:t>
      </w:r>
      <w:r w:rsidR="0011488A" w:rsidRPr="007B0713">
        <w:rPr>
          <w:lang w:val="fr-FR" w:eastAsia="en-US"/>
        </w:rPr>
        <w:t xml:space="preserve">information contenue dans le </w:t>
      </w:r>
      <w:r w:rsidR="00FE253A" w:rsidRPr="007B0713">
        <w:rPr>
          <w:lang w:val="fr-FR" w:eastAsia="en-US"/>
        </w:rPr>
        <w:t>rapport sur la performance de l</w:t>
      </w:r>
      <w:r w:rsidR="00540991">
        <w:rPr>
          <w:lang w:val="fr-FR" w:eastAsia="en-US"/>
        </w:rPr>
        <w:t>’</w:t>
      </w:r>
      <w:r w:rsidR="00FE253A" w:rsidRPr="007B0713">
        <w:rPr>
          <w:lang w:val="fr-FR" w:eastAsia="en-US"/>
        </w:rPr>
        <w:t xml:space="preserve">OMPI </w:t>
      </w:r>
      <w:r w:rsidR="003C3E45" w:rsidRPr="007B0713">
        <w:rPr>
          <w:lang w:val="fr-FR" w:eastAsia="en-US"/>
        </w:rPr>
        <w:t>en 2018</w:t>
      </w:r>
      <w:r w:rsidR="00087FBA">
        <w:rPr>
          <w:lang w:val="fr-FR" w:eastAsia="en-US"/>
        </w:rPr>
        <w:noBreakHyphen/>
      </w:r>
      <w:r w:rsidR="00FE253A" w:rsidRPr="007B0713">
        <w:rPr>
          <w:lang w:val="fr-FR" w:eastAsia="en-US"/>
        </w:rPr>
        <w:t>20</w:t>
      </w:r>
      <w:r w:rsidR="0011488A" w:rsidRPr="007B0713">
        <w:rPr>
          <w:lang w:val="fr-FR" w:eastAsia="en-US"/>
        </w:rPr>
        <w:t>19 et d</w:t>
      </w:r>
      <w:r w:rsidR="00540991">
        <w:rPr>
          <w:lang w:val="fr-FR" w:eastAsia="en-US"/>
        </w:rPr>
        <w:t>’</w:t>
      </w:r>
      <w:r w:rsidR="0011488A" w:rsidRPr="007B0713">
        <w:rPr>
          <w:lang w:val="fr-FR" w:eastAsia="en-US"/>
        </w:rPr>
        <w:t>assurer le suivi de l</w:t>
      </w:r>
      <w:r w:rsidR="00540991">
        <w:rPr>
          <w:lang w:val="fr-FR" w:eastAsia="en-US"/>
        </w:rPr>
        <w:t>’</w:t>
      </w:r>
      <w:r w:rsidR="0011488A" w:rsidRPr="007B0713">
        <w:rPr>
          <w:lang w:val="fr-FR" w:eastAsia="en-US"/>
        </w:rPr>
        <w:t>état de mise en œuvre des recommandations ouvertes des précédents rapports de validati</w:t>
      </w:r>
      <w:r w:rsidR="003D3056" w:rsidRPr="007B0713">
        <w:rPr>
          <w:lang w:val="fr-FR" w:eastAsia="en-US"/>
        </w:rPr>
        <w:t>on</w:t>
      </w:r>
      <w:r w:rsidR="003D3056">
        <w:rPr>
          <w:lang w:val="fr-FR" w:eastAsia="en-US"/>
        </w:rPr>
        <w:t xml:space="preserve">.  </w:t>
      </w:r>
      <w:r w:rsidR="003D3056" w:rsidRPr="007B0713">
        <w:rPr>
          <w:lang w:val="fr-FR" w:eastAsia="en-US"/>
        </w:rPr>
        <w:t>Da</w:t>
      </w:r>
      <w:r w:rsidR="00E524CE" w:rsidRPr="007B0713">
        <w:rPr>
          <w:lang w:val="fr-FR" w:eastAsia="en-US"/>
        </w:rPr>
        <w:t>ns le cadre</w:t>
      </w:r>
      <w:r w:rsidR="0011488A" w:rsidRPr="007B0713">
        <w:rPr>
          <w:lang w:val="fr-FR" w:eastAsia="en-US"/>
        </w:rPr>
        <w:t xml:space="preserve"> de cet exercice,</w:t>
      </w:r>
      <w:r w:rsidR="003C3E45" w:rsidRPr="007B0713">
        <w:rPr>
          <w:lang w:val="fr-FR" w:eastAsia="en-US"/>
        </w:rPr>
        <w:t xml:space="preserve"> la DSI</w:t>
      </w:r>
      <w:r w:rsidR="0011488A" w:rsidRPr="007B0713">
        <w:rPr>
          <w:lang w:val="fr-FR" w:eastAsia="en-US"/>
        </w:rPr>
        <w:t xml:space="preserve"> a validé deux</w:t>
      </w:r>
      <w:r w:rsidR="00FE253A" w:rsidRPr="007B0713">
        <w:rPr>
          <w:lang w:val="fr-FR" w:eastAsia="en-US"/>
        </w:rPr>
        <w:t> </w:t>
      </w:r>
      <w:r w:rsidR="0011488A" w:rsidRPr="007B0713">
        <w:rPr>
          <w:lang w:val="fr-FR" w:eastAsia="en-US"/>
        </w:rPr>
        <w:t>indicateur</w:t>
      </w:r>
      <w:r w:rsidR="00FE253A" w:rsidRPr="007B0713">
        <w:rPr>
          <w:lang w:val="fr-FR" w:eastAsia="en-US"/>
        </w:rPr>
        <w:t>s</w:t>
      </w:r>
      <w:r w:rsidR="0011488A" w:rsidRPr="007B0713">
        <w:rPr>
          <w:lang w:val="fr-FR" w:eastAsia="en-US"/>
        </w:rPr>
        <w:t xml:space="preserve"> d</w:t>
      </w:r>
      <w:r w:rsidR="00540991">
        <w:rPr>
          <w:lang w:val="fr-FR" w:eastAsia="en-US"/>
        </w:rPr>
        <w:t>’</w:t>
      </w:r>
      <w:r w:rsidR="00FE253A" w:rsidRPr="007B0713">
        <w:rPr>
          <w:lang w:val="fr-FR" w:eastAsia="en-US"/>
        </w:rPr>
        <w:t>exécution</w:t>
      </w:r>
      <w:r w:rsidR="0011488A" w:rsidRPr="007B0713">
        <w:rPr>
          <w:lang w:val="fr-FR" w:eastAsia="en-US"/>
        </w:rPr>
        <w:t xml:space="preserve"> pour le programme</w:t>
      </w:r>
      <w:r w:rsidR="00FE253A" w:rsidRPr="007B0713">
        <w:rPr>
          <w:lang w:val="fr-FR" w:eastAsia="en-US"/>
        </w:rPr>
        <w:t> </w:t>
      </w:r>
      <w:r w:rsidR="0011488A" w:rsidRPr="007B0713">
        <w:rPr>
          <w:lang w:val="fr-FR" w:eastAsia="en-US"/>
        </w:rPr>
        <w:t xml:space="preserve">20 afin, </w:t>
      </w:r>
      <w:r w:rsidR="00FE253A" w:rsidRPr="007B0713">
        <w:rPr>
          <w:lang w:val="fr-FR" w:eastAsia="en-US"/>
        </w:rPr>
        <w:t>notamment</w:t>
      </w:r>
      <w:r w:rsidR="0011488A" w:rsidRPr="007B0713">
        <w:rPr>
          <w:lang w:val="fr-FR" w:eastAsia="en-US"/>
        </w:rPr>
        <w:t>, de mieux intégrer les bureaux ext</w:t>
      </w:r>
      <w:r w:rsidR="00FE253A" w:rsidRPr="007B0713">
        <w:rPr>
          <w:lang w:val="fr-FR" w:eastAsia="en-US"/>
        </w:rPr>
        <w:t>érieu</w:t>
      </w:r>
      <w:r w:rsidR="0011488A" w:rsidRPr="007B0713">
        <w:rPr>
          <w:lang w:val="fr-FR" w:eastAsia="en-US"/>
        </w:rPr>
        <w:t>rs dans l</w:t>
      </w:r>
      <w:r w:rsidR="00FE253A" w:rsidRPr="007B0713">
        <w:rPr>
          <w:lang w:val="fr-FR" w:eastAsia="en-US"/>
        </w:rPr>
        <w:t>a</w:t>
      </w:r>
      <w:r w:rsidR="0011488A" w:rsidRPr="007B0713">
        <w:rPr>
          <w:lang w:val="fr-FR" w:eastAsia="en-US"/>
        </w:rPr>
        <w:t xml:space="preserve"> proc</w:t>
      </w:r>
      <w:r w:rsidR="00FE253A" w:rsidRPr="007B0713">
        <w:rPr>
          <w:lang w:val="fr-FR" w:eastAsia="en-US"/>
        </w:rPr>
        <w:t>édure</w:t>
      </w:r>
      <w:r w:rsidR="0011488A" w:rsidRPr="007B0713">
        <w:rPr>
          <w:lang w:val="fr-FR" w:eastAsia="en-US"/>
        </w:rPr>
        <w:t xml:space="preserve"> de validati</w:t>
      </w:r>
      <w:r w:rsidR="003D3056" w:rsidRPr="007B0713">
        <w:rPr>
          <w:lang w:val="fr-FR" w:eastAsia="en-US"/>
        </w:rPr>
        <w:t>on</w:t>
      </w:r>
      <w:r w:rsidR="003D3056">
        <w:rPr>
          <w:lang w:val="fr-FR" w:eastAsia="en-US"/>
        </w:rPr>
        <w:t xml:space="preserve">.  </w:t>
      </w:r>
      <w:r w:rsidR="003D3056" w:rsidRPr="007B0713">
        <w:rPr>
          <w:lang w:val="fr-FR" w:eastAsia="en-US"/>
        </w:rPr>
        <w:t>Le</w:t>
      </w:r>
      <w:r w:rsidR="0011488A" w:rsidRPr="007B0713">
        <w:rPr>
          <w:lang w:val="fr-FR" w:eastAsia="en-US"/>
        </w:rPr>
        <w:t xml:space="preserve"> rapport ne fait aucune recommandation formel</w:t>
      </w:r>
      <w:r w:rsidR="003D3056" w:rsidRPr="007B0713">
        <w:rPr>
          <w:lang w:val="fr-FR" w:eastAsia="en-US"/>
        </w:rPr>
        <w:t>le</w:t>
      </w:r>
      <w:r w:rsidR="003D3056">
        <w:rPr>
          <w:lang w:val="fr-FR" w:eastAsia="en-US"/>
        </w:rPr>
        <w:t xml:space="preserve">.  </w:t>
      </w:r>
      <w:r w:rsidR="003D3056" w:rsidRPr="007B0713">
        <w:rPr>
          <w:lang w:val="fr-FR" w:eastAsia="en-US"/>
        </w:rPr>
        <w:t>Il</w:t>
      </w:r>
      <w:r w:rsidR="00E524CE" w:rsidRPr="007B0713">
        <w:rPr>
          <w:lang w:val="fr-FR" w:eastAsia="en-US"/>
        </w:rPr>
        <w:t xml:space="preserve"> formule cependant</w:t>
      </w:r>
      <w:r w:rsidR="0011488A" w:rsidRPr="007B0713">
        <w:rPr>
          <w:lang w:val="fr-FR" w:eastAsia="en-US"/>
        </w:rPr>
        <w:t xml:space="preserve"> </w:t>
      </w:r>
      <w:r w:rsidR="00FE253A" w:rsidRPr="007B0713">
        <w:rPr>
          <w:lang w:val="fr-FR" w:eastAsia="en-US"/>
        </w:rPr>
        <w:t>quelques</w:t>
      </w:r>
      <w:r w:rsidR="0011488A" w:rsidRPr="007B0713">
        <w:rPr>
          <w:lang w:val="fr-FR" w:eastAsia="en-US"/>
        </w:rPr>
        <w:t xml:space="preserve"> suggestions </w:t>
      </w:r>
      <w:r w:rsidR="00E524CE" w:rsidRPr="007B0713">
        <w:rPr>
          <w:lang w:val="fr-FR" w:eastAsia="en-US"/>
        </w:rPr>
        <w:t>d</w:t>
      </w:r>
      <w:r w:rsidR="00540991">
        <w:rPr>
          <w:lang w:val="fr-FR" w:eastAsia="en-US"/>
        </w:rPr>
        <w:t>’</w:t>
      </w:r>
      <w:r w:rsidR="00E524CE" w:rsidRPr="007B0713">
        <w:rPr>
          <w:lang w:val="fr-FR" w:eastAsia="en-US"/>
        </w:rPr>
        <w:t>a</w:t>
      </w:r>
      <w:r w:rsidR="0011488A" w:rsidRPr="007B0713">
        <w:rPr>
          <w:lang w:val="fr-FR" w:eastAsia="en-US"/>
        </w:rPr>
        <w:t>mélior</w:t>
      </w:r>
      <w:r w:rsidR="00E524CE" w:rsidRPr="007B0713">
        <w:rPr>
          <w:lang w:val="fr-FR" w:eastAsia="en-US"/>
        </w:rPr>
        <w:t>ation d</w:t>
      </w:r>
      <w:r w:rsidR="0011488A" w:rsidRPr="007B0713">
        <w:rPr>
          <w:lang w:val="fr-FR" w:eastAsia="en-US"/>
        </w:rPr>
        <w:t>e la gestion axée sur les résultats à l</w:t>
      </w:r>
      <w:r w:rsidR="00540991">
        <w:rPr>
          <w:lang w:val="fr-FR" w:eastAsia="en-US"/>
        </w:rPr>
        <w:t>’</w:t>
      </w:r>
      <w:r w:rsidR="0011488A" w:rsidRPr="007B0713">
        <w:rPr>
          <w:lang w:val="fr-FR" w:eastAsia="en-US"/>
        </w:rPr>
        <w:t>OMPI</w:t>
      </w:r>
      <w:r w:rsidR="00E524CE" w:rsidRPr="007B0713">
        <w:rPr>
          <w:lang w:val="fr-FR" w:eastAsia="en-US"/>
        </w:rPr>
        <w:t>, qui devraient être prises en considération</w:t>
      </w:r>
      <w:r w:rsidR="0011488A" w:rsidRPr="007B0713">
        <w:rPr>
          <w:lang w:val="fr-FR" w:eastAsia="en-US"/>
        </w:rPr>
        <w:t>.</w:t>
      </w:r>
    </w:p>
    <w:p w14:paraId="42FB156D" w14:textId="64E9F42A" w:rsidR="00023E17" w:rsidRPr="007B0713" w:rsidRDefault="00023E17" w:rsidP="007B0713">
      <w:pPr>
        <w:pStyle w:val="ONUMFS"/>
        <w:rPr>
          <w:lang w:val="fr-FR" w:eastAsia="en-US"/>
        </w:rPr>
      </w:pPr>
      <w:r w:rsidRPr="007B0713">
        <w:rPr>
          <w:lang w:val="fr-FR" w:eastAsia="en-US"/>
        </w:rPr>
        <w:t>La qualité globale des données relatives à l</w:t>
      </w:r>
      <w:r w:rsidR="00540991">
        <w:rPr>
          <w:lang w:val="fr-FR" w:eastAsia="en-US"/>
        </w:rPr>
        <w:t>’</w:t>
      </w:r>
      <w:r w:rsidRPr="007B0713">
        <w:rPr>
          <w:lang w:val="fr-FR" w:eastAsia="en-US"/>
        </w:rPr>
        <w:t>exécution a augmenté par rapport à la validation précédente, avec au moins 94% des données qui répondent aux six critères de validation, dont deux critères évalués à 97%.  Auparavant, seuls quatre</w:t>
      </w:r>
      <w:r w:rsidR="00EC2945">
        <w:rPr>
          <w:lang w:val="fr-FR" w:eastAsia="en-US"/>
        </w:rPr>
        <w:t> </w:t>
      </w:r>
      <w:r w:rsidRPr="007B0713">
        <w:rPr>
          <w:lang w:val="fr-FR" w:eastAsia="en-US"/>
        </w:rPr>
        <w:t>des six critères de validation faisaient l</w:t>
      </w:r>
      <w:r w:rsidR="00540991">
        <w:rPr>
          <w:lang w:val="fr-FR" w:eastAsia="en-US"/>
        </w:rPr>
        <w:t>’</w:t>
      </w:r>
      <w:r w:rsidRPr="007B0713">
        <w:rPr>
          <w:lang w:val="fr-FR" w:eastAsia="en-US"/>
        </w:rPr>
        <w:t>objet d</w:t>
      </w:r>
      <w:r w:rsidR="00540991">
        <w:rPr>
          <w:lang w:val="fr-FR" w:eastAsia="en-US"/>
        </w:rPr>
        <w:t>’</w:t>
      </w:r>
      <w:r w:rsidRPr="007B0713">
        <w:rPr>
          <w:lang w:val="fr-FR" w:eastAsia="en-US"/>
        </w:rPr>
        <w:t xml:space="preserve">une évaluation supérieure à 80%.  La validation a recensé un cas </w:t>
      </w:r>
      <w:r w:rsidR="007316AE" w:rsidRPr="007B0713">
        <w:rPr>
          <w:lang w:val="fr-FR" w:eastAsia="en-US"/>
        </w:rPr>
        <w:t xml:space="preserve">dans lequel des </w:t>
      </w:r>
      <w:r w:rsidRPr="007B0713">
        <w:rPr>
          <w:lang w:val="fr-FR" w:eastAsia="en-US"/>
        </w:rPr>
        <w:t>amélioration</w:t>
      </w:r>
      <w:r w:rsidR="007316AE" w:rsidRPr="007B0713">
        <w:rPr>
          <w:lang w:val="fr-FR" w:eastAsia="en-US"/>
        </w:rPr>
        <w:t>s peuvent être apporté</w:t>
      </w:r>
      <w:r w:rsidR="003D3056" w:rsidRPr="007B0713">
        <w:rPr>
          <w:lang w:val="fr-FR" w:eastAsia="en-US"/>
        </w:rPr>
        <w:t>es</w:t>
      </w:r>
      <w:r w:rsidR="003D3056">
        <w:rPr>
          <w:lang w:val="fr-FR" w:eastAsia="en-US"/>
        </w:rPr>
        <w:t xml:space="preserve">.  </w:t>
      </w:r>
      <w:r w:rsidR="003D3056" w:rsidRPr="007B0713">
        <w:rPr>
          <w:lang w:val="fr-FR" w:eastAsia="en-US"/>
        </w:rPr>
        <w:t>Le</w:t>
      </w:r>
      <w:r w:rsidRPr="007B0713">
        <w:rPr>
          <w:lang w:val="fr-FR" w:eastAsia="en-US"/>
        </w:rPr>
        <w:t>s données relatives à l</w:t>
      </w:r>
      <w:r w:rsidR="00540991">
        <w:rPr>
          <w:lang w:val="fr-FR" w:eastAsia="en-US"/>
        </w:rPr>
        <w:t>’</w:t>
      </w:r>
      <w:r w:rsidRPr="007B0713">
        <w:rPr>
          <w:lang w:val="fr-FR" w:eastAsia="en-US"/>
        </w:rPr>
        <w:t>exécution ne répondaient pas à quatre</w:t>
      </w:r>
      <w:r w:rsidR="00EC2945">
        <w:rPr>
          <w:lang w:val="fr-FR" w:eastAsia="en-US"/>
        </w:rPr>
        <w:t> </w:t>
      </w:r>
      <w:r w:rsidRPr="007B0713">
        <w:rPr>
          <w:lang w:val="fr-FR" w:eastAsia="en-US"/>
        </w:rPr>
        <w:t>des six critères de validation, et ne répondaient que partiellement aux deux</w:t>
      </w:r>
      <w:r w:rsidR="00E524CE" w:rsidRPr="007B0713">
        <w:rPr>
          <w:lang w:val="fr-FR" w:eastAsia="en-US"/>
        </w:rPr>
        <w:t> </w:t>
      </w:r>
      <w:r w:rsidRPr="007B0713">
        <w:rPr>
          <w:lang w:val="fr-FR" w:eastAsia="en-US"/>
        </w:rPr>
        <w:t>autres critèr</w:t>
      </w:r>
      <w:r w:rsidR="003D3056" w:rsidRPr="007B0713">
        <w:rPr>
          <w:lang w:val="fr-FR" w:eastAsia="en-US"/>
        </w:rPr>
        <w:t>es</w:t>
      </w:r>
      <w:r w:rsidR="003D3056">
        <w:rPr>
          <w:lang w:val="fr-FR" w:eastAsia="en-US"/>
        </w:rPr>
        <w:t xml:space="preserve">.  </w:t>
      </w:r>
      <w:r w:rsidR="003D3056" w:rsidRPr="007B0713">
        <w:rPr>
          <w:lang w:val="fr-FR" w:eastAsia="en-US"/>
        </w:rPr>
        <w:t>De</w:t>
      </w:r>
      <w:r w:rsidRPr="007B0713">
        <w:rPr>
          <w:lang w:val="fr-FR" w:eastAsia="en-US"/>
        </w:rPr>
        <w:t xml:space="preserve"> même, </w:t>
      </w:r>
      <w:r w:rsidR="000E51FC" w:rsidRPr="007B0713">
        <w:rPr>
          <w:lang w:val="fr-FR" w:eastAsia="en-US"/>
        </w:rPr>
        <w:t>les 31 programmes ont tous communiqué avec exactitude leur code de couleurs en ce qui concerne les 32 indicateurs d</w:t>
      </w:r>
      <w:r w:rsidR="00540991">
        <w:rPr>
          <w:lang w:val="fr-FR" w:eastAsia="en-US"/>
        </w:rPr>
        <w:t>’</w:t>
      </w:r>
      <w:r w:rsidR="000E51FC" w:rsidRPr="007B0713">
        <w:rPr>
          <w:lang w:val="fr-FR" w:eastAsia="en-US"/>
        </w:rPr>
        <w:t xml:space="preserve">exécution sélectionnés de façon </w:t>
      </w:r>
      <w:r w:rsidR="000E51FC" w:rsidRPr="007B0713">
        <w:rPr>
          <w:lang w:val="fr-FR" w:eastAsia="en-US"/>
        </w:rPr>
        <w:lastRenderedPageBreak/>
        <w:t>aléatoi</w:t>
      </w:r>
      <w:r w:rsidR="003D3056" w:rsidRPr="007B0713">
        <w:rPr>
          <w:lang w:val="fr-FR" w:eastAsia="en-US"/>
        </w:rPr>
        <w:t>re</w:t>
      </w:r>
      <w:r w:rsidR="003D3056">
        <w:rPr>
          <w:lang w:val="fr-FR" w:eastAsia="en-US"/>
        </w:rPr>
        <w:t xml:space="preserve">.  </w:t>
      </w:r>
      <w:r w:rsidR="003D3056" w:rsidRPr="007B0713">
        <w:rPr>
          <w:lang w:val="fr-FR" w:eastAsia="en-US"/>
        </w:rPr>
        <w:t>Le</w:t>
      </w:r>
      <w:r w:rsidR="00E524CE" w:rsidRPr="007B0713">
        <w:rPr>
          <w:lang w:val="fr-FR" w:eastAsia="en-US"/>
        </w:rPr>
        <w:t> </w:t>
      </w:r>
      <w:r w:rsidR="000E51FC" w:rsidRPr="007B0713">
        <w:rPr>
          <w:lang w:val="fr-FR" w:eastAsia="en-US"/>
        </w:rPr>
        <w:t>degré d</w:t>
      </w:r>
      <w:r w:rsidR="00540991">
        <w:rPr>
          <w:lang w:val="fr-FR" w:eastAsia="en-US"/>
        </w:rPr>
        <w:t>’</w:t>
      </w:r>
      <w:r w:rsidR="000E51FC" w:rsidRPr="007B0713">
        <w:rPr>
          <w:lang w:val="fr-FR" w:eastAsia="en-US"/>
        </w:rPr>
        <w:t>exactitude est de 100% par rapport à la période précédente où les données relatives à l</w:t>
      </w:r>
      <w:r w:rsidR="00540991">
        <w:rPr>
          <w:lang w:val="fr-FR" w:eastAsia="en-US"/>
        </w:rPr>
        <w:t>’</w:t>
      </w:r>
      <w:r w:rsidR="000E51FC" w:rsidRPr="007B0713">
        <w:rPr>
          <w:lang w:val="fr-FR" w:eastAsia="en-US"/>
        </w:rPr>
        <w:t>exécution pour 26 indicateurs d</w:t>
      </w:r>
      <w:r w:rsidR="00540991">
        <w:rPr>
          <w:lang w:val="fr-FR" w:eastAsia="en-US"/>
        </w:rPr>
        <w:t>’</w:t>
      </w:r>
      <w:r w:rsidR="000E51FC" w:rsidRPr="007B0713">
        <w:rPr>
          <w:lang w:val="fr-FR" w:eastAsia="en-US"/>
        </w:rPr>
        <w:t>exécution étaient exactes (84%).</w:t>
      </w:r>
    </w:p>
    <w:p w14:paraId="32F25BAF" w14:textId="7D381EF1" w:rsidR="003C3E45" w:rsidRPr="007B0713" w:rsidRDefault="00924C1F" w:rsidP="007B0713">
      <w:pPr>
        <w:pStyle w:val="ONUMFS"/>
        <w:rPr>
          <w:lang w:val="fr-FR" w:eastAsia="en-US"/>
        </w:rPr>
      </w:pPr>
      <w:r w:rsidRPr="007B0713">
        <w:rPr>
          <w:lang w:val="fr-FR" w:eastAsia="en-US"/>
        </w:rPr>
        <w:t>Si l</w:t>
      </w:r>
      <w:r w:rsidR="00540991">
        <w:rPr>
          <w:lang w:val="fr-FR" w:eastAsia="en-US"/>
        </w:rPr>
        <w:t>’</w:t>
      </w:r>
      <w:r w:rsidRPr="007B0713">
        <w:rPr>
          <w:lang w:val="fr-FR" w:eastAsia="en-US"/>
        </w:rPr>
        <w:t xml:space="preserve">enquête </w:t>
      </w:r>
      <w:r w:rsidR="007316AE" w:rsidRPr="007B0713">
        <w:rPr>
          <w:lang w:val="fr-FR" w:eastAsia="en-US"/>
        </w:rPr>
        <w:t xml:space="preserve">menée auprès des </w:t>
      </w:r>
      <w:r w:rsidRPr="007B0713">
        <w:rPr>
          <w:lang w:val="fr-FR" w:eastAsia="en-US"/>
        </w:rPr>
        <w:t xml:space="preserve">chefs de programme et </w:t>
      </w:r>
      <w:r w:rsidR="007316AE" w:rsidRPr="007B0713">
        <w:rPr>
          <w:lang w:val="fr-FR" w:eastAsia="en-US"/>
        </w:rPr>
        <w:t>de</w:t>
      </w:r>
      <w:r w:rsidRPr="007B0713">
        <w:rPr>
          <w:lang w:val="fr-FR" w:eastAsia="en-US"/>
        </w:rPr>
        <w:t>s suppléants</w:t>
      </w:r>
      <w:r w:rsidR="006C311C" w:rsidRPr="007B0713">
        <w:rPr>
          <w:lang w:val="fr-FR" w:eastAsia="en-US"/>
        </w:rPr>
        <w:t xml:space="preserve"> </w:t>
      </w:r>
      <w:r w:rsidR="007316AE" w:rsidRPr="007B0713">
        <w:rPr>
          <w:lang w:val="fr-FR" w:eastAsia="en-US"/>
        </w:rPr>
        <w:t xml:space="preserve">reflète </w:t>
      </w:r>
      <w:r w:rsidR="00182B4B" w:rsidRPr="007B0713">
        <w:rPr>
          <w:lang w:val="fr-FR" w:eastAsia="en-US"/>
        </w:rPr>
        <w:t>d</w:t>
      </w:r>
      <w:r w:rsidR="007316AE" w:rsidRPr="007B0713">
        <w:rPr>
          <w:lang w:val="fr-FR" w:eastAsia="en-US"/>
        </w:rPr>
        <w:t>es</w:t>
      </w:r>
      <w:r w:rsidRPr="007B0713">
        <w:rPr>
          <w:lang w:val="fr-FR" w:eastAsia="en-US"/>
        </w:rPr>
        <w:t xml:space="preserve"> </w:t>
      </w:r>
      <w:r w:rsidR="006C311C" w:rsidRPr="007B0713">
        <w:rPr>
          <w:lang w:val="fr-FR" w:eastAsia="en-US"/>
        </w:rPr>
        <w:t xml:space="preserve">perceptions, </w:t>
      </w:r>
      <w:r w:rsidRPr="007B0713">
        <w:rPr>
          <w:lang w:val="fr-FR" w:eastAsia="en-US"/>
        </w:rPr>
        <w:t>l</w:t>
      </w:r>
      <w:r w:rsidR="006C311C" w:rsidRPr="007B0713">
        <w:rPr>
          <w:lang w:val="fr-FR" w:eastAsia="en-US"/>
        </w:rPr>
        <w:t>e r</w:t>
      </w:r>
      <w:r w:rsidRPr="007B0713">
        <w:rPr>
          <w:lang w:val="fr-FR" w:eastAsia="en-US"/>
        </w:rPr>
        <w:t>é</w:t>
      </w:r>
      <w:r w:rsidR="006C311C" w:rsidRPr="007B0713">
        <w:rPr>
          <w:lang w:val="fr-FR" w:eastAsia="en-US"/>
        </w:rPr>
        <w:t>sult</w:t>
      </w:r>
      <w:r w:rsidRPr="007B0713">
        <w:rPr>
          <w:lang w:val="fr-FR" w:eastAsia="en-US"/>
        </w:rPr>
        <w:t>at</w:t>
      </w:r>
      <w:r w:rsidR="006C311C" w:rsidRPr="007B0713">
        <w:rPr>
          <w:lang w:val="fr-FR" w:eastAsia="en-US"/>
        </w:rPr>
        <w:t xml:space="preserve"> </w:t>
      </w:r>
      <w:r w:rsidRPr="007B0713">
        <w:rPr>
          <w:lang w:val="fr-FR" w:eastAsia="en-US"/>
        </w:rPr>
        <w:t>n</w:t>
      </w:r>
      <w:r w:rsidR="00540991">
        <w:rPr>
          <w:lang w:val="fr-FR" w:eastAsia="en-US"/>
        </w:rPr>
        <w:t>’</w:t>
      </w:r>
      <w:r w:rsidRPr="007B0713">
        <w:rPr>
          <w:lang w:val="fr-FR" w:eastAsia="en-US"/>
        </w:rPr>
        <w:t xml:space="preserve">en indique pas moins </w:t>
      </w:r>
      <w:r w:rsidR="00E524CE" w:rsidRPr="007B0713">
        <w:rPr>
          <w:lang w:val="fr-FR" w:eastAsia="en-US"/>
        </w:rPr>
        <w:t>l</w:t>
      </w:r>
      <w:r w:rsidRPr="007B0713">
        <w:rPr>
          <w:lang w:val="fr-FR" w:eastAsia="en-US"/>
        </w:rPr>
        <w:t xml:space="preserve">es domaines </w:t>
      </w:r>
      <w:r w:rsidR="007316AE" w:rsidRPr="007B0713">
        <w:rPr>
          <w:lang w:val="fr-FR" w:eastAsia="en-US"/>
        </w:rPr>
        <w:t xml:space="preserve">à prendre en compte </w:t>
      </w:r>
      <w:r w:rsidRPr="007B0713">
        <w:rPr>
          <w:lang w:val="fr-FR" w:eastAsia="en-US"/>
        </w:rPr>
        <w:t xml:space="preserve">et </w:t>
      </w:r>
      <w:r w:rsidR="007316AE" w:rsidRPr="007B0713">
        <w:rPr>
          <w:lang w:val="fr-FR" w:eastAsia="en-US"/>
        </w:rPr>
        <w:t>les problèmes</w:t>
      </w:r>
      <w:r w:rsidRPr="007B0713">
        <w:rPr>
          <w:lang w:val="fr-FR" w:eastAsia="en-US"/>
        </w:rPr>
        <w:t xml:space="preserve"> </w:t>
      </w:r>
      <w:r w:rsidR="007316AE" w:rsidRPr="007B0713">
        <w:rPr>
          <w:lang w:val="fr-FR" w:eastAsia="en-US"/>
        </w:rPr>
        <w:t xml:space="preserve">à régler </w:t>
      </w:r>
      <w:r w:rsidRPr="007B0713">
        <w:rPr>
          <w:lang w:val="fr-FR" w:eastAsia="en-US"/>
        </w:rPr>
        <w:t>pour améliorer encore la gestion axée sur les résultats à l</w:t>
      </w:r>
      <w:r w:rsidR="00540991">
        <w:rPr>
          <w:lang w:val="fr-FR" w:eastAsia="en-US"/>
        </w:rPr>
        <w:t>’</w:t>
      </w:r>
      <w:r w:rsidRPr="007B0713">
        <w:rPr>
          <w:lang w:val="fr-FR" w:eastAsia="en-US"/>
        </w:rPr>
        <w:t>O</w:t>
      </w:r>
      <w:r w:rsidR="003D3056" w:rsidRPr="007B0713">
        <w:rPr>
          <w:lang w:val="fr-FR" w:eastAsia="en-US"/>
        </w:rPr>
        <w:t>MPI</w:t>
      </w:r>
      <w:r w:rsidR="003D3056">
        <w:rPr>
          <w:lang w:val="fr-FR" w:eastAsia="en-US"/>
        </w:rPr>
        <w:t xml:space="preserve">.  </w:t>
      </w:r>
      <w:r w:rsidR="003D3056" w:rsidRPr="007B0713">
        <w:rPr>
          <w:lang w:val="fr-FR" w:eastAsia="en-US"/>
        </w:rPr>
        <w:t>Ai</w:t>
      </w:r>
      <w:r w:rsidRPr="007B0713">
        <w:rPr>
          <w:lang w:val="fr-FR" w:eastAsia="en-US"/>
        </w:rPr>
        <w:t>nsi</w:t>
      </w:r>
      <w:r w:rsidR="006C311C" w:rsidRPr="007B0713">
        <w:rPr>
          <w:lang w:val="fr-FR" w:eastAsia="en-US"/>
        </w:rPr>
        <w:t xml:space="preserve">, </w:t>
      </w:r>
      <w:r w:rsidRPr="007B0713">
        <w:rPr>
          <w:lang w:val="fr-FR" w:eastAsia="en-US"/>
        </w:rPr>
        <w:t>e</w:t>
      </w:r>
      <w:r w:rsidR="006C311C" w:rsidRPr="007B0713">
        <w:rPr>
          <w:lang w:val="fr-FR" w:eastAsia="en-US"/>
        </w:rPr>
        <w:t>n</w:t>
      </w:r>
      <w:r w:rsidRPr="007B0713">
        <w:rPr>
          <w:lang w:val="fr-FR" w:eastAsia="en-US"/>
        </w:rPr>
        <w:t>viron</w:t>
      </w:r>
      <w:r w:rsidR="006C311C" w:rsidRPr="007B0713">
        <w:rPr>
          <w:lang w:val="fr-FR" w:eastAsia="en-US"/>
        </w:rPr>
        <w:t xml:space="preserve"> </w:t>
      </w:r>
      <w:r w:rsidRPr="007B0713">
        <w:rPr>
          <w:lang w:val="fr-FR" w:eastAsia="en-US"/>
        </w:rPr>
        <w:t>52% des p</w:t>
      </w:r>
      <w:r w:rsidR="00806288" w:rsidRPr="007B0713">
        <w:rPr>
          <w:lang w:val="fr-FR" w:eastAsia="en-US"/>
        </w:rPr>
        <w:t>articip</w:t>
      </w:r>
      <w:r w:rsidRPr="007B0713">
        <w:rPr>
          <w:lang w:val="fr-FR" w:eastAsia="en-US"/>
        </w:rPr>
        <w:t>ants ont indiqué que l</w:t>
      </w:r>
      <w:r w:rsidR="00806288" w:rsidRPr="007B0713">
        <w:rPr>
          <w:lang w:val="fr-FR" w:eastAsia="en-US"/>
        </w:rPr>
        <w:t>a sélect</w:t>
      </w:r>
      <w:r w:rsidRPr="007B0713">
        <w:rPr>
          <w:lang w:val="fr-FR" w:eastAsia="en-US"/>
        </w:rPr>
        <w:t>i</w:t>
      </w:r>
      <w:r w:rsidR="00806288" w:rsidRPr="007B0713">
        <w:rPr>
          <w:lang w:val="fr-FR" w:eastAsia="en-US"/>
        </w:rPr>
        <w:t>on</w:t>
      </w:r>
      <w:r w:rsidRPr="007B0713">
        <w:rPr>
          <w:lang w:val="fr-FR" w:eastAsia="en-US"/>
        </w:rPr>
        <w:t xml:space="preserve"> de leurs indicateurs </w:t>
      </w:r>
      <w:r w:rsidR="004E492E">
        <w:rPr>
          <w:lang w:val="fr-FR" w:eastAsia="en-US"/>
        </w:rPr>
        <w:t xml:space="preserve">de performance </w:t>
      </w:r>
      <w:r w:rsidRPr="007B0713">
        <w:rPr>
          <w:lang w:val="fr-FR" w:eastAsia="en-US"/>
        </w:rPr>
        <w:t>et la qualité des données s</w:t>
      </w:r>
      <w:r w:rsidR="00540991">
        <w:rPr>
          <w:lang w:val="fr-FR" w:eastAsia="en-US"/>
        </w:rPr>
        <w:t>’</w:t>
      </w:r>
      <w:r w:rsidRPr="007B0713">
        <w:rPr>
          <w:lang w:val="fr-FR" w:eastAsia="en-US"/>
        </w:rPr>
        <w:t>étaient amélioré</w:t>
      </w:r>
      <w:r w:rsidR="00806288" w:rsidRPr="007B0713">
        <w:rPr>
          <w:lang w:val="fr-FR" w:eastAsia="en-US"/>
        </w:rPr>
        <w:t>e</w:t>
      </w:r>
      <w:r w:rsidRPr="007B0713">
        <w:rPr>
          <w:lang w:val="fr-FR" w:eastAsia="en-US"/>
        </w:rPr>
        <w:t>s depuis le dernier exercice de validati</w:t>
      </w:r>
      <w:r w:rsidR="003D3056" w:rsidRPr="007B0713">
        <w:rPr>
          <w:lang w:val="fr-FR" w:eastAsia="en-US"/>
        </w:rPr>
        <w:t>on</w:t>
      </w:r>
      <w:r w:rsidR="003D3056">
        <w:rPr>
          <w:lang w:val="fr-FR" w:eastAsia="en-US"/>
        </w:rPr>
        <w:t xml:space="preserve">.  </w:t>
      </w:r>
      <w:r w:rsidR="003D3056" w:rsidRPr="007B0713">
        <w:rPr>
          <w:lang w:val="fr-FR" w:eastAsia="en-US"/>
        </w:rPr>
        <w:t>Pa</w:t>
      </w:r>
      <w:r w:rsidR="00FF4CF7" w:rsidRPr="007B0713">
        <w:rPr>
          <w:lang w:val="fr-FR" w:eastAsia="en-US"/>
        </w:rPr>
        <w:t>r ailleurs, 50% des p</w:t>
      </w:r>
      <w:r w:rsidR="00806288" w:rsidRPr="007B0713">
        <w:rPr>
          <w:lang w:val="fr-FR" w:eastAsia="en-US"/>
        </w:rPr>
        <w:t>articip</w:t>
      </w:r>
      <w:r w:rsidR="00FF4CF7" w:rsidRPr="007B0713">
        <w:rPr>
          <w:lang w:val="fr-FR" w:eastAsia="en-US"/>
        </w:rPr>
        <w:t xml:space="preserve">ants </w:t>
      </w:r>
      <w:r w:rsidR="00806288" w:rsidRPr="007B0713">
        <w:rPr>
          <w:lang w:val="fr-FR" w:eastAsia="en-US"/>
        </w:rPr>
        <w:t>ont indiqué qu</w:t>
      </w:r>
      <w:r w:rsidR="00540991">
        <w:rPr>
          <w:lang w:val="fr-FR" w:eastAsia="en-US"/>
        </w:rPr>
        <w:t>’</w:t>
      </w:r>
      <w:r w:rsidR="00806288" w:rsidRPr="007B0713">
        <w:rPr>
          <w:lang w:val="fr-FR" w:eastAsia="en-US"/>
        </w:rPr>
        <w:t xml:space="preserve">ils </w:t>
      </w:r>
      <w:r w:rsidR="00FF4CF7" w:rsidRPr="007B0713">
        <w:rPr>
          <w:lang w:val="fr-FR" w:eastAsia="en-US"/>
        </w:rPr>
        <w:t>n</w:t>
      </w:r>
      <w:r w:rsidR="00540991">
        <w:rPr>
          <w:lang w:val="fr-FR" w:eastAsia="en-US"/>
        </w:rPr>
        <w:t>’</w:t>
      </w:r>
      <w:r w:rsidR="00FF4CF7" w:rsidRPr="007B0713">
        <w:rPr>
          <w:lang w:val="fr-FR" w:eastAsia="en-US"/>
        </w:rPr>
        <w:t>utilis</w:t>
      </w:r>
      <w:r w:rsidR="00806288" w:rsidRPr="007B0713">
        <w:rPr>
          <w:lang w:val="fr-FR" w:eastAsia="en-US"/>
        </w:rPr>
        <w:t>ai</w:t>
      </w:r>
      <w:r w:rsidR="00FF4CF7" w:rsidRPr="007B0713">
        <w:rPr>
          <w:lang w:val="fr-FR" w:eastAsia="en-US"/>
        </w:rPr>
        <w:t>ent pas les informations découlant des indicateurs d</w:t>
      </w:r>
      <w:r w:rsidR="00540991">
        <w:rPr>
          <w:lang w:val="fr-FR" w:eastAsia="en-US"/>
        </w:rPr>
        <w:t>’</w:t>
      </w:r>
      <w:r w:rsidR="00FF4CF7" w:rsidRPr="007B0713">
        <w:rPr>
          <w:lang w:val="fr-FR" w:eastAsia="en-US"/>
        </w:rPr>
        <w:t xml:space="preserve">exécution </w:t>
      </w:r>
      <w:r w:rsidR="00806288" w:rsidRPr="007B0713">
        <w:rPr>
          <w:lang w:val="fr-FR" w:eastAsia="en-US"/>
        </w:rPr>
        <w:t xml:space="preserve">à </w:t>
      </w:r>
      <w:r w:rsidR="00FF4CF7" w:rsidRPr="007B0713">
        <w:rPr>
          <w:lang w:val="fr-FR" w:eastAsia="en-US"/>
        </w:rPr>
        <w:t>d</w:t>
      </w:r>
      <w:r w:rsidR="00806288" w:rsidRPr="007B0713">
        <w:rPr>
          <w:lang w:val="fr-FR" w:eastAsia="en-US"/>
        </w:rPr>
        <w:t xml:space="preserve">es fins </w:t>
      </w:r>
      <w:r w:rsidR="00FF4CF7" w:rsidRPr="007B0713">
        <w:rPr>
          <w:lang w:val="fr-FR" w:eastAsia="en-US"/>
        </w:rPr>
        <w:t>de gestion courante, ce qui montre qu</w:t>
      </w:r>
      <w:r w:rsidR="00540991">
        <w:rPr>
          <w:lang w:val="fr-FR" w:eastAsia="en-US"/>
        </w:rPr>
        <w:t>’</w:t>
      </w:r>
      <w:r w:rsidR="00FF4CF7" w:rsidRPr="007B0713">
        <w:rPr>
          <w:lang w:val="fr-FR" w:eastAsia="en-US"/>
        </w:rPr>
        <w:t>il y a encore du chemin à parcourir pour transformer la gestion axée sur les résultats d</w:t>
      </w:r>
      <w:r w:rsidR="00540991">
        <w:rPr>
          <w:lang w:val="fr-FR" w:eastAsia="en-US"/>
        </w:rPr>
        <w:t>’</w:t>
      </w:r>
      <w:r w:rsidR="00FF4CF7" w:rsidRPr="007B0713">
        <w:rPr>
          <w:lang w:val="fr-FR" w:eastAsia="en-US"/>
        </w:rPr>
        <w:t>outil de communication de l</w:t>
      </w:r>
      <w:r w:rsidR="00540991">
        <w:rPr>
          <w:lang w:val="fr-FR" w:eastAsia="en-US"/>
        </w:rPr>
        <w:t>’</w:t>
      </w:r>
      <w:r w:rsidR="00FF4CF7" w:rsidRPr="007B0713">
        <w:rPr>
          <w:lang w:val="fr-FR" w:eastAsia="en-US"/>
        </w:rPr>
        <w:t xml:space="preserve">information </w:t>
      </w:r>
      <w:r w:rsidR="00806288" w:rsidRPr="007B0713">
        <w:rPr>
          <w:lang w:val="fr-FR" w:eastAsia="en-US"/>
        </w:rPr>
        <w:t>en</w:t>
      </w:r>
      <w:r w:rsidR="00FF4CF7" w:rsidRPr="007B0713">
        <w:rPr>
          <w:lang w:val="fr-FR" w:eastAsia="en-US"/>
        </w:rPr>
        <w:t xml:space="preserve"> un système de gesti</w:t>
      </w:r>
      <w:r w:rsidR="003D3056" w:rsidRPr="007B0713">
        <w:rPr>
          <w:lang w:val="fr-FR" w:eastAsia="en-US"/>
        </w:rPr>
        <w:t>on</w:t>
      </w:r>
      <w:r w:rsidR="003D3056">
        <w:rPr>
          <w:lang w:val="fr-FR" w:eastAsia="en-US"/>
        </w:rPr>
        <w:t xml:space="preserve">.  </w:t>
      </w:r>
      <w:r w:rsidR="003D3056" w:rsidRPr="007B0713">
        <w:rPr>
          <w:lang w:val="fr-FR" w:eastAsia="en-US"/>
        </w:rPr>
        <w:t>En</w:t>
      </w:r>
      <w:r w:rsidR="00FF4CF7" w:rsidRPr="007B0713">
        <w:rPr>
          <w:lang w:val="fr-FR" w:eastAsia="en-US"/>
        </w:rPr>
        <w:t>fin, le partage d</w:t>
      </w:r>
      <w:r w:rsidR="00540991">
        <w:rPr>
          <w:lang w:val="fr-FR" w:eastAsia="en-US"/>
        </w:rPr>
        <w:t>’</w:t>
      </w:r>
      <w:r w:rsidR="00FF4CF7" w:rsidRPr="007B0713">
        <w:rPr>
          <w:lang w:val="fr-FR" w:eastAsia="en-US"/>
        </w:rPr>
        <w:t xml:space="preserve">informations est un facteur </w:t>
      </w:r>
      <w:r w:rsidR="00A81962" w:rsidRPr="007B0713">
        <w:rPr>
          <w:lang w:val="fr-FR" w:eastAsia="en-US"/>
        </w:rPr>
        <w:t>de réussite essentiel pour</w:t>
      </w:r>
      <w:r w:rsidR="00FF4CF7" w:rsidRPr="007B0713">
        <w:rPr>
          <w:lang w:val="fr-FR" w:eastAsia="en-US"/>
        </w:rPr>
        <w:t xml:space="preserve"> rationaliser la gestion axée sur les résultats, seulement 48% des </w:t>
      </w:r>
      <w:r w:rsidR="00A81962" w:rsidRPr="007B0713">
        <w:rPr>
          <w:lang w:val="fr-FR" w:eastAsia="en-US"/>
        </w:rPr>
        <w:t>pa</w:t>
      </w:r>
      <w:r w:rsidR="00FF4CF7" w:rsidRPr="007B0713">
        <w:rPr>
          <w:lang w:val="fr-FR" w:eastAsia="en-US"/>
        </w:rPr>
        <w:t>r</w:t>
      </w:r>
      <w:r w:rsidR="00A81962" w:rsidRPr="007B0713">
        <w:rPr>
          <w:lang w:val="fr-FR" w:eastAsia="en-US"/>
        </w:rPr>
        <w:t>ticip</w:t>
      </w:r>
      <w:r w:rsidR="00FF4CF7" w:rsidRPr="007B0713">
        <w:rPr>
          <w:lang w:val="fr-FR" w:eastAsia="en-US"/>
        </w:rPr>
        <w:t xml:space="preserve">ants </w:t>
      </w:r>
      <w:r w:rsidR="00A81962" w:rsidRPr="007B0713">
        <w:rPr>
          <w:lang w:val="fr-FR" w:eastAsia="en-US"/>
        </w:rPr>
        <w:t xml:space="preserve">ayant </w:t>
      </w:r>
      <w:r w:rsidR="00FF4CF7" w:rsidRPr="007B0713">
        <w:rPr>
          <w:lang w:val="fr-FR" w:eastAsia="en-US"/>
        </w:rPr>
        <w:t>estim</w:t>
      </w:r>
      <w:r w:rsidR="00A81962" w:rsidRPr="007B0713">
        <w:rPr>
          <w:lang w:val="fr-FR" w:eastAsia="en-US"/>
        </w:rPr>
        <w:t>é</w:t>
      </w:r>
      <w:r w:rsidR="00FF4CF7" w:rsidRPr="007B0713">
        <w:rPr>
          <w:lang w:val="fr-FR" w:eastAsia="en-US"/>
        </w:rPr>
        <w:t xml:space="preserve"> que </w:t>
      </w:r>
      <w:r w:rsidR="00A81962" w:rsidRPr="007B0713">
        <w:rPr>
          <w:lang w:val="fr-FR" w:eastAsia="en-US"/>
        </w:rPr>
        <w:t xml:space="preserve">les </w:t>
      </w:r>
      <w:r w:rsidR="00FF4CF7" w:rsidRPr="007B0713">
        <w:rPr>
          <w:lang w:val="fr-FR" w:eastAsia="en-US"/>
        </w:rPr>
        <w:t>autres programmes partage</w:t>
      </w:r>
      <w:r w:rsidR="00A81962" w:rsidRPr="007B0713">
        <w:rPr>
          <w:lang w:val="fr-FR" w:eastAsia="en-US"/>
        </w:rPr>
        <w:t>aie</w:t>
      </w:r>
      <w:r w:rsidR="00FF4CF7" w:rsidRPr="007B0713">
        <w:rPr>
          <w:lang w:val="fr-FR" w:eastAsia="en-US"/>
        </w:rPr>
        <w:t xml:space="preserve">nt </w:t>
      </w:r>
      <w:r w:rsidR="00A81962" w:rsidRPr="007B0713">
        <w:rPr>
          <w:lang w:val="fr-FR" w:eastAsia="en-US"/>
        </w:rPr>
        <w:t xml:space="preserve">en temps opportun </w:t>
      </w:r>
      <w:r w:rsidR="00FF4CF7" w:rsidRPr="007B0713">
        <w:rPr>
          <w:lang w:val="fr-FR" w:eastAsia="en-US"/>
        </w:rPr>
        <w:t xml:space="preserve">des données utiles </w:t>
      </w:r>
      <w:r w:rsidR="00A81962" w:rsidRPr="007B0713">
        <w:rPr>
          <w:lang w:val="fr-FR" w:eastAsia="en-US"/>
        </w:rPr>
        <w:t>à</w:t>
      </w:r>
      <w:r w:rsidR="00FF4CF7" w:rsidRPr="007B0713">
        <w:rPr>
          <w:lang w:val="fr-FR" w:eastAsia="en-US"/>
        </w:rPr>
        <w:t xml:space="preserve"> de</w:t>
      </w:r>
      <w:r w:rsidR="00A81962" w:rsidRPr="007B0713">
        <w:rPr>
          <w:lang w:val="fr-FR" w:eastAsia="en-US"/>
        </w:rPr>
        <w:t>s</w:t>
      </w:r>
      <w:r w:rsidR="00FF4CF7" w:rsidRPr="007B0713">
        <w:rPr>
          <w:lang w:val="fr-FR" w:eastAsia="en-US"/>
        </w:rPr>
        <w:t xml:space="preserve"> </w:t>
      </w:r>
      <w:r w:rsidR="00A81962" w:rsidRPr="007B0713">
        <w:rPr>
          <w:lang w:val="fr-FR" w:eastAsia="en-US"/>
        </w:rPr>
        <w:t xml:space="preserve">fins de </w:t>
      </w:r>
      <w:r w:rsidR="00FF4CF7" w:rsidRPr="007B0713">
        <w:rPr>
          <w:lang w:val="fr-FR" w:eastAsia="en-US"/>
        </w:rPr>
        <w:t>suivi et d</w:t>
      </w:r>
      <w:r w:rsidR="00540991">
        <w:rPr>
          <w:lang w:val="fr-FR" w:eastAsia="en-US"/>
        </w:rPr>
        <w:t>’</w:t>
      </w:r>
      <w:r w:rsidR="00FF4CF7" w:rsidRPr="007B0713">
        <w:rPr>
          <w:lang w:val="fr-FR" w:eastAsia="en-US"/>
        </w:rPr>
        <w:t>établissement de rapports.</w:t>
      </w:r>
    </w:p>
    <w:p w14:paraId="14F23A59" w14:textId="3AECD7CC" w:rsidR="006C311C" w:rsidRPr="007B0713" w:rsidRDefault="00FF4CF7" w:rsidP="007B0713">
      <w:pPr>
        <w:pStyle w:val="ONUMFS"/>
        <w:rPr>
          <w:lang w:val="fr-FR" w:eastAsia="en-US"/>
        </w:rPr>
      </w:pPr>
      <w:r w:rsidRPr="007B0713">
        <w:rPr>
          <w:lang w:val="fr-FR" w:eastAsia="en-US"/>
        </w:rPr>
        <w:t>La DS</w:t>
      </w:r>
      <w:r w:rsidR="006C311C" w:rsidRPr="007B0713">
        <w:rPr>
          <w:lang w:val="fr-FR" w:eastAsia="en-US"/>
        </w:rPr>
        <w:t>I encourage</w:t>
      </w:r>
      <w:r w:rsidRPr="007B0713">
        <w:rPr>
          <w:lang w:val="fr-FR" w:eastAsia="en-US"/>
        </w:rPr>
        <w:t xml:space="preserve"> l</w:t>
      </w:r>
      <w:r w:rsidR="00540991">
        <w:rPr>
          <w:lang w:val="fr-FR" w:eastAsia="en-US"/>
        </w:rPr>
        <w:t>’</w:t>
      </w:r>
      <w:r w:rsidR="006C311C" w:rsidRPr="007B0713">
        <w:rPr>
          <w:lang w:val="fr-FR" w:eastAsia="en-US"/>
        </w:rPr>
        <w:t>Organi</w:t>
      </w:r>
      <w:r w:rsidRPr="007B0713">
        <w:rPr>
          <w:lang w:val="fr-FR" w:eastAsia="en-US"/>
        </w:rPr>
        <w:t>s</w:t>
      </w:r>
      <w:r w:rsidR="006C311C" w:rsidRPr="007B0713">
        <w:rPr>
          <w:lang w:val="fr-FR" w:eastAsia="en-US"/>
        </w:rPr>
        <w:t xml:space="preserve">ation </w:t>
      </w:r>
      <w:r w:rsidRPr="007B0713">
        <w:rPr>
          <w:lang w:val="fr-FR" w:eastAsia="en-US"/>
        </w:rPr>
        <w:t>à</w:t>
      </w:r>
      <w:r w:rsidR="006C311C" w:rsidRPr="007B0713">
        <w:rPr>
          <w:lang w:val="fr-FR" w:eastAsia="en-US"/>
        </w:rPr>
        <w:t xml:space="preserve"> continue</w:t>
      </w:r>
      <w:r w:rsidRPr="007B0713">
        <w:rPr>
          <w:lang w:val="fr-FR" w:eastAsia="en-US"/>
        </w:rPr>
        <w:t>r</w:t>
      </w:r>
      <w:r w:rsidR="006C311C" w:rsidRPr="007B0713">
        <w:rPr>
          <w:lang w:val="fr-FR" w:eastAsia="en-US"/>
        </w:rPr>
        <w:t xml:space="preserve"> </w:t>
      </w:r>
      <w:r w:rsidRPr="007B0713">
        <w:rPr>
          <w:lang w:val="fr-FR" w:eastAsia="en-US"/>
        </w:rPr>
        <w:t>de mettre en œuvre des</w:t>
      </w:r>
      <w:r w:rsidR="006C311C" w:rsidRPr="007B0713">
        <w:rPr>
          <w:lang w:val="fr-FR" w:eastAsia="en-US"/>
        </w:rPr>
        <w:t xml:space="preserve"> mesures </w:t>
      </w:r>
      <w:r w:rsidRPr="007B0713">
        <w:rPr>
          <w:lang w:val="fr-FR" w:eastAsia="en-US"/>
        </w:rPr>
        <w:t xml:space="preserve">et </w:t>
      </w:r>
      <w:r w:rsidR="006C311C" w:rsidRPr="007B0713">
        <w:rPr>
          <w:lang w:val="fr-FR" w:eastAsia="en-US"/>
        </w:rPr>
        <w:t>d</w:t>
      </w:r>
      <w:r w:rsidRPr="007B0713">
        <w:rPr>
          <w:lang w:val="fr-FR" w:eastAsia="en-US"/>
        </w:rPr>
        <w:t>es</w:t>
      </w:r>
      <w:r w:rsidR="006C311C" w:rsidRPr="007B0713">
        <w:rPr>
          <w:lang w:val="fr-FR" w:eastAsia="en-US"/>
        </w:rPr>
        <w:t xml:space="preserve"> prati</w:t>
      </w:r>
      <w:r w:rsidRPr="007B0713">
        <w:rPr>
          <w:lang w:val="fr-FR" w:eastAsia="en-US"/>
        </w:rPr>
        <w:t>qu</w:t>
      </w:r>
      <w:r w:rsidR="006C311C" w:rsidRPr="007B0713">
        <w:rPr>
          <w:lang w:val="fr-FR" w:eastAsia="en-US"/>
        </w:rPr>
        <w:t xml:space="preserve">es </w:t>
      </w:r>
      <w:r w:rsidR="00A81962" w:rsidRPr="007B0713">
        <w:rPr>
          <w:lang w:val="fr-FR" w:eastAsia="en-US"/>
        </w:rPr>
        <w:t>afin</w:t>
      </w:r>
      <w:r w:rsidRPr="007B0713">
        <w:rPr>
          <w:lang w:val="fr-FR" w:eastAsia="en-US"/>
        </w:rPr>
        <w:t xml:space="preserve"> d</w:t>
      </w:r>
      <w:r w:rsidR="00540991">
        <w:rPr>
          <w:lang w:val="fr-FR" w:eastAsia="en-US"/>
        </w:rPr>
        <w:t>’</w:t>
      </w:r>
      <w:r w:rsidRPr="007B0713">
        <w:rPr>
          <w:lang w:val="fr-FR" w:eastAsia="en-US"/>
        </w:rPr>
        <w:t>accroître l</w:t>
      </w:r>
      <w:r w:rsidR="00540991">
        <w:rPr>
          <w:lang w:val="fr-FR" w:eastAsia="en-US"/>
        </w:rPr>
        <w:t>’</w:t>
      </w:r>
      <w:r w:rsidRPr="007B0713">
        <w:rPr>
          <w:lang w:val="fr-FR" w:eastAsia="en-US"/>
        </w:rPr>
        <w:t>utilisation d</w:t>
      </w:r>
      <w:r w:rsidR="002736A3" w:rsidRPr="007B0713">
        <w:rPr>
          <w:lang w:val="fr-FR" w:eastAsia="en-US"/>
        </w:rPr>
        <w:t>u cadre d</w:t>
      </w:r>
      <w:r w:rsidRPr="007B0713">
        <w:rPr>
          <w:lang w:val="fr-FR" w:eastAsia="en-US"/>
        </w:rPr>
        <w:t>e gestion axée sur les résultats</w:t>
      </w:r>
      <w:r w:rsidR="00A81962" w:rsidRPr="007B0713">
        <w:rPr>
          <w:lang w:val="fr-FR" w:eastAsia="en-US"/>
        </w:rPr>
        <w:t xml:space="preserve"> </w:t>
      </w:r>
      <w:r w:rsidR="002736A3" w:rsidRPr="007B0713">
        <w:rPr>
          <w:lang w:val="fr-FR" w:eastAsia="en-US"/>
        </w:rPr>
        <w:t>en tant qu</w:t>
      </w:r>
      <w:r w:rsidR="00540991">
        <w:rPr>
          <w:lang w:val="fr-FR" w:eastAsia="en-US"/>
        </w:rPr>
        <w:t>’</w:t>
      </w:r>
      <w:r w:rsidR="00A81962" w:rsidRPr="007B0713">
        <w:rPr>
          <w:lang w:val="fr-FR" w:eastAsia="en-US"/>
        </w:rPr>
        <w:t>outil de gestion</w:t>
      </w:r>
      <w:r w:rsidR="006C311C" w:rsidRPr="007B0713">
        <w:rPr>
          <w:lang w:val="fr-FR" w:eastAsia="en-US"/>
        </w:rPr>
        <w:t xml:space="preserve"> </w:t>
      </w:r>
      <w:r w:rsidRPr="007B0713">
        <w:rPr>
          <w:lang w:val="fr-FR" w:eastAsia="en-US"/>
        </w:rPr>
        <w:t xml:space="preserve">et </w:t>
      </w:r>
      <w:r w:rsidR="006C311C" w:rsidRPr="007B0713">
        <w:rPr>
          <w:lang w:val="fr-FR" w:eastAsia="en-US"/>
        </w:rPr>
        <w:t>d</w:t>
      </w:r>
      <w:r w:rsidR="00540991">
        <w:rPr>
          <w:lang w:val="fr-FR" w:eastAsia="en-US"/>
        </w:rPr>
        <w:t>’</w:t>
      </w:r>
      <w:r w:rsidR="002736A3" w:rsidRPr="007B0713">
        <w:rPr>
          <w:lang w:val="fr-FR" w:eastAsia="en-US"/>
        </w:rPr>
        <w:t>ancrer davantag</w:t>
      </w:r>
      <w:r w:rsidRPr="007B0713">
        <w:rPr>
          <w:lang w:val="fr-FR" w:eastAsia="en-US"/>
        </w:rPr>
        <w:t xml:space="preserve">e </w:t>
      </w:r>
      <w:r w:rsidR="002736A3" w:rsidRPr="007B0713">
        <w:rPr>
          <w:lang w:val="fr-FR" w:eastAsia="en-US"/>
        </w:rPr>
        <w:t>une solide</w:t>
      </w:r>
      <w:r w:rsidRPr="007B0713">
        <w:rPr>
          <w:lang w:val="fr-FR" w:eastAsia="en-US"/>
        </w:rPr>
        <w:t xml:space="preserve"> culture des résultats à l</w:t>
      </w:r>
      <w:r w:rsidR="00540991">
        <w:rPr>
          <w:lang w:val="fr-FR" w:eastAsia="en-US"/>
        </w:rPr>
        <w:t>’</w:t>
      </w:r>
      <w:r w:rsidRPr="007B0713">
        <w:rPr>
          <w:lang w:val="fr-FR" w:eastAsia="en-US"/>
        </w:rPr>
        <w:t>OMP</w:t>
      </w:r>
      <w:r w:rsidR="006C311C" w:rsidRPr="007B0713">
        <w:rPr>
          <w:lang w:val="fr-FR" w:eastAsia="en-US"/>
        </w:rPr>
        <w:t>I.</w:t>
      </w:r>
    </w:p>
    <w:p w14:paraId="17E6AAB1" w14:textId="5B3E1C2C" w:rsidR="003C3E45" w:rsidRPr="007B0713" w:rsidRDefault="00733CB3" w:rsidP="007B0713">
      <w:pPr>
        <w:pStyle w:val="ONUMFS"/>
        <w:rPr>
          <w:lang w:val="fr-FR" w:eastAsia="en-US"/>
        </w:rPr>
      </w:pPr>
      <w:r w:rsidRPr="007B0713">
        <w:rPr>
          <w:lang w:val="fr-FR" w:eastAsia="en-US"/>
        </w:rPr>
        <w:t>Une recommandation issue de la validation du rapport</w:t>
      </w:r>
      <w:r w:rsidR="00AF4997">
        <w:rPr>
          <w:lang w:val="fr-FR" w:eastAsia="en-US"/>
        </w:rPr>
        <w:t> </w:t>
      </w:r>
      <w:r w:rsidRPr="007B0713">
        <w:rPr>
          <w:lang w:val="fr-FR" w:eastAsia="en-US"/>
        </w:rPr>
        <w:t>2016</w:t>
      </w:r>
      <w:r w:rsidR="00087FBA">
        <w:rPr>
          <w:lang w:val="fr-FR" w:eastAsia="en-US"/>
        </w:rPr>
        <w:noBreakHyphen/>
      </w:r>
      <w:r w:rsidRPr="007B0713">
        <w:rPr>
          <w:lang w:val="fr-FR" w:eastAsia="en-US"/>
        </w:rPr>
        <w:t>2017 a été entièrement mise en œuvre, une autre a été partiellement mise en œuvre, et deux ne sont plus applicables</w:t>
      </w:r>
      <w:r w:rsidR="00AF4997">
        <w:rPr>
          <w:lang w:val="fr-FR" w:eastAsia="en-US"/>
        </w:rPr>
        <w:t xml:space="preserve">, </w:t>
      </w:r>
      <w:r w:rsidRPr="007B0713">
        <w:rPr>
          <w:lang w:val="fr-FR" w:eastAsia="en-US"/>
        </w:rPr>
        <w:t>car les indicateurs d</w:t>
      </w:r>
      <w:r w:rsidR="00540991">
        <w:rPr>
          <w:lang w:val="fr-FR" w:eastAsia="en-US"/>
        </w:rPr>
        <w:t>’</w:t>
      </w:r>
      <w:r w:rsidRPr="007B0713">
        <w:rPr>
          <w:lang w:val="fr-FR" w:eastAsia="en-US"/>
        </w:rPr>
        <w:t>exécution concernés ont été abandonn</w:t>
      </w:r>
      <w:r w:rsidR="003D3056" w:rsidRPr="007B0713">
        <w:rPr>
          <w:lang w:val="fr-FR" w:eastAsia="en-US"/>
        </w:rPr>
        <w:t>és</w:t>
      </w:r>
      <w:r w:rsidR="003D3056">
        <w:rPr>
          <w:lang w:val="fr-FR" w:eastAsia="en-US"/>
        </w:rPr>
        <w:t xml:space="preserve">.  </w:t>
      </w:r>
      <w:r w:rsidR="003D3056" w:rsidRPr="007B0713">
        <w:rPr>
          <w:lang w:val="fr-FR" w:eastAsia="en-US"/>
        </w:rPr>
        <w:t>Le</w:t>
      </w:r>
      <w:r w:rsidRPr="007B0713">
        <w:rPr>
          <w:lang w:val="fr-FR" w:eastAsia="en-US"/>
        </w:rPr>
        <w:t>s recommandations des précédentes validations (2014</w:t>
      </w:r>
      <w:r w:rsidR="00087FBA">
        <w:rPr>
          <w:lang w:val="fr-FR" w:eastAsia="en-US"/>
        </w:rPr>
        <w:noBreakHyphen/>
      </w:r>
      <w:r w:rsidRPr="007B0713">
        <w:rPr>
          <w:lang w:val="fr-FR" w:eastAsia="en-US"/>
        </w:rPr>
        <w:t>2015 et 2012</w:t>
      </w:r>
      <w:r w:rsidR="00087FBA">
        <w:rPr>
          <w:lang w:val="fr-FR" w:eastAsia="en-US"/>
        </w:rPr>
        <w:noBreakHyphen/>
      </w:r>
      <w:r w:rsidRPr="007B0713">
        <w:rPr>
          <w:lang w:val="fr-FR" w:eastAsia="en-US"/>
        </w:rPr>
        <w:t>2013) ont toutes été mises en œuvre et clôturées.</w:t>
      </w:r>
    </w:p>
    <w:p w14:paraId="5FCA50EB" w14:textId="4AA5ECBF" w:rsidR="006C311C" w:rsidRPr="007B0713" w:rsidRDefault="00E823E0" w:rsidP="00A36917">
      <w:pPr>
        <w:pStyle w:val="Heading2"/>
      </w:pPr>
      <w:r>
        <w:t>Évaluation de la D</w:t>
      </w:r>
      <w:r w:rsidRPr="007B0713">
        <w:t>ivision pour l</w:t>
      </w:r>
      <w:r w:rsidR="00540991">
        <w:t>’</w:t>
      </w:r>
      <w:r>
        <w:t>A</w:t>
      </w:r>
      <w:r w:rsidRPr="007B0713">
        <w:t>frique</w:t>
      </w:r>
    </w:p>
    <w:p w14:paraId="30FF2D25" w14:textId="7D44A9C2" w:rsidR="003C3E45" w:rsidRPr="007B0713" w:rsidRDefault="00720C02" w:rsidP="007B0713">
      <w:pPr>
        <w:pStyle w:val="ONUMFS"/>
        <w:rPr>
          <w:lang w:val="fr-FR"/>
        </w:rPr>
      </w:pPr>
      <w:r w:rsidRPr="007B0713">
        <w:rPr>
          <w:lang w:val="fr-FR" w:eastAsia="en-US"/>
        </w:rPr>
        <w:t>L</w:t>
      </w:r>
      <w:r w:rsidR="00540991">
        <w:rPr>
          <w:lang w:val="fr-FR" w:eastAsia="en-US"/>
        </w:rPr>
        <w:t>’</w:t>
      </w:r>
      <w:r w:rsidRPr="007B0713">
        <w:rPr>
          <w:lang w:val="fr-FR" w:eastAsia="en-US"/>
        </w:rPr>
        <w:t>objectif de l</w:t>
      </w:r>
      <w:r w:rsidR="00540991">
        <w:rPr>
          <w:lang w:val="fr-FR" w:eastAsia="en-US"/>
        </w:rPr>
        <w:t>’</w:t>
      </w:r>
      <w:r w:rsidRPr="007B0713">
        <w:rPr>
          <w:lang w:val="fr-FR" w:eastAsia="en-US"/>
        </w:rPr>
        <w:t>évaluation était d</w:t>
      </w:r>
      <w:r w:rsidR="00540991">
        <w:rPr>
          <w:lang w:val="fr-FR" w:eastAsia="en-US"/>
        </w:rPr>
        <w:t>’</w:t>
      </w:r>
      <w:r w:rsidRPr="007B0713">
        <w:rPr>
          <w:lang w:val="fr-FR" w:eastAsia="en-US"/>
        </w:rPr>
        <w:t>évaluer les procédures, l</w:t>
      </w:r>
      <w:r w:rsidR="00540991">
        <w:rPr>
          <w:lang w:val="fr-FR" w:eastAsia="en-US"/>
        </w:rPr>
        <w:t>’</w:t>
      </w:r>
      <w:r w:rsidRPr="007B0713">
        <w:rPr>
          <w:lang w:val="fr-FR" w:eastAsia="en-US"/>
        </w:rPr>
        <w:t>efficacité de l</w:t>
      </w:r>
      <w:r w:rsidR="00540991">
        <w:rPr>
          <w:lang w:val="fr-FR" w:eastAsia="en-US"/>
        </w:rPr>
        <w:t>’</w:t>
      </w:r>
      <w:r w:rsidRPr="007B0713">
        <w:rPr>
          <w:lang w:val="fr-FR" w:eastAsia="en-US"/>
        </w:rPr>
        <w:t xml:space="preserve">exécution et la capacité de la </w:t>
      </w:r>
      <w:r w:rsidR="006E3377" w:rsidRPr="007B0713">
        <w:rPr>
          <w:lang w:val="fr-FR" w:eastAsia="en-US"/>
        </w:rPr>
        <w:t>d</w:t>
      </w:r>
      <w:r w:rsidRPr="007B0713">
        <w:rPr>
          <w:lang w:val="fr-FR" w:eastAsia="en-US"/>
        </w:rPr>
        <w:t>ivision à améliorer la qualité des modalités de mise en œuv</w:t>
      </w:r>
      <w:r w:rsidR="003D3056" w:rsidRPr="007B0713">
        <w:rPr>
          <w:lang w:val="fr-FR" w:eastAsia="en-US"/>
        </w:rPr>
        <w:t>re</w:t>
      </w:r>
      <w:r w:rsidR="003D3056">
        <w:rPr>
          <w:lang w:val="fr-FR" w:eastAsia="en-US"/>
        </w:rPr>
        <w:t xml:space="preserve">.  </w:t>
      </w:r>
      <w:r w:rsidR="003D3056" w:rsidRPr="007B0713">
        <w:rPr>
          <w:lang w:val="fr-FR" w:eastAsia="en-US"/>
        </w:rPr>
        <w:t>L</w:t>
      </w:r>
      <w:r w:rsidR="003D3056">
        <w:rPr>
          <w:lang w:val="fr-FR" w:eastAsia="en-US"/>
        </w:rPr>
        <w:t>’</w:t>
      </w:r>
      <w:r w:rsidR="003D3056" w:rsidRPr="007B0713">
        <w:rPr>
          <w:lang w:val="fr-FR" w:eastAsia="en-US"/>
        </w:rPr>
        <w:t>é</w:t>
      </w:r>
      <w:r w:rsidRPr="007B0713">
        <w:rPr>
          <w:lang w:val="fr-FR" w:eastAsia="en-US"/>
        </w:rPr>
        <w:t>valuation cherche à comprendre ce qui fonctionne et ce qui ne fonctionne pas au sein de la division et en quoi elle contribue à l</w:t>
      </w:r>
      <w:r w:rsidR="00540991">
        <w:rPr>
          <w:lang w:val="fr-FR" w:eastAsia="en-US"/>
        </w:rPr>
        <w:t>’</w:t>
      </w:r>
      <w:r w:rsidRPr="007B0713">
        <w:rPr>
          <w:lang w:val="fr-FR" w:eastAsia="en-US"/>
        </w:rPr>
        <w:t>avancement des priorités du Plan d</w:t>
      </w:r>
      <w:r w:rsidR="00540991">
        <w:rPr>
          <w:lang w:val="fr-FR" w:eastAsia="en-US"/>
        </w:rPr>
        <w:t>’</w:t>
      </w:r>
      <w:r w:rsidRPr="007B0713">
        <w:rPr>
          <w:lang w:val="fr-FR" w:eastAsia="en-US"/>
        </w:rPr>
        <w:t>action pour le développement de l</w:t>
      </w:r>
      <w:r w:rsidR="00540991">
        <w:rPr>
          <w:lang w:val="fr-FR" w:eastAsia="en-US"/>
        </w:rPr>
        <w:t>’</w:t>
      </w:r>
      <w:r w:rsidRPr="007B0713">
        <w:rPr>
          <w:lang w:val="fr-FR" w:eastAsia="en-US"/>
        </w:rPr>
        <w:t>OMPI.</w:t>
      </w:r>
    </w:p>
    <w:p w14:paraId="64583F7D" w14:textId="7768EB26" w:rsidR="006C311C" w:rsidRPr="007B0713" w:rsidRDefault="00720C02" w:rsidP="007B0713">
      <w:pPr>
        <w:pStyle w:val="ONUMFS"/>
        <w:rPr>
          <w:lang w:val="fr-FR" w:eastAsia="en-US"/>
        </w:rPr>
      </w:pPr>
      <w:r w:rsidRPr="007B0713">
        <w:rPr>
          <w:lang w:val="fr-FR" w:eastAsia="en-US"/>
        </w:rPr>
        <w:t>Les principales conclusions du rapport sont les suivantes</w:t>
      </w:r>
      <w:r w:rsidR="00540991">
        <w:rPr>
          <w:lang w:val="fr-FR" w:eastAsia="en-US"/>
        </w:rPr>
        <w:t> :</w:t>
      </w:r>
    </w:p>
    <w:p w14:paraId="26E8FC0B" w14:textId="60B7620C" w:rsidR="003C3E45" w:rsidRPr="007B0713" w:rsidRDefault="00720C02" w:rsidP="00E823E0">
      <w:pPr>
        <w:pStyle w:val="ONUMFS"/>
        <w:numPr>
          <w:ilvl w:val="1"/>
          <w:numId w:val="6"/>
        </w:numPr>
        <w:rPr>
          <w:lang w:val="fr-FR" w:eastAsia="en-US"/>
        </w:rPr>
      </w:pPr>
      <w:r w:rsidRPr="007B0713">
        <w:rPr>
          <w:lang w:val="fr-FR" w:eastAsia="en-US"/>
        </w:rPr>
        <w:t xml:space="preserve">Les interventions de la </w:t>
      </w:r>
      <w:r w:rsidR="006E3377" w:rsidRPr="007B0713">
        <w:rPr>
          <w:lang w:val="fr-FR" w:eastAsia="en-US"/>
        </w:rPr>
        <w:t>d</w:t>
      </w:r>
      <w:r w:rsidRPr="007B0713">
        <w:rPr>
          <w:lang w:val="fr-FR" w:eastAsia="en-US"/>
        </w:rPr>
        <w:t>ivision ont répondu aux besoins des homologues nationaux, et les résultats et activités étaient cohérents avec les priorités et le contexte nationa</w:t>
      </w:r>
      <w:r w:rsidR="003D3056" w:rsidRPr="007B0713">
        <w:rPr>
          <w:lang w:val="fr-FR" w:eastAsia="en-US"/>
        </w:rPr>
        <w:t>ux</w:t>
      </w:r>
      <w:r w:rsidR="003D3056">
        <w:rPr>
          <w:lang w:val="fr-FR" w:eastAsia="en-US"/>
        </w:rPr>
        <w:t xml:space="preserve">.  </w:t>
      </w:r>
      <w:r w:rsidR="003D3056" w:rsidRPr="007B0713">
        <w:rPr>
          <w:lang w:val="fr-FR" w:eastAsia="en-US"/>
        </w:rPr>
        <w:t>Le</w:t>
      </w:r>
      <w:r w:rsidRPr="007B0713">
        <w:rPr>
          <w:lang w:val="fr-FR" w:eastAsia="en-US"/>
        </w:rPr>
        <w:t xml:space="preserve"> processus de planification était participatif, basé sur la connaissance que le Bureau a de la région.</w:t>
      </w:r>
    </w:p>
    <w:p w14:paraId="255F6F4B" w14:textId="7383DE5E" w:rsidR="003C3E45" w:rsidRPr="007B0713" w:rsidRDefault="005C7FB8" w:rsidP="00E823E0">
      <w:pPr>
        <w:pStyle w:val="ONUMFS"/>
        <w:numPr>
          <w:ilvl w:val="1"/>
          <w:numId w:val="6"/>
        </w:numPr>
        <w:rPr>
          <w:lang w:val="fr-FR" w:eastAsia="en-US"/>
        </w:rPr>
      </w:pPr>
      <w:r w:rsidRPr="007B0713">
        <w:rPr>
          <w:lang w:val="fr-FR" w:eastAsia="en-US"/>
        </w:rPr>
        <w:t>É</w:t>
      </w:r>
      <w:r w:rsidR="00720C02" w:rsidRPr="007B0713">
        <w:rPr>
          <w:lang w:val="fr-FR" w:eastAsia="en-US"/>
        </w:rPr>
        <w:t>laboré à l</w:t>
      </w:r>
      <w:r w:rsidR="00540991">
        <w:rPr>
          <w:lang w:val="fr-FR" w:eastAsia="en-US"/>
        </w:rPr>
        <w:t>’</w:t>
      </w:r>
      <w:r w:rsidR="00720C02" w:rsidRPr="007B0713">
        <w:rPr>
          <w:lang w:val="fr-FR" w:eastAsia="en-US"/>
        </w:rPr>
        <w:t>initiative des pays</w:t>
      </w:r>
      <w:r w:rsidRPr="007B0713">
        <w:rPr>
          <w:lang w:val="fr-FR" w:eastAsia="en-US"/>
        </w:rPr>
        <w:t xml:space="preserve">, le processus de planification </w:t>
      </w:r>
      <w:r w:rsidR="00720C02" w:rsidRPr="007B0713">
        <w:rPr>
          <w:lang w:val="fr-FR" w:eastAsia="en-US"/>
        </w:rPr>
        <w:t xml:space="preserve">est </w:t>
      </w:r>
      <w:r w:rsidRPr="007B0713">
        <w:rPr>
          <w:lang w:val="fr-FR" w:eastAsia="en-US"/>
        </w:rPr>
        <w:t>jug</w:t>
      </w:r>
      <w:r w:rsidR="00720C02" w:rsidRPr="007B0713">
        <w:rPr>
          <w:lang w:val="fr-FR" w:eastAsia="en-US"/>
        </w:rPr>
        <w:t>é utile</w:t>
      </w:r>
      <w:r w:rsidR="00AF4997">
        <w:rPr>
          <w:lang w:val="fr-FR" w:eastAsia="en-US"/>
        </w:rPr>
        <w:t xml:space="preserve">, </w:t>
      </w:r>
      <w:r w:rsidRPr="007B0713">
        <w:rPr>
          <w:lang w:val="fr-FR" w:eastAsia="en-US"/>
        </w:rPr>
        <w:t xml:space="preserve">car il met en œuvre des processus </w:t>
      </w:r>
      <w:r w:rsidR="00720C02" w:rsidRPr="007B0713">
        <w:rPr>
          <w:lang w:val="fr-FR" w:eastAsia="en-US"/>
        </w:rPr>
        <w:t>ascendant</w:t>
      </w:r>
      <w:r w:rsidRPr="007B0713">
        <w:rPr>
          <w:lang w:val="fr-FR" w:eastAsia="en-US"/>
        </w:rPr>
        <w:t>s</w:t>
      </w:r>
      <w:r w:rsidR="00720C02" w:rsidRPr="007B0713">
        <w:rPr>
          <w:lang w:val="fr-FR" w:eastAsia="en-US"/>
        </w:rPr>
        <w:t xml:space="preserve"> et descendan</w:t>
      </w:r>
      <w:r w:rsidR="003D3056" w:rsidRPr="007B0713">
        <w:rPr>
          <w:lang w:val="fr-FR" w:eastAsia="en-US"/>
        </w:rPr>
        <w:t>ts</w:t>
      </w:r>
      <w:r w:rsidR="003D3056">
        <w:rPr>
          <w:lang w:val="fr-FR" w:eastAsia="en-US"/>
        </w:rPr>
        <w:t xml:space="preserve">.  </w:t>
      </w:r>
      <w:r w:rsidR="003D3056" w:rsidRPr="007B0713">
        <w:rPr>
          <w:lang w:val="fr-FR" w:eastAsia="en-US"/>
        </w:rPr>
        <w:t>L</w:t>
      </w:r>
      <w:r w:rsidR="003D3056">
        <w:rPr>
          <w:lang w:val="fr-FR" w:eastAsia="en-US"/>
        </w:rPr>
        <w:t>’</w:t>
      </w:r>
      <w:r w:rsidR="003D3056" w:rsidRPr="007B0713">
        <w:rPr>
          <w:lang w:val="fr-FR" w:eastAsia="en-US"/>
        </w:rPr>
        <w:t>a</w:t>
      </w:r>
      <w:r w:rsidR="00720C02" w:rsidRPr="007B0713">
        <w:rPr>
          <w:lang w:val="fr-FR" w:eastAsia="en-US"/>
        </w:rPr>
        <w:t>pplication d</w:t>
      </w:r>
      <w:r w:rsidR="00540991">
        <w:rPr>
          <w:lang w:val="fr-FR" w:eastAsia="en-US"/>
        </w:rPr>
        <w:t>’</w:t>
      </w:r>
      <w:r w:rsidR="00720C02" w:rsidRPr="007B0713">
        <w:rPr>
          <w:lang w:val="fr-FR" w:eastAsia="en-US"/>
        </w:rPr>
        <w:t xml:space="preserve">une analyse plus approfondie des besoins renforcerait </w:t>
      </w:r>
      <w:r w:rsidRPr="007B0713">
        <w:rPr>
          <w:lang w:val="fr-FR" w:eastAsia="en-US"/>
        </w:rPr>
        <w:t xml:space="preserve">toutefois encore </w:t>
      </w:r>
      <w:r w:rsidR="00720C02" w:rsidRPr="007B0713">
        <w:rPr>
          <w:lang w:val="fr-FR" w:eastAsia="en-US"/>
        </w:rPr>
        <w:t xml:space="preserve">les </w:t>
      </w:r>
      <w:r w:rsidRPr="007B0713">
        <w:rPr>
          <w:lang w:val="fr-FR" w:eastAsia="en-US"/>
        </w:rPr>
        <w:t>méthod</w:t>
      </w:r>
      <w:r w:rsidR="00720C02" w:rsidRPr="007B0713">
        <w:rPr>
          <w:lang w:val="fr-FR" w:eastAsia="en-US"/>
        </w:rPr>
        <w:t xml:space="preserve">es de planification </w:t>
      </w:r>
      <w:r w:rsidRPr="007B0713">
        <w:rPr>
          <w:lang w:val="fr-FR" w:eastAsia="en-US"/>
        </w:rPr>
        <w:t>en vigueur</w:t>
      </w:r>
      <w:r w:rsidR="00720C02" w:rsidRPr="007B0713">
        <w:rPr>
          <w:lang w:val="fr-FR" w:eastAsia="en-US"/>
        </w:rPr>
        <w:t>.</w:t>
      </w:r>
    </w:p>
    <w:p w14:paraId="3D545C44" w14:textId="56C41B5D" w:rsidR="006C311C" w:rsidRPr="007B0713" w:rsidRDefault="008C6111" w:rsidP="00E823E0">
      <w:pPr>
        <w:pStyle w:val="ONUMFS"/>
        <w:numPr>
          <w:ilvl w:val="1"/>
          <w:numId w:val="6"/>
        </w:numPr>
        <w:rPr>
          <w:lang w:val="fr-FR" w:eastAsia="en-US"/>
        </w:rPr>
      </w:pPr>
      <w:r w:rsidRPr="007B0713">
        <w:rPr>
          <w:lang w:val="fr-FR" w:eastAsia="en-US"/>
        </w:rPr>
        <w:t xml:space="preserve">La </w:t>
      </w:r>
      <w:r w:rsidR="006E3377" w:rsidRPr="007B0713">
        <w:rPr>
          <w:lang w:val="fr-FR" w:eastAsia="en-US"/>
        </w:rPr>
        <w:t>d</w:t>
      </w:r>
      <w:r w:rsidRPr="007B0713">
        <w:rPr>
          <w:lang w:val="fr-FR" w:eastAsia="en-US"/>
        </w:rPr>
        <w:t xml:space="preserve">ivision a déployé des efforts considérables pour </w:t>
      </w:r>
      <w:r w:rsidR="001D18A7" w:rsidRPr="007B0713">
        <w:rPr>
          <w:lang w:val="fr-FR" w:eastAsia="en-US"/>
        </w:rPr>
        <w:t>obtenir d</w:t>
      </w:r>
      <w:r w:rsidRPr="007B0713">
        <w:rPr>
          <w:lang w:val="fr-FR" w:eastAsia="en-US"/>
        </w:rPr>
        <w:t xml:space="preserve">es résultats, mais </w:t>
      </w:r>
      <w:r w:rsidR="006D0049">
        <w:rPr>
          <w:lang w:val="fr-FR" w:eastAsia="en-US"/>
        </w:rPr>
        <w:t>la situation</w:t>
      </w:r>
      <w:r w:rsidRPr="007B0713">
        <w:rPr>
          <w:lang w:val="fr-FR" w:eastAsia="en-US"/>
        </w:rPr>
        <w:t xml:space="preserve"> dans les pays</w:t>
      </w:r>
      <w:r w:rsidR="00EE0F66">
        <w:rPr>
          <w:lang w:val="fr-FR" w:eastAsia="en-US"/>
        </w:rPr>
        <w:t xml:space="preserve"> concernés</w:t>
      </w:r>
      <w:r w:rsidRPr="007B0713">
        <w:rPr>
          <w:lang w:val="fr-FR" w:eastAsia="en-US"/>
        </w:rPr>
        <w:t>, associée à des problèmes d</w:t>
      </w:r>
      <w:r w:rsidR="00540991">
        <w:rPr>
          <w:lang w:val="fr-FR" w:eastAsia="en-US"/>
        </w:rPr>
        <w:t>’</w:t>
      </w:r>
      <w:r w:rsidRPr="007B0713">
        <w:rPr>
          <w:lang w:val="fr-FR" w:eastAsia="en-US"/>
        </w:rPr>
        <w:t xml:space="preserve">organisation interne, </w:t>
      </w:r>
      <w:r w:rsidR="001D18A7" w:rsidRPr="007B0713">
        <w:rPr>
          <w:lang w:val="fr-FR" w:eastAsia="en-US"/>
        </w:rPr>
        <w:t>l</w:t>
      </w:r>
      <w:r w:rsidR="00540991">
        <w:rPr>
          <w:lang w:val="fr-FR" w:eastAsia="en-US"/>
        </w:rPr>
        <w:t>’</w:t>
      </w:r>
      <w:r w:rsidR="003D3056">
        <w:rPr>
          <w:lang w:val="fr-FR" w:eastAsia="en-US"/>
        </w:rPr>
        <w:t>a</w:t>
      </w:r>
      <w:r w:rsidRPr="007B0713">
        <w:rPr>
          <w:lang w:val="fr-FR" w:eastAsia="en-US"/>
        </w:rPr>
        <w:t xml:space="preserve"> parfois empêché</w:t>
      </w:r>
      <w:r w:rsidR="001D18A7" w:rsidRPr="007B0713">
        <w:rPr>
          <w:lang w:val="fr-FR" w:eastAsia="en-US"/>
        </w:rPr>
        <w:t>e</w:t>
      </w:r>
      <w:r w:rsidRPr="007B0713">
        <w:rPr>
          <w:lang w:val="fr-FR" w:eastAsia="en-US"/>
        </w:rPr>
        <w:t xml:space="preserve"> </w:t>
      </w:r>
      <w:r w:rsidR="001D18A7" w:rsidRPr="007B0713">
        <w:rPr>
          <w:lang w:val="fr-FR" w:eastAsia="en-US"/>
        </w:rPr>
        <w:t>de les obtenir</w:t>
      </w:r>
      <w:r w:rsidRPr="007B0713">
        <w:rPr>
          <w:lang w:val="fr-FR" w:eastAsia="en-US"/>
        </w:rPr>
        <w:t xml:space="preserve"> en temps vou</w:t>
      </w:r>
      <w:r w:rsidR="003D3056" w:rsidRPr="007B0713">
        <w:rPr>
          <w:lang w:val="fr-FR" w:eastAsia="en-US"/>
        </w:rPr>
        <w:t>lu</w:t>
      </w:r>
      <w:r w:rsidR="003D3056">
        <w:rPr>
          <w:lang w:val="fr-FR" w:eastAsia="en-US"/>
        </w:rPr>
        <w:t xml:space="preserve">.  </w:t>
      </w:r>
      <w:r w:rsidR="003D3056" w:rsidRPr="007B0713">
        <w:rPr>
          <w:lang w:val="fr-FR" w:eastAsia="en-US"/>
        </w:rPr>
        <w:t>En</w:t>
      </w:r>
      <w:r w:rsidRPr="007B0713">
        <w:rPr>
          <w:lang w:val="fr-FR" w:eastAsia="en-US"/>
        </w:rPr>
        <w:t xml:space="preserve"> outre, la capacité et les outils de suivi limités </w:t>
      </w:r>
      <w:r w:rsidR="001D18A7" w:rsidRPr="007B0713">
        <w:rPr>
          <w:lang w:val="fr-FR" w:eastAsia="en-US"/>
        </w:rPr>
        <w:t>dont elle dispose</w:t>
      </w:r>
      <w:r w:rsidRPr="007B0713">
        <w:rPr>
          <w:lang w:val="fr-FR" w:eastAsia="en-US"/>
        </w:rPr>
        <w:t xml:space="preserve"> </w:t>
      </w:r>
      <w:r w:rsidR="001D18A7" w:rsidRPr="007B0713">
        <w:rPr>
          <w:lang w:val="fr-FR" w:eastAsia="en-US"/>
        </w:rPr>
        <w:t>entrav</w:t>
      </w:r>
      <w:r w:rsidRPr="007B0713">
        <w:rPr>
          <w:lang w:val="fr-FR" w:eastAsia="en-US"/>
        </w:rPr>
        <w:t>ent l</w:t>
      </w:r>
      <w:r w:rsidR="00540991">
        <w:rPr>
          <w:lang w:val="fr-FR" w:eastAsia="en-US"/>
        </w:rPr>
        <w:t>’</w:t>
      </w:r>
      <w:r w:rsidRPr="007B0713">
        <w:rPr>
          <w:lang w:val="fr-FR" w:eastAsia="en-US"/>
        </w:rPr>
        <w:t xml:space="preserve">utilisation et la communication appropriées des </w:t>
      </w:r>
      <w:r w:rsidR="007865FD" w:rsidRPr="007B0713">
        <w:rPr>
          <w:lang w:val="fr-FR" w:eastAsia="en-US"/>
        </w:rPr>
        <w:t>critères d</w:t>
      </w:r>
      <w:r w:rsidR="00540991">
        <w:rPr>
          <w:lang w:val="fr-FR" w:eastAsia="en-US"/>
        </w:rPr>
        <w:t>’</w:t>
      </w:r>
      <w:r w:rsidR="007865FD" w:rsidRPr="007B0713">
        <w:rPr>
          <w:lang w:val="fr-FR" w:eastAsia="en-US"/>
        </w:rPr>
        <w:t>évaluation</w:t>
      </w:r>
      <w:r w:rsidR="001D18A7" w:rsidRPr="007B0713">
        <w:rPr>
          <w:lang w:val="fr-FR" w:eastAsia="en-US"/>
        </w:rPr>
        <w:t xml:space="preserve"> des résultats</w:t>
      </w:r>
      <w:r w:rsidR="006C311C" w:rsidRPr="007B0713">
        <w:rPr>
          <w:lang w:val="fr-FR" w:eastAsia="en-US"/>
        </w:rPr>
        <w:t>.</w:t>
      </w:r>
    </w:p>
    <w:p w14:paraId="1FDFF06C" w14:textId="134B7933" w:rsidR="003C3E45" w:rsidRPr="007B0713" w:rsidRDefault="007865FD" w:rsidP="007B0713">
      <w:pPr>
        <w:pStyle w:val="ONUMFS"/>
        <w:rPr>
          <w:lang w:val="fr-FR" w:eastAsia="en-US"/>
        </w:rPr>
      </w:pPr>
      <w:r w:rsidRPr="007B0713">
        <w:rPr>
          <w:lang w:val="fr-FR" w:eastAsia="en-US"/>
        </w:rPr>
        <w:t>Les éléments recueillis au cours de l</w:t>
      </w:r>
      <w:r w:rsidR="00540991">
        <w:rPr>
          <w:lang w:val="fr-FR" w:eastAsia="en-US"/>
        </w:rPr>
        <w:t>’</w:t>
      </w:r>
      <w:r w:rsidRPr="007B0713">
        <w:rPr>
          <w:lang w:val="fr-FR" w:eastAsia="en-US"/>
        </w:rPr>
        <w:t>évaluation ont révélé que</w:t>
      </w:r>
      <w:r w:rsidR="00EE0F66" w:rsidRPr="00EE0F66">
        <w:rPr>
          <w:lang w:val="fr-FR" w:eastAsia="en-US"/>
        </w:rPr>
        <w:t xml:space="preserve"> </w:t>
      </w:r>
      <w:r w:rsidR="00EE0F66" w:rsidRPr="007B0713">
        <w:rPr>
          <w:lang w:val="fr-FR" w:eastAsia="en-US"/>
        </w:rPr>
        <w:t>la division</w:t>
      </w:r>
      <w:r w:rsidR="00EE0F66">
        <w:rPr>
          <w:lang w:val="fr-FR" w:eastAsia="en-US"/>
        </w:rPr>
        <w:t xml:space="preserve"> donnait satisfaction dans l</w:t>
      </w:r>
      <w:r w:rsidR="00540991">
        <w:rPr>
          <w:lang w:val="fr-FR" w:eastAsia="en-US"/>
        </w:rPr>
        <w:t>’</w:t>
      </w:r>
      <w:r w:rsidR="00EE0F66">
        <w:rPr>
          <w:lang w:val="fr-FR" w:eastAsia="en-US"/>
        </w:rPr>
        <w:t>accomplissement de sa missi</w:t>
      </w:r>
      <w:r w:rsidR="003D3056">
        <w:rPr>
          <w:lang w:val="fr-FR" w:eastAsia="en-US"/>
        </w:rPr>
        <w:t xml:space="preserve">on.  </w:t>
      </w:r>
      <w:r w:rsidR="003D3056" w:rsidRPr="007B0713">
        <w:rPr>
          <w:lang w:val="fr-FR" w:eastAsia="en-US"/>
        </w:rPr>
        <w:t>Le</w:t>
      </w:r>
      <w:r w:rsidRPr="007B0713">
        <w:rPr>
          <w:lang w:val="fr-FR" w:eastAsia="en-US"/>
        </w:rPr>
        <w:t xml:space="preserve">s principaux partenaires des différents pays reconnaissent largement le travail de la </w:t>
      </w:r>
      <w:r w:rsidR="006E3377" w:rsidRPr="007B0713">
        <w:rPr>
          <w:lang w:val="fr-FR" w:eastAsia="en-US"/>
        </w:rPr>
        <w:t>d</w:t>
      </w:r>
      <w:r w:rsidRPr="007B0713">
        <w:rPr>
          <w:lang w:val="fr-FR" w:eastAsia="en-US"/>
        </w:rPr>
        <w:t>ivisi</w:t>
      </w:r>
      <w:r w:rsidR="003D3056" w:rsidRPr="007B0713">
        <w:rPr>
          <w:lang w:val="fr-FR" w:eastAsia="en-US"/>
        </w:rPr>
        <w:t>on</w:t>
      </w:r>
      <w:r w:rsidR="003D3056">
        <w:rPr>
          <w:lang w:val="fr-FR" w:eastAsia="en-US"/>
        </w:rPr>
        <w:t xml:space="preserve">.  </w:t>
      </w:r>
      <w:r w:rsidR="003D3056" w:rsidRPr="007B0713">
        <w:rPr>
          <w:lang w:val="fr-FR" w:eastAsia="en-US"/>
        </w:rPr>
        <w:t>El</w:t>
      </w:r>
      <w:r w:rsidRPr="007B0713">
        <w:rPr>
          <w:lang w:val="fr-FR" w:eastAsia="en-US"/>
        </w:rPr>
        <w:t>le a assumé son rôle en rassemblant une multitude de parties autour de questions essentielles et en obtenant des résultats en matière de renforcement des capacités, d</w:t>
      </w:r>
      <w:r w:rsidR="00540991">
        <w:rPr>
          <w:lang w:val="fr-FR" w:eastAsia="en-US"/>
        </w:rPr>
        <w:t>’</w:t>
      </w:r>
      <w:r w:rsidRPr="007B0713">
        <w:rPr>
          <w:lang w:val="fr-FR" w:eastAsia="en-US"/>
        </w:rPr>
        <w:t>assistance technique, d</w:t>
      </w:r>
      <w:r w:rsidR="00540991">
        <w:rPr>
          <w:lang w:val="fr-FR" w:eastAsia="en-US"/>
        </w:rPr>
        <w:t>’</w:t>
      </w:r>
      <w:r w:rsidRPr="007B0713">
        <w:rPr>
          <w:lang w:val="fr-FR" w:eastAsia="en-US"/>
        </w:rPr>
        <w:t>élaboration de stratégies de propriété intellectuelle et de politique publique.</w:t>
      </w:r>
    </w:p>
    <w:p w14:paraId="2021E687" w14:textId="66DCADBD" w:rsidR="007865FD" w:rsidRPr="007B0713" w:rsidRDefault="007865FD" w:rsidP="007B0713">
      <w:pPr>
        <w:pStyle w:val="ONUMFS"/>
        <w:rPr>
          <w:lang w:val="fr-FR" w:eastAsia="en-US"/>
        </w:rPr>
      </w:pPr>
      <w:r w:rsidRPr="007B0713">
        <w:rPr>
          <w:lang w:val="fr-FR" w:eastAsia="en-US"/>
        </w:rPr>
        <w:lastRenderedPageBreak/>
        <w:t>L</w:t>
      </w:r>
      <w:r w:rsidR="00540991">
        <w:rPr>
          <w:lang w:val="fr-FR" w:eastAsia="en-US"/>
        </w:rPr>
        <w:t>’</w:t>
      </w:r>
      <w:r w:rsidRPr="007B0713">
        <w:rPr>
          <w:lang w:val="fr-FR" w:eastAsia="en-US"/>
        </w:rPr>
        <w:t>analyse de l</w:t>
      </w:r>
      <w:r w:rsidR="00540991">
        <w:rPr>
          <w:lang w:val="fr-FR" w:eastAsia="en-US"/>
        </w:rPr>
        <w:t>’</w:t>
      </w:r>
      <w:r w:rsidRPr="007B0713">
        <w:rPr>
          <w:lang w:val="fr-FR" w:eastAsia="en-US"/>
        </w:rPr>
        <w:t xml:space="preserve">évaluation montre que la </w:t>
      </w:r>
      <w:r w:rsidR="006E3377" w:rsidRPr="007B0713">
        <w:rPr>
          <w:lang w:val="fr-FR" w:eastAsia="en-US"/>
        </w:rPr>
        <w:t>d</w:t>
      </w:r>
      <w:r w:rsidRPr="007B0713">
        <w:rPr>
          <w:lang w:val="fr-FR" w:eastAsia="en-US"/>
        </w:rPr>
        <w:t xml:space="preserve">ivision a </w:t>
      </w:r>
      <w:r w:rsidR="001D18A7" w:rsidRPr="007B0713">
        <w:rPr>
          <w:lang w:val="fr-FR" w:eastAsia="en-US"/>
        </w:rPr>
        <w:t>g</w:t>
      </w:r>
      <w:r w:rsidRPr="007B0713">
        <w:rPr>
          <w:lang w:val="fr-FR" w:eastAsia="en-US"/>
        </w:rPr>
        <w:t>é</w:t>
      </w:r>
      <w:r w:rsidR="001D18A7" w:rsidRPr="007B0713">
        <w:rPr>
          <w:lang w:val="fr-FR" w:eastAsia="en-US"/>
        </w:rPr>
        <w:t>nér</w:t>
      </w:r>
      <w:r w:rsidRPr="007B0713">
        <w:rPr>
          <w:lang w:val="fr-FR" w:eastAsia="en-US"/>
        </w:rPr>
        <w:t xml:space="preserve">é des </w:t>
      </w:r>
      <w:r w:rsidR="00E64A37" w:rsidRPr="007B0713">
        <w:rPr>
          <w:lang w:val="fr-FR" w:eastAsia="en-US"/>
        </w:rPr>
        <w:t>avantage</w:t>
      </w:r>
      <w:r w:rsidRPr="007B0713">
        <w:rPr>
          <w:lang w:val="fr-FR" w:eastAsia="en-US"/>
        </w:rPr>
        <w:t>s comparati</w:t>
      </w:r>
      <w:r w:rsidR="00E64A37" w:rsidRPr="007B0713">
        <w:rPr>
          <w:lang w:val="fr-FR" w:eastAsia="en-US"/>
        </w:rPr>
        <w:t>f</w:t>
      </w:r>
      <w:r w:rsidRPr="007B0713">
        <w:rPr>
          <w:lang w:val="fr-FR" w:eastAsia="en-US"/>
        </w:rPr>
        <w:t>s et une valeur ajoutée substantielle dans son rôle, facilitant l</w:t>
      </w:r>
      <w:r w:rsidR="00E64A37" w:rsidRPr="007B0713">
        <w:rPr>
          <w:lang w:val="fr-FR" w:eastAsia="en-US"/>
        </w:rPr>
        <w:t>e déploiement</w:t>
      </w:r>
      <w:r w:rsidRPr="007B0713">
        <w:rPr>
          <w:lang w:val="fr-FR" w:eastAsia="en-US"/>
        </w:rPr>
        <w:t xml:space="preserve"> d</w:t>
      </w:r>
      <w:r w:rsidR="00540991">
        <w:rPr>
          <w:lang w:val="fr-FR" w:eastAsia="en-US"/>
        </w:rPr>
        <w:t>’</w:t>
      </w:r>
      <w:r w:rsidRPr="007B0713">
        <w:rPr>
          <w:lang w:val="fr-FR" w:eastAsia="en-US"/>
        </w:rPr>
        <w:t>un large éventail d</w:t>
      </w:r>
      <w:r w:rsidR="00540991">
        <w:rPr>
          <w:lang w:val="fr-FR" w:eastAsia="en-US"/>
        </w:rPr>
        <w:t>’</w:t>
      </w:r>
      <w:r w:rsidRPr="007B0713">
        <w:rPr>
          <w:lang w:val="fr-FR" w:eastAsia="en-US"/>
        </w:rPr>
        <w:t xml:space="preserve">interventions et de </w:t>
      </w:r>
      <w:r w:rsidR="00E64A37" w:rsidRPr="007B0713">
        <w:rPr>
          <w:lang w:val="fr-FR" w:eastAsia="en-US"/>
        </w:rPr>
        <w:t xml:space="preserve">mesures de </w:t>
      </w:r>
      <w:r w:rsidRPr="007B0713">
        <w:rPr>
          <w:lang w:val="fr-FR" w:eastAsia="en-US"/>
        </w:rPr>
        <w:t xml:space="preserve">soutien pour aider les pays africains à mieux </w:t>
      </w:r>
      <w:r w:rsidR="001D18A7" w:rsidRPr="007B0713">
        <w:rPr>
          <w:lang w:val="fr-FR" w:eastAsia="en-US"/>
        </w:rPr>
        <w:t>utilis</w:t>
      </w:r>
      <w:r w:rsidRPr="007B0713">
        <w:rPr>
          <w:lang w:val="fr-FR" w:eastAsia="en-US"/>
        </w:rPr>
        <w:t xml:space="preserve">er la </w:t>
      </w:r>
      <w:r w:rsidR="00E64A37" w:rsidRPr="007B0713">
        <w:rPr>
          <w:lang w:val="fr-FR" w:eastAsia="en-US"/>
        </w:rPr>
        <w:t>propriété intellectuelle</w:t>
      </w:r>
      <w:r w:rsidRPr="007B0713">
        <w:rPr>
          <w:lang w:val="fr-FR" w:eastAsia="en-US"/>
        </w:rPr>
        <w:t>.</w:t>
      </w:r>
    </w:p>
    <w:p w14:paraId="7418BB94" w14:textId="7C9E4BDA" w:rsidR="006C311C" w:rsidRPr="007B0713" w:rsidRDefault="00E64A37" w:rsidP="007B0713">
      <w:pPr>
        <w:pStyle w:val="ONUMFS"/>
        <w:rPr>
          <w:lang w:val="fr-FR" w:eastAsia="en-US"/>
        </w:rPr>
      </w:pPr>
      <w:r w:rsidRPr="007B0713">
        <w:rPr>
          <w:lang w:val="fr-FR" w:eastAsia="en-US"/>
        </w:rPr>
        <w:t xml:space="preserve">La </w:t>
      </w:r>
      <w:r w:rsidR="006E3377" w:rsidRPr="007B0713">
        <w:rPr>
          <w:lang w:val="fr-FR" w:eastAsia="en-US"/>
        </w:rPr>
        <w:t>d</w:t>
      </w:r>
      <w:r w:rsidRPr="007B0713">
        <w:rPr>
          <w:lang w:val="fr-FR" w:eastAsia="en-US"/>
        </w:rPr>
        <w:t>ivision a fait des progrès significatifs en matière de durabilité et, plus précisément, en ce qui concerne la sensibilisation des principales parties prenantes, le renforcement des capacités, l</w:t>
      </w:r>
      <w:r w:rsidR="00540991">
        <w:rPr>
          <w:lang w:val="fr-FR" w:eastAsia="en-US"/>
        </w:rPr>
        <w:t>’</w:t>
      </w:r>
      <w:r w:rsidRPr="007B0713">
        <w:rPr>
          <w:lang w:val="fr-FR" w:eastAsia="en-US"/>
        </w:rPr>
        <w:t xml:space="preserve">influence </w:t>
      </w:r>
      <w:r w:rsidR="001D18A7" w:rsidRPr="007B0713">
        <w:rPr>
          <w:lang w:val="fr-FR" w:eastAsia="en-US"/>
        </w:rPr>
        <w:t>exercé</w:t>
      </w:r>
      <w:r w:rsidRPr="007B0713">
        <w:rPr>
          <w:lang w:val="fr-FR" w:eastAsia="en-US"/>
        </w:rPr>
        <w:t xml:space="preserve">e sur les politiques et les institutions publiques, </w:t>
      </w:r>
      <w:r w:rsidR="00540991">
        <w:rPr>
          <w:lang w:val="fr-FR" w:eastAsia="en-US"/>
        </w:rPr>
        <w:t>y compris</w:t>
      </w:r>
      <w:r w:rsidRPr="007B0713">
        <w:rPr>
          <w:lang w:val="fr-FR" w:eastAsia="en-US"/>
        </w:rPr>
        <w:t xml:space="preserve"> la création d</w:t>
      </w:r>
      <w:r w:rsidR="00540991">
        <w:rPr>
          <w:lang w:val="fr-FR" w:eastAsia="en-US"/>
        </w:rPr>
        <w:t>’</w:t>
      </w:r>
      <w:r w:rsidRPr="007B0713">
        <w:rPr>
          <w:lang w:val="fr-FR" w:eastAsia="en-US"/>
        </w:rPr>
        <w:t>alliances solides avec les offices et institutions de propriété intellectuelle</w:t>
      </w:r>
      <w:r w:rsidR="006E3377" w:rsidRPr="007B0713">
        <w:rPr>
          <w:lang w:val="fr-FR" w:eastAsia="en-US"/>
        </w:rPr>
        <w:t xml:space="preserve"> au niveau régional</w:t>
      </w:r>
      <w:r w:rsidR="006C311C" w:rsidRPr="007B0713">
        <w:rPr>
          <w:lang w:val="fr-FR" w:eastAsia="en-US"/>
        </w:rPr>
        <w:t>.</w:t>
      </w:r>
    </w:p>
    <w:p w14:paraId="1C3AB79D" w14:textId="6E3E4B78" w:rsidR="003C3E45" w:rsidRPr="007B0713" w:rsidRDefault="00E64A37" w:rsidP="007B0713">
      <w:pPr>
        <w:pStyle w:val="ONUMFS"/>
        <w:rPr>
          <w:lang w:val="fr-FR" w:eastAsia="en-US"/>
        </w:rPr>
      </w:pPr>
      <w:r w:rsidRPr="007B0713">
        <w:rPr>
          <w:lang w:val="fr-FR" w:eastAsia="en-US"/>
        </w:rPr>
        <w:t>Sur la base des résultats et des conclusions de l</w:t>
      </w:r>
      <w:r w:rsidR="00540991">
        <w:rPr>
          <w:lang w:val="fr-FR" w:eastAsia="en-US"/>
        </w:rPr>
        <w:t>’</w:t>
      </w:r>
      <w:r w:rsidRPr="007B0713">
        <w:rPr>
          <w:lang w:val="fr-FR" w:eastAsia="en-US"/>
        </w:rPr>
        <w:t>évaluation, les principales recommandations du rapport sont les suivantes</w:t>
      </w:r>
      <w:r w:rsidR="00540991">
        <w:rPr>
          <w:lang w:val="fr-FR" w:eastAsia="en-US"/>
        </w:rPr>
        <w:t> :</w:t>
      </w:r>
    </w:p>
    <w:p w14:paraId="66FCF306" w14:textId="4F254675" w:rsidR="003C3E45" w:rsidRPr="007B0713" w:rsidRDefault="00E64A37" w:rsidP="00E823E0">
      <w:pPr>
        <w:pStyle w:val="ONUMFS"/>
        <w:numPr>
          <w:ilvl w:val="1"/>
          <w:numId w:val="6"/>
        </w:numPr>
        <w:rPr>
          <w:lang w:val="fr-FR" w:eastAsia="en-US"/>
        </w:rPr>
      </w:pPr>
      <w:r w:rsidRPr="007B0713">
        <w:rPr>
          <w:lang w:val="fr-FR" w:eastAsia="en-US"/>
        </w:rPr>
        <w:t xml:space="preserve">La </w:t>
      </w:r>
      <w:r w:rsidR="006E3377" w:rsidRPr="007B0713">
        <w:rPr>
          <w:lang w:val="fr-FR" w:eastAsia="en-US"/>
        </w:rPr>
        <w:t>d</w:t>
      </w:r>
      <w:r w:rsidRPr="007B0713">
        <w:rPr>
          <w:lang w:val="fr-FR" w:eastAsia="en-US"/>
        </w:rPr>
        <w:t xml:space="preserve">ivision devrait renforcer encore le processus de planification existant en </w:t>
      </w:r>
      <w:r w:rsidR="001D18A7" w:rsidRPr="007B0713">
        <w:rPr>
          <w:lang w:val="fr-FR" w:eastAsia="en-US"/>
        </w:rPr>
        <w:t>appliqu</w:t>
      </w:r>
      <w:r w:rsidRPr="007B0713">
        <w:rPr>
          <w:lang w:val="fr-FR" w:eastAsia="en-US"/>
        </w:rPr>
        <w:t>ant</w:t>
      </w:r>
      <w:r w:rsidR="001D18A7" w:rsidRPr="007B0713">
        <w:rPr>
          <w:lang w:val="fr-FR" w:eastAsia="en-US"/>
        </w:rPr>
        <w:t xml:space="preserve"> </w:t>
      </w:r>
      <w:r w:rsidRPr="007B0713">
        <w:rPr>
          <w:lang w:val="fr-FR" w:eastAsia="en-US"/>
        </w:rPr>
        <w:t xml:space="preserve">une conception plus rigoureuse et une théorie du changement claire et </w:t>
      </w:r>
      <w:r w:rsidR="001D18A7" w:rsidRPr="007B0713">
        <w:rPr>
          <w:lang w:val="fr-FR" w:eastAsia="en-US"/>
        </w:rPr>
        <w:t>pr</w:t>
      </w:r>
      <w:r w:rsidRPr="007B0713">
        <w:rPr>
          <w:lang w:val="fr-FR" w:eastAsia="en-US"/>
        </w:rPr>
        <w:t>é</w:t>
      </w:r>
      <w:r w:rsidR="001D18A7" w:rsidRPr="007B0713">
        <w:rPr>
          <w:lang w:val="fr-FR" w:eastAsia="en-US"/>
        </w:rPr>
        <w:t>c</w:t>
      </w:r>
      <w:r w:rsidRPr="007B0713">
        <w:rPr>
          <w:lang w:val="fr-FR" w:eastAsia="en-US"/>
        </w:rPr>
        <w:t>i</w:t>
      </w:r>
      <w:r w:rsidR="001D18A7" w:rsidRPr="007B0713">
        <w:rPr>
          <w:lang w:val="fr-FR" w:eastAsia="en-US"/>
        </w:rPr>
        <w:t>s</w:t>
      </w:r>
      <w:r w:rsidRPr="007B0713">
        <w:rPr>
          <w:lang w:val="fr-FR" w:eastAsia="en-US"/>
        </w:rPr>
        <w:t>e</w:t>
      </w:r>
      <w:r w:rsidR="001D18A7" w:rsidRPr="007B0713">
        <w:rPr>
          <w:lang w:val="fr-FR" w:eastAsia="en-US"/>
        </w:rPr>
        <w:t>,</w:t>
      </w:r>
      <w:r w:rsidRPr="007B0713">
        <w:rPr>
          <w:lang w:val="fr-FR" w:eastAsia="en-US"/>
        </w:rPr>
        <w:t xml:space="preserve"> décrivant </w:t>
      </w:r>
      <w:r w:rsidR="001D18A7" w:rsidRPr="007B0713">
        <w:rPr>
          <w:lang w:val="fr-FR" w:eastAsia="en-US"/>
        </w:rPr>
        <w:t>en détail</w:t>
      </w:r>
      <w:r w:rsidRPr="007B0713">
        <w:rPr>
          <w:lang w:val="fr-FR" w:eastAsia="en-US"/>
        </w:rPr>
        <w:t xml:space="preserve"> la chaîne de causalité qui permettra d</w:t>
      </w:r>
      <w:r w:rsidR="00540991">
        <w:rPr>
          <w:lang w:val="fr-FR" w:eastAsia="en-US"/>
        </w:rPr>
        <w:t>’</w:t>
      </w:r>
      <w:r w:rsidRPr="007B0713">
        <w:rPr>
          <w:lang w:val="fr-FR" w:eastAsia="en-US"/>
        </w:rPr>
        <w:t>atteindre les résultats escompt</w:t>
      </w:r>
      <w:r w:rsidR="003D3056" w:rsidRPr="007B0713">
        <w:rPr>
          <w:lang w:val="fr-FR" w:eastAsia="en-US"/>
        </w:rPr>
        <w:t>és</w:t>
      </w:r>
      <w:r w:rsidR="003D3056">
        <w:rPr>
          <w:lang w:val="fr-FR" w:eastAsia="en-US"/>
        </w:rPr>
        <w:t xml:space="preserve">.  </w:t>
      </w:r>
      <w:r w:rsidR="003D3056" w:rsidRPr="007B0713">
        <w:rPr>
          <w:lang w:val="fr-FR" w:eastAsia="en-US"/>
        </w:rPr>
        <w:t>En</w:t>
      </w:r>
      <w:r w:rsidRPr="007B0713">
        <w:rPr>
          <w:lang w:val="fr-FR" w:eastAsia="en-US"/>
        </w:rPr>
        <w:t xml:space="preserve"> outre, son modèle </w:t>
      </w:r>
      <w:r w:rsidR="006E3377" w:rsidRPr="007B0713">
        <w:rPr>
          <w:lang w:val="fr-FR" w:eastAsia="en-US"/>
        </w:rPr>
        <w:t>opérationnel</w:t>
      </w:r>
      <w:r w:rsidRPr="007B0713">
        <w:rPr>
          <w:lang w:val="fr-FR" w:eastAsia="en-US"/>
        </w:rPr>
        <w:t xml:space="preserve"> devrait évoluer vers la mise en œuvre de projets incluant une collaboration avec d</w:t>
      </w:r>
      <w:r w:rsidR="00540991">
        <w:rPr>
          <w:lang w:val="fr-FR" w:eastAsia="en-US"/>
        </w:rPr>
        <w:t>’</w:t>
      </w:r>
      <w:r w:rsidRPr="007B0713">
        <w:rPr>
          <w:lang w:val="fr-FR" w:eastAsia="en-US"/>
        </w:rPr>
        <w:t>autres acteurs clés de l</w:t>
      </w:r>
      <w:r w:rsidR="00540991">
        <w:rPr>
          <w:lang w:val="fr-FR" w:eastAsia="en-US"/>
        </w:rPr>
        <w:t>’</w:t>
      </w:r>
      <w:r w:rsidRPr="007B0713">
        <w:rPr>
          <w:lang w:val="fr-FR" w:eastAsia="en-US"/>
        </w:rPr>
        <w:t xml:space="preserve">écosystème de la </w:t>
      </w:r>
      <w:r w:rsidR="006E3377" w:rsidRPr="007B0713">
        <w:rPr>
          <w:lang w:val="fr-FR" w:eastAsia="en-US"/>
        </w:rPr>
        <w:t>propriété intellectuelle</w:t>
      </w:r>
      <w:r w:rsidRPr="007B0713">
        <w:rPr>
          <w:lang w:val="fr-FR" w:eastAsia="en-US"/>
        </w:rPr>
        <w:t>, tels que les inventeurs, les laboratoires d</w:t>
      </w:r>
      <w:r w:rsidR="00540991">
        <w:rPr>
          <w:lang w:val="fr-FR" w:eastAsia="en-US"/>
        </w:rPr>
        <w:t>’</w:t>
      </w:r>
      <w:r w:rsidRPr="007B0713">
        <w:rPr>
          <w:lang w:val="fr-FR" w:eastAsia="en-US"/>
        </w:rPr>
        <w:t>innovation, les petites et moyennes entreprises (PME) et les chercheurs;</w:t>
      </w:r>
    </w:p>
    <w:p w14:paraId="351E3D2C" w14:textId="5225A497" w:rsidR="006E3377" w:rsidRPr="007B0713" w:rsidRDefault="006E3377" w:rsidP="00E823E0">
      <w:pPr>
        <w:pStyle w:val="ONUMFS"/>
        <w:numPr>
          <w:ilvl w:val="1"/>
          <w:numId w:val="6"/>
        </w:numPr>
        <w:rPr>
          <w:lang w:val="fr-FR" w:eastAsia="en-US"/>
        </w:rPr>
      </w:pPr>
      <w:r w:rsidRPr="007B0713">
        <w:rPr>
          <w:lang w:val="fr-FR" w:eastAsia="en-US"/>
        </w:rPr>
        <w:t>La division devrait offrir davantage de formation pratique sur l</w:t>
      </w:r>
      <w:r w:rsidR="00540991">
        <w:rPr>
          <w:lang w:val="fr-FR" w:eastAsia="en-US"/>
        </w:rPr>
        <w:t>’</w:t>
      </w:r>
      <w:r w:rsidRPr="007B0713">
        <w:rPr>
          <w:lang w:val="fr-FR" w:eastAsia="en-US"/>
        </w:rPr>
        <w:t>évaluation de la propriété intellectuelle et son utilisati</w:t>
      </w:r>
      <w:r w:rsidR="003D3056" w:rsidRPr="007B0713">
        <w:rPr>
          <w:lang w:val="fr-FR" w:eastAsia="en-US"/>
        </w:rPr>
        <w:t>on</w:t>
      </w:r>
      <w:r w:rsidR="003D3056">
        <w:rPr>
          <w:lang w:val="fr-FR" w:eastAsia="en-US"/>
        </w:rPr>
        <w:t xml:space="preserve">.  </w:t>
      </w:r>
      <w:r w:rsidR="003D3056" w:rsidRPr="007B0713">
        <w:rPr>
          <w:lang w:val="fr-FR" w:eastAsia="en-US"/>
        </w:rPr>
        <w:t>Le</w:t>
      </w:r>
      <w:r w:rsidRPr="007B0713">
        <w:rPr>
          <w:lang w:val="fr-FR" w:eastAsia="en-US"/>
        </w:rPr>
        <w:t xml:space="preserve">s projets devraient viser à démontrer la valeur de la propriété intellectuelle tout au long de la chaîne de valeur, </w:t>
      </w:r>
      <w:r w:rsidR="00540991">
        <w:rPr>
          <w:lang w:val="fr-FR" w:eastAsia="en-US"/>
        </w:rPr>
        <w:t>y compris</w:t>
      </w:r>
      <w:r w:rsidRPr="007B0713">
        <w:rPr>
          <w:lang w:val="fr-FR" w:eastAsia="en-US"/>
        </w:rPr>
        <w:t xml:space="preserve"> </w:t>
      </w:r>
      <w:r w:rsidR="00844AC3" w:rsidRPr="007B0713">
        <w:rPr>
          <w:lang w:val="fr-FR" w:eastAsia="en-US"/>
        </w:rPr>
        <w:t>le</w:t>
      </w:r>
      <w:r w:rsidRPr="007B0713">
        <w:rPr>
          <w:lang w:val="fr-FR" w:eastAsia="en-US"/>
        </w:rPr>
        <w:t xml:space="preserve"> transfert de technolog</w:t>
      </w:r>
      <w:r w:rsidR="003D3056" w:rsidRPr="007B0713">
        <w:rPr>
          <w:lang w:val="fr-FR" w:eastAsia="en-US"/>
        </w:rPr>
        <w:t>ie</w:t>
      </w:r>
      <w:r w:rsidR="003D3056">
        <w:rPr>
          <w:lang w:val="fr-FR" w:eastAsia="en-US"/>
        </w:rPr>
        <w:t xml:space="preserve">.  </w:t>
      </w:r>
      <w:r w:rsidR="003D3056" w:rsidRPr="007B0713">
        <w:rPr>
          <w:lang w:val="fr-FR" w:eastAsia="en-US"/>
        </w:rPr>
        <w:t>Po</w:t>
      </w:r>
      <w:r w:rsidRPr="007B0713">
        <w:rPr>
          <w:lang w:val="fr-FR" w:eastAsia="en-US"/>
        </w:rPr>
        <w:t>ur ce faire, elle devrait établir des plans d</w:t>
      </w:r>
      <w:r w:rsidR="00540991">
        <w:rPr>
          <w:lang w:val="fr-FR" w:eastAsia="en-US"/>
        </w:rPr>
        <w:t>’</w:t>
      </w:r>
      <w:r w:rsidRPr="007B0713">
        <w:rPr>
          <w:lang w:val="fr-FR" w:eastAsia="en-US"/>
        </w:rPr>
        <w:t xml:space="preserve">action plus détaillés avec les missions permanentes, les parties prenantes </w:t>
      </w:r>
      <w:r w:rsidR="00844AC3" w:rsidRPr="007B0713">
        <w:rPr>
          <w:lang w:val="fr-FR" w:eastAsia="en-US"/>
        </w:rPr>
        <w:t xml:space="preserve">qui jouent un rôle </w:t>
      </w:r>
      <w:r w:rsidRPr="007B0713">
        <w:rPr>
          <w:lang w:val="fr-FR" w:eastAsia="en-US"/>
        </w:rPr>
        <w:t>essentiel au niveau national et les secteurs concernés de l</w:t>
      </w:r>
      <w:r w:rsidR="00540991">
        <w:rPr>
          <w:lang w:val="fr-FR" w:eastAsia="en-US"/>
        </w:rPr>
        <w:t>’</w:t>
      </w:r>
      <w:r w:rsidRPr="007B0713">
        <w:rPr>
          <w:lang w:val="fr-FR" w:eastAsia="en-US"/>
        </w:rPr>
        <w:t>OMPI</w:t>
      </w:r>
      <w:r w:rsidR="00844AC3" w:rsidRPr="007B0713">
        <w:rPr>
          <w:lang w:val="fr-FR" w:eastAsia="en-US"/>
        </w:rPr>
        <w:t>;</w:t>
      </w:r>
    </w:p>
    <w:p w14:paraId="785A1073" w14:textId="125D3329" w:rsidR="006C311C" w:rsidRPr="007B0713" w:rsidRDefault="00844AC3" w:rsidP="00E823E0">
      <w:pPr>
        <w:pStyle w:val="ONUMFS"/>
        <w:numPr>
          <w:ilvl w:val="1"/>
          <w:numId w:val="6"/>
        </w:numPr>
        <w:rPr>
          <w:lang w:val="fr-FR" w:eastAsia="en-US"/>
        </w:rPr>
      </w:pPr>
      <w:r w:rsidRPr="007B0713">
        <w:rPr>
          <w:lang w:val="fr-FR" w:eastAsia="en-US"/>
        </w:rPr>
        <w:t>La division devrait consacrer un pourcentage suffisant de ses ressources aux activités de suivi, notamment au renforcement des capacités du personnel en vue d</w:t>
      </w:r>
      <w:r w:rsidR="00540991">
        <w:rPr>
          <w:lang w:val="fr-FR" w:eastAsia="en-US"/>
        </w:rPr>
        <w:t>’</w:t>
      </w:r>
      <w:r w:rsidRPr="007B0713">
        <w:rPr>
          <w:lang w:val="fr-FR" w:eastAsia="en-US"/>
        </w:rPr>
        <w:t>automatiser les pratiques de sui</w:t>
      </w:r>
      <w:r w:rsidR="003D3056" w:rsidRPr="007B0713">
        <w:rPr>
          <w:lang w:val="fr-FR" w:eastAsia="en-US"/>
        </w:rPr>
        <w:t>vi</w:t>
      </w:r>
      <w:r w:rsidR="003D3056">
        <w:rPr>
          <w:lang w:val="fr-FR" w:eastAsia="en-US"/>
        </w:rPr>
        <w:t xml:space="preserve">.  </w:t>
      </w:r>
      <w:r w:rsidR="003D3056" w:rsidRPr="007B0713">
        <w:rPr>
          <w:lang w:val="fr-FR" w:eastAsia="en-US"/>
        </w:rPr>
        <w:t>En</w:t>
      </w:r>
      <w:r w:rsidRPr="007B0713">
        <w:rPr>
          <w:lang w:val="fr-FR" w:eastAsia="en-US"/>
        </w:rPr>
        <w:t xml:space="preserve"> collaboration avec les </w:t>
      </w:r>
      <w:r w:rsidR="00EE0F66">
        <w:rPr>
          <w:lang w:val="fr-FR" w:eastAsia="en-US"/>
        </w:rPr>
        <w:t xml:space="preserve">autres </w:t>
      </w:r>
      <w:r w:rsidRPr="007B0713">
        <w:rPr>
          <w:lang w:val="fr-FR" w:eastAsia="en-US"/>
        </w:rPr>
        <w:t>divisions compétentes de l</w:t>
      </w:r>
      <w:r w:rsidR="00540991">
        <w:rPr>
          <w:lang w:val="fr-FR" w:eastAsia="en-US"/>
        </w:rPr>
        <w:t>’</w:t>
      </w:r>
      <w:r w:rsidRPr="007B0713">
        <w:rPr>
          <w:lang w:val="fr-FR" w:eastAsia="en-US"/>
        </w:rPr>
        <w:t xml:space="preserve">OMPI, </w:t>
      </w:r>
      <w:r w:rsidR="00EE0F66">
        <w:rPr>
          <w:lang w:val="fr-FR" w:eastAsia="en-US"/>
        </w:rPr>
        <w:t>la division</w:t>
      </w:r>
      <w:r w:rsidRPr="007B0713">
        <w:rPr>
          <w:lang w:val="fr-FR" w:eastAsia="en-US"/>
        </w:rPr>
        <w:t xml:space="preserve"> devrait définir des solutions de rechange pour accroître l</w:t>
      </w:r>
      <w:r w:rsidR="00540991">
        <w:rPr>
          <w:lang w:val="fr-FR" w:eastAsia="en-US"/>
        </w:rPr>
        <w:t>’</w:t>
      </w:r>
      <w:r w:rsidRPr="007B0713">
        <w:rPr>
          <w:lang w:val="fr-FR" w:eastAsia="en-US"/>
        </w:rPr>
        <w:t>investissement destiné à la région, en fonction de l</w:t>
      </w:r>
      <w:r w:rsidR="00540991">
        <w:rPr>
          <w:lang w:val="fr-FR" w:eastAsia="en-US"/>
        </w:rPr>
        <w:t>’</w:t>
      </w:r>
      <w:r w:rsidRPr="007B0713">
        <w:rPr>
          <w:lang w:val="fr-FR" w:eastAsia="en-US"/>
        </w:rPr>
        <w:t xml:space="preserve">ampleur des défis rencontrés au niveau régional et du nombre de pays </w:t>
      </w:r>
      <w:r w:rsidR="00186A5B" w:rsidRPr="007B0713">
        <w:rPr>
          <w:lang w:val="fr-FR" w:eastAsia="en-US"/>
        </w:rPr>
        <w:t>couv</w:t>
      </w:r>
      <w:r w:rsidRPr="007B0713">
        <w:rPr>
          <w:lang w:val="fr-FR" w:eastAsia="en-US"/>
        </w:rPr>
        <w:t>e</w:t>
      </w:r>
      <w:r w:rsidR="00186A5B" w:rsidRPr="007B0713">
        <w:rPr>
          <w:lang w:val="fr-FR" w:eastAsia="en-US"/>
        </w:rPr>
        <w:t>rt</w:t>
      </w:r>
      <w:r w:rsidRPr="007B0713">
        <w:rPr>
          <w:lang w:val="fr-FR" w:eastAsia="en-US"/>
        </w:rPr>
        <w:t>s, afin d</w:t>
      </w:r>
      <w:r w:rsidR="00540991">
        <w:rPr>
          <w:lang w:val="fr-FR" w:eastAsia="en-US"/>
        </w:rPr>
        <w:t>’</w:t>
      </w:r>
      <w:r w:rsidRPr="007B0713">
        <w:rPr>
          <w:lang w:val="fr-FR" w:eastAsia="en-US"/>
        </w:rPr>
        <w:t>élaborer des projets de plus grande envergure;</w:t>
      </w:r>
    </w:p>
    <w:p w14:paraId="64BEA345" w14:textId="3AC666D5" w:rsidR="003C3E45" w:rsidRPr="007B0713" w:rsidRDefault="00844AC3" w:rsidP="00E823E0">
      <w:pPr>
        <w:pStyle w:val="ONUMFS"/>
        <w:numPr>
          <w:ilvl w:val="1"/>
          <w:numId w:val="6"/>
        </w:numPr>
        <w:rPr>
          <w:lang w:val="fr-FR" w:eastAsia="en-US"/>
        </w:rPr>
      </w:pPr>
      <w:r w:rsidRPr="007B0713">
        <w:rPr>
          <w:lang w:val="fr-FR" w:eastAsia="en-US"/>
        </w:rPr>
        <w:t>La division, en collaboration avec les offices de propriété intellectuelle nationaux et régionaux, devrait étudier l</w:t>
      </w:r>
      <w:r w:rsidR="00540991">
        <w:rPr>
          <w:lang w:val="fr-FR" w:eastAsia="en-US"/>
        </w:rPr>
        <w:t>’</w:t>
      </w:r>
      <w:r w:rsidRPr="007B0713">
        <w:rPr>
          <w:lang w:val="fr-FR" w:eastAsia="en-US"/>
        </w:rPr>
        <w:t>élaboration de stratégies de durabilité aux niveaux national et régional dans le cadre des procédures de gestion de projets.</w:t>
      </w:r>
    </w:p>
    <w:p w14:paraId="5F1D266E" w14:textId="1A552299" w:rsidR="006C311C" w:rsidRPr="007B0713" w:rsidRDefault="00E823E0" w:rsidP="00A36917">
      <w:pPr>
        <w:pStyle w:val="Heading2"/>
      </w:pPr>
      <w:r>
        <w:t>É</w:t>
      </w:r>
      <w:r w:rsidR="000B0341">
        <w:t>valuation du programme 17</w:t>
      </w:r>
      <w:r w:rsidR="00540991">
        <w:t> :</w:t>
      </w:r>
      <w:r w:rsidR="000B0341">
        <w:t xml:space="preserve"> P</w:t>
      </w:r>
      <w:r w:rsidRPr="007B0713">
        <w:t>romouvoir le respect de la propriété intellectuelle</w:t>
      </w:r>
    </w:p>
    <w:p w14:paraId="7C582179" w14:textId="548CF0B0" w:rsidR="006C311C" w:rsidRPr="007B0713" w:rsidRDefault="001E3DB0" w:rsidP="007B0713">
      <w:pPr>
        <w:pStyle w:val="ONUMFS"/>
        <w:rPr>
          <w:lang w:val="fr-FR" w:eastAsia="en-US"/>
        </w:rPr>
      </w:pPr>
      <w:r w:rsidRPr="007B0713">
        <w:rPr>
          <w:lang w:val="fr-FR" w:eastAsia="en-US"/>
        </w:rPr>
        <w:t>Cette évaluation revêt un caractère formatif et vise à évaluer les résultats escomptés et les activités réalisées pour la mise en œuvre du programme 17, en mettant l</w:t>
      </w:r>
      <w:r w:rsidR="00540991">
        <w:rPr>
          <w:lang w:val="fr-FR" w:eastAsia="en-US"/>
        </w:rPr>
        <w:t>’</w:t>
      </w:r>
      <w:r w:rsidRPr="007B0713">
        <w:rPr>
          <w:lang w:val="fr-FR" w:eastAsia="en-US"/>
        </w:rPr>
        <w:t>accent sur le résultat III.2</w:t>
      </w:r>
      <w:r w:rsidR="00540991">
        <w:rPr>
          <w:lang w:val="fr-FR" w:eastAsia="en-US"/>
        </w:rPr>
        <w:t> :</w:t>
      </w:r>
      <w:r w:rsidRPr="007B0713">
        <w:rPr>
          <w:lang w:val="fr-FR" w:eastAsia="en-US"/>
        </w:rPr>
        <w:t xml:space="preserve"> </w:t>
      </w:r>
      <w:r w:rsidR="00186A5B" w:rsidRPr="007B0713">
        <w:rPr>
          <w:lang w:val="fr-FR" w:eastAsia="en-US"/>
        </w:rPr>
        <w:t>“</w:t>
      </w:r>
      <w:r w:rsidRPr="007B0713">
        <w:rPr>
          <w:lang w:val="fr-FR" w:eastAsia="en-US"/>
        </w:rPr>
        <w:t>Renforcement des capacités en matière de ressources humaines pour pouvoir répondre aux nombreuses exigences en ce qui concerne l</w:t>
      </w:r>
      <w:r w:rsidR="00540991">
        <w:rPr>
          <w:lang w:val="fr-FR" w:eastAsia="en-US"/>
        </w:rPr>
        <w:t>’</w:t>
      </w:r>
      <w:r w:rsidRPr="007B0713">
        <w:rPr>
          <w:lang w:val="fr-FR" w:eastAsia="en-US"/>
        </w:rPr>
        <w:t>utilisation efficace de la propriété intellectuelle au service du développement dans les pays en développement, les PMA et les pays en transition</w:t>
      </w:r>
      <w:r w:rsidR="006C311C" w:rsidRPr="007B0713">
        <w:rPr>
          <w:lang w:val="fr-FR" w:eastAsia="en-US"/>
        </w:rPr>
        <w:t>”</w:t>
      </w:r>
      <w:r w:rsidR="00186A5B" w:rsidRPr="007B0713">
        <w:rPr>
          <w:lang w:val="fr-FR" w:eastAsia="en-US"/>
        </w:rPr>
        <w:t>.</w:t>
      </w:r>
    </w:p>
    <w:p w14:paraId="5C092527" w14:textId="4F479C92" w:rsidR="006C311C" w:rsidRPr="007B0713" w:rsidRDefault="001E3DB0" w:rsidP="007B0713">
      <w:pPr>
        <w:pStyle w:val="ONUMFS"/>
        <w:rPr>
          <w:lang w:val="fr-FR" w:eastAsia="en-US"/>
        </w:rPr>
      </w:pPr>
      <w:r w:rsidRPr="007B0713">
        <w:rPr>
          <w:lang w:val="fr-FR" w:eastAsia="en-US"/>
        </w:rPr>
        <w:t>Les principales constatations et conclusions figurant dans le rapport sont les suivantes</w:t>
      </w:r>
      <w:r w:rsidR="00540991">
        <w:rPr>
          <w:lang w:val="fr-FR" w:eastAsia="en-US"/>
        </w:rPr>
        <w:t> :</w:t>
      </w:r>
    </w:p>
    <w:p w14:paraId="65E32F4B" w14:textId="4B5D60A0" w:rsidR="006C311C" w:rsidRPr="007B0713" w:rsidRDefault="001E3DB0" w:rsidP="00E823E0">
      <w:pPr>
        <w:pStyle w:val="ONUMFS"/>
        <w:numPr>
          <w:ilvl w:val="1"/>
          <w:numId w:val="6"/>
        </w:numPr>
        <w:rPr>
          <w:lang w:val="fr-FR" w:eastAsia="en-US"/>
        </w:rPr>
      </w:pPr>
      <w:r w:rsidRPr="007B0713">
        <w:rPr>
          <w:lang w:val="fr-FR" w:eastAsia="en-US"/>
        </w:rPr>
        <w:t>Les États membres du Comité consultatif sur l</w:t>
      </w:r>
      <w:r w:rsidR="00540991">
        <w:rPr>
          <w:lang w:val="fr-FR" w:eastAsia="en-US"/>
        </w:rPr>
        <w:t>’</w:t>
      </w:r>
      <w:r w:rsidRPr="007B0713">
        <w:rPr>
          <w:lang w:val="fr-FR" w:eastAsia="en-US"/>
        </w:rPr>
        <w:t>application des droits sont de plus en plus conscients qu</w:t>
      </w:r>
      <w:r w:rsidR="00540991">
        <w:rPr>
          <w:lang w:val="fr-FR" w:eastAsia="en-US"/>
        </w:rPr>
        <w:t>’</w:t>
      </w:r>
      <w:r w:rsidRPr="007B0713">
        <w:rPr>
          <w:lang w:val="fr-FR" w:eastAsia="en-US"/>
        </w:rPr>
        <w:t>il convient de mettre davantage l</w:t>
      </w:r>
      <w:r w:rsidR="00540991">
        <w:rPr>
          <w:lang w:val="fr-FR" w:eastAsia="en-US"/>
        </w:rPr>
        <w:t>’</w:t>
      </w:r>
      <w:r w:rsidRPr="007B0713">
        <w:rPr>
          <w:lang w:val="fr-FR" w:eastAsia="en-US"/>
        </w:rPr>
        <w:t>accent sur l</w:t>
      </w:r>
      <w:r w:rsidR="00073F95" w:rsidRPr="007B0713">
        <w:rPr>
          <w:lang w:val="fr-FR" w:eastAsia="en-US"/>
        </w:rPr>
        <w:t>a promotion du</w:t>
      </w:r>
      <w:r w:rsidRPr="007B0713">
        <w:rPr>
          <w:lang w:val="fr-FR" w:eastAsia="en-US"/>
        </w:rPr>
        <w:t xml:space="preserve"> respect de la </w:t>
      </w:r>
      <w:r w:rsidR="00073F95" w:rsidRPr="007B0713">
        <w:rPr>
          <w:lang w:val="fr-FR" w:eastAsia="en-US"/>
        </w:rPr>
        <w:t>propriété intellectuel</w:t>
      </w:r>
      <w:r w:rsidR="003D3056" w:rsidRPr="007B0713">
        <w:rPr>
          <w:lang w:val="fr-FR" w:eastAsia="en-US"/>
        </w:rPr>
        <w:t>le</w:t>
      </w:r>
      <w:r w:rsidR="003D3056">
        <w:rPr>
          <w:lang w:val="fr-FR" w:eastAsia="en-US"/>
        </w:rPr>
        <w:t xml:space="preserve">.  </w:t>
      </w:r>
      <w:r w:rsidR="003D3056" w:rsidRPr="007B0713">
        <w:rPr>
          <w:lang w:val="fr-FR" w:eastAsia="en-US"/>
        </w:rPr>
        <w:t>La</w:t>
      </w:r>
      <w:r w:rsidR="00073F95" w:rsidRPr="007B0713">
        <w:rPr>
          <w:lang w:val="fr-FR" w:eastAsia="en-US"/>
        </w:rPr>
        <w:t xml:space="preserve"> documentation d</w:t>
      </w:r>
      <w:r w:rsidRPr="007B0713">
        <w:rPr>
          <w:lang w:val="fr-FR" w:eastAsia="en-US"/>
        </w:rPr>
        <w:t xml:space="preserve">es ateliers/séminaires est </w:t>
      </w:r>
      <w:r w:rsidR="00073F95" w:rsidRPr="007B0713">
        <w:rPr>
          <w:lang w:val="fr-FR" w:eastAsia="en-US"/>
        </w:rPr>
        <w:t>globale</w:t>
      </w:r>
      <w:r w:rsidRPr="007B0713">
        <w:rPr>
          <w:lang w:val="fr-FR" w:eastAsia="en-US"/>
        </w:rPr>
        <w:t xml:space="preserve">ment </w:t>
      </w:r>
      <w:r w:rsidRPr="007B0713">
        <w:rPr>
          <w:lang w:val="fr-FR" w:eastAsia="en-US"/>
        </w:rPr>
        <w:lastRenderedPageBreak/>
        <w:t>pertinent</w:t>
      </w:r>
      <w:r w:rsidR="00073F95" w:rsidRPr="007B0713">
        <w:rPr>
          <w:lang w:val="fr-FR" w:eastAsia="en-US"/>
        </w:rPr>
        <w:t>e</w:t>
      </w:r>
      <w:r w:rsidRPr="007B0713">
        <w:rPr>
          <w:lang w:val="fr-FR" w:eastAsia="en-US"/>
        </w:rPr>
        <w:t xml:space="preserve"> et utile pour la plupart des participants (plus de 85%) aux activités de renforcement des capacités du </w:t>
      </w:r>
      <w:r w:rsidR="00073F95" w:rsidRPr="007B0713">
        <w:rPr>
          <w:lang w:val="fr-FR" w:eastAsia="en-US"/>
        </w:rPr>
        <w:t>p</w:t>
      </w:r>
      <w:r w:rsidRPr="007B0713">
        <w:rPr>
          <w:lang w:val="fr-FR" w:eastAsia="en-US"/>
        </w:rPr>
        <w:t>rogramme</w:t>
      </w:r>
      <w:r w:rsidR="00073F95" w:rsidRPr="007B0713">
        <w:rPr>
          <w:lang w:val="fr-FR" w:eastAsia="en-US"/>
        </w:rPr>
        <w:t> </w:t>
      </w:r>
      <w:r w:rsidR="00F16213">
        <w:rPr>
          <w:lang w:val="fr-FR" w:eastAsia="en-US"/>
        </w:rPr>
        <w:t>17.</w:t>
      </w:r>
    </w:p>
    <w:p w14:paraId="58FD5E3C" w14:textId="65F6AAE5" w:rsidR="003C3E45" w:rsidRPr="007B0713" w:rsidRDefault="00073F95" w:rsidP="00E823E0">
      <w:pPr>
        <w:pStyle w:val="ONUMFS"/>
        <w:numPr>
          <w:ilvl w:val="1"/>
          <w:numId w:val="6"/>
        </w:numPr>
        <w:rPr>
          <w:lang w:val="fr-FR" w:eastAsia="en-US"/>
        </w:rPr>
      </w:pPr>
      <w:r w:rsidRPr="007B0713">
        <w:rPr>
          <w:lang w:val="fr-FR" w:eastAsia="en-US"/>
        </w:rPr>
        <w:t>L</w:t>
      </w:r>
      <w:r w:rsidR="00540991">
        <w:rPr>
          <w:lang w:val="fr-FR" w:eastAsia="en-US"/>
        </w:rPr>
        <w:t>’</w:t>
      </w:r>
      <w:r w:rsidRPr="007B0713">
        <w:rPr>
          <w:lang w:val="fr-FR" w:eastAsia="en-US"/>
        </w:rPr>
        <w:t>évaluation a recensé des cas de ré</w:t>
      </w:r>
      <w:r w:rsidR="00175989" w:rsidRPr="007B0713">
        <w:rPr>
          <w:lang w:val="fr-FR" w:eastAsia="en-US"/>
        </w:rPr>
        <w:t>ponses</w:t>
      </w:r>
      <w:r w:rsidRPr="007B0713">
        <w:rPr>
          <w:lang w:val="fr-FR" w:eastAsia="en-US"/>
        </w:rPr>
        <w:t xml:space="preserve"> </w:t>
      </w:r>
      <w:r w:rsidR="00175989" w:rsidRPr="007B0713">
        <w:rPr>
          <w:lang w:val="fr-FR" w:eastAsia="en-US"/>
        </w:rPr>
        <w:t xml:space="preserve">de style </w:t>
      </w:r>
      <w:r w:rsidRPr="007B0713">
        <w:rPr>
          <w:lang w:val="fr-FR" w:eastAsia="en-US"/>
        </w:rPr>
        <w:t>extrême dans les paramètres utilisés pour l</w:t>
      </w:r>
      <w:r w:rsidR="00540991">
        <w:rPr>
          <w:lang w:val="fr-FR" w:eastAsia="en-US"/>
        </w:rPr>
        <w:t>’</w:t>
      </w:r>
      <w:r w:rsidRPr="007B0713">
        <w:rPr>
          <w:lang w:val="fr-FR" w:eastAsia="en-US"/>
        </w:rPr>
        <w:t>évaluation post</w:t>
      </w:r>
      <w:r w:rsidR="00087FBA">
        <w:rPr>
          <w:lang w:val="fr-FR" w:eastAsia="en-US"/>
        </w:rPr>
        <w:noBreakHyphen/>
      </w:r>
      <w:r w:rsidRPr="007B0713">
        <w:rPr>
          <w:lang w:val="fr-FR" w:eastAsia="en-US"/>
        </w:rPr>
        <w:t>séminaire/ateli</w:t>
      </w:r>
      <w:r w:rsidR="003D3056" w:rsidRPr="007B0713">
        <w:rPr>
          <w:lang w:val="fr-FR" w:eastAsia="en-US"/>
        </w:rPr>
        <w:t>er</w:t>
      </w:r>
      <w:r w:rsidR="003D3056">
        <w:rPr>
          <w:lang w:val="fr-FR" w:eastAsia="en-US"/>
        </w:rPr>
        <w:t xml:space="preserve">.  </w:t>
      </w:r>
      <w:r w:rsidR="003D3056" w:rsidRPr="007B0713">
        <w:rPr>
          <w:lang w:val="fr-FR" w:eastAsia="en-US"/>
        </w:rPr>
        <w:t>La</w:t>
      </w:r>
      <w:r w:rsidRPr="007B0713">
        <w:rPr>
          <w:lang w:val="fr-FR" w:eastAsia="en-US"/>
        </w:rPr>
        <w:t xml:space="preserve"> pertinence globale du résultat</w:t>
      </w:r>
      <w:r w:rsidR="00B31D60" w:rsidRPr="007B0713">
        <w:rPr>
          <w:lang w:val="fr-FR" w:eastAsia="en-US"/>
        </w:rPr>
        <w:t> </w:t>
      </w:r>
      <w:r w:rsidRPr="007B0713">
        <w:rPr>
          <w:lang w:val="fr-FR" w:eastAsia="en-US"/>
        </w:rPr>
        <w:t>III.2 du</w:t>
      </w:r>
      <w:r w:rsidR="00B31D60" w:rsidRPr="007B0713">
        <w:rPr>
          <w:lang w:val="fr-FR" w:eastAsia="en-US"/>
        </w:rPr>
        <w:t xml:space="preserve"> p</w:t>
      </w:r>
      <w:r w:rsidRPr="007B0713">
        <w:rPr>
          <w:lang w:val="fr-FR" w:eastAsia="en-US"/>
        </w:rPr>
        <w:t>rogramme</w:t>
      </w:r>
      <w:r w:rsidR="00B31D60" w:rsidRPr="007B0713">
        <w:rPr>
          <w:lang w:val="fr-FR" w:eastAsia="en-US"/>
        </w:rPr>
        <w:t> </w:t>
      </w:r>
      <w:r w:rsidRPr="007B0713">
        <w:rPr>
          <w:lang w:val="fr-FR" w:eastAsia="en-US"/>
        </w:rPr>
        <w:t xml:space="preserve">17 est </w:t>
      </w:r>
      <w:r w:rsidR="006D0049">
        <w:rPr>
          <w:lang w:val="fr-FR" w:eastAsia="en-US"/>
        </w:rPr>
        <w:t>confirmé</w:t>
      </w:r>
      <w:r w:rsidR="006D0049" w:rsidRPr="007B0713">
        <w:rPr>
          <w:lang w:val="fr-FR" w:eastAsia="en-US"/>
        </w:rPr>
        <w:t xml:space="preserve">e </w:t>
      </w:r>
      <w:r w:rsidRPr="007B0713">
        <w:rPr>
          <w:lang w:val="fr-FR" w:eastAsia="en-US"/>
        </w:rPr>
        <w:t>au</w:t>
      </w:r>
      <w:r w:rsidR="00B31D60" w:rsidRPr="007B0713">
        <w:rPr>
          <w:lang w:val="fr-FR" w:eastAsia="en-US"/>
        </w:rPr>
        <w:t>x</w:t>
      </w:r>
      <w:r w:rsidRPr="007B0713">
        <w:rPr>
          <w:lang w:val="fr-FR" w:eastAsia="en-US"/>
        </w:rPr>
        <w:t xml:space="preserve"> niveau</w:t>
      </w:r>
      <w:r w:rsidR="00B31D60" w:rsidRPr="007B0713">
        <w:rPr>
          <w:lang w:val="fr-FR" w:eastAsia="en-US"/>
        </w:rPr>
        <w:t>x</w:t>
      </w:r>
      <w:r w:rsidRPr="007B0713">
        <w:rPr>
          <w:lang w:val="fr-FR" w:eastAsia="en-US"/>
        </w:rPr>
        <w:t xml:space="preserve"> </w:t>
      </w:r>
      <w:r w:rsidR="00B31D60" w:rsidRPr="007B0713">
        <w:rPr>
          <w:lang w:val="fr-FR" w:eastAsia="en-US"/>
        </w:rPr>
        <w:t>institutionn</w:t>
      </w:r>
      <w:r w:rsidRPr="007B0713">
        <w:rPr>
          <w:lang w:val="fr-FR" w:eastAsia="en-US"/>
        </w:rPr>
        <w:t>el, interrégional, régional, sous</w:t>
      </w:r>
      <w:r w:rsidR="00087FBA">
        <w:rPr>
          <w:lang w:val="fr-FR" w:eastAsia="en-US"/>
        </w:rPr>
        <w:noBreakHyphen/>
      </w:r>
      <w:r w:rsidR="00F16213">
        <w:rPr>
          <w:lang w:val="fr-FR" w:eastAsia="en-US"/>
        </w:rPr>
        <w:t>régional et national.</w:t>
      </w:r>
    </w:p>
    <w:p w14:paraId="539D5983" w14:textId="41944797" w:rsidR="006C311C" w:rsidRPr="007B0713" w:rsidRDefault="00B31D60" w:rsidP="00E823E0">
      <w:pPr>
        <w:pStyle w:val="ONUMFS"/>
        <w:numPr>
          <w:ilvl w:val="1"/>
          <w:numId w:val="6"/>
        </w:numPr>
        <w:rPr>
          <w:lang w:val="fr-FR" w:eastAsia="en-US"/>
        </w:rPr>
      </w:pPr>
      <w:r w:rsidRPr="007B0713">
        <w:rPr>
          <w:lang w:val="fr-FR" w:eastAsia="en-US"/>
        </w:rPr>
        <w:t>Les séminaires/ateliers sont globalement efficaces</w:t>
      </w:r>
      <w:r w:rsidR="00AF4997">
        <w:rPr>
          <w:lang w:val="fr-FR" w:eastAsia="en-US"/>
        </w:rPr>
        <w:t xml:space="preserve">, </w:t>
      </w:r>
      <w:r w:rsidRPr="007B0713">
        <w:rPr>
          <w:lang w:val="fr-FR" w:eastAsia="en-US"/>
        </w:rPr>
        <w:t xml:space="preserve">mais pourraient être améliorés </w:t>
      </w:r>
      <w:r w:rsidR="00175989" w:rsidRPr="007B0713">
        <w:rPr>
          <w:lang w:val="fr-FR" w:eastAsia="en-US"/>
        </w:rPr>
        <w:t>en privilégiant d</w:t>
      </w:r>
      <w:r w:rsidRPr="007B0713">
        <w:rPr>
          <w:lang w:val="fr-FR" w:eastAsia="en-US"/>
        </w:rPr>
        <w:t>es groupes de travail et de discussion plus petits et</w:t>
      </w:r>
      <w:r w:rsidR="00175989" w:rsidRPr="007B0713">
        <w:rPr>
          <w:lang w:val="fr-FR" w:eastAsia="en-US"/>
        </w:rPr>
        <w:t xml:space="preserve"> en favorisant</w:t>
      </w:r>
      <w:r w:rsidRPr="007B0713">
        <w:rPr>
          <w:lang w:val="fr-FR" w:eastAsia="en-US"/>
        </w:rPr>
        <w:t xml:space="preserve"> </w:t>
      </w:r>
      <w:r w:rsidR="00175989" w:rsidRPr="007B0713">
        <w:rPr>
          <w:lang w:val="fr-FR" w:eastAsia="en-US"/>
        </w:rPr>
        <w:t xml:space="preserve">davantage </w:t>
      </w:r>
      <w:r w:rsidRPr="007B0713">
        <w:rPr>
          <w:lang w:val="fr-FR" w:eastAsia="en-US"/>
        </w:rPr>
        <w:t xml:space="preserve">la </w:t>
      </w:r>
      <w:r w:rsidR="00175989" w:rsidRPr="007B0713">
        <w:rPr>
          <w:lang w:val="fr-FR" w:eastAsia="en-US"/>
        </w:rPr>
        <w:t>création</w:t>
      </w:r>
      <w:r w:rsidRPr="007B0713">
        <w:rPr>
          <w:lang w:val="fr-FR" w:eastAsia="en-US"/>
        </w:rPr>
        <w:t xml:space="preserve"> de réseaux informels parmi les participan</w:t>
      </w:r>
      <w:r w:rsidR="003D3056" w:rsidRPr="007B0713">
        <w:rPr>
          <w:lang w:val="fr-FR" w:eastAsia="en-US"/>
        </w:rPr>
        <w:t>ts</w:t>
      </w:r>
      <w:r w:rsidR="003D3056">
        <w:rPr>
          <w:lang w:val="fr-FR" w:eastAsia="en-US"/>
        </w:rPr>
        <w:t xml:space="preserve">.  </w:t>
      </w:r>
      <w:r w:rsidR="003D3056" w:rsidRPr="007B0713">
        <w:rPr>
          <w:lang w:val="fr-FR" w:eastAsia="en-US"/>
        </w:rPr>
        <w:t>Da</w:t>
      </w:r>
      <w:r w:rsidRPr="007B0713">
        <w:rPr>
          <w:lang w:val="fr-FR" w:eastAsia="en-US"/>
        </w:rPr>
        <w:t>ns l</w:t>
      </w:r>
      <w:r w:rsidR="00540991">
        <w:rPr>
          <w:lang w:val="fr-FR" w:eastAsia="en-US"/>
        </w:rPr>
        <w:t>’</w:t>
      </w:r>
      <w:r w:rsidRPr="007B0713">
        <w:rPr>
          <w:lang w:val="fr-FR" w:eastAsia="en-US"/>
        </w:rPr>
        <w:t>ensemble, l</w:t>
      </w:r>
      <w:r w:rsidR="00540991">
        <w:rPr>
          <w:lang w:val="fr-FR" w:eastAsia="en-US"/>
        </w:rPr>
        <w:t>’</w:t>
      </w:r>
      <w:r w:rsidRPr="007B0713">
        <w:rPr>
          <w:lang w:val="fr-FR" w:eastAsia="en-US"/>
        </w:rPr>
        <w:t xml:space="preserve">efficacité du programme 17 </w:t>
      </w:r>
      <w:r w:rsidR="009610C7" w:rsidRPr="007B0713">
        <w:rPr>
          <w:lang w:val="fr-FR" w:eastAsia="en-US"/>
        </w:rPr>
        <w:t>concernant</w:t>
      </w:r>
      <w:r w:rsidRPr="007B0713">
        <w:rPr>
          <w:lang w:val="fr-FR" w:eastAsia="en-US"/>
        </w:rPr>
        <w:t xml:space="preserve"> l</w:t>
      </w:r>
      <w:r w:rsidR="00540991">
        <w:rPr>
          <w:lang w:val="fr-FR" w:eastAsia="en-US"/>
        </w:rPr>
        <w:t>’</w:t>
      </w:r>
      <w:r w:rsidRPr="007B0713">
        <w:rPr>
          <w:lang w:val="fr-FR" w:eastAsia="en-US"/>
        </w:rPr>
        <w:t xml:space="preserve">obtention du </w:t>
      </w:r>
      <w:r w:rsidR="00F16213">
        <w:rPr>
          <w:lang w:val="fr-FR" w:eastAsia="en-US"/>
        </w:rPr>
        <w:t>résultat III.2 est bien établie.</w:t>
      </w:r>
    </w:p>
    <w:p w14:paraId="567FDBE4" w14:textId="0658D8E9" w:rsidR="006C311C" w:rsidRPr="007B0713" w:rsidRDefault="00B31D60" w:rsidP="00E823E0">
      <w:pPr>
        <w:pStyle w:val="ONUMFS"/>
        <w:numPr>
          <w:ilvl w:val="1"/>
          <w:numId w:val="6"/>
        </w:numPr>
        <w:rPr>
          <w:lang w:val="fr-FR" w:eastAsia="en-US"/>
        </w:rPr>
      </w:pPr>
      <w:r w:rsidRPr="007B0713">
        <w:rPr>
          <w:lang w:val="fr-FR" w:eastAsia="en-US"/>
        </w:rPr>
        <w:t>La communication et la coordination du personnel du programme 17 fonctionnent exceptionnellement bien avec les partenaires et les parties prenantes internes et extern</w:t>
      </w:r>
      <w:r w:rsidR="003D3056" w:rsidRPr="007B0713">
        <w:rPr>
          <w:lang w:val="fr-FR" w:eastAsia="en-US"/>
        </w:rPr>
        <w:t>es</w:t>
      </w:r>
      <w:r w:rsidR="003D3056">
        <w:rPr>
          <w:lang w:val="fr-FR" w:eastAsia="en-US"/>
        </w:rPr>
        <w:t xml:space="preserve">.  </w:t>
      </w:r>
      <w:r w:rsidR="003D3056" w:rsidRPr="007B0713">
        <w:rPr>
          <w:lang w:val="fr-FR" w:eastAsia="en-US"/>
        </w:rPr>
        <w:t>Le</w:t>
      </w:r>
      <w:r w:rsidRPr="007B0713">
        <w:rPr>
          <w:lang w:val="fr-FR" w:eastAsia="en-US"/>
        </w:rPr>
        <w:t xml:space="preserve">s ateliers </w:t>
      </w:r>
      <w:r w:rsidR="007D7222" w:rsidRPr="007B0713">
        <w:rPr>
          <w:lang w:val="fr-FR" w:eastAsia="en-US"/>
        </w:rPr>
        <w:t>organisés en parallèle</w:t>
      </w:r>
      <w:r w:rsidRPr="007B0713">
        <w:rPr>
          <w:lang w:val="fr-FR" w:eastAsia="en-US"/>
        </w:rPr>
        <w:t xml:space="preserve"> </w:t>
      </w:r>
      <w:r w:rsidR="007D7222" w:rsidRPr="007B0713">
        <w:rPr>
          <w:lang w:val="fr-FR" w:eastAsia="en-US"/>
        </w:rPr>
        <w:t>génèrent</w:t>
      </w:r>
      <w:r w:rsidRPr="007B0713">
        <w:rPr>
          <w:lang w:val="fr-FR" w:eastAsia="en-US"/>
        </w:rPr>
        <w:t xml:space="preserve"> des gains d</w:t>
      </w:r>
      <w:r w:rsidR="00540991">
        <w:rPr>
          <w:lang w:val="fr-FR" w:eastAsia="en-US"/>
        </w:rPr>
        <w:t>’</w:t>
      </w:r>
      <w:r w:rsidRPr="007B0713">
        <w:rPr>
          <w:lang w:val="fr-FR" w:eastAsia="en-US"/>
        </w:rPr>
        <w:t>efficaci</w:t>
      </w:r>
      <w:r w:rsidR="003D3056" w:rsidRPr="007B0713">
        <w:rPr>
          <w:lang w:val="fr-FR" w:eastAsia="en-US"/>
        </w:rPr>
        <w:t>té</w:t>
      </w:r>
      <w:r w:rsidR="003D3056">
        <w:rPr>
          <w:lang w:val="fr-FR" w:eastAsia="en-US"/>
        </w:rPr>
        <w:t xml:space="preserve">.  </w:t>
      </w:r>
      <w:r w:rsidR="003D3056" w:rsidRPr="007B0713">
        <w:rPr>
          <w:lang w:val="fr-FR" w:eastAsia="en-US"/>
        </w:rPr>
        <w:t>Le</w:t>
      </w:r>
      <w:r w:rsidRPr="007B0713">
        <w:rPr>
          <w:lang w:val="fr-FR" w:eastAsia="en-US"/>
        </w:rPr>
        <w:t xml:space="preserve"> </w:t>
      </w:r>
      <w:r w:rsidR="007D7222" w:rsidRPr="007B0713">
        <w:rPr>
          <w:lang w:val="fr-FR" w:eastAsia="en-US"/>
        </w:rPr>
        <w:t>p</w:t>
      </w:r>
      <w:r w:rsidRPr="007B0713">
        <w:rPr>
          <w:lang w:val="fr-FR" w:eastAsia="en-US"/>
        </w:rPr>
        <w:t>rogramme</w:t>
      </w:r>
      <w:r w:rsidR="007D7222" w:rsidRPr="007B0713">
        <w:rPr>
          <w:lang w:val="fr-FR" w:eastAsia="en-US"/>
        </w:rPr>
        <w:t> </w:t>
      </w:r>
      <w:r w:rsidRPr="007B0713">
        <w:rPr>
          <w:lang w:val="fr-FR" w:eastAsia="en-US"/>
        </w:rPr>
        <w:t xml:space="preserve">17 semble utiliser les </w:t>
      </w:r>
      <w:r w:rsidR="009610C7" w:rsidRPr="007B0713">
        <w:rPr>
          <w:lang w:val="fr-FR" w:eastAsia="en-US"/>
        </w:rPr>
        <w:t>apport</w:t>
      </w:r>
      <w:r w:rsidRPr="007B0713">
        <w:rPr>
          <w:lang w:val="fr-FR" w:eastAsia="en-US"/>
        </w:rPr>
        <w:t>s</w:t>
      </w:r>
      <w:r w:rsidR="009610C7" w:rsidRPr="007B0713">
        <w:rPr>
          <w:lang w:val="fr-FR" w:eastAsia="en-US"/>
        </w:rPr>
        <w:t xml:space="preserve"> reçus</w:t>
      </w:r>
      <w:r w:rsidRPr="007B0713">
        <w:rPr>
          <w:lang w:val="fr-FR" w:eastAsia="en-US"/>
        </w:rPr>
        <w:t xml:space="preserve"> et les activités opérationnelles </w:t>
      </w:r>
      <w:r w:rsidR="002640C7">
        <w:rPr>
          <w:lang w:val="fr-FR" w:eastAsia="en-US"/>
        </w:rPr>
        <w:t xml:space="preserve">efficaces </w:t>
      </w:r>
      <w:r w:rsidRPr="007B0713">
        <w:rPr>
          <w:lang w:val="fr-FR" w:eastAsia="en-US"/>
        </w:rPr>
        <w:t xml:space="preserve">en </w:t>
      </w:r>
      <w:r w:rsidR="009610C7" w:rsidRPr="007B0713">
        <w:rPr>
          <w:lang w:val="fr-FR" w:eastAsia="en-US"/>
        </w:rPr>
        <w:t>s</w:t>
      </w:r>
      <w:r w:rsidR="00540991">
        <w:rPr>
          <w:lang w:val="fr-FR" w:eastAsia="en-US"/>
        </w:rPr>
        <w:t>’</w:t>
      </w:r>
      <w:r w:rsidR="009610C7" w:rsidRPr="007B0713">
        <w:rPr>
          <w:lang w:val="fr-FR" w:eastAsia="en-US"/>
        </w:rPr>
        <w:t>efforç</w:t>
      </w:r>
      <w:r w:rsidRPr="007B0713">
        <w:rPr>
          <w:lang w:val="fr-FR" w:eastAsia="en-US"/>
        </w:rPr>
        <w:t xml:space="preserve">ant </w:t>
      </w:r>
      <w:r w:rsidR="009610C7" w:rsidRPr="007B0713">
        <w:rPr>
          <w:lang w:val="fr-FR" w:eastAsia="en-US"/>
        </w:rPr>
        <w:t>d</w:t>
      </w:r>
      <w:r w:rsidR="00540991">
        <w:rPr>
          <w:lang w:val="fr-FR" w:eastAsia="en-US"/>
        </w:rPr>
        <w:t>’</w:t>
      </w:r>
      <w:r w:rsidR="009610C7" w:rsidRPr="007B0713">
        <w:rPr>
          <w:lang w:val="fr-FR" w:eastAsia="en-US"/>
        </w:rPr>
        <w:t>assurer la</w:t>
      </w:r>
      <w:r w:rsidRPr="007B0713">
        <w:rPr>
          <w:lang w:val="fr-FR" w:eastAsia="en-US"/>
        </w:rPr>
        <w:t xml:space="preserve"> coordination</w:t>
      </w:r>
      <w:r w:rsidR="00F16213">
        <w:rPr>
          <w:lang w:val="fr-FR" w:eastAsia="en-US"/>
        </w:rPr>
        <w:t xml:space="preserve"> interne et externe.</w:t>
      </w:r>
    </w:p>
    <w:p w14:paraId="438922DB" w14:textId="0129FE2D" w:rsidR="003C3E45" w:rsidRPr="007B0713" w:rsidRDefault="00F16213" w:rsidP="00E823E0">
      <w:pPr>
        <w:pStyle w:val="ONUMFS"/>
        <w:numPr>
          <w:ilvl w:val="1"/>
          <w:numId w:val="6"/>
        </w:numPr>
        <w:rPr>
          <w:lang w:val="fr-FR" w:eastAsia="en-US"/>
        </w:rPr>
      </w:pPr>
      <w:r>
        <w:rPr>
          <w:lang w:val="fr-FR" w:eastAsia="en-US"/>
        </w:rPr>
        <w:t>I</w:t>
      </w:r>
      <w:r w:rsidR="002640C7">
        <w:rPr>
          <w:lang w:val="fr-FR" w:eastAsia="en-US"/>
        </w:rPr>
        <w:t>l semble qu</w:t>
      </w:r>
      <w:r w:rsidR="00540991">
        <w:rPr>
          <w:lang w:val="fr-FR" w:eastAsia="en-US"/>
        </w:rPr>
        <w:t>’</w:t>
      </w:r>
      <w:r w:rsidR="002640C7">
        <w:rPr>
          <w:lang w:val="fr-FR" w:eastAsia="en-US"/>
        </w:rPr>
        <w:t xml:space="preserve">il y ait une </w:t>
      </w:r>
      <w:r w:rsidR="007D7222" w:rsidRPr="007B0713">
        <w:rPr>
          <w:lang w:val="fr-FR" w:eastAsia="en-US"/>
        </w:rPr>
        <w:t>incidence positive au niveau de</w:t>
      </w:r>
      <w:r w:rsidR="009610C7" w:rsidRPr="007B0713">
        <w:rPr>
          <w:lang w:val="fr-FR" w:eastAsia="en-US"/>
        </w:rPr>
        <w:t xml:space="preserve"> chaque</w:t>
      </w:r>
      <w:r w:rsidR="007D7222" w:rsidRPr="007B0713">
        <w:rPr>
          <w:lang w:val="fr-FR" w:eastAsia="en-US"/>
        </w:rPr>
        <w:t xml:space="preserve"> participant</w:t>
      </w:r>
      <w:r w:rsidR="002640C7">
        <w:rPr>
          <w:lang w:val="fr-FR" w:eastAsia="en-US"/>
        </w:rPr>
        <w:t>, qui</w:t>
      </w:r>
      <w:r w:rsidR="007D7222" w:rsidRPr="007B0713">
        <w:rPr>
          <w:lang w:val="fr-FR" w:eastAsia="en-US"/>
        </w:rPr>
        <w:t xml:space="preserve"> est ensuite démultipliée lorsque l</w:t>
      </w:r>
      <w:r w:rsidR="009610C7" w:rsidRPr="007B0713">
        <w:rPr>
          <w:lang w:val="fr-FR" w:eastAsia="en-US"/>
        </w:rPr>
        <w:t>es connaissances acquises sont</w:t>
      </w:r>
      <w:r w:rsidR="007D7222" w:rsidRPr="007B0713">
        <w:rPr>
          <w:lang w:val="fr-FR" w:eastAsia="en-US"/>
        </w:rPr>
        <w:t xml:space="preserve"> retransmis</w:t>
      </w:r>
      <w:r w:rsidR="009610C7" w:rsidRPr="007B0713">
        <w:rPr>
          <w:lang w:val="fr-FR" w:eastAsia="en-US"/>
        </w:rPr>
        <w:t>es</w:t>
      </w:r>
      <w:r w:rsidR="007D7222" w:rsidRPr="007B0713">
        <w:rPr>
          <w:lang w:val="fr-FR" w:eastAsia="en-US"/>
        </w:rPr>
        <w:t xml:space="preserve"> par </w:t>
      </w:r>
      <w:r w:rsidR="009610C7" w:rsidRPr="007B0713">
        <w:rPr>
          <w:lang w:val="fr-FR" w:eastAsia="en-US"/>
        </w:rPr>
        <w:t>l</w:t>
      </w:r>
      <w:r w:rsidR="007D7222" w:rsidRPr="007B0713">
        <w:rPr>
          <w:lang w:val="fr-FR" w:eastAsia="en-US"/>
        </w:rPr>
        <w:t>es participants à leurs pai</w:t>
      </w:r>
      <w:r w:rsidR="003D3056" w:rsidRPr="007B0713">
        <w:rPr>
          <w:lang w:val="fr-FR" w:eastAsia="en-US"/>
        </w:rPr>
        <w:t>rs</w:t>
      </w:r>
      <w:r w:rsidR="003D3056">
        <w:rPr>
          <w:lang w:val="fr-FR" w:eastAsia="en-US"/>
        </w:rPr>
        <w:t xml:space="preserve">.  </w:t>
      </w:r>
      <w:r w:rsidR="003D3056" w:rsidRPr="007B0713">
        <w:rPr>
          <w:lang w:val="fr-FR" w:eastAsia="en-US"/>
        </w:rPr>
        <w:t>L</w:t>
      </w:r>
      <w:r w:rsidR="003D3056">
        <w:rPr>
          <w:lang w:val="fr-FR" w:eastAsia="en-US"/>
        </w:rPr>
        <w:t>’</w:t>
      </w:r>
      <w:r w:rsidR="003D3056" w:rsidRPr="007B0713">
        <w:rPr>
          <w:lang w:val="fr-FR" w:eastAsia="en-US"/>
        </w:rPr>
        <w:t>é</w:t>
      </w:r>
      <w:r w:rsidR="007D7222" w:rsidRPr="007B0713">
        <w:rPr>
          <w:lang w:val="fr-FR" w:eastAsia="en-US"/>
        </w:rPr>
        <w:t>valuation du programme 17 a recensé et documenté des exemples qui contribuent aux effets intermédiaires et potentiels à long terme (i</w:t>
      </w:r>
      <w:r w:rsidR="009610C7" w:rsidRPr="007B0713">
        <w:rPr>
          <w:lang w:val="fr-FR" w:eastAsia="en-US"/>
        </w:rPr>
        <w:t>ncidence</w:t>
      </w:r>
      <w:r w:rsidR="007D7222" w:rsidRPr="007B0713">
        <w:rPr>
          <w:lang w:val="fr-FR" w:eastAsia="en-US"/>
        </w:rPr>
        <w:t>) de l</w:t>
      </w:r>
      <w:r w:rsidR="00540991">
        <w:rPr>
          <w:lang w:val="fr-FR" w:eastAsia="en-US"/>
        </w:rPr>
        <w:t>’</w:t>
      </w:r>
      <w:r w:rsidR="00492E22" w:rsidRPr="007B0713">
        <w:rPr>
          <w:lang w:val="fr-FR" w:eastAsia="en-US"/>
        </w:rPr>
        <w:t>obten</w:t>
      </w:r>
      <w:r w:rsidR="007D7222" w:rsidRPr="007B0713">
        <w:rPr>
          <w:lang w:val="fr-FR" w:eastAsia="en-US"/>
        </w:rPr>
        <w:t>tion du résultat</w:t>
      </w:r>
      <w:r w:rsidR="00492E22" w:rsidRPr="007B0713">
        <w:rPr>
          <w:lang w:val="fr-FR" w:eastAsia="en-US"/>
        </w:rPr>
        <w:t> </w:t>
      </w:r>
      <w:r w:rsidR="007D7222" w:rsidRPr="007B0713">
        <w:rPr>
          <w:lang w:val="fr-FR" w:eastAsia="en-US"/>
        </w:rPr>
        <w:t>III.2.</w:t>
      </w:r>
    </w:p>
    <w:p w14:paraId="2D37B284" w14:textId="58EC71F8" w:rsidR="006C311C" w:rsidRPr="007B0713" w:rsidRDefault="00492E22" w:rsidP="007B0713">
      <w:pPr>
        <w:pStyle w:val="ONUMFS"/>
        <w:rPr>
          <w:lang w:val="fr-FR" w:eastAsia="en-US"/>
        </w:rPr>
      </w:pPr>
      <w:r w:rsidRPr="007B0713">
        <w:rPr>
          <w:lang w:val="fr-FR" w:eastAsia="en-US"/>
        </w:rPr>
        <w:t>L</w:t>
      </w:r>
      <w:r w:rsidR="00540991">
        <w:rPr>
          <w:lang w:val="fr-FR" w:eastAsia="en-US"/>
        </w:rPr>
        <w:t>’</w:t>
      </w:r>
      <w:r w:rsidRPr="007B0713">
        <w:rPr>
          <w:lang w:val="fr-FR" w:eastAsia="en-US"/>
        </w:rPr>
        <w:t>évaluation du programme 17 formule les principales recommandations suivantes</w:t>
      </w:r>
      <w:r w:rsidR="00540991">
        <w:rPr>
          <w:lang w:val="fr-FR" w:eastAsia="en-US"/>
        </w:rPr>
        <w:t> :</w:t>
      </w:r>
    </w:p>
    <w:p w14:paraId="61F54D17" w14:textId="7D91C8A0" w:rsidR="003C3E45" w:rsidRPr="007B0713" w:rsidRDefault="00492E22" w:rsidP="00E823E0">
      <w:pPr>
        <w:pStyle w:val="ONUMFS"/>
        <w:numPr>
          <w:ilvl w:val="1"/>
          <w:numId w:val="6"/>
        </w:numPr>
        <w:rPr>
          <w:lang w:val="fr-FR" w:eastAsia="en-US"/>
        </w:rPr>
      </w:pPr>
      <w:r w:rsidRPr="007B0713">
        <w:rPr>
          <w:lang w:val="fr-FR" w:eastAsia="en-US"/>
        </w:rPr>
        <w:t>Le programme 17 devrait renforcer les processus par lesquels la pertinence et l</w:t>
      </w:r>
      <w:r w:rsidR="00540991">
        <w:rPr>
          <w:lang w:val="fr-FR" w:eastAsia="en-US"/>
        </w:rPr>
        <w:t>’</w:t>
      </w:r>
      <w:r w:rsidRPr="007B0713">
        <w:rPr>
          <w:lang w:val="fr-FR" w:eastAsia="en-US"/>
        </w:rPr>
        <w:t>efficacité des activités de renforcement des capacités sont évaluées en révisant les principaux indicateurs d</w:t>
      </w:r>
      <w:r w:rsidR="00540991">
        <w:rPr>
          <w:lang w:val="fr-FR" w:eastAsia="en-US"/>
        </w:rPr>
        <w:t>’</w:t>
      </w:r>
      <w:r w:rsidRPr="007B0713">
        <w:rPr>
          <w:lang w:val="fr-FR" w:eastAsia="en-US"/>
        </w:rPr>
        <w:t>exécution et le questionnaire d</w:t>
      </w:r>
      <w:r w:rsidR="00540991">
        <w:rPr>
          <w:lang w:val="fr-FR" w:eastAsia="en-US"/>
        </w:rPr>
        <w:t>’</w:t>
      </w:r>
      <w:r w:rsidRPr="007B0713">
        <w:rPr>
          <w:lang w:val="fr-FR" w:eastAsia="en-US"/>
        </w:rPr>
        <w:t>évaluation post</w:t>
      </w:r>
      <w:r w:rsidR="00087FBA">
        <w:rPr>
          <w:lang w:val="fr-FR" w:eastAsia="en-US"/>
        </w:rPr>
        <w:noBreakHyphen/>
      </w:r>
      <w:r w:rsidRPr="007B0713">
        <w:rPr>
          <w:lang w:val="fr-FR" w:eastAsia="en-US"/>
        </w:rPr>
        <w:t>ateli</w:t>
      </w:r>
      <w:r w:rsidR="003D3056" w:rsidRPr="007B0713">
        <w:rPr>
          <w:lang w:val="fr-FR" w:eastAsia="en-US"/>
        </w:rPr>
        <w:t>er</w:t>
      </w:r>
      <w:r w:rsidR="003D3056">
        <w:rPr>
          <w:lang w:val="fr-FR" w:eastAsia="en-US"/>
        </w:rPr>
        <w:t xml:space="preserve">.  </w:t>
      </w:r>
      <w:r w:rsidR="003D3056" w:rsidRPr="007B0713">
        <w:rPr>
          <w:lang w:val="fr-FR" w:eastAsia="en-US"/>
        </w:rPr>
        <w:t>Le</w:t>
      </w:r>
      <w:r w:rsidRPr="007B0713">
        <w:rPr>
          <w:lang w:val="fr-FR" w:eastAsia="en-US"/>
        </w:rPr>
        <w:t xml:space="preserve"> programme 17 devrait </w:t>
      </w:r>
      <w:r w:rsidR="009610C7" w:rsidRPr="007B0713">
        <w:rPr>
          <w:lang w:val="fr-FR" w:eastAsia="en-US"/>
        </w:rPr>
        <w:t>coll</w:t>
      </w:r>
      <w:r w:rsidRPr="007B0713">
        <w:rPr>
          <w:lang w:val="fr-FR" w:eastAsia="en-US"/>
        </w:rPr>
        <w:t>a</w:t>
      </w:r>
      <w:r w:rsidR="009610C7" w:rsidRPr="007B0713">
        <w:rPr>
          <w:lang w:val="fr-FR" w:eastAsia="en-US"/>
        </w:rPr>
        <w:t>bor</w:t>
      </w:r>
      <w:r w:rsidRPr="007B0713">
        <w:rPr>
          <w:lang w:val="fr-FR" w:eastAsia="en-US"/>
        </w:rPr>
        <w:t>er avec la Division de l</w:t>
      </w:r>
      <w:r w:rsidR="00540991">
        <w:rPr>
          <w:lang w:val="fr-FR" w:eastAsia="en-US"/>
        </w:rPr>
        <w:t>’</w:t>
      </w:r>
      <w:r w:rsidRPr="007B0713">
        <w:rPr>
          <w:lang w:val="fr-FR" w:eastAsia="en-US"/>
        </w:rPr>
        <w:t xml:space="preserve">exécution des programmes et du budget sur le questionnaire proposé afin de créer un questionnaire </w:t>
      </w:r>
      <w:r w:rsidR="009610C7" w:rsidRPr="007B0713">
        <w:rPr>
          <w:lang w:val="fr-FR" w:eastAsia="en-US"/>
        </w:rPr>
        <w:t xml:space="preserve">complémentaire propre </w:t>
      </w:r>
      <w:r w:rsidRPr="007B0713">
        <w:rPr>
          <w:lang w:val="fr-FR" w:eastAsia="en-US"/>
        </w:rPr>
        <w:t>au programme 17.</w:t>
      </w:r>
    </w:p>
    <w:p w14:paraId="366A88F6" w14:textId="29CF5AC8" w:rsidR="006C311C" w:rsidRPr="007B0713" w:rsidRDefault="00492E22" w:rsidP="00E823E0">
      <w:pPr>
        <w:pStyle w:val="ONUMFS"/>
        <w:numPr>
          <w:ilvl w:val="1"/>
          <w:numId w:val="6"/>
        </w:numPr>
        <w:rPr>
          <w:lang w:val="fr-FR" w:eastAsia="en-US"/>
        </w:rPr>
      </w:pPr>
      <w:r w:rsidRPr="007B0713">
        <w:rPr>
          <w:lang w:val="fr-FR" w:eastAsia="en-US"/>
        </w:rPr>
        <w:t>Le programme 17 doit affiner les modalités d</w:t>
      </w:r>
      <w:r w:rsidR="00540991">
        <w:rPr>
          <w:lang w:val="fr-FR" w:eastAsia="en-US"/>
        </w:rPr>
        <w:t>’</w:t>
      </w:r>
      <w:r w:rsidRPr="007B0713">
        <w:rPr>
          <w:lang w:val="fr-FR" w:eastAsia="en-US"/>
        </w:rPr>
        <w:t>exécution du séminaire/atelier en mettant l</w:t>
      </w:r>
      <w:r w:rsidR="00540991">
        <w:rPr>
          <w:lang w:val="fr-FR" w:eastAsia="en-US"/>
        </w:rPr>
        <w:t>’</w:t>
      </w:r>
      <w:r w:rsidRPr="007B0713">
        <w:rPr>
          <w:lang w:val="fr-FR" w:eastAsia="en-US"/>
        </w:rPr>
        <w:t>accent sur sa pertinence par rapport au contexte et aux participants.</w:t>
      </w:r>
    </w:p>
    <w:p w14:paraId="301527D3" w14:textId="10973501" w:rsidR="006C311C" w:rsidRPr="007B0713" w:rsidRDefault="00E823E0" w:rsidP="00A36917">
      <w:pPr>
        <w:pStyle w:val="Heading2"/>
      </w:pPr>
      <w:r>
        <w:t>É</w:t>
      </w:r>
      <w:r w:rsidRPr="007B0713">
        <w:t>valuatio</w:t>
      </w:r>
      <w:r w:rsidR="000B0341">
        <w:t>n du programme 32</w:t>
      </w:r>
      <w:r w:rsidR="00540991">
        <w:t> :</w:t>
      </w:r>
      <w:r w:rsidR="000B0341">
        <w:t xml:space="preserve"> S</w:t>
      </w:r>
      <w:r>
        <w:t>ystème de L</w:t>
      </w:r>
      <w:r w:rsidRPr="007B0713">
        <w:t>isbonne</w:t>
      </w:r>
    </w:p>
    <w:p w14:paraId="2AD52F6E" w14:textId="08B2F080" w:rsidR="00492E22" w:rsidRPr="007B0713" w:rsidRDefault="00492E22" w:rsidP="007B0713">
      <w:pPr>
        <w:pStyle w:val="ONUMFS"/>
        <w:rPr>
          <w:lang w:val="fr-FR" w:eastAsia="en-US"/>
        </w:rPr>
      </w:pPr>
      <w:r w:rsidRPr="007B0713">
        <w:rPr>
          <w:lang w:val="fr-FR" w:eastAsia="en-US"/>
        </w:rPr>
        <w:t>L</w:t>
      </w:r>
      <w:r w:rsidR="00540991">
        <w:rPr>
          <w:lang w:val="fr-FR" w:eastAsia="en-US"/>
        </w:rPr>
        <w:t>’</w:t>
      </w:r>
      <w:r w:rsidRPr="007B0713">
        <w:rPr>
          <w:lang w:val="fr-FR" w:eastAsia="en-US"/>
        </w:rPr>
        <w:t>évaluation couvre l</w:t>
      </w:r>
      <w:r w:rsidR="00540991">
        <w:rPr>
          <w:lang w:val="fr-FR" w:eastAsia="en-US"/>
        </w:rPr>
        <w:t>’</w:t>
      </w:r>
      <w:r w:rsidRPr="007B0713">
        <w:rPr>
          <w:lang w:val="fr-FR" w:eastAsia="en-US"/>
        </w:rPr>
        <w:t>analyse des activités p</w:t>
      </w:r>
      <w:r w:rsidR="004877CA" w:rsidRPr="007B0713">
        <w:rPr>
          <w:lang w:val="fr-FR" w:eastAsia="en-US"/>
        </w:rPr>
        <w:t>révu</w:t>
      </w:r>
      <w:r w:rsidRPr="007B0713">
        <w:rPr>
          <w:lang w:val="fr-FR" w:eastAsia="en-US"/>
        </w:rPr>
        <w:t xml:space="preserve">es </w:t>
      </w:r>
      <w:r w:rsidR="005D5F6B" w:rsidRPr="007B0713">
        <w:rPr>
          <w:lang w:val="fr-FR" w:eastAsia="en-US"/>
        </w:rPr>
        <w:t>pour le</w:t>
      </w:r>
      <w:r w:rsidRPr="007B0713">
        <w:rPr>
          <w:lang w:val="fr-FR" w:eastAsia="en-US"/>
        </w:rPr>
        <w:t xml:space="preserve"> programme entre</w:t>
      </w:r>
      <w:r w:rsidR="005D5F6B" w:rsidRPr="007B0713">
        <w:rPr>
          <w:lang w:val="fr-FR" w:eastAsia="en-US"/>
        </w:rPr>
        <w:t> </w:t>
      </w:r>
      <w:r w:rsidRPr="007B0713">
        <w:rPr>
          <w:lang w:val="fr-FR" w:eastAsia="en-US"/>
        </w:rPr>
        <w:t>2016 et 2019</w:t>
      </w:r>
      <w:r w:rsidR="005D5F6B" w:rsidRPr="007B0713">
        <w:rPr>
          <w:lang w:val="fr-FR" w:eastAsia="en-US"/>
        </w:rPr>
        <w:t>, destinée</w:t>
      </w:r>
      <w:r w:rsidRPr="007B0713">
        <w:rPr>
          <w:lang w:val="fr-FR" w:eastAsia="en-US"/>
        </w:rPr>
        <w:t xml:space="preserve">s </w:t>
      </w:r>
      <w:r w:rsidR="005D5F6B" w:rsidRPr="007B0713">
        <w:rPr>
          <w:lang w:val="fr-FR" w:eastAsia="en-US"/>
        </w:rPr>
        <w:t>à</w:t>
      </w:r>
      <w:r w:rsidRPr="007B0713">
        <w:rPr>
          <w:lang w:val="fr-FR" w:eastAsia="en-US"/>
        </w:rPr>
        <w:t xml:space="preserve"> contribuer </w:t>
      </w:r>
      <w:r w:rsidR="005D5F6B" w:rsidRPr="007B0713">
        <w:rPr>
          <w:lang w:val="fr-FR" w:eastAsia="en-US"/>
        </w:rPr>
        <w:t>à la réalisation des</w:t>
      </w:r>
      <w:r w:rsidRPr="007B0713">
        <w:rPr>
          <w:lang w:val="fr-FR" w:eastAsia="en-US"/>
        </w:rPr>
        <w:t xml:space="preserve"> objectifs stratégiques de l</w:t>
      </w:r>
      <w:r w:rsidR="00540991">
        <w:rPr>
          <w:lang w:val="fr-FR" w:eastAsia="en-US"/>
        </w:rPr>
        <w:t>’</w:t>
      </w:r>
      <w:r w:rsidRPr="007B0713">
        <w:rPr>
          <w:lang w:val="fr-FR" w:eastAsia="en-US"/>
        </w:rPr>
        <w:t xml:space="preserve">OMPI </w:t>
      </w:r>
      <w:r w:rsidR="005D5F6B" w:rsidRPr="007B0713">
        <w:rPr>
          <w:lang w:val="fr-FR" w:eastAsia="en-US"/>
        </w:rPr>
        <w:t>décrits</w:t>
      </w:r>
      <w:r w:rsidRPr="007B0713">
        <w:rPr>
          <w:lang w:val="fr-FR" w:eastAsia="en-US"/>
        </w:rPr>
        <w:t xml:space="preserve"> dans les cadres axés sur les résultats de l</w:t>
      </w:r>
      <w:r w:rsidR="00540991">
        <w:rPr>
          <w:lang w:val="fr-FR" w:eastAsia="en-US"/>
        </w:rPr>
        <w:t>’</w:t>
      </w:r>
      <w:r w:rsidRPr="007B0713">
        <w:rPr>
          <w:lang w:val="fr-FR" w:eastAsia="en-US"/>
        </w:rPr>
        <w:t>exercice biennal et du programme, en mettant particulièrement l</w:t>
      </w:r>
      <w:r w:rsidR="00540991">
        <w:rPr>
          <w:lang w:val="fr-FR" w:eastAsia="en-US"/>
        </w:rPr>
        <w:t>’</w:t>
      </w:r>
      <w:r w:rsidRPr="007B0713">
        <w:rPr>
          <w:lang w:val="fr-FR" w:eastAsia="en-US"/>
        </w:rPr>
        <w:t xml:space="preserve">accent sur les activités liées à la promotion, </w:t>
      </w:r>
      <w:r w:rsidR="00540991">
        <w:rPr>
          <w:lang w:val="fr-FR" w:eastAsia="en-US"/>
        </w:rPr>
        <w:t>y compris</w:t>
      </w:r>
      <w:r w:rsidRPr="007B0713">
        <w:rPr>
          <w:lang w:val="fr-FR" w:eastAsia="en-US"/>
        </w:rPr>
        <w:t xml:space="preserve"> l</w:t>
      </w:r>
      <w:r w:rsidR="00540991">
        <w:rPr>
          <w:lang w:val="fr-FR" w:eastAsia="en-US"/>
        </w:rPr>
        <w:t>’</w:t>
      </w:r>
      <w:r w:rsidRPr="007B0713">
        <w:rPr>
          <w:lang w:val="fr-FR" w:eastAsia="en-US"/>
        </w:rPr>
        <w:t xml:space="preserve">assistance technique </w:t>
      </w:r>
      <w:r w:rsidR="00D60012" w:rsidRPr="007B0713">
        <w:rPr>
          <w:lang w:val="fr-FR" w:eastAsia="en-US"/>
        </w:rPr>
        <w:t>connexe</w:t>
      </w:r>
      <w:r w:rsidRPr="007B0713">
        <w:rPr>
          <w:lang w:val="fr-FR" w:eastAsia="en-US"/>
        </w:rPr>
        <w:t xml:space="preserve"> et la gestion du registre internation</w:t>
      </w:r>
      <w:r w:rsidR="003D3056" w:rsidRPr="007B0713">
        <w:rPr>
          <w:lang w:val="fr-FR" w:eastAsia="en-US"/>
        </w:rPr>
        <w:t>al</w:t>
      </w:r>
      <w:r w:rsidR="003D3056">
        <w:rPr>
          <w:lang w:val="fr-FR" w:eastAsia="en-US"/>
        </w:rPr>
        <w:t xml:space="preserve">.  </w:t>
      </w:r>
      <w:r w:rsidR="003D3056" w:rsidRPr="007B0713">
        <w:rPr>
          <w:lang w:val="fr-FR" w:eastAsia="en-US"/>
        </w:rPr>
        <w:t>El</w:t>
      </w:r>
      <w:r w:rsidR="00C40865" w:rsidRPr="007B0713">
        <w:rPr>
          <w:lang w:val="fr-FR" w:eastAsia="en-US"/>
        </w:rPr>
        <w:t>le porte ég</w:t>
      </w:r>
      <w:r w:rsidRPr="007B0713">
        <w:rPr>
          <w:lang w:val="fr-FR" w:eastAsia="en-US"/>
        </w:rPr>
        <w:t xml:space="preserve">alement </w:t>
      </w:r>
      <w:r w:rsidR="00C40865" w:rsidRPr="007B0713">
        <w:rPr>
          <w:lang w:val="fr-FR" w:eastAsia="en-US"/>
        </w:rPr>
        <w:t>sur le recensement</w:t>
      </w:r>
      <w:r w:rsidRPr="007B0713">
        <w:rPr>
          <w:lang w:val="fr-FR" w:eastAsia="en-US"/>
        </w:rPr>
        <w:t xml:space="preserve"> des enseignements tirés et des pratiques </w:t>
      </w:r>
      <w:r w:rsidR="005D5F6B" w:rsidRPr="007B0713">
        <w:rPr>
          <w:lang w:val="fr-FR" w:eastAsia="en-US"/>
        </w:rPr>
        <w:t>recommandées dans le cadre de</w:t>
      </w:r>
      <w:r w:rsidRPr="007B0713">
        <w:rPr>
          <w:lang w:val="fr-FR" w:eastAsia="en-US"/>
        </w:rPr>
        <w:t>s activités de promotion</w:t>
      </w:r>
      <w:r w:rsidR="00C40865" w:rsidRPr="007B0713">
        <w:rPr>
          <w:lang w:val="fr-FR" w:eastAsia="en-US"/>
        </w:rPr>
        <w:t xml:space="preserve"> mises en œuvre par le programme</w:t>
      </w:r>
      <w:r w:rsidRPr="007B0713">
        <w:rPr>
          <w:lang w:val="fr-FR" w:eastAsia="en-US"/>
        </w:rPr>
        <w:t xml:space="preserve">, </w:t>
      </w:r>
      <w:r w:rsidR="00540991">
        <w:rPr>
          <w:lang w:val="fr-FR" w:eastAsia="en-US"/>
        </w:rPr>
        <w:t>y compris</w:t>
      </w:r>
      <w:r w:rsidRPr="007B0713">
        <w:rPr>
          <w:lang w:val="fr-FR" w:eastAsia="en-US"/>
        </w:rPr>
        <w:t xml:space="preserve"> l</w:t>
      </w:r>
      <w:r w:rsidR="00540991">
        <w:rPr>
          <w:lang w:val="fr-FR" w:eastAsia="en-US"/>
        </w:rPr>
        <w:t>’</w:t>
      </w:r>
      <w:r w:rsidRPr="007B0713">
        <w:rPr>
          <w:lang w:val="fr-FR" w:eastAsia="en-US"/>
        </w:rPr>
        <w:t>assistance technique et la gestion du registre international.</w:t>
      </w:r>
    </w:p>
    <w:p w14:paraId="2C016197" w14:textId="23530555" w:rsidR="003C3E45" w:rsidRPr="007B0713" w:rsidRDefault="00330E26" w:rsidP="007B0713">
      <w:pPr>
        <w:pStyle w:val="ONUMFS"/>
        <w:rPr>
          <w:lang w:val="fr-FR" w:eastAsia="en-US"/>
        </w:rPr>
      </w:pPr>
      <w:r w:rsidRPr="007B0713">
        <w:rPr>
          <w:lang w:val="fr-FR" w:eastAsia="en-US"/>
        </w:rPr>
        <w:t>L</w:t>
      </w:r>
      <w:r w:rsidR="00540991">
        <w:rPr>
          <w:lang w:val="fr-FR" w:eastAsia="en-US"/>
        </w:rPr>
        <w:t>’</w:t>
      </w:r>
      <w:r w:rsidRPr="007B0713">
        <w:rPr>
          <w:lang w:val="fr-FR" w:eastAsia="en-US"/>
        </w:rPr>
        <w:t>évaluation a révélé que le champ d</w:t>
      </w:r>
      <w:r w:rsidR="00540991">
        <w:rPr>
          <w:lang w:val="fr-FR" w:eastAsia="en-US"/>
        </w:rPr>
        <w:t>’</w:t>
      </w:r>
      <w:r w:rsidRPr="007B0713">
        <w:rPr>
          <w:lang w:val="fr-FR" w:eastAsia="en-US"/>
        </w:rPr>
        <w:t>application et les activités du programme 32 étaient pertinents et conformes aux besoins et exigences de l</w:t>
      </w:r>
      <w:r w:rsidR="00540991">
        <w:rPr>
          <w:lang w:val="fr-FR" w:eastAsia="en-US"/>
        </w:rPr>
        <w:t>’</w:t>
      </w:r>
      <w:r w:rsidRPr="007B0713">
        <w:rPr>
          <w:lang w:val="fr-FR" w:eastAsia="en-US"/>
        </w:rPr>
        <w:t>Organisation et des États membr</w:t>
      </w:r>
      <w:r w:rsidR="003D3056" w:rsidRPr="007B0713">
        <w:rPr>
          <w:lang w:val="fr-FR" w:eastAsia="en-US"/>
        </w:rPr>
        <w:t>es</w:t>
      </w:r>
      <w:r w:rsidR="003D3056">
        <w:rPr>
          <w:lang w:val="fr-FR" w:eastAsia="en-US"/>
        </w:rPr>
        <w:t xml:space="preserve">.  </w:t>
      </w:r>
      <w:r w:rsidR="003D3056" w:rsidRPr="007B0713">
        <w:rPr>
          <w:lang w:val="fr-FR" w:eastAsia="en-US"/>
        </w:rPr>
        <w:t>En</w:t>
      </w:r>
      <w:r w:rsidRPr="007B0713">
        <w:rPr>
          <w:lang w:val="fr-FR" w:eastAsia="en-US"/>
        </w:rPr>
        <w:t xml:space="preserve"> outre, les activités de promotion ont mis en évidence la possibilité de protéger les indications géographiques par différents moyens juridiques aux niveaux national et international.</w:t>
      </w:r>
    </w:p>
    <w:p w14:paraId="55C53247" w14:textId="385EEF32" w:rsidR="003C3E45" w:rsidRPr="007B0713" w:rsidRDefault="00330E26" w:rsidP="007B0713">
      <w:pPr>
        <w:pStyle w:val="ONUMFS"/>
        <w:rPr>
          <w:lang w:val="fr-FR" w:eastAsia="en-US"/>
        </w:rPr>
      </w:pPr>
      <w:r w:rsidRPr="007B0713">
        <w:rPr>
          <w:lang w:val="fr-FR" w:eastAsia="en-US"/>
        </w:rPr>
        <w:t>L</w:t>
      </w:r>
      <w:r w:rsidR="00540991">
        <w:rPr>
          <w:lang w:val="fr-FR" w:eastAsia="en-US"/>
        </w:rPr>
        <w:t>’</w:t>
      </w:r>
      <w:r w:rsidRPr="007B0713">
        <w:rPr>
          <w:lang w:val="fr-FR" w:eastAsia="en-US"/>
        </w:rPr>
        <w:t>évaluation a également constaté que la communication des résultats des activités de promotion et des activités d</w:t>
      </w:r>
      <w:r w:rsidR="00540991">
        <w:rPr>
          <w:lang w:val="fr-FR" w:eastAsia="en-US"/>
        </w:rPr>
        <w:t>’</w:t>
      </w:r>
      <w:r w:rsidRPr="007B0713">
        <w:rPr>
          <w:lang w:val="fr-FR" w:eastAsia="en-US"/>
        </w:rPr>
        <w:t>assistance technique connexes dans le programme et le budget était limitée</w:t>
      </w:r>
      <w:r w:rsidR="00AF4997">
        <w:rPr>
          <w:lang w:val="fr-FR" w:eastAsia="en-US"/>
        </w:rPr>
        <w:t xml:space="preserve">, </w:t>
      </w:r>
      <w:r w:rsidRPr="007B0713">
        <w:rPr>
          <w:lang w:val="fr-FR" w:eastAsia="en-US"/>
        </w:rPr>
        <w:t>car les résultats escomptés sont définis au niveau de l</w:t>
      </w:r>
      <w:r w:rsidR="00540991">
        <w:rPr>
          <w:lang w:val="fr-FR" w:eastAsia="en-US"/>
        </w:rPr>
        <w:t>’</w:t>
      </w:r>
      <w:r w:rsidRPr="007B0713">
        <w:rPr>
          <w:lang w:val="fr-FR" w:eastAsia="en-US"/>
        </w:rPr>
        <w:t>Organisati</w:t>
      </w:r>
      <w:r w:rsidR="003D3056" w:rsidRPr="007B0713">
        <w:rPr>
          <w:lang w:val="fr-FR" w:eastAsia="en-US"/>
        </w:rPr>
        <w:t>on</w:t>
      </w:r>
      <w:r w:rsidR="003D3056">
        <w:rPr>
          <w:lang w:val="fr-FR" w:eastAsia="en-US"/>
        </w:rPr>
        <w:t xml:space="preserve">.  </w:t>
      </w:r>
      <w:r w:rsidR="003D3056" w:rsidRPr="007B0713">
        <w:rPr>
          <w:lang w:val="fr-FR" w:eastAsia="en-US"/>
        </w:rPr>
        <w:t>En</w:t>
      </w:r>
      <w:r w:rsidRPr="007B0713">
        <w:rPr>
          <w:lang w:val="fr-FR" w:eastAsia="en-US"/>
        </w:rPr>
        <w:t xml:space="preserve">fin, il est </w:t>
      </w:r>
      <w:r w:rsidRPr="007B0713">
        <w:rPr>
          <w:lang w:val="fr-FR" w:eastAsia="en-US"/>
        </w:rPr>
        <w:lastRenderedPageBreak/>
        <w:t>possible d</w:t>
      </w:r>
      <w:r w:rsidR="00540991">
        <w:rPr>
          <w:lang w:val="fr-FR" w:eastAsia="en-US"/>
        </w:rPr>
        <w:t>’</w:t>
      </w:r>
      <w:r w:rsidRPr="007B0713">
        <w:rPr>
          <w:lang w:val="fr-FR" w:eastAsia="en-US"/>
        </w:rPr>
        <w:t xml:space="preserve">améliorer la </w:t>
      </w:r>
      <w:r w:rsidR="00C40865" w:rsidRPr="007B0713">
        <w:rPr>
          <w:lang w:val="fr-FR" w:eastAsia="en-US"/>
        </w:rPr>
        <w:t xml:space="preserve">conception et la gestion actuelles </w:t>
      </w:r>
      <w:r w:rsidRPr="007B0713">
        <w:rPr>
          <w:lang w:val="fr-FR" w:eastAsia="en-US"/>
        </w:rPr>
        <w:t>d</w:t>
      </w:r>
      <w:r w:rsidR="00C40865" w:rsidRPr="007B0713">
        <w:rPr>
          <w:lang w:val="fr-FR" w:eastAsia="en-US"/>
        </w:rPr>
        <w:t>e</w:t>
      </w:r>
      <w:r w:rsidRPr="007B0713">
        <w:rPr>
          <w:lang w:val="fr-FR" w:eastAsia="en-US"/>
        </w:rPr>
        <w:t xml:space="preserve"> la procédure d</w:t>
      </w:r>
      <w:r w:rsidR="00540991">
        <w:rPr>
          <w:lang w:val="fr-FR" w:eastAsia="en-US"/>
        </w:rPr>
        <w:t>’</w:t>
      </w:r>
      <w:r w:rsidRPr="007B0713">
        <w:rPr>
          <w:lang w:val="fr-FR" w:eastAsia="en-US"/>
        </w:rPr>
        <w:t>enregistrement et de notification, tant du côté du programme que de</w:t>
      </w:r>
      <w:r w:rsidR="00C40865" w:rsidRPr="007B0713">
        <w:rPr>
          <w:lang w:val="fr-FR" w:eastAsia="en-US"/>
        </w:rPr>
        <w:t xml:space="preserve">s aspects </w:t>
      </w:r>
      <w:r w:rsidRPr="007B0713">
        <w:rPr>
          <w:lang w:val="fr-FR" w:eastAsia="en-US"/>
        </w:rPr>
        <w:t>informatique</w:t>
      </w:r>
      <w:r w:rsidR="00C40865" w:rsidRPr="007B0713">
        <w:rPr>
          <w:lang w:val="fr-FR" w:eastAsia="en-US"/>
        </w:rPr>
        <w:t>s</w:t>
      </w:r>
      <w:r w:rsidRPr="007B0713">
        <w:rPr>
          <w:lang w:val="fr-FR" w:eastAsia="en-US"/>
        </w:rPr>
        <w:t>.</w:t>
      </w:r>
    </w:p>
    <w:p w14:paraId="5481DB67" w14:textId="3F1102A2" w:rsidR="006C311C" w:rsidRPr="007B0713" w:rsidRDefault="006C311C" w:rsidP="007B0713">
      <w:pPr>
        <w:pStyle w:val="ONUMFS"/>
        <w:rPr>
          <w:lang w:val="fr-FR" w:eastAsia="en-US"/>
        </w:rPr>
      </w:pPr>
      <w:r w:rsidRPr="007B0713">
        <w:rPr>
          <w:lang w:val="fr-FR" w:eastAsia="en-US"/>
        </w:rPr>
        <w:t>Bien que l</w:t>
      </w:r>
      <w:r w:rsidR="00540991">
        <w:rPr>
          <w:lang w:val="fr-FR" w:eastAsia="en-US"/>
        </w:rPr>
        <w:t>’</w:t>
      </w:r>
      <w:r w:rsidRPr="007B0713">
        <w:rPr>
          <w:lang w:val="fr-FR" w:eastAsia="en-US"/>
        </w:rPr>
        <w:t>évaluation du programme ait été globalement positive, l</w:t>
      </w:r>
      <w:r w:rsidR="00540991">
        <w:rPr>
          <w:lang w:val="fr-FR" w:eastAsia="en-US"/>
        </w:rPr>
        <w:t>’</w:t>
      </w:r>
      <w:r w:rsidRPr="007B0713">
        <w:rPr>
          <w:lang w:val="fr-FR" w:eastAsia="en-US"/>
        </w:rPr>
        <w:t>évaluation a recensé des aspects des activités du programme qui pourraient être renforcés.</w:t>
      </w:r>
    </w:p>
    <w:p w14:paraId="2CCB6E93" w14:textId="7F292F30" w:rsidR="003C3E45" w:rsidRPr="007B0713" w:rsidRDefault="00C01378" w:rsidP="007B0713">
      <w:pPr>
        <w:pStyle w:val="ONUMFS"/>
        <w:rPr>
          <w:lang w:val="fr-FR" w:eastAsia="en-US"/>
        </w:rPr>
      </w:pPr>
      <w:r w:rsidRPr="007B0713">
        <w:rPr>
          <w:lang w:val="fr-FR" w:eastAsia="en-US"/>
        </w:rPr>
        <w:t>Avec l</w:t>
      </w:r>
      <w:r w:rsidR="00540991">
        <w:rPr>
          <w:lang w:val="fr-FR" w:eastAsia="en-US"/>
        </w:rPr>
        <w:t>’</w:t>
      </w:r>
      <w:r w:rsidRPr="007B0713">
        <w:rPr>
          <w:lang w:val="fr-FR" w:eastAsia="en-US"/>
        </w:rPr>
        <w:t>augmentation du nombre d</w:t>
      </w:r>
      <w:r w:rsidR="00540991">
        <w:rPr>
          <w:lang w:val="fr-FR" w:eastAsia="en-US"/>
        </w:rPr>
        <w:t>’</w:t>
      </w:r>
      <w:r w:rsidRPr="007B0713">
        <w:rPr>
          <w:lang w:val="fr-FR" w:eastAsia="en-US"/>
        </w:rPr>
        <w:t>activités et la récente entrée en vigueur de l</w:t>
      </w:r>
      <w:r w:rsidR="00540991">
        <w:rPr>
          <w:lang w:val="fr-FR" w:eastAsia="en-US"/>
        </w:rPr>
        <w:t>’</w:t>
      </w:r>
      <w:r w:rsidRPr="007B0713">
        <w:rPr>
          <w:lang w:val="fr-FR" w:eastAsia="en-US"/>
        </w:rPr>
        <w:t>Acte de Genève, le programme 32 doit redéfinir l</w:t>
      </w:r>
      <w:r w:rsidR="00540991">
        <w:rPr>
          <w:lang w:val="fr-FR" w:eastAsia="en-US"/>
        </w:rPr>
        <w:t>’</w:t>
      </w:r>
      <w:r w:rsidRPr="007B0713">
        <w:rPr>
          <w:lang w:val="fr-FR" w:eastAsia="en-US"/>
        </w:rPr>
        <w:t xml:space="preserve">ordre de priorité du programme et la mise en œuvre des activités de promotion, </w:t>
      </w:r>
      <w:r w:rsidR="00540991">
        <w:rPr>
          <w:lang w:val="fr-FR" w:eastAsia="en-US"/>
        </w:rPr>
        <w:t>y compris</w:t>
      </w:r>
      <w:r w:rsidRPr="007B0713">
        <w:rPr>
          <w:lang w:val="fr-FR" w:eastAsia="en-US"/>
        </w:rPr>
        <w:t xml:space="preserve"> les activités d</w:t>
      </w:r>
      <w:r w:rsidR="00540991">
        <w:rPr>
          <w:lang w:val="fr-FR" w:eastAsia="en-US"/>
        </w:rPr>
        <w:t>’</w:t>
      </w:r>
      <w:r w:rsidRPr="007B0713">
        <w:rPr>
          <w:lang w:val="fr-FR" w:eastAsia="en-US"/>
        </w:rPr>
        <w:t>assistance techniq</w:t>
      </w:r>
      <w:r w:rsidR="003D3056" w:rsidRPr="007B0713">
        <w:rPr>
          <w:lang w:val="fr-FR" w:eastAsia="en-US"/>
        </w:rPr>
        <w:t>ue</w:t>
      </w:r>
      <w:r w:rsidR="003D3056">
        <w:rPr>
          <w:lang w:val="fr-FR" w:eastAsia="en-US"/>
        </w:rPr>
        <w:t xml:space="preserve">.  </w:t>
      </w:r>
      <w:r w:rsidR="003D3056" w:rsidRPr="007B0713">
        <w:rPr>
          <w:lang w:val="fr-FR" w:eastAsia="en-US"/>
        </w:rPr>
        <w:t>Il</w:t>
      </w:r>
      <w:r w:rsidRPr="007B0713">
        <w:rPr>
          <w:lang w:val="fr-FR" w:eastAsia="en-US"/>
        </w:rPr>
        <w:t xml:space="preserve"> est nécessaire d</w:t>
      </w:r>
      <w:r w:rsidR="00540991">
        <w:rPr>
          <w:lang w:val="fr-FR" w:eastAsia="en-US"/>
        </w:rPr>
        <w:t>’</w:t>
      </w:r>
      <w:r w:rsidRPr="007B0713">
        <w:rPr>
          <w:lang w:val="fr-FR" w:eastAsia="en-US"/>
        </w:rPr>
        <w:t>élaborer un plan de travail plus structuré et de réévaluer les besoins en ressources budgétaires et humaines.</w:t>
      </w:r>
    </w:p>
    <w:p w14:paraId="43C95427" w14:textId="694CA11C" w:rsidR="00064364" w:rsidRPr="007B0713" w:rsidRDefault="00064364" w:rsidP="007B0713">
      <w:pPr>
        <w:pStyle w:val="ONUMFS"/>
        <w:rPr>
          <w:lang w:val="fr-FR" w:eastAsia="en-US"/>
        </w:rPr>
      </w:pPr>
      <w:r w:rsidRPr="007B0713">
        <w:rPr>
          <w:lang w:val="fr-FR" w:eastAsia="en-US"/>
        </w:rPr>
        <w:t>Le programme 32 doit définir des indicateurs d</w:t>
      </w:r>
      <w:r w:rsidR="00540991">
        <w:rPr>
          <w:lang w:val="fr-FR" w:eastAsia="en-US"/>
        </w:rPr>
        <w:t>’</w:t>
      </w:r>
      <w:r w:rsidRPr="007B0713">
        <w:rPr>
          <w:lang w:val="fr-FR" w:eastAsia="en-US"/>
        </w:rPr>
        <w:t xml:space="preserve">exécution au niveau opérationnel qui rendent compte de la profondeur des progrès accomplis par les activités menées </w:t>
      </w:r>
      <w:r w:rsidR="00C40865" w:rsidRPr="007B0713">
        <w:rPr>
          <w:lang w:val="fr-FR" w:eastAsia="en-US"/>
        </w:rPr>
        <w:t>au titre</w:t>
      </w:r>
      <w:r w:rsidRPr="007B0713">
        <w:rPr>
          <w:lang w:val="fr-FR" w:eastAsia="en-US"/>
        </w:rPr>
        <w:t xml:space="preserve"> de la promotion et de l</w:t>
      </w:r>
      <w:r w:rsidR="00540991">
        <w:rPr>
          <w:lang w:val="fr-FR" w:eastAsia="en-US"/>
        </w:rPr>
        <w:t>’</w:t>
      </w:r>
      <w:r w:rsidRPr="007B0713">
        <w:rPr>
          <w:lang w:val="fr-FR" w:eastAsia="en-US"/>
        </w:rPr>
        <w:t>assistance technique connexe.</w:t>
      </w:r>
    </w:p>
    <w:p w14:paraId="7C6499B0" w14:textId="3BF34848" w:rsidR="006C311C" w:rsidRPr="007B0713" w:rsidRDefault="00A549C9" w:rsidP="007B0713">
      <w:pPr>
        <w:pStyle w:val="ONUMFS"/>
        <w:rPr>
          <w:lang w:val="fr-FR" w:eastAsia="en-US"/>
        </w:rPr>
      </w:pPr>
      <w:r w:rsidRPr="007B0713">
        <w:rPr>
          <w:lang w:val="fr-FR" w:eastAsia="en-US"/>
        </w:rPr>
        <w:t xml:space="preserve">Il </w:t>
      </w:r>
      <w:r w:rsidR="00C40865" w:rsidRPr="007B0713">
        <w:rPr>
          <w:lang w:val="fr-FR" w:eastAsia="en-US"/>
        </w:rPr>
        <w:t>convien</w:t>
      </w:r>
      <w:r w:rsidRPr="007B0713">
        <w:rPr>
          <w:lang w:val="fr-FR" w:eastAsia="en-US"/>
        </w:rPr>
        <w:t>t d</w:t>
      </w:r>
      <w:r w:rsidR="00540991">
        <w:rPr>
          <w:lang w:val="fr-FR" w:eastAsia="en-US"/>
        </w:rPr>
        <w:t>’</w:t>
      </w:r>
      <w:r w:rsidR="00E418F4" w:rsidRPr="007B0713">
        <w:rPr>
          <w:lang w:val="fr-FR" w:eastAsia="en-US"/>
        </w:rPr>
        <w:t>actualiser</w:t>
      </w:r>
      <w:r w:rsidRPr="007B0713">
        <w:rPr>
          <w:lang w:val="fr-FR" w:eastAsia="en-US"/>
        </w:rPr>
        <w:t xml:space="preserve"> le</w:t>
      </w:r>
      <w:r w:rsidR="00064364" w:rsidRPr="007B0713">
        <w:rPr>
          <w:lang w:val="fr-FR" w:eastAsia="en-US"/>
        </w:rPr>
        <w:t xml:space="preserve"> registre international pour le système de Lisbonne e</w:t>
      </w:r>
      <w:r w:rsidRPr="007B0713">
        <w:rPr>
          <w:lang w:val="fr-FR" w:eastAsia="en-US"/>
        </w:rPr>
        <w:t xml:space="preserve">n </w:t>
      </w:r>
      <w:r w:rsidR="00E418F4" w:rsidRPr="007B0713">
        <w:rPr>
          <w:lang w:val="fr-FR" w:eastAsia="en-US"/>
        </w:rPr>
        <w:t>mettant en place un</w:t>
      </w:r>
      <w:r w:rsidR="00064364" w:rsidRPr="007B0713">
        <w:rPr>
          <w:lang w:val="fr-FR" w:eastAsia="en-US"/>
        </w:rPr>
        <w:t xml:space="preserve"> système informatique </w:t>
      </w:r>
      <w:r w:rsidR="00E418F4" w:rsidRPr="007B0713">
        <w:rPr>
          <w:lang w:val="fr-FR" w:eastAsia="en-US"/>
        </w:rPr>
        <w:t xml:space="preserve">restructuré </w:t>
      </w:r>
      <w:r w:rsidR="00064364" w:rsidRPr="007B0713">
        <w:rPr>
          <w:lang w:val="fr-FR" w:eastAsia="en-US"/>
        </w:rPr>
        <w:t xml:space="preserve">avec un seul propriétaire, </w:t>
      </w:r>
      <w:r w:rsidR="00E418F4" w:rsidRPr="007B0713">
        <w:rPr>
          <w:lang w:val="fr-FR" w:eastAsia="en-US"/>
        </w:rPr>
        <w:t>afin de</w:t>
      </w:r>
      <w:r w:rsidRPr="007B0713">
        <w:rPr>
          <w:lang w:val="fr-FR" w:eastAsia="en-US"/>
        </w:rPr>
        <w:t xml:space="preserve"> disposer d</w:t>
      </w:r>
      <w:r w:rsidR="00540991">
        <w:rPr>
          <w:lang w:val="fr-FR" w:eastAsia="en-US"/>
        </w:rPr>
        <w:t>’</w:t>
      </w:r>
      <w:r w:rsidRPr="007B0713">
        <w:rPr>
          <w:lang w:val="fr-FR" w:eastAsia="en-US"/>
        </w:rPr>
        <w:t xml:space="preserve">un </w:t>
      </w:r>
      <w:r w:rsidR="00064364" w:rsidRPr="007B0713">
        <w:rPr>
          <w:lang w:val="fr-FR" w:eastAsia="en-US"/>
        </w:rPr>
        <w:t>outil logiciel adapté à l</w:t>
      </w:r>
      <w:r w:rsidR="00540991">
        <w:rPr>
          <w:lang w:val="fr-FR" w:eastAsia="en-US"/>
        </w:rPr>
        <w:t>’</w:t>
      </w:r>
      <w:r w:rsidR="00064364" w:rsidRPr="007B0713">
        <w:rPr>
          <w:lang w:val="fr-FR" w:eastAsia="en-US"/>
        </w:rPr>
        <w:t>ensemble d</w:t>
      </w:r>
      <w:r w:rsidRPr="007B0713">
        <w:rPr>
          <w:lang w:val="fr-FR" w:eastAsia="en-US"/>
        </w:rPr>
        <w:t>e la</w:t>
      </w:r>
      <w:r w:rsidR="00064364" w:rsidRPr="007B0713">
        <w:rPr>
          <w:lang w:val="fr-FR" w:eastAsia="en-US"/>
        </w:rPr>
        <w:t xml:space="preserve"> proc</w:t>
      </w:r>
      <w:r w:rsidRPr="007B0713">
        <w:rPr>
          <w:lang w:val="fr-FR" w:eastAsia="en-US"/>
        </w:rPr>
        <w:t>éd</w:t>
      </w:r>
      <w:r w:rsidR="00064364" w:rsidRPr="007B0713">
        <w:rPr>
          <w:lang w:val="fr-FR" w:eastAsia="en-US"/>
        </w:rPr>
        <w:t>u</w:t>
      </w:r>
      <w:r w:rsidRPr="007B0713">
        <w:rPr>
          <w:lang w:val="fr-FR" w:eastAsia="en-US"/>
        </w:rPr>
        <w:t>re</w:t>
      </w:r>
      <w:r w:rsidR="00064364" w:rsidRPr="007B0713">
        <w:rPr>
          <w:lang w:val="fr-FR" w:eastAsia="en-US"/>
        </w:rPr>
        <w:t xml:space="preserve"> d</w:t>
      </w:r>
      <w:r w:rsidR="00540991">
        <w:rPr>
          <w:lang w:val="fr-FR" w:eastAsia="en-US"/>
        </w:rPr>
        <w:t>’</w:t>
      </w:r>
      <w:r w:rsidR="00064364" w:rsidRPr="007B0713">
        <w:rPr>
          <w:lang w:val="fr-FR" w:eastAsia="en-US"/>
        </w:rPr>
        <w:t xml:space="preserve">enregistrement, </w:t>
      </w:r>
      <w:r w:rsidR="00E418F4" w:rsidRPr="007B0713">
        <w:rPr>
          <w:lang w:val="fr-FR" w:eastAsia="en-US"/>
        </w:rPr>
        <w:t>qui réduir</w:t>
      </w:r>
      <w:r w:rsidR="00064364" w:rsidRPr="007B0713">
        <w:rPr>
          <w:lang w:val="fr-FR" w:eastAsia="en-US"/>
        </w:rPr>
        <w:t>a</w:t>
      </w:r>
      <w:r w:rsidR="00E418F4" w:rsidRPr="007B0713">
        <w:rPr>
          <w:lang w:val="fr-FR" w:eastAsia="en-US"/>
        </w:rPr>
        <w:t>i</w:t>
      </w:r>
      <w:r w:rsidR="00064364" w:rsidRPr="007B0713">
        <w:rPr>
          <w:lang w:val="fr-FR" w:eastAsia="en-US"/>
        </w:rPr>
        <w:t>t</w:t>
      </w:r>
      <w:r w:rsidR="00E418F4" w:rsidRPr="007B0713">
        <w:rPr>
          <w:lang w:val="fr-FR" w:eastAsia="en-US"/>
        </w:rPr>
        <w:t xml:space="preserve"> au minimum ou </w:t>
      </w:r>
      <w:r w:rsidR="00064364" w:rsidRPr="007B0713">
        <w:rPr>
          <w:lang w:val="fr-FR" w:eastAsia="en-US"/>
        </w:rPr>
        <w:t>élimin</w:t>
      </w:r>
      <w:r w:rsidR="00E418F4" w:rsidRPr="007B0713">
        <w:rPr>
          <w:lang w:val="fr-FR" w:eastAsia="en-US"/>
        </w:rPr>
        <w:t>er</w:t>
      </w:r>
      <w:r w:rsidR="00064364" w:rsidRPr="007B0713">
        <w:rPr>
          <w:lang w:val="fr-FR" w:eastAsia="en-US"/>
        </w:rPr>
        <w:t>a</w:t>
      </w:r>
      <w:r w:rsidR="00E418F4" w:rsidRPr="007B0713">
        <w:rPr>
          <w:lang w:val="fr-FR" w:eastAsia="en-US"/>
        </w:rPr>
        <w:t>i</w:t>
      </w:r>
      <w:r w:rsidR="00064364" w:rsidRPr="007B0713">
        <w:rPr>
          <w:lang w:val="fr-FR" w:eastAsia="en-US"/>
        </w:rPr>
        <w:t xml:space="preserve">t les </w:t>
      </w:r>
      <w:r w:rsidR="00E418F4" w:rsidRPr="007B0713">
        <w:rPr>
          <w:lang w:val="fr-FR" w:eastAsia="en-US"/>
        </w:rPr>
        <w:t>opération</w:t>
      </w:r>
      <w:r w:rsidR="00064364" w:rsidRPr="007B0713">
        <w:rPr>
          <w:lang w:val="fr-FR" w:eastAsia="en-US"/>
        </w:rPr>
        <w:t>s manuelles et les remplacements de données</w:t>
      </w:r>
      <w:r w:rsidR="00E418F4" w:rsidRPr="007B0713">
        <w:rPr>
          <w:lang w:val="fr-FR" w:eastAsia="en-US"/>
        </w:rPr>
        <w:t xml:space="preserve"> et</w:t>
      </w:r>
      <w:r w:rsidR="00064364" w:rsidRPr="007B0713">
        <w:rPr>
          <w:lang w:val="fr-FR" w:eastAsia="en-US"/>
        </w:rPr>
        <w:t xml:space="preserve"> </w:t>
      </w:r>
      <w:r w:rsidR="00E418F4" w:rsidRPr="007B0713">
        <w:rPr>
          <w:lang w:val="fr-FR" w:eastAsia="en-US"/>
        </w:rPr>
        <w:t xml:space="preserve">permettrait de résoudre </w:t>
      </w:r>
      <w:r w:rsidR="00064364" w:rsidRPr="007B0713">
        <w:rPr>
          <w:lang w:val="fr-FR" w:eastAsia="en-US"/>
        </w:rPr>
        <w:t>tous les problèmes techniques.</w:t>
      </w:r>
    </w:p>
    <w:p w14:paraId="3A68F7EA" w14:textId="5801EB85" w:rsidR="006C311C" w:rsidRPr="007B0713" w:rsidRDefault="00E823E0" w:rsidP="00A36917">
      <w:pPr>
        <w:pStyle w:val="Heading2"/>
      </w:pPr>
      <w:r>
        <w:t>É</w:t>
      </w:r>
      <w:r w:rsidRPr="007B0713">
        <w:t xml:space="preserve">valuation ex ante du dispositif de coopération technique de la </w:t>
      </w:r>
      <w:r>
        <w:t>D</w:t>
      </w:r>
      <w:r w:rsidRPr="007B0713">
        <w:t>ivision pour l</w:t>
      </w:r>
      <w:r w:rsidR="00540991">
        <w:t>’</w:t>
      </w:r>
      <w:r>
        <w:t>A</w:t>
      </w:r>
      <w:r w:rsidRPr="007B0713">
        <w:t xml:space="preserve">sie et le </w:t>
      </w:r>
      <w:r>
        <w:t>P</w:t>
      </w:r>
      <w:r w:rsidRPr="007B0713">
        <w:t>acifique</w:t>
      </w:r>
    </w:p>
    <w:p w14:paraId="67FB92F6" w14:textId="0CCCCEDB" w:rsidR="006C311C" w:rsidRPr="007B0713" w:rsidRDefault="005278CC" w:rsidP="007B0713">
      <w:pPr>
        <w:pStyle w:val="ONUMFS"/>
        <w:rPr>
          <w:lang w:val="fr-FR"/>
        </w:rPr>
      </w:pPr>
      <w:r w:rsidRPr="007B0713">
        <w:rPr>
          <w:lang w:val="fr-FR"/>
        </w:rPr>
        <w:t>Une évaluation ex</w:t>
      </w:r>
      <w:r w:rsidR="000031E3" w:rsidRPr="007B0713">
        <w:rPr>
          <w:lang w:val="fr-FR"/>
        </w:rPr>
        <w:t> </w:t>
      </w:r>
      <w:r w:rsidRPr="007B0713">
        <w:rPr>
          <w:lang w:val="fr-FR"/>
        </w:rPr>
        <w:t>ante est l</w:t>
      </w:r>
      <w:r w:rsidR="00540991">
        <w:rPr>
          <w:lang w:val="fr-FR"/>
        </w:rPr>
        <w:t>’</w:t>
      </w:r>
      <w:r w:rsidRPr="007B0713">
        <w:rPr>
          <w:lang w:val="fr-FR"/>
        </w:rPr>
        <w:t>évaluation d</w:t>
      </w:r>
      <w:r w:rsidR="00540991">
        <w:rPr>
          <w:lang w:val="fr-FR"/>
        </w:rPr>
        <w:t>’</w:t>
      </w:r>
      <w:r w:rsidRPr="007B0713">
        <w:rPr>
          <w:lang w:val="fr-FR"/>
        </w:rPr>
        <w:t>un programme réalisée avant sa mise en œuv</w:t>
      </w:r>
      <w:r w:rsidR="003D3056" w:rsidRPr="007B0713">
        <w:rPr>
          <w:lang w:val="fr-FR"/>
        </w:rPr>
        <w:t>re</w:t>
      </w:r>
      <w:r w:rsidR="003D3056">
        <w:rPr>
          <w:lang w:val="fr-FR"/>
        </w:rPr>
        <w:t xml:space="preserve">.  </w:t>
      </w:r>
      <w:r w:rsidR="003D3056" w:rsidRPr="007B0713">
        <w:rPr>
          <w:lang w:val="fr-FR"/>
        </w:rPr>
        <w:t>El</w:t>
      </w:r>
      <w:r w:rsidRPr="007B0713">
        <w:rPr>
          <w:lang w:val="fr-FR"/>
        </w:rPr>
        <w:t>le permet d</w:t>
      </w:r>
      <w:r w:rsidR="00540991">
        <w:rPr>
          <w:lang w:val="fr-FR"/>
        </w:rPr>
        <w:t>’</w:t>
      </w:r>
      <w:r w:rsidRPr="007B0713">
        <w:rPr>
          <w:lang w:val="fr-FR"/>
        </w:rPr>
        <w:t>améliorer la pertinence et la conception du program</w:t>
      </w:r>
      <w:r w:rsidR="003D3056" w:rsidRPr="007B0713">
        <w:rPr>
          <w:lang w:val="fr-FR"/>
        </w:rPr>
        <w:t>me</w:t>
      </w:r>
      <w:r w:rsidR="003D3056">
        <w:rPr>
          <w:lang w:val="fr-FR"/>
        </w:rPr>
        <w:t xml:space="preserve">.  </w:t>
      </w:r>
      <w:r w:rsidR="003D3056" w:rsidRPr="007B0713">
        <w:rPr>
          <w:lang w:val="fr-FR"/>
        </w:rPr>
        <w:t>El</w:t>
      </w:r>
      <w:r w:rsidRPr="007B0713">
        <w:rPr>
          <w:lang w:val="fr-FR"/>
        </w:rPr>
        <w:t>le fournit</w:t>
      </w:r>
      <w:r w:rsidR="00C34C0D" w:rsidRPr="007B0713">
        <w:rPr>
          <w:lang w:val="fr-FR"/>
        </w:rPr>
        <w:t>,</w:t>
      </w:r>
      <w:r w:rsidRPr="007B0713">
        <w:rPr>
          <w:lang w:val="fr-FR"/>
        </w:rPr>
        <w:t xml:space="preserve"> en outre</w:t>
      </w:r>
      <w:r w:rsidR="00C34C0D" w:rsidRPr="007B0713">
        <w:rPr>
          <w:lang w:val="fr-FR"/>
        </w:rPr>
        <w:t>,</w:t>
      </w:r>
      <w:r w:rsidRPr="007B0713">
        <w:rPr>
          <w:lang w:val="fr-FR"/>
        </w:rPr>
        <w:t xml:space="preserve"> des informations qui serviront de base </w:t>
      </w:r>
      <w:r w:rsidR="00C34C0D" w:rsidRPr="007B0713">
        <w:rPr>
          <w:lang w:val="fr-FR"/>
        </w:rPr>
        <w:t>pour le</w:t>
      </w:r>
      <w:r w:rsidRPr="007B0713">
        <w:rPr>
          <w:lang w:val="fr-FR"/>
        </w:rPr>
        <w:t xml:space="preserve"> suivi et l</w:t>
      </w:r>
      <w:r w:rsidR="00540991">
        <w:rPr>
          <w:lang w:val="fr-FR"/>
        </w:rPr>
        <w:t>’</w:t>
      </w:r>
      <w:r w:rsidRPr="007B0713">
        <w:rPr>
          <w:lang w:val="fr-FR"/>
        </w:rPr>
        <w:t>évaluation dans le cadre de la gestion d</w:t>
      </w:r>
      <w:r w:rsidR="00C34C0D" w:rsidRPr="007B0713">
        <w:rPr>
          <w:lang w:val="fr-FR"/>
        </w:rPr>
        <w:t>u cycl</w:t>
      </w:r>
      <w:r w:rsidRPr="007B0713">
        <w:rPr>
          <w:lang w:val="fr-FR"/>
        </w:rPr>
        <w:t>e d</w:t>
      </w:r>
      <w:r w:rsidR="00C34C0D" w:rsidRPr="007B0713">
        <w:rPr>
          <w:lang w:val="fr-FR"/>
        </w:rPr>
        <w:t>e</w:t>
      </w:r>
      <w:r w:rsidRPr="007B0713">
        <w:rPr>
          <w:lang w:val="fr-FR"/>
        </w:rPr>
        <w:t xml:space="preserve"> proj</w:t>
      </w:r>
      <w:r w:rsidR="003D3056" w:rsidRPr="007B0713">
        <w:rPr>
          <w:lang w:val="fr-FR"/>
        </w:rPr>
        <w:t>et</w:t>
      </w:r>
      <w:r w:rsidR="003D3056">
        <w:rPr>
          <w:lang w:val="fr-FR"/>
        </w:rPr>
        <w:t xml:space="preserve">.  </w:t>
      </w:r>
      <w:r w:rsidR="003D3056" w:rsidRPr="007B0713">
        <w:rPr>
          <w:lang w:val="fr-FR"/>
        </w:rPr>
        <w:t>L</w:t>
      </w:r>
      <w:r w:rsidR="003D3056">
        <w:rPr>
          <w:lang w:val="fr-FR"/>
        </w:rPr>
        <w:t>’</w:t>
      </w:r>
      <w:r w:rsidR="003D3056" w:rsidRPr="007B0713">
        <w:rPr>
          <w:lang w:val="fr-FR"/>
        </w:rPr>
        <w:t>é</w:t>
      </w:r>
      <w:r w:rsidRPr="007B0713">
        <w:rPr>
          <w:lang w:val="fr-FR"/>
        </w:rPr>
        <w:t>valuation ex</w:t>
      </w:r>
      <w:r w:rsidR="000031E3" w:rsidRPr="007B0713">
        <w:rPr>
          <w:lang w:val="fr-FR"/>
        </w:rPr>
        <w:t> </w:t>
      </w:r>
      <w:r w:rsidRPr="007B0713">
        <w:rPr>
          <w:lang w:val="fr-FR"/>
        </w:rPr>
        <w:t>ante port</w:t>
      </w:r>
      <w:r w:rsidR="00340199">
        <w:rPr>
          <w:lang w:val="fr-FR"/>
        </w:rPr>
        <w:t>ait</w:t>
      </w:r>
      <w:r w:rsidRPr="007B0713">
        <w:rPr>
          <w:lang w:val="fr-FR"/>
        </w:rPr>
        <w:t xml:space="preserve"> principalement sur </w:t>
      </w:r>
      <w:r w:rsidR="00E63F25" w:rsidRPr="007B0713">
        <w:rPr>
          <w:lang w:val="fr-FR"/>
        </w:rPr>
        <w:t>10</w:t>
      </w:r>
      <w:r w:rsidRPr="007B0713">
        <w:rPr>
          <w:lang w:val="fr-FR"/>
        </w:rPr>
        <w:t> documents de projet</w:t>
      </w:r>
      <w:r w:rsidR="00AF4997">
        <w:rPr>
          <w:lang w:val="fr-FR"/>
        </w:rPr>
        <w:t>,</w:t>
      </w:r>
      <w:r w:rsidRPr="007B0713">
        <w:rPr>
          <w:lang w:val="fr-FR"/>
        </w:rPr>
        <w:t xml:space="preserve"> couvra</w:t>
      </w:r>
      <w:r w:rsidR="00AF4997">
        <w:rPr>
          <w:lang w:val="fr-FR"/>
        </w:rPr>
        <w:t>i</w:t>
      </w:r>
      <w:r w:rsidRPr="007B0713">
        <w:rPr>
          <w:lang w:val="fr-FR"/>
        </w:rPr>
        <w:t>t le cadre de suivi technique de la division et présent</w:t>
      </w:r>
      <w:r w:rsidR="00340199">
        <w:rPr>
          <w:lang w:val="fr-FR"/>
        </w:rPr>
        <w:t>ait</w:t>
      </w:r>
      <w:r w:rsidRPr="007B0713">
        <w:rPr>
          <w:lang w:val="fr-FR"/>
        </w:rPr>
        <w:t xml:space="preserve"> une série de suggestions et de recommandations pour recueillir, utiliser et présenter les données de suivi et d</w:t>
      </w:r>
      <w:r w:rsidR="00540991">
        <w:rPr>
          <w:lang w:val="fr-FR"/>
        </w:rPr>
        <w:t>’</w:t>
      </w:r>
      <w:r w:rsidRPr="007B0713">
        <w:rPr>
          <w:lang w:val="fr-FR"/>
        </w:rPr>
        <w:t>évaluation</w:t>
      </w:r>
      <w:r w:rsidR="006C311C" w:rsidRPr="007B0713">
        <w:rPr>
          <w:lang w:val="fr-FR"/>
        </w:rPr>
        <w:t>.</w:t>
      </w:r>
    </w:p>
    <w:p w14:paraId="3941E818" w14:textId="09FBC663" w:rsidR="006C311C" w:rsidRPr="007B0713" w:rsidRDefault="005278CC" w:rsidP="007B0713">
      <w:pPr>
        <w:pStyle w:val="ONUMFS"/>
        <w:rPr>
          <w:lang w:val="fr-FR"/>
        </w:rPr>
      </w:pPr>
      <w:r w:rsidRPr="007B0713">
        <w:rPr>
          <w:lang w:val="fr-FR"/>
        </w:rPr>
        <w:t>Les principales conclusions du rapport sont les suivantes</w:t>
      </w:r>
      <w:r w:rsidR="00540991">
        <w:rPr>
          <w:lang w:val="fr-FR"/>
        </w:rPr>
        <w:t> :</w:t>
      </w:r>
    </w:p>
    <w:p w14:paraId="0FB5D29E" w14:textId="51FD927D" w:rsidR="003C3E45" w:rsidRPr="007B0713" w:rsidRDefault="005278CC" w:rsidP="00E823E0">
      <w:pPr>
        <w:pStyle w:val="ONUMFS"/>
        <w:numPr>
          <w:ilvl w:val="1"/>
          <w:numId w:val="6"/>
        </w:numPr>
        <w:rPr>
          <w:lang w:val="fr-FR"/>
        </w:rPr>
      </w:pPr>
      <w:r w:rsidRPr="007B0713">
        <w:rPr>
          <w:lang w:val="fr-FR"/>
        </w:rPr>
        <w:t>Les cadres techniques existants de la Division pour l</w:t>
      </w:r>
      <w:r w:rsidR="00540991">
        <w:rPr>
          <w:lang w:val="fr-FR"/>
        </w:rPr>
        <w:t>’</w:t>
      </w:r>
      <w:r w:rsidRPr="007B0713">
        <w:rPr>
          <w:lang w:val="fr-FR"/>
        </w:rPr>
        <w:t>Asie et le Pacifique comportaient certains éléments à améliorer, notamment l</w:t>
      </w:r>
      <w:r w:rsidR="00540991">
        <w:rPr>
          <w:lang w:val="fr-FR"/>
        </w:rPr>
        <w:t>’</w:t>
      </w:r>
      <w:r w:rsidRPr="007B0713">
        <w:rPr>
          <w:lang w:val="fr-FR"/>
        </w:rPr>
        <w:t>utilisation de principes et de critères précis, mesurables, réalis</w:t>
      </w:r>
      <w:r w:rsidR="001B7B28" w:rsidRPr="007B0713">
        <w:rPr>
          <w:lang w:val="fr-FR"/>
        </w:rPr>
        <w:t>t</w:t>
      </w:r>
      <w:r w:rsidRPr="007B0713">
        <w:rPr>
          <w:lang w:val="fr-FR"/>
        </w:rPr>
        <w:t xml:space="preserve">es, pertinents et </w:t>
      </w:r>
      <w:r w:rsidR="001B7B28" w:rsidRPr="007B0713">
        <w:rPr>
          <w:lang w:val="fr-FR"/>
        </w:rPr>
        <w:t>assor</w:t>
      </w:r>
      <w:r w:rsidRPr="007B0713">
        <w:rPr>
          <w:lang w:val="fr-FR"/>
        </w:rPr>
        <w:t>t</w:t>
      </w:r>
      <w:r w:rsidR="001B7B28" w:rsidRPr="007B0713">
        <w:rPr>
          <w:lang w:val="fr-FR"/>
        </w:rPr>
        <w:t>i</w:t>
      </w:r>
      <w:r w:rsidRPr="007B0713">
        <w:rPr>
          <w:lang w:val="fr-FR"/>
        </w:rPr>
        <w:t xml:space="preserve">s de </w:t>
      </w:r>
      <w:r w:rsidR="001B7B28" w:rsidRPr="007B0713">
        <w:rPr>
          <w:lang w:val="fr-FR"/>
        </w:rPr>
        <w:t>délai</w:t>
      </w:r>
      <w:r w:rsidRPr="007B0713">
        <w:rPr>
          <w:lang w:val="fr-FR"/>
        </w:rPr>
        <w:t>s (SMART)</w:t>
      </w:r>
      <w:r w:rsidR="00080F60" w:rsidRPr="007B0713">
        <w:rPr>
          <w:lang w:val="fr-FR"/>
        </w:rPr>
        <w:t>,</w:t>
      </w:r>
      <w:r w:rsidRPr="007B0713">
        <w:rPr>
          <w:lang w:val="fr-FR"/>
        </w:rPr>
        <w:t xml:space="preserve"> avec des résultats et des indicateurs qui ne sont pas suffisamment </w:t>
      </w:r>
      <w:r w:rsidR="001B45D8" w:rsidRPr="007B0713">
        <w:rPr>
          <w:lang w:val="fr-FR"/>
        </w:rPr>
        <w:t>concrets pour assurer la</w:t>
      </w:r>
      <w:r w:rsidR="00F16213">
        <w:rPr>
          <w:lang w:val="fr-FR"/>
        </w:rPr>
        <w:t xml:space="preserve"> mise en œuvre.</w:t>
      </w:r>
    </w:p>
    <w:p w14:paraId="1C1274D4" w14:textId="28D148F3" w:rsidR="003C3E45" w:rsidRPr="007B0713" w:rsidRDefault="001B7B28" w:rsidP="00E823E0">
      <w:pPr>
        <w:pStyle w:val="ONUMFS"/>
        <w:numPr>
          <w:ilvl w:val="1"/>
          <w:numId w:val="6"/>
        </w:numPr>
        <w:rPr>
          <w:lang w:val="fr-FR"/>
        </w:rPr>
      </w:pPr>
      <w:r w:rsidRPr="007B0713">
        <w:rPr>
          <w:lang w:val="fr-FR"/>
        </w:rPr>
        <w:t xml:space="preserve">Les cadres techniques de </w:t>
      </w:r>
      <w:r w:rsidR="00E63F25" w:rsidRPr="007B0713">
        <w:rPr>
          <w:lang w:val="fr-FR"/>
        </w:rPr>
        <w:t>10</w:t>
      </w:r>
      <w:r w:rsidR="003D5A57" w:rsidRPr="007B0713">
        <w:rPr>
          <w:lang w:val="fr-FR"/>
        </w:rPr>
        <w:t> </w:t>
      </w:r>
      <w:r w:rsidRPr="007B0713">
        <w:rPr>
          <w:lang w:val="fr-FR"/>
        </w:rPr>
        <w:t xml:space="preserve">projets présentent des liens </w:t>
      </w:r>
      <w:r w:rsidR="001B45D8" w:rsidRPr="007B0713">
        <w:rPr>
          <w:lang w:val="fr-FR"/>
        </w:rPr>
        <w:t xml:space="preserve">de causalité </w:t>
      </w:r>
      <w:r w:rsidRPr="007B0713">
        <w:rPr>
          <w:lang w:val="fr-FR"/>
        </w:rPr>
        <w:t>déco</w:t>
      </w:r>
      <w:r w:rsidR="003D5A57" w:rsidRPr="007B0713">
        <w:rPr>
          <w:lang w:val="fr-FR"/>
        </w:rPr>
        <w:t>usu</w:t>
      </w:r>
      <w:r w:rsidRPr="007B0713">
        <w:rPr>
          <w:lang w:val="fr-FR"/>
        </w:rPr>
        <w:t>s entre les activités, les a</w:t>
      </w:r>
      <w:r w:rsidR="003D5A57" w:rsidRPr="007B0713">
        <w:rPr>
          <w:lang w:val="fr-FR"/>
        </w:rPr>
        <w:t>cqu</w:t>
      </w:r>
      <w:r w:rsidRPr="007B0713">
        <w:rPr>
          <w:lang w:val="fr-FR"/>
        </w:rPr>
        <w:t>is, les résultats et l</w:t>
      </w:r>
      <w:r w:rsidR="00540991">
        <w:rPr>
          <w:lang w:val="fr-FR"/>
        </w:rPr>
        <w:t>’</w:t>
      </w:r>
      <w:r w:rsidRPr="007B0713">
        <w:rPr>
          <w:lang w:val="fr-FR"/>
        </w:rPr>
        <w:t>impact, avec des théories du changement imprécises;</w:t>
      </w:r>
    </w:p>
    <w:p w14:paraId="3DCD02DF" w14:textId="0FC28C84" w:rsidR="006C311C" w:rsidRPr="007B0713" w:rsidRDefault="001B7B28" w:rsidP="00E823E0">
      <w:pPr>
        <w:pStyle w:val="ONUMFS"/>
        <w:numPr>
          <w:ilvl w:val="1"/>
          <w:numId w:val="6"/>
        </w:numPr>
        <w:rPr>
          <w:lang w:val="fr-FR"/>
        </w:rPr>
      </w:pPr>
      <w:r w:rsidRPr="007B0713">
        <w:rPr>
          <w:lang w:val="fr-FR"/>
        </w:rPr>
        <w:t>L</w:t>
      </w:r>
      <w:r w:rsidR="00540991">
        <w:rPr>
          <w:lang w:val="fr-FR"/>
        </w:rPr>
        <w:t>’</w:t>
      </w:r>
      <w:r w:rsidRPr="007B0713">
        <w:rPr>
          <w:lang w:val="fr-FR"/>
        </w:rPr>
        <w:t>évaluation a révélé que certains cadres techniques d</w:t>
      </w:r>
      <w:r w:rsidR="003D5A57" w:rsidRPr="007B0713">
        <w:rPr>
          <w:lang w:val="fr-FR"/>
        </w:rPr>
        <w:t>u</w:t>
      </w:r>
      <w:r w:rsidRPr="007B0713">
        <w:rPr>
          <w:lang w:val="fr-FR"/>
        </w:rPr>
        <w:t xml:space="preserve"> projet </w:t>
      </w:r>
      <w:r w:rsidR="00534825" w:rsidRPr="007B0713">
        <w:rPr>
          <w:lang w:val="fr-FR"/>
        </w:rPr>
        <w:t>ne différencient pas clairement</w:t>
      </w:r>
      <w:r w:rsidRPr="007B0713">
        <w:rPr>
          <w:lang w:val="fr-FR"/>
        </w:rPr>
        <w:t xml:space="preserve"> les indicateurs, les cibles et les bases de référence; </w:t>
      </w:r>
      <w:r w:rsidR="003D5A57" w:rsidRPr="007B0713">
        <w:rPr>
          <w:lang w:val="fr-FR"/>
        </w:rPr>
        <w:t xml:space="preserve"> </w:t>
      </w:r>
      <w:r w:rsidRPr="007B0713">
        <w:rPr>
          <w:lang w:val="fr-FR"/>
        </w:rPr>
        <w:t>et</w:t>
      </w:r>
    </w:p>
    <w:p w14:paraId="7CF3FE79" w14:textId="45622E87" w:rsidR="006C311C" w:rsidRPr="007B0713" w:rsidRDefault="001B7B28" w:rsidP="00E823E0">
      <w:pPr>
        <w:pStyle w:val="ONUMFS"/>
        <w:numPr>
          <w:ilvl w:val="1"/>
          <w:numId w:val="6"/>
        </w:numPr>
        <w:rPr>
          <w:lang w:val="fr-FR"/>
        </w:rPr>
      </w:pPr>
      <w:r w:rsidRPr="007B0713">
        <w:rPr>
          <w:lang w:val="fr-FR"/>
        </w:rPr>
        <w:t xml:space="preserve">Les rôles et fonctions </w:t>
      </w:r>
      <w:r w:rsidR="00534825" w:rsidRPr="007B0713">
        <w:rPr>
          <w:lang w:val="fr-FR"/>
        </w:rPr>
        <w:t>au sein</w:t>
      </w:r>
      <w:r w:rsidRPr="007B0713">
        <w:rPr>
          <w:lang w:val="fr-FR"/>
        </w:rPr>
        <w:t xml:space="preserve"> de l</w:t>
      </w:r>
      <w:r w:rsidR="00540991">
        <w:rPr>
          <w:lang w:val="fr-FR"/>
        </w:rPr>
        <w:t>’</w:t>
      </w:r>
      <w:r w:rsidRPr="007B0713">
        <w:rPr>
          <w:lang w:val="fr-FR"/>
        </w:rPr>
        <w:t>équipe, notamment pour le suivi des progrès à l</w:t>
      </w:r>
      <w:r w:rsidR="00540991">
        <w:rPr>
          <w:lang w:val="fr-FR"/>
        </w:rPr>
        <w:t>’</w:t>
      </w:r>
      <w:r w:rsidRPr="007B0713">
        <w:rPr>
          <w:lang w:val="fr-FR"/>
        </w:rPr>
        <w:t>OMPI et au niveau des pays, n</w:t>
      </w:r>
      <w:r w:rsidR="00540991">
        <w:rPr>
          <w:lang w:val="fr-FR"/>
        </w:rPr>
        <w:t>’</w:t>
      </w:r>
      <w:r w:rsidRPr="007B0713">
        <w:rPr>
          <w:lang w:val="fr-FR"/>
        </w:rPr>
        <w:t>étaient pas clair</w:t>
      </w:r>
      <w:r w:rsidR="00534825" w:rsidRPr="007B0713">
        <w:rPr>
          <w:lang w:val="fr-FR"/>
        </w:rPr>
        <w:t>ement défini</w:t>
      </w:r>
      <w:r w:rsidRPr="007B0713">
        <w:rPr>
          <w:lang w:val="fr-FR"/>
        </w:rPr>
        <w:t>s non pl</w:t>
      </w:r>
      <w:r w:rsidR="003D3056" w:rsidRPr="007B0713">
        <w:rPr>
          <w:lang w:val="fr-FR"/>
        </w:rPr>
        <w:t>us</w:t>
      </w:r>
      <w:r w:rsidR="003D3056">
        <w:rPr>
          <w:lang w:val="fr-FR"/>
        </w:rPr>
        <w:t xml:space="preserve">.  </w:t>
      </w:r>
      <w:r w:rsidR="003D3056" w:rsidRPr="007B0713">
        <w:rPr>
          <w:lang w:val="fr-FR"/>
        </w:rPr>
        <w:t>En</w:t>
      </w:r>
      <w:r w:rsidRPr="007B0713">
        <w:rPr>
          <w:lang w:val="fr-FR"/>
        </w:rPr>
        <w:t xml:space="preserve"> outre, l</w:t>
      </w:r>
      <w:r w:rsidR="00540991">
        <w:rPr>
          <w:lang w:val="fr-FR"/>
        </w:rPr>
        <w:t>’</w:t>
      </w:r>
      <w:r w:rsidRPr="007B0713">
        <w:rPr>
          <w:lang w:val="fr-FR"/>
        </w:rPr>
        <w:t xml:space="preserve">évaluation a </w:t>
      </w:r>
      <w:r w:rsidR="003D5A57" w:rsidRPr="007B0713">
        <w:rPr>
          <w:lang w:val="fr-FR"/>
        </w:rPr>
        <w:t>point</w:t>
      </w:r>
      <w:r w:rsidRPr="007B0713">
        <w:rPr>
          <w:lang w:val="fr-FR"/>
        </w:rPr>
        <w:t xml:space="preserve">é une ambiguïté excessive </w:t>
      </w:r>
      <w:r w:rsidR="00534825" w:rsidRPr="007B0713">
        <w:rPr>
          <w:lang w:val="fr-FR"/>
        </w:rPr>
        <w:t>quant à</w:t>
      </w:r>
      <w:r w:rsidRPr="007B0713">
        <w:rPr>
          <w:lang w:val="fr-FR"/>
        </w:rPr>
        <w:t xml:space="preserve"> la manière dont les progrès et les résultats </w:t>
      </w:r>
      <w:r w:rsidR="003D5A57" w:rsidRPr="007B0713">
        <w:rPr>
          <w:lang w:val="fr-FR"/>
        </w:rPr>
        <w:t>escompté</w:t>
      </w:r>
      <w:r w:rsidRPr="007B0713">
        <w:rPr>
          <w:lang w:val="fr-FR"/>
        </w:rPr>
        <w:t xml:space="preserve">s seraient mesurés et </w:t>
      </w:r>
      <w:r w:rsidR="00534825" w:rsidRPr="007B0713">
        <w:rPr>
          <w:lang w:val="fr-FR"/>
        </w:rPr>
        <w:t>quant aux</w:t>
      </w:r>
      <w:r w:rsidRPr="007B0713">
        <w:rPr>
          <w:lang w:val="fr-FR"/>
        </w:rPr>
        <w:t xml:space="preserve"> outils qui seraient utilisés pour la collecte et l</w:t>
      </w:r>
      <w:r w:rsidR="00540991">
        <w:rPr>
          <w:lang w:val="fr-FR"/>
        </w:rPr>
        <w:t>’</w:t>
      </w:r>
      <w:r w:rsidRPr="007B0713">
        <w:rPr>
          <w:lang w:val="fr-FR"/>
        </w:rPr>
        <w:t>analyse des donnée</w:t>
      </w:r>
      <w:r w:rsidR="006C311C" w:rsidRPr="007B0713">
        <w:rPr>
          <w:lang w:val="fr-FR"/>
        </w:rPr>
        <w:t>s.</w:t>
      </w:r>
    </w:p>
    <w:p w14:paraId="37766384" w14:textId="3FCC2FB2" w:rsidR="006C311C" w:rsidRPr="007B0713" w:rsidRDefault="003D5A57" w:rsidP="003A6E77">
      <w:pPr>
        <w:pStyle w:val="ONUMFS"/>
        <w:keepNext/>
        <w:rPr>
          <w:lang w:val="fr-FR"/>
        </w:rPr>
      </w:pPr>
      <w:bookmarkStart w:id="26" w:name="_Ref72922262"/>
      <w:r w:rsidRPr="007B0713">
        <w:rPr>
          <w:lang w:val="fr-FR"/>
        </w:rPr>
        <w:lastRenderedPageBreak/>
        <w:t>Le rapport d</w:t>
      </w:r>
      <w:r w:rsidR="00540991">
        <w:rPr>
          <w:lang w:val="fr-FR"/>
        </w:rPr>
        <w:t>’</w:t>
      </w:r>
      <w:r w:rsidRPr="007B0713">
        <w:rPr>
          <w:lang w:val="fr-FR"/>
        </w:rPr>
        <w:t>évaluation ex</w:t>
      </w:r>
      <w:r w:rsidR="000031E3" w:rsidRPr="007B0713">
        <w:rPr>
          <w:lang w:val="fr-FR"/>
        </w:rPr>
        <w:t> </w:t>
      </w:r>
      <w:r w:rsidRPr="007B0713">
        <w:rPr>
          <w:lang w:val="fr-FR"/>
        </w:rPr>
        <w:t>ante de la Division pour l</w:t>
      </w:r>
      <w:r w:rsidR="00540991">
        <w:rPr>
          <w:lang w:val="fr-FR"/>
        </w:rPr>
        <w:t>’</w:t>
      </w:r>
      <w:r w:rsidRPr="007B0713">
        <w:rPr>
          <w:lang w:val="fr-FR"/>
        </w:rPr>
        <w:t>Asie et le Pacifique formule les recommandations suivantes</w:t>
      </w:r>
      <w:r w:rsidR="00540991">
        <w:rPr>
          <w:lang w:val="fr-FR"/>
        </w:rPr>
        <w:t> :</w:t>
      </w:r>
      <w:bookmarkEnd w:id="26"/>
    </w:p>
    <w:p w14:paraId="53D486A9" w14:textId="3D3232C3" w:rsidR="006C311C" w:rsidRPr="007B0713" w:rsidRDefault="003D5A57" w:rsidP="00E823E0">
      <w:pPr>
        <w:pStyle w:val="ONUMFS"/>
        <w:numPr>
          <w:ilvl w:val="1"/>
          <w:numId w:val="6"/>
        </w:numPr>
        <w:rPr>
          <w:lang w:val="fr-FR"/>
        </w:rPr>
      </w:pPr>
      <w:r w:rsidRPr="007B0713">
        <w:rPr>
          <w:lang w:val="fr-FR"/>
        </w:rPr>
        <w:t xml:space="preserve">Les futures révisions du cadre technique devraient éviter, </w:t>
      </w:r>
      <w:r w:rsidR="00DE145A" w:rsidRPr="007B0713">
        <w:rPr>
          <w:lang w:val="fr-FR"/>
        </w:rPr>
        <w:t>autant que</w:t>
      </w:r>
      <w:r w:rsidRPr="007B0713">
        <w:rPr>
          <w:lang w:val="fr-FR"/>
        </w:rPr>
        <w:t xml:space="preserve"> possible, </w:t>
      </w:r>
      <w:r w:rsidR="002D258D">
        <w:rPr>
          <w:lang w:val="fr-FR"/>
        </w:rPr>
        <w:t>que l</w:t>
      </w:r>
      <w:r w:rsidR="00540991">
        <w:rPr>
          <w:lang w:val="fr-FR"/>
        </w:rPr>
        <w:t>’</w:t>
      </w:r>
      <w:r w:rsidR="002D258D">
        <w:rPr>
          <w:lang w:val="fr-FR"/>
        </w:rPr>
        <w:t>accent soit mis sur certaines mesures au détriment d</w:t>
      </w:r>
      <w:r w:rsidR="00540991">
        <w:rPr>
          <w:lang w:val="fr-FR"/>
        </w:rPr>
        <w:t>’</w:t>
      </w:r>
      <w:r w:rsidR="002D258D">
        <w:rPr>
          <w:lang w:val="fr-FR"/>
        </w:rPr>
        <w:t>autres (</w:t>
      </w:r>
      <w:r w:rsidRPr="007B0713">
        <w:rPr>
          <w:lang w:val="fr-FR"/>
        </w:rPr>
        <w:t>fixation de mesures</w:t>
      </w:r>
      <w:r w:rsidR="002D258D">
        <w:rPr>
          <w:lang w:val="fr-FR"/>
        </w:rPr>
        <w:t>)</w:t>
      </w:r>
      <w:r w:rsidRPr="007B0713">
        <w:rPr>
          <w:lang w:val="fr-FR"/>
        </w:rPr>
        <w:t xml:space="preserve">, et </w:t>
      </w:r>
      <w:r w:rsidR="00DE145A" w:rsidRPr="007B0713">
        <w:rPr>
          <w:lang w:val="fr-FR"/>
        </w:rPr>
        <w:t>veiller à ce que</w:t>
      </w:r>
      <w:r w:rsidRPr="007B0713">
        <w:rPr>
          <w:lang w:val="fr-FR"/>
        </w:rPr>
        <w:t xml:space="preserve"> le cadre </w:t>
      </w:r>
      <w:r w:rsidR="00DE145A" w:rsidRPr="007B0713">
        <w:rPr>
          <w:lang w:val="fr-FR"/>
        </w:rPr>
        <w:t>reste le plus</w:t>
      </w:r>
      <w:r w:rsidRPr="007B0713">
        <w:rPr>
          <w:lang w:val="fr-FR"/>
        </w:rPr>
        <w:t xml:space="preserve"> simple possible, en mettant d</w:t>
      </w:r>
      <w:r w:rsidR="00540991">
        <w:rPr>
          <w:lang w:val="fr-FR"/>
        </w:rPr>
        <w:t>’</w:t>
      </w:r>
      <w:r w:rsidRPr="007B0713">
        <w:rPr>
          <w:lang w:val="fr-FR"/>
        </w:rPr>
        <w:t xml:space="preserve">abord en œuvre les </w:t>
      </w:r>
      <w:r w:rsidR="00DE145A" w:rsidRPr="007B0713">
        <w:rPr>
          <w:lang w:val="fr-FR"/>
        </w:rPr>
        <w:t xml:space="preserve">principaux </w:t>
      </w:r>
      <w:r w:rsidRPr="007B0713">
        <w:rPr>
          <w:lang w:val="fr-FR"/>
        </w:rPr>
        <w:t>indicateurs d</w:t>
      </w:r>
      <w:r w:rsidR="00540991">
        <w:rPr>
          <w:lang w:val="fr-FR"/>
        </w:rPr>
        <w:t>’</w:t>
      </w:r>
      <w:r w:rsidR="00DE145A" w:rsidRPr="007B0713">
        <w:rPr>
          <w:lang w:val="fr-FR"/>
        </w:rPr>
        <w:t>exécution</w:t>
      </w:r>
      <w:r w:rsidRPr="007B0713">
        <w:rPr>
          <w:lang w:val="fr-FR"/>
        </w:rPr>
        <w:t xml:space="preserve"> et en utilisant éventuellement </w:t>
      </w:r>
      <w:r w:rsidR="00F16213">
        <w:rPr>
          <w:lang w:val="fr-FR"/>
        </w:rPr>
        <w:t>les tableaux de bord équilibrés.</w:t>
      </w:r>
    </w:p>
    <w:p w14:paraId="1B3ED4B8" w14:textId="15A9F387" w:rsidR="006C311C" w:rsidRPr="007B0713" w:rsidRDefault="00DE145A" w:rsidP="00E823E0">
      <w:pPr>
        <w:pStyle w:val="ONUMFS"/>
        <w:numPr>
          <w:ilvl w:val="1"/>
          <w:numId w:val="6"/>
        </w:numPr>
        <w:rPr>
          <w:lang w:val="fr-FR"/>
        </w:rPr>
      </w:pPr>
      <w:r w:rsidRPr="007B0713">
        <w:rPr>
          <w:lang w:val="fr-FR"/>
        </w:rPr>
        <w:t>La division devrait automatiser, dans la mesure du possible, le processus de collecte et d</w:t>
      </w:r>
      <w:r w:rsidR="00540991">
        <w:rPr>
          <w:lang w:val="fr-FR"/>
        </w:rPr>
        <w:t>’</w:t>
      </w:r>
      <w:r w:rsidRPr="007B0713">
        <w:rPr>
          <w:lang w:val="fr-FR"/>
        </w:rPr>
        <w:t>analyse des données en vue de les présenter dans un tableau de bord d</w:t>
      </w:r>
      <w:r w:rsidR="00540991">
        <w:rPr>
          <w:lang w:val="fr-FR"/>
        </w:rPr>
        <w:t>’</w:t>
      </w:r>
      <w:r w:rsidR="002051B7" w:rsidRPr="007B0713">
        <w:rPr>
          <w:lang w:val="fr-FR"/>
        </w:rPr>
        <w:t>analyse des données décisionnelles</w:t>
      </w:r>
      <w:r w:rsidRPr="007B0713">
        <w:rPr>
          <w:lang w:val="fr-FR"/>
        </w:rPr>
        <w:t>, en collaboration avec la Division de l</w:t>
      </w:r>
      <w:r w:rsidR="00540991">
        <w:rPr>
          <w:lang w:val="fr-FR"/>
        </w:rPr>
        <w:t>’</w:t>
      </w:r>
      <w:r w:rsidRPr="007B0713">
        <w:rPr>
          <w:lang w:val="fr-FR"/>
        </w:rPr>
        <w:t>architecture d</w:t>
      </w:r>
      <w:r w:rsidR="002051B7" w:rsidRPr="007B0713">
        <w:rPr>
          <w:lang w:val="fr-FR"/>
        </w:rPr>
        <w:t>e l</w:t>
      </w:r>
      <w:r w:rsidR="00540991">
        <w:rPr>
          <w:lang w:val="fr-FR"/>
        </w:rPr>
        <w:t>’</w:t>
      </w:r>
      <w:r w:rsidR="002051B7" w:rsidRPr="007B0713">
        <w:rPr>
          <w:lang w:val="fr-FR"/>
        </w:rPr>
        <w:t>Organisation</w:t>
      </w:r>
      <w:r w:rsidRPr="007B0713">
        <w:rPr>
          <w:lang w:val="fr-FR"/>
        </w:rPr>
        <w:t xml:space="preserve"> et de la gestion du programme </w:t>
      </w:r>
      <w:r w:rsidR="002051B7" w:rsidRPr="007B0713">
        <w:rPr>
          <w:lang w:val="fr-FR"/>
        </w:rPr>
        <w:t>relatif</w:t>
      </w:r>
      <w:r w:rsidR="003C3E45" w:rsidRPr="007B0713">
        <w:rPr>
          <w:lang w:val="fr-FR"/>
        </w:rPr>
        <w:t xml:space="preserve"> aux TIC</w:t>
      </w:r>
      <w:r w:rsidR="00F16213">
        <w:rPr>
          <w:lang w:val="fr-FR"/>
        </w:rPr>
        <w:t>.</w:t>
      </w:r>
    </w:p>
    <w:p w14:paraId="547349B8" w14:textId="2033CD26" w:rsidR="006C311C" w:rsidRPr="007B0713" w:rsidRDefault="002051B7" w:rsidP="00E823E0">
      <w:pPr>
        <w:pStyle w:val="ONUMFS"/>
        <w:numPr>
          <w:ilvl w:val="1"/>
          <w:numId w:val="6"/>
        </w:numPr>
        <w:rPr>
          <w:lang w:val="fr-FR"/>
        </w:rPr>
      </w:pPr>
      <w:r w:rsidRPr="007B0713">
        <w:rPr>
          <w:lang w:val="fr-FR"/>
        </w:rPr>
        <w:t>La division devrait recueillir des données de référence et convenir des niveaux de référence et des objectifs en fonction de l</w:t>
      </w:r>
      <w:r w:rsidR="00540991">
        <w:rPr>
          <w:lang w:val="fr-FR"/>
        </w:rPr>
        <w:t>’</w:t>
      </w:r>
      <w:r w:rsidRPr="007B0713">
        <w:rPr>
          <w:lang w:val="fr-FR"/>
        </w:rPr>
        <w:t>apport des parties prenantes national</w:t>
      </w:r>
      <w:r w:rsidR="00F16213">
        <w:rPr>
          <w:lang w:val="fr-FR"/>
        </w:rPr>
        <w:t>es avant de fixer des objectifs.</w:t>
      </w:r>
    </w:p>
    <w:p w14:paraId="4AC2593D" w14:textId="6260DDAD" w:rsidR="003C3E45" w:rsidRPr="007B0713" w:rsidRDefault="002051B7" w:rsidP="00E823E0">
      <w:pPr>
        <w:pStyle w:val="ONUMFS"/>
        <w:numPr>
          <w:ilvl w:val="1"/>
          <w:numId w:val="6"/>
        </w:numPr>
        <w:rPr>
          <w:lang w:val="fr-FR"/>
        </w:rPr>
      </w:pPr>
      <w:r w:rsidRPr="007B0713">
        <w:rPr>
          <w:lang w:val="fr-FR"/>
        </w:rPr>
        <w:t>La capacité de gestion des projets au sein de la division devrait être renforcée par une formation au suivi axée sur la pratique et prenant appui sur la théorie du changement, l</w:t>
      </w:r>
      <w:r w:rsidR="00540991">
        <w:rPr>
          <w:lang w:val="fr-FR"/>
        </w:rPr>
        <w:t>’</w:t>
      </w:r>
      <w:r w:rsidRPr="007B0713">
        <w:rPr>
          <w:lang w:val="fr-FR"/>
        </w:rPr>
        <w:t>analyse des parties prenantes, la conception des enquêtes, la conception des indicateurs, les études de cas</w:t>
      </w:r>
      <w:r w:rsidR="000F52B2" w:rsidRPr="007B0713">
        <w:rPr>
          <w:lang w:val="fr-FR"/>
        </w:rPr>
        <w:t xml:space="preserve"> concrets </w:t>
      </w:r>
      <w:r w:rsidRPr="007B0713">
        <w:rPr>
          <w:lang w:val="fr-FR"/>
        </w:rPr>
        <w:t>et l</w:t>
      </w:r>
      <w:r w:rsidR="00540991">
        <w:rPr>
          <w:lang w:val="fr-FR"/>
        </w:rPr>
        <w:t>’</w:t>
      </w:r>
      <w:r w:rsidRPr="007B0713">
        <w:rPr>
          <w:lang w:val="fr-FR"/>
        </w:rPr>
        <w:t>auto</w:t>
      </w:r>
      <w:r w:rsidR="00087FBA">
        <w:rPr>
          <w:lang w:val="fr-FR"/>
        </w:rPr>
        <w:noBreakHyphen/>
      </w:r>
      <w:r w:rsidRPr="007B0713">
        <w:rPr>
          <w:lang w:val="fr-FR"/>
        </w:rPr>
        <w:t>évaluation</w:t>
      </w:r>
      <w:r w:rsidR="00F16213">
        <w:rPr>
          <w:lang w:val="fr-FR"/>
        </w:rPr>
        <w:t>.</w:t>
      </w:r>
    </w:p>
    <w:p w14:paraId="5D332221" w14:textId="32C75EAC" w:rsidR="006C311C" w:rsidRPr="007B0713" w:rsidRDefault="00F16213" w:rsidP="00E823E0">
      <w:pPr>
        <w:pStyle w:val="ONUMFS"/>
        <w:numPr>
          <w:ilvl w:val="1"/>
          <w:numId w:val="6"/>
        </w:numPr>
        <w:rPr>
          <w:lang w:val="fr-FR"/>
        </w:rPr>
      </w:pPr>
      <w:r>
        <w:rPr>
          <w:lang w:val="fr-FR"/>
        </w:rPr>
        <w:t>L</w:t>
      </w:r>
      <w:r w:rsidR="002051B7" w:rsidRPr="007B0713">
        <w:rPr>
          <w:lang w:val="fr-FR"/>
        </w:rPr>
        <w:t xml:space="preserve">a division devrait piloter le processus de déploiement des </w:t>
      </w:r>
      <w:r w:rsidR="00E63F25" w:rsidRPr="007B0713">
        <w:rPr>
          <w:lang w:val="fr-FR"/>
        </w:rPr>
        <w:t>10</w:t>
      </w:r>
      <w:r w:rsidR="00611A2F" w:rsidRPr="007B0713">
        <w:rPr>
          <w:lang w:val="fr-FR"/>
        </w:rPr>
        <w:t> </w:t>
      </w:r>
      <w:r w:rsidR="002051B7" w:rsidRPr="007B0713">
        <w:rPr>
          <w:lang w:val="fr-FR"/>
        </w:rPr>
        <w:t>cadres de projet avec l</w:t>
      </w:r>
      <w:r w:rsidR="00540991">
        <w:rPr>
          <w:lang w:val="fr-FR"/>
        </w:rPr>
        <w:t>’</w:t>
      </w:r>
      <w:r w:rsidR="002051B7" w:rsidRPr="007B0713">
        <w:rPr>
          <w:lang w:val="fr-FR"/>
        </w:rPr>
        <w:t xml:space="preserve">adhésion des pays et des </w:t>
      </w:r>
      <w:r w:rsidR="002D258D">
        <w:rPr>
          <w:lang w:val="fr-FR"/>
        </w:rPr>
        <w:t>secteurs</w:t>
      </w:r>
      <w:r w:rsidR="002D258D" w:rsidRPr="007B0713">
        <w:rPr>
          <w:lang w:val="fr-FR"/>
        </w:rPr>
        <w:t xml:space="preserve"> </w:t>
      </w:r>
      <w:r w:rsidR="002051B7" w:rsidRPr="007B0713">
        <w:rPr>
          <w:lang w:val="fr-FR"/>
        </w:rPr>
        <w:t>compétents de l</w:t>
      </w:r>
      <w:r w:rsidR="00540991">
        <w:rPr>
          <w:lang w:val="fr-FR"/>
        </w:rPr>
        <w:t>’</w:t>
      </w:r>
      <w:r w:rsidR="002051B7" w:rsidRPr="007B0713">
        <w:rPr>
          <w:lang w:val="fr-FR"/>
        </w:rPr>
        <w:t>OMPI, en s</w:t>
      </w:r>
      <w:r w:rsidR="00540991">
        <w:rPr>
          <w:lang w:val="fr-FR"/>
        </w:rPr>
        <w:t>’</w:t>
      </w:r>
      <w:r w:rsidR="002051B7" w:rsidRPr="007B0713">
        <w:rPr>
          <w:lang w:val="fr-FR"/>
        </w:rPr>
        <w:t>engageant systématiquement dans un processus itératif continu d</w:t>
      </w:r>
      <w:r w:rsidR="00611A2F" w:rsidRPr="007B0713">
        <w:rPr>
          <w:lang w:val="fr-FR"/>
        </w:rPr>
        <w:t>e perfection</w:t>
      </w:r>
      <w:r w:rsidR="002051B7" w:rsidRPr="007B0713">
        <w:rPr>
          <w:lang w:val="fr-FR"/>
        </w:rPr>
        <w:t>nement, de simplification et d</w:t>
      </w:r>
      <w:r w:rsidR="00540991">
        <w:rPr>
          <w:lang w:val="fr-FR"/>
        </w:rPr>
        <w:t>’</w:t>
      </w:r>
      <w:r w:rsidR="002051B7" w:rsidRPr="007B0713">
        <w:rPr>
          <w:lang w:val="fr-FR"/>
        </w:rPr>
        <w:t>automatisation du cadre.</w:t>
      </w:r>
    </w:p>
    <w:p w14:paraId="0DB13D95" w14:textId="61E7B151" w:rsidR="006C311C" w:rsidRPr="007B0713" w:rsidRDefault="00611A2F" w:rsidP="00A36917">
      <w:pPr>
        <w:pStyle w:val="Heading2"/>
      </w:pPr>
      <w:r w:rsidRPr="007B0713">
        <w:t>Rapport à l</w:t>
      </w:r>
      <w:r w:rsidR="00540991">
        <w:t>’</w:t>
      </w:r>
      <w:r w:rsidRPr="007B0713">
        <w:t xml:space="preserve">intention de la direction sur les informations transmises au Portail mondial pour les fournisseurs des organismes des </w:t>
      </w:r>
      <w:r w:rsidR="00540991">
        <w:t>Nations Unies</w:t>
      </w:r>
      <w:r w:rsidRPr="007B0713">
        <w:t xml:space="preserve"> (UNGM)</w:t>
      </w:r>
    </w:p>
    <w:p w14:paraId="63943EB0" w14:textId="619DAF60" w:rsidR="006C311C" w:rsidRPr="007B0713" w:rsidRDefault="00611A2F" w:rsidP="007B0713">
      <w:pPr>
        <w:pStyle w:val="ONUMFS"/>
        <w:rPr>
          <w:szCs w:val="22"/>
          <w:lang w:val="fr-FR"/>
        </w:rPr>
      </w:pPr>
      <w:bookmarkStart w:id="27" w:name="_Ref72922284"/>
      <w:r w:rsidRPr="007B0713">
        <w:rPr>
          <w:szCs w:val="22"/>
          <w:lang w:val="fr-FR" w:eastAsia="fr-CH"/>
        </w:rPr>
        <w:t>La DSI a constaté que les données relatives à l</w:t>
      </w:r>
      <w:r w:rsidR="00540991">
        <w:rPr>
          <w:szCs w:val="22"/>
          <w:lang w:val="fr-FR" w:eastAsia="fr-CH"/>
        </w:rPr>
        <w:t>’</w:t>
      </w:r>
      <w:r w:rsidRPr="007B0713">
        <w:rPr>
          <w:szCs w:val="22"/>
          <w:lang w:val="fr-FR" w:eastAsia="fr-CH"/>
        </w:rPr>
        <w:t>attribution de</w:t>
      </w:r>
      <w:r w:rsidR="000F52B2" w:rsidRPr="007B0713">
        <w:rPr>
          <w:szCs w:val="22"/>
          <w:lang w:val="fr-FR" w:eastAsia="fr-CH"/>
        </w:rPr>
        <w:t>s</w:t>
      </w:r>
      <w:r w:rsidRPr="007B0713">
        <w:rPr>
          <w:szCs w:val="22"/>
          <w:lang w:val="fr-FR" w:eastAsia="fr-CH"/>
        </w:rPr>
        <w:t xml:space="preserve"> contrats de l</w:t>
      </w:r>
      <w:r w:rsidR="00540991">
        <w:rPr>
          <w:szCs w:val="22"/>
          <w:lang w:val="fr-FR" w:eastAsia="fr-CH"/>
        </w:rPr>
        <w:t>’</w:t>
      </w:r>
      <w:r w:rsidRPr="007B0713">
        <w:rPr>
          <w:szCs w:val="22"/>
          <w:lang w:val="fr-FR" w:eastAsia="fr-CH"/>
        </w:rPr>
        <w:t>OMPI n</w:t>
      </w:r>
      <w:r w:rsidR="00540991">
        <w:rPr>
          <w:szCs w:val="22"/>
          <w:lang w:val="fr-FR" w:eastAsia="fr-CH"/>
        </w:rPr>
        <w:t>’</w:t>
      </w:r>
      <w:r w:rsidR="000F52B2" w:rsidRPr="007B0713">
        <w:rPr>
          <w:szCs w:val="22"/>
          <w:lang w:val="fr-FR" w:eastAsia="fr-CH"/>
        </w:rPr>
        <w:t xml:space="preserve">étaient pas prises en compte comme il se doit </w:t>
      </w:r>
      <w:r w:rsidRPr="007B0713">
        <w:rPr>
          <w:szCs w:val="22"/>
          <w:lang w:val="fr-FR" w:eastAsia="fr-CH"/>
        </w:rPr>
        <w:t>sur le site</w:t>
      </w:r>
      <w:r w:rsidR="000F52B2" w:rsidRPr="007B0713">
        <w:rPr>
          <w:szCs w:val="22"/>
          <w:lang w:val="fr-FR" w:eastAsia="fr-CH"/>
        </w:rPr>
        <w:t> </w:t>
      </w:r>
      <w:r w:rsidRPr="007B0713">
        <w:rPr>
          <w:szCs w:val="22"/>
          <w:lang w:val="fr-FR" w:eastAsia="fr-CH"/>
        </w:rPr>
        <w:t xml:space="preserve">Web du Portail mondial pour les fournisseurs des organismes des </w:t>
      </w:r>
      <w:r w:rsidR="00540991">
        <w:rPr>
          <w:szCs w:val="22"/>
          <w:lang w:val="fr-FR" w:eastAsia="fr-CH"/>
        </w:rPr>
        <w:t>Nations Unies</w:t>
      </w:r>
      <w:r w:rsidRPr="007B0713">
        <w:rPr>
          <w:szCs w:val="22"/>
          <w:lang w:val="fr-FR" w:eastAsia="fr-CH"/>
        </w:rPr>
        <w:t xml:space="preserve"> (UNGM), plusieurs attributions </w:t>
      </w:r>
      <w:r w:rsidR="00A10021" w:rsidRPr="007B0713">
        <w:rPr>
          <w:szCs w:val="22"/>
          <w:lang w:val="fr-FR" w:eastAsia="fr-CH"/>
        </w:rPr>
        <w:t>ayant fait l</w:t>
      </w:r>
      <w:r w:rsidR="00540991">
        <w:rPr>
          <w:szCs w:val="22"/>
          <w:lang w:val="fr-FR" w:eastAsia="fr-CH"/>
        </w:rPr>
        <w:t>’</w:t>
      </w:r>
      <w:r w:rsidR="00A10021" w:rsidRPr="007B0713">
        <w:rPr>
          <w:szCs w:val="22"/>
          <w:lang w:val="fr-FR" w:eastAsia="fr-CH"/>
        </w:rPr>
        <w:t>objet d</w:t>
      </w:r>
      <w:r w:rsidR="00540991">
        <w:rPr>
          <w:szCs w:val="22"/>
          <w:lang w:val="fr-FR" w:eastAsia="fr-CH"/>
        </w:rPr>
        <w:t>’</w:t>
      </w:r>
      <w:r w:rsidR="00A10021" w:rsidRPr="007B0713">
        <w:rPr>
          <w:szCs w:val="22"/>
          <w:lang w:val="fr-FR" w:eastAsia="fr-CH"/>
        </w:rPr>
        <w:t>un</w:t>
      </w:r>
      <w:r w:rsidR="004D7870" w:rsidRPr="007B0713">
        <w:rPr>
          <w:szCs w:val="22"/>
          <w:lang w:val="fr-FR" w:eastAsia="fr-CH"/>
        </w:rPr>
        <w:t>e procédure d</w:t>
      </w:r>
      <w:r w:rsidR="00540991">
        <w:rPr>
          <w:szCs w:val="22"/>
          <w:lang w:val="fr-FR" w:eastAsia="fr-CH"/>
        </w:rPr>
        <w:t>’</w:t>
      </w:r>
      <w:r w:rsidRPr="007B0713">
        <w:rPr>
          <w:szCs w:val="22"/>
          <w:lang w:val="fr-FR" w:eastAsia="fr-CH"/>
        </w:rPr>
        <w:t>appel d</w:t>
      </w:r>
      <w:r w:rsidR="00540991">
        <w:rPr>
          <w:szCs w:val="22"/>
          <w:lang w:val="fr-FR" w:eastAsia="fr-CH"/>
        </w:rPr>
        <w:t>’</w:t>
      </w:r>
      <w:r w:rsidRPr="007B0713">
        <w:rPr>
          <w:szCs w:val="22"/>
          <w:lang w:val="fr-FR" w:eastAsia="fr-CH"/>
        </w:rPr>
        <w:t xml:space="preserve">offres </w:t>
      </w:r>
      <w:r w:rsidR="004D7870" w:rsidRPr="007B0713">
        <w:rPr>
          <w:szCs w:val="22"/>
          <w:lang w:val="fr-FR" w:eastAsia="fr-CH"/>
        </w:rPr>
        <w:t>form</w:t>
      </w:r>
      <w:r w:rsidRPr="007B0713">
        <w:rPr>
          <w:szCs w:val="22"/>
          <w:lang w:val="fr-FR" w:eastAsia="fr-CH"/>
        </w:rPr>
        <w:t>el</w:t>
      </w:r>
      <w:r w:rsidR="004D7870" w:rsidRPr="007B0713">
        <w:rPr>
          <w:szCs w:val="22"/>
          <w:lang w:val="fr-FR" w:eastAsia="fr-CH"/>
        </w:rPr>
        <w:t>le</w:t>
      </w:r>
      <w:r w:rsidRPr="007B0713">
        <w:rPr>
          <w:szCs w:val="22"/>
          <w:lang w:val="fr-FR" w:eastAsia="fr-CH"/>
        </w:rPr>
        <w:t xml:space="preserve"> </w:t>
      </w:r>
      <w:r w:rsidR="004D7870" w:rsidRPr="007B0713">
        <w:rPr>
          <w:szCs w:val="22"/>
          <w:lang w:val="fr-FR" w:eastAsia="fr-CH"/>
        </w:rPr>
        <w:t>n</w:t>
      </w:r>
      <w:r w:rsidR="00540991">
        <w:rPr>
          <w:szCs w:val="22"/>
          <w:lang w:val="fr-FR" w:eastAsia="fr-CH"/>
        </w:rPr>
        <w:t>’</w:t>
      </w:r>
      <w:r w:rsidR="004D7870" w:rsidRPr="007B0713">
        <w:rPr>
          <w:szCs w:val="22"/>
          <w:lang w:val="fr-FR" w:eastAsia="fr-CH"/>
        </w:rPr>
        <w:t>y figurant p</w:t>
      </w:r>
      <w:r w:rsidR="003D3056" w:rsidRPr="007B0713">
        <w:rPr>
          <w:szCs w:val="22"/>
          <w:lang w:val="fr-FR" w:eastAsia="fr-CH"/>
        </w:rPr>
        <w:t>as</w:t>
      </w:r>
      <w:r w:rsidR="003D3056">
        <w:rPr>
          <w:szCs w:val="22"/>
          <w:lang w:val="fr-FR" w:eastAsia="fr-CH"/>
        </w:rPr>
        <w:t xml:space="preserve">.  </w:t>
      </w:r>
      <w:r w:rsidR="003D3056" w:rsidRPr="007B0713">
        <w:rPr>
          <w:szCs w:val="22"/>
          <w:lang w:val="fr-FR" w:eastAsia="fr-CH"/>
        </w:rPr>
        <w:t>Il</w:t>
      </w:r>
      <w:r w:rsidRPr="007B0713">
        <w:rPr>
          <w:szCs w:val="22"/>
          <w:lang w:val="fr-FR" w:eastAsia="fr-CH"/>
        </w:rPr>
        <w:t xml:space="preserve"> a été recommandé d</w:t>
      </w:r>
      <w:r w:rsidR="004D7870" w:rsidRPr="007B0713">
        <w:rPr>
          <w:szCs w:val="22"/>
          <w:lang w:val="fr-FR" w:eastAsia="fr-CH"/>
        </w:rPr>
        <w:t>e</w:t>
      </w:r>
      <w:r w:rsidRPr="007B0713">
        <w:rPr>
          <w:szCs w:val="22"/>
          <w:lang w:val="fr-FR" w:eastAsia="fr-CH"/>
        </w:rPr>
        <w:t xml:space="preserve"> remédier </w:t>
      </w:r>
      <w:r w:rsidR="004D7870" w:rsidRPr="007B0713">
        <w:rPr>
          <w:szCs w:val="22"/>
          <w:lang w:val="fr-FR" w:eastAsia="fr-CH"/>
        </w:rPr>
        <w:t>à cette lacune en automatisant davantage les procédures</w:t>
      </w:r>
      <w:r w:rsidRPr="007B0713">
        <w:rPr>
          <w:szCs w:val="22"/>
          <w:lang w:val="fr-FR" w:eastAsia="fr-CH"/>
        </w:rPr>
        <w:t>.</w:t>
      </w:r>
      <w:bookmarkEnd w:id="27"/>
    </w:p>
    <w:p w14:paraId="4A13C3CB" w14:textId="0386B7A7" w:rsidR="003C3E45" w:rsidRPr="007B0713" w:rsidRDefault="004D7870" w:rsidP="00A36917">
      <w:pPr>
        <w:pStyle w:val="Heading2"/>
      </w:pPr>
      <w:r w:rsidRPr="007B0713">
        <w:t>Rapport à l</w:t>
      </w:r>
      <w:r w:rsidR="00540991">
        <w:t>’</w:t>
      </w:r>
      <w:r w:rsidRPr="007B0713">
        <w:t>intention de la direction sur le renforcement des efforts déployés par l</w:t>
      </w:r>
      <w:r w:rsidR="00540991">
        <w:t>’</w:t>
      </w:r>
      <w:r w:rsidRPr="007B0713">
        <w:t>Organisation pour prévenir l</w:t>
      </w:r>
      <w:r w:rsidR="00E823E0" w:rsidRPr="007B0713">
        <w:t>es fausses factures adressées par des entités externes à des c</w:t>
      </w:r>
      <w:r w:rsidRPr="007B0713">
        <w:t>lients de l</w:t>
      </w:r>
      <w:r w:rsidR="00540991">
        <w:t>’</w:t>
      </w:r>
      <w:r w:rsidRPr="007B0713">
        <w:t>OMPI</w:t>
      </w:r>
    </w:p>
    <w:p w14:paraId="24E1E92A" w14:textId="34B7AC8B" w:rsidR="003C3E45" w:rsidRPr="007B0713" w:rsidRDefault="004D7870" w:rsidP="007B0713">
      <w:pPr>
        <w:pStyle w:val="ONUMFS"/>
        <w:rPr>
          <w:lang w:val="fr-FR"/>
        </w:rPr>
      </w:pPr>
      <w:r w:rsidRPr="007B0713">
        <w:rPr>
          <w:lang w:val="fr-FR"/>
        </w:rPr>
        <w:t xml:space="preserve">La DSI a recensé des améliorations possibles des contrôles pour lutter contre les fausses factures adressées </w:t>
      </w:r>
      <w:r w:rsidR="00A10021" w:rsidRPr="007B0713">
        <w:rPr>
          <w:lang w:val="fr-FR"/>
        </w:rPr>
        <w:t>à des</w:t>
      </w:r>
      <w:r w:rsidRPr="007B0713">
        <w:rPr>
          <w:lang w:val="fr-FR"/>
        </w:rPr>
        <w:t xml:space="preserve"> clients de l</w:t>
      </w:r>
      <w:r w:rsidR="00540991">
        <w:rPr>
          <w:lang w:val="fr-FR"/>
        </w:rPr>
        <w:t>’</w:t>
      </w:r>
      <w:r w:rsidRPr="007B0713">
        <w:rPr>
          <w:lang w:val="fr-FR"/>
        </w:rPr>
        <w:t>OMPI par des entités externes se faisant passer pour l</w:t>
      </w:r>
      <w:r w:rsidR="00540991">
        <w:rPr>
          <w:lang w:val="fr-FR"/>
        </w:rPr>
        <w:t>’</w:t>
      </w:r>
      <w:r w:rsidRPr="007B0713">
        <w:rPr>
          <w:lang w:val="fr-FR"/>
        </w:rPr>
        <w:t>O</w:t>
      </w:r>
      <w:r w:rsidR="00A10021" w:rsidRPr="007B0713">
        <w:rPr>
          <w:lang w:val="fr-FR"/>
        </w:rPr>
        <w:t>rganisati</w:t>
      </w:r>
      <w:r w:rsidR="003D3056" w:rsidRPr="007B0713">
        <w:rPr>
          <w:lang w:val="fr-FR"/>
        </w:rPr>
        <w:t>on</w:t>
      </w:r>
      <w:r w:rsidR="003D3056">
        <w:rPr>
          <w:lang w:val="fr-FR"/>
        </w:rPr>
        <w:t xml:space="preserve">.  </w:t>
      </w:r>
      <w:r w:rsidR="003D3056" w:rsidRPr="007B0713">
        <w:rPr>
          <w:lang w:val="fr-FR"/>
        </w:rPr>
        <w:t>Il</w:t>
      </w:r>
      <w:r w:rsidRPr="007B0713">
        <w:rPr>
          <w:lang w:val="fr-FR"/>
        </w:rPr>
        <w:t xml:space="preserve"> a notamment été recommandé que</w:t>
      </w:r>
      <w:r w:rsidR="003C3E45" w:rsidRPr="007B0713">
        <w:rPr>
          <w:lang w:val="fr-FR"/>
        </w:rPr>
        <w:t xml:space="preserve"> le PCT</w:t>
      </w:r>
      <w:r w:rsidRPr="007B0713">
        <w:rPr>
          <w:lang w:val="fr-FR"/>
        </w:rPr>
        <w:t xml:space="preserve"> et le Service d</w:t>
      </w:r>
      <w:r w:rsidR="00540991">
        <w:rPr>
          <w:lang w:val="fr-FR"/>
        </w:rPr>
        <w:t>’</w:t>
      </w:r>
      <w:r w:rsidRPr="007B0713">
        <w:rPr>
          <w:lang w:val="fr-FR"/>
        </w:rPr>
        <w:t>enregistrement de Madrid étudient les possibilités d</w:t>
      </w:r>
      <w:r w:rsidR="00540991">
        <w:rPr>
          <w:lang w:val="fr-FR"/>
        </w:rPr>
        <w:t>’</w:t>
      </w:r>
      <w:r w:rsidRPr="007B0713">
        <w:rPr>
          <w:lang w:val="fr-FR"/>
        </w:rPr>
        <w:t>une centralisation plus poussée des bases de données et mettent en place des contrôles pour assurer le signalement systématique à</w:t>
      </w:r>
      <w:r w:rsidR="003C3E45" w:rsidRPr="007B0713">
        <w:rPr>
          <w:lang w:val="fr-FR"/>
        </w:rPr>
        <w:t xml:space="preserve"> la DSI</w:t>
      </w:r>
      <w:r w:rsidRPr="007B0713">
        <w:rPr>
          <w:lang w:val="fr-FR"/>
        </w:rPr>
        <w:t xml:space="preserve"> des cas de fausses factures.</w:t>
      </w:r>
    </w:p>
    <w:p w14:paraId="5B3611CA" w14:textId="3D4DDBB5" w:rsidR="003C3E45" w:rsidRPr="007B0713" w:rsidRDefault="00E823E0" w:rsidP="00E823E0">
      <w:pPr>
        <w:pStyle w:val="Heading1"/>
        <w:rPr>
          <w:lang w:val="fr-FR"/>
        </w:rPr>
      </w:pPr>
      <w:bookmarkStart w:id="28" w:name="_Toc75158602"/>
      <w:r>
        <w:rPr>
          <w:lang w:val="fr-FR"/>
        </w:rPr>
        <w:t>M</w:t>
      </w:r>
      <w:r w:rsidRPr="007B0713">
        <w:rPr>
          <w:lang w:val="fr-FR"/>
        </w:rPr>
        <w:t>issions lancées à la fin de 2020</w:t>
      </w:r>
      <w:bookmarkEnd w:id="28"/>
    </w:p>
    <w:p w14:paraId="52DC839C" w14:textId="08DDED30" w:rsidR="006C311C" w:rsidRPr="007B0713" w:rsidRDefault="00F82947" w:rsidP="00E823E0">
      <w:pPr>
        <w:pStyle w:val="ONUMFS"/>
        <w:numPr>
          <w:ilvl w:val="0"/>
          <w:numId w:val="0"/>
        </w:numPr>
        <w:rPr>
          <w:caps/>
          <w:lang w:val="fr-FR" w:eastAsia="en-US"/>
        </w:rPr>
      </w:pPr>
      <w:r w:rsidRPr="007B0713">
        <w:rPr>
          <w:lang w:val="fr-FR" w:eastAsia="en-US"/>
        </w:rPr>
        <w:t>Les missions suivantes ont débuté en 2020 et feront l</w:t>
      </w:r>
      <w:r w:rsidR="00540991">
        <w:rPr>
          <w:lang w:val="fr-FR" w:eastAsia="en-US"/>
        </w:rPr>
        <w:t>’</w:t>
      </w:r>
      <w:r w:rsidRPr="007B0713">
        <w:rPr>
          <w:lang w:val="fr-FR" w:eastAsia="en-US"/>
        </w:rPr>
        <w:t>objet d</w:t>
      </w:r>
      <w:r w:rsidR="00540991">
        <w:rPr>
          <w:lang w:val="fr-FR" w:eastAsia="en-US"/>
        </w:rPr>
        <w:t>’</w:t>
      </w:r>
      <w:r w:rsidRPr="007B0713">
        <w:rPr>
          <w:lang w:val="fr-FR" w:eastAsia="en-US"/>
        </w:rPr>
        <w:t xml:space="preserve">un rapport </w:t>
      </w:r>
      <w:r w:rsidR="00A10021" w:rsidRPr="007B0713">
        <w:rPr>
          <w:lang w:val="fr-FR" w:eastAsia="en-US"/>
        </w:rPr>
        <w:t>courant </w:t>
      </w:r>
      <w:r w:rsidRPr="007B0713">
        <w:rPr>
          <w:lang w:val="fr-FR" w:eastAsia="en-US"/>
        </w:rPr>
        <w:t>2021.</w:t>
      </w:r>
    </w:p>
    <w:p w14:paraId="70B1EAE9" w14:textId="56E38ECF" w:rsidR="006C311C" w:rsidRPr="007B0713" w:rsidRDefault="00E823E0" w:rsidP="00A36917">
      <w:pPr>
        <w:pStyle w:val="Heading2"/>
      </w:pPr>
      <w:r>
        <w:t>É</w:t>
      </w:r>
      <w:r w:rsidRPr="007B0713">
        <w:t xml:space="preserve">valuation de la </w:t>
      </w:r>
      <w:r>
        <w:t>D</w:t>
      </w:r>
      <w:r w:rsidRPr="007B0713">
        <w:t>ivision pour les pays arabes</w:t>
      </w:r>
    </w:p>
    <w:p w14:paraId="1BC6856D" w14:textId="56AA0991" w:rsidR="003C3E45" w:rsidRPr="007B0713" w:rsidRDefault="005D7AFA" w:rsidP="007B0713">
      <w:pPr>
        <w:pStyle w:val="ONUMFS"/>
        <w:rPr>
          <w:lang w:val="fr-FR"/>
        </w:rPr>
      </w:pPr>
      <w:r w:rsidRPr="007B0713">
        <w:rPr>
          <w:lang w:val="fr-FR"/>
        </w:rPr>
        <w:t>L</w:t>
      </w:r>
      <w:r w:rsidR="00103886" w:rsidRPr="007B0713">
        <w:rPr>
          <w:lang w:val="fr-FR"/>
        </w:rPr>
        <w:t>a Division</w:t>
      </w:r>
      <w:r w:rsidRPr="007B0713">
        <w:rPr>
          <w:lang w:val="fr-FR"/>
        </w:rPr>
        <w:t xml:space="preserve"> pour les pays arabes est l</w:t>
      </w:r>
      <w:r w:rsidR="00540991">
        <w:rPr>
          <w:lang w:val="fr-FR"/>
        </w:rPr>
        <w:t>’</w:t>
      </w:r>
      <w:r w:rsidRPr="007B0713">
        <w:rPr>
          <w:lang w:val="fr-FR"/>
        </w:rPr>
        <w:t xml:space="preserve">une des </w:t>
      </w:r>
      <w:r w:rsidR="00062BD3" w:rsidRPr="007B0713">
        <w:rPr>
          <w:lang w:val="fr-FR"/>
        </w:rPr>
        <w:t>divisions</w:t>
      </w:r>
      <w:r w:rsidRPr="007B0713">
        <w:rPr>
          <w:lang w:val="fr-FR"/>
        </w:rPr>
        <w:t xml:space="preserve"> de l</w:t>
      </w:r>
      <w:r w:rsidR="00540991">
        <w:rPr>
          <w:lang w:val="fr-FR"/>
        </w:rPr>
        <w:t>’</w:t>
      </w:r>
      <w:r w:rsidRPr="007B0713">
        <w:rPr>
          <w:lang w:val="fr-FR"/>
        </w:rPr>
        <w:t>OMPI qui contribue à la réalisation de l</w:t>
      </w:r>
      <w:r w:rsidR="00540991">
        <w:rPr>
          <w:lang w:val="fr-FR"/>
        </w:rPr>
        <w:t>’</w:t>
      </w:r>
      <w:r w:rsidRPr="007B0713">
        <w:rPr>
          <w:lang w:val="fr-FR"/>
        </w:rPr>
        <w:t xml:space="preserve">objectif stratégique III </w:t>
      </w:r>
      <w:r w:rsidR="00062BD3" w:rsidRPr="007B0713">
        <w:rPr>
          <w:lang w:val="fr-FR"/>
        </w:rPr>
        <w:sym w:font="Symbol" w:char="F02D"/>
      </w:r>
      <w:r w:rsidR="00062BD3" w:rsidRPr="007B0713">
        <w:rPr>
          <w:lang w:val="fr-FR"/>
        </w:rPr>
        <w:t>“</w:t>
      </w:r>
      <w:r w:rsidRPr="007B0713">
        <w:rPr>
          <w:lang w:val="fr-FR"/>
        </w:rPr>
        <w:t>Favoriser l</w:t>
      </w:r>
      <w:r w:rsidR="00540991">
        <w:rPr>
          <w:lang w:val="fr-FR"/>
        </w:rPr>
        <w:t>’</w:t>
      </w:r>
      <w:r w:rsidRPr="007B0713">
        <w:rPr>
          <w:lang w:val="fr-FR"/>
        </w:rPr>
        <w:t>utilisation de la propriété intellectuelle au service du développement”</w:t>
      </w:r>
      <w:r w:rsidR="00A10021" w:rsidRPr="007B0713">
        <w:rPr>
          <w:lang w:val="fr-FR"/>
        </w:rPr>
        <w:t>,</w:t>
      </w:r>
      <w:r w:rsidRPr="007B0713">
        <w:rPr>
          <w:lang w:val="fr-FR"/>
        </w:rPr>
        <w:t xml:space="preserve"> en collaboration avec tous les secteurs du Secrétariat et en </w:t>
      </w:r>
      <w:r w:rsidRPr="007B0713">
        <w:rPr>
          <w:lang w:val="fr-FR"/>
        </w:rPr>
        <w:lastRenderedPageBreak/>
        <w:t>assurant la coordination des différentes contributions de l</w:t>
      </w:r>
      <w:r w:rsidR="00540991">
        <w:rPr>
          <w:lang w:val="fr-FR"/>
        </w:rPr>
        <w:t>’</w:t>
      </w:r>
      <w:r w:rsidRPr="007B0713">
        <w:rPr>
          <w:lang w:val="fr-FR"/>
        </w:rPr>
        <w:t>Organisation de manière cohéren</w:t>
      </w:r>
      <w:r w:rsidR="003D3056" w:rsidRPr="007B0713">
        <w:rPr>
          <w:lang w:val="fr-FR"/>
        </w:rPr>
        <w:t>te</w:t>
      </w:r>
      <w:r w:rsidR="003D3056">
        <w:rPr>
          <w:lang w:val="fr-FR"/>
        </w:rPr>
        <w:t xml:space="preserve">.  </w:t>
      </w:r>
      <w:r w:rsidR="003D3056" w:rsidRPr="007B0713">
        <w:rPr>
          <w:lang w:val="fr-FR"/>
        </w:rPr>
        <w:t>El</w:t>
      </w:r>
      <w:r w:rsidR="00F82947" w:rsidRPr="007B0713">
        <w:rPr>
          <w:lang w:val="fr-FR"/>
        </w:rPr>
        <w:t>l</w:t>
      </w:r>
      <w:r w:rsidR="00A10021" w:rsidRPr="007B0713">
        <w:rPr>
          <w:lang w:val="fr-FR"/>
        </w:rPr>
        <w:t>e</w:t>
      </w:r>
      <w:r w:rsidR="00F82947" w:rsidRPr="007B0713">
        <w:rPr>
          <w:lang w:val="fr-FR"/>
        </w:rPr>
        <w:t xml:space="preserve"> </w:t>
      </w:r>
      <w:r w:rsidR="00062BD3" w:rsidRPr="007B0713">
        <w:rPr>
          <w:lang w:val="fr-FR"/>
        </w:rPr>
        <w:t>recouvre</w:t>
      </w:r>
      <w:r w:rsidR="00F82947" w:rsidRPr="007B0713">
        <w:rPr>
          <w:lang w:val="fr-FR"/>
        </w:rPr>
        <w:t xml:space="preserve"> 21</w:t>
      </w:r>
      <w:r w:rsidR="00062BD3" w:rsidRPr="007B0713">
        <w:rPr>
          <w:lang w:val="fr-FR"/>
        </w:rPr>
        <w:t> </w:t>
      </w:r>
      <w:r w:rsidR="00F82947" w:rsidRPr="007B0713">
        <w:rPr>
          <w:lang w:val="fr-FR"/>
        </w:rPr>
        <w:t>pays plus la Palestine dans la région arabe.</w:t>
      </w:r>
    </w:p>
    <w:p w14:paraId="001AFCBE" w14:textId="2BFDD280" w:rsidR="006C311C" w:rsidRPr="007B0713" w:rsidRDefault="00062BD3" w:rsidP="007B0713">
      <w:pPr>
        <w:pStyle w:val="ONUMFS"/>
        <w:rPr>
          <w:lang w:val="fr-FR"/>
        </w:rPr>
      </w:pPr>
      <w:r w:rsidRPr="007B0713">
        <w:rPr>
          <w:lang w:val="fr-FR"/>
        </w:rPr>
        <w:t>L</w:t>
      </w:r>
      <w:r w:rsidR="004367D9">
        <w:rPr>
          <w:lang w:val="fr-FR"/>
        </w:rPr>
        <w:t>es</w:t>
      </w:r>
      <w:r w:rsidRPr="007B0713">
        <w:rPr>
          <w:lang w:val="fr-FR"/>
        </w:rPr>
        <w:t xml:space="preserve"> </w:t>
      </w:r>
      <w:r w:rsidR="004367D9">
        <w:rPr>
          <w:lang w:val="fr-FR"/>
        </w:rPr>
        <w:t>d</w:t>
      </w:r>
      <w:r w:rsidRPr="007B0713">
        <w:rPr>
          <w:lang w:val="fr-FR"/>
        </w:rPr>
        <w:t>ivision</w:t>
      </w:r>
      <w:r w:rsidR="004367D9">
        <w:rPr>
          <w:lang w:val="fr-FR"/>
        </w:rPr>
        <w:t>s</w:t>
      </w:r>
      <w:r w:rsidRPr="007B0713">
        <w:rPr>
          <w:lang w:val="fr-FR"/>
        </w:rPr>
        <w:t xml:space="preserve"> régionale</w:t>
      </w:r>
      <w:r w:rsidR="004367D9">
        <w:rPr>
          <w:lang w:val="fr-FR"/>
        </w:rPr>
        <w:t>s</w:t>
      </w:r>
      <w:r w:rsidRPr="007B0713">
        <w:rPr>
          <w:lang w:val="fr-FR"/>
        </w:rPr>
        <w:t xml:space="preserve"> </w:t>
      </w:r>
      <w:r w:rsidR="004367D9">
        <w:rPr>
          <w:lang w:val="fr-FR"/>
        </w:rPr>
        <w:t>ont</w:t>
      </w:r>
      <w:r w:rsidRPr="007B0713">
        <w:rPr>
          <w:lang w:val="fr-FR"/>
        </w:rPr>
        <w:t xml:space="preserve"> pour objectif principal de</w:t>
      </w:r>
      <w:r w:rsidR="006C311C" w:rsidRPr="007B0713">
        <w:rPr>
          <w:lang w:val="fr-FR"/>
        </w:rPr>
        <w:t xml:space="preserve"> coord</w:t>
      </w:r>
      <w:r w:rsidRPr="007B0713">
        <w:rPr>
          <w:lang w:val="fr-FR"/>
        </w:rPr>
        <w:t>onner l</w:t>
      </w:r>
      <w:r w:rsidR="00540991">
        <w:rPr>
          <w:lang w:val="fr-FR"/>
        </w:rPr>
        <w:t>’</w:t>
      </w:r>
      <w:r w:rsidRPr="007B0713">
        <w:rPr>
          <w:lang w:val="fr-FR"/>
        </w:rPr>
        <w:t xml:space="preserve">assistance technique, axée sur le développement </w:t>
      </w:r>
      <w:r w:rsidR="008C33BF" w:rsidRPr="007B0713">
        <w:rPr>
          <w:lang w:val="fr-FR"/>
        </w:rPr>
        <w:t xml:space="preserve">et déterminée par la demande </w:t>
      </w:r>
      <w:r w:rsidRPr="007B0713">
        <w:rPr>
          <w:lang w:val="fr-FR"/>
        </w:rPr>
        <w:t>qui est fournie par l</w:t>
      </w:r>
      <w:r w:rsidR="00540991">
        <w:rPr>
          <w:lang w:val="fr-FR"/>
        </w:rPr>
        <w:t>’</w:t>
      </w:r>
      <w:r w:rsidRPr="007B0713">
        <w:rPr>
          <w:lang w:val="fr-FR"/>
        </w:rPr>
        <w:t>OMPI, e</w:t>
      </w:r>
      <w:r w:rsidR="006C311C" w:rsidRPr="007B0713">
        <w:rPr>
          <w:lang w:val="fr-FR"/>
        </w:rPr>
        <w:t>n</w:t>
      </w:r>
      <w:r w:rsidRPr="007B0713">
        <w:rPr>
          <w:lang w:val="fr-FR"/>
        </w:rPr>
        <w:t xml:space="preserve"> </w:t>
      </w:r>
      <w:r w:rsidR="006C311C" w:rsidRPr="007B0713">
        <w:rPr>
          <w:lang w:val="fr-FR"/>
        </w:rPr>
        <w:t xml:space="preserve">collaboration </w:t>
      </w:r>
      <w:r w:rsidRPr="007B0713">
        <w:rPr>
          <w:lang w:val="fr-FR"/>
        </w:rPr>
        <w:t>avec toutes les unités opérationnelles compétentes de l</w:t>
      </w:r>
      <w:r w:rsidR="00540991">
        <w:rPr>
          <w:lang w:val="fr-FR"/>
        </w:rPr>
        <w:t>’</w:t>
      </w:r>
      <w:r w:rsidRPr="007B0713">
        <w:rPr>
          <w:lang w:val="fr-FR"/>
        </w:rPr>
        <w:t>Organisation, compte tenu des particularités et des priorités des États membres et des spécificités de l</w:t>
      </w:r>
      <w:r w:rsidR="008445A7" w:rsidRPr="007B0713">
        <w:rPr>
          <w:lang w:val="fr-FR"/>
        </w:rPr>
        <w:t>a</w:t>
      </w:r>
      <w:r w:rsidRPr="007B0713">
        <w:rPr>
          <w:lang w:val="fr-FR"/>
        </w:rPr>
        <w:t xml:space="preserve"> région</w:t>
      </w:r>
      <w:r w:rsidR="006C311C" w:rsidRPr="007B0713">
        <w:rPr>
          <w:lang w:val="fr-FR"/>
        </w:rPr>
        <w:t>.</w:t>
      </w:r>
    </w:p>
    <w:p w14:paraId="265EBFD8" w14:textId="3BA3FE38" w:rsidR="006C311C" w:rsidRPr="007B0713" w:rsidRDefault="008445A7" w:rsidP="007B0713">
      <w:pPr>
        <w:pStyle w:val="ONUMFS"/>
        <w:rPr>
          <w:lang w:val="fr-FR"/>
        </w:rPr>
      </w:pPr>
      <w:r w:rsidRPr="007B0713">
        <w:rPr>
          <w:lang w:val="fr-FR"/>
        </w:rPr>
        <w:t>L</w:t>
      </w:r>
      <w:r w:rsidR="00540991">
        <w:rPr>
          <w:lang w:val="fr-FR"/>
        </w:rPr>
        <w:t>’</w:t>
      </w:r>
      <w:r w:rsidRPr="007B0713">
        <w:rPr>
          <w:lang w:val="fr-FR"/>
        </w:rPr>
        <w:t xml:space="preserve">objectif </w:t>
      </w:r>
      <w:r w:rsidR="008C33BF" w:rsidRPr="007B0713">
        <w:rPr>
          <w:lang w:val="fr-FR"/>
        </w:rPr>
        <w:t xml:space="preserve">général </w:t>
      </w:r>
      <w:r w:rsidRPr="007B0713">
        <w:rPr>
          <w:lang w:val="fr-FR"/>
        </w:rPr>
        <w:t>de l</w:t>
      </w:r>
      <w:r w:rsidR="00540991">
        <w:rPr>
          <w:lang w:val="fr-FR"/>
        </w:rPr>
        <w:t>’</w:t>
      </w:r>
      <w:r w:rsidRPr="007B0713">
        <w:rPr>
          <w:lang w:val="fr-FR"/>
        </w:rPr>
        <w:t>évaluation est d</w:t>
      </w:r>
      <w:r w:rsidR="00540991">
        <w:rPr>
          <w:lang w:val="fr-FR"/>
        </w:rPr>
        <w:t>’</w:t>
      </w:r>
      <w:r w:rsidRPr="007B0713">
        <w:rPr>
          <w:lang w:val="fr-FR"/>
        </w:rPr>
        <w:t>évaluer les procédures, l</w:t>
      </w:r>
      <w:r w:rsidR="00540991">
        <w:rPr>
          <w:lang w:val="fr-FR"/>
        </w:rPr>
        <w:t>’</w:t>
      </w:r>
      <w:r w:rsidRPr="007B0713">
        <w:rPr>
          <w:lang w:val="fr-FR"/>
        </w:rPr>
        <w:t>exécution, l</w:t>
      </w:r>
      <w:r w:rsidR="00540991">
        <w:rPr>
          <w:lang w:val="fr-FR"/>
        </w:rPr>
        <w:t>’</w:t>
      </w:r>
      <w:r w:rsidRPr="007B0713">
        <w:rPr>
          <w:lang w:val="fr-FR"/>
        </w:rPr>
        <w:t>efficacité et la viabilité de la division afin d</w:t>
      </w:r>
      <w:r w:rsidR="00540991">
        <w:rPr>
          <w:lang w:val="fr-FR"/>
        </w:rPr>
        <w:t>’</w:t>
      </w:r>
      <w:r w:rsidRPr="007B0713">
        <w:rPr>
          <w:lang w:val="fr-FR"/>
        </w:rPr>
        <w:t>améliorer la qualité des modalités de mise en œuv</w:t>
      </w:r>
      <w:r w:rsidR="003D3056" w:rsidRPr="007B0713">
        <w:rPr>
          <w:lang w:val="fr-FR"/>
        </w:rPr>
        <w:t>re</w:t>
      </w:r>
      <w:r w:rsidR="003D3056">
        <w:rPr>
          <w:lang w:val="fr-FR"/>
        </w:rPr>
        <w:t xml:space="preserve">.  </w:t>
      </w:r>
      <w:r w:rsidR="003D3056" w:rsidRPr="007B0713">
        <w:rPr>
          <w:lang w:val="fr-FR"/>
        </w:rPr>
        <w:t>Ce</w:t>
      </w:r>
      <w:r w:rsidR="008C33BF" w:rsidRPr="007B0713">
        <w:rPr>
          <w:lang w:val="fr-FR"/>
        </w:rPr>
        <w:t xml:space="preserve">tte </w:t>
      </w:r>
      <w:r w:rsidRPr="007B0713">
        <w:rPr>
          <w:lang w:val="fr-FR"/>
        </w:rPr>
        <w:t xml:space="preserve">évaluation avait pour but de mesurer les contributions de la division à la réalisation des </w:t>
      </w:r>
      <w:r w:rsidR="002D258D">
        <w:rPr>
          <w:lang w:val="fr-FR"/>
        </w:rPr>
        <w:t>orientation</w:t>
      </w:r>
      <w:r w:rsidR="002D258D" w:rsidRPr="007B0713">
        <w:rPr>
          <w:lang w:val="fr-FR"/>
        </w:rPr>
        <w:t xml:space="preserve">s </w:t>
      </w:r>
      <w:r w:rsidRPr="007B0713">
        <w:rPr>
          <w:lang w:val="fr-FR"/>
        </w:rPr>
        <w:t>stratégiques de l</w:t>
      </w:r>
      <w:r w:rsidR="00540991">
        <w:rPr>
          <w:lang w:val="fr-FR"/>
        </w:rPr>
        <w:t>’</w:t>
      </w:r>
      <w:r w:rsidRPr="007B0713">
        <w:rPr>
          <w:lang w:val="fr-FR"/>
        </w:rPr>
        <w:t>OMPI.</w:t>
      </w:r>
    </w:p>
    <w:p w14:paraId="1BF28B80" w14:textId="34C31A7C" w:rsidR="006C311C" w:rsidRPr="007B0713" w:rsidRDefault="00E823E0" w:rsidP="00A36917">
      <w:pPr>
        <w:pStyle w:val="Heading2"/>
      </w:pPr>
      <w:bookmarkStart w:id="29" w:name="_Toc39071249"/>
      <w:bookmarkStart w:id="30" w:name="_Toc328920437"/>
      <w:bookmarkEnd w:id="25"/>
      <w:r>
        <w:t>É</w:t>
      </w:r>
      <w:r w:rsidRPr="007B0713">
        <w:t>valuation de la base de données de mise en relation dans le domaine de la propriété intellectuelle au service du développement (</w:t>
      </w:r>
      <w:r>
        <w:t>WIPO</w:t>
      </w:r>
      <w:r w:rsidRPr="007B0713">
        <w:t> </w:t>
      </w:r>
      <w:r>
        <w:t>M</w:t>
      </w:r>
      <w:r w:rsidRPr="007B0713">
        <w:t>atch)</w:t>
      </w:r>
    </w:p>
    <w:p w14:paraId="61D2B09A" w14:textId="76969C07" w:rsidR="003C3E45" w:rsidRPr="007B0713" w:rsidRDefault="008445A7" w:rsidP="007B0713">
      <w:pPr>
        <w:pStyle w:val="ONUMFS"/>
        <w:rPr>
          <w:lang w:val="fr-FR"/>
        </w:rPr>
      </w:pPr>
      <w:r w:rsidRPr="007B0713">
        <w:rPr>
          <w:lang w:val="fr-FR"/>
        </w:rPr>
        <w:t>La plateforme WIPO Match est une communauté mondiale de parties prenantes visant à mettre à profit le pouvoir du secteur privé pour favoriser le développement économique, social et culturel dans les pays en développement,</w:t>
      </w:r>
      <w:r w:rsidR="003C3E45" w:rsidRPr="007B0713">
        <w:rPr>
          <w:lang w:val="fr-FR"/>
        </w:rPr>
        <w:t xml:space="preserve"> les </w:t>
      </w:r>
      <w:r w:rsidR="004367D9">
        <w:rPr>
          <w:lang w:val="fr-FR"/>
        </w:rPr>
        <w:t>pays les moins avancés (</w:t>
      </w:r>
      <w:r w:rsidR="003C3E45" w:rsidRPr="007B0713">
        <w:rPr>
          <w:lang w:val="fr-FR"/>
        </w:rPr>
        <w:t>PMA</w:t>
      </w:r>
      <w:r w:rsidR="004367D9">
        <w:rPr>
          <w:lang w:val="fr-FR"/>
        </w:rPr>
        <w:t>)</w:t>
      </w:r>
      <w:r w:rsidRPr="007B0713">
        <w:rPr>
          <w:lang w:val="fr-FR"/>
        </w:rPr>
        <w:t xml:space="preserve"> et les pays en transiti</w:t>
      </w:r>
      <w:r w:rsidR="003D3056" w:rsidRPr="007B0713">
        <w:rPr>
          <w:lang w:val="fr-FR"/>
        </w:rPr>
        <w:t>on</w:t>
      </w:r>
      <w:r w:rsidR="003D3056">
        <w:rPr>
          <w:lang w:val="fr-FR"/>
        </w:rPr>
        <w:t xml:space="preserve">.  </w:t>
      </w:r>
      <w:r w:rsidR="003D3056" w:rsidRPr="007B0713">
        <w:rPr>
          <w:lang w:val="fr-FR"/>
        </w:rPr>
        <w:t>Po</w:t>
      </w:r>
      <w:r w:rsidRPr="007B0713">
        <w:rPr>
          <w:lang w:val="fr-FR"/>
        </w:rPr>
        <w:t>ur ce faire, elle aide les demandeurs d</w:t>
      </w:r>
      <w:r w:rsidR="00540991">
        <w:rPr>
          <w:lang w:val="fr-FR"/>
        </w:rPr>
        <w:t>’</w:t>
      </w:r>
      <w:r w:rsidRPr="007B0713">
        <w:rPr>
          <w:lang w:val="fr-FR"/>
        </w:rPr>
        <w:t>assistance technique en matière de propriété intellectuelle à trouver les fournisseurs qu</w:t>
      </w:r>
      <w:r w:rsidR="00540991">
        <w:rPr>
          <w:lang w:val="fr-FR"/>
        </w:rPr>
        <w:t>’</w:t>
      </w:r>
      <w:r w:rsidRPr="007B0713">
        <w:rPr>
          <w:lang w:val="fr-FR"/>
        </w:rPr>
        <w:t>il leur faut pour leurs projets et leurs engagements au niveau local</w:t>
      </w:r>
      <w:r w:rsidR="00591A83" w:rsidRPr="007B0713">
        <w:rPr>
          <w:lang w:val="fr-FR"/>
        </w:rPr>
        <w:t>.</w:t>
      </w:r>
    </w:p>
    <w:p w14:paraId="277DAB84" w14:textId="0D3E6846" w:rsidR="003C3E45" w:rsidRPr="007B0713" w:rsidRDefault="00D47518" w:rsidP="007B0713">
      <w:pPr>
        <w:pStyle w:val="ONUMFS"/>
        <w:rPr>
          <w:lang w:val="fr-FR"/>
        </w:rPr>
      </w:pPr>
      <w:r w:rsidRPr="007B0713">
        <w:rPr>
          <w:lang w:val="fr-FR" w:eastAsia="en-US"/>
        </w:rPr>
        <w:t>Cette évaluation revêt un caractère formatif</w:t>
      </w:r>
      <w:r w:rsidR="00591A83" w:rsidRPr="007B0713">
        <w:rPr>
          <w:lang w:val="fr-FR"/>
        </w:rPr>
        <w:t>, avec l</w:t>
      </w:r>
      <w:r w:rsidR="00540991">
        <w:rPr>
          <w:lang w:val="fr-FR"/>
        </w:rPr>
        <w:t>’</w:t>
      </w:r>
      <w:r w:rsidR="00591A83" w:rsidRPr="007B0713">
        <w:rPr>
          <w:lang w:val="fr-FR"/>
        </w:rPr>
        <w:t>objectif spécifique d</w:t>
      </w:r>
      <w:r w:rsidR="00540991">
        <w:rPr>
          <w:lang w:val="fr-FR"/>
        </w:rPr>
        <w:t>’</w:t>
      </w:r>
      <w:r w:rsidR="00591A83" w:rsidRPr="007B0713">
        <w:rPr>
          <w:lang w:val="fr-FR"/>
        </w:rPr>
        <w:t xml:space="preserve">évaluer la réalisation des résultats </w:t>
      </w:r>
      <w:r w:rsidRPr="007B0713">
        <w:rPr>
          <w:lang w:val="fr-FR"/>
        </w:rPr>
        <w:t>escompté</w:t>
      </w:r>
      <w:r w:rsidR="00591A83" w:rsidRPr="007B0713">
        <w:rPr>
          <w:lang w:val="fr-FR"/>
        </w:rPr>
        <w:t>s de la base de données par rapport à ses objectifs stratégiqu</w:t>
      </w:r>
      <w:r w:rsidR="003D3056" w:rsidRPr="007B0713">
        <w:rPr>
          <w:lang w:val="fr-FR"/>
        </w:rPr>
        <w:t>es</w:t>
      </w:r>
      <w:r w:rsidR="003D3056">
        <w:rPr>
          <w:lang w:val="fr-FR"/>
        </w:rPr>
        <w:t xml:space="preserve">.  </w:t>
      </w:r>
      <w:r w:rsidR="003D3056" w:rsidRPr="007B0713">
        <w:rPr>
          <w:lang w:val="fr-FR"/>
        </w:rPr>
        <w:t>El</w:t>
      </w:r>
      <w:r w:rsidR="00440D99" w:rsidRPr="007B0713">
        <w:rPr>
          <w:lang w:val="fr-FR"/>
        </w:rPr>
        <w:t>le met plus particulièrement l</w:t>
      </w:r>
      <w:r w:rsidR="00540991">
        <w:rPr>
          <w:lang w:val="fr-FR"/>
        </w:rPr>
        <w:t>’</w:t>
      </w:r>
      <w:r w:rsidR="00591A83" w:rsidRPr="007B0713">
        <w:rPr>
          <w:lang w:val="fr-FR"/>
        </w:rPr>
        <w:t xml:space="preserve">accent </w:t>
      </w:r>
      <w:r w:rsidR="00440D99" w:rsidRPr="007B0713">
        <w:rPr>
          <w:lang w:val="fr-FR"/>
        </w:rPr>
        <w:t>sur</w:t>
      </w:r>
      <w:r w:rsidR="00591A83" w:rsidRPr="007B0713">
        <w:rPr>
          <w:lang w:val="fr-FR"/>
        </w:rPr>
        <w:t xml:space="preserve"> </w:t>
      </w:r>
      <w:r w:rsidR="00440D99" w:rsidRPr="007B0713">
        <w:rPr>
          <w:lang w:val="fr-FR"/>
        </w:rPr>
        <w:t>l</w:t>
      </w:r>
      <w:r w:rsidR="00591A83" w:rsidRPr="007B0713">
        <w:rPr>
          <w:lang w:val="fr-FR"/>
        </w:rPr>
        <w:t xml:space="preserve">a stratégie de promotion et </w:t>
      </w:r>
      <w:r w:rsidR="004367D9">
        <w:rPr>
          <w:lang w:val="fr-FR"/>
        </w:rPr>
        <w:t>de communication à l</w:t>
      </w:r>
      <w:r w:rsidR="00540991">
        <w:rPr>
          <w:lang w:val="fr-FR"/>
        </w:rPr>
        <w:t>’</w:t>
      </w:r>
      <w:r w:rsidR="004367D9">
        <w:rPr>
          <w:lang w:val="fr-FR"/>
        </w:rPr>
        <w:t>intention</w:t>
      </w:r>
      <w:r w:rsidR="00591A83" w:rsidRPr="007B0713">
        <w:rPr>
          <w:lang w:val="fr-FR"/>
        </w:rPr>
        <w:t xml:space="preserve"> des utilisateurs cibles potentie</w:t>
      </w:r>
      <w:r w:rsidR="003D3056" w:rsidRPr="007B0713">
        <w:rPr>
          <w:lang w:val="fr-FR"/>
        </w:rPr>
        <w:t>ls</w:t>
      </w:r>
      <w:r w:rsidR="003D3056">
        <w:rPr>
          <w:lang w:val="fr-FR"/>
        </w:rPr>
        <w:t xml:space="preserve">.  </w:t>
      </w:r>
      <w:r w:rsidR="003D3056" w:rsidRPr="007B0713">
        <w:rPr>
          <w:lang w:val="fr-FR"/>
        </w:rPr>
        <w:t>El</w:t>
      </w:r>
      <w:r w:rsidR="00440D99" w:rsidRPr="007B0713">
        <w:rPr>
          <w:lang w:val="fr-FR"/>
        </w:rPr>
        <w:t>le s</w:t>
      </w:r>
      <w:r w:rsidR="00540991">
        <w:rPr>
          <w:lang w:val="fr-FR"/>
        </w:rPr>
        <w:t>’</w:t>
      </w:r>
      <w:r w:rsidR="00440D99" w:rsidRPr="007B0713">
        <w:rPr>
          <w:lang w:val="fr-FR"/>
        </w:rPr>
        <w:t>attache e</w:t>
      </w:r>
      <w:r w:rsidR="00591A83" w:rsidRPr="007B0713">
        <w:rPr>
          <w:lang w:val="fr-FR"/>
        </w:rPr>
        <w:t xml:space="preserve">n outre à </w:t>
      </w:r>
      <w:r w:rsidRPr="007B0713">
        <w:rPr>
          <w:lang w:val="fr-FR"/>
        </w:rPr>
        <w:t>rec</w:t>
      </w:r>
      <w:r w:rsidR="00591A83" w:rsidRPr="007B0713">
        <w:rPr>
          <w:lang w:val="fr-FR"/>
        </w:rPr>
        <w:t>en</w:t>
      </w:r>
      <w:r w:rsidRPr="007B0713">
        <w:rPr>
          <w:lang w:val="fr-FR"/>
        </w:rPr>
        <w:t>s</w:t>
      </w:r>
      <w:r w:rsidR="00591A83" w:rsidRPr="007B0713">
        <w:rPr>
          <w:lang w:val="fr-FR"/>
        </w:rPr>
        <w:t xml:space="preserve">er les </w:t>
      </w:r>
      <w:r w:rsidRPr="007B0713">
        <w:rPr>
          <w:lang w:val="fr-FR"/>
        </w:rPr>
        <w:t>enseignement</w:t>
      </w:r>
      <w:r w:rsidR="00591A83" w:rsidRPr="007B0713">
        <w:rPr>
          <w:lang w:val="fr-FR"/>
        </w:rPr>
        <w:t xml:space="preserve">s </w:t>
      </w:r>
      <w:r w:rsidRPr="007B0713">
        <w:rPr>
          <w:lang w:val="fr-FR"/>
        </w:rPr>
        <w:t>t</w:t>
      </w:r>
      <w:r w:rsidR="00591A83" w:rsidRPr="007B0713">
        <w:rPr>
          <w:lang w:val="fr-FR"/>
        </w:rPr>
        <w:t>i</w:t>
      </w:r>
      <w:r w:rsidRPr="007B0713">
        <w:rPr>
          <w:lang w:val="fr-FR"/>
        </w:rPr>
        <w:t>ré</w:t>
      </w:r>
      <w:r w:rsidR="00591A83" w:rsidRPr="007B0713">
        <w:rPr>
          <w:lang w:val="fr-FR"/>
        </w:rPr>
        <w:t xml:space="preserve">s et les pratiques </w:t>
      </w:r>
      <w:r w:rsidRPr="007B0713">
        <w:rPr>
          <w:lang w:val="fr-FR"/>
        </w:rPr>
        <w:t xml:space="preserve">recommandées </w:t>
      </w:r>
      <w:r w:rsidR="00591A83" w:rsidRPr="007B0713">
        <w:rPr>
          <w:lang w:val="fr-FR"/>
        </w:rPr>
        <w:t xml:space="preserve">qui </w:t>
      </w:r>
      <w:r w:rsidRPr="007B0713">
        <w:rPr>
          <w:lang w:val="fr-FR"/>
        </w:rPr>
        <w:t>donn</w:t>
      </w:r>
      <w:r w:rsidR="00591A83" w:rsidRPr="007B0713">
        <w:rPr>
          <w:lang w:val="fr-FR"/>
        </w:rPr>
        <w:t xml:space="preserve">eraient une valeur </w:t>
      </w:r>
      <w:r w:rsidRPr="007B0713">
        <w:rPr>
          <w:lang w:val="fr-FR"/>
        </w:rPr>
        <w:t>ajoutée</w:t>
      </w:r>
      <w:r w:rsidR="00591A83" w:rsidRPr="007B0713">
        <w:rPr>
          <w:lang w:val="fr-FR"/>
        </w:rPr>
        <w:t xml:space="preserve"> aux services fournis par la plateforme.</w:t>
      </w:r>
    </w:p>
    <w:p w14:paraId="1E464C5E" w14:textId="3B5C8C66" w:rsidR="006C311C" w:rsidRPr="007B0713" w:rsidRDefault="00E823E0" w:rsidP="00A36917">
      <w:pPr>
        <w:pStyle w:val="Heading2"/>
      </w:pPr>
      <w:r>
        <w:t>É</w:t>
      </w:r>
      <w:r w:rsidRPr="007B0713">
        <w:t>valuation concernant l</w:t>
      </w:r>
      <w:r w:rsidR="00540991">
        <w:t>’</w:t>
      </w:r>
      <w:r w:rsidRPr="007B0713">
        <w:t>utilisation et l</w:t>
      </w:r>
      <w:r w:rsidR="00540991">
        <w:t>’</w:t>
      </w:r>
      <w:r w:rsidRPr="007B0713">
        <w:t>incidence des re</w:t>
      </w:r>
      <w:r>
        <w:t>commandations formulées par la S</w:t>
      </w:r>
      <w:r w:rsidRPr="007B0713">
        <w:t>ection de l</w:t>
      </w:r>
      <w:r w:rsidR="00540991">
        <w:t>’</w:t>
      </w:r>
      <w:r w:rsidRPr="007B0713">
        <w:t>évaluation de</w:t>
      </w:r>
      <w:r w:rsidR="00672F9F" w:rsidRPr="007B0713">
        <w:t xml:space="preserve"> la</w:t>
      </w:r>
      <w:r w:rsidR="00672F9F">
        <w:t> DSI</w:t>
      </w:r>
    </w:p>
    <w:p w14:paraId="796E5AE9" w14:textId="756ED9C6" w:rsidR="003C3E45" w:rsidRPr="007B0713" w:rsidRDefault="004367D9" w:rsidP="007B0713">
      <w:pPr>
        <w:pStyle w:val="ONUMFS"/>
        <w:rPr>
          <w:lang w:val="fr-FR"/>
        </w:rPr>
      </w:pPr>
      <w:r>
        <w:rPr>
          <w:lang w:val="fr-FR"/>
        </w:rPr>
        <w:t>C</w:t>
      </w:r>
      <w:r w:rsidR="00C74F2B" w:rsidRPr="007B0713">
        <w:rPr>
          <w:lang w:val="fr-FR"/>
        </w:rPr>
        <w:t xml:space="preserve">ette évaluation </w:t>
      </w:r>
      <w:r>
        <w:rPr>
          <w:lang w:val="fr-FR"/>
        </w:rPr>
        <w:t>a pour objectifs</w:t>
      </w:r>
      <w:r w:rsidR="00C74F2B" w:rsidRPr="007B0713">
        <w:rPr>
          <w:lang w:val="fr-FR"/>
        </w:rPr>
        <w:t xml:space="preserve"> de fournir des recommandations sur la façon d</w:t>
      </w:r>
      <w:r w:rsidR="00540991">
        <w:rPr>
          <w:lang w:val="fr-FR"/>
        </w:rPr>
        <w:t>’</w:t>
      </w:r>
      <w:r w:rsidR="00C74F2B" w:rsidRPr="007B0713">
        <w:rPr>
          <w:lang w:val="fr-FR"/>
        </w:rPr>
        <w:t>améliorer et de renforcer l</w:t>
      </w:r>
      <w:r w:rsidR="00540991">
        <w:rPr>
          <w:lang w:val="fr-FR"/>
        </w:rPr>
        <w:t>’</w:t>
      </w:r>
      <w:r w:rsidR="00C74F2B" w:rsidRPr="007B0713">
        <w:rPr>
          <w:lang w:val="fr-FR"/>
        </w:rPr>
        <w:t>utilité et l</w:t>
      </w:r>
      <w:r w:rsidR="00540991">
        <w:rPr>
          <w:lang w:val="fr-FR"/>
        </w:rPr>
        <w:t>’</w:t>
      </w:r>
      <w:r w:rsidR="00C74F2B" w:rsidRPr="007B0713">
        <w:rPr>
          <w:lang w:val="fr-FR"/>
        </w:rPr>
        <w:t>utilisation des évaluations de l</w:t>
      </w:r>
      <w:r w:rsidR="00540991">
        <w:rPr>
          <w:lang w:val="fr-FR"/>
        </w:rPr>
        <w:t>’</w:t>
      </w:r>
      <w:r w:rsidR="00C74F2B" w:rsidRPr="007B0713">
        <w:rPr>
          <w:lang w:val="fr-FR"/>
        </w:rPr>
        <w:t>OMPI en recensant les méthodes</w:t>
      </w:r>
      <w:r w:rsidR="00440D99" w:rsidRPr="007B0713">
        <w:rPr>
          <w:lang w:val="fr-FR"/>
        </w:rPr>
        <w:t xml:space="preserve"> ou </w:t>
      </w:r>
      <w:r w:rsidR="00C74F2B" w:rsidRPr="007B0713">
        <w:rPr>
          <w:lang w:val="fr-FR"/>
        </w:rPr>
        <w:t>approches et les outils en matière de sciences du comportement qui pourraient être appliqués dans la procédure d</w:t>
      </w:r>
      <w:r w:rsidR="00540991">
        <w:rPr>
          <w:lang w:val="fr-FR"/>
        </w:rPr>
        <w:t>’</w:t>
      </w:r>
      <w:r w:rsidR="00C74F2B" w:rsidRPr="007B0713">
        <w:rPr>
          <w:lang w:val="fr-FR"/>
        </w:rPr>
        <w:t>évaluati</w:t>
      </w:r>
      <w:r w:rsidR="003D3056" w:rsidRPr="007B0713">
        <w:rPr>
          <w:lang w:val="fr-FR"/>
        </w:rPr>
        <w:t>on</w:t>
      </w:r>
      <w:r w:rsidR="003D3056">
        <w:rPr>
          <w:lang w:val="fr-FR"/>
        </w:rPr>
        <w:t xml:space="preserve">.  </w:t>
      </w:r>
      <w:r w:rsidR="003D3056" w:rsidRPr="007B0713">
        <w:rPr>
          <w:lang w:val="fr-FR"/>
        </w:rPr>
        <w:t>En</w:t>
      </w:r>
      <w:r w:rsidR="00C74F2B" w:rsidRPr="007B0713">
        <w:rPr>
          <w:lang w:val="fr-FR"/>
        </w:rPr>
        <w:t xml:space="preserve"> outre, l</w:t>
      </w:r>
      <w:r w:rsidR="00540991">
        <w:rPr>
          <w:lang w:val="fr-FR"/>
        </w:rPr>
        <w:t>’</w:t>
      </w:r>
      <w:r w:rsidR="00C74F2B" w:rsidRPr="007B0713">
        <w:rPr>
          <w:lang w:val="fr-FR"/>
        </w:rPr>
        <w:t>évaluation explore l</w:t>
      </w:r>
      <w:r w:rsidR="00540991">
        <w:rPr>
          <w:lang w:val="fr-FR"/>
        </w:rPr>
        <w:t>’</w:t>
      </w:r>
      <w:r w:rsidR="00C74F2B" w:rsidRPr="007B0713">
        <w:rPr>
          <w:lang w:val="fr-FR"/>
        </w:rPr>
        <w:t xml:space="preserve">utilisation des connaissances comportementales pour, notamment, recenser les meilleures approches </w:t>
      </w:r>
      <w:r w:rsidR="00440D99" w:rsidRPr="007B0713">
        <w:rPr>
          <w:lang w:val="fr-FR"/>
        </w:rPr>
        <w:t>afin de</w:t>
      </w:r>
      <w:r w:rsidR="00C74F2B" w:rsidRPr="007B0713">
        <w:rPr>
          <w:lang w:val="fr-FR"/>
        </w:rPr>
        <w:t xml:space="preserve"> démontrer les avantages de l</w:t>
      </w:r>
      <w:r w:rsidR="00540991">
        <w:rPr>
          <w:lang w:val="fr-FR"/>
        </w:rPr>
        <w:t>’</w:t>
      </w:r>
      <w:r w:rsidR="00C74F2B" w:rsidRPr="007B0713">
        <w:rPr>
          <w:lang w:val="fr-FR"/>
        </w:rPr>
        <w:t>évaluation aux décideurs et aux autres parties prenantes de l</w:t>
      </w:r>
      <w:r w:rsidR="00540991">
        <w:rPr>
          <w:lang w:val="fr-FR"/>
        </w:rPr>
        <w:t>’</w:t>
      </w:r>
      <w:r w:rsidR="00C74F2B" w:rsidRPr="007B0713">
        <w:rPr>
          <w:lang w:val="fr-FR"/>
        </w:rPr>
        <w:t>évaluation.</w:t>
      </w:r>
    </w:p>
    <w:p w14:paraId="52110299" w14:textId="018963AA" w:rsidR="006C311C" w:rsidRPr="007B0713" w:rsidRDefault="00E823E0" w:rsidP="00A36917">
      <w:pPr>
        <w:pStyle w:val="Heading2"/>
      </w:pPr>
      <w:r>
        <w:t>E</w:t>
      </w:r>
      <w:r w:rsidRPr="007B0713">
        <w:t>xamen de la gestion de crise de l</w:t>
      </w:r>
      <w:r w:rsidR="00540991">
        <w:t>’</w:t>
      </w:r>
      <w:r>
        <w:t>OMPI</w:t>
      </w:r>
      <w:r w:rsidRPr="007B0713">
        <w:t xml:space="preserve"> pendant la pandémie</w:t>
      </w:r>
    </w:p>
    <w:p w14:paraId="0B1528DD" w14:textId="20D1B7E8" w:rsidR="003C3E45" w:rsidRPr="007B0713" w:rsidRDefault="00C74F2B" w:rsidP="007B0713">
      <w:pPr>
        <w:pStyle w:val="ONUMFS"/>
        <w:rPr>
          <w:lang w:val="fr-FR"/>
        </w:rPr>
      </w:pPr>
      <w:r w:rsidRPr="007B0713">
        <w:rPr>
          <w:lang w:val="fr-FR"/>
        </w:rPr>
        <w:t>L</w:t>
      </w:r>
      <w:r w:rsidR="00540991">
        <w:rPr>
          <w:lang w:val="fr-FR"/>
        </w:rPr>
        <w:t>’</w:t>
      </w:r>
      <w:r w:rsidR="006C311C" w:rsidRPr="007B0713">
        <w:rPr>
          <w:lang w:val="fr-FR"/>
        </w:rPr>
        <w:t>objecti</w:t>
      </w:r>
      <w:r w:rsidRPr="007B0713">
        <w:rPr>
          <w:lang w:val="fr-FR"/>
        </w:rPr>
        <w:t xml:space="preserve">f de cette mission </w:t>
      </w:r>
      <w:r w:rsidR="006C311C" w:rsidRPr="007B0713">
        <w:rPr>
          <w:lang w:val="fr-FR"/>
        </w:rPr>
        <w:t>consult</w:t>
      </w:r>
      <w:r w:rsidRPr="007B0713">
        <w:rPr>
          <w:lang w:val="fr-FR"/>
        </w:rPr>
        <w:t>at</w:t>
      </w:r>
      <w:r w:rsidR="006C311C" w:rsidRPr="007B0713">
        <w:rPr>
          <w:lang w:val="fr-FR"/>
        </w:rPr>
        <w:t>i</w:t>
      </w:r>
      <w:r w:rsidRPr="007B0713">
        <w:rPr>
          <w:lang w:val="fr-FR"/>
        </w:rPr>
        <w:t>ve est d</w:t>
      </w:r>
      <w:r w:rsidR="00E82313" w:rsidRPr="007B0713">
        <w:rPr>
          <w:lang w:val="fr-FR"/>
        </w:rPr>
        <w:t>e d</w:t>
      </w:r>
      <w:r w:rsidRPr="007B0713">
        <w:rPr>
          <w:lang w:val="fr-FR"/>
        </w:rPr>
        <w:t>é</w:t>
      </w:r>
      <w:r w:rsidR="00E82313" w:rsidRPr="007B0713">
        <w:rPr>
          <w:lang w:val="fr-FR"/>
        </w:rPr>
        <w:t>termin</w:t>
      </w:r>
      <w:r w:rsidRPr="007B0713">
        <w:rPr>
          <w:lang w:val="fr-FR"/>
        </w:rPr>
        <w:t>er</w:t>
      </w:r>
      <w:r w:rsidR="00540991">
        <w:rPr>
          <w:lang w:val="fr-FR"/>
        </w:rPr>
        <w:t> :</w:t>
      </w:r>
    </w:p>
    <w:p w14:paraId="463532F8" w14:textId="2A558CE3" w:rsidR="006C311C" w:rsidRPr="007B0713" w:rsidRDefault="00E82313" w:rsidP="00E823E0">
      <w:pPr>
        <w:pStyle w:val="ONUMFS"/>
        <w:numPr>
          <w:ilvl w:val="1"/>
          <w:numId w:val="6"/>
        </w:numPr>
        <w:rPr>
          <w:lang w:val="fr-FR"/>
        </w:rPr>
      </w:pPr>
      <w:r w:rsidRPr="007B0713">
        <w:rPr>
          <w:lang w:val="fr-FR"/>
        </w:rPr>
        <w:t>si l</w:t>
      </w:r>
      <w:r w:rsidR="00540991">
        <w:rPr>
          <w:lang w:val="fr-FR"/>
        </w:rPr>
        <w:t>’</w:t>
      </w:r>
      <w:r w:rsidRPr="007B0713">
        <w:rPr>
          <w:lang w:val="fr-FR"/>
        </w:rPr>
        <w:t>OMPI a mis en place une structure de gouvernance adaptée à la gestion de crise</w:t>
      </w:r>
      <w:r w:rsidR="006C311C" w:rsidRPr="007B0713">
        <w:rPr>
          <w:lang w:val="fr-FR"/>
        </w:rPr>
        <w:t>;</w:t>
      </w:r>
    </w:p>
    <w:p w14:paraId="01F13A86" w14:textId="2810BD17" w:rsidR="006C311C" w:rsidRPr="007B0713" w:rsidRDefault="00E82313" w:rsidP="00E823E0">
      <w:pPr>
        <w:pStyle w:val="ONUMFS"/>
        <w:numPr>
          <w:ilvl w:val="1"/>
          <w:numId w:val="6"/>
        </w:numPr>
        <w:rPr>
          <w:lang w:val="fr-FR"/>
        </w:rPr>
      </w:pPr>
      <w:r w:rsidRPr="007B0713">
        <w:rPr>
          <w:lang w:val="fr-FR"/>
        </w:rPr>
        <w:t>si des politiques et des procédures sont prévues pour assurer la gestion de crise pendant une pandémie</w:t>
      </w:r>
      <w:r w:rsidR="006C311C" w:rsidRPr="007B0713">
        <w:rPr>
          <w:lang w:val="fr-FR"/>
        </w:rPr>
        <w:t>;</w:t>
      </w:r>
    </w:p>
    <w:p w14:paraId="6AFF24D5" w14:textId="023CF9CA" w:rsidR="00E82313" w:rsidRPr="007B0713" w:rsidRDefault="00E82313" w:rsidP="00E823E0">
      <w:pPr>
        <w:pStyle w:val="ONUMFS"/>
        <w:numPr>
          <w:ilvl w:val="1"/>
          <w:numId w:val="6"/>
        </w:numPr>
        <w:rPr>
          <w:lang w:val="fr-FR"/>
        </w:rPr>
      </w:pPr>
      <w:r w:rsidRPr="007B0713">
        <w:rPr>
          <w:lang w:val="fr-FR"/>
        </w:rPr>
        <w:t>si l</w:t>
      </w:r>
      <w:r w:rsidR="00440D99" w:rsidRPr="007B0713">
        <w:rPr>
          <w:lang w:val="fr-FR"/>
        </w:rPr>
        <w:t>es pratiques en matière de</w:t>
      </w:r>
      <w:r w:rsidRPr="007B0713">
        <w:rPr>
          <w:lang w:val="fr-FR"/>
        </w:rPr>
        <w:t xml:space="preserve"> gestion des risques et </w:t>
      </w:r>
      <w:r w:rsidR="00440D99" w:rsidRPr="007B0713">
        <w:rPr>
          <w:lang w:val="fr-FR"/>
        </w:rPr>
        <w:t>d</w:t>
      </w:r>
      <w:r w:rsidRPr="007B0713">
        <w:rPr>
          <w:lang w:val="fr-FR"/>
        </w:rPr>
        <w:t>e contrôles internes sont approprié</w:t>
      </w:r>
      <w:r w:rsidR="00440D99" w:rsidRPr="007B0713">
        <w:rPr>
          <w:lang w:val="fr-FR"/>
        </w:rPr>
        <w:t>e</w:t>
      </w:r>
      <w:r w:rsidRPr="007B0713">
        <w:rPr>
          <w:lang w:val="fr-FR"/>
        </w:rPr>
        <w:t>s;  et</w:t>
      </w:r>
    </w:p>
    <w:p w14:paraId="39A18E29" w14:textId="6E3B8996" w:rsidR="006C311C" w:rsidRPr="007B0713" w:rsidRDefault="00E82313" w:rsidP="00E823E0">
      <w:pPr>
        <w:pStyle w:val="ONUMFS"/>
        <w:numPr>
          <w:ilvl w:val="1"/>
          <w:numId w:val="6"/>
        </w:numPr>
        <w:rPr>
          <w:lang w:val="fr-FR"/>
        </w:rPr>
      </w:pPr>
      <w:r w:rsidRPr="007B0713">
        <w:rPr>
          <w:lang w:val="fr-FR"/>
        </w:rPr>
        <w:t>si la mise en œuvre des politiques et des procédures de gestion de crise est efficace et conforme aux règles.</w:t>
      </w:r>
    </w:p>
    <w:p w14:paraId="71C881B5" w14:textId="63440625" w:rsidR="003C3E45" w:rsidRPr="007B0713" w:rsidRDefault="00E82313" w:rsidP="007B0713">
      <w:pPr>
        <w:pStyle w:val="ONUMFS"/>
        <w:rPr>
          <w:lang w:val="fr-FR"/>
        </w:rPr>
      </w:pPr>
      <w:r w:rsidRPr="007B0713">
        <w:rPr>
          <w:lang w:val="fr-FR"/>
        </w:rPr>
        <w:t>La DSI évaluera la réponse de l</w:t>
      </w:r>
      <w:r w:rsidR="00540991">
        <w:rPr>
          <w:lang w:val="fr-FR"/>
        </w:rPr>
        <w:t>’</w:t>
      </w:r>
      <w:r w:rsidRPr="007B0713">
        <w:rPr>
          <w:lang w:val="fr-FR"/>
        </w:rPr>
        <w:t xml:space="preserve">OMPI à la pandémie, notamment dans le domaine des achats, de la fraude, de la génération de revenus, de la gestion des actifs, de la sécurité de </w:t>
      </w:r>
      <w:r w:rsidRPr="007B0713">
        <w:rPr>
          <w:lang w:val="fr-FR"/>
        </w:rPr>
        <w:lastRenderedPageBreak/>
        <w:t>l</w:t>
      </w:r>
      <w:r w:rsidR="00540991">
        <w:rPr>
          <w:lang w:val="fr-FR"/>
        </w:rPr>
        <w:t>’</w:t>
      </w:r>
      <w:r w:rsidRPr="007B0713">
        <w:rPr>
          <w:lang w:val="fr-FR"/>
        </w:rPr>
        <w:t>information, des ressources humaines, de la santé et de la sécurité, de la gestion des événements et des voyag</w:t>
      </w:r>
      <w:r w:rsidR="003D3056" w:rsidRPr="007B0713">
        <w:rPr>
          <w:lang w:val="fr-FR"/>
        </w:rPr>
        <w:t>es</w:t>
      </w:r>
      <w:r w:rsidR="003D3056">
        <w:rPr>
          <w:lang w:val="fr-FR"/>
        </w:rPr>
        <w:t xml:space="preserve">.  </w:t>
      </w:r>
      <w:r w:rsidR="003D3056" w:rsidRPr="007B0713">
        <w:rPr>
          <w:lang w:val="fr-FR"/>
        </w:rPr>
        <w:t>En</w:t>
      </w:r>
      <w:r w:rsidRPr="007B0713">
        <w:rPr>
          <w:lang w:val="fr-FR"/>
        </w:rPr>
        <w:t xml:space="preserve"> outre,</w:t>
      </w:r>
      <w:r w:rsidR="003C3E45" w:rsidRPr="007B0713">
        <w:rPr>
          <w:lang w:val="fr-FR"/>
        </w:rPr>
        <w:t xml:space="preserve"> la DSI</w:t>
      </w:r>
      <w:r w:rsidRPr="007B0713">
        <w:rPr>
          <w:lang w:val="fr-FR"/>
        </w:rPr>
        <w:t xml:space="preserve"> réalisera une enquête auprès du personnel pour comprendre sa perception de la gestion de la crise de la Covid</w:t>
      </w:r>
      <w:r w:rsidR="00087FBA">
        <w:rPr>
          <w:lang w:val="fr-FR"/>
        </w:rPr>
        <w:noBreakHyphen/>
      </w:r>
      <w:r w:rsidRPr="007B0713">
        <w:rPr>
          <w:lang w:val="fr-FR"/>
        </w:rPr>
        <w:t xml:space="preserve">19.  Elle consultera également la direction pour </w:t>
      </w:r>
      <w:r w:rsidR="0031020D" w:rsidRPr="007B0713">
        <w:rPr>
          <w:lang w:val="fr-FR"/>
        </w:rPr>
        <w:t xml:space="preserve">mieux appréhender les </w:t>
      </w:r>
      <w:r w:rsidRPr="007B0713">
        <w:rPr>
          <w:lang w:val="fr-FR"/>
        </w:rPr>
        <w:t>effet</w:t>
      </w:r>
      <w:r w:rsidR="0031020D" w:rsidRPr="007B0713">
        <w:rPr>
          <w:lang w:val="fr-FR"/>
        </w:rPr>
        <w:t>s</w:t>
      </w:r>
      <w:r w:rsidRPr="007B0713">
        <w:rPr>
          <w:lang w:val="fr-FR"/>
        </w:rPr>
        <w:t xml:space="preserve"> de la pandémie sur la réalisation des objectifs </w:t>
      </w:r>
      <w:r w:rsidR="008672B9" w:rsidRPr="007B0713">
        <w:rPr>
          <w:lang w:val="fr-FR"/>
        </w:rPr>
        <w:t xml:space="preserve">en matière </w:t>
      </w:r>
      <w:r w:rsidRPr="007B0713">
        <w:rPr>
          <w:lang w:val="fr-FR"/>
        </w:rPr>
        <w:t xml:space="preserve">de </w:t>
      </w:r>
      <w:r w:rsidR="008672B9" w:rsidRPr="007B0713">
        <w:rPr>
          <w:lang w:val="fr-FR"/>
        </w:rPr>
        <w:t>résultats</w:t>
      </w:r>
      <w:r w:rsidRPr="007B0713">
        <w:rPr>
          <w:lang w:val="fr-FR"/>
        </w:rPr>
        <w:t xml:space="preserve"> et la gestion globale des résultats.</w:t>
      </w:r>
    </w:p>
    <w:p w14:paraId="08F800F7" w14:textId="7EE5D792" w:rsidR="003C3E45" w:rsidRPr="007B0713" w:rsidRDefault="008672B9" w:rsidP="007B0713">
      <w:pPr>
        <w:pStyle w:val="ONUMFS"/>
        <w:rPr>
          <w:lang w:val="fr-FR"/>
        </w:rPr>
      </w:pPr>
      <w:r w:rsidRPr="007B0713">
        <w:rPr>
          <w:lang w:val="fr-FR"/>
        </w:rPr>
        <w:t>E</w:t>
      </w:r>
      <w:r w:rsidR="006C311C" w:rsidRPr="007B0713">
        <w:rPr>
          <w:lang w:val="fr-FR"/>
        </w:rPr>
        <w:t>n</w:t>
      </w:r>
      <w:r w:rsidRPr="007B0713">
        <w:rPr>
          <w:lang w:val="fr-FR"/>
        </w:rPr>
        <w:t>fin</w:t>
      </w:r>
      <w:r w:rsidR="006C311C" w:rsidRPr="007B0713">
        <w:rPr>
          <w:lang w:val="fr-FR"/>
        </w:rPr>
        <w:t xml:space="preserve">, </w:t>
      </w:r>
      <w:r w:rsidRPr="007B0713">
        <w:rPr>
          <w:lang w:val="fr-FR"/>
        </w:rPr>
        <w:t>la mission recensera les enseignements tirés qui pourront être intégrés dans le plan de gestion de crise pour optimiser la réponse de l</w:t>
      </w:r>
      <w:r w:rsidR="00540991">
        <w:rPr>
          <w:lang w:val="fr-FR"/>
        </w:rPr>
        <w:t>’</w:t>
      </w:r>
      <w:r w:rsidRPr="007B0713">
        <w:rPr>
          <w:lang w:val="fr-FR"/>
        </w:rPr>
        <w:t>OMPI en cas de crise future.</w:t>
      </w:r>
    </w:p>
    <w:p w14:paraId="705DE3FB" w14:textId="5FAC0471" w:rsidR="006C311C" w:rsidRPr="007B0713" w:rsidRDefault="006C311C" w:rsidP="008D3707">
      <w:pPr>
        <w:pStyle w:val="Heading1"/>
        <w:rPr>
          <w:lang w:val="fr-FR"/>
        </w:rPr>
      </w:pPr>
      <w:bookmarkStart w:id="31" w:name="_Toc75158603"/>
      <w:bookmarkEnd w:id="29"/>
      <w:r w:rsidRPr="007B0713">
        <w:rPr>
          <w:lang w:val="fr-FR"/>
        </w:rPr>
        <w:t>Activités d</w:t>
      </w:r>
      <w:r w:rsidR="00540991">
        <w:rPr>
          <w:lang w:val="fr-FR"/>
        </w:rPr>
        <w:t>’</w:t>
      </w:r>
      <w:r w:rsidRPr="007B0713">
        <w:rPr>
          <w:lang w:val="fr-FR"/>
        </w:rPr>
        <w:t>enquête</w:t>
      </w:r>
      <w:bookmarkEnd w:id="31"/>
    </w:p>
    <w:p w14:paraId="5CFFFCC8" w14:textId="448B50D2" w:rsidR="006C311C" w:rsidRPr="007B0713" w:rsidRDefault="008D3707" w:rsidP="00A36917">
      <w:pPr>
        <w:pStyle w:val="Heading2"/>
      </w:pPr>
      <w:r>
        <w:t>A</w:t>
      </w:r>
      <w:r w:rsidRPr="007B0713">
        <w:t>perçu des dossiers traités</w:t>
      </w:r>
    </w:p>
    <w:p w14:paraId="0122D120" w14:textId="43BDD408" w:rsidR="003C3E45" w:rsidRPr="007B0713" w:rsidRDefault="0007380C" w:rsidP="006F5983">
      <w:pPr>
        <w:pStyle w:val="ONUMFS"/>
        <w:rPr>
          <w:lang w:val="fr-FR"/>
        </w:rPr>
      </w:pPr>
      <w:r w:rsidRPr="007B0713">
        <w:rPr>
          <w:lang w:val="fr-FR"/>
        </w:rPr>
        <w:t>Au cours de la période considérée, 21 nouveaux dossiers ont été enregistrés (ce qui représente une baisse de 9% par rapport à</w:t>
      </w:r>
      <w:r w:rsidR="009D7666" w:rsidRPr="007B0713">
        <w:rPr>
          <w:lang w:val="fr-FR"/>
        </w:rPr>
        <w:t> </w:t>
      </w:r>
      <w:r w:rsidRPr="007B0713">
        <w:rPr>
          <w:lang w:val="fr-FR"/>
        </w:rPr>
        <w:t>2019) et</w:t>
      </w:r>
      <w:r w:rsidR="00825DCA">
        <w:rPr>
          <w:lang w:val="fr-FR"/>
        </w:rPr>
        <w:t> </w:t>
      </w:r>
      <w:r w:rsidRPr="007B0713">
        <w:rPr>
          <w:lang w:val="fr-FR"/>
        </w:rPr>
        <w:t>21 dossiers ont été clôtur</w:t>
      </w:r>
      <w:r w:rsidR="003D3056" w:rsidRPr="007B0713">
        <w:rPr>
          <w:lang w:val="fr-FR"/>
        </w:rPr>
        <w:t>és</w:t>
      </w:r>
      <w:r w:rsidR="003D3056">
        <w:rPr>
          <w:lang w:val="fr-FR"/>
        </w:rPr>
        <w:t xml:space="preserve">.  </w:t>
      </w:r>
      <w:r w:rsidR="003D3056" w:rsidRPr="007B0713">
        <w:rPr>
          <w:lang w:val="fr-FR"/>
        </w:rPr>
        <w:t>Au</w:t>
      </w:r>
      <w:r w:rsidR="008672B9" w:rsidRPr="007B0713">
        <w:rPr>
          <w:lang w:val="fr-FR"/>
        </w:rPr>
        <w:t> </w:t>
      </w:r>
      <w:r w:rsidR="006C311C" w:rsidRPr="007B0713">
        <w:rPr>
          <w:lang w:val="fr-FR"/>
        </w:rPr>
        <w:t>31</w:t>
      </w:r>
      <w:r w:rsidRPr="007B0713">
        <w:rPr>
          <w:lang w:val="fr-FR"/>
        </w:rPr>
        <w:t> décembre 2020, 11 dossiers</w:t>
      </w:r>
      <w:r w:rsidR="006C311C" w:rsidRPr="007B0713">
        <w:rPr>
          <w:lang w:val="fr-FR"/>
        </w:rPr>
        <w:t xml:space="preserve"> </w:t>
      </w:r>
      <w:r w:rsidRPr="007B0713">
        <w:rPr>
          <w:lang w:val="fr-FR"/>
        </w:rPr>
        <w:t>étaient en cours d</w:t>
      </w:r>
      <w:r w:rsidR="00540991">
        <w:rPr>
          <w:lang w:val="fr-FR"/>
        </w:rPr>
        <w:t>’</w:t>
      </w:r>
      <w:r w:rsidRPr="007B0713">
        <w:rPr>
          <w:lang w:val="fr-FR"/>
        </w:rPr>
        <w:t>enquête, dont un au stade de l</w:t>
      </w:r>
      <w:r w:rsidR="00540991">
        <w:rPr>
          <w:lang w:val="fr-FR"/>
        </w:rPr>
        <w:t>’</w:t>
      </w:r>
      <w:r w:rsidRPr="007B0713">
        <w:rPr>
          <w:lang w:val="fr-FR"/>
        </w:rPr>
        <w:t>évaluation préliminaire, six au stade de l</w:t>
      </w:r>
      <w:r w:rsidR="00540991">
        <w:rPr>
          <w:lang w:val="fr-FR"/>
        </w:rPr>
        <w:t>’</w:t>
      </w:r>
      <w:r w:rsidRPr="007B0713">
        <w:rPr>
          <w:lang w:val="fr-FR"/>
        </w:rPr>
        <w:t>enquête complète et quatre en suspens du fait d</w:t>
      </w:r>
      <w:r w:rsidR="00540991">
        <w:rPr>
          <w:lang w:val="fr-FR"/>
        </w:rPr>
        <w:t>’</w:t>
      </w:r>
      <w:r w:rsidRPr="007B0713">
        <w:rPr>
          <w:lang w:val="fr-FR"/>
        </w:rPr>
        <w:t>une procédure en cours par une autre enti</w:t>
      </w:r>
      <w:r w:rsidR="003D3056" w:rsidRPr="007B0713">
        <w:rPr>
          <w:lang w:val="fr-FR"/>
        </w:rPr>
        <w:t>té</w:t>
      </w:r>
      <w:r w:rsidR="003D3056">
        <w:rPr>
          <w:lang w:val="fr-FR"/>
        </w:rPr>
        <w:t xml:space="preserve">.  </w:t>
      </w:r>
      <w:r w:rsidR="003D3056" w:rsidRPr="007B0713">
        <w:rPr>
          <w:lang w:val="fr-FR"/>
        </w:rPr>
        <w:t>Su</w:t>
      </w:r>
      <w:r w:rsidRPr="007B0713">
        <w:rPr>
          <w:lang w:val="fr-FR"/>
        </w:rPr>
        <w:t>r les dossiers en suspens</w:t>
      </w:r>
      <w:r w:rsidR="006C311C" w:rsidRPr="007B0713">
        <w:rPr>
          <w:lang w:val="fr-FR"/>
        </w:rPr>
        <w:t xml:space="preserve">, </w:t>
      </w:r>
      <w:r w:rsidRPr="007B0713">
        <w:rPr>
          <w:lang w:val="fr-FR"/>
        </w:rPr>
        <w:t>six ont été ouverts en </w:t>
      </w:r>
      <w:r w:rsidR="006C311C" w:rsidRPr="007B0713">
        <w:rPr>
          <w:lang w:val="fr-FR"/>
        </w:rPr>
        <w:t xml:space="preserve">2020, </w:t>
      </w:r>
      <w:r w:rsidRPr="007B0713">
        <w:rPr>
          <w:lang w:val="fr-FR"/>
        </w:rPr>
        <w:t>quatre</w:t>
      </w:r>
      <w:r w:rsidR="00EC2945">
        <w:rPr>
          <w:lang w:val="fr-FR"/>
        </w:rPr>
        <w:t> </w:t>
      </w:r>
      <w:r w:rsidRPr="007B0713">
        <w:rPr>
          <w:lang w:val="fr-FR"/>
        </w:rPr>
        <w:t>en</w:t>
      </w:r>
      <w:r w:rsidR="006C311C" w:rsidRPr="007B0713">
        <w:rPr>
          <w:lang w:val="fr-FR"/>
        </w:rPr>
        <w:t xml:space="preserve"> 2019 </w:t>
      </w:r>
      <w:r w:rsidRPr="007B0713">
        <w:rPr>
          <w:lang w:val="fr-FR"/>
        </w:rPr>
        <w:t>et</w:t>
      </w:r>
      <w:r w:rsidR="006C311C" w:rsidRPr="007B0713">
        <w:rPr>
          <w:lang w:val="fr-FR"/>
        </w:rPr>
        <w:t xml:space="preserve"> </w:t>
      </w:r>
      <w:r w:rsidRPr="007B0713">
        <w:rPr>
          <w:lang w:val="fr-FR"/>
        </w:rPr>
        <w:t>un</w:t>
      </w:r>
      <w:r w:rsidR="006C311C" w:rsidRPr="007B0713">
        <w:rPr>
          <w:lang w:val="fr-FR"/>
        </w:rPr>
        <w:t xml:space="preserve"> </w:t>
      </w:r>
      <w:r w:rsidRPr="007B0713">
        <w:rPr>
          <w:lang w:val="fr-FR"/>
        </w:rPr>
        <w:t>e</w:t>
      </w:r>
      <w:r w:rsidR="006C311C" w:rsidRPr="007B0713">
        <w:rPr>
          <w:lang w:val="fr-FR"/>
        </w:rPr>
        <w:t>n</w:t>
      </w:r>
      <w:r w:rsidRPr="007B0713">
        <w:rPr>
          <w:lang w:val="fr-FR"/>
        </w:rPr>
        <w:t> </w:t>
      </w:r>
      <w:r w:rsidR="006C311C" w:rsidRPr="007B0713">
        <w:rPr>
          <w:lang w:val="fr-FR"/>
        </w:rPr>
        <w:t>2016.  A</w:t>
      </w:r>
      <w:r w:rsidR="008672B9" w:rsidRPr="007B0713">
        <w:rPr>
          <w:lang w:val="fr-FR"/>
        </w:rPr>
        <w:t>u 31 dé</w:t>
      </w:r>
      <w:r w:rsidR="006C311C" w:rsidRPr="007B0713">
        <w:rPr>
          <w:lang w:val="fr-FR"/>
        </w:rPr>
        <w:t>cembr</w:t>
      </w:r>
      <w:r w:rsidR="008672B9" w:rsidRPr="007B0713">
        <w:rPr>
          <w:lang w:val="fr-FR"/>
        </w:rPr>
        <w:t>e </w:t>
      </w:r>
      <w:r w:rsidR="006C311C" w:rsidRPr="007B0713">
        <w:rPr>
          <w:lang w:val="fr-FR"/>
        </w:rPr>
        <w:t xml:space="preserve">2020, </w:t>
      </w:r>
      <w:r w:rsidR="008672B9" w:rsidRPr="007B0713">
        <w:rPr>
          <w:lang w:val="fr-FR"/>
        </w:rPr>
        <w:t>le délai moyen pour boucler une enquête était de cinq mois et demi</w:t>
      </w:r>
      <w:r w:rsidR="004367D9">
        <w:rPr>
          <w:rStyle w:val="FootnoteReference"/>
        </w:rPr>
        <w:footnoteReference w:id="7"/>
      </w:r>
      <w:r w:rsidR="004367D9">
        <w:t>, ce qui est</w:t>
      </w:r>
      <w:r w:rsidR="008672B9" w:rsidRPr="007B0713">
        <w:rPr>
          <w:lang w:val="fr-FR"/>
        </w:rPr>
        <w:t xml:space="preserve"> bien en dessous du délai visé de six mois.</w:t>
      </w:r>
    </w:p>
    <w:p w14:paraId="5E2A5A0B" w14:textId="2D49BEA0" w:rsidR="006C311C" w:rsidRPr="007B0713" w:rsidRDefault="00D05A65" w:rsidP="006C311C">
      <w:pPr>
        <w:pStyle w:val="ONUME"/>
        <w:keepNext/>
        <w:numPr>
          <w:ilvl w:val="0"/>
          <w:numId w:val="0"/>
        </w:numPr>
        <w:spacing w:after="120"/>
        <w:jc w:val="center"/>
        <w:rPr>
          <w:b/>
          <w:sz w:val="18"/>
          <w:szCs w:val="18"/>
          <w:lang w:val="fr-FR"/>
        </w:rPr>
      </w:pPr>
      <w:r w:rsidRPr="007B0713">
        <w:rPr>
          <w:b/>
          <w:sz w:val="18"/>
          <w:szCs w:val="18"/>
          <w:lang w:val="fr-FR"/>
        </w:rPr>
        <w:t>D</w:t>
      </w:r>
      <w:r w:rsidR="00CA3CAC" w:rsidRPr="007B0713">
        <w:rPr>
          <w:b/>
          <w:sz w:val="18"/>
          <w:szCs w:val="18"/>
          <w:lang w:val="fr-FR"/>
        </w:rPr>
        <w:t>i</w:t>
      </w:r>
      <w:r w:rsidRPr="007B0713">
        <w:rPr>
          <w:b/>
          <w:sz w:val="18"/>
          <w:szCs w:val="18"/>
          <w:lang w:val="fr-FR"/>
        </w:rPr>
        <w:t>a</w:t>
      </w:r>
      <w:r w:rsidR="00CA3CAC" w:rsidRPr="007B0713">
        <w:rPr>
          <w:b/>
          <w:sz w:val="18"/>
          <w:szCs w:val="18"/>
          <w:lang w:val="fr-FR"/>
        </w:rPr>
        <w:t>gr</w:t>
      </w:r>
      <w:r w:rsidRPr="007B0713">
        <w:rPr>
          <w:b/>
          <w:sz w:val="18"/>
          <w:szCs w:val="18"/>
          <w:lang w:val="fr-FR"/>
        </w:rPr>
        <w:t>amm</w:t>
      </w:r>
      <w:r w:rsidR="00CA3CAC" w:rsidRPr="007B0713">
        <w:rPr>
          <w:b/>
          <w:sz w:val="18"/>
          <w:szCs w:val="18"/>
          <w:lang w:val="fr-FR"/>
        </w:rPr>
        <w:t>e </w:t>
      </w:r>
      <w:r w:rsidR="006C311C" w:rsidRPr="007B0713">
        <w:rPr>
          <w:b/>
          <w:sz w:val="18"/>
          <w:szCs w:val="18"/>
          <w:lang w:val="fr-FR"/>
        </w:rPr>
        <w:t xml:space="preserve">1 – </w:t>
      </w:r>
      <w:r w:rsidR="008672B9" w:rsidRPr="007B0713">
        <w:rPr>
          <w:b/>
          <w:sz w:val="18"/>
          <w:szCs w:val="18"/>
          <w:lang w:val="fr-FR"/>
        </w:rPr>
        <w:t>Analyse c</w:t>
      </w:r>
      <w:r w:rsidR="006C311C" w:rsidRPr="007B0713">
        <w:rPr>
          <w:b/>
          <w:sz w:val="18"/>
          <w:szCs w:val="18"/>
          <w:lang w:val="fr-FR"/>
        </w:rPr>
        <w:t>ompar</w:t>
      </w:r>
      <w:r w:rsidR="00523E1B" w:rsidRPr="007B0713">
        <w:rPr>
          <w:b/>
          <w:sz w:val="18"/>
          <w:szCs w:val="18"/>
          <w:lang w:val="fr-FR"/>
        </w:rPr>
        <w:t>é</w:t>
      </w:r>
      <w:r w:rsidR="006C311C" w:rsidRPr="007B0713">
        <w:rPr>
          <w:b/>
          <w:sz w:val="18"/>
          <w:szCs w:val="18"/>
          <w:lang w:val="fr-FR"/>
        </w:rPr>
        <w:t xml:space="preserve">e </w:t>
      </w:r>
      <w:r w:rsidR="008672B9" w:rsidRPr="007B0713">
        <w:rPr>
          <w:b/>
          <w:sz w:val="18"/>
          <w:szCs w:val="18"/>
          <w:lang w:val="fr-FR"/>
        </w:rPr>
        <w:t>des enquête</w:t>
      </w:r>
      <w:r w:rsidR="00523E1B" w:rsidRPr="007B0713">
        <w:rPr>
          <w:b/>
          <w:sz w:val="18"/>
          <w:szCs w:val="18"/>
          <w:lang w:val="fr-FR"/>
        </w:rPr>
        <w:t>s menées</w:t>
      </w:r>
      <w:r w:rsidR="008672B9" w:rsidRPr="007B0713">
        <w:rPr>
          <w:b/>
          <w:sz w:val="18"/>
          <w:szCs w:val="18"/>
          <w:lang w:val="fr-FR"/>
        </w:rPr>
        <w:t xml:space="preserve"> en </w:t>
      </w:r>
      <w:r w:rsidR="006C311C" w:rsidRPr="007B0713">
        <w:rPr>
          <w:b/>
          <w:sz w:val="18"/>
          <w:szCs w:val="18"/>
          <w:lang w:val="fr-FR"/>
        </w:rPr>
        <w:t xml:space="preserve">2019 </w:t>
      </w:r>
      <w:r w:rsidR="008672B9" w:rsidRPr="007B0713">
        <w:rPr>
          <w:b/>
          <w:sz w:val="18"/>
          <w:szCs w:val="18"/>
          <w:lang w:val="fr-FR"/>
        </w:rPr>
        <w:t>et </w:t>
      </w:r>
      <w:r w:rsidR="006C311C" w:rsidRPr="007B0713">
        <w:rPr>
          <w:b/>
          <w:sz w:val="18"/>
          <w:szCs w:val="18"/>
          <w:lang w:val="fr-FR"/>
        </w:rPr>
        <w:t>2020</w:t>
      </w:r>
    </w:p>
    <w:p w14:paraId="49A5CD8C" w14:textId="77777777" w:rsidR="00AB3AF5" w:rsidRPr="00AB3AF5" w:rsidRDefault="00B061BA" w:rsidP="00AB3AF5">
      <w:pPr>
        <w:spacing w:after="240"/>
        <w:jc w:val="center"/>
      </w:pPr>
      <w:r w:rsidRPr="00AB3AF5">
        <w:rPr>
          <w:noProof/>
          <w:lang w:val="en-US" w:eastAsia="en-US"/>
        </w:rPr>
        <w:drawing>
          <wp:inline distT="0" distB="0" distL="0" distR="0" wp14:anchorId="28867F96" wp14:editId="4A55DAB5">
            <wp:extent cx="3780000" cy="2641971"/>
            <wp:effectExtent l="0" t="0" r="0" b="6350"/>
            <wp:docPr id="2" name="Picture 2" descr="Analyse comparée des enquêtes menées en 2019 et 2020" title="Diagramm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780000" cy="2641971"/>
                    </a:xfrm>
                    <a:prstGeom prst="rect">
                      <a:avLst/>
                    </a:prstGeom>
                    <a:noFill/>
                    <a:ln>
                      <a:noFill/>
                    </a:ln>
                  </pic:spPr>
                </pic:pic>
              </a:graphicData>
            </a:graphic>
          </wp:inline>
        </w:drawing>
      </w:r>
    </w:p>
    <w:p w14:paraId="12F13BB7" w14:textId="3B25071F" w:rsidR="003C3E45" w:rsidRPr="007B0713" w:rsidRDefault="00440E5D" w:rsidP="00AB3AF5">
      <w:pPr>
        <w:pStyle w:val="ONUMFS"/>
        <w:rPr>
          <w:lang w:val="fr-FR"/>
        </w:rPr>
      </w:pPr>
      <w:r w:rsidRPr="007B0713">
        <w:rPr>
          <w:lang w:val="fr-FR"/>
        </w:rPr>
        <w:t>Parmi les 21 dossiers ouverts au cours de la période considérée, trois ont été transmis à l</w:t>
      </w:r>
      <w:r w:rsidR="00540991">
        <w:rPr>
          <w:lang w:val="fr-FR"/>
        </w:rPr>
        <w:t>’</w:t>
      </w:r>
      <w:r w:rsidRPr="007B0713">
        <w:rPr>
          <w:lang w:val="fr-FR"/>
        </w:rPr>
        <w:t>OCIS en vue de recueillir son avis, conformément aux dispositions applicables de la Charte de la supervision interne</w:t>
      </w:r>
      <w:r w:rsidR="006C311C" w:rsidRPr="007B0713">
        <w:rPr>
          <w:rStyle w:val="FootnoteReference"/>
          <w:lang w:val="fr-FR"/>
        </w:rPr>
        <w:footnoteReference w:id="8"/>
      </w:r>
      <w:r w:rsidR="006C311C" w:rsidRPr="007B0713">
        <w:rPr>
          <w:lang w:val="fr-FR"/>
        </w:rPr>
        <w:t>.</w:t>
      </w:r>
    </w:p>
    <w:p w14:paraId="6DDD3520" w14:textId="0877D9A3" w:rsidR="006C311C" w:rsidRPr="007B0713" w:rsidRDefault="006C311C" w:rsidP="00A36917">
      <w:pPr>
        <w:pStyle w:val="Heading2"/>
      </w:pPr>
      <w:r w:rsidRPr="007B0713">
        <w:t>Résultats des activités d</w:t>
      </w:r>
      <w:r w:rsidR="00540991">
        <w:t>’</w:t>
      </w:r>
      <w:r w:rsidRPr="007B0713">
        <w:t>enquête</w:t>
      </w:r>
    </w:p>
    <w:p w14:paraId="697098F4" w14:textId="77EDFB68" w:rsidR="003C3E45" w:rsidRPr="00501099" w:rsidRDefault="006C311C" w:rsidP="00501099">
      <w:pPr>
        <w:pStyle w:val="ONUMFS"/>
        <w:rPr>
          <w:lang w:val="fr-FR"/>
        </w:rPr>
      </w:pPr>
      <w:r w:rsidRPr="007B0713">
        <w:rPr>
          <w:lang w:val="fr-FR"/>
        </w:rPr>
        <w:t>Conformément à la Charte de la supervision interne</w:t>
      </w:r>
      <w:r w:rsidRPr="007B0713">
        <w:rPr>
          <w:rStyle w:val="FootnoteReference"/>
          <w:lang w:val="fr-FR"/>
        </w:rPr>
        <w:footnoteReference w:id="9"/>
      </w:r>
      <w:r w:rsidRPr="007B0713">
        <w:rPr>
          <w:lang w:val="fr-FR"/>
        </w:rPr>
        <w:t>, le rapport annuel contient une description des enquêtes sur les cas considérés comme fondés, ainsi que de leur iss</w:t>
      </w:r>
      <w:r w:rsidR="003D3056" w:rsidRPr="007B0713">
        <w:rPr>
          <w:lang w:val="fr-FR"/>
        </w:rPr>
        <w:t>ue</w:t>
      </w:r>
      <w:r w:rsidR="003D3056">
        <w:rPr>
          <w:lang w:val="fr-FR"/>
        </w:rPr>
        <w:t xml:space="preserve">.  </w:t>
      </w:r>
      <w:r w:rsidR="003D3056" w:rsidRPr="00501099">
        <w:rPr>
          <w:lang w:val="fr-FR"/>
        </w:rPr>
        <w:t>En</w:t>
      </w:r>
      <w:r w:rsidR="00097DA7" w:rsidRPr="00501099">
        <w:rPr>
          <w:lang w:val="fr-FR"/>
        </w:rPr>
        <w:t> </w:t>
      </w:r>
      <w:r w:rsidRPr="00501099">
        <w:rPr>
          <w:lang w:val="fr-FR"/>
        </w:rPr>
        <w:t xml:space="preserve">2020, </w:t>
      </w:r>
      <w:r w:rsidR="00501099" w:rsidRPr="00501099">
        <w:rPr>
          <w:lang w:val="fr-FR"/>
        </w:rPr>
        <w:t>il n</w:t>
      </w:r>
      <w:r w:rsidR="00540991">
        <w:rPr>
          <w:lang w:val="fr-FR"/>
        </w:rPr>
        <w:t>’</w:t>
      </w:r>
      <w:r w:rsidR="00501099" w:rsidRPr="00501099">
        <w:rPr>
          <w:lang w:val="fr-FR"/>
        </w:rPr>
        <w:t>y a eu aucun cas de ce type corroboré au sein de l</w:t>
      </w:r>
      <w:r w:rsidR="00540991">
        <w:rPr>
          <w:lang w:val="fr-FR"/>
        </w:rPr>
        <w:t>’</w:t>
      </w:r>
      <w:r w:rsidR="00501099" w:rsidRPr="00501099">
        <w:rPr>
          <w:lang w:val="fr-FR"/>
        </w:rPr>
        <w:t>O</w:t>
      </w:r>
      <w:r w:rsidR="003D3056" w:rsidRPr="00501099">
        <w:rPr>
          <w:lang w:val="fr-FR"/>
        </w:rPr>
        <w:t>MPI</w:t>
      </w:r>
      <w:r w:rsidR="003D3056">
        <w:rPr>
          <w:lang w:val="fr-FR"/>
        </w:rPr>
        <w:t xml:space="preserve">.  </w:t>
      </w:r>
      <w:r w:rsidR="003D3056" w:rsidRPr="00501099">
        <w:rPr>
          <w:lang w:val="fr-FR"/>
        </w:rPr>
        <w:t>Ce</w:t>
      </w:r>
      <w:r w:rsidR="00501099" w:rsidRPr="00501099">
        <w:rPr>
          <w:lang w:val="fr-FR"/>
        </w:rPr>
        <w:t>pendant, dans le cadre de ses activités de coopération interinstitutionnelle,</w:t>
      </w:r>
      <w:r w:rsidR="00672F9F" w:rsidRPr="00501099">
        <w:rPr>
          <w:lang w:val="fr-FR"/>
        </w:rPr>
        <w:t xml:space="preserve"> la</w:t>
      </w:r>
      <w:r w:rsidR="00672F9F">
        <w:rPr>
          <w:lang w:val="fr-FR"/>
        </w:rPr>
        <w:t> </w:t>
      </w:r>
      <w:r w:rsidR="00672F9F" w:rsidRPr="00501099">
        <w:rPr>
          <w:lang w:val="fr-FR"/>
        </w:rPr>
        <w:t>DSI</w:t>
      </w:r>
      <w:r w:rsidR="00501099" w:rsidRPr="00501099">
        <w:rPr>
          <w:lang w:val="fr-FR"/>
        </w:rPr>
        <w:t xml:space="preserve"> a mené une enquête pour le compte d</w:t>
      </w:r>
      <w:r w:rsidR="00540991">
        <w:rPr>
          <w:lang w:val="fr-FR"/>
        </w:rPr>
        <w:t>’</w:t>
      </w:r>
      <w:r w:rsidR="00501099" w:rsidRPr="00501099">
        <w:rPr>
          <w:lang w:val="fr-FR"/>
        </w:rPr>
        <w:t xml:space="preserve">une autre institution du système des </w:t>
      </w:r>
      <w:r w:rsidR="00540991">
        <w:rPr>
          <w:lang w:val="fr-FR"/>
        </w:rPr>
        <w:t>Nations Unies</w:t>
      </w:r>
      <w:r w:rsidR="00501099" w:rsidRPr="00501099">
        <w:rPr>
          <w:lang w:val="fr-FR"/>
        </w:rPr>
        <w:t xml:space="preserve"> portant sur des actes de harcèlement sur le lieu de travail dans laquelle les allégations se sont avérées fondées</w:t>
      </w:r>
      <w:r w:rsidRPr="00501099">
        <w:rPr>
          <w:lang w:val="fr-FR"/>
        </w:rPr>
        <w:t>.</w:t>
      </w:r>
    </w:p>
    <w:p w14:paraId="31757FB2" w14:textId="7F5699ED" w:rsidR="006C311C" w:rsidRPr="007B0713" w:rsidRDefault="006C311C" w:rsidP="007B0713">
      <w:pPr>
        <w:pStyle w:val="ONUMFS"/>
        <w:rPr>
          <w:lang w:val="fr-FR"/>
        </w:rPr>
      </w:pPr>
      <w:bookmarkStart w:id="32" w:name="_Ref10466696"/>
      <w:r w:rsidRPr="007B0713">
        <w:rPr>
          <w:lang w:val="fr-FR"/>
        </w:rPr>
        <w:lastRenderedPageBreak/>
        <w:t>En outre, les activités d</w:t>
      </w:r>
      <w:r w:rsidR="00540991">
        <w:rPr>
          <w:lang w:val="fr-FR"/>
        </w:rPr>
        <w:t>’</w:t>
      </w:r>
      <w:r w:rsidRPr="007B0713">
        <w:rPr>
          <w:lang w:val="fr-FR"/>
        </w:rPr>
        <w:t>enquête menées ont permis à</w:t>
      </w:r>
      <w:r w:rsidR="003C3E45" w:rsidRPr="007B0713">
        <w:rPr>
          <w:lang w:val="fr-FR"/>
        </w:rPr>
        <w:t xml:space="preserve"> la DSI</w:t>
      </w:r>
      <w:r w:rsidRPr="007B0713">
        <w:rPr>
          <w:lang w:val="fr-FR"/>
        </w:rPr>
        <w:t xml:space="preserve"> de </w:t>
      </w:r>
      <w:r w:rsidR="000C633E">
        <w:rPr>
          <w:lang w:val="fr-FR"/>
        </w:rPr>
        <w:t>formuler</w:t>
      </w:r>
      <w:r w:rsidRPr="007B0713">
        <w:rPr>
          <w:lang w:val="fr-FR"/>
        </w:rPr>
        <w:t xml:space="preserve"> </w:t>
      </w:r>
      <w:r w:rsidR="000C633E">
        <w:rPr>
          <w:lang w:val="fr-FR"/>
        </w:rPr>
        <w:t>certaines recommandations en matière de gesti</w:t>
      </w:r>
      <w:r w:rsidR="003D3056">
        <w:rPr>
          <w:lang w:val="fr-FR"/>
        </w:rPr>
        <w:t xml:space="preserve">on.  </w:t>
      </w:r>
      <w:r w:rsidR="003D3056" w:rsidRPr="007B0713">
        <w:rPr>
          <w:lang w:val="fr-FR"/>
        </w:rPr>
        <w:t>Au</w:t>
      </w:r>
      <w:r w:rsidR="00097DA7" w:rsidRPr="007B0713">
        <w:rPr>
          <w:lang w:val="fr-FR"/>
        </w:rPr>
        <w:t xml:space="preserve"> cours de la période considérée, deux rapports à l</w:t>
      </w:r>
      <w:r w:rsidR="00540991">
        <w:rPr>
          <w:lang w:val="fr-FR"/>
        </w:rPr>
        <w:t>’</w:t>
      </w:r>
      <w:r w:rsidR="00097DA7" w:rsidRPr="007B0713">
        <w:rPr>
          <w:lang w:val="fr-FR"/>
        </w:rPr>
        <w:t xml:space="preserve">intention de la direction ont été publiés contenant des recommandations </w:t>
      </w:r>
      <w:r w:rsidR="00B86816" w:rsidRPr="007B0713">
        <w:rPr>
          <w:lang w:val="fr-FR"/>
        </w:rPr>
        <w:t>sur</w:t>
      </w:r>
      <w:r w:rsidR="00B86816">
        <w:rPr>
          <w:lang w:val="fr-FR"/>
        </w:rPr>
        <w:t xml:space="preserve"> </w:t>
      </w:r>
      <w:r w:rsidR="00F16213">
        <w:rPr>
          <w:lang w:val="fr-FR"/>
        </w:rPr>
        <w:t>1) </w:t>
      </w:r>
      <w:r w:rsidR="00097DA7" w:rsidRPr="007B0713">
        <w:rPr>
          <w:lang w:val="fr-FR"/>
        </w:rPr>
        <w:t>les</w:t>
      </w:r>
      <w:r w:rsidRPr="007B0713">
        <w:rPr>
          <w:lang w:val="fr-FR"/>
        </w:rPr>
        <w:t xml:space="preserve"> information</w:t>
      </w:r>
      <w:r w:rsidR="00097DA7" w:rsidRPr="007B0713">
        <w:rPr>
          <w:lang w:val="fr-FR"/>
        </w:rPr>
        <w:t>s transmises par l</w:t>
      </w:r>
      <w:r w:rsidR="00540991">
        <w:rPr>
          <w:lang w:val="fr-FR"/>
        </w:rPr>
        <w:t>’</w:t>
      </w:r>
      <w:r w:rsidR="00097DA7" w:rsidRPr="007B0713">
        <w:rPr>
          <w:lang w:val="fr-FR"/>
        </w:rPr>
        <w:t>OMPI</w:t>
      </w:r>
      <w:r w:rsidR="00CA3CAC" w:rsidRPr="007B0713">
        <w:rPr>
          <w:lang w:val="fr-FR"/>
        </w:rPr>
        <w:t xml:space="preserve"> au</w:t>
      </w:r>
      <w:r w:rsidR="00097DA7" w:rsidRPr="007B0713">
        <w:rPr>
          <w:lang w:val="fr-FR"/>
        </w:rPr>
        <w:t xml:space="preserve"> </w:t>
      </w:r>
      <w:r w:rsidR="00CA3CAC" w:rsidRPr="007B0713">
        <w:rPr>
          <w:szCs w:val="22"/>
          <w:lang w:val="fr-FR" w:eastAsia="fr-CH"/>
        </w:rPr>
        <w:t xml:space="preserve">Portail mondial pour les fournisseurs des organismes des </w:t>
      </w:r>
      <w:r w:rsidR="00540991">
        <w:rPr>
          <w:szCs w:val="22"/>
          <w:lang w:val="fr-FR" w:eastAsia="fr-CH"/>
        </w:rPr>
        <w:t>Nations Unies</w:t>
      </w:r>
      <w:r w:rsidR="00CA3CAC" w:rsidRPr="007B0713">
        <w:rPr>
          <w:lang w:val="fr-FR"/>
        </w:rPr>
        <w:t xml:space="preserve"> (U</w:t>
      </w:r>
      <w:r w:rsidRPr="007B0713">
        <w:rPr>
          <w:lang w:val="fr-FR"/>
        </w:rPr>
        <w:t>NGM</w:t>
      </w:r>
      <w:r w:rsidR="00CA3CAC" w:rsidRPr="007B0713">
        <w:rPr>
          <w:lang w:val="fr-FR"/>
        </w:rPr>
        <w:t>)</w:t>
      </w:r>
      <w:r w:rsidRPr="007B0713">
        <w:rPr>
          <w:lang w:val="fr-FR"/>
        </w:rPr>
        <w:t xml:space="preserve"> </w:t>
      </w:r>
      <w:r w:rsidR="00097DA7" w:rsidRPr="007B0713">
        <w:rPr>
          <w:lang w:val="fr-FR"/>
        </w:rPr>
        <w:t>et</w:t>
      </w:r>
      <w:r w:rsidR="000F0002">
        <w:rPr>
          <w:lang w:val="fr-FR"/>
        </w:rPr>
        <w:t> </w:t>
      </w:r>
      <w:r w:rsidR="000C633E">
        <w:rPr>
          <w:lang w:val="fr-FR"/>
        </w:rPr>
        <w:t>2)</w:t>
      </w:r>
      <w:r w:rsidR="00F16213">
        <w:rPr>
          <w:lang w:val="fr-FR"/>
        </w:rPr>
        <w:t> </w:t>
      </w:r>
      <w:r w:rsidR="00097DA7" w:rsidRPr="007B0713">
        <w:rPr>
          <w:lang w:val="fr-FR"/>
        </w:rPr>
        <w:t xml:space="preserve">la </w:t>
      </w:r>
      <w:r w:rsidRPr="007B0713">
        <w:rPr>
          <w:lang w:val="fr-FR"/>
        </w:rPr>
        <w:t>pr</w:t>
      </w:r>
      <w:r w:rsidR="00097DA7" w:rsidRPr="007B0713">
        <w:rPr>
          <w:lang w:val="fr-FR"/>
        </w:rPr>
        <w:t>é</w:t>
      </w:r>
      <w:r w:rsidRPr="007B0713">
        <w:rPr>
          <w:lang w:val="fr-FR"/>
        </w:rPr>
        <w:t xml:space="preserve">vention </w:t>
      </w:r>
      <w:r w:rsidR="00097DA7" w:rsidRPr="007B0713">
        <w:rPr>
          <w:lang w:val="fr-FR"/>
        </w:rPr>
        <w:t xml:space="preserve">des fausses factures adressées par des entités </w:t>
      </w:r>
      <w:r w:rsidRPr="007B0713">
        <w:rPr>
          <w:lang w:val="fr-FR"/>
        </w:rPr>
        <w:t xml:space="preserve">externes </w:t>
      </w:r>
      <w:r w:rsidR="00097DA7" w:rsidRPr="007B0713">
        <w:rPr>
          <w:lang w:val="fr-FR"/>
        </w:rPr>
        <w:t>à des clients de l</w:t>
      </w:r>
      <w:r w:rsidR="00540991">
        <w:rPr>
          <w:lang w:val="fr-FR"/>
        </w:rPr>
        <w:t>’</w:t>
      </w:r>
      <w:r w:rsidR="00097DA7" w:rsidRPr="007B0713">
        <w:rPr>
          <w:lang w:val="fr-FR"/>
        </w:rPr>
        <w:t>OMPI</w:t>
      </w:r>
      <w:r w:rsidRPr="007B0713">
        <w:rPr>
          <w:lang w:val="fr-FR"/>
        </w:rPr>
        <w:t xml:space="preserve"> (</w:t>
      </w:r>
      <w:r w:rsidR="00097DA7" w:rsidRPr="007B0713">
        <w:rPr>
          <w:lang w:val="fr-FR"/>
        </w:rPr>
        <w:t>voir l</w:t>
      </w:r>
      <w:r w:rsidRPr="007B0713">
        <w:rPr>
          <w:lang w:val="fr-FR"/>
        </w:rPr>
        <w:t>e</w:t>
      </w:r>
      <w:r w:rsidR="00097DA7" w:rsidRPr="007B0713">
        <w:rPr>
          <w:lang w:val="fr-FR"/>
        </w:rPr>
        <w:t>s</w:t>
      </w:r>
      <w:r w:rsidRPr="007B0713">
        <w:rPr>
          <w:lang w:val="fr-FR"/>
        </w:rPr>
        <w:t xml:space="preserve"> paragraph</w:t>
      </w:r>
      <w:r w:rsidR="00097DA7" w:rsidRPr="007B0713">
        <w:rPr>
          <w:lang w:val="fr-FR"/>
        </w:rPr>
        <w:t>e</w:t>
      </w:r>
      <w:r w:rsidRPr="007B0713">
        <w:rPr>
          <w:lang w:val="fr-FR"/>
        </w:rPr>
        <w:t>s</w:t>
      </w:r>
      <w:r w:rsidR="009D7666" w:rsidRPr="007B0713">
        <w:rPr>
          <w:lang w:val="fr-FR"/>
        </w:rPr>
        <w:t> </w:t>
      </w:r>
      <w:r w:rsidR="00804D9C">
        <w:rPr>
          <w:lang w:val="fr-FR"/>
        </w:rPr>
        <w:fldChar w:fldCharType="begin"/>
      </w:r>
      <w:r w:rsidR="00804D9C">
        <w:rPr>
          <w:lang w:val="fr-FR"/>
        </w:rPr>
        <w:instrText xml:space="preserve"> REF _</w:instrText>
      </w:r>
      <w:r w:rsidR="00AF4997">
        <w:rPr>
          <w:lang w:val="fr-FR"/>
        </w:rPr>
        <w:instrText> R</w:instrText>
      </w:r>
      <w:r w:rsidR="00804D9C">
        <w:rPr>
          <w:lang w:val="fr-FR"/>
        </w:rPr>
        <w:instrText xml:space="preserve">ef72922262 \r \h </w:instrText>
      </w:r>
      <w:r w:rsidR="00804D9C">
        <w:rPr>
          <w:lang w:val="fr-FR"/>
        </w:rPr>
      </w:r>
      <w:r w:rsidR="00804D9C">
        <w:rPr>
          <w:lang w:val="fr-FR"/>
        </w:rPr>
        <w:fldChar w:fldCharType="separate"/>
      </w:r>
      <w:r w:rsidR="00804D9C">
        <w:rPr>
          <w:lang w:val="fr-FR"/>
        </w:rPr>
        <w:t>54</w:t>
      </w:r>
      <w:r w:rsidR="00804D9C">
        <w:rPr>
          <w:lang w:val="fr-FR"/>
        </w:rPr>
        <w:fldChar w:fldCharType="end"/>
      </w:r>
      <w:r w:rsidR="00804D9C">
        <w:rPr>
          <w:lang w:val="fr-FR"/>
        </w:rPr>
        <w:t xml:space="preserve"> et</w:t>
      </w:r>
      <w:r w:rsidR="000F0002">
        <w:rPr>
          <w:lang w:val="fr-FR"/>
        </w:rPr>
        <w:t> </w:t>
      </w:r>
      <w:r w:rsidR="00804D9C">
        <w:rPr>
          <w:lang w:val="fr-FR"/>
        </w:rPr>
        <w:fldChar w:fldCharType="begin"/>
      </w:r>
      <w:r w:rsidR="00804D9C">
        <w:rPr>
          <w:lang w:val="fr-FR"/>
        </w:rPr>
        <w:instrText xml:space="preserve"> REF _</w:instrText>
      </w:r>
      <w:r w:rsidR="00AF4997">
        <w:rPr>
          <w:lang w:val="fr-FR"/>
        </w:rPr>
        <w:instrText> R</w:instrText>
      </w:r>
      <w:r w:rsidR="00804D9C">
        <w:rPr>
          <w:lang w:val="fr-FR"/>
        </w:rPr>
        <w:instrText xml:space="preserve">ef72922284 \r \h </w:instrText>
      </w:r>
      <w:r w:rsidR="00804D9C">
        <w:rPr>
          <w:lang w:val="fr-FR"/>
        </w:rPr>
      </w:r>
      <w:r w:rsidR="00804D9C">
        <w:rPr>
          <w:lang w:val="fr-FR"/>
        </w:rPr>
        <w:fldChar w:fldCharType="separate"/>
      </w:r>
      <w:r w:rsidR="00804D9C">
        <w:rPr>
          <w:lang w:val="fr-FR"/>
        </w:rPr>
        <w:t>55</w:t>
      </w:r>
      <w:r w:rsidR="00804D9C">
        <w:rPr>
          <w:lang w:val="fr-FR"/>
        </w:rPr>
        <w:fldChar w:fldCharType="end"/>
      </w:r>
      <w:r w:rsidRPr="007B0713">
        <w:rPr>
          <w:lang w:val="fr-FR"/>
        </w:rPr>
        <w:t>).</w:t>
      </w:r>
    </w:p>
    <w:bookmarkEnd w:id="32"/>
    <w:p w14:paraId="03B0A623" w14:textId="5FF8A249" w:rsidR="006C311C" w:rsidRPr="007B0713" w:rsidRDefault="006C311C" w:rsidP="006C311C">
      <w:pPr>
        <w:pStyle w:val="ONUME"/>
        <w:keepNext/>
        <w:numPr>
          <w:ilvl w:val="0"/>
          <w:numId w:val="0"/>
        </w:numPr>
        <w:jc w:val="center"/>
        <w:rPr>
          <w:b/>
          <w:sz w:val="18"/>
          <w:szCs w:val="18"/>
          <w:lang w:val="fr-FR"/>
        </w:rPr>
      </w:pPr>
      <w:r w:rsidRPr="007B0713">
        <w:rPr>
          <w:b/>
          <w:sz w:val="18"/>
          <w:szCs w:val="18"/>
          <w:lang w:val="fr-FR"/>
        </w:rPr>
        <w:t>Table</w:t>
      </w:r>
      <w:r w:rsidR="00CA3CAC" w:rsidRPr="007B0713">
        <w:rPr>
          <w:b/>
          <w:sz w:val="18"/>
          <w:szCs w:val="18"/>
          <w:lang w:val="fr-FR"/>
        </w:rPr>
        <w:t>au </w:t>
      </w:r>
      <w:r w:rsidRPr="007B0713">
        <w:rPr>
          <w:b/>
          <w:sz w:val="18"/>
          <w:szCs w:val="18"/>
          <w:lang w:val="fr-FR"/>
        </w:rPr>
        <w:t>1 – Analys</w:t>
      </w:r>
      <w:r w:rsidR="00CA3CAC" w:rsidRPr="007B0713">
        <w:rPr>
          <w:b/>
          <w:sz w:val="18"/>
          <w:szCs w:val="18"/>
          <w:lang w:val="fr-FR"/>
        </w:rPr>
        <w:t>e de</w:t>
      </w:r>
      <w:r w:rsidRPr="007B0713">
        <w:rPr>
          <w:b/>
          <w:sz w:val="18"/>
          <w:szCs w:val="18"/>
          <w:lang w:val="fr-FR"/>
        </w:rPr>
        <w:t>s</w:t>
      </w:r>
      <w:r w:rsidR="00CA3CAC" w:rsidRPr="007B0713">
        <w:rPr>
          <w:b/>
          <w:sz w:val="18"/>
          <w:szCs w:val="18"/>
          <w:lang w:val="fr-FR"/>
        </w:rPr>
        <w:t xml:space="preserve"> </w:t>
      </w:r>
      <w:r w:rsidRPr="007B0713">
        <w:rPr>
          <w:b/>
          <w:sz w:val="18"/>
          <w:szCs w:val="18"/>
          <w:lang w:val="fr-FR"/>
        </w:rPr>
        <w:t>plaint</w:t>
      </w:r>
      <w:r w:rsidR="00CA3CAC" w:rsidRPr="007B0713">
        <w:rPr>
          <w:b/>
          <w:sz w:val="18"/>
          <w:szCs w:val="18"/>
          <w:lang w:val="fr-FR"/>
        </w:rPr>
        <w:t>e</w:t>
      </w:r>
      <w:r w:rsidRPr="007B0713">
        <w:rPr>
          <w:b/>
          <w:sz w:val="18"/>
          <w:szCs w:val="18"/>
          <w:lang w:val="fr-FR"/>
        </w:rPr>
        <w:t>s re</w:t>
      </w:r>
      <w:r w:rsidR="00CA3CAC" w:rsidRPr="007B0713">
        <w:rPr>
          <w:b/>
          <w:sz w:val="18"/>
          <w:szCs w:val="18"/>
          <w:lang w:val="fr-FR"/>
        </w:rPr>
        <w:t>çu</w:t>
      </w:r>
      <w:r w:rsidRPr="007B0713">
        <w:rPr>
          <w:b/>
          <w:sz w:val="18"/>
          <w:szCs w:val="18"/>
          <w:lang w:val="fr-FR"/>
        </w:rPr>
        <w:t>e</w:t>
      </w:r>
      <w:r w:rsidR="00CA3CAC" w:rsidRPr="007B0713">
        <w:rPr>
          <w:b/>
          <w:sz w:val="18"/>
          <w:szCs w:val="18"/>
          <w:lang w:val="fr-FR"/>
        </w:rPr>
        <w:t>s e</w:t>
      </w:r>
      <w:r w:rsidRPr="007B0713">
        <w:rPr>
          <w:b/>
          <w:sz w:val="18"/>
          <w:szCs w:val="18"/>
          <w:lang w:val="fr-FR"/>
        </w:rPr>
        <w:t>n</w:t>
      </w:r>
      <w:r w:rsidR="00CA3CAC" w:rsidRPr="007B0713">
        <w:rPr>
          <w:b/>
          <w:sz w:val="18"/>
          <w:szCs w:val="18"/>
          <w:lang w:val="fr-FR"/>
        </w:rPr>
        <w:t> </w:t>
      </w:r>
      <w:r w:rsidRPr="007B0713">
        <w:rPr>
          <w:b/>
          <w:sz w:val="18"/>
          <w:szCs w:val="18"/>
          <w:lang w:val="fr-FR"/>
        </w:rPr>
        <w:t xml:space="preserve">2019 </w:t>
      </w:r>
      <w:r w:rsidR="00CA3CAC" w:rsidRPr="007B0713">
        <w:rPr>
          <w:b/>
          <w:sz w:val="18"/>
          <w:szCs w:val="18"/>
          <w:lang w:val="fr-FR"/>
        </w:rPr>
        <w:t>et </w:t>
      </w:r>
      <w:r w:rsidRPr="007B0713">
        <w:rPr>
          <w:b/>
          <w:sz w:val="18"/>
          <w:szCs w:val="18"/>
          <w:lang w:val="fr-FR"/>
        </w:rPr>
        <w:t>2020</w:t>
      </w:r>
    </w:p>
    <w:p w14:paraId="2AE2315B" w14:textId="51D6F270" w:rsidR="006C311C" w:rsidRPr="007B0713" w:rsidRDefault="00AB3AF5" w:rsidP="00AB3AF5">
      <w:pPr>
        <w:tabs>
          <w:tab w:val="left" w:pos="2820"/>
        </w:tabs>
        <w:spacing w:after="240"/>
        <w:jc w:val="center"/>
        <w:rPr>
          <w:lang w:val="fr-FR"/>
        </w:rPr>
      </w:pPr>
      <w:r w:rsidRPr="00AB3AF5">
        <w:rPr>
          <w:noProof/>
          <w:lang w:val="en-US" w:eastAsia="en-US"/>
        </w:rPr>
        <w:drawing>
          <wp:inline distT="0" distB="0" distL="0" distR="0" wp14:anchorId="7368B046" wp14:editId="210DFB2C">
            <wp:extent cx="5884545" cy="3132455"/>
            <wp:effectExtent l="0" t="0" r="1905" b="0"/>
            <wp:docPr id="7" name="Picture 7" descr="Analyse des plaintes reçues en 2019 et 2020" title="Tableau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84545" cy="3132455"/>
                    </a:xfrm>
                    <a:prstGeom prst="rect">
                      <a:avLst/>
                    </a:prstGeom>
                    <a:noFill/>
                    <a:ln>
                      <a:noFill/>
                    </a:ln>
                  </pic:spPr>
                </pic:pic>
              </a:graphicData>
            </a:graphic>
          </wp:inline>
        </w:drawing>
      </w:r>
    </w:p>
    <w:p w14:paraId="161BBC6A" w14:textId="19E1B54F" w:rsidR="006C311C" w:rsidRPr="007B0713" w:rsidRDefault="00D05A65" w:rsidP="00AB3AF5">
      <w:pPr>
        <w:pStyle w:val="ONUME"/>
        <w:keepNext/>
        <w:numPr>
          <w:ilvl w:val="0"/>
          <w:numId w:val="0"/>
        </w:numPr>
        <w:spacing w:before="480"/>
        <w:jc w:val="center"/>
        <w:rPr>
          <w:lang w:val="fr-FR"/>
        </w:rPr>
      </w:pPr>
      <w:r w:rsidRPr="007B0713">
        <w:rPr>
          <w:b/>
          <w:sz w:val="18"/>
          <w:szCs w:val="18"/>
          <w:lang w:val="fr-FR"/>
        </w:rPr>
        <w:t>Diagramme</w:t>
      </w:r>
      <w:r w:rsidR="00CA3CAC" w:rsidRPr="007B0713">
        <w:rPr>
          <w:b/>
          <w:sz w:val="18"/>
          <w:szCs w:val="18"/>
          <w:lang w:val="fr-FR"/>
        </w:rPr>
        <w:t> </w:t>
      </w:r>
      <w:r w:rsidR="006C311C" w:rsidRPr="007B0713">
        <w:rPr>
          <w:b/>
          <w:sz w:val="18"/>
          <w:szCs w:val="18"/>
          <w:lang w:val="fr-FR"/>
        </w:rPr>
        <w:t xml:space="preserve">2 – </w:t>
      </w:r>
      <w:r w:rsidR="009D7666" w:rsidRPr="007B0713">
        <w:rPr>
          <w:b/>
          <w:sz w:val="18"/>
          <w:szCs w:val="18"/>
          <w:lang w:val="fr-FR"/>
        </w:rPr>
        <w:t>Dossiers clôtur</w:t>
      </w:r>
      <w:r w:rsidR="00CA3CAC" w:rsidRPr="007B0713">
        <w:rPr>
          <w:b/>
          <w:sz w:val="18"/>
          <w:szCs w:val="18"/>
          <w:lang w:val="fr-FR"/>
        </w:rPr>
        <w:t>é</w:t>
      </w:r>
      <w:r w:rsidR="006C311C" w:rsidRPr="007B0713">
        <w:rPr>
          <w:b/>
          <w:sz w:val="18"/>
          <w:szCs w:val="18"/>
          <w:lang w:val="fr-FR"/>
        </w:rPr>
        <w:t>s en</w:t>
      </w:r>
      <w:r w:rsidR="00CA3CAC" w:rsidRPr="007B0713">
        <w:rPr>
          <w:b/>
          <w:sz w:val="18"/>
          <w:szCs w:val="18"/>
          <w:lang w:val="fr-FR"/>
        </w:rPr>
        <w:t> </w:t>
      </w:r>
      <w:r w:rsidR="006C311C" w:rsidRPr="007B0713">
        <w:rPr>
          <w:b/>
          <w:sz w:val="18"/>
          <w:szCs w:val="18"/>
          <w:lang w:val="fr-FR"/>
        </w:rPr>
        <w:t xml:space="preserve">2019 </w:t>
      </w:r>
      <w:r w:rsidR="00CA3CAC" w:rsidRPr="007B0713">
        <w:rPr>
          <w:b/>
          <w:sz w:val="18"/>
          <w:szCs w:val="18"/>
          <w:lang w:val="fr-FR"/>
        </w:rPr>
        <w:t>et </w:t>
      </w:r>
      <w:r w:rsidR="006C311C" w:rsidRPr="007B0713">
        <w:rPr>
          <w:b/>
          <w:sz w:val="18"/>
          <w:szCs w:val="18"/>
          <w:lang w:val="fr-FR"/>
        </w:rPr>
        <w:t>2020</w:t>
      </w:r>
      <w:r w:rsidR="00AB3AF5" w:rsidRPr="00AB3AF5">
        <w:rPr>
          <w:noProof/>
          <w:lang w:val="en-US" w:eastAsia="en-US"/>
        </w:rPr>
        <w:drawing>
          <wp:inline distT="0" distB="0" distL="0" distR="0" wp14:anchorId="5BA2C0B7" wp14:editId="41E1F2DB">
            <wp:extent cx="4284000" cy="2590582"/>
            <wp:effectExtent l="0" t="0" r="2540" b="635"/>
            <wp:docPr id="8" name="Picture 8" descr="Dossiers clôturés en 2019 et 2020" title="Diagramm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284000" cy="2590582"/>
                    </a:xfrm>
                    <a:prstGeom prst="rect">
                      <a:avLst/>
                    </a:prstGeom>
                    <a:noFill/>
                    <a:ln>
                      <a:noFill/>
                    </a:ln>
                  </pic:spPr>
                </pic:pic>
              </a:graphicData>
            </a:graphic>
          </wp:inline>
        </w:drawing>
      </w:r>
      <w:r w:rsidR="006C311C" w:rsidRPr="007B0713">
        <w:rPr>
          <w:lang w:val="fr-FR"/>
        </w:rPr>
        <w:br w:type="page"/>
      </w:r>
    </w:p>
    <w:p w14:paraId="4117DAA4" w14:textId="5ED8F760" w:rsidR="006C311C" w:rsidRPr="007B0713" w:rsidRDefault="006C311C" w:rsidP="008D3707">
      <w:pPr>
        <w:pStyle w:val="Heading1"/>
        <w:rPr>
          <w:lang w:val="fr-FR"/>
        </w:rPr>
      </w:pPr>
      <w:bookmarkStart w:id="33" w:name="_Toc75158604"/>
      <w:r w:rsidRPr="007B0713">
        <w:rPr>
          <w:lang w:val="fr-FR"/>
        </w:rPr>
        <w:lastRenderedPageBreak/>
        <w:t>Cas dans lesquels des demandes d</w:t>
      </w:r>
      <w:r w:rsidR="00540991">
        <w:rPr>
          <w:lang w:val="fr-FR"/>
        </w:rPr>
        <w:t>’</w:t>
      </w:r>
      <w:r w:rsidRPr="007B0713">
        <w:rPr>
          <w:lang w:val="fr-FR"/>
        </w:rPr>
        <w:t>information ou d</w:t>
      </w:r>
      <w:r w:rsidR="00540991">
        <w:rPr>
          <w:lang w:val="fr-FR"/>
        </w:rPr>
        <w:t>’</w:t>
      </w:r>
      <w:r w:rsidRPr="007B0713">
        <w:rPr>
          <w:lang w:val="fr-FR"/>
        </w:rPr>
        <w:t>assistance ont été rejetées</w:t>
      </w:r>
      <w:bookmarkEnd w:id="33"/>
    </w:p>
    <w:p w14:paraId="4B2B9EE4" w14:textId="5E50D196" w:rsidR="006C311C" w:rsidRPr="007B0713" w:rsidRDefault="006C311C" w:rsidP="007B0713">
      <w:pPr>
        <w:pStyle w:val="ONUMFS"/>
        <w:rPr>
          <w:lang w:val="fr-FR"/>
        </w:rPr>
      </w:pPr>
      <w:r w:rsidRPr="007B0713">
        <w:rPr>
          <w:lang w:val="fr-FR"/>
        </w:rPr>
        <w:t>Conformément au paragraphe</w:t>
      </w:r>
      <w:r w:rsidR="00523E1B" w:rsidRPr="007B0713">
        <w:rPr>
          <w:lang w:val="fr-FR"/>
        </w:rPr>
        <w:t> </w:t>
      </w:r>
      <w:r w:rsidRPr="007B0713">
        <w:rPr>
          <w:lang w:val="fr-FR"/>
        </w:rPr>
        <w:t>48.g) de la Charte de la supervision interne, le directeur de</w:t>
      </w:r>
      <w:r w:rsidR="003C3E45" w:rsidRPr="007B0713">
        <w:rPr>
          <w:lang w:val="fr-FR"/>
        </w:rPr>
        <w:t xml:space="preserve"> la DSI</w:t>
      </w:r>
      <w:r w:rsidRPr="007B0713">
        <w:rPr>
          <w:lang w:val="fr-FR"/>
        </w:rPr>
        <w:t xml:space="preserve"> doit établir un rapport dans tous les cas où l</w:t>
      </w:r>
      <w:r w:rsidR="00540991">
        <w:rPr>
          <w:lang w:val="fr-FR"/>
        </w:rPr>
        <w:t>’</w:t>
      </w:r>
      <w:r w:rsidRPr="007B0713">
        <w:rPr>
          <w:lang w:val="fr-FR"/>
        </w:rPr>
        <w:t>accès de</w:t>
      </w:r>
      <w:r w:rsidR="003C3E45" w:rsidRPr="007B0713">
        <w:rPr>
          <w:lang w:val="fr-FR"/>
        </w:rPr>
        <w:t xml:space="preserve"> la DSI</w:t>
      </w:r>
      <w:r w:rsidRPr="007B0713">
        <w:rPr>
          <w:lang w:val="fr-FR"/>
        </w:rPr>
        <w:t xml:space="preserve"> aux dossiers, fonctionnaires ou agents contractuels et locaux de l</w:t>
      </w:r>
      <w:r w:rsidR="00540991">
        <w:rPr>
          <w:lang w:val="fr-FR"/>
        </w:rPr>
        <w:t>’</w:t>
      </w:r>
      <w:r w:rsidRPr="007B0713">
        <w:rPr>
          <w:lang w:val="fr-FR"/>
        </w:rPr>
        <w:t>OMPI a été limité au cours de la période considérée.</w:t>
      </w:r>
    </w:p>
    <w:p w14:paraId="637B7E72" w14:textId="23C5DADF" w:rsidR="006C311C" w:rsidRPr="007B0713" w:rsidRDefault="006C311C" w:rsidP="007B0713">
      <w:pPr>
        <w:pStyle w:val="ONUMFS"/>
        <w:rPr>
          <w:lang w:val="fr-FR"/>
        </w:rPr>
      </w:pPr>
      <w:r w:rsidRPr="007B0713">
        <w:rPr>
          <w:lang w:val="fr-FR"/>
        </w:rPr>
        <w:t>La DSI signale qu</w:t>
      </w:r>
      <w:r w:rsidR="00540991">
        <w:rPr>
          <w:lang w:val="fr-FR"/>
        </w:rPr>
        <w:t>’</w:t>
      </w:r>
      <w:r w:rsidRPr="007B0713">
        <w:rPr>
          <w:lang w:val="fr-FR"/>
        </w:rPr>
        <w:t>aucun membre du personnel n</w:t>
      </w:r>
      <w:r w:rsidR="00540991">
        <w:rPr>
          <w:lang w:val="fr-FR"/>
        </w:rPr>
        <w:t>’</w:t>
      </w:r>
      <w:r w:rsidRPr="007B0713">
        <w:rPr>
          <w:lang w:val="fr-FR"/>
        </w:rPr>
        <w:t>a refusé de fournir des informations ou de prêter assistance à un processus de su</w:t>
      </w:r>
      <w:r w:rsidR="00CA3CAC" w:rsidRPr="007B0713">
        <w:rPr>
          <w:lang w:val="fr-FR"/>
        </w:rPr>
        <w:t>pe</w:t>
      </w:r>
      <w:r w:rsidRPr="007B0713">
        <w:rPr>
          <w:lang w:val="fr-FR"/>
        </w:rPr>
        <w:t>rvi</w:t>
      </w:r>
      <w:r w:rsidR="00CA3CAC" w:rsidRPr="007B0713">
        <w:rPr>
          <w:lang w:val="fr-FR"/>
        </w:rPr>
        <w:t>sion</w:t>
      </w:r>
      <w:r w:rsidRPr="007B0713">
        <w:rPr>
          <w:lang w:val="fr-FR"/>
        </w:rPr>
        <w:t xml:space="preserve"> en cours pendant la période considérée.</w:t>
      </w:r>
    </w:p>
    <w:p w14:paraId="13AED1A7" w14:textId="23ACA56B" w:rsidR="006C311C" w:rsidRPr="007B0713" w:rsidRDefault="006C311C" w:rsidP="008D3707">
      <w:pPr>
        <w:pStyle w:val="Heading1"/>
        <w:rPr>
          <w:lang w:val="fr-FR"/>
        </w:rPr>
      </w:pPr>
      <w:bookmarkStart w:id="34" w:name="_Toc75158605"/>
      <w:bookmarkEnd w:id="30"/>
      <w:r w:rsidRPr="007B0713">
        <w:rPr>
          <w:lang w:val="fr-FR"/>
        </w:rPr>
        <w:t>État d</w:t>
      </w:r>
      <w:r w:rsidR="00540991">
        <w:rPr>
          <w:lang w:val="fr-FR"/>
        </w:rPr>
        <w:t>’</w:t>
      </w:r>
      <w:r w:rsidRPr="007B0713">
        <w:rPr>
          <w:lang w:val="fr-FR"/>
        </w:rPr>
        <w:t>avancement de la mise en œuvre des recommandations en matière de supervision</w:t>
      </w:r>
      <w:bookmarkEnd w:id="34"/>
    </w:p>
    <w:p w14:paraId="34ADBF46" w14:textId="458861D3" w:rsidR="006C311C" w:rsidRPr="007B0713" w:rsidRDefault="006C311C" w:rsidP="007B0713">
      <w:pPr>
        <w:pStyle w:val="ONUMFS"/>
        <w:rPr>
          <w:lang w:val="fr-FR"/>
        </w:rPr>
      </w:pPr>
      <w:r w:rsidRPr="007B0713">
        <w:rPr>
          <w:lang w:val="fr-FR"/>
        </w:rPr>
        <w:t>Le Directeur général a la responsabilité de veiller à ce qu</w:t>
      </w:r>
      <w:r w:rsidR="00540991">
        <w:rPr>
          <w:lang w:val="fr-FR"/>
        </w:rPr>
        <w:t>’</w:t>
      </w:r>
      <w:r w:rsidRPr="007B0713">
        <w:rPr>
          <w:lang w:val="fr-FR"/>
        </w:rPr>
        <w:t>il soit donné effet sans tarder à toutes les recommandations du directeur de</w:t>
      </w:r>
      <w:r w:rsidR="003C3E45" w:rsidRPr="007B0713">
        <w:rPr>
          <w:lang w:val="fr-FR"/>
        </w:rPr>
        <w:t xml:space="preserve"> la DSI</w:t>
      </w:r>
      <w:r w:rsidRPr="007B0713">
        <w:rPr>
          <w:lang w:val="fr-FR"/>
        </w:rPr>
        <w:t xml:space="preserve"> et des autres organes de su</w:t>
      </w:r>
      <w:r w:rsidR="00CA3CAC" w:rsidRPr="007B0713">
        <w:rPr>
          <w:lang w:val="fr-FR"/>
        </w:rPr>
        <w:t>pe</w:t>
      </w:r>
      <w:r w:rsidRPr="007B0713">
        <w:rPr>
          <w:lang w:val="fr-FR"/>
        </w:rPr>
        <w:t>rvi</w:t>
      </w:r>
      <w:r w:rsidR="00CA3CAC" w:rsidRPr="007B0713">
        <w:rPr>
          <w:lang w:val="fr-FR"/>
        </w:rPr>
        <w:t>sio</w:t>
      </w:r>
      <w:r w:rsidRPr="007B0713">
        <w:rPr>
          <w:lang w:val="fr-FR"/>
        </w:rPr>
        <w:t>n et d</w:t>
      </w:r>
      <w:r w:rsidR="00540991">
        <w:rPr>
          <w:lang w:val="fr-FR"/>
        </w:rPr>
        <w:t>’</w:t>
      </w:r>
      <w:r w:rsidRPr="007B0713">
        <w:rPr>
          <w:lang w:val="fr-FR"/>
        </w:rPr>
        <w:t xml:space="preserve">indiquer les mesures prises </w:t>
      </w:r>
      <w:r w:rsidR="00540991">
        <w:rPr>
          <w:lang w:val="fr-FR"/>
        </w:rPr>
        <w:t>à l’égard</w:t>
      </w:r>
      <w:r w:rsidRPr="007B0713">
        <w:rPr>
          <w:lang w:val="fr-FR"/>
        </w:rPr>
        <w:t xml:space="preserve"> des différentes conclusions et recommandations figurant dans les rapports</w:t>
      </w:r>
      <w:r w:rsidR="00CA3CAC" w:rsidRPr="007B0713">
        <w:rPr>
          <w:vertAlign w:val="superscript"/>
          <w:lang w:val="fr-FR"/>
        </w:rPr>
        <w:footnoteReference w:id="10"/>
      </w:r>
      <w:r w:rsidR="00CA3CAC" w:rsidRPr="007B0713">
        <w:rPr>
          <w:lang w:val="fr-FR"/>
        </w:rPr>
        <w:t>.</w:t>
      </w:r>
      <w:r w:rsidRPr="007B0713">
        <w:rPr>
          <w:lang w:val="fr-FR"/>
        </w:rPr>
        <w:t xml:space="preserve">  Le Directeur général s</w:t>
      </w:r>
      <w:r w:rsidR="00540991">
        <w:rPr>
          <w:lang w:val="fr-FR"/>
        </w:rPr>
        <w:t>’</w:t>
      </w:r>
      <w:r w:rsidRPr="007B0713">
        <w:rPr>
          <w:lang w:val="fr-FR"/>
        </w:rPr>
        <w:t>acquitte de cette responsabilité par l</w:t>
      </w:r>
      <w:r w:rsidR="00540991">
        <w:rPr>
          <w:lang w:val="fr-FR"/>
        </w:rPr>
        <w:t>’</w:t>
      </w:r>
      <w:r w:rsidRPr="007B0713">
        <w:rPr>
          <w:lang w:val="fr-FR"/>
        </w:rPr>
        <w:t>intermédiaire des chefs de programme chargés des différents secteurs opérationnels de l</w:t>
      </w:r>
      <w:r w:rsidR="00540991">
        <w:rPr>
          <w:lang w:val="fr-FR"/>
        </w:rPr>
        <w:t>’</w:t>
      </w:r>
      <w:r w:rsidR="00CA3CAC" w:rsidRPr="007B0713">
        <w:rPr>
          <w:lang w:val="fr-FR"/>
        </w:rPr>
        <w:t>Organisation</w:t>
      </w:r>
      <w:r w:rsidR="00CA3CAC" w:rsidRPr="007B0713">
        <w:rPr>
          <w:vertAlign w:val="superscript"/>
          <w:lang w:val="fr-FR"/>
        </w:rPr>
        <w:footnoteReference w:id="11"/>
      </w:r>
      <w:r w:rsidR="00CA3CAC" w:rsidRPr="007B0713">
        <w:rPr>
          <w:lang w:val="fr-FR"/>
        </w:rPr>
        <w:t xml:space="preserve">.  </w:t>
      </w:r>
      <w:r w:rsidRPr="007B0713">
        <w:rPr>
          <w:lang w:val="fr-FR"/>
        </w:rPr>
        <w:t>La mise en œuvre de toutes les recommandations relatives à la supervision par les chefs de programme de l</w:t>
      </w:r>
      <w:r w:rsidR="00540991">
        <w:rPr>
          <w:lang w:val="fr-FR"/>
        </w:rPr>
        <w:t>’</w:t>
      </w:r>
      <w:r w:rsidRPr="007B0713">
        <w:rPr>
          <w:lang w:val="fr-FR"/>
        </w:rPr>
        <w:t>OMPI fait l</w:t>
      </w:r>
      <w:r w:rsidR="00540991">
        <w:rPr>
          <w:lang w:val="fr-FR"/>
        </w:rPr>
        <w:t>’</w:t>
      </w:r>
      <w:r w:rsidRPr="007B0713">
        <w:rPr>
          <w:lang w:val="fr-FR"/>
        </w:rPr>
        <w:t>objet d</w:t>
      </w:r>
      <w:r w:rsidR="00540991">
        <w:rPr>
          <w:lang w:val="fr-FR"/>
        </w:rPr>
        <w:t>’</w:t>
      </w:r>
      <w:r w:rsidRPr="007B0713">
        <w:rPr>
          <w:lang w:val="fr-FR"/>
        </w:rPr>
        <w:t>un suivi régulier de la part de</w:t>
      </w:r>
      <w:r w:rsidR="003C3E45" w:rsidRPr="007B0713">
        <w:rPr>
          <w:lang w:val="fr-FR"/>
        </w:rPr>
        <w:t xml:space="preserve"> la DSI</w:t>
      </w:r>
      <w:r w:rsidR="00E83280" w:rsidRPr="007B0713">
        <w:rPr>
          <w:vertAlign w:val="superscript"/>
          <w:lang w:val="fr-FR"/>
        </w:rPr>
        <w:footnoteReference w:id="12"/>
      </w:r>
      <w:r w:rsidR="00E83280" w:rsidRPr="007B0713">
        <w:rPr>
          <w:lang w:val="fr-FR"/>
        </w:rPr>
        <w:t>.</w:t>
      </w:r>
    </w:p>
    <w:p w14:paraId="088F9E79" w14:textId="54A4826F" w:rsidR="00D9107D" w:rsidRPr="007B0713" w:rsidRDefault="00D9107D" w:rsidP="007B0713">
      <w:pPr>
        <w:pStyle w:val="ONUMFS"/>
        <w:rPr>
          <w:lang w:val="fr-FR"/>
        </w:rPr>
      </w:pPr>
      <w:r w:rsidRPr="007B0713">
        <w:rPr>
          <w:lang w:val="fr-FR"/>
        </w:rPr>
        <w:t>La</w:t>
      </w:r>
      <w:r w:rsidR="0042785A" w:rsidRPr="007B0713">
        <w:rPr>
          <w:lang w:val="fr-FR"/>
        </w:rPr>
        <w:t> </w:t>
      </w:r>
      <w:r w:rsidRPr="007B0713">
        <w:rPr>
          <w:lang w:val="fr-FR"/>
        </w:rPr>
        <w:t>DSI</w:t>
      </w:r>
      <w:r w:rsidR="006C311C" w:rsidRPr="007B0713">
        <w:rPr>
          <w:lang w:val="fr-FR"/>
        </w:rPr>
        <w:t xml:space="preserve"> </w:t>
      </w:r>
      <w:r w:rsidRPr="007B0713">
        <w:rPr>
          <w:lang w:val="fr-FR"/>
        </w:rPr>
        <w:t>continue de gérer les recommandations et d</w:t>
      </w:r>
      <w:r w:rsidR="00540991">
        <w:rPr>
          <w:lang w:val="fr-FR"/>
        </w:rPr>
        <w:t>’</w:t>
      </w:r>
      <w:r w:rsidRPr="007B0713">
        <w:rPr>
          <w:lang w:val="fr-FR"/>
        </w:rPr>
        <w:t>en rendre compte au moyen du système TeamCentral</w:t>
      </w:r>
      <w:r w:rsidR="002D258D">
        <w:rPr>
          <w:vertAlign w:val="superscript"/>
          <w:lang w:val="fr-FR"/>
        </w:rPr>
        <w:t>TM</w:t>
      </w:r>
      <w:r w:rsidR="002D258D" w:rsidRPr="007B0713">
        <w:rPr>
          <w:lang w:val="fr-FR"/>
        </w:rPr>
        <w:t xml:space="preserve">, </w:t>
      </w:r>
      <w:r w:rsidRPr="007B0713">
        <w:rPr>
          <w:lang w:val="fr-FR"/>
        </w:rPr>
        <w:t>qui facilite le dialogue avec les chefs de programme et leurs délégués en vue d</w:t>
      </w:r>
      <w:r w:rsidR="00540991">
        <w:rPr>
          <w:lang w:val="fr-FR"/>
        </w:rPr>
        <w:t>’</w:t>
      </w:r>
      <w:r w:rsidRPr="007B0713">
        <w:rPr>
          <w:lang w:val="fr-FR"/>
        </w:rPr>
        <w:t>un suivi efficace de la mise en œuvre des recommandations ouvertes.</w:t>
      </w:r>
    </w:p>
    <w:p w14:paraId="08BF4AB9" w14:textId="3FD1805A" w:rsidR="006C311C" w:rsidRPr="007B0713" w:rsidRDefault="00D05A65" w:rsidP="007B0713">
      <w:pPr>
        <w:pStyle w:val="ONUMFS"/>
        <w:rPr>
          <w:lang w:val="fr-FR"/>
        </w:rPr>
      </w:pPr>
      <w:r w:rsidRPr="007B0713">
        <w:rPr>
          <w:lang w:val="fr-FR"/>
        </w:rPr>
        <w:t>À l</w:t>
      </w:r>
      <w:r w:rsidR="006C311C" w:rsidRPr="007B0713">
        <w:rPr>
          <w:lang w:val="fr-FR"/>
        </w:rPr>
        <w:t>a date d</w:t>
      </w:r>
      <w:r w:rsidR="00540991">
        <w:rPr>
          <w:lang w:val="fr-FR"/>
        </w:rPr>
        <w:t>’</w:t>
      </w:r>
      <w:r w:rsidR="006C311C" w:rsidRPr="007B0713">
        <w:rPr>
          <w:lang w:val="fr-FR"/>
        </w:rPr>
        <w:t>établissement du présent rapport, on comptait 103</w:t>
      </w:r>
      <w:r w:rsidRPr="007B0713">
        <w:rPr>
          <w:lang w:val="fr-FR"/>
        </w:rPr>
        <w:t> </w:t>
      </w:r>
      <w:r w:rsidR="006C311C" w:rsidRPr="007B0713">
        <w:rPr>
          <w:lang w:val="fr-FR"/>
        </w:rPr>
        <w:t>recommandations ouvertes, dont 28</w:t>
      </w:r>
      <w:r w:rsidRPr="007B0713">
        <w:rPr>
          <w:lang w:val="fr-FR"/>
        </w:rPr>
        <w:t> </w:t>
      </w:r>
      <w:r w:rsidR="006C311C" w:rsidRPr="007B0713">
        <w:rPr>
          <w:lang w:val="fr-FR"/>
        </w:rPr>
        <w:t>étaient jugées prioritaires et 75</w:t>
      </w:r>
      <w:r w:rsidRPr="007B0713">
        <w:rPr>
          <w:lang w:val="fr-FR"/>
        </w:rPr>
        <w:t> </w:t>
      </w:r>
      <w:r w:rsidR="006C311C" w:rsidRPr="007B0713">
        <w:rPr>
          <w:lang w:val="fr-FR"/>
        </w:rPr>
        <w:t>présentaient un degré de priorité moy</w:t>
      </w:r>
      <w:r w:rsidR="003D3056" w:rsidRPr="007B0713">
        <w:rPr>
          <w:lang w:val="fr-FR"/>
        </w:rPr>
        <w:t>en</w:t>
      </w:r>
      <w:r w:rsidR="003D3056">
        <w:rPr>
          <w:lang w:val="fr-FR"/>
        </w:rPr>
        <w:t xml:space="preserve">.  </w:t>
      </w:r>
      <w:r w:rsidR="003D3056" w:rsidRPr="007B0713">
        <w:rPr>
          <w:lang w:val="fr-FR"/>
        </w:rPr>
        <w:t>Le</w:t>
      </w:r>
      <w:r w:rsidR="006C311C" w:rsidRPr="007B0713">
        <w:rPr>
          <w:lang w:val="fr-FR"/>
        </w:rPr>
        <w:t>s recommandations de</w:t>
      </w:r>
      <w:r w:rsidR="003C3E45" w:rsidRPr="007B0713">
        <w:rPr>
          <w:lang w:val="fr-FR"/>
        </w:rPr>
        <w:t xml:space="preserve"> la DSI</w:t>
      </w:r>
      <w:r w:rsidR="006C311C" w:rsidRPr="007B0713">
        <w:rPr>
          <w:lang w:val="fr-FR"/>
        </w:rPr>
        <w:t xml:space="preserve"> représentaient 80% de l</w:t>
      </w:r>
      <w:r w:rsidR="00540991">
        <w:rPr>
          <w:lang w:val="fr-FR"/>
        </w:rPr>
        <w:t>’</w:t>
      </w:r>
      <w:r w:rsidR="006C311C" w:rsidRPr="007B0713">
        <w:rPr>
          <w:lang w:val="fr-FR"/>
        </w:rPr>
        <w:t>ensemble des recommandations de supervision ouvertes.</w:t>
      </w:r>
    </w:p>
    <w:p w14:paraId="2DA2489D" w14:textId="71E9E793" w:rsidR="006C311C" w:rsidRPr="007B0713" w:rsidRDefault="006C311C" w:rsidP="006C311C">
      <w:pPr>
        <w:jc w:val="center"/>
        <w:rPr>
          <w:b/>
          <w:sz w:val="18"/>
          <w:lang w:val="fr-FR"/>
        </w:rPr>
      </w:pPr>
      <w:r w:rsidRPr="007B0713">
        <w:rPr>
          <w:b/>
          <w:sz w:val="18"/>
          <w:lang w:val="fr-FR"/>
        </w:rPr>
        <w:t>Diagramme</w:t>
      </w:r>
      <w:r w:rsidR="00AF4997">
        <w:rPr>
          <w:b/>
          <w:sz w:val="18"/>
          <w:lang w:val="fr-FR"/>
        </w:rPr>
        <w:t> </w:t>
      </w:r>
      <w:r w:rsidRPr="007B0713">
        <w:rPr>
          <w:b/>
          <w:sz w:val="18"/>
          <w:lang w:val="fr-FR"/>
        </w:rPr>
        <w:t>3 – Recommandations ouvertes par source et par degré de priorité (103)</w:t>
      </w:r>
    </w:p>
    <w:p w14:paraId="41DD137A" w14:textId="77777777" w:rsidR="003C3E45" w:rsidRPr="007B0713" w:rsidRDefault="003C3E45" w:rsidP="006C311C">
      <w:pPr>
        <w:jc w:val="center"/>
        <w:rPr>
          <w:lang w:val="fr-FR"/>
        </w:rPr>
      </w:pPr>
    </w:p>
    <w:p w14:paraId="39A50622" w14:textId="78FCC489" w:rsidR="006C311C" w:rsidRPr="007B0713" w:rsidRDefault="00AB3AF5" w:rsidP="006C311C">
      <w:pPr>
        <w:pStyle w:val="ONUME"/>
        <w:numPr>
          <w:ilvl w:val="0"/>
          <w:numId w:val="0"/>
        </w:numPr>
        <w:jc w:val="center"/>
        <w:rPr>
          <w:lang w:val="fr-FR"/>
        </w:rPr>
      </w:pPr>
      <w:r w:rsidRPr="00AB3AF5">
        <w:rPr>
          <w:noProof/>
          <w:lang w:val="en-US" w:eastAsia="en-US"/>
        </w:rPr>
        <w:drawing>
          <wp:inline distT="0" distB="0" distL="0" distR="0" wp14:anchorId="316486B7" wp14:editId="0D213EF4">
            <wp:extent cx="4939200" cy="2848617"/>
            <wp:effectExtent l="0" t="0" r="0" b="8890"/>
            <wp:docPr id="9" name="Picture 9" descr="Recommandations ouvertes par source et par degré de priorité (103)" title="Diagramm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939200" cy="2848617"/>
                    </a:xfrm>
                    <a:prstGeom prst="rect">
                      <a:avLst/>
                    </a:prstGeom>
                    <a:noFill/>
                    <a:ln>
                      <a:noFill/>
                    </a:ln>
                  </pic:spPr>
                </pic:pic>
              </a:graphicData>
            </a:graphic>
          </wp:inline>
        </w:drawing>
      </w:r>
    </w:p>
    <w:p w14:paraId="4FF016B0" w14:textId="1E6CA5E1" w:rsidR="003C3E45" w:rsidRPr="007B0713" w:rsidRDefault="00D05A65" w:rsidP="007B0713">
      <w:pPr>
        <w:pStyle w:val="ONUMFS"/>
        <w:rPr>
          <w:lang w:val="fr-FR"/>
        </w:rPr>
      </w:pPr>
      <w:r w:rsidRPr="007B0713">
        <w:rPr>
          <w:lang w:val="fr-FR"/>
        </w:rPr>
        <w:t>Entre janvier et décembre 20</w:t>
      </w:r>
      <w:r w:rsidR="002B4893" w:rsidRPr="007B0713">
        <w:rPr>
          <w:lang w:val="fr-FR"/>
        </w:rPr>
        <w:t>20</w:t>
      </w:r>
      <w:r w:rsidRPr="007B0713">
        <w:rPr>
          <w:lang w:val="fr-FR"/>
        </w:rPr>
        <w:t>, 2</w:t>
      </w:r>
      <w:r w:rsidR="002B4893" w:rsidRPr="007B0713">
        <w:rPr>
          <w:lang w:val="fr-FR"/>
        </w:rPr>
        <w:t>9</w:t>
      </w:r>
      <w:r w:rsidRPr="007B0713">
        <w:rPr>
          <w:lang w:val="fr-FR"/>
        </w:rPr>
        <w:t xml:space="preserve"> nouvelles recommandations </w:t>
      </w:r>
      <w:r w:rsidR="002B4893" w:rsidRPr="007B0713">
        <w:rPr>
          <w:lang w:val="fr-FR"/>
        </w:rPr>
        <w:t>de</w:t>
      </w:r>
      <w:r w:rsidR="003C3E45" w:rsidRPr="007B0713">
        <w:rPr>
          <w:lang w:val="fr-FR"/>
        </w:rPr>
        <w:t xml:space="preserve"> la DSI</w:t>
      </w:r>
      <w:r w:rsidR="002B4893" w:rsidRPr="007B0713">
        <w:rPr>
          <w:lang w:val="fr-FR"/>
        </w:rPr>
        <w:t xml:space="preserve"> </w:t>
      </w:r>
      <w:r w:rsidRPr="007B0713">
        <w:rPr>
          <w:lang w:val="fr-FR"/>
        </w:rPr>
        <w:t xml:space="preserve">ont été ajoutées dans </w:t>
      </w:r>
      <w:r w:rsidR="002B4893" w:rsidRPr="007B0713">
        <w:rPr>
          <w:lang w:val="fr-FR"/>
        </w:rPr>
        <w:t>qua</w:t>
      </w:r>
      <w:r w:rsidRPr="007B0713">
        <w:rPr>
          <w:lang w:val="fr-FR"/>
        </w:rPr>
        <w:t>tr</w:t>
      </w:r>
      <w:r w:rsidR="002B4893" w:rsidRPr="007B0713">
        <w:rPr>
          <w:lang w:val="fr-FR"/>
        </w:rPr>
        <w:t>e</w:t>
      </w:r>
      <w:r w:rsidRPr="007B0713">
        <w:rPr>
          <w:lang w:val="fr-FR"/>
        </w:rPr>
        <w:t> rapports d</w:t>
      </w:r>
      <w:r w:rsidR="00540991">
        <w:rPr>
          <w:lang w:val="fr-FR"/>
        </w:rPr>
        <w:t>’</w:t>
      </w:r>
      <w:r w:rsidRPr="007B0713">
        <w:rPr>
          <w:lang w:val="fr-FR"/>
        </w:rPr>
        <w:t xml:space="preserve">audit, </w:t>
      </w:r>
      <w:r w:rsidR="002B4893" w:rsidRPr="007B0713">
        <w:rPr>
          <w:lang w:val="fr-FR"/>
        </w:rPr>
        <w:t>q</w:t>
      </w:r>
      <w:r w:rsidRPr="007B0713">
        <w:rPr>
          <w:lang w:val="fr-FR"/>
        </w:rPr>
        <w:t>u</w:t>
      </w:r>
      <w:r w:rsidR="002B4893" w:rsidRPr="007B0713">
        <w:rPr>
          <w:lang w:val="fr-FR"/>
        </w:rPr>
        <w:t>atre</w:t>
      </w:r>
      <w:r w:rsidRPr="007B0713">
        <w:rPr>
          <w:lang w:val="fr-FR"/>
        </w:rPr>
        <w:t> rapports d</w:t>
      </w:r>
      <w:r w:rsidR="00540991">
        <w:rPr>
          <w:lang w:val="fr-FR"/>
        </w:rPr>
        <w:t>’</w:t>
      </w:r>
      <w:r w:rsidRPr="007B0713">
        <w:rPr>
          <w:lang w:val="fr-FR"/>
        </w:rPr>
        <w:t xml:space="preserve">évaluation et </w:t>
      </w:r>
      <w:r w:rsidR="002B4893" w:rsidRPr="007B0713">
        <w:rPr>
          <w:lang w:val="fr-FR"/>
        </w:rPr>
        <w:t>deux</w:t>
      </w:r>
      <w:r w:rsidRPr="007B0713">
        <w:rPr>
          <w:lang w:val="fr-FR"/>
        </w:rPr>
        <w:t> rapports à l</w:t>
      </w:r>
      <w:r w:rsidR="00540991">
        <w:rPr>
          <w:lang w:val="fr-FR"/>
        </w:rPr>
        <w:t>’</w:t>
      </w:r>
      <w:r w:rsidRPr="007B0713">
        <w:rPr>
          <w:lang w:val="fr-FR"/>
        </w:rPr>
        <w:t xml:space="preserve">intention </w:t>
      </w:r>
      <w:r w:rsidRPr="007B0713">
        <w:rPr>
          <w:lang w:val="fr-FR"/>
        </w:rPr>
        <w:lastRenderedPageBreak/>
        <w:t>de la directi</w:t>
      </w:r>
      <w:r w:rsidR="003D3056" w:rsidRPr="007B0713">
        <w:rPr>
          <w:lang w:val="fr-FR"/>
        </w:rPr>
        <w:t>on</w:t>
      </w:r>
      <w:r w:rsidR="003D3056">
        <w:rPr>
          <w:lang w:val="fr-FR"/>
        </w:rPr>
        <w:t xml:space="preserve">.  </w:t>
      </w:r>
      <w:r w:rsidR="003D3056" w:rsidRPr="007B0713">
        <w:rPr>
          <w:lang w:val="fr-FR"/>
        </w:rPr>
        <w:t>Un</w:t>
      </w:r>
      <w:r w:rsidR="006C311C" w:rsidRPr="007B0713">
        <w:rPr>
          <w:lang w:val="fr-FR"/>
        </w:rPr>
        <w:t>e recommandation de l</w:t>
      </w:r>
      <w:r w:rsidR="00540991">
        <w:rPr>
          <w:lang w:val="fr-FR"/>
        </w:rPr>
        <w:t>’</w:t>
      </w:r>
      <w:r w:rsidR="006C311C" w:rsidRPr="007B0713">
        <w:rPr>
          <w:lang w:val="fr-FR"/>
        </w:rPr>
        <w:t>OCIS a été adressée au Bureau de la déontologie à la fin de la période considérée</w:t>
      </w:r>
      <w:r w:rsidR="006C311C" w:rsidRPr="007B0713">
        <w:rPr>
          <w:rStyle w:val="FootnoteReference"/>
          <w:lang w:val="fr-FR"/>
        </w:rPr>
        <w:footnoteReference w:id="13"/>
      </w:r>
      <w:r w:rsidR="004346C8" w:rsidRPr="007B0713">
        <w:rPr>
          <w:lang w:val="fr-FR"/>
        </w:rPr>
        <w:t>.</w:t>
      </w:r>
    </w:p>
    <w:p w14:paraId="2BFACFAF" w14:textId="13EBA937" w:rsidR="006C311C" w:rsidRPr="007B0713" w:rsidRDefault="002B4893" w:rsidP="007B0713">
      <w:pPr>
        <w:pStyle w:val="ONUMFS"/>
        <w:rPr>
          <w:lang w:val="fr-FR"/>
        </w:rPr>
      </w:pPr>
      <w:r w:rsidRPr="007B0713">
        <w:rPr>
          <w:lang w:val="fr-FR"/>
        </w:rPr>
        <w:t>Vingt</w:t>
      </w:r>
      <w:r w:rsidR="00087FBA">
        <w:rPr>
          <w:lang w:val="fr-FR"/>
        </w:rPr>
        <w:noBreakHyphen/>
      </w:r>
      <w:r w:rsidRPr="007B0713">
        <w:rPr>
          <w:lang w:val="fr-FR"/>
        </w:rPr>
        <w:t>trois</w:t>
      </w:r>
      <w:r w:rsidR="00DF5BEC" w:rsidRPr="007B0713">
        <w:rPr>
          <w:lang w:val="fr-FR"/>
        </w:rPr>
        <w:t> </w:t>
      </w:r>
      <w:r w:rsidRPr="007B0713">
        <w:rPr>
          <w:lang w:val="fr-FR"/>
        </w:rPr>
        <w:t>recommandations formulées par le vérificateur externe des compte</w:t>
      </w:r>
      <w:r w:rsidR="00DF5BEC" w:rsidRPr="007B0713">
        <w:rPr>
          <w:lang w:val="fr-FR"/>
        </w:rPr>
        <w:t>s</w:t>
      </w:r>
      <w:r w:rsidRPr="007B0713">
        <w:rPr>
          <w:lang w:val="fr-FR"/>
        </w:rPr>
        <w:t xml:space="preserve"> découl</w:t>
      </w:r>
      <w:r w:rsidR="00523E1B" w:rsidRPr="007B0713">
        <w:rPr>
          <w:lang w:val="fr-FR"/>
        </w:rPr>
        <w:t>a</w:t>
      </w:r>
      <w:r w:rsidRPr="007B0713">
        <w:rPr>
          <w:lang w:val="fr-FR"/>
        </w:rPr>
        <w:t>nt des audits effectués au cours de l</w:t>
      </w:r>
      <w:r w:rsidR="00540991">
        <w:rPr>
          <w:lang w:val="fr-FR"/>
        </w:rPr>
        <w:t>’</w:t>
      </w:r>
      <w:r w:rsidRPr="007B0713">
        <w:rPr>
          <w:lang w:val="fr-FR"/>
        </w:rPr>
        <w:t>exercice biennal 2018</w:t>
      </w:r>
      <w:r w:rsidR="00087FBA">
        <w:rPr>
          <w:lang w:val="fr-FR"/>
        </w:rPr>
        <w:noBreakHyphen/>
      </w:r>
      <w:r w:rsidRPr="007B0713">
        <w:rPr>
          <w:lang w:val="fr-FR"/>
        </w:rPr>
        <w:t>2019 ont été ajouté</w:t>
      </w:r>
      <w:r w:rsidR="00DF5BEC" w:rsidRPr="007B0713">
        <w:rPr>
          <w:lang w:val="fr-FR"/>
        </w:rPr>
        <w:t>e</w:t>
      </w:r>
      <w:r w:rsidRPr="007B0713">
        <w:rPr>
          <w:lang w:val="fr-FR"/>
        </w:rPr>
        <w:t xml:space="preserve">s au système de gestion des recommandations en janvier 2020. </w:t>
      </w:r>
      <w:r w:rsidR="00DF5BEC" w:rsidRPr="007B0713">
        <w:rPr>
          <w:lang w:val="fr-FR"/>
        </w:rPr>
        <w:t xml:space="preserve"> Di</w:t>
      </w:r>
      <w:r w:rsidRPr="007B0713">
        <w:rPr>
          <w:lang w:val="fr-FR"/>
        </w:rPr>
        <w:t>x</w:t>
      </w:r>
      <w:r w:rsidR="00087FBA">
        <w:rPr>
          <w:lang w:val="fr-FR"/>
        </w:rPr>
        <w:noBreakHyphen/>
      </w:r>
      <w:r w:rsidRPr="007B0713">
        <w:rPr>
          <w:lang w:val="fr-FR"/>
        </w:rPr>
        <w:t>huit</w:t>
      </w:r>
      <w:r w:rsidR="00DF5BEC" w:rsidRPr="007B0713">
        <w:rPr>
          <w:lang w:val="fr-FR"/>
        </w:rPr>
        <w:t> </w:t>
      </w:r>
      <w:r w:rsidRPr="007B0713">
        <w:rPr>
          <w:lang w:val="fr-FR"/>
        </w:rPr>
        <w:t>recommandations d</w:t>
      </w:r>
      <w:r w:rsidR="00540991">
        <w:rPr>
          <w:lang w:val="fr-FR"/>
        </w:rPr>
        <w:t>’</w:t>
      </w:r>
      <w:r w:rsidRPr="007B0713">
        <w:rPr>
          <w:lang w:val="fr-FR"/>
        </w:rPr>
        <w:t>audit externe ont été cl</w:t>
      </w:r>
      <w:r w:rsidR="00DF5BEC" w:rsidRPr="007B0713">
        <w:rPr>
          <w:lang w:val="fr-FR"/>
        </w:rPr>
        <w:t>ôturée</w:t>
      </w:r>
      <w:r w:rsidRPr="007B0713">
        <w:rPr>
          <w:lang w:val="fr-FR"/>
        </w:rPr>
        <w:t>s au cours de la période</w:t>
      </w:r>
      <w:r w:rsidR="00DF5BEC" w:rsidRPr="007B0713">
        <w:rPr>
          <w:lang w:val="fr-FR"/>
        </w:rPr>
        <w:t>, dont n</w:t>
      </w:r>
      <w:r w:rsidRPr="007B0713">
        <w:rPr>
          <w:lang w:val="fr-FR"/>
        </w:rPr>
        <w:t>eu</w:t>
      </w:r>
      <w:r w:rsidR="00DF5BEC" w:rsidRPr="007B0713">
        <w:rPr>
          <w:lang w:val="fr-FR"/>
        </w:rPr>
        <w:t>f</w:t>
      </w:r>
      <w:r w:rsidR="00EC2945">
        <w:rPr>
          <w:lang w:val="fr-FR"/>
        </w:rPr>
        <w:t> </w:t>
      </w:r>
      <w:r w:rsidR="00DF5BEC" w:rsidRPr="007B0713">
        <w:rPr>
          <w:lang w:val="fr-FR"/>
        </w:rPr>
        <w:t>faisaient partie des précédentes recommandations du vérificateur externe des comptes suivies par la </w:t>
      </w:r>
      <w:r w:rsidR="003D3056" w:rsidRPr="007B0713">
        <w:rPr>
          <w:lang w:val="fr-FR"/>
        </w:rPr>
        <w:t>DSI</w:t>
      </w:r>
      <w:r w:rsidR="003D3056">
        <w:rPr>
          <w:lang w:val="fr-FR"/>
        </w:rPr>
        <w:t xml:space="preserve">.  </w:t>
      </w:r>
      <w:r w:rsidR="003D3056" w:rsidRPr="007B0713">
        <w:rPr>
          <w:lang w:val="fr-FR"/>
        </w:rPr>
        <w:t>Qu</w:t>
      </w:r>
      <w:r w:rsidRPr="007B0713">
        <w:rPr>
          <w:lang w:val="fr-FR"/>
        </w:rPr>
        <w:t>arante</w:t>
      </w:r>
      <w:r w:rsidR="00087FBA">
        <w:rPr>
          <w:lang w:val="fr-FR"/>
        </w:rPr>
        <w:noBreakHyphen/>
      </w:r>
      <w:r w:rsidRPr="007B0713">
        <w:rPr>
          <w:lang w:val="fr-FR"/>
        </w:rPr>
        <w:t>huit</w:t>
      </w:r>
      <w:r w:rsidR="00DF5BEC" w:rsidRPr="007B0713">
        <w:rPr>
          <w:lang w:val="fr-FR"/>
        </w:rPr>
        <w:t> </w:t>
      </w:r>
      <w:r w:rsidRPr="007B0713">
        <w:rPr>
          <w:lang w:val="fr-FR"/>
        </w:rPr>
        <w:t>recommandations d</w:t>
      </w:r>
      <w:r w:rsidR="00DF5BEC" w:rsidRPr="007B0713">
        <w:rPr>
          <w:lang w:val="fr-FR"/>
        </w:rPr>
        <w:t>e</w:t>
      </w:r>
      <w:r w:rsidR="003C3E45" w:rsidRPr="007B0713">
        <w:rPr>
          <w:lang w:val="fr-FR"/>
        </w:rPr>
        <w:t xml:space="preserve"> la DSI</w:t>
      </w:r>
      <w:r w:rsidRPr="007B0713">
        <w:rPr>
          <w:lang w:val="fr-FR"/>
        </w:rPr>
        <w:t xml:space="preserve"> ont été clôturées au cours de la période considér</w:t>
      </w:r>
      <w:r w:rsidR="003D3056" w:rsidRPr="007B0713">
        <w:rPr>
          <w:lang w:val="fr-FR"/>
        </w:rPr>
        <w:t>ée</w:t>
      </w:r>
      <w:r w:rsidR="003D3056">
        <w:rPr>
          <w:lang w:val="fr-FR"/>
        </w:rPr>
        <w:t xml:space="preserve">.  </w:t>
      </w:r>
      <w:r w:rsidR="003D3056" w:rsidRPr="007B0713">
        <w:rPr>
          <w:lang w:val="fr-FR"/>
        </w:rPr>
        <w:t>Le</w:t>
      </w:r>
      <w:r w:rsidR="00523E1B" w:rsidRPr="007B0713">
        <w:rPr>
          <w:lang w:val="fr-FR"/>
        </w:rPr>
        <w:t> </w:t>
      </w:r>
      <w:r w:rsidR="0042785A" w:rsidRPr="007B0713">
        <w:rPr>
          <w:lang w:val="fr-FR"/>
        </w:rPr>
        <w:t>tableau 2 ci</w:t>
      </w:r>
      <w:r w:rsidR="00087FBA">
        <w:rPr>
          <w:lang w:val="fr-FR"/>
        </w:rPr>
        <w:noBreakHyphen/>
      </w:r>
      <w:r w:rsidR="0042785A" w:rsidRPr="007B0713">
        <w:rPr>
          <w:lang w:val="fr-FR"/>
        </w:rPr>
        <w:t>dessous montre l</w:t>
      </w:r>
      <w:r w:rsidR="00540991">
        <w:rPr>
          <w:lang w:val="fr-FR"/>
        </w:rPr>
        <w:t>’</w:t>
      </w:r>
      <w:r w:rsidR="0042785A" w:rsidRPr="007B0713">
        <w:rPr>
          <w:lang w:val="fr-FR"/>
        </w:rPr>
        <w:t>évolution des recommandations par source, entre janvier et décembre</w:t>
      </w:r>
      <w:r w:rsidR="00DF5BEC" w:rsidRPr="007B0713">
        <w:rPr>
          <w:lang w:val="fr-FR"/>
        </w:rPr>
        <w:t> 2020</w:t>
      </w:r>
      <w:r w:rsidR="0042785A" w:rsidRPr="007B0713">
        <w:rPr>
          <w:lang w:val="fr-FR"/>
        </w:rPr>
        <w:t>.</w:t>
      </w:r>
    </w:p>
    <w:p w14:paraId="4FFE2598" w14:textId="23A89ED6" w:rsidR="006C311C" w:rsidRPr="007B0713" w:rsidRDefault="006C311C" w:rsidP="006C311C">
      <w:pPr>
        <w:pStyle w:val="ONUME"/>
        <w:keepNext/>
        <w:numPr>
          <w:ilvl w:val="0"/>
          <w:numId w:val="0"/>
        </w:numPr>
        <w:jc w:val="center"/>
        <w:rPr>
          <w:b/>
          <w:sz w:val="18"/>
          <w:szCs w:val="18"/>
          <w:lang w:val="fr-FR"/>
        </w:rPr>
      </w:pPr>
      <w:r w:rsidRPr="007B0713">
        <w:rPr>
          <w:b/>
          <w:sz w:val="18"/>
          <w:szCs w:val="18"/>
          <w:lang w:val="fr-FR"/>
        </w:rPr>
        <w:t>Table</w:t>
      </w:r>
      <w:r w:rsidR="00DF5BEC" w:rsidRPr="007B0713">
        <w:rPr>
          <w:b/>
          <w:sz w:val="18"/>
          <w:szCs w:val="18"/>
          <w:lang w:val="fr-FR"/>
        </w:rPr>
        <w:t>au </w:t>
      </w:r>
      <w:r w:rsidRPr="007B0713">
        <w:rPr>
          <w:b/>
          <w:sz w:val="18"/>
          <w:szCs w:val="18"/>
          <w:lang w:val="fr-FR"/>
        </w:rPr>
        <w:t xml:space="preserve">2 – </w:t>
      </w:r>
      <w:r w:rsidR="00DF5BEC" w:rsidRPr="007B0713">
        <w:rPr>
          <w:b/>
          <w:sz w:val="18"/>
          <w:szCs w:val="18"/>
          <w:lang w:val="fr-FR"/>
        </w:rPr>
        <w:t>Évolution des r</w:t>
      </w:r>
      <w:r w:rsidRPr="007B0713">
        <w:rPr>
          <w:b/>
          <w:sz w:val="18"/>
          <w:szCs w:val="18"/>
          <w:lang w:val="fr-FR"/>
        </w:rPr>
        <w:t>ecomm</w:t>
      </w:r>
      <w:r w:rsidR="00DF5BEC" w:rsidRPr="007B0713">
        <w:rPr>
          <w:b/>
          <w:sz w:val="18"/>
          <w:szCs w:val="18"/>
          <w:lang w:val="fr-FR"/>
        </w:rPr>
        <w:t>a</w:t>
      </w:r>
      <w:r w:rsidRPr="007B0713">
        <w:rPr>
          <w:b/>
          <w:sz w:val="18"/>
          <w:szCs w:val="18"/>
          <w:lang w:val="fr-FR"/>
        </w:rPr>
        <w:t xml:space="preserve">ndations </w:t>
      </w:r>
      <w:r w:rsidR="00DF5BEC" w:rsidRPr="007B0713">
        <w:rPr>
          <w:b/>
          <w:sz w:val="18"/>
          <w:szCs w:val="18"/>
          <w:lang w:val="fr-FR"/>
        </w:rPr>
        <w:t>entre le</w:t>
      </w:r>
      <w:r w:rsidR="00540991">
        <w:rPr>
          <w:b/>
          <w:sz w:val="18"/>
          <w:szCs w:val="18"/>
          <w:lang w:val="fr-FR"/>
        </w:rPr>
        <w:t xml:space="preserve"> 1</w:t>
      </w:r>
      <w:r w:rsidR="00540991" w:rsidRPr="00540991">
        <w:rPr>
          <w:b/>
          <w:sz w:val="18"/>
          <w:szCs w:val="18"/>
          <w:vertAlign w:val="superscript"/>
          <w:lang w:val="fr-FR"/>
        </w:rPr>
        <w:t>er</w:t>
      </w:r>
      <w:r w:rsidR="00540991">
        <w:rPr>
          <w:b/>
          <w:sz w:val="18"/>
          <w:szCs w:val="18"/>
          <w:lang w:val="fr-FR"/>
        </w:rPr>
        <w:t> </w:t>
      </w:r>
      <w:r w:rsidR="00DF5BEC" w:rsidRPr="007B0713">
        <w:rPr>
          <w:b/>
          <w:sz w:val="18"/>
          <w:szCs w:val="18"/>
          <w:lang w:val="fr-FR"/>
        </w:rPr>
        <w:t>janvier </w:t>
      </w:r>
      <w:r w:rsidRPr="007B0713">
        <w:rPr>
          <w:b/>
          <w:sz w:val="18"/>
          <w:szCs w:val="18"/>
          <w:lang w:val="fr-FR"/>
        </w:rPr>
        <w:t xml:space="preserve">2020 </w:t>
      </w:r>
      <w:r w:rsidR="00DF5BEC" w:rsidRPr="007B0713">
        <w:rPr>
          <w:b/>
          <w:sz w:val="18"/>
          <w:szCs w:val="18"/>
          <w:lang w:val="fr-FR"/>
        </w:rPr>
        <w:t>et le 31 déc</w:t>
      </w:r>
      <w:r w:rsidRPr="007B0713">
        <w:rPr>
          <w:b/>
          <w:sz w:val="18"/>
          <w:szCs w:val="18"/>
          <w:lang w:val="fr-FR"/>
        </w:rPr>
        <w:t>embr</w:t>
      </w:r>
      <w:r w:rsidR="00DF5BEC" w:rsidRPr="007B0713">
        <w:rPr>
          <w:b/>
          <w:sz w:val="18"/>
          <w:szCs w:val="18"/>
          <w:lang w:val="fr-FR"/>
        </w:rPr>
        <w:t>e </w:t>
      </w:r>
      <w:r w:rsidRPr="007B0713">
        <w:rPr>
          <w:b/>
          <w:sz w:val="18"/>
          <w:szCs w:val="18"/>
          <w:lang w:val="fr-FR"/>
        </w:rPr>
        <w:t>2020</w:t>
      </w:r>
    </w:p>
    <w:tbl>
      <w:tblPr>
        <w:tblStyle w:val="GridTable4-Accent1"/>
        <w:tblW w:w="9231" w:type="dxa"/>
        <w:tblLook w:val="04A0" w:firstRow="1" w:lastRow="0" w:firstColumn="1" w:lastColumn="0" w:noHBand="0" w:noVBand="1"/>
        <w:tblCaption w:val="Tableau 2"/>
        <w:tblDescription w:val="Évolution des recommandations entre le 1er janvier 2020 et le 31 décembre 2020"/>
      </w:tblPr>
      <w:tblGrid>
        <w:gridCol w:w="2830"/>
        <w:gridCol w:w="1701"/>
        <w:gridCol w:w="1701"/>
        <w:gridCol w:w="1560"/>
        <w:gridCol w:w="1439"/>
      </w:tblGrid>
      <w:tr w:rsidR="007B0713" w:rsidRPr="007B0713" w14:paraId="0C6F44F3" w14:textId="77777777" w:rsidTr="00F16213">
        <w:trPr>
          <w:cnfStyle w:val="100000000000" w:firstRow="1" w:lastRow="0" w:firstColumn="0" w:lastColumn="0" w:oddVBand="0" w:evenVBand="0" w:oddHBand="0" w:evenHBand="0" w:firstRowFirstColumn="0" w:firstRowLastColumn="0" w:lastRowFirstColumn="0" w:lastRowLastColumn="0"/>
          <w:trHeight w:val="711"/>
          <w:tblHeader/>
        </w:trPr>
        <w:tc>
          <w:tcPr>
            <w:cnfStyle w:val="001000000000" w:firstRow="0" w:lastRow="0" w:firstColumn="1" w:lastColumn="0" w:oddVBand="0" w:evenVBand="0" w:oddHBand="0" w:evenHBand="0" w:firstRowFirstColumn="0" w:firstRowLastColumn="0" w:lastRowFirstColumn="0" w:lastRowLastColumn="0"/>
            <w:tcW w:w="2830" w:type="dxa"/>
            <w:noWrap/>
            <w:hideMark/>
          </w:tcPr>
          <w:p w14:paraId="63F51AD3" w14:textId="77777777" w:rsidR="006C311C" w:rsidRPr="007B0713" w:rsidRDefault="006C311C" w:rsidP="004346C8">
            <w:pPr>
              <w:rPr>
                <w:rFonts w:eastAsia="Times New Roman"/>
                <w:b w:val="0"/>
                <w:bCs w:val="0"/>
                <w:color w:val="auto"/>
                <w:sz w:val="20"/>
                <w:lang w:val="fr-FR" w:eastAsia="en-US"/>
              </w:rPr>
            </w:pPr>
            <w:r w:rsidRPr="007B0713">
              <w:rPr>
                <w:rFonts w:eastAsia="Times New Roman"/>
                <w:bCs w:val="0"/>
                <w:color w:val="auto"/>
                <w:sz w:val="20"/>
                <w:lang w:val="fr-FR" w:eastAsia="en-US"/>
              </w:rPr>
              <w:t>Source</w:t>
            </w:r>
          </w:p>
        </w:tc>
        <w:tc>
          <w:tcPr>
            <w:tcW w:w="1701" w:type="dxa"/>
            <w:hideMark/>
          </w:tcPr>
          <w:p w14:paraId="68D5900E" w14:textId="31545226" w:rsidR="00F16213" w:rsidRDefault="006C311C" w:rsidP="00F16213">
            <w:pPr>
              <w:jc w:val="center"/>
              <w:cnfStyle w:val="100000000000" w:firstRow="1" w:lastRow="0" w:firstColumn="0" w:lastColumn="0" w:oddVBand="0" w:evenVBand="0" w:oddHBand="0" w:evenHBand="0" w:firstRowFirstColumn="0" w:firstRowLastColumn="0" w:lastRowFirstColumn="0" w:lastRowLastColumn="0"/>
              <w:rPr>
                <w:rFonts w:eastAsia="Times New Roman"/>
                <w:color w:val="auto"/>
                <w:sz w:val="20"/>
                <w:lang w:val="fr-FR" w:eastAsia="en-US"/>
              </w:rPr>
            </w:pPr>
            <w:r w:rsidRPr="007B0713">
              <w:rPr>
                <w:rFonts w:eastAsia="Times New Roman"/>
                <w:color w:val="auto"/>
                <w:sz w:val="20"/>
                <w:lang w:val="fr-FR" w:eastAsia="en-US"/>
              </w:rPr>
              <w:t>O</w:t>
            </w:r>
            <w:r w:rsidR="00DF5BEC" w:rsidRPr="007B0713">
              <w:rPr>
                <w:rFonts w:eastAsia="Times New Roman"/>
                <w:color w:val="auto"/>
                <w:sz w:val="20"/>
                <w:lang w:val="fr-FR" w:eastAsia="en-US"/>
              </w:rPr>
              <w:t>uvertes au</w:t>
            </w:r>
            <w:r w:rsidR="00540991">
              <w:rPr>
                <w:rFonts w:eastAsia="Times New Roman"/>
                <w:color w:val="auto"/>
                <w:sz w:val="20"/>
                <w:lang w:val="fr-FR" w:eastAsia="en-US"/>
              </w:rPr>
              <w:t xml:space="preserve"> 1</w:t>
            </w:r>
            <w:r w:rsidR="00540991" w:rsidRPr="00540991">
              <w:rPr>
                <w:rFonts w:eastAsia="Times New Roman"/>
                <w:color w:val="auto"/>
                <w:sz w:val="20"/>
                <w:vertAlign w:val="superscript"/>
                <w:lang w:val="fr-FR" w:eastAsia="en-US"/>
              </w:rPr>
              <w:t>er</w:t>
            </w:r>
            <w:r w:rsidR="00540991">
              <w:rPr>
                <w:rFonts w:eastAsia="Times New Roman"/>
                <w:color w:val="auto"/>
                <w:sz w:val="20"/>
                <w:lang w:val="fr-FR" w:eastAsia="en-US"/>
              </w:rPr>
              <w:t> </w:t>
            </w:r>
            <w:r w:rsidR="00DF5BEC" w:rsidRPr="007B0713">
              <w:rPr>
                <w:rFonts w:eastAsia="Times New Roman"/>
                <w:color w:val="auto"/>
                <w:sz w:val="20"/>
                <w:lang w:val="fr-FR" w:eastAsia="en-US"/>
              </w:rPr>
              <w:t>janvier</w:t>
            </w:r>
          </w:p>
          <w:p w14:paraId="4D12EBFD" w14:textId="6E059FEF" w:rsidR="006C311C" w:rsidRPr="007B0713" w:rsidRDefault="00DF5BEC" w:rsidP="00F16213">
            <w:pPr>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auto"/>
                <w:sz w:val="20"/>
                <w:lang w:val="fr-FR" w:eastAsia="en-US"/>
              </w:rPr>
            </w:pPr>
            <w:r w:rsidRPr="007B0713">
              <w:rPr>
                <w:rFonts w:eastAsia="Times New Roman"/>
                <w:color w:val="auto"/>
                <w:sz w:val="20"/>
                <w:lang w:val="fr-FR" w:eastAsia="en-US"/>
              </w:rPr>
              <w:t>20</w:t>
            </w:r>
            <w:r w:rsidR="006C311C" w:rsidRPr="007B0713">
              <w:rPr>
                <w:rFonts w:eastAsia="Times New Roman"/>
                <w:color w:val="auto"/>
                <w:sz w:val="20"/>
                <w:lang w:val="fr-FR" w:eastAsia="en-US"/>
              </w:rPr>
              <w:t>20</w:t>
            </w:r>
          </w:p>
        </w:tc>
        <w:tc>
          <w:tcPr>
            <w:tcW w:w="1701" w:type="dxa"/>
            <w:hideMark/>
          </w:tcPr>
          <w:p w14:paraId="69F432DB" w14:textId="77777777" w:rsidR="006C311C" w:rsidRPr="006A1067" w:rsidRDefault="006C311C" w:rsidP="004346C8">
            <w:pPr>
              <w:jc w:val="center"/>
              <w:cnfStyle w:val="100000000000" w:firstRow="1" w:lastRow="0" w:firstColumn="0" w:lastColumn="0" w:oddVBand="0" w:evenVBand="0" w:oddHBand="0" w:evenHBand="0" w:firstRowFirstColumn="0" w:firstRowLastColumn="0" w:lastRowFirstColumn="0" w:lastRowLastColumn="0"/>
              <w:rPr>
                <w:rFonts w:eastAsia="Times New Roman"/>
                <w:bCs w:val="0"/>
                <w:color w:val="auto"/>
                <w:sz w:val="20"/>
                <w:lang w:val="fr-FR" w:eastAsia="en-US"/>
              </w:rPr>
            </w:pPr>
            <w:r w:rsidRPr="006A1067">
              <w:rPr>
                <w:rFonts w:eastAsia="Times New Roman"/>
                <w:bCs w:val="0"/>
                <w:color w:val="auto"/>
                <w:sz w:val="20"/>
                <w:lang w:val="fr-FR" w:eastAsia="en-US"/>
              </w:rPr>
              <w:t>Ajoutées pendant la période</w:t>
            </w:r>
          </w:p>
        </w:tc>
        <w:tc>
          <w:tcPr>
            <w:tcW w:w="1560" w:type="dxa"/>
            <w:hideMark/>
          </w:tcPr>
          <w:p w14:paraId="584FF59E" w14:textId="77777777" w:rsidR="006C311C" w:rsidRPr="006A1067" w:rsidRDefault="006C311C" w:rsidP="004346C8">
            <w:pPr>
              <w:jc w:val="center"/>
              <w:cnfStyle w:val="100000000000" w:firstRow="1" w:lastRow="0" w:firstColumn="0" w:lastColumn="0" w:oddVBand="0" w:evenVBand="0" w:oddHBand="0" w:evenHBand="0" w:firstRowFirstColumn="0" w:firstRowLastColumn="0" w:lastRowFirstColumn="0" w:lastRowLastColumn="0"/>
              <w:rPr>
                <w:rFonts w:eastAsia="Times New Roman"/>
                <w:bCs w:val="0"/>
                <w:color w:val="auto"/>
                <w:sz w:val="20"/>
                <w:lang w:val="fr-FR" w:eastAsia="en-US"/>
              </w:rPr>
            </w:pPr>
            <w:r w:rsidRPr="006A1067">
              <w:rPr>
                <w:rFonts w:eastAsia="Times New Roman"/>
                <w:bCs w:val="0"/>
                <w:color w:val="auto"/>
                <w:sz w:val="20"/>
                <w:lang w:val="fr-FR" w:eastAsia="en-US"/>
              </w:rPr>
              <w:t>Closes pendant la période</w:t>
            </w:r>
          </w:p>
        </w:tc>
        <w:tc>
          <w:tcPr>
            <w:tcW w:w="1439" w:type="dxa"/>
            <w:hideMark/>
          </w:tcPr>
          <w:p w14:paraId="4CF90C50" w14:textId="77777777" w:rsidR="00F16213" w:rsidRDefault="006C311C" w:rsidP="00F16213">
            <w:pPr>
              <w:jc w:val="center"/>
              <w:cnfStyle w:val="100000000000" w:firstRow="1" w:lastRow="0" w:firstColumn="0" w:lastColumn="0" w:oddVBand="0" w:evenVBand="0" w:oddHBand="0" w:evenHBand="0" w:firstRowFirstColumn="0" w:firstRowLastColumn="0" w:lastRowFirstColumn="0" w:lastRowLastColumn="0"/>
              <w:rPr>
                <w:rFonts w:eastAsia="Times New Roman"/>
                <w:bCs w:val="0"/>
                <w:color w:val="auto"/>
                <w:sz w:val="20"/>
                <w:lang w:val="fr-FR" w:eastAsia="en-US"/>
              </w:rPr>
            </w:pPr>
            <w:r w:rsidRPr="006A1067">
              <w:rPr>
                <w:rFonts w:eastAsia="Times New Roman"/>
                <w:bCs w:val="0"/>
                <w:color w:val="auto"/>
                <w:sz w:val="20"/>
                <w:lang w:val="fr-FR" w:eastAsia="en-US"/>
              </w:rPr>
              <w:t>Ouvertes au 31</w:t>
            </w:r>
            <w:r w:rsidR="00DF5BEC" w:rsidRPr="006A1067">
              <w:rPr>
                <w:rFonts w:eastAsia="Times New Roman"/>
                <w:bCs w:val="0"/>
                <w:color w:val="auto"/>
                <w:sz w:val="20"/>
                <w:lang w:val="fr-FR" w:eastAsia="en-US"/>
              </w:rPr>
              <w:t> </w:t>
            </w:r>
            <w:r w:rsidR="003C3E45" w:rsidRPr="006A1067">
              <w:rPr>
                <w:rFonts w:eastAsia="Times New Roman"/>
                <w:bCs w:val="0"/>
                <w:color w:val="auto"/>
                <w:sz w:val="20"/>
                <w:lang w:val="fr-FR" w:eastAsia="en-US"/>
              </w:rPr>
              <w:t>décembre</w:t>
            </w:r>
          </w:p>
          <w:p w14:paraId="0E8E841F" w14:textId="6625A35D" w:rsidR="006C311C" w:rsidRPr="006A1067" w:rsidRDefault="003C3E45" w:rsidP="00F16213">
            <w:pPr>
              <w:jc w:val="center"/>
              <w:cnfStyle w:val="100000000000" w:firstRow="1" w:lastRow="0" w:firstColumn="0" w:lastColumn="0" w:oddVBand="0" w:evenVBand="0" w:oddHBand="0" w:evenHBand="0" w:firstRowFirstColumn="0" w:firstRowLastColumn="0" w:lastRowFirstColumn="0" w:lastRowLastColumn="0"/>
              <w:rPr>
                <w:rFonts w:eastAsia="Times New Roman"/>
                <w:bCs w:val="0"/>
                <w:color w:val="auto"/>
                <w:sz w:val="20"/>
                <w:lang w:val="fr-FR" w:eastAsia="en-US"/>
              </w:rPr>
            </w:pPr>
            <w:r w:rsidRPr="006A1067">
              <w:rPr>
                <w:rFonts w:eastAsia="Times New Roman"/>
                <w:bCs w:val="0"/>
                <w:color w:val="auto"/>
                <w:sz w:val="20"/>
                <w:lang w:val="fr-FR" w:eastAsia="en-US"/>
              </w:rPr>
              <w:t>20</w:t>
            </w:r>
            <w:r w:rsidR="006C311C" w:rsidRPr="006A1067">
              <w:rPr>
                <w:rFonts w:eastAsia="Times New Roman"/>
                <w:bCs w:val="0"/>
                <w:color w:val="auto"/>
                <w:sz w:val="20"/>
                <w:lang w:val="fr-FR" w:eastAsia="en-US"/>
              </w:rPr>
              <w:t>20</w:t>
            </w:r>
          </w:p>
        </w:tc>
      </w:tr>
      <w:tr w:rsidR="007B0713" w:rsidRPr="007B0713" w14:paraId="4ACE06A4" w14:textId="77777777" w:rsidTr="00F16213">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2830" w:type="dxa"/>
            <w:noWrap/>
            <w:hideMark/>
          </w:tcPr>
          <w:p w14:paraId="23B4CDC9" w14:textId="77777777" w:rsidR="006C311C" w:rsidRPr="006A1067" w:rsidRDefault="006C311C" w:rsidP="004346C8">
            <w:pPr>
              <w:rPr>
                <w:rFonts w:eastAsia="Times New Roman"/>
                <w:bCs w:val="0"/>
                <w:sz w:val="20"/>
                <w:lang w:val="fr-FR" w:eastAsia="en-US"/>
              </w:rPr>
            </w:pPr>
            <w:r w:rsidRPr="006A1067">
              <w:rPr>
                <w:rFonts w:eastAsia="Times New Roman"/>
                <w:bCs w:val="0"/>
                <w:sz w:val="20"/>
                <w:lang w:val="fr-FR" w:eastAsia="en-US"/>
              </w:rPr>
              <w:t>DSI</w:t>
            </w:r>
          </w:p>
        </w:tc>
        <w:tc>
          <w:tcPr>
            <w:tcW w:w="1701" w:type="dxa"/>
            <w:noWrap/>
            <w:hideMark/>
          </w:tcPr>
          <w:p w14:paraId="6A4751A3" w14:textId="77777777" w:rsidR="006C311C" w:rsidRPr="007B0713" w:rsidRDefault="006C311C" w:rsidP="004346C8">
            <w:pPr>
              <w:jc w:val="center"/>
              <w:cnfStyle w:val="000000100000" w:firstRow="0" w:lastRow="0" w:firstColumn="0" w:lastColumn="0" w:oddVBand="0" w:evenVBand="0" w:oddHBand="1" w:evenHBand="0" w:firstRowFirstColumn="0" w:firstRowLastColumn="0" w:lastRowFirstColumn="0" w:lastRowLastColumn="0"/>
              <w:rPr>
                <w:rFonts w:eastAsia="Times New Roman"/>
                <w:sz w:val="20"/>
                <w:lang w:val="fr-FR" w:eastAsia="en-US"/>
              </w:rPr>
            </w:pPr>
            <w:r w:rsidRPr="007B0713">
              <w:rPr>
                <w:rFonts w:eastAsia="Times New Roman"/>
                <w:sz w:val="20"/>
                <w:lang w:val="fr-FR" w:eastAsia="en-US"/>
              </w:rPr>
              <w:t>101</w:t>
            </w:r>
          </w:p>
        </w:tc>
        <w:tc>
          <w:tcPr>
            <w:tcW w:w="1701" w:type="dxa"/>
            <w:noWrap/>
            <w:hideMark/>
          </w:tcPr>
          <w:p w14:paraId="4D13CE34" w14:textId="77777777" w:rsidR="006C311C" w:rsidRPr="007B0713" w:rsidRDefault="006C311C" w:rsidP="004346C8">
            <w:pPr>
              <w:jc w:val="center"/>
              <w:cnfStyle w:val="000000100000" w:firstRow="0" w:lastRow="0" w:firstColumn="0" w:lastColumn="0" w:oddVBand="0" w:evenVBand="0" w:oddHBand="1" w:evenHBand="0" w:firstRowFirstColumn="0" w:firstRowLastColumn="0" w:lastRowFirstColumn="0" w:lastRowLastColumn="0"/>
              <w:rPr>
                <w:rFonts w:eastAsia="Times New Roman"/>
                <w:sz w:val="20"/>
                <w:lang w:val="fr-FR" w:eastAsia="en-US"/>
              </w:rPr>
            </w:pPr>
            <w:r w:rsidRPr="007B0713">
              <w:rPr>
                <w:rFonts w:eastAsia="Times New Roman"/>
                <w:sz w:val="20"/>
                <w:lang w:val="fr-FR" w:eastAsia="en-US"/>
              </w:rPr>
              <w:t>29</w:t>
            </w:r>
          </w:p>
        </w:tc>
        <w:tc>
          <w:tcPr>
            <w:tcW w:w="1560" w:type="dxa"/>
            <w:noWrap/>
            <w:hideMark/>
          </w:tcPr>
          <w:p w14:paraId="0BDA81A0" w14:textId="77777777" w:rsidR="006C311C" w:rsidRPr="007B0713" w:rsidRDefault="006C311C" w:rsidP="004346C8">
            <w:pPr>
              <w:jc w:val="center"/>
              <w:cnfStyle w:val="000000100000" w:firstRow="0" w:lastRow="0" w:firstColumn="0" w:lastColumn="0" w:oddVBand="0" w:evenVBand="0" w:oddHBand="1" w:evenHBand="0" w:firstRowFirstColumn="0" w:firstRowLastColumn="0" w:lastRowFirstColumn="0" w:lastRowLastColumn="0"/>
              <w:rPr>
                <w:rFonts w:eastAsia="Times New Roman"/>
                <w:sz w:val="20"/>
                <w:lang w:val="fr-FR" w:eastAsia="en-US"/>
              </w:rPr>
            </w:pPr>
            <w:r w:rsidRPr="007B0713">
              <w:rPr>
                <w:rFonts w:eastAsia="Times New Roman"/>
                <w:sz w:val="20"/>
                <w:lang w:val="fr-FR" w:eastAsia="en-US"/>
              </w:rPr>
              <w:t>48</w:t>
            </w:r>
          </w:p>
        </w:tc>
        <w:tc>
          <w:tcPr>
            <w:tcW w:w="1439" w:type="dxa"/>
            <w:noWrap/>
            <w:hideMark/>
          </w:tcPr>
          <w:p w14:paraId="58AB9DB5" w14:textId="77777777" w:rsidR="006C311C" w:rsidRPr="007B0713" w:rsidRDefault="006C311C" w:rsidP="004346C8">
            <w:pPr>
              <w:jc w:val="center"/>
              <w:cnfStyle w:val="000000100000" w:firstRow="0" w:lastRow="0" w:firstColumn="0" w:lastColumn="0" w:oddVBand="0" w:evenVBand="0" w:oddHBand="1" w:evenHBand="0" w:firstRowFirstColumn="0" w:firstRowLastColumn="0" w:lastRowFirstColumn="0" w:lastRowLastColumn="0"/>
              <w:rPr>
                <w:rFonts w:eastAsia="Times New Roman"/>
                <w:sz w:val="20"/>
                <w:lang w:val="fr-FR" w:eastAsia="en-US"/>
              </w:rPr>
            </w:pPr>
            <w:r w:rsidRPr="007B0713">
              <w:rPr>
                <w:rFonts w:eastAsia="Times New Roman"/>
                <w:sz w:val="20"/>
                <w:lang w:val="fr-FR" w:eastAsia="en-US"/>
              </w:rPr>
              <w:t>82</w:t>
            </w:r>
          </w:p>
        </w:tc>
      </w:tr>
      <w:tr w:rsidR="007B0713" w:rsidRPr="007B0713" w14:paraId="4B65516E" w14:textId="77777777" w:rsidTr="00F16213">
        <w:trPr>
          <w:trHeight w:val="287"/>
        </w:trPr>
        <w:tc>
          <w:tcPr>
            <w:cnfStyle w:val="001000000000" w:firstRow="0" w:lastRow="0" w:firstColumn="1" w:lastColumn="0" w:oddVBand="0" w:evenVBand="0" w:oddHBand="0" w:evenHBand="0" w:firstRowFirstColumn="0" w:firstRowLastColumn="0" w:lastRowFirstColumn="0" w:lastRowLastColumn="0"/>
            <w:tcW w:w="2830" w:type="dxa"/>
            <w:noWrap/>
            <w:hideMark/>
          </w:tcPr>
          <w:p w14:paraId="5CE18BE8" w14:textId="77777777" w:rsidR="006C311C" w:rsidRPr="006A1067" w:rsidRDefault="006C311C" w:rsidP="004346C8">
            <w:pPr>
              <w:rPr>
                <w:rFonts w:eastAsia="Times New Roman"/>
                <w:bCs w:val="0"/>
                <w:sz w:val="20"/>
                <w:lang w:val="fr-FR" w:eastAsia="en-US"/>
              </w:rPr>
            </w:pPr>
            <w:r w:rsidRPr="006A1067">
              <w:rPr>
                <w:rFonts w:eastAsia="Times New Roman"/>
                <w:bCs w:val="0"/>
                <w:sz w:val="20"/>
                <w:lang w:val="fr-FR" w:eastAsia="en-US"/>
              </w:rPr>
              <w:t>Vérificateur externe des comptes</w:t>
            </w:r>
          </w:p>
        </w:tc>
        <w:tc>
          <w:tcPr>
            <w:tcW w:w="1701" w:type="dxa"/>
            <w:noWrap/>
            <w:hideMark/>
          </w:tcPr>
          <w:p w14:paraId="53C12450" w14:textId="77777777" w:rsidR="006C311C" w:rsidRPr="007B0713" w:rsidRDefault="006C311C" w:rsidP="004346C8">
            <w:pPr>
              <w:jc w:val="center"/>
              <w:cnfStyle w:val="000000000000" w:firstRow="0" w:lastRow="0" w:firstColumn="0" w:lastColumn="0" w:oddVBand="0" w:evenVBand="0" w:oddHBand="0" w:evenHBand="0" w:firstRowFirstColumn="0" w:firstRowLastColumn="0" w:lastRowFirstColumn="0" w:lastRowLastColumn="0"/>
              <w:rPr>
                <w:rFonts w:eastAsia="Times New Roman"/>
                <w:sz w:val="20"/>
                <w:lang w:val="fr-FR" w:eastAsia="en-US"/>
              </w:rPr>
            </w:pPr>
            <w:r w:rsidRPr="007B0713">
              <w:rPr>
                <w:rFonts w:eastAsia="Times New Roman"/>
                <w:sz w:val="20"/>
                <w:lang w:val="fr-FR" w:eastAsia="en-US"/>
              </w:rPr>
              <w:t>6</w:t>
            </w:r>
          </w:p>
        </w:tc>
        <w:tc>
          <w:tcPr>
            <w:tcW w:w="1701" w:type="dxa"/>
            <w:noWrap/>
            <w:hideMark/>
          </w:tcPr>
          <w:p w14:paraId="339AF385" w14:textId="77777777" w:rsidR="006C311C" w:rsidRPr="007B0713" w:rsidRDefault="006C311C" w:rsidP="004346C8">
            <w:pPr>
              <w:jc w:val="center"/>
              <w:cnfStyle w:val="000000000000" w:firstRow="0" w:lastRow="0" w:firstColumn="0" w:lastColumn="0" w:oddVBand="0" w:evenVBand="0" w:oddHBand="0" w:evenHBand="0" w:firstRowFirstColumn="0" w:firstRowLastColumn="0" w:lastRowFirstColumn="0" w:lastRowLastColumn="0"/>
              <w:rPr>
                <w:rFonts w:eastAsia="Times New Roman"/>
                <w:sz w:val="20"/>
                <w:lang w:val="fr-FR" w:eastAsia="en-US"/>
              </w:rPr>
            </w:pPr>
            <w:r w:rsidRPr="007B0713">
              <w:rPr>
                <w:rFonts w:eastAsia="Times New Roman"/>
                <w:sz w:val="20"/>
                <w:lang w:val="fr-FR" w:eastAsia="en-US"/>
              </w:rPr>
              <w:t>23</w:t>
            </w:r>
          </w:p>
        </w:tc>
        <w:tc>
          <w:tcPr>
            <w:tcW w:w="1560" w:type="dxa"/>
            <w:noWrap/>
            <w:hideMark/>
          </w:tcPr>
          <w:p w14:paraId="5A7D02B7" w14:textId="77777777" w:rsidR="006C311C" w:rsidRPr="007B0713" w:rsidRDefault="006C311C" w:rsidP="004346C8">
            <w:pPr>
              <w:jc w:val="center"/>
              <w:cnfStyle w:val="000000000000" w:firstRow="0" w:lastRow="0" w:firstColumn="0" w:lastColumn="0" w:oddVBand="0" w:evenVBand="0" w:oddHBand="0" w:evenHBand="0" w:firstRowFirstColumn="0" w:firstRowLastColumn="0" w:lastRowFirstColumn="0" w:lastRowLastColumn="0"/>
              <w:rPr>
                <w:rFonts w:eastAsia="Times New Roman"/>
                <w:sz w:val="20"/>
                <w:lang w:val="fr-FR" w:eastAsia="en-US"/>
              </w:rPr>
            </w:pPr>
            <w:r w:rsidRPr="007B0713">
              <w:rPr>
                <w:rFonts w:eastAsia="Times New Roman"/>
                <w:sz w:val="20"/>
                <w:lang w:val="fr-FR" w:eastAsia="en-US"/>
              </w:rPr>
              <w:t>9</w:t>
            </w:r>
          </w:p>
        </w:tc>
        <w:tc>
          <w:tcPr>
            <w:tcW w:w="1439" w:type="dxa"/>
            <w:noWrap/>
            <w:hideMark/>
          </w:tcPr>
          <w:p w14:paraId="08DE18AD" w14:textId="77777777" w:rsidR="006C311C" w:rsidRPr="007B0713" w:rsidRDefault="006C311C" w:rsidP="004346C8">
            <w:pPr>
              <w:jc w:val="center"/>
              <w:cnfStyle w:val="000000000000" w:firstRow="0" w:lastRow="0" w:firstColumn="0" w:lastColumn="0" w:oddVBand="0" w:evenVBand="0" w:oddHBand="0" w:evenHBand="0" w:firstRowFirstColumn="0" w:firstRowLastColumn="0" w:lastRowFirstColumn="0" w:lastRowLastColumn="0"/>
              <w:rPr>
                <w:rFonts w:eastAsia="Times New Roman"/>
                <w:sz w:val="20"/>
                <w:lang w:val="fr-FR" w:eastAsia="en-US"/>
              </w:rPr>
            </w:pPr>
            <w:r w:rsidRPr="007B0713">
              <w:rPr>
                <w:rFonts w:eastAsia="Times New Roman"/>
                <w:sz w:val="20"/>
                <w:lang w:val="fr-FR" w:eastAsia="en-US"/>
              </w:rPr>
              <w:t>20</w:t>
            </w:r>
          </w:p>
        </w:tc>
      </w:tr>
      <w:tr w:rsidR="007B0713" w:rsidRPr="007B0713" w14:paraId="2C28EA03" w14:textId="77777777" w:rsidTr="00F16213">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2830" w:type="dxa"/>
            <w:noWrap/>
            <w:hideMark/>
          </w:tcPr>
          <w:p w14:paraId="08F1C5BA" w14:textId="77777777" w:rsidR="006C311C" w:rsidRPr="006A1067" w:rsidRDefault="006C311C" w:rsidP="004346C8">
            <w:pPr>
              <w:rPr>
                <w:rFonts w:eastAsia="Times New Roman"/>
                <w:bCs w:val="0"/>
                <w:sz w:val="20"/>
                <w:lang w:val="fr-FR" w:eastAsia="en-US"/>
              </w:rPr>
            </w:pPr>
            <w:r w:rsidRPr="006A1067">
              <w:rPr>
                <w:rFonts w:eastAsia="Times New Roman"/>
                <w:bCs w:val="0"/>
                <w:sz w:val="20"/>
                <w:lang w:val="fr-FR" w:eastAsia="en-US"/>
              </w:rPr>
              <w:t>OCIS</w:t>
            </w:r>
          </w:p>
        </w:tc>
        <w:tc>
          <w:tcPr>
            <w:tcW w:w="1701" w:type="dxa"/>
            <w:noWrap/>
            <w:hideMark/>
          </w:tcPr>
          <w:p w14:paraId="3E3B1F1A" w14:textId="77777777" w:rsidR="006C311C" w:rsidRPr="007B0713" w:rsidRDefault="006C311C" w:rsidP="004346C8">
            <w:pPr>
              <w:jc w:val="center"/>
              <w:cnfStyle w:val="000000100000" w:firstRow="0" w:lastRow="0" w:firstColumn="0" w:lastColumn="0" w:oddVBand="0" w:evenVBand="0" w:oddHBand="1" w:evenHBand="0" w:firstRowFirstColumn="0" w:firstRowLastColumn="0" w:lastRowFirstColumn="0" w:lastRowLastColumn="0"/>
              <w:rPr>
                <w:rFonts w:eastAsia="Times New Roman"/>
                <w:sz w:val="20"/>
                <w:lang w:val="fr-FR" w:eastAsia="en-US"/>
              </w:rPr>
            </w:pPr>
            <w:r w:rsidRPr="007B0713">
              <w:rPr>
                <w:rFonts w:eastAsia="Times New Roman"/>
                <w:sz w:val="20"/>
                <w:lang w:val="fr-FR" w:eastAsia="en-US"/>
              </w:rPr>
              <w:t>1</w:t>
            </w:r>
          </w:p>
        </w:tc>
        <w:tc>
          <w:tcPr>
            <w:tcW w:w="1701" w:type="dxa"/>
            <w:noWrap/>
            <w:hideMark/>
          </w:tcPr>
          <w:p w14:paraId="7D24FA90" w14:textId="77777777" w:rsidR="006C311C" w:rsidRPr="007B0713" w:rsidRDefault="006C311C" w:rsidP="004346C8">
            <w:pPr>
              <w:jc w:val="center"/>
              <w:cnfStyle w:val="000000100000" w:firstRow="0" w:lastRow="0" w:firstColumn="0" w:lastColumn="0" w:oddVBand="0" w:evenVBand="0" w:oddHBand="1" w:evenHBand="0" w:firstRowFirstColumn="0" w:firstRowLastColumn="0" w:lastRowFirstColumn="0" w:lastRowLastColumn="0"/>
              <w:rPr>
                <w:rFonts w:eastAsia="Times New Roman"/>
                <w:sz w:val="20"/>
                <w:lang w:val="fr-FR" w:eastAsia="en-US"/>
              </w:rPr>
            </w:pPr>
            <w:r w:rsidRPr="007B0713">
              <w:rPr>
                <w:rFonts w:eastAsia="Times New Roman"/>
                <w:sz w:val="20"/>
                <w:lang w:val="fr-FR" w:eastAsia="en-US"/>
              </w:rPr>
              <w:t>0</w:t>
            </w:r>
          </w:p>
        </w:tc>
        <w:tc>
          <w:tcPr>
            <w:tcW w:w="1560" w:type="dxa"/>
            <w:noWrap/>
            <w:hideMark/>
          </w:tcPr>
          <w:p w14:paraId="0EAD6984" w14:textId="77777777" w:rsidR="006C311C" w:rsidRPr="007B0713" w:rsidRDefault="006C311C" w:rsidP="004346C8">
            <w:pPr>
              <w:jc w:val="center"/>
              <w:cnfStyle w:val="000000100000" w:firstRow="0" w:lastRow="0" w:firstColumn="0" w:lastColumn="0" w:oddVBand="0" w:evenVBand="0" w:oddHBand="1" w:evenHBand="0" w:firstRowFirstColumn="0" w:firstRowLastColumn="0" w:lastRowFirstColumn="0" w:lastRowLastColumn="0"/>
              <w:rPr>
                <w:rFonts w:eastAsia="Times New Roman"/>
                <w:sz w:val="20"/>
                <w:lang w:val="fr-FR" w:eastAsia="en-US"/>
              </w:rPr>
            </w:pPr>
            <w:r w:rsidRPr="007B0713">
              <w:rPr>
                <w:rFonts w:eastAsia="Times New Roman"/>
                <w:sz w:val="20"/>
                <w:lang w:val="fr-FR" w:eastAsia="en-US"/>
              </w:rPr>
              <w:t>0</w:t>
            </w:r>
          </w:p>
        </w:tc>
        <w:tc>
          <w:tcPr>
            <w:tcW w:w="1439" w:type="dxa"/>
            <w:noWrap/>
            <w:hideMark/>
          </w:tcPr>
          <w:p w14:paraId="2DB5A287" w14:textId="77777777" w:rsidR="006C311C" w:rsidRPr="007B0713" w:rsidRDefault="006C311C" w:rsidP="004346C8">
            <w:pPr>
              <w:jc w:val="center"/>
              <w:cnfStyle w:val="000000100000" w:firstRow="0" w:lastRow="0" w:firstColumn="0" w:lastColumn="0" w:oddVBand="0" w:evenVBand="0" w:oddHBand="1" w:evenHBand="0" w:firstRowFirstColumn="0" w:firstRowLastColumn="0" w:lastRowFirstColumn="0" w:lastRowLastColumn="0"/>
              <w:rPr>
                <w:rFonts w:eastAsia="Times New Roman"/>
                <w:sz w:val="20"/>
                <w:lang w:val="fr-FR" w:eastAsia="en-US"/>
              </w:rPr>
            </w:pPr>
            <w:r w:rsidRPr="007B0713">
              <w:rPr>
                <w:rFonts w:eastAsia="Times New Roman"/>
                <w:sz w:val="20"/>
                <w:lang w:val="fr-FR" w:eastAsia="en-US"/>
              </w:rPr>
              <w:t>1</w:t>
            </w:r>
          </w:p>
        </w:tc>
      </w:tr>
      <w:tr w:rsidR="007B0713" w:rsidRPr="007B0713" w14:paraId="310F325A" w14:textId="77777777" w:rsidTr="00F16213">
        <w:trPr>
          <w:trHeight w:val="478"/>
        </w:trPr>
        <w:tc>
          <w:tcPr>
            <w:cnfStyle w:val="001000000000" w:firstRow="0" w:lastRow="0" w:firstColumn="1" w:lastColumn="0" w:oddVBand="0" w:evenVBand="0" w:oddHBand="0" w:evenHBand="0" w:firstRowFirstColumn="0" w:firstRowLastColumn="0" w:lastRowFirstColumn="0" w:lastRowLastColumn="0"/>
            <w:tcW w:w="2830" w:type="dxa"/>
            <w:hideMark/>
          </w:tcPr>
          <w:p w14:paraId="38A64E2E" w14:textId="09363DB2" w:rsidR="006C311C" w:rsidRPr="006A1067" w:rsidRDefault="006C311C" w:rsidP="004346C8">
            <w:pPr>
              <w:rPr>
                <w:rFonts w:eastAsia="Times New Roman"/>
                <w:bCs w:val="0"/>
                <w:sz w:val="20"/>
                <w:lang w:val="fr-FR" w:eastAsia="en-US"/>
              </w:rPr>
            </w:pPr>
            <w:r w:rsidRPr="006A1067">
              <w:rPr>
                <w:rFonts w:eastAsia="Times New Roman"/>
                <w:bCs w:val="0"/>
                <w:sz w:val="20"/>
                <w:lang w:val="fr-FR" w:eastAsia="en-US"/>
              </w:rPr>
              <w:t>Anciennes recommandations du vérificateur externe des comptes suivies par</w:t>
            </w:r>
            <w:r w:rsidR="003C3E45" w:rsidRPr="006A1067">
              <w:rPr>
                <w:rFonts w:eastAsia="Times New Roman"/>
                <w:bCs w:val="0"/>
                <w:sz w:val="20"/>
                <w:lang w:val="fr-FR" w:eastAsia="en-US"/>
              </w:rPr>
              <w:t xml:space="preserve"> la DSI</w:t>
            </w:r>
          </w:p>
        </w:tc>
        <w:tc>
          <w:tcPr>
            <w:tcW w:w="1701" w:type="dxa"/>
            <w:noWrap/>
            <w:hideMark/>
          </w:tcPr>
          <w:p w14:paraId="5F12136D" w14:textId="77777777" w:rsidR="006C311C" w:rsidRPr="007B0713" w:rsidRDefault="006C311C" w:rsidP="004346C8">
            <w:pPr>
              <w:jc w:val="center"/>
              <w:cnfStyle w:val="000000000000" w:firstRow="0" w:lastRow="0" w:firstColumn="0" w:lastColumn="0" w:oddVBand="0" w:evenVBand="0" w:oddHBand="0" w:evenHBand="0" w:firstRowFirstColumn="0" w:firstRowLastColumn="0" w:lastRowFirstColumn="0" w:lastRowLastColumn="0"/>
              <w:rPr>
                <w:rFonts w:eastAsia="Times New Roman"/>
                <w:sz w:val="20"/>
                <w:lang w:val="fr-FR" w:eastAsia="en-US"/>
              </w:rPr>
            </w:pPr>
            <w:r w:rsidRPr="007B0713">
              <w:rPr>
                <w:rFonts w:eastAsia="Times New Roman"/>
                <w:sz w:val="20"/>
                <w:lang w:val="fr-FR" w:eastAsia="en-US"/>
              </w:rPr>
              <w:t>9</w:t>
            </w:r>
          </w:p>
        </w:tc>
        <w:tc>
          <w:tcPr>
            <w:tcW w:w="1701" w:type="dxa"/>
            <w:noWrap/>
            <w:hideMark/>
          </w:tcPr>
          <w:p w14:paraId="538018D5" w14:textId="77777777" w:rsidR="006C311C" w:rsidRPr="007B0713" w:rsidRDefault="006C311C" w:rsidP="004346C8">
            <w:pPr>
              <w:jc w:val="center"/>
              <w:cnfStyle w:val="000000000000" w:firstRow="0" w:lastRow="0" w:firstColumn="0" w:lastColumn="0" w:oddVBand="0" w:evenVBand="0" w:oddHBand="0" w:evenHBand="0" w:firstRowFirstColumn="0" w:firstRowLastColumn="0" w:lastRowFirstColumn="0" w:lastRowLastColumn="0"/>
              <w:rPr>
                <w:rFonts w:eastAsia="Times New Roman"/>
                <w:sz w:val="20"/>
                <w:lang w:val="fr-FR" w:eastAsia="en-US"/>
              </w:rPr>
            </w:pPr>
            <w:r w:rsidRPr="007B0713">
              <w:rPr>
                <w:rFonts w:eastAsia="Times New Roman"/>
                <w:sz w:val="20"/>
                <w:lang w:val="fr-FR" w:eastAsia="en-US"/>
              </w:rPr>
              <w:t>0</w:t>
            </w:r>
          </w:p>
        </w:tc>
        <w:tc>
          <w:tcPr>
            <w:tcW w:w="1560" w:type="dxa"/>
            <w:noWrap/>
            <w:hideMark/>
          </w:tcPr>
          <w:p w14:paraId="74459438" w14:textId="77777777" w:rsidR="006C311C" w:rsidRPr="007B0713" w:rsidRDefault="006C311C" w:rsidP="004346C8">
            <w:pPr>
              <w:jc w:val="center"/>
              <w:cnfStyle w:val="000000000000" w:firstRow="0" w:lastRow="0" w:firstColumn="0" w:lastColumn="0" w:oddVBand="0" w:evenVBand="0" w:oddHBand="0" w:evenHBand="0" w:firstRowFirstColumn="0" w:firstRowLastColumn="0" w:lastRowFirstColumn="0" w:lastRowLastColumn="0"/>
              <w:rPr>
                <w:rFonts w:eastAsia="Times New Roman"/>
                <w:sz w:val="20"/>
                <w:lang w:val="fr-FR" w:eastAsia="en-US"/>
              </w:rPr>
            </w:pPr>
            <w:r w:rsidRPr="007B0713">
              <w:rPr>
                <w:rFonts w:eastAsia="Times New Roman"/>
                <w:sz w:val="20"/>
                <w:lang w:val="fr-FR" w:eastAsia="en-US"/>
              </w:rPr>
              <w:t>9</w:t>
            </w:r>
          </w:p>
        </w:tc>
        <w:tc>
          <w:tcPr>
            <w:tcW w:w="1439" w:type="dxa"/>
            <w:noWrap/>
            <w:hideMark/>
          </w:tcPr>
          <w:p w14:paraId="2C541750" w14:textId="77777777" w:rsidR="006C311C" w:rsidRPr="007B0713" w:rsidRDefault="006C311C" w:rsidP="004346C8">
            <w:pPr>
              <w:jc w:val="center"/>
              <w:cnfStyle w:val="000000000000" w:firstRow="0" w:lastRow="0" w:firstColumn="0" w:lastColumn="0" w:oddVBand="0" w:evenVBand="0" w:oddHBand="0" w:evenHBand="0" w:firstRowFirstColumn="0" w:firstRowLastColumn="0" w:lastRowFirstColumn="0" w:lastRowLastColumn="0"/>
              <w:rPr>
                <w:rFonts w:eastAsia="Times New Roman"/>
                <w:sz w:val="20"/>
                <w:lang w:val="fr-FR" w:eastAsia="en-US"/>
              </w:rPr>
            </w:pPr>
            <w:r w:rsidRPr="007B0713">
              <w:rPr>
                <w:rFonts w:eastAsia="Times New Roman"/>
                <w:sz w:val="20"/>
                <w:lang w:val="fr-FR" w:eastAsia="en-US"/>
              </w:rPr>
              <w:t>0</w:t>
            </w:r>
          </w:p>
        </w:tc>
      </w:tr>
      <w:tr w:rsidR="007B0713" w:rsidRPr="007B0713" w14:paraId="325A18BB" w14:textId="77777777" w:rsidTr="00F16213">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2830" w:type="dxa"/>
            <w:noWrap/>
            <w:hideMark/>
          </w:tcPr>
          <w:p w14:paraId="2F0B7BD1" w14:textId="77777777" w:rsidR="006C311C" w:rsidRPr="006A1067" w:rsidRDefault="006C311C" w:rsidP="004346C8">
            <w:pPr>
              <w:rPr>
                <w:rFonts w:eastAsia="Times New Roman"/>
                <w:bCs w:val="0"/>
                <w:sz w:val="20"/>
                <w:lang w:val="fr-FR" w:eastAsia="en-US"/>
              </w:rPr>
            </w:pPr>
            <w:r w:rsidRPr="006A1067">
              <w:rPr>
                <w:rFonts w:eastAsia="Times New Roman"/>
                <w:bCs w:val="0"/>
                <w:sz w:val="20"/>
                <w:lang w:val="fr-FR" w:eastAsia="en-US"/>
              </w:rPr>
              <w:t>Total</w:t>
            </w:r>
          </w:p>
        </w:tc>
        <w:tc>
          <w:tcPr>
            <w:tcW w:w="1701" w:type="dxa"/>
            <w:noWrap/>
            <w:hideMark/>
          </w:tcPr>
          <w:p w14:paraId="6699C196" w14:textId="77777777" w:rsidR="006C311C" w:rsidRPr="007B0713" w:rsidRDefault="006C311C" w:rsidP="004346C8">
            <w:pPr>
              <w:jc w:val="center"/>
              <w:cnfStyle w:val="000000100000" w:firstRow="0" w:lastRow="0" w:firstColumn="0" w:lastColumn="0" w:oddVBand="0" w:evenVBand="0" w:oddHBand="1" w:evenHBand="0" w:firstRowFirstColumn="0" w:firstRowLastColumn="0" w:lastRowFirstColumn="0" w:lastRowLastColumn="0"/>
              <w:rPr>
                <w:rFonts w:eastAsia="Times New Roman"/>
                <w:b/>
                <w:bCs/>
                <w:sz w:val="20"/>
                <w:lang w:val="fr-FR" w:eastAsia="en-US"/>
              </w:rPr>
            </w:pPr>
            <w:r w:rsidRPr="007B0713">
              <w:rPr>
                <w:rFonts w:eastAsia="Times New Roman"/>
                <w:b/>
                <w:bCs/>
                <w:sz w:val="20"/>
                <w:lang w:val="fr-FR" w:eastAsia="en-US"/>
              </w:rPr>
              <w:t>117</w:t>
            </w:r>
          </w:p>
        </w:tc>
        <w:tc>
          <w:tcPr>
            <w:tcW w:w="1701" w:type="dxa"/>
            <w:noWrap/>
            <w:hideMark/>
          </w:tcPr>
          <w:p w14:paraId="33A48E54" w14:textId="77777777" w:rsidR="006C311C" w:rsidRPr="007B0713" w:rsidRDefault="006C311C" w:rsidP="004346C8">
            <w:pPr>
              <w:jc w:val="center"/>
              <w:cnfStyle w:val="000000100000" w:firstRow="0" w:lastRow="0" w:firstColumn="0" w:lastColumn="0" w:oddVBand="0" w:evenVBand="0" w:oddHBand="1" w:evenHBand="0" w:firstRowFirstColumn="0" w:firstRowLastColumn="0" w:lastRowFirstColumn="0" w:lastRowLastColumn="0"/>
              <w:rPr>
                <w:rFonts w:eastAsia="Times New Roman"/>
                <w:b/>
                <w:bCs/>
                <w:sz w:val="20"/>
                <w:lang w:val="fr-FR" w:eastAsia="en-US"/>
              </w:rPr>
            </w:pPr>
            <w:r w:rsidRPr="007B0713">
              <w:rPr>
                <w:rFonts w:eastAsia="Times New Roman"/>
                <w:b/>
                <w:bCs/>
                <w:sz w:val="20"/>
                <w:lang w:val="fr-FR" w:eastAsia="en-US"/>
              </w:rPr>
              <w:t>52</w:t>
            </w:r>
          </w:p>
        </w:tc>
        <w:tc>
          <w:tcPr>
            <w:tcW w:w="1560" w:type="dxa"/>
            <w:noWrap/>
            <w:hideMark/>
          </w:tcPr>
          <w:p w14:paraId="4AF50980" w14:textId="77777777" w:rsidR="006C311C" w:rsidRPr="007B0713" w:rsidRDefault="006C311C" w:rsidP="004346C8">
            <w:pPr>
              <w:jc w:val="center"/>
              <w:cnfStyle w:val="000000100000" w:firstRow="0" w:lastRow="0" w:firstColumn="0" w:lastColumn="0" w:oddVBand="0" w:evenVBand="0" w:oddHBand="1" w:evenHBand="0" w:firstRowFirstColumn="0" w:firstRowLastColumn="0" w:lastRowFirstColumn="0" w:lastRowLastColumn="0"/>
              <w:rPr>
                <w:rFonts w:eastAsia="Times New Roman"/>
                <w:b/>
                <w:bCs/>
                <w:sz w:val="20"/>
                <w:lang w:val="fr-FR" w:eastAsia="en-US"/>
              </w:rPr>
            </w:pPr>
            <w:r w:rsidRPr="007B0713">
              <w:rPr>
                <w:rFonts w:eastAsia="Times New Roman"/>
                <w:b/>
                <w:bCs/>
                <w:sz w:val="20"/>
                <w:lang w:val="fr-FR" w:eastAsia="en-US"/>
              </w:rPr>
              <w:t>66</w:t>
            </w:r>
          </w:p>
        </w:tc>
        <w:tc>
          <w:tcPr>
            <w:tcW w:w="1439" w:type="dxa"/>
            <w:noWrap/>
            <w:hideMark/>
          </w:tcPr>
          <w:p w14:paraId="357A5D4D" w14:textId="77777777" w:rsidR="006C311C" w:rsidRPr="007B0713" w:rsidRDefault="006C311C" w:rsidP="004346C8">
            <w:pPr>
              <w:jc w:val="center"/>
              <w:cnfStyle w:val="000000100000" w:firstRow="0" w:lastRow="0" w:firstColumn="0" w:lastColumn="0" w:oddVBand="0" w:evenVBand="0" w:oddHBand="1" w:evenHBand="0" w:firstRowFirstColumn="0" w:firstRowLastColumn="0" w:lastRowFirstColumn="0" w:lastRowLastColumn="0"/>
              <w:rPr>
                <w:rFonts w:eastAsia="Times New Roman"/>
                <w:b/>
                <w:bCs/>
                <w:sz w:val="20"/>
                <w:lang w:val="fr-FR" w:eastAsia="en-US"/>
              </w:rPr>
            </w:pPr>
            <w:r w:rsidRPr="007B0713">
              <w:rPr>
                <w:rFonts w:eastAsia="Times New Roman"/>
                <w:b/>
                <w:bCs/>
                <w:sz w:val="20"/>
                <w:lang w:val="fr-FR" w:eastAsia="en-US"/>
              </w:rPr>
              <w:t>103</w:t>
            </w:r>
          </w:p>
        </w:tc>
      </w:tr>
    </w:tbl>
    <w:p w14:paraId="45739BE5" w14:textId="77777777" w:rsidR="006C311C" w:rsidRPr="007B0713" w:rsidRDefault="006C311C" w:rsidP="006C311C">
      <w:pPr>
        <w:rPr>
          <w:lang w:val="fr-FR"/>
        </w:rPr>
      </w:pPr>
    </w:p>
    <w:p w14:paraId="7F30717C" w14:textId="449754D0" w:rsidR="006C311C" w:rsidRPr="007B0713" w:rsidRDefault="006C311C" w:rsidP="007B0713">
      <w:pPr>
        <w:pStyle w:val="ONUMFS"/>
        <w:rPr>
          <w:lang w:val="fr-FR"/>
        </w:rPr>
      </w:pPr>
      <w:r w:rsidRPr="007B0713">
        <w:rPr>
          <w:lang w:val="fr-FR"/>
        </w:rPr>
        <w:t>Le diagramme ci</w:t>
      </w:r>
      <w:r w:rsidR="00087FBA">
        <w:rPr>
          <w:lang w:val="fr-FR"/>
        </w:rPr>
        <w:noBreakHyphen/>
      </w:r>
      <w:r w:rsidRPr="007B0713">
        <w:rPr>
          <w:lang w:val="fr-FR"/>
        </w:rPr>
        <w:t>dessous résume l</w:t>
      </w:r>
      <w:r w:rsidR="00540991">
        <w:rPr>
          <w:lang w:val="fr-FR"/>
        </w:rPr>
        <w:t>’</w:t>
      </w:r>
      <w:r w:rsidRPr="007B0713">
        <w:rPr>
          <w:lang w:val="fr-FR"/>
        </w:rPr>
        <w:t>évolution des recommandations ouvertes au 31</w:t>
      </w:r>
      <w:r w:rsidR="00192328" w:rsidRPr="007B0713">
        <w:rPr>
          <w:lang w:val="fr-FR"/>
        </w:rPr>
        <w:t> </w:t>
      </w:r>
      <w:r w:rsidRPr="007B0713">
        <w:rPr>
          <w:lang w:val="fr-FR"/>
        </w:rPr>
        <w:t>décembre</w:t>
      </w:r>
      <w:r w:rsidR="00192328" w:rsidRPr="007B0713">
        <w:rPr>
          <w:lang w:val="fr-FR"/>
        </w:rPr>
        <w:t> </w:t>
      </w:r>
      <w:r w:rsidRPr="007B0713">
        <w:rPr>
          <w:lang w:val="fr-FR"/>
        </w:rPr>
        <w:t>2020.</w:t>
      </w:r>
    </w:p>
    <w:p w14:paraId="2F065BB2" w14:textId="77777777" w:rsidR="003C3E45" w:rsidRPr="007B0713" w:rsidRDefault="006C311C" w:rsidP="00AB3AF5">
      <w:pPr>
        <w:pStyle w:val="ONUME"/>
        <w:keepNext/>
        <w:numPr>
          <w:ilvl w:val="0"/>
          <w:numId w:val="0"/>
        </w:numPr>
        <w:jc w:val="center"/>
        <w:rPr>
          <w:b/>
          <w:sz w:val="18"/>
          <w:szCs w:val="18"/>
          <w:lang w:val="fr-FR"/>
        </w:rPr>
      </w:pPr>
      <w:r w:rsidRPr="007B0713">
        <w:rPr>
          <w:b/>
          <w:sz w:val="18"/>
          <w:szCs w:val="18"/>
          <w:lang w:val="fr-FR"/>
        </w:rPr>
        <w:t>Diagramme</w:t>
      </w:r>
      <w:r w:rsidR="00192328" w:rsidRPr="007B0713">
        <w:rPr>
          <w:b/>
          <w:sz w:val="18"/>
          <w:szCs w:val="18"/>
          <w:lang w:val="fr-FR"/>
        </w:rPr>
        <w:t> </w:t>
      </w:r>
      <w:r w:rsidRPr="007B0713">
        <w:rPr>
          <w:b/>
          <w:sz w:val="18"/>
          <w:szCs w:val="18"/>
          <w:lang w:val="fr-FR"/>
        </w:rPr>
        <w:t>4 – Suivi des recommandations en suspens relatives à la supervision, par priorité (103)</w:t>
      </w:r>
    </w:p>
    <w:p w14:paraId="15991D9F" w14:textId="0AA6FC1A" w:rsidR="006C311C" w:rsidRPr="007B0713" w:rsidRDefault="00AB3AF5" w:rsidP="006C311C">
      <w:pPr>
        <w:pStyle w:val="ONUME"/>
        <w:keepLines/>
        <w:numPr>
          <w:ilvl w:val="0"/>
          <w:numId w:val="0"/>
        </w:numPr>
        <w:spacing w:before="240"/>
        <w:jc w:val="center"/>
        <w:rPr>
          <w:lang w:val="fr-FR"/>
        </w:rPr>
      </w:pPr>
      <w:r w:rsidRPr="00AB3AF5">
        <w:rPr>
          <w:noProof/>
          <w:lang w:val="en-US" w:eastAsia="en-US"/>
        </w:rPr>
        <w:drawing>
          <wp:inline distT="0" distB="0" distL="0" distR="0" wp14:anchorId="0064D43E" wp14:editId="0D7AACEE">
            <wp:extent cx="4939200" cy="2903398"/>
            <wp:effectExtent l="0" t="0" r="0" b="0"/>
            <wp:docPr id="10" name="Picture 10" descr="Suivi des recommandations en suspens relatives à la supervision, par priorité (103)" title="Diagramm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939200" cy="2903398"/>
                    </a:xfrm>
                    <a:prstGeom prst="rect">
                      <a:avLst/>
                    </a:prstGeom>
                    <a:noFill/>
                    <a:ln>
                      <a:noFill/>
                    </a:ln>
                  </pic:spPr>
                </pic:pic>
              </a:graphicData>
            </a:graphic>
          </wp:inline>
        </w:drawing>
      </w:r>
    </w:p>
    <w:p w14:paraId="779EE884" w14:textId="3E2479F6" w:rsidR="003C3E45" w:rsidRPr="007B0713" w:rsidRDefault="007F5A2E" w:rsidP="007B0713">
      <w:pPr>
        <w:pStyle w:val="ONUMFS"/>
        <w:rPr>
          <w:lang w:val="fr-FR"/>
        </w:rPr>
      </w:pPr>
      <w:r w:rsidRPr="007B0713">
        <w:rPr>
          <w:lang w:val="fr-FR"/>
        </w:rPr>
        <w:lastRenderedPageBreak/>
        <w:t>Le nombre de recommandations en suspens formulées entre </w:t>
      </w:r>
      <w:r w:rsidR="006C311C" w:rsidRPr="007B0713">
        <w:rPr>
          <w:lang w:val="fr-FR"/>
        </w:rPr>
        <w:t xml:space="preserve">2013 </w:t>
      </w:r>
      <w:r w:rsidRPr="007B0713">
        <w:rPr>
          <w:lang w:val="fr-FR"/>
        </w:rPr>
        <w:t>et </w:t>
      </w:r>
      <w:r w:rsidR="006C311C" w:rsidRPr="007B0713">
        <w:rPr>
          <w:lang w:val="fr-FR"/>
        </w:rPr>
        <w:t xml:space="preserve">2016 </w:t>
      </w:r>
      <w:r w:rsidRPr="007B0713">
        <w:rPr>
          <w:lang w:val="fr-FR"/>
        </w:rPr>
        <w:t>a été ramené</w:t>
      </w:r>
      <w:r w:rsidR="006C311C" w:rsidRPr="007B0713">
        <w:rPr>
          <w:lang w:val="fr-FR"/>
        </w:rPr>
        <w:t xml:space="preserve"> </w:t>
      </w:r>
      <w:r w:rsidRPr="007B0713">
        <w:rPr>
          <w:lang w:val="fr-FR"/>
        </w:rPr>
        <w:t xml:space="preserve">de </w:t>
      </w:r>
      <w:r w:rsidR="006C311C" w:rsidRPr="007B0713">
        <w:rPr>
          <w:lang w:val="fr-FR"/>
        </w:rPr>
        <w:t>36</w:t>
      </w:r>
      <w:r w:rsidR="009D3454" w:rsidRPr="007B0713">
        <w:rPr>
          <w:lang w:val="fr-FR"/>
        </w:rPr>
        <w:t> </w:t>
      </w:r>
      <w:r w:rsidRPr="007B0713">
        <w:rPr>
          <w:lang w:val="fr-FR"/>
        </w:rPr>
        <w:t>à </w:t>
      </w:r>
      <w:r w:rsidR="006C311C" w:rsidRPr="007B0713">
        <w:rPr>
          <w:lang w:val="fr-FR"/>
        </w:rPr>
        <w:t xml:space="preserve">12 </w:t>
      </w:r>
      <w:r w:rsidRPr="007B0713">
        <w:rPr>
          <w:lang w:val="fr-FR"/>
        </w:rPr>
        <w:t>au cours de la période considér</w:t>
      </w:r>
      <w:r w:rsidR="003D3056" w:rsidRPr="007B0713">
        <w:rPr>
          <w:lang w:val="fr-FR"/>
        </w:rPr>
        <w:t>ée</w:t>
      </w:r>
      <w:r w:rsidR="003D3056">
        <w:rPr>
          <w:lang w:val="fr-FR"/>
        </w:rPr>
        <w:t xml:space="preserve">.  </w:t>
      </w:r>
      <w:r w:rsidR="003D3056" w:rsidRPr="007B0713">
        <w:rPr>
          <w:lang w:val="fr-FR"/>
        </w:rPr>
        <w:t>La</w:t>
      </w:r>
      <w:r w:rsidR="003C3E45" w:rsidRPr="007B0713">
        <w:rPr>
          <w:lang w:val="fr-FR"/>
        </w:rPr>
        <w:t> DSI</w:t>
      </w:r>
      <w:r w:rsidR="006C311C" w:rsidRPr="007B0713">
        <w:rPr>
          <w:lang w:val="fr-FR"/>
        </w:rPr>
        <w:t xml:space="preserve"> continue de collaborer avec la direction afin de réduire le nombre de recommandations anciennes demeurant ouvertes.</w:t>
      </w:r>
    </w:p>
    <w:p w14:paraId="09614AAB" w14:textId="43CC7928" w:rsidR="006C311C" w:rsidRPr="007B0713" w:rsidRDefault="006C311C" w:rsidP="007B0713">
      <w:pPr>
        <w:pStyle w:val="ONUMFS"/>
        <w:rPr>
          <w:lang w:val="fr-FR"/>
        </w:rPr>
      </w:pPr>
      <w:r w:rsidRPr="007B0713">
        <w:rPr>
          <w:lang w:val="fr-FR"/>
        </w:rPr>
        <w:t>Le nombre de recommandations ouvertes par programme de l</w:t>
      </w:r>
      <w:r w:rsidR="00540991">
        <w:rPr>
          <w:lang w:val="fr-FR"/>
        </w:rPr>
        <w:t>’</w:t>
      </w:r>
      <w:r w:rsidRPr="007B0713">
        <w:rPr>
          <w:lang w:val="fr-FR"/>
        </w:rPr>
        <w:t>OMPI et degré de priorité au 31</w:t>
      </w:r>
      <w:r w:rsidR="00192328" w:rsidRPr="007B0713">
        <w:rPr>
          <w:lang w:val="fr-FR"/>
        </w:rPr>
        <w:t> </w:t>
      </w:r>
      <w:r w:rsidRPr="007B0713">
        <w:rPr>
          <w:lang w:val="fr-FR"/>
        </w:rPr>
        <w:t>décembre</w:t>
      </w:r>
      <w:r w:rsidR="00192328" w:rsidRPr="007B0713">
        <w:rPr>
          <w:lang w:val="fr-FR"/>
        </w:rPr>
        <w:t> </w:t>
      </w:r>
      <w:r w:rsidRPr="007B0713">
        <w:rPr>
          <w:lang w:val="fr-FR"/>
        </w:rPr>
        <w:t>2020 est indiqué ci</w:t>
      </w:r>
      <w:r w:rsidR="00087FBA">
        <w:rPr>
          <w:lang w:val="fr-FR"/>
        </w:rPr>
        <w:noBreakHyphen/>
      </w:r>
      <w:r w:rsidRPr="007B0713">
        <w:rPr>
          <w:lang w:val="fr-FR"/>
        </w:rPr>
        <w:t>après</w:t>
      </w:r>
      <w:r w:rsidRPr="007B0713">
        <w:rPr>
          <w:rStyle w:val="FootnoteReference"/>
          <w:lang w:val="fr-FR"/>
        </w:rPr>
        <w:footnoteReference w:id="14"/>
      </w:r>
      <w:r w:rsidR="004346C8" w:rsidRPr="007B0713">
        <w:rPr>
          <w:lang w:val="fr-FR"/>
        </w:rPr>
        <w:t>.</w:t>
      </w:r>
    </w:p>
    <w:p w14:paraId="59192132" w14:textId="77777777" w:rsidR="003C3E45" w:rsidRPr="007B0713" w:rsidRDefault="006C311C" w:rsidP="00AB3AF5">
      <w:pPr>
        <w:pStyle w:val="ONUME"/>
        <w:keepNext/>
        <w:numPr>
          <w:ilvl w:val="0"/>
          <w:numId w:val="0"/>
        </w:numPr>
        <w:jc w:val="center"/>
        <w:rPr>
          <w:b/>
          <w:sz w:val="18"/>
          <w:szCs w:val="18"/>
          <w:lang w:val="fr-FR"/>
        </w:rPr>
      </w:pPr>
      <w:r w:rsidRPr="007B0713">
        <w:rPr>
          <w:b/>
          <w:sz w:val="18"/>
          <w:szCs w:val="18"/>
          <w:lang w:val="fr-FR"/>
        </w:rPr>
        <w:t>Diagramme</w:t>
      </w:r>
      <w:r w:rsidR="00192328" w:rsidRPr="007B0713">
        <w:rPr>
          <w:b/>
          <w:sz w:val="18"/>
          <w:szCs w:val="18"/>
          <w:lang w:val="fr-FR"/>
        </w:rPr>
        <w:t> </w:t>
      </w:r>
      <w:r w:rsidRPr="007B0713">
        <w:rPr>
          <w:b/>
          <w:sz w:val="18"/>
          <w:szCs w:val="18"/>
          <w:lang w:val="fr-FR"/>
        </w:rPr>
        <w:t>5 – Recommandations par programme et priorité (103)</w:t>
      </w:r>
    </w:p>
    <w:p w14:paraId="10D85FA4" w14:textId="441AFA6E" w:rsidR="006C311C" w:rsidRPr="007B0713" w:rsidRDefault="00AB3AF5" w:rsidP="006C311C">
      <w:pPr>
        <w:pStyle w:val="ONUME"/>
        <w:keepLines/>
        <w:numPr>
          <w:ilvl w:val="0"/>
          <w:numId w:val="0"/>
        </w:numPr>
        <w:spacing w:after="360"/>
        <w:jc w:val="center"/>
        <w:rPr>
          <w:lang w:val="fr-FR"/>
        </w:rPr>
      </w:pPr>
      <w:r w:rsidRPr="00AB3AF5">
        <w:rPr>
          <w:noProof/>
          <w:lang w:val="en-US" w:eastAsia="en-US"/>
        </w:rPr>
        <w:drawing>
          <wp:inline distT="0" distB="0" distL="0" distR="0" wp14:anchorId="2A6AE239" wp14:editId="5AA2C00F">
            <wp:extent cx="5940425" cy="3614926"/>
            <wp:effectExtent l="0" t="0" r="3175" b="5080"/>
            <wp:docPr id="14" name="Picture 14" descr="Recommandations par programme et priorité (103)" title="Diagramm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0425" cy="3614926"/>
                    </a:xfrm>
                    <a:prstGeom prst="rect">
                      <a:avLst/>
                    </a:prstGeom>
                    <a:noFill/>
                    <a:ln>
                      <a:noFill/>
                    </a:ln>
                  </pic:spPr>
                </pic:pic>
              </a:graphicData>
            </a:graphic>
          </wp:inline>
        </w:drawing>
      </w:r>
    </w:p>
    <w:p w14:paraId="57D9BE10" w14:textId="166E7E19" w:rsidR="006C311C" w:rsidRPr="007B0713" w:rsidRDefault="00E306B5" w:rsidP="007B0713">
      <w:pPr>
        <w:pStyle w:val="ONUMFS"/>
        <w:rPr>
          <w:lang w:val="fr-FR"/>
        </w:rPr>
      </w:pPr>
      <w:r w:rsidRPr="007B0713">
        <w:rPr>
          <w:lang w:val="fr-FR"/>
        </w:rPr>
        <w:t>Le p</w:t>
      </w:r>
      <w:r w:rsidR="006C311C" w:rsidRPr="007B0713">
        <w:rPr>
          <w:lang w:val="fr-FR"/>
        </w:rPr>
        <w:t>rogram</w:t>
      </w:r>
      <w:r w:rsidRPr="007B0713">
        <w:rPr>
          <w:lang w:val="fr-FR"/>
        </w:rPr>
        <w:t>me </w:t>
      </w:r>
      <w:r w:rsidR="006C311C" w:rsidRPr="007B0713">
        <w:rPr>
          <w:lang w:val="fr-FR"/>
        </w:rPr>
        <w:t>23</w:t>
      </w:r>
      <w:r w:rsidR="003C3E45" w:rsidRPr="007B0713">
        <w:rPr>
          <w:lang w:val="fr-FR"/>
        </w:rPr>
        <w:t xml:space="preserve"> – </w:t>
      </w:r>
      <w:r w:rsidRPr="007B0713">
        <w:rPr>
          <w:lang w:val="fr-FR"/>
        </w:rPr>
        <w:t>Gestion et mise en valeur des ressources humaines</w:t>
      </w:r>
      <w:r w:rsidR="006C311C" w:rsidRPr="007B0713">
        <w:rPr>
          <w:lang w:val="fr-FR"/>
        </w:rPr>
        <w:t xml:space="preserve"> </w:t>
      </w:r>
      <w:r w:rsidRPr="007B0713">
        <w:rPr>
          <w:lang w:val="fr-FR"/>
        </w:rPr>
        <w:t>représente</w:t>
      </w:r>
      <w:r w:rsidR="006C311C" w:rsidRPr="007B0713">
        <w:rPr>
          <w:lang w:val="fr-FR"/>
        </w:rPr>
        <w:t xml:space="preserve"> 42</w:t>
      </w:r>
      <w:r w:rsidRPr="007B0713">
        <w:rPr>
          <w:lang w:val="fr-FR"/>
        </w:rPr>
        <w:t>%</w:t>
      </w:r>
      <w:r w:rsidR="006C311C" w:rsidRPr="007B0713">
        <w:rPr>
          <w:lang w:val="fr-FR"/>
        </w:rPr>
        <w:t xml:space="preserve"> </w:t>
      </w:r>
      <w:r w:rsidRPr="007B0713">
        <w:rPr>
          <w:lang w:val="fr-FR"/>
        </w:rPr>
        <w:t>des</w:t>
      </w:r>
      <w:r w:rsidR="006C311C" w:rsidRPr="007B0713">
        <w:rPr>
          <w:lang w:val="fr-FR"/>
        </w:rPr>
        <w:t xml:space="preserve"> 28</w:t>
      </w:r>
      <w:r w:rsidRPr="007B0713">
        <w:rPr>
          <w:lang w:val="fr-FR"/>
        </w:rPr>
        <w:t> </w:t>
      </w:r>
      <w:r w:rsidR="006C311C" w:rsidRPr="007B0713">
        <w:rPr>
          <w:lang w:val="fr-FR"/>
        </w:rPr>
        <w:t>recomm</w:t>
      </w:r>
      <w:r w:rsidRPr="007B0713">
        <w:rPr>
          <w:lang w:val="fr-FR"/>
        </w:rPr>
        <w:t>a</w:t>
      </w:r>
      <w:r w:rsidR="006C311C" w:rsidRPr="007B0713">
        <w:rPr>
          <w:lang w:val="fr-FR"/>
        </w:rPr>
        <w:t>ndations</w:t>
      </w:r>
      <w:r w:rsidRPr="007B0713">
        <w:rPr>
          <w:lang w:val="fr-FR"/>
        </w:rPr>
        <w:t xml:space="preserve"> hautement prioritaires</w:t>
      </w:r>
      <w:r w:rsidR="006C311C" w:rsidRPr="007B0713">
        <w:rPr>
          <w:lang w:val="fr-FR"/>
        </w:rPr>
        <w:t>.</w:t>
      </w:r>
    </w:p>
    <w:p w14:paraId="575D6173" w14:textId="5FB77BD6" w:rsidR="006C311C" w:rsidRPr="007B0713" w:rsidRDefault="006C311C" w:rsidP="008D3707">
      <w:pPr>
        <w:pStyle w:val="Heading1"/>
        <w:rPr>
          <w:lang w:val="fr-FR"/>
        </w:rPr>
      </w:pPr>
      <w:bookmarkStart w:id="35" w:name="_Toc75158606"/>
      <w:r w:rsidRPr="007B0713">
        <w:rPr>
          <w:lang w:val="fr-FR"/>
        </w:rPr>
        <w:t>Activités consultatives et de conseil en matière de supervision</w:t>
      </w:r>
      <w:bookmarkEnd w:id="35"/>
    </w:p>
    <w:p w14:paraId="3470595C" w14:textId="3F1482AC" w:rsidR="006C311C" w:rsidRPr="007B0713" w:rsidRDefault="006C311C" w:rsidP="007B0713">
      <w:pPr>
        <w:pStyle w:val="ONUMFS"/>
        <w:rPr>
          <w:lang w:val="fr-FR"/>
        </w:rPr>
      </w:pPr>
      <w:r w:rsidRPr="007B0713">
        <w:rPr>
          <w:lang w:val="fr-FR"/>
        </w:rPr>
        <w:t>Dans le cadre de ses services consultatifs,</w:t>
      </w:r>
      <w:r w:rsidR="003C3E45" w:rsidRPr="007B0713">
        <w:rPr>
          <w:lang w:val="fr-FR"/>
        </w:rPr>
        <w:t xml:space="preserve"> la DSI</w:t>
      </w:r>
      <w:r w:rsidRPr="007B0713">
        <w:rPr>
          <w:lang w:val="fr-FR"/>
        </w:rPr>
        <w:t xml:space="preserve"> a continué de fournir des conseils sur les documents de politique générale, les évaluations, les processus opérationnels ou le cadre réglementaire.</w:t>
      </w:r>
    </w:p>
    <w:p w14:paraId="37692CEF" w14:textId="365376A1" w:rsidR="003C3E45" w:rsidRPr="007B0713" w:rsidRDefault="00667EC2" w:rsidP="007B0713">
      <w:pPr>
        <w:pStyle w:val="ONUMFS"/>
        <w:rPr>
          <w:lang w:val="fr-FR"/>
        </w:rPr>
      </w:pPr>
      <w:r w:rsidRPr="007B0713">
        <w:rPr>
          <w:lang w:val="fr-FR"/>
        </w:rPr>
        <w:t xml:space="preserve">La </w:t>
      </w:r>
      <w:r w:rsidR="00C00D06" w:rsidRPr="007B0713">
        <w:rPr>
          <w:lang w:val="fr-FR"/>
        </w:rPr>
        <w:t>S</w:t>
      </w:r>
      <w:r w:rsidRPr="007B0713">
        <w:rPr>
          <w:lang w:val="fr-FR"/>
        </w:rPr>
        <w:t>ection de l</w:t>
      </w:r>
      <w:r w:rsidR="00540991">
        <w:rPr>
          <w:lang w:val="fr-FR"/>
        </w:rPr>
        <w:t>’</w:t>
      </w:r>
      <w:r w:rsidRPr="007B0713">
        <w:rPr>
          <w:lang w:val="fr-FR"/>
        </w:rPr>
        <w:t>é</w:t>
      </w:r>
      <w:r w:rsidR="006C311C" w:rsidRPr="007B0713">
        <w:rPr>
          <w:lang w:val="fr-FR"/>
        </w:rPr>
        <w:t>valuation</w:t>
      </w:r>
      <w:r w:rsidR="00FB0373" w:rsidRPr="007B0713">
        <w:rPr>
          <w:lang w:val="fr-FR"/>
        </w:rPr>
        <w:t xml:space="preserve"> a </w:t>
      </w:r>
      <w:r w:rsidR="000C633E">
        <w:rPr>
          <w:lang w:val="fr-FR"/>
        </w:rPr>
        <w:t>fourni des</w:t>
      </w:r>
      <w:r w:rsidR="00FB0373" w:rsidRPr="007B0713">
        <w:rPr>
          <w:lang w:val="fr-FR"/>
        </w:rPr>
        <w:t xml:space="preserve"> services consultatifs </w:t>
      </w:r>
      <w:r w:rsidR="000C633E">
        <w:rPr>
          <w:lang w:val="fr-FR"/>
        </w:rPr>
        <w:t>à</w:t>
      </w:r>
      <w:r w:rsidR="00103886" w:rsidRPr="007B0713">
        <w:rPr>
          <w:lang w:val="fr-FR"/>
        </w:rPr>
        <w:t xml:space="preserve"> la Division</w:t>
      </w:r>
      <w:r w:rsidR="00FB0373" w:rsidRPr="007B0713">
        <w:rPr>
          <w:lang w:val="fr-FR"/>
        </w:rPr>
        <w:t xml:space="preserve"> pour l</w:t>
      </w:r>
      <w:r w:rsidR="00540991">
        <w:rPr>
          <w:lang w:val="fr-FR"/>
        </w:rPr>
        <w:t>’</w:t>
      </w:r>
      <w:r w:rsidR="00FB0373" w:rsidRPr="007B0713">
        <w:rPr>
          <w:lang w:val="fr-FR"/>
        </w:rPr>
        <w:t xml:space="preserve">Asie et le Pacifique </w:t>
      </w:r>
      <w:r w:rsidR="000C633E">
        <w:rPr>
          <w:lang w:val="fr-FR"/>
        </w:rPr>
        <w:t xml:space="preserve">en procédant à </w:t>
      </w:r>
      <w:r w:rsidR="00FB0373" w:rsidRPr="007B0713">
        <w:rPr>
          <w:lang w:val="fr-FR"/>
        </w:rPr>
        <w:t>une évaluation ex</w:t>
      </w:r>
      <w:r w:rsidR="000031E3" w:rsidRPr="007B0713">
        <w:rPr>
          <w:lang w:val="fr-FR"/>
        </w:rPr>
        <w:t> </w:t>
      </w:r>
      <w:r w:rsidR="00FB0373" w:rsidRPr="007B0713">
        <w:rPr>
          <w:lang w:val="fr-FR"/>
        </w:rPr>
        <w:t>an</w:t>
      </w:r>
      <w:r w:rsidR="003D3056" w:rsidRPr="007B0713">
        <w:rPr>
          <w:lang w:val="fr-FR"/>
        </w:rPr>
        <w:t>te</w:t>
      </w:r>
      <w:r w:rsidR="003D3056">
        <w:rPr>
          <w:lang w:val="fr-FR"/>
        </w:rPr>
        <w:t xml:space="preserve">.  </w:t>
      </w:r>
      <w:r w:rsidR="003D3056" w:rsidRPr="007B0713">
        <w:rPr>
          <w:lang w:val="fr-FR"/>
        </w:rPr>
        <w:t>Ce</w:t>
      </w:r>
      <w:r w:rsidRPr="007B0713">
        <w:rPr>
          <w:lang w:val="fr-FR"/>
        </w:rPr>
        <w:t xml:space="preserve">s travaux consultatifs </w:t>
      </w:r>
      <w:r w:rsidR="000C633E">
        <w:rPr>
          <w:lang w:val="fr-FR"/>
        </w:rPr>
        <w:t>étaie</w:t>
      </w:r>
      <w:r w:rsidRPr="007B0713">
        <w:rPr>
          <w:lang w:val="fr-FR"/>
        </w:rPr>
        <w:t>nt axés sur le cadre de coopération technique et le système d</w:t>
      </w:r>
      <w:r w:rsidR="00540991">
        <w:rPr>
          <w:lang w:val="fr-FR"/>
        </w:rPr>
        <w:t>’</w:t>
      </w:r>
      <w:r w:rsidRPr="007B0713">
        <w:rPr>
          <w:lang w:val="fr-FR"/>
        </w:rPr>
        <w:t>auto</w:t>
      </w:r>
      <w:r w:rsidR="00087FBA">
        <w:rPr>
          <w:lang w:val="fr-FR"/>
        </w:rPr>
        <w:noBreakHyphen/>
      </w:r>
      <w:r w:rsidRPr="007B0713">
        <w:rPr>
          <w:lang w:val="fr-FR"/>
        </w:rPr>
        <w:t>évaluation de la divisi</w:t>
      </w:r>
      <w:r w:rsidR="003D3056" w:rsidRPr="007B0713">
        <w:rPr>
          <w:lang w:val="fr-FR"/>
        </w:rPr>
        <w:t>on</w:t>
      </w:r>
      <w:r w:rsidR="003D3056">
        <w:rPr>
          <w:lang w:val="fr-FR"/>
        </w:rPr>
        <w:t xml:space="preserve">.  </w:t>
      </w:r>
      <w:r w:rsidR="003D3056" w:rsidRPr="007B0713">
        <w:rPr>
          <w:lang w:val="fr-FR"/>
        </w:rPr>
        <w:t>L</w:t>
      </w:r>
      <w:r w:rsidR="003D3056">
        <w:rPr>
          <w:lang w:val="fr-FR"/>
        </w:rPr>
        <w:t>’</w:t>
      </w:r>
      <w:r w:rsidR="003D3056" w:rsidRPr="007B0713">
        <w:rPr>
          <w:lang w:val="fr-FR"/>
        </w:rPr>
        <w:t>é</w:t>
      </w:r>
      <w:r w:rsidRPr="007B0713">
        <w:rPr>
          <w:lang w:val="fr-FR"/>
        </w:rPr>
        <w:t>valuation ex</w:t>
      </w:r>
      <w:r w:rsidR="000031E3" w:rsidRPr="007B0713">
        <w:rPr>
          <w:lang w:val="fr-FR"/>
        </w:rPr>
        <w:t> </w:t>
      </w:r>
      <w:r w:rsidRPr="007B0713">
        <w:rPr>
          <w:lang w:val="fr-FR"/>
        </w:rPr>
        <w:t xml:space="preserve">ante visait à déterminer si le cadre technique était bien conçu et évaluable et à formuler des </w:t>
      </w:r>
      <w:r w:rsidR="006C311C" w:rsidRPr="007B0713">
        <w:rPr>
          <w:lang w:val="fr-FR"/>
        </w:rPr>
        <w:t>recomm</w:t>
      </w:r>
      <w:r w:rsidRPr="007B0713">
        <w:rPr>
          <w:lang w:val="fr-FR"/>
        </w:rPr>
        <w:t>a</w:t>
      </w:r>
      <w:r w:rsidR="006C311C" w:rsidRPr="007B0713">
        <w:rPr>
          <w:lang w:val="fr-FR"/>
        </w:rPr>
        <w:t xml:space="preserve">ndations </w:t>
      </w:r>
      <w:r w:rsidRPr="007B0713">
        <w:rPr>
          <w:lang w:val="fr-FR"/>
        </w:rPr>
        <w:t>pour l</w:t>
      </w:r>
      <w:r w:rsidR="00540991">
        <w:rPr>
          <w:lang w:val="fr-FR"/>
        </w:rPr>
        <w:t>’</w:t>
      </w:r>
      <w:r w:rsidRPr="007B0713">
        <w:rPr>
          <w:lang w:val="fr-FR"/>
        </w:rPr>
        <w:t>améliorer</w:t>
      </w:r>
      <w:r w:rsidR="006C311C" w:rsidRPr="007B0713">
        <w:rPr>
          <w:lang w:val="fr-FR"/>
        </w:rPr>
        <w:t>.</w:t>
      </w:r>
    </w:p>
    <w:p w14:paraId="6DA74B16" w14:textId="301994F3" w:rsidR="006C311C" w:rsidRPr="007B0713" w:rsidRDefault="00667EC2" w:rsidP="00D104E7">
      <w:pPr>
        <w:pStyle w:val="ONUMFS"/>
        <w:rPr>
          <w:lang w:val="fr-FR"/>
        </w:rPr>
      </w:pPr>
      <w:r w:rsidRPr="007B0713">
        <w:rPr>
          <w:lang w:val="fr-FR"/>
        </w:rPr>
        <w:lastRenderedPageBreak/>
        <w:t xml:space="preserve">La </w:t>
      </w:r>
      <w:r w:rsidR="00C00D06" w:rsidRPr="007B0713">
        <w:rPr>
          <w:lang w:val="fr-FR"/>
        </w:rPr>
        <w:t>S</w:t>
      </w:r>
      <w:r w:rsidRPr="007B0713">
        <w:rPr>
          <w:lang w:val="fr-FR"/>
        </w:rPr>
        <w:t>ection de l</w:t>
      </w:r>
      <w:r w:rsidR="00540991">
        <w:rPr>
          <w:lang w:val="fr-FR"/>
        </w:rPr>
        <w:t>’</w:t>
      </w:r>
      <w:r w:rsidRPr="007B0713">
        <w:rPr>
          <w:lang w:val="fr-FR"/>
        </w:rPr>
        <w:t xml:space="preserve">évaluation a </w:t>
      </w:r>
      <w:r w:rsidR="00D104E7">
        <w:rPr>
          <w:lang w:val="fr-FR"/>
        </w:rPr>
        <w:t>également conseillé la direction lors de la phase de conception de</w:t>
      </w:r>
      <w:r w:rsidRPr="007B0713">
        <w:rPr>
          <w:lang w:val="fr-FR"/>
        </w:rPr>
        <w:t xml:space="preserve"> l</w:t>
      </w:r>
      <w:r w:rsidR="00540991">
        <w:rPr>
          <w:lang w:val="fr-FR"/>
        </w:rPr>
        <w:t>’</w:t>
      </w:r>
      <w:r w:rsidRPr="007B0713">
        <w:rPr>
          <w:lang w:val="fr-FR"/>
        </w:rPr>
        <w:t xml:space="preserve">évaluation externe </w:t>
      </w:r>
      <w:r w:rsidR="00D104E7">
        <w:rPr>
          <w:lang w:val="fr-FR"/>
        </w:rPr>
        <w:t>de</w:t>
      </w:r>
      <w:r w:rsidR="003C3E45" w:rsidRPr="007B0713">
        <w:rPr>
          <w:lang w:val="fr-FR"/>
        </w:rPr>
        <w:t xml:space="preserve"> </w:t>
      </w:r>
      <w:r w:rsidR="00FB0373" w:rsidRPr="007B0713">
        <w:rPr>
          <w:lang w:val="fr-FR"/>
        </w:rPr>
        <w:t>WIPO </w:t>
      </w:r>
      <w:r w:rsidR="00E63F25" w:rsidRPr="007B0713">
        <w:rPr>
          <w:lang w:val="fr-FR"/>
        </w:rPr>
        <w:t>Re:Sear</w:t>
      </w:r>
      <w:r w:rsidR="003D3056" w:rsidRPr="007B0713">
        <w:rPr>
          <w:lang w:val="fr-FR"/>
        </w:rPr>
        <w:t>ch</w:t>
      </w:r>
      <w:r w:rsidR="003D3056">
        <w:rPr>
          <w:lang w:val="fr-FR"/>
        </w:rPr>
        <w:t xml:space="preserve">. </w:t>
      </w:r>
      <w:r w:rsidR="003D3056" w:rsidRPr="00D104E7">
        <w:rPr>
          <w:lang w:val="fr-FR"/>
        </w:rPr>
        <w:t>Il</w:t>
      </w:r>
      <w:r w:rsidR="00D104E7" w:rsidRPr="00D104E7">
        <w:rPr>
          <w:lang w:val="fr-FR"/>
        </w:rPr>
        <w:t xml:space="preserve"> s</w:t>
      </w:r>
      <w:r w:rsidR="00540991">
        <w:rPr>
          <w:lang w:val="fr-FR"/>
        </w:rPr>
        <w:t>’</w:t>
      </w:r>
      <w:r w:rsidR="00D104E7" w:rsidRPr="00D104E7">
        <w:rPr>
          <w:lang w:val="fr-FR"/>
        </w:rPr>
        <w:t>agissait plus particulièrement</w:t>
      </w:r>
      <w:r w:rsidRPr="007B0713">
        <w:rPr>
          <w:lang w:val="fr-FR"/>
        </w:rPr>
        <w:t xml:space="preserve"> </w:t>
      </w:r>
      <w:r w:rsidR="00D104E7">
        <w:rPr>
          <w:lang w:val="fr-FR"/>
        </w:rPr>
        <w:t>d</w:t>
      </w:r>
      <w:r w:rsidR="00540991">
        <w:rPr>
          <w:lang w:val="fr-FR"/>
        </w:rPr>
        <w:t>’</w:t>
      </w:r>
      <w:r w:rsidR="00D104E7">
        <w:rPr>
          <w:lang w:val="fr-FR"/>
        </w:rPr>
        <w:t>assurer la</w:t>
      </w:r>
      <w:r w:rsidRPr="007B0713">
        <w:rPr>
          <w:lang w:val="fr-FR"/>
        </w:rPr>
        <w:t xml:space="preserve"> qualité </w:t>
      </w:r>
      <w:r w:rsidR="00D104E7">
        <w:rPr>
          <w:lang w:val="fr-FR"/>
        </w:rPr>
        <w:t xml:space="preserve">technique </w:t>
      </w:r>
      <w:r w:rsidRPr="007B0713">
        <w:rPr>
          <w:lang w:val="fr-FR"/>
        </w:rPr>
        <w:t>d</w:t>
      </w:r>
      <w:r w:rsidR="00C00D06" w:rsidRPr="007B0713">
        <w:rPr>
          <w:lang w:val="fr-FR"/>
        </w:rPr>
        <w:t>u</w:t>
      </w:r>
      <w:r w:rsidRPr="007B0713">
        <w:rPr>
          <w:lang w:val="fr-FR"/>
        </w:rPr>
        <w:t xml:space="preserve"> m</w:t>
      </w:r>
      <w:r w:rsidR="00C00D06" w:rsidRPr="007B0713">
        <w:rPr>
          <w:lang w:val="fr-FR"/>
        </w:rPr>
        <w:t>an</w:t>
      </w:r>
      <w:r w:rsidRPr="007B0713">
        <w:rPr>
          <w:lang w:val="fr-FR"/>
        </w:rPr>
        <w:t>d</w:t>
      </w:r>
      <w:r w:rsidR="00C00D06" w:rsidRPr="007B0713">
        <w:rPr>
          <w:lang w:val="fr-FR"/>
        </w:rPr>
        <w:t>a</w:t>
      </w:r>
      <w:r w:rsidR="006C311C" w:rsidRPr="007B0713">
        <w:rPr>
          <w:lang w:val="fr-FR"/>
        </w:rPr>
        <w:t>t</w:t>
      </w:r>
      <w:r w:rsidR="00D104E7">
        <w:rPr>
          <w:lang w:val="fr-FR"/>
        </w:rPr>
        <w:t xml:space="preserve"> de l</w:t>
      </w:r>
      <w:r w:rsidR="00540991">
        <w:rPr>
          <w:lang w:val="fr-FR"/>
        </w:rPr>
        <w:t>’</w:t>
      </w:r>
      <w:r w:rsidR="00D104E7">
        <w:rPr>
          <w:lang w:val="fr-FR"/>
        </w:rPr>
        <w:t xml:space="preserve">évaluation externe que </w:t>
      </w:r>
      <w:r w:rsidR="00D104E7" w:rsidRPr="007B0713">
        <w:rPr>
          <w:lang w:val="fr-FR"/>
        </w:rPr>
        <w:t>WIPO Re:Search</w:t>
      </w:r>
      <w:r w:rsidR="00D104E7">
        <w:rPr>
          <w:lang w:val="fr-FR"/>
        </w:rPr>
        <w:t xml:space="preserve"> prévoyait d</w:t>
      </w:r>
      <w:r w:rsidR="00540991">
        <w:rPr>
          <w:lang w:val="fr-FR"/>
        </w:rPr>
        <w:t>’</w:t>
      </w:r>
      <w:r w:rsidR="00D104E7">
        <w:rPr>
          <w:lang w:val="fr-FR"/>
        </w:rPr>
        <w:t>entreprendre</w:t>
      </w:r>
      <w:r w:rsidR="006C311C" w:rsidRPr="007B0713">
        <w:rPr>
          <w:lang w:val="fr-FR"/>
        </w:rPr>
        <w:t>.</w:t>
      </w:r>
    </w:p>
    <w:p w14:paraId="45F87AEF" w14:textId="45AF4DFA" w:rsidR="006C311C" w:rsidRPr="007B0713" w:rsidRDefault="00C00D06" w:rsidP="007B0713">
      <w:pPr>
        <w:pStyle w:val="ONUMFS"/>
        <w:rPr>
          <w:lang w:val="fr-FR"/>
        </w:rPr>
      </w:pPr>
      <w:r w:rsidRPr="007B0713">
        <w:rPr>
          <w:lang w:val="fr-FR"/>
        </w:rPr>
        <w:t>La Section de l</w:t>
      </w:r>
      <w:r w:rsidR="00540991">
        <w:rPr>
          <w:lang w:val="fr-FR"/>
        </w:rPr>
        <w:t>’</w:t>
      </w:r>
      <w:r w:rsidRPr="007B0713">
        <w:rPr>
          <w:lang w:val="fr-FR"/>
        </w:rPr>
        <w:t>é</w:t>
      </w:r>
      <w:r w:rsidR="006C311C" w:rsidRPr="007B0713">
        <w:rPr>
          <w:lang w:val="fr-FR"/>
        </w:rPr>
        <w:t xml:space="preserve">valuation </w:t>
      </w:r>
      <w:r w:rsidR="00D104E7">
        <w:rPr>
          <w:lang w:val="fr-FR"/>
        </w:rPr>
        <w:t>est engagée dans deux</w:t>
      </w:r>
      <w:r w:rsidR="00EC2945">
        <w:rPr>
          <w:lang w:val="fr-FR"/>
        </w:rPr>
        <w:t> </w:t>
      </w:r>
      <w:r w:rsidR="00D104E7">
        <w:rPr>
          <w:lang w:val="fr-FR"/>
        </w:rPr>
        <w:t>missions de conseil</w:t>
      </w:r>
      <w:r w:rsidRPr="007B0713">
        <w:rPr>
          <w:lang w:val="fr-FR"/>
        </w:rPr>
        <w:t xml:space="preserve"> qui ont débuté en </w:t>
      </w:r>
      <w:r w:rsidR="006C311C" w:rsidRPr="007B0713">
        <w:rPr>
          <w:lang w:val="fr-FR"/>
        </w:rPr>
        <w:t xml:space="preserve">2020 </w:t>
      </w:r>
      <w:r w:rsidRPr="007B0713">
        <w:rPr>
          <w:lang w:val="fr-FR"/>
        </w:rPr>
        <w:t xml:space="preserve">et </w:t>
      </w:r>
      <w:r w:rsidR="00936C74">
        <w:rPr>
          <w:lang w:val="fr-FR"/>
        </w:rPr>
        <w:t>s</w:t>
      </w:r>
      <w:r w:rsidR="00540991">
        <w:rPr>
          <w:lang w:val="fr-FR"/>
        </w:rPr>
        <w:t>’</w:t>
      </w:r>
      <w:r w:rsidR="00936C74">
        <w:rPr>
          <w:lang w:val="fr-FR"/>
        </w:rPr>
        <w:t>achèveront</w:t>
      </w:r>
      <w:r w:rsidRPr="007B0713">
        <w:rPr>
          <w:lang w:val="fr-FR"/>
        </w:rPr>
        <w:t xml:space="preserve"> </w:t>
      </w:r>
      <w:r w:rsidR="006C311C" w:rsidRPr="007B0713">
        <w:rPr>
          <w:lang w:val="fr-FR"/>
        </w:rPr>
        <w:t>en</w:t>
      </w:r>
      <w:r w:rsidRPr="007B0713">
        <w:rPr>
          <w:lang w:val="fr-FR"/>
        </w:rPr>
        <w:t> </w:t>
      </w:r>
      <w:r w:rsidR="006C311C" w:rsidRPr="007B0713">
        <w:rPr>
          <w:lang w:val="fr-FR"/>
        </w:rPr>
        <w:t xml:space="preserve">2021.  </w:t>
      </w:r>
      <w:r w:rsidR="00936C74">
        <w:rPr>
          <w:lang w:val="fr-FR"/>
        </w:rPr>
        <w:t>La première consiste à</w:t>
      </w:r>
      <w:r w:rsidR="00D622C6" w:rsidRPr="007B0713">
        <w:rPr>
          <w:lang w:val="fr-FR"/>
        </w:rPr>
        <w:t xml:space="preserve"> </w:t>
      </w:r>
      <w:r w:rsidRPr="007B0713">
        <w:rPr>
          <w:lang w:val="fr-FR"/>
        </w:rPr>
        <w:t xml:space="preserve">fournir des conseils sur </w:t>
      </w:r>
      <w:r w:rsidR="00C65127" w:rsidRPr="007B0713">
        <w:rPr>
          <w:lang w:val="fr-FR"/>
        </w:rPr>
        <w:t>l</w:t>
      </w:r>
      <w:r w:rsidR="006C311C" w:rsidRPr="007B0713">
        <w:rPr>
          <w:lang w:val="fr-FR"/>
        </w:rPr>
        <w:t xml:space="preserve">e </w:t>
      </w:r>
      <w:r w:rsidR="00C65127" w:rsidRPr="007B0713">
        <w:rPr>
          <w:lang w:val="fr-FR"/>
        </w:rPr>
        <w:t>traitement</w:t>
      </w:r>
      <w:r w:rsidR="006C311C" w:rsidRPr="007B0713">
        <w:rPr>
          <w:lang w:val="fr-FR"/>
        </w:rPr>
        <w:t xml:space="preserve">, </w:t>
      </w:r>
      <w:r w:rsidR="00C65127" w:rsidRPr="007B0713">
        <w:rPr>
          <w:lang w:val="fr-FR"/>
        </w:rPr>
        <w:t xml:space="preserve">la </w:t>
      </w:r>
      <w:r w:rsidR="006C311C" w:rsidRPr="007B0713">
        <w:rPr>
          <w:lang w:val="fr-FR"/>
        </w:rPr>
        <w:t>qualit</w:t>
      </w:r>
      <w:r w:rsidR="00C65127" w:rsidRPr="007B0713">
        <w:rPr>
          <w:lang w:val="fr-FR"/>
        </w:rPr>
        <w:t>é et les apports d</w:t>
      </w:r>
      <w:r w:rsidR="00540991">
        <w:rPr>
          <w:lang w:val="fr-FR"/>
        </w:rPr>
        <w:t>’</w:t>
      </w:r>
      <w:r w:rsidR="00C65127" w:rsidRPr="007B0713">
        <w:rPr>
          <w:lang w:val="fr-FR"/>
        </w:rPr>
        <w:t xml:space="preserve">un outil </w:t>
      </w:r>
      <w:r w:rsidR="006C311C" w:rsidRPr="007B0713">
        <w:rPr>
          <w:lang w:val="fr-FR"/>
        </w:rPr>
        <w:t>techni</w:t>
      </w:r>
      <w:r w:rsidR="00C65127" w:rsidRPr="007B0713">
        <w:rPr>
          <w:lang w:val="fr-FR"/>
        </w:rPr>
        <w:t>que couvrant les activités du secteur du dé</w:t>
      </w:r>
      <w:r w:rsidR="006C311C" w:rsidRPr="007B0713">
        <w:rPr>
          <w:lang w:val="fr-FR"/>
        </w:rPr>
        <w:t>velop</w:t>
      </w:r>
      <w:r w:rsidR="00C65127" w:rsidRPr="007B0713">
        <w:rPr>
          <w:lang w:val="fr-FR"/>
        </w:rPr>
        <w:t>pe</w:t>
      </w:r>
      <w:r w:rsidR="006C311C" w:rsidRPr="007B0713">
        <w:rPr>
          <w:lang w:val="fr-FR"/>
        </w:rPr>
        <w:t xml:space="preserve">ment </w:t>
      </w:r>
      <w:r w:rsidR="00126D06" w:rsidRPr="007B0713">
        <w:rPr>
          <w:lang w:val="fr-FR"/>
        </w:rPr>
        <w:t>e</w:t>
      </w:r>
      <w:r w:rsidR="00C65127" w:rsidRPr="007B0713">
        <w:rPr>
          <w:lang w:val="fr-FR"/>
        </w:rPr>
        <w:t>n ma</w:t>
      </w:r>
      <w:r w:rsidR="00126D06" w:rsidRPr="007B0713">
        <w:rPr>
          <w:lang w:val="fr-FR"/>
        </w:rPr>
        <w:t>t</w:t>
      </w:r>
      <w:r w:rsidR="00C65127" w:rsidRPr="007B0713">
        <w:rPr>
          <w:lang w:val="fr-FR"/>
        </w:rPr>
        <w:t>i</w:t>
      </w:r>
      <w:r w:rsidR="00126D06" w:rsidRPr="007B0713">
        <w:rPr>
          <w:lang w:val="fr-FR"/>
        </w:rPr>
        <w:t>èr</w:t>
      </w:r>
      <w:r w:rsidR="00C65127" w:rsidRPr="007B0713">
        <w:rPr>
          <w:lang w:val="fr-FR"/>
        </w:rPr>
        <w:t>e d</w:t>
      </w:r>
      <w:r w:rsidR="00540991">
        <w:rPr>
          <w:lang w:val="fr-FR"/>
        </w:rPr>
        <w:t>’</w:t>
      </w:r>
      <w:r w:rsidR="0048682A" w:rsidRPr="007B0713">
        <w:rPr>
          <w:lang w:val="fr-FR"/>
        </w:rPr>
        <w:t>analyse comparative</w:t>
      </w:r>
      <w:r w:rsidR="00C65127" w:rsidRPr="007B0713">
        <w:rPr>
          <w:lang w:val="fr-FR"/>
        </w:rPr>
        <w:t xml:space="preserve"> et d</w:t>
      </w:r>
      <w:r w:rsidR="00540991">
        <w:rPr>
          <w:lang w:val="fr-FR"/>
        </w:rPr>
        <w:t>’</w:t>
      </w:r>
      <w:r w:rsidR="00C65127" w:rsidRPr="007B0713">
        <w:rPr>
          <w:lang w:val="fr-FR"/>
        </w:rPr>
        <w:t>auto</w:t>
      </w:r>
      <w:r w:rsidR="00087FBA">
        <w:rPr>
          <w:lang w:val="fr-FR"/>
        </w:rPr>
        <w:noBreakHyphen/>
      </w:r>
      <w:r w:rsidR="00C65127" w:rsidRPr="007B0713">
        <w:rPr>
          <w:lang w:val="fr-FR"/>
        </w:rPr>
        <w:t>é</w:t>
      </w:r>
      <w:r w:rsidR="006C311C" w:rsidRPr="007B0713">
        <w:rPr>
          <w:lang w:val="fr-FR"/>
        </w:rPr>
        <w:t xml:space="preserve">valuation </w:t>
      </w:r>
      <w:r w:rsidR="00C65127" w:rsidRPr="007B0713">
        <w:rPr>
          <w:lang w:val="fr-FR"/>
        </w:rPr>
        <w:t>des stratégies nationales de propriété intellectuel</w:t>
      </w:r>
      <w:r w:rsidR="003D3056" w:rsidRPr="007B0713">
        <w:rPr>
          <w:lang w:val="fr-FR"/>
        </w:rPr>
        <w:t>le</w:t>
      </w:r>
      <w:r w:rsidR="003D3056">
        <w:rPr>
          <w:lang w:val="fr-FR"/>
        </w:rPr>
        <w:t>.  La</w:t>
      </w:r>
      <w:r w:rsidR="00936C74">
        <w:rPr>
          <w:lang w:val="fr-FR"/>
        </w:rPr>
        <w:t xml:space="preserve"> seconde vise à</w:t>
      </w:r>
      <w:r w:rsidR="00C65127" w:rsidRPr="007B0713">
        <w:rPr>
          <w:lang w:val="fr-FR"/>
        </w:rPr>
        <w:t xml:space="preserve"> rationaliser et </w:t>
      </w:r>
      <w:r w:rsidR="00936C74">
        <w:rPr>
          <w:lang w:val="fr-FR"/>
        </w:rPr>
        <w:t xml:space="preserve">à </w:t>
      </w:r>
      <w:r w:rsidR="00C65127" w:rsidRPr="007B0713">
        <w:rPr>
          <w:lang w:val="fr-FR"/>
        </w:rPr>
        <w:t xml:space="preserve">passer en revue les </w:t>
      </w:r>
      <w:r w:rsidR="00126D06" w:rsidRPr="007B0713">
        <w:rPr>
          <w:lang w:val="fr-FR"/>
        </w:rPr>
        <w:t>critère</w:t>
      </w:r>
      <w:r w:rsidR="00C65127" w:rsidRPr="007B0713">
        <w:rPr>
          <w:lang w:val="fr-FR"/>
        </w:rPr>
        <w:t>s d</w:t>
      </w:r>
      <w:r w:rsidR="00540991">
        <w:rPr>
          <w:lang w:val="fr-FR"/>
        </w:rPr>
        <w:t>’</w:t>
      </w:r>
      <w:r w:rsidR="00C65127" w:rsidRPr="007B0713">
        <w:rPr>
          <w:lang w:val="fr-FR"/>
        </w:rPr>
        <w:t>auto</w:t>
      </w:r>
      <w:r w:rsidR="00087FBA">
        <w:rPr>
          <w:lang w:val="fr-FR"/>
        </w:rPr>
        <w:noBreakHyphen/>
      </w:r>
      <w:r w:rsidR="00C65127" w:rsidRPr="007B0713">
        <w:rPr>
          <w:lang w:val="fr-FR"/>
        </w:rPr>
        <w:t>é</w:t>
      </w:r>
      <w:r w:rsidR="006C311C" w:rsidRPr="007B0713">
        <w:rPr>
          <w:lang w:val="fr-FR"/>
        </w:rPr>
        <w:t>valuation e</w:t>
      </w:r>
      <w:r w:rsidR="00C65127" w:rsidRPr="007B0713">
        <w:rPr>
          <w:lang w:val="fr-FR"/>
        </w:rPr>
        <w:t>xistants pour la</w:t>
      </w:r>
      <w:r w:rsidR="006C311C" w:rsidRPr="007B0713">
        <w:rPr>
          <w:lang w:val="fr-FR"/>
        </w:rPr>
        <w:t xml:space="preserve"> Division </w:t>
      </w:r>
      <w:r w:rsidR="00C65127" w:rsidRPr="007B0713">
        <w:rPr>
          <w:lang w:val="fr-FR"/>
        </w:rPr>
        <w:t>des pays d</w:t>
      </w:r>
      <w:r w:rsidR="00540991">
        <w:rPr>
          <w:lang w:val="fr-FR"/>
        </w:rPr>
        <w:t>’</w:t>
      </w:r>
      <w:r w:rsidR="00C65127" w:rsidRPr="007B0713">
        <w:rPr>
          <w:lang w:val="fr-FR"/>
        </w:rPr>
        <w:t>Amérique l</w:t>
      </w:r>
      <w:r w:rsidR="006C311C" w:rsidRPr="007B0713">
        <w:rPr>
          <w:lang w:val="fr-FR"/>
        </w:rPr>
        <w:t>atin</w:t>
      </w:r>
      <w:r w:rsidR="00C65127" w:rsidRPr="007B0713">
        <w:rPr>
          <w:lang w:val="fr-FR"/>
        </w:rPr>
        <w:t>e</w:t>
      </w:r>
      <w:r w:rsidR="00936C74">
        <w:rPr>
          <w:lang w:val="fr-FR"/>
        </w:rPr>
        <w:t xml:space="preserve"> pour </w:t>
      </w:r>
      <w:r w:rsidR="00C65127" w:rsidRPr="007B0713">
        <w:rPr>
          <w:lang w:val="fr-FR"/>
        </w:rPr>
        <w:t xml:space="preserve">améliorer </w:t>
      </w:r>
      <w:r w:rsidR="00103886" w:rsidRPr="007B0713">
        <w:rPr>
          <w:lang w:val="fr-FR"/>
        </w:rPr>
        <w:t>l</w:t>
      </w:r>
      <w:r w:rsidR="00540991">
        <w:rPr>
          <w:lang w:val="fr-FR"/>
        </w:rPr>
        <w:t>’</w:t>
      </w:r>
      <w:r w:rsidR="00C65127" w:rsidRPr="007B0713">
        <w:rPr>
          <w:lang w:val="fr-FR"/>
        </w:rPr>
        <w:t>efficacité,</w:t>
      </w:r>
      <w:r w:rsidR="006C311C" w:rsidRPr="007B0713">
        <w:rPr>
          <w:lang w:val="fr-FR"/>
        </w:rPr>
        <w:t xml:space="preserve"> </w:t>
      </w:r>
      <w:r w:rsidR="00C65127" w:rsidRPr="007B0713">
        <w:rPr>
          <w:lang w:val="fr-FR"/>
        </w:rPr>
        <w:t>la prise de dé</w:t>
      </w:r>
      <w:r w:rsidR="006C311C" w:rsidRPr="007B0713">
        <w:rPr>
          <w:lang w:val="fr-FR"/>
        </w:rPr>
        <w:t xml:space="preserve">cision </w:t>
      </w:r>
      <w:r w:rsidR="00C65127" w:rsidRPr="007B0713">
        <w:rPr>
          <w:lang w:val="fr-FR"/>
        </w:rPr>
        <w:t>et la communication des ré</w:t>
      </w:r>
      <w:r w:rsidR="006C311C" w:rsidRPr="007B0713">
        <w:rPr>
          <w:lang w:val="fr-FR"/>
        </w:rPr>
        <w:t>sult</w:t>
      </w:r>
      <w:r w:rsidR="00C65127" w:rsidRPr="007B0713">
        <w:rPr>
          <w:lang w:val="fr-FR"/>
        </w:rPr>
        <w:t>at</w:t>
      </w:r>
      <w:r w:rsidR="006C311C" w:rsidRPr="007B0713">
        <w:rPr>
          <w:lang w:val="fr-FR"/>
        </w:rPr>
        <w:t>s.</w:t>
      </w:r>
    </w:p>
    <w:p w14:paraId="68910B0C" w14:textId="4A376FB1" w:rsidR="006C311C" w:rsidRPr="007B0713" w:rsidRDefault="006C311C" w:rsidP="008D3707">
      <w:pPr>
        <w:pStyle w:val="Heading1"/>
        <w:rPr>
          <w:lang w:val="fr-FR"/>
        </w:rPr>
      </w:pPr>
      <w:bookmarkStart w:id="36" w:name="_Toc75158607"/>
      <w:r w:rsidRPr="007B0713">
        <w:rPr>
          <w:lang w:val="fr-FR"/>
        </w:rPr>
        <w:t>Coordination avec les organismes de supervision externes</w:t>
      </w:r>
      <w:bookmarkEnd w:id="36"/>
    </w:p>
    <w:p w14:paraId="1F61BE9A" w14:textId="0B372FB3" w:rsidR="006C311C" w:rsidRPr="007B0713" w:rsidRDefault="006C311C" w:rsidP="00A36917">
      <w:pPr>
        <w:pStyle w:val="Heading2"/>
      </w:pPr>
      <w:r w:rsidRPr="007B0713">
        <w:t>L</w:t>
      </w:r>
      <w:r w:rsidR="00540991">
        <w:t>’</w:t>
      </w:r>
      <w:r w:rsidRPr="007B0713">
        <w:t>Organe consultatif indépendant de surveillance (OCIS)</w:t>
      </w:r>
    </w:p>
    <w:p w14:paraId="03D9DB5D" w14:textId="035CA111" w:rsidR="006C311C" w:rsidRPr="007B0713" w:rsidRDefault="006C311C" w:rsidP="007B0713">
      <w:pPr>
        <w:pStyle w:val="ONUMFS"/>
        <w:rPr>
          <w:lang w:val="fr-FR"/>
        </w:rPr>
      </w:pPr>
      <w:r w:rsidRPr="007B0713">
        <w:rPr>
          <w:lang w:val="fr-FR"/>
        </w:rPr>
        <w:t>La DSI a assisté régulièrement aux sessions de l</w:t>
      </w:r>
      <w:r w:rsidR="00540991">
        <w:rPr>
          <w:lang w:val="fr-FR"/>
        </w:rPr>
        <w:t>’</w:t>
      </w:r>
      <w:r w:rsidRPr="007B0713">
        <w:rPr>
          <w:lang w:val="fr-FR"/>
        </w:rPr>
        <w:t>OCIS, faisant rapport sur la mise en œuvre du plan de supervision interne, examinant les résultats de la supervision et d</w:t>
      </w:r>
      <w:r w:rsidR="00540991">
        <w:rPr>
          <w:lang w:val="fr-FR"/>
        </w:rPr>
        <w:t>’</w:t>
      </w:r>
      <w:r w:rsidRPr="007B0713">
        <w:rPr>
          <w:lang w:val="fr-FR"/>
        </w:rPr>
        <w:t>autres aspects concernant le trav</w:t>
      </w:r>
      <w:r w:rsidR="00530C60">
        <w:rPr>
          <w:lang w:val="fr-FR"/>
        </w:rPr>
        <w:t>ail et le fonctionnement de la d</w:t>
      </w:r>
      <w:r w:rsidRPr="007B0713">
        <w:rPr>
          <w:lang w:val="fr-FR"/>
        </w:rPr>
        <w:t>ivision et sollicitant l</w:t>
      </w:r>
      <w:r w:rsidR="00540991">
        <w:rPr>
          <w:lang w:val="fr-FR"/>
        </w:rPr>
        <w:t>’</w:t>
      </w:r>
      <w:r w:rsidRPr="007B0713">
        <w:rPr>
          <w:lang w:val="fr-FR"/>
        </w:rPr>
        <w:t>avis de l</w:t>
      </w:r>
      <w:r w:rsidR="00540991">
        <w:rPr>
          <w:lang w:val="fr-FR"/>
        </w:rPr>
        <w:t>’</w:t>
      </w:r>
      <w:r w:rsidRPr="007B0713">
        <w:rPr>
          <w:lang w:val="fr-FR"/>
        </w:rPr>
        <w:t xml:space="preserve">OCIS.  </w:t>
      </w:r>
      <w:r w:rsidR="00245FA8" w:rsidRPr="007B0713">
        <w:rPr>
          <w:lang w:val="fr-FR"/>
        </w:rPr>
        <w:t>L</w:t>
      </w:r>
      <w:r w:rsidR="00540991">
        <w:rPr>
          <w:lang w:val="fr-FR"/>
        </w:rPr>
        <w:t>’</w:t>
      </w:r>
      <w:r w:rsidR="00245FA8" w:rsidRPr="007B0713">
        <w:rPr>
          <w:lang w:val="fr-FR"/>
        </w:rPr>
        <w:t>OCIS a tenu ses cinquante</w:t>
      </w:r>
      <w:r w:rsidR="00087FBA">
        <w:rPr>
          <w:lang w:val="fr-FR"/>
        </w:rPr>
        <w:noBreakHyphen/>
      </w:r>
      <w:r w:rsidR="00245FA8" w:rsidRPr="007B0713">
        <w:rPr>
          <w:lang w:val="fr-FR"/>
        </w:rPr>
        <w:t>sixième</w:t>
      </w:r>
      <w:r w:rsidRPr="007B0713">
        <w:rPr>
          <w:lang w:val="fr-FR"/>
        </w:rPr>
        <w:t xml:space="preserve"> </w:t>
      </w:r>
      <w:r w:rsidR="00245FA8" w:rsidRPr="007B0713">
        <w:rPr>
          <w:lang w:val="fr-FR"/>
        </w:rPr>
        <w:t>à cinquante</w:t>
      </w:r>
      <w:r w:rsidR="00087FBA">
        <w:rPr>
          <w:lang w:val="fr-FR"/>
        </w:rPr>
        <w:noBreakHyphen/>
      </w:r>
      <w:r w:rsidR="00245FA8" w:rsidRPr="007B0713">
        <w:rPr>
          <w:lang w:val="fr-FR"/>
        </w:rPr>
        <w:t>neuv</w:t>
      </w:r>
      <w:r w:rsidR="00540991">
        <w:rPr>
          <w:lang w:val="fr-FR"/>
        </w:rPr>
        <w:t>ième session</w:t>
      </w:r>
      <w:r w:rsidR="00245FA8" w:rsidRPr="007B0713">
        <w:rPr>
          <w:lang w:val="fr-FR"/>
        </w:rPr>
        <w:t>s</w:t>
      </w:r>
      <w:r w:rsidRPr="007B0713">
        <w:rPr>
          <w:lang w:val="fr-FR"/>
        </w:rPr>
        <w:t xml:space="preserve"> </w:t>
      </w:r>
      <w:r w:rsidR="00245FA8" w:rsidRPr="007B0713">
        <w:rPr>
          <w:lang w:val="fr-FR"/>
        </w:rPr>
        <w:t>pendant la période couverte par le présent rapport.</w:t>
      </w:r>
    </w:p>
    <w:p w14:paraId="57C121DA" w14:textId="77777777" w:rsidR="006C311C" w:rsidRPr="007B0713" w:rsidRDefault="006C311C" w:rsidP="00A36917">
      <w:pPr>
        <w:pStyle w:val="Heading2"/>
      </w:pPr>
      <w:r w:rsidRPr="007B0713">
        <w:t>Le vérificateur externe des comptes</w:t>
      </w:r>
    </w:p>
    <w:p w14:paraId="2966F851" w14:textId="08F710FC" w:rsidR="003C3E45" w:rsidRPr="007B0713" w:rsidRDefault="006C311C" w:rsidP="007B0713">
      <w:pPr>
        <w:pStyle w:val="ONUMFS"/>
        <w:rPr>
          <w:lang w:val="fr-FR"/>
        </w:rPr>
      </w:pPr>
      <w:r w:rsidRPr="007B0713">
        <w:rPr>
          <w:lang w:val="fr-FR"/>
        </w:rPr>
        <w:t>La DSI entretient de bonnes relations de travail avec le vérificateur externe des comptes au moyen de réunions régulières sur les questions d</w:t>
      </w:r>
      <w:r w:rsidR="00540991">
        <w:rPr>
          <w:lang w:val="fr-FR"/>
        </w:rPr>
        <w:t>’</w:t>
      </w:r>
      <w:r w:rsidRPr="007B0713">
        <w:rPr>
          <w:lang w:val="fr-FR"/>
        </w:rPr>
        <w:t>audit, de contrôle interne et de gestion des risqu</w:t>
      </w:r>
      <w:r w:rsidR="003D3056" w:rsidRPr="007B0713">
        <w:rPr>
          <w:lang w:val="fr-FR"/>
        </w:rPr>
        <w:t>es</w:t>
      </w:r>
      <w:r w:rsidR="003D3056">
        <w:rPr>
          <w:lang w:val="fr-FR"/>
        </w:rPr>
        <w:t xml:space="preserve">.  </w:t>
      </w:r>
      <w:r w:rsidR="003D3056" w:rsidRPr="007B0713">
        <w:rPr>
          <w:lang w:val="fr-FR"/>
        </w:rPr>
        <w:t>Le</w:t>
      </w:r>
      <w:r w:rsidRPr="007B0713">
        <w:rPr>
          <w:lang w:val="fr-FR"/>
        </w:rPr>
        <w:t xml:space="preserve"> vérificateur externe des comptes et</w:t>
      </w:r>
      <w:r w:rsidR="003C3E45" w:rsidRPr="007B0713">
        <w:rPr>
          <w:lang w:val="fr-FR"/>
        </w:rPr>
        <w:t xml:space="preserve"> la DSI</w:t>
      </w:r>
      <w:r w:rsidRPr="007B0713">
        <w:rPr>
          <w:lang w:val="fr-FR"/>
        </w:rPr>
        <w:t xml:space="preserve"> ont partagé leurs stratégies, programmes de travail et rapports individuels en vue d</w:t>
      </w:r>
      <w:r w:rsidR="00540991">
        <w:rPr>
          <w:lang w:val="fr-FR"/>
        </w:rPr>
        <w:t>’</w:t>
      </w:r>
      <w:r w:rsidRPr="007B0713">
        <w:rPr>
          <w:lang w:val="fr-FR"/>
        </w:rPr>
        <w:t>assurer une couverture de supervision efficace et d</w:t>
      </w:r>
      <w:r w:rsidR="00540991">
        <w:rPr>
          <w:lang w:val="fr-FR"/>
        </w:rPr>
        <w:t>’</w:t>
      </w:r>
      <w:r w:rsidRPr="007B0713">
        <w:rPr>
          <w:lang w:val="fr-FR"/>
        </w:rPr>
        <w:t>éviter tout chevauchement inutile et toute lassitude en matière de supervisi</w:t>
      </w:r>
      <w:r w:rsidR="003D3056" w:rsidRPr="007B0713">
        <w:rPr>
          <w:lang w:val="fr-FR"/>
        </w:rPr>
        <w:t>on</w:t>
      </w:r>
      <w:r w:rsidR="003D3056">
        <w:rPr>
          <w:lang w:val="fr-FR"/>
        </w:rPr>
        <w:t xml:space="preserve">.  </w:t>
      </w:r>
      <w:r w:rsidR="003D3056" w:rsidRPr="007B0713">
        <w:rPr>
          <w:lang w:val="fr-FR"/>
        </w:rPr>
        <w:t>La</w:t>
      </w:r>
      <w:r w:rsidR="00103886" w:rsidRPr="007B0713">
        <w:rPr>
          <w:lang w:val="fr-FR"/>
        </w:rPr>
        <w:t xml:space="preserve"> DSI a collaboré activement avec le vérificateur externe des comptes </w:t>
      </w:r>
      <w:r w:rsidR="00705A63" w:rsidRPr="007B0713">
        <w:rPr>
          <w:lang w:val="fr-FR"/>
        </w:rPr>
        <w:t xml:space="preserve">lors </w:t>
      </w:r>
      <w:r w:rsidR="00103886" w:rsidRPr="007B0713">
        <w:rPr>
          <w:lang w:val="fr-FR"/>
        </w:rPr>
        <w:t xml:space="preserve">de </w:t>
      </w:r>
      <w:r w:rsidR="0048682A" w:rsidRPr="007B0713">
        <w:rPr>
          <w:lang w:val="fr-FR"/>
        </w:rPr>
        <w:t xml:space="preserve">la planification et de la mise en œuvre </w:t>
      </w:r>
      <w:r w:rsidR="00705A63" w:rsidRPr="007B0713">
        <w:rPr>
          <w:lang w:val="fr-FR"/>
        </w:rPr>
        <w:t>ult</w:t>
      </w:r>
      <w:r w:rsidR="0048682A" w:rsidRPr="007B0713">
        <w:rPr>
          <w:lang w:val="fr-FR"/>
        </w:rPr>
        <w:t>é</w:t>
      </w:r>
      <w:r w:rsidR="00705A63" w:rsidRPr="007B0713">
        <w:rPr>
          <w:lang w:val="fr-FR"/>
        </w:rPr>
        <w:t>r</w:t>
      </w:r>
      <w:r w:rsidR="0048682A" w:rsidRPr="007B0713">
        <w:rPr>
          <w:lang w:val="fr-FR"/>
        </w:rPr>
        <w:t>i</w:t>
      </w:r>
      <w:r w:rsidR="00705A63" w:rsidRPr="007B0713">
        <w:rPr>
          <w:lang w:val="fr-FR"/>
        </w:rPr>
        <w:t>eur</w:t>
      </w:r>
      <w:r w:rsidR="0048682A" w:rsidRPr="007B0713">
        <w:rPr>
          <w:lang w:val="fr-FR"/>
        </w:rPr>
        <w:t xml:space="preserve">e des missions accomplies </w:t>
      </w:r>
      <w:r w:rsidR="00103886" w:rsidRPr="007B0713">
        <w:rPr>
          <w:lang w:val="fr-FR"/>
        </w:rPr>
        <w:t>e</w:t>
      </w:r>
      <w:r w:rsidR="0048682A" w:rsidRPr="007B0713">
        <w:rPr>
          <w:lang w:val="fr-FR"/>
        </w:rPr>
        <w:t>n</w:t>
      </w:r>
      <w:r w:rsidR="00103886" w:rsidRPr="007B0713">
        <w:rPr>
          <w:lang w:val="fr-FR"/>
        </w:rPr>
        <w:t> 20</w:t>
      </w:r>
      <w:r w:rsidR="0048682A" w:rsidRPr="007B0713">
        <w:rPr>
          <w:lang w:val="fr-FR"/>
        </w:rPr>
        <w:t>20</w:t>
      </w:r>
      <w:r w:rsidR="00103886" w:rsidRPr="007B0713">
        <w:rPr>
          <w:lang w:val="fr-FR"/>
        </w:rPr>
        <w:t xml:space="preserve"> et </w:t>
      </w:r>
      <w:r w:rsidR="0048682A" w:rsidRPr="007B0713">
        <w:rPr>
          <w:lang w:val="fr-FR"/>
        </w:rPr>
        <w:t>l</w:t>
      </w:r>
      <w:r w:rsidR="00936C74">
        <w:rPr>
          <w:lang w:val="fr-FR"/>
        </w:rPr>
        <w:t>ui</w:t>
      </w:r>
      <w:r w:rsidR="0048682A" w:rsidRPr="007B0713">
        <w:rPr>
          <w:lang w:val="fr-FR"/>
        </w:rPr>
        <w:t xml:space="preserve"> </w:t>
      </w:r>
      <w:r w:rsidR="00103886" w:rsidRPr="007B0713">
        <w:rPr>
          <w:lang w:val="fr-FR"/>
        </w:rPr>
        <w:t>a fourni les éléments nécessaires selon que de besoin.</w:t>
      </w:r>
    </w:p>
    <w:p w14:paraId="5760E46C" w14:textId="264B14BA" w:rsidR="006C311C" w:rsidRPr="007B0713" w:rsidRDefault="006C311C" w:rsidP="00A36917">
      <w:pPr>
        <w:pStyle w:val="Heading2"/>
      </w:pPr>
      <w:r w:rsidRPr="007B0713">
        <w:t>Coopération avec le Bureau du médiateur et le Bureau de la déontologie</w:t>
      </w:r>
    </w:p>
    <w:p w14:paraId="3B27F281" w14:textId="2B3373E9" w:rsidR="006C311C" w:rsidRPr="007B0713" w:rsidRDefault="006C311C" w:rsidP="007B0713">
      <w:pPr>
        <w:pStyle w:val="ONUMFS"/>
        <w:rPr>
          <w:lang w:val="fr-FR"/>
        </w:rPr>
      </w:pPr>
      <w:r w:rsidRPr="007B0713">
        <w:rPr>
          <w:lang w:val="fr-FR"/>
        </w:rPr>
        <w:t>Au cours la période considérée, le directeur de</w:t>
      </w:r>
      <w:r w:rsidR="003C3E45" w:rsidRPr="007B0713">
        <w:rPr>
          <w:lang w:val="fr-FR"/>
        </w:rPr>
        <w:t xml:space="preserve"> la DSI</w:t>
      </w:r>
      <w:r w:rsidRPr="007B0713">
        <w:rPr>
          <w:lang w:val="fr-FR"/>
        </w:rPr>
        <w:t xml:space="preserve"> s</w:t>
      </w:r>
      <w:r w:rsidR="00540991">
        <w:rPr>
          <w:lang w:val="fr-FR"/>
        </w:rPr>
        <w:t>’</w:t>
      </w:r>
      <w:r w:rsidRPr="007B0713">
        <w:rPr>
          <w:lang w:val="fr-FR"/>
        </w:rPr>
        <w:t>est entretenu régulièrement avec le médiateur et le chef du Bureau de la déontologie pour assurer une bonne coordination et apporter un appui supplémentaire.</w:t>
      </w:r>
    </w:p>
    <w:p w14:paraId="068F0E97" w14:textId="5E528CF7" w:rsidR="006C311C" w:rsidRPr="007B0713" w:rsidRDefault="006C311C" w:rsidP="008D3707">
      <w:pPr>
        <w:pStyle w:val="Heading1"/>
        <w:rPr>
          <w:lang w:val="fr-FR"/>
        </w:rPr>
      </w:pPr>
      <w:bookmarkStart w:id="37" w:name="_Toc75158608"/>
      <w:r w:rsidRPr="007B0713">
        <w:rPr>
          <w:lang w:val="fr-FR"/>
        </w:rPr>
        <w:t>Autres activités de supervision</w:t>
      </w:r>
      <w:bookmarkEnd w:id="37"/>
    </w:p>
    <w:p w14:paraId="392F7486" w14:textId="43882C21" w:rsidR="006C311C" w:rsidRPr="007B0713" w:rsidRDefault="008D3707" w:rsidP="00A36917">
      <w:pPr>
        <w:pStyle w:val="Heading2"/>
      </w:pPr>
      <w:r>
        <w:t>P</w:t>
      </w:r>
      <w:r w:rsidR="0048682A" w:rsidRPr="007B0713">
        <w:t>rojet d</w:t>
      </w:r>
      <w:r w:rsidR="00540991">
        <w:t>’</w:t>
      </w:r>
      <w:r w:rsidR="0048682A" w:rsidRPr="007B0713">
        <w:t>analyse des données</w:t>
      </w:r>
    </w:p>
    <w:p w14:paraId="346AE8C0" w14:textId="751AD42C" w:rsidR="003C3E45" w:rsidRPr="007B0713" w:rsidRDefault="0048682A" w:rsidP="007B0713">
      <w:pPr>
        <w:pStyle w:val="ONUMFS"/>
        <w:rPr>
          <w:lang w:val="fr-FR"/>
        </w:rPr>
      </w:pPr>
      <w:r w:rsidRPr="007B0713">
        <w:rPr>
          <w:lang w:val="fr-FR"/>
        </w:rPr>
        <w:t>Le projet d</w:t>
      </w:r>
      <w:r w:rsidR="00540991">
        <w:rPr>
          <w:lang w:val="fr-FR"/>
        </w:rPr>
        <w:t>’</w:t>
      </w:r>
      <w:r w:rsidRPr="007B0713">
        <w:rPr>
          <w:lang w:val="fr-FR"/>
        </w:rPr>
        <w:t>analyse des données de</w:t>
      </w:r>
      <w:r w:rsidR="003C3E45" w:rsidRPr="007B0713">
        <w:rPr>
          <w:lang w:val="fr-FR"/>
        </w:rPr>
        <w:t xml:space="preserve"> la DSI</w:t>
      </w:r>
      <w:r w:rsidRPr="007B0713">
        <w:rPr>
          <w:lang w:val="fr-FR"/>
        </w:rPr>
        <w:t xml:space="preserve"> visant à améliorer les activités d</w:t>
      </w:r>
      <w:r w:rsidR="00540991">
        <w:rPr>
          <w:lang w:val="fr-FR"/>
        </w:rPr>
        <w:t>’</w:t>
      </w:r>
      <w:r w:rsidRPr="007B0713">
        <w:rPr>
          <w:lang w:val="fr-FR"/>
        </w:rPr>
        <w:t xml:space="preserve">audit </w:t>
      </w:r>
      <w:r w:rsidR="00773CFA" w:rsidRPr="007B0713">
        <w:rPr>
          <w:lang w:val="fr-FR"/>
        </w:rPr>
        <w:t>permanentes</w:t>
      </w:r>
      <w:r w:rsidRPr="007B0713">
        <w:rPr>
          <w:lang w:val="fr-FR"/>
        </w:rPr>
        <w:t xml:space="preserve"> a débuté en décembre 2020 et est en cours de mise en œuv</w:t>
      </w:r>
      <w:r w:rsidR="003D3056" w:rsidRPr="007B0713">
        <w:rPr>
          <w:lang w:val="fr-FR"/>
        </w:rPr>
        <w:t>re</w:t>
      </w:r>
      <w:r w:rsidR="003D3056">
        <w:rPr>
          <w:lang w:val="fr-FR"/>
        </w:rPr>
        <w:t xml:space="preserve">.  </w:t>
      </w:r>
      <w:r w:rsidR="003D3056" w:rsidRPr="007B0713">
        <w:rPr>
          <w:lang w:val="fr-FR"/>
        </w:rPr>
        <w:t>Le</w:t>
      </w:r>
      <w:r w:rsidRPr="007B0713">
        <w:rPr>
          <w:lang w:val="fr-FR"/>
        </w:rPr>
        <w:t>s objectifs du projet sont les suivants</w:t>
      </w:r>
      <w:r w:rsidR="00540991">
        <w:rPr>
          <w:lang w:val="fr-FR"/>
        </w:rPr>
        <w:t> :</w:t>
      </w:r>
      <w:r w:rsidRPr="007B0713">
        <w:rPr>
          <w:lang w:val="fr-FR"/>
        </w:rPr>
        <w:t xml:space="preserve"> mettre à niveau et améliorer les capacités d</w:t>
      </w:r>
      <w:r w:rsidR="00540991">
        <w:rPr>
          <w:lang w:val="fr-FR"/>
        </w:rPr>
        <w:t>’</w:t>
      </w:r>
      <w:r w:rsidRPr="007B0713">
        <w:rPr>
          <w:lang w:val="fr-FR"/>
        </w:rPr>
        <w:t>analyse des données et d</w:t>
      </w:r>
      <w:r w:rsidR="00540991">
        <w:rPr>
          <w:lang w:val="fr-FR"/>
        </w:rPr>
        <w:t>’</w:t>
      </w:r>
      <w:r w:rsidRPr="007B0713">
        <w:rPr>
          <w:lang w:val="fr-FR"/>
        </w:rPr>
        <w:t xml:space="preserve">audit </w:t>
      </w:r>
      <w:r w:rsidR="00773CFA" w:rsidRPr="007B0713">
        <w:rPr>
          <w:lang w:val="fr-FR"/>
        </w:rPr>
        <w:t>permanentes</w:t>
      </w:r>
      <w:r w:rsidRPr="007B0713">
        <w:rPr>
          <w:lang w:val="fr-FR"/>
        </w:rPr>
        <w:t xml:space="preserve"> de</w:t>
      </w:r>
      <w:r w:rsidR="003C3E45" w:rsidRPr="007B0713">
        <w:rPr>
          <w:lang w:val="fr-FR"/>
        </w:rPr>
        <w:t xml:space="preserve"> la DSI</w:t>
      </w:r>
      <w:r w:rsidRPr="007B0713">
        <w:rPr>
          <w:lang w:val="fr-FR"/>
        </w:rPr>
        <w:t>, notamment en él</w:t>
      </w:r>
      <w:r w:rsidR="00773CFA" w:rsidRPr="007B0713">
        <w:rPr>
          <w:lang w:val="fr-FR"/>
        </w:rPr>
        <w:t>ab</w:t>
      </w:r>
      <w:r w:rsidRPr="007B0713">
        <w:rPr>
          <w:lang w:val="fr-FR"/>
        </w:rPr>
        <w:t>o</w:t>
      </w:r>
      <w:r w:rsidR="00773CFA" w:rsidRPr="007B0713">
        <w:rPr>
          <w:lang w:val="fr-FR"/>
        </w:rPr>
        <w:t>r</w:t>
      </w:r>
      <w:r w:rsidRPr="007B0713">
        <w:rPr>
          <w:lang w:val="fr-FR"/>
        </w:rPr>
        <w:t>ant des sc</w:t>
      </w:r>
      <w:r w:rsidR="00705A63" w:rsidRPr="007B0713">
        <w:rPr>
          <w:lang w:val="fr-FR"/>
        </w:rPr>
        <w:t>ript</w:t>
      </w:r>
      <w:r w:rsidRPr="007B0713">
        <w:rPr>
          <w:lang w:val="fr-FR"/>
        </w:rPr>
        <w:t>s pour exécuter des tests d</w:t>
      </w:r>
      <w:r w:rsidR="00540991">
        <w:rPr>
          <w:lang w:val="fr-FR"/>
        </w:rPr>
        <w:t>’</w:t>
      </w:r>
      <w:r w:rsidRPr="007B0713">
        <w:rPr>
          <w:lang w:val="fr-FR"/>
        </w:rPr>
        <w:t>analyse des données;  élaborer des lignes directrices pour la création de sc</w:t>
      </w:r>
      <w:r w:rsidR="00705A63" w:rsidRPr="007B0713">
        <w:rPr>
          <w:lang w:val="fr-FR"/>
        </w:rPr>
        <w:t>ript</w:t>
      </w:r>
      <w:r w:rsidRPr="007B0713">
        <w:rPr>
          <w:lang w:val="fr-FR"/>
        </w:rPr>
        <w:t>s;  form</w:t>
      </w:r>
      <w:r w:rsidR="00EC7901" w:rsidRPr="007B0713">
        <w:rPr>
          <w:lang w:val="fr-FR"/>
        </w:rPr>
        <w:t>er le</w:t>
      </w:r>
      <w:r w:rsidRPr="007B0713">
        <w:rPr>
          <w:lang w:val="fr-FR"/>
        </w:rPr>
        <w:t xml:space="preserve"> personnel de</w:t>
      </w:r>
      <w:r w:rsidR="003C3E45" w:rsidRPr="007B0713">
        <w:rPr>
          <w:lang w:val="fr-FR"/>
        </w:rPr>
        <w:t xml:space="preserve"> la DSI</w:t>
      </w:r>
      <w:r w:rsidRPr="007B0713">
        <w:rPr>
          <w:lang w:val="fr-FR"/>
        </w:rPr>
        <w:t xml:space="preserve"> </w:t>
      </w:r>
      <w:r w:rsidR="00EC7901" w:rsidRPr="007B0713">
        <w:rPr>
          <w:lang w:val="fr-FR"/>
        </w:rPr>
        <w:t>à</w:t>
      </w:r>
      <w:r w:rsidRPr="007B0713">
        <w:rPr>
          <w:lang w:val="fr-FR"/>
        </w:rPr>
        <w:t xml:space="preserve"> l</w:t>
      </w:r>
      <w:r w:rsidR="00540991">
        <w:rPr>
          <w:lang w:val="fr-FR"/>
        </w:rPr>
        <w:t>’</w:t>
      </w:r>
      <w:r w:rsidRPr="007B0713">
        <w:rPr>
          <w:lang w:val="fr-FR"/>
        </w:rPr>
        <w:t>utilisation de l</w:t>
      </w:r>
      <w:r w:rsidR="00540991">
        <w:rPr>
          <w:lang w:val="fr-FR"/>
        </w:rPr>
        <w:t>’</w:t>
      </w:r>
      <w:r w:rsidRPr="007B0713">
        <w:rPr>
          <w:lang w:val="fr-FR"/>
        </w:rPr>
        <w:t xml:space="preserve">analyse des données;  et fournir un </w:t>
      </w:r>
      <w:r w:rsidR="00773CFA" w:rsidRPr="007B0713">
        <w:rPr>
          <w:lang w:val="fr-FR"/>
        </w:rPr>
        <w:t>appui</w:t>
      </w:r>
      <w:r w:rsidRPr="007B0713">
        <w:rPr>
          <w:lang w:val="fr-FR"/>
        </w:rPr>
        <w:t xml:space="preserve"> </w:t>
      </w:r>
      <w:r w:rsidR="00EC7901" w:rsidRPr="007B0713">
        <w:rPr>
          <w:lang w:val="fr-FR"/>
        </w:rPr>
        <w:t>à la</w:t>
      </w:r>
      <w:r w:rsidRPr="007B0713">
        <w:rPr>
          <w:lang w:val="fr-FR"/>
        </w:rPr>
        <w:t xml:space="preserve"> visualisation des résultats de l</w:t>
      </w:r>
      <w:r w:rsidR="00540991">
        <w:rPr>
          <w:lang w:val="fr-FR"/>
        </w:rPr>
        <w:t>’</w:t>
      </w:r>
      <w:r w:rsidRPr="007B0713">
        <w:rPr>
          <w:lang w:val="fr-FR"/>
        </w:rPr>
        <w:t>analy</w:t>
      </w:r>
      <w:r w:rsidR="003D3056" w:rsidRPr="007B0713">
        <w:rPr>
          <w:lang w:val="fr-FR"/>
        </w:rPr>
        <w:t>se</w:t>
      </w:r>
      <w:r w:rsidR="003D3056">
        <w:rPr>
          <w:lang w:val="fr-FR"/>
        </w:rPr>
        <w:t xml:space="preserve">.  </w:t>
      </w:r>
      <w:r w:rsidR="003D3056" w:rsidRPr="007B0713">
        <w:rPr>
          <w:lang w:val="fr-FR"/>
        </w:rPr>
        <w:t>Le</w:t>
      </w:r>
      <w:r w:rsidRPr="007B0713">
        <w:rPr>
          <w:lang w:val="fr-FR"/>
        </w:rPr>
        <w:t xml:space="preserve"> projet devrait être achevé au cours du troisième</w:t>
      </w:r>
      <w:r w:rsidR="00773CFA" w:rsidRPr="007B0713">
        <w:rPr>
          <w:lang w:val="fr-FR"/>
        </w:rPr>
        <w:t> </w:t>
      </w:r>
      <w:r w:rsidRPr="007B0713">
        <w:rPr>
          <w:lang w:val="fr-FR"/>
        </w:rPr>
        <w:t>trimestre de</w:t>
      </w:r>
      <w:r w:rsidR="00773CFA" w:rsidRPr="007B0713">
        <w:rPr>
          <w:lang w:val="fr-FR"/>
        </w:rPr>
        <w:t> </w:t>
      </w:r>
      <w:r w:rsidRPr="007B0713">
        <w:rPr>
          <w:lang w:val="fr-FR"/>
        </w:rPr>
        <w:t>2021.</w:t>
      </w:r>
    </w:p>
    <w:p w14:paraId="51630BBE" w14:textId="7FDA355F" w:rsidR="006C311C" w:rsidRPr="007B0713" w:rsidRDefault="006C311C" w:rsidP="00A36917">
      <w:pPr>
        <w:pStyle w:val="Heading2"/>
      </w:pPr>
      <w:r w:rsidRPr="007B0713">
        <w:t>Activités de sensibilisation au sein de l</w:t>
      </w:r>
      <w:r w:rsidR="00540991">
        <w:t>’</w:t>
      </w:r>
      <w:r w:rsidRPr="007B0713">
        <w:t>Organisation</w:t>
      </w:r>
    </w:p>
    <w:p w14:paraId="54481B33" w14:textId="6F959E83" w:rsidR="003C3E45" w:rsidRPr="007B0713" w:rsidRDefault="006C311C" w:rsidP="007B0713">
      <w:pPr>
        <w:pStyle w:val="ONUMFS"/>
        <w:rPr>
          <w:lang w:val="fr-FR"/>
        </w:rPr>
      </w:pPr>
      <w:r w:rsidRPr="007B0713">
        <w:rPr>
          <w:lang w:val="fr-FR"/>
        </w:rPr>
        <w:t>Au titre des efforts qu</w:t>
      </w:r>
      <w:r w:rsidR="00540991">
        <w:rPr>
          <w:lang w:val="fr-FR"/>
        </w:rPr>
        <w:t>’</w:t>
      </w:r>
      <w:r w:rsidRPr="007B0713">
        <w:rPr>
          <w:lang w:val="fr-FR"/>
        </w:rPr>
        <w:t>elle déploie pour mieux expliquer et faire comprendre la fonction de supervision interne,</w:t>
      </w:r>
      <w:r w:rsidR="003C3E45" w:rsidRPr="007B0713">
        <w:rPr>
          <w:lang w:val="fr-FR"/>
        </w:rPr>
        <w:t xml:space="preserve"> la DSI</w:t>
      </w:r>
      <w:r w:rsidRPr="007B0713">
        <w:rPr>
          <w:lang w:val="fr-FR"/>
        </w:rPr>
        <w:t xml:space="preserve"> a poursuivi son travail de sensibilisation à l</w:t>
      </w:r>
      <w:r w:rsidR="00540991">
        <w:rPr>
          <w:lang w:val="fr-FR"/>
        </w:rPr>
        <w:t>’</w:t>
      </w:r>
      <w:r w:rsidRPr="007B0713">
        <w:rPr>
          <w:lang w:val="fr-FR"/>
        </w:rPr>
        <w:t>intention du personnel de l</w:t>
      </w:r>
      <w:r w:rsidR="00540991">
        <w:rPr>
          <w:lang w:val="fr-FR"/>
        </w:rPr>
        <w:t>’</w:t>
      </w:r>
      <w:r w:rsidRPr="007B0713">
        <w:rPr>
          <w:lang w:val="fr-FR"/>
        </w:rPr>
        <w:t>OMPI à travers l</w:t>
      </w:r>
      <w:r w:rsidR="00540991">
        <w:rPr>
          <w:lang w:val="fr-FR"/>
        </w:rPr>
        <w:t>’</w:t>
      </w:r>
      <w:r w:rsidRPr="007B0713">
        <w:rPr>
          <w:lang w:val="fr-FR"/>
        </w:rPr>
        <w:t>organisation de cours d</w:t>
      </w:r>
      <w:r w:rsidR="00540991">
        <w:rPr>
          <w:lang w:val="fr-FR"/>
        </w:rPr>
        <w:t>’</w:t>
      </w:r>
      <w:r w:rsidRPr="007B0713">
        <w:rPr>
          <w:lang w:val="fr-FR"/>
        </w:rPr>
        <w:t>initiation à l</w:t>
      </w:r>
      <w:r w:rsidR="00540991">
        <w:rPr>
          <w:lang w:val="fr-FR"/>
        </w:rPr>
        <w:t>’</w:t>
      </w:r>
      <w:r w:rsidRPr="007B0713">
        <w:rPr>
          <w:lang w:val="fr-FR"/>
        </w:rPr>
        <w:t xml:space="preserve">intention des nouveaux fonctionnaires, le </w:t>
      </w:r>
      <w:r w:rsidRPr="007B0713">
        <w:rPr>
          <w:lang w:val="fr-FR"/>
        </w:rPr>
        <w:lastRenderedPageBreak/>
        <w:t>bulletin de</w:t>
      </w:r>
      <w:r w:rsidR="003C3E45" w:rsidRPr="007B0713">
        <w:rPr>
          <w:lang w:val="fr-FR"/>
        </w:rPr>
        <w:t xml:space="preserve"> la DSI</w:t>
      </w:r>
      <w:r w:rsidRPr="007B0713">
        <w:rPr>
          <w:lang w:val="fr-FR"/>
        </w:rPr>
        <w:t>, le tableau de bord de</w:t>
      </w:r>
      <w:r w:rsidR="003C3E45" w:rsidRPr="007B0713">
        <w:rPr>
          <w:lang w:val="fr-FR"/>
        </w:rPr>
        <w:t xml:space="preserve"> la DSI</w:t>
      </w:r>
      <w:r w:rsidRPr="007B0713">
        <w:rPr>
          <w:lang w:val="fr-FR"/>
        </w:rPr>
        <w:t xml:space="preserve"> et les exposés présentés aux directeurs et à la haute direction selon que de besoin.</w:t>
      </w:r>
    </w:p>
    <w:p w14:paraId="56679B25" w14:textId="41081422" w:rsidR="006C311C" w:rsidRPr="007B0713" w:rsidRDefault="006C311C" w:rsidP="00A36917">
      <w:pPr>
        <w:pStyle w:val="Heading2"/>
      </w:pPr>
      <w:r w:rsidRPr="007B0713">
        <w:t>Création de réseaux avec d</w:t>
      </w:r>
      <w:r w:rsidR="00540991">
        <w:t>’</w:t>
      </w:r>
      <w:r w:rsidRPr="007B0713">
        <w:t>autres fonctions de supervision</w:t>
      </w:r>
    </w:p>
    <w:p w14:paraId="5FB7C6DC" w14:textId="3BE46D9E" w:rsidR="006C311C" w:rsidRPr="007B0713" w:rsidRDefault="006C311C" w:rsidP="007B0713">
      <w:pPr>
        <w:pStyle w:val="ONUMFS"/>
        <w:rPr>
          <w:lang w:val="fr-FR"/>
        </w:rPr>
      </w:pPr>
      <w:r w:rsidRPr="007B0713">
        <w:rPr>
          <w:lang w:val="fr-FR"/>
        </w:rPr>
        <w:t>La Charte de la supervision interne fait expressément mention</w:t>
      </w:r>
      <w:r w:rsidR="00773CFA" w:rsidRPr="007B0713">
        <w:rPr>
          <w:vertAlign w:val="superscript"/>
          <w:lang w:val="fr-FR"/>
        </w:rPr>
        <w:footnoteReference w:id="15"/>
      </w:r>
      <w:r w:rsidR="00773CFA" w:rsidRPr="007B0713">
        <w:rPr>
          <w:lang w:val="fr-FR"/>
        </w:rPr>
        <w:t xml:space="preserve"> </w:t>
      </w:r>
      <w:r w:rsidRPr="007B0713">
        <w:rPr>
          <w:lang w:val="fr-FR"/>
        </w:rPr>
        <w:t>d</w:t>
      </w:r>
      <w:r w:rsidR="00540991">
        <w:rPr>
          <w:lang w:val="fr-FR"/>
        </w:rPr>
        <w:t>’</w:t>
      </w:r>
      <w:r w:rsidRPr="007B0713">
        <w:rPr>
          <w:lang w:val="fr-FR"/>
        </w:rPr>
        <w:t>assurer la liaison et la coopération avec les services de supervision interne d</w:t>
      </w:r>
      <w:r w:rsidR="00540991">
        <w:rPr>
          <w:lang w:val="fr-FR"/>
        </w:rPr>
        <w:t>’</w:t>
      </w:r>
      <w:r w:rsidRPr="007B0713">
        <w:rPr>
          <w:lang w:val="fr-FR"/>
        </w:rPr>
        <w:t xml:space="preserve">autres organisations du système des </w:t>
      </w:r>
      <w:r w:rsidR="00540991">
        <w:rPr>
          <w:lang w:val="fr-FR"/>
        </w:rPr>
        <w:t>Nations Unies</w:t>
      </w:r>
      <w:r w:rsidRPr="007B0713">
        <w:rPr>
          <w:lang w:val="fr-FR"/>
        </w:rPr>
        <w:t xml:space="preserve"> et d</w:t>
      </w:r>
      <w:r w:rsidR="00540991">
        <w:rPr>
          <w:lang w:val="fr-FR"/>
        </w:rPr>
        <w:t>’</w:t>
      </w:r>
      <w:r w:rsidRPr="007B0713">
        <w:rPr>
          <w:lang w:val="fr-FR"/>
        </w:rPr>
        <w:t>institutions financières multilatéral</w:t>
      </w:r>
      <w:r w:rsidR="003D3056" w:rsidRPr="007B0713">
        <w:rPr>
          <w:lang w:val="fr-FR"/>
        </w:rPr>
        <w:t>es</w:t>
      </w:r>
      <w:r w:rsidR="003D3056">
        <w:rPr>
          <w:lang w:val="fr-FR"/>
        </w:rPr>
        <w:t xml:space="preserve">.  </w:t>
      </w:r>
      <w:r w:rsidR="003D3056" w:rsidRPr="007B0713">
        <w:rPr>
          <w:lang w:val="fr-FR"/>
        </w:rPr>
        <w:t>La</w:t>
      </w:r>
      <w:r w:rsidR="003C3E45" w:rsidRPr="007B0713">
        <w:rPr>
          <w:lang w:val="fr-FR"/>
        </w:rPr>
        <w:t> DSI</w:t>
      </w:r>
      <w:r w:rsidRPr="007B0713">
        <w:rPr>
          <w:lang w:val="fr-FR"/>
        </w:rPr>
        <w:t xml:space="preserve"> est consciente de la valeur et de l</w:t>
      </w:r>
      <w:r w:rsidR="00540991">
        <w:rPr>
          <w:lang w:val="fr-FR"/>
        </w:rPr>
        <w:t>’</w:t>
      </w:r>
      <w:r w:rsidRPr="007B0713">
        <w:rPr>
          <w:lang w:val="fr-FR"/>
        </w:rPr>
        <w:t>importance que revêt l</w:t>
      </w:r>
      <w:r w:rsidR="00540991">
        <w:rPr>
          <w:lang w:val="fr-FR"/>
        </w:rPr>
        <w:t>’</w:t>
      </w:r>
      <w:r w:rsidRPr="007B0713">
        <w:rPr>
          <w:lang w:val="fr-FR"/>
        </w:rPr>
        <w:t>établissement de relations de travail avec ses homologu</w:t>
      </w:r>
      <w:r w:rsidR="003D3056" w:rsidRPr="007B0713">
        <w:rPr>
          <w:lang w:val="fr-FR"/>
        </w:rPr>
        <w:t>es</w:t>
      </w:r>
      <w:r w:rsidR="003D3056">
        <w:rPr>
          <w:lang w:val="fr-FR"/>
        </w:rPr>
        <w:t xml:space="preserve">.  </w:t>
      </w:r>
      <w:r w:rsidR="003D3056" w:rsidRPr="007B0713">
        <w:rPr>
          <w:lang w:val="fr-FR"/>
        </w:rPr>
        <w:t>Pe</w:t>
      </w:r>
      <w:r w:rsidRPr="007B0713">
        <w:rPr>
          <w:lang w:val="fr-FR"/>
        </w:rPr>
        <w:t>ndant la période considérée,</w:t>
      </w:r>
      <w:r w:rsidR="003C3E45" w:rsidRPr="007B0713">
        <w:rPr>
          <w:lang w:val="fr-FR"/>
        </w:rPr>
        <w:t xml:space="preserve"> la DSI</w:t>
      </w:r>
      <w:r w:rsidRPr="007B0713">
        <w:rPr>
          <w:lang w:val="fr-FR"/>
        </w:rPr>
        <w:t xml:space="preserve"> a poursuivi activement et utilement ses activités de collaboration et de création de réseaux avec les autres organisations et entités des </w:t>
      </w:r>
      <w:r w:rsidR="00540991">
        <w:rPr>
          <w:lang w:val="fr-FR"/>
        </w:rPr>
        <w:t>Nations Uni</w:t>
      </w:r>
      <w:r w:rsidR="003D3056">
        <w:rPr>
          <w:lang w:val="fr-FR"/>
        </w:rPr>
        <w:t xml:space="preserve">es.  </w:t>
      </w:r>
      <w:r w:rsidR="003D3056" w:rsidRPr="007B0713">
        <w:rPr>
          <w:lang w:val="fr-FR"/>
        </w:rPr>
        <w:t>La</w:t>
      </w:r>
      <w:r w:rsidR="003C3E45" w:rsidRPr="007B0713">
        <w:rPr>
          <w:lang w:val="fr-FR"/>
        </w:rPr>
        <w:t> DSI</w:t>
      </w:r>
      <w:r w:rsidRPr="007B0713">
        <w:rPr>
          <w:lang w:val="fr-FR"/>
        </w:rPr>
        <w:t xml:space="preserve"> a notamment participé aux activités suivantes</w:t>
      </w:r>
      <w:r w:rsidR="00540991">
        <w:rPr>
          <w:lang w:val="fr-FR"/>
        </w:rPr>
        <w:t> :</w:t>
      </w:r>
    </w:p>
    <w:p w14:paraId="2854DFC2" w14:textId="57CC6DE9" w:rsidR="006C311C" w:rsidRPr="007B0713" w:rsidRDefault="00B34D9F" w:rsidP="00114296">
      <w:pPr>
        <w:pStyle w:val="ONUMFS"/>
        <w:numPr>
          <w:ilvl w:val="1"/>
          <w:numId w:val="6"/>
        </w:numPr>
        <w:rPr>
          <w:lang w:val="fr-FR" w:eastAsia="en-GB"/>
        </w:rPr>
      </w:pPr>
      <w:r w:rsidRPr="007B0713">
        <w:rPr>
          <w:lang w:val="fr-FR"/>
        </w:rPr>
        <w:t>u</w:t>
      </w:r>
      <w:r w:rsidR="000031E3" w:rsidRPr="007B0713">
        <w:rPr>
          <w:lang w:val="fr-FR"/>
        </w:rPr>
        <w:t xml:space="preserve">ne réunion virtuelle </w:t>
      </w:r>
      <w:r w:rsidRPr="007B0713">
        <w:rPr>
          <w:lang w:val="fr-FR"/>
        </w:rPr>
        <w:t xml:space="preserve">des </w:t>
      </w:r>
      <w:bookmarkStart w:id="38" w:name="_Hlk73200834"/>
      <w:r w:rsidRPr="007B0713">
        <w:rPr>
          <w:lang w:val="fr-FR"/>
        </w:rPr>
        <w:t>représentants des services d</w:t>
      </w:r>
      <w:r w:rsidR="00540991">
        <w:rPr>
          <w:lang w:val="fr-FR"/>
        </w:rPr>
        <w:t>’</w:t>
      </w:r>
      <w:r w:rsidRPr="007B0713">
        <w:rPr>
          <w:lang w:val="fr-FR"/>
        </w:rPr>
        <w:t xml:space="preserve">audit interne des organismes des </w:t>
      </w:r>
      <w:r w:rsidR="00540991">
        <w:rPr>
          <w:lang w:val="fr-FR"/>
        </w:rPr>
        <w:t>Nations Unies</w:t>
      </w:r>
      <w:r w:rsidRPr="007B0713">
        <w:rPr>
          <w:lang w:val="fr-FR"/>
        </w:rPr>
        <w:t xml:space="preserve"> </w:t>
      </w:r>
      <w:bookmarkEnd w:id="38"/>
      <w:r w:rsidR="000031E3" w:rsidRPr="007B0713">
        <w:rPr>
          <w:lang w:val="fr-FR"/>
        </w:rPr>
        <w:t>sur la réponse de l</w:t>
      </w:r>
      <w:r w:rsidR="00540991">
        <w:rPr>
          <w:lang w:val="fr-FR"/>
        </w:rPr>
        <w:t>’</w:t>
      </w:r>
      <w:r w:rsidR="000031E3" w:rsidRPr="007B0713">
        <w:rPr>
          <w:lang w:val="fr-FR"/>
        </w:rPr>
        <w:t xml:space="preserve">ONU </w:t>
      </w:r>
      <w:r w:rsidRPr="007B0713">
        <w:rPr>
          <w:lang w:val="fr-FR"/>
        </w:rPr>
        <w:t xml:space="preserve">à la </w:t>
      </w:r>
      <w:r w:rsidR="000031E3" w:rsidRPr="007B0713">
        <w:rPr>
          <w:lang w:val="fr-FR"/>
        </w:rPr>
        <w:t>Covid</w:t>
      </w:r>
      <w:r w:rsidR="00087FBA">
        <w:rPr>
          <w:lang w:val="fr-FR"/>
        </w:rPr>
        <w:noBreakHyphen/>
      </w:r>
      <w:r w:rsidR="000031E3" w:rsidRPr="007B0713">
        <w:rPr>
          <w:lang w:val="fr-FR"/>
        </w:rPr>
        <w:t>19 et l</w:t>
      </w:r>
      <w:r w:rsidR="00540991">
        <w:rPr>
          <w:lang w:val="fr-FR"/>
        </w:rPr>
        <w:t>’</w:t>
      </w:r>
      <w:r w:rsidRPr="007B0713">
        <w:rPr>
          <w:lang w:val="fr-FR"/>
        </w:rPr>
        <w:t>éch</w:t>
      </w:r>
      <w:r w:rsidR="000031E3" w:rsidRPr="007B0713">
        <w:rPr>
          <w:lang w:val="fr-FR"/>
        </w:rPr>
        <w:t>a</w:t>
      </w:r>
      <w:r w:rsidRPr="007B0713">
        <w:rPr>
          <w:lang w:val="fr-FR"/>
        </w:rPr>
        <w:t>n</w:t>
      </w:r>
      <w:r w:rsidR="000031E3" w:rsidRPr="007B0713">
        <w:rPr>
          <w:lang w:val="fr-FR"/>
        </w:rPr>
        <w:t>ge d</w:t>
      </w:r>
      <w:r w:rsidRPr="007B0713">
        <w:rPr>
          <w:lang w:val="fr-FR"/>
        </w:rPr>
        <w:t>e données d</w:t>
      </w:r>
      <w:r w:rsidR="00540991">
        <w:rPr>
          <w:lang w:val="fr-FR"/>
        </w:rPr>
        <w:t>’</w:t>
      </w:r>
      <w:r w:rsidR="000031E3" w:rsidRPr="007B0713">
        <w:rPr>
          <w:lang w:val="fr-FR"/>
        </w:rPr>
        <w:t xml:space="preserve">expérience, </w:t>
      </w:r>
      <w:r w:rsidR="001929CE">
        <w:rPr>
          <w:lang w:val="fr-FR"/>
        </w:rPr>
        <w:t>organisée</w:t>
      </w:r>
      <w:r w:rsidR="000031E3" w:rsidRPr="007B0713">
        <w:rPr>
          <w:lang w:val="fr-FR"/>
        </w:rPr>
        <w:t xml:space="preserve"> par le Bureau des services de contrôle interne (BSCI) de l</w:t>
      </w:r>
      <w:r w:rsidR="00540991">
        <w:rPr>
          <w:lang w:val="fr-FR"/>
        </w:rPr>
        <w:t>’</w:t>
      </w:r>
      <w:r w:rsidR="000031E3" w:rsidRPr="007B0713">
        <w:rPr>
          <w:lang w:val="fr-FR"/>
        </w:rPr>
        <w:t>ONU le 14</w:t>
      </w:r>
      <w:r w:rsidRPr="007B0713">
        <w:rPr>
          <w:lang w:val="fr-FR"/>
        </w:rPr>
        <w:t> </w:t>
      </w:r>
      <w:r w:rsidR="000031E3" w:rsidRPr="007B0713">
        <w:rPr>
          <w:lang w:val="fr-FR"/>
        </w:rPr>
        <w:t>mai</w:t>
      </w:r>
      <w:r w:rsidRPr="007B0713">
        <w:rPr>
          <w:lang w:val="fr-FR"/>
        </w:rPr>
        <w:t> </w:t>
      </w:r>
      <w:r w:rsidR="000031E3" w:rsidRPr="007B0713">
        <w:rPr>
          <w:lang w:val="fr-FR"/>
        </w:rPr>
        <w:t>2020</w:t>
      </w:r>
      <w:r w:rsidR="006C311C" w:rsidRPr="007B0713">
        <w:rPr>
          <w:lang w:val="fr-FR"/>
        </w:rPr>
        <w:t>;</w:t>
      </w:r>
    </w:p>
    <w:p w14:paraId="59C62DEC" w14:textId="413033DB" w:rsidR="00672F9F" w:rsidRDefault="00B34D9F" w:rsidP="00114296">
      <w:pPr>
        <w:pStyle w:val="ONUMFS"/>
        <w:numPr>
          <w:ilvl w:val="1"/>
          <w:numId w:val="6"/>
        </w:numPr>
        <w:rPr>
          <w:color w:val="333333"/>
        </w:rPr>
      </w:pPr>
      <w:r w:rsidRPr="007B0713">
        <w:rPr>
          <w:lang w:val="fr-FR" w:eastAsia="en-GB"/>
        </w:rPr>
        <w:t>un</w:t>
      </w:r>
      <w:r w:rsidR="001929CE">
        <w:rPr>
          <w:lang w:val="fr-FR" w:eastAsia="en-GB"/>
        </w:rPr>
        <w:t>e</w:t>
      </w:r>
      <w:r w:rsidRPr="007B0713">
        <w:rPr>
          <w:lang w:val="fr-FR" w:eastAsia="en-GB"/>
        </w:rPr>
        <w:t xml:space="preserve"> </w:t>
      </w:r>
      <w:r w:rsidR="001929CE">
        <w:rPr>
          <w:lang w:val="fr-FR" w:eastAsia="en-GB"/>
        </w:rPr>
        <w:t>table ronde</w:t>
      </w:r>
      <w:r w:rsidRPr="007B0713">
        <w:rPr>
          <w:lang w:val="fr-FR" w:eastAsia="en-GB"/>
        </w:rPr>
        <w:t xml:space="preserve"> virtuel</w:t>
      </w:r>
      <w:r w:rsidR="001929CE">
        <w:rPr>
          <w:lang w:val="fr-FR" w:eastAsia="en-GB"/>
        </w:rPr>
        <w:t>le réunissant l</w:t>
      </w:r>
      <w:r w:rsidRPr="007B0713">
        <w:rPr>
          <w:lang w:val="fr-FR" w:eastAsia="en-GB"/>
        </w:rPr>
        <w:t xml:space="preserve">es </w:t>
      </w:r>
      <w:bookmarkStart w:id="39" w:name="_Hlk73201358"/>
      <w:r w:rsidRPr="007B0713">
        <w:rPr>
          <w:lang w:val="fr-FR"/>
        </w:rPr>
        <w:t>représentants des services d</w:t>
      </w:r>
      <w:r w:rsidR="00540991">
        <w:rPr>
          <w:lang w:val="fr-FR"/>
        </w:rPr>
        <w:t>’</w:t>
      </w:r>
      <w:r w:rsidRPr="007B0713">
        <w:rPr>
          <w:lang w:val="fr-FR"/>
        </w:rPr>
        <w:t xml:space="preserve">audit interne des organismes des </w:t>
      </w:r>
      <w:r w:rsidR="00540991">
        <w:rPr>
          <w:lang w:val="fr-FR"/>
        </w:rPr>
        <w:t>Nations Unies</w:t>
      </w:r>
      <w:bookmarkEnd w:id="39"/>
      <w:r w:rsidRPr="007B0713">
        <w:rPr>
          <w:lang w:val="fr-FR"/>
        </w:rPr>
        <w:t xml:space="preserve"> sur l</w:t>
      </w:r>
      <w:r w:rsidR="00540991">
        <w:rPr>
          <w:lang w:val="fr-FR"/>
        </w:rPr>
        <w:t>’</w:t>
      </w:r>
      <w:r w:rsidRPr="007B0713">
        <w:rPr>
          <w:lang w:val="fr-FR"/>
        </w:rPr>
        <w:t xml:space="preserve">incidence de la </w:t>
      </w:r>
      <w:r w:rsidR="006C311C" w:rsidRPr="007B0713">
        <w:rPr>
          <w:lang w:val="fr-FR" w:eastAsia="en-GB"/>
        </w:rPr>
        <w:t>Covid</w:t>
      </w:r>
      <w:r w:rsidR="00087FBA">
        <w:rPr>
          <w:lang w:val="fr-FR" w:eastAsia="en-GB"/>
        </w:rPr>
        <w:noBreakHyphen/>
      </w:r>
      <w:r w:rsidR="006C311C" w:rsidRPr="007B0713">
        <w:rPr>
          <w:lang w:val="fr-FR" w:eastAsia="en-GB"/>
        </w:rPr>
        <w:t xml:space="preserve">19, </w:t>
      </w:r>
      <w:r w:rsidR="001929CE">
        <w:rPr>
          <w:lang w:val="fr-FR" w:eastAsia="en-GB"/>
        </w:rPr>
        <w:t>organisé</w:t>
      </w:r>
      <w:r w:rsidR="0019372E">
        <w:rPr>
          <w:lang w:val="fr-FR" w:eastAsia="en-GB"/>
        </w:rPr>
        <w:t>e</w:t>
      </w:r>
      <w:r w:rsidR="001929CE">
        <w:rPr>
          <w:lang w:val="fr-FR" w:eastAsia="en-GB"/>
        </w:rPr>
        <w:t xml:space="preserve"> par</w:t>
      </w:r>
      <w:r w:rsidRPr="007B0713">
        <w:rPr>
          <w:lang w:val="fr-FR" w:eastAsia="en-GB"/>
        </w:rPr>
        <w:t xml:space="preserve"> </w:t>
      </w:r>
      <w:r w:rsidR="001929CE">
        <w:rPr>
          <w:lang w:val="fr-FR" w:eastAsia="en-GB"/>
        </w:rPr>
        <w:t xml:space="preserve">le </w:t>
      </w:r>
      <w:r w:rsidR="001929CE">
        <w:rPr>
          <w:color w:val="333333"/>
        </w:rPr>
        <w:t>Bureau des services de supervision interne</w:t>
      </w:r>
      <w:r w:rsidR="001929CE" w:rsidRPr="007B0713">
        <w:rPr>
          <w:lang w:val="fr-FR" w:eastAsia="en-GB"/>
        </w:rPr>
        <w:t xml:space="preserve"> </w:t>
      </w:r>
      <w:r w:rsidR="001929CE">
        <w:rPr>
          <w:lang w:val="fr-FR" w:eastAsia="en-GB"/>
        </w:rPr>
        <w:t>de</w:t>
      </w:r>
      <w:r w:rsidRPr="007B0713">
        <w:rPr>
          <w:lang w:val="fr-FR" w:eastAsia="en-GB"/>
        </w:rPr>
        <w:t xml:space="preserve"> l</w:t>
      </w:r>
      <w:r w:rsidR="00540991">
        <w:rPr>
          <w:lang w:val="fr-FR" w:eastAsia="en-GB"/>
        </w:rPr>
        <w:t>’</w:t>
      </w:r>
      <w:r w:rsidRPr="007B0713">
        <w:rPr>
          <w:lang w:val="fr-FR" w:eastAsia="en-GB"/>
        </w:rPr>
        <w:t>Agence internationale de l</w:t>
      </w:r>
      <w:r w:rsidR="00540991">
        <w:rPr>
          <w:lang w:val="fr-FR" w:eastAsia="en-GB"/>
        </w:rPr>
        <w:t>’</w:t>
      </w:r>
      <w:r w:rsidRPr="007B0713">
        <w:rPr>
          <w:lang w:val="fr-FR" w:eastAsia="en-GB"/>
        </w:rPr>
        <w:t>énergie atomique (AIEA) le 23 juin </w:t>
      </w:r>
      <w:r w:rsidR="006C311C" w:rsidRPr="007B0713">
        <w:rPr>
          <w:lang w:val="fr-FR" w:eastAsia="en-GB"/>
        </w:rPr>
        <w:t>2020;</w:t>
      </w:r>
    </w:p>
    <w:p w14:paraId="0A1D5D34" w14:textId="577A9DAB" w:rsidR="003C3E45" w:rsidRPr="007B0713" w:rsidRDefault="00B34D9F" w:rsidP="00114296">
      <w:pPr>
        <w:pStyle w:val="ONUMFS"/>
        <w:numPr>
          <w:ilvl w:val="1"/>
          <w:numId w:val="6"/>
        </w:numPr>
        <w:rPr>
          <w:lang w:val="fr-FR" w:eastAsia="en-GB"/>
        </w:rPr>
      </w:pPr>
      <w:r w:rsidRPr="007B0713">
        <w:rPr>
          <w:lang w:val="fr-FR"/>
        </w:rPr>
        <w:t>une réunion virtuelle des représentants des services d</w:t>
      </w:r>
      <w:r w:rsidR="00540991">
        <w:rPr>
          <w:lang w:val="fr-FR"/>
        </w:rPr>
        <w:t>’</w:t>
      </w:r>
      <w:r w:rsidRPr="007B0713">
        <w:rPr>
          <w:lang w:val="fr-FR"/>
        </w:rPr>
        <w:t xml:space="preserve">audit interne des organismes des </w:t>
      </w:r>
      <w:r w:rsidR="00540991">
        <w:rPr>
          <w:lang w:val="fr-FR"/>
        </w:rPr>
        <w:t>Nations Unies</w:t>
      </w:r>
      <w:r w:rsidR="006C311C" w:rsidRPr="007B0713">
        <w:rPr>
          <w:lang w:val="fr-FR" w:eastAsia="en-GB"/>
        </w:rPr>
        <w:t xml:space="preserve"> </w:t>
      </w:r>
      <w:r w:rsidR="0019372E">
        <w:rPr>
          <w:lang w:val="fr-FR" w:eastAsia="en-GB"/>
        </w:rPr>
        <w:t>sur</w:t>
      </w:r>
      <w:r w:rsidRPr="007B0713">
        <w:rPr>
          <w:lang w:val="fr-FR" w:eastAsia="en-GB"/>
        </w:rPr>
        <w:t xml:space="preserve"> l</w:t>
      </w:r>
      <w:r w:rsidR="006C311C" w:rsidRPr="007B0713">
        <w:rPr>
          <w:lang w:val="fr-FR" w:eastAsia="en-GB"/>
        </w:rPr>
        <w:t>e</w:t>
      </w:r>
      <w:r w:rsidR="00EF369C" w:rsidRPr="007B0713">
        <w:rPr>
          <w:lang w:val="fr-FR" w:eastAsia="en-GB"/>
        </w:rPr>
        <w:t>s</w:t>
      </w:r>
      <w:r w:rsidR="006C311C" w:rsidRPr="007B0713">
        <w:rPr>
          <w:lang w:val="fr-FR" w:eastAsia="en-GB"/>
        </w:rPr>
        <w:t xml:space="preserve"> </w:t>
      </w:r>
      <w:r w:rsidR="00EF369C" w:rsidRPr="007B0713">
        <w:rPr>
          <w:lang w:val="fr-FR" w:eastAsia="en-GB"/>
        </w:rPr>
        <w:t>s</w:t>
      </w:r>
      <w:r w:rsidR="006C311C" w:rsidRPr="007B0713">
        <w:rPr>
          <w:lang w:val="fr-FR" w:eastAsia="en-GB"/>
        </w:rPr>
        <w:t>ucc</w:t>
      </w:r>
      <w:r w:rsidR="00EF369C" w:rsidRPr="007B0713">
        <w:rPr>
          <w:lang w:val="fr-FR" w:eastAsia="en-GB"/>
        </w:rPr>
        <w:t>è</w:t>
      </w:r>
      <w:r w:rsidR="006C311C" w:rsidRPr="007B0713">
        <w:rPr>
          <w:lang w:val="fr-FR" w:eastAsia="en-GB"/>
        </w:rPr>
        <w:t xml:space="preserve">s </w:t>
      </w:r>
      <w:r w:rsidR="00EF369C" w:rsidRPr="007B0713">
        <w:rPr>
          <w:lang w:val="fr-FR" w:eastAsia="en-GB"/>
        </w:rPr>
        <w:t>et les échecs relatifs aux essais de t</w:t>
      </w:r>
      <w:r w:rsidR="006C311C" w:rsidRPr="007B0713">
        <w:rPr>
          <w:lang w:val="fr-FR" w:eastAsia="en-GB"/>
        </w:rPr>
        <w:t>echnolog</w:t>
      </w:r>
      <w:r w:rsidR="00EF369C" w:rsidRPr="007B0713">
        <w:rPr>
          <w:lang w:val="fr-FR" w:eastAsia="en-GB"/>
        </w:rPr>
        <w:t>ies applicables à l</w:t>
      </w:r>
      <w:r w:rsidR="00540991">
        <w:rPr>
          <w:lang w:val="fr-FR" w:eastAsia="en-GB"/>
        </w:rPr>
        <w:t>’</w:t>
      </w:r>
      <w:r w:rsidR="00EF369C" w:rsidRPr="007B0713">
        <w:rPr>
          <w:lang w:val="fr-FR" w:eastAsia="en-GB"/>
        </w:rPr>
        <w:t>a</w:t>
      </w:r>
      <w:r w:rsidR="006C311C" w:rsidRPr="007B0713">
        <w:rPr>
          <w:lang w:val="fr-FR" w:eastAsia="en-GB"/>
        </w:rPr>
        <w:t>udit</w:t>
      </w:r>
      <w:r w:rsidR="0019372E">
        <w:rPr>
          <w:lang w:val="fr-FR" w:eastAsia="en-GB"/>
        </w:rPr>
        <w:t>,</w:t>
      </w:r>
      <w:r w:rsidR="0019372E" w:rsidRPr="0019372E">
        <w:rPr>
          <w:lang w:val="fr-FR"/>
        </w:rPr>
        <w:t xml:space="preserve"> </w:t>
      </w:r>
      <w:r w:rsidR="0019372E">
        <w:rPr>
          <w:lang w:val="fr-FR" w:eastAsia="en-GB"/>
        </w:rPr>
        <w:t>organisée</w:t>
      </w:r>
      <w:r w:rsidR="0019372E" w:rsidRPr="007B0713">
        <w:rPr>
          <w:lang w:val="fr-FR" w:eastAsia="en-GB"/>
        </w:rPr>
        <w:t xml:space="preserve"> par la Banque asiatique de développement </w:t>
      </w:r>
      <w:r w:rsidR="0019372E" w:rsidRPr="007B0713">
        <w:rPr>
          <w:lang w:val="fr-FR"/>
        </w:rPr>
        <w:t>le 28 août </w:t>
      </w:r>
      <w:r w:rsidR="0019372E" w:rsidRPr="007B0713">
        <w:rPr>
          <w:lang w:val="fr-FR" w:eastAsia="en-GB"/>
        </w:rPr>
        <w:t>2020</w:t>
      </w:r>
      <w:r w:rsidR="006C311C" w:rsidRPr="007B0713">
        <w:rPr>
          <w:lang w:val="fr-FR" w:eastAsia="en-GB"/>
        </w:rPr>
        <w:t>;</w:t>
      </w:r>
    </w:p>
    <w:p w14:paraId="7DE0B3DA" w14:textId="5750724B" w:rsidR="003C3E45" w:rsidRPr="007B0713" w:rsidRDefault="00EF369C" w:rsidP="00114296">
      <w:pPr>
        <w:pStyle w:val="ONUMFS"/>
        <w:numPr>
          <w:ilvl w:val="1"/>
          <w:numId w:val="6"/>
        </w:numPr>
        <w:rPr>
          <w:lang w:val="fr-FR" w:eastAsia="en-GB"/>
        </w:rPr>
      </w:pPr>
      <w:r w:rsidRPr="007B0713">
        <w:rPr>
          <w:lang w:val="fr-FR" w:eastAsia="en-GB"/>
        </w:rPr>
        <w:t xml:space="preserve">une séance virtuelle des </w:t>
      </w:r>
      <w:r w:rsidRPr="007B0713">
        <w:rPr>
          <w:lang w:val="fr-FR"/>
        </w:rPr>
        <w:t>représentants des services d</w:t>
      </w:r>
      <w:r w:rsidR="00540991">
        <w:rPr>
          <w:lang w:val="fr-FR"/>
        </w:rPr>
        <w:t>’</w:t>
      </w:r>
      <w:r w:rsidRPr="007B0713">
        <w:rPr>
          <w:lang w:val="fr-FR"/>
        </w:rPr>
        <w:t xml:space="preserve">audit interne des organismes des </w:t>
      </w:r>
      <w:r w:rsidR="00540991">
        <w:rPr>
          <w:lang w:val="fr-FR"/>
        </w:rPr>
        <w:t>Nations Unies</w:t>
      </w:r>
      <w:r w:rsidRPr="007B0713">
        <w:rPr>
          <w:lang w:val="fr-FR"/>
        </w:rPr>
        <w:t xml:space="preserve"> sur l</w:t>
      </w:r>
      <w:r w:rsidR="00540991">
        <w:rPr>
          <w:lang w:val="fr-FR"/>
        </w:rPr>
        <w:t>’</w:t>
      </w:r>
      <w:r w:rsidRPr="007B0713">
        <w:rPr>
          <w:lang w:val="fr-FR"/>
        </w:rPr>
        <w:t>évaluation d</w:t>
      </w:r>
      <w:r w:rsidR="006C311C" w:rsidRPr="007B0713">
        <w:rPr>
          <w:lang w:val="fr-FR" w:eastAsia="en-GB"/>
        </w:rPr>
        <w:t>ynami</w:t>
      </w:r>
      <w:r w:rsidRPr="007B0713">
        <w:rPr>
          <w:lang w:val="fr-FR" w:eastAsia="en-GB"/>
        </w:rPr>
        <w:t>que des risques</w:t>
      </w:r>
      <w:r w:rsidR="006C311C" w:rsidRPr="007B0713">
        <w:rPr>
          <w:lang w:val="fr-FR" w:eastAsia="en-GB"/>
        </w:rPr>
        <w:t xml:space="preserve">, </w:t>
      </w:r>
      <w:r w:rsidR="0019372E">
        <w:rPr>
          <w:lang w:val="fr-FR" w:eastAsia="en-GB"/>
        </w:rPr>
        <w:t>organisée</w:t>
      </w:r>
      <w:r w:rsidRPr="007B0713">
        <w:rPr>
          <w:lang w:val="fr-FR" w:eastAsia="en-GB"/>
        </w:rPr>
        <w:t xml:space="preserve"> par la Banque mondiale le 3 </w:t>
      </w:r>
      <w:r w:rsidR="006C311C" w:rsidRPr="007B0713">
        <w:rPr>
          <w:lang w:val="fr-FR" w:eastAsia="en-GB"/>
        </w:rPr>
        <w:t>novembr</w:t>
      </w:r>
      <w:r w:rsidRPr="007B0713">
        <w:rPr>
          <w:lang w:val="fr-FR" w:eastAsia="en-GB"/>
        </w:rPr>
        <w:t>e </w:t>
      </w:r>
      <w:r w:rsidR="006C311C" w:rsidRPr="007B0713">
        <w:rPr>
          <w:lang w:val="fr-FR" w:eastAsia="en-GB"/>
        </w:rPr>
        <w:t>2020</w:t>
      </w:r>
      <w:r w:rsidRPr="007B0713">
        <w:rPr>
          <w:lang w:val="fr-FR" w:eastAsia="en-GB"/>
        </w:rPr>
        <w:t>;</w:t>
      </w:r>
    </w:p>
    <w:p w14:paraId="07C88EE5" w14:textId="4B565DCA" w:rsidR="003C3E45" w:rsidRPr="007B0713" w:rsidRDefault="0019372E" w:rsidP="00114296">
      <w:pPr>
        <w:pStyle w:val="ONUMFS"/>
        <w:numPr>
          <w:ilvl w:val="1"/>
          <w:numId w:val="6"/>
        </w:numPr>
        <w:rPr>
          <w:lang w:val="fr-FR" w:eastAsia="en-GB"/>
        </w:rPr>
      </w:pPr>
      <w:r>
        <w:rPr>
          <w:lang w:val="fr-FR" w:eastAsia="en-GB"/>
        </w:rPr>
        <w:t>une réunion</w:t>
      </w:r>
      <w:r w:rsidR="00EF369C" w:rsidRPr="007B0713">
        <w:rPr>
          <w:lang w:val="fr-FR" w:eastAsia="en-GB"/>
        </w:rPr>
        <w:t xml:space="preserve"> virtuelle des </w:t>
      </w:r>
      <w:r w:rsidR="00EF369C" w:rsidRPr="007B0713">
        <w:rPr>
          <w:lang w:val="fr-FR"/>
        </w:rPr>
        <w:t>représentants des services d</w:t>
      </w:r>
      <w:r w:rsidR="00540991">
        <w:rPr>
          <w:lang w:val="fr-FR"/>
        </w:rPr>
        <w:t>’</w:t>
      </w:r>
      <w:r w:rsidR="00EF369C" w:rsidRPr="007B0713">
        <w:rPr>
          <w:lang w:val="fr-FR"/>
        </w:rPr>
        <w:t xml:space="preserve">audit interne des organismes des </w:t>
      </w:r>
      <w:r w:rsidR="00540991">
        <w:rPr>
          <w:lang w:val="fr-FR"/>
        </w:rPr>
        <w:t>Nations Unies</w:t>
      </w:r>
      <w:r w:rsidR="00EF369C" w:rsidRPr="007B0713">
        <w:rPr>
          <w:lang w:val="fr-FR" w:eastAsia="en-GB"/>
        </w:rPr>
        <w:t xml:space="preserve"> sur</w:t>
      </w:r>
      <w:r w:rsidR="006C311C" w:rsidRPr="007B0713">
        <w:rPr>
          <w:lang w:val="fr-FR" w:eastAsia="en-GB"/>
        </w:rPr>
        <w:t xml:space="preserve"> </w:t>
      </w:r>
      <w:r w:rsidR="00EF369C" w:rsidRPr="007B0713">
        <w:rPr>
          <w:lang w:val="fr-FR" w:eastAsia="en-GB"/>
        </w:rPr>
        <w:t>le rapport</w:t>
      </w:r>
      <w:r w:rsidR="00E84926" w:rsidRPr="007B0713">
        <w:rPr>
          <w:lang w:val="fr-FR" w:eastAsia="en-GB"/>
        </w:rPr>
        <w:t xml:space="preserve"> du</w:t>
      </w:r>
      <w:r w:rsidR="006C311C" w:rsidRPr="007B0713">
        <w:rPr>
          <w:lang w:val="fr-FR" w:eastAsia="en-GB"/>
        </w:rPr>
        <w:t xml:space="preserve"> </w:t>
      </w:r>
      <w:r w:rsidR="00EF369C" w:rsidRPr="007B0713">
        <w:rPr>
          <w:lang w:val="fr-FR" w:eastAsia="en-GB"/>
        </w:rPr>
        <w:t>Comité des commissaires aux comptes de l</w:t>
      </w:r>
      <w:r w:rsidR="00540991">
        <w:rPr>
          <w:lang w:val="fr-FR" w:eastAsia="en-GB"/>
        </w:rPr>
        <w:t>’</w:t>
      </w:r>
      <w:r w:rsidR="00EF369C" w:rsidRPr="007B0713">
        <w:rPr>
          <w:lang w:val="fr-FR" w:eastAsia="en-GB"/>
        </w:rPr>
        <w:t>ONU</w:t>
      </w:r>
      <w:r w:rsidR="00E84926" w:rsidRPr="007B0713">
        <w:rPr>
          <w:lang w:val="fr-FR" w:eastAsia="en-GB"/>
        </w:rPr>
        <w:t xml:space="preserve"> et les mises à jour de la réforme des </w:t>
      </w:r>
      <w:r w:rsidR="00540991">
        <w:rPr>
          <w:lang w:val="fr-FR" w:eastAsia="en-GB"/>
        </w:rPr>
        <w:t>Nations Unies</w:t>
      </w:r>
      <w:r w:rsidR="006C311C" w:rsidRPr="007B0713">
        <w:rPr>
          <w:lang w:val="fr-FR" w:eastAsia="en-GB"/>
        </w:rPr>
        <w:t xml:space="preserve">, </w:t>
      </w:r>
      <w:r>
        <w:rPr>
          <w:lang w:val="fr-FR" w:eastAsia="en-GB"/>
        </w:rPr>
        <w:t>organisée</w:t>
      </w:r>
      <w:r w:rsidR="00EF369C" w:rsidRPr="007B0713">
        <w:rPr>
          <w:lang w:val="fr-FR" w:eastAsia="en-GB"/>
        </w:rPr>
        <w:t xml:space="preserve"> par</w:t>
      </w:r>
      <w:r w:rsidR="003C3E45" w:rsidRPr="007B0713">
        <w:rPr>
          <w:lang w:val="fr-FR" w:eastAsia="en-GB"/>
        </w:rPr>
        <w:t xml:space="preserve"> le BSC</w:t>
      </w:r>
      <w:r w:rsidR="00EF369C" w:rsidRPr="007B0713">
        <w:rPr>
          <w:lang w:val="fr-FR" w:eastAsia="en-GB"/>
        </w:rPr>
        <w:t>I le 12 n</w:t>
      </w:r>
      <w:r w:rsidR="006C311C" w:rsidRPr="007B0713">
        <w:rPr>
          <w:lang w:val="fr-FR" w:eastAsia="en-GB"/>
        </w:rPr>
        <w:t>ovembr</w:t>
      </w:r>
      <w:r w:rsidR="00EF369C" w:rsidRPr="007B0713">
        <w:rPr>
          <w:lang w:val="fr-FR" w:eastAsia="en-GB"/>
        </w:rPr>
        <w:t>e </w:t>
      </w:r>
      <w:r w:rsidR="006C311C" w:rsidRPr="007B0713">
        <w:rPr>
          <w:lang w:val="fr-FR" w:eastAsia="en-GB"/>
        </w:rPr>
        <w:t>2020</w:t>
      </w:r>
      <w:r w:rsidR="00EF369C" w:rsidRPr="007B0713">
        <w:rPr>
          <w:lang w:val="fr-FR" w:eastAsia="en-GB"/>
        </w:rPr>
        <w:t>;</w:t>
      </w:r>
    </w:p>
    <w:p w14:paraId="0CC04996" w14:textId="3C5EEE37" w:rsidR="006C311C" w:rsidRPr="007B0713" w:rsidRDefault="00EF369C" w:rsidP="00114296">
      <w:pPr>
        <w:pStyle w:val="ONUMFS"/>
        <w:numPr>
          <w:ilvl w:val="1"/>
          <w:numId w:val="6"/>
        </w:numPr>
        <w:rPr>
          <w:lang w:val="fr-FR" w:eastAsia="en-GB"/>
        </w:rPr>
      </w:pPr>
      <w:r w:rsidRPr="007B0713">
        <w:rPr>
          <w:lang w:val="fr-FR" w:eastAsia="en-GB"/>
        </w:rPr>
        <w:t>l</w:t>
      </w:r>
      <w:r w:rsidR="00540991">
        <w:rPr>
          <w:lang w:val="fr-FR" w:eastAsia="en-GB"/>
        </w:rPr>
        <w:t>’</w:t>
      </w:r>
      <w:r w:rsidRPr="007B0713">
        <w:rPr>
          <w:lang w:val="fr-FR" w:eastAsia="en-GB"/>
        </w:rPr>
        <w:t>Assemblée générale annuelle</w:t>
      </w:r>
      <w:r w:rsidR="003C3E45" w:rsidRPr="007B0713">
        <w:rPr>
          <w:lang w:val="fr-FR" w:eastAsia="en-GB"/>
        </w:rPr>
        <w:t xml:space="preserve"> du GNU</w:t>
      </w:r>
      <w:r w:rsidR="006C311C" w:rsidRPr="007B0713">
        <w:rPr>
          <w:lang w:val="fr-FR" w:eastAsia="en-GB"/>
        </w:rPr>
        <w:t xml:space="preserve">E </w:t>
      </w:r>
      <w:r w:rsidRPr="007B0713">
        <w:rPr>
          <w:lang w:val="fr-FR" w:eastAsia="en-GB"/>
        </w:rPr>
        <w:t>pour </w:t>
      </w:r>
      <w:r w:rsidR="006C311C" w:rsidRPr="007B0713">
        <w:rPr>
          <w:lang w:val="fr-FR" w:eastAsia="en-GB"/>
        </w:rPr>
        <w:t xml:space="preserve">2020 </w:t>
      </w:r>
      <w:r w:rsidRPr="007B0713">
        <w:rPr>
          <w:lang w:val="fr-FR" w:eastAsia="en-GB"/>
        </w:rPr>
        <w:t>et le Séminaire sur l</w:t>
      </w:r>
      <w:r w:rsidR="00540991">
        <w:rPr>
          <w:lang w:val="fr-FR" w:eastAsia="en-GB"/>
        </w:rPr>
        <w:t>’</w:t>
      </w:r>
      <w:r w:rsidRPr="007B0713">
        <w:rPr>
          <w:lang w:val="fr-FR" w:eastAsia="en-GB"/>
        </w:rPr>
        <w:t>é</w:t>
      </w:r>
      <w:r w:rsidR="006C311C" w:rsidRPr="007B0713">
        <w:rPr>
          <w:lang w:val="fr-FR" w:eastAsia="en-GB"/>
        </w:rPr>
        <w:t xml:space="preserve">change </w:t>
      </w:r>
      <w:r w:rsidRPr="007B0713">
        <w:rPr>
          <w:lang w:val="fr-FR" w:eastAsia="en-GB"/>
        </w:rPr>
        <w:t>de p</w:t>
      </w:r>
      <w:r w:rsidR="006C311C" w:rsidRPr="007B0713">
        <w:rPr>
          <w:lang w:val="fr-FR" w:eastAsia="en-GB"/>
        </w:rPr>
        <w:t>rati</w:t>
      </w:r>
      <w:r w:rsidRPr="007B0713">
        <w:rPr>
          <w:lang w:val="fr-FR" w:eastAsia="en-GB"/>
        </w:rPr>
        <w:t xml:space="preserve">ques, tenus virtuellement </w:t>
      </w:r>
      <w:r w:rsidR="00E84926" w:rsidRPr="007B0713">
        <w:rPr>
          <w:lang w:val="fr-FR" w:eastAsia="en-GB"/>
        </w:rPr>
        <w:t>entre l</w:t>
      </w:r>
      <w:r w:rsidRPr="007B0713">
        <w:rPr>
          <w:lang w:val="fr-FR" w:eastAsia="en-GB"/>
        </w:rPr>
        <w:t xml:space="preserve">e 22 et </w:t>
      </w:r>
      <w:r w:rsidR="00E84926" w:rsidRPr="007B0713">
        <w:rPr>
          <w:lang w:val="fr-FR" w:eastAsia="en-GB"/>
        </w:rPr>
        <w:t xml:space="preserve">le </w:t>
      </w:r>
      <w:r w:rsidRPr="007B0713">
        <w:rPr>
          <w:lang w:val="fr-FR" w:eastAsia="en-GB"/>
        </w:rPr>
        <w:t>23 juin </w:t>
      </w:r>
      <w:r w:rsidR="006C311C" w:rsidRPr="007B0713">
        <w:rPr>
          <w:lang w:val="fr-FR" w:eastAsia="en-GB"/>
        </w:rPr>
        <w:t>2020</w:t>
      </w:r>
      <w:r w:rsidRPr="007B0713">
        <w:rPr>
          <w:lang w:val="fr-FR" w:eastAsia="en-GB"/>
        </w:rPr>
        <w:t>;</w:t>
      </w:r>
    </w:p>
    <w:p w14:paraId="47D3B43E" w14:textId="1606E889" w:rsidR="006C311C" w:rsidRPr="007B0713" w:rsidRDefault="00E84926" w:rsidP="00114296">
      <w:pPr>
        <w:pStyle w:val="ONUMFS"/>
        <w:numPr>
          <w:ilvl w:val="1"/>
          <w:numId w:val="6"/>
        </w:numPr>
        <w:rPr>
          <w:lang w:val="fr-FR" w:eastAsia="en-GB"/>
        </w:rPr>
      </w:pPr>
      <w:r w:rsidRPr="007B0713">
        <w:rPr>
          <w:lang w:val="fr-FR" w:eastAsia="en-GB"/>
        </w:rPr>
        <w:t>le réseau</w:t>
      </w:r>
      <w:r w:rsidR="003C3E45" w:rsidRPr="007B0713">
        <w:rPr>
          <w:lang w:val="fr-FR" w:eastAsia="en-GB"/>
        </w:rPr>
        <w:t xml:space="preserve"> du GNU</w:t>
      </w:r>
      <w:r w:rsidRPr="007B0713">
        <w:rPr>
          <w:lang w:val="fr-FR" w:eastAsia="en-GB"/>
        </w:rPr>
        <w:t>E</w:t>
      </w:r>
      <w:r w:rsidR="0019372E">
        <w:rPr>
          <w:lang w:val="fr-FR" w:eastAsia="en-GB"/>
        </w:rPr>
        <w:t>, dont elle assure la vice</w:t>
      </w:r>
      <w:r w:rsidR="00087FBA">
        <w:rPr>
          <w:lang w:val="fr-FR" w:eastAsia="en-GB"/>
        </w:rPr>
        <w:noBreakHyphen/>
      </w:r>
      <w:r w:rsidR="0019372E">
        <w:rPr>
          <w:lang w:val="fr-FR" w:eastAsia="en-GB"/>
        </w:rPr>
        <w:t>présidence, et</w:t>
      </w:r>
      <w:r w:rsidRPr="007B0713">
        <w:rPr>
          <w:lang w:val="fr-FR" w:eastAsia="en-GB"/>
        </w:rPr>
        <w:t xml:space="preserve"> </w:t>
      </w:r>
      <w:r w:rsidR="0052024B" w:rsidRPr="007B0713">
        <w:rPr>
          <w:lang w:val="fr-FR" w:eastAsia="en-GB"/>
        </w:rPr>
        <w:t>à travers</w:t>
      </w:r>
      <w:r w:rsidRPr="007B0713">
        <w:rPr>
          <w:lang w:val="fr-FR" w:eastAsia="en-GB"/>
        </w:rPr>
        <w:t xml:space="preserve"> </w:t>
      </w:r>
      <w:r w:rsidR="0019372E">
        <w:rPr>
          <w:lang w:val="fr-FR" w:eastAsia="en-GB"/>
        </w:rPr>
        <w:t>sa présidence</w:t>
      </w:r>
      <w:r w:rsidRPr="007B0713">
        <w:rPr>
          <w:lang w:val="fr-FR" w:eastAsia="en-GB"/>
        </w:rPr>
        <w:t xml:space="preserve"> du gr</w:t>
      </w:r>
      <w:r w:rsidR="0064673F" w:rsidRPr="007B0713">
        <w:rPr>
          <w:lang w:val="fr-FR" w:eastAsia="en-GB"/>
        </w:rPr>
        <w:t>o</w:t>
      </w:r>
      <w:r w:rsidRPr="007B0713">
        <w:rPr>
          <w:lang w:val="fr-FR" w:eastAsia="en-GB"/>
        </w:rPr>
        <w:t>upe d</w:t>
      </w:r>
      <w:r w:rsidR="00540991">
        <w:rPr>
          <w:lang w:val="fr-FR" w:eastAsia="en-GB"/>
        </w:rPr>
        <w:t>’</w:t>
      </w:r>
      <w:r w:rsidRPr="007B0713">
        <w:rPr>
          <w:lang w:val="fr-FR" w:eastAsia="en-GB"/>
        </w:rPr>
        <w:t>experts chargé de l</w:t>
      </w:r>
      <w:r w:rsidR="00540991">
        <w:rPr>
          <w:lang w:val="fr-FR" w:eastAsia="en-GB"/>
        </w:rPr>
        <w:t>’</w:t>
      </w:r>
      <w:r w:rsidRPr="007B0713">
        <w:rPr>
          <w:lang w:val="fr-FR" w:eastAsia="en-GB"/>
        </w:rPr>
        <w:t>examen p</w:t>
      </w:r>
      <w:r w:rsidR="006C311C" w:rsidRPr="007B0713">
        <w:rPr>
          <w:lang w:val="fr-FR" w:eastAsia="en-GB"/>
        </w:rPr>
        <w:t>rofession</w:t>
      </w:r>
      <w:r w:rsidRPr="007B0713">
        <w:rPr>
          <w:lang w:val="fr-FR" w:eastAsia="en-GB"/>
        </w:rPr>
        <w:t>nel par les pairs de l</w:t>
      </w:r>
      <w:r w:rsidR="00540991">
        <w:rPr>
          <w:lang w:val="fr-FR" w:eastAsia="en-GB"/>
        </w:rPr>
        <w:t>’</w:t>
      </w:r>
      <w:r w:rsidRPr="007B0713">
        <w:rPr>
          <w:lang w:val="fr-FR" w:eastAsia="en-GB"/>
        </w:rPr>
        <w:t>Organisation i</w:t>
      </w:r>
      <w:r w:rsidR="006C311C" w:rsidRPr="007B0713">
        <w:rPr>
          <w:lang w:val="fr-FR" w:eastAsia="en-GB"/>
        </w:rPr>
        <w:t>nternational</w:t>
      </w:r>
      <w:r w:rsidRPr="007B0713">
        <w:rPr>
          <w:lang w:val="fr-FR" w:eastAsia="en-GB"/>
        </w:rPr>
        <w:t>e</w:t>
      </w:r>
      <w:r w:rsidR="006C311C" w:rsidRPr="007B0713">
        <w:rPr>
          <w:lang w:val="fr-FR" w:eastAsia="en-GB"/>
        </w:rPr>
        <w:t xml:space="preserve"> </w:t>
      </w:r>
      <w:r w:rsidR="0064673F" w:rsidRPr="007B0713">
        <w:rPr>
          <w:lang w:val="fr-FR" w:eastAsia="en-GB"/>
        </w:rPr>
        <w:t>pou</w:t>
      </w:r>
      <w:r w:rsidR="006C311C" w:rsidRPr="007B0713">
        <w:rPr>
          <w:lang w:val="fr-FR" w:eastAsia="en-GB"/>
        </w:rPr>
        <w:t xml:space="preserve">r </w:t>
      </w:r>
      <w:r w:rsidR="0064673F" w:rsidRPr="007B0713">
        <w:rPr>
          <w:lang w:val="fr-FR" w:eastAsia="en-GB"/>
        </w:rPr>
        <w:t>les m</w:t>
      </w:r>
      <w:r w:rsidR="006C311C" w:rsidRPr="007B0713">
        <w:rPr>
          <w:lang w:val="fr-FR" w:eastAsia="en-GB"/>
        </w:rPr>
        <w:t>igration</w:t>
      </w:r>
      <w:r w:rsidR="0064673F" w:rsidRPr="007B0713">
        <w:rPr>
          <w:lang w:val="fr-FR" w:eastAsia="en-GB"/>
        </w:rPr>
        <w:t>s;</w:t>
      </w:r>
      <w:r w:rsidR="00A13521">
        <w:rPr>
          <w:lang w:val="fr-FR" w:eastAsia="en-GB"/>
        </w:rPr>
        <w:t xml:space="preserve">  et</w:t>
      </w:r>
    </w:p>
    <w:p w14:paraId="128861AC" w14:textId="5C83470D" w:rsidR="003C3E45" w:rsidRPr="007B0713" w:rsidRDefault="0052024B" w:rsidP="00114296">
      <w:pPr>
        <w:pStyle w:val="ONUMFS"/>
        <w:numPr>
          <w:ilvl w:val="1"/>
          <w:numId w:val="6"/>
        </w:numPr>
        <w:rPr>
          <w:lang w:val="fr-FR" w:eastAsia="en-GB"/>
        </w:rPr>
      </w:pPr>
      <w:r w:rsidRPr="007B0713">
        <w:rPr>
          <w:lang w:val="fr-FR" w:eastAsia="en-GB"/>
        </w:rPr>
        <w:t xml:space="preserve">une </w:t>
      </w:r>
      <w:r w:rsidR="0064673F" w:rsidRPr="007B0713">
        <w:rPr>
          <w:lang w:val="fr-FR" w:eastAsia="en-GB"/>
        </w:rPr>
        <w:t>formation en ligne à l</w:t>
      </w:r>
      <w:r w:rsidR="00540991">
        <w:rPr>
          <w:lang w:val="fr-FR" w:eastAsia="en-GB"/>
        </w:rPr>
        <w:t>’</w:t>
      </w:r>
      <w:r w:rsidR="0064673F" w:rsidRPr="007B0713">
        <w:rPr>
          <w:lang w:val="fr-FR" w:eastAsia="en-GB"/>
        </w:rPr>
        <w:t xml:space="preserve">intention des enquêteurs du système des </w:t>
      </w:r>
      <w:r w:rsidR="00540991">
        <w:rPr>
          <w:lang w:val="fr-FR" w:eastAsia="en-GB"/>
        </w:rPr>
        <w:t>Nations Unies</w:t>
      </w:r>
      <w:r w:rsidR="0064673F" w:rsidRPr="007B0713">
        <w:rPr>
          <w:lang w:val="fr-FR" w:eastAsia="en-GB"/>
        </w:rPr>
        <w:t xml:space="preserve"> sur les</w:t>
      </w:r>
      <w:r w:rsidR="006C311C" w:rsidRPr="007B0713">
        <w:rPr>
          <w:lang w:val="fr-FR" w:eastAsia="en-GB"/>
        </w:rPr>
        <w:t xml:space="preserve"> </w:t>
      </w:r>
      <w:r w:rsidRPr="007B0713">
        <w:rPr>
          <w:szCs w:val="22"/>
          <w:lang w:val="fr-FR"/>
        </w:rPr>
        <w:t>“</w:t>
      </w:r>
      <w:r w:rsidR="0064673F" w:rsidRPr="007B0713">
        <w:rPr>
          <w:lang w:val="fr-FR" w:eastAsia="en-GB"/>
        </w:rPr>
        <w:t xml:space="preserve">aspects </w:t>
      </w:r>
      <w:r w:rsidR="006C311C" w:rsidRPr="007B0713">
        <w:rPr>
          <w:lang w:val="fr-FR" w:eastAsia="en-GB"/>
        </w:rPr>
        <w:t>cogniti</w:t>
      </w:r>
      <w:r w:rsidR="0064673F" w:rsidRPr="007B0713">
        <w:rPr>
          <w:lang w:val="fr-FR" w:eastAsia="en-GB"/>
        </w:rPr>
        <w:t>f</w:t>
      </w:r>
      <w:r w:rsidR="006C311C" w:rsidRPr="007B0713">
        <w:rPr>
          <w:lang w:val="fr-FR" w:eastAsia="en-GB"/>
        </w:rPr>
        <w:t xml:space="preserve">s </w:t>
      </w:r>
      <w:r w:rsidR="0064673F" w:rsidRPr="007B0713">
        <w:rPr>
          <w:lang w:val="fr-FR" w:eastAsia="en-GB"/>
        </w:rPr>
        <w:t>des entretien</w:t>
      </w:r>
      <w:r w:rsidRPr="007B0713">
        <w:rPr>
          <w:lang w:val="fr-FR" w:eastAsia="en-GB"/>
        </w:rPr>
        <w:t>s</w:t>
      </w:r>
      <w:r w:rsidRPr="007B0713">
        <w:rPr>
          <w:szCs w:val="22"/>
          <w:lang w:val="fr-FR"/>
        </w:rPr>
        <w:t>”</w:t>
      </w:r>
      <w:r w:rsidR="006C311C" w:rsidRPr="007B0713">
        <w:rPr>
          <w:lang w:val="fr-FR" w:eastAsia="en-GB"/>
        </w:rPr>
        <w:t>, organi</w:t>
      </w:r>
      <w:r w:rsidR="0064673F" w:rsidRPr="007B0713">
        <w:rPr>
          <w:lang w:val="fr-FR" w:eastAsia="en-GB"/>
        </w:rPr>
        <w:t xml:space="preserve">sée </w:t>
      </w:r>
      <w:r w:rsidR="0019372E">
        <w:rPr>
          <w:lang w:val="fr-FR" w:eastAsia="en-GB"/>
        </w:rPr>
        <w:t xml:space="preserve">conjointement </w:t>
      </w:r>
      <w:r w:rsidR="0064673F" w:rsidRPr="007B0713">
        <w:rPr>
          <w:lang w:val="fr-FR" w:eastAsia="en-GB"/>
        </w:rPr>
        <w:t>par</w:t>
      </w:r>
      <w:r w:rsidR="00672F9F" w:rsidRPr="007B0713">
        <w:rPr>
          <w:lang w:val="fr-FR" w:eastAsia="en-GB"/>
        </w:rPr>
        <w:t xml:space="preserve"> </w:t>
      </w:r>
      <w:r w:rsidR="00672F9F">
        <w:rPr>
          <w:lang w:val="fr-FR" w:eastAsia="en-GB"/>
        </w:rPr>
        <w:t>la DSI</w:t>
      </w:r>
      <w:r w:rsidR="0019372E">
        <w:rPr>
          <w:lang w:val="fr-FR" w:eastAsia="en-GB"/>
        </w:rPr>
        <w:t xml:space="preserve"> et</w:t>
      </w:r>
      <w:r w:rsidR="003C3E45" w:rsidRPr="007B0713">
        <w:rPr>
          <w:lang w:val="fr-FR" w:eastAsia="en-GB"/>
        </w:rPr>
        <w:t xml:space="preserve"> le BSC</w:t>
      </w:r>
      <w:r w:rsidR="0064673F" w:rsidRPr="007B0713">
        <w:rPr>
          <w:lang w:val="fr-FR" w:eastAsia="en-GB"/>
        </w:rPr>
        <w:t>I de l</w:t>
      </w:r>
      <w:r w:rsidR="00540991">
        <w:rPr>
          <w:lang w:val="fr-FR" w:eastAsia="en-GB"/>
        </w:rPr>
        <w:t>’</w:t>
      </w:r>
      <w:r w:rsidR="006C311C" w:rsidRPr="007B0713">
        <w:rPr>
          <w:lang w:val="fr-FR" w:eastAsia="en-GB"/>
        </w:rPr>
        <w:t>O</w:t>
      </w:r>
      <w:r w:rsidR="0064673F" w:rsidRPr="007B0713">
        <w:rPr>
          <w:lang w:val="fr-FR" w:eastAsia="en-GB"/>
        </w:rPr>
        <w:t>NU</w:t>
      </w:r>
      <w:r w:rsidR="006C311C" w:rsidRPr="007B0713">
        <w:rPr>
          <w:lang w:val="fr-FR" w:eastAsia="en-GB"/>
        </w:rPr>
        <w:t>.</w:t>
      </w:r>
    </w:p>
    <w:p w14:paraId="37E231BC" w14:textId="19D7C339" w:rsidR="006C311C" w:rsidRPr="007B0713" w:rsidRDefault="00114296" w:rsidP="00114296">
      <w:pPr>
        <w:pStyle w:val="Heading1"/>
        <w:rPr>
          <w:lang w:val="fr-FR"/>
        </w:rPr>
      </w:pPr>
      <w:bookmarkStart w:id="40" w:name="_Toc75158609"/>
      <w:bookmarkStart w:id="41" w:name="_Toc39071255"/>
      <w:r>
        <w:rPr>
          <w:lang w:val="fr-FR"/>
        </w:rPr>
        <w:t>P</w:t>
      </w:r>
      <w:r w:rsidR="00F46AA0" w:rsidRPr="007B0713">
        <w:rPr>
          <w:lang w:val="fr-FR"/>
        </w:rPr>
        <w:t>rogramme d</w:t>
      </w:r>
      <w:r w:rsidR="00540991">
        <w:rPr>
          <w:lang w:val="fr-FR"/>
        </w:rPr>
        <w:t>’</w:t>
      </w:r>
      <w:r w:rsidR="00F46AA0" w:rsidRPr="007B0713">
        <w:rPr>
          <w:lang w:val="fr-FR"/>
        </w:rPr>
        <w:t>assurance/d</w:t>
      </w:r>
      <w:r w:rsidR="00540991">
        <w:rPr>
          <w:lang w:val="fr-FR"/>
        </w:rPr>
        <w:t>’</w:t>
      </w:r>
      <w:r w:rsidR="00F46AA0" w:rsidRPr="007B0713">
        <w:rPr>
          <w:lang w:val="fr-FR"/>
        </w:rPr>
        <w:t xml:space="preserve">amélioration de la qualité </w:t>
      </w:r>
      <w:r>
        <w:rPr>
          <w:lang w:val="fr-FR"/>
        </w:rPr>
        <w:t>de</w:t>
      </w:r>
      <w:r w:rsidR="00672F9F">
        <w:rPr>
          <w:lang w:val="fr-FR"/>
        </w:rPr>
        <w:t xml:space="preserve"> la </w:t>
      </w:r>
      <w:r w:rsidR="00672F9F" w:rsidRPr="007B0713">
        <w:rPr>
          <w:lang w:val="fr-FR"/>
        </w:rPr>
        <w:t>DSI</w:t>
      </w:r>
      <w:bookmarkEnd w:id="40"/>
    </w:p>
    <w:p w14:paraId="48B07A1A" w14:textId="64E633CB" w:rsidR="003C3E45" w:rsidRPr="007B0713" w:rsidRDefault="00F46AA0" w:rsidP="007B0713">
      <w:pPr>
        <w:pStyle w:val="ONUMFS"/>
        <w:rPr>
          <w:lang w:val="fr-FR"/>
        </w:rPr>
      </w:pPr>
      <w:r w:rsidRPr="007B0713">
        <w:rPr>
          <w:lang w:val="fr-FR"/>
        </w:rPr>
        <w:t>Le programme d</w:t>
      </w:r>
      <w:r w:rsidR="00540991">
        <w:rPr>
          <w:lang w:val="fr-FR"/>
        </w:rPr>
        <w:t>’</w:t>
      </w:r>
      <w:r w:rsidRPr="007B0713">
        <w:rPr>
          <w:lang w:val="fr-FR"/>
        </w:rPr>
        <w:t>assurance/d</w:t>
      </w:r>
      <w:r w:rsidR="00540991">
        <w:rPr>
          <w:lang w:val="fr-FR"/>
        </w:rPr>
        <w:t>’</w:t>
      </w:r>
      <w:r w:rsidRPr="007B0713">
        <w:rPr>
          <w:lang w:val="fr-FR"/>
        </w:rPr>
        <w:t>amélioration de la qualité de</w:t>
      </w:r>
      <w:r w:rsidR="003C3E45" w:rsidRPr="007B0713">
        <w:rPr>
          <w:lang w:val="fr-FR"/>
        </w:rPr>
        <w:t xml:space="preserve"> la DSI</w:t>
      </w:r>
      <w:r w:rsidRPr="007B0713">
        <w:rPr>
          <w:lang w:val="fr-FR"/>
        </w:rPr>
        <w:t xml:space="preserve"> e</w:t>
      </w:r>
      <w:r w:rsidR="006C311C" w:rsidRPr="007B0713">
        <w:rPr>
          <w:lang w:val="fr-FR"/>
        </w:rPr>
        <w:t>s</w:t>
      </w:r>
      <w:r w:rsidRPr="007B0713">
        <w:rPr>
          <w:lang w:val="fr-FR"/>
        </w:rPr>
        <w:t>t</w:t>
      </w:r>
      <w:r w:rsidR="006C311C" w:rsidRPr="007B0713">
        <w:rPr>
          <w:lang w:val="fr-FR"/>
        </w:rPr>
        <w:t xml:space="preserve"> des</w:t>
      </w:r>
      <w:r w:rsidRPr="007B0713">
        <w:rPr>
          <w:lang w:val="fr-FR"/>
        </w:rPr>
        <w:t>t</w:t>
      </w:r>
      <w:r w:rsidR="006C311C" w:rsidRPr="007B0713">
        <w:rPr>
          <w:lang w:val="fr-FR"/>
        </w:rPr>
        <w:t>in</w:t>
      </w:r>
      <w:r w:rsidRPr="007B0713">
        <w:rPr>
          <w:lang w:val="fr-FR"/>
        </w:rPr>
        <w:t xml:space="preserve">é à </w:t>
      </w:r>
      <w:r w:rsidR="00415903" w:rsidRPr="007B0713">
        <w:rPr>
          <w:lang w:val="fr-FR"/>
        </w:rPr>
        <w:t>fourni</w:t>
      </w:r>
      <w:r w:rsidRPr="007B0713">
        <w:rPr>
          <w:lang w:val="fr-FR"/>
        </w:rPr>
        <w:t>r une garantie raisonnabl</w:t>
      </w:r>
      <w:r w:rsidR="006C311C" w:rsidRPr="007B0713">
        <w:rPr>
          <w:lang w:val="fr-FR"/>
        </w:rPr>
        <w:t>e</w:t>
      </w:r>
      <w:r w:rsidRPr="007B0713">
        <w:rPr>
          <w:lang w:val="fr-FR"/>
        </w:rPr>
        <w:t xml:space="preserve"> aux différentes parties prenantes</w:t>
      </w:r>
      <w:r w:rsidR="006C311C" w:rsidRPr="007B0713">
        <w:rPr>
          <w:vertAlign w:val="superscript"/>
          <w:lang w:val="fr-FR"/>
        </w:rPr>
        <w:footnoteReference w:id="16"/>
      </w:r>
      <w:r w:rsidR="006C311C" w:rsidRPr="007B0713">
        <w:rPr>
          <w:vertAlign w:val="superscript"/>
          <w:lang w:val="fr-FR"/>
        </w:rPr>
        <w:t xml:space="preserve"> </w:t>
      </w:r>
      <w:r w:rsidR="00415903" w:rsidRPr="007B0713">
        <w:rPr>
          <w:lang w:val="fr-FR"/>
        </w:rPr>
        <w:t>quant au fait que les activités de supervision sont menées conformément à la Charte de la supervision intern</w:t>
      </w:r>
      <w:r w:rsidR="006C311C" w:rsidRPr="007B0713">
        <w:rPr>
          <w:lang w:val="fr-FR"/>
        </w:rPr>
        <w:t xml:space="preserve">e, </w:t>
      </w:r>
      <w:r w:rsidR="0052024B" w:rsidRPr="007B0713">
        <w:rPr>
          <w:lang w:val="fr-FR"/>
        </w:rPr>
        <w:t>ainsi qu</w:t>
      </w:r>
      <w:r w:rsidR="00540991">
        <w:rPr>
          <w:lang w:val="fr-FR"/>
        </w:rPr>
        <w:t>’</w:t>
      </w:r>
      <w:r w:rsidR="00415903" w:rsidRPr="007B0713">
        <w:rPr>
          <w:lang w:val="fr-FR"/>
        </w:rPr>
        <w:t xml:space="preserve">aux normes et pratiques professionnelles </w:t>
      </w:r>
      <w:r w:rsidR="006C311C" w:rsidRPr="007B0713">
        <w:rPr>
          <w:lang w:val="fr-FR"/>
        </w:rPr>
        <w:t>respective</w:t>
      </w:r>
      <w:r w:rsidR="00415903" w:rsidRPr="007B0713">
        <w:rPr>
          <w:lang w:val="fr-FR"/>
        </w:rPr>
        <w:t>s</w:t>
      </w:r>
      <w:r w:rsidR="006C311C" w:rsidRPr="007B0713">
        <w:rPr>
          <w:lang w:val="fr-FR"/>
        </w:rPr>
        <w:t xml:space="preserve"> </w:t>
      </w:r>
      <w:r w:rsidR="00415903" w:rsidRPr="007B0713">
        <w:rPr>
          <w:lang w:val="fr-FR"/>
        </w:rPr>
        <w:t xml:space="preserve">de chaque </w:t>
      </w:r>
      <w:r w:rsidR="006C311C" w:rsidRPr="007B0713">
        <w:rPr>
          <w:lang w:val="fr-FR"/>
        </w:rPr>
        <w:t>f</w:t>
      </w:r>
      <w:r w:rsidR="00415903" w:rsidRPr="007B0713">
        <w:rPr>
          <w:lang w:val="fr-FR"/>
        </w:rPr>
        <w:t>o</w:t>
      </w:r>
      <w:r w:rsidR="006C311C" w:rsidRPr="007B0713">
        <w:rPr>
          <w:lang w:val="fr-FR"/>
        </w:rPr>
        <w:t xml:space="preserve">nction; </w:t>
      </w:r>
      <w:r w:rsidR="00415903" w:rsidRPr="007B0713">
        <w:rPr>
          <w:lang w:val="fr-FR"/>
        </w:rPr>
        <w:t xml:space="preserve"> que</w:t>
      </w:r>
      <w:r w:rsidR="003C3E45" w:rsidRPr="007B0713">
        <w:rPr>
          <w:lang w:val="fr-FR"/>
        </w:rPr>
        <w:t xml:space="preserve"> la DSI</w:t>
      </w:r>
      <w:r w:rsidR="00415903" w:rsidRPr="007B0713">
        <w:rPr>
          <w:lang w:val="fr-FR"/>
        </w:rPr>
        <w:t xml:space="preserve"> </w:t>
      </w:r>
      <w:r w:rsidR="006C311C" w:rsidRPr="007B0713">
        <w:rPr>
          <w:lang w:val="fr-FR"/>
        </w:rPr>
        <w:t>op</w:t>
      </w:r>
      <w:r w:rsidR="00415903" w:rsidRPr="007B0713">
        <w:rPr>
          <w:lang w:val="fr-FR"/>
        </w:rPr>
        <w:t xml:space="preserve">ère de </w:t>
      </w:r>
      <w:r w:rsidR="00415903" w:rsidRPr="007B0713">
        <w:rPr>
          <w:lang w:val="fr-FR"/>
        </w:rPr>
        <w:lastRenderedPageBreak/>
        <w:t xml:space="preserve">manière efficace et est perçue par les parties prenantes comme </w:t>
      </w:r>
      <w:r w:rsidR="00AD0BD2" w:rsidRPr="007B0713">
        <w:rPr>
          <w:lang w:val="fr-FR"/>
        </w:rPr>
        <w:t>un vecteur</w:t>
      </w:r>
      <w:r w:rsidR="00415903" w:rsidRPr="007B0713">
        <w:rPr>
          <w:lang w:val="fr-FR"/>
        </w:rPr>
        <w:t xml:space="preserve"> </w:t>
      </w:r>
      <w:r w:rsidR="00AD0BD2" w:rsidRPr="007B0713">
        <w:rPr>
          <w:lang w:val="fr-FR"/>
        </w:rPr>
        <w:t>d</w:t>
      </w:r>
      <w:r w:rsidR="00415903" w:rsidRPr="007B0713">
        <w:rPr>
          <w:lang w:val="fr-FR"/>
        </w:rPr>
        <w:t xml:space="preserve">e valeur ajoutée et </w:t>
      </w:r>
      <w:r w:rsidR="00AD0BD2" w:rsidRPr="007B0713">
        <w:rPr>
          <w:lang w:val="fr-FR"/>
        </w:rPr>
        <w:t>d</w:t>
      </w:r>
      <w:r w:rsidR="00540991">
        <w:rPr>
          <w:lang w:val="fr-FR"/>
        </w:rPr>
        <w:t>’</w:t>
      </w:r>
      <w:r w:rsidR="00415903" w:rsidRPr="007B0713">
        <w:rPr>
          <w:lang w:val="fr-FR"/>
        </w:rPr>
        <w:t>améliorat</w:t>
      </w:r>
      <w:r w:rsidR="00AD0BD2" w:rsidRPr="007B0713">
        <w:rPr>
          <w:lang w:val="fr-FR"/>
        </w:rPr>
        <w:t>ion</w:t>
      </w:r>
      <w:r w:rsidR="00415903" w:rsidRPr="007B0713">
        <w:rPr>
          <w:lang w:val="fr-FR"/>
        </w:rPr>
        <w:t xml:space="preserve"> permanen</w:t>
      </w:r>
      <w:r w:rsidR="003D3056" w:rsidRPr="007B0713">
        <w:rPr>
          <w:lang w:val="fr-FR"/>
        </w:rPr>
        <w:t>te</w:t>
      </w:r>
      <w:r w:rsidR="003D3056">
        <w:rPr>
          <w:lang w:val="fr-FR"/>
        </w:rPr>
        <w:t xml:space="preserve">.  </w:t>
      </w:r>
      <w:r w:rsidR="003D3056" w:rsidRPr="007B0713">
        <w:rPr>
          <w:lang w:val="fr-FR"/>
        </w:rPr>
        <w:t>Le</w:t>
      </w:r>
      <w:r w:rsidR="00415903" w:rsidRPr="007B0713">
        <w:rPr>
          <w:lang w:val="fr-FR"/>
        </w:rPr>
        <w:t>s domaines indiqués ci</w:t>
      </w:r>
      <w:r w:rsidR="00087FBA">
        <w:rPr>
          <w:lang w:val="fr-FR"/>
        </w:rPr>
        <w:noBreakHyphen/>
      </w:r>
      <w:r w:rsidR="00415903" w:rsidRPr="007B0713">
        <w:rPr>
          <w:lang w:val="fr-FR"/>
        </w:rPr>
        <w:t xml:space="preserve">dessous sont </w:t>
      </w:r>
      <w:r w:rsidR="00AD0BD2" w:rsidRPr="007B0713">
        <w:rPr>
          <w:lang w:val="fr-FR"/>
        </w:rPr>
        <w:t xml:space="preserve">pris en </w:t>
      </w:r>
      <w:r w:rsidR="00415903" w:rsidRPr="007B0713">
        <w:rPr>
          <w:lang w:val="fr-FR"/>
        </w:rPr>
        <w:t>co</w:t>
      </w:r>
      <w:r w:rsidR="00AD0BD2" w:rsidRPr="007B0713">
        <w:rPr>
          <w:lang w:val="fr-FR"/>
        </w:rPr>
        <w:t>mpte</w:t>
      </w:r>
      <w:r w:rsidR="00415903" w:rsidRPr="007B0713">
        <w:rPr>
          <w:lang w:val="fr-FR"/>
        </w:rPr>
        <w:t xml:space="preserve"> </w:t>
      </w:r>
      <w:r w:rsidR="00AD0BD2" w:rsidRPr="007B0713">
        <w:rPr>
          <w:lang w:val="fr-FR"/>
        </w:rPr>
        <w:t>dans</w:t>
      </w:r>
      <w:r w:rsidR="00415903" w:rsidRPr="007B0713">
        <w:rPr>
          <w:lang w:val="fr-FR"/>
        </w:rPr>
        <w:t xml:space="preserve"> </w:t>
      </w:r>
      <w:r w:rsidR="00AD0BD2" w:rsidRPr="007B0713">
        <w:rPr>
          <w:lang w:val="fr-FR"/>
        </w:rPr>
        <w:t>c</w:t>
      </w:r>
      <w:r w:rsidR="00415903" w:rsidRPr="007B0713">
        <w:rPr>
          <w:lang w:val="fr-FR"/>
        </w:rPr>
        <w:t>e programme</w:t>
      </w:r>
      <w:r w:rsidR="00540991">
        <w:rPr>
          <w:lang w:val="fr-FR"/>
        </w:rPr>
        <w:t> :</w:t>
      </w:r>
    </w:p>
    <w:bookmarkEnd w:id="41"/>
    <w:p w14:paraId="7CD98070" w14:textId="352387C3" w:rsidR="006C311C" w:rsidRPr="007B0713" w:rsidRDefault="006C311C" w:rsidP="00A36917">
      <w:pPr>
        <w:pStyle w:val="Heading2"/>
      </w:pPr>
      <w:r w:rsidRPr="007B0713">
        <w:t>Indépendance des activités de</w:t>
      </w:r>
      <w:r w:rsidR="003C3E45" w:rsidRPr="007B0713">
        <w:t xml:space="preserve"> la DSI</w:t>
      </w:r>
    </w:p>
    <w:p w14:paraId="3F213602" w14:textId="14C3D264" w:rsidR="006C311C" w:rsidRPr="007B0713" w:rsidRDefault="00FE2772" w:rsidP="007B0713">
      <w:pPr>
        <w:pStyle w:val="ONUMFS"/>
        <w:rPr>
          <w:lang w:val="fr-FR"/>
        </w:rPr>
      </w:pPr>
      <w:r w:rsidRPr="007B0713">
        <w:rPr>
          <w:lang w:val="fr-FR"/>
        </w:rPr>
        <w:t>En vertu de la Charte de la supervision interne</w:t>
      </w:r>
      <w:r w:rsidR="006C311C" w:rsidRPr="007B0713">
        <w:rPr>
          <w:rStyle w:val="FootnoteReference"/>
          <w:lang w:val="fr-FR"/>
        </w:rPr>
        <w:footnoteReference w:id="17"/>
      </w:r>
      <w:r w:rsidRPr="007B0713">
        <w:rPr>
          <w:lang w:val="fr-FR"/>
        </w:rPr>
        <w:t>, le directeur de la DSI confirme l</w:t>
      </w:r>
      <w:r w:rsidR="00540991">
        <w:rPr>
          <w:lang w:val="fr-FR"/>
        </w:rPr>
        <w:t>’</w:t>
      </w:r>
      <w:r w:rsidRPr="007B0713">
        <w:rPr>
          <w:lang w:val="fr-FR"/>
        </w:rPr>
        <w:t>indépendance de ses activités et fait part de ses observations sur la portée de celles</w:t>
      </w:r>
      <w:r w:rsidR="00087FBA">
        <w:rPr>
          <w:lang w:val="fr-FR"/>
        </w:rPr>
        <w:noBreakHyphen/>
      </w:r>
      <w:r w:rsidRPr="007B0713">
        <w:rPr>
          <w:lang w:val="fr-FR"/>
        </w:rPr>
        <w:t>ci et la question de savoir si les ressources allouées à la fonction de supervision interne sont adaptées.</w:t>
      </w:r>
    </w:p>
    <w:p w14:paraId="7821C529" w14:textId="6AD81C5C" w:rsidR="006C311C" w:rsidRPr="007B0713" w:rsidRDefault="004906BA" w:rsidP="007B0713">
      <w:pPr>
        <w:pStyle w:val="ONUMFS"/>
        <w:rPr>
          <w:lang w:val="fr-FR"/>
        </w:rPr>
      </w:pPr>
      <w:r w:rsidRPr="007B0713">
        <w:rPr>
          <w:lang w:val="fr-FR"/>
        </w:rPr>
        <w:t>Au cours de la période considérée, aucun cas ni aucune activité n</w:t>
      </w:r>
      <w:r w:rsidR="00540991">
        <w:rPr>
          <w:lang w:val="fr-FR"/>
        </w:rPr>
        <w:t>’</w:t>
      </w:r>
      <w:r w:rsidRPr="007B0713">
        <w:rPr>
          <w:lang w:val="fr-FR"/>
        </w:rPr>
        <w:t>ont été observés qui auraient pu mettre en péril l</w:t>
      </w:r>
      <w:r w:rsidR="00540991">
        <w:rPr>
          <w:lang w:val="fr-FR"/>
        </w:rPr>
        <w:t>’</w:t>
      </w:r>
      <w:r w:rsidRPr="007B0713">
        <w:rPr>
          <w:lang w:val="fr-FR"/>
        </w:rPr>
        <w:t>indépendance des activités de la </w:t>
      </w:r>
      <w:r w:rsidR="003D3056" w:rsidRPr="007B0713">
        <w:rPr>
          <w:lang w:val="fr-FR"/>
        </w:rPr>
        <w:t>DSI</w:t>
      </w:r>
      <w:r w:rsidR="003D3056">
        <w:rPr>
          <w:lang w:val="fr-FR"/>
        </w:rPr>
        <w:t xml:space="preserve">.  </w:t>
      </w:r>
      <w:r w:rsidR="003D3056" w:rsidRPr="007B0713">
        <w:rPr>
          <w:lang w:val="fr-FR"/>
        </w:rPr>
        <w:t>Il</w:t>
      </w:r>
      <w:r w:rsidR="00E86922" w:rsidRPr="007B0713">
        <w:rPr>
          <w:lang w:val="fr-FR"/>
        </w:rPr>
        <w:t xml:space="preserve"> n</w:t>
      </w:r>
      <w:r w:rsidR="00540991">
        <w:rPr>
          <w:lang w:val="fr-FR"/>
        </w:rPr>
        <w:t>’</w:t>
      </w:r>
      <w:r w:rsidR="00E86922" w:rsidRPr="007B0713">
        <w:rPr>
          <w:lang w:val="fr-FR"/>
        </w:rPr>
        <w:t>y a pas eu d</w:t>
      </w:r>
      <w:r w:rsidR="00540991">
        <w:rPr>
          <w:lang w:val="fr-FR"/>
        </w:rPr>
        <w:t>’</w:t>
      </w:r>
      <w:r w:rsidR="00E86922" w:rsidRPr="007B0713">
        <w:rPr>
          <w:lang w:val="fr-FR"/>
        </w:rPr>
        <w:t>ingérence réelle ou présumée dans les travaux de</w:t>
      </w:r>
      <w:r w:rsidR="003C3E45" w:rsidRPr="007B0713">
        <w:rPr>
          <w:lang w:val="fr-FR"/>
        </w:rPr>
        <w:t xml:space="preserve"> la </w:t>
      </w:r>
      <w:r w:rsidR="003D3056" w:rsidRPr="007B0713">
        <w:rPr>
          <w:lang w:val="fr-FR"/>
        </w:rPr>
        <w:t>DSI</w:t>
      </w:r>
      <w:r w:rsidR="003D3056">
        <w:rPr>
          <w:lang w:val="fr-FR"/>
        </w:rPr>
        <w:t xml:space="preserve">.  </w:t>
      </w:r>
      <w:r w:rsidR="003D3056" w:rsidRPr="007B0713">
        <w:rPr>
          <w:lang w:val="fr-FR"/>
        </w:rPr>
        <w:t>La</w:t>
      </w:r>
      <w:r w:rsidR="00D14070" w:rsidRPr="007B0713">
        <w:rPr>
          <w:lang w:val="fr-FR"/>
        </w:rPr>
        <w:t xml:space="preserve"> portée des activités de supervision a été déterminée par la </w:t>
      </w:r>
      <w:r w:rsidR="009A7080">
        <w:rPr>
          <w:lang w:val="fr-FR"/>
        </w:rPr>
        <w:t>d</w:t>
      </w:r>
      <w:r w:rsidR="00D14070" w:rsidRPr="007B0713">
        <w:rPr>
          <w:lang w:val="fr-FR"/>
        </w:rPr>
        <w:t>ivision, sur la base d</w:t>
      </w:r>
      <w:r w:rsidR="00540991">
        <w:rPr>
          <w:lang w:val="fr-FR"/>
        </w:rPr>
        <w:t>’</w:t>
      </w:r>
      <w:r w:rsidR="00D14070" w:rsidRPr="007B0713">
        <w:rPr>
          <w:lang w:val="fr-FR"/>
        </w:rPr>
        <w:t>une évaluation des risques et compte tenu des commentaires et des observations formulés, le cas échéant, par la direction de l</w:t>
      </w:r>
      <w:r w:rsidR="00540991">
        <w:rPr>
          <w:lang w:val="fr-FR"/>
        </w:rPr>
        <w:t>’</w:t>
      </w:r>
      <w:r w:rsidR="00D14070" w:rsidRPr="007B0713">
        <w:rPr>
          <w:lang w:val="fr-FR"/>
        </w:rPr>
        <w:t>OMPI, l</w:t>
      </w:r>
      <w:r w:rsidR="00540991">
        <w:rPr>
          <w:lang w:val="fr-FR"/>
        </w:rPr>
        <w:t>’</w:t>
      </w:r>
      <w:r w:rsidR="00D14070" w:rsidRPr="007B0713">
        <w:rPr>
          <w:lang w:val="fr-FR"/>
        </w:rPr>
        <w:t>OCIS et les États membres</w:t>
      </w:r>
      <w:r w:rsidR="006C311C" w:rsidRPr="007B0713">
        <w:rPr>
          <w:lang w:val="fr-FR"/>
        </w:rPr>
        <w:t>.</w:t>
      </w:r>
      <w:bookmarkStart w:id="42" w:name="_Toc420663573"/>
    </w:p>
    <w:p w14:paraId="4295BF50" w14:textId="0958D73E" w:rsidR="006C311C" w:rsidRPr="007B0713" w:rsidRDefault="00114296" w:rsidP="00A36917">
      <w:pPr>
        <w:pStyle w:val="Heading2"/>
      </w:pPr>
      <w:r>
        <w:t>S</w:t>
      </w:r>
      <w:r w:rsidRPr="007B0713">
        <w:t>uivi continu et principaux indicateurs d</w:t>
      </w:r>
      <w:r w:rsidR="00540991">
        <w:t>’</w:t>
      </w:r>
      <w:r w:rsidRPr="007B0713">
        <w:t>exécution</w:t>
      </w:r>
    </w:p>
    <w:p w14:paraId="5B7FCD74" w14:textId="13C364B7" w:rsidR="003C3E45" w:rsidRPr="007B0713" w:rsidRDefault="00415903" w:rsidP="007B0713">
      <w:pPr>
        <w:pStyle w:val="ONUMFS"/>
        <w:rPr>
          <w:lang w:val="fr-FR"/>
        </w:rPr>
      </w:pPr>
      <w:r w:rsidRPr="007B0713">
        <w:rPr>
          <w:lang w:val="fr-FR"/>
        </w:rPr>
        <w:t>Le suivi continu du fonctionnement de</w:t>
      </w:r>
      <w:r w:rsidR="00E86922" w:rsidRPr="007B0713">
        <w:rPr>
          <w:lang w:val="fr-FR"/>
        </w:rPr>
        <w:t>s activités de supervision</w:t>
      </w:r>
      <w:r w:rsidR="006C311C" w:rsidRPr="007B0713">
        <w:rPr>
          <w:lang w:val="fr-FR"/>
        </w:rPr>
        <w:t xml:space="preserve"> </w:t>
      </w:r>
      <w:r w:rsidR="00375755" w:rsidRPr="007B0713">
        <w:rPr>
          <w:lang w:val="fr-FR"/>
        </w:rPr>
        <w:t>s</w:t>
      </w:r>
      <w:r w:rsidR="00540991">
        <w:rPr>
          <w:lang w:val="fr-FR"/>
        </w:rPr>
        <w:t>’</w:t>
      </w:r>
      <w:r w:rsidR="00375755" w:rsidRPr="007B0713">
        <w:rPr>
          <w:lang w:val="fr-FR"/>
        </w:rPr>
        <w:t>entend d</w:t>
      </w:r>
      <w:r w:rsidR="006C311C" w:rsidRPr="007B0713">
        <w:rPr>
          <w:lang w:val="fr-FR"/>
        </w:rPr>
        <w:t>e</w:t>
      </w:r>
      <w:r w:rsidR="00E86922" w:rsidRPr="007B0713">
        <w:rPr>
          <w:lang w:val="fr-FR"/>
        </w:rPr>
        <w:t xml:space="preserve"> la supervision, </w:t>
      </w:r>
      <w:r w:rsidR="00375755" w:rsidRPr="007B0713">
        <w:rPr>
          <w:lang w:val="fr-FR"/>
        </w:rPr>
        <w:t xml:space="preserve">de </w:t>
      </w:r>
      <w:r w:rsidR="00E86922" w:rsidRPr="007B0713">
        <w:rPr>
          <w:lang w:val="fr-FR"/>
        </w:rPr>
        <w:t>l</w:t>
      </w:r>
      <w:r w:rsidR="00540991">
        <w:rPr>
          <w:lang w:val="fr-FR"/>
        </w:rPr>
        <w:t>’</w:t>
      </w:r>
      <w:r w:rsidR="00E86922" w:rsidRPr="007B0713">
        <w:rPr>
          <w:lang w:val="fr-FR"/>
        </w:rPr>
        <w:t xml:space="preserve">examen et </w:t>
      </w:r>
      <w:r w:rsidR="00375755" w:rsidRPr="007B0713">
        <w:rPr>
          <w:lang w:val="fr-FR"/>
        </w:rPr>
        <w:t>de</w:t>
      </w:r>
      <w:r w:rsidR="00E86922" w:rsidRPr="007B0713">
        <w:rPr>
          <w:lang w:val="fr-FR"/>
        </w:rPr>
        <w:t xml:space="preserve"> l</w:t>
      </w:r>
      <w:r w:rsidR="00540991">
        <w:rPr>
          <w:lang w:val="fr-FR"/>
        </w:rPr>
        <w:t>’</w:t>
      </w:r>
      <w:r w:rsidR="00AD0BD2" w:rsidRPr="007B0713">
        <w:rPr>
          <w:lang w:val="fr-FR"/>
        </w:rPr>
        <w:t>évaluation</w:t>
      </w:r>
      <w:r w:rsidR="00E86922" w:rsidRPr="007B0713">
        <w:rPr>
          <w:lang w:val="fr-FR"/>
        </w:rPr>
        <w:t xml:space="preserve"> </w:t>
      </w:r>
      <w:r w:rsidR="00375755" w:rsidRPr="007B0713">
        <w:rPr>
          <w:lang w:val="fr-FR"/>
        </w:rPr>
        <w:t xml:space="preserve">au </w:t>
      </w:r>
      <w:r w:rsidR="00E86922" w:rsidRPr="007B0713">
        <w:rPr>
          <w:lang w:val="fr-FR"/>
        </w:rPr>
        <w:t>quotidien de l</w:t>
      </w:r>
      <w:r w:rsidR="00540991">
        <w:rPr>
          <w:lang w:val="fr-FR"/>
        </w:rPr>
        <w:t>’</w:t>
      </w:r>
      <w:r w:rsidR="00E86922" w:rsidRPr="007B0713">
        <w:rPr>
          <w:lang w:val="fr-FR"/>
        </w:rPr>
        <w:t xml:space="preserve">audit </w:t>
      </w:r>
      <w:r w:rsidR="006C311C" w:rsidRPr="007B0713">
        <w:rPr>
          <w:lang w:val="fr-FR"/>
        </w:rPr>
        <w:t>intern</w:t>
      </w:r>
      <w:r w:rsidR="00E86922" w:rsidRPr="007B0713">
        <w:rPr>
          <w:lang w:val="fr-FR"/>
        </w:rPr>
        <w:t>e</w:t>
      </w:r>
      <w:r w:rsidR="006C311C" w:rsidRPr="007B0713">
        <w:rPr>
          <w:lang w:val="fr-FR"/>
        </w:rPr>
        <w:t xml:space="preserve"> </w:t>
      </w:r>
      <w:r w:rsidR="00E86922" w:rsidRPr="007B0713">
        <w:rPr>
          <w:lang w:val="fr-FR"/>
        </w:rPr>
        <w:t xml:space="preserve">qui sont inscrits dans les politiques, les manuels et les procédures </w:t>
      </w:r>
      <w:r w:rsidR="00375755" w:rsidRPr="007B0713">
        <w:rPr>
          <w:lang w:val="fr-FR"/>
        </w:rPr>
        <w:t>habituell</w:t>
      </w:r>
      <w:r w:rsidR="00E86922" w:rsidRPr="007B0713">
        <w:rPr>
          <w:lang w:val="fr-FR"/>
        </w:rPr>
        <w:t>e</w:t>
      </w:r>
      <w:r w:rsidR="00375755" w:rsidRPr="007B0713">
        <w:rPr>
          <w:lang w:val="fr-FR"/>
        </w:rPr>
        <w:t>s</w:t>
      </w:r>
      <w:r w:rsidR="00E86922" w:rsidRPr="007B0713">
        <w:rPr>
          <w:lang w:val="fr-FR"/>
        </w:rPr>
        <w:t xml:space="preserve"> de</w:t>
      </w:r>
      <w:r w:rsidR="003C3E45" w:rsidRPr="007B0713">
        <w:rPr>
          <w:lang w:val="fr-FR"/>
        </w:rPr>
        <w:t xml:space="preserve"> la </w:t>
      </w:r>
      <w:r w:rsidR="003D3056" w:rsidRPr="007B0713">
        <w:rPr>
          <w:lang w:val="fr-FR"/>
        </w:rPr>
        <w:t>DSI</w:t>
      </w:r>
      <w:r w:rsidR="003D3056">
        <w:rPr>
          <w:lang w:val="fr-FR"/>
        </w:rPr>
        <w:t xml:space="preserve">.  </w:t>
      </w:r>
      <w:r w:rsidR="003D3056" w:rsidRPr="007B0713">
        <w:rPr>
          <w:lang w:val="fr-FR"/>
        </w:rPr>
        <w:t>De</w:t>
      </w:r>
      <w:r w:rsidR="00E86922" w:rsidRPr="007B0713">
        <w:rPr>
          <w:lang w:val="fr-FR"/>
        </w:rPr>
        <w:t xml:space="preserve"> plus, un système de gestion des missions</w:t>
      </w:r>
      <w:r w:rsidR="006C311C" w:rsidRPr="007B0713">
        <w:rPr>
          <w:lang w:val="fr-FR"/>
        </w:rPr>
        <w:t xml:space="preserve"> (TeamMate</w:t>
      </w:r>
      <w:r w:rsidR="006C311C" w:rsidRPr="007B0713">
        <w:rPr>
          <w:vertAlign w:val="superscript"/>
          <w:lang w:val="fr-FR"/>
        </w:rPr>
        <w:t>TM</w:t>
      </w:r>
      <w:r w:rsidR="006C311C" w:rsidRPr="007B0713">
        <w:rPr>
          <w:lang w:val="fr-FR"/>
        </w:rPr>
        <w:t xml:space="preserve">) </w:t>
      </w:r>
      <w:r w:rsidR="00E86922" w:rsidRPr="007B0713">
        <w:rPr>
          <w:lang w:val="fr-FR"/>
        </w:rPr>
        <w:t>est</w:t>
      </w:r>
      <w:r w:rsidR="006C311C" w:rsidRPr="007B0713">
        <w:rPr>
          <w:lang w:val="fr-FR"/>
        </w:rPr>
        <w:t xml:space="preserve"> </w:t>
      </w:r>
      <w:r w:rsidR="00E86922" w:rsidRPr="007B0713">
        <w:rPr>
          <w:lang w:val="fr-FR"/>
        </w:rPr>
        <w:t>utilisé pour</w:t>
      </w:r>
      <w:r w:rsidR="006C311C" w:rsidRPr="007B0713">
        <w:rPr>
          <w:lang w:val="fr-FR"/>
        </w:rPr>
        <w:t xml:space="preserve"> </w:t>
      </w:r>
      <w:r w:rsidR="00375755" w:rsidRPr="007B0713">
        <w:rPr>
          <w:lang w:val="fr-FR"/>
        </w:rPr>
        <w:t xml:space="preserve">mettre en </w:t>
      </w:r>
      <w:r w:rsidR="00AD0BD2" w:rsidRPr="007B0713">
        <w:rPr>
          <w:lang w:val="fr-FR"/>
        </w:rPr>
        <w:t>pratique</w:t>
      </w:r>
      <w:r w:rsidR="00375755" w:rsidRPr="007B0713">
        <w:rPr>
          <w:lang w:val="fr-FR"/>
        </w:rPr>
        <w:t xml:space="preserve"> les </w:t>
      </w:r>
      <w:r w:rsidR="006C311C" w:rsidRPr="007B0713">
        <w:rPr>
          <w:lang w:val="fr-FR"/>
        </w:rPr>
        <w:t>manu</w:t>
      </w:r>
      <w:r w:rsidR="00375755" w:rsidRPr="007B0713">
        <w:rPr>
          <w:lang w:val="fr-FR"/>
        </w:rPr>
        <w:t>e</w:t>
      </w:r>
      <w:r w:rsidR="006C311C" w:rsidRPr="007B0713">
        <w:rPr>
          <w:lang w:val="fr-FR"/>
        </w:rPr>
        <w:t xml:space="preserve">ls </w:t>
      </w:r>
      <w:r w:rsidR="00375755" w:rsidRPr="007B0713">
        <w:rPr>
          <w:lang w:val="fr-FR"/>
        </w:rPr>
        <w:t>et les</w:t>
      </w:r>
      <w:r w:rsidR="006C311C" w:rsidRPr="007B0713">
        <w:rPr>
          <w:lang w:val="fr-FR"/>
        </w:rPr>
        <w:t xml:space="preserve"> proc</w:t>
      </w:r>
      <w:r w:rsidR="00375755" w:rsidRPr="007B0713">
        <w:rPr>
          <w:lang w:val="fr-FR"/>
        </w:rPr>
        <w:t>é</w:t>
      </w:r>
      <w:r w:rsidR="006C311C" w:rsidRPr="007B0713">
        <w:rPr>
          <w:lang w:val="fr-FR"/>
        </w:rPr>
        <w:t>dures</w:t>
      </w:r>
      <w:r w:rsidR="00375755" w:rsidRPr="007B0713">
        <w:rPr>
          <w:lang w:val="fr-FR"/>
        </w:rPr>
        <w:t>, notamment les d</w:t>
      </w:r>
      <w:r w:rsidR="006C311C" w:rsidRPr="007B0713">
        <w:rPr>
          <w:lang w:val="fr-FR"/>
        </w:rPr>
        <w:t>ocument</w:t>
      </w:r>
      <w:r w:rsidR="00375755" w:rsidRPr="007B0713">
        <w:rPr>
          <w:lang w:val="fr-FR"/>
        </w:rPr>
        <w:t>s déposés à l</w:t>
      </w:r>
      <w:r w:rsidR="00540991">
        <w:rPr>
          <w:lang w:val="fr-FR"/>
        </w:rPr>
        <w:t>’</w:t>
      </w:r>
      <w:r w:rsidR="00375755" w:rsidRPr="007B0713">
        <w:rPr>
          <w:lang w:val="fr-FR"/>
        </w:rPr>
        <w:t>appui</w:t>
      </w:r>
      <w:r w:rsidR="006C311C" w:rsidRPr="007B0713">
        <w:rPr>
          <w:lang w:val="fr-FR"/>
        </w:rPr>
        <w:t xml:space="preserve">, </w:t>
      </w:r>
      <w:r w:rsidR="00375755" w:rsidRPr="007B0713">
        <w:rPr>
          <w:lang w:val="fr-FR"/>
        </w:rPr>
        <w:t xml:space="preserve">les éléments </w:t>
      </w:r>
      <w:r w:rsidR="006C311C" w:rsidRPr="007B0713">
        <w:rPr>
          <w:lang w:val="fr-FR"/>
        </w:rPr>
        <w:t>mat</w:t>
      </w:r>
      <w:r w:rsidR="00375755" w:rsidRPr="007B0713">
        <w:rPr>
          <w:lang w:val="fr-FR"/>
        </w:rPr>
        <w:t>é</w:t>
      </w:r>
      <w:r w:rsidR="006C311C" w:rsidRPr="007B0713">
        <w:rPr>
          <w:lang w:val="fr-FR"/>
        </w:rPr>
        <w:t>ri</w:t>
      </w:r>
      <w:r w:rsidR="00375755" w:rsidRPr="007B0713">
        <w:rPr>
          <w:lang w:val="fr-FR"/>
        </w:rPr>
        <w:t>e</w:t>
      </w:r>
      <w:r w:rsidR="006C311C" w:rsidRPr="007B0713">
        <w:rPr>
          <w:lang w:val="fr-FR"/>
        </w:rPr>
        <w:t>l</w:t>
      </w:r>
      <w:r w:rsidR="00375755" w:rsidRPr="007B0713">
        <w:rPr>
          <w:lang w:val="fr-FR"/>
        </w:rPr>
        <w:t xml:space="preserve">s des examens et des </w:t>
      </w:r>
      <w:r w:rsidR="006C311C" w:rsidRPr="007B0713">
        <w:rPr>
          <w:lang w:val="fr-FR"/>
        </w:rPr>
        <w:t>appro</w:t>
      </w:r>
      <w:r w:rsidR="00375755" w:rsidRPr="007B0713">
        <w:rPr>
          <w:lang w:val="fr-FR"/>
        </w:rPr>
        <w:t>bation</w:t>
      </w:r>
      <w:r w:rsidR="006C311C" w:rsidRPr="007B0713">
        <w:rPr>
          <w:lang w:val="fr-FR"/>
        </w:rPr>
        <w:t>s, a</w:t>
      </w:r>
      <w:r w:rsidR="00375755" w:rsidRPr="007B0713">
        <w:rPr>
          <w:lang w:val="fr-FR"/>
        </w:rPr>
        <w:t xml:space="preserve">insi que le suivi et la communication des </w:t>
      </w:r>
      <w:r w:rsidR="006C311C" w:rsidRPr="007B0713">
        <w:rPr>
          <w:lang w:val="fr-FR"/>
        </w:rPr>
        <w:t>recomm</w:t>
      </w:r>
      <w:r w:rsidR="00375755" w:rsidRPr="007B0713">
        <w:rPr>
          <w:lang w:val="fr-FR"/>
        </w:rPr>
        <w:t>a</w:t>
      </w:r>
      <w:r w:rsidR="006C311C" w:rsidRPr="007B0713">
        <w:rPr>
          <w:lang w:val="fr-FR"/>
        </w:rPr>
        <w:t>ndation</w:t>
      </w:r>
      <w:r w:rsidR="00375755" w:rsidRPr="007B0713">
        <w:rPr>
          <w:lang w:val="fr-FR"/>
        </w:rPr>
        <w:t>s</w:t>
      </w:r>
      <w:r w:rsidR="006C311C" w:rsidRPr="007B0713">
        <w:rPr>
          <w:lang w:val="fr-FR"/>
        </w:rPr>
        <w:t>.</w:t>
      </w:r>
    </w:p>
    <w:p w14:paraId="7A529BCB" w14:textId="1F799470" w:rsidR="006C311C" w:rsidRPr="007B0713" w:rsidRDefault="00375755" w:rsidP="00F16213">
      <w:pPr>
        <w:pStyle w:val="ONUMFS"/>
        <w:spacing w:after="120"/>
        <w:rPr>
          <w:lang w:val="fr-FR"/>
        </w:rPr>
      </w:pPr>
      <w:r w:rsidRPr="007B0713">
        <w:rPr>
          <w:lang w:val="fr-FR"/>
        </w:rPr>
        <w:t>En outre,</w:t>
      </w:r>
      <w:r w:rsidR="003C3E45" w:rsidRPr="007B0713">
        <w:rPr>
          <w:lang w:val="fr-FR"/>
        </w:rPr>
        <w:t xml:space="preserve"> la DSI</w:t>
      </w:r>
      <w:r w:rsidR="006C311C" w:rsidRPr="007B0713">
        <w:rPr>
          <w:lang w:val="fr-FR"/>
        </w:rPr>
        <w:t xml:space="preserve"> a </w:t>
      </w:r>
      <w:r w:rsidRPr="007B0713">
        <w:rPr>
          <w:lang w:val="fr-FR"/>
        </w:rPr>
        <w:t>é</w:t>
      </w:r>
      <w:r w:rsidR="006C311C" w:rsidRPr="007B0713">
        <w:rPr>
          <w:lang w:val="fr-FR"/>
        </w:rPr>
        <w:t>tabli</w:t>
      </w:r>
      <w:r w:rsidRPr="007B0713">
        <w:rPr>
          <w:lang w:val="fr-FR"/>
        </w:rPr>
        <w:t xml:space="preserve"> des indicateurs d</w:t>
      </w:r>
      <w:r w:rsidR="00540991">
        <w:rPr>
          <w:lang w:val="fr-FR"/>
        </w:rPr>
        <w:t>’</w:t>
      </w:r>
      <w:r w:rsidRPr="007B0713">
        <w:rPr>
          <w:lang w:val="fr-FR"/>
        </w:rPr>
        <w:t xml:space="preserve">exécution pour </w:t>
      </w:r>
      <w:r w:rsidR="006C311C" w:rsidRPr="007B0713">
        <w:rPr>
          <w:lang w:val="fr-FR"/>
        </w:rPr>
        <w:t>mesure</w:t>
      </w:r>
      <w:r w:rsidRPr="007B0713">
        <w:rPr>
          <w:lang w:val="fr-FR"/>
        </w:rPr>
        <w:t>r l</w:t>
      </w:r>
      <w:r w:rsidR="00540991">
        <w:rPr>
          <w:lang w:val="fr-FR"/>
        </w:rPr>
        <w:t>’</w:t>
      </w:r>
      <w:r w:rsidRPr="007B0713">
        <w:rPr>
          <w:lang w:val="fr-FR"/>
        </w:rPr>
        <w:t>efficacité, la rationalité et la pertinence des activités de supervisi</w:t>
      </w:r>
      <w:r w:rsidR="003D3056" w:rsidRPr="007B0713">
        <w:rPr>
          <w:lang w:val="fr-FR"/>
        </w:rPr>
        <w:t>on</w:t>
      </w:r>
      <w:r w:rsidR="003D3056">
        <w:rPr>
          <w:lang w:val="fr-FR"/>
        </w:rPr>
        <w:t xml:space="preserve">.  </w:t>
      </w:r>
      <w:r w:rsidR="003D3056" w:rsidRPr="007B0713">
        <w:rPr>
          <w:lang w:val="fr-FR"/>
        </w:rPr>
        <w:t>On</w:t>
      </w:r>
      <w:r w:rsidRPr="007B0713">
        <w:rPr>
          <w:lang w:val="fr-FR"/>
        </w:rPr>
        <w:t xml:space="preserve"> trouvera ci</w:t>
      </w:r>
      <w:r w:rsidR="00087FBA">
        <w:rPr>
          <w:lang w:val="fr-FR"/>
        </w:rPr>
        <w:noBreakHyphen/>
      </w:r>
      <w:r w:rsidRPr="007B0713">
        <w:rPr>
          <w:lang w:val="fr-FR"/>
        </w:rPr>
        <w:t>dessous les ré</w:t>
      </w:r>
      <w:r w:rsidR="006C311C" w:rsidRPr="007B0713">
        <w:rPr>
          <w:lang w:val="fr-FR"/>
        </w:rPr>
        <w:t>sult</w:t>
      </w:r>
      <w:r w:rsidRPr="007B0713">
        <w:rPr>
          <w:lang w:val="fr-FR"/>
        </w:rPr>
        <w:t>at</w:t>
      </w:r>
      <w:r w:rsidR="006C311C" w:rsidRPr="007B0713">
        <w:rPr>
          <w:lang w:val="fr-FR"/>
        </w:rPr>
        <w:t xml:space="preserve">s </w:t>
      </w:r>
      <w:r w:rsidRPr="007B0713">
        <w:rPr>
          <w:lang w:val="fr-FR"/>
        </w:rPr>
        <w:t xml:space="preserve">de ces </w:t>
      </w:r>
      <w:r w:rsidR="00AD0BD2" w:rsidRPr="007B0713">
        <w:rPr>
          <w:lang w:val="fr-FR"/>
        </w:rPr>
        <w:t>évaluation</w:t>
      </w:r>
      <w:r w:rsidRPr="007B0713">
        <w:rPr>
          <w:lang w:val="fr-FR"/>
        </w:rPr>
        <w:t>s pou</w:t>
      </w:r>
      <w:r w:rsidR="006C311C" w:rsidRPr="007B0713">
        <w:rPr>
          <w:lang w:val="fr-FR"/>
        </w:rPr>
        <w:t>r</w:t>
      </w:r>
      <w:r w:rsidRPr="007B0713">
        <w:rPr>
          <w:lang w:val="fr-FR"/>
        </w:rPr>
        <w:t> </w:t>
      </w:r>
      <w:r w:rsidR="006C311C" w:rsidRPr="007B0713">
        <w:rPr>
          <w:lang w:val="fr-FR"/>
        </w:rPr>
        <w:t>2020</w:t>
      </w:r>
      <w:r w:rsidR="00540991">
        <w:rPr>
          <w:lang w:val="fr-FR"/>
        </w:rPr>
        <w:t> :</w:t>
      </w:r>
    </w:p>
    <w:p w14:paraId="4E2FAECF" w14:textId="0CA2F444" w:rsidR="006C311C" w:rsidRPr="007B0713" w:rsidRDefault="006C311C" w:rsidP="00F16213">
      <w:pPr>
        <w:pStyle w:val="ONUME"/>
        <w:numPr>
          <w:ilvl w:val="0"/>
          <w:numId w:val="0"/>
        </w:numPr>
        <w:spacing w:after="120"/>
        <w:ind w:left="567"/>
        <w:jc w:val="center"/>
        <w:rPr>
          <w:lang w:val="fr-FR"/>
        </w:rPr>
      </w:pPr>
      <w:r w:rsidRPr="007B0713">
        <w:rPr>
          <w:b/>
          <w:sz w:val="18"/>
          <w:lang w:val="fr-FR"/>
        </w:rPr>
        <w:t>Table</w:t>
      </w:r>
      <w:r w:rsidR="00375755" w:rsidRPr="007B0713">
        <w:rPr>
          <w:b/>
          <w:sz w:val="18"/>
          <w:lang w:val="fr-FR"/>
        </w:rPr>
        <w:t>au </w:t>
      </w:r>
      <w:r w:rsidRPr="007B0713">
        <w:rPr>
          <w:b/>
          <w:sz w:val="18"/>
          <w:lang w:val="fr-FR"/>
        </w:rPr>
        <w:t>3 –</w:t>
      </w:r>
      <w:r w:rsidR="009A7080">
        <w:rPr>
          <w:b/>
          <w:sz w:val="18"/>
          <w:lang w:val="fr-FR"/>
        </w:rPr>
        <w:t xml:space="preserve"> </w:t>
      </w:r>
      <w:r w:rsidR="00375755" w:rsidRPr="007B0713">
        <w:rPr>
          <w:b/>
          <w:sz w:val="18"/>
          <w:lang w:val="fr-FR"/>
        </w:rPr>
        <w:t>Indicateurs d</w:t>
      </w:r>
      <w:r w:rsidR="00540991">
        <w:rPr>
          <w:b/>
          <w:sz w:val="18"/>
          <w:lang w:val="fr-FR"/>
        </w:rPr>
        <w:t>’</w:t>
      </w:r>
      <w:r w:rsidR="00375755" w:rsidRPr="007B0713">
        <w:rPr>
          <w:b/>
          <w:sz w:val="18"/>
          <w:lang w:val="fr-FR"/>
        </w:rPr>
        <w:t>exécution de</w:t>
      </w:r>
      <w:r w:rsidR="003C3E45" w:rsidRPr="007B0713">
        <w:rPr>
          <w:b/>
          <w:sz w:val="18"/>
          <w:lang w:val="fr-FR"/>
        </w:rPr>
        <w:t xml:space="preserve"> la DSI</w:t>
      </w:r>
    </w:p>
    <w:tbl>
      <w:tblPr>
        <w:tblStyle w:val="GridTable5Dark-Accent1"/>
        <w:tblW w:w="0" w:type="auto"/>
        <w:tblLook w:val="04A0" w:firstRow="1" w:lastRow="0" w:firstColumn="1" w:lastColumn="0" w:noHBand="0" w:noVBand="1"/>
        <w:tblCaption w:val="Tableau 3"/>
        <w:tblDescription w:val="Indicateurs d’exécution de la DSI"/>
      </w:tblPr>
      <w:tblGrid>
        <w:gridCol w:w="6091"/>
        <w:gridCol w:w="2835"/>
      </w:tblGrid>
      <w:tr w:rsidR="007B0713" w:rsidRPr="007B0713" w14:paraId="796E6363" w14:textId="77777777" w:rsidTr="00F1621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091" w:type="dxa"/>
            <w:vAlign w:val="center"/>
          </w:tcPr>
          <w:p w14:paraId="165222FA" w14:textId="206026B8" w:rsidR="006C311C" w:rsidRPr="007B0713" w:rsidRDefault="006C311C" w:rsidP="00F16213">
            <w:pPr>
              <w:pStyle w:val="ONUME"/>
              <w:numPr>
                <w:ilvl w:val="0"/>
                <w:numId w:val="0"/>
              </w:numPr>
              <w:spacing w:after="120"/>
              <w:jc w:val="center"/>
              <w:rPr>
                <w:color w:val="auto"/>
                <w:lang w:val="fr-FR"/>
              </w:rPr>
            </w:pPr>
            <w:r w:rsidRPr="007B0713">
              <w:rPr>
                <w:color w:val="auto"/>
                <w:lang w:val="fr-FR"/>
              </w:rPr>
              <w:t>Indicateur d</w:t>
            </w:r>
            <w:r w:rsidR="00540991">
              <w:rPr>
                <w:color w:val="auto"/>
                <w:lang w:val="fr-FR"/>
              </w:rPr>
              <w:t>’</w:t>
            </w:r>
            <w:r w:rsidRPr="007B0713">
              <w:rPr>
                <w:color w:val="auto"/>
                <w:lang w:val="fr-FR"/>
              </w:rPr>
              <w:t>exécution</w:t>
            </w:r>
          </w:p>
        </w:tc>
        <w:tc>
          <w:tcPr>
            <w:tcW w:w="2835" w:type="dxa"/>
            <w:vAlign w:val="center"/>
          </w:tcPr>
          <w:p w14:paraId="68149A3F" w14:textId="72AE1D8E" w:rsidR="006C311C" w:rsidRPr="007B0713" w:rsidRDefault="006C311C" w:rsidP="00F16213">
            <w:pPr>
              <w:pStyle w:val="ONUME"/>
              <w:numPr>
                <w:ilvl w:val="0"/>
                <w:numId w:val="0"/>
              </w:numPr>
              <w:spacing w:after="120"/>
              <w:jc w:val="center"/>
              <w:cnfStyle w:val="100000000000" w:firstRow="1" w:lastRow="0" w:firstColumn="0" w:lastColumn="0" w:oddVBand="0" w:evenVBand="0" w:oddHBand="0" w:evenHBand="0" w:firstRowFirstColumn="0" w:firstRowLastColumn="0" w:lastRowFirstColumn="0" w:lastRowLastColumn="0"/>
              <w:rPr>
                <w:color w:val="auto"/>
                <w:lang w:val="fr-FR"/>
              </w:rPr>
            </w:pPr>
            <w:r w:rsidRPr="007B0713">
              <w:rPr>
                <w:color w:val="auto"/>
                <w:lang w:val="fr-FR"/>
              </w:rPr>
              <w:t>R</w:t>
            </w:r>
            <w:r w:rsidR="00375755" w:rsidRPr="007B0713">
              <w:rPr>
                <w:color w:val="auto"/>
                <w:lang w:val="fr-FR"/>
              </w:rPr>
              <w:t>é</w:t>
            </w:r>
            <w:r w:rsidRPr="007B0713">
              <w:rPr>
                <w:color w:val="auto"/>
                <w:lang w:val="fr-FR"/>
              </w:rPr>
              <w:t>sult</w:t>
            </w:r>
            <w:r w:rsidR="00375755" w:rsidRPr="007B0713">
              <w:rPr>
                <w:color w:val="auto"/>
                <w:lang w:val="fr-FR"/>
              </w:rPr>
              <w:t>at</w:t>
            </w:r>
            <w:r w:rsidRPr="007B0713">
              <w:rPr>
                <w:color w:val="auto"/>
                <w:lang w:val="fr-FR"/>
              </w:rPr>
              <w:t xml:space="preserve"> </w:t>
            </w:r>
            <w:r w:rsidR="00375755" w:rsidRPr="007B0713">
              <w:rPr>
                <w:color w:val="auto"/>
                <w:lang w:val="fr-FR"/>
              </w:rPr>
              <w:t>e</w:t>
            </w:r>
            <w:r w:rsidRPr="007B0713">
              <w:rPr>
                <w:color w:val="auto"/>
                <w:lang w:val="fr-FR"/>
              </w:rPr>
              <w:t xml:space="preserve">n </w:t>
            </w:r>
            <w:r w:rsidR="00375755" w:rsidRPr="007B0713">
              <w:rPr>
                <w:color w:val="auto"/>
                <w:lang w:val="fr-FR"/>
              </w:rPr>
              <w:t>pourcentage</w:t>
            </w:r>
          </w:p>
        </w:tc>
      </w:tr>
      <w:tr w:rsidR="007B0713" w:rsidRPr="007B0713" w14:paraId="3FEB239A" w14:textId="77777777" w:rsidTr="00F1621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091" w:type="dxa"/>
          </w:tcPr>
          <w:p w14:paraId="1AE7BA83" w14:textId="04CB281C" w:rsidR="006C311C" w:rsidRPr="007B0713" w:rsidRDefault="006C311C" w:rsidP="00F16213">
            <w:pPr>
              <w:pStyle w:val="ONUME"/>
              <w:numPr>
                <w:ilvl w:val="0"/>
                <w:numId w:val="0"/>
              </w:numPr>
              <w:spacing w:after="60"/>
              <w:jc w:val="center"/>
              <w:rPr>
                <w:b w:val="0"/>
                <w:color w:val="auto"/>
                <w:lang w:val="fr-FR"/>
              </w:rPr>
            </w:pPr>
            <w:r w:rsidRPr="007B0713">
              <w:rPr>
                <w:b w:val="0"/>
                <w:color w:val="auto"/>
                <w:lang w:val="fr-FR"/>
              </w:rPr>
              <w:t>P</w:t>
            </w:r>
            <w:r w:rsidR="00375755" w:rsidRPr="007B0713">
              <w:rPr>
                <w:b w:val="0"/>
                <w:color w:val="auto"/>
                <w:lang w:val="fr-FR"/>
              </w:rPr>
              <w:t>ou</w:t>
            </w:r>
            <w:r w:rsidRPr="007B0713">
              <w:rPr>
                <w:b w:val="0"/>
                <w:color w:val="auto"/>
                <w:lang w:val="fr-FR"/>
              </w:rPr>
              <w:t xml:space="preserve">rcentage </w:t>
            </w:r>
            <w:r w:rsidR="00375755" w:rsidRPr="007B0713">
              <w:rPr>
                <w:b w:val="0"/>
                <w:color w:val="auto"/>
                <w:lang w:val="fr-FR"/>
              </w:rPr>
              <w:t>des audits p</w:t>
            </w:r>
            <w:r w:rsidR="00EC4955" w:rsidRPr="007B0713">
              <w:rPr>
                <w:b w:val="0"/>
                <w:color w:val="auto"/>
                <w:lang w:val="fr-FR"/>
              </w:rPr>
              <w:t>révu</w:t>
            </w:r>
            <w:r w:rsidR="00375755" w:rsidRPr="007B0713">
              <w:rPr>
                <w:b w:val="0"/>
                <w:color w:val="auto"/>
                <w:lang w:val="fr-FR"/>
              </w:rPr>
              <w:t>s qui ont été achevés et ont fait l</w:t>
            </w:r>
            <w:r w:rsidR="00540991">
              <w:rPr>
                <w:b w:val="0"/>
                <w:color w:val="auto"/>
                <w:lang w:val="fr-FR"/>
              </w:rPr>
              <w:t>’</w:t>
            </w:r>
            <w:r w:rsidR="00375755" w:rsidRPr="007B0713">
              <w:rPr>
                <w:b w:val="0"/>
                <w:color w:val="auto"/>
                <w:lang w:val="fr-FR"/>
              </w:rPr>
              <w:t>objet d</w:t>
            </w:r>
            <w:r w:rsidR="00540991">
              <w:rPr>
                <w:b w:val="0"/>
                <w:color w:val="auto"/>
                <w:lang w:val="fr-FR"/>
              </w:rPr>
              <w:t>’</w:t>
            </w:r>
            <w:r w:rsidR="00375755" w:rsidRPr="007B0713">
              <w:rPr>
                <w:b w:val="0"/>
                <w:color w:val="auto"/>
                <w:lang w:val="fr-FR"/>
              </w:rPr>
              <w:t xml:space="preserve">un </w:t>
            </w:r>
            <w:r w:rsidRPr="007B0713">
              <w:rPr>
                <w:b w:val="0"/>
                <w:color w:val="auto"/>
                <w:lang w:val="fr-FR"/>
              </w:rPr>
              <w:t>r</w:t>
            </w:r>
            <w:r w:rsidR="00375755" w:rsidRPr="007B0713">
              <w:rPr>
                <w:b w:val="0"/>
                <w:color w:val="auto"/>
                <w:lang w:val="fr-FR"/>
              </w:rPr>
              <w:t>a</w:t>
            </w:r>
            <w:r w:rsidRPr="007B0713">
              <w:rPr>
                <w:b w:val="0"/>
                <w:color w:val="auto"/>
                <w:lang w:val="fr-FR"/>
              </w:rPr>
              <w:t>p</w:t>
            </w:r>
            <w:r w:rsidR="00375755" w:rsidRPr="007B0713">
              <w:rPr>
                <w:b w:val="0"/>
                <w:color w:val="auto"/>
                <w:lang w:val="fr-FR"/>
              </w:rPr>
              <w:t>p</w:t>
            </w:r>
            <w:r w:rsidRPr="007B0713">
              <w:rPr>
                <w:b w:val="0"/>
                <w:color w:val="auto"/>
                <w:lang w:val="fr-FR"/>
              </w:rPr>
              <w:t xml:space="preserve">ort </w:t>
            </w:r>
            <w:r w:rsidR="00375755" w:rsidRPr="007B0713">
              <w:rPr>
                <w:b w:val="0"/>
                <w:color w:val="auto"/>
                <w:lang w:val="fr-FR"/>
              </w:rPr>
              <w:t>dans les quatre</w:t>
            </w:r>
            <w:r w:rsidR="005603A1" w:rsidRPr="007B0713">
              <w:rPr>
                <w:b w:val="0"/>
                <w:color w:val="auto"/>
                <w:lang w:val="fr-FR"/>
              </w:rPr>
              <w:t> </w:t>
            </w:r>
            <w:r w:rsidR="00375755" w:rsidRPr="007B0713">
              <w:rPr>
                <w:b w:val="0"/>
                <w:color w:val="auto"/>
                <w:lang w:val="fr-FR"/>
              </w:rPr>
              <w:t>mois après la date d</w:t>
            </w:r>
            <w:r w:rsidR="00540991">
              <w:rPr>
                <w:b w:val="0"/>
                <w:color w:val="auto"/>
                <w:lang w:val="fr-FR"/>
              </w:rPr>
              <w:t>’</w:t>
            </w:r>
            <w:r w:rsidR="005603A1" w:rsidRPr="007B0713">
              <w:rPr>
                <w:b w:val="0"/>
                <w:color w:val="auto"/>
                <w:lang w:val="fr-FR"/>
              </w:rPr>
              <w:t>ouverture de la séance</w:t>
            </w:r>
          </w:p>
        </w:tc>
        <w:tc>
          <w:tcPr>
            <w:tcW w:w="2835" w:type="dxa"/>
          </w:tcPr>
          <w:p w14:paraId="46EAFCA5" w14:textId="77777777" w:rsidR="006C311C" w:rsidRPr="00932AD6" w:rsidRDefault="006C311C" w:rsidP="00F16213">
            <w:pPr>
              <w:pStyle w:val="ONUME"/>
              <w:numPr>
                <w:ilvl w:val="0"/>
                <w:numId w:val="0"/>
              </w:numPr>
              <w:spacing w:after="0"/>
              <w:jc w:val="center"/>
              <w:cnfStyle w:val="100000000000" w:firstRow="1" w:lastRow="0" w:firstColumn="0" w:lastColumn="0" w:oddVBand="0" w:evenVBand="0" w:oddHBand="0" w:evenHBand="0" w:firstRowFirstColumn="0" w:firstRowLastColumn="0" w:lastRowFirstColumn="0" w:lastRowLastColumn="0"/>
              <w:rPr>
                <w:lang w:val="fr-FR"/>
              </w:rPr>
            </w:pPr>
            <w:r w:rsidRPr="00932AD6">
              <w:rPr>
                <w:lang w:val="fr-FR"/>
              </w:rPr>
              <w:t>75%</w:t>
            </w:r>
          </w:p>
        </w:tc>
      </w:tr>
      <w:tr w:rsidR="007B0713" w:rsidRPr="007B0713" w14:paraId="00A514DA" w14:textId="77777777" w:rsidTr="00F1621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091" w:type="dxa"/>
          </w:tcPr>
          <w:p w14:paraId="3AC1A6BC" w14:textId="5A82F902" w:rsidR="006C311C" w:rsidRPr="007B0713" w:rsidRDefault="006C311C" w:rsidP="00F16213">
            <w:pPr>
              <w:pStyle w:val="ONUME"/>
              <w:numPr>
                <w:ilvl w:val="0"/>
                <w:numId w:val="0"/>
              </w:numPr>
              <w:spacing w:after="60"/>
              <w:jc w:val="center"/>
              <w:rPr>
                <w:b w:val="0"/>
                <w:color w:val="auto"/>
                <w:lang w:val="fr-FR"/>
              </w:rPr>
            </w:pPr>
            <w:r w:rsidRPr="007B0713">
              <w:rPr>
                <w:b w:val="0"/>
                <w:color w:val="auto"/>
                <w:lang w:val="fr-FR"/>
              </w:rPr>
              <w:t>P</w:t>
            </w:r>
            <w:r w:rsidR="005603A1" w:rsidRPr="007B0713">
              <w:rPr>
                <w:b w:val="0"/>
                <w:color w:val="auto"/>
                <w:lang w:val="fr-FR"/>
              </w:rPr>
              <w:t>ou</w:t>
            </w:r>
            <w:r w:rsidRPr="007B0713">
              <w:rPr>
                <w:b w:val="0"/>
                <w:color w:val="auto"/>
                <w:lang w:val="fr-FR"/>
              </w:rPr>
              <w:t xml:space="preserve">rcentage </w:t>
            </w:r>
            <w:r w:rsidR="005603A1" w:rsidRPr="007B0713">
              <w:rPr>
                <w:b w:val="0"/>
                <w:color w:val="auto"/>
                <w:lang w:val="fr-FR"/>
              </w:rPr>
              <w:t>d</w:t>
            </w:r>
            <w:r w:rsidR="00540991">
              <w:rPr>
                <w:b w:val="0"/>
                <w:color w:val="auto"/>
                <w:lang w:val="fr-FR"/>
              </w:rPr>
              <w:t>’</w:t>
            </w:r>
            <w:r w:rsidR="005603A1" w:rsidRPr="007B0713">
              <w:rPr>
                <w:b w:val="0"/>
                <w:color w:val="auto"/>
                <w:lang w:val="fr-FR"/>
              </w:rPr>
              <w:t>év</w:t>
            </w:r>
            <w:r w:rsidRPr="007B0713">
              <w:rPr>
                <w:b w:val="0"/>
                <w:color w:val="auto"/>
                <w:lang w:val="fr-FR"/>
              </w:rPr>
              <w:t>aluation</w:t>
            </w:r>
            <w:r w:rsidR="00EC4955" w:rsidRPr="007B0713">
              <w:rPr>
                <w:b w:val="0"/>
                <w:color w:val="auto"/>
                <w:lang w:val="fr-FR"/>
              </w:rPr>
              <w:t>s</w:t>
            </w:r>
            <w:r w:rsidRPr="007B0713">
              <w:rPr>
                <w:b w:val="0"/>
                <w:color w:val="auto"/>
                <w:lang w:val="fr-FR"/>
              </w:rPr>
              <w:t xml:space="preserve"> </w:t>
            </w:r>
            <w:r w:rsidR="005603A1" w:rsidRPr="007B0713">
              <w:rPr>
                <w:b w:val="0"/>
                <w:color w:val="auto"/>
                <w:lang w:val="fr-FR"/>
              </w:rPr>
              <w:t>p</w:t>
            </w:r>
            <w:r w:rsidR="00EC4955" w:rsidRPr="007B0713">
              <w:rPr>
                <w:b w:val="0"/>
                <w:color w:val="auto"/>
                <w:lang w:val="fr-FR"/>
              </w:rPr>
              <w:t>r</w:t>
            </w:r>
            <w:r w:rsidR="005603A1" w:rsidRPr="007B0713">
              <w:rPr>
                <w:b w:val="0"/>
                <w:color w:val="auto"/>
                <w:lang w:val="fr-FR"/>
              </w:rPr>
              <w:t>é</w:t>
            </w:r>
            <w:r w:rsidR="00EC4955" w:rsidRPr="007B0713">
              <w:rPr>
                <w:b w:val="0"/>
                <w:color w:val="auto"/>
                <w:lang w:val="fr-FR"/>
              </w:rPr>
              <w:t>vu</w:t>
            </w:r>
            <w:r w:rsidR="005603A1" w:rsidRPr="007B0713">
              <w:rPr>
                <w:b w:val="0"/>
                <w:color w:val="auto"/>
                <w:lang w:val="fr-FR"/>
              </w:rPr>
              <w:t>es qui ont été achevées et ont fait l</w:t>
            </w:r>
            <w:r w:rsidR="00540991">
              <w:rPr>
                <w:b w:val="0"/>
                <w:color w:val="auto"/>
                <w:lang w:val="fr-FR"/>
              </w:rPr>
              <w:t>’</w:t>
            </w:r>
            <w:r w:rsidR="005603A1" w:rsidRPr="007B0713">
              <w:rPr>
                <w:b w:val="0"/>
                <w:color w:val="auto"/>
                <w:lang w:val="fr-FR"/>
              </w:rPr>
              <w:t>objet d</w:t>
            </w:r>
            <w:r w:rsidR="00540991">
              <w:rPr>
                <w:b w:val="0"/>
                <w:color w:val="auto"/>
                <w:lang w:val="fr-FR"/>
              </w:rPr>
              <w:t>’</w:t>
            </w:r>
            <w:r w:rsidR="005603A1" w:rsidRPr="007B0713">
              <w:rPr>
                <w:b w:val="0"/>
                <w:color w:val="auto"/>
                <w:lang w:val="fr-FR"/>
              </w:rPr>
              <w:t>un rap</w:t>
            </w:r>
            <w:r w:rsidRPr="007B0713">
              <w:rPr>
                <w:b w:val="0"/>
                <w:color w:val="auto"/>
                <w:lang w:val="fr-FR"/>
              </w:rPr>
              <w:t xml:space="preserve">port </w:t>
            </w:r>
            <w:r w:rsidR="005603A1" w:rsidRPr="007B0713">
              <w:rPr>
                <w:b w:val="0"/>
                <w:color w:val="auto"/>
                <w:lang w:val="fr-FR"/>
              </w:rPr>
              <w:t>dans les</w:t>
            </w:r>
            <w:r w:rsidRPr="007B0713">
              <w:rPr>
                <w:b w:val="0"/>
                <w:color w:val="auto"/>
                <w:lang w:val="fr-FR"/>
              </w:rPr>
              <w:t xml:space="preserve"> six</w:t>
            </w:r>
            <w:r w:rsidR="005603A1" w:rsidRPr="007B0713">
              <w:rPr>
                <w:b w:val="0"/>
                <w:color w:val="auto"/>
                <w:lang w:val="fr-FR"/>
              </w:rPr>
              <w:t> </w:t>
            </w:r>
            <w:r w:rsidRPr="007B0713">
              <w:rPr>
                <w:b w:val="0"/>
                <w:color w:val="auto"/>
                <w:lang w:val="fr-FR"/>
              </w:rPr>
              <w:t>mo</w:t>
            </w:r>
            <w:r w:rsidR="005603A1" w:rsidRPr="007B0713">
              <w:rPr>
                <w:b w:val="0"/>
                <w:color w:val="auto"/>
                <w:lang w:val="fr-FR"/>
              </w:rPr>
              <w:t>i</w:t>
            </w:r>
            <w:r w:rsidRPr="007B0713">
              <w:rPr>
                <w:b w:val="0"/>
                <w:color w:val="auto"/>
                <w:lang w:val="fr-FR"/>
              </w:rPr>
              <w:t>s</w:t>
            </w:r>
          </w:p>
        </w:tc>
        <w:tc>
          <w:tcPr>
            <w:tcW w:w="2835" w:type="dxa"/>
          </w:tcPr>
          <w:p w14:paraId="32264154" w14:textId="77777777" w:rsidR="006C311C" w:rsidRPr="00932AD6" w:rsidRDefault="006C311C" w:rsidP="00F16213">
            <w:pPr>
              <w:pStyle w:val="ONUME"/>
              <w:numPr>
                <w:ilvl w:val="0"/>
                <w:numId w:val="0"/>
              </w:numPr>
              <w:spacing w:after="0"/>
              <w:jc w:val="center"/>
              <w:cnfStyle w:val="100000000000" w:firstRow="1" w:lastRow="0" w:firstColumn="0" w:lastColumn="0" w:oddVBand="0" w:evenVBand="0" w:oddHBand="0" w:evenHBand="0" w:firstRowFirstColumn="0" w:firstRowLastColumn="0" w:lastRowFirstColumn="0" w:lastRowLastColumn="0"/>
              <w:rPr>
                <w:lang w:val="fr-FR"/>
              </w:rPr>
            </w:pPr>
            <w:r w:rsidRPr="00932AD6">
              <w:rPr>
                <w:lang w:val="fr-FR"/>
              </w:rPr>
              <w:t>75%</w:t>
            </w:r>
          </w:p>
        </w:tc>
      </w:tr>
      <w:tr w:rsidR="007B0713" w:rsidRPr="007B0713" w14:paraId="5BA5F61E" w14:textId="77777777" w:rsidTr="00F1621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091" w:type="dxa"/>
          </w:tcPr>
          <w:p w14:paraId="581DA0CC" w14:textId="6D37AFD6" w:rsidR="006C311C" w:rsidRPr="007B0713" w:rsidRDefault="006C311C" w:rsidP="00F16213">
            <w:pPr>
              <w:pStyle w:val="ONUME"/>
              <w:numPr>
                <w:ilvl w:val="0"/>
                <w:numId w:val="0"/>
              </w:numPr>
              <w:spacing w:after="60"/>
              <w:jc w:val="center"/>
              <w:rPr>
                <w:b w:val="0"/>
                <w:color w:val="auto"/>
                <w:lang w:val="fr-FR"/>
              </w:rPr>
            </w:pPr>
            <w:r w:rsidRPr="007B0713">
              <w:rPr>
                <w:b w:val="0"/>
                <w:color w:val="auto"/>
                <w:lang w:val="fr-FR"/>
              </w:rPr>
              <w:t>P</w:t>
            </w:r>
            <w:r w:rsidR="005603A1" w:rsidRPr="007B0713">
              <w:rPr>
                <w:b w:val="0"/>
                <w:color w:val="auto"/>
                <w:lang w:val="fr-FR"/>
              </w:rPr>
              <w:t>ou</w:t>
            </w:r>
            <w:r w:rsidRPr="007B0713">
              <w:rPr>
                <w:b w:val="0"/>
                <w:color w:val="auto"/>
                <w:lang w:val="fr-FR"/>
              </w:rPr>
              <w:t xml:space="preserve">rcentage </w:t>
            </w:r>
            <w:r w:rsidR="005603A1" w:rsidRPr="007B0713">
              <w:rPr>
                <w:b w:val="0"/>
                <w:color w:val="auto"/>
                <w:lang w:val="fr-FR"/>
              </w:rPr>
              <w:t>d</w:t>
            </w:r>
            <w:r w:rsidR="00540991">
              <w:rPr>
                <w:b w:val="0"/>
                <w:color w:val="auto"/>
                <w:lang w:val="fr-FR"/>
              </w:rPr>
              <w:t>’</w:t>
            </w:r>
            <w:r w:rsidR="005603A1" w:rsidRPr="007B0713">
              <w:rPr>
                <w:b w:val="0"/>
                <w:color w:val="auto"/>
                <w:lang w:val="fr-FR"/>
              </w:rPr>
              <w:t>enquêtes complètes clôturées dans les</w:t>
            </w:r>
            <w:r w:rsidRPr="007B0713">
              <w:rPr>
                <w:b w:val="0"/>
                <w:color w:val="auto"/>
                <w:lang w:val="fr-FR"/>
              </w:rPr>
              <w:t xml:space="preserve"> six</w:t>
            </w:r>
            <w:r w:rsidR="005603A1" w:rsidRPr="007B0713">
              <w:rPr>
                <w:b w:val="0"/>
                <w:color w:val="auto"/>
                <w:lang w:val="fr-FR"/>
              </w:rPr>
              <w:t> </w:t>
            </w:r>
            <w:r w:rsidRPr="007B0713">
              <w:rPr>
                <w:b w:val="0"/>
                <w:color w:val="auto"/>
                <w:lang w:val="fr-FR"/>
              </w:rPr>
              <w:t>mo</w:t>
            </w:r>
            <w:r w:rsidR="005603A1" w:rsidRPr="007B0713">
              <w:rPr>
                <w:b w:val="0"/>
                <w:color w:val="auto"/>
                <w:lang w:val="fr-FR"/>
              </w:rPr>
              <w:t>i</w:t>
            </w:r>
            <w:r w:rsidRPr="007B0713">
              <w:rPr>
                <w:b w:val="0"/>
                <w:color w:val="auto"/>
                <w:lang w:val="fr-FR"/>
              </w:rPr>
              <w:t>s</w:t>
            </w:r>
          </w:p>
        </w:tc>
        <w:tc>
          <w:tcPr>
            <w:tcW w:w="2835" w:type="dxa"/>
          </w:tcPr>
          <w:p w14:paraId="03AE9565" w14:textId="77777777" w:rsidR="006C311C" w:rsidRPr="00932AD6" w:rsidRDefault="006C311C" w:rsidP="00F16213">
            <w:pPr>
              <w:pStyle w:val="ONUME"/>
              <w:numPr>
                <w:ilvl w:val="0"/>
                <w:numId w:val="0"/>
              </w:numPr>
              <w:spacing w:after="0"/>
              <w:jc w:val="center"/>
              <w:cnfStyle w:val="100000000000" w:firstRow="1" w:lastRow="0" w:firstColumn="0" w:lastColumn="0" w:oddVBand="0" w:evenVBand="0" w:oddHBand="0" w:evenHBand="0" w:firstRowFirstColumn="0" w:firstRowLastColumn="0" w:lastRowFirstColumn="0" w:lastRowLastColumn="0"/>
              <w:rPr>
                <w:lang w:val="fr-FR"/>
              </w:rPr>
            </w:pPr>
            <w:r w:rsidRPr="00932AD6">
              <w:rPr>
                <w:lang w:val="fr-FR"/>
              </w:rPr>
              <w:t>100%</w:t>
            </w:r>
          </w:p>
        </w:tc>
      </w:tr>
      <w:tr w:rsidR="007B0713" w:rsidRPr="007B0713" w14:paraId="57C9449A" w14:textId="77777777" w:rsidTr="00F1621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091" w:type="dxa"/>
          </w:tcPr>
          <w:p w14:paraId="08DFC01B" w14:textId="1E9D4E38" w:rsidR="006C311C" w:rsidRPr="007B0713" w:rsidRDefault="006C311C" w:rsidP="00F16213">
            <w:pPr>
              <w:pStyle w:val="ONUME"/>
              <w:numPr>
                <w:ilvl w:val="0"/>
                <w:numId w:val="0"/>
              </w:numPr>
              <w:spacing w:after="60"/>
              <w:jc w:val="center"/>
              <w:rPr>
                <w:b w:val="0"/>
                <w:color w:val="auto"/>
                <w:lang w:val="fr-FR"/>
              </w:rPr>
            </w:pPr>
            <w:r w:rsidRPr="007B0713">
              <w:rPr>
                <w:b w:val="0"/>
                <w:color w:val="auto"/>
                <w:lang w:val="fr-FR"/>
              </w:rPr>
              <w:t>P</w:t>
            </w:r>
            <w:r w:rsidR="005603A1" w:rsidRPr="007B0713">
              <w:rPr>
                <w:b w:val="0"/>
                <w:color w:val="auto"/>
                <w:lang w:val="fr-FR"/>
              </w:rPr>
              <w:t>ou</w:t>
            </w:r>
            <w:r w:rsidRPr="007B0713">
              <w:rPr>
                <w:b w:val="0"/>
                <w:color w:val="auto"/>
                <w:lang w:val="fr-FR"/>
              </w:rPr>
              <w:t xml:space="preserve">rcentage </w:t>
            </w:r>
            <w:r w:rsidR="005603A1" w:rsidRPr="007B0713">
              <w:rPr>
                <w:b w:val="0"/>
                <w:color w:val="auto"/>
                <w:lang w:val="fr-FR"/>
              </w:rPr>
              <w:t>de chefs de service qui considèrent que les recommandations de</w:t>
            </w:r>
            <w:r w:rsidR="003C3E45" w:rsidRPr="007B0713">
              <w:rPr>
                <w:b w:val="0"/>
                <w:color w:val="auto"/>
                <w:lang w:val="fr-FR"/>
              </w:rPr>
              <w:t xml:space="preserve"> la DSI</w:t>
            </w:r>
            <w:r w:rsidR="005603A1" w:rsidRPr="007B0713">
              <w:rPr>
                <w:b w:val="0"/>
                <w:color w:val="auto"/>
                <w:lang w:val="fr-FR"/>
              </w:rPr>
              <w:t xml:space="preserve"> sont </w:t>
            </w:r>
            <w:r w:rsidR="00EC4955" w:rsidRPr="007B0713">
              <w:rPr>
                <w:b w:val="0"/>
                <w:color w:val="auto"/>
                <w:lang w:val="fr-FR"/>
              </w:rPr>
              <w:t>précises, mesurables, réalistes, pertinentes et assorties de délais (</w:t>
            </w:r>
            <w:r w:rsidRPr="007B0713">
              <w:rPr>
                <w:b w:val="0"/>
                <w:color w:val="auto"/>
                <w:lang w:val="fr-FR"/>
              </w:rPr>
              <w:t>SMART</w:t>
            </w:r>
            <w:r w:rsidR="00EC4955" w:rsidRPr="007B0713">
              <w:rPr>
                <w:b w:val="0"/>
                <w:color w:val="auto"/>
                <w:lang w:val="fr-FR"/>
              </w:rPr>
              <w:t>)</w:t>
            </w:r>
          </w:p>
        </w:tc>
        <w:tc>
          <w:tcPr>
            <w:tcW w:w="2835" w:type="dxa"/>
          </w:tcPr>
          <w:p w14:paraId="0AD9922B" w14:textId="77777777" w:rsidR="006C311C" w:rsidRPr="00932AD6" w:rsidRDefault="006C311C" w:rsidP="00F16213">
            <w:pPr>
              <w:pStyle w:val="ONUME"/>
              <w:numPr>
                <w:ilvl w:val="0"/>
                <w:numId w:val="0"/>
              </w:numPr>
              <w:spacing w:after="0"/>
              <w:jc w:val="center"/>
              <w:cnfStyle w:val="100000000000" w:firstRow="1" w:lastRow="0" w:firstColumn="0" w:lastColumn="0" w:oddVBand="0" w:evenVBand="0" w:oddHBand="0" w:evenHBand="0" w:firstRowFirstColumn="0" w:firstRowLastColumn="0" w:lastRowFirstColumn="0" w:lastRowLastColumn="0"/>
              <w:rPr>
                <w:lang w:val="fr-FR"/>
              </w:rPr>
            </w:pPr>
            <w:r w:rsidRPr="00932AD6">
              <w:rPr>
                <w:lang w:val="fr-FR"/>
              </w:rPr>
              <w:t>82%</w:t>
            </w:r>
          </w:p>
        </w:tc>
      </w:tr>
      <w:tr w:rsidR="007B0713" w:rsidRPr="007B0713" w14:paraId="6A0F9948" w14:textId="77777777" w:rsidTr="00F1621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091" w:type="dxa"/>
          </w:tcPr>
          <w:p w14:paraId="5F599EA3" w14:textId="25642A8B" w:rsidR="006C311C" w:rsidRPr="007B0713" w:rsidRDefault="006C311C" w:rsidP="00F16213">
            <w:pPr>
              <w:pStyle w:val="ONUME"/>
              <w:numPr>
                <w:ilvl w:val="0"/>
                <w:numId w:val="0"/>
              </w:numPr>
              <w:spacing w:after="60"/>
              <w:jc w:val="center"/>
              <w:rPr>
                <w:b w:val="0"/>
                <w:color w:val="auto"/>
                <w:lang w:val="fr-FR"/>
              </w:rPr>
            </w:pPr>
            <w:r w:rsidRPr="007B0713">
              <w:rPr>
                <w:b w:val="0"/>
                <w:color w:val="auto"/>
                <w:lang w:val="fr-FR"/>
              </w:rPr>
              <w:t>P</w:t>
            </w:r>
            <w:r w:rsidR="005603A1" w:rsidRPr="007B0713">
              <w:rPr>
                <w:b w:val="0"/>
                <w:color w:val="auto"/>
                <w:lang w:val="fr-FR"/>
              </w:rPr>
              <w:t>ou</w:t>
            </w:r>
            <w:r w:rsidRPr="007B0713">
              <w:rPr>
                <w:b w:val="0"/>
                <w:color w:val="auto"/>
                <w:lang w:val="fr-FR"/>
              </w:rPr>
              <w:t xml:space="preserve">rcentage </w:t>
            </w:r>
            <w:r w:rsidR="005603A1" w:rsidRPr="007B0713">
              <w:rPr>
                <w:b w:val="0"/>
                <w:color w:val="auto"/>
                <w:lang w:val="fr-FR"/>
              </w:rPr>
              <w:t>de parties prenantes qui considèrent que les travaux de supervision sont pertinents</w:t>
            </w:r>
          </w:p>
        </w:tc>
        <w:tc>
          <w:tcPr>
            <w:tcW w:w="2835" w:type="dxa"/>
          </w:tcPr>
          <w:p w14:paraId="0C27B320" w14:textId="77777777" w:rsidR="006C311C" w:rsidRPr="00932AD6" w:rsidRDefault="006C311C" w:rsidP="00F16213">
            <w:pPr>
              <w:pStyle w:val="ONUME"/>
              <w:numPr>
                <w:ilvl w:val="0"/>
                <w:numId w:val="0"/>
              </w:numPr>
              <w:spacing w:after="0"/>
              <w:jc w:val="center"/>
              <w:cnfStyle w:val="100000000000" w:firstRow="1" w:lastRow="0" w:firstColumn="0" w:lastColumn="0" w:oddVBand="0" w:evenVBand="0" w:oddHBand="0" w:evenHBand="0" w:firstRowFirstColumn="0" w:firstRowLastColumn="0" w:lastRowFirstColumn="0" w:lastRowLastColumn="0"/>
              <w:rPr>
                <w:lang w:val="fr-FR"/>
              </w:rPr>
            </w:pPr>
            <w:r w:rsidRPr="00932AD6">
              <w:rPr>
                <w:lang w:val="fr-FR"/>
              </w:rPr>
              <w:t>81%</w:t>
            </w:r>
          </w:p>
        </w:tc>
      </w:tr>
      <w:tr w:rsidR="007B0713" w:rsidRPr="007B0713" w14:paraId="14FD5E18" w14:textId="77777777" w:rsidTr="00F1621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091" w:type="dxa"/>
          </w:tcPr>
          <w:p w14:paraId="73784402" w14:textId="6CA18782" w:rsidR="006C311C" w:rsidRPr="007B0713" w:rsidRDefault="006C311C" w:rsidP="00F16213">
            <w:pPr>
              <w:pStyle w:val="ONUME"/>
              <w:numPr>
                <w:ilvl w:val="0"/>
                <w:numId w:val="0"/>
              </w:numPr>
              <w:spacing w:after="60"/>
              <w:jc w:val="center"/>
              <w:rPr>
                <w:b w:val="0"/>
                <w:color w:val="auto"/>
                <w:lang w:val="fr-FR"/>
              </w:rPr>
            </w:pPr>
            <w:r w:rsidRPr="007B0713">
              <w:rPr>
                <w:b w:val="0"/>
                <w:color w:val="auto"/>
                <w:lang w:val="fr-FR"/>
              </w:rPr>
              <w:t>N</w:t>
            </w:r>
            <w:r w:rsidR="005603A1" w:rsidRPr="007B0713">
              <w:rPr>
                <w:b w:val="0"/>
                <w:color w:val="auto"/>
                <w:lang w:val="fr-FR"/>
              </w:rPr>
              <w:t>o</w:t>
            </w:r>
            <w:r w:rsidRPr="007B0713">
              <w:rPr>
                <w:b w:val="0"/>
                <w:color w:val="auto"/>
                <w:lang w:val="fr-FR"/>
              </w:rPr>
              <w:t>mbr</w:t>
            </w:r>
            <w:r w:rsidR="005603A1" w:rsidRPr="007B0713">
              <w:rPr>
                <w:b w:val="0"/>
                <w:color w:val="auto"/>
                <w:lang w:val="fr-FR"/>
              </w:rPr>
              <w:t xml:space="preserve">e de </w:t>
            </w:r>
            <w:r w:rsidRPr="007B0713">
              <w:rPr>
                <w:b w:val="0"/>
                <w:color w:val="auto"/>
                <w:lang w:val="fr-FR"/>
              </w:rPr>
              <w:t>recomm</w:t>
            </w:r>
            <w:r w:rsidR="005603A1" w:rsidRPr="007B0713">
              <w:rPr>
                <w:b w:val="0"/>
                <w:color w:val="auto"/>
                <w:lang w:val="fr-FR"/>
              </w:rPr>
              <w:t>a</w:t>
            </w:r>
            <w:r w:rsidRPr="007B0713">
              <w:rPr>
                <w:b w:val="0"/>
                <w:color w:val="auto"/>
                <w:lang w:val="fr-FR"/>
              </w:rPr>
              <w:t xml:space="preserve">ndations </w:t>
            </w:r>
            <w:r w:rsidR="005603A1" w:rsidRPr="007B0713">
              <w:rPr>
                <w:b w:val="0"/>
                <w:color w:val="auto"/>
                <w:lang w:val="fr-FR"/>
              </w:rPr>
              <w:t xml:space="preserve">en matière de supervision </w:t>
            </w:r>
            <w:r w:rsidRPr="007B0713">
              <w:rPr>
                <w:b w:val="0"/>
                <w:color w:val="auto"/>
                <w:lang w:val="fr-FR"/>
              </w:rPr>
              <w:t>accept</w:t>
            </w:r>
            <w:r w:rsidR="005603A1" w:rsidRPr="007B0713">
              <w:rPr>
                <w:b w:val="0"/>
                <w:color w:val="auto"/>
                <w:lang w:val="fr-FR"/>
              </w:rPr>
              <w:t>é</w:t>
            </w:r>
            <w:r w:rsidRPr="007B0713">
              <w:rPr>
                <w:b w:val="0"/>
                <w:color w:val="auto"/>
                <w:lang w:val="fr-FR"/>
              </w:rPr>
              <w:t>e</w:t>
            </w:r>
            <w:r w:rsidR="005603A1" w:rsidRPr="007B0713">
              <w:rPr>
                <w:b w:val="0"/>
                <w:color w:val="auto"/>
                <w:lang w:val="fr-FR"/>
              </w:rPr>
              <w:t>s</w:t>
            </w:r>
          </w:p>
        </w:tc>
        <w:tc>
          <w:tcPr>
            <w:tcW w:w="2835" w:type="dxa"/>
          </w:tcPr>
          <w:p w14:paraId="67D5ED4C" w14:textId="77777777" w:rsidR="006C311C" w:rsidRPr="00932AD6" w:rsidRDefault="006C311C" w:rsidP="00F16213">
            <w:pPr>
              <w:pStyle w:val="ONUME"/>
              <w:numPr>
                <w:ilvl w:val="0"/>
                <w:numId w:val="0"/>
              </w:numPr>
              <w:spacing w:after="0"/>
              <w:jc w:val="center"/>
              <w:cnfStyle w:val="100000000000" w:firstRow="1" w:lastRow="0" w:firstColumn="0" w:lastColumn="0" w:oddVBand="0" w:evenVBand="0" w:oddHBand="0" w:evenHBand="0" w:firstRowFirstColumn="0" w:firstRowLastColumn="0" w:lastRowFirstColumn="0" w:lastRowLastColumn="0"/>
              <w:rPr>
                <w:lang w:val="fr-FR"/>
              </w:rPr>
            </w:pPr>
            <w:r w:rsidRPr="00932AD6">
              <w:rPr>
                <w:lang w:val="fr-FR"/>
              </w:rPr>
              <w:t>100%</w:t>
            </w:r>
          </w:p>
        </w:tc>
      </w:tr>
    </w:tbl>
    <w:p w14:paraId="570F7E42" w14:textId="53818EE2" w:rsidR="006C311C" w:rsidRPr="007B0713" w:rsidRDefault="006C311C" w:rsidP="00114296">
      <w:pPr>
        <w:pStyle w:val="Heading1"/>
        <w:rPr>
          <w:lang w:val="fr-FR"/>
        </w:rPr>
      </w:pPr>
      <w:bookmarkStart w:id="43" w:name="_Toc75158610"/>
      <w:bookmarkEnd w:id="42"/>
      <w:r w:rsidRPr="007B0713">
        <w:rPr>
          <w:lang w:val="fr-FR"/>
        </w:rPr>
        <w:t>Ressources en matière de supervision</w:t>
      </w:r>
      <w:bookmarkEnd w:id="43"/>
    </w:p>
    <w:p w14:paraId="086B8505" w14:textId="77777777" w:rsidR="006C311C" w:rsidRPr="007B0713" w:rsidRDefault="006C311C" w:rsidP="00A36917">
      <w:pPr>
        <w:pStyle w:val="Heading2"/>
      </w:pPr>
      <w:r w:rsidRPr="007B0713">
        <w:t>Budget et effectifs</w:t>
      </w:r>
    </w:p>
    <w:p w14:paraId="1FDAB888" w14:textId="1A95BCD0" w:rsidR="006C311C" w:rsidRPr="007B0713" w:rsidRDefault="006C311C" w:rsidP="007B0713">
      <w:pPr>
        <w:pStyle w:val="ONUMFS"/>
        <w:rPr>
          <w:lang w:val="fr-FR"/>
        </w:rPr>
      </w:pPr>
      <w:r w:rsidRPr="007B0713">
        <w:rPr>
          <w:lang w:val="fr-FR"/>
        </w:rPr>
        <w:t>Aux fins de l</w:t>
      </w:r>
      <w:r w:rsidR="00540991">
        <w:rPr>
          <w:lang w:val="fr-FR"/>
        </w:rPr>
        <w:t>’</w:t>
      </w:r>
      <w:r w:rsidRPr="007B0713">
        <w:rPr>
          <w:lang w:val="fr-FR"/>
        </w:rPr>
        <w:t>exécution de son mandat,</w:t>
      </w:r>
      <w:r w:rsidR="003C3E45" w:rsidRPr="007B0713">
        <w:rPr>
          <w:lang w:val="fr-FR"/>
        </w:rPr>
        <w:t xml:space="preserve"> la DSI</w:t>
      </w:r>
      <w:r w:rsidRPr="007B0713">
        <w:rPr>
          <w:lang w:val="fr-FR"/>
        </w:rPr>
        <w:t xml:space="preserve"> s</w:t>
      </w:r>
      <w:r w:rsidR="00540991">
        <w:rPr>
          <w:lang w:val="fr-FR"/>
        </w:rPr>
        <w:t>’</w:t>
      </w:r>
      <w:r w:rsidRPr="007B0713">
        <w:rPr>
          <w:lang w:val="fr-FR"/>
        </w:rPr>
        <w:t>est vu allouer un budget biennal de 5</w:t>
      </w:r>
      <w:r w:rsidR="003D3056">
        <w:rPr>
          <w:lang w:val="fr-FR"/>
        </w:rPr>
        <w:t> </w:t>
      </w:r>
      <w:r w:rsidRPr="007B0713">
        <w:rPr>
          <w:lang w:val="fr-FR"/>
        </w:rPr>
        <w:t>283</w:t>
      </w:r>
      <w:r w:rsidR="005603A1" w:rsidRPr="007B0713">
        <w:rPr>
          <w:lang w:val="fr-FR"/>
        </w:rPr>
        <w:t> </w:t>
      </w:r>
      <w:r w:rsidRPr="007B0713">
        <w:rPr>
          <w:lang w:val="fr-FR"/>
        </w:rPr>
        <w:t>millions de francs suisses, soit 0,69% du budget de l</w:t>
      </w:r>
      <w:r w:rsidR="00540991">
        <w:rPr>
          <w:lang w:val="fr-FR"/>
        </w:rPr>
        <w:t>’</w:t>
      </w:r>
      <w:r w:rsidRPr="007B0713">
        <w:rPr>
          <w:lang w:val="fr-FR"/>
        </w:rPr>
        <w:t>OMPI pour l</w:t>
      </w:r>
      <w:r w:rsidR="00540991">
        <w:rPr>
          <w:lang w:val="fr-FR"/>
        </w:rPr>
        <w:t>’</w:t>
      </w:r>
      <w:r w:rsidRPr="007B0713">
        <w:rPr>
          <w:lang w:val="fr-FR"/>
        </w:rPr>
        <w:t xml:space="preserve">exercice </w:t>
      </w:r>
      <w:r w:rsidR="003C3E45" w:rsidRPr="007B0713">
        <w:rPr>
          <w:lang w:val="fr-FR"/>
        </w:rPr>
        <w:lastRenderedPageBreak/>
        <w:t>biennal 2020</w:t>
      </w:r>
      <w:r w:rsidR="00087FBA">
        <w:rPr>
          <w:lang w:val="fr-FR"/>
        </w:rPr>
        <w:noBreakHyphen/>
      </w:r>
      <w:r w:rsidRPr="007B0713">
        <w:rPr>
          <w:lang w:val="fr-FR"/>
        </w:rPr>
        <w:t>2021</w:t>
      </w:r>
      <w:r w:rsidR="005603A1" w:rsidRPr="007B0713">
        <w:rPr>
          <w:vertAlign w:val="superscript"/>
          <w:lang w:val="fr-FR"/>
        </w:rPr>
        <w:footnoteReference w:id="18"/>
      </w:r>
      <w:r w:rsidRPr="007B0713">
        <w:rPr>
          <w:lang w:val="fr-FR"/>
        </w:rPr>
        <w:t>.  Globalement, le niveau actuel des ressources humaines et financières a été suffisant pour permettre à</w:t>
      </w:r>
      <w:r w:rsidR="003C3E45" w:rsidRPr="007B0713">
        <w:rPr>
          <w:lang w:val="fr-FR"/>
        </w:rPr>
        <w:t xml:space="preserve"> la DSI</w:t>
      </w:r>
      <w:r w:rsidRPr="007B0713">
        <w:rPr>
          <w:lang w:val="fr-FR"/>
        </w:rPr>
        <w:t xml:space="preserve"> d</w:t>
      </w:r>
      <w:r w:rsidR="00540991">
        <w:rPr>
          <w:lang w:val="fr-FR"/>
        </w:rPr>
        <w:t>’</w:t>
      </w:r>
      <w:r w:rsidRPr="007B0713">
        <w:rPr>
          <w:lang w:val="fr-FR"/>
        </w:rPr>
        <w:t>englober efficacement les secteurs prioritaires recensés dans ses programmes de trava</w:t>
      </w:r>
      <w:r w:rsidR="003D3056" w:rsidRPr="007B0713">
        <w:rPr>
          <w:lang w:val="fr-FR"/>
        </w:rPr>
        <w:t>il</w:t>
      </w:r>
      <w:r w:rsidR="003D3056">
        <w:rPr>
          <w:lang w:val="fr-FR"/>
        </w:rPr>
        <w:t xml:space="preserve">.  </w:t>
      </w:r>
      <w:r w:rsidR="003D3056" w:rsidRPr="007B0713">
        <w:rPr>
          <w:lang w:val="fr-FR"/>
        </w:rPr>
        <w:t>L</w:t>
      </w:r>
      <w:r w:rsidR="003D3056">
        <w:rPr>
          <w:lang w:val="fr-FR"/>
        </w:rPr>
        <w:t>’</w:t>
      </w:r>
      <w:r w:rsidR="003D3056" w:rsidRPr="007B0713">
        <w:rPr>
          <w:lang w:val="fr-FR"/>
        </w:rPr>
        <w:t>é</w:t>
      </w:r>
      <w:r w:rsidRPr="007B0713">
        <w:rPr>
          <w:lang w:val="fr-FR"/>
        </w:rPr>
        <w:t>change de plans de supervision et la coordination permanente des activités de supervision avec le vérificateur externe des comptes, ainsi que l</w:t>
      </w:r>
      <w:r w:rsidR="00540991">
        <w:rPr>
          <w:lang w:val="fr-FR"/>
        </w:rPr>
        <w:t>’</w:t>
      </w:r>
      <w:r w:rsidRPr="007B0713">
        <w:rPr>
          <w:lang w:val="fr-FR"/>
        </w:rPr>
        <w:t>utilisation rationnelle des outils informatiques, ont également contribué à l</w:t>
      </w:r>
      <w:r w:rsidR="00540991">
        <w:rPr>
          <w:lang w:val="fr-FR"/>
        </w:rPr>
        <w:t>’</w:t>
      </w:r>
      <w:r w:rsidRPr="007B0713">
        <w:rPr>
          <w:lang w:val="fr-FR"/>
        </w:rPr>
        <w:t>efficacité accrue des activités menées et à une meilleure couverture des secteurs à risque.</w:t>
      </w:r>
    </w:p>
    <w:p w14:paraId="3B85C752" w14:textId="2FBC4A8B" w:rsidR="003C3E45" w:rsidRPr="007B0713" w:rsidRDefault="006C311C" w:rsidP="00F16213">
      <w:pPr>
        <w:pStyle w:val="NormalWeb"/>
        <w:keepNext/>
        <w:keepLines/>
        <w:spacing w:before="240" w:beforeAutospacing="0" w:after="0" w:afterAutospacing="0"/>
        <w:jc w:val="center"/>
        <w:rPr>
          <w:b/>
          <w:bCs/>
          <w:lang w:val="fr-FR"/>
        </w:rPr>
      </w:pPr>
      <w:r w:rsidRPr="007B0713">
        <w:rPr>
          <w:b/>
          <w:bCs/>
          <w:lang w:val="fr-FR"/>
        </w:rPr>
        <w:t>Tableau</w:t>
      </w:r>
      <w:r w:rsidR="005603A1" w:rsidRPr="007B0713">
        <w:rPr>
          <w:b/>
          <w:bCs/>
          <w:lang w:val="fr-FR"/>
        </w:rPr>
        <w:t> </w:t>
      </w:r>
      <w:r w:rsidRPr="007B0713">
        <w:rPr>
          <w:b/>
          <w:bCs/>
          <w:lang w:val="fr-FR"/>
        </w:rPr>
        <w:t>4 – Budget et dépenses</w:t>
      </w:r>
      <w:r w:rsidR="00AF4997">
        <w:rPr>
          <w:b/>
          <w:bCs/>
          <w:lang w:val="fr-FR"/>
        </w:rPr>
        <w:t> </w:t>
      </w:r>
      <w:r w:rsidRPr="007B0713">
        <w:rPr>
          <w:b/>
          <w:bCs/>
          <w:lang w:val="fr-FR"/>
        </w:rPr>
        <w:t>2020</w:t>
      </w:r>
      <w:r w:rsidR="00087FBA">
        <w:rPr>
          <w:b/>
          <w:bCs/>
          <w:lang w:val="fr-FR"/>
        </w:rPr>
        <w:noBreakHyphen/>
      </w:r>
      <w:r w:rsidRPr="007B0713">
        <w:rPr>
          <w:b/>
          <w:bCs/>
          <w:lang w:val="fr-FR"/>
        </w:rPr>
        <w:t>2021 de</w:t>
      </w:r>
      <w:r w:rsidR="003C3E45" w:rsidRPr="007B0713">
        <w:rPr>
          <w:b/>
          <w:bCs/>
          <w:lang w:val="fr-FR"/>
        </w:rPr>
        <w:t xml:space="preserve"> la DSI</w:t>
      </w:r>
      <w:r w:rsidRPr="007B0713">
        <w:rPr>
          <w:rStyle w:val="FootnoteReference"/>
          <w:b/>
          <w:bCs/>
          <w:lang w:val="fr-FR"/>
        </w:rPr>
        <w:footnoteReference w:id="19"/>
      </w:r>
    </w:p>
    <w:p w14:paraId="26D1793C" w14:textId="4DE09375" w:rsidR="006C311C" w:rsidRPr="007B0713" w:rsidRDefault="006C311C" w:rsidP="006C311C">
      <w:pPr>
        <w:pStyle w:val="NormalWeb"/>
        <w:keepNext/>
        <w:keepLines/>
        <w:spacing w:before="0" w:beforeAutospacing="0" w:after="0" w:afterAutospacing="0"/>
        <w:jc w:val="center"/>
        <w:rPr>
          <w:i/>
          <w:iCs/>
          <w:sz w:val="20"/>
          <w:szCs w:val="20"/>
          <w:lang w:val="fr-FR"/>
        </w:rPr>
      </w:pPr>
    </w:p>
    <w:tbl>
      <w:tblPr>
        <w:tblStyle w:val="GridTable4-Accent1"/>
        <w:tblW w:w="8624" w:type="dxa"/>
        <w:tblLook w:val="04A0" w:firstRow="1" w:lastRow="0" w:firstColumn="1" w:lastColumn="0" w:noHBand="0" w:noVBand="1"/>
        <w:tblCaption w:val="Tableau 4"/>
        <w:tblDescription w:val="Budget et dépenses 2020 2021 de la DSI"/>
      </w:tblPr>
      <w:tblGrid>
        <w:gridCol w:w="2470"/>
        <w:gridCol w:w="1347"/>
        <w:gridCol w:w="1347"/>
        <w:gridCol w:w="1730"/>
        <w:gridCol w:w="1730"/>
      </w:tblGrid>
      <w:tr w:rsidR="007B0713" w:rsidRPr="007B0713" w14:paraId="14ACD454" w14:textId="77777777" w:rsidTr="004346C8">
        <w:trPr>
          <w:cnfStyle w:val="100000000000" w:firstRow="1" w:lastRow="0" w:firstColumn="0" w:lastColumn="0" w:oddVBand="0" w:evenVBand="0" w:oddHBand="0" w:evenHBand="0" w:firstRowFirstColumn="0" w:firstRowLastColumn="0" w:lastRowFirstColumn="0" w:lastRowLastColumn="0"/>
          <w:trHeight w:val="720"/>
          <w:tblHeader/>
        </w:trPr>
        <w:tc>
          <w:tcPr>
            <w:cnfStyle w:val="001000000000" w:firstRow="0" w:lastRow="0" w:firstColumn="1" w:lastColumn="0" w:oddVBand="0" w:evenVBand="0" w:oddHBand="0" w:evenHBand="0" w:firstRowFirstColumn="0" w:firstRowLastColumn="0" w:lastRowFirstColumn="0" w:lastRowLastColumn="0"/>
            <w:tcW w:w="2470" w:type="dxa"/>
            <w:noWrap/>
            <w:hideMark/>
          </w:tcPr>
          <w:p w14:paraId="4D24A7FF" w14:textId="77777777" w:rsidR="006C311C" w:rsidRPr="007B0713" w:rsidRDefault="006C311C" w:rsidP="004346C8">
            <w:pPr>
              <w:rPr>
                <w:color w:val="auto"/>
                <w:sz w:val="18"/>
                <w:szCs w:val="18"/>
                <w:lang w:val="fr-FR"/>
              </w:rPr>
            </w:pPr>
            <w:r w:rsidRPr="007B0713">
              <w:rPr>
                <w:color w:val="auto"/>
                <w:sz w:val="18"/>
                <w:szCs w:val="18"/>
                <w:lang w:val="fr-FR"/>
              </w:rPr>
              <w:t> </w:t>
            </w:r>
          </w:p>
        </w:tc>
        <w:tc>
          <w:tcPr>
            <w:tcW w:w="1347" w:type="dxa"/>
            <w:hideMark/>
          </w:tcPr>
          <w:p w14:paraId="124DBA21" w14:textId="277A1DBF" w:rsidR="006C311C" w:rsidRPr="00932AD6" w:rsidRDefault="006C311C" w:rsidP="004346C8">
            <w:pPr>
              <w:jc w:val="center"/>
              <w:cnfStyle w:val="100000000000" w:firstRow="1" w:lastRow="0" w:firstColumn="0" w:lastColumn="0" w:oddVBand="0" w:evenVBand="0" w:oddHBand="0" w:evenHBand="0" w:firstRowFirstColumn="0" w:firstRowLastColumn="0" w:lastRowFirstColumn="0" w:lastRowLastColumn="0"/>
              <w:rPr>
                <w:b w:val="0"/>
                <w:bCs w:val="0"/>
                <w:color w:val="auto"/>
                <w:sz w:val="18"/>
                <w:szCs w:val="18"/>
                <w:lang w:val="fr-FR"/>
              </w:rPr>
            </w:pPr>
            <w:r w:rsidRPr="00932AD6">
              <w:rPr>
                <w:b w:val="0"/>
                <w:bCs w:val="0"/>
                <w:color w:val="auto"/>
                <w:sz w:val="18"/>
                <w:szCs w:val="18"/>
                <w:lang w:val="fr-FR"/>
              </w:rPr>
              <w:t>2020</w:t>
            </w:r>
            <w:r w:rsidR="00087FBA">
              <w:rPr>
                <w:b w:val="0"/>
                <w:bCs w:val="0"/>
                <w:color w:val="auto"/>
                <w:sz w:val="18"/>
                <w:szCs w:val="18"/>
                <w:lang w:val="fr-FR"/>
              </w:rPr>
              <w:noBreakHyphen/>
            </w:r>
            <w:r w:rsidR="005603A1" w:rsidRPr="00932AD6">
              <w:rPr>
                <w:b w:val="0"/>
                <w:bCs w:val="0"/>
                <w:color w:val="auto"/>
                <w:sz w:val="18"/>
                <w:szCs w:val="18"/>
                <w:lang w:val="fr-FR"/>
              </w:rPr>
              <w:t>20</w:t>
            </w:r>
            <w:r w:rsidRPr="00932AD6">
              <w:rPr>
                <w:b w:val="0"/>
                <w:bCs w:val="0"/>
                <w:color w:val="auto"/>
                <w:sz w:val="18"/>
                <w:szCs w:val="18"/>
                <w:lang w:val="fr-FR"/>
              </w:rPr>
              <w:t xml:space="preserve">21 </w:t>
            </w:r>
            <w:r w:rsidR="005603A1" w:rsidRPr="00932AD6">
              <w:rPr>
                <w:b w:val="0"/>
                <w:bCs w:val="0"/>
                <w:color w:val="auto"/>
                <w:sz w:val="18"/>
                <w:szCs w:val="18"/>
                <w:lang w:val="fr-FR"/>
              </w:rPr>
              <w:t>Budget a</w:t>
            </w:r>
            <w:r w:rsidRPr="00932AD6">
              <w:rPr>
                <w:b w:val="0"/>
                <w:bCs w:val="0"/>
                <w:color w:val="auto"/>
                <w:sz w:val="18"/>
                <w:szCs w:val="18"/>
                <w:lang w:val="fr-FR"/>
              </w:rPr>
              <w:t>ppro</w:t>
            </w:r>
            <w:r w:rsidR="005603A1" w:rsidRPr="00932AD6">
              <w:rPr>
                <w:b w:val="0"/>
                <w:bCs w:val="0"/>
                <w:color w:val="auto"/>
                <w:sz w:val="18"/>
                <w:szCs w:val="18"/>
                <w:lang w:val="fr-FR"/>
              </w:rPr>
              <w:t>uvé</w:t>
            </w:r>
          </w:p>
        </w:tc>
        <w:tc>
          <w:tcPr>
            <w:tcW w:w="1347" w:type="dxa"/>
            <w:hideMark/>
          </w:tcPr>
          <w:p w14:paraId="4AEA4B52" w14:textId="682D1659" w:rsidR="006C311C" w:rsidRPr="00932AD6" w:rsidRDefault="006C311C" w:rsidP="004346C8">
            <w:pPr>
              <w:jc w:val="center"/>
              <w:cnfStyle w:val="100000000000" w:firstRow="1" w:lastRow="0" w:firstColumn="0" w:lastColumn="0" w:oddVBand="0" w:evenVBand="0" w:oddHBand="0" w:evenHBand="0" w:firstRowFirstColumn="0" w:firstRowLastColumn="0" w:lastRowFirstColumn="0" w:lastRowLastColumn="0"/>
              <w:rPr>
                <w:b w:val="0"/>
                <w:bCs w:val="0"/>
                <w:color w:val="auto"/>
                <w:sz w:val="18"/>
                <w:szCs w:val="18"/>
                <w:lang w:val="fr-FR"/>
              </w:rPr>
            </w:pPr>
            <w:r w:rsidRPr="00932AD6">
              <w:rPr>
                <w:b w:val="0"/>
                <w:bCs w:val="0"/>
                <w:color w:val="auto"/>
                <w:sz w:val="18"/>
                <w:szCs w:val="18"/>
                <w:lang w:val="fr-FR"/>
              </w:rPr>
              <w:t>2020</w:t>
            </w:r>
            <w:r w:rsidR="00087FBA">
              <w:rPr>
                <w:b w:val="0"/>
                <w:bCs w:val="0"/>
                <w:color w:val="auto"/>
                <w:sz w:val="18"/>
                <w:szCs w:val="18"/>
                <w:lang w:val="fr-FR"/>
              </w:rPr>
              <w:noBreakHyphen/>
            </w:r>
            <w:r w:rsidR="005603A1" w:rsidRPr="00932AD6">
              <w:rPr>
                <w:b w:val="0"/>
                <w:bCs w:val="0"/>
                <w:color w:val="auto"/>
                <w:sz w:val="18"/>
                <w:szCs w:val="18"/>
                <w:lang w:val="fr-FR"/>
              </w:rPr>
              <w:t>20</w:t>
            </w:r>
            <w:r w:rsidRPr="00932AD6">
              <w:rPr>
                <w:b w:val="0"/>
                <w:bCs w:val="0"/>
                <w:color w:val="auto"/>
                <w:sz w:val="18"/>
                <w:szCs w:val="18"/>
                <w:lang w:val="fr-FR"/>
              </w:rPr>
              <w:t>21</w:t>
            </w:r>
          </w:p>
          <w:p w14:paraId="19585FA2" w14:textId="77777777" w:rsidR="006C311C" w:rsidRPr="00932AD6" w:rsidRDefault="006C311C" w:rsidP="004346C8">
            <w:pPr>
              <w:jc w:val="center"/>
              <w:cnfStyle w:val="100000000000" w:firstRow="1" w:lastRow="0" w:firstColumn="0" w:lastColumn="0" w:oddVBand="0" w:evenVBand="0" w:oddHBand="0" w:evenHBand="0" w:firstRowFirstColumn="0" w:firstRowLastColumn="0" w:lastRowFirstColumn="0" w:lastRowLastColumn="0"/>
              <w:rPr>
                <w:b w:val="0"/>
                <w:bCs w:val="0"/>
                <w:color w:val="auto"/>
                <w:sz w:val="18"/>
                <w:szCs w:val="18"/>
                <w:lang w:val="fr-FR"/>
              </w:rPr>
            </w:pPr>
            <w:r w:rsidRPr="00932AD6">
              <w:rPr>
                <w:b w:val="0"/>
                <w:bCs w:val="0"/>
                <w:color w:val="auto"/>
                <w:sz w:val="18"/>
                <w:szCs w:val="18"/>
                <w:lang w:val="fr-FR"/>
              </w:rPr>
              <w:t>Budget après virements</w:t>
            </w:r>
          </w:p>
        </w:tc>
        <w:tc>
          <w:tcPr>
            <w:tcW w:w="1730" w:type="dxa"/>
            <w:hideMark/>
          </w:tcPr>
          <w:p w14:paraId="6E599155" w14:textId="77777777" w:rsidR="006C311C" w:rsidRPr="00932AD6" w:rsidRDefault="006C311C" w:rsidP="004346C8">
            <w:pPr>
              <w:jc w:val="center"/>
              <w:cnfStyle w:val="100000000000" w:firstRow="1" w:lastRow="0" w:firstColumn="0" w:lastColumn="0" w:oddVBand="0" w:evenVBand="0" w:oddHBand="0" w:evenHBand="0" w:firstRowFirstColumn="0" w:firstRowLastColumn="0" w:lastRowFirstColumn="0" w:lastRowLastColumn="0"/>
              <w:rPr>
                <w:b w:val="0"/>
                <w:bCs w:val="0"/>
                <w:color w:val="auto"/>
                <w:sz w:val="18"/>
                <w:szCs w:val="18"/>
                <w:lang w:val="fr-FR"/>
              </w:rPr>
            </w:pPr>
            <w:r w:rsidRPr="00932AD6">
              <w:rPr>
                <w:b w:val="0"/>
                <w:bCs w:val="0"/>
                <w:color w:val="auto"/>
                <w:sz w:val="18"/>
                <w:szCs w:val="18"/>
                <w:lang w:val="fr-FR"/>
              </w:rPr>
              <w:t>2020</w:t>
            </w:r>
          </w:p>
          <w:p w14:paraId="7D294EA7" w14:textId="77777777" w:rsidR="006C311C" w:rsidRPr="00932AD6" w:rsidRDefault="006C311C" w:rsidP="004346C8">
            <w:pPr>
              <w:jc w:val="center"/>
              <w:cnfStyle w:val="100000000000" w:firstRow="1" w:lastRow="0" w:firstColumn="0" w:lastColumn="0" w:oddVBand="0" w:evenVBand="0" w:oddHBand="0" w:evenHBand="0" w:firstRowFirstColumn="0" w:firstRowLastColumn="0" w:lastRowFirstColumn="0" w:lastRowLastColumn="0"/>
              <w:rPr>
                <w:b w:val="0"/>
                <w:bCs w:val="0"/>
                <w:color w:val="auto"/>
                <w:sz w:val="18"/>
                <w:szCs w:val="18"/>
                <w:lang w:val="fr-FR"/>
              </w:rPr>
            </w:pPr>
            <w:r w:rsidRPr="00932AD6">
              <w:rPr>
                <w:b w:val="0"/>
                <w:bCs w:val="0"/>
                <w:color w:val="auto"/>
                <w:sz w:val="18"/>
                <w:szCs w:val="18"/>
                <w:lang w:val="fr-FR"/>
              </w:rPr>
              <w:t>Dépenses</w:t>
            </w:r>
          </w:p>
        </w:tc>
        <w:tc>
          <w:tcPr>
            <w:tcW w:w="1730" w:type="dxa"/>
          </w:tcPr>
          <w:p w14:paraId="34BB68B6" w14:textId="654D5925" w:rsidR="006C311C" w:rsidRPr="00932AD6" w:rsidRDefault="006C311C" w:rsidP="004346C8">
            <w:pPr>
              <w:jc w:val="center"/>
              <w:cnfStyle w:val="100000000000" w:firstRow="1" w:lastRow="0" w:firstColumn="0" w:lastColumn="0" w:oddVBand="0" w:evenVBand="0" w:oddHBand="0" w:evenHBand="0" w:firstRowFirstColumn="0" w:firstRowLastColumn="0" w:lastRowFirstColumn="0" w:lastRowLastColumn="0"/>
              <w:rPr>
                <w:b w:val="0"/>
                <w:bCs w:val="0"/>
                <w:color w:val="auto"/>
                <w:sz w:val="18"/>
                <w:szCs w:val="18"/>
                <w:lang w:val="fr-FR"/>
              </w:rPr>
            </w:pPr>
            <w:r w:rsidRPr="00932AD6">
              <w:rPr>
                <w:b w:val="0"/>
                <w:bCs w:val="0"/>
                <w:color w:val="auto"/>
                <w:sz w:val="18"/>
                <w:szCs w:val="18"/>
                <w:lang w:val="fr-FR"/>
              </w:rPr>
              <w:t>Taux d</w:t>
            </w:r>
            <w:r w:rsidR="00540991">
              <w:rPr>
                <w:b w:val="0"/>
                <w:bCs w:val="0"/>
                <w:color w:val="auto"/>
                <w:sz w:val="18"/>
                <w:szCs w:val="18"/>
                <w:lang w:val="fr-FR"/>
              </w:rPr>
              <w:t>’</w:t>
            </w:r>
            <w:r w:rsidRPr="00932AD6">
              <w:rPr>
                <w:b w:val="0"/>
                <w:bCs w:val="0"/>
                <w:color w:val="auto"/>
                <w:sz w:val="18"/>
                <w:szCs w:val="18"/>
                <w:lang w:val="fr-FR"/>
              </w:rPr>
              <w:t>utilisation (%)</w:t>
            </w:r>
          </w:p>
        </w:tc>
      </w:tr>
      <w:tr w:rsidR="007B0713" w:rsidRPr="007B0713" w14:paraId="743916B3" w14:textId="77777777" w:rsidTr="00F16213">
        <w:trPr>
          <w:cnfStyle w:val="100000000000" w:firstRow="1" w:lastRow="0" w:firstColumn="0" w:lastColumn="0" w:oddVBand="0" w:evenVBand="0" w:oddHBand="0" w:evenHBand="0" w:firstRowFirstColumn="0" w:firstRowLastColumn="0" w:lastRowFirstColumn="0" w:lastRowLastColumn="0"/>
          <w:trHeight w:val="315"/>
          <w:tblHeader/>
        </w:trPr>
        <w:tc>
          <w:tcPr>
            <w:cnfStyle w:val="001000000000" w:firstRow="0" w:lastRow="0" w:firstColumn="1" w:lastColumn="0" w:oddVBand="0" w:evenVBand="0" w:oddHBand="0" w:evenHBand="0" w:firstRowFirstColumn="0" w:firstRowLastColumn="0" w:lastRowFirstColumn="0" w:lastRowLastColumn="0"/>
            <w:tcW w:w="2470" w:type="dxa"/>
            <w:shd w:val="clear" w:color="auto" w:fill="DBE5F1" w:themeFill="accent1" w:themeFillTint="33"/>
            <w:noWrap/>
            <w:hideMark/>
          </w:tcPr>
          <w:p w14:paraId="455A558F" w14:textId="3BED9CA9" w:rsidR="006C311C" w:rsidRPr="007B0713" w:rsidRDefault="00932AD6" w:rsidP="004346C8">
            <w:pPr>
              <w:rPr>
                <w:color w:val="auto"/>
                <w:sz w:val="18"/>
                <w:szCs w:val="18"/>
                <w:lang w:val="fr-FR"/>
              </w:rPr>
            </w:pPr>
            <w:r>
              <w:rPr>
                <w:color w:val="auto"/>
                <w:sz w:val="18"/>
                <w:szCs w:val="18"/>
                <w:lang w:val="fr-FR"/>
              </w:rPr>
              <w:t>Dépenses de personnel</w:t>
            </w:r>
          </w:p>
        </w:tc>
        <w:tc>
          <w:tcPr>
            <w:tcW w:w="1347" w:type="dxa"/>
            <w:shd w:val="clear" w:color="auto" w:fill="DBE5F1" w:themeFill="accent1" w:themeFillTint="33"/>
            <w:hideMark/>
          </w:tcPr>
          <w:p w14:paraId="35912DE2" w14:textId="736D5B10" w:rsidR="006C311C" w:rsidRPr="00F16213" w:rsidRDefault="006C311C" w:rsidP="00932AD6">
            <w:pPr>
              <w:jc w:val="center"/>
              <w:cnfStyle w:val="100000000000" w:firstRow="1" w:lastRow="0" w:firstColumn="0" w:lastColumn="0" w:oddVBand="0" w:evenVBand="0" w:oddHBand="0" w:evenHBand="0" w:firstRowFirstColumn="0" w:firstRowLastColumn="0" w:lastRowFirstColumn="0" w:lastRowLastColumn="0"/>
              <w:rPr>
                <w:b w:val="0"/>
                <w:color w:val="auto"/>
                <w:sz w:val="18"/>
                <w:szCs w:val="18"/>
                <w:lang w:val="fr-FR"/>
              </w:rPr>
            </w:pPr>
            <w:r w:rsidRPr="00F16213">
              <w:rPr>
                <w:rFonts w:ascii="Arial Narrow" w:hAnsi="Arial Narrow"/>
                <w:b w:val="0"/>
                <w:color w:val="auto"/>
                <w:sz w:val="18"/>
                <w:szCs w:val="18"/>
                <w:lang w:val="fr-FR"/>
              </w:rPr>
              <w:t>4</w:t>
            </w:r>
            <w:r w:rsidR="00932AD6" w:rsidRPr="00F16213">
              <w:rPr>
                <w:rFonts w:ascii="Arial Narrow" w:hAnsi="Arial Narrow"/>
                <w:b w:val="0"/>
                <w:color w:val="auto"/>
                <w:sz w:val="18"/>
                <w:szCs w:val="18"/>
                <w:lang w:val="fr-FR"/>
              </w:rPr>
              <w:t> </w:t>
            </w:r>
            <w:r w:rsidRPr="00F16213">
              <w:rPr>
                <w:rFonts w:ascii="Arial Narrow" w:hAnsi="Arial Narrow"/>
                <w:b w:val="0"/>
                <w:color w:val="auto"/>
                <w:sz w:val="18"/>
                <w:szCs w:val="18"/>
                <w:lang w:val="fr-FR"/>
              </w:rPr>
              <w:t>356</w:t>
            </w:r>
            <w:r w:rsidR="00932AD6" w:rsidRPr="00F16213">
              <w:rPr>
                <w:rFonts w:ascii="Arial Narrow" w:hAnsi="Arial Narrow"/>
                <w:b w:val="0"/>
                <w:color w:val="auto"/>
                <w:sz w:val="18"/>
                <w:szCs w:val="18"/>
                <w:lang w:val="fr-FR"/>
              </w:rPr>
              <w:t> </w:t>
            </w:r>
            <w:r w:rsidRPr="00F16213">
              <w:rPr>
                <w:rFonts w:ascii="Arial Narrow" w:hAnsi="Arial Narrow"/>
                <w:b w:val="0"/>
                <w:color w:val="auto"/>
                <w:sz w:val="18"/>
                <w:szCs w:val="18"/>
                <w:lang w:val="fr-FR"/>
              </w:rPr>
              <w:t>000</w:t>
            </w:r>
          </w:p>
        </w:tc>
        <w:tc>
          <w:tcPr>
            <w:tcW w:w="1347" w:type="dxa"/>
            <w:shd w:val="clear" w:color="auto" w:fill="DBE5F1" w:themeFill="accent1" w:themeFillTint="33"/>
            <w:hideMark/>
          </w:tcPr>
          <w:p w14:paraId="1D9A1643" w14:textId="6C112A57" w:rsidR="006C311C" w:rsidRPr="00F16213" w:rsidRDefault="00932AD6" w:rsidP="00932AD6">
            <w:pPr>
              <w:jc w:val="center"/>
              <w:cnfStyle w:val="100000000000" w:firstRow="1" w:lastRow="0" w:firstColumn="0" w:lastColumn="0" w:oddVBand="0" w:evenVBand="0" w:oddHBand="0" w:evenHBand="0" w:firstRowFirstColumn="0" w:firstRowLastColumn="0" w:lastRowFirstColumn="0" w:lastRowLastColumn="0"/>
              <w:rPr>
                <w:b w:val="0"/>
                <w:color w:val="auto"/>
                <w:sz w:val="18"/>
                <w:szCs w:val="18"/>
                <w:lang w:val="fr-FR"/>
              </w:rPr>
            </w:pPr>
            <w:r w:rsidRPr="00F16213">
              <w:rPr>
                <w:rFonts w:ascii="Arial Narrow" w:hAnsi="Arial Narrow"/>
                <w:b w:val="0"/>
                <w:color w:val="auto"/>
                <w:sz w:val="18"/>
                <w:szCs w:val="18"/>
                <w:lang w:val="fr-FR"/>
              </w:rPr>
              <w:t>4 </w:t>
            </w:r>
            <w:r w:rsidR="006C311C" w:rsidRPr="00F16213">
              <w:rPr>
                <w:rFonts w:ascii="Arial Narrow" w:hAnsi="Arial Narrow"/>
                <w:b w:val="0"/>
                <w:color w:val="auto"/>
                <w:sz w:val="18"/>
                <w:szCs w:val="18"/>
                <w:lang w:val="fr-FR"/>
              </w:rPr>
              <w:t>471</w:t>
            </w:r>
            <w:r w:rsidRPr="00F16213">
              <w:rPr>
                <w:rFonts w:ascii="Arial Narrow" w:hAnsi="Arial Narrow"/>
                <w:b w:val="0"/>
                <w:color w:val="auto"/>
                <w:sz w:val="18"/>
                <w:szCs w:val="18"/>
                <w:lang w:val="fr-FR"/>
              </w:rPr>
              <w:t> </w:t>
            </w:r>
            <w:r w:rsidR="006C311C" w:rsidRPr="00F16213">
              <w:rPr>
                <w:rFonts w:ascii="Arial Narrow" w:hAnsi="Arial Narrow"/>
                <w:b w:val="0"/>
                <w:color w:val="auto"/>
                <w:sz w:val="18"/>
                <w:szCs w:val="18"/>
                <w:lang w:val="fr-FR"/>
              </w:rPr>
              <w:t>500</w:t>
            </w:r>
          </w:p>
        </w:tc>
        <w:tc>
          <w:tcPr>
            <w:tcW w:w="1730" w:type="dxa"/>
            <w:shd w:val="clear" w:color="auto" w:fill="DBE5F1" w:themeFill="accent1" w:themeFillTint="33"/>
            <w:hideMark/>
          </w:tcPr>
          <w:p w14:paraId="3B54D60B" w14:textId="002AEC20" w:rsidR="006C311C" w:rsidRPr="00F16213" w:rsidRDefault="006C311C" w:rsidP="00932AD6">
            <w:pPr>
              <w:jc w:val="center"/>
              <w:cnfStyle w:val="100000000000" w:firstRow="1" w:lastRow="0" w:firstColumn="0" w:lastColumn="0" w:oddVBand="0" w:evenVBand="0" w:oddHBand="0" w:evenHBand="0" w:firstRowFirstColumn="0" w:firstRowLastColumn="0" w:lastRowFirstColumn="0" w:lastRowLastColumn="0"/>
              <w:rPr>
                <w:b w:val="0"/>
                <w:color w:val="auto"/>
                <w:sz w:val="18"/>
                <w:szCs w:val="18"/>
                <w:highlight w:val="yellow"/>
                <w:lang w:val="fr-FR"/>
              </w:rPr>
            </w:pPr>
            <w:r w:rsidRPr="00F16213">
              <w:rPr>
                <w:rFonts w:ascii="Arial Narrow" w:hAnsi="Arial Narrow"/>
                <w:b w:val="0"/>
                <w:color w:val="auto"/>
                <w:sz w:val="18"/>
                <w:szCs w:val="18"/>
                <w:lang w:val="fr-FR"/>
              </w:rPr>
              <w:t>2</w:t>
            </w:r>
            <w:r w:rsidR="00932AD6" w:rsidRPr="00F16213">
              <w:rPr>
                <w:rFonts w:ascii="Arial Narrow" w:hAnsi="Arial Narrow"/>
                <w:b w:val="0"/>
                <w:color w:val="auto"/>
                <w:sz w:val="18"/>
                <w:szCs w:val="18"/>
                <w:lang w:val="fr-FR"/>
              </w:rPr>
              <w:t> </w:t>
            </w:r>
            <w:r w:rsidRPr="00F16213">
              <w:rPr>
                <w:rFonts w:ascii="Arial Narrow" w:hAnsi="Arial Narrow"/>
                <w:b w:val="0"/>
                <w:color w:val="auto"/>
                <w:sz w:val="18"/>
                <w:szCs w:val="18"/>
                <w:lang w:val="fr-FR"/>
              </w:rPr>
              <w:t>219</w:t>
            </w:r>
            <w:r w:rsidR="00932AD6" w:rsidRPr="00F16213">
              <w:rPr>
                <w:rFonts w:ascii="Arial Narrow" w:hAnsi="Arial Narrow"/>
                <w:b w:val="0"/>
                <w:color w:val="auto"/>
                <w:sz w:val="18"/>
                <w:szCs w:val="18"/>
                <w:lang w:val="fr-FR"/>
              </w:rPr>
              <w:t> </w:t>
            </w:r>
            <w:r w:rsidRPr="00F16213">
              <w:rPr>
                <w:rFonts w:ascii="Arial Narrow" w:hAnsi="Arial Narrow"/>
                <w:b w:val="0"/>
                <w:color w:val="auto"/>
                <w:sz w:val="18"/>
                <w:szCs w:val="18"/>
                <w:lang w:val="fr-FR"/>
              </w:rPr>
              <w:t>717</w:t>
            </w:r>
          </w:p>
        </w:tc>
        <w:tc>
          <w:tcPr>
            <w:tcW w:w="1730" w:type="dxa"/>
            <w:shd w:val="clear" w:color="auto" w:fill="DBE5F1" w:themeFill="accent1" w:themeFillTint="33"/>
          </w:tcPr>
          <w:p w14:paraId="40A42555" w14:textId="77777777" w:rsidR="006C311C" w:rsidRPr="00F16213" w:rsidRDefault="006C311C" w:rsidP="004346C8">
            <w:pPr>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color w:val="auto"/>
                <w:sz w:val="18"/>
                <w:szCs w:val="18"/>
                <w:lang w:val="fr-FR"/>
              </w:rPr>
            </w:pPr>
            <w:r w:rsidRPr="00F16213">
              <w:rPr>
                <w:rFonts w:ascii="Arial Narrow" w:hAnsi="Arial Narrow"/>
                <w:b w:val="0"/>
                <w:color w:val="auto"/>
                <w:sz w:val="18"/>
                <w:szCs w:val="18"/>
                <w:lang w:val="fr-FR"/>
              </w:rPr>
              <w:t>50%</w:t>
            </w:r>
          </w:p>
        </w:tc>
      </w:tr>
      <w:tr w:rsidR="007B0713" w:rsidRPr="007B0713" w14:paraId="050B35F0" w14:textId="77777777" w:rsidTr="00F16213">
        <w:trPr>
          <w:cnfStyle w:val="100000000000" w:firstRow="1" w:lastRow="0" w:firstColumn="0" w:lastColumn="0" w:oddVBand="0" w:evenVBand="0" w:oddHBand="0" w:evenHBand="0" w:firstRowFirstColumn="0" w:firstRowLastColumn="0" w:lastRowFirstColumn="0" w:lastRowLastColumn="0"/>
          <w:trHeight w:val="315"/>
          <w:tblHeader/>
        </w:trPr>
        <w:tc>
          <w:tcPr>
            <w:cnfStyle w:val="001000000000" w:firstRow="0" w:lastRow="0" w:firstColumn="1" w:lastColumn="0" w:oddVBand="0" w:evenVBand="0" w:oddHBand="0" w:evenHBand="0" w:firstRowFirstColumn="0" w:firstRowLastColumn="0" w:lastRowFirstColumn="0" w:lastRowLastColumn="0"/>
            <w:tcW w:w="2470" w:type="dxa"/>
            <w:shd w:val="clear" w:color="auto" w:fill="auto"/>
            <w:noWrap/>
            <w:hideMark/>
          </w:tcPr>
          <w:p w14:paraId="4D28D5A6" w14:textId="7A56FD64" w:rsidR="006C311C" w:rsidRPr="007B0713" w:rsidRDefault="00932AD6" w:rsidP="004346C8">
            <w:pPr>
              <w:rPr>
                <w:color w:val="auto"/>
                <w:sz w:val="18"/>
                <w:szCs w:val="18"/>
                <w:lang w:val="fr-FR"/>
              </w:rPr>
            </w:pPr>
            <w:r>
              <w:rPr>
                <w:color w:val="auto"/>
                <w:sz w:val="18"/>
                <w:szCs w:val="18"/>
                <w:lang w:val="fr-FR"/>
              </w:rPr>
              <w:t>Autres dépenses</w:t>
            </w:r>
          </w:p>
        </w:tc>
        <w:tc>
          <w:tcPr>
            <w:tcW w:w="1347" w:type="dxa"/>
            <w:shd w:val="clear" w:color="auto" w:fill="auto"/>
            <w:hideMark/>
          </w:tcPr>
          <w:p w14:paraId="32992EA0" w14:textId="06839601" w:rsidR="006C311C" w:rsidRPr="00F16213" w:rsidRDefault="00932AD6" w:rsidP="004346C8">
            <w:pPr>
              <w:jc w:val="center"/>
              <w:cnfStyle w:val="100000000000" w:firstRow="1" w:lastRow="0" w:firstColumn="0" w:lastColumn="0" w:oddVBand="0" w:evenVBand="0" w:oddHBand="0" w:evenHBand="0" w:firstRowFirstColumn="0" w:firstRowLastColumn="0" w:lastRowFirstColumn="0" w:lastRowLastColumn="0"/>
              <w:rPr>
                <w:b w:val="0"/>
                <w:color w:val="auto"/>
                <w:sz w:val="18"/>
                <w:szCs w:val="18"/>
                <w:lang w:val="fr-FR"/>
              </w:rPr>
            </w:pPr>
            <w:r w:rsidRPr="00F16213">
              <w:rPr>
                <w:rFonts w:ascii="Arial Narrow" w:hAnsi="Arial Narrow"/>
                <w:b w:val="0"/>
                <w:color w:val="auto"/>
                <w:sz w:val="18"/>
                <w:szCs w:val="18"/>
                <w:lang w:val="fr-FR"/>
              </w:rPr>
              <w:t>835 </w:t>
            </w:r>
            <w:r w:rsidR="006C311C" w:rsidRPr="00F16213">
              <w:rPr>
                <w:rFonts w:ascii="Arial Narrow" w:hAnsi="Arial Narrow"/>
                <w:b w:val="0"/>
                <w:color w:val="auto"/>
                <w:sz w:val="18"/>
                <w:szCs w:val="18"/>
                <w:lang w:val="fr-FR"/>
              </w:rPr>
              <w:t>421</w:t>
            </w:r>
          </w:p>
        </w:tc>
        <w:tc>
          <w:tcPr>
            <w:tcW w:w="1347" w:type="dxa"/>
            <w:shd w:val="clear" w:color="auto" w:fill="auto"/>
            <w:hideMark/>
          </w:tcPr>
          <w:p w14:paraId="399E8A7D" w14:textId="775E54EE" w:rsidR="006C311C" w:rsidRPr="00F16213" w:rsidRDefault="00932AD6" w:rsidP="004346C8">
            <w:pPr>
              <w:jc w:val="center"/>
              <w:cnfStyle w:val="100000000000" w:firstRow="1" w:lastRow="0" w:firstColumn="0" w:lastColumn="0" w:oddVBand="0" w:evenVBand="0" w:oddHBand="0" w:evenHBand="0" w:firstRowFirstColumn="0" w:firstRowLastColumn="0" w:lastRowFirstColumn="0" w:lastRowLastColumn="0"/>
              <w:rPr>
                <w:b w:val="0"/>
                <w:color w:val="auto"/>
                <w:sz w:val="18"/>
                <w:szCs w:val="18"/>
                <w:lang w:val="fr-FR"/>
              </w:rPr>
            </w:pPr>
            <w:r w:rsidRPr="00F16213">
              <w:rPr>
                <w:rFonts w:ascii="Arial Narrow" w:hAnsi="Arial Narrow"/>
                <w:b w:val="0"/>
                <w:color w:val="auto"/>
                <w:sz w:val="18"/>
                <w:szCs w:val="18"/>
                <w:lang w:val="fr-FR"/>
              </w:rPr>
              <w:t>811 </w:t>
            </w:r>
            <w:r w:rsidR="006C311C" w:rsidRPr="00F16213">
              <w:rPr>
                <w:rFonts w:ascii="Arial Narrow" w:hAnsi="Arial Narrow"/>
                <w:b w:val="0"/>
                <w:color w:val="auto"/>
                <w:sz w:val="18"/>
                <w:szCs w:val="18"/>
                <w:lang w:val="fr-FR"/>
              </w:rPr>
              <w:t>533</w:t>
            </w:r>
          </w:p>
        </w:tc>
        <w:tc>
          <w:tcPr>
            <w:tcW w:w="1730" w:type="dxa"/>
            <w:shd w:val="clear" w:color="auto" w:fill="auto"/>
            <w:hideMark/>
          </w:tcPr>
          <w:p w14:paraId="1233B980" w14:textId="2D6762ED" w:rsidR="006C311C" w:rsidRPr="00F16213" w:rsidRDefault="00932AD6" w:rsidP="004346C8">
            <w:pPr>
              <w:jc w:val="center"/>
              <w:cnfStyle w:val="100000000000" w:firstRow="1" w:lastRow="0" w:firstColumn="0" w:lastColumn="0" w:oddVBand="0" w:evenVBand="0" w:oddHBand="0" w:evenHBand="0" w:firstRowFirstColumn="0" w:firstRowLastColumn="0" w:lastRowFirstColumn="0" w:lastRowLastColumn="0"/>
              <w:rPr>
                <w:b w:val="0"/>
                <w:color w:val="auto"/>
                <w:sz w:val="18"/>
                <w:szCs w:val="18"/>
                <w:highlight w:val="yellow"/>
                <w:lang w:val="fr-FR"/>
              </w:rPr>
            </w:pPr>
            <w:r w:rsidRPr="00F16213">
              <w:rPr>
                <w:rFonts w:ascii="Arial Narrow" w:hAnsi="Arial Narrow"/>
                <w:b w:val="0"/>
                <w:color w:val="auto"/>
                <w:sz w:val="18"/>
                <w:szCs w:val="18"/>
                <w:lang w:val="fr-FR"/>
              </w:rPr>
              <w:t>136 </w:t>
            </w:r>
            <w:r w:rsidR="006C311C" w:rsidRPr="00F16213">
              <w:rPr>
                <w:rFonts w:ascii="Arial Narrow" w:hAnsi="Arial Narrow"/>
                <w:b w:val="0"/>
                <w:color w:val="auto"/>
                <w:sz w:val="18"/>
                <w:szCs w:val="18"/>
                <w:lang w:val="fr-FR"/>
              </w:rPr>
              <w:t>330</w:t>
            </w:r>
          </w:p>
        </w:tc>
        <w:tc>
          <w:tcPr>
            <w:tcW w:w="1730" w:type="dxa"/>
            <w:shd w:val="clear" w:color="auto" w:fill="auto"/>
          </w:tcPr>
          <w:p w14:paraId="6560200A" w14:textId="77777777" w:rsidR="006C311C" w:rsidRPr="00F16213" w:rsidRDefault="006C311C" w:rsidP="004346C8">
            <w:pPr>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color w:val="auto"/>
                <w:sz w:val="18"/>
                <w:szCs w:val="18"/>
                <w:lang w:val="fr-FR"/>
              </w:rPr>
            </w:pPr>
            <w:r w:rsidRPr="00F16213">
              <w:rPr>
                <w:rFonts w:ascii="Arial Narrow" w:hAnsi="Arial Narrow"/>
                <w:b w:val="0"/>
                <w:color w:val="auto"/>
                <w:sz w:val="18"/>
                <w:szCs w:val="18"/>
                <w:lang w:val="fr-FR"/>
              </w:rPr>
              <w:t>17%</w:t>
            </w:r>
          </w:p>
          <w:p w14:paraId="33BA16D8" w14:textId="77777777" w:rsidR="006C311C" w:rsidRPr="00F16213" w:rsidRDefault="006C311C" w:rsidP="004346C8">
            <w:pPr>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color w:val="auto"/>
                <w:sz w:val="18"/>
                <w:szCs w:val="18"/>
                <w:lang w:val="fr-FR"/>
              </w:rPr>
            </w:pPr>
          </w:p>
        </w:tc>
      </w:tr>
      <w:tr w:rsidR="007B0713" w:rsidRPr="007B0713" w14:paraId="77F52F3A" w14:textId="77777777" w:rsidTr="00F16213">
        <w:trPr>
          <w:cnfStyle w:val="100000000000" w:firstRow="1" w:lastRow="0" w:firstColumn="0" w:lastColumn="0" w:oddVBand="0" w:evenVBand="0" w:oddHBand="0" w:evenHBand="0" w:firstRowFirstColumn="0" w:firstRowLastColumn="0" w:lastRowFirstColumn="0" w:lastRowLastColumn="0"/>
          <w:trHeight w:val="225"/>
          <w:tblHeader/>
        </w:trPr>
        <w:tc>
          <w:tcPr>
            <w:cnfStyle w:val="001000000000" w:firstRow="0" w:lastRow="0" w:firstColumn="1" w:lastColumn="0" w:oddVBand="0" w:evenVBand="0" w:oddHBand="0" w:evenHBand="0" w:firstRowFirstColumn="0" w:firstRowLastColumn="0" w:lastRowFirstColumn="0" w:lastRowLastColumn="0"/>
            <w:tcW w:w="2470" w:type="dxa"/>
            <w:shd w:val="clear" w:color="auto" w:fill="DBE5F1" w:themeFill="accent1" w:themeFillTint="33"/>
            <w:noWrap/>
            <w:hideMark/>
          </w:tcPr>
          <w:p w14:paraId="1A20E705" w14:textId="0A34610E" w:rsidR="006C311C" w:rsidRPr="007B0713" w:rsidRDefault="006C311C" w:rsidP="00932AD6">
            <w:pPr>
              <w:jc w:val="right"/>
              <w:rPr>
                <w:b w:val="0"/>
                <w:bCs w:val="0"/>
                <w:color w:val="auto"/>
                <w:sz w:val="18"/>
                <w:szCs w:val="18"/>
                <w:lang w:val="fr-FR"/>
              </w:rPr>
            </w:pPr>
            <w:r w:rsidRPr="007B0713">
              <w:rPr>
                <w:b w:val="0"/>
                <w:bCs w:val="0"/>
                <w:color w:val="auto"/>
                <w:sz w:val="18"/>
                <w:szCs w:val="18"/>
                <w:lang w:val="fr-FR"/>
              </w:rPr>
              <w:t>Total</w:t>
            </w:r>
          </w:p>
        </w:tc>
        <w:tc>
          <w:tcPr>
            <w:tcW w:w="1347" w:type="dxa"/>
            <w:shd w:val="clear" w:color="auto" w:fill="DBE5F1" w:themeFill="accent1" w:themeFillTint="33"/>
            <w:hideMark/>
          </w:tcPr>
          <w:p w14:paraId="7B4B7272" w14:textId="2E4DF8F0" w:rsidR="006C311C" w:rsidRPr="00F16213" w:rsidRDefault="00932AD6" w:rsidP="00932AD6">
            <w:pPr>
              <w:jc w:val="center"/>
              <w:cnfStyle w:val="100000000000" w:firstRow="1" w:lastRow="0" w:firstColumn="0" w:lastColumn="0" w:oddVBand="0" w:evenVBand="0" w:oddHBand="0" w:evenHBand="0" w:firstRowFirstColumn="0" w:firstRowLastColumn="0" w:lastRowFirstColumn="0" w:lastRowLastColumn="0"/>
              <w:rPr>
                <w:b w:val="0"/>
                <w:bCs w:val="0"/>
                <w:color w:val="auto"/>
                <w:sz w:val="18"/>
                <w:szCs w:val="18"/>
                <w:lang w:val="fr-FR"/>
              </w:rPr>
            </w:pPr>
            <w:r w:rsidRPr="00F16213">
              <w:rPr>
                <w:rFonts w:ascii="Arial Narrow" w:hAnsi="Arial Narrow"/>
                <w:b w:val="0"/>
                <w:color w:val="auto"/>
                <w:sz w:val="18"/>
                <w:szCs w:val="18"/>
                <w:lang w:val="fr-FR"/>
              </w:rPr>
              <w:t>5 </w:t>
            </w:r>
            <w:r w:rsidR="006C311C" w:rsidRPr="00F16213">
              <w:rPr>
                <w:rFonts w:ascii="Arial Narrow" w:hAnsi="Arial Narrow"/>
                <w:b w:val="0"/>
                <w:color w:val="auto"/>
                <w:sz w:val="18"/>
                <w:szCs w:val="18"/>
                <w:lang w:val="fr-FR"/>
              </w:rPr>
              <w:t>191</w:t>
            </w:r>
            <w:r w:rsidRPr="00F16213">
              <w:rPr>
                <w:rFonts w:ascii="Arial Narrow" w:hAnsi="Arial Narrow"/>
                <w:b w:val="0"/>
                <w:color w:val="auto"/>
                <w:sz w:val="18"/>
                <w:szCs w:val="18"/>
                <w:lang w:val="fr-FR"/>
              </w:rPr>
              <w:t> </w:t>
            </w:r>
            <w:r w:rsidR="006C311C" w:rsidRPr="00F16213">
              <w:rPr>
                <w:rFonts w:ascii="Arial Narrow" w:hAnsi="Arial Narrow"/>
                <w:b w:val="0"/>
                <w:color w:val="auto"/>
                <w:sz w:val="18"/>
                <w:szCs w:val="18"/>
                <w:lang w:val="fr-FR"/>
              </w:rPr>
              <w:t>421</w:t>
            </w:r>
          </w:p>
        </w:tc>
        <w:tc>
          <w:tcPr>
            <w:tcW w:w="1347" w:type="dxa"/>
            <w:shd w:val="clear" w:color="auto" w:fill="DBE5F1" w:themeFill="accent1" w:themeFillTint="33"/>
            <w:hideMark/>
          </w:tcPr>
          <w:p w14:paraId="18727222" w14:textId="7070E2DC" w:rsidR="006C311C" w:rsidRPr="00F16213" w:rsidRDefault="006C311C" w:rsidP="00932AD6">
            <w:pPr>
              <w:jc w:val="center"/>
              <w:cnfStyle w:val="100000000000" w:firstRow="1" w:lastRow="0" w:firstColumn="0" w:lastColumn="0" w:oddVBand="0" w:evenVBand="0" w:oddHBand="0" w:evenHBand="0" w:firstRowFirstColumn="0" w:firstRowLastColumn="0" w:lastRowFirstColumn="0" w:lastRowLastColumn="0"/>
              <w:rPr>
                <w:b w:val="0"/>
                <w:bCs w:val="0"/>
                <w:color w:val="auto"/>
                <w:sz w:val="18"/>
                <w:szCs w:val="18"/>
                <w:lang w:val="fr-FR"/>
              </w:rPr>
            </w:pPr>
            <w:r w:rsidRPr="00F16213">
              <w:rPr>
                <w:rFonts w:ascii="Arial Narrow" w:hAnsi="Arial Narrow"/>
                <w:b w:val="0"/>
                <w:color w:val="auto"/>
                <w:sz w:val="18"/>
                <w:szCs w:val="18"/>
                <w:lang w:val="fr-FR"/>
              </w:rPr>
              <w:t>5</w:t>
            </w:r>
            <w:r w:rsidR="00932AD6" w:rsidRPr="00F16213">
              <w:rPr>
                <w:rFonts w:ascii="Arial Narrow" w:hAnsi="Arial Narrow"/>
                <w:b w:val="0"/>
                <w:color w:val="auto"/>
                <w:sz w:val="18"/>
                <w:szCs w:val="18"/>
                <w:lang w:val="fr-FR"/>
              </w:rPr>
              <w:t> </w:t>
            </w:r>
            <w:r w:rsidRPr="00F16213">
              <w:rPr>
                <w:rFonts w:ascii="Arial Narrow" w:hAnsi="Arial Narrow"/>
                <w:b w:val="0"/>
                <w:color w:val="auto"/>
                <w:sz w:val="18"/>
                <w:szCs w:val="18"/>
                <w:lang w:val="fr-FR"/>
              </w:rPr>
              <w:t>283</w:t>
            </w:r>
            <w:r w:rsidR="00932AD6" w:rsidRPr="00F16213">
              <w:rPr>
                <w:rFonts w:ascii="Arial Narrow" w:hAnsi="Arial Narrow"/>
                <w:b w:val="0"/>
                <w:color w:val="auto"/>
                <w:sz w:val="18"/>
                <w:szCs w:val="18"/>
                <w:lang w:val="fr-FR"/>
              </w:rPr>
              <w:t> </w:t>
            </w:r>
            <w:r w:rsidRPr="00F16213">
              <w:rPr>
                <w:rFonts w:ascii="Arial Narrow" w:hAnsi="Arial Narrow"/>
                <w:b w:val="0"/>
                <w:color w:val="auto"/>
                <w:sz w:val="18"/>
                <w:szCs w:val="18"/>
                <w:lang w:val="fr-FR"/>
              </w:rPr>
              <w:t>033</w:t>
            </w:r>
          </w:p>
        </w:tc>
        <w:tc>
          <w:tcPr>
            <w:tcW w:w="1730" w:type="dxa"/>
            <w:shd w:val="clear" w:color="auto" w:fill="DBE5F1" w:themeFill="accent1" w:themeFillTint="33"/>
            <w:hideMark/>
          </w:tcPr>
          <w:p w14:paraId="7991396C" w14:textId="1358F2C9" w:rsidR="006C311C" w:rsidRPr="00F16213" w:rsidRDefault="00932AD6" w:rsidP="00932AD6">
            <w:pPr>
              <w:jc w:val="center"/>
              <w:cnfStyle w:val="100000000000" w:firstRow="1" w:lastRow="0" w:firstColumn="0" w:lastColumn="0" w:oddVBand="0" w:evenVBand="0" w:oddHBand="0" w:evenHBand="0" w:firstRowFirstColumn="0" w:firstRowLastColumn="0" w:lastRowFirstColumn="0" w:lastRowLastColumn="0"/>
              <w:rPr>
                <w:b w:val="0"/>
                <w:bCs w:val="0"/>
                <w:color w:val="auto"/>
                <w:sz w:val="18"/>
                <w:szCs w:val="18"/>
                <w:highlight w:val="yellow"/>
                <w:lang w:val="fr-FR"/>
              </w:rPr>
            </w:pPr>
            <w:r w:rsidRPr="00F16213">
              <w:rPr>
                <w:rFonts w:ascii="Arial Narrow" w:hAnsi="Arial Narrow"/>
                <w:b w:val="0"/>
                <w:color w:val="auto"/>
                <w:sz w:val="18"/>
                <w:szCs w:val="18"/>
                <w:lang w:val="fr-FR"/>
              </w:rPr>
              <w:t>2 </w:t>
            </w:r>
            <w:r w:rsidR="006C311C" w:rsidRPr="00F16213">
              <w:rPr>
                <w:rFonts w:ascii="Arial Narrow" w:hAnsi="Arial Narrow"/>
                <w:b w:val="0"/>
                <w:color w:val="auto"/>
                <w:sz w:val="18"/>
                <w:szCs w:val="18"/>
                <w:lang w:val="fr-FR"/>
              </w:rPr>
              <w:t>356</w:t>
            </w:r>
            <w:r w:rsidRPr="00F16213">
              <w:rPr>
                <w:rFonts w:ascii="Arial Narrow" w:hAnsi="Arial Narrow"/>
                <w:b w:val="0"/>
                <w:color w:val="auto"/>
                <w:sz w:val="18"/>
                <w:szCs w:val="18"/>
                <w:lang w:val="fr-FR"/>
              </w:rPr>
              <w:t> </w:t>
            </w:r>
            <w:r w:rsidR="006C311C" w:rsidRPr="00F16213">
              <w:rPr>
                <w:rFonts w:ascii="Arial Narrow" w:hAnsi="Arial Narrow"/>
                <w:b w:val="0"/>
                <w:color w:val="auto"/>
                <w:sz w:val="18"/>
                <w:szCs w:val="18"/>
                <w:lang w:val="fr-FR"/>
              </w:rPr>
              <w:t>047</w:t>
            </w:r>
          </w:p>
        </w:tc>
        <w:tc>
          <w:tcPr>
            <w:tcW w:w="1730" w:type="dxa"/>
            <w:shd w:val="clear" w:color="auto" w:fill="DBE5F1" w:themeFill="accent1" w:themeFillTint="33"/>
          </w:tcPr>
          <w:p w14:paraId="5354D17B" w14:textId="77777777" w:rsidR="006C311C" w:rsidRPr="00F16213" w:rsidRDefault="006C311C" w:rsidP="004346C8">
            <w:pPr>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bCs w:val="0"/>
                <w:color w:val="auto"/>
                <w:sz w:val="18"/>
                <w:szCs w:val="18"/>
                <w:lang w:val="fr-FR"/>
              </w:rPr>
            </w:pPr>
            <w:r w:rsidRPr="00F16213">
              <w:rPr>
                <w:rFonts w:ascii="Arial Narrow" w:hAnsi="Arial Narrow"/>
                <w:b w:val="0"/>
                <w:color w:val="auto"/>
                <w:sz w:val="18"/>
                <w:szCs w:val="18"/>
                <w:lang w:val="fr-FR"/>
              </w:rPr>
              <w:t>45%</w:t>
            </w:r>
          </w:p>
        </w:tc>
      </w:tr>
    </w:tbl>
    <w:p w14:paraId="1421B238" w14:textId="77777777" w:rsidR="006C311C" w:rsidRPr="007B0713" w:rsidRDefault="006C311C" w:rsidP="006C311C">
      <w:pPr>
        <w:rPr>
          <w:sz w:val="20"/>
          <w:lang w:val="fr-FR"/>
        </w:rPr>
      </w:pPr>
    </w:p>
    <w:p w14:paraId="6BBEC26B" w14:textId="3F15FFF6" w:rsidR="006C311C" w:rsidRPr="007B0713" w:rsidRDefault="00114296" w:rsidP="00A36917">
      <w:pPr>
        <w:pStyle w:val="Heading2"/>
      </w:pPr>
      <w:r>
        <w:t>F</w:t>
      </w:r>
      <w:r w:rsidR="00EC4955" w:rsidRPr="007B0713">
        <w:t xml:space="preserve">ormation et formation </w:t>
      </w:r>
      <w:r>
        <w:t>p</w:t>
      </w:r>
      <w:r w:rsidR="006C311C" w:rsidRPr="007B0713">
        <w:t>rofession</w:t>
      </w:r>
      <w:r w:rsidR="00EC4955" w:rsidRPr="007B0713">
        <w:t>nelle continue</w:t>
      </w:r>
    </w:p>
    <w:p w14:paraId="26C06FEC" w14:textId="33D81899" w:rsidR="003C3E45" w:rsidRPr="007B0713" w:rsidRDefault="00EC4955" w:rsidP="007B0713">
      <w:pPr>
        <w:pStyle w:val="ONUMFS"/>
        <w:rPr>
          <w:lang w:val="fr-FR"/>
        </w:rPr>
      </w:pPr>
      <w:r w:rsidRPr="007B0713">
        <w:rPr>
          <w:lang w:val="fr-FR"/>
        </w:rPr>
        <w:t xml:space="preserve">La formation </w:t>
      </w:r>
      <w:r w:rsidR="006C311C" w:rsidRPr="007B0713">
        <w:rPr>
          <w:lang w:val="fr-FR"/>
        </w:rPr>
        <w:t>profession</w:t>
      </w:r>
      <w:r w:rsidRPr="007B0713">
        <w:rPr>
          <w:lang w:val="fr-FR"/>
        </w:rPr>
        <w:t xml:space="preserve">nelle continue de son personnel est </w:t>
      </w:r>
      <w:r w:rsidR="006C311C" w:rsidRPr="007B0713">
        <w:rPr>
          <w:lang w:val="fr-FR"/>
        </w:rPr>
        <w:t>essenti</w:t>
      </w:r>
      <w:r w:rsidRPr="007B0713">
        <w:rPr>
          <w:lang w:val="fr-FR"/>
        </w:rPr>
        <w:t>e</w:t>
      </w:r>
      <w:r w:rsidR="006C311C" w:rsidRPr="007B0713">
        <w:rPr>
          <w:lang w:val="fr-FR"/>
        </w:rPr>
        <w:t>l</w:t>
      </w:r>
      <w:r w:rsidRPr="007B0713">
        <w:rPr>
          <w:lang w:val="fr-FR"/>
        </w:rPr>
        <w:t>le pour garantir la capacité de</w:t>
      </w:r>
      <w:r w:rsidR="003C3E45" w:rsidRPr="007B0713">
        <w:rPr>
          <w:lang w:val="fr-FR"/>
        </w:rPr>
        <w:t xml:space="preserve"> la DSI</w:t>
      </w:r>
      <w:r w:rsidRPr="007B0713">
        <w:rPr>
          <w:lang w:val="fr-FR"/>
        </w:rPr>
        <w:t xml:space="preserve"> à remplir sa mission et à soutenir l</w:t>
      </w:r>
      <w:r w:rsidR="00540991">
        <w:rPr>
          <w:lang w:val="fr-FR"/>
        </w:rPr>
        <w:t>’</w:t>
      </w:r>
      <w:r w:rsidRPr="007B0713">
        <w:rPr>
          <w:lang w:val="fr-FR"/>
        </w:rPr>
        <w:t>Organisati</w:t>
      </w:r>
      <w:r w:rsidR="003D3056" w:rsidRPr="007B0713">
        <w:rPr>
          <w:lang w:val="fr-FR"/>
        </w:rPr>
        <w:t>on</w:t>
      </w:r>
      <w:r w:rsidR="003D3056">
        <w:rPr>
          <w:lang w:val="fr-FR"/>
        </w:rPr>
        <w:t xml:space="preserve">.  </w:t>
      </w:r>
      <w:r w:rsidR="003D3056" w:rsidRPr="007B0713">
        <w:rPr>
          <w:lang w:val="fr-FR"/>
        </w:rPr>
        <w:t>Co</w:t>
      </w:r>
      <w:r w:rsidRPr="007B0713">
        <w:rPr>
          <w:lang w:val="fr-FR"/>
        </w:rPr>
        <w:t>nformément à la politique de l</w:t>
      </w:r>
      <w:r w:rsidR="00540991">
        <w:rPr>
          <w:lang w:val="fr-FR"/>
        </w:rPr>
        <w:t>’</w:t>
      </w:r>
      <w:r w:rsidRPr="007B0713">
        <w:rPr>
          <w:lang w:val="fr-FR"/>
        </w:rPr>
        <w:t>OMPI en matière de formation, les membres du personnel de la DSI ont participé à diverses activités de formation afin d</w:t>
      </w:r>
      <w:r w:rsidR="00540991">
        <w:rPr>
          <w:lang w:val="fr-FR"/>
        </w:rPr>
        <w:t>’</w:t>
      </w:r>
      <w:r w:rsidRPr="007B0713">
        <w:rPr>
          <w:lang w:val="fr-FR"/>
        </w:rPr>
        <w:t>acquérir de nouvelles connaissances, des compétences techniques et d</w:t>
      </w:r>
      <w:r w:rsidR="00540991">
        <w:rPr>
          <w:lang w:val="fr-FR"/>
        </w:rPr>
        <w:t>’</w:t>
      </w:r>
      <w:r w:rsidRPr="007B0713">
        <w:rPr>
          <w:lang w:val="fr-FR"/>
        </w:rPr>
        <w:t>autres compétences et de renforcer ainsi l</w:t>
      </w:r>
      <w:r w:rsidR="00540991">
        <w:rPr>
          <w:lang w:val="fr-FR"/>
        </w:rPr>
        <w:t>’</w:t>
      </w:r>
      <w:r w:rsidRPr="007B0713">
        <w:rPr>
          <w:lang w:val="fr-FR"/>
        </w:rPr>
        <w:t xml:space="preserve">efficacité opérationnelle de la </w:t>
      </w:r>
      <w:r w:rsidR="00530C60">
        <w:rPr>
          <w:lang w:val="fr-FR"/>
        </w:rPr>
        <w:t>d</w:t>
      </w:r>
      <w:r w:rsidRPr="007B0713">
        <w:rPr>
          <w:lang w:val="fr-FR"/>
        </w:rPr>
        <w:t>ivision dans le cadre de ses missions de supervision.</w:t>
      </w:r>
    </w:p>
    <w:p w14:paraId="2DC3F497" w14:textId="1A3A1FFD" w:rsidR="003C3E45" w:rsidRPr="007B0713" w:rsidRDefault="00EC4955" w:rsidP="007B0713">
      <w:pPr>
        <w:pStyle w:val="ONUMFS"/>
        <w:rPr>
          <w:lang w:val="fr-FR"/>
        </w:rPr>
      </w:pPr>
      <w:r w:rsidRPr="007B0713">
        <w:rPr>
          <w:lang w:val="fr-FR"/>
        </w:rPr>
        <w:t>En moyenne, chacun des membres du personnel de la DSI a suivi 10 jours de formation, qui ont notamment porté sur la prévention et la détection des fraudes, les techniques de recherche en matière d</w:t>
      </w:r>
      <w:r w:rsidR="00540991">
        <w:rPr>
          <w:lang w:val="fr-FR"/>
        </w:rPr>
        <w:t>’</w:t>
      </w:r>
      <w:r w:rsidRPr="007B0713">
        <w:rPr>
          <w:lang w:val="fr-FR"/>
        </w:rPr>
        <w:t>enquête, l</w:t>
      </w:r>
      <w:r w:rsidR="00540991">
        <w:rPr>
          <w:lang w:val="fr-FR"/>
        </w:rPr>
        <w:t>’</w:t>
      </w:r>
      <w:r w:rsidRPr="007B0713">
        <w:rPr>
          <w:lang w:val="fr-FR"/>
        </w:rPr>
        <w:t>analyse des données, l</w:t>
      </w:r>
      <w:r w:rsidR="00540991">
        <w:rPr>
          <w:lang w:val="fr-FR"/>
        </w:rPr>
        <w:t>’</w:t>
      </w:r>
      <w:r w:rsidR="0072746F" w:rsidRPr="007B0713">
        <w:rPr>
          <w:lang w:val="fr-FR"/>
        </w:rPr>
        <w:t>innovation</w:t>
      </w:r>
      <w:r w:rsidRPr="007B0713">
        <w:rPr>
          <w:lang w:val="fr-FR"/>
        </w:rPr>
        <w:t xml:space="preserve"> numérique, </w:t>
      </w:r>
      <w:r w:rsidR="0072746F" w:rsidRPr="007B0713">
        <w:rPr>
          <w:lang w:val="fr-FR"/>
        </w:rPr>
        <w:t>la sécurité de l</w:t>
      </w:r>
      <w:r w:rsidR="00540991">
        <w:rPr>
          <w:lang w:val="fr-FR"/>
        </w:rPr>
        <w:t>’</w:t>
      </w:r>
      <w:r w:rsidR="0072746F" w:rsidRPr="007B0713">
        <w:rPr>
          <w:lang w:val="fr-FR"/>
        </w:rPr>
        <w:t xml:space="preserve">information et la </w:t>
      </w:r>
      <w:r w:rsidRPr="007B0713">
        <w:rPr>
          <w:lang w:val="fr-FR"/>
        </w:rPr>
        <w:t xml:space="preserve">cybersécurité, la </w:t>
      </w:r>
      <w:r w:rsidR="0072746F" w:rsidRPr="007B0713">
        <w:rPr>
          <w:lang w:val="fr-FR"/>
        </w:rPr>
        <w:t>déontologie</w:t>
      </w:r>
      <w:r w:rsidRPr="007B0713">
        <w:rPr>
          <w:lang w:val="fr-FR"/>
        </w:rPr>
        <w:t>, l</w:t>
      </w:r>
      <w:r w:rsidR="0072746F" w:rsidRPr="007B0713">
        <w:rPr>
          <w:lang w:val="fr-FR"/>
        </w:rPr>
        <w:t>e référentiel COBIT, l</w:t>
      </w:r>
      <w:r w:rsidR="003E74EE" w:rsidRPr="007B0713">
        <w:rPr>
          <w:lang w:val="fr-FR"/>
        </w:rPr>
        <w:t>es mesures de</w:t>
      </w:r>
      <w:r w:rsidR="0072746F" w:rsidRPr="007B0713">
        <w:rPr>
          <w:lang w:val="fr-FR"/>
        </w:rPr>
        <w:t xml:space="preserve"> lutte contre la corruption et la conformité, l</w:t>
      </w:r>
      <w:r w:rsidR="003E74EE" w:rsidRPr="007B0713">
        <w:rPr>
          <w:lang w:val="fr-FR"/>
        </w:rPr>
        <w:t>e processus de</w:t>
      </w:r>
      <w:r w:rsidR="0072746F" w:rsidRPr="007B0713">
        <w:rPr>
          <w:lang w:val="fr-FR"/>
        </w:rPr>
        <w:t xml:space="preserve"> prise de décision, la négociation</w:t>
      </w:r>
      <w:r w:rsidRPr="007B0713">
        <w:rPr>
          <w:lang w:val="fr-FR"/>
        </w:rPr>
        <w:t xml:space="preserve"> et </w:t>
      </w:r>
      <w:r w:rsidR="00947A82" w:rsidRPr="007B0713">
        <w:rPr>
          <w:lang w:val="fr-FR"/>
        </w:rPr>
        <w:t>les sciences du comportement</w:t>
      </w:r>
      <w:r w:rsidR="00947A82">
        <w:rPr>
          <w:lang w:val="fr-FR"/>
        </w:rPr>
        <w:t xml:space="preserve"> (</w:t>
      </w:r>
      <w:r w:rsidR="00544767" w:rsidRPr="007B0713">
        <w:rPr>
          <w:szCs w:val="22"/>
          <w:lang w:val="fr-FR"/>
        </w:rPr>
        <w:t>“</w:t>
      </w:r>
      <w:r w:rsidR="00947A82">
        <w:rPr>
          <w:lang w:val="fr-FR"/>
        </w:rPr>
        <w:t>incitation douce</w:t>
      </w:r>
      <w:r w:rsidR="00544767" w:rsidRPr="007B0713">
        <w:rPr>
          <w:szCs w:val="22"/>
          <w:lang w:val="fr-FR"/>
        </w:rPr>
        <w:t>”</w:t>
      </w:r>
      <w:r w:rsidR="0072746F" w:rsidRPr="007B0713">
        <w:rPr>
          <w:lang w:val="fr-FR"/>
        </w:rPr>
        <w:t>)</w:t>
      </w:r>
      <w:r w:rsidR="006C311C" w:rsidRPr="007B0713">
        <w:rPr>
          <w:lang w:val="fr-FR"/>
        </w:rPr>
        <w:t>.</w:t>
      </w:r>
    </w:p>
    <w:p w14:paraId="2AD15611" w14:textId="58ED96ED" w:rsidR="006C311C" w:rsidRPr="007B0713" w:rsidRDefault="006C311C" w:rsidP="00A36917">
      <w:pPr>
        <w:pStyle w:val="Heading2"/>
      </w:pPr>
      <w:r w:rsidRPr="007B0713">
        <w:t>Enquête de satisfaction</w:t>
      </w:r>
    </w:p>
    <w:p w14:paraId="70996093" w14:textId="1D3D4BA0" w:rsidR="003C3E45" w:rsidRPr="007B0713" w:rsidRDefault="006C311C" w:rsidP="007B0713">
      <w:pPr>
        <w:pStyle w:val="ONUMFS"/>
        <w:rPr>
          <w:lang w:val="fr-FR"/>
        </w:rPr>
      </w:pPr>
      <w:r w:rsidRPr="007B0713">
        <w:rPr>
          <w:lang w:val="fr-FR"/>
        </w:rPr>
        <w:t>La DSI a continué à recueillir les avis des collègues de l</w:t>
      </w:r>
      <w:r w:rsidR="00540991">
        <w:rPr>
          <w:lang w:val="fr-FR"/>
        </w:rPr>
        <w:t>’</w:t>
      </w:r>
      <w:r w:rsidRPr="007B0713">
        <w:rPr>
          <w:lang w:val="fr-FR"/>
        </w:rPr>
        <w:t>OMPI dans les services ayant fait l</w:t>
      </w:r>
      <w:r w:rsidR="00540991">
        <w:rPr>
          <w:lang w:val="fr-FR"/>
        </w:rPr>
        <w:t>’</w:t>
      </w:r>
      <w:r w:rsidRPr="007B0713">
        <w:rPr>
          <w:lang w:val="fr-FR"/>
        </w:rPr>
        <w:t>objet d</w:t>
      </w:r>
      <w:r w:rsidR="00540991">
        <w:rPr>
          <w:lang w:val="fr-FR"/>
        </w:rPr>
        <w:t>’</w:t>
      </w:r>
      <w:r w:rsidRPr="007B0713">
        <w:rPr>
          <w:lang w:val="fr-FR"/>
        </w:rPr>
        <w:t>audits ou d</w:t>
      </w:r>
      <w:r w:rsidR="00540991">
        <w:rPr>
          <w:lang w:val="fr-FR"/>
        </w:rPr>
        <w:t>’</w:t>
      </w:r>
      <w:r w:rsidRPr="007B0713">
        <w:rPr>
          <w:lang w:val="fr-FR"/>
        </w:rPr>
        <w:t>évaluations au moyen d</w:t>
      </w:r>
      <w:r w:rsidR="00540991">
        <w:rPr>
          <w:lang w:val="fr-FR"/>
        </w:rPr>
        <w:t>’</w:t>
      </w:r>
      <w:r w:rsidRPr="007B0713">
        <w:rPr>
          <w:lang w:val="fr-FR"/>
        </w:rPr>
        <w:t>enquêtes sur le niveau de satisfaction des clients après chaque missi</w:t>
      </w:r>
      <w:r w:rsidR="003D3056" w:rsidRPr="007B0713">
        <w:rPr>
          <w:lang w:val="fr-FR"/>
        </w:rPr>
        <w:t>on</w:t>
      </w:r>
      <w:r w:rsidR="003D3056">
        <w:rPr>
          <w:lang w:val="fr-FR"/>
        </w:rPr>
        <w:t xml:space="preserve">.  </w:t>
      </w:r>
      <w:r w:rsidR="003D3056" w:rsidRPr="007B0713">
        <w:rPr>
          <w:lang w:val="fr-FR"/>
        </w:rPr>
        <w:t>Ce</w:t>
      </w:r>
      <w:r w:rsidRPr="007B0713">
        <w:rPr>
          <w:lang w:val="fr-FR"/>
        </w:rPr>
        <w:t>la permet d</w:t>
      </w:r>
      <w:r w:rsidR="00540991">
        <w:rPr>
          <w:lang w:val="fr-FR"/>
        </w:rPr>
        <w:t>’</w:t>
      </w:r>
      <w:r w:rsidRPr="007B0713">
        <w:rPr>
          <w:lang w:val="fr-FR"/>
        </w:rPr>
        <w:t>analyser efficacement les avis recueillis auprès des collègues sur les activités de supervision.  À</w:t>
      </w:r>
      <w:r w:rsidR="003E74EE" w:rsidRPr="007B0713">
        <w:rPr>
          <w:lang w:val="fr-FR"/>
        </w:rPr>
        <w:t> </w:t>
      </w:r>
      <w:r w:rsidRPr="007B0713">
        <w:rPr>
          <w:lang w:val="fr-FR"/>
        </w:rPr>
        <w:t>la fin de</w:t>
      </w:r>
      <w:r w:rsidR="0072746F" w:rsidRPr="007B0713">
        <w:rPr>
          <w:lang w:val="fr-FR"/>
        </w:rPr>
        <w:t> </w:t>
      </w:r>
      <w:r w:rsidRPr="007B0713">
        <w:rPr>
          <w:lang w:val="fr-FR"/>
        </w:rPr>
        <w:t>2020, l</w:t>
      </w:r>
      <w:r w:rsidR="00540991">
        <w:rPr>
          <w:lang w:val="fr-FR"/>
        </w:rPr>
        <w:t>’</w:t>
      </w:r>
      <w:r w:rsidRPr="007B0713">
        <w:rPr>
          <w:lang w:val="fr-FR"/>
        </w:rPr>
        <w:t>analyse globale des résultats de ces enquêtes révèle un taux de satisfaction de 85%.</w:t>
      </w:r>
    </w:p>
    <w:p w14:paraId="0BD813D2" w14:textId="6C413EFB" w:rsidR="006C311C" w:rsidRPr="007B0713" w:rsidRDefault="006C311C" w:rsidP="007B0713">
      <w:pPr>
        <w:pStyle w:val="ONUMFS"/>
        <w:rPr>
          <w:lang w:val="fr-FR"/>
        </w:rPr>
      </w:pPr>
      <w:r w:rsidRPr="007B0713">
        <w:rPr>
          <w:lang w:val="fr-FR"/>
        </w:rPr>
        <w:t xml:space="preserve">Les résultats des enquêtes effectuées un an après les missions, qui sont utilisés pour mesurer les incidences des activités de supervision, indiquaient un taux moyen de satisfaction de 78%. </w:t>
      </w:r>
      <w:r w:rsidR="003C3E45" w:rsidRPr="007B0713">
        <w:rPr>
          <w:lang w:val="fr-FR"/>
        </w:rPr>
        <w:t xml:space="preserve"> La DSI</w:t>
      </w:r>
      <w:r w:rsidRPr="007B0713">
        <w:rPr>
          <w:lang w:val="fr-FR"/>
        </w:rPr>
        <w:t xml:space="preserve"> s</w:t>
      </w:r>
      <w:r w:rsidR="00540991">
        <w:rPr>
          <w:lang w:val="fr-FR"/>
        </w:rPr>
        <w:t>’</w:t>
      </w:r>
      <w:r w:rsidRPr="007B0713">
        <w:rPr>
          <w:lang w:val="fr-FR"/>
        </w:rPr>
        <w:t>emploiera à améliorer encore l</w:t>
      </w:r>
      <w:r w:rsidR="00540991">
        <w:rPr>
          <w:lang w:val="fr-FR"/>
        </w:rPr>
        <w:t>’</w:t>
      </w:r>
      <w:r w:rsidRPr="007B0713">
        <w:rPr>
          <w:lang w:val="fr-FR"/>
        </w:rPr>
        <w:t>impact de ses activités de supervision compte tenu des observations transmises par les collègues.</w:t>
      </w:r>
    </w:p>
    <w:p w14:paraId="6F02EDBE" w14:textId="489BB249" w:rsidR="003C3E45" w:rsidRPr="007B0713" w:rsidRDefault="006C311C" w:rsidP="007B0713">
      <w:pPr>
        <w:pStyle w:val="ONUMFS"/>
        <w:rPr>
          <w:lang w:val="fr-FR"/>
        </w:rPr>
      </w:pPr>
      <w:r w:rsidRPr="007B0713">
        <w:rPr>
          <w:lang w:val="fr-FR"/>
        </w:rPr>
        <w:t>Les observations supplémentaires communiquées par les services ayant fait l</w:t>
      </w:r>
      <w:r w:rsidR="00540991">
        <w:rPr>
          <w:lang w:val="fr-FR"/>
        </w:rPr>
        <w:t>’</w:t>
      </w:r>
      <w:r w:rsidRPr="007B0713">
        <w:rPr>
          <w:lang w:val="fr-FR"/>
        </w:rPr>
        <w:t>objet d</w:t>
      </w:r>
      <w:r w:rsidR="00540991">
        <w:rPr>
          <w:lang w:val="fr-FR"/>
        </w:rPr>
        <w:t>’</w:t>
      </w:r>
      <w:r w:rsidRPr="007B0713">
        <w:rPr>
          <w:lang w:val="fr-FR"/>
        </w:rPr>
        <w:t>audits ou d</w:t>
      </w:r>
      <w:r w:rsidR="00540991">
        <w:rPr>
          <w:lang w:val="fr-FR"/>
        </w:rPr>
        <w:t>’</w:t>
      </w:r>
      <w:r w:rsidRPr="007B0713">
        <w:rPr>
          <w:lang w:val="fr-FR"/>
        </w:rPr>
        <w:t>évaluations ont aidé</w:t>
      </w:r>
      <w:r w:rsidR="003C3E45" w:rsidRPr="007B0713">
        <w:rPr>
          <w:lang w:val="fr-FR"/>
        </w:rPr>
        <w:t xml:space="preserve"> la DSI</w:t>
      </w:r>
      <w:r w:rsidRPr="007B0713">
        <w:rPr>
          <w:lang w:val="fr-FR"/>
        </w:rPr>
        <w:t xml:space="preserve"> à recenser les lacunes et à prendre des mesures correctrices.</w:t>
      </w:r>
    </w:p>
    <w:p w14:paraId="09486F3D" w14:textId="25268861" w:rsidR="006C311C" w:rsidRPr="007B0713" w:rsidRDefault="00114296" w:rsidP="00A36917">
      <w:pPr>
        <w:pStyle w:val="Heading2"/>
      </w:pPr>
      <w:r>
        <w:t>É</w:t>
      </w:r>
      <w:r w:rsidRPr="007B0713">
        <w:t>valuations internes et externes périodiques</w:t>
      </w:r>
    </w:p>
    <w:p w14:paraId="4322D244" w14:textId="56D68E96" w:rsidR="003C3E45" w:rsidRPr="007B0713" w:rsidRDefault="003E3714" w:rsidP="007B0713">
      <w:pPr>
        <w:pStyle w:val="ONUMFS"/>
        <w:rPr>
          <w:lang w:val="fr-FR"/>
        </w:rPr>
      </w:pPr>
      <w:r w:rsidRPr="007B0713">
        <w:rPr>
          <w:lang w:val="fr-FR"/>
        </w:rPr>
        <w:t>Chaque fonction de</w:t>
      </w:r>
      <w:r w:rsidR="003C3E45" w:rsidRPr="007B0713">
        <w:rPr>
          <w:lang w:val="fr-FR"/>
        </w:rPr>
        <w:t xml:space="preserve"> la DSI</w:t>
      </w:r>
      <w:r w:rsidRPr="007B0713">
        <w:rPr>
          <w:lang w:val="fr-FR"/>
        </w:rPr>
        <w:t xml:space="preserve"> procède à des auto</w:t>
      </w:r>
      <w:r w:rsidR="00087FBA">
        <w:rPr>
          <w:lang w:val="fr-FR"/>
        </w:rPr>
        <w:noBreakHyphen/>
      </w:r>
      <w:r w:rsidRPr="007B0713">
        <w:rPr>
          <w:lang w:val="fr-FR"/>
        </w:rPr>
        <w:t>évaluations bisannuelles ou à des évaluations externes quinquennales afin de déterminer si les fonctions de</w:t>
      </w:r>
      <w:r w:rsidR="003C3E45" w:rsidRPr="007B0713">
        <w:rPr>
          <w:lang w:val="fr-FR"/>
        </w:rPr>
        <w:t xml:space="preserve"> la DSI</w:t>
      </w:r>
      <w:r w:rsidRPr="007B0713">
        <w:rPr>
          <w:lang w:val="fr-FR"/>
        </w:rPr>
        <w:t xml:space="preserve"> s</w:t>
      </w:r>
      <w:r w:rsidR="00540991">
        <w:rPr>
          <w:lang w:val="fr-FR"/>
        </w:rPr>
        <w:t>’</w:t>
      </w:r>
      <w:r w:rsidRPr="007B0713">
        <w:rPr>
          <w:lang w:val="fr-FR"/>
        </w:rPr>
        <w:t xml:space="preserve">acquittent de leurs tâches de manière efficace et rationnelle, et conformément aux normes, pratiques </w:t>
      </w:r>
      <w:r w:rsidRPr="007B0713">
        <w:rPr>
          <w:lang w:val="fr-FR"/>
        </w:rPr>
        <w:lastRenderedPageBreak/>
        <w:t>professionnelles et codes de déontologie pertinen</w:t>
      </w:r>
      <w:r w:rsidR="003D3056" w:rsidRPr="007B0713">
        <w:rPr>
          <w:lang w:val="fr-FR"/>
        </w:rPr>
        <w:t>ts</w:t>
      </w:r>
      <w:r w:rsidR="003D3056">
        <w:rPr>
          <w:lang w:val="fr-FR"/>
        </w:rPr>
        <w:t xml:space="preserve">.  </w:t>
      </w:r>
      <w:r w:rsidR="003D3056" w:rsidRPr="007B0713">
        <w:rPr>
          <w:lang w:val="fr-FR"/>
        </w:rPr>
        <w:t>Le</w:t>
      </w:r>
      <w:r w:rsidRPr="007B0713">
        <w:rPr>
          <w:lang w:val="fr-FR"/>
        </w:rPr>
        <w:t xml:space="preserve">s éléments du programme </w:t>
      </w:r>
      <w:r w:rsidR="00245849" w:rsidRPr="007B0713">
        <w:rPr>
          <w:lang w:val="fr-FR"/>
        </w:rPr>
        <w:t>relatif à la</w:t>
      </w:r>
      <w:r w:rsidRPr="007B0713">
        <w:rPr>
          <w:lang w:val="fr-FR"/>
        </w:rPr>
        <w:t xml:space="preserve"> qualité d</w:t>
      </w:r>
      <w:r w:rsidR="00245849" w:rsidRPr="007B0713">
        <w:rPr>
          <w:lang w:val="fr-FR"/>
        </w:rPr>
        <w:t>e</w:t>
      </w:r>
      <w:r w:rsidR="003C3E45" w:rsidRPr="007B0713">
        <w:rPr>
          <w:lang w:val="fr-FR"/>
        </w:rPr>
        <w:t xml:space="preserve"> la DSI</w:t>
      </w:r>
      <w:r w:rsidRPr="007B0713">
        <w:rPr>
          <w:lang w:val="fr-FR"/>
        </w:rPr>
        <w:t xml:space="preserve"> </w:t>
      </w:r>
      <w:r w:rsidR="00245849" w:rsidRPr="007B0713">
        <w:rPr>
          <w:lang w:val="fr-FR"/>
        </w:rPr>
        <w:t>figur</w:t>
      </w:r>
      <w:r w:rsidRPr="007B0713">
        <w:rPr>
          <w:lang w:val="fr-FR"/>
        </w:rPr>
        <w:t>ent dans les manuels, directives et procédures o</w:t>
      </w:r>
      <w:r w:rsidR="00245849" w:rsidRPr="007B0713">
        <w:rPr>
          <w:lang w:val="fr-FR"/>
        </w:rPr>
        <w:t>pérationnelles</w:t>
      </w:r>
      <w:r w:rsidRPr="007B0713">
        <w:rPr>
          <w:lang w:val="fr-FR"/>
        </w:rPr>
        <w:t xml:space="preserve"> pertinents.</w:t>
      </w:r>
    </w:p>
    <w:p w14:paraId="51774E4B" w14:textId="3B98DD3A" w:rsidR="00245849" w:rsidRPr="007B0713" w:rsidRDefault="00245849" w:rsidP="007B0713">
      <w:pPr>
        <w:pStyle w:val="ONUMFS"/>
        <w:rPr>
          <w:lang w:val="fr-FR"/>
        </w:rPr>
      </w:pPr>
      <w:r w:rsidRPr="007B0713">
        <w:rPr>
          <w:lang w:val="fr-FR"/>
        </w:rPr>
        <w:t>Une auto</w:t>
      </w:r>
      <w:r w:rsidR="00087FBA">
        <w:rPr>
          <w:lang w:val="fr-FR"/>
        </w:rPr>
        <w:noBreakHyphen/>
      </w:r>
      <w:r w:rsidRPr="007B0713">
        <w:rPr>
          <w:lang w:val="fr-FR"/>
        </w:rPr>
        <w:t>évaluation a été menée par la fonction d</w:t>
      </w:r>
      <w:r w:rsidR="00540991">
        <w:rPr>
          <w:lang w:val="fr-FR"/>
        </w:rPr>
        <w:t>’</w:t>
      </w:r>
      <w:r w:rsidRPr="007B0713">
        <w:rPr>
          <w:lang w:val="fr-FR"/>
        </w:rPr>
        <w:t>audit interne en janvier 2020 et a fait l</w:t>
      </w:r>
      <w:r w:rsidR="00540991">
        <w:rPr>
          <w:lang w:val="fr-FR"/>
        </w:rPr>
        <w:t>’</w:t>
      </w:r>
      <w:r w:rsidRPr="007B0713">
        <w:rPr>
          <w:lang w:val="fr-FR"/>
        </w:rPr>
        <w:t>objet d</w:t>
      </w:r>
      <w:r w:rsidR="00540991">
        <w:rPr>
          <w:lang w:val="fr-FR"/>
        </w:rPr>
        <w:t>’</w:t>
      </w:r>
      <w:r w:rsidRPr="007B0713">
        <w:rPr>
          <w:lang w:val="fr-FR"/>
        </w:rPr>
        <w:t>un rapport à l</w:t>
      </w:r>
      <w:r w:rsidR="00540991">
        <w:rPr>
          <w:lang w:val="fr-FR"/>
        </w:rPr>
        <w:t>’</w:t>
      </w:r>
      <w:r w:rsidRPr="007B0713">
        <w:rPr>
          <w:lang w:val="fr-FR"/>
        </w:rPr>
        <w:t>O</w:t>
      </w:r>
      <w:r w:rsidR="003D3056" w:rsidRPr="007B0713">
        <w:rPr>
          <w:lang w:val="fr-FR"/>
        </w:rPr>
        <w:t>CIS</w:t>
      </w:r>
      <w:r w:rsidR="003D3056">
        <w:rPr>
          <w:lang w:val="fr-FR"/>
        </w:rPr>
        <w:t xml:space="preserve">.  </w:t>
      </w:r>
      <w:r w:rsidR="003D3056" w:rsidRPr="007B0713">
        <w:rPr>
          <w:lang w:val="fr-FR"/>
        </w:rPr>
        <w:t>Pa</w:t>
      </w:r>
      <w:r w:rsidRPr="007B0713">
        <w:rPr>
          <w:lang w:val="fr-FR"/>
        </w:rPr>
        <w:t>r la suite, la fonction d</w:t>
      </w:r>
      <w:r w:rsidR="00540991">
        <w:rPr>
          <w:lang w:val="fr-FR"/>
        </w:rPr>
        <w:t>’</w:t>
      </w:r>
      <w:r w:rsidRPr="007B0713">
        <w:rPr>
          <w:lang w:val="fr-FR"/>
        </w:rPr>
        <w:t>audit interne et la fonction d</w:t>
      </w:r>
      <w:r w:rsidR="00540991">
        <w:rPr>
          <w:lang w:val="fr-FR"/>
        </w:rPr>
        <w:t>’</w:t>
      </w:r>
      <w:r w:rsidRPr="007B0713">
        <w:rPr>
          <w:lang w:val="fr-FR"/>
        </w:rPr>
        <w:t>enquête ont toutes deux</w:t>
      </w:r>
      <w:r w:rsidR="00EC2945">
        <w:rPr>
          <w:lang w:val="fr-FR"/>
        </w:rPr>
        <w:t> </w:t>
      </w:r>
      <w:r w:rsidRPr="007B0713">
        <w:rPr>
          <w:lang w:val="fr-FR"/>
        </w:rPr>
        <w:t>fait l</w:t>
      </w:r>
      <w:r w:rsidR="00540991">
        <w:rPr>
          <w:lang w:val="fr-FR"/>
        </w:rPr>
        <w:t>’</w:t>
      </w:r>
      <w:r w:rsidRPr="007B0713">
        <w:rPr>
          <w:lang w:val="fr-FR"/>
        </w:rPr>
        <w:t>objet d</w:t>
      </w:r>
      <w:r w:rsidR="00540991">
        <w:rPr>
          <w:lang w:val="fr-FR"/>
        </w:rPr>
        <w:t>’</w:t>
      </w:r>
      <w:r w:rsidRPr="007B0713">
        <w:rPr>
          <w:lang w:val="fr-FR"/>
        </w:rPr>
        <w:t>évaluations externes de la qualité à la fin de l</w:t>
      </w:r>
      <w:r w:rsidR="00540991">
        <w:rPr>
          <w:lang w:val="fr-FR"/>
        </w:rPr>
        <w:t>’</w:t>
      </w:r>
      <w:r w:rsidRPr="007B0713">
        <w:rPr>
          <w:lang w:val="fr-FR"/>
        </w:rPr>
        <w:t xml:space="preserve">année 2020, </w:t>
      </w:r>
      <w:r w:rsidR="00470BA9" w:rsidRPr="007B0713">
        <w:rPr>
          <w:lang w:val="fr-FR"/>
        </w:rPr>
        <w:t>le</w:t>
      </w:r>
      <w:r w:rsidRPr="007B0713">
        <w:rPr>
          <w:lang w:val="fr-FR"/>
        </w:rPr>
        <w:t>s deux</w:t>
      </w:r>
      <w:r w:rsidR="00EC2945">
        <w:rPr>
          <w:lang w:val="fr-FR"/>
        </w:rPr>
        <w:t> </w:t>
      </w:r>
      <w:r w:rsidR="00470BA9" w:rsidRPr="007B0713">
        <w:rPr>
          <w:lang w:val="fr-FR"/>
        </w:rPr>
        <w:t xml:space="preserve">étant jugées </w:t>
      </w:r>
      <w:r w:rsidRPr="007B0713">
        <w:rPr>
          <w:i/>
          <w:iCs/>
          <w:lang w:val="fr-FR"/>
        </w:rPr>
        <w:t>généralement conforme</w:t>
      </w:r>
      <w:r w:rsidR="00470BA9" w:rsidRPr="007B0713">
        <w:rPr>
          <w:i/>
          <w:iCs/>
          <w:lang w:val="fr-FR"/>
        </w:rPr>
        <w:t>s</w:t>
      </w:r>
      <w:r w:rsidRPr="007B0713">
        <w:rPr>
          <w:lang w:val="fr-FR"/>
        </w:rPr>
        <w:t xml:space="preserve"> a</w:t>
      </w:r>
      <w:r w:rsidR="00470BA9" w:rsidRPr="007B0713">
        <w:rPr>
          <w:lang w:val="fr-FR"/>
        </w:rPr>
        <w:t>ux</w:t>
      </w:r>
      <w:r w:rsidRPr="007B0713">
        <w:rPr>
          <w:lang w:val="fr-FR"/>
        </w:rPr>
        <w:t xml:space="preserve"> exigences de leurs normes et pratiques professionnelles respectives, ainsi qu</w:t>
      </w:r>
      <w:r w:rsidR="00540991">
        <w:rPr>
          <w:lang w:val="fr-FR"/>
        </w:rPr>
        <w:t>’</w:t>
      </w:r>
      <w:r w:rsidR="00470BA9" w:rsidRPr="007B0713">
        <w:rPr>
          <w:lang w:val="fr-FR"/>
        </w:rPr>
        <w:t>à</w:t>
      </w:r>
      <w:r w:rsidRPr="007B0713">
        <w:rPr>
          <w:lang w:val="fr-FR"/>
        </w:rPr>
        <w:t xml:space="preserve"> leur code de déontologie respect</w:t>
      </w:r>
      <w:r w:rsidR="003D3056" w:rsidRPr="007B0713">
        <w:rPr>
          <w:lang w:val="fr-FR"/>
        </w:rPr>
        <w:t>if</w:t>
      </w:r>
      <w:r w:rsidR="003D3056">
        <w:rPr>
          <w:lang w:val="fr-FR"/>
        </w:rPr>
        <w:t xml:space="preserve">.  </w:t>
      </w:r>
      <w:r w:rsidR="003D3056" w:rsidRPr="007B0713">
        <w:rPr>
          <w:lang w:val="fr-FR"/>
        </w:rPr>
        <w:t>Le</w:t>
      </w:r>
      <w:r w:rsidRPr="007B0713">
        <w:rPr>
          <w:lang w:val="fr-FR"/>
        </w:rPr>
        <w:t>s évaluations externes ont formulé des recommandations visant à améliorer la gouvernance, les procédures et les pratiques de l</w:t>
      </w:r>
      <w:r w:rsidR="00540991">
        <w:rPr>
          <w:lang w:val="fr-FR"/>
        </w:rPr>
        <w:t>’</w:t>
      </w:r>
      <w:r w:rsidR="00ED0360" w:rsidRPr="007B0713">
        <w:rPr>
          <w:lang w:val="fr-FR"/>
        </w:rPr>
        <w:t>a</w:t>
      </w:r>
      <w:r w:rsidRPr="007B0713">
        <w:rPr>
          <w:lang w:val="fr-FR"/>
        </w:rPr>
        <w:t xml:space="preserve">udit interne et des </w:t>
      </w:r>
      <w:r w:rsidR="00ED0360" w:rsidRPr="007B0713">
        <w:rPr>
          <w:lang w:val="fr-FR"/>
        </w:rPr>
        <w:t>e</w:t>
      </w:r>
      <w:r w:rsidRPr="007B0713">
        <w:rPr>
          <w:lang w:val="fr-FR"/>
        </w:rPr>
        <w:t xml:space="preserve">nquêtes, qui seront mises en œuvre </w:t>
      </w:r>
      <w:r w:rsidR="00947A82">
        <w:rPr>
          <w:lang w:val="fr-FR"/>
        </w:rPr>
        <w:t>par étapes entre</w:t>
      </w:r>
      <w:r w:rsidR="00ED0360" w:rsidRPr="007B0713">
        <w:rPr>
          <w:lang w:val="fr-FR"/>
        </w:rPr>
        <w:t> </w:t>
      </w:r>
      <w:r w:rsidRPr="007B0713">
        <w:rPr>
          <w:lang w:val="fr-FR"/>
        </w:rPr>
        <w:t>2021 et 2025.</w:t>
      </w:r>
    </w:p>
    <w:p w14:paraId="79A4AFE9" w14:textId="614BFC56" w:rsidR="003C3E45" w:rsidRPr="007B0713" w:rsidRDefault="00ED0360" w:rsidP="007B0713">
      <w:pPr>
        <w:pStyle w:val="ONUMFS"/>
        <w:rPr>
          <w:lang w:val="fr-FR"/>
        </w:rPr>
      </w:pPr>
      <w:r w:rsidRPr="007B0713">
        <w:rPr>
          <w:lang w:val="fr-FR"/>
        </w:rPr>
        <w:t>La fonction d</w:t>
      </w:r>
      <w:r w:rsidR="00540991">
        <w:rPr>
          <w:lang w:val="fr-FR"/>
        </w:rPr>
        <w:t>’</w:t>
      </w:r>
      <w:r w:rsidRPr="007B0713">
        <w:rPr>
          <w:lang w:val="fr-FR"/>
        </w:rPr>
        <w:t>évaluation a fait l</w:t>
      </w:r>
      <w:r w:rsidR="00540991">
        <w:rPr>
          <w:lang w:val="fr-FR"/>
        </w:rPr>
        <w:t>’</w:t>
      </w:r>
      <w:r w:rsidRPr="007B0713">
        <w:rPr>
          <w:lang w:val="fr-FR"/>
        </w:rPr>
        <w:t>objet d</w:t>
      </w:r>
      <w:r w:rsidR="00540991">
        <w:rPr>
          <w:lang w:val="fr-FR"/>
        </w:rPr>
        <w:t>’</w:t>
      </w:r>
      <w:r w:rsidRPr="007B0713">
        <w:rPr>
          <w:lang w:val="fr-FR"/>
        </w:rPr>
        <w:t>une évaluation en 2019</w:t>
      </w:r>
      <w:r w:rsidR="00470BA9" w:rsidRPr="007B0713">
        <w:rPr>
          <w:lang w:val="fr-FR"/>
        </w:rPr>
        <w:t>,</w:t>
      </w:r>
      <w:r w:rsidRPr="007B0713">
        <w:rPr>
          <w:lang w:val="fr-FR"/>
        </w:rPr>
        <w:t xml:space="preserve"> qui figure dans le rapport annuel couvrant les activités de supervision menées entre le</w:t>
      </w:r>
      <w:r w:rsidR="00540991">
        <w:rPr>
          <w:lang w:val="fr-FR"/>
        </w:rPr>
        <w:t xml:space="preserve"> 1</w:t>
      </w:r>
      <w:r w:rsidR="00540991" w:rsidRPr="00540991">
        <w:rPr>
          <w:vertAlign w:val="superscript"/>
          <w:lang w:val="fr-FR"/>
        </w:rPr>
        <w:t>er</w:t>
      </w:r>
      <w:r w:rsidR="00540991">
        <w:rPr>
          <w:lang w:val="fr-FR"/>
        </w:rPr>
        <w:t> </w:t>
      </w:r>
      <w:r w:rsidRPr="007B0713">
        <w:rPr>
          <w:lang w:val="fr-FR"/>
        </w:rPr>
        <w:t>juillet 2019 et le 31 décembre 2019.</w:t>
      </w:r>
    </w:p>
    <w:p w14:paraId="0319CA0B" w14:textId="302DEDD2" w:rsidR="006C311C" w:rsidRPr="001B2EBE" w:rsidRDefault="006C311C" w:rsidP="00A96915">
      <w:pPr>
        <w:pStyle w:val="Endofdocument-Annex"/>
        <w:spacing w:before="720"/>
        <w:rPr>
          <w:lang w:val="fr-CH"/>
        </w:rPr>
      </w:pPr>
      <w:r w:rsidRPr="001B2EBE">
        <w:rPr>
          <w:lang w:val="fr-CH"/>
        </w:rPr>
        <w:t>[L</w:t>
      </w:r>
      <w:r w:rsidR="00540991" w:rsidRPr="001B2EBE">
        <w:rPr>
          <w:lang w:val="fr-CH"/>
        </w:rPr>
        <w:t>’</w:t>
      </w:r>
      <w:r w:rsidRPr="001B2EBE">
        <w:rPr>
          <w:lang w:val="fr-CH"/>
        </w:rPr>
        <w:t>annexe suit]</w:t>
      </w:r>
    </w:p>
    <w:p w14:paraId="0F68AB4A" w14:textId="77777777" w:rsidR="006C311C" w:rsidRPr="007B0713" w:rsidRDefault="006C311C" w:rsidP="006C311C">
      <w:pPr>
        <w:keepLines/>
        <w:tabs>
          <w:tab w:val="left" w:pos="5529"/>
          <w:tab w:val="left" w:pos="6930"/>
          <w:tab w:val="right" w:pos="9355"/>
        </w:tabs>
        <w:rPr>
          <w:lang w:val="fr-FR"/>
        </w:rPr>
      </w:pPr>
    </w:p>
    <w:p w14:paraId="3D7FFE91" w14:textId="77777777" w:rsidR="006C311C" w:rsidRPr="007B0713" w:rsidRDefault="006C311C" w:rsidP="006C311C">
      <w:pPr>
        <w:pStyle w:val="ONUME"/>
        <w:keepLines/>
        <w:numPr>
          <w:ilvl w:val="0"/>
          <w:numId w:val="0"/>
        </w:numPr>
        <w:jc w:val="right"/>
        <w:rPr>
          <w:lang w:val="fr-FR"/>
        </w:rPr>
        <w:sectPr w:rsidR="006C311C" w:rsidRPr="007B0713" w:rsidSect="00087FBA">
          <w:headerReference w:type="even" r:id="rId19"/>
          <w:headerReference w:type="default" r:id="rId20"/>
          <w:footerReference w:type="even" r:id="rId21"/>
          <w:footerReference w:type="default" r:id="rId22"/>
          <w:headerReference w:type="first" r:id="rId23"/>
          <w:footerReference w:type="first" r:id="rId24"/>
          <w:endnotePr>
            <w:numFmt w:val="decimal"/>
          </w:endnotePr>
          <w:pgSz w:w="11907" w:h="16840" w:code="9"/>
          <w:pgMar w:top="567" w:right="1134" w:bottom="1418" w:left="1418" w:header="510" w:footer="1021" w:gutter="0"/>
          <w:pgNumType w:start="1"/>
          <w:cols w:space="720"/>
          <w:titlePg/>
          <w:docGrid w:linePitch="299"/>
        </w:sectPr>
      </w:pPr>
    </w:p>
    <w:p w14:paraId="7255D27F" w14:textId="5E9E701C" w:rsidR="006C311C" w:rsidRPr="007B0713" w:rsidRDefault="004E481B" w:rsidP="000A219D">
      <w:pPr>
        <w:keepLines/>
        <w:spacing w:after="480"/>
        <w:jc w:val="center"/>
        <w:rPr>
          <w:b/>
          <w:bCs/>
          <w:lang w:val="fr-FR"/>
        </w:rPr>
      </w:pPr>
      <w:r w:rsidRPr="004E481B">
        <w:rPr>
          <w:b/>
          <w:bCs/>
          <w:caps/>
          <w:lang w:val="fr-FR"/>
        </w:rPr>
        <w:lastRenderedPageBreak/>
        <w:t>Annexe</w:t>
      </w:r>
      <w:r w:rsidR="006C311C" w:rsidRPr="007B0713">
        <w:rPr>
          <w:b/>
          <w:bCs/>
          <w:lang w:val="fr-FR"/>
        </w:rPr>
        <w:t xml:space="preserve"> </w:t>
      </w:r>
      <w:r w:rsidR="000A219D" w:rsidRPr="007B0713">
        <w:rPr>
          <w:b/>
          <w:bCs/>
          <w:lang w:val="fr-FR"/>
        </w:rPr>
        <w:t>–</w:t>
      </w:r>
      <w:r w:rsidR="006C311C" w:rsidRPr="007B0713">
        <w:rPr>
          <w:b/>
          <w:bCs/>
          <w:lang w:val="fr-FR"/>
        </w:rPr>
        <w:t xml:space="preserve"> </w:t>
      </w:r>
      <w:r w:rsidR="00D73369" w:rsidRPr="007B0713">
        <w:rPr>
          <w:b/>
          <w:bCs/>
          <w:lang w:val="fr-FR"/>
        </w:rPr>
        <w:t>Liste des rapports établis par la DSI</w:t>
      </w:r>
      <w:r w:rsidR="006C311C" w:rsidRPr="007B0713">
        <w:rPr>
          <w:b/>
          <w:bCs/>
          <w:lang w:val="fr-FR"/>
        </w:rPr>
        <w:br/>
      </w:r>
      <w:r w:rsidR="00D73369" w:rsidRPr="007B0713">
        <w:rPr>
          <w:b/>
          <w:bCs/>
          <w:lang w:val="fr-FR"/>
        </w:rPr>
        <w:t>du</w:t>
      </w:r>
      <w:r w:rsidR="00540991">
        <w:rPr>
          <w:b/>
          <w:bCs/>
          <w:lang w:val="fr-FR"/>
        </w:rPr>
        <w:t xml:space="preserve"> 1</w:t>
      </w:r>
      <w:r w:rsidR="00540991" w:rsidRPr="00540991">
        <w:rPr>
          <w:b/>
          <w:bCs/>
          <w:vertAlign w:val="superscript"/>
          <w:lang w:val="fr-FR"/>
        </w:rPr>
        <w:t>er</w:t>
      </w:r>
      <w:r w:rsidR="00540991">
        <w:rPr>
          <w:b/>
          <w:bCs/>
          <w:lang w:val="fr-FR"/>
        </w:rPr>
        <w:t> </w:t>
      </w:r>
      <w:r w:rsidR="00D73369" w:rsidRPr="007B0713">
        <w:rPr>
          <w:b/>
          <w:bCs/>
          <w:lang w:val="fr-FR"/>
        </w:rPr>
        <w:t>janvier </w:t>
      </w:r>
      <w:r w:rsidR="006C311C" w:rsidRPr="007B0713">
        <w:rPr>
          <w:b/>
          <w:bCs/>
          <w:lang w:val="fr-FR"/>
        </w:rPr>
        <w:t xml:space="preserve">2020 </w:t>
      </w:r>
      <w:r w:rsidR="00D73369" w:rsidRPr="007B0713">
        <w:rPr>
          <w:b/>
          <w:bCs/>
          <w:lang w:val="fr-FR"/>
        </w:rPr>
        <w:t>au 31 décembre </w:t>
      </w:r>
      <w:r w:rsidR="006C311C" w:rsidRPr="007B0713">
        <w:rPr>
          <w:b/>
          <w:bCs/>
          <w:lang w:val="fr-FR"/>
        </w:rPr>
        <w:t>2020</w:t>
      </w:r>
    </w:p>
    <w:p w14:paraId="61793976" w14:textId="77777777" w:rsidR="006C311C" w:rsidRPr="007B0713" w:rsidRDefault="006C311C" w:rsidP="006C311C">
      <w:pPr>
        <w:keepLines/>
        <w:ind w:left="5533"/>
        <w:jc w:val="right"/>
        <w:rPr>
          <w:lang w:val="fr-FR"/>
        </w:rPr>
      </w:pPr>
    </w:p>
    <w:tbl>
      <w:tblPr>
        <w:tblStyle w:val="TableGridLight"/>
        <w:tblW w:w="0" w:type="auto"/>
        <w:tblLook w:val="04A0" w:firstRow="1" w:lastRow="0" w:firstColumn="1" w:lastColumn="0" w:noHBand="0" w:noVBand="1"/>
        <w:tblCaption w:val="Liste des rapports établis par la DSI"/>
        <w:tblDescription w:val="Liste des rapports établis par la DSI du 1er janvier 2020 au 31 décembre 2020&#10;&#10;"/>
      </w:tblPr>
      <w:tblGrid>
        <w:gridCol w:w="7508"/>
        <w:gridCol w:w="1837"/>
      </w:tblGrid>
      <w:tr w:rsidR="007B0713" w:rsidRPr="007B0713" w14:paraId="1EE335E0" w14:textId="77777777" w:rsidTr="004346C8">
        <w:trPr>
          <w:trHeight w:val="851"/>
          <w:tblHeader/>
        </w:trPr>
        <w:tc>
          <w:tcPr>
            <w:tcW w:w="7508" w:type="dxa"/>
            <w:vAlign w:val="center"/>
          </w:tcPr>
          <w:p w14:paraId="029E504B" w14:textId="1D8DA098" w:rsidR="006C311C" w:rsidRPr="007B0713" w:rsidRDefault="006C311C" w:rsidP="004346C8">
            <w:pPr>
              <w:pStyle w:val="ONUME"/>
              <w:numPr>
                <w:ilvl w:val="0"/>
                <w:numId w:val="0"/>
              </w:numPr>
              <w:jc w:val="center"/>
              <w:rPr>
                <w:lang w:val="fr-FR"/>
              </w:rPr>
            </w:pPr>
            <w:r w:rsidRPr="007B0713">
              <w:rPr>
                <w:rFonts w:eastAsia="Times New Roman"/>
                <w:sz w:val="24"/>
                <w:szCs w:val="24"/>
                <w:lang w:val="fr-FR" w:eastAsia="en-US"/>
              </w:rPr>
              <w:t xml:space="preserve">Audit </w:t>
            </w:r>
            <w:r w:rsidR="00ED0360" w:rsidRPr="007B0713">
              <w:rPr>
                <w:rFonts w:eastAsia="Times New Roman"/>
                <w:sz w:val="24"/>
                <w:szCs w:val="24"/>
                <w:lang w:val="fr-FR" w:eastAsia="en-US"/>
              </w:rPr>
              <w:t>et examen de l</w:t>
            </w:r>
            <w:r w:rsidR="00540991">
              <w:rPr>
                <w:rFonts w:eastAsia="Times New Roman"/>
                <w:sz w:val="24"/>
                <w:szCs w:val="24"/>
                <w:lang w:val="fr-FR" w:eastAsia="en-US"/>
              </w:rPr>
              <w:t>’</w:t>
            </w:r>
            <w:r w:rsidR="00ED0360" w:rsidRPr="007B0713">
              <w:rPr>
                <w:rFonts w:eastAsia="Times New Roman"/>
                <w:sz w:val="24"/>
                <w:szCs w:val="24"/>
                <w:lang w:val="fr-FR" w:eastAsia="en-US"/>
              </w:rPr>
              <w:t>i</w:t>
            </w:r>
            <w:r w:rsidRPr="007B0713">
              <w:rPr>
                <w:rFonts w:eastAsia="Times New Roman"/>
                <w:sz w:val="24"/>
                <w:szCs w:val="24"/>
                <w:lang w:val="fr-FR" w:eastAsia="en-US"/>
              </w:rPr>
              <w:t>nt</w:t>
            </w:r>
            <w:r w:rsidR="00ED0360" w:rsidRPr="007B0713">
              <w:rPr>
                <w:rFonts w:eastAsia="Times New Roman"/>
                <w:sz w:val="24"/>
                <w:szCs w:val="24"/>
                <w:lang w:val="fr-FR" w:eastAsia="en-US"/>
              </w:rPr>
              <w:t>é</w:t>
            </w:r>
            <w:r w:rsidRPr="007B0713">
              <w:rPr>
                <w:rFonts w:eastAsia="Times New Roman"/>
                <w:sz w:val="24"/>
                <w:szCs w:val="24"/>
                <w:lang w:val="fr-FR" w:eastAsia="en-US"/>
              </w:rPr>
              <w:t>grit</w:t>
            </w:r>
            <w:r w:rsidR="00ED0360" w:rsidRPr="007B0713">
              <w:rPr>
                <w:rFonts w:eastAsia="Times New Roman"/>
                <w:sz w:val="24"/>
                <w:szCs w:val="24"/>
                <w:lang w:val="fr-FR" w:eastAsia="en-US"/>
              </w:rPr>
              <w:t>é concernant les prestations et les avantages du personnel</w:t>
            </w:r>
          </w:p>
        </w:tc>
        <w:tc>
          <w:tcPr>
            <w:tcW w:w="1837" w:type="dxa"/>
            <w:vAlign w:val="center"/>
          </w:tcPr>
          <w:p w14:paraId="0E7AFA5B" w14:textId="2AE491C7" w:rsidR="006C311C" w:rsidRPr="00530C60" w:rsidRDefault="006C311C" w:rsidP="004346C8">
            <w:pPr>
              <w:pStyle w:val="ONUME"/>
              <w:numPr>
                <w:ilvl w:val="0"/>
                <w:numId w:val="0"/>
              </w:numPr>
              <w:ind w:left="34"/>
              <w:jc w:val="center"/>
              <w:rPr>
                <w:sz w:val="24"/>
                <w:lang w:val="fr-FR"/>
              </w:rPr>
            </w:pPr>
            <w:r w:rsidRPr="00530C60">
              <w:rPr>
                <w:sz w:val="24"/>
                <w:lang w:val="fr-FR"/>
              </w:rPr>
              <w:t>IA</w:t>
            </w:r>
            <w:r w:rsidR="00AF4997">
              <w:rPr>
                <w:sz w:val="24"/>
                <w:lang w:val="fr-FR"/>
              </w:rPr>
              <w:t> </w:t>
            </w:r>
            <w:r w:rsidRPr="00530C60">
              <w:rPr>
                <w:sz w:val="24"/>
                <w:lang w:val="fr-FR"/>
              </w:rPr>
              <w:t>2019</w:t>
            </w:r>
            <w:r w:rsidR="00087FBA">
              <w:rPr>
                <w:sz w:val="24"/>
                <w:lang w:val="fr-FR"/>
              </w:rPr>
              <w:noBreakHyphen/>
            </w:r>
            <w:r w:rsidRPr="00530C60">
              <w:rPr>
                <w:sz w:val="24"/>
                <w:lang w:val="fr-FR"/>
              </w:rPr>
              <w:t>04</w:t>
            </w:r>
          </w:p>
        </w:tc>
      </w:tr>
      <w:tr w:rsidR="007B0713" w:rsidRPr="007B0713" w14:paraId="46B3CECD" w14:textId="77777777" w:rsidTr="004346C8">
        <w:trPr>
          <w:trHeight w:val="851"/>
        </w:trPr>
        <w:tc>
          <w:tcPr>
            <w:tcW w:w="7508" w:type="dxa"/>
            <w:vAlign w:val="center"/>
          </w:tcPr>
          <w:p w14:paraId="0D96A16E" w14:textId="782B2D76" w:rsidR="006C311C" w:rsidRPr="007B0713" w:rsidRDefault="006C311C" w:rsidP="004346C8">
            <w:pPr>
              <w:pStyle w:val="ONUME"/>
              <w:numPr>
                <w:ilvl w:val="0"/>
                <w:numId w:val="0"/>
              </w:numPr>
              <w:jc w:val="center"/>
              <w:rPr>
                <w:rFonts w:eastAsia="Times New Roman"/>
                <w:sz w:val="24"/>
                <w:szCs w:val="24"/>
                <w:lang w:val="fr-FR" w:eastAsia="en-US"/>
              </w:rPr>
            </w:pPr>
            <w:r w:rsidRPr="007B0713">
              <w:rPr>
                <w:rFonts w:eastAsia="Times New Roman"/>
                <w:sz w:val="24"/>
                <w:szCs w:val="24"/>
                <w:lang w:val="fr-FR" w:eastAsia="en-US"/>
              </w:rPr>
              <w:t xml:space="preserve">Audit </w:t>
            </w:r>
            <w:r w:rsidR="00ED0360" w:rsidRPr="007B0713">
              <w:rPr>
                <w:rFonts w:eastAsia="Times New Roman"/>
                <w:sz w:val="24"/>
                <w:szCs w:val="24"/>
                <w:lang w:val="fr-FR" w:eastAsia="en-US"/>
              </w:rPr>
              <w:t>de la cartographie de l</w:t>
            </w:r>
            <w:r w:rsidR="00540991">
              <w:rPr>
                <w:rFonts w:eastAsia="Times New Roman"/>
                <w:sz w:val="24"/>
                <w:szCs w:val="24"/>
                <w:lang w:val="fr-FR" w:eastAsia="en-US"/>
              </w:rPr>
              <w:t>’</w:t>
            </w:r>
            <w:r w:rsidR="00ED0360" w:rsidRPr="007B0713">
              <w:rPr>
                <w:rFonts w:eastAsia="Times New Roman"/>
                <w:sz w:val="24"/>
                <w:szCs w:val="24"/>
                <w:lang w:val="fr-FR" w:eastAsia="en-US"/>
              </w:rPr>
              <w:t>OMPI en matière d</w:t>
            </w:r>
            <w:r w:rsidR="00540991">
              <w:rPr>
                <w:rFonts w:eastAsia="Times New Roman"/>
                <w:sz w:val="24"/>
                <w:szCs w:val="24"/>
                <w:lang w:val="fr-FR" w:eastAsia="en-US"/>
              </w:rPr>
              <w:t>’</w:t>
            </w:r>
            <w:r w:rsidR="00ED0360" w:rsidRPr="007B0713">
              <w:rPr>
                <w:rFonts w:eastAsia="Times New Roman"/>
                <w:sz w:val="24"/>
                <w:szCs w:val="24"/>
                <w:lang w:val="fr-FR" w:eastAsia="en-US"/>
              </w:rPr>
              <w:t>a</w:t>
            </w:r>
            <w:r w:rsidRPr="007B0713">
              <w:rPr>
                <w:rFonts w:eastAsia="Times New Roman"/>
                <w:sz w:val="24"/>
                <w:szCs w:val="24"/>
                <w:lang w:val="fr-FR" w:eastAsia="en-US"/>
              </w:rPr>
              <w:t>ssuranc</w:t>
            </w:r>
            <w:r w:rsidR="00ED0360" w:rsidRPr="007B0713">
              <w:rPr>
                <w:rFonts w:eastAsia="Times New Roman"/>
                <w:sz w:val="24"/>
                <w:szCs w:val="24"/>
                <w:lang w:val="fr-FR" w:eastAsia="en-US"/>
              </w:rPr>
              <w:t>e</w:t>
            </w:r>
          </w:p>
        </w:tc>
        <w:tc>
          <w:tcPr>
            <w:tcW w:w="1837" w:type="dxa"/>
            <w:vAlign w:val="center"/>
          </w:tcPr>
          <w:p w14:paraId="66BB9E46" w14:textId="67C8DF9D" w:rsidR="006C311C" w:rsidRPr="007B0713" w:rsidRDefault="006C311C" w:rsidP="004346C8">
            <w:pPr>
              <w:pStyle w:val="ONUME"/>
              <w:numPr>
                <w:ilvl w:val="0"/>
                <w:numId w:val="0"/>
              </w:numPr>
              <w:ind w:left="34"/>
              <w:jc w:val="center"/>
              <w:rPr>
                <w:rFonts w:eastAsia="Times New Roman"/>
                <w:sz w:val="24"/>
                <w:szCs w:val="24"/>
                <w:lang w:val="fr-FR" w:eastAsia="en-US"/>
              </w:rPr>
            </w:pPr>
            <w:r w:rsidRPr="007B0713">
              <w:rPr>
                <w:rFonts w:eastAsia="Times New Roman"/>
                <w:sz w:val="24"/>
                <w:szCs w:val="24"/>
                <w:lang w:val="fr-FR" w:eastAsia="en-US"/>
              </w:rPr>
              <w:t>IA</w:t>
            </w:r>
            <w:r w:rsidR="00AF4997">
              <w:rPr>
                <w:rFonts w:eastAsia="Times New Roman"/>
                <w:sz w:val="24"/>
                <w:szCs w:val="24"/>
                <w:lang w:val="fr-FR" w:eastAsia="en-US"/>
              </w:rPr>
              <w:t> </w:t>
            </w:r>
            <w:r w:rsidRPr="007B0713">
              <w:rPr>
                <w:rFonts w:eastAsia="Times New Roman"/>
                <w:sz w:val="24"/>
                <w:szCs w:val="24"/>
                <w:lang w:val="fr-FR" w:eastAsia="en-US"/>
              </w:rPr>
              <w:t>2020</w:t>
            </w:r>
            <w:r w:rsidR="00087FBA">
              <w:rPr>
                <w:rFonts w:eastAsia="Times New Roman"/>
                <w:sz w:val="24"/>
                <w:szCs w:val="24"/>
                <w:lang w:val="fr-FR" w:eastAsia="en-US"/>
              </w:rPr>
              <w:noBreakHyphen/>
            </w:r>
            <w:r w:rsidRPr="007B0713">
              <w:rPr>
                <w:rFonts w:eastAsia="Times New Roman"/>
                <w:sz w:val="24"/>
                <w:szCs w:val="24"/>
                <w:lang w:val="fr-FR" w:eastAsia="en-US"/>
              </w:rPr>
              <w:t>01</w:t>
            </w:r>
          </w:p>
        </w:tc>
      </w:tr>
      <w:tr w:rsidR="007B0713" w:rsidRPr="007B0713" w14:paraId="632E2578" w14:textId="77777777" w:rsidTr="004346C8">
        <w:trPr>
          <w:trHeight w:val="851"/>
        </w:trPr>
        <w:tc>
          <w:tcPr>
            <w:tcW w:w="7508" w:type="dxa"/>
            <w:vAlign w:val="center"/>
          </w:tcPr>
          <w:p w14:paraId="7B117379" w14:textId="0C415F15" w:rsidR="006C311C" w:rsidRPr="007B0713" w:rsidRDefault="00ED0360" w:rsidP="004346C8">
            <w:pPr>
              <w:pStyle w:val="ONUME"/>
              <w:numPr>
                <w:ilvl w:val="0"/>
                <w:numId w:val="0"/>
              </w:numPr>
              <w:jc w:val="center"/>
              <w:rPr>
                <w:lang w:val="fr-FR"/>
              </w:rPr>
            </w:pPr>
            <w:r w:rsidRPr="007B0713">
              <w:rPr>
                <w:rFonts w:eastAsia="Times New Roman"/>
                <w:sz w:val="24"/>
                <w:szCs w:val="24"/>
                <w:lang w:val="fr-FR" w:eastAsia="en-US"/>
              </w:rPr>
              <w:t>Examen et mise à jour du cycle de planification annuelle de</w:t>
            </w:r>
            <w:r w:rsidR="003C3E45" w:rsidRPr="007B0713">
              <w:rPr>
                <w:rFonts w:eastAsia="Times New Roman"/>
                <w:sz w:val="24"/>
                <w:szCs w:val="24"/>
                <w:lang w:val="fr-FR" w:eastAsia="en-US"/>
              </w:rPr>
              <w:t xml:space="preserve"> la DSI</w:t>
            </w:r>
          </w:p>
        </w:tc>
        <w:tc>
          <w:tcPr>
            <w:tcW w:w="1837" w:type="dxa"/>
            <w:vAlign w:val="center"/>
          </w:tcPr>
          <w:p w14:paraId="6787E376" w14:textId="0855962C" w:rsidR="006C311C" w:rsidRPr="00530C60" w:rsidRDefault="006C311C" w:rsidP="004346C8">
            <w:pPr>
              <w:pStyle w:val="ONUME"/>
              <w:numPr>
                <w:ilvl w:val="0"/>
                <w:numId w:val="0"/>
              </w:numPr>
              <w:ind w:left="34"/>
              <w:jc w:val="center"/>
              <w:rPr>
                <w:sz w:val="24"/>
                <w:lang w:val="fr-FR"/>
              </w:rPr>
            </w:pPr>
            <w:r w:rsidRPr="00530C60">
              <w:rPr>
                <w:sz w:val="24"/>
                <w:lang w:val="fr-FR"/>
              </w:rPr>
              <w:t>IA</w:t>
            </w:r>
            <w:r w:rsidR="00AF4997">
              <w:rPr>
                <w:sz w:val="24"/>
                <w:lang w:val="fr-FR"/>
              </w:rPr>
              <w:t> </w:t>
            </w:r>
            <w:r w:rsidRPr="00530C60">
              <w:rPr>
                <w:sz w:val="24"/>
                <w:lang w:val="fr-FR"/>
              </w:rPr>
              <w:t>2020</w:t>
            </w:r>
            <w:r w:rsidR="00087FBA">
              <w:rPr>
                <w:sz w:val="24"/>
                <w:lang w:val="fr-FR"/>
              </w:rPr>
              <w:noBreakHyphen/>
            </w:r>
            <w:r w:rsidRPr="00530C60">
              <w:rPr>
                <w:sz w:val="24"/>
                <w:lang w:val="fr-FR"/>
              </w:rPr>
              <w:t>03</w:t>
            </w:r>
          </w:p>
        </w:tc>
      </w:tr>
      <w:tr w:rsidR="007B0713" w:rsidRPr="007B0713" w14:paraId="72458867" w14:textId="77777777" w:rsidTr="004346C8">
        <w:trPr>
          <w:trHeight w:val="851"/>
        </w:trPr>
        <w:tc>
          <w:tcPr>
            <w:tcW w:w="7508" w:type="dxa"/>
            <w:vAlign w:val="center"/>
          </w:tcPr>
          <w:p w14:paraId="7C60533E" w14:textId="71DA950E" w:rsidR="006C311C" w:rsidRPr="007B0713" w:rsidRDefault="006C311C" w:rsidP="004346C8">
            <w:pPr>
              <w:pStyle w:val="ONUME"/>
              <w:numPr>
                <w:ilvl w:val="0"/>
                <w:numId w:val="0"/>
              </w:numPr>
              <w:jc w:val="center"/>
              <w:rPr>
                <w:rFonts w:eastAsia="Times New Roman"/>
                <w:sz w:val="24"/>
                <w:szCs w:val="24"/>
                <w:lang w:val="fr-FR" w:eastAsia="en-US"/>
              </w:rPr>
            </w:pPr>
            <w:r w:rsidRPr="007B0713">
              <w:rPr>
                <w:rFonts w:eastAsia="Times New Roman"/>
                <w:sz w:val="24"/>
                <w:szCs w:val="24"/>
                <w:lang w:val="fr-FR" w:eastAsia="en-US"/>
              </w:rPr>
              <w:t xml:space="preserve">Validation </w:t>
            </w:r>
            <w:r w:rsidR="00ED0360" w:rsidRPr="007B0713">
              <w:rPr>
                <w:rFonts w:eastAsia="Times New Roman"/>
                <w:sz w:val="24"/>
                <w:szCs w:val="24"/>
                <w:lang w:val="fr-FR" w:eastAsia="en-US"/>
              </w:rPr>
              <w:t>du rap</w:t>
            </w:r>
            <w:r w:rsidRPr="007B0713">
              <w:rPr>
                <w:rFonts w:eastAsia="Times New Roman"/>
                <w:sz w:val="24"/>
                <w:szCs w:val="24"/>
                <w:lang w:val="fr-FR" w:eastAsia="en-US"/>
              </w:rPr>
              <w:t xml:space="preserve">port </w:t>
            </w:r>
            <w:r w:rsidR="00ED0360" w:rsidRPr="007B0713">
              <w:rPr>
                <w:rFonts w:eastAsia="Times New Roman"/>
                <w:sz w:val="24"/>
                <w:szCs w:val="24"/>
                <w:lang w:val="fr-FR" w:eastAsia="en-US"/>
              </w:rPr>
              <w:t>sur la p</w:t>
            </w:r>
            <w:r w:rsidRPr="007B0713">
              <w:rPr>
                <w:rFonts w:eastAsia="Times New Roman"/>
                <w:sz w:val="24"/>
                <w:szCs w:val="24"/>
                <w:lang w:val="fr-FR" w:eastAsia="en-US"/>
              </w:rPr>
              <w:t xml:space="preserve">erformance </w:t>
            </w:r>
            <w:r w:rsidR="00ED0360" w:rsidRPr="007B0713">
              <w:rPr>
                <w:rFonts w:eastAsia="Times New Roman"/>
                <w:sz w:val="24"/>
                <w:szCs w:val="24"/>
                <w:lang w:val="fr-FR" w:eastAsia="en-US"/>
              </w:rPr>
              <w:t>de l</w:t>
            </w:r>
            <w:r w:rsidR="00540991">
              <w:rPr>
                <w:rFonts w:eastAsia="Times New Roman"/>
                <w:sz w:val="24"/>
                <w:szCs w:val="24"/>
                <w:lang w:val="fr-FR" w:eastAsia="en-US"/>
              </w:rPr>
              <w:t>’</w:t>
            </w:r>
            <w:r w:rsidR="00ED0360" w:rsidRPr="007B0713">
              <w:rPr>
                <w:rFonts w:eastAsia="Times New Roman"/>
                <w:sz w:val="24"/>
                <w:szCs w:val="24"/>
                <w:lang w:val="fr-FR" w:eastAsia="en-US"/>
              </w:rPr>
              <w:t xml:space="preserve">OMPI </w:t>
            </w:r>
            <w:r w:rsidR="003C3E45" w:rsidRPr="007B0713">
              <w:rPr>
                <w:rFonts w:eastAsia="Times New Roman"/>
                <w:sz w:val="24"/>
                <w:szCs w:val="24"/>
                <w:lang w:val="fr-FR" w:eastAsia="en-US"/>
              </w:rPr>
              <w:t>en 2018</w:t>
            </w:r>
            <w:r w:rsidR="00087FBA">
              <w:rPr>
                <w:rFonts w:eastAsia="Times New Roman"/>
                <w:sz w:val="24"/>
                <w:szCs w:val="24"/>
                <w:lang w:val="fr-FR" w:eastAsia="en-US"/>
              </w:rPr>
              <w:noBreakHyphen/>
            </w:r>
            <w:r w:rsidR="00ED0360" w:rsidRPr="007B0713">
              <w:rPr>
                <w:rFonts w:eastAsia="Times New Roman"/>
                <w:sz w:val="24"/>
                <w:szCs w:val="24"/>
                <w:lang w:val="fr-FR" w:eastAsia="en-US"/>
              </w:rPr>
              <w:t>20</w:t>
            </w:r>
            <w:r w:rsidRPr="007B0713">
              <w:rPr>
                <w:rFonts w:eastAsia="Times New Roman"/>
                <w:sz w:val="24"/>
                <w:szCs w:val="24"/>
                <w:lang w:val="fr-FR" w:eastAsia="en-US"/>
              </w:rPr>
              <w:t>19</w:t>
            </w:r>
          </w:p>
        </w:tc>
        <w:tc>
          <w:tcPr>
            <w:tcW w:w="1837" w:type="dxa"/>
            <w:vAlign w:val="center"/>
          </w:tcPr>
          <w:p w14:paraId="16666BE2" w14:textId="1C37C2A6" w:rsidR="006C311C" w:rsidRPr="007B0713" w:rsidRDefault="006C311C" w:rsidP="004346C8">
            <w:pPr>
              <w:pStyle w:val="ONUME"/>
              <w:numPr>
                <w:ilvl w:val="0"/>
                <w:numId w:val="0"/>
              </w:numPr>
              <w:ind w:left="34"/>
              <w:jc w:val="center"/>
              <w:rPr>
                <w:rFonts w:eastAsia="Times New Roman"/>
                <w:sz w:val="24"/>
                <w:szCs w:val="24"/>
                <w:lang w:val="fr-FR" w:eastAsia="en-US"/>
              </w:rPr>
            </w:pPr>
            <w:r w:rsidRPr="007B0713">
              <w:rPr>
                <w:rFonts w:eastAsia="Times New Roman"/>
                <w:sz w:val="24"/>
                <w:szCs w:val="24"/>
                <w:lang w:val="fr-FR" w:eastAsia="en-US"/>
              </w:rPr>
              <w:t>Valid 2020</w:t>
            </w:r>
            <w:r w:rsidR="00087FBA">
              <w:rPr>
                <w:rFonts w:eastAsia="Times New Roman"/>
                <w:sz w:val="24"/>
                <w:szCs w:val="24"/>
                <w:lang w:val="fr-FR" w:eastAsia="en-US"/>
              </w:rPr>
              <w:noBreakHyphen/>
            </w:r>
            <w:r w:rsidRPr="007B0713">
              <w:rPr>
                <w:rFonts w:eastAsia="Times New Roman"/>
                <w:sz w:val="24"/>
                <w:szCs w:val="24"/>
                <w:lang w:val="fr-FR" w:eastAsia="en-US"/>
              </w:rPr>
              <w:t>01</w:t>
            </w:r>
          </w:p>
        </w:tc>
      </w:tr>
      <w:tr w:rsidR="007B0713" w:rsidRPr="007B0713" w14:paraId="2443AF0C" w14:textId="77777777" w:rsidTr="004346C8">
        <w:trPr>
          <w:trHeight w:val="851"/>
        </w:trPr>
        <w:tc>
          <w:tcPr>
            <w:tcW w:w="7508" w:type="dxa"/>
            <w:vAlign w:val="center"/>
          </w:tcPr>
          <w:p w14:paraId="708EC64F" w14:textId="11A0C723" w:rsidR="006C311C" w:rsidRPr="007B0713" w:rsidRDefault="00ED0360" w:rsidP="004346C8">
            <w:pPr>
              <w:pStyle w:val="ONUME"/>
              <w:numPr>
                <w:ilvl w:val="0"/>
                <w:numId w:val="0"/>
              </w:numPr>
              <w:jc w:val="center"/>
              <w:rPr>
                <w:rFonts w:eastAsia="Times New Roman"/>
                <w:sz w:val="24"/>
                <w:szCs w:val="24"/>
                <w:lang w:val="fr-FR" w:eastAsia="en-US"/>
              </w:rPr>
            </w:pPr>
            <w:r w:rsidRPr="007B0713">
              <w:rPr>
                <w:rFonts w:eastAsia="Times New Roman"/>
                <w:sz w:val="24"/>
                <w:szCs w:val="24"/>
                <w:lang w:val="fr-FR" w:eastAsia="en-US"/>
              </w:rPr>
              <w:t>É</w:t>
            </w:r>
            <w:r w:rsidR="006C311C" w:rsidRPr="007B0713">
              <w:rPr>
                <w:rFonts w:eastAsia="Times New Roman"/>
                <w:sz w:val="24"/>
                <w:szCs w:val="24"/>
                <w:lang w:val="fr-FR" w:eastAsia="en-US"/>
              </w:rPr>
              <w:t xml:space="preserve">valuation </w:t>
            </w:r>
            <w:r w:rsidRPr="007B0713">
              <w:rPr>
                <w:rFonts w:eastAsia="Times New Roman"/>
                <w:sz w:val="24"/>
                <w:szCs w:val="24"/>
                <w:lang w:val="fr-FR" w:eastAsia="en-US"/>
              </w:rPr>
              <w:t>de la</w:t>
            </w:r>
            <w:r w:rsidR="006C311C" w:rsidRPr="007B0713">
              <w:rPr>
                <w:rFonts w:eastAsia="Times New Roman"/>
                <w:sz w:val="24"/>
                <w:szCs w:val="24"/>
                <w:lang w:val="fr-FR" w:eastAsia="en-US"/>
              </w:rPr>
              <w:t xml:space="preserve"> Division </w:t>
            </w:r>
            <w:r w:rsidRPr="007B0713">
              <w:rPr>
                <w:rFonts w:eastAsia="Times New Roman"/>
                <w:sz w:val="24"/>
                <w:szCs w:val="24"/>
                <w:lang w:val="fr-FR" w:eastAsia="en-US"/>
              </w:rPr>
              <w:t>pour l</w:t>
            </w:r>
            <w:r w:rsidR="00540991">
              <w:rPr>
                <w:rFonts w:eastAsia="Times New Roman"/>
                <w:sz w:val="24"/>
                <w:szCs w:val="24"/>
                <w:lang w:val="fr-FR" w:eastAsia="en-US"/>
              </w:rPr>
              <w:t>’</w:t>
            </w:r>
            <w:r w:rsidR="006C311C" w:rsidRPr="007B0713">
              <w:rPr>
                <w:rFonts w:eastAsia="Times New Roman"/>
                <w:sz w:val="24"/>
                <w:szCs w:val="24"/>
                <w:lang w:val="fr-FR" w:eastAsia="en-US"/>
              </w:rPr>
              <w:t>Afri</w:t>
            </w:r>
            <w:r w:rsidRPr="007B0713">
              <w:rPr>
                <w:rFonts w:eastAsia="Times New Roman"/>
                <w:sz w:val="24"/>
                <w:szCs w:val="24"/>
                <w:lang w:val="fr-FR" w:eastAsia="en-US"/>
              </w:rPr>
              <w:t>que</w:t>
            </w:r>
          </w:p>
        </w:tc>
        <w:tc>
          <w:tcPr>
            <w:tcW w:w="1837" w:type="dxa"/>
            <w:vAlign w:val="center"/>
          </w:tcPr>
          <w:p w14:paraId="305ABE4F" w14:textId="206A2C5E" w:rsidR="006C311C" w:rsidRPr="007B0713" w:rsidRDefault="006C311C" w:rsidP="004346C8">
            <w:pPr>
              <w:pStyle w:val="ONUME"/>
              <w:numPr>
                <w:ilvl w:val="0"/>
                <w:numId w:val="0"/>
              </w:numPr>
              <w:ind w:left="34"/>
              <w:jc w:val="center"/>
              <w:rPr>
                <w:rFonts w:eastAsia="Times New Roman"/>
                <w:sz w:val="24"/>
                <w:szCs w:val="24"/>
                <w:lang w:val="fr-FR" w:eastAsia="en-US"/>
              </w:rPr>
            </w:pPr>
            <w:r w:rsidRPr="007B0713">
              <w:rPr>
                <w:rFonts w:eastAsia="Times New Roman"/>
                <w:sz w:val="24"/>
                <w:szCs w:val="24"/>
                <w:lang w:val="fr-FR" w:eastAsia="en-US"/>
              </w:rPr>
              <w:t>EVAL</w:t>
            </w:r>
            <w:r w:rsidR="003D3056">
              <w:rPr>
                <w:rFonts w:eastAsia="Times New Roman"/>
                <w:sz w:val="24"/>
                <w:szCs w:val="24"/>
                <w:lang w:val="fr-FR" w:eastAsia="en-US"/>
              </w:rPr>
              <w:t> </w:t>
            </w:r>
            <w:r w:rsidRPr="007B0713">
              <w:rPr>
                <w:rFonts w:eastAsia="Times New Roman"/>
                <w:sz w:val="24"/>
                <w:szCs w:val="24"/>
                <w:lang w:val="fr-FR" w:eastAsia="en-US"/>
              </w:rPr>
              <w:t>2019</w:t>
            </w:r>
            <w:r w:rsidR="00087FBA">
              <w:rPr>
                <w:rFonts w:eastAsia="Times New Roman"/>
                <w:sz w:val="24"/>
                <w:szCs w:val="24"/>
                <w:lang w:val="fr-FR" w:eastAsia="en-US"/>
              </w:rPr>
              <w:noBreakHyphen/>
            </w:r>
            <w:r w:rsidRPr="007B0713">
              <w:rPr>
                <w:rFonts w:eastAsia="Times New Roman"/>
                <w:sz w:val="24"/>
                <w:szCs w:val="24"/>
                <w:lang w:val="fr-FR" w:eastAsia="en-US"/>
              </w:rPr>
              <w:t>01</w:t>
            </w:r>
          </w:p>
        </w:tc>
      </w:tr>
      <w:tr w:rsidR="007B0713" w:rsidRPr="007B0713" w14:paraId="140A4806" w14:textId="77777777" w:rsidTr="004346C8">
        <w:trPr>
          <w:trHeight w:val="851"/>
        </w:trPr>
        <w:tc>
          <w:tcPr>
            <w:tcW w:w="7508" w:type="dxa"/>
            <w:vAlign w:val="center"/>
          </w:tcPr>
          <w:p w14:paraId="539F2ABD" w14:textId="2F6548BB" w:rsidR="006C311C" w:rsidRPr="007B0713" w:rsidRDefault="00ED0360" w:rsidP="00530C60">
            <w:pPr>
              <w:pStyle w:val="ONUME"/>
              <w:numPr>
                <w:ilvl w:val="0"/>
                <w:numId w:val="0"/>
              </w:numPr>
              <w:jc w:val="center"/>
              <w:rPr>
                <w:rFonts w:eastAsia="Times New Roman"/>
                <w:sz w:val="24"/>
                <w:szCs w:val="24"/>
                <w:lang w:val="fr-FR" w:eastAsia="en-US"/>
              </w:rPr>
            </w:pPr>
            <w:r w:rsidRPr="007B0713">
              <w:rPr>
                <w:rFonts w:eastAsia="Times New Roman"/>
                <w:sz w:val="24"/>
                <w:szCs w:val="24"/>
                <w:lang w:val="fr-FR" w:eastAsia="en-US"/>
              </w:rPr>
              <w:t>É</w:t>
            </w:r>
            <w:r w:rsidR="006C311C" w:rsidRPr="007B0713">
              <w:rPr>
                <w:rFonts w:eastAsia="Times New Roman"/>
                <w:sz w:val="24"/>
                <w:szCs w:val="24"/>
                <w:lang w:val="fr-FR" w:eastAsia="en-US"/>
              </w:rPr>
              <w:t xml:space="preserve">valuation </w:t>
            </w:r>
            <w:r w:rsidRPr="007B0713">
              <w:rPr>
                <w:rFonts w:eastAsia="Times New Roman"/>
                <w:sz w:val="24"/>
                <w:szCs w:val="24"/>
                <w:lang w:val="fr-FR" w:eastAsia="en-US"/>
              </w:rPr>
              <w:t>du p</w:t>
            </w:r>
            <w:r w:rsidR="006C311C" w:rsidRPr="007B0713">
              <w:rPr>
                <w:rFonts w:eastAsia="Times New Roman"/>
                <w:sz w:val="24"/>
                <w:szCs w:val="24"/>
                <w:lang w:val="fr-FR" w:eastAsia="en-US"/>
              </w:rPr>
              <w:t>rogram</w:t>
            </w:r>
            <w:r w:rsidRPr="007B0713">
              <w:rPr>
                <w:rFonts w:eastAsia="Times New Roman"/>
                <w:sz w:val="24"/>
                <w:szCs w:val="24"/>
                <w:lang w:val="fr-FR" w:eastAsia="en-US"/>
              </w:rPr>
              <w:t>me </w:t>
            </w:r>
            <w:r w:rsidR="006C311C" w:rsidRPr="007B0713">
              <w:rPr>
                <w:rFonts w:eastAsia="Times New Roman"/>
                <w:sz w:val="24"/>
                <w:szCs w:val="24"/>
                <w:lang w:val="fr-FR" w:eastAsia="en-US"/>
              </w:rPr>
              <w:t xml:space="preserve">17 </w:t>
            </w:r>
            <w:r w:rsidR="00530C60">
              <w:rPr>
                <w:rFonts w:eastAsia="Times New Roman"/>
                <w:sz w:val="24"/>
                <w:szCs w:val="24"/>
                <w:lang w:val="fr-FR" w:eastAsia="en-US"/>
              </w:rPr>
              <w:t xml:space="preserve">– </w:t>
            </w:r>
            <w:r w:rsidRPr="007B0713">
              <w:rPr>
                <w:rFonts w:eastAsia="Times New Roman"/>
                <w:sz w:val="24"/>
                <w:szCs w:val="24"/>
                <w:lang w:val="fr-FR" w:eastAsia="en-US"/>
              </w:rPr>
              <w:t>Promouvoir le r</w:t>
            </w:r>
            <w:r w:rsidR="006C311C" w:rsidRPr="007B0713">
              <w:rPr>
                <w:rFonts w:eastAsia="Times New Roman"/>
                <w:sz w:val="24"/>
                <w:szCs w:val="24"/>
                <w:lang w:val="fr-FR" w:eastAsia="en-US"/>
              </w:rPr>
              <w:t xml:space="preserve">espect </w:t>
            </w:r>
            <w:r w:rsidRPr="007B0713">
              <w:rPr>
                <w:rFonts w:eastAsia="Times New Roman"/>
                <w:sz w:val="24"/>
                <w:szCs w:val="24"/>
                <w:lang w:val="fr-FR" w:eastAsia="en-US"/>
              </w:rPr>
              <w:t>de la propriété intellectuelle</w:t>
            </w:r>
          </w:p>
        </w:tc>
        <w:tc>
          <w:tcPr>
            <w:tcW w:w="1837" w:type="dxa"/>
            <w:vAlign w:val="center"/>
          </w:tcPr>
          <w:p w14:paraId="1C376429" w14:textId="1979E6AF" w:rsidR="006C311C" w:rsidRPr="007B0713" w:rsidRDefault="006C311C" w:rsidP="004346C8">
            <w:pPr>
              <w:pStyle w:val="ONUME"/>
              <w:numPr>
                <w:ilvl w:val="0"/>
                <w:numId w:val="0"/>
              </w:numPr>
              <w:ind w:left="34"/>
              <w:jc w:val="center"/>
              <w:rPr>
                <w:rFonts w:eastAsia="Times New Roman"/>
                <w:sz w:val="24"/>
                <w:szCs w:val="24"/>
                <w:lang w:val="fr-FR" w:eastAsia="en-US"/>
              </w:rPr>
            </w:pPr>
            <w:r w:rsidRPr="007B0713">
              <w:rPr>
                <w:rFonts w:eastAsia="Times New Roman"/>
                <w:sz w:val="24"/>
                <w:szCs w:val="24"/>
                <w:lang w:val="fr-FR" w:eastAsia="en-US"/>
              </w:rPr>
              <w:t>EVAL</w:t>
            </w:r>
            <w:r w:rsidR="003D3056">
              <w:rPr>
                <w:rFonts w:eastAsia="Times New Roman"/>
                <w:sz w:val="24"/>
                <w:szCs w:val="24"/>
                <w:lang w:val="fr-FR" w:eastAsia="en-US"/>
              </w:rPr>
              <w:t> </w:t>
            </w:r>
            <w:r w:rsidRPr="007B0713">
              <w:rPr>
                <w:rFonts w:eastAsia="Times New Roman"/>
                <w:sz w:val="24"/>
                <w:szCs w:val="24"/>
                <w:lang w:val="fr-FR" w:eastAsia="en-US"/>
              </w:rPr>
              <w:t>2019</w:t>
            </w:r>
            <w:r w:rsidR="00087FBA">
              <w:rPr>
                <w:rFonts w:eastAsia="Times New Roman"/>
                <w:sz w:val="24"/>
                <w:szCs w:val="24"/>
                <w:lang w:val="fr-FR" w:eastAsia="en-US"/>
              </w:rPr>
              <w:noBreakHyphen/>
            </w:r>
            <w:r w:rsidRPr="007B0713">
              <w:rPr>
                <w:rFonts w:eastAsia="Times New Roman"/>
                <w:sz w:val="24"/>
                <w:szCs w:val="24"/>
                <w:lang w:val="fr-FR" w:eastAsia="en-US"/>
              </w:rPr>
              <w:t>03</w:t>
            </w:r>
          </w:p>
        </w:tc>
      </w:tr>
      <w:tr w:rsidR="007B0713" w:rsidRPr="007B0713" w14:paraId="7456EC46" w14:textId="77777777" w:rsidTr="004346C8">
        <w:trPr>
          <w:trHeight w:val="851"/>
        </w:trPr>
        <w:tc>
          <w:tcPr>
            <w:tcW w:w="7508" w:type="dxa"/>
            <w:vAlign w:val="center"/>
          </w:tcPr>
          <w:p w14:paraId="6979BA76" w14:textId="0F6E7D02" w:rsidR="006C311C" w:rsidRPr="007B0713" w:rsidRDefault="00ED0360" w:rsidP="00530C60">
            <w:pPr>
              <w:pStyle w:val="ONUME"/>
              <w:numPr>
                <w:ilvl w:val="0"/>
                <w:numId w:val="0"/>
              </w:numPr>
              <w:jc w:val="center"/>
              <w:rPr>
                <w:rFonts w:eastAsia="Times New Roman"/>
                <w:sz w:val="24"/>
                <w:szCs w:val="24"/>
                <w:lang w:val="fr-FR" w:eastAsia="en-US"/>
              </w:rPr>
            </w:pPr>
            <w:r w:rsidRPr="007B0713">
              <w:rPr>
                <w:rFonts w:eastAsia="Times New Roman"/>
                <w:sz w:val="24"/>
                <w:szCs w:val="24"/>
                <w:lang w:val="fr-FR" w:eastAsia="en-US"/>
              </w:rPr>
              <w:t>É</w:t>
            </w:r>
            <w:r w:rsidR="006C311C" w:rsidRPr="007B0713">
              <w:rPr>
                <w:rFonts w:eastAsia="Times New Roman"/>
                <w:sz w:val="24"/>
                <w:szCs w:val="24"/>
                <w:lang w:val="fr-FR" w:eastAsia="en-US"/>
              </w:rPr>
              <w:t xml:space="preserve">valuation </w:t>
            </w:r>
            <w:r w:rsidRPr="007B0713">
              <w:rPr>
                <w:rFonts w:eastAsia="Times New Roman"/>
                <w:sz w:val="24"/>
                <w:szCs w:val="24"/>
                <w:lang w:val="fr-FR" w:eastAsia="en-US"/>
              </w:rPr>
              <w:t>du p</w:t>
            </w:r>
            <w:r w:rsidR="006C311C" w:rsidRPr="007B0713">
              <w:rPr>
                <w:rFonts w:eastAsia="Times New Roman"/>
                <w:sz w:val="24"/>
                <w:szCs w:val="24"/>
                <w:lang w:val="fr-FR" w:eastAsia="en-US"/>
              </w:rPr>
              <w:t>rogram</w:t>
            </w:r>
            <w:r w:rsidRPr="007B0713">
              <w:rPr>
                <w:rFonts w:eastAsia="Times New Roman"/>
                <w:sz w:val="24"/>
                <w:szCs w:val="24"/>
                <w:lang w:val="fr-FR" w:eastAsia="en-US"/>
              </w:rPr>
              <w:t>me </w:t>
            </w:r>
            <w:r w:rsidR="006C311C" w:rsidRPr="007B0713">
              <w:rPr>
                <w:rFonts w:eastAsia="Times New Roman"/>
                <w:sz w:val="24"/>
                <w:szCs w:val="24"/>
                <w:lang w:val="fr-FR" w:eastAsia="en-US"/>
              </w:rPr>
              <w:t xml:space="preserve">32 </w:t>
            </w:r>
            <w:r w:rsidR="00530C60">
              <w:rPr>
                <w:rFonts w:eastAsia="Times New Roman"/>
                <w:sz w:val="24"/>
                <w:szCs w:val="24"/>
                <w:lang w:val="fr-FR" w:eastAsia="en-US"/>
              </w:rPr>
              <w:t xml:space="preserve">– </w:t>
            </w:r>
            <w:r w:rsidR="000031E3" w:rsidRPr="007B0713">
              <w:rPr>
                <w:rFonts w:eastAsia="Times New Roman"/>
                <w:sz w:val="24"/>
                <w:szCs w:val="24"/>
                <w:lang w:val="fr-FR" w:eastAsia="en-US"/>
              </w:rPr>
              <w:t>Système d</w:t>
            </w:r>
            <w:r w:rsidR="006C311C" w:rsidRPr="007B0713">
              <w:rPr>
                <w:rFonts w:eastAsia="Times New Roman"/>
                <w:sz w:val="24"/>
                <w:szCs w:val="24"/>
                <w:lang w:val="fr-FR" w:eastAsia="en-US"/>
              </w:rPr>
              <w:t>e Lisbon</w:t>
            </w:r>
            <w:r w:rsidR="000031E3" w:rsidRPr="007B0713">
              <w:rPr>
                <w:rFonts w:eastAsia="Times New Roman"/>
                <w:sz w:val="24"/>
                <w:szCs w:val="24"/>
                <w:lang w:val="fr-FR" w:eastAsia="en-US"/>
              </w:rPr>
              <w:t>ne</w:t>
            </w:r>
          </w:p>
        </w:tc>
        <w:tc>
          <w:tcPr>
            <w:tcW w:w="1837" w:type="dxa"/>
            <w:vAlign w:val="center"/>
          </w:tcPr>
          <w:p w14:paraId="7DF3281D" w14:textId="5C73AA66" w:rsidR="006C311C" w:rsidRPr="007B0713" w:rsidRDefault="006C311C" w:rsidP="004346C8">
            <w:pPr>
              <w:pStyle w:val="ONUME"/>
              <w:numPr>
                <w:ilvl w:val="0"/>
                <w:numId w:val="0"/>
              </w:numPr>
              <w:ind w:left="34"/>
              <w:jc w:val="center"/>
              <w:rPr>
                <w:rFonts w:eastAsia="Times New Roman"/>
                <w:sz w:val="24"/>
                <w:szCs w:val="24"/>
                <w:lang w:val="fr-FR" w:eastAsia="en-US"/>
              </w:rPr>
            </w:pPr>
            <w:r w:rsidRPr="007B0713">
              <w:rPr>
                <w:rFonts w:eastAsia="Times New Roman"/>
                <w:sz w:val="24"/>
                <w:szCs w:val="24"/>
                <w:lang w:val="fr-FR" w:eastAsia="en-US"/>
              </w:rPr>
              <w:t>EVAL</w:t>
            </w:r>
            <w:r w:rsidR="003D3056">
              <w:rPr>
                <w:rFonts w:eastAsia="Times New Roman"/>
                <w:sz w:val="24"/>
                <w:szCs w:val="24"/>
                <w:lang w:val="fr-FR" w:eastAsia="en-US"/>
              </w:rPr>
              <w:t> </w:t>
            </w:r>
            <w:r w:rsidRPr="007B0713">
              <w:rPr>
                <w:rFonts w:eastAsia="Times New Roman"/>
                <w:sz w:val="24"/>
                <w:szCs w:val="24"/>
                <w:lang w:val="fr-FR" w:eastAsia="en-US"/>
              </w:rPr>
              <w:t>2019</w:t>
            </w:r>
            <w:r w:rsidR="00087FBA">
              <w:rPr>
                <w:rFonts w:eastAsia="Times New Roman"/>
                <w:sz w:val="24"/>
                <w:szCs w:val="24"/>
                <w:lang w:val="fr-FR" w:eastAsia="en-US"/>
              </w:rPr>
              <w:noBreakHyphen/>
            </w:r>
            <w:r w:rsidRPr="007B0713">
              <w:rPr>
                <w:rFonts w:eastAsia="Times New Roman"/>
                <w:sz w:val="24"/>
                <w:szCs w:val="24"/>
                <w:lang w:val="fr-FR" w:eastAsia="en-US"/>
              </w:rPr>
              <w:t>05</w:t>
            </w:r>
          </w:p>
        </w:tc>
      </w:tr>
      <w:tr w:rsidR="007B0713" w:rsidRPr="007B0713" w14:paraId="7D6BD047" w14:textId="77777777" w:rsidTr="004346C8">
        <w:trPr>
          <w:trHeight w:val="851"/>
        </w:trPr>
        <w:tc>
          <w:tcPr>
            <w:tcW w:w="7508" w:type="dxa"/>
            <w:vAlign w:val="center"/>
          </w:tcPr>
          <w:p w14:paraId="45B3307E" w14:textId="1D3C3785" w:rsidR="006C311C" w:rsidRPr="007B0713" w:rsidRDefault="000031E3" w:rsidP="004346C8">
            <w:pPr>
              <w:pStyle w:val="ONUME"/>
              <w:numPr>
                <w:ilvl w:val="0"/>
                <w:numId w:val="0"/>
              </w:numPr>
              <w:jc w:val="center"/>
              <w:rPr>
                <w:rFonts w:eastAsia="Times New Roman"/>
                <w:sz w:val="24"/>
                <w:szCs w:val="24"/>
                <w:lang w:val="fr-FR" w:eastAsia="en-US"/>
              </w:rPr>
            </w:pPr>
            <w:r w:rsidRPr="007B0713">
              <w:rPr>
                <w:rFonts w:eastAsia="Times New Roman"/>
                <w:sz w:val="24"/>
                <w:szCs w:val="24"/>
                <w:lang w:val="fr-FR" w:eastAsia="en-US"/>
              </w:rPr>
              <w:t>É</w:t>
            </w:r>
            <w:r w:rsidR="006C311C" w:rsidRPr="007B0713">
              <w:rPr>
                <w:rFonts w:eastAsia="Times New Roman"/>
                <w:sz w:val="24"/>
                <w:szCs w:val="24"/>
                <w:lang w:val="fr-FR" w:eastAsia="en-US"/>
              </w:rPr>
              <w:t xml:space="preserve">valuation </w:t>
            </w:r>
            <w:r w:rsidRPr="007B0713">
              <w:rPr>
                <w:rFonts w:eastAsia="Times New Roman"/>
                <w:sz w:val="24"/>
                <w:szCs w:val="24"/>
                <w:lang w:val="fr-FR" w:eastAsia="en-US"/>
              </w:rPr>
              <w:t>consultative</w:t>
            </w:r>
            <w:r w:rsidR="006C311C" w:rsidRPr="007B0713">
              <w:rPr>
                <w:rFonts w:eastAsia="Times New Roman"/>
                <w:sz w:val="24"/>
                <w:szCs w:val="24"/>
                <w:lang w:val="fr-FR" w:eastAsia="en-US"/>
              </w:rPr>
              <w:t xml:space="preserve"> – </w:t>
            </w:r>
            <w:r w:rsidRPr="007B0713">
              <w:rPr>
                <w:rFonts w:eastAsia="Times New Roman"/>
                <w:sz w:val="24"/>
                <w:szCs w:val="24"/>
                <w:lang w:val="fr-FR" w:eastAsia="en-US"/>
              </w:rPr>
              <w:t>É</w:t>
            </w:r>
            <w:r w:rsidR="006C311C" w:rsidRPr="007B0713">
              <w:rPr>
                <w:rFonts w:eastAsia="Times New Roman"/>
                <w:sz w:val="24"/>
                <w:szCs w:val="24"/>
                <w:lang w:val="fr-FR" w:eastAsia="en-US"/>
              </w:rPr>
              <w:t xml:space="preserve">valuation </w:t>
            </w:r>
            <w:r w:rsidRPr="007B0713">
              <w:rPr>
                <w:rFonts w:eastAsia="Times New Roman"/>
                <w:sz w:val="24"/>
                <w:szCs w:val="24"/>
                <w:lang w:val="fr-FR" w:eastAsia="en-US"/>
              </w:rPr>
              <w:t>ex ante du dispositif de coopération technique de la Division pour l</w:t>
            </w:r>
            <w:r w:rsidR="00540991">
              <w:rPr>
                <w:rFonts w:eastAsia="Times New Roman"/>
                <w:sz w:val="24"/>
                <w:szCs w:val="24"/>
                <w:lang w:val="fr-FR" w:eastAsia="en-US"/>
              </w:rPr>
              <w:t>’</w:t>
            </w:r>
            <w:r w:rsidR="006C311C" w:rsidRPr="007B0713">
              <w:rPr>
                <w:rFonts w:eastAsia="Times New Roman"/>
                <w:sz w:val="24"/>
                <w:szCs w:val="24"/>
                <w:lang w:val="fr-FR" w:eastAsia="en-US"/>
              </w:rPr>
              <w:t>Asi</w:t>
            </w:r>
            <w:r w:rsidRPr="007B0713">
              <w:rPr>
                <w:rFonts w:eastAsia="Times New Roman"/>
                <w:sz w:val="24"/>
                <w:szCs w:val="24"/>
                <w:lang w:val="fr-FR" w:eastAsia="en-US"/>
              </w:rPr>
              <w:t>e et l</w:t>
            </w:r>
            <w:r w:rsidR="006C311C" w:rsidRPr="007B0713">
              <w:rPr>
                <w:rFonts w:eastAsia="Times New Roman"/>
                <w:sz w:val="24"/>
                <w:szCs w:val="24"/>
                <w:lang w:val="fr-FR" w:eastAsia="en-US"/>
              </w:rPr>
              <w:t>e Pacifi</w:t>
            </w:r>
            <w:r w:rsidRPr="007B0713">
              <w:rPr>
                <w:rFonts w:eastAsia="Times New Roman"/>
                <w:sz w:val="24"/>
                <w:szCs w:val="24"/>
                <w:lang w:val="fr-FR" w:eastAsia="en-US"/>
              </w:rPr>
              <w:t>que</w:t>
            </w:r>
          </w:p>
        </w:tc>
        <w:tc>
          <w:tcPr>
            <w:tcW w:w="1837" w:type="dxa"/>
            <w:vAlign w:val="center"/>
          </w:tcPr>
          <w:p w14:paraId="06581D61" w14:textId="7269FB00" w:rsidR="006C311C" w:rsidRPr="007B0713" w:rsidRDefault="006C311C" w:rsidP="004346C8">
            <w:pPr>
              <w:pStyle w:val="ONUME"/>
              <w:numPr>
                <w:ilvl w:val="0"/>
                <w:numId w:val="0"/>
              </w:numPr>
              <w:ind w:left="34"/>
              <w:jc w:val="center"/>
              <w:rPr>
                <w:rFonts w:eastAsia="Times New Roman"/>
                <w:sz w:val="24"/>
                <w:szCs w:val="24"/>
                <w:lang w:val="fr-FR" w:eastAsia="en-US"/>
              </w:rPr>
            </w:pPr>
            <w:r w:rsidRPr="007B0713">
              <w:rPr>
                <w:rFonts w:eastAsia="Times New Roman"/>
                <w:sz w:val="24"/>
                <w:szCs w:val="24"/>
                <w:lang w:val="fr-FR" w:eastAsia="en-US"/>
              </w:rPr>
              <w:t>EVAL</w:t>
            </w:r>
            <w:r w:rsidR="003D3056">
              <w:rPr>
                <w:rFonts w:eastAsia="Times New Roman"/>
                <w:sz w:val="24"/>
                <w:szCs w:val="24"/>
                <w:lang w:val="fr-FR" w:eastAsia="en-US"/>
              </w:rPr>
              <w:t> </w:t>
            </w:r>
            <w:r w:rsidRPr="007B0713">
              <w:rPr>
                <w:rFonts w:eastAsia="Times New Roman"/>
                <w:sz w:val="24"/>
                <w:szCs w:val="24"/>
                <w:lang w:val="fr-FR" w:eastAsia="en-US"/>
              </w:rPr>
              <w:t>2020</w:t>
            </w:r>
            <w:r w:rsidR="00087FBA">
              <w:rPr>
                <w:rFonts w:eastAsia="Times New Roman"/>
                <w:sz w:val="24"/>
                <w:szCs w:val="24"/>
                <w:lang w:val="fr-FR" w:eastAsia="en-US"/>
              </w:rPr>
              <w:noBreakHyphen/>
            </w:r>
            <w:r w:rsidRPr="007B0713">
              <w:rPr>
                <w:rFonts w:eastAsia="Times New Roman"/>
                <w:sz w:val="24"/>
                <w:szCs w:val="24"/>
                <w:lang w:val="fr-FR" w:eastAsia="en-US"/>
              </w:rPr>
              <w:t>04</w:t>
            </w:r>
          </w:p>
        </w:tc>
      </w:tr>
      <w:tr w:rsidR="007B0713" w:rsidRPr="007B0713" w14:paraId="569F1CA2" w14:textId="77777777" w:rsidTr="004346C8">
        <w:trPr>
          <w:trHeight w:val="851"/>
        </w:trPr>
        <w:tc>
          <w:tcPr>
            <w:tcW w:w="7508" w:type="dxa"/>
            <w:vAlign w:val="center"/>
          </w:tcPr>
          <w:p w14:paraId="2C221CEB" w14:textId="40D37DA6" w:rsidR="006C311C" w:rsidRPr="007B0713" w:rsidRDefault="000031E3" w:rsidP="004346C8">
            <w:pPr>
              <w:pStyle w:val="ONUME"/>
              <w:numPr>
                <w:ilvl w:val="0"/>
                <w:numId w:val="0"/>
              </w:numPr>
              <w:jc w:val="center"/>
              <w:rPr>
                <w:lang w:val="fr-FR"/>
              </w:rPr>
            </w:pPr>
            <w:r w:rsidRPr="007B0713">
              <w:rPr>
                <w:rFonts w:eastAsia="Times New Roman"/>
                <w:sz w:val="24"/>
                <w:szCs w:val="24"/>
                <w:lang w:val="fr-FR" w:eastAsia="en-US"/>
              </w:rPr>
              <w:t>Rapport à l</w:t>
            </w:r>
            <w:r w:rsidR="00540991">
              <w:rPr>
                <w:rFonts w:eastAsia="Times New Roman"/>
                <w:sz w:val="24"/>
                <w:szCs w:val="24"/>
                <w:lang w:val="fr-FR" w:eastAsia="en-US"/>
              </w:rPr>
              <w:t>’</w:t>
            </w:r>
            <w:r w:rsidRPr="007B0713">
              <w:rPr>
                <w:rFonts w:eastAsia="Times New Roman"/>
                <w:sz w:val="24"/>
                <w:szCs w:val="24"/>
                <w:lang w:val="fr-FR" w:eastAsia="en-US"/>
              </w:rPr>
              <w:t xml:space="preserve">intention de la direction sur les informations transmises au Portail mondial pour les fournisseurs des organismes des </w:t>
            </w:r>
            <w:r w:rsidR="00540991">
              <w:rPr>
                <w:rFonts w:eastAsia="Times New Roman"/>
                <w:sz w:val="24"/>
                <w:szCs w:val="24"/>
                <w:lang w:val="fr-FR" w:eastAsia="en-US"/>
              </w:rPr>
              <w:t>Nations Unies</w:t>
            </w:r>
            <w:r w:rsidRPr="007B0713">
              <w:rPr>
                <w:rFonts w:eastAsia="Times New Roman"/>
                <w:sz w:val="24"/>
                <w:szCs w:val="24"/>
                <w:lang w:val="fr-FR" w:eastAsia="en-US"/>
              </w:rPr>
              <w:t xml:space="preserve"> (</w:t>
            </w:r>
            <w:r w:rsidR="006C311C" w:rsidRPr="007B0713">
              <w:rPr>
                <w:rFonts w:eastAsia="Times New Roman"/>
                <w:sz w:val="24"/>
                <w:szCs w:val="24"/>
                <w:lang w:val="fr-FR" w:eastAsia="en-US"/>
              </w:rPr>
              <w:t>UNGM</w:t>
            </w:r>
            <w:r w:rsidRPr="007B0713">
              <w:rPr>
                <w:rFonts w:eastAsia="Times New Roman"/>
                <w:sz w:val="24"/>
                <w:szCs w:val="24"/>
                <w:lang w:val="fr-FR" w:eastAsia="en-US"/>
              </w:rPr>
              <w:t>)</w:t>
            </w:r>
          </w:p>
        </w:tc>
        <w:tc>
          <w:tcPr>
            <w:tcW w:w="1837" w:type="dxa"/>
            <w:vAlign w:val="center"/>
          </w:tcPr>
          <w:p w14:paraId="33BC3738" w14:textId="320595A9" w:rsidR="006C311C" w:rsidRPr="00530C60" w:rsidRDefault="006C311C" w:rsidP="004346C8">
            <w:pPr>
              <w:pStyle w:val="ONUME"/>
              <w:numPr>
                <w:ilvl w:val="0"/>
                <w:numId w:val="0"/>
              </w:numPr>
              <w:ind w:left="34"/>
              <w:jc w:val="center"/>
              <w:rPr>
                <w:sz w:val="24"/>
                <w:lang w:val="fr-FR"/>
              </w:rPr>
            </w:pPr>
            <w:r w:rsidRPr="00530C60">
              <w:rPr>
                <w:sz w:val="24"/>
                <w:lang w:val="fr-FR"/>
              </w:rPr>
              <w:t>MIR</w:t>
            </w:r>
            <w:r w:rsidR="00AF4997">
              <w:rPr>
                <w:sz w:val="24"/>
                <w:lang w:val="fr-FR"/>
              </w:rPr>
              <w:t> </w:t>
            </w:r>
            <w:r w:rsidRPr="00530C60">
              <w:rPr>
                <w:sz w:val="24"/>
                <w:lang w:val="fr-FR"/>
              </w:rPr>
              <w:t>20</w:t>
            </w:r>
            <w:r w:rsidR="00087FBA">
              <w:rPr>
                <w:sz w:val="24"/>
                <w:lang w:val="fr-FR"/>
              </w:rPr>
              <w:noBreakHyphen/>
            </w:r>
            <w:r w:rsidRPr="00530C60">
              <w:rPr>
                <w:sz w:val="24"/>
                <w:lang w:val="fr-FR"/>
              </w:rPr>
              <w:t>07</w:t>
            </w:r>
          </w:p>
        </w:tc>
      </w:tr>
      <w:tr w:rsidR="007B0713" w:rsidRPr="007B0713" w14:paraId="591FB443" w14:textId="77777777" w:rsidTr="004346C8">
        <w:trPr>
          <w:trHeight w:val="851"/>
        </w:trPr>
        <w:tc>
          <w:tcPr>
            <w:tcW w:w="7508" w:type="dxa"/>
            <w:vAlign w:val="center"/>
          </w:tcPr>
          <w:p w14:paraId="311A6305" w14:textId="0CE42710" w:rsidR="006C311C" w:rsidRPr="007B0713" w:rsidRDefault="000031E3" w:rsidP="004346C8">
            <w:pPr>
              <w:pStyle w:val="ONUME"/>
              <w:numPr>
                <w:ilvl w:val="0"/>
                <w:numId w:val="0"/>
              </w:numPr>
              <w:jc w:val="center"/>
              <w:rPr>
                <w:rFonts w:eastAsia="Times New Roman"/>
                <w:sz w:val="24"/>
                <w:szCs w:val="24"/>
                <w:lang w:val="fr-FR" w:eastAsia="en-US"/>
              </w:rPr>
            </w:pPr>
            <w:r w:rsidRPr="007B0713">
              <w:rPr>
                <w:rFonts w:eastAsia="Times New Roman"/>
                <w:sz w:val="24"/>
                <w:szCs w:val="24"/>
                <w:lang w:val="fr-FR" w:eastAsia="en-US"/>
              </w:rPr>
              <w:t>Rapport à l</w:t>
            </w:r>
            <w:r w:rsidR="00540991">
              <w:rPr>
                <w:rFonts w:eastAsia="Times New Roman"/>
                <w:sz w:val="24"/>
                <w:szCs w:val="24"/>
                <w:lang w:val="fr-FR" w:eastAsia="en-US"/>
              </w:rPr>
              <w:t>’</w:t>
            </w:r>
            <w:r w:rsidRPr="007B0713">
              <w:rPr>
                <w:rFonts w:eastAsia="Times New Roman"/>
                <w:sz w:val="24"/>
                <w:szCs w:val="24"/>
                <w:lang w:val="fr-FR" w:eastAsia="en-US"/>
              </w:rPr>
              <w:t>intention de la direction sur le renforcement des efforts déployés par l</w:t>
            </w:r>
            <w:r w:rsidR="00540991">
              <w:rPr>
                <w:rFonts w:eastAsia="Times New Roman"/>
                <w:sz w:val="24"/>
                <w:szCs w:val="24"/>
                <w:lang w:val="fr-FR" w:eastAsia="en-US"/>
              </w:rPr>
              <w:t>’</w:t>
            </w:r>
            <w:r w:rsidR="006C311C" w:rsidRPr="007B0713">
              <w:rPr>
                <w:sz w:val="24"/>
                <w:szCs w:val="24"/>
                <w:lang w:val="fr-FR"/>
              </w:rPr>
              <w:t>Organi</w:t>
            </w:r>
            <w:r w:rsidRPr="007B0713">
              <w:rPr>
                <w:sz w:val="24"/>
                <w:szCs w:val="24"/>
                <w:lang w:val="fr-FR"/>
              </w:rPr>
              <w:t>s</w:t>
            </w:r>
            <w:r w:rsidR="006C311C" w:rsidRPr="007B0713">
              <w:rPr>
                <w:sz w:val="24"/>
                <w:szCs w:val="24"/>
                <w:lang w:val="fr-FR"/>
              </w:rPr>
              <w:t>ation</w:t>
            </w:r>
            <w:r w:rsidRPr="007B0713">
              <w:rPr>
                <w:sz w:val="24"/>
                <w:szCs w:val="24"/>
                <w:lang w:val="fr-FR"/>
              </w:rPr>
              <w:t xml:space="preserve"> pour prévenir les fausses factures adressées par des entités </w:t>
            </w:r>
            <w:r w:rsidR="006C311C" w:rsidRPr="007B0713">
              <w:rPr>
                <w:sz w:val="24"/>
                <w:szCs w:val="24"/>
                <w:lang w:val="fr-FR"/>
              </w:rPr>
              <w:t xml:space="preserve">externes </w:t>
            </w:r>
            <w:r w:rsidRPr="007B0713">
              <w:rPr>
                <w:sz w:val="24"/>
                <w:szCs w:val="24"/>
                <w:lang w:val="fr-FR"/>
              </w:rPr>
              <w:t>à des clients de l</w:t>
            </w:r>
            <w:r w:rsidR="00540991">
              <w:rPr>
                <w:sz w:val="24"/>
                <w:szCs w:val="24"/>
                <w:lang w:val="fr-FR"/>
              </w:rPr>
              <w:t>’</w:t>
            </w:r>
            <w:r w:rsidRPr="007B0713">
              <w:rPr>
                <w:sz w:val="24"/>
                <w:szCs w:val="24"/>
                <w:lang w:val="fr-FR"/>
              </w:rPr>
              <w:t>OM</w:t>
            </w:r>
            <w:r w:rsidR="006C311C" w:rsidRPr="007B0713">
              <w:rPr>
                <w:sz w:val="24"/>
                <w:szCs w:val="24"/>
                <w:lang w:val="fr-FR"/>
              </w:rPr>
              <w:t>P</w:t>
            </w:r>
            <w:r w:rsidRPr="007B0713">
              <w:rPr>
                <w:sz w:val="24"/>
                <w:szCs w:val="24"/>
                <w:lang w:val="fr-FR"/>
              </w:rPr>
              <w:t>I</w:t>
            </w:r>
          </w:p>
        </w:tc>
        <w:tc>
          <w:tcPr>
            <w:tcW w:w="1837" w:type="dxa"/>
            <w:vAlign w:val="center"/>
          </w:tcPr>
          <w:p w14:paraId="5C558D6F" w14:textId="319815E5" w:rsidR="006C311C" w:rsidRPr="007B0713" w:rsidRDefault="006C311C" w:rsidP="004346C8">
            <w:pPr>
              <w:jc w:val="center"/>
              <w:rPr>
                <w:rFonts w:eastAsia="Times New Roman"/>
                <w:sz w:val="24"/>
                <w:szCs w:val="24"/>
                <w:lang w:val="fr-FR" w:eastAsia="en-US"/>
              </w:rPr>
            </w:pPr>
            <w:r w:rsidRPr="007B0713">
              <w:rPr>
                <w:rFonts w:eastAsia="Times New Roman"/>
                <w:sz w:val="24"/>
                <w:szCs w:val="24"/>
                <w:lang w:val="fr-FR" w:eastAsia="en-US"/>
              </w:rPr>
              <w:t>MIR</w:t>
            </w:r>
            <w:r w:rsidR="00AF4997">
              <w:rPr>
                <w:rFonts w:eastAsia="Times New Roman"/>
                <w:sz w:val="24"/>
                <w:szCs w:val="24"/>
                <w:lang w:val="fr-FR" w:eastAsia="en-US"/>
              </w:rPr>
              <w:t> </w:t>
            </w:r>
            <w:r w:rsidRPr="007B0713">
              <w:rPr>
                <w:rFonts w:eastAsia="Times New Roman"/>
                <w:sz w:val="24"/>
                <w:szCs w:val="24"/>
                <w:lang w:val="fr-FR" w:eastAsia="en-US"/>
              </w:rPr>
              <w:t>19</w:t>
            </w:r>
            <w:r w:rsidR="00087FBA">
              <w:rPr>
                <w:rFonts w:eastAsia="Times New Roman"/>
                <w:sz w:val="24"/>
                <w:szCs w:val="24"/>
                <w:lang w:val="fr-FR" w:eastAsia="en-US"/>
              </w:rPr>
              <w:noBreakHyphen/>
            </w:r>
            <w:r w:rsidRPr="007B0713">
              <w:rPr>
                <w:rFonts w:eastAsia="Times New Roman"/>
                <w:sz w:val="24"/>
                <w:szCs w:val="24"/>
                <w:lang w:val="fr-FR" w:eastAsia="en-US"/>
              </w:rPr>
              <w:t>11</w:t>
            </w:r>
          </w:p>
        </w:tc>
      </w:tr>
    </w:tbl>
    <w:p w14:paraId="30535F7C" w14:textId="59201B0F" w:rsidR="000F5E56" w:rsidRPr="007B0713" w:rsidRDefault="006C311C" w:rsidP="00036AC8">
      <w:pPr>
        <w:pStyle w:val="Endofdocument-Annex"/>
        <w:spacing w:before="720"/>
        <w:rPr>
          <w:lang w:val="fr-FR"/>
        </w:rPr>
      </w:pPr>
      <w:r w:rsidRPr="007B0713">
        <w:rPr>
          <w:lang w:val="fr-FR"/>
        </w:rPr>
        <w:t>[Fin de l</w:t>
      </w:r>
      <w:r w:rsidR="00540991">
        <w:rPr>
          <w:lang w:val="fr-FR"/>
        </w:rPr>
        <w:t>’</w:t>
      </w:r>
      <w:r w:rsidRPr="007B0713">
        <w:rPr>
          <w:lang w:val="fr-FR"/>
        </w:rPr>
        <w:t>annexe et du document]</w:t>
      </w:r>
    </w:p>
    <w:sectPr w:rsidR="000F5E56" w:rsidRPr="007B0713" w:rsidSect="006C311C">
      <w:headerReference w:type="default" r:id="rId25"/>
      <w:headerReference w:type="first" r:id="rId26"/>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805808" w14:textId="77777777" w:rsidR="008F4F56" w:rsidRDefault="008F4F56">
      <w:r>
        <w:separator/>
      </w:r>
    </w:p>
  </w:endnote>
  <w:endnote w:type="continuationSeparator" w:id="0">
    <w:p w14:paraId="38F0F7BD" w14:textId="77777777" w:rsidR="008F4F56" w:rsidRPr="009D30E6" w:rsidRDefault="008F4F56" w:rsidP="00D45252">
      <w:pPr>
        <w:rPr>
          <w:sz w:val="17"/>
          <w:szCs w:val="17"/>
        </w:rPr>
      </w:pPr>
      <w:r w:rsidRPr="009D30E6">
        <w:rPr>
          <w:sz w:val="17"/>
          <w:szCs w:val="17"/>
        </w:rPr>
        <w:separator/>
      </w:r>
    </w:p>
    <w:p w14:paraId="0F5CE4A8" w14:textId="77777777" w:rsidR="008F4F56" w:rsidRPr="009D30E6" w:rsidRDefault="008F4F56" w:rsidP="00D45252">
      <w:pPr>
        <w:spacing w:after="60"/>
        <w:rPr>
          <w:sz w:val="17"/>
          <w:szCs w:val="17"/>
        </w:rPr>
      </w:pPr>
      <w:r w:rsidRPr="009D30E6">
        <w:rPr>
          <w:sz w:val="17"/>
          <w:szCs w:val="17"/>
        </w:rPr>
        <w:t>[Suite de la note de la page précédente]</w:t>
      </w:r>
    </w:p>
  </w:endnote>
  <w:endnote w:type="continuationNotice" w:id="1">
    <w:p w14:paraId="56BC1887" w14:textId="77777777" w:rsidR="008F4F56" w:rsidRPr="009D30E6" w:rsidRDefault="008F4F56" w:rsidP="009D30E6">
      <w:pPr>
        <w:spacing w:before="60"/>
        <w:jc w:val="right"/>
        <w:rPr>
          <w:sz w:val="17"/>
          <w:szCs w:val="17"/>
        </w:rPr>
      </w:pPr>
      <w:r w:rsidRPr="009D30E6">
        <w:rPr>
          <w:sz w:val="17"/>
          <w:szCs w:val="17"/>
        </w:rPr>
        <w:t>[Suite de la note page suivante]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A00002EF" w:usb1="4000004B"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28EDB9" w14:textId="77777777" w:rsidR="008F4F56" w:rsidRDefault="008F4F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F5AB4E" w14:textId="77777777" w:rsidR="008F4F56" w:rsidRPr="00CD472C" w:rsidRDefault="008F4F56" w:rsidP="004346C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2F3C77" w14:textId="77777777" w:rsidR="008F4F56" w:rsidRPr="00CD472C" w:rsidRDefault="008F4F56" w:rsidP="004346C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3AE934" w14:textId="77777777" w:rsidR="008F4F56" w:rsidRPr="00CD472C" w:rsidRDefault="008F4F56" w:rsidP="004346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0AD562" w14:textId="77777777" w:rsidR="008F4F56" w:rsidRDefault="008F4F56">
      <w:r>
        <w:separator/>
      </w:r>
    </w:p>
  </w:footnote>
  <w:footnote w:type="continuationSeparator" w:id="0">
    <w:p w14:paraId="4ABB13C7" w14:textId="77777777" w:rsidR="008F4F56" w:rsidRDefault="008F4F56" w:rsidP="007461F1">
      <w:r>
        <w:separator/>
      </w:r>
    </w:p>
    <w:p w14:paraId="05F28BF1" w14:textId="77777777" w:rsidR="008F4F56" w:rsidRPr="009D30E6" w:rsidRDefault="008F4F56" w:rsidP="007461F1">
      <w:pPr>
        <w:spacing w:after="60"/>
        <w:rPr>
          <w:sz w:val="17"/>
          <w:szCs w:val="17"/>
        </w:rPr>
      </w:pPr>
      <w:r w:rsidRPr="009D30E6">
        <w:rPr>
          <w:sz w:val="17"/>
          <w:szCs w:val="17"/>
        </w:rPr>
        <w:t>[Suite de la note de la page précédente]</w:t>
      </w:r>
    </w:p>
  </w:footnote>
  <w:footnote w:type="continuationNotice" w:id="1">
    <w:p w14:paraId="2DE07711" w14:textId="77777777" w:rsidR="008F4F56" w:rsidRPr="009D30E6" w:rsidRDefault="008F4F56" w:rsidP="007461F1">
      <w:pPr>
        <w:spacing w:before="60"/>
        <w:jc w:val="right"/>
        <w:rPr>
          <w:sz w:val="17"/>
          <w:szCs w:val="17"/>
        </w:rPr>
      </w:pPr>
      <w:r w:rsidRPr="009D30E6">
        <w:rPr>
          <w:sz w:val="17"/>
          <w:szCs w:val="17"/>
        </w:rPr>
        <w:t>[Suite de la note page suivante]</w:t>
      </w:r>
    </w:p>
  </w:footnote>
  <w:footnote w:id="2">
    <w:p w14:paraId="11B00119" w14:textId="7DC45ADE" w:rsidR="008F4F56" w:rsidRPr="007B0713" w:rsidRDefault="008F4F56" w:rsidP="004346C8">
      <w:pPr>
        <w:pStyle w:val="FootnoteText"/>
        <w:tabs>
          <w:tab w:val="left" w:pos="567"/>
        </w:tabs>
      </w:pPr>
      <w:r w:rsidRPr="007B0713">
        <w:rPr>
          <w:rStyle w:val="FootnoteReference"/>
        </w:rPr>
        <w:footnoteRef/>
      </w:r>
      <w:r w:rsidRPr="007B0713">
        <w:tab/>
        <w:t>Voir les paragraphes 47 et 48 de la Charte de la supervision interne.</w:t>
      </w:r>
    </w:p>
  </w:footnote>
  <w:footnote w:id="3">
    <w:p w14:paraId="2826CFEF" w14:textId="5D69C135" w:rsidR="008F4F56" w:rsidRPr="007B0713" w:rsidRDefault="008F4F56" w:rsidP="004346C8">
      <w:pPr>
        <w:pStyle w:val="FootnoteText"/>
        <w:tabs>
          <w:tab w:val="left" w:pos="567"/>
        </w:tabs>
      </w:pPr>
      <w:r w:rsidRPr="007B0713">
        <w:rPr>
          <w:rStyle w:val="FootnoteReference"/>
        </w:rPr>
        <w:footnoteRef/>
      </w:r>
      <w:r w:rsidRPr="007B0713">
        <w:tab/>
        <w:t>La liste des rapports figure dans l</w:t>
      </w:r>
      <w:r>
        <w:t>’</w:t>
      </w:r>
      <w:r w:rsidRPr="007B0713">
        <w:t>annexe.</w:t>
      </w:r>
    </w:p>
  </w:footnote>
  <w:footnote w:id="4">
    <w:p w14:paraId="7403D1F9" w14:textId="1D0AF2E8" w:rsidR="008F4F56" w:rsidRPr="007B0713" w:rsidRDefault="008F4F56" w:rsidP="004346C8">
      <w:pPr>
        <w:pStyle w:val="FootnoteText"/>
        <w:tabs>
          <w:tab w:val="left" w:pos="567"/>
        </w:tabs>
      </w:pPr>
      <w:r w:rsidRPr="007B0713">
        <w:rPr>
          <w:rStyle w:val="FootnoteReference"/>
        </w:rPr>
        <w:footnoteRef/>
      </w:r>
      <w:r w:rsidRPr="007B0713">
        <w:tab/>
        <w:t>TeamCentral</w:t>
      </w:r>
      <w:r>
        <w:rPr>
          <w:vertAlign w:val="superscript"/>
        </w:rPr>
        <w:t>TM</w:t>
      </w:r>
      <w:r w:rsidRPr="007B0713">
        <w:t xml:space="preserve"> est un module de TeamMate</w:t>
      </w:r>
      <w:r>
        <w:rPr>
          <w:vertAlign w:val="superscript"/>
        </w:rPr>
        <w:t>TM</w:t>
      </w:r>
      <w:r w:rsidRPr="007B0713">
        <w:t>, un logiciel spécialisé pour les missions d</w:t>
      </w:r>
      <w:r>
        <w:t>’</w:t>
      </w:r>
      <w:r w:rsidRPr="007B0713">
        <w:t>audit et qui comprend divers modules, notamment pour les documents de travail électroniques, le suivi des recommandations, l</w:t>
      </w:r>
      <w:r>
        <w:t>’</w:t>
      </w:r>
      <w:r w:rsidRPr="007B0713">
        <w:t>évaluation des risques et la planification.</w:t>
      </w:r>
    </w:p>
  </w:footnote>
  <w:footnote w:id="5">
    <w:p w14:paraId="519B289B" w14:textId="59D9947B" w:rsidR="008F4F56" w:rsidRPr="007B0713" w:rsidRDefault="008F4F56" w:rsidP="004346C8">
      <w:pPr>
        <w:pStyle w:val="EndnoteText"/>
        <w:tabs>
          <w:tab w:val="left" w:pos="567"/>
        </w:tabs>
      </w:pPr>
      <w:r w:rsidRPr="007B0713">
        <w:rPr>
          <w:rStyle w:val="FootnoteReference"/>
        </w:rPr>
        <w:footnoteRef/>
      </w:r>
      <w:r w:rsidRPr="007B0713">
        <w:tab/>
        <w:t>Le système AIMS HR facilite l</w:t>
      </w:r>
      <w:r>
        <w:t>’</w:t>
      </w:r>
      <w:r w:rsidRPr="007B0713">
        <w:t>automatisation du lancement, du traitement et de l</w:t>
      </w:r>
      <w:r>
        <w:t>’</w:t>
      </w:r>
      <w:r w:rsidRPr="007B0713">
        <w:t>autorisation de diverses catégories de prestations et avantages du personnel de l</w:t>
      </w:r>
      <w:r>
        <w:t>’</w:t>
      </w:r>
      <w:r w:rsidRPr="007B0713">
        <w:t>OMPI.</w:t>
      </w:r>
    </w:p>
  </w:footnote>
  <w:footnote w:id="6">
    <w:p w14:paraId="24FB6A43" w14:textId="2B26F1D1" w:rsidR="008F4F56" w:rsidRPr="007B0713" w:rsidRDefault="008F4F56" w:rsidP="00EF0B5B">
      <w:pPr>
        <w:pStyle w:val="FootnoteText"/>
        <w:tabs>
          <w:tab w:val="left" w:pos="567"/>
        </w:tabs>
      </w:pPr>
      <w:r w:rsidRPr="007B0713">
        <w:rPr>
          <w:rStyle w:val="FootnoteReference"/>
        </w:rPr>
        <w:footnoteRef/>
      </w:r>
      <w:r w:rsidRPr="007B0713">
        <w:tab/>
        <w:t>En juillet 2018, l</w:t>
      </w:r>
      <w:r>
        <w:t>’</w:t>
      </w:r>
      <w:r w:rsidRPr="007B0713">
        <w:t>OMPI a mis en place un système de dossiers médicaux électroniques – EarthMed.  Le nouveau système vise, notamment, à assurer une gestion plus efficace et rationnelle des données médicales confidentielles du personnel.</w:t>
      </w:r>
    </w:p>
  </w:footnote>
  <w:footnote w:id="7">
    <w:p w14:paraId="7638BE27" w14:textId="68B64758" w:rsidR="008F4F56" w:rsidRPr="006F5983" w:rsidRDefault="008F4F56" w:rsidP="004367D9">
      <w:pPr>
        <w:pStyle w:val="FootnoteText"/>
        <w:rPr>
          <w:lang w:val="fr-FR"/>
        </w:rPr>
      </w:pPr>
      <w:r>
        <w:rPr>
          <w:rStyle w:val="FootnoteReference"/>
        </w:rPr>
        <w:footnoteRef/>
      </w:r>
      <w:r>
        <w:rPr>
          <w:lang w:val="fr-FR"/>
        </w:rPr>
        <w:tab/>
        <w:t>À l’exclusion des cas “en suspens” dans l’attente de l’intervention de parties extérieures à la DSI ou</w:t>
      </w:r>
      <w:r w:rsidRPr="006F5983">
        <w:rPr>
          <w:lang w:val="fr-FR"/>
        </w:rPr>
        <w:t xml:space="preserve"> du fait de l</w:t>
      </w:r>
      <w:r>
        <w:rPr>
          <w:lang w:val="fr-FR"/>
        </w:rPr>
        <w:t>’</w:t>
      </w:r>
      <w:r w:rsidRPr="006F5983">
        <w:rPr>
          <w:lang w:val="fr-FR"/>
        </w:rPr>
        <w:t>absence prolongée des fonctionnaires avec lesquels un entretien est requis.</w:t>
      </w:r>
    </w:p>
  </w:footnote>
  <w:footnote w:id="8">
    <w:p w14:paraId="48104008" w14:textId="347EF108" w:rsidR="008F4F56" w:rsidRPr="007B0713" w:rsidRDefault="008F4F56" w:rsidP="004346C8">
      <w:pPr>
        <w:pStyle w:val="FootnoteText"/>
        <w:tabs>
          <w:tab w:val="left" w:pos="567"/>
        </w:tabs>
      </w:pPr>
      <w:r w:rsidRPr="007B0713">
        <w:rPr>
          <w:rStyle w:val="FootnoteReference"/>
        </w:rPr>
        <w:footnoteRef/>
      </w:r>
      <w:r w:rsidRPr="007B0713">
        <w:tab/>
        <w:t>Paragraphes 20, 21, 23, 24 et</w:t>
      </w:r>
      <w:r>
        <w:t> </w:t>
      </w:r>
      <w:r w:rsidRPr="007B0713">
        <w:t>25 de la Charte de la supervision interne.</w:t>
      </w:r>
    </w:p>
  </w:footnote>
  <w:footnote w:id="9">
    <w:p w14:paraId="327542B5" w14:textId="151FAEB3" w:rsidR="008F4F56" w:rsidRPr="007B0713" w:rsidRDefault="008F4F56" w:rsidP="004346C8">
      <w:pPr>
        <w:pStyle w:val="FootnoteText"/>
        <w:tabs>
          <w:tab w:val="left" w:pos="567"/>
        </w:tabs>
      </w:pPr>
      <w:r w:rsidRPr="007B0713">
        <w:rPr>
          <w:rStyle w:val="FootnoteReference"/>
        </w:rPr>
        <w:footnoteRef/>
      </w:r>
      <w:r w:rsidRPr="007B0713">
        <w:tab/>
        <w:t>Paragraphe 48.b) de la Charte de la supervision interne.</w:t>
      </w:r>
    </w:p>
  </w:footnote>
  <w:footnote w:id="10">
    <w:p w14:paraId="3086EF97" w14:textId="40292905" w:rsidR="008F4F56" w:rsidRPr="007B0713" w:rsidRDefault="008F4F56" w:rsidP="00CA3CAC">
      <w:pPr>
        <w:pStyle w:val="FootnoteText"/>
        <w:spacing w:after="20"/>
        <w:rPr>
          <w:lang w:val="pt-PT"/>
        </w:rPr>
      </w:pPr>
      <w:r w:rsidRPr="007B0713">
        <w:rPr>
          <w:rStyle w:val="FootnoteReference"/>
          <w:szCs w:val="18"/>
        </w:rPr>
        <w:footnoteRef/>
      </w:r>
      <w:r w:rsidRPr="007B0713">
        <w:rPr>
          <w:szCs w:val="18"/>
          <w:lang w:val="pt-PT"/>
        </w:rPr>
        <w:tab/>
        <w:t>Paragraphe 45 de la Charte de la supervision interne</w:t>
      </w:r>
      <w:r>
        <w:rPr>
          <w:szCs w:val="18"/>
          <w:lang w:val="pt-PT"/>
        </w:rPr>
        <w:t>.</w:t>
      </w:r>
    </w:p>
  </w:footnote>
  <w:footnote w:id="11">
    <w:p w14:paraId="2914EC23" w14:textId="31D12282" w:rsidR="008F4F56" w:rsidRPr="007B0713" w:rsidRDefault="008F4F56" w:rsidP="00CA3CAC">
      <w:pPr>
        <w:pStyle w:val="FootnoteText"/>
        <w:spacing w:after="20"/>
        <w:rPr>
          <w:lang w:val="pt-PT"/>
        </w:rPr>
      </w:pPr>
      <w:r w:rsidRPr="007B0713">
        <w:rPr>
          <w:rStyle w:val="FootnoteReference"/>
          <w:szCs w:val="18"/>
        </w:rPr>
        <w:footnoteRef/>
      </w:r>
      <w:r w:rsidRPr="007B0713">
        <w:rPr>
          <w:szCs w:val="18"/>
          <w:lang w:val="pt-PT"/>
        </w:rPr>
        <w:tab/>
        <w:t>Paragraphe 7 de l</w:t>
      </w:r>
      <w:r>
        <w:rPr>
          <w:szCs w:val="18"/>
          <w:lang w:val="pt-PT"/>
        </w:rPr>
        <w:t>’</w:t>
      </w:r>
      <w:r w:rsidRPr="007B0713">
        <w:rPr>
          <w:szCs w:val="18"/>
          <w:lang w:val="pt-PT"/>
        </w:rPr>
        <w:t>ordre de service n° 16/2010.</w:t>
      </w:r>
    </w:p>
  </w:footnote>
  <w:footnote w:id="12">
    <w:p w14:paraId="3A72C04E" w14:textId="18452958" w:rsidR="008F4F56" w:rsidRPr="007B0713" w:rsidRDefault="008F4F56" w:rsidP="00E83280">
      <w:pPr>
        <w:spacing w:after="20"/>
      </w:pPr>
      <w:r w:rsidRPr="007B0713">
        <w:rPr>
          <w:rStyle w:val="FootnoteReference"/>
          <w:sz w:val="18"/>
          <w:szCs w:val="18"/>
        </w:rPr>
        <w:footnoteRef/>
      </w:r>
      <w:r w:rsidRPr="007B0713">
        <w:rPr>
          <w:sz w:val="18"/>
          <w:szCs w:val="18"/>
        </w:rPr>
        <w:tab/>
        <w:t>Paragraphe 8 de l</w:t>
      </w:r>
      <w:r>
        <w:rPr>
          <w:sz w:val="18"/>
          <w:szCs w:val="18"/>
        </w:rPr>
        <w:t>’</w:t>
      </w:r>
      <w:r w:rsidRPr="007B0713">
        <w:rPr>
          <w:sz w:val="18"/>
          <w:szCs w:val="18"/>
        </w:rPr>
        <w:t>ordre de service n° 16/2010.</w:t>
      </w:r>
    </w:p>
  </w:footnote>
  <w:footnote w:id="13">
    <w:p w14:paraId="6B28142F" w14:textId="6715E865" w:rsidR="008F4F56" w:rsidRPr="007B0713" w:rsidRDefault="008F4F56" w:rsidP="004346C8">
      <w:pPr>
        <w:pStyle w:val="FootnoteText"/>
        <w:tabs>
          <w:tab w:val="left" w:pos="567"/>
        </w:tabs>
      </w:pPr>
      <w:r w:rsidRPr="007B0713">
        <w:rPr>
          <w:rStyle w:val="FootnoteReference"/>
        </w:rPr>
        <w:footnoteRef/>
      </w:r>
      <w:r w:rsidRPr="007B0713">
        <w:tab/>
        <w:t>WO/PBC/30/14 –</w:t>
      </w:r>
      <w:r>
        <w:t xml:space="preserve"> </w:t>
      </w:r>
      <w:r w:rsidRPr="007B0713">
        <w:t>18 juin 2019.</w:t>
      </w:r>
    </w:p>
  </w:footnote>
  <w:footnote w:id="14">
    <w:p w14:paraId="22ED819A" w14:textId="24457342" w:rsidR="008F4F56" w:rsidRPr="007B0713" w:rsidRDefault="008F4F56" w:rsidP="00530C60">
      <w:pPr>
        <w:pStyle w:val="FootnoteText"/>
      </w:pPr>
      <w:r w:rsidRPr="007B0713">
        <w:rPr>
          <w:rStyle w:val="FootnoteReference"/>
        </w:rPr>
        <w:footnoteRef/>
      </w:r>
      <w:r w:rsidRPr="007B0713">
        <w:tab/>
      </w:r>
      <w:r w:rsidRPr="007B0713">
        <w:rPr>
          <w:b/>
        </w:rPr>
        <w:t>Programme 5</w:t>
      </w:r>
      <w:r w:rsidRPr="007B0713">
        <w:t xml:space="preserve"> – Système du PCT;  </w:t>
      </w:r>
      <w:r w:rsidRPr="007B0713">
        <w:rPr>
          <w:b/>
        </w:rPr>
        <w:t>Programme 6</w:t>
      </w:r>
      <w:r w:rsidRPr="007B0713">
        <w:t xml:space="preserve"> – Système de Madrid;  </w:t>
      </w:r>
      <w:r w:rsidRPr="007B0713">
        <w:rPr>
          <w:b/>
        </w:rPr>
        <w:t>Programme 9</w:t>
      </w:r>
      <w:r w:rsidRPr="007B0713">
        <w:t xml:space="preserve"> – Afrique, pays arabes, Asie et Pacifique, pays d</w:t>
      </w:r>
      <w:r>
        <w:t>’</w:t>
      </w:r>
      <w:r w:rsidRPr="007B0713">
        <w:t xml:space="preserve">Amérique latine et des Caraïbes, pays les moins avancés;  </w:t>
      </w:r>
      <w:r w:rsidRPr="007B0713">
        <w:rPr>
          <w:b/>
        </w:rPr>
        <w:t>Programme 13</w:t>
      </w:r>
      <w:r w:rsidRPr="007B0713">
        <w:t xml:space="preserve"> – Bases de données mondiales;  </w:t>
      </w:r>
      <w:r w:rsidRPr="007B0713">
        <w:rPr>
          <w:b/>
        </w:rPr>
        <w:t>Programme 17</w:t>
      </w:r>
      <w:r w:rsidRPr="007B0713">
        <w:t xml:space="preserve"> – Promotion du respect de la propriété intellectuelle;  </w:t>
      </w:r>
      <w:r w:rsidRPr="007B0713">
        <w:rPr>
          <w:b/>
        </w:rPr>
        <w:t>Programme 19</w:t>
      </w:r>
      <w:r w:rsidRPr="007B0713">
        <w:t xml:space="preserve"> – Communications;  </w:t>
      </w:r>
      <w:r w:rsidRPr="007B0713">
        <w:rPr>
          <w:b/>
        </w:rPr>
        <w:t>Programme 20</w:t>
      </w:r>
      <w:r w:rsidRPr="007B0713">
        <w:t xml:space="preserve"> – Relations extérieures, partenariats et bureaux extérieurs;  </w:t>
      </w:r>
      <w:r w:rsidRPr="007B0713">
        <w:rPr>
          <w:b/>
        </w:rPr>
        <w:t>Programme 21</w:t>
      </w:r>
      <w:r w:rsidRPr="007B0713">
        <w:t xml:space="preserve"> – Direction générale;  </w:t>
      </w:r>
      <w:r w:rsidRPr="007B0713">
        <w:rPr>
          <w:b/>
        </w:rPr>
        <w:t>Programme 22</w:t>
      </w:r>
      <w:r w:rsidRPr="007B0713">
        <w:t xml:space="preserve"> – Gestion des programmes et des ressources;  </w:t>
      </w:r>
      <w:r w:rsidRPr="007B0713">
        <w:rPr>
          <w:b/>
        </w:rPr>
        <w:t>Programme 23</w:t>
      </w:r>
      <w:r w:rsidRPr="007B0713">
        <w:t xml:space="preserve"> – Gestion et mise en valeur des ressources humaines;  </w:t>
      </w:r>
      <w:r w:rsidRPr="007B0713">
        <w:rPr>
          <w:b/>
        </w:rPr>
        <w:t>Programme 24</w:t>
      </w:r>
      <w:r w:rsidRPr="007B0713">
        <w:t xml:space="preserve"> – Services d</w:t>
      </w:r>
      <w:r>
        <w:t>’</w:t>
      </w:r>
      <w:r w:rsidRPr="007B0713">
        <w:t xml:space="preserve">appui généraux;  </w:t>
      </w:r>
      <w:r w:rsidRPr="007B0713">
        <w:rPr>
          <w:b/>
        </w:rPr>
        <w:t>Programme 25</w:t>
      </w:r>
      <w:r w:rsidRPr="007B0713">
        <w:t xml:space="preserve"> – Technologies de l</w:t>
      </w:r>
      <w:r>
        <w:t>’</w:t>
      </w:r>
      <w:r w:rsidRPr="007B0713">
        <w:t xml:space="preserve">information et de la communication;  </w:t>
      </w:r>
      <w:r w:rsidRPr="007B0713">
        <w:rPr>
          <w:b/>
        </w:rPr>
        <w:t>Programme 26</w:t>
      </w:r>
      <w:r w:rsidRPr="007B0713">
        <w:t xml:space="preserve"> – Division de la supervision interne;  </w:t>
      </w:r>
      <w:r>
        <w:br/>
      </w:r>
      <w:r w:rsidRPr="007B0713">
        <w:rPr>
          <w:b/>
        </w:rPr>
        <w:t>Programme 27</w:t>
      </w:r>
      <w:r w:rsidRPr="007B0713">
        <w:t xml:space="preserve"> – Services de conférence et services linguistiques;  </w:t>
      </w:r>
      <w:r w:rsidRPr="007B0713">
        <w:rPr>
          <w:b/>
        </w:rPr>
        <w:t>Programme 28</w:t>
      </w:r>
      <w:r w:rsidRPr="007B0713">
        <w:t xml:space="preserve"> – Sécurité de l</w:t>
      </w:r>
      <w:r>
        <w:t>’</w:t>
      </w:r>
      <w:r w:rsidRPr="007B0713">
        <w:t xml:space="preserve">information, des biens et des personnes;  </w:t>
      </w:r>
      <w:r w:rsidRPr="007B0713">
        <w:rPr>
          <w:b/>
        </w:rPr>
        <w:t>Programme 32</w:t>
      </w:r>
      <w:r w:rsidRPr="007B0713">
        <w:t xml:space="preserve"> – Système de Lisbonne.</w:t>
      </w:r>
    </w:p>
  </w:footnote>
  <w:footnote w:id="15">
    <w:p w14:paraId="7CAC36B7" w14:textId="08995E00" w:rsidR="008F4F56" w:rsidRPr="007B0713" w:rsidRDefault="008F4F56" w:rsidP="00773CFA">
      <w:pPr>
        <w:pStyle w:val="FootnoteText"/>
      </w:pPr>
      <w:r w:rsidRPr="007B0713">
        <w:rPr>
          <w:rStyle w:val="FootnoteReference"/>
        </w:rPr>
        <w:footnoteRef/>
      </w:r>
      <w:r w:rsidRPr="007B0713">
        <w:tab/>
        <w:t>Paragraphe 28.g) de la Charte de la supervision interne.</w:t>
      </w:r>
    </w:p>
  </w:footnote>
  <w:footnote w:id="16">
    <w:p w14:paraId="4E73E5D5" w14:textId="1D2E88D9" w:rsidR="008F4F56" w:rsidRPr="007B0713" w:rsidRDefault="008F4F56" w:rsidP="004346C8">
      <w:pPr>
        <w:pStyle w:val="FootnoteText"/>
        <w:tabs>
          <w:tab w:val="left" w:pos="567"/>
        </w:tabs>
      </w:pPr>
      <w:r w:rsidRPr="007B0713">
        <w:rPr>
          <w:rStyle w:val="FootnoteReference"/>
        </w:rPr>
        <w:footnoteRef/>
      </w:r>
      <w:r w:rsidRPr="007B0713">
        <w:tab/>
        <w:t>Les principales parties prenantes comprennent le Directeur général, les chefs de service, l</w:t>
      </w:r>
      <w:r>
        <w:t>’</w:t>
      </w:r>
      <w:r w:rsidRPr="007B0713">
        <w:t>OCIS, les États membres, le vérificateur externe des comptes et le grand public.</w:t>
      </w:r>
    </w:p>
  </w:footnote>
  <w:footnote w:id="17">
    <w:p w14:paraId="4F44F1DF" w14:textId="58DA6A20" w:rsidR="008F4F56" w:rsidRPr="007B0713" w:rsidRDefault="008F4F56" w:rsidP="004346C8">
      <w:pPr>
        <w:pStyle w:val="FootnoteText"/>
        <w:tabs>
          <w:tab w:val="left" w:pos="567"/>
        </w:tabs>
      </w:pPr>
      <w:r w:rsidRPr="007B0713">
        <w:rPr>
          <w:rStyle w:val="FootnoteReference"/>
        </w:rPr>
        <w:footnoteRef/>
      </w:r>
      <w:r w:rsidRPr="007B0713">
        <w:tab/>
        <w:t>Paragraphe 48.i)</w:t>
      </w:r>
      <w:r>
        <w:t xml:space="preserve"> </w:t>
      </w:r>
      <w:r w:rsidRPr="003D41C8">
        <w:rPr>
          <w:lang w:val="fr-FR"/>
        </w:rPr>
        <w:t>de la Charte de la supervision interne.</w:t>
      </w:r>
    </w:p>
  </w:footnote>
  <w:footnote w:id="18">
    <w:p w14:paraId="4A300EF9" w14:textId="2B6CF414" w:rsidR="008F4F56" w:rsidRPr="007B0713" w:rsidRDefault="008F4F56" w:rsidP="005603A1">
      <w:pPr>
        <w:pStyle w:val="FootnoteText"/>
      </w:pPr>
      <w:r w:rsidRPr="007B0713">
        <w:rPr>
          <w:rStyle w:val="FootnoteReference"/>
        </w:rPr>
        <w:footnoteRef/>
      </w:r>
      <w:r w:rsidRPr="007B0713">
        <w:tab/>
        <w:t>Ce pourcentage est basé sur le budget après virements pour la DSI.</w:t>
      </w:r>
    </w:p>
  </w:footnote>
  <w:footnote w:id="19">
    <w:p w14:paraId="4C95392F" w14:textId="53F5AA69" w:rsidR="008F4F56" w:rsidRPr="007B0713" w:rsidRDefault="008F4F56" w:rsidP="004346C8">
      <w:pPr>
        <w:pStyle w:val="FootnoteText"/>
        <w:tabs>
          <w:tab w:val="left" w:pos="567"/>
        </w:tabs>
      </w:pPr>
      <w:r w:rsidRPr="007B0713">
        <w:rPr>
          <w:rStyle w:val="FootnoteReference"/>
        </w:rPr>
        <w:footnoteRef/>
      </w:r>
      <w:r w:rsidRPr="007B0713">
        <w:tab/>
        <w:t>Chiffres en milliers de francs suisses.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DE7CA8" w14:textId="77777777" w:rsidR="008F4F56" w:rsidRDefault="008F4F56" w:rsidP="004346C8">
    <w:pPr>
      <w:jc w:val="right"/>
    </w:pPr>
    <w:r w:rsidRPr="008C7505">
      <w:rPr>
        <w:color w:val="800080"/>
      </w:rPr>
      <w:t>WO/PBC/31/5.</w:t>
    </w:r>
  </w:p>
  <w:p w14:paraId="196109E2" w14:textId="3BCA4FB6" w:rsidR="008F4F56" w:rsidRDefault="008F4F56" w:rsidP="004346C8">
    <w:pPr>
      <w:jc w:val="right"/>
    </w:pPr>
    <w:r w:rsidRPr="008C7505">
      <w:rPr>
        <w:color w:val="800080"/>
      </w:rPr>
      <w:t>Page</w:t>
    </w:r>
    <w:r>
      <w:rPr>
        <w:color w:val="800080"/>
      </w:rPr>
      <w:t> </w:t>
    </w:r>
    <w:r w:rsidRPr="008C7505">
      <w:rPr>
        <w:color w:val="800080"/>
      </w:rPr>
      <w:t>3</w:t>
    </w:r>
  </w:p>
  <w:p w14:paraId="3AC4D634" w14:textId="77777777" w:rsidR="008F4F56" w:rsidRDefault="008F4F56" w:rsidP="00477D6B">
    <w:pPr>
      <w:jc w:val="right"/>
    </w:pPr>
  </w:p>
  <w:p w14:paraId="2C5A5E16" w14:textId="77777777" w:rsidR="008F4F56" w:rsidRDefault="008F4F56" w:rsidP="00477D6B">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ECFD9" w14:textId="51F05A30" w:rsidR="008F4F56" w:rsidRPr="00A36917" w:rsidRDefault="008F4F56" w:rsidP="004346C8">
    <w:pPr>
      <w:jc w:val="right"/>
    </w:pPr>
    <w:r w:rsidRPr="00A36917">
      <w:t>WO/PBC/3</w:t>
    </w:r>
    <w:r>
      <w:t>3</w:t>
    </w:r>
    <w:r w:rsidRPr="00A36917">
      <w:t>/5</w:t>
    </w:r>
  </w:p>
  <w:p w14:paraId="7DD87100" w14:textId="29F59B1D" w:rsidR="008F4F56" w:rsidRPr="00A36917" w:rsidRDefault="008F4F56" w:rsidP="004346C8">
    <w:pPr>
      <w:jc w:val="right"/>
    </w:pPr>
    <w:r>
      <w:t>p</w:t>
    </w:r>
    <w:r w:rsidRPr="00A36917">
      <w:t>age </w:t>
    </w:r>
    <w:r>
      <w:t>2</w:t>
    </w:r>
  </w:p>
  <w:p w14:paraId="7373FD8A" w14:textId="77777777" w:rsidR="008F4F56" w:rsidRPr="00A36917" w:rsidRDefault="008F4F56" w:rsidP="00477D6B">
    <w:pPr>
      <w:jc w:val="right"/>
    </w:pPr>
  </w:p>
  <w:p w14:paraId="43D290BE" w14:textId="77777777" w:rsidR="008F4F56" w:rsidRPr="00A36917" w:rsidRDefault="008F4F56"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218420" w14:textId="77777777" w:rsidR="008F4F56" w:rsidRDefault="008F4F5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277B79" w14:textId="77777777" w:rsidR="008F4F56" w:rsidRPr="00F87303" w:rsidRDefault="008F4F56" w:rsidP="004346C8">
    <w:pPr>
      <w:jc w:val="right"/>
    </w:pPr>
    <w:r>
      <w:t>WO/PBC/28</w:t>
    </w:r>
    <w:r w:rsidRPr="00E204EC">
      <w:t>/</w:t>
    </w:r>
    <w:r>
      <w:t>5</w:t>
    </w:r>
  </w:p>
  <w:p w14:paraId="28B8D4AF" w14:textId="77777777" w:rsidR="008F4F56" w:rsidRPr="00E365E6" w:rsidRDefault="008F4F56" w:rsidP="004346C8">
    <w:pPr>
      <w:pStyle w:val="Header"/>
      <w:jc w:val="right"/>
    </w:pPr>
    <w:r>
      <w:t xml:space="preserve">page </w:t>
    </w:r>
    <w:r>
      <w:rPr>
        <w:noProof/>
      </w:rPr>
      <w:t>20</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E63BAB" w14:textId="3C46CFC3" w:rsidR="008F4F56" w:rsidRPr="007B0713" w:rsidRDefault="008F4F56" w:rsidP="004346C8">
    <w:pPr>
      <w:jc w:val="right"/>
    </w:pPr>
    <w:r w:rsidRPr="007B0713">
      <w:t>WO/PBC/33/</w:t>
    </w:r>
    <w:r>
      <w:t>6</w:t>
    </w:r>
  </w:p>
  <w:p w14:paraId="4D8BE6B6" w14:textId="4817656E" w:rsidR="008F4F56" w:rsidRDefault="008F4F56" w:rsidP="004346C8">
    <w:pPr>
      <w:pStyle w:val="Header"/>
      <w:jc w:val="right"/>
      <w:rPr>
        <w:noProof/>
      </w:rPr>
    </w:pPr>
    <w:r w:rsidRPr="007B0713">
      <w:t>page </w:t>
    </w:r>
    <w:r w:rsidRPr="007B0713">
      <w:fldChar w:fldCharType="begin"/>
    </w:r>
    <w:r w:rsidRPr="007B0713">
      <w:instrText xml:space="preserve"> PAGE   \* MERGEFORMAT </w:instrText>
    </w:r>
    <w:r w:rsidRPr="007B0713">
      <w:fldChar w:fldCharType="separate"/>
    </w:r>
    <w:r w:rsidR="003D492D">
      <w:rPr>
        <w:noProof/>
      </w:rPr>
      <w:t>17</w:t>
    </w:r>
    <w:r w:rsidRPr="007B0713">
      <w:rPr>
        <w:noProof/>
      </w:rPr>
      <w:fldChar w:fldCharType="end"/>
    </w:r>
  </w:p>
  <w:p w14:paraId="095B9013" w14:textId="77777777" w:rsidR="008F4F56" w:rsidRDefault="008F4F56" w:rsidP="004346C8">
    <w:pPr>
      <w:pStyle w:val="Header"/>
      <w:jc w:val="right"/>
      <w:rPr>
        <w:noProof/>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2423A3" w14:textId="77777777" w:rsidR="008F4F56" w:rsidRPr="003E573F" w:rsidRDefault="008F4F56" w:rsidP="004346C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5CB6D" w14:textId="77777777" w:rsidR="008F4F56" w:rsidRDefault="008F4F56" w:rsidP="00477D6B">
    <w:pPr>
      <w:jc w:val="right"/>
    </w:pPr>
    <w:bookmarkStart w:id="44" w:name="Code2"/>
    <w:r>
      <w:t>WO/GA/54/3</w:t>
    </w:r>
  </w:p>
  <w:bookmarkEnd w:id="44"/>
  <w:p w14:paraId="63C9C347" w14:textId="77777777" w:rsidR="008F4F56" w:rsidRDefault="008F4F56" w:rsidP="00477D6B">
    <w:pPr>
      <w:jc w:val="right"/>
    </w:pPr>
    <w:r>
      <w:t xml:space="preserve">page </w:t>
    </w:r>
    <w:r>
      <w:fldChar w:fldCharType="begin"/>
    </w:r>
    <w:r>
      <w:instrText xml:space="preserve"> PAGE  \* MERGEFORMAT </w:instrText>
    </w:r>
    <w:r>
      <w:fldChar w:fldCharType="separate"/>
    </w:r>
    <w:r>
      <w:rPr>
        <w:noProof/>
      </w:rPr>
      <w:t>1</w:t>
    </w:r>
    <w:r>
      <w:fldChar w:fldCharType="end"/>
    </w:r>
  </w:p>
  <w:p w14:paraId="4E555ADA" w14:textId="77777777" w:rsidR="008F4F56" w:rsidRDefault="008F4F56" w:rsidP="00477D6B">
    <w:pPr>
      <w:jc w:val="right"/>
    </w:pPr>
  </w:p>
  <w:p w14:paraId="3B8B31CA" w14:textId="77777777" w:rsidR="008F4F56" w:rsidRDefault="008F4F56" w:rsidP="00477D6B">
    <w:pPr>
      <w:jc w:val="right"/>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3A7397" w14:textId="66185D5A" w:rsidR="008F4F56" w:rsidRPr="003371C6" w:rsidRDefault="008F4F56" w:rsidP="000A219D">
    <w:pPr>
      <w:jc w:val="right"/>
    </w:pPr>
    <w:r w:rsidRPr="003371C6">
      <w:t>WO/PBC/33/</w:t>
    </w:r>
    <w:r>
      <w:t>6</w:t>
    </w:r>
  </w:p>
  <w:p w14:paraId="24716896" w14:textId="77777777" w:rsidR="008F4F56" w:rsidRPr="003371C6" w:rsidRDefault="008F4F56" w:rsidP="000A219D">
    <w:pPr>
      <w:pStyle w:val="Header"/>
      <w:spacing w:after="240"/>
      <w:jc w:val="right"/>
    </w:pPr>
    <w:r w:rsidRPr="003371C6">
      <w:t>ANNEXE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986E3ED8"/>
    <w:lvl w:ilvl="0">
      <w:start w:val="1"/>
      <w:numFmt w:val="decimal"/>
      <w:lvlText w:val="%1."/>
      <w:lvlJc w:val="left"/>
      <w:pPr>
        <w:tabs>
          <w:tab w:val="num" w:pos="360"/>
        </w:tabs>
        <w:ind w:left="360" w:hanging="360"/>
      </w:pPr>
    </w:lvl>
  </w:abstractNum>
  <w:abstractNum w:abstractNumId="1" w15:restartNumberingAfterBreak="0">
    <w:nsid w:val="017517FD"/>
    <w:multiLevelType w:val="hybridMultilevel"/>
    <w:tmpl w:val="21EEF100"/>
    <w:lvl w:ilvl="0" w:tplc="33BC2844">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CD29E3"/>
    <w:multiLevelType w:val="multilevel"/>
    <w:tmpl w:val="2248A18A"/>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5"/>
        </w:tabs>
        <w:ind w:left="568"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27506948"/>
    <w:multiLevelType w:val="hybridMultilevel"/>
    <w:tmpl w:val="87D2E77E"/>
    <w:lvl w:ilvl="0" w:tplc="EF02D3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486423"/>
    <w:multiLevelType w:val="multilevel"/>
    <w:tmpl w:val="0D444DD4"/>
    <w:lvl w:ilvl="0">
      <w:start w:val="1"/>
      <w:numFmt w:val="decimal"/>
      <w:lvlRestart w:val="0"/>
      <w:lvlText w:val="%1."/>
      <w:lvlJc w:val="left"/>
      <w:pPr>
        <w:tabs>
          <w:tab w:val="num" w:pos="567"/>
        </w:tabs>
        <w:ind w:left="0" w:firstLine="0"/>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134"/>
        </w:tabs>
        <w:ind w:left="567" w:firstLine="0"/>
      </w:pPr>
      <w:rPr>
        <w:rFonts w:ascii="Arial" w:hAnsi="Arial" w:hint="default"/>
        <w:sz w:val="22"/>
        <w:szCs w:val="16"/>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15:restartNumberingAfterBreak="0">
    <w:nsid w:val="32AC3569"/>
    <w:multiLevelType w:val="multilevel"/>
    <w:tmpl w:val="9276383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8" w15:restartNumberingAfterBreak="0">
    <w:nsid w:val="34ED17FF"/>
    <w:multiLevelType w:val="multilevel"/>
    <w:tmpl w:val="80BAD626"/>
    <w:lvl w:ilvl="0">
      <w:start w:val="1"/>
      <w:numFmt w:val="bullet"/>
      <w:lvlText w:val=""/>
      <w:lvlJc w:val="left"/>
      <w:pPr>
        <w:tabs>
          <w:tab w:val="num" w:pos="567"/>
        </w:tabs>
        <w:ind w:left="0" w:firstLine="0"/>
      </w:pPr>
      <w:rPr>
        <w:rFonts w:ascii="Symbol" w:hAnsi="Symbol" w:hint="default"/>
        <w:b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9"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61423AA"/>
    <w:multiLevelType w:val="multilevel"/>
    <w:tmpl w:val="0D444DD4"/>
    <w:lvl w:ilvl="0">
      <w:start w:val="1"/>
      <w:numFmt w:val="decimal"/>
      <w:lvlRestart w:val="0"/>
      <w:lvlText w:val="%1."/>
      <w:lvlJc w:val="left"/>
      <w:pPr>
        <w:tabs>
          <w:tab w:val="num" w:pos="567"/>
        </w:tabs>
        <w:ind w:left="0" w:firstLine="0"/>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134"/>
        </w:tabs>
        <w:ind w:left="567" w:firstLine="0"/>
      </w:pPr>
      <w:rPr>
        <w:rFonts w:ascii="Arial" w:hAnsi="Arial" w:hint="default"/>
        <w:sz w:val="22"/>
        <w:szCs w:val="16"/>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7AC1BB3"/>
    <w:multiLevelType w:val="hybridMultilevel"/>
    <w:tmpl w:val="8FE0FCCC"/>
    <w:lvl w:ilvl="0" w:tplc="857C8898">
      <w:start w:val="73"/>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3160FE7"/>
    <w:multiLevelType w:val="multilevel"/>
    <w:tmpl w:val="8DB6FC18"/>
    <w:lvl w:ilvl="0">
      <w:start w:val="1"/>
      <w:numFmt w:val="lowerLetter"/>
      <w:lvlText w:val="%1)"/>
      <w:lvlJc w:val="left"/>
      <w:pPr>
        <w:tabs>
          <w:tab w:val="num" w:pos="567"/>
        </w:tabs>
        <w:ind w:left="0" w:firstLine="0"/>
      </w:pPr>
      <w:rPr>
        <w:rFonts w:hint="default"/>
        <w:b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4" w15:restartNumberingAfterBreak="0">
    <w:nsid w:val="67DB0FF2"/>
    <w:multiLevelType w:val="multilevel"/>
    <w:tmpl w:val="0D444DD4"/>
    <w:lvl w:ilvl="0">
      <w:start w:val="1"/>
      <w:numFmt w:val="decimal"/>
      <w:lvlRestart w:val="0"/>
      <w:lvlText w:val="%1."/>
      <w:lvlJc w:val="left"/>
      <w:pPr>
        <w:tabs>
          <w:tab w:val="num" w:pos="567"/>
        </w:tabs>
        <w:ind w:left="0" w:firstLine="0"/>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134"/>
        </w:tabs>
        <w:ind w:left="567" w:firstLine="0"/>
      </w:pPr>
      <w:rPr>
        <w:rFonts w:ascii="Arial" w:hAnsi="Arial" w:hint="default"/>
        <w:sz w:val="22"/>
        <w:szCs w:val="16"/>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5" w15:restartNumberingAfterBreak="0">
    <w:nsid w:val="6938645E"/>
    <w:multiLevelType w:val="multilevel"/>
    <w:tmpl w:val="0C9AF58C"/>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6" w15:restartNumberingAfterBreak="0">
    <w:nsid w:val="731E0C78"/>
    <w:multiLevelType w:val="hybridMultilevel"/>
    <w:tmpl w:val="76AABA32"/>
    <w:lvl w:ilvl="0" w:tplc="0A6C50E4">
      <w:start w:val="5"/>
      <w:numFmt w:val="decimal"/>
      <w:pStyle w:val="Heading11"/>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5D11C28"/>
    <w:multiLevelType w:val="multilevel"/>
    <w:tmpl w:val="84E6DB64"/>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3"/>
  </w:num>
  <w:num w:numId="2">
    <w:abstractNumId w:val="9"/>
  </w:num>
  <w:num w:numId="3">
    <w:abstractNumId w:val="0"/>
  </w:num>
  <w:num w:numId="4">
    <w:abstractNumId w:val="11"/>
  </w:num>
  <w:num w:numId="5">
    <w:abstractNumId w:val="2"/>
  </w:num>
  <w:num w:numId="6">
    <w:abstractNumId w:val="4"/>
  </w:num>
  <w:num w:numId="7">
    <w:abstractNumId w:val="14"/>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16"/>
  </w:num>
  <w:num w:numId="11">
    <w:abstractNumId w:val="10"/>
  </w:num>
  <w:num w:numId="12">
    <w:abstractNumId w:val="6"/>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13"/>
  </w:num>
  <w:num w:numId="16">
    <w:abstractNumId w:val="5"/>
  </w:num>
  <w:num w:numId="17">
    <w:abstractNumId w:val="15"/>
  </w:num>
  <w:num w:numId="18">
    <w:abstractNumId w:val="17"/>
  </w:num>
  <w:num w:numId="19">
    <w:abstractNumId w:val="1"/>
  </w:num>
  <w:num w:numId="20">
    <w:abstractNumId w:val="2"/>
  </w:num>
  <w:num w:numId="21">
    <w:abstractNumId w:val="12"/>
  </w:num>
  <w:num w:numId="22">
    <w:abstractNumId w:val="2"/>
  </w:num>
  <w:num w:numId="23">
    <w:abstractNumId w:val="2"/>
    <w:lvlOverride w:ilvl="0">
      <w:startOverride w:val="7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4"/>
  </w:num>
  <w:num w:numId="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3481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311C"/>
    <w:rsid w:val="000031E3"/>
    <w:rsid w:val="00011B7D"/>
    <w:rsid w:val="00023E17"/>
    <w:rsid w:val="000251D5"/>
    <w:rsid w:val="00032F51"/>
    <w:rsid w:val="00036AC8"/>
    <w:rsid w:val="00062BD3"/>
    <w:rsid w:val="00064364"/>
    <w:rsid w:val="0006598D"/>
    <w:rsid w:val="0007380C"/>
    <w:rsid w:val="00073F95"/>
    <w:rsid w:val="00075432"/>
    <w:rsid w:val="0008055C"/>
    <w:rsid w:val="00080F60"/>
    <w:rsid w:val="00087FBA"/>
    <w:rsid w:val="0009458A"/>
    <w:rsid w:val="00095F37"/>
    <w:rsid w:val="00097B09"/>
    <w:rsid w:val="00097DA7"/>
    <w:rsid w:val="000A219D"/>
    <w:rsid w:val="000A724E"/>
    <w:rsid w:val="000A7B96"/>
    <w:rsid w:val="000B0341"/>
    <w:rsid w:val="000C633E"/>
    <w:rsid w:val="000D3FA5"/>
    <w:rsid w:val="000D71AC"/>
    <w:rsid w:val="000E51FC"/>
    <w:rsid w:val="000F0002"/>
    <w:rsid w:val="000F2FCA"/>
    <w:rsid w:val="000F52B2"/>
    <w:rsid w:val="000F5E56"/>
    <w:rsid w:val="00103886"/>
    <w:rsid w:val="00113F14"/>
    <w:rsid w:val="00114296"/>
    <w:rsid w:val="0011488A"/>
    <w:rsid w:val="00126D06"/>
    <w:rsid w:val="001362EE"/>
    <w:rsid w:val="00140216"/>
    <w:rsid w:val="001543B6"/>
    <w:rsid w:val="0015795A"/>
    <w:rsid w:val="00172B80"/>
    <w:rsid w:val="00175989"/>
    <w:rsid w:val="001767D6"/>
    <w:rsid w:val="00182B4B"/>
    <w:rsid w:val="001832A6"/>
    <w:rsid w:val="00186A5B"/>
    <w:rsid w:val="00192328"/>
    <w:rsid w:val="001929CE"/>
    <w:rsid w:val="0019372E"/>
    <w:rsid w:val="00195C6E"/>
    <w:rsid w:val="001A3E05"/>
    <w:rsid w:val="001A73D6"/>
    <w:rsid w:val="001B266A"/>
    <w:rsid w:val="001B2EBE"/>
    <w:rsid w:val="001B45D8"/>
    <w:rsid w:val="001B7461"/>
    <w:rsid w:val="001B7B28"/>
    <w:rsid w:val="001C5B2D"/>
    <w:rsid w:val="001C6508"/>
    <w:rsid w:val="001D18A7"/>
    <w:rsid w:val="001D3D56"/>
    <w:rsid w:val="001D42E8"/>
    <w:rsid w:val="001E3DB0"/>
    <w:rsid w:val="002051B7"/>
    <w:rsid w:val="00210E8F"/>
    <w:rsid w:val="002112C5"/>
    <w:rsid w:val="00222882"/>
    <w:rsid w:val="00225841"/>
    <w:rsid w:val="00227658"/>
    <w:rsid w:val="00240654"/>
    <w:rsid w:val="00245849"/>
    <w:rsid w:val="00245FA8"/>
    <w:rsid w:val="00255ACB"/>
    <w:rsid w:val="002634C4"/>
    <w:rsid w:val="002640C7"/>
    <w:rsid w:val="00271FC8"/>
    <w:rsid w:val="002736A3"/>
    <w:rsid w:val="002956DE"/>
    <w:rsid w:val="00297FE7"/>
    <w:rsid w:val="002A5E77"/>
    <w:rsid w:val="002B3283"/>
    <w:rsid w:val="002B4893"/>
    <w:rsid w:val="002C1281"/>
    <w:rsid w:val="002D258D"/>
    <w:rsid w:val="002E4D1A"/>
    <w:rsid w:val="002E4EB5"/>
    <w:rsid w:val="002F16BC"/>
    <w:rsid w:val="002F4E68"/>
    <w:rsid w:val="002F76B2"/>
    <w:rsid w:val="0030417E"/>
    <w:rsid w:val="0031020D"/>
    <w:rsid w:val="00317375"/>
    <w:rsid w:val="00322C0B"/>
    <w:rsid w:val="00330E26"/>
    <w:rsid w:val="003371C6"/>
    <w:rsid w:val="00340199"/>
    <w:rsid w:val="003427ED"/>
    <w:rsid w:val="00344693"/>
    <w:rsid w:val="003464F4"/>
    <w:rsid w:val="00350A14"/>
    <w:rsid w:val="003518A3"/>
    <w:rsid w:val="0037544C"/>
    <w:rsid w:val="00375755"/>
    <w:rsid w:val="00381798"/>
    <w:rsid w:val="00383E2B"/>
    <w:rsid w:val="003845C1"/>
    <w:rsid w:val="003A11FB"/>
    <w:rsid w:val="003A67A3"/>
    <w:rsid w:val="003A6E77"/>
    <w:rsid w:val="003C3E45"/>
    <w:rsid w:val="003D3056"/>
    <w:rsid w:val="003D492D"/>
    <w:rsid w:val="003D5A57"/>
    <w:rsid w:val="003E16A6"/>
    <w:rsid w:val="003E3714"/>
    <w:rsid w:val="003E74EE"/>
    <w:rsid w:val="004008A2"/>
    <w:rsid w:val="004016CD"/>
    <w:rsid w:val="004025DF"/>
    <w:rsid w:val="0040540C"/>
    <w:rsid w:val="00415903"/>
    <w:rsid w:val="00423E3E"/>
    <w:rsid w:val="0042785A"/>
    <w:rsid w:val="00427AF4"/>
    <w:rsid w:val="004346C8"/>
    <w:rsid w:val="004367D9"/>
    <w:rsid w:val="00440D99"/>
    <w:rsid w:val="00440E5D"/>
    <w:rsid w:val="00444887"/>
    <w:rsid w:val="004647DA"/>
    <w:rsid w:val="00470BA9"/>
    <w:rsid w:val="00477D6B"/>
    <w:rsid w:val="0048144B"/>
    <w:rsid w:val="0048285F"/>
    <w:rsid w:val="0048682A"/>
    <w:rsid w:val="004877CA"/>
    <w:rsid w:val="004906BA"/>
    <w:rsid w:val="00492E22"/>
    <w:rsid w:val="004B78EB"/>
    <w:rsid w:val="004D5F33"/>
    <w:rsid w:val="004D6471"/>
    <w:rsid w:val="004D7870"/>
    <w:rsid w:val="004E481B"/>
    <w:rsid w:val="004E492E"/>
    <w:rsid w:val="004F3757"/>
    <w:rsid w:val="004F5C81"/>
    <w:rsid w:val="004F74BE"/>
    <w:rsid w:val="00501099"/>
    <w:rsid w:val="00501181"/>
    <w:rsid w:val="0051455D"/>
    <w:rsid w:val="005157FF"/>
    <w:rsid w:val="0052024B"/>
    <w:rsid w:val="00523E1B"/>
    <w:rsid w:val="00525B63"/>
    <w:rsid w:val="00525E59"/>
    <w:rsid w:val="005278CC"/>
    <w:rsid w:val="005302E5"/>
    <w:rsid w:val="00530C60"/>
    <w:rsid w:val="00534825"/>
    <w:rsid w:val="00540991"/>
    <w:rsid w:val="00541348"/>
    <w:rsid w:val="005421DD"/>
    <w:rsid w:val="00544767"/>
    <w:rsid w:val="0055123F"/>
    <w:rsid w:val="00554FA5"/>
    <w:rsid w:val="005603A1"/>
    <w:rsid w:val="00567A4C"/>
    <w:rsid w:val="00574036"/>
    <w:rsid w:val="00591A83"/>
    <w:rsid w:val="00595F07"/>
    <w:rsid w:val="005C7FB8"/>
    <w:rsid w:val="005D5F6B"/>
    <w:rsid w:val="005D7AFA"/>
    <w:rsid w:val="005E3A2C"/>
    <w:rsid w:val="005E6516"/>
    <w:rsid w:val="00605827"/>
    <w:rsid w:val="006071B5"/>
    <w:rsid w:val="00611A2F"/>
    <w:rsid w:val="00611BC2"/>
    <w:rsid w:val="00616671"/>
    <w:rsid w:val="00616840"/>
    <w:rsid w:val="00636578"/>
    <w:rsid w:val="0064078A"/>
    <w:rsid w:val="0064673F"/>
    <w:rsid w:val="00667EC2"/>
    <w:rsid w:val="00672F9F"/>
    <w:rsid w:val="006947A9"/>
    <w:rsid w:val="006A1067"/>
    <w:rsid w:val="006B0DB5"/>
    <w:rsid w:val="006C311C"/>
    <w:rsid w:val="006C3805"/>
    <w:rsid w:val="006C769E"/>
    <w:rsid w:val="006D0049"/>
    <w:rsid w:val="006D19AA"/>
    <w:rsid w:val="006D58C2"/>
    <w:rsid w:val="006E3377"/>
    <w:rsid w:val="006E5895"/>
    <w:rsid w:val="006F5983"/>
    <w:rsid w:val="00705A63"/>
    <w:rsid w:val="00720C02"/>
    <w:rsid w:val="0072746F"/>
    <w:rsid w:val="007316AE"/>
    <w:rsid w:val="00731C4A"/>
    <w:rsid w:val="00733CB3"/>
    <w:rsid w:val="00736248"/>
    <w:rsid w:val="00746006"/>
    <w:rsid w:val="007461F1"/>
    <w:rsid w:val="007661BC"/>
    <w:rsid w:val="0077368E"/>
    <w:rsid w:val="00773CFA"/>
    <w:rsid w:val="007822C9"/>
    <w:rsid w:val="007865FD"/>
    <w:rsid w:val="00794904"/>
    <w:rsid w:val="007A4251"/>
    <w:rsid w:val="007A56B2"/>
    <w:rsid w:val="007B0713"/>
    <w:rsid w:val="007D6961"/>
    <w:rsid w:val="007D7222"/>
    <w:rsid w:val="007F07CB"/>
    <w:rsid w:val="007F20D8"/>
    <w:rsid w:val="007F5A2E"/>
    <w:rsid w:val="007F6F4C"/>
    <w:rsid w:val="00804D9C"/>
    <w:rsid w:val="00806288"/>
    <w:rsid w:val="00810CEF"/>
    <w:rsid w:val="0081208D"/>
    <w:rsid w:val="00821FEF"/>
    <w:rsid w:val="00825DCA"/>
    <w:rsid w:val="00830A5C"/>
    <w:rsid w:val="00841449"/>
    <w:rsid w:val="008445A7"/>
    <w:rsid w:val="00844AC3"/>
    <w:rsid w:val="008533AA"/>
    <w:rsid w:val="008672B9"/>
    <w:rsid w:val="00873081"/>
    <w:rsid w:val="00886C7C"/>
    <w:rsid w:val="00891D88"/>
    <w:rsid w:val="008B2CC1"/>
    <w:rsid w:val="008C0C95"/>
    <w:rsid w:val="008C15C8"/>
    <w:rsid w:val="008C33BF"/>
    <w:rsid w:val="008C6111"/>
    <w:rsid w:val="008D3707"/>
    <w:rsid w:val="008E7930"/>
    <w:rsid w:val="008F198F"/>
    <w:rsid w:val="008F4F56"/>
    <w:rsid w:val="0090731E"/>
    <w:rsid w:val="00915BAC"/>
    <w:rsid w:val="009215D9"/>
    <w:rsid w:val="00923368"/>
    <w:rsid w:val="009236D5"/>
    <w:rsid w:val="00924C1F"/>
    <w:rsid w:val="00931C85"/>
    <w:rsid w:val="00932AD6"/>
    <w:rsid w:val="00936C74"/>
    <w:rsid w:val="00944F80"/>
    <w:rsid w:val="00945F02"/>
    <w:rsid w:val="0094797F"/>
    <w:rsid w:val="00947A82"/>
    <w:rsid w:val="00951EB5"/>
    <w:rsid w:val="009610C7"/>
    <w:rsid w:val="00961402"/>
    <w:rsid w:val="00966A22"/>
    <w:rsid w:val="00966CE0"/>
    <w:rsid w:val="00973EF1"/>
    <w:rsid w:val="00974CD6"/>
    <w:rsid w:val="00996A0F"/>
    <w:rsid w:val="009A7080"/>
    <w:rsid w:val="009B230E"/>
    <w:rsid w:val="009B5E44"/>
    <w:rsid w:val="009B7090"/>
    <w:rsid w:val="009D30E6"/>
    <w:rsid w:val="009D3454"/>
    <w:rsid w:val="009D4319"/>
    <w:rsid w:val="009D7666"/>
    <w:rsid w:val="009E3F6F"/>
    <w:rsid w:val="009F2BE6"/>
    <w:rsid w:val="009F499F"/>
    <w:rsid w:val="00A06BA0"/>
    <w:rsid w:val="00A10021"/>
    <w:rsid w:val="00A10B69"/>
    <w:rsid w:val="00A11D74"/>
    <w:rsid w:val="00A1243D"/>
    <w:rsid w:val="00A13521"/>
    <w:rsid w:val="00A22EFC"/>
    <w:rsid w:val="00A36917"/>
    <w:rsid w:val="00A429A5"/>
    <w:rsid w:val="00A44781"/>
    <w:rsid w:val="00A5215C"/>
    <w:rsid w:val="00A5316A"/>
    <w:rsid w:val="00A53181"/>
    <w:rsid w:val="00A53C96"/>
    <w:rsid w:val="00A549C9"/>
    <w:rsid w:val="00A81962"/>
    <w:rsid w:val="00A8471E"/>
    <w:rsid w:val="00A96915"/>
    <w:rsid w:val="00AA2F78"/>
    <w:rsid w:val="00AB3AF5"/>
    <w:rsid w:val="00AC0AE4"/>
    <w:rsid w:val="00AC317B"/>
    <w:rsid w:val="00AD0BD2"/>
    <w:rsid w:val="00AD61DB"/>
    <w:rsid w:val="00AF4072"/>
    <w:rsid w:val="00AF4997"/>
    <w:rsid w:val="00B061BA"/>
    <w:rsid w:val="00B1090C"/>
    <w:rsid w:val="00B112CB"/>
    <w:rsid w:val="00B303A3"/>
    <w:rsid w:val="00B31D60"/>
    <w:rsid w:val="00B34D9F"/>
    <w:rsid w:val="00B35AF5"/>
    <w:rsid w:val="00B4311A"/>
    <w:rsid w:val="00B5490F"/>
    <w:rsid w:val="00B61263"/>
    <w:rsid w:val="00B655CE"/>
    <w:rsid w:val="00B75490"/>
    <w:rsid w:val="00B86816"/>
    <w:rsid w:val="00B877F1"/>
    <w:rsid w:val="00BC1DA5"/>
    <w:rsid w:val="00BC599C"/>
    <w:rsid w:val="00BE06B7"/>
    <w:rsid w:val="00BE0BE0"/>
    <w:rsid w:val="00BF2F2D"/>
    <w:rsid w:val="00C00D06"/>
    <w:rsid w:val="00C01378"/>
    <w:rsid w:val="00C34C0D"/>
    <w:rsid w:val="00C40865"/>
    <w:rsid w:val="00C42767"/>
    <w:rsid w:val="00C45BA1"/>
    <w:rsid w:val="00C46080"/>
    <w:rsid w:val="00C537A0"/>
    <w:rsid w:val="00C5481F"/>
    <w:rsid w:val="00C65127"/>
    <w:rsid w:val="00C664C8"/>
    <w:rsid w:val="00C67831"/>
    <w:rsid w:val="00C748D7"/>
    <w:rsid w:val="00C74F2B"/>
    <w:rsid w:val="00C818ED"/>
    <w:rsid w:val="00C8461B"/>
    <w:rsid w:val="00C9148F"/>
    <w:rsid w:val="00C94465"/>
    <w:rsid w:val="00CA3773"/>
    <w:rsid w:val="00CA3CAC"/>
    <w:rsid w:val="00CA705A"/>
    <w:rsid w:val="00CB4CC2"/>
    <w:rsid w:val="00CC4F94"/>
    <w:rsid w:val="00CD2B66"/>
    <w:rsid w:val="00CE1966"/>
    <w:rsid w:val="00CE40A0"/>
    <w:rsid w:val="00CF0460"/>
    <w:rsid w:val="00D05A65"/>
    <w:rsid w:val="00D104E7"/>
    <w:rsid w:val="00D14070"/>
    <w:rsid w:val="00D217AB"/>
    <w:rsid w:val="00D21A2B"/>
    <w:rsid w:val="00D30DFB"/>
    <w:rsid w:val="00D41EA8"/>
    <w:rsid w:val="00D43E0F"/>
    <w:rsid w:val="00D45252"/>
    <w:rsid w:val="00D47518"/>
    <w:rsid w:val="00D5142E"/>
    <w:rsid w:val="00D60012"/>
    <w:rsid w:val="00D622C6"/>
    <w:rsid w:val="00D6460A"/>
    <w:rsid w:val="00D71B4D"/>
    <w:rsid w:val="00D73369"/>
    <w:rsid w:val="00D75C1E"/>
    <w:rsid w:val="00D9107D"/>
    <w:rsid w:val="00D93D55"/>
    <w:rsid w:val="00D94C2A"/>
    <w:rsid w:val="00D97087"/>
    <w:rsid w:val="00DB1C48"/>
    <w:rsid w:val="00DC354C"/>
    <w:rsid w:val="00DC671C"/>
    <w:rsid w:val="00DD02C8"/>
    <w:rsid w:val="00DD39E5"/>
    <w:rsid w:val="00DD4917"/>
    <w:rsid w:val="00DD6A16"/>
    <w:rsid w:val="00DE027C"/>
    <w:rsid w:val="00DE145A"/>
    <w:rsid w:val="00DE1F60"/>
    <w:rsid w:val="00DF5BEC"/>
    <w:rsid w:val="00E0091A"/>
    <w:rsid w:val="00E0142D"/>
    <w:rsid w:val="00E203AA"/>
    <w:rsid w:val="00E306B5"/>
    <w:rsid w:val="00E418F4"/>
    <w:rsid w:val="00E5217A"/>
    <w:rsid w:val="00E524CE"/>
    <w:rsid w:val="00E527A5"/>
    <w:rsid w:val="00E62EB3"/>
    <w:rsid w:val="00E63C3D"/>
    <w:rsid w:val="00E63F25"/>
    <w:rsid w:val="00E64A37"/>
    <w:rsid w:val="00E76456"/>
    <w:rsid w:val="00E77791"/>
    <w:rsid w:val="00E82313"/>
    <w:rsid w:val="00E823E0"/>
    <w:rsid w:val="00E83280"/>
    <w:rsid w:val="00E84926"/>
    <w:rsid w:val="00E86922"/>
    <w:rsid w:val="00EA47D1"/>
    <w:rsid w:val="00EC2945"/>
    <w:rsid w:val="00EC4955"/>
    <w:rsid w:val="00EC7901"/>
    <w:rsid w:val="00ED0360"/>
    <w:rsid w:val="00EE0F66"/>
    <w:rsid w:val="00EE4F08"/>
    <w:rsid w:val="00EE71CB"/>
    <w:rsid w:val="00EF0B5B"/>
    <w:rsid w:val="00EF2E7A"/>
    <w:rsid w:val="00EF369C"/>
    <w:rsid w:val="00EF70E8"/>
    <w:rsid w:val="00F029A3"/>
    <w:rsid w:val="00F04C67"/>
    <w:rsid w:val="00F06207"/>
    <w:rsid w:val="00F16213"/>
    <w:rsid w:val="00F16975"/>
    <w:rsid w:val="00F46AA0"/>
    <w:rsid w:val="00F66152"/>
    <w:rsid w:val="00F76EF2"/>
    <w:rsid w:val="00F77377"/>
    <w:rsid w:val="00F82947"/>
    <w:rsid w:val="00F90449"/>
    <w:rsid w:val="00FA2777"/>
    <w:rsid w:val="00FB0373"/>
    <w:rsid w:val="00FB0AF8"/>
    <w:rsid w:val="00FC38B4"/>
    <w:rsid w:val="00FE253A"/>
    <w:rsid w:val="00FE2772"/>
    <w:rsid w:val="00FF3CCB"/>
    <w:rsid w:val="00FF4371"/>
    <w:rsid w:val="00FF4CF7"/>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3C12251E"/>
  <w15:docId w15:val="{1413A51A-2D80-4CB3-B9AA-B617B8E10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25DF"/>
    <w:rPr>
      <w:rFonts w:ascii="Arial" w:eastAsia="SimSun" w:hAnsi="Arial" w:cs="Arial"/>
      <w:sz w:val="22"/>
      <w:lang w:eastAsia="zh-CN"/>
    </w:rPr>
  </w:style>
  <w:style w:type="paragraph" w:styleId="Heading1">
    <w:name w:val="heading 1"/>
    <w:basedOn w:val="Normal"/>
    <w:next w:val="Normal"/>
    <w:link w:val="Heading1Char"/>
    <w:qFormat/>
    <w:rsid w:val="004025DF"/>
    <w:pPr>
      <w:keepNext/>
      <w:spacing w:before="240" w:after="60"/>
      <w:outlineLvl w:val="0"/>
    </w:pPr>
    <w:rPr>
      <w:b/>
      <w:bCs/>
      <w:caps/>
      <w:kern w:val="32"/>
      <w:szCs w:val="32"/>
    </w:rPr>
  </w:style>
  <w:style w:type="paragraph" w:styleId="Heading2">
    <w:name w:val="heading 2"/>
    <w:basedOn w:val="Normal"/>
    <w:next w:val="Normal"/>
    <w:link w:val="Heading2Char"/>
    <w:qFormat/>
    <w:rsid w:val="00A36917"/>
    <w:pPr>
      <w:keepNext/>
      <w:spacing w:before="240" w:after="120"/>
      <w:outlineLvl w:val="1"/>
    </w:pPr>
    <w:rPr>
      <w:bCs/>
      <w:iCs/>
      <w:caps/>
      <w:szCs w:val="28"/>
      <w:lang w:val="fr-FR" w:eastAsia="en-US"/>
    </w:rPr>
  </w:style>
  <w:style w:type="paragraph" w:styleId="Heading3">
    <w:name w:val="heading 3"/>
    <w:basedOn w:val="Normal"/>
    <w:next w:val="Normal"/>
    <w:qFormat/>
    <w:rsid w:val="004025DF"/>
    <w:pPr>
      <w:keepNext/>
      <w:spacing w:before="240" w:after="60"/>
      <w:outlineLvl w:val="2"/>
    </w:pPr>
    <w:rPr>
      <w:bCs/>
      <w:szCs w:val="26"/>
      <w:u w:val="single"/>
    </w:rPr>
  </w:style>
  <w:style w:type="paragraph" w:styleId="Heading4">
    <w:name w:val="heading 4"/>
    <w:basedOn w:val="Normal"/>
    <w:next w:val="Normal"/>
    <w:qFormat/>
    <w:rsid w:val="004025DF"/>
    <w:pPr>
      <w:keepNext/>
      <w:spacing w:before="240" w:after="60"/>
      <w:outlineLvl w:val="3"/>
    </w:pPr>
    <w:rPr>
      <w:bCs/>
      <w:i/>
      <w:szCs w:val="28"/>
    </w:rPr>
  </w:style>
  <w:style w:type="paragraph" w:styleId="Heading5">
    <w:name w:val="heading 5"/>
    <w:basedOn w:val="Normal"/>
    <w:next w:val="Normal"/>
    <w:link w:val="Heading5Char"/>
    <w:autoRedefine/>
    <w:qFormat/>
    <w:rsid w:val="006C311C"/>
    <w:pPr>
      <w:keepNext/>
      <w:keepLines/>
      <w:spacing w:before="240" w:after="220"/>
      <w:outlineLvl w:val="4"/>
    </w:pPr>
    <w:rPr>
      <w:rFonts w:eastAsiaTheme="majorEastAsia" w:cstheme="majorBidi"/>
      <w: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025DF"/>
    <w:pPr>
      <w:spacing w:after="220"/>
    </w:pPr>
  </w:style>
  <w:style w:type="paragraph" w:styleId="Caption">
    <w:name w:val="caption"/>
    <w:basedOn w:val="Normal"/>
    <w:next w:val="Normal"/>
    <w:link w:val="CaptionChar"/>
    <w:qFormat/>
    <w:rsid w:val="004025DF"/>
    <w:rPr>
      <w:b/>
      <w:bCs/>
      <w:sz w:val="18"/>
    </w:rPr>
  </w:style>
  <w:style w:type="paragraph" w:styleId="CommentText">
    <w:name w:val="annotation text"/>
    <w:basedOn w:val="Normal"/>
    <w:link w:val="CommentTextChar1"/>
    <w:semiHidden/>
    <w:rsid w:val="004025DF"/>
    <w:rPr>
      <w:sz w:val="18"/>
    </w:rPr>
  </w:style>
  <w:style w:type="paragraph" w:styleId="EndnoteText">
    <w:name w:val="endnote text"/>
    <w:basedOn w:val="Normal"/>
    <w:link w:val="EndnoteTextChar"/>
    <w:semiHidden/>
    <w:rsid w:val="004025DF"/>
    <w:rPr>
      <w:sz w:val="18"/>
    </w:rPr>
  </w:style>
  <w:style w:type="paragraph" w:styleId="Footer">
    <w:name w:val="footer"/>
    <w:basedOn w:val="Normal"/>
    <w:link w:val="FooterChar"/>
    <w:rsid w:val="004025DF"/>
    <w:pPr>
      <w:tabs>
        <w:tab w:val="center" w:pos="4320"/>
        <w:tab w:val="right" w:pos="8640"/>
      </w:tabs>
    </w:pPr>
  </w:style>
  <w:style w:type="paragraph" w:styleId="FootnoteText">
    <w:name w:val="footnote text"/>
    <w:aliases w:val="Footnote,Char,ALTS FOOTNOTE,Footnote Text Char Char Char Char,Footnote Text Char Char Char1,Footnote Text Char Char1 Char,Footnote Text Char1 Char Char,Footnote Text Char1 Char1,Footnote Text qer,Footnote Text qer Char,fn,ft"/>
    <w:basedOn w:val="Normal"/>
    <w:link w:val="FootnoteTextChar"/>
    <w:uiPriority w:val="99"/>
    <w:qFormat/>
    <w:rsid w:val="004025DF"/>
    <w:rPr>
      <w:sz w:val="18"/>
    </w:rPr>
  </w:style>
  <w:style w:type="paragraph" w:customStyle="1" w:styleId="Endofdocument-Annex">
    <w:name w:val="[End of document - Annex]"/>
    <w:basedOn w:val="Normal"/>
    <w:rsid w:val="00FF4371"/>
    <w:pPr>
      <w:ind w:left="5534"/>
    </w:pPr>
    <w:rPr>
      <w:lang w:val="en-US"/>
    </w:rPr>
  </w:style>
  <w:style w:type="paragraph" w:styleId="Header">
    <w:name w:val="header"/>
    <w:basedOn w:val="Normal"/>
    <w:link w:val="HeaderChar"/>
    <w:uiPriority w:val="99"/>
    <w:rsid w:val="004025DF"/>
    <w:pPr>
      <w:tabs>
        <w:tab w:val="center" w:pos="4536"/>
        <w:tab w:val="right" w:pos="9072"/>
      </w:tabs>
    </w:pPr>
  </w:style>
  <w:style w:type="paragraph" w:styleId="ListNumber">
    <w:name w:val="List Number"/>
    <w:basedOn w:val="Normal"/>
    <w:semiHidden/>
    <w:rsid w:val="004025DF"/>
    <w:pPr>
      <w:numPr>
        <w:numId w:val="4"/>
      </w:numPr>
    </w:pPr>
  </w:style>
  <w:style w:type="paragraph" w:customStyle="1" w:styleId="ONUME">
    <w:name w:val="ONUM E"/>
    <w:basedOn w:val="BodyText"/>
    <w:link w:val="ONUMEChar"/>
    <w:qFormat/>
    <w:rsid w:val="004025DF"/>
    <w:pPr>
      <w:numPr>
        <w:numId w:val="5"/>
      </w:numPr>
    </w:pPr>
  </w:style>
  <w:style w:type="paragraph" w:customStyle="1" w:styleId="ONUMFS">
    <w:name w:val="ONUM FS"/>
    <w:basedOn w:val="BodyText"/>
    <w:rsid w:val="004025DF"/>
    <w:pPr>
      <w:numPr>
        <w:numId w:val="6"/>
      </w:numPr>
    </w:pPr>
  </w:style>
  <w:style w:type="paragraph" w:styleId="Salutation">
    <w:name w:val="Salutation"/>
    <w:basedOn w:val="Normal"/>
    <w:next w:val="Normal"/>
    <w:semiHidden/>
    <w:rsid w:val="004025DF"/>
  </w:style>
  <w:style w:type="paragraph" w:styleId="Signature">
    <w:name w:val="Signature"/>
    <w:basedOn w:val="Normal"/>
    <w:semiHidden/>
    <w:rsid w:val="004025DF"/>
    <w:pPr>
      <w:ind w:left="5250"/>
    </w:pPr>
  </w:style>
  <w:style w:type="character" w:customStyle="1" w:styleId="Heading5Char">
    <w:name w:val="Heading 5 Char"/>
    <w:basedOn w:val="DefaultParagraphFont"/>
    <w:link w:val="Heading5"/>
    <w:rsid w:val="006C311C"/>
    <w:rPr>
      <w:rFonts w:ascii="Arial" w:eastAsiaTheme="majorEastAsia" w:hAnsi="Arial" w:cstheme="majorBidi"/>
      <w:i/>
      <w:sz w:val="22"/>
      <w:lang w:val="en-US" w:eastAsia="zh-CN"/>
    </w:rPr>
  </w:style>
  <w:style w:type="paragraph" w:styleId="BalloonText">
    <w:name w:val="Balloon Text"/>
    <w:basedOn w:val="Normal"/>
    <w:link w:val="BalloonTextChar"/>
    <w:unhideWhenUsed/>
    <w:rsid w:val="006C311C"/>
    <w:rPr>
      <w:rFonts w:ascii="Segoe UI" w:hAnsi="Segoe UI" w:cs="Segoe UI"/>
      <w:sz w:val="18"/>
      <w:szCs w:val="18"/>
      <w:lang w:val="en-US"/>
    </w:rPr>
  </w:style>
  <w:style w:type="character" w:customStyle="1" w:styleId="BalloonTextChar">
    <w:name w:val="Balloon Text Char"/>
    <w:basedOn w:val="DefaultParagraphFont"/>
    <w:link w:val="BalloonText"/>
    <w:rsid w:val="006C311C"/>
    <w:rPr>
      <w:rFonts w:ascii="Segoe UI" w:eastAsia="SimSun" w:hAnsi="Segoe UI" w:cs="Segoe UI"/>
      <w:sz w:val="18"/>
      <w:szCs w:val="18"/>
      <w:lang w:val="en-US" w:eastAsia="zh-CN"/>
    </w:rPr>
  </w:style>
  <w:style w:type="character" w:customStyle="1" w:styleId="ONUMEChar">
    <w:name w:val="ONUM E Char"/>
    <w:link w:val="ONUME"/>
    <w:locked/>
    <w:rsid w:val="006C311C"/>
    <w:rPr>
      <w:rFonts w:ascii="Arial" w:eastAsia="SimSun" w:hAnsi="Arial" w:cs="Arial"/>
      <w:sz w:val="22"/>
      <w:lang w:eastAsia="zh-CN"/>
    </w:rPr>
  </w:style>
  <w:style w:type="character" w:customStyle="1" w:styleId="Heading2Char">
    <w:name w:val="Heading 2 Char"/>
    <w:link w:val="Heading2"/>
    <w:locked/>
    <w:rsid w:val="00A36917"/>
    <w:rPr>
      <w:rFonts w:ascii="Arial" w:eastAsia="SimSun" w:hAnsi="Arial" w:cs="Arial"/>
      <w:bCs/>
      <w:iCs/>
      <w:caps/>
      <w:sz w:val="22"/>
      <w:szCs w:val="28"/>
      <w:lang w:val="fr-FR" w:eastAsia="en-US"/>
    </w:rPr>
  </w:style>
  <w:style w:type="character" w:customStyle="1" w:styleId="BodyTextChar">
    <w:name w:val="Body Text Char"/>
    <w:basedOn w:val="DefaultParagraphFont"/>
    <w:link w:val="BodyText"/>
    <w:rsid w:val="006C311C"/>
    <w:rPr>
      <w:rFonts w:ascii="Arial" w:eastAsia="SimSun" w:hAnsi="Arial" w:cs="Arial"/>
      <w:sz w:val="22"/>
      <w:lang w:eastAsia="zh-CN"/>
    </w:rPr>
  </w:style>
  <w:style w:type="character" w:customStyle="1" w:styleId="CaptionChar">
    <w:name w:val="Caption Char"/>
    <w:basedOn w:val="DefaultParagraphFont"/>
    <w:link w:val="Caption"/>
    <w:rsid w:val="006C311C"/>
    <w:rPr>
      <w:rFonts w:ascii="Arial" w:eastAsia="SimSun" w:hAnsi="Arial" w:cs="Arial"/>
      <w:b/>
      <w:bCs/>
      <w:sz w:val="18"/>
      <w:lang w:eastAsia="zh-CN"/>
    </w:rPr>
  </w:style>
  <w:style w:type="character" w:customStyle="1" w:styleId="CommentTextChar">
    <w:name w:val="Comment Text Char"/>
    <w:basedOn w:val="DefaultParagraphFont"/>
    <w:semiHidden/>
    <w:rsid w:val="006C311C"/>
    <w:rPr>
      <w:rFonts w:ascii="Arial" w:eastAsia="SimSun" w:hAnsi="Arial" w:cs="Arial"/>
      <w:sz w:val="18"/>
      <w:lang w:val="en-US" w:eastAsia="zh-CN"/>
    </w:rPr>
  </w:style>
  <w:style w:type="character" w:customStyle="1" w:styleId="EndnoteTextChar">
    <w:name w:val="Endnote Text Char"/>
    <w:basedOn w:val="DefaultParagraphFont"/>
    <w:link w:val="EndnoteText"/>
    <w:semiHidden/>
    <w:rsid w:val="006C311C"/>
    <w:rPr>
      <w:rFonts w:ascii="Arial" w:eastAsia="SimSun" w:hAnsi="Arial" w:cs="Arial"/>
      <w:sz w:val="18"/>
      <w:lang w:eastAsia="zh-CN"/>
    </w:rPr>
  </w:style>
  <w:style w:type="character" w:customStyle="1" w:styleId="FootnoteTextChar">
    <w:name w:val="Footnote Text Char"/>
    <w:aliases w:val="Footnote Char,Char Char,ALTS FOOTNOTE Char,Footnote Text Char Char Char Char Char,Footnote Text Char Char Char1 Char,Footnote Text Char Char1 Char Char,Footnote Text Char1 Char Char Char,Footnote Text Char1 Char1 Char,fn Char,ft Char"/>
    <w:link w:val="FootnoteText"/>
    <w:uiPriority w:val="99"/>
    <w:locked/>
    <w:rsid w:val="006C311C"/>
    <w:rPr>
      <w:rFonts w:ascii="Arial" w:eastAsia="SimSun" w:hAnsi="Arial" w:cs="Arial"/>
      <w:sz w:val="18"/>
      <w:lang w:eastAsia="zh-CN"/>
    </w:rPr>
  </w:style>
  <w:style w:type="character" w:customStyle="1" w:styleId="HeaderChar">
    <w:name w:val="Header Char"/>
    <w:link w:val="Header"/>
    <w:uiPriority w:val="99"/>
    <w:locked/>
    <w:rsid w:val="006C311C"/>
    <w:rPr>
      <w:rFonts w:ascii="Arial" w:eastAsia="SimSun" w:hAnsi="Arial" w:cs="Arial"/>
      <w:sz w:val="22"/>
      <w:lang w:eastAsia="zh-CN"/>
    </w:rPr>
  </w:style>
  <w:style w:type="paragraph" w:styleId="NoSpacing">
    <w:name w:val="No Spacing"/>
    <w:uiPriority w:val="1"/>
    <w:qFormat/>
    <w:rsid w:val="006C311C"/>
    <w:rPr>
      <w:rFonts w:ascii="Arial" w:eastAsia="SimSun" w:hAnsi="Arial" w:cs="Arial"/>
      <w:sz w:val="22"/>
      <w:lang w:val="en-US" w:eastAsia="zh-CN"/>
    </w:rPr>
  </w:style>
  <w:style w:type="paragraph" w:styleId="TOC1">
    <w:name w:val="toc 1"/>
    <w:basedOn w:val="Normal"/>
    <w:next w:val="Normal"/>
    <w:autoRedefine/>
    <w:uiPriority w:val="39"/>
    <w:qFormat/>
    <w:rsid w:val="006C769E"/>
    <w:pPr>
      <w:tabs>
        <w:tab w:val="left" w:pos="440"/>
        <w:tab w:val="right" w:leader="dot" w:pos="9345"/>
      </w:tabs>
      <w:spacing w:before="240" w:after="240"/>
    </w:pPr>
    <w:rPr>
      <w:caps/>
      <w:lang w:val="en-US"/>
    </w:rPr>
  </w:style>
  <w:style w:type="character" w:styleId="Hyperlink">
    <w:name w:val="Hyperlink"/>
    <w:basedOn w:val="DefaultParagraphFont"/>
    <w:uiPriority w:val="99"/>
    <w:rsid w:val="006C311C"/>
    <w:rPr>
      <w:rFonts w:cs="Times New Roman"/>
      <w:color w:val="0000FF"/>
      <w:u w:val="single"/>
    </w:rPr>
  </w:style>
  <w:style w:type="table" w:styleId="TableGrid">
    <w:name w:val="Table Grid"/>
    <w:basedOn w:val="TableNormal"/>
    <w:uiPriority w:val="59"/>
    <w:rsid w:val="006C311C"/>
    <w:pPr>
      <w:spacing w:after="120" w:line="260" w:lineRule="exact"/>
      <w:ind w:left="1021"/>
    </w:pPr>
    <w:rPr>
      <w:lang w:val="en-US" w:eastAsia="en-US"/>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16 Poin,Carattere Carattere Char Char Char Carattere Char,Carattere Char Carattere Carattere Char Carattere Char Carattere Char Char Char1 Char,Footnote Reference Char Char Char,ftref, BVI fnr Tegn Char Tegn Char Char,BVI fnr"/>
    <w:basedOn w:val="DefaultParagraphFont"/>
    <w:link w:val="BVIfnrTegnCharTegnChar"/>
    <w:qFormat/>
    <w:rsid w:val="006C311C"/>
    <w:rPr>
      <w:vertAlign w:val="superscript"/>
    </w:rPr>
  </w:style>
  <w:style w:type="paragraph" w:styleId="PlainText">
    <w:name w:val="Plain Text"/>
    <w:basedOn w:val="Normal"/>
    <w:link w:val="PlainTextChar"/>
    <w:uiPriority w:val="99"/>
    <w:rsid w:val="006C311C"/>
    <w:rPr>
      <w:rFonts w:ascii="Courier New" w:hAnsi="Courier New" w:cs="Courier New"/>
      <w:sz w:val="20"/>
      <w:lang w:val="en-US"/>
    </w:rPr>
  </w:style>
  <w:style w:type="character" w:customStyle="1" w:styleId="PlainTextChar">
    <w:name w:val="Plain Text Char"/>
    <w:basedOn w:val="DefaultParagraphFont"/>
    <w:link w:val="PlainText"/>
    <w:uiPriority w:val="99"/>
    <w:rsid w:val="006C311C"/>
    <w:rPr>
      <w:rFonts w:ascii="Courier New" w:eastAsia="SimSun" w:hAnsi="Courier New" w:cs="Courier New"/>
      <w:lang w:val="en-US" w:eastAsia="zh-CN"/>
    </w:rPr>
  </w:style>
  <w:style w:type="paragraph" w:styleId="ListParagraph">
    <w:name w:val="List Paragraph"/>
    <w:aliases w:val="MCHIP_list paragraph,Recommendation,List Paragraph (numbered (a)),Dot pt,F5 List Paragraph,No Spacing1,List Paragraph Char Char Char,Indicator Text,Numbered Para 1,MAIN CONTENT,Bullet 1,Colorful List - Accent 11,References"/>
    <w:basedOn w:val="Normal"/>
    <w:link w:val="ListParagraphChar"/>
    <w:uiPriority w:val="34"/>
    <w:qFormat/>
    <w:rsid w:val="006C311C"/>
    <w:pPr>
      <w:ind w:left="720"/>
      <w:contextualSpacing/>
    </w:pPr>
    <w:rPr>
      <w:lang w:val="en-US"/>
    </w:rPr>
  </w:style>
  <w:style w:type="character" w:customStyle="1" w:styleId="ListParagraphChar">
    <w:name w:val="List Paragraph Char"/>
    <w:aliases w:val="MCHIP_list paragraph Char,Recommendation Char,List Paragraph (numbered (a)) Char,Dot pt Char,F5 List Paragraph Char,No Spacing1 Char,List Paragraph Char Char Char Char,Indicator Text Char,Numbered Para 1 Char,MAIN CONTENT Char"/>
    <w:basedOn w:val="DefaultParagraphFont"/>
    <w:link w:val="ListParagraph"/>
    <w:uiPriority w:val="34"/>
    <w:rsid w:val="006C311C"/>
    <w:rPr>
      <w:rFonts w:ascii="Arial" w:eastAsia="SimSun" w:hAnsi="Arial" w:cs="Arial"/>
      <w:sz w:val="22"/>
      <w:lang w:val="en-US" w:eastAsia="zh-CN"/>
    </w:rPr>
  </w:style>
  <w:style w:type="character" w:styleId="CommentReference">
    <w:name w:val="annotation reference"/>
    <w:basedOn w:val="DefaultParagraphFont"/>
    <w:rsid w:val="006C311C"/>
    <w:rPr>
      <w:sz w:val="16"/>
      <w:szCs w:val="16"/>
    </w:rPr>
  </w:style>
  <w:style w:type="paragraph" w:styleId="CommentSubject">
    <w:name w:val="annotation subject"/>
    <w:basedOn w:val="CommentText"/>
    <w:next w:val="CommentText"/>
    <w:link w:val="CommentSubjectChar"/>
    <w:rsid w:val="006C311C"/>
    <w:rPr>
      <w:b/>
      <w:bCs/>
      <w:sz w:val="20"/>
      <w:lang w:val="en-US"/>
    </w:rPr>
  </w:style>
  <w:style w:type="character" w:customStyle="1" w:styleId="CommentTextChar1">
    <w:name w:val="Comment Text Char1"/>
    <w:basedOn w:val="DefaultParagraphFont"/>
    <w:link w:val="CommentText"/>
    <w:semiHidden/>
    <w:rsid w:val="006C311C"/>
    <w:rPr>
      <w:rFonts w:ascii="Arial" w:eastAsia="SimSun" w:hAnsi="Arial" w:cs="Arial"/>
      <w:sz w:val="18"/>
      <w:lang w:eastAsia="zh-CN"/>
    </w:rPr>
  </w:style>
  <w:style w:type="character" w:customStyle="1" w:styleId="CommentSubjectChar">
    <w:name w:val="Comment Subject Char"/>
    <w:basedOn w:val="CommentTextChar1"/>
    <w:link w:val="CommentSubject"/>
    <w:rsid w:val="006C311C"/>
    <w:rPr>
      <w:rFonts w:ascii="Arial" w:eastAsia="SimSun" w:hAnsi="Arial" w:cs="Arial"/>
      <w:b/>
      <w:bCs/>
      <w:sz w:val="18"/>
      <w:lang w:val="en-US" w:eastAsia="zh-CN"/>
    </w:rPr>
  </w:style>
  <w:style w:type="character" w:styleId="EndnoteReference">
    <w:name w:val="endnote reference"/>
    <w:basedOn w:val="DefaultParagraphFont"/>
    <w:rsid w:val="006C311C"/>
    <w:rPr>
      <w:vertAlign w:val="superscript"/>
    </w:rPr>
  </w:style>
  <w:style w:type="paragraph" w:styleId="NormalWeb">
    <w:name w:val="Normal (Web)"/>
    <w:basedOn w:val="Normal"/>
    <w:uiPriority w:val="99"/>
    <w:rsid w:val="006C311C"/>
    <w:pPr>
      <w:spacing w:before="100" w:beforeAutospacing="1" w:after="100" w:afterAutospacing="1"/>
    </w:pPr>
    <w:rPr>
      <w:rFonts w:eastAsia="Times New Roman"/>
      <w:sz w:val="18"/>
      <w:szCs w:val="18"/>
      <w:lang w:val="en-US" w:eastAsia="en-US"/>
    </w:rPr>
  </w:style>
  <w:style w:type="character" w:customStyle="1" w:styleId="ONUMECharChar">
    <w:name w:val="ONUM E Char Char"/>
    <w:uiPriority w:val="99"/>
    <w:locked/>
    <w:rsid w:val="006C311C"/>
    <w:rPr>
      <w:rFonts w:ascii="Arial" w:hAnsi="Arial"/>
      <w:sz w:val="22"/>
      <w:lang w:val="x-none" w:eastAsia="x-none"/>
    </w:rPr>
  </w:style>
  <w:style w:type="character" w:customStyle="1" w:styleId="apple-converted-space">
    <w:name w:val="apple-converted-space"/>
    <w:basedOn w:val="DefaultParagraphFont"/>
    <w:rsid w:val="006C311C"/>
  </w:style>
  <w:style w:type="paragraph" w:customStyle="1" w:styleId="Default">
    <w:name w:val="Default"/>
    <w:rsid w:val="006C311C"/>
    <w:pPr>
      <w:autoSpaceDE w:val="0"/>
      <w:autoSpaceDN w:val="0"/>
      <w:adjustRightInd w:val="0"/>
    </w:pPr>
    <w:rPr>
      <w:rFonts w:ascii="Arial" w:hAnsi="Arial" w:cs="Arial"/>
      <w:color w:val="000000"/>
      <w:sz w:val="24"/>
      <w:szCs w:val="24"/>
      <w:lang w:val="en-US" w:eastAsia="en-US"/>
    </w:rPr>
  </w:style>
  <w:style w:type="paragraph" w:styleId="TOC2">
    <w:name w:val="toc 2"/>
    <w:basedOn w:val="Normal"/>
    <w:next w:val="Normal"/>
    <w:autoRedefine/>
    <w:uiPriority w:val="39"/>
    <w:unhideWhenUsed/>
    <w:qFormat/>
    <w:rsid w:val="006C311C"/>
    <w:pPr>
      <w:spacing w:after="100"/>
      <w:ind w:left="220"/>
    </w:pPr>
    <w:rPr>
      <w:lang w:val="en-US"/>
    </w:rPr>
  </w:style>
  <w:style w:type="paragraph" w:customStyle="1" w:styleId="Heading11">
    <w:name w:val="Heading 1.1"/>
    <w:basedOn w:val="Heading1"/>
    <w:qFormat/>
    <w:rsid w:val="006C311C"/>
    <w:pPr>
      <w:numPr>
        <w:numId w:val="10"/>
      </w:numPr>
      <w:spacing w:before="480"/>
    </w:pPr>
    <w:rPr>
      <w:lang w:val="pt-PT"/>
    </w:rPr>
  </w:style>
  <w:style w:type="paragraph" w:customStyle="1" w:styleId="BVIfnrTegnCharTegnChar">
    <w:name w:val="BVI fnr Tegn Char Tegn Char"/>
    <w:aliases w:val=" BVI fnr Car Car Tegn Char Tegn Char,BVI fnr Car Tegn Char Tegn Char, BVI fnr Car Car Car Car Tegn Char Tegn Char,BVI fnr Car Car Tegn Char Tegn Char,BVI fnr Car Car Car Car Tegn Char Tegn Char"/>
    <w:basedOn w:val="Normal"/>
    <w:link w:val="FootnoteReference"/>
    <w:rsid w:val="006C311C"/>
    <w:pPr>
      <w:spacing w:after="160" w:line="240" w:lineRule="atLeast"/>
    </w:pPr>
    <w:rPr>
      <w:rFonts w:ascii="Times New Roman" w:eastAsia="Times New Roman" w:hAnsi="Times New Roman" w:cs="Times New Roman"/>
      <w:sz w:val="20"/>
      <w:vertAlign w:val="superscript"/>
      <w:lang w:eastAsia="fr-CH"/>
    </w:rPr>
  </w:style>
  <w:style w:type="paragraph" w:styleId="Revision">
    <w:name w:val="Revision"/>
    <w:hidden/>
    <w:uiPriority w:val="99"/>
    <w:semiHidden/>
    <w:rsid w:val="006C311C"/>
    <w:rPr>
      <w:rFonts w:ascii="Arial" w:eastAsia="SimSun" w:hAnsi="Arial" w:cs="Arial"/>
      <w:sz w:val="22"/>
      <w:lang w:val="en-US" w:eastAsia="zh-CN"/>
    </w:rPr>
  </w:style>
  <w:style w:type="character" w:customStyle="1" w:styleId="Heading1Char">
    <w:name w:val="Heading 1 Char"/>
    <w:basedOn w:val="DefaultParagraphFont"/>
    <w:link w:val="Heading1"/>
    <w:rsid w:val="006C311C"/>
    <w:rPr>
      <w:rFonts w:ascii="Arial" w:eastAsia="SimSun" w:hAnsi="Arial" w:cs="Arial"/>
      <w:b/>
      <w:bCs/>
      <w:caps/>
      <w:kern w:val="32"/>
      <w:sz w:val="22"/>
      <w:szCs w:val="32"/>
      <w:lang w:eastAsia="zh-CN"/>
    </w:rPr>
  </w:style>
  <w:style w:type="table" w:styleId="GridTable6Colorful-Accent1">
    <w:name w:val="Grid Table 6 Colorful Accent 1"/>
    <w:basedOn w:val="TableNormal"/>
    <w:uiPriority w:val="51"/>
    <w:rsid w:val="006C311C"/>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eGridLight">
    <w:name w:val="Grid Table Light"/>
    <w:basedOn w:val="TableNormal"/>
    <w:uiPriority w:val="40"/>
    <w:rsid w:val="006C311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6C311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eAndChartTitle">
    <w:name w:val="TableAndChartTitle"/>
    <w:basedOn w:val="Normal"/>
    <w:next w:val="Normal"/>
    <w:uiPriority w:val="14"/>
    <w:qFormat/>
    <w:rsid w:val="006C311C"/>
    <w:pPr>
      <w:keepNext/>
      <w:keepLines/>
      <w:spacing w:before="240" w:after="60" w:line="220" w:lineRule="atLeast"/>
      <w:jc w:val="center"/>
    </w:pPr>
    <w:rPr>
      <w:rFonts w:eastAsiaTheme="minorHAnsi" w:cstheme="minorBidi"/>
      <w:b/>
      <w:color w:val="1F497D" w:themeColor="text2"/>
      <w:sz w:val="18"/>
      <w:szCs w:val="22"/>
      <w:lang w:val="en-GB" w:eastAsia="en-US"/>
    </w:rPr>
  </w:style>
  <w:style w:type="paragraph" w:customStyle="1" w:styleId="TableAndChartTitleAddText">
    <w:name w:val="TableAndChartTitleAddText"/>
    <w:basedOn w:val="Normal"/>
    <w:next w:val="Normal"/>
    <w:uiPriority w:val="15"/>
    <w:qFormat/>
    <w:rsid w:val="006C311C"/>
    <w:pPr>
      <w:keepNext/>
      <w:keepLines/>
      <w:spacing w:before="60" w:after="180" w:line="220" w:lineRule="atLeast"/>
      <w:jc w:val="center"/>
    </w:pPr>
    <w:rPr>
      <w:rFonts w:eastAsiaTheme="minorHAnsi" w:cstheme="minorBidi"/>
      <w:i/>
      <w:sz w:val="18"/>
      <w:szCs w:val="22"/>
      <w:lang w:val="en-GB" w:eastAsia="en-US"/>
    </w:rPr>
  </w:style>
  <w:style w:type="character" w:customStyle="1" w:styleId="FooterChar">
    <w:name w:val="Footer Char"/>
    <w:basedOn w:val="DefaultParagraphFont"/>
    <w:link w:val="Footer"/>
    <w:rsid w:val="006C311C"/>
    <w:rPr>
      <w:rFonts w:ascii="Arial" w:eastAsia="SimSun" w:hAnsi="Arial" w:cs="Arial"/>
      <w:sz w:val="22"/>
      <w:lang w:eastAsia="zh-CN"/>
    </w:rPr>
  </w:style>
  <w:style w:type="character" w:styleId="FollowedHyperlink">
    <w:name w:val="FollowedHyperlink"/>
    <w:basedOn w:val="DefaultParagraphFont"/>
    <w:semiHidden/>
    <w:unhideWhenUsed/>
    <w:rsid w:val="006C311C"/>
    <w:rPr>
      <w:color w:val="800080" w:themeColor="followedHyperlink"/>
      <w:u w:val="single"/>
    </w:rPr>
  </w:style>
  <w:style w:type="paragraph" w:styleId="TOCHeading">
    <w:name w:val="TOC Heading"/>
    <w:basedOn w:val="Heading1"/>
    <w:next w:val="Normal"/>
    <w:uiPriority w:val="39"/>
    <w:unhideWhenUsed/>
    <w:qFormat/>
    <w:rsid w:val="006C311C"/>
    <w:pPr>
      <w:keepLines/>
      <w:spacing w:after="0" w:line="259" w:lineRule="auto"/>
      <w:outlineLvl w:val="9"/>
    </w:pPr>
    <w:rPr>
      <w:rFonts w:asciiTheme="majorHAnsi" w:eastAsiaTheme="majorEastAsia" w:hAnsiTheme="majorHAnsi" w:cstheme="majorBidi"/>
      <w:b w:val="0"/>
      <w:bCs w:val="0"/>
      <w:caps w:val="0"/>
      <w:color w:val="365F91" w:themeColor="accent1" w:themeShade="BF"/>
      <w:kern w:val="0"/>
      <w:sz w:val="32"/>
      <w:lang w:val="en-US" w:eastAsia="en-US"/>
    </w:rPr>
  </w:style>
  <w:style w:type="character" w:customStyle="1" w:styleId="pwa-mark">
    <w:name w:val="pwa-mark"/>
    <w:basedOn w:val="DefaultParagraphFont"/>
    <w:rsid w:val="006C311C"/>
  </w:style>
  <w:style w:type="paragraph" w:styleId="MacroText">
    <w:name w:val="macro"/>
    <w:link w:val="MacroTextChar"/>
    <w:semiHidden/>
    <w:rsid w:val="006C311C"/>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lang w:val="en-US" w:eastAsia="en-US"/>
    </w:rPr>
  </w:style>
  <w:style w:type="character" w:customStyle="1" w:styleId="MacroTextChar">
    <w:name w:val="Macro Text Char"/>
    <w:basedOn w:val="DefaultParagraphFont"/>
    <w:link w:val="MacroText"/>
    <w:semiHidden/>
    <w:rsid w:val="006C311C"/>
    <w:rPr>
      <w:rFonts w:ascii="Courier New" w:hAnsi="Courier New"/>
      <w:sz w:val="16"/>
      <w:lang w:val="en-US" w:eastAsia="en-US"/>
    </w:rPr>
  </w:style>
  <w:style w:type="table" w:styleId="GridTable5Dark-Accent1">
    <w:name w:val="Grid Table 5 Dark Accent 1"/>
    <w:basedOn w:val="TableNormal"/>
    <w:uiPriority w:val="50"/>
    <w:rsid w:val="006C311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4-Accent1">
    <w:name w:val="Grid Table 4 Accent 1"/>
    <w:basedOn w:val="TableNormal"/>
    <w:uiPriority w:val="49"/>
    <w:rsid w:val="006C311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preferred">
    <w:name w:val="preferred"/>
    <w:basedOn w:val="DefaultParagraphFont"/>
    <w:rsid w:val="00C45BA1"/>
  </w:style>
  <w:style w:type="paragraph" w:styleId="Title">
    <w:name w:val="Title"/>
    <w:basedOn w:val="Heading1"/>
    <w:next w:val="Normal"/>
    <w:link w:val="TitleChar"/>
    <w:qFormat/>
    <w:rsid w:val="001B2EBE"/>
    <w:pPr>
      <w:spacing w:before="0" w:after="600"/>
    </w:pPr>
    <w:rPr>
      <w:caps w:val="0"/>
      <w:sz w:val="28"/>
      <w:lang w:val="fr-FR"/>
    </w:rPr>
  </w:style>
  <w:style w:type="character" w:customStyle="1" w:styleId="TitleChar">
    <w:name w:val="Title Char"/>
    <w:basedOn w:val="DefaultParagraphFont"/>
    <w:link w:val="Title"/>
    <w:rsid w:val="001B2EBE"/>
    <w:rPr>
      <w:rFonts w:ascii="Arial" w:eastAsia="SimSun" w:hAnsi="Arial" w:cs="Arial"/>
      <w:b/>
      <w:bCs/>
      <w:kern w:val="32"/>
      <w:sz w:val="28"/>
      <w:szCs w:val="32"/>
      <w:lang w:val="fr-FR"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4404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emf"/><Relationship Id="rId18" Type="http://schemas.openxmlformats.org/officeDocument/2006/relationships/image" Target="media/image7.emf"/><Relationship Id="rId26" Type="http://schemas.openxmlformats.org/officeDocument/2006/relationships/header" Target="header8.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6.emf"/><Relationship Id="rId25"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header" Target="header6.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emf"/><Relationship Id="rId22" Type="http://schemas.openxmlformats.org/officeDocument/2006/relationships/footer" Target="footer3.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C4CDB5-7578-4BCC-ABDE-ECA74E7B6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28</Pages>
  <Words>9747</Words>
  <Characters>54008</Characters>
  <Application>Microsoft Office Word</Application>
  <DocSecurity>0</DocSecurity>
  <Lines>985</Lines>
  <Paragraphs>373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WO/GA/54/3</vt:lpstr>
      <vt:lpstr>WO/GA/54/</vt:lpstr>
    </vt:vector>
  </TitlesOfParts>
  <Company>WIPO</Company>
  <LinksUpToDate>false</LinksUpToDate>
  <CharactersWithSpaces>63514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WO/GA/54/3</dc:title>
  <dc:creator>WIPO</dc:creator>
  <cp:keywords>PUBLIC</cp:keywords>
  <cp:lastModifiedBy>HÄFLIGER Patience</cp:lastModifiedBy>
  <cp:revision>61</cp:revision>
  <cp:lastPrinted>2011-05-19T12:37:00Z</cp:lastPrinted>
  <dcterms:created xsi:type="dcterms:W3CDTF">2021-06-25T07:06:00Z</dcterms:created>
  <dcterms:modified xsi:type="dcterms:W3CDTF">2021-07-12T15:37:00Z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36bd9eb9-6029-4414-b5ba-df355802b557</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