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303344" w:rsidRPr="00DD6C36" w:rsidTr="00E16891">
        <w:tc>
          <w:tcPr>
            <w:tcW w:w="4513" w:type="dxa"/>
            <w:tcBorders>
              <w:bottom w:val="single" w:sz="4" w:space="0" w:color="auto"/>
            </w:tcBorders>
            <w:tcMar>
              <w:bottom w:w="170" w:type="dxa"/>
            </w:tcMar>
          </w:tcPr>
          <w:p w:rsidR="00303344" w:rsidRPr="00DD6C36" w:rsidRDefault="00303344" w:rsidP="00E16891">
            <w:pPr>
              <w:rPr>
                <w:lang w:val="fr-FR"/>
              </w:rPr>
            </w:pPr>
            <w:bookmarkStart w:id="0" w:name="TitleOfDoc"/>
            <w:bookmarkEnd w:id="0"/>
          </w:p>
        </w:tc>
        <w:tc>
          <w:tcPr>
            <w:tcW w:w="4337" w:type="dxa"/>
            <w:tcBorders>
              <w:bottom w:val="single" w:sz="4" w:space="0" w:color="auto"/>
            </w:tcBorders>
            <w:tcMar>
              <w:left w:w="0" w:type="dxa"/>
              <w:right w:w="0" w:type="dxa"/>
            </w:tcMar>
          </w:tcPr>
          <w:p w:rsidR="00303344" w:rsidRPr="00DD6C36" w:rsidRDefault="00303344" w:rsidP="00E16891">
            <w:pPr>
              <w:rPr>
                <w:lang w:val="fr-FR"/>
              </w:rPr>
            </w:pPr>
            <w:r w:rsidRPr="00DD6C36">
              <w:rPr>
                <w:noProof/>
                <w:lang w:eastAsia="en-US"/>
              </w:rPr>
              <w:drawing>
                <wp:inline distT="0" distB="0" distL="0" distR="0" wp14:anchorId="0B969119" wp14:editId="2A491033">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303344" w:rsidRPr="00DD6C36" w:rsidRDefault="00303344" w:rsidP="00E16891">
            <w:pPr>
              <w:jc w:val="right"/>
              <w:rPr>
                <w:lang w:val="fr-FR"/>
              </w:rPr>
            </w:pPr>
            <w:r w:rsidRPr="00DD6C36">
              <w:rPr>
                <w:b/>
                <w:sz w:val="40"/>
                <w:szCs w:val="40"/>
                <w:lang w:val="fr-FR"/>
              </w:rPr>
              <w:t>F</w:t>
            </w:r>
          </w:p>
        </w:tc>
      </w:tr>
      <w:tr w:rsidR="00303344" w:rsidRPr="00DD6C36" w:rsidTr="00E16891">
        <w:trPr>
          <w:trHeight w:hRule="exact" w:val="357"/>
        </w:trPr>
        <w:tc>
          <w:tcPr>
            <w:tcW w:w="9356" w:type="dxa"/>
            <w:gridSpan w:val="3"/>
            <w:tcBorders>
              <w:top w:val="single" w:sz="4" w:space="0" w:color="auto"/>
            </w:tcBorders>
            <w:tcMar>
              <w:top w:w="170" w:type="dxa"/>
              <w:left w:w="0" w:type="dxa"/>
              <w:right w:w="0" w:type="dxa"/>
            </w:tcMar>
            <w:vAlign w:val="bottom"/>
          </w:tcPr>
          <w:p w:rsidR="00303344" w:rsidRPr="00DD6C36" w:rsidRDefault="00303344" w:rsidP="00E16891">
            <w:pPr>
              <w:jc w:val="right"/>
              <w:rPr>
                <w:rFonts w:ascii="Arial Black" w:hAnsi="Arial Black"/>
                <w:caps/>
                <w:sz w:val="15"/>
                <w:lang w:val="fr-FR"/>
              </w:rPr>
            </w:pPr>
            <w:r w:rsidRPr="00DD6C36">
              <w:rPr>
                <w:rFonts w:ascii="Arial Black" w:hAnsi="Arial Black"/>
                <w:caps/>
                <w:sz w:val="15"/>
                <w:lang w:val="fr-FR"/>
              </w:rPr>
              <w:t>WO/GA/49/</w:t>
            </w:r>
            <w:bookmarkStart w:id="1" w:name="Code"/>
            <w:bookmarkEnd w:id="1"/>
            <w:r w:rsidRPr="00DD6C36">
              <w:rPr>
                <w:rFonts w:ascii="Arial Black" w:hAnsi="Arial Black"/>
                <w:caps/>
                <w:sz w:val="15"/>
                <w:lang w:val="fr-FR"/>
              </w:rPr>
              <w:t>8</w:t>
            </w:r>
          </w:p>
        </w:tc>
      </w:tr>
      <w:tr w:rsidR="00303344" w:rsidRPr="00DD6C36" w:rsidTr="00E16891">
        <w:trPr>
          <w:trHeight w:hRule="exact" w:val="170"/>
        </w:trPr>
        <w:tc>
          <w:tcPr>
            <w:tcW w:w="9356" w:type="dxa"/>
            <w:gridSpan w:val="3"/>
            <w:noWrap/>
            <w:tcMar>
              <w:left w:w="0" w:type="dxa"/>
              <w:right w:w="0" w:type="dxa"/>
            </w:tcMar>
            <w:vAlign w:val="bottom"/>
          </w:tcPr>
          <w:p w:rsidR="00303344" w:rsidRPr="00DD6C36" w:rsidRDefault="00303344" w:rsidP="00E16891">
            <w:pPr>
              <w:jc w:val="right"/>
              <w:rPr>
                <w:rFonts w:ascii="Arial Black" w:hAnsi="Arial Black"/>
                <w:caps/>
                <w:sz w:val="15"/>
                <w:lang w:val="fr-FR"/>
              </w:rPr>
            </w:pPr>
            <w:r w:rsidRPr="00DD6C36">
              <w:rPr>
                <w:rFonts w:ascii="Arial Black" w:hAnsi="Arial Black"/>
                <w:caps/>
                <w:sz w:val="15"/>
                <w:lang w:val="fr-FR"/>
              </w:rPr>
              <w:t xml:space="preserve">ORIGINAL : </w:t>
            </w:r>
            <w:bookmarkStart w:id="2" w:name="Original"/>
            <w:bookmarkEnd w:id="2"/>
            <w:r w:rsidRPr="00DD6C36">
              <w:rPr>
                <w:rFonts w:ascii="Arial Black" w:hAnsi="Arial Black"/>
                <w:caps/>
                <w:sz w:val="15"/>
                <w:lang w:val="fr-FR"/>
              </w:rPr>
              <w:t xml:space="preserve">anglais </w:t>
            </w:r>
          </w:p>
        </w:tc>
      </w:tr>
      <w:tr w:rsidR="00303344" w:rsidRPr="00DD6C36" w:rsidTr="00E16891">
        <w:trPr>
          <w:trHeight w:hRule="exact" w:val="198"/>
        </w:trPr>
        <w:tc>
          <w:tcPr>
            <w:tcW w:w="9356" w:type="dxa"/>
            <w:gridSpan w:val="3"/>
            <w:tcMar>
              <w:left w:w="0" w:type="dxa"/>
              <w:right w:w="0" w:type="dxa"/>
            </w:tcMar>
            <w:vAlign w:val="bottom"/>
          </w:tcPr>
          <w:p w:rsidR="00303344" w:rsidRPr="00DD6C36" w:rsidRDefault="00303344" w:rsidP="00E16891">
            <w:pPr>
              <w:jc w:val="right"/>
              <w:rPr>
                <w:rFonts w:ascii="Arial Black" w:hAnsi="Arial Black"/>
                <w:caps/>
                <w:sz w:val="15"/>
                <w:lang w:val="fr-FR"/>
              </w:rPr>
            </w:pPr>
            <w:r w:rsidRPr="00DD6C36">
              <w:rPr>
                <w:rFonts w:ascii="Arial Black" w:hAnsi="Arial Black"/>
                <w:caps/>
                <w:sz w:val="15"/>
                <w:lang w:val="fr-FR"/>
              </w:rPr>
              <w:t xml:space="preserve">DATE : </w:t>
            </w:r>
            <w:bookmarkStart w:id="3" w:name="Date"/>
            <w:bookmarkEnd w:id="3"/>
            <w:r w:rsidRPr="00DD6C36">
              <w:rPr>
                <w:rFonts w:ascii="Arial Black" w:hAnsi="Arial Black"/>
                <w:caps/>
                <w:sz w:val="15"/>
                <w:lang w:val="fr-FR"/>
              </w:rPr>
              <w:t xml:space="preserve">3 juillet 2017 </w:t>
            </w:r>
          </w:p>
        </w:tc>
      </w:tr>
    </w:tbl>
    <w:p w:rsidR="00303344" w:rsidRPr="00DD6C36" w:rsidRDefault="00303344" w:rsidP="00303344">
      <w:pPr>
        <w:rPr>
          <w:lang w:val="fr-FR"/>
        </w:rPr>
      </w:pPr>
    </w:p>
    <w:p w:rsidR="00303344" w:rsidRPr="00DD6C36" w:rsidRDefault="00303344" w:rsidP="00303344">
      <w:pPr>
        <w:rPr>
          <w:lang w:val="fr-FR"/>
        </w:rPr>
      </w:pPr>
    </w:p>
    <w:p w:rsidR="00303344" w:rsidRPr="00DD6C36" w:rsidRDefault="00303344" w:rsidP="00303344">
      <w:pPr>
        <w:rPr>
          <w:lang w:val="fr-FR"/>
        </w:rPr>
      </w:pPr>
    </w:p>
    <w:p w:rsidR="00303344" w:rsidRPr="00DD6C36" w:rsidRDefault="00303344" w:rsidP="00303344">
      <w:pPr>
        <w:rPr>
          <w:lang w:val="fr-FR"/>
        </w:rPr>
      </w:pPr>
    </w:p>
    <w:p w:rsidR="00303344" w:rsidRPr="00DD6C36" w:rsidRDefault="00303344" w:rsidP="00303344">
      <w:pPr>
        <w:rPr>
          <w:lang w:val="fr-FR"/>
        </w:rPr>
      </w:pPr>
    </w:p>
    <w:p w:rsidR="00303344" w:rsidRPr="00DD6C36" w:rsidRDefault="00303344" w:rsidP="00303344">
      <w:pPr>
        <w:rPr>
          <w:b/>
          <w:sz w:val="28"/>
          <w:szCs w:val="28"/>
          <w:lang w:val="fr-FR"/>
        </w:rPr>
      </w:pPr>
      <w:r w:rsidRPr="00DD6C36">
        <w:rPr>
          <w:b/>
          <w:sz w:val="28"/>
          <w:szCs w:val="28"/>
          <w:lang w:val="fr-FR"/>
        </w:rPr>
        <w:t>Assemblée générale de l</w:t>
      </w:r>
      <w:r w:rsidR="002B41CC">
        <w:rPr>
          <w:b/>
          <w:sz w:val="28"/>
          <w:szCs w:val="28"/>
          <w:lang w:val="fr-FR"/>
        </w:rPr>
        <w:t>’</w:t>
      </w:r>
      <w:r w:rsidRPr="00DD6C36">
        <w:rPr>
          <w:b/>
          <w:sz w:val="28"/>
          <w:szCs w:val="28"/>
          <w:lang w:val="fr-FR"/>
        </w:rPr>
        <w:t>OMPI</w:t>
      </w:r>
    </w:p>
    <w:p w:rsidR="00303344" w:rsidRPr="00DD6C36" w:rsidRDefault="00303344" w:rsidP="00303344">
      <w:pPr>
        <w:rPr>
          <w:lang w:val="fr-FR"/>
        </w:rPr>
      </w:pPr>
    </w:p>
    <w:p w:rsidR="00303344" w:rsidRPr="00DD6C36" w:rsidRDefault="00303344" w:rsidP="00303344">
      <w:pPr>
        <w:rPr>
          <w:lang w:val="fr-FR"/>
        </w:rPr>
      </w:pPr>
    </w:p>
    <w:p w:rsidR="00303344" w:rsidRPr="00DD6C36" w:rsidRDefault="00303344" w:rsidP="00303344">
      <w:pPr>
        <w:rPr>
          <w:b/>
          <w:sz w:val="24"/>
          <w:szCs w:val="24"/>
          <w:lang w:val="fr-FR"/>
        </w:rPr>
      </w:pPr>
      <w:r w:rsidRPr="00DD6C36">
        <w:rPr>
          <w:b/>
          <w:sz w:val="24"/>
          <w:szCs w:val="24"/>
          <w:lang w:val="fr-FR"/>
        </w:rPr>
        <w:t>Quarante</w:t>
      </w:r>
      <w:r w:rsidR="00DD6C36">
        <w:rPr>
          <w:b/>
          <w:sz w:val="24"/>
          <w:szCs w:val="24"/>
          <w:lang w:val="fr-FR"/>
        </w:rPr>
        <w:noBreakHyphen/>
      </w:r>
      <w:r w:rsidRPr="00DD6C36">
        <w:rPr>
          <w:b/>
          <w:sz w:val="24"/>
          <w:szCs w:val="24"/>
          <w:lang w:val="fr-FR"/>
        </w:rPr>
        <w:t>neuvième session (23</w:t>
      </w:r>
      <w:r w:rsidRPr="00DD6C36">
        <w:rPr>
          <w:b/>
          <w:sz w:val="24"/>
          <w:szCs w:val="24"/>
          <w:vertAlign w:val="superscript"/>
          <w:lang w:val="fr-FR"/>
        </w:rPr>
        <w:t>e</w:t>
      </w:r>
      <w:r w:rsidR="00DD6C36">
        <w:rPr>
          <w:b/>
          <w:sz w:val="24"/>
          <w:szCs w:val="24"/>
          <w:lang w:val="fr-FR"/>
        </w:rPr>
        <w:t> </w:t>
      </w:r>
      <w:r w:rsidRPr="00DD6C36">
        <w:rPr>
          <w:b/>
          <w:sz w:val="24"/>
          <w:szCs w:val="24"/>
          <w:lang w:val="fr-FR"/>
        </w:rPr>
        <w:t>session ordinaire)</w:t>
      </w:r>
    </w:p>
    <w:p w:rsidR="00303344" w:rsidRPr="00DD6C36" w:rsidRDefault="00303344" w:rsidP="00303344">
      <w:pPr>
        <w:rPr>
          <w:b/>
          <w:sz w:val="24"/>
          <w:szCs w:val="24"/>
          <w:lang w:val="fr-FR"/>
        </w:rPr>
      </w:pPr>
      <w:r w:rsidRPr="00DD6C36">
        <w:rPr>
          <w:b/>
          <w:sz w:val="24"/>
          <w:szCs w:val="24"/>
          <w:lang w:val="fr-FR"/>
        </w:rPr>
        <w:t>Genève, 2 – 11 octobre 2017</w:t>
      </w:r>
    </w:p>
    <w:p w:rsidR="00303344" w:rsidRPr="00DD6C36" w:rsidRDefault="00303344" w:rsidP="00303344">
      <w:pPr>
        <w:rPr>
          <w:lang w:val="fr-FR"/>
        </w:rPr>
      </w:pPr>
    </w:p>
    <w:p w:rsidR="00303344" w:rsidRPr="00DD6C36" w:rsidRDefault="00303344" w:rsidP="00303344">
      <w:pPr>
        <w:rPr>
          <w:lang w:val="fr-FR"/>
        </w:rPr>
      </w:pPr>
    </w:p>
    <w:p w:rsidR="00303344" w:rsidRPr="00DD6C36" w:rsidRDefault="00303344" w:rsidP="00303344">
      <w:pPr>
        <w:rPr>
          <w:lang w:val="fr-FR"/>
        </w:rPr>
      </w:pPr>
    </w:p>
    <w:p w:rsidR="00EB7160" w:rsidRPr="00DD6C36" w:rsidRDefault="005D76D2" w:rsidP="00ED0638">
      <w:pPr>
        <w:rPr>
          <w:caps/>
          <w:sz w:val="24"/>
          <w:lang w:val="fr-FR"/>
        </w:rPr>
      </w:pPr>
      <w:r w:rsidRPr="00DD6C36">
        <w:rPr>
          <w:caps/>
          <w:sz w:val="24"/>
          <w:lang w:val="fr-FR"/>
        </w:rPr>
        <w:t>Questions concernant la convocation d</w:t>
      </w:r>
      <w:r w:rsidR="002B41CC">
        <w:rPr>
          <w:caps/>
          <w:sz w:val="24"/>
          <w:lang w:val="fr-FR"/>
        </w:rPr>
        <w:t>’</w:t>
      </w:r>
      <w:r w:rsidRPr="00DD6C36">
        <w:rPr>
          <w:caps/>
          <w:sz w:val="24"/>
          <w:lang w:val="fr-FR"/>
        </w:rPr>
        <w:t>une conférence diplomatique pour l</w:t>
      </w:r>
      <w:r w:rsidR="002B41CC">
        <w:rPr>
          <w:caps/>
          <w:sz w:val="24"/>
          <w:lang w:val="fr-FR"/>
        </w:rPr>
        <w:t>’</w:t>
      </w:r>
      <w:r w:rsidRPr="00DD6C36">
        <w:rPr>
          <w:caps/>
          <w:sz w:val="24"/>
          <w:lang w:val="fr-FR"/>
        </w:rPr>
        <w:t>adoption d</w:t>
      </w:r>
      <w:r w:rsidR="002B41CC">
        <w:rPr>
          <w:caps/>
          <w:sz w:val="24"/>
          <w:lang w:val="fr-FR"/>
        </w:rPr>
        <w:t>’</w:t>
      </w:r>
      <w:r w:rsidRPr="00DD6C36">
        <w:rPr>
          <w:caps/>
          <w:sz w:val="24"/>
          <w:lang w:val="fr-FR"/>
        </w:rPr>
        <w:t>un traité sur le droit des dessins et modèles (DLT)</w:t>
      </w:r>
    </w:p>
    <w:p w:rsidR="00EB7160" w:rsidRPr="00DD6C36" w:rsidRDefault="00EB7160" w:rsidP="00ED0638">
      <w:pPr>
        <w:rPr>
          <w:lang w:val="fr-FR"/>
        </w:rPr>
      </w:pPr>
    </w:p>
    <w:p w:rsidR="00EB7160" w:rsidRPr="00DD6C36" w:rsidRDefault="005D76D2" w:rsidP="00ED0638">
      <w:pPr>
        <w:rPr>
          <w:i/>
          <w:lang w:val="fr-FR"/>
        </w:rPr>
      </w:pPr>
      <w:bookmarkStart w:id="4" w:name="Prepared"/>
      <w:bookmarkEnd w:id="4"/>
      <w:r w:rsidRPr="00DD6C36">
        <w:rPr>
          <w:i/>
          <w:lang w:val="fr-FR"/>
        </w:rPr>
        <w:t>Document établi par le Secrétariat</w:t>
      </w:r>
    </w:p>
    <w:p w:rsidR="00EB7160" w:rsidRPr="00DD6C36" w:rsidRDefault="00EB7160" w:rsidP="00ED0638">
      <w:pPr>
        <w:rPr>
          <w:lang w:val="fr-FR"/>
        </w:rPr>
      </w:pPr>
    </w:p>
    <w:p w:rsidR="00EB7160" w:rsidRDefault="00EB7160" w:rsidP="00ED0638">
      <w:pPr>
        <w:rPr>
          <w:lang w:val="fr-FR"/>
        </w:rPr>
      </w:pPr>
    </w:p>
    <w:p w:rsidR="00DD6C36" w:rsidRPr="00DD6C36" w:rsidRDefault="00DD6C36" w:rsidP="00ED0638">
      <w:pPr>
        <w:rPr>
          <w:lang w:val="fr-FR"/>
        </w:rPr>
      </w:pPr>
    </w:p>
    <w:p w:rsidR="00EB7160" w:rsidRPr="00DD6C36" w:rsidRDefault="00EB7160" w:rsidP="00ED0638">
      <w:pPr>
        <w:rPr>
          <w:lang w:val="fr-FR"/>
        </w:rPr>
      </w:pPr>
    </w:p>
    <w:p w:rsidR="00EB7160" w:rsidRPr="00DD6C36" w:rsidRDefault="005D76D2" w:rsidP="00ED0638">
      <w:pPr>
        <w:pStyle w:val="ONUMFS"/>
        <w:rPr>
          <w:lang w:val="fr-FR"/>
        </w:rPr>
      </w:pPr>
      <w:r w:rsidRPr="00DD6C36">
        <w:rPr>
          <w:lang w:val="fr-FR"/>
        </w:rPr>
        <w:t>À sa quarante</w:t>
      </w:r>
      <w:r w:rsidR="00DD6C36" w:rsidRPr="00DD6C36">
        <w:rPr>
          <w:lang w:val="fr-FR"/>
        </w:rPr>
        <w:noBreakHyphen/>
      </w:r>
      <w:r w:rsidRPr="00DD6C36">
        <w:rPr>
          <w:lang w:val="fr-FR"/>
        </w:rPr>
        <w:t>sept</w:t>
      </w:r>
      <w:r w:rsidR="00303344" w:rsidRPr="00DD6C36">
        <w:rPr>
          <w:lang w:val="fr-FR"/>
        </w:rPr>
        <w:t>ième session</w:t>
      </w:r>
      <w:r w:rsidRPr="00DD6C36">
        <w:rPr>
          <w:lang w:val="fr-FR"/>
        </w:rPr>
        <w:t xml:space="preserve"> (22</w:t>
      </w:r>
      <w:r w:rsidRPr="00ED0638">
        <w:rPr>
          <w:vertAlign w:val="superscript"/>
          <w:lang w:val="fr-FR"/>
        </w:rPr>
        <w:t>e</w:t>
      </w:r>
      <w:r w:rsidR="00DD6C36" w:rsidRPr="00DD6C36">
        <w:rPr>
          <w:lang w:val="fr-FR"/>
        </w:rPr>
        <w:t> </w:t>
      </w:r>
      <w:r w:rsidRPr="00DD6C36">
        <w:rPr>
          <w:lang w:val="fr-FR"/>
        </w:rPr>
        <w:t>session ordinaire), tenue à Genève du 5 au 1</w:t>
      </w:r>
      <w:r w:rsidR="00303344" w:rsidRPr="00DD6C36">
        <w:rPr>
          <w:lang w:val="fr-FR"/>
        </w:rPr>
        <w:t>4 octobre 20</w:t>
      </w:r>
      <w:r w:rsidRPr="00DD6C36">
        <w:rPr>
          <w:lang w:val="fr-FR"/>
        </w:rPr>
        <w:t>15, l</w:t>
      </w:r>
      <w:r w:rsidR="002B41CC">
        <w:rPr>
          <w:lang w:val="fr-FR"/>
        </w:rPr>
        <w:t>’</w:t>
      </w:r>
      <w:r w:rsidRPr="00DD6C36">
        <w:rPr>
          <w:lang w:val="fr-FR"/>
        </w:rPr>
        <w:t>Assemblée générale de l</w:t>
      </w:r>
      <w:r w:rsidR="002B41CC">
        <w:rPr>
          <w:lang w:val="fr-FR"/>
        </w:rPr>
        <w:t>’</w:t>
      </w:r>
      <w:r w:rsidRPr="00DD6C36">
        <w:rPr>
          <w:lang w:val="fr-FR"/>
        </w:rPr>
        <w:t xml:space="preserve">Organisation Mondiale de la Propriété Intellectuelle (OMPI) est convenue (voir le </w:t>
      </w:r>
      <w:r w:rsidR="00303344" w:rsidRPr="00DD6C36">
        <w:rPr>
          <w:lang w:val="fr-FR"/>
        </w:rPr>
        <w:t>paragraphe 1</w:t>
      </w:r>
      <w:r w:rsidRPr="00DD6C36">
        <w:rPr>
          <w:lang w:val="fr-FR"/>
        </w:rPr>
        <w:t>23 du document WO/GA/47/19)</w:t>
      </w:r>
      <w:r w:rsidRPr="00DD6C36">
        <w:rPr>
          <w:rStyle w:val="FootnoteReference"/>
          <w:lang w:val="fr-FR"/>
        </w:rPr>
        <w:footnoteReference w:id="2"/>
      </w:r>
      <w:r w:rsidR="00303344" w:rsidRPr="00DD6C36">
        <w:rPr>
          <w:lang w:val="fr-FR"/>
        </w:rPr>
        <w:t> :</w:t>
      </w:r>
    </w:p>
    <w:p w:rsidR="00EB7160" w:rsidRPr="00DD6C36" w:rsidRDefault="002B41CC" w:rsidP="00ED0638">
      <w:pPr>
        <w:ind w:left="567"/>
        <w:rPr>
          <w:lang w:val="fr-FR"/>
        </w:rPr>
      </w:pPr>
      <w:r>
        <w:rPr>
          <w:lang w:val="fr-FR"/>
        </w:rPr>
        <w:t>“</w:t>
      </w:r>
      <w:proofErr w:type="gramStart"/>
      <w:r w:rsidR="005D76D2" w:rsidRPr="00DD6C36">
        <w:rPr>
          <w:lang w:val="fr-FR"/>
        </w:rPr>
        <w:t>que</w:t>
      </w:r>
      <w:proofErr w:type="gramEnd"/>
      <w:r w:rsidR="005D76D2" w:rsidRPr="00DD6C36">
        <w:rPr>
          <w:lang w:val="fr-FR"/>
        </w:rPr>
        <w:t xml:space="preserve"> les travaux sur le texte de la proposition de base concernant le traité sur le droit des dessins et modèles devraient être finalisés par</w:t>
      </w:r>
      <w:r w:rsidR="00303344" w:rsidRPr="00DD6C36">
        <w:rPr>
          <w:lang w:val="fr-FR"/>
        </w:rPr>
        <w:t xml:space="preserve"> le SCT</w:t>
      </w:r>
      <w:r w:rsidR="005D76D2" w:rsidRPr="00DD6C36">
        <w:rPr>
          <w:lang w:val="fr-FR"/>
        </w:rPr>
        <w:t xml:space="preserve"> à ses trente</w:t>
      </w:r>
      <w:r w:rsidR="00DD6C36">
        <w:rPr>
          <w:lang w:val="fr-FR"/>
        </w:rPr>
        <w:noBreakHyphen/>
      </w:r>
      <w:r w:rsidR="005D76D2" w:rsidRPr="00DD6C36">
        <w:rPr>
          <w:lang w:val="fr-FR"/>
        </w:rPr>
        <w:t>quatrième et trente</w:t>
      </w:r>
      <w:r w:rsidR="00DD6C36">
        <w:rPr>
          <w:lang w:val="fr-FR"/>
        </w:rPr>
        <w:noBreakHyphen/>
      </w:r>
      <w:r w:rsidR="005D76D2" w:rsidRPr="00DD6C36">
        <w:rPr>
          <w:lang w:val="fr-FR"/>
        </w:rPr>
        <w:t>cinqu</w:t>
      </w:r>
      <w:r w:rsidR="00303344" w:rsidRPr="00DD6C36">
        <w:rPr>
          <w:lang w:val="fr-FR"/>
        </w:rPr>
        <w:t>ième session</w:t>
      </w:r>
      <w:r w:rsidR="005D76D2" w:rsidRPr="00DD6C36">
        <w:rPr>
          <w:lang w:val="fr-FR"/>
        </w:rPr>
        <w:t>s;</w:t>
      </w:r>
    </w:p>
    <w:p w:rsidR="00EB7160" w:rsidRPr="00DD6C36" w:rsidRDefault="00EB7160" w:rsidP="00ED0638">
      <w:pPr>
        <w:ind w:left="567"/>
        <w:rPr>
          <w:lang w:val="fr-FR"/>
        </w:rPr>
      </w:pPr>
    </w:p>
    <w:p w:rsidR="00EB7160" w:rsidRPr="00DD6C36" w:rsidRDefault="002B41CC" w:rsidP="00ED0638">
      <w:pPr>
        <w:ind w:left="567"/>
        <w:rPr>
          <w:lang w:val="fr-FR"/>
        </w:rPr>
      </w:pPr>
      <w:r>
        <w:rPr>
          <w:lang w:val="fr-FR"/>
        </w:rPr>
        <w:t>“</w:t>
      </w:r>
      <w:r w:rsidR="005D76D2" w:rsidRPr="00DD6C36">
        <w:rPr>
          <w:lang w:val="fr-FR"/>
        </w:rPr>
        <w:t>i)</w:t>
      </w:r>
      <w:r w:rsidR="005D76D2" w:rsidRPr="00DD6C36">
        <w:rPr>
          <w:lang w:val="fr-FR"/>
        </w:rPr>
        <w:tab/>
        <w:t>de convoquer une conférence diplomatique pour l</w:t>
      </w:r>
      <w:r>
        <w:rPr>
          <w:lang w:val="fr-FR"/>
        </w:rPr>
        <w:t>’</w:t>
      </w:r>
      <w:r w:rsidR="005D76D2" w:rsidRPr="00DD6C36">
        <w:rPr>
          <w:lang w:val="fr-FR"/>
        </w:rPr>
        <w:t>adoption d</w:t>
      </w:r>
      <w:r>
        <w:rPr>
          <w:lang w:val="fr-FR"/>
        </w:rPr>
        <w:t>’</w:t>
      </w:r>
      <w:r w:rsidR="005D76D2" w:rsidRPr="00DD6C36">
        <w:rPr>
          <w:lang w:val="fr-FR"/>
        </w:rPr>
        <w:t xml:space="preserve">un traité sur le droit des dessins et modèles à la fin du premier semestre </w:t>
      </w:r>
      <w:r w:rsidR="00303344" w:rsidRPr="00DD6C36">
        <w:rPr>
          <w:lang w:val="fr-FR"/>
        </w:rPr>
        <w:t>de 2017</w:t>
      </w:r>
      <w:r w:rsidR="005D76D2" w:rsidRPr="00DD6C36">
        <w:rPr>
          <w:lang w:val="fr-FR"/>
        </w:rPr>
        <w:t>, uniquement si les discussions sur l</w:t>
      </w:r>
      <w:r>
        <w:rPr>
          <w:lang w:val="fr-FR"/>
        </w:rPr>
        <w:t>’</w:t>
      </w:r>
      <w:r w:rsidR="005D76D2" w:rsidRPr="00DD6C36">
        <w:rPr>
          <w:lang w:val="fr-FR"/>
        </w:rPr>
        <w:t>assistance technique et l</w:t>
      </w:r>
      <w:r>
        <w:rPr>
          <w:lang w:val="fr-FR"/>
        </w:rPr>
        <w:t>’</w:t>
      </w:r>
      <w:r w:rsidR="005D76D2" w:rsidRPr="00DD6C36">
        <w:rPr>
          <w:lang w:val="fr-FR"/>
        </w:rPr>
        <w:t>exigence de divulgation ont été achevées durant les trente</w:t>
      </w:r>
      <w:r w:rsidR="00DD6C36">
        <w:rPr>
          <w:lang w:val="fr-FR"/>
        </w:rPr>
        <w:noBreakHyphen/>
      </w:r>
      <w:r w:rsidR="005D76D2" w:rsidRPr="00DD6C36">
        <w:rPr>
          <w:lang w:val="fr-FR"/>
        </w:rPr>
        <w:t>quatrième et trente</w:t>
      </w:r>
      <w:r w:rsidR="00DD6C36">
        <w:rPr>
          <w:lang w:val="fr-FR"/>
        </w:rPr>
        <w:noBreakHyphen/>
      </w:r>
      <w:r w:rsidR="005D76D2" w:rsidRPr="00DD6C36">
        <w:rPr>
          <w:lang w:val="fr-FR"/>
        </w:rPr>
        <w:t>cinqu</w:t>
      </w:r>
      <w:r w:rsidR="00303344" w:rsidRPr="00DD6C36">
        <w:rPr>
          <w:lang w:val="fr-FR"/>
        </w:rPr>
        <w:t>ième session</w:t>
      </w:r>
      <w:r w:rsidR="005D76D2" w:rsidRPr="00DD6C36">
        <w:rPr>
          <w:lang w:val="fr-FR"/>
        </w:rPr>
        <w:t>s</w:t>
      </w:r>
      <w:r w:rsidR="00303344" w:rsidRPr="00DD6C36">
        <w:rPr>
          <w:lang w:val="fr-FR"/>
        </w:rPr>
        <w:t xml:space="preserve"> du SCT</w:t>
      </w:r>
      <w:r w:rsidR="005D76D2" w:rsidRPr="00DD6C36">
        <w:rPr>
          <w:lang w:val="fr-FR"/>
        </w:rPr>
        <w:t>;</w:t>
      </w:r>
    </w:p>
    <w:p w:rsidR="00EB7160" w:rsidRPr="00DD6C36" w:rsidRDefault="00EB7160" w:rsidP="00ED0638">
      <w:pPr>
        <w:ind w:left="567"/>
        <w:rPr>
          <w:lang w:val="fr-FR"/>
        </w:rPr>
      </w:pPr>
    </w:p>
    <w:p w:rsidR="00EB7160" w:rsidRPr="00DD6C36" w:rsidRDefault="002B41CC" w:rsidP="00ED0638">
      <w:pPr>
        <w:ind w:left="567"/>
        <w:rPr>
          <w:lang w:val="fr-FR"/>
        </w:rPr>
      </w:pPr>
      <w:r>
        <w:rPr>
          <w:lang w:val="fr-FR"/>
        </w:rPr>
        <w:t>“</w:t>
      </w:r>
      <w:r w:rsidR="005D76D2" w:rsidRPr="00DD6C36">
        <w:rPr>
          <w:lang w:val="fr-FR"/>
        </w:rPr>
        <w:t>ii)</w:t>
      </w:r>
      <w:r w:rsidR="005D76D2" w:rsidRPr="00DD6C36">
        <w:rPr>
          <w:lang w:val="fr-FR"/>
        </w:rPr>
        <w:tab/>
        <w:t>que les travaux sur le texte de la proposition de base concernant le traité sur le droit des dessins et modèles devraient être finalisés par</w:t>
      </w:r>
      <w:r w:rsidR="00303344" w:rsidRPr="00DD6C36">
        <w:rPr>
          <w:lang w:val="fr-FR"/>
        </w:rPr>
        <w:t xml:space="preserve"> le SCT</w:t>
      </w:r>
      <w:r w:rsidR="005D76D2" w:rsidRPr="00DD6C36">
        <w:rPr>
          <w:lang w:val="fr-FR"/>
        </w:rPr>
        <w:t xml:space="preserve"> à ses trente</w:t>
      </w:r>
      <w:r w:rsidR="00DD6C36">
        <w:rPr>
          <w:lang w:val="fr-FR"/>
        </w:rPr>
        <w:noBreakHyphen/>
      </w:r>
      <w:r w:rsidR="005D76D2" w:rsidRPr="00DD6C36">
        <w:rPr>
          <w:lang w:val="fr-FR"/>
        </w:rPr>
        <w:t>quatrième et trente</w:t>
      </w:r>
      <w:r w:rsidR="00DD6C36">
        <w:rPr>
          <w:lang w:val="fr-FR"/>
        </w:rPr>
        <w:noBreakHyphen/>
      </w:r>
      <w:r w:rsidR="005D76D2" w:rsidRPr="00DD6C36">
        <w:rPr>
          <w:lang w:val="fr-FR"/>
        </w:rPr>
        <w:t>cinqu</w:t>
      </w:r>
      <w:r w:rsidR="00303344" w:rsidRPr="00DD6C36">
        <w:rPr>
          <w:lang w:val="fr-FR"/>
        </w:rPr>
        <w:t>ième session</w:t>
      </w:r>
      <w:r w:rsidR="005D76D2" w:rsidRPr="00DD6C36">
        <w:rPr>
          <w:lang w:val="fr-FR"/>
        </w:rPr>
        <w:t>s,</w:t>
      </w:r>
    </w:p>
    <w:p w:rsidR="00EB7160" w:rsidRPr="00DD6C36" w:rsidRDefault="00EB7160" w:rsidP="00ED0638">
      <w:pPr>
        <w:ind w:left="567"/>
        <w:rPr>
          <w:lang w:val="fr-FR"/>
        </w:rPr>
      </w:pPr>
    </w:p>
    <w:p w:rsidR="00ED0638" w:rsidRDefault="00ED0638">
      <w:pPr>
        <w:rPr>
          <w:lang w:val="fr-FR"/>
        </w:rPr>
      </w:pPr>
      <w:r>
        <w:rPr>
          <w:lang w:val="fr-FR"/>
        </w:rPr>
        <w:br w:type="page"/>
      </w:r>
    </w:p>
    <w:p w:rsidR="00EB7160" w:rsidRPr="00DD6C36" w:rsidRDefault="002B41CC" w:rsidP="00ED0638">
      <w:pPr>
        <w:ind w:left="567"/>
        <w:rPr>
          <w:lang w:val="fr-FR"/>
        </w:rPr>
      </w:pPr>
      <w:r>
        <w:rPr>
          <w:lang w:val="fr-FR"/>
        </w:rPr>
        <w:lastRenderedPageBreak/>
        <w:t>“</w:t>
      </w:r>
      <w:r w:rsidR="005D76D2" w:rsidRPr="00DD6C36">
        <w:rPr>
          <w:lang w:val="fr-FR"/>
        </w:rPr>
        <w:t>iii)</w:t>
      </w:r>
      <w:r w:rsidR="005D76D2" w:rsidRPr="00DD6C36">
        <w:rPr>
          <w:lang w:val="fr-FR"/>
        </w:rPr>
        <w:tab/>
        <w:t xml:space="preserve">que, si une conférence diplomatique est convoquée à la fin du premier semestre </w:t>
      </w:r>
      <w:r w:rsidR="00303344" w:rsidRPr="00DD6C36">
        <w:rPr>
          <w:lang w:val="fr-FR"/>
        </w:rPr>
        <w:t>de 2017</w:t>
      </w:r>
      <w:r w:rsidR="005D76D2" w:rsidRPr="00DD6C36">
        <w:rPr>
          <w:lang w:val="fr-FR"/>
        </w:rPr>
        <w:t>, la date et le lieu de cette conférence diplomatique seront déterminés par un comité préparatoire qui tiendra une session en marge de la trente</w:t>
      </w:r>
      <w:r w:rsidR="00DD6C36">
        <w:rPr>
          <w:lang w:val="fr-FR"/>
        </w:rPr>
        <w:noBreakHyphen/>
      </w:r>
      <w:r w:rsidR="005D76D2" w:rsidRPr="00DD6C36">
        <w:rPr>
          <w:lang w:val="fr-FR"/>
        </w:rPr>
        <w:t>cinqu</w:t>
      </w:r>
      <w:r w:rsidR="00303344" w:rsidRPr="00DD6C36">
        <w:rPr>
          <w:lang w:val="fr-FR"/>
        </w:rPr>
        <w:t>ième session du SCT</w:t>
      </w:r>
      <w:r>
        <w:rPr>
          <w:lang w:val="fr-FR"/>
        </w:rPr>
        <w:t>”</w:t>
      </w:r>
      <w:r w:rsidR="00DD6C36">
        <w:rPr>
          <w:lang w:val="fr-FR"/>
        </w:rPr>
        <w:t>.</w:t>
      </w:r>
    </w:p>
    <w:p w:rsidR="00EB7160" w:rsidRPr="00DD6C36" w:rsidRDefault="00EB7160" w:rsidP="00ED0638">
      <w:pPr>
        <w:rPr>
          <w:lang w:val="fr-FR"/>
        </w:rPr>
      </w:pPr>
    </w:p>
    <w:p w:rsidR="00EB7160" w:rsidRPr="00DD6C36" w:rsidRDefault="005D76D2" w:rsidP="00ED0638">
      <w:pPr>
        <w:pStyle w:val="ONUMFS"/>
        <w:rPr>
          <w:lang w:val="fr-FR"/>
        </w:rPr>
      </w:pPr>
      <w:r w:rsidRPr="00DD6C36">
        <w:rPr>
          <w:lang w:val="fr-FR"/>
        </w:rPr>
        <w:t>Le Comité permanent du droit des marques, des dessins et modèles industriels et des indications géographiques (SCT), à sa trente</w:t>
      </w:r>
      <w:r w:rsidR="00DD6C36">
        <w:rPr>
          <w:lang w:val="fr-FR"/>
        </w:rPr>
        <w:noBreakHyphen/>
      </w:r>
      <w:r w:rsidRPr="00DD6C36">
        <w:rPr>
          <w:lang w:val="fr-FR"/>
        </w:rPr>
        <w:t>quatr</w:t>
      </w:r>
      <w:r w:rsidR="00303344" w:rsidRPr="00DD6C36">
        <w:rPr>
          <w:lang w:val="fr-FR"/>
        </w:rPr>
        <w:t>ième session</w:t>
      </w:r>
      <w:r w:rsidRPr="00DD6C36">
        <w:rPr>
          <w:lang w:val="fr-FR"/>
        </w:rPr>
        <w:t xml:space="preserve"> (16</w:t>
      </w:r>
      <w:r w:rsidR="00303344" w:rsidRPr="00DD6C36">
        <w:rPr>
          <w:lang w:val="fr-FR"/>
        </w:rPr>
        <w:t xml:space="preserve"> – </w:t>
      </w:r>
      <w:r w:rsidRPr="00DD6C36">
        <w:rPr>
          <w:lang w:val="fr-FR"/>
        </w:rPr>
        <w:t>1</w:t>
      </w:r>
      <w:r w:rsidR="00303344" w:rsidRPr="00DD6C36">
        <w:rPr>
          <w:lang w:val="fr-FR"/>
        </w:rPr>
        <w:t>8 novembre</w:t>
      </w:r>
      <w:r w:rsidRPr="00DD6C36">
        <w:rPr>
          <w:lang w:val="fr-FR"/>
        </w:rPr>
        <w:t> 2015) et à sa trente</w:t>
      </w:r>
      <w:r w:rsidR="00DD6C36">
        <w:rPr>
          <w:lang w:val="fr-FR"/>
        </w:rPr>
        <w:noBreakHyphen/>
      </w:r>
      <w:r w:rsidRPr="00DD6C36">
        <w:rPr>
          <w:lang w:val="fr-FR"/>
        </w:rPr>
        <w:t>cinqu</w:t>
      </w:r>
      <w:r w:rsidR="00303344" w:rsidRPr="00DD6C36">
        <w:rPr>
          <w:lang w:val="fr-FR"/>
        </w:rPr>
        <w:t>ième session</w:t>
      </w:r>
      <w:r w:rsidRPr="00DD6C36">
        <w:rPr>
          <w:lang w:val="fr-FR"/>
        </w:rPr>
        <w:t xml:space="preserve"> (25</w:t>
      </w:r>
      <w:r w:rsidR="00303344" w:rsidRPr="00DD6C36">
        <w:rPr>
          <w:lang w:val="fr-FR"/>
        </w:rPr>
        <w:t xml:space="preserve"> – </w:t>
      </w:r>
      <w:r w:rsidRPr="00DD6C36">
        <w:rPr>
          <w:lang w:val="fr-FR"/>
        </w:rPr>
        <w:t>2</w:t>
      </w:r>
      <w:r w:rsidR="00303344" w:rsidRPr="00DD6C36">
        <w:rPr>
          <w:lang w:val="fr-FR"/>
        </w:rPr>
        <w:t>7 avril 20</w:t>
      </w:r>
      <w:r w:rsidRPr="00DD6C36">
        <w:rPr>
          <w:lang w:val="fr-FR"/>
        </w:rPr>
        <w:t>16), a poursuivi les discussions sur le texte de la proposition de base concernant le traité sur le droit des dessins et modèles (DLT), en vue de finaliser le texte conformément au mandat confié par l</w:t>
      </w:r>
      <w:r w:rsidR="002B41CC">
        <w:rPr>
          <w:lang w:val="fr-FR"/>
        </w:rPr>
        <w:t>’</w:t>
      </w:r>
      <w:r w:rsidRPr="00DD6C36">
        <w:rPr>
          <w:lang w:val="fr-FR"/>
        </w:rPr>
        <w:t>Assemblée générale de l</w:t>
      </w:r>
      <w:r w:rsidR="002B41CC">
        <w:rPr>
          <w:lang w:val="fr-FR"/>
        </w:rPr>
        <w:t>’</w:t>
      </w:r>
      <w:r w:rsidRPr="00DD6C36">
        <w:rPr>
          <w:lang w:val="fr-FR"/>
        </w:rPr>
        <w:t>OMPI.</w:t>
      </w:r>
    </w:p>
    <w:p w:rsidR="00EB7160" w:rsidRPr="00DD6C36" w:rsidRDefault="00BC1D01" w:rsidP="00ED0638">
      <w:pPr>
        <w:pStyle w:val="ONUMFS"/>
        <w:rPr>
          <w:lang w:val="fr-FR"/>
        </w:rPr>
      </w:pPr>
      <w:r w:rsidRPr="00DD6C36">
        <w:rPr>
          <w:lang w:val="fr-FR"/>
        </w:rPr>
        <w:t>À l</w:t>
      </w:r>
      <w:r w:rsidR="002B41CC">
        <w:rPr>
          <w:lang w:val="fr-FR"/>
        </w:rPr>
        <w:t>’</w:t>
      </w:r>
      <w:r w:rsidRPr="00DD6C36">
        <w:rPr>
          <w:lang w:val="fr-FR"/>
        </w:rPr>
        <w:t>issue de la trente</w:t>
      </w:r>
      <w:r w:rsidR="00DD6C36">
        <w:rPr>
          <w:lang w:val="fr-FR"/>
        </w:rPr>
        <w:noBreakHyphen/>
      </w:r>
      <w:r w:rsidRPr="00DD6C36">
        <w:rPr>
          <w:lang w:val="fr-FR"/>
        </w:rPr>
        <w:t>cinqu</w:t>
      </w:r>
      <w:r w:rsidR="00303344" w:rsidRPr="00DD6C36">
        <w:rPr>
          <w:lang w:val="fr-FR"/>
        </w:rPr>
        <w:t>ième session du SCT</w:t>
      </w:r>
      <w:r w:rsidRPr="00DD6C36">
        <w:rPr>
          <w:lang w:val="fr-FR"/>
        </w:rPr>
        <w:t>, le président a déclaré en conclusion qu</w:t>
      </w:r>
      <w:r w:rsidR="002B41CC">
        <w:rPr>
          <w:lang w:val="fr-FR"/>
        </w:rPr>
        <w:t>’</w:t>
      </w:r>
      <w:r w:rsidRPr="00DD6C36">
        <w:rPr>
          <w:lang w:val="fr-FR"/>
        </w:rPr>
        <w:t>un certain nombre de délégations étaient d</w:t>
      </w:r>
      <w:r w:rsidR="002B41CC">
        <w:rPr>
          <w:lang w:val="fr-FR"/>
        </w:rPr>
        <w:t>’</w:t>
      </w:r>
      <w:r w:rsidRPr="00DD6C36">
        <w:rPr>
          <w:lang w:val="fr-FR"/>
        </w:rPr>
        <w:t>avis que les travaux du SCT étaient suffisamment avancés pour qu</w:t>
      </w:r>
      <w:r w:rsidR="002B41CC">
        <w:rPr>
          <w:lang w:val="fr-FR"/>
        </w:rPr>
        <w:t>’</w:t>
      </w:r>
      <w:r w:rsidRPr="00DD6C36">
        <w:rPr>
          <w:lang w:val="fr-FR"/>
        </w:rPr>
        <w:t>on puisse considérer que la proposition de base (contenue dans les documents SCT/35/2 et 3) était finalis</w:t>
      </w:r>
      <w:r w:rsidR="00DD6C36" w:rsidRPr="00DD6C36">
        <w:rPr>
          <w:lang w:val="fr-FR"/>
        </w:rPr>
        <w:t>ée.  D</w:t>
      </w:r>
      <w:r w:rsidR="002B41CC">
        <w:rPr>
          <w:lang w:val="fr-FR"/>
        </w:rPr>
        <w:t>’</w:t>
      </w:r>
      <w:r w:rsidR="00DD6C36" w:rsidRPr="00DD6C36">
        <w:rPr>
          <w:lang w:val="fr-FR"/>
        </w:rPr>
        <w:t>a</w:t>
      </w:r>
      <w:r w:rsidRPr="00DD6C36">
        <w:rPr>
          <w:lang w:val="fr-FR"/>
        </w:rPr>
        <w:t>utres délégations estimaient, quant à elles, que les travaux du SCT contenaient suffisamment d</w:t>
      </w:r>
      <w:r w:rsidR="002B41CC">
        <w:rPr>
          <w:lang w:val="fr-FR"/>
        </w:rPr>
        <w:t>’</w:t>
      </w:r>
      <w:r w:rsidRPr="00DD6C36">
        <w:rPr>
          <w:lang w:val="fr-FR"/>
        </w:rPr>
        <w:t>éléments pour finaliser la proposition de base et que seul un petit nombre d</w:t>
      </w:r>
      <w:r w:rsidR="002B41CC">
        <w:rPr>
          <w:lang w:val="fr-FR"/>
        </w:rPr>
        <w:t>’</w:t>
      </w:r>
      <w:r w:rsidRPr="00DD6C36">
        <w:rPr>
          <w:lang w:val="fr-FR"/>
        </w:rPr>
        <w:t>éléments devaient être amélior</w:t>
      </w:r>
      <w:r w:rsidR="00DD6C36" w:rsidRPr="00DD6C36">
        <w:rPr>
          <w:lang w:val="fr-FR"/>
        </w:rPr>
        <w:t>és.  D</w:t>
      </w:r>
      <w:r w:rsidR="002B41CC">
        <w:rPr>
          <w:lang w:val="fr-FR"/>
        </w:rPr>
        <w:t>’</w:t>
      </w:r>
      <w:r w:rsidR="00DD6C36" w:rsidRPr="00DD6C36">
        <w:rPr>
          <w:lang w:val="fr-FR"/>
        </w:rPr>
        <w:t>a</w:t>
      </w:r>
      <w:r w:rsidRPr="00DD6C36">
        <w:rPr>
          <w:lang w:val="fr-FR"/>
        </w:rPr>
        <w:t>utres encore jugeaient que les travaux du SCT n</w:t>
      </w:r>
      <w:r w:rsidR="002B41CC">
        <w:rPr>
          <w:lang w:val="fr-FR"/>
        </w:rPr>
        <w:t>’</w:t>
      </w:r>
      <w:r w:rsidRPr="00DD6C36">
        <w:rPr>
          <w:lang w:val="fr-FR"/>
        </w:rPr>
        <w:t>étaient pas suffisamment avancés pour que l</w:t>
      </w:r>
      <w:r w:rsidR="002B41CC">
        <w:rPr>
          <w:lang w:val="fr-FR"/>
        </w:rPr>
        <w:t>’</w:t>
      </w:r>
      <w:r w:rsidRPr="00DD6C36">
        <w:rPr>
          <w:lang w:val="fr-FR"/>
        </w:rPr>
        <w:t xml:space="preserve">on puisse considérer que la proposition de base était finalisée (voir le </w:t>
      </w:r>
      <w:r w:rsidR="00303344" w:rsidRPr="00DD6C36">
        <w:rPr>
          <w:lang w:val="fr-FR"/>
        </w:rPr>
        <w:t>paragraphe 7</w:t>
      </w:r>
      <w:r w:rsidRPr="00DD6C36">
        <w:rPr>
          <w:lang w:val="fr-FR"/>
        </w:rPr>
        <w:t xml:space="preserve"> du document SCT/35/7).</w:t>
      </w:r>
    </w:p>
    <w:p w:rsidR="00EB7160" w:rsidRPr="00DD6C36" w:rsidRDefault="00BC1D01" w:rsidP="00ED0638">
      <w:pPr>
        <w:pStyle w:val="ONUMFS"/>
        <w:rPr>
          <w:lang w:val="fr-FR"/>
        </w:rPr>
      </w:pPr>
      <w:r w:rsidRPr="00DD6C36">
        <w:rPr>
          <w:lang w:val="fr-FR"/>
        </w:rPr>
        <w:t>En ce qui concerne les questions relevées par l</w:t>
      </w:r>
      <w:r w:rsidR="002B41CC">
        <w:rPr>
          <w:lang w:val="fr-FR"/>
        </w:rPr>
        <w:t>’</w:t>
      </w:r>
      <w:r w:rsidRPr="00DD6C36">
        <w:rPr>
          <w:lang w:val="fr-FR"/>
        </w:rPr>
        <w:t>Assemblée générale de l</w:t>
      </w:r>
      <w:r w:rsidR="002B41CC">
        <w:rPr>
          <w:lang w:val="fr-FR"/>
        </w:rPr>
        <w:t>’</w:t>
      </w:r>
      <w:r w:rsidRPr="00DD6C36">
        <w:rPr>
          <w:lang w:val="fr-FR"/>
        </w:rPr>
        <w:t xml:space="preserve">OMPI </w:t>
      </w:r>
      <w:r w:rsidR="00303344" w:rsidRPr="00DD6C36">
        <w:rPr>
          <w:lang w:val="fr-FR"/>
        </w:rPr>
        <w:t>en 2015</w:t>
      </w:r>
      <w:r w:rsidRPr="00DD6C36">
        <w:rPr>
          <w:lang w:val="fr-FR"/>
        </w:rPr>
        <w:t xml:space="preserve">, </w:t>
      </w:r>
      <w:r w:rsidR="00303344" w:rsidRPr="00DD6C36">
        <w:rPr>
          <w:lang w:val="fr-FR"/>
        </w:rPr>
        <w:t>à savoir</w:t>
      </w:r>
      <w:r w:rsidRPr="00DD6C36">
        <w:rPr>
          <w:lang w:val="fr-FR"/>
        </w:rPr>
        <w:t xml:space="preserve"> l</w:t>
      </w:r>
      <w:r w:rsidR="002B41CC">
        <w:rPr>
          <w:lang w:val="fr-FR"/>
        </w:rPr>
        <w:t>’</w:t>
      </w:r>
      <w:r w:rsidRPr="00DD6C36">
        <w:rPr>
          <w:lang w:val="fr-FR"/>
        </w:rPr>
        <w:t>assistance technique et l</w:t>
      </w:r>
      <w:r w:rsidR="002B41CC">
        <w:rPr>
          <w:lang w:val="fr-FR"/>
        </w:rPr>
        <w:t>’</w:t>
      </w:r>
      <w:r w:rsidRPr="00DD6C36">
        <w:rPr>
          <w:lang w:val="fr-FR"/>
        </w:rPr>
        <w:t xml:space="preserve">exigence de divulgation (voir le </w:t>
      </w:r>
      <w:r w:rsidR="00303344" w:rsidRPr="00DD6C36">
        <w:rPr>
          <w:lang w:val="fr-FR"/>
        </w:rPr>
        <w:t>paragraphe 1</w:t>
      </w:r>
      <w:r w:rsidRPr="00DD6C36">
        <w:rPr>
          <w:lang w:val="fr-FR"/>
        </w:rPr>
        <w:t>.i) ci</w:t>
      </w:r>
      <w:r w:rsidR="00DD6C36">
        <w:rPr>
          <w:lang w:val="fr-FR"/>
        </w:rPr>
        <w:noBreakHyphen/>
      </w:r>
      <w:r w:rsidRPr="00DD6C36">
        <w:rPr>
          <w:lang w:val="fr-FR"/>
        </w:rPr>
        <w:t>dessus), les dispositions pertinentes de la proposition de base figurent en annexe à titre d</w:t>
      </w:r>
      <w:r w:rsidR="002B41CC">
        <w:rPr>
          <w:lang w:val="fr-FR"/>
        </w:rPr>
        <w:t>’</w:t>
      </w:r>
      <w:r w:rsidRPr="00DD6C36">
        <w:rPr>
          <w:lang w:val="fr-FR"/>
        </w:rPr>
        <w:t>information.</w:t>
      </w:r>
    </w:p>
    <w:p w:rsidR="00303344" w:rsidRPr="00DD6C36" w:rsidRDefault="00BC1D01" w:rsidP="00ED0638">
      <w:pPr>
        <w:pStyle w:val="ONUMFS"/>
        <w:rPr>
          <w:lang w:val="fr-FR"/>
        </w:rPr>
      </w:pPr>
      <w:r w:rsidRPr="00DD6C36">
        <w:rPr>
          <w:lang w:val="fr-FR"/>
        </w:rPr>
        <w:t>À sa quarante</w:t>
      </w:r>
      <w:r w:rsidR="00DD6C36">
        <w:rPr>
          <w:lang w:val="fr-FR"/>
        </w:rPr>
        <w:noBreakHyphen/>
      </w:r>
      <w:r w:rsidRPr="00DD6C36">
        <w:rPr>
          <w:lang w:val="fr-FR"/>
        </w:rPr>
        <w:t>huit</w:t>
      </w:r>
      <w:r w:rsidR="00303344" w:rsidRPr="00DD6C36">
        <w:rPr>
          <w:lang w:val="fr-FR"/>
        </w:rPr>
        <w:t>ième session</w:t>
      </w:r>
      <w:r w:rsidRPr="00DD6C36">
        <w:rPr>
          <w:lang w:val="fr-FR"/>
        </w:rPr>
        <w:t xml:space="preserve"> (26</w:t>
      </w:r>
      <w:r w:rsidRPr="00035B6F">
        <w:rPr>
          <w:vertAlign w:val="superscript"/>
          <w:lang w:val="fr-FR"/>
        </w:rPr>
        <w:t>e</w:t>
      </w:r>
      <w:r w:rsidR="00DD6C36">
        <w:rPr>
          <w:lang w:val="fr-FR"/>
        </w:rPr>
        <w:t> </w:t>
      </w:r>
      <w:r w:rsidRPr="00DD6C36">
        <w:rPr>
          <w:lang w:val="fr-FR"/>
        </w:rPr>
        <w:t>session extraord</w:t>
      </w:r>
      <w:r w:rsidR="007C0774">
        <w:rPr>
          <w:lang w:val="fr-FR"/>
        </w:rPr>
        <w:t>inaire), tenue à Genève du 3 au </w:t>
      </w:r>
      <w:r w:rsidRPr="00DD6C36">
        <w:rPr>
          <w:lang w:val="fr-FR"/>
        </w:rPr>
        <w:t>1</w:t>
      </w:r>
      <w:r w:rsidR="00303344" w:rsidRPr="00DD6C36">
        <w:rPr>
          <w:lang w:val="fr-FR"/>
        </w:rPr>
        <w:t>1 octobre 20</w:t>
      </w:r>
      <w:r w:rsidRPr="00DD6C36">
        <w:rPr>
          <w:lang w:val="fr-FR"/>
        </w:rPr>
        <w:t>16, l</w:t>
      </w:r>
      <w:r w:rsidR="002B41CC">
        <w:rPr>
          <w:lang w:val="fr-FR"/>
        </w:rPr>
        <w:t>’</w:t>
      </w:r>
      <w:r w:rsidRPr="00DD6C36">
        <w:rPr>
          <w:lang w:val="fr-FR"/>
        </w:rPr>
        <w:t>Assemblée générale de l</w:t>
      </w:r>
      <w:r w:rsidR="002B41CC">
        <w:rPr>
          <w:lang w:val="fr-FR"/>
        </w:rPr>
        <w:t>’</w:t>
      </w:r>
      <w:r w:rsidRPr="00DD6C36">
        <w:rPr>
          <w:lang w:val="fr-FR"/>
        </w:rPr>
        <w:t>OMPI</w:t>
      </w:r>
      <w:r w:rsidR="00303344" w:rsidRPr="00DD6C36">
        <w:rPr>
          <w:lang w:val="fr-FR"/>
        </w:rPr>
        <w:t> :</w:t>
      </w:r>
    </w:p>
    <w:p w:rsidR="00EB7160" w:rsidRPr="00DD6C36" w:rsidRDefault="002B41CC" w:rsidP="00ED0638">
      <w:pPr>
        <w:ind w:left="567"/>
        <w:rPr>
          <w:lang w:val="fr-FR"/>
        </w:rPr>
      </w:pPr>
      <w:r>
        <w:rPr>
          <w:lang w:val="fr-FR"/>
        </w:rPr>
        <w:t>“</w:t>
      </w:r>
      <w:proofErr w:type="gramStart"/>
      <w:r w:rsidR="00BC1D01" w:rsidRPr="00DD6C36">
        <w:rPr>
          <w:lang w:val="fr-FR"/>
        </w:rPr>
        <w:t>a</w:t>
      </w:r>
      <w:proofErr w:type="gramEnd"/>
      <w:r w:rsidR="00BC1D01" w:rsidRPr="00DD6C36">
        <w:rPr>
          <w:lang w:val="fr-FR"/>
        </w:rPr>
        <w:t xml:space="preserve"> décidé que, à sa prochaine session en </w:t>
      </w:r>
      <w:r w:rsidR="00303344" w:rsidRPr="00DD6C36">
        <w:rPr>
          <w:lang w:val="fr-FR"/>
        </w:rPr>
        <w:t>octobre 20</w:t>
      </w:r>
      <w:r w:rsidR="00BC1D01" w:rsidRPr="00DD6C36">
        <w:rPr>
          <w:lang w:val="fr-FR"/>
        </w:rPr>
        <w:t>17, elle poursuivra l</w:t>
      </w:r>
      <w:r>
        <w:rPr>
          <w:lang w:val="fr-FR"/>
        </w:rPr>
        <w:t>’</w:t>
      </w:r>
      <w:r w:rsidR="00BC1D01" w:rsidRPr="00DD6C36">
        <w:rPr>
          <w:lang w:val="fr-FR"/>
        </w:rPr>
        <w:t>examen de la question de la convocation d</w:t>
      </w:r>
      <w:r>
        <w:rPr>
          <w:lang w:val="fr-FR"/>
        </w:rPr>
        <w:t>’</w:t>
      </w:r>
      <w:r w:rsidR="00BC1D01" w:rsidRPr="00DD6C36">
        <w:rPr>
          <w:lang w:val="fr-FR"/>
        </w:rPr>
        <w:t>une conférence diplomatique pour l</w:t>
      </w:r>
      <w:r>
        <w:rPr>
          <w:lang w:val="fr-FR"/>
        </w:rPr>
        <w:t>’</w:t>
      </w:r>
      <w:r w:rsidR="00BC1D01" w:rsidRPr="00DD6C36">
        <w:rPr>
          <w:lang w:val="fr-FR"/>
        </w:rPr>
        <w:t xml:space="preserve">adoption du traité sur le droit des dessins et modèles pour la fin du premier semestre </w:t>
      </w:r>
      <w:r w:rsidR="00303344" w:rsidRPr="00DD6C36">
        <w:rPr>
          <w:lang w:val="fr-FR"/>
        </w:rPr>
        <w:t>de 2018</w:t>
      </w:r>
      <w:r>
        <w:rPr>
          <w:lang w:val="fr-FR"/>
        </w:rPr>
        <w:t>”</w:t>
      </w:r>
      <w:r w:rsidR="00BC1D01" w:rsidRPr="00DD6C36">
        <w:rPr>
          <w:lang w:val="fr-FR"/>
        </w:rPr>
        <w:t xml:space="preserve"> (</w:t>
      </w:r>
      <w:proofErr w:type="gramStart"/>
      <w:r w:rsidR="00BC1D01" w:rsidRPr="00DD6C36">
        <w:rPr>
          <w:lang w:val="fr-FR"/>
        </w:rPr>
        <w:t>voir</w:t>
      </w:r>
      <w:proofErr w:type="gramEnd"/>
      <w:r w:rsidR="00BC1D01" w:rsidRPr="00DD6C36">
        <w:rPr>
          <w:lang w:val="fr-FR"/>
        </w:rPr>
        <w:t xml:space="preserve"> le </w:t>
      </w:r>
      <w:r w:rsidR="00303344" w:rsidRPr="00DD6C36">
        <w:rPr>
          <w:lang w:val="fr-FR"/>
        </w:rPr>
        <w:t>paragraphe 1</w:t>
      </w:r>
      <w:r w:rsidR="00BC1D01" w:rsidRPr="00DD6C36">
        <w:rPr>
          <w:lang w:val="fr-FR"/>
        </w:rPr>
        <w:t>46 du document WO/GA/48/17).</w:t>
      </w:r>
      <w:r>
        <w:rPr>
          <w:lang w:val="fr-FR"/>
        </w:rPr>
        <w:t>”</w:t>
      </w:r>
    </w:p>
    <w:p w:rsidR="00EB7160" w:rsidRPr="00DD6C36" w:rsidRDefault="00EB7160" w:rsidP="00ED0638">
      <w:pPr>
        <w:rPr>
          <w:lang w:val="fr-FR"/>
        </w:rPr>
      </w:pPr>
    </w:p>
    <w:p w:rsidR="00EB7160" w:rsidRPr="00DD6C36" w:rsidRDefault="008044C9" w:rsidP="00ED0638">
      <w:pPr>
        <w:pStyle w:val="ONUMFS"/>
        <w:rPr>
          <w:lang w:val="fr-FR"/>
        </w:rPr>
      </w:pPr>
      <w:r w:rsidRPr="00DD6C36">
        <w:rPr>
          <w:lang w:val="fr-FR"/>
        </w:rPr>
        <w:t>À la suite de cette décision,</w:t>
      </w:r>
      <w:r w:rsidR="00303344" w:rsidRPr="00DD6C36">
        <w:rPr>
          <w:lang w:val="fr-FR"/>
        </w:rPr>
        <w:t xml:space="preserve"> le SCT</w:t>
      </w:r>
      <w:r w:rsidRPr="00DD6C36">
        <w:rPr>
          <w:lang w:val="fr-FR"/>
        </w:rPr>
        <w:t xml:space="preserve"> a tenu deux</w:t>
      </w:r>
      <w:r w:rsidR="00E46880" w:rsidRPr="00DD6C36">
        <w:rPr>
          <w:lang w:val="fr-FR"/>
        </w:rPr>
        <w:t> </w:t>
      </w:r>
      <w:r w:rsidRPr="00DD6C36">
        <w:rPr>
          <w:lang w:val="fr-FR"/>
        </w:rPr>
        <w:t xml:space="preserve">sessions, </w:t>
      </w:r>
      <w:r w:rsidR="00303344" w:rsidRPr="00DD6C36">
        <w:rPr>
          <w:lang w:val="fr-FR"/>
        </w:rPr>
        <w:t>à savoir</w:t>
      </w:r>
      <w:r w:rsidRPr="00DD6C36">
        <w:rPr>
          <w:lang w:val="fr-FR"/>
        </w:rPr>
        <w:t xml:space="preserve"> sa trente</w:t>
      </w:r>
      <w:r w:rsidR="00DD6C36">
        <w:rPr>
          <w:lang w:val="fr-FR"/>
        </w:rPr>
        <w:noBreakHyphen/>
      </w:r>
      <w:r w:rsidRPr="00DD6C36">
        <w:rPr>
          <w:lang w:val="fr-FR"/>
        </w:rPr>
        <w:t>six</w:t>
      </w:r>
      <w:r w:rsidR="00303344" w:rsidRPr="00DD6C36">
        <w:rPr>
          <w:lang w:val="fr-FR"/>
        </w:rPr>
        <w:t>ième session</w:t>
      </w:r>
      <w:r w:rsidRPr="00DD6C36">
        <w:rPr>
          <w:lang w:val="fr-FR"/>
        </w:rPr>
        <w:t xml:space="preserve"> (17</w:t>
      </w:r>
      <w:r w:rsidR="00303344" w:rsidRPr="00DD6C36">
        <w:rPr>
          <w:lang w:val="fr-FR"/>
        </w:rPr>
        <w:t xml:space="preserve"> – </w:t>
      </w:r>
      <w:r w:rsidRPr="00DD6C36">
        <w:rPr>
          <w:lang w:val="fr-FR"/>
        </w:rPr>
        <w:t>1</w:t>
      </w:r>
      <w:r w:rsidR="00303344" w:rsidRPr="00DD6C36">
        <w:rPr>
          <w:lang w:val="fr-FR"/>
        </w:rPr>
        <w:t>9 octobre 20</w:t>
      </w:r>
      <w:r w:rsidRPr="00DD6C36">
        <w:rPr>
          <w:lang w:val="fr-FR"/>
        </w:rPr>
        <w:t>16) et sa trente</w:t>
      </w:r>
      <w:r w:rsidR="00DD6C36">
        <w:rPr>
          <w:lang w:val="fr-FR"/>
        </w:rPr>
        <w:noBreakHyphen/>
      </w:r>
      <w:r w:rsidRPr="00DD6C36">
        <w:rPr>
          <w:lang w:val="fr-FR"/>
        </w:rPr>
        <w:t>sept</w:t>
      </w:r>
      <w:r w:rsidR="00303344" w:rsidRPr="00DD6C36">
        <w:rPr>
          <w:lang w:val="fr-FR"/>
        </w:rPr>
        <w:t>ième session</w:t>
      </w:r>
      <w:r w:rsidRPr="00DD6C36">
        <w:rPr>
          <w:lang w:val="fr-FR"/>
        </w:rPr>
        <w:t xml:space="preserve"> </w:t>
      </w:r>
      <w:r w:rsidR="00035B6F">
        <w:rPr>
          <w:lang w:val="fr-FR"/>
        </w:rPr>
        <w:br/>
      </w:r>
      <w:r w:rsidRPr="00DD6C36">
        <w:rPr>
          <w:lang w:val="fr-FR"/>
        </w:rPr>
        <w:t>(27</w:t>
      </w:r>
      <w:r w:rsidR="00303344" w:rsidRPr="00DD6C36">
        <w:rPr>
          <w:lang w:val="fr-FR"/>
        </w:rPr>
        <w:t xml:space="preserve"> – </w:t>
      </w:r>
      <w:r w:rsidRPr="00DD6C36">
        <w:rPr>
          <w:lang w:val="fr-FR"/>
        </w:rPr>
        <w:t>3</w:t>
      </w:r>
      <w:r w:rsidR="00303344" w:rsidRPr="00DD6C36">
        <w:rPr>
          <w:lang w:val="fr-FR"/>
        </w:rPr>
        <w:t>0 mars 20</w:t>
      </w:r>
      <w:r w:rsidRPr="00DD6C36">
        <w:rPr>
          <w:lang w:val="fr-FR"/>
        </w:rPr>
        <w:t>17).</w:t>
      </w:r>
    </w:p>
    <w:p w:rsidR="00EB7160" w:rsidRPr="00DD6C36" w:rsidRDefault="008044C9" w:rsidP="00ED0638">
      <w:pPr>
        <w:pStyle w:val="ONUMFS"/>
        <w:rPr>
          <w:lang w:val="fr-FR"/>
        </w:rPr>
      </w:pPr>
      <w:r w:rsidRPr="00DD6C36">
        <w:rPr>
          <w:lang w:val="fr-FR"/>
        </w:rPr>
        <w:t>À la trente</w:t>
      </w:r>
      <w:r w:rsidR="00DD6C36">
        <w:rPr>
          <w:lang w:val="fr-FR"/>
        </w:rPr>
        <w:noBreakHyphen/>
      </w:r>
      <w:r w:rsidRPr="00DD6C36">
        <w:rPr>
          <w:lang w:val="fr-FR"/>
        </w:rPr>
        <w:t>six</w:t>
      </w:r>
      <w:r w:rsidR="00303344" w:rsidRPr="00DD6C36">
        <w:rPr>
          <w:lang w:val="fr-FR"/>
        </w:rPr>
        <w:t>ième session du SCT</w:t>
      </w:r>
      <w:r w:rsidRPr="00DD6C36">
        <w:rPr>
          <w:lang w:val="fr-FR"/>
        </w:rPr>
        <w:t xml:space="preserve">, le président </w:t>
      </w:r>
      <w:r w:rsidR="002B41CC">
        <w:rPr>
          <w:lang w:val="fr-FR"/>
        </w:rPr>
        <w:t>“</w:t>
      </w:r>
      <w:r w:rsidRPr="00DD6C36">
        <w:rPr>
          <w:lang w:val="fr-FR"/>
        </w:rPr>
        <w:t>a indiqué en conclusion que la question</w:t>
      </w:r>
      <w:r w:rsidR="00303344" w:rsidRPr="00DD6C36">
        <w:rPr>
          <w:lang w:val="fr-FR"/>
        </w:rPr>
        <w:t xml:space="preserve"> du DLT</w:t>
      </w:r>
      <w:r w:rsidRPr="00DD6C36">
        <w:rPr>
          <w:lang w:val="fr-FR"/>
        </w:rPr>
        <w:t xml:space="preserve"> resterait inscrite à l</w:t>
      </w:r>
      <w:r w:rsidR="002B41CC">
        <w:rPr>
          <w:lang w:val="fr-FR"/>
        </w:rPr>
        <w:t>’</w:t>
      </w:r>
      <w:r w:rsidRPr="00DD6C36">
        <w:rPr>
          <w:lang w:val="fr-FR"/>
        </w:rPr>
        <w:t xml:space="preserve">ordre du jour du comité et que </w:t>
      </w:r>
      <w:r w:rsidR="00303344" w:rsidRPr="00DD6C36">
        <w:rPr>
          <w:lang w:val="fr-FR"/>
        </w:rPr>
        <w:t>le SCT</w:t>
      </w:r>
      <w:r w:rsidRPr="00DD6C36">
        <w:rPr>
          <w:lang w:val="fr-FR"/>
        </w:rPr>
        <w:t xml:space="preserve"> devrait donner suite à la décision de l</w:t>
      </w:r>
      <w:r w:rsidR="002B41CC">
        <w:rPr>
          <w:lang w:val="fr-FR"/>
        </w:rPr>
        <w:t>’</w:t>
      </w:r>
      <w:r w:rsidRPr="00DD6C36">
        <w:rPr>
          <w:lang w:val="fr-FR"/>
        </w:rPr>
        <w:t>Assemblée générale [de l</w:t>
      </w:r>
      <w:r w:rsidR="002B41CC">
        <w:rPr>
          <w:lang w:val="fr-FR"/>
        </w:rPr>
        <w:t>’</w:t>
      </w:r>
      <w:r w:rsidRPr="00DD6C36">
        <w:rPr>
          <w:lang w:val="fr-FR"/>
        </w:rPr>
        <w:t xml:space="preserve">OMPI] (voir les </w:t>
      </w:r>
      <w:r w:rsidR="00303344" w:rsidRPr="00DD6C36">
        <w:rPr>
          <w:lang w:val="fr-FR"/>
        </w:rPr>
        <w:t>paragraphes 2</w:t>
      </w:r>
      <w:r w:rsidR="007C0774">
        <w:rPr>
          <w:lang w:val="fr-FR"/>
        </w:rPr>
        <w:t>7 et </w:t>
      </w:r>
      <w:r w:rsidRPr="00DD6C36">
        <w:rPr>
          <w:lang w:val="fr-FR"/>
        </w:rPr>
        <w:t>28 du document SCT/36/6).</w:t>
      </w:r>
    </w:p>
    <w:p w:rsidR="00EB7160" w:rsidRPr="00DD6C36" w:rsidRDefault="008044C9" w:rsidP="00ED0638">
      <w:pPr>
        <w:pStyle w:val="ONUMFS"/>
        <w:rPr>
          <w:lang w:val="fr-FR"/>
        </w:rPr>
      </w:pPr>
      <w:r w:rsidRPr="00DD6C36">
        <w:rPr>
          <w:lang w:val="fr-FR"/>
        </w:rPr>
        <w:t>À la trente</w:t>
      </w:r>
      <w:r w:rsidR="00DD6C36">
        <w:rPr>
          <w:lang w:val="fr-FR"/>
        </w:rPr>
        <w:noBreakHyphen/>
      </w:r>
      <w:r w:rsidRPr="00DD6C36">
        <w:rPr>
          <w:lang w:val="fr-FR"/>
        </w:rPr>
        <w:t>sept</w:t>
      </w:r>
      <w:r w:rsidR="00303344" w:rsidRPr="00DD6C36">
        <w:rPr>
          <w:lang w:val="fr-FR"/>
        </w:rPr>
        <w:t>ième session du SCT</w:t>
      </w:r>
      <w:r w:rsidRPr="00DD6C36">
        <w:rPr>
          <w:lang w:val="fr-FR"/>
        </w:rPr>
        <w:t>, le président a rappelé la conclusion atteinte à la précédente session</w:t>
      </w:r>
      <w:r w:rsidR="00303344" w:rsidRPr="00DD6C36">
        <w:rPr>
          <w:lang w:val="fr-FR"/>
        </w:rPr>
        <w:t xml:space="preserve"> du SCT</w:t>
      </w:r>
      <w:r w:rsidRPr="00DD6C36">
        <w:rPr>
          <w:lang w:val="fr-FR"/>
        </w:rPr>
        <w:t xml:space="preserve"> et a </w:t>
      </w:r>
      <w:r w:rsidR="002B41CC">
        <w:rPr>
          <w:lang w:val="fr-FR"/>
        </w:rPr>
        <w:t>“</w:t>
      </w:r>
      <w:r w:rsidRPr="00DD6C36">
        <w:rPr>
          <w:lang w:val="fr-FR"/>
        </w:rPr>
        <w:t>encouragé les délégations à utiliser le temps à disposition jusqu</w:t>
      </w:r>
      <w:r w:rsidR="002B41CC">
        <w:rPr>
          <w:lang w:val="fr-FR"/>
        </w:rPr>
        <w:t>’</w:t>
      </w:r>
      <w:r w:rsidRPr="00DD6C36">
        <w:rPr>
          <w:lang w:val="fr-FR"/>
        </w:rPr>
        <w:t>à la session suivante de l</w:t>
      </w:r>
      <w:r w:rsidR="002B41CC">
        <w:rPr>
          <w:lang w:val="fr-FR"/>
        </w:rPr>
        <w:t>’</w:t>
      </w:r>
      <w:r w:rsidRPr="00DD6C36">
        <w:rPr>
          <w:lang w:val="fr-FR"/>
        </w:rPr>
        <w:t xml:space="preserve">Assemblée générale, en </w:t>
      </w:r>
      <w:r w:rsidR="00303344" w:rsidRPr="00DD6C36">
        <w:rPr>
          <w:lang w:val="fr-FR"/>
        </w:rPr>
        <w:t>octobre 20</w:t>
      </w:r>
      <w:r w:rsidRPr="00DD6C36">
        <w:rPr>
          <w:lang w:val="fr-FR"/>
        </w:rPr>
        <w:t>17, pour combler les lacunes restantes</w:t>
      </w:r>
      <w:r w:rsidR="002B41CC">
        <w:rPr>
          <w:lang w:val="fr-FR"/>
        </w:rPr>
        <w:t>”</w:t>
      </w:r>
      <w:r w:rsidRPr="00DD6C36">
        <w:rPr>
          <w:lang w:val="fr-FR"/>
        </w:rPr>
        <w:t xml:space="preserve"> (voir le </w:t>
      </w:r>
      <w:r w:rsidR="00303344" w:rsidRPr="00DD6C36">
        <w:rPr>
          <w:lang w:val="fr-FR"/>
        </w:rPr>
        <w:t>paragraphe 8</w:t>
      </w:r>
      <w:r w:rsidRPr="00DD6C36">
        <w:rPr>
          <w:lang w:val="fr-FR"/>
        </w:rPr>
        <w:t xml:space="preserve"> du document SCT/37/8).</w:t>
      </w:r>
    </w:p>
    <w:p w:rsidR="00ED0638" w:rsidRDefault="00ED0638">
      <w:pPr>
        <w:rPr>
          <w:i/>
          <w:lang w:val="fr-FR"/>
        </w:rPr>
      </w:pPr>
      <w:r>
        <w:rPr>
          <w:i/>
          <w:lang w:val="fr-FR"/>
        </w:rPr>
        <w:br w:type="page"/>
      </w:r>
    </w:p>
    <w:p w:rsidR="00303344" w:rsidRPr="00DD6C36" w:rsidRDefault="008044C9" w:rsidP="00ED0638">
      <w:pPr>
        <w:pStyle w:val="ONUMFS"/>
        <w:ind w:left="5533"/>
        <w:rPr>
          <w:i/>
          <w:lang w:val="fr-FR"/>
        </w:rPr>
      </w:pPr>
      <w:r w:rsidRPr="00DD6C36">
        <w:rPr>
          <w:i/>
          <w:lang w:val="fr-FR"/>
        </w:rPr>
        <w:lastRenderedPageBreak/>
        <w:t>L</w:t>
      </w:r>
      <w:r w:rsidR="002B41CC">
        <w:rPr>
          <w:i/>
          <w:lang w:val="fr-FR"/>
        </w:rPr>
        <w:t>’</w:t>
      </w:r>
      <w:r w:rsidRPr="00DD6C36">
        <w:rPr>
          <w:i/>
          <w:lang w:val="fr-FR"/>
        </w:rPr>
        <w:t>Assemblée générale de l</w:t>
      </w:r>
      <w:r w:rsidR="002B41CC">
        <w:rPr>
          <w:i/>
          <w:lang w:val="fr-FR"/>
        </w:rPr>
        <w:t>’</w:t>
      </w:r>
      <w:r w:rsidRPr="00DD6C36">
        <w:rPr>
          <w:i/>
          <w:lang w:val="fr-FR"/>
        </w:rPr>
        <w:t>OMPI est invitée</w:t>
      </w:r>
    </w:p>
    <w:p w:rsidR="00EB7160" w:rsidRPr="00DD6C36" w:rsidRDefault="008044C9" w:rsidP="008B1CE9">
      <w:pPr>
        <w:pStyle w:val="ONUMFS"/>
        <w:numPr>
          <w:ilvl w:val="2"/>
          <w:numId w:val="6"/>
        </w:numPr>
        <w:tabs>
          <w:tab w:val="left" w:pos="6237"/>
        </w:tabs>
        <w:ind w:left="6237"/>
        <w:rPr>
          <w:i/>
          <w:lang w:val="fr-FR"/>
        </w:rPr>
      </w:pPr>
      <w:r w:rsidRPr="00DD6C36">
        <w:rPr>
          <w:i/>
          <w:lang w:val="fr-FR"/>
        </w:rPr>
        <w:t xml:space="preserve">à examiner </w:t>
      </w:r>
      <w:r w:rsidR="00DD6C36" w:rsidRPr="00DD6C36">
        <w:rPr>
          <w:i/>
          <w:lang w:val="fr-FR"/>
        </w:rPr>
        <w:t>le contenu du présent d</w:t>
      </w:r>
      <w:bookmarkStart w:id="5" w:name="_GoBack"/>
      <w:bookmarkEnd w:id="5"/>
      <w:r w:rsidR="00DD6C36" w:rsidRPr="00DD6C36">
        <w:rPr>
          <w:i/>
          <w:lang w:val="fr-FR"/>
        </w:rPr>
        <w:t>ocument</w:t>
      </w:r>
      <w:r w:rsidRPr="00DD6C36">
        <w:rPr>
          <w:i/>
          <w:lang w:val="fr-FR"/>
        </w:rPr>
        <w:t xml:space="preserve"> et</w:t>
      </w:r>
    </w:p>
    <w:p w:rsidR="00EB7160" w:rsidRPr="00DD6C36" w:rsidRDefault="00E00FB3" w:rsidP="008B1CE9">
      <w:pPr>
        <w:pStyle w:val="ONUMFS"/>
        <w:numPr>
          <w:ilvl w:val="2"/>
          <w:numId w:val="6"/>
        </w:numPr>
        <w:ind w:left="6237"/>
        <w:rPr>
          <w:i/>
          <w:lang w:val="fr-FR"/>
        </w:rPr>
      </w:pPr>
      <w:r w:rsidRPr="00DD6C36">
        <w:rPr>
          <w:i/>
          <w:lang w:val="fr-FR"/>
        </w:rPr>
        <w:t xml:space="preserve">à </w:t>
      </w:r>
      <w:r w:rsidR="008044C9" w:rsidRPr="00DD6C36">
        <w:rPr>
          <w:i/>
          <w:lang w:val="fr-FR"/>
        </w:rPr>
        <w:t>se prononcer sur la convocation d</w:t>
      </w:r>
      <w:r w:rsidR="002B41CC">
        <w:rPr>
          <w:i/>
          <w:lang w:val="fr-FR"/>
        </w:rPr>
        <w:t>’</w:t>
      </w:r>
      <w:r w:rsidR="008044C9" w:rsidRPr="00DD6C36">
        <w:rPr>
          <w:i/>
          <w:lang w:val="fr-FR"/>
        </w:rPr>
        <w:t>une conférence diplomatique pour l</w:t>
      </w:r>
      <w:r w:rsidR="002B41CC">
        <w:rPr>
          <w:i/>
          <w:lang w:val="fr-FR"/>
        </w:rPr>
        <w:t>’</w:t>
      </w:r>
      <w:r w:rsidR="008044C9" w:rsidRPr="00DD6C36">
        <w:rPr>
          <w:i/>
          <w:lang w:val="fr-FR"/>
        </w:rPr>
        <w:t>adoption d</w:t>
      </w:r>
      <w:r w:rsidR="002B41CC">
        <w:rPr>
          <w:i/>
          <w:lang w:val="fr-FR"/>
        </w:rPr>
        <w:t>’</w:t>
      </w:r>
      <w:r w:rsidR="008044C9" w:rsidRPr="00DD6C36">
        <w:rPr>
          <w:i/>
          <w:lang w:val="fr-FR"/>
        </w:rPr>
        <w:t xml:space="preserve">un traité sur le droit des dessins et modèles pour la fin du premier semestre </w:t>
      </w:r>
      <w:r w:rsidR="00303344" w:rsidRPr="00DD6C36">
        <w:rPr>
          <w:i/>
          <w:lang w:val="fr-FR"/>
        </w:rPr>
        <w:t>de 2018</w:t>
      </w:r>
      <w:r w:rsidR="008044C9" w:rsidRPr="00DD6C36">
        <w:rPr>
          <w:i/>
          <w:lang w:val="fr-FR"/>
        </w:rPr>
        <w:t>, dont la date et le lieu seront arrêtés par un comité préparatoire.</w:t>
      </w:r>
    </w:p>
    <w:p w:rsidR="00EB7160" w:rsidRPr="00DD6C36" w:rsidRDefault="00EB7160" w:rsidP="00ED0638">
      <w:pPr>
        <w:ind w:left="5533"/>
        <w:rPr>
          <w:i/>
          <w:lang w:val="fr-FR"/>
        </w:rPr>
      </w:pPr>
    </w:p>
    <w:p w:rsidR="00EB7160" w:rsidRPr="00DD6C36" w:rsidRDefault="00EB7160" w:rsidP="00ED0638">
      <w:pPr>
        <w:ind w:left="5533"/>
        <w:rPr>
          <w:i/>
          <w:lang w:val="fr-FR"/>
        </w:rPr>
      </w:pPr>
    </w:p>
    <w:p w:rsidR="00DD6C36" w:rsidRDefault="008044C9" w:rsidP="00ED0638">
      <w:pPr>
        <w:tabs>
          <w:tab w:val="left" w:pos="567"/>
        </w:tabs>
        <w:ind w:left="5529"/>
        <w:rPr>
          <w:lang w:val="fr-FR"/>
        </w:rPr>
      </w:pPr>
      <w:r w:rsidRPr="00DD6C36">
        <w:rPr>
          <w:lang w:val="fr-FR"/>
        </w:rPr>
        <w:t>[L</w:t>
      </w:r>
      <w:r w:rsidR="002B41CC">
        <w:rPr>
          <w:lang w:val="fr-FR"/>
        </w:rPr>
        <w:t>’</w:t>
      </w:r>
      <w:r w:rsidRPr="00DD6C36">
        <w:rPr>
          <w:lang w:val="fr-FR"/>
        </w:rPr>
        <w:t>annexe suit]</w:t>
      </w:r>
    </w:p>
    <w:p w:rsidR="00DD6C36" w:rsidRPr="00DD6C36" w:rsidRDefault="00DD6C36" w:rsidP="00ED0638">
      <w:pPr>
        <w:tabs>
          <w:tab w:val="left" w:pos="567"/>
        </w:tabs>
        <w:rPr>
          <w:lang w:val="fr-FR"/>
        </w:rPr>
      </w:pPr>
    </w:p>
    <w:p w:rsidR="0054299F" w:rsidRPr="00DD6C36" w:rsidRDefault="0054299F" w:rsidP="00ED0638">
      <w:pPr>
        <w:tabs>
          <w:tab w:val="left" w:pos="567"/>
        </w:tabs>
        <w:ind w:left="5529"/>
        <w:rPr>
          <w:lang w:val="fr-FR"/>
        </w:rPr>
        <w:sectPr w:rsidR="0054299F" w:rsidRPr="00DD6C36" w:rsidSect="00DD6C36">
          <w:headerReference w:type="default" r:id="rId10"/>
          <w:footnotePr>
            <w:numFmt w:val="chicago"/>
            <w:numRestart w:val="eachPage"/>
          </w:footnotePr>
          <w:endnotePr>
            <w:numFmt w:val="decimal"/>
          </w:endnotePr>
          <w:type w:val="continuous"/>
          <w:pgSz w:w="11907" w:h="16840" w:code="9"/>
          <w:pgMar w:top="567" w:right="1134" w:bottom="1417" w:left="1417" w:header="510" w:footer="1020" w:gutter="0"/>
          <w:pgNumType w:start="1"/>
          <w:cols w:space="720"/>
          <w:titlePg/>
          <w:docGrid w:linePitch="299"/>
        </w:sectPr>
      </w:pPr>
    </w:p>
    <w:p w:rsidR="00EB7160" w:rsidRPr="00DD6C36" w:rsidRDefault="007F5481" w:rsidP="00ED0638">
      <w:pPr>
        <w:jc w:val="center"/>
        <w:rPr>
          <w:u w:val="single"/>
          <w:lang w:val="fr-FR"/>
        </w:rPr>
      </w:pPr>
      <w:r w:rsidRPr="00DD6C36">
        <w:rPr>
          <w:u w:val="single"/>
          <w:lang w:val="fr-FR"/>
        </w:rPr>
        <w:lastRenderedPageBreak/>
        <w:t xml:space="preserve">Projets de dispositions relatives aux questions </w:t>
      </w:r>
      <w:r w:rsidR="00CA11B0" w:rsidRPr="00DD6C36">
        <w:rPr>
          <w:u w:val="single"/>
          <w:lang w:val="fr-FR"/>
        </w:rPr>
        <w:t>soulevées</w:t>
      </w:r>
      <w:r w:rsidRPr="00DD6C36">
        <w:rPr>
          <w:u w:val="single"/>
          <w:lang w:val="fr-FR"/>
        </w:rPr>
        <w:t xml:space="preserve"> par l</w:t>
      </w:r>
      <w:r w:rsidR="002B41CC">
        <w:rPr>
          <w:u w:val="single"/>
          <w:lang w:val="fr-FR"/>
        </w:rPr>
        <w:t>’</w:t>
      </w:r>
      <w:r w:rsidRPr="00DD6C36">
        <w:rPr>
          <w:u w:val="single"/>
          <w:lang w:val="fr-FR"/>
        </w:rPr>
        <w:t xml:space="preserve">Assemblée générale </w:t>
      </w:r>
      <w:r w:rsidR="00DD6C36">
        <w:rPr>
          <w:u w:val="single"/>
          <w:lang w:val="fr-FR"/>
        </w:rPr>
        <w:br/>
      </w:r>
      <w:r w:rsidRPr="00DD6C36">
        <w:rPr>
          <w:u w:val="single"/>
          <w:lang w:val="fr-FR"/>
        </w:rPr>
        <w:t>de l</w:t>
      </w:r>
      <w:r w:rsidR="002B41CC">
        <w:rPr>
          <w:u w:val="single"/>
          <w:lang w:val="fr-FR"/>
        </w:rPr>
        <w:t>’</w:t>
      </w:r>
      <w:r w:rsidRPr="00DD6C36">
        <w:rPr>
          <w:u w:val="single"/>
          <w:lang w:val="fr-FR"/>
        </w:rPr>
        <w:t>OMPI</w:t>
      </w:r>
      <w:r w:rsidR="00DD6C36">
        <w:rPr>
          <w:u w:val="single"/>
          <w:lang w:val="fr-FR"/>
        </w:rPr>
        <w:t xml:space="preserve"> </w:t>
      </w:r>
      <w:r w:rsidR="00303344" w:rsidRPr="00DD6C36">
        <w:rPr>
          <w:u w:val="single"/>
          <w:lang w:val="fr-FR"/>
        </w:rPr>
        <w:t>en 2015</w:t>
      </w:r>
      <w:r w:rsidRPr="00DD6C36">
        <w:rPr>
          <w:u w:val="single"/>
          <w:lang w:val="fr-FR"/>
        </w:rPr>
        <w:t xml:space="preserve">, </w:t>
      </w:r>
      <w:r w:rsidR="00303344" w:rsidRPr="00DD6C36">
        <w:rPr>
          <w:u w:val="single"/>
          <w:lang w:val="fr-FR"/>
        </w:rPr>
        <w:t>à savoir</w:t>
      </w:r>
      <w:r w:rsidRPr="00DD6C36">
        <w:rPr>
          <w:u w:val="single"/>
          <w:lang w:val="fr-FR"/>
        </w:rPr>
        <w:t xml:space="preserve"> l</w:t>
      </w:r>
      <w:r w:rsidR="002B41CC">
        <w:rPr>
          <w:u w:val="single"/>
          <w:lang w:val="fr-FR"/>
        </w:rPr>
        <w:t>’</w:t>
      </w:r>
      <w:r w:rsidRPr="00DD6C36">
        <w:rPr>
          <w:u w:val="single"/>
          <w:lang w:val="fr-FR"/>
        </w:rPr>
        <w:t>assistance technique et l</w:t>
      </w:r>
      <w:r w:rsidR="002B41CC">
        <w:rPr>
          <w:u w:val="single"/>
          <w:lang w:val="fr-FR"/>
        </w:rPr>
        <w:t>’</w:t>
      </w:r>
      <w:r w:rsidRPr="00DD6C36">
        <w:rPr>
          <w:u w:val="single"/>
          <w:lang w:val="fr-FR"/>
        </w:rPr>
        <w:t>exigence de divulgation</w:t>
      </w:r>
      <w:r w:rsidR="00DD6C36">
        <w:rPr>
          <w:u w:val="single"/>
          <w:lang w:val="fr-FR"/>
        </w:rPr>
        <w:t xml:space="preserve"> </w:t>
      </w:r>
      <w:r w:rsidR="00DD6C36">
        <w:rPr>
          <w:u w:val="single"/>
          <w:lang w:val="fr-FR"/>
        </w:rPr>
        <w:br/>
      </w:r>
      <w:r w:rsidRPr="00DD6C36">
        <w:rPr>
          <w:u w:val="single"/>
          <w:lang w:val="fr-FR"/>
        </w:rPr>
        <w:t xml:space="preserve">(extraits des documents SCT/35/2 et 3, </w:t>
      </w:r>
      <w:r w:rsidR="00303344" w:rsidRPr="00DD6C36">
        <w:rPr>
          <w:u w:val="single"/>
          <w:lang w:val="fr-FR"/>
        </w:rPr>
        <w:t>y compris</w:t>
      </w:r>
      <w:r w:rsidRPr="00DD6C36">
        <w:rPr>
          <w:u w:val="single"/>
          <w:lang w:val="fr-FR"/>
        </w:rPr>
        <w:t xml:space="preserve"> les notes de bas de page pertinentes)</w:t>
      </w:r>
    </w:p>
    <w:p w:rsidR="00EB7160" w:rsidRPr="00DD6C36" w:rsidRDefault="00EB7160" w:rsidP="00ED0638">
      <w:pPr>
        <w:jc w:val="center"/>
        <w:rPr>
          <w:u w:val="single"/>
          <w:lang w:val="fr-FR"/>
        </w:rPr>
      </w:pPr>
    </w:p>
    <w:p w:rsidR="00EB7160" w:rsidRPr="00DD6C36" w:rsidRDefault="007F5481" w:rsidP="00ED0638">
      <w:pPr>
        <w:rPr>
          <w:u w:val="single"/>
          <w:lang w:val="fr-FR"/>
        </w:rPr>
      </w:pPr>
      <w:r w:rsidRPr="00DD6C36">
        <w:rPr>
          <w:u w:val="single"/>
          <w:lang w:val="fr-FR"/>
        </w:rPr>
        <w:t>Divulgation</w:t>
      </w:r>
    </w:p>
    <w:p w:rsidR="00EB7160" w:rsidRPr="00DD6C36" w:rsidRDefault="00EB7160" w:rsidP="00ED0638">
      <w:pPr>
        <w:rPr>
          <w:u w:val="single"/>
          <w:lang w:val="fr-FR"/>
        </w:rPr>
      </w:pPr>
    </w:p>
    <w:p w:rsidR="00EB7160" w:rsidRPr="00DD6C36" w:rsidRDefault="002B41CC" w:rsidP="00ED0638">
      <w:pPr>
        <w:pStyle w:val="Heading1AL"/>
        <w:keepNext/>
        <w:rPr>
          <w:lang w:val="fr-FR"/>
        </w:rPr>
      </w:pPr>
      <w:bookmarkStart w:id="6" w:name="_Hlt441151177"/>
      <w:bookmarkStart w:id="7" w:name="_Toc441153302"/>
      <w:r>
        <w:rPr>
          <w:lang w:val="fr-FR"/>
        </w:rPr>
        <w:t>“</w:t>
      </w:r>
      <w:r w:rsidR="00145A1A" w:rsidRPr="00DD6C36">
        <w:rPr>
          <w:lang w:val="fr-FR"/>
        </w:rPr>
        <w:t>[</w:t>
      </w:r>
      <w:r w:rsidR="00303344" w:rsidRPr="00DD6C36">
        <w:rPr>
          <w:lang w:val="fr-FR"/>
        </w:rPr>
        <w:t>Article 1</w:t>
      </w:r>
      <w:r w:rsidR="00145A1A" w:rsidRPr="00DD6C36">
        <w:rPr>
          <w:lang w:val="fr-FR"/>
        </w:rPr>
        <w:t>bis</w:t>
      </w:r>
      <w:bookmarkEnd w:id="6"/>
      <w:r w:rsidR="00CA39AC" w:rsidRPr="00DD6C36">
        <w:rPr>
          <w:rStyle w:val="FootnoteReference"/>
          <w:lang w:val="fr-FR"/>
        </w:rPr>
        <w:footnoteReference w:id="3"/>
      </w:r>
      <w:r w:rsidR="00274810" w:rsidRPr="00DD6C36">
        <w:rPr>
          <w:vertAlign w:val="superscript"/>
          <w:lang w:val="fr-FR"/>
        </w:rPr>
        <w:t>,</w:t>
      </w:r>
      <w:r w:rsidR="006B655E" w:rsidRPr="00DD6C36">
        <w:rPr>
          <w:vertAlign w:val="superscript"/>
          <w:lang w:val="fr-FR"/>
        </w:rPr>
        <w:t>2</w:t>
      </w:r>
      <w:r w:rsidR="00145A1A" w:rsidRPr="00DD6C36">
        <w:rPr>
          <w:vertAlign w:val="superscript"/>
          <w:lang w:val="fr-FR"/>
        </w:rPr>
        <w:br/>
      </w:r>
      <w:r w:rsidR="00CA11B0" w:rsidRPr="00DD6C36">
        <w:rPr>
          <w:lang w:val="fr-FR"/>
        </w:rPr>
        <w:t>Princip</w:t>
      </w:r>
      <w:r w:rsidR="00145A1A" w:rsidRPr="00DD6C36">
        <w:rPr>
          <w:lang w:val="fr-FR"/>
        </w:rPr>
        <w:t>es</w:t>
      </w:r>
      <w:bookmarkEnd w:id="7"/>
      <w:r w:rsidR="007F5481" w:rsidRPr="00DD6C36">
        <w:rPr>
          <w:lang w:val="fr-FR"/>
        </w:rPr>
        <w:t xml:space="preserve"> généraux</w:t>
      </w:r>
    </w:p>
    <w:p w:rsidR="00EB7160" w:rsidRPr="00DD6C36" w:rsidRDefault="00EB7160" w:rsidP="00ED0638">
      <w:pPr>
        <w:keepNext/>
        <w:jc w:val="center"/>
        <w:rPr>
          <w:lang w:val="fr-FR"/>
        </w:rPr>
      </w:pPr>
    </w:p>
    <w:p w:rsidR="00EB7160" w:rsidRPr="00DD6C36" w:rsidRDefault="007F5481" w:rsidP="00ED0638">
      <w:pPr>
        <w:keepNext/>
        <w:rPr>
          <w:i/>
          <w:lang w:val="fr-FR"/>
        </w:rPr>
      </w:pPr>
      <w:r w:rsidRPr="00DD6C36">
        <w:rPr>
          <w:i/>
          <w:lang w:val="fr-FR"/>
        </w:rPr>
        <w:t>1)</w:t>
      </w:r>
      <w:r w:rsidR="00DD6C36">
        <w:rPr>
          <w:i/>
          <w:lang w:val="fr-FR"/>
        </w:rPr>
        <w:tab/>
      </w:r>
      <w:r w:rsidRPr="00DD6C36">
        <w:rPr>
          <w:i/>
          <w:lang w:val="fr-FR"/>
        </w:rPr>
        <w:t>[Non</w:t>
      </w:r>
      <w:r w:rsidR="00DD6C36">
        <w:rPr>
          <w:i/>
          <w:lang w:val="fr-FR"/>
        </w:rPr>
        <w:noBreakHyphen/>
      </w:r>
      <w:r w:rsidRPr="00DD6C36">
        <w:rPr>
          <w:i/>
          <w:lang w:val="fr-FR"/>
        </w:rPr>
        <w:t xml:space="preserve">réglementation du droit matériel des dessins et modèles industriels] </w:t>
      </w:r>
      <w:r w:rsidR="00DD6C36">
        <w:rPr>
          <w:i/>
          <w:lang w:val="fr-FR"/>
        </w:rPr>
        <w:t xml:space="preserve"> </w:t>
      </w:r>
      <w:r w:rsidRPr="00DD6C36">
        <w:rPr>
          <w:i/>
          <w:lang w:val="fr-FR"/>
        </w:rPr>
        <w:t>Aucune disposition du présent traité ou de son règlement d</w:t>
      </w:r>
      <w:r w:rsidR="002B41CC">
        <w:rPr>
          <w:i/>
          <w:lang w:val="fr-FR"/>
        </w:rPr>
        <w:t>’</w:t>
      </w:r>
      <w:r w:rsidRPr="00DD6C36">
        <w:rPr>
          <w:i/>
          <w:lang w:val="fr-FR"/>
        </w:rPr>
        <w:t>exécution ne saurait être interprétée comme pouvant limiter la liberté qu</w:t>
      </w:r>
      <w:r w:rsidR="002B41CC">
        <w:rPr>
          <w:i/>
          <w:lang w:val="fr-FR"/>
        </w:rPr>
        <w:t>’</w:t>
      </w:r>
      <w:r w:rsidRPr="00DD6C36">
        <w:rPr>
          <w:i/>
          <w:lang w:val="fr-FR"/>
        </w:rPr>
        <w:t>a une Partie contractante de prescrire dans la législation applicable les conditions relevant du droit matériel des dessins et modèles industriels qu</w:t>
      </w:r>
      <w:r w:rsidR="002B41CC">
        <w:rPr>
          <w:i/>
          <w:lang w:val="fr-FR"/>
        </w:rPr>
        <w:t>’</w:t>
      </w:r>
      <w:r w:rsidRPr="00DD6C36">
        <w:rPr>
          <w:i/>
          <w:lang w:val="fr-FR"/>
        </w:rPr>
        <w:t>elle désire.</w:t>
      </w:r>
    </w:p>
    <w:p w:rsidR="00EB7160" w:rsidRPr="00DD6C36" w:rsidRDefault="00EB7160" w:rsidP="00ED0638">
      <w:pPr>
        <w:rPr>
          <w:i/>
          <w:lang w:val="fr-FR"/>
        </w:rPr>
      </w:pPr>
    </w:p>
    <w:p w:rsidR="00EB7160" w:rsidRPr="00DD6C36" w:rsidRDefault="007F5481" w:rsidP="00ED0638">
      <w:pPr>
        <w:rPr>
          <w:lang w:val="fr-FR"/>
        </w:rPr>
      </w:pPr>
      <w:r w:rsidRPr="00DD6C36">
        <w:rPr>
          <w:lang w:val="fr-FR"/>
        </w:rPr>
        <w:t>2)</w:t>
      </w:r>
      <w:r w:rsidR="00DD6C36">
        <w:rPr>
          <w:lang w:val="fr-FR"/>
        </w:rPr>
        <w:tab/>
      </w:r>
      <w:r w:rsidRPr="00DD6C36">
        <w:rPr>
          <w:i/>
          <w:lang w:val="fr-FR"/>
        </w:rPr>
        <w:t>[Rapports avec d</w:t>
      </w:r>
      <w:r w:rsidR="002B41CC">
        <w:rPr>
          <w:i/>
          <w:lang w:val="fr-FR"/>
        </w:rPr>
        <w:t>’</w:t>
      </w:r>
      <w:r w:rsidRPr="00DD6C36">
        <w:rPr>
          <w:i/>
          <w:lang w:val="fr-FR"/>
        </w:rPr>
        <w:t xml:space="preserve">autres traités] </w:t>
      </w:r>
      <w:r w:rsidR="00DD6C36" w:rsidRPr="00DD6C36">
        <w:rPr>
          <w:i/>
          <w:lang w:val="fr-FR"/>
        </w:rPr>
        <w:t xml:space="preserve"> </w:t>
      </w:r>
      <w:r w:rsidRPr="00DD6C36">
        <w:rPr>
          <w:i/>
          <w:lang w:val="fr-FR"/>
        </w:rPr>
        <w:t>Aucune disposition du présent traité n</w:t>
      </w:r>
      <w:r w:rsidR="002B41CC">
        <w:rPr>
          <w:i/>
          <w:lang w:val="fr-FR"/>
        </w:rPr>
        <w:t>’</w:t>
      </w:r>
      <w:r w:rsidRPr="00DD6C36">
        <w:rPr>
          <w:i/>
          <w:lang w:val="fr-FR"/>
        </w:rPr>
        <w:t>emporte dérogation aux obligations qu</w:t>
      </w:r>
      <w:r w:rsidR="002B41CC">
        <w:rPr>
          <w:i/>
          <w:lang w:val="fr-FR"/>
        </w:rPr>
        <w:t>’</w:t>
      </w:r>
      <w:r w:rsidRPr="00DD6C36">
        <w:rPr>
          <w:i/>
          <w:lang w:val="fr-FR"/>
        </w:rPr>
        <w:t xml:space="preserve">ont les Parties contractantes les unes </w:t>
      </w:r>
      <w:r w:rsidR="00303344" w:rsidRPr="00DD6C36">
        <w:rPr>
          <w:i/>
          <w:lang w:val="fr-FR"/>
        </w:rPr>
        <w:t>à l</w:t>
      </w:r>
      <w:r w:rsidR="002B41CC">
        <w:rPr>
          <w:i/>
          <w:lang w:val="fr-FR"/>
        </w:rPr>
        <w:t>’</w:t>
      </w:r>
      <w:r w:rsidR="00303344" w:rsidRPr="00DD6C36">
        <w:rPr>
          <w:i/>
          <w:lang w:val="fr-FR"/>
        </w:rPr>
        <w:t>égard</w:t>
      </w:r>
      <w:r w:rsidRPr="00DD6C36">
        <w:rPr>
          <w:i/>
          <w:lang w:val="fr-FR"/>
        </w:rPr>
        <w:t xml:space="preserve"> des autres en vertu de tout autre traité.</w:t>
      </w:r>
      <w:r w:rsidRPr="00DD6C36">
        <w:rPr>
          <w:b/>
          <w:i/>
          <w:lang w:val="fr-FR"/>
        </w:rPr>
        <w:t>]</w:t>
      </w:r>
      <w:r w:rsidR="002B41CC">
        <w:rPr>
          <w:b/>
          <w:i/>
          <w:lang w:val="fr-FR"/>
        </w:rPr>
        <w:t>”</w:t>
      </w:r>
    </w:p>
    <w:p w:rsidR="00EB7160" w:rsidRPr="00DD6C36" w:rsidRDefault="00EB7160" w:rsidP="00ED0638">
      <w:pPr>
        <w:rPr>
          <w:u w:val="single"/>
          <w:lang w:val="fr-FR"/>
        </w:rPr>
      </w:pPr>
    </w:p>
    <w:p w:rsidR="00EB7160" w:rsidRPr="00DD6C36" w:rsidRDefault="00EB7160" w:rsidP="00ED0638">
      <w:pPr>
        <w:jc w:val="both"/>
        <w:rPr>
          <w:lang w:val="fr-FR"/>
        </w:rPr>
      </w:pPr>
    </w:p>
    <w:p w:rsidR="00EB7160" w:rsidRPr="00DD6C36" w:rsidRDefault="002B41CC" w:rsidP="00ED0638">
      <w:pPr>
        <w:pStyle w:val="Heading1AL"/>
        <w:keepNext/>
        <w:rPr>
          <w:noProof/>
          <w:lang w:val="fr-FR"/>
        </w:rPr>
      </w:pPr>
      <w:bookmarkStart w:id="8" w:name="_Toc282779859"/>
      <w:bookmarkStart w:id="9" w:name="_Toc284497364"/>
      <w:bookmarkStart w:id="10" w:name="_Toc298411432"/>
      <w:bookmarkStart w:id="11" w:name="_Toc338745653"/>
      <w:bookmarkStart w:id="12" w:name="_Toc378668208"/>
      <w:bookmarkStart w:id="13" w:name="_Toc441153304"/>
      <w:r>
        <w:rPr>
          <w:noProof/>
          <w:lang w:val="fr-FR"/>
        </w:rPr>
        <w:t>“</w:t>
      </w:r>
      <w:r w:rsidR="00303344" w:rsidRPr="00DD6C36">
        <w:rPr>
          <w:noProof/>
          <w:lang w:val="fr-FR"/>
        </w:rPr>
        <w:t>Article </w:t>
      </w:r>
      <w:bookmarkStart w:id="14" w:name="_Toc282779860"/>
      <w:bookmarkEnd w:id="8"/>
      <w:r w:rsidR="00303344" w:rsidRPr="00DD6C36">
        <w:rPr>
          <w:noProof/>
          <w:lang w:val="fr-FR"/>
        </w:rPr>
        <w:t>3</w:t>
      </w:r>
      <w:r w:rsidR="00145A1A" w:rsidRPr="00DD6C36">
        <w:rPr>
          <w:noProof/>
          <w:lang w:val="fr-FR"/>
        </w:rPr>
        <w:br/>
      </w:r>
      <w:bookmarkEnd w:id="9"/>
      <w:bookmarkEnd w:id="10"/>
      <w:bookmarkEnd w:id="11"/>
      <w:bookmarkEnd w:id="12"/>
      <w:bookmarkEnd w:id="13"/>
      <w:bookmarkEnd w:id="14"/>
      <w:r w:rsidR="007F5481" w:rsidRPr="00DD6C36">
        <w:rPr>
          <w:noProof/>
          <w:lang w:val="fr-FR"/>
        </w:rPr>
        <w:t>Demande</w:t>
      </w:r>
    </w:p>
    <w:p w:rsidR="00EB7160" w:rsidRPr="00DD6C36" w:rsidRDefault="00EB7160" w:rsidP="00ED0638">
      <w:pPr>
        <w:keepNext/>
        <w:tabs>
          <w:tab w:val="left" w:pos="0"/>
          <w:tab w:val="right" w:pos="9072"/>
        </w:tabs>
        <w:rPr>
          <w:noProof/>
          <w:szCs w:val="22"/>
          <w:lang w:val="fr-FR"/>
        </w:rPr>
      </w:pPr>
    </w:p>
    <w:p w:rsidR="00EB7160" w:rsidRPr="00DD6C36" w:rsidRDefault="007F5481" w:rsidP="00ED0638">
      <w:pPr>
        <w:pStyle w:val="ListParagraph"/>
        <w:keepNext/>
        <w:numPr>
          <w:ilvl w:val="0"/>
          <w:numId w:val="11"/>
        </w:numPr>
        <w:tabs>
          <w:tab w:val="left" w:pos="567"/>
          <w:tab w:val="right" w:pos="9072"/>
        </w:tabs>
        <w:ind w:left="0" w:firstLine="0"/>
        <w:rPr>
          <w:i/>
          <w:iCs/>
          <w:noProof/>
          <w:szCs w:val="22"/>
          <w:lang w:val="fr-FR"/>
        </w:rPr>
      </w:pPr>
      <w:r w:rsidRPr="00DD6C36">
        <w:rPr>
          <w:i/>
          <w:iCs/>
          <w:noProof/>
          <w:szCs w:val="22"/>
          <w:lang w:val="fr-FR"/>
        </w:rPr>
        <w:t xml:space="preserve">[Contenu de la demande;  taxe] </w:t>
      </w:r>
      <w:r w:rsidR="00DD6C36">
        <w:rPr>
          <w:i/>
          <w:iCs/>
          <w:noProof/>
          <w:szCs w:val="22"/>
          <w:lang w:val="fr-FR"/>
        </w:rPr>
        <w:t xml:space="preserve"> </w:t>
      </w:r>
      <w:r w:rsidRPr="00DD6C36">
        <w:rPr>
          <w:i/>
          <w:iCs/>
          <w:noProof/>
          <w:szCs w:val="22"/>
          <w:lang w:val="fr-FR"/>
        </w:rPr>
        <w:t xml:space="preserve">a) </w:t>
      </w:r>
      <w:r w:rsidR="00DD6C36">
        <w:rPr>
          <w:i/>
          <w:iCs/>
          <w:noProof/>
          <w:szCs w:val="22"/>
          <w:lang w:val="fr-FR"/>
        </w:rPr>
        <w:t xml:space="preserve"> </w:t>
      </w:r>
      <w:r w:rsidRPr="00DD6C36">
        <w:rPr>
          <w:i/>
          <w:iCs/>
          <w:noProof/>
          <w:szCs w:val="22"/>
          <w:lang w:val="fr-FR"/>
        </w:rPr>
        <w:t>Toute Partie contractante peut exiger qu</w:t>
      </w:r>
      <w:r w:rsidR="002B41CC">
        <w:rPr>
          <w:i/>
          <w:iCs/>
          <w:noProof/>
          <w:szCs w:val="22"/>
          <w:lang w:val="fr-FR"/>
        </w:rPr>
        <w:t>’</w:t>
      </w:r>
      <w:r w:rsidRPr="00DD6C36">
        <w:rPr>
          <w:i/>
          <w:iCs/>
          <w:noProof/>
          <w:szCs w:val="22"/>
          <w:lang w:val="fr-FR"/>
        </w:rPr>
        <w:t>une demande contienne l</w:t>
      </w:r>
      <w:r w:rsidR="002B41CC">
        <w:rPr>
          <w:i/>
          <w:iCs/>
          <w:noProof/>
          <w:szCs w:val="22"/>
          <w:lang w:val="fr-FR"/>
        </w:rPr>
        <w:t>’</w:t>
      </w:r>
      <w:r w:rsidRPr="00DD6C36">
        <w:rPr>
          <w:i/>
          <w:iCs/>
          <w:noProof/>
          <w:szCs w:val="22"/>
          <w:lang w:val="fr-FR"/>
        </w:rPr>
        <w:t>ensemble ou une partie des indications ou des éléments suivants</w:t>
      </w:r>
      <w:r w:rsidR="00303344" w:rsidRPr="00DD6C36">
        <w:rPr>
          <w:i/>
          <w:iCs/>
          <w:noProof/>
          <w:szCs w:val="22"/>
          <w:lang w:val="fr-FR"/>
        </w:rPr>
        <w:t> :</w:t>
      </w:r>
    </w:p>
    <w:p w:rsidR="00EB7160" w:rsidRPr="00DD6C36" w:rsidRDefault="00EB7160" w:rsidP="00ED0638">
      <w:pPr>
        <w:keepNext/>
        <w:tabs>
          <w:tab w:val="right" w:pos="9072"/>
        </w:tabs>
        <w:rPr>
          <w:lang w:val="fr-FR"/>
        </w:rPr>
      </w:pPr>
    </w:p>
    <w:p w:rsidR="00EB7160" w:rsidRPr="00DD6C36" w:rsidRDefault="00145A1A" w:rsidP="00ED0638">
      <w:pPr>
        <w:pStyle w:val="ListParagraph"/>
        <w:keepNext/>
        <w:tabs>
          <w:tab w:val="right" w:pos="9072"/>
        </w:tabs>
        <w:ind w:left="0"/>
        <w:rPr>
          <w:lang w:val="fr-FR"/>
        </w:rPr>
      </w:pPr>
      <w:r w:rsidRPr="00DD6C36">
        <w:rPr>
          <w:lang w:val="fr-FR"/>
        </w:rPr>
        <w:t>[…]</w:t>
      </w:r>
    </w:p>
    <w:p w:rsidR="00EB7160" w:rsidRPr="00DD6C36" w:rsidRDefault="00EB7160" w:rsidP="00ED0638">
      <w:pPr>
        <w:pStyle w:val="ListParagraph"/>
        <w:keepNext/>
        <w:tabs>
          <w:tab w:val="right" w:pos="9072"/>
        </w:tabs>
        <w:ind w:left="0"/>
        <w:rPr>
          <w:lang w:val="fr-FR"/>
        </w:rPr>
      </w:pPr>
    </w:p>
    <w:p w:rsidR="00EB7160" w:rsidRPr="00DD6C36" w:rsidRDefault="007F5481" w:rsidP="00ED0638">
      <w:pPr>
        <w:ind w:left="284" w:firstLine="720"/>
        <w:rPr>
          <w:i/>
          <w:lang w:val="fr-FR"/>
        </w:rPr>
      </w:pPr>
      <w:r w:rsidRPr="00DD6C36">
        <w:rPr>
          <w:b/>
          <w:i/>
          <w:lang w:val="fr-FR"/>
        </w:rPr>
        <w:t>[</w:t>
      </w:r>
      <w:r w:rsidRPr="00DD6C36">
        <w:rPr>
          <w:i/>
          <w:lang w:val="fr-FR"/>
        </w:rPr>
        <w:t>(ix)</w:t>
      </w:r>
      <w:r w:rsidRPr="00DD6C36">
        <w:rPr>
          <w:lang w:val="fr-FR"/>
        </w:rPr>
        <w:tab/>
      </w:r>
      <w:r w:rsidRPr="00DD6C36">
        <w:rPr>
          <w:i/>
          <w:lang w:val="fr-FR"/>
        </w:rPr>
        <w:t>une divulgation de l</w:t>
      </w:r>
      <w:r w:rsidR="002B41CC">
        <w:rPr>
          <w:i/>
          <w:lang w:val="fr-FR"/>
        </w:rPr>
        <w:t>’</w:t>
      </w:r>
      <w:r w:rsidRPr="00DD6C36">
        <w:rPr>
          <w:i/>
          <w:lang w:val="fr-FR"/>
        </w:rPr>
        <w:t>origine ou de la source des expressions culturelles traditionnelles, savoirs traditionnels ou ressources biologiques ou génétiques utilisés ou incorporés dans le dessin ou modèle industriel;</w:t>
      </w:r>
      <w:proofErr w:type="gramStart"/>
      <w:r w:rsidRPr="00DD6C36">
        <w:rPr>
          <w:b/>
          <w:i/>
          <w:lang w:val="fr-FR"/>
        </w:rPr>
        <w:t>]</w:t>
      </w:r>
      <w:r w:rsidRPr="00DD6C36">
        <w:rPr>
          <w:b/>
          <w:i/>
          <w:vertAlign w:val="superscript"/>
          <w:lang w:val="fr-FR"/>
        </w:rPr>
        <w:t>8</w:t>
      </w:r>
      <w:proofErr w:type="gramEnd"/>
      <w:r w:rsidR="002B41CC">
        <w:rPr>
          <w:b/>
          <w:lang w:val="fr-FR"/>
        </w:rPr>
        <w:t>”</w:t>
      </w:r>
    </w:p>
    <w:p w:rsidR="00EB7160" w:rsidRPr="00DD6C36" w:rsidRDefault="00EB7160" w:rsidP="00ED0638">
      <w:pPr>
        <w:jc w:val="both"/>
        <w:rPr>
          <w:lang w:val="fr-FR"/>
        </w:rPr>
      </w:pPr>
    </w:p>
    <w:p w:rsidR="00EB7160" w:rsidRPr="00DD6C36" w:rsidRDefault="00EB7160" w:rsidP="00ED0638">
      <w:pPr>
        <w:jc w:val="both"/>
        <w:rPr>
          <w:lang w:val="fr-FR"/>
        </w:rPr>
      </w:pPr>
    </w:p>
    <w:p w:rsidR="00EB7160" w:rsidRPr="00DD6C36" w:rsidRDefault="00303344" w:rsidP="00ED0638">
      <w:pPr>
        <w:pStyle w:val="headings"/>
        <w:rPr>
          <w:lang w:val="fr-FR"/>
        </w:rPr>
      </w:pPr>
      <w:r w:rsidRPr="00DD6C36">
        <w:rPr>
          <w:lang w:val="fr-FR"/>
        </w:rPr>
        <w:t>Règle 2</w:t>
      </w:r>
      <w:r w:rsidR="00B01784">
        <w:rPr>
          <w:lang w:val="fr-FR"/>
        </w:rPr>
        <w:br/>
        <w:t>[</w:t>
      </w:r>
      <w:r w:rsidR="007F5481" w:rsidRPr="00DD6C36">
        <w:rPr>
          <w:lang w:val="fr-FR"/>
        </w:rPr>
        <w:t>Précisions relatives à la demande</w:t>
      </w:r>
      <w:r w:rsidR="00B01784">
        <w:rPr>
          <w:lang w:val="fr-FR"/>
        </w:rPr>
        <w:t>]</w:t>
      </w:r>
    </w:p>
    <w:p w:rsidR="00EB7160" w:rsidRPr="00DD6C36" w:rsidRDefault="00EB7160" w:rsidP="00ED0638">
      <w:pPr>
        <w:pStyle w:val="Article1"/>
        <w:keepNext/>
        <w:rPr>
          <w:sz w:val="22"/>
          <w:szCs w:val="22"/>
          <w:lang w:val="fr-FR"/>
        </w:rPr>
      </w:pPr>
    </w:p>
    <w:p w:rsidR="00EB7160" w:rsidRPr="00DD6C36" w:rsidRDefault="00CA11B0" w:rsidP="00ED0638">
      <w:pPr>
        <w:pStyle w:val="ListParagraph"/>
        <w:keepNext/>
        <w:tabs>
          <w:tab w:val="left" w:pos="550"/>
          <w:tab w:val="right" w:pos="9072"/>
        </w:tabs>
        <w:ind w:left="0"/>
        <w:rPr>
          <w:i/>
          <w:lang w:val="fr-FR"/>
        </w:rPr>
      </w:pPr>
      <w:r w:rsidRPr="00DD6C36">
        <w:rPr>
          <w:i/>
          <w:lang w:val="fr-FR"/>
        </w:rPr>
        <w:t>1)</w:t>
      </w:r>
      <w:r w:rsidRPr="00DD6C36">
        <w:rPr>
          <w:i/>
          <w:lang w:val="fr-FR"/>
        </w:rPr>
        <w:tab/>
      </w:r>
      <w:r w:rsidR="0034761C" w:rsidRPr="00DD6C36">
        <w:rPr>
          <w:i/>
          <w:lang w:val="fr-FR"/>
        </w:rPr>
        <w:t>[Conditions supplémentaires visées à l</w:t>
      </w:r>
      <w:r w:rsidR="002B41CC">
        <w:rPr>
          <w:i/>
          <w:lang w:val="fr-FR"/>
        </w:rPr>
        <w:t>’</w:t>
      </w:r>
      <w:r w:rsidR="00303344" w:rsidRPr="00DD6C36">
        <w:rPr>
          <w:i/>
          <w:lang w:val="fr-FR"/>
        </w:rPr>
        <w:t>article 3</w:t>
      </w:r>
      <w:r w:rsidR="0034761C" w:rsidRPr="00DD6C36">
        <w:rPr>
          <w:i/>
          <w:lang w:val="fr-FR"/>
        </w:rPr>
        <w:t xml:space="preserve">] </w:t>
      </w:r>
      <w:r w:rsidR="00DD6C36">
        <w:rPr>
          <w:i/>
          <w:lang w:val="fr-FR"/>
        </w:rPr>
        <w:t xml:space="preserve"> </w:t>
      </w:r>
      <w:r w:rsidR="0034761C" w:rsidRPr="00DD6C36">
        <w:rPr>
          <w:i/>
          <w:lang w:val="fr-FR"/>
        </w:rPr>
        <w:t>En sus des conditions énoncées à l</w:t>
      </w:r>
      <w:r w:rsidR="002B41CC">
        <w:rPr>
          <w:i/>
          <w:lang w:val="fr-FR"/>
        </w:rPr>
        <w:t>’</w:t>
      </w:r>
      <w:r w:rsidR="00303344" w:rsidRPr="00DD6C36">
        <w:rPr>
          <w:i/>
          <w:lang w:val="fr-FR"/>
        </w:rPr>
        <w:t>article 3</w:t>
      </w:r>
      <w:r w:rsidR="0034761C" w:rsidRPr="00DD6C36">
        <w:rPr>
          <w:i/>
          <w:lang w:val="fr-FR"/>
        </w:rPr>
        <w:t>, une Partie contractante peut exiger qu</w:t>
      </w:r>
      <w:r w:rsidR="002B41CC">
        <w:rPr>
          <w:i/>
          <w:lang w:val="fr-FR"/>
        </w:rPr>
        <w:t>’</w:t>
      </w:r>
      <w:r w:rsidR="0034761C" w:rsidRPr="00DD6C36">
        <w:rPr>
          <w:i/>
          <w:lang w:val="fr-FR"/>
        </w:rPr>
        <w:t>une demande contienne l</w:t>
      </w:r>
      <w:r w:rsidR="002B41CC">
        <w:rPr>
          <w:i/>
          <w:lang w:val="fr-FR"/>
        </w:rPr>
        <w:t>’</w:t>
      </w:r>
      <w:r w:rsidR="0034761C" w:rsidRPr="00DD6C36">
        <w:rPr>
          <w:i/>
          <w:lang w:val="fr-FR"/>
        </w:rPr>
        <w:t>ensemble ou une partie des indications ou des éléments suivants</w:t>
      </w:r>
      <w:r w:rsidR="00303344" w:rsidRPr="00DD6C36">
        <w:rPr>
          <w:i/>
          <w:lang w:val="fr-FR"/>
        </w:rPr>
        <w:t> :</w:t>
      </w:r>
    </w:p>
    <w:p w:rsidR="00EB7160" w:rsidRPr="00DD6C36" w:rsidRDefault="00EB7160" w:rsidP="00ED0638">
      <w:pPr>
        <w:pStyle w:val="ListParagraph"/>
        <w:keepNext/>
        <w:tabs>
          <w:tab w:val="left" w:pos="142"/>
          <w:tab w:val="left" w:pos="550"/>
          <w:tab w:val="right" w:pos="9072"/>
        </w:tabs>
        <w:ind w:left="915"/>
        <w:rPr>
          <w:lang w:val="fr-FR"/>
        </w:rPr>
      </w:pPr>
    </w:p>
    <w:p w:rsidR="00EB7160" w:rsidRPr="00DD6C36" w:rsidRDefault="005205BC" w:rsidP="00ED0638">
      <w:pPr>
        <w:pStyle w:val="ListParagraph"/>
        <w:keepNext/>
        <w:tabs>
          <w:tab w:val="left" w:pos="550"/>
          <w:tab w:val="right" w:pos="9072"/>
        </w:tabs>
        <w:ind w:left="0"/>
        <w:rPr>
          <w:lang w:val="fr-FR"/>
        </w:rPr>
      </w:pPr>
      <w:r w:rsidRPr="00DD6C36">
        <w:rPr>
          <w:lang w:val="fr-FR"/>
        </w:rPr>
        <w:t>[…]</w:t>
      </w:r>
    </w:p>
    <w:p w:rsidR="00EB7160" w:rsidRPr="00DD6C36" w:rsidRDefault="00EB7160" w:rsidP="00ED0638">
      <w:pPr>
        <w:pStyle w:val="ListParagraph"/>
        <w:keepNext/>
        <w:tabs>
          <w:tab w:val="left" w:pos="142"/>
          <w:tab w:val="left" w:pos="550"/>
          <w:tab w:val="right" w:pos="9072"/>
        </w:tabs>
        <w:ind w:left="915"/>
        <w:rPr>
          <w:lang w:val="fr-FR"/>
        </w:rPr>
      </w:pPr>
    </w:p>
    <w:p w:rsidR="00EB7160" w:rsidRPr="00DD6C36" w:rsidRDefault="00DD6C36" w:rsidP="00ED0638">
      <w:pPr>
        <w:ind w:left="567" w:firstLine="567"/>
        <w:jc w:val="both"/>
        <w:rPr>
          <w:i/>
          <w:iCs/>
          <w:szCs w:val="22"/>
          <w:lang w:val="fr-FR"/>
        </w:rPr>
      </w:pPr>
      <w:r>
        <w:rPr>
          <w:i/>
          <w:iCs/>
          <w:szCs w:val="22"/>
          <w:lang w:val="fr-FR"/>
        </w:rPr>
        <w:t>x)</w:t>
      </w:r>
      <w:r>
        <w:rPr>
          <w:i/>
          <w:iCs/>
          <w:szCs w:val="22"/>
          <w:lang w:val="fr-FR"/>
        </w:rPr>
        <w:tab/>
      </w:r>
      <w:r w:rsidR="0034761C" w:rsidRPr="00DD6C36">
        <w:rPr>
          <w:i/>
          <w:iCs/>
          <w:szCs w:val="22"/>
          <w:lang w:val="fr-FR"/>
        </w:rPr>
        <w:t>une indication de toute demande</w:t>
      </w:r>
      <w:r w:rsidR="00B01784">
        <w:rPr>
          <w:i/>
          <w:iCs/>
          <w:szCs w:val="22"/>
          <w:lang w:val="fr-FR"/>
        </w:rPr>
        <w:t xml:space="preserve"> antérieure</w:t>
      </w:r>
      <w:r w:rsidR="0034761C" w:rsidRPr="00DD6C36">
        <w:rPr>
          <w:i/>
          <w:iCs/>
          <w:szCs w:val="22"/>
          <w:lang w:val="fr-FR"/>
        </w:rPr>
        <w:t xml:space="preserve"> ou tout enregistrement</w:t>
      </w:r>
      <w:r w:rsidR="00B01784">
        <w:rPr>
          <w:i/>
          <w:iCs/>
          <w:szCs w:val="22"/>
          <w:lang w:val="fr-FR"/>
        </w:rPr>
        <w:t xml:space="preserve"> antérieur</w:t>
      </w:r>
      <w:r w:rsidR="0034761C" w:rsidRPr="00DD6C36">
        <w:rPr>
          <w:i/>
          <w:iCs/>
          <w:szCs w:val="22"/>
          <w:lang w:val="fr-FR"/>
        </w:rPr>
        <w:t xml:space="preserve">, ou toute autre information, dont a connaissance le déposant et qui pourrait avoir une incidence sur </w:t>
      </w:r>
      <w:r w:rsidR="00B01784">
        <w:rPr>
          <w:i/>
          <w:iCs/>
          <w:szCs w:val="22"/>
          <w:lang w:val="fr-FR"/>
        </w:rPr>
        <w:t>la question de savoir si le dessin ou modèle industriel remplit les conditions requises pour être enregistré</w:t>
      </w:r>
      <w:r w:rsidR="0034761C" w:rsidRPr="00DD6C36">
        <w:rPr>
          <w:iCs/>
          <w:szCs w:val="22"/>
          <w:lang w:val="fr-FR"/>
        </w:rPr>
        <w:t>;</w:t>
      </w:r>
      <w:r w:rsidR="002B41CC">
        <w:rPr>
          <w:iCs/>
          <w:szCs w:val="22"/>
          <w:lang w:val="fr-FR"/>
        </w:rPr>
        <w:t>”</w:t>
      </w:r>
    </w:p>
    <w:p w:rsidR="00EB7160" w:rsidRPr="00DD6C36" w:rsidRDefault="00EB7160" w:rsidP="00ED0638">
      <w:pPr>
        <w:jc w:val="both"/>
        <w:rPr>
          <w:i/>
          <w:iCs/>
          <w:szCs w:val="22"/>
          <w:lang w:val="fr-FR"/>
        </w:rPr>
      </w:pPr>
    </w:p>
    <w:p w:rsidR="00EB7160" w:rsidRPr="00DD6C36" w:rsidRDefault="00903BE9" w:rsidP="00ED0638">
      <w:pPr>
        <w:rPr>
          <w:iCs/>
          <w:szCs w:val="22"/>
          <w:lang w:val="fr-FR"/>
        </w:rPr>
      </w:pPr>
      <w:r w:rsidRPr="00DD6C36">
        <w:rPr>
          <w:iCs/>
          <w:szCs w:val="22"/>
          <w:lang w:val="fr-FR"/>
        </w:rPr>
        <w:br w:type="page"/>
      </w:r>
    </w:p>
    <w:p w:rsidR="00EB7160" w:rsidRPr="00DD6C36" w:rsidRDefault="0034761C" w:rsidP="00ED0638">
      <w:pPr>
        <w:jc w:val="both"/>
        <w:rPr>
          <w:iCs/>
          <w:szCs w:val="22"/>
          <w:lang w:val="fr-FR"/>
        </w:rPr>
      </w:pPr>
      <w:r w:rsidRPr="00DD6C36">
        <w:rPr>
          <w:iCs/>
          <w:szCs w:val="22"/>
          <w:u w:val="single"/>
          <w:lang w:val="fr-FR"/>
        </w:rPr>
        <w:lastRenderedPageBreak/>
        <w:t>Assistance technique</w:t>
      </w:r>
    </w:p>
    <w:p w:rsidR="00EB7160" w:rsidRPr="00ED0638" w:rsidRDefault="00EB7160" w:rsidP="00ED0638">
      <w:pPr>
        <w:jc w:val="both"/>
        <w:rPr>
          <w:sz w:val="20"/>
          <w:lang w:val="fr-FR"/>
        </w:rPr>
      </w:pPr>
    </w:p>
    <w:p w:rsidR="00EB7160" w:rsidRPr="00DD6C36" w:rsidRDefault="0034761C" w:rsidP="00ED0638">
      <w:pPr>
        <w:pStyle w:val="Heading1AL"/>
        <w:keepNext/>
        <w:rPr>
          <w:noProof/>
          <w:lang w:val="fr-FR"/>
        </w:rPr>
      </w:pPr>
      <w:r w:rsidRPr="00DD6C36">
        <w:rPr>
          <w:noProof/>
          <w:lang w:val="fr-FR"/>
        </w:rPr>
        <w:t>[</w:t>
      </w:r>
      <w:r w:rsidR="00303344" w:rsidRPr="00DD6C36">
        <w:rPr>
          <w:noProof/>
          <w:lang w:val="fr-FR"/>
        </w:rPr>
        <w:t>Article 2</w:t>
      </w:r>
      <w:r w:rsidRPr="00DD6C36">
        <w:rPr>
          <w:noProof/>
          <w:lang w:val="fr-FR"/>
        </w:rPr>
        <w:t xml:space="preserve">2] [Résolution] </w:t>
      </w:r>
      <w:r w:rsidR="00DD6C36">
        <w:rPr>
          <w:noProof/>
          <w:lang w:val="fr-FR"/>
        </w:rPr>
        <w:br/>
      </w:r>
      <w:r w:rsidRPr="00DD6C36">
        <w:rPr>
          <w:noProof/>
          <w:lang w:val="fr-FR"/>
        </w:rPr>
        <w:t>Assistance technique et renforcement des capacités</w:t>
      </w:r>
    </w:p>
    <w:p w:rsidR="00EB7160" w:rsidRPr="00ED0638" w:rsidRDefault="00EB7160" w:rsidP="00ED0638">
      <w:pPr>
        <w:rPr>
          <w:sz w:val="20"/>
          <w:lang w:val="fr-FR"/>
        </w:rPr>
      </w:pPr>
    </w:p>
    <w:p w:rsidR="00EB7160" w:rsidRPr="00DD6C36" w:rsidRDefault="0034761C" w:rsidP="00ED0638">
      <w:pPr>
        <w:tabs>
          <w:tab w:val="left" w:pos="567"/>
        </w:tabs>
        <w:rPr>
          <w:i/>
          <w:lang w:val="fr-FR"/>
        </w:rPr>
      </w:pPr>
      <w:r w:rsidRPr="00DD6C36">
        <w:rPr>
          <w:b/>
          <w:i/>
          <w:lang w:val="fr-FR"/>
        </w:rPr>
        <w:t>[</w:t>
      </w:r>
      <w:r w:rsidRPr="00DD6C36">
        <w:rPr>
          <w:i/>
          <w:lang w:val="fr-FR"/>
        </w:rPr>
        <w:t>1)</w:t>
      </w:r>
      <w:r w:rsidRPr="00DD6C36">
        <w:rPr>
          <w:b/>
          <w:i/>
          <w:lang w:val="fr-FR"/>
        </w:rPr>
        <w:t>]</w:t>
      </w:r>
      <w:r w:rsidRPr="00DD6C36">
        <w:rPr>
          <w:lang w:val="fr-FR"/>
        </w:rPr>
        <w:t xml:space="preserve"> </w:t>
      </w:r>
      <w:r w:rsidRPr="00DD6C36">
        <w:rPr>
          <w:i/>
          <w:lang w:val="fr-FR"/>
        </w:rPr>
        <w:t>[Principes]</w:t>
      </w:r>
      <w:r w:rsidR="00DD6C36">
        <w:rPr>
          <w:i/>
          <w:lang w:val="fr-FR"/>
        </w:rPr>
        <w:t xml:space="preserve">  </w:t>
      </w:r>
      <w:r w:rsidRPr="00DD6C36">
        <w:rPr>
          <w:i/>
          <w:lang w:val="fr-FR"/>
        </w:rPr>
        <w:t>L</w:t>
      </w:r>
      <w:r w:rsidR="002B41CC">
        <w:rPr>
          <w:i/>
          <w:lang w:val="fr-FR"/>
        </w:rPr>
        <w:t>’</w:t>
      </w:r>
      <w:r w:rsidRPr="00DD6C36">
        <w:rPr>
          <w:i/>
          <w:lang w:val="fr-FR"/>
        </w:rPr>
        <w:t>Organisation fournit, sous réserve de la disponibilité de ressources et en vue de faciliter la mise en œuvre du traité, une assistance technique, en particulier aux pays en développement et aux pays les moins avanc</w:t>
      </w:r>
      <w:r w:rsidR="00DD6C36" w:rsidRPr="00DD6C36">
        <w:rPr>
          <w:i/>
          <w:lang w:val="fr-FR"/>
        </w:rPr>
        <w:t>és.  Ce</w:t>
      </w:r>
      <w:r w:rsidRPr="00DD6C36">
        <w:rPr>
          <w:i/>
          <w:lang w:val="fr-FR"/>
        </w:rPr>
        <w:t>tte assistance technique doit</w:t>
      </w:r>
    </w:p>
    <w:p w:rsidR="00EB7160" w:rsidRPr="00DE4071" w:rsidRDefault="00EB7160" w:rsidP="00ED0638">
      <w:pPr>
        <w:rPr>
          <w:sz w:val="20"/>
          <w:lang w:val="fr-FR"/>
        </w:rPr>
      </w:pPr>
    </w:p>
    <w:p w:rsidR="00EB7160" w:rsidRPr="00DD6C36" w:rsidRDefault="0034761C" w:rsidP="00ED0638">
      <w:pPr>
        <w:tabs>
          <w:tab w:val="left" w:pos="1701"/>
        </w:tabs>
        <w:ind w:firstLine="1134"/>
        <w:rPr>
          <w:i/>
          <w:lang w:val="fr-FR"/>
        </w:rPr>
      </w:pPr>
      <w:r w:rsidRPr="00DD6C36">
        <w:rPr>
          <w:i/>
          <w:lang w:val="fr-FR"/>
        </w:rPr>
        <w:t>i)</w:t>
      </w:r>
      <w:r w:rsidR="00DD6C36">
        <w:rPr>
          <w:i/>
          <w:lang w:val="fr-FR"/>
        </w:rPr>
        <w:tab/>
      </w:r>
      <w:r w:rsidRPr="00DD6C36">
        <w:rPr>
          <w:i/>
          <w:lang w:val="fr-FR"/>
        </w:rPr>
        <w:t>être axée sur le développement, déterminée par la demande, transparente, ciblée et adaptée en vue du renforcement des capacités des pays bénéficiaires en matière de mise en œuvre du traité;</w:t>
      </w:r>
    </w:p>
    <w:p w:rsidR="00EB7160" w:rsidRPr="00DE4071" w:rsidRDefault="00EB7160" w:rsidP="00ED0638">
      <w:pPr>
        <w:rPr>
          <w:sz w:val="20"/>
          <w:lang w:val="fr-FR"/>
        </w:rPr>
      </w:pPr>
    </w:p>
    <w:p w:rsidR="00EB7160" w:rsidRPr="00DD6C36" w:rsidRDefault="0034761C" w:rsidP="00ED0638">
      <w:pPr>
        <w:tabs>
          <w:tab w:val="left" w:pos="1701"/>
        </w:tabs>
        <w:ind w:firstLine="1134"/>
        <w:rPr>
          <w:i/>
          <w:lang w:val="fr-FR"/>
        </w:rPr>
      </w:pPr>
      <w:r w:rsidRPr="00DD6C36">
        <w:rPr>
          <w:i/>
          <w:lang w:val="fr-FR"/>
        </w:rPr>
        <w:t>ii)</w:t>
      </w:r>
      <w:r w:rsidR="00DD6C36">
        <w:rPr>
          <w:i/>
          <w:lang w:val="fr-FR"/>
        </w:rPr>
        <w:tab/>
      </w:r>
      <w:r w:rsidRPr="00DD6C36">
        <w:rPr>
          <w:i/>
          <w:lang w:val="fr-FR"/>
        </w:rPr>
        <w:t>tenir compte des priorités et des besoins particuliers des pays bénéficiaires afin de permettre à leurs utilisateurs de tirer pleinement parti des dispositions du traité.</w:t>
      </w:r>
    </w:p>
    <w:p w:rsidR="00EB7160" w:rsidRPr="00DE4071" w:rsidRDefault="00EB7160" w:rsidP="00ED0638">
      <w:pPr>
        <w:rPr>
          <w:sz w:val="20"/>
          <w:lang w:val="fr-FR"/>
        </w:rPr>
      </w:pPr>
    </w:p>
    <w:p w:rsidR="00EB7160" w:rsidRPr="00DD6C36" w:rsidRDefault="005205BC" w:rsidP="00ED0638">
      <w:pPr>
        <w:rPr>
          <w:i/>
          <w:lang w:val="fr-FR"/>
        </w:rPr>
      </w:pPr>
      <w:r w:rsidRPr="00DD6C36">
        <w:rPr>
          <w:i/>
          <w:lang w:val="fr-FR"/>
        </w:rPr>
        <w:t>2)</w:t>
      </w:r>
      <w:r w:rsidRPr="00DD6C36">
        <w:rPr>
          <w:i/>
          <w:lang w:val="fr-FR"/>
        </w:rPr>
        <w:tab/>
        <w:t>[</w:t>
      </w:r>
      <w:r w:rsidR="0034761C" w:rsidRPr="00DD6C36">
        <w:rPr>
          <w:i/>
          <w:iCs/>
          <w:szCs w:val="22"/>
          <w:lang w:val="fr-FR"/>
        </w:rPr>
        <w:t>Assistance technique et renforcement des capacités</w:t>
      </w:r>
      <w:r w:rsidRPr="00DD6C36">
        <w:rPr>
          <w:i/>
          <w:lang w:val="fr-FR"/>
        </w:rPr>
        <w:t xml:space="preserve">]  a)  </w:t>
      </w:r>
      <w:r w:rsidR="0034761C" w:rsidRPr="00DD6C36">
        <w:rPr>
          <w:i/>
          <w:iCs/>
          <w:szCs w:val="22"/>
          <w:lang w:val="fr-FR"/>
        </w:rPr>
        <w:t>Les activités d</w:t>
      </w:r>
      <w:r w:rsidR="002B41CC">
        <w:rPr>
          <w:i/>
          <w:iCs/>
          <w:szCs w:val="22"/>
          <w:lang w:val="fr-FR"/>
        </w:rPr>
        <w:t>’</w:t>
      </w:r>
      <w:r w:rsidR="0034761C" w:rsidRPr="00DD6C36">
        <w:rPr>
          <w:i/>
          <w:iCs/>
          <w:szCs w:val="22"/>
          <w:lang w:val="fr-FR"/>
        </w:rPr>
        <w:t xml:space="preserve">assistance technique et de renforcement des capacités menées, à la demande, en vertu du présent traité sont destinées à sa mise en </w:t>
      </w:r>
      <w:r w:rsidR="00CA11B0" w:rsidRPr="00DD6C36">
        <w:rPr>
          <w:i/>
          <w:iCs/>
          <w:szCs w:val="22"/>
          <w:lang w:val="fr-FR"/>
        </w:rPr>
        <w:t>œuvre</w:t>
      </w:r>
      <w:r w:rsidR="0034761C" w:rsidRPr="00DD6C36">
        <w:rPr>
          <w:i/>
          <w:iCs/>
          <w:szCs w:val="22"/>
          <w:lang w:val="fr-FR"/>
        </w:rPr>
        <w:t xml:space="preserve"> et comprennent</w:t>
      </w:r>
      <w:r w:rsidR="00BF5666" w:rsidRPr="00DD6C36">
        <w:rPr>
          <w:rStyle w:val="FootnoteReference"/>
          <w:i/>
          <w:lang w:val="fr-FR"/>
        </w:rPr>
        <w:footnoteReference w:customMarkFollows="1" w:id="4"/>
        <w:t>23</w:t>
      </w:r>
      <w:r w:rsidR="00E46880" w:rsidRPr="00DD6C36">
        <w:rPr>
          <w:rStyle w:val="FootnoteReference"/>
          <w:i/>
          <w:vertAlign w:val="baseline"/>
          <w:lang w:val="fr-FR"/>
        </w:rPr>
        <w:t> </w:t>
      </w:r>
      <w:r w:rsidR="00012CCC" w:rsidRPr="00DD6C36">
        <w:rPr>
          <w:rStyle w:val="FootnoteReference"/>
          <w:i/>
          <w:vertAlign w:val="baseline"/>
          <w:lang w:val="fr-FR"/>
        </w:rPr>
        <w:t>:</w:t>
      </w:r>
    </w:p>
    <w:p w:rsidR="00EB7160" w:rsidRPr="00DE4071" w:rsidRDefault="00EB7160" w:rsidP="00ED0638">
      <w:pPr>
        <w:rPr>
          <w:sz w:val="20"/>
          <w:lang w:val="fr-FR"/>
        </w:rPr>
      </w:pPr>
    </w:p>
    <w:p w:rsidR="00EB7160" w:rsidRPr="00DD6C36" w:rsidRDefault="0034761C" w:rsidP="00ED0638">
      <w:pPr>
        <w:tabs>
          <w:tab w:val="left" w:pos="1701"/>
        </w:tabs>
        <w:ind w:firstLine="1134"/>
        <w:rPr>
          <w:i/>
          <w:lang w:val="fr-FR"/>
        </w:rPr>
      </w:pPr>
      <w:r w:rsidRPr="00DD6C36">
        <w:rPr>
          <w:i/>
          <w:lang w:val="fr-FR"/>
        </w:rPr>
        <w:t>i)</w:t>
      </w:r>
      <w:r w:rsidR="00DD6C36">
        <w:rPr>
          <w:i/>
          <w:lang w:val="fr-FR"/>
        </w:rPr>
        <w:tab/>
      </w:r>
      <w:r w:rsidRPr="00DD6C36">
        <w:rPr>
          <w:i/>
          <w:lang w:val="fr-FR"/>
        </w:rPr>
        <w:t>l</w:t>
      </w:r>
      <w:r w:rsidR="002B41CC">
        <w:rPr>
          <w:i/>
          <w:lang w:val="fr-FR"/>
        </w:rPr>
        <w:t>’</w:t>
      </w:r>
      <w:r w:rsidRPr="00DD6C36">
        <w:rPr>
          <w:i/>
          <w:lang w:val="fr-FR"/>
        </w:rPr>
        <w:t>établissement du cadre juridique requis et la révision des pratiques et procédures administratives des administrations chargées de l</w:t>
      </w:r>
      <w:r w:rsidR="002B41CC">
        <w:rPr>
          <w:i/>
          <w:lang w:val="fr-FR"/>
        </w:rPr>
        <w:t>’</w:t>
      </w:r>
      <w:r w:rsidRPr="00DD6C36">
        <w:rPr>
          <w:i/>
          <w:lang w:val="fr-FR"/>
        </w:rPr>
        <w:t>enregistrement des dessins et modèles;</w:t>
      </w:r>
    </w:p>
    <w:p w:rsidR="00EB7160" w:rsidRPr="00DE4071" w:rsidRDefault="00EB7160" w:rsidP="00ED0638">
      <w:pPr>
        <w:rPr>
          <w:sz w:val="20"/>
          <w:lang w:val="fr-FR"/>
        </w:rPr>
      </w:pPr>
    </w:p>
    <w:p w:rsidR="00EB7160" w:rsidRPr="00DD6C36" w:rsidRDefault="0034761C" w:rsidP="00ED0638">
      <w:pPr>
        <w:tabs>
          <w:tab w:val="left" w:pos="1701"/>
        </w:tabs>
        <w:ind w:firstLine="1134"/>
        <w:rPr>
          <w:i/>
          <w:lang w:val="fr-FR"/>
        </w:rPr>
      </w:pPr>
      <w:r w:rsidRPr="00DD6C36">
        <w:rPr>
          <w:i/>
          <w:lang w:val="fr-FR"/>
        </w:rPr>
        <w:t>ii)</w:t>
      </w:r>
      <w:r w:rsidR="00DD6C36">
        <w:rPr>
          <w:i/>
          <w:lang w:val="fr-FR"/>
        </w:rPr>
        <w:tab/>
        <w:t>l</w:t>
      </w:r>
      <w:r w:rsidRPr="00DD6C36">
        <w:rPr>
          <w:i/>
          <w:lang w:val="fr-FR"/>
        </w:rPr>
        <w:t xml:space="preserve">e renforcement des capacités des offices, </w:t>
      </w:r>
      <w:r w:rsidR="00303344" w:rsidRPr="00DD6C36">
        <w:rPr>
          <w:i/>
          <w:lang w:val="fr-FR"/>
        </w:rPr>
        <w:t>y compris</w:t>
      </w:r>
      <w:r w:rsidRPr="00DD6C36">
        <w:rPr>
          <w:i/>
          <w:lang w:val="fr-FR"/>
        </w:rPr>
        <w:t xml:space="preserve">, mais non exclusivement, la formation des ressources humaines </w:t>
      </w:r>
      <w:r w:rsidRPr="00DD6C36">
        <w:rPr>
          <w:b/>
          <w:i/>
          <w:lang w:val="fr-FR"/>
        </w:rPr>
        <w:t>[</w:t>
      </w:r>
      <w:r w:rsidRPr="00DD6C36">
        <w:rPr>
          <w:i/>
          <w:lang w:val="fr-FR"/>
        </w:rPr>
        <w:t>et la fourniture de l</w:t>
      </w:r>
      <w:r w:rsidR="002B41CC">
        <w:rPr>
          <w:i/>
          <w:lang w:val="fr-FR"/>
        </w:rPr>
        <w:t>’</w:t>
      </w:r>
      <w:r w:rsidRPr="00DD6C36">
        <w:rPr>
          <w:i/>
          <w:lang w:val="fr-FR"/>
        </w:rPr>
        <w:t>équipement et de la technologie appropriés et de l</w:t>
      </w:r>
      <w:r w:rsidR="002B41CC">
        <w:rPr>
          <w:i/>
          <w:lang w:val="fr-FR"/>
        </w:rPr>
        <w:t>’</w:t>
      </w:r>
      <w:r w:rsidRPr="00DD6C36">
        <w:rPr>
          <w:i/>
          <w:lang w:val="fr-FR"/>
        </w:rPr>
        <w:t>infrastructure nécessaire</w:t>
      </w:r>
      <w:r w:rsidRPr="00DD6C36">
        <w:rPr>
          <w:b/>
          <w:i/>
          <w:lang w:val="fr-FR"/>
        </w:rPr>
        <w:t>]</w:t>
      </w:r>
      <w:r w:rsidRPr="00DD6C36">
        <w:rPr>
          <w:i/>
          <w:lang w:val="fr-FR"/>
        </w:rPr>
        <w:t>.</w:t>
      </w:r>
    </w:p>
    <w:p w:rsidR="00EB7160" w:rsidRPr="00DE4071" w:rsidRDefault="00EB7160" w:rsidP="00ED0638">
      <w:pPr>
        <w:rPr>
          <w:sz w:val="20"/>
          <w:lang w:val="fr-FR"/>
        </w:rPr>
      </w:pPr>
    </w:p>
    <w:p w:rsidR="00EB7160" w:rsidRPr="00DD6C36" w:rsidRDefault="00CA11B0" w:rsidP="00ED0638">
      <w:pPr>
        <w:tabs>
          <w:tab w:val="left" w:pos="567"/>
        </w:tabs>
        <w:ind w:firstLine="567"/>
        <w:rPr>
          <w:b/>
          <w:i/>
          <w:lang w:val="fr-FR"/>
        </w:rPr>
      </w:pPr>
      <w:r w:rsidRPr="00DD6C36">
        <w:rPr>
          <w:i/>
          <w:lang w:val="fr-FR"/>
        </w:rPr>
        <w:t>b)</w:t>
      </w:r>
      <w:r w:rsidRPr="00DD6C36">
        <w:rPr>
          <w:lang w:val="fr-FR"/>
        </w:rPr>
        <w:tab/>
      </w:r>
      <w:r w:rsidRPr="00DD6C36">
        <w:rPr>
          <w:i/>
          <w:lang w:val="fr-FR"/>
        </w:rPr>
        <w:t>L</w:t>
      </w:r>
      <w:r w:rsidR="002B41CC">
        <w:rPr>
          <w:i/>
          <w:lang w:val="fr-FR"/>
        </w:rPr>
        <w:t>’</w:t>
      </w:r>
      <w:r w:rsidRPr="00DD6C36">
        <w:rPr>
          <w:i/>
          <w:lang w:val="fr-FR"/>
        </w:rPr>
        <w:t xml:space="preserve">Organisation assure, sous réserve de </w:t>
      </w:r>
      <w:r w:rsidRPr="00DD6C36">
        <w:rPr>
          <w:b/>
          <w:i/>
          <w:lang w:val="fr-FR"/>
        </w:rPr>
        <w:t>[</w:t>
      </w:r>
      <w:r w:rsidRPr="00DD6C36">
        <w:rPr>
          <w:i/>
          <w:lang w:val="fr-FR"/>
        </w:rPr>
        <w:t>l</w:t>
      </w:r>
      <w:r w:rsidR="002B41CC">
        <w:rPr>
          <w:i/>
          <w:lang w:val="fr-FR"/>
        </w:rPr>
        <w:t>’</w:t>
      </w:r>
      <w:r w:rsidRPr="00DD6C36">
        <w:rPr>
          <w:i/>
          <w:lang w:val="fr-FR"/>
        </w:rPr>
        <w:t>affectation et de</w:t>
      </w:r>
      <w:r w:rsidRPr="00DD6C36">
        <w:rPr>
          <w:b/>
          <w:i/>
          <w:lang w:val="fr-FR"/>
        </w:rPr>
        <w:t>]</w:t>
      </w:r>
      <w:r w:rsidRPr="00DD6C36">
        <w:rPr>
          <w:i/>
          <w:lang w:val="fr-FR"/>
        </w:rPr>
        <w:t xml:space="preserve"> la disponibilité de ressources, un financement pour les activités </w:t>
      </w:r>
      <w:r w:rsidRPr="00DD6C36">
        <w:rPr>
          <w:b/>
          <w:i/>
          <w:lang w:val="fr-FR"/>
        </w:rPr>
        <w:t>[</w:t>
      </w:r>
      <w:r w:rsidRPr="00DD6C36">
        <w:rPr>
          <w:i/>
          <w:lang w:val="fr-FR"/>
        </w:rPr>
        <w:t>de l</w:t>
      </w:r>
      <w:r w:rsidR="002B41CC">
        <w:rPr>
          <w:i/>
          <w:lang w:val="fr-FR"/>
        </w:rPr>
        <w:t>’</w:t>
      </w:r>
      <w:r w:rsidRPr="00DD6C36">
        <w:rPr>
          <w:i/>
          <w:lang w:val="fr-FR"/>
        </w:rPr>
        <w:t>OMPI</w:t>
      </w:r>
      <w:r w:rsidRPr="00DD6C36">
        <w:rPr>
          <w:b/>
          <w:i/>
          <w:lang w:val="fr-FR"/>
        </w:rPr>
        <w:t>]</w:t>
      </w:r>
      <w:r w:rsidRPr="00DD6C36">
        <w:rPr>
          <w:i/>
          <w:lang w:val="fr-FR"/>
        </w:rPr>
        <w:t xml:space="preserve"> et les mesures nécessaires à la mise en œuvre du traité conformément aux </w:t>
      </w:r>
      <w:r w:rsidR="00303344" w:rsidRPr="00DD6C36">
        <w:rPr>
          <w:i/>
          <w:lang w:val="fr-FR"/>
        </w:rPr>
        <w:t>alinéas 2</w:t>
      </w:r>
      <w:r w:rsidRPr="00DD6C36">
        <w:rPr>
          <w:i/>
          <w:lang w:val="fr-FR"/>
        </w:rPr>
        <w:t xml:space="preserve">)a), 3)a) </w:t>
      </w:r>
      <w:r w:rsidRPr="00DD6C36">
        <w:rPr>
          <w:b/>
          <w:i/>
          <w:lang w:val="fr-FR"/>
        </w:rPr>
        <w:t>[</w:t>
      </w:r>
      <w:r w:rsidRPr="00DD6C36">
        <w:rPr>
          <w:i/>
          <w:lang w:val="fr-FR"/>
        </w:rPr>
        <w:t>et</w:t>
      </w:r>
      <w:r w:rsidRPr="00DD6C36">
        <w:rPr>
          <w:b/>
          <w:i/>
          <w:lang w:val="fr-FR"/>
        </w:rPr>
        <w:t xml:space="preserve"> </w:t>
      </w:r>
      <w:r w:rsidRPr="00DD6C36">
        <w:rPr>
          <w:i/>
          <w:lang w:val="fr-FR"/>
        </w:rPr>
        <w:t>à l</w:t>
      </w:r>
      <w:r w:rsidR="002B41CC">
        <w:rPr>
          <w:i/>
          <w:lang w:val="fr-FR"/>
        </w:rPr>
        <w:t>’</w:t>
      </w:r>
      <w:r w:rsidR="00303344" w:rsidRPr="00DD6C36">
        <w:rPr>
          <w:i/>
          <w:lang w:val="fr-FR"/>
        </w:rPr>
        <w:t>article 2</w:t>
      </w:r>
      <w:r w:rsidRPr="00DD6C36">
        <w:rPr>
          <w:i/>
          <w:lang w:val="fr-FR"/>
        </w:rPr>
        <w:t>4.1)c)</w:t>
      </w:r>
      <w:r w:rsidRPr="00DD6C36">
        <w:rPr>
          <w:b/>
          <w:i/>
          <w:lang w:val="fr-FR"/>
        </w:rPr>
        <w:t>]</w:t>
      </w:r>
      <w:r w:rsidRPr="00DD6C36">
        <w:rPr>
          <w:i/>
          <w:lang w:val="fr-FR"/>
        </w:rPr>
        <w:t>.</w:t>
      </w:r>
      <w:r w:rsidR="005205BC" w:rsidRPr="00DD6C36">
        <w:rPr>
          <w:i/>
          <w:lang w:val="fr-FR"/>
        </w:rPr>
        <w:t xml:space="preserve">  </w:t>
      </w:r>
      <w:r w:rsidRPr="00DD6C36">
        <w:rPr>
          <w:b/>
          <w:i/>
          <w:lang w:val="fr-FR"/>
        </w:rPr>
        <w:t>[</w:t>
      </w:r>
      <w:r w:rsidRPr="00DD6C36">
        <w:rPr>
          <w:i/>
          <w:lang w:val="fr-FR"/>
        </w:rPr>
        <w:t>En outre, l</w:t>
      </w:r>
      <w:r w:rsidR="002B41CC">
        <w:rPr>
          <w:i/>
          <w:lang w:val="fr-FR"/>
        </w:rPr>
        <w:t>’</w:t>
      </w:r>
      <w:r w:rsidRPr="00DD6C36">
        <w:rPr>
          <w:i/>
          <w:lang w:val="fr-FR"/>
        </w:rPr>
        <w:t>Organisation s</w:t>
      </w:r>
      <w:r w:rsidR="002B41CC">
        <w:rPr>
          <w:i/>
          <w:lang w:val="fr-FR"/>
        </w:rPr>
        <w:t>’</w:t>
      </w:r>
      <w:r w:rsidRPr="00DD6C36">
        <w:rPr>
          <w:i/>
          <w:lang w:val="fr-FR"/>
        </w:rPr>
        <w:t>efforce de conclure des accords avec les organisations internationales de financement, les organisations intergouvernementales et les gouvernements des pays bénéficiaires en vue de la fourniture d</w:t>
      </w:r>
      <w:r w:rsidR="002B41CC">
        <w:rPr>
          <w:i/>
          <w:lang w:val="fr-FR"/>
        </w:rPr>
        <w:t>’</w:t>
      </w:r>
      <w:r w:rsidRPr="00DD6C36">
        <w:rPr>
          <w:i/>
          <w:lang w:val="fr-FR"/>
        </w:rPr>
        <w:t>un appui financier pour l</w:t>
      </w:r>
      <w:r w:rsidR="002B41CC">
        <w:rPr>
          <w:i/>
          <w:lang w:val="fr-FR"/>
        </w:rPr>
        <w:t>’</w:t>
      </w:r>
      <w:r w:rsidRPr="00DD6C36">
        <w:rPr>
          <w:i/>
          <w:lang w:val="fr-FR"/>
        </w:rPr>
        <w:t>assistance technique prévue dans le présent traité.</w:t>
      </w:r>
      <w:r w:rsidRPr="003F5D64">
        <w:rPr>
          <w:b/>
          <w:i/>
          <w:lang w:val="fr-FR"/>
        </w:rPr>
        <w:t>]</w:t>
      </w:r>
    </w:p>
    <w:p w:rsidR="00EB7160" w:rsidRPr="00DE4071" w:rsidRDefault="00EB7160" w:rsidP="00ED0638">
      <w:pPr>
        <w:tabs>
          <w:tab w:val="left" w:pos="567"/>
        </w:tabs>
        <w:rPr>
          <w:sz w:val="20"/>
          <w:lang w:val="fr-FR"/>
        </w:rPr>
      </w:pPr>
    </w:p>
    <w:p w:rsidR="00EB7160" w:rsidRPr="00DD6C36" w:rsidRDefault="00CA11B0" w:rsidP="00B01784">
      <w:pPr>
        <w:tabs>
          <w:tab w:val="left" w:pos="0"/>
        </w:tabs>
        <w:rPr>
          <w:i/>
          <w:lang w:val="fr-FR"/>
        </w:rPr>
      </w:pPr>
      <w:r w:rsidRPr="00DD6C36">
        <w:rPr>
          <w:i/>
          <w:lang w:val="fr-FR"/>
        </w:rPr>
        <w:t>3)</w:t>
      </w:r>
      <w:r w:rsidRPr="00DD6C36">
        <w:rPr>
          <w:lang w:val="fr-FR"/>
        </w:rPr>
        <w:tab/>
      </w:r>
      <w:r w:rsidRPr="00DD6C36">
        <w:rPr>
          <w:i/>
          <w:lang w:val="fr-FR"/>
        </w:rPr>
        <w:t>[Autres dispositions</w:t>
      </w:r>
      <w:proofErr w:type="gramStart"/>
      <w:r w:rsidRPr="00DD6C36">
        <w:rPr>
          <w:i/>
          <w:lang w:val="fr-FR"/>
        </w:rPr>
        <w:t>]</w:t>
      </w:r>
      <w:proofErr w:type="gramEnd"/>
      <w:r w:rsidR="003F5D64" w:rsidRPr="00DD6C36">
        <w:rPr>
          <w:rStyle w:val="FootnoteReference"/>
          <w:i/>
          <w:lang w:val="fr-FR"/>
        </w:rPr>
        <w:footnoteReference w:customMarkFollows="1" w:id="5"/>
        <w:t>2</w:t>
      </w:r>
      <w:r w:rsidR="003F5D64" w:rsidRPr="003F5D64">
        <w:rPr>
          <w:i/>
          <w:vertAlign w:val="superscript"/>
          <w:lang w:val="fr-FR"/>
        </w:rPr>
        <w:t>4</w:t>
      </w:r>
      <w:r w:rsidRPr="00DD6C36">
        <w:rPr>
          <w:i/>
          <w:lang w:val="fr-FR"/>
        </w:rPr>
        <w:t xml:space="preserve"> </w:t>
      </w:r>
      <w:r w:rsidR="003F5D64">
        <w:rPr>
          <w:i/>
          <w:lang w:val="fr-FR"/>
        </w:rPr>
        <w:t xml:space="preserve"> </w:t>
      </w:r>
      <w:r w:rsidRPr="00DD6C36">
        <w:rPr>
          <w:b/>
          <w:i/>
          <w:lang w:val="fr-FR"/>
        </w:rPr>
        <w:t>[</w:t>
      </w:r>
      <w:r w:rsidRPr="00DD6C36">
        <w:rPr>
          <w:i/>
          <w:lang w:val="fr-FR"/>
        </w:rPr>
        <w:t>a)</w:t>
      </w:r>
      <w:r w:rsidR="003F5D64">
        <w:rPr>
          <w:i/>
          <w:lang w:val="fr-FR"/>
        </w:rPr>
        <w:t xml:space="preserve"> </w:t>
      </w:r>
      <w:r w:rsidRPr="00DD6C36">
        <w:rPr>
          <w:i/>
          <w:lang w:val="fr-FR"/>
        </w:rPr>
        <w:t xml:space="preserve"> L</w:t>
      </w:r>
      <w:r w:rsidR="002B41CC">
        <w:rPr>
          <w:i/>
          <w:lang w:val="fr-FR"/>
        </w:rPr>
        <w:t>’</w:t>
      </w:r>
      <w:r w:rsidRPr="00DD6C36">
        <w:rPr>
          <w:i/>
          <w:lang w:val="fr-FR"/>
        </w:rPr>
        <w:t>Organisation Mondiale de la Propriété Intellectuelle est instamment priée d</w:t>
      </w:r>
      <w:r w:rsidR="002B41CC">
        <w:rPr>
          <w:i/>
          <w:lang w:val="fr-FR"/>
        </w:rPr>
        <w:t>’</w:t>
      </w:r>
      <w:r w:rsidRPr="00DD6C36">
        <w:rPr>
          <w:i/>
          <w:lang w:val="fr-FR"/>
        </w:rPr>
        <w:t>accélérer la création d</w:t>
      </w:r>
      <w:r w:rsidR="002B41CC">
        <w:rPr>
          <w:i/>
          <w:lang w:val="fr-FR"/>
        </w:rPr>
        <w:t>’</w:t>
      </w:r>
      <w:r w:rsidRPr="00DD6C36">
        <w:rPr>
          <w:i/>
          <w:lang w:val="fr-FR"/>
        </w:rPr>
        <w:t>un système de bibliothèque numérique pour les dessins et modèles enregistr</w:t>
      </w:r>
      <w:r w:rsidR="00DD6C36" w:rsidRPr="00DD6C36">
        <w:rPr>
          <w:i/>
          <w:lang w:val="fr-FR"/>
        </w:rPr>
        <w:t>és.  Le</w:t>
      </w:r>
      <w:r w:rsidRPr="00DD6C36">
        <w:rPr>
          <w:i/>
          <w:lang w:val="fr-FR"/>
        </w:rPr>
        <w:t>s Parties contractantes s</w:t>
      </w:r>
      <w:r w:rsidR="002B41CC">
        <w:rPr>
          <w:i/>
          <w:lang w:val="fr-FR"/>
        </w:rPr>
        <w:t>’</w:t>
      </w:r>
      <w:r w:rsidRPr="00DD6C36">
        <w:rPr>
          <w:i/>
          <w:lang w:val="fr-FR"/>
        </w:rPr>
        <w:t>efforcent de communiquer les informations publiées relatives aux dessins et modèles enregistrés par l</w:t>
      </w:r>
      <w:r w:rsidR="002B41CC">
        <w:rPr>
          <w:i/>
          <w:lang w:val="fr-FR"/>
        </w:rPr>
        <w:t>’</w:t>
      </w:r>
      <w:r w:rsidRPr="00DD6C36">
        <w:rPr>
          <w:i/>
          <w:lang w:val="fr-FR"/>
        </w:rPr>
        <w:t>intermédiaire de ce système.</w:t>
      </w:r>
      <w:r w:rsidR="005205BC" w:rsidRPr="00DD6C36">
        <w:rPr>
          <w:i/>
          <w:lang w:val="fr-FR"/>
        </w:rPr>
        <w:t xml:space="preserve">  </w:t>
      </w:r>
      <w:r w:rsidRPr="00DD6C36">
        <w:rPr>
          <w:lang w:val="fr-FR"/>
        </w:rPr>
        <w:t>L</w:t>
      </w:r>
      <w:r w:rsidR="002B41CC">
        <w:rPr>
          <w:lang w:val="fr-FR"/>
        </w:rPr>
        <w:t>’</w:t>
      </w:r>
      <w:r w:rsidRPr="00DD6C36">
        <w:rPr>
          <w:lang w:val="fr-FR"/>
        </w:rPr>
        <w:t>Organisation doit appuyer les efforts déployés par les Parties contractantes pour échanger des informations par l</w:t>
      </w:r>
      <w:r w:rsidR="002B41CC">
        <w:rPr>
          <w:lang w:val="fr-FR"/>
        </w:rPr>
        <w:t>’</w:t>
      </w:r>
      <w:r w:rsidRPr="00DD6C36">
        <w:rPr>
          <w:lang w:val="fr-FR"/>
        </w:rPr>
        <w:t>intermédiaire de ce système.</w:t>
      </w:r>
      <w:r w:rsidRPr="003F5D64">
        <w:rPr>
          <w:b/>
          <w:i/>
          <w:lang w:val="fr-FR"/>
        </w:rPr>
        <w:t>]</w:t>
      </w:r>
    </w:p>
    <w:p w:rsidR="00EB7160" w:rsidRPr="00DE4071" w:rsidRDefault="00EB7160" w:rsidP="00ED0638">
      <w:pPr>
        <w:rPr>
          <w:sz w:val="20"/>
          <w:lang w:val="fr-FR"/>
        </w:rPr>
      </w:pPr>
    </w:p>
    <w:p w:rsidR="00EB7160" w:rsidRPr="00DD6C36" w:rsidRDefault="00CA11B0" w:rsidP="00ED0638">
      <w:pPr>
        <w:tabs>
          <w:tab w:val="left" w:pos="1134"/>
        </w:tabs>
        <w:ind w:firstLine="567"/>
        <w:rPr>
          <w:i/>
          <w:lang w:val="fr-FR"/>
        </w:rPr>
      </w:pPr>
      <w:r w:rsidRPr="00DD6C36">
        <w:rPr>
          <w:b/>
          <w:i/>
          <w:lang w:val="fr-FR"/>
        </w:rPr>
        <w:t>[</w:t>
      </w:r>
      <w:proofErr w:type="gramStart"/>
      <w:r w:rsidRPr="00DD6C36">
        <w:rPr>
          <w:i/>
          <w:lang w:val="fr-FR"/>
        </w:rPr>
        <w:t>b</w:t>
      </w:r>
      <w:proofErr w:type="gramEnd"/>
      <w:r w:rsidRPr="00DD6C36">
        <w:rPr>
          <w:i/>
          <w:lang w:val="fr-FR"/>
        </w:rPr>
        <w:t>)</w:t>
      </w:r>
      <w:r w:rsidR="003F5D64">
        <w:rPr>
          <w:lang w:val="fr-FR"/>
        </w:rPr>
        <w:tab/>
      </w:r>
      <w:r w:rsidRPr="00DD6C36">
        <w:rPr>
          <w:i/>
          <w:lang w:val="fr-FR"/>
        </w:rPr>
        <w:t xml:space="preserve">Les Parties contractantes du présent traité </w:t>
      </w:r>
      <w:r w:rsidRPr="00DD6C36">
        <w:rPr>
          <w:b/>
          <w:i/>
          <w:lang w:val="fr-FR"/>
        </w:rPr>
        <w:t>[</w:t>
      </w:r>
      <w:r w:rsidRPr="00DD6C36">
        <w:rPr>
          <w:i/>
          <w:lang w:val="fr-FR"/>
        </w:rPr>
        <w:t>s</w:t>
      </w:r>
      <w:r w:rsidR="002B41CC">
        <w:rPr>
          <w:i/>
          <w:lang w:val="fr-FR"/>
        </w:rPr>
        <w:t>’</w:t>
      </w:r>
      <w:r w:rsidRPr="00DD6C36">
        <w:rPr>
          <w:i/>
          <w:lang w:val="fr-FR"/>
        </w:rPr>
        <w:t>efforcent d</w:t>
      </w:r>
      <w:r w:rsidR="002B41CC">
        <w:rPr>
          <w:i/>
          <w:lang w:val="fr-FR"/>
        </w:rPr>
        <w:t>’</w:t>
      </w:r>
      <w:r w:rsidRPr="00DD6C36">
        <w:rPr>
          <w:b/>
          <w:i/>
          <w:lang w:val="fr-FR"/>
        </w:rPr>
        <w:t>]</w:t>
      </w:r>
      <w:r w:rsidRPr="00DD6C36">
        <w:rPr>
          <w:i/>
          <w:lang w:val="fr-FR"/>
        </w:rPr>
        <w:t xml:space="preserve"> </w:t>
      </w:r>
      <w:r w:rsidRPr="00DD6C36">
        <w:rPr>
          <w:b/>
          <w:i/>
          <w:lang w:val="fr-FR"/>
        </w:rPr>
        <w:t>[</w:t>
      </w:r>
      <w:r w:rsidRPr="00DD6C36">
        <w:rPr>
          <w:i/>
          <w:lang w:val="fr-FR"/>
        </w:rPr>
        <w:t>sont encouragées à</w:t>
      </w:r>
      <w:r w:rsidRPr="00DD6C36">
        <w:rPr>
          <w:b/>
          <w:i/>
          <w:lang w:val="fr-FR"/>
        </w:rPr>
        <w:t>]</w:t>
      </w:r>
      <w:r w:rsidRPr="00DD6C36">
        <w:rPr>
          <w:i/>
          <w:lang w:val="fr-FR"/>
        </w:rPr>
        <w:t xml:space="preserve"> établir un système de réduction des taxes au bénéfice des créateurs de dessins et modèles </w:t>
      </w:r>
      <w:r w:rsidRPr="00DD6C36">
        <w:rPr>
          <w:b/>
          <w:i/>
          <w:lang w:val="fr-FR"/>
        </w:rPr>
        <w:t>[</w:t>
      </w:r>
      <w:r w:rsidRPr="00DD6C36">
        <w:rPr>
          <w:i/>
          <w:lang w:val="fr-FR"/>
        </w:rPr>
        <w:t>(personnes physiques et petites et moyennes entreprises (PME))</w:t>
      </w:r>
      <w:r w:rsidRPr="00DD6C36">
        <w:rPr>
          <w:b/>
          <w:i/>
          <w:lang w:val="fr-FR"/>
        </w:rPr>
        <w:t>]</w:t>
      </w:r>
      <w:r w:rsidRPr="00DD6C36">
        <w:rPr>
          <w:i/>
          <w:lang w:val="fr-FR"/>
        </w:rPr>
        <w:t>.</w:t>
      </w:r>
      <w:r w:rsidR="005205BC" w:rsidRPr="00DD6C36">
        <w:rPr>
          <w:i/>
          <w:lang w:val="fr-FR"/>
        </w:rPr>
        <w:t xml:space="preserve">  </w:t>
      </w:r>
      <w:r w:rsidRPr="00DD6C36">
        <w:rPr>
          <w:b/>
          <w:i/>
          <w:lang w:val="fr-FR"/>
        </w:rPr>
        <w:t>[</w:t>
      </w:r>
      <w:r w:rsidRPr="00DD6C36">
        <w:rPr>
          <w:i/>
          <w:lang w:val="fr-FR"/>
        </w:rPr>
        <w:t>Ce système de réduction des taxes, s</w:t>
      </w:r>
      <w:r w:rsidR="002B41CC">
        <w:rPr>
          <w:i/>
          <w:lang w:val="fr-FR"/>
        </w:rPr>
        <w:t>’</w:t>
      </w:r>
      <w:r w:rsidRPr="00DD6C36">
        <w:rPr>
          <w:i/>
          <w:lang w:val="fr-FR"/>
        </w:rPr>
        <w:t>il est mis en œuvre, sera applicable aux personnes qui sont ressortissantes d</w:t>
      </w:r>
      <w:r w:rsidR="002B41CC">
        <w:rPr>
          <w:i/>
          <w:lang w:val="fr-FR"/>
        </w:rPr>
        <w:t>’</w:t>
      </w:r>
      <w:r w:rsidRPr="00DD6C36">
        <w:rPr>
          <w:i/>
          <w:lang w:val="fr-FR"/>
        </w:rPr>
        <w:t>un pays en développement ou d</w:t>
      </w:r>
      <w:r w:rsidR="002B41CC">
        <w:rPr>
          <w:i/>
          <w:lang w:val="fr-FR"/>
        </w:rPr>
        <w:t>’</w:t>
      </w:r>
      <w:r w:rsidRPr="00DD6C36">
        <w:rPr>
          <w:i/>
          <w:lang w:val="fr-FR"/>
        </w:rPr>
        <w:t>un PMA ou qui y sont domiciliées</w:t>
      </w:r>
      <w:r w:rsidRPr="00DD6C36">
        <w:rPr>
          <w:lang w:val="fr-FR"/>
        </w:rPr>
        <w:t>.</w:t>
      </w:r>
      <w:r w:rsidRPr="003F5D64">
        <w:rPr>
          <w:b/>
          <w:i/>
          <w:lang w:val="fr-FR"/>
        </w:rPr>
        <w:t>]]</w:t>
      </w:r>
      <w:r w:rsidR="002B41CC">
        <w:rPr>
          <w:b/>
          <w:i/>
          <w:lang w:val="fr-FR"/>
        </w:rPr>
        <w:t>”</w:t>
      </w:r>
    </w:p>
    <w:p w:rsidR="00EB7160" w:rsidRPr="00ED0638" w:rsidRDefault="00EB7160" w:rsidP="00ED0638">
      <w:pPr>
        <w:jc w:val="both"/>
        <w:rPr>
          <w:lang w:val="fr-FR"/>
        </w:rPr>
      </w:pPr>
    </w:p>
    <w:p w:rsidR="00903BE9" w:rsidRPr="00DD6C36" w:rsidRDefault="00CA11B0" w:rsidP="00ED0638">
      <w:pPr>
        <w:ind w:left="5529"/>
        <w:rPr>
          <w:lang w:val="fr-FR"/>
        </w:rPr>
      </w:pPr>
      <w:r w:rsidRPr="00DD6C36">
        <w:rPr>
          <w:lang w:val="fr-FR"/>
        </w:rPr>
        <w:t>[Fin de l</w:t>
      </w:r>
      <w:r w:rsidR="002B41CC">
        <w:rPr>
          <w:lang w:val="fr-FR"/>
        </w:rPr>
        <w:t>’</w:t>
      </w:r>
      <w:r w:rsidRPr="00DD6C36">
        <w:rPr>
          <w:lang w:val="fr-FR"/>
        </w:rPr>
        <w:t>annexe et du document]</w:t>
      </w:r>
    </w:p>
    <w:sectPr w:rsidR="00903BE9" w:rsidRPr="00DD6C36" w:rsidSect="00DD6C36">
      <w:headerReference w:type="default" r:id="rId11"/>
      <w:headerReference w:type="first" r:id="rId12"/>
      <w:footerReference w:type="first" r:id="rId13"/>
      <w:footnotePr>
        <w:numRestart w:val="eachPage"/>
      </w:footnotePr>
      <w:endnotePr>
        <w:numFmt w:val="decimal"/>
      </w:endnotePr>
      <w:pgSz w:w="11907" w:h="16840" w:code="9"/>
      <w:pgMar w:top="567" w:right="1134" w:bottom="1417" w:left="1417" w:header="510" w:footer="10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38F" w:rsidRDefault="0008538F">
      <w:r>
        <w:separator/>
      </w:r>
    </w:p>
  </w:endnote>
  <w:endnote w:type="continuationSeparator" w:id="0">
    <w:p w:rsidR="0008538F" w:rsidRDefault="0008538F" w:rsidP="003B38C1">
      <w:r>
        <w:separator/>
      </w:r>
    </w:p>
    <w:p w:rsidR="0008538F" w:rsidRPr="003B38C1" w:rsidRDefault="0008538F" w:rsidP="003B38C1">
      <w:pPr>
        <w:spacing w:after="60"/>
        <w:rPr>
          <w:sz w:val="17"/>
        </w:rPr>
      </w:pPr>
      <w:r>
        <w:rPr>
          <w:sz w:val="17"/>
        </w:rPr>
        <w:t>[Endnote continued from previous page]</w:t>
      </w:r>
    </w:p>
  </w:endnote>
  <w:endnote w:type="continuationNotice" w:id="1">
    <w:p w:rsidR="0008538F" w:rsidRPr="003B38C1" w:rsidRDefault="0008538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C36" w:rsidRPr="00DD6C36" w:rsidRDefault="00DD6C36" w:rsidP="00DD6C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38F" w:rsidRDefault="0008538F">
      <w:r>
        <w:separator/>
      </w:r>
    </w:p>
  </w:footnote>
  <w:footnote w:type="continuationSeparator" w:id="0">
    <w:p w:rsidR="0008538F" w:rsidRDefault="0008538F" w:rsidP="008B60B2">
      <w:r>
        <w:separator/>
      </w:r>
    </w:p>
    <w:p w:rsidR="0008538F" w:rsidRPr="00ED77FB" w:rsidRDefault="0008538F" w:rsidP="008B60B2">
      <w:pPr>
        <w:spacing w:after="60"/>
        <w:rPr>
          <w:sz w:val="17"/>
          <w:szCs w:val="17"/>
        </w:rPr>
      </w:pPr>
      <w:r w:rsidRPr="00ED77FB">
        <w:rPr>
          <w:sz w:val="17"/>
          <w:szCs w:val="17"/>
        </w:rPr>
        <w:t>[Footnote continued from previous page]</w:t>
      </w:r>
    </w:p>
  </w:footnote>
  <w:footnote w:type="continuationNotice" w:id="1">
    <w:p w:rsidR="0008538F" w:rsidRPr="00ED77FB" w:rsidRDefault="0008538F" w:rsidP="008B60B2">
      <w:pPr>
        <w:spacing w:before="60"/>
        <w:jc w:val="right"/>
        <w:rPr>
          <w:sz w:val="17"/>
          <w:szCs w:val="17"/>
        </w:rPr>
      </w:pPr>
      <w:r w:rsidRPr="00ED77FB">
        <w:rPr>
          <w:sz w:val="17"/>
          <w:szCs w:val="17"/>
        </w:rPr>
        <w:t>[Footnote continued on next page]</w:t>
      </w:r>
    </w:p>
  </w:footnote>
  <w:footnote w:id="2">
    <w:p w:rsidR="005D76D2" w:rsidRPr="00303344" w:rsidRDefault="00DD6C36" w:rsidP="00ED0638">
      <w:pPr>
        <w:pStyle w:val="FootnoteText"/>
        <w:rPr>
          <w:lang w:val="fr-CH"/>
        </w:rPr>
      </w:pPr>
      <w:r>
        <w:rPr>
          <w:rStyle w:val="FootnoteReference"/>
        </w:rPr>
        <w:footnoteRef/>
      </w:r>
      <w:r w:rsidR="005D76D2" w:rsidRPr="00303344">
        <w:rPr>
          <w:lang w:val="fr-CH"/>
        </w:rPr>
        <w:t xml:space="preserve"> </w:t>
      </w:r>
      <w:r w:rsidR="005D76D2" w:rsidRPr="00303344">
        <w:rPr>
          <w:lang w:val="fr-CH"/>
        </w:rPr>
        <w:tab/>
        <w:t>Pour une description détaillée des sessions de l</w:t>
      </w:r>
      <w:r w:rsidR="00712F24">
        <w:rPr>
          <w:lang w:val="fr-CH"/>
        </w:rPr>
        <w:t>’</w:t>
      </w:r>
      <w:r w:rsidR="005D76D2" w:rsidRPr="00303344">
        <w:rPr>
          <w:lang w:val="fr-CH"/>
        </w:rPr>
        <w:t>Assemblée générale de l</w:t>
      </w:r>
      <w:r w:rsidR="00712F24">
        <w:rPr>
          <w:lang w:val="fr-CH"/>
        </w:rPr>
        <w:t>’</w:t>
      </w:r>
      <w:r w:rsidR="005D76D2" w:rsidRPr="00303344">
        <w:rPr>
          <w:lang w:val="fr-CH"/>
        </w:rPr>
        <w:t>OMPI portant sur la convocation d</w:t>
      </w:r>
      <w:r w:rsidR="00712F24">
        <w:rPr>
          <w:lang w:val="fr-CH"/>
        </w:rPr>
        <w:t>’</w:t>
      </w:r>
      <w:r w:rsidR="005D76D2" w:rsidRPr="00303344">
        <w:rPr>
          <w:lang w:val="fr-CH"/>
        </w:rPr>
        <w:t>une conférence diplomatique pour l</w:t>
      </w:r>
      <w:r w:rsidR="00712F24">
        <w:rPr>
          <w:lang w:val="fr-CH"/>
        </w:rPr>
        <w:t>’</w:t>
      </w:r>
      <w:r w:rsidR="005D76D2" w:rsidRPr="00303344">
        <w:rPr>
          <w:lang w:val="fr-CH"/>
        </w:rPr>
        <w:t>adoption d</w:t>
      </w:r>
      <w:r w:rsidR="00712F24">
        <w:rPr>
          <w:lang w:val="fr-CH"/>
        </w:rPr>
        <w:t>’</w:t>
      </w:r>
      <w:r w:rsidR="005D76D2" w:rsidRPr="00303344">
        <w:rPr>
          <w:lang w:val="fr-CH"/>
        </w:rPr>
        <w:t>un traité sur le droit des dessins et modèles, voir le document WO/GA/47/8.</w:t>
      </w:r>
    </w:p>
  </w:footnote>
  <w:footnote w:id="3">
    <w:p w:rsidR="00CA39AC" w:rsidRPr="00303344" w:rsidRDefault="00CA39AC" w:rsidP="00ED0638">
      <w:pPr>
        <w:pStyle w:val="FootnoteText"/>
        <w:rPr>
          <w:lang w:val="fr-CH"/>
        </w:rPr>
      </w:pPr>
      <w:r w:rsidRPr="00303344">
        <w:rPr>
          <w:rStyle w:val="FootnoteReference"/>
        </w:rPr>
        <w:footnoteRef/>
      </w:r>
      <w:r w:rsidRPr="00303344">
        <w:rPr>
          <w:lang w:val="fr-CH"/>
        </w:rPr>
        <w:tab/>
      </w:r>
      <w:r w:rsidR="007F5481" w:rsidRPr="00303344">
        <w:rPr>
          <w:lang w:val="fr-CH"/>
        </w:rPr>
        <w:t>Le texte de cet article est tiré de la proposition présentée par le président à la trente</w:t>
      </w:r>
      <w:r w:rsidR="00ED0638">
        <w:rPr>
          <w:lang w:val="fr-CH"/>
        </w:rPr>
        <w:noBreakHyphen/>
      </w:r>
      <w:r w:rsidR="007F5481" w:rsidRPr="00303344">
        <w:rPr>
          <w:lang w:val="fr-CH"/>
        </w:rPr>
        <w:t>quatr</w:t>
      </w:r>
      <w:r w:rsidR="00712F24">
        <w:rPr>
          <w:lang w:val="fr-CH"/>
        </w:rPr>
        <w:t>ième session</w:t>
      </w:r>
      <w:r w:rsidR="00712F24" w:rsidRPr="00712F24">
        <w:rPr>
          <w:lang w:val="fr-CH"/>
        </w:rPr>
        <w:t xml:space="preserve"> du SCT</w:t>
      </w:r>
      <w:r w:rsidR="007F5481" w:rsidRPr="00303344">
        <w:rPr>
          <w:lang w:val="fr-CH"/>
        </w:rPr>
        <w:t>, qui figure dans le document officieux n°</w:t>
      </w:r>
      <w:r w:rsidR="00E46880">
        <w:rPr>
          <w:lang w:val="fr-CH"/>
        </w:rPr>
        <w:t> </w:t>
      </w:r>
      <w:r w:rsidR="007F5481" w:rsidRPr="00303344">
        <w:rPr>
          <w:lang w:val="fr-CH"/>
        </w:rPr>
        <w:t>1 du président.</w:t>
      </w:r>
    </w:p>
    <w:p w:rsidR="00CA39AC" w:rsidRPr="00303344" w:rsidRDefault="00DD6C36" w:rsidP="00ED0638">
      <w:pPr>
        <w:pStyle w:val="FootnoteText"/>
        <w:rPr>
          <w:lang w:val="fr-CH"/>
        </w:rPr>
      </w:pPr>
      <w:r w:rsidRPr="00DD6C36">
        <w:rPr>
          <w:vertAlign w:val="superscript"/>
          <w:lang w:val="fr-CH"/>
        </w:rPr>
        <w:t>2</w:t>
      </w:r>
      <w:r>
        <w:rPr>
          <w:lang w:val="fr-CH"/>
        </w:rPr>
        <w:tab/>
      </w:r>
      <w:r w:rsidR="007F5481" w:rsidRPr="00303344">
        <w:rPr>
          <w:lang w:val="fr-CH"/>
        </w:rPr>
        <w:t>Certaines délégations ont indiqué qu</w:t>
      </w:r>
      <w:r w:rsidR="00712F24">
        <w:rPr>
          <w:lang w:val="fr-CH"/>
        </w:rPr>
        <w:t>’</w:t>
      </w:r>
      <w:r w:rsidR="007F5481" w:rsidRPr="00303344">
        <w:rPr>
          <w:lang w:val="fr-CH"/>
        </w:rPr>
        <w:t>elles n</w:t>
      </w:r>
      <w:r w:rsidR="00712F24">
        <w:rPr>
          <w:lang w:val="fr-CH"/>
        </w:rPr>
        <w:t>’</w:t>
      </w:r>
      <w:r w:rsidR="007F5481" w:rsidRPr="00303344">
        <w:rPr>
          <w:lang w:val="fr-CH"/>
        </w:rPr>
        <w:t>appuyaient pas cette proposition d</w:t>
      </w:r>
      <w:r w:rsidR="00712F24">
        <w:rPr>
          <w:lang w:val="fr-CH"/>
        </w:rPr>
        <w:t>’</w:t>
      </w:r>
      <w:r w:rsidR="007F5481" w:rsidRPr="00303344">
        <w:rPr>
          <w:lang w:val="fr-CH"/>
        </w:rPr>
        <w:t xml:space="preserve">article ou le </w:t>
      </w:r>
      <w:r w:rsidR="00712F24" w:rsidRPr="00303344">
        <w:rPr>
          <w:lang w:val="fr-CH"/>
        </w:rPr>
        <w:t>point</w:t>
      </w:r>
      <w:r w:rsidR="00712F24">
        <w:rPr>
          <w:lang w:val="fr-CH"/>
        </w:rPr>
        <w:t> </w:t>
      </w:r>
      <w:r w:rsidR="00712F24" w:rsidRPr="00303344">
        <w:rPr>
          <w:lang w:val="fr-CH"/>
        </w:rPr>
        <w:t>ix)</w:t>
      </w:r>
      <w:r w:rsidR="007F5481" w:rsidRPr="00303344">
        <w:rPr>
          <w:lang w:val="fr-CH"/>
        </w:rPr>
        <w:t xml:space="preserve"> proposé pour l</w:t>
      </w:r>
      <w:r w:rsidR="00712F24">
        <w:rPr>
          <w:lang w:val="fr-CH"/>
        </w:rPr>
        <w:t>’</w:t>
      </w:r>
      <w:r w:rsidR="00712F24" w:rsidRPr="00303344">
        <w:rPr>
          <w:lang w:val="fr-CH"/>
        </w:rPr>
        <w:t>article</w:t>
      </w:r>
      <w:r w:rsidR="00712F24">
        <w:rPr>
          <w:lang w:val="fr-CH"/>
        </w:rPr>
        <w:t> </w:t>
      </w:r>
      <w:r w:rsidR="00712F24" w:rsidRPr="00303344">
        <w:rPr>
          <w:lang w:val="fr-CH"/>
        </w:rPr>
        <w:t>3</w:t>
      </w:r>
      <w:r w:rsidR="007F5481" w:rsidRPr="00303344">
        <w:rPr>
          <w:lang w:val="fr-CH"/>
        </w:rPr>
        <w:t>.1)a).</w:t>
      </w:r>
      <w:r w:rsidR="00CA39AC" w:rsidRPr="00303344">
        <w:rPr>
          <w:lang w:val="fr-CH"/>
        </w:rPr>
        <w:t xml:space="preserve">  </w:t>
      </w:r>
      <w:r w:rsidR="007F5481" w:rsidRPr="00303344">
        <w:rPr>
          <w:lang w:val="fr-CH"/>
        </w:rPr>
        <w:t xml:space="preserve">Certaines délégations ont appuyé la proposition contenue dans le </w:t>
      </w:r>
      <w:r w:rsidR="00712F24" w:rsidRPr="00303344">
        <w:rPr>
          <w:lang w:val="fr-CH"/>
        </w:rPr>
        <w:t>point</w:t>
      </w:r>
      <w:r w:rsidR="00712F24">
        <w:rPr>
          <w:lang w:val="fr-CH"/>
        </w:rPr>
        <w:t> </w:t>
      </w:r>
      <w:r w:rsidR="00712F24" w:rsidRPr="00303344">
        <w:rPr>
          <w:lang w:val="fr-CH"/>
        </w:rPr>
        <w:t>ix)</w:t>
      </w:r>
      <w:r w:rsidR="007F5481" w:rsidRPr="00303344">
        <w:rPr>
          <w:lang w:val="fr-CH"/>
        </w:rPr>
        <w:t xml:space="preserve"> de l</w:t>
      </w:r>
      <w:r w:rsidR="00712F24">
        <w:rPr>
          <w:lang w:val="fr-CH"/>
        </w:rPr>
        <w:t>’</w:t>
      </w:r>
      <w:r w:rsidR="00712F24" w:rsidRPr="00303344">
        <w:rPr>
          <w:lang w:val="fr-CH"/>
        </w:rPr>
        <w:t>article</w:t>
      </w:r>
      <w:r w:rsidR="00712F24">
        <w:rPr>
          <w:lang w:val="fr-CH"/>
        </w:rPr>
        <w:t> </w:t>
      </w:r>
      <w:r w:rsidR="00712F24" w:rsidRPr="00303344">
        <w:rPr>
          <w:lang w:val="fr-CH"/>
        </w:rPr>
        <w:t>3</w:t>
      </w:r>
      <w:r w:rsidR="007F5481" w:rsidRPr="00303344">
        <w:rPr>
          <w:lang w:val="fr-CH"/>
        </w:rPr>
        <w:t>.1)a).</w:t>
      </w:r>
    </w:p>
    <w:p w:rsidR="00CA39AC" w:rsidRPr="00303344" w:rsidRDefault="007F5481" w:rsidP="00ED0638">
      <w:pPr>
        <w:pStyle w:val="FootnoteText"/>
        <w:rPr>
          <w:lang w:val="fr-CH"/>
        </w:rPr>
      </w:pPr>
      <w:r w:rsidRPr="00DD6C36">
        <w:rPr>
          <w:vertAlign w:val="superscript"/>
          <w:lang w:val="fr-CH"/>
        </w:rPr>
        <w:t>8</w:t>
      </w:r>
      <w:r w:rsidRPr="00303344">
        <w:rPr>
          <w:lang w:val="fr-CH"/>
        </w:rPr>
        <w:tab/>
        <w:t xml:space="preserve">Certaines délégations ont dit appuyer le </w:t>
      </w:r>
      <w:r w:rsidR="00712F24" w:rsidRPr="00303344">
        <w:rPr>
          <w:lang w:val="fr-CH"/>
        </w:rPr>
        <w:t>point</w:t>
      </w:r>
      <w:r w:rsidR="00712F24">
        <w:rPr>
          <w:lang w:val="fr-CH"/>
        </w:rPr>
        <w:t> </w:t>
      </w:r>
      <w:r w:rsidR="00712F24" w:rsidRPr="00303344">
        <w:rPr>
          <w:lang w:val="fr-CH"/>
        </w:rPr>
        <w:t>ix)</w:t>
      </w:r>
      <w:r w:rsidRPr="00303344">
        <w:rPr>
          <w:lang w:val="fr-CH"/>
        </w:rPr>
        <w:t xml:space="preserve"> proposé pour l</w:t>
      </w:r>
      <w:r w:rsidR="00712F24">
        <w:rPr>
          <w:lang w:val="fr-CH"/>
        </w:rPr>
        <w:t>’</w:t>
      </w:r>
      <w:r w:rsidR="00712F24" w:rsidRPr="00303344">
        <w:rPr>
          <w:lang w:val="fr-CH"/>
        </w:rPr>
        <w:t>article</w:t>
      </w:r>
      <w:r w:rsidR="00712F24">
        <w:rPr>
          <w:lang w:val="fr-CH"/>
        </w:rPr>
        <w:t> </w:t>
      </w:r>
      <w:r w:rsidR="00712F24" w:rsidRPr="00303344">
        <w:rPr>
          <w:lang w:val="fr-CH"/>
        </w:rPr>
        <w:t>3</w:t>
      </w:r>
      <w:r w:rsidRPr="00303344">
        <w:rPr>
          <w:lang w:val="fr-CH"/>
        </w:rPr>
        <w:t>.1)a).</w:t>
      </w:r>
      <w:r w:rsidR="00CA39AC" w:rsidRPr="00303344">
        <w:rPr>
          <w:lang w:val="fr-CH"/>
        </w:rPr>
        <w:t xml:space="preserve">  </w:t>
      </w:r>
      <w:r w:rsidRPr="00303344">
        <w:rPr>
          <w:lang w:val="fr-CH"/>
        </w:rPr>
        <w:t>Certaines délégations ont dit ne pas appuyer cette proposition.</w:t>
      </w:r>
    </w:p>
  </w:footnote>
  <w:footnote w:id="4">
    <w:p w:rsidR="00BF5666" w:rsidRPr="00303344" w:rsidRDefault="003F5D64" w:rsidP="00ED0638">
      <w:pPr>
        <w:pStyle w:val="FootnoteText"/>
        <w:rPr>
          <w:lang w:val="fr-CH"/>
        </w:rPr>
      </w:pPr>
      <w:r w:rsidRPr="003F5D64">
        <w:rPr>
          <w:vertAlign w:val="superscript"/>
          <w:lang w:val="fr-CH"/>
        </w:rPr>
        <w:t>23</w:t>
      </w:r>
      <w:r>
        <w:rPr>
          <w:lang w:val="fr-CH"/>
        </w:rPr>
        <w:tab/>
      </w:r>
      <w:r w:rsidR="00DD6C36">
        <w:rPr>
          <w:lang w:val="fr-CH"/>
        </w:rPr>
        <w:t>La</w:t>
      </w:r>
      <w:r w:rsidR="0034761C" w:rsidRPr="00303344">
        <w:rPr>
          <w:lang w:val="fr-CH"/>
        </w:rPr>
        <w:t xml:space="preserve"> délégation des États</w:t>
      </w:r>
      <w:r w:rsidR="00ED0638">
        <w:rPr>
          <w:lang w:val="fr-CH"/>
        </w:rPr>
        <w:noBreakHyphen/>
      </w:r>
      <w:r w:rsidR="0034761C" w:rsidRPr="00303344">
        <w:rPr>
          <w:lang w:val="fr-CH"/>
        </w:rPr>
        <w:t>Unis d</w:t>
      </w:r>
      <w:r w:rsidR="00712F24">
        <w:rPr>
          <w:lang w:val="fr-CH"/>
        </w:rPr>
        <w:t>’</w:t>
      </w:r>
      <w:r w:rsidR="0034761C" w:rsidRPr="00303344">
        <w:rPr>
          <w:lang w:val="fr-CH"/>
        </w:rPr>
        <w:t>Amérique a proposé d</w:t>
      </w:r>
      <w:r w:rsidR="00712F24">
        <w:rPr>
          <w:lang w:val="fr-CH"/>
        </w:rPr>
        <w:t>’</w:t>
      </w:r>
      <w:r w:rsidR="0034761C" w:rsidRPr="00303344">
        <w:rPr>
          <w:lang w:val="fr-CH"/>
        </w:rPr>
        <w:t>insérer les termes “une aide en matière de” après “comprennent”.</w:t>
      </w:r>
    </w:p>
  </w:footnote>
  <w:footnote w:id="5">
    <w:p w:rsidR="003F5D64" w:rsidRPr="00303344" w:rsidRDefault="003F5D64" w:rsidP="00ED0638">
      <w:pPr>
        <w:pStyle w:val="FootnoteText"/>
        <w:rPr>
          <w:lang w:val="fr-CH"/>
        </w:rPr>
      </w:pPr>
      <w:r w:rsidRPr="003F5D64">
        <w:rPr>
          <w:vertAlign w:val="superscript"/>
          <w:lang w:val="fr-CH"/>
        </w:rPr>
        <w:t>2</w:t>
      </w:r>
      <w:r>
        <w:rPr>
          <w:vertAlign w:val="superscript"/>
          <w:lang w:val="fr-CH"/>
        </w:rPr>
        <w:t>4</w:t>
      </w:r>
      <w:r>
        <w:rPr>
          <w:lang w:val="fr-CH"/>
        </w:rPr>
        <w:tab/>
      </w:r>
      <w:r w:rsidRPr="00303344">
        <w:rPr>
          <w:lang w:val="fr-CH"/>
        </w:rPr>
        <w:t>Certaines délégations ont estimé que l</w:t>
      </w:r>
      <w:r>
        <w:rPr>
          <w:lang w:val="fr-CH"/>
        </w:rPr>
        <w:t>’</w:t>
      </w:r>
      <w:r w:rsidRPr="00303344">
        <w:rPr>
          <w:lang w:val="fr-CH"/>
        </w:rPr>
        <w:t>objet de cette disposition s</w:t>
      </w:r>
      <w:r>
        <w:rPr>
          <w:lang w:val="fr-CH"/>
        </w:rPr>
        <w:t>’</w:t>
      </w:r>
      <w:r w:rsidRPr="00303344">
        <w:rPr>
          <w:lang w:val="fr-CH"/>
        </w:rPr>
        <w:t>inscrivait mieux dans le cadre d</w:t>
      </w:r>
      <w:r>
        <w:rPr>
          <w:lang w:val="fr-CH"/>
        </w:rPr>
        <w:t>’</w:t>
      </w:r>
      <w:r w:rsidRPr="00303344">
        <w:rPr>
          <w:lang w:val="fr-CH"/>
        </w:rPr>
        <w:t>une résolution.  D</w:t>
      </w:r>
      <w:r>
        <w:rPr>
          <w:lang w:val="fr-CH"/>
        </w:rPr>
        <w:t>’</w:t>
      </w:r>
      <w:r w:rsidRPr="00303344">
        <w:rPr>
          <w:lang w:val="fr-CH"/>
        </w:rPr>
        <w:t>autres délégations ont indiqué qu</w:t>
      </w:r>
      <w:r>
        <w:rPr>
          <w:lang w:val="fr-CH"/>
        </w:rPr>
        <w:t>’</w:t>
      </w:r>
      <w:r w:rsidRPr="00303344">
        <w:rPr>
          <w:lang w:val="fr-CH"/>
        </w:rPr>
        <w:t>elles préféraient que cette disposition figure dans un article distinct.  D</w:t>
      </w:r>
      <w:r>
        <w:rPr>
          <w:lang w:val="fr-CH"/>
        </w:rPr>
        <w:t>’</w:t>
      </w:r>
      <w:r w:rsidRPr="00303344">
        <w:rPr>
          <w:lang w:val="fr-CH"/>
        </w:rPr>
        <w:t>autres délégations encore ont déclaré que cette disposition ne devrait pas figurer dans le traité.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BE9" w:rsidRDefault="00903BE9" w:rsidP="00903BE9">
    <w:pPr>
      <w:jc w:val="right"/>
    </w:pPr>
    <w:r>
      <w:t>WO/GA/49/8</w:t>
    </w:r>
  </w:p>
  <w:p w:rsidR="00903BE9" w:rsidRDefault="00903BE9">
    <w:pPr>
      <w:pStyle w:val="Header"/>
      <w:jc w:val="right"/>
    </w:pPr>
    <w:proofErr w:type="gramStart"/>
    <w:r>
      <w:t>page</w:t>
    </w:r>
    <w:proofErr w:type="gramEnd"/>
    <w:r w:rsidR="00DD6C36">
      <w:t> </w:t>
    </w:r>
    <w:sdt>
      <w:sdtPr>
        <w:id w:val="108489046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2B41CC">
          <w:rPr>
            <w:noProof/>
          </w:rPr>
          <w:t>3</w:t>
        </w:r>
        <w:r>
          <w:rPr>
            <w:noProof/>
          </w:rPr>
          <w:fldChar w:fldCharType="end"/>
        </w:r>
      </w:sdtContent>
    </w:sdt>
  </w:p>
  <w:p w:rsidR="00903BE9" w:rsidRDefault="00903BE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B4D" w:rsidRDefault="00E23B4D" w:rsidP="00903BE9">
    <w:pPr>
      <w:jc w:val="right"/>
    </w:pPr>
    <w:r>
      <w:t>WO/GA/49/8</w:t>
    </w:r>
  </w:p>
  <w:p w:rsidR="00E23B4D" w:rsidRDefault="00E23B4D">
    <w:pPr>
      <w:pStyle w:val="Header"/>
      <w:jc w:val="right"/>
    </w:pPr>
    <w:proofErr w:type="spellStart"/>
    <w:r>
      <w:t>Annex</w:t>
    </w:r>
    <w:r w:rsidR="00CA11B0">
      <w:t>e</w:t>
    </w:r>
    <w:proofErr w:type="spellEnd"/>
    <w:r>
      <w:t xml:space="preserve">, page </w:t>
    </w:r>
    <w:sdt>
      <w:sdtPr>
        <w:id w:val="43001235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2B41CC">
          <w:rPr>
            <w:noProof/>
          </w:rPr>
          <w:t>2</w:t>
        </w:r>
        <w:r>
          <w:rPr>
            <w:noProof/>
          </w:rPr>
          <w:fldChar w:fldCharType="end"/>
        </w:r>
      </w:sdtContent>
    </w:sdt>
  </w:p>
  <w:p w:rsidR="00E23B4D" w:rsidRDefault="00E23B4D"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CFC" w:rsidRDefault="00C23CFC" w:rsidP="00C23CFC">
    <w:pPr>
      <w:pStyle w:val="Header"/>
      <w:jc w:val="right"/>
    </w:pPr>
    <w:r>
      <w:t>WO/GA/49/8</w:t>
    </w:r>
  </w:p>
  <w:p w:rsidR="00C23CFC" w:rsidRDefault="00C23CFC" w:rsidP="00C23CFC">
    <w:pPr>
      <w:pStyle w:val="Header"/>
      <w:jc w:val="right"/>
    </w:pPr>
    <w:r>
      <w:t>ANNEX</w:t>
    </w:r>
    <w:r w:rsidR="00DD6C36">
      <w:t>E</w:t>
    </w:r>
  </w:p>
  <w:p w:rsidR="00C23CFC" w:rsidRDefault="00C23CFC" w:rsidP="00DD6C3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1ED170A"/>
    <w:multiLevelType w:val="hybridMultilevel"/>
    <w:tmpl w:val="134CAD68"/>
    <w:lvl w:ilvl="0" w:tplc="930A8B44">
      <w:start w:val="1"/>
      <w:numFmt w:val="lowerRoman"/>
      <w:lvlText w:val="(%1)"/>
      <w:lvlJc w:val="left"/>
      <w:pPr>
        <w:ind w:left="10076" w:hanging="720"/>
      </w:pPr>
      <w:rPr>
        <w:rFonts w:hint="default"/>
      </w:rPr>
    </w:lvl>
    <w:lvl w:ilvl="1" w:tplc="04090019" w:tentative="1">
      <w:start w:val="1"/>
      <w:numFmt w:val="lowerLetter"/>
      <w:lvlText w:val="%2."/>
      <w:lvlJc w:val="left"/>
      <w:pPr>
        <w:ind w:left="10436" w:hanging="360"/>
      </w:pPr>
    </w:lvl>
    <w:lvl w:ilvl="2" w:tplc="0409001B" w:tentative="1">
      <w:start w:val="1"/>
      <w:numFmt w:val="lowerRoman"/>
      <w:lvlText w:val="%3."/>
      <w:lvlJc w:val="right"/>
      <w:pPr>
        <w:ind w:left="11156" w:hanging="180"/>
      </w:pPr>
    </w:lvl>
    <w:lvl w:ilvl="3" w:tplc="0409000F" w:tentative="1">
      <w:start w:val="1"/>
      <w:numFmt w:val="decimal"/>
      <w:lvlText w:val="%4."/>
      <w:lvlJc w:val="left"/>
      <w:pPr>
        <w:ind w:left="11876" w:hanging="360"/>
      </w:pPr>
    </w:lvl>
    <w:lvl w:ilvl="4" w:tplc="04090019" w:tentative="1">
      <w:start w:val="1"/>
      <w:numFmt w:val="lowerLetter"/>
      <w:lvlText w:val="%5."/>
      <w:lvlJc w:val="left"/>
      <w:pPr>
        <w:ind w:left="12596" w:hanging="360"/>
      </w:pPr>
    </w:lvl>
    <w:lvl w:ilvl="5" w:tplc="0409001B" w:tentative="1">
      <w:start w:val="1"/>
      <w:numFmt w:val="lowerRoman"/>
      <w:lvlText w:val="%6."/>
      <w:lvlJc w:val="right"/>
      <w:pPr>
        <w:ind w:left="13316" w:hanging="180"/>
      </w:pPr>
    </w:lvl>
    <w:lvl w:ilvl="6" w:tplc="0409000F" w:tentative="1">
      <w:start w:val="1"/>
      <w:numFmt w:val="decimal"/>
      <w:lvlText w:val="%7."/>
      <w:lvlJc w:val="left"/>
      <w:pPr>
        <w:ind w:left="14036" w:hanging="360"/>
      </w:pPr>
    </w:lvl>
    <w:lvl w:ilvl="7" w:tplc="04090019" w:tentative="1">
      <w:start w:val="1"/>
      <w:numFmt w:val="lowerLetter"/>
      <w:lvlText w:val="%8."/>
      <w:lvlJc w:val="left"/>
      <w:pPr>
        <w:ind w:left="14756" w:hanging="360"/>
      </w:pPr>
    </w:lvl>
    <w:lvl w:ilvl="8" w:tplc="0409001B" w:tentative="1">
      <w:start w:val="1"/>
      <w:numFmt w:val="lowerRoman"/>
      <w:lvlText w:val="%9."/>
      <w:lvlJc w:val="right"/>
      <w:pPr>
        <w:ind w:left="15476"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4A021D4"/>
    <w:multiLevelType w:val="hybridMultilevel"/>
    <w:tmpl w:val="962CB16A"/>
    <w:lvl w:ilvl="0" w:tplc="25B2A27A">
      <w:start w:val="1"/>
      <w:numFmt w:val="decimal"/>
      <w:lvlText w:val="%1)"/>
      <w:lvlJc w:val="left"/>
      <w:pPr>
        <w:ind w:left="1005" w:hanging="64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6D6436"/>
    <w:multiLevelType w:val="hybridMultilevel"/>
    <w:tmpl w:val="81143F92"/>
    <w:lvl w:ilvl="0" w:tplc="E77AED2E">
      <w:start w:val="3"/>
      <w:numFmt w:val="decimal"/>
      <w:lvlText w:val="(%1)"/>
      <w:lvlJc w:val="left"/>
      <w:pPr>
        <w:tabs>
          <w:tab w:val="num" w:pos="2061"/>
        </w:tabs>
        <w:ind w:left="2061" w:hanging="360"/>
      </w:pPr>
      <w:rPr>
        <w:rFonts w:cs="Times New Roman" w:hint="default"/>
      </w:rPr>
    </w:lvl>
    <w:lvl w:ilvl="1" w:tplc="04090019">
      <w:start w:val="1"/>
      <w:numFmt w:val="lowerLetter"/>
      <w:lvlText w:val="%2."/>
      <w:lvlJc w:val="left"/>
      <w:pPr>
        <w:tabs>
          <w:tab w:val="num" w:pos="2781"/>
        </w:tabs>
        <w:ind w:left="2781" w:hanging="360"/>
      </w:pPr>
      <w:rPr>
        <w:rFonts w:cs="Times New Roman"/>
      </w:rPr>
    </w:lvl>
    <w:lvl w:ilvl="2" w:tplc="0409001B">
      <w:start w:val="1"/>
      <w:numFmt w:val="lowerRoman"/>
      <w:lvlText w:val="%3."/>
      <w:lvlJc w:val="right"/>
      <w:pPr>
        <w:tabs>
          <w:tab w:val="num" w:pos="3501"/>
        </w:tabs>
        <w:ind w:left="3501" w:hanging="180"/>
      </w:pPr>
      <w:rPr>
        <w:rFonts w:cs="Times New Roman"/>
      </w:rPr>
    </w:lvl>
    <w:lvl w:ilvl="3" w:tplc="0409000F">
      <w:start w:val="1"/>
      <w:numFmt w:val="decimal"/>
      <w:lvlText w:val="%4."/>
      <w:lvlJc w:val="left"/>
      <w:pPr>
        <w:tabs>
          <w:tab w:val="num" w:pos="4221"/>
        </w:tabs>
        <w:ind w:left="4221" w:hanging="360"/>
      </w:pPr>
      <w:rPr>
        <w:rFonts w:cs="Times New Roman"/>
      </w:rPr>
    </w:lvl>
    <w:lvl w:ilvl="4" w:tplc="04090019">
      <w:start w:val="1"/>
      <w:numFmt w:val="lowerLetter"/>
      <w:lvlText w:val="%5."/>
      <w:lvlJc w:val="left"/>
      <w:pPr>
        <w:tabs>
          <w:tab w:val="num" w:pos="4941"/>
        </w:tabs>
        <w:ind w:left="4941" w:hanging="360"/>
      </w:pPr>
      <w:rPr>
        <w:rFonts w:cs="Times New Roman"/>
      </w:rPr>
    </w:lvl>
    <w:lvl w:ilvl="5" w:tplc="0409001B">
      <w:start w:val="1"/>
      <w:numFmt w:val="lowerRoman"/>
      <w:lvlText w:val="%6."/>
      <w:lvlJc w:val="right"/>
      <w:pPr>
        <w:tabs>
          <w:tab w:val="num" w:pos="5661"/>
        </w:tabs>
        <w:ind w:left="5661" w:hanging="180"/>
      </w:pPr>
      <w:rPr>
        <w:rFonts w:cs="Times New Roman"/>
      </w:rPr>
    </w:lvl>
    <w:lvl w:ilvl="6" w:tplc="0409000F">
      <w:start w:val="1"/>
      <w:numFmt w:val="decimal"/>
      <w:lvlText w:val="%7."/>
      <w:lvlJc w:val="left"/>
      <w:pPr>
        <w:tabs>
          <w:tab w:val="num" w:pos="6381"/>
        </w:tabs>
        <w:ind w:left="6381" w:hanging="360"/>
      </w:pPr>
      <w:rPr>
        <w:rFonts w:cs="Times New Roman"/>
      </w:rPr>
    </w:lvl>
    <w:lvl w:ilvl="7" w:tplc="04090019">
      <w:start w:val="1"/>
      <w:numFmt w:val="lowerLetter"/>
      <w:lvlText w:val="%8."/>
      <w:lvlJc w:val="left"/>
      <w:pPr>
        <w:tabs>
          <w:tab w:val="num" w:pos="7101"/>
        </w:tabs>
        <w:ind w:left="7101" w:hanging="360"/>
      </w:pPr>
      <w:rPr>
        <w:rFonts w:cs="Times New Roman"/>
      </w:rPr>
    </w:lvl>
    <w:lvl w:ilvl="8" w:tplc="0409001B">
      <w:start w:val="1"/>
      <w:numFmt w:val="lowerRoman"/>
      <w:lvlText w:val="%9."/>
      <w:lvlJc w:val="right"/>
      <w:pPr>
        <w:tabs>
          <w:tab w:val="num" w:pos="7821"/>
        </w:tabs>
        <w:ind w:left="7821" w:hanging="180"/>
      </w:pPr>
      <w:rPr>
        <w:rFonts w:cs="Times New Roman"/>
      </w:rPr>
    </w:lvl>
  </w:abstractNum>
  <w:abstractNum w:abstractNumId="9">
    <w:nsid w:val="7CDC5E8A"/>
    <w:multiLevelType w:val="hybridMultilevel"/>
    <w:tmpl w:val="9512461E"/>
    <w:lvl w:ilvl="0" w:tplc="B44AFC06">
      <w:start w:val="1"/>
      <w:numFmt w:val="lowerRoman"/>
      <w:lvlRestart w:val="0"/>
      <w:lvlText w:val="(%1)"/>
      <w:lvlJc w:val="left"/>
      <w:pPr>
        <w:tabs>
          <w:tab w:val="num" w:pos="1647"/>
        </w:tabs>
        <w:ind w:left="1647" w:hanging="567"/>
      </w:pPr>
      <w:rPr>
        <w:rFonts w:hint="default"/>
      </w:rPr>
    </w:lvl>
    <w:lvl w:ilvl="1" w:tplc="0409000F">
      <w:start w:val="1"/>
      <w:numFmt w:val="decimal"/>
      <w:lvlText w:val="%2."/>
      <w:lvlJc w:val="left"/>
      <w:pPr>
        <w:tabs>
          <w:tab w:val="num" w:pos="2540"/>
        </w:tabs>
        <w:ind w:left="2540" w:hanging="360"/>
      </w:pPr>
      <w:rPr>
        <w:rFonts w:hint="default"/>
      </w:rPr>
    </w:lvl>
    <w:lvl w:ilvl="2" w:tplc="0409001B" w:tentative="1">
      <w:start w:val="1"/>
      <w:numFmt w:val="lowerRoman"/>
      <w:lvlText w:val="%3."/>
      <w:lvlJc w:val="right"/>
      <w:pPr>
        <w:tabs>
          <w:tab w:val="num" w:pos="3260"/>
        </w:tabs>
        <w:ind w:left="3260" w:hanging="180"/>
      </w:pPr>
    </w:lvl>
    <w:lvl w:ilvl="3" w:tplc="0409000F" w:tentative="1">
      <w:start w:val="1"/>
      <w:numFmt w:val="decimal"/>
      <w:lvlText w:val="%4."/>
      <w:lvlJc w:val="left"/>
      <w:pPr>
        <w:tabs>
          <w:tab w:val="num" w:pos="3980"/>
        </w:tabs>
        <w:ind w:left="3980" w:hanging="360"/>
      </w:pPr>
    </w:lvl>
    <w:lvl w:ilvl="4" w:tplc="04090019" w:tentative="1">
      <w:start w:val="1"/>
      <w:numFmt w:val="lowerLetter"/>
      <w:lvlText w:val="%5."/>
      <w:lvlJc w:val="left"/>
      <w:pPr>
        <w:tabs>
          <w:tab w:val="num" w:pos="4700"/>
        </w:tabs>
        <w:ind w:left="4700" w:hanging="360"/>
      </w:pPr>
    </w:lvl>
    <w:lvl w:ilvl="5" w:tplc="0409001B" w:tentative="1">
      <w:start w:val="1"/>
      <w:numFmt w:val="lowerRoman"/>
      <w:lvlText w:val="%6."/>
      <w:lvlJc w:val="right"/>
      <w:pPr>
        <w:tabs>
          <w:tab w:val="num" w:pos="5420"/>
        </w:tabs>
        <w:ind w:left="5420" w:hanging="180"/>
      </w:pPr>
    </w:lvl>
    <w:lvl w:ilvl="6" w:tplc="0409000F" w:tentative="1">
      <w:start w:val="1"/>
      <w:numFmt w:val="decimal"/>
      <w:lvlText w:val="%7."/>
      <w:lvlJc w:val="left"/>
      <w:pPr>
        <w:tabs>
          <w:tab w:val="num" w:pos="6140"/>
        </w:tabs>
        <w:ind w:left="6140" w:hanging="360"/>
      </w:pPr>
    </w:lvl>
    <w:lvl w:ilvl="7" w:tplc="04090019" w:tentative="1">
      <w:start w:val="1"/>
      <w:numFmt w:val="lowerLetter"/>
      <w:lvlText w:val="%8."/>
      <w:lvlJc w:val="left"/>
      <w:pPr>
        <w:tabs>
          <w:tab w:val="num" w:pos="6860"/>
        </w:tabs>
        <w:ind w:left="6860" w:hanging="360"/>
      </w:pPr>
    </w:lvl>
    <w:lvl w:ilvl="8" w:tplc="0409001B" w:tentative="1">
      <w:start w:val="1"/>
      <w:numFmt w:val="lowerRoman"/>
      <w:lvlText w:val="%9."/>
      <w:lvlJc w:val="right"/>
      <w:pPr>
        <w:tabs>
          <w:tab w:val="num" w:pos="7580"/>
        </w:tabs>
        <w:ind w:left="7580" w:hanging="180"/>
      </w:pPr>
    </w:lvl>
  </w:abstractNum>
  <w:abstractNum w:abstractNumId="10">
    <w:nsid w:val="7F15236D"/>
    <w:multiLevelType w:val="hybridMultilevel"/>
    <w:tmpl w:val="0B30AF00"/>
    <w:lvl w:ilvl="0" w:tplc="0E4A8544">
      <w:start w:val="1"/>
      <w:numFmt w:val="decimal"/>
      <w:lvlText w:val="(%1)"/>
      <w:lvlJc w:val="left"/>
      <w:pPr>
        <w:ind w:left="915" w:hanging="555"/>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6"/>
  </w:num>
  <w:num w:numId="5">
    <w:abstractNumId w:val="2"/>
  </w:num>
  <w:num w:numId="6">
    <w:abstractNumId w:val="4"/>
  </w:num>
  <w:num w:numId="7">
    <w:abstractNumId w:val="1"/>
  </w:num>
  <w:num w:numId="8">
    <w:abstractNumId w:val="8"/>
  </w:num>
  <w:num w:numId="9">
    <w:abstractNumId w:val="9"/>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4817"/>
  </w:hdrShapeDefaults>
  <w:footnotePr>
    <w:numFmt w:val="chicago"/>
    <w:numRestart w:val="eachPage"/>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TRADTERM"/>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923423"/>
    <w:rsid w:val="00012CCC"/>
    <w:rsid w:val="00033898"/>
    <w:rsid w:val="00035B6F"/>
    <w:rsid w:val="00043CAA"/>
    <w:rsid w:val="00053492"/>
    <w:rsid w:val="00055602"/>
    <w:rsid w:val="0007183D"/>
    <w:rsid w:val="00075432"/>
    <w:rsid w:val="0008538F"/>
    <w:rsid w:val="000968ED"/>
    <w:rsid w:val="000D6EC6"/>
    <w:rsid w:val="000F5E56"/>
    <w:rsid w:val="000F6BAA"/>
    <w:rsid w:val="00123AC6"/>
    <w:rsid w:val="001362EE"/>
    <w:rsid w:val="00145A1A"/>
    <w:rsid w:val="001647D5"/>
    <w:rsid w:val="00166E74"/>
    <w:rsid w:val="00183054"/>
    <w:rsid w:val="001832A6"/>
    <w:rsid w:val="00184931"/>
    <w:rsid w:val="00197763"/>
    <w:rsid w:val="001A15FB"/>
    <w:rsid w:val="0021217E"/>
    <w:rsid w:val="00262D0C"/>
    <w:rsid w:val="002634C4"/>
    <w:rsid w:val="00274810"/>
    <w:rsid w:val="00285729"/>
    <w:rsid w:val="002928D3"/>
    <w:rsid w:val="002B41CC"/>
    <w:rsid w:val="002C0405"/>
    <w:rsid w:val="002E6914"/>
    <w:rsid w:val="002F1FE6"/>
    <w:rsid w:val="002F4E68"/>
    <w:rsid w:val="00302EC5"/>
    <w:rsid w:val="00303344"/>
    <w:rsid w:val="00312F7F"/>
    <w:rsid w:val="00322DCD"/>
    <w:rsid w:val="0034761C"/>
    <w:rsid w:val="00361450"/>
    <w:rsid w:val="003648FD"/>
    <w:rsid w:val="003673CF"/>
    <w:rsid w:val="003845C1"/>
    <w:rsid w:val="00392F02"/>
    <w:rsid w:val="00397443"/>
    <w:rsid w:val="003A6F89"/>
    <w:rsid w:val="003B38C1"/>
    <w:rsid w:val="003D2664"/>
    <w:rsid w:val="003F2346"/>
    <w:rsid w:val="003F5D64"/>
    <w:rsid w:val="00423E3E"/>
    <w:rsid w:val="00427AF4"/>
    <w:rsid w:val="00451777"/>
    <w:rsid w:val="004647DA"/>
    <w:rsid w:val="00474062"/>
    <w:rsid w:val="00477D6B"/>
    <w:rsid w:val="004D0CCF"/>
    <w:rsid w:val="004D4A9A"/>
    <w:rsid w:val="004D5253"/>
    <w:rsid w:val="004F6350"/>
    <w:rsid w:val="005019FF"/>
    <w:rsid w:val="005205BC"/>
    <w:rsid w:val="0053057A"/>
    <w:rsid w:val="0054299F"/>
    <w:rsid w:val="00542E61"/>
    <w:rsid w:val="00560A29"/>
    <w:rsid w:val="00564777"/>
    <w:rsid w:val="005C6649"/>
    <w:rsid w:val="005D027B"/>
    <w:rsid w:val="005D76D2"/>
    <w:rsid w:val="0060414C"/>
    <w:rsid w:val="00605827"/>
    <w:rsid w:val="00646050"/>
    <w:rsid w:val="006713CA"/>
    <w:rsid w:val="00676C5C"/>
    <w:rsid w:val="006B655E"/>
    <w:rsid w:val="006C519D"/>
    <w:rsid w:val="006F3F87"/>
    <w:rsid w:val="00712F24"/>
    <w:rsid w:val="00723F07"/>
    <w:rsid w:val="00741AF8"/>
    <w:rsid w:val="00752080"/>
    <w:rsid w:val="00756DCC"/>
    <w:rsid w:val="007B122A"/>
    <w:rsid w:val="007B3CCE"/>
    <w:rsid w:val="007C0774"/>
    <w:rsid w:val="007D1613"/>
    <w:rsid w:val="007E4C0E"/>
    <w:rsid w:val="007F1798"/>
    <w:rsid w:val="007F5481"/>
    <w:rsid w:val="0080305D"/>
    <w:rsid w:val="008044C9"/>
    <w:rsid w:val="008202A4"/>
    <w:rsid w:val="00885E35"/>
    <w:rsid w:val="008A134B"/>
    <w:rsid w:val="008B0732"/>
    <w:rsid w:val="008B1CE9"/>
    <w:rsid w:val="008B2CC1"/>
    <w:rsid w:val="008B5990"/>
    <w:rsid w:val="008B60B2"/>
    <w:rsid w:val="00903BE9"/>
    <w:rsid w:val="0090731E"/>
    <w:rsid w:val="00916EE2"/>
    <w:rsid w:val="00923423"/>
    <w:rsid w:val="00935C6E"/>
    <w:rsid w:val="00963DC9"/>
    <w:rsid w:val="00966A22"/>
    <w:rsid w:val="0096722F"/>
    <w:rsid w:val="00970484"/>
    <w:rsid w:val="00980843"/>
    <w:rsid w:val="009B3546"/>
    <w:rsid w:val="009C0C51"/>
    <w:rsid w:val="009D271B"/>
    <w:rsid w:val="009E2791"/>
    <w:rsid w:val="009E3F6F"/>
    <w:rsid w:val="009E788F"/>
    <w:rsid w:val="009F499F"/>
    <w:rsid w:val="00A2708C"/>
    <w:rsid w:val="00A42DAF"/>
    <w:rsid w:val="00A44A22"/>
    <w:rsid w:val="00A45BD8"/>
    <w:rsid w:val="00A869B7"/>
    <w:rsid w:val="00AB6DA9"/>
    <w:rsid w:val="00AB7732"/>
    <w:rsid w:val="00AC205C"/>
    <w:rsid w:val="00AF0A6B"/>
    <w:rsid w:val="00B01784"/>
    <w:rsid w:val="00B05A69"/>
    <w:rsid w:val="00B06D99"/>
    <w:rsid w:val="00B07A39"/>
    <w:rsid w:val="00B9734B"/>
    <w:rsid w:val="00BA30E2"/>
    <w:rsid w:val="00BC113F"/>
    <w:rsid w:val="00BC1D01"/>
    <w:rsid w:val="00BD079E"/>
    <w:rsid w:val="00BF5666"/>
    <w:rsid w:val="00C11BFE"/>
    <w:rsid w:val="00C23CFC"/>
    <w:rsid w:val="00C34352"/>
    <w:rsid w:val="00C5068F"/>
    <w:rsid w:val="00C530C6"/>
    <w:rsid w:val="00C86D74"/>
    <w:rsid w:val="00CA11B0"/>
    <w:rsid w:val="00CA39AC"/>
    <w:rsid w:val="00CA5DC5"/>
    <w:rsid w:val="00CB7885"/>
    <w:rsid w:val="00CD04F1"/>
    <w:rsid w:val="00CF455D"/>
    <w:rsid w:val="00D164ED"/>
    <w:rsid w:val="00D3287A"/>
    <w:rsid w:val="00D45252"/>
    <w:rsid w:val="00D60D60"/>
    <w:rsid w:val="00D71B4D"/>
    <w:rsid w:val="00D93D55"/>
    <w:rsid w:val="00DD6C36"/>
    <w:rsid w:val="00DE4071"/>
    <w:rsid w:val="00DF474D"/>
    <w:rsid w:val="00E00FB3"/>
    <w:rsid w:val="00E03E8C"/>
    <w:rsid w:val="00E15015"/>
    <w:rsid w:val="00E23B4D"/>
    <w:rsid w:val="00E24741"/>
    <w:rsid w:val="00E335FE"/>
    <w:rsid w:val="00E46880"/>
    <w:rsid w:val="00E862BE"/>
    <w:rsid w:val="00EA7D6E"/>
    <w:rsid w:val="00EB7160"/>
    <w:rsid w:val="00EC4E49"/>
    <w:rsid w:val="00EC6C3F"/>
    <w:rsid w:val="00ED0638"/>
    <w:rsid w:val="00ED77FB"/>
    <w:rsid w:val="00EE45FA"/>
    <w:rsid w:val="00F32125"/>
    <w:rsid w:val="00F35199"/>
    <w:rsid w:val="00F4201C"/>
    <w:rsid w:val="00F61085"/>
    <w:rsid w:val="00F66152"/>
    <w:rsid w:val="00FA036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923423"/>
    <w:rPr>
      <w:rFonts w:ascii="Tahoma" w:hAnsi="Tahoma" w:cs="Tahoma"/>
      <w:sz w:val="16"/>
      <w:szCs w:val="16"/>
    </w:rPr>
  </w:style>
  <w:style w:type="character" w:customStyle="1" w:styleId="BalloonTextChar">
    <w:name w:val="Balloon Text Char"/>
    <w:basedOn w:val="DefaultParagraphFont"/>
    <w:link w:val="BalloonText"/>
    <w:rsid w:val="00923423"/>
    <w:rPr>
      <w:rFonts w:ascii="Tahoma" w:eastAsia="SimSun" w:hAnsi="Tahoma" w:cs="Tahoma"/>
      <w:sz w:val="16"/>
      <w:szCs w:val="16"/>
      <w:lang w:val="en-US" w:eastAsia="zh-CN"/>
    </w:rPr>
  </w:style>
  <w:style w:type="character" w:styleId="FootnoteReference">
    <w:name w:val="footnote reference"/>
    <w:rsid w:val="00923423"/>
    <w:rPr>
      <w:vertAlign w:val="superscript"/>
    </w:rPr>
  </w:style>
  <w:style w:type="character" w:customStyle="1" w:styleId="FootnoteTextChar">
    <w:name w:val="Footnote Text Char"/>
    <w:link w:val="FootnoteText"/>
    <w:semiHidden/>
    <w:locked/>
    <w:rsid w:val="00145A1A"/>
    <w:rPr>
      <w:rFonts w:ascii="Arial" w:eastAsia="SimSun" w:hAnsi="Arial" w:cs="Arial"/>
      <w:sz w:val="18"/>
      <w:lang w:val="en-US" w:eastAsia="zh-CN"/>
    </w:rPr>
  </w:style>
  <w:style w:type="paragraph" w:customStyle="1" w:styleId="Heading1AL">
    <w:name w:val="Heading 1 AL"/>
    <w:basedOn w:val="Normal"/>
    <w:link w:val="Heading1ALChar"/>
    <w:rsid w:val="00145A1A"/>
    <w:pPr>
      <w:jc w:val="center"/>
    </w:pPr>
    <w:rPr>
      <w:b/>
      <w:i/>
    </w:rPr>
  </w:style>
  <w:style w:type="character" w:customStyle="1" w:styleId="Heading1ALChar">
    <w:name w:val="Heading 1 AL Char"/>
    <w:link w:val="Heading1AL"/>
    <w:rsid w:val="00145A1A"/>
    <w:rPr>
      <w:rFonts w:ascii="Arial" w:eastAsia="SimSun" w:hAnsi="Arial" w:cs="Arial"/>
      <w:b/>
      <w:i/>
      <w:sz w:val="22"/>
      <w:lang w:val="en-US" w:eastAsia="zh-CN"/>
    </w:rPr>
  </w:style>
  <w:style w:type="paragraph" w:customStyle="1" w:styleId="Article1">
    <w:name w:val="Article 1"/>
    <w:basedOn w:val="Normal"/>
    <w:link w:val="Article1Char"/>
    <w:rsid w:val="005205BC"/>
    <w:pPr>
      <w:tabs>
        <w:tab w:val="right" w:pos="9072"/>
      </w:tabs>
      <w:ind w:left="1021"/>
      <w:jc w:val="center"/>
    </w:pPr>
    <w:rPr>
      <w:rFonts w:eastAsia="Times New Roman" w:cs="Times New Roman"/>
      <w:b/>
      <w:bCs/>
      <w:i/>
      <w:iCs/>
      <w:sz w:val="20"/>
      <w:lang w:eastAsia="en-US"/>
    </w:rPr>
  </w:style>
  <w:style w:type="character" w:customStyle="1" w:styleId="Article1Char">
    <w:name w:val="Article 1 Char"/>
    <w:link w:val="Article1"/>
    <w:rsid w:val="005205BC"/>
    <w:rPr>
      <w:rFonts w:ascii="Arial" w:hAnsi="Arial"/>
      <w:b/>
      <w:bCs/>
      <w:i/>
      <w:iCs/>
      <w:lang w:val="en-US" w:eastAsia="en-US"/>
    </w:rPr>
  </w:style>
  <w:style w:type="paragraph" w:customStyle="1" w:styleId="headings">
    <w:name w:val="headings"/>
    <w:basedOn w:val="Heading1AL"/>
    <w:link w:val="headingsChar"/>
    <w:qFormat/>
    <w:rsid w:val="005205BC"/>
    <w:pPr>
      <w:keepNext/>
      <w:tabs>
        <w:tab w:val="right" w:pos="9072"/>
      </w:tabs>
    </w:pPr>
    <w:rPr>
      <w:bCs/>
      <w:iCs/>
      <w:lang w:eastAsia="en-US"/>
    </w:rPr>
  </w:style>
  <w:style w:type="character" w:customStyle="1" w:styleId="headingsChar">
    <w:name w:val="headings Char"/>
    <w:basedOn w:val="Heading1ALChar"/>
    <w:link w:val="headings"/>
    <w:rsid w:val="005205BC"/>
    <w:rPr>
      <w:rFonts w:ascii="Arial" w:eastAsia="SimSun" w:hAnsi="Arial" w:cs="Arial"/>
      <w:b/>
      <w:bCs/>
      <w:i/>
      <w:iCs/>
      <w:sz w:val="22"/>
      <w:lang w:val="en-US" w:eastAsia="en-US"/>
    </w:rPr>
  </w:style>
  <w:style w:type="character" w:customStyle="1" w:styleId="HeaderChar">
    <w:name w:val="Header Char"/>
    <w:basedOn w:val="DefaultParagraphFont"/>
    <w:link w:val="Header"/>
    <w:uiPriority w:val="99"/>
    <w:rsid w:val="00903BE9"/>
    <w:rPr>
      <w:rFonts w:ascii="Arial" w:eastAsia="SimSun" w:hAnsi="Arial" w:cs="Arial"/>
      <w:sz w:val="22"/>
      <w:lang w:val="en-US" w:eastAsia="zh-CN"/>
    </w:rPr>
  </w:style>
  <w:style w:type="paragraph" w:styleId="ListParagraph">
    <w:name w:val="List Paragraph"/>
    <w:basedOn w:val="Normal"/>
    <w:uiPriority w:val="34"/>
    <w:qFormat/>
    <w:rsid w:val="00542E61"/>
    <w:pPr>
      <w:ind w:left="720"/>
      <w:contextualSpacing/>
    </w:pPr>
  </w:style>
  <w:style w:type="character" w:styleId="Hyperlink">
    <w:name w:val="Hyperlink"/>
    <w:basedOn w:val="DefaultParagraphFont"/>
    <w:rsid w:val="00DD6C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923423"/>
    <w:rPr>
      <w:rFonts w:ascii="Tahoma" w:hAnsi="Tahoma" w:cs="Tahoma"/>
      <w:sz w:val="16"/>
      <w:szCs w:val="16"/>
    </w:rPr>
  </w:style>
  <w:style w:type="character" w:customStyle="1" w:styleId="BalloonTextChar">
    <w:name w:val="Balloon Text Char"/>
    <w:basedOn w:val="DefaultParagraphFont"/>
    <w:link w:val="BalloonText"/>
    <w:rsid w:val="00923423"/>
    <w:rPr>
      <w:rFonts w:ascii="Tahoma" w:eastAsia="SimSun" w:hAnsi="Tahoma" w:cs="Tahoma"/>
      <w:sz w:val="16"/>
      <w:szCs w:val="16"/>
      <w:lang w:val="en-US" w:eastAsia="zh-CN"/>
    </w:rPr>
  </w:style>
  <w:style w:type="character" w:styleId="FootnoteReference">
    <w:name w:val="footnote reference"/>
    <w:rsid w:val="00923423"/>
    <w:rPr>
      <w:vertAlign w:val="superscript"/>
    </w:rPr>
  </w:style>
  <w:style w:type="character" w:customStyle="1" w:styleId="FootnoteTextChar">
    <w:name w:val="Footnote Text Char"/>
    <w:link w:val="FootnoteText"/>
    <w:semiHidden/>
    <w:locked/>
    <w:rsid w:val="00145A1A"/>
    <w:rPr>
      <w:rFonts w:ascii="Arial" w:eastAsia="SimSun" w:hAnsi="Arial" w:cs="Arial"/>
      <w:sz w:val="18"/>
      <w:lang w:val="en-US" w:eastAsia="zh-CN"/>
    </w:rPr>
  </w:style>
  <w:style w:type="paragraph" w:customStyle="1" w:styleId="Heading1AL">
    <w:name w:val="Heading 1 AL"/>
    <w:basedOn w:val="Normal"/>
    <w:link w:val="Heading1ALChar"/>
    <w:rsid w:val="00145A1A"/>
    <w:pPr>
      <w:jc w:val="center"/>
    </w:pPr>
    <w:rPr>
      <w:b/>
      <w:i/>
    </w:rPr>
  </w:style>
  <w:style w:type="character" w:customStyle="1" w:styleId="Heading1ALChar">
    <w:name w:val="Heading 1 AL Char"/>
    <w:link w:val="Heading1AL"/>
    <w:rsid w:val="00145A1A"/>
    <w:rPr>
      <w:rFonts w:ascii="Arial" w:eastAsia="SimSun" w:hAnsi="Arial" w:cs="Arial"/>
      <w:b/>
      <w:i/>
      <w:sz w:val="22"/>
      <w:lang w:val="en-US" w:eastAsia="zh-CN"/>
    </w:rPr>
  </w:style>
  <w:style w:type="paragraph" w:customStyle="1" w:styleId="Article1">
    <w:name w:val="Article 1"/>
    <w:basedOn w:val="Normal"/>
    <w:link w:val="Article1Char"/>
    <w:rsid w:val="005205BC"/>
    <w:pPr>
      <w:tabs>
        <w:tab w:val="right" w:pos="9072"/>
      </w:tabs>
      <w:ind w:left="1021"/>
      <w:jc w:val="center"/>
    </w:pPr>
    <w:rPr>
      <w:rFonts w:eastAsia="Times New Roman" w:cs="Times New Roman"/>
      <w:b/>
      <w:bCs/>
      <w:i/>
      <w:iCs/>
      <w:sz w:val="20"/>
      <w:lang w:eastAsia="en-US"/>
    </w:rPr>
  </w:style>
  <w:style w:type="character" w:customStyle="1" w:styleId="Article1Char">
    <w:name w:val="Article 1 Char"/>
    <w:link w:val="Article1"/>
    <w:rsid w:val="005205BC"/>
    <w:rPr>
      <w:rFonts w:ascii="Arial" w:hAnsi="Arial"/>
      <w:b/>
      <w:bCs/>
      <w:i/>
      <w:iCs/>
      <w:lang w:val="en-US" w:eastAsia="en-US"/>
    </w:rPr>
  </w:style>
  <w:style w:type="paragraph" w:customStyle="1" w:styleId="headings">
    <w:name w:val="headings"/>
    <w:basedOn w:val="Heading1AL"/>
    <w:link w:val="headingsChar"/>
    <w:qFormat/>
    <w:rsid w:val="005205BC"/>
    <w:pPr>
      <w:keepNext/>
      <w:tabs>
        <w:tab w:val="right" w:pos="9072"/>
      </w:tabs>
    </w:pPr>
    <w:rPr>
      <w:bCs/>
      <w:iCs/>
      <w:lang w:eastAsia="en-US"/>
    </w:rPr>
  </w:style>
  <w:style w:type="character" w:customStyle="1" w:styleId="headingsChar">
    <w:name w:val="headings Char"/>
    <w:basedOn w:val="Heading1ALChar"/>
    <w:link w:val="headings"/>
    <w:rsid w:val="005205BC"/>
    <w:rPr>
      <w:rFonts w:ascii="Arial" w:eastAsia="SimSun" w:hAnsi="Arial" w:cs="Arial"/>
      <w:b/>
      <w:bCs/>
      <w:i/>
      <w:iCs/>
      <w:sz w:val="22"/>
      <w:lang w:val="en-US" w:eastAsia="en-US"/>
    </w:rPr>
  </w:style>
  <w:style w:type="character" w:customStyle="1" w:styleId="HeaderChar">
    <w:name w:val="Header Char"/>
    <w:basedOn w:val="DefaultParagraphFont"/>
    <w:link w:val="Header"/>
    <w:uiPriority w:val="99"/>
    <w:rsid w:val="00903BE9"/>
    <w:rPr>
      <w:rFonts w:ascii="Arial" w:eastAsia="SimSun" w:hAnsi="Arial" w:cs="Arial"/>
      <w:sz w:val="22"/>
      <w:lang w:val="en-US" w:eastAsia="zh-CN"/>
    </w:rPr>
  </w:style>
  <w:style w:type="paragraph" w:styleId="ListParagraph">
    <w:name w:val="List Paragraph"/>
    <w:basedOn w:val="Normal"/>
    <w:uiPriority w:val="34"/>
    <w:qFormat/>
    <w:rsid w:val="00542E61"/>
    <w:pPr>
      <w:ind w:left="720"/>
      <w:contextualSpacing/>
    </w:pPr>
  </w:style>
  <w:style w:type="character" w:styleId="Hyperlink">
    <w:name w:val="Hyperlink"/>
    <w:basedOn w:val="DefaultParagraphFont"/>
    <w:rsid w:val="00DD6C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4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F9349-A90B-4F5F-A911-D96D9636D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GA 49 (E)</Template>
  <TotalTime>4</TotalTime>
  <Pages>5</Pages>
  <Words>1404</Words>
  <Characters>8009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WO/GA/49/</vt:lpstr>
    </vt:vector>
  </TitlesOfParts>
  <Company>WIPO</Company>
  <LinksUpToDate>false</LinksUpToDate>
  <CharactersWithSpaces>9395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WO/GA/49/</dc:title>
  <dc:creator>FOSCHI Marina</dc:creator>
  <cp:keywords>NGG/ko</cp:keywords>
  <cp:lastModifiedBy>MARIN-CUDRAZ DAVI Nicoletta</cp:lastModifiedBy>
  <cp:revision>7</cp:revision>
  <cp:lastPrinted>2017-06-13T14:18:00Z</cp:lastPrinted>
  <dcterms:created xsi:type="dcterms:W3CDTF">2017-06-13T09:21:00Z</dcterms:created>
  <dcterms:modified xsi:type="dcterms:W3CDTF">2017-06-14T07:45:00Z</dcterms:modified>
</cp:coreProperties>
</file>