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E2" w:rsidRPr="00A372E2" w:rsidRDefault="00A372E2" w:rsidP="007B1FBD">
      <w:pPr>
        <w:jc w:val="right"/>
        <w:rPr>
          <w:szCs w:val="22"/>
        </w:rPr>
      </w:pPr>
      <w:proofErr w:type="gramStart"/>
      <w:r w:rsidRPr="00A372E2">
        <w:rPr>
          <w:szCs w:val="22"/>
        </w:rPr>
        <w:t>A/</w:t>
      </w:r>
      <w:r w:rsidR="007B1FBD">
        <w:rPr>
          <w:szCs w:val="22"/>
        </w:rPr>
        <w:t>58</w:t>
      </w:r>
      <w:r w:rsidRPr="00A372E2">
        <w:rPr>
          <w:szCs w:val="22"/>
        </w:rPr>
        <w:t>/INF/1</w:t>
      </w:r>
      <w:r w:rsidR="00C56583">
        <w:rPr>
          <w:szCs w:val="22"/>
        </w:rPr>
        <w:t xml:space="preserve"> Rev.</w:t>
      </w:r>
      <w:proofErr w:type="gramEnd"/>
    </w:p>
    <w:p w:rsidR="00A372E2" w:rsidRPr="00A372E2" w:rsidRDefault="00A372E2" w:rsidP="00A372E2">
      <w:pPr>
        <w:jc w:val="right"/>
        <w:rPr>
          <w:szCs w:val="22"/>
        </w:rPr>
      </w:pPr>
      <w:r w:rsidRPr="00A372E2">
        <w:rPr>
          <w:szCs w:val="22"/>
        </w:rPr>
        <w:t>ANNEX/ANNEXE</w:t>
      </w:r>
    </w:p>
    <w:p w:rsidR="00A372E2" w:rsidRPr="00A372E2" w:rsidRDefault="00A372E2">
      <w:pPr>
        <w:rPr>
          <w:szCs w:val="22"/>
        </w:rPr>
      </w:pPr>
    </w:p>
    <w:p w:rsidR="00A372E2" w:rsidRPr="00A372E2" w:rsidRDefault="00A372E2">
      <w:pPr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INTERNATIONAL NON-GOVERNMENTAL ORGANIZATIONS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ADMITTED AS OBSERVERS TO THE MEETINGS OF THE ASSEMBLIES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  <w:lang w:val="fr-FR"/>
        </w:rPr>
      </w:pPr>
      <w:r w:rsidRPr="00A372E2">
        <w:rPr>
          <w:szCs w:val="22"/>
          <w:lang w:val="fr-FR"/>
        </w:rPr>
        <w:t>ORGANISATIONS INTERNATIONALE</w:t>
      </w:r>
      <w:bookmarkStart w:id="0" w:name="_GoBack"/>
      <w:bookmarkEnd w:id="0"/>
      <w:r w:rsidRPr="00A372E2">
        <w:rPr>
          <w:szCs w:val="22"/>
          <w:lang w:val="fr-FR"/>
        </w:rPr>
        <w:t>S NON GOUVERNEMENTALES</w:t>
      </w:r>
    </w:p>
    <w:p w:rsidR="00A372E2" w:rsidRPr="00A372E2" w:rsidRDefault="00A372E2" w:rsidP="00A372E2">
      <w:pPr>
        <w:rPr>
          <w:szCs w:val="22"/>
          <w:lang w:val="fr-FR"/>
        </w:rPr>
      </w:pPr>
      <w:r w:rsidRPr="00A372E2">
        <w:rPr>
          <w:szCs w:val="22"/>
          <w:lang w:val="fr-FR"/>
        </w:rPr>
        <w:t>ADMISES EN QUALITÉ D’OBSERVATEURS AUX RÉUNIONS DES ASSEMBLÉES</w:t>
      </w:r>
    </w:p>
    <w:p w:rsidR="00A372E2" w:rsidRPr="00A372E2" w:rsidRDefault="00A372E2" w:rsidP="00A372E2">
      <w:pPr>
        <w:rPr>
          <w:szCs w:val="22"/>
          <w:lang w:val="fr-FR"/>
        </w:rPr>
      </w:pPr>
    </w:p>
    <w:p w:rsidR="00A372E2" w:rsidRPr="00A372E2" w:rsidRDefault="00A372E2" w:rsidP="00A372E2">
      <w:pPr>
        <w:rPr>
          <w:szCs w:val="22"/>
          <w:lang w:val="fr-CH"/>
        </w:rPr>
      </w:pPr>
    </w:p>
    <w:tbl>
      <w:tblPr>
        <w:tblW w:w="106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38"/>
        <w:gridCol w:w="4613"/>
        <w:gridCol w:w="28"/>
        <w:gridCol w:w="4891"/>
        <w:gridCol w:w="28"/>
      </w:tblGrid>
      <w:tr w:rsidR="005D01FC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ActionAid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286886" w:rsidTr="005C226D">
        <w:trPr>
          <w:gridBefore w:val="1"/>
          <w:wBefore w:w="19" w:type="dxa"/>
          <w:cantSplit/>
          <w:trHeight w:val="479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Comité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“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acteurs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,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interprètes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” (CSAI)</w:t>
            </w:r>
          </w:p>
        </w:tc>
      </w:tr>
      <w:tr w:rsidR="005D01FC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African Library and Information Associations and Institutions (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AfLIA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CA7478">
              <w:rPr>
                <w:szCs w:val="22"/>
              </w:rPr>
              <w:t>----------------------------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Afro-Asian Book Council (AABC)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86886">
            <w:pPr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Federation for the Protection of Intellectual Property Rights (AFPIPR)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arabe pour la protection des droits de propriété intellectuelle (AFPIPR)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Society for Intellectual Property (ASIP)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Société arabe pour la propriété intellectuelle (ASIP)</w:t>
            </w:r>
          </w:p>
        </w:tc>
      </w:tr>
      <w:tr w:rsidR="00595C75" w:rsidRPr="00C17567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 &amp; Pacific Internet Association (APIA)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5C226D">
            <w:pPr>
              <w:tabs>
                <w:tab w:val="right" w:pos="669"/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Protection of Industrial Property in the Arab World (APPIMAF)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TitleofDoc"/>
              <w:tabs>
                <w:tab w:val="left" w:pos="4536"/>
                <w:tab w:val="left" w:pos="5670"/>
                <w:tab w:val="left" w:pos="6804"/>
              </w:tabs>
              <w:spacing w:before="0" w:after="240"/>
              <w:jc w:val="left"/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</w:pPr>
            <w:r w:rsidRPr="00537C62"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  <w:t>Association pour la protection de la propriété industrielle dans le monde arabe (APPIMAF)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Radios (AER)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radios (AER)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Association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la promotion de la propriété intellectuelle en Afrique (APPIA)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942C2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  <w:r w:rsidR="00595C75">
              <w:rPr>
                <w:rFonts w:eastAsia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Caribbean Broadcasting Union (CBU)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des radiodiffusions des Caraïbes (CBU)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8688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Innovation Law and Policy (the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Centre)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 w:rsidRPr="005C226D"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 w:rsidRPr="005C226D"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732254" w:rsidRPr="00595C75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254" w:rsidRPr="00537C62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612F7">
              <w:rPr>
                <w:szCs w:val="22"/>
                <w:lang w:val="fr-CH"/>
              </w:rPr>
              <w:t xml:space="preserve">Centre 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nternational d’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nvestissement (CII)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Coalition for Intellectual Property Rights (CIPR)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Committee of National Institutes of Intellectual Property Attorneys (CNIPA)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Comité des instituts nationaux d’agents de brevets (CNIPA)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proofErr w:type="spellStart"/>
            <w:r w:rsidR="00CB0A4B"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B1D1E" w:rsidRDefault="00CB0A4B" w:rsidP="00DF19ED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B1D1E">
              <w:rPr>
                <w:szCs w:val="22"/>
                <w:lang w:val="fr-CH"/>
              </w:rPr>
              <w:t>Communia, ass</w:t>
            </w:r>
            <w:r>
              <w:rPr>
                <w:szCs w:val="22"/>
                <w:lang w:val="fr-CH"/>
              </w:rPr>
              <w:t>o</w:t>
            </w:r>
            <w:r w:rsidRPr="000B1D1E">
              <w:rPr>
                <w:szCs w:val="22"/>
                <w:lang w:val="fr-CH"/>
              </w:rPr>
              <w:t>ciation internationale (Association Communia)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Law Association (CLA)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droit de l’informatique (CLA)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Professionals for Social Responsibility (CPSR)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FE24B7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Confédération européenne des producteurs de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spiriteux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(CEPS)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francophone de la chanson (CFC)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Consumers International (CI)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ordinating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Council of Audiovisual Archives Associations (CCAAA)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D01FC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CropLife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International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DiMA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DNDi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l’éducation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(IE)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Electronic Information for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Librairies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(eIFL.net)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D639AB" w:rsidRDefault="00595C75" w:rsidP="00921954">
            <w:pPr>
              <w:spacing w:after="240"/>
              <w:rPr>
                <w:szCs w:val="22"/>
                <w:lang w:val="es-ES_tradnl"/>
              </w:rPr>
            </w:pPr>
            <w:r w:rsidRPr="00D639AB">
              <w:rPr>
                <w:i/>
                <w:szCs w:val="22"/>
                <w:lang w:val="es-ES_tradnl"/>
              </w:rPr>
              <w:t>Entidad de Gestión de Derechos de los Productores Audiovisuales</w:t>
            </w:r>
            <w:r w:rsidRPr="00D639AB">
              <w:rPr>
                <w:szCs w:val="22"/>
                <w:lang w:val="es-ES_tradnl"/>
              </w:rPr>
              <w:t xml:space="preserve"> (EGEDA)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Alliance of Press Agencies (EAPA)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Alliance européenne des agences de presse (EAPA)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 xml:space="preserve">European Association for </w:t>
            </w:r>
            <w:proofErr w:type="spellStart"/>
            <w:r w:rsidRPr="002D6842">
              <w:rPr>
                <w:szCs w:val="22"/>
              </w:rPr>
              <w:t>Bioindustries</w:t>
            </w:r>
            <w:proofErr w:type="spellEnd"/>
            <w:r w:rsidRPr="002D6842">
              <w:rPr>
                <w:szCs w:val="22"/>
              </w:rPr>
              <w:t xml:space="preserve"> (EUROPABIO)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Cable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Communications Association (ECCA)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Composer and Songwriter Alliance (ECSA)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Consumers’ Organization (BEUC)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européen des Unions de consommateurs (BEUC)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Council of American Chambers of Commerce (ECACC)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des chambres de commerce américaines (ECACC)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Crop Protection Association (ECPA)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Association européenne pour la protection des cultures (ECPA) 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Digital Media 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Association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(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Agents of Industry in Industrial Property (FEMIPI)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mandataires de l’industrie en propriété industrielle (FEMIPI)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Film Companies Alliance (EFCA)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B13907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B13907">
              <w:rPr>
                <w:szCs w:val="22"/>
                <w:lang w:val="fr-CH"/>
              </w:rPr>
              <w:t>Alliance des sociétés cinématographiques européennes (EFCA)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Generic medicines Association (EGA)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médicaments génériques (EGA)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Industrial Research Management Association (EIRMA)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pour l'administration de la recherche industrielle (EIRMA)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Information and Communications Technology Industry Association (EICTA)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industries de l’informatique et des télécommunications (AEIIT)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362CF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Tape Industry Council (ETIC)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l’industrie de la bande magnétique (ETIC)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B1390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European Audiovisual Directors (FERA)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réalisateurs de l’audiovisuel (FERA)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Scriptwriters in Europe (FSE)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des scénaristes d’Europe (FSE)</w:t>
            </w:r>
          </w:p>
        </w:tc>
      </w:tr>
      <w:tr w:rsidR="00595C75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B1D1E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C07DA2">
              <w:rPr>
                <w:rFonts w:eastAsia="Times New Roman"/>
                <w:szCs w:val="22"/>
                <w:lang w:eastAsia="en-US"/>
              </w:rPr>
              <w:t>Foundation for a Centre for Socio-Economic Development (CSEND)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C07DA2">
              <w:rPr>
                <w:rFonts w:eastAsia="Times New Roman"/>
                <w:sz w:val="22"/>
                <w:szCs w:val="22"/>
                <w:lang w:val="fr-CH" w:eastAsia="en-US"/>
              </w:rPr>
              <w:t>Fondation pour un centre pour le développement socioéconomique (CSEND)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Foundation for a Free Information Infrastructure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FFII.e.V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.)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une infrastructure de l’information libre (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FFII.e.V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.)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639A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C03DB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Cultural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-American Television Organization (OTI)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Organisation de la télévision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ibéroaméricaine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(OTI)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-Latin-American Federation of Performers (FILAIE)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Producers International Association (IFPIA)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producteurs de films indépendants (FIPFI)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Ingénieurs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du Monde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IdM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 droit communautaire (IDC)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921954">
            <w:pPr>
              <w:spacing w:after="240"/>
              <w:rPr>
                <w:szCs w:val="22"/>
                <w:lang w:val="pt-BR"/>
              </w:rPr>
            </w:pPr>
            <w:r w:rsidRPr="005E6BC4">
              <w:rPr>
                <w:i/>
                <w:szCs w:val="22"/>
                <w:lang w:val="pt-BR"/>
              </w:rPr>
              <w:t xml:space="preserve">Instituto de Derecho de Autor </w:t>
            </w:r>
            <w:r w:rsidRPr="005E6BC4">
              <w:rPr>
                <w:szCs w:val="22"/>
                <w:lang w:val="pt-BR"/>
              </w:rPr>
              <w:t>(Instituto</w:t>
            </w:r>
            <w:r>
              <w:rPr>
                <w:szCs w:val="22"/>
                <w:lang w:val="pt-BR"/>
              </w:rPr>
              <w:t> </w:t>
            </w:r>
            <w:r w:rsidRPr="005E6BC4">
              <w:rPr>
                <w:szCs w:val="22"/>
                <w:lang w:val="pt-BR"/>
              </w:rPr>
              <w:t>Autor)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Interactive Software Federation of Europe (ISFE)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Advertising Association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5242E" w:rsidRDefault="008F4EF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5242E">
              <w:rPr>
                <w:rFonts w:eastAsia="Times New Roman"/>
                <w:szCs w:val="22"/>
                <w:lang w:val="fr-CH" w:eastAsia="en-US"/>
              </w:rPr>
              <w:t>Association international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de publicit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(IAA)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International Air Transport Association (IATA)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transport aérien international (IATA)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Alliance of Orchestra Associations (IAOA)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Anticounterfeiting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Coalition, Inc. (IACC)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Mass Communication Research (IAMCR)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études et recherches sur l’information (</w:t>
            </w:r>
            <w:r>
              <w:rPr>
                <w:rFonts w:eastAsia="Times New Roman"/>
                <w:szCs w:val="22"/>
                <w:lang w:val="fr-CH" w:eastAsia="en-US"/>
              </w:rPr>
              <w:t>AIERI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Art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arts plastiques (AIAP)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Authors of Comics and Cartoons (AIAC)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auteurs de comics et de cartoons (AIAC)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Conference Interpreters (AIIC)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interprètes de conférence (AIIC)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Entertainment Lawyers (IAEL)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avocats du monde et des industries du spectacle (IAEL)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IT Lawyers (IAITL)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Lawyers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internationale des Avocats (UIA)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r>
              <w:rPr>
                <w:rFonts w:eastAsia="Times New Roman"/>
                <w:szCs w:val="22"/>
                <w:lang w:eastAsia="en-US"/>
              </w:rPr>
              <w:t>Association</w:t>
            </w:r>
            <w:r w:rsidRPr="000C3C6C">
              <w:rPr>
                <w:rFonts w:eastAsia="Times New Roman"/>
                <w:szCs w:val="22"/>
                <w:lang w:eastAsia="en-US"/>
              </w:rPr>
              <w:t xml:space="preserve"> of Scientific, Technical and Medical Publishers (STM)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C3176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Association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international des éditeurs scientifiques, techniques et médicaux (STM)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8F4EF7" w:rsidRPr="00C56583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Commission of Jurists (ICJ)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Commission internationale de juristes (CIJ)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Incomindios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Communications Round Table (ICRT)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Professional and Intellectual Workers (CITI)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travailleurs intellectuels (CITI)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E03D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9219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Copyright Society (INTERGU)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Société internationale pour le droit d’auteur (INTERGU)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for Science (ICSU)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pour la science (CIUS)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Graphic Design Associations (ICOGRADA)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associations de design graphique (ICOGRADA)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C72DBD" w:rsidP="0057323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Dance Council (IDC)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 la danse (CID)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Associations of Film Distributors (FIAD)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associations de distributeurs de films (FIAD)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Interior Architects/Interior Designers (IFI)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architectes d’intérieur (IFI)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Press Clipping and Media Monitor Bureaus (FIBEP)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bureaux d’extraits de presse (FIBEP)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Wines and Spirits (FIVS)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vins et spiritueux (FIVS)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Franchise Association (IFA)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BD6B7C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Hotel and Restaurant Association (IHRA)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 l’hôtellerie et restauration (IHRA)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of Communications (IIC)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international des communications (IIC)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Alliance (IIPA)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FF0106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Law Association (ILA)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du droit international (ILA)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Music Managers Forum (IMMF)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Hotel and Restaurant Associations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HoReCa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organisations d’hôteliers, restaurateurs et cafetiers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HoReCa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Organization of Journalists (IOJ)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des journalistes (OIJ)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Performing Artists (GIART)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 w:val="22"/>
                <w:szCs w:val="22"/>
                <w:lang w:val="fr-CH" w:eastAsia="en-US"/>
              </w:rPr>
              <w:t>Groupement international des artistes interprètes ou exécutants (GIART)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Poetry for Peace Association (IPPA)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Policy Network (IPN)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DF3A6B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Confédération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internationale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(CSI)</w:t>
            </w:r>
          </w:p>
        </w:tc>
      </w:tr>
      <w:tr w:rsidR="008F4EF7" w:rsidRPr="00573231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Writers Guild (IWG)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Syndicat international des auteurs (IWG)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Federation of Music Publishers (FLADEM)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latino-américaine des éditeurs de musique (FLADEM)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Institute for Advanced Technology, Computer Science and Law (ILATID)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latino-américain de haute technologie, d’informatique et de droit (ILATID)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921954">
            <w:pPr>
              <w:spacing w:after="240"/>
              <w:rPr>
                <w:szCs w:val="22"/>
              </w:rPr>
            </w:pPr>
            <w:proofErr w:type="spellStart"/>
            <w:r w:rsidRPr="005E6BC4">
              <w:rPr>
                <w:i/>
                <w:szCs w:val="22"/>
              </w:rPr>
              <w:t>Latín</w:t>
            </w:r>
            <w:proofErr w:type="spellEnd"/>
            <w:r w:rsidRPr="005E6BC4">
              <w:rPr>
                <w:i/>
                <w:szCs w:val="22"/>
              </w:rPr>
              <w:t xml:space="preserve"> </w:t>
            </w:r>
            <w:proofErr w:type="spellStart"/>
            <w:r w:rsidRPr="005E6BC4">
              <w:rPr>
                <w:i/>
                <w:szCs w:val="22"/>
              </w:rPr>
              <w:t>Artis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B65354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Licensing Executive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s Society (International) (LES)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6261B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3D1D3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Max Planck Institute for Innovation and Competition (MPI)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DF3A6B" w:rsidRDefault="008F4EF7" w:rsidP="003D1D3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Institut Max-Planck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pour l’innovation et la concurrence 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(MPI)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5C226D" w:rsidRDefault="008F4EF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Medicines for Africa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Médecins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Sans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Frontières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(MSF)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DF3A6B" w:rsidRDefault="008F4EF7" w:rsidP="00DF3A6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AA307C" w:rsidRDefault="008F4EF7" w:rsidP="00921954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ibéro-américaine des droits d’auteur-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Latinautor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Inc.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DF3A6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Pearle Performing Arts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Employers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Associations League 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AA307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Public Interest Intellectual Property Advisors (PIIPA)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Rights &amp; Democracy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Droits et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Démocratie</w:t>
            </w:r>
            <w:proofErr w:type="spellEnd"/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Royal Institute of International Affairs (Chatham House)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Scandinavian Patent Attorney Society (PS)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Southern and Eastern Africa Copyright Network (SEACONET)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Special Libraries Association (SLA)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3 → Trade – Human Rights – Equitable Economy (3D)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CIArb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BusinessEurope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F12DDF" w:rsidRDefault="008F4EF7" w:rsidP="00DB6BE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</w:t>
            </w:r>
            <w:proofErr w:type="spellStart"/>
            <w:r w:rsidRPr="00F12DDF">
              <w:rPr>
                <w:rFonts w:eastAsia="Times New Roman"/>
                <w:szCs w:val="22"/>
                <w:lang w:val="fr-CH" w:eastAsia="en-US"/>
              </w:rPr>
              <w:t>BusinessEurope</w:t>
            </w:r>
            <w:proofErr w:type="spellEnd"/>
            <w:r w:rsidRPr="00F12DDF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Syndicat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égyptien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des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inventeurs</w:t>
            </w:r>
            <w:proofErr w:type="spellEnd"/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PatCom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PatCom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Institute of Trade Mark Attorneys (ITMA)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des agents de marques (ITMA)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Royal Society for Encouragement of Arts, Manufactures and Commerce (RSA)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Scholarly Publishing and Academic Resources Coalition (SPARC)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Third World Network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Berhad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(TWN)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  <w:proofErr w:type="spellEnd"/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African Journalists (UAJ)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journalistes africains (UJA)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World Design Organization (WDO)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B1D1E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B1D1E">
              <w:rPr>
                <w:rFonts w:eastAsia="Times New Roman"/>
                <w:szCs w:val="22"/>
                <w:lang w:val="fr-CH" w:eastAsia="en-US"/>
              </w:rPr>
              <w:t>Organisation mondiale de design (OMD)</w:t>
            </w:r>
          </w:p>
        </w:tc>
      </w:tr>
      <w:tr w:rsidR="008F4EF7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of Advertisers (WFA)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286886">
            <w:pPr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86886">
              <w:rPr>
                <w:rFonts w:eastAsia="Times New Roman"/>
                <w:szCs w:val="22"/>
                <w:lang w:val="fr-FR" w:eastAsia="en-US"/>
              </w:rPr>
              <w:t>Fédération mondiale des annonceurs (FMA)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C5658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8F4EF7" w:rsidRPr="00286886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A372E2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A372E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D921BA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05E04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A/</w:t>
      </w:r>
      <w:r w:rsidR="002876E6">
        <w:rPr>
          <w:rFonts w:eastAsia="Times New Roman"/>
          <w:szCs w:val="22"/>
          <w:lang w:eastAsia="en-US"/>
        </w:rPr>
        <w:t>58</w:t>
      </w:r>
      <w:r>
        <w:rPr>
          <w:rFonts w:eastAsia="Times New Roman"/>
          <w:szCs w:val="22"/>
          <w:lang w:eastAsia="en-US"/>
        </w:rPr>
        <w:t>/INF/1</w:t>
      </w:r>
    </w:p>
    <w:p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ANNEX/ANNEXE</w:t>
      </w:r>
    </w:p>
    <w:p w:rsid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:rsidR="00A372E2" w:rsidRPr="00105E04" w:rsidRDefault="00A372E2">
      <w:pPr>
        <w:rPr>
          <w:szCs w:val="22"/>
        </w:rPr>
      </w:pP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p w:rsidR="000C3C6C" w:rsidRPr="00105E04" w:rsidRDefault="000C3C6C">
      <w:pPr>
        <w:rPr>
          <w:szCs w:val="22"/>
          <w:lang w:val="fr-CH"/>
        </w:rPr>
      </w:pPr>
    </w:p>
    <w:p w:rsidR="000C3C6C" w:rsidRPr="00105E04" w:rsidRDefault="000C3C6C">
      <w:pPr>
        <w:rPr>
          <w:szCs w:val="22"/>
          <w:lang w:val="fr-CH"/>
        </w:rPr>
      </w:pP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Alliance Towards Harnessing Global Opportunities Corporation (ATHGO)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BioIndustry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Alliance (ABIA)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Association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Bouregreg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(BOUREGREG)</w:t>
            </w:r>
          </w:p>
        </w:tc>
      </w:tr>
      <w:tr w:rsidR="00AA307C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07DA2">
              <w:rPr>
                <w:i/>
                <w:iCs/>
                <w:lang w:val="fr-CH"/>
              </w:rPr>
              <w:t>Association congolaise pour le développement agricole</w:t>
            </w:r>
            <w:r w:rsidRPr="00C07DA2">
              <w:rPr>
                <w:lang w:val="fr-CH"/>
              </w:rPr>
              <w:t> (ACDA)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Association for the Promotion of Scientific Innovation (APSI)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pour la promotion de l’innovation scientifique (APSI)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8F4EF7" w:rsidRPr="0092195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8F4EF7" w:rsidTr="00031881">
              <w:trPr>
                <w:cantSplit/>
              </w:trPr>
              <w:tc>
                <w:tcPr>
                  <w:tcW w:w="4604" w:type="dxa"/>
                </w:tcPr>
                <w:p w:rsidR="008F4EF7" w:rsidRPr="00C17555" w:rsidRDefault="008F4EF7" w:rsidP="0003188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proofErr w:type="spellStart"/>
                  <w:r w:rsidRPr="00AF45A3">
                    <w:rPr>
                      <w:i/>
                      <w:szCs w:val="22"/>
                      <w:lang w:val="es-MX"/>
                    </w:rPr>
                    <w:t>sociación</w:t>
                  </w:r>
                  <w:proofErr w:type="spellEnd"/>
                  <w:r w:rsidRPr="00AF45A3">
                    <w:rPr>
                      <w:i/>
                      <w:szCs w:val="22"/>
                      <w:lang w:val="es-MX"/>
                    </w:rPr>
                    <w:t xml:space="preserve">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:rsidR="008F4EF7" w:rsidRDefault="008F4EF7" w:rsidP="0003188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nationale des artistes interprètes (ANDI)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FF0106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Brazilian Center for International Relations (CEBRI)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B83017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Centre brésilien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de relations internationales (CEBRI)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 xml:space="preserve"> 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FF0106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Information Society and Intellectual Property (CISIP/CIOS)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B8301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Centre d’administration des droits des artistes interprètes ou exécutants du GEIDANKYO </w:t>
            </w:r>
            <w:r>
              <w:rPr>
                <w:rFonts w:eastAsia="Times New Roman"/>
                <w:szCs w:val="22"/>
                <w:lang w:val="fr-CH" w:eastAsia="en-US"/>
              </w:rPr>
              <w:t>(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B83017" w:rsidRDefault="008F4EF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B83017" w:rsidRDefault="008F4EF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8F4EF7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China Council for the Promotion of International Trade (CCPIT)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B1D1E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13990">
              <w:rPr>
                <w:lang w:val="fr-FR" w:eastAsia="en-US"/>
              </w:rPr>
              <w:t>Conseil chinois pour le développement du commerce international (CCPIT)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E177E3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Creators’ Rights Alliance (CRA)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Alliance pour les droits des créateurs (ADC)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EXIT Centre – Information Technology Business Support Centre (EXIT Centre – IT BSC)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023DE9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D01FC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Fundaçao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Getulio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Vargas (FGV)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D01FC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Fundación para la Difusión del Conocimiento y el Desarrollo Sustentable Vía Libre (Fundación Vía Libre)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pStyle w:val="Header"/>
              <w:tabs>
                <w:tab w:val="clear" w:pos="9072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Generic Pharmaceutical Association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GPhA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</w:t>
            </w:r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Deutsche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e.V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.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B1D1E" w:rsidRDefault="00023DE9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</w:t>
            </w:r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Deutscher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e.V.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dbv</w:t>
            </w:r>
            <w:proofErr w:type="spellEnd"/>
            <w:r w:rsidRPr="000B1D1E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Healthcheck</w:t>
            </w:r>
            <w:proofErr w:type="spellEnd"/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Innovation Business Club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Intelcom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of International Trade Law and Development (IDCID)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du droit du commerce international et du développement (IDCID)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Left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IPLeft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Japan Intellectual Property Association (JIPA)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C226D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t>Association japonaise pour la propriété intellectuelle (JIPA)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C226D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A7478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Cs w:val="22"/>
                <w:lang w:eastAsia="en-US"/>
              </w:rPr>
              <w:t>Karisma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 xml:space="preserve">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Progressive Network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Jinbonet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AB78C0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</w:t>
            </w:r>
            <w:proofErr w:type="gramStart"/>
            <w:r w:rsidRPr="009B7C7F">
              <w:rPr>
                <w:rFonts w:eastAsia="Times New Roman"/>
                <w:szCs w:val="22"/>
                <w:lang w:val="fr-CH" w:eastAsia="en-US"/>
              </w:rPr>
              <w:t>des femmes inventeurs</w:t>
            </w:r>
            <w:proofErr w:type="gramEnd"/>
            <w:r w:rsidRPr="009B7C7F">
              <w:rPr>
                <w:rFonts w:eastAsia="Times New Roman"/>
                <w:szCs w:val="22"/>
                <w:lang w:val="fr-CH" w:eastAsia="en-US"/>
              </w:rPr>
              <w:t xml:space="preserve"> de Corée (KWIA)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Mexican National Association of Pharmaceutical Manufacturers (ANAFAM)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New Zealand Institute of Patent Attorneys (Incorporated) (NZIPA)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Skolkovo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Picture Archive Council of America (PACA)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School of Information Studies</w:t>
            </w:r>
            <w:r>
              <w:t xml:space="preserve"> (SOIS)</w:t>
            </w:r>
            <w:r w:rsidRPr="00AC026D">
              <w:t>, University of Wisconsin—Milwaukee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513990">
              <w:rPr>
                <w:lang w:val="fr-FR" w:eastAsia="en-US"/>
              </w:rPr>
              <w:t>School</w:t>
            </w:r>
            <w:proofErr w:type="spellEnd"/>
            <w:r w:rsidRPr="00513990">
              <w:rPr>
                <w:lang w:val="fr-FR" w:eastAsia="en-US"/>
              </w:rPr>
              <w:t xml:space="preserve"> of Information </w:t>
            </w:r>
            <w:proofErr w:type="spellStart"/>
            <w:r w:rsidRPr="00513990">
              <w:rPr>
                <w:lang w:val="fr-FR" w:eastAsia="en-US"/>
              </w:rPr>
              <w:t>Studies</w:t>
            </w:r>
            <w:proofErr w:type="spellEnd"/>
            <w:r>
              <w:rPr>
                <w:lang w:val="fr-FR" w:eastAsia="en-US"/>
              </w:rPr>
              <w:t xml:space="preserve"> </w:t>
            </w:r>
            <w:r w:rsidRPr="00513990">
              <w:rPr>
                <w:lang w:val="fr-FR" w:eastAsia="en-US"/>
              </w:rPr>
              <w:t>(SOIS), Université du Wisconsin à Milwaukee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Société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portugaise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d’auteurs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(SPA)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South African Institute of Intellectual Property Law (SAIIPL)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sud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noBreakHyphen/>
              <w:t>africain du droit de la propriété intellectuelle (SAIIPL)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Syrian Intellectual Property Association (SIPA)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International Intellectual Property Society (IIPS)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Italian Library Association (AIB)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italienne pour les bibliothèques (AIB)</w:t>
            </w:r>
          </w:p>
        </w:tc>
      </w:tr>
      <w:tr w:rsidR="00023DE9" w:rsidRPr="00C56583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des conseils en brevets (KPAA)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United States Telecommunications Association (USTA)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0F5E56" w:rsidRPr="00082A9A" w:rsidRDefault="00A372E2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  <w:r w:rsidRPr="00082A9A">
        <w:rPr>
          <w:rFonts w:ascii="Arial" w:hAnsi="Arial" w:cs="Arial"/>
          <w:sz w:val="22"/>
          <w:szCs w:val="22"/>
          <w:lang w:val="fr-CH"/>
        </w:rPr>
        <w:t xml:space="preserve">[End of </w:t>
      </w:r>
      <w:proofErr w:type="spellStart"/>
      <w:r w:rsidRPr="00082A9A">
        <w:rPr>
          <w:rFonts w:ascii="Arial" w:hAnsi="Arial" w:cs="Arial"/>
          <w:sz w:val="22"/>
          <w:szCs w:val="22"/>
          <w:lang w:val="fr-CH"/>
        </w:rPr>
        <w:t>Annex</w:t>
      </w:r>
      <w:proofErr w:type="spellEnd"/>
      <w:r w:rsidRPr="00082A9A">
        <w:rPr>
          <w:rFonts w:ascii="Arial" w:hAnsi="Arial" w:cs="Arial"/>
          <w:sz w:val="22"/>
          <w:szCs w:val="22"/>
          <w:lang w:val="fr-CH"/>
        </w:rPr>
        <w:t xml:space="preserve"> and of document/</w:t>
      </w:r>
      <w:r w:rsidRPr="00082A9A">
        <w:rPr>
          <w:rFonts w:ascii="Arial" w:hAnsi="Arial" w:cs="Arial"/>
          <w:sz w:val="22"/>
          <w:szCs w:val="22"/>
          <w:lang w:val="fr-CH"/>
        </w:rPr>
        <w:br/>
        <w:t>Fin de l’annexe et du document]</w:t>
      </w:r>
    </w:p>
    <w:sectPr w:rsidR="000F5E56" w:rsidRPr="00082A9A" w:rsidSect="006F2FD5"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BD" w:rsidRDefault="00C72DBD">
      <w:r>
        <w:separator/>
      </w:r>
    </w:p>
  </w:endnote>
  <w:endnote w:type="continuationSeparator" w:id="0">
    <w:p w:rsidR="00C72DBD" w:rsidRDefault="00C7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BD" w:rsidRDefault="00C72DBD">
      <w:r>
        <w:separator/>
      </w:r>
    </w:p>
  </w:footnote>
  <w:footnote w:type="continuationSeparator" w:id="0">
    <w:p w:rsidR="00C72DBD" w:rsidRDefault="00C72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DBD" w:rsidRPr="00A372E2" w:rsidRDefault="00C72DBD" w:rsidP="007B1FBD">
    <w:pPr>
      <w:jc w:val="right"/>
      <w:rPr>
        <w:lang w:val="fr-CH"/>
      </w:rPr>
    </w:pPr>
    <w:bookmarkStart w:id="1" w:name="Code2"/>
    <w:bookmarkEnd w:id="1"/>
    <w:r w:rsidRPr="00A372E2">
      <w:rPr>
        <w:lang w:val="fr-CH"/>
      </w:rPr>
      <w:t>A/</w:t>
    </w:r>
    <w:r>
      <w:rPr>
        <w:lang w:val="fr-CH"/>
      </w:rPr>
      <w:t>58</w:t>
    </w:r>
    <w:r w:rsidRPr="00A372E2">
      <w:rPr>
        <w:lang w:val="fr-CH"/>
      </w:rPr>
      <w:t>/INF/1</w:t>
    </w:r>
    <w:r w:rsidR="00C56583">
      <w:rPr>
        <w:lang w:val="fr-CH"/>
      </w:rPr>
      <w:t xml:space="preserve"> </w:t>
    </w:r>
    <w:proofErr w:type="spellStart"/>
    <w:r w:rsidR="00C56583">
      <w:rPr>
        <w:lang w:val="fr-CH"/>
      </w:rPr>
      <w:t>Rev</w:t>
    </w:r>
    <w:proofErr w:type="spellEnd"/>
    <w:r w:rsidR="00C56583">
      <w:rPr>
        <w:lang w:val="fr-CH"/>
      </w:rPr>
      <w:t>.</w:t>
    </w:r>
    <w:r>
      <w:rPr>
        <w:lang w:val="fr-CH"/>
      </w:rPr>
      <w:t xml:space="preserve">  </w:t>
    </w:r>
  </w:p>
  <w:p w:rsidR="00C72DBD" w:rsidRPr="00A372E2" w:rsidRDefault="00C72DBD" w:rsidP="00537C62">
    <w:pPr>
      <w:jc w:val="right"/>
      <w:rPr>
        <w:lang w:val="fr-CH"/>
      </w:rPr>
    </w:pPr>
    <w:proofErr w:type="spellStart"/>
    <w:r w:rsidRPr="00A372E2">
      <w:rPr>
        <w:lang w:val="fr-CH"/>
      </w:rPr>
      <w:t>Annex</w:t>
    </w:r>
    <w:proofErr w:type="spellEnd"/>
    <w:r w:rsidRPr="00A372E2">
      <w:rPr>
        <w:lang w:val="fr-CH"/>
      </w:rPr>
      <w:t xml:space="preserve">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AB78C0">
      <w:rPr>
        <w:noProof/>
        <w:lang w:val="fr-CH"/>
      </w:rPr>
      <w:t>18</w:t>
    </w:r>
    <w:r>
      <w:fldChar w:fldCharType="end"/>
    </w:r>
  </w:p>
  <w:p w:rsidR="00C72DBD" w:rsidRDefault="00C72DBD" w:rsidP="00477D6B">
    <w:pPr>
      <w:jc w:val="right"/>
      <w:rPr>
        <w:lang w:val="fr-CH"/>
      </w:rPr>
    </w:pPr>
  </w:p>
  <w:p w:rsidR="00C72DBD" w:rsidRDefault="00C72DBD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C8C156E"/>
    <w:multiLevelType w:val="hybridMultilevel"/>
    <w:tmpl w:val="72F0D9CC"/>
    <w:lvl w:ilvl="0" w:tplc="9E3E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8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5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6">
    <w:nsid w:val="24CA20B6"/>
    <w:multiLevelType w:val="hybridMultilevel"/>
    <w:tmpl w:val="3A5A16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8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0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3">
    <w:nsid w:val="4BD16547"/>
    <w:multiLevelType w:val="singleLevel"/>
    <w:tmpl w:val="16449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DC6262"/>
    <w:multiLevelType w:val="hybridMultilevel"/>
    <w:tmpl w:val="0A58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27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28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29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0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31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2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4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36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37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38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21"/>
  </w:num>
  <w:num w:numId="3">
    <w:abstractNumId w:val="0"/>
  </w:num>
  <w:num w:numId="4">
    <w:abstractNumId w:val="24"/>
  </w:num>
  <w:num w:numId="5">
    <w:abstractNumId w:val="5"/>
  </w:num>
  <w:num w:numId="6">
    <w:abstractNumId w:val="13"/>
  </w:num>
  <w:num w:numId="7">
    <w:abstractNumId w:val="34"/>
  </w:num>
  <w:num w:numId="8">
    <w:abstractNumId w:val="31"/>
  </w:num>
  <w:num w:numId="9">
    <w:abstractNumId w:val="29"/>
  </w:num>
  <w:num w:numId="10">
    <w:abstractNumId w:val="14"/>
  </w:num>
  <w:num w:numId="11">
    <w:abstractNumId w:val="22"/>
  </w:num>
  <w:num w:numId="12">
    <w:abstractNumId w:val="7"/>
  </w:num>
  <w:num w:numId="13">
    <w:abstractNumId w:val="33"/>
  </w:num>
  <w:num w:numId="14">
    <w:abstractNumId w:val="26"/>
  </w:num>
  <w:num w:numId="15">
    <w:abstractNumId w:val="15"/>
  </w:num>
  <w:num w:numId="16">
    <w:abstractNumId w:val="17"/>
  </w:num>
  <w:num w:numId="17">
    <w:abstractNumId w:val="35"/>
  </w:num>
  <w:num w:numId="18">
    <w:abstractNumId w:val="19"/>
  </w:num>
  <w:num w:numId="19">
    <w:abstractNumId w:val="36"/>
  </w:num>
  <w:num w:numId="20">
    <w:abstractNumId w:val="12"/>
  </w:num>
  <w:num w:numId="21">
    <w:abstractNumId w:val="30"/>
  </w:num>
  <w:num w:numId="22">
    <w:abstractNumId w:val="4"/>
  </w:num>
  <w:num w:numId="23">
    <w:abstractNumId w:val="27"/>
  </w:num>
  <w:num w:numId="24">
    <w:abstractNumId w:val="2"/>
  </w:num>
  <w:num w:numId="25">
    <w:abstractNumId w:val="32"/>
  </w:num>
  <w:num w:numId="26">
    <w:abstractNumId w:val="9"/>
  </w:num>
  <w:num w:numId="27">
    <w:abstractNumId w:val="20"/>
  </w:num>
  <w:num w:numId="28">
    <w:abstractNumId w:val="1"/>
  </w:num>
  <w:num w:numId="29">
    <w:abstractNumId w:val="8"/>
  </w:num>
  <w:num w:numId="30">
    <w:abstractNumId w:val="37"/>
  </w:num>
  <w:num w:numId="31">
    <w:abstractNumId w:val="18"/>
  </w:num>
  <w:num w:numId="32">
    <w:abstractNumId w:val="3"/>
  </w:num>
  <w:num w:numId="33">
    <w:abstractNumId w:val="38"/>
  </w:num>
  <w:num w:numId="34">
    <w:abstractNumId w:val="28"/>
  </w:num>
  <w:num w:numId="35">
    <w:abstractNumId w:val="23"/>
  </w:num>
  <w:num w:numId="36">
    <w:abstractNumId w:val="11"/>
  </w:num>
  <w:num w:numId="37">
    <w:abstractNumId w:val="25"/>
  </w:num>
  <w:num w:numId="38">
    <w:abstractNumId w:val="6"/>
  </w:num>
  <w:num w:numId="39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PPY-DUMAS Juliet">
    <w15:presenceInfo w15:providerId="AD" w15:userId="S-1-5-21-3637208745-3825800285-422149103-2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E2"/>
    <w:rsid w:val="00014BBF"/>
    <w:rsid w:val="00023DE9"/>
    <w:rsid w:val="00024B48"/>
    <w:rsid w:val="00031881"/>
    <w:rsid w:val="00047D56"/>
    <w:rsid w:val="0005242E"/>
    <w:rsid w:val="00063200"/>
    <w:rsid w:val="00082A9A"/>
    <w:rsid w:val="0009366E"/>
    <w:rsid w:val="000948F1"/>
    <w:rsid w:val="000B1D1E"/>
    <w:rsid w:val="000C3C6C"/>
    <w:rsid w:val="000E03D0"/>
    <w:rsid w:val="000E0613"/>
    <w:rsid w:val="000E19A0"/>
    <w:rsid w:val="000F5E56"/>
    <w:rsid w:val="000F5FBC"/>
    <w:rsid w:val="00105E04"/>
    <w:rsid w:val="001362EE"/>
    <w:rsid w:val="001579DA"/>
    <w:rsid w:val="00162EB4"/>
    <w:rsid w:val="001663A7"/>
    <w:rsid w:val="001832A6"/>
    <w:rsid w:val="001C1497"/>
    <w:rsid w:val="001C5B2A"/>
    <w:rsid w:val="001E51CB"/>
    <w:rsid w:val="002073E4"/>
    <w:rsid w:val="00231090"/>
    <w:rsid w:val="00235540"/>
    <w:rsid w:val="002362CF"/>
    <w:rsid w:val="00241D74"/>
    <w:rsid w:val="002634C4"/>
    <w:rsid w:val="00272D2F"/>
    <w:rsid w:val="00286886"/>
    <w:rsid w:val="002876E6"/>
    <w:rsid w:val="002D0EAE"/>
    <w:rsid w:val="002D4E58"/>
    <w:rsid w:val="002F4E68"/>
    <w:rsid w:val="0030047E"/>
    <w:rsid w:val="00300D5E"/>
    <w:rsid w:val="00363A19"/>
    <w:rsid w:val="00366852"/>
    <w:rsid w:val="00382936"/>
    <w:rsid w:val="003845C1"/>
    <w:rsid w:val="0038501E"/>
    <w:rsid w:val="003A080C"/>
    <w:rsid w:val="003D1D33"/>
    <w:rsid w:val="003E7C9B"/>
    <w:rsid w:val="00410477"/>
    <w:rsid w:val="00422038"/>
    <w:rsid w:val="00423E3E"/>
    <w:rsid w:val="00424708"/>
    <w:rsid w:val="0042548C"/>
    <w:rsid w:val="00427AF4"/>
    <w:rsid w:val="00444F9B"/>
    <w:rsid w:val="004647DA"/>
    <w:rsid w:val="00465875"/>
    <w:rsid w:val="00477D6B"/>
    <w:rsid w:val="004824FD"/>
    <w:rsid w:val="0049718F"/>
    <w:rsid w:val="004E3A15"/>
    <w:rsid w:val="004F6D50"/>
    <w:rsid w:val="00505D95"/>
    <w:rsid w:val="00537C62"/>
    <w:rsid w:val="005506C1"/>
    <w:rsid w:val="0056212B"/>
    <w:rsid w:val="00573231"/>
    <w:rsid w:val="00582B7F"/>
    <w:rsid w:val="005902E3"/>
    <w:rsid w:val="00590DA0"/>
    <w:rsid w:val="00595C75"/>
    <w:rsid w:val="005B58D7"/>
    <w:rsid w:val="005C226D"/>
    <w:rsid w:val="005D01FC"/>
    <w:rsid w:val="00605827"/>
    <w:rsid w:val="00613025"/>
    <w:rsid w:val="00620013"/>
    <w:rsid w:val="006261B3"/>
    <w:rsid w:val="00637971"/>
    <w:rsid w:val="006508F0"/>
    <w:rsid w:val="0065482D"/>
    <w:rsid w:val="00692947"/>
    <w:rsid w:val="006B2A8A"/>
    <w:rsid w:val="006C6869"/>
    <w:rsid w:val="006F2FD5"/>
    <w:rsid w:val="00732254"/>
    <w:rsid w:val="00771CBC"/>
    <w:rsid w:val="007726C5"/>
    <w:rsid w:val="0077670C"/>
    <w:rsid w:val="007B1FBD"/>
    <w:rsid w:val="007E7F9C"/>
    <w:rsid w:val="00812549"/>
    <w:rsid w:val="008449C2"/>
    <w:rsid w:val="0085708B"/>
    <w:rsid w:val="008848BF"/>
    <w:rsid w:val="0089122D"/>
    <w:rsid w:val="008B08EA"/>
    <w:rsid w:val="008B2CC1"/>
    <w:rsid w:val="008B688A"/>
    <w:rsid w:val="008C3176"/>
    <w:rsid w:val="008C65E6"/>
    <w:rsid w:val="008F4EF7"/>
    <w:rsid w:val="0090731E"/>
    <w:rsid w:val="00921954"/>
    <w:rsid w:val="009413CA"/>
    <w:rsid w:val="00942C21"/>
    <w:rsid w:val="009548C6"/>
    <w:rsid w:val="00966A22"/>
    <w:rsid w:val="00992239"/>
    <w:rsid w:val="00996790"/>
    <w:rsid w:val="009A0462"/>
    <w:rsid w:val="009B5D15"/>
    <w:rsid w:val="009B7C7F"/>
    <w:rsid w:val="009E0B29"/>
    <w:rsid w:val="009F1ABD"/>
    <w:rsid w:val="00A3213B"/>
    <w:rsid w:val="00A372E2"/>
    <w:rsid w:val="00A4799E"/>
    <w:rsid w:val="00A75EA4"/>
    <w:rsid w:val="00A83D14"/>
    <w:rsid w:val="00AA307C"/>
    <w:rsid w:val="00AB62DF"/>
    <w:rsid w:val="00AB78C0"/>
    <w:rsid w:val="00AC1306"/>
    <w:rsid w:val="00B12145"/>
    <w:rsid w:val="00B13907"/>
    <w:rsid w:val="00B40BDA"/>
    <w:rsid w:val="00B4709A"/>
    <w:rsid w:val="00B5290D"/>
    <w:rsid w:val="00B65354"/>
    <w:rsid w:val="00B83017"/>
    <w:rsid w:val="00B85CBC"/>
    <w:rsid w:val="00BC4908"/>
    <w:rsid w:val="00BD6B7C"/>
    <w:rsid w:val="00C03DB6"/>
    <w:rsid w:val="00C17555"/>
    <w:rsid w:val="00C17567"/>
    <w:rsid w:val="00C20252"/>
    <w:rsid w:val="00C27D9F"/>
    <w:rsid w:val="00C56583"/>
    <w:rsid w:val="00C72DBD"/>
    <w:rsid w:val="00CA49C9"/>
    <w:rsid w:val="00CA678E"/>
    <w:rsid w:val="00CA7478"/>
    <w:rsid w:val="00CB0A4B"/>
    <w:rsid w:val="00CD4B02"/>
    <w:rsid w:val="00CF1378"/>
    <w:rsid w:val="00CF6EEE"/>
    <w:rsid w:val="00D31A63"/>
    <w:rsid w:val="00D42FBD"/>
    <w:rsid w:val="00D51833"/>
    <w:rsid w:val="00D639AB"/>
    <w:rsid w:val="00D71B4D"/>
    <w:rsid w:val="00D90A35"/>
    <w:rsid w:val="00D921BA"/>
    <w:rsid w:val="00D92289"/>
    <w:rsid w:val="00D93D55"/>
    <w:rsid w:val="00D9612F"/>
    <w:rsid w:val="00DB6BE1"/>
    <w:rsid w:val="00DF19ED"/>
    <w:rsid w:val="00DF2703"/>
    <w:rsid w:val="00DF3A6B"/>
    <w:rsid w:val="00DF493A"/>
    <w:rsid w:val="00E177E3"/>
    <w:rsid w:val="00E850C3"/>
    <w:rsid w:val="00E91E8C"/>
    <w:rsid w:val="00EC7CCC"/>
    <w:rsid w:val="00ED1272"/>
    <w:rsid w:val="00ED707F"/>
    <w:rsid w:val="00EF153B"/>
    <w:rsid w:val="00F12DDF"/>
    <w:rsid w:val="00F40AAB"/>
    <w:rsid w:val="00F61B0B"/>
    <w:rsid w:val="00F63D77"/>
    <w:rsid w:val="00F66152"/>
    <w:rsid w:val="00F871CE"/>
    <w:rsid w:val="00F87948"/>
    <w:rsid w:val="00FA64C7"/>
    <w:rsid w:val="00FE24B7"/>
    <w:rsid w:val="00FF0106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8A4DF-C678-47C4-A0C8-BEAD19EE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3961</Words>
  <Characters>33458</Characters>
  <Application>Microsoft Office Word</Application>
  <DocSecurity>4</DocSecurity>
  <Lines>278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37345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lastModifiedBy>CEVALLOS DUQUE Nilo</cp:lastModifiedBy>
  <cp:revision>2</cp:revision>
  <cp:lastPrinted>2018-09-04T12:15:00Z</cp:lastPrinted>
  <dcterms:created xsi:type="dcterms:W3CDTF">2018-09-13T14:51:00Z</dcterms:created>
  <dcterms:modified xsi:type="dcterms:W3CDTF">2018-09-13T14:51:00Z</dcterms:modified>
</cp:coreProperties>
</file>