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6A3039" w:rsidRPr="006A3039" w:rsidTr="006B69F7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50766" w:rsidRPr="006A3039" w:rsidRDefault="00D50766" w:rsidP="006B69F7"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50766" w:rsidRPr="006A3039" w:rsidRDefault="00D50766" w:rsidP="006B69F7">
            <w:r w:rsidRPr="006A3039">
              <w:rPr>
                <w:noProof/>
                <w:lang w:val="fr-FR" w:eastAsia="fr-FR"/>
              </w:rPr>
              <w:drawing>
                <wp:inline distT="0" distB="0" distL="0" distR="0" wp14:anchorId="2B938123" wp14:editId="54CDEC1D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50766" w:rsidRPr="006A3039" w:rsidRDefault="00D50766" w:rsidP="006B69F7">
            <w:pPr>
              <w:jc w:val="right"/>
            </w:pPr>
            <w:r w:rsidRPr="006A3039">
              <w:rPr>
                <w:b/>
                <w:sz w:val="40"/>
                <w:szCs w:val="40"/>
              </w:rPr>
              <w:t>F</w:t>
            </w:r>
          </w:p>
        </w:tc>
      </w:tr>
      <w:tr w:rsidR="006A3039" w:rsidRPr="006A3039" w:rsidTr="006B69F7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50766" w:rsidRPr="006A3039" w:rsidRDefault="00D50766" w:rsidP="006B69F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A3039">
              <w:rPr>
                <w:rFonts w:ascii="Arial Black" w:hAnsi="Arial Black"/>
                <w:caps/>
                <w:sz w:val="15"/>
              </w:rPr>
              <w:t>A/58/</w:t>
            </w:r>
            <w:bookmarkStart w:id="1" w:name="Code"/>
            <w:bookmarkEnd w:id="1"/>
            <w:r w:rsidRPr="006A3039">
              <w:rPr>
                <w:rFonts w:ascii="Arial Black" w:hAnsi="Arial Black"/>
                <w:caps/>
                <w:sz w:val="15"/>
              </w:rPr>
              <w:t>1</w:t>
            </w:r>
            <w:r w:rsidR="00246852" w:rsidRPr="006A3039">
              <w:rPr>
                <w:rFonts w:ascii="Arial Black" w:hAnsi="Arial Black"/>
                <w:caps/>
                <w:sz w:val="15"/>
              </w:rPr>
              <w:t> </w:t>
            </w:r>
            <w:proofErr w:type="spellStart"/>
            <w:r w:rsidRPr="006A3039">
              <w:rPr>
                <w:rFonts w:ascii="Arial Black" w:hAnsi="Arial Black"/>
                <w:caps/>
                <w:sz w:val="15"/>
              </w:rPr>
              <w:t>Prov.1</w:t>
            </w:r>
            <w:proofErr w:type="spellEnd"/>
          </w:p>
        </w:tc>
      </w:tr>
      <w:tr w:rsidR="006A3039" w:rsidRPr="006A3039" w:rsidTr="006B69F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50766" w:rsidRPr="006A3039" w:rsidRDefault="00D50766" w:rsidP="006B69F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A3039">
              <w:rPr>
                <w:rFonts w:ascii="Arial Black" w:hAnsi="Arial Black"/>
                <w:caps/>
                <w:sz w:val="15"/>
              </w:rPr>
              <w:t xml:space="preserve">ORIGINAL : </w:t>
            </w:r>
            <w:bookmarkStart w:id="2" w:name="Original"/>
            <w:bookmarkEnd w:id="2"/>
            <w:r w:rsidRPr="006A3039">
              <w:rPr>
                <w:rFonts w:ascii="Arial Black" w:hAnsi="Arial Black"/>
                <w:caps/>
                <w:sz w:val="15"/>
              </w:rPr>
              <w:t xml:space="preserve">anglais </w:t>
            </w:r>
          </w:p>
        </w:tc>
      </w:tr>
      <w:tr w:rsidR="00D50766" w:rsidRPr="006A3039" w:rsidTr="006B69F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50766" w:rsidRPr="006A3039" w:rsidRDefault="00D50766" w:rsidP="006B69F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A3039">
              <w:rPr>
                <w:rFonts w:ascii="Arial Black" w:hAnsi="Arial Black"/>
                <w:caps/>
                <w:sz w:val="15"/>
              </w:rPr>
              <w:t xml:space="preserve">DATE : </w:t>
            </w:r>
            <w:bookmarkStart w:id="3" w:name="Date"/>
            <w:bookmarkEnd w:id="3"/>
            <w:r w:rsidRPr="006A3039">
              <w:rPr>
                <w:rFonts w:ascii="Arial Black" w:hAnsi="Arial Black"/>
                <w:caps/>
                <w:sz w:val="15"/>
              </w:rPr>
              <w:t xml:space="preserve">22 mars 2018 </w:t>
            </w:r>
          </w:p>
        </w:tc>
      </w:tr>
    </w:tbl>
    <w:p w:rsidR="00D50766" w:rsidRPr="006A3039" w:rsidRDefault="00D50766" w:rsidP="00D50766"/>
    <w:p w:rsidR="00D50766" w:rsidRPr="006A3039" w:rsidRDefault="00D50766" w:rsidP="00D50766">
      <w:bookmarkStart w:id="4" w:name="_GoBack"/>
      <w:bookmarkEnd w:id="4"/>
    </w:p>
    <w:p w:rsidR="00D50766" w:rsidRPr="006A3039" w:rsidRDefault="00D50766" w:rsidP="00D50766"/>
    <w:p w:rsidR="00D50766" w:rsidRPr="006A3039" w:rsidRDefault="00D50766" w:rsidP="00D50766"/>
    <w:p w:rsidR="00D50766" w:rsidRPr="006A3039" w:rsidRDefault="00D50766" w:rsidP="00D50766"/>
    <w:p w:rsidR="00D50766" w:rsidRPr="006A3039" w:rsidRDefault="00D50766" w:rsidP="00D50766">
      <w:pPr>
        <w:rPr>
          <w:b/>
          <w:sz w:val="28"/>
          <w:szCs w:val="28"/>
        </w:rPr>
      </w:pPr>
      <w:r w:rsidRPr="006A3039">
        <w:rPr>
          <w:b/>
          <w:sz w:val="28"/>
          <w:szCs w:val="28"/>
        </w:rPr>
        <w:t>Assemblées des États membres de l’</w:t>
      </w:r>
      <w:proofErr w:type="spellStart"/>
      <w:r w:rsidRPr="006A3039">
        <w:rPr>
          <w:b/>
          <w:sz w:val="28"/>
          <w:szCs w:val="28"/>
        </w:rPr>
        <w:t>OMPI</w:t>
      </w:r>
      <w:proofErr w:type="spellEnd"/>
    </w:p>
    <w:p w:rsidR="00D50766" w:rsidRPr="006A3039" w:rsidRDefault="00D50766" w:rsidP="00D50766"/>
    <w:p w:rsidR="00D50766" w:rsidRPr="006A3039" w:rsidRDefault="00D50766" w:rsidP="00D50766"/>
    <w:p w:rsidR="00D50766" w:rsidRPr="006A3039" w:rsidRDefault="00D50766" w:rsidP="00D50766">
      <w:pPr>
        <w:rPr>
          <w:b/>
          <w:sz w:val="24"/>
          <w:szCs w:val="24"/>
        </w:rPr>
      </w:pPr>
      <w:r w:rsidRPr="006A3039">
        <w:rPr>
          <w:b/>
          <w:sz w:val="24"/>
          <w:szCs w:val="24"/>
        </w:rPr>
        <w:t>Cinquante-huitième série de réunions</w:t>
      </w:r>
    </w:p>
    <w:p w:rsidR="00D50766" w:rsidRPr="006A3039" w:rsidRDefault="00D50766" w:rsidP="00D50766">
      <w:pPr>
        <w:rPr>
          <w:b/>
          <w:sz w:val="24"/>
          <w:szCs w:val="24"/>
        </w:rPr>
      </w:pPr>
      <w:r w:rsidRPr="006A3039">
        <w:rPr>
          <w:b/>
          <w:sz w:val="24"/>
          <w:szCs w:val="24"/>
        </w:rPr>
        <w:t>Genève, 24 septembre – 2 octobre 2018</w:t>
      </w:r>
    </w:p>
    <w:p w:rsidR="00D50766" w:rsidRPr="006A3039" w:rsidRDefault="00D50766" w:rsidP="00D50766"/>
    <w:p w:rsidR="00D50766" w:rsidRPr="006A3039" w:rsidRDefault="00D50766" w:rsidP="00D50766"/>
    <w:p w:rsidR="00D50766" w:rsidRPr="006A3039" w:rsidRDefault="00D50766" w:rsidP="00D50766"/>
    <w:p w:rsidR="00F7037A" w:rsidRPr="006A3039" w:rsidRDefault="00F7037A" w:rsidP="00F7037A">
      <w:pPr>
        <w:rPr>
          <w:caps/>
          <w:sz w:val="24"/>
          <w:lang w:val="fr-FR"/>
        </w:rPr>
      </w:pPr>
      <w:r w:rsidRPr="006A3039">
        <w:rPr>
          <w:caps/>
          <w:sz w:val="24"/>
          <w:lang w:val="fr-FR"/>
        </w:rPr>
        <w:t>Projet d</w:t>
      </w:r>
      <w:r w:rsidR="00D50766" w:rsidRPr="006A3039">
        <w:rPr>
          <w:caps/>
          <w:sz w:val="24"/>
          <w:lang w:val="fr-FR"/>
        </w:rPr>
        <w:t>’</w:t>
      </w:r>
      <w:r w:rsidRPr="006A3039">
        <w:rPr>
          <w:caps/>
          <w:sz w:val="24"/>
          <w:lang w:val="fr-FR"/>
        </w:rPr>
        <w:t>ordre du jour</w:t>
      </w:r>
    </w:p>
    <w:p w:rsidR="00F7037A" w:rsidRPr="006A3039" w:rsidRDefault="00F7037A" w:rsidP="008B2CC1">
      <w:pPr>
        <w:rPr>
          <w:lang w:val="fr-FR"/>
        </w:rPr>
      </w:pPr>
    </w:p>
    <w:p w:rsidR="00F7037A" w:rsidRPr="006A3039" w:rsidRDefault="00F7037A" w:rsidP="00F7037A">
      <w:pPr>
        <w:rPr>
          <w:i/>
          <w:lang w:val="fr-FR"/>
        </w:rPr>
      </w:pPr>
      <w:bookmarkStart w:id="5" w:name="Prepared"/>
      <w:bookmarkEnd w:id="5"/>
      <w:proofErr w:type="gramStart"/>
      <w:r w:rsidRPr="006A3039">
        <w:rPr>
          <w:i/>
          <w:lang w:val="fr-FR"/>
        </w:rPr>
        <w:t>établi</w:t>
      </w:r>
      <w:proofErr w:type="gramEnd"/>
      <w:r w:rsidRPr="006A3039">
        <w:rPr>
          <w:i/>
          <w:lang w:val="fr-FR"/>
        </w:rPr>
        <w:t xml:space="preserve"> par le Directeur général</w:t>
      </w:r>
    </w:p>
    <w:p w:rsidR="00F7037A" w:rsidRPr="006A3039" w:rsidRDefault="00F7037A">
      <w:pPr>
        <w:rPr>
          <w:lang w:val="fr-FR"/>
        </w:rPr>
      </w:pPr>
    </w:p>
    <w:p w:rsidR="00F7037A" w:rsidRPr="006A3039" w:rsidRDefault="00F7037A">
      <w:pPr>
        <w:rPr>
          <w:lang w:val="fr-FR"/>
        </w:rPr>
      </w:pPr>
    </w:p>
    <w:p w:rsidR="00F7037A" w:rsidRPr="006A3039" w:rsidRDefault="00F7037A">
      <w:pPr>
        <w:rPr>
          <w:lang w:val="fr-FR"/>
        </w:rPr>
      </w:pPr>
    </w:p>
    <w:p w:rsidR="00F7037A" w:rsidRPr="006A3039" w:rsidRDefault="00F7037A" w:rsidP="0053057A">
      <w:pPr>
        <w:rPr>
          <w:lang w:val="fr-FR"/>
        </w:rPr>
      </w:pPr>
    </w:p>
    <w:p w:rsidR="00D50766" w:rsidRPr="006A3039" w:rsidRDefault="00D50766">
      <w:pPr>
        <w:rPr>
          <w:bCs/>
          <w:iCs/>
          <w:caps/>
          <w:szCs w:val="28"/>
          <w:lang w:val="fr-FR"/>
        </w:rPr>
      </w:pPr>
      <w:r w:rsidRPr="006A3039">
        <w:rPr>
          <w:lang w:val="fr-FR"/>
        </w:rPr>
        <w:br w:type="page"/>
      </w:r>
    </w:p>
    <w:p w:rsidR="00F7037A" w:rsidRPr="006A3039" w:rsidRDefault="00F7037A" w:rsidP="00F7037A">
      <w:pPr>
        <w:pStyle w:val="Heading2"/>
        <w:rPr>
          <w:lang w:val="fr-FR"/>
        </w:rPr>
      </w:pPr>
      <w:r w:rsidRPr="006A3039">
        <w:rPr>
          <w:lang w:val="fr-FR"/>
        </w:rPr>
        <w:lastRenderedPageBreak/>
        <w:t>Ouverture des sessions</w:t>
      </w:r>
    </w:p>
    <w:p w:rsidR="00F7037A" w:rsidRPr="006A3039" w:rsidRDefault="00F7037A" w:rsidP="001F2411">
      <w:pPr>
        <w:rPr>
          <w:lang w:val="fr-FR"/>
        </w:rPr>
      </w:pPr>
    </w:p>
    <w:p w:rsidR="00F7037A" w:rsidRPr="006A3039" w:rsidRDefault="00F7037A" w:rsidP="00F7037A">
      <w:pPr>
        <w:pStyle w:val="ONUME"/>
        <w:rPr>
          <w:lang w:val="fr-FR"/>
        </w:rPr>
      </w:pPr>
      <w:r w:rsidRPr="006A3039">
        <w:rPr>
          <w:lang w:val="fr-FR"/>
        </w:rPr>
        <w:t>Ouverture des sessions</w:t>
      </w:r>
    </w:p>
    <w:p w:rsidR="00F7037A" w:rsidRPr="006A3039" w:rsidRDefault="00F7037A" w:rsidP="00F7037A">
      <w:pPr>
        <w:pStyle w:val="ONUME"/>
        <w:rPr>
          <w:lang w:val="fr-FR"/>
        </w:rPr>
      </w:pPr>
      <w:r w:rsidRPr="006A3039">
        <w:rPr>
          <w:lang w:val="fr-FR"/>
        </w:rPr>
        <w:t>Adoption de l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ordre du jour</w:t>
      </w:r>
    </w:p>
    <w:p w:rsidR="00F7037A" w:rsidRPr="006A3039" w:rsidRDefault="00F7037A" w:rsidP="00F7037A">
      <w:pPr>
        <w:pStyle w:val="ONUME"/>
        <w:rPr>
          <w:lang w:val="fr-FR"/>
        </w:rPr>
      </w:pPr>
      <w:r w:rsidRPr="006A3039">
        <w:rPr>
          <w:lang w:val="fr-FR"/>
        </w:rPr>
        <w:t>Élection des membres des bureaux</w:t>
      </w:r>
    </w:p>
    <w:p w:rsidR="00F7037A" w:rsidRPr="006A3039" w:rsidRDefault="00F7037A" w:rsidP="00F7037A">
      <w:pPr>
        <w:pStyle w:val="ONUME"/>
        <w:rPr>
          <w:lang w:val="fr-FR"/>
        </w:rPr>
      </w:pPr>
      <w:r w:rsidRPr="006A3039">
        <w:rPr>
          <w:lang w:val="fr-FR"/>
        </w:rPr>
        <w:t>Rapport du Directeur général aux assemblées de l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OMPI</w:t>
      </w:r>
    </w:p>
    <w:p w:rsidR="00F7037A" w:rsidRPr="006A3039" w:rsidRDefault="00F7037A" w:rsidP="00F7037A">
      <w:pPr>
        <w:pStyle w:val="ONUME"/>
        <w:spacing w:after="0"/>
        <w:rPr>
          <w:lang w:val="fr-FR"/>
        </w:rPr>
      </w:pPr>
      <w:r w:rsidRPr="006A3039">
        <w:rPr>
          <w:lang w:val="fr-FR"/>
        </w:rPr>
        <w:t>Déclarations générales</w:t>
      </w:r>
    </w:p>
    <w:p w:rsidR="00F7037A" w:rsidRPr="006A3039" w:rsidRDefault="00F7037A" w:rsidP="00F25215">
      <w:pPr>
        <w:pStyle w:val="ONUME"/>
        <w:numPr>
          <w:ilvl w:val="0"/>
          <w:numId w:val="0"/>
        </w:numPr>
        <w:spacing w:after="0"/>
        <w:rPr>
          <w:lang w:val="fr-FR"/>
        </w:rPr>
      </w:pPr>
    </w:p>
    <w:p w:rsidR="00F7037A" w:rsidRPr="006A3039" w:rsidRDefault="00F7037A" w:rsidP="00F7037A">
      <w:pPr>
        <w:pStyle w:val="Heading2"/>
        <w:rPr>
          <w:lang w:val="fr-FR"/>
        </w:rPr>
      </w:pPr>
      <w:r w:rsidRPr="006A3039">
        <w:rPr>
          <w:lang w:val="fr-FR"/>
        </w:rPr>
        <w:t>Organes directeurs et questions institutionnelles</w:t>
      </w:r>
    </w:p>
    <w:p w:rsidR="00F7037A" w:rsidRPr="006A3039" w:rsidRDefault="00F7037A" w:rsidP="001F2411">
      <w:pPr>
        <w:rPr>
          <w:lang w:val="fr-FR"/>
        </w:rPr>
      </w:pPr>
    </w:p>
    <w:p w:rsidR="00F7037A" w:rsidRPr="006A3039" w:rsidRDefault="00F7037A" w:rsidP="00F7037A">
      <w:pPr>
        <w:pStyle w:val="ONUME"/>
        <w:rPr>
          <w:lang w:val="fr-FR"/>
        </w:rPr>
      </w:pPr>
      <w:r w:rsidRPr="006A3039">
        <w:rPr>
          <w:lang w:val="fr-FR"/>
        </w:rPr>
        <w:t>Admission d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observateurs</w:t>
      </w:r>
    </w:p>
    <w:p w:rsidR="00F7037A" w:rsidRPr="006A3039" w:rsidRDefault="00F7037A" w:rsidP="00F7037A">
      <w:pPr>
        <w:pStyle w:val="ONUME"/>
        <w:spacing w:after="0"/>
        <w:rPr>
          <w:lang w:val="fr-FR"/>
        </w:rPr>
      </w:pPr>
      <w:r w:rsidRPr="006A3039">
        <w:rPr>
          <w:lang w:val="fr-FR"/>
        </w:rPr>
        <w:t>Projets d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 xml:space="preserve">ordre du jour des sessions ordinaires </w:t>
      </w:r>
      <w:r w:rsidR="00D50766" w:rsidRPr="006A3039">
        <w:rPr>
          <w:lang w:val="fr-FR"/>
        </w:rPr>
        <w:t>de 2019</w:t>
      </w:r>
    </w:p>
    <w:p w:rsidR="00F7037A" w:rsidRPr="006A3039" w:rsidRDefault="00F7037A" w:rsidP="00F25215">
      <w:pPr>
        <w:pStyle w:val="ONUME"/>
        <w:numPr>
          <w:ilvl w:val="0"/>
          <w:numId w:val="0"/>
        </w:numPr>
        <w:spacing w:after="0"/>
        <w:rPr>
          <w:lang w:val="fr-FR"/>
        </w:rPr>
      </w:pPr>
    </w:p>
    <w:p w:rsidR="00F7037A" w:rsidRPr="006A3039" w:rsidRDefault="00F7037A" w:rsidP="00F7037A">
      <w:pPr>
        <w:pStyle w:val="Heading2"/>
        <w:rPr>
          <w:lang w:val="fr-FR"/>
        </w:rPr>
      </w:pPr>
      <w:r w:rsidRPr="006A3039">
        <w:rPr>
          <w:lang w:val="fr-FR"/>
        </w:rPr>
        <w:t>Programme, budget et questions de supervision</w:t>
      </w:r>
    </w:p>
    <w:p w:rsidR="00F7037A" w:rsidRPr="006A3039" w:rsidRDefault="00F7037A" w:rsidP="001F2411">
      <w:pPr>
        <w:rPr>
          <w:lang w:val="fr-FR"/>
        </w:rPr>
      </w:pPr>
    </w:p>
    <w:p w:rsidR="00D50766" w:rsidRPr="006A3039" w:rsidRDefault="00F7037A" w:rsidP="00F7037A">
      <w:pPr>
        <w:pStyle w:val="ONUME"/>
        <w:rPr>
          <w:lang w:val="fr-FR"/>
        </w:rPr>
      </w:pPr>
      <w:r w:rsidRPr="006A3039">
        <w:rPr>
          <w:lang w:val="fr-FR"/>
        </w:rPr>
        <w:t>Rapports sur l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audit et la supervision</w:t>
      </w:r>
    </w:p>
    <w:p w:rsidR="00F7037A" w:rsidRPr="006A3039" w:rsidRDefault="00F7037A" w:rsidP="00F7037A">
      <w:pPr>
        <w:ind w:left="567"/>
        <w:rPr>
          <w:lang w:val="fr-FR"/>
        </w:rPr>
      </w:pPr>
      <w:r w:rsidRPr="006A3039">
        <w:rPr>
          <w:lang w:val="fr-FR"/>
        </w:rPr>
        <w:t>i)</w:t>
      </w:r>
      <w:r w:rsidRPr="006A3039">
        <w:rPr>
          <w:lang w:val="fr-FR"/>
        </w:rPr>
        <w:tab/>
        <w:t>Rapport de l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Organe consultatif indépendant de surveillance (</w:t>
      </w:r>
      <w:proofErr w:type="spellStart"/>
      <w:r w:rsidRPr="006A3039">
        <w:rPr>
          <w:lang w:val="fr-FR"/>
        </w:rPr>
        <w:t>OCIS</w:t>
      </w:r>
      <w:proofErr w:type="spellEnd"/>
      <w:r w:rsidRPr="006A3039">
        <w:rPr>
          <w:lang w:val="fr-FR"/>
        </w:rPr>
        <w:t>)</w:t>
      </w:r>
    </w:p>
    <w:p w:rsidR="00F7037A" w:rsidRPr="006A3039" w:rsidRDefault="00F7037A" w:rsidP="001F2411">
      <w:pPr>
        <w:ind w:left="567"/>
        <w:rPr>
          <w:lang w:val="fr-FR"/>
        </w:rPr>
      </w:pPr>
    </w:p>
    <w:p w:rsidR="00F7037A" w:rsidRPr="006A3039" w:rsidRDefault="00F7037A" w:rsidP="00F7037A">
      <w:pPr>
        <w:ind w:left="567"/>
        <w:rPr>
          <w:lang w:val="fr-FR"/>
        </w:rPr>
      </w:pPr>
      <w:r w:rsidRPr="006A3039">
        <w:rPr>
          <w:lang w:val="fr-FR"/>
        </w:rPr>
        <w:t>ii)</w:t>
      </w:r>
      <w:r w:rsidRPr="006A3039">
        <w:rPr>
          <w:lang w:val="fr-FR"/>
        </w:rPr>
        <w:tab/>
        <w:t>Rapport du vérificateur externe des comptes</w:t>
      </w:r>
    </w:p>
    <w:p w:rsidR="00F7037A" w:rsidRPr="006A3039" w:rsidRDefault="00F7037A" w:rsidP="001F2411">
      <w:pPr>
        <w:ind w:left="567"/>
        <w:rPr>
          <w:lang w:val="fr-FR"/>
        </w:rPr>
      </w:pPr>
    </w:p>
    <w:p w:rsidR="00F7037A" w:rsidRPr="006A3039" w:rsidRDefault="00F7037A" w:rsidP="00F7037A">
      <w:pPr>
        <w:ind w:left="567"/>
        <w:rPr>
          <w:lang w:val="fr-FR"/>
        </w:rPr>
      </w:pPr>
      <w:r w:rsidRPr="006A3039">
        <w:rPr>
          <w:lang w:val="fr-FR"/>
        </w:rPr>
        <w:t>iii)</w:t>
      </w:r>
      <w:r w:rsidRPr="006A3039">
        <w:rPr>
          <w:lang w:val="fr-FR"/>
        </w:rPr>
        <w:tab/>
        <w:t>Rapport du directeur de la Division de la supervision interne (</w:t>
      </w:r>
      <w:proofErr w:type="spellStart"/>
      <w:r w:rsidRPr="006A3039">
        <w:rPr>
          <w:lang w:val="fr-FR"/>
        </w:rPr>
        <w:t>DSI</w:t>
      </w:r>
      <w:proofErr w:type="spellEnd"/>
      <w:r w:rsidRPr="006A3039">
        <w:rPr>
          <w:lang w:val="fr-FR"/>
        </w:rPr>
        <w:t>)</w:t>
      </w:r>
    </w:p>
    <w:p w:rsidR="00F7037A" w:rsidRPr="006A3039" w:rsidRDefault="00F7037A" w:rsidP="001F2411">
      <w:pPr>
        <w:rPr>
          <w:lang w:val="fr-FR"/>
        </w:rPr>
      </w:pPr>
    </w:p>
    <w:p w:rsidR="00F7037A" w:rsidRPr="006A3039" w:rsidRDefault="00F7037A" w:rsidP="00F7037A">
      <w:pPr>
        <w:pStyle w:val="ONUME"/>
        <w:spacing w:after="0"/>
        <w:rPr>
          <w:lang w:val="fr-FR"/>
        </w:rPr>
      </w:pPr>
      <w:r w:rsidRPr="006A3039">
        <w:rPr>
          <w:lang w:val="fr-FR"/>
        </w:rPr>
        <w:t>Rapport sur le Comité du programme et budget</w:t>
      </w:r>
    </w:p>
    <w:p w:rsidR="00F7037A" w:rsidRPr="006A3039" w:rsidRDefault="00F7037A" w:rsidP="00374545">
      <w:pPr>
        <w:pStyle w:val="ONUME"/>
        <w:numPr>
          <w:ilvl w:val="0"/>
          <w:numId w:val="0"/>
        </w:numPr>
        <w:spacing w:after="0"/>
        <w:rPr>
          <w:lang w:val="fr-FR"/>
        </w:rPr>
      </w:pPr>
    </w:p>
    <w:p w:rsidR="00F7037A" w:rsidRPr="006A3039" w:rsidRDefault="00F7037A" w:rsidP="00F7037A">
      <w:pPr>
        <w:pStyle w:val="ONUME"/>
        <w:spacing w:after="0"/>
        <w:rPr>
          <w:lang w:val="fr-FR"/>
        </w:rPr>
      </w:pPr>
      <w:r w:rsidRPr="006A3039">
        <w:rPr>
          <w:lang w:val="fr-FR"/>
        </w:rPr>
        <w:t>Ouverture de nouveaux bureaux extérieurs de l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OMPI</w:t>
      </w:r>
    </w:p>
    <w:p w:rsidR="00F7037A" w:rsidRPr="006A3039" w:rsidRDefault="00F7037A" w:rsidP="00F25215">
      <w:pPr>
        <w:pStyle w:val="ONUME"/>
        <w:numPr>
          <w:ilvl w:val="0"/>
          <w:numId w:val="0"/>
        </w:numPr>
        <w:spacing w:after="0"/>
        <w:rPr>
          <w:lang w:val="fr-FR"/>
        </w:rPr>
      </w:pPr>
    </w:p>
    <w:p w:rsidR="00F7037A" w:rsidRPr="006A3039" w:rsidRDefault="00F7037A" w:rsidP="00F7037A">
      <w:pPr>
        <w:pStyle w:val="Heading2"/>
        <w:rPr>
          <w:lang w:val="fr-FR"/>
        </w:rPr>
      </w:pPr>
      <w:r w:rsidRPr="006A3039">
        <w:rPr>
          <w:lang w:val="fr-FR"/>
        </w:rPr>
        <w:t>Comités de l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OMPI et cadre normatif international</w:t>
      </w:r>
    </w:p>
    <w:p w:rsidR="00F7037A" w:rsidRPr="006A3039" w:rsidRDefault="00F7037A" w:rsidP="001F2411">
      <w:pPr>
        <w:rPr>
          <w:lang w:val="fr-FR"/>
        </w:rPr>
      </w:pPr>
    </w:p>
    <w:p w:rsidR="00F7037A" w:rsidRPr="006A3039" w:rsidRDefault="002F3FF3" w:rsidP="002F3FF3">
      <w:pPr>
        <w:pStyle w:val="ONUME"/>
        <w:rPr>
          <w:lang w:val="fr-FR"/>
        </w:rPr>
      </w:pPr>
      <w:r w:rsidRPr="006A3039">
        <w:rPr>
          <w:lang w:val="fr-FR"/>
        </w:rPr>
        <w:t>Rapport sur le Comité permanent du droit d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auteur et des droits connexes (SCCR)</w:t>
      </w:r>
    </w:p>
    <w:p w:rsidR="00F7037A" w:rsidRPr="006A3039" w:rsidRDefault="002F3FF3" w:rsidP="002F3FF3">
      <w:pPr>
        <w:pStyle w:val="ONUME"/>
        <w:rPr>
          <w:lang w:val="fr-FR"/>
        </w:rPr>
      </w:pPr>
      <w:r w:rsidRPr="006A3039">
        <w:rPr>
          <w:lang w:val="fr-FR"/>
        </w:rPr>
        <w:t>Rapport sur le Comité permanent du droit des brevets (SCP)</w:t>
      </w:r>
    </w:p>
    <w:p w:rsidR="00F7037A" w:rsidRPr="006A3039" w:rsidRDefault="002F3FF3" w:rsidP="002F3FF3">
      <w:pPr>
        <w:pStyle w:val="ONUME"/>
        <w:ind w:left="567" w:hanging="567"/>
        <w:rPr>
          <w:lang w:val="fr-FR"/>
        </w:rPr>
      </w:pPr>
      <w:r w:rsidRPr="006A3039">
        <w:rPr>
          <w:lang w:val="fr-FR"/>
        </w:rPr>
        <w:t>Rapport sur le Comité permanent du droit des marques, des dessins et modèles industriels et des indications géographiques (SCT)</w:t>
      </w:r>
    </w:p>
    <w:p w:rsidR="00F7037A" w:rsidRPr="006A3039" w:rsidRDefault="002F3FF3" w:rsidP="002F3FF3">
      <w:pPr>
        <w:pStyle w:val="ONUME"/>
        <w:ind w:left="567" w:hanging="567"/>
        <w:rPr>
          <w:lang w:val="fr-FR"/>
        </w:rPr>
      </w:pPr>
      <w:r w:rsidRPr="006A3039">
        <w:rPr>
          <w:lang w:val="fr-FR"/>
        </w:rPr>
        <w:t>Questions concernant la convocation d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une conférence diplomatique pour l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adoption d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un traité sur le droit des dessins et modèles (</w:t>
      </w:r>
      <w:proofErr w:type="spellStart"/>
      <w:r w:rsidRPr="006A3039">
        <w:rPr>
          <w:lang w:val="fr-FR"/>
        </w:rPr>
        <w:t>DLT</w:t>
      </w:r>
      <w:proofErr w:type="spellEnd"/>
      <w:r w:rsidRPr="006A3039">
        <w:rPr>
          <w:lang w:val="fr-FR"/>
        </w:rPr>
        <w:t>)</w:t>
      </w:r>
    </w:p>
    <w:p w:rsidR="00F7037A" w:rsidRPr="006A3039" w:rsidRDefault="002F3FF3" w:rsidP="002F3FF3">
      <w:pPr>
        <w:pStyle w:val="ONUME"/>
        <w:ind w:left="567" w:hanging="567"/>
        <w:rPr>
          <w:lang w:val="fr-FR"/>
        </w:rPr>
      </w:pPr>
      <w:r w:rsidRPr="006A3039">
        <w:rPr>
          <w:lang w:val="fr-FR"/>
        </w:rPr>
        <w:t>Rapport sur le Comité du développement et de la propriété intellectuelle (CDIP) et examen de la mise en œuvre des recommandations du Plan d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action pour le développement</w:t>
      </w:r>
    </w:p>
    <w:p w:rsidR="00F7037A" w:rsidRPr="006A3039" w:rsidRDefault="002F3FF3" w:rsidP="002F3FF3">
      <w:pPr>
        <w:pStyle w:val="ONUME"/>
        <w:ind w:left="567" w:hanging="567"/>
        <w:rPr>
          <w:lang w:val="fr-FR"/>
        </w:rPr>
      </w:pPr>
      <w:r w:rsidRPr="006A3039">
        <w:rPr>
          <w:lang w:val="fr-FR"/>
        </w:rPr>
        <w:t>Rapport sur le Comité intergouvernemental de la propriété intellectuelle relative aux ressources génétiques, aux savoirs traditionnels et au folklore (IGC)</w:t>
      </w:r>
    </w:p>
    <w:p w:rsidR="00D50766" w:rsidRPr="006A3039" w:rsidRDefault="002F3FF3" w:rsidP="002F3FF3">
      <w:pPr>
        <w:pStyle w:val="ONUME"/>
        <w:rPr>
          <w:bCs/>
          <w:iCs/>
          <w:caps/>
          <w:szCs w:val="28"/>
          <w:lang w:val="fr-FR"/>
        </w:rPr>
      </w:pPr>
      <w:r w:rsidRPr="006A3039">
        <w:rPr>
          <w:lang w:val="fr-FR"/>
        </w:rPr>
        <w:t>Rapport sur le Comité consultatif sur l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application des droits (ACE)</w:t>
      </w:r>
    </w:p>
    <w:p w:rsidR="00F7037A" w:rsidRPr="006A3039" w:rsidRDefault="002F3FF3" w:rsidP="002F3FF3">
      <w:pPr>
        <w:pStyle w:val="Heading2"/>
        <w:rPr>
          <w:lang w:val="fr-FR"/>
        </w:rPr>
      </w:pPr>
      <w:r w:rsidRPr="006A3039">
        <w:rPr>
          <w:lang w:val="fr-FR"/>
        </w:rPr>
        <w:lastRenderedPageBreak/>
        <w:t>Services mondiaux de propriété intellectuelle</w:t>
      </w:r>
    </w:p>
    <w:p w:rsidR="00F7037A" w:rsidRPr="006A3039" w:rsidRDefault="00F7037A" w:rsidP="007F08EA">
      <w:pPr>
        <w:rPr>
          <w:lang w:val="fr-FR"/>
        </w:rPr>
      </w:pPr>
    </w:p>
    <w:p w:rsidR="00F7037A" w:rsidRPr="006A3039" w:rsidRDefault="002F3FF3" w:rsidP="002F3FF3">
      <w:pPr>
        <w:pStyle w:val="ONUME"/>
        <w:rPr>
          <w:lang w:val="fr-FR"/>
        </w:rPr>
      </w:pPr>
      <w:r w:rsidRPr="006A3039">
        <w:rPr>
          <w:lang w:val="fr-FR"/>
        </w:rPr>
        <w:t>Système</w:t>
      </w:r>
      <w:r w:rsidR="00D50766" w:rsidRPr="006A3039">
        <w:rPr>
          <w:lang w:val="fr-FR"/>
        </w:rPr>
        <w:t xml:space="preserve"> du PCT</w:t>
      </w:r>
    </w:p>
    <w:p w:rsidR="00F7037A" w:rsidRPr="006A3039" w:rsidRDefault="002F3FF3" w:rsidP="002F3FF3">
      <w:pPr>
        <w:pStyle w:val="ONUME"/>
        <w:rPr>
          <w:lang w:val="fr-FR"/>
        </w:rPr>
      </w:pPr>
      <w:r w:rsidRPr="006A3039">
        <w:rPr>
          <w:lang w:val="fr-FR"/>
        </w:rPr>
        <w:t>Système de Madrid</w:t>
      </w:r>
    </w:p>
    <w:p w:rsidR="00F7037A" w:rsidRPr="006A3039" w:rsidRDefault="00AE1330" w:rsidP="00AE1330">
      <w:pPr>
        <w:pStyle w:val="ONUME"/>
        <w:rPr>
          <w:lang w:val="fr-FR"/>
        </w:rPr>
      </w:pPr>
      <w:r w:rsidRPr="006A3039">
        <w:rPr>
          <w:lang w:val="fr-FR"/>
        </w:rPr>
        <w:t xml:space="preserve">Système de </w:t>
      </w:r>
      <w:r w:rsidR="00D50766" w:rsidRPr="006A3039">
        <w:rPr>
          <w:lang w:val="fr-FR"/>
        </w:rPr>
        <w:t>La Haye</w:t>
      </w:r>
    </w:p>
    <w:p w:rsidR="00F7037A" w:rsidRPr="006A3039" w:rsidRDefault="00AE1330" w:rsidP="00AE1330">
      <w:pPr>
        <w:pStyle w:val="ONUME"/>
        <w:rPr>
          <w:lang w:val="fr-FR"/>
        </w:rPr>
      </w:pPr>
      <w:r w:rsidRPr="006A3039">
        <w:rPr>
          <w:lang w:val="fr-FR"/>
        </w:rPr>
        <w:t>Système de Lisbonne</w:t>
      </w:r>
    </w:p>
    <w:p w:rsidR="00F7037A" w:rsidRPr="006A3039" w:rsidRDefault="00AE1330" w:rsidP="00AE1330">
      <w:pPr>
        <w:pStyle w:val="ONUME"/>
        <w:spacing w:after="0"/>
        <w:rPr>
          <w:lang w:val="fr-FR"/>
        </w:rPr>
      </w:pPr>
      <w:r w:rsidRPr="006A3039">
        <w:rPr>
          <w:lang w:val="fr-FR"/>
        </w:rPr>
        <w:t>Centre d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arbitrage et de médiation de l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 xml:space="preserve">OMPI, </w:t>
      </w:r>
      <w:r w:rsidR="00D50766" w:rsidRPr="006A3039">
        <w:rPr>
          <w:lang w:val="fr-FR"/>
        </w:rPr>
        <w:t>y compris</w:t>
      </w:r>
      <w:r w:rsidRPr="006A3039">
        <w:rPr>
          <w:lang w:val="fr-FR"/>
        </w:rPr>
        <w:t xml:space="preserve"> les noms de domaine</w:t>
      </w:r>
    </w:p>
    <w:p w:rsidR="00F7037A" w:rsidRPr="006A3039" w:rsidRDefault="00F7037A" w:rsidP="00F25215">
      <w:pPr>
        <w:pStyle w:val="ONUME"/>
        <w:numPr>
          <w:ilvl w:val="0"/>
          <w:numId w:val="0"/>
        </w:numPr>
        <w:spacing w:after="0"/>
        <w:rPr>
          <w:lang w:val="fr-FR"/>
        </w:rPr>
      </w:pPr>
    </w:p>
    <w:p w:rsidR="00F7037A" w:rsidRPr="006A3039" w:rsidRDefault="00AE1330" w:rsidP="00AE1330">
      <w:pPr>
        <w:pStyle w:val="Heading2"/>
        <w:rPr>
          <w:lang w:val="fr-FR"/>
        </w:rPr>
      </w:pPr>
      <w:r w:rsidRPr="006A3039">
        <w:rPr>
          <w:lang w:val="fr-FR"/>
        </w:rPr>
        <w:t>Autres assemblées et traités</w:t>
      </w:r>
    </w:p>
    <w:p w:rsidR="00F7037A" w:rsidRPr="006A3039" w:rsidRDefault="00F7037A" w:rsidP="007F08EA">
      <w:pPr>
        <w:rPr>
          <w:lang w:val="fr-FR"/>
        </w:rPr>
      </w:pPr>
    </w:p>
    <w:p w:rsidR="00F7037A" w:rsidRPr="006A3039" w:rsidRDefault="00AE1330" w:rsidP="00AE1330">
      <w:pPr>
        <w:pStyle w:val="ONUME"/>
        <w:spacing w:after="0"/>
        <w:ind w:left="567" w:hanging="567"/>
        <w:rPr>
          <w:lang w:val="fr-FR"/>
        </w:rPr>
      </w:pPr>
      <w:r w:rsidRPr="006A3039">
        <w:rPr>
          <w:lang w:val="fr-FR"/>
        </w:rPr>
        <w:t>Traité de Marrakech visant à faciliter l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accès des aveugles, des déficients visuels et des personnes ayant d</w:t>
      </w:r>
      <w:r w:rsidR="00D50766" w:rsidRPr="006A3039">
        <w:rPr>
          <w:lang w:val="fr-FR"/>
        </w:rPr>
        <w:t>’</w:t>
      </w:r>
      <w:r w:rsidRPr="006A3039">
        <w:rPr>
          <w:lang w:val="fr-FR"/>
        </w:rPr>
        <w:t>autres difficultés de lecture des textes imprimés aux œuvres publiées</w:t>
      </w:r>
    </w:p>
    <w:p w:rsidR="00F7037A" w:rsidRPr="006A3039" w:rsidRDefault="00F7037A" w:rsidP="00F25215">
      <w:pPr>
        <w:pStyle w:val="ONUME"/>
        <w:numPr>
          <w:ilvl w:val="0"/>
          <w:numId w:val="0"/>
        </w:numPr>
        <w:spacing w:after="0"/>
        <w:rPr>
          <w:lang w:val="fr-FR"/>
        </w:rPr>
      </w:pPr>
    </w:p>
    <w:p w:rsidR="00F7037A" w:rsidRPr="006A3039" w:rsidRDefault="00AE1330" w:rsidP="00AE1330">
      <w:pPr>
        <w:pStyle w:val="Heading2"/>
        <w:rPr>
          <w:lang w:val="fr-FR"/>
        </w:rPr>
      </w:pPr>
      <w:r w:rsidRPr="006A3039">
        <w:rPr>
          <w:lang w:val="fr-FR"/>
        </w:rPr>
        <w:t>Questions concernant le personnel</w:t>
      </w:r>
    </w:p>
    <w:p w:rsidR="00F7037A" w:rsidRPr="006A3039" w:rsidRDefault="00F7037A" w:rsidP="007F08EA">
      <w:pPr>
        <w:rPr>
          <w:lang w:val="fr-FR"/>
        </w:rPr>
      </w:pPr>
    </w:p>
    <w:p w:rsidR="00F7037A" w:rsidRPr="006A3039" w:rsidRDefault="00AE1330" w:rsidP="00AE1330">
      <w:pPr>
        <w:pStyle w:val="ONUME"/>
        <w:rPr>
          <w:lang w:val="fr-FR"/>
        </w:rPr>
      </w:pPr>
      <w:r w:rsidRPr="006A3039">
        <w:rPr>
          <w:lang w:val="fr-FR"/>
        </w:rPr>
        <w:t>Rapports sur les questions concernant le personnel</w:t>
      </w:r>
    </w:p>
    <w:p w:rsidR="00F7037A" w:rsidRPr="006A3039" w:rsidRDefault="00AE1330" w:rsidP="00AE1330">
      <w:pPr>
        <w:ind w:left="567"/>
        <w:rPr>
          <w:lang w:val="fr-FR"/>
        </w:rPr>
      </w:pPr>
      <w:r w:rsidRPr="006A3039">
        <w:rPr>
          <w:lang w:val="fr-FR"/>
        </w:rPr>
        <w:t>i)</w:t>
      </w:r>
      <w:r w:rsidRPr="006A3039">
        <w:rPr>
          <w:lang w:val="fr-FR"/>
        </w:rPr>
        <w:tab/>
        <w:t>Rapport sur les ressources humaines</w:t>
      </w:r>
    </w:p>
    <w:p w:rsidR="00F7037A" w:rsidRPr="006A3039" w:rsidRDefault="00F7037A" w:rsidP="007F08EA">
      <w:pPr>
        <w:ind w:left="567"/>
        <w:rPr>
          <w:lang w:val="fr-FR"/>
        </w:rPr>
      </w:pPr>
    </w:p>
    <w:p w:rsidR="00F7037A" w:rsidRPr="006A3039" w:rsidRDefault="00AE1330" w:rsidP="00AE1330">
      <w:pPr>
        <w:ind w:left="567"/>
        <w:rPr>
          <w:lang w:val="fr-FR"/>
        </w:rPr>
      </w:pPr>
      <w:r w:rsidRPr="006A3039">
        <w:rPr>
          <w:lang w:val="fr-FR"/>
        </w:rPr>
        <w:t>ii)</w:t>
      </w:r>
      <w:r w:rsidRPr="006A3039">
        <w:rPr>
          <w:lang w:val="fr-FR"/>
        </w:rPr>
        <w:tab/>
        <w:t>Rapport du Bureau de la déontologie</w:t>
      </w:r>
    </w:p>
    <w:p w:rsidR="00F7037A" w:rsidRPr="006A3039" w:rsidRDefault="00F7037A" w:rsidP="007F08EA">
      <w:pPr>
        <w:rPr>
          <w:lang w:val="fr-FR"/>
        </w:rPr>
      </w:pPr>
    </w:p>
    <w:p w:rsidR="00F7037A" w:rsidRPr="006A3039" w:rsidRDefault="00AE1330" w:rsidP="00AE1330">
      <w:pPr>
        <w:pStyle w:val="ONUME"/>
        <w:spacing w:after="0"/>
        <w:rPr>
          <w:lang w:val="fr-FR"/>
        </w:rPr>
      </w:pPr>
      <w:r w:rsidRPr="006A3039">
        <w:rPr>
          <w:lang w:val="fr-FR"/>
        </w:rPr>
        <w:t>Amendements du Statut et Règlement du personnel</w:t>
      </w:r>
    </w:p>
    <w:p w:rsidR="00F7037A" w:rsidRPr="006A3039" w:rsidRDefault="00F7037A" w:rsidP="00F25215">
      <w:pPr>
        <w:pStyle w:val="ONUME"/>
        <w:numPr>
          <w:ilvl w:val="0"/>
          <w:numId w:val="0"/>
        </w:numPr>
        <w:spacing w:after="0"/>
        <w:rPr>
          <w:lang w:val="fr-FR"/>
        </w:rPr>
      </w:pPr>
    </w:p>
    <w:p w:rsidR="00F7037A" w:rsidRPr="006A3039" w:rsidRDefault="00AE1330" w:rsidP="00AE1330">
      <w:pPr>
        <w:pStyle w:val="Heading2"/>
        <w:rPr>
          <w:lang w:val="fr-FR"/>
        </w:rPr>
      </w:pPr>
      <w:r w:rsidRPr="006A3039">
        <w:rPr>
          <w:lang w:val="fr-FR"/>
        </w:rPr>
        <w:t>Clôture des sessions</w:t>
      </w:r>
    </w:p>
    <w:p w:rsidR="00F7037A" w:rsidRPr="006A3039" w:rsidRDefault="00F7037A" w:rsidP="007F08EA">
      <w:pPr>
        <w:rPr>
          <w:lang w:val="fr-FR"/>
        </w:rPr>
      </w:pPr>
    </w:p>
    <w:p w:rsidR="00F7037A" w:rsidRPr="006A3039" w:rsidRDefault="00AE1330" w:rsidP="00AE1330">
      <w:pPr>
        <w:pStyle w:val="ONUME"/>
        <w:rPr>
          <w:lang w:val="fr-FR"/>
        </w:rPr>
      </w:pPr>
      <w:r w:rsidRPr="006A3039">
        <w:rPr>
          <w:lang w:val="fr-FR"/>
        </w:rPr>
        <w:t>Adoption du rapport de synthèse</w:t>
      </w:r>
    </w:p>
    <w:p w:rsidR="00F7037A" w:rsidRPr="006A3039" w:rsidRDefault="00AE1330" w:rsidP="00AE1330">
      <w:pPr>
        <w:pStyle w:val="ONUME"/>
        <w:rPr>
          <w:lang w:val="fr-FR"/>
        </w:rPr>
      </w:pPr>
      <w:r w:rsidRPr="006A3039">
        <w:rPr>
          <w:lang w:val="fr-FR"/>
        </w:rPr>
        <w:t>Clôture des sessions</w:t>
      </w:r>
    </w:p>
    <w:p w:rsidR="00F7037A" w:rsidRPr="006A3039" w:rsidRDefault="00F7037A" w:rsidP="007F08EA">
      <w:pPr>
        <w:rPr>
          <w:lang w:val="fr-FR"/>
        </w:rPr>
      </w:pPr>
    </w:p>
    <w:p w:rsidR="00F7037A" w:rsidRPr="006A3039" w:rsidRDefault="00F7037A" w:rsidP="007F08EA">
      <w:pPr>
        <w:rPr>
          <w:lang w:val="fr-FR"/>
        </w:rPr>
      </w:pPr>
    </w:p>
    <w:p w:rsidR="00F7037A" w:rsidRPr="006A3039" w:rsidRDefault="00F7037A" w:rsidP="007F08EA">
      <w:pPr>
        <w:rPr>
          <w:lang w:val="fr-FR"/>
        </w:rPr>
      </w:pPr>
    </w:p>
    <w:p w:rsidR="00F7037A" w:rsidRPr="006A3039" w:rsidRDefault="00AE1330" w:rsidP="00AE1330">
      <w:pPr>
        <w:ind w:left="5533"/>
        <w:rPr>
          <w:lang w:val="fr-FR"/>
        </w:rPr>
      </w:pPr>
      <w:r w:rsidRPr="006A3039">
        <w:rPr>
          <w:lang w:val="fr-FR"/>
        </w:rPr>
        <w:t>[Fin du document]</w:t>
      </w:r>
    </w:p>
    <w:sectPr w:rsidR="00F7037A" w:rsidRPr="006A3039" w:rsidSect="00D50766">
      <w:headerReference w:type="default" r:id="rId9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411" w:rsidRDefault="001F2411">
      <w:r>
        <w:separator/>
      </w:r>
    </w:p>
  </w:endnote>
  <w:endnote w:type="continuationSeparator" w:id="0">
    <w:p w:rsidR="001F2411" w:rsidRDefault="001F2411" w:rsidP="003B38C1">
      <w:r>
        <w:separator/>
      </w:r>
    </w:p>
    <w:p w:rsidR="001F2411" w:rsidRPr="003B38C1" w:rsidRDefault="001F2411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1F2411" w:rsidRPr="003B38C1" w:rsidRDefault="001F241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411" w:rsidRDefault="001F2411">
      <w:r>
        <w:separator/>
      </w:r>
    </w:p>
  </w:footnote>
  <w:footnote w:type="continuationSeparator" w:id="0">
    <w:p w:rsidR="001F2411" w:rsidRDefault="001F2411" w:rsidP="008B60B2">
      <w:r>
        <w:separator/>
      </w:r>
    </w:p>
    <w:p w:rsidR="001F2411" w:rsidRPr="00ED77FB" w:rsidRDefault="001F241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1F2411" w:rsidRPr="00ED77FB" w:rsidRDefault="001F241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766" w:rsidRDefault="00D50766" w:rsidP="00D50766">
    <w:pPr>
      <w:pStyle w:val="Header"/>
      <w:jc w:val="right"/>
    </w:pPr>
    <w:r>
      <w:t xml:space="preserve">A/58/1 </w:t>
    </w:r>
    <w:proofErr w:type="spellStart"/>
    <w:r>
      <w:t>Prov.1</w:t>
    </w:r>
    <w:proofErr w:type="spellEnd"/>
  </w:p>
  <w:p w:rsidR="00D50766" w:rsidRDefault="00D50766" w:rsidP="00D50766">
    <w:pPr>
      <w:pStyle w:val="Header"/>
      <w:jc w:val="right"/>
    </w:pPr>
    <w:proofErr w:type="gramStart"/>
    <w:r>
      <w:t>page</w:t>
    </w:r>
    <w:proofErr w:type="gramEnd"/>
    <w:r>
      <w:t xml:space="preserve"> 2</w:t>
    </w:r>
  </w:p>
  <w:p w:rsidR="00D50766" w:rsidRDefault="00D50766" w:rsidP="00D5076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FTS_Glossary|WIPOLDTERM|FR_TermBase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1F2411"/>
    <w:rsid w:val="00043CAA"/>
    <w:rsid w:val="00075432"/>
    <w:rsid w:val="000968ED"/>
    <w:rsid w:val="000F5E56"/>
    <w:rsid w:val="001362EE"/>
    <w:rsid w:val="001647D5"/>
    <w:rsid w:val="001832A6"/>
    <w:rsid w:val="001F2411"/>
    <w:rsid w:val="0021217E"/>
    <w:rsid w:val="00246852"/>
    <w:rsid w:val="002634C4"/>
    <w:rsid w:val="002928D3"/>
    <w:rsid w:val="002A75B7"/>
    <w:rsid w:val="002F1FE6"/>
    <w:rsid w:val="002F3FF3"/>
    <w:rsid w:val="002F4E68"/>
    <w:rsid w:val="00312F7F"/>
    <w:rsid w:val="00361450"/>
    <w:rsid w:val="003673CF"/>
    <w:rsid w:val="00374545"/>
    <w:rsid w:val="003845C1"/>
    <w:rsid w:val="003A6F89"/>
    <w:rsid w:val="003A7ECB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827BD"/>
    <w:rsid w:val="005C6649"/>
    <w:rsid w:val="00605827"/>
    <w:rsid w:val="00646050"/>
    <w:rsid w:val="006713CA"/>
    <w:rsid w:val="00676C5C"/>
    <w:rsid w:val="006A3039"/>
    <w:rsid w:val="00786CFA"/>
    <w:rsid w:val="007D1613"/>
    <w:rsid w:val="007E4C0E"/>
    <w:rsid w:val="007F08EA"/>
    <w:rsid w:val="007F6CD5"/>
    <w:rsid w:val="008A134B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C205C"/>
    <w:rsid w:val="00AE1330"/>
    <w:rsid w:val="00AF0A6B"/>
    <w:rsid w:val="00B05915"/>
    <w:rsid w:val="00B05A69"/>
    <w:rsid w:val="00B9734B"/>
    <w:rsid w:val="00BA30E2"/>
    <w:rsid w:val="00BB5F43"/>
    <w:rsid w:val="00C03F6E"/>
    <w:rsid w:val="00C11BFE"/>
    <w:rsid w:val="00C5068F"/>
    <w:rsid w:val="00C566F6"/>
    <w:rsid w:val="00C86D74"/>
    <w:rsid w:val="00CD04F1"/>
    <w:rsid w:val="00D1365A"/>
    <w:rsid w:val="00D44A0B"/>
    <w:rsid w:val="00D45252"/>
    <w:rsid w:val="00D46C11"/>
    <w:rsid w:val="00D50766"/>
    <w:rsid w:val="00D71B4D"/>
    <w:rsid w:val="00D93D55"/>
    <w:rsid w:val="00DF023A"/>
    <w:rsid w:val="00E15015"/>
    <w:rsid w:val="00E335FE"/>
    <w:rsid w:val="00EA7D6E"/>
    <w:rsid w:val="00EC4E49"/>
    <w:rsid w:val="00ED77FB"/>
    <w:rsid w:val="00EE45FA"/>
    <w:rsid w:val="00F25215"/>
    <w:rsid w:val="00F66152"/>
    <w:rsid w:val="00F7037A"/>
    <w:rsid w:val="00FB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76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D50766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D50766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D50766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D50766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D50766"/>
    <w:pPr>
      <w:ind w:left="5534"/>
    </w:pPr>
    <w:rPr>
      <w:lang w:val="en-US"/>
    </w:rPr>
  </w:style>
  <w:style w:type="paragraph" w:styleId="BodyText">
    <w:name w:val="Body Text"/>
    <w:basedOn w:val="Normal"/>
    <w:rsid w:val="00D50766"/>
    <w:pPr>
      <w:spacing w:after="220"/>
    </w:pPr>
  </w:style>
  <w:style w:type="paragraph" w:styleId="Caption">
    <w:name w:val="caption"/>
    <w:basedOn w:val="Normal"/>
    <w:next w:val="Normal"/>
    <w:qFormat/>
    <w:rsid w:val="00D50766"/>
    <w:rPr>
      <w:b/>
      <w:bCs/>
      <w:sz w:val="18"/>
    </w:rPr>
  </w:style>
  <w:style w:type="paragraph" w:styleId="CommentText">
    <w:name w:val="annotation text"/>
    <w:basedOn w:val="Normal"/>
    <w:semiHidden/>
    <w:rsid w:val="00D50766"/>
    <w:rPr>
      <w:sz w:val="18"/>
    </w:rPr>
  </w:style>
  <w:style w:type="paragraph" w:styleId="EndnoteText">
    <w:name w:val="endnote text"/>
    <w:basedOn w:val="Normal"/>
    <w:semiHidden/>
    <w:rsid w:val="00D50766"/>
    <w:rPr>
      <w:sz w:val="18"/>
    </w:rPr>
  </w:style>
  <w:style w:type="paragraph" w:styleId="Footer">
    <w:name w:val="footer"/>
    <w:basedOn w:val="Normal"/>
    <w:semiHidden/>
    <w:rsid w:val="00D50766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D50766"/>
    <w:rPr>
      <w:sz w:val="18"/>
    </w:rPr>
  </w:style>
  <w:style w:type="paragraph" w:styleId="Header">
    <w:name w:val="header"/>
    <w:basedOn w:val="Normal"/>
    <w:semiHidden/>
    <w:rsid w:val="00D50766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D50766"/>
    <w:pPr>
      <w:numPr>
        <w:numId w:val="7"/>
      </w:numPr>
    </w:pPr>
  </w:style>
  <w:style w:type="paragraph" w:customStyle="1" w:styleId="ONUME">
    <w:name w:val="ONUM E"/>
    <w:basedOn w:val="BodyText"/>
    <w:rsid w:val="00D50766"/>
    <w:pPr>
      <w:numPr>
        <w:numId w:val="8"/>
      </w:numPr>
    </w:pPr>
  </w:style>
  <w:style w:type="paragraph" w:customStyle="1" w:styleId="ONUMFS">
    <w:name w:val="ONUM FS"/>
    <w:basedOn w:val="BodyText"/>
    <w:rsid w:val="00D50766"/>
    <w:pPr>
      <w:numPr>
        <w:numId w:val="9"/>
      </w:numPr>
    </w:pPr>
  </w:style>
  <w:style w:type="paragraph" w:styleId="Salutation">
    <w:name w:val="Salutation"/>
    <w:basedOn w:val="Normal"/>
    <w:next w:val="Normal"/>
    <w:semiHidden/>
    <w:rsid w:val="00D50766"/>
  </w:style>
  <w:style w:type="paragraph" w:styleId="Signature">
    <w:name w:val="Signature"/>
    <w:basedOn w:val="Normal"/>
    <w:semiHidden/>
    <w:rsid w:val="00D50766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D50766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D50766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D50766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character" w:styleId="Hyperlink">
    <w:name w:val="Hyperlink"/>
    <w:basedOn w:val="DefaultParagraphFont"/>
    <w:rsid w:val="005827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76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D50766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D50766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D50766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D50766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D50766"/>
    <w:pPr>
      <w:ind w:left="5534"/>
    </w:pPr>
    <w:rPr>
      <w:lang w:val="en-US"/>
    </w:rPr>
  </w:style>
  <w:style w:type="paragraph" w:styleId="BodyText">
    <w:name w:val="Body Text"/>
    <w:basedOn w:val="Normal"/>
    <w:rsid w:val="00D50766"/>
    <w:pPr>
      <w:spacing w:after="220"/>
    </w:pPr>
  </w:style>
  <w:style w:type="paragraph" w:styleId="Caption">
    <w:name w:val="caption"/>
    <w:basedOn w:val="Normal"/>
    <w:next w:val="Normal"/>
    <w:qFormat/>
    <w:rsid w:val="00D50766"/>
    <w:rPr>
      <w:b/>
      <w:bCs/>
      <w:sz w:val="18"/>
    </w:rPr>
  </w:style>
  <w:style w:type="paragraph" w:styleId="CommentText">
    <w:name w:val="annotation text"/>
    <w:basedOn w:val="Normal"/>
    <w:semiHidden/>
    <w:rsid w:val="00D50766"/>
    <w:rPr>
      <w:sz w:val="18"/>
    </w:rPr>
  </w:style>
  <w:style w:type="paragraph" w:styleId="EndnoteText">
    <w:name w:val="endnote text"/>
    <w:basedOn w:val="Normal"/>
    <w:semiHidden/>
    <w:rsid w:val="00D50766"/>
    <w:rPr>
      <w:sz w:val="18"/>
    </w:rPr>
  </w:style>
  <w:style w:type="paragraph" w:styleId="Footer">
    <w:name w:val="footer"/>
    <w:basedOn w:val="Normal"/>
    <w:semiHidden/>
    <w:rsid w:val="00D50766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D50766"/>
    <w:rPr>
      <w:sz w:val="18"/>
    </w:rPr>
  </w:style>
  <w:style w:type="paragraph" w:styleId="Header">
    <w:name w:val="header"/>
    <w:basedOn w:val="Normal"/>
    <w:semiHidden/>
    <w:rsid w:val="00D50766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D50766"/>
    <w:pPr>
      <w:numPr>
        <w:numId w:val="7"/>
      </w:numPr>
    </w:pPr>
  </w:style>
  <w:style w:type="paragraph" w:customStyle="1" w:styleId="ONUME">
    <w:name w:val="ONUM E"/>
    <w:basedOn w:val="BodyText"/>
    <w:rsid w:val="00D50766"/>
    <w:pPr>
      <w:numPr>
        <w:numId w:val="8"/>
      </w:numPr>
    </w:pPr>
  </w:style>
  <w:style w:type="paragraph" w:customStyle="1" w:styleId="ONUMFS">
    <w:name w:val="ONUM FS"/>
    <w:basedOn w:val="BodyText"/>
    <w:rsid w:val="00D50766"/>
    <w:pPr>
      <w:numPr>
        <w:numId w:val="9"/>
      </w:numPr>
    </w:pPr>
  </w:style>
  <w:style w:type="paragraph" w:styleId="Salutation">
    <w:name w:val="Salutation"/>
    <w:basedOn w:val="Normal"/>
    <w:next w:val="Normal"/>
    <w:semiHidden/>
    <w:rsid w:val="00D50766"/>
  </w:style>
  <w:style w:type="paragraph" w:styleId="Signature">
    <w:name w:val="Signature"/>
    <w:basedOn w:val="Normal"/>
    <w:semiHidden/>
    <w:rsid w:val="00D50766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D50766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D50766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D50766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character" w:styleId="Hyperlink">
    <w:name w:val="Hyperlink"/>
    <w:basedOn w:val="DefaultParagraphFont"/>
    <w:rsid w:val="005827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2088</Characters>
  <Application>Microsoft Office Word</Application>
  <DocSecurity>0</DocSecurity>
  <Lines>522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DB</cp:keywords>
  <cp:lastModifiedBy/>
  <cp:revision>1</cp:revision>
  <dcterms:created xsi:type="dcterms:W3CDTF">2018-03-09T11:05:00Z</dcterms:created>
  <dcterms:modified xsi:type="dcterms:W3CDTF">2018-03-12T08:56:00Z</dcterms:modified>
</cp:coreProperties>
</file>