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D71B6" w:rsidRPr="000D71B6" w:rsidTr="0066574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D71B6" w:rsidRPr="000D71B6" w:rsidRDefault="000D71B6" w:rsidP="001E04C9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71B6" w:rsidRPr="000D71B6" w:rsidRDefault="000D71B6" w:rsidP="001E04C9">
            <w:pPr>
              <w:rPr>
                <w:lang w:val="fr-FR"/>
              </w:rPr>
            </w:pPr>
            <w:r w:rsidRPr="000D71B6">
              <w:rPr>
                <w:noProof/>
                <w:lang w:eastAsia="en-US"/>
              </w:rPr>
              <w:drawing>
                <wp:inline distT="0" distB="0" distL="0" distR="0" wp14:anchorId="2A82C975" wp14:editId="7677556F">
                  <wp:extent cx="1857375" cy="1323975"/>
                  <wp:effectExtent l="0" t="0" r="9525" b="9525"/>
                  <wp:docPr id="20" name="Picture 20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71B6" w:rsidRPr="000D71B6" w:rsidRDefault="000D71B6" w:rsidP="001E04C9">
            <w:pPr>
              <w:jc w:val="right"/>
              <w:rPr>
                <w:lang w:val="fr-FR"/>
              </w:rPr>
            </w:pPr>
            <w:r w:rsidRPr="000D71B6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D71B6" w:rsidRPr="000D71B6" w:rsidTr="0066574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D71B6" w:rsidRPr="000D71B6" w:rsidRDefault="000D71B6" w:rsidP="001E04C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D71B6">
              <w:rPr>
                <w:rFonts w:ascii="Arial Black" w:hAnsi="Arial Black"/>
                <w:caps/>
                <w:sz w:val="15"/>
                <w:lang w:val="fr-FR"/>
              </w:rPr>
              <w:t>A/55/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12</w:t>
            </w:r>
            <w:r w:rsidRPr="000D71B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0D71B6" w:rsidRPr="000D71B6" w:rsidTr="0066574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D71B6" w:rsidRPr="000D71B6" w:rsidRDefault="000D71B6" w:rsidP="001E04C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D71B6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0D71B6" w:rsidRPr="000D71B6" w:rsidTr="0066574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D71B6" w:rsidRPr="000D71B6" w:rsidRDefault="000D71B6" w:rsidP="001E04C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D71B6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23 SEPTEMBRE</w:t>
            </w:r>
            <w:r w:rsidRPr="000D71B6">
              <w:rPr>
                <w:rFonts w:ascii="Arial Black" w:hAnsi="Arial Black"/>
                <w:caps/>
                <w:sz w:val="15"/>
                <w:lang w:val="fr-FR"/>
              </w:rPr>
              <w:t> 2015</w:t>
            </w:r>
          </w:p>
        </w:tc>
      </w:tr>
    </w:tbl>
    <w:p w:rsidR="000D71B6" w:rsidRPr="000D71B6" w:rsidRDefault="000D71B6" w:rsidP="001E04C9">
      <w:pPr>
        <w:rPr>
          <w:lang w:val="fr-FR"/>
        </w:rPr>
      </w:pPr>
    </w:p>
    <w:p w:rsidR="000D71B6" w:rsidRPr="000D71B6" w:rsidRDefault="000D71B6" w:rsidP="001E04C9">
      <w:pPr>
        <w:rPr>
          <w:lang w:val="fr-FR"/>
        </w:rPr>
      </w:pPr>
    </w:p>
    <w:p w:rsidR="000D71B6" w:rsidRPr="000D71B6" w:rsidRDefault="000D71B6" w:rsidP="001E04C9">
      <w:pPr>
        <w:rPr>
          <w:lang w:val="fr-FR"/>
        </w:rPr>
      </w:pPr>
    </w:p>
    <w:p w:rsidR="000D71B6" w:rsidRPr="000D71B6" w:rsidRDefault="000D71B6" w:rsidP="001E04C9">
      <w:pPr>
        <w:rPr>
          <w:lang w:val="fr-FR"/>
        </w:rPr>
      </w:pPr>
    </w:p>
    <w:p w:rsidR="000D71B6" w:rsidRPr="000D71B6" w:rsidRDefault="000D71B6" w:rsidP="001E04C9">
      <w:pPr>
        <w:rPr>
          <w:lang w:val="fr-FR"/>
        </w:rPr>
      </w:pPr>
    </w:p>
    <w:p w:rsidR="000D71B6" w:rsidRPr="000D71B6" w:rsidRDefault="000D71B6" w:rsidP="001E04C9">
      <w:pPr>
        <w:rPr>
          <w:lang w:val="fr-FR"/>
        </w:rPr>
      </w:pPr>
      <w:r w:rsidRPr="000D71B6">
        <w:rPr>
          <w:b/>
          <w:sz w:val="28"/>
          <w:szCs w:val="28"/>
          <w:lang w:val="fr-FR"/>
        </w:rPr>
        <w:t>Assemblées des États membres de l</w:t>
      </w:r>
      <w:r>
        <w:rPr>
          <w:b/>
          <w:sz w:val="28"/>
          <w:szCs w:val="28"/>
          <w:lang w:val="fr-FR"/>
        </w:rPr>
        <w:t>’</w:t>
      </w:r>
      <w:r w:rsidRPr="000D71B6">
        <w:rPr>
          <w:b/>
          <w:sz w:val="28"/>
          <w:szCs w:val="28"/>
          <w:lang w:val="fr-FR"/>
        </w:rPr>
        <w:t>OMPI</w:t>
      </w:r>
    </w:p>
    <w:p w:rsidR="000D71B6" w:rsidRPr="000D71B6" w:rsidRDefault="000D71B6" w:rsidP="001E04C9">
      <w:pPr>
        <w:rPr>
          <w:lang w:val="fr-FR"/>
        </w:rPr>
      </w:pPr>
    </w:p>
    <w:p w:rsidR="000D71B6" w:rsidRPr="000D71B6" w:rsidRDefault="000D71B6" w:rsidP="001E04C9">
      <w:pPr>
        <w:rPr>
          <w:lang w:val="fr-FR"/>
        </w:rPr>
      </w:pPr>
    </w:p>
    <w:p w:rsidR="000D71B6" w:rsidRPr="000D71B6" w:rsidRDefault="000D71B6" w:rsidP="001E04C9">
      <w:pPr>
        <w:rPr>
          <w:b/>
          <w:sz w:val="24"/>
          <w:szCs w:val="24"/>
          <w:lang w:val="fr-FR"/>
        </w:rPr>
      </w:pPr>
      <w:r w:rsidRPr="000D71B6">
        <w:rPr>
          <w:b/>
          <w:sz w:val="24"/>
          <w:szCs w:val="24"/>
          <w:lang w:val="fr-FR"/>
        </w:rPr>
        <w:t>Cinquante</w:t>
      </w:r>
      <w:r w:rsidR="00C4289C">
        <w:rPr>
          <w:b/>
          <w:sz w:val="24"/>
          <w:szCs w:val="24"/>
          <w:lang w:val="fr-FR"/>
        </w:rPr>
        <w:noBreakHyphen/>
      </w:r>
      <w:r w:rsidRPr="000D71B6">
        <w:rPr>
          <w:b/>
          <w:sz w:val="24"/>
          <w:szCs w:val="24"/>
          <w:lang w:val="fr-FR"/>
        </w:rPr>
        <w:t>cinquième série de réunions</w:t>
      </w:r>
    </w:p>
    <w:p w:rsidR="000D71B6" w:rsidRPr="000D71B6" w:rsidRDefault="000D71B6" w:rsidP="001E04C9">
      <w:pPr>
        <w:rPr>
          <w:lang w:val="fr-FR"/>
        </w:rPr>
      </w:pPr>
      <w:r w:rsidRPr="000D71B6">
        <w:rPr>
          <w:b/>
          <w:sz w:val="24"/>
          <w:szCs w:val="24"/>
          <w:lang w:val="fr-FR"/>
        </w:rPr>
        <w:t>Genève, 5 – 14 octobre 2015</w:t>
      </w:r>
    </w:p>
    <w:p w:rsidR="008B2CC1" w:rsidRPr="000D71B6" w:rsidRDefault="008B2CC1" w:rsidP="001E04C9">
      <w:pPr>
        <w:rPr>
          <w:lang w:val="fr-FR"/>
        </w:rPr>
      </w:pPr>
    </w:p>
    <w:p w:rsidR="008B2CC1" w:rsidRPr="000D71B6" w:rsidRDefault="008B2CC1" w:rsidP="001E04C9">
      <w:pPr>
        <w:rPr>
          <w:lang w:val="fr-FR"/>
        </w:rPr>
      </w:pPr>
    </w:p>
    <w:p w:rsidR="008B2CC1" w:rsidRPr="000D71B6" w:rsidRDefault="006C6386" w:rsidP="001E04C9">
      <w:pPr>
        <w:rPr>
          <w:caps/>
          <w:sz w:val="24"/>
          <w:lang w:val="fr-FR"/>
        </w:rPr>
      </w:pPr>
      <w:bookmarkStart w:id="0" w:name="TitleOfDoc"/>
      <w:bookmarkEnd w:id="0"/>
      <w:r w:rsidRPr="000D71B6">
        <w:rPr>
          <w:caps/>
          <w:sz w:val="24"/>
          <w:lang w:val="fr-FR"/>
        </w:rPr>
        <w:t>RECOMM</w:t>
      </w:r>
      <w:r w:rsidR="00F1460A" w:rsidRPr="000D71B6">
        <w:rPr>
          <w:caps/>
          <w:sz w:val="24"/>
          <w:lang w:val="fr-FR"/>
        </w:rPr>
        <w:t>a</w:t>
      </w:r>
      <w:r w:rsidRPr="000D71B6">
        <w:rPr>
          <w:caps/>
          <w:sz w:val="24"/>
          <w:lang w:val="fr-FR"/>
        </w:rPr>
        <w:t xml:space="preserve">NDATION </w:t>
      </w:r>
      <w:r w:rsidR="00F1460A" w:rsidRPr="000D71B6">
        <w:rPr>
          <w:caps/>
          <w:sz w:val="24"/>
          <w:lang w:val="fr-FR"/>
        </w:rPr>
        <w:t xml:space="preserve">du comité du programme et budget (PBC) concernant </w:t>
      </w:r>
      <w:r w:rsidR="001E04C9">
        <w:rPr>
          <w:caps/>
          <w:sz w:val="24"/>
          <w:lang w:val="fr-FR"/>
        </w:rPr>
        <w:t xml:space="preserve">LA </w:t>
      </w:r>
      <w:r w:rsidR="001E500E">
        <w:rPr>
          <w:caps/>
          <w:sz w:val="24"/>
          <w:lang w:val="fr-FR"/>
        </w:rPr>
        <w:t>convocation</w:t>
      </w:r>
      <w:r w:rsidR="001E04C9">
        <w:rPr>
          <w:caps/>
          <w:sz w:val="24"/>
          <w:lang w:val="fr-FR"/>
        </w:rPr>
        <w:t xml:space="preserve"> d’UNE</w:t>
      </w:r>
      <w:r w:rsidR="00F1460A" w:rsidRPr="000D71B6">
        <w:rPr>
          <w:caps/>
          <w:sz w:val="24"/>
          <w:lang w:val="fr-FR"/>
        </w:rPr>
        <w:t xml:space="preserve"> </w:t>
      </w:r>
      <w:r w:rsidR="00A133BC" w:rsidRPr="000D71B6">
        <w:rPr>
          <w:caps/>
          <w:sz w:val="24"/>
          <w:lang w:val="fr-FR"/>
        </w:rPr>
        <w:t>réunion des unions financé</w:t>
      </w:r>
      <w:r w:rsidR="008320B7" w:rsidRPr="000D71B6">
        <w:rPr>
          <w:caps/>
          <w:sz w:val="24"/>
          <w:lang w:val="fr-FR"/>
        </w:rPr>
        <w:t>e</w:t>
      </w:r>
      <w:r w:rsidR="00A133BC" w:rsidRPr="000D71B6">
        <w:rPr>
          <w:caps/>
          <w:sz w:val="24"/>
          <w:lang w:val="fr-FR"/>
        </w:rPr>
        <w:t>s par des taxes</w:t>
      </w:r>
      <w:r w:rsidRPr="000D71B6">
        <w:rPr>
          <w:caps/>
          <w:sz w:val="24"/>
          <w:lang w:val="fr-FR"/>
        </w:rPr>
        <w:t xml:space="preserve"> </w:t>
      </w:r>
      <w:r w:rsidR="00C4289C">
        <w:rPr>
          <w:caps/>
          <w:sz w:val="24"/>
          <w:lang w:val="fr-FR"/>
        </w:rPr>
        <w:t>au </w:t>
      </w:r>
      <w:r w:rsidR="00F1460A" w:rsidRPr="000D71B6">
        <w:rPr>
          <w:caps/>
          <w:sz w:val="24"/>
          <w:lang w:val="fr-FR"/>
        </w:rPr>
        <w:t xml:space="preserve">cours de </w:t>
      </w:r>
      <w:r w:rsidR="00C4289C">
        <w:rPr>
          <w:caps/>
          <w:sz w:val="24"/>
          <w:lang w:val="fr-FR"/>
        </w:rPr>
        <w:t>la Cinquante</w:t>
      </w:r>
      <w:r w:rsidR="00C4289C" w:rsidRPr="00C4289C">
        <w:rPr>
          <w:caps/>
          <w:sz w:val="24"/>
          <w:lang w:val="fr-FR"/>
        </w:rPr>
        <w:noBreakHyphen/>
      </w:r>
      <w:r w:rsidR="00C4289C">
        <w:rPr>
          <w:caps/>
          <w:sz w:val="24"/>
          <w:lang w:val="fr-FR"/>
        </w:rPr>
        <w:t>cinquième série de réunions des </w:t>
      </w:r>
      <w:r w:rsidR="004743A0" w:rsidRPr="000D71B6">
        <w:rPr>
          <w:caps/>
          <w:sz w:val="24"/>
          <w:lang w:val="fr-FR"/>
        </w:rPr>
        <w:t>assemblées des États membres de l</w:t>
      </w:r>
      <w:r w:rsidR="000D71B6">
        <w:rPr>
          <w:caps/>
          <w:sz w:val="24"/>
          <w:lang w:val="fr-FR"/>
        </w:rPr>
        <w:t>’</w:t>
      </w:r>
      <w:r w:rsidR="004743A0" w:rsidRPr="000D71B6">
        <w:rPr>
          <w:caps/>
          <w:sz w:val="24"/>
          <w:lang w:val="fr-FR"/>
        </w:rPr>
        <w:t>OMPI</w:t>
      </w:r>
    </w:p>
    <w:p w:rsidR="008B2CC1" w:rsidRPr="000D71B6" w:rsidRDefault="008B2CC1" w:rsidP="001E04C9">
      <w:pPr>
        <w:rPr>
          <w:lang w:val="fr-FR"/>
        </w:rPr>
      </w:pPr>
    </w:p>
    <w:p w:rsidR="00AC205C" w:rsidRPr="000D71B6" w:rsidRDefault="00AF2542" w:rsidP="001E04C9">
      <w:pPr>
        <w:rPr>
          <w:lang w:val="fr-FR"/>
        </w:rPr>
      </w:pPr>
      <w:bookmarkStart w:id="1" w:name="Prepared"/>
      <w:bookmarkEnd w:id="1"/>
      <w:r w:rsidRPr="000D71B6">
        <w:rPr>
          <w:i/>
          <w:lang w:val="fr-FR"/>
        </w:rPr>
        <w:t>Document établi par le Secrétariat</w:t>
      </w:r>
    </w:p>
    <w:p w:rsidR="000F5E56" w:rsidRPr="000D71B6" w:rsidRDefault="000F5E56" w:rsidP="001E04C9">
      <w:pPr>
        <w:rPr>
          <w:lang w:val="fr-FR"/>
        </w:rPr>
      </w:pPr>
    </w:p>
    <w:p w:rsidR="002928D3" w:rsidRPr="000D71B6" w:rsidRDefault="002928D3" w:rsidP="001E04C9">
      <w:pPr>
        <w:rPr>
          <w:lang w:val="fr-FR"/>
        </w:rPr>
      </w:pPr>
    </w:p>
    <w:p w:rsidR="002928D3" w:rsidRPr="000D71B6" w:rsidRDefault="002928D3" w:rsidP="001E04C9">
      <w:pPr>
        <w:rPr>
          <w:lang w:val="fr-FR"/>
        </w:rPr>
      </w:pPr>
    </w:p>
    <w:p w:rsidR="00AF2542" w:rsidRPr="000D71B6" w:rsidRDefault="00AF2542" w:rsidP="001E04C9">
      <w:pPr>
        <w:pStyle w:val="ONUMFS"/>
        <w:rPr>
          <w:lang w:val="fr-FR"/>
        </w:rPr>
      </w:pPr>
      <w:r w:rsidRPr="000D71B6">
        <w:rPr>
          <w:lang w:val="fr-FR"/>
        </w:rPr>
        <w:t>À sa vingt</w:t>
      </w:r>
      <w:r w:rsidR="00C4289C">
        <w:rPr>
          <w:lang w:val="fr-FR"/>
        </w:rPr>
        <w:noBreakHyphen/>
      </w:r>
      <w:r w:rsidRPr="000D71B6">
        <w:rPr>
          <w:lang w:val="fr-FR"/>
        </w:rPr>
        <w:t>quatrième</w:t>
      </w:r>
      <w:r w:rsidR="00B348D7">
        <w:rPr>
          <w:lang w:val="fr-FR"/>
        </w:rPr>
        <w:t> </w:t>
      </w:r>
      <w:r w:rsidRPr="000D71B6">
        <w:rPr>
          <w:lang w:val="fr-FR"/>
        </w:rPr>
        <w:t>session (14</w:t>
      </w:r>
      <w:r w:rsidR="00C4289C">
        <w:rPr>
          <w:lang w:val="fr-FR"/>
        </w:rPr>
        <w:noBreakHyphen/>
      </w:r>
      <w:r w:rsidRPr="000D71B6">
        <w:rPr>
          <w:lang w:val="fr-FR"/>
        </w:rPr>
        <w:t>1</w:t>
      </w:r>
      <w:r w:rsidR="000D71B6" w:rsidRPr="000D71B6">
        <w:rPr>
          <w:lang w:val="fr-FR"/>
        </w:rPr>
        <w:t>8</w:t>
      </w:r>
      <w:r w:rsidR="000D71B6">
        <w:rPr>
          <w:lang w:val="fr-FR"/>
        </w:rPr>
        <w:t> </w:t>
      </w:r>
      <w:r w:rsidR="000D71B6" w:rsidRPr="000D71B6">
        <w:rPr>
          <w:lang w:val="fr-FR"/>
        </w:rPr>
        <w:t>septembre</w:t>
      </w:r>
      <w:r w:rsidR="000D71B6">
        <w:rPr>
          <w:lang w:val="fr-FR"/>
        </w:rPr>
        <w:t> </w:t>
      </w:r>
      <w:r w:rsidR="000D71B6" w:rsidRPr="000D71B6">
        <w:rPr>
          <w:lang w:val="fr-FR"/>
        </w:rPr>
        <w:t>20</w:t>
      </w:r>
      <w:r w:rsidRPr="000D71B6">
        <w:rPr>
          <w:lang w:val="fr-FR"/>
        </w:rPr>
        <w:t>15), le Comit</w:t>
      </w:r>
      <w:r w:rsidR="001E04C9">
        <w:rPr>
          <w:lang w:val="fr-FR"/>
        </w:rPr>
        <w:t>é du programme et budget (PBC) est</w:t>
      </w:r>
      <w:r w:rsidRPr="000D71B6">
        <w:rPr>
          <w:lang w:val="fr-FR"/>
        </w:rPr>
        <w:t xml:space="preserve"> convenu de la recommandation suivante à l</w:t>
      </w:r>
      <w:r w:rsidR="000D71B6">
        <w:rPr>
          <w:lang w:val="fr-FR"/>
        </w:rPr>
        <w:t>’</w:t>
      </w:r>
      <w:r w:rsidR="00D26CDB" w:rsidRPr="000D71B6">
        <w:rPr>
          <w:lang w:val="fr-FR"/>
        </w:rPr>
        <w:t>intention des a</w:t>
      </w:r>
      <w:r w:rsidRPr="000D71B6">
        <w:rPr>
          <w:lang w:val="fr-FR"/>
        </w:rPr>
        <w:t>ssemblées des États membres de l</w:t>
      </w:r>
      <w:r w:rsidR="000D71B6">
        <w:rPr>
          <w:lang w:val="fr-FR"/>
        </w:rPr>
        <w:t>’</w:t>
      </w:r>
      <w:r w:rsidRPr="000D71B6">
        <w:rPr>
          <w:lang w:val="fr-FR"/>
        </w:rPr>
        <w:t xml:space="preserve">OMPI (voir le document </w:t>
      </w:r>
      <w:r w:rsidRPr="000D71B6">
        <w:rPr>
          <w:szCs w:val="22"/>
          <w:lang w:val="fr-FR"/>
        </w:rPr>
        <w:t>WO/PBC/24/17, au point</w:t>
      </w:r>
      <w:r w:rsidR="00B348D7">
        <w:rPr>
          <w:szCs w:val="22"/>
          <w:lang w:val="fr-FR"/>
        </w:rPr>
        <w:t> </w:t>
      </w:r>
      <w:r w:rsidRPr="000D71B6">
        <w:rPr>
          <w:szCs w:val="22"/>
          <w:lang w:val="fr-FR"/>
        </w:rPr>
        <w:t>10 de l</w:t>
      </w:r>
      <w:r w:rsidR="000D71B6">
        <w:rPr>
          <w:szCs w:val="22"/>
          <w:lang w:val="fr-FR"/>
        </w:rPr>
        <w:t>’</w:t>
      </w:r>
      <w:r w:rsidRPr="000D71B6">
        <w:rPr>
          <w:szCs w:val="22"/>
          <w:lang w:val="fr-FR"/>
        </w:rPr>
        <w:t xml:space="preserve">ordre du jour, reproduit dans le document A/55/4 </w:t>
      </w:r>
      <w:r w:rsidR="00B348D7">
        <w:rPr>
          <w:szCs w:val="22"/>
          <w:lang w:val="fr-FR"/>
        </w:rPr>
        <w:t>“</w:t>
      </w:r>
      <w:r w:rsidRPr="000D71B6">
        <w:rPr>
          <w:szCs w:val="22"/>
          <w:lang w:val="fr-FR"/>
        </w:rPr>
        <w:t>Déc</w:t>
      </w:r>
      <w:r w:rsidR="00463D94" w:rsidRPr="000D71B6">
        <w:rPr>
          <w:szCs w:val="22"/>
          <w:lang w:val="fr-FR"/>
        </w:rPr>
        <w:t>isions prises par le Comité du p</w:t>
      </w:r>
      <w:r w:rsidRPr="000D71B6">
        <w:rPr>
          <w:szCs w:val="22"/>
          <w:lang w:val="fr-FR"/>
        </w:rPr>
        <w:t>rogramme et budget</w:t>
      </w:r>
      <w:r w:rsidR="00B348D7">
        <w:rPr>
          <w:szCs w:val="22"/>
          <w:lang w:val="fr-FR"/>
        </w:rPr>
        <w:t>”</w:t>
      </w:r>
      <w:r w:rsidR="00D91BDD" w:rsidRPr="000D71B6">
        <w:rPr>
          <w:szCs w:val="22"/>
          <w:lang w:val="fr-FR"/>
        </w:rPr>
        <w:t>) :</w:t>
      </w:r>
    </w:p>
    <w:p w:rsidR="00A133BC" w:rsidRPr="000D71B6" w:rsidRDefault="00B348D7" w:rsidP="001E04C9">
      <w:pPr>
        <w:ind w:left="567"/>
        <w:rPr>
          <w:i/>
          <w:iCs/>
          <w:szCs w:val="22"/>
          <w:lang w:val="fr-FR"/>
        </w:rPr>
      </w:pPr>
      <w:r>
        <w:rPr>
          <w:i/>
          <w:iCs/>
          <w:szCs w:val="22"/>
          <w:lang w:val="fr-FR"/>
        </w:rPr>
        <w:t>“</w:t>
      </w:r>
      <w:r w:rsidR="00261822" w:rsidRPr="000D71B6">
        <w:rPr>
          <w:i/>
          <w:iCs/>
          <w:szCs w:val="22"/>
          <w:lang w:val="fr-FR"/>
        </w:rPr>
        <w:t>4.</w:t>
      </w:r>
      <w:r w:rsidR="00261822" w:rsidRPr="000D71B6">
        <w:rPr>
          <w:i/>
          <w:iCs/>
          <w:szCs w:val="22"/>
          <w:lang w:val="fr-FR"/>
        </w:rPr>
        <w:tab/>
      </w:r>
      <w:r w:rsidR="00A133BC" w:rsidRPr="000D71B6">
        <w:rPr>
          <w:i/>
          <w:iCs/>
          <w:szCs w:val="22"/>
          <w:lang w:val="fr-FR"/>
        </w:rPr>
        <w:t xml:space="preserve">Le PBC a recommandé que, </w:t>
      </w:r>
      <w:r w:rsidR="00ED3379" w:rsidRPr="000D71B6">
        <w:rPr>
          <w:i/>
          <w:iCs/>
          <w:szCs w:val="22"/>
          <w:lang w:val="fr-FR"/>
        </w:rPr>
        <w:t>à</w:t>
      </w:r>
      <w:r w:rsidR="00A133BC" w:rsidRPr="000D71B6">
        <w:rPr>
          <w:i/>
          <w:iCs/>
          <w:szCs w:val="22"/>
          <w:lang w:val="fr-FR"/>
        </w:rPr>
        <w:t xml:space="preserve"> la </w:t>
      </w:r>
      <w:r w:rsidR="00ED3379" w:rsidRPr="000D71B6">
        <w:rPr>
          <w:i/>
          <w:iCs/>
          <w:szCs w:val="22"/>
          <w:lang w:val="fr-FR"/>
        </w:rPr>
        <w:t>cinquante</w:t>
      </w:r>
      <w:r w:rsidR="00C4289C">
        <w:rPr>
          <w:i/>
          <w:iCs/>
          <w:szCs w:val="22"/>
          <w:lang w:val="fr-FR"/>
        </w:rPr>
        <w:noBreakHyphen/>
      </w:r>
      <w:r w:rsidR="00ED3379" w:rsidRPr="000D71B6">
        <w:rPr>
          <w:i/>
          <w:iCs/>
          <w:szCs w:val="22"/>
          <w:lang w:val="fr-FR"/>
        </w:rPr>
        <w:t xml:space="preserve">cinquième </w:t>
      </w:r>
      <w:r w:rsidR="00D26CDB" w:rsidRPr="000D71B6">
        <w:rPr>
          <w:i/>
          <w:iCs/>
          <w:szCs w:val="22"/>
          <w:lang w:val="fr-FR"/>
        </w:rPr>
        <w:t>série de</w:t>
      </w:r>
      <w:r w:rsidR="00ED3379" w:rsidRPr="000D71B6">
        <w:rPr>
          <w:i/>
          <w:iCs/>
          <w:szCs w:val="22"/>
          <w:lang w:val="fr-FR"/>
        </w:rPr>
        <w:t xml:space="preserve"> réunions de</w:t>
      </w:r>
      <w:r w:rsidR="00D26CDB" w:rsidRPr="000D71B6">
        <w:rPr>
          <w:i/>
          <w:iCs/>
          <w:szCs w:val="22"/>
          <w:lang w:val="fr-FR"/>
        </w:rPr>
        <w:t>s a</w:t>
      </w:r>
      <w:r w:rsidR="00A133BC" w:rsidRPr="000D71B6">
        <w:rPr>
          <w:i/>
          <w:iCs/>
          <w:szCs w:val="22"/>
          <w:lang w:val="fr-FR"/>
        </w:rPr>
        <w:t>ssemblées des États membres de l</w:t>
      </w:r>
      <w:r w:rsidR="000D71B6">
        <w:rPr>
          <w:i/>
          <w:iCs/>
          <w:szCs w:val="22"/>
          <w:lang w:val="fr-FR"/>
        </w:rPr>
        <w:t>’</w:t>
      </w:r>
      <w:r w:rsidR="00A133BC" w:rsidRPr="000D71B6">
        <w:rPr>
          <w:i/>
          <w:iCs/>
          <w:szCs w:val="22"/>
          <w:lang w:val="fr-FR"/>
        </w:rPr>
        <w:t>OMPI, toutes les unions financées par des taxes se réunissent avant l</w:t>
      </w:r>
      <w:r w:rsidR="000D71B6">
        <w:rPr>
          <w:i/>
          <w:iCs/>
          <w:szCs w:val="22"/>
          <w:lang w:val="fr-FR"/>
        </w:rPr>
        <w:t>’</w:t>
      </w:r>
      <w:r w:rsidR="00A133BC" w:rsidRPr="000D71B6">
        <w:rPr>
          <w:i/>
          <w:iCs/>
          <w:szCs w:val="22"/>
          <w:lang w:val="fr-FR"/>
        </w:rPr>
        <w:t xml:space="preserve">examen </w:t>
      </w:r>
      <w:r w:rsidR="00ED3379" w:rsidRPr="000D71B6">
        <w:rPr>
          <w:i/>
          <w:iCs/>
          <w:szCs w:val="22"/>
          <w:lang w:val="fr-FR"/>
        </w:rPr>
        <w:t xml:space="preserve">par les assemblées </w:t>
      </w:r>
      <w:r w:rsidR="00A133BC" w:rsidRPr="000D71B6">
        <w:rPr>
          <w:i/>
          <w:iCs/>
          <w:szCs w:val="22"/>
          <w:lang w:val="fr-FR"/>
        </w:rPr>
        <w:t xml:space="preserve">du programme et budget </w:t>
      </w:r>
      <w:r w:rsidR="00ED3379" w:rsidRPr="000D71B6">
        <w:rPr>
          <w:i/>
          <w:iCs/>
          <w:szCs w:val="22"/>
          <w:lang w:val="fr-FR"/>
        </w:rPr>
        <w:t>proposé pour l</w:t>
      </w:r>
      <w:r w:rsidR="000D71B6">
        <w:rPr>
          <w:i/>
          <w:iCs/>
          <w:szCs w:val="22"/>
          <w:lang w:val="fr-FR"/>
        </w:rPr>
        <w:t>’</w:t>
      </w:r>
      <w:r w:rsidR="00ED3379" w:rsidRPr="000D71B6">
        <w:rPr>
          <w:i/>
          <w:iCs/>
          <w:szCs w:val="22"/>
          <w:lang w:val="fr-FR"/>
        </w:rPr>
        <w:t>exercice biennal</w:t>
      </w:r>
      <w:r>
        <w:rPr>
          <w:i/>
          <w:iCs/>
          <w:szCs w:val="22"/>
          <w:lang w:val="fr-FR"/>
        </w:rPr>
        <w:t> </w:t>
      </w:r>
      <w:r w:rsidR="00ED3379" w:rsidRPr="000D71B6">
        <w:rPr>
          <w:i/>
          <w:iCs/>
          <w:szCs w:val="22"/>
          <w:lang w:val="fr-FR"/>
        </w:rPr>
        <w:t>2016</w:t>
      </w:r>
      <w:r w:rsidR="00C4289C">
        <w:rPr>
          <w:i/>
          <w:iCs/>
          <w:szCs w:val="22"/>
          <w:lang w:val="fr-FR"/>
        </w:rPr>
        <w:noBreakHyphen/>
      </w:r>
      <w:r w:rsidR="00ED3379" w:rsidRPr="000D71B6">
        <w:rPr>
          <w:i/>
          <w:iCs/>
          <w:szCs w:val="22"/>
          <w:lang w:val="fr-FR"/>
        </w:rPr>
        <w:t>20</w:t>
      </w:r>
      <w:r w:rsidR="00C4289C">
        <w:rPr>
          <w:i/>
          <w:iCs/>
          <w:szCs w:val="22"/>
          <w:lang w:val="fr-FR"/>
        </w:rPr>
        <w:t>17</w:t>
      </w:r>
      <w:r>
        <w:rPr>
          <w:i/>
          <w:iCs/>
          <w:szCs w:val="22"/>
          <w:lang w:val="fr-FR"/>
        </w:rPr>
        <w:t>”</w:t>
      </w:r>
      <w:r w:rsidR="00C4289C">
        <w:rPr>
          <w:i/>
          <w:iCs/>
          <w:szCs w:val="22"/>
          <w:lang w:val="fr-FR"/>
        </w:rPr>
        <w:t>.</w:t>
      </w:r>
    </w:p>
    <w:p w:rsidR="00A133BC" w:rsidRPr="00C4289C" w:rsidRDefault="00D26CDB" w:rsidP="001E04C9">
      <w:pPr>
        <w:pStyle w:val="ONUMFS"/>
        <w:spacing w:after="0"/>
        <w:ind w:left="5533"/>
        <w:rPr>
          <w:i/>
          <w:lang w:val="fr-FR"/>
        </w:rPr>
      </w:pPr>
      <w:r w:rsidRPr="00C4289C">
        <w:rPr>
          <w:i/>
          <w:lang w:val="fr-FR"/>
        </w:rPr>
        <w:t>Les a</w:t>
      </w:r>
      <w:r w:rsidR="00A133BC" w:rsidRPr="00C4289C">
        <w:rPr>
          <w:i/>
          <w:lang w:val="fr-FR"/>
        </w:rPr>
        <w:t>ssemblées des États membres de l</w:t>
      </w:r>
      <w:r w:rsidR="000D71B6" w:rsidRPr="00C4289C">
        <w:rPr>
          <w:i/>
          <w:lang w:val="fr-FR"/>
        </w:rPr>
        <w:t>’</w:t>
      </w:r>
      <w:r w:rsidR="00A133BC" w:rsidRPr="00C4289C">
        <w:rPr>
          <w:i/>
          <w:lang w:val="fr-FR"/>
        </w:rPr>
        <w:t xml:space="preserve">OMPI sont invitées à examiner la recommandation </w:t>
      </w:r>
      <w:r w:rsidR="001E04C9">
        <w:rPr>
          <w:i/>
          <w:lang w:val="fr-FR"/>
        </w:rPr>
        <w:t>susmentionnée du</w:t>
      </w:r>
      <w:r w:rsidR="00A133BC" w:rsidRPr="00C4289C">
        <w:rPr>
          <w:i/>
          <w:lang w:val="fr-FR"/>
        </w:rPr>
        <w:t xml:space="preserve"> Comité du programme et budget.</w:t>
      </w:r>
    </w:p>
    <w:p w:rsidR="002408FC" w:rsidRPr="000D71B6" w:rsidRDefault="002408FC" w:rsidP="001E04C9">
      <w:pPr>
        <w:rPr>
          <w:i/>
          <w:lang w:val="fr-FR"/>
        </w:rPr>
      </w:pPr>
    </w:p>
    <w:p w:rsidR="002408FC" w:rsidRPr="000D71B6" w:rsidRDefault="002408FC" w:rsidP="001E04C9">
      <w:pPr>
        <w:rPr>
          <w:i/>
          <w:lang w:val="fr-FR"/>
        </w:rPr>
      </w:pPr>
      <w:bookmarkStart w:id="2" w:name="_GoBack"/>
      <w:bookmarkEnd w:id="2"/>
    </w:p>
    <w:p w:rsidR="002408FC" w:rsidRPr="000D71B6" w:rsidRDefault="002408FC" w:rsidP="001E04C9">
      <w:pPr>
        <w:rPr>
          <w:i/>
          <w:lang w:val="fr-FR"/>
        </w:rPr>
      </w:pPr>
    </w:p>
    <w:p w:rsidR="002408FC" w:rsidRPr="000D71B6" w:rsidRDefault="002408FC" w:rsidP="001E04C9">
      <w:pPr>
        <w:ind w:left="5533"/>
        <w:rPr>
          <w:lang w:val="fr-FR"/>
        </w:rPr>
      </w:pPr>
      <w:r w:rsidRPr="000D71B6">
        <w:rPr>
          <w:lang w:val="fr-FR"/>
        </w:rPr>
        <w:t>[</w:t>
      </w:r>
      <w:r w:rsidR="00D26CDB" w:rsidRPr="000D71B6">
        <w:rPr>
          <w:lang w:val="fr-FR"/>
        </w:rPr>
        <w:t>Fin du</w:t>
      </w:r>
      <w:r w:rsidRPr="000D71B6">
        <w:rPr>
          <w:lang w:val="fr-FR"/>
        </w:rPr>
        <w:t xml:space="preserve"> document]</w:t>
      </w:r>
    </w:p>
    <w:sectPr w:rsidR="002408FC" w:rsidRPr="000D71B6" w:rsidSect="00C4289C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86" w:rsidRDefault="006C6386">
      <w:r>
        <w:separator/>
      </w:r>
    </w:p>
  </w:endnote>
  <w:endnote w:type="continuationSeparator" w:id="0">
    <w:p w:rsidR="006C6386" w:rsidRDefault="006C6386" w:rsidP="003B38C1">
      <w:r>
        <w:separator/>
      </w:r>
    </w:p>
    <w:p w:rsidR="006C6386" w:rsidRPr="003B38C1" w:rsidRDefault="006C63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C6386" w:rsidRPr="003B38C1" w:rsidRDefault="006C63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9C" w:rsidRDefault="00C4289C" w:rsidP="00C4289C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BF3A68">
      <w:rPr>
        <w:noProof/>
        <w:sz w:val="16"/>
      </w:rPr>
      <w:t>n:\appgb\2015_a_55\documents final\a_55\f\a_55_12_f_final.docx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(TA/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BF3A68">
      <w:rPr>
        <w:noProof/>
        <w:sz w:val="16"/>
      </w:rPr>
      <w:t>25-Sep-15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BF3A68">
      <w:rPr>
        <w:noProof/>
        <w:sz w:val="16"/>
      </w:rPr>
      <w:t>3:46</w:t>
    </w:r>
    <w:r>
      <w:rPr>
        <w:sz w:val="16"/>
      </w:rPr>
      <w:fldChar w:fldCharType="end"/>
    </w:r>
    <w:r>
      <w:rPr>
        <w:sz w:val="16"/>
      </w:rPr>
      <w:t>)</w:t>
    </w:r>
  </w:p>
  <w:p w:rsidR="00C4289C" w:rsidRDefault="00C428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86" w:rsidRDefault="006C6386">
      <w:r>
        <w:separator/>
      </w:r>
    </w:p>
  </w:footnote>
  <w:footnote w:type="continuationSeparator" w:id="0">
    <w:p w:rsidR="006C6386" w:rsidRDefault="006C6386" w:rsidP="008B60B2">
      <w:r>
        <w:separator/>
      </w:r>
    </w:p>
    <w:p w:rsidR="006C6386" w:rsidRPr="00ED77FB" w:rsidRDefault="006C63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C6386" w:rsidRPr="00ED77FB" w:rsidRDefault="006C63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6C6386" w:rsidP="00477D6B">
    <w:pPr>
      <w:jc w:val="right"/>
    </w:pPr>
    <w:bookmarkStart w:id="3" w:name="Code2"/>
    <w:bookmarkEnd w:id="3"/>
    <w:r>
      <w:t>A/55/12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256FE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86"/>
    <w:rsid w:val="00043CAA"/>
    <w:rsid w:val="00075432"/>
    <w:rsid w:val="000968ED"/>
    <w:rsid w:val="000D71B6"/>
    <w:rsid w:val="000F5E56"/>
    <w:rsid w:val="001362EE"/>
    <w:rsid w:val="001832A6"/>
    <w:rsid w:val="001E04C9"/>
    <w:rsid w:val="001E500E"/>
    <w:rsid w:val="0022571E"/>
    <w:rsid w:val="002408FC"/>
    <w:rsid w:val="00261822"/>
    <w:rsid w:val="002634C4"/>
    <w:rsid w:val="002928D3"/>
    <w:rsid w:val="002F1FE6"/>
    <w:rsid w:val="002F4E68"/>
    <w:rsid w:val="00312F7F"/>
    <w:rsid w:val="003228B7"/>
    <w:rsid w:val="00342865"/>
    <w:rsid w:val="003673CF"/>
    <w:rsid w:val="003845C1"/>
    <w:rsid w:val="003A6F89"/>
    <w:rsid w:val="003B38C1"/>
    <w:rsid w:val="003E2A13"/>
    <w:rsid w:val="00423E3E"/>
    <w:rsid w:val="00427AF4"/>
    <w:rsid w:val="004400E2"/>
    <w:rsid w:val="00463D94"/>
    <w:rsid w:val="004647DA"/>
    <w:rsid w:val="00474062"/>
    <w:rsid w:val="004743A0"/>
    <w:rsid w:val="00475948"/>
    <w:rsid w:val="00477D6B"/>
    <w:rsid w:val="00491C9B"/>
    <w:rsid w:val="00521A1F"/>
    <w:rsid w:val="0053057A"/>
    <w:rsid w:val="00560A29"/>
    <w:rsid w:val="00567D74"/>
    <w:rsid w:val="00605827"/>
    <w:rsid w:val="00646050"/>
    <w:rsid w:val="006713CA"/>
    <w:rsid w:val="00676C5C"/>
    <w:rsid w:val="006C5F8B"/>
    <w:rsid w:val="006C6386"/>
    <w:rsid w:val="006D2CA0"/>
    <w:rsid w:val="006F5F74"/>
    <w:rsid w:val="007058FB"/>
    <w:rsid w:val="007B6A58"/>
    <w:rsid w:val="007D1613"/>
    <w:rsid w:val="00827C5B"/>
    <w:rsid w:val="008320B7"/>
    <w:rsid w:val="008B2CC1"/>
    <w:rsid w:val="008B60B2"/>
    <w:rsid w:val="0090731E"/>
    <w:rsid w:val="00916EE2"/>
    <w:rsid w:val="00943717"/>
    <w:rsid w:val="00966A22"/>
    <w:rsid w:val="0096722F"/>
    <w:rsid w:val="00980843"/>
    <w:rsid w:val="009E2791"/>
    <w:rsid w:val="009E3F6F"/>
    <w:rsid w:val="009F499F"/>
    <w:rsid w:val="00A133BC"/>
    <w:rsid w:val="00A42DAF"/>
    <w:rsid w:val="00A45BD8"/>
    <w:rsid w:val="00A63A2B"/>
    <w:rsid w:val="00A83183"/>
    <w:rsid w:val="00A85B8E"/>
    <w:rsid w:val="00AA17F3"/>
    <w:rsid w:val="00AC205C"/>
    <w:rsid w:val="00AF2542"/>
    <w:rsid w:val="00B05A69"/>
    <w:rsid w:val="00B11265"/>
    <w:rsid w:val="00B348D7"/>
    <w:rsid w:val="00B9734B"/>
    <w:rsid w:val="00BF3A68"/>
    <w:rsid w:val="00C11BFE"/>
    <w:rsid w:val="00C4289C"/>
    <w:rsid w:val="00C52FC7"/>
    <w:rsid w:val="00C94629"/>
    <w:rsid w:val="00D2069B"/>
    <w:rsid w:val="00D26CDB"/>
    <w:rsid w:val="00D45252"/>
    <w:rsid w:val="00D71B4D"/>
    <w:rsid w:val="00D91BDD"/>
    <w:rsid w:val="00D93D55"/>
    <w:rsid w:val="00DC2481"/>
    <w:rsid w:val="00E256FE"/>
    <w:rsid w:val="00E335FE"/>
    <w:rsid w:val="00E5021F"/>
    <w:rsid w:val="00EC4E49"/>
    <w:rsid w:val="00ED3379"/>
    <w:rsid w:val="00ED77FB"/>
    <w:rsid w:val="00F021A6"/>
    <w:rsid w:val="00F1460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21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A1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C42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21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A1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C42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 (E)</Template>
  <TotalTime>48</TotalTime>
  <Pages>1</Pages>
  <Words>186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HÄFLIGER Patience</dc:creator>
  <cp:keywords>TA/mhf</cp:keywords>
  <cp:lastModifiedBy>HÄFLIGER Patience</cp:lastModifiedBy>
  <cp:revision>17</cp:revision>
  <cp:lastPrinted>2015-09-25T13:46:00Z</cp:lastPrinted>
  <dcterms:created xsi:type="dcterms:W3CDTF">2015-09-25T07:58:00Z</dcterms:created>
  <dcterms:modified xsi:type="dcterms:W3CDTF">2015-09-25T13:47:00Z</dcterms:modified>
</cp:coreProperties>
</file>