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7A2DD7C9" w:rsidR="00A372E2" w:rsidRPr="00A372E2" w:rsidRDefault="00A372E2" w:rsidP="007B1FBD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FB66E9">
        <w:rPr>
          <w:szCs w:val="22"/>
        </w:rPr>
        <w:t>64</w:t>
      </w:r>
      <w:r w:rsidRPr="00A372E2">
        <w:rPr>
          <w:szCs w:val="22"/>
        </w:rPr>
        <w:t>/INF/1</w:t>
      </w:r>
      <w:r w:rsidR="00DF37D0">
        <w:rPr>
          <w:szCs w:val="22"/>
        </w:rPr>
        <w:t xml:space="preserve"> Rev.</w:t>
      </w:r>
    </w:p>
    <w:p w14:paraId="7DA044F3" w14:textId="69A8793D" w:rsidR="00A372E2" w:rsidRPr="00542270" w:rsidRDefault="00CA0F42" w:rsidP="009F4F1E">
      <w:pPr>
        <w:pStyle w:val="Heading1"/>
        <w:keepNext w:val="0"/>
        <w:spacing w:before="0" w:after="480"/>
        <w:jc w:val="right"/>
        <w:rPr>
          <w:b w:val="0"/>
        </w:rPr>
      </w:pPr>
      <w:r>
        <w:rPr>
          <w:b w:val="0"/>
        </w:rPr>
        <w:t>ANEXO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61"/>
        <w:gridCol w:w="4522"/>
        <w:gridCol w:w="5006"/>
        <w:gridCol w:w="32"/>
      </w:tblGrid>
      <w:tr w:rsidR="00A372E2" w:rsidRPr="00286886" w14:paraId="37434DB4" w14:textId="77777777" w:rsidTr="001954C8">
        <w:trPr>
          <w:gridBefore w:val="1"/>
          <w:wBefore w:w="19" w:type="dxa"/>
          <w:cantSplit/>
          <w:trHeight w:val="479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E2541D" w14:paraId="4977926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E2541D" w14:paraId="3154C9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E2541D" w14:paraId="7830E7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E2541D" w14:paraId="22A2A6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E2541D" w14:paraId="4475F1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E2541D" w14:paraId="1046CC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0EE798" w14:textId="77777777" w:rsidR="00EB1910" w:rsidRPr="001954C8" w:rsidRDefault="00EB1910" w:rsidP="001954C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ind w:left="426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D77CB2" w14:textId="282E7830" w:rsidR="00EB1910" w:rsidRPr="001954C8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7A7A1" w14:textId="19C590FF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EB1910" w:rsidRPr="00E2541D" w14:paraId="66EFC0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E2541D" w14:paraId="3B75003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E2541D" w14:paraId="35AB567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E2541D" w14:paraId="5170F51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EB1910" w:rsidRPr="00E2541D" w14:paraId="612BE4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EB1910" w:rsidRPr="0050065E" w14:paraId="7DA9EF2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EB1910" w:rsidRPr="003E191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EB1910" w:rsidRPr="0050065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2541D" w14:paraId="5C68342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EB1910" w:rsidRPr="00E2541D" w14:paraId="20248AC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EB1910" w:rsidRPr="00E2541D" w14:paraId="08836D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EB1910" w:rsidRPr="00E2541D" w14:paraId="19D454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EB1910" w:rsidRPr="00A372E2" w14:paraId="357FE3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EB1910" w:rsidRPr="008C19E3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3CAD3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16E3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2541D" w14:paraId="6730A7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EB1910" w:rsidRPr="00A372E2" w14:paraId="467E1E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F87EF6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2541D" w14:paraId="540249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EB1910" w:rsidRPr="00595C75" w14:paraId="61A16EA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EB1910" w:rsidRPr="005C226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EB1910" w:rsidRPr="000C3C6C" w14:paraId="433093B4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0C3C6C" w14:paraId="12A2DE6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5237A8" w14:paraId="14E30CD7" w14:textId="5E7B429A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EB1910" w:rsidRPr="005237A8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EB1910" w:rsidRPr="0080494D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2541D" w14:paraId="6CD1C64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EB1910" w:rsidRPr="00E2541D" w14:paraId="3DDC5F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EB1910" w:rsidRPr="00FE24B7" w14:paraId="230E48D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EB1910" w:rsidRPr="00FF0106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EB1910" w:rsidRPr="00FF0106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C21CA" w14:paraId="02AC7B0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EB1910" w:rsidRPr="00D97E3A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77BE804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EB1910" w:rsidRPr="007E6E84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EB1910" w:rsidRPr="00A372E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E2541D" w14:paraId="6450C1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EB1910" w:rsidRPr="00E2541D" w14:paraId="4D21C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EB1910" w:rsidRPr="00A372E2" w14:paraId="51FCB91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3C2018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EB1910" w:rsidRPr="005D01FC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EB1910" w:rsidRPr="00A372E2" w14:paraId="69FA2A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5AC864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91E9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5BD4BD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0D7E64B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48A68AA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B67D20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EB1910" w:rsidRPr="00A372E2" w14:paraId="694FE4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D54A10" w14:paraId="6F2684BE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EB1910" w:rsidRPr="009F4F1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4C607F06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2541D" w14:paraId="064357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EB1910" w:rsidRPr="00E2541D" w14:paraId="4EE753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EB1910" w:rsidRPr="00A372E2" w14:paraId="16C6A57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E2541D" w14:paraId="6474CB1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EB1910" w:rsidRPr="00D54A10" w14:paraId="0346C842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E2541D" w14:paraId="5606BE9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EB1910" w:rsidRPr="00E2541D" w14:paraId="4370B82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EB1910" w:rsidRPr="00E2541D" w14:paraId="1C80396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EB1910" w:rsidRPr="00A372E2" w14:paraId="472C143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2541D" w14:paraId="644490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EB1910" w:rsidRPr="006B486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EB1910" w:rsidRPr="00E2541D" w14:paraId="6749E4C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EB1910" w:rsidRPr="000C3C6C" w14:paraId="33B51DB5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2541D" w14:paraId="0DF7E81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EB1910" w:rsidRPr="00E2541D" w14:paraId="3B23FE6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EB1910" w:rsidRPr="00A372E2" w14:paraId="04E0509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2541D" w14:paraId="5DA1FDE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EB1910" w:rsidRPr="00E2541D" w14:paraId="5AB6593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EB1910" w:rsidRPr="00E2541D" w14:paraId="5B101F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EB1910" w:rsidRPr="00D97E3A" w14:paraId="2EDCCB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EB1910" w:rsidRPr="00C07DA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EB1910" w:rsidRPr="00C07DA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2541D" w14:paraId="7E0FAC0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EB1910" w:rsidRPr="00A372E2" w14:paraId="5DAAB9D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2541D" w14:paraId="3916A5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EB1910" w:rsidRPr="00A372E2" w14:paraId="6906034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644D2C3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790B790" w14:textId="77777777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DEE494" w14:textId="4405ECC6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Global Expert Network on Copyright User Rights (User Rights Network)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F6BC" w14:textId="01152575" w:rsidR="001B4E00" w:rsidRPr="00A372E2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2541D" w14:paraId="60401A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1B4E00" w:rsidRPr="00A372E2" w14:paraId="4B2B609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1B4E00" w:rsidRPr="00B019BE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EEDBB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15861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64B1A5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15668DC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1B4E00" w:rsidRPr="00A372E2" w14:paraId="413C33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381028A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4B5F58" w14:textId="782D3D94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Innovation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8C82" w14:textId="6B8E7685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2622">
              <w:t>Conseil de l’innovation</w:t>
            </w:r>
          </w:p>
        </w:tc>
      </w:tr>
      <w:tr w:rsidR="001B4E00" w:rsidRPr="00A372E2" w14:paraId="60C1667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1B4E00" w:rsidRPr="00A372E2" w14:paraId="178798A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2541D" w14:paraId="1C54FF4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1B4E00" w:rsidRPr="00537C62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1B4E00" w:rsidRPr="000C3C6C" w14:paraId="5B7FF93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1B4E00" w:rsidRPr="00D97E3A" w:rsidRDefault="001B4E00" w:rsidP="001B4E00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0E01102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27A4C28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702B1EC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1B4E00" w:rsidRPr="006B4867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1B4E00" w:rsidRPr="009F4F1E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2541D" w14:paraId="50BC1D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1B4E00" w:rsidRPr="007B2B21" w14:paraId="5208FE8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1B4E00" w:rsidRPr="00A372E2" w14:paraId="44F4B1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7B2B21" w14:paraId="6AF3596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1B4E00" w:rsidRPr="007B2B21" w14:paraId="01962FB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1B4E00" w:rsidRPr="007B2B21" w14:paraId="6B71F1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1B4E00" w:rsidRPr="007B2B21" w14:paraId="7B94CA1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1B4E00" w:rsidRPr="008C3176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1B4E00" w:rsidRPr="000C3C6C" w14:paraId="228D675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0C3C6C" w14:paraId="08AB23F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7B2B21" w14:paraId="0C507F9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1B4E00" w:rsidRPr="007B2B21" w14:paraId="105830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1B4E00" w:rsidRPr="007B2B21" w14:paraId="59CC8F7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1B4E00" w:rsidRPr="007B2B21" w14:paraId="31B870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1B4E00" w:rsidRPr="00A372E2" w14:paraId="3EF625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01617284" w:rsidR="001B4E00" w:rsidRPr="000C3C6C" w:rsidRDefault="000D41E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61B80">
              <w:rPr>
                <w:szCs w:val="22"/>
              </w:rPr>
              <w:t>Committee for the Indigenous Peoples of the Americas</w:t>
            </w:r>
            <w:r>
              <w:t xml:space="preserve"> </w:t>
            </w:r>
            <w:r w:rsidR="001B4E00" w:rsidRPr="000C3C6C">
              <w:rPr>
                <w:rFonts w:eastAsia="Times New Roman"/>
                <w:szCs w:val="22"/>
                <w:lang w:eastAsia="en-US"/>
              </w:rPr>
              <w:t>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7B2B21" w14:paraId="4BD5B94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1B4E00" w:rsidRPr="007B2B21" w14:paraId="4659CD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1B4E00" w:rsidRPr="002B0CEC" w14:paraId="39F9A17A" w14:textId="44713A2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(ico-D)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1B4E00" w:rsidRPr="002B0CE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7B2B21" w14:paraId="78CA54D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1B4E00" w:rsidRPr="007B2B21" w14:paraId="5D23FD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1B4E00" w:rsidRPr="00A372E2" w14:paraId="73A34A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bookmarkStart w:id="0" w:name="_GoBack"/>
            <w:bookmarkEnd w:id="0"/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7B2B21" w14:paraId="4A6C17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1B4E00" w:rsidRPr="007B2B21" w14:paraId="0B44337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1B4E00" w:rsidRPr="007B2B21" w14:paraId="1831DD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1B4E00" w:rsidRPr="007B2B21" w14:paraId="459B45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1B4E00" w:rsidRPr="007B2B21" w14:paraId="1FF90CF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1B4E00" w:rsidRPr="007B2B21" w14:paraId="48ABE81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1B4E00" w:rsidRPr="007B2B21" w14:paraId="53DB8D5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1B4E00" w:rsidRPr="007B2B21" w14:paraId="68739A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1B4E00" w:rsidRPr="007B2B21" w14:paraId="70EDAB4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1B4E00" w:rsidRPr="007B2B21" w14:paraId="0731F3B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1B4E00" w:rsidRPr="007B2B21" w14:paraId="5D40E6E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1B4E00" w:rsidRPr="007B2B21" w14:paraId="0BF23D5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1B4E00" w:rsidRPr="007B2B21" w14:paraId="206344E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1B4E00" w:rsidRPr="007B2B21" w14:paraId="4E84B5C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1B4E00" w:rsidRPr="007B2B21" w14:paraId="6B2B83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F74FA0" w:rsidRPr="00A372E2" w14:paraId="2E9358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AF86DB" w14:textId="77777777" w:rsidR="00F74FA0" w:rsidRPr="002968B9" w:rsidRDefault="00F74FA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53D60" w14:textId="7B90B03C" w:rsidR="00F74FA0" w:rsidRPr="000C3C6C" w:rsidRDefault="00F74FA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06019" w14:textId="316D8E0D" w:rsidR="00F74FA0" w:rsidRPr="00102B03" w:rsidRDefault="00F74FA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2EE53E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7591714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2C6F1B9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1B4E00" w:rsidRPr="00FF0106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28A71DE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7B2B21" w14:paraId="15C31E53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1B4E00" w:rsidRPr="007B2B21" w14:paraId="2F12CEC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1B4E00" w:rsidRPr="00A372E2" w14:paraId="15B40EE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7B2B21" w14:paraId="63398D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1B4E00" w:rsidRPr="005237A8" w14:paraId="1A7D638F" w14:textId="37A403B9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1B4E00" w:rsidRPr="005237A8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7B2B21" w14:paraId="47FA3D0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1B4E00" w:rsidRPr="00D97E3A" w14:paraId="2E3C59B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7B2B21" w14:paraId="4D02A4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1B4E00" w:rsidRPr="009C7CB3" w14:paraId="235C18D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(ITechLaw)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1B4E00" w:rsidRPr="009C7CB3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7B2B21" w14:paraId="5E9E6E9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1B4E00" w:rsidRPr="00A372E2" w14:paraId="654F57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1B4E00" w:rsidRPr="008F70D1" w14:paraId="5FBC0C8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1B4E00" w:rsidRPr="007B2B21" w14:paraId="247ABE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1B4E00" w:rsidRPr="007B2B21" w14:paraId="328582E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1B4E00" w:rsidRPr="002E0561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1B4E00" w:rsidRPr="007B2B21" w14:paraId="7897EB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1B4E00" w:rsidRPr="00A372E2" w14:paraId="2D01660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1B4E00" w:rsidRPr="00E22EC1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000F69D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A06DA4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5D7081E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71FBC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4863F6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1B4E00" w:rsidRPr="007E6E84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7B2B21" w14:paraId="07DB73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1B4E00" w:rsidRPr="00105E04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1B4E00" w:rsidRPr="00A372E2" w14:paraId="61BC2589" w14:textId="7EB5B1DC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1B4E00" w:rsidRPr="005E6BC4" w:rsidRDefault="001B4E00" w:rsidP="001B4E00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76247C6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1B4E00" w:rsidRPr="005E6BC4" w:rsidRDefault="001B4E00" w:rsidP="001B4E00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7B2B21" w14:paraId="683A07F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1B4E00" w:rsidRPr="006261B3" w14:paraId="4E4284A0" w14:textId="52E0CA86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1B4E00" w:rsidRPr="002D684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1B4E00" w:rsidRPr="002D684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6261B3" w14:paraId="015483AE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1B4E00" w:rsidRPr="007B2B21" w14:paraId="2D4A4CF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1B4E00" w:rsidRPr="007B2B21" w14:paraId="2B86361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1B4E00" w:rsidRPr="00A372E2" w14:paraId="1D3083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1B4E00" w:rsidRPr="000C3C6C" w:rsidRDefault="001B4E00" w:rsidP="001B4E0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5A2E22A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1B4E00" w:rsidRPr="000C3C6C" w:rsidRDefault="001B4E00" w:rsidP="001B4E0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FAF922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1B4E00" w:rsidRPr="00A372E2" w14:paraId="67F71F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7C2CB3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7B2B21" w14:paraId="6BABCA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1B4E00" w:rsidRPr="007B2B21" w14:paraId="297F3CCD" w14:textId="77C319E8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1B4E00" w:rsidRPr="00AF31E1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1B4E00" w:rsidRPr="00AA307C" w:rsidRDefault="001B4E00" w:rsidP="001B4E00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1B4E00" w:rsidRPr="00AF31E1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  <w:t>Latinautor Inc.</w:t>
            </w:r>
          </w:p>
        </w:tc>
      </w:tr>
      <w:tr w:rsidR="001B4E00" w:rsidRPr="00A372E2" w14:paraId="5EB41355" w14:textId="5C0AF2B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1B4E00" w:rsidRPr="00AA307C" w:rsidRDefault="001B4E00" w:rsidP="001B4E00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7B2B21" w14:paraId="773336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1B4E00" w:rsidRPr="007B2B21" w14:paraId="1DD1CE8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1B4E00" w:rsidRPr="00A372E2" w14:paraId="65E83F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EDA362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720CC4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B2A894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6B011E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1B4E00" w:rsidRPr="00C869E7" w:rsidDel="001805A9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1B4E00" w:rsidRPr="000C3C6C" w:rsidDel="001805A9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1B4E00" w:rsidRPr="000C3C6C" w:rsidDel="001805A9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10139F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7B2B21" w14:paraId="4EA4BB5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1B4E00" w:rsidRPr="005705F9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1B4E00" w:rsidRPr="007B2B21" w14:paraId="439ED6A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1B4E00" w:rsidRPr="00F12DDF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1B4E00" w:rsidRPr="00A372E2" w14:paraId="16633ED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1B4E00" w:rsidRPr="007B2B21" w14:paraId="5589C1F6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1B4E00" w:rsidRPr="007B2B21" w14:paraId="2A88E5B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1B4E00" w:rsidRPr="00A372E2" w14:paraId="3EB927B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32BB9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1B4E00" w:rsidRPr="00A372E2" w14:paraId="14890DD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7B2B21" w14:paraId="33ABF9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1B4E00" w:rsidRPr="00716541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1B4E00" w:rsidRPr="00A372E2" w14:paraId="76D2EB4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7B2B21" w14:paraId="4A23AE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1B4E00" w:rsidRPr="007B2B21" w14:paraId="2B8D0D0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1B4E00" w:rsidRPr="007B2B21" w14:paraId="7C6A96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1B4E00" w:rsidRPr="00716541" w14:paraId="09FC08E8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Women@theTable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1B4E00" w:rsidRPr="00716541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7B2B21" w14:paraId="2BAEE0A4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1B4E00" w:rsidRPr="007B2B21" w14:paraId="2746FCF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1B4E00" w:rsidRPr="00105E04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1B4E00" w:rsidRPr="007B2B21" w14:paraId="386D1C0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1B4E00" w:rsidRPr="007B2B21" w14:paraId="3A3183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1B4E00" w:rsidRPr="000B1D1E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1B4E00" w:rsidRPr="00286886" w14:paraId="36D23F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7B2B21" w14:paraId="3D4FE81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1B4E00" w:rsidRPr="00972FF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1B4E00" w:rsidRPr="009B0D1B" w14:paraId="2442454A" w14:textId="7F1F0A51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1B4E00" w:rsidRPr="000C3C6C" w:rsidRDefault="001B4E00" w:rsidP="001B4E00">
            <w:pPr>
              <w:tabs>
                <w:tab w:val="left" w:pos="1787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7B2B21" w14:paraId="0EFF3CD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1B4E00" w:rsidRPr="00972FF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B4E00" w:rsidRPr="007B2B21" w14:paraId="75B51D9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1B4E00" w:rsidRPr="00972FF2" w:rsidRDefault="001B4E00" w:rsidP="001B4E0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1B4E00" w:rsidRPr="000C3C6C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1B4E00" w:rsidRPr="00105E04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1B4E00" w:rsidRPr="00286886" w14:paraId="39F61B1B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1B4E00" w:rsidRPr="00972FF2" w:rsidRDefault="001B4E00" w:rsidP="001B4E0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1B4E00" w:rsidRPr="00A372E2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1B4E00" w:rsidRPr="000C3C6C" w:rsidRDefault="001B4E00" w:rsidP="001B4E0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CA0F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4E9AB5F4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FB66E9">
        <w:rPr>
          <w:rFonts w:eastAsia="Times New Roman"/>
          <w:szCs w:val="22"/>
          <w:lang w:eastAsia="en-US"/>
        </w:rPr>
        <w:t>64</w:t>
      </w:r>
      <w:r>
        <w:rPr>
          <w:rFonts w:eastAsia="Times New Roman"/>
          <w:szCs w:val="22"/>
          <w:lang w:eastAsia="en-US"/>
        </w:rPr>
        <w:t>/INF/1</w:t>
      </w:r>
      <w:r w:rsidR="00216EDD">
        <w:rPr>
          <w:rFonts w:eastAsia="Times New Roman"/>
          <w:szCs w:val="22"/>
          <w:lang w:eastAsia="en-US"/>
        </w:rPr>
        <w:t xml:space="preserve"> Rev.</w:t>
      </w:r>
    </w:p>
    <w:p w14:paraId="42E27CE4" w14:textId="3783828D" w:rsidR="00105E04" w:rsidRDefault="00CA0F42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ANEXO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AF1C38" w14:paraId="7331665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B59EBFA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3BEA58C" w14:textId="5A6E0B36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American Arab Intellectual Property Association (AAIPA)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E1A987" w14:textId="6E94E980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7B2B21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2C2041" w:rsidRPr="007B2B21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2C2041" w:rsidRPr="007B2B21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2C2041" w:rsidRPr="00286886" w14:paraId="171536E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F9D13CF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0DE3EE" w14:textId="33E73619" w:rsidR="002C2041" w:rsidRPr="00DF37D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Argentine Management Society of Actors and Performers (SAGAI)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7EE2BDA" w14:textId="002821A2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7B2B21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2C2041" w:rsidRPr="007B2B21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2C2041" w:rsidRPr="007B2B21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2C2041" w:rsidRPr="0054227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2C2041" w:rsidRPr="00E22EC1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2C2041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2C2041" w:rsidRPr="00BA107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7B2B21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2C2041" w:rsidRPr="00A85B6E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2C2041" w:rsidRPr="007B2B21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2C204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2C204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2C2041" w:rsidRPr="00C17555" w:rsidRDefault="002C2041" w:rsidP="002C204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2C2041" w:rsidRDefault="002C2041" w:rsidP="002C204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FC76B1" w:rsidRPr="007B2B21" w14:paraId="491E8244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24342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A9B133F" w14:textId="75E4BDA5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3E0A50" w14:textId="108476B7" w:rsidR="00FC76B1" w:rsidRPr="002C2041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954C8">
              <w:rPr>
                <w:sz w:val="22"/>
                <w:szCs w:val="22"/>
                <w:lang w:val="fr-CH"/>
              </w:rPr>
              <w:t>Association pour le devenir des autochtones et de leur connaissance originelle (ADACO)</w:t>
            </w:r>
          </w:p>
        </w:tc>
      </w:tr>
      <w:tr w:rsidR="00FC76B1" w:rsidRPr="007B2B21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FC76B1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FC76B1" w:rsidRPr="009F4F1E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FC76B1" w:rsidRPr="009F4F1E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FC76B1" w:rsidRPr="009B0D1B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FC76B1" w:rsidRPr="00DF2703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7B2B21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FC76B1" w:rsidRPr="0080494D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FC76B1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FC76B1" w:rsidRPr="00FF0106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FC76B1" w:rsidRPr="000C3C6C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7B2B21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FC76B1" w:rsidRPr="009B7C7F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C76B1" w:rsidRPr="007B2B21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FC76B1" w:rsidRPr="00542270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FC76B1" w:rsidRPr="00542270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9026BA" w:rsidRPr="001954C8" w14:paraId="4ABDD38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5AF0B6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754AA15" w14:textId="6A5D3C65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0DCEA8" w14:textId="15E2EA40" w:rsidR="009026BA" w:rsidRPr="00542270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7B2B21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9026BA" w:rsidRPr="00B83017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9026BA" w:rsidRPr="007B2B21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9026BA" w:rsidRPr="00B83017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9026BA" w:rsidRPr="007B2B21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9026BA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7B2B21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9026BA" w:rsidRPr="000B1D1E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9026BA" w:rsidRPr="007B2B21" w14:paraId="1E9A6F2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F8D4E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0D5EA5" w14:textId="56C31EF6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China Trademark Association (CTA)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F48B8C" w14:textId="04DC1691" w:rsidR="009026BA" w:rsidRPr="00513990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val="fr-FR" w:eastAsia="en-US"/>
              </w:rPr>
            </w:pPr>
            <w:r w:rsidRPr="001954C8">
              <w:rPr>
                <w:lang w:val="fr-CH"/>
              </w:rPr>
              <w:t>Association chinoise pour les marques (CTA)</w:t>
            </w:r>
          </w:p>
        </w:tc>
      </w:tr>
      <w:tr w:rsidR="009026BA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7B2B21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9026BA" w:rsidRPr="00E177E3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9026BA" w:rsidRPr="007B2B21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9026BA" w:rsidRPr="009B7C7F" w:rsidRDefault="009026BA" w:rsidP="009026B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9026BA" w:rsidRPr="007B2B21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9026BA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9026B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7B2B21" w14:paraId="0D15D42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B50801B" w14:textId="77777777" w:rsidR="009026BA" w:rsidRPr="00D52DAC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A4F5D7A" w14:textId="6D5F3CE4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Digital Law Center (DLC)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C21114" w14:textId="3F1BF6A7" w:rsidR="009026BA" w:rsidRPr="001954C8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Digital Law Center (Centre de droit du numérique ou DLC)</w:t>
            </w:r>
          </w:p>
        </w:tc>
      </w:tr>
      <w:tr w:rsidR="009026BA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9026BA" w:rsidRPr="001954C8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9026BA" w:rsidRPr="00542270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9026BA" w:rsidRPr="00542270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026BA" w:rsidRPr="007B2B21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9026BA" w:rsidRPr="00D93EA2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9026BA" w:rsidRPr="00D52DA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9026BA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9026BA" w:rsidRPr="00DF37D0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DF37D0">
              <w:rPr>
                <w:i/>
                <w:iCs/>
                <w:sz w:val="20"/>
                <w:lang w:val="es-ES_tradnl"/>
              </w:rPr>
              <w:t>Fundación para la Difusión del Conocimiento y el Desarrollo Sustentable Vía Libre</w:t>
            </w:r>
            <w:r w:rsidRPr="00DF37D0">
              <w:rPr>
                <w:sz w:val="20"/>
                <w:lang w:val="es-ES_tradnl"/>
              </w:rPr>
              <w:t xml:space="preserve"> </w:t>
            </w:r>
            <w:r w:rsidRPr="00DF37D0">
              <w:rPr>
                <w:i/>
                <w:iCs/>
                <w:sz w:val="20"/>
                <w:lang w:val="es-ES_tradnl"/>
              </w:rPr>
              <w:t>(Fundación Vía Libre)</w:t>
            </w:r>
            <w:r w:rsidRPr="00DF37D0">
              <w:rPr>
                <w:sz w:val="20"/>
                <w:lang w:val="es-ES_tradnl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7B2B21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9026BA" w:rsidRPr="007B2B21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9026BA" w:rsidRPr="000B1D1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026BA" w:rsidRPr="00286886" w14:paraId="14C38B1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74F53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F5C26" w14:textId="31AEF520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Hiperderecho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BAF079A" w14:textId="1687C732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7B2B21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9026BA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7B2B21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9026BA" w:rsidRPr="00AF1C38" w14:paraId="591AE00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732A8B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05D30" w14:textId="1A78E189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InternetLab Research Association in Law and Technology (InternetLab)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83BDF4" w14:textId="45D39AC0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7B2B21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9026BA" w:rsidRPr="00AF1C38" w14:paraId="2FD1ED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404FD4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E75EFFB" w14:textId="5794CD79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Italian Industrial Property Consultants Institute (OCPI)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D841978" w14:textId="4F782E05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7B2B21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9026BA" w:rsidRPr="007B2B21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9026BA" w:rsidRPr="005C2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9026BA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9026BA" w:rsidRPr="005C226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7B2B21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9026BA" w:rsidRPr="00542270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9026BA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9026BA" w:rsidRPr="006A630C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7B2B21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9026BA" w:rsidRPr="007B2B21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9026BA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9026BA" w:rsidRPr="009F4F1E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9026BA" w:rsidRPr="00B04ED7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9026BA" w:rsidRPr="00DF2703" w:rsidRDefault="009026BA" w:rsidP="009026BA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7B2B21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9026BA" w:rsidRPr="00452A03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BCCEE36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6FDB5F96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9026BA" w:rsidRPr="007B2B21" w14:paraId="4097E96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B76CB77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68708B" w14:textId="7BE8204D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Patent Protection Association of China (PPAC)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CB255F1" w14:textId="4CA6B4C0" w:rsidR="009026BA" w:rsidRPr="001954C8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Association chinoise de la protection par brevet (PPAC)</w:t>
            </w:r>
          </w:p>
        </w:tc>
      </w:tr>
      <w:tr w:rsidR="009026BA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7B2B21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9026BA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9026BA" w:rsidRPr="009F4F1E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026BA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9026BA" w:rsidRPr="00452A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9026BA" w:rsidRPr="00452A03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9026BA" w:rsidRPr="007B2B21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9026BA" w:rsidRPr="007B2B21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9026BA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9026BA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026BA" w:rsidRPr="007B2B21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9026BA" w:rsidRPr="001B7F85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9026BA" w:rsidRPr="00DF37D0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CH"/>
              </w:rPr>
            </w:pPr>
            <w:r w:rsidRPr="00DF37D0">
              <w:rPr>
                <w:szCs w:val="22"/>
                <w:lang w:val="fr-CH"/>
              </w:rPr>
              <w:t>Association coréenne des conseils en brevets (KPAA)</w:t>
            </w:r>
          </w:p>
        </w:tc>
      </w:tr>
      <w:tr w:rsidR="009026BA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9026BA" w:rsidRPr="00AF31E1" w:rsidRDefault="009026BA" w:rsidP="009026BA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4B7AA8BB" w:rsidR="000F5E56" w:rsidRPr="007B2B21" w:rsidRDefault="00A372E2" w:rsidP="001954C8">
      <w:pPr>
        <w:pStyle w:val="Endofdocument"/>
        <w:spacing w:before="480"/>
        <w:rPr>
          <w:rFonts w:ascii="Arial" w:hAnsi="Arial" w:cs="Arial"/>
          <w:sz w:val="22"/>
          <w:szCs w:val="22"/>
          <w:lang w:val="es-ES"/>
        </w:rPr>
      </w:pPr>
      <w:r w:rsidRPr="007B2B21">
        <w:rPr>
          <w:rFonts w:ascii="Arial" w:hAnsi="Arial" w:cs="Arial"/>
          <w:sz w:val="22"/>
          <w:szCs w:val="22"/>
          <w:lang w:val="es-ES"/>
        </w:rPr>
        <w:t>[</w:t>
      </w:r>
      <w:r w:rsidR="00CA0F42" w:rsidRPr="00FD6C2E">
        <w:rPr>
          <w:rFonts w:ascii="Arial" w:hAnsi="Arial" w:cs="Arial"/>
          <w:sz w:val="22"/>
          <w:szCs w:val="22"/>
          <w:lang w:val="es-ES"/>
        </w:rPr>
        <w:t>Fin del Anexo y del documento</w:t>
      </w:r>
      <w:r w:rsidRPr="007B2B21">
        <w:rPr>
          <w:rFonts w:ascii="Arial" w:hAnsi="Arial" w:cs="Arial"/>
          <w:sz w:val="22"/>
          <w:szCs w:val="22"/>
          <w:lang w:val="es-ES"/>
        </w:rPr>
        <w:t>]</w:t>
      </w:r>
    </w:p>
    <w:sectPr w:rsidR="000F5E56" w:rsidRPr="007B2B21" w:rsidSect="00B61C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B9A5" w14:textId="77777777" w:rsidR="009026BA" w:rsidRDefault="009026BA">
      <w:r>
        <w:separator/>
      </w:r>
    </w:p>
  </w:endnote>
  <w:endnote w:type="continuationSeparator" w:id="0">
    <w:p w14:paraId="5DA067FB" w14:textId="77777777" w:rsidR="009026BA" w:rsidRDefault="0090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6384B" w14:textId="6B8368C4" w:rsidR="00DF37D0" w:rsidRDefault="00DF3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DA79D" w14:textId="59B3DB91" w:rsidR="00DF37D0" w:rsidRDefault="00DF37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8FF90" w14:textId="5E29BD7F" w:rsidR="00DF37D0" w:rsidRDefault="00DF37D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18BA909D" w:rsidR="009026BA" w:rsidRDefault="009026BA" w:rsidP="00105A6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0544261" w:rsidR="009026BA" w:rsidRDefault="009026B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484A9573" w:rsidR="009026BA" w:rsidRDefault="0090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C030" w14:textId="77777777" w:rsidR="009026BA" w:rsidRDefault="009026BA">
      <w:r>
        <w:separator/>
      </w:r>
    </w:p>
  </w:footnote>
  <w:footnote w:type="continuationSeparator" w:id="0">
    <w:p w14:paraId="51491330" w14:textId="77777777" w:rsidR="009026BA" w:rsidRDefault="0090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5BFC8E35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/INF/1</w:t>
    </w:r>
    <w:r w:rsidR="00DF37D0">
      <w:rPr>
        <w:lang w:val="fr-CH"/>
      </w:rPr>
      <w:t xml:space="preserve"> Rev.</w:t>
    </w:r>
  </w:p>
  <w:p w14:paraId="4C383048" w14:textId="16F64A75" w:rsidR="009026BA" w:rsidRDefault="009026BA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CA0F42">
      <w:rPr>
        <w:noProof/>
        <w:lang w:val="fr-CH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3F6CC67B" w:rsidR="009026BA" w:rsidRPr="007B2B21" w:rsidRDefault="009026BA" w:rsidP="007B1FBD">
    <w:pPr>
      <w:jc w:val="right"/>
      <w:rPr>
        <w:lang w:val="es-ES_tradnl"/>
      </w:rPr>
    </w:pPr>
    <w:r w:rsidRPr="007B2B21">
      <w:rPr>
        <w:lang w:val="es-ES_tradnl"/>
      </w:rPr>
      <w:t>A/64/INF/1</w:t>
    </w:r>
    <w:r w:rsidR="00DF37D0" w:rsidRPr="007B2B21">
      <w:rPr>
        <w:lang w:val="es-ES_tradnl"/>
      </w:rPr>
      <w:t xml:space="preserve"> Rev.</w:t>
    </w:r>
  </w:p>
  <w:p w14:paraId="50FB1F73" w14:textId="2782842A" w:rsidR="009026BA" w:rsidRPr="007B2B21" w:rsidRDefault="00CA0F42" w:rsidP="00AF31E1">
    <w:pPr>
      <w:spacing w:after="480"/>
      <w:jc w:val="right"/>
      <w:rPr>
        <w:lang w:val="es-ES_tradnl"/>
      </w:rPr>
    </w:pPr>
    <w:r w:rsidRPr="007B2B21">
      <w:rPr>
        <w:lang w:val="es-ES_tradnl"/>
      </w:rPr>
      <w:t xml:space="preserve">Anexo, página </w:t>
    </w:r>
    <w:r w:rsidR="009026BA" w:rsidRPr="007B2B21">
      <w:rPr>
        <w:lang w:val="es-ES_tradnl"/>
      </w:rPr>
      <w:fldChar w:fldCharType="begin"/>
    </w:r>
    <w:r w:rsidR="009026BA" w:rsidRPr="007B2B21">
      <w:rPr>
        <w:lang w:val="es-ES_tradnl"/>
      </w:rPr>
      <w:instrText xml:space="preserve"> PAGE  \* MERGEFORMAT </w:instrText>
    </w:r>
    <w:r w:rsidR="009026BA" w:rsidRPr="007B2B21">
      <w:rPr>
        <w:lang w:val="es-ES_tradnl"/>
      </w:rPr>
      <w:fldChar w:fldCharType="separate"/>
    </w:r>
    <w:r w:rsidR="00B9179B">
      <w:rPr>
        <w:noProof/>
        <w:lang w:val="es-ES_tradnl"/>
      </w:rPr>
      <w:t>7</w:t>
    </w:r>
    <w:r w:rsidR="009026BA" w:rsidRPr="007B2B21">
      <w:rPr>
        <w:lang w:val="es-ES_tradn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80604" w14:textId="77777777" w:rsidR="00B9179B" w:rsidRDefault="00B917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4AC5B83E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</w:t>
    </w:r>
    <w:r>
      <w:rPr>
        <w:lang w:val="fr-CH"/>
      </w:rPr>
      <w:t>1</w:t>
    </w:r>
    <w:r w:rsidR="00216EDD">
      <w:rPr>
        <w:lang w:val="fr-CH"/>
      </w:rPr>
      <w:t xml:space="preserve"> Rev.</w:t>
    </w:r>
  </w:p>
  <w:p w14:paraId="24395F52" w14:textId="0169F292" w:rsidR="009026BA" w:rsidRDefault="009026BA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CA0F42">
      <w:rPr>
        <w:noProof/>
        <w:lang w:val="fr-CH"/>
      </w:rPr>
      <w:t>14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560E140F" w:rsidR="009026BA" w:rsidRPr="007B2B21" w:rsidRDefault="009026BA" w:rsidP="007B1FBD">
    <w:pPr>
      <w:jc w:val="right"/>
      <w:rPr>
        <w:lang w:val="es-ES_tradnl"/>
      </w:rPr>
    </w:pPr>
    <w:r w:rsidRPr="007B2B21">
      <w:rPr>
        <w:lang w:val="es-ES_tradnl"/>
      </w:rPr>
      <w:t>A/64/INF/1</w:t>
    </w:r>
    <w:r w:rsidR="00216EDD" w:rsidRPr="007B2B21">
      <w:rPr>
        <w:lang w:val="es-ES_tradnl"/>
      </w:rPr>
      <w:t xml:space="preserve"> Rev.</w:t>
    </w:r>
  </w:p>
  <w:p w14:paraId="6A2D122F" w14:textId="62E17F8F" w:rsidR="009026BA" w:rsidRPr="007B2B21" w:rsidRDefault="009026BA" w:rsidP="00AF31E1">
    <w:pPr>
      <w:spacing w:after="480"/>
      <w:jc w:val="right"/>
      <w:rPr>
        <w:lang w:val="es-ES_tradnl"/>
      </w:rPr>
    </w:pPr>
    <w:r w:rsidRPr="007B2B21">
      <w:rPr>
        <w:lang w:val="es-ES_tradnl"/>
      </w:rPr>
      <w:t>An</w:t>
    </w:r>
    <w:r w:rsidR="00CA0F42" w:rsidRPr="007B2B21">
      <w:rPr>
        <w:lang w:val="es-ES_tradnl"/>
      </w:rPr>
      <w:t>exo,</w:t>
    </w:r>
    <w:r w:rsidRPr="007B2B21">
      <w:rPr>
        <w:lang w:val="es-ES_tradnl"/>
      </w:rPr>
      <w:t xml:space="preserve"> p</w:t>
    </w:r>
    <w:r w:rsidR="00CA0F42" w:rsidRPr="007B2B21">
      <w:rPr>
        <w:lang w:val="es-ES_tradnl"/>
      </w:rPr>
      <w:t>ágina</w:t>
    </w:r>
    <w:r w:rsidRPr="007B2B21">
      <w:rPr>
        <w:lang w:val="es-ES_tradnl"/>
      </w:rPr>
      <w:t xml:space="preserve"> </w:t>
    </w:r>
    <w:r w:rsidRPr="007B2B21">
      <w:rPr>
        <w:lang w:val="es-ES_tradnl"/>
      </w:rPr>
      <w:fldChar w:fldCharType="begin"/>
    </w:r>
    <w:r w:rsidRPr="007B2B21">
      <w:rPr>
        <w:lang w:val="es-ES_tradnl"/>
      </w:rPr>
      <w:instrText xml:space="preserve"> PAGE  \* MERGEFORMAT </w:instrText>
    </w:r>
    <w:r w:rsidRPr="007B2B21">
      <w:rPr>
        <w:lang w:val="es-ES_tradnl"/>
      </w:rPr>
      <w:fldChar w:fldCharType="separate"/>
    </w:r>
    <w:r w:rsidR="00B9179B">
      <w:rPr>
        <w:noProof/>
        <w:lang w:val="es-ES_tradnl"/>
      </w:rPr>
      <w:t>15</w:t>
    </w:r>
    <w:r w:rsidRPr="007B2B21">
      <w:rPr>
        <w:lang w:val="es-ES_tradnl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9026BA" w:rsidRDefault="00902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B81"/>
    <w:rsid w:val="00023DE9"/>
    <w:rsid w:val="00024B48"/>
    <w:rsid w:val="00031881"/>
    <w:rsid w:val="00034148"/>
    <w:rsid w:val="00041619"/>
    <w:rsid w:val="0004441D"/>
    <w:rsid w:val="00047D56"/>
    <w:rsid w:val="00052113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D356D"/>
    <w:rsid w:val="000D41E0"/>
    <w:rsid w:val="000E03D0"/>
    <w:rsid w:val="000E0613"/>
    <w:rsid w:val="000E19A0"/>
    <w:rsid w:val="000F0A24"/>
    <w:rsid w:val="000F5E56"/>
    <w:rsid w:val="000F5FBC"/>
    <w:rsid w:val="00100BF7"/>
    <w:rsid w:val="00102B03"/>
    <w:rsid w:val="00105A68"/>
    <w:rsid w:val="00105E04"/>
    <w:rsid w:val="001362EE"/>
    <w:rsid w:val="001466AA"/>
    <w:rsid w:val="0014693B"/>
    <w:rsid w:val="00147585"/>
    <w:rsid w:val="001562A8"/>
    <w:rsid w:val="001579DA"/>
    <w:rsid w:val="001629AF"/>
    <w:rsid w:val="00162EB4"/>
    <w:rsid w:val="001663A7"/>
    <w:rsid w:val="001805A9"/>
    <w:rsid w:val="001832A6"/>
    <w:rsid w:val="001954C8"/>
    <w:rsid w:val="001A2B1A"/>
    <w:rsid w:val="001B4E00"/>
    <w:rsid w:val="001C1497"/>
    <w:rsid w:val="001C21CA"/>
    <w:rsid w:val="001C5B2A"/>
    <w:rsid w:val="001D483C"/>
    <w:rsid w:val="001E51CB"/>
    <w:rsid w:val="001E69C7"/>
    <w:rsid w:val="002073E4"/>
    <w:rsid w:val="00216EDD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72D2F"/>
    <w:rsid w:val="00284432"/>
    <w:rsid w:val="00286886"/>
    <w:rsid w:val="002876E6"/>
    <w:rsid w:val="002968B9"/>
    <w:rsid w:val="002A798F"/>
    <w:rsid w:val="002B0CEC"/>
    <w:rsid w:val="002B2820"/>
    <w:rsid w:val="002C2041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56181"/>
    <w:rsid w:val="004624C3"/>
    <w:rsid w:val="004647DA"/>
    <w:rsid w:val="00465875"/>
    <w:rsid w:val="00477D6B"/>
    <w:rsid w:val="004824FD"/>
    <w:rsid w:val="0049718F"/>
    <w:rsid w:val="004D336D"/>
    <w:rsid w:val="004E0C31"/>
    <w:rsid w:val="004E3A15"/>
    <w:rsid w:val="004E6F3B"/>
    <w:rsid w:val="004F52D6"/>
    <w:rsid w:val="004F6D50"/>
    <w:rsid w:val="0050065E"/>
    <w:rsid w:val="00505D95"/>
    <w:rsid w:val="005237A8"/>
    <w:rsid w:val="0053762F"/>
    <w:rsid w:val="00537C62"/>
    <w:rsid w:val="00542270"/>
    <w:rsid w:val="00544A03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13E98"/>
    <w:rsid w:val="00620013"/>
    <w:rsid w:val="006261B3"/>
    <w:rsid w:val="00637971"/>
    <w:rsid w:val="006508F0"/>
    <w:rsid w:val="0065482D"/>
    <w:rsid w:val="0066174F"/>
    <w:rsid w:val="00670F49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16541"/>
    <w:rsid w:val="00732254"/>
    <w:rsid w:val="00732A01"/>
    <w:rsid w:val="007475FF"/>
    <w:rsid w:val="00771CBC"/>
    <w:rsid w:val="007726C5"/>
    <w:rsid w:val="0077670C"/>
    <w:rsid w:val="007843C6"/>
    <w:rsid w:val="007B1FBD"/>
    <w:rsid w:val="007B2B21"/>
    <w:rsid w:val="007C5DCE"/>
    <w:rsid w:val="007D3B6E"/>
    <w:rsid w:val="007E300E"/>
    <w:rsid w:val="007E6E84"/>
    <w:rsid w:val="007E7F9C"/>
    <w:rsid w:val="007F4498"/>
    <w:rsid w:val="0080494D"/>
    <w:rsid w:val="00812549"/>
    <w:rsid w:val="00830EF2"/>
    <w:rsid w:val="008449C2"/>
    <w:rsid w:val="0085708B"/>
    <w:rsid w:val="00866290"/>
    <w:rsid w:val="00877F3E"/>
    <w:rsid w:val="008848BF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64D0"/>
    <w:rsid w:val="008F4D79"/>
    <w:rsid w:val="008F4EF7"/>
    <w:rsid w:val="008F70D1"/>
    <w:rsid w:val="009026BA"/>
    <w:rsid w:val="0090731E"/>
    <w:rsid w:val="0091123D"/>
    <w:rsid w:val="00921954"/>
    <w:rsid w:val="00937692"/>
    <w:rsid w:val="00937FC8"/>
    <w:rsid w:val="009413CA"/>
    <w:rsid w:val="00942C21"/>
    <w:rsid w:val="0094718C"/>
    <w:rsid w:val="009548C6"/>
    <w:rsid w:val="00966A22"/>
    <w:rsid w:val="00970B92"/>
    <w:rsid w:val="00972FF2"/>
    <w:rsid w:val="009770DD"/>
    <w:rsid w:val="00984D64"/>
    <w:rsid w:val="00986FFC"/>
    <w:rsid w:val="00992239"/>
    <w:rsid w:val="00996790"/>
    <w:rsid w:val="009A0462"/>
    <w:rsid w:val="009A1BF3"/>
    <w:rsid w:val="009B0D1B"/>
    <w:rsid w:val="009B5D15"/>
    <w:rsid w:val="009B7C7F"/>
    <w:rsid w:val="009C7CB3"/>
    <w:rsid w:val="009D1487"/>
    <w:rsid w:val="009E0B29"/>
    <w:rsid w:val="009F1ABD"/>
    <w:rsid w:val="009F4F1E"/>
    <w:rsid w:val="00A17356"/>
    <w:rsid w:val="00A23FB6"/>
    <w:rsid w:val="00A3213B"/>
    <w:rsid w:val="00A372E2"/>
    <w:rsid w:val="00A4799E"/>
    <w:rsid w:val="00A6785C"/>
    <w:rsid w:val="00A75EA4"/>
    <w:rsid w:val="00A83D14"/>
    <w:rsid w:val="00A85B6E"/>
    <w:rsid w:val="00AA307C"/>
    <w:rsid w:val="00AB62DF"/>
    <w:rsid w:val="00AC1306"/>
    <w:rsid w:val="00AD2ECD"/>
    <w:rsid w:val="00AE7C37"/>
    <w:rsid w:val="00AF1C38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4535"/>
    <w:rsid w:val="00B4709A"/>
    <w:rsid w:val="00B5290D"/>
    <w:rsid w:val="00B61C79"/>
    <w:rsid w:val="00B65354"/>
    <w:rsid w:val="00B765E6"/>
    <w:rsid w:val="00B76C0D"/>
    <w:rsid w:val="00B81BD1"/>
    <w:rsid w:val="00B83017"/>
    <w:rsid w:val="00B85CBC"/>
    <w:rsid w:val="00B86270"/>
    <w:rsid w:val="00B9179B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74983"/>
    <w:rsid w:val="00C869E7"/>
    <w:rsid w:val="00C90A7B"/>
    <w:rsid w:val="00CA0F42"/>
    <w:rsid w:val="00CA49C9"/>
    <w:rsid w:val="00CA678E"/>
    <w:rsid w:val="00CA7176"/>
    <w:rsid w:val="00CA7478"/>
    <w:rsid w:val="00CB0A4B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7CF2"/>
    <w:rsid w:val="00DE0216"/>
    <w:rsid w:val="00DE1057"/>
    <w:rsid w:val="00DE6B0C"/>
    <w:rsid w:val="00DF19ED"/>
    <w:rsid w:val="00DF2703"/>
    <w:rsid w:val="00DF37D0"/>
    <w:rsid w:val="00DF3A6B"/>
    <w:rsid w:val="00DF493A"/>
    <w:rsid w:val="00E10429"/>
    <w:rsid w:val="00E177E3"/>
    <w:rsid w:val="00E22EC1"/>
    <w:rsid w:val="00E2541D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F153B"/>
    <w:rsid w:val="00EF5426"/>
    <w:rsid w:val="00F07188"/>
    <w:rsid w:val="00F12DDF"/>
    <w:rsid w:val="00F20BF0"/>
    <w:rsid w:val="00F3321D"/>
    <w:rsid w:val="00F40AAB"/>
    <w:rsid w:val="00F4111E"/>
    <w:rsid w:val="00F44718"/>
    <w:rsid w:val="00F60EDF"/>
    <w:rsid w:val="00F61B0B"/>
    <w:rsid w:val="00F62609"/>
    <w:rsid w:val="00F62B0C"/>
    <w:rsid w:val="00F63D77"/>
    <w:rsid w:val="00F66152"/>
    <w:rsid w:val="00F74FA0"/>
    <w:rsid w:val="00F77A13"/>
    <w:rsid w:val="00F871CE"/>
    <w:rsid w:val="00F87948"/>
    <w:rsid w:val="00F96E1E"/>
    <w:rsid w:val="00FA64C7"/>
    <w:rsid w:val="00FB66E9"/>
    <w:rsid w:val="00FC76B1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7">
    <w:name w:val="Char 字元 字元"/>
    <w:basedOn w:val="Normal"/>
    <w:rsid w:val="000D41E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FC49-47F2-4C31-8A2D-79A0B62C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3333</Words>
  <Characters>25194</Characters>
  <Application>Microsoft Office Word</Application>
  <DocSecurity>0</DocSecurity>
  <Lines>209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A/63/INF/1 Annex</vt:lpstr>
    </vt:vector>
  </TitlesOfParts>
  <Company>WIPO</Company>
  <LinksUpToDate>false</LinksUpToDate>
  <CharactersWithSpaces>28471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A/63/INF/1 Annex</dc:title>
  <dc:creator>WIPO</dc:creator>
  <cp:keywords>PUBLIC</cp:keywords>
  <cp:lastModifiedBy>MARIN-CUDRAZ DAVI Nicoletta</cp:lastModifiedBy>
  <cp:revision>3</cp:revision>
  <cp:lastPrinted>2022-11-03T15:38:00Z</cp:lastPrinted>
  <dcterms:created xsi:type="dcterms:W3CDTF">2023-07-05T08:48:00Z</dcterms:created>
  <dcterms:modified xsi:type="dcterms:W3CDTF">2023-09-06T10:08:00Z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84acdb63-502a-4349-9a5d-e046e2852b90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2023-09-06T10:08:08Z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adec7b97-3b0a-477a-8021-c769727da5ad</vt:lpwstr>
  </property>
  <property fmtid="{D5CDD505-2E9C-101B-9397-08002B2CF9AE}" pid="14" name="MSIP_Label_20773ee6-353b-4fb9-a59d-0b94c8c67bea_ContentBits">
    <vt:lpwstr>0</vt:lpwstr>
  </property>
</Properties>
</file>