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62CE" w:rsidP="00916EE2">
            <w:r>
              <w:rPr>
                <w:noProof/>
                <w:lang w:eastAsia="en-US"/>
              </w:rPr>
              <w:drawing>
                <wp:inline distT="0" distB="0" distL="0" distR="0" wp14:anchorId="642C52C3" wp14:editId="136FDC4F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B5258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</w:t>
            </w:r>
            <w:r w:rsidR="00D3464A">
              <w:rPr>
                <w:rFonts w:ascii="Arial Black" w:hAnsi="Arial Black"/>
                <w:caps/>
                <w:sz w:val="15"/>
              </w:rPr>
              <w:t>57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B310E">
              <w:rPr>
                <w:rFonts w:ascii="Arial Black" w:hAnsi="Arial Black"/>
                <w:caps/>
                <w:sz w:val="15"/>
              </w:rPr>
              <w:t>INF/2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DB310E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B68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bookmarkStart w:id="2" w:name="Date"/>
            <w:bookmarkEnd w:id="2"/>
            <w:r w:rsidR="00AD69C6">
              <w:rPr>
                <w:rFonts w:ascii="Arial Black" w:hAnsi="Arial Black"/>
                <w:caps/>
                <w:sz w:val="15"/>
              </w:rPr>
              <w:t xml:space="preserve"> </w:t>
            </w:r>
            <w:r w:rsidR="00B52580">
              <w:rPr>
                <w:rFonts w:ascii="Arial Black" w:hAnsi="Arial Black"/>
                <w:caps/>
                <w:sz w:val="15"/>
              </w:rPr>
              <w:t>december 1</w:t>
            </w:r>
            <w:r w:rsidR="006B68E3">
              <w:rPr>
                <w:rFonts w:ascii="Arial Black" w:hAnsi="Arial Black"/>
                <w:caps/>
                <w:sz w:val="15"/>
              </w:rPr>
              <w:t>4</w:t>
            </w:r>
            <w:r w:rsidR="00DB310E">
              <w:rPr>
                <w:rFonts w:ascii="Arial Black" w:hAnsi="Arial Black"/>
                <w:caps/>
                <w:sz w:val="15"/>
              </w:rPr>
              <w:t>, 201</w:t>
            </w:r>
            <w:r w:rsidR="00AD69C6">
              <w:rPr>
                <w:rFonts w:ascii="Arial Black" w:hAnsi="Arial Black"/>
                <w:caps/>
                <w:sz w:val="15"/>
              </w:rPr>
              <w:t>7</w:t>
            </w:r>
            <w:r w:rsidR="00DB310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E5A22" w:rsidRDefault="008866A0" w:rsidP="008B2CC1">
      <w:pPr>
        <w:rPr>
          <w:b/>
          <w:sz w:val="28"/>
          <w:szCs w:val="28"/>
        </w:rPr>
      </w:pPr>
      <w:r w:rsidRPr="002E5A22">
        <w:rPr>
          <w:rFonts w:eastAsia="Arial"/>
          <w:b/>
          <w:bCs/>
          <w:color w:val="111111"/>
          <w:w w:val="106"/>
          <w:sz w:val="28"/>
          <w:szCs w:val="28"/>
        </w:rPr>
        <w:t xml:space="preserve">Assemblies </w:t>
      </w:r>
      <w:r w:rsidRPr="002E5A22">
        <w:rPr>
          <w:rFonts w:eastAsia="Arial"/>
          <w:b/>
          <w:bCs/>
          <w:color w:val="111111"/>
          <w:sz w:val="28"/>
          <w:szCs w:val="28"/>
        </w:rPr>
        <w:t>of</w:t>
      </w:r>
      <w:r w:rsidRPr="002E5A22">
        <w:rPr>
          <w:rFonts w:eastAsia="Arial"/>
          <w:b/>
          <w:bCs/>
          <w:color w:val="111111"/>
          <w:spacing w:val="17"/>
          <w:sz w:val="28"/>
          <w:szCs w:val="28"/>
        </w:rPr>
        <w:t xml:space="preserve"> </w:t>
      </w:r>
      <w:r w:rsidRPr="002E5A22">
        <w:rPr>
          <w:rFonts w:eastAsia="Arial"/>
          <w:b/>
          <w:bCs/>
          <w:color w:val="111111"/>
          <w:sz w:val="28"/>
          <w:szCs w:val="28"/>
        </w:rPr>
        <w:t>the</w:t>
      </w:r>
      <w:r w:rsidRPr="002E5A22">
        <w:rPr>
          <w:rFonts w:eastAsia="Arial"/>
          <w:b/>
          <w:bCs/>
          <w:color w:val="111111"/>
          <w:spacing w:val="37"/>
          <w:sz w:val="28"/>
          <w:szCs w:val="28"/>
        </w:rPr>
        <w:t xml:space="preserve"> </w:t>
      </w:r>
      <w:r w:rsidRPr="002E5A22">
        <w:rPr>
          <w:rFonts w:eastAsia="Arial"/>
          <w:b/>
          <w:bCs/>
          <w:color w:val="111111"/>
          <w:sz w:val="28"/>
          <w:szCs w:val="28"/>
        </w:rPr>
        <w:t>Member</w:t>
      </w:r>
      <w:r w:rsidRPr="002E5A22">
        <w:rPr>
          <w:rFonts w:eastAsia="Arial"/>
          <w:b/>
          <w:bCs/>
          <w:color w:val="111111"/>
          <w:spacing w:val="68"/>
          <w:sz w:val="28"/>
          <w:szCs w:val="28"/>
        </w:rPr>
        <w:t xml:space="preserve"> </w:t>
      </w:r>
      <w:r w:rsidRPr="002E5A22">
        <w:rPr>
          <w:rFonts w:eastAsia="Arial"/>
          <w:b/>
          <w:bCs/>
          <w:color w:val="111111"/>
          <w:sz w:val="28"/>
          <w:szCs w:val="28"/>
        </w:rPr>
        <w:t>States</w:t>
      </w:r>
      <w:r w:rsidRPr="002E5A22">
        <w:rPr>
          <w:rFonts w:eastAsia="Arial"/>
          <w:b/>
          <w:bCs/>
          <w:color w:val="111111"/>
          <w:spacing w:val="52"/>
          <w:sz w:val="28"/>
          <w:szCs w:val="28"/>
        </w:rPr>
        <w:t xml:space="preserve"> </w:t>
      </w:r>
      <w:r w:rsidRPr="002E5A22">
        <w:rPr>
          <w:rFonts w:eastAsia="Arial"/>
          <w:b/>
          <w:bCs/>
          <w:color w:val="111111"/>
          <w:sz w:val="28"/>
          <w:szCs w:val="28"/>
        </w:rPr>
        <w:t>of</w:t>
      </w:r>
      <w:r w:rsidRPr="002E5A22">
        <w:rPr>
          <w:rFonts w:eastAsia="Arial"/>
          <w:b/>
          <w:bCs/>
          <w:color w:val="111111"/>
          <w:spacing w:val="20"/>
          <w:sz w:val="28"/>
          <w:szCs w:val="28"/>
        </w:rPr>
        <w:t xml:space="preserve"> </w:t>
      </w:r>
      <w:r w:rsidRPr="002E5A22">
        <w:rPr>
          <w:rFonts w:eastAsia="Arial"/>
          <w:b/>
          <w:bCs/>
          <w:color w:val="111111"/>
          <w:w w:val="107"/>
          <w:sz w:val="28"/>
          <w:szCs w:val="28"/>
        </w:rPr>
        <w:t>W</w:t>
      </w:r>
      <w:r w:rsidRPr="002E5A22">
        <w:rPr>
          <w:rFonts w:eastAsia="Arial"/>
          <w:b/>
          <w:bCs/>
          <w:color w:val="111111"/>
          <w:spacing w:val="-11"/>
          <w:w w:val="107"/>
          <w:sz w:val="28"/>
          <w:szCs w:val="28"/>
        </w:rPr>
        <w:t>I</w:t>
      </w:r>
      <w:r w:rsidRPr="002E5A22">
        <w:rPr>
          <w:rFonts w:eastAsia="Arial"/>
          <w:b/>
          <w:bCs/>
          <w:color w:val="111111"/>
          <w:w w:val="107"/>
          <w:sz w:val="28"/>
          <w:szCs w:val="28"/>
        </w:rPr>
        <w:t>PO</w:t>
      </w:r>
    </w:p>
    <w:p w:rsidR="003845C1" w:rsidRDefault="003845C1" w:rsidP="003845C1"/>
    <w:p w:rsidR="003845C1" w:rsidRDefault="003845C1" w:rsidP="003845C1"/>
    <w:p w:rsidR="008B2CC1" w:rsidRPr="002E5A22" w:rsidRDefault="008866A0" w:rsidP="008B2CC1">
      <w:pPr>
        <w:rPr>
          <w:b/>
          <w:sz w:val="24"/>
          <w:szCs w:val="24"/>
        </w:rPr>
      </w:pPr>
      <w:r w:rsidRPr="002E5A22">
        <w:rPr>
          <w:rFonts w:eastAsia="Arial"/>
          <w:b/>
          <w:bCs/>
          <w:color w:val="111111"/>
          <w:sz w:val="24"/>
          <w:szCs w:val="24"/>
        </w:rPr>
        <w:t>Fifty-</w:t>
      </w:r>
      <w:r w:rsidR="00D3464A">
        <w:rPr>
          <w:rFonts w:eastAsia="Arial"/>
          <w:b/>
          <w:bCs/>
          <w:color w:val="111111"/>
          <w:sz w:val="24"/>
          <w:szCs w:val="24"/>
        </w:rPr>
        <w:t>Seventh</w:t>
      </w:r>
      <w:r w:rsidRPr="002E5A22">
        <w:rPr>
          <w:rFonts w:eastAsia="Arial"/>
          <w:b/>
          <w:bCs/>
          <w:color w:val="111111"/>
          <w:spacing w:val="34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sz w:val="24"/>
          <w:szCs w:val="24"/>
        </w:rPr>
        <w:t>Series</w:t>
      </w:r>
      <w:r w:rsidRPr="002E5A22">
        <w:rPr>
          <w:rFonts w:eastAsia="Arial"/>
          <w:b/>
          <w:bCs/>
          <w:color w:val="111111"/>
          <w:spacing w:val="30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sz w:val="24"/>
          <w:szCs w:val="24"/>
        </w:rPr>
        <w:t>of</w:t>
      </w:r>
      <w:r w:rsidRPr="002E5A22">
        <w:rPr>
          <w:rFonts w:eastAsia="Arial"/>
          <w:b/>
          <w:bCs/>
          <w:color w:val="111111"/>
          <w:spacing w:val="13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w w:val="103"/>
          <w:sz w:val="24"/>
          <w:szCs w:val="24"/>
        </w:rPr>
        <w:t>Meetings</w:t>
      </w:r>
    </w:p>
    <w:p w:rsidR="008B2CC1" w:rsidRPr="002E5A22" w:rsidRDefault="008866A0" w:rsidP="008B2CC1">
      <w:pPr>
        <w:rPr>
          <w:b/>
          <w:sz w:val="24"/>
          <w:szCs w:val="24"/>
        </w:rPr>
      </w:pPr>
      <w:r w:rsidRPr="002E5A22">
        <w:rPr>
          <w:rFonts w:eastAsia="Arial"/>
          <w:b/>
          <w:bCs/>
          <w:color w:val="111111"/>
          <w:sz w:val="24"/>
          <w:szCs w:val="24"/>
        </w:rPr>
        <w:t>Genev</w:t>
      </w:r>
      <w:r w:rsidRPr="002E5A22">
        <w:rPr>
          <w:rFonts w:eastAsia="Arial"/>
          <w:b/>
          <w:bCs/>
          <w:color w:val="111111"/>
          <w:spacing w:val="7"/>
          <w:sz w:val="24"/>
          <w:szCs w:val="24"/>
        </w:rPr>
        <w:t>a</w:t>
      </w:r>
      <w:r w:rsidRPr="002E5A22">
        <w:rPr>
          <w:rFonts w:eastAsia="Arial"/>
          <w:b/>
          <w:bCs/>
          <w:color w:val="383838"/>
          <w:sz w:val="24"/>
          <w:szCs w:val="24"/>
        </w:rPr>
        <w:t>,</w:t>
      </w:r>
      <w:r w:rsidRPr="002E5A22">
        <w:rPr>
          <w:rFonts w:eastAsia="Arial"/>
          <w:b/>
          <w:bCs/>
          <w:color w:val="383838"/>
          <w:spacing w:val="6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sz w:val="24"/>
          <w:szCs w:val="24"/>
        </w:rPr>
        <w:t>October</w:t>
      </w:r>
      <w:r w:rsidRPr="002E5A22">
        <w:rPr>
          <w:rFonts w:eastAsia="Arial"/>
          <w:b/>
          <w:bCs/>
          <w:color w:val="111111"/>
          <w:spacing w:val="37"/>
          <w:sz w:val="24"/>
          <w:szCs w:val="24"/>
        </w:rPr>
        <w:t xml:space="preserve"> </w:t>
      </w:r>
      <w:r w:rsidR="00D3464A">
        <w:rPr>
          <w:rFonts w:eastAsia="Arial"/>
          <w:b/>
          <w:bCs/>
          <w:color w:val="111111"/>
          <w:sz w:val="24"/>
          <w:szCs w:val="24"/>
        </w:rPr>
        <w:t>2</w:t>
      </w:r>
      <w:r w:rsidRPr="002E5A22">
        <w:rPr>
          <w:rFonts w:eastAsia="Arial"/>
          <w:b/>
          <w:bCs/>
          <w:color w:val="111111"/>
          <w:spacing w:val="14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sz w:val="24"/>
          <w:szCs w:val="24"/>
        </w:rPr>
        <w:t>to</w:t>
      </w:r>
      <w:r w:rsidRPr="002E5A22">
        <w:rPr>
          <w:rFonts w:eastAsia="Arial"/>
          <w:b/>
          <w:bCs/>
          <w:color w:val="111111"/>
          <w:spacing w:val="4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sz w:val="24"/>
          <w:szCs w:val="24"/>
        </w:rPr>
        <w:t>11,</w:t>
      </w:r>
      <w:r w:rsidRPr="002E5A22">
        <w:rPr>
          <w:rFonts w:eastAsia="Arial"/>
          <w:b/>
          <w:bCs/>
          <w:color w:val="111111"/>
          <w:spacing w:val="31"/>
          <w:sz w:val="24"/>
          <w:szCs w:val="24"/>
        </w:rPr>
        <w:t xml:space="preserve"> </w:t>
      </w:r>
      <w:r w:rsidRPr="002E5A22">
        <w:rPr>
          <w:rFonts w:eastAsia="Arial"/>
          <w:b/>
          <w:bCs/>
          <w:color w:val="111111"/>
          <w:w w:val="102"/>
          <w:sz w:val="24"/>
          <w:szCs w:val="24"/>
        </w:rPr>
        <w:t>201</w:t>
      </w:r>
      <w:r w:rsidR="00D3464A">
        <w:rPr>
          <w:rFonts w:eastAsia="Arial"/>
          <w:b/>
          <w:bCs/>
          <w:color w:val="111111"/>
          <w:w w:val="102"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B310E" w:rsidRPr="000820A9" w:rsidRDefault="00DB310E" w:rsidP="00DB310E">
      <w:pPr>
        <w:rPr>
          <w:caps/>
          <w:sz w:val="24"/>
        </w:rPr>
      </w:pPr>
      <w:bookmarkStart w:id="3" w:name="TitleOfDoc"/>
      <w:bookmarkEnd w:id="3"/>
      <w:r w:rsidRPr="000820A9">
        <w:rPr>
          <w:caps/>
          <w:sz w:val="24"/>
        </w:rPr>
        <w:t>LIST OF DOCUMENTS</w:t>
      </w:r>
    </w:p>
    <w:p w:rsidR="00DB310E" w:rsidRPr="000820A9" w:rsidRDefault="00DB310E" w:rsidP="00DB310E"/>
    <w:p w:rsidR="00DB310E" w:rsidRPr="000820A9" w:rsidRDefault="00DB310E" w:rsidP="00DB310E">
      <w:pPr>
        <w:rPr>
          <w:i/>
        </w:rPr>
      </w:pPr>
      <w:proofErr w:type="gramStart"/>
      <w:r w:rsidRPr="000820A9">
        <w:rPr>
          <w:i/>
        </w:rPr>
        <w:t>prepared</w:t>
      </w:r>
      <w:proofErr w:type="gramEnd"/>
      <w:r w:rsidRPr="000820A9">
        <w:rPr>
          <w:i/>
        </w:rPr>
        <w:t xml:space="preserve"> by the Secretariat</w:t>
      </w:r>
    </w:p>
    <w:p w:rsidR="00DB310E" w:rsidRPr="000820A9" w:rsidRDefault="00DB310E" w:rsidP="00DB310E"/>
    <w:p w:rsidR="00DB310E" w:rsidRPr="000820A9" w:rsidRDefault="00DB310E" w:rsidP="00DB310E"/>
    <w:p w:rsidR="00DB310E" w:rsidRPr="000820A9" w:rsidRDefault="00DB310E" w:rsidP="00DB310E"/>
    <w:p w:rsidR="00DB310E" w:rsidRPr="000820A9" w:rsidRDefault="00DB310E" w:rsidP="00DB310E"/>
    <w:tbl>
      <w:tblPr>
        <w:tblStyle w:val="TableGrid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2237"/>
        <w:gridCol w:w="4833"/>
      </w:tblGrid>
      <w:tr w:rsidR="00DB310E" w:rsidRPr="000820A9" w:rsidTr="00F10A5A">
        <w:trPr>
          <w:trHeight w:val="710"/>
          <w:tblHeader/>
        </w:trPr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0820A9" w:rsidRDefault="00DB310E" w:rsidP="00D3464A">
            <w:pPr>
              <w:ind w:left="360"/>
              <w:jc w:val="center"/>
            </w:pPr>
            <w:r w:rsidRPr="000820A9">
              <w:t>Symbol &amp; serial</w:t>
            </w:r>
          </w:p>
          <w:p w:rsidR="00DB310E" w:rsidRPr="000820A9" w:rsidRDefault="00DB310E" w:rsidP="00D3464A">
            <w:pPr>
              <w:ind w:left="360"/>
              <w:jc w:val="center"/>
            </w:pPr>
            <w:r w:rsidRPr="000820A9">
              <w:t>no. of document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0820A9" w:rsidRDefault="00DB310E" w:rsidP="00D3464A">
            <w:pPr>
              <w:jc w:val="center"/>
            </w:pPr>
            <w:r w:rsidRPr="000820A9">
              <w:t>Languages of document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0820A9" w:rsidRDefault="00DB310E" w:rsidP="00D3464A">
            <w:pPr>
              <w:ind w:left="162"/>
              <w:jc w:val="center"/>
            </w:pPr>
            <w:r w:rsidRPr="000820A9">
              <w:t>Subject of document</w:t>
            </w:r>
          </w:p>
        </w:tc>
      </w:tr>
      <w:tr w:rsidR="003956A0" w:rsidRPr="00EB23F4" w:rsidTr="00F10A5A">
        <w:tc>
          <w:tcPr>
            <w:tcW w:w="2681" w:type="dxa"/>
            <w:tcBorders>
              <w:top w:val="single" w:sz="4" w:space="0" w:color="auto"/>
            </w:tcBorders>
          </w:tcPr>
          <w:p w:rsidR="003956A0" w:rsidRPr="00EB23F4" w:rsidRDefault="003956A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3956A0" w:rsidRPr="00EB23F4" w:rsidRDefault="003956A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single" w:sz="4" w:space="0" w:color="auto"/>
            </w:tcBorders>
          </w:tcPr>
          <w:p w:rsidR="003956A0" w:rsidRPr="00EB23F4" w:rsidRDefault="003956A0" w:rsidP="00D3464A">
            <w:pPr>
              <w:ind w:left="162"/>
              <w:rPr>
                <w:szCs w:val="22"/>
              </w:rPr>
            </w:pPr>
          </w:p>
        </w:tc>
      </w:tr>
      <w:tr w:rsidR="009F26E3" w:rsidRPr="00EB23F4" w:rsidTr="00F10A5A">
        <w:tc>
          <w:tcPr>
            <w:tcW w:w="2681" w:type="dxa"/>
          </w:tcPr>
          <w:p w:rsidR="009F26E3" w:rsidRPr="00F14D0C" w:rsidRDefault="009F26E3" w:rsidP="00885811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</w:t>
            </w:r>
            <w:r w:rsidR="00D3464A" w:rsidRPr="00F14D0C">
              <w:rPr>
                <w:szCs w:val="22"/>
              </w:rPr>
              <w:t>57</w:t>
            </w:r>
            <w:r w:rsidRPr="00F14D0C">
              <w:rPr>
                <w:szCs w:val="22"/>
              </w:rPr>
              <w:t>/INF/1 Rev.</w:t>
            </w:r>
          </w:p>
        </w:tc>
        <w:tc>
          <w:tcPr>
            <w:tcW w:w="2237" w:type="dxa"/>
          </w:tcPr>
          <w:p w:rsidR="009F26E3" w:rsidRPr="00F14D0C" w:rsidRDefault="00D3464A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</w:t>
            </w:r>
            <w:r w:rsidR="009F26E3" w:rsidRPr="00F14D0C">
              <w:rPr>
                <w:szCs w:val="22"/>
              </w:rPr>
              <w:t>E,F</w:t>
            </w:r>
            <w:r w:rsidRPr="00F14D0C">
              <w:rPr>
                <w:szCs w:val="22"/>
              </w:rPr>
              <w:t>,R,S</w:t>
            </w:r>
          </w:p>
        </w:tc>
        <w:tc>
          <w:tcPr>
            <w:tcW w:w="4833" w:type="dxa"/>
          </w:tcPr>
          <w:p w:rsidR="009F26E3" w:rsidRPr="00F14D0C" w:rsidRDefault="009F26E3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General Information</w:t>
            </w:r>
          </w:p>
        </w:tc>
      </w:tr>
      <w:tr w:rsidR="009F26E3" w:rsidRPr="00EB23F4" w:rsidTr="00F10A5A">
        <w:tc>
          <w:tcPr>
            <w:tcW w:w="2681" w:type="dxa"/>
          </w:tcPr>
          <w:p w:rsidR="009F26E3" w:rsidRPr="00F14D0C" w:rsidRDefault="009F26E3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9F26E3" w:rsidRPr="00F14D0C" w:rsidRDefault="009F26E3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9F26E3" w:rsidRPr="00F14D0C" w:rsidRDefault="009F26E3" w:rsidP="00D3464A">
            <w:pPr>
              <w:ind w:left="162"/>
              <w:rPr>
                <w:szCs w:val="22"/>
              </w:rPr>
            </w:pPr>
          </w:p>
        </w:tc>
      </w:tr>
      <w:tr w:rsidR="009F26E3" w:rsidRPr="00EB23F4" w:rsidTr="00F10A5A">
        <w:tc>
          <w:tcPr>
            <w:tcW w:w="2681" w:type="dxa"/>
          </w:tcPr>
          <w:p w:rsidR="009F26E3" w:rsidRPr="00F14D0C" w:rsidRDefault="009F26E3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</w:t>
            </w:r>
            <w:r w:rsidR="00D3464A" w:rsidRPr="00F14D0C">
              <w:rPr>
                <w:szCs w:val="22"/>
              </w:rPr>
              <w:t>57</w:t>
            </w:r>
            <w:r w:rsidRPr="00F14D0C">
              <w:rPr>
                <w:szCs w:val="22"/>
              </w:rPr>
              <w:t>/INF/2</w:t>
            </w:r>
          </w:p>
        </w:tc>
        <w:tc>
          <w:tcPr>
            <w:tcW w:w="2237" w:type="dxa"/>
          </w:tcPr>
          <w:p w:rsidR="009F26E3" w:rsidRPr="00F14D0C" w:rsidRDefault="009F26E3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9F26E3" w:rsidRPr="00F14D0C" w:rsidRDefault="009F26E3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List of Documents</w:t>
            </w:r>
          </w:p>
        </w:tc>
      </w:tr>
      <w:tr w:rsidR="009F26E3" w:rsidRPr="00EB23F4" w:rsidTr="00F10A5A">
        <w:tc>
          <w:tcPr>
            <w:tcW w:w="2681" w:type="dxa"/>
          </w:tcPr>
          <w:p w:rsidR="009F26E3" w:rsidRPr="00F14D0C" w:rsidRDefault="009F26E3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9F26E3" w:rsidRPr="00F14D0C" w:rsidRDefault="009F26E3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9F26E3" w:rsidRPr="00F14D0C" w:rsidRDefault="009F26E3" w:rsidP="00D3464A">
            <w:pPr>
              <w:ind w:left="162"/>
              <w:rPr>
                <w:szCs w:val="22"/>
              </w:rPr>
            </w:pPr>
          </w:p>
        </w:tc>
      </w:tr>
      <w:tr w:rsidR="00195F8C" w:rsidRPr="00EB23F4" w:rsidTr="00F10A5A">
        <w:trPr>
          <w:trHeight w:val="274"/>
        </w:trPr>
        <w:tc>
          <w:tcPr>
            <w:tcW w:w="2681" w:type="dxa"/>
          </w:tcPr>
          <w:p w:rsidR="00195F8C" w:rsidRPr="00F14D0C" w:rsidRDefault="00195F8C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A/57/INF/3</w:t>
            </w:r>
          </w:p>
        </w:tc>
        <w:tc>
          <w:tcPr>
            <w:tcW w:w="2237" w:type="dxa"/>
          </w:tcPr>
          <w:p w:rsidR="00195F8C" w:rsidRPr="00F14D0C" w:rsidRDefault="00144B87" w:rsidP="00144B87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</w:t>
            </w:r>
            <w:r w:rsidR="00195F8C" w:rsidRPr="00F14D0C">
              <w:rPr>
                <w:szCs w:val="22"/>
              </w:rPr>
              <w:t>,F</w:t>
            </w:r>
            <w:r>
              <w:rPr>
                <w:szCs w:val="22"/>
              </w:rPr>
              <w:t>,R,S</w:t>
            </w:r>
          </w:p>
        </w:tc>
        <w:tc>
          <w:tcPr>
            <w:tcW w:w="4833" w:type="dxa"/>
          </w:tcPr>
          <w:p w:rsidR="00195F8C" w:rsidRPr="00F14D0C" w:rsidRDefault="00195F8C" w:rsidP="00721E72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Officers</w:t>
            </w:r>
          </w:p>
        </w:tc>
      </w:tr>
      <w:tr w:rsidR="00195F8C" w:rsidRPr="00EB23F4" w:rsidTr="00F10A5A">
        <w:trPr>
          <w:trHeight w:val="274"/>
        </w:trPr>
        <w:tc>
          <w:tcPr>
            <w:tcW w:w="2681" w:type="dxa"/>
          </w:tcPr>
          <w:p w:rsidR="00195F8C" w:rsidRPr="00F14D0C" w:rsidRDefault="00195F8C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95F8C" w:rsidRPr="00F14D0C" w:rsidRDefault="00195F8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95F8C" w:rsidRPr="00F14D0C" w:rsidRDefault="00195F8C" w:rsidP="00D3464A">
            <w:pPr>
              <w:ind w:left="162"/>
              <w:rPr>
                <w:szCs w:val="22"/>
              </w:rPr>
            </w:pPr>
          </w:p>
        </w:tc>
      </w:tr>
      <w:tr w:rsidR="00FE1767" w:rsidRPr="00885811" w:rsidTr="00F10A5A">
        <w:trPr>
          <w:trHeight w:val="274"/>
        </w:trPr>
        <w:tc>
          <w:tcPr>
            <w:tcW w:w="2681" w:type="dxa"/>
          </w:tcPr>
          <w:p w:rsidR="00FE1767" w:rsidRPr="006536D2" w:rsidRDefault="00FE1767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A/</w:t>
            </w:r>
            <w:r w:rsidR="00D3464A" w:rsidRPr="006536D2">
              <w:rPr>
                <w:szCs w:val="22"/>
              </w:rPr>
              <w:t>57</w:t>
            </w:r>
            <w:r w:rsidRPr="006536D2">
              <w:rPr>
                <w:szCs w:val="22"/>
              </w:rPr>
              <w:t>/INF/</w:t>
            </w:r>
            <w:r w:rsidR="00195F8C" w:rsidRPr="006536D2">
              <w:rPr>
                <w:szCs w:val="22"/>
              </w:rPr>
              <w:t>4</w:t>
            </w:r>
          </w:p>
        </w:tc>
        <w:tc>
          <w:tcPr>
            <w:tcW w:w="2237" w:type="dxa"/>
          </w:tcPr>
          <w:p w:rsidR="00FE1767" w:rsidRPr="006536D2" w:rsidRDefault="00FE176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E,F</w:t>
            </w:r>
          </w:p>
        </w:tc>
        <w:tc>
          <w:tcPr>
            <w:tcW w:w="4833" w:type="dxa"/>
          </w:tcPr>
          <w:p w:rsidR="00FE1767" w:rsidRPr="00F14D0C" w:rsidRDefault="00FE1767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List of Participants</w:t>
            </w:r>
          </w:p>
        </w:tc>
      </w:tr>
      <w:tr w:rsidR="003956A0" w:rsidRPr="00885811" w:rsidTr="00F10A5A">
        <w:tc>
          <w:tcPr>
            <w:tcW w:w="2681" w:type="dxa"/>
          </w:tcPr>
          <w:p w:rsidR="003956A0" w:rsidRPr="00F14D0C" w:rsidRDefault="003956A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956A0" w:rsidRPr="00F14D0C" w:rsidRDefault="003956A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956A0" w:rsidRPr="00F14D0C" w:rsidRDefault="003956A0" w:rsidP="00D3464A">
            <w:pPr>
              <w:ind w:left="162"/>
              <w:rPr>
                <w:szCs w:val="22"/>
              </w:rPr>
            </w:pPr>
          </w:p>
        </w:tc>
      </w:tr>
      <w:tr w:rsidR="00EB23F4" w:rsidRPr="00885811" w:rsidTr="00F10A5A">
        <w:tc>
          <w:tcPr>
            <w:tcW w:w="2681" w:type="dxa"/>
          </w:tcPr>
          <w:p w:rsidR="00DB310E" w:rsidRPr="00F14D0C" w:rsidRDefault="00DB310E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</w:t>
            </w:r>
            <w:r w:rsidR="00D3464A" w:rsidRPr="00F14D0C">
              <w:rPr>
                <w:szCs w:val="22"/>
              </w:rPr>
              <w:t>57</w:t>
            </w:r>
            <w:r w:rsidRPr="00F14D0C">
              <w:rPr>
                <w:szCs w:val="22"/>
              </w:rPr>
              <w:t>/1</w:t>
            </w:r>
          </w:p>
        </w:tc>
        <w:tc>
          <w:tcPr>
            <w:tcW w:w="2237" w:type="dxa"/>
          </w:tcPr>
          <w:p w:rsidR="00DB310E" w:rsidRPr="00F14D0C" w:rsidRDefault="00DB310E" w:rsidP="00D3464A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Consolidated and Annotated Agenda</w:t>
            </w:r>
          </w:p>
        </w:tc>
      </w:tr>
      <w:tr w:rsidR="00EB23F4" w:rsidRPr="00885811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EB23F4" w:rsidRPr="00885811" w:rsidTr="00F10A5A">
        <w:tc>
          <w:tcPr>
            <w:tcW w:w="2681" w:type="dxa"/>
          </w:tcPr>
          <w:p w:rsidR="00DB310E" w:rsidRPr="00F14D0C" w:rsidRDefault="00DB310E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</w:t>
            </w:r>
            <w:r w:rsidR="00D3464A" w:rsidRPr="00F14D0C">
              <w:rPr>
                <w:szCs w:val="22"/>
              </w:rPr>
              <w:t>57</w:t>
            </w:r>
            <w:r w:rsidRPr="00F14D0C">
              <w:rPr>
                <w:szCs w:val="22"/>
              </w:rPr>
              <w:t>/2</w:t>
            </w: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Admission of Observers</w:t>
            </w:r>
          </w:p>
        </w:tc>
      </w:tr>
      <w:tr w:rsidR="00EB23F4" w:rsidRPr="00885811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</w:t>
            </w:r>
            <w:r w:rsidR="00D3464A" w:rsidRPr="00F14D0C">
              <w:rPr>
                <w:szCs w:val="22"/>
              </w:rPr>
              <w:t>57</w:t>
            </w:r>
            <w:r w:rsidRPr="00F14D0C">
              <w:rPr>
                <w:szCs w:val="22"/>
              </w:rPr>
              <w:t>/3</w:t>
            </w: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D3464A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Composition of the WIPO Coordination Committee, and of the Executive Committees of the Paris and Berne Unions</w:t>
            </w: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B310E" w:rsidRPr="006536D2" w:rsidRDefault="00DB310E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A/</w:t>
            </w:r>
            <w:r w:rsidR="00D3464A" w:rsidRPr="006536D2">
              <w:rPr>
                <w:szCs w:val="22"/>
              </w:rPr>
              <w:t>57</w:t>
            </w:r>
            <w:r w:rsidRPr="006536D2">
              <w:rPr>
                <w:szCs w:val="22"/>
              </w:rPr>
              <w:t>/4</w:t>
            </w:r>
          </w:p>
        </w:tc>
        <w:tc>
          <w:tcPr>
            <w:tcW w:w="2237" w:type="dxa"/>
          </w:tcPr>
          <w:p w:rsidR="00DB310E" w:rsidRPr="006536D2" w:rsidRDefault="008A4CB5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by the External Auditor</w:t>
            </w:r>
          </w:p>
        </w:tc>
      </w:tr>
      <w:tr w:rsidR="00EB23F4" w:rsidRPr="00EB23F4" w:rsidTr="00F10A5A">
        <w:trPr>
          <w:trHeight w:val="241"/>
        </w:trPr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DB310E" w:rsidP="00885811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A/</w:t>
            </w:r>
            <w:r w:rsidR="00D3464A" w:rsidRPr="00F14D0C">
              <w:rPr>
                <w:szCs w:val="22"/>
              </w:rPr>
              <w:t>57</w:t>
            </w:r>
            <w:r w:rsidRPr="00F14D0C">
              <w:rPr>
                <w:szCs w:val="22"/>
              </w:rPr>
              <w:t>/5</w:t>
            </w:r>
          </w:p>
        </w:tc>
        <w:tc>
          <w:tcPr>
            <w:tcW w:w="2237" w:type="dxa"/>
          </w:tcPr>
          <w:p w:rsidR="00DB310E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D3464A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List of Decisions Adopted by the Program and Budget Committee</w:t>
            </w: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4E6DE0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A/</w:t>
            </w:r>
            <w:r w:rsidR="00D3464A" w:rsidRPr="006536D2">
              <w:rPr>
                <w:szCs w:val="22"/>
              </w:rPr>
              <w:t>57</w:t>
            </w:r>
            <w:r w:rsidRPr="006536D2">
              <w:rPr>
                <w:szCs w:val="22"/>
              </w:rPr>
              <w:t>/6</w:t>
            </w:r>
          </w:p>
        </w:tc>
        <w:tc>
          <w:tcPr>
            <w:tcW w:w="2237" w:type="dxa"/>
            <w:shd w:val="clear" w:color="auto" w:fill="auto"/>
          </w:tcPr>
          <w:p w:rsidR="00DB310E" w:rsidRPr="006536D2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6536D2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Proposed Program and Budget for the 2018/19 Biennium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DB310E" w:rsidRPr="006536D2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DB310E" w:rsidRPr="006536D2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4E6DE0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A/</w:t>
            </w:r>
            <w:r w:rsidR="00D3464A" w:rsidRPr="006536D2">
              <w:rPr>
                <w:szCs w:val="22"/>
              </w:rPr>
              <w:t>57</w:t>
            </w:r>
            <w:r w:rsidRPr="006536D2">
              <w:rPr>
                <w:szCs w:val="22"/>
              </w:rPr>
              <w:t>/7</w:t>
            </w:r>
          </w:p>
        </w:tc>
        <w:tc>
          <w:tcPr>
            <w:tcW w:w="2237" w:type="dxa"/>
            <w:shd w:val="clear" w:color="auto" w:fill="auto"/>
          </w:tcPr>
          <w:p w:rsidR="00DB310E" w:rsidRPr="006536D2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6536D2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Opening of New WIPO External Offices during </w:t>
            </w:r>
            <w:r w:rsidR="00144B87">
              <w:rPr>
                <w:szCs w:val="22"/>
              </w:rPr>
              <w:t xml:space="preserve">the </w:t>
            </w:r>
            <w:r w:rsidRPr="006536D2">
              <w:rPr>
                <w:szCs w:val="22"/>
              </w:rPr>
              <w:t>2016/17 Biennium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DB310E" w:rsidRPr="006536D2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DB310E" w:rsidRPr="006536D2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4E6DE0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A/</w:t>
            </w:r>
            <w:r w:rsidR="00D3464A" w:rsidRPr="006536D2">
              <w:rPr>
                <w:szCs w:val="22"/>
              </w:rPr>
              <w:t>57</w:t>
            </w:r>
            <w:r w:rsidRPr="006536D2">
              <w:rPr>
                <w:szCs w:val="22"/>
              </w:rPr>
              <w:t>/8</w:t>
            </w:r>
          </w:p>
        </w:tc>
        <w:tc>
          <w:tcPr>
            <w:tcW w:w="2237" w:type="dxa"/>
            <w:shd w:val="clear" w:color="auto" w:fill="auto"/>
          </w:tcPr>
          <w:p w:rsidR="00DB310E" w:rsidRPr="006536D2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6536D2" w:rsidRDefault="001A13C0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Opening of New WIPO External Offices during </w:t>
            </w:r>
            <w:r w:rsidR="00144B87">
              <w:rPr>
                <w:szCs w:val="22"/>
              </w:rPr>
              <w:t xml:space="preserve">the </w:t>
            </w:r>
            <w:r w:rsidRPr="006536D2">
              <w:rPr>
                <w:szCs w:val="22"/>
              </w:rPr>
              <w:t>2018/19 Biennium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DB310E" w:rsidRPr="006536D2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DB310E" w:rsidRPr="006536D2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4E6DE0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A/</w:t>
            </w:r>
            <w:r w:rsidR="00D3464A" w:rsidRPr="006536D2">
              <w:rPr>
                <w:szCs w:val="22"/>
              </w:rPr>
              <w:t>57</w:t>
            </w:r>
            <w:r w:rsidRPr="006536D2">
              <w:rPr>
                <w:szCs w:val="22"/>
              </w:rPr>
              <w:t>/9</w:t>
            </w:r>
          </w:p>
        </w:tc>
        <w:tc>
          <w:tcPr>
            <w:tcW w:w="2237" w:type="dxa"/>
            <w:shd w:val="clear" w:color="auto" w:fill="auto"/>
          </w:tcPr>
          <w:p w:rsidR="00DB310E" w:rsidRPr="006536D2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F14D0C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Capital Master Plan</w:t>
            </w:r>
            <w:r w:rsidR="00A0021B">
              <w:rPr>
                <w:szCs w:val="22"/>
              </w:rPr>
              <w:t xml:space="preserve"> for 2018-27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6816A8" w:rsidRPr="00F14D0C" w:rsidTr="00F10A5A">
        <w:tc>
          <w:tcPr>
            <w:tcW w:w="2681" w:type="dxa"/>
            <w:shd w:val="clear" w:color="auto" w:fill="auto"/>
          </w:tcPr>
          <w:p w:rsidR="006816A8" w:rsidRPr="00F14D0C" w:rsidRDefault="006816A8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A/57/10</w:t>
            </w:r>
          </w:p>
        </w:tc>
        <w:tc>
          <w:tcPr>
            <w:tcW w:w="2237" w:type="dxa"/>
            <w:shd w:val="clear" w:color="auto" w:fill="auto"/>
          </w:tcPr>
          <w:p w:rsidR="006816A8" w:rsidRPr="00F14D0C" w:rsidRDefault="006816A8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6816A8" w:rsidRPr="00B6729B" w:rsidRDefault="00B6729B" w:rsidP="00D3464A">
            <w:pPr>
              <w:ind w:left="162"/>
              <w:rPr>
                <w:szCs w:val="22"/>
              </w:rPr>
            </w:pPr>
            <w:r w:rsidRPr="00B6729B">
              <w:rPr>
                <w:szCs w:val="22"/>
              </w:rPr>
              <w:t>Decision Paragraphs Proposed by the United States of America for Inclusion in Decisions on the Report on the Program and Budget Committee</w:t>
            </w: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A/57/11</w:t>
            </w: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Summary Report</w:t>
            </w: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A/57/12</w:t>
            </w: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General Report</w:t>
            </w:r>
          </w:p>
        </w:tc>
      </w:tr>
      <w:tr w:rsidR="006816A8" w:rsidRPr="00F14D0C" w:rsidTr="00F10A5A">
        <w:tc>
          <w:tcPr>
            <w:tcW w:w="2681" w:type="dxa"/>
            <w:shd w:val="clear" w:color="auto" w:fill="auto"/>
          </w:tcPr>
          <w:p w:rsidR="006816A8" w:rsidRPr="00F14D0C" w:rsidRDefault="006816A8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6816A8" w:rsidRPr="00F14D0C" w:rsidRDefault="006816A8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6816A8" w:rsidRPr="00F14D0C" w:rsidRDefault="006816A8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3D7000" w:rsidRPr="00F14D0C" w:rsidRDefault="003D700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3D7000" w:rsidRPr="00F14D0C" w:rsidRDefault="003D700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3D7000" w:rsidRPr="00F14D0C" w:rsidRDefault="003D7000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*****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3D7000" w:rsidRPr="00F14D0C" w:rsidRDefault="003D700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3D7000" w:rsidRPr="00F14D0C" w:rsidRDefault="003D700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3D7000" w:rsidRPr="00F14D0C" w:rsidRDefault="003D7000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F14D0C" w:rsidRDefault="004E6DE0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/1</w:t>
            </w:r>
          </w:p>
        </w:tc>
        <w:tc>
          <w:tcPr>
            <w:tcW w:w="2237" w:type="dxa"/>
            <w:shd w:val="clear" w:color="auto" w:fill="auto"/>
          </w:tcPr>
          <w:p w:rsidR="00DB310E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F14D0C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Composition of the Program and Budget Committee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6536D2" w:rsidRDefault="004E6DE0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WO/GA/</w:t>
            </w:r>
            <w:r w:rsidR="00D3464A" w:rsidRPr="006536D2">
              <w:rPr>
                <w:szCs w:val="22"/>
              </w:rPr>
              <w:t>49</w:t>
            </w:r>
            <w:r w:rsidRPr="006536D2">
              <w:rPr>
                <w:szCs w:val="22"/>
              </w:rPr>
              <w:t>/2</w:t>
            </w:r>
          </w:p>
        </w:tc>
        <w:tc>
          <w:tcPr>
            <w:tcW w:w="2237" w:type="dxa"/>
            <w:shd w:val="clear" w:color="auto" w:fill="auto"/>
          </w:tcPr>
          <w:p w:rsidR="00DB310E" w:rsidRPr="006536D2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F14D0C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Report by the </w:t>
            </w:r>
            <w:r w:rsidR="00DA2E97" w:rsidRPr="006536D2">
              <w:rPr>
                <w:szCs w:val="22"/>
              </w:rPr>
              <w:t xml:space="preserve">WIPO </w:t>
            </w:r>
            <w:r w:rsidRPr="006536D2">
              <w:rPr>
                <w:szCs w:val="22"/>
              </w:rPr>
              <w:t>Independent Advisory Oversight Committee (IAOC)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867980" w:rsidRPr="00F14D0C" w:rsidRDefault="008679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867980" w:rsidRPr="00F14D0C" w:rsidRDefault="008679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867980" w:rsidRPr="00F14D0C" w:rsidRDefault="00867980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F14D0C" w:rsidRDefault="004E6DE0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/3</w:t>
            </w:r>
          </w:p>
        </w:tc>
        <w:tc>
          <w:tcPr>
            <w:tcW w:w="2237" w:type="dxa"/>
            <w:shd w:val="clear" w:color="auto" w:fill="auto"/>
          </w:tcPr>
          <w:p w:rsidR="00DB310E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DB310E" w:rsidRPr="00F14D0C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Annual Report by the Director of the Internal Oversight Division (IOD)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1A13C0" w:rsidRPr="006536D2" w:rsidRDefault="001A13C0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WO/GA/49/4</w:t>
            </w:r>
          </w:p>
        </w:tc>
        <w:tc>
          <w:tcPr>
            <w:tcW w:w="2237" w:type="dxa"/>
            <w:shd w:val="clear" w:color="auto" w:fill="auto"/>
          </w:tcPr>
          <w:p w:rsidR="001A13C0" w:rsidRPr="006536D2" w:rsidRDefault="001A13C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1A13C0" w:rsidRPr="00F14D0C" w:rsidRDefault="001A13C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Appointment of the External Auditor</w:t>
            </w:r>
          </w:p>
        </w:tc>
      </w:tr>
      <w:tr w:rsidR="00F14D0C" w:rsidRPr="00F14D0C" w:rsidTr="00F10A5A">
        <w:tc>
          <w:tcPr>
            <w:tcW w:w="2681" w:type="dxa"/>
          </w:tcPr>
          <w:p w:rsidR="001A13C0" w:rsidRPr="00F14D0C" w:rsidRDefault="001A13C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A13C0" w:rsidRPr="00F14D0C" w:rsidRDefault="001A13C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A13C0" w:rsidRPr="00F14D0C" w:rsidRDefault="001A13C0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1A13C0" w:rsidRPr="00F14D0C" w:rsidRDefault="001A13C0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WO/GA/49/5</w:t>
            </w:r>
          </w:p>
        </w:tc>
        <w:tc>
          <w:tcPr>
            <w:tcW w:w="2237" w:type="dxa"/>
          </w:tcPr>
          <w:p w:rsidR="001A13C0" w:rsidRPr="00F14D0C" w:rsidRDefault="001A13C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1A13C0" w:rsidRPr="00F14D0C" w:rsidRDefault="001A13C0" w:rsidP="00D27B17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Report on the Standing Committee on Copyright and Related Rights (SCCR)</w:t>
            </w:r>
          </w:p>
        </w:tc>
      </w:tr>
      <w:tr w:rsidR="00F14D0C" w:rsidRPr="00F14D0C" w:rsidTr="00F10A5A">
        <w:tc>
          <w:tcPr>
            <w:tcW w:w="2681" w:type="dxa"/>
          </w:tcPr>
          <w:p w:rsidR="001A13C0" w:rsidRPr="00F14D0C" w:rsidRDefault="001A13C0" w:rsidP="001A13C0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A13C0" w:rsidRPr="00F14D0C" w:rsidRDefault="001A13C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A13C0" w:rsidRPr="006536D2" w:rsidRDefault="001A13C0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3D7000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1A13C0" w:rsidRPr="00F14D0C">
              <w:rPr>
                <w:szCs w:val="22"/>
              </w:rPr>
              <w:t>6</w:t>
            </w:r>
          </w:p>
        </w:tc>
        <w:tc>
          <w:tcPr>
            <w:tcW w:w="2237" w:type="dxa"/>
          </w:tcPr>
          <w:p w:rsidR="00DB310E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3D700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Standing Committee on the Law of Patents (SCP)</w:t>
            </w:r>
          </w:p>
        </w:tc>
      </w:tr>
      <w:tr w:rsidR="00F14D0C" w:rsidRPr="00F14D0C" w:rsidTr="00F10A5A">
        <w:trPr>
          <w:trHeight w:val="324"/>
        </w:trPr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3D7000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1A13C0" w:rsidRPr="00F14D0C">
              <w:rPr>
                <w:szCs w:val="22"/>
              </w:rPr>
              <w:t>7</w:t>
            </w:r>
          </w:p>
        </w:tc>
        <w:tc>
          <w:tcPr>
            <w:tcW w:w="2237" w:type="dxa"/>
          </w:tcPr>
          <w:p w:rsidR="00DB310E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3D700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Standing Committee on the Law of Trademarks, Industrial Designs and Geographical Indications (SCT)</w:t>
            </w: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3D7000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1A13C0" w:rsidRPr="00F14D0C">
              <w:rPr>
                <w:szCs w:val="22"/>
              </w:rPr>
              <w:t>8</w:t>
            </w:r>
          </w:p>
        </w:tc>
        <w:tc>
          <w:tcPr>
            <w:tcW w:w="2237" w:type="dxa"/>
          </w:tcPr>
          <w:p w:rsidR="00DB310E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B310E" w:rsidRPr="00F14D0C" w:rsidRDefault="003D7000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Matters Concerning the Convening of a Diplomatic Conference for the Adoption of a Design Law Treaty (DLT)</w:t>
            </w:r>
          </w:p>
        </w:tc>
      </w:tr>
      <w:tr w:rsidR="00F14D0C" w:rsidRPr="00F14D0C" w:rsidTr="00F10A5A">
        <w:tc>
          <w:tcPr>
            <w:tcW w:w="2681" w:type="dxa"/>
          </w:tcPr>
          <w:p w:rsidR="00DB310E" w:rsidRPr="00F14D0C" w:rsidRDefault="00DB310E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B310E" w:rsidRPr="00F14D0C" w:rsidRDefault="00DB310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B310E" w:rsidRPr="00F14D0C" w:rsidRDefault="00DB310E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9F062A" w:rsidRPr="00F14D0C">
              <w:rPr>
                <w:szCs w:val="22"/>
              </w:rPr>
              <w:t>9</w:t>
            </w: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Committee on Development and Intellectual Property (CDIP) and Review of the Implementation of the Development Agenda Recommendations</w:t>
            </w:r>
          </w:p>
        </w:tc>
      </w:tr>
      <w:tr w:rsidR="00F14D0C" w:rsidRPr="00F14D0C" w:rsidTr="00F10A5A">
        <w:tc>
          <w:tcPr>
            <w:tcW w:w="2681" w:type="dxa"/>
          </w:tcPr>
          <w:p w:rsidR="00001311" w:rsidRPr="00F14D0C" w:rsidRDefault="00001311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001311" w:rsidRPr="00F14D0C" w:rsidRDefault="00001311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001311" w:rsidRPr="006536D2" w:rsidRDefault="00001311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</w:tcPr>
          <w:p w:rsidR="00B52580" w:rsidRPr="00F14D0C" w:rsidRDefault="00B52580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B52580" w:rsidRPr="006536D2" w:rsidRDefault="00B52580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9F062A" w:rsidRPr="00F14D0C">
              <w:rPr>
                <w:szCs w:val="22"/>
              </w:rPr>
              <w:t>10</w:t>
            </w: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Decision on the Committee on Development and Intellectual Property (CDIP) Related Matters</w:t>
            </w: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9F062A" w:rsidRPr="00F14D0C">
              <w:rPr>
                <w:szCs w:val="22"/>
              </w:rPr>
              <w:t>11</w:t>
            </w: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Intergovernmental Committee on Intellectual Property and Genetic Resources, Traditional Knowledge and Folklore (IGC)</w:t>
            </w: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9F062A" w:rsidRPr="00F14D0C">
              <w:rPr>
                <w:szCs w:val="22"/>
              </w:rPr>
              <w:t>12</w:t>
            </w: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Committee on WIPO Standards</w:t>
            </w:r>
            <w:r w:rsidR="00885015" w:rsidRPr="006536D2">
              <w:rPr>
                <w:szCs w:val="22"/>
              </w:rPr>
              <w:t> </w:t>
            </w:r>
            <w:r w:rsidRPr="006536D2">
              <w:rPr>
                <w:szCs w:val="22"/>
              </w:rPr>
              <w:t>(CWS)</w:t>
            </w: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727A4" w:rsidRPr="006536D2" w:rsidRDefault="003727A4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WO/GA/</w:t>
            </w:r>
            <w:r w:rsidR="00D3464A" w:rsidRPr="006536D2">
              <w:rPr>
                <w:szCs w:val="22"/>
              </w:rPr>
              <w:t>49</w:t>
            </w:r>
            <w:r w:rsidRPr="006536D2">
              <w:rPr>
                <w:szCs w:val="22"/>
              </w:rPr>
              <w:t>/</w:t>
            </w:r>
            <w:r w:rsidR="009F062A" w:rsidRPr="006536D2">
              <w:rPr>
                <w:szCs w:val="22"/>
              </w:rPr>
              <w:t>13</w:t>
            </w:r>
          </w:p>
        </w:tc>
        <w:tc>
          <w:tcPr>
            <w:tcW w:w="2237" w:type="dxa"/>
          </w:tcPr>
          <w:p w:rsidR="003727A4" w:rsidRPr="006536D2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Advisory Committee on Enforcement (ACE)</w:t>
            </w: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</w:t>
            </w:r>
            <w:r w:rsidR="009F062A" w:rsidRPr="00F14D0C">
              <w:rPr>
                <w:szCs w:val="22"/>
              </w:rPr>
              <w:t>14</w:t>
            </w: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WIPO Arb</w:t>
            </w:r>
            <w:r w:rsidR="00144B87">
              <w:rPr>
                <w:szCs w:val="22"/>
              </w:rPr>
              <w:t>itration and Mediation Center, i</w:t>
            </w:r>
            <w:r w:rsidRPr="006536D2">
              <w:rPr>
                <w:szCs w:val="22"/>
              </w:rPr>
              <w:t>ncluding Domain Names</w:t>
            </w:r>
          </w:p>
        </w:tc>
      </w:tr>
      <w:tr w:rsidR="00F14D0C" w:rsidRPr="00F14D0C" w:rsidTr="00F10A5A">
        <w:tc>
          <w:tcPr>
            <w:tcW w:w="2681" w:type="dxa"/>
          </w:tcPr>
          <w:p w:rsidR="003727A4" w:rsidRPr="00F14D0C" w:rsidRDefault="003727A4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727A4" w:rsidRPr="00F14D0C" w:rsidRDefault="003727A4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727A4" w:rsidRPr="00F14D0C" w:rsidRDefault="003727A4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6B2C8C" w:rsidRPr="00F14D0C" w:rsidRDefault="006B2C8C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/15</w:t>
            </w:r>
          </w:p>
        </w:tc>
        <w:tc>
          <w:tcPr>
            <w:tcW w:w="2237" w:type="dxa"/>
          </w:tcPr>
          <w:p w:rsidR="006B2C8C" w:rsidRPr="00F14D0C" w:rsidRDefault="006B2C8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6B2C8C" w:rsidRPr="00F14D0C" w:rsidRDefault="00144B87" w:rsidP="00D3464A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Cooperation u</w:t>
            </w:r>
            <w:r w:rsidR="009F062A" w:rsidRPr="006536D2">
              <w:rPr>
                <w:szCs w:val="22"/>
              </w:rPr>
              <w:t>nder the Agreed Statement</w:t>
            </w:r>
            <w:r>
              <w:rPr>
                <w:szCs w:val="22"/>
              </w:rPr>
              <w:t>s by the Diplomatic Conference r</w:t>
            </w:r>
            <w:r w:rsidR="009F062A" w:rsidRPr="006536D2">
              <w:rPr>
                <w:szCs w:val="22"/>
              </w:rPr>
              <w:t>egarding the Patent Law Treaty (PLT)</w:t>
            </w:r>
          </w:p>
        </w:tc>
      </w:tr>
      <w:tr w:rsidR="00F14D0C" w:rsidRPr="00F14D0C" w:rsidTr="00F10A5A">
        <w:tc>
          <w:tcPr>
            <w:tcW w:w="2681" w:type="dxa"/>
          </w:tcPr>
          <w:p w:rsidR="006B2C8C" w:rsidRPr="00F14D0C" w:rsidRDefault="006B2C8C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6B2C8C" w:rsidRPr="00F14D0C" w:rsidRDefault="006B2C8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6B2C8C" w:rsidRPr="00F14D0C" w:rsidRDefault="006B2C8C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924FE9" w:rsidRPr="00F14D0C" w:rsidRDefault="00924FE9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/16</w:t>
            </w:r>
          </w:p>
        </w:tc>
        <w:tc>
          <w:tcPr>
            <w:tcW w:w="2237" w:type="dxa"/>
          </w:tcPr>
          <w:p w:rsidR="00924FE9" w:rsidRPr="00F14D0C" w:rsidRDefault="00924FE9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924FE9" w:rsidRPr="00F14D0C" w:rsidRDefault="009F062A" w:rsidP="00924FE9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Contribution of the Relevant WIPO Bodies to the Implementation of the Respective Development Agenda Recommendations</w:t>
            </w:r>
          </w:p>
        </w:tc>
      </w:tr>
      <w:tr w:rsidR="00F14D0C" w:rsidRPr="00F14D0C" w:rsidTr="00F10A5A">
        <w:tc>
          <w:tcPr>
            <w:tcW w:w="2681" w:type="dxa"/>
          </w:tcPr>
          <w:p w:rsidR="00867980" w:rsidRPr="00F14D0C" w:rsidRDefault="008679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867980" w:rsidRPr="00F14D0C" w:rsidRDefault="008679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867980" w:rsidRPr="00F14D0C" w:rsidRDefault="00867980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23415C" w:rsidRPr="00F14D0C" w:rsidRDefault="0023415C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WO/GA/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/17</w:t>
            </w:r>
          </w:p>
        </w:tc>
        <w:tc>
          <w:tcPr>
            <w:tcW w:w="2237" w:type="dxa"/>
            <w:shd w:val="clear" w:color="auto" w:fill="auto"/>
          </w:tcPr>
          <w:p w:rsidR="0023415C" w:rsidRPr="00F14D0C" w:rsidRDefault="0023415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23415C" w:rsidRPr="00F14D0C" w:rsidRDefault="009F062A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Proposed Work Program of the IGC for the 2018/19 Biennium</w:t>
            </w:r>
          </w:p>
        </w:tc>
      </w:tr>
      <w:tr w:rsidR="008F7605" w:rsidRPr="00F14D0C" w:rsidTr="00F10A5A">
        <w:tc>
          <w:tcPr>
            <w:tcW w:w="2681" w:type="dxa"/>
            <w:shd w:val="clear" w:color="auto" w:fill="auto"/>
          </w:tcPr>
          <w:p w:rsidR="008F7605" w:rsidRPr="00F14D0C" w:rsidRDefault="008F7605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8F7605" w:rsidRPr="00F14D0C" w:rsidRDefault="008F7605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8F7605" w:rsidRPr="00F14D0C" w:rsidRDefault="008F7605" w:rsidP="00D3464A">
            <w:pPr>
              <w:ind w:left="162"/>
              <w:rPr>
                <w:szCs w:val="22"/>
              </w:rPr>
            </w:pPr>
          </w:p>
        </w:tc>
      </w:tr>
      <w:tr w:rsidR="008F7605" w:rsidRPr="00F14D0C" w:rsidTr="00F10A5A">
        <w:tc>
          <w:tcPr>
            <w:tcW w:w="2681" w:type="dxa"/>
            <w:shd w:val="clear" w:color="auto" w:fill="auto"/>
          </w:tcPr>
          <w:p w:rsidR="008F7605" w:rsidRPr="00F14D0C" w:rsidRDefault="008F7605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WO/GA/49/18</w:t>
            </w:r>
          </w:p>
        </w:tc>
        <w:tc>
          <w:tcPr>
            <w:tcW w:w="2237" w:type="dxa"/>
            <w:shd w:val="clear" w:color="auto" w:fill="auto"/>
          </w:tcPr>
          <w:p w:rsidR="008F7605" w:rsidRPr="00F14D0C" w:rsidRDefault="008F7605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8F7605" w:rsidRPr="00F14D0C" w:rsidRDefault="008F7605" w:rsidP="00D3464A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EU Proposal for IGC Mandate 2018/2019</w:t>
            </w: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WO/GA/49/18 Add.</w:t>
            </w: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EU Proposal for IGC Mandate 2018/2019</w:t>
            </w: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WO/GA/49/19</w:t>
            </w:r>
          </w:p>
        </w:tc>
        <w:tc>
          <w:tcPr>
            <w:tcW w:w="2237" w:type="dxa"/>
            <w:shd w:val="clear" w:color="auto" w:fill="auto"/>
          </w:tcPr>
          <w:p w:rsidR="00B52580" w:rsidRPr="00F14D0C" w:rsidRDefault="00E97E9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  <w:r w:rsidRPr="00B52580">
              <w:rPr>
                <w:szCs w:val="22"/>
              </w:rPr>
              <w:t>Proposal of the United States and Japan for a WIPO IGC Mandate and Work Program for the 2018/2019 Biennium</w:t>
            </w: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WO/GA/49/20</w:t>
            </w:r>
          </w:p>
        </w:tc>
        <w:tc>
          <w:tcPr>
            <w:tcW w:w="2237" w:type="dxa"/>
            <w:shd w:val="clear" w:color="auto" w:fill="auto"/>
          </w:tcPr>
          <w:p w:rsidR="00B52580" w:rsidRPr="00F14D0C" w:rsidRDefault="00E97E9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  <w:r w:rsidRPr="00B52580">
              <w:rPr>
                <w:szCs w:val="22"/>
              </w:rPr>
              <w:t>Proposal of the Asia and the Pacific Group on the Composition of the Program and Budget Committee</w:t>
            </w: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B52580" w:rsidRPr="00F14D0C" w:rsidRDefault="00B5258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</w:p>
        </w:tc>
      </w:tr>
      <w:tr w:rsidR="00B52580" w:rsidRPr="00F14D0C" w:rsidTr="00F10A5A">
        <w:tc>
          <w:tcPr>
            <w:tcW w:w="2681" w:type="dxa"/>
            <w:shd w:val="clear" w:color="auto" w:fill="auto"/>
          </w:tcPr>
          <w:p w:rsidR="00B52580" w:rsidRPr="00F14D0C" w:rsidRDefault="00B52580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WO/GA/49/20 Corr.</w:t>
            </w:r>
          </w:p>
        </w:tc>
        <w:tc>
          <w:tcPr>
            <w:tcW w:w="2237" w:type="dxa"/>
            <w:shd w:val="clear" w:color="auto" w:fill="auto"/>
          </w:tcPr>
          <w:p w:rsidR="00B52580" w:rsidRPr="00F14D0C" w:rsidRDefault="00E97E9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B52580" w:rsidRPr="00F14D0C" w:rsidRDefault="00B52580" w:rsidP="00D3464A">
            <w:pPr>
              <w:ind w:left="162"/>
              <w:rPr>
                <w:szCs w:val="22"/>
              </w:rPr>
            </w:pPr>
            <w:r w:rsidRPr="00B52580">
              <w:rPr>
                <w:szCs w:val="22"/>
              </w:rPr>
              <w:t>Proposal of the Asia and the Pacific Group on the Composition of the Program and Budget Committee</w:t>
            </w:r>
          </w:p>
        </w:tc>
      </w:tr>
      <w:tr w:rsidR="00E97E9F" w:rsidRPr="00F14D0C" w:rsidTr="00F10A5A">
        <w:tc>
          <w:tcPr>
            <w:tcW w:w="2681" w:type="dxa"/>
            <w:shd w:val="clear" w:color="auto" w:fill="auto"/>
          </w:tcPr>
          <w:p w:rsidR="00E97E9F" w:rsidRPr="00F14D0C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c>
          <w:tcPr>
            <w:tcW w:w="2681" w:type="dxa"/>
            <w:shd w:val="clear" w:color="auto" w:fill="auto"/>
          </w:tcPr>
          <w:p w:rsidR="00E97E9F" w:rsidRPr="00F14D0C" w:rsidRDefault="00E97E9F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WO/GA/49/21</w:t>
            </w:r>
          </w:p>
        </w:tc>
        <w:tc>
          <w:tcPr>
            <w:tcW w:w="2237" w:type="dxa"/>
            <w:shd w:val="clear" w:color="auto" w:fill="auto"/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shd w:val="clear" w:color="auto" w:fill="auto"/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*****</w:t>
            </w:r>
          </w:p>
        </w:tc>
      </w:tr>
      <w:tr w:rsidR="00F14D0C" w:rsidRPr="00F14D0C" w:rsidTr="00F10A5A">
        <w:tc>
          <w:tcPr>
            <w:tcW w:w="2681" w:type="dxa"/>
            <w:shd w:val="clear" w:color="auto" w:fill="auto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PCT/A/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/1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PCT Working Group</w:t>
            </w:r>
          </w:p>
        </w:tc>
      </w:tr>
      <w:tr w:rsidR="00E97E9F" w:rsidRPr="00F14D0C" w:rsidTr="00F10A5A">
        <w:trPr>
          <w:trHeight w:val="315"/>
        </w:trPr>
        <w:tc>
          <w:tcPr>
            <w:tcW w:w="2681" w:type="dxa"/>
          </w:tcPr>
          <w:p w:rsidR="00E97E9F" w:rsidRPr="00F14D0C" w:rsidRDefault="00E97E9F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E97E9F" w:rsidRPr="00F14D0C" w:rsidRDefault="00E97E9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E97E9F" w:rsidRPr="00F14D0C" w:rsidRDefault="00E97E9F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rPr>
          <w:trHeight w:val="315"/>
        </w:trPr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3C628D" w:rsidRPr="00F14D0C" w:rsidTr="00F10A5A">
        <w:tc>
          <w:tcPr>
            <w:tcW w:w="2681" w:type="dxa"/>
          </w:tcPr>
          <w:p w:rsidR="003C628D" w:rsidRPr="00F14D0C" w:rsidRDefault="003C628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C628D" w:rsidRPr="00F14D0C" w:rsidRDefault="003C628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C628D" w:rsidRPr="006536D2" w:rsidRDefault="003C628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PCT/A/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/2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9F062A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Extension of Appointment of the International Searching and Preliminary Examining Authorities under the PCT</w:t>
            </w:r>
          </w:p>
        </w:tc>
      </w:tr>
      <w:tr w:rsidR="00CD1727" w:rsidRPr="00F14D0C" w:rsidTr="00F10A5A">
        <w:tc>
          <w:tcPr>
            <w:tcW w:w="2681" w:type="dxa"/>
          </w:tcPr>
          <w:p w:rsidR="00CD1727" w:rsidRPr="00F14D0C" w:rsidRDefault="00CD1727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CD1727" w:rsidRPr="00F14D0C" w:rsidRDefault="00CD172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CD1727" w:rsidRPr="00F14D0C" w:rsidRDefault="00CD1727" w:rsidP="00D3464A">
            <w:pPr>
              <w:ind w:left="162"/>
              <w:rPr>
                <w:szCs w:val="22"/>
              </w:rPr>
            </w:pPr>
          </w:p>
        </w:tc>
      </w:tr>
      <w:tr w:rsidR="00CD1727" w:rsidRPr="00F14D0C" w:rsidTr="00F10A5A">
        <w:tc>
          <w:tcPr>
            <w:tcW w:w="2681" w:type="dxa"/>
          </w:tcPr>
          <w:p w:rsidR="00CD1727" w:rsidRPr="00F14D0C" w:rsidRDefault="00CD1727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PCT/A/49/2 Corr.</w:t>
            </w:r>
          </w:p>
        </w:tc>
        <w:tc>
          <w:tcPr>
            <w:tcW w:w="2237" w:type="dxa"/>
          </w:tcPr>
          <w:p w:rsidR="00CD1727" w:rsidRPr="00F14D0C" w:rsidRDefault="00CD172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CD1727" w:rsidRPr="00F14D0C" w:rsidRDefault="00CD1727" w:rsidP="00D3464A">
            <w:pPr>
              <w:ind w:left="162"/>
              <w:rPr>
                <w:szCs w:val="22"/>
              </w:rPr>
            </w:pPr>
            <w:r w:rsidRPr="00033EDB">
              <w:rPr>
                <w:szCs w:val="22"/>
              </w:rPr>
              <w:t>Extension of Appointment of the International Searching and Preliminary Examining Authorities under the PCT</w:t>
            </w:r>
          </w:p>
        </w:tc>
      </w:tr>
      <w:tr w:rsidR="00F14D0C" w:rsidRPr="00F14D0C" w:rsidTr="00F10A5A">
        <w:tc>
          <w:tcPr>
            <w:tcW w:w="2681" w:type="dxa"/>
          </w:tcPr>
          <w:p w:rsidR="00C9241C" w:rsidRPr="00F14D0C" w:rsidRDefault="00C9241C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C9241C" w:rsidRPr="00F14D0C" w:rsidRDefault="00C9241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C9241C" w:rsidRPr="00F14D0C" w:rsidRDefault="00C9241C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PCT/A/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/3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9F062A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Appointment of the Intellectual Property Office of the Philippines as an International Searching and Preliminary Examining Authority under the PCT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6536D2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PCT/A/</w:t>
            </w:r>
            <w:r w:rsidR="00D3464A" w:rsidRPr="00F14D0C">
              <w:rPr>
                <w:szCs w:val="22"/>
              </w:rPr>
              <w:t>49</w:t>
            </w:r>
            <w:r w:rsidRPr="00F14D0C">
              <w:rPr>
                <w:szCs w:val="22"/>
              </w:rPr>
              <w:t>/4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9F062A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Proposed Amendments to the PCT Regulations</w:t>
            </w:r>
          </w:p>
        </w:tc>
      </w:tr>
      <w:tr w:rsidR="00E97E9F" w:rsidRPr="00F14D0C" w:rsidTr="00F10A5A">
        <w:tc>
          <w:tcPr>
            <w:tcW w:w="2681" w:type="dxa"/>
          </w:tcPr>
          <w:p w:rsidR="00E97E9F" w:rsidRPr="00F14D0C" w:rsidRDefault="00E97E9F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E97E9F" w:rsidRPr="00F14D0C" w:rsidRDefault="00E97E9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E97E9F" w:rsidRPr="00F14D0C" w:rsidRDefault="00E97E9F" w:rsidP="00D3464A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c>
          <w:tcPr>
            <w:tcW w:w="2681" w:type="dxa"/>
          </w:tcPr>
          <w:p w:rsidR="00E97E9F" w:rsidRPr="00F14D0C" w:rsidRDefault="00E97E9F" w:rsidP="00D3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PCT/A/49/5</w:t>
            </w:r>
          </w:p>
        </w:tc>
        <w:tc>
          <w:tcPr>
            <w:tcW w:w="2237" w:type="dxa"/>
          </w:tcPr>
          <w:p w:rsidR="00E97E9F" w:rsidRPr="00F14D0C" w:rsidRDefault="00E97E9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E97E9F" w:rsidRPr="00F14D0C" w:rsidRDefault="00E97E9F" w:rsidP="00D3464A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F14D0C" w:rsidRPr="00F14D0C" w:rsidTr="00F10A5A">
        <w:tc>
          <w:tcPr>
            <w:tcW w:w="2681" w:type="dxa"/>
          </w:tcPr>
          <w:p w:rsidR="00F90178" w:rsidRPr="00F14D0C" w:rsidRDefault="00F90178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F90178" w:rsidRPr="00F14D0C" w:rsidRDefault="00F90178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F90178" w:rsidRPr="00F14D0C" w:rsidRDefault="00F90178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*****</w:t>
            </w:r>
          </w:p>
        </w:tc>
      </w:tr>
      <w:tr w:rsidR="00F14D0C" w:rsidRPr="00F14D0C" w:rsidDel="009F062A" w:rsidTr="00F10A5A">
        <w:tc>
          <w:tcPr>
            <w:tcW w:w="2681" w:type="dxa"/>
          </w:tcPr>
          <w:p w:rsidR="003662EF" w:rsidRPr="00F14D0C" w:rsidDel="009F062A" w:rsidRDefault="003662EF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662EF" w:rsidRPr="00F14D0C" w:rsidDel="009F062A" w:rsidRDefault="003662E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662EF" w:rsidRPr="00F14D0C" w:rsidDel="009F062A" w:rsidRDefault="003662EF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rPr>
          <w:trHeight w:val="590"/>
        </w:trPr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MM/A/</w:t>
            </w:r>
            <w:r w:rsidR="00D3464A" w:rsidRPr="00F14D0C">
              <w:rPr>
                <w:szCs w:val="22"/>
              </w:rPr>
              <w:t>51</w:t>
            </w:r>
            <w:r w:rsidRPr="00F14D0C">
              <w:rPr>
                <w:szCs w:val="22"/>
              </w:rPr>
              <w:t>/1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Report on the Madrid System Goods and Services Database</w:t>
            </w:r>
          </w:p>
        </w:tc>
      </w:tr>
      <w:tr w:rsidR="002F76D0" w:rsidRPr="00F14D0C" w:rsidTr="00721E72">
        <w:tc>
          <w:tcPr>
            <w:tcW w:w="2681" w:type="dxa"/>
          </w:tcPr>
          <w:p w:rsidR="002F76D0" w:rsidRPr="00F14D0C" w:rsidRDefault="002F76D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2F76D0" w:rsidRPr="00F14D0C" w:rsidRDefault="002F76D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2F76D0" w:rsidRPr="00F14D0C" w:rsidRDefault="002F76D0" w:rsidP="00721E72">
            <w:pPr>
              <w:ind w:left="162"/>
              <w:rPr>
                <w:szCs w:val="22"/>
              </w:rPr>
            </w:pPr>
          </w:p>
        </w:tc>
      </w:tr>
      <w:tr w:rsidR="002F76D0" w:rsidRPr="00F14D0C" w:rsidTr="00721E72">
        <w:tc>
          <w:tcPr>
            <w:tcW w:w="2681" w:type="dxa"/>
          </w:tcPr>
          <w:p w:rsidR="002F76D0" w:rsidRPr="00F14D0C" w:rsidRDefault="002F76D0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MM/A/51/2</w:t>
            </w:r>
          </w:p>
        </w:tc>
        <w:tc>
          <w:tcPr>
            <w:tcW w:w="2237" w:type="dxa"/>
          </w:tcPr>
          <w:p w:rsidR="002F76D0" w:rsidRPr="00F14D0C" w:rsidRDefault="002F76D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2F76D0" w:rsidRPr="00F14D0C" w:rsidRDefault="002F76D0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2F76D0" w:rsidRPr="00F14D0C" w:rsidTr="00721E72">
        <w:tc>
          <w:tcPr>
            <w:tcW w:w="2681" w:type="dxa"/>
          </w:tcPr>
          <w:p w:rsidR="002F76D0" w:rsidRPr="00F14D0C" w:rsidRDefault="002F76D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2F76D0" w:rsidRPr="00F14D0C" w:rsidRDefault="002F76D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2F76D0" w:rsidRPr="00F14D0C" w:rsidRDefault="002F76D0" w:rsidP="00721E72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6816A8" w:rsidP="00D3464A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LI/A/</w:t>
            </w:r>
            <w:r w:rsidR="00D3464A" w:rsidRPr="00F14D0C">
              <w:rPr>
                <w:szCs w:val="22"/>
              </w:rPr>
              <w:t>34</w:t>
            </w:r>
            <w:r w:rsidRPr="00F14D0C">
              <w:rPr>
                <w:szCs w:val="22"/>
              </w:rPr>
              <w:t>/1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9F2DE1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Proposed Common Regulations under the Lisbon Agreement and the Geneva Act of the Lisbon Agreement</w:t>
            </w:r>
          </w:p>
        </w:tc>
      </w:tr>
      <w:tr w:rsidR="00CD1727" w:rsidRPr="00F14D0C" w:rsidTr="00F10A5A">
        <w:tc>
          <w:tcPr>
            <w:tcW w:w="2681" w:type="dxa"/>
          </w:tcPr>
          <w:p w:rsidR="00CD1727" w:rsidRPr="00F14D0C" w:rsidRDefault="00CD1727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CD1727" w:rsidRPr="00F14D0C" w:rsidRDefault="00CD172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CD1727" w:rsidRPr="00F14D0C" w:rsidRDefault="00CD1727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LI/A/</w:t>
            </w:r>
            <w:r w:rsidR="00D3464A" w:rsidRPr="00F14D0C">
              <w:rPr>
                <w:szCs w:val="22"/>
              </w:rPr>
              <w:t>34</w:t>
            </w:r>
            <w:r w:rsidRPr="00F14D0C">
              <w:rPr>
                <w:szCs w:val="22"/>
              </w:rPr>
              <w:t>/2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CE0570">
            <w:pPr>
              <w:ind w:left="162"/>
              <w:rPr>
                <w:szCs w:val="22"/>
              </w:rPr>
            </w:pPr>
            <w:r w:rsidRPr="00456375">
              <w:rPr>
                <w:szCs w:val="22"/>
              </w:rPr>
              <w:t>Proposed Schedule of Fees Prescribed by the Common Regulations under the Lisbon Agreement and the Geneva Act of the Lisbon Agreement</w:t>
            </w:r>
            <w:r w:rsidRPr="00456375" w:rsidDel="00CE0570">
              <w:rPr>
                <w:szCs w:val="22"/>
              </w:rPr>
              <w:t xml:space="preserve"> </w:t>
            </w:r>
          </w:p>
        </w:tc>
      </w:tr>
      <w:tr w:rsidR="00F14D0C" w:rsidRPr="00F14D0C" w:rsidTr="00F10A5A">
        <w:tc>
          <w:tcPr>
            <w:tcW w:w="2681" w:type="dxa"/>
          </w:tcPr>
          <w:p w:rsidR="00F14D0C" w:rsidRPr="00F14D0C" w:rsidRDefault="00F14D0C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F14D0C" w:rsidRPr="00F14D0C" w:rsidRDefault="00F14D0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F14D0C" w:rsidRPr="00F14D0C" w:rsidRDefault="00F14D0C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456760" w:rsidRPr="00F14D0C" w:rsidRDefault="00456760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LI/A/</w:t>
            </w:r>
            <w:r w:rsidR="00D3464A" w:rsidRPr="00F14D0C">
              <w:rPr>
                <w:szCs w:val="22"/>
              </w:rPr>
              <w:t>34</w:t>
            </w:r>
            <w:r w:rsidRPr="00F14D0C">
              <w:rPr>
                <w:szCs w:val="22"/>
              </w:rPr>
              <w:t>/3</w:t>
            </w:r>
          </w:p>
        </w:tc>
        <w:tc>
          <w:tcPr>
            <w:tcW w:w="2237" w:type="dxa"/>
          </w:tcPr>
          <w:p w:rsidR="00456760" w:rsidRPr="00F14D0C" w:rsidRDefault="0045676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456760" w:rsidRPr="00F14D0C" w:rsidRDefault="009F2DE1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Financial Matters Concerning the Lisbon Union</w:t>
            </w:r>
          </w:p>
        </w:tc>
      </w:tr>
      <w:tr w:rsidR="00E97E9F" w:rsidRPr="00F14D0C" w:rsidTr="00F10A5A">
        <w:tc>
          <w:tcPr>
            <w:tcW w:w="2681" w:type="dxa"/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c>
          <w:tcPr>
            <w:tcW w:w="2681" w:type="dxa"/>
          </w:tcPr>
          <w:p w:rsidR="00E97E9F" w:rsidRPr="00F14D0C" w:rsidRDefault="00E97E9F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LI/A/34/4</w:t>
            </w:r>
          </w:p>
        </w:tc>
        <w:tc>
          <w:tcPr>
            <w:tcW w:w="2237" w:type="dxa"/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144B87" w:rsidRPr="00F14D0C" w:rsidTr="00F10A5A">
        <w:tc>
          <w:tcPr>
            <w:tcW w:w="2681" w:type="dxa"/>
          </w:tcPr>
          <w:p w:rsidR="00144B87" w:rsidRPr="00F14D0C" w:rsidRDefault="00144B87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44B87" w:rsidRPr="00F14D0C" w:rsidRDefault="00144B87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44B87" w:rsidRPr="006536D2" w:rsidDel="009F2DE1" w:rsidRDefault="00144B87" w:rsidP="00721E72">
            <w:pPr>
              <w:ind w:left="162"/>
              <w:rPr>
                <w:szCs w:val="22"/>
              </w:rPr>
            </w:pPr>
          </w:p>
        </w:tc>
      </w:tr>
      <w:tr w:rsidR="00144B87" w:rsidRPr="00F14D0C" w:rsidTr="00F10A5A">
        <w:tc>
          <w:tcPr>
            <w:tcW w:w="2681" w:type="dxa"/>
          </w:tcPr>
          <w:p w:rsidR="00144B87" w:rsidRPr="00F14D0C" w:rsidRDefault="00144B87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44B87" w:rsidRPr="00F14D0C" w:rsidRDefault="00144B87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44B87" w:rsidRPr="006536D2" w:rsidDel="009F2DE1" w:rsidRDefault="00144B87" w:rsidP="00721E72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*****</w:t>
            </w:r>
          </w:p>
        </w:tc>
      </w:tr>
      <w:tr w:rsidR="00144B87" w:rsidRPr="00F14D0C" w:rsidTr="00F10A5A">
        <w:trPr>
          <w:trHeight w:val="252"/>
        </w:trPr>
        <w:tc>
          <w:tcPr>
            <w:tcW w:w="2681" w:type="dxa"/>
          </w:tcPr>
          <w:p w:rsidR="00144B87" w:rsidRPr="00F14D0C" w:rsidRDefault="00144B87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44B87" w:rsidRPr="00F14D0C" w:rsidRDefault="00144B87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44B87" w:rsidRPr="00F14D0C" w:rsidRDefault="00144B87" w:rsidP="00721E72">
            <w:pPr>
              <w:ind w:left="162"/>
              <w:rPr>
                <w:szCs w:val="22"/>
              </w:rPr>
            </w:pPr>
          </w:p>
        </w:tc>
      </w:tr>
      <w:tr w:rsidR="00144B87" w:rsidRPr="00F14D0C" w:rsidTr="00F10A5A">
        <w:tc>
          <w:tcPr>
            <w:tcW w:w="2681" w:type="dxa"/>
          </w:tcPr>
          <w:p w:rsidR="00144B87" w:rsidRPr="00F14D0C" w:rsidRDefault="00144B87" w:rsidP="00721E72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STLT/A/10/1</w:t>
            </w:r>
          </w:p>
        </w:tc>
        <w:tc>
          <w:tcPr>
            <w:tcW w:w="2237" w:type="dxa"/>
          </w:tcPr>
          <w:p w:rsidR="00144B87" w:rsidRPr="00F14D0C" w:rsidRDefault="00144B87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144B87" w:rsidRPr="006536D2" w:rsidDel="009F2DE1" w:rsidRDefault="00144B87" w:rsidP="00721E72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Assistance for the Implementation of the Singapore Treaty on the Law of Trademarks (STLT)</w:t>
            </w:r>
          </w:p>
        </w:tc>
      </w:tr>
      <w:tr w:rsidR="00E97E9F" w:rsidRPr="00F14D0C" w:rsidTr="00F10A5A">
        <w:tc>
          <w:tcPr>
            <w:tcW w:w="2681" w:type="dxa"/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c>
          <w:tcPr>
            <w:tcW w:w="2681" w:type="dxa"/>
          </w:tcPr>
          <w:p w:rsidR="00E97E9F" w:rsidRPr="00F14D0C" w:rsidRDefault="00E97E9F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STLT/A/10/2</w:t>
            </w:r>
          </w:p>
        </w:tc>
        <w:tc>
          <w:tcPr>
            <w:tcW w:w="2237" w:type="dxa"/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144B87" w:rsidRPr="00F14D0C" w:rsidTr="00F10A5A">
        <w:tc>
          <w:tcPr>
            <w:tcW w:w="2681" w:type="dxa"/>
          </w:tcPr>
          <w:p w:rsidR="00144B87" w:rsidRPr="00F14D0C" w:rsidRDefault="00144B87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144B87" w:rsidRPr="00F14D0C" w:rsidRDefault="00144B8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144B87" w:rsidRPr="00F14D0C" w:rsidRDefault="00144B87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*****</w:t>
            </w:r>
          </w:p>
        </w:tc>
      </w:tr>
      <w:tr w:rsidR="00CE0570" w:rsidRPr="00F14D0C" w:rsidTr="00F10A5A">
        <w:trPr>
          <w:trHeight w:val="271"/>
        </w:trPr>
        <w:tc>
          <w:tcPr>
            <w:tcW w:w="2681" w:type="dxa"/>
          </w:tcPr>
          <w:p w:rsidR="00CE0570" w:rsidRPr="00F14D0C" w:rsidRDefault="00CE0570" w:rsidP="00885811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CE0570" w:rsidRPr="00F14D0C" w:rsidRDefault="00CE057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CE0570" w:rsidRPr="006536D2" w:rsidRDefault="00CE0570" w:rsidP="00885811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rPr>
          <w:trHeight w:val="271"/>
        </w:trPr>
        <w:tc>
          <w:tcPr>
            <w:tcW w:w="2681" w:type="dxa"/>
          </w:tcPr>
          <w:p w:rsidR="00344AFD" w:rsidRPr="00F14D0C" w:rsidRDefault="00344AFD" w:rsidP="00885811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MVT/A/</w:t>
            </w:r>
            <w:r w:rsidR="00BB5805" w:rsidRPr="00F14D0C">
              <w:rPr>
                <w:szCs w:val="22"/>
              </w:rPr>
              <w:t>2</w:t>
            </w:r>
            <w:r w:rsidRPr="00F14D0C">
              <w:rPr>
                <w:szCs w:val="22"/>
              </w:rPr>
              <w:t>/1</w:t>
            </w:r>
            <w:r w:rsidR="00BB5805" w:rsidRPr="00F14D0C">
              <w:rPr>
                <w:szCs w:val="22"/>
              </w:rPr>
              <w:t xml:space="preserve"> Rev.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A2E97" w:rsidRPr="00F14D0C" w:rsidRDefault="00BB5805" w:rsidP="00885811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Status of the Marrakesh Treaty </w:t>
            </w:r>
          </w:p>
        </w:tc>
      </w:tr>
      <w:tr w:rsidR="003C628D" w:rsidRPr="00F14D0C" w:rsidTr="00F10A5A">
        <w:tc>
          <w:tcPr>
            <w:tcW w:w="2681" w:type="dxa"/>
          </w:tcPr>
          <w:p w:rsidR="003C628D" w:rsidRDefault="003C628D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C628D" w:rsidRDefault="003C628D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C628D" w:rsidRDefault="003C628D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c>
          <w:tcPr>
            <w:tcW w:w="2681" w:type="dxa"/>
          </w:tcPr>
          <w:p w:rsidR="00E97E9F" w:rsidRPr="00F14D0C" w:rsidRDefault="00E97E9F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MVT/A/21/2</w:t>
            </w:r>
          </w:p>
        </w:tc>
        <w:tc>
          <w:tcPr>
            <w:tcW w:w="2237" w:type="dxa"/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F14D0C" w:rsidRPr="00F14D0C" w:rsidTr="00F10A5A">
        <w:tc>
          <w:tcPr>
            <w:tcW w:w="2681" w:type="dxa"/>
          </w:tcPr>
          <w:p w:rsidR="003662EF" w:rsidRPr="00F14D0C" w:rsidDel="00BB5805" w:rsidRDefault="003662EF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662EF" w:rsidRPr="00F14D0C" w:rsidDel="00BB5805" w:rsidRDefault="003662EF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662EF" w:rsidRPr="006536D2" w:rsidDel="00BB5805" w:rsidRDefault="003662EF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*****</w:t>
            </w:r>
          </w:p>
        </w:tc>
      </w:tr>
      <w:tr w:rsidR="00F14D0C" w:rsidRPr="00F14D0C" w:rsidTr="00F10A5A">
        <w:tc>
          <w:tcPr>
            <w:tcW w:w="2681" w:type="dxa"/>
          </w:tcPr>
          <w:p w:rsidR="00DA2E97" w:rsidRPr="00F14D0C" w:rsidRDefault="00DA2E97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A2E97" w:rsidRPr="00F14D0C" w:rsidRDefault="00DA2E9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A2E97" w:rsidRPr="006536D2" w:rsidDel="009F2DE1" w:rsidRDefault="00DA2E97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</w:t>
            </w:r>
            <w:r w:rsidR="00D3464A" w:rsidRPr="00F14D0C">
              <w:rPr>
                <w:szCs w:val="22"/>
              </w:rPr>
              <w:t>74</w:t>
            </w:r>
            <w:r w:rsidRPr="00F14D0C">
              <w:rPr>
                <w:szCs w:val="22"/>
              </w:rPr>
              <w:t>/1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9F2DE1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Approval of Agreements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6536D2" w:rsidRDefault="00344AFD" w:rsidP="00D3464A">
            <w:pPr>
              <w:ind w:left="162"/>
              <w:rPr>
                <w:szCs w:val="22"/>
              </w:rPr>
            </w:pPr>
          </w:p>
        </w:tc>
      </w:tr>
      <w:tr w:rsidR="00CD1727" w:rsidRPr="00F14D0C" w:rsidTr="00F10A5A">
        <w:tc>
          <w:tcPr>
            <w:tcW w:w="2681" w:type="dxa"/>
          </w:tcPr>
          <w:p w:rsidR="00CD1727" w:rsidRPr="00CD1727" w:rsidRDefault="00CD1727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WO/CC/74/1 Add.</w:t>
            </w:r>
          </w:p>
        </w:tc>
        <w:tc>
          <w:tcPr>
            <w:tcW w:w="2237" w:type="dxa"/>
          </w:tcPr>
          <w:p w:rsidR="00CD1727" w:rsidRPr="00CD1727" w:rsidRDefault="00CD1727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C,E,F,R,S</w:t>
            </w:r>
          </w:p>
        </w:tc>
        <w:tc>
          <w:tcPr>
            <w:tcW w:w="4833" w:type="dxa"/>
          </w:tcPr>
          <w:p w:rsidR="00CD1727" w:rsidRPr="00CD1727" w:rsidRDefault="00CD1727" w:rsidP="007A01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Approval of Agreements</w:t>
            </w:r>
          </w:p>
        </w:tc>
      </w:tr>
      <w:tr w:rsidR="00BC193E" w:rsidRPr="00F14D0C" w:rsidTr="00F10A5A">
        <w:tc>
          <w:tcPr>
            <w:tcW w:w="2681" w:type="dxa"/>
          </w:tcPr>
          <w:p w:rsidR="00BC193E" w:rsidRPr="00CD1727" w:rsidRDefault="00BC193E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BC193E" w:rsidRPr="00CD1727" w:rsidRDefault="00BC193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BC193E" w:rsidRPr="00CD1727" w:rsidRDefault="00BC193E" w:rsidP="007A0172">
            <w:pPr>
              <w:ind w:left="162"/>
              <w:rPr>
                <w:szCs w:val="22"/>
              </w:rPr>
            </w:pPr>
          </w:p>
        </w:tc>
      </w:tr>
      <w:tr w:rsidR="002C7310" w:rsidRPr="00F14D0C" w:rsidTr="00AC4B48">
        <w:tc>
          <w:tcPr>
            <w:tcW w:w="2681" w:type="dxa"/>
          </w:tcPr>
          <w:p w:rsidR="002C7310" w:rsidRDefault="002C7310" w:rsidP="00F10A5A">
            <w:pPr>
              <w:ind w:left="318" w:right="-229"/>
              <w:rPr>
                <w:szCs w:val="22"/>
              </w:rPr>
            </w:pPr>
            <w:r>
              <w:rPr>
                <w:szCs w:val="22"/>
              </w:rPr>
              <w:t xml:space="preserve">WO/CC/74/1 </w:t>
            </w:r>
            <w:proofErr w:type="spellStart"/>
            <w:r>
              <w:rPr>
                <w:szCs w:val="22"/>
              </w:rPr>
              <w:t>Add.Rev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2237" w:type="dxa"/>
          </w:tcPr>
          <w:p w:rsidR="002C7310" w:rsidRDefault="002C731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4833" w:type="dxa"/>
          </w:tcPr>
          <w:p w:rsidR="002C7310" w:rsidRDefault="002C7310" w:rsidP="007A01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Approval of Agreements</w:t>
            </w:r>
          </w:p>
        </w:tc>
      </w:tr>
      <w:tr w:rsidR="002C7310" w:rsidRPr="00F14D0C" w:rsidTr="00AC4B48">
        <w:tc>
          <w:tcPr>
            <w:tcW w:w="2681" w:type="dxa"/>
          </w:tcPr>
          <w:p w:rsidR="002C7310" w:rsidRDefault="002C7310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2C7310" w:rsidRDefault="002C7310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2C7310" w:rsidRDefault="002C7310" w:rsidP="007A0172">
            <w:pPr>
              <w:ind w:left="162"/>
              <w:rPr>
                <w:szCs w:val="22"/>
              </w:rPr>
            </w:pPr>
          </w:p>
        </w:tc>
      </w:tr>
      <w:tr w:rsidR="00BC193E" w:rsidRPr="00F14D0C" w:rsidTr="00F10A5A">
        <w:tc>
          <w:tcPr>
            <w:tcW w:w="2681" w:type="dxa"/>
          </w:tcPr>
          <w:p w:rsidR="00BC193E" w:rsidRPr="00CD1727" w:rsidRDefault="00BC193E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WO/CC/74/1 Add.2</w:t>
            </w:r>
          </w:p>
        </w:tc>
        <w:tc>
          <w:tcPr>
            <w:tcW w:w="2237" w:type="dxa"/>
          </w:tcPr>
          <w:p w:rsidR="00BC193E" w:rsidRPr="00CD1727" w:rsidRDefault="00BC193E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BC193E" w:rsidRPr="00CD1727" w:rsidRDefault="00BC193E" w:rsidP="007A01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Approval of Agreements</w:t>
            </w:r>
          </w:p>
        </w:tc>
      </w:tr>
      <w:tr w:rsidR="00CD1727" w:rsidRPr="00F14D0C" w:rsidTr="00F10A5A">
        <w:tc>
          <w:tcPr>
            <w:tcW w:w="2681" w:type="dxa"/>
          </w:tcPr>
          <w:p w:rsidR="00CD1727" w:rsidRPr="00CD1727" w:rsidRDefault="00CD1727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CD1727" w:rsidRPr="00CD1727" w:rsidRDefault="00CD172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CD1727" w:rsidRPr="00CD1727" w:rsidRDefault="00CD1727" w:rsidP="007A0172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6536D2" w:rsidRDefault="00344AFD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WO/CC/</w:t>
            </w:r>
            <w:r w:rsidR="009F2DE1" w:rsidRPr="006536D2">
              <w:rPr>
                <w:szCs w:val="22"/>
              </w:rPr>
              <w:t>74</w:t>
            </w:r>
            <w:r w:rsidRPr="006536D2">
              <w:rPr>
                <w:szCs w:val="22"/>
              </w:rPr>
              <w:t>/</w:t>
            </w:r>
            <w:r w:rsidR="009F2DE1" w:rsidRPr="006536D2">
              <w:rPr>
                <w:szCs w:val="22"/>
              </w:rPr>
              <w:t>2</w:t>
            </w:r>
          </w:p>
        </w:tc>
        <w:tc>
          <w:tcPr>
            <w:tcW w:w="2237" w:type="dxa"/>
          </w:tcPr>
          <w:p w:rsidR="00344AFD" w:rsidRPr="006536D2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344AFD" w:rsidP="007A0172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Annual Report on Human Resources 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DA2E97" w:rsidRPr="00F14D0C" w:rsidRDefault="00DA2E97" w:rsidP="00D3464A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WO/CC/74/2 Corr.</w:t>
            </w:r>
          </w:p>
        </w:tc>
        <w:tc>
          <w:tcPr>
            <w:tcW w:w="2237" w:type="dxa"/>
          </w:tcPr>
          <w:p w:rsidR="00DA2E97" w:rsidRPr="00F14D0C" w:rsidRDefault="00DA2E9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DA2E97" w:rsidRPr="00F14D0C" w:rsidRDefault="00DA2E97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Annual Report on Human Resources</w:t>
            </w:r>
          </w:p>
        </w:tc>
      </w:tr>
      <w:tr w:rsidR="00F14D0C" w:rsidRPr="00F14D0C" w:rsidTr="00F10A5A">
        <w:tc>
          <w:tcPr>
            <w:tcW w:w="2681" w:type="dxa"/>
          </w:tcPr>
          <w:p w:rsidR="00DA2E97" w:rsidRPr="00F14D0C" w:rsidRDefault="00DA2E97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DA2E97" w:rsidRPr="00F14D0C" w:rsidRDefault="00DA2E97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DA2E97" w:rsidRPr="00F14D0C" w:rsidRDefault="00DA2E97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9F2DE1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</w:t>
            </w:r>
            <w:r w:rsidR="00D3464A" w:rsidRPr="00F14D0C">
              <w:rPr>
                <w:szCs w:val="22"/>
              </w:rPr>
              <w:t>74</w:t>
            </w:r>
            <w:r w:rsidRPr="00F14D0C">
              <w:rPr>
                <w:szCs w:val="22"/>
              </w:rPr>
              <w:t>/</w:t>
            </w:r>
            <w:r w:rsidR="009F2DE1" w:rsidRPr="00F14D0C">
              <w:rPr>
                <w:szCs w:val="22"/>
              </w:rPr>
              <w:t>3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Annual Report by the Ethics Office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</w:t>
            </w:r>
            <w:r w:rsidR="00D3464A" w:rsidRPr="00F14D0C">
              <w:rPr>
                <w:szCs w:val="22"/>
              </w:rPr>
              <w:t>74</w:t>
            </w:r>
            <w:r w:rsidRPr="00F14D0C">
              <w:rPr>
                <w:szCs w:val="22"/>
              </w:rPr>
              <w:t>/</w:t>
            </w:r>
            <w:r w:rsidR="009F2DE1" w:rsidRPr="00F14D0C">
              <w:rPr>
                <w:szCs w:val="22"/>
              </w:rPr>
              <w:t>4</w:t>
            </w:r>
          </w:p>
        </w:tc>
        <w:tc>
          <w:tcPr>
            <w:tcW w:w="2237" w:type="dxa"/>
          </w:tcPr>
          <w:p w:rsidR="00344AFD" w:rsidRPr="00F14D0C" w:rsidRDefault="00344AFD" w:rsidP="008A4CB5">
            <w:pPr>
              <w:keepNext/>
              <w:keepLines/>
              <w:tabs>
                <w:tab w:val="left" w:pos="405"/>
                <w:tab w:val="center" w:pos="1034"/>
              </w:tabs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  <w:r w:rsidRPr="00F14D0C">
              <w:rPr>
                <w:szCs w:val="22"/>
              </w:rPr>
              <w:t>Amendments to Staff Regulations and Rules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F14D0C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885811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</w:t>
            </w:r>
            <w:r w:rsidR="00DA2E97" w:rsidRPr="00F14D0C">
              <w:rPr>
                <w:szCs w:val="22"/>
              </w:rPr>
              <w:t>74</w:t>
            </w:r>
            <w:r w:rsidRPr="00F14D0C">
              <w:rPr>
                <w:szCs w:val="22"/>
              </w:rPr>
              <w:t>/4</w:t>
            </w:r>
            <w:r w:rsidR="00DA2E97" w:rsidRPr="00F14D0C">
              <w:rPr>
                <w:szCs w:val="22"/>
              </w:rPr>
              <w:t xml:space="preserve"> Add.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F14D0C" w:rsidRDefault="00344AFD" w:rsidP="00885811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Amendments to Staff Regulations </w:t>
            </w:r>
            <w:r w:rsidR="00DA2E97" w:rsidRPr="006536D2">
              <w:rPr>
                <w:szCs w:val="22"/>
              </w:rPr>
              <w:t>and Rules</w:t>
            </w:r>
            <w:r w:rsidR="00DA2E97" w:rsidRPr="006536D2" w:rsidDel="00DA2E97">
              <w:rPr>
                <w:szCs w:val="22"/>
              </w:rPr>
              <w:t xml:space="preserve"> </w:t>
            </w:r>
          </w:p>
        </w:tc>
      </w:tr>
      <w:tr w:rsidR="00F14D0C" w:rsidRPr="00F14D0C" w:rsidTr="00F10A5A">
        <w:tc>
          <w:tcPr>
            <w:tcW w:w="2681" w:type="dxa"/>
          </w:tcPr>
          <w:p w:rsidR="00F14D0C" w:rsidRPr="00F14D0C" w:rsidRDefault="00F14D0C" w:rsidP="00885811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F14D0C" w:rsidRPr="00F14D0C" w:rsidRDefault="00F14D0C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F14D0C" w:rsidRPr="00F14D0C" w:rsidRDefault="00F14D0C" w:rsidP="00885811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6536D2" w:rsidRDefault="00344AFD" w:rsidP="00D3464A">
            <w:pPr>
              <w:ind w:left="318"/>
              <w:rPr>
                <w:szCs w:val="22"/>
              </w:rPr>
            </w:pPr>
            <w:r w:rsidRPr="006536D2">
              <w:rPr>
                <w:szCs w:val="22"/>
              </w:rPr>
              <w:t>WO/CC/</w:t>
            </w:r>
            <w:r w:rsidR="00D3464A" w:rsidRPr="006536D2">
              <w:rPr>
                <w:szCs w:val="22"/>
              </w:rPr>
              <w:t>74</w:t>
            </w:r>
            <w:r w:rsidRPr="006536D2">
              <w:rPr>
                <w:szCs w:val="22"/>
              </w:rPr>
              <w:t>/5</w:t>
            </w:r>
          </w:p>
        </w:tc>
        <w:tc>
          <w:tcPr>
            <w:tcW w:w="2237" w:type="dxa"/>
          </w:tcPr>
          <w:p w:rsidR="00344AFD" w:rsidRPr="006536D2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6536D2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6536D2" w:rsidRDefault="009F2DE1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Human Resources Strategy 2017-2021</w:t>
            </w: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6536D2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</w:t>
            </w:r>
            <w:r w:rsidR="00195F8C" w:rsidRPr="00F14D0C">
              <w:rPr>
                <w:szCs w:val="22"/>
              </w:rPr>
              <w:t>74</w:t>
            </w:r>
            <w:r w:rsidRPr="00F14D0C">
              <w:rPr>
                <w:szCs w:val="22"/>
              </w:rPr>
              <w:t>/6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6536D2" w:rsidRDefault="00195F8C" w:rsidP="00885811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 xml:space="preserve">Age </w:t>
            </w:r>
            <w:r w:rsidR="00F84321" w:rsidRPr="006536D2">
              <w:rPr>
                <w:szCs w:val="22"/>
              </w:rPr>
              <w:t>Limit for Retirement at the World Intellectual Property Organization (WIPO)</w:t>
            </w:r>
          </w:p>
        </w:tc>
      </w:tr>
      <w:tr w:rsidR="00F14D0C" w:rsidRPr="00F14D0C" w:rsidTr="00F10A5A">
        <w:trPr>
          <w:trHeight w:val="210"/>
        </w:trPr>
        <w:tc>
          <w:tcPr>
            <w:tcW w:w="2681" w:type="dxa"/>
          </w:tcPr>
          <w:p w:rsidR="00344AFD" w:rsidRPr="00F14D0C" w:rsidRDefault="00344AFD" w:rsidP="00D3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344AFD" w:rsidRPr="006536D2" w:rsidRDefault="00344AFD" w:rsidP="00D3464A">
            <w:pPr>
              <w:ind w:left="162"/>
              <w:rPr>
                <w:szCs w:val="22"/>
              </w:rPr>
            </w:pPr>
          </w:p>
        </w:tc>
      </w:tr>
      <w:tr w:rsidR="00F14D0C" w:rsidRPr="00F14D0C" w:rsidTr="00F10A5A">
        <w:tc>
          <w:tcPr>
            <w:tcW w:w="2681" w:type="dxa"/>
          </w:tcPr>
          <w:p w:rsidR="00344AFD" w:rsidRPr="00F14D0C" w:rsidRDefault="00344AFD" w:rsidP="00F84321">
            <w:pPr>
              <w:ind w:left="318"/>
              <w:rPr>
                <w:szCs w:val="22"/>
              </w:rPr>
            </w:pPr>
            <w:r w:rsidRPr="00F14D0C">
              <w:rPr>
                <w:szCs w:val="22"/>
              </w:rPr>
              <w:t>WO/CC/</w:t>
            </w:r>
            <w:r w:rsidR="00DA2E97" w:rsidRPr="00F14D0C">
              <w:rPr>
                <w:szCs w:val="22"/>
              </w:rPr>
              <w:t>74</w:t>
            </w:r>
            <w:r w:rsidRPr="00F14D0C">
              <w:rPr>
                <w:szCs w:val="22"/>
              </w:rPr>
              <w:t>/7</w:t>
            </w:r>
          </w:p>
        </w:tc>
        <w:tc>
          <w:tcPr>
            <w:tcW w:w="2237" w:type="dxa"/>
          </w:tcPr>
          <w:p w:rsidR="00344AFD" w:rsidRPr="00F14D0C" w:rsidRDefault="00344AFD" w:rsidP="00D3464A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F14D0C">
              <w:rPr>
                <w:szCs w:val="22"/>
              </w:rPr>
              <w:t>A,C,E,F,R,S</w:t>
            </w:r>
          </w:p>
        </w:tc>
        <w:tc>
          <w:tcPr>
            <w:tcW w:w="4833" w:type="dxa"/>
          </w:tcPr>
          <w:p w:rsidR="00344AFD" w:rsidRPr="006536D2" w:rsidRDefault="00DA2E97" w:rsidP="00D3464A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Amendments to Staff Regulations Proposed by the Independent Advisory Oversight Committee (IOAC)</w:t>
            </w: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WO/CC/74/7 Corr.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  <w:r w:rsidRPr="006536D2">
              <w:rPr>
                <w:szCs w:val="22"/>
              </w:rPr>
              <w:t>Amendments to Staff Regulations Proposed by the Independent Advisory Oversight Committee (IOAC)</w:t>
            </w: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>
            <w:pPr>
              <w:ind w:left="318"/>
              <w:rPr>
                <w:szCs w:val="22"/>
              </w:rPr>
            </w:pPr>
            <w:bookmarkStart w:id="4" w:name="Prepared"/>
            <w:bookmarkEnd w:id="4"/>
            <w:r>
              <w:rPr>
                <w:szCs w:val="22"/>
              </w:rPr>
              <w:t>WO/CC/74/8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E97E9F" w:rsidRPr="00F14D0C" w:rsidTr="00F10A5A">
        <w:tc>
          <w:tcPr>
            <w:tcW w:w="2681" w:type="dxa"/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BA/46/1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B/EC/63/1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BP/A/34/1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CE0570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E0570" w:rsidRDefault="00CE057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E0570" w:rsidRDefault="00CE057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E0570" w:rsidRDefault="00CE0570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H/A/37/1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456375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456375" w:rsidRDefault="00456375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456375" w:rsidRDefault="00456375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456375" w:rsidRDefault="00456375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IPC</w:t>
            </w:r>
            <w:r w:rsidR="00E97E9F">
              <w:rPr>
                <w:szCs w:val="22"/>
              </w:rPr>
              <w:t>/</w:t>
            </w:r>
            <w:r>
              <w:rPr>
                <w:szCs w:val="22"/>
              </w:rPr>
              <w:t>A/38</w:t>
            </w:r>
            <w:r w:rsidR="00E97E9F">
              <w:rPr>
                <w:szCs w:val="22"/>
              </w:rPr>
              <w:t>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  <w:bookmarkStart w:id="5" w:name="_GoBack"/>
            <w:bookmarkEnd w:id="5"/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Pr="00F14D0C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</w:p>
        </w:tc>
      </w:tr>
      <w:tr w:rsidR="00E97E9F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E97E9F" w:rsidRDefault="00E97E9F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2F76D0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F76D0" w:rsidRDefault="002F76D0" w:rsidP="00C2464A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F76D0" w:rsidRDefault="002F76D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F76D0" w:rsidRDefault="002F76D0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LO/A/</w:t>
            </w:r>
            <w:r w:rsidR="00AC4B48">
              <w:rPr>
                <w:szCs w:val="22"/>
              </w:rPr>
              <w:t>37</w:t>
            </w:r>
            <w:r>
              <w:rPr>
                <w:szCs w:val="22"/>
              </w:rPr>
              <w:t>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72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N/A/37/1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AC4B48" w:rsidRPr="00F14D0C" w:rsidTr="0072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72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AC4B48" w:rsidRPr="00F14D0C" w:rsidTr="0072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P/A/52/1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Pr="00F14D0C" w:rsidRDefault="00AC4B48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P/EC/57/1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Pr="00F14D0C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Pr="00F14D0C" w:rsidRDefault="00AC4B48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AC4B48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PLT/A/16/1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</w:p>
        </w:tc>
      </w:tr>
      <w:tr w:rsidR="002C7310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C7310" w:rsidRDefault="002C7310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AC4B48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C4B48" w:rsidRDefault="00AC4B48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V/A/30/1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WCT/A/17/1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WO/CF/38/1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>
            <w:pPr>
              <w:ind w:left="318"/>
              <w:rPr>
                <w:szCs w:val="22"/>
              </w:rPr>
            </w:pPr>
            <w:r>
              <w:rPr>
                <w:szCs w:val="22"/>
              </w:rPr>
              <w:t>WPPT/A/17/1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Pr="00F14D0C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Report</w:t>
            </w:r>
          </w:p>
        </w:tc>
      </w:tr>
      <w:tr w:rsidR="00AC4B48" w:rsidRPr="00F14D0C" w:rsidTr="00AC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</w:p>
        </w:tc>
      </w:tr>
      <w:tr w:rsidR="00C2464A" w:rsidRPr="00F14D0C" w:rsidTr="00F10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318"/>
              <w:rPr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2464A" w:rsidRDefault="00C2464A" w:rsidP="00721E72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*****</w:t>
            </w:r>
          </w:p>
        </w:tc>
      </w:tr>
    </w:tbl>
    <w:p w:rsidR="00E97E9F" w:rsidRDefault="00E97E9F" w:rsidP="00DB310E">
      <w:pPr>
        <w:pStyle w:val="Endofdocument-Annex"/>
        <w:rPr>
          <w:szCs w:val="22"/>
        </w:rPr>
      </w:pPr>
    </w:p>
    <w:p w:rsidR="00E97E9F" w:rsidRDefault="00E97E9F" w:rsidP="00DB310E">
      <w:pPr>
        <w:pStyle w:val="Endofdocument-Annex"/>
        <w:rPr>
          <w:szCs w:val="22"/>
        </w:rPr>
      </w:pPr>
    </w:p>
    <w:p w:rsidR="00CE0570" w:rsidRPr="006536D2" w:rsidRDefault="00CE0570" w:rsidP="00DB310E">
      <w:pPr>
        <w:pStyle w:val="Endofdocument-Annex"/>
        <w:rPr>
          <w:szCs w:val="22"/>
        </w:rPr>
      </w:pPr>
    </w:p>
    <w:p w:rsidR="002928D3" w:rsidRPr="006536D2" w:rsidRDefault="00DB310E" w:rsidP="00DB310E">
      <w:pPr>
        <w:pStyle w:val="Endofdocument-Annex"/>
        <w:rPr>
          <w:szCs w:val="22"/>
        </w:rPr>
      </w:pPr>
      <w:r w:rsidRPr="006536D2">
        <w:rPr>
          <w:szCs w:val="22"/>
        </w:rPr>
        <w:t>[End of document]</w:t>
      </w:r>
    </w:p>
    <w:sectPr w:rsidR="002928D3" w:rsidRPr="006536D2" w:rsidSect="003727A4">
      <w:headerReference w:type="default" r:id="rId10"/>
      <w:endnotePr>
        <w:numFmt w:val="decimal"/>
      </w:endnotePr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72" w:rsidRDefault="00721E72">
      <w:r>
        <w:separator/>
      </w:r>
    </w:p>
  </w:endnote>
  <w:endnote w:type="continuationSeparator" w:id="0">
    <w:p w:rsidR="00721E72" w:rsidRDefault="00721E72" w:rsidP="003B38C1">
      <w:r>
        <w:separator/>
      </w:r>
    </w:p>
    <w:p w:rsidR="00721E72" w:rsidRPr="003B38C1" w:rsidRDefault="00721E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1E72" w:rsidRPr="003B38C1" w:rsidRDefault="00721E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72" w:rsidRDefault="00721E72">
      <w:r>
        <w:separator/>
      </w:r>
    </w:p>
  </w:footnote>
  <w:footnote w:type="continuationSeparator" w:id="0">
    <w:p w:rsidR="00721E72" w:rsidRDefault="00721E72" w:rsidP="008B60B2">
      <w:r>
        <w:separator/>
      </w:r>
    </w:p>
    <w:p w:rsidR="00721E72" w:rsidRPr="00ED77FB" w:rsidRDefault="00721E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1E72" w:rsidRPr="00ED77FB" w:rsidRDefault="00721E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1E72" w:rsidRDefault="00721E72" w:rsidP="00DB31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A:  Arabic</w:t>
      </w:r>
      <w:proofErr w:type="gramStart"/>
      <w:r>
        <w:t>;  C</w:t>
      </w:r>
      <w:proofErr w:type="gramEnd"/>
      <w:r>
        <w:t>:  Chinese;  E:  English;  F:  French; R:  Russian;  S:  Spanish.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72" w:rsidRDefault="00721E72" w:rsidP="00477D6B">
    <w:pPr>
      <w:jc w:val="right"/>
    </w:pPr>
    <w:bookmarkStart w:id="6" w:name="Code2"/>
    <w:bookmarkEnd w:id="6"/>
    <w:r>
      <w:t>A/57/INF/2</w:t>
    </w:r>
  </w:p>
  <w:p w:rsidR="00721E72" w:rsidRDefault="00721E7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56375">
      <w:rPr>
        <w:noProof/>
      </w:rPr>
      <w:t>6</w:t>
    </w:r>
    <w:r>
      <w:fldChar w:fldCharType="end"/>
    </w:r>
  </w:p>
  <w:p w:rsidR="00721E72" w:rsidRDefault="00721E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E"/>
    <w:rsid w:val="00001311"/>
    <w:rsid w:val="00013819"/>
    <w:rsid w:val="00037DDC"/>
    <w:rsid w:val="00043CAA"/>
    <w:rsid w:val="0004478B"/>
    <w:rsid w:val="00075432"/>
    <w:rsid w:val="000968ED"/>
    <w:rsid w:val="000A60BF"/>
    <w:rsid w:val="000B3039"/>
    <w:rsid w:val="000B64D5"/>
    <w:rsid w:val="000C566D"/>
    <w:rsid w:val="000F5E56"/>
    <w:rsid w:val="00112801"/>
    <w:rsid w:val="001362EE"/>
    <w:rsid w:val="00144B87"/>
    <w:rsid w:val="00146E65"/>
    <w:rsid w:val="00164F78"/>
    <w:rsid w:val="001832A6"/>
    <w:rsid w:val="00195F8C"/>
    <w:rsid w:val="001A13C0"/>
    <w:rsid w:val="001C4E0A"/>
    <w:rsid w:val="0023415C"/>
    <w:rsid w:val="002413AA"/>
    <w:rsid w:val="00251DA4"/>
    <w:rsid w:val="002634C4"/>
    <w:rsid w:val="002928D3"/>
    <w:rsid w:val="002C7310"/>
    <w:rsid w:val="002E5A22"/>
    <w:rsid w:val="002F1FE6"/>
    <w:rsid w:val="002F4E68"/>
    <w:rsid w:val="002F76D0"/>
    <w:rsid w:val="00312F7F"/>
    <w:rsid w:val="00330A69"/>
    <w:rsid w:val="00341D6B"/>
    <w:rsid w:val="00344AFD"/>
    <w:rsid w:val="00361450"/>
    <w:rsid w:val="003662EF"/>
    <w:rsid w:val="003673CF"/>
    <w:rsid w:val="003727A4"/>
    <w:rsid w:val="003756E2"/>
    <w:rsid w:val="003814BA"/>
    <w:rsid w:val="003845C1"/>
    <w:rsid w:val="00384DBF"/>
    <w:rsid w:val="003956A0"/>
    <w:rsid w:val="003A559F"/>
    <w:rsid w:val="003A6F89"/>
    <w:rsid w:val="003B38C1"/>
    <w:rsid w:val="003C628D"/>
    <w:rsid w:val="003D294A"/>
    <w:rsid w:val="003D61E0"/>
    <w:rsid w:val="003D7000"/>
    <w:rsid w:val="004218A0"/>
    <w:rsid w:val="00423E3E"/>
    <w:rsid w:val="00427AF4"/>
    <w:rsid w:val="004300EA"/>
    <w:rsid w:val="00456375"/>
    <w:rsid w:val="00456760"/>
    <w:rsid w:val="00462FDF"/>
    <w:rsid w:val="004647DA"/>
    <w:rsid w:val="00474062"/>
    <w:rsid w:val="00477D6B"/>
    <w:rsid w:val="004E6DE0"/>
    <w:rsid w:val="005019FF"/>
    <w:rsid w:val="005266D2"/>
    <w:rsid w:val="00526E3D"/>
    <w:rsid w:val="0053057A"/>
    <w:rsid w:val="005462CE"/>
    <w:rsid w:val="00560A29"/>
    <w:rsid w:val="005741F9"/>
    <w:rsid w:val="005C6649"/>
    <w:rsid w:val="00605827"/>
    <w:rsid w:val="0061293C"/>
    <w:rsid w:val="00616308"/>
    <w:rsid w:val="00646050"/>
    <w:rsid w:val="006536D2"/>
    <w:rsid w:val="0065615B"/>
    <w:rsid w:val="006713CA"/>
    <w:rsid w:val="00676C5C"/>
    <w:rsid w:val="006816A8"/>
    <w:rsid w:val="006B2C8C"/>
    <w:rsid w:val="006B68E3"/>
    <w:rsid w:val="006C28FB"/>
    <w:rsid w:val="006F1E0F"/>
    <w:rsid w:val="00721E72"/>
    <w:rsid w:val="0072431D"/>
    <w:rsid w:val="00733DE8"/>
    <w:rsid w:val="00736467"/>
    <w:rsid w:val="0075375B"/>
    <w:rsid w:val="007931C6"/>
    <w:rsid w:val="007A0172"/>
    <w:rsid w:val="007C0843"/>
    <w:rsid w:val="007D1613"/>
    <w:rsid w:val="00832A80"/>
    <w:rsid w:val="00867980"/>
    <w:rsid w:val="00880BB2"/>
    <w:rsid w:val="00885015"/>
    <w:rsid w:val="00885811"/>
    <w:rsid w:val="008866A0"/>
    <w:rsid w:val="008A2146"/>
    <w:rsid w:val="008A4CB5"/>
    <w:rsid w:val="008B2CC1"/>
    <w:rsid w:val="008B60B2"/>
    <w:rsid w:val="008F7605"/>
    <w:rsid w:val="0090731E"/>
    <w:rsid w:val="00914699"/>
    <w:rsid w:val="00916EE2"/>
    <w:rsid w:val="00924FE9"/>
    <w:rsid w:val="00936D1E"/>
    <w:rsid w:val="00953F60"/>
    <w:rsid w:val="00961E3A"/>
    <w:rsid w:val="00966A22"/>
    <w:rsid w:val="0096722F"/>
    <w:rsid w:val="00980843"/>
    <w:rsid w:val="009B1FB0"/>
    <w:rsid w:val="009B416E"/>
    <w:rsid w:val="009D3241"/>
    <w:rsid w:val="009E2791"/>
    <w:rsid w:val="009E3F6F"/>
    <w:rsid w:val="009F062A"/>
    <w:rsid w:val="009F26E3"/>
    <w:rsid w:val="009F2DE1"/>
    <w:rsid w:val="009F499F"/>
    <w:rsid w:val="00A0021B"/>
    <w:rsid w:val="00A04AC0"/>
    <w:rsid w:val="00A16DB0"/>
    <w:rsid w:val="00A42DAF"/>
    <w:rsid w:val="00A45BD8"/>
    <w:rsid w:val="00A57C37"/>
    <w:rsid w:val="00A869B7"/>
    <w:rsid w:val="00AC205C"/>
    <w:rsid w:val="00AC4B48"/>
    <w:rsid w:val="00AD69C6"/>
    <w:rsid w:val="00AF0A6B"/>
    <w:rsid w:val="00B05A69"/>
    <w:rsid w:val="00B0602A"/>
    <w:rsid w:val="00B34CFE"/>
    <w:rsid w:val="00B444B6"/>
    <w:rsid w:val="00B52580"/>
    <w:rsid w:val="00B66EFC"/>
    <w:rsid w:val="00B6729B"/>
    <w:rsid w:val="00B71116"/>
    <w:rsid w:val="00B9734B"/>
    <w:rsid w:val="00BA30E2"/>
    <w:rsid w:val="00BB1365"/>
    <w:rsid w:val="00BB5805"/>
    <w:rsid w:val="00BC193E"/>
    <w:rsid w:val="00BE0151"/>
    <w:rsid w:val="00C11BFE"/>
    <w:rsid w:val="00C140D3"/>
    <w:rsid w:val="00C149D0"/>
    <w:rsid w:val="00C2464A"/>
    <w:rsid w:val="00C441D9"/>
    <w:rsid w:val="00C81A13"/>
    <w:rsid w:val="00C9241C"/>
    <w:rsid w:val="00CA5DC4"/>
    <w:rsid w:val="00CD04F1"/>
    <w:rsid w:val="00CD1727"/>
    <w:rsid w:val="00CE0570"/>
    <w:rsid w:val="00CE58B5"/>
    <w:rsid w:val="00CE69D8"/>
    <w:rsid w:val="00D27B17"/>
    <w:rsid w:val="00D3464A"/>
    <w:rsid w:val="00D45252"/>
    <w:rsid w:val="00D71B4D"/>
    <w:rsid w:val="00D93D55"/>
    <w:rsid w:val="00DA2E97"/>
    <w:rsid w:val="00DA5080"/>
    <w:rsid w:val="00DB310E"/>
    <w:rsid w:val="00E106AC"/>
    <w:rsid w:val="00E15597"/>
    <w:rsid w:val="00E335FE"/>
    <w:rsid w:val="00E97E9F"/>
    <w:rsid w:val="00EB23F4"/>
    <w:rsid w:val="00EC4E49"/>
    <w:rsid w:val="00ED77FB"/>
    <w:rsid w:val="00EE45FA"/>
    <w:rsid w:val="00F10A5A"/>
    <w:rsid w:val="00F14D0C"/>
    <w:rsid w:val="00F66152"/>
    <w:rsid w:val="00F84321"/>
    <w:rsid w:val="00F90178"/>
    <w:rsid w:val="00FB0AA9"/>
    <w:rsid w:val="00FD4010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B31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B3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C801-3AFE-4C07-92DB-601039DE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SANCHEZ Maria Margarita</dc:creator>
  <cp:lastModifiedBy>HÄFLIGER Patience</cp:lastModifiedBy>
  <cp:revision>3</cp:revision>
  <cp:lastPrinted>2017-11-02T15:23:00Z</cp:lastPrinted>
  <dcterms:created xsi:type="dcterms:W3CDTF">2017-12-11T09:09:00Z</dcterms:created>
  <dcterms:modified xsi:type="dcterms:W3CDTF">2017-12-11T09:14:00Z</dcterms:modified>
</cp:coreProperties>
</file>