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DD" w:rsidRDefault="004B54DD" w:rsidP="00EF0CC0">
      <w:pPr>
        <w:jc w:val="center"/>
        <w:rPr>
          <w:b/>
          <w:sz w:val="28"/>
          <w:szCs w:val="28"/>
        </w:rPr>
      </w:pPr>
    </w:p>
    <w:p w:rsidR="004B54DD" w:rsidRPr="0021364F" w:rsidRDefault="004B54DD" w:rsidP="00EF0CC0">
      <w:pPr>
        <w:jc w:val="center"/>
        <w:rPr>
          <w:rFonts w:ascii="Arial" w:hAnsi="Arial" w:cs="Arial"/>
          <w:b/>
          <w:sz w:val="20"/>
          <w:szCs w:val="20"/>
        </w:rPr>
      </w:pPr>
      <w:r w:rsidRPr="0021364F">
        <w:rPr>
          <w:rFonts w:ascii="Arial" w:hAnsi="Arial" w:cs="Arial"/>
          <w:b/>
          <w:sz w:val="20"/>
          <w:szCs w:val="20"/>
        </w:rPr>
        <w:t xml:space="preserve">Index of </w:t>
      </w:r>
      <w:r w:rsidR="00A73212" w:rsidRPr="0021364F">
        <w:rPr>
          <w:rFonts w:ascii="Arial" w:hAnsi="Arial" w:cs="Arial"/>
          <w:b/>
          <w:sz w:val="20"/>
          <w:szCs w:val="20"/>
        </w:rPr>
        <w:t>Changes</w:t>
      </w:r>
      <w:r w:rsidR="0021364F" w:rsidRPr="0021364F">
        <w:rPr>
          <w:rFonts w:ascii="Arial" w:hAnsi="Arial" w:cs="Arial"/>
          <w:b/>
          <w:sz w:val="20"/>
          <w:szCs w:val="20"/>
        </w:rPr>
        <w:t xml:space="preserve"> to the Proposed Program and Budget 2016/17 (document </w:t>
      </w:r>
      <w:r w:rsidR="00553497">
        <w:rPr>
          <w:rFonts w:ascii="Arial" w:hAnsi="Arial" w:cs="Arial"/>
          <w:b/>
          <w:caps/>
          <w:sz w:val="20"/>
          <w:szCs w:val="20"/>
        </w:rPr>
        <w:t>A/55/5 REV.</w:t>
      </w:r>
      <w:r w:rsidR="0021364F" w:rsidRPr="0021364F">
        <w:rPr>
          <w:rFonts w:ascii="Arial" w:hAnsi="Arial" w:cs="Arial"/>
          <w:b/>
          <w:caps/>
          <w:sz w:val="20"/>
          <w:szCs w:val="20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14"/>
        <w:gridCol w:w="888"/>
        <w:gridCol w:w="1284"/>
        <w:gridCol w:w="2842"/>
      </w:tblGrid>
      <w:tr w:rsidR="00F12A19" w:rsidRPr="0094463D" w:rsidTr="00E216F0">
        <w:trPr>
          <w:jc w:val="center"/>
        </w:trPr>
        <w:tc>
          <w:tcPr>
            <w:tcW w:w="4114" w:type="dxa"/>
            <w:shd w:val="clear" w:color="auto" w:fill="C6D9F1" w:themeFill="text2" w:themeFillTint="33"/>
          </w:tcPr>
          <w:p w:rsidR="00F12A19" w:rsidRPr="0094463D" w:rsidRDefault="00F12A19" w:rsidP="00A732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63D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888" w:type="dxa"/>
            <w:shd w:val="clear" w:color="auto" w:fill="C6D9F1" w:themeFill="text2" w:themeFillTint="33"/>
          </w:tcPr>
          <w:p w:rsidR="00F12A19" w:rsidRPr="0094463D" w:rsidRDefault="00F12A19" w:rsidP="00F8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63D">
              <w:rPr>
                <w:rFonts w:ascii="Arial" w:hAnsi="Arial" w:cs="Arial"/>
                <w:b/>
                <w:sz w:val="20"/>
                <w:szCs w:val="20"/>
              </w:rPr>
              <w:t>Page</w:t>
            </w:r>
          </w:p>
        </w:tc>
        <w:tc>
          <w:tcPr>
            <w:tcW w:w="1284" w:type="dxa"/>
            <w:shd w:val="clear" w:color="auto" w:fill="C6D9F1" w:themeFill="text2" w:themeFillTint="33"/>
          </w:tcPr>
          <w:p w:rsidR="00F12A19" w:rsidRPr="0094463D" w:rsidRDefault="00F12A19" w:rsidP="00F8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63D">
              <w:rPr>
                <w:rFonts w:ascii="Arial" w:hAnsi="Arial" w:cs="Arial"/>
                <w:b/>
                <w:sz w:val="20"/>
                <w:szCs w:val="20"/>
              </w:rPr>
              <w:t>Paragraph number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:rsidR="00F12A19" w:rsidRPr="0094463D" w:rsidRDefault="00F12A19" w:rsidP="00F87B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change</w:t>
            </w:r>
          </w:p>
        </w:tc>
      </w:tr>
      <w:tr w:rsidR="009454E7" w:rsidRPr="0094463D" w:rsidTr="00E216F0">
        <w:trPr>
          <w:trHeight w:val="2240"/>
          <w:jc w:val="center"/>
        </w:trPr>
        <w:tc>
          <w:tcPr>
            <w:tcW w:w="4114" w:type="dxa"/>
          </w:tcPr>
          <w:p w:rsidR="00277CD1" w:rsidRPr="00277CD1" w:rsidRDefault="009454E7" w:rsidP="00277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Separation of the Madrid and Lisbon Systems</w:t>
            </w:r>
            <w:r w:rsidR="00277CD1">
              <w:rPr>
                <w:rFonts w:ascii="Arial" w:hAnsi="Arial" w:cs="Arial"/>
                <w:sz w:val="20"/>
                <w:szCs w:val="20"/>
              </w:rPr>
              <w:t xml:space="preserve"> where relevant</w:t>
            </w:r>
            <w:r>
              <w:rPr>
                <w:rFonts w:ascii="Arial" w:hAnsi="Arial" w:cs="Arial"/>
                <w:sz w:val="20"/>
                <w:szCs w:val="20"/>
              </w:rPr>
              <w:t>, including</w:t>
            </w:r>
            <w:r w:rsidR="00277CD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77CD1" w:rsidRDefault="00277CD1" w:rsidP="00277CD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="007405C5">
              <w:rPr>
                <w:rFonts w:ascii="Arial" w:hAnsi="Arial" w:cs="Arial"/>
                <w:sz w:val="20"/>
                <w:szCs w:val="20"/>
              </w:rPr>
              <w:t>scription changes for Expected R</w:t>
            </w:r>
            <w:r>
              <w:rPr>
                <w:rFonts w:ascii="Arial" w:hAnsi="Arial" w:cs="Arial"/>
                <w:sz w:val="20"/>
                <w:szCs w:val="20"/>
              </w:rPr>
              <w:t>esults II.6 and II.7</w:t>
            </w:r>
          </w:p>
          <w:p w:rsidR="00277CD1" w:rsidRDefault="00277CD1" w:rsidP="00277CD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Inclusion of new Expected </w:t>
            </w:r>
            <w:r w:rsidR="007405C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esults II.10 and II.11</w:t>
            </w:r>
            <w:r w:rsidR="00E216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77CD1" w:rsidRDefault="00277CD1" w:rsidP="00277CD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Creation of Program 32 Lisbon System</w:t>
            </w:r>
          </w:p>
          <w:p w:rsidR="00277CD1" w:rsidRPr="00277CD1" w:rsidRDefault="00277CD1" w:rsidP="005534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Updates to all relevant tables, charts and graph</w:t>
            </w:r>
            <w:r w:rsidR="00553497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888" w:type="dxa"/>
          </w:tcPr>
          <w:p w:rsidR="009454E7" w:rsidRDefault="009454E7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4" w:type="dxa"/>
          </w:tcPr>
          <w:p w:rsidR="009454E7" w:rsidRPr="0094463D" w:rsidRDefault="009454E7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9454E7" w:rsidRDefault="009454E7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F12A19" w:rsidRPr="0094463D" w:rsidTr="00E216F0">
        <w:trPr>
          <w:trHeight w:val="800"/>
          <w:jc w:val="center"/>
        </w:trPr>
        <w:tc>
          <w:tcPr>
            <w:tcW w:w="4114" w:type="dxa"/>
          </w:tcPr>
          <w:p w:rsidR="00F12A19" w:rsidRPr="0094463D" w:rsidRDefault="00F12A19">
            <w:pPr>
              <w:rPr>
                <w:rFonts w:ascii="Arial" w:hAnsi="Arial" w:cs="Arial"/>
                <w:sz w:val="20"/>
                <w:szCs w:val="20"/>
              </w:rPr>
            </w:pPr>
            <w:r w:rsidRPr="00F12A19">
              <w:rPr>
                <w:rFonts w:ascii="Arial" w:hAnsi="Arial" w:cs="Arial"/>
                <w:sz w:val="20"/>
                <w:szCs w:val="20"/>
              </w:rPr>
              <w:t>Results Framework And Program And Budget 2016/17 Including Development Share By Result</w:t>
            </w:r>
          </w:p>
        </w:tc>
        <w:tc>
          <w:tcPr>
            <w:tcW w:w="888" w:type="dxa"/>
          </w:tcPr>
          <w:p w:rsidR="00F12A19" w:rsidRPr="0094463D" w:rsidRDefault="00553497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84" w:type="dxa"/>
          </w:tcPr>
          <w:p w:rsidR="00F12A19" w:rsidRPr="0094463D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F12A19" w:rsidRPr="0094463D" w:rsidRDefault="00F12A19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</w:t>
            </w:r>
            <w:r w:rsidR="00806E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as per the decisions taken at the </w:t>
            </w:r>
            <w:r w:rsidR="00F67E55">
              <w:rPr>
                <w:rFonts w:ascii="Arial" w:hAnsi="Arial" w:cs="Arial"/>
                <w:sz w:val="20"/>
                <w:szCs w:val="20"/>
              </w:rPr>
              <w:t>24th</w:t>
            </w:r>
            <w:r>
              <w:rPr>
                <w:rFonts w:ascii="Arial" w:hAnsi="Arial" w:cs="Arial"/>
                <w:sz w:val="20"/>
                <w:szCs w:val="20"/>
              </w:rPr>
              <w:t xml:space="preserve"> session of the PBC</w:t>
            </w:r>
          </w:p>
        </w:tc>
      </w:tr>
      <w:tr w:rsidR="00F12A19" w:rsidRPr="0094463D" w:rsidTr="00E216F0">
        <w:trPr>
          <w:trHeight w:val="809"/>
          <w:jc w:val="center"/>
        </w:trPr>
        <w:tc>
          <w:tcPr>
            <w:tcW w:w="4114" w:type="dxa"/>
          </w:tcPr>
          <w:p w:rsidR="00F12A19" w:rsidRPr="0094463D" w:rsidRDefault="0094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4. 2016/17 Proposed Budget by Program</w:t>
            </w:r>
          </w:p>
        </w:tc>
        <w:tc>
          <w:tcPr>
            <w:tcW w:w="888" w:type="dxa"/>
          </w:tcPr>
          <w:p w:rsidR="00F12A19" w:rsidRPr="0094463D" w:rsidRDefault="009454E7" w:rsidP="007D2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D2B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84" w:type="dxa"/>
          </w:tcPr>
          <w:p w:rsidR="00F12A19" w:rsidRPr="0094463D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F12A19" w:rsidRPr="0094463D" w:rsidRDefault="009454E7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7D2BAD" w:rsidRPr="0094463D" w:rsidTr="00E216F0">
        <w:trPr>
          <w:trHeight w:val="800"/>
          <w:jc w:val="center"/>
        </w:trPr>
        <w:tc>
          <w:tcPr>
            <w:tcW w:w="4114" w:type="dxa"/>
          </w:tcPr>
          <w:p w:rsidR="007D2BAD" w:rsidRDefault="007D2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Financial and Results Overview</w:t>
            </w:r>
          </w:p>
        </w:tc>
        <w:tc>
          <w:tcPr>
            <w:tcW w:w="888" w:type="dxa"/>
          </w:tcPr>
          <w:p w:rsidR="007D2BAD" w:rsidRDefault="007D2BAD" w:rsidP="007D2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84" w:type="dxa"/>
          </w:tcPr>
          <w:p w:rsidR="007D2BAD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42" w:type="dxa"/>
          </w:tcPr>
          <w:p w:rsidR="007D2BAD" w:rsidRDefault="007D2BAD" w:rsidP="009454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F12A19" w:rsidRPr="0094463D" w:rsidTr="00E216F0">
        <w:trPr>
          <w:trHeight w:val="800"/>
          <w:jc w:val="center"/>
        </w:trPr>
        <w:tc>
          <w:tcPr>
            <w:tcW w:w="4114" w:type="dxa"/>
          </w:tcPr>
          <w:p w:rsidR="00F12A19" w:rsidRPr="0094463D" w:rsidRDefault="00F12A19">
            <w:pPr>
              <w:rPr>
                <w:rFonts w:ascii="Arial" w:hAnsi="Arial" w:cs="Arial"/>
                <w:sz w:val="20"/>
                <w:szCs w:val="20"/>
              </w:rPr>
            </w:pPr>
            <w:r w:rsidRPr="00F12A19">
              <w:rPr>
                <w:rFonts w:ascii="Arial" w:hAnsi="Arial" w:cs="Arial"/>
                <w:sz w:val="20"/>
                <w:szCs w:val="20"/>
              </w:rPr>
              <w:t>Table 6.  Development Expenditures in 2016/17 by Program</w:t>
            </w:r>
          </w:p>
        </w:tc>
        <w:tc>
          <w:tcPr>
            <w:tcW w:w="888" w:type="dxa"/>
          </w:tcPr>
          <w:p w:rsidR="00F12A19" w:rsidRPr="0094463D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84" w:type="dxa"/>
          </w:tcPr>
          <w:p w:rsidR="00F12A19" w:rsidRPr="0094463D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F12A19" w:rsidRPr="0094463D" w:rsidRDefault="009454E7" w:rsidP="00277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277CD1" w:rsidRPr="0094463D" w:rsidTr="00E216F0">
        <w:trPr>
          <w:trHeight w:val="791"/>
          <w:jc w:val="center"/>
        </w:trPr>
        <w:tc>
          <w:tcPr>
            <w:tcW w:w="4114" w:type="dxa"/>
            <w:vMerge w:val="restart"/>
          </w:tcPr>
          <w:p w:rsidR="00277CD1" w:rsidRPr="0094463D" w:rsidRDefault="00277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3</w:t>
            </w:r>
          </w:p>
        </w:tc>
        <w:tc>
          <w:tcPr>
            <w:tcW w:w="888" w:type="dxa"/>
          </w:tcPr>
          <w:p w:rsidR="00277CD1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84" w:type="dxa"/>
          </w:tcPr>
          <w:p w:rsidR="00277CD1" w:rsidRPr="0094463D" w:rsidRDefault="00277CD1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</w:t>
            </w:r>
          </w:p>
        </w:tc>
        <w:tc>
          <w:tcPr>
            <w:tcW w:w="2842" w:type="dxa"/>
          </w:tcPr>
          <w:p w:rsidR="00277CD1" w:rsidRPr="0094463D" w:rsidRDefault="00277CD1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203409" w:rsidRPr="0094463D" w:rsidTr="00E216F0">
        <w:trPr>
          <w:trHeight w:val="800"/>
          <w:jc w:val="center"/>
        </w:trPr>
        <w:tc>
          <w:tcPr>
            <w:tcW w:w="4114" w:type="dxa"/>
            <w:vMerge/>
          </w:tcPr>
          <w:p w:rsidR="00203409" w:rsidRPr="0094463D" w:rsidRDefault="002034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:rsidR="00203409" w:rsidRPr="0094463D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84" w:type="dxa"/>
          </w:tcPr>
          <w:p w:rsidR="00203409" w:rsidRPr="0094463D" w:rsidRDefault="00277CD1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Framework</w:t>
            </w:r>
          </w:p>
        </w:tc>
        <w:tc>
          <w:tcPr>
            <w:tcW w:w="2842" w:type="dxa"/>
          </w:tcPr>
          <w:p w:rsidR="00203409" w:rsidRPr="0094463D" w:rsidRDefault="00277CD1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277CD1" w:rsidRPr="0094463D" w:rsidTr="00E216F0">
        <w:trPr>
          <w:trHeight w:val="809"/>
          <w:jc w:val="center"/>
        </w:trPr>
        <w:tc>
          <w:tcPr>
            <w:tcW w:w="4114" w:type="dxa"/>
          </w:tcPr>
          <w:p w:rsidR="00277CD1" w:rsidRDefault="00277CD1" w:rsidP="00277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Goal II Results Framework</w:t>
            </w:r>
          </w:p>
        </w:tc>
        <w:tc>
          <w:tcPr>
            <w:tcW w:w="888" w:type="dxa"/>
          </w:tcPr>
          <w:p w:rsidR="00277CD1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45-46</w:t>
            </w:r>
          </w:p>
        </w:tc>
        <w:tc>
          <w:tcPr>
            <w:tcW w:w="1284" w:type="dxa"/>
          </w:tcPr>
          <w:p w:rsidR="00277CD1" w:rsidRPr="0094463D" w:rsidRDefault="00277CD1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277CD1" w:rsidRDefault="00277CD1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7D2BAD" w:rsidRPr="0094463D" w:rsidTr="00E216F0">
        <w:trPr>
          <w:trHeight w:val="800"/>
          <w:jc w:val="center"/>
        </w:trPr>
        <w:tc>
          <w:tcPr>
            <w:tcW w:w="4114" w:type="dxa"/>
          </w:tcPr>
          <w:p w:rsidR="007D2BAD" w:rsidRPr="0094463D" w:rsidRDefault="007D2B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6</w:t>
            </w:r>
          </w:p>
        </w:tc>
        <w:tc>
          <w:tcPr>
            <w:tcW w:w="888" w:type="dxa"/>
          </w:tcPr>
          <w:p w:rsidR="007D2BAD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51-54</w:t>
            </w:r>
          </w:p>
        </w:tc>
        <w:tc>
          <w:tcPr>
            <w:tcW w:w="1284" w:type="dxa"/>
          </w:tcPr>
          <w:p w:rsidR="007D2BAD" w:rsidRPr="0094463D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7D2BAD" w:rsidRDefault="007D2BAD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277CD1" w:rsidRPr="0094463D" w:rsidTr="00E216F0">
        <w:trPr>
          <w:trHeight w:val="800"/>
          <w:jc w:val="center"/>
        </w:trPr>
        <w:tc>
          <w:tcPr>
            <w:tcW w:w="4114" w:type="dxa"/>
          </w:tcPr>
          <w:p w:rsidR="00277CD1" w:rsidRPr="0094463D" w:rsidRDefault="00277CD1">
            <w:pPr>
              <w:rPr>
                <w:rFonts w:ascii="Arial" w:hAnsi="Arial" w:cs="Arial"/>
                <w:sz w:val="20"/>
                <w:szCs w:val="20"/>
              </w:rPr>
            </w:pPr>
            <w:r w:rsidRPr="0094463D">
              <w:rPr>
                <w:rFonts w:ascii="Arial" w:hAnsi="Arial" w:cs="Arial"/>
                <w:sz w:val="20"/>
                <w:szCs w:val="20"/>
              </w:rPr>
              <w:t>Program 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277CD1" w:rsidRPr="0094463D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59-61</w:t>
            </w:r>
          </w:p>
        </w:tc>
        <w:tc>
          <w:tcPr>
            <w:tcW w:w="1284" w:type="dxa"/>
          </w:tcPr>
          <w:p w:rsidR="00277CD1" w:rsidRPr="0094463D" w:rsidRDefault="00277CD1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277CD1" w:rsidRPr="0094463D" w:rsidRDefault="00277CD1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277CD1" w:rsidRPr="0094463D" w:rsidTr="00E216F0">
        <w:trPr>
          <w:trHeight w:val="791"/>
          <w:jc w:val="center"/>
        </w:trPr>
        <w:tc>
          <w:tcPr>
            <w:tcW w:w="4114" w:type="dxa"/>
          </w:tcPr>
          <w:p w:rsidR="00277CD1" w:rsidRPr="0094463D" w:rsidRDefault="00277C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Goal III Results Framework</w:t>
            </w:r>
          </w:p>
        </w:tc>
        <w:tc>
          <w:tcPr>
            <w:tcW w:w="888" w:type="dxa"/>
          </w:tcPr>
          <w:p w:rsidR="00277CD1" w:rsidRPr="0094463D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84" w:type="dxa"/>
          </w:tcPr>
          <w:p w:rsidR="00277CD1" w:rsidRPr="0094463D" w:rsidRDefault="00277CD1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277CD1" w:rsidRPr="0094463D" w:rsidRDefault="00553497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7D2BAD" w:rsidRPr="0094463D" w:rsidTr="00E216F0">
        <w:trPr>
          <w:trHeight w:val="1880"/>
          <w:jc w:val="center"/>
        </w:trPr>
        <w:tc>
          <w:tcPr>
            <w:tcW w:w="4114" w:type="dxa"/>
          </w:tcPr>
          <w:p w:rsidR="007D2BAD" w:rsidRPr="0094463D" w:rsidRDefault="007D2BAD">
            <w:pPr>
              <w:rPr>
                <w:rFonts w:ascii="Arial" w:hAnsi="Arial" w:cs="Arial"/>
                <w:sz w:val="20"/>
                <w:szCs w:val="20"/>
              </w:rPr>
            </w:pPr>
            <w:r w:rsidRPr="0094463D">
              <w:rPr>
                <w:rFonts w:ascii="Arial" w:hAnsi="Arial" w:cs="Arial"/>
                <w:sz w:val="20"/>
                <w:szCs w:val="20"/>
              </w:rPr>
              <w:t>Program 10</w:t>
            </w:r>
          </w:p>
          <w:p w:rsidR="007D2BAD" w:rsidRPr="0094463D" w:rsidRDefault="007D2BAD" w:rsidP="00A94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:rsidR="007D2BAD" w:rsidRPr="0094463D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81-83</w:t>
            </w:r>
          </w:p>
        </w:tc>
        <w:tc>
          <w:tcPr>
            <w:tcW w:w="1284" w:type="dxa"/>
          </w:tcPr>
          <w:p w:rsidR="007D2BAD" w:rsidRDefault="007D2BAD" w:rsidP="006B0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Framework</w:t>
            </w:r>
          </w:p>
          <w:p w:rsidR="007D2BAD" w:rsidRDefault="007D2BAD" w:rsidP="006B0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2BAD" w:rsidRPr="0094463D" w:rsidRDefault="007D2BAD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10</w:t>
            </w:r>
            <w:r w:rsidRPr="00203409">
              <w:rPr>
                <w:rFonts w:ascii="Arial" w:hAnsi="Arial" w:cs="Arial"/>
                <w:sz w:val="20"/>
                <w:szCs w:val="20"/>
              </w:rPr>
              <w:t>: Resources by Result Table</w:t>
            </w:r>
          </w:p>
        </w:tc>
        <w:tc>
          <w:tcPr>
            <w:tcW w:w="2842" w:type="dxa"/>
          </w:tcPr>
          <w:p w:rsidR="007D2BAD" w:rsidRPr="0094463D" w:rsidRDefault="00800F25" w:rsidP="00F12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800F25" w:rsidRPr="0094463D" w:rsidTr="00E216F0">
        <w:trPr>
          <w:jc w:val="center"/>
        </w:trPr>
        <w:tc>
          <w:tcPr>
            <w:tcW w:w="4114" w:type="dxa"/>
            <w:vMerge w:val="restart"/>
          </w:tcPr>
          <w:p w:rsidR="00800F25" w:rsidRDefault="0080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20</w:t>
            </w:r>
          </w:p>
          <w:p w:rsidR="00800F25" w:rsidRDefault="00800F25" w:rsidP="003E4F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:rsidR="00800F25" w:rsidRDefault="00800F25" w:rsidP="00910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284" w:type="dxa"/>
          </w:tcPr>
          <w:p w:rsidR="00800F25" w:rsidRDefault="00800F25" w:rsidP="00800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</w:t>
            </w:r>
          </w:p>
        </w:tc>
        <w:tc>
          <w:tcPr>
            <w:tcW w:w="2842" w:type="dxa"/>
            <w:vMerge w:val="restart"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800F25" w:rsidRPr="0094463D" w:rsidTr="00E216F0">
        <w:trPr>
          <w:jc w:val="center"/>
        </w:trPr>
        <w:tc>
          <w:tcPr>
            <w:tcW w:w="4114" w:type="dxa"/>
            <w:vMerge/>
          </w:tcPr>
          <w:p w:rsidR="00800F25" w:rsidRPr="0094463D" w:rsidRDefault="0080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:rsidR="00800F25" w:rsidRPr="0094463D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284" w:type="dxa"/>
          </w:tcPr>
          <w:p w:rsidR="00800F25" w:rsidRPr="0094463D" w:rsidRDefault="00800F25" w:rsidP="00800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20.22</w:t>
            </w:r>
          </w:p>
        </w:tc>
        <w:tc>
          <w:tcPr>
            <w:tcW w:w="2842" w:type="dxa"/>
            <w:vMerge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F25" w:rsidRPr="0094463D" w:rsidTr="00E216F0">
        <w:trPr>
          <w:jc w:val="center"/>
        </w:trPr>
        <w:tc>
          <w:tcPr>
            <w:tcW w:w="4114" w:type="dxa"/>
            <w:vMerge/>
          </w:tcPr>
          <w:p w:rsidR="00800F25" w:rsidRPr="0094463D" w:rsidRDefault="00800F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284" w:type="dxa"/>
          </w:tcPr>
          <w:p w:rsidR="00800F25" w:rsidRDefault="00800F25" w:rsidP="00800F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 20: Resources by Object of </w:t>
            </w:r>
            <w:r w:rsidR="007405C5">
              <w:rPr>
                <w:rFonts w:ascii="Arial" w:hAnsi="Arial" w:cs="Arial"/>
                <w:sz w:val="20"/>
                <w:szCs w:val="20"/>
              </w:rPr>
              <w:t>Expenditure</w:t>
            </w:r>
          </w:p>
        </w:tc>
        <w:tc>
          <w:tcPr>
            <w:tcW w:w="2842" w:type="dxa"/>
            <w:vMerge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7CD1" w:rsidRPr="0094463D" w:rsidTr="00E216F0">
        <w:trPr>
          <w:trHeight w:val="809"/>
          <w:jc w:val="center"/>
        </w:trPr>
        <w:tc>
          <w:tcPr>
            <w:tcW w:w="4114" w:type="dxa"/>
          </w:tcPr>
          <w:p w:rsidR="00277CD1" w:rsidRPr="0094463D" w:rsidRDefault="00800F25" w:rsidP="0080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 II Table 9. 2016/17 Budget by Program and Table 10. 2016/17 Posts by Program</w:t>
            </w:r>
          </w:p>
        </w:tc>
        <w:tc>
          <w:tcPr>
            <w:tcW w:w="888" w:type="dxa"/>
          </w:tcPr>
          <w:p w:rsidR="00277CD1" w:rsidRPr="0094463D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183-184</w:t>
            </w:r>
          </w:p>
        </w:tc>
        <w:tc>
          <w:tcPr>
            <w:tcW w:w="1284" w:type="dxa"/>
          </w:tcPr>
          <w:p w:rsidR="00277CD1" w:rsidRPr="0094463D" w:rsidRDefault="00277CD1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277CD1" w:rsidRPr="0094463D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277CD1" w:rsidRPr="0094463D" w:rsidTr="00E216F0">
        <w:trPr>
          <w:trHeight w:val="800"/>
          <w:jc w:val="center"/>
        </w:trPr>
        <w:tc>
          <w:tcPr>
            <w:tcW w:w="4114" w:type="dxa"/>
          </w:tcPr>
          <w:p w:rsidR="00277CD1" w:rsidRPr="0094463D" w:rsidRDefault="0080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 III</w:t>
            </w:r>
          </w:p>
        </w:tc>
        <w:tc>
          <w:tcPr>
            <w:tcW w:w="888" w:type="dxa"/>
          </w:tcPr>
          <w:p w:rsidR="00277CD1" w:rsidRPr="0094463D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284" w:type="dxa"/>
          </w:tcPr>
          <w:p w:rsidR="00277CD1" w:rsidRPr="0094463D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3.1.3; 3.1.4; 3.1.5</w:t>
            </w:r>
          </w:p>
        </w:tc>
        <w:tc>
          <w:tcPr>
            <w:tcW w:w="2842" w:type="dxa"/>
          </w:tcPr>
          <w:p w:rsidR="00277CD1" w:rsidRPr="0094463D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277CD1" w:rsidRPr="0094463D" w:rsidTr="00E216F0">
        <w:trPr>
          <w:trHeight w:val="800"/>
          <w:jc w:val="center"/>
        </w:trPr>
        <w:tc>
          <w:tcPr>
            <w:tcW w:w="4114" w:type="dxa"/>
          </w:tcPr>
          <w:p w:rsidR="00277CD1" w:rsidRDefault="0080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13. 2016/17 Budget by Program and Union</w:t>
            </w:r>
          </w:p>
        </w:tc>
        <w:tc>
          <w:tcPr>
            <w:tcW w:w="888" w:type="dxa"/>
          </w:tcPr>
          <w:p w:rsidR="00277CD1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284" w:type="dxa"/>
          </w:tcPr>
          <w:p w:rsidR="00277CD1" w:rsidRDefault="00277CD1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277CD1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800F25" w:rsidRPr="0094463D" w:rsidTr="00E216F0">
        <w:trPr>
          <w:trHeight w:val="809"/>
          <w:jc w:val="center"/>
        </w:trPr>
        <w:tc>
          <w:tcPr>
            <w:tcW w:w="4114" w:type="dxa"/>
          </w:tcPr>
          <w:p w:rsidR="00800F25" w:rsidRDefault="0080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 X</w:t>
            </w:r>
          </w:p>
        </w:tc>
        <w:tc>
          <w:tcPr>
            <w:tcW w:w="888" w:type="dxa"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284" w:type="dxa"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  <w:tr w:rsidR="00800F25" w:rsidRPr="0094463D" w:rsidTr="00E216F0">
        <w:trPr>
          <w:jc w:val="center"/>
        </w:trPr>
        <w:tc>
          <w:tcPr>
            <w:tcW w:w="4114" w:type="dxa"/>
          </w:tcPr>
          <w:p w:rsidR="00800F25" w:rsidRDefault="00800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Annex XI</w:t>
            </w:r>
          </w:p>
        </w:tc>
        <w:tc>
          <w:tcPr>
            <w:tcW w:w="888" w:type="dxa"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84" w:type="dxa"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</w:tcPr>
          <w:p w:rsidR="00800F25" w:rsidRDefault="00800F25" w:rsidP="00F87B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Amendments as per the decisions taken at the 24th session of the PBC</w:t>
            </w:r>
          </w:p>
        </w:tc>
      </w:tr>
    </w:tbl>
    <w:p w:rsidR="00A73212" w:rsidRDefault="00A73212">
      <w:r>
        <w:t xml:space="preserve"> </w:t>
      </w:r>
    </w:p>
    <w:p w:rsidR="00A73212" w:rsidRDefault="00A73212"/>
    <w:sectPr w:rsidR="00A73212" w:rsidSect="00E216F0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730"/>
    <w:multiLevelType w:val="hybridMultilevel"/>
    <w:tmpl w:val="06C2B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6231403"/>
    <w:multiLevelType w:val="hybridMultilevel"/>
    <w:tmpl w:val="C2EA2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F990B0D"/>
    <w:multiLevelType w:val="hybridMultilevel"/>
    <w:tmpl w:val="CFEE635C"/>
    <w:lvl w:ilvl="0" w:tplc="AB0A2FCA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12"/>
    <w:rsid w:val="001328A9"/>
    <w:rsid w:val="00191F2F"/>
    <w:rsid w:val="001B426D"/>
    <w:rsid w:val="001C520C"/>
    <w:rsid w:val="001E24AF"/>
    <w:rsid w:val="00203409"/>
    <w:rsid w:val="0021364F"/>
    <w:rsid w:val="00277CD1"/>
    <w:rsid w:val="002A12D3"/>
    <w:rsid w:val="003E4F95"/>
    <w:rsid w:val="003E64B4"/>
    <w:rsid w:val="00414DE1"/>
    <w:rsid w:val="004744CA"/>
    <w:rsid w:val="004B54DD"/>
    <w:rsid w:val="005171D5"/>
    <w:rsid w:val="0053016F"/>
    <w:rsid w:val="00553497"/>
    <w:rsid w:val="006306FF"/>
    <w:rsid w:val="00634A4C"/>
    <w:rsid w:val="006C669E"/>
    <w:rsid w:val="007405C5"/>
    <w:rsid w:val="007D2BAD"/>
    <w:rsid w:val="00800F25"/>
    <w:rsid w:val="00806E35"/>
    <w:rsid w:val="008E7D3C"/>
    <w:rsid w:val="009100BB"/>
    <w:rsid w:val="00937D7C"/>
    <w:rsid w:val="0094463D"/>
    <w:rsid w:val="009454E7"/>
    <w:rsid w:val="00987687"/>
    <w:rsid w:val="009D16A1"/>
    <w:rsid w:val="00A73212"/>
    <w:rsid w:val="00A94987"/>
    <w:rsid w:val="00AB726C"/>
    <w:rsid w:val="00CD5406"/>
    <w:rsid w:val="00D2335F"/>
    <w:rsid w:val="00D6266D"/>
    <w:rsid w:val="00E216F0"/>
    <w:rsid w:val="00EF0CC0"/>
    <w:rsid w:val="00F12A19"/>
    <w:rsid w:val="00F60DA7"/>
    <w:rsid w:val="00F67E55"/>
    <w:rsid w:val="00F8116F"/>
    <w:rsid w:val="00F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Bachner Maya Catharina</dc:creator>
  <cp:lastModifiedBy>LIVSHIN Kristen</cp:lastModifiedBy>
  <cp:revision>3</cp:revision>
  <cp:lastPrinted>2015-10-05T10:17:00Z</cp:lastPrinted>
  <dcterms:created xsi:type="dcterms:W3CDTF">2015-10-05T09:43:00Z</dcterms:created>
  <dcterms:modified xsi:type="dcterms:W3CDTF">2015-10-05T10:06:00Z</dcterms:modified>
</cp:coreProperties>
</file>