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53782A" w:rsidP="00C4602F">
            <w:pPr>
              <w:pStyle w:val="DocumentCodeAR"/>
              <w:bidi/>
              <w:rPr>
                <w:rFonts w:hint="cs"/>
                <w:rtl/>
              </w:rPr>
            </w:pPr>
            <w:r>
              <w:t>WPPT</w:t>
            </w:r>
            <w:r w:rsidR="004D0A41">
              <w:t>/</w:t>
            </w:r>
            <w:r>
              <w:t>A</w:t>
            </w:r>
            <w:r w:rsidR="00100F97">
              <w:t>/</w:t>
            </w:r>
            <w:r w:rsidR="00D02B12">
              <w:t>17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C745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C745E">
              <w:rPr>
                <w:rFonts w:hint="cs"/>
                <w:rtl/>
              </w:rPr>
              <w:t>14</w:t>
            </w:r>
            <w:r w:rsidR="004D0A41">
              <w:rPr>
                <w:rFonts w:hint="cs"/>
                <w:rtl/>
              </w:rPr>
              <w:t xml:space="preserve"> </w:t>
            </w:r>
            <w:proofErr w:type="gramStart"/>
            <w:r w:rsidR="006C745E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D02B12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53782A" w:rsidP="001E12A4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معاهدة الويبو بشأن الأداء والتسجيل الصوتي</w:t>
      </w:r>
    </w:p>
    <w:p w:rsidR="0053782A" w:rsidRDefault="0053782A" w:rsidP="0053782A">
      <w:pPr>
        <w:pStyle w:val="NormalParaAR"/>
        <w:rPr>
          <w:rtl/>
          <w:lang w:val="fr-CH"/>
        </w:rPr>
      </w:pPr>
    </w:p>
    <w:p w:rsidR="0053782A" w:rsidRPr="0053782A" w:rsidRDefault="0053782A" w:rsidP="0053782A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E12A4" w:rsidRPr="0053782A" w:rsidRDefault="001E12A4" w:rsidP="0053782A">
      <w:pPr>
        <w:pStyle w:val="NormalParaAR"/>
        <w:rPr>
          <w:rtl/>
          <w:lang w:val="fr-CH"/>
        </w:rPr>
      </w:pPr>
    </w:p>
    <w:p w:rsidR="001E12A4" w:rsidRPr="00D61541" w:rsidRDefault="004D0A41" w:rsidP="00D02B12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D02B12">
        <w:rPr>
          <w:rFonts w:hint="cs"/>
          <w:rtl/>
        </w:rPr>
        <w:t>السابعة</w:t>
      </w:r>
      <w:r w:rsidR="0053782A">
        <w:rPr>
          <w:rFonts w:hint="cs"/>
          <w:rtl/>
        </w:rPr>
        <w:t xml:space="preserve"> </w:t>
      </w:r>
      <w:proofErr w:type="gramStart"/>
      <w:r w:rsidR="0053782A">
        <w:rPr>
          <w:rFonts w:hint="cs"/>
          <w:rtl/>
        </w:rPr>
        <w:t>عشرة</w:t>
      </w:r>
      <w:proofErr w:type="gramEnd"/>
      <w:r>
        <w:rPr>
          <w:rFonts w:hint="cs"/>
          <w:rtl/>
        </w:rPr>
        <w:t xml:space="preserve"> (الدورة العادية </w:t>
      </w:r>
      <w:r w:rsidR="00D02B12">
        <w:rPr>
          <w:rFonts w:hint="cs"/>
          <w:rtl/>
        </w:rPr>
        <w:t>الثامنة</w:t>
      </w:r>
      <w:r>
        <w:rPr>
          <w:rFonts w:hint="cs"/>
          <w:rtl/>
        </w:rPr>
        <w:t>)</w:t>
      </w:r>
    </w:p>
    <w:p w:rsidR="0086252A" w:rsidRDefault="0086252A" w:rsidP="00D02B12">
      <w:pPr>
        <w:pStyle w:val="MeetingDatesAR"/>
        <w:bidi/>
        <w:rPr>
          <w:rtl/>
        </w:rPr>
      </w:pPr>
      <w:r>
        <w:rPr>
          <w:rFonts w:hint="cs"/>
          <w:rtl/>
        </w:rPr>
        <w:t xml:space="preserve">جنيف،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</w:t>
      </w:r>
      <w:r w:rsidR="00D02B12">
        <w:rPr>
          <w:rFonts w:hint="cs"/>
          <w:rtl/>
        </w:rPr>
        <w:t>2</w:t>
      </w:r>
      <w:r>
        <w:rPr>
          <w:rFonts w:hint="cs"/>
          <w:rtl/>
        </w:rPr>
        <w:t xml:space="preserve"> إلى </w:t>
      </w:r>
      <w:r w:rsidR="00D02B12">
        <w:rPr>
          <w:rFonts w:hint="cs"/>
          <w:rtl/>
        </w:rPr>
        <w:t>11</w:t>
      </w:r>
      <w:r>
        <w:rPr>
          <w:rFonts w:hint="cs"/>
          <w:rtl/>
        </w:rPr>
        <w:t xml:space="preserve"> أكتوبر </w:t>
      </w:r>
      <w:r w:rsidR="00D02B12">
        <w:rPr>
          <w:rFonts w:hint="cs"/>
          <w:rtl/>
        </w:rPr>
        <w:t>2017</w:t>
      </w:r>
    </w:p>
    <w:p w:rsidR="0086252A" w:rsidRDefault="0086252A" w:rsidP="0086252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6252A" w:rsidRDefault="0086252A" w:rsidP="0086252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6252A" w:rsidRDefault="0086252A" w:rsidP="0086252A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86252A" w:rsidRDefault="006C745E" w:rsidP="0086252A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86252A" w:rsidRDefault="0086252A" w:rsidP="006C745E">
      <w:pPr>
        <w:pStyle w:val="NumberedParaAR"/>
        <w:rPr>
          <w:rtl/>
        </w:rPr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جدول الأعمال الموحّد (الوثيقة</w:t>
      </w:r>
      <w:r w:rsidR="006C745E">
        <w:rPr>
          <w:rFonts w:hint="eastAsia"/>
          <w:rtl/>
        </w:rPr>
        <w:t> </w:t>
      </w:r>
      <w:r>
        <w:t>A/</w:t>
      </w:r>
      <w:r w:rsidR="00396314">
        <w:t>57</w:t>
      </w:r>
      <w:r>
        <w:t>/1</w:t>
      </w:r>
      <w:r>
        <w:rPr>
          <w:rFonts w:hint="cs"/>
          <w:rtl/>
          <w:lang w:val="fr-CH"/>
        </w:rPr>
        <w:t>): 1 و2 و3 و4 و5 و6 و10 و</w:t>
      </w:r>
      <w:r w:rsidR="00396314">
        <w:rPr>
          <w:rFonts w:hint="cs"/>
          <w:rtl/>
          <w:lang w:val="fr-CH"/>
        </w:rPr>
        <w:t>12</w:t>
      </w:r>
      <w:r>
        <w:rPr>
          <w:rFonts w:hint="cs"/>
          <w:rtl/>
          <w:lang w:val="fr-CH"/>
        </w:rPr>
        <w:t xml:space="preserve"> و</w:t>
      </w:r>
      <w:r w:rsidR="00396314">
        <w:rPr>
          <w:rFonts w:hint="cs"/>
          <w:rtl/>
          <w:lang w:val="fr-CH"/>
        </w:rPr>
        <w:t>30</w:t>
      </w:r>
      <w:r>
        <w:rPr>
          <w:rFonts w:hint="cs"/>
          <w:rtl/>
          <w:lang w:val="fr-CH"/>
        </w:rPr>
        <w:t xml:space="preserve"> و</w:t>
      </w:r>
      <w:r w:rsidR="00396314">
        <w:rPr>
          <w:rFonts w:hint="cs"/>
          <w:rtl/>
          <w:lang w:val="fr-CH"/>
        </w:rPr>
        <w:t>31</w:t>
      </w:r>
      <w:r>
        <w:rPr>
          <w:rFonts w:hint="cs"/>
          <w:rtl/>
          <w:lang w:val="fr-CH"/>
        </w:rPr>
        <w:t>.</w:t>
      </w:r>
    </w:p>
    <w:p w:rsidR="0086252A" w:rsidRDefault="0086252A" w:rsidP="006C745E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التقرير العام (الوثيقة</w:t>
      </w:r>
      <w:r w:rsidR="006C745E">
        <w:rPr>
          <w:rFonts w:hint="eastAsia"/>
          <w:rtl/>
        </w:rPr>
        <w:t> </w:t>
      </w:r>
      <w:bookmarkStart w:id="2" w:name="_GoBack"/>
      <w:bookmarkEnd w:id="2"/>
      <w:r w:rsidR="00396314" w:rsidRPr="00396314">
        <w:t>A/57/12</w:t>
      </w:r>
      <w:r>
        <w:rPr>
          <w:rFonts w:hint="cs"/>
          <w:rtl/>
          <w:lang w:val="fr-CH"/>
        </w:rPr>
        <w:t>).</w:t>
      </w:r>
    </w:p>
    <w:p w:rsidR="004D0A41" w:rsidRDefault="004D0A41" w:rsidP="00C062E6">
      <w:pPr>
        <w:pStyle w:val="NumberedParaAR"/>
        <w:spacing w:after="480"/>
        <w:rPr>
          <w:rtl/>
        </w:rPr>
      </w:pPr>
      <w:r>
        <w:rPr>
          <w:rFonts w:hint="cs"/>
          <w:rtl/>
        </w:rPr>
        <w:t>وانتخب</w:t>
      </w:r>
      <w:r w:rsidR="002C41CB">
        <w:rPr>
          <w:rFonts w:hint="cs"/>
          <w:rtl/>
          <w:lang w:val="fr-CH"/>
        </w:rPr>
        <w:t>ت</w:t>
      </w:r>
      <w:r>
        <w:rPr>
          <w:rFonts w:hint="cs"/>
          <w:rtl/>
        </w:rPr>
        <w:t xml:space="preserve"> السيد</w:t>
      </w:r>
      <w:r w:rsidR="002C41CB">
        <w:rPr>
          <w:rFonts w:hint="cs"/>
          <w:rtl/>
        </w:rPr>
        <w:t xml:space="preserve">ة </w:t>
      </w:r>
      <w:r w:rsidR="00396314" w:rsidRPr="00396314">
        <w:rPr>
          <w:rFonts w:hint="cs"/>
          <w:rtl/>
        </w:rPr>
        <w:t xml:space="preserve">مريا </w:t>
      </w:r>
      <w:proofErr w:type="spellStart"/>
      <w:r w:rsidR="00396314" w:rsidRPr="00396314">
        <w:rPr>
          <w:rFonts w:hint="cs"/>
          <w:rtl/>
        </w:rPr>
        <w:t>إينس</w:t>
      </w:r>
      <w:proofErr w:type="spellEnd"/>
      <w:r w:rsidR="00396314" w:rsidRPr="00396314">
        <w:rPr>
          <w:rFonts w:hint="cs"/>
          <w:rtl/>
        </w:rPr>
        <w:t xml:space="preserve"> </w:t>
      </w:r>
      <w:proofErr w:type="spellStart"/>
      <w:r w:rsidR="00396314" w:rsidRPr="00396314">
        <w:rPr>
          <w:rFonts w:hint="cs"/>
          <w:rtl/>
        </w:rPr>
        <w:t>رودريغيس</w:t>
      </w:r>
      <w:proofErr w:type="spellEnd"/>
      <w:r w:rsidR="002C41CB">
        <w:rPr>
          <w:rFonts w:hint="cs"/>
          <w:rtl/>
        </w:rPr>
        <w:t xml:space="preserve"> (</w:t>
      </w:r>
      <w:r w:rsidR="00396314" w:rsidRPr="00396314">
        <w:rPr>
          <w:rFonts w:hint="cs"/>
          <w:rtl/>
        </w:rPr>
        <w:t>الأرجنتين</w:t>
      </w:r>
      <w:r w:rsidR="002C41CB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2C41CB">
        <w:rPr>
          <w:rFonts w:hint="cs"/>
          <w:rtl/>
        </w:rPr>
        <w:t>رئيسة</w:t>
      </w:r>
      <w:r>
        <w:rPr>
          <w:rFonts w:hint="cs"/>
          <w:rtl/>
        </w:rPr>
        <w:t xml:space="preserve"> </w:t>
      </w:r>
      <w:r w:rsidR="0053782A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proofErr w:type="spellStart"/>
      <w:r w:rsidR="00396314" w:rsidRPr="00396314">
        <w:rPr>
          <w:rFonts w:hint="cs"/>
          <w:rtl/>
        </w:rPr>
        <w:t>يو</w:t>
      </w:r>
      <w:proofErr w:type="spellEnd"/>
      <w:r w:rsidR="00396314" w:rsidRPr="00396314">
        <w:rPr>
          <w:rFonts w:hint="cs"/>
          <w:rtl/>
        </w:rPr>
        <w:t xml:space="preserve"> سيكي</w:t>
      </w:r>
      <w:r w:rsidR="002C41CB">
        <w:rPr>
          <w:rFonts w:hint="cs"/>
          <w:rtl/>
        </w:rPr>
        <w:t xml:space="preserve"> </w:t>
      </w:r>
      <w:r w:rsidR="0086252A">
        <w:rPr>
          <w:rFonts w:hint="cs"/>
          <w:rtl/>
        </w:rPr>
        <w:t>(</w:t>
      </w:r>
      <w:r w:rsidR="002C41CB">
        <w:rPr>
          <w:rFonts w:hint="cs"/>
          <w:rtl/>
        </w:rPr>
        <w:t>الصين</w:t>
      </w:r>
      <w:r w:rsidR="0053782A" w:rsidRPr="0053782A">
        <w:rPr>
          <w:rtl/>
        </w:rPr>
        <w:t xml:space="preserve">) </w:t>
      </w:r>
      <w:r w:rsidR="00396314">
        <w:rPr>
          <w:rFonts w:hint="cs"/>
          <w:rtl/>
        </w:rPr>
        <w:t>والسيد</w:t>
      </w:r>
      <w:r w:rsidR="00396314">
        <w:rPr>
          <w:rFonts w:hint="eastAsia"/>
          <w:rtl/>
        </w:rPr>
        <w:t> </w:t>
      </w:r>
      <w:r w:rsidR="00396314" w:rsidRPr="00396314">
        <w:rPr>
          <w:rFonts w:hint="cs"/>
          <w:rtl/>
          <w:lang w:val="fr-CH"/>
        </w:rPr>
        <w:t xml:space="preserve">زلتان </w:t>
      </w:r>
      <w:proofErr w:type="spellStart"/>
      <w:r w:rsidR="00C062E6" w:rsidRPr="00C062E6">
        <w:rPr>
          <w:rFonts w:hint="cs"/>
          <w:rtl/>
          <w:lang w:val="fr-CH"/>
        </w:rPr>
        <w:t>نمسانيي</w:t>
      </w:r>
      <w:proofErr w:type="spellEnd"/>
      <w:r w:rsidR="00C062E6" w:rsidRPr="00C062E6">
        <w:rPr>
          <w:rFonts w:hint="cs"/>
          <w:rtl/>
          <w:lang w:val="fr-CH"/>
        </w:rPr>
        <w:t xml:space="preserve"> </w:t>
      </w:r>
      <w:r w:rsidR="00396314">
        <w:rPr>
          <w:rFonts w:hint="cs"/>
          <w:rtl/>
          <w:lang w:val="fr-CH"/>
        </w:rPr>
        <w:t>(</w:t>
      </w:r>
      <w:r w:rsidR="00396314" w:rsidRPr="00396314">
        <w:rPr>
          <w:rFonts w:hint="cs"/>
          <w:rtl/>
          <w:lang w:val="fr-CH"/>
        </w:rPr>
        <w:t>هنغاريا</w:t>
      </w:r>
      <w:r w:rsidR="00396314">
        <w:rPr>
          <w:rFonts w:hint="cs"/>
          <w:rtl/>
          <w:lang w:val="fr-CH"/>
        </w:rPr>
        <w:t>) نائبين للرئيسة</w:t>
      </w:r>
      <w:r>
        <w:rPr>
          <w:rFonts w:hint="cs"/>
          <w:rtl/>
          <w:lang w:val="fr-CH"/>
        </w:rPr>
        <w:t>.</w:t>
      </w:r>
    </w:p>
    <w:p w:rsidR="001667B6" w:rsidRPr="00F62866" w:rsidRDefault="00495AFC" w:rsidP="00396314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1667B6" w:rsidRPr="00F62866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F62866" w:rsidP="00396314">
    <w:r>
      <w:t>W</w:t>
    </w:r>
    <w:r w:rsidR="0053782A">
      <w:t>PPT</w:t>
    </w:r>
    <w:r>
      <w:t>/</w:t>
    </w:r>
    <w:r w:rsidR="0053782A">
      <w:t>A</w:t>
    </w:r>
    <w:r>
      <w:t>/</w:t>
    </w:r>
    <w:r w:rsidR="00396314">
      <w:t>17</w:t>
    </w:r>
    <w:r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396314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2E8F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1F9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28B7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1CB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14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AF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671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82A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367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640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023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5E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2EC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52A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07FD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2CAC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62E6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602F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0495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2B12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4A7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890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890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WPPT/A/17/1 (Arabic)</vt:lpstr>
    </vt:vector>
  </TitlesOfParts>
  <Company>World Intellectual Property Organization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WPPT/A/17/1 (Arabic)</dc:title>
  <dc:subject>مشروع التقرير</dc:subject>
  <dc:creator>من إعداد الأمانة</dc:creator>
  <cp:lastModifiedBy>MERZOUK Fawzi</cp:lastModifiedBy>
  <cp:revision>4</cp:revision>
  <cp:lastPrinted>2017-11-07T15:08:00Z</cp:lastPrinted>
  <dcterms:created xsi:type="dcterms:W3CDTF">2017-11-07T15:05:00Z</dcterms:created>
  <dcterms:modified xsi:type="dcterms:W3CDTF">2017-11-07T15:08:00Z</dcterms:modified>
</cp:coreProperties>
</file>