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438DD" w:rsidP="001A3964">
            <w:pPr>
              <w:pStyle w:val="DocumentCodeAR"/>
              <w:bidi/>
              <w:rPr>
                <w:rtl/>
              </w:rPr>
            </w:pPr>
            <w:r>
              <w:t>LI</w:t>
            </w:r>
            <w:r w:rsidR="00772E46">
              <w:t>/</w:t>
            </w:r>
            <w:r w:rsidR="0059089F">
              <w:t>A</w:t>
            </w:r>
            <w:r w:rsidR="00100F97">
              <w:t>/</w:t>
            </w:r>
            <w:r w:rsidR="006C69EA">
              <w:t>32</w:t>
            </w:r>
            <w:r w:rsidR="008E4EBD">
              <w:t>/1</w:t>
            </w:r>
          </w:p>
        </w:tc>
      </w:tr>
      <w:tr w:rsidR="001667B6" w:rsidTr="00BF164F">
        <w:tc>
          <w:tcPr>
            <w:tcW w:w="9571" w:type="dxa"/>
            <w:gridSpan w:val="3"/>
          </w:tcPr>
          <w:p w:rsidR="001667B6" w:rsidRPr="00B6101C" w:rsidRDefault="00B6101C" w:rsidP="008E4EBD">
            <w:pPr>
              <w:pStyle w:val="DocumentLanguageAR"/>
              <w:bidi/>
              <w:rPr>
                <w:rtl/>
              </w:rPr>
            </w:pPr>
            <w:r w:rsidRPr="00B6101C">
              <w:rPr>
                <w:rFonts w:hint="cs"/>
                <w:rtl/>
              </w:rPr>
              <w:t xml:space="preserve">الأصل: </w:t>
            </w:r>
            <w:r w:rsidR="008E4EBD">
              <w:rPr>
                <w:rFonts w:hint="cs"/>
                <w:rtl/>
              </w:rPr>
              <w:t>بالإنكليزية</w:t>
            </w:r>
          </w:p>
        </w:tc>
      </w:tr>
      <w:tr w:rsidR="001667B6" w:rsidTr="00BF164F">
        <w:tc>
          <w:tcPr>
            <w:tcW w:w="9571" w:type="dxa"/>
            <w:gridSpan w:val="3"/>
          </w:tcPr>
          <w:p w:rsidR="001667B6" w:rsidRPr="00B6101C" w:rsidRDefault="00B6101C" w:rsidP="008E4EBD">
            <w:pPr>
              <w:pStyle w:val="DocumentDateAR"/>
              <w:bidi/>
              <w:rPr>
                <w:rtl/>
              </w:rPr>
            </w:pPr>
            <w:r w:rsidRPr="00B6101C">
              <w:rPr>
                <w:rFonts w:hint="cs"/>
                <w:rtl/>
              </w:rPr>
              <w:t xml:space="preserve">التاريخ: </w:t>
            </w:r>
            <w:r w:rsidR="008E4EBD">
              <w:rPr>
                <w:rFonts w:hint="cs"/>
                <w:rtl/>
              </w:rPr>
              <w:t>4</w:t>
            </w:r>
            <w:r w:rsidRPr="00B6101C">
              <w:rPr>
                <w:rFonts w:hint="cs"/>
                <w:rtl/>
              </w:rPr>
              <w:t xml:space="preserve"> </w:t>
            </w:r>
            <w:r w:rsidR="008E4EBD">
              <w:rPr>
                <w:rFonts w:hint="cs"/>
                <w:rtl/>
              </w:rPr>
              <w:t>أغسطس</w:t>
            </w:r>
            <w:r w:rsidRPr="00B6101C">
              <w:rPr>
                <w:rFonts w:hint="cs"/>
                <w:rtl/>
              </w:rPr>
              <w:t xml:space="preserve"> </w:t>
            </w:r>
            <w:r w:rsidR="006C69EA">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0438DD" w:rsidRDefault="000438DD" w:rsidP="000438DD">
      <w:pPr>
        <w:pStyle w:val="MeetingTitleAR"/>
        <w:bidi/>
        <w:rPr>
          <w:rtl/>
        </w:rPr>
      </w:pPr>
      <w:r>
        <w:rPr>
          <w:rFonts w:hint="cs"/>
          <w:rtl/>
        </w:rPr>
        <w:t>الاتحاد الخاص لحماية تسميات المنشأ وتسجيلها الدولي</w:t>
      </w:r>
    </w:p>
    <w:p w:rsidR="000438DD" w:rsidRPr="00840AF7" w:rsidRDefault="000438DD" w:rsidP="000438DD">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لشبونة</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6C69EA">
      <w:pPr>
        <w:pStyle w:val="MeetingSessionAR"/>
        <w:bidi/>
        <w:rPr>
          <w:rFonts w:ascii="Cambria Math" w:hAnsi="Cambria Math"/>
          <w:rtl/>
        </w:rPr>
      </w:pPr>
      <w:r w:rsidRPr="0059089F">
        <w:rPr>
          <w:rFonts w:ascii="Cambria Math" w:hAnsi="Cambria Math"/>
          <w:rtl/>
        </w:rPr>
        <w:t xml:space="preserve">الدورة </w:t>
      </w:r>
      <w:r w:rsidR="006C69EA">
        <w:rPr>
          <w:rFonts w:ascii="Cambria Math" w:hAnsi="Cambria Math" w:hint="cs"/>
          <w:rtl/>
        </w:rPr>
        <w:t>الثانية</w:t>
      </w:r>
      <w:r w:rsidR="000438DD">
        <w:rPr>
          <w:rFonts w:ascii="Cambria Math" w:hAnsi="Cambria Math" w:hint="cs"/>
          <w:rtl/>
        </w:rPr>
        <w:t xml:space="preserve"> وال</w:t>
      </w:r>
      <w:r w:rsidR="001A3964">
        <w:rPr>
          <w:rFonts w:ascii="Cambria Math" w:hAnsi="Cambria Math" w:hint="cs"/>
          <w:rtl/>
        </w:rPr>
        <w:t>ثلاثون</w:t>
      </w:r>
      <w:r w:rsidR="000438DD">
        <w:rPr>
          <w:rFonts w:ascii="Cambria Math" w:hAnsi="Cambria Math" w:hint="cs"/>
          <w:rtl/>
        </w:rPr>
        <w:t xml:space="preserve"> </w:t>
      </w:r>
      <w:r w:rsidRPr="0059089F">
        <w:rPr>
          <w:rFonts w:ascii="Cambria Math" w:hAnsi="Cambria Math"/>
          <w:rtl/>
        </w:rPr>
        <w:t xml:space="preserve">(الدورة </w:t>
      </w:r>
      <w:r w:rsidR="006C69EA">
        <w:rPr>
          <w:rFonts w:ascii="Cambria Math" w:hAnsi="Cambria Math" w:hint="cs"/>
          <w:rtl/>
        </w:rPr>
        <w:t>العادية</w:t>
      </w:r>
      <w:r w:rsidR="001A3964">
        <w:rPr>
          <w:rFonts w:ascii="Cambria Math" w:hAnsi="Cambria Math" w:hint="cs"/>
          <w:rtl/>
        </w:rPr>
        <w:t xml:space="preserve"> الحادية </w:t>
      </w:r>
      <w:r w:rsidR="006C69EA">
        <w:rPr>
          <w:rFonts w:ascii="Cambria Math" w:hAnsi="Cambria Math" w:hint="cs"/>
          <w:rtl/>
        </w:rPr>
        <w:t>والعشرون</w:t>
      </w:r>
      <w:r w:rsidRPr="0059089F">
        <w:rPr>
          <w:rFonts w:ascii="Cambria Math" w:hAnsi="Cambria Math"/>
          <w:rtl/>
        </w:rPr>
        <w:t>)</w:t>
      </w:r>
    </w:p>
    <w:p w:rsidR="00D61541" w:rsidRPr="00D61541" w:rsidRDefault="00D61541" w:rsidP="006C69EA">
      <w:pPr>
        <w:pStyle w:val="MeetingDatesAR"/>
        <w:bidi/>
        <w:rPr>
          <w:rtl/>
        </w:rPr>
      </w:pPr>
      <w:r w:rsidRPr="00D61541">
        <w:rPr>
          <w:rFonts w:hint="cs"/>
          <w:rtl/>
        </w:rPr>
        <w:t xml:space="preserve">جنيف، من </w:t>
      </w:r>
      <w:r w:rsidR="006C69EA">
        <w:rPr>
          <w:rFonts w:hint="cs"/>
          <w:rtl/>
        </w:rPr>
        <w:t>5</w:t>
      </w:r>
      <w:r w:rsidR="00983389">
        <w:rPr>
          <w:rFonts w:hint="cs"/>
          <w:rtl/>
        </w:rPr>
        <w:t xml:space="preserve"> </w:t>
      </w:r>
      <w:r w:rsidR="001A3964">
        <w:rPr>
          <w:rFonts w:hint="cs"/>
          <w:rtl/>
        </w:rPr>
        <w:t xml:space="preserve">إلى </w:t>
      </w:r>
      <w:r w:rsidR="006C69EA">
        <w:rPr>
          <w:rFonts w:hint="cs"/>
          <w:rtl/>
        </w:rPr>
        <w:t>14</w:t>
      </w:r>
      <w:r w:rsidR="001A3964">
        <w:rPr>
          <w:rFonts w:hint="cs"/>
          <w:rtl/>
        </w:rPr>
        <w:t xml:space="preserve"> </w:t>
      </w:r>
      <w:r w:rsidR="006C69EA">
        <w:rPr>
          <w:rFonts w:hint="cs"/>
          <w:rtl/>
        </w:rPr>
        <w:t>أكتوبر</w:t>
      </w:r>
      <w:r w:rsidR="001A3964">
        <w:rPr>
          <w:rFonts w:hint="cs"/>
          <w:rtl/>
        </w:rPr>
        <w:t xml:space="preserve"> </w:t>
      </w:r>
      <w:r w:rsidR="006C69EA">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87405" w:rsidP="00FB7EC9">
      <w:pPr>
        <w:pStyle w:val="DocumentTitleAR"/>
        <w:bidi/>
        <w:rPr>
          <w:rtl/>
        </w:rPr>
      </w:pPr>
      <w:r>
        <w:rPr>
          <w:rFonts w:hint="cs"/>
          <w:rtl/>
        </w:rPr>
        <w:t xml:space="preserve">حصيلة </w:t>
      </w:r>
      <w:r w:rsidRPr="00587405">
        <w:rPr>
          <w:rtl/>
        </w:rPr>
        <w:t>المؤتمر الدبلوماسي المعني باعتماد وثيقة جديدة لاتفاق لشبونة بشأن حماية تسميات المنشأ وتسجيلها على الصعيد الدولي</w:t>
      </w:r>
    </w:p>
    <w:p w:rsidR="00D61541" w:rsidRPr="00D61541" w:rsidRDefault="00587405"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587405" w:rsidRDefault="00587405" w:rsidP="00587405">
      <w:pPr>
        <w:pStyle w:val="NormalParaAR"/>
        <w:keepNext/>
        <w:rPr>
          <w:b/>
          <w:bCs/>
          <w:sz w:val="40"/>
          <w:szCs w:val="40"/>
          <w:rtl/>
        </w:rPr>
      </w:pPr>
      <w:r w:rsidRPr="00587405">
        <w:rPr>
          <w:rFonts w:hint="cs"/>
          <w:b/>
          <w:bCs/>
          <w:sz w:val="40"/>
          <w:szCs w:val="40"/>
          <w:rtl/>
        </w:rPr>
        <w:t>معلومات أساسية</w:t>
      </w:r>
    </w:p>
    <w:p w:rsidR="006C69EA" w:rsidRDefault="00587405" w:rsidP="00E246B2">
      <w:pPr>
        <w:pStyle w:val="NumberedParaAR"/>
      </w:pPr>
      <w:r>
        <w:rPr>
          <w:rFonts w:hint="cs"/>
          <w:rtl/>
        </w:rPr>
        <w:t>طبقا للقرار الذي اتخذته جمعية اتحاد لشبونة في دورتها التاسعة والعشرين (الدورة العادية العشرون) (من 23</w:t>
      </w:r>
      <w:r>
        <w:rPr>
          <w:rFonts w:hint="eastAsia"/>
          <w:rtl/>
        </w:rPr>
        <w:t> </w:t>
      </w:r>
      <w:r>
        <w:rPr>
          <w:rFonts w:hint="cs"/>
          <w:rtl/>
        </w:rPr>
        <w:t>سبتمبر إلى 2</w:t>
      </w:r>
      <w:r>
        <w:rPr>
          <w:rFonts w:hint="eastAsia"/>
          <w:rtl/>
        </w:rPr>
        <w:t> </w:t>
      </w:r>
      <w:r>
        <w:rPr>
          <w:rFonts w:hint="cs"/>
          <w:rtl/>
        </w:rPr>
        <w:t>أكتوبر</w:t>
      </w:r>
      <w:r>
        <w:rPr>
          <w:rFonts w:hint="eastAsia"/>
          <w:rtl/>
        </w:rPr>
        <w:t> </w:t>
      </w:r>
      <w:r>
        <w:rPr>
          <w:rFonts w:hint="cs"/>
          <w:rtl/>
        </w:rPr>
        <w:t>2013) (انظر الفقرة</w:t>
      </w:r>
      <w:r>
        <w:rPr>
          <w:rFonts w:hint="eastAsia"/>
          <w:rtl/>
        </w:rPr>
        <w:t> </w:t>
      </w:r>
      <w:r>
        <w:rPr>
          <w:rFonts w:hint="cs"/>
          <w:rtl/>
        </w:rPr>
        <w:t>29"2" من الوثيقة</w:t>
      </w:r>
      <w:r>
        <w:rPr>
          <w:rFonts w:hint="eastAsia"/>
          <w:rtl/>
        </w:rPr>
        <w:t> </w:t>
      </w:r>
      <w:r w:rsidRPr="00587405">
        <w:t>LI/A/29/2</w:t>
      </w:r>
      <w:r>
        <w:rPr>
          <w:rFonts w:hint="cs"/>
          <w:rtl/>
        </w:rPr>
        <w:t xml:space="preserve">)، وعقب دورة عقدتها لجنة تحضيرية، عُقد </w:t>
      </w:r>
      <w:r w:rsidRPr="00587405">
        <w:rPr>
          <w:rtl/>
        </w:rPr>
        <w:t>المؤتمر الدبلوماسي المعني باعتماد وثيقة جديدة لاتفاق لشبونة بشأن حماية تسميات المنشأ وتسجيلها على الصعيد الدولي</w:t>
      </w:r>
      <w:r w:rsidR="00074251">
        <w:rPr>
          <w:rFonts w:hint="cs"/>
          <w:rtl/>
        </w:rPr>
        <w:t xml:space="preserve"> ("اتفاق</w:t>
      </w:r>
      <w:r w:rsidR="00E246B2">
        <w:rPr>
          <w:rFonts w:hint="eastAsia"/>
          <w:rtl/>
        </w:rPr>
        <w:t> </w:t>
      </w:r>
      <w:r w:rsidR="00074251">
        <w:rPr>
          <w:rFonts w:hint="cs"/>
          <w:rtl/>
        </w:rPr>
        <w:t>لشبونة") في الفترة من 11 إلى 21</w:t>
      </w:r>
      <w:r w:rsidR="00074251">
        <w:rPr>
          <w:rFonts w:hint="eastAsia"/>
          <w:rtl/>
        </w:rPr>
        <w:t> </w:t>
      </w:r>
      <w:r w:rsidR="00074251">
        <w:rPr>
          <w:rFonts w:hint="cs"/>
          <w:rtl/>
        </w:rPr>
        <w:t>مايو</w:t>
      </w:r>
      <w:r w:rsidR="00074251">
        <w:rPr>
          <w:rFonts w:hint="eastAsia"/>
          <w:rtl/>
        </w:rPr>
        <w:t> </w:t>
      </w:r>
      <w:r w:rsidR="00074251">
        <w:rPr>
          <w:rFonts w:hint="cs"/>
          <w:rtl/>
        </w:rPr>
        <w:t>2015 في المقر الرئيسي للويبو بجنيف.</w:t>
      </w:r>
    </w:p>
    <w:p w:rsidR="00074251" w:rsidRPr="00074251" w:rsidRDefault="00074251" w:rsidP="00074251">
      <w:pPr>
        <w:pStyle w:val="NormalParaAR"/>
        <w:keepNext/>
        <w:rPr>
          <w:b/>
          <w:bCs/>
          <w:sz w:val="40"/>
          <w:szCs w:val="40"/>
          <w:rtl/>
        </w:rPr>
      </w:pPr>
      <w:r w:rsidRPr="00074251">
        <w:rPr>
          <w:rFonts w:hint="cs"/>
          <w:b/>
          <w:bCs/>
          <w:sz w:val="40"/>
          <w:szCs w:val="40"/>
          <w:rtl/>
        </w:rPr>
        <w:t>المؤتمر الدبلوماسي المعني باعتماد وثيقة جديدة لاتفاق لشبونة</w:t>
      </w:r>
    </w:p>
    <w:p w:rsidR="00074251" w:rsidRDefault="002C5122" w:rsidP="00074251">
      <w:pPr>
        <w:pStyle w:val="NumberedParaAR"/>
      </w:pPr>
      <w:r>
        <w:rPr>
          <w:rFonts w:hint="cs"/>
          <w:rtl/>
        </w:rPr>
        <w:t>افتتح المؤتمر الدبلوماسي السيد فرانسس غري، المدير العام للويبو.</w:t>
      </w:r>
    </w:p>
    <w:p w:rsidR="002C5122" w:rsidRDefault="002C5122" w:rsidP="00E246B2">
      <w:pPr>
        <w:pStyle w:val="NumberedParaAR"/>
      </w:pPr>
      <w:r>
        <w:rPr>
          <w:rFonts w:hint="cs"/>
          <w:rtl/>
        </w:rPr>
        <w:t xml:space="preserve">وشارك في المؤتمر الدبلوماسي ما مجموعه </w:t>
      </w:r>
      <w:r w:rsidR="008E4F43">
        <w:rPr>
          <w:rFonts w:hint="cs"/>
          <w:rtl/>
        </w:rPr>
        <w:t>143 وفدا، بما في ذلك ممثلو الدول الأعضاء في اتفاق لشبونة وعددها 28</w:t>
      </w:r>
      <w:r w:rsidR="008E4F43">
        <w:rPr>
          <w:rFonts w:hint="eastAsia"/>
          <w:rtl/>
        </w:rPr>
        <w:t> </w:t>
      </w:r>
      <w:r w:rsidR="008E4F43">
        <w:rPr>
          <w:rFonts w:hint="cs"/>
          <w:rtl/>
        </w:rPr>
        <w:t>دولة عضوا، وممثلو 89</w:t>
      </w:r>
      <w:r w:rsidR="008E4F43">
        <w:rPr>
          <w:rFonts w:hint="eastAsia"/>
          <w:rtl/>
        </w:rPr>
        <w:t> </w:t>
      </w:r>
      <w:r w:rsidR="008E4F43">
        <w:rPr>
          <w:rFonts w:hint="cs"/>
          <w:rtl/>
        </w:rPr>
        <w:t xml:space="preserve">دولة من الدول الأعضاء في الويبو غير الأطراف في اتفاق لشبونة، ووفدان خاصان، </w:t>
      </w:r>
      <w:r w:rsidR="008E4F43">
        <w:rPr>
          <w:rFonts w:hint="cs"/>
          <w:rtl/>
        </w:rPr>
        <w:lastRenderedPageBreak/>
        <w:t>وست</w:t>
      </w:r>
      <w:r w:rsidR="00E246B2">
        <w:rPr>
          <w:rFonts w:hint="eastAsia"/>
          <w:rtl/>
        </w:rPr>
        <w:t> </w:t>
      </w:r>
      <w:r w:rsidR="008E4F43">
        <w:rPr>
          <w:rFonts w:hint="cs"/>
          <w:rtl/>
        </w:rPr>
        <w:t>منظمات حكومية دولية، و18</w:t>
      </w:r>
      <w:r w:rsidR="00E246B2">
        <w:rPr>
          <w:rFonts w:hint="eastAsia"/>
          <w:rtl/>
        </w:rPr>
        <w:t> </w:t>
      </w:r>
      <w:r w:rsidR="008E4F43">
        <w:rPr>
          <w:rFonts w:hint="cs"/>
          <w:rtl/>
        </w:rPr>
        <w:t xml:space="preserve">منظمة غير حكومية. وانتخب المؤتمر الدبلوماسي </w:t>
      </w:r>
      <w:r w:rsidR="004467AE">
        <w:rPr>
          <w:rFonts w:hint="cs"/>
          <w:rtl/>
        </w:rPr>
        <w:t>سعادة السفير</w:t>
      </w:r>
      <w:r w:rsidR="004467AE">
        <w:rPr>
          <w:rFonts w:hint="eastAsia"/>
          <w:rtl/>
        </w:rPr>
        <w:t> </w:t>
      </w:r>
      <w:r w:rsidR="004467AE" w:rsidRPr="004467AE">
        <w:rPr>
          <w:rtl/>
        </w:rPr>
        <w:t>لويس إنريكي تشافز باساغويتيا</w:t>
      </w:r>
      <w:r w:rsidR="004467AE">
        <w:rPr>
          <w:rFonts w:hint="cs"/>
          <w:rtl/>
        </w:rPr>
        <w:t xml:space="preserve"> (بيرو) رئيسا للمؤتمر.</w:t>
      </w:r>
    </w:p>
    <w:p w:rsidR="004467AE" w:rsidRDefault="004467AE" w:rsidP="00A97C1C">
      <w:pPr>
        <w:pStyle w:val="NumberedParaAR"/>
      </w:pPr>
      <w:r>
        <w:rPr>
          <w:rFonts w:hint="cs"/>
          <w:rtl/>
        </w:rPr>
        <w:t xml:space="preserve">وفي 20 مايو 2015، اعتمد المؤتمر الدبلوماسي </w:t>
      </w:r>
      <w:r w:rsidR="00D15D50" w:rsidRPr="00D15D50">
        <w:rPr>
          <w:rtl/>
        </w:rPr>
        <w:t>وثيقة جنيف لاتفاق لشب</w:t>
      </w:r>
      <w:r w:rsidR="00B0019F">
        <w:rPr>
          <w:rtl/>
        </w:rPr>
        <w:t>ونة بشأن تسميات المنشأ وال</w:t>
      </w:r>
      <w:r w:rsidR="00B0019F">
        <w:rPr>
          <w:rFonts w:hint="cs"/>
          <w:rtl/>
        </w:rPr>
        <w:t>مؤشرات</w:t>
      </w:r>
      <w:r w:rsidR="00D15D50" w:rsidRPr="00D15D50">
        <w:rPr>
          <w:rtl/>
        </w:rPr>
        <w:t xml:space="preserve"> الجغرافية</w:t>
      </w:r>
      <w:r w:rsidR="00D15D50">
        <w:rPr>
          <w:rFonts w:hint="cs"/>
          <w:rtl/>
        </w:rPr>
        <w:t xml:space="preserve"> ("وثيقة جنيف لاتفاق لشبونة")</w:t>
      </w:r>
      <w:r w:rsidR="00AA4465">
        <w:rPr>
          <w:rFonts w:hint="cs"/>
          <w:rtl/>
        </w:rPr>
        <w:t xml:space="preserve"> واللائحة التنفيذية لوثيقة جنيف لاتفاق لشبونة، </w:t>
      </w:r>
      <w:r w:rsidR="00A97C1C">
        <w:rPr>
          <w:rFonts w:hint="cs"/>
          <w:rtl/>
        </w:rPr>
        <w:t>بالصيغة الواردة</w:t>
      </w:r>
      <w:r w:rsidR="00D15D50">
        <w:rPr>
          <w:rFonts w:hint="cs"/>
          <w:rtl/>
        </w:rPr>
        <w:t xml:space="preserve"> في المرفق الأول. كما اعتمد المؤتمر الدبلوماسي </w:t>
      </w:r>
      <w:r w:rsidR="0053645F">
        <w:rPr>
          <w:rFonts w:hint="cs"/>
          <w:rtl/>
        </w:rPr>
        <w:t>وثيقة ختامية وقّع عليها 54</w:t>
      </w:r>
      <w:r w:rsidR="00EC479A">
        <w:rPr>
          <w:rFonts w:hint="eastAsia"/>
          <w:rtl/>
        </w:rPr>
        <w:t> </w:t>
      </w:r>
      <w:r w:rsidR="0053645F">
        <w:rPr>
          <w:rFonts w:hint="cs"/>
          <w:rtl/>
        </w:rPr>
        <w:t>وفدا وترد في المرفق الثاني</w:t>
      </w:r>
      <w:r w:rsidR="00D15D50" w:rsidRPr="00D15D50">
        <w:rPr>
          <w:rtl/>
        </w:rPr>
        <w:t>.</w:t>
      </w:r>
    </w:p>
    <w:p w:rsidR="00EC479A" w:rsidRPr="00EC479A" w:rsidRDefault="00EC479A" w:rsidP="00EC479A">
      <w:pPr>
        <w:pStyle w:val="NormalParaAR"/>
        <w:keepNext/>
        <w:rPr>
          <w:b/>
          <w:bCs/>
          <w:sz w:val="40"/>
          <w:szCs w:val="40"/>
          <w:rtl/>
        </w:rPr>
      </w:pPr>
      <w:r w:rsidRPr="00EC479A">
        <w:rPr>
          <w:rFonts w:hint="cs"/>
          <w:b/>
          <w:bCs/>
          <w:sz w:val="40"/>
          <w:szCs w:val="40"/>
          <w:rtl/>
        </w:rPr>
        <w:t>التوقيع على وثيقة جنيف لاتفاق لشبونة</w:t>
      </w:r>
    </w:p>
    <w:p w:rsidR="00EC479A" w:rsidRDefault="009830A1" w:rsidP="00BA36C7">
      <w:pPr>
        <w:pStyle w:val="NumberedParaAR"/>
      </w:pPr>
      <w:r>
        <w:rPr>
          <w:rFonts w:hint="cs"/>
          <w:rtl/>
        </w:rPr>
        <w:t>فُتح باب التوقيع على وثيقة جنيف لاتفاق لشبونة في 21</w:t>
      </w:r>
      <w:r>
        <w:rPr>
          <w:rFonts w:hint="eastAsia"/>
          <w:rtl/>
        </w:rPr>
        <w:t> </w:t>
      </w:r>
      <w:r>
        <w:rPr>
          <w:rFonts w:hint="cs"/>
          <w:rtl/>
        </w:rPr>
        <w:t>مايو</w:t>
      </w:r>
      <w:r>
        <w:rPr>
          <w:rFonts w:hint="eastAsia"/>
          <w:rtl/>
        </w:rPr>
        <w:t> </w:t>
      </w:r>
      <w:r w:rsidR="00BA36C7">
        <w:rPr>
          <w:rFonts w:hint="cs"/>
          <w:rtl/>
        </w:rPr>
        <w:t>2015. وحتى</w:t>
      </w:r>
      <w:r>
        <w:rPr>
          <w:rFonts w:hint="cs"/>
          <w:rtl/>
        </w:rPr>
        <w:t xml:space="preserve"> </w:t>
      </w:r>
      <w:r w:rsidR="00BA36C7">
        <w:rPr>
          <w:rFonts w:hint="cs"/>
          <w:rtl/>
        </w:rPr>
        <w:t>تاريخ</w:t>
      </w:r>
      <w:r>
        <w:rPr>
          <w:rFonts w:hint="cs"/>
          <w:rtl/>
        </w:rPr>
        <w:t xml:space="preserve"> </w:t>
      </w:r>
      <w:r w:rsidR="00BA36C7">
        <w:rPr>
          <w:rFonts w:hint="cs"/>
          <w:rtl/>
        </w:rPr>
        <w:t>إعداد</w:t>
      </w:r>
      <w:r>
        <w:rPr>
          <w:rFonts w:hint="cs"/>
          <w:rtl/>
        </w:rPr>
        <w:t xml:space="preserve"> هذه الوثيقة، وقّعت على الوثيقة الدول الواردة أسماؤها في المرفق الثالث</w:t>
      </w:r>
      <w:r w:rsidR="00E246B2">
        <w:rPr>
          <w:rFonts w:hint="cs"/>
          <w:rtl/>
        </w:rPr>
        <w:t xml:space="preserve"> وعددها 12 دولة</w:t>
      </w:r>
      <w:r>
        <w:rPr>
          <w:rFonts w:hint="cs"/>
          <w:rtl/>
        </w:rPr>
        <w:t>. وطبقا للمادة</w:t>
      </w:r>
      <w:r w:rsidR="00356F51">
        <w:rPr>
          <w:rFonts w:hint="eastAsia"/>
          <w:rtl/>
        </w:rPr>
        <w:t> </w:t>
      </w:r>
      <w:r>
        <w:rPr>
          <w:rFonts w:hint="cs"/>
          <w:rtl/>
        </w:rPr>
        <w:t xml:space="preserve">33(2)، </w:t>
      </w:r>
      <w:r>
        <w:rPr>
          <w:rtl/>
        </w:rPr>
        <w:t xml:space="preserve">تظل </w:t>
      </w:r>
      <w:r w:rsidRPr="009830A1">
        <w:rPr>
          <w:rtl/>
        </w:rPr>
        <w:t xml:space="preserve">وثيقة </w:t>
      </w:r>
      <w:r>
        <w:rPr>
          <w:rFonts w:hint="cs"/>
          <w:rtl/>
        </w:rPr>
        <w:t xml:space="preserve">جنيف لاتفاق لشبونة </w:t>
      </w:r>
      <w:r w:rsidRPr="009830A1">
        <w:rPr>
          <w:rtl/>
        </w:rPr>
        <w:t xml:space="preserve">متاحة للتوقيع في مقر </w:t>
      </w:r>
      <w:r w:rsidR="00356F51">
        <w:rPr>
          <w:rFonts w:hint="cs"/>
          <w:rtl/>
        </w:rPr>
        <w:t>الويبو</w:t>
      </w:r>
      <w:r w:rsidRPr="009830A1">
        <w:rPr>
          <w:rtl/>
        </w:rPr>
        <w:t xml:space="preserve"> لمدة سنة بعد اعتمادها</w:t>
      </w:r>
      <w:r w:rsidR="00356F51">
        <w:rPr>
          <w:rFonts w:hint="cs"/>
          <w:rtl/>
        </w:rPr>
        <w:t>، أي حتى 20</w:t>
      </w:r>
      <w:r w:rsidR="00356F51">
        <w:rPr>
          <w:rFonts w:hint="eastAsia"/>
          <w:rtl/>
        </w:rPr>
        <w:t> </w:t>
      </w:r>
      <w:r w:rsidR="00356F51">
        <w:rPr>
          <w:rFonts w:hint="cs"/>
          <w:rtl/>
        </w:rPr>
        <w:t>مايو</w:t>
      </w:r>
      <w:r w:rsidR="00356F51">
        <w:rPr>
          <w:rFonts w:hint="eastAsia"/>
          <w:rtl/>
        </w:rPr>
        <w:t> </w:t>
      </w:r>
      <w:r w:rsidR="00356F51">
        <w:rPr>
          <w:rFonts w:hint="cs"/>
          <w:rtl/>
        </w:rPr>
        <w:t>2016.</w:t>
      </w:r>
    </w:p>
    <w:p w:rsidR="00356F51" w:rsidRDefault="00356F51" w:rsidP="00356F51">
      <w:pPr>
        <w:pStyle w:val="NumberedParaAR"/>
      </w:pPr>
      <w:r>
        <w:rPr>
          <w:rFonts w:hint="cs"/>
          <w:rtl/>
        </w:rPr>
        <w:t>وبموجب المادة</w:t>
      </w:r>
      <w:r>
        <w:rPr>
          <w:rFonts w:hint="eastAsia"/>
          <w:rtl/>
        </w:rPr>
        <w:t> </w:t>
      </w:r>
      <w:r>
        <w:rPr>
          <w:rFonts w:hint="cs"/>
          <w:rtl/>
        </w:rPr>
        <w:t xml:space="preserve">29(2) من وثيقة جنيف لاتفاق لشبونة، </w:t>
      </w:r>
      <w:r w:rsidRPr="00356F51">
        <w:rPr>
          <w:rtl/>
        </w:rPr>
        <w:t xml:space="preserve">تدخل الوثيقة حيز النفاذ بعد أن تودع خمسة أطراف مؤهلة وفقاً للمادة 28 </w:t>
      </w:r>
      <w:r>
        <w:rPr>
          <w:rFonts w:hint="cs"/>
          <w:rtl/>
        </w:rPr>
        <w:t xml:space="preserve">من الوثيقة </w:t>
      </w:r>
      <w:r w:rsidRPr="00356F51">
        <w:rPr>
          <w:rtl/>
        </w:rPr>
        <w:t>وثائق تصديقها أو انضمامها بثلاثة أشهر.</w:t>
      </w:r>
    </w:p>
    <w:p w:rsidR="00356F51" w:rsidRPr="00356F51" w:rsidRDefault="00E246B2" w:rsidP="00356F51">
      <w:pPr>
        <w:pStyle w:val="NormalParaAR"/>
        <w:keepNext/>
        <w:rPr>
          <w:b/>
          <w:bCs/>
          <w:sz w:val="40"/>
          <w:szCs w:val="40"/>
          <w:rtl/>
        </w:rPr>
      </w:pPr>
      <w:r>
        <w:rPr>
          <w:rFonts w:hint="cs"/>
          <w:b/>
          <w:bCs/>
          <w:sz w:val="40"/>
          <w:szCs w:val="40"/>
          <w:rtl/>
        </w:rPr>
        <w:t>إعداد لائحة تنفيذية م</w:t>
      </w:r>
      <w:r w:rsidR="00356F51" w:rsidRPr="00356F51">
        <w:rPr>
          <w:rFonts w:hint="cs"/>
          <w:b/>
          <w:bCs/>
          <w:sz w:val="40"/>
          <w:szCs w:val="40"/>
          <w:rtl/>
        </w:rPr>
        <w:t>شتركة بين اتفاق لشبونة الحالي ووثيقة جنيف لاتفاق لشبونة</w:t>
      </w:r>
    </w:p>
    <w:p w:rsidR="00356F51" w:rsidRDefault="007E5CBB" w:rsidP="00767BA2">
      <w:pPr>
        <w:pStyle w:val="NumberedParaAR"/>
      </w:pPr>
      <w:r>
        <w:rPr>
          <w:rFonts w:hint="cs"/>
          <w:rtl/>
        </w:rPr>
        <w:t>هناك عدة أسباب تدفع إلى بدء العمل على وضع لائحة تنفيذية مشتركة بين اتفاق لشبونة الحالي ووثيقة جنيف لاتفاق لشبونة. أولا، وكما أشير إليه في مشروع البرنامج والميزانية للثنائية</w:t>
      </w:r>
      <w:r>
        <w:rPr>
          <w:rFonts w:hint="eastAsia"/>
          <w:rtl/>
        </w:rPr>
        <w:t> </w:t>
      </w:r>
      <w:r>
        <w:rPr>
          <w:rFonts w:hint="cs"/>
          <w:rtl/>
        </w:rPr>
        <w:t>2016/17، يمكن أن يبدأ نفاذ وثيقة جنيف لاتفاق لشبونة خلال تلك الثنائية أو بعدها بفترة قصيرة. وعلاوة على ذلك وطبقا للمادة</w:t>
      </w:r>
      <w:r>
        <w:rPr>
          <w:rFonts w:hint="eastAsia"/>
          <w:rtl/>
        </w:rPr>
        <w:t> </w:t>
      </w:r>
      <w:r>
        <w:rPr>
          <w:rFonts w:hint="cs"/>
          <w:rtl/>
        </w:rPr>
        <w:t xml:space="preserve">4 من وثيقة جنيف لاتفاق لشبونة، </w:t>
      </w:r>
      <w:r w:rsidR="00E246B2" w:rsidRPr="007E5CBB">
        <w:rPr>
          <w:rtl/>
        </w:rPr>
        <w:t xml:space="preserve">يدوٍّن </w:t>
      </w:r>
      <w:r>
        <w:rPr>
          <w:rFonts w:hint="cs"/>
          <w:rtl/>
        </w:rPr>
        <w:t>ال</w:t>
      </w:r>
      <w:r w:rsidRPr="007E5CBB">
        <w:rPr>
          <w:rtl/>
        </w:rPr>
        <w:t xml:space="preserve">سجل </w:t>
      </w:r>
      <w:r>
        <w:rPr>
          <w:rFonts w:hint="cs"/>
          <w:rtl/>
        </w:rPr>
        <w:t>ال</w:t>
      </w:r>
      <w:r w:rsidRPr="007E5CBB">
        <w:rPr>
          <w:rtl/>
        </w:rPr>
        <w:t xml:space="preserve">دولي </w:t>
      </w:r>
      <w:r>
        <w:rPr>
          <w:rFonts w:hint="cs"/>
          <w:rtl/>
        </w:rPr>
        <w:t xml:space="preserve">الذي </w:t>
      </w:r>
      <w:r>
        <w:rPr>
          <w:rtl/>
        </w:rPr>
        <w:t xml:space="preserve">يحتفظ </w:t>
      </w:r>
      <w:r>
        <w:rPr>
          <w:rFonts w:hint="cs"/>
          <w:rtl/>
        </w:rPr>
        <w:t xml:space="preserve">به </w:t>
      </w:r>
      <w:r>
        <w:rPr>
          <w:rtl/>
        </w:rPr>
        <w:t xml:space="preserve">المكتب الدولي </w:t>
      </w:r>
      <w:r w:rsidRPr="007E5CBB">
        <w:rPr>
          <w:rtl/>
        </w:rPr>
        <w:t xml:space="preserve">التسجيلات الدولية بموجب وثيقة </w:t>
      </w:r>
      <w:r w:rsidR="00A529B3">
        <w:rPr>
          <w:rFonts w:hint="cs"/>
          <w:rtl/>
        </w:rPr>
        <w:t>جنيف وكذلك</w:t>
      </w:r>
      <w:r w:rsidR="00A529B3">
        <w:rPr>
          <w:rtl/>
        </w:rPr>
        <w:t xml:space="preserve"> بموجب اتفاق لشبونة ووثيقة</w:t>
      </w:r>
      <w:r w:rsidR="00E246B2">
        <w:rPr>
          <w:rFonts w:hint="cs"/>
          <w:rtl/>
        </w:rPr>
        <w:t> </w:t>
      </w:r>
      <w:r w:rsidR="00A529B3">
        <w:rPr>
          <w:rtl/>
        </w:rPr>
        <w:t>1967</w:t>
      </w:r>
      <w:r w:rsidRPr="007E5CBB">
        <w:rPr>
          <w:rtl/>
        </w:rPr>
        <w:t>.</w:t>
      </w:r>
      <w:r w:rsidR="00A529B3">
        <w:rPr>
          <w:rFonts w:hint="cs"/>
          <w:rtl/>
        </w:rPr>
        <w:t xml:space="preserve"> وفي هذا الصدد، تجدر الإشارة إلى أنه </w:t>
      </w:r>
      <w:r w:rsidR="00A529B3" w:rsidRPr="00A529B3">
        <w:rPr>
          <w:rtl/>
        </w:rPr>
        <w:t>ستأتي فترة تكون فيها بعض ال</w:t>
      </w:r>
      <w:r w:rsidR="00A529B3">
        <w:rPr>
          <w:rtl/>
        </w:rPr>
        <w:t xml:space="preserve">أطراف المتعاقدة منضمة فقط إلى </w:t>
      </w:r>
      <w:r w:rsidR="00A529B3" w:rsidRPr="00A529B3">
        <w:rPr>
          <w:rtl/>
        </w:rPr>
        <w:t xml:space="preserve">وثيقة </w:t>
      </w:r>
      <w:r w:rsidR="00A529B3">
        <w:rPr>
          <w:rFonts w:hint="cs"/>
          <w:rtl/>
        </w:rPr>
        <w:t>جنيف لاتفاق لشبونة</w:t>
      </w:r>
      <w:r w:rsidR="00A529B3" w:rsidRPr="00A529B3">
        <w:rPr>
          <w:rtl/>
        </w:rPr>
        <w:t xml:space="preserve"> بينما يكون بعض آخر طرفاً فقط في اتفاق لشبونة الحالي وتكون فئة ثالثة طرفاً في كليهما.</w:t>
      </w:r>
      <w:r w:rsidR="00A529B3">
        <w:rPr>
          <w:rFonts w:hint="cs"/>
          <w:rtl/>
        </w:rPr>
        <w:t xml:space="preserve"> كما سيوفر إعداد اللائحة التنفيذية المشتركة المقبلة فرصة لإجراء استعراض انتقادي للإجراءات الإدارية الحالية وزيادة تطوير أدوات النشر والإخطار الإلكترونية </w:t>
      </w:r>
      <w:r w:rsidR="001351D1">
        <w:rPr>
          <w:rFonts w:hint="cs"/>
          <w:rtl/>
        </w:rPr>
        <w:t>من أجل زيادة الكفاءة بأقصى درجة. ولتحقيق ذلك، يُقترح</w:t>
      </w:r>
      <w:r w:rsidR="00E246B2">
        <w:rPr>
          <w:rFonts w:hint="cs"/>
          <w:rtl/>
        </w:rPr>
        <w:t xml:space="preserve"> إنشاء فريق عامل يُعنى بإعداد لائحة تنفيذية </w:t>
      </w:r>
      <w:r w:rsidR="001351D1">
        <w:rPr>
          <w:rFonts w:hint="cs"/>
          <w:rtl/>
        </w:rPr>
        <w:t xml:space="preserve">مشتركة بين اتفاق لشبونة ووثيقة جنيف لاتفاق لشبونة، على أن يجتمع </w:t>
      </w:r>
      <w:r w:rsidR="00EE2694">
        <w:rPr>
          <w:rFonts w:hint="cs"/>
          <w:rtl/>
        </w:rPr>
        <w:t xml:space="preserve">ذلك الفريق </w:t>
      </w:r>
      <w:r w:rsidR="001351D1">
        <w:rPr>
          <w:rFonts w:hint="cs"/>
          <w:rtl/>
        </w:rPr>
        <w:t>مرّة واحدة في السنة خلال الثنائية.</w:t>
      </w:r>
      <w:r w:rsidR="00767BA2">
        <w:rPr>
          <w:rFonts w:hint="cs"/>
          <w:rtl/>
          <w:lang w:val="fr-CH"/>
        </w:rPr>
        <w:t xml:space="preserve"> وفي هذا السياق، وسعيا إلى تسهيل إعداد اللائحة التنفيذية المشتركة باللغات الستّ التي اعتُمدت بها وثيقة جنيف لاتفاق لاهاي ولائحتها التنفيذية، من المقترح أيضا أن يعدّ النص الرسمي لاتفاق لشبونة الحالي باللغات العربية والصينية والروسية، وفقا لأحكام المادة 17(1)(ب) من اتفاق لشبونة، بالإضافة إلى النص الرسمي للائحة التنفيذية لاتفاق لشبونة.</w:t>
      </w:r>
    </w:p>
    <w:p w:rsidR="001351D1" w:rsidRDefault="00A776C6" w:rsidP="00A776C6">
      <w:pPr>
        <w:pStyle w:val="DecisionParaAR"/>
      </w:pPr>
      <w:r>
        <w:rPr>
          <w:rFonts w:hint="cs"/>
          <w:rtl/>
        </w:rPr>
        <w:t xml:space="preserve">إن </w:t>
      </w:r>
      <w:r w:rsidR="001351D1">
        <w:rPr>
          <w:rFonts w:hint="cs"/>
          <w:rtl/>
        </w:rPr>
        <w:t xml:space="preserve">جمعية </w:t>
      </w:r>
      <w:r>
        <w:rPr>
          <w:rFonts w:hint="cs"/>
          <w:rtl/>
        </w:rPr>
        <w:t xml:space="preserve">اتحاد لشبونة </w:t>
      </w:r>
      <w:r w:rsidR="001351D1">
        <w:rPr>
          <w:rFonts w:hint="cs"/>
          <w:rtl/>
        </w:rPr>
        <w:t>مدعوة إلى ما</w:t>
      </w:r>
      <w:r>
        <w:rPr>
          <w:rFonts w:hint="eastAsia"/>
          <w:rtl/>
        </w:rPr>
        <w:t> </w:t>
      </w:r>
      <w:r w:rsidR="001351D1">
        <w:rPr>
          <w:rFonts w:hint="cs"/>
          <w:rtl/>
        </w:rPr>
        <w:t>يلي:</w:t>
      </w:r>
    </w:p>
    <w:p w:rsidR="001351D1" w:rsidRPr="001351D1" w:rsidRDefault="001351D1" w:rsidP="001351D1">
      <w:pPr>
        <w:pStyle w:val="DecisionParaAR"/>
        <w:numPr>
          <w:ilvl w:val="0"/>
          <w:numId w:val="0"/>
        </w:numPr>
        <w:ind w:left="6236"/>
        <w:rPr>
          <w:rtl/>
        </w:rPr>
      </w:pPr>
      <w:r w:rsidRPr="001351D1">
        <w:rPr>
          <w:rFonts w:hint="cs"/>
          <w:rtl/>
        </w:rPr>
        <w:t>"1"</w:t>
      </w:r>
      <w:r w:rsidRPr="001351D1">
        <w:rPr>
          <w:rtl/>
        </w:rPr>
        <w:tab/>
      </w:r>
      <w:r w:rsidRPr="001351D1">
        <w:rPr>
          <w:rFonts w:hint="cs"/>
          <w:rtl/>
        </w:rPr>
        <w:t>الإحاطة علما بمضمون "</w:t>
      </w:r>
      <w:r w:rsidRPr="001351D1">
        <w:rPr>
          <w:rtl/>
        </w:rPr>
        <w:t>حصيلة المؤتمر الدبلوماسي المعني باعتماد وثيقة جديدة لاتفاق لشبونة بشأن حماية تسميات المنشأ وتسجيلها على الصعيد الدولي</w:t>
      </w:r>
      <w:r w:rsidRPr="001351D1">
        <w:rPr>
          <w:rFonts w:hint="cs"/>
          <w:rtl/>
        </w:rPr>
        <w:t>" (الوثيقة</w:t>
      </w:r>
      <w:r w:rsidRPr="001351D1">
        <w:rPr>
          <w:rFonts w:hint="eastAsia"/>
          <w:rtl/>
        </w:rPr>
        <w:t> </w:t>
      </w:r>
      <w:r w:rsidRPr="001351D1">
        <w:t>LI/A/32/1</w:t>
      </w:r>
      <w:r w:rsidRPr="001351D1">
        <w:rPr>
          <w:rFonts w:hint="cs"/>
          <w:rtl/>
        </w:rPr>
        <w:t>)؛</w:t>
      </w:r>
    </w:p>
    <w:p w:rsidR="001351D1" w:rsidRDefault="001351D1" w:rsidP="00EE2694">
      <w:pPr>
        <w:pStyle w:val="DecisionParaAR"/>
        <w:numPr>
          <w:ilvl w:val="0"/>
          <w:numId w:val="0"/>
        </w:numPr>
        <w:ind w:left="6236"/>
        <w:rPr>
          <w:rtl/>
        </w:rPr>
      </w:pPr>
      <w:r>
        <w:rPr>
          <w:rFonts w:hint="cs"/>
          <w:rtl/>
        </w:rPr>
        <w:t>"2"</w:t>
      </w:r>
      <w:r>
        <w:rPr>
          <w:rtl/>
        </w:rPr>
        <w:tab/>
      </w:r>
      <w:r>
        <w:rPr>
          <w:rFonts w:hint="cs"/>
          <w:rtl/>
        </w:rPr>
        <w:t xml:space="preserve">والموافقة على إنشاء فريق عامل </w:t>
      </w:r>
      <w:r w:rsidR="00EE2694">
        <w:rPr>
          <w:rtl/>
        </w:rPr>
        <w:t>يُعنى بإعداد</w:t>
      </w:r>
      <w:r w:rsidR="00EE2694">
        <w:rPr>
          <w:rFonts w:hint="cs"/>
          <w:rtl/>
        </w:rPr>
        <w:t xml:space="preserve"> </w:t>
      </w:r>
      <w:r w:rsidR="00EE2694">
        <w:rPr>
          <w:rtl/>
        </w:rPr>
        <w:t>لائحة</w:t>
      </w:r>
      <w:r w:rsidR="00EE2694">
        <w:rPr>
          <w:rFonts w:hint="cs"/>
          <w:rtl/>
        </w:rPr>
        <w:t xml:space="preserve"> </w:t>
      </w:r>
      <w:r w:rsidRPr="001351D1">
        <w:rPr>
          <w:rtl/>
        </w:rPr>
        <w:t>ت</w:t>
      </w:r>
      <w:r w:rsidR="00EE2694">
        <w:rPr>
          <w:rtl/>
        </w:rPr>
        <w:t>نفيذية</w:t>
      </w:r>
      <w:r w:rsidR="00EE2694">
        <w:rPr>
          <w:rFonts w:hint="cs"/>
          <w:rtl/>
        </w:rPr>
        <w:t xml:space="preserve"> </w:t>
      </w:r>
      <w:r w:rsidRPr="001351D1">
        <w:rPr>
          <w:rtl/>
        </w:rPr>
        <w:t xml:space="preserve">مشتركة بين </w:t>
      </w:r>
      <w:r w:rsidRPr="001351D1">
        <w:rPr>
          <w:rtl/>
        </w:rPr>
        <w:lastRenderedPageBreak/>
        <w:t>اتفاق لشبونة ووثيقة جنيف لاتفاق لشبونة</w:t>
      </w:r>
      <w:r w:rsidR="00767BA2">
        <w:rPr>
          <w:rFonts w:hint="cs"/>
          <w:rtl/>
        </w:rPr>
        <w:t>؛</w:t>
      </w:r>
    </w:p>
    <w:p w:rsidR="00767BA2" w:rsidRDefault="00767BA2" w:rsidP="00767BA2">
      <w:pPr>
        <w:pStyle w:val="DecisionParaAR"/>
        <w:numPr>
          <w:ilvl w:val="0"/>
          <w:numId w:val="0"/>
        </w:numPr>
        <w:ind w:left="6236"/>
        <w:rPr>
          <w:rtl/>
        </w:rPr>
      </w:pPr>
      <w:r>
        <w:rPr>
          <w:rFonts w:hint="cs"/>
          <w:rtl/>
        </w:rPr>
        <w:t>"3"</w:t>
      </w:r>
      <w:r>
        <w:rPr>
          <w:rFonts w:hint="cs"/>
          <w:rtl/>
        </w:rPr>
        <w:tab/>
        <w:t>وتعريف اللغات العربية والصينية والروسية كلغات يصدر بها النصان الرسميان لاتفاق لشبونة ولائحته التنفيذية.</w:t>
      </w:r>
    </w:p>
    <w:p w:rsidR="001351D1" w:rsidRDefault="001351D1" w:rsidP="001351D1">
      <w:pPr>
        <w:pStyle w:val="EndofDocumentAR"/>
        <w:rPr>
          <w:rtl/>
        </w:rPr>
        <w:sectPr w:rsidR="001351D1" w:rsidSect="00EB7752">
          <w:headerReference w:type="default" r:id="rId10"/>
          <w:pgSz w:w="11907" w:h="16840" w:code="9"/>
          <w:pgMar w:top="567" w:right="1418" w:bottom="1418" w:left="1134" w:header="510" w:footer="1021" w:gutter="0"/>
          <w:cols w:space="720"/>
          <w:titlePg/>
          <w:docGrid w:linePitch="299"/>
        </w:sectPr>
      </w:pPr>
      <w:r>
        <w:rPr>
          <w:rFonts w:hint="cs"/>
          <w:rtl/>
        </w:rPr>
        <w:t>[تلي ذلك المرفقات]</w:t>
      </w:r>
    </w:p>
    <w:p w:rsidR="00B0019F" w:rsidRPr="008D463D" w:rsidRDefault="00B0019F" w:rsidP="00B0019F">
      <w:pPr>
        <w:keepNext/>
        <w:bidi/>
        <w:spacing w:after="240" w:line="400" w:lineRule="exact"/>
        <w:rPr>
          <w:rFonts w:ascii="Arabic Typesetting" w:hAnsi="Arabic Typesetting" w:cs="Arabic Typesetting"/>
          <w:bCs/>
          <w:sz w:val="40"/>
          <w:szCs w:val="40"/>
          <w:rtl/>
        </w:rPr>
      </w:pPr>
      <w:r>
        <w:rPr>
          <w:rFonts w:ascii="Arabic Typesetting" w:hAnsi="Arabic Typesetting" w:cs="Arabic Typesetting" w:hint="cs"/>
          <w:bCs/>
          <w:sz w:val="40"/>
          <w:szCs w:val="40"/>
          <w:rtl/>
        </w:rPr>
        <w:lastRenderedPageBreak/>
        <w:t>وثيقة جنيف ل</w:t>
      </w:r>
      <w:r w:rsidRPr="008D463D">
        <w:rPr>
          <w:rFonts w:ascii="Arabic Typesetting" w:hAnsi="Arabic Typesetting" w:cs="Arabic Typesetting"/>
          <w:bCs/>
          <w:sz w:val="40"/>
          <w:szCs w:val="40"/>
          <w:rtl/>
        </w:rPr>
        <w:t>اتفاق لشبونة بشأن تسميات المنشأ وال</w:t>
      </w:r>
      <w:r>
        <w:rPr>
          <w:rFonts w:ascii="Arabic Typesetting" w:hAnsi="Arabic Typesetting" w:cs="Arabic Typesetting"/>
          <w:bCs/>
          <w:sz w:val="40"/>
          <w:szCs w:val="40"/>
          <w:rtl/>
        </w:rPr>
        <w:t>مؤشر</w:t>
      </w:r>
      <w:r w:rsidRPr="008D463D">
        <w:rPr>
          <w:rFonts w:ascii="Arabic Typesetting" w:hAnsi="Arabic Typesetting" w:cs="Arabic Typesetting"/>
          <w:bCs/>
          <w:sz w:val="40"/>
          <w:szCs w:val="40"/>
          <w:rtl/>
        </w:rPr>
        <w:t>ات الجغرافية</w:t>
      </w:r>
    </w:p>
    <w:p w:rsidR="00B0019F" w:rsidRPr="002F5CF8" w:rsidRDefault="00B0019F" w:rsidP="00B0019F">
      <w:pPr>
        <w:keepNext/>
        <w:bidi/>
        <w:spacing w:after="240" w:line="400" w:lineRule="exact"/>
        <w:rPr>
          <w:rFonts w:ascii="Arabic Typesetting" w:hAnsi="Arabic Typesetting" w:cs="Arabic Typesetting"/>
          <w:b/>
          <w:sz w:val="40"/>
          <w:szCs w:val="40"/>
          <w:u w:val="single"/>
          <w:rtl/>
        </w:rPr>
      </w:pPr>
      <w:r w:rsidRPr="002F5CF8">
        <w:rPr>
          <w:rFonts w:ascii="Arabic Typesetting" w:hAnsi="Arabic Typesetting" w:cs="Arabic Typesetting" w:hint="cs"/>
          <w:b/>
          <w:sz w:val="40"/>
          <w:szCs w:val="40"/>
          <w:u w:val="single"/>
          <w:rtl/>
        </w:rPr>
        <w:t>قائمة المواد</w:t>
      </w:r>
    </w:p>
    <w:p w:rsidR="00B0019F" w:rsidRPr="008D463D" w:rsidRDefault="00B0019F" w:rsidP="00B0019F">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الأول:</w:t>
      </w:r>
      <w:r w:rsidRPr="008D463D">
        <w:rPr>
          <w:rFonts w:ascii="Arabic Typesetting" w:hAnsi="Arabic Typesetting" w:cs="Arabic Typesetting" w:hint="cs"/>
          <w:i/>
          <w:iCs/>
          <w:sz w:val="36"/>
          <w:szCs w:val="36"/>
          <w:rtl/>
        </w:rPr>
        <w:tab/>
        <w:t>أحكام تمهيدية وعامة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t>تعابير مختصرة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2:</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الموضوع</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3:</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الإدارة المختصة</w:t>
      </w:r>
    </w:p>
    <w:p w:rsidR="00B0019F" w:rsidRPr="008D463D" w:rsidRDefault="00B0019F" w:rsidP="00B0019F">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4:</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السجل الدولي</w:t>
      </w:r>
    </w:p>
    <w:p w:rsidR="00B0019F" w:rsidRPr="008D463D" w:rsidRDefault="00B0019F" w:rsidP="00B0019F">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الثاني:</w:t>
      </w:r>
      <w:r w:rsidRPr="008D463D">
        <w:rPr>
          <w:rFonts w:ascii="Arabic Typesetting" w:hAnsi="Arabic Typesetting" w:cs="Arabic Typesetting" w:hint="cs"/>
          <w:i/>
          <w:iCs/>
          <w:sz w:val="36"/>
          <w:szCs w:val="36"/>
          <w:rtl/>
        </w:rPr>
        <w:tab/>
        <w:t>الطلب والتسجيل الدولي</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5:</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الطلب</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6:</w:t>
      </w:r>
      <w:r w:rsidRPr="008D463D">
        <w:rPr>
          <w:rFonts w:ascii="Arabic Typesetting" w:hAnsi="Arabic Typesetting" w:cs="Arabic Typesetting"/>
          <w:sz w:val="36"/>
          <w:szCs w:val="36"/>
          <w:rtl/>
        </w:rPr>
        <w:tab/>
      </w:r>
      <w:r w:rsidRPr="008D463D">
        <w:rPr>
          <w:rFonts w:ascii="Arabic Typesetting" w:hAnsi="Arabic Typesetting" w:cs="Arabic Typesetting"/>
          <w:sz w:val="36"/>
          <w:szCs w:val="36"/>
          <w:rtl/>
          <w:lang w:bidi="ar-EG"/>
        </w:rPr>
        <w:t>التسجيل الدولي</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الرسوم</w:t>
      </w:r>
    </w:p>
    <w:p w:rsidR="00B0019F" w:rsidRPr="008D463D" w:rsidRDefault="00B0019F" w:rsidP="00B0019F">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t>مدة صلاحية التسجيل الدولي</w:t>
      </w:r>
    </w:p>
    <w:p w:rsidR="00B0019F" w:rsidRPr="008D463D" w:rsidRDefault="00B0019F" w:rsidP="00B0019F">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الثالث:</w:t>
      </w:r>
      <w:r w:rsidRPr="008D463D">
        <w:rPr>
          <w:rFonts w:ascii="Arabic Typesetting" w:hAnsi="Arabic Typesetting" w:cs="Arabic Typesetting" w:hint="cs"/>
          <w:i/>
          <w:iCs/>
          <w:sz w:val="36"/>
          <w:szCs w:val="36"/>
          <w:rtl/>
        </w:rPr>
        <w:tab/>
      </w:r>
      <w:r w:rsidRPr="008D463D">
        <w:rPr>
          <w:rFonts w:ascii="Arabic Typesetting" w:hAnsi="Arabic Typesetting" w:cs="Arabic Typesetting" w:hint="cs"/>
          <w:i/>
          <w:iCs/>
          <w:sz w:val="36"/>
          <w:szCs w:val="36"/>
          <w:rtl/>
        </w:rPr>
        <w:tab/>
        <w:t>الحماية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9:</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الالتزام بالحماية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10:</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بموجب قوانين الأطراف المتعاقدة والصكوك الأخرى</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11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فيما يخص تسميات المنشأ المسجلة وال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الجغرافية</w:t>
      </w:r>
      <w:r>
        <w:rPr>
          <w:rFonts w:ascii="Arabic Typesetting" w:hAnsi="Arabic Typesetting" w:cs="Arabic Typesetting" w:hint="cs"/>
          <w:sz w:val="36"/>
          <w:szCs w:val="36"/>
          <w:rtl/>
        </w:rPr>
        <w:t xml:space="preserve"> المسجلة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الحماية من التحول إلى تسمية عامة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الضمانات الخاصة بحقوق أخرى</w:t>
      </w:r>
    </w:p>
    <w:p w:rsidR="00B0019F" w:rsidRPr="008D463D" w:rsidRDefault="00B0019F" w:rsidP="00B0019F">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t>إجراءات الإنفاذ</w:t>
      </w:r>
      <w:r>
        <w:rPr>
          <w:rFonts w:ascii="Arabic Typesetting" w:hAnsi="Arabic Typesetting" w:cs="Arabic Typesetting" w:hint="cs"/>
          <w:sz w:val="36"/>
          <w:szCs w:val="36"/>
          <w:rtl/>
        </w:rPr>
        <w:t xml:space="preserve"> والجزاءات</w:t>
      </w:r>
    </w:p>
    <w:p w:rsidR="00B0019F" w:rsidRPr="008D463D" w:rsidRDefault="00B0019F" w:rsidP="00B0019F">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الرابع:</w:t>
      </w:r>
      <w:r w:rsidRPr="008D463D">
        <w:rPr>
          <w:rFonts w:ascii="Arabic Typesetting" w:hAnsi="Arabic Typesetting" w:cs="Arabic Typesetting" w:hint="cs"/>
          <w:i/>
          <w:iCs/>
          <w:sz w:val="36"/>
          <w:szCs w:val="36"/>
          <w:rtl/>
        </w:rPr>
        <w:tab/>
        <w:t>الرفض والإجراءات الأخرى المتعلقة بالتسجيل الدولي</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w:t>
      </w:r>
      <w:r w:rsidRPr="008D463D">
        <w:rPr>
          <w:rFonts w:ascii="Arabic Typesetting" w:hAnsi="Arabic Typesetting" w:cs="Arabic Typesetting" w:hint="cs"/>
          <w:sz w:val="36"/>
          <w:szCs w:val="36"/>
          <w:rtl/>
        </w:rPr>
        <w:tab/>
        <w:t>الرفض</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6</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سحب الرفض</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r>
      <w:r>
        <w:rPr>
          <w:rFonts w:ascii="Arabic Typesetting" w:hAnsi="Arabic Typesetting" w:cs="Arabic Typesetting" w:hint="cs"/>
          <w:sz w:val="36"/>
          <w:szCs w:val="36"/>
          <w:rtl/>
        </w:rPr>
        <w:t>المهلة الانتقالية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t>إخطار منح الحماية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الإبطال</w:t>
      </w:r>
    </w:p>
    <w:p w:rsidR="00B0019F" w:rsidRDefault="00B0019F" w:rsidP="00B0019F">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lang w:bidi="ar-EG"/>
        </w:rPr>
        <w:t>المادة</w:t>
      </w:r>
      <w:r w:rsidRPr="008D463D">
        <w:rPr>
          <w:rFonts w:ascii="Arabic Typesetting" w:hAnsi="Arabic Typesetting" w:cs="Arabic Typesetting"/>
          <w:sz w:val="36"/>
          <w:szCs w:val="36"/>
          <w:rtl/>
          <w:lang w:bidi="ar-EG"/>
        </w:rPr>
        <w:t> </w:t>
      </w: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التغييرات والتدوينات الأخرى في السجل الدولي</w:t>
      </w:r>
    </w:p>
    <w:p w:rsidR="00B0019F" w:rsidRPr="008D463D" w:rsidRDefault="00B0019F" w:rsidP="00B0019F">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الخامس:</w:t>
      </w:r>
      <w:r w:rsidRPr="008D463D">
        <w:rPr>
          <w:rFonts w:ascii="Arabic Typesetting" w:hAnsi="Arabic Typesetting" w:cs="Arabic Typesetting" w:hint="cs"/>
          <w:i/>
          <w:iCs/>
          <w:sz w:val="36"/>
          <w:szCs w:val="36"/>
          <w:rtl/>
        </w:rPr>
        <w:tab/>
        <w:t>أحكام إدارية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21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أعضاء اتحاد لشبونة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22:</w:t>
      </w: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جمعية</w:t>
      </w:r>
      <w:r>
        <w:rPr>
          <w:rFonts w:ascii="Arabic Typesetting" w:hAnsi="Arabic Typesetting" w:cs="Arabic Typesetting" w:hint="cs"/>
          <w:sz w:val="36"/>
          <w:szCs w:val="36"/>
          <w:rtl/>
        </w:rPr>
        <w:t xml:space="preserve"> الاتحاد الخاص</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23:</w:t>
      </w:r>
      <w:r w:rsidRPr="008D463D">
        <w:rPr>
          <w:rFonts w:ascii="Arabic Typesetting" w:hAnsi="Arabic Typesetting" w:cs="Arabic Typesetting" w:hint="cs"/>
          <w:sz w:val="36"/>
          <w:szCs w:val="36"/>
          <w:rtl/>
        </w:rPr>
        <w:tab/>
        <w:t>المكتب الدولي</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24:</w:t>
      </w:r>
      <w:r w:rsidRPr="008D463D">
        <w:rPr>
          <w:rFonts w:ascii="Arabic Typesetting" w:hAnsi="Arabic Typesetting" w:cs="Arabic Typesetting" w:hint="cs"/>
          <w:sz w:val="36"/>
          <w:szCs w:val="36"/>
          <w:rtl/>
        </w:rPr>
        <w:tab/>
        <w:t>الشؤون المالية</w:t>
      </w:r>
    </w:p>
    <w:p w:rsidR="00B0019F" w:rsidRPr="008D463D" w:rsidRDefault="00B0019F" w:rsidP="00B0019F">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r w:rsidRPr="008D463D">
        <w:rPr>
          <w:rFonts w:ascii="Arabic Typesetting" w:hAnsi="Arabic Typesetting" w:cs="Arabic Typesetting" w:hint="cs"/>
          <w:sz w:val="36"/>
          <w:szCs w:val="36"/>
          <w:rtl/>
        </w:rPr>
        <w:tab/>
        <w:t>اللائحة التنفيذية</w:t>
      </w:r>
    </w:p>
    <w:p w:rsidR="00B0019F" w:rsidRPr="008D463D" w:rsidRDefault="00B0019F" w:rsidP="00B0019F">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lastRenderedPageBreak/>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السادس:</w:t>
      </w:r>
      <w:r w:rsidRPr="008D463D">
        <w:rPr>
          <w:rFonts w:ascii="Arabic Typesetting" w:hAnsi="Arabic Typesetting" w:cs="Arabic Typesetting" w:hint="cs"/>
          <w:i/>
          <w:iCs/>
          <w:sz w:val="36"/>
          <w:szCs w:val="36"/>
          <w:rtl/>
        </w:rPr>
        <w:tab/>
        <w:t>المراجعة والتعديل</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26:</w:t>
      </w:r>
      <w:r w:rsidRPr="008D463D">
        <w:rPr>
          <w:rFonts w:ascii="Arabic Typesetting" w:hAnsi="Arabic Typesetting" w:cs="Arabic Typesetting" w:hint="cs"/>
          <w:sz w:val="36"/>
          <w:szCs w:val="36"/>
          <w:rtl/>
        </w:rPr>
        <w:tab/>
        <w:t>المراجعة</w:t>
      </w:r>
    </w:p>
    <w:p w:rsidR="00B0019F" w:rsidRPr="008D463D" w:rsidRDefault="00B0019F" w:rsidP="00B0019F">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27:</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تعديل بعض المواد في الجمعية</w:t>
      </w:r>
    </w:p>
    <w:p w:rsidR="00B0019F" w:rsidRPr="008D463D" w:rsidRDefault="00B0019F" w:rsidP="00B0019F">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السابع:</w:t>
      </w:r>
      <w:r w:rsidRPr="008D463D">
        <w:rPr>
          <w:rFonts w:ascii="Arabic Typesetting" w:hAnsi="Arabic Typesetting" w:cs="Arabic Typesetting" w:hint="cs"/>
          <w:i/>
          <w:iCs/>
          <w:sz w:val="36"/>
          <w:szCs w:val="36"/>
          <w:rtl/>
        </w:rPr>
        <w:tab/>
        <w:t>الأحكام الختامية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28:</w:t>
      </w:r>
      <w:r w:rsidRPr="008D463D">
        <w:rPr>
          <w:rFonts w:ascii="Arabic Typesetting" w:hAnsi="Arabic Typesetting" w:cs="Arabic Typesetting" w:hint="cs"/>
          <w:sz w:val="36"/>
          <w:szCs w:val="36"/>
          <w:rtl/>
        </w:rPr>
        <w:tab/>
        <w:t>الانضمام إلى هذه الوثيقة</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تاريخ نفاذ التصديق والانضمام</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30:</w:t>
      </w:r>
      <w:r w:rsidRPr="008D463D">
        <w:rPr>
          <w:rFonts w:ascii="Arabic Typesetting" w:hAnsi="Arabic Typesetting" w:cs="Arabic Typesetting" w:hint="cs"/>
          <w:sz w:val="36"/>
          <w:szCs w:val="36"/>
          <w:rtl/>
        </w:rPr>
        <w:tab/>
        <w:t>ح</w:t>
      </w:r>
      <w:r w:rsidRPr="008D463D">
        <w:rPr>
          <w:rFonts w:ascii="Arabic Typesetting" w:hAnsi="Arabic Typesetting" w:cs="Arabic Typesetting"/>
          <w:sz w:val="36"/>
          <w:szCs w:val="36"/>
          <w:rtl/>
          <w:lang w:bidi="ar-EG"/>
        </w:rPr>
        <w:t>ظر التحفظات</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31:</w:t>
      </w:r>
      <w:r w:rsidRPr="008D463D">
        <w:rPr>
          <w:rFonts w:ascii="Arabic Typesetting" w:hAnsi="Arabic Typesetting" w:cs="Arabic Typesetting" w:hint="cs"/>
          <w:sz w:val="36"/>
          <w:szCs w:val="36"/>
          <w:rtl/>
        </w:rPr>
        <w:tab/>
        <w:t>تطبيق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32:</w:t>
      </w:r>
      <w:r w:rsidRPr="008D463D">
        <w:rPr>
          <w:rFonts w:ascii="Arabic Typesetting" w:hAnsi="Arabic Typesetting" w:cs="Arabic Typesetting" w:hint="cs"/>
          <w:sz w:val="36"/>
          <w:szCs w:val="36"/>
          <w:rtl/>
        </w:rPr>
        <w:tab/>
        <w:t>النقض</w:t>
      </w:r>
    </w:p>
    <w:p w:rsidR="00B0019F" w:rsidRPr="008D463D" w:rsidRDefault="00B0019F" w:rsidP="00B0019F">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33:</w:t>
      </w:r>
      <w:r w:rsidRPr="008D463D">
        <w:rPr>
          <w:rFonts w:ascii="Arabic Typesetting" w:hAnsi="Arabic Typesetting" w:cs="Arabic Typesetting" w:hint="cs"/>
          <w:sz w:val="36"/>
          <w:szCs w:val="36"/>
          <w:rtl/>
        </w:rPr>
        <w:tab/>
        <w:t>لغات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والتوقيع عليها</w:t>
      </w:r>
    </w:p>
    <w:p w:rsidR="00B0019F" w:rsidRPr="008D463D" w:rsidRDefault="00B0019F" w:rsidP="00B0019F">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34:</w:t>
      </w:r>
      <w:r w:rsidRPr="008D463D">
        <w:rPr>
          <w:rFonts w:ascii="Arabic Typesetting" w:hAnsi="Arabic Typesetting" w:cs="Arabic Typesetting" w:hint="cs"/>
          <w:sz w:val="36"/>
          <w:szCs w:val="36"/>
          <w:rtl/>
        </w:rPr>
        <w:tab/>
        <w:t xml:space="preserve">أمين </w:t>
      </w:r>
      <w:r w:rsidRPr="008D463D">
        <w:rPr>
          <w:rFonts w:ascii="Arabic Typesetting" w:hAnsi="Arabic Typesetting" w:cs="Arabic Typesetting" w:hint="cs"/>
          <w:sz w:val="36"/>
          <w:szCs w:val="36"/>
          <w:rtl/>
          <w:lang w:bidi="ar-EG"/>
        </w:rPr>
        <w:t>الإيداع</w:t>
      </w:r>
    </w:p>
    <w:p w:rsidR="00B0019F" w:rsidRPr="008D463D" w:rsidRDefault="00B0019F" w:rsidP="00B0019F">
      <w:pPr>
        <w:rPr>
          <w:rFonts w:ascii="Arabic Typesetting" w:hAnsi="Arabic Typesetting" w:cs="Arabic Typesetting"/>
          <w:sz w:val="36"/>
          <w:szCs w:val="36"/>
          <w:rtl/>
        </w:rPr>
      </w:pPr>
      <w:r w:rsidRPr="008D463D">
        <w:rPr>
          <w:rFonts w:ascii="Arabic Typesetting" w:hAnsi="Arabic Typesetting" w:cs="Arabic Typesetting"/>
          <w:sz w:val="36"/>
          <w:szCs w:val="36"/>
          <w:rtl/>
        </w:rPr>
        <w:br w:type="page"/>
      </w:r>
    </w:p>
    <w:p w:rsidR="00B0019F" w:rsidRPr="008D463D" w:rsidRDefault="00B0019F" w:rsidP="00B0019F">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الفصل </w:t>
      </w:r>
      <w:r w:rsidRPr="008D463D">
        <w:rPr>
          <w:rFonts w:ascii="Arabic Typesetting" w:hAnsi="Arabic Typesetting" w:cs="Arabic Typesetting" w:hint="cs"/>
          <w:b/>
          <w:bCs/>
          <w:sz w:val="40"/>
          <w:szCs w:val="40"/>
          <w:rtl/>
        </w:rPr>
        <w:t>الأول</w:t>
      </w:r>
    </w:p>
    <w:p w:rsidR="00B0019F" w:rsidRPr="008D463D" w:rsidRDefault="00B0019F" w:rsidP="00B0019F">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أحكام تمهيدية وعامة</w:t>
      </w:r>
    </w:p>
    <w:p w:rsidR="00B0019F" w:rsidRPr="008D463D" w:rsidRDefault="00B0019F" w:rsidP="00B0019F">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lang w:val="fr-CH"/>
        </w:rPr>
        <w:t>ال</w:t>
      </w:r>
      <w:r w:rsidRPr="008D463D">
        <w:rPr>
          <w:rFonts w:ascii="Arabic Typesetting" w:hAnsi="Arabic Typesetting" w:cs="Arabic Typesetting"/>
          <w:sz w:val="40"/>
          <w:szCs w:val="40"/>
          <w:rtl/>
        </w:rPr>
        <w:t xml:space="preserve">تعابير </w:t>
      </w: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مختصرة</w:t>
      </w:r>
    </w:p>
    <w:p w:rsidR="00B0019F" w:rsidRPr="008D463D" w:rsidRDefault="00B0019F" w:rsidP="00B0019F">
      <w:pPr>
        <w:keepNext/>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لأغراض هذه الوثيقة وما لم يُذكر خلاف ذلك صراحة:</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sz w:val="36"/>
          <w:szCs w:val="36"/>
          <w:rtl/>
        </w:rPr>
        <w:tab/>
        <w:t xml:space="preserve">تعني </w:t>
      </w:r>
      <w:r w:rsidRPr="008D463D">
        <w:rPr>
          <w:rFonts w:ascii="Arabic Typesetting" w:hAnsi="Arabic Typesetting" w:cs="Arabic Typesetting" w:hint="cs"/>
          <w:sz w:val="36"/>
          <w:szCs w:val="36"/>
          <w:rtl/>
        </w:rPr>
        <w:t>عبارة</w:t>
      </w:r>
      <w:r w:rsidRPr="008D463D">
        <w:rPr>
          <w:rFonts w:ascii="Arabic Typesetting" w:hAnsi="Arabic Typesetting" w:cs="Arabic Typesetting"/>
          <w:sz w:val="36"/>
          <w:szCs w:val="36"/>
          <w:rtl/>
        </w:rPr>
        <w:t xml:space="preserve"> "اتفاق</w:t>
      </w:r>
      <w:r w:rsidRPr="008D463D">
        <w:rPr>
          <w:rFonts w:ascii="Arabic Typesetting" w:hAnsi="Arabic Typesetting" w:cs="Arabic Typesetting" w:hint="cs"/>
          <w:sz w:val="36"/>
          <w:szCs w:val="36"/>
          <w:rtl/>
        </w:rPr>
        <w:t xml:space="preserve"> لشبونة</w:t>
      </w:r>
      <w:r w:rsidRPr="008D463D">
        <w:rPr>
          <w:rFonts w:ascii="Arabic Typesetting" w:hAnsi="Arabic Typesetting" w:cs="Arabic Typesetting"/>
          <w:sz w:val="36"/>
          <w:szCs w:val="36"/>
          <w:rtl/>
        </w:rPr>
        <w:t>" اتفاق لشبونة بشـأن حماية تسميات المنشأ وتسجيلها على الصعيد الدولي المؤرخ في 31</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أكتوبر 1958</w:t>
      </w:r>
      <w:r w:rsidRPr="008D463D">
        <w:rPr>
          <w:rFonts w:ascii="Arabic Typesetting" w:hAnsi="Arabic Typesetting" w:cs="Arabic Typesetting" w:hint="cs"/>
          <w:sz w:val="36"/>
          <w:szCs w:val="36"/>
          <w:rtl/>
        </w:rPr>
        <w:t>؛</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وتعني عبارة "وثيقة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1967" اتفاق لشبونة </w:t>
      </w:r>
      <w:r w:rsidRPr="008D463D">
        <w:rPr>
          <w:rFonts w:ascii="Arabic Typesetting" w:hAnsi="Arabic Typesetting" w:cs="Arabic Typesetting"/>
          <w:sz w:val="36"/>
          <w:szCs w:val="36"/>
          <w:rtl/>
        </w:rPr>
        <w:t>كما هو مُراجع في استوكهولم في 14 يوليو 1967،</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ومعدل في 28 سبتمبر 1979؛</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 xml:space="preserve">وتعني عبارة "هذه الوثيقة" اتفاق لشبونة </w:t>
      </w:r>
      <w:r>
        <w:rPr>
          <w:rFonts w:ascii="Arabic Typesetting" w:hAnsi="Arabic Typesetting" w:cs="Arabic Typesetting" w:hint="cs"/>
          <w:sz w:val="36"/>
          <w:szCs w:val="36"/>
          <w:rtl/>
        </w:rPr>
        <w:t xml:space="preserve">بشأن تسميات المنشأ والمؤشرات الجغرافية، </w:t>
      </w:r>
      <w:r w:rsidRPr="008D463D">
        <w:rPr>
          <w:rFonts w:ascii="Arabic Typesetting" w:hAnsi="Arabic Typesetting" w:cs="Arabic Typesetting" w:hint="cs"/>
          <w:sz w:val="36"/>
          <w:szCs w:val="36"/>
          <w:rtl/>
        </w:rPr>
        <w:t>كما هو موضوع بموجب هذه الوثيقة؛</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وتعني عبارة "اللائحة التنفيذية" اللائحة التنفيذية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t xml:space="preserve">وتعني عبارة "اتفاقية باريس" </w:t>
      </w:r>
      <w:r w:rsidRPr="008D463D">
        <w:rPr>
          <w:rFonts w:ascii="Arabic Typesetting" w:hAnsi="Arabic Typesetting" w:cs="Arabic Typesetting"/>
          <w:sz w:val="36"/>
          <w:szCs w:val="36"/>
          <w:rtl/>
        </w:rPr>
        <w:t>اتفاقية باريس لحماية الملكية الصناعية</w:t>
      </w:r>
      <w:r w:rsidRPr="008D463D">
        <w:rPr>
          <w:rFonts w:ascii="Arabic Typesetting" w:hAnsi="Arabic Typesetting" w:cs="Arabic Typesetting" w:hint="cs"/>
          <w:sz w:val="36"/>
          <w:szCs w:val="36"/>
          <w:rtl/>
        </w:rPr>
        <w:t xml:space="preserve"> المؤرخة </w:t>
      </w:r>
      <w:r w:rsidRPr="008D463D">
        <w:rPr>
          <w:rFonts w:ascii="Arabic Typesetting" w:hAnsi="Arabic Typesetting" w:cs="Arabic Typesetting"/>
          <w:sz w:val="36"/>
          <w:szCs w:val="36"/>
          <w:rtl/>
        </w:rPr>
        <w:t>في 20</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 xml:space="preserve">مارس 1883، </w:t>
      </w:r>
      <w:r w:rsidRPr="008D463D">
        <w:rPr>
          <w:rFonts w:ascii="Arabic Typesetting" w:hAnsi="Arabic Typesetting" w:cs="Arabic Typesetting" w:hint="cs"/>
          <w:sz w:val="36"/>
          <w:szCs w:val="36"/>
          <w:rtl/>
        </w:rPr>
        <w:t>بصيغتها المنقحة والمعدلة</w:t>
      </w:r>
      <w:r w:rsidRPr="008D463D">
        <w:rPr>
          <w:rFonts w:ascii="Arabic Typesetting" w:hAnsi="Arabic Typesetting" w:cs="Arabic Typesetting"/>
          <w:sz w:val="36"/>
          <w:szCs w:val="36"/>
          <w:rtl/>
        </w:rPr>
        <w:t>؛</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t>و</w:t>
      </w:r>
      <w:r w:rsidRPr="008D463D">
        <w:rPr>
          <w:rFonts w:ascii="Arabic Typesetting" w:hAnsi="Arabic Typesetting" w:cs="Arabic Typesetting"/>
          <w:sz w:val="36"/>
          <w:szCs w:val="36"/>
          <w:rtl/>
        </w:rPr>
        <w:t>تعني عبارة "تسمية المنشأ" تسمية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لما ورد </w:t>
      </w:r>
      <w:r w:rsidRPr="008D463D">
        <w:rPr>
          <w:rFonts w:ascii="Arabic Typesetting" w:hAnsi="Arabic Typesetting" w:cs="Arabic Typesetting"/>
          <w:sz w:val="36"/>
          <w:szCs w:val="36"/>
          <w:rtl/>
        </w:rPr>
        <w:t>في المادة 2(1)</w:t>
      </w:r>
      <w:r w:rsidRPr="008D463D">
        <w:rPr>
          <w:rFonts w:ascii="Arabic Typesetting" w:hAnsi="Arabic Typesetting" w:cs="Arabic Typesetting" w:hint="cs"/>
          <w:sz w:val="36"/>
          <w:szCs w:val="36"/>
          <w:rtl/>
        </w:rPr>
        <w:t>"1"</w:t>
      </w:r>
      <w:r w:rsidRPr="008D463D">
        <w:rPr>
          <w:rFonts w:ascii="Arabic Typesetting" w:hAnsi="Arabic Typesetting" w:cs="Arabic Typesetting"/>
          <w:sz w:val="36"/>
          <w:szCs w:val="36"/>
          <w:rtl/>
        </w:rPr>
        <w:t>؛</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وتعني عبارة "ال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2(1)"2"؛</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"السجل الدولي" </w:t>
      </w:r>
      <w:r w:rsidRPr="008D463D">
        <w:rPr>
          <w:rFonts w:ascii="Arabic Typesetting" w:hAnsi="Arabic Typesetting" w:cs="Arabic Typesetting" w:hint="cs"/>
          <w:sz w:val="36"/>
          <w:szCs w:val="36"/>
          <w:rtl/>
        </w:rPr>
        <w:t>السجل الدولي الذي يحتفظ به المكتب الدولي وفقا للمادة 4 ك</w:t>
      </w:r>
      <w:r w:rsidRPr="008D463D">
        <w:rPr>
          <w:rFonts w:ascii="Arabic Typesetting" w:hAnsi="Arabic Typesetting" w:cs="Arabic Typesetting"/>
          <w:sz w:val="36"/>
          <w:szCs w:val="36"/>
          <w:rtl/>
        </w:rPr>
        <w:t>مجموعة رسمية للبيانات المتعلقة بالتسجيلات الدولية</w:t>
      </w:r>
      <w:r w:rsidRPr="008D463D">
        <w:rPr>
          <w:rFonts w:ascii="Arabic Typesetting" w:hAnsi="Arabic Typesetting" w:cs="Arabic Typesetting" w:hint="cs"/>
          <w:sz w:val="36"/>
          <w:szCs w:val="36"/>
          <w:rtl/>
        </w:rPr>
        <w:t xml:space="preserve"> لتسميات المنشأ وال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ات الجغرافية، </w:t>
      </w:r>
      <w:r w:rsidRPr="008D463D">
        <w:rPr>
          <w:rFonts w:ascii="Arabic Typesetting" w:hAnsi="Arabic Typesetting" w:cs="Arabic Typesetting"/>
          <w:sz w:val="36"/>
          <w:szCs w:val="36"/>
          <w:rtl/>
        </w:rPr>
        <w:t>أياً كان شكل الدعامة التي تحفظ عليها تلك</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البيانات؛</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"التسجيل الدولي" التسجيل الدولي </w:t>
      </w:r>
      <w:r w:rsidRPr="008D463D">
        <w:rPr>
          <w:rFonts w:ascii="Arabic Typesetting" w:hAnsi="Arabic Typesetting" w:cs="Arabic Typesetting" w:hint="cs"/>
          <w:sz w:val="36"/>
          <w:szCs w:val="36"/>
          <w:rtl/>
        </w:rPr>
        <w:t>المدوَّن في السجل الدولي</w:t>
      </w:r>
      <w:r w:rsidRPr="008D463D">
        <w:rPr>
          <w:rFonts w:ascii="Arabic Typesetting" w:hAnsi="Arabic Typesetting" w:cs="Arabic Typesetting"/>
          <w:sz w:val="36"/>
          <w:szCs w:val="36"/>
          <w:rtl/>
        </w:rPr>
        <w:t>؛</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"10"</w:t>
      </w:r>
      <w:r w:rsidRPr="008D463D">
        <w:rPr>
          <w:rFonts w:ascii="Arabic Typesetting" w:hAnsi="Arabic Typesetting" w:cs="Arabic Typesetting" w:hint="cs"/>
          <w:sz w:val="36"/>
          <w:szCs w:val="36"/>
          <w:rtl/>
        </w:rPr>
        <w:tab/>
        <w:t>وتعني كلمة "الطلب" طلب التسجيل الدولي؛</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"11"</w:t>
      </w:r>
      <w:r w:rsidRPr="008D463D">
        <w:rPr>
          <w:rFonts w:ascii="Arabic Typesetting" w:hAnsi="Arabic Typesetting" w:cs="Arabic Typesetting" w:hint="cs"/>
          <w:sz w:val="36"/>
          <w:szCs w:val="36"/>
          <w:rtl/>
        </w:rPr>
        <w:tab/>
        <w:t>وتعني كلمة "المسجَّل" المدوَّن في السجل الدولي وفقاً لهذه الوثيقة؛</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وتعني عبارة "منطقة المنشأ الجغرافية" منطقة جغرافية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وتعني عبارة "منطقة جغرافية عابرة للحدود" منطقة جغرافية تقع في أطراف متعاقدة مجاورة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تشملها؛</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"الطرف المتعاقد" كل دولة أو</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منظمة حكومية دولية تكون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"15"</w:t>
      </w:r>
      <w:r w:rsidRPr="008D463D">
        <w:rPr>
          <w:rFonts w:ascii="Arabic Typesetting" w:hAnsi="Arabic Typesetting" w:cs="Arabic Typesetting" w:hint="cs"/>
          <w:sz w:val="36"/>
          <w:szCs w:val="36"/>
          <w:rtl/>
        </w:rPr>
        <w:tab/>
        <w:t>وتعني عبارة "طرف المنشأ المتعاقد" الطرف المتعاقد الذي تقع فيه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الذي تقع فيه منطقة المنشأ الجغرافية العابرة للحدود؛</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"16"</w:t>
      </w:r>
      <w:r w:rsidRPr="008D463D">
        <w:rPr>
          <w:rFonts w:ascii="Arabic Typesetting" w:hAnsi="Arabic Typesetting" w:cs="Arabic Typesetting" w:hint="cs"/>
          <w:sz w:val="36"/>
          <w:szCs w:val="36"/>
          <w:rtl/>
        </w:rPr>
        <w:tab/>
        <w:t>وتعني عبارة "الإدارة المختصة" كياناً يعيَّن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t>وتعني كلمة "المستفيدون" الأشخاص الطبيعيين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المعنويين الذين يخوّل لهم قانون طرف المنشأ المتعاقد استخدام تسمية منشأ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"المنظمة الحكومية الدولية" المنظمة الحكومية الدولية الأهل لأن تصبح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للمادة </w:t>
      </w:r>
      <w:r w:rsidRPr="008D463D">
        <w:rPr>
          <w:rFonts w:ascii="Arabic Typesetting" w:hAnsi="Arabic Typesetting" w:cs="Arabic Typesetting" w:hint="cs"/>
          <w:sz w:val="36"/>
          <w:szCs w:val="36"/>
          <w:rtl/>
        </w:rPr>
        <w:t>28(1)"3"</w:t>
      </w:r>
      <w:r w:rsidRPr="008D463D">
        <w:rPr>
          <w:rFonts w:ascii="Arabic Typesetting" w:hAnsi="Arabic Typesetting" w:cs="Arabic Typesetting"/>
          <w:sz w:val="36"/>
          <w:szCs w:val="36"/>
          <w:rtl/>
        </w:rPr>
        <w:t>؛</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وتعني كلمة "المنظمة" المنظمة العالمية للملكية الفكرية؛</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وتعني عبارة "المدير العام" المدير العام للمنظمة؛</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"21"</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 المكتب الدولي" المكتب الدولي للمنظمة</w:t>
      </w:r>
      <w:r w:rsidRPr="008D463D">
        <w:rPr>
          <w:rFonts w:ascii="Arabic Typesetting" w:hAnsi="Arabic Typesetting" w:cs="Arabic Typesetting" w:hint="cs"/>
          <w:sz w:val="36"/>
          <w:szCs w:val="36"/>
          <w:rtl/>
        </w:rPr>
        <w:t>.</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الموضوع</w:t>
      </w:r>
    </w:p>
    <w:p w:rsidR="00B0019F" w:rsidRPr="008D463D" w:rsidRDefault="00B0019F" w:rsidP="00B0019F">
      <w:pPr>
        <w:bidi/>
        <w:spacing w:after="240" w:line="360" w:lineRule="exact"/>
        <w:rPr>
          <w:rFonts w:ascii="Arabic Typesetting" w:hAnsi="Arabic Typesetting" w:cs="Arabic Typesetting"/>
          <w:sz w:val="36"/>
          <w:szCs w:val="36"/>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[تسميات المنشأ وال</w:t>
      </w:r>
      <w:r>
        <w:rPr>
          <w:rFonts w:ascii="Arabic Typesetting" w:hAnsi="Arabic Typesetting" w:cs="Arabic Typesetting" w:hint="cs"/>
          <w:i/>
          <w:iCs/>
          <w:sz w:val="36"/>
          <w:szCs w:val="36"/>
          <w:rtl/>
        </w:rPr>
        <w:t>مؤشر</w:t>
      </w:r>
      <w:r w:rsidRPr="008D463D">
        <w:rPr>
          <w:rFonts w:ascii="Arabic Typesetting" w:hAnsi="Arabic Typesetting" w:cs="Arabic Typesetting" w:hint="cs"/>
          <w:i/>
          <w:iCs/>
          <w:sz w:val="36"/>
          <w:szCs w:val="36"/>
          <w:rtl/>
        </w:rPr>
        <w:t>ات الجغرافية]</w:t>
      </w:r>
      <w:r w:rsidRPr="008D463D">
        <w:rPr>
          <w:rFonts w:ascii="Arabic Typesetting" w:hAnsi="Arabic Typesetting" w:cs="Arabic Typesetting" w:hint="cs"/>
          <w:sz w:val="36"/>
          <w:szCs w:val="36"/>
          <w:rtl/>
        </w:rPr>
        <w:t xml:space="preserve"> تنطبق هذه الوثيقة على ما يلي:</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أية تسمية محمية في طرف المنشأ المتعاقد وتتألف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تشتمل عليه، أو</w:t>
      </w:r>
      <w:r>
        <w:rPr>
          <w:rFonts w:ascii="Arabic Typesetting" w:hAnsi="Arabic Typesetting" w:cs="Arabic Typesetting" w:hint="cs"/>
          <w:sz w:val="36"/>
          <w:szCs w:val="36"/>
          <w:rtl/>
        </w:rPr>
        <w:t xml:space="preserve"> تتألف من</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أية تسمية أخرى يُعرف أنها تشير إلى تلك المنطقة </w:t>
      </w:r>
      <w:r>
        <w:rPr>
          <w:rFonts w:ascii="Arabic Typesetting" w:hAnsi="Arabic Typesetting" w:cs="Arabic Typesetting" w:hint="cs"/>
          <w:sz w:val="36"/>
          <w:szCs w:val="36"/>
          <w:rtl/>
        </w:rPr>
        <w:t xml:space="preserve">أو تشتمل عليها، </w:t>
      </w:r>
      <w:r w:rsidRPr="008D463D">
        <w:rPr>
          <w:rFonts w:ascii="Arabic Typesetting" w:hAnsi="Arabic Typesetting" w:cs="Arabic Typesetting" w:hint="cs"/>
          <w:sz w:val="36"/>
          <w:szCs w:val="36"/>
          <w:rtl/>
        </w:rPr>
        <w:t xml:space="preserve">وتُستخدم لتعيين سلعة ما بمنشئها </w:t>
      </w:r>
      <w:r w:rsidRPr="008D463D">
        <w:rPr>
          <w:rFonts w:ascii="Arabic Typesetting" w:hAnsi="Arabic Typesetting" w:cs="Arabic Typesetting"/>
          <w:sz w:val="36"/>
          <w:szCs w:val="36"/>
          <w:rtl/>
        </w:rPr>
        <w:t xml:space="preserve">في </w:t>
      </w:r>
      <w:r w:rsidRPr="008D463D">
        <w:rPr>
          <w:rFonts w:ascii="Arabic Typesetting" w:hAnsi="Arabic Typesetting" w:cs="Arabic Typesetting" w:hint="cs"/>
          <w:sz w:val="36"/>
          <w:szCs w:val="36"/>
          <w:rtl/>
        </w:rPr>
        <w:t xml:space="preserve">تلك المنطقة الجغرافية حيث </w:t>
      </w:r>
      <w:r w:rsidRPr="008D463D">
        <w:rPr>
          <w:rFonts w:ascii="Arabic Typesetting" w:hAnsi="Arabic Typesetting" w:cs="Arabic Typesetting"/>
          <w:sz w:val="36"/>
          <w:szCs w:val="36"/>
          <w:rtl/>
        </w:rPr>
        <w:t xml:space="preserve">تعود </w:t>
      </w:r>
      <w:r w:rsidRPr="008D463D">
        <w:rPr>
          <w:rFonts w:ascii="Arabic Typesetting" w:hAnsi="Arabic Typesetting" w:cs="Arabic Typesetting" w:hint="cs"/>
          <w:sz w:val="36"/>
          <w:szCs w:val="36"/>
          <w:rtl/>
        </w:rPr>
        <w:t>نوعيتها</w:t>
      </w:r>
      <w:r w:rsidRPr="008D463D">
        <w:rPr>
          <w:rFonts w:ascii="Arabic Typesetting" w:hAnsi="Arabic Typesetting" w:cs="Arabic Typesetting"/>
          <w:sz w:val="36"/>
          <w:szCs w:val="36"/>
          <w:rtl/>
        </w:rPr>
        <w:t xml:space="preserve"> أو خصائصه</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كلي</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أو أساسا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إلى البيئة الجغرافية، بما في ذلك العوامل الطبيعية والبشرية</w:t>
      </w:r>
      <w:r w:rsidRPr="008D463D">
        <w:rPr>
          <w:rFonts w:ascii="Arabic Typesetting" w:hAnsi="Arabic Typesetting" w:cs="Arabic Typesetting" w:hint="cs"/>
          <w:sz w:val="36"/>
          <w:szCs w:val="36"/>
          <w:rtl/>
        </w:rPr>
        <w:t>، التي أكسبت السلعة شهرتها؛</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وأي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محمي في طرف المنشأ المتعاقد ويتألف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يشتمل عليه، أو</w:t>
      </w:r>
      <w:r>
        <w:rPr>
          <w:rFonts w:ascii="Arabic Typesetting" w:hAnsi="Arabic Typesetting" w:cs="Arabic Typesetting" w:hint="cs"/>
          <w:sz w:val="36"/>
          <w:szCs w:val="36"/>
          <w:rtl/>
        </w:rPr>
        <w:t xml:space="preserve"> يتألف من</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آخر </w:t>
      </w:r>
      <w:r w:rsidRPr="008D463D">
        <w:rPr>
          <w:rFonts w:ascii="Arabic Typesetting" w:hAnsi="Arabic Typesetting" w:cs="Arabic Typesetting"/>
          <w:sz w:val="36"/>
          <w:szCs w:val="36"/>
          <w:rtl/>
        </w:rPr>
        <w:t xml:space="preserve">يُعرف أنه </w:t>
      </w:r>
      <w:r w:rsidRPr="008D463D">
        <w:rPr>
          <w:rFonts w:ascii="Arabic Typesetting" w:hAnsi="Arabic Typesetting" w:cs="Arabic Typesetting" w:hint="cs"/>
          <w:sz w:val="36"/>
          <w:szCs w:val="36"/>
          <w:rtl/>
        </w:rPr>
        <w:t>ي</w:t>
      </w:r>
      <w:r w:rsidRPr="008D463D">
        <w:rPr>
          <w:rFonts w:ascii="Arabic Typesetting" w:hAnsi="Arabic Typesetting" w:cs="Arabic Typesetting"/>
          <w:sz w:val="36"/>
          <w:szCs w:val="36"/>
          <w:rtl/>
        </w:rPr>
        <w:t>شير إلى تلك المنطقة</w:t>
      </w:r>
      <w:r>
        <w:rPr>
          <w:rFonts w:ascii="Arabic Typesetting" w:hAnsi="Arabic Typesetting" w:cs="Arabic Typesetting" w:hint="cs"/>
          <w:sz w:val="36"/>
          <w:szCs w:val="36"/>
          <w:rtl/>
        </w:rPr>
        <w:t xml:space="preserve"> أو يشتمل عليه</w:t>
      </w:r>
      <w:r w:rsidRPr="008D463D">
        <w:rPr>
          <w:rFonts w:ascii="Arabic Typesetting" w:hAnsi="Arabic Typesetting" w:cs="Arabic Typesetting" w:hint="cs"/>
          <w:sz w:val="36"/>
          <w:szCs w:val="36"/>
          <w:rtl/>
        </w:rPr>
        <w:t>، وي</w:t>
      </w:r>
      <w:r w:rsidRPr="008D463D">
        <w:rPr>
          <w:rFonts w:ascii="Arabic Typesetting" w:hAnsi="Arabic Typesetting" w:cs="Arabic Typesetting"/>
          <w:sz w:val="36"/>
          <w:szCs w:val="36"/>
          <w:rtl/>
        </w:rPr>
        <w:t>حدد سلعة ما بمنشئه</w:t>
      </w:r>
      <w:r w:rsidRPr="008D463D">
        <w:rPr>
          <w:rFonts w:ascii="Arabic Typesetting" w:hAnsi="Arabic Typesetting" w:cs="Arabic Typesetting" w:hint="cs"/>
          <w:sz w:val="36"/>
          <w:szCs w:val="36"/>
          <w:rtl/>
        </w:rPr>
        <w:t xml:space="preserve">ا حيث تعود </w:t>
      </w:r>
      <w:r w:rsidRPr="008D463D">
        <w:rPr>
          <w:rFonts w:ascii="Arabic Typesetting" w:hAnsi="Arabic Typesetting" w:cs="Arabic Typesetting"/>
          <w:sz w:val="36"/>
          <w:szCs w:val="36"/>
          <w:rtl/>
        </w:rPr>
        <w:t>نوعية السلعة أو شهرتها أو سماتها الأخرى أساس</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إلى منشئها الجغرافي</w:t>
      </w:r>
      <w:r w:rsidRPr="008D463D">
        <w:rPr>
          <w:rFonts w:ascii="Arabic Typesetting" w:hAnsi="Arabic Typesetting" w:cs="Arabic Typesetting" w:hint="cs"/>
          <w:sz w:val="36"/>
          <w:szCs w:val="36"/>
          <w:rtl/>
        </w:rPr>
        <w:t>.</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[مناطق المنشأ الجغرافية الممكنة]</w:t>
      </w:r>
      <w:r w:rsidRPr="008D463D">
        <w:rPr>
          <w:rFonts w:ascii="Arabic Typesetting" w:hAnsi="Arabic Typesetting" w:cs="Arabic Typesetting" w:hint="cs"/>
          <w:sz w:val="36"/>
          <w:szCs w:val="36"/>
          <w:rtl/>
        </w:rPr>
        <w:t xml:space="preserve"> يجوز أن تتألف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 من أراضي طرف المنشأ المتعاقد بأكملها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منطقة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جهة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مكان في أراضي طرف المنشأ المتعاقد. </w:t>
      </w:r>
      <w:r>
        <w:rPr>
          <w:rFonts w:ascii="Arabic Typesetting" w:hAnsi="Arabic Typesetting" w:cs="Arabic Typesetting" w:hint="cs"/>
          <w:sz w:val="36"/>
          <w:szCs w:val="36"/>
          <w:rtl/>
        </w:rPr>
        <w:t>و</w:t>
      </w:r>
      <w:r w:rsidRPr="008D463D">
        <w:rPr>
          <w:rFonts w:ascii="Arabic Typesetting" w:hAnsi="Arabic Typesetting" w:cs="Arabic Typesetting" w:hint="cs"/>
          <w:sz w:val="36"/>
          <w:szCs w:val="36"/>
          <w:rtl/>
        </w:rPr>
        <w:t>لا يستثني ذلك تطبيق هذه الوثيقة على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 والتي تتألف من منطقة جغرافية عابرة للحدود، </w:t>
      </w:r>
      <w:r>
        <w:rPr>
          <w:rFonts w:ascii="Arabic Typesetting" w:hAnsi="Arabic Typesetting" w:cs="Arabic Typesetting" w:hint="cs"/>
          <w:sz w:val="36"/>
          <w:szCs w:val="36"/>
          <w:rtl/>
        </w:rPr>
        <w:t>أو جزء منها.</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الإدارة المختصة</w:t>
      </w:r>
    </w:p>
    <w:p w:rsidR="00B0019F" w:rsidRPr="008D463D" w:rsidRDefault="00B0019F" w:rsidP="00B0019F">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يعيِّن كل طرف متعاقد كياناً يكون مسؤولاً عن إدارة هذه الوثيقة في أراضيه وعن التواصل مع المكتب الدولي بموجب هذه الوثيقة واللائحة التنفيذية. ويخطر الطرف المتعاقد المكتب الدولي باسم تلك الإدارة المختصة وبيانات الاتصال بها، على النحو المنصوص عليه في اللائحة التنفيذية.</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4</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السجل الدولي</w:t>
      </w:r>
    </w:p>
    <w:p w:rsidR="00B0019F" w:rsidRPr="008D463D" w:rsidRDefault="00B0019F" w:rsidP="00B0019F">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يحتفظ المكتب الدولي بسجل دولي يدوٍّن التسجيلات الدولية التي تجرى بموجب هذه الوثيقة أو بموجب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كليهما، والبيانات المتعلقة بهذه التسجيلات الدولية.</w:t>
      </w:r>
    </w:p>
    <w:p w:rsidR="00B0019F" w:rsidRPr="008D463D" w:rsidRDefault="00B0019F" w:rsidP="00B0019F">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الثاني</w:t>
      </w:r>
    </w:p>
    <w:p w:rsidR="00B0019F" w:rsidRPr="008D463D" w:rsidRDefault="00B0019F" w:rsidP="00B0019F">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hint="cs"/>
          <w:b/>
          <w:bCs/>
          <w:sz w:val="40"/>
          <w:szCs w:val="40"/>
          <w:rtl/>
        </w:rPr>
        <w:t>الطلب</w:t>
      </w:r>
      <w:r w:rsidRPr="008D463D">
        <w:rPr>
          <w:rFonts w:ascii="Arabic Typesetting" w:hAnsi="Arabic Typesetting" w:cs="Arabic Typesetting"/>
          <w:b/>
          <w:bCs/>
          <w:sz w:val="40"/>
          <w:szCs w:val="40"/>
          <w:rtl/>
        </w:rPr>
        <w:t xml:space="preserve"> والتسجيل الدولي</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5</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الطلب</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[مكان الإيداع]</w:t>
      </w:r>
      <w:r w:rsidRPr="008D463D">
        <w:rPr>
          <w:rFonts w:ascii="Arabic Typesetting" w:hAnsi="Arabic Typesetting" w:cs="Arabic Typesetting" w:hint="cs"/>
          <w:sz w:val="36"/>
          <w:szCs w:val="36"/>
          <w:rtl/>
        </w:rPr>
        <w:t xml:space="preserve"> تودع الطلبات لدى المكتب الدولي.</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[الطلب الذي تودعه الإدارة المختصة]</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يودع طلب التسجيل الدولي لتسمية منشأ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لدى الإدارة المختصة باسم:</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المستفيدين؛</w:t>
      </w:r>
    </w:p>
    <w:p w:rsidR="00B0019F" w:rsidRPr="008D463D"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أو </w:t>
      </w:r>
      <w:r>
        <w:rPr>
          <w:rFonts w:ascii="Arabic Typesetting" w:hAnsi="Arabic Typesetting" w:cs="Arabic Typesetting" w:hint="cs"/>
          <w:sz w:val="36"/>
          <w:szCs w:val="36"/>
          <w:rtl/>
        </w:rPr>
        <w:t xml:space="preserve">شخص طبيعي أو معنوي </w:t>
      </w:r>
      <w:r w:rsidRPr="008D463D">
        <w:rPr>
          <w:rFonts w:ascii="Arabic Typesetting" w:hAnsi="Arabic Typesetting" w:cs="Arabic Typesetting" w:hint="cs"/>
          <w:sz w:val="36"/>
          <w:szCs w:val="36"/>
          <w:rtl/>
        </w:rPr>
        <w:t xml:space="preserve">يتمتع بالأسس القانونية </w:t>
      </w:r>
      <w:r>
        <w:rPr>
          <w:rFonts w:ascii="Arabic Typesetting" w:hAnsi="Arabic Typesetting" w:cs="Arabic Typesetting" w:hint="cs"/>
          <w:sz w:val="36"/>
          <w:szCs w:val="36"/>
          <w:rtl/>
        </w:rPr>
        <w:t xml:space="preserve">بموجب قانون طرف المنشأ المتعاقد </w:t>
      </w:r>
      <w:r w:rsidRPr="008D463D">
        <w:rPr>
          <w:rFonts w:ascii="Arabic Typesetting" w:hAnsi="Arabic Typesetting" w:cs="Arabic Typesetting" w:hint="cs"/>
          <w:sz w:val="36"/>
          <w:szCs w:val="36"/>
          <w:rtl/>
        </w:rPr>
        <w:t>لتأكيد حقوق المستفيدين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حقوق أخرى تتصل بتسمية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[الطلبات </w:t>
      </w:r>
      <w:r>
        <w:rPr>
          <w:rFonts w:ascii="Arabic Typesetting" w:hAnsi="Arabic Typesetting" w:cs="Arabic Typesetting" w:hint="cs"/>
          <w:i/>
          <w:iCs/>
          <w:sz w:val="36"/>
          <w:szCs w:val="36"/>
          <w:rtl/>
        </w:rPr>
        <w:t xml:space="preserve">المودعة </w:t>
      </w:r>
      <w:r w:rsidRPr="008D463D">
        <w:rPr>
          <w:rFonts w:ascii="Arabic Typesetting" w:hAnsi="Arabic Typesetting" w:cs="Arabic Typesetting" w:hint="cs"/>
          <w:i/>
          <w:iCs/>
          <w:sz w:val="36"/>
          <w:szCs w:val="36"/>
          <w:rtl/>
        </w:rPr>
        <w:t>مباشرة]</w:t>
      </w:r>
      <w:r>
        <w:rPr>
          <w:rFonts w:ascii="Arabic Typesetting" w:hAnsi="Arabic Typesetting" w:cs="Arabic Typesetting" w:hint="cs"/>
          <w:i/>
          <w:iCs/>
          <w:sz w:val="36"/>
          <w:szCs w:val="36"/>
          <w:rtl/>
        </w:rPr>
        <w:t xml:space="preserve"> </w:t>
      </w:r>
      <w:r w:rsidRPr="008D463D">
        <w:rPr>
          <w:rFonts w:ascii="Arabic Typesetting" w:hAnsi="Arabic Typesetting" w:cs="Arabic Typesetting" w:hint="cs"/>
          <w:i/>
          <w:iCs/>
          <w:sz w:val="36"/>
          <w:szCs w:val="36"/>
          <w:rtl/>
        </w:rPr>
        <w:t xml:space="preserve"> </w:t>
      </w:r>
      <w:r w:rsidRPr="008D463D">
        <w:rPr>
          <w:rFonts w:ascii="Arabic Typesetting" w:hAnsi="Arabic Typesetting" w:cs="Arabic Typesetting" w:hint="cs"/>
          <w:sz w:val="36"/>
          <w:szCs w:val="36"/>
          <w:rtl/>
        </w:rPr>
        <w:t>(أ)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 </w:t>
      </w:r>
      <w:r>
        <w:rPr>
          <w:rFonts w:ascii="Arabic Typesetting" w:hAnsi="Arabic Typesetting" w:cs="Arabic Typesetting" w:hint="cs"/>
          <w:sz w:val="36"/>
          <w:szCs w:val="36"/>
          <w:rtl/>
          <w:lang w:val="fr-CH"/>
        </w:rPr>
        <w:t xml:space="preserve">دون الإخلال بالفقرة (4)، </w:t>
      </w:r>
      <w:r w:rsidRPr="008D463D">
        <w:rPr>
          <w:rFonts w:ascii="Arabic Typesetting" w:hAnsi="Arabic Typesetting" w:cs="Arabic Typesetting" w:hint="cs"/>
          <w:sz w:val="36"/>
          <w:szCs w:val="36"/>
          <w:rtl/>
        </w:rPr>
        <w:t>يجوز للمستفيدين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 إيداع الطلب إذا سمح بذلك تشريع طرف المنشأ المتعاقد</w:t>
      </w:r>
      <w:r>
        <w:rPr>
          <w:rFonts w:ascii="Arabic Typesetting" w:hAnsi="Arabic Typesetting" w:cs="Arabic Typesetting" w:hint="cs"/>
          <w:sz w:val="36"/>
          <w:szCs w:val="36"/>
          <w:rtl/>
        </w:rPr>
        <w:t>.</w:t>
      </w:r>
    </w:p>
    <w:p w:rsidR="00B0019F" w:rsidRPr="008D463D" w:rsidRDefault="00B0019F" w:rsidP="00B0019F">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تسري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 (أ) شرط إعلان يقدّمه الطرف المتعاقد يفيد أن تشريعه يسمح بذلك. ويجوز للطرف المتعاقد أن يدلي بذلك الإعلان عند إيداعه وثيقة تصديقه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أي وقت لاحق. وإذا أدلي بالإعلان في وقت إيداع وثيقة التصديق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الانضمام، أصبح الإعلان نافذاً لدى دخول هذه الوثيقة حيز النفاذ في الطرف المتعاقد المعني. أما إذا أدلي بالإعلان بعد دخول هذه الوثيقة حيز النفاذ في الطرف المتعاقد، أصبح الإعلان نافذاً </w:t>
      </w:r>
      <w:r w:rsidRPr="008D463D">
        <w:rPr>
          <w:rFonts w:ascii="Arabic Typesetting" w:hAnsi="Arabic Typesetting" w:cs="Arabic Typesetting"/>
          <w:sz w:val="36"/>
          <w:szCs w:val="36"/>
          <w:rtl/>
        </w:rPr>
        <w:t>بعد التاريخ الذي يتسلم فيه المدير العام</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الإ</w:t>
      </w:r>
      <w:r w:rsidRPr="008D463D">
        <w:rPr>
          <w:rFonts w:ascii="Arabic Typesetting" w:hAnsi="Arabic Typesetting" w:cs="Arabic Typesetting" w:hint="cs"/>
          <w:sz w:val="36"/>
          <w:szCs w:val="36"/>
          <w:rtl/>
        </w:rPr>
        <w:t>علان</w:t>
      </w:r>
      <w:r w:rsidRPr="008D463D">
        <w:rPr>
          <w:rFonts w:ascii="Arabic Typesetting" w:hAnsi="Arabic Typesetting" w:cs="Arabic Typesetting"/>
          <w:sz w:val="36"/>
          <w:szCs w:val="36"/>
          <w:rtl/>
        </w:rPr>
        <w:t xml:space="preserve"> بثلاثة أشهر</w:t>
      </w:r>
      <w:r w:rsidRPr="008D463D">
        <w:rPr>
          <w:rFonts w:ascii="Arabic Typesetting" w:hAnsi="Arabic Typesetting" w:cs="Arabic Typesetting" w:hint="cs"/>
          <w:sz w:val="36"/>
          <w:szCs w:val="36"/>
          <w:rtl/>
        </w:rPr>
        <w:t>.</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[إمكانية إيداع طلب مشترك في حالة منطقة جغرافية عابرة للحدود]</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hint="eastAsia"/>
          <w:sz w:val="36"/>
          <w:szCs w:val="36"/>
          <w:rtl/>
        </w:rPr>
        <w:t xml:space="preserve">في حالة منطقة منشأ جغرافية تتألف من منطقة جغرافية عابرة للحدود، يجوز </w:t>
      </w:r>
      <w:r>
        <w:rPr>
          <w:rFonts w:ascii="Arabic Typesetting" w:hAnsi="Arabic Typesetting" w:cs="Arabic Typesetting" w:hint="cs"/>
          <w:sz w:val="36"/>
          <w:szCs w:val="36"/>
          <w:rtl/>
        </w:rPr>
        <w:t xml:space="preserve">للأطراف </w:t>
      </w:r>
      <w:r w:rsidRPr="008D463D">
        <w:rPr>
          <w:rFonts w:ascii="Arabic Typesetting" w:hAnsi="Arabic Typesetting" w:cs="Arabic Typesetting" w:hint="eastAsia"/>
          <w:sz w:val="36"/>
          <w:szCs w:val="36"/>
          <w:rtl/>
        </w:rPr>
        <w:t>المتعاقد</w:t>
      </w:r>
      <w:r>
        <w:rPr>
          <w:rFonts w:ascii="Arabic Typesetting" w:hAnsi="Arabic Typesetting" w:cs="Arabic Typesetting" w:hint="cs"/>
          <w:sz w:val="36"/>
          <w:szCs w:val="36"/>
          <w:rtl/>
        </w:rPr>
        <w:t>ة</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المجاورة، وفقا لاتفاقها،</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 xml:space="preserve">الاشتراك في إيداع طلب واحد </w:t>
      </w:r>
      <w:r w:rsidRPr="008D463D">
        <w:rPr>
          <w:rFonts w:ascii="Arabic Typesetting" w:hAnsi="Arabic Typesetting" w:cs="Arabic Typesetting" w:hint="cs"/>
          <w:sz w:val="36"/>
          <w:szCs w:val="36"/>
          <w:rtl/>
        </w:rPr>
        <w:t xml:space="preserve">من خلال إدارة مختصة </w:t>
      </w:r>
      <w:r>
        <w:rPr>
          <w:rFonts w:ascii="Arabic Typesetting" w:hAnsi="Arabic Typesetting" w:cs="Arabic Typesetting" w:hint="cs"/>
          <w:sz w:val="36"/>
          <w:szCs w:val="36"/>
          <w:rtl/>
        </w:rPr>
        <w:t xml:space="preserve">تتفق </w:t>
      </w:r>
      <w:r w:rsidRPr="008D463D">
        <w:rPr>
          <w:rFonts w:ascii="Arabic Typesetting" w:hAnsi="Arabic Typesetting" w:cs="Arabic Typesetting" w:hint="cs"/>
          <w:sz w:val="36"/>
          <w:szCs w:val="36"/>
          <w:rtl/>
        </w:rPr>
        <w:t>على تعيينها.</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الإلزامية]</w:t>
      </w:r>
      <w:r w:rsidRPr="008D463D">
        <w:rPr>
          <w:rFonts w:ascii="Arabic Typesetting" w:hAnsi="Arabic Typesetting" w:cs="Arabic Typesetting" w:hint="cs"/>
          <w:sz w:val="36"/>
          <w:szCs w:val="36"/>
          <w:rtl/>
        </w:rPr>
        <w:t xml:space="preserve"> تحدد اللائحة التنفيذية العناصر الإلزامية الواجب إدراجها في الطلب إضافة إلى تلك المحدّدة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6(3).</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الخيارية]</w:t>
      </w:r>
      <w:r w:rsidRPr="008D463D">
        <w:rPr>
          <w:rFonts w:ascii="Arabic Typesetting" w:hAnsi="Arabic Typesetting" w:cs="Arabic Typesetting" w:hint="cs"/>
          <w:sz w:val="36"/>
          <w:szCs w:val="36"/>
          <w:rtl/>
        </w:rPr>
        <w:t xml:space="preserve"> يجوز أن تحدّد اللائحة التنفيذية العناصر الخيارية التي يجوز إدراجها في الطلب.</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6</w:t>
      </w:r>
    </w:p>
    <w:p w:rsidR="00B0019F" w:rsidRPr="008D463D" w:rsidRDefault="00B0019F" w:rsidP="00B0019F">
      <w:pPr>
        <w:keepNext/>
        <w:bidi/>
        <w:spacing w:after="240" w:line="360" w:lineRule="exact"/>
        <w:jc w:val="center"/>
        <w:rPr>
          <w:rFonts w:ascii="Arabic Typesetting" w:hAnsi="Arabic Typesetting" w:cs="Arabic Typesetting"/>
          <w:sz w:val="40"/>
          <w:szCs w:val="40"/>
          <w:rtl/>
          <w:lang w:bidi="ar-EG"/>
        </w:rPr>
      </w:pPr>
      <w:r w:rsidRPr="008D463D">
        <w:rPr>
          <w:rFonts w:ascii="Arabic Typesetting" w:hAnsi="Arabic Typesetting" w:cs="Arabic Typesetting"/>
          <w:sz w:val="40"/>
          <w:szCs w:val="40"/>
          <w:rtl/>
          <w:lang w:bidi="ar-EG"/>
        </w:rPr>
        <w:t>التسجيل الدولي</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الفحص الشكلي لدى المكتب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ما أن يستلم المكتب الدولي طلب تسجيل دولي لتسمية منشأ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حسب الأصول وكما هو منصوص عليه في اللائحة التنفيذية، يسجل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في السجل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يوافق تاريخ التسجيل الدولي التاريخ الذي يستلم فيه المكتب الدولي الطلب.</w:t>
      </w:r>
    </w:p>
    <w:p w:rsidR="00B0019F" w:rsidRPr="008D463D" w:rsidRDefault="00B0019F" w:rsidP="00B0019F">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 للطلبات غير المكتملة العناصر]</w:t>
      </w:r>
      <w:r w:rsidRPr="008D463D">
        <w:rPr>
          <w:rFonts w:ascii="Arabic Typesetting" w:hAnsi="Arabic Typesetting" w:cs="Arabic Typesetting" w:hint="cs"/>
          <w:sz w:val="36"/>
          <w:szCs w:val="36"/>
          <w:rtl/>
        </w:rPr>
        <w:t xml:space="preserve"> إذا لم يتضمن الطلب جميع العناصر التالية:</w:t>
      </w:r>
    </w:p>
    <w:p w:rsidR="00B0019F" w:rsidRPr="009477F5" w:rsidRDefault="00B0019F" w:rsidP="00B0019F">
      <w:pPr>
        <w:bidi/>
        <w:spacing w:after="240" w:line="360" w:lineRule="exact"/>
        <w:ind w:left="-1" w:firstLine="1134"/>
        <w:rPr>
          <w:rFonts w:ascii="Arabic Typesetting" w:hAnsi="Arabic Typesetting" w:cs="Arabic Typesetting"/>
          <w:sz w:val="36"/>
          <w:szCs w:val="36"/>
          <w:rtl/>
          <w:lang w:val="fr-CH"/>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تحديد الإدارة المختصة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حالة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مودع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مودعي الطلب</w:t>
      </w:r>
      <w:r>
        <w:rPr>
          <w:rFonts w:ascii="Arabic Typesetting" w:hAnsi="Arabic Typesetting" w:cs="Arabic Typesetting" w:hint="cs"/>
          <w:sz w:val="36"/>
          <w:szCs w:val="36"/>
          <w:rtl/>
          <w:lang w:val="fr-CH"/>
        </w:rPr>
        <w:t>؛</w:t>
      </w:r>
    </w:p>
    <w:p w:rsidR="00B0019F" w:rsidRPr="008D463D" w:rsidRDefault="00B0019F" w:rsidP="00B0019F">
      <w:pPr>
        <w:bidi/>
        <w:spacing w:after="240"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تفاصيل تحديد المستفيدين وعند الاقتضاء </w:t>
      </w:r>
      <w:r>
        <w:rPr>
          <w:rFonts w:ascii="Arabic Typesetting" w:hAnsi="Arabic Typesetting" w:cs="Arabic Typesetting" w:hint="cs"/>
          <w:sz w:val="36"/>
          <w:szCs w:val="36"/>
          <w:rtl/>
        </w:rPr>
        <w:t>الشخص الطبيعي أو الاعتباري</w:t>
      </w:r>
      <w:r w:rsidRPr="008D463D">
        <w:rPr>
          <w:rFonts w:ascii="Arabic Typesetting" w:hAnsi="Arabic Typesetting" w:cs="Arabic Typesetting" w:hint="cs"/>
          <w:sz w:val="36"/>
          <w:szCs w:val="36"/>
          <w:rtl/>
        </w:rPr>
        <w:t xml:space="preserve"> المشار إليه في</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r>
        <w:rPr>
          <w:rFonts w:ascii="Arabic Typesetting" w:hAnsi="Arabic Typesetting" w:cs="Arabic Typesetting" w:hint="cs"/>
          <w:sz w:val="36"/>
          <w:szCs w:val="36"/>
          <w:rtl/>
        </w:rPr>
        <w:t>؛</w:t>
      </w:r>
    </w:p>
    <w:p w:rsidR="00B0019F" w:rsidRPr="008D463D" w:rsidRDefault="00B0019F" w:rsidP="00B0019F">
      <w:pPr>
        <w:bidi/>
        <w:spacing w:after="240"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الذي يُلتمس له التسجيل الدولي</w:t>
      </w:r>
      <w:r>
        <w:rPr>
          <w:rFonts w:ascii="Arabic Typesetting" w:hAnsi="Arabic Typesetting" w:cs="Arabic Typesetting" w:hint="cs"/>
          <w:sz w:val="36"/>
          <w:szCs w:val="36"/>
          <w:rtl/>
        </w:rPr>
        <w:t>؛</w:t>
      </w:r>
    </w:p>
    <w:p w:rsidR="00B0019F" w:rsidRDefault="00B0019F" w:rsidP="00B0019F">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السلعة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r>
        <w:rPr>
          <w:rFonts w:ascii="Arabic Typesetting" w:hAnsi="Arabic Typesetting" w:cs="Arabic Typesetting" w:hint="cs"/>
          <w:sz w:val="36"/>
          <w:szCs w:val="36"/>
          <w:rtl/>
        </w:rPr>
        <w:t>؛</w:t>
      </w:r>
    </w:p>
    <w:p w:rsidR="00B0019F" w:rsidRPr="008D463D" w:rsidRDefault="00B0019F" w:rsidP="00B0019F">
      <w:pPr>
        <w:bidi/>
        <w:spacing w:after="240" w:line="360" w:lineRule="exact"/>
        <w:ind w:left="-1"/>
        <w:rPr>
          <w:rFonts w:ascii="Arabic Typesetting" w:hAnsi="Arabic Typesetting" w:cs="Arabic Typesetting"/>
          <w:sz w:val="36"/>
          <w:szCs w:val="36"/>
          <w:rtl/>
        </w:rPr>
      </w:pPr>
      <w:r w:rsidRPr="008D463D">
        <w:rPr>
          <w:rFonts w:ascii="Arabic Typesetting" w:hAnsi="Arabic Typesetting" w:cs="Arabic Typesetting" w:hint="cs"/>
          <w:sz w:val="36"/>
          <w:szCs w:val="36"/>
          <w:rtl/>
        </w:rPr>
        <w:t>فإن تاريخ التسجيل الدولي يوافق التاريخ الذي يستلم فيه المكتب الدولي آخر العناصر الناقصة.</w:t>
      </w:r>
    </w:p>
    <w:p w:rsidR="00B0019F"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[نشر التسجيلات الدولية والإخطار بها] </w:t>
      </w:r>
      <w:r w:rsidRPr="008D463D">
        <w:rPr>
          <w:rFonts w:ascii="Arabic Typesetting" w:hAnsi="Arabic Typesetting" w:cs="Arabic Typesetting" w:hint="cs"/>
          <w:sz w:val="36"/>
          <w:szCs w:val="36"/>
          <w:rtl/>
        </w:rPr>
        <w:t>ينشر المكتب الدولي دون تأخير كل تسجيل دولي ويخطر به الإدارة المختصة لكل طرف متعاقد في التسجيل الدولي.</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بدء سريان التسجيل الدولي]</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(ب)</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تتمتّع تسمية المنشأ المسجلة ويتمتّع 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المسجل بالحماية في أراضي كل طرف متعاقد لم يرفض الحماية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أرسل إلى المكتب الدولي إخطاراً بمنح الحماية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 وذلك اعتباراً من تاريخ التسجيل الدولي</w:t>
      </w:r>
      <w:r>
        <w:rPr>
          <w:rFonts w:ascii="Arabic Typesetting" w:hAnsi="Arabic Typesetting" w:cs="Arabic Typesetting" w:hint="cs"/>
          <w:sz w:val="36"/>
          <w:szCs w:val="36"/>
          <w:rtl/>
        </w:rPr>
        <w:t>.</w:t>
      </w:r>
    </w:p>
    <w:p w:rsidR="00B0019F" w:rsidRPr="008D463D" w:rsidRDefault="00B0019F" w:rsidP="00B0019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ويجوز لطرف متعاقد أن يخطر المدير العام، بموجب إعلان، أن تسمية المنشأ المسجلة أو 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المسجل يتمتعان بالحماية، بموجب تشريعه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اعتباراً من التاريخ المذكور في الإعلان، شريطة ألا يتعدى ذلك التاريخ تاريخ انقضاء مهلة الرفض المحددة في اللائحة التنفيذية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15(1)(أ).</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7</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الرسوم</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[رسم التسجيل الدولي]</w:t>
      </w:r>
      <w:r w:rsidRPr="008D463D">
        <w:rPr>
          <w:rFonts w:ascii="Arabic Typesetting" w:hAnsi="Arabic Typesetting" w:cs="Arabic Typesetting" w:hint="cs"/>
          <w:sz w:val="36"/>
          <w:szCs w:val="36"/>
          <w:rtl/>
        </w:rPr>
        <w:t xml:space="preserve"> يخضع التسجيل الدولي لكل تسمية منشأ و</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لتسديد الرسم المحدد في اللائحة التنفيذية.</w:t>
      </w:r>
    </w:p>
    <w:p w:rsidR="00B0019F"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[رسوم التدوينات الأخرى في السجل الدولي] </w:t>
      </w:r>
      <w:r w:rsidRPr="008D463D">
        <w:rPr>
          <w:rFonts w:ascii="Arabic Typesetting" w:hAnsi="Arabic Typesetting" w:cs="Arabic Typesetting" w:hint="cs"/>
          <w:sz w:val="36"/>
          <w:szCs w:val="36"/>
          <w:rtl/>
        </w:rPr>
        <w:t>تحدد اللائحة التنفيذية الرسوم الواجب دفعها مقابل التدوينات الأخرى في السجل الدولي وتقديم مستخرجات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شهادات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أية معلومات أخرى خاصة بمحتويات التسجيل الدولي.</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[تخفيضات الرسوم]</w:t>
      </w:r>
      <w:r w:rsidRPr="008D463D">
        <w:rPr>
          <w:rFonts w:ascii="Arabic Typesetting" w:hAnsi="Arabic Typesetting" w:cs="Arabic Typesetting" w:hint="cs"/>
          <w:sz w:val="36"/>
          <w:szCs w:val="36"/>
          <w:rtl/>
        </w:rPr>
        <w:t xml:space="preserve"> تضع الجمعية </w:t>
      </w:r>
      <w:r w:rsidRPr="008D463D">
        <w:rPr>
          <w:rFonts w:ascii="Arabic Typesetting" w:hAnsi="Arabic Typesetting" w:cs="Arabic Typesetting"/>
          <w:sz w:val="36"/>
          <w:szCs w:val="36"/>
          <w:rtl/>
        </w:rPr>
        <w:t>رسوم</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مخفضة فيما يتعلق ببعض التسجيلات الدولية لتسميات المنشأ، وفيما يتعلق ببعض التسجيلات الدولية لل</w:t>
      </w:r>
      <w:r>
        <w:rPr>
          <w:rFonts w:ascii="Arabic Typesetting" w:hAnsi="Arabic Typesetting" w:cs="Arabic Typesetting"/>
          <w:sz w:val="36"/>
          <w:szCs w:val="36"/>
          <w:rtl/>
        </w:rPr>
        <w:t>مؤشر</w:t>
      </w:r>
      <w:r w:rsidRPr="008D463D">
        <w:rPr>
          <w:rFonts w:ascii="Arabic Typesetting" w:hAnsi="Arabic Typesetting" w:cs="Arabic Typesetting"/>
          <w:sz w:val="36"/>
          <w:szCs w:val="36"/>
          <w:rtl/>
        </w:rPr>
        <w:t xml:space="preserve">ات الجغرافية، ولا سيما </w:t>
      </w:r>
      <w:r w:rsidRPr="008D463D">
        <w:rPr>
          <w:rFonts w:ascii="Arabic Typesetting" w:hAnsi="Arabic Typesetting" w:cs="Arabic Typesetting" w:hint="cs"/>
          <w:sz w:val="36"/>
          <w:szCs w:val="36"/>
          <w:rtl/>
        </w:rPr>
        <w:t>عندما يكون طرف المنشأ المتعاقد دولة نامية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البلدان الأقل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نمواً.</w:t>
      </w:r>
    </w:p>
    <w:p w:rsidR="00B0019F"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4</w:t>
      </w:r>
      <w:r w:rsidRPr="008D463D">
        <w:rPr>
          <w:rFonts w:ascii="Arabic Typesetting" w:hAnsi="Arabic Typesetting" w:cs="Arabic Typesetting"/>
          <w:sz w:val="36"/>
          <w:szCs w:val="36"/>
          <w:rtl/>
        </w:rPr>
        <w:t>)</w:t>
      </w:r>
      <w:r>
        <w:rPr>
          <w:rFonts w:ascii="Arabic Typesetting" w:hAnsi="Arabic Typesetting" w:cs="Arabic Typesetting"/>
          <w:sz w:val="36"/>
          <w:szCs w:val="36"/>
        </w:rPr>
        <w:tab/>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ال</w:t>
      </w:r>
      <w:r w:rsidRPr="008D463D">
        <w:rPr>
          <w:rFonts w:ascii="Arabic Typesetting" w:hAnsi="Arabic Typesetting" w:cs="Arabic Typesetting"/>
          <w:i/>
          <w:iCs/>
          <w:sz w:val="36"/>
          <w:szCs w:val="36"/>
          <w:rtl/>
        </w:rPr>
        <w:t>رسم الفردي]</w:t>
      </w:r>
      <w:r>
        <w:rPr>
          <w:rFonts w:ascii="Arabic Typesetting" w:hAnsi="Arabic Typesetting" w:cs="Arabic Typesetting" w:hint="cs"/>
          <w:i/>
          <w:iCs/>
          <w:sz w:val="36"/>
          <w:szCs w:val="36"/>
          <w:rtl/>
        </w:rPr>
        <w:t xml:space="preserve"> </w:t>
      </w:r>
      <w:r>
        <w:rPr>
          <w:rFonts w:ascii="Arabic Typesetting" w:hAnsi="Arabic Typesetting" w:cs="Arabic Typesetting" w:hint="cs"/>
          <w:sz w:val="36"/>
          <w:szCs w:val="36"/>
          <w:rtl/>
        </w:rPr>
        <w:t xml:space="preserve">(أ)  </w:t>
      </w:r>
      <w:r w:rsidRPr="008D463D">
        <w:rPr>
          <w:rFonts w:ascii="Arabic Typesetting" w:hAnsi="Arabic Typesetting" w:cs="Arabic Typesetting"/>
          <w:sz w:val="36"/>
          <w:szCs w:val="36"/>
          <w:rtl/>
        </w:rPr>
        <w:t>يجوز ل</w:t>
      </w:r>
      <w:r w:rsidRPr="008D463D">
        <w:rPr>
          <w:rFonts w:ascii="Arabic Typesetting" w:hAnsi="Arabic Typesetting" w:cs="Arabic Typesetting" w:hint="cs"/>
          <w:sz w:val="36"/>
          <w:szCs w:val="36"/>
          <w:rtl/>
        </w:rPr>
        <w:t xml:space="preserve">أي </w:t>
      </w:r>
      <w:r w:rsidRPr="008D463D">
        <w:rPr>
          <w:rFonts w:ascii="Arabic Typesetting" w:hAnsi="Arabic Typesetting" w:cs="Arabic Typesetting"/>
          <w:sz w:val="36"/>
          <w:szCs w:val="36"/>
          <w:rtl/>
        </w:rPr>
        <w:t xml:space="preserve">طرف متعاقد أن يخطر المدير العام، بموجب إعلان، بأن الحماية الناجمة عن التسجيل الدولي </w:t>
      </w:r>
      <w:r w:rsidRPr="008D463D">
        <w:rPr>
          <w:rFonts w:ascii="Arabic Typesetting" w:hAnsi="Arabic Typesetting" w:cs="Arabic Typesetting" w:hint="cs"/>
          <w:sz w:val="36"/>
          <w:szCs w:val="36"/>
          <w:rtl/>
        </w:rPr>
        <w:t>لن تمتد إلى أراضيه إلا إذا سُدد رسم لتغطية تكلفة الفحص الموضوعي للتسجيل الدولي. ويحدَّد مبلغ هذا الرسم الفردي في الإعلان ويمكن تغييره في إعلانات لاحقة. ولا يجوز أن يتعدى هذا الرسم المبلغ المطلوب بموجب التشريعات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للطرف المتعاقد بعد خصم الوفورات الناجمة عن الإجراء الدولي. وإضافة إلى ذلك، يجوز للطرف المتعاقد أن يخطر</w:t>
      </w:r>
      <w:r>
        <w:rPr>
          <w:rFonts w:ascii="Arabic Typesetting" w:hAnsi="Arabic Typesetting" w:cs="Arabic Typesetting" w:hint="cs"/>
          <w:sz w:val="36"/>
          <w:szCs w:val="36"/>
          <w:rtl/>
        </w:rPr>
        <w:t xml:space="preserve"> المدير العام، بموجب إعلان،</w:t>
      </w:r>
      <w:r w:rsidRPr="00AC432C">
        <w:rPr>
          <w:rFonts w:ascii="Arabic Typesetting" w:hAnsi="Arabic Typesetting" w:cs="Arabic Typesetting" w:hint="cs"/>
          <w:sz w:val="36"/>
          <w:szCs w:val="36"/>
          <w:rtl/>
        </w:rPr>
        <w:t xml:space="preserve"> </w:t>
      </w:r>
      <w:r w:rsidRPr="009477F5">
        <w:rPr>
          <w:rFonts w:ascii="Arabic Typesetting" w:hAnsi="Arabic Typesetting" w:cs="Arabic Typesetting" w:hint="cs"/>
          <w:sz w:val="36"/>
          <w:szCs w:val="36"/>
          <w:rtl/>
        </w:rPr>
        <w:t>بأنه يشترط رسما إداريا يتعلق باستعمال تسمية المنشأ أو ال</w:t>
      </w:r>
      <w:r>
        <w:rPr>
          <w:rFonts w:ascii="Arabic Typesetting" w:hAnsi="Arabic Typesetting" w:cs="Arabic Typesetting" w:hint="cs"/>
          <w:sz w:val="36"/>
          <w:szCs w:val="36"/>
          <w:rtl/>
        </w:rPr>
        <w:t>مؤشر</w:t>
      </w:r>
      <w:r w:rsidRPr="009477F5">
        <w:rPr>
          <w:rFonts w:ascii="Arabic Typesetting" w:hAnsi="Arabic Typesetting" w:cs="Arabic Typesetting" w:hint="cs"/>
          <w:sz w:val="36"/>
          <w:szCs w:val="36"/>
          <w:rtl/>
        </w:rPr>
        <w:t xml:space="preserve"> الجغرافي من قبل المستفيدين في ذلك الطرف المتعاقد.</w:t>
      </w:r>
    </w:p>
    <w:p w:rsidR="00B0019F" w:rsidRPr="008D463D" w:rsidRDefault="00B0019F" w:rsidP="00B0019F">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 xml:space="preserve">يعدّ </w:t>
      </w:r>
      <w:r w:rsidRPr="008D463D">
        <w:rPr>
          <w:rFonts w:ascii="Arabic Typesetting" w:hAnsi="Arabic Typesetting" w:cs="Arabic Typesetting"/>
          <w:sz w:val="36"/>
          <w:szCs w:val="36"/>
          <w:rtl/>
        </w:rPr>
        <w:t xml:space="preserve">عدم </w:t>
      </w:r>
      <w:r w:rsidRPr="008D463D">
        <w:rPr>
          <w:rFonts w:ascii="Arabic Typesetting" w:hAnsi="Arabic Typesetting" w:cs="Arabic Typesetting" w:hint="cs"/>
          <w:sz w:val="36"/>
          <w:szCs w:val="36"/>
          <w:rtl/>
        </w:rPr>
        <w:t>تسديد الرسم الفردي</w:t>
      </w:r>
      <w:r>
        <w:rPr>
          <w:rFonts w:ascii="Arabic Typesetting" w:hAnsi="Arabic Typesetting" w:cs="Arabic Typesetting" w:hint="cs"/>
          <w:sz w:val="36"/>
          <w:szCs w:val="36"/>
          <w:rtl/>
        </w:rPr>
        <w:t>، طبقا للائحة التنفيذية،</w:t>
      </w:r>
      <w:r w:rsidRPr="008D463D">
        <w:rPr>
          <w:rFonts w:ascii="Arabic Typesetting" w:hAnsi="Arabic Typesetting" w:cs="Arabic Typesetting" w:hint="cs"/>
          <w:sz w:val="36"/>
          <w:szCs w:val="36"/>
          <w:rtl/>
        </w:rPr>
        <w:t xml:space="preserve"> بمثابة التخلي عن الحماية في أراضي الطرف المتعاقد الذي يشترط دفع الرسم.</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8</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مدة صلاحية التسجيل الدولي</w:t>
      </w:r>
    </w:p>
    <w:p w:rsidR="00B0019F" w:rsidRPr="008D463D" w:rsidRDefault="00B0019F" w:rsidP="00B0019F">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[التبعية]</w:t>
      </w:r>
      <w:r w:rsidRPr="008D463D">
        <w:rPr>
          <w:rFonts w:ascii="Arabic Typesetting" w:hAnsi="Arabic Typesetting" w:cs="Arabic Typesetting" w:hint="cs"/>
          <w:sz w:val="36"/>
          <w:szCs w:val="36"/>
          <w:rtl/>
        </w:rPr>
        <w:t xml:space="preserve"> تكون</w:t>
      </w:r>
      <w:r w:rsidRPr="008D463D">
        <w:rPr>
          <w:rFonts w:ascii="Arabic Typesetting" w:hAnsi="Arabic Typesetting" w:cs="Arabic Typesetting"/>
          <w:sz w:val="36"/>
          <w:szCs w:val="36"/>
          <w:rtl/>
        </w:rPr>
        <w:t xml:space="preserve"> التسجيلات الدولية سارية المفعول إلى أجل غير مسمى،</w:t>
      </w:r>
      <w:r w:rsidRPr="008D463D">
        <w:rPr>
          <w:rFonts w:ascii="Arabic Typesetting" w:hAnsi="Arabic Typesetting" w:cs="Arabic Typesetting" w:hint="cs"/>
          <w:sz w:val="36"/>
          <w:szCs w:val="36"/>
          <w:rtl/>
        </w:rPr>
        <w:t xml:space="preserve"> على أن من المفهوم أن </w:t>
      </w:r>
      <w:r w:rsidRPr="008D463D">
        <w:rPr>
          <w:rFonts w:ascii="Arabic Typesetting" w:hAnsi="Arabic Typesetting" w:cs="Arabic Typesetting"/>
          <w:sz w:val="36"/>
          <w:szCs w:val="36"/>
          <w:rtl/>
        </w:rPr>
        <w:t>حماية تسمية المنشأ</w:t>
      </w:r>
      <w:r w:rsidRPr="008D463D">
        <w:rPr>
          <w:rFonts w:ascii="Arabic Typesetting" w:hAnsi="Arabic Typesetting" w:cs="Arabic Typesetting" w:hint="cs"/>
          <w:sz w:val="36"/>
          <w:szCs w:val="36"/>
          <w:rtl/>
        </w:rPr>
        <w:t xml:space="preserve"> المسجلة</w:t>
      </w:r>
      <w:r w:rsidRPr="008D463D">
        <w:rPr>
          <w:rFonts w:ascii="Arabic Typesetting" w:hAnsi="Arabic Typesetting" w:cs="Arabic Typesetting"/>
          <w:sz w:val="36"/>
          <w:szCs w:val="36"/>
          <w:rtl/>
        </w:rPr>
        <w:t xml:space="preserve"> أو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المسجل تعود غير مطلوبة إذا أصبحت التسمية التي تتكون منها تسمية المنشأ أو يتكون منها 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غير محمية في طرف المنشأ المتعاقد.</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[الإلغاء]</w:t>
      </w:r>
      <w:r w:rsidRPr="008D463D">
        <w:rPr>
          <w:rFonts w:ascii="Arabic Typesetting" w:hAnsi="Arabic Typesetting" w:cs="Arabic Typesetting" w:hint="cs"/>
          <w:sz w:val="36"/>
          <w:szCs w:val="36"/>
          <w:rtl/>
        </w:rPr>
        <w:t xml:space="preserve"> (أ) يجوز للإدارة المختصة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لدى </w:t>
      </w:r>
      <w:r w:rsidRPr="008D463D">
        <w:rPr>
          <w:rFonts w:ascii="Arabic Typesetting" w:hAnsi="Arabic Typesetting" w:cs="Arabic Typesetting"/>
          <w:sz w:val="36"/>
          <w:szCs w:val="36"/>
          <w:rtl/>
        </w:rPr>
        <w:t xml:space="preserve">طرف </w:t>
      </w:r>
      <w:r w:rsidRPr="008D463D">
        <w:rPr>
          <w:rFonts w:ascii="Arabic Typesetting" w:hAnsi="Arabic Typesetting" w:cs="Arabic Typesetting" w:hint="cs"/>
          <w:sz w:val="36"/>
          <w:szCs w:val="36"/>
          <w:rtl/>
        </w:rPr>
        <w:t xml:space="preserve">المنشأ </w:t>
      </w:r>
      <w:r w:rsidRPr="008D463D">
        <w:rPr>
          <w:rFonts w:ascii="Arabic Typesetting" w:hAnsi="Arabic Typesetting" w:cs="Arabic Typesetting"/>
          <w:sz w:val="36"/>
          <w:szCs w:val="36"/>
          <w:rtl/>
        </w:rPr>
        <w:t>المتعاقد</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و</w:t>
      </w:r>
      <w:r w:rsidRPr="008D463D">
        <w:rPr>
          <w:rFonts w:ascii="Arabic Typesetting" w:hAnsi="Arabic Typesetting" w:cs="Arabic Typesetting" w:hint="cs"/>
          <w:sz w:val="36"/>
          <w:szCs w:val="36"/>
          <w:rtl/>
        </w:rPr>
        <w:t xml:space="preserve">يجوز </w:t>
      </w:r>
      <w:r w:rsidRPr="008D463D">
        <w:rPr>
          <w:rFonts w:ascii="Arabic Typesetting" w:hAnsi="Arabic Typesetting" w:cs="Arabic Typesetting"/>
          <w:sz w:val="36"/>
          <w:szCs w:val="36"/>
          <w:rtl/>
        </w:rPr>
        <w:t>في حالة المادة </w:t>
      </w:r>
      <w:r w:rsidRPr="008D463D">
        <w:rPr>
          <w:rFonts w:ascii="Arabic Typesetting" w:hAnsi="Arabic Typesetting" w:cs="Arabic Typesetting" w:hint="cs"/>
          <w:sz w:val="36"/>
          <w:szCs w:val="36"/>
          <w:rtl/>
        </w:rPr>
        <w:t>5</w:t>
      </w: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ل</w:t>
      </w:r>
      <w:r w:rsidRPr="008D463D">
        <w:rPr>
          <w:rFonts w:ascii="Arabic Typesetting" w:hAnsi="Arabic Typesetting" w:cs="Arabic Typesetting"/>
          <w:sz w:val="36"/>
          <w:szCs w:val="36"/>
          <w:rtl/>
        </w:rPr>
        <w:t>لمستفيدين</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ويجوز</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للإدارة المختصة لدى </w:t>
      </w:r>
      <w:r w:rsidRPr="008D463D">
        <w:rPr>
          <w:rFonts w:ascii="Arabic Typesetting" w:hAnsi="Arabic Typesetting" w:cs="Arabic Typesetting"/>
          <w:sz w:val="36"/>
          <w:szCs w:val="36"/>
          <w:rtl/>
        </w:rPr>
        <w:t>طرف المنشأ</w:t>
      </w:r>
      <w:r w:rsidRPr="008D463D">
        <w:rPr>
          <w:rFonts w:ascii="Arabic Typesetting" w:hAnsi="Arabic Typesetting" w:cs="Arabic Typesetting" w:hint="cs"/>
          <w:sz w:val="36"/>
          <w:szCs w:val="36"/>
          <w:rtl/>
        </w:rPr>
        <w:t xml:space="preserve"> المتعاقد</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أن تطلب من المكتب الدولي إلغاء التسجيل الدولي.</w:t>
      </w:r>
    </w:p>
    <w:p w:rsidR="00B0019F" w:rsidRPr="008D463D" w:rsidRDefault="00B0019F" w:rsidP="00B0019F">
      <w:pPr>
        <w:bidi/>
        <w:spacing w:after="240" w:line="360" w:lineRule="exact"/>
        <w:ind w:left="-1" w:firstLine="568"/>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في حا</w:t>
      </w:r>
      <w:r w:rsidRPr="008D463D">
        <w:rPr>
          <w:rFonts w:ascii="Arabic Typesetting" w:hAnsi="Arabic Typesetting" w:cs="Arabic Typesetting" w:hint="cs"/>
          <w:sz w:val="36"/>
          <w:szCs w:val="36"/>
          <w:rtl/>
        </w:rPr>
        <w:t xml:space="preserve">ل أصبحت التسمية التي </w:t>
      </w:r>
      <w:r w:rsidRPr="008D463D">
        <w:rPr>
          <w:rFonts w:ascii="Arabic Typesetting" w:hAnsi="Arabic Typesetting" w:cs="Arabic Typesetting" w:hint="cs"/>
          <w:sz w:val="36"/>
          <w:szCs w:val="36"/>
          <w:rtl/>
          <w:lang w:val="fr-CH"/>
        </w:rPr>
        <w:t>ت</w:t>
      </w:r>
      <w:r w:rsidRPr="008D463D">
        <w:rPr>
          <w:rFonts w:ascii="Arabic Typesetting" w:hAnsi="Arabic Typesetting" w:cs="Arabic Typesetting" w:hint="cs"/>
          <w:sz w:val="36"/>
          <w:szCs w:val="36"/>
          <w:rtl/>
        </w:rPr>
        <w:t>تألف منها 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أصبح 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الذي يتألف منه </w:t>
      </w:r>
      <w:r>
        <w:rPr>
          <w:rFonts w:ascii="Arabic Typesetting" w:hAnsi="Arabic Typesetting" w:cs="Arabic Typesetting" w:hint="cs"/>
          <w:sz w:val="36"/>
          <w:szCs w:val="36"/>
          <w:rtl/>
        </w:rPr>
        <w:t>مؤشر جغرافي غير محميّ</w:t>
      </w:r>
      <w:r w:rsidRPr="008D463D">
        <w:rPr>
          <w:rFonts w:ascii="Arabic Typesetting" w:hAnsi="Arabic Typesetting" w:cs="Arabic Typesetting" w:hint="cs"/>
          <w:sz w:val="36"/>
          <w:szCs w:val="36"/>
          <w:rtl/>
        </w:rPr>
        <w:t xml:space="preserve"> في طرف المنشأ المتعاقد، ي</w:t>
      </w:r>
      <w:r>
        <w:rPr>
          <w:rFonts w:ascii="Arabic Typesetting" w:hAnsi="Arabic Typesetting" w:cs="Arabic Typesetting" w:hint="cs"/>
          <w:sz w:val="36"/>
          <w:szCs w:val="36"/>
          <w:rtl/>
        </w:rPr>
        <w:t>ت</w:t>
      </w:r>
      <w:r w:rsidRPr="008D463D">
        <w:rPr>
          <w:rFonts w:ascii="Arabic Typesetting" w:hAnsi="Arabic Typesetting" w:cs="Arabic Typesetting" w:hint="cs"/>
          <w:sz w:val="36"/>
          <w:szCs w:val="36"/>
          <w:rtl/>
        </w:rPr>
        <w:t>عيّن على الإدارة المختصة لدى طرف المنشأ المتعاقد أن تطلب إلغاء التسجيل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B0019F" w:rsidRPr="008D463D" w:rsidRDefault="00B0019F" w:rsidP="00B0019F">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الثالث</w:t>
      </w:r>
    </w:p>
    <w:p w:rsidR="00B0019F" w:rsidRPr="008D463D" w:rsidRDefault="00B0019F" w:rsidP="00B0019F">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الحماية</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9</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الالتزام بالحماية</w:t>
      </w:r>
    </w:p>
    <w:p w:rsidR="00B0019F" w:rsidRPr="008D463D" w:rsidRDefault="00B0019F" w:rsidP="00B0019F">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يكفل كل طرف متعاقد الحماية لتسميات المنشأ المسجلة وال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الجغرافية المسجلة في أراضيه، في نطاق نظامه وممارساته القانونيين ولكن وفقاً لأحكام هذه الوثيقة، مع مراعاة أي رفض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تخل</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إبطال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إلغاء قد يصبح نافذاً بالنسبة إلى أراضيه، على أن يكون من المفهوم أن الأطراف المتعاقدة 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تميز بين تسميات المنشأ وال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الجغرافية في تشريعاتها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لن تكون ملزمة بإدراج هذا التمييز في تشريعاتها الوطنية أو الإقليمية.</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10</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بموجب قوانين الأطراف المتعاقدة والصكوك الأخرى</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[شكل الحماية القانونية]</w:t>
      </w:r>
      <w:r w:rsidRPr="008D463D">
        <w:rPr>
          <w:rFonts w:ascii="Arabic Typesetting" w:hAnsi="Arabic Typesetting" w:cs="Arabic Typesetting" w:hint="cs"/>
          <w:sz w:val="36"/>
          <w:szCs w:val="36"/>
          <w:rtl/>
        </w:rPr>
        <w:t xml:space="preserve"> لكل طرف متعاقد </w:t>
      </w:r>
      <w:r w:rsidRPr="008D463D">
        <w:rPr>
          <w:rFonts w:ascii="Arabic Typesetting" w:hAnsi="Arabic Typesetting" w:cs="Arabic Typesetting" w:hint="cs"/>
          <w:sz w:val="36"/>
          <w:szCs w:val="36"/>
          <w:rtl/>
          <w:lang w:val="fr-CH"/>
        </w:rPr>
        <w:t>ال</w:t>
      </w:r>
      <w:r w:rsidRPr="008D463D">
        <w:rPr>
          <w:rFonts w:ascii="Arabic Typesetting" w:hAnsi="Arabic Typesetting" w:cs="Arabic Typesetting" w:hint="cs"/>
          <w:sz w:val="36"/>
          <w:szCs w:val="36"/>
          <w:rtl/>
        </w:rPr>
        <w:t>حرية في اختيار نوع التشريعات التي سيكفل بموجبها الحماية المنصوص عليها في هذه الوثيقة، على أن تلبي تلك التشريعات المتطلبات الموضوعية لهذه الوثيقة.</w:t>
      </w:r>
    </w:p>
    <w:p w:rsidR="00B0019F"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لن تؤثر أحكام هذه الوثيقة بأي شكل من الأشكال في أية حماية </w:t>
      </w:r>
      <w:r>
        <w:rPr>
          <w:rFonts w:ascii="Arabic Typesetting" w:hAnsi="Arabic Typesetting" w:cs="Arabic Typesetting"/>
          <w:sz w:val="36"/>
          <w:szCs w:val="36"/>
          <w:rtl/>
        </w:rPr>
        <w:t>أخرى</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قد يمنحها طرف متعاقد لتسمية منشأ مسجلة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مسجل بموجب تشريع</w:t>
      </w:r>
      <w:r>
        <w:rPr>
          <w:rFonts w:ascii="Arabic Typesetting" w:hAnsi="Arabic Typesetting" w:cs="Arabic Typesetting" w:hint="cs"/>
          <w:sz w:val="36"/>
          <w:szCs w:val="36"/>
          <w:rtl/>
        </w:rPr>
        <w:t>ه</w:t>
      </w:r>
      <w:r w:rsidRPr="008D463D">
        <w:rPr>
          <w:rFonts w:ascii="Arabic Typesetting" w:hAnsi="Arabic Typesetting" w:cs="Arabic Typesetting" w:hint="cs"/>
          <w:sz w:val="36"/>
          <w:szCs w:val="36"/>
          <w:rtl/>
        </w:rPr>
        <w:t xml:space="preserve">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أو</w:t>
      </w:r>
      <w:r w:rsidRPr="008D463D">
        <w:rPr>
          <w:rFonts w:ascii="Arabic Typesetting" w:hAnsi="Arabic Typesetting" w:cs="Arabic Typesetting"/>
          <w:sz w:val="36"/>
          <w:szCs w:val="36"/>
          <w:rtl/>
        </w:rPr>
        <w:t> بموجب صكوك دولية أخرى.</w:t>
      </w:r>
    </w:p>
    <w:p w:rsidR="00B0019F" w:rsidRPr="008D463D" w:rsidRDefault="00B0019F" w:rsidP="00B0019F">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(3)</w:t>
      </w:r>
      <w:r>
        <w:rPr>
          <w:rFonts w:ascii="Arabic Typesetting" w:hAnsi="Arabic Typesetting" w:cs="Arabic Typesetting"/>
          <w:sz w:val="36"/>
          <w:szCs w:val="36"/>
          <w:rtl/>
        </w:rPr>
        <w:tab/>
      </w:r>
      <w:r w:rsidRPr="00F40C6E">
        <w:rPr>
          <w:rFonts w:ascii="Arabic Typesetting" w:hAnsi="Arabic Typesetting" w:cs="Arabic Typesetting" w:hint="cs"/>
          <w:i/>
          <w:iCs/>
          <w:sz w:val="36"/>
          <w:szCs w:val="36"/>
          <w:rtl/>
        </w:rPr>
        <w:t>[العلاقة مع صكوك أخرى]</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ليس في هذه الوثيقة ما يحدّ من أية التزامات مترتّبة على الأطراف المتعاقدة بعضها</w:t>
      </w:r>
      <w:r>
        <w:rPr>
          <w:rFonts w:ascii="Arabic Typesetting" w:hAnsi="Arabic Typesetting" w:cs="Arabic Typesetting" w:hint="cs"/>
          <w:sz w:val="36"/>
          <w:szCs w:val="36"/>
          <w:rtl/>
        </w:rPr>
        <w:t> </w:t>
      </w:r>
      <w:r>
        <w:rPr>
          <w:rFonts w:ascii="Arabic Typesetting" w:hAnsi="Arabic Typesetting" w:cs="Arabic Typesetting"/>
          <w:sz w:val="36"/>
          <w:szCs w:val="36"/>
          <w:rtl/>
        </w:rPr>
        <w:t>تجاه البعض بناء على أية صكوك دولية أخرى، كما لا تخلّ بأية حقوق يتمتع بها طرف متعاقد بموجب أية صكوك دولية</w:t>
      </w:r>
      <w:r>
        <w:rPr>
          <w:rFonts w:ascii="Arabic Typesetting" w:hAnsi="Arabic Typesetting" w:cs="Arabic Typesetting" w:hint="cs"/>
          <w:sz w:val="36"/>
          <w:szCs w:val="36"/>
          <w:rtl/>
        </w:rPr>
        <w:t> </w:t>
      </w:r>
      <w:r>
        <w:rPr>
          <w:rFonts w:ascii="Arabic Typesetting" w:hAnsi="Arabic Typesetting" w:cs="Arabic Typesetting"/>
          <w:sz w:val="36"/>
          <w:szCs w:val="36"/>
          <w:rtl/>
        </w:rPr>
        <w:t>أخرى</w:t>
      </w:r>
      <w:r>
        <w:rPr>
          <w:rFonts w:ascii="Arabic Typesetting" w:hAnsi="Arabic Typesetting" w:cs="Arabic Typesetting" w:hint="cs"/>
          <w:sz w:val="36"/>
          <w:szCs w:val="36"/>
          <w:rtl/>
        </w:rPr>
        <w:t>.</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11</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فيما يخص تسميات المنشأ المسجلة وال</w:t>
      </w:r>
      <w:r>
        <w:rPr>
          <w:rFonts w:ascii="Arabic Typesetting" w:hAnsi="Arabic Typesetting" w:cs="Arabic Typesetting"/>
          <w:sz w:val="40"/>
          <w:szCs w:val="40"/>
          <w:rtl/>
        </w:rPr>
        <w:t>مؤشر</w:t>
      </w:r>
      <w:r w:rsidRPr="008D463D">
        <w:rPr>
          <w:rFonts w:ascii="Arabic Typesetting" w:hAnsi="Arabic Typesetting" w:cs="Arabic Typesetting"/>
          <w:sz w:val="40"/>
          <w:szCs w:val="40"/>
          <w:rtl/>
        </w:rPr>
        <w:t>ات الجغرافية</w:t>
      </w:r>
    </w:p>
    <w:p w:rsidR="00B0019F" w:rsidRPr="008D463D" w:rsidRDefault="00B0019F" w:rsidP="00B0019F">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[مضمون الحماية]</w:t>
      </w:r>
      <w:r w:rsidRPr="008D463D">
        <w:rPr>
          <w:rFonts w:ascii="Arabic Typesetting" w:hAnsi="Arabic Typesetting" w:cs="Arabic Typesetting"/>
          <w:sz w:val="36"/>
          <w:szCs w:val="36"/>
          <w:rtl/>
        </w:rPr>
        <w:t xml:space="preserve"> مع مراعاة أحكام </w:t>
      </w:r>
      <w:r w:rsidRPr="008D463D">
        <w:rPr>
          <w:rFonts w:ascii="Arabic Typesetting" w:hAnsi="Arabic Typesetting" w:cs="Arabic Typesetting" w:hint="cs"/>
          <w:sz w:val="36"/>
          <w:szCs w:val="36"/>
          <w:rtl/>
        </w:rPr>
        <w:t xml:space="preserve">هذه الوثيقة، </w:t>
      </w:r>
      <w:r>
        <w:rPr>
          <w:rFonts w:ascii="Arabic Typesetting" w:hAnsi="Arabic Typesetting" w:cs="Arabic Typesetting" w:hint="cs"/>
          <w:sz w:val="36"/>
          <w:szCs w:val="36"/>
          <w:rtl/>
          <w:lang w:val="fr-CH"/>
        </w:rPr>
        <w:t xml:space="preserve">وفيما يتعلق بتسمية منشأ مسجّلة أو مؤشر جغرافي مسجّل، </w:t>
      </w:r>
      <w:r w:rsidRPr="008D463D">
        <w:rPr>
          <w:rFonts w:ascii="Arabic Typesetting" w:hAnsi="Arabic Typesetting" w:cs="Arabic Typesetting" w:hint="cs"/>
          <w:sz w:val="36"/>
          <w:szCs w:val="36"/>
          <w:rtl/>
        </w:rPr>
        <w:t xml:space="preserve">يكفل كل طرف متعاقد </w:t>
      </w:r>
      <w:r>
        <w:rPr>
          <w:rFonts w:ascii="Arabic Typesetting" w:hAnsi="Arabic Typesetting" w:cs="Arabic Typesetting" w:hint="cs"/>
          <w:sz w:val="36"/>
          <w:szCs w:val="36"/>
          <w:rtl/>
        </w:rPr>
        <w:t>الوسائل القانونية لمنع ما يلي</w:t>
      </w:r>
      <w:r w:rsidRPr="008D463D">
        <w:rPr>
          <w:rFonts w:ascii="Arabic Typesetting" w:hAnsi="Arabic Typesetting" w:cs="Arabic Typesetting" w:hint="cs"/>
          <w:sz w:val="36"/>
          <w:szCs w:val="36"/>
          <w:rtl/>
        </w:rPr>
        <w:t>:</w:t>
      </w:r>
    </w:p>
    <w:p w:rsidR="00B0019F" w:rsidRPr="008D463D" w:rsidRDefault="00B0019F" w:rsidP="00B0019F">
      <w:pPr>
        <w:keepNext/>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(أ)</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استخدام </w:t>
      </w:r>
      <w:r w:rsidRPr="008D463D">
        <w:rPr>
          <w:rFonts w:ascii="Arabic Typesetting" w:hAnsi="Arabic Typesetting" w:cs="Arabic Typesetting" w:hint="cs"/>
          <w:sz w:val="36"/>
          <w:szCs w:val="36"/>
          <w:rtl/>
        </w:rPr>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p>
    <w:p w:rsidR="00B0019F" w:rsidRPr="008D463D" w:rsidRDefault="00B0019F" w:rsidP="00B0019F">
      <w:pPr>
        <w:bidi/>
        <w:spacing w:after="240"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من نوع مماثل لنوع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والتي لم تنشأ في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تمتثل للمتطلبات المطبقة الأخرى لاستخدام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الجغرافي؛</w:t>
      </w:r>
    </w:p>
    <w:p w:rsidR="00B0019F" w:rsidRDefault="00B0019F" w:rsidP="00B0019F">
      <w:pPr>
        <w:bidi/>
        <w:spacing w:after="240"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ليست </w:t>
      </w:r>
      <w:r w:rsidRPr="008D463D">
        <w:rPr>
          <w:rFonts w:ascii="Arabic Typesetting" w:hAnsi="Arabic Typesetting" w:cs="Arabic Typesetting" w:hint="cs"/>
          <w:sz w:val="36"/>
          <w:szCs w:val="36"/>
          <w:rtl/>
        </w:rPr>
        <w:t xml:space="preserve">من </w:t>
      </w:r>
      <w:r>
        <w:rPr>
          <w:rFonts w:ascii="Arabic Typesetting" w:hAnsi="Arabic Typesetting" w:cs="Arabic Typesetting" w:hint="cs"/>
          <w:sz w:val="36"/>
          <w:szCs w:val="36"/>
          <w:rtl/>
        </w:rPr>
        <w:t xml:space="preserve">نفس </w:t>
      </w:r>
      <w:r w:rsidRPr="008D463D">
        <w:rPr>
          <w:rFonts w:ascii="Arabic Typesetting" w:hAnsi="Arabic Typesetting" w:cs="Arabic Typesetting" w:hint="cs"/>
          <w:sz w:val="36"/>
          <w:szCs w:val="36"/>
          <w:rtl/>
        </w:rPr>
        <w:t>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r>
        <w:rPr>
          <w:rFonts w:ascii="Arabic Typesetting" w:hAnsi="Arabic Typesetting" w:cs="Arabic Typesetting" w:hint="cs"/>
          <w:sz w:val="36"/>
          <w:szCs w:val="36"/>
          <w:rtl/>
        </w:rPr>
        <w:t xml:space="preserve"> أو </w:t>
      </w:r>
      <w:r>
        <w:rPr>
          <w:rFonts w:ascii="Arabic Typesetting" w:hAnsi="Arabic Typesetting" w:cs="Arabic Typesetting" w:hint="cs"/>
          <w:sz w:val="36"/>
          <w:szCs w:val="36"/>
          <w:rtl/>
          <w:lang w:val="fr-CH"/>
        </w:rPr>
        <w:t xml:space="preserve">فيما يخص </w:t>
      </w:r>
      <w:r>
        <w:rPr>
          <w:rFonts w:ascii="Arabic Typesetting" w:hAnsi="Arabic Typesetting" w:cs="Arabic Typesetting" w:hint="cs"/>
          <w:sz w:val="36"/>
          <w:szCs w:val="36"/>
          <w:rtl/>
        </w:rPr>
        <w:t>خدمات</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إذا</w:t>
      </w:r>
      <w:r w:rsidRPr="008D463D">
        <w:rPr>
          <w:rFonts w:ascii="Arabic Typesetting" w:hAnsi="Arabic Typesetting" w:cs="Arabic Typesetting" w:hint="cs"/>
          <w:sz w:val="36"/>
          <w:szCs w:val="36"/>
          <w:rtl/>
        </w:rPr>
        <w:t xml:space="preserve"> كان </w:t>
      </w:r>
      <w:r>
        <w:rPr>
          <w:rFonts w:ascii="Arabic Typesetting" w:hAnsi="Arabic Typesetting" w:cs="Arabic Typesetting" w:hint="cs"/>
          <w:sz w:val="36"/>
          <w:szCs w:val="36"/>
          <w:rtl/>
        </w:rPr>
        <w:t>ذلك</w:t>
      </w:r>
      <w:r w:rsidRPr="008D463D">
        <w:rPr>
          <w:rFonts w:ascii="Arabic Typesetting" w:hAnsi="Arabic Typesetting" w:cs="Arabic Typesetting"/>
          <w:sz w:val="36"/>
          <w:szCs w:val="36"/>
          <w:rtl/>
        </w:rPr>
        <w:t xml:space="preserve"> الاستخدام</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من شأنه أن يشير </w:t>
      </w:r>
      <w:r w:rsidRPr="008D463D">
        <w:rPr>
          <w:rFonts w:ascii="Arabic Typesetting" w:hAnsi="Arabic Typesetting" w:cs="Arabic Typesetting"/>
          <w:sz w:val="36"/>
          <w:szCs w:val="36"/>
          <w:rtl/>
        </w:rPr>
        <w:t xml:space="preserve">إلى وجود </w:t>
      </w:r>
      <w:r>
        <w:rPr>
          <w:rFonts w:ascii="Arabic Typesetting" w:hAnsi="Arabic Typesetting" w:cs="Arabic Typesetting" w:hint="cs"/>
          <w:sz w:val="36"/>
          <w:szCs w:val="36"/>
          <w:rtl/>
        </w:rPr>
        <w:t xml:space="preserve">صلة </w:t>
      </w:r>
      <w:r w:rsidRPr="008D463D">
        <w:rPr>
          <w:rFonts w:ascii="Arabic Typesetting" w:hAnsi="Arabic Typesetting" w:cs="Arabic Typesetting"/>
          <w:sz w:val="36"/>
          <w:szCs w:val="36"/>
          <w:rtl/>
        </w:rPr>
        <w:t xml:space="preserve">بين تلك السلع </w:t>
      </w:r>
      <w:r>
        <w:rPr>
          <w:rFonts w:ascii="Arabic Typesetting" w:hAnsi="Arabic Typesetting" w:cs="Arabic Typesetting" w:hint="cs"/>
          <w:sz w:val="36"/>
          <w:szCs w:val="36"/>
          <w:rtl/>
        </w:rPr>
        <w:t xml:space="preserve">أو الخدمات </w:t>
      </w:r>
      <w:r w:rsidRPr="008D463D">
        <w:rPr>
          <w:rFonts w:ascii="Arabic Typesetting" w:hAnsi="Arabic Typesetting" w:cs="Arabic Typesetting"/>
          <w:sz w:val="36"/>
          <w:szCs w:val="36"/>
          <w:rtl/>
        </w:rPr>
        <w:t>والمستفيدين</w:t>
      </w:r>
      <w:r w:rsidRPr="008D463D">
        <w:rPr>
          <w:rFonts w:ascii="Arabic Typesetting" w:hAnsi="Arabic Typesetting" w:cs="Arabic Typesetting" w:hint="cs"/>
          <w:sz w:val="36"/>
          <w:szCs w:val="36"/>
          <w:rtl/>
        </w:rPr>
        <w:t xml:space="preserve"> من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r>
        <w:rPr>
          <w:rFonts w:ascii="Arabic Typesetting" w:hAnsi="Arabic Typesetting" w:cs="Arabic Typesetting"/>
          <w:sz w:val="36"/>
          <w:szCs w:val="36"/>
          <w:rtl/>
        </w:rPr>
        <w:t xml:space="preserve"> و</w:t>
      </w:r>
      <w:r>
        <w:rPr>
          <w:rFonts w:ascii="Arabic Typesetting" w:hAnsi="Arabic Typesetting" w:cs="Arabic Typesetting" w:hint="cs"/>
          <w:sz w:val="36"/>
          <w:szCs w:val="36"/>
          <w:rtl/>
        </w:rPr>
        <w:t xml:space="preserve">من المرجح </w:t>
      </w:r>
      <w:r w:rsidRPr="008D463D">
        <w:rPr>
          <w:rFonts w:ascii="Arabic Typesetting" w:hAnsi="Arabic Typesetting" w:cs="Arabic Typesetting"/>
          <w:sz w:val="36"/>
          <w:szCs w:val="36"/>
          <w:rtl/>
        </w:rPr>
        <w:t xml:space="preserve">أن يضر </w:t>
      </w:r>
      <w:r>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مصالح</w:t>
      </w:r>
      <w:r>
        <w:rPr>
          <w:rFonts w:ascii="Arabic Typesetting" w:hAnsi="Arabic Typesetting" w:cs="Arabic Typesetting" w:hint="cs"/>
          <w:sz w:val="36"/>
          <w:szCs w:val="36"/>
          <w:rtl/>
        </w:rPr>
        <w:t xml:space="preserve">هم، </w:t>
      </w:r>
      <w:r w:rsidRPr="008D463D">
        <w:rPr>
          <w:rFonts w:ascii="Arabic Typesetting" w:hAnsi="Arabic Typesetting" w:cs="Arabic Typesetting" w:hint="cs"/>
          <w:sz w:val="36"/>
          <w:szCs w:val="36"/>
          <w:rtl/>
        </w:rPr>
        <w:t xml:space="preserve">أو </w:t>
      </w:r>
      <w:r>
        <w:rPr>
          <w:rFonts w:ascii="Arabic Typesetting" w:hAnsi="Arabic Typesetting" w:cs="Arabic Typesetting" w:hint="cs"/>
          <w:sz w:val="36"/>
          <w:szCs w:val="36"/>
          <w:rtl/>
        </w:rPr>
        <w:t xml:space="preserve">حسب ما ينطبق، بالنظر إلى سمعة تسمية المنشأ أو المؤشر الجغرافي </w:t>
      </w:r>
      <w:r w:rsidRPr="008D463D">
        <w:rPr>
          <w:rFonts w:ascii="Arabic Typesetting" w:hAnsi="Arabic Typesetting" w:cs="Arabic Typesetting" w:hint="cs"/>
          <w:sz w:val="36"/>
          <w:szCs w:val="36"/>
          <w:rtl/>
        </w:rPr>
        <w:t xml:space="preserve">من المرجح أن ينتقص بصورة غير عادلة من </w:t>
      </w:r>
      <w:r>
        <w:rPr>
          <w:rFonts w:ascii="Arabic Typesetting" w:hAnsi="Arabic Typesetting" w:cs="Arabic Typesetting" w:hint="cs"/>
          <w:sz w:val="36"/>
          <w:szCs w:val="36"/>
          <w:rtl/>
        </w:rPr>
        <w:t xml:space="preserve">تلك السمعة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يضعفه</w:t>
      </w:r>
      <w:r>
        <w:rPr>
          <w:rFonts w:ascii="Arabic Typesetting" w:hAnsi="Arabic Typesetting" w:cs="Arabic Typesetting" w:hint="cs"/>
          <w:sz w:val="36"/>
          <w:szCs w:val="36"/>
          <w:rtl/>
        </w:rPr>
        <w:t xml:space="preserve">ما أو </w:t>
      </w:r>
      <w:r w:rsidRPr="008D463D">
        <w:rPr>
          <w:rFonts w:ascii="Arabic Typesetting" w:hAnsi="Arabic Typesetting" w:cs="Arabic Typesetting" w:hint="cs"/>
          <w:sz w:val="36"/>
          <w:szCs w:val="36"/>
          <w:rtl/>
        </w:rPr>
        <w:t xml:space="preserve">أن </w:t>
      </w:r>
      <w:r>
        <w:rPr>
          <w:rFonts w:ascii="Arabic Typesetting" w:hAnsi="Arabic Typesetting" w:cs="Arabic Typesetting" w:hint="cs"/>
          <w:sz w:val="36"/>
          <w:szCs w:val="36"/>
          <w:rtl/>
        </w:rPr>
        <w:t>ينتفع</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بها </w:t>
      </w:r>
      <w:r w:rsidRPr="008D463D">
        <w:rPr>
          <w:rFonts w:ascii="Arabic Typesetting" w:hAnsi="Arabic Typesetting" w:cs="Arabic Typesetting" w:hint="cs"/>
          <w:sz w:val="36"/>
          <w:szCs w:val="36"/>
          <w:rtl/>
        </w:rPr>
        <w:t>دون وجه حق.</w:t>
      </w:r>
    </w:p>
    <w:p w:rsidR="00B0019F" w:rsidRDefault="00B0019F" w:rsidP="00B0019F">
      <w:pPr>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t>أي</w:t>
      </w:r>
      <w:r>
        <w:rPr>
          <w:rFonts w:ascii="Arabic Typesetting" w:hAnsi="Arabic Typesetting" w:cs="Arabic Typesetting" w:hint="cs"/>
          <w:sz w:val="36"/>
          <w:szCs w:val="36"/>
          <w:rtl/>
        </w:rPr>
        <w:t>ة</w:t>
      </w:r>
      <w:r w:rsidRPr="008D463D">
        <w:rPr>
          <w:rFonts w:ascii="Arabic Typesetting" w:hAnsi="Arabic Typesetting" w:cs="Arabic Typesetting" w:hint="cs"/>
          <w:sz w:val="36"/>
          <w:szCs w:val="36"/>
          <w:rtl/>
        </w:rPr>
        <w:t xml:space="preserve"> ممارسة أخرى تؤدي إلى تضليل</w:t>
      </w:r>
      <w:r w:rsidRPr="008D463D">
        <w:rPr>
          <w:rFonts w:ascii="Arabic Typesetting" w:hAnsi="Arabic Typesetting" w:cs="Arabic Typesetting"/>
          <w:sz w:val="36"/>
          <w:szCs w:val="36"/>
          <w:rtl/>
        </w:rPr>
        <w:t xml:space="preserve"> المستهلك </w:t>
      </w:r>
      <w:r>
        <w:rPr>
          <w:rFonts w:ascii="Arabic Typesetting" w:hAnsi="Arabic Typesetting" w:cs="Arabic Typesetting" w:hint="cs"/>
          <w:sz w:val="36"/>
          <w:szCs w:val="36"/>
          <w:rtl/>
        </w:rPr>
        <w:t>إزاء</w:t>
      </w:r>
      <w:r w:rsidRPr="008D463D">
        <w:rPr>
          <w:rFonts w:ascii="Arabic Typesetting" w:hAnsi="Arabic Typesetting" w:cs="Arabic Typesetting" w:hint="cs"/>
          <w:sz w:val="36"/>
          <w:szCs w:val="36"/>
          <w:rtl/>
        </w:rPr>
        <w:t xml:space="preserve"> المنشأ الحقيقي للسلع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مصدرها </w:t>
      </w:r>
      <w:r>
        <w:rPr>
          <w:rFonts w:ascii="Arabic Typesetting" w:hAnsi="Arabic Typesetting" w:cs="Arabic Typesetting" w:hint="cs"/>
          <w:sz w:val="36"/>
          <w:szCs w:val="36"/>
          <w:rtl/>
        </w:rPr>
        <w:t xml:space="preserve">الحقيقي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طبيعتها</w:t>
      </w:r>
      <w:r>
        <w:rPr>
          <w:rFonts w:ascii="Arabic Typesetting" w:hAnsi="Arabic Typesetting" w:cs="Arabic Typesetting" w:hint="cs"/>
          <w:sz w:val="36"/>
          <w:szCs w:val="36"/>
          <w:rtl/>
        </w:rPr>
        <w:t xml:space="preserve"> الحقيقية.</w:t>
      </w:r>
    </w:p>
    <w:p w:rsidR="00B0019F" w:rsidRPr="008D463D" w:rsidRDefault="00B0019F" w:rsidP="00B0019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مضمون الحماية فيما يتعلق باستخدامات محدّدة</w:t>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 xml:space="preserve"> </w:t>
      </w:r>
      <w:r w:rsidRPr="00EC3B77">
        <w:rPr>
          <w:rFonts w:ascii="Arabic Typesetting" w:hAnsi="Arabic Typesetting" w:cs="Arabic Typesetting" w:hint="cs"/>
          <w:sz w:val="36"/>
          <w:szCs w:val="36"/>
          <w:rtl/>
        </w:rPr>
        <w:t xml:space="preserve">تسري الفقرة (1) </w:t>
      </w:r>
      <w:r w:rsidRPr="00B7605D">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EC3B77">
        <w:rPr>
          <w:rFonts w:ascii="Arabic Typesetting" w:hAnsi="Arabic Typesetting" w:cs="Arabic Typesetting" w:hint="cs"/>
          <w:sz w:val="36"/>
          <w:szCs w:val="36"/>
          <w:rtl/>
        </w:rPr>
        <w:t>أيضا على أي استخدام ل</w:t>
      </w:r>
      <w:r>
        <w:rPr>
          <w:rFonts w:ascii="Arabic Typesetting" w:hAnsi="Arabic Typesetting" w:cs="Arabic Typesetting" w:hint="cs"/>
          <w:sz w:val="36"/>
          <w:szCs w:val="36"/>
          <w:rtl/>
        </w:rPr>
        <w:t xml:space="preserve">تسميات المنشأ أو المؤشرات الجغرافية الذي يعدّ تقليدا لها، </w:t>
      </w:r>
      <w:r w:rsidRPr="008D463D">
        <w:rPr>
          <w:rFonts w:ascii="Arabic Typesetting" w:hAnsi="Arabic Typesetting" w:cs="Arabic Typesetting"/>
          <w:sz w:val="36"/>
          <w:szCs w:val="36"/>
          <w:rtl/>
        </w:rPr>
        <w:t>حتى</w:t>
      </w:r>
      <w:r>
        <w:rPr>
          <w:rFonts w:ascii="Arabic Typesetting" w:hAnsi="Arabic Typesetting" w:cs="Arabic Typesetting" w:hint="cs"/>
          <w:sz w:val="36"/>
          <w:szCs w:val="36"/>
          <w:rtl/>
        </w:rPr>
        <w:t xml:space="preserve"> وإن </w:t>
      </w:r>
      <w:r w:rsidRPr="008D463D">
        <w:rPr>
          <w:rFonts w:ascii="Arabic Typesetting" w:hAnsi="Arabic Typesetting" w:cs="Arabic Typesetting" w:hint="cs"/>
          <w:sz w:val="36"/>
          <w:szCs w:val="36"/>
          <w:rtl/>
        </w:rPr>
        <w:t>ذُكر المنشأ الحقيقي للسلع</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إذا استُخدمت تسمية المنشأ أو استخدم </w:t>
      </w:r>
      <w:r w:rsidRPr="008D463D">
        <w:rPr>
          <w:rFonts w:ascii="Arabic Typesetting" w:hAnsi="Arabic Typesetting" w:cs="Arabic Typesetting" w:hint="cs"/>
          <w:sz w:val="36"/>
          <w:szCs w:val="36"/>
          <w:rtl/>
        </w:rPr>
        <w:t>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w:t>
      </w:r>
      <w:r>
        <w:rPr>
          <w:rFonts w:ascii="Arabic Typesetting" w:hAnsi="Arabic Typesetting" w:cs="Arabic Typesetting" w:hint="cs"/>
          <w:sz w:val="36"/>
          <w:szCs w:val="36"/>
          <w:rtl/>
        </w:rPr>
        <w:t xml:space="preserve">في شكل ترجمة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بإضافة </w:t>
      </w:r>
      <w:r w:rsidRPr="008D463D">
        <w:rPr>
          <w:rFonts w:ascii="Arabic Typesetting" w:hAnsi="Arabic Typesetting" w:cs="Arabic Typesetting" w:hint="cs"/>
          <w:sz w:val="36"/>
          <w:szCs w:val="36"/>
          <w:rtl/>
        </w:rPr>
        <w:t xml:space="preserve">بمصطلحات مثل </w:t>
      </w:r>
      <w:r w:rsidRPr="008D463D">
        <w:rPr>
          <w:rFonts w:ascii="Arabic Typesetting" w:hAnsi="Arabic Typesetting" w:cs="Arabic Typesetting"/>
          <w:sz w:val="36"/>
          <w:szCs w:val="36"/>
          <w:rtl/>
        </w:rPr>
        <w:t>"نمط"</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"نوع"</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"طراز"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صنع</w:t>
      </w:r>
      <w:r w:rsidRPr="008D463D">
        <w:rPr>
          <w:rFonts w:ascii="Arabic Typesetting" w:hAnsi="Arabic Typesetting" w:cs="Arabic Typesetting"/>
          <w:sz w:val="36"/>
          <w:szCs w:val="36"/>
          <w:rtl/>
        </w:rPr>
        <w:t xml:space="preserve">" أو "تقليد" </w:t>
      </w:r>
      <w:r>
        <w:rPr>
          <w:rFonts w:ascii="Arabic Typesetting" w:hAnsi="Arabic Typesetting" w:cs="Arabic Typesetting" w:hint="cs"/>
          <w:sz w:val="36"/>
          <w:szCs w:val="36"/>
          <w:rtl/>
        </w:rPr>
        <w:t>أو "طريقة" أو "منتوج في" أو "مثل" أو مشابه" أ</w:t>
      </w:r>
      <w:r w:rsidRPr="008D463D">
        <w:rPr>
          <w:rFonts w:ascii="Arabic Typesetting" w:hAnsi="Arabic Typesetting" w:cs="Arabic Typesetting" w:hint="cs"/>
          <w:sz w:val="36"/>
          <w:szCs w:val="36"/>
          <w:rtl/>
        </w:rPr>
        <w:t>و</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ما إلى ذلك</w:t>
      </w:r>
      <w:r w:rsidRPr="008D463D">
        <w:rPr>
          <w:rFonts w:ascii="Arabic Typesetting" w:hAnsi="Arabic Typesetting" w:cs="Arabic Typesetting"/>
          <w:sz w:val="28"/>
          <w:szCs w:val="28"/>
          <w:vertAlign w:val="superscript"/>
          <w:rtl/>
        </w:rPr>
        <w:footnoteReference w:id="1"/>
      </w:r>
      <w:r>
        <w:rPr>
          <w:rFonts w:ascii="Arabic Typesetting" w:hAnsi="Arabic Typesetting" w:cs="Arabic Typesetting" w:hint="cs"/>
          <w:sz w:val="36"/>
          <w:szCs w:val="36"/>
          <w:rtl/>
        </w:rPr>
        <w:t>.</w:t>
      </w:r>
    </w:p>
    <w:p w:rsidR="00B0019F" w:rsidRPr="008D463D" w:rsidRDefault="00B0019F" w:rsidP="00B0019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(3)</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[الاستخدام في إطار علامة تجارية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دون </w:t>
      </w:r>
      <w:r w:rsidRPr="008D463D">
        <w:rPr>
          <w:rFonts w:ascii="Arabic Typesetting" w:hAnsi="Arabic Typesetting" w:cs="Arabic Typesetting" w:hint="cs"/>
          <w:sz w:val="36"/>
          <w:szCs w:val="36"/>
          <w:rtl/>
        </w:rPr>
        <w:t>الإخلال</w:t>
      </w:r>
      <w:r w:rsidRPr="008D463D">
        <w:rPr>
          <w:rFonts w:ascii="Arabic Typesetting" w:hAnsi="Arabic Typesetting" w:cs="Arabic Typesetting"/>
          <w:sz w:val="36"/>
          <w:szCs w:val="36"/>
          <w:rtl/>
        </w:rPr>
        <w:t xml:space="preserve"> بأحكام المادة 1</w:t>
      </w:r>
      <w:r w:rsidRPr="008D463D">
        <w:rPr>
          <w:rFonts w:ascii="Arabic Typesetting" w:hAnsi="Arabic Typesetting" w:cs="Arabic Typesetting" w:hint="cs"/>
          <w:sz w:val="36"/>
          <w:szCs w:val="36"/>
          <w:rtl/>
        </w:rPr>
        <w:t>3(1)</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يتعيّن على الطرف المتعاقد، تلقائيا إذا سمح تشريعه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 أن يرفض تسجيل علامة تجارية لاحقة أو أن يبطلها إذا أدى استخدام العلامة التجارية إلى حالة من الحالات المذكورة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12</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 xml:space="preserve">الحماية من </w:t>
      </w:r>
      <w:r>
        <w:rPr>
          <w:rFonts w:ascii="Arabic Typesetting" w:hAnsi="Arabic Typesetting" w:cs="Arabic Typesetting" w:hint="cs"/>
          <w:sz w:val="40"/>
          <w:szCs w:val="40"/>
          <w:rtl/>
        </w:rPr>
        <w:t>التحول إلى اسم عام</w:t>
      </w:r>
    </w:p>
    <w:p w:rsidR="00B0019F" w:rsidRDefault="00B0019F" w:rsidP="00B0019F">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 xml:space="preserve">مع مراعاة أحكام هذه الوثيقة، </w:t>
      </w:r>
      <w:r>
        <w:rPr>
          <w:rFonts w:ascii="Arabic Typesetting" w:hAnsi="Arabic Typesetting" w:cs="Arabic Typesetting" w:hint="cs"/>
          <w:sz w:val="36"/>
          <w:szCs w:val="36"/>
          <w:rtl/>
        </w:rPr>
        <w:t xml:space="preserve">لا يمكن اعتبار </w:t>
      </w:r>
      <w:r w:rsidRPr="008D463D">
        <w:rPr>
          <w:rFonts w:ascii="Arabic Typesetting" w:hAnsi="Arabic Typesetting" w:cs="Arabic Typesetting" w:hint="cs"/>
          <w:sz w:val="36"/>
          <w:szCs w:val="36"/>
          <w:rtl/>
        </w:rPr>
        <w:t>تسميات المنشأ المسجلة وال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w:t>
      </w:r>
      <w:r>
        <w:rPr>
          <w:rFonts w:ascii="Arabic Typesetting" w:hAnsi="Arabic Typesetting" w:cs="Arabic Typesetting" w:hint="cs"/>
          <w:sz w:val="36"/>
          <w:szCs w:val="36"/>
          <w:rtl/>
        </w:rPr>
        <w:t>ة المسجلة على أنها أصبحت</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اسما عاماً</w:t>
      </w:r>
      <w:r>
        <w:rPr>
          <w:rStyle w:val="FootnoteReference"/>
          <w:rtl/>
        </w:rPr>
        <w:footnoteReference w:id="2"/>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في طرف متعاقد</w:t>
      </w:r>
      <w:r w:rsidRPr="008D463D">
        <w:rPr>
          <w:rFonts w:ascii="Arabic Typesetting" w:hAnsi="Arabic Typesetting" w:cs="Arabic Typesetting" w:hint="cs"/>
          <w:sz w:val="36"/>
          <w:szCs w:val="36"/>
          <w:rtl/>
        </w:rPr>
        <w:t>.</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13</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الضمانات الخاصة بحقوق أخرى</w:t>
      </w:r>
    </w:p>
    <w:p w:rsidR="00B0019F"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[حقوق العلامات التجارية السابقة]</w:t>
      </w:r>
      <w:r w:rsidRPr="008D463D">
        <w:rPr>
          <w:rFonts w:ascii="Arabic Typesetting" w:hAnsi="Arabic Typesetting" w:cs="Arabic Typesetting" w:hint="cs"/>
          <w:sz w:val="36"/>
          <w:szCs w:val="36"/>
          <w:rtl/>
        </w:rPr>
        <w:t xml:space="preserve"> لا تخل </w:t>
      </w:r>
      <w:r>
        <w:rPr>
          <w:rFonts w:ascii="Arabic Typesetting" w:hAnsi="Arabic Typesetting" w:cs="Arabic Typesetting" w:hint="cs"/>
          <w:sz w:val="36"/>
          <w:szCs w:val="36"/>
          <w:rtl/>
        </w:rPr>
        <w:t>أحكام هذه الوثيقة ب</w:t>
      </w:r>
      <w:r w:rsidRPr="006207EC">
        <w:rPr>
          <w:rFonts w:ascii="Arabic Typesetting" w:hAnsi="Arabic Typesetting" w:cs="Arabic Typesetting"/>
          <w:sz w:val="36"/>
          <w:szCs w:val="36"/>
          <w:rtl/>
        </w:rPr>
        <w:t xml:space="preserve">علامة تجارية سابقة مطلوبة أو مسجلة </w:t>
      </w:r>
      <w:r>
        <w:rPr>
          <w:rFonts w:ascii="Arabic Typesetting" w:hAnsi="Arabic Typesetting" w:cs="Arabic Typesetting" w:hint="cs"/>
          <w:sz w:val="36"/>
          <w:szCs w:val="36"/>
          <w:rtl/>
        </w:rPr>
        <w:t xml:space="preserve">بحسن نية </w:t>
      </w:r>
      <w:r w:rsidRPr="006207EC">
        <w:rPr>
          <w:rFonts w:ascii="Arabic Typesetting" w:hAnsi="Arabic Typesetting" w:cs="Arabic Typesetting"/>
          <w:sz w:val="36"/>
          <w:szCs w:val="36"/>
          <w:rtl/>
        </w:rPr>
        <w:t>أو</w:t>
      </w:r>
      <w:r>
        <w:rPr>
          <w:rFonts w:ascii="Arabic Typesetting" w:hAnsi="Arabic Typesetting" w:cs="Arabic Typesetting"/>
          <w:sz w:val="36"/>
          <w:szCs w:val="36"/>
          <w:rtl/>
        </w:rPr>
        <w:t> مكتسبة بالاستخدام بحسن نية</w:t>
      </w:r>
      <w:r>
        <w:rPr>
          <w:rFonts w:ascii="Arabic Typesetting" w:hAnsi="Arabic Typesetting" w:cs="Arabic Typesetting" w:hint="cs"/>
          <w:sz w:val="36"/>
          <w:szCs w:val="36"/>
          <w:rtl/>
        </w:rPr>
        <w:t>،</w:t>
      </w:r>
      <w:r w:rsidRPr="006207EC">
        <w:rPr>
          <w:rFonts w:ascii="Arabic Typesetting" w:hAnsi="Arabic Typesetting" w:cs="Arabic Typesetting"/>
          <w:sz w:val="36"/>
          <w:szCs w:val="36"/>
          <w:rtl/>
        </w:rPr>
        <w:t xml:space="preserve"> في طرف متعاقد</w:t>
      </w:r>
      <w:r>
        <w:rPr>
          <w:rFonts w:ascii="Arabic Typesetting" w:hAnsi="Arabic Typesetting" w:cs="Arabic Typesetting" w:hint="cs"/>
          <w:sz w:val="36"/>
          <w:szCs w:val="36"/>
          <w:rtl/>
        </w:rPr>
        <w:t xml:space="preserve">. وفي حال كان قانون الطرف المتعاقد ينص على استثناء محدود للحقوق الممنوحة بموجب علامة تجارية </w:t>
      </w:r>
      <w:r>
        <w:rPr>
          <w:rFonts w:ascii="Arabic Typesetting" w:hAnsi="Arabic Typesetting" w:cs="Arabic Typesetting" w:hint="cs"/>
          <w:sz w:val="36"/>
          <w:szCs w:val="36"/>
          <w:rtl/>
          <w:lang w:val="en-GB" w:bidi="ar-EG"/>
        </w:rPr>
        <w:t xml:space="preserve">يفيد أن </w:t>
      </w:r>
      <w:r>
        <w:rPr>
          <w:rFonts w:ascii="Arabic Typesetting" w:hAnsi="Arabic Typesetting" w:cs="Arabic Typesetting" w:hint="cs"/>
          <w:sz w:val="36"/>
          <w:szCs w:val="36"/>
          <w:rtl/>
        </w:rPr>
        <w:t>تلك العلامة التجارية السابقة لا يجوز، في ظروف معيّنة، أن تخوّل مالكها الحق في منع تسمية منشأ مسجّلة أو مؤشر جغرافي مسجّل من الحصول على الحماية أو الاستخدام في ذلك الطرف المتعاقد، فإن حماية تسمية المنشأ المسجّلة أو المؤشر الجغرافي المسجّل لن تحدّ من الحقوق الممنوحة بموجب تلك العلامة التجارية بأية طريقة أخرى.</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استخدام الاسم الشخصي في النشاط التجاري</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تخل 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بحق أي شخص في استخدام اسمه الشخصي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اسم أسلافه في مزاولة نشاطه التجاري إلا إذا استُخدم هذا الاسم بصورة تضلل الجمهور.</w:t>
      </w:r>
    </w:p>
    <w:p w:rsidR="00B0019F"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 xml:space="preserve">[الحقوق </w:t>
      </w:r>
      <w:r w:rsidRPr="008D463D">
        <w:rPr>
          <w:rFonts w:ascii="Arabic Typesetting" w:hAnsi="Arabic Typesetting" w:cs="Arabic Typesetting" w:hint="cs"/>
          <w:i/>
          <w:iCs/>
          <w:sz w:val="36"/>
          <w:szCs w:val="36"/>
          <w:rtl/>
        </w:rPr>
        <w:t>القائمة على تسمية صنف نباتي أو</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سلالة حيوانية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w:t>
      </w:r>
      <w:r w:rsidRPr="008D463D">
        <w:rPr>
          <w:rFonts w:ascii="Arabic Typesetting" w:hAnsi="Arabic Typesetting" w:cs="Arabic Typesetting" w:hint="cs"/>
          <w:sz w:val="36"/>
          <w:szCs w:val="36"/>
          <w:rtl/>
        </w:rPr>
        <w:t xml:space="preserve">تخل </w:t>
      </w:r>
      <w:r w:rsidRPr="008D463D">
        <w:rPr>
          <w:rFonts w:ascii="Arabic Typesetting" w:hAnsi="Arabic Typesetting" w:cs="Arabic Typesetting"/>
          <w:sz w:val="36"/>
          <w:szCs w:val="36"/>
          <w:rtl/>
        </w:rPr>
        <w:t>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xml:space="preserve"> بحق أي شخص في استخدام </w:t>
      </w:r>
      <w:r w:rsidRPr="008D463D">
        <w:rPr>
          <w:rFonts w:ascii="Arabic Typesetting" w:hAnsi="Arabic Typesetting" w:cs="Arabic Typesetting" w:hint="cs"/>
          <w:sz w:val="36"/>
          <w:szCs w:val="36"/>
          <w:rtl/>
        </w:rPr>
        <w:t>تسمية صنف نباتي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سلالة حيوانية في سياق التجارة إلا إذا استُخدمت </w:t>
      </w:r>
      <w:r>
        <w:rPr>
          <w:rFonts w:ascii="Arabic Typesetting" w:hAnsi="Arabic Typesetting" w:cs="Arabic Typesetting" w:hint="cs"/>
          <w:sz w:val="36"/>
          <w:szCs w:val="36"/>
          <w:rtl/>
        </w:rPr>
        <w:t>هذه التسمية بصورة تضلل الجمهور.</w:t>
      </w:r>
    </w:p>
    <w:p w:rsidR="00B0019F" w:rsidRPr="008D463D" w:rsidRDefault="00B0019F" w:rsidP="00B0019F">
      <w:pPr>
        <w:bidi/>
        <w:spacing w:after="240" w:line="360" w:lineRule="exact"/>
        <w:rPr>
          <w:rFonts w:ascii="Arabic Typesetting" w:hAnsi="Arabic Typesetting" w:cs="Arabic Typesetting"/>
          <w:sz w:val="36"/>
          <w:szCs w:val="36"/>
          <w:rtl/>
        </w:rPr>
      </w:pPr>
      <w:r w:rsidRPr="00F34171">
        <w:rPr>
          <w:rFonts w:ascii="Arabic Typesetting" w:hAnsi="Arabic Typesetting" w:cs="Arabic Typesetting"/>
          <w:sz w:val="36"/>
          <w:szCs w:val="36"/>
          <w:rtl/>
        </w:rPr>
        <w:t>(</w:t>
      </w:r>
      <w:r>
        <w:rPr>
          <w:rFonts w:ascii="Arabic Typesetting" w:hAnsi="Arabic Typesetting" w:cs="Arabic Typesetting" w:hint="cs"/>
          <w:sz w:val="36"/>
          <w:szCs w:val="36"/>
          <w:rtl/>
        </w:rPr>
        <w:t>4</w:t>
      </w:r>
      <w:r>
        <w:rPr>
          <w:rFonts w:ascii="Arabic Typesetting" w:hAnsi="Arabic Typesetting" w:cs="Arabic Typesetting"/>
          <w:sz w:val="36"/>
          <w:szCs w:val="36"/>
          <w:rtl/>
        </w:rPr>
        <w:t>)</w:t>
      </w:r>
      <w:r>
        <w:rPr>
          <w:rFonts w:ascii="Arabic Typesetting" w:hAnsi="Arabic Typesetting" w:cs="Arabic Typesetting" w:hint="cs"/>
          <w:sz w:val="36"/>
          <w:szCs w:val="36"/>
          <w:rtl/>
        </w:rPr>
        <w:tab/>
      </w:r>
      <w:r w:rsidRPr="00A11D0F">
        <w:rPr>
          <w:rFonts w:ascii="Arabic Typesetting" w:hAnsi="Arabic Typesetting" w:cs="Arabic Typesetting"/>
          <w:i/>
          <w:iCs/>
          <w:sz w:val="36"/>
          <w:szCs w:val="36"/>
          <w:rtl/>
        </w:rPr>
        <w:t>[</w:t>
      </w:r>
      <w:r>
        <w:rPr>
          <w:rFonts w:ascii="Arabic Typesetting" w:hAnsi="Arabic Typesetting" w:cs="Arabic Typesetting" w:hint="cs"/>
          <w:i/>
          <w:iCs/>
          <w:sz w:val="36"/>
          <w:szCs w:val="36"/>
          <w:rtl/>
        </w:rPr>
        <w:t>ضمانات في حال الإخطار بسحب الرفض أو منح الحماية</w:t>
      </w:r>
      <w:r w:rsidRPr="00A11D0F">
        <w:rPr>
          <w:rFonts w:ascii="Arabic Typesetting" w:hAnsi="Arabic Typesetting" w:cs="Arabic Typesetting"/>
          <w:i/>
          <w:iCs/>
          <w:sz w:val="36"/>
          <w:szCs w:val="36"/>
          <w:rtl/>
        </w:rPr>
        <w:t>]</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إذا ال</w:t>
      </w:r>
      <w:r w:rsidRPr="00F34171">
        <w:rPr>
          <w:rFonts w:ascii="Arabic Typesetting" w:hAnsi="Arabic Typesetting" w:cs="Arabic Typesetting"/>
          <w:sz w:val="36"/>
          <w:szCs w:val="36"/>
          <w:rtl/>
        </w:rPr>
        <w:t xml:space="preserve">طرف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متعاقد </w:t>
      </w:r>
      <w:r>
        <w:rPr>
          <w:rFonts w:ascii="Arabic Typesetting" w:hAnsi="Arabic Typesetting" w:cs="Arabic Typesetting" w:hint="cs"/>
          <w:sz w:val="36"/>
          <w:szCs w:val="36"/>
          <w:rtl/>
        </w:rPr>
        <w:t xml:space="preserve">الذي رفض </w:t>
      </w:r>
      <w:r w:rsidRPr="00F34171">
        <w:rPr>
          <w:rFonts w:ascii="Arabic Typesetting" w:hAnsi="Arabic Typesetting" w:cs="Arabic Typesetting"/>
          <w:sz w:val="36"/>
          <w:szCs w:val="36"/>
          <w:rtl/>
        </w:rPr>
        <w:t>آثار تسجيل دولي بموجب المادة 15 على أساس الاستخدام بموجب علامة تجارية سابقة أو حق سابق آخر</w:t>
      </w:r>
      <w:r>
        <w:rPr>
          <w:rFonts w:ascii="Arabic Typesetting" w:hAnsi="Arabic Typesetting" w:cs="Arabic Typesetting" w:hint="cs"/>
          <w:sz w:val="36"/>
          <w:szCs w:val="36"/>
          <w:rtl/>
        </w:rPr>
        <w:t>، كما هو مشار إليه في هذه المادة،</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قدّم إخطارا </w:t>
      </w:r>
      <w:r w:rsidRPr="00F34171">
        <w:rPr>
          <w:rFonts w:ascii="Arabic Typesetting" w:hAnsi="Arabic Typesetting" w:cs="Arabic Typesetting"/>
          <w:sz w:val="36"/>
          <w:szCs w:val="36"/>
          <w:rtl/>
        </w:rPr>
        <w:t xml:space="preserve">بسحب ذلك الرفض بموجب المادة 16 أو بمنح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حماية بموجب المادة 18، </w:t>
      </w:r>
      <w:r>
        <w:rPr>
          <w:rFonts w:ascii="Arabic Typesetting" w:hAnsi="Arabic Typesetting" w:cs="Arabic Typesetting" w:hint="cs"/>
          <w:sz w:val="36"/>
          <w:szCs w:val="36"/>
          <w:rtl/>
        </w:rPr>
        <w:t xml:space="preserve">فإن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المترتبة </w:t>
      </w:r>
      <w:r w:rsidRPr="00F34171">
        <w:rPr>
          <w:rFonts w:ascii="Arabic Typesetting" w:hAnsi="Arabic Typesetting" w:cs="Arabic Typesetting"/>
          <w:sz w:val="36"/>
          <w:szCs w:val="36"/>
          <w:rtl/>
        </w:rPr>
        <w:t>لتسمية المنشأ أو ال</w:t>
      </w:r>
      <w:r>
        <w:rPr>
          <w:rFonts w:ascii="Arabic Typesetting" w:hAnsi="Arabic Typesetting" w:cs="Arabic Typesetting"/>
          <w:sz w:val="36"/>
          <w:szCs w:val="36"/>
          <w:rtl/>
        </w:rPr>
        <w:t>مؤشر</w:t>
      </w:r>
      <w:r w:rsidRPr="00F34171">
        <w:rPr>
          <w:rFonts w:ascii="Arabic Typesetting" w:hAnsi="Arabic Typesetting" w:cs="Arabic Typesetting"/>
          <w:sz w:val="36"/>
          <w:szCs w:val="36"/>
          <w:rtl/>
        </w:rPr>
        <w:t xml:space="preserve"> الجغرافي </w:t>
      </w:r>
      <w:r>
        <w:rPr>
          <w:rFonts w:ascii="Arabic Typesetting" w:hAnsi="Arabic Typesetting" w:cs="Arabic Typesetting" w:hint="cs"/>
          <w:sz w:val="36"/>
          <w:szCs w:val="36"/>
          <w:rtl/>
        </w:rPr>
        <w:t xml:space="preserve">لا تخلّ </w:t>
      </w:r>
      <w:r w:rsidRPr="00F34171">
        <w:rPr>
          <w:rFonts w:ascii="Arabic Typesetting" w:hAnsi="Arabic Typesetting" w:cs="Arabic Typesetting"/>
          <w:sz w:val="36"/>
          <w:szCs w:val="36"/>
          <w:rtl/>
        </w:rPr>
        <w:t xml:space="preserve">بذلك الحق أو باستخدامه إلا إذا </w:t>
      </w:r>
      <w:r>
        <w:rPr>
          <w:rFonts w:ascii="Arabic Typesetting" w:hAnsi="Arabic Typesetting" w:cs="Arabic Typesetting" w:hint="cs"/>
          <w:sz w:val="36"/>
          <w:szCs w:val="36"/>
          <w:rtl/>
        </w:rPr>
        <w:t xml:space="preserve">كانت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قد مُنحت </w:t>
      </w:r>
      <w:r w:rsidRPr="00F34171">
        <w:rPr>
          <w:rFonts w:ascii="Arabic Typesetting" w:hAnsi="Arabic Typesetting" w:cs="Arabic Typesetting"/>
          <w:sz w:val="36"/>
          <w:szCs w:val="36"/>
          <w:rtl/>
        </w:rPr>
        <w:t>عقب إلغاء</w:t>
      </w:r>
      <w:r>
        <w:rPr>
          <w:rFonts w:ascii="Arabic Typesetting" w:hAnsi="Arabic Typesetting" w:cs="Arabic Typesetting" w:hint="cs"/>
          <w:sz w:val="36"/>
          <w:szCs w:val="36"/>
          <w:rtl/>
        </w:rPr>
        <w:t>ٍ</w:t>
      </w:r>
      <w:r w:rsidRPr="00F34171">
        <w:rPr>
          <w:rFonts w:ascii="Arabic Typesetting" w:hAnsi="Arabic Typesetting" w:cs="Arabic Typesetting"/>
          <w:sz w:val="36"/>
          <w:szCs w:val="36"/>
          <w:rtl/>
        </w:rPr>
        <w:t xml:space="preserve"> أو </w:t>
      </w:r>
      <w:r>
        <w:rPr>
          <w:rFonts w:ascii="Arabic Typesetting" w:hAnsi="Arabic Typesetting" w:cs="Arabic Typesetting"/>
          <w:sz w:val="36"/>
          <w:szCs w:val="36"/>
          <w:rtl/>
        </w:rPr>
        <w:t>عدم تجديد</w:t>
      </w:r>
      <w:r>
        <w:rPr>
          <w:rFonts w:ascii="Arabic Typesetting" w:hAnsi="Arabic Typesetting" w:cs="Arabic Typesetting" w:hint="cs"/>
          <w:sz w:val="36"/>
          <w:szCs w:val="36"/>
          <w:rtl/>
        </w:rPr>
        <w:t>ٍ</w:t>
      </w:r>
      <w:r>
        <w:rPr>
          <w:rFonts w:ascii="Arabic Typesetting" w:hAnsi="Arabic Typesetting" w:cs="Arabic Typesetting"/>
          <w:sz w:val="36"/>
          <w:szCs w:val="36"/>
          <w:rtl/>
        </w:rPr>
        <w:t xml:space="preserve"> أو إسقاط</w:t>
      </w:r>
      <w:r>
        <w:rPr>
          <w:rFonts w:ascii="Arabic Typesetting" w:hAnsi="Arabic Typesetting" w:cs="Arabic Typesetting" w:hint="cs"/>
          <w:sz w:val="36"/>
          <w:szCs w:val="36"/>
          <w:rtl/>
        </w:rPr>
        <w:t xml:space="preserve"> الحق</w:t>
      </w:r>
      <w:r>
        <w:rPr>
          <w:rFonts w:ascii="Arabic Typesetting" w:hAnsi="Arabic Typesetting" w:cs="Arabic Typesetting"/>
          <w:sz w:val="36"/>
          <w:szCs w:val="36"/>
          <w:rtl/>
        </w:rPr>
        <w:t xml:space="preserve"> أو إبطاله.</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14</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إجراءات الإنفاذ</w:t>
      </w:r>
      <w:r w:rsidRPr="008D463D">
        <w:rPr>
          <w:rFonts w:ascii="Arabic Typesetting" w:hAnsi="Arabic Typesetting" w:cs="Arabic Typesetting" w:hint="cs"/>
          <w:sz w:val="40"/>
          <w:szCs w:val="40"/>
          <w:rtl/>
        </w:rPr>
        <w:t xml:space="preserve"> والجزاءات</w:t>
      </w:r>
    </w:p>
    <w:p w:rsidR="00B0019F" w:rsidRPr="008D463D" w:rsidRDefault="00B0019F" w:rsidP="00B0019F">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يتيح كل طرف متعاقد جزاءات قانونية فعالة لحماية تسميات المنشأ المسجلة وال</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الجغرافية المسجلة ويجيز لأي سلطة عامة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 جهة معنية، سواء كانت شخصاً طبيعياً أم معنوياً، عاماً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خاصاً، رفع إجراءات قانونية لضمان حمايتها بحسب نظام الطرف المتعاقد وممارساته القانونيين.</w:t>
      </w:r>
    </w:p>
    <w:p w:rsidR="00B0019F" w:rsidRPr="008D463D" w:rsidRDefault="00B0019F" w:rsidP="00B0019F">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الرابع</w:t>
      </w:r>
    </w:p>
    <w:p w:rsidR="00B0019F" w:rsidRPr="008D463D" w:rsidRDefault="00B0019F" w:rsidP="00B0019F">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الرفض والإجراءات الأخرى المتعلقة بالتسجيل الدولي</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15</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الرفض</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رفض آثار التسجيل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(أ) يجوز للإدارة المختصة لدى طرف معني أن تخطر المكتب الدولي في غضون المهلة المحددة</w:t>
      </w:r>
      <w:r w:rsidRPr="008D463D">
        <w:rPr>
          <w:rFonts w:ascii="Arabic Typesetting" w:hAnsi="Arabic Typesetting" w:cs="Arabic Typesetting"/>
          <w:sz w:val="36"/>
          <w:szCs w:val="36"/>
          <w:rtl/>
        </w:rPr>
        <w:t xml:space="preserve"> في اللائحة التنفيذية</w:t>
      </w:r>
      <w:r w:rsidRPr="008D463D">
        <w:rPr>
          <w:rFonts w:ascii="Arabic Typesetting" w:hAnsi="Arabic Typesetting" w:cs="Arabic Typesetting" w:hint="cs"/>
          <w:sz w:val="36"/>
          <w:szCs w:val="36"/>
          <w:rtl/>
        </w:rPr>
        <w:t xml:space="preserve"> ب</w:t>
      </w:r>
      <w:r w:rsidRPr="008D463D">
        <w:rPr>
          <w:rFonts w:ascii="Arabic Typesetting" w:hAnsi="Arabic Typesetting" w:cs="Arabic Typesetting"/>
          <w:sz w:val="36"/>
          <w:szCs w:val="36"/>
          <w:rtl/>
        </w:rPr>
        <w:t xml:space="preserve">رفض آثار التسجيل الدولي في أراضيها. </w:t>
      </w:r>
      <w:r w:rsidRPr="008D463D">
        <w:rPr>
          <w:rFonts w:ascii="Arabic Typesetting" w:hAnsi="Arabic Typesetting" w:cs="Arabic Typesetting" w:hint="cs"/>
          <w:sz w:val="36"/>
          <w:szCs w:val="36"/>
          <w:rtl/>
        </w:rPr>
        <w:t xml:space="preserve">ويجوز للإدارة المختصة أن </w:t>
      </w:r>
      <w:r>
        <w:rPr>
          <w:rFonts w:ascii="Arabic Typesetting" w:hAnsi="Arabic Typesetting" w:cs="Arabic Typesetting" w:hint="cs"/>
          <w:sz w:val="36"/>
          <w:szCs w:val="36"/>
          <w:rtl/>
        </w:rPr>
        <w:t>تتقدّم ب</w:t>
      </w:r>
      <w:r w:rsidRPr="008D463D">
        <w:rPr>
          <w:rFonts w:ascii="Arabic Typesetting" w:hAnsi="Arabic Typesetting" w:cs="Arabic Typesetting" w:hint="cs"/>
          <w:sz w:val="36"/>
          <w:szCs w:val="36"/>
          <w:rtl/>
        </w:rPr>
        <w:t>إخطار الرفض هذا من تلقاء نفسها إذا سمحت تشريعاتها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w:t>
      </w:r>
    </w:p>
    <w:p w:rsidR="00B0019F" w:rsidRPr="008D463D" w:rsidRDefault="00B0019F" w:rsidP="00B0019F">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t xml:space="preserve">ويحدد </w:t>
      </w:r>
      <w:r w:rsidRPr="008D463D">
        <w:rPr>
          <w:rFonts w:ascii="Arabic Typesetting" w:hAnsi="Arabic Typesetting" w:cs="Arabic Typesetting"/>
          <w:sz w:val="36"/>
          <w:szCs w:val="36"/>
          <w:rtl/>
        </w:rPr>
        <w:t xml:space="preserve">إخطار الرفض </w:t>
      </w:r>
      <w:r w:rsidRPr="008D463D">
        <w:rPr>
          <w:rFonts w:ascii="Arabic Typesetting" w:hAnsi="Arabic Typesetting" w:cs="Arabic Typesetting" w:hint="cs"/>
          <w:sz w:val="36"/>
          <w:szCs w:val="36"/>
          <w:rtl/>
        </w:rPr>
        <w:t>الأسباب التي يقوم عليها الرفض.</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CD4F27">
        <w:rPr>
          <w:rFonts w:ascii="Arabic Typesetting" w:hAnsi="Arabic Typesetting" w:cs="Arabic Typesetting"/>
          <w:i/>
          <w:iCs/>
          <w:sz w:val="36"/>
          <w:szCs w:val="36"/>
          <w:rtl/>
        </w:rPr>
        <w:t>[</w:t>
      </w:r>
      <w:r w:rsidRPr="00CD4F27">
        <w:rPr>
          <w:rFonts w:ascii="Arabic Typesetting" w:hAnsi="Arabic Typesetting" w:cs="Arabic Typesetting" w:hint="cs"/>
          <w:i/>
          <w:iCs/>
          <w:sz w:val="36"/>
          <w:szCs w:val="36"/>
          <w:rtl/>
        </w:rPr>
        <w:t>ال</w:t>
      </w:r>
      <w:r w:rsidRPr="00CD4F27">
        <w:rPr>
          <w:rFonts w:ascii="Arabic Typesetting" w:hAnsi="Arabic Typesetting" w:cs="Arabic Typesetting"/>
          <w:i/>
          <w:iCs/>
          <w:sz w:val="36"/>
          <w:szCs w:val="36"/>
          <w:rtl/>
        </w:rPr>
        <w:t>حماية بموجب صكوك أخرى]</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لا يؤدي ال</w:t>
      </w:r>
      <w:r w:rsidRPr="008D463D">
        <w:rPr>
          <w:rFonts w:ascii="Arabic Typesetting" w:hAnsi="Arabic Typesetting" w:cs="Arabic Typesetting" w:hint="cs"/>
          <w:sz w:val="36"/>
          <w:szCs w:val="36"/>
          <w:rtl/>
        </w:rPr>
        <w:t xml:space="preserve">إخطار </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 xml:space="preserve">الرفض </w:t>
      </w:r>
      <w:r>
        <w:rPr>
          <w:rFonts w:ascii="Arabic Typesetting" w:hAnsi="Arabic Typesetting" w:cs="Arabic Typesetting" w:hint="cs"/>
          <w:sz w:val="36"/>
          <w:szCs w:val="36"/>
          <w:rtl/>
        </w:rPr>
        <w:t xml:space="preserve">إلى المساس بأية </w:t>
      </w:r>
      <w:r w:rsidRPr="008D463D">
        <w:rPr>
          <w:rFonts w:ascii="Arabic Typesetting" w:hAnsi="Arabic Typesetting" w:cs="Arabic Typesetting" w:hint="cs"/>
          <w:sz w:val="36"/>
          <w:szCs w:val="36"/>
          <w:rtl/>
        </w:rPr>
        <w:t>حماية أخرى قد تتوافر</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وفقاً ل</w:t>
      </w:r>
      <w:r w:rsidRPr="008D463D">
        <w:rPr>
          <w:rFonts w:ascii="Arabic Typesetting" w:hAnsi="Arabic Typesetting" w:cs="Arabic Typesetting"/>
          <w:sz w:val="36"/>
          <w:szCs w:val="36"/>
          <w:rtl/>
        </w:rPr>
        <w:t>لمادة 10(2)</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لتسمية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معني في الطرف المتعاقد الذي يتعلق به الرفض.</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w:t>
      </w:r>
      <w:r w:rsidRPr="008D463D">
        <w:rPr>
          <w:rFonts w:ascii="Arabic Typesetting" w:hAnsi="Arabic Typesetting" w:cs="Arabic Typesetting" w:hint="cs"/>
          <w:i/>
          <w:iCs/>
          <w:sz w:val="36"/>
          <w:szCs w:val="36"/>
          <w:rtl/>
        </w:rPr>
        <w:t xml:space="preserve">الالتزام بإتاحة الفرصة للجهات المعنية] </w:t>
      </w:r>
      <w:r w:rsidRPr="008D463D">
        <w:rPr>
          <w:rFonts w:ascii="Arabic Typesetting" w:hAnsi="Arabic Typesetting" w:cs="Arabic Typesetting" w:hint="cs"/>
          <w:sz w:val="36"/>
          <w:szCs w:val="36"/>
          <w:rtl/>
        </w:rPr>
        <w:t>يتيح كل طرف متعاقد فرصة معقولة لأي أحد ستتأثر مصالحه بتسجيل دولي كي يطلب من الإدارة المختصة الإخطار بالرفض فيما يخص التسجيل الدولي.</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[تسجيل الرفض ونشره والإخطار به]</w:t>
      </w:r>
      <w:r w:rsidRPr="008D463D">
        <w:rPr>
          <w:rFonts w:ascii="Arabic Typesetting" w:hAnsi="Arabic Typesetting" w:cs="Arabic Typesetting" w:hint="cs"/>
          <w:sz w:val="36"/>
          <w:szCs w:val="36"/>
          <w:rtl/>
        </w:rPr>
        <w:t xml:space="preserve"> يدون المكتب الدولي الرفض وأسبابه في السجل الدولي. وينشر الرفض وأسبابه ويرسل إخطار الرفض إلى الإدارة المختصة لدى طرف المنشأ المتعاقد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إذا أودع الطلب مباشرة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إلى المستفيدين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الشخص الطبيعي أو المعنوي</w:t>
      </w:r>
      <w:r w:rsidRPr="008D463D">
        <w:rPr>
          <w:rFonts w:ascii="Arabic Typesetting" w:hAnsi="Arabic Typesetting" w:cs="Arabic Typesetting" w:hint="cs"/>
          <w:sz w:val="36"/>
          <w:szCs w:val="36"/>
          <w:rtl/>
        </w:rPr>
        <w:t xml:space="preserve">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فضلاً عن الإدارة المختصة لدى طرف المنشأ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المتعاقد.</w:t>
      </w:r>
    </w:p>
    <w:p w:rsidR="00B0019F" w:rsidRPr="008D463D" w:rsidRDefault="00B0019F" w:rsidP="00B0019F">
      <w:pPr>
        <w:bidi/>
        <w:spacing w:after="240" w:line="360" w:lineRule="exact"/>
        <w:rPr>
          <w:rFonts w:ascii="Arabic Typesetting" w:hAnsi="Arabic Typesetting" w:cs="Arabic Typesetting"/>
          <w:i/>
          <w:iCs/>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[المعاملة الوطنية]</w:t>
      </w:r>
      <w:r w:rsidRPr="008D463D">
        <w:rPr>
          <w:rFonts w:ascii="Arabic Typesetting" w:hAnsi="Arabic Typesetting" w:cs="Arabic Typesetting" w:hint="cs"/>
          <w:sz w:val="36"/>
          <w:szCs w:val="36"/>
          <w:rtl/>
        </w:rPr>
        <w:t xml:space="preserve"> يتيح كل طرف متعاقد للجهات المعنية التي تتأثر برفض سبل الطعن القضائية والإدارية المتاحة لمواطنيه فيما يخص رفض حماية تسمية منشأ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16</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سحب الرفض</w:t>
      </w:r>
    </w:p>
    <w:p w:rsidR="00B0019F" w:rsidRPr="008D463D" w:rsidRDefault="00B0019F" w:rsidP="00B0019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يجوز سحب </w:t>
      </w:r>
      <w:r w:rsidRPr="008D463D">
        <w:rPr>
          <w:rFonts w:ascii="Arabic Typesetting" w:hAnsi="Arabic Typesetting" w:cs="Arabic Typesetting" w:hint="cs"/>
          <w:sz w:val="36"/>
          <w:szCs w:val="36"/>
          <w:rtl/>
        </w:rPr>
        <w:t>رفض</w:t>
      </w:r>
      <w:r w:rsidRPr="008D463D">
        <w:rPr>
          <w:rFonts w:ascii="Arabic Typesetting" w:hAnsi="Arabic Typesetting" w:cs="Arabic Typesetting"/>
          <w:sz w:val="36"/>
          <w:szCs w:val="36"/>
          <w:rtl/>
        </w:rPr>
        <w:t xml:space="preserve">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للإجراءات المحددة في اللائحة</w:t>
      </w:r>
      <w:r w:rsidRPr="008D463D">
        <w:rPr>
          <w:rFonts w:ascii="Arabic Typesetting" w:hAnsi="Arabic Typesetting" w:cs="Arabic Typesetting" w:hint="cs"/>
          <w:sz w:val="36"/>
          <w:szCs w:val="36"/>
          <w:rtl/>
        </w:rPr>
        <w:t xml:space="preserve"> التنفيذية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ويدوَّن السحب في السجل الدولي.</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17</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المهلة الانتقالية</w:t>
      </w:r>
    </w:p>
    <w:p w:rsidR="00B0019F"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إمكانية منح مهلة انتقالية</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دون الإخلال بالمادة 13، في حال لم يرفض طرف متعاقد آثار التسجيل الدولي على أساس الاستخدام السابق </w:t>
      </w:r>
      <w:r>
        <w:rPr>
          <w:rFonts w:ascii="Arabic Typesetting" w:hAnsi="Arabic Typesetting" w:cs="Arabic Typesetting" w:hint="cs"/>
          <w:sz w:val="36"/>
          <w:szCs w:val="36"/>
          <w:rtl/>
          <w:lang w:val="en-GB" w:bidi="ar-EG"/>
        </w:rPr>
        <w:t xml:space="preserve">من قبل </w:t>
      </w:r>
      <w:r>
        <w:rPr>
          <w:rFonts w:ascii="Arabic Typesetting" w:hAnsi="Arabic Typesetting" w:cs="Arabic Typesetting" w:hint="cs"/>
          <w:sz w:val="36"/>
          <w:szCs w:val="36"/>
          <w:rtl/>
        </w:rPr>
        <w:t>الغير أو في حال سحَب رفضه أو قدّم إخطارا بمنح الحماية، يجوز له، إذا سمح بذلك تشريعه، أن يمنح مهلة معيّنة وفقا لما تحدّده اللائحة التنفيذية، لأغراض إنهاء ذلك الاستخدام.</w:t>
      </w:r>
    </w:p>
    <w:p w:rsidR="00B0019F" w:rsidRDefault="00B0019F" w:rsidP="00B0019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الإخطار بالمهلة الانتقالية</w:t>
      </w:r>
      <w:r w:rsidRPr="008D463D">
        <w:rPr>
          <w:rFonts w:ascii="Arabic Typesetting" w:hAnsi="Arabic Typesetting" w:cs="Arabic Typesetting" w:hint="cs"/>
          <w:i/>
          <w:iCs/>
          <w:sz w:val="36"/>
          <w:szCs w:val="36"/>
          <w:rtl/>
        </w:rPr>
        <w:t>]</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يخطر الطرف المتعاقد المكتب الدولي </w:t>
      </w:r>
      <w:r>
        <w:rPr>
          <w:rFonts w:ascii="Arabic Typesetting" w:hAnsi="Arabic Typesetting" w:cs="Arabic Typesetting" w:hint="cs"/>
          <w:sz w:val="36"/>
          <w:szCs w:val="36"/>
          <w:rtl/>
        </w:rPr>
        <w:t xml:space="preserve">بتلك المهلة، </w:t>
      </w:r>
      <w:r w:rsidRPr="008D463D">
        <w:rPr>
          <w:rFonts w:ascii="Arabic Typesetting" w:hAnsi="Arabic Typesetting" w:cs="Arabic Typesetting" w:hint="cs"/>
          <w:sz w:val="36"/>
          <w:szCs w:val="36"/>
          <w:rtl/>
        </w:rPr>
        <w:t>وفقاً للإجراءا</w:t>
      </w:r>
      <w:r>
        <w:rPr>
          <w:rFonts w:ascii="Arabic Typesetting" w:hAnsi="Arabic Typesetting" w:cs="Arabic Typesetting" w:hint="cs"/>
          <w:sz w:val="36"/>
          <w:szCs w:val="36"/>
          <w:rtl/>
        </w:rPr>
        <w:t>ت المحددة في اللائحة التنفيذية.</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18</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 xml:space="preserve">إخطار </w:t>
      </w:r>
      <w:r w:rsidRPr="008D463D">
        <w:rPr>
          <w:rFonts w:ascii="Arabic Typesetting" w:hAnsi="Arabic Typesetting" w:cs="Arabic Typesetting" w:hint="cs"/>
          <w:sz w:val="40"/>
          <w:szCs w:val="40"/>
          <w:rtl/>
        </w:rPr>
        <w:t>ب</w:t>
      </w:r>
      <w:r w:rsidRPr="008D463D">
        <w:rPr>
          <w:rFonts w:ascii="Arabic Typesetting" w:hAnsi="Arabic Typesetting" w:cs="Arabic Typesetting"/>
          <w:sz w:val="40"/>
          <w:szCs w:val="40"/>
          <w:rtl/>
        </w:rPr>
        <w:t>منح الحماية</w:t>
      </w:r>
    </w:p>
    <w:p w:rsidR="00B0019F" w:rsidRPr="008D463D" w:rsidRDefault="00B0019F" w:rsidP="00B0019F">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لل</w:t>
      </w:r>
      <w:r w:rsidRPr="008D463D">
        <w:rPr>
          <w:rFonts w:ascii="Arabic Typesetting" w:hAnsi="Arabic Typesetting" w:cs="Arabic Typesetting"/>
          <w:sz w:val="36"/>
          <w:szCs w:val="36"/>
          <w:rtl/>
        </w:rPr>
        <w:t>سلطة المختصة ل</w:t>
      </w:r>
      <w:r w:rsidRPr="008D463D">
        <w:rPr>
          <w:rFonts w:ascii="Arabic Typesetting" w:hAnsi="Arabic Typesetting" w:cs="Arabic Typesetting" w:hint="cs"/>
          <w:sz w:val="36"/>
          <w:szCs w:val="36"/>
          <w:rtl/>
        </w:rPr>
        <w:t>دى ا</w:t>
      </w:r>
      <w:r w:rsidRPr="008D463D">
        <w:rPr>
          <w:rFonts w:ascii="Arabic Typesetting" w:hAnsi="Arabic Typesetting" w:cs="Arabic Typesetting"/>
          <w:sz w:val="36"/>
          <w:szCs w:val="36"/>
          <w:rtl/>
        </w:rPr>
        <w:t xml:space="preserve">لطرف المتعاقد أن </w:t>
      </w:r>
      <w:r w:rsidRPr="008D463D">
        <w:rPr>
          <w:rFonts w:ascii="Arabic Typesetting" w:hAnsi="Arabic Typesetting" w:cs="Arabic Typesetting" w:hint="cs"/>
          <w:sz w:val="36"/>
          <w:szCs w:val="36"/>
          <w:rtl/>
        </w:rPr>
        <w:t>ت</w:t>
      </w:r>
      <w:r w:rsidRPr="008D463D">
        <w:rPr>
          <w:rFonts w:ascii="Arabic Typesetting" w:hAnsi="Arabic Typesetting" w:cs="Arabic Typesetting"/>
          <w:sz w:val="36"/>
          <w:szCs w:val="36"/>
          <w:rtl/>
        </w:rPr>
        <w:t xml:space="preserve">خطر المكتب الدولي </w:t>
      </w:r>
      <w:r w:rsidRPr="008D463D">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منح الحماية لتسمية منشأ</w:t>
      </w:r>
      <w:r w:rsidRPr="008D463D">
        <w:rPr>
          <w:rFonts w:ascii="Arabic Typesetting" w:hAnsi="Arabic Typesetting" w:cs="Arabic Typesetting" w:hint="cs"/>
          <w:sz w:val="36"/>
          <w:szCs w:val="36"/>
          <w:rtl/>
        </w:rPr>
        <w:t xml:space="preserve"> مسجلة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مسجل. ويدون </w:t>
      </w:r>
      <w:r w:rsidRPr="008D463D">
        <w:rPr>
          <w:rFonts w:ascii="Arabic Typesetting" w:hAnsi="Arabic Typesetting" w:cs="Arabic Typesetting"/>
          <w:sz w:val="36"/>
          <w:szCs w:val="36"/>
          <w:rtl/>
        </w:rPr>
        <w:t xml:space="preserve">المكتب الدولي </w:t>
      </w:r>
      <w:r w:rsidRPr="008D463D">
        <w:rPr>
          <w:rFonts w:ascii="Arabic Typesetting" w:hAnsi="Arabic Typesetting" w:cs="Arabic Typesetting" w:hint="cs"/>
          <w:sz w:val="36"/>
          <w:szCs w:val="36"/>
          <w:rtl/>
        </w:rPr>
        <w:t>هذا الإخطار في السجل الدولي وينشره.</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19</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الإبطال</w:t>
      </w:r>
    </w:p>
    <w:p w:rsidR="00B0019F"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sz w:val="36"/>
          <w:szCs w:val="36"/>
        </w:rPr>
        <w:t>1</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[فرصة الدفاع عن الحقوق]</w:t>
      </w:r>
      <w:r w:rsidRPr="008D463D">
        <w:rPr>
          <w:rFonts w:ascii="Arabic Typesetting" w:hAnsi="Arabic Typesetting" w:cs="Arabic Typesetting" w:hint="cs"/>
          <w:sz w:val="36"/>
          <w:szCs w:val="36"/>
          <w:rtl/>
        </w:rPr>
        <w:t xml:space="preserve"> </w:t>
      </w:r>
      <w:r>
        <w:rPr>
          <w:rFonts w:ascii="Arabic Typesetting" w:hAnsi="Arabic Typesetting" w:cs="Arabic Typesetting"/>
          <w:sz w:val="36"/>
          <w:szCs w:val="36"/>
        </w:rPr>
        <w:t xml:space="preserve"> </w:t>
      </w:r>
      <w:r w:rsidRPr="00D64303">
        <w:rPr>
          <w:rFonts w:ascii="Arabic Typesetting" w:hAnsi="Arabic Typesetting" w:cs="Arabic Typesetting"/>
          <w:sz w:val="36"/>
          <w:szCs w:val="36"/>
          <w:rtl/>
        </w:rPr>
        <w:t xml:space="preserve">لا يجوز </w:t>
      </w:r>
      <w:r>
        <w:rPr>
          <w:rFonts w:ascii="Arabic Typesetting" w:hAnsi="Arabic Typesetting" w:cs="Arabic Typesetting" w:hint="cs"/>
          <w:sz w:val="36"/>
          <w:szCs w:val="36"/>
          <w:rtl/>
        </w:rPr>
        <w:t>النطق ب</w:t>
      </w:r>
      <w:r>
        <w:rPr>
          <w:rFonts w:ascii="Arabic Typesetting" w:hAnsi="Arabic Typesetting" w:cs="Arabic Typesetting" w:hint="cs"/>
          <w:sz w:val="36"/>
          <w:szCs w:val="36"/>
          <w:rtl/>
          <w:lang w:val="en-GB" w:bidi="ar-EG"/>
        </w:rPr>
        <w:t xml:space="preserve">إبطال </w:t>
      </w:r>
      <w:r w:rsidRPr="00D64303">
        <w:rPr>
          <w:rFonts w:ascii="Arabic Typesetting" w:hAnsi="Arabic Typesetting" w:cs="Arabic Typesetting"/>
          <w:sz w:val="36"/>
          <w:szCs w:val="36"/>
          <w:rtl/>
        </w:rPr>
        <w:t>آثار أي تسجيل دولي، جزئيا أو كليا</w:t>
      </w:r>
      <w:r>
        <w:rPr>
          <w:rFonts w:ascii="Arabic Typesetting" w:hAnsi="Arabic Typesetting" w:cs="Arabic Typesetting" w:hint="cs"/>
          <w:sz w:val="36"/>
          <w:szCs w:val="36"/>
          <w:rtl/>
        </w:rPr>
        <w:t xml:space="preserve">، في أراضي طرف متعاقد إلا بعد إتاحة الفرصة للمستفيدين كي يدافعوا عن حقوقهم. </w:t>
      </w:r>
      <w:r w:rsidRPr="008D463D">
        <w:rPr>
          <w:rFonts w:ascii="Arabic Typesetting" w:hAnsi="Arabic Typesetting" w:cs="Arabic Typesetting" w:hint="cs"/>
          <w:sz w:val="36"/>
          <w:szCs w:val="36"/>
          <w:rtl/>
        </w:rPr>
        <w:t xml:space="preserve">وتتاح هذه الفرصة </w:t>
      </w:r>
      <w:r>
        <w:rPr>
          <w:rFonts w:ascii="Arabic Typesetting" w:hAnsi="Arabic Typesetting" w:cs="Arabic Typesetting" w:hint="cs"/>
          <w:sz w:val="36"/>
          <w:szCs w:val="36"/>
          <w:rtl/>
          <w:lang w:val="en-GB" w:bidi="ar-EG"/>
        </w:rPr>
        <w:t xml:space="preserve">أيضا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p>
    <w:p w:rsidR="00B0019F" w:rsidRPr="008D463D" w:rsidRDefault="00B0019F" w:rsidP="00B0019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[الإخطار والتدوين والنشر]</w:t>
      </w:r>
      <w:r w:rsidRPr="008D463D">
        <w:rPr>
          <w:rFonts w:ascii="Arabic Typesetting" w:hAnsi="Arabic Typesetting" w:cs="Arabic Typesetting" w:hint="cs"/>
          <w:sz w:val="36"/>
          <w:szCs w:val="36"/>
          <w:rtl/>
        </w:rPr>
        <w:t xml:space="preserve"> يوجه الطرف المتعاقد إخطاراً بإبطال </w:t>
      </w:r>
      <w:r>
        <w:rPr>
          <w:rFonts w:ascii="Arabic Typesetting" w:hAnsi="Arabic Typesetting" w:cs="Arabic Typesetting" w:hint="cs"/>
          <w:sz w:val="36"/>
          <w:szCs w:val="36"/>
          <w:rtl/>
        </w:rPr>
        <w:t xml:space="preserve">آثار </w:t>
      </w:r>
      <w:r w:rsidRPr="008D463D">
        <w:rPr>
          <w:rFonts w:ascii="Arabic Typesetting" w:hAnsi="Arabic Typesetting" w:cs="Arabic Typesetting" w:hint="cs"/>
          <w:sz w:val="36"/>
          <w:szCs w:val="36"/>
          <w:rtl/>
        </w:rPr>
        <w:t>تسجيل دولي إلى المكتب الدولي الذي يدون الإبطال في السجل الدولي وينشره.</w:t>
      </w:r>
    </w:p>
    <w:p w:rsidR="00B0019F" w:rsidRPr="00903973" w:rsidRDefault="00B0019F" w:rsidP="00B0019F">
      <w:pPr>
        <w:bidi/>
        <w:spacing w:after="240" w:line="360" w:lineRule="exact"/>
        <w:rPr>
          <w:rFonts w:ascii="Arabic Typesetting" w:hAnsi="Arabic Typesetting" w:cs="Arabic Typesetting"/>
          <w:sz w:val="36"/>
          <w:szCs w:val="36"/>
          <w:rtl/>
          <w:lang w:val="fr-CH"/>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لا</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يؤدي</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الإبطال</w:t>
      </w:r>
      <w:r w:rsidRPr="008D463D">
        <w:rPr>
          <w:rFonts w:ascii="Arabic Typesetting" w:hAnsi="Arabic Typesetting" w:cs="Arabic Typesetting"/>
          <w:sz w:val="36"/>
          <w:szCs w:val="36"/>
          <w:rtl/>
        </w:rPr>
        <w:t xml:space="preserve"> إلى </w:t>
      </w:r>
      <w:r>
        <w:rPr>
          <w:rFonts w:ascii="Arabic Typesetting" w:hAnsi="Arabic Typesetting" w:cs="Arabic Typesetting" w:hint="cs"/>
          <w:sz w:val="36"/>
          <w:szCs w:val="36"/>
          <w:rtl/>
        </w:rPr>
        <w:t>المساس ب</w:t>
      </w:r>
      <w:r w:rsidRPr="008D463D">
        <w:rPr>
          <w:rFonts w:ascii="Arabic Typesetting" w:hAnsi="Arabic Typesetting" w:cs="Arabic Typesetting"/>
          <w:sz w:val="36"/>
          <w:szCs w:val="36"/>
          <w:rtl/>
        </w:rPr>
        <w:t>أي</w:t>
      </w:r>
      <w:r>
        <w:rPr>
          <w:rFonts w:ascii="Arabic Typesetting" w:hAnsi="Arabic Typesetting" w:cs="Arabic Typesetting" w:hint="cs"/>
          <w:sz w:val="36"/>
          <w:szCs w:val="36"/>
          <w:rtl/>
        </w:rPr>
        <w:t>ة</w:t>
      </w:r>
      <w:r w:rsidRPr="008D463D">
        <w:rPr>
          <w:rFonts w:ascii="Arabic Typesetting" w:hAnsi="Arabic Typesetting" w:cs="Arabic Typesetting"/>
          <w:sz w:val="36"/>
          <w:szCs w:val="36"/>
          <w:rtl/>
        </w:rPr>
        <w:t xml:space="preserve"> حماية أخرى قد </w:t>
      </w:r>
      <w:r>
        <w:rPr>
          <w:rFonts w:ascii="Arabic Typesetting" w:hAnsi="Arabic Typesetting" w:cs="Arabic Typesetting" w:hint="cs"/>
          <w:sz w:val="36"/>
          <w:szCs w:val="36"/>
          <w:rtl/>
        </w:rPr>
        <w:t xml:space="preserve">تكون متاحة </w:t>
      </w:r>
      <w:r w:rsidRPr="008D463D">
        <w:rPr>
          <w:rFonts w:ascii="Arabic Typesetting" w:hAnsi="Arabic Typesetting" w:cs="Arabic Typesetting"/>
          <w:sz w:val="36"/>
          <w:szCs w:val="36"/>
          <w:rtl/>
        </w:rPr>
        <w:t>وفق</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للمادة</w:t>
      </w:r>
      <w:r w:rsidRPr="008D463D">
        <w:rPr>
          <w:rFonts w:ascii="Arabic Typesetting" w:hAnsi="Arabic Typesetting" w:cs="Arabic Typesetting"/>
          <w:sz w:val="36"/>
          <w:szCs w:val="36"/>
          <w:rtl/>
        </w:rPr>
        <w:t xml:space="preserve"> 10(2) </w:t>
      </w:r>
      <w:r w:rsidRPr="008D463D">
        <w:rPr>
          <w:rFonts w:ascii="Arabic Typesetting" w:hAnsi="Arabic Typesetting" w:cs="Arabic Typesetting" w:hint="cs"/>
          <w:sz w:val="36"/>
          <w:szCs w:val="36"/>
          <w:rtl/>
        </w:rPr>
        <w:t>ل</w:t>
      </w:r>
      <w:r>
        <w:rPr>
          <w:rFonts w:ascii="Arabic Typesetting" w:hAnsi="Arabic Typesetting" w:cs="Arabic Typesetting" w:hint="cs"/>
          <w:sz w:val="36"/>
          <w:szCs w:val="36"/>
          <w:rtl/>
        </w:rPr>
        <w:t>ل</w:t>
      </w:r>
      <w:r w:rsidRPr="008D463D">
        <w:rPr>
          <w:rFonts w:ascii="Arabic Typesetting" w:hAnsi="Arabic Typesetting" w:cs="Arabic Typesetting" w:hint="cs"/>
          <w:sz w:val="36"/>
          <w:szCs w:val="36"/>
          <w:rtl/>
        </w:rPr>
        <w:t xml:space="preserve">تسمية </w:t>
      </w:r>
      <w:r>
        <w:rPr>
          <w:rFonts w:ascii="Arabic Typesetting" w:hAnsi="Arabic Typesetting" w:cs="Arabic Typesetting" w:hint="cs"/>
          <w:sz w:val="36"/>
          <w:szCs w:val="36"/>
          <w:rtl/>
        </w:rPr>
        <w:t xml:space="preserve">المعنية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المؤشر</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معني </w:t>
      </w:r>
      <w:r w:rsidRPr="008D463D">
        <w:rPr>
          <w:rFonts w:ascii="Arabic Typesetting" w:hAnsi="Arabic Typesetting" w:cs="Arabic Typesetting"/>
          <w:sz w:val="36"/>
          <w:szCs w:val="36"/>
          <w:rtl/>
        </w:rPr>
        <w:t xml:space="preserve">في الطرف المتعاقد </w:t>
      </w:r>
      <w:r w:rsidRPr="008D463D">
        <w:rPr>
          <w:rFonts w:ascii="Arabic Typesetting" w:hAnsi="Arabic Typesetting" w:cs="Arabic Typesetting" w:hint="cs"/>
          <w:sz w:val="36"/>
          <w:szCs w:val="36"/>
          <w:rtl/>
        </w:rPr>
        <w:t>الذي أبطل آثار التسجيل الدولي.</w:t>
      </w:r>
    </w:p>
    <w:p w:rsidR="00B0019F" w:rsidRPr="008D463D" w:rsidRDefault="00B0019F" w:rsidP="00B0019F">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20</w:t>
      </w:r>
    </w:p>
    <w:p w:rsidR="00B0019F" w:rsidRPr="008D463D" w:rsidRDefault="00B0019F" w:rsidP="00B0019F">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التغييرات والتدوينات الأخرى في السجل الدولي</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تحدد اللائحة التنفيذية إجراءات تغيير التسجيلات الدولية وإدخال تدوينات أخرى في السجل الدولي.</w:t>
      </w:r>
    </w:p>
    <w:p w:rsidR="00B0019F" w:rsidRPr="002C7F10" w:rsidRDefault="00B0019F" w:rsidP="00B0019F">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الفصل </w:t>
      </w:r>
      <w:r w:rsidRPr="002C7F10">
        <w:rPr>
          <w:rFonts w:ascii="Arabic Typesetting" w:hAnsi="Arabic Typesetting" w:cs="Arabic Typesetting" w:hint="cs"/>
          <w:b/>
          <w:bCs/>
          <w:sz w:val="40"/>
          <w:szCs w:val="40"/>
          <w:rtl/>
        </w:rPr>
        <w:t>الخامس</w:t>
      </w:r>
    </w:p>
    <w:p w:rsidR="00B0019F" w:rsidRPr="002C7F10" w:rsidRDefault="00B0019F" w:rsidP="00B0019F">
      <w:pPr>
        <w:keepNext/>
        <w:bidi/>
        <w:spacing w:after="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أحكام إدارية</w:t>
      </w:r>
    </w:p>
    <w:p w:rsidR="00B0019F" w:rsidRPr="002C7F10" w:rsidRDefault="00B0019F" w:rsidP="00B0019F">
      <w:pPr>
        <w:keepNext/>
        <w:bidi/>
        <w:spacing w:before="24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21</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أعضاء اتحاد لشبونة</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الأطراف المتعاقدة أعضاء في الاتحاد</w:t>
      </w:r>
      <w:r w:rsidRPr="002C7F10">
        <w:rPr>
          <w:rFonts w:ascii="Arabic Typesetting" w:hAnsi="Arabic Typesetting" w:cs="Arabic Typesetting" w:hint="cs"/>
          <w:sz w:val="36"/>
          <w:szCs w:val="36"/>
          <w:rtl/>
        </w:rPr>
        <w:t xml:space="preserve"> الخاص</w:t>
      </w:r>
      <w:r w:rsidRPr="002C7F10">
        <w:rPr>
          <w:rFonts w:ascii="Arabic Typesetting" w:hAnsi="Arabic Typesetting" w:cs="Arabic Typesetting"/>
          <w:sz w:val="36"/>
          <w:szCs w:val="36"/>
          <w:rtl/>
        </w:rPr>
        <w:t xml:space="preserve"> ذاته الذي تنتمي إليه الدول الأطراف في </w:t>
      </w:r>
      <w:r w:rsidRPr="002C7F10">
        <w:rPr>
          <w:rFonts w:ascii="Arabic Typesetting" w:hAnsi="Arabic Typesetting" w:cs="Arabic Typesetting" w:hint="cs"/>
          <w:sz w:val="36"/>
          <w:szCs w:val="36"/>
          <w:rtl/>
        </w:rPr>
        <w:t>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 بغض النظر عن كونها أطرافاً في 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22</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جمعية الاتحاد الخاص</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[تكوين الجمعية]</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الأطراف المتعاقدة أعضاء في الجمعية ذاتها التي تنتمي إليها الدول الأطراف في 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يمثل </w:t>
      </w:r>
      <w:r w:rsidRPr="002C7F10">
        <w:rPr>
          <w:rFonts w:ascii="Arabic Typesetting" w:hAnsi="Arabic Typesetting" w:cs="Arabic Typesetting" w:hint="cs"/>
          <w:sz w:val="36"/>
          <w:szCs w:val="36"/>
          <w:rtl/>
        </w:rPr>
        <w:t>مندوب واحد كل طرف متعاقدـ ويجوز أن يعاونه مندوبون مناوبون ومستشارون وخبراء.</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t>يتحمل كل وفد نفقاته.</w:t>
      </w:r>
    </w:p>
    <w:p w:rsidR="00B0019F" w:rsidRPr="002C7F10" w:rsidRDefault="00B0019F" w:rsidP="00B0019F">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[المهام]</w:t>
      </w:r>
      <w:r>
        <w:rPr>
          <w:rFonts w:ascii="Arabic Typesetting" w:hAnsi="Arabic Typesetting" w:cs="Arabic Typesetting" w:hint="cs"/>
          <w:i/>
          <w:iCs/>
          <w:sz w:val="36"/>
          <w:szCs w:val="36"/>
          <w:rtl/>
        </w:rPr>
        <w:t xml:space="preserve">  </w:t>
      </w:r>
      <w:r w:rsidRPr="002C7F10">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على الجمعية أن:</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 xml:space="preserve">عالج جميع المسائل الخاصة بالمحافظة على الاتحاد الخاص وتطويره، وبتنفيذ </w:t>
      </w:r>
      <w:r w:rsidRPr="002C7F10">
        <w:rPr>
          <w:rFonts w:ascii="Arabic Typesetting" w:hAnsi="Arabic Typesetting" w:cs="Arabic Typesetting" w:hint="cs"/>
          <w:sz w:val="36"/>
          <w:szCs w:val="36"/>
          <w:rtl/>
        </w:rPr>
        <w:t>هذه الوثيقة</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تزود </w:t>
      </w:r>
      <w:r w:rsidRPr="002C7F10">
        <w:rPr>
          <w:rFonts w:ascii="Arabic Typesetting" w:hAnsi="Arabic Typesetting" w:cs="Arabic Typesetting" w:hint="cs"/>
          <w:sz w:val="36"/>
          <w:szCs w:val="36"/>
          <w:rtl/>
        </w:rPr>
        <w:t xml:space="preserve">المدير العام </w:t>
      </w:r>
      <w:r w:rsidRPr="002C7F10">
        <w:rPr>
          <w:rFonts w:ascii="Arabic Typesetting" w:hAnsi="Arabic Typesetting" w:cs="Arabic Typesetting"/>
          <w:sz w:val="36"/>
          <w:szCs w:val="36"/>
          <w:rtl/>
        </w:rPr>
        <w:t>بالتوجيهات الخاصة بإعداد مؤتمرات المراجعة</w:t>
      </w:r>
      <w:r w:rsidRPr="002C7F10">
        <w:rPr>
          <w:rFonts w:ascii="Arabic Typesetting" w:hAnsi="Arabic Typesetting" w:cs="Arabic Typesetting" w:hint="cs"/>
          <w:sz w:val="36"/>
          <w:szCs w:val="36"/>
          <w:rtl/>
        </w:rPr>
        <w:t xml:space="preserve"> المشار إليها في المادة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26(1)</w:t>
      </w:r>
      <w:r w:rsidRPr="002C7F10">
        <w:rPr>
          <w:rFonts w:ascii="Arabic Typesetting" w:hAnsi="Arabic Typesetting" w:cs="Arabic Typesetting"/>
          <w:sz w:val="36"/>
          <w:szCs w:val="36"/>
          <w:rtl/>
        </w:rPr>
        <w:t xml:space="preserve">، مع </w:t>
      </w:r>
      <w:r w:rsidRPr="002C7F10">
        <w:rPr>
          <w:rFonts w:ascii="Arabic Typesetting" w:hAnsi="Arabic Typesetting" w:cs="Arabic Typesetting" w:hint="cs"/>
          <w:sz w:val="36"/>
          <w:szCs w:val="36"/>
          <w:rtl/>
        </w:rPr>
        <w:t>مراعاة</w:t>
      </w:r>
      <w:r w:rsidRPr="002C7F10">
        <w:rPr>
          <w:rFonts w:ascii="Arabic Typesetting" w:hAnsi="Arabic Typesetting" w:cs="Arabic Typesetting"/>
          <w:sz w:val="36"/>
          <w:szCs w:val="36"/>
          <w:rtl/>
        </w:rPr>
        <w:t xml:space="preserve"> ملاحظات</w:t>
      </w:r>
      <w:r w:rsidRPr="002C7F10">
        <w:rPr>
          <w:rFonts w:ascii="Arabic Typesetting" w:hAnsi="Arabic Typesetting" w:cs="Arabic Typesetting" w:hint="cs"/>
          <w:sz w:val="36"/>
          <w:szCs w:val="36"/>
          <w:rtl/>
        </w:rPr>
        <w:t xml:space="preserve"> الأعضاء في</w:t>
      </w:r>
      <w:r w:rsidRPr="002C7F10">
        <w:rPr>
          <w:rFonts w:ascii="Arabic Typesetting" w:hAnsi="Arabic Typesetting" w:cs="Arabic Typesetting"/>
          <w:sz w:val="36"/>
          <w:szCs w:val="36"/>
          <w:rtl/>
        </w:rPr>
        <w:t xml:space="preserve"> الاتحاد الخاص التي لم تصدق على هذه الوثيقة أو لم تنضم إليها</w:t>
      </w:r>
      <w:r w:rsidRPr="002C7F10">
        <w:rPr>
          <w:rFonts w:ascii="Arabic Typesetting" w:hAnsi="Arabic Typesetting" w:cs="Arabic Typesetting" w:hint="cs"/>
          <w:sz w:val="36"/>
          <w:szCs w:val="36"/>
          <w:rtl/>
        </w:rPr>
        <w:t xml:space="preserve"> مراعاة تامة</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تعدل </w:t>
      </w:r>
      <w:r w:rsidRPr="002C7F10">
        <w:rPr>
          <w:rFonts w:ascii="Arabic Typesetting" w:hAnsi="Arabic Typesetting" w:cs="Arabic Typesetting" w:hint="cs"/>
          <w:sz w:val="36"/>
          <w:szCs w:val="36"/>
          <w:rtl/>
        </w:rPr>
        <w:t>اللائحة التنفيذية؛</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نظر في تقارير وأنشطة المدير العام المتعلقة بالاتحاد الخاص وتوافق عليها، وتزوده بجميع التوجيهات اللازمة بشأن المسائل التي تدخل في اختصاص الاتحاد الخاص؛</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"5</w:t>
      </w:r>
      <w:r w:rsidRPr="002C7F10">
        <w:rPr>
          <w:rFonts w:ascii="Arabic Typesetting" w:hAnsi="Arabic Typesetting" w:cs="Arabic Typesetting" w:hint="cs"/>
          <w:sz w:val="36"/>
          <w:szCs w:val="36"/>
          <w:rtl/>
        </w:rPr>
        <w:t>"</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برنامج الاتحاد الخاص وتقر </w:t>
      </w:r>
      <w:r w:rsidRPr="002C7F10">
        <w:rPr>
          <w:rFonts w:ascii="Arabic Typesetting" w:hAnsi="Arabic Typesetting" w:cs="Arabic Typesetting" w:hint="cs"/>
          <w:sz w:val="36"/>
          <w:szCs w:val="36"/>
          <w:rtl/>
        </w:rPr>
        <w:t>الميزانية الثنائية</w:t>
      </w:r>
      <w:r w:rsidRPr="002C7F10">
        <w:rPr>
          <w:rFonts w:ascii="Arabic Typesetting" w:hAnsi="Arabic Typesetting" w:cs="Arabic Typesetting"/>
          <w:sz w:val="36"/>
          <w:szCs w:val="36"/>
          <w:rtl/>
        </w:rPr>
        <w:t xml:space="preserve"> الخاصة به، وتعتمد حساباته الختامية؛</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النظام المالي للاتحاد الخاص؛</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تنشئ ما تراه ملائما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لجان وأفرقة عاملة لتحقيق </w:t>
      </w:r>
      <w:r w:rsidRPr="002C7F10">
        <w:rPr>
          <w:rFonts w:ascii="Arabic Typesetting" w:hAnsi="Arabic Typesetting" w:cs="Arabic Typesetting" w:hint="cs"/>
          <w:sz w:val="36"/>
          <w:szCs w:val="36"/>
          <w:rtl/>
        </w:rPr>
        <w:t>أهداف ا</w:t>
      </w:r>
      <w:r w:rsidRPr="002C7F10">
        <w:rPr>
          <w:rFonts w:ascii="Arabic Typesetting" w:hAnsi="Arabic Typesetting" w:cs="Arabic Typesetting"/>
          <w:sz w:val="36"/>
          <w:szCs w:val="36"/>
          <w:rtl/>
        </w:rPr>
        <w:t>لاتحاد الخاص؛</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"8"</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من يسمح لهم بحضور اجتماعاتها كمراقبين من </w:t>
      </w:r>
      <w:r w:rsidRPr="002C7F10">
        <w:rPr>
          <w:rFonts w:ascii="Arabic Typesetting" w:hAnsi="Arabic Typesetting" w:cs="Arabic Typesetting" w:hint="cs"/>
          <w:sz w:val="36"/>
          <w:szCs w:val="36"/>
          <w:rtl/>
        </w:rPr>
        <w:t>الدول و</w:t>
      </w:r>
      <w:r w:rsidRPr="002C7F10">
        <w:rPr>
          <w:rFonts w:ascii="Arabic Typesetting" w:hAnsi="Arabic Typesetting" w:cs="Arabic Typesetting"/>
          <w:sz w:val="36"/>
          <w:szCs w:val="36"/>
          <w:rtl/>
        </w:rPr>
        <w:t>المنظمات الدولية الحكومية وغير الحكومية؛</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"9"</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التعديلات الخاصة بالمواد من</w:t>
      </w:r>
      <w:r w:rsidRPr="002C7F10">
        <w:rPr>
          <w:rFonts w:ascii="Arabic Typesetting" w:hAnsi="Arabic Typesetting" w:cs="Arabic Typesetting" w:hint="cs"/>
          <w:sz w:val="36"/>
          <w:szCs w:val="36"/>
          <w:rtl/>
        </w:rPr>
        <w:t xml:space="preserve"> 22 إلى 24 و27</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"10"</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تتخذ أي إجراء ملائم آخر </w:t>
      </w:r>
      <w:r w:rsidRPr="002C7F10">
        <w:rPr>
          <w:rFonts w:ascii="Arabic Typesetting" w:hAnsi="Arabic Typesetting" w:cs="Arabic Typesetting" w:hint="cs"/>
          <w:sz w:val="36"/>
          <w:szCs w:val="36"/>
          <w:rtl/>
        </w:rPr>
        <w:t>ل</w:t>
      </w:r>
      <w:r w:rsidRPr="002C7F10">
        <w:rPr>
          <w:rFonts w:ascii="Arabic Typesetting" w:hAnsi="Arabic Typesetting" w:cs="Arabic Typesetting"/>
          <w:sz w:val="36"/>
          <w:szCs w:val="36"/>
          <w:rtl/>
        </w:rPr>
        <w:t xml:space="preserve">تحقيق </w:t>
      </w:r>
      <w:r w:rsidRPr="002C7F10">
        <w:rPr>
          <w:rFonts w:ascii="Arabic Typesetting" w:hAnsi="Arabic Typesetting" w:cs="Arabic Typesetting" w:hint="cs"/>
          <w:sz w:val="36"/>
          <w:szCs w:val="36"/>
          <w:rtl/>
        </w:rPr>
        <w:t>أهداف</w:t>
      </w:r>
      <w:r w:rsidRPr="002C7F10">
        <w:rPr>
          <w:rFonts w:ascii="Arabic Typesetting" w:hAnsi="Arabic Typesetting" w:cs="Arabic Typesetting"/>
          <w:sz w:val="36"/>
          <w:szCs w:val="36"/>
          <w:rtl/>
        </w:rPr>
        <w:t xml:space="preserve"> الاتحاد الخاص</w:t>
      </w:r>
      <w:r w:rsidRPr="002C7F10">
        <w:rPr>
          <w:rFonts w:ascii="Arabic Typesetting" w:hAnsi="Arabic Typesetting" w:cs="Arabic Typesetting" w:hint="cs"/>
          <w:sz w:val="36"/>
          <w:szCs w:val="36"/>
          <w:rtl/>
        </w:rPr>
        <w:t xml:space="preserve"> وتباشر </w:t>
      </w:r>
      <w:r w:rsidRPr="002C7F10">
        <w:rPr>
          <w:rFonts w:ascii="Arabic Typesetting" w:hAnsi="Arabic Typesetting" w:cs="Arabic Typesetting"/>
          <w:sz w:val="36"/>
          <w:szCs w:val="36"/>
          <w:rtl/>
        </w:rPr>
        <w:t>أية مهام أخرى</w:t>
      </w:r>
      <w:r w:rsidRPr="002C7F10">
        <w:rPr>
          <w:rFonts w:ascii="Arabic Typesetting" w:hAnsi="Arabic Typesetting" w:cs="Arabic Typesetting" w:hint="cs"/>
          <w:sz w:val="36"/>
          <w:szCs w:val="36"/>
          <w:rtl/>
        </w:rPr>
        <w:t xml:space="preserve"> ملائمة وفقاً لهذه</w:t>
      </w:r>
      <w:r>
        <w:rPr>
          <w:rFonts w:ascii="Arabic Typesetting" w:hAnsi="Arabic Typesetting" w:cs="Arabic Typesetting" w:hint="eastAsia"/>
          <w:sz w:val="36"/>
          <w:szCs w:val="36"/>
          <w:rtl/>
        </w:rPr>
        <w:t> </w:t>
      </w:r>
      <w:r w:rsidRPr="002C7F10">
        <w:rPr>
          <w:rFonts w:ascii="Arabic Typesetting" w:hAnsi="Arabic Typesetting" w:cs="Arabic Typesetting" w:hint="cs"/>
          <w:sz w:val="36"/>
          <w:szCs w:val="36"/>
          <w:rtl/>
        </w:rPr>
        <w:t>الوثيقة.</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تتخذ الجمعية قراراتها فيما يخص المواضيع التي تهم أيضا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اتحادات أخرى تديرها المنظمة، بعد الاطلاع على رأي لجنة التنسيق التابعة للمنظمة.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[النصاب]</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يتكون</w:t>
      </w:r>
      <w:r w:rsidRPr="002C7F10">
        <w:rPr>
          <w:rFonts w:ascii="Arabic Typesetting" w:hAnsi="Arabic Typesetting" w:cs="Arabic Typesetting"/>
          <w:sz w:val="36"/>
          <w:szCs w:val="36"/>
          <w:rtl/>
        </w:rPr>
        <w:t xml:space="preserve"> النصاب القانوني لأغراض التصويت على </w:t>
      </w:r>
      <w:r w:rsidRPr="002C7F10">
        <w:rPr>
          <w:rFonts w:ascii="Arabic Typesetting" w:hAnsi="Arabic Typesetting" w:cs="Arabic Typesetting" w:hint="cs"/>
          <w:sz w:val="36"/>
          <w:szCs w:val="36"/>
          <w:rtl/>
        </w:rPr>
        <w:t>أمر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بعينه</w:t>
      </w:r>
      <w:r w:rsidRPr="002C7F10">
        <w:rPr>
          <w:rFonts w:ascii="Arabic Typesetting" w:hAnsi="Arabic Typesetting" w:cs="Arabic Typesetting"/>
          <w:sz w:val="36"/>
          <w:szCs w:val="36"/>
          <w:rtl/>
        </w:rPr>
        <w:t xml:space="preserve"> من نصف عدد أعضاء الجمعية الذين لهم حق التصويت على </w:t>
      </w:r>
      <w:r w:rsidRPr="002C7F10">
        <w:rPr>
          <w:rFonts w:ascii="Arabic Typesetting" w:hAnsi="Arabic Typesetting" w:cs="Arabic Typesetting" w:hint="cs"/>
          <w:sz w:val="36"/>
          <w:szCs w:val="36"/>
          <w:rtl/>
        </w:rPr>
        <w:t>ذلك الأمر</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ind w:firstLine="566"/>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t>بغض النظر عن</w:t>
      </w:r>
      <w:r w:rsidRPr="002C7F10">
        <w:rPr>
          <w:rFonts w:ascii="Arabic Typesetting" w:hAnsi="Arabic Typesetting" w:cs="Arabic Typesetting"/>
          <w:sz w:val="36"/>
          <w:szCs w:val="36"/>
          <w:rtl/>
        </w:rPr>
        <w:t xml:space="preserve"> أحكام الفقرة الفرعية (أ)، يجوز للجمعية أن تتخذ قراراتها إذا كان عدد أعضاء الجمعية من الدول التي لها حق التصويت على أمر بعينه وكانت ممثلة، في إحدى الدورات، أقل من نصف عدد أعضاء الجمعية من الدول التي لها حق التصويت على ذلك الأمر ولكنه يعادل الثلث أو يزيد عليه. ومع ذلك، فإن تلك القرارات، باستثناء القرارات المتعلقة بإجراءاتها، لا تصبح نافذة إلا بعد استيفاء الشروط الواردة فيم</w:t>
      </w:r>
      <w:r w:rsidRPr="002C7F10">
        <w:rPr>
          <w:rFonts w:ascii="Arabic Typesetting" w:hAnsi="Arabic Typesetting" w:cs="Arabic Typesetting" w:hint="cs"/>
          <w:sz w:val="36"/>
          <w:szCs w:val="36"/>
          <w:rtl/>
        </w:rPr>
        <w:t>ا يلي</w:t>
      </w:r>
      <w:r w:rsidRPr="002C7F10">
        <w:rPr>
          <w:rFonts w:ascii="Arabic Typesetting" w:hAnsi="Arabic Typesetting" w:cs="Arabic Typesetting"/>
          <w:sz w:val="36"/>
          <w:szCs w:val="36"/>
          <w:rtl/>
        </w:rPr>
        <w:t>. ويبلغ المكتب الدولي تلك القرارات لأعضاء الجمعية من الدول التي لها حق التصويت على الأمر المذكور والتي لم تكن ممثلة ويدعوها إلى الإدلاء كتابة بتصويتها أو بامتناعها عن التصويت خلال فترة مدتها ثلاثة أشهر تحسب اعتبارا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تاريخ التبليغ. وإذا كان عدد تلك الأعضاء ممن أدلى بتصويته أو امتنع عنه بذلك الشكل، عند انقضاء تلك الفترة، يعادل عدد الأعضاء الذي كان مطلوبا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لاستكمال النصاب القانوني في الدورة، فإن تلك القرارات تصبح نافذة شرط الحصول في الوقت نفسه على الأغلبية المشترطة.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[اتخاذ القرارات في الجمعية]</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تسعى الجمعية إلى اتخاذ قراراتها بتوافق الآراء.</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في حال استحال الوصول إلى قرار بتوافق الآراء، يبت في المسألة بالتصويت.</w:t>
      </w:r>
      <w:r w:rsidRPr="002C7F10">
        <w:rPr>
          <w:rFonts w:ascii="Arabic Typesetting" w:hAnsi="Arabic Typesetting" w:cs="Arabic Typesetting" w:hint="cs"/>
          <w:sz w:val="36"/>
          <w:szCs w:val="36"/>
          <w:rtl/>
        </w:rPr>
        <w:t xml:space="preserve"> </w:t>
      </w:r>
      <w:r w:rsidRPr="002C7F10">
        <w:rPr>
          <w:rFonts w:ascii="Arabic Typesetting" w:hAnsi="Arabic Typesetting" w:cs="Arabic Typesetting"/>
          <w:sz w:val="36"/>
          <w:szCs w:val="36"/>
          <w:rtl/>
        </w:rPr>
        <w:t>وفي تلك الحالة،</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hint="cs"/>
          <w:sz w:val="36"/>
          <w:szCs w:val="36"/>
          <w:rtl/>
        </w:rPr>
        <w:tab/>
        <w:t xml:space="preserve">يكون </w:t>
      </w:r>
      <w:r w:rsidRPr="002C7F10">
        <w:rPr>
          <w:rFonts w:ascii="Arabic Typesetting" w:hAnsi="Arabic Typesetting" w:cs="Arabic Typesetting"/>
          <w:sz w:val="36"/>
          <w:szCs w:val="36"/>
          <w:rtl/>
        </w:rPr>
        <w:t xml:space="preserve">لكل طرف متعاقد </w:t>
      </w:r>
      <w:r w:rsidRPr="002C7F10">
        <w:rPr>
          <w:rFonts w:ascii="Arabic Typesetting" w:hAnsi="Arabic Typesetting" w:cs="Arabic Typesetting" w:hint="cs"/>
          <w:sz w:val="36"/>
          <w:szCs w:val="36"/>
          <w:rtl/>
        </w:rPr>
        <w:t>من الدول</w:t>
      </w:r>
      <w:r w:rsidRPr="002C7F10">
        <w:rPr>
          <w:rFonts w:ascii="Arabic Typesetting" w:hAnsi="Arabic Typesetting" w:cs="Arabic Typesetting"/>
          <w:sz w:val="36"/>
          <w:szCs w:val="36"/>
          <w:rtl/>
        </w:rPr>
        <w:t xml:space="preserve"> صوت واحد ولا يصوت إلا باسمه؛</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ويجوز لأي طرف متعاقد </w:t>
      </w:r>
      <w:r w:rsidRPr="002C7F10">
        <w:rPr>
          <w:rFonts w:ascii="Arabic Typesetting" w:hAnsi="Arabic Typesetting" w:cs="Arabic Typesetting" w:hint="cs"/>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منظم</w:t>
      </w:r>
      <w:r w:rsidRPr="002C7F10">
        <w:rPr>
          <w:rFonts w:ascii="Arabic Typesetting" w:hAnsi="Arabic Typesetting" w:cs="Arabic Typesetting" w:hint="cs"/>
          <w:sz w:val="36"/>
          <w:szCs w:val="36"/>
          <w:rtl/>
        </w:rPr>
        <w:t>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حكومية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دولية أن يشترك في التصويت بدلاً من الدول الأعضاء فيه بعدد من الأصوات يعادل عدد الدول الأعضاء فيه والأطراف في هذه </w:t>
      </w:r>
      <w:r w:rsidRPr="002C7F10">
        <w:rPr>
          <w:rFonts w:ascii="Arabic Typesetting" w:hAnsi="Arabic Typesetting" w:cs="Arabic Typesetting" w:hint="cs"/>
          <w:sz w:val="36"/>
          <w:szCs w:val="36"/>
          <w:rtl/>
        </w:rPr>
        <w:t>الوثيقة</w:t>
      </w:r>
      <w:r>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ولا</w:t>
      </w:r>
      <w:r w:rsidRPr="002C7F10">
        <w:rPr>
          <w:rFonts w:ascii="Arabic Typesetting" w:hAnsi="Arabic Typesetting" w:cs="Arabic Typesetting"/>
          <w:sz w:val="36"/>
          <w:szCs w:val="36"/>
          <w:rtl/>
        </w:rPr>
        <w:t xml:space="preserve"> يجوز لأية منظمة حكومية دولية </w:t>
      </w:r>
      <w:r w:rsidRPr="002C7F10">
        <w:rPr>
          <w:rFonts w:ascii="Arabic Typesetting" w:hAnsi="Arabic Typesetting" w:cs="Arabic Typesetting" w:hint="cs"/>
          <w:sz w:val="36"/>
          <w:szCs w:val="36"/>
          <w:rtl/>
        </w:rPr>
        <w:t>كهذه</w:t>
      </w:r>
      <w:r w:rsidRPr="002C7F10">
        <w:rPr>
          <w:rFonts w:ascii="Arabic Typesetting" w:hAnsi="Arabic Typesetting" w:cs="Arabic Typesetting"/>
          <w:sz w:val="36"/>
          <w:szCs w:val="36"/>
          <w:rtl/>
        </w:rPr>
        <w:t xml:space="preserve"> أن تشترك في التصويت إذا مارست أية دولة من الدول الأعضاء فيها حقها في التصويت والعكس صحيح.</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بالنسبة إلى الأمور التي تهم الدول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1967</w:t>
      </w:r>
      <w:r w:rsidRPr="002C7F10">
        <w:rPr>
          <w:rFonts w:ascii="Arabic Typesetting" w:hAnsi="Arabic Typesetting" w:cs="Arabic Typesetting" w:hint="cs"/>
          <w:sz w:val="36"/>
          <w:szCs w:val="36"/>
          <w:rtl/>
        </w:rPr>
        <w:t xml:space="preserve"> وحدها</w:t>
      </w:r>
      <w:r w:rsidRPr="002C7F10">
        <w:rPr>
          <w:rFonts w:ascii="Arabic Typesetting" w:hAnsi="Arabic Typesetting" w:cs="Arabic Typesetting"/>
          <w:sz w:val="36"/>
          <w:szCs w:val="36"/>
          <w:rtl/>
        </w:rPr>
        <w:t xml:space="preserve">، ليس للأطراف المتعاقدة غير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r w:rsidRPr="002C7F10">
        <w:rPr>
          <w:rFonts w:ascii="Arabic Typesetting" w:hAnsi="Arabic Typesetting" w:cs="Arabic Typesetting"/>
          <w:sz w:val="36"/>
          <w:szCs w:val="36"/>
          <w:rtl/>
        </w:rPr>
        <w:t xml:space="preserve"> حق التصويت. أما بالنسبة الى الأمور التي تهم الأطراف المتعاقدة وحدها، فإن لتلك الأطراف وحدها حق التصويت.</w:t>
      </w:r>
    </w:p>
    <w:p w:rsidR="00B0019F" w:rsidRPr="002C7F10" w:rsidRDefault="00B0019F" w:rsidP="00B0019F">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(5)</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hint="cs"/>
          <w:i/>
          <w:iCs/>
          <w:sz w:val="36"/>
          <w:szCs w:val="36"/>
          <w:rtl/>
        </w:rPr>
        <w:t xml:space="preserve"> (أ)</w:t>
      </w:r>
      <w:r w:rsidRPr="002C7F10">
        <w:rPr>
          <w:rFonts w:ascii="Arabic Typesetting" w:hAnsi="Arabic Typesetting" w:cs="Arabic Typesetting"/>
          <w:i/>
          <w:iCs/>
          <w:sz w:val="36"/>
          <w:szCs w:val="36"/>
          <w:rtl/>
        </w:rPr>
        <w:t> </w:t>
      </w:r>
      <w:r w:rsidRPr="002C7F10">
        <w:rPr>
          <w:rFonts w:ascii="Arabic Typesetting" w:hAnsi="Arabic Typesetting" w:cs="Arabic Typesetting" w:hint="cs"/>
          <w:sz w:val="36"/>
          <w:szCs w:val="36"/>
          <w:rtl/>
        </w:rPr>
        <w:t xml:space="preserve">مع مراعاة المادتين 25(2) و(27(2)، </w:t>
      </w:r>
      <w:r w:rsidRPr="002C7F10">
        <w:rPr>
          <w:rFonts w:ascii="Arabic Typesetting" w:hAnsi="Arabic Typesetting" w:cs="Arabic Typesetting"/>
          <w:sz w:val="36"/>
          <w:szCs w:val="36"/>
          <w:rtl/>
        </w:rPr>
        <w:t>تتخذ قرارات الجمعية بثلثي عدد الأصوات المدلى بها</w:t>
      </w:r>
      <w:r w:rsidRPr="002C7F10">
        <w:rPr>
          <w:rFonts w:ascii="Arabic Typesetting" w:hAnsi="Arabic Typesetting" w:cs="Arabic Typesetting" w:hint="cs"/>
          <w:sz w:val="36"/>
          <w:szCs w:val="36"/>
          <w:rtl/>
        </w:rPr>
        <w:t>.</w:t>
      </w:r>
    </w:p>
    <w:p w:rsidR="00B0019F" w:rsidRPr="002C7F10" w:rsidRDefault="00B0019F" w:rsidP="00B0019F">
      <w:pPr>
        <w:keepNext/>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لا يُعد الامتناع عن التصويت تصويتاً.</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[الدورات]</w:t>
      </w:r>
      <w:r w:rsidRPr="002C7F10">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(أ)  </w:t>
      </w:r>
      <w:r w:rsidRPr="002C7F10">
        <w:rPr>
          <w:rFonts w:ascii="Arabic Typesetting" w:hAnsi="Arabic Typesetting" w:cs="Arabic Typesetting"/>
          <w:sz w:val="36"/>
          <w:szCs w:val="36"/>
          <w:rtl/>
        </w:rPr>
        <w:t>تجتمع الجمعية بدعوة من المدير العام</w:t>
      </w:r>
      <w:r>
        <w:rPr>
          <w:rFonts w:ascii="Arabic Typesetting" w:hAnsi="Arabic Typesetting" w:cs="Arabic Typesetting" w:hint="cs"/>
          <w:sz w:val="36"/>
          <w:szCs w:val="36"/>
          <w:rtl/>
        </w:rPr>
        <w:t xml:space="preserve">، </w:t>
      </w:r>
      <w:r w:rsidRPr="002C7F10">
        <w:rPr>
          <w:rFonts w:ascii="Arabic Typesetting" w:hAnsi="Arabic Typesetting" w:cs="Arabic Typesetting" w:hint="eastAsia"/>
          <w:sz w:val="36"/>
          <w:szCs w:val="36"/>
          <w:rtl/>
        </w:rPr>
        <w:t>وتجتمع،</w:t>
      </w:r>
      <w:r w:rsidRPr="002C7F10">
        <w:rPr>
          <w:rFonts w:ascii="Arabic Typesetting" w:hAnsi="Arabic Typesetting" w:cs="Arabic Typesetting"/>
          <w:sz w:val="36"/>
          <w:szCs w:val="36"/>
          <w:rtl/>
        </w:rPr>
        <w:t xml:space="preserve"> في غياب ظروف استثنائية، خلال فترة انعقاد الجمعية العامة للمنظمة وفي مكان انعقادها.</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تعقد الجمعية دورة استثنائية بدعوة من المدير العام </w:t>
      </w:r>
      <w:r w:rsidRPr="002C7F10">
        <w:rPr>
          <w:rFonts w:ascii="Arabic Typesetting" w:hAnsi="Arabic Typesetting" w:cs="Arabic Typesetting" w:hint="eastAsia"/>
          <w:sz w:val="36"/>
          <w:szCs w:val="36"/>
          <w:rtl/>
        </w:rPr>
        <w:t>إما</w:t>
      </w:r>
      <w:r w:rsidRPr="002C7F10">
        <w:rPr>
          <w:rFonts w:ascii="Arabic Typesetting" w:hAnsi="Arabic Typesetting" w:cs="Arabic Typesetting"/>
          <w:sz w:val="36"/>
          <w:szCs w:val="36"/>
          <w:rtl/>
        </w:rPr>
        <w:t xml:space="preserve"> بناء على طلب ربع عدد البلدان الأعضاء في الجمعية أو </w:t>
      </w:r>
      <w:r w:rsidRPr="002C7F10">
        <w:rPr>
          <w:rFonts w:ascii="Arabic Typesetting" w:hAnsi="Arabic Typesetting" w:cs="Arabic Typesetting" w:hint="eastAsia"/>
          <w:sz w:val="36"/>
          <w:szCs w:val="36"/>
          <w:rtl/>
        </w:rPr>
        <w:t>بمبادرة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نفسه</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يعِدّ المدير العام جدول أعمال كل دورة.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[النظام الداخلي]</w:t>
      </w:r>
      <w:r w:rsidRPr="002C7F10">
        <w:rPr>
          <w:rFonts w:ascii="Arabic Typesetting" w:hAnsi="Arabic Typesetting" w:cs="Arabic Typesetting"/>
          <w:sz w:val="36"/>
          <w:szCs w:val="36"/>
          <w:rtl/>
        </w:rPr>
        <w:t xml:space="preserve"> تعتمد الجمعية نظامها الداخلي.</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المادة 23</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المكتب الدولي</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[المهام </w:t>
      </w:r>
      <w:r w:rsidRPr="002C7F10">
        <w:rPr>
          <w:rFonts w:ascii="Arabic Typesetting" w:hAnsi="Arabic Typesetting" w:cs="Arabic Typesetting" w:hint="eastAsia"/>
          <w:i/>
          <w:iCs/>
          <w:sz w:val="36"/>
          <w:szCs w:val="36"/>
          <w:rtl/>
        </w:rPr>
        <w:t>الإدارية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يتولى المكتب الدولي التسجيل الدولي وما يرتبط به من أعمال، بالإضافة إلى المهام الإدارية الأخرى للاتحاد الخاص.</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يتولى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المكتب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بوجه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خاص،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إعداد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الاجتماعات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ويضطلع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بأعمال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أمانة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واللجان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والأفرقة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قد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تنشئها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العام هو الرئيس التنفيذي للاتحاد الخاص وهو الذي يمثله.</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[دور المكتب الدولي في الجمعية والاجتماعات الأخرى]</w:t>
      </w:r>
      <w:r w:rsidRPr="002C7F10">
        <w:rPr>
          <w:rFonts w:ascii="Arabic Typesetting" w:hAnsi="Arabic Typesetting" w:cs="Arabic Typesetting"/>
          <w:sz w:val="36"/>
          <w:szCs w:val="36"/>
          <w:rtl/>
        </w:rPr>
        <w:t xml:space="preserve"> يشارك المدير العام وأي موظف يختاره في كل اجتماعات الجمعية واللجان أو الأفرقة العاملة الأخرى التي قد تنشئها الجمعية، دون أن يكون لهما حق التصويت. ويتولى المدير العام أو أي موظف يختاره مهمة أمين تلك الهيئات بحكم المنصب.</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[المؤتمرات]</w:t>
      </w:r>
      <w:r w:rsidRPr="002C7F10">
        <w:rPr>
          <w:rFonts w:ascii="Arabic Typesetting" w:hAnsi="Arabic Typesetting" w:cs="Arabic Typesetting"/>
          <w:sz w:val="36"/>
          <w:szCs w:val="36"/>
          <w:rtl/>
        </w:rPr>
        <w:t xml:space="preserve"> (أ) يتخذ المكتب الدولي، وفقاً لتوجيهات الجمعية، الإجراءات اللازمة لإعداد مؤتمرات المراجعة.</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يجوز للمكتب الدولي أن يتشاور مع منظمات حكومية دولية ومنظمات دولية </w:t>
      </w:r>
      <w:r w:rsidRPr="002C7F10">
        <w:rPr>
          <w:rFonts w:ascii="Arabic Typesetting" w:hAnsi="Arabic Typesetting" w:cs="Arabic Typesetting" w:hint="eastAsia"/>
          <w:sz w:val="36"/>
          <w:szCs w:val="36"/>
          <w:rtl/>
        </w:rPr>
        <w:t>ومنظمات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وطنية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بشأن </w:t>
      </w:r>
      <w:r w:rsidRPr="002C7F10">
        <w:rPr>
          <w:rFonts w:ascii="Arabic Typesetting" w:hAnsi="Arabic Typesetting" w:cs="Arabic Typesetting" w:hint="eastAsia"/>
          <w:sz w:val="36"/>
          <w:szCs w:val="36"/>
          <w:rtl/>
        </w:rPr>
        <w:t>الإعدادات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المذكورة</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يشارك المدير العام والأشخاص الذين يختارهم، دون أن يكون لهم حق التصويت، في مناقشات مؤتمرات المراجعة.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[مهام </w:t>
      </w:r>
      <w:r w:rsidRPr="002C7F10">
        <w:rPr>
          <w:rFonts w:ascii="Arabic Typesetting" w:hAnsi="Arabic Typesetting" w:cs="Arabic Typesetting" w:hint="eastAsia"/>
          <w:i/>
          <w:iCs/>
          <w:sz w:val="36"/>
          <w:szCs w:val="36"/>
          <w:rtl/>
        </w:rPr>
        <w:t>أخرى</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ينفذ المكتب الدولي أية مهام أخرى تعهد إليه.</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24</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الشؤون المالية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[الميزانية]</w:t>
      </w:r>
      <w:r w:rsidRPr="002C7F10">
        <w:rPr>
          <w:rFonts w:ascii="Arabic Typesetting" w:hAnsi="Arabic Typesetting" w:cs="Arabic Typesetting"/>
          <w:sz w:val="36"/>
          <w:szCs w:val="36"/>
          <w:rtl/>
        </w:rPr>
        <w:t xml:space="preserve">  تبيَّن </w:t>
      </w:r>
      <w:r w:rsidRPr="002C7F10">
        <w:rPr>
          <w:rFonts w:ascii="Arabic Typesetting" w:hAnsi="Arabic Typesetting" w:cs="Arabic Typesetting" w:hint="eastAsia"/>
          <w:sz w:val="36"/>
          <w:szCs w:val="36"/>
          <w:rtl/>
        </w:rPr>
        <w:t>إيرادات</w:t>
      </w:r>
      <w:r w:rsidRPr="002C7F10">
        <w:rPr>
          <w:rFonts w:ascii="Arabic Typesetting" w:hAnsi="Arabic Typesetting" w:cs="Arabic Typesetting"/>
          <w:sz w:val="36"/>
          <w:szCs w:val="36"/>
          <w:rtl/>
        </w:rPr>
        <w:t xml:space="preserve"> الاتحاد الخاص </w:t>
      </w:r>
      <w:r w:rsidRPr="002C7F10">
        <w:rPr>
          <w:rFonts w:ascii="Arabic Typesetting" w:hAnsi="Arabic Typesetting" w:cs="Arabic Typesetting" w:hint="eastAsia"/>
          <w:sz w:val="36"/>
          <w:szCs w:val="36"/>
          <w:rtl/>
        </w:rPr>
        <w:t>ونفقاته</w:t>
      </w:r>
      <w:r w:rsidRPr="002C7F10">
        <w:rPr>
          <w:rFonts w:ascii="Arabic Typesetting" w:hAnsi="Arabic Typesetting" w:cs="Arabic Typesetting"/>
          <w:sz w:val="36"/>
          <w:szCs w:val="36"/>
          <w:rtl/>
        </w:rPr>
        <w:t xml:space="preserve"> في ميزانية المنظمة بطريقة </w:t>
      </w:r>
      <w:r w:rsidRPr="002C7F10">
        <w:rPr>
          <w:rFonts w:ascii="Arabic Typesetting" w:hAnsi="Arabic Typesetting" w:cs="Arabic Typesetting" w:hint="eastAsia"/>
          <w:sz w:val="36"/>
          <w:szCs w:val="36"/>
          <w:rtl/>
        </w:rPr>
        <w:t>عادلة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وشفافة</w:t>
      </w:r>
      <w:r w:rsidRPr="002C7F10">
        <w:rPr>
          <w:rFonts w:ascii="Arabic Typesetting" w:hAnsi="Arabic Typesetting" w:cs="Arabic Typesetting"/>
          <w:sz w:val="36"/>
          <w:szCs w:val="36"/>
          <w:rtl/>
        </w:rPr>
        <w:t>.</w:t>
      </w:r>
    </w:p>
    <w:p w:rsidR="00B0019F" w:rsidRPr="002C7F10" w:rsidRDefault="00B0019F" w:rsidP="00B0019F">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[مصادر تمويل الميزانية]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تتأتى</w:t>
      </w:r>
      <w:r w:rsidRPr="002C7F10">
        <w:rPr>
          <w:rFonts w:ascii="Arabic Typesetting" w:hAnsi="Arabic Typesetting" w:cs="Arabic Typesetting"/>
          <w:sz w:val="36"/>
          <w:szCs w:val="36"/>
          <w:rtl/>
        </w:rPr>
        <w:t xml:space="preserve"> إيرادات الاتحاد الخاص من المصادر التالية:</w:t>
      </w:r>
    </w:p>
    <w:p w:rsidR="00B0019F" w:rsidRPr="001851B6" w:rsidRDefault="00B0019F" w:rsidP="00B0019F">
      <w:pPr>
        <w:bidi/>
        <w:spacing w:after="240" w:line="360" w:lineRule="exact"/>
        <w:ind w:firstLine="1134"/>
        <w:rPr>
          <w:rFonts w:ascii="Arabic Typesetting" w:hAnsi="Arabic Typesetting" w:cs="Arabic Typesetting"/>
          <w:sz w:val="36"/>
          <w:szCs w:val="36"/>
          <w:rtl/>
        </w:rPr>
      </w:pPr>
      <w:r w:rsidRPr="001851B6">
        <w:rPr>
          <w:rFonts w:ascii="Arabic Typesetting" w:hAnsi="Arabic Typesetting" w:cs="Arabic Typesetting"/>
          <w:sz w:val="36"/>
          <w:szCs w:val="36"/>
          <w:rtl/>
        </w:rPr>
        <w:t>"1"</w:t>
      </w:r>
      <w:r w:rsidRPr="001851B6">
        <w:rPr>
          <w:rFonts w:ascii="Arabic Typesetting" w:hAnsi="Arabic Typesetting" w:cs="Arabic Typesetting"/>
          <w:sz w:val="36"/>
          <w:szCs w:val="36"/>
          <w:rtl/>
        </w:rPr>
        <w:tab/>
      </w:r>
      <w:r w:rsidRPr="001851B6">
        <w:rPr>
          <w:rFonts w:ascii="Arabic Typesetting" w:hAnsi="Arabic Typesetting" w:cs="Arabic Typesetting" w:hint="eastAsia"/>
          <w:sz w:val="36"/>
          <w:szCs w:val="36"/>
          <w:rtl/>
        </w:rPr>
        <w:t>الرسوم</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المحصلة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المادة</w:t>
      </w:r>
      <w:r w:rsidRPr="001851B6">
        <w:rPr>
          <w:rFonts w:ascii="Arabic Typesetting" w:hAnsi="Arabic Typesetting" w:cs="Arabic Typesetting"/>
          <w:sz w:val="36"/>
          <w:szCs w:val="36"/>
          <w:rtl/>
        </w:rPr>
        <w:t xml:space="preserve"> 7(1) </w:t>
      </w:r>
      <w:r w:rsidRPr="001851B6">
        <w:rPr>
          <w:rFonts w:ascii="Arabic Typesetting" w:hAnsi="Arabic Typesetting" w:cs="Arabic Typesetting" w:hint="eastAsia"/>
          <w:sz w:val="36"/>
          <w:szCs w:val="36"/>
          <w:rtl/>
        </w:rPr>
        <w:t>و</w:t>
      </w:r>
      <w:r w:rsidRPr="001851B6">
        <w:rPr>
          <w:rFonts w:ascii="Arabic Typesetting" w:hAnsi="Arabic Typesetting" w:cs="Arabic Typesetting"/>
          <w:sz w:val="36"/>
          <w:szCs w:val="36"/>
          <w:rtl/>
        </w:rPr>
        <w:t>(2)؛</w:t>
      </w:r>
    </w:p>
    <w:p w:rsidR="00B0019F" w:rsidRPr="00391F35" w:rsidRDefault="00B0019F" w:rsidP="00B0019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2</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حصيلة بيع منشورات المكتب الدولي والإتاوات المرتبطة بتلك المنشورات؛</w:t>
      </w:r>
    </w:p>
    <w:p w:rsidR="00B0019F" w:rsidRPr="00391F35" w:rsidRDefault="00B0019F" w:rsidP="00B0019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3</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الهبات والوصايا والإعانات؛</w:t>
      </w:r>
    </w:p>
    <w:p w:rsidR="00B0019F" w:rsidRPr="00391F35" w:rsidRDefault="00B0019F" w:rsidP="00B0019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4</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 xml:space="preserve">الإيجار </w:t>
      </w:r>
      <w:r w:rsidRPr="00391F35">
        <w:rPr>
          <w:rFonts w:ascii="Arabic Typesetting" w:hAnsi="Arabic Typesetting" w:cs="Arabic Typesetting" w:hint="eastAsia"/>
          <w:sz w:val="36"/>
          <w:szCs w:val="36"/>
          <w:rtl/>
        </w:rPr>
        <w:t>وعائد</w:t>
      </w:r>
      <w:r w:rsidRPr="00391F35">
        <w:rPr>
          <w:rFonts w:ascii="Arabic Typesetting" w:hAnsi="Arabic Typesetting" w:cs="Arabic Typesetting"/>
          <w:sz w:val="36"/>
          <w:szCs w:val="36"/>
          <w:rtl/>
        </w:rPr>
        <w:t xml:space="preserve"> الاستثمار وإيرادات أخرى</w:t>
      </w:r>
      <w:r w:rsidRPr="00391F35">
        <w:rPr>
          <w:rFonts w:ascii="Arabic Typesetting" w:hAnsi="Arabic Typesetting" w:cs="Arabic Typesetting" w:hint="eastAsia"/>
          <w:sz w:val="36"/>
          <w:szCs w:val="36"/>
          <w:rtl/>
        </w:rPr>
        <w:t>،</w:t>
      </w:r>
      <w:r w:rsidRPr="00391F35">
        <w:rPr>
          <w:rFonts w:ascii="Arabic Typesetting" w:hAnsi="Arabic Typesetting" w:cs="Arabic Typesetting"/>
          <w:sz w:val="36"/>
          <w:szCs w:val="36"/>
          <w:rtl/>
        </w:rPr>
        <w:t xml:space="preserve"> بما فيها </w:t>
      </w:r>
      <w:r w:rsidRPr="00391F35">
        <w:rPr>
          <w:rFonts w:ascii="Arabic Typesetting" w:hAnsi="Arabic Typesetting" w:cs="Arabic Typesetting" w:hint="eastAsia"/>
          <w:sz w:val="36"/>
          <w:szCs w:val="36"/>
          <w:rtl/>
        </w:rPr>
        <w:t>الإيرادات</w:t>
      </w:r>
      <w:r w:rsidRPr="00391F35">
        <w:rPr>
          <w:rFonts w:ascii="Arabic Typesetting" w:hAnsi="Arabic Typesetting" w:cs="Arabic Typesetting"/>
          <w:sz w:val="36"/>
          <w:szCs w:val="36"/>
          <w:rtl/>
        </w:rPr>
        <w:t xml:space="preserve"> </w:t>
      </w:r>
      <w:r w:rsidRPr="00391F35">
        <w:rPr>
          <w:rFonts w:ascii="Arabic Typesetting" w:hAnsi="Arabic Typesetting" w:cs="Arabic Typesetting" w:hint="eastAsia"/>
          <w:sz w:val="36"/>
          <w:szCs w:val="36"/>
          <w:rtl/>
        </w:rPr>
        <w:t>المتنوعة؛</w:t>
      </w:r>
    </w:p>
    <w:p w:rsidR="00B0019F" w:rsidRPr="001851B6" w:rsidRDefault="00B0019F" w:rsidP="00B0019F">
      <w:pPr>
        <w:bidi/>
        <w:spacing w:after="240" w:line="360" w:lineRule="exact"/>
        <w:ind w:firstLine="1134"/>
        <w:rPr>
          <w:rFonts w:ascii="Arabic Typesetting" w:hAnsi="Arabic Typesetting" w:cs="Arabic Typesetting"/>
          <w:sz w:val="36"/>
          <w:szCs w:val="36"/>
          <w:rtl/>
        </w:rPr>
      </w:pPr>
      <w:r w:rsidRPr="001851B6">
        <w:rPr>
          <w:rFonts w:ascii="Arabic Typesetting" w:hAnsi="Arabic Typesetting" w:cs="Arabic Typesetting" w:hint="cs"/>
          <w:sz w:val="36"/>
          <w:szCs w:val="36"/>
          <w:rtl/>
        </w:rPr>
        <w:t>"</w:t>
      </w:r>
      <w:r w:rsidRPr="001851B6">
        <w:rPr>
          <w:rFonts w:ascii="Arabic Typesetting" w:hAnsi="Arabic Typesetting" w:cs="Arabic Typesetting"/>
          <w:sz w:val="36"/>
          <w:szCs w:val="36"/>
        </w:rPr>
        <w:t>5</w:t>
      </w:r>
      <w:r w:rsidRPr="001851B6">
        <w:rPr>
          <w:rFonts w:ascii="Arabic Typesetting" w:hAnsi="Arabic Typesetting" w:cs="Arabic Typesetting" w:hint="cs"/>
          <w:sz w:val="36"/>
          <w:szCs w:val="36"/>
          <w:rtl/>
        </w:rPr>
        <w:t>"</w:t>
      </w:r>
      <w:r w:rsidRPr="001851B6">
        <w:rPr>
          <w:rFonts w:ascii="Arabic Typesetting" w:hAnsi="Arabic Typesetting" w:cs="Arabic Typesetting" w:hint="cs"/>
          <w:sz w:val="36"/>
          <w:szCs w:val="36"/>
          <w:rtl/>
        </w:rPr>
        <w:tab/>
      </w:r>
      <w:r w:rsidRPr="001851B6">
        <w:rPr>
          <w:rFonts w:ascii="Arabic Typesetting" w:hAnsi="Arabic Typesetting" w:cs="Arabic Typesetting"/>
          <w:sz w:val="36"/>
          <w:szCs w:val="36"/>
          <w:rtl/>
        </w:rPr>
        <w:t xml:space="preserve">اشتراكات </w:t>
      </w:r>
      <w:r w:rsidRPr="001851B6">
        <w:rPr>
          <w:rFonts w:ascii="Arabic Typesetting" w:hAnsi="Arabic Typesetting" w:cs="Arabic Typesetting" w:hint="cs"/>
          <w:sz w:val="36"/>
          <w:szCs w:val="36"/>
          <w:rtl/>
        </w:rPr>
        <w:t xml:space="preserve">خاصة من </w:t>
      </w:r>
      <w:r w:rsidRPr="001851B6">
        <w:rPr>
          <w:rFonts w:ascii="Arabic Typesetting" w:hAnsi="Arabic Typesetting" w:cs="Arabic Typesetting"/>
          <w:sz w:val="36"/>
          <w:szCs w:val="36"/>
          <w:rtl/>
        </w:rPr>
        <w:t>الأطراف المتعاقدة</w:t>
      </w:r>
      <w:r w:rsidRPr="001851B6">
        <w:rPr>
          <w:rFonts w:ascii="Arabic Typesetting" w:hAnsi="Arabic Typesetting" w:cs="Arabic Typesetting" w:hint="cs"/>
          <w:sz w:val="36"/>
          <w:szCs w:val="36"/>
          <w:rtl/>
        </w:rPr>
        <w:t xml:space="preserve"> أو من أي مصدر بديل متأتي من الأطراف المتعاقدة أو المستفيدين، أو من كليهما، </w:t>
      </w:r>
      <w:r w:rsidRPr="001851B6">
        <w:rPr>
          <w:rFonts w:ascii="Arabic Typesetting" w:hAnsi="Arabic Typesetting" w:cs="Arabic Typesetting"/>
          <w:sz w:val="36"/>
          <w:szCs w:val="36"/>
          <w:rtl/>
        </w:rPr>
        <w:t xml:space="preserve">وذلك في حال وفي حدود ما كانت الإيرادات الواردة من المصادر </w:t>
      </w:r>
      <w:r w:rsidRPr="001851B6">
        <w:rPr>
          <w:rFonts w:ascii="Arabic Typesetting" w:hAnsi="Arabic Typesetting" w:cs="Arabic Typesetting" w:hint="cs"/>
          <w:sz w:val="36"/>
          <w:szCs w:val="36"/>
          <w:rtl/>
        </w:rPr>
        <w:t>المبيّنة</w:t>
      </w:r>
      <w:r w:rsidRPr="001851B6">
        <w:rPr>
          <w:rFonts w:ascii="Arabic Typesetting" w:hAnsi="Arabic Typesetting" w:cs="Arabic Typesetting"/>
          <w:sz w:val="36"/>
          <w:szCs w:val="36"/>
          <w:rtl/>
        </w:rPr>
        <w:t xml:space="preserve"> في البنود من "1"</w:t>
      </w:r>
      <w:r w:rsidRPr="001851B6">
        <w:rPr>
          <w:rFonts w:ascii="Arabic Typesetting" w:hAnsi="Arabic Typesetting" w:cs="Arabic Typesetting" w:hint="cs"/>
          <w:sz w:val="36"/>
          <w:szCs w:val="36"/>
          <w:rtl/>
        </w:rPr>
        <w:t> </w:t>
      </w:r>
      <w:r w:rsidRPr="001851B6">
        <w:rPr>
          <w:rFonts w:ascii="Arabic Typesetting" w:hAnsi="Arabic Typesetting" w:cs="Arabic Typesetting"/>
          <w:sz w:val="36"/>
          <w:szCs w:val="36"/>
          <w:rtl/>
        </w:rPr>
        <w:t xml:space="preserve">إلى "5" غير كافية لتغطية </w:t>
      </w:r>
      <w:r w:rsidRPr="001851B6">
        <w:rPr>
          <w:rFonts w:ascii="Arabic Typesetting" w:hAnsi="Arabic Typesetting" w:cs="Arabic Typesetting" w:hint="cs"/>
          <w:sz w:val="36"/>
          <w:szCs w:val="36"/>
          <w:rtl/>
        </w:rPr>
        <w:t>ال</w:t>
      </w:r>
      <w:r w:rsidRPr="001851B6">
        <w:rPr>
          <w:rFonts w:ascii="Arabic Typesetting" w:hAnsi="Arabic Typesetting" w:cs="Arabic Typesetting"/>
          <w:sz w:val="36"/>
          <w:szCs w:val="36"/>
          <w:rtl/>
        </w:rPr>
        <w:t>مصروفات</w:t>
      </w:r>
      <w:r w:rsidRPr="001851B6">
        <w:rPr>
          <w:rFonts w:ascii="Arabic Typesetting" w:hAnsi="Arabic Typesetting" w:cs="Arabic Typesetting" w:hint="cs"/>
          <w:sz w:val="36"/>
          <w:szCs w:val="36"/>
          <w:rtl/>
        </w:rPr>
        <w:t>، كما تقرّره الجمعية.</w:t>
      </w:r>
    </w:p>
    <w:p w:rsidR="00B0019F"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[تحديد </w:t>
      </w:r>
      <w:r w:rsidRPr="002C7F10">
        <w:rPr>
          <w:rFonts w:ascii="Arabic Typesetting" w:hAnsi="Arabic Typesetting" w:cs="Arabic Typesetting" w:hint="eastAsia"/>
          <w:i/>
          <w:iCs/>
          <w:sz w:val="36"/>
          <w:szCs w:val="36"/>
          <w:rtl/>
        </w:rPr>
        <w:t>الرسوم؛</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مستوى</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الميزانية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w:t>
      </w:r>
      <w:r w:rsidRPr="001161D7">
        <w:rPr>
          <w:rFonts w:ascii="Arabic Typesetting" w:hAnsi="Arabic Typesetting" w:cs="Arabic Typesetting"/>
          <w:sz w:val="36"/>
          <w:szCs w:val="36"/>
          <w:rtl/>
        </w:rPr>
        <w:t>تحدد الجمعية، بناء على اقتراح المدير العام، مقدار الرس</w:t>
      </w:r>
      <w:r w:rsidRPr="001161D7">
        <w:rPr>
          <w:rFonts w:ascii="Arabic Typesetting" w:hAnsi="Arabic Typesetting" w:cs="Arabic Typesetting" w:hint="cs"/>
          <w:sz w:val="36"/>
          <w:szCs w:val="36"/>
          <w:rtl/>
          <w:lang w:val="fr-CH"/>
        </w:rPr>
        <w:t>و</w:t>
      </w:r>
      <w:r w:rsidRPr="001161D7">
        <w:rPr>
          <w:rFonts w:ascii="Arabic Typesetting" w:hAnsi="Arabic Typesetting" w:cs="Arabic Typesetting"/>
          <w:sz w:val="36"/>
          <w:szCs w:val="36"/>
          <w:rtl/>
        </w:rPr>
        <w:t>م المشار إليه</w:t>
      </w:r>
      <w:r w:rsidRPr="001161D7">
        <w:rPr>
          <w:rFonts w:ascii="Arabic Typesetting" w:hAnsi="Arabic Typesetting" w:cs="Arabic Typesetting" w:hint="cs"/>
          <w:sz w:val="36"/>
          <w:szCs w:val="36"/>
          <w:rtl/>
        </w:rPr>
        <w:t>ا</w:t>
      </w:r>
      <w:r w:rsidRPr="001161D7">
        <w:rPr>
          <w:rFonts w:ascii="Arabic Typesetting" w:hAnsi="Arabic Typesetting" w:cs="Arabic Typesetting"/>
          <w:sz w:val="36"/>
          <w:szCs w:val="36"/>
          <w:rtl/>
        </w:rPr>
        <w:t xml:space="preserve"> في </w:t>
      </w:r>
      <w:r w:rsidRPr="001161D7">
        <w:rPr>
          <w:rFonts w:ascii="Arabic Typesetting" w:hAnsi="Arabic Typesetting" w:cs="Arabic Typesetting" w:hint="eastAsia"/>
          <w:sz w:val="36"/>
          <w:szCs w:val="36"/>
          <w:rtl/>
        </w:rPr>
        <w:t>الفقرة</w:t>
      </w:r>
      <w:r w:rsidRPr="001161D7">
        <w:rPr>
          <w:rFonts w:ascii="Arabic Typesetting" w:hAnsi="Arabic Typesetting" w:cs="Arabic Typesetting"/>
          <w:sz w:val="36"/>
          <w:szCs w:val="36"/>
          <w:rtl/>
        </w:rPr>
        <w:t> (2) ويحد</w:t>
      </w:r>
      <w:r w:rsidRPr="001161D7">
        <w:rPr>
          <w:rFonts w:ascii="Arabic Typesetting" w:hAnsi="Arabic Typesetting" w:cs="Arabic Typesetting" w:hint="eastAsia"/>
          <w:sz w:val="36"/>
          <w:szCs w:val="36"/>
          <w:rtl/>
        </w:rPr>
        <w:t>َّ</w:t>
      </w:r>
      <w:r>
        <w:rPr>
          <w:rFonts w:ascii="Arabic Typesetting" w:hAnsi="Arabic Typesetting" w:cs="Arabic Typesetting"/>
          <w:sz w:val="36"/>
          <w:szCs w:val="36"/>
          <w:rtl/>
        </w:rPr>
        <w:t>د مقدار هذ</w:t>
      </w:r>
      <w:r>
        <w:rPr>
          <w:rFonts w:ascii="Arabic Typesetting" w:hAnsi="Arabic Typesetting" w:cs="Arabic Typesetting" w:hint="cs"/>
          <w:sz w:val="36"/>
          <w:szCs w:val="36"/>
          <w:rtl/>
        </w:rPr>
        <w:t>ه </w:t>
      </w:r>
      <w:r w:rsidRPr="001161D7">
        <w:rPr>
          <w:rFonts w:ascii="Arabic Typesetting" w:hAnsi="Arabic Typesetting" w:cs="Arabic Typesetting"/>
          <w:sz w:val="36"/>
          <w:szCs w:val="36"/>
          <w:rtl/>
        </w:rPr>
        <w:t>الرس</w:t>
      </w:r>
      <w:r>
        <w:rPr>
          <w:rFonts w:ascii="Arabic Typesetting" w:hAnsi="Arabic Typesetting" w:cs="Arabic Typesetting" w:hint="cs"/>
          <w:sz w:val="36"/>
          <w:szCs w:val="36"/>
          <w:rtl/>
        </w:rPr>
        <w:t>و</w:t>
      </w:r>
      <w:r w:rsidRPr="001161D7">
        <w:rPr>
          <w:rFonts w:ascii="Arabic Typesetting" w:hAnsi="Arabic Typesetting" w:cs="Arabic Typesetting"/>
          <w:sz w:val="36"/>
          <w:szCs w:val="36"/>
          <w:rtl/>
        </w:rPr>
        <w:t>م</w:t>
      </w:r>
      <w:r w:rsidRPr="001161D7">
        <w:rPr>
          <w:rFonts w:ascii="Arabic Typesetting" w:hAnsi="Arabic Typesetting" w:cs="Arabic Typesetting" w:hint="cs"/>
          <w:sz w:val="36"/>
          <w:szCs w:val="36"/>
          <w:rtl/>
        </w:rPr>
        <w:t>، إلى جانب الإيرادات المتأتية من مصادر أخرى وفقا للفقرة 2،</w:t>
      </w:r>
      <w:r w:rsidRPr="001161D7">
        <w:rPr>
          <w:rFonts w:ascii="Arabic Typesetting" w:hAnsi="Arabic Typesetting" w:cs="Arabic Typesetting"/>
          <w:sz w:val="36"/>
          <w:szCs w:val="36"/>
          <w:rtl/>
        </w:rPr>
        <w:t xml:space="preserve"> بحيث تكون إيرادات الاتحاد الخاص كافية في الظروف الاعتيادية لتغطية مصروفات المكتب الدولي من أجل </w:t>
      </w:r>
      <w:r w:rsidRPr="001161D7">
        <w:rPr>
          <w:rFonts w:ascii="Arabic Typesetting" w:hAnsi="Arabic Typesetting" w:cs="Arabic Typesetting" w:hint="cs"/>
          <w:sz w:val="36"/>
          <w:szCs w:val="36"/>
          <w:rtl/>
        </w:rPr>
        <w:t xml:space="preserve">المحافظة على </w:t>
      </w:r>
      <w:r>
        <w:rPr>
          <w:rFonts w:ascii="Arabic Typesetting" w:hAnsi="Arabic Typesetting" w:cs="Arabic Typesetting" w:hint="cs"/>
          <w:sz w:val="36"/>
          <w:szCs w:val="36"/>
          <w:rtl/>
        </w:rPr>
        <w:t>خدمات</w:t>
      </w:r>
      <w:r w:rsidRPr="001161D7">
        <w:rPr>
          <w:rFonts w:ascii="Arabic Typesetting" w:hAnsi="Arabic Typesetting" w:cs="Arabic Typesetting" w:hint="cs"/>
          <w:sz w:val="36"/>
          <w:szCs w:val="36"/>
          <w:rtl/>
        </w:rPr>
        <w:t xml:space="preserve"> </w:t>
      </w:r>
      <w:r w:rsidRPr="001161D7">
        <w:rPr>
          <w:rFonts w:ascii="Arabic Typesetting" w:hAnsi="Arabic Typesetting" w:cs="Arabic Typesetting"/>
          <w:sz w:val="36"/>
          <w:szCs w:val="36"/>
          <w:rtl/>
        </w:rPr>
        <w:t>التسجيل الدولي</w:t>
      </w:r>
      <w:r>
        <w:rPr>
          <w:rFonts w:ascii="Arabic Typesetting" w:hAnsi="Arabic Typesetting" w:cs="Arabic Typesetting" w:hint="cs"/>
          <w:sz w:val="36"/>
          <w:szCs w:val="36"/>
          <w:rtl/>
        </w:rPr>
        <w:t>.</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إذا لم </w:t>
      </w:r>
      <w:r>
        <w:rPr>
          <w:rFonts w:ascii="Arabic Typesetting" w:hAnsi="Arabic Typesetting" w:cs="Arabic Typesetting" w:hint="cs"/>
          <w:sz w:val="36"/>
          <w:szCs w:val="36"/>
          <w:rtl/>
        </w:rPr>
        <w:t xml:space="preserve">يتم اعتماد </w:t>
      </w:r>
      <w:r w:rsidRPr="002C7F10">
        <w:rPr>
          <w:rFonts w:ascii="Arabic Typesetting" w:hAnsi="Arabic Typesetting" w:cs="Arabic Typesetting" w:hint="eastAsia"/>
          <w:sz w:val="36"/>
          <w:szCs w:val="36"/>
          <w:rtl/>
        </w:rPr>
        <w:t>البرنامج</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الميزانية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قبل بداية أية </w:t>
      </w:r>
      <w:r w:rsidRPr="002C7F10">
        <w:rPr>
          <w:rFonts w:ascii="Arabic Typesetting" w:hAnsi="Arabic Typesetting" w:cs="Arabic Typesetting" w:hint="eastAsia"/>
          <w:sz w:val="36"/>
          <w:szCs w:val="36"/>
          <w:rtl/>
        </w:rPr>
        <w:t>فترة</w:t>
      </w:r>
      <w:r w:rsidRPr="002C7F10">
        <w:rPr>
          <w:rFonts w:ascii="Arabic Typesetting" w:hAnsi="Arabic Typesetting" w:cs="Arabic Typesetting"/>
          <w:sz w:val="36"/>
          <w:szCs w:val="36"/>
          <w:rtl/>
        </w:rPr>
        <w:t xml:space="preserve"> مالية جديدة، فإن </w:t>
      </w:r>
      <w:r w:rsidRPr="002C7F10">
        <w:rPr>
          <w:rFonts w:ascii="Arabic Typesetting" w:hAnsi="Arabic Typesetting" w:cs="Arabic Typesetting" w:hint="eastAsia"/>
          <w:sz w:val="36"/>
          <w:szCs w:val="36"/>
          <w:rtl/>
        </w:rPr>
        <w:t>التصريح</w:t>
      </w:r>
      <w:r w:rsidRPr="002C7F10">
        <w:rPr>
          <w:rFonts w:ascii="Arabic Typesetting" w:hAnsi="Arabic Typesetting" w:cs="Arabic Typesetting"/>
          <w:sz w:val="36"/>
          <w:szCs w:val="36"/>
          <w:rtl/>
        </w:rPr>
        <w:t xml:space="preserve"> للمدير العام بتحمّل </w:t>
      </w:r>
      <w:r w:rsidRPr="002C7F10">
        <w:rPr>
          <w:rFonts w:ascii="Arabic Typesetting" w:hAnsi="Arabic Typesetting" w:cs="Arabic Typesetting" w:hint="eastAsia"/>
          <w:sz w:val="36"/>
          <w:szCs w:val="36"/>
          <w:rtl/>
        </w:rPr>
        <w:t>الالتزامات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وتسديد</w:t>
      </w:r>
      <w:r w:rsidRPr="002C7F10">
        <w:rPr>
          <w:rFonts w:ascii="Arabic Typesetting" w:hAnsi="Arabic Typesetting" w:cs="Arabic Typesetting"/>
          <w:sz w:val="36"/>
          <w:szCs w:val="36"/>
          <w:rtl/>
        </w:rPr>
        <w:t xml:space="preserve"> المدفوعات </w:t>
      </w:r>
      <w:r w:rsidRPr="002C7F10">
        <w:rPr>
          <w:rFonts w:ascii="Arabic Typesetting" w:hAnsi="Arabic Typesetting" w:cs="Arabic Typesetting" w:hint="eastAsia"/>
          <w:sz w:val="36"/>
          <w:szCs w:val="36"/>
          <w:rtl/>
        </w:rPr>
        <w:t>يكون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المستوى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ذاته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الذي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كانت</w:t>
      </w:r>
      <w:r w:rsidRPr="002C7F10">
        <w:rPr>
          <w:rFonts w:ascii="Arabic Typesetting" w:hAnsi="Arabic Typesetting" w:cs="Arabic Typesetting"/>
          <w:sz w:val="36"/>
          <w:szCs w:val="36"/>
          <w:rtl/>
        </w:rPr>
        <w:t xml:space="preserve"> عليه في  الفترة المالية السابقة.</w:t>
      </w:r>
    </w:p>
    <w:p w:rsidR="00B0019F" w:rsidRPr="001851B6" w:rsidRDefault="00B0019F" w:rsidP="00B0019F">
      <w:pPr>
        <w:bidi/>
        <w:spacing w:after="240" w:line="360" w:lineRule="exact"/>
        <w:rPr>
          <w:rFonts w:ascii="Arabic Typesetting" w:hAnsi="Arabic Typesetting" w:cs="Arabic Typesetting"/>
          <w:sz w:val="36"/>
          <w:szCs w:val="36"/>
          <w:rtl/>
        </w:rPr>
      </w:pPr>
      <w:r w:rsidRPr="001851B6">
        <w:rPr>
          <w:rFonts w:ascii="Arabic Typesetting" w:hAnsi="Arabic Typesetting" w:cs="Arabic Typesetting"/>
          <w:sz w:val="36"/>
          <w:szCs w:val="36"/>
          <w:rtl/>
        </w:rPr>
        <w:t>(4)</w:t>
      </w:r>
      <w:r w:rsidRPr="001851B6">
        <w:rPr>
          <w:rFonts w:ascii="Arabic Typesetting" w:hAnsi="Arabic Typesetting" w:cs="Arabic Typesetting"/>
          <w:sz w:val="36"/>
          <w:szCs w:val="36"/>
          <w:rtl/>
        </w:rPr>
        <w:tab/>
      </w:r>
      <w:r w:rsidRPr="001851B6">
        <w:rPr>
          <w:rFonts w:ascii="Arabic Typesetting" w:hAnsi="Arabic Typesetting" w:cs="Arabic Typesetting"/>
          <w:i/>
          <w:iCs/>
          <w:sz w:val="36"/>
          <w:szCs w:val="36"/>
          <w:rtl/>
        </w:rPr>
        <w:t xml:space="preserve">[تحديد </w:t>
      </w:r>
      <w:r w:rsidRPr="001851B6">
        <w:rPr>
          <w:rFonts w:ascii="Arabic Typesetting" w:hAnsi="Arabic Typesetting" w:cs="Arabic Typesetting" w:hint="cs"/>
          <w:i/>
          <w:iCs/>
          <w:sz w:val="36"/>
          <w:szCs w:val="36"/>
          <w:rtl/>
        </w:rPr>
        <w:t xml:space="preserve">الاشتراكات الخاصة </w:t>
      </w:r>
      <w:r w:rsidRPr="001851B6">
        <w:rPr>
          <w:rFonts w:ascii="Arabic Typesetting" w:hAnsi="Arabic Typesetting" w:cs="Arabic Typesetting" w:hint="eastAsia"/>
          <w:i/>
          <w:iCs/>
          <w:sz w:val="36"/>
          <w:szCs w:val="36"/>
          <w:rtl/>
        </w:rPr>
        <w:t>المشار</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إليها</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في</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الفقرة</w:t>
      </w:r>
      <w:r w:rsidRPr="001851B6">
        <w:rPr>
          <w:rFonts w:ascii="Arabic Typesetting" w:hAnsi="Arabic Typesetting" w:cs="Arabic Typesetting"/>
          <w:i/>
          <w:iCs/>
          <w:sz w:val="36"/>
          <w:szCs w:val="36"/>
          <w:rtl/>
        </w:rPr>
        <w:t xml:space="preserve"> (2)"</w:t>
      </w:r>
      <w:r w:rsidRPr="001851B6">
        <w:rPr>
          <w:rFonts w:ascii="Arabic Typesetting" w:hAnsi="Arabic Typesetting" w:cs="Arabic Typesetting"/>
          <w:i/>
          <w:iCs/>
          <w:sz w:val="36"/>
          <w:szCs w:val="36"/>
        </w:rPr>
        <w:t>5</w:t>
      </w:r>
      <w:r w:rsidRPr="001851B6">
        <w:rPr>
          <w:rFonts w:ascii="Arabic Typesetting" w:hAnsi="Arabic Typesetting" w:cs="Arabic Typesetting"/>
          <w:i/>
          <w:iCs/>
          <w:sz w:val="36"/>
          <w:szCs w:val="36"/>
          <w:rtl/>
        </w:rPr>
        <w:t>"]</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يكون كل طرف متعاقد، لأغراض تحديد </w:t>
      </w:r>
      <w:r w:rsidRPr="001851B6">
        <w:rPr>
          <w:rFonts w:ascii="Arabic Typesetting" w:hAnsi="Arabic Typesetting" w:cs="Arabic Typesetting" w:hint="cs"/>
          <w:sz w:val="36"/>
          <w:szCs w:val="36"/>
          <w:rtl/>
        </w:rPr>
        <w:t>اشتراكه</w:t>
      </w:r>
      <w:r w:rsidRPr="001851B6">
        <w:rPr>
          <w:rFonts w:ascii="Arabic Typesetting" w:hAnsi="Arabic Typesetting" w:cs="Arabic Typesetting" w:hint="eastAsia"/>
          <w:sz w:val="36"/>
          <w:szCs w:val="36"/>
          <w:rtl/>
        </w:rPr>
        <w:t>،</w:t>
      </w:r>
      <w:r w:rsidRPr="001851B6">
        <w:rPr>
          <w:rFonts w:ascii="Arabic Typesetting" w:hAnsi="Arabic Typesetting" w:cs="Arabic Typesetting"/>
          <w:sz w:val="36"/>
          <w:szCs w:val="36"/>
          <w:rtl/>
        </w:rPr>
        <w:t xml:space="preserve"> منتميا إلى الفئة ذاتها التي ينتمي إليها في سياق اتفاقية باريس أو يُعتبر، إذا لم يكن طرفا متعاقدا بموجب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كما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منتميا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إلى</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تلك</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الفئة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طرفا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متعاقدا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وتُعتبر</w:t>
      </w:r>
      <w:r w:rsidRPr="001851B6">
        <w:rPr>
          <w:rFonts w:ascii="Arabic Typesetting" w:hAnsi="Arabic Typesetting" w:cs="Arabic Typesetting"/>
          <w:sz w:val="36"/>
          <w:szCs w:val="36"/>
          <w:rtl/>
        </w:rPr>
        <w:t xml:space="preserve"> المنظمات الحكومية الدولية</w:t>
      </w:r>
      <w:r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كما لو كانت منتمية إلى فئة </w:t>
      </w:r>
      <w:r w:rsidRPr="001851B6">
        <w:rPr>
          <w:rFonts w:ascii="Arabic Typesetting" w:hAnsi="Arabic Typesetting" w:cs="Arabic Typesetting" w:hint="cs"/>
          <w:sz w:val="36"/>
          <w:szCs w:val="36"/>
          <w:rtl/>
        </w:rPr>
        <w:t xml:space="preserve">الاشتراكات </w:t>
      </w:r>
      <w:r w:rsidRPr="001851B6">
        <w:rPr>
          <w:rFonts w:ascii="Arabic Typesetting" w:hAnsi="Arabic Typesetting" w:cs="Arabic Typesetting"/>
          <w:sz w:val="36"/>
          <w:szCs w:val="36"/>
          <w:rtl/>
        </w:rPr>
        <w:t>الأولى (واحد)</w:t>
      </w:r>
      <w:r w:rsidRPr="001851B6">
        <w:rPr>
          <w:rFonts w:ascii="Arabic Typesetting" w:hAnsi="Arabic Typesetting" w:cs="Arabic Typesetting" w:hint="cs"/>
          <w:sz w:val="36"/>
          <w:szCs w:val="36"/>
          <w:rtl/>
        </w:rPr>
        <w:t xml:space="preserve">، ما لم تقرّر الجمعية خلاف ذلك بالإجماع. </w:t>
      </w:r>
      <w:r w:rsidRPr="00E42AF8">
        <w:rPr>
          <w:rFonts w:ascii="Arabic Typesetting" w:hAnsi="Arabic Typesetting" w:cs="Arabic Typesetting" w:hint="cs"/>
          <w:sz w:val="36"/>
          <w:szCs w:val="36"/>
          <w:rtl/>
        </w:rPr>
        <w:t>ويكون</w:t>
      </w:r>
      <w:r w:rsidRPr="001851B6">
        <w:rPr>
          <w:rFonts w:ascii="Arabic Typesetting" w:hAnsi="Arabic Typesetting" w:cs="Arabic Typesetting" w:hint="cs"/>
          <w:sz w:val="36"/>
          <w:szCs w:val="36"/>
          <w:rtl/>
        </w:rPr>
        <w:t xml:space="preserve"> الاشتراك مرجَّحا جزئيا بحسب عدد التسجيلات الناشئة في الطرف المتعاقد، كما تقرّره الجمعية.</w:t>
      </w:r>
    </w:p>
    <w:p w:rsidR="00B0019F" w:rsidRPr="00ED2550" w:rsidRDefault="00B0019F" w:rsidP="00B0019F">
      <w:pPr>
        <w:bidi/>
        <w:spacing w:after="240" w:line="360" w:lineRule="exact"/>
        <w:rPr>
          <w:rFonts w:ascii="Arabic Typesetting" w:hAnsi="Arabic Typesetting" w:cs="Arabic Typesetting"/>
          <w:sz w:val="36"/>
          <w:szCs w:val="36"/>
          <w:rtl/>
          <w:lang w:val="fr-CH"/>
        </w:rPr>
      </w:pPr>
      <w:r w:rsidRPr="002C7F10">
        <w:rPr>
          <w:rFonts w:ascii="Arabic Typesetting" w:hAnsi="Arabic Typesetting" w:cs="Arabic Typesetting"/>
          <w:sz w:val="36"/>
          <w:szCs w:val="36"/>
          <w:rtl/>
        </w:rPr>
        <w:t>(5)</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رأس</w:t>
      </w:r>
      <w:r w:rsidRPr="002C7F10">
        <w:rPr>
          <w:rFonts w:ascii="Arabic Typesetting" w:hAnsi="Arabic Typesetting" w:cs="Arabic Typesetting"/>
          <w:i/>
          <w:iCs/>
          <w:sz w:val="36"/>
          <w:szCs w:val="36"/>
          <w:rtl/>
        </w:rPr>
        <w:t xml:space="preserve"> المال العامل]</w:t>
      </w:r>
      <w:r w:rsidRPr="002C7F10">
        <w:rPr>
          <w:rFonts w:ascii="Arabic Typesetting" w:hAnsi="Arabic Typesetting" w:cs="Arabic Typesetting"/>
          <w:sz w:val="36"/>
          <w:szCs w:val="36"/>
          <w:rtl/>
        </w:rPr>
        <w:t xml:space="preserve"> للاتحاد الخاص رأس مال عامل يتكون من </w:t>
      </w:r>
      <w:r w:rsidRPr="002C7F10">
        <w:rPr>
          <w:rFonts w:ascii="Arabic Typesetting" w:hAnsi="Arabic Typesetting" w:cs="Arabic Typesetting" w:hint="eastAsia"/>
          <w:sz w:val="36"/>
          <w:szCs w:val="36"/>
          <w:rtl/>
        </w:rPr>
        <w:t>مدفوعات</w:t>
      </w:r>
      <w:r w:rsidRPr="002C7F10">
        <w:rPr>
          <w:rFonts w:ascii="Arabic Typesetting" w:hAnsi="Arabic Typesetting" w:cs="Arabic Typesetting"/>
          <w:sz w:val="36"/>
          <w:szCs w:val="36"/>
          <w:rtl/>
        </w:rPr>
        <w:t xml:space="preserve"> يسددها </w:t>
      </w:r>
      <w:r w:rsidRPr="002C7F10">
        <w:rPr>
          <w:rFonts w:ascii="Arabic Typesetting" w:hAnsi="Arabic Typesetting" w:cs="Arabic Typesetting" w:hint="eastAsia"/>
          <w:sz w:val="36"/>
          <w:szCs w:val="36"/>
          <w:rtl/>
        </w:rPr>
        <w:t>مقدّما</w:t>
      </w:r>
      <w:r w:rsidRPr="002C7F10">
        <w:rPr>
          <w:rFonts w:ascii="Arabic Typesetting" w:hAnsi="Arabic Typesetting" w:cs="Arabic Typesetting"/>
          <w:sz w:val="36"/>
          <w:szCs w:val="36"/>
          <w:rtl/>
        </w:rPr>
        <w:t xml:space="preserve"> كل عضو من أعضاء الاتحاد الخاص حينما يقرّر الاتحاد الخاص ذلك. </w:t>
      </w:r>
      <w:r w:rsidRPr="002C7F10">
        <w:rPr>
          <w:rFonts w:ascii="Arabic Typesetting" w:hAnsi="Arabic Typesetting" w:cs="Arabic Typesetting" w:hint="eastAsia"/>
          <w:sz w:val="36"/>
          <w:szCs w:val="36"/>
          <w:rtl/>
        </w:rPr>
        <w:t>ويجوز</w:t>
      </w:r>
      <w:r w:rsidRPr="002C7F10">
        <w:rPr>
          <w:rFonts w:ascii="Arabic Typesetting" w:hAnsi="Arabic Typesetting" w:cs="Arabic Typesetting"/>
          <w:sz w:val="36"/>
          <w:szCs w:val="36"/>
          <w:rtl/>
        </w:rPr>
        <w:t xml:space="preserve"> للجمعية أن تقرر زيادة رأس المال المذكور إذا أصبح غير كافٍ. وتحدّد الجمعية نسبة الدفعة وشروط تسديدها، بناء على اقتراح المدير العام. </w:t>
      </w:r>
      <w:r w:rsidRPr="002C7F10">
        <w:rPr>
          <w:rFonts w:ascii="Arabic Typesetting" w:hAnsi="Arabic Typesetting" w:cs="Arabic Typesetting" w:hint="eastAsia"/>
          <w:sz w:val="36"/>
          <w:szCs w:val="36"/>
          <w:rtl/>
        </w:rPr>
        <w:t>وإذا</w:t>
      </w:r>
      <w:r w:rsidRPr="002C7F10">
        <w:rPr>
          <w:rFonts w:ascii="Arabic Typesetting" w:hAnsi="Arabic Typesetting" w:cs="Arabic Typesetting"/>
          <w:sz w:val="36"/>
          <w:szCs w:val="36"/>
          <w:rtl/>
        </w:rPr>
        <w:t xml:space="preserve"> سجّل الاتحاد الخاص فائضا في الإيرادات مقارنة بالنفقات في أية فترة مالية، </w:t>
      </w:r>
      <w:r w:rsidRPr="002C7F10">
        <w:rPr>
          <w:rFonts w:ascii="Arabic Typesetting" w:hAnsi="Arabic Typesetting" w:cs="Arabic Typesetting" w:hint="eastAsia"/>
          <w:sz w:val="36"/>
          <w:szCs w:val="36"/>
          <w:rtl/>
        </w:rPr>
        <w:t>جاز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ردّ</w:t>
      </w:r>
      <w:r w:rsidRPr="002C7F10">
        <w:rPr>
          <w:rFonts w:ascii="Arabic Typesetting" w:hAnsi="Arabic Typesetting" w:cs="Arabic Typesetting"/>
          <w:sz w:val="36"/>
          <w:szCs w:val="36"/>
          <w:rtl/>
        </w:rPr>
        <w:t xml:space="preserve"> المبالغ المدفوعة مقدّما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رأس</w:t>
      </w:r>
      <w:r w:rsidRPr="002C7F10">
        <w:rPr>
          <w:rFonts w:ascii="Arabic Typesetting" w:hAnsi="Arabic Typesetting" w:cs="Arabic Typesetting"/>
          <w:sz w:val="36"/>
          <w:szCs w:val="36"/>
          <w:rtl/>
        </w:rPr>
        <w:t xml:space="preserve"> المال العامل </w:t>
      </w:r>
      <w:r w:rsidRPr="002C7F10">
        <w:rPr>
          <w:rFonts w:ascii="Arabic Typesetting" w:hAnsi="Arabic Typesetting" w:cs="Arabic Typesetting" w:hint="eastAsia"/>
          <w:sz w:val="36"/>
          <w:szCs w:val="36"/>
          <w:rtl/>
        </w:rPr>
        <w:t>إلى</w:t>
      </w:r>
      <w:r w:rsidRPr="002C7F10">
        <w:rPr>
          <w:rFonts w:ascii="Arabic Typesetting" w:hAnsi="Arabic Typesetting" w:cs="Arabic Typesetting"/>
          <w:sz w:val="36"/>
          <w:szCs w:val="36"/>
          <w:rtl/>
        </w:rPr>
        <w:t xml:space="preserve"> كل عضو </w:t>
      </w:r>
      <w:r w:rsidRPr="002C7F10">
        <w:rPr>
          <w:rFonts w:ascii="Arabic Typesetting" w:hAnsi="Arabic Typesetting" w:cs="Arabic Typesetting" w:hint="eastAsia"/>
          <w:sz w:val="36"/>
          <w:szCs w:val="36"/>
          <w:rtl/>
        </w:rPr>
        <w:t>بما</w:t>
      </w:r>
      <w:r w:rsidRPr="002C7F10">
        <w:rPr>
          <w:rFonts w:ascii="Arabic Typesetting" w:hAnsi="Arabic Typesetting" w:cs="Arabic Typesetting"/>
          <w:sz w:val="36"/>
          <w:szCs w:val="36"/>
          <w:rtl/>
        </w:rPr>
        <w:t xml:space="preserve"> يتناسب مع </w:t>
      </w:r>
      <w:r w:rsidRPr="002C7F10">
        <w:rPr>
          <w:rFonts w:ascii="Arabic Typesetting" w:hAnsi="Arabic Typesetting" w:cs="Arabic Typesetting" w:hint="eastAsia"/>
          <w:sz w:val="36"/>
          <w:szCs w:val="36"/>
          <w:rtl/>
        </w:rPr>
        <w:t>دُفعته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الأصلية،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بناء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اقتراح</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وقرار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[المبالغ التي تسلفها الدولة المضيفة]</w:t>
      </w:r>
      <w:r w:rsidRPr="002C7F10">
        <w:rPr>
          <w:rFonts w:ascii="Arabic Typesetting" w:hAnsi="Arabic Typesetting" w:cs="Arabic Typesetting"/>
          <w:sz w:val="36"/>
          <w:szCs w:val="36"/>
          <w:rtl/>
        </w:rPr>
        <w:t xml:space="preserve"> ( أ ) يجب أن ينص اتفاق المقر المبرم مع الدولة التي يقع مقر المنظمة الرئيسية في أراضيها على أن تقدم تلك الدولة سلفا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كلما كان صندوق رأس المال العامل غير كاف</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ويكون مقدار تلك السلف وشروط منحها موضع اتفاقات منفصلة في كل حالة بين ال</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المعني</w:t>
      </w:r>
      <w:r w:rsidRPr="002C7F10">
        <w:rPr>
          <w:rFonts w:ascii="Arabic Typesetting" w:hAnsi="Arabic Typesetting" w:cs="Arabic Typesetting" w:hint="eastAsia"/>
          <w:sz w:val="36"/>
          <w:szCs w:val="36"/>
          <w:rtl/>
        </w:rPr>
        <w:t>ة</w:t>
      </w:r>
      <w:r w:rsidRPr="002C7F10">
        <w:rPr>
          <w:rFonts w:ascii="Arabic Typesetting" w:hAnsi="Arabic Typesetting" w:cs="Arabic Typesetting"/>
          <w:sz w:val="36"/>
          <w:szCs w:val="36"/>
          <w:rtl/>
        </w:rPr>
        <w:t xml:space="preserve"> والمنظمة.</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يحق لكل من البلد المشار إليه في الفقرة الفرعية (أ) والمنظمة أن ينقضا التعهد بمنح سلف بموجب إخطار كتابي. ويسري مفعول النقض بعد انقضاء ثلاث سنوات من نهاية السنة التي يتم فيها الإخطار بذلك.</w:t>
      </w:r>
    </w:p>
    <w:p w:rsidR="00B0019F" w:rsidRDefault="00B0019F" w:rsidP="00B0019F">
      <w:pPr>
        <w:bidi/>
        <w:spacing w:after="240" w:line="360" w:lineRule="exact"/>
        <w:rPr>
          <w:rFonts w:ascii="Arabic Typesetting" w:hAnsi="Arabic Typesetting" w:cs="Arabic Typesetting"/>
          <w:sz w:val="36"/>
          <w:szCs w:val="36"/>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[مراجعة </w:t>
      </w:r>
      <w:r w:rsidRPr="002C7F10">
        <w:rPr>
          <w:rFonts w:ascii="Arabic Typesetting" w:hAnsi="Arabic Typesetting" w:cs="Arabic Typesetting" w:hint="eastAsia"/>
          <w:i/>
          <w:iCs/>
          <w:sz w:val="36"/>
          <w:szCs w:val="36"/>
          <w:rtl/>
        </w:rPr>
        <w:t>الحسابات</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يتولى مراجعة الحسابات دولة واحدة أو أكثر من الدول الأعضاء في الاتحاد أو مراجعون خارجيون، وفقاً لما هو منصوص عليه في النظام المالي. وتتولى الجمعية تعيينهم بموافقتهم.</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25</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اللائحة التنفيذية</w:t>
      </w:r>
    </w:p>
    <w:p w:rsidR="00B0019F" w:rsidRPr="002C7F10" w:rsidRDefault="00B0019F" w:rsidP="00B0019F">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[الموضوع]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تتضمن</w:t>
      </w:r>
      <w:r w:rsidRPr="002C7F10">
        <w:rPr>
          <w:rFonts w:ascii="Arabic Typesetting" w:hAnsi="Arabic Typesetting" w:cs="Arabic Typesetting"/>
          <w:sz w:val="36"/>
          <w:szCs w:val="36"/>
          <w:rtl/>
        </w:rPr>
        <w:t xml:space="preserve"> اللائحة التنفيذية تفاصيل تنفيذ هذه الوثيقة.</w:t>
      </w:r>
    </w:p>
    <w:p w:rsidR="00B0019F" w:rsidRPr="002C7F10" w:rsidRDefault="00B0019F" w:rsidP="00B0019F">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[تعديل بعض أحكام اللائحة التنفيذية]</w:t>
      </w:r>
      <w:r w:rsidRPr="002C7F10">
        <w:rPr>
          <w:rFonts w:ascii="Arabic Typesetting" w:hAnsi="Arabic Typesetting" w:cs="Arabic Typesetting"/>
          <w:sz w:val="36"/>
          <w:szCs w:val="36"/>
          <w:rtl/>
        </w:rPr>
        <w:t xml:space="preserve"> (أ) </w:t>
      </w:r>
      <w:r>
        <w:rPr>
          <w:rFonts w:ascii="Arabic Typesetting" w:hAnsi="Arabic Typesetting" w:cs="Arabic Typesetting" w:hint="cs"/>
          <w:sz w:val="36"/>
          <w:szCs w:val="36"/>
          <w:rtl/>
        </w:rPr>
        <w:t xml:space="preserve">يجوز أن </w:t>
      </w:r>
      <w:r>
        <w:rPr>
          <w:rFonts w:ascii="Arabic Typesetting" w:hAnsi="Arabic Typesetting" w:cs="Arabic Typesetting"/>
          <w:sz w:val="36"/>
          <w:szCs w:val="36"/>
          <w:rtl/>
        </w:rPr>
        <w:t xml:space="preserve">تقرّر </w:t>
      </w:r>
      <w:r>
        <w:rPr>
          <w:rFonts w:ascii="Arabic Typesetting" w:hAnsi="Arabic Typesetting" w:cs="Arabic Typesetting" w:hint="cs"/>
          <w:sz w:val="36"/>
          <w:szCs w:val="36"/>
          <w:rtl/>
        </w:rPr>
        <w:t>ال</w:t>
      </w:r>
      <w:r>
        <w:rPr>
          <w:rFonts w:ascii="Arabic Typesetting" w:hAnsi="Arabic Typesetting" w:cs="Arabic Typesetting"/>
          <w:sz w:val="36"/>
          <w:szCs w:val="36"/>
          <w:rtl/>
        </w:rPr>
        <w:t xml:space="preserve">جمعية </w:t>
      </w:r>
      <w:r w:rsidRPr="002C7F10">
        <w:rPr>
          <w:rFonts w:ascii="Arabic Typesetting" w:hAnsi="Arabic Typesetting" w:cs="Arabic Typesetting"/>
          <w:sz w:val="36"/>
          <w:szCs w:val="36"/>
          <w:rtl/>
        </w:rPr>
        <w:t xml:space="preserve">أنه يجوز تعديل بعض أحكام اللائحة التنفيذية بالإجماع فقط أو بأغلبية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فقط.</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يتعين توافر الإجماع لوقف تطبيق شرط الإجماع أو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(ج)</w:t>
      </w:r>
      <w:r w:rsidRPr="002C7F10">
        <w:rPr>
          <w:rFonts w:ascii="Arabic Typesetting" w:hAnsi="Arabic Typesetting" w:cs="Arabic Typesetting"/>
          <w:sz w:val="36"/>
          <w:szCs w:val="36"/>
          <w:rtl/>
        </w:rPr>
        <w:tab/>
        <w:t xml:space="preserve">يتعين توافر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لتطبيق شرط الإجماع أو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[تعارض هذه الوثيقة واللائحة التنفيذية]</w:t>
      </w:r>
      <w:r w:rsidRPr="002C7F10">
        <w:rPr>
          <w:rFonts w:ascii="Arabic Typesetting" w:hAnsi="Arabic Typesetting" w:cs="Arabic Typesetting"/>
          <w:sz w:val="36"/>
          <w:szCs w:val="36"/>
          <w:rtl/>
        </w:rPr>
        <w:t xml:space="preserve"> في حال تعارضت أحكام هذه الوثيقة وأحكام اللائحة التنفيذية، تكون الغلبة لأحكام هذه الوثيقة.</w:t>
      </w:r>
    </w:p>
    <w:p w:rsidR="00B0019F" w:rsidRPr="002C7F10" w:rsidRDefault="00B0019F" w:rsidP="00B0019F">
      <w:pPr>
        <w:keepNext/>
        <w:bidi/>
        <w:spacing w:before="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الفصل </w:t>
      </w:r>
      <w:r w:rsidRPr="002C7F10">
        <w:rPr>
          <w:rFonts w:ascii="Arabic Typesetting" w:hAnsi="Arabic Typesetting" w:cs="Arabic Typesetting" w:hint="eastAsia"/>
          <w:b/>
          <w:bCs/>
          <w:sz w:val="40"/>
          <w:szCs w:val="40"/>
          <w:rtl/>
        </w:rPr>
        <w:t>السادس</w:t>
      </w:r>
    </w:p>
    <w:p w:rsidR="00B0019F" w:rsidRPr="002C7F10" w:rsidRDefault="00B0019F" w:rsidP="00B0019F">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المراجعة والتعديل</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26</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المراجعة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[مؤتمرات </w:t>
      </w:r>
      <w:r w:rsidRPr="002C7F10">
        <w:rPr>
          <w:rFonts w:ascii="Arabic Typesetting" w:hAnsi="Arabic Typesetting" w:cs="Arabic Typesetting" w:hint="eastAsia"/>
          <w:i/>
          <w:iCs/>
          <w:sz w:val="36"/>
          <w:szCs w:val="36"/>
          <w:rtl/>
        </w:rPr>
        <w:t>المراجعة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يجوز للأطراف المتعاقدة مراجعة هذه الوثيقة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مؤتمرات دبلوماسية. وتقرر الجمعية الدعوة إلى عقد أي مؤتمر دبلوماسي.</w:t>
      </w:r>
    </w:p>
    <w:p w:rsidR="00B0019F" w:rsidRPr="002C7F10" w:rsidRDefault="00B0019F" w:rsidP="00B0019F">
      <w:pPr>
        <w:bidi/>
        <w:spacing w:after="240" w:line="360" w:lineRule="exact"/>
        <w:rPr>
          <w:rFonts w:ascii="Arabic Typesetting" w:hAnsi="Arabic Typesetting" w:cs="Arabic Typesetting"/>
          <w:i/>
          <w:iCs/>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[مراجعة بعض المواد أو تعديلها] يجوز تعديل المواد من 22 إلى 24 و27 في مؤتمر للمراجعة أو في الجمعية وفقا</w:t>
      </w:r>
      <w:r w:rsidRPr="002C7F10">
        <w:rPr>
          <w:rFonts w:ascii="Arabic Typesetting" w:hAnsi="Arabic Typesetting" w:cs="Arabic Typesetting" w:hint="eastAsia"/>
          <w:i/>
          <w:iCs/>
          <w:sz w:val="36"/>
          <w:szCs w:val="36"/>
          <w:rtl/>
        </w:rPr>
        <w:t>ً</w:t>
      </w:r>
      <w:r w:rsidRPr="002C7F10">
        <w:rPr>
          <w:rFonts w:ascii="Arabic Typesetting" w:hAnsi="Arabic Typesetting" w:cs="Arabic Typesetting"/>
          <w:i/>
          <w:iCs/>
          <w:sz w:val="36"/>
          <w:szCs w:val="36"/>
          <w:rtl/>
        </w:rPr>
        <w:t xml:space="preserve"> لأحكام المادة 27.</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27</w:t>
      </w:r>
    </w:p>
    <w:p w:rsidR="00B0019F" w:rsidRPr="002C7F10" w:rsidRDefault="00B0019F" w:rsidP="00B0019F">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تعديل بعض المواد في الجمعية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[اقتراحات التعديل]</w:t>
      </w:r>
      <w:r w:rsidRPr="002C7F10">
        <w:rPr>
          <w:rFonts w:ascii="Arabic Typesetting" w:hAnsi="Arabic Typesetting" w:cs="Arabic Typesetting"/>
          <w:sz w:val="36"/>
          <w:szCs w:val="36"/>
          <w:rtl/>
        </w:rPr>
        <w:t xml:space="preserve"> (أ) يجوز لأي طرف متعاقد أو للمدير العام أن يتقدم باقتراحات لتعديل المواد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22 إلى 24 وهذه المادة.</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تبليغ تلك الاقتراحات للأطراف المتعاقدة قبل أن تنظر فيها الجمعية بستة أشهر على الأقل.</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sz w:val="36"/>
          <w:szCs w:val="36"/>
          <w:rtl/>
        </w:rPr>
        <w:t xml:space="preserve"> يقتضي اعتماد أي تعديل للمواد المشار إليها في الفقرة (1) أغلبية ثلاثة أرباع، باستثناء اعتماد أي تعديل للمادة 22 أو لهذه الفقرة الذي يقتضي أغلبية أربعة أخماس.</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التعديل حيز ال</w:t>
      </w:r>
      <w:r w:rsidRPr="002C7F10">
        <w:rPr>
          <w:rFonts w:ascii="Arabic Typesetting" w:hAnsi="Arabic Typesetting" w:cs="Arabic Typesetting" w:hint="eastAsia"/>
          <w:i/>
          <w:iCs/>
          <w:sz w:val="36"/>
          <w:szCs w:val="36"/>
          <w:rtl/>
        </w:rPr>
        <w:t>نفاذ</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w:t>
      </w:r>
      <w:r w:rsidRPr="002C7F10">
        <w:rPr>
          <w:rFonts w:ascii="Arabic Typesetting" w:hAnsi="Arabic Typesetting" w:cs="Arabic Typesetting"/>
          <w:sz w:val="36"/>
          <w:szCs w:val="36"/>
          <w:rtl/>
        </w:rPr>
        <w:t>)</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يدخل أي تعديل للمواد المشار إليها في الفقرة (1)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w:t>
      </w:r>
      <w:r>
        <w:rPr>
          <w:rFonts w:ascii="Arabic Typesetting" w:hAnsi="Arabic Typesetting" w:cs="Arabic Typesetting"/>
          <w:sz w:val="36"/>
          <w:szCs w:val="36"/>
          <w:rtl/>
        </w:rPr>
        <w:t>بعد شهر من تسلم المدير العام لل</w:t>
      </w:r>
      <w:r>
        <w:rPr>
          <w:rFonts w:ascii="Arabic Typesetting" w:hAnsi="Arabic Typesetting" w:cs="Arabic Typesetting" w:hint="cs"/>
          <w:sz w:val="36"/>
          <w:szCs w:val="36"/>
          <w:rtl/>
        </w:rPr>
        <w:t>إ</w:t>
      </w:r>
      <w:r w:rsidRPr="002C7F10">
        <w:rPr>
          <w:rFonts w:ascii="Arabic Typesetting" w:hAnsi="Arabic Typesetting" w:cs="Arabic Typesetting"/>
          <w:sz w:val="36"/>
          <w:szCs w:val="36"/>
          <w:rtl/>
        </w:rPr>
        <w:t xml:space="preserve">خطارات الكتابية بالقبول الذي </w:t>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تم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للقواعد الدستورية من ثلاثة أرباع الأطراف المتعاقدة التي تكون الأعضاء في الجمعية وقت اعتماد التعديل والتي يكون لها حق التصويت على ذلك التعديل، إلا في الحالات التي تطبق فيها الفقرة الفرعية (ب).</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لا يدخل أي تعديل للمادة 22(3) أو (4) أو لهذه الفقرة الفرعية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إذا أخطر أي طرف متعاقد المدير العام، في غضون ستة أشهر من اعتماد التعديل في الجمعية، بأنه لا يقبل ذلك التعديل.</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يكون كل تعديل يدخل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لأحكام هذه الفقرة ملزما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لجميع الدول والمنظمات الحكومية الدولية التي تكون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وقت دخول التعديل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أو التي تصبح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في تاريخ لاحق.</w:t>
      </w:r>
    </w:p>
    <w:p w:rsidR="00B0019F" w:rsidRPr="002C7F10" w:rsidRDefault="00B0019F" w:rsidP="00B0019F">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الفصل </w:t>
      </w:r>
      <w:r w:rsidRPr="002C7F10">
        <w:rPr>
          <w:rFonts w:ascii="Arabic Typesetting" w:hAnsi="Arabic Typesetting" w:cs="Arabic Typesetting" w:hint="eastAsia"/>
          <w:b/>
          <w:bCs/>
          <w:sz w:val="40"/>
          <w:szCs w:val="40"/>
          <w:rtl/>
        </w:rPr>
        <w:t>السابع</w:t>
      </w:r>
    </w:p>
    <w:p w:rsidR="00B0019F" w:rsidRPr="002C7F10" w:rsidRDefault="00B0019F" w:rsidP="00B0019F">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الأحكام الختامية</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28</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الانضمام إلى هذه الوثيقة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[الأهلية]</w:t>
      </w:r>
      <w:r w:rsidRPr="002C7F10">
        <w:rPr>
          <w:rFonts w:ascii="Arabic Typesetting" w:hAnsi="Arabic Typesetting" w:cs="Arabic Typesetting"/>
          <w:sz w:val="36"/>
          <w:szCs w:val="36"/>
          <w:rtl/>
        </w:rPr>
        <w:t xml:space="preserve"> مع مراعاة المادة 29 </w:t>
      </w:r>
      <w:r w:rsidRPr="002C7F10">
        <w:rPr>
          <w:rFonts w:ascii="Arabic Typesetting" w:hAnsi="Arabic Typesetting" w:cs="Arabic Typesetting" w:hint="eastAsia"/>
          <w:sz w:val="36"/>
          <w:szCs w:val="36"/>
          <w:rtl/>
        </w:rPr>
        <w:t>والفقرتين </w:t>
      </w:r>
      <w:r w:rsidRPr="002C7F10">
        <w:rPr>
          <w:rFonts w:ascii="Arabic Typesetting" w:hAnsi="Arabic Typesetting" w:cs="Arabic Typesetting"/>
          <w:sz w:val="36"/>
          <w:szCs w:val="36"/>
          <w:rtl/>
        </w:rPr>
        <w:t xml:space="preserve">(2)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(3)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طرف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لأية دولة أخرى </w:t>
      </w:r>
      <w:r w:rsidRPr="002C7F10">
        <w:rPr>
          <w:rFonts w:ascii="Arabic Typesetting" w:hAnsi="Arabic Typesetting" w:cs="Arabic Typesetting" w:hint="eastAsia"/>
          <w:sz w:val="36"/>
          <w:szCs w:val="36"/>
          <w:rtl/>
        </w:rPr>
        <w:t>عضو</w:t>
      </w:r>
      <w:r w:rsidRPr="002C7F10">
        <w:rPr>
          <w:rFonts w:ascii="Arabic Typesetting" w:hAnsi="Arabic Typesetting" w:cs="Arabic Typesetting"/>
          <w:sz w:val="36"/>
          <w:szCs w:val="36"/>
          <w:rtl/>
        </w:rPr>
        <w:t xml:space="preserve"> في المنظمة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أعلنت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تشريعاتها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تمتثل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لأحكام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w:t>
      </w:r>
      <w:r>
        <w:rPr>
          <w:rFonts w:ascii="Arabic Typesetting" w:hAnsi="Arabic Typesetting" w:cs="Arabic Typesetting" w:hint="eastAsia"/>
          <w:sz w:val="36"/>
          <w:szCs w:val="36"/>
          <w:rtl/>
        </w:rPr>
        <w:t>مؤشر</w:t>
      </w:r>
      <w:r w:rsidRPr="002C7F10">
        <w:rPr>
          <w:rFonts w:ascii="Arabic Typesetting" w:hAnsi="Arabic Typesetting" w:cs="Arabic Typesetting" w:hint="eastAsia"/>
          <w:sz w:val="36"/>
          <w:szCs w:val="36"/>
          <w:rtl/>
        </w:rPr>
        <w:t>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والعلامات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التجارية؛</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إليها شريطة أن تكون دولة واحدة على الأقل من الدول الأعضاء في تلك المنظمة الحكومية الدولية طرفاً في اتفاقية باريس وأن تعلن المنظمة الحكومية الدولية أن </w:t>
      </w:r>
      <w:r w:rsidRPr="002C7F10">
        <w:rPr>
          <w:rFonts w:ascii="Arabic Typesetting" w:hAnsi="Arabic Typesetting" w:cs="Arabic Typesetting" w:hint="eastAsia"/>
          <w:sz w:val="36"/>
          <w:szCs w:val="36"/>
          <w:rtl/>
        </w:rPr>
        <w:t>صُرِّح</w:t>
      </w:r>
      <w:r w:rsidRPr="002C7F10">
        <w:rPr>
          <w:rFonts w:ascii="Arabic Typesetting" w:hAnsi="Arabic Typesetting" w:cs="Arabic Typesetting"/>
          <w:sz w:val="36"/>
          <w:szCs w:val="36"/>
          <w:rtl/>
        </w:rPr>
        <w:t xml:space="preserve"> لها حسب الأصول ووفقاً لنظامها الداخلي بأن تصبح طرفاً في هذه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وأنه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المعاهدة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المنشئة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التشريعات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يمكن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بموجبها</w:t>
      </w:r>
      <w:r w:rsidRPr="002C7F10">
        <w:rPr>
          <w:rFonts w:ascii="Arabic Typesetting" w:hAnsi="Arabic Typesetting" w:cs="Arabic Typesetting"/>
          <w:sz w:val="36"/>
          <w:szCs w:val="36"/>
          <w:rtl/>
        </w:rPr>
        <w:t xml:space="preserve"> </w:t>
      </w:r>
      <w:r>
        <w:rPr>
          <w:rFonts w:ascii="Arabic Typesetting" w:hAnsi="Arabic Typesetting" w:cs="Arabic Typesetting" w:hint="eastAsia"/>
          <w:sz w:val="36"/>
          <w:szCs w:val="36"/>
          <w:rtl/>
        </w:rPr>
        <w:t>الحصو</w:t>
      </w:r>
      <w:r>
        <w:rPr>
          <w:rFonts w:ascii="Arabic Typesetting" w:hAnsi="Arabic Typesetting" w:cs="Arabic Typesetting" w:hint="cs"/>
          <w:sz w:val="36"/>
          <w:szCs w:val="36"/>
          <w:rtl/>
        </w:rPr>
        <w:t>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حماية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إقليمية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w:t>
      </w:r>
      <w:r>
        <w:rPr>
          <w:rFonts w:ascii="Arabic Typesetting" w:hAnsi="Arabic Typesetting" w:cs="Arabic Typesetting" w:hint="eastAsia"/>
          <w:sz w:val="36"/>
          <w:szCs w:val="36"/>
          <w:rtl/>
        </w:rPr>
        <w:t>مؤشر</w:t>
      </w:r>
      <w:r w:rsidRPr="002C7F10">
        <w:rPr>
          <w:rFonts w:ascii="Arabic Typesetting" w:hAnsi="Arabic Typesetting" w:cs="Arabic Typesetting" w:hint="eastAsia"/>
          <w:sz w:val="36"/>
          <w:szCs w:val="36"/>
          <w:rtl/>
        </w:rPr>
        <w:t>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[التصديق أو الانضمام]</w:t>
      </w:r>
      <w:r w:rsidRPr="002C7F10">
        <w:rPr>
          <w:rFonts w:ascii="Arabic Typesetting" w:hAnsi="Arabic Typesetting" w:cs="Arabic Typesetting"/>
          <w:sz w:val="36"/>
          <w:szCs w:val="36"/>
          <w:rtl/>
        </w:rPr>
        <w:t xml:space="preserve"> يجوز لأية دولة أو منظمة حكومية دولية مشار إليها في الفقرة (1) أن تودع إحدى الوثيقتين التالي ذكرهما:</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وثيقة تصديق، إذا وقعت هذه الوثيقة</w:t>
      </w:r>
      <w:r>
        <w:rPr>
          <w:rFonts w:ascii="Arabic Typesetting" w:hAnsi="Arabic Typesetting" w:cs="Arabic Typesetting" w:hint="cs"/>
          <w:sz w:val="36"/>
          <w:szCs w:val="36"/>
          <w:rtl/>
        </w:rPr>
        <w:t>؛</w:t>
      </w:r>
    </w:p>
    <w:p w:rsidR="00B0019F" w:rsidRPr="002C7F10" w:rsidRDefault="00B0019F" w:rsidP="00B0019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وثيقة انضمام، إذا لم توقع هذه الوثيقة.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[تاريخ نفاذ الإيداع]</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مع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مراعاة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(ب)، يكون تاريخ نفاذ إيداع وثيقة التصديق أو الانضمام التاريخ الذي تودع فيه تلك الوثيقة.</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يكون تاريخ نفاذ إيداع وثيقة التصديق أو الانضمام لأية دولة عضو في منظمة حكومية دولية ولا يجوز الحصول على الحماية </w:t>
      </w:r>
      <w:r w:rsidRPr="002C7F10">
        <w:rPr>
          <w:rFonts w:ascii="Arabic Typesetting" w:hAnsi="Arabic Typesetting" w:cs="Arabic Typesetting" w:hint="eastAsia"/>
          <w:sz w:val="36"/>
          <w:szCs w:val="36"/>
          <w:rtl/>
        </w:rPr>
        <w:t>لتسميات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ال</w:t>
      </w:r>
      <w:r>
        <w:rPr>
          <w:rFonts w:ascii="Arabic Typesetting" w:hAnsi="Arabic Typesetting" w:cs="Arabic Typesetting"/>
          <w:sz w:val="36"/>
          <w:szCs w:val="36"/>
          <w:rtl/>
        </w:rPr>
        <w:t>مؤشر</w:t>
      </w:r>
      <w:r w:rsidRPr="002C7F10">
        <w:rPr>
          <w:rFonts w:ascii="Arabic Typesetting" w:hAnsi="Arabic Typesetting" w:cs="Arabic Typesetting"/>
          <w:sz w:val="36"/>
          <w:szCs w:val="36"/>
          <w:rtl/>
        </w:rPr>
        <w:t xml:space="preserve">ات الجغرافية </w:t>
      </w:r>
      <w:r w:rsidRPr="002C7F10">
        <w:rPr>
          <w:rFonts w:ascii="Arabic Typesetting" w:hAnsi="Arabic Typesetting" w:cs="Arabic Typesetting" w:hint="eastAsia"/>
          <w:sz w:val="36"/>
          <w:szCs w:val="36"/>
          <w:rtl/>
        </w:rPr>
        <w:t>فيها</w:t>
      </w:r>
      <w:r w:rsidRPr="002C7F10">
        <w:rPr>
          <w:rFonts w:ascii="Arabic Typesetting" w:hAnsi="Arabic Typesetting" w:cs="Arabic Typesetting"/>
          <w:sz w:val="36"/>
          <w:szCs w:val="36"/>
          <w:rtl/>
        </w:rPr>
        <w:t xml:space="preserve"> إلا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أساس التشريعات المطبقة بين الدول الأعضاء في المنظمة الحكومية الدولية هو التاريخ الذي تودع فيه تلك المنظمة الحكومية الدولية وثيقتها إذا كان ذلك التاريخ لاحقا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للتاريخ الذي أودعت فيه تلك الدولة وثيقتها. ومع ذلك، لا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ولا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تخل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r w:rsidRPr="002C7F10">
        <w:rPr>
          <w:rFonts w:ascii="Arabic Typesetting" w:hAnsi="Arabic Typesetting" w:cs="Arabic Typesetting"/>
          <w:sz w:val="36"/>
          <w:szCs w:val="36"/>
          <w:rtl/>
        </w:rPr>
        <w:t xml:space="preserve"> 31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تلك</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29</w:t>
      </w:r>
    </w:p>
    <w:p w:rsidR="00B0019F" w:rsidRPr="002C7F10" w:rsidRDefault="00B0019F" w:rsidP="00B0019F">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تاريخ نفاذ التصديق والانضمام</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[الوثائق المأخوذة في الحسبان] لأغراض هذه المادة، لا تؤخذ في الحسبان إلا وثائق التصديق أو الانضمام التي تودعها الدول أو المنظمات الحكومية الدولية المشار إليها في المادة 28(1) والتي يكون لها تاريخ نفاذ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للمادة 28(3).</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هذه الوثيقة حيز النفاذ]</w:t>
      </w:r>
      <w:r w:rsidRPr="002C7F10">
        <w:rPr>
          <w:rFonts w:ascii="Arabic Typesetting" w:hAnsi="Arabic Typesetting" w:cs="Arabic Typesetting"/>
          <w:sz w:val="36"/>
          <w:szCs w:val="36"/>
          <w:rtl/>
        </w:rPr>
        <w:t xml:space="preserve"> تدخل هذه الوثيقة حيز النفاذ بعد أن تودع </w:t>
      </w:r>
      <w:r w:rsidRPr="002C7F10">
        <w:rPr>
          <w:rFonts w:ascii="Arabic Typesetting" w:hAnsi="Arabic Typesetting" w:cs="Arabic Typesetting" w:hint="eastAsia"/>
          <w:sz w:val="36"/>
          <w:szCs w:val="36"/>
          <w:rtl/>
        </w:rPr>
        <w:t>خمسة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مؤهلة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وفقاً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للمادة</w:t>
      </w:r>
      <w:r w:rsidRPr="002C7F10">
        <w:rPr>
          <w:rFonts w:ascii="Arabic Typesetting" w:hAnsi="Arabic Typesetting" w:cs="Arabic Typesetting"/>
          <w:sz w:val="36"/>
          <w:szCs w:val="36"/>
          <w:rtl/>
        </w:rPr>
        <w:t> 28 وثائق تصديقها أو انضمامها بثلاثة أشهر.</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التصديق والانضمام حيز النفاذ]</w:t>
      </w:r>
      <w:r w:rsidRPr="002C7F10">
        <w:rPr>
          <w:rFonts w:ascii="Arabic Typesetting" w:hAnsi="Arabic Typesetting" w:cs="Arabic Typesetting"/>
          <w:sz w:val="36"/>
          <w:szCs w:val="36"/>
          <w:rtl/>
        </w:rPr>
        <w:t xml:space="preserve"> (أ) تصبح كل دولة أو منظمة حكومية دولية أودعت وثيقة تصديقها أو انضمامها قبل تاريخ دخول هذه الوثيقة حيز النفاذ بثلاثة أشهر أو أكثر ملزمة بهذه الوثيقة في تاريخ دخولها حيز النفاذ.</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صبح أية دولة أو منظمة حكومية دولية أخرى ملزمة بهذه الوثيقة بعد التاريخ الذي تودع فيه وثيقة تصديقها أو انضمامها بثلاثة أشهر أو في أي تاريخ لاحق لذلك ومبين في تلك الوثيقة.</w:t>
      </w:r>
    </w:p>
    <w:p w:rsidR="00B0019F" w:rsidRPr="00957C3A" w:rsidRDefault="00B0019F" w:rsidP="00B0019F">
      <w:pPr>
        <w:bidi/>
        <w:spacing w:after="240" w:line="360" w:lineRule="exact"/>
        <w:rPr>
          <w:rFonts w:ascii="Arabic Typesetting" w:hAnsi="Arabic Typesetting" w:cs="Arabic Typesetting"/>
          <w:sz w:val="36"/>
          <w:szCs w:val="36"/>
          <w:rtl/>
        </w:rPr>
      </w:pPr>
      <w:r w:rsidRPr="00957C3A">
        <w:rPr>
          <w:rFonts w:ascii="Arabic Typesetting" w:hAnsi="Arabic Typesetting" w:cs="Arabic Typesetting"/>
          <w:sz w:val="36"/>
          <w:szCs w:val="36"/>
          <w:rtl/>
        </w:rPr>
        <w:t>(4)</w:t>
      </w:r>
      <w:r w:rsidRPr="00957C3A">
        <w:rPr>
          <w:rFonts w:ascii="Arabic Typesetting" w:hAnsi="Arabic Typesetting" w:cs="Arabic Typesetting"/>
          <w:sz w:val="36"/>
          <w:szCs w:val="36"/>
          <w:rtl/>
        </w:rPr>
        <w:tab/>
      </w:r>
      <w:r w:rsidRPr="00957C3A">
        <w:rPr>
          <w:rFonts w:ascii="Arabic Typesetting" w:hAnsi="Arabic Typesetting" w:cs="Arabic Typesetting"/>
          <w:i/>
          <w:iCs/>
          <w:sz w:val="36"/>
          <w:szCs w:val="36"/>
          <w:rtl/>
        </w:rPr>
        <w:t xml:space="preserve">[التسجيلات </w:t>
      </w:r>
      <w:r w:rsidRPr="00957C3A">
        <w:rPr>
          <w:rFonts w:ascii="Arabic Typesetting" w:hAnsi="Arabic Typesetting" w:cs="Arabic Typesetting" w:hint="eastAsia"/>
          <w:i/>
          <w:iCs/>
          <w:sz w:val="36"/>
          <w:szCs w:val="36"/>
          <w:rtl/>
        </w:rPr>
        <w:t>الدولية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النافذة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قبل</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الانضمام</w:t>
      </w:r>
      <w:r w:rsidRPr="00957C3A">
        <w:rPr>
          <w:rFonts w:ascii="Arabic Typesetting" w:hAnsi="Arabic Typesetting" w:cs="Arabic Typesetting"/>
          <w:i/>
          <w:iCs/>
          <w:sz w:val="36"/>
          <w:szCs w:val="36"/>
          <w:rtl/>
        </w:rPr>
        <w:t>]</w:t>
      </w:r>
      <w:r w:rsidRPr="00957C3A">
        <w:rPr>
          <w:rFonts w:ascii="Arabic Typesetting" w:hAnsi="Arabic Typesetting" w:cs="Arabic Typesetting"/>
          <w:sz w:val="36"/>
          <w:szCs w:val="36"/>
          <w:rtl/>
        </w:rPr>
        <w:t xml:space="preserve"> تطبَّق </w:t>
      </w:r>
      <w:r w:rsidRPr="00957C3A">
        <w:rPr>
          <w:rFonts w:ascii="Arabic Typesetting" w:hAnsi="Arabic Typesetting" w:cs="Arabic Typesetting" w:hint="cs"/>
          <w:sz w:val="36"/>
          <w:szCs w:val="36"/>
          <w:rtl/>
        </w:rPr>
        <w:t xml:space="preserve">أحكام </w:t>
      </w:r>
      <w:r w:rsidRPr="00957C3A">
        <w:rPr>
          <w:rFonts w:ascii="Arabic Typesetting" w:hAnsi="Arabic Typesetting" w:cs="Arabic Typesetting"/>
          <w:sz w:val="36"/>
          <w:szCs w:val="36"/>
          <w:rtl/>
        </w:rPr>
        <w:t>هذه الوثيقة</w:t>
      </w:r>
      <w:r w:rsidRPr="00957C3A">
        <w:rPr>
          <w:rFonts w:ascii="Arabic Typesetting" w:hAnsi="Arabic Typesetting" w:cs="Arabic Typesetting" w:hint="eastAsia"/>
          <w:sz w:val="36"/>
          <w:szCs w:val="36"/>
          <w:rtl/>
        </w:rPr>
        <w:t xml:space="preserve"> 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أراضي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المنضمّة، وفي حال كان الطرف المتعاقد منظمةً حكومية دولية، ف</w:t>
      </w:r>
      <w:r w:rsidRPr="00957C3A">
        <w:rPr>
          <w:rFonts w:ascii="Arabic Typesetting" w:hAnsi="Arabic Typesetting" w:cs="Arabic Typesetting" w:hint="cs"/>
          <w:sz w:val="36"/>
          <w:szCs w:val="36"/>
          <w:rtl/>
          <w:lang w:val="fr-CH"/>
        </w:rPr>
        <w:t xml:space="preserve">تطبَّق </w:t>
      </w:r>
      <w:r w:rsidRPr="00957C3A">
        <w:rPr>
          <w:rFonts w:ascii="Arabic Typesetting" w:hAnsi="Arabic Typesetting" w:cs="Arabic Typesetting" w:hint="cs"/>
          <w:sz w:val="36"/>
          <w:szCs w:val="36"/>
          <w:rtl/>
        </w:rPr>
        <w:t xml:space="preserve">في الأراضي التي تسري عليها المعاهدة المنشئة للمنظمة الحكومية الدولية، </w:t>
      </w:r>
      <w:r w:rsidRPr="00957C3A">
        <w:rPr>
          <w:rFonts w:ascii="Arabic Typesetting" w:hAnsi="Arabic Typesetting" w:cs="Arabic Typesetting" w:hint="eastAsia"/>
          <w:sz w:val="36"/>
          <w:szCs w:val="36"/>
          <w:rtl/>
        </w:rPr>
        <w:t>فيما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يخص</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تسميات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المنشأ</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وال</w:t>
      </w:r>
      <w:r>
        <w:rPr>
          <w:rFonts w:ascii="Arabic Typesetting" w:hAnsi="Arabic Typesetting" w:cs="Arabic Typesetting" w:hint="cs"/>
          <w:sz w:val="36"/>
          <w:szCs w:val="36"/>
          <w:rtl/>
        </w:rPr>
        <w:t>مؤشر</w:t>
      </w:r>
      <w:r w:rsidRPr="00957C3A">
        <w:rPr>
          <w:rFonts w:ascii="Arabic Typesetting" w:hAnsi="Arabic Typesetting" w:cs="Arabic Typesetting" w:hint="cs"/>
          <w:sz w:val="36"/>
          <w:szCs w:val="36"/>
          <w:rtl/>
        </w:rPr>
        <w:t xml:space="preserve">ات الجغرافية التي كانت </w:t>
      </w:r>
      <w:r w:rsidRPr="00957C3A">
        <w:rPr>
          <w:rFonts w:ascii="Arabic Typesetting" w:hAnsi="Arabic Typesetting" w:cs="Arabic Typesetting" w:hint="eastAsia"/>
          <w:sz w:val="36"/>
          <w:szCs w:val="36"/>
          <w:rtl/>
        </w:rPr>
        <w:t>مسجلة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بموجب</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هذه</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وقت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نفاذ</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الانضمام،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مراعاة</w:t>
      </w:r>
      <w:r w:rsidRPr="00957C3A">
        <w:rPr>
          <w:rFonts w:ascii="Arabic Typesetting" w:hAnsi="Arabic Typesetting" w:cs="Arabic Typesetting"/>
          <w:sz w:val="36"/>
          <w:szCs w:val="36"/>
          <w:rtl/>
        </w:rPr>
        <w:t xml:space="preserve"> المادة 7(</w:t>
      </w:r>
      <w:r w:rsidRPr="00957C3A">
        <w:rPr>
          <w:rFonts w:ascii="Arabic Typesetting" w:hAnsi="Arabic Typesetting" w:cs="Arabic Typesetting" w:hint="cs"/>
          <w:sz w:val="36"/>
          <w:szCs w:val="36"/>
          <w:rtl/>
        </w:rPr>
        <w:t>4</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و</w:t>
      </w:r>
      <w:r w:rsidRPr="00957C3A">
        <w:rPr>
          <w:rFonts w:ascii="Arabic Typesetting" w:hAnsi="Arabic Typesetting" w:cs="Arabic Typesetting" w:hint="eastAsia"/>
          <w:sz w:val="36"/>
          <w:szCs w:val="36"/>
          <w:rtl/>
        </w:rPr>
        <w:t>أحكام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الفصل</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الرابع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التي</w:t>
      </w:r>
      <w:r w:rsidRPr="00957C3A">
        <w:rPr>
          <w:rFonts w:ascii="Arabic Typesetting" w:hAnsi="Arabic Typesetting" w:cs="Arabic Typesetting"/>
          <w:sz w:val="36"/>
          <w:szCs w:val="36"/>
          <w:rtl/>
        </w:rPr>
        <w:t xml:space="preserve"> تطبَّق مع ما يلزم من تبديل. </w:t>
      </w:r>
      <w:r w:rsidRPr="00957C3A">
        <w:rPr>
          <w:rFonts w:ascii="Arabic Typesetting" w:hAnsi="Arabic Typesetting" w:cs="Arabic Typesetting" w:hint="cs"/>
          <w:sz w:val="36"/>
          <w:szCs w:val="36"/>
          <w:rtl/>
        </w:rPr>
        <w:t>و</w:t>
      </w:r>
      <w:r w:rsidRPr="00957C3A">
        <w:rPr>
          <w:rFonts w:ascii="Arabic Typesetting" w:hAnsi="Arabic Typesetting" w:cs="Arabic Typesetting"/>
          <w:sz w:val="36"/>
          <w:szCs w:val="36"/>
          <w:rtl/>
        </w:rPr>
        <w:t xml:space="preserve">يجوز للدولة </w:t>
      </w:r>
      <w:r w:rsidRPr="00957C3A">
        <w:rPr>
          <w:rFonts w:ascii="Arabic Typesetting" w:hAnsi="Arabic Typesetting" w:cs="Arabic Typesetting" w:hint="cs"/>
          <w:sz w:val="36"/>
          <w:szCs w:val="36"/>
          <w:rtl/>
        </w:rPr>
        <w:t xml:space="preserve">المنضمّة </w:t>
      </w:r>
      <w:r w:rsidRPr="00957C3A">
        <w:rPr>
          <w:rFonts w:ascii="Arabic Typesetting" w:hAnsi="Arabic Typesetting" w:cs="Arabic Typesetting"/>
          <w:sz w:val="36"/>
          <w:szCs w:val="36"/>
          <w:rtl/>
        </w:rPr>
        <w:t>أو </w:t>
      </w:r>
      <w:r w:rsidRPr="00957C3A">
        <w:rPr>
          <w:rFonts w:ascii="Arabic Typesetting" w:hAnsi="Arabic Typesetting" w:cs="Arabic Typesetting" w:hint="eastAsia"/>
          <w:sz w:val="36"/>
          <w:szCs w:val="36"/>
          <w:rtl/>
        </w:rPr>
        <w:t>المنظمة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الحكومية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المنضم</w:t>
      </w:r>
      <w:r w:rsidRPr="00957C3A">
        <w:rPr>
          <w:rFonts w:ascii="Arabic Typesetting" w:hAnsi="Arabic Typesetting" w:cs="Arabic Typesetting" w:hint="cs"/>
          <w:sz w:val="36"/>
          <w:szCs w:val="36"/>
          <w:rtl/>
        </w:rPr>
        <w:t>ّ</w:t>
      </w:r>
      <w:r w:rsidRPr="00957C3A">
        <w:rPr>
          <w:rFonts w:ascii="Arabic Typesetting" w:hAnsi="Arabic Typesetting" w:cs="Arabic Typesetting" w:hint="eastAsia"/>
          <w:sz w:val="36"/>
          <w:szCs w:val="36"/>
          <w:rtl/>
        </w:rPr>
        <w:t>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 xml:space="preserve">تحدّد أيضا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إعلان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يُرفق</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تصديقها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أو</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انضمامها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تمديداً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للمهلة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xml:space="preserve"> 15(1) </w:t>
      </w:r>
      <w:r w:rsidRPr="00957C3A">
        <w:rPr>
          <w:rFonts w:ascii="Arabic Typesetting" w:hAnsi="Arabic Typesetting" w:cs="Arabic Typesetting" w:hint="eastAsia"/>
          <w:sz w:val="36"/>
          <w:szCs w:val="36"/>
          <w:rtl/>
        </w:rPr>
        <w:t>والمهل</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17</w:t>
      </w:r>
      <w:r w:rsidRPr="00957C3A">
        <w:rPr>
          <w:rFonts w:ascii="Arabic Typesetting" w:hAnsi="Arabic Typesetting" w:cs="Arabic Typesetting" w:hint="cs"/>
          <w:sz w:val="36"/>
          <w:szCs w:val="36"/>
          <w:rtl/>
        </w:rPr>
        <w:t>،</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وفقاً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للإجراءات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المحددة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اللائحة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التنفيذية</w:t>
      </w:r>
      <w:r w:rsidRPr="00957C3A">
        <w:rPr>
          <w:rFonts w:ascii="Arabic Typesetting" w:hAnsi="Arabic Typesetting" w:cs="Arabic Typesetting" w:hint="cs"/>
          <w:sz w:val="36"/>
          <w:szCs w:val="36"/>
          <w:rtl/>
        </w:rPr>
        <w:t xml:space="preserve"> في هذا الشأن</w:t>
      </w:r>
      <w:r w:rsidRPr="00957C3A">
        <w:rPr>
          <w:rFonts w:ascii="Arabic Typesetting" w:hAnsi="Arabic Typesetting" w:cs="Arabic Typesetting"/>
          <w:sz w:val="36"/>
          <w:szCs w:val="36"/>
          <w:rtl/>
        </w:rPr>
        <w:t>.</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30</w:t>
      </w:r>
    </w:p>
    <w:p w:rsidR="00B0019F" w:rsidRPr="002C7F10" w:rsidRDefault="00B0019F" w:rsidP="00B0019F">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rPr>
        <w:t>ح</w:t>
      </w:r>
      <w:r w:rsidRPr="002C7F10">
        <w:rPr>
          <w:rFonts w:ascii="Arabic Typesetting" w:hAnsi="Arabic Typesetting" w:cs="Arabic Typesetting"/>
          <w:sz w:val="40"/>
          <w:szCs w:val="40"/>
          <w:rtl/>
          <w:lang w:bidi="ar-EG"/>
        </w:rPr>
        <w:t>ظر التحفظات</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لا يجوز إبداء أية تحفظات على هذه الوثيقة.</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31</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تطبيق اتفاق لشبونة ووثيقة 1967</w:t>
      </w:r>
    </w:p>
    <w:p w:rsidR="00B0019F" w:rsidRPr="002C7F10" w:rsidRDefault="00B0019F" w:rsidP="00B0019F">
      <w:pPr>
        <w:bidi/>
        <w:spacing w:after="240" w:line="360" w:lineRule="exact"/>
        <w:rPr>
          <w:rFonts w:ascii="Arabic Typesetting" w:hAnsi="Arabic Typesetting" w:cs="Arabic Typesetting"/>
          <w:sz w:val="36"/>
          <w:szCs w:val="36"/>
          <w:rtl/>
        </w:rPr>
      </w:pPr>
      <w:r w:rsidRPr="00A63DC1">
        <w:rPr>
          <w:rFonts w:ascii="Arabic Typesetting" w:hAnsi="Arabic Typesetting" w:cs="Arabic Typesetting"/>
          <w:sz w:val="36"/>
          <w:szCs w:val="36"/>
          <w:rtl/>
        </w:rPr>
        <w:t>(1)</w:t>
      </w:r>
      <w:r w:rsidRPr="00A63DC1">
        <w:rPr>
          <w:rFonts w:ascii="Arabic Typesetting" w:hAnsi="Arabic Typesetting" w:cs="Arabic Typesetting" w:hint="cs"/>
          <w:sz w:val="36"/>
          <w:szCs w:val="36"/>
          <w:rtl/>
        </w:rPr>
        <w:tab/>
      </w:r>
      <w:r w:rsidRPr="00A63DC1">
        <w:rPr>
          <w:rFonts w:ascii="Arabic Typesetting" w:hAnsi="Arabic Typesetting" w:cs="Arabic Typesetting"/>
          <w:i/>
          <w:iCs/>
          <w:sz w:val="36"/>
          <w:szCs w:val="36"/>
          <w:rtl/>
        </w:rPr>
        <w:t xml:space="preserve">[العلاقات بين الدول الأطراف في </w:t>
      </w:r>
      <w:r w:rsidRPr="00A63DC1">
        <w:rPr>
          <w:rFonts w:ascii="Arabic Typesetting" w:hAnsi="Arabic Typesetting" w:cs="Arabic Typesetting" w:hint="cs"/>
          <w:i/>
          <w:iCs/>
          <w:sz w:val="36"/>
          <w:szCs w:val="36"/>
          <w:rtl/>
        </w:rPr>
        <w:t xml:space="preserve">كل من </w:t>
      </w:r>
      <w:r w:rsidRPr="00A63DC1">
        <w:rPr>
          <w:rFonts w:ascii="Arabic Typesetting" w:hAnsi="Arabic Typesetting" w:cs="Arabic Typesetting"/>
          <w:i/>
          <w:iCs/>
          <w:sz w:val="36"/>
          <w:szCs w:val="36"/>
          <w:rtl/>
        </w:rPr>
        <w:t>هذه الوثيقة و</w:t>
      </w:r>
      <w:r w:rsidRPr="00A63DC1">
        <w:rPr>
          <w:rFonts w:ascii="Arabic Typesetting" w:hAnsi="Arabic Typesetting" w:cs="Arabic Typesetting" w:hint="cs"/>
          <w:i/>
          <w:iCs/>
          <w:sz w:val="36"/>
          <w:szCs w:val="36"/>
          <w:rtl/>
        </w:rPr>
        <w:t>اتفاق لشبونة أو</w:t>
      </w:r>
      <w:r w:rsidRPr="00A63DC1">
        <w:rPr>
          <w:rFonts w:ascii="Arabic Typesetting" w:hAnsi="Arabic Typesetting" w:cs="Arabic Typesetting"/>
          <w:i/>
          <w:iCs/>
          <w:sz w:val="36"/>
          <w:szCs w:val="36"/>
          <w:rtl/>
        </w:rPr>
        <w:t> وثيقة </w:t>
      </w:r>
      <w:r w:rsidRPr="00A63DC1">
        <w:rPr>
          <w:rFonts w:ascii="Arabic Typesetting" w:hAnsi="Arabic Typesetting" w:cs="Arabic Typesetting" w:hint="cs"/>
          <w:i/>
          <w:iCs/>
          <w:sz w:val="36"/>
          <w:szCs w:val="36"/>
          <w:rtl/>
        </w:rPr>
        <w:t>1967</w:t>
      </w:r>
      <w:r w:rsidRPr="00A63DC1">
        <w:rPr>
          <w:rFonts w:ascii="Arabic Typesetting" w:hAnsi="Arabic Typesetting" w:cs="Arabic Typesetting"/>
          <w:i/>
          <w:iCs/>
          <w:sz w:val="36"/>
          <w:szCs w:val="36"/>
          <w:rtl/>
        </w:rPr>
        <w:t>]</w:t>
      </w:r>
      <w:r w:rsidRPr="00A63DC1">
        <w:rPr>
          <w:rFonts w:ascii="Arabic Typesetting" w:hAnsi="Arabic Typesetting" w:cs="Arabic Typesetting"/>
          <w:sz w:val="36"/>
          <w:szCs w:val="36"/>
          <w:rtl/>
        </w:rPr>
        <w:t xml:space="preserve"> تسري هذه الوثيقة وحدها </w:t>
      </w:r>
      <w:r>
        <w:rPr>
          <w:rFonts w:ascii="Arabic Typesetting" w:hAnsi="Arabic Typesetting" w:cs="Arabic Typesetting" w:hint="cs"/>
          <w:sz w:val="36"/>
          <w:szCs w:val="36"/>
          <w:rtl/>
        </w:rPr>
        <w:t>فيما يتعلق ب</w:t>
      </w:r>
      <w:r w:rsidRPr="00A63DC1">
        <w:rPr>
          <w:rFonts w:ascii="Arabic Typesetting" w:hAnsi="Arabic Typesetting" w:cs="Arabic Typesetting"/>
          <w:sz w:val="36"/>
          <w:szCs w:val="36"/>
          <w:rtl/>
        </w:rPr>
        <w:t xml:space="preserve">العلاقات المتبادلة بين الدول الأطراف في </w:t>
      </w:r>
      <w:r w:rsidRPr="00A63DC1">
        <w:rPr>
          <w:rFonts w:ascii="Arabic Typesetting" w:hAnsi="Arabic Typesetting" w:cs="Arabic Typesetting" w:hint="cs"/>
          <w:sz w:val="36"/>
          <w:szCs w:val="36"/>
          <w:rtl/>
        </w:rPr>
        <w:t xml:space="preserve">كل من </w:t>
      </w:r>
      <w:r w:rsidRPr="00A63DC1">
        <w:rPr>
          <w:rFonts w:ascii="Arabic Typesetting" w:hAnsi="Arabic Typesetting" w:cs="Arabic Typesetting"/>
          <w:sz w:val="36"/>
          <w:szCs w:val="36"/>
          <w:rtl/>
        </w:rPr>
        <w:t>هذه الوثيقة و</w:t>
      </w:r>
      <w:r w:rsidRPr="00A63DC1">
        <w:rPr>
          <w:rFonts w:ascii="Arabic Typesetting" w:hAnsi="Arabic Typesetting" w:cs="Arabic Typesetting" w:hint="cs"/>
          <w:sz w:val="36"/>
          <w:szCs w:val="36"/>
          <w:rtl/>
        </w:rPr>
        <w:t>اتفاق لشبونة أو</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وثيقة</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 xml:space="preserve">1967. ولكن، </w:t>
      </w:r>
      <w:r w:rsidRPr="00A63DC1">
        <w:rPr>
          <w:rFonts w:ascii="Arabic Typesetting" w:hAnsi="Arabic Typesetting" w:cs="Arabic Typesetting"/>
          <w:sz w:val="36"/>
          <w:szCs w:val="36"/>
          <w:rtl/>
        </w:rPr>
        <w:t xml:space="preserve">فيما </w:t>
      </w:r>
      <w:r>
        <w:rPr>
          <w:rFonts w:ascii="Arabic Typesetting" w:hAnsi="Arabic Typesetting" w:cs="Arabic Typesetting" w:hint="cs"/>
          <w:sz w:val="36"/>
          <w:szCs w:val="36"/>
          <w:rtl/>
        </w:rPr>
        <w:t>يتعلق ب</w:t>
      </w:r>
      <w:r w:rsidRPr="00A63DC1">
        <w:rPr>
          <w:rFonts w:ascii="Arabic Typesetting" w:hAnsi="Arabic Typesetting" w:cs="Arabic Typesetting"/>
          <w:sz w:val="36"/>
          <w:szCs w:val="36"/>
          <w:rtl/>
        </w:rPr>
        <w:t>التسجيلات الدولية لتسميات المنشأ السارية بناء على اتفاق لشبونة أو وثيقة 1967</w:t>
      </w:r>
      <w:r w:rsidRPr="00A63DC1">
        <w:rPr>
          <w:rFonts w:ascii="Arabic Typesetting" w:hAnsi="Arabic Typesetting" w:cs="Arabic Typesetting" w:hint="cs"/>
          <w:sz w:val="36"/>
          <w:szCs w:val="36"/>
          <w:rtl/>
        </w:rPr>
        <w:t>، يتعين على الدول أن تمنح حماية لا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تقل</w:t>
      </w:r>
      <w:r w:rsidRPr="00A63DC1">
        <w:rPr>
          <w:rFonts w:ascii="Arabic Typesetting" w:hAnsi="Arabic Typesetting" w:cs="Arabic Typesetting" w:hint="cs"/>
          <w:sz w:val="36"/>
          <w:szCs w:val="36"/>
          <w:rtl/>
        </w:rPr>
        <w:t xml:space="preserve"> عن الحماية التي يقتضيها اتفاق لشبونة أو </w:t>
      </w:r>
      <w:r>
        <w:rPr>
          <w:rFonts w:ascii="Arabic Typesetting" w:hAnsi="Arabic Typesetting" w:cs="Arabic Typesetting" w:hint="cs"/>
          <w:sz w:val="36"/>
          <w:szCs w:val="36"/>
          <w:rtl/>
        </w:rPr>
        <w:t xml:space="preserve">تقتضيها </w:t>
      </w:r>
      <w:r w:rsidRPr="00A63DC1">
        <w:rPr>
          <w:rFonts w:ascii="Arabic Typesetting" w:hAnsi="Arabic Typesetting" w:cs="Arabic Typesetting" w:hint="cs"/>
          <w:sz w:val="36"/>
          <w:szCs w:val="36"/>
          <w:rtl/>
        </w:rPr>
        <w:t>وثيقة 1967.</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[العلاقات بين الدول الأطراف في </w:t>
      </w:r>
      <w:r w:rsidRPr="002C7F10">
        <w:rPr>
          <w:rFonts w:ascii="Arabic Typesetting" w:hAnsi="Arabic Typesetting" w:cs="Arabic Typesetting" w:hint="eastAsia"/>
          <w:i/>
          <w:iCs/>
          <w:sz w:val="36"/>
          <w:szCs w:val="36"/>
          <w:rtl/>
        </w:rPr>
        <w:t>كل</w:t>
      </w:r>
      <w:r w:rsidRPr="002C7F10">
        <w:rPr>
          <w:rFonts w:ascii="Arabic Typesetting" w:hAnsi="Arabic Typesetting" w:cs="Arabic Typesetting"/>
          <w:i/>
          <w:iCs/>
          <w:sz w:val="36"/>
          <w:szCs w:val="36"/>
          <w:rtl/>
        </w:rPr>
        <w:t xml:space="preserve"> من هذه الوثيقة و</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xml:space="preserve"> وثيقة 1967 </w:t>
      </w:r>
      <w:r w:rsidRPr="002C7F10">
        <w:rPr>
          <w:rFonts w:ascii="Arabic Typesetting" w:hAnsi="Arabic Typesetting" w:cs="Arabic Typesetting" w:hint="eastAsia"/>
          <w:i/>
          <w:iCs/>
          <w:sz w:val="36"/>
          <w:szCs w:val="36"/>
          <w:rtl/>
        </w:rPr>
        <w:t>وبين</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الدول</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w:t>
      </w:r>
      <w:r w:rsidRPr="002C7F10">
        <w:rPr>
          <w:rFonts w:ascii="Arabic Typesetting" w:hAnsi="Arabic Typesetting" w:cs="Arabic Typesetting" w:hint="eastAsia"/>
          <w:i/>
          <w:iCs/>
          <w:sz w:val="36"/>
          <w:szCs w:val="36"/>
          <w:rtl/>
        </w:rPr>
        <w:t>وثيقة</w:t>
      </w:r>
      <w:r w:rsidRPr="002C7F10">
        <w:rPr>
          <w:rFonts w:ascii="Arabic Typesetting" w:hAnsi="Arabic Typesetting" w:cs="Arabic Typesetting"/>
          <w:i/>
          <w:iCs/>
          <w:sz w:val="36"/>
          <w:szCs w:val="36"/>
          <w:rtl/>
        </w:rPr>
        <w:t xml:space="preserve"> 1967 </w:t>
      </w:r>
      <w:r w:rsidRPr="002C7F10">
        <w:rPr>
          <w:rFonts w:ascii="Arabic Typesetting" w:hAnsi="Arabic Typesetting" w:cs="Arabic Typesetting" w:hint="eastAsia"/>
          <w:i/>
          <w:iCs/>
          <w:sz w:val="36"/>
          <w:szCs w:val="36"/>
          <w:rtl/>
        </w:rPr>
        <w:t>غير</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هذه</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الوثيقة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تستمر أية دولة طرف في كل من هذه الوثيقة </w:t>
      </w:r>
      <w:r w:rsidRPr="002C7F10">
        <w:rPr>
          <w:rFonts w:ascii="Arabic Typesetting" w:hAnsi="Arabic Typesetting" w:cs="Arabic Typesetting" w:hint="eastAsia"/>
          <w:sz w:val="36"/>
          <w:szCs w:val="36"/>
          <w:rtl/>
        </w:rPr>
        <w:t>واتفاق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حسب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حالتها،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علاقاتها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32</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النقض</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[الإخطار]</w:t>
      </w:r>
      <w:r w:rsidRPr="002C7F10">
        <w:rPr>
          <w:rFonts w:ascii="Arabic Typesetting" w:hAnsi="Arabic Typesetting" w:cs="Arabic Typesetting"/>
          <w:sz w:val="36"/>
          <w:szCs w:val="36"/>
          <w:rtl/>
        </w:rPr>
        <w:t xml:space="preserve"> يجوز لأي طرف متعاقد أن ينقض هذه الوثيقة بموجب إخطار موجه إلى المدير العام.</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تاريخ</w:t>
      </w:r>
      <w:r w:rsidRPr="002C7F10">
        <w:rPr>
          <w:rFonts w:ascii="Arabic Typesetting" w:hAnsi="Arabic Typesetting" w:cs="Arabic Typesetting"/>
          <w:i/>
          <w:iCs/>
          <w:sz w:val="36"/>
          <w:szCs w:val="36"/>
          <w:rtl/>
        </w:rPr>
        <w:t xml:space="preserve"> النفاذ]</w:t>
      </w:r>
      <w:r w:rsidRPr="002C7F10">
        <w:rPr>
          <w:rFonts w:ascii="Arabic Typesetting" w:hAnsi="Arabic Typesetting" w:cs="Arabic Typesetting"/>
          <w:sz w:val="36"/>
          <w:szCs w:val="36"/>
          <w:rtl/>
        </w:rPr>
        <w:t xml:space="preserve"> ي</w:t>
      </w:r>
      <w:r w:rsidRPr="002C7F10">
        <w:rPr>
          <w:rFonts w:ascii="Arabic Typesetting" w:hAnsi="Arabic Typesetting" w:cs="Arabic Typesetting" w:hint="eastAsia"/>
          <w:sz w:val="36"/>
          <w:szCs w:val="36"/>
          <w:rtl/>
        </w:rPr>
        <w:t>صبح</w:t>
      </w:r>
      <w:r w:rsidRPr="002C7F10">
        <w:rPr>
          <w:rFonts w:ascii="Arabic Typesetting" w:hAnsi="Arabic Typesetting" w:cs="Arabic Typesetting"/>
          <w:sz w:val="36"/>
          <w:szCs w:val="36"/>
          <w:rtl/>
        </w:rPr>
        <w:t xml:space="preserve"> النقض </w:t>
      </w:r>
      <w:r w:rsidRPr="002C7F10">
        <w:rPr>
          <w:rFonts w:ascii="Arabic Typesetting" w:hAnsi="Arabic Typesetting" w:cs="Arabic Typesetting" w:hint="eastAsia"/>
          <w:sz w:val="36"/>
          <w:szCs w:val="36"/>
          <w:rtl/>
        </w:rPr>
        <w:t>نافذاً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بعد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انقضاء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تاريخ</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تسلم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الإخطار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في أي تاريخ لاحق مبين في الإخطار. ولا يؤثر في تطبيق هذه الوثيقة على أي طلب دولي يكون قيد النظر أو أي تسجيل دولي يكون نافذاً بالنسبة إلى الطرف المتعاقد صاحب النقض وقت دخول النقض حيز النفاذ.</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المادة 33</w:t>
      </w:r>
    </w:p>
    <w:p w:rsidR="00B0019F" w:rsidRPr="002C7F10" w:rsidRDefault="00B0019F" w:rsidP="00B0019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لغات هذه الوثيقة والتوقيع عليها</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[النصوص الأصلية والنصوص الرسمية]</w:t>
      </w:r>
      <w:r w:rsidRPr="002C7F10">
        <w:rPr>
          <w:rFonts w:ascii="Arabic Typesetting" w:hAnsi="Arabic Typesetting" w:cs="Arabic Typesetting"/>
          <w:sz w:val="36"/>
          <w:szCs w:val="36"/>
          <w:rtl/>
        </w:rPr>
        <w:t xml:space="preserve"> (أ) توقع هذه الوثيقة في نسخة أصلية باللغات العربية والإسبانية والإنكليزية والروسية والصينية والفرنسية، وتعتبر كل النصوص متساوية في الحجية.</w:t>
      </w:r>
    </w:p>
    <w:p w:rsidR="00B0019F" w:rsidRPr="002C7F10"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إعداد نصوص رسمية باللغات الأخرى التي تختارها الجمعية، بعد التشاور مع الحكومات</w:t>
      </w:r>
      <w:r>
        <w:rPr>
          <w:rFonts w:ascii="Arabic Typesetting" w:hAnsi="Arabic Typesetting" w:cs="Arabic Typesetting" w:hint="cs"/>
          <w:sz w:val="36"/>
          <w:szCs w:val="36"/>
          <w:rtl/>
        </w:rPr>
        <w:t> </w:t>
      </w:r>
      <w:r w:rsidRPr="002C7F10">
        <w:rPr>
          <w:rFonts w:ascii="Arabic Typesetting" w:hAnsi="Arabic Typesetting" w:cs="Arabic Typesetting"/>
          <w:sz w:val="36"/>
          <w:szCs w:val="36"/>
          <w:rtl/>
        </w:rPr>
        <w:t>المعنية.</w:t>
      </w:r>
    </w:p>
    <w:p w:rsidR="00B0019F" w:rsidRPr="002C7F10" w:rsidRDefault="00B0019F" w:rsidP="00B0019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[مهلة التوقيع]</w:t>
      </w:r>
      <w:r w:rsidRPr="002C7F10">
        <w:rPr>
          <w:rFonts w:ascii="Arabic Typesetting" w:hAnsi="Arabic Typesetting" w:cs="Arabic Typesetting"/>
          <w:sz w:val="36"/>
          <w:szCs w:val="36"/>
          <w:rtl/>
        </w:rPr>
        <w:t xml:space="preserve"> تظل هذه الوثيقة متاحة للتوقيع في مقر المنظمة لمدة سنة بعد اعتمادها.</w:t>
      </w:r>
    </w:p>
    <w:p w:rsidR="00B0019F" w:rsidRPr="002C7F10" w:rsidRDefault="00B0019F" w:rsidP="00B0019F">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34</w:t>
      </w:r>
    </w:p>
    <w:p w:rsidR="00B0019F" w:rsidRPr="002C7F10" w:rsidRDefault="00B0019F" w:rsidP="00B0019F">
      <w:pPr>
        <w:keepNext/>
        <w:bidi/>
        <w:spacing w:after="240" w:line="360" w:lineRule="exact"/>
        <w:jc w:val="center"/>
        <w:rPr>
          <w:rFonts w:ascii="Arabic Typesetting" w:hAnsi="Arabic Typesetting" w:cs="Arabic Typesetting"/>
          <w:sz w:val="40"/>
          <w:szCs w:val="40"/>
        </w:rPr>
      </w:pPr>
      <w:r w:rsidRPr="002C7F10">
        <w:rPr>
          <w:rFonts w:ascii="Arabic Typesetting" w:hAnsi="Arabic Typesetting" w:cs="Arabic Typesetting"/>
          <w:sz w:val="40"/>
          <w:szCs w:val="40"/>
          <w:rtl/>
        </w:rPr>
        <w:t xml:space="preserve">أمين </w:t>
      </w:r>
      <w:r w:rsidRPr="002C7F10">
        <w:rPr>
          <w:rFonts w:ascii="Arabic Typesetting" w:hAnsi="Arabic Typesetting" w:cs="Arabic Typesetting"/>
          <w:sz w:val="40"/>
          <w:szCs w:val="40"/>
          <w:rtl/>
          <w:lang w:bidi="ar-EG"/>
        </w:rPr>
        <w:t>الإيداع</w:t>
      </w:r>
    </w:p>
    <w:p w:rsidR="00B0019F" w:rsidRDefault="00B0019F" w:rsidP="00B0019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 xml:space="preserve">يكون المدير العام أمين إيداع هذه </w:t>
      </w:r>
      <w:r>
        <w:rPr>
          <w:rFonts w:ascii="Arabic Typesetting" w:hAnsi="Arabic Typesetting" w:cs="Arabic Typesetting" w:hint="cs"/>
          <w:sz w:val="36"/>
          <w:szCs w:val="36"/>
          <w:rtl/>
        </w:rPr>
        <w:t>الوثيقة</w:t>
      </w:r>
      <w:r w:rsidRPr="002C7F10">
        <w:rPr>
          <w:rFonts w:ascii="Arabic Typesetting" w:hAnsi="Arabic Typesetting" w:cs="Arabic Typesetting"/>
          <w:sz w:val="36"/>
          <w:szCs w:val="36"/>
          <w:rtl/>
        </w:rPr>
        <w:t>.</w:t>
      </w:r>
    </w:p>
    <w:p w:rsidR="00B0019F" w:rsidRPr="002C7F10" w:rsidRDefault="00B0019F" w:rsidP="00B0019F">
      <w:pPr>
        <w:bidi/>
        <w:spacing w:after="240" w:line="360" w:lineRule="exact"/>
        <w:ind w:firstLine="567"/>
        <w:rPr>
          <w:rFonts w:ascii="Arabic Typesetting" w:hAnsi="Arabic Typesetting" w:cs="Arabic Typesetting"/>
          <w:sz w:val="36"/>
          <w:szCs w:val="36"/>
          <w:rtl/>
        </w:rPr>
      </w:pPr>
    </w:p>
    <w:p w:rsidR="00B0019F" w:rsidRDefault="00B0019F" w:rsidP="00B0019F">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B0019F" w:rsidRPr="00B2370D" w:rsidRDefault="00B0019F" w:rsidP="00B0019F">
      <w:pPr>
        <w:keepNext/>
        <w:bidi/>
        <w:spacing w:after="240" w:line="360" w:lineRule="exact"/>
        <w:rPr>
          <w:rFonts w:ascii="Arabic Typesetting" w:hAnsi="Arabic Typesetting" w:cs="Arabic Typesetting"/>
          <w:sz w:val="40"/>
          <w:szCs w:val="40"/>
          <w:rtl/>
        </w:rPr>
      </w:pPr>
      <w:r w:rsidRPr="00B2370D">
        <w:rPr>
          <w:rFonts w:ascii="Arabic Typesetting" w:hAnsi="Arabic Typesetting" w:cs="Arabic Typesetting" w:hint="cs"/>
          <w:sz w:val="40"/>
          <w:szCs w:val="40"/>
          <w:rtl/>
        </w:rPr>
        <w:lastRenderedPageBreak/>
        <w:t>اللائحة التنفيذية ل</w:t>
      </w:r>
      <w:r>
        <w:rPr>
          <w:rFonts w:ascii="Arabic Typesetting" w:hAnsi="Arabic Typesetting" w:cs="Arabic Typesetting" w:hint="cs"/>
          <w:sz w:val="40"/>
          <w:szCs w:val="40"/>
          <w:rtl/>
          <w:lang w:val="fr-CH"/>
        </w:rPr>
        <w:t xml:space="preserve">وثيقة جنيف </w:t>
      </w:r>
      <w:r>
        <w:rPr>
          <w:rFonts w:ascii="Arabic Typesetting" w:hAnsi="Arabic Typesetting" w:cs="Arabic Typesetting" w:hint="cs"/>
          <w:sz w:val="40"/>
          <w:szCs w:val="40"/>
          <w:rtl/>
        </w:rPr>
        <w:t xml:space="preserve">لاتفاق </w:t>
      </w:r>
      <w:r w:rsidRPr="00B2370D">
        <w:rPr>
          <w:rFonts w:ascii="Arabic Typesetting" w:hAnsi="Arabic Typesetting" w:cs="Arabic Typesetting" w:hint="cs"/>
          <w:sz w:val="40"/>
          <w:szCs w:val="40"/>
          <w:rtl/>
        </w:rPr>
        <w:t>لشبونة بشأن تسميات المنشأ وال</w:t>
      </w:r>
      <w:r>
        <w:rPr>
          <w:rFonts w:ascii="Arabic Typesetting" w:hAnsi="Arabic Typesetting" w:cs="Arabic Typesetting" w:hint="cs"/>
          <w:sz w:val="40"/>
          <w:szCs w:val="40"/>
          <w:rtl/>
        </w:rPr>
        <w:t>مؤشر</w:t>
      </w:r>
      <w:r w:rsidRPr="00B2370D">
        <w:rPr>
          <w:rFonts w:ascii="Arabic Typesetting" w:hAnsi="Arabic Typesetting" w:cs="Arabic Typesetting" w:hint="cs"/>
          <w:sz w:val="40"/>
          <w:szCs w:val="40"/>
          <w:rtl/>
        </w:rPr>
        <w:t>ات الجغرافية</w:t>
      </w:r>
    </w:p>
    <w:p w:rsidR="00B0019F" w:rsidRPr="00B2370D" w:rsidRDefault="00B0019F" w:rsidP="00B0019F">
      <w:pPr>
        <w:keepNext/>
        <w:bidi/>
        <w:spacing w:after="240" w:line="360" w:lineRule="exact"/>
        <w:rPr>
          <w:rFonts w:ascii="Arabic Typesetting" w:hAnsi="Arabic Typesetting" w:cs="Arabic Typesetting"/>
          <w:sz w:val="36"/>
          <w:szCs w:val="36"/>
          <w:u w:val="single"/>
          <w:rtl/>
        </w:rPr>
      </w:pPr>
      <w:r w:rsidRPr="00B2370D">
        <w:rPr>
          <w:rFonts w:ascii="Arabic Typesetting" w:hAnsi="Arabic Typesetting" w:cs="Arabic Typesetting" w:hint="cs"/>
          <w:sz w:val="36"/>
          <w:szCs w:val="36"/>
          <w:u w:val="single"/>
          <w:rtl/>
        </w:rPr>
        <w:t>قائمة القواعد</w:t>
      </w:r>
    </w:p>
    <w:p w:rsidR="00B0019F" w:rsidRPr="00B2370D" w:rsidRDefault="00B0019F" w:rsidP="00B0019F">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الأول: أحكام تمهيدية وعامة</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تعابير مختصرة</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حساب المهل</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لغات العمل</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الإدارة المختصة</w:t>
      </w:r>
    </w:p>
    <w:p w:rsidR="00B0019F" w:rsidRPr="00B2370D" w:rsidRDefault="00B0019F" w:rsidP="00B0019F">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الثاني: الطلب والتسجيل الدولي</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5:</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الشروط المتعلقة بالطلب</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الطلبات المخالفة للأصول</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التدوين في السجل الدولي</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8:</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الرسوم</w:t>
      </w:r>
    </w:p>
    <w:p w:rsidR="00B0019F" w:rsidRPr="00B2370D" w:rsidRDefault="00B0019F" w:rsidP="00B0019F">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الثالث: إعلان الرفض والإجراءات الأخرى المتعلقة بالتسجيل الدولي</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9:</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إعلان الرفض</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10:</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إعلان الرفض المخالف للأصول</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سحب إعلان الرفض</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الإعلان بمنح الحماية</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الإخطار بإبطال آثار تسجيل دولي في طرف متعاقد</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الإخطار بالمهلة الانتقالية الممنوحة للغير</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15:</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التعديلات</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التخلي عن الحماية</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شطب التسجيل الدولي</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18:</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التصويبات في السجل الدولي</w:t>
      </w:r>
    </w:p>
    <w:p w:rsidR="00B0019F" w:rsidRPr="00B2370D" w:rsidRDefault="00B0019F" w:rsidP="00B0019F">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الرابع: أحكام متنوعة</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19:</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النشر</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20:</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مستخرجات السجل الدولي والمعلومات الأخرى التي يقدمها المكتب الدولي</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التوقيع</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تاريخ إرسال التبليغات المتنوعة</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طرق الإخطار من قبل المكتب الدولي</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التعليمات الإدارية</w:t>
      </w:r>
    </w:p>
    <w:p w:rsidR="00B0019F" w:rsidRPr="00B2370D" w:rsidRDefault="00B0019F" w:rsidP="00B0019F">
      <w:pPr>
        <w:rPr>
          <w:rFonts w:ascii="Arabic Typesetting" w:hAnsi="Arabic Typesetting" w:cs="Arabic Typesetting"/>
          <w:sz w:val="36"/>
          <w:szCs w:val="36"/>
          <w:rtl/>
        </w:rPr>
      </w:pPr>
      <w:r w:rsidRPr="00B2370D">
        <w:rPr>
          <w:rtl/>
        </w:rPr>
        <w:br w:type="page"/>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الفصل الأول</w:t>
      </w:r>
    </w:p>
    <w:p w:rsidR="00B0019F" w:rsidRPr="00B2370D" w:rsidRDefault="00B0019F" w:rsidP="00B0019F">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أحكام تمهيدية وعامة</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تعابير مختصرة</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ab/>
        <w:t>لأغراض هذه اللائحة التنفيذية، وما لم يُذكر خلاف ذلك صراحة:</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يكون للتعابير المختصرة المُعرّفة في المادة 1 المعنى ذاته في هذه اللائحة التنفيذية؛</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وتشير "القاعدة" إلى قاعدة من قواعد هذه اللائحة التنفيذية؛</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وتعني "التعليمات الإدارية" التعليمات الإدارية المشار إليها في القاعدة 24؛</w:t>
      </w:r>
    </w:p>
    <w:p w:rsidR="00B0019F" w:rsidRPr="00B2370D" w:rsidRDefault="00B0019F" w:rsidP="00B0019F">
      <w:pPr>
        <w:bidi/>
        <w:spacing w:after="48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t>وتعني عبارة "الاستمارة الرسمية" الاستمارة التي يصدرها المكتب الدولي</w:t>
      </w:r>
      <w:r w:rsidRPr="00B2370D">
        <w:rPr>
          <w:rFonts w:ascii="Arabic Typesetting" w:hAnsi="Arabic Typesetting" w:cs="Arabic Typesetting" w:hint="cs"/>
          <w:sz w:val="36"/>
          <w:szCs w:val="36"/>
          <w:rtl/>
        </w:rPr>
        <w:t>.</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حساب المهل</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[المهل المحسوبة بالسنوات]</w:t>
      </w:r>
      <w:r w:rsidRPr="00B2370D">
        <w:rPr>
          <w:rFonts w:ascii="Arabic Typesetting" w:hAnsi="Arabic Typesetting" w:cs="Arabic Typesetting"/>
          <w:sz w:val="36"/>
          <w:szCs w:val="36"/>
          <w:rtl/>
        </w:rPr>
        <w:t xml:space="preserve"> تنقضي كل مهلة محسوبة بالسنوات</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في السنة التالية</w:t>
      </w:r>
      <w:r w:rsidRPr="00B2370D">
        <w:rPr>
          <w:rFonts w:ascii="Arabic Typesetting" w:hAnsi="Arabic Typesetting" w:cs="Arabic Typesetting" w:hint="cs"/>
          <w:sz w:val="36"/>
          <w:szCs w:val="36"/>
          <w:rtl/>
        </w:rPr>
        <w:t xml:space="preserve"> الواجب أخذها في الحسبان</w:t>
      </w:r>
      <w:r w:rsidRPr="00B2370D">
        <w:rPr>
          <w:rFonts w:ascii="Arabic Typesetting" w:hAnsi="Arabic Typesetting" w:cs="Arabic Typesetting"/>
          <w:sz w:val="36"/>
          <w:szCs w:val="36"/>
          <w:rtl/>
        </w:rPr>
        <w:t>، في الشهر ذاته واليوم ذاته اللذين يبدأ فيهما حساب المهلة. ولكن إذا وقع الحدث في29</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 xml:space="preserve">فبراير، </w:t>
      </w:r>
      <w:r w:rsidRPr="00B2370D">
        <w:rPr>
          <w:rFonts w:ascii="Arabic Typesetting" w:hAnsi="Arabic Typesetting" w:cs="Arabic Typesetting" w:hint="cs"/>
          <w:sz w:val="36"/>
          <w:szCs w:val="36"/>
          <w:rtl/>
        </w:rPr>
        <w:t xml:space="preserve">فإنّ </w:t>
      </w:r>
      <w:r w:rsidRPr="00B2370D">
        <w:rPr>
          <w:rFonts w:ascii="Arabic Typesetting" w:hAnsi="Arabic Typesetting" w:cs="Arabic Typesetting"/>
          <w:sz w:val="36"/>
          <w:szCs w:val="36"/>
          <w:rtl/>
        </w:rPr>
        <w:t>المهلة تنقضي في 28</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فبراير</w:t>
      </w:r>
      <w:r w:rsidRPr="00B2370D">
        <w:rPr>
          <w:rFonts w:ascii="Arabic Typesetting" w:hAnsi="Arabic Typesetting" w:cs="Arabic Typesetting" w:hint="cs"/>
          <w:sz w:val="36"/>
          <w:szCs w:val="36"/>
          <w:rtl/>
        </w:rPr>
        <w:t xml:space="preserve"> من السنة التالية.</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[المهل المحسوبة بالأشهر]</w:t>
      </w:r>
      <w:r w:rsidRPr="00B2370D">
        <w:rPr>
          <w:rFonts w:ascii="Arabic Typesetting" w:hAnsi="Arabic Typesetting" w:cs="Arabic Typesetting"/>
          <w:sz w:val="36"/>
          <w:szCs w:val="36"/>
          <w:rtl/>
        </w:rPr>
        <w:t xml:space="preserve"> تنقضي كل مهلة محسوبة بالأشهر، في الشهر التالي الواجب أخذه في الحسبان، في اليوم ذاته الذي يبدأ فيه حساب المهلة. ولكن إذا لم يكن في الشهر التالي الواجب أخذه في الحسبان يوم مطابق لهذا العدد، فإن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المهلة تنقضي في اليوم الأخير من هذا الشهر.</w:t>
      </w:r>
    </w:p>
    <w:p w:rsidR="00B0019F" w:rsidRPr="00B2370D" w:rsidRDefault="00B0019F" w:rsidP="00B0019F">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lang w:bidi="ar-EG"/>
        </w:rPr>
        <w:t>[انقضاء المهلة في يوم لا يكون</w:t>
      </w:r>
      <w:r w:rsidRPr="00B2370D">
        <w:rPr>
          <w:rFonts w:ascii="Arabic Typesetting" w:hAnsi="Arabic Typesetting" w:cs="Arabic Typesetting" w:hint="cs"/>
          <w:i/>
          <w:iCs/>
          <w:sz w:val="36"/>
          <w:szCs w:val="36"/>
          <w:rtl/>
          <w:lang w:bidi="ar-EG"/>
        </w:rPr>
        <w:t xml:space="preserve"> يوم عمل بالنسبة ل</w:t>
      </w:r>
      <w:r w:rsidRPr="00B2370D">
        <w:rPr>
          <w:rFonts w:ascii="Arabic Typesetting" w:hAnsi="Arabic Typesetting" w:cs="Arabic Typesetting"/>
          <w:i/>
          <w:iCs/>
          <w:sz w:val="36"/>
          <w:szCs w:val="36"/>
          <w:rtl/>
          <w:lang w:bidi="ar-EG"/>
        </w:rPr>
        <w:t>لمكتب الدولي أو</w:t>
      </w:r>
      <w:r w:rsidRPr="00B2370D">
        <w:rPr>
          <w:rFonts w:ascii="Arabic Typesetting" w:hAnsi="Arabic Typesetting" w:cs="Arabic Typesetting" w:hint="cs"/>
          <w:i/>
          <w:iCs/>
          <w:sz w:val="36"/>
          <w:szCs w:val="36"/>
          <w:rtl/>
          <w:lang w:bidi="ar-EG"/>
        </w:rPr>
        <w:t xml:space="preserve"> إحدى الإدارات المختصة</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إذا كانت المهلة </w:t>
      </w:r>
      <w:r w:rsidRPr="00B2370D">
        <w:rPr>
          <w:rFonts w:ascii="Arabic Typesetting" w:hAnsi="Arabic Typesetting" w:cs="Arabic Typesetting" w:hint="cs"/>
          <w:sz w:val="36"/>
          <w:szCs w:val="36"/>
          <w:rtl/>
          <w:lang w:bidi="ar-EG"/>
        </w:rPr>
        <w:t xml:space="preserve">المنطبقة على المكتب الدولي أو إحدى الإدارات المختصة </w:t>
      </w:r>
      <w:r w:rsidRPr="00B2370D">
        <w:rPr>
          <w:rFonts w:ascii="Arabic Typesetting" w:hAnsi="Arabic Typesetting" w:cs="Arabic Typesetting"/>
          <w:sz w:val="36"/>
          <w:szCs w:val="36"/>
          <w:rtl/>
          <w:lang w:bidi="ar-EG"/>
        </w:rPr>
        <w:t xml:space="preserve">تنقضي في يوم لا يكون </w:t>
      </w:r>
      <w:r w:rsidRPr="00B2370D">
        <w:rPr>
          <w:rFonts w:ascii="Arabic Typesetting" w:hAnsi="Arabic Typesetting" w:cs="Arabic Typesetting" w:hint="cs"/>
          <w:sz w:val="36"/>
          <w:szCs w:val="36"/>
          <w:rtl/>
          <w:lang w:bidi="ar-EG"/>
        </w:rPr>
        <w:t>يوم عمل</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بالنسبة ل</w:t>
      </w:r>
      <w:r w:rsidRPr="00B2370D">
        <w:rPr>
          <w:rFonts w:ascii="Arabic Typesetting" w:hAnsi="Arabic Typesetting" w:cs="Arabic Typesetting"/>
          <w:sz w:val="36"/>
          <w:szCs w:val="36"/>
          <w:rtl/>
          <w:lang w:bidi="ar-EG"/>
        </w:rPr>
        <w:t xml:space="preserve">لمكتب الدولي أو </w:t>
      </w:r>
      <w:r w:rsidRPr="00B2370D">
        <w:rPr>
          <w:rFonts w:ascii="Arabic Typesetting" w:hAnsi="Arabic Typesetting" w:cs="Arabic Typesetting" w:hint="cs"/>
          <w:sz w:val="36"/>
          <w:szCs w:val="36"/>
          <w:rtl/>
          <w:lang w:bidi="ar-EG"/>
        </w:rPr>
        <w:t>تلك ال</w:t>
      </w:r>
      <w:r w:rsidRPr="00B2370D">
        <w:rPr>
          <w:rFonts w:ascii="Arabic Typesetting" w:hAnsi="Arabic Typesetting" w:cs="Arabic Typesetting"/>
          <w:sz w:val="36"/>
          <w:szCs w:val="36"/>
          <w:rtl/>
          <w:lang w:bidi="ar-EG"/>
        </w:rPr>
        <w:t xml:space="preserve">إدارة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مختصة، فإن</w:t>
      </w:r>
      <w:r w:rsidRPr="00B2370D">
        <w:rPr>
          <w:rFonts w:ascii="Arabic Typesetting" w:hAnsi="Arabic Typesetting" w:cs="Arabic Typesetting" w:hint="cs"/>
          <w:sz w:val="36"/>
          <w:szCs w:val="36"/>
          <w:rtl/>
          <w:lang w:bidi="ar-EG"/>
        </w:rPr>
        <w:t xml:space="preserve"> المهلة</w:t>
      </w:r>
      <w:r w:rsidRPr="00B2370D">
        <w:rPr>
          <w:rFonts w:ascii="Arabic Typesetting" w:hAnsi="Arabic Typesetting" w:cs="Arabic Typesetting"/>
          <w:sz w:val="36"/>
          <w:szCs w:val="36"/>
          <w:rtl/>
          <w:lang w:bidi="ar-EG"/>
        </w:rPr>
        <w:t xml:space="preserve"> تنقضي</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بالرغم من أحكام الفقر</w:t>
      </w:r>
      <w:r w:rsidRPr="00B2370D">
        <w:rPr>
          <w:rFonts w:ascii="Arabic Typesetting" w:hAnsi="Arabic Typesetting" w:cs="Arabic Typesetting" w:hint="cs"/>
          <w:sz w:val="36"/>
          <w:szCs w:val="36"/>
          <w:rtl/>
          <w:lang w:bidi="ar-EG"/>
        </w:rPr>
        <w:t>تين</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و(2)،.</w:t>
      </w:r>
      <w:r w:rsidRPr="00B2370D">
        <w:rPr>
          <w:rFonts w:ascii="Arabic Typesetting" w:hAnsi="Arabic Typesetting" w:cs="Arabic Typesetting"/>
          <w:sz w:val="36"/>
          <w:szCs w:val="36"/>
          <w:rtl/>
          <w:lang w:bidi="ar-EG"/>
        </w:rPr>
        <w:t xml:space="preserve">في </w:t>
      </w:r>
      <w:r w:rsidRPr="00B2370D">
        <w:rPr>
          <w:rFonts w:ascii="Arabic Typesetting" w:hAnsi="Arabic Typesetting" w:cs="Arabic Typesetting" w:hint="cs"/>
          <w:sz w:val="36"/>
          <w:szCs w:val="36"/>
          <w:rtl/>
          <w:lang w:bidi="ar-EG"/>
        </w:rPr>
        <w:t>اليوم الأول التالي الذي يكون يوم عمل بالنسبة ل</w:t>
      </w:r>
      <w:r w:rsidRPr="00B2370D">
        <w:rPr>
          <w:rFonts w:ascii="Arabic Typesetting" w:hAnsi="Arabic Typesetting" w:cs="Arabic Typesetting"/>
          <w:sz w:val="36"/>
          <w:szCs w:val="36"/>
          <w:rtl/>
          <w:lang w:bidi="ar-EG"/>
        </w:rPr>
        <w:t xml:space="preserve">لمكتب الدولي أو </w:t>
      </w:r>
      <w:r w:rsidRPr="00B2370D">
        <w:rPr>
          <w:rFonts w:ascii="Arabic Typesetting" w:hAnsi="Arabic Typesetting" w:cs="Arabic Typesetting" w:hint="cs"/>
          <w:sz w:val="36"/>
          <w:szCs w:val="36"/>
          <w:rtl/>
          <w:lang w:bidi="ar-EG"/>
        </w:rPr>
        <w:t>تلك الإدارة المختصة</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 xml:space="preserve"> حسب الحال.</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3</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لغات العمل</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[الطلب]</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w:t>
      </w:r>
      <w:r w:rsidRPr="00B2370D">
        <w:rPr>
          <w:rFonts w:ascii="Arabic Typesetting" w:hAnsi="Arabic Typesetting" w:cs="Arabic Typesetting"/>
          <w:sz w:val="36"/>
          <w:szCs w:val="36"/>
          <w:rtl/>
        </w:rPr>
        <w:t>حر</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ر الطلب </w:t>
      </w: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 xml:space="preserve">الإنكليزية </w:t>
      </w:r>
      <w:r w:rsidRPr="00B2370D">
        <w:rPr>
          <w:rFonts w:ascii="Arabic Typesetting" w:hAnsi="Arabic Typesetting" w:cs="Arabic Typesetting" w:hint="cs"/>
          <w:sz w:val="36"/>
          <w:szCs w:val="36"/>
          <w:rtl/>
        </w:rPr>
        <w:t xml:space="preserve">أو </w:t>
      </w:r>
      <w:r w:rsidRPr="00B2370D">
        <w:rPr>
          <w:rFonts w:ascii="Arabic Typesetting" w:hAnsi="Arabic Typesetting" w:cs="Arabic Typesetting"/>
          <w:sz w:val="36"/>
          <w:szCs w:val="36"/>
          <w:rtl/>
        </w:rPr>
        <w:t>الفرنسية أو</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الإسبانية</w:t>
      </w:r>
      <w:r w:rsidRPr="00B2370D">
        <w:rPr>
          <w:rFonts w:ascii="Arabic Typesetting" w:hAnsi="Arabic Typesetting" w:cs="Arabic Typesetting" w:hint="cs"/>
          <w:sz w:val="36"/>
          <w:szCs w:val="36"/>
          <w:rtl/>
        </w:rPr>
        <w:t>.</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w:t>
      </w:r>
      <w:r w:rsidRPr="00B2370D">
        <w:rPr>
          <w:rFonts w:ascii="Arabic Typesetting" w:hAnsi="Arabic Typesetting" w:cs="Arabic Typesetting"/>
          <w:i/>
          <w:iCs/>
          <w:sz w:val="36"/>
          <w:szCs w:val="36"/>
          <w:rtl/>
        </w:rPr>
        <w:t>التبليغات اللاحقة للطلب الدولي</w:t>
      </w:r>
      <w:r w:rsidRPr="00B2370D">
        <w:rPr>
          <w:rFonts w:ascii="Arabic Typesetting" w:hAnsi="Arabic Typesetting" w:cs="Arabic Typesetting" w:hint="cs"/>
          <w:i/>
          <w:iCs/>
          <w:sz w:val="36"/>
          <w:szCs w:val="36"/>
          <w:rtl/>
        </w:rPr>
        <w:t>]</w:t>
      </w:r>
      <w:r w:rsidRPr="00B2370D">
        <w:rPr>
          <w:rFonts w:ascii="Arabic Typesetting" w:hAnsi="Arabic Typesetting" w:cs="Arabic Typesetting" w:hint="cs"/>
          <w:sz w:val="36"/>
          <w:szCs w:val="36"/>
          <w:rtl/>
        </w:rPr>
        <w:t xml:space="preserve"> يحرَّر كل تبليغ يتعلق بطلب أو تسجيل دولي ب</w:t>
      </w:r>
      <w:r w:rsidRPr="00B2370D">
        <w:rPr>
          <w:rFonts w:ascii="Arabic Typesetting" w:hAnsi="Arabic Typesetting" w:cs="Arabic Typesetting"/>
          <w:sz w:val="36"/>
          <w:szCs w:val="36"/>
          <w:rtl/>
        </w:rPr>
        <w:t xml:space="preserve">الإنكليزية </w:t>
      </w:r>
      <w:r w:rsidRPr="00B2370D">
        <w:rPr>
          <w:rFonts w:ascii="Arabic Typesetting" w:hAnsi="Arabic Typesetting" w:cs="Arabic Typesetting" w:hint="cs"/>
          <w:sz w:val="36"/>
          <w:szCs w:val="36"/>
          <w:rtl/>
        </w:rPr>
        <w:t xml:space="preserve">أو </w:t>
      </w:r>
      <w:r w:rsidRPr="00B2370D">
        <w:rPr>
          <w:rFonts w:ascii="Arabic Typesetting" w:hAnsi="Arabic Typesetting" w:cs="Arabic Typesetting"/>
          <w:sz w:val="36"/>
          <w:szCs w:val="36"/>
          <w:rtl/>
        </w:rPr>
        <w:t>الفرنسية أو</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الإسبانية</w:t>
      </w:r>
      <w:r w:rsidRPr="00B2370D">
        <w:rPr>
          <w:rFonts w:ascii="Arabic Typesetting" w:hAnsi="Arabic Typesetting" w:cs="Arabic Typesetting" w:hint="cs"/>
          <w:sz w:val="36"/>
          <w:szCs w:val="36"/>
          <w:rtl/>
        </w:rPr>
        <w:t xml:space="preserve"> حسب اختيار الإدارة المختصة المعنية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حسب اختيار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ويعدّ المكتب الدولي أية ترجمة ضرورية لتلك الإجراءات.</w:t>
      </w:r>
    </w:p>
    <w:p w:rsidR="00B0019F" w:rsidRPr="008611D3" w:rsidRDefault="00B0019F" w:rsidP="00B0019F">
      <w:pPr>
        <w:keepNext/>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(3)</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[التدوينات في السجل الدولي والمنشورات]</w:t>
      </w:r>
      <w:r w:rsidRPr="00B2370D">
        <w:rPr>
          <w:rFonts w:ascii="Arabic Typesetting" w:hAnsi="Arabic Typesetting" w:cs="Arabic Typesetting" w:hint="cs"/>
          <w:sz w:val="36"/>
          <w:szCs w:val="36"/>
          <w:rtl/>
        </w:rPr>
        <w:t xml:space="preserve"> تكون التدوينات في السجل الدولي ومنشورات المكتب الدولي الخاصة بتلك التدوينات </w:t>
      </w:r>
      <w:r w:rsidRPr="008611D3">
        <w:rPr>
          <w:rFonts w:ascii="Arabic Typesetting" w:hAnsi="Arabic Typesetting" w:cs="Arabic Typesetting" w:hint="cs"/>
          <w:sz w:val="36"/>
          <w:szCs w:val="36"/>
          <w:rtl/>
        </w:rPr>
        <w:t>بالإنكليزية والفرنسية والإسبانية. ويعدّ المكتب الدولي الترجمات الضرورية لذلك الغرض. ولكن المكتب الدولي لا يترجم تسمية المنشأ أو ال</w:t>
      </w:r>
      <w:r>
        <w:rPr>
          <w:rFonts w:ascii="Arabic Typesetting" w:hAnsi="Arabic Typesetting" w:cs="Arabic Typesetting" w:hint="cs"/>
          <w:sz w:val="36"/>
          <w:szCs w:val="36"/>
          <w:rtl/>
        </w:rPr>
        <w:t>مؤشر</w:t>
      </w:r>
      <w:r w:rsidRPr="008611D3">
        <w:rPr>
          <w:rFonts w:ascii="Arabic Typesetting" w:hAnsi="Arabic Typesetting" w:cs="Arabic Typesetting" w:hint="cs"/>
          <w:sz w:val="36"/>
          <w:szCs w:val="36"/>
          <w:rtl/>
        </w:rPr>
        <w:t xml:space="preserve"> الجغرافي.</w:t>
      </w:r>
    </w:p>
    <w:p w:rsidR="00B0019F" w:rsidRPr="00B2370D" w:rsidRDefault="00B0019F" w:rsidP="00B0019F">
      <w:pPr>
        <w:bidi/>
        <w:spacing w:after="480" w:line="360" w:lineRule="exact"/>
        <w:rPr>
          <w:rFonts w:ascii="Arabic Typesetting" w:hAnsi="Arabic Typesetting" w:cs="Arabic Typesetting"/>
          <w:sz w:val="36"/>
          <w:szCs w:val="36"/>
          <w:rtl/>
          <w:lang w:bidi="ar-EG"/>
        </w:rPr>
      </w:pPr>
      <w:r w:rsidRPr="008611D3">
        <w:rPr>
          <w:rFonts w:ascii="Arabic Typesetting" w:hAnsi="Arabic Typesetting" w:cs="Arabic Typesetting" w:hint="cs"/>
          <w:sz w:val="36"/>
          <w:szCs w:val="36"/>
          <w:rtl/>
          <w:lang w:bidi="ar-EG"/>
        </w:rPr>
        <w:t>(4)</w:t>
      </w:r>
      <w:r w:rsidRPr="008611D3">
        <w:rPr>
          <w:rFonts w:ascii="Arabic Typesetting" w:hAnsi="Arabic Typesetting" w:cs="Arabic Typesetting" w:hint="cs"/>
          <w:sz w:val="36"/>
          <w:szCs w:val="36"/>
          <w:rtl/>
          <w:lang w:bidi="ar-EG"/>
        </w:rPr>
        <w:tab/>
      </w:r>
      <w:r w:rsidRPr="008611D3">
        <w:rPr>
          <w:rFonts w:ascii="Arabic Typesetting" w:hAnsi="Arabic Typesetting" w:cs="Arabic Typesetting" w:hint="cs"/>
          <w:i/>
          <w:iCs/>
          <w:sz w:val="36"/>
          <w:szCs w:val="36"/>
          <w:rtl/>
          <w:lang w:bidi="ar-EG"/>
        </w:rPr>
        <w:t>[النقل الحرفي لتسمية المنشأ أو ال</w:t>
      </w:r>
      <w:r>
        <w:rPr>
          <w:rFonts w:ascii="Arabic Typesetting" w:hAnsi="Arabic Typesetting" w:cs="Arabic Typesetting" w:hint="cs"/>
          <w:i/>
          <w:iCs/>
          <w:sz w:val="36"/>
          <w:szCs w:val="36"/>
          <w:rtl/>
          <w:lang w:bidi="ar-EG"/>
        </w:rPr>
        <w:t>مؤشر</w:t>
      </w:r>
      <w:r w:rsidRPr="008611D3">
        <w:rPr>
          <w:rFonts w:ascii="Arabic Typesetting" w:hAnsi="Arabic Typesetting" w:cs="Arabic Typesetting" w:hint="cs"/>
          <w:i/>
          <w:iCs/>
          <w:sz w:val="36"/>
          <w:szCs w:val="36"/>
          <w:rtl/>
          <w:lang w:bidi="ar-EG"/>
        </w:rPr>
        <w:t xml:space="preserve"> الجغرافي]</w:t>
      </w:r>
      <w:r w:rsidRPr="008611D3">
        <w:rPr>
          <w:rFonts w:ascii="Arabic Typesetting" w:hAnsi="Arabic Typesetting" w:cs="Arabic Typesetting" w:hint="cs"/>
          <w:sz w:val="36"/>
          <w:szCs w:val="36"/>
          <w:rtl/>
          <w:lang w:bidi="ar-EG"/>
        </w:rPr>
        <w:t xml:space="preserve"> في الحالات التي يتضمن فيها الطلب نقلا حرفيا لتسمية المنشأ أو</w:t>
      </w:r>
      <w:r w:rsidRPr="008611D3">
        <w:rPr>
          <w:rFonts w:ascii="Arabic Typesetting" w:hAnsi="Arabic Typesetting" w:cs="Arabic Typesetting" w:hint="eastAsia"/>
          <w:sz w:val="36"/>
          <w:szCs w:val="36"/>
          <w:rtl/>
          <w:lang w:bidi="ar-EG"/>
        </w:rPr>
        <w:t> </w:t>
      </w:r>
      <w:r w:rsidRPr="008611D3">
        <w:rPr>
          <w:rFonts w:ascii="Arabic Typesetting" w:hAnsi="Arabic Typesetting" w:cs="Arabic Typesetting" w:hint="cs"/>
          <w:sz w:val="36"/>
          <w:szCs w:val="36"/>
          <w:rtl/>
          <w:lang w:bidi="ar-EG"/>
        </w:rPr>
        <w:t>ال</w:t>
      </w:r>
      <w:r>
        <w:rPr>
          <w:rFonts w:ascii="Arabic Typesetting" w:hAnsi="Arabic Typesetting" w:cs="Arabic Typesetting" w:hint="cs"/>
          <w:sz w:val="36"/>
          <w:szCs w:val="36"/>
          <w:rtl/>
          <w:lang w:bidi="ar-EG"/>
        </w:rPr>
        <w:t>مؤشر</w:t>
      </w:r>
      <w:r w:rsidRPr="008611D3">
        <w:rPr>
          <w:rFonts w:ascii="Arabic Typesetting" w:hAnsi="Arabic Typesetting" w:cs="Arabic Typesetting" w:hint="cs"/>
          <w:sz w:val="36"/>
          <w:szCs w:val="36"/>
          <w:rtl/>
          <w:lang w:bidi="ar-EG"/>
        </w:rPr>
        <w:t xml:space="preserve"> الجغرافي وفقا للقاعدة</w:t>
      </w:r>
      <w:r w:rsidRPr="008611D3">
        <w:rPr>
          <w:rFonts w:ascii="Arabic Typesetting" w:hAnsi="Arabic Typesetting" w:cs="Arabic Typesetting" w:hint="eastAsia"/>
          <w:sz w:val="36"/>
          <w:szCs w:val="36"/>
          <w:rtl/>
          <w:lang w:bidi="ar-EG"/>
        </w:rPr>
        <w:t> </w:t>
      </w:r>
      <w:r w:rsidRPr="008611D3">
        <w:rPr>
          <w:rFonts w:ascii="Arabic Typesetting" w:hAnsi="Arabic Typesetting" w:cs="Arabic Typesetting" w:hint="cs"/>
          <w:sz w:val="36"/>
          <w:szCs w:val="36"/>
          <w:rtl/>
          <w:lang w:bidi="ar-EG"/>
        </w:rPr>
        <w:t>(</w:t>
      </w:r>
      <w:r w:rsidRPr="008611D3">
        <w:rPr>
          <w:rFonts w:ascii="Arabic Typesetting" w:hAnsi="Arabic Typesetting" w:cs="Arabic Typesetting" w:hint="eastAsia"/>
          <w:sz w:val="36"/>
          <w:szCs w:val="36"/>
          <w:rtl/>
          <w:lang w:bidi="ar-EG"/>
        </w:rPr>
        <w:t>5</w:t>
      </w:r>
      <w:r w:rsidRPr="008611D3">
        <w:rPr>
          <w:rFonts w:ascii="Arabic Typesetting" w:hAnsi="Arabic Typesetting" w:cs="Arabic Typesetting" w:hint="cs"/>
          <w:sz w:val="36"/>
          <w:szCs w:val="36"/>
          <w:rtl/>
          <w:lang w:bidi="ar-EG"/>
        </w:rPr>
        <w:t>)(2)(ب)، فإنّ المكتب</w:t>
      </w:r>
      <w:r w:rsidRPr="00B2370D">
        <w:rPr>
          <w:rFonts w:ascii="Arabic Typesetting" w:hAnsi="Arabic Typesetting" w:cs="Arabic Typesetting" w:hint="cs"/>
          <w:sz w:val="36"/>
          <w:szCs w:val="36"/>
          <w:rtl/>
          <w:lang w:bidi="ar-EG"/>
        </w:rPr>
        <w:t xml:space="preserve"> الدولي لا يتحقق من دقة ذلك النقل الحرفي.</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4</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الإدارة المختصة</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 xml:space="preserve"> يقوم كل طرف متعاقد، فور انضمامه، بإخطار المكتب الدولي باسم إدارته المختصة وتفاصيل الاتصال الخاصة بتلك الإدارة، أي الإدارة التي عيّنها لتقديم الطلبات والإخطارات الأخرى إلى المكتب الدولي واستلام الإخطارات منه. وبالإضافة إلى ذلك، تتيح تلك الإدارة المعلومات عن الإجراءات المنطبقة في الطرف المتعاقد لإنفاذ الحقوق المرتبطة بتسميات المنشأ وال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ات الجغرافية.</w:t>
      </w:r>
    </w:p>
    <w:p w:rsidR="00B0019F" w:rsidRPr="00B2370D" w:rsidRDefault="00B0019F" w:rsidP="00B0019F">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[إدارة واحدة أو إدارات مختلفة]</w:t>
      </w:r>
      <w:r w:rsidRPr="00B2370D">
        <w:rPr>
          <w:rFonts w:ascii="Arabic Typesetting" w:hAnsi="Arabic Typesetting" w:cs="Arabic Typesetting" w:hint="cs"/>
          <w:sz w:val="36"/>
          <w:szCs w:val="36"/>
          <w:rtl/>
          <w:lang w:bidi="ar-EG"/>
        </w:rPr>
        <w:t xml:space="preserve"> يُفضّل أن يشير الإخطار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 إلى إدارة مختصة واحدة. وعندما يخطِر طرف متعاقد بإدارات مختلفة، ينبغي أن يشير الإخطار بوضوح إلى اختصاص كل منها فيما يخص </w:t>
      </w:r>
      <w:r w:rsidRPr="00B2370D">
        <w:rPr>
          <w:rFonts w:ascii="Arabic Typesetting" w:hAnsi="Arabic Typesetting" w:cs="Arabic Typesetting" w:hint="cs"/>
          <w:sz w:val="36"/>
          <w:szCs w:val="36"/>
          <w:rtl/>
        </w:rPr>
        <w:t>تقديم الطلبات إلى المكتب الدولي واستلام الإخطارات منه</w:t>
      </w:r>
      <w:r w:rsidRPr="00B2370D">
        <w:rPr>
          <w:rFonts w:ascii="Arabic Typesetting" w:hAnsi="Arabic Typesetting" w:cs="Arabic Typesetting" w:hint="cs"/>
          <w:sz w:val="36"/>
          <w:szCs w:val="36"/>
          <w:rtl/>
          <w:lang w:bidi="ar-EG"/>
        </w:rPr>
        <w:t>.</w:t>
      </w:r>
    </w:p>
    <w:p w:rsidR="00B0019F" w:rsidRPr="00B2370D" w:rsidRDefault="00B0019F" w:rsidP="00B0019F">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[التعديلات]</w:t>
      </w:r>
      <w:r w:rsidRPr="00B2370D">
        <w:rPr>
          <w:rFonts w:ascii="Arabic Typesetting" w:hAnsi="Arabic Typesetting" w:cs="Arabic Typesetting" w:hint="cs"/>
          <w:sz w:val="36"/>
          <w:szCs w:val="36"/>
          <w:rtl/>
          <w:lang w:bidi="ar-EG"/>
        </w:rPr>
        <w:t>.تخطِر الأطراف المتعاقدة المكتب الدولي بأي تغيير في البيانات المشار إليها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غير أنّه يجوز للمكتب الدولي أن يحيط علما، بحكم مركزه، بتغيير يطرأ دون تلقي أي إخطار بشأنه وذلك في الحالات التي يكون لديه فيها مؤشرات واضحة على حدوث ذلك التغيير.</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الثاني</w:t>
      </w:r>
    </w:p>
    <w:p w:rsidR="00B0019F" w:rsidRPr="00B2370D" w:rsidRDefault="00B0019F" w:rsidP="00B0019F">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الطلب والتسجيل الدولي</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5</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الشروط المتعلقة بالطلب</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 xml:space="preserve">[الإيداع] </w:t>
      </w:r>
      <w:r w:rsidRPr="00B2370D">
        <w:rPr>
          <w:rFonts w:ascii="Arabic Typesetting" w:hAnsi="Arabic Typesetting" w:cs="Arabic Typesetting" w:hint="cs"/>
          <w:sz w:val="36"/>
          <w:szCs w:val="36"/>
          <w:rtl/>
        </w:rPr>
        <w:t>يودع الطلب لدى المكتب الدولي على الاستمارة الرسمية المخصصة لهذا الغرض وتوقع عليه الإدارة المختصة التي تقدمه أو يوقع عليه،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المستفيدون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[المحتويات الإلزامية في الطلب]</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يبيّن الطلب ما يلي: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والإدارة المختصة التي تقدم الطلب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التفاصيل المحدِّدة للمستفيدين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B0019F" w:rsidRPr="00B2370D" w:rsidRDefault="00B0019F" w:rsidP="00B0019F">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والمستفيدين المعيّنين باسم جماعي أو باسم فردي إذا استحال التعيين الجماعي</w:t>
      </w:r>
      <w:r>
        <w:rPr>
          <w:rFonts w:ascii="Arabic Typesetting" w:hAnsi="Arabic Typesetting" w:cs="Arabic Typesetting" w:hint="cs"/>
          <w:sz w:val="36"/>
          <w:szCs w:val="36"/>
          <w:rtl/>
        </w:rPr>
        <w:t>، أو الشخص الطبيعي أو المعنوي الذي يتمتع بالأسس القانونية بموجب قانون طرف المنشأ المتعاقد لتأكيد حقوق المستفيدين أو حقوق أخرى تتصل بتسمية المنشأ أو المؤشر الجغرافي؛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"4"</w:t>
      </w:r>
      <w:r w:rsidRPr="00B2370D">
        <w:rPr>
          <w:rFonts w:ascii="Arabic Typesetting" w:hAnsi="Arabic Typesetting" w:cs="Arabic Typesetting" w:hint="cs"/>
          <w:sz w:val="36"/>
          <w:szCs w:val="36"/>
          <w:rtl/>
        </w:rPr>
        <w:tab/>
        <w:t>وتسمية المنشأ المطلوب تسجيلها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المطلوب تسجيله، باللغة الرسمية ل</w:t>
      </w:r>
      <w:r>
        <w:rPr>
          <w:rFonts w:ascii="Arabic Typesetting" w:hAnsi="Arabic Typesetting" w:cs="Arabic Typesetting" w:hint="cs"/>
          <w:sz w:val="36"/>
          <w:szCs w:val="36"/>
          <w:rtl/>
          <w:lang w:val="fr-CH"/>
        </w:rPr>
        <w:t>طرف المنشأ المتعاقد</w:t>
      </w:r>
      <w:r>
        <w:rPr>
          <w:rFonts w:ascii="Arabic Typesetting" w:hAnsi="Arabic Typesetting" w:cs="Arabic Typesetting" w:hint="cs"/>
          <w:sz w:val="36"/>
          <w:szCs w:val="36"/>
          <w:rtl/>
        </w:rPr>
        <w:t>، وإذا كان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أكثر من لغة رسمية فبلغة واحدة أو أكثر من اللغات الرسمية التي ترد بها تسمية المنشأ أو يرد بها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في التسجيل أو القانون أو القرار الذي تمتع تسمية المنشأ أو يتمتع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بموجبه بالحماية في </w:t>
      </w:r>
      <w:r>
        <w:rPr>
          <w:rFonts w:ascii="Arabic Typesetting" w:hAnsi="Arabic Typesetting" w:cs="Arabic Typesetting" w:hint="cs"/>
          <w:sz w:val="36"/>
          <w:szCs w:val="36"/>
          <w:rtl/>
          <w:lang w:val="fr-CH"/>
        </w:rPr>
        <w:t>طرف المنشأ المتعاقد</w:t>
      </w:r>
      <w:r>
        <w:rPr>
          <w:rStyle w:val="FootnoteReference"/>
          <w:lang w:val="fr-CH"/>
        </w:rPr>
        <w:footnoteReference w:customMarkFollows="1" w:id="3"/>
        <w:t>1</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والسلعة أو السلع التي تنطبق عليها تسمية المنشأ، أو ينطبق عليها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بأكبر قدر ممكن من الدقة؛</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"6"</w:t>
      </w:r>
      <w:r w:rsidRPr="00B2370D">
        <w:rPr>
          <w:rFonts w:ascii="Arabic Typesetting" w:hAnsi="Arabic Typesetting" w:cs="Arabic Typesetting" w:hint="cs"/>
          <w:sz w:val="36"/>
          <w:szCs w:val="36"/>
          <w:rtl/>
        </w:rPr>
        <w:tab/>
        <w:t>ومنطقة المنشأ أو المنطقة الجغرافية التي تُنتج فيها السلعة أو السلع؛</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والتفاصيل المُحِّددة، بما في ذلك تاريخ التسجيل أو القانون التشريعي أو الإداري أو القرار القضائي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الإداري، والتي تتمتع تسمية المنشأ أو يتمتع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بموجبها بالحماية في </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ind w:left="-1"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 xml:space="preserve">وعندما تكون أسماء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واسم منطقة المنشأ، واسم تسمية المنشأ المطلوب تسجيلها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المطلوب تسجيله، بالحروف غير اللاتينية، تُنقل تلك الأسماء نقلا حرفيا بالحروف اللاتينية. ويتّبع النقل الحرفي </w:t>
      </w:r>
      <w:r w:rsidRPr="00B2370D">
        <w:rPr>
          <w:rFonts w:ascii="Arabic Typesetting" w:hAnsi="Arabic Typesetting" w:cs="Arabic Typesetting"/>
          <w:sz w:val="36"/>
          <w:szCs w:val="36"/>
          <w:rtl/>
        </w:rPr>
        <w:t>نظام الحروف الصوتية للغة</w:t>
      </w:r>
      <w:r w:rsidRPr="00B2370D">
        <w:rPr>
          <w:rFonts w:ascii="Arabic Typesetting" w:hAnsi="Arabic Typesetting" w:cs="Arabic Typesetting" w:hint="cs"/>
          <w:sz w:val="36"/>
          <w:szCs w:val="36"/>
          <w:rtl/>
        </w:rPr>
        <w:t xml:space="preserve"> الطلب</w:t>
      </w:r>
      <w:r w:rsidRPr="00B2370D">
        <w:rPr>
          <w:rFonts w:ascii="Arabic Typesetting" w:hAnsi="Arabic Typesetting" w:cs="Arabic Typesetting" w:hint="cs"/>
          <w:sz w:val="36"/>
          <w:szCs w:val="36"/>
          <w:vertAlign w:val="superscript"/>
          <w:rtl/>
        </w:rPr>
        <w:t>1</w:t>
      </w:r>
      <w:r w:rsidRPr="00B2370D">
        <w:rPr>
          <w:rFonts w:ascii="Arabic Typesetting" w:hAnsi="Arabic Typesetting" w:cs="Arabic Typesetting" w:hint="cs"/>
          <w:sz w:val="36"/>
          <w:szCs w:val="36"/>
          <w:rtl/>
        </w:rPr>
        <w:t>.</w:t>
      </w:r>
    </w:p>
    <w:p w:rsidR="00B0019F" w:rsidRPr="00B2370D" w:rsidRDefault="00B0019F" w:rsidP="00B0019F">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ab/>
        <w:t>ويُرفق بالطلب الدولي رسمُ التسجيل وأية رسوم أخرى، كما هو منصوص عليه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8.</w:t>
      </w:r>
    </w:p>
    <w:p w:rsidR="00B0019F" w:rsidRPr="007011EF"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الطلب </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البيانات المتعلقة بالجودة أو السمعة أو الخاصية (الخصائص)]</w:t>
      </w:r>
      <w:r w:rsidRPr="00B2370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w:t>
      </w:r>
      <w:r w:rsidRPr="007011EF">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 xml:space="preserve">ما دام الطرف المتعاقد يشترط، لأغراض حماية تسمية منشأ مسجلة أو </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جغرافي مسجل</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 أراضيه</w:t>
      </w:r>
      <w:r w:rsidRPr="007011EF">
        <w:rPr>
          <w:rFonts w:ascii="Arabic Typesetting" w:hAnsi="Arabic Typesetting" w:cs="Arabic Typesetting" w:hint="cs"/>
          <w:sz w:val="36"/>
          <w:szCs w:val="36"/>
          <w:rtl/>
        </w:rPr>
        <w:t xml:space="preserve">، أن </w:t>
      </w:r>
      <w:r w:rsidRPr="00B2370D">
        <w:rPr>
          <w:rFonts w:ascii="Arabic Typesetting" w:hAnsi="Arabic Typesetting" w:cs="Arabic Typesetting" w:hint="cs"/>
          <w:sz w:val="36"/>
          <w:szCs w:val="36"/>
          <w:rtl/>
        </w:rPr>
        <w:t xml:space="preserve">يشير الطلب كذلك إلى بيانات تتعلق، في حالة تسمية المنشأ، </w:t>
      </w:r>
      <w:r w:rsidRPr="007011EF">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جودة السلعة أو خصائصها وصلتها بالبيئة الجغرافية لمنطقة الإنتاج وتتعلق، في حالة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بجودة السلعة أو سمعتها أو خاصية أخرى تتسم بها وصلتها بمنطقة المنشأ الجغرافية</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 xml:space="preserve">فإنّ على ذلك الطرف إخطار المدير العام بذلك </w:t>
      </w:r>
      <w:r>
        <w:rPr>
          <w:rFonts w:ascii="Arabic Typesetting" w:hAnsi="Arabic Typesetting" w:cs="Arabic Typesetting" w:hint="cs"/>
          <w:sz w:val="36"/>
          <w:szCs w:val="36"/>
          <w:rtl/>
        </w:rPr>
        <w:t>الشرط</w:t>
      </w:r>
      <w:r w:rsidRPr="007011EF">
        <w:rPr>
          <w:rFonts w:ascii="Arabic Typesetting" w:hAnsi="Arabic Typesetting" w:cs="Arabic Typesetting" w:hint="cs"/>
          <w:sz w:val="36"/>
          <w:szCs w:val="36"/>
          <w:rtl/>
        </w:rPr>
        <w:t>.</w:t>
      </w:r>
    </w:p>
    <w:p w:rsidR="00B0019F" w:rsidRDefault="00B0019F" w:rsidP="00B0019F">
      <w:pPr>
        <w:bidi/>
        <w:spacing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hint="cs"/>
          <w:sz w:val="36"/>
          <w:szCs w:val="36"/>
          <w:rtl/>
        </w:rPr>
        <w:tab/>
        <w:t xml:space="preserve">من أجل استيفاء ذلك الشرط، </w:t>
      </w:r>
      <w:r w:rsidRPr="00B2370D">
        <w:rPr>
          <w:rFonts w:ascii="Arabic Typesetting" w:hAnsi="Arabic Typesetting" w:cs="Arabic Typesetting" w:hint="cs"/>
          <w:sz w:val="36"/>
          <w:szCs w:val="36"/>
          <w:rtl/>
        </w:rPr>
        <w:t xml:space="preserve">تُوفر </w:t>
      </w:r>
      <w:r>
        <w:rPr>
          <w:rFonts w:ascii="Arabic Typesetting" w:hAnsi="Arabic Typesetting" w:cs="Arabic Typesetting" w:hint="cs"/>
          <w:sz w:val="36"/>
          <w:szCs w:val="36"/>
          <w:rtl/>
        </w:rPr>
        <w:t>البيانات المشار إليها في الفقرة الفرعية (أ)</w:t>
      </w:r>
      <w:r w:rsidRPr="00B2370D">
        <w:rPr>
          <w:rFonts w:ascii="Arabic Typesetting" w:hAnsi="Arabic Typesetting" w:cs="Arabic Typesetting" w:hint="cs"/>
          <w:sz w:val="36"/>
          <w:szCs w:val="36"/>
          <w:rtl/>
        </w:rPr>
        <w:t xml:space="preserve"> بإحدى لغات العمل، ولكنها لا تُترجم من قبل المكتب الدولي</w:t>
      </w:r>
      <w:r>
        <w:rPr>
          <w:rFonts w:ascii="Arabic Typesetting" w:hAnsi="Arabic Typesetting" w:cs="Arabic Typesetting" w:hint="cs"/>
          <w:sz w:val="36"/>
          <w:szCs w:val="36"/>
          <w:rtl/>
        </w:rPr>
        <w:t>.</w:t>
      </w:r>
    </w:p>
    <w:p w:rsidR="00B0019F" w:rsidRDefault="00B0019F" w:rsidP="00B0019F">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Pr>
          <w:rFonts w:ascii="Arabic Typesetting" w:hAnsi="Arabic Typesetting" w:cs="Arabic Typesetting" w:hint="cs"/>
          <w:sz w:val="36"/>
          <w:szCs w:val="36"/>
          <w:rtl/>
        </w:rPr>
        <w:t>ا</w:t>
      </w:r>
      <w:r w:rsidRPr="00B2370D">
        <w:rPr>
          <w:rFonts w:ascii="Arabic Typesetting" w:hAnsi="Arabic Typesetting" w:cs="Arabic Typesetting" w:hint="cs"/>
          <w:sz w:val="36"/>
          <w:szCs w:val="36"/>
          <w:rtl/>
        </w:rPr>
        <w:t xml:space="preserve">لطلب غير </w:t>
      </w:r>
      <w:r>
        <w:rPr>
          <w:rFonts w:ascii="Arabic Typesetting" w:hAnsi="Arabic Typesetting" w:cs="Arabic Typesetting" w:hint="cs"/>
          <w:sz w:val="36"/>
          <w:szCs w:val="36"/>
          <w:rtl/>
        </w:rPr>
        <w:t xml:space="preserve">الممتثل للشرط الذي أخطر به الطرف المتعاقد طلبا للفقرة الفرعية (أ)، </w:t>
      </w:r>
      <w:r>
        <w:rPr>
          <w:rFonts w:ascii="Arabic Typesetting" w:hAnsi="Arabic Typesetting" w:cs="Arabic Typesetting" w:hint="cs"/>
          <w:sz w:val="36"/>
          <w:szCs w:val="36"/>
          <w:rtl/>
          <w:lang w:val="en-GB" w:bidi="ar-EG"/>
        </w:rPr>
        <w:t>ي</w:t>
      </w:r>
      <w:r>
        <w:rPr>
          <w:rFonts w:ascii="Arabic Typesetting" w:hAnsi="Arabic Typesetting" w:cs="Arabic Typesetting" w:hint="cs"/>
          <w:sz w:val="36"/>
          <w:szCs w:val="36"/>
          <w:rtl/>
        </w:rPr>
        <w:t xml:space="preserve">كون له، مع مراعاة القاعدة 6، أثر </w:t>
      </w:r>
      <w:r w:rsidRPr="00B2370D">
        <w:rPr>
          <w:rFonts w:ascii="Arabic Typesetting" w:hAnsi="Arabic Typesetting" w:cs="Arabic Typesetting" w:hint="cs"/>
          <w:sz w:val="36"/>
          <w:szCs w:val="36"/>
          <w:rtl/>
        </w:rPr>
        <w:t>التخلي عن الحماية</w:t>
      </w:r>
      <w:r w:rsidRPr="00482EE4">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فيما يخص الطرف المتعاقد</w:t>
      </w:r>
      <w:r>
        <w:rPr>
          <w:rFonts w:ascii="Arabic Typesetting" w:hAnsi="Arabic Typesetting" w:cs="Arabic Typesetting" w:hint="cs"/>
          <w:sz w:val="36"/>
          <w:szCs w:val="36"/>
          <w:rtl/>
        </w:rPr>
        <w:t>.</w:t>
      </w:r>
    </w:p>
    <w:p w:rsidR="00B0019F"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الطلب </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التوقيع]  </w:t>
      </w:r>
      <w:r w:rsidRPr="00B2370D">
        <w:rPr>
          <w:rFonts w:ascii="Arabic Typesetting" w:hAnsi="Arabic Typesetting" w:cs="Arabic Typesetting" w:hint="cs"/>
          <w:sz w:val="36"/>
          <w:szCs w:val="36"/>
          <w:rtl/>
        </w:rPr>
        <w:t>(أ)  ما دام الطرف المتعاقد يشترط، لأغراض حماية تسمية</w:t>
      </w:r>
      <w:r>
        <w:rPr>
          <w:rFonts w:ascii="Arabic Typesetting" w:hAnsi="Arabic Typesetting" w:cs="Arabic Typesetting" w:hint="cs"/>
          <w:sz w:val="36"/>
          <w:szCs w:val="36"/>
          <w:rtl/>
        </w:rPr>
        <w:t xml:space="preserve"> منشأ مسجلة أو مؤشر جغرافي مسجل</w:t>
      </w:r>
      <w:r w:rsidRPr="00B2370D">
        <w:rPr>
          <w:rFonts w:ascii="Arabic Typesetting" w:hAnsi="Arabic Typesetting" w:cs="Arabic Typesetting" w:hint="cs"/>
          <w:sz w:val="36"/>
          <w:szCs w:val="36"/>
          <w:rtl/>
        </w:rPr>
        <w:t xml:space="preserve">، أن يكون الطلب موقّعا من </w:t>
      </w:r>
      <w:r>
        <w:rPr>
          <w:rFonts w:ascii="Arabic Typesetting" w:hAnsi="Arabic Typesetting" w:cs="Arabic Typesetting" w:hint="cs"/>
          <w:sz w:val="36"/>
          <w:szCs w:val="36"/>
          <w:rtl/>
        </w:rPr>
        <w:t xml:space="preserve">شخص </w:t>
      </w:r>
      <w:r w:rsidRPr="008D463D">
        <w:rPr>
          <w:rFonts w:ascii="Arabic Typesetting" w:hAnsi="Arabic Typesetting" w:cs="Arabic Typesetting" w:hint="cs"/>
          <w:sz w:val="36"/>
          <w:szCs w:val="36"/>
          <w:rtl/>
        </w:rPr>
        <w:t xml:space="preserve">يتمتع بالأسس القانونية لتأكيد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حقوق </w:t>
      </w:r>
      <w:r>
        <w:rPr>
          <w:rFonts w:ascii="Arabic Typesetting" w:hAnsi="Arabic Typesetting" w:cs="Arabic Typesetting" w:hint="cs"/>
          <w:sz w:val="36"/>
          <w:szCs w:val="36"/>
          <w:rtl/>
        </w:rPr>
        <w:t xml:space="preserve">الممنوحة بموجب تلك الحماية، </w:t>
      </w:r>
      <w:r w:rsidRPr="00B2370D">
        <w:rPr>
          <w:rFonts w:ascii="Arabic Typesetting" w:hAnsi="Arabic Typesetting" w:cs="Arabic Typesetting" w:hint="cs"/>
          <w:sz w:val="36"/>
          <w:szCs w:val="36"/>
          <w:rtl/>
        </w:rPr>
        <w:t xml:space="preserve">فإنّ على ذلك الطرف إخطار المدير العام بذلك </w:t>
      </w:r>
      <w:r w:rsidRPr="00EB7084">
        <w:rPr>
          <w:rFonts w:ascii="Arabic Typesetting" w:hAnsi="Arabic Typesetting" w:cs="Arabic Typesetting" w:hint="cs"/>
          <w:sz w:val="36"/>
          <w:szCs w:val="36"/>
          <w:rtl/>
        </w:rPr>
        <w:t>الشرط</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ind w:firstLine="566"/>
        <w:rPr>
          <w:rFonts w:ascii="Arabic Typesetting" w:hAnsi="Arabic Typesetting" w:cs="Arabic Typesetting"/>
          <w:sz w:val="36"/>
          <w:szCs w:val="36"/>
          <w:rtl/>
        </w:rPr>
      </w:pPr>
      <w:r>
        <w:rPr>
          <w:rFonts w:ascii="Arabic Typesetting" w:hAnsi="Arabic Typesetting" w:cs="Arabic Typesetting"/>
          <w:sz w:val="36"/>
          <w:szCs w:val="36"/>
          <w:rtl/>
        </w:rPr>
        <w:t>(ب)</w:t>
      </w:r>
      <w:r>
        <w:rPr>
          <w:rFonts w:ascii="Arabic Typesetting" w:hAnsi="Arabic Typesetting" w:cs="Arabic Typesetting" w:hint="cs"/>
          <w:sz w:val="36"/>
          <w:szCs w:val="36"/>
          <w:rtl/>
        </w:rPr>
        <w:tab/>
      </w:r>
      <w:r w:rsidRPr="003472E6">
        <w:rPr>
          <w:rFonts w:ascii="Arabic Typesetting" w:hAnsi="Arabic Typesetting" w:cs="Arabic Typesetting"/>
          <w:sz w:val="36"/>
          <w:szCs w:val="36"/>
          <w:rtl/>
        </w:rPr>
        <w:t xml:space="preserve">ما دام الطرف المتعاقد يشترط، لأغراض حماية تسمية منشأ مسجلة أو </w:t>
      </w:r>
      <w:r>
        <w:rPr>
          <w:rFonts w:ascii="Arabic Typesetting" w:hAnsi="Arabic Typesetting" w:cs="Arabic Typesetting"/>
          <w:sz w:val="36"/>
          <w:szCs w:val="36"/>
          <w:rtl/>
        </w:rPr>
        <w:t>مؤشر</w:t>
      </w:r>
      <w:r w:rsidRPr="003472E6">
        <w:rPr>
          <w:rFonts w:ascii="Arabic Typesetting" w:hAnsi="Arabic Typesetting" w:cs="Arabic Typesetting"/>
          <w:sz w:val="36"/>
          <w:szCs w:val="36"/>
          <w:rtl/>
        </w:rPr>
        <w:t xml:space="preserve"> جغرافي مسجل، أن يكون الطلب </w:t>
      </w:r>
      <w:r>
        <w:rPr>
          <w:rFonts w:ascii="Arabic Typesetting" w:hAnsi="Arabic Typesetting" w:cs="Arabic Typesetting" w:hint="cs"/>
          <w:sz w:val="36"/>
          <w:szCs w:val="36"/>
          <w:rtl/>
        </w:rPr>
        <w:t>مصحوبا</w:t>
      </w:r>
      <w:r w:rsidRPr="003472E6">
        <w:rPr>
          <w:rFonts w:ascii="Arabic Typesetting" w:hAnsi="Arabic Typesetting" w:cs="Arabic Typesetting"/>
          <w:sz w:val="36"/>
          <w:szCs w:val="36"/>
          <w:rtl/>
        </w:rPr>
        <w:t xml:space="preserve"> بإعلان نية استخدام تسمية المنشأ المسجلة أو ال</w:t>
      </w:r>
      <w:r>
        <w:rPr>
          <w:rFonts w:ascii="Arabic Typesetting" w:hAnsi="Arabic Typesetting" w:cs="Arabic Typesetting"/>
          <w:sz w:val="36"/>
          <w:szCs w:val="36"/>
          <w:rtl/>
        </w:rPr>
        <w:t>مؤشر</w:t>
      </w:r>
      <w:r w:rsidRPr="003472E6">
        <w:rPr>
          <w:rFonts w:ascii="Arabic Typesetting" w:hAnsi="Arabic Typesetting" w:cs="Arabic Typesetting"/>
          <w:sz w:val="36"/>
          <w:szCs w:val="36"/>
          <w:rtl/>
        </w:rPr>
        <w:t xml:space="preserve"> الجغرافي المسجل في أراضيه أو إعلان نية ممارسة رقابة على استخدام الغير لتسمية المنشأ المسجلة أو ال</w:t>
      </w:r>
      <w:r>
        <w:rPr>
          <w:rFonts w:ascii="Arabic Typesetting" w:hAnsi="Arabic Typesetting" w:cs="Arabic Typesetting"/>
          <w:sz w:val="36"/>
          <w:szCs w:val="36"/>
          <w:rtl/>
        </w:rPr>
        <w:t>مؤشر</w:t>
      </w:r>
      <w:r w:rsidRPr="003472E6">
        <w:rPr>
          <w:rFonts w:ascii="Arabic Typesetting" w:hAnsi="Arabic Typesetting" w:cs="Arabic Typesetting"/>
          <w:sz w:val="36"/>
          <w:szCs w:val="36"/>
          <w:rtl/>
        </w:rPr>
        <w:t xml:space="preserve"> الجغرافي المسجل في أراضيه، فإنّ على ذلك الطرف إخطار المدير العام بذلك الشرط.</w:t>
      </w:r>
    </w:p>
    <w:p w:rsidR="00B0019F" w:rsidRDefault="00B0019F" w:rsidP="00B0019F">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Pr>
          <w:rFonts w:ascii="Arabic Typesetting" w:hAnsi="Arabic Typesetting" w:cs="Arabic Typesetting" w:hint="cs"/>
          <w:sz w:val="36"/>
          <w:szCs w:val="36"/>
          <w:rtl/>
        </w:rPr>
        <w:t>ا</w:t>
      </w:r>
      <w:r w:rsidRPr="00B2370D">
        <w:rPr>
          <w:rFonts w:ascii="Arabic Typesetting" w:hAnsi="Arabic Typesetting" w:cs="Arabic Typesetting" w:hint="cs"/>
          <w:sz w:val="36"/>
          <w:szCs w:val="36"/>
          <w:rtl/>
        </w:rPr>
        <w:t xml:space="preserve">لطلب غير الموقّع </w:t>
      </w:r>
      <w:r>
        <w:rPr>
          <w:rFonts w:ascii="Arabic Typesetting" w:hAnsi="Arabic Typesetting" w:cs="Arabic Typesetting" w:hint="cs"/>
          <w:sz w:val="36"/>
          <w:szCs w:val="36"/>
          <w:rtl/>
        </w:rPr>
        <w:t xml:space="preserve">طبقا للفقرة الفرعية (أ)، أو غير المصحوب </w:t>
      </w:r>
      <w:r>
        <w:rPr>
          <w:rFonts w:ascii="Arabic Typesetting" w:hAnsi="Arabic Typesetting" w:cs="Arabic Typesetting" w:hint="cs"/>
          <w:sz w:val="36"/>
          <w:szCs w:val="36"/>
          <w:rtl/>
          <w:lang w:val="en-GB" w:bidi="ar-EG"/>
        </w:rPr>
        <w:t>بالإعلان المبيّن في الفقرة الفرعية (ب)، ي</w:t>
      </w:r>
      <w:r>
        <w:rPr>
          <w:rFonts w:ascii="Arabic Typesetting" w:hAnsi="Arabic Typesetting" w:cs="Arabic Typesetting" w:hint="cs"/>
          <w:sz w:val="36"/>
          <w:szCs w:val="36"/>
          <w:rtl/>
        </w:rPr>
        <w:t xml:space="preserve">كون له، مع مراعاة القاعدة 6، أثر </w:t>
      </w:r>
      <w:r w:rsidRPr="00B2370D">
        <w:rPr>
          <w:rFonts w:ascii="Arabic Typesetting" w:hAnsi="Arabic Typesetting" w:cs="Arabic Typesetting" w:hint="cs"/>
          <w:sz w:val="36"/>
          <w:szCs w:val="36"/>
          <w:rtl/>
        </w:rPr>
        <w:t>التخلي عن الحماية</w:t>
      </w:r>
      <w:r w:rsidRPr="00482EE4">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فيما يخص الطرف المتعاقد الذي يشترط ذلك التوقيع</w:t>
      </w:r>
      <w:r>
        <w:rPr>
          <w:rFonts w:ascii="Arabic Typesetting" w:hAnsi="Arabic Typesetting" w:cs="Arabic Typesetting" w:hint="cs"/>
          <w:sz w:val="36"/>
          <w:szCs w:val="36"/>
          <w:rtl/>
        </w:rPr>
        <w:t xml:space="preserve"> أو الإعلان، حسب ما تم الإخطار به بناء على الفقرتين الفرعيتين (أ) و(ب).</w:t>
      </w:r>
    </w:p>
    <w:p w:rsidR="00B0019F" w:rsidRDefault="00B0019F" w:rsidP="00B0019F">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B0019F" w:rsidRDefault="00B0019F" w:rsidP="00B0019F">
      <w:pPr>
        <w:bidi/>
        <w:spacing w:after="240" w:line="360" w:lineRule="exact"/>
        <w:ind w:left="-1"/>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(5)</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hint="cs"/>
          <w:i/>
          <w:iCs/>
          <w:sz w:val="36"/>
          <w:szCs w:val="36"/>
          <w:rtl/>
          <w:lang w:bidi="ar-EG"/>
        </w:rPr>
        <w:t xml:space="preserve">الطلب - </w:t>
      </w:r>
      <w:r w:rsidRPr="00EB7084">
        <w:rPr>
          <w:rFonts w:ascii="Arabic Typesetting" w:hAnsi="Arabic Typesetting" w:cs="Arabic Typesetting"/>
          <w:i/>
          <w:iCs/>
          <w:sz w:val="36"/>
          <w:szCs w:val="36"/>
          <w:rtl/>
          <w:lang w:bidi="ar-EG"/>
        </w:rPr>
        <w:t>الحماية غير مطلوبة لعناصر معينة من تسمية المنشأ أو ال</w:t>
      </w:r>
      <w:r>
        <w:rPr>
          <w:rFonts w:ascii="Arabic Typesetting" w:hAnsi="Arabic Typesetting" w:cs="Arabic Typesetting"/>
          <w:i/>
          <w:iCs/>
          <w:sz w:val="36"/>
          <w:szCs w:val="36"/>
          <w:rtl/>
          <w:lang w:bidi="ar-EG"/>
        </w:rPr>
        <w:t>مؤشر</w:t>
      </w:r>
      <w:r w:rsidRPr="00EB7084">
        <w:rPr>
          <w:rFonts w:ascii="Arabic Typesetting" w:hAnsi="Arabic Typesetting" w:cs="Arabic Typesetting"/>
          <w:i/>
          <w:iCs/>
          <w:sz w:val="36"/>
          <w:szCs w:val="36"/>
          <w:rtl/>
          <w:lang w:bidi="ar-EG"/>
        </w:rPr>
        <w:t xml:space="preserve"> الجغرافي</w:t>
      </w:r>
      <w:r w:rsidRPr="00B2370D">
        <w:rPr>
          <w:rFonts w:ascii="Arabic Typesetting" w:hAnsi="Arabic Typesetting" w:cs="Arabic Typesetting" w:hint="cs"/>
          <w:i/>
          <w:iCs/>
          <w:sz w:val="36"/>
          <w:szCs w:val="36"/>
          <w:rtl/>
          <w:lang w:bidi="ar-EG"/>
        </w:rPr>
        <w:t>]</w:t>
      </w:r>
      <w:r>
        <w:rPr>
          <w:rFonts w:ascii="Arabic Typesetting" w:hAnsi="Arabic Typesetting" w:cs="Arabic Typesetting" w:hint="cs"/>
          <w:i/>
          <w:iCs/>
          <w:sz w:val="36"/>
          <w:szCs w:val="36"/>
          <w:rtl/>
          <w:lang w:bidi="ar-EG"/>
        </w:rPr>
        <w:t xml:space="preserve">  </w:t>
      </w:r>
      <w:r>
        <w:rPr>
          <w:rFonts w:ascii="Arabic Typesetting" w:hAnsi="Arabic Typesetting" w:cs="Arabic Typesetting" w:hint="cs"/>
          <w:sz w:val="36"/>
          <w:szCs w:val="36"/>
          <w:rtl/>
        </w:rPr>
        <w:t xml:space="preserve">يبيّن الطلب، على حد علم المودع، ما إذا كان </w:t>
      </w:r>
      <w:r w:rsidRPr="00EA4166">
        <w:rPr>
          <w:rFonts w:ascii="Arabic Typesetting" w:hAnsi="Arabic Typesetting" w:cs="Arabic Typesetting"/>
          <w:sz w:val="36"/>
          <w:szCs w:val="36"/>
          <w:rtl/>
        </w:rPr>
        <w:t>التسجيل أو القانون التشريعي أو الإداري أو</w:t>
      </w:r>
      <w:r>
        <w:rPr>
          <w:rFonts w:ascii="Arabic Typesetting" w:hAnsi="Arabic Typesetting" w:cs="Arabic Typesetting"/>
          <w:sz w:val="36"/>
          <w:szCs w:val="36"/>
          <w:rtl/>
        </w:rPr>
        <w:t xml:space="preserve"> القرار القضائي أو الإداري، وال</w:t>
      </w:r>
      <w:r>
        <w:rPr>
          <w:rFonts w:ascii="Arabic Typesetting" w:hAnsi="Arabic Typesetting" w:cs="Arabic Typesetting" w:hint="cs"/>
          <w:sz w:val="36"/>
          <w:szCs w:val="36"/>
          <w:rtl/>
        </w:rPr>
        <w:t>ذ</w:t>
      </w:r>
      <w:r w:rsidRPr="00EA4166">
        <w:rPr>
          <w:rFonts w:ascii="Arabic Typesetting" w:hAnsi="Arabic Typesetting" w:cs="Arabic Typesetting"/>
          <w:sz w:val="36"/>
          <w:szCs w:val="36"/>
          <w:rtl/>
        </w:rPr>
        <w:t>ي تتمتع بموجبه تسمية المنشأ أو ال</w:t>
      </w:r>
      <w:r>
        <w:rPr>
          <w:rFonts w:ascii="Arabic Typesetting" w:hAnsi="Arabic Typesetting" w:cs="Arabic Typesetting"/>
          <w:sz w:val="36"/>
          <w:szCs w:val="36"/>
          <w:rtl/>
        </w:rPr>
        <w:t>مؤشر</w:t>
      </w:r>
      <w:r w:rsidRPr="00EA4166">
        <w:rPr>
          <w:rFonts w:ascii="Arabic Typesetting" w:hAnsi="Arabic Typesetting" w:cs="Arabic Typesetting"/>
          <w:sz w:val="36"/>
          <w:szCs w:val="36"/>
          <w:rtl/>
        </w:rPr>
        <w:t xml:space="preserve"> الجغرافي بالحماية في </w:t>
      </w:r>
      <w:r>
        <w:rPr>
          <w:rFonts w:ascii="Arabic Typesetting" w:hAnsi="Arabic Typesetting" w:cs="Arabic Typesetting" w:hint="cs"/>
          <w:sz w:val="36"/>
          <w:szCs w:val="36"/>
          <w:rtl/>
          <w:lang w:val="fr-CH"/>
        </w:rPr>
        <w:t>طرف المنشأ المتعاقد</w:t>
      </w:r>
      <w:r>
        <w:rPr>
          <w:rFonts w:ascii="Arabic Typesetting" w:hAnsi="Arabic Typesetting" w:cs="Arabic Typesetting" w:hint="cs"/>
          <w:sz w:val="36"/>
          <w:szCs w:val="36"/>
          <w:rtl/>
        </w:rPr>
        <w:t xml:space="preserve"> يحدد أن </w:t>
      </w:r>
      <w:r w:rsidRPr="00B2370D">
        <w:rPr>
          <w:rFonts w:ascii="Arabic Typesetting" w:hAnsi="Arabic Typesetting" w:cs="Arabic Typesetting" w:hint="cs"/>
          <w:sz w:val="36"/>
          <w:szCs w:val="36"/>
          <w:rtl/>
        </w:rPr>
        <w:t xml:space="preserve">الحماية غير </w:t>
      </w:r>
      <w:r>
        <w:rPr>
          <w:rFonts w:ascii="Arabic Typesetting" w:hAnsi="Arabic Typesetting" w:cs="Arabic Typesetting" w:hint="cs"/>
          <w:sz w:val="36"/>
          <w:szCs w:val="36"/>
          <w:rtl/>
        </w:rPr>
        <w:t>ممنوحة</w:t>
      </w:r>
      <w:r w:rsidRPr="00B2370D">
        <w:rPr>
          <w:rFonts w:ascii="Arabic Typesetting" w:hAnsi="Arabic Typesetting" w:cs="Arabic Typesetting" w:hint="cs"/>
          <w:sz w:val="36"/>
          <w:szCs w:val="36"/>
          <w:rtl/>
        </w:rPr>
        <w:t xml:space="preserve"> لعناصر معينة من تسمية المنشأ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r>
        <w:rPr>
          <w:rFonts w:ascii="Arabic Typesetting" w:hAnsi="Arabic Typesetting" w:cs="Arabic Typesetting" w:hint="cs"/>
          <w:sz w:val="36"/>
          <w:szCs w:val="36"/>
          <w:rtl/>
        </w:rPr>
        <w:t>. وتُذكر تلك العناصر في الطلب بلغة من لغات العمل.</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6</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hint="cs"/>
          <w:i/>
          <w:iCs/>
          <w:sz w:val="36"/>
          <w:szCs w:val="36"/>
          <w:rtl/>
          <w:lang w:bidi="ar-EG"/>
        </w:rPr>
        <w:t xml:space="preserve">الطلب - </w:t>
      </w:r>
      <w:r w:rsidRPr="00B2370D">
        <w:rPr>
          <w:rFonts w:ascii="Arabic Typesetting" w:hAnsi="Arabic Typesetting" w:cs="Arabic Typesetting"/>
          <w:i/>
          <w:iCs/>
          <w:sz w:val="36"/>
          <w:szCs w:val="36"/>
          <w:rtl/>
          <w:lang w:bidi="ar-EG"/>
        </w:rPr>
        <w:t xml:space="preserve">المحتويات </w:t>
      </w:r>
      <w:r w:rsidRPr="00B2370D">
        <w:rPr>
          <w:rFonts w:ascii="Arabic Typesetting" w:hAnsi="Arabic Typesetting" w:cs="Arabic Typesetting" w:hint="cs"/>
          <w:i/>
          <w:iCs/>
          <w:sz w:val="36"/>
          <w:szCs w:val="36"/>
          <w:rtl/>
          <w:lang w:bidi="ar-EG"/>
        </w:rPr>
        <w:t>الخيارية]</w:t>
      </w:r>
      <w:r w:rsidRPr="00B2370D">
        <w:rPr>
          <w:rFonts w:ascii="Arabic Typesetting" w:hAnsi="Arabic Typesetting" w:cs="Arabic Typesetting" w:hint="cs"/>
          <w:sz w:val="36"/>
          <w:szCs w:val="36"/>
          <w:rtl/>
          <w:lang w:bidi="ar-EG"/>
        </w:rPr>
        <w:t xml:space="preserve"> يجوز أن يبيّن الطلب الدولي أو يتضمن ما يلي: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عناوين المستفيدين؛</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Pr>
          <w:rFonts w:ascii="Arabic Typesetting" w:hAnsi="Arabic Typesetting" w:cs="Arabic Typesetting" w:hint="cs"/>
          <w:sz w:val="36"/>
          <w:szCs w:val="36"/>
          <w:rtl/>
        </w:rPr>
        <w:tab/>
        <w:t>وإ</w:t>
      </w:r>
      <w:r w:rsidRPr="00B2370D">
        <w:rPr>
          <w:rFonts w:ascii="Arabic Typesetting" w:hAnsi="Arabic Typesetting" w:cs="Arabic Typesetting" w:hint="cs"/>
          <w:sz w:val="36"/>
          <w:szCs w:val="36"/>
          <w:rtl/>
        </w:rPr>
        <w:t>علان</w:t>
      </w:r>
      <w:r>
        <w:rPr>
          <w:rFonts w:ascii="Arabic Typesetting" w:hAnsi="Arabic Typesetting" w:cs="Arabic Typesetting" w:hint="cs"/>
          <w:sz w:val="36"/>
          <w:szCs w:val="36"/>
          <w:rtl/>
          <w:lang w:val="fr-CH"/>
        </w:rPr>
        <w:t>ا</w:t>
      </w:r>
      <w:r w:rsidRPr="00B2370D">
        <w:rPr>
          <w:rFonts w:ascii="Arabic Typesetting" w:hAnsi="Arabic Typesetting" w:cs="Arabic Typesetting" w:hint="cs"/>
          <w:sz w:val="36"/>
          <w:szCs w:val="36"/>
          <w:rtl/>
        </w:rPr>
        <w:t xml:space="preserve"> يفيد بأنه تم التخلي عن الحماية في طرف متعاقد أو أكثر؛</w:t>
      </w:r>
    </w:p>
    <w:p w:rsidR="00B0019F" w:rsidRDefault="00B0019F" w:rsidP="00B0019F">
      <w:pPr>
        <w:bidi/>
        <w:spacing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t>ونسخة باللغة الأصلية من التسجيل أو القانون التشريعي أو الإداري أو القرار القضائي أو الإداري، الذي تتمتع تسمية المنشأ أو يتمتع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بموجبه بالحماية في </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B0019F" w:rsidRPr="00B2370D" w:rsidRDefault="00B0019F" w:rsidP="00B0019F">
      <w:pPr>
        <w:bidi/>
        <w:spacing w:after="48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"4"</w:t>
      </w:r>
      <w:r>
        <w:rPr>
          <w:rFonts w:ascii="Arabic Typesetting" w:hAnsi="Arabic Typesetting" w:cs="Arabic Typesetting" w:hint="cs"/>
          <w:sz w:val="36"/>
          <w:szCs w:val="36"/>
          <w:rtl/>
        </w:rPr>
        <w:tab/>
        <w:t>وبيانا يفيد أن الحماية غير مطلوبة لعناصر معيّنة، خلاف تلك المشار إليها في الفقرة (5)،من تسمية المنشأ أو المؤشر الجغرافي.</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6</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الطلبات المخالفة للأصول</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[فحص الطلب وتصويب المخالفات]</w:t>
      </w:r>
      <w:r w:rsidRPr="00B2370D">
        <w:rPr>
          <w:rFonts w:ascii="Arabic Typesetting" w:hAnsi="Arabic Typesetting" w:cs="Arabic Typesetting" w:hint="cs"/>
          <w:sz w:val="36"/>
          <w:szCs w:val="36"/>
          <w:rtl/>
        </w:rPr>
        <w:t xml:space="preserve">  (أ)  مع مراعاة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 إذا تبيّن للمكتب الدولي أن الطلب لا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أو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فإنّه يؤجل التسجيل ويدعو الإدارة المختصة أو يدعو،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إلى تصويب المخالفة التي لاحظها في غضون </w:t>
      </w:r>
      <w:r>
        <w:rPr>
          <w:rFonts w:ascii="Arabic Typesetting" w:hAnsi="Arabic Typesetting" w:cs="Arabic Typesetting" w:hint="cs"/>
          <w:sz w:val="36"/>
          <w:szCs w:val="36"/>
          <w:rtl/>
        </w:rPr>
        <w:t xml:space="preserve">مهلة </w:t>
      </w:r>
      <w:r w:rsidRPr="00B2370D">
        <w:rPr>
          <w:rFonts w:ascii="Arabic Typesetting" w:hAnsi="Arabic Typesetting" w:cs="Arabic Typesetting" w:hint="cs"/>
          <w:sz w:val="36"/>
          <w:szCs w:val="36"/>
          <w:rtl/>
        </w:rPr>
        <w:t>ثلاثة أشهر اعتبارا من تاريخ إرسال تلك الدعوة.</w:t>
      </w:r>
    </w:p>
    <w:p w:rsidR="00B0019F" w:rsidRPr="00B2370D" w:rsidRDefault="00B0019F" w:rsidP="00B0019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وإذا لم تصوب الإدارة المختصة المخالفة الملاحظة في</w:t>
      </w:r>
      <w:r>
        <w:rPr>
          <w:rFonts w:ascii="Arabic Typesetting" w:hAnsi="Arabic Typesetting" w:cs="Arabic Typesetting" w:hint="cs"/>
          <w:sz w:val="36"/>
          <w:szCs w:val="36"/>
          <w:rtl/>
        </w:rPr>
        <w:t xml:space="preserve"> غضون</w:t>
      </w:r>
      <w:r w:rsidRPr="00B2370D">
        <w:rPr>
          <w:rFonts w:ascii="Arabic Typesetting" w:hAnsi="Arabic Typesetting" w:cs="Arabic Typesetting" w:hint="cs"/>
          <w:sz w:val="36"/>
          <w:szCs w:val="36"/>
          <w:rtl/>
        </w:rPr>
        <w:t xml:space="preserve"> شهرين اعتبارا من تاريخ الدعوة المذكورة في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الفرعية (أ)، فعلى المكتب الدولي أن يرسل تبليغا إلى تلك الإدارة لتذكيرها بتلك الدعوة. ولا يؤثر إرسال ذلك التبليغ في مهلة الثلاثة أشهر المذكورة في الفقرة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(أ).</w:t>
      </w:r>
    </w:p>
    <w:p w:rsidR="00B0019F" w:rsidRDefault="00B0019F" w:rsidP="00B0019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ab/>
        <w:t>وإذا لم يتسلم المكتب الدولي تصويبا للمخالفة في</w:t>
      </w:r>
      <w:r>
        <w:rPr>
          <w:rFonts w:ascii="Arabic Typesetting" w:hAnsi="Arabic Typesetting" w:cs="Arabic Typesetting" w:hint="cs"/>
          <w:sz w:val="36"/>
          <w:szCs w:val="36"/>
          <w:rtl/>
        </w:rPr>
        <w:t xml:space="preserve"> غضون </w:t>
      </w:r>
      <w:r w:rsidRPr="00B2370D">
        <w:rPr>
          <w:rFonts w:ascii="Arabic Typesetting" w:hAnsi="Arabic Typesetting" w:cs="Arabic Typesetting" w:hint="cs"/>
          <w:sz w:val="36"/>
          <w:szCs w:val="36"/>
          <w:rtl/>
        </w:rPr>
        <w:t>مهلة الثلاثة أشهر المذكورة في الفقرة الفرعية (أ)، يرفض المكتب الدولي الطلب</w:t>
      </w:r>
      <w:r>
        <w:rPr>
          <w:rFonts w:ascii="Arabic Typesetting" w:hAnsi="Arabic Typesetting" w:cs="Arabic Typesetting" w:hint="cs"/>
          <w:sz w:val="36"/>
          <w:szCs w:val="36"/>
          <w:rtl/>
        </w:rPr>
        <w:t>، مع مراعاة الفقرة الفرعية (د)،</w:t>
      </w:r>
      <w:r w:rsidRPr="00B2370D">
        <w:rPr>
          <w:rFonts w:ascii="Arabic Typesetting" w:hAnsi="Arabic Typesetting" w:cs="Arabic Typesetting" w:hint="cs"/>
          <w:sz w:val="36"/>
          <w:szCs w:val="36"/>
          <w:rtl/>
        </w:rPr>
        <w:t xml:space="preserve"> ويخطر بذلك الإدارة المختصة أو يخطر،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w:t>
      </w:r>
    </w:p>
    <w:p w:rsidR="00B0019F" w:rsidRDefault="00B0019F" w:rsidP="00B0019F">
      <w:pPr>
        <w:bidi/>
        <w:spacing w:line="360" w:lineRule="exact"/>
        <w:ind w:firstLine="567"/>
        <w:rPr>
          <w:rFonts w:ascii="Arabic Typesetting" w:hAnsi="Arabic Typesetting" w:cs="Arabic Typesetting"/>
          <w:sz w:val="36"/>
          <w:szCs w:val="36"/>
          <w:rtl/>
        </w:rPr>
      </w:pPr>
      <w:r>
        <w:rPr>
          <w:rFonts w:ascii="Arabic Typesetting" w:hAnsi="Arabic Typesetting" w:cs="Arabic Typesetting"/>
          <w:sz w:val="36"/>
          <w:szCs w:val="36"/>
          <w:rtl/>
        </w:rPr>
        <w:t>(د)</w:t>
      </w:r>
      <w:r>
        <w:rPr>
          <w:rFonts w:ascii="Arabic Typesetting" w:hAnsi="Arabic Typesetting" w:cs="Arabic Typesetting"/>
          <w:sz w:val="36"/>
          <w:szCs w:val="36"/>
          <w:rtl/>
        </w:rPr>
        <w:tab/>
        <w:t>في حال أية مخالفة تتعلق بشرط قائم على إخطار مقدّم وفقا للقاعدة 5(3) أو (4)، أو على إعلان مقدّم وفقا للمادة 7(</w:t>
      </w:r>
      <w:r>
        <w:rPr>
          <w:rFonts w:ascii="Arabic Typesetting" w:hAnsi="Arabic Typesetting" w:cs="Arabic Typesetting" w:hint="cs"/>
          <w:sz w:val="36"/>
          <w:szCs w:val="36"/>
          <w:rtl/>
        </w:rPr>
        <w:t>4</w:t>
      </w:r>
      <w:r>
        <w:rPr>
          <w:rFonts w:ascii="Arabic Typesetting" w:hAnsi="Arabic Typesetting" w:cs="Arabic Typesetting"/>
          <w:sz w:val="36"/>
          <w:szCs w:val="36"/>
          <w:rtl/>
        </w:rPr>
        <w:t xml:space="preserve">)، إذا لم يستلم المكتب الدولي تصويب المخالفة في غضون </w:t>
      </w:r>
      <w:r>
        <w:rPr>
          <w:rFonts w:ascii="Arabic Typesetting" w:hAnsi="Arabic Typesetting" w:cs="Arabic Typesetting" w:hint="cs"/>
          <w:sz w:val="36"/>
          <w:szCs w:val="36"/>
          <w:rtl/>
        </w:rPr>
        <w:t>مهلة</w:t>
      </w:r>
      <w:r>
        <w:rPr>
          <w:rFonts w:ascii="Arabic Typesetting" w:hAnsi="Arabic Typesetting" w:cs="Arabic Typesetting"/>
          <w:sz w:val="36"/>
          <w:szCs w:val="36"/>
          <w:rtl/>
        </w:rPr>
        <w:t xml:space="preserve"> الثلاثة أشهر المشار إليها في الفقرة الفرعية (أ)، فإن الحماية المتأتية من التسجيل الدولي تعتبر متخلى عنها في الطرف المتعاقد الذي تقدّم بالإخطار أو الإعلان.</w:t>
      </w:r>
    </w:p>
    <w:p w:rsidR="00B0019F" w:rsidRPr="00B2370D" w:rsidRDefault="00B0019F" w:rsidP="00B0019F">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ه</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t>وعندما يُرفض الطلب وفقا للفقرة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(ج)، يردّ المكتب الدولي الرسوم المدفوعة على ذلك الطلب بعد خصم مبلغ يساوي نصف رسم التسجيل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8.</w:t>
      </w:r>
    </w:p>
    <w:p w:rsidR="00B0019F" w:rsidRPr="00B2370D" w:rsidRDefault="00B0019F" w:rsidP="00B0019F">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[الطلب الذي لا يُعتبر طلبا]</w:t>
      </w:r>
      <w:r w:rsidRPr="00B2370D">
        <w:rPr>
          <w:rFonts w:ascii="Arabic Typesetting" w:hAnsi="Arabic Typesetting" w:cs="Arabic Typesetting"/>
          <w:sz w:val="36"/>
          <w:szCs w:val="36"/>
          <w:rtl/>
          <w:lang w:bidi="ar-EG"/>
        </w:rPr>
        <w:t xml:space="preserve"> إذا لم </w:t>
      </w:r>
      <w:r w:rsidRPr="00B2370D">
        <w:rPr>
          <w:rFonts w:ascii="Arabic Typesetting" w:hAnsi="Arabic Typesetting" w:cs="Arabic Typesetting" w:hint="cs"/>
          <w:sz w:val="36"/>
          <w:szCs w:val="36"/>
          <w:rtl/>
          <w:lang w:bidi="ar-EG"/>
        </w:rPr>
        <w:t>يودع</w:t>
      </w:r>
      <w:r w:rsidRPr="00B2370D">
        <w:rPr>
          <w:rFonts w:ascii="Arabic Typesetting" w:hAnsi="Arabic Typesetting" w:cs="Arabic Typesetting"/>
          <w:sz w:val="36"/>
          <w:szCs w:val="36"/>
          <w:rtl/>
          <w:lang w:bidi="ar-EG"/>
        </w:rPr>
        <w:t xml:space="preserve"> الطلب من قبل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lang w:bidi="ar-EG"/>
        </w:rPr>
        <w:t xml:space="preserve"> أو لم يودع</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w:t>
      </w:r>
      <w:r w:rsidRPr="00B2370D">
        <w:rPr>
          <w:rFonts w:ascii="Arabic Typesetting" w:hAnsi="Arabic Typesetting" w:cs="Arabic Typesetting"/>
          <w:sz w:val="36"/>
          <w:szCs w:val="36"/>
          <w:rtl/>
          <w:lang w:bidi="ar-EG"/>
        </w:rPr>
        <w:t>فإن</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المكتب الدولي لا يعتبره طلبا ويعيده إلى المرس</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ل</w:t>
      </w:r>
      <w:r w:rsidRPr="00B2370D">
        <w:rPr>
          <w:rFonts w:ascii="Arabic Typesetting" w:hAnsi="Arabic Typesetting" w:cs="Arabic Typesetting" w:hint="cs"/>
          <w:sz w:val="36"/>
          <w:szCs w:val="36"/>
          <w:rtl/>
          <w:lang w:bidi="ar-EG"/>
        </w:rPr>
        <w:t>.</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7</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التدوين في السجل الدولي</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[التسجيل]</w:t>
      </w:r>
      <w:r w:rsidRPr="00B2370D">
        <w:rPr>
          <w:rFonts w:ascii="Arabic Typesetting" w:hAnsi="Arabic Typesetting" w:cs="Arabic Typesetting" w:hint="cs"/>
          <w:sz w:val="36"/>
          <w:szCs w:val="36"/>
          <w:rtl/>
        </w:rPr>
        <w:t xml:space="preserve">  (أ)  إذا رأى المكتب الدولي أنّ الطلب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والقاعدة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فإنّه يدوّن تسمية المنشأ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في السجل الدولي.</w:t>
      </w:r>
    </w:p>
    <w:p w:rsidR="00B0019F" w:rsidRPr="00B2370D" w:rsidRDefault="00B0019F" w:rsidP="00B0019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وإذا كان الطلب خاضعا كذلك لاتفاق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 يدوّن المكتب الدولي تسمية المنشأ في السجل الدولي إذا رأى أنّ الطلب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والقاعدة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من اللائحة التنفيذية المنطبقة فيما يخص 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w:t>
      </w:r>
    </w:p>
    <w:p w:rsidR="00B0019F" w:rsidRPr="00B2370D" w:rsidRDefault="00B0019F" w:rsidP="00B0019F">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ويبيّن المكتب الدولي، فيما يخص كل طرف متعاقد، ما إذا كان التسجيل الدولي خاضعا لهذه الوثيقة أو 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[محتويات التسجيل]</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يتضمن التسجيل الدولي أو يبيّن ما يلي</w:t>
      </w:r>
      <w:r w:rsidRPr="00B2370D">
        <w:rPr>
          <w:rFonts w:ascii="Arabic Typesetting" w:hAnsi="Arabic Typesetting" w:cs="Arabic Typesetting"/>
          <w:sz w:val="36"/>
          <w:szCs w:val="36"/>
          <w:rtl/>
        </w:rPr>
        <w:t>:</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كل البيانات الواردة في الطلب</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واللغة التي استلم بها المكتب الدولي الطلب؛</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w:t>
      </w:r>
    </w:p>
    <w:p w:rsidR="00B0019F" w:rsidRPr="00B2370D" w:rsidRDefault="00B0019F" w:rsidP="00B0019F">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وتاريخ التسجيل الدولي.</w:t>
      </w:r>
    </w:p>
    <w:p w:rsidR="00B0019F" w:rsidRPr="00B2370D" w:rsidRDefault="00B0019F" w:rsidP="00B0019F">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الشهادة والإخطار</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lang w:bidi="ar-EG"/>
        </w:rPr>
        <w:t>يقوم المكتب الدولي بما يلي: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إرسال شهادة تسجيل دولي إلى الجهة التي التمست التسجيل وهي إما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B0019F" w:rsidRPr="00B2370D" w:rsidRDefault="00B0019F" w:rsidP="00B0019F">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وإخطار الإدارة المختصة لكل طرف متعاقد بذلك التسجيل الدولي.</w:t>
      </w:r>
    </w:p>
    <w:p w:rsidR="00B0019F" w:rsidRPr="00B2370D" w:rsidRDefault="00B0019F" w:rsidP="00B0019F">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تنفيذ المادة 31(1)</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hint="cs"/>
          <w:sz w:val="36"/>
          <w:szCs w:val="36"/>
          <w:rtl/>
          <w:lang w:bidi="ar-EG"/>
        </w:rPr>
        <w:t>في حالة تصديق دولة طرف في اتفاق لشبونة أو وثيقة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1967 على هذه الوثيقة أو</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انضمامها إليها، تُطبّق القاعدة من 5(2) إلى (</w:t>
      </w:r>
      <w:r>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 xml:space="preserve">) مع ما يلزم من تبديل فيما يخص التسجيلات الدولية </w:t>
      </w:r>
      <w:r>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hint="cs"/>
          <w:sz w:val="36"/>
          <w:szCs w:val="36"/>
          <w:rtl/>
          <w:lang w:bidi="ar-EG"/>
        </w:rPr>
        <w:t>تسميات المنشأ السارية بناء على اتفاق لشبونة أو وثيقة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1967 بالنسبة إلى تلك الدولة. ويتحقّق المكتب الدولي مع الإدارة المختصة المعنية من أية تعديلات يتعيّن إدخالها، استجابة لمتطلبات </w:t>
      </w:r>
      <w:r>
        <w:rPr>
          <w:rFonts w:ascii="Arabic Typesetting" w:hAnsi="Arabic Typesetting" w:cs="Arabic Typesetting" w:hint="cs"/>
          <w:sz w:val="36"/>
          <w:szCs w:val="36"/>
          <w:rtl/>
          <w:lang w:bidi="ar-EG"/>
        </w:rPr>
        <w:t xml:space="preserve">القاعدتين </w:t>
      </w:r>
      <w:r w:rsidRPr="00B2370D">
        <w:rPr>
          <w:rFonts w:ascii="Arabic Typesetting" w:hAnsi="Arabic Typesetting" w:cs="Arabic Typesetting" w:hint="cs"/>
          <w:sz w:val="36"/>
          <w:szCs w:val="36"/>
          <w:rtl/>
          <w:lang w:bidi="ar-EG"/>
        </w:rPr>
        <w:t>3(1) و5</w:t>
      </w:r>
      <w:r>
        <w:rPr>
          <w:rFonts w:ascii="Arabic Typesetting" w:hAnsi="Arabic Typesetting" w:cs="Arabic Typesetting" w:hint="cs"/>
          <w:sz w:val="36"/>
          <w:szCs w:val="36"/>
          <w:rtl/>
          <w:lang w:bidi="ar-EG"/>
        </w:rPr>
        <w:t>(2) إلى (4)</w:t>
      </w:r>
      <w:r w:rsidRPr="00B2370D">
        <w:rPr>
          <w:rFonts w:ascii="Arabic Typesetting" w:hAnsi="Arabic Typesetting" w:cs="Arabic Typesetting" w:hint="cs"/>
          <w:sz w:val="36"/>
          <w:szCs w:val="36"/>
          <w:rtl/>
          <w:lang w:bidi="ar-EG"/>
        </w:rPr>
        <w:t xml:space="preserve">، بغرض تسجيلها بناء على هذه الوثيقة ويخطر جميع الأطراف المتعاقدة الأخرى بالتسجيلات الدولية التي تُدخل عليها تلك التعديلات. وتُدخل التعديلات مقابل دفع الرسم المنصوص </w:t>
      </w:r>
      <w:r w:rsidRPr="00CD1FA1">
        <w:rPr>
          <w:rFonts w:ascii="Arabic Typesetting" w:hAnsi="Arabic Typesetting" w:cs="Arabic Typesetting" w:hint="cs"/>
          <w:sz w:val="36"/>
          <w:szCs w:val="36"/>
          <w:rtl/>
          <w:lang w:bidi="ar-EG"/>
        </w:rPr>
        <w:t>عليه</w:t>
      </w:r>
      <w:r w:rsidRPr="00B2370D">
        <w:rPr>
          <w:rFonts w:ascii="Arabic Typesetting" w:hAnsi="Arabic Typesetting" w:cs="Arabic Typesetting" w:hint="cs"/>
          <w:sz w:val="36"/>
          <w:szCs w:val="36"/>
          <w:rtl/>
          <w:lang w:bidi="ar-EG"/>
        </w:rPr>
        <w:t xml:space="preserve"> في القاعدة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8(1)"2".</w:t>
      </w:r>
    </w:p>
    <w:p w:rsidR="00B0019F" w:rsidRDefault="00B0019F" w:rsidP="00B0019F">
      <w:pPr>
        <w:pStyle w:val="NormalParaAR"/>
        <w:spacing w:after="0"/>
        <w:ind w:firstLine="567"/>
        <w:rPr>
          <w:rtl/>
          <w:lang w:val="fr-CH"/>
        </w:rPr>
      </w:pPr>
      <w:r w:rsidRPr="001B4524">
        <w:rPr>
          <w:rtl/>
          <w:lang w:val="fr-CH"/>
        </w:rPr>
        <w:t xml:space="preserve">(ب) </w:t>
      </w:r>
      <w:r>
        <w:rPr>
          <w:rFonts w:hint="cs"/>
          <w:rtl/>
          <w:lang w:val="fr-CH"/>
        </w:rPr>
        <w:t xml:space="preserve">كل إعلان بالرفض أو إخطار بالإبطال صادر عن طرف متعاقد هو </w:t>
      </w:r>
      <w:r>
        <w:rPr>
          <w:rtl/>
          <w:lang w:val="fr-CH"/>
        </w:rPr>
        <w:t>طرف</w:t>
      </w:r>
      <w:r w:rsidRPr="001B4524">
        <w:rPr>
          <w:rtl/>
          <w:lang w:val="fr-CH"/>
        </w:rPr>
        <w:t xml:space="preserve"> </w:t>
      </w:r>
      <w:r>
        <w:rPr>
          <w:rFonts w:hint="cs"/>
          <w:rtl/>
          <w:lang w:val="fr-CH"/>
        </w:rPr>
        <w:t xml:space="preserve">أيضا </w:t>
      </w:r>
      <w:r w:rsidRPr="001B4524">
        <w:rPr>
          <w:rtl/>
          <w:lang w:val="fr-CH"/>
        </w:rPr>
        <w:t xml:space="preserve">في اتفاق لشبونة أو وثيقة 1967، </w:t>
      </w:r>
      <w:r>
        <w:rPr>
          <w:rFonts w:hint="cs"/>
          <w:rtl/>
          <w:lang w:val="fr-CH"/>
        </w:rPr>
        <w:t>يظل ساريا بموجب هذه الوثيقة، ما يقدّم الطرف المتعاقد إخطارا بالسحب أو الرفض بناء على المادة 16 أو بمنح الحماية بناء على المادة 18.</w:t>
      </w:r>
    </w:p>
    <w:p w:rsidR="00B0019F" w:rsidRPr="001B4524" w:rsidRDefault="00B0019F" w:rsidP="00B0019F">
      <w:pPr>
        <w:pStyle w:val="NormalParaAR"/>
        <w:ind w:firstLine="566"/>
        <w:rPr>
          <w:lang w:val="fr-CH" w:bidi="ar-EG"/>
        </w:rPr>
      </w:pPr>
      <w:r>
        <w:rPr>
          <w:rFonts w:hint="cs"/>
          <w:rtl/>
          <w:lang w:val="fr-CH"/>
        </w:rPr>
        <w:t>(ج)</w:t>
      </w:r>
      <w:r>
        <w:rPr>
          <w:rFonts w:hint="cs"/>
          <w:rtl/>
          <w:lang w:val="fr-CH"/>
        </w:rPr>
        <w:tab/>
        <w:t xml:space="preserve">في حال كانت الفقرة الفرعية (ب) لا تنطبق، يتعيّن على أي طرف متعاقد يكون طرفا أيضا في اتفاق لشبونة أو وثيقة 1967، </w:t>
      </w:r>
      <w:r w:rsidRPr="001B4524">
        <w:rPr>
          <w:rtl/>
          <w:lang w:val="fr-CH"/>
        </w:rPr>
        <w:t xml:space="preserve">فور استلام إخطار بموجب الفقرة الفرعية (أ)، </w:t>
      </w:r>
      <w:r>
        <w:rPr>
          <w:rFonts w:hint="cs"/>
          <w:rtl/>
          <w:lang w:val="fr-CH"/>
        </w:rPr>
        <w:t xml:space="preserve">أن يستمر في </w:t>
      </w:r>
      <w:r w:rsidRPr="001B4524">
        <w:rPr>
          <w:rtl/>
          <w:lang w:val="fr-CH"/>
        </w:rPr>
        <w:t xml:space="preserve">حماية تسمية المنشأ المعنية </w:t>
      </w:r>
      <w:r>
        <w:rPr>
          <w:rFonts w:hint="cs"/>
          <w:rtl/>
          <w:lang w:val="fr-CH"/>
        </w:rPr>
        <w:t xml:space="preserve">بناء أيضا </w:t>
      </w:r>
      <w:r w:rsidRPr="001B4524">
        <w:rPr>
          <w:rtl/>
          <w:lang w:val="fr-CH"/>
        </w:rPr>
        <w:t>على هذه الوثيقة</w:t>
      </w:r>
      <w:r>
        <w:rPr>
          <w:rFonts w:hint="cs"/>
          <w:rtl/>
          <w:lang w:val="fr-CH"/>
        </w:rPr>
        <w:t xml:space="preserve"> من ذلك</w:t>
      </w:r>
      <w:r>
        <w:rPr>
          <w:rFonts w:hint="cs"/>
          <w:rtl/>
          <w:lang w:val="fr-CH" w:bidi="ar-EG"/>
        </w:rPr>
        <w:t xml:space="preserve"> الحين فصاعد، </w:t>
      </w:r>
      <w:r>
        <w:rPr>
          <w:rFonts w:hint="cs"/>
          <w:rtl/>
          <w:lang w:val="fr-CH"/>
        </w:rPr>
        <w:t xml:space="preserve">ما لم يبيّن </w:t>
      </w:r>
      <w:r w:rsidRPr="001B4524">
        <w:rPr>
          <w:rtl/>
          <w:lang w:val="fr-CH"/>
        </w:rPr>
        <w:t xml:space="preserve">الطرف المتعاقد خلاف ذلك. وتكون أية </w:t>
      </w:r>
      <w:r>
        <w:rPr>
          <w:rFonts w:hint="cs"/>
          <w:rtl/>
          <w:lang w:val="fr-CH"/>
        </w:rPr>
        <w:t xml:space="preserve">مهلة </w:t>
      </w:r>
      <w:r w:rsidRPr="001B4524">
        <w:rPr>
          <w:rtl/>
          <w:lang w:val="fr-CH"/>
        </w:rPr>
        <w:t>ممنوحة بناء على المادة 5(6) من اتفاق لشبونة أو وثيقة 1967 و</w:t>
      </w:r>
      <w:r>
        <w:rPr>
          <w:rFonts w:hint="cs"/>
          <w:rtl/>
          <w:lang w:val="en-GB" w:bidi="ar-EG"/>
        </w:rPr>
        <w:t xml:space="preserve">هي  لا تزال </w:t>
      </w:r>
      <w:r w:rsidRPr="001B4524">
        <w:rPr>
          <w:rtl/>
          <w:lang w:val="fr-CH"/>
        </w:rPr>
        <w:t xml:space="preserve">سارية وقت استلام الإخطار </w:t>
      </w:r>
      <w:r>
        <w:rPr>
          <w:rFonts w:hint="cs"/>
          <w:rtl/>
          <w:lang w:val="fr-CH"/>
        </w:rPr>
        <w:t xml:space="preserve">بناء على </w:t>
      </w:r>
      <w:r w:rsidRPr="001B4524">
        <w:rPr>
          <w:rtl/>
          <w:lang w:val="fr-CH"/>
        </w:rPr>
        <w:t>الفقرة الفرعية (أ)</w:t>
      </w:r>
      <w:r>
        <w:rPr>
          <w:rFonts w:hint="cs"/>
          <w:rtl/>
          <w:lang w:val="fr-CH"/>
        </w:rPr>
        <w:t>،</w:t>
      </w:r>
      <w:r w:rsidRPr="001B4524">
        <w:rPr>
          <w:rtl/>
          <w:lang w:val="fr-CH"/>
        </w:rPr>
        <w:t xml:space="preserve"> خاضعة</w:t>
      </w:r>
      <w:r>
        <w:rPr>
          <w:rFonts w:hint="cs"/>
          <w:rtl/>
          <w:lang w:val="fr-CH"/>
        </w:rPr>
        <w:t>ً</w:t>
      </w:r>
      <w:r w:rsidRPr="001B4524">
        <w:rPr>
          <w:rtl/>
          <w:lang w:val="fr-CH"/>
        </w:rPr>
        <w:t xml:space="preserve"> فيما تبقى منها لأحكام المادة 17.</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8</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الرسوم</w:t>
      </w:r>
    </w:p>
    <w:p w:rsidR="00B0019F" w:rsidRPr="00B2370D" w:rsidRDefault="00B0019F" w:rsidP="00B0019F">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يحص</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ل المكتب الدولي الرسوم</w:t>
      </w:r>
      <w:r w:rsidRPr="004E193C">
        <w:rPr>
          <w:rStyle w:val="FootnoteReference"/>
          <w:lang w:val="fr-CH" w:bidi="ar-EG"/>
        </w:rPr>
        <w:footnoteReference w:customMarkFollows="1" w:id="4"/>
        <w:t>2</w:t>
      </w:r>
      <w:r w:rsidRPr="00B2370D">
        <w:rPr>
          <w:rFonts w:ascii="Arabic Typesetting" w:hAnsi="Arabic Typesetting" w:cs="Arabic Typesetting"/>
          <w:sz w:val="36"/>
          <w:szCs w:val="36"/>
          <w:rtl/>
          <w:lang w:bidi="ar-EG"/>
        </w:rPr>
        <w:t xml:space="preserve"> التالية المستحقة السداد بالفرنكات السويسرية:</w:t>
      </w:r>
    </w:p>
    <w:p w:rsidR="00B0019F" w:rsidRPr="00B2370D" w:rsidRDefault="00B0019F" w:rsidP="00B0019F">
      <w:pPr>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رسم عن تسجيل دولي</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rPr>
        <w:t>...</w:t>
      </w:r>
    </w:p>
    <w:p w:rsidR="00B0019F" w:rsidRPr="00B2370D" w:rsidRDefault="00B0019F" w:rsidP="00B0019F">
      <w:pPr>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lang w:bidi="ar-EG"/>
        </w:rPr>
        <w:t>رسم عن أي تعديل متعلق بالتسجيل</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rPr>
        <w:t>...</w:t>
      </w:r>
    </w:p>
    <w:p w:rsidR="00B0019F" w:rsidRPr="00B2370D" w:rsidRDefault="00B0019F" w:rsidP="00B0019F">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رسم عن إصدار مستخرج عن السجل الدولي</w:t>
      </w:r>
      <w:r w:rsidRPr="00B2370D">
        <w:rPr>
          <w:rFonts w:ascii="Arabic Typesetting" w:hAnsi="Arabic Typesetting" w:cs="Arabic Typesetting" w:hint="cs"/>
          <w:sz w:val="36"/>
          <w:szCs w:val="36"/>
          <w:rtl/>
          <w:lang w:bidi="ar-EG"/>
        </w:rPr>
        <w:tab/>
      </w:r>
      <w:r>
        <w:rPr>
          <w:rFonts w:ascii="Arabic Typesetting" w:hAnsi="Arabic Typesetting" w:cs="Arabic Typesetting" w:hint="cs"/>
          <w:sz w:val="36"/>
          <w:szCs w:val="36"/>
          <w:rtl/>
          <w:lang w:bidi="ar-EG"/>
        </w:rPr>
        <w:t>...</w:t>
      </w:r>
    </w:p>
    <w:p w:rsidR="00B0019F" w:rsidRPr="00B2370D" w:rsidRDefault="00B0019F" w:rsidP="00B0019F">
      <w:pPr>
        <w:tabs>
          <w:tab w:val="left" w:pos="1700"/>
          <w:tab w:val="left" w:pos="6803"/>
        </w:tabs>
        <w:bidi/>
        <w:spacing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sz w:val="36"/>
          <w:szCs w:val="36"/>
          <w:rtl/>
          <w:lang w:bidi="ar-EG"/>
        </w:rPr>
        <w:tab/>
        <w:t>رسم عن إصدار إقرار أو تقديم أية معلومات</w:t>
      </w:r>
    </w:p>
    <w:p w:rsidR="00B0019F" w:rsidRPr="00B2370D" w:rsidRDefault="00B0019F" w:rsidP="00B0019F">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أخرى كتابية بشأن محتويات السجل الدولي</w:t>
      </w:r>
      <w:r>
        <w:rPr>
          <w:rFonts w:ascii="Arabic Typesetting" w:hAnsi="Arabic Typesetting" w:cs="Arabic Typesetting" w:hint="cs"/>
          <w:sz w:val="36"/>
          <w:szCs w:val="36"/>
          <w:rtl/>
          <w:lang w:bidi="ar-EG"/>
        </w:rPr>
        <w:tab/>
        <w:t>...</w:t>
      </w:r>
    </w:p>
    <w:p w:rsidR="00B0019F" w:rsidRPr="00B2370D" w:rsidRDefault="00B0019F" w:rsidP="00B0019F">
      <w:pPr>
        <w:tabs>
          <w:tab w:val="left" w:pos="1700"/>
          <w:tab w:val="left" w:pos="6803"/>
        </w:tabs>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"5"</w:t>
      </w:r>
      <w:r w:rsidRPr="00B2370D">
        <w:rPr>
          <w:rFonts w:ascii="Arabic Typesetting" w:hAnsi="Arabic Typesetting" w:cs="Arabic Typesetting" w:hint="cs"/>
          <w:sz w:val="36"/>
          <w:szCs w:val="36"/>
          <w:rtl/>
          <w:lang w:bidi="ar-EG"/>
        </w:rPr>
        <w:tab/>
        <w:t>الرسوم الفردية المشار إليها في الفقرة</w:t>
      </w:r>
      <w:r w:rsidRPr="00B2370D">
        <w:rPr>
          <w:rFonts w:ascii="Arabic Typesetting" w:hAnsi="Arabic Typesetting" w:cs="Arabic Typesetting" w:hint="eastAsia"/>
          <w:sz w:val="36"/>
          <w:szCs w:val="36"/>
          <w:rtl/>
          <w:lang w:bidi="ar-EG"/>
        </w:rPr>
        <w:t> </w:t>
      </w:r>
      <w:r>
        <w:rPr>
          <w:rFonts w:ascii="Arabic Typesetting" w:hAnsi="Arabic Typesetting" w:cs="Arabic Typesetting" w:hint="cs"/>
          <w:sz w:val="36"/>
          <w:szCs w:val="36"/>
          <w:rtl/>
          <w:lang w:bidi="ar-EG"/>
        </w:rPr>
        <w:t>(2)</w:t>
      </w:r>
    </w:p>
    <w:p w:rsidR="00B0019F" w:rsidRPr="00B2370D" w:rsidRDefault="00B0019F" w:rsidP="00B0019F">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تحديد مبلغ الرسوم الفردية</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hint="cs"/>
          <w:sz w:val="36"/>
          <w:szCs w:val="36"/>
          <w:rtl/>
          <w:lang w:bidi="ar-EG"/>
        </w:rPr>
        <w:t>إذا أصدر طرف متعاقد الإعلان المشار إليه في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7(</w:t>
      </w:r>
      <w:r>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 وأعرب فيه عن رغبته في تحصيل رسم فردي، كما هو مذكور في ذلك الحكم، يحدَّد مبلغ ذلك الرسم بالعملة التي تستخدمها الإدارة المختصة.</w:t>
      </w:r>
    </w:p>
    <w:p w:rsidR="00B0019F" w:rsidRPr="00B2370D" w:rsidRDefault="00B0019F" w:rsidP="00B0019F">
      <w:pPr>
        <w:bidi/>
        <w:spacing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sz w:val="36"/>
          <w:szCs w:val="36"/>
          <w:rtl/>
          <w:lang w:bidi="ar-EG"/>
        </w:rPr>
        <w:t>إذا حُدّد الرسم في الإعلان المشار إليه في الفقرة الفرعية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(أ) بعملة خلاف الفرنك السويسري، يحدّد المدير العام مبلغ الرسم بالعملة السويسرية على أساس سعر الصرف الرسمي للأمم المتحدة، بعد التشاور مع الإدارة المختصة للطرف المتعاقد.</w:t>
      </w:r>
    </w:p>
    <w:p w:rsidR="00B0019F" w:rsidRPr="00B2370D" w:rsidRDefault="00B0019F" w:rsidP="00B0019F">
      <w:pPr>
        <w:bidi/>
        <w:spacing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(ج)</w:t>
      </w:r>
      <w:r w:rsidRPr="00B2370D">
        <w:rPr>
          <w:rFonts w:ascii="Arabic Typesetting" w:hAnsi="Arabic Typesetting" w:cs="Arabic Typesetting"/>
          <w:sz w:val="36"/>
          <w:szCs w:val="36"/>
          <w:rtl/>
          <w:lang w:bidi="ar-EG"/>
        </w:rPr>
        <w:tab/>
        <w:t>إذا كان سعر الصرف الرسمي للأمم المتحدة بين العملة السويسرية والعملة التي 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بها الطرف المتعاقد مبلغ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رسم الفردي يزيد على سعر الصرف الأخير المطبق لتحديد مبلغ الرسم بالعملة السويسرية أو يقل عنه بنسبة</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5</w:t>
      </w:r>
      <w:r>
        <w:rPr>
          <w:rFonts w:ascii="Arabic Typesetting" w:hAnsi="Arabic Typesetting" w:cs="Arabic Typesetting" w:hint="cs"/>
          <w:sz w:val="36"/>
          <w:szCs w:val="36"/>
          <w:rtl/>
          <w:lang w:bidi="ar-EG"/>
        </w:rPr>
        <w:t xml:space="preserve"> بالمائة</w:t>
      </w:r>
      <w:r w:rsidRPr="00B2370D">
        <w:rPr>
          <w:rFonts w:ascii="Arabic Typesetting" w:hAnsi="Arabic Typesetting" w:cs="Arabic Typesetting"/>
          <w:sz w:val="36"/>
          <w:szCs w:val="36"/>
          <w:rtl/>
          <w:lang w:bidi="ar-EG"/>
        </w:rPr>
        <w:t xml:space="preserve"> على الأقل خلال أكثر من ثلاثة أشهر متتالية، جاز ل</w:t>
      </w:r>
      <w:r w:rsidRPr="00B2370D">
        <w:rPr>
          <w:rFonts w:ascii="Arabic Typesetting" w:hAnsi="Arabic Typesetting" w:cs="Arabic Typesetting" w:hint="cs"/>
          <w:sz w:val="36"/>
          <w:szCs w:val="36"/>
          <w:rtl/>
          <w:lang w:bidi="ar-EG"/>
        </w:rPr>
        <w:t>لإدارة المختصة</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ل</w:t>
      </w:r>
      <w:r w:rsidRPr="00B2370D">
        <w:rPr>
          <w:rFonts w:ascii="Arabic Typesetting" w:hAnsi="Arabic Typesetting" w:cs="Arabic Typesetting"/>
          <w:sz w:val="36"/>
          <w:szCs w:val="36"/>
          <w:rtl/>
          <w:lang w:bidi="ar-EG"/>
        </w:rPr>
        <w:t xml:space="preserve">ذلك الطرف المتعاقد أن </w:t>
      </w:r>
      <w:r w:rsidRPr="00B2370D">
        <w:rPr>
          <w:rFonts w:ascii="Arabic Typesetting" w:hAnsi="Arabic Typesetting" w:cs="Arabic Typesetting" w:hint="cs"/>
          <w:sz w:val="36"/>
          <w:szCs w:val="36"/>
          <w:rtl/>
          <w:lang w:bidi="ar-EG"/>
        </w:rPr>
        <w:t>ت</w:t>
      </w:r>
      <w:r w:rsidRPr="00B2370D">
        <w:rPr>
          <w:rFonts w:ascii="Arabic Typesetting" w:hAnsi="Arabic Typesetting" w:cs="Arabic Typesetting"/>
          <w:sz w:val="36"/>
          <w:szCs w:val="36"/>
          <w:rtl/>
          <w:lang w:bidi="ar-EG"/>
        </w:rPr>
        <w:t>طلب إلى المدير العام أن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 مبلغاً جديداً للرسم بالعملة السويسرية على أساس سعر الصرف الرسمي للأمم المتحدة المطبق في اليوم السابق لتاريخ تقديم ذلك الطلب. ويتخذ المدير العام الإجراءات اللازمة لهذا الغرض. ويطبق المبلغ الجديد اعتباراً من التاريخ الذي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ده المدير العام، شرط أن يقع ذلك التاريخ بعد شهر على الأقل وشهرين على الأكثر من تاريخ نشر المبلغ على موقع المنظمة على الإنترنت.</w:t>
      </w:r>
    </w:p>
    <w:p w:rsidR="00B0019F" w:rsidRPr="00B2370D" w:rsidRDefault="00B0019F" w:rsidP="00B0019F">
      <w:pPr>
        <w:bidi/>
        <w:spacing w:after="24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(د)</w:t>
      </w:r>
      <w:r w:rsidRPr="00B2370D">
        <w:rPr>
          <w:rFonts w:ascii="Arabic Typesetting" w:hAnsi="Arabic Typesetting" w:cs="Arabic Typesetting"/>
          <w:sz w:val="36"/>
          <w:szCs w:val="36"/>
          <w:rtl/>
          <w:lang w:bidi="ar-EG"/>
        </w:rPr>
        <w:tab/>
        <w:t>إذا كان سعر الصرف الرسمي للأمم المتحدة بين العملة السويسرية والعملة التي 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بها الطرف المتعاقد مبلغ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رسم الفردي يقل</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بنسبة</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10</w:t>
      </w:r>
      <w:r>
        <w:rPr>
          <w:rFonts w:ascii="Arabic Typesetting" w:hAnsi="Arabic Typesetting" w:cs="Arabic Typesetting" w:hint="cs"/>
          <w:sz w:val="36"/>
          <w:szCs w:val="36"/>
          <w:rtl/>
          <w:lang w:bidi="ar-EG"/>
        </w:rPr>
        <w:t xml:space="preserve"> بالمائة</w:t>
      </w:r>
      <w:r w:rsidRPr="00B2370D">
        <w:rPr>
          <w:rFonts w:ascii="Arabic Typesetting" w:hAnsi="Arabic Typesetting" w:cs="Arabic Typesetting"/>
          <w:sz w:val="36"/>
          <w:szCs w:val="36"/>
          <w:rtl/>
          <w:lang w:bidi="ar-EG"/>
        </w:rPr>
        <w:t xml:space="preserve"> على الأقل عن سعر الصرف الأخير المطبق لتحديد مبلغ الرسم بالعملة السويسرية خلال أكثر من ثلاثة أشهر متتالية،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 المدير العام مبلغاً جديداً للرسم بالعملة السويسرية على أساس سعر الصرف الرسمي الراهن للأمم المتحدة. ويطبق المبلغ الجديد اعتباراً من التاريخ الذي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ده المدير العام، شرط أن يقع ذلك التاريخ بعد شهر على الأقل وشهرين على الأكثر من تاريخ نشر المبلغ على موقع المنظمة على الإنترنت.</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i/>
          <w:iCs/>
          <w:sz w:val="36"/>
          <w:szCs w:val="36"/>
          <w:rtl/>
          <w:lang w:bidi="ar-EG"/>
        </w:rPr>
        <w:t>تدوين مبالغ الرسوم لحساب الأطراف المتعاقدة المعنية</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يدوَّن</w:t>
      </w:r>
      <w:r w:rsidRPr="00B2370D">
        <w:rPr>
          <w:rFonts w:ascii="Arabic Typesetting" w:hAnsi="Arabic Typesetting" w:cs="Arabic Typesetting"/>
          <w:sz w:val="36"/>
          <w:szCs w:val="36"/>
          <w:rtl/>
        </w:rPr>
        <w:t xml:space="preserve"> كل رسم فردي يسد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للمكتب الدولي عن الطرف المتعاقد لحساب ذلك الطرف لدى المكتب الدولي خلال الشهر التالي للشهر الذي تم فيه تدوين التسجيل </w:t>
      </w:r>
      <w:r w:rsidRPr="00B2370D">
        <w:rPr>
          <w:rFonts w:ascii="Arabic Typesetting" w:hAnsi="Arabic Typesetting" w:cs="Arabic Typesetting" w:hint="cs"/>
          <w:sz w:val="36"/>
          <w:szCs w:val="36"/>
          <w:rtl/>
        </w:rPr>
        <w:t>الد</w:t>
      </w:r>
      <w:r>
        <w:rPr>
          <w:rFonts w:ascii="Arabic Typesetting" w:hAnsi="Arabic Typesetting" w:cs="Arabic Typesetting" w:hint="cs"/>
          <w:sz w:val="36"/>
          <w:szCs w:val="36"/>
          <w:rtl/>
        </w:rPr>
        <w:t>ولي الذي سدِّد بشأنه ذلك الرسم.</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[الالتزام باستعمال العملة السويسري</w:t>
      </w:r>
      <w:r w:rsidRPr="00B2370D">
        <w:rPr>
          <w:rFonts w:ascii="Arabic Typesetting" w:hAnsi="Arabic Typesetting" w:cs="Arabic Typesetting" w:hint="cs"/>
          <w:i/>
          <w:iCs/>
          <w:sz w:val="36"/>
          <w:szCs w:val="36"/>
          <w:rtl/>
        </w:rPr>
        <w:t>ة</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تسدَّد كل المدفوعات المستحقة</w:t>
      </w:r>
      <w:r w:rsidRPr="00B2370D">
        <w:rPr>
          <w:rFonts w:ascii="Arabic Typesetting" w:hAnsi="Arabic Typesetting" w:cs="Arabic Typesetting"/>
          <w:sz w:val="36"/>
          <w:szCs w:val="36"/>
          <w:rtl/>
        </w:rPr>
        <w:t xml:space="preserve"> بناء على هذه اللائحة التنفيذية للمكتب الدولي بالعملة السويسرية، حتى إذا 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دت الرسوم عن طريق </w:t>
      </w:r>
      <w:r w:rsidRPr="00B2370D">
        <w:rPr>
          <w:rFonts w:ascii="Arabic Typesetting" w:hAnsi="Arabic Typesetting" w:cs="Arabic Typesetting" w:hint="cs"/>
          <w:sz w:val="36"/>
          <w:szCs w:val="36"/>
          <w:rtl/>
        </w:rPr>
        <w:t>إدارة مختصة</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تكون قد </w:t>
      </w:r>
      <w:r w:rsidRPr="00B2370D">
        <w:rPr>
          <w:rFonts w:ascii="Arabic Typesetting" w:hAnsi="Arabic Typesetting" w:cs="Arabic Typesetting"/>
          <w:sz w:val="36"/>
          <w:szCs w:val="36"/>
          <w:rtl/>
        </w:rPr>
        <w:t>حصَّل</w:t>
      </w:r>
      <w:r w:rsidRPr="00B2370D">
        <w:rPr>
          <w:rFonts w:ascii="Arabic Typesetting" w:hAnsi="Arabic Typesetting" w:cs="Arabic Typesetting" w:hint="cs"/>
          <w:sz w:val="36"/>
          <w:szCs w:val="36"/>
          <w:rtl/>
        </w:rPr>
        <w:t>ت</w:t>
      </w:r>
      <w:r w:rsidRPr="00B2370D">
        <w:rPr>
          <w:rFonts w:ascii="Arabic Typesetting" w:hAnsi="Arabic Typesetting" w:cs="Arabic Typesetting"/>
          <w:sz w:val="36"/>
          <w:szCs w:val="36"/>
          <w:rtl/>
        </w:rPr>
        <w:t>ها بعملة أخرى</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(5)</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نظام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(أ)  تسدَّد</w:t>
      </w:r>
      <w:r w:rsidRPr="00B2370D">
        <w:rPr>
          <w:rFonts w:ascii="Arabic Typesetting" w:hAnsi="Arabic Typesetting" w:cs="Arabic Typesetting"/>
          <w:sz w:val="36"/>
          <w:szCs w:val="36"/>
          <w:rtl/>
        </w:rPr>
        <w:t xml:space="preserve"> الرسوم للمكتب الدولي مباشرة، </w:t>
      </w:r>
      <w:r w:rsidRPr="00B2370D">
        <w:rPr>
          <w:rFonts w:ascii="Arabic Typesetting" w:hAnsi="Arabic Typesetting" w:cs="Arabic Typesetting" w:hint="cs"/>
          <w:sz w:val="36"/>
          <w:szCs w:val="36"/>
          <w:rtl/>
        </w:rPr>
        <w:t>شرط</w:t>
      </w:r>
      <w:r w:rsidRPr="00B2370D">
        <w:rPr>
          <w:rFonts w:ascii="Arabic Typesetting" w:hAnsi="Arabic Typesetting" w:cs="Arabic Typesetting"/>
          <w:sz w:val="36"/>
          <w:szCs w:val="36"/>
          <w:rtl/>
        </w:rPr>
        <w:t xml:space="preserve"> مراعاة الفقرة الفرعية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(ب)</w:t>
      </w:r>
      <w:r w:rsidRPr="00B2370D">
        <w:rPr>
          <w:rFonts w:ascii="Arabic Typesetting" w:hAnsi="Arabic Typesetting" w:cs="Arabic Typesetting" w:hint="cs"/>
          <w:sz w:val="36"/>
          <w:szCs w:val="36"/>
          <w:rtl/>
        </w:rPr>
        <w:t>.</w:t>
      </w:r>
    </w:p>
    <w:p w:rsidR="00B0019F" w:rsidRPr="00B2370D" w:rsidRDefault="00B0019F" w:rsidP="00B0019F">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 xml:space="preserve">يجوز تسديد الرسوم </w:t>
      </w:r>
      <w:r w:rsidRPr="00CD1FA1">
        <w:rPr>
          <w:rFonts w:ascii="Arabic Typesetting" w:hAnsi="Arabic Typesetting" w:cs="Arabic Typesetting" w:hint="cs"/>
          <w:sz w:val="36"/>
          <w:szCs w:val="36"/>
          <w:rtl/>
        </w:rPr>
        <w:t>المستحقة عن طلب</w:t>
      </w:r>
      <w:r w:rsidRPr="00B2370D">
        <w:rPr>
          <w:rFonts w:ascii="Arabic Typesetting" w:hAnsi="Arabic Typesetting" w:cs="Arabic Typesetting" w:hint="cs"/>
          <w:sz w:val="36"/>
          <w:szCs w:val="36"/>
          <w:rtl/>
        </w:rPr>
        <w:t xml:space="preserve"> عن طريق إدارة مختصة إذا وافقت الإدارة المختصة على تحصيل وإرسال تلك الرسوم وأبدى المستفيدون رغبتهم في ذلك. وتخطر أية إدارة مختصة توافق على تحصيل تلك الرسوم وإرسالها المدير العام بذلك.</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(6)</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طرق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(أ)  تسدَّد</w:t>
      </w:r>
      <w:r w:rsidRPr="00B2370D">
        <w:rPr>
          <w:rFonts w:ascii="Arabic Typesetting" w:hAnsi="Arabic Typesetting" w:cs="Arabic Typesetting"/>
          <w:sz w:val="36"/>
          <w:szCs w:val="36"/>
          <w:rtl/>
        </w:rPr>
        <w:t xml:space="preserve"> الرسوم للمكتب الدولي </w:t>
      </w:r>
      <w:r w:rsidRPr="00B2370D">
        <w:rPr>
          <w:rFonts w:ascii="Arabic Typesetting" w:hAnsi="Arabic Typesetting" w:cs="Arabic Typesetting" w:hint="cs"/>
          <w:sz w:val="36"/>
          <w:szCs w:val="36"/>
          <w:rtl/>
        </w:rPr>
        <w:t>وفقا للتعليمات الإدارية.</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(7)</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البيانات المصاحبة للتسديد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.عند تسديد أي رسم للمكتب الدولي، يجب بيان تسمية المنشأ المعنية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المعني والغرض من التسديد.</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(8)</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تاريخ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sz w:val="36"/>
          <w:szCs w:val="36"/>
          <w:rtl/>
        </w:rPr>
        <w:t>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عتبر الرسم مسد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داً للمكتب الدولي في اليوم الذي يتسلم فيه المكتب الدولي المبلغ المطلوب، شرط مراعاة</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الفقرة الفرعية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(ب).</w:t>
      </w:r>
    </w:p>
    <w:p w:rsidR="00B0019F" w:rsidRPr="00B2370D" w:rsidRDefault="00B0019F" w:rsidP="00B0019F">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t>إذا كان المبلغ المطلوب متوفراً في حساب مفتوح لدى المكتب الدولي وتسلّم ذلك المكتب تعليمات من صاحب الحساب باقتطاع المبلغ، فإن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الرسم 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عتبر مسد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داً للمكتب الدولي في اليوم الذي يتسل</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م فيه المكتب الدولي طلباً أو التماساً لتدوين </w:t>
      </w:r>
      <w:r w:rsidRPr="00B2370D">
        <w:rPr>
          <w:rFonts w:ascii="Arabic Typesetting" w:hAnsi="Arabic Typesetting" w:cs="Arabic Typesetting" w:hint="cs"/>
          <w:sz w:val="36"/>
          <w:szCs w:val="36"/>
          <w:rtl/>
        </w:rPr>
        <w:t>تعديل</w:t>
      </w:r>
      <w:r w:rsidRPr="00B2370D">
        <w:rPr>
          <w:rFonts w:ascii="Arabic Typesetting" w:hAnsi="Arabic Typesetting" w:cs="Arabic Typesetting"/>
          <w:sz w:val="36"/>
          <w:szCs w:val="36"/>
          <w:rtl/>
        </w:rPr>
        <w:t>.</w:t>
      </w:r>
    </w:p>
    <w:p w:rsidR="00B0019F" w:rsidRPr="00B2370D" w:rsidRDefault="00B0019F" w:rsidP="00B0019F">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(9)</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تغيير مبلغ الرسوم</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.إذا حصل تغيير في مبلغ أي رسم، يكون المبلغ المُطبّق المبلغ النافذ في التاريخ الذي تسلّم فيه المكتب الدولي الرسم.</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الثالث</w:t>
      </w:r>
    </w:p>
    <w:p w:rsidR="00B0019F" w:rsidRPr="00B2370D" w:rsidRDefault="00B0019F" w:rsidP="00B0019F">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إعلان الرفض والإجراءات الأخرى المتعلقة بالتسجيل الدولي</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9</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الرفض</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xml:space="preserve">  (أ).</w:t>
      </w:r>
      <w:r w:rsidRPr="00B2370D">
        <w:rPr>
          <w:rFonts w:ascii="Times New Roman" w:hAnsi="Times New Roman" w:cs="Simplified Arabic" w:hint="cs"/>
          <w:sz w:val="24"/>
          <w:szCs w:val="28"/>
          <w:rtl/>
          <w:lang w:bidi="ar-EG"/>
        </w:rPr>
        <w:t xml:space="preserve"> </w:t>
      </w:r>
      <w:r w:rsidRPr="00B2370D">
        <w:rPr>
          <w:rFonts w:ascii="Arabic Typesetting" w:hAnsi="Arabic Typesetting" w:cs="Arabic Typesetting" w:hint="cs"/>
          <w:sz w:val="36"/>
          <w:szCs w:val="36"/>
          <w:rtl/>
          <w:lang w:bidi="ar-EG"/>
        </w:rPr>
        <w:t>يُخطَر المكتب الدولي بأي إعلان رفضٍ من قبل الإدارة المختصة للبلد المتعاقد المعني ويجب أن يحمل إعلان الرفض توقيع تلك الإدارة.</w:t>
      </w:r>
    </w:p>
    <w:p w:rsidR="00B0019F" w:rsidRPr="00B2370D" w:rsidRDefault="00B0019F" w:rsidP="00B0019F">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ويتم الإخطار بالرفض في غضون سنة واحدة اعتبارا من استلام الإخطار من المكتب الدولي بناء على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6(4). ويجوز،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29(4)، تمديد تلك المهلة بعام آخر.</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[محتويات</w:t>
      </w:r>
      <w:r w:rsidRPr="00B2370D">
        <w:rPr>
          <w:rFonts w:ascii="Arabic Typesetting" w:hAnsi="Arabic Typesetting" w:cs="Arabic Typesetting" w:hint="cs"/>
          <w:i/>
          <w:iCs/>
          <w:sz w:val="36"/>
          <w:szCs w:val="36"/>
          <w:rtl/>
        </w:rPr>
        <w:t xml:space="preserve"> إعلان الرفض</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يتضمن الإعلان أو يبيّن ما يلي</w:t>
      </w:r>
      <w:r w:rsidRPr="00B2370D">
        <w:rPr>
          <w:rFonts w:ascii="Arabic Typesetting" w:hAnsi="Arabic Typesetting" w:cs="Arabic Typesetting"/>
          <w:sz w:val="36"/>
          <w:szCs w:val="36"/>
          <w:rtl/>
        </w:rPr>
        <w:t>:</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الإدارة المختصة المخطِرة بالرفض؛</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lang w:bidi="ar-EG"/>
        </w:rPr>
        <w:t>رقم التسجيل الدولي</w:t>
      </w:r>
      <w:r w:rsidRPr="00B2370D">
        <w:rPr>
          <w:rFonts w:ascii="Arabic Typesetting" w:hAnsi="Arabic Typesetting" w:cs="Arabic Typesetting" w:hint="cs"/>
          <w:sz w:val="36"/>
          <w:szCs w:val="36"/>
          <w:rtl/>
          <w:lang w:bidi="ar-EG"/>
        </w:rPr>
        <w:t xml:space="preserve"> المعني</w:t>
      </w:r>
      <w:r w:rsidRPr="00B2370D">
        <w:rPr>
          <w:rFonts w:ascii="Arabic Typesetting" w:hAnsi="Arabic Typesetting" w:cs="Arabic Typesetting"/>
          <w:sz w:val="36"/>
          <w:szCs w:val="36"/>
          <w:rtl/>
          <w:lang w:bidi="ar-EG"/>
        </w:rPr>
        <w:t>، ومن الأفضل أن يكون مصحوبا ب</w:t>
      </w:r>
      <w:r w:rsidRPr="00B2370D">
        <w:rPr>
          <w:rFonts w:ascii="Arabic Typesetting" w:hAnsi="Arabic Typesetting" w:cs="Arabic Typesetting" w:hint="cs"/>
          <w:sz w:val="36"/>
          <w:szCs w:val="36"/>
          <w:rtl/>
          <w:lang w:bidi="ar-EG"/>
        </w:rPr>
        <w:t>بيانات</w:t>
      </w:r>
      <w:r w:rsidRPr="00B2370D">
        <w:rPr>
          <w:rFonts w:ascii="Arabic Typesetting" w:hAnsi="Arabic Typesetting" w:cs="Arabic Typesetting"/>
          <w:sz w:val="36"/>
          <w:szCs w:val="36"/>
          <w:rtl/>
          <w:lang w:bidi="ar-EG"/>
        </w:rPr>
        <w:t xml:space="preserve"> أخرى تسمح </w:t>
      </w:r>
      <w:r w:rsidRPr="00B2370D">
        <w:rPr>
          <w:rFonts w:ascii="Arabic Typesetting" w:hAnsi="Arabic Typesetting" w:cs="Arabic Typesetting" w:hint="cs"/>
          <w:sz w:val="36"/>
          <w:szCs w:val="36"/>
          <w:rtl/>
          <w:lang w:bidi="ar-EG"/>
        </w:rPr>
        <w:t>بالتأكّد من</w:t>
      </w:r>
      <w:r w:rsidRPr="00B2370D">
        <w:rPr>
          <w:rFonts w:ascii="Arabic Typesetting" w:hAnsi="Arabic Typesetting" w:cs="Arabic Typesetting"/>
          <w:sz w:val="36"/>
          <w:szCs w:val="36"/>
          <w:rtl/>
          <w:lang w:bidi="ar-EG"/>
        </w:rPr>
        <w:t xml:space="preserve"> التسجيل الدولي، 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w:t>
      </w:r>
      <w:r w:rsidRPr="00B2370D">
        <w:rPr>
          <w:rFonts w:ascii="Arabic Typesetting" w:hAnsi="Arabic Typesetting" w:cs="Arabic Typesetting"/>
          <w:sz w:val="36"/>
          <w:szCs w:val="36"/>
          <w:rtl/>
          <w:lang w:bidi="ar-EG"/>
        </w:rPr>
        <w:t>الأسباب التي يستند إليها الرفض</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w:t>
      </w:r>
      <w:r w:rsidRPr="00B2370D">
        <w:rPr>
          <w:rFonts w:ascii="Arabic Typesetting" w:hAnsi="Arabic Typesetting" w:cs="Arabic Typesetting"/>
          <w:sz w:val="36"/>
          <w:szCs w:val="36"/>
          <w:rtl/>
          <w:lang w:bidi="ar-EG"/>
        </w:rPr>
        <w:t>إذا كان</w:t>
      </w:r>
      <w:r w:rsidRPr="00B2370D">
        <w:rPr>
          <w:rFonts w:ascii="Arabic Typesetting" w:hAnsi="Arabic Typesetting" w:cs="Arabic Typesetting" w:hint="cs"/>
          <w:sz w:val="36"/>
          <w:szCs w:val="36"/>
          <w:rtl/>
          <w:lang w:bidi="ar-EG"/>
        </w:rPr>
        <w:t xml:space="preserve"> الرفض يستند إلى</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وجود حق سابق، على النحو المشار إليه في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13، فالبيانات الأساسية المتعلقة بذلك الحق السابق، ولا</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سيما إذا كان مرتبطا بطلب أو تسجيل وطني أو إقليمي أو دولي لعلامة تجارية، وتاريخ الطلب ورقمه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sz w:val="36"/>
          <w:szCs w:val="36"/>
          <w:rtl/>
          <w:lang w:bidi="ar-EG"/>
        </w:rPr>
        <w:t>تاريخ التسجيل ورقمه</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 xml:space="preserve">وتاريخ الأولوية (عند الاقتضاء)، واسم صاحب التسجيل الدولي وعنوانه، </w:t>
      </w:r>
      <w:r w:rsidRPr="00B2370D">
        <w:rPr>
          <w:rFonts w:ascii="Arabic Typesetting" w:hAnsi="Arabic Typesetting" w:cs="Arabic Typesetting" w:hint="cs"/>
          <w:sz w:val="36"/>
          <w:szCs w:val="36"/>
          <w:rtl/>
          <w:lang w:bidi="ar-EG"/>
        </w:rPr>
        <w:t>وصورة مستنسخة م</w:t>
      </w:r>
      <w:r w:rsidRPr="00B2370D">
        <w:rPr>
          <w:rFonts w:ascii="Arabic Typesetting" w:hAnsi="Arabic Typesetting" w:cs="Arabic Typesetting"/>
          <w:sz w:val="36"/>
          <w:szCs w:val="36"/>
          <w:rtl/>
          <w:lang w:bidi="ar-EG"/>
        </w:rPr>
        <w:t xml:space="preserve">ن العلامة، وكذلك قائمة </w:t>
      </w: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السلع والخدمات المعنية الواردة في الطلب أو في التسجيل المتعلق ب</w:t>
      </w:r>
      <w:r w:rsidRPr="00B2370D">
        <w:rPr>
          <w:rFonts w:ascii="Arabic Typesetting" w:hAnsi="Arabic Typesetting" w:cs="Arabic Typesetting" w:hint="cs"/>
          <w:sz w:val="36"/>
          <w:szCs w:val="36"/>
          <w:rtl/>
          <w:lang w:bidi="ar-EG"/>
        </w:rPr>
        <w:t>تلك</w:t>
      </w:r>
      <w:r w:rsidRPr="00B2370D">
        <w:rPr>
          <w:rFonts w:ascii="Arabic Typesetting" w:hAnsi="Arabic Typesetting" w:cs="Arabic Typesetting"/>
          <w:sz w:val="36"/>
          <w:szCs w:val="36"/>
          <w:rtl/>
          <w:lang w:bidi="ar-EG"/>
        </w:rPr>
        <w:t xml:space="preserve"> العلامة، علماً بأنه يجوز </w:t>
      </w:r>
      <w:r w:rsidRPr="00B2370D">
        <w:rPr>
          <w:rFonts w:ascii="Arabic Typesetting" w:hAnsi="Arabic Typesetting" w:cs="Arabic Typesetting" w:hint="cs"/>
          <w:sz w:val="36"/>
          <w:szCs w:val="36"/>
          <w:rtl/>
          <w:lang w:bidi="ar-EG"/>
        </w:rPr>
        <w:t>تقديم</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تلك</w:t>
      </w:r>
      <w:r w:rsidRPr="00B2370D">
        <w:rPr>
          <w:rFonts w:ascii="Arabic Typesetting" w:hAnsi="Arabic Typesetting" w:cs="Arabic Typesetting"/>
          <w:sz w:val="36"/>
          <w:szCs w:val="36"/>
          <w:rtl/>
          <w:lang w:bidi="ar-EG"/>
        </w:rPr>
        <w:t xml:space="preserve"> القائمة باللغة التي ح</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ر</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ر بها الطلب أو التسجيل المذكور</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lastRenderedPageBreak/>
        <w:t>"</w:t>
      </w:r>
      <w:r>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وإذا كان الرفض لا يخص سوى بعض عناصر تسمية المنشأ، أو ال</w:t>
      </w:r>
      <w:r>
        <w:rPr>
          <w:rFonts w:ascii="Arabic Typesetting" w:hAnsi="Arabic Typesetting" w:cs="Arabic Typesetting" w:hint="cs"/>
          <w:sz w:val="36"/>
          <w:szCs w:val="36"/>
          <w:rtl/>
          <w:lang w:bidi="ar-EG"/>
        </w:rPr>
        <w:t>مؤشر</w:t>
      </w:r>
      <w:r w:rsidRPr="00B2370D">
        <w:rPr>
          <w:rFonts w:ascii="Arabic Typesetting" w:hAnsi="Arabic Typesetting" w:cs="Arabic Typesetting" w:hint="cs"/>
          <w:sz w:val="36"/>
          <w:szCs w:val="36"/>
          <w:rtl/>
          <w:lang w:bidi="ar-EG"/>
        </w:rPr>
        <w:t xml:space="preserve"> الجغرافي</w:t>
      </w:r>
      <w:r w:rsidRPr="00CD1FA1">
        <w:rPr>
          <w:rFonts w:ascii="Arabic Typesetting" w:hAnsi="Arabic Typesetting" w:cs="Arabic Typesetting" w:hint="cs"/>
          <w:sz w:val="36"/>
          <w:szCs w:val="36"/>
          <w:rtl/>
          <w:lang w:bidi="ar-EG"/>
        </w:rPr>
        <w:t>، فالعناصر التي</w:t>
      </w:r>
      <w:r w:rsidRPr="00CD1FA1">
        <w:rPr>
          <w:rFonts w:ascii="Arabic Typesetting" w:hAnsi="Arabic Typesetting" w:cs="Arabic Typesetting" w:hint="eastAsia"/>
          <w:sz w:val="36"/>
          <w:szCs w:val="36"/>
          <w:rtl/>
          <w:lang w:bidi="ar-EG"/>
        </w:rPr>
        <w:t> </w:t>
      </w:r>
      <w:r w:rsidRPr="00CD1FA1">
        <w:rPr>
          <w:rFonts w:ascii="Arabic Typesetting" w:hAnsi="Arabic Typesetting" w:cs="Arabic Typesetting" w:hint="cs"/>
          <w:sz w:val="36"/>
          <w:szCs w:val="36"/>
          <w:rtl/>
          <w:lang w:bidi="ar-EG"/>
        </w:rPr>
        <w:t>يخصها؛</w:t>
      </w:r>
    </w:p>
    <w:p w:rsidR="00B0019F" w:rsidRPr="00B2370D" w:rsidRDefault="00B0019F" w:rsidP="00B0019F">
      <w:pPr>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6</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sz w:val="36"/>
          <w:szCs w:val="36"/>
          <w:rtl/>
          <w:lang w:bidi="ar-EG"/>
        </w:rPr>
        <w:t>وسُبل الانتصاف القضائية أو الإدارية المتاحة للطعن في الرفض، فضلا عن المُهل المنطبقة.</w:t>
      </w:r>
    </w:p>
    <w:p w:rsidR="00B0019F" w:rsidRPr="00B2370D" w:rsidRDefault="00B0019F" w:rsidP="00B0019F">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والإخطار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مع مراعاة القاعدة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10(1)، </w:t>
      </w:r>
      <w:r w:rsidRPr="00B2370D">
        <w:rPr>
          <w:rFonts w:ascii="Arabic Typesetting" w:hAnsi="Arabic Typesetting" w:cs="Arabic Typesetting"/>
          <w:sz w:val="36"/>
          <w:szCs w:val="36"/>
          <w:rtl/>
          <w:lang w:bidi="ar-EG"/>
        </w:rPr>
        <w:t xml:space="preserve">يدوّن المكتب الدولي </w:t>
      </w:r>
      <w:r w:rsidRPr="00B2370D">
        <w:rPr>
          <w:rFonts w:ascii="Arabic Typesetting" w:hAnsi="Arabic Typesetting" w:cs="Arabic Typesetting" w:hint="cs"/>
          <w:sz w:val="36"/>
          <w:szCs w:val="36"/>
          <w:rtl/>
          <w:lang w:bidi="ar-EG"/>
        </w:rPr>
        <w:t xml:space="preserve">أي </w:t>
      </w:r>
      <w:r w:rsidRPr="00B2370D">
        <w:rPr>
          <w:rFonts w:ascii="Arabic Typesetting" w:hAnsi="Arabic Typesetting" w:cs="Arabic Typesetting"/>
          <w:sz w:val="36"/>
          <w:szCs w:val="36"/>
          <w:rtl/>
          <w:lang w:bidi="ar-EG"/>
        </w:rPr>
        <w:t xml:space="preserve">رفض في السجل الدولي مع بيان التاريخ الذي أرسل فيه </w:t>
      </w:r>
      <w:r w:rsidRPr="00B2370D">
        <w:rPr>
          <w:rFonts w:ascii="Arabic Typesetting" w:hAnsi="Arabic Typesetting" w:cs="Arabic Typesetting" w:hint="cs"/>
          <w:sz w:val="36"/>
          <w:szCs w:val="36"/>
          <w:rtl/>
          <w:lang w:bidi="ar-EG"/>
        </w:rPr>
        <w:t>إعلان الرفض</w:t>
      </w:r>
      <w:r w:rsidRPr="00B2370D">
        <w:rPr>
          <w:rFonts w:ascii="Arabic Typesetting" w:hAnsi="Arabic Typesetting" w:cs="Arabic Typesetting"/>
          <w:sz w:val="36"/>
          <w:szCs w:val="36"/>
          <w:rtl/>
          <w:lang w:bidi="ar-EG"/>
        </w:rPr>
        <w:t xml:space="preserve"> إلى المكتب الدولي</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الإعلان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10</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إعلان الرفض المخالف للأصول</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إعلان الرفض</w:t>
      </w:r>
      <w:r w:rsidRPr="00B2370D">
        <w:rPr>
          <w:rFonts w:ascii="Arabic Typesetting" w:hAnsi="Arabic Typesetting" w:cs="Arabic Typesetting"/>
          <w:i/>
          <w:iCs/>
          <w:sz w:val="36"/>
          <w:szCs w:val="36"/>
          <w:rtl/>
        </w:rPr>
        <w:t xml:space="preserve"> الذي لا يُعتبر </w:t>
      </w:r>
      <w:r w:rsidRPr="00B2370D">
        <w:rPr>
          <w:rFonts w:ascii="Arabic Typesetting" w:hAnsi="Arabic Typesetting" w:cs="Arabic Typesetting" w:hint="cs"/>
          <w:i/>
          <w:iCs/>
          <w:sz w:val="36"/>
          <w:szCs w:val="36"/>
          <w:rtl/>
        </w:rPr>
        <w:t>إعلان رفضٍ</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لا يعتبر</w:t>
      </w:r>
      <w:r w:rsidRPr="00B2370D">
        <w:rPr>
          <w:rFonts w:ascii="Arabic Typesetting" w:hAnsi="Arabic Typesetting" w:cs="Arabic Typesetting"/>
          <w:sz w:val="36"/>
          <w:szCs w:val="36"/>
          <w:rtl/>
        </w:rPr>
        <w:t xml:space="preserve"> المكتب الدولي</w:t>
      </w:r>
      <w:r w:rsidRPr="00B2370D">
        <w:rPr>
          <w:rFonts w:ascii="Arabic Typesetting" w:hAnsi="Arabic Typesetting" w:cs="Arabic Typesetting" w:hint="cs"/>
          <w:sz w:val="36"/>
          <w:szCs w:val="36"/>
          <w:rtl/>
        </w:rPr>
        <w:t xml:space="preserve"> إعلان الرفض إعلان رفضٍ في الحالات التالية:</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إذا لم يبيّن رقم التسجيل الدولي المعني، ما لم تسمح بيانات أخرى في الإعلان بتحديد التسجيل دون</w:t>
      </w:r>
      <w:r>
        <w:rPr>
          <w:rFonts w:ascii="Arabic Typesetting" w:hAnsi="Arabic Typesetting" w:cs="Arabic Typesetting" w:hint="eastAsia"/>
          <w:sz w:val="36"/>
          <w:szCs w:val="36"/>
        </w:rPr>
        <w:t> </w:t>
      </w:r>
      <w:r w:rsidRPr="00B2370D">
        <w:rPr>
          <w:rFonts w:ascii="Arabic Typesetting" w:hAnsi="Arabic Typesetting" w:cs="Arabic Typesetting" w:hint="cs"/>
          <w:sz w:val="36"/>
          <w:szCs w:val="36"/>
          <w:rtl/>
        </w:rPr>
        <w:t>غموض؛</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 xml:space="preserve">وإذا لم يبيّن أي سبب من </w:t>
      </w:r>
      <w:r w:rsidRPr="00B2370D">
        <w:rPr>
          <w:rFonts w:ascii="Arabic Typesetting" w:hAnsi="Arabic Typesetting" w:cs="Arabic Typesetting"/>
          <w:sz w:val="36"/>
          <w:szCs w:val="36"/>
          <w:rtl/>
        </w:rPr>
        <w:t>أسباب الرفض</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وإذا أرسل إلى المكتب الدولي بعد انتهاء المهلة المعنية المنصوص عليها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9(1)؛</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وإذا لم تخطر به الإدارة المختصة المكتب الدولي.</w:t>
      </w:r>
    </w:p>
    <w:p w:rsidR="00B0019F" w:rsidRPr="00B2370D" w:rsidRDefault="00B0019F" w:rsidP="00B0019F">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وعندما تنطبق الفقرة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(أ)، يبلِغ المكتب الدولي الإدارة المختصة المرسلة لإعلان الرفض بأنّه لا يعتبر ذلك الإعلان إعلان رفضٍ وأنّ الرفض لم يُدوّن في السجل الدولي، ويوضح أسباب ذلك و</w:t>
      </w:r>
      <w:r w:rsidRPr="00B2370D">
        <w:rPr>
          <w:rFonts w:ascii="Arabic Typesetting" w:hAnsi="Arabic Typesetting" w:cs="Arabic Typesetting" w:hint="cs"/>
          <w:sz w:val="36"/>
          <w:szCs w:val="36"/>
          <w:rtl/>
          <w:lang w:bidi="ar-EG"/>
        </w:rPr>
        <w:t>يرسِل، إلا إذا لم يتمكن من تحديد التسجيل الدولي المعني،</w:t>
      </w:r>
      <w:r w:rsidRPr="00B2370D">
        <w:rPr>
          <w:rFonts w:ascii="Arabic Typesetting" w:hAnsi="Arabic Typesetting" w:cs="Arabic Typesetting" w:hint="cs"/>
          <w:sz w:val="36"/>
          <w:szCs w:val="36"/>
          <w:rtl/>
        </w:rPr>
        <w:t xml:space="preserve"> نسخة من إعلان الرفض إلى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B0019F" w:rsidRPr="00B2370D" w:rsidRDefault="00B0019F" w:rsidP="00B0019F">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[الإعلان المخالف للأصول]</w:t>
      </w:r>
      <w:r w:rsidRPr="00B2370D">
        <w:rPr>
          <w:rFonts w:ascii="Arabic Typesetting" w:hAnsi="Arabic Typesetting" w:cs="Arabic Typesetting" w:hint="cs"/>
          <w:sz w:val="36"/>
          <w:szCs w:val="36"/>
          <w:rtl/>
          <w:lang w:bidi="ar-EG"/>
        </w:rPr>
        <w:t xml:space="preserve"> إذا تضمن إعلان الرفض مخالفة أخرى دون المخالفات المذكورة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فإنّ المكتب الدولي يقوم، رغم ذلك، بتدوين الرفض في السجل الدولي ويرسل نسخة من إعلان الرفض إلى 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hint="cs"/>
          <w:sz w:val="36"/>
          <w:szCs w:val="36"/>
          <w:rtl/>
        </w:rPr>
        <w:t>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lang w:bidi="ar-EG"/>
        </w:rPr>
        <w:t xml:space="preserve">. وبناء على طلب من تلك الإدارة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r w:rsidRPr="00B2370D">
        <w:rPr>
          <w:rFonts w:ascii="Arabic Typesetting" w:hAnsi="Arabic Typesetting" w:cs="Arabic Typesetting" w:hint="cs"/>
          <w:sz w:val="36"/>
          <w:szCs w:val="36"/>
          <w:rtl/>
          <w:lang w:bidi="ar-EG"/>
        </w:rPr>
        <w:t>يدعو المكتب الدولي الإدارة المرسلة لإعلان الرفض إلى تصويب إعلانها دون تأخير.</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11</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سحب إعلان الرفض</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xml:space="preserve"> يجوز للإدارة المرسلة لإعلان الرفض أن تسحبه، جزئيا أو كليا، في أي وقت. وتخطر الإدارة المختصة المكتب الدولي بسحب إعلان الرفض ويجب أن يحمل الإخطار بالسحب توقيع تلك الإدارة.</w:t>
      </w:r>
    </w:p>
    <w:p w:rsidR="00B0019F" w:rsidRPr="00B2370D" w:rsidRDefault="00B0019F" w:rsidP="00B0019F">
      <w:pPr>
        <w:keepNext/>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(2)</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[محتويات الإخطار]</w:t>
      </w:r>
      <w:r w:rsidRPr="00B2370D">
        <w:rPr>
          <w:rFonts w:ascii="Arabic Typesetting" w:hAnsi="Arabic Typesetting" w:cs="Arabic Typesetting" w:hint="cs"/>
          <w:sz w:val="36"/>
          <w:szCs w:val="36"/>
          <w:rtl/>
        </w:rPr>
        <w:t xml:space="preserve"> يبيّن الإخطار بسحب إعلان الرفض ما يلي:</w:t>
      </w:r>
    </w:p>
    <w:p w:rsidR="00B0019F" w:rsidRPr="00B2370D" w:rsidRDefault="00B0019F" w:rsidP="00B0019F">
      <w:pPr>
        <w:keepNext/>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وسبب السحب و، في حالة السحب الجزئي، البيانات المشار إليها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B0019F" w:rsidRPr="00B2370D" w:rsidRDefault="00B0019F" w:rsidP="00B0019F">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سحب إعلان الرفض.</w:t>
      </w:r>
    </w:p>
    <w:p w:rsidR="00B0019F" w:rsidRPr="00B2370D" w:rsidRDefault="00B0019F" w:rsidP="00B0019F">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bookmarkStart w:id="3" w:name="OLE_LINK3"/>
      <w:bookmarkStart w:id="4" w:name="OLE_LINK4"/>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bookmarkEnd w:id="3"/>
      <w:bookmarkEnd w:id="4"/>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الإخطار بالسحب المشار إليه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12</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الإعلان</w:t>
      </w:r>
      <w:r w:rsidRPr="00B2370D">
        <w:rPr>
          <w:rFonts w:ascii="Arabic Typesetting" w:hAnsi="Arabic Typesetting" w:cs="Arabic Typesetting"/>
          <w:sz w:val="36"/>
          <w:szCs w:val="36"/>
          <w:rtl/>
        </w:rPr>
        <w:t xml:space="preserve"> بمنح الحماية</w:t>
      </w:r>
    </w:p>
    <w:p w:rsidR="00B0019F" w:rsidRPr="00B2370D" w:rsidRDefault="00B0019F" w:rsidP="00B0019F">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w:t>
      </w:r>
      <w:r w:rsidRPr="00B2370D">
        <w:rPr>
          <w:rFonts w:ascii="Arabic Typesetting" w:hAnsi="Arabic Typesetting" w:cs="Arabic Typesetting"/>
          <w:i/>
          <w:iCs/>
          <w:sz w:val="36"/>
          <w:szCs w:val="36"/>
          <w:rtl/>
          <w:lang w:bidi="ar-EG"/>
        </w:rPr>
        <w:t>إعل</w:t>
      </w:r>
      <w:r w:rsidRPr="00B2370D">
        <w:rPr>
          <w:rFonts w:ascii="Arabic Typesetting" w:hAnsi="Arabic Typesetting" w:cs="Arabic Typesetting" w:hint="cs"/>
          <w:i/>
          <w:iCs/>
          <w:sz w:val="36"/>
          <w:szCs w:val="36"/>
          <w:rtl/>
          <w:lang w:bidi="ar-EG"/>
        </w:rPr>
        <w:t>ان</w:t>
      </w:r>
      <w:r w:rsidRPr="00B2370D">
        <w:rPr>
          <w:rFonts w:ascii="Arabic Typesetting" w:hAnsi="Arabic Typesetting" w:cs="Arabic Typesetting"/>
          <w:i/>
          <w:iCs/>
          <w:sz w:val="36"/>
          <w:szCs w:val="36"/>
          <w:rtl/>
          <w:lang w:bidi="ar-EG"/>
        </w:rPr>
        <w:t xml:space="preserve"> </w:t>
      </w:r>
      <w:r w:rsidRPr="00B2370D">
        <w:rPr>
          <w:rFonts w:ascii="Arabic Typesetting" w:hAnsi="Arabic Typesetting" w:cs="Arabic Typesetting" w:hint="cs"/>
          <w:i/>
          <w:iCs/>
          <w:sz w:val="36"/>
          <w:szCs w:val="36"/>
          <w:rtl/>
          <w:lang w:bidi="ar-EG"/>
        </w:rPr>
        <w:t>الخياري ب</w:t>
      </w:r>
      <w:r w:rsidRPr="00B2370D">
        <w:rPr>
          <w:rFonts w:ascii="Arabic Typesetting" w:hAnsi="Arabic Typesetting" w:cs="Arabic Typesetting"/>
          <w:i/>
          <w:iCs/>
          <w:sz w:val="36"/>
          <w:szCs w:val="36"/>
          <w:rtl/>
          <w:lang w:bidi="ar-EG"/>
        </w:rPr>
        <w:t>منح الحماية</w:t>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hint="cs"/>
          <w:sz w:val="36"/>
          <w:szCs w:val="36"/>
          <w:rtl/>
          <w:lang w:bidi="ar-EG"/>
        </w:rPr>
        <w:t xml:space="preserve">  (أ)  يجوز للإدارة المختصة لطرف متعاقد لا يرفض آثار تسجيل دولي أن ترسل إلى المكتب الدولي، في غضون ال</w:t>
      </w:r>
      <w:r w:rsidRPr="00B2370D">
        <w:rPr>
          <w:rFonts w:ascii="Arabic Typesetting" w:hAnsi="Arabic Typesetting" w:cs="Arabic Typesetting"/>
          <w:sz w:val="36"/>
          <w:szCs w:val="36"/>
          <w:rtl/>
          <w:lang w:bidi="ar-EG"/>
        </w:rPr>
        <w:t xml:space="preserve">مهلة المنصوص عليها في </w:t>
      </w:r>
      <w:r w:rsidRPr="00B2370D">
        <w:rPr>
          <w:rFonts w:ascii="Arabic Typesetting" w:hAnsi="Arabic Typesetting" w:cs="Arabic Typesetting" w:hint="cs"/>
          <w:sz w:val="36"/>
          <w:szCs w:val="36"/>
          <w:rtl/>
          <w:lang w:bidi="ar-EG"/>
        </w:rPr>
        <w:t>القاعدة 9</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 إعلانا بمنح الحماية لتسمية المنشأ التي هي موضوع تسجيل دولي، أو ال</w:t>
      </w:r>
      <w:r>
        <w:rPr>
          <w:rFonts w:ascii="Arabic Typesetting" w:hAnsi="Arabic Typesetting" w:cs="Arabic Typesetting" w:hint="cs"/>
          <w:sz w:val="36"/>
          <w:szCs w:val="36"/>
          <w:rtl/>
          <w:lang w:bidi="ar-EG"/>
        </w:rPr>
        <w:t>مؤشر</w:t>
      </w:r>
      <w:r w:rsidRPr="00B2370D">
        <w:rPr>
          <w:rFonts w:ascii="Arabic Typesetting" w:hAnsi="Arabic Typesetting" w:cs="Arabic Typesetting" w:hint="cs"/>
          <w:sz w:val="36"/>
          <w:szCs w:val="36"/>
          <w:rtl/>
          <w:lang w:bidi="ar-EG"/>
        </w:rPr>
        <w:t xml:space="preserve"> الجغرافي الذي هو موضوع تسجيل دولي.</w:t>
      </w:r>
    </w:p>
    <w:p w:rsidR="00B0019F" w:rsidRPr="00B2370D" w:rsidRDefault="00B0019F" w:rsidP="00B0019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ويبيّن الإعلان ما يلي: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الإدارة المختصة للبلد المتعاقد الذي يصدر الإعلان؛</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B0019F" w:rsidRPr="00B2370D" w:rsidRDefault="00B0019F" w:rsidP="00B0019F">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الإعلان.</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w:t>
      </w:r>
      <w:r w:rsidRPr="00B2370D">
        <w:rPr>
          <w:rFonts w:ascii="Arabic Typesetting" w:hAnsi="Arabic Typesetting" w:cs="Arabic Typesetting"/>
          <w:i/>
          <w:iCs/>
          <w:sz w:val="36"/>
          <w:szCs w:val="36"/>
          <w:rtl/>
          <w:lang w:bidi="ar-EG"/>
        </w:rPr>
        <w:t>إعل</w:t>
      </w:r>
      <w:r w:rsidRPr="00B2370D">
        <w:rPr>
          <w:rFonts w:ascii="Arabic Typesetting" w:hAnsi="Arabic Typesetting" w:cs="Arabic Typesetting" w:hint="cs"/>
          <w:i/>
          <w:iCs/>
          <w:sz w:val="36"/>
          <w:szCs w:val="36"/>
          <w:rtl/>
          <w:lang w:bidi="ar-EG"/>
        </w:rPr>
        <w:t>ان</w:t>
      </w:r>
      <w:r w:rsidRPr="00B2370D">
        <w:rPr>
          <w:rFonts w:ascii="Arabic Typesetting" w:hAnsi="Arabic Typesetting" w:cs="Arabic Typesetting"/>
          <w:i/>
          <w:iCs/>
          <w:sz w:val="36"/>
          <w:szCs w:val="36"/>
          <w:rtl/>
          <w:lang w:bidi="ar-EG"/>
        </w:rPr>
        <w:t xml:space="preserve"> </w:t>
      </w:r>
      <w:r w:rsidRPr="00B2370D">
        <w:rPr>
          <w:rFonts w:ascii="Arabic Typesetting" w:hAnsi="Arabic Typesetting" w:cs="Arabic Typesetting" w:hint="cs"/>
          <w:i/>
          <w:iCs/>
          <w:sz w:val="36"/>
          <w:szCs w:val="36"/>
          <w:rtl/>
          <w:lang w:bidi="ar-EG"/>
        </w:rPr>
        <w:t>الخياري ب</w:t>
      </w:r>
      <w:r w:rsidRPr="00B2370D">
        <w:rPr>
          <w:rFonts w:ascii="Arabic Typesetting" w:hAnsi="Arabic Typesetting" w:cs="Arabic Typesetting"/>
          <w:i/>
          <w:iCs/>
          <w:sz w:val="36"/>
          <w:szCs w:val="36"/>
          <w:rtl/>
          <w:lang w:bidi="ar-EG"/>
        </w:rPr>
        <w:t>منح الحماية</w:t>
      </w:r>
      <w:r w:rsidRPr="00B2370D">
        <w:rPr>
          <w:rFonts w:ascii="Arabic Typesetting" w:hAnsi="Arabic Typesetting" w:cs="Arabic Typesetting" w:hint="cs"/>
          <w:i/>
          <w:iCs/>
          <w:sz w:val="36"/>
          <w:szCs w:val="36"/>
          <w:rtl/>
          <w:lang w:bidi="ar-EG"/>
        </w:rPr>
        <w:t xml:space="preserve"> عقب الرفض]</w:t>
      </w:r>
      <w:r>
        <w:rPr>
          <w:rFonts w:ascii="Arabic Typesetting" w:hAnsi="Arabic Typesetting" w:cs="Arabic Typesetting" w:hint="cs"/>
          <w:i/>
          <w:iCs/>
          <w:sz w:val="36"/>
          <w:szCs w:val="36"/>
          <w:rtl/>
          <w:lang w:val="fr-CH"/>
        </w:rPr>
        <w:t xml:space="preserve">  </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يجوز لإدارة مختصة سبق لها أن أرسلت إعلانا بالرفض وترغب في سحبه أن ترسل إلى المكتب الدولي، عوضا عن الإخطار بسحب إعلان الرفض وفقا للقاعدة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(11)(1)، إعلانا يفيد بمنح الحماية لتسمية المنشأ المعنية أو ال</w:t>
      </w:r>
      <w:r>
        <w:rPr>
          <w:rFonts w:ascii="Arabic Typesetting" w:hAnsi="Arabic Typesetting" w:cs="Arabic Typesetting" w:hint="cs"/>
          <w:sz w:val="36"/>
          <w:szCs w:val="36"/>
          <w:rtl/>
          <w:lang w:bidi="ar-EG"/>
        </w:rPr>
        <w:t>مؤشر</w:t>
      </w:r>
      <w:r w:rsidRPr="00B2370D">
        <w:rPr>
          <w:rFonts w:ascii="Arabic Typesetting" w:hAnsi="Arabic Typesetting" w:cs="Arabic Typesetting" w:hint="cs"/>
          <w:sz w:val="36"/>
          <w:szCs w:val="36"/>
          <w:rtl/>
          <w:lang w:bidi="ar-EG"/>
        </w:rPr>
        <w:t xml:space="preserve"> الجغرافي المعني.</w:t>
      </w:r>
    </w:p>
    <w:p w:rsidR="00B0019F" w:rsidRPr="00B2370D" w:rsidRDefault="00B0019F" w:rsidP="00B0019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ويبيّن الإعلان ما يلي: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الإدارة المختصة للبلد المتعاقد الذي يصدر الإعلان؛</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وسبب السحب و، في حالة منح حماية بما يعادل سحبا جزئيا للرفض، البيانات المشار إليها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B0019F" w:rsidRPr="00B2370D" w:rsidRDefault="00B0019F" w:rsidP="00B0019F">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وتاريخ منح الحماية.</w:t>
      </w:r>
    </w:p>
    <w:p w:rsidR="00B0019F" w:rsidRPr="00B2370D" w:rsidRDefault="00B0019F" w:rsidP="00B0019F">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الإعلان المشار إليه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أو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الإعلان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13</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الإخطار بإبطال آثار تسجيل دولي في طرف متعاقد</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إخطار المكتب الدولي بالإبطال</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إذا أُبطلت الآثار المترتبة </w:t>
      </w:r>
      <w:r w:rsidRPr="00B2370D">
        <w:rPr>
          <w:rFonts w:ascii="Arabic Typesetting" w:hAnsi="Arabic Typesetting" w:cs="Arabic Typesetting" w:hint="cs"/>
          <w:sz w:val="36"/>
          <w:szCs w:val="36"/>
          <w:rtl/>
        </w:rPr>
        <w:t>عن</w:t>
      </w:r>
      <w:r w:rsidRPr="00B2370D">
        <w:rPr>
          <w:rFonts w:ascii="Arabic Typesetting" w:hAnsi="Arabic Typesetting" w:cs="Arabic Typesetting"/>
          <w:sz w:val="36"/>
          <w:szCs w:val="36"/>
          <w:rtl/>
        </w:rPr>
        <w:t xml:space="preserve"> تسجيل دولي في </w:t>
      </w:r>
      <w:r w:rsidRPr="00B2370D">
        <w:rPr>
          <w:rFonts w:ascii="Arabic Typesetting" w:hAnsi="Arabic Typesetting" w:cs="Arabic Typesetting" w:hint="cs"/>
          <w:sz w:val="36"/>
          <w:szCs w:val="36"/>
          <w:rtl/>
        </w:rPr>
        <w:t xml:space="preserve">طرف </w:t>
      </w:r>
      <w:r w:rsidRPr="00B2370D">
        <w:rPr>
          <w:rFonts w:ascii="Arabic Typesetting" w:hAnsi="Arabic Typesetting" w:cs="Arabic Typesetting"/>
          <w:sz w:val="36"/>
          <w:szCs w:val="36"/>
          <w:rtl/>
        </w:rPr>
        <w:t>متعاقد</w:t>
      </w:r>
      <w:r w:rsidRPr="00B2370D">
        <w:rPr>
          <w:rFonts w:ascii="Arabic Typesetting" w:hAnsi="Arabic Typesetting" w:cs="Arabic Typesetting" w:hint="cs"/>
          <w:sz w:val="36"/>
          <w:szCs w:val="36"/>
          <w:rtl/>
        </w:rPr>
        <w:t>، كليا أو جزئيا،</w:t>
      </w:r>
      <w:r w:rsidRPr="00B2370D">
        <w:rPr>
          <w:rFonts w:ascii="Arabic Typesetting" w:hAnsi="Arabic Typesetting" w:cs="Arabic Typesetting"/>
          <w:sz w:val="36"/>
          <w:szCs w:val="36"/>
          <w:rtl/>
        </w:rPr>
        <w:t xml:space="preserve"> ولم يَعد من الجائز أن يكون الإبطال محل طعن، وجب على </w:t>
      </w:r>
      <w:r w:rsidRPr="00B2370D">
        <w:rPr>
          <w:rFonts w:ascii="Arabic Typesetting" w:hAnsi="Arabic Typesetting" w:cs="Arabic Typesetting" w:hint="cs"/>
          <w:sz w:val="36"/>
          <w:szCs w:val="36"/>
          <w:rtl/>
        </w:rPr>
        <w:t>الإدارة المختصة لذلك الطرف</w:t>
      </w:r>
      <w:r w:rsidRPr="00B2370D">
        <w:rPr>
          <w:rFonts w:ascii="Arabic Typesetting" w:hAnsi="Arabic Typesetting" w:cs="Arabic Typesetting"/>
          <w:sz w:val="36"/>
          <w:szCs w:val="36"/>
          <w:rtl/>
        </w:rPr>
        <w:t xml:space="preserve"> المتعاقد</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أن </w:t>
      </w:r>
      <w:r w:rsidRPr="00B2370D">
        <w:rPr>
          <w:rFonts w:ascii="Arabic Typesetting" w:hAnsi="Arabic Typesetting" w:cs="Arabic Typesetting" w:hint="cs"/>
          <w:sz w:val="36"/>
          <w:szCs w:val="36"/>
          <w:rtl/>
        </w:rPr>
        <w:t>ت</w:t>
      </w:r>
      <w:r w:rsidRPr="00B2370D">
        <w:rPr>
          <w:rFonts w:ascii="Arabic Typesetting" w:hAnsi="Arabic Typesetting" w:cs="Arabic Typesetting"/>
          <w:sz w:val="36"/>
          <w:szCs w:val="36"/>
          <w:rtl/>
        </w:rPr>
        <w:t xml:space="preserve">خطر المكتب الدولي بذلك، </w:t>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rPr>
        <w:t>يبي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ن الإخطار </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و</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يتضمن</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ما يلي: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 xml:space="preserve">رقم التسجيل الدولي المعني،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السلطة التي نطقت بالإبطال</w:t>
      </w:r>
      <w:r w:rsidRPr="00B2370D">
        <w:rPr>
          <w:rFonts w:ascii="Arabic Typesetting" w:hAnsi="Arabic Typesetting" w:cs="Arabic Typesetting" w:hint="cs"/>
          <w:sz w:val="36"/>
          <w:szCs w:val="36"/>
          <w:rtl/>
        </w:rPr>
        <w:t>؛</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النطق بالإبطال؛</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وإذا كان الإبطال جزئيا، البيانات المنصوص عليها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ودوافع النطق بالإبطال؛</w:t>
      </w:r>
    </w:p>
    <w:p w:rsidR="00B0019F" w:rsidRPr="00B2370D" w:rsidRDefault="00B0019F" w:rsidP="00B0019F">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6</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ونسخة من القرار الذي أبطل آثار التسجيل الدولي؛</w:t>
      </w:r>
    </w:p>
    <w:p w:rsidR="00B0019F" w:rsidRPr="00B2370D" w:rsidRDefault="00B0019F" w:rsidP="00B0019F">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الإخطار بالإبطال مع البيانات المشار إليها في البنود من "1</w:t>
      </w:r>
      <w:r w:rsidRPr="00A03F7A">
        <w:rPr>
          <w:rFonts w:ascii="Arabic Typesetting" w:hAnsi="Arabic Typesetting" w:cs="Arabic Typesetting" w:hint="cs"/>
          <w:sz w:val="36"/>
          <w:szCs w:val="36"/>
          <w:rtl/>
          <w:lang w:bidi="ar-EG"/>
        </w:rPr>
        <w:t xml:space="preserve">" إلى "5" من الفقرة (1)، </w:t>
      </w:r>
      <w:r w:rsidRPr="00A03F7A">
        <w:rPr>
          <w:rFonts w:ascii="Arabic Typesetting" w:hAnsi="Arabic Typesetting" w:cs="Arabic Typesetting"/>
          <w:sz w:val="36"/>
          <w:szCs w:val="36"/>
          <w:rtl/>
          <w:lang w:bidi="ar-EG"/>
        </w:rPr>
        <w:t xml:space="preserve">ويرسل </w:t>
      </w:r>
      <w:r w:rsidRPr="00A03F7A">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14</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الإخطار بال</w:t>
      </w:r>
      <w:r w:rsidRPr="00B2370D">
        <w:rPr>
          <w:rFonts w:ascii="Arabic Typesetting" w:hAnsi="Arabic Typesetting" w:cs="Arabic Typesetting" w:hint="cs"/>
          <w:sz w:val="36"/>
          <w:szCs w:val="36"/>
          <w:rtl/>
        </w:rPr>
        <w:t>مهلة</w:t>
      </w:r>
      <w:r w:rsidRPr="00B2370D">
        <w:rPr>
          <w:rFonts w:ascii="Arabic Typesetting" w:hAnsi="Arabic Typesetting" w:cs="Arabic Typesetting"/>
          <w:sz w:val="36"/>
          <w:szCs w:val="36"/>
          <w:rtl/>
        </w:rPr>
        <w:t xml:space="preserve"> الانتقالية الممنوحة للغير</w:t>
      </w:r>
    </w:p>
    <w:p w:rsidR="00B0019F" w:rsidRPr="00B2370D" w:rsidRDefault="00B0019F" w:rsidP="00B0019F">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[إخطار المكتب الدولي]</w:t>
      </w:r>
      <w:r w:rsidRPr="00B2370D">
        <w:rPr>
          <w:rFonts w:ascii="Arabic Typesetting" w:hAnsi="Arabic Typesetting" w:cs="Arabic Typesetting" w:hint="cs"/>
          <w:sz w:val="36"/>
          <w:szCs w:val="36"/>
          <w:rtl/>
          <w:lang w:bidi="ar-EG"/>
        </w:rPr>
        <w:t xml:space="preserve"> عندما تُمنح للغير مهلة محدّدة لكي يضع حدا لاستخدام تسمية منشأ مسجلة، أو </w:t>
      </w:r>
      <w:r>
        <w:rPr>
          <w:rFonts w:ascii="Arabic Typesetting" w:hAnsi="Arabic Typesetting" w:cs="Arabic Typesetting" w:hint="cs"/>
          <w:sz w:val="36"/>
          <w:szCs w:val="36"/>
          <w:rtl/>
          <w:lang w:bidi="ar-EG"/>
        </w:rPr>
        <w:t>مؤشر</w:t>
      </w:r>
      <w:r w:rsidRPr="00B2370D">
        <w:rPr>
          <w:rFonts w:ascii="Arabic Typesetting" w:hAnsi="Arabic Typesetting" w:cs="Arabic Typesetting" w:hint="cs"/>
          <w:sz w:val="36"/>
          <w:szCs w:val="36"/>
          <w:rtl/>
          <w:lang w:bidi="ar-EG"/>
        </w:rPr>
        <w:t xml:space="preserve"> جغرافي مسجل، في طرف متعاقد طبقا للمادة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17(1)،</w:t>
      </w:r>
      <w:r>
        <w:rPr>
          <w:rFonts w:ascii="Arabic Typesetting" w:hAnsi="Arabic Typesetting" w:cs="Arabic Typesetting" w:hint="cs"/>
          <w:sz w:val="36"/>
          <w:szCs w:val="36"/>
          <w:rtl/>
          <w:lang w:bidi="ar-EG"/>
        </w:rPr>
        <w:t xml:space="preserve"> </w:t>
      </w:r>
      <w:r w:rsidRPr="00B2370D">
        <w:rPr>
          <w:rFonts w:ascii="Arabic Typesetting" w:hAnsi="Arabic Typesetting" w:cs="Arabic Typesetting" w:hint="cs"/>
          <w:sz w:val="36"/>
          <w:szCs w:val="36"/>
          <w:rtl/>
          <w:lang w:bidi="ar-EG"/>
        </w:rPr>
        <w:t>تخطر الإدارة المختصة لذلك الطرف المتعاقد المكتب الدولي بذلك. ويبيّن الإخطار ما يلي: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وهوية الغير المعني،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والمهلة الممنوحة للغير، ومن الأفضل أن تكون مصحوبة ببيانات عن نطاق الاستخدام أثناء المهلة</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الانتقالية؛</w:t>
      </w:r>
    </w:p>
    <w:p w:rsidR="00B0019F" w:rsidRPr="00B2370D" w:rsidRDefault="00B0019F" w:rsidP="00B0019F">
      <w:pPr>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ab/>
        <w:t>والتاريخ الذي تبدأ فيه تلك المهلة، علما بأنّه لا يمكن أن</w:t>
      </w:r>
      <w:r w:rsidRPr="00B2370D">
        <w:rPr>
          <w:rFonts w:ascii="Arabic Typesetting" w:hAnsi="Arabic Typesetting" w:cs="Arabic Typesetting"/>
          <w:sz w:val="36"/>
          <w:szCs w:val="36"/>
          <w:rtl/>
          <w:lang w:bidi="ar-EG"/>
        </w:rPr>
        <w:t xml:space="preserve"> يتجاوز ذلك</w:t>
      </w:r>
      <w:r w:rsidRPr="00B2370D">
        <w:rPr>
          <w:rFonts w:ascii="Arabic Typesetting" w:hAnsi="Arabic Typesetting" w:cs="Arabic Typesetting" w:hint="cs"/>
          <w:sz w:val="36"/>
          <w:szCs w:val="36"/>
          <w:rtl/>
          <w:lang w:bidi="ar-EG"/>
        </w:rPr>
        <w:t xml:space="preserve"> التاريخ </w:t>
      </w:r>
      <w:r w:rsidRPr="00B2370D">
        <w:rPr>
          <w:rFonts w:ascii="Arabic Typesetting" w:hAnsi="Arabic Typesetting" w:cs="Arabic Typesetting"/>
          <w:sz w:val="36"/>
          <w:szCs w:val="36"/>
          <w:rtl/>
          <w:lang w:bidi="ar-EG"/>
        </w:rPr>
        <w:t xml:space="preserve">تاريخ </w:t>
      </w:r>
      <w:r w:rsidRPr="00B2370D">
        <w:rPr>
          <w:rFonts w:ascii="Arabic Typesetting" w:hAnsi="Arabic Typesetting" w:cs="Arabic Typesetting" w:hint="cs"/>
          <w:sz w:val="36"/>
          <w:szCs w:val="36"/>
          <w:rtl/>
          <w:lang w:bidi="ar-EG"/>
        </w:rPr>
        <w:t>استلام إخطار المكتب الدولي بناء على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6(4) بأكثر من سنة وثلاثة أشهر أو أن يتجاوز، في حالة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29(4)، تاريخ استلام ذلك الإخطار بأكثر من سنتين وثلاثة أشهر</w:t>
      </w:r>
      <w:r w:rsidRPr="00B2370D">
        <w:rPr>
          <w:rFonts w:ascii="Arabic Typesetting" w:hAnsi="Arabic Typesetting" w:cs="Arabic Typesetting"/>
          <w:sz w:val="36"/>
          <w:szCs w:val="36"/>
          <w:rtl/>
          <w:lang w:bidi="ar-EG"/>
        </w:rPr>
        <w:t>.</w:t>
      </w:r>
    </w:p>
    <w:p w:rsidR="00B0019F" w:rsidRPr="00B2370D" w:rsidRDefault="00B0019F" w:rsidP="00B0019F">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[المهلة المرغوبة]</w:t>
      </w:r>
      <w:r w:rsidRPr="00B2370D">
        <w:rPr>
          <w:rFonts w:ascii="Arabic Typesetting" w:hAnsi="Arabic Typesetting" w:cs="Arabic Typesetting" w:hint="cs"/>
          <w:sz w:val="36"/>
          <w:szCs w:val="36"/>
          <w:rtl/>
          <w:lang w:bidi="ar-EG"/>
        </w:rPr>
        <w:t xml:space="preserve"> لا تكون المهلة الممنوحة للغير أكثر من 15</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سنة، علما بأنّ تلك المهلة تعتمد على الوضع الخاص بكل حالة وأنّ المهلة التي تتجاوز عشر سنوات تكون استثنائية.</w:t>
      </w:r>
    </w:p>
    <w:p w:rsidR="00B0019F" w:rsidRDefault="00B0019F" w:rsidP="00B0019F">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رهن إرسال الإدارة المختصة الإخطار المنصوص عليه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إلى المكتب الدولي قبل التاريخ المنصوص عليه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(1)"4"، </w:t>
      </w:r>
      <w:r w:rsidRPr="00B2370D">
        <w:rPr>
          <w:rFonts w:ascii="Arabic Typesetting" w:hAnsi="Arabic Typesetting" w:cs="Arabic Typesetting"/>
          <w:sz w:val="36"/>
          <w:szCs w:val="36"/>
          <w:rtl/>
          <w:lang w:bidi="ar-EG"/>
        </w:rPr>
        <w:t xml:space="preserve">يدوّن المكتب الدولي </w:t>
      </w:r>
      <w:r w:rsidRPr="00B2370D">
        <w:rPr>
          <w:rFonts w:ascii="Arabic Typesetting" w:hAnsi="Arabic Typesetting" w:cs="Arabic Typesetting" w:hint="cs"/>
          <w:sz w:val="36"/>
          <w:szCs w:val="36"/>
          <w:rtl/>
          <w:lang w:bidi="ar-EG"/>
        </w:rPr>
        <w:t xml:space="preserve">ذلك الإخطار مع ما يتضمنه من بيانات في السجل الدولي، </w:t>
      </w:r>
      <w:r w:rsidRPr="00B2370D">
        <w:rPr>
          <w:rFonts w:ascii="Arabic Typesetting" w:hAnsi="Arabic Typesetting" w:cs="Arabic Typesetting"/>
          <w:sz w:val="36"/>
          <w:szCs w:val="36"/>
          <w:rtl/>
          <w:lang w:bidi="ar-EG"/>
        </w:rPr>
        <w:t xml:space="preserve">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 xml:space="preserve">في </w:t>
      </w:r>
      <w:r w:rsidRPr="00B2370D">
        <w:rPr>
          <w:rFonts w:ascii="Arabic Typesetting" w:hAnsi="Arabic Typesetting" w:cs="Arabic Typesetting" w:hint="cs"/>
          <w:sz w:val="36"/>
          <w:szCs w:val="36"/>
          <w:rtl/>
        </w:rPr>
        <w:lastRenderedPageBreak/>
        <w:t>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15</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التعديلات</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[التعديلات المقبولة]</w:t>
      </w:r>
      <w:r w:rsidRPr="00B2370D">
        <w:rPr>
          <w:rFonts w:ascii="Arabic Typesetting" w:hAnsi="Arabic Typesetting" w:cs="Arabic Typesetting" w:hint="cs"/>
          <w:sz w:val="36"/>
          <w:szCs w:val="36"/>
          <w:rtl/>
        </w:rPr>
        <w:t xml:space="preserve"> يجوز تدوين التعديلات التالية في السجل الدولي: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إضافة أو حذف مستفيد واحد أو أكثر؛</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وتعديل أسماء أو عناوين المستفيدين؛</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وتعديل حدود منطقة منشأ السلعة أو السلع التي تنطبق عليها تسمية المنشأ أو ينطبق عليها ال</w:t>
      </w:r>
      <w:r>
        <w:rPr>
          <w:rFonts w:ascii="Arabic Typesetting" w:hAnsi="Arabic Typesetting" w:cs="Arabic Typesetting" w:hint="cs"/>
          <w:sz w:val="36"/>
          <w:szCs w:val="36"/>
          <w:rtl/>
        </w:rPr>
        <w:t>مؤشر</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الجغرافي؛</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وتعديل يرتبط بالقانون التشريعي أو الإداري أو القرار القضائي أو الإداري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5(2)(أ)"7"؛</w:t>
      </w:r>
    </w:p>
    <w:p w:rsidR="00B0019F" w:rsidRPr="00B2370D" w:rsidRDefault="00B0019F" w:rsidP="00B0019F">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وتعديل يرتبط ب</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ولا يؤثر في منطقة منشأ السلعة أو السلع التي تنطبق عليها تسمية المنشأ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ينطبق عليها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B0019F" w:rsidRPr="00B2370D" w:rsidRDefault="00B0019F" w:rsidP="00B0019F">
      <w:pPr>
        <w:bidi/>
        <w:spacing w:after="24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وتعديل بموجب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16.</w:t>
      </w:r>
    </w:p>
    <w:p w:rsidR="00B0019F" w:rsidRDefault="00B0019F" w:rsidP="00B0019F">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[الإجراء]</w:t>
      </w:r>
      <w:r>
        <w:rPr>
          <w:rFonts w:ascii="Arabic Typesetting" w:hAnsi="Arabic Typesetting" w:cs="Arabic Typesetting" w:hint="cs"/>
          <w:i/>
          <w:iCs/>
          <w:sz w:val="36"/>
          <w:szCs w:val="36"/>
          <w:rtl/>
          <w:lang w:bidi="ar-EG"/>
        </w:rPr>
        <w:t xml:space="preserve"> </w:t>
      </w:r>
      <w:r w:rsidRPr="00D720F9">
        <w:rPr>
          <w:rFonts w:ascii="Arabic Typesetting" w:hAnsi="Arabic Typesetting" w:cs="Arabic Typesetting" w:hint="cs"/>
          <w:sz w:val="36"/>
          <w:szCs w:val="36"/>
          <w:rtl/>
          <w:lang w:bidi="ar-EG"/>
        </w:rPr>
        <w:t xml:space="preserve"> (أ) </w:t>
      </w:r>
      <w:r w:rsidRPr="00B2370D">
        <w:rPr>
          <w:rFonts w:ascii="Arabic Typesetting" w:hAnsi="Arabic Typesetting" w:cs="Arabic Typesetting" w:hint="cs"/>
          <w:sz w:val="36"/>
          <w:szCs w:val="36"/>
          <w:rtl/>
          <w:lang w:bidi="ar-EG"/>
        </w:rPr>
        <w:t xml:space="preserve"> يُ</w:t>
      </w:r>
      <w:r w:rsidRPr="00B2370D">
        <w:rPr>
          <w:rFonts w:ascii="Arabic Typesetting" w:hAnsi="Arabic Typesetting" w:cs="Arabic Typesetting"/>
          <w:sz w:val="36"/>
          <w:szCs w:val="36"/>
          <w:rtl/>
          <w:lang w:bidi="ar-EG"/>
        </w:rPr>
        <w:t>قد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م </w:t>
      </w:r>
      <w:r w:rsidRPr="00B2370D">
        <w:rPr>
          <w:rFonts w:ascii="Arabic Typesetting" w:hAnsi="Arabic Typesetting" w:cs="Arabic Typesetting" w:hint="cs"/>
          <w:sz w:val="36"/>
          <w:szCs w:val="36"/>
          <w:rtl/>
          <w:lang w:bidi="ar-EG"/>
        </w:rPr>
        <w:t>التماس التعديل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 </w:t>
      </w:r>
      <w:r w:rsidRPr="00B2370D">
        <w:rPr>
          <w:rFonts w:ascii="Arabic Typesetting" w:hAnsi="Arabic Typesetting" w:cs="Arabic Typesetting"/>
          <w:sz w:val="36"/>
          <w:szCs w:val="36"/>
          <w:rtl/>
          <w:lang w:bidi="ar-EG"/>
        </w:rPr>
        <w:t xml:space="preserve">إلى المكتب الدولي </w:t>
      </w:r>
      <w:r w:rsidRPr="00B2370D">
        <w:rPr>
          <w:rFonts w:ascii="Arabic Typesetting" w:hAnsi="Arabic Typesetting" w:cs="Arabic Typesetting" w:hint="cs"/>
          <w:sz w:val="36"/>
          <w:szCs w:val="36"/>
          <w:rtl/>
          <w:lang w:bidi="ar-EG"/>
        </w:rPr>
        <w:t xml:space="preserve">من قبل </w:t>
      </w:r>
      <w:r w:rsidRPr="00B2370D">
        <w:rPr>
          <w:rFonts w:ascii="Arabic Typesetting" w:hAnsi="Arabic Typesetting" w:cs="Arabic Typesetting"/>
          <w:sz w:val="36"/>
          <w:szCs w:val="36"/>
          <w:rtl/>
          <w:lang w:bidi="ar-EG"/>
        </w:rPr>
        <w:t xml:space="preserve">الإدارة المختصة </w:t>
      </w:r>
      <w:r w:rsidRPr="00B2370D">
        <w:rPr>
          <w:rFonts w:ascii="Arabic Typesetting" w:hAnsi="Arabic Typesetting" w:cs="Arabic Typesetting" w:hint="cs"/>
          <w:sz w:val="36"/>
          <w:szCs w:val="36"/>
          <w:rtl/>
          <w:lang w:bidi="ar-EG"/>
        </w:rPr>
        <w:t>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r w:rsidRPr="00B2370D">
        <w:rPr>
          <w:rFonts w:ascii="Arabic Typesetting" w:hAnsi="Arabic Typesetting" w:cs="Arabic Typesetting"/>
          <w:sz w:val="36"/>
          <w:szCs w:val="36"/>
          <w:rtl/>
          <w:lang w:bidi="ar-EG"/>
        </w:rPr>
        <w:t xml:space="preserve"> و</w:t>
      </w:r>
      <w:r w:rsidRPr="00B2370D">
        <w:rPr>
          <w:rFonts w:ascii="Arabic Typesetting" w:hAnsi="Arabic Typesetting" w:cs="Arabic Typesetting" w:hint="cs"/>
          <w:sz w:val="36"/>
          <w:szCs w:val="36"/>
          <w:rtl/>
          <w:lang w:bidi="ar-EG"/>
        </w:rPr>
        <w:t>يُ</w:t>
      </w:r>
      <w:r w:rsidRPr="00B2370D">
        <w:rPr>
          <w:rFonts w:ascii="Arabic Typesetting" w:hAnsi="Arabic Typesetting" w:cs="Arabic Typesetting"/>
          <w:sz w:val="36"/>
          <w:szCs w:val="36"/>
          <w:rtl/>
          <w:lang w:bidi="ar-EG"/>
        </w:rPr>
        <w:t>رفق ب</w:t>
      </w:r>
      <w:r w:rsidRPr="00B2370D">
        <w:rPr>
          <w:rFonts w:ascii="Arabic Typesetting" w:hAnsi="Arabic Typesetting" w:cs="Arabic Typesetting" w:hint="cs"/>
          <w:sz w:val="36"/>
          <w:szCs w:val="36"/>
          <w:rtl/>
          <w:lang w:bidi="ar-EG"/>
        </w:rPr>
        <w:t>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 xml:space="preserve">رسم </w:t>
      </w:r>
      <w:r w:rsidRPr="00B2370D">
        <w:rPr>
          <w:rFonts w:ascii="Arabic Typesetting" w:hAnsi="Arabic Typesetting" w:cs="Arabic Typesetting" w:hint="cs"/>
          <w:sz w:val="36"/>
          <w:szCs w:val="36"/>
          <w:rtl/>
          <w:lang w:bidi="ar-EG"/>
        </w:rPr>
        <w:t>المنصوص عليه في</w:t>
      </w:r>
      <w:r w:rsidRPr="00B2370D">
        <w:rPr>
          <w:rFonts w:ascii="Arabic Typesetting" w:hAnsi="Arabic Typesetting" w:cs="Arabic Typesetting"/>
          <w:sz w:val="36"/>
          <w:szCs w:val="36"/>
          <w:rtl/>
          <w:lang w:bidi="ar-EG"/>
        </w:rPr>
        <w:t xml:space="preserve"> القاعدة</w:t>
      </w:r>
      <w:r w:rsidRPr="00B2370D">
        <w:rPr>
          <w:rFonts w:ascii="Arabic Typesetting" w:hAnsi="Arabic Typesetting" w:cs="Arabic Typesetting" w:hint="cs"/>
          <w:sz w:val="36"/>
          <w:szCs w:val="36"/>
          <w:rtl/>
          <w:lang w:bidi="ar-EG"/>
        </w:rPr>
        <w:t> 8.</w:t>
      </w:r>
    </w:p>
    <w:p w:rsidR="00B0019F" w:rsidRDefault="00B0019F" w:rsidP="00B0019F">
      <w:pPr>
        <w:bidi/>
        <w:spacing w:after="240" w:line="360" w:lineRule="exact"/>
        <w:ind w:firstLine="566"/>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(ب)</w:t>
      </w:r>
      <w:r>
        <w:rPr>
          <w:rFonts w:ascii="Arabic Typesetting" w:hAnsi="Arabic Typesetting" w:cs="Arabic Typesetting" w:hint="cs"/>
          <w:sz w:val="36"/>
          <w:szCs w:val="36"/>
          <w:rtl/>
          <w:lang w:bidi="ar-EG"/>
        </w:rPr>
        <w:tab/>
      </w:r>
      <w:r w:rsidRPr="00B2370D">
        <w:rPr>
          <w:rFonts w:ascii="Arabic Typesetting" w:hAnsi="Arabic Typesetting" w:cs="Arabic Typesetting" w:hint="cs"/>
          <w:sz w:val="36"/>
          <w:szCs w:val="36"/>
          <w:rtl/>
          <w:lang w:bidi="ar-EG"/>
        </w:rPr>
        <w:t>يُ</w:t>
      </w:r>
      <w:r w:rsidRPr="00B2370D">
        <w:rPr>
          <w:rFonts w:ascii="Arabic Typesetting" w:hAnsi="Arabic Typesetting" w:cs="Arabic Typesetting"/>
          <w:sz w:val="36"/>
          <w:szCs w:val="36"/>
          <w:rtl/>
          <w:lang w:bidi="ar-EG"/>
        </w:rPr>
        <w:t>قد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م </w:t>
      </w:r>
      <w:r w:rsidRPr="00B2370D">
        <w:rPr>
          <w:rFonts w:ascii="Arabic Typesetting" w:hAnsi="Arabic Typesetting" w:cs="Arabic Typesetting" w:hint="cs"/>
          <w:sz w:val="36"/>
          <w:szCs w:val="36"/>
          <w:rtl/>
          <w:lang w:bidi="ar-EG"/>
        </w:rPr>
        <w:t>التماس التعديل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 xml:space="preserve">1)، في حال كان يتعلق بمنطقة منشأ جغرافية عابرة للحدود أنشئت حديثا، إلى المكتب الدولي من قبل الإدارة المختصة </w:t>
      </w:r>
      <w:r>
        <w:rPr>
          <w:rFonts w:ascii="Arabic Typesetting" w:hAnsi="Arabic Typesetting" w:cs="Arabic Typesetting" w:hint="cs"/>
          <w:sz w:val="36"/>
          <w:szCs w:val="36"/>
          <w:rtl/>
          <w:lang w:val="fr-CH"/>
        </w:rPr>
        <w:t>المشترَك في تعيينها</w:t>
      </w:r>
      <w:r>
        <w:rPr>
          <w:rFonts w:ascii="Arabic Typesetting" w:hAnsi="Arabic Typesetting" w:cs="Arabic Typesetting" w:hint="cs"/>
          <w:sz w:val="36"/>
          <w:szCs w:val="36"/>
          <w:rtl/>
          <w:lang w:bidi="ar-EG"/>
        </w:rPr>
        <w:t>.</w:t>
      </w:r>
    </w:p>
    <w:p w:rsidR="00B0019F" w:rsidRPr="00B2370D" w:rsidRDefault="00B0019F" w:rsidP="00B0019F">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[التدوين في السجل الدولي وإخطار الإدار</w:t>
      </w:r>
      <w:r w:rsidRPr="00B2370D">
        <w:rPr>
          <w:rFonts w:ascii="Arabic Typesetting" w:hAnsi="Arabic Typesetting" w:cs="Arabic Typesetting" w:hint="cs"/>
          <w:i/>
          <w:iCs/>
          <w:sz w:val="36"/>
          <w:szCs w:val="36"/>
          <w:rtl/>
          <w:lang w:bidi="ar-EG"/>
        </w:rPr>
        <w:t>ات</w:t>
      </w:r>
      <w:r w:rsidRPr="00B2370D">
        <w:rPr>
          <w:rFonts w:ascii="Arabic Typesetting" w:hAnsi="Arabic Typesetting" w:cs="Arabic Typesetting"/>
          <w:i/>
          <w:iCs/>
          <w:sz w:val="36"/>
          <w:szCs w:val="36"/>
          <w:rtl/>
          <w:lang w:bidi="ar-EG"/>
        </w:rPr>
        <w:t xml:space="preserve"> المختصة]</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التعديل المطلوب وفقا ل</w:t>
      </w:r>
      <w:r w:rsidRPr="00B2370D">
        <w:rPr>
          <w:rFonts w:ascii="Arabic Typesetting" w:hAnsi="Arabic Typesetting" w:cs="Arabic Typesetting"/>
          <w:sz w:val="36"/>
          <w:szCs w:val="36"/>
          <w:rtl/>
          <w:lang w:bidi="ar-EG"/>
        </w:rPr>
        <w:t>لفقر</w:t>
      </w:r>
      <w:r w:rsidRPr="00B2370D">
        <w:rPr>
          <w:rFonts w:ascii="Arabic Typesetting" w:hAnsi="Arabic Typesetting" w:cs="Arabic Typesetting" w:hint="cs"/>
          <w:sz w:val="36"/>
          <w:szCs w:val="36"/>
          <w:rtl/>
          <w:lang w:bidi="ar-EG"/>
        </w:rPr>
        <w:t>تين </w:t>
      </w:r>
      <w:r w:rsidRPr="00B2370D">
        <w:rPr>
          <w:rFonts w:ascii="Arabic Typesetting" w:hAnsi="Arabic Typesetting" w:cs="Arabic Typesetting"/>
          <w:sz w:val="36"/>
          <w:szCs w:val="36"/>
          <w:rtl/>
          <w:lang w:bidi="ar-EG"/>
        </w:rPr>
        <w:t xml:space="preserve">(1) </w:t>
      </w:r>
      <w:r w:rsidRPr="00B2370D">
        <w:rPr>
          <w:rFonts w:ascii="Arabic Typesetting" w:hAnsi="Arabic Typesetting" w:cs="Arabic Typesetting" w:hint="cs"/>
          <w:sz w:val="36"/>
          <w:szCs w:val="36"/>
          <w:rtl/>
          <w:lang w:bidi="ar-EG"/>
        </w:rPr>
        <w:t>و(2)</w:t>
      </w:r>
      <w:r>
        <w:rPr>
          <w:rFonts w:ascii="Arabic Typesetting" w:hAnsi="Arabic Typesetting" w:cs="Arabic Typesetting" w:hint="cs"/>
          <w:sz w:val="36"/>
          <w:szCs w:val="36"/>
          <w:rtl/>
          <w:lang w:bidi="ar-EG"/>
        </w:rPr>
        <w:t xml:space="preserve"> إلى جانب تاريخ تسلّم المكتب الدولي للالتماس</w:t>
      </w:r>
      <w:r w:rsidRPr="00B2370D">
        <w:rPr>
          <w:rFonts w:ascii="Arabic Typesetting" w:hAnsi="Arabic Typesetting" w:cs="Arabic Typesetting" w:hint="cs"/>
          <w:sz w:val="36"/>
          <w:szCs w:val="36"/>
          <w:rtl/>
          <w:lang w:bidi="ar-EG"/>
        </w:rPr>
        <w:t xml:space="preserve">، ويؤكّد التدوين للإدارة المختصة التي التمست التعديل، ويخطر </w:t>
      </w:r>
      <w:r w:rsidRPr="00B2370D">
        <w:rPr>
          <w:rFonts w:ascii="Arabic Typesetting" w:hAnsi="Arabic Typesetting" w:cs="Arabic Typesetting"/>
          <w:sz w:val="36"/>
          <w:szCs w:val="36"/>
          <w:rtl/>
          <w:lang w:bidi="ar-EG"/>
        </w:rPr>
        <w:t>الإدار</w:t>
      </w:r>
      <w:r w:rsidRPr="00B2370D">
        <w:rPr>
          <w:rFonts w:ascii="Arabic Typesetting" w:hAnsi="Arabic Typesetting" w:cs="Arabic Typesetting" w:hint="cs"/>
          <w:sz w:val="36"/>
          <w:szCs w:val="36"/>
          <w:rtl/>
          <w:lang w:bidi="ar-EG"/>
        </w:rPr>
        <w:t>ات</w:t>
      </w:r>
      <w:r w:rsidRPr="00B2370D">
        <w:rPr>
          <w:rFonts w:ascii="Arabic Typesetting" w:hAnsi="Arabic Typesetting" w:cs="Arabic Typesetting"/>
          <w:sz w:val="36"/>
          <w:szCs w:val="36"/>
          <w:rtl/>
          <w:lang w:bidi="ar-EG"/>
        </w:rPr>
        <w:t xml:space="preserve"> المختصة </w:t>
      </w:r>
      <w:r w:rsidRPr="00B2370D">
        <w:rPr>
          <w:rFonts w:ascii="Arabic Typesetting" w:hAnsi="Arabic Typesetting" w:cs="Arabic Typesetting" w:hint="cs"/>
          <w:sz w:val="36"/>
          <w:szCs w:val="36"/>
          <w:rtl/>
          <w:lang w:bidi="ar-EG"/>
        </w:rPr>
        <w:t>للبلدان المتعاقدة الأخرى بذلك التعديل.</w:t>
      </w:r>
    </w:p>
    <w:p w:rsidR="00B0019F" w:rsidRPr="00B2370D" w:rsidRDefault="00B0019F" w:rsidP="00B0019F">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[البديل الخياري]</w:t>
      </w:r>
      <w:r w:rsidRPr="00B2370D">
        <w:rPr>
          <w:rFonts w:ascii="Arabic Typesetting" w:hAnsi="Arabic Typesetting" w:cs="Arabic Typesetting" w:hint="cs"/>
          <w:sz w:val="36"/>
          <w:szCs w:val="36"/>
          <w:rtl/>
        </w:rPr>
        <w:t xml:space="preserve">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5(3)، تُطبّق الفقرات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(3) مع ما يلزم من تبديل، علماً بأنّ الالتماس الوارد من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يجب أن يبيّن أنّ التغيير مطلوب بسبب تغيير معادل في التسجيل أو القانون التشريعي أو الإداري أو القرار القضائي أو الإداري، الذي مُنحت بموجبه الحماية لتسمية المنشأ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لل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في </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وبأنّه على المكتب الدولي تأكيد تدوين التعديل في السجل الدولي للمستفيدين المعنيين أو</w:t>
      </w:r>
      <w:r w:rsidRPr="00B2370D">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المعني، وإبلاغ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16</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التخلي عن الحماية</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w:t>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يجوز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lang w:bidi="ar-EG"/>
        </w:rPr>
        <w:t xml:space="preserve">أو يجوز،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w:t>
      </w:r>
      <w:r>
        <w:rPr>
          <w:rFonts w:ascii="Arabic Typesetting" w:hAnsi="Arabic Typesetting" w:cs="Arabic Typesetting" w:hint="cs"/>
          <w:sz w:val="36"/>
          <w:szCs w:val="36"/>
          <w:rtl/>
        </w:rPr>
        <w:t xml:space="preserve">أو 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أو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إخطار المكتب الدولي في أي وقت بالتخلي عن حماية تسمية المنشأ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جغرافي، كليا أو جزئيا، في طرف متعاقد واحد أو أكثر. ويبيّن </w:t>
      </w:r>
      <w:r w:rsidRPr="00B2370D">
        <w:rPr>
          <w:rFonts w:ascii="Arabic Typesetting" w:hAnsi="Arabic Typesetting" w:cs="Arabic Typesetting" w:hint="cs"/>
          <w:sz w:val="36"/>
          <w:szCs w:val="36"/>
          <w:rtl/>
        </w:rPr>
        <w:lastRenderedPageBreak/>
        <w:t xml:space="preserve">الإخطار بالتخلي عن الحماية </w:t>
      </w:r>
      <w:r w:rsidRPr="00B2370D">
        <w:rPr>
          <w:rFonts w:ascii="Arabic Typesetting" w:hAnsi="Arabic Typesetting" w:cs="Arabic Typesetting"/>
          <w:sz w:val="36"/>
          <w:szCs w:val="36"/>
          <w:rtl/>
        </w:rPr>
        <w:t>رقم التسجيل الدولي المعني، ومن الأفضل أن يكون مصحوبا ببيانات أخرى تسمح بالتأك</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من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B0019F"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[سحب التخلي عن الحماية]</w:t>
      </w:r>
      <w:r w:rsidRPr="00B2370D">
        <w:rPr>
          <w:rFonts w:ascii="Arabic Typesetting" w:hAnsi="Arabic Typesetting" w:cs="Arabic Typesetting" w:hint="cs"/>
          <w:sz w:val="36"/>
          <w:szCs w:val="36"/>
          <w:rtl/>
        </w:rPr>
        <w:t xml:space="preserve"> يجوز سحب </w:t>
      </w:r>
      <w:r>
        <w:rPr>
          <w:rFonts w:ascii="Arabic Typesetting" w:hAnsi="Arabic Typesetting" w:cs="Arabic Typesetting" w:hint="cs"/>
          <w:sz w:val="36"/>
          <w:szCs w:val="36"/>
          <w:rtl/>
        </w:rPr>
        <w:t>أي تخلّ عن الحماية، بما في ذلك التخلي المنصوص عليه في القاعدة 6(1)(د)</w:t>
      </w:r>
      <w:r w:rsidRPr="00B2370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كليا أو جزئيا</w:t>
      </w:r>
      <w:r w:rsidRPr="00B2370D">
        <w:rPr>
          <w:rFonts w:ascii="Arabic Typesetting" w:hAnsi="Arabic Typesetting" w:cs="Arabic Typesetting" w:hint="cs"/>
          <w:sz w:val="36"/>
          <w:szCs w:val="36"/>
          <w:rtl/>
        </w:rPr>
        <w:t xml:space="preserve">، في أي وقت من قبل الإدارة المختصة </w:t>
      </w:r>
      <w:r>
        <w:rPr>
          <w:rFonts w:ascii="Arabic Typesetting" w:hAnsi="Arabic Typesetting" w:cs="Arabic Typesetting" w:hint="cs"/>
          <w:sz w:val="36"/>
          <w:szCs w:val="36"/>
          <w:rtl/>
        </w:rPr>
        <w:t>أ</w:t>
      </w:r>
      <w:r w:rsidRPr="00B2370D">
        <w:rPr>
          <w:rFonts w:ascii="Arabic Typesetting" w:hAnsi="Arabic Typesetting" w:cs="Arabic Typesetting" w:hint="cs"/>
          <w:sz w:val="36"/>
          <w:szCs w:val="36"/>
          <w:rtl/>
        </w:rPr>
        <w:t>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شريطة تسديد رسم التعديل</w:t>
      </w:r>
      <w:r>
        <w:rPr>
          <w:rFonts w:ascii="Arabic Typesetting" w:hAnsi="Arabic Typesetting" w:cs="Arabic Typesetting" w:hint="cs"/>
          <w:sz w:val="36"/>
          <w:szCs w:val="36"/>
          <w:rtl/>
        </w:rPr>
        <w:t>، وفي حال التخلي بناء على القاعدة 6(1)(د)، شريطة تصويب المخالفة</w:t>
      </w:r>
      <w:r w:rsidRPr="00B2370D">
        <w:rPr>
          <w:rFonts w:ascii="Arabic Typesetting" w:hAnsi="Arabic Typesetting" w:cs="Arabic Typesetting" w:hint="cs"/>
          <w:sz w:val="36"/>
          <w:szCs w:val="36"/>
          <w:rtl/>
        </w:rPr>
        <w:t>.</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[التدوين في السجل الدولي وإخطار الإدار</w:t>
      </w:r>
      <w:r w:rsidRPr="00B2370D">
        <w:rPr>
          <w:rFonts w:ascii="Arabic Typesetting" w:hAnsi="Arabic Typesetting" w:cs="Arabic Typesetting" w:hint="cs"/>
          <w:i/>
          <w:iCs/>
          <w:sz w:val="36"/>
          <w:szCs w:val="36"/>
          <w:rtl/>
        </w:rPr>
        <w:t>ات</w:t>
      </w:r>
      <w:r w:rsidRPr="00B2370D">
        <w:rPr>
          <w:rFonts w:ascii="Arabic Typesetting" w:hAnsi="Arabic Typesetting" w:cs="Arabic Typesetting"/>
          <w:i/>
          <w:iCs/>
          <w:sz w:val="36"/>
          <w:szCs w:val="36"/>
          <w:rtl/>
        </w:rPr>
        <w:t xml:space="preserve"> المختصة]</w:t>
      </w:r>
      <w:r w:rsidRPr="00B2370D">
        <w:rPr>
          <w:rFonts w:ascii="Arabic Typesetting" w:hAnsi="Arabic Typesetting" w:cs="Arabic Typesetting"/>
          <w:sz w:val="36"/>
          <w:szCs w:val="36"/>
          <w:rtl/>
        </w:rPr>
        <w:t xml:space="preserve"> يدوّن المكتب الدولي </w:t>
      </w:r>
      <w:r w:rsidRPr="00B2370D">
        <w:rPr>
          <w:rFonts w:ascii="Arabic Typesetting" w:hAnsi="Arabic Typesetting" w:cs="Arabic Typesetting" w:hint="cs"/>
          <w:sz w:val="36"/>
          <w:szCs w:val="36"/>
          <w:rtl/>
        </w:rPr>
        <w:t>في السجل الدولي الإخطار بالتخلي عن الحماية المذكور في الفقرة </w:t>
      </w:r>
      <w:r w:rsidRPr="00B2370D">
        <w:rPr>
          <w:rFonts w:ascii="Arabic Typesetting" w:hAnsi="Arabic Typesetting" w:cs="Arabic Typesetting"/>
          <w:sz w:val="36"/>
          <w:szCs w:val="36"/>
          <w:rtl/>
        </w:rPr>
        <w:t>(1)</w:t>
      </w:r>
      <w:r w:rsidRPr="00B2370D">
        <w:rPr>
          <w:rFonts w:ascii="Arabic Typesetting" w:hAnsi="Arabic Typesetting" w:cs="Arabic Typesetting" w:hint="cs"/>
          <w:sz w:val="36"/>
          <w:szCs w:val="36"/>
          <w:rtl/>
        </w:rPr>
        <w:t>، أو سحب إعلان التخلي عن الحماية المذكور في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 ويؤكّد التدوين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مع 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 أيضا، ويخطر الإدارات المختصة لكل البلدان المتعاقدة التي يعنيها إعلان التخلي عن الحماية، أو سحب ذلك الإعلان، بتدوين ذلك التعديل في السجل الدولي.</w:t>
      </w:r>
    </w:p>
    <w:p w:rsidR="00B0019F" w:rsidRPr="00B2370D" w:rsidRDefault="00B0019F" w:rsidP="00B0019F">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تطبيق القواعد من</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9 إلى</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12</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يجوز لأي إدارة مختصة لطرف متعاقد تستلم إخطارا بسحب التخلي عن الحماية إخطار المكتب الدولي برفض آثار التسجيل الدولي في أراضيها. وترسل الإدارة المختصة المعنية ذلك الإعلان إلى المكتب الدولي في غضون سنة اعتبارا من تاريخ استلام المكتب الدولي للإخطار بسحب التخلي عن الحماية. وتُطبَّق القواعد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12 مع ما يلزم من تبديل.</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17</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شطب التسجيل الدولي</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التماس الشطب</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يبيّن التماس الشطب </w:t>
      </w:r>
      <w:r w:rsidRPr="00B2370D">
        <w:rPr>
          <w:rFonts w:ascii="Arabic Typesetting" w:hAnsi="Arabic Typesetting" w:cs="Arabic Typesetting"/>
          <w:sz w:val="36"/>
          <w:szCs w:val="36"/>
          <w:rtl/>
        </w:rPr>
        <w:t>رقم التسجيل الدولي المعني، ومن الأفضل أن يكون مصحوبا ببيانات أخرى تسمح بالتأك</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من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B0019F" w:rsidRPr="00B2370D" w:rsidRDefault="00B0019F" w:rsidP="00B0019F">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[التدوين في السجل الدولي وإخطار الإدار</w:t>
      </w:r>
      <w:r w:rsidRPr="00B2370D">
        <w:rPr>
          <w:rFonts w:ascii="Arabic Typesetting" w:hAnsi="Arabic Typesetting" w:cs="Arabic Typesetting" w:hint="cs"/>
          <w:i/>
          <w:iCs/>
          <w:sz w:val="36"/>
          <w:szCs w:val="36"/>
          <w:rtl/>
          <w:lang w:bidi="ar-EG"/>
        </w:rPr>
        <w:t>ات</w:t>
      </w:r>
      <w:r w:rsidRPr="00B2370D">
        <w:rPr>
          <w:rFonts w:ascii="Arabic Typesetting" w:hAnsi="Arabic Typesetting" w:cs="Arabic Typesetting"/>
          <w:i/>
          <w:iCs/>
          <w:sz w:val="36"/>
          <w:szCs w:val="36"/>
          <w:rtl/>
          <w:lang w:bidi="ar-EG"/>
        </w:rPr>
        <w:t xml:space="preserve"> المختصة]</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الشطب</w:t>
      </w:r>
      <w:r w:rsidRPr="00B2370D">
        <w:rPr>
          <w:rFonts w:ascii="Arabic Typesetting" w:hAnsi="Arabic Typesetting" w:cs="Arabic Typesetting"/>
          <w:sz w:val="36"/>
          <w:szCs w:val="36"/>
          <w:rtl/>
          <w:lang w:bidi="ar-EG"/>
        </w:rPr>
        <w:t xml:space="preserve"> في السجل الدولي مع ما يتضمنه</w:t>
      </w:r>
      <w:r w:rsidRPr="00B2370D">
        <w:rPr>
          <w:rFonts w:ascii="Arabic Typesetting" w:hAnsi="Arabic Typesetting" w:cs="Arabic Typesetting" w:hint="cs"/>
          <w:sz w:val="36"/>
          <w:szCs w:val="36"/>
          <w:rtl/>
          <w:lang w:bidi="ar-EG"/>
        </w:rPr>
        <w:t xml:space="preserve"> الالتماس</w:t>
      </w:r>
      <w:r w:rsidRPr="00B2370D">
        <w:rPr>
          <w:rFonts w:ascii="Arabic Typesetting" w:hAnsi="Arabic Typesetting" w:cs="Arabic Typesetting"/>
          <w:sz w:val="36"/>
          <w:szCs w:val="36"/>
          <w:rtl/>
          <w:lang w:bidi="ar-EG"/>
        </w:rPr>
        <w:t xml:space="preserve"> من بيانات</w:t>
      </w:r>
      <w:r w:rsidRPr="00B2370D">
        <w:rPr>
          <w:rFonts w:ascii="Arabic Typesetting" w:hAnsi="Arabic Typesetting" w:cs="Arabic Typesetting" w:hint="cs"/>
          <w:sz w:val="36"/>
          <w:szCs w:val="36"/>
          <w:rtl/>
          <w:lang w:bidi="ar-EG"/>
        </w:rPr>
        <w:t xml:space="preserve">، ويؤكّد </w:t>
      </w:r>
      <w:r w:rsidRPr="00B2370D">
        <w:rPr>
          <w:rFonts w:ascii="Arabic Typesetting" w:hAnsi="Arabic Typesetting" w:cs="Arabic Typesetting" w:hint="cs"/>
          <w:sz w:val="36"/>
          <w:szCs w:val="36"/>
          <w:rtl/>
        </w:rPr>
        <w:t>التدوين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w:t>
      </w:r>
      <w:r>
        <w:rPr>
          <w:rFonts w:ascii="Arabic Typesetting" w:hAnsi="Arabic Typesetting" w:cs="Arabic Typesetting" w:hint="cs"/>
          <w:sz w:val="36"/>
          <w:szCs w:val="36"/>
          <w:rtl/>
        </w:rPr>
        <w:t>أو 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مع 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 أيضا،</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ويخطر الإدارات المختصة للبلدان المتعاقدة الأخرى بذلك الشطب.</w:t>
      </w:r>
    </w:p>
    <w:p w:rsidR="00B0019F" w:rsidRDefault="00B0019F" w:rsidP="00B0019F">
      <w:pPr>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18</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التصويبات في السجل الدولي</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الإجراء</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إذا رأى المكتب الدولي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من تلقاء نفسه أو بناء على </w:t>
      </w:r>
      <w:r w:rsidRPr="00B2370D">
        <w:rPr>
          <w:rFonts w:ascii="Arabic Typesetting" w:hAnsi="Arabic Typesetting" w:cs="Arabic Typesetting" w:hint="cs"/>
          <w:sz w:val="36"/>
          <w:szCs w:val="36"/>
          <w:rtl/>
        </w:rPr>
        <w:t>التماس من</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أن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السجل الدولي يحتوي على خطأ يتعلق بتسجيل دولي، وجب عليه أن يعد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ل السجل بتصويب الخطأ</w:t>
      </w:r>
      <w:r w:rsidRPr="00B2370D">
        <w:rPr>
          <w:rFonts w:ascii="Arabic Typesetting" w:hAnsi="Arabic Typesetting" w:cs="Arabic Typesetting" w:hint="cs"/>
          <w:sz w:val="36"/>
          <w:szCs w:val="36"/>
          <w:rtl/>
        </w:rPr>
        <w:t>.</w:t>
      </w:r>
    </w:p>
    <w:p w:rsidR="00B0019F" w:rsidRPr="00B2370D" w:rsidRDefault="00B0019F" w:rsidP="00B0019F">
      <w:pPr>
        <w:bidi/>
        <w:spacing w:after="240" w:line="360" w:lineRule="exact"/>
        <w:rPr>
          <w:rFonts w:ascii="Arabic Typesetting" w:hAnsi="Arabic Typesetting" w:cs="Arabic Typesetting"/>
          <w:sz w:val="36"/>
          <w:szCs w:val="36"/>
          <w:rtl/>
        </w:rPr>
      </w:pPr>
      <w:r w:rsidRPr="008C732D">
        <w:rPr>
          <w:rFonts w:ascii="Arabic Typesetting" w:hAnsi="Arabic Typesetting" w:cs="Arabic Typesetting" w:hint="cs"/>
          <w:sz w:val="36"/>
          <w:szCs w:val="36"/>
          <w:rtl/>
        </w:rPr>
        <w:t>(2)</w:t>
      </w:r>
      <w:r w:rsidRPr="00B2370D">
        <w:rPr>
          <w:rFonts w:ascii="Arabic Typesetting" w:hAnsi="Arabic Typesetting" w:cs="Arabic Typesetting"/>
          <w:i/>
          <w:iCs/>
          <w:sz w:val="36"/>
          <w:szCs w:val="36"/>
          <w:rtl/>
        </w:rPr>
        <w:tab/>
      </w:r>
      <w:r w:rsidRPr="00B2370D">
        <w:rPr>
          <w:rFonts w:ascii="Arabic Typesetting" w:hAnsi="Arabic Typesetting" w:cs="Arabic Typesetting" w:hint="cs"/>
          <w:i/>
          <w:iCs/>
          <w:sz w:val="36"/>
          <w:szCs w:val="36"/>
          <w:rtl/>
        </w:rPr>
        <w:t>[بديل خياري]</w:t>
      </w:r>
      <w:r w:rsidRPr="00B2370D">
        <w:rPr>
          <w:rFonts w:ascii="Arabic Typesetting" w:hAnsi="Arabic Typesetting" w:cs="Arabic Typesetting" w:hint="cs"/>
          <w:sz w:val="36"/>
          <w:szCs w:val="36"/>
          <w:rtl/>
        </w:rPr>
        <w:t xml:space="preserve"> يمكن أيضا، في حالة المادة 5(3)، أن يُقدّم التماس بموجب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(1) من قبل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ويخطر المكتب الدولي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بأي تصويب يتعلق بالتسجيل الدولي.</w:t>
      </w:r>
    </w:p>
    <w:p w:rsidR="00B0019F" w:rsidRPr="00B2370D" w:rsidRDefault="00B0019F" w:rsidP="00B0019F">
      <w:pPr>
        <w:bidi/>
        <w:spacing w:after="240" w:line="360" w:lineRule="exact"/>
        <w:rPr>
          <w:rFonts w:ascii="Arabic Typesetting" w:hAnsi="Arabic Typesetting" w:cs="Arabic Typesetting"/>
          <w:sz w:val="36"/>
          <w:szCs w:val="36"/>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w:t>
      </w:r>
      <w:r w:rsidRPr="00B2370D">
        <w:rPr>
          <w:rFonts w:ascii="Arabic Typesetting" w:hAnsi="Arabic Typesetting" w:cs="Arabic Typesetting" w:hint="cs"/>
          <w:i/>
          <w:iCs/>
          <w:sz w:val="36"/>
          <w:szCs w:val="36"/>
          <w:rtl/>
        </w:rPr>
        <w:t>إخطار الإدارا</w:t>
      </w:r>
      <w:r w:rsidRPr="00B2370D">
        <w:rPr>
          <w:rFonts w:ascii="Arabic Typesetting" w:hAnsi="Arabic Typesetting" w:cs="Arabic Typesetting" w:hint="eastAsia"/>
          <w:i/>
          <w:iCs/>
          <w:sz w:val="36"/>
          <w:szCs w:val="36"/>
          <w:rtl/>
        </w:rPr>
        <w:t>ت</w:t>
      </w:r>
      <w:r w:rsidRPr="00B2370D">
        <w:rPr>
          <w:rFonts w:ascii="Arabic Typesetting" w:hAnsi="Arabic Typesetting" w:cs="Arabic Typesetting" w:hint="cs"/>
          <w:i/>
          <w:iCs/>
          <w:sz w:val="36"/>
          <w:szCs w:val="36"/>
          <w:rtl/>
        </w:rPr>
        <w:t xml:space="preserve"> المختصة بالتصويبات</w:t>
      </w:r>
      <w:r w:rsidRPr="00B2370D">
        <w:rPr>
          <w:rFonts w:ascii="Arabic Typesetting" w:hAnsi="Arabic Typesetting" w:cs="Arabic Typesetting" w:hint="cs"/>
          <w:sz w:val="36"/>
          <w:szCs w:val="36"/>
          <w:rtl/>
        </w:rPr>
        <w:t>] يخطر المكتب الدولي الإدارات المختصة لكل البلدان المتعاقدة ويخطر،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بأي تصويب في السجل الدولي.</w:t>
      </w:r>
    </w:p>
    <w:p w:rsidR="00B0019F" w:rsidRPr="00B2370D" w:rsidRDefault="00B0019F" w:rsidP="00B0019F">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تطبيق القواعد من</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9 إلى</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12</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عندما </w:t>
      </w:r>
      <w:r w:rsidRPr="00CD1FA1">
        <w:rPr>
          <w:rFonts w:ascii="Arabic Typesetting" w:hAnsi="Arabic Typesetting" w:cs="Arabic Typesetting" w:hint="cs"/>
          <w:sz w:val="36"/>
          <w:szCs w:val="36"/>
          <w:rtl/>
        </w:rPr>
        <w:t>يتعلّق</w:t>
      </w:r>
      <w:r w:rsidRPr="00B2370D">
        <w:rPr>
          <w:rFonts w:ascii="Arabic Typesetting" w:hAnsi="Arabic Typesetting" w:cs="Arabic Typesetting" w:hint="cs"/>
          <w:sz w:val="36"/>
          <w:szCs w:val="36"/>
          <w:rtl/>
        </w:rPr>
        <w:t xml:space="preserve"> تصويب الخطأ بتسمية المنشأ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أو السلعة أو السلع التي تنطبق عليها تسمية المنشأ أو ينطبق عليها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يحقّ للإدارة المختصة لطرف متعاقد أن تعلن أنّه لا يمكنها ضمان الحماية لتسمية المنشأ أو ال</w:t>
      </w:r>
      <w:r>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بعد التصويب. وترسل الإدارة المختصة المعنية ذلك الإعلان إلى المكتب الدولي</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في غضون سنة اعتبارا من تاريخ إرسال المكتب الدولي الإخطار بالتصويب. وتُطبَّق القواعد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12 مع ما يلزم من تبديل.</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الرابع</w:t>
      </w:r>
    </w:p>
    <w:p w:rsidR="00B0019F" w:rsidRPr="00B2370D" w:rsidRDefault="00B0019F" w:rsidP="00B0019F">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أحكام متنوعة</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19</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النشر</w:t>
      </w:r>
    </w:p>
    <w:p w:rsidR="00B0019F" w:rsidRPr="00B2370D" w:rsidRDefault="00B0019F" w:rsidP="00B0019F">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 xml:space="preserve">ينشر المكتب الدولي </w:t>
      </w:r>
      <w:r w:rsidRPr="00B2370D">
        <w:rPr>
          <w:rFonts w:ascii="Arabic Typesetting" w:hAnsi="Arabic Typesetting" w:cs="Arabic Typesetting" w:hint="cs"/>
          <w:sz w:val="36"/>
          <w:szCs w:val="36"/>
          <w:rtl/>
          <w:lang w:bidi="ar-EG"/>
        </w:rPr>
        <w:t>جميع التدوينات المدرجة في السجل الدولي.</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20</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مستخرجات السجل الدولي والمعلومات الأخرى التي يقدمها المكتب الدولي</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[المعلومات المتعلقة بمحتوى السجل الدولي]</w:t>
      </w:r>
      <w:r w:rsidRPr="00B2370D">
        <w:rPr>
          <w:rFonts w:ascii="Arabic Typesetting" w:hAnsi="Arabic Typesetting" w:cs="Arabic Typesetting" w:hint="cs"/>
          <w:sz w:val="36"/>
          <w:szCs w:val="36"/>
          <w:rtl/>
        </w:rPr>
        <w:t xml:space="preserve"> يقدم </w:t>
      </w:r>
      <w:r w:rsidRPr="00B2370D">
        <w:rPr>
          <w:rFonts w:ascii="Arabic Typesetting" w:hAnsi="Arabic Typesetting" w:cs="Arabic Typesetting"/>
          <w:sz w:val="36"/>
          <w:szCs w:val="36"/>
          <w:rtl/>
        </w:rPr>
        <w:t xml:space="preserve">المكتب الدولي مستخرجات السجل الدولي أو أية معلومات أخرى عن </w:t>
      </w:r>
      <w:r w:rsidRPr="00B2370D">
        <w:rPr>
          <w:rFonts w:ascii="Arabic Typesetting" w:hAnsi="Arabic Typesetting" w:cs="Arabic Typesetting" w:hint="cs"/>
          <w:sz w:val="36"/>
          <w:szCs w:val="36"/>
          <w:rtl/>
        </w:rPr>
        <w:t>محتوى</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ذلك </w:t>
      </w:r>
      <w:r w:rsidRPr="00B2370D">
        <w:rPr>
          <w:rFonts w:ascii="Arabic Typesetting" w:hAnsi="Arabic Typesetting" w:cs="Arabic Typesetting"/>
          <w:sz w:val="36"/>
          <w:szCs w:val="36"/>
          <w:rtl/>
        </w:rPr>
        <w:t>السجل</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إلى أي شخص </w:t>
      </w:r>
      <w:r w:rsidRPr="00B2370D">
        <w:rPr>
          <w:rFonts w:ascii="Arabic Typesetting" w:hAnsi="Arabic Typesetting" w:cs="Arabic Typesetting" w:hint="cs"/>
          <w:sz w:val="36"/>
          <w:szCs w:val="36"/>
          <w:rtl/>
        </w:rPr>
        <w:t>ي</w:t>
      </w:r>
      <w:r w:rsidRPr="00B2370D">
        <w:rPr>
          <w:rFonts w:ascii="Arabic Typesetting" w:hAnsi="Arabic Typesetting" w:cs="Arabic Typesetting"/>
          <w:sz w:val="36"/>
          <w:szCs w:val="36"/>
          <w:rtl/>
        </w:rPr>
        <w:t>طلب</w:t>
      </w:r>
      <w:r w:rsidRPr="00B2370D">
        <w:rPr>
          <w:rFonts w:ascii="Arabic Typesetting" w:hAnsi="Arabic Typesetting" w:cs="Arabic Typesetting" w:hint="cs"/>
          <w:sz w:val="36"/>
          <w:szCs w:val="36"/>
          <w:rtl/>
        </w:rPr>
        <w:t xml:space="preserve">ها منه </w:t>
      </w:r>
      <w:r w:rsidRPr="00B2370D">
        <w:rPr>
          <w:rFonts w:ascii="Arabic Typesetting" w:hAnsi="Arabic Typesetting" w:cs="Arabic Typesetting"/>
          <w:sz w:val="36"/>
          <w:szCs w:val="36"/>
          <w:rtl/>
        </w:rPr>
        <w:t xml:space="preserve">مقابل تسديد </w:t>
      </w:r>
      <w:r w:rsidRPr="00B2370D">
        <w:rPr>
          <w:rFonts w:ascii="Arabic Typesetting" w:hAnsi="Arabic Typesetting" w:cs="Arabic Typesetting" w:hint="cs"/>
          <w:sz w:val="36"/>
          <w:szCs w:val="36"/>
          <w:rtl/>
        </w:rPr>
        <w:t>ال</w:t>
      </w:r>
      <w:r w:rsidRPr="00B2370D">
        <w:rPr>
          <w:rFonts w:ascii="Arabic Typesetting" w:hAnsi="Arabic Typesetting" w:cs="Arabic Typesetting"/>
          <w:sz w:val="36"/>
          <w:szCs w:val="36"/>
          <w:rtl/>
        </w:rPr>
        <w:t xml:space="preserve">رسم </w:t>
      </w:r>
      <w:r w:rsidRPr="00B2370D">
        <w:rPr>
          <w:rFonts w:ascii="Arabic Typesetting" w:hAnsi="Arabic Typesetting" w:cs="Arabic Typesetting" w:hint="cs"/>
          <w:sz w:val="36"/>
          <w:szCs w:val="36"/>
          <w:rtl/>
        </w:rPr>
        <w:t>المنصوص عليه في</w:t>
      </w:r>
      <w:r w:rsidRPr="00B2370D">
        <w:rPr>
          <w:rFonts w:ascii="Arabic Typesetting" w:hAnsi="Arabic Typesetting" w:cs="Arabic Typesetting"/>
          <w:sz w:val="36"/>
          <w:szCs w:val="36"/>
          <w:rtl/>
        </w:rPr>
        <w:t xml:space="preserve"> القاعدة</w:t>
      </w:r>
      <w:r w:rsidRPr="00B2370D">
        <w:rPr>
          <w:rFonts w:ascii="Arabic Typesetting" w:hAnsi="Arabic Typesetting" w:cs="Arabic Typesetting" w:hint="cs"/>
          <w:sz w:val="36"/>
          <w:szCs w:val="36"/>
          <w:rtl/>
        </w:rPr>
        <w:t> 8.</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 xml:space="preserve">[تبليغ الأحكام أو القرارات أو التسجيلات، التي </w:t>
      </w:r>
      <w:r>
        <w:rPr>
          <w:rFonts w:ascii="Arabic Typesetting" w:hAnsi="Arabic Typesetting" w:cs="Arabic Typesetting" w:hint="cs"/>
          <w:i/>
          <w:iCs/>
          <w:sz w:val="36"/>
          <w:szCs w:val="36"/>
          <w:rtl/>
        </w:rPr>
        <w:t>تتمتع</w:t>
      </w:r>
      <w:r w:rsidRPr="00B2370D">
        <w:rPr>
          <w:rFonts w:ascii="Arabic Typesetting" w:hAnsi="Arabic Typesetting" w:cs="Arabic Typesetting" w:hint="cs"/>
          <w:i/>
          <w:iCs/>
          <w:sz w:val="36"/>
          <w:szCs w:val="36"/>
          <w:rtl/>
        </w:rPr>
        <w:t xml:space="preserve"> بموجبها تسمية المنشأ أو يتمتع بموجبها ال</w:t>
      </w:r>
      <w:r>
        <w:rPr>
          <w:rFonts w:ascii="Arabic Typesetting" w:hAnsi="Arabic Typesetting" w:cs="Arabic Typesetting" w:hint="cs"/>
          <w:i/>
          <w:iCs/>
          <w:sz w:val="36"/>
          <w:szCs w:val="36"/>
          <w:rtl/>
        </w:rPr>
        <w:t>مؤشر</w:t>
      </w:r>
      <w:r w:rsidRPr="00B2370D">
        <w:rPr>
          <w:rFonts w:ascii="Arabic Typesetting" w:hAnsi="Arabic Typesetting" w:cs="Arabic Typesetting" w:hint="cs"/>
          <w:i/>
          <w:iCs/>
          <w:sz w:val="36"/>
          <w:szCs w:val="36"/>
          <w:rtl/>
        </w:rPr>
        <w:t xml:space="preserve"> الجغرافي بالحماية]</w:t>
      </w:r>
      <w:r w:rsidRPr="00B2370D">
        <w:rPr>
          <w:rFonts w:ascii="Arabic Typesetting" w:hAnsi="Arabic Typesetting" w:cs="Arabic Typesetting" w:hint="cs"/>
          <w:sz w:val="36"/>
          <w:szCs w:val="36"/>
          <w:rtl/>
        </w:rPr>
        <w:t xml:space="preserve">  (أ)  يجوز لأي شخص أن يلتمس من المكتب الدولي نسخة </w:t>
      </w:r>
      <w:r w:rsidRPr="00B2370D">
        <w:rPr>
          <w:rFonts w:ascii="Arabic Typesetting" w:hAnsi="Arabic Typesetting" w:cs="Arabic Typesetting"/>
          <w:sz w:val="36"/>
          <w:szCs w:val="36"/>
          <w:rtl/>
        </w:rPr>
        <w:t xml:space="preserve">باللغة الأصلية </w:t>
      </w:r>
      <w:r w:rsidRPr="00B2370D">
        <w:rPr>
          <w:rFonts w:ascii="Arabic Typesetting" w:hAnsi="Arabic Typesetting" w:cs="Arabic Typesetting" w:hint="cs"/>
          <w:sz w:val="36"/>
          <w:szCs w:val="36"/>
          <w:rtl/>
        </w:rPr>
        <w:t>للأحكام أو القرارات أو التسجيلات</w:t>
      </w:r>
      <w:r w:rsidRPr="00B2370D">
        <w:rPr>
          <w:rFonts w:ascii="Arabic Typesetting" w:hAnsi="Arabic Typesetting" w:cs="Arabic Typesetting"/>
          <w:sz w:val="36"/>
          <w:szCs w:val="36"/>
          <w:rtl/>
        </w:rPr>
        <w:t xml:space="preserve"> المشار إليها في القاعدة </w:t>
      </w:r>
      <w:r w:rsidRPr="00B2370D">
        <w:rPr>
          <w:rFonts w:ascii="Arabic Typesetting" w:hAnsi="Arabic Typesetting" w:cs="Arabic Typesetting" w:hint="cs"/>
          <w:sz w:val="36"/>
          <w:szCs w:val="36"/>
          <w:rtl/>
        </w:rPr>
        <w:t>5</w:t>
      </w:r>
      <w:r w:rsidRPr="00B2370D">
        <w:rPr>
          <w:rFonts w:ascii="Arabic Typesetting" w:hAnsi="Arabic Typesetting" w:cs="Arabic Typesetting"/>
          <w:sz w:val="36"/>
          <w:szCs w:val="36"/>
          <w:rtl/>
        </w:rPr>
        <w:t>(2)</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7</w:t>
      </w:r>
      <w:r w:rsidRPr="00B2370D">
        <w:rPr>
          <w:rFonts w:ascii="Arabic Typesetting" w:hAnsi="Arabic Typesetting" w:cs="Arabic Typesetting"/>
          <w:sz w:val="36"/>
          <w:szCs w:val="36"/>
          <w:rtl/>
        </w:rPr>
        <w:t>" مقابل تسديد الرسم المنصوص عليه في القاعدة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8.</w:t>
      </w:r>
    </w:p>
    <w:p w:rsidR="00B0019F" w:rsidRPr="00B2370D" w:rsidRDefault="00B0019F" w:rsidP="00B0019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وإذا كانت تلك الوثائق قد أُرسلت إلى المكتب الدولي، وجب عليه إحالة نسخة منها دون تأخير إلى الشخص الذي التمسها.</w:t>
      </w:r>
    </w:p>
    <w:p w:rsidR="00B0019F" w:rsidRPr="00B2370D" w:rsidRDefault="00B0019F" w:rsidP="00B0019F">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(ج)</w:t>
      </w:r>
      <w:r w:rsidRPr="00B2370D">
        <w:rPr>
          <w:rFonts w:ascii="Arabic Typesetting" w:hAnsi="Arabic Typesetting" w:cs="Arabic Typesetting" w:hint="cs"/>
          <w:sz w:val="36"/>
          <w:szCs w:val="36"/>
          <w:rtl/>
          <w:lang w:bidi="ar-EG"/>
        </w:rPr>
        <w:tab/>
        <w:t>وإذا لم تكن تلك الوثائق قد أُرسلت إلى المكتب الدولي، وجب عليه التماس نسخة منها من 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وإحالتها، حال استلامها، إلى الشخص الذي التمسها.</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21</w:t>
      </w:r>
    </w:p>
    <w:p w:rsidR="00B0019F" w:rsidRPr="00B2370D" w:rsidRDefault="00B0019F" w:rsidP="00B0019F">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التوقيع</w:t>
      </w:r>
    </w:p>
    <w:p w:rsidR="00B0019F" w:rsidRPr="00B2370D" w:rsidRDefault="00B0019F" w:rsidP="00B0019F">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عندما تنص هذه اللائحة التنفيذية على توقيع إدارة مختصة، ف</w:t>
      </w:r>
      <w:r w:rsidRPr="00B2370D">
        <w:rPr>
          <w:rFonts w:ascii="Arabic Typesetting" w:hAnsi="Arabic Typesetting" w:cs="Arabic Typesetting"/>
          <w:sz w:val="36"/>
          <w:szCs w:val="36"/>
          <w:rtl/>
          <w:lang w:bidi="ar-EG"/>
        </w:rPr>
        <w:t xml:space="preserve">يجوز </w:t>
      </w:r>
      <w:r w:rsidRPr="00B2370D">
        <w:rPr>
          <w:rFonts w:ascii="Arabic Typesetting" w:hAnsi="Arabic Typesetting" w:cs="Arabic Typesetting" w:hint="cs"/>
          <w:sz w:val="36"/>
          <w:szCs w:val="36"/>
          <w:rtl/>
          <w:lang w:bidi="ar-EG"/>
        </w:rPr>
        <w:t xml:space="preserve">طباعة </w:t>
      </w:r>
      <w:r w:rsidRPr="00B2370D">
        <w:rPr>
          <w:rFonts w:ascii="Arabic Typesetting" w:hAnsi="Arabic Typesetting" w:cs="Arabic Typesetting"/>
          <w:sz w:val="36"/>
          <w:szCs w:val="36"/>
          <w:rtl/>
          <w:lang w:bidi="ar-EG"/>
        </w:rPr>
        <w:t xml:space="preserve">التوقيع </w:t>
      </w:r>
      <w:r w:rsidRPr="00B2370D">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sz w:val="36"/>
          <w:szCs w:val="36"/>
          <w:rtl/>
          <w:lang w:bidi="ar-EG"/>
        </w:rPr>
        <w:t>استبدال</w:t>
      </w:r>
      <w:r w:rsidRPr="00B2370D">
        <w:rPr>
          <w:rFonts w:ascii="Arabic Typesetting" w:hAnsi="Arabic Typesetting" w:cs="Arabic Typesetting" w:hint="cs"/>
          <w:sz w:val="36"/>
          <w:szCs w:val="36"/>
          <w:rtl/>
          <w:lang w:bidi="ar-EG"/>
        </w:rPr>
        <w:t>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بصورة من التوقيع </w:t>
      </w:r>
      <w:r w:rsidRPr="00B2370D">
        <w:rPr>
          <w:rFonts w:ascii="Arabic Typesetting" w:hAnsi="Arabic Typesetting" w:cs="Arabic Typesetting"/>
          <w:sz w:val="36"/>
          <w:szCs w:val="36"/>
          <w:rtl/>
          <w:lang w:bidi="ar-EG"/>
        </w:rPr>
        <w:t xml:space="preserve">أو </w:t>
      </w: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ختم رسمي</w:t>
      </w:r>
      <w:r w:rsidRPr="00B2370D">
        <w:rPr>
          <w:rFonts w:ascii="Arabic Typesetting" w:hAnsi="Arabic Typesetting" w:cs="Arabic Typesetting" w:hint="cs"/>
          <w:sz w:val="36"/>
          <w:szCs w:val="36"/>
          <w:rtl/>
          <w:lang w:bidi="ar-EG"/>
        </w:rPr>
        <w:t>.</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22</w:t>
      </w:r>
    </w:p>
    <w:p w:rsidR="00B0019F" w:rsidRPr="00B2370D" w:rsidRDefault="00B0019F" w:rsidP="00B0019F">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تاريخ إرسال</w:t>
      </w:r>
      <w:r w:rsidRPr="00B2370D">
        <w:rPr>
          <w:rFonts w:ascii="Arabic Typesetting" w:hAnsi="Arabic Typesetting" w:cs="Arabic Typesetting"/>
          <w:sz w:val="36"/>
          <w:szCs w:val="36"/>
        </w:rPr>
        <w:t xml:space="preserve"> </w:t>
      </w:r>
      <w:r w:rsidRPr="00B2370D">
        <w:rPr>
          <w:rFonts w:ascii="Arabic Typesetting" w:hAnsi="Arabic Typesetting" w:cs="Arabic Typesetting" w:hint="cs"/>
          <w:sz w:val="36"/>
          <w:szCs w:val="36"/>
          <w:rtl/>
          <w:lang w:bidi="ar-EG"/>
        </w:rPr>
        <w:t>التبليغات المتنوعة</w:t>
      </w:r>
    </w:p>
    <w:p w:rsidR="00B0019F" w:rsidRPr="00B2370D" w:rsidRDefault="00B0019F" w:rsidP="00B0019F">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إذا أُرسل</w:t>
      </w:r>
      <w:r w:rsidRPr="00B2370D">
        <w:rPr>
          <w:rFonts w:ascii="Arabic Typesetting" w:hAnsi="Arabic Typesetting" w:cs="Arabic Typesetting" w:hint="cs"/>
          <w:sz w:val="36"/>
          <w:szCs w:val="36"/>
          <w:rtl/>
          <w:lang w:bidi="ar-EG"/>
        </w:rPr>
        <w:t>ت الإخطارات المشار إليها في القواعد</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9(1) و14(1) و16(4) و18(4) </w:t>
      </w:r>
      <w:r w:rsidRPr="00B2370D">
        <w:rPr>
          <w:rFonts w:ascii="Arabic Typesetting" w:hAnsi="Arabic Typesetting" w:cs="Arabic Typesetting"/>
          <w:sz w:val="36"/>
          <w:szCs w:val="36"/>
          <w:rtl/>
          <w:lang w:bidi="ar-EG"/>
        </w:rPr>
        <w:t xml:space="preserve">بالبريد، </w:t>
      </w:r>
      <w:r w:rsidRPr="00B2370D">
        <w:rPr>
          <w:rFonts w:ascii="Arabic Typesetting" w:hAnsi="Arabic Typesetting" w:cs="Arabic Typesetting" w:hint="cs"/>
          <w:sz w:val="36"/>
          <w:szCs w:val="36"/>
          <w:rtl/>
          <w:lang w:bidi="ar-EG"/>
        </w:rPr>
        <w:t xml:space="preserve">فإنّ </w:t>
      </w:r>
      <w:r w:rsidRPr="00B2370D">
        <w:rPr>
          <w:rFonts w:ascii="Arabic Typesetting" w:hAnsi="Arabic Typesetting" w:cs="Arabic Typesetting"/>
          <w:sz w:val="36"/>
          <w:szCs w:val="36"/>
          <w:rtl/>
          <w:lang w:bidi="ar-EG"/>
        </w:rPr>
        <w:t>تاريخ الإرسال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w:t>
      </w:r>
      <w:r w:rsidRPr="00B2370D">
        <w:rPr>
          <w:rFonts w:ascii="Arabic Typesetting" w:hAnsi="Arabic Typesetting" w:cs="Arabic Typesetting" w:hint="cs"/>
          <w:sz w:val="36"/>
          <w:szCs w:val="36"/>
          <w:rtl/>
          <w:lang w:bidi="ar-EG"/>
        </w:rPr>
        <w:t xml:space="preserve">بحسب </w:t>
      </w:r>
      <w:r w:rsidRPr="00B2370D">
        <w:rPr>
          <w:rFonts w:ascii="Arabic Typesetting" w:hAnsi="Arabic Typesetting" w:cs="Arabic Typesetting"/>
          <w:sz w:val="36"/>
          <w:szCs w:val="36"/>
          <w:rtl/>
          <w:lang w:bidi="ar-EG"/>
        </w:rPr>
        <w:t>الختم البريدي</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 xml:space="preserve">وإذا استحالت قراءة الختم البريدي أو لم يكن الختم موجوداً، يعتبر المكتب الدولي ذلك </w:t>
      </w:r>
      <w:r w:rsidRPr="00B2370D">
        <w:rPr>
          <w:rFonts w:ascii="Arabic Typesetting" w:hAnsi="Arabic Typesetting" w:cs="Arabic Typesetting" w:hint="cs"/>
          <w:sz w:val="36"/>
          <w:szCs w:val="36"/>
          <w:rtl/>
          <w:lang w:bidi="ar-EG"/>
        </w:rPr>
        <w:t>التبليغ</w:t>
      </w:r>
      <w:r w:rsidRPr="00B2370D">
        <w:rPr>
          <w:rFonts w:ascii="Arabic Typesetting" w:hAnsi="Arabic Typesetting" w:cs="Arabic Typesetting"/>
          <w:sz w:val="36"/>
          <w:szCs w:val="36"/>
          <w:rtl/>
          <w:lang w:bidi="ar-EG"/>
        </w:rPr>
        <w:t xml:space="preserve"> كما لو كان قد أُرسل قبل 20</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يوماً من التاريخ الذي استلمه فيه. وإذا أُرسل</w:t>
      </w:r>
      <w:r w:rsidRPr="00B2370D">
        <w:rPr>
          <w:rFonts w:ascii="Arabic Typesetting" w:hAnsi="Arabic Typesetting" w:cs="Arabic Typesetting" w:hint="cs"/>
          <w:sz w:val="36"/>
          <w:szCs w:val="36"/>
          <w:rtl/>
          <w:lang w:bidi="ar-EG"/>
        </w:rPr>
        <w:t>ت</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الإخطارات المذكورة عبر</w:t>
      </w:r>
      <w:r w:rsidRPr="00B2370D">
        <w:rPr>
          <w:rFonts w:ascii="Arabic Typesetting" w:hAnsi="Arabic Typesetting" w:cs="Arabic Typesetting"/>
          <w:sz w:val="36"/>
          <w:szCs w:val="36"/>
          <w:rtl/>
          <w:lang w:bidi="ar-EG"/>
        </w:rPr>
        <w:t xml:space="preserve"> مؤسسة بريدية خاصة، </w:t>
      </w:r>
      <w:r w:rsidRPr="00B2370D">
        <w:rPr>
          <w:rFonts w:ascii="Arabic Typesetting" w:hAnsi="Arabic Typesetting" w:cs="Arabic Typesetting" w:hint="cs"/>
          <w:sz w:val="36"/>
          <w:szCs w:val="36"/>
          <w:rtl/>
          <w:lang w:bidi="ar-EG"/>
        </w:rPr>
        <w:t xml:space="preserve">فإنّ </w:t>
      </w:r>
      <w:r w:rsidRPr="00B2370D">
        <w:rPr>
          <w:rFonts w:ascii="Arabic Typesetting" w:hAnsi="Arabic Typesetting" w:cs="Arabic Typesetting"/>
          <w:sz w:val="36"/>
          <w:szCs w:val="36"/>
          <w:rtl/>
          <w:lang w:bidi="ar-EG"/>
        </w:rPr>
        <w:t>تاريخ الإرسال ي</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حدَّد بحسب البيان الذي تعطيه تلك المؤسسة على أساس ما دوَّنته من معلومات عن عملية الإرسال</w:t>
      </w:r>
      <w:r w:rsidRPr="00B2370D">
        <w:rPr>
          <w:rFonts w:ascii="Arabic Typesetting" w:hAnsi="Arabic Typesetting" w:cs="Arabic Typesetting" w:hint="cs"/>
          <w:sz w:val="36"/>
          <w:szCs w:val="36"/>
          <w:rtl/>
          <w:lang w:bidi="ar-EG"/>
        </w:rPr>
        <w:t>. ويجوز أيضا إرسال تلك الإخطارات عن طريق الفاكس أو غير ذلك من الوسائل الإلكترونية، كما هو منصوص عليه في التعليمات الإدارية.</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23</w:t>
      </w:r>
    </w:p>
    <w:p w:rsidR="00B0019F" w:rsidRPr="00B2370D" w:rsidRDefault="00B0019F" w:rsidP="00B0019F">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طرق الإخطار من قبل المكتب الدولي</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[الإخطار بالتسجيل الدولي]</w:t>
      </w:r>
      <w:r w:rsidRPr="00B2370D">
        <w:rPr>
          <w:rFonts w:ascii="Arabic Typesetting" w:hAnsi="Arabic Typesetting" w:cs="Arabic Typesetting" w:hint="cs"/>
          <w:sz w:val="36"/>
          <w:szCs w:val="36"/>
          <w:rtl/>
        </w:rPr>
        <w:t xml:space="preserve"> يرسل المكتب الدولي الإخطار بالتسجيل الدولي،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7(3)"2"،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الإخطار بسحب إعلان التخلي عن الحماية،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16(3)، إلى الإدارة المختصة لكل من البلدان المتعاقدة المعنية بأية وسيلة تسمح للمكتب الدولي بإثبات تاريخ استلام الإخطار، كما هو منصوص عليه في التعليمات الإدارية.</w:t>
      </w:r>
    </w:p>
    <w:p w:rsidR="00B0019F" w:rsidRPr="00B2370D" w:rsidRDefault="00B0019F" w:rsidP="00B0019F">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sz w:val="36"/>
          <w:szCs w:val="36"/>
          <w:rtl/>
          <w:lang w:bidi="ar-EG"/>
        </w:rPr>
        <w:t>)</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i/>
          <w:iCs/>
          <w:sz w:val="36"/>
          <w:szCs w:val="36"/>
          <w:rtl/>
          <w:lang w:bidi="ar-EG"/>
        </w:rPr>
        <w:t>[الإخطارا</w:t>
      </w:r>
      <w:r w:rsidRPr="00B2370D">
        <w:rPr>
          <w:rFonts w:ascii="Arabic Typesetting" w:hAnsi="Arabic Typesetting" w:cs="Arabic Typesetting" w:hint="eastAsia"/>
          <w:i/>
          <w:iCs/>
          <w:sz w:val="36"/>
          <w:szCs w:val="36"/>
          <w:rtl/>
          <w:lang w:bidi="ar-EG"/>
        </w:rPr>
        <w:t>ت</w:t>
      </w:r>
      <w:r w:rsidRPr="00B2370D">
        <w:rPr>
          <w:rFonts w:ascii="Arabic Typesetting" w:hAnsi="Arabic Typesetting" w:cs="Arabic Typesetting" w:hint="cs"/>
          <w:i/>
          <w:iCs/>
          <w:sz w:val="36"/>
          <w:szCs w:val="36"/>
          <w:rtl/>
          <w:lang w:bidi="ar-EG"/>
        </w:rPr>
        <w:t xml:space="preserve"> الأخرى]</w:t>
      </w:r>
      <w:r w:rsidRPr="00B2370D">
        <w:rPr>
          <w:rFonts w:ascii="Arabic Typesetting" w:hAnsi="Arabic Typesetting" w:cs="Arabic Typesetting" w:hint="cs"/>
          <w:sz w:val="36"/>
          <w:szCs w:val="36"/>
          <w:rtl/>
          <w:lang w:bidi="ar-EG"/>
        </w:rPr>
        <w:t xml:space="preserve"> يرسل المكتب الدولي جميع الإخطارات الأخرى المذكورة في هذه اللائحة التنفيذية إلى الإدارات المختصة بأية وسيلة تسمح للمكتب الدولي بإثبات استلام الإخطار.</w:t>
      </w:r>
    </w:p>
    <w:p w:rsidR="00B0019F" w:rsidRPr="00B2370D" w:rsidRDefault="00B0019F" w:rsidP="00B0019F">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24</w:t>
      </w:r>
    </w:p>
    <w:p w:rsidR="00B0019F" w:rsidRPr="00B2370D" w:rsidRDefault="00B0019F" w:rsidP="00B0019F">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التعليمات الإدارية</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w:t>
      </w:r>
      <w:r w:rsidRPr="00B2370D">
        <w:rPr>
          <w:rFonts w:ascii="Arabic Typesetting" w:hAnsi="Arabic Typesetting" w:cs="Arabic Typesetting"/>
          <w:i/>
          <w:iCs/>
          <w:sz w:val="36"/>
          <w:szCs w:val="36"/>
          <w:rtl/>
        </w:rPr>
        <w:t>وضع التعليمات الإدارية</w:t>
      </w:r>
      <w:r w:rsidRPr="00B2370D">
        <w:rPr>
          <w:rFonts w:ascii="Arabic Typesetting" w:hAnsi="Arabic Typesetting" w:cs="Arabic Typesetting" w:hint="cs"/>
          <w:i/>
          <w:iCs/>
          <w:sz w:val="36"/>
          <w:szCs w:val="36"/>
          <w:rtl/>
        </w:rPr>
        <w:t>؛ و</w:t>
      </w:r>
      <w:r w:rsidRPr="00B2370D">
        <w:rPr>
          <w:rFonts w:ascii="Arabic Typesetting" w:hAnsi="Arabic Typesetting" w:cs="Arabic Typesetting"/>
          <w:i/>
          <w:iCs/>
          <w:sz w:val="36"/>
          <w:szCs w:val="36"/>
          <w:rtl/>
        </w:rPr>
        <w:t xml:space="preserve">المسائل </w:t>
      </w:r>
      <w:r w:rsidRPr="00B2370D">
        <w:rPr>
          <w:rFonts w:ascii="Arabic Typesetting" w:hAnsi="Arabic Typesetting" w:cs="Arabic Typesetting" w:hint="cs"/>
          <w:i/>
          <w:iCs/>
          <w:sz w:val="36"/>
          <w:szCs w:val="36"/>
          <w:rtl/>
        </w:rPr>
        <w:t>التي تنظّمها</w:t>
      </w: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(أ)</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يضع المدير العام تعليمات إدارية. ويجوز له أن يعدلها. وقبل وضع التعليمات الإدارية أو تعديلها، يستشير المدير العام </w:t>
      </w:r>
      <w:r w:rsidRPr="00B2370D">
        <w:rPr>
          <w:rFonts w:ascii="Arabic Typesetting" w:hAnsi="Arabic Typesetting" w:cs="Arabic Typesetting" w:hint="cs"/>
          <w:sz w:val="36"/>
          <w:szCs w:val="36"/>
          <w:rtl/>
        </w:rPr>
        <w:t>الإدارات المختصة للبلدان المتعاقدة</w:t>
      </w:r>
      <w:r w:rsidRPr="00B2370D">
        <w:rPr>
          <w:rFonts w:ascii="Arabic Typesetting" w:hAnsi="Arabic Typesetting" w:cs="Arabic Typesetting"/>
          <w:sz w:val="36"/>
          <w:szCs w:val="36"/>
          <w:rtl/>
        </w:rPr>
        <w:t xml:space="preserve"> التي لها اهتمام مباشر بالتعليمات الإدارية أو </w:t>
      </w:r>
      <w:r w:rsidRPr="00B2370D">
        <w:rPr>
          <w:rFonts w:ascii="Arabic Typesetting" w:hAnsi="Arabic Typesetting" w:cs="Arabic Typesetting" w:hint="cs"/>
          <w:sz w:val="36"/>
          <w:szCs w:val="36"/>
          <w:rtl/>
        </w:rPr>
        <w:t>ال</w:t>
      </w:r>
      <w:r w:rsidRPr="00B2370D">
        <w:rPr>
          <w:rFonts w:ascii="Arabic Typesetting" w:hAnsi="Arabic Typesetting" w:cs="Arabic Typesetting"/>
          <w:sz w:val="36"/>
          <w:szCs w:val="36"/>
          <w:rtl/>
        </w:rPr>
        <w:t>تعديلات المقترح</w:t>
      </w:r>
      <w:r w:rsidRPr="00B2370D">
        <w:rPr>
          <w:rFonts w:ascii="Arabic Typesetting" w:hAnsi="Arabic Typesetting" w:cs="Arabic Typesetting" w:hint="cs"/>
          <w:sz w:val="36"/>
          <w:szCs w:val="36"/>
          <w:rtl/>
        </w:rPr>
        <w:t xml:space="preserve"> إدخالها عليها</w:t>
      </w:r>
      <w:r w:rsidRPr="00B2370D">
        <w:rPr>
          <w:rFonts w:ascii="Arabic Typesetting" w:hAnsi="Arabic Typesetting" w:cs="Arabic Typesetting"/>
          <w:sz w:val="36"/>
          <w:szCs w:val="36"/>
          <w:rtl/>
        </w:rPr>
        <w:t>.</w:t>
      </w:r>
    </w:p>
    <w:p w:rsidR="00B0019F" w:rsidRPr="00B2370D" w:rsidRDefault="00B0019F" w:rsidP="00B0019F">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sz w:val="36"/>
          <w:szCs w:val="36"/>
          <w:rtl/>
        </w:rPr>
        <w:t>(ب)</w:t>
      </w:r>
      <w:r w:rsidRPr="00B2370D">
        <w:rPr>
          <w:rFonts w:ascii="Arabic Typesetting" w:hAnsi="Arabic Typesetting" w:cs="Arabic Typesetting"/>
          <w:sz w:val="36"/>
          <w:szCs w:val="36"/>
          <w:rtl/>
        </w:rPr>
        <w:tab/>
        <w:t xml:space="preserve">تتناول التعليمات الإدارية المسائل التي </w:t>
      </w:r>
      <w:r w:rsidRPr="00B2370D">
        <w:rPr>
          <w:rFonts w:ascii="Arabic Typesetting" w:hAnsi="Arabic Typesetting" w:cs="Arabic Typesetting" w:hint="cs"/>
          <w:sz w:val="36"/>
          <w:szCs w:val="36"/>
          <w:rtl/>
        </w:rPr>
        <w:t xml:space="preserve">تحيل هذه </w:t>
      </w:r>
      <w:r w:rsidRPr="00B2370D">
        <w:rPr>
          <w:rFonts w:ascii="Arabic Typesetting" w:hAnsi="Arabic Typesetting" w:cs="Arabic Typesetting"/>
          <w:sz w:val="36"/>
          <w:szCs w:val="36"/>
          <w:rtl/>
        </w:rPr>
        <w:t xml:space="preserve">اللائحة التنفيذية </w:t>
      </w:r>
      <w:r w:rsidRPr="00B2370D">
        <w:rPr>
          <w:rFonts w:ascii="Arabic Typesetting" w:hAnsi="Arabic Typesetting" w:cs="Arabic Typesetting" w:hint="cs"/>
          <w:sz w:val="36"/>
          <w:szCs w:val="36"/>
          <w:rtl/>
        </w:rPr>
        <w:t xml:space="preserve">بشأنها صراحة </w:t>
      </w:r>
      <w:r w:rsidRPr="00B2370D">
        <w:rPr>
          <w:rFonts w:ascii="Arabic Typesetting" w:hAnsi="Arabic Typesetting" w:cs="Arabic Typesetting"/>
          <w:sz w:val="36"/>
          <w:szCs w:val="36"/>
          <w:rtl/>
        </w:rPr>
        <w:t>إلى تلك التعليمات وتتناول تفاصيل تطبيق هذه اللائحة التنفيذية.</w:t>
      </w:r>
    </w:p>
    <w:p w:rsidR="00B0019F" w:rsidRPr="00B2370D" w:rsidRDefault="00B0019F" w:rsidP="00B0019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w:t>
      </w:r>
      <w:r w:rsidRPr="00B2370D">
        <w:rPr>
          <w:rFonts w:ascii="Arabic Typesetting" w:hAnsi="Arabic Typesetting" w:cs="Arabic Typesetting"/>
          <w:i/>
          <w:iCs/>
          <w:sz w:val="36"/>
          <w:szCs w:val="36"/>
          <w:rtl/>
        </w:rPr>
        <w:t xml:space="preserve">مراقبة </w:t>
      </w:r>
      <w:r w:rsidRPr="00B2370D">
        <w:rPr>
          <w:rFonts w:ascii="Arabic Typesetting" w:hAnsi="Arabic Typesetting" w:cs="Arabic Typesetting" w:hint="cs"/>
          <w:i/>
          <w:iCs/>
          <w:sz w:val="36"/>
          <w:szCs w:val="36"/>
          <w:rtl/>
        </w:rPr>
        <w:t xml:space="preserve">من قبل </w:t>
      </w:r>
      <w:r w:rsidRPr="00B2370D">
        <w:rPr>
          <w:rFonts w:ascii="Arabic Typesetting" w:hAnsi="Arabic Typesetting" w:cs="Arabic Typesetting"/>
          <w:i/>
          <w:iCs/>
          <w:sz w:val="36"/>
          <w:szCs w:val="36"/>
          <w:rtl/>
        </w:rPr>
        <w:t>الجمعية]</w:t>
      </w:r>
      <w:r w:rsidRPr="00B2370D">
        <w:rPr>
          <w:rFonts w:ascii="Arabic Typesetting" w:hAnsi="Arabic Typesetting" w:cs="Arabic Typesetting"/>
          <w:sz w:val="36"/>
          <w:szCs w:val="36"/>
          <w:rtl/>
        </w:rPr>
        <w:t xml:space="preserve"> يجوز للجمعية أن تدعو المدير العام إلى تعديل أي حكم من أحكام التعليمات الإدارية و</w:t>
      </w:r>
      <w:r w:rsidRPr="00B2370D">
        <w:rPr>
          <w:rFonts w:ascii="Arabic Typesetting" w:hAnsi="Arabic Typesetting" w:cs="Arabic Typesetting" w:hint="cs"/>
          <w:sz w:val="36"/>
          <w:szCs w:val="36"/>
          <w:rtl/>
        </w:rPr>
        <w:t xml:space="preserve">يتخذ </w:t>
      </w:r>
      <w:r w:rsidRPr="00B2370D">
        <w:rPr>
          <w:rFonts w:ascii="Arabic Typesetting" w:hAnsi="Arabic Typesetting" w:cs="Arabic Typesetting"/>
          <w:sz w:val="36"/>
          <w:szCs w:val="36"/>
          <w:rtl/>
        </w:rPr>
        <w:t xml:space="preserve">المدير العام </w:t>
      </w:r>
      <w:r w:rsidRPr="00B2370D">
        <w:rPr>
          <w:rFonts w:ascii="Arabic Typesetting" w:hAnsi="Arabic Typesetting" w:cs="Arabic Typesetting" w:hint="cs"/>
          <w:sz w:val="36"/>
          <w:szCs w:val="36"/>
          <w:rtl/>
        </w:rPr>
        <w:t>ما يلزم من إجراءات بناء على أية دعوة من هذا القبيل</w:t>
      </w:r>
      <w:r w:rsidRPr="00B2370D">
        <w:rPr>
          <w:rFonts w:ascii="Arabic Typesetting" w:hAnsi="Arabic Typesetting" w:cs="Arabic Typesetting"/>
          <w:sz w:val="36"/>
          <w:szCs w:val="36"/>
          <w:rtl/>
        </w:rPr>
        <w:t>.</w:t>
      </w:r>
    </w:p>
    <w:p w:rsidR="00B0019F" w:rsidRPr="00B2370D" w:rsidRDefault="00B0019F" w:rsidP="00B0019F">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t>[</w:t>
      </w:r>
      <w:r w:rsidRPr="00B2370D">
        <w:rPr>
          <w:rFonts w:ascii="Arabic Typesetting" w:hAnsi="Arabic Typesetting" w:cs="Arabic Typesetting"/>
          <w:i/>
          <w:iCs/>
          <w:sz w:val="36"/>
          <w:szCs w:val="36"/>
          <w:rtl/>
        </w:rPr>
        <w:t>النشر وتاريخ</w:t>
      </w:r>
      <w:r w:rsidRPr="00B2370D">
        <w:rPr>
          <w:rFonts w:ascii="Arabic Typesetting" w:hAnsi="Arabic Typesetting" w:cs="Arabic Typesetting" w:hint="cs"/>
          <w:i/>
          <w:iCs/>
          <w:sz w:val="36"/>
          <w:szCs w:val="36"/>
          <w:rtl/>
        </w:rPr>
        <w:t xml:space="preserve"> بدء</w:t>
      </w:r>
      <w:r w:rsidRPr="00B2370D">
        <w:rPr>
          <w:rFonts w:ascii="Arabic Typesetting" w:hAnsi="Arabic Typesetting" w:cs="Arabic Typesetting"/>
          <w:i/>
          <w:iCs/>
          <w:sz w:val="36"/>
          <w:szCs w:val="36"/>
          <w:rtl/>
        </w:rPr>
        <w:t xml:space="preserve"> النفاذ</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(أ)</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ت</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نشر التعليمات الإدارية وأية تعديلات تُدخل عليه</w:t>
      </w:r>
      <w:r w:rsidRPr="00B2370D">
        <w:rPr>
          <w:rFonts w:ascii="Arabic Typesetting" w:hAnsi="Arabic Typesetting" w:cs="Arabic Typesetting" w:hint="cs"/>
          <w:sz w:val="36"/>
          <w:szCs w:val="36"/>
          <w:rtl/>
        </w:rPr>
        <w:t>ا</w:t>
      </w:r>
      <w:r w:rsidRPr="00B2370D">
        <w:rPr>
          <w:rFonts w:ascii="Arabic Typesetting" w:hAnsi="Arabic Typesetting" w:cs="Arabic Typesetting"/>
          <w:sz w:val="36"/>
          <w:szCs w:val="36"/>
          <w:rtl/>
        </w:rPr>
        <w:t>.</w:t>
      </w:r>
    </w:p>
    <w:p w:rsidR="00B0019F" w:rsidRPr="00B2370D" w:rsidRDefault="00B0019F" w:rsidP="00B0019F">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sz w:val="36"/>
          <w:szCs w:val="36"/>
          <w:rtl/>
        </w:rPr>
        <w:t>(ب)</w:t>
      </w:r>
      <w:r w:rsidRPr="00B2370D">
        <w:rPr>
          <w:rFonts w:ascii="Arabic Typesetting" w:hAnsi="Arabic Typesetting" w:cs="Arabic Typesetting"/>
          <w:sz w:val="36"/>
          <w:szCs w:val="36"/>
          <w:rtl/>
        </w:rPr>
        <w:tab/>
        <w:t>يحد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في كل نشر التاريخ الذي </w:t>
      </w:r>
      <w:r w:rsidRPr="00B2370D">
        <w:rPr>
          <w:rFonts w:ascii="Arabic Typesetting" w:hAnsi="Arabic Typesetting" w:cs="Arabic Typesetting" w:hint="cs"/>
          <w:sz w:val="36"/>
          <w:szCs w:val="36"/>
          <w:rtl/>
        </w:rPr>
        <w:t>تدخل</w:t>
      </w:r>
      <w:r w:rsidRPr="00B2370D">
        <w:rPr>
          <w:rFonts w:ascii="Arabic Typesetting" w:hAnsi="Arabic Typesetting" w:cs="Arabic Typesetting"/>
          <w:sz w:val="36"/>
          <w:szCs w:val="36"/>
          <w:rtl/>
        </w:rPr>
        <w:t xml:space="preserve"> فيه الأحكام المنشورة </w:t>
      </w:r>
      <w:r w:rsidRPr="00B2370D">
        <w:rPr>
          <w:rFonts w:ascii="Arabic Typesetting" w:hAnsi="Arabic Typesetting" w:cs="Arabic Typesetting" w:hint="cs"/>
          <w:sz w:val="36"/>
          <w:szCs w:val="36"/>
          <w:rtl/>
        </w:rPr>
        <w:t>حيّز النفاذ</w:t>
      </w:r>
      <w:r w:rsidRPr="00B2370D">
        <w:rPr>
          <w:rFonts w:ascii="Arabic Typesetting" w:hAnsi="Arabic Typesetting" w:cs="Arabic Typesetting"/>
          <w:sz w:val="36"/>
          <w:szCs w:val="36"/>
          <w:rtl/>
        </w:rPr>
        <w:t>.</w:t>
      </w:r>
    </w:p>
    <w:p w:rsidR="00B0019F" w:rsidRPr="00B2370D" w:rsidRDefault="00B0019F" w:rsidP="00B0019F">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lastRenderedPageBreak/>
        <w:t>(4)</w:t>
      </w:r>
      <w:r w:rsidRPr="00B2370D">
        <w:rPr>
          <w:rFonts w:ascii="Arabic Typesetting" w:hAnsi="Arabic Typesetting" w:cs="Arabic Typesetting"/>
          <w:sz w:val="36"/>
          <w:szCs w:val="36"/>
          <w:rtl/>
          <w:lang w:bidi="ar-EG"/>
        </w:rPr>
        <w:tab/>
        <w:t>[</w:t>
      </w:r>
      <w:r w:rsidRPr="00B2370D">
        <w:rPr>
          <w:rFonts w:ascii="Arabic Typesetting" w:hAnsi="Arabic Typesetting" w:cs="Arabic Typesetting" w:hint="cs"/>
          <w:i/>
          <w:iCs/>
          <w:sz w:val="36"/>
          <w:szCs w:val="36"/>
          <w:rtl/>
          <w:lang w:bidi="ar-EG"/>
        </w:rPr>
        <w:t>التضارب</w:t>
      </w:r>
      <w:r w:rsidRPr="00B2370D">
        <w:rPr>
          <w:rFonts w:ascii="Arabic Typesetting" w:hAnsi="Arabic Typesetting" w:cs="Arabic Typesetting"/>
          <w:i/>
          <w:iCs/>
          <w:sz w:val="36"/>
          <w:szCs w:val="36"/>
          <w:rtl/>
          <w:lang w:bidi="ar-EG"/>
        </w:rPr>
        <w:t xml:space="preserve"> مع </w:t>
      </w:r>
      <w:r w:rsidRPr="00B2370D">
        <w:rPr>
          <w:rFonts w:ascii="Arabic Typesetting" w:hAnsi="Arabic Typesetting" w:cs="Arabic Typesetting" w:hint="cs"/>
          <w:i/>
          <w:iCs/>
          <w:sz w:val="36"/>
          <w:szCs w:val="36"/>
          <w:rtl/>
          <w:lang w:bidi="ar-EG"/>
        </w:rPr>
        <w:t>الوثيقة</w:t>
      </w:r>
      <w:r w:rsidRPr="00B2370D">
        <w:rPr>
          <w:rFonts w:ascii="Arabic Typesetting" w:hAnsi="Arabic Typesetting" w:cs="Arabic Typesetting"/>
          <w:i/>
          <w:iCs/>
          <w:sz w:val="36"/>
          <w:szCs w:val="36"/>
          <w:rtl/>
          <w:lang w:bidi="ar-EG"/>
        </w:rPr>
        <w:t xml:space="preserve"> أو</w:t>
      </w:r>
      <w:r w:rsidRPr="00B2370D">
        <w:rPr>
          <w:rFonts w:ascii="Arabic Typesetting" w:hAnsi="Arabic Typesetting" w:cs="Arabic Typesetting" w:hint="cs"/>
          <w:i/>
          <w:iCs/>
          <w:sz w:val="36"/>
          <w:szCs w:val="36"/>
          <w:rtl/>
          <w:lang w:bidi="ar-EG"/>
        </w:rPr>
        <w:t xml:space="preserve"> مع</w:t>
      </w:r>
      <w:r w:rsidRPr="00B2370D">
        <w:rPr>
          <w:rFonts w:ascii="Arabic Typesetting" w:hAnsi="Arabic Typesetting" w:cs="Arabic Typesetting"/>
          <w:i/>
          <w:iCs/>
          <w:sz w:val="36"/>
          <w:szCs w:val="36"/>
          <w:rtl/>
          <w:lang w:bidi="ar-EG"/>
        </w:rPr>
        <w:t xml:space="preserve"> هذه اللائحة التنفيذية</w:t>
      </w:r>
      <w:r w:rsidRPr="00B2370D">
        <w:rPr>
          <w:rFonts w:ascii="Arabic Typesetting" w:hAnsi="Arabic Typesetting" w:cs="Arabic Typesetting"/>
          <w:sz w:val="36"/>
          <w:szCs w:val="36"/>
          <w:rtl/>
          <w:lang w:bidi="ar-EG"/>
        </w:rPr>
        <w:t xml:space="preserve">] في حال </w:t>
      </w:r>
      <w:r w:rsidRPr="00B2370D">
        <w:rPr>
          <w:rFonts w:ascii="Arabic Typesetting" w:hAnsi="Arabic Typesetting" w:cs="Arabic Typesetting" w:hint="cs"/>
          <w:sz w:val="36"/>
          <w:szCs w:val="36"/>
          <w:rtl/>
          <w:lang w:bidi="ar-EG"/>
        </w:rPr>
        <w:t>وجود تضارب</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بين </w:t>
      </w:r>
      <w:r w:rsidRPr="00B2370D">
        <w:rPr>
          <w:rFonts w:ascii="Arabic Typesetting" w:hAnsi="Arabic Typesetting" w:cs="Arabic Typesetting"/>
          <w:sz w:val="36"/>
          <w:szCs w:val="36"/>
          <w:rtl/>
          <w:lang w:bidi="ar-EG"/>
        </w:rPr>
        <w:t xml:space="preserve">أي حكم من أحكام التعليمات الإدارية من جهة وأي حكم من أحكام </w:t>
      </w:r>
      <w:r w:rsidRPr="00B2370D">
        <w:rPr>
          <w:rFonts w:ascii="Arabic Typesetting" w:hAnsi="Arabic Typesetting" w:cs="Arabic Typesetting" w:hint="cs"/>
          <w:sz w:val="36"/>
          <w:szCs w:val="36"/>
          <w:rtl/>
          <w:lang w:bidi="ar-EG"/>
        </w:rPr>
        <w:t>الوثيقة</w:t>
      </w:r>
      <w:r w:rsidRPr="00B2370D">
        <w:rPr>
          <w:rFonts w:ascii="Arabic Typesetting" w:hAnsi="Arabic Typesetting" w:cs="Arabic Typesetting"/>
          <w:sz w:val="36"/>
          <w:szCs w:val="36"/>
          <w:rtl/>
          <w:lang w:bidi="ar-EG"/>
        </w:rPr>
        <w:t xml:space="preserve"> أو هذه اللائحة التنفيذية من جهة أخرى، تكون الغلبة </w:t>
      </w:r>
      <w:r w:rsidRPr="00B2370D">
        <w:rPr>
          <w:rFonts w:ascii="Arabic Typesetting" w:hAnsi="Arabic Typesetting" w:cs="Arabic Typesetting" w:hint="cs"/>
          <w:sz w:val="36"/>
          <w:szCs w:val="36"/>
          <w:rtl/>
          <w:lang w:bidi="ar-EG"/>
        </w:rPr>
        <w:t>لحكم الوثيقة</w:t>
      </w:r>
      <w:r w:rsidRPr="00B2370D">
        <w:rPr>
          <w:rFonts w:ascii="Arabic Typesetting" w:hAnsi="Arabic Typesetting" w:cs="Arabic Typesetting"/>
          <w:sz w:val="36"/>
          <w:szCs w:val="36"/>
          <w:rtl/>
          <w:lang w:bidi="ar-EG"/>
        </w:rPr>
        <w:t xml:space="preserve"> أو اللائحة التنفيذية</w:t>
      </w:r>
      <w:r w:rsidRPr="00B2370D">
        <w:rPr>
          <w:rFonts w:ascii="Arabic Typesetting" w:hAnsi="Arabic Typesetting" w:cs="Arabic Typesetting" w:hint="cs"/>
          <w:sz w:val="36"/>
          <w:szCs w:val="36"/>
          <w:rtl/>
          <w:lang w:bidi="ar-EG"/>
        </w:rPr>
        <w:t>.</w:t>
      </w:r>
    </w:p>
    <w:p w:rsidR="00941918" w:rsidRPr="00392771" w:rsidRDefault="00941918" w:rsidP="00941918">
      <w:pPr>
        <w:pStyle w:val="NormalParaAR"/>
        <w:rPr>
          <w:u w:val="single"/>
          <w:rtl/>
        </w:rPr>
      </w:pPr>
    </w:p>
    <w:p w:rsidR="00941918" w:rsidRDefault="00941918" w:rsidP="00941918">
      <w:pPr>
        <w:pStyle w:val="EndofDocumentAR"/>
        <w:rPr>
          <w:rtl/>
        </w:rPr>
        <w:sectPr w:rsidR="00941918" w:rsidSect="00941918">
          <w:headerReference w:type="default" r:id="rId11"/>
          <w:headerReference w:type="first" r:id="rId12"/>
          <w:pgSz w:w="11907" w:h="16840" w:code="9"/>
          <w:pgMar w:top="567" w:right="1418" w:bottom="1418" w:left="1134" w:header="510" w:footer="1021" w:gutter="0"/>
          <w:pgNumType w:start="1"/>
          <w:cols w:space="720"/>
          <w:titlePg/>
          <w:docGrid w:linePitch="299"/>
        </w:sectPr>
      </w:pPr>
      <w:r w:rsidRPr="002C7F10">
        <w:rPr>
          <w:rtl/>
        </w:rPr>
        <w:t>[</w:t>
      </w:r>
      <w:r>
        <w:rPr>
          <w:rFonts w:hint="cs"/>
          <w:rtl/>
        </w:rPr>
        <w:t>يلي ذلك المرفق الثاني</w:t>
      </w:r>
      <w:r w:rsidRPr="002C7F10">
        <w:rPr>
          <w:rtl/>
        </w:rPr>
        <w:t>]</w:t>
      </w:r>
    </w:p>
    <w:p w:rsidR="001351D1" w:rsidRPr="00C95DF2" w:rsidRDefault="00C95DF2" w:rsidP="00941918">
      <w:pPr>
        <w:pStyle w:val="NormalParaAR"/>
        <w:rPr>
          <w:b/>
          <w:bCs/>
          <w:sz w:val="40"/>
          <w:szCs w:val="40"/>
          <w:rtl/>
        </w:rPr>
      </w:pPr>
      <w:r w:rsidRPr="00C95DF2">
        <w:rPr>
          <w:rFonts w:hint="cs"/>
          <w:b/>
          <w:bCs/>
          <w:sz w:val="40"/>
          <w:szCs w:val="40"/>
          <w:rtl/>
        </w:rPr>
        <w:lastRenderedPageBreak/>
        <w:t>التوقيعات على الوثيقة الختامية لاتفاق لشب</w:t>
      </w:r>
      <w:r w:rsidR="00B0019F">
        <w:rPr>
          <w:rFonts w:hint="cs"/>
          <w:b/>
          <w:bCs/>
          <w:sz w:val="40"/>
          <w:szCs w:val="40"/>
          <w:rtl/>
        </w:rPr>
        <w:t>ونة بشأن تسميات المنشأ والمؤشرات</w:t>
      </w:r>
      <w:r w:rsidRPr="00C95DF2">
        <w:rPr>
          <w:rFonts w:hint="cs"/>
          <w:b/>
          <w:bCs/>
          <w:sz w:val="40"/>
          <w:szCs w:val="40"/>
          <w:rtl/>
        </w:rPr>
        <w:t xml:space="preserve"> الجغرافية</w:t>
      </w:r>
    </w:p>
    <w:p w:rsidR="00C95DF2" w:rsidRDefault="00C95DF2" w:rsidP="00941918">
      <w:pPr>
        <w:pStyle w:val="NormalParaAR"/>
        <w:rPr>
          <w:rtl/>
        </w:rPr>
      </w:pPr>
      <w:r>
        <w:rPr>
          <w:rFonts w:hint="cs"/>
          <w:rtl/>
        </w:rPr>
        <w:t xml:space="preserve">وقّعت الوفود التالية على الوثيقة الختامية </w:t>
      </w:r>
      <w:r w:rsidRPr="00C95DF2">
        <w:rPr>
          <w:rtl/>
        </w:rPr>
        <w:t>لاتفاق لشب</w:t>
      </w:r>
      <w:r w:rsidR="00B0019F">
        <w:rPr>
          <w:rtl/>
        </w:rPr>
        <w:t>ونة بشأن تسميات المنشأ وال</w:t>
      </w:r>
      <w:r w:rsidR="00B0019F">
        <w:rPr>
          <w:rFonts w:hint="cs"/>
          <w:rtl/>
        </w:rPr>
        <w:t>مؤشرات</w:t>
      </w:r>
      <w:r w:rsidRPr="00C95DF2">
        <w:rPr>
          <w:rtl/>
        </w:rPr>
        <w:t xml:space="preserve"> الجغرافية</w:t>
      </w:r>
      <w:r>
        <w:rPr>
          <w:rFonts w:hint="cs"/>
          <w:rtl/>
        </w:rPr>
        <w:t>:</w:t>
      </w:r>
    </w:p>
    <w:p w:rsidR="00C95DF2" w:rsidRDefault="00C95DF2" w:rsidP="00C95DF2">
      <w:pPr>
        <w:pStyle w:val="NormalParaAR"/>
        <w:spacing w:after="480"/>
        <w:ind w:left="567"/>
        <w:rPr>
          <w:rtl/>
        </w:rPr>
      </w:pPr>
      <w:r>
        <w:rPr>
          <w:rFonts w:hint="cs"/>
          <w:rtl/>
        </w:rPr>
        <w:t>الجزائر، أنغولا، بنن، البوسنة والهرسك، بلغاريا، بوركينا فاصو، الكاميرون، الصين، كولومبيا، الكونغو، كوستا ريكا، كوت ديفوار، كرواتيا، كوبا، الجمهورية التشيكية، جمهورية الكونغو الديمقراطية، جمهورية كوريا الشعبية الديمقراطية، الدانمرك، فنلندا، فرنسا، غابون، جورجيا، ألمانيا، اليونان، هايتي، هنغاريا، إيران (جمهورية - الإسلامية)، إسرائيل، إيطاليا، لاتفيا، ليتوانيا، لكسمبرغ، مالي، المكسيك، الجبل الأسود، المغرب، موزمبيق، هولندا، نيكاراغوا، عُمان، بيرو، البرتغال، جمهورية مولدوفا، رومانيا، الاتحاد الروسي، السنغال، صربيا، سلوفاكيا، إسبانيا، سويسرا، توغو، تونس، المنظمة الأفريقية للملكية الفكرية، الاتحاد الأوروبي (54)</w:t>
      </w:r>
      <w:r w:rsidR="00FD7D7C">
        <w:rPr>
          <w:rFonts w:hint="cs"/>
          <w:rtl/>
        </w:rPr>
        <w:t>.</w:t>
      </w:r>
    </w:p>
    <w:p w:rsidR="00C95DF2" w:rsidRDefault="00C95DF2" w:rsidP="00C95DF2">
      <w:pPr>
        <w:pStyle w:val="EndofDocumentAR"/>
        <w:rPr>
          <w:rtl/>
        </w:rPr>
        <w:sectPr w:rsidR="00C95DF2" w:rsidSect="00941918">
          <w:headerReference w:type="first" r:id="rId13"/>
          <w:pgSz w:w="11907" w:h="16840" w:code="9"/>
          <w:pgMar w:top="567" w:right="1418" w:bottom="1418" w:left="1134" w:header="510" w:footer="1021" w:gutter="0"/>
          <w:pgNumType w:start="1"/>
          <w:cols w:space="720"/>
          <w:titlePg/>
          <w:docGrid w:linePitch="299"/>
        </w:sectPr>
      </w:pPr>
      <w:r>
        <w:rPr>
          <w:rFonts w:hint="cs"/>
          <w:rtl/>
        </w:rPr>
        <w:t>[يلي ذلك المرفق الثالث]</w:t>
      </w:r>
    </w:p>
    <w:p w:rsidR="00C95DF2" w:rsidRDefault="00C95DF2" w:rsidP="00C95DF2">
      <w:pPr>
        <w:pStyle w:val="NormalParaAR"/>
        <w:rPr>
          <w:b/>
          <w:bCs/>
          <w:sz w:val="40"/>
          <w:szCs w:val="40"/>
          <w:rtl/>
        </w:rPr>
      </w:pPr>
      <w:r>
        <w:rPr>
          <w:rFonts w:hint="cs"/>
          <w:b/>
          <w:bCs/>
          <w:sz w:val="40"/>
          <w:szCs w:val="40"/>
          <w:rtl/>
        </w:rPr>
        <w:lastRenderedPageBreak/>
        <w:t xml:space="preserve">التوقيعات على </w:t>
      </w:r>
      <w:r w:rsidRPr="00C95DF2">
        <w:rPr>
          <w:rFonts w:hint="cs"/>
          <w:b/>
          <w:bCs/>
          <w:sz w:val="40"/>
          <w:szCs w:val="40"/>
          <w:rtl/>
        </w:rPr>
        <w:t xml:space="preserve">وثيقة </w:t>
      </w:r>
      <w:r>
        <w:rPr>
          <w:rFonts w:hint="cs"/>
          <w:b/>
          <w:bCs/>
          <w:sz w:val="40"/>
          <w:szCs w:val="40"/>
          <w:rtl/>
        </w:rPr>
        <w:t>جنيف</w:t>
      </w:r>
      <w:r w:rsidRPr="00C95DF2">
        <w:rPr>
          <w:rFonts w:hint="cs"/>
          <w:b/>
          <w:bCs/>
          <w:sz w:val="40"/>
          <w:szCs w:val="40"/>
          <w:rtl/>
        </w:rPr>
        <w:t xml:space="preserve"> لاتفاق لشب</w:t>
      </w:r>
      <w:r w:rsidR="00B0019F">
        <w:rPr>
          <w:rFonts w:hint="cs"/>
          <w:b/>
          <w:bCs/>
          <w:sz w:val="40"/>
          <w:szCs w:val="40"/>
          <w:rtl/>
        </w:rPr>
        <w:t>ونة بشأن تسميات المنشأ والمؤشرات</w:t>
      </w:r>
      <w:r w:rsidRPr="00C95DF2">
        <w:rPr>
          <w:rFonts w:hint="cs"/>
          <w:b/>
          <w:bCs/>
          <w:sz w:val="40"/>
          <w:szCs w:val="40"/>
          <w:rtl/>
        </w:rPr>
        <w:t xml:space="preserve"> الجغرافية</w:t>
      </w:r>
    </w:p>
    <w:p w:rsidR="00C95DF2" w:rsidRDefault="00BA36C7" w:rsidP="00BA36C7">
      <w:pPr>
        <w:pStyle w:val="NormalParaAR"/>
        <w:rPr>
          <w:rtl/>
        </w:rPr>
      </w:pPr>
      <w:r>
        <w:rPr>
          <w:rFonts w:hint="cs"/>
          <w:rtl/>
        </w:rPr>
        <w:t xml:space="preserve">حتى تاريخ إعداد هذه الوثيقة، </w:t>
      </w:r>
      <w:r w:rsidR="00C95DF2">
        <w:rPr>
          <w:rFonts w:hint="cs"/>
          <w:rtl/>
        </w:rPr>
        <w:t xml:space="preserve">وقّعت الوفود التالية على وثيقة </w:t>
      </w:r>
      <w:r w:rsidR="00C95DF2" w:rsidRPr="00C95DF2">
        <w:rPr>
          <w:rtl/>
        </w:rPr>
        <w:t>جنيف لاتفاق لشب</w:t>
      </w:r>
      <w:r w:rsidR="00B0019F">
        <w:rPr>
          <w:rtl/>
        </w:rPr>
        <w:t>ونة بشأن تسميات المنشأ وال</w:t>
      </w:r>
      <w:r w:rsidR="00B0019F">
        <w:rPr>
          <w:rFonts w:hint="cs"/>
          <w:rtl/>
        </w:rPr>
        <w:t>مؤشرات</w:t>
      </w:r>
      <w:r w:rsidR="00C95DF2" w:rsidRPr="00C95DF2">
        <w:rPr>
          <w:rtl/>
        </w:rPr>
        <w:t xml:space="preserve"> الجغرافية</w:t>
      </w:r>
      <w:r w:rsidR="00C95DF2">
        <w:rPr>
          <w:rFonts w:hint="cs"/>
          <w:rtl/>
        </w:rPr>
        <w:t>:</w:t>
      </w:r>
    </w:p>
    <w:p w:rsidR="00C95DF2" w:rsidRDefault="00BA36C7" w:rsidP="00BA36C7">
      <w:pPr>
        <w:pStyle w:val="NormalParaAR"/>
        <w:spacing w:after="480"/>
        <w:ind w:left="567"/>
        <w:rPr>
          <w:rtl/>
        </w:rPr>
      </w:pPr>
      <w:r>
        <w:rPr>
          <w:rFonts w:hint="cs"/>
          <w:rtl/>
        </w:rPr>
        <w:t>البوسنة والهرسك، بوركينا فاصو، الكونغو، فرنسا، غابون، هنغاريا، إيطاليا، مالي، نيكاراغوا، بيرو، رومانيا، توغو</w:t>
      </w:r>
      <w:r>
        <w:rPr>
          <w:rFonts w:hint="eastAsia"/>
          <w:rtl/>
        </w:rPr>
        <w:t> </w:t>
      </w:r>
      <w:r>
        <w:rPr>
          <w:rFonts w:hint="cs"/>
          <w:rtl/>
        </w:rPr>
        <w:t>(12).</w:t>
      </w:r>
    </w:p>
    <w:p w:rsidR="00E97929" w:rsidRPr="001351D1" w:rsidRDefault="00E97929" w:rsidP="00E97929">
      <w:pPr>
        <w:pStyle w:val="EndofDocumentAR"/>
        <w:rPr>
          <w:rtl/>
        </w:rPr>
      </w:pPr>
      <w:r>
        <w:rPr>
          <w:rFonts w:hint="cs"/>
          <w:rtl/>
        </w:rPr>
        <w:t>[نهاية المرفق الثالث والوثيقة]</w:t>
      </w:r>
    </w:p>
    <w:sectPr w:rsidR="00E97929" w:rsidRPr="001351D1" w:rsidSect="00941918">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18" w:rsidRDefault="00941918">
      <w:r>
        <w:separator/>
      </w:r>
    </w:p>
  </w:endnote>
  <w:endnote w:type="continuationSeparator" w:id="0">
    <w:p w:rsidR="00941918" w:rsidRDefault="0094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18" w:rsidRDefault="00941918" w:rsidP="009622BF">
      <w:pPr>
        <w:bidi/>
      </w:pPr>
      <w:bookmarkStart w:id="0" w:name="OLE_LINK1"/>
      <w:bookmarkStart w:id="1" w:name="OLE_LINK2"/>
      <w:r>
        <w:separator/>
      </w:r>
      <w:bookmarkEnd w:id="0"/>
      <w:bookmarkEnd w:id="1"/>
    </w:p>
  </w:footnote>
  <w:footnote w:type="continuationSeparator" w:id="0">
    <w:p w:rsidR="00941918" w:rsidRDefault="00941918" w:rsidP="009622BF">
      <w:pPr>
        <w:bidi/>
      </w:pPr>
      <w:r>
        <w:separator/>
      </w:r>
    </w:p>
  </w:footnote>
  <w:footnote w:id="1">
    <w:p w:rsidR="00B0019F" w:rsidRDefault="00B0019F" w:rsidP="00B0019F">
      <w:pPr>
        <w:pStyle w:val="FootnoteText"/>
        <w:spacing w:before="60" w:after="60"/>
      </w:pPr>
      <w:r>
        <w:rPr>
          <w:rStyle w:val="FootnoteReference"/>
        </w:rPr>
        <w:footnoteRef/>
      </w:r>
      <w:r>
        <w:rPr>
          <w:rFonts w:hint="cs"/>
          <w:rtl/>
        </w:rPr>
        <w:tab/>
      </w:r>
      <w:r>
        <w:rPr>
          <w:rFonts w:hint="cs"/>
          <w:rtl/>
          <w:lang w:val="fr-CH"/>
        </w:rPr>
        <w:t xml:space="preserve">بيان متفق عليه بشأن المادة 11(2): لأغراض هذه الوثيقة، من المفهوم أنه </w:t>
      </w:r>
      <w:r>
        <w:rPr>
          <w:rFonts w:hint="cs"/>
          <w:rtl/>
        </w:rPr>
        <w:t>في حال اكتست بعض عناصر التسمية أو</w:t>
      </w:r>
      <w:r>
        <w:rPr>
          <w:rtl/>
        </w:rPr>
        <w:t> </w:t>
      </w:r>
      <w:r>
        <w:rPr>
          <w:rFonts w:hint="cs"/>
          <w:rtl/>
        </w:rPr>
        <w:t>المؤشر المؤلف لتسمية المنشأ أو</w:t>
      </w:r>
      <w:r>
        <w:rPr>
          <w:rtl/>
        </w:rPr>
        <w:t> </w:t>
      </w:r>
      <w:r>
        <w:rPr>
          <w:rFonts w:hint="cs"/>
          <w:rtl/>
        </w:rPr>
        <w:t>المؤشر الجغرافي طابع الاسم العام في أراضي طرف المنشأ المتعاقد، فإن حمايتها بموجب هذه الفقرة لا تُشترط في الأطراف المتعاقدة الأخرى. ولمزيد من اليقين، لا يمكن أن يستند رفض علامة تجارية أو إبطالها أو الكشف عن تعد في الأطراف المتعاقدة بموجب شروط المادة</w:t>
      </w:r>
      <w:r>
        <w:rPr>
          <w:rFonts w:hint="eastAsia"/>
          <w:rtl/>
        </w:rPr>
        <w:t> </w:t>
      </w:r>
      <w:r>
        <w:rPr>
          <w:rFonts w:hint="cs"/>
          <w:rtl/>
        </w:rPr>
        <w:t>11 إلى العنصر الذي يكتسي طابع الاسم العام.</w:t>
      </w:r>
    </w:p>
  </w:footnote>
  <w:footnote w:id="2">
    <w:p w:rsidR="00B0019F" w:rsidRDefault="00B0019F" w:rsidP="00B0019F">
      <w:pPr>
        <w:pStyle w:val="FootnoteText"/>
        <w:spacing w:before="60" w:after="60"/>
      </w:pPr>
      <w:r>
        <w:rPr>
          <w:rStyle w:val="FootnoteReference"/>
        </w:rPr>
        <w:footnoteRef/>
      </w:r>
      <w:r>
        <w:rPr>
          <w:rtl/>
        </w:rPr>
        <w:t xml:space="preserve"> </w:t>
      </w:r>
      <w:r>
        <w:rPr>
          <w:rFonts w:hint="cs"/>
          <w:rtl/>
        </w:rPr>
        <w:tab/>
        <w:t xml:space="preserve">بيان متفق عليه بشأن المادة 12: لأغراض هذه الوثيقة، من المفهوم أن </w:t>
      </w:r>
      <w:r w:rsidRPr="00C77D8F">
        <w:rPr>
          <w:rFonts w:hint="cs"/>
          <w:rtl/>
        </w:rPr>
        <w:t>المادة 12 لا تخل</w:t>
      </w:r>
      <w:r>
        <w:rPr>
          <w:rFonts w:hint="cs"/>
          <w:rtl/>
        </w:rPr>
        <w:t>ّ</w:t>
      </w:r>
      <w:r w:rsidRPr="00C77D8F">
        <w:rPr>
          <w:rFonts w:hint="cs"/>
          <w:rtl/>
        </w:rPr>
        <w:t xml:space="preserve"> بتطبيق أحكام هذه الوثيقة فيما يخص الاستخدام السابق، إذ يمكن، قبل التسجيل الدولي، أن تكون التسمية أو يكون ال</w:t>
      </w:r>
      <w:r>
        <w:rPr>
          <w:rFonts w:hint="cs"/>
          <w:rtl/>
        </w:rPr>
        <w:t>مؤشر</w:t>
      </w:r>
      <w:r w:rsidRPr="00C77D8F">
        <w:rPr>
          <w:rFonts w:hint="cs"/>
          <w:rtl/>
        </w:rPr>
        <w:t xml:space="preserve"> المؤلف لتسمية المنشأ أو ال</w:t>
      </w:r>
      <w:r>
        <w:rPr>
          <w:rFonts w:hint="cs"/>
          <w:rtl/>
        </w:rPr>
        <w:t>مؤشر</w:t>
      </w:r>
      <w:r w:rsidRPr="00C77D8F">
        <w:rPr>
          <w:rFonts w:hint="cs"/>
          <w:rtl/>
        </w:rPr>
        <w:t xml:space="preserve"> الجغرافي </w:t>
      </w:r>
      <w:r>
        <w:rPr>
          <w:rFonts w:hint="cs"/>
          <w:rtl/>
        </w:rPr>
        <w:t xml:space="preserve">اسما </w:t>
      </w:r>
      <w:r w:rsidRPr="00C77D8F">
        <w:rPr>
          <w:rFonts w:hint="cs"/>
          <w:rtl/>
        </w:rPr>
        <w:t>عام</w:t>
      </w:r>
      <w:r>
        <w:rPr>
          <w:rFonts w:hint="cs"/>
          <w:rtl/>
        </w:rPr>
        <w:t>اً</w:t>
      </w:r>
      <w:r w:rsidRPr="00C77D8F">
        <w:rPr>
          <w:rFonts w:hint="cs"/>
          <w:rtl/>
        </w:rPr>
        <w:t>، كلياً أو جزئياً، في طرف متعاقد غير طرف المنشأ المتعاقد نظراً مثلاً إلى أن التسمية أو ال</w:t>
      </w:r>
      <w:r>
        <w:rPr>
          <w:rFonts w:hint="cs"/>
          <w:rtl/>
        </w:rPr>
        <w:t>مؤشر</w:t>
      </w:r>
      <w:r w:rsidRPr="00C77D8F">
        <w:rPr>
          <w:rFonts w:hint="cs"/>
          <w:rtl/>
        </w:rPr>
        <w:t xml:space="preserve"> أو جزء منهما </w:t>
      </w:r>
      <w:r>
        <w:rPr>
          <w:rFonts w:hint="cs"/>
          <w:rtl/>
        </w:rPr>
        <w:t>مطابق</w:t>
      </w:r>
      <w:r w:rsidRPr="00C77D8F">
        <w:rPr>
          <w:rFonts w:hint="cs"/>
          <w:rtl/>
        </w:rPr>
        <w:t xml:space="preserve"> لمصطلح اعتيادي في لغة دارجة بوصفه الاسم الاعتيادي لسلعة أو خدمة في ذلك الطرف المتعاقد أو نظرا إلى أنه </w:t>
      </w:r>
      <w:r>
        <w:rPr>
          <w:rFonts w:hint="cs"/>
          <w:rtl/>
        </w:rPr>
        <w:t>مطابق</w:t>
      </w:r>
      <w:r w:rsidRPr="00C77D8F">
        <w:rPr>
          <w:rFonts w:hint="cs"/>
          <w:rtl/>
        </w:rPr>
        <w:t xml:space="preserve"> للاسم الاعتيادي المطلق على صنف عنب مثلاً في ذلك الطرف المتعاقد.</w:t>
      </w:r>
    </w:p>
  </w:footnote>
  <w:footnote w:id="3">
    <w:p w:rsidR="00B0019F" w:rsidRDefault="00B0019F" w:rsidP="00B0019F">
      <w:pPr>
        <w:pStyle w:val="FootnoteText"/>
      </w:pPr>
      <w:r>
        <w:rPr>
          <w:rStyle w:val="FootnoteReference"/>
        </w:rPr>
        <w:t>1</w:t>
      </w:r>
      <w:r>
        <w:rPr>
          <w:rtl/>
        </w:rPr>
        <w:t xml:space="preserve"> </w:t>
      </w:r>
      <w:r>
        <w:rPr>
          <w:rFonts w:hint="cs"/>
          <w:rtl/>
        </w:rPr>
        <w:tab/>
        <w:t>تطبيق القاعدة</w:t>
      </w:r>
      <w:r>
        <w:rPr>
          <w:rFonts w:hint="eastAsia"/>
          <w:rtl/>
        </w:rPr>
        <w:t> </w:t>
      </w:r>
      <w:r>
        <w:rPr>
          <w:rFonts w:hint="cs"/>
          <w:rtl/>
        </w:rPr>
        <w:t>5(2)(أ)"4" والقاعدة</w:t>
      </w:r>
      <w:r>
        <w:rPr>
          <w:rFonts w:hint="eastAsia"/>
          <w:rtl/>
        </w:rPr>
        <w:t> </w:t>
      </w:r>
      <w:r>
        <w:rPr>
          <w:rFonts w:hint="cs"/>
          <w:rtl/>
        </w:rPr>
        <w:t>5(2)(ب) مرهون بأحكام الفقرتين</w:t>
      </w:r>
      <w:r>
        <w:rPr>
          <w:rFonts w:hint="eastAsia"/>
          <w:rtl/>
        </w:rPr>
        <w:t> </w:t>
      </w:r>
      <w:r>
        <w:rPr>
          <w:rFonts w:hint="cs"/>
          <w:rtl/>
        </w:rPr>
        <w:t>(3) و(4) من القاعدة</w:t>
      </w:r>
      <w:r>
        <w:rPr>
          <w:rFonts w:hint="eastAsia"/>
          <w:rtl/>
        </w:rPr>
        <w:t> </w:t>
      </w:r>
      <w:r>
        <w:rPr>
          <w:rFonts w:hint="cs"/>
          <w:rtl/>
        </w:rPr>
        <w:t>3.</w:t>
      </w:r>
    </w:p>
  </w:footnote>
  <w:footnote w:id="4">
    <w:p w:rsidR="00B0019F" w:rsidRDefault="00B0019F" w:rsidP="00B0019F">
      <w:pPr>
        <w:pStyle w:val="FootnoteText"/>
      </w:pPr>
      <w:r>
        <w:rPr>
          <w:rStyle w:val="FootnoteReference"/>
        </w:rPr>
        <w:t>2</w:t>
      </w:r>
      <w:r>
        <w:rPr>
          <w:rtl/>
        </w:rPr>
        <w:t xml:space="preserve"> </w:t>
      </w:r>
      <w:r>
        <w:rPr>
          <w:rFonts w:hint="cs"/>
          <w:rtl/>
        </w:rPr>
        <w:tab/>
        <w:t>تقرّر الجمعية مبالغ الرسوم.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18" w:rsidRDefault="00941918" w:rsidP="004467AE">
    <w:r>
      <w:t>LI/A/32/1</w:t>
    </w:r>
  </w:p>
  <w:p w:rsidR="00941918" w:rsidRDefault="00941918" w:rsidP="00D61541">
    <w:r>
      <w:fldChar w:fldCharType="begin"/>
    </w:r>
    <w:r>
      <w:instrText xml:space="preserve"> PAGE  \* MERGEFORMAT </w:instrText>
    </w:r>
    <w:r>
      <w:fldChar w:fldCharType="separate"/>
    </w:r>
    <w:r w:rsidR="006B1CD6">
      <w:rPr>
        <w:noProof/>
      </w:rPr>
      <w:t>3</w:t>
    </w:r>
    <w:r>
      <w:fldChar w:fldCharType="end"/>
    </w:r>
  </w:p>
  <w:p w:rsidR="00941918" w:rsidRDefault="0094191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18" w:rsidRDefault="00941918" w:rsidP="00941918">
    <w:r>
      <w:t>LI/A/32/1</w:t>
    </w:r>
  </w:p>
  <w:p w:rsidR="00941918" w:rsidRDefault="00941918" w:rsidP="00D61541">
    <w:r>
      <w:t>Annex I</w:t>
    </w:r>
  </w:p>
  <w:p w:rsidR="00941918" w:rsidRDefault="00941918" w:rsidP="00D61541">
    <w:r>
      <w:fldChar w:fldCharType="begin"/>
    </w:r>
    <w:r>
      <w:instrText xml:space="preserve"> PAGE   \* MERGEFORMAT </w:instrText>
    </w:r>
    <w:r>
      <w:fldChar w:fldCharType="separate"/>
    </w:r>
    <w:r w:rsidR="006B1CD6">
      <w:rPr>
        <w:noProof/>
      </w:rPr>
      <w:t>35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18" w:rsidRDefault="00941918" w:rsidP="00941918">
    <w:pPr>
      <w:pStyle w:val="Header"/>
    </w:pPr>
    <w:r>
      <w:t>LI/A/32/1</w:t>
    </w:r>
  </w:p>
  <w:p w:rsidR="00C95DF2" w:rsidRDefault="00C95DF2" w:rsidP="00941918">
    <w:pPr>
      <w:pStyle w:val="Header"/>
    </w:pPr>
    <w:r>
      <w:t>ANNEX I</w:t>
    </w:r>
  </w:p>
  <w:p w:rsidR="00941918" w:rsidRPr="00941918" w:rsidRDefault="00941918" w:rsidP="00941918">
    <w:pPr>
      <w:pStyle w:val="Header"/>
      <w:bidi/>
      <w:jc w:val="right"/>
      <w:rPr>
        <w:rFonts w:ascii="Arabic Typesetting" w:hAnsi="Arabic Typesetting" w:cs="Arabic Typesetting"/>
        <w:sz w:val="36"/>
        <w:szCs w:val="36"/>
        <w:rtl/>
      </w:rPr>
    </w:pPr>
    <w:r w:rsidRPr="00941918">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F2" w:rsidRDefault="00C95DF2" w:rsidP="00941918">
    <w:pPr>
      <w:pStyle w:val="Header"/>
    </w:pPr>
    <w:r>
      <w:t>LI/A/32/1</w:t>
    </w:r>
  </w:p>
  <w:p w:rsidR="00C95DF2" w:rsidRDefault="00C95DF2" w:rsidP="00941918">
    <w:pPr>
      <w:pStyle w:val="Header"/>
    </w:pPr>
    <w:r>
      <w:t>ANNEX II</w:t>
    </w:r>
  </w:p>
  <w:p w:rsidR="00C95DF2" w:rsidRPr="00941918" w:rsidRDefault="00C95DF2" w:rsidP="00C95DF2">
    <w:pPr>
      <w:pStyle w:val="Header"/>
      <w:bidi/>
      <w:jc w:val="right"/>
      <w:rPr>
        <w:rFonts w:ascii="Arabic Typesetting" w:hAnsi="Arabic Typesetting" w:cs="Arabic Typesetting"/>
        <w:sz w:val="36"/>
        <w:szCs w:val="36"/>
        <w:rtl/>
      </w:rPr>
    </w:pPr>
    <w:r w:rsidRPr="0094191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F2" w:rsidRDefault="00C95DF2" w:rsidP="00941918">
    <w:pPr>
      <w:pStyle w:val="Header"/>
    </w:pPr>
    <w:r>
      <w:t>LI/A/32/1</w:t>
    </w:r>
  </w:p>
  <w:p w:rsidR="00C95DF2" w:rsidRDefault="00C95DF2" w:rsidP="00941918">
    <w:pPr>
      <w:pStyle w:val="Header"/>
    </w:pPr>
    <w:r>
      <w:t>ANNEX III</w:t>
    </w:r>
  </w:p>
  <w:p w:rsidR="00C95DF2" w:rsidRPr="00941918" w:rsidRDefault="00C95DF2" w:rsidP="00C95DF2">
    <w:pPr>
      <w:pStyle w:val="Header"/>
      <w:bidi/>
      <w:jc w:val="right"/>
      <w:rPr>
        <w:rFonts w:ascii="Arabic Typesetting" w:hAnsi="Arabic Typesetting" w:cs="Arabic Typesetting"/>
        <w:sz w:val="36"/>
        <w:szCs w:val="36"/>
        <w:rtl/>
      </w:rPr>
    </w:pPr>
    <w:r w:rsidRPr="0094191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B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4251"/>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1D1"/>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96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B7AF1"/>
    <w:rsid w:val="002C014C"/>
    <w:rsid w:val="002C060C"/>
    <w:rsid w:val="002C0BA6"/>
    <w:rsid w:val="002C12A7"/>
    <w:rsid w:val="002C2B6F"/>
    <w:rsid w:val="002C314F"/>
    <w:rsid w:val="002C4AD1"/>
    <w:rsid w:val="002C5122"/>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F51"/>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6BD0"/>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6C5D"/>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7AE"/>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39"/>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45F"/>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405"/>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2B9F"/>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CD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9EA"/>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272EC"/>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BA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6E0"/>
    <w:rsid w:val="007E5CBB"/>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1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EBD"/>
    <w:rsid w:val="008E4F43"/>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918"/>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0A1"/>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6FBE"/>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9B3"/>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776C6"/>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C1C"/>
    <w:rsid w:val="00AA0504"/>
    <w:rsid w:val="00AA0909"/>
    <w:rsid w:val="00AA0E00"/>
    <w:rsid w:val="00AA1C72"/>
    <w:rsid w:val="00AA1E8D"/>
    <w:rsid w:val="00AA1FDE"/>
    <w:rsid w:val="00AA291C"/>
    <w:rsid w:val="00AA30F6"/>
    <w:rsid w:val="00AA334D"/>
    <w:rsid w:val="00AA37B1"/>
    <w:rsid w:val="00AA4465"/>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19F"/>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D56"/>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074"/>
    <w:rsid w:val="00BA2682"/>
    <w:rsid w:val="00BA31E4"/>
    <w:rsid w:val="00BA36C7"/>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DF2"/>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5D50"/>
    <w:rsid w:val="00D1628F"/>
    <w:rsid w:val="00D21D89"/>
    <w:rsid w:val="00D22522"/>
    <w:rsid w:val="00D22657"/>
    <w:rsid w:val="00D228DF"/>
    <w:rsid w:val="00D23557"/>
    <w:rsid w:val="00D2427F"/>
    <w:rsid w:val="00D24BB7"/>
    <w:rsid w:val="00D2506D"/>
    <w:rsid w:val="00D263AE"/>
    <w:rsid w:val="00D27855"/>
    <w:rsid w:val="00D27E5A"/>
    <w:rsid w:val="00D31021"/>
    <w:rsid w:val="00D325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3E83"/>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46B2"/>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929"/>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79A"/>
    <w:rsid w:val="00EC56B1"/>
    <w:rsid w:val="00EC5C8C"/>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694"/>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D7C"/>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1918"/>
    <w:rPr>
      <w:rFonts w:ascii="Arabic Typesetting" w:hAnsi="Arabic Typesetting" w:cs="Arabic Typesetting"/>
      <w:sz w:val="28"/>
      <w:szCs w:val="28"/>
    </w:rPr>
  </w:style>
  <w:style w:type="paragraph" w:styleId="ListParagraph">
    <w:name w:val="List Paragraph"/>
    <w:basedOn w:val="Normal"/>
    <w:uiPriority w:val="34"/>
    <w:qFormat/>
    <w:rsid w:val="00941918"/>
    <w:pPr>
      <w:ind w:left="720"/>
      <w:contextualSpacing/>
    </w:pPr>
  </w:style>
  <w:style w:type="character" w:customStyle="1" w:styleId="HeaderChar">
    <w:name w:val="Header Char"/>
    <w:basedOn w:val="DefaultParagraphFont"/>
    <w:link w:val="Header"/>
    <w:uiPriority w:val="99"/>
    <w:rsid w:val="0094191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1918"/>
    <w:rPr>
      <w:rFonts w:ascii="Arabic Typesetting" w:hAnsi="Arabic Typesetting" w:cs="Arabic Typesetting"/>
      <w:sz w:val="28"/>
      <w:szCs w:val="28"/>
    </w:rPr>
  </w:style>
  <w:style w:type="paragraph" w:styleId="ListParagraph">
    <w:name w:val="List Paragraph"/>
    <w:basedOn w:val="Normal"/>
    <w:uiPriority w:val="34"/>
    <w:qFormat/>
    <w:rsid w:val="00941918"/>
    <w:pPr>
      <w:ind w:left="720"/>
      <w:contextualSpacing/>
    </w:pPr>
  </w:style>
  <w:style w:type="character" w:customStyle="1" w:styleId="HeaderChar">
    <w:name w:val="Header Char"/>
    <w:basedOn w:val="DefaultParagraphFont"/>
    <w:link w:val="Header"/>
    <w:uiPriority w:val="99"/>
    <w:rsid w:val="0094191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1DC4-95CF-4009-AAF3-CDD4AA57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10575</Words>
  <Characters>60283</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LI/A/32/1 (Arabic)</vt:lpstr>
    </vt:vector>
  </TitlesOfParts>
  <Company>World Intellectual Property Organization</Company>
  <LinksUpToDate>false</LinksUpToDate>
  <CharactersWithSpaces>70717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LI/A/32/1 (Arabic)</dc:title>
  <dc:creator>وثيقة من إعداد المكتب الدولي</dc:creator>
  <cp:lastModifiedBy>DORE Marie-Pierre</cp:lastModifiedBy>
  <cp:revision>2</cp:revision>
  <cp:lastPrinted>2015-07-17T07:24:00Z</cp:lastPrinted>
  <dcterms:created xsi:type="dcterms:W3CDTF">2015-07-17T14:44:00Z</dcterms:created>
  <dcterms:modified xsi:type="dcterms:W3CDTF">2015-07-17T14:44:00Z</dcterms:modified>
</cp:coreProperties>
</file>