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90184" w:rsidP="00485596">
            <w:pPr>
              <w:pStyle w:val="DocumentCodeAR"/>
              <w:bidi/>
              <w:rPr>
                <w:rFonts w:hint="cs"/>
                <w:rtl/>
              </w:rPr>
            </w:pPr>
            <w:r>
              <w:rPr>
                <w:lang w:val="fr-CH"/>
              </w:rPr>
              <w:t>B</w:t>
            </w:r>
            <w:r w:rsidR="004D0A41">
              <w:t>/</w:t>
            </w:r>
            <w:r w:rsidR="007D24E7">
              <w:t>A</w:t>
            </w:r>
            <w:r w:rsidR="00100F97">
              <w:t>/</w:t>
            </w:r>
            <w:r w:rsidR="00460759">
              <w:t>46</w:t>
            </w:r>
            <w:r w:rsidR="004D0A41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85596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85596">
              <w:rPr>
                <w:rFonts w:hint="cs"/>
                <w:rtl/>
              </w:rPr>
              <w:t>14</w:t>
            </w:r>
            <w:r w:rsidR="004D0A41">
              <w:rPr>
                <w:rFonts w:hint="cs"/>
                <w:rtl/>
              </w:rPr>
              <w:t xml:space="preserve"> </w:t>
            </w:r>
            <w:proofErr w:type="gramStart"/>
            <w:r w:rsidR="00485596">
              <w:rPr>
                <w:rFonts w:hint="cs"/>
                <w:rtl/>
              </w:rPr>
              <w:t>ديسمبر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460759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C90184" w:rsidP="00C90184">
      <w:pPr>
        <w:pStyle w:val="MeetingTitleAR"/>
        <w:bidi/>
        <w:rPr>
          <w:rtl/>
          <w:lang w:val="fr-CH"/>
        </w:rPr>
      </w:pPr>
      <w:r w:rsidRPr="00C90184">
        <w:rPr>
          <w:rtl/>
          <w:lang w:val="fr-CH"/>
        </w:rPr>
        <w:t xml:space="preserve">الاتحاد الدولي لحماية المصنفات الأدبية </w:t>
      </w:r>
      <w:proofErr w:type="gramStart"/>
      <w:r w:rsidRPr="00C90184">
        <w:rPr>
          <w:rtl/>
          <w:lang w:val="fr-CH"/>
        </w:rPr>
        <w:t>والفنية</w:t>
      </w:r>
      <w:proofErr w:type="gramEnd"/>
    </w:p>
    <w:p w:rsidR="007D24E7" w:rsidRPr="007D24E7" w:rsidRDefault="007D24E7" w:rsidP="00C90184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(</w:t>
      </w:r>
      <w:proofErr w:type="gramStart"/>
      <w:r w:rsidRPr="007D24E7">
        <w:rPr>
          <w:rFonts w:hint="cs"/>
          <w:rtl/>
          <w:lang w:val="fr-CH"/>
        </w:rPr>
        <w:t>اتحاد</w:t>
      </w:r>
      <w:proofErr w:type="gramEnd"/>
      <w:r w:rsidRPr="007D24E7">
        <w:rPr>
          <w:rFonts w:hint="cs"/>
          <w:rtl/>
          <w:lang w:val="fr-CH"/>
        </w:rPr>
        <w:t xml:space="preserve"> </w:t>
      </w:r>
      <w:r w:rsidR="00C90184" w:rsidRPr="00C90184">
        <w:rPr>
          <w:rtl/>
          <w:lang w:val="fr-CH"/>
        </w:rPr>
        <w:t>برن</w:t>
      </w:r>
      <w:r w:rsidRPr="007D24E7">
        <w:rPr>
          <w:rFonts w:hint="cs"/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460759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460759">
        <w:rPr>
          <w:rFonts w:hint="cs"/>
          <w:rtl/>
        </w:rPr>
        <w:t>السادسة</w:t>
      </w:r>
      <w:r w:rsidR="00244B43">
        <w:rPr>
          <w:rFonts w:hint="cs"/>
          <w:rtl/>
        </w:rPr>
        <w:t xml:space="preserve"> و</w:t>
      </w:r>
      <w:r w:rsidR="007D24E7">
        <w:rPr>
          <w:rFonts w:hint="cs"/>
          <w:rtl/>
        </w:rPr>
        <w:t>الأربعون</w:t>
      </w:r>
      <w:r>
        <w:rPr>
          <w:rFonts w:hint="cs"/>
          <w:rtl/>
        </w:rPr>
        <w:t xml:space="preserve"> (الدورة العادية </w:t>
      </w:r>
      <w:r w:rsidR="00460759">
        <w:rPr>
          <w:rFonts w:hint="cs"/>
          <w:rtl/>
        </w:rPr>
        <w:t>الثالثة</w:t>
      </w:r>
      <w:r w:rsidR="00244B43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والعشرون</w:t>
      </w:r>
      <w:proofErr w:type="gramEnd"/>
      <w:r>
        <w:rPr>
          <w:rFonts w:hint="cs"/>
          <w:rtl/>
        </w:rPr>
        <w:t>)</w:t>
      </w:r>
    </w:p>
    <w:p w:rsidR="001E12A4" w:rsidRPr="00D61541" w:rsidRDefault="001E12A4" w:rsidP="00460759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460759">
        <w:rPr>
          <w:rFonts w:hint="cs"/>
          <w:rtl/>
        </w:rPr>
        <w:t>2</w:t>
      </w:r>
      <w:r w:rsidR="00244B43">
        <w:rPr>
          <w:rFonts w:hint="cs"/>
          <w:rtl/>
        </w:rPr>
        <w:t xml:space="preserve"> إلى </w:t>
      </w:r>
      <w:r w:rsidR="00460759">
        <w:rPr>
          <w:rFonts w:hint="cs"/>
          <w:rtl/>
        </w:rPr>
        <w:t>11</w:t>
      </w:r>
      <w:r w:rsidR="00244B43">
        <w:rPr>
          <w:rFonts w:hint="cs"/>
          <w:rtl/>
        </w:rPr>
        <w:t xml:space="preserve"> </w:t>
      </w:r>
      <w:r w:rsidRPr="00D61541">
        <w:rPr>
          <w:rFonts w:hint="cs"/>
          <w:rtl/>
        </w:rPr>
        <w:t xml:space="preserve">أكتوبر </w:t>
      </w:r>
      <w:r w:rsidR="00460759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0575DC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D61541" w:rsidRPr="004D0A41" w:rsidRDefault="006317EF" w:rsidP="000575DC">
      <w:pPr>
        <w:pStyle w:val="NumberedParaAR"/>
      </w:pPr>
      <w:r>
        <w:rPr>
          <w:rFonts w:hint="cs"/>
          <w:rtl/>
          <w:lang w:val="fr-CH"/>
        </w:rPr>
        <w:t>تناولت الجمعية</w:t>
      </w:r>
      <w:r w:rsidR="004D0A41">
        <w:rPr>
          <w:rFonts w:hint="cs"/>
          <w:rtl/>
        </w:rPr>
        <w:t xml:space="preserve"> البنود التالية</w:t>
      </w:r>
      <w:r w:rsidR="006866C6">
        <w:rPr>
          <w:rFonts w:hint="cs"/>
          <w:rtl/>
        </w:rPr>
        <w:t xml:space="preserve"> التي تعنيها</w:t>
      </w:r>
      <w:r w:rsidR="004D0A41">
        <w:rPr>
          <w:rFonts w:hint="cs"/>
          <w:rtl/>
        </w:rPr>
        <w:t xml:space="preserve"> </w:t>
      </w:r>
      <w:proofErr w:type="gramStart"/>
      <w:r w:rsidR="004D0A41">
        <w:rPr>
          <w:rFonts w:hint="cs"/>
          <w:rtl/>
        </w:rPr>
        <w:t>من</w:t>
      </w:r>
      <w:proofErr w:type="gramEnd"/>
      <w:r w:rsidR="004D0A41">
        <w:rPr>
          <w:rFonts w:hint="cs"/>
          <w:rtl/>
        </w:rPr>
        <w:t xml:space="preserve"> جدول الأعمال الموحّد (الوثيقة</w:t>
      </w:r>
      <w:r w:rsidR="000575DC">
        <w:rPr>
          <w:rFonts w:hint="eastAsia"/>
          <w:rtl/>
        </w:rPr>
        <w:t> </w:t>
      </w:r>
      <w:r w:rsidR="00460759" w:rsidRPr="00460759">
        <w:t>A/57/1</w:t>
      </w:r>
      <w:r w:rsidR="004D0A41">
        <w:rPr>
          <w:rFonts w:hint="cs"/>
          <w:rtl/>
          <w:lang w:val="fr-CH"/>
        </w:rPr>
        <w:t>): 1 و2 و3 و4 و5 و6 و</w:t>
      </w:r>
      <w:r w:rsidR="00244B43">
        <w:rPr>
          <w:rFonts w:hint="cs"/>
          <w:rtl/>
          <w:lang w:val="fr-CH"/>
        </w:rPr>
        <w:t>10</w:t>
      </w:r>
      <w:r w:rsidR="004D0A41">
        <w:rPr>
          <w:rFonts w:hint="cs"/>
          <w:rtl/>
          <w:lang w:val="fr-CH"/>
        </w:rPr>
        <w:t xml:space="preserve"> و</w:t>
      </w:r>
      <w:r w:rsidR="00460759">
        <w:rPr>
          <w:rFonts w:hint="cs"/>
          <w:rtl/>
          <w:lang w:val="fr-CH"/>
        </w:rPr>
        <w:t>12</w:t>
      </w:r>
      <w:r w:rsidR="004D0A41">
        <w:rPr>
          <w:rFonts w:hint="cs"/>
          <w:rtl/>
          <w:lang w:val="fr-CH"/>
        </w:rPr>
        <w:t xml:space="preserve"> و</w:t>
      </w:r>
      <w:r w:rsidR="00460759">
        <w:rPr>
          <w:rFonts w:hint="cs"/>
          <w:rtl/>
          <w:lang w:val="fr-CH"/>
        </w:rPr>
        <w:t>30</w:t>
      </w:r>
      <w:r w:rsidR="004D0A41">
        <w:rPr>
          <w:rFonts w:hint="cs"/>
          <w:rtl/>
          <w:lang w:val="fr-CH"/>
        </w:rPr>
        <w:t xml:space="preserve"> و</w:t>
      </w:r>
      <w:r w:rsidR="00460759">
        <w:rPr>
          <w:rFonts w:hint="cs"/>
          <w:rtl/>
          <w:lang w:val="fr-CH"/>
        </w:rPr>
        <w:t>31</w:t>
      </w:r>
      <w:r w:rsidR="004D0A41">
        <w:rPr>
          <w:rFonts w:hint="cs"/>
          <w:rtl/>
          <w:lang w:val="fr-CH"/>
        </w:rPr>
        <w:t>.</w:t>
      </w:r>
    </w:p>
    <w:p w:rsidR="004D0A41" w:rsidRPr="004D0A41" w:rsidRDefault="004D0A41" w:rsidP="000575DC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التقرير العام (الوثيقة</w:t>
      </w:r>
      <w:r w:rsidR="000575DC">
        <w:rPr>
          <w:rFonts w:hint="eastAsia"/>
          <w:rtl/>
        </w:rPr>
        <w:t> </w:t>
      </w:r>
      <w:bookmarkStart w:id="2" w:name="_GoBack"/>
      <w:bookmarkEnd w:id="2"/>
      <w:r w:rsidR="00460759" w:rsidRPr="00460759">
        <w:t>A/57/12</w:t>
      </w:r>
      <w:r>
        <w:rPr>
          <w:rFonts w:hint="cs"/>
          <w:rtl/>
          <w:lang w:val="fr-CH"/>
        </w:rPr>
        <w:t>).</w:t>
      </w:r>
    </w:p>
    <w:p w:rsidR="001667B6" w:rsidRPr="00324CE2" w:rsidRDefault="004D0A41" w:rsidP="00211B27">
      <w:pPr>
        <w:pStyle w:val="NumberedParaAR"/>
        <w:spacing w:after="480"/>
      </w:pPr>
      <w:r>
        <w:rPr>
          <w:rFonts w:hint="cs"/>
          <w:rtl/>
        </w:rPr>
        <w:t xml:space="preserve">وانتخب السيد </w:t>
      </w:r>
      <w:r w:rsidR="00211B27" w:rsidRPr="00211B27">
        <w:rPr>
          <w:rFonts w:hint="cs"/>
          <w:rtl/>
        </w:rPr>
        <w:t>عبد السلام العلي</w:t>
      </w:r>
      <w:r w:rsidR="006866C6">
        <w:rPr>
          <w:rFonts w:hint="cs"/>
          <w:rtl/>
        </w:rPr>
        <w:t xml:space="preserve"> </w:t>
      </w:r>
      <w:r w:rsidRPr="004D0A41">
        <w:rPr>
          <w:rtl/>
        </w:rPr>
        <w:t>(</w:t>
      </w:r>
      <w:r w:rsidR="00211B27" w:rsidRPr="00211B27">
        <w:rPr>
          <w:rFonts w:hint="cs"/>
          <w:rtl/>
        </w:rPr>
        <w:t>الإمارات العربية المتحدة</w:t>
      </w:r>
      <w:r w:rsidRPr="004D0A41">
        <w:rPr>
          <w:rtl/>
        </w:rPr>
        <w:t>)</w:t>
      </w:r>
      <w:r w:rsidR="00211B27">
        <w:rPr>
          <w:rFonts w:hint="cs"/>
          <w:rtl/>
        </w:rPr>
        <w:t xml:space="preserve"> رئيسا</w:t>
      </w:r>
      <w:r>
        <w:rPr>
          <w:rFonts w:hint="cs"/>
          <w:rtl/>
        </w:rPr>
        <w:t xml:space="preserve"> </w:t>
      </w:r>
      <w:r w:rsidR="005D15F5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proofErr w:type="spellStart"/>
      <w:r w:rsidR="00211B27" w:rsidRPr="00211B27">
        <w:rPr>
          <w:rFonts w:hint="cs"/>
          <w:rtl/>
        </w:rPr>
        <w:t>تانغ</w:t>
      </w:r>
      <w:proofErr w:type="spellEnd"/>
      <w:r w:rsidR="00211B27" w:rsidRPr="00211B27">
        <w:rPr>
          <w:rFonts w:hint="cs"/>
          <w:rtl/>
        </w:rPr>
        <w:t xml:space="preserve"> </w:t>
      </w:r>
      <w:proofErr w:type="spellStart"/>
      <w:r w:rsidR="00211B27" w:rsidRPr="00211B27">
        <w:rPr>
          <w:rFonts w:hint="cs"/>
          <w:rtl/>
        </w:rPr>
        <w:t>زهاوزهي</w:t>
      </w:r>
      <w:proofErr w:type="spellEnd"/>
      <w:r w:rsidR="006866C6" w:rsidRPr="006866C6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BD3AF6">
        <w:rPr>
          <w:rFonts w:hint="cs"/>
          <w:rtl/>
        </w:rPr>
        <w:t>الصين</w:t>
      </w:r>
      <w:r>
        <w:rPr>
          <w:rFonts w:hint="cs"/>
          <w:rtl/>
        </w:rPr>
        <w:t xml:space="preserve">) </w:t>
      </w:r>
      <w:r w:rsidR="00211B27">
        <w:rPr>
          <w:rFonts w:hint="cs"/>
          <w:rtl/>
        </w:rPr>
        <w:t xml:space="preserve">والسيدة </w:t>
      </w:r>
      <w:r w:rsidR="00211B27" w:rsidRPr="00211B27">
        <w:rPr>
          <w:rFonts w:hint="cs"/>
          <w:rtl/>
        </w:rPr>
        <w:t xml:space="preserve">ليليا </w:t>
      </w:r>
      <w:proofErr w:type="spellStart"/>
      <w:r w:rsidR="00211B27" w:rsidRPr="00211B27">
        <w:rPr>
          <w:rFonts w:hint="cs"/>
          <w:rtl/>
        </w:rPr>
        <w:t>بولوكان</w:t>
      </w:r>
      <w:proofErr w:type="spellEnd"/>
      <w:r w:rsidR="00211B27" w:rsidRPr="00211B27">
        <w:rPr>
          <w:rFonts w:hint="cs"/>
          <w:rtl/>
        </w:rPr>
        <w:t xml:space="preserve"> </w:t>
      </w:r>
      <w:r w:rsidR="00211B27">
        <w:rPr>
          <w:rFonts w:hint="cs"/>
          <w:rtl/>
        </w:rPr>
        <w:t>(</w:t>
      </w:r>
      <w:r w:rsidR="00211B27" w:rsidRPr="00211B27">
        <w:rPr>
          <w:rFonts w:hint="cs"/>
          <w:rtl/>
        </w:rPr>
        <w:t>جمهورية مولدوفا</w:t>
      </w:r>
      <w:r w:rsidR="00211B27">
        <w:rPr>
          <w:rFonts w:hint="cs"/>
          <w:rtl/>
        </w:rPr>
        <w:t>) نائبين</w:t>
      </w:r>
      <w:r>
        <w:rPr>
          <w:rFonts w:hint="cs"/>
          <w:rtl/>
          <w:lang w:val="fr-CH"/>
        </w:rPr>
        <w:t xml:space="preserve"> للرئيس.</w:t>
      </w:r>
    </w:p>
    <w:p w:rsidR="00324CE2" w:rsidRPr="00AE1959" w:rsidRDefault="00324CE2" w:rsidP="00324CE2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324CE2" w:rsidRPr="00AE1959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7D24E7">
    <w:r>
      <w:t>P</w:t>
    </w:r>
    <w:r w:rsidR="00F62866">
      <w:t>/</w:t>
    </w:r>
    <w:r>
      <w:t>A</w:t>
    </w:r>
    <w:r w:rsidR="00F62866">
      <w:t>/</w:t>
    </w:r>
    <w:r>
      <w:t>46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AE1959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575DC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59CD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1B27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4B43"/>
    <w:rsid w:val="00247783"/>
    <w:rsid w:val="0025172C"/>
    <w:rsid w:val="00251AF1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4CE2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099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D7D69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075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59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0606C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6C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4732"/>
    <w:rsid w:val="00715129"/>
    <w:rsid w:val="007154CE"/>
    <w:rsid w:val="00715B25"/>
    <w:rsid w:val="00716020"/>
    <w:rsid w:val="00717234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2642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6CE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798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04A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0A9A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0C1B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3AF6"/>
    <w:rsid w:val="00BD4EEC"/>
    <w:rsid w:val="00BD4F34"/>
    <w:rsid w:val="00BD537C"/>
    <w:rsid w:val="00BD6F5B"/>
    <w:rsid w:val="00BD7662"/>
    <w:rsid w:val="00BE05ED"/>
    <w:rsid w:val="00BE25A8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0CF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0184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4B78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B7FE4"/>
    <w:rsid w:val="00DC0106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3B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3B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B/A/46/1 (Arabic)</vt:lpstr>
    </vt:vector>
  </TitlesOfParts>
  <Company>World Intellectual Property Organization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B/A/46/1 (Arabic)</dc:title>
  <dc:subject>مشروع التقرير</dc:subject>
  <dc:creator>من إعداد الأمانة</dc:creator>
  <cp:lastModifiedBy>MERZOUK Fawzi</cp:lastModifiedBy>
  <cp:revision>5</cp:revision>
  <cp:lastPrinted>2017-11-07T11:40:00Z</cp:lastPrinted>
  <dcterms:created xsi:type="dcterms:W3CDTF">2017-11-07T11:36:00Z</dcterms:created>
  <dcterms:modified xsi:type="dcterms:W3CDTF">2017-11-07T11:40:00Z</dcterms:modified>
</cp:coreProperties>
</file>