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1E3984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EC6F1B">
              <w:t>/11 ADD.</w:t>
            </w:r>
            <w:r w:rsidR="00DC4DED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C6F1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C6F1B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C6F1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C6F1B">
              <w:rPr>
                <w:rFonts w:hint="cs"/>
                <w:rtl/>
              </w:rPr>
              <w:t>11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EC6F1B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EC6F1B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التقرير</w:t>
      </w:r>
      <w:proofErr w:type="gramEnd"/>
      <w:r>
        <w:rPr>
          <w:rFonts w:hint="cs"/>
          <w:rtl/>
        </w:rPr>
        <w:t xml:space="preserve"> الموجز</w:t>
      </w:r>
    </w:p>
    <w:p w:rsidR="00D61541" w:rsidRPr="00D61541" w:rsidRDefault="001E3984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إضافة</w:t>
      </w:r>
      <w:proofErr w:type="gramEnd"/>
    </w:p>
    <w:p w:rsidR="00502D31" w:rsidRPr="00502D31" w:rsidRDefault="00502D31" w:rsidP="00502D31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 w:rsidRPr="00502D31">
        <w:rPr>
          <w:rFonts w:ascii="Arabic Typesetting" w:hAnsi="Arabic Typesetting" w:cs="Arabic Typesetting" w:hint="cs"/>
          <w:sz w:val="40"/>
          <w:szCs w:val="40"/>
          <w:rtl/>
        </w:rPr>
        <w:t xml:space="preserve">البند 12 </w:t>
      </w:r>
      <w:proofErr w:type="gramStart"/>
      <w:r w:rsidRPr="00502D31">
        <w:rPr>
          <w:rFonts w:ascii="Arabic Typesetting" w:hAnsi="Arabic Typesetting" w:cs="Arabic Typesetting" w:hint="cs"/>
          <w:sz w:val="40"/>
          <w:szCs w:val="40"/>
          <w:rtl/>
        </w:rPr>
        <w:t>من</w:t>
      </w:r>
      <w:proofErr w:type="gramEnd"/>
      <w:r w:rsidRPr="00502D31">
        <w:rPr>
          <w:rFonts w:ascii="Arabic Typesetting" w:hAnsi="Arabic Typesetting" w:cs="Arabic Typesetting" w:hint="cs"/>
          <w:sz w:val="40"/>
          <w:szCs w:val="40"/>
          <w:rtl/>
        </w:rPr>
        <w:t xml:space="preserve"> جدول الأعمال الموحّد</w:t>
      </w:r>
    </w:p>
    <w:p w:rsidR="00502D31" w:rsidRPr="00502D31" w:rsidRDefault="00502D31" w:rsidP="00502D31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  <w:rtl/>
        </w:rPr>
      </w:pPr>
      <w:r w:rsidRPr="00502D31">
        <w:rPr>
          <w:rFonts w:ascii="Arabic Typesetting" w:hAnsi="Arabic Typesetting" w:cs="Arabic Typesetting" w:hint="cs"/>
          <w:sz w:val="40"/>
          <w:szCs w:val="40"/>
          <w:rtl/>
        </w:rPr>
        <w:t xml:space="preserve">تقرير عن لجنة البرنامج </w:t>
      </w:r>
      <w:proofErr w:type="gramStart"/>
      <w:r w:rsidRPr="00502D31">
        <w:rPr>
          <w:rFonts w:ascii="Arabic Typesetting" w:hAnsi="Arabic Typesetting" w:cs="Arabic Typesetting" w:hint="cs"/>
          <w:sz w:val="40"/>
          <w:szCs w:val="40"/>
          <w:rtl/>
        </w:rPr>
        <w:t>والميزانية</w:t>
      </w:r>
      <w:proofErr w:type="gramEnd"/>
    </w:p>
    <w:p w:rsidR="00502D31" w:rsidRPr="001E3984" w:rsidRDefault="001E3984" w:rsidP="00502D31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u w:val="single"/>
          <w:rtl/>
        </w:rPr>
      </w:pPr>
      <w:r w:rsidRPr="001E3984">
        <w:rPr>
          <w:rFonts w:ascii="Arabic Typesetting" w:hAnsi="Arabic Typesetting" w:cs="Arabic Typesetting" w:hint="cs"/>
          <w:sz w:val="36"/>
          <w:szCs w:val="36"/>
          <w:u w:val="single"/>
          <w:rtl/>
        </w:rPr>
        <w:t xml:space="preserve">فتح مكاتب خارجية جديدة </w:t>
      </w:r>
      <w:proofErr w:type="spellStart"/>
      <w:r w:rsidRPr="001E3984">
        <w:rPr>
          <w:rFonts w:ascii="Arabic Typesetting" w:hAnsi="Arabic Typesetting" w:cs="Arabic Typesetting" w:hint="cs"/>
          <w:sz w:val="36"/>
          <w:szCs w:val="36"/>
          <w:u w:val="single"/>
          <w:rtl/>
        </w:rPr>
        <w:t>للويبو</w:t>
      </w:r>
      <w:proofErr w:type="spellEnd"/>
    </w:p>
    <w:p w:rsidR="00307754" w:rsidRPr="00307754" w:rsidRDefault="0005581A" w:rsidP="0005581A">
      <w:pPr>
        <w:pStyle w:val="NormalParaAR"/>
        <w:rPr>
          <w:rtl/>
        </w:rPr>
      </w:pPr>
      <w:r>
        <w:rPr>
          <w:rFonts w:hint="cs"/>
          <w:rtl/>
        </w:rPr>
        <w:t>"</w:t>
      </w:r>
      <w:r w:rsidR="00307754" w:rsidRPr="00307754">
        <w:rPr>
          <w:rFonts w:hint="cs"/>
          <w:rtl/>
        </w:rPr>
        <w:t xml:space="preserve">قرّرت الجمعية العامة </w:t>
      </w:r>
      <w:proofErr w:type="spellStart"/>
      <w:r w:rsidR="00307754" w:rsidRPr="00307754">
        <w:rPr>
          <w:rFonts w:hint="cs"/>
          <w:rtl/>
        </w:rPr>
        <w:t>للويبو</w:t>
      </w:r>
      <w:proofErr w:type="spellEnd"/>
      <w:r w:rsidR="00307754" w:rsidRPr="00307754">
        <w:rPr>
          <w:rFonts w:hint="cs"/>
          <w:rtl/>
        </w:rPr>
        <w:t xml:space="preserve"> أنّها ستنظر، في دورتها لعام 2018، في فتح </w:t>
      </w:r>
      <w:r w:rsidR="00CC1EB1">
        <w:rPr>
          <w:rFonts w:hint="cs"/>
          <w:rtl/>
        </w:rPr>
        <w:t xml:space="preserve">ما يبلغ </w:t>
      </w:r>
      <w:r w:rsidR="00307754" w:rsidRPr="00307754">
        <w:rPr>
          <w:rFonts w:hint="cs"/>
          <w:rtl/>
        </w:rPr>
        <w:t xml:space="preserve">أربعة مكاتب خارجية </w:t>
      </w:r>
      <w:proofErr w:type="spellStart"/>
      <w:r w:rsidR="00307754" w:rsidRPr="00307754">
        <w:rPr>
          <w:rFonts w:hint="cs"/>
          <w:rtl/>
        </w:rPr>
        <w:t>للويبو</w:t>
      </w:r>
      <w:proofErr w:type="spellEnd"/>
      <w:r w:rsidR="00307754" w:rsidRPr="00307754">
        <w:rPr>
          <w:rFonts w:hint="cs"/>
          <w:rtl/>
        </w:rPr>
        <w:t xml:space="preserve"> </w:t>
      </w:r>
      <w:r w:rsidR="00997D12">
        <w:rPr>
          <w:rFonts w:hint="cs"/>
          <w:rtl/>
        </w:rPr>
        <w:t xml:space="preserve">لأغراض </w:t>
      </w:r>
      <w:r w:rsidR="00307754" w:rsidRPr="00307754">
        <w:rPr>
          <w:rFonts w:hint="cs"/>
          <w:rtl/>
        </w:rPr>
        <w:t>الثنائية</w:t>
      </w:r>
      <w:r w:rsidR="00307754" w:rsidRPr="00307754">
        <w:rPr>
          <w:rFonts w:hint="eastAsia"/>
          <w:rtl/>
        </w:rPr>
        <w:t> </w:t>
      </w:r>
      <w:r w:rsidR="00307754" w:rsidRPr="00307754">
        <w:rPr>
          <w:rFonts w:hint="cs"/>
          <w:rtl/>
        </w:rPr>
        <w:t>2018/2019، بما في ذلك في كولومبيا.</w:t>
      </w:r>
      <w:r>
        <w:rPr>
          <w:rFonts w:hint="cs"/>
          <w:rtl/>
        </w:rPr>
        <w:t>"</w:t>
      </w:r>
      <w:bookmarkStart w:id="2" w:name="_GoBack"/>
      <w:bookmarkEnd w:id="2"/>
    </w:p>
    <w:p w:rsidR="00C76504" w:rsidRDefault="00D70848" w:rsidP="00D70848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C76504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1B" w:rsidRDefault="00EC6F1B">
      <w:r>
        <w:separator/>
      </w:r>
    </w:p>
  </w:endnote>
  <w:endnote w:type="continuationSeparator" w:id="0">
    <w:p w:rsidR="00EC6F1B" w:rsidRDefault="00EC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1B" w:rsidRDefault="00EC6F1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C6F1B" w:rsidRDefault="00EC6F1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1E3984">
    <w:r>
      <w:t>A/</w:t>
    </w:r>
    <w:r w:rsidR="00B774A4">
      <w:t>5</w:t>
    </w:r>
    <w:r w:rsidR="0036406D">
      <w:t>7</w:t>
    </w:r>
    <w:r w:rsidR="00C76504">
      <w:t>/11 Add.</w:t>
    </w:r>
    <w:r w:rsidR="00DC4DED">
      <w:t>4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D0036F">
      <w:rPr>
        <w:noProof/>
      </w:rPr>
      <w:t>1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1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81A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BB5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0BDC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984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2E08"/>
    <w:rsid w:val="00213213"/>
    <w:rsid w:val="0021457F"/>
    <w:rsid w:val="0021505D"/>
    <w:rsid w:val="002155BF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598A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775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1C7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0996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2D31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4A3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8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3A88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97D12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B0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4E26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7A2"/>
    <w:rsid w:val="00B22E76"/>
    <w:rsid w:val="00B23016"/>
    <w:rsid w:val="00B23771"/>
    <w:rsid w:val="00B247E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504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1EB1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36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848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DED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6F1B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5D7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5BA1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EC6F1B"/>
    <w:rPr>
      <w:rFonts w:ascii="Arabic Typesetting" w:hAnsi="Arabic Typesetting" w:cs="Arabic Typesetting"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502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NormalParaARChar">
    <w:name w:val="Normal_Para_AR Char"/>
    <w:link w:val="NormalParaAR"/>
    <w:rsid w:val="00EC6F1B"/>
    <w:rPr>
      <w:rFonts w:ascii="Arabic Typesetting" w:hAnsi="Arabic Typesetting" w:cs="Arabic Typesetting"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502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A_57_AR.dotx</Template>
  <TotalTime>16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MERZOUK Fawzi</dc:creator>
  <cp:lastModifiedBy>MERZOUK Fawzi</cp:lastModifiedBy>
  <cp:revision>12</cp:revision>
  <cp:lastPrinted>2017-10-11T22:21:00Z</cp:lastPrinted>
  <dcterms:created xsi:type="dcterms:W3CDTF">2017-10-11T10:42:00Z</dcterms:created>
  <dcterms:modified xsi:type="dcterms:W3CDTF">2017-10-11T22:21:00Z</dcterms:modified>
</cp:coreProperties>
</file>