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A594C" w14:paraId="6FFC4141" w14:textId="77777777" w:rsidTr="0088395E">
        <w:tc>
          <w:tcPr>
            <w:tcW w:w="4513" w:type="dxa"/>
            <w:tcBorders>
              <w:bottom w:val="single" w:sz="4" w:space="0" w:color="auto"/>
            </w:tcBorders>
            <w:tcMar>
              <w:bottom w:w="170" w:type="dxa"/>
            </w:tcMar>
          </w:tcPr>
          <w:p w14:paraId="7BDFCB2B" w14:textId="77777777" w:rsidR="00E504E5" w:rsidRPr="003B7D8E" w:rsidRDefault="00E504E5" w:rsidP="00A52D56">
            <w:pPr>
              <w:spacing w:line="276" w:lineRule="auto"/>
              <w:rPr>
                <w:lang w:val="es-ES_tradnl"/>
              </w:rPr>
            </w:pPr>
          </w:p>
        </w:tc>
        <w:tc>
          <w:tcPr>
            <w:tcW w:w="4337" w:type="dxa"/>
            <w:tcBorders>
              <w:bottom w:val="single" w:sz="4" w:space="0" w:color="auto"/>
            </w:tcBorders>
            <w:tcMar>
              <w:left w:w="0" w:type="dxa"/>
              <w:right w:w="0" w:type="dxa"/>
            </w:tcMar>
          </w:tcPr>
          <w:p w14:paraId="538233AB" w14:textId="77777777" w:rsidR="00E504E5" w:rsidRPr="005A594C" w:rsidRDefault="002C2E2F" w:rsidP="00A52D56">
            <w:pPr>
              <w:spacing w:line="276" w:lineRule="auto"/>
              <w:rPr>
                <w:lang w:val="es-ES_tradnl"/>
              </w:rPr>
            </w:pPr>
            <w:r w:rsidRPr="005A594C">
              <w:rPr>
                <w:noProof/>
                <w:lang w:val="en-US" w:eastAsia="en-US"/>
              </w:rPr>
              <w:drawing>
                <wp:inline distT="0" distB="0" distL="0" distR="0" wp14:anchorId="47BF2F7F" wp14:editId="0C8E075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bookmarkStart w:id="0" w:name="_GoBack"/>
            <w:bookmarkEnd w:id="0"/>
          </w:p>
        </w:tc>
        <w:tc>
          <w:tcPr>
            <w:tcW w:w="425" w:type="dxa"/>
            <w:tcBorders>
              <w:bottom w:val="single" w:sz="4" w:space="0" w:color="auto"/>
            </w:tcBorders>
            <w:tcMar>
              <w:left w:w="0" w:type="dxa"/>
              <w:right w:w="0" w:type="dxa"/>
            </w:tcMar>
          </w:tcPr>
          <w:p w14:paraId="45051B7C" w14:textId="77777777" w:rsidR="00E504E5" w:rsidRPr="005A594C" w:rsidRDefault="00E504E5" w:rsidP="00A52D56">
            <w:pPr>
              <w:spacing w:line="276" w:lineRule="auto"/>
              <w:jc w:val="right"/>
              <w:rPr>
                <w:lang w:val="es-ES_tradnl"/>
              </w:rPr>
            </w:pPr>
            <w:r w:rsidRPr="005A594C">
              <w:rPr>
                <w:b/>
                <w:sz w:val="40"/>
                <w:szCs w:val="40"/>
                <w:lang w:val="es-ES_tradnl"/>
              </w:rPr>
              <w:t>S</w:t>
            </w:r>
          </w:p>
        </w:tc>
      </w:tr>
      <w:tr w:rsidR="008B2CC1" w:rsidRPr="005A594C" w14:paraId="7A4F5841"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3B605951" w14:textId="77777777" w:rsidR="008B2CC1" w:rsidRPr="005A594C" w:rsidRDefault="00706D6E" w:rsidP="00A52D56">
            <w:pPr>
              <w:spacing w:line="276" w:lineRule="auto"/>
              <w:jc w:val="right"/>
              <w:rPr>
                <w:rFonts w:ascii="Arial Black" w:hAnsi="Arial Black"/>
                <w:caps/>
                <w:sz w:val="15"/>
                <w:lang w:val="es-ES_tradnl"/>
              </w:rPr>
            </w:pPr>
            <w:bookmarkStart w:id="1" w:name="Code"/>
            <w:bookmarkEnd w:id="1"/>
            <w:r w:rsidRPr="005A594C">
              <w:rPr>
                <w:rFonts w:ascii="Arial Black" w:hAnsi="Arial Black"/>
                <w:caps/>
                <w:sz w:val="15"/>
                <w:lang w:val="es-ES_tradnl"/>
              </w:rPr>
              <w:t>WIPO/IP/ITAI/GE/18/1</w:t>
            </w:r>
          </w:p>
        </w:tc>
      </w:tr>
      <w:tr w:rsidR="008B2CC1" w:rsidRPr="005A594C" w14:paraId="18956FAC" w14:textId="77777777" w:rsidTr="00AB613D">
        <w:trPr>
          <w:trHeight w:hRule="exact" w:val="170"/>
        </w:trPr>
        <w:tc>
          <w:tcPr>
            <w:tcW w:w="9356" w:type="dxa"/>
            <w:gridSpan w:val="3"/>
            <w:noWrap/>
            <w:tcMar>
              <w:left w:w="0" w:type="dxa"/>
              <w:right w:w="0" w:type="dxa"/>
            </w:tcMar>
            <w:vAlign w:val="bottom"/>
          </w:tcPr>
          <w:p w14:paraId="50F9C207" w14:textId="77777777" w:rsidR="008B2CC1" w:rsidRPr="005A594C" w:rsidRDefault="008B2CC1" w:rsidP="00A52D56">
            <w:pPr>
              <w:spacing w:line="276" w:lineRule="auto"/>
              <w:jc w:val="right"/>
              <w:rPr>
                <w:rFonts w:ascii="Arial Black" w:hAnsi="Arial Black"/>
                <w:caps/>
                <w:sz w:val="15"/>
                <w:lang w:val="es-ES_tradnl"/>
              </w:rPr>
            </w:pPr>
            <w:r w:rsidRPr="005A594C">
              <w:rPr>
                <w:rFonts w:ascii="Arial Black" w:hAnsi="Arial Black"/>
                <w:caps/>
                <w:sz w:val="15"/>
                <w:lang w:val="es-ES_tradnl"/>
              </w:rPr>
              <w:t>ORIGINAL:</w:t>
            </w:r>
            <w:r w:rsidR="009A20CD" w:rsidRPr="005A594C">
              <w:rPr>
                <w:rFonts w:ascii="Arial Black" w:hAnsi="Arial Black"/>
                <w:caps/>
                <w:sz w:val="15"/>
                <w:lang w:val="es-ES_tradnl"/>
              </w:rPr>
              <w:t xml:space="preserve">  </w:t>
            </w:r>
            <w:bookmarkStart w:id="2" w:name="Original"/>
            <w:bookmarkEnd w:id="2"/>
            <w:r w:rsidR="00706D6E" w:rsidRPr="005A594C">
              <w:rPr>
                <w:rFonts w:ascii="Arial Black" w:hAnsi="Arial Black"/>
                <w:caps/>
                <w:sz w:val="15"/>
                <w:lang w:val="es-ES_tradnl"/>
              </w:rPr>
              <w:t>INGLÉS</w:t>
            </w:r>
            <w:r w:rsidRPr="005A594C">
              <w:rPr>
                <w:rFonts w:ascii="Arial Black" w:hAnsi="Arial Black"/>
                <w:caps/>
                <w:sz w:val="15"/>
                <w:lang w:val="es-ES_tradnl"/>
              </w:rPr>
              <w:t xml:space="preserve"> </w:t>
            </w:r>
          </w:p>
        </w:tc>
      </w:tr>
      <w:tr w:rsidR="008B2CC1" w:rsidRPr="005A594C" w14:paraId="1E7FF584" w14:textId="77777777" w:rsidTr="00AB613D">
        <w:trPr>
          <w:trHeight w:hRule="exact" w:val="198"/>
        </w:trPr>
        <w:tc>
          <w:tcPr>
            <w:tcW w:w="9356" w:type="dxa"/>
            <w:gridSpan w:val="3"/>
            <w:tcMar>
              <w:left w:w="0" w:type="dxa"/>
              <w:right w:w="0" w:type="dxa"/>
            </w:tcMar>
            <w:vAlign w:val="bottom"/>
          </w:tcPr>
          <w:p w14:paraId="37E9C6E4" w14:textId="06A549D0" w:rsidR="008B2CC1" w:rsidRPr="005A594C" w:rsidRDefault="00675021" w:rsidP="007819BF">
            <w:pPr>
              <w:spacing w:line="276" w:lineRule="auto"/>
              <w:jc w:val="right"/>
              <w:rPr>
                <w:rFonts w:ascii="Arial Black" w:hAnsi="Arial Black"/>
                <w:caps/>
                <w:sz w:val="15"/>
                <w:lang w:val="es-ES_tradnl"/>
              </w:rPr>
            </w:pPr>
            <w:r w:rsidRPr="005A594C">
              <w:rPr>
                <w:rFonts w:ascii="Arial Black" w:hAnsi="Arial Black"/>
                <w:caps/>
                <w:sz w:val="15"/>
                <w:lang w:val="es-ES_tradnl"/>
              </w:rPr>
              <w:t>fecha</w:t>
            </w:r>
            <w:r w:rsidR="008B2CC1" w:rsidRPr="005A594C">
              <w:rPr>
                <w:rFonts w:ascii="Arial Black" w:hAnsi="Arial Black"/>
                <w:caps/>
                <w:sz w:val="15"/>
                <w:lang w:val="es-ES_tradnl"/>
              </w:rPr>
              <w:t>:</w:t>
            </w:r>
            <w:r w:rsidR="009A20CD" w:rsidRPr="005A594C">
              <w:rPr>
                <w:rFonts w:ascii="Arial Black" w:hAnsi="Arial Black"/>
                <w:caps/>
                <w:sz w:val="15"/>
                <w:lang w:val="es-ES_tradnl"/>
              </w:rPr>
              <w:t xml:space="preserve">  </w:t>
            </w:r>
            <w:bookmarkStart w:id="3" w:name="Date"/>
            <w:bookmarkEnd w:id="3"/>
            <w:r w:rsidR="007819BF" w:rsidRPr="005A594C">
              <w:rPr>
                <w:rFonts w:ascii="Arial Black" w:hAnsi="Arial Black"/>
                <w:caps/>
                <w:sz w:val="15"/>
                <w:lang w:val="es-ES_tradnl"/>
              </w:rPr>
              <w:t>8 DE FEBRERO</w:t>
            </w:r>
            <w:r w:rsidR="00706D6E" w:rsidRPr="005A594C">
              <w:rPr>
                <w:rFonts w:ascii="Arial Black" w:hAnsi="Arial Black"/>
                <w:caps/>
                <w:sz w:val="15"/>
                <w:lang w:val="es-ES_tradnl"/>
              </w:rPr>
              <w:t xml:space="preserve"> DE 2018</w:t>
            </w:r>
            <w:r w:rsidR="008B2CC1" w:rsidRPr="005A594C">
              <w:rPr>
                <w:rFonts w:ascii="Arial Black" w:hAnsi="Arial Black"/>
                <w:caps/>
                <w:sz w:val="15"/>
                <w:lang w:val="es-ES_tradnl"/>
              </w:rPr>
              <w:t xml:space="preserve"> </w:t>
            </w:r>
          </w:p>
        </w:tc>
      </w:tr>
    </w:tbl>
    <w:p w14:paraId="2DFA96E1" w14:textId="77777777" w:rsidR="008B2CC1" w:rsidRPr="005A594C" w:rsidRDefault="008B2CC1" w:rsidP="00CD18EF">
      <w:pPr>
        <w:rPr>
          <w:lang w:val="es-ES_tradnl"/>
        </w:rPr>
      </w:pPr>
    </w:p>
    <w:p w14:paraId="017B0BFC" w14:textId="77777777" w:rsidR="008B2CC1" w:rsidRPr="005A594C" w:rsidRDefault="008B2CC1" w:rsidP="00CD18EF">
      <w:pPr>
        <w:rPr>
          <w:lang w:val="es-ES_tradnl"/>
        </w:rPr>
      </w:pPr>
    </w:p>
    <w:p w14:paraId="302C3154" w14:textId="77777777" w:rsidR="008B2CC1" w:rsidRPr="005A594C" w:rsidRDefault="008B2CC1" w:rsidP="00CD18EF">
      <w:pPr>
        <w:rPr>
          <w:lang w:val="es-ES_tradnl"/>
        </w:rPr>
      </w:pPr>
    </w:p>
    <w:p w14:paraId="2A6D2B39" w14:textId="77777777" w:rsidR="008B2CC1" w:rsidRPr="005A594C" w:rsidRDefault="008B2CC1" w:rsidP="00CD18EF">
      <w:pPr>
        <w:rPr>
          <w:lang w:val="es-ES_tradnl"/>
        </w:rPr>
      </w:pPr>
    </w:p>
    <w:p w14:paraId="391FFD07" w14:textId="77777777" w:rsidR="003845C1" w:rsidRPr="005A594C" w:rsidRDefault="003845C1" w:rsidP="00CD18EF">
      <w:pPr>
        <w:rPr>
          <w:lang w:val="es-ES_tradnl"/>
        </w:rPr>
      </w:pPr>
    </w:p>
    <w:p w14:paraId="3A1BB54F" w14:textId="09FAB222" w:rsidR="00BC0E40" w:rsidRPr="005A594C" w:rsidRDefault="00BC0E40" w:rsidP="00CD18EF">
      <w:pPr>
        <w:outlineLvl w:val="0"/>
        <w:rPr>
          <w:b/>
          <w:sz w:val="28"/>
          <w:szCs w:val="28"/>
          <w:lang w:val="es-ES_tradnl"/>
        </w:rPr>
      </w:pPr>
      <w:r w:rsidRPr="005A594C">
        <w:rPr>
          <w:b/>
          <w:sz w:val="28"/>
          <w:szCs w:val="28"/>
          <w:lang w:val="es-ES_tradnl"/>
        </w:rPr>
        <w:t xml:space="preserve">REUNIÓN DE OFICINAS DE PROPIEDAD INTELECTUAL SOBRE ESTRATEGIAS DE TIC </w:t>
      </w:r>
      <w:r w:rsidR="00D82346" w:rsidRPr="005A594C">
        <w:rPr>
          <w:b/>
          <w:sz w:val="28"/>
          <w:szCs w:val="28"/>
          <w:lang w:val="es-ES_tradnl"/>
        </w:rPr>
        <w:t xml:space="preserve">E </w:t>
      </w:r>
      <w:r w:rsidRPr="005A594C">
        <w:rPr>
          <w:b/>
          <w:sz w:val="28"/>
          <w:szCs w:val="28"/>
          <w:lang w:val="es-ES_tradnl"/>
        </w:rPr>
        <w:t xml:space="preserve">INTELIGENCIA ARTIFICIAL PARA LA ADMINISTRACIÓN DE LA </w:t>
      </w:r>
      <w:r w:rsidR="00D82346" w:rsidRPr="005A594C">
        <w:rPr>
          <w:b/>
          <w:sz w:val="28"/>
          <w:szCs w:val="28"/>
          <w:lang w:val="es-ES_tradnl"/>
        </w:rPr>
        <w:t>PROPIEDAD INTELECTUAL</w:t>
      </w:r>
    </w:p>
    <w:p w14:paraId="54076BB1" w14:textId="77777777" w:rsidR="00447F40" w:rsidRPr="005A594C" w:rsidRDefault="00447F40" w:rsidP="00CD18EF">
      <w:pPr>
        <w:rPr>
          <w:lang w:val="es-ES_tradnl"/>
        </w:rPr>
      </w:pPr>
    </w:p>
    <w:p w14:paraId="3BBB56E5" w14:textId="77777777" w:rsidR="003845C1" w:rsidRPr="005A594C" w:rsidRDefault="003845C1" w:rsidP="00CD18EF">
      <w:pPr>
        <w:rPr>
          <w:lang w:val="es-ES_tradnl"/>
        </w:rPr>
      </w:pPr>
    </w:p>
    <w:p w14:paraId="1D0150C2" w14:textId="77777777" w:rsidR="00B67CDC" w:rsidRPr="005A594C" w:rsidRDefault="00706D6E" w:rsidP="00CD18EF">
      <w:pPr>
        <w:outlineLvl w:val="0"/>
        <w:rPr>
          <w:b/>
          <w:sz w:val="24"/>
          <w:szCs w:val="24"/>
          <w:lang w:val="es-ES_tradnl"/>
        </w:rPr>
      </w:pPr>
      <w:r w:rsidRPr="005A594C">
        <w:rPr>
          <w:b/>
          <w:sz w:val="24"/>
          <w:szCs w:val="24"/>
          <w:lang w:val="es-ES_tradnl"/>
        </w:rPr>
        <w:t>Ginebra, 23 a 25 de mayo de 2018</w:t>
      </w:r>
    </w:p>
    <w:p w14:paraId="5683D37B" w14:textId="77777777" w:rsidR="008B2CC1" w:rsidRPr="005A594C" w:rsidRDefault="008B2CC1" w:rsidP="00CD18EF">
      <w:pPr>
        <w:rPr>
          <w:lang w:val="es-ES_tradnl"/>
        </w:rPr>
      </w:pPr>
    </w:p>
    <w:p w14:paraId="1A54E795" w14:textId="77777777" w:rsidR="008B2CC1" w:rsidRPr="005A594C" w:rsidRDefault="008B2CC1" w:rsidP="00CD18EF">
      <w:pPr>
        <w:rPr>
          <w:lang w:val="es-ES_tradnl"/>
        </w:rPr>
      </w:pPr>
    </w:p>
    <w:p w14:paraId="612CB2AC" w14:textId="77777777" w:rsidR="00904952" w:rsidRPr="005A594C" w:rsidRDefault="00904952" w:rsidP="00CD18EF">
      <w:pPr>
        <w:rPr>
          <w:lang w:val="es-ES_tradnl"/>
        </w:rPr>
      </w:pPr>
    </w:p>
    <w:p w14:paraId="0ACF63BA" w14:textId="77777777" w:rsidR="00447F40" w:rsidRPr="005A594C" w:rsidRDefault="00447F40" w:rsidP="00CD18EF">
      <w:pPr>
        <w:rPr>
          <w:lang w:val="es-ES_tradnl"/>
        </w:rPr>
      </w:pPr>
      <w:r w:rsidRPr="005A594C">
        <w:rPr>
          <w:lang w:val="es-ES_tradnl"/>
        </w:rPr>
        <w:t xml:space="preserve">RESUMEN DE LAS RESPUESTAS A LA NOTA SOBRE LAS APLICACIONES </w:t>
      </w:r>
      <w:r w:rsidR="00FA7358" w:rsidRPr="005A594C">
        <w:rPr>
          <w:lang w:val="es-ES_tradnl"/>
        </w:rPr>
        <w:br/>
      </w:r>
      <w:r w:rsidRPr="005A594C">
        <w:rPr>
          <w:lang w:val="es-ES_tradnl"/>
        </w:rPr>
        <w:t xml:space="preserve">DE </w:t>
      </w:r>
      <w:r w:rsidR="00FA7358" w:rsidRPr="005A594C">
        <w:rPr>
          <w:lang w:val="es-ES_tradnl"/>
        </w:rPr>
        <w:t>LA INTELIGENCIA ARTIFICIAL EN</w:t>
      </w:r>
      <w:r w:rsidRPr="005A594C">
        <w:rPr>
          <w:lang w:val="es-ES_tradnl"/>
        </w:rPr>
        <w:t xml:space="preserve"> LA ADMINISTRACIÓN DE LA</w:t>
      </w:r>
      <w:r w:rsidR="00FA7358" w:rsidRPr="005A594C">
        <w:rPr>
          <w:lang w:val="es-ES_tradnl"/>
        </w:rPr>
        <w:t>S OFICINAS DE</w:t>
      </w:r>
      <w:r w:rsidRPr="005A594C">
        <w:rPr>
          <w:lang w:val="es-ES_tradnl"/>
        </w:rPr>
        <w:t xml:space="preserve"> </w:t>
      </w:r>
      <w:r w:rsidR="00FA7358" w:rsidRPr="005A594C">
        <w:rPr>
          <w:lang w:val="es-ES_tradnl"/>
        </w:rPr>
        <w:t>PROPIEDAD INTELECTUAL</w:t>
      </w:r>
    </w:p>
    <w:p w14:paraId="513197FB" w14:textId="77777777" w:rsidR="00447F40" w:rsidRPr="005A594C" w:rsidRDefault="00447F40" w:rsidP="00CD18EF">
      <w:pPr>
        <w:rPr>
          <w:i/>
          <w:lang w:val="es-ES_tradnl"/>
        </w:rPr>
      </w:pPr>
    </w:p>
    <w:p w14:paraId="76A067F9" w14:textId="0760E0D9" w:rsidR="00447F40" w:rsidRPr="005A594C" w:rsidRDefault="007819BF" w:rsidP="00CD18EF">
      <w:pPr>
        <w:rPr>
          <w:i/>
          <w:lang w:val="es-ES_tradnl"/>
        </w:rPr>
      </w:pPr>
      <w:r w:rsidRPr="005A594C">
        <w:rPr>
          <w:i/>
          <w:lang w:val="es-ES_tradnl"/>
        </w:rPr>
        <w:t>P</w:t>
      </w:r>
      <w:r w:rsidR="00447F40" w:rsidRPr="005A594C">
        <w:rPr>
          <w:i/>
          <w:lang w:val="es-ES_tradnl"/>
        </w:rPr>
        <w:t>reparado por la Oficina Internacional de la OMPI</w:t>
      </w:r>
    </w:p>
    <w:p w14:paraId="5D54939F" w14:textId="77777777" w:rsidR="00F84474" w:rsidRPr="005A594C" w:rsidRDefault="00F84474" w:rsidP="00CD18EF">
      <w:pPr>
        <w:rPr>
          <w:lang w:val="es-ES_tradnl"/>
        </w:rPr>
      </w:pPr>
    </w:p>
    <w:p w14:paraId="10B03101" w14:textId="77777777" w:rsidR="00447F40" w:rsidRPr="005A594C" w:rsidRDefault="00447F40" w:rsidP="00CD18EF">
      <w:pPr>
        <w:rPr>
          <w:lang w:val="es-ES_tradnl"/>
        </w:rPr>
      </w:pPr>
    </w:p>
    <w:p w14:paraId="5254AF9B" w14:textId="77777777" w:rsidR="00447F40" w:rsidRPr="00497810" w:rsidRDefault="00447F40" w:rsidP="00CD18EF">
      <w:pPr>
        <w:rPr>
          <w:szCs w:val="22"/>
          <w:lang w:val="es-ES_tradnl"/>
        </w:rPr>
      </w:pPr>
    </w:p>
    <w:p w14:paraId="15E1A8A6" w14:textId="77777777" w:rsidR="00447F40" w:rsidRPr="00497810" w:rsidRDefault="00447F40" w:rsidP="00CD18EF">
      <w:pPr>
        <w:outlineLvl w:val="0"/>
        <w:rPr>
          <w:szCs w:val="22"/>
          <w:lang w:val="es-ES_tradnl"/>
        </w:rPr>
      </w:pPr>
      <w:r w:rsidRPr="00497810">
        <w:rPr>
          <w:szCs w:val="22"/>
          <w:lang w:val="es-ES_tradnl"/>
        </w:rPr>
        <w:t>INTRODUCCIÓN</w:t>
      </w:r>
    </w:p>
    <w:p w14:paraId="0D0FABE5" w14:textId="77777777" w:rsidR="00447F40" w:rsidRPr="00497810" w:rsidRDefault="00447F40" w:rsidP="00CD18EF">
      <w:pPr>
        <w:rPr>
          <w:szCs w:val="22"/>
          <w:lang w:val="es-ES_tradnl"/>
        </w:rPr>
      </w:pPr>
    </w:p>
    <w:p w14:paraId="5618FC8C" w14:textId="426C5D4A" w:rsidR="001A2247" w:rsidRPr="00497810" w:rsidRDefault="00534183" w:rsidP="00534183">
      <w:pPr>
        <w:pStyle w:val="ListParagraph"/>
        <w:tabs>
          <w:tab w:val="left" w:pos="567"/>
        </w:tabs>
        <w:ind w:left="0"/>
        <w:rPr>
          <w:rFonts w:ascii="Arial" w:hAnsi="Arial" w:cs="Arial"/>
          <w:sz w:val="22"/>
          <w:szCs w:val="22"/>
          <w:lang w:val="es-ES_tradnl"/>
        </w:rPr>
      </w:pPr>
      <w:r w:rsidRPr="00497810">
        <w:rPr>
          <w:rFonts w:ascii="Arial" w:hAnsi="Arial" w:cs="Arial"/>
          <w:sz w:val="22"/>
          <w:szCs w:val="22"/>
          <w:lang w:val="es-ES_tradnl"/>
        </w:rPr>
        <w:fldChar w:fldCharType="begin"/>
      </w:r>
      <w:r w:rsidRPr="00497810">
        <w:rPr>
          <w:rFonts w:ascii="Arial" w:hAnsi="Arial" w:cs="Arial"/>
          <w:sz w:val="22"/>
          <w:szCs w:val="22"/>
          <w:lang w:val="es-ES_tradnl"/>
        </w:rPr>
        <w:instrText xml:space="preserve"> AUTONUM  </w:instrText>
      </w:r>
      <w:r w:rsidRPr="00497810">
        <w:rPr>
          <w:rFonts w:ascii="Arial" w:hAnsi="Arial" w:cs="Arial"/>
          <w:sz w:val="22"/>
          <w:szCs w:val="22"/>
          <w:lang w:val="es-ES_tradnl"/>
        </w:rPr>
        <w:fldChar w:fldCharType="end"/>
      </w:r>
      <w:r w:rsidRPr="00497810">
        <w:rPr>
          <w:rFonts w:ascii="Arial" w:hAnsi="Arial" w:cs="Arial"/>
          <w:sz w:val="22"/>
          <w:szCs w:val="22"/>
          <w:lang w:val="es-ES_tradnl"/>
        </w:rPr>
        <w:tab/>
      </w:r>
      <w:r w:rsidR="001911E0" w:rsidRPr="00497810">
        <w:rPr>
          <w:rFonts w:ascii="Arial" w:hAnsi="Arial" w:cs="Arial"/>
          <w:sz w:val="22"/>
          <w:szCs w:val="22"/>
          <w:lang w:val="es-ES_tradnl"/>
        </w:rPr>
        <w:t>Mediante la Nota C.8706, de fech</w:t>
      </w:r>
      <w:r w:rsidR="00497810" w:rsidRPr="00497810">
        <w:rPr>
          <w:rFonts w:ascii="Arial" w:hAnsi="Arial" w:cs="Arial"/>
          <w:sz w:val="22"/>
          <w:szCs w:val="22"/>
          <w:lang w:val="es-ES_tradnl"/>
        </w:rPr>
        <w:t>a 1</w:t>
      </w:r>
      <w:r w:rsidR="001911E0" w:rsidRPr="00497810">
        <w:rPr>
          <w:rFonts w:ascii="Arial" w:hAnsi="Arial" w:cs="Arial"/>
          <w:sz w:val="22"/>
          <w:szCs w:val="22"/>
          <w:lang w:val="es-ES_tradnl"/>
        </w:rPr>
        <w:t>1 de octubre d</w:t>
      </w:r>
      <w:r w:rsidR="00497810" w:rsidRPr="00497810">
        <w:rPr>
          <w:rFonts w:ascii="Arial" w:hAnsi="Arial" w:cs="Arial"/>
          <w:sz w:val="22"/>
          <w:szCs w:val="22"/>
          <w:lang w:val="es-ES_tradnl"/>
        </w:rPr>
        <w:t>e 2</w:t>
      </w:r>
      <w:r w:rsidR="001911E0" w:rsidRPr="00497810">
        <w:rPr>
          <w:rFonts w:ascii="Arial" w:hAnsi="Arial" w:cs="Arial"/>
          <w:sz w:val="22"/>
          <w:szCs w:val="22"/>
          <w:lang w:val="es-ES_tradnl"/>
        </w:rPr>
        <w:t>017, s</w:t>
      </w:r>
      <w:r w:rsidR="00447F40" w:rsidRPr="00497810">
        <w:rPr>
          <w:rFonts w:ascii="Arial" w:hAnsi="Arial" w:cs="Arial"/>
          <w:sz w:val="22"/>
          <w:szCs w:val="22"/>
          <w:lang w:val="es-ES_tradnl"/>
        </w:rPr>
        <w:t xml:space="preserve">e invitó </w:t>
      </w:r>
      <w:r w:rsidR="00FA7358" w:rsidRPr="00497810">
        <w:rPr>
          <w:rFonts w:ascii="Arial" w:hAnsi="Arial" w:cs="Arial"/>
          <w:sz w:val="22"/>
          <w:szCs w:val="22"/>
          <w:lang w:val="es-ES_tradnl"/>
        </w:rPr>
        <w:t xml:space="preserve">a las </w:t>
      </w:r>
      <w:r w:rsidR="00531ABA" w:rsidRPr="00497810">
        <w:rPr>
          <w:rFonts w:ascii="Arial" w:hAnsi="Arial" w:cs="Arial"/>
          <w:sz w:val="22"/>
          <w:szCs w:val="22"/>
          <w:lang w:val="es-ES_tradnl"/>
        </w:rPr>
        <w:t>o</w:t>
      </w:r>
      <w:r w:rsidR="00FA7358" w:rsidRPr="00497810">
        <w:rPr>
          <w:rFonts w:ascii="Arial" w:hAnsi="Arial" w:cs="Arial"/>
          <w:sz w:val="22"/>
          <w:szCs w:val="22"/>
          <w:lang w:val="es-ES_tradnl"/>
        </w:rPr>
        <w:t xml:space="preserve">ficinas </w:t>
      </w:r>
      <w:r w:rsidR="00531ABA" w:rsidRPr="00497810">
        <w:rPr>
          <w:rFonts w:ascii="Arial" w:hAnsi="Arial" w:cs="Arial"/>
          <w:sz w:val="22"/>
          <w:szCs w:val="22"/>
          <w:lang w:val="es-ES_tradnl"/>
        </w:rPr>
        <w:t>n</w:t>
      </w:r>
      <w:r w:rsidR="00FA7358" w:rsidRPr="00497810">
        <w:rPr>
          <w:rFonts w:ascii="Arial" w:hAnsi="Arial" w:cs="Arial"/>
          <w:sz w:val="22"/>
          <w:szCs w:val="22"/>
          <w:lang w:val="es-ES_tradnl"/>
        </w:rPr>
        <w:t xml:space="preserve">acionales y </w:t>
      </w:r>
      <w:r w:rsidR="00531ABA" w:rsidRPr="00497810">
        <w:rPr>
          <w:rFonts w:ascii="Arial" w:hAnsi="Arial" w:cs="Arial"/>
          <w:sz w:val="22"/>
          <w:szCs w:val="22"/>
          <w:lang w:val="es-ES_tradnl"/>
        </w:rPr>
        <w:t>r</w:t>
      </w:r>
      <w:r w:rsidR="00FA7358" w:rsidRPr="00497810">
        <w:rPr>
          <w:rFonts w:ascii="Arial" w:hAnsi="Arial" w:cs="Arial"/>
          <w:sz w:val="22"/>
          <w:szCs w:val="22"/>
          <w:lang w:val="es-ES_tradnl"/>
        </w:rPr>
        <w:t xml:space="preserve">egionales de </w:t>
      </w:r>
      <w:r w:rsidR="00531ABA" w:rsidRPr="00497810">
        <w:rPr>
          <w:rFonts w:ascii="Arial" w:hAnsi="Arial" w:cs="Arial"/>
          <w:sz w:val="22"/>
          <w:szCs w:val="22"/>
          <w:lang w:val="es-ES_tradnl"/>
        </w:rPr>
        <w:t>p</w:t>
      </w:r>
      <w:r w:rsidR="00FA7358" w:rsidRPr="00497810">
        <w:rPr>
          <w:rFonts w:ascii="Arial" w:hAnsi="Arial" w:cs="Arial"/>
          <w:sz w:val="22"/>
          <w:szCs w:val="22"/>
          <w:lang w:val="es-ES_tradnl"/>
        </w:rPr>
        <w:t xml:space="preserve">ropiedad </w:t>
      </w:r>
      <w:r w:rsidR="00531ABA" w:rsidRPr="00497810">
        <w:rPr>
          <w:rFonts w:ascii="Arial" w:hAnsi="Arial" w:cs="Arial"/>
          <w:sz w:val="22"/>
          <w:szCs w:val="22"/>
          <w:lang w:val="es-ES_tradnl"/>
        </w:rPr>
        <w:t>intelectual</w:t>
      </w:r>
      <w:r w:rsidR="00E909AC" w:rsidRPr="00497810">
        <w:rPr>
          <w:rFonts w:ascii="Arial" w:hAnsi="Arial" w:cs="Arial"/>
          <w:sz w:val="22"/>
          <w:szCs w:val="22"/>
          <w:lang w:val="es-ES_tradnl"/>
        </w:rPr>
        <w:t xml:space="preserve"> (PI)</w:t>
      </w:r>
      <w:r w:rsidR="00FA7358" w:rsidRPr="00497810">
        <w:rPr>
          <w:rFonts w:ascii="Arial" w:hAnsi="Arial" w:cs="Arial"/>
          <w:sz w:val="22"/>
          <w:szCs w:val="22"/>
          <w:lang w:val="es-ES_tradnl"/>
        </w:rPr>
        <w:t xml:space="preserve"> </w:t>
      </w:r>
      <w:r w:rsidR="00531ABA" w:rsidRPr="00497810">
        <w:rPr>
          <w:rFonts w:ascii="Arial" w:hAnsi="Arial" w:cs="Arial"/>
          <w:sz w:val="22"/>
          <w:szCs w:val="22"/>
          <w:lang w:val="es-ES_tradnl"/>
        </w:rPr>
        <w:t>a</w:t>
      </w:r>
      <w:r w:rsidR="00447F40" w:rsidRPr="00497810">
        <w:rPr>
          <w:rFonts w:ascii="Arial" w:hAnsi="Arial" w:cs="Arial"/>
          <w:sz w:val="22"/>
          <w:szCs w:val="22"/>
          <w:lang w:val="es-ES_tradnl"/>
        </w:rPr>
        <w:t xml:space="preserve"> </w:t>
      </w:r>
      <w:r w:rsidR="00531ABA" w:rsidRPr="00497810">
        <w:rPr>
          <w:rFonts w:ascii="Arial" w:hAnsi="Arial" w:cs="Arial"/>
          <w:sz w:val="22"/>
          <w:szCs w:val="22"/>
          <w:lang w:val="es-ES_tradnl"/>
        </w:rPr>
        <w:t xml:space="preserve">que </w:t>
      </w:r>
      <w:r w:rsidR="00006205" w:rsidRPr="00497810">
        <w:rPr>
          <w:rFonts w:ascii="Arial" w:hAnsi="Arial" w:cs="Arial"/>
          <w:sz w:val="22"/>
          <w:szCs w:val="22"/>
          <w:lang w:val="es-ES_tradnl"/>
        </w:rPr>
        <w:t>respondieran</w:t>
      </w:r>
      <w:r w:rsidR="00447F40" w:rsidRPr="00497810">
        <w:rPr>
          <w:rFonts w:ascii="Arial" w:hAnsi="Arial" w:cs="Arial"/>
          <w:sz w:val="22"/>
          <w:szCs w:val="22"/>
          <w:lang w:val="es-ES_tradnl"/>
        </w:rPr>
        <w:t xml:space="preserve"> a</w:t>
      </w:r>
      <w:r w:rsidR="00006205" w:rsidRPr="00497810">
        <w:rPr>
          <w:rFonts w:ascii="Arial" w:hAnsi="Arial" w:cs="Arial"/>
          <w:sz w:val="22"/>
          <w:szCs w:val="22"/>
          <w:lang w:val="es-ES_tradnl"/>
        </w:rPr>
        <w:t xml:space="preserve"> unas</w:t>
      </w:r>
      <w:r w:rsidR="00447F40" w:rsidRPr="00497810">
        <w:rPr>
          <w:rFonts w:ascii="Arial" w:hAnsi="Arial" w:cs="Arial"/>
          <w:sz w:val="22"/>
          <w:szCs w:val="22"/>
          <w:lang w:val="es-ES_tradnl"/>
        </w:rPr>
        <w:t xml:space="preserve"> preguntas relacionadas con el uso de aplicaciones de </w:t>
      </w:r>
      <w:r w:rsidR="00006205" w:rsidRPr="00497810">
        <w:rPr>
          <w:rFonts w:ascii="Arial" w:hAnsi="Arial" w:cs="Arial"/>
          <w:sz w:val="22"/>
          <w:szCs w:val="22"/>
          <w:lang w:val="es-ES_tradnl"/>
        </w:rPr>
        <w:t xml:space="preserve">inteligencia artificial en </w:t>
      </w:r>
      <w:r w:rsidR="00447F40" w:rsidRPr="00497810">
        <w:rPr>
          <w:rFonts w:ascii="Arial" w:hAnsi="Arial" w:cs="Arial"/>
          <w:sz w:val="22"/>
          <w:szCs w:val="22"/>
          <w:lang w:val="es-ES_tradnl"/>
        </w:rPr>
        <w:t>la administración de</w:t>
      </w:r>
      <w:r w:rsidR="00006205" w:rsidRPr="00497810">
        <w:rPr>
          <w:rFonts w:ascii="Arial" w:hAnsi="Arial" w:cs="Arial"/>
          <w:sz w:val="22"/>
          <w:szCs w:val="22"/>
          <w:lang w:val="es-ES_tradnl"/>
        </w:rPr>
        <w:t xml:space="preserve"> las</w:t>
      </w:r>
      <w:r w:rsidR="00447F40" w:rsidRPr="00497810">
        <w:rPr>
          <w:rFonts w:ascii="Arial" w:hAnsi="Arial" w:cs="Arial"/>
          <w:sz w:val="22"/>
          <w:szCs w:val="22"/>
          <w:lang w:val="es-ES_tradnl"/>
        </w:rPr>
        <w:t xml:space="preserve"> </w:t>
      </w:r>
      <w:r w:rsidR="005065E7" w:rsidRPr="00497810">
        <w:rPr>
          <w:rFonts w:ascii="Arial" w:hAnsi="Arial" w:cs="Arial"/>
          <w:sz w:val="22"/>
          <w:szCs w:val="22"/>
          <w:lang w:val="es-ES_tradnl"/>
        </w:rPr>
        <w:t xml:space="preserve">oficinas de </w:t>
      </w:r>
      <w:r w:rsidR="002F173D" w:rsidRPr="00497810">
        <w:rPr>
          <w:rFonts w:ascii="Arial" w:hAnsi="Arial" w:cs="Arial"/>
          <w:sz w:val="22"/>
          <w:szCs w:val="22"/>
          <w:lang w:val="es-ES_tradnl"/>
        </w:rPr>
        <w:t>PI</w:t>
      </w:r>
      <w:r w:rsidR="00447F40" w:rsidRPr="00497810">
        <w:rPr>
          <w:rFonts w:ascii="Arial" w:hAnsi="Arial" w:cs="Arial"/>
          <w:sz w:val="22"/>
          <w:szCs w:val="22"/>
          <w:lang w:val="es-ES_tradnl"/>
        </w:rPr>
        <w:t>.</w:t>
      </w:r>
      <w:r w:rsidR="00E80B3A" w:rsidRPr="00497810">
        <w:rPr>
          <w:rFonts w:ascii="Arial" w:hAnsi="Arial" w:cs="Arial"/>
          <w:sz w:val="22"/>
          <w:szCs w:val="22"/>
          <w:lang w:val="es-ES_tradnl"/>
        </w:rPr>
        <w:t xml:space="preserve">  </w:t>
      </w:r>
      <w:r w:rsidR="00447F40" w:rsidRPr="00497810">
        <w:rPr>
          <w:rFonts w:ascii="Arial" w:hAnsi="Arial" w:cs="Arial"/>
          <w:sz w:val="22"/>
          <w:szCs w:val="22"/>
          <w:lang w:val="es-ES_tradnl"/>
        </w:rPr>
        <w:t>E</w:t>
      </w:r>
      <w:r w:rsidR="00006205" w:rsidRPr="00497810">
        <w:rPr>
          <w:rFonts w:ascii="Arial" w:hAnsi="Arial" w:cs="Arial"/>
          <w:sz w:val="22"/>
          <w:szCs w:val="22"/>
          <w:lang w:val="es-ES_tradnl"/>
        </w:rPr>
        <w:t>l presente</w:t>
      </w:r>
      <w:r w:rsidR="00447F40" w:rsidRPr="00497810">
        <w:rPr>
          <w:rFonts w:ascii="Arial" w:hAnsi="Arial" w:cs="Arial"/>
          <w:sz w:val="22"/>
          <w:szCs w:val="22"/>
          <w:lang w:val="es-ES_tradnl"/>
        </w:rPr>
        <w:t xml:space="preserve"> documento es un resumen de la información rec</w:t>
      </w:r>
      <w:r w:rsidR="00006205" w:rsidRPr="00497810">
        <w:rPr>
          <w:rFonts w:ascii="Arial" w:hAnsi="Arial" w:cs="Arial"/>
          <w:sz w:val="22"/>
          <w:szCs w:val="22"/>
          <w:lang w:val="es-ES_tradnl"/>
        </w:rPr>
        <w:t>abada</w:t>
      </w:r>
      <w:r w:rsidR="00447F40" w:rsidRPr="00497810">
        <w:rPr>
          <w:rFonts w:ascii="Arial" w:hAnsi="Arial" w:cs="Arial"/>
          <w:sz w:val="22"/>
          <w:szCs w:val="22"/>
          <w:lang w:val="es-ES_tradnl"/>
        </w:rPr>
        <w:t xml:space="preserve"> </w:t>
      </w:r>
      <w:r w:rsidR="005065E7" w:rsidRPr="00497810">
        <w:rPr>
          <w:rFonts w:ascii="Arial" w:hAnsi="Arial" w:cs="Arial"/>
          <w:sz w:val="22"/>
          <w:szCs w:val="22"/>
          <w:lang w:val="es-ES_tradnl"/>
        </w:rPr>
        <w:t>como resultado</w:t>
      </w:r>
      <w:r w:rsidR="00447F40" w:rsidRPr="00497810">
        <w:rPr>
          <w:rFonts w:ascii="Arial" w:hAnsi="Arial" w:cs="Arial"/>
          <w:sz w:val="22"/>
          <w:szCs w:val="22"/>
          <w:lang w:val="es-ES_tradnl"/>
        </w:rPr>
        <w:t xml:space="preserve"> de la invitación.</w:t>
      </w:r>
      <w:r w:rsidR="002F173D" w:rsidRPr="00497810">
        <w:rPr>
          <w:rFonts w:ascii="Arial" w:hAnsi="Arial" w:cs="Arial"/>
          <w:sz w:val="22"/>
          <w:szCs w:val="22"/>
          <w:lang w:val="es-ES_tradnl"/>
        </w:rPr>
        <w:t xml:space="preserve">  </w:t>
      </w:r>
      <w:r w:rsidR="005065E7" w:rsidRPr="00497810">
        <w:rPr>
          <w:rFonts w:ascii="Arial" w:hAnsi="Arial" w:cs="Arial"/>
          <w:sz w:val="22"/>
          <w:szCs w:val="22"/>
          <w:lang w:val="es-ES_tradnl"/>
        </w:rPr>
        <w:t>A</w:t>
      </w:r>
      <w:r w:rsidR="00497810" w:rsidRPr="00497810">
        <w:rPr>
          <w:rFonts w:ascii="Arial" w:hAnsi="Arial" w:cs="Arial"/>
          <w:sz w:val="22"/>
          <w:szCs w:val="22"/>
          <w:lang w:val="es-ES_tradnl"/>
        </w:rPr>
        <w:t>l 8</w:t>
      </w:r>
      <w:r w:rsidR="005065E7" w:rsidRPr="00497810">
        <w:rPr>
          <w:rFonts w:ascii="Arial" w:hAnsi="Arial" w:cs="Arial"/>
          <w:sz w:val="22"/>
          <w:szCs w:val="22"/>
          <w:lang w:val="es-ES_tradnl"/>
        </w:rPr>
        <w:t xml:space="preserve"> de febrero d</w:t>
      </w:r>
      <w:r w:rsidR="00497810" w:rsidRPr="00497810">
        <w:rPr>
          <w:rFonts w:ascii="Arial" w:hAnsi="Arial" w:cs="Arial"/>
          <w:sz w:val="22"/>
          <w:szCs w:val="22"/>
          <w:lang w:val="es-ES_tradnl"/>
        </w:rPr>
        <w:t>e 2</w:t>
      </w:r>
      <w:r w:rsidR="005065E7" w:rsidRPr="00497810">
        <w:rPr>
          <w:rFonts w:ascii="Arial" w:hAnsi="Arial" w:cs="Arial"/>
          <w:sz w:val="22"/>
          <w:szCs w:val="22"/>
          <w:lang w:val="es-ES_tradnl"/>
        </w:rPr>
        <w:t xml:space="preserve">018 habían respondido a la </w:t>
      </w:r>
      <w:r w:rsidR="002F173D" w:rsidRPr="00497810">
        <w:rPr>
          <w:rFonts w:ascii="Arial" w:hAnsi="Arial" w:cs="Arial"/>
          <w:sz w:val="22"/>
          <w:szCs w:val="22"/>
          <w:lang w:val="es-ES_tradnl"/>
        </w:rPr>
        <w:t>N</w:t>
      </w:r>
      <w:r w:rsidR="005065E7" w:rsidRPr="00497810">
        <w:rPr>
          <w:rFonts w:ascii="Arial" w:hAnsi="Arial" w:cs="Arial"/>
          <w:sz w:val="22"/>
          <w:szCs w:val="22"/>
          <w:lang w:val="es-ES_tradnl"/>
        </w:rPr>
        <w:t>ota</w:t>
      </w:r>
      <w:r w:rsidR="00447F40" w:rsidRPr="00497810">
        <w:rPr>
          <w:rFonts w:ascii="Arial" w:hAnsi="Arial" w:cs="Arial"/>
          <w:sz w:val="22"/>
          <w:szCs w:val="22"/>
          <w:lang w:val="es-ES_tradnl"/>
        </w:rPr>
        <w:t xml:space="preserve"> </w:t>
      </w:r>
      <w:r w:rsidR="005065E7" w:rsidRPr="00497810">
        <w:rPr>
          <w:rFonts w:ascii="Arial" w:hAnsi="Arial" w:cs="Arial"/>
          <w:sz w:val="22"/>
          <w:szCs w:val="22"/>
          <w:lang w:val="es-ES_tradnl"/>
        </w:rPr>
        <w:t xml:space="preserve">un total </w:t>
      </w:r>
      <w:r w:rsidR="00447F40" w:rsidRPr="00497810">
        <w:rPr>
          <w:rFonts w:ascii="Arial" w:hAnsi="Arial" w:cs="Arial"/>
          <w:sz w:val="22"/>
          <w:szCs w:val="22"/>
          <w:lang w:val="es-ES_tradnl"/>
        </w:rPr>
        <w:t>d</w:t>
      </w:r>
      <w:r w:rsidR="00497810" w:rsidRPr="00497810">
        <w:rPr>
          <w:rFonts w:ascii="Arial" w:hAnsi="Arial" w:cs="Arial"/>
          <w:sz w:val="22"/>
          <w:szCs w:val="22"/>
          <w:lang w:val="es-ES_tradnl"/>
        </w:rPr>
        <w:t>e 3</w:t>
      </w:r>
      <w:r w:rsidR="00447F40" w:rsidRPr="00497810">
        <w:rPr>
          <w:rFonts w:ascii="Arial" w:hAnsi="Arial" w:cs="Arial"/>
          <w:sz w:val="22"/>
          <w:szCs w:val="22"/>
          <w:lang w:val="es-ES_tradnl"/>
        </w:rPr>
        <w:t xml:space="preserve">5 </w:t>
      </w:r>
      <w:r w:rsidR="002F173D" w:rsidRPr="00497810">
        <w:rPr>
          <w:rFonts w:ascii="Arial" w:hAnsi="Arial" w:cs="Arial"/>
          <w:sz w:val="22"/>
          <w:szCs w:val="22"/>
          <w:lang w:val="es-ES_tradnl"/>
        </w:rPr>
        <w:t>oficinas</w:t>
      </w:r>
      <w:r w:rsidR="005065E7" w:rsidRPr="00497810">
        <w:rPr>
          <w:rFonts w:ascii="Arial" w:hAnsi="Arial" w:cs="Arial"/>
          <w:sz w:val="22"/>
          <w:szCs w:val="22"/>
          <w:lang w:val="es-ES_tradnl"/>
        </w:rPr>
        <w:t xml:space="preserve"> </w:t>
      </w:r>
      <w:r w:rsidR="00447F40" w:rsidRPr="00497810">
        <w:rPr>
          <w:rFonts w:ascii="Arial" w:hAnsi="Arial" w:cs="Arial"/>
          <w:sz w:val="22"/>
          <w:szCs w:val="22"/>
          <w:lang w:val="es-ES_tradnl"/>
        </w:rPr>
        <w:t>nacionales y regionales</w:t>
      </w:r>
      <w:r w:rsidR="002F173D" w:rsidRPr="00497810">
        <w:rPr>
          <w:rFonts w:ascii="Arial" w:hAnsi="Arial" w:cs="Arial"/>
          <w:sz w:val="22"/>
          <w:szCs w:val="22"/>
          <w:lang w:val="es-ES_tradnl"/>
        </w:rPr>
        <w:t xml:space="preserve"> de PI</w:t>
      </w:r>
      <w:r w:rsidR="00447F40" w:rsidRPr="00497810">
        <w:rPr>
          <w:rFonts w:ascii="Arial" w:hAnsi="Arial" w:cs="Arial"/>
          <w:sz w:val="22"/>
          <w:szCs w:val="22"/>
          <w:lang w:val="es-ES_tradnl"/>
        </w:rPr>
        <w:t>.</w:t>
      </w:r>
      <w:r w:rsidR="009572C9" w:rsidRPr="00497810">
        <w:rPr>
          <w:rStyle w:val="FootnoteReference"/>
          <w:rFonts w:ascii="Arial" w:hAnsi="Arial" w:cs="Arial"/>
          <w:sz w:val="22"/>
          <w:szCs w:val="22"/>
          <w:lang w:val="es-ES"/>
        </w:rPr>
        <w:t xml:space="preserve"> </w:t>
      </w:r>
      <w:r w:rsidR="009572C9" w:rsidRPr="00497810">
        <w:rPr>
          <w:rStyle w:val="FootnoteReference"/>
          <w:rFonts w:ascii="Arial" w:hAnsi="Arial" w:cs="Arial"/>
          <w:sz w:val="22"/>
          <w:szCs w:val="22"/>
        </w:rPr>
        <w:footnoteReference w:id="2"/>
      </w:r>
      <w:r w:rsidR="00447F40" w:rsidRPr="00497810">
        <w:rPr>
          <w:rFonts w:ascii="Arial" w:hAnsi="Arial" w:cs="Arial"/>
          <w:sz w:val="22"/>
          <w:szCs w:val="22"/>
          <w:lang w:val="es-ES_tradnl"/>
        </w:rPr>
        <w:t xml:space="preserve"> </w:t>
      </w:r>
      <w:r w:rsidR="00E66DCE" w:rsidRPr="00497810">
        <w:rPr>
          <w:rFonts w:ascii="Arial" w:hAnsi="Arial" w:cs="Arial"/>
          <w:sz w:val="22"/>
          <w:szCs w:val="22"/>
          <w:lang w:val="es-ES_tradnl"/>
        </w:rPr>
        <w:t xml:space="preserve"> </w:t>
      </w:r>
      <w:r w:rsidR="00447F40" w:rsidRPr="00497810">
        <w:rPr>
          <w:rFonts w:ascii="Arial" w:hAnsi="Arial" w:cs="Arial"/>
          <w:sz w:val="22"/>
          <w:szCs w:val="22"/>
          <w:lang w:val="es-ES_tradnl"/>
        </w:rPr>
        <w:t xml:space="preserve">Las respuestas originales </w:t>
      </w:r>
      <w:r w:rsidR="005065E7" w:rsidRPr="00497810">
        <w:rPr>
          <w:rFonts w:ascii="Arial" w:hAnsi="Arial" w:cs="Arial"/>
          <w:sz w:val="22"/>
          <w:szCs w:val="22"/>
          <w:lang w:val="es-ES_tradnl"/>
        </w:rPr>
        <w:t>figuran en el documento WIPO/IP/ITAI/GE/</w:t>
      </w:r>
      <w:r w:rsidR="00447F40" w:rsidRPr="00497810">
        <w:rPr>
          <w:rFonts w:ascii="Arial" w:hAnsi="Arial" w:cs="Arial"/>
          <w:sz w:val="22"/>
          <w:szCs w:val="22"/>
          <w:lang w:val="es-ES_tradnl"/>
        </w:rPr>
        <w:t xml:space="preserve">2. </w:t>
      </w:r>
      <w:r w:rsidR="00E66DCE" w:rsidRPr="00497810">
        <w:rPr>
          <w:rFonts w:ascii="Arial" w:hAnsi="Arial" w:cs="Arial"/>
          <w:sz w:val="22"/>
          <w:szCs w:val="22"/>
          <w:lang w:val="es-ES_tradnl"/>
        </w:rPr>
        <w:t xml:space="preserve"> </w:t>
      </w:r>
      <w:r w:rsidR="005065E7" w:rsidRPr="00497810">
        <w:rPr>
          <w:rFonts w:ascii="Arial" w:hAnsi="Arial" w:cs="Arial"/>
          <w:sz w:val="22"/>
          <w:szCs w:val="22"/>
          <w:lang w:val="es-ES_tradnl"/>
        </w:rPr>
        <w:t xml:space="preserve">Se sugiere que aquellas </w:t>
      </w:r>
      <w:r w:rsidR="002F173D" w:rsidRPr="00497810">
        <w:rPr>
          <w:rFonts w:ascii="Arial" w:hAnsi="Arial" w:cs="Arial"/>
          <w:sz w:val="22"/>
          <w:szCs w:val="22"/>
          <w:lang w:val="es-ES_tradnl"/>
        </w:rPr>
        <w:t>oficinas de PI</w:t>
      </w:r>
      <w:r w:rsidR="00447F40" w:rsidRPr="00497810">
        <w:rPr>
          <w:rFonts w:ascii="Arial" w:hAnsi="Arial" w:cs="Arial"/>
          <w:sz w:val="22"/>
          <w:szCs w:val="22"/>
          <w:lang w:val="es-ES_tradnl"/>
        </w:rPr>
        <w:t xml:space="preserve"> que no haya</w:t>
      </w:r>
      <w:r w:rsidR="005065E7" w:rsidRPr="00497810">
        <w:rPr>
          <w:rFonts w:ascii="Arial" w:hAnsi="Arial" w:cs="Arial"/>
          <w:sz w:val="22"/>
          <w:szCs w:val="22"/>
          <w:lang w:val="es-ES_tradnl"/>
        </w:rPr>
        <w:t>n</w:t>
      </w:r>
      <w:r w:rsidR="00447F40" w:rsidRPr="00497810">
        <w:rPr>
          <w:rFonts w:ascii="Arial" w:hAnsi="Arial" w:cs="Arial"/>
          <w:sz w:val="22"/>
          <w:szCs w:val="22"/>
          <w:lang w:val="es-ES_tradnl"/>
        </w:rPr>
        <w:t xml:space="preserve"> presentado su contribución</w:t>
      </w:r>
      <w:r w:rsidR="005065E7" w:rsidRPr="00497810">
        <w:rPr>
          <w:rFonts w:ascii="Arial" w:hAnsi="Arial" w:cs="Arial"/>
          <w:sz w:val="22"/>
          <w:szCs w:val="22"/>
          <w:lang w:val="es-ES_tradnl"/>
        </w:rPr>
        <w:t xml:space="preserve"> la </w:t>
      </w:r>
      <w:r w:rsidR="00447F40" w:rsidRPr="00497810">
        <w:rPr>
          <w:rFonts w:ascii="Arial" w:hAnsi="Arial" w:cs="Arial"/>
          <w:sz w:val="22"/>
          <w:szCs w:val="22"/>
          <w:lang w:val="es-ES_tradnl"/>
        </w:rPr>
        <w:t>env</w:t>
      </w:r>
      <w:r w:rsidR="005065E7" w:rsidRPr="00497810">
        <w:rPr>
          <w:rFonts w:ascii="Arial" w:hAnsi="Arial" w:cs="Arial"/>
          <w:sz w:val="22"/>
          <w:szCs w:val="22"/>
          <w:lang w:val="es-ES_tradnl"/>
        </w:rPr>
        <w:t xml:space="preserve">íen </w:t>
      </w:r>
      <w:r w:rsidR="00447F40" w:rsidRPr="00497810">
        <w:rPr>
          <w:rFonts w:ascii="Arial" w:hAnsi="Arial" w:cs="Arial"/>
          <w:sz w:val="22"/>
          <w:szCs w:val="22"/>
          <w:lang w:val="es-ES_tradnl"/>
        </w:rPr>
        <w:t xml:space="preserve">a </w:t>
      </w:r>
      <w:hyperlink r:id="rId10" w:history="1">
        <w:r w:rsidR="005065E7" w:rsidRPr="00497810">
          <w:rPr>
            <w:rFonts w:ascii="Arial" w:hAnsi="Arial" w:cs="Arial"/>
            <w:color w:val="0000FF"/>
            <w:sz w:val="22"/>
            <w:szCs w:val="22"/>
            <w:u w:val="single"/>
            <w:lang w:val="es-ES_tradnl"/>
          </w:rPr>
          <w:t>ai4ip@wipo.int</w:t>
        </w:r>
      </w:hyperlink>
      <w:r w:rsidR="001A2247" w:rsidRPr="00497810">
        <w:rPr>
          <w:rFonts w:ascii="Arial" w:hAnsi="Arial" w:cs="Arial"/>
          <w:sz w:val="22"/>
          <w:szCs w:val="22"/>
          <w:lang w:val="es-ES_tradnl"/>
        </w:rPr>
        <w:t>.</w:t>
      </w:r>
    </w:p>
    <w:p w14:paraId="4990D83E" w14:textId="556D1DB1" w:rsidR="00E8431C" w:rsidRPr="00497810" w:rsidRDefault="00E8431C" w:rsidP="00CD18EF">
      <w:pPr>
        <w:autoSpaceDE w:val="0"/>
        <w:autoSpaceDN w:val="0"/>
        <w:adjustRightInd w:val="0"/>
        <w:contextualSpacing/>
        <w:rPr>
          <w:rFonts w:eastAsia="MS Mincho"/>
          <w:szCs w:val="22"/>
          <w:lang w:val="es-ES_tradnl" w:eastAsia="en-US"/>
        </w:rPr>
      </w:pPr>
    </w:p>
    <w:p w14:paraId="541EE21A" w14:textId="5AB95F0D" w:rsidR="00447F40" w:rsidRPr="00497810" w:rsidRDefault="00534183" w:rsidP="00CD18EF">
      <w:pPr>
        <w:autoSpaceDE w:val="0"/>
        <w:autoSpaceDN w:val="0"/>
        <w:adjustRightInd w:val="0"/>
        <w:contextualSpacing/>
        <w:rPr>
          <w:rFonts w:eastAsia="MS Mincho"/>
          <w:szCs w:val="22"/>
          <w:lang w:val="es-ES_tradnl" w:eastAsia="en-US"/>
        </w:rPr>
      </w:pPr>
      <w:r w:rsidRPr="00497810">
        <w:rPr>
          <w:rFonts w:eastAsia="MS Mincho"/>
          <w:szCs w:val="22"/>
          <w:lang w:val="es-ES_tradnl" w:eastAsia="en-US"/>
        </w:rPr>
        <w:fldChar w:fldCharType="begin"/>
      </w:r>
      <w:r w:rsidRPr="00497810">
        <w:rPr>
          <w:rFonts w:eastAsia="MS Mincho"/>
          <w:szCs w:val="22"/>
          <w:lang w:val="es-ES_tradnl" w:eastAsia="en-US"/>
        </w:rPr>
        <w:instrText xml:space="preserve"> AUTONUM  </w:instrText>
      </w:r>
      <w:r w:rsidRPr="00497810">
        <w:rPr>
          <w:rFonts w:eastAsia="MS Mincho"/>
          <w:szCs w:val="22"/>
          <w:lang w:val="es-ES_tradnl" w:eastAsia="en-US"/>
        </w:rPr>
        <w:fldChar w:fldCharType="end"/>
      </w:r>
      <w:r w:rsidRPr="00497810">
        <w:rPr>
          <w:rFonts w:eastAsia="MS Mincho"/>
          <w:szCs w:val="22"/>
          <w:lang w:val="es-ES_tradnl" w:eastAsia="en-US"/>
        </w:rPr>
        <w:tab/>
      </w:r>
      <w:r w:rsidR="00447F40" w:rsidRPr="00497810">
        <w:rPr>
          <w:rFonts w:eastAsia="MS Mincho"/>
          <w:szCs w:val="22"/>
          <w:lang w:val="es-ES_tradnl" w:eastAsia="en-US"/>
        </w:rPr>
        <w:t>En la Nota</w:t>
      </w:r>
      <w:r w:rsidR="005065E7" w:rsidRPr="00497810">
        <w:rPr>
          <w:rFonts w:eastAsia="MS Mincho"/>
          <w:szCs w:val="22"/>
          <w:lang w:val="es-ES_tradnl" w:eastAsia="en-US"/>
        </w:rPr>
        <w:t xml:space="preserve"> </w:t>
      </w:r>
      <w:r w:rsidR="005E4A99" w:rsidRPr="00497810">
        <w:rPr>
          <w:rFonts w:eastAsia="MS Mincho"/>
          <w:szCs w:val="22"/>
          <w:lang w:val="es-ES_tradnl" w:eastAsia="en-US"/>
        </w:rPr>
        <w:t>figuraban</w:t>
      </w:r>
      <w:r w:rsidR="00447F40" w:rsidRPr="00497810">
        <w:rPr>
          <w:rFonts w:eastAsia="MS Mincho"/>
          <w:szCs w:val="22"/>
          <w:lang w:val="es-ES_tradnl" w:eastAsia="en-US"/>
        </w:rPr>
        <w:t xml:space="preserve"> las siguientes preguntas:</w:t>
      </w:r>
    </w:p>
    <w:p w14:paraId="3FD4D550" w14:textId="77777777" w:rsidR="00447F40" w:rsidRPr="00497810" w:rsidRDefault="00447F40" w:rsidP="00CD18EF">
      <w:pPr>
        <w:autoSpaceDE w:val="0"/>
        <w:autoSpaceDN w:val="0"/>
        <w:adjustRightInd w:val="0"/>
        <w:contextualSpacing/>
        <w:rPr>
          <w:rFonts w:eastAsia="MS Mincho"/>
          <w:szCs w:val="22"/>
          <w:lang w:val="es-ES_tradnl" w:eastAsia="en-US"/>
        </w:rPr>
      </w:pPr>
    </w:p>
    <w:p w14:paraId="63083E0B" w14:textId="3435C150" w:rsidR="00447F40" w:rsidRPr="00497810" w:rsidRDefault="00447F40" w:rsidP="00A9469B">
      <w:pPr>
        <w:autoSpaceDE w:val="0"/>
        <w:autoSpaceDN w:val="0"/>
        <w:adjustRightInd w:val="0"/>
        <w:ind w:left="1134" w:hanging="567"/>
        <w:contextualSpacing/>
        <w:rPr>
          <w:rFonts w:eastAsia="MS Mincho"/>
          <w:szCs w:val="22"/>
          <w:lang w:val="es-ES_tradnl" w:eastAsia="en-US"/>
        </w:rPr>
      </w:pPr>
      <w:r w:rsidRPr="00497810">
        <w:rPr>
          <w:rFonts w:eastAsia="MS Mincho"/>
          <w:szCs w:val="22"/>
          <w:lang w:val="es-ES_tradnl" w:eastAsia="en-US"/>
        </w:rPr>
        <w:t>a)</w:t>
      </w:r>
      <w:r w:rsidR="005065E7" w:rsidRPr="00497810">
        <w:rPr>
          <w:rFonts w:eastAsia="MS Mincho"/>
          <w:szCs w:val="22"/>
          <w:lang w:val="es-ES_tradnl" w:eastAsia="en-US"/>
        </w:rPr>
        <w:tab/>
      </w:r>
      <w:r w:rsidR="00202320" w:rsidRPr="00497810">
        <w:rPr>
          <w:rFonts w:eastAsia="MS Mincho"/>
          <w:szCs w:val="22"/>
          <w:lang w:val="es-ES_tradnl" w:eastAsia="en-US"/>
        </w:rPr>
        <w:t xml:space="preserve">Describa cualquier </w:t>
      </w:r>
      <w:r w:rsidRPr="00497810">
        <w:rPr>
          <w:rFonts w:eastAsia="MS Mincho"/>
          <w:szCs w:val="22"/>
          <w:lang w:val="es-ES_tradnl" w:eastAsia="en-US"/>
        </w:rPr>
        <w:t xml:space="preserve">solución </w:t>
      </w:r>
      <w:r w:rsidR="00606960" w:rsidRPr="00497810">
        <w:rPr>
          <w:rFonts w:eastAsia="MS Mincho"/>
          <w:szCs w:val="22"/>
          <w:lang w:val="es-ES_tradnl" w:eastAsia="en-US"/>
        </w:rPr>
        <w:t>operativa en la</w:t>
      </w:r>
      <w:r w:rsidRPr="00497810">
        <w:rPr>
          <w:rFonts w:eastAsia="MS Mincho"/>
          <w:szCs w:val="22"/>
          <w:lang w:val="es-ES_tradnl" w:eastAsia="en-US"/>
        </w:rPr>
        <w:t xml:space="preserve"> que </w:t>
      </w:r>
      <w:r w:rsidR="00606960" w:rsidRPr="00497810">
        <w:rPr>
          <w:rFonts w:eastAsia="MS Mincho"/>
          <w:szCs w:val="22"/>
          <w:lang w:val="es-ES_tradnl" w:eastAsia="en-US"/>
        </w:rPr>
        <w:t>se utilice la</w:t>
      </w:r>
      <w:r w:rsidRPr="00497810">
        <w:rPr>
          <w:rFonts w:eastAsia="MS Mincho"/>
          <w:szCs w:val="22"/>
          <w:lang w:val="es-ES_tradnl" w:eastAsia="en-US"/>
        </w:rPr>
        <w:t xml:space="preserve"> </w:t>
      </w:r>
      <w:r w:rsidR="00606960" w:rsidRPr="00497810">
        <w:rPr>
          <w:rFonts w:eastAsia="MS Mincho"/>
          <w:szCs w:val="22"/>
          <w:lang w:val="es-ES_tradnl" w:eastAsia="en-US"/>
        </w:rPr>
        <w:t>inteligencia artificial</w:t>
      </w:r>
      <w:r w:rsidRPr="00497810">
        <w:rPr>
          <w:rFonts w:eastAsia="MS Mincho"/>
          <w:szCs w:val="22"/>
          <w:lang w:val="es-ES_tradnl" w:eastAsia="en-US"/>
        </w:rPr>
        <w:t xml:space="preserve"> y </w:t>
      </w:r>
      <w:r w:rsidR="00606960" w:rsidRPr="00497810">
        <w:rPr>
          <w:rFonts w:eastAsia="MS Mincho"/>
          <w:szCs w:val="22"/>
          <w:lang w:val="es-ES_tradnl" w:eastAsia="en-US"/>
        </w:rPr>
        <w:t>la inteligencia de datos</w:t>
      </w:r>
      <w:r w:rsidRPr="00497810">
        <w:rPr>
          <w:rFonts w:eastAsia="MS Mincho"/>
          <w:szCs w:val="22"/>
          <w:lang w:val="es-ES_tradnl" w:eastAsia="en-US"/>
        </w:rPr>
        <w:t xml:space="preserve"> (</w:t>
      </w:r>
      <w:r w:rsidR="00606960" w:rsidRPr="00497810">
        <w:rPr>
          <w:rFonts w:eastAsia="MS Mincho"/>
          <w:szCs w:val="22"/>
          <w:lang w:val="es-ES_tradnl" w:eastAsia="en-US"/>
        </w:rPr>
        <w:t>clasificación de archivos de solicitudes, búsqueda de imágenes de marcas, traducción automática</w:t>
      </w:r>
      <w:r w:rsidR="007819BF" w:rsidRPr="00497810">
        <w:rPr>
          <w:rFonts w:eastAsia="MS Mincho"/>
          <w:szCs w:val="22"/>
          <w:lang w:val="es-ES_tradnl" w:eastAsia="en-US"/>
        </w:rPr>
        <w:t>, etcétera</w:t>
      </w:r>
      <w:r w:rsidRPr="00497810">
        <w:rPr>
          <w:rFonts w:eastAsia="MS Mincho"/>
          <w:szCs w:val="22"/>
          <w:lang w:val="es-ES_tradnl" w:eastAsia="en-US"/>
        </w:rPr>
        <w:t>)</w:t>
      </w:r>
      <w:r w:rsidR="007819BF" w:rsidRPr="00497810">
        <w:rPr>
          <w:rFonts w:eastAsia="MS Mincho"/>
          <w:szCs w:val="22"/>
          <w:lang w:val="es-ES_tradnl" w:eastAsia="en-US"/>
        </w:rPr>
        <w:t>.</w:t>
      </w:r>
    </w:p>
    <w:p w14:paraId="0A9C4FD3" w14:textId="77777777" w:rsidR="001A2247" w:rsidRPr="00497810" w:rsidRDefault="00447F40" w:rsidP="00A9469B">
      <w:pPr>
        <w:autoSpaceDE w:val="0"/>
        <w:autoSpaceDN w:val="0"/>
        <w:adjustRightInd w:val="0"/>
        <w:ind w:left="1134" w:hanging="567"/>
        <w:contextualSpacing/>
        <w:rPr>
          <w:rFonts w:eastAsia="MS Mincho"/>
          <w:szCs w:val="22"/>
          <w:lang w:val="es-ES_tradnl" w:eastAsia="en-US"/>
        </w:rPr>
      </w:pPr>
      <w:r w:rsidRPr="00497810">
        <w:rPr>
          <w:rFonts w:eastAsia="MS Mincho"/>
          <w:szCs w:val="22"/>
          <w:lang w:val="es-ES_tradnl" w:eastAsia="en-US"/>
        </w:rPr>
        <w:lastRenderedPageBreak/>
        <w:t>b)</w:t>
      </w:r>
      <w:r w:rsidR="005065E7" w:rsidRPr="00497810">
        <w:rPr>
          <w:rFonts w:eastAsia="MS Mincho"/>
          <w:szCs w:val="22"/>
          <w:lang w:val="es-ES_tradnl" w:eastAsia="en-US"/>
        </w:rPr>
        <w:tab/>
      </w:r>
      <w:r w:rsidR="00202320" w:rsidRPr="00497810">
        <w:rPr>
          <w:rFonts w:eastAsia="MS Mincho"/>
          <w:szCs w:val="22"/>
          <w:lang w:val="es-ES_tradnl" w:eastAsia="en-US"/>
        </w:rPr>
        <w:t>Describa</w:t>
      </w:r>
      <w:r w:rsidR="00606960" w:rsidRPr="00497810">
        <w:rPr>
          <w:rFonts w:eastAsia="MS Mincho"/>
          <w:szCs w:val="22"/>
          <w:lang w:val="es-ES_tradnl" w:eastAsia="en-US"/>
        </w:rPr>
        <w:t xml:space="preserve"> </w:t>
      </w:r>
      <w:r w:rsidR="00202320" w:rsidRPr="00497810">
        <w:rPr>
          <w:rFonts w:eastAsia="MS Mincho"/>
          <w:szCs w:val="22"/>
          <w:lang w:val="es-ES_tradnl" w:eastAsia="en-US"/>
        </w:rPr>
        <w:t>los</w:t>
      </w:r>
      <w:r w:rsidR="00606960" w:rsidRPr="00497810">
        <w:rPr>
          <w:rFonts w:eastAsia="MS Mincho"/>
          <w:szCs w:val="22"/>
          <w:lang w:val="es-ES_tradnl" w:eastAsia="en-US"/>
        </w:rPr>
        <w:t xml:space="preserve"> sistemas específicos de inteligencia artificial </w:t>
      </w:r>
      <w:r w:rsidR="00571681" w:rsidRPr="00497810">
        <w:rPr>
          <w:rFonts w:eastAsia="MS Mincho"/>
          <w:szCs w:val="22"/>
          <w:lang w:val="es-ES_tradnl" w:eastAsia="en-US"/>
        </w:rPr>
        <w:t>utilizados</w:t>
      </w:r>
      <w:r w:rsidR="00606960" w:rsidRPr="00497810">
        <w:rPr>
          <w:rFonts w:eastAsia="MS Mincho"/>
          <w:szCs w:val="22"/>
          <w:lang w:val="es-ES_tradnl" w:eastAsia="en-US"/>
        </w:rPr>
        <w:t xml:space="preserve"> (</w:t>
      </w:r>
      <w:r w:rsidR="005125EE" w:rsidRPr="00497810">
        <w:rPr>
          <w:rFonts w:eastAsia="MS Mincho"/>
          <w:szCs w:val="22"/>
          <w:lang w:val="es-ES_tradnl" w:eastAsia="en-US"/>
        </w:rPr>
        <w:t>indicando</w:t>
      </w:r>
      <w:r w:rsidR="00606960" w:rsidRPr="00497810">
        <w:rPr>
          <w:rFonts w:eastAsia="MS Mincho"/>
          <w:szCs w:val="22"/>
          <w:lang w:val="es-ES_tradnl" w:eastAsia="en-US"/>
        </w:rPr>
        <w:t xml:space="preserve"> el nombre </w:t>
      </w:r>
      <w:r w:rsidR="005125EE" w:rsidRPr="00497810">
        <w:rPr>
          <w:rFonts w:eastAsia="MS Mincho"/>
          <w:szCs w:val="22"/>
          <w:lang w:val="es-ES_tradnl" w:eastAsia="en-US"/>
        </w:rPr>
        <w:t>de</w:t>
      </w:r>
      <w:r w:rsidR="00606960" w:rsidRPr="00497810">
        <w:rPr>
          <w:rFonts w:eastAsia="MS Mincho"/>
          <w:szCs w:val="22"/>
          <w:lang w:val="es-ES_tradnl" w:eastAsia="en-US"/>
        </w:rPr>
        <w:t xml:space="preserve"> sistema</w:t>
      </w:r>
      <w:r w:rsidR="005125EE" w:rsidRPr="00497810">
        <w:rPr>
          <w:rFonts w:eastAsia="MS Mincho"/>
          <w:szCs w:val="22"/>
          <w:lang w:val="es-ES_tradnl" w:eastAsia="en-US"/>
        </w:rPr>
        <w:t>s</w:t>
      </w:r>
      <w:r w:rsidR="00606960" w:rsidRPr="00497810">
        <w:rPr>
          <w:rFonts w:eastAsia="MS Mincho"/>
          <w:szCs w:val="22"/>
          <w:lang w:val="es-ES_tradnl" w:eastAsia="en-US"/>
        </w:rPr>
        <w:t xml:space="preserve"> disponible</w:t>
      </w:r>
      <w:r w:rsidR="005125EE" w:rsidRPr="00497810">
        <w:rPr>
          <w:rFonts w:eastAsia="MS Mincho"/>
          <w:szCs w:val="22"/>
          <w:lang w:val="es-ES_tradnl" w:eastAsia="en-US"/>
        </w:rPr>
        <w:t>s</w:t>
      </w:r>
      <w:r w:rsidR="00606960" w:rsidRPr="00497810">
        <w:rPr>
          <w:rFonts w:eastAsia="MS Mincho"/>
          <w:szCs w:val="22"/>
          <w:lang w:val="es-ES_tradnl" w:eastAsia="en-US"/>
        </w:rPr>
        <w:t xml:space="preserve"> a nivel comercial o sistema</w:t>
      </w:r>
      <w:r w:rsidR="005125EE" w:rsidRPr="00497810">
        <w:rPr>
          <w:rFonts w:eastAsia="MS Mincho"/>
          <w:szCs w:val="22"/>
          <w:lang w:val="es-ES_tradnl" w:eastAsia="en-US"/>
        </w:rPr>
        <w:t>s</w:t>
      </w:r>
      <w:r w:rsidR="00606960" w:rsidRPr="00497810">
        <w:rPr>
          <w:rFonts w:eastAsia="MS Mincho"/>
          <w:szCs w:val="22"/>
          <w:lang w:val="es-ES_tradnl" w:eastAsia="en-US"/>
        </w:rPr>
        <w:t xml:space="preserve"> desarrollado</w:t>
      </w:r>
      <w:r w:rsidR="005125EE" w:rsidRPr="00497810">
        <w:rPr>
          <w:rFonts w:eastAsia="MS Mincho"/>
          <w:szCs w:val="22"/>
          <w:lang w:val="es-ES_tradnl" w:eastAsia="en-US"/>
        </w:rPr>
        <w:t>s</w:t>
      </w:r>
      <w:r w:rsidR="00606960" w:rsidRPr="00497810">
        <w:rPr>
          <w:rFonts w:eastAsia="MS Mincho"/>
          <w:szCs w:val="22"/>
          <w:lang w:val="es-ES_tradnl" w:eastAsia="en-US"/>
        </w:rPr>
        <w:t xml:space="preserve"> a nivel interno </w:t>
      </w:r>
      <w:r w:rsidR="005125EE" w:rsidRPr="00497810">
        <w:rPr>
          <w:rFonts w:eastAsia="MS Mincho"/>
          <w:szCs w:val="22"/>
          <w:lang w:val="es-ES_tradnl" w:eastAsia="en-US"/>
        </w:rPr>
        <w:t>y una</w:t>
      </w:r>
      <w:r w:rsidR="00606960" w:rsidRPr="00497810">
        <w:rPr>
          <w:rFonts w:eastAsia="MS Mincho"/>
          <w:szCs w:val="22"/>
          <w:lang w:val="es-ES_tradnl" w:eastAsia="en-US"/>
        </w:rPr>
        <w:t xml:space="preserve"> descripción de </w:t>
      </w:r>
      <w:r w:rsidR="005125EE" w:rsidRPr="00497810">
        <w:rPr>
          <w:rFonts w:eastAsia="MS Mincho"/>
          <w:szCs w:val="22"/>
          <w:lang w:val="es-ES_tradnl" w:eastAsia="en-US"/>
        </w:rPr>
        <w:t>sus</w:t>
      </w:r>
      <w:r w:rsidR="00606960" w:rsidRPr="00497810">
        <w:rPr>
          <w:rFonts w:eastAsia="MS Mincho"/>
          <w:szCs w:val="22"/>
          <w:lang w:val="es-ES_tradnl" w:eastAsia="en-US"/>
        </w:rPr>
        <w:t xml:space="preserve"> funcione</w:t>
      </w:r>
      <w:r w:rsidR="005125EE" w:rsidRPr="00497810">
        <w:rPr>
          <w:rFonts w:eastAsia="MS Mincho"/>
          <w:szCs w:val="22"/>
          <w:lang w:val="es-ES_tradnl" w:eastAsia="en-US"/>
        </w:rPr>
        <w:t xml:space="preserve">s, los datos utilizados para </w:t>
      </w:r>
      <w:r w:rsidR="00190473" w:rsidRPr="00497810">
        <w:rPr>
          <w:rFonts w:eastAsia="MS Mincho"/>
          <w:szCs w:val="22"/>
          <w:lang w:val="es-ES_tradnl" w:eastAsia="en-US"/>
        </w:rPr>
        <w:t>poner a punto</w:t>
      </w:r>
      <w:r w:rsidR="005125EE" w:rsidRPr="00497810">
        <w:rPr>
          <w:rFonts w:eastAsia="MS Mincho"/>
          <w:szCs w:val="22"/>
          <w:lang w:val="es-ES_tradnl" w:eastAsia="en-US"/>
        </w:rPr>
        <w:t xml:space="preserve"> </w:t>
      </w:r>
      <w:r w:rsidR="00190473" w:rsidRPr="00497810">
        <w:rPr>
          <w:rFonts w:eastAsia="MS Mincho"/>
          <w:szCs w:val="22"/>
          <w:lang w:val="es-ES_tradnl" w:eastAsia="en-US"/>
        </w:rPr>
        <w:t>e</w:t>
      </w:r>
      <w:r w:rsidR="005125EE" w:rsidRPr="00497810">
        <w:rPr>
          <w:rFonts w:eastAsia="MS Mincho"/>
          <w:szCs w:val="22"/>
          <w:lang w:val="es-ES_tradnl" w:eastAsia="en-US"/>
        </w:rPr>
        <w:t xml:space="preserve">l </w:t>
      </w:r>
      <w:r w:rsidR="00606960" w:rsidRPr="00497810">
        <w:rPr>
          <w:rFonts w:eastAsia="MS Mincho"/>
          <w:szCs w:val="22"/>
          <w:lang w:val="es-ES_tradnl" w:eastAsia="en-US"/>
        </w:rPr>
        <w:t xml:space="preserve">sistema de inteligencia artificial, </w:t>
      </w:r>
      <w:r w:rsidR="007819BF" w:rsidRPr="00497810">
        <w:rPr>
          <w:rFonts w:eastAsia="MS Mincho"/>
          <w:szCs w:val="22"/>
          <w:lang w:val="es-ES_tradnl" w:eastAsia="en-US"/>
        </w:rPr>
        <w:t>etcétera</w:t>
      </w:r>
      <w:r w:rsidR="00606960" w:rsidRPr="00497810">
        <w:rPr>
          <w:rFonts w:eastAsia="MS Mincho"/>
          <w:szCs w:val="22"/>
          <w:lang w:val="es-ES_tradnl" w:eastAsia="en-US"/>
        </w:rPr>
        <w:t>)</w:t>
      </w:r>
      <w:r w:rsidR="001A2247" w:rsidRPr="00497810">
        <w:rPr>
          <w:rFonts w:eastAsia="MS Mincho"/>
          <w:szCs w:val="22"/>
          <w:lang w:val="es-ES_tradnl" w:eastAsia="en-US"/>
        </w:rPr>
        <w:t>.</w:t>
      </w:r>
    </w:p>
    <w:p w14:paraId="3374E748" w14:textId="179D5A42" w:rsidR="00706D6E" w:rsidRPr="00497810" w:rsidRDefault="00447F40" w:rsidP="00A9469B">
      <w:pPr>
        <w:autoSpaceDE w:val="0"/>
        <w:autoSpaceDN w:val="0"/>
        <w:adjustRightInd w:val="0"/>
        <w:ind w:left="1134" w:hanging="567"/>
        <w:contextualSpacing/>
        <w:rPr>
          <w:rFonts w:eastAsia="MS Mincho"/>
          <w:szCs w:val="22"/>
          <w:lang w:val="es-ES_tradnl" w:eastAsia="en-US"/>
        </w:rPr>
      </w:pPr>
      <w:r w:rsidRPr="00497810">
        <w:rPr>
          <w:rFonts w:eastAsia="MS Mincho"/>
          <w:szCs w:val="22"/>
          <w:lang w:val="es-ES_tradnl" w:eastAsia="en-US"/>
        </w:rPr>
        <w:t>c)</w:t>
      </w:r>
      <w:r w:rsidR="005065E7" w:rsidRPr="00497810">
        <w:rPr>
          <w:rFonts w:eastAsia="MS Mincho"/>
          <w:szCs w:val="22"/>
          <w:lang w:val="es-ES_tradnl" w:eastAsia="en-US"/>
        </w:rPr>
        <w:tab/>
      </w:r>
      <w:r w:rsidR="00202320" w:rsidRPr="00497810">
        <w:rPr>
          <w:rFonts w:eastAsia="MS Mincho"/>
          <w:szCs w:val="22"/>
          <w:lang w:val="es-ES_tradnl" w:eastAsia="en-US"/>
        </w:rPr>
        <w:t xml:space="preserve">Indique </w:t>
      </w:r>
      <w:r w:rsidR="002F173D" w:rsidRPr="00497810">
        <w:rPr>
          <w:rFonts w:eastAsia="MS Mincho"/>
          <w:szCs w:val="22"/>
          <w:lang w:val="es-ES_tradnl" w:eastAsia="en-US"/>
        </w:rPr>
        <w:t>e</w:t>
      </w:r>
      <w:r w:rsidR="00606960" w:rsidRPr="00497810">
        <w:rPr>
          <w:rFonts w:eastAsia="MS Mincho"/>
          <w:szCs w:val="22"/>
          <w:lang w:val="es-ES_tradnl" w:eastAsia="en-US"/>
        </w:rPr>
        <w:t>xperiencia</w:t>
      </w:r>
      <w:r w:rsidR="00202320" w:rsidRPr="00497810">
        <w:rPr>
          <w:rFonts w:eastAsia="MS Mincho"/>
          <w:szCs w:val="22"/>
          <w:lang w:val="es-ES_tradnl" w:eastAsia="en-US"/>
        </w:rPr>
        <w:t>s</w:t>
      </w:r>
      <w:r w:rsidR="00606960" w:rsidRPr="00497810">
        <w:rPr>
          <w:rFonts w:eastAsia="MS Mincho"/>
          <w:szCs w:val="22"/>
          <w:lang w:val="es-ES_tradnl" w:eastAsia="en-US"/>
        </w:rPr>
        <w:t xml:space="preserve"> y otra información útil que pueda intercambiarse con otras oficinas de PI (</w:t>
      </w:r>
      <w:r w:rsidR="005125EE" w:rsidRPr="00497810">
        <w:rPr>
          <w:rFonts w:eastAsia="MS Mincho"/>
          <w:szCs w:val="22"/>
          <w:lang w:val="es-ES_tradnl" w:eastAsia="en-US"/>
        </w:rPr>
        <w:t xml:space="preserve">sobre la </w:t>
      </w:r>
      <w:r w:rsidR="00606960" w:rsidRPr="00497810">
        <w:rPr>
          <w:rFonts w:eastAsia="MS Mincho"/>
          <w:szCs w:val="22"/>
          <w:lang w:val="es-ES_tradnl" w:eastAsia="en-US"/>
        </w:rPr>
        <w:t>fiabilidad,</w:t>
      </w:r>
      <w:r w:rsidR="005125EE" w:rsidRPr="00497810">
        <w:rPr>
          <w:rFonts w:eastAsia="MS Mincho"/>
          <w:szCs w:val="22"/>
          <w:lang w:val="es-ES_tradnl" w:eastAsia="en-US"/>
        </w:rPr>
        <w:t xml:space="preserve"> la</w:t>
      </w:r>
      <w:r w:rsidR="00606960" w:rsidRPr="00497810">
        <w:rPr>
          <w:rFonts w:eastAsia="MS Mincho"/>
          <w:szCs w:val="22"/>
          <w:lang w:val="es-ES_tradnl" w:eastAsia="en-US"/>
        </w:rPr>
        <w:t xml:space="preserve"> interfaz humana, </w:t>
      </w:r>
      <w:r w:rsidR="005125EE" w:rsidRPr="00497810">
        <w:rPr>
          <w:rFonts w:eastAsia="MS Mincho"/>
          <w:szCs w:val="22"/>
          <w:lang w:val="es-ES_tradnl" w:eastAsia="en-US"/>
        </w:rPr>
        <w:t xml:space="preserve">las </w:t>
      </w:r>
      <w:r w:rsidR="00606960" w:rsidRPr="00497810">
        <w:rPr>
          <w:rFonts w:eastAsia="MS Mincho"/>
          <w:szCs w:val="22"/>
          <w:lang w:val="es-ES_tradnl" w:eastAsia="en-US"/>
        </w:rPr>
        <w:t xml:space="preserve">posibles repercusiones en el trabajo, </w:t>
      </w:r>
      <w:r w:rsidR="005125EE" w:rsidRPr="00497810">
        <w:rPr>
          <w:rFonts w:eastAsia="MS Mincho"/>
          <w:szCs w:val="22"/>
          <w:lang w:val="es-ES_tradnl" w:eastAsia="en-US"/>
        </w:rPr>
        <w:t xml:space="preserve">las </w:t>
      </w:r>
      <w:r w:rsidR="00606960" w:rsidRPr="00497810">
        <w:rPr>
          <w:rFonts w:eastAsia="MS Mincho"/>
          <w:szCs w:val="22"/>
          <w:lang w:val="es-ES_tradnl" w:eastAsia="en-US"/>
        </w:rPr>
        <w:t>enseñanzas extraídas, etcétera).</w:t>
      </w:r>
    </w:p>
    <w:p w14:paraId="26D97BBE" w14:textId="77777777" w:rsidR="00606960" w:rsidRPr="00497810" w:rsidRDefault="00606960" w:rsidP="00D53E4A">
      <w:pPr>
        <w:autoSpaceDE w:val="0"/>
        <w:autoSpaceDN w:val="0"/>
        <w:adjustRightInd w:val="0"/>
        <w:contextualSpacing/>
        <w:rPr>
          <w:szCs w:val="22"/>
          <w:lang w:val="es-ES_tradnl"/>
        </w:rPr>
      </w:pPr>
    </w:p>
    <w:p w14:paraId="006CDF8D" w14:textId="77777777" w:rsidR="00447F40" w:rsidRPr="00497810" w:rsidRDefault="00447F40" w:rsidP="00CD18EF">
      <w:pPr>
        <w:rPr>
          <w:szCs w:val="22"/>
          <w:lang w:val="es-ES_tradnl"/>
        </w:rPr>
      </w:pPr>
    </w:p>
    <w:p w14:paraId="6BC8C830" w14:textId="77777777" w:rsidR="00447F40" w:rsidRPr="00497810" w:rsidRDefault="00447F40" w:rsidP="00CD18EF">
      <w:pPr>
        <w:outlineLvl w:val="0"/>
        <w:rPr>
          <w:szCs w:val="22"/>
          <w:lang w:val="es-ES_tradnl"/>
        </w:rPr>
      </w:pPr>
      <w:r w:rsidRPr="00497810">
        <w:rPr>
          <w:szCs w:val="22"/>
          <w:lang w:val="es-ES_tradnl"/>
        </w:rPr>
        <w:t>OBSERVACIONES GENERALES</w:t>
      </w:r>
    </w:p>
    <w:p w14:paraId="10B4BA79" w14:textId="77777777" w:rsidR="00447F40" w:rsidRPr="00497810" w:rsidRDefault="00447F40" w:rsidP="00CD18EF">
      <w:pPr>
        <w:rPr>
          <w:szCs w:val="22"/>
          <w:lang w:val="es-ES_tradnl"/>
        </w:rPr>
      </w:pPr>
    </w:p>
    <w:p w14:paraId="45CF65EA" w14:textId="2D5820B4" w:rsidR="001A2247" w:rsidRPr="00497810" w:rsidRDefault="00534183" w:rsidP="00616E18">
      <w:pPr>
        <w:tabs>
          <w:tab w:val="left" w:pos="567"/>
        </w:tabs>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2F173D" w:rsidRPr="00497810">
        <w:rPr>
          <w:szCs w:val="22"/>
          <w:lang w:val="es-ES_tradnl"/>
        </w:rPr>
        <w:t>De la</w:t>
      </w:r>
      <w:r w:rsidR="00497810" w:rsidRPr="00497810">
        <w:rPr>
          <w:szCs w:val="22"/>
          <w:lang w:val="es-ES_tradnl"/>
        </w:rPr>
        <w:t>s 3</w:t>
      </w:r>
      <w:r w:rsidR="002F173D" w:rsidRPr="00497810">
        <w:rPr>
          <w:szCs w:val="22"/>
          <w:lang w:val="es-ES_tradnl"/>
        </w:rPr>
        <w:t xml:space="preserve">5 oficinas de PI que </w:t>
      </w:r>
      <w:r w:rsidR="005E4A99" w:rsidRPr="00497810">
        <w:rPr>
          <w:szCs w:val="22"/>
          <w:lang w:val="es-ES_tradnl"/>
        </w:rPr>
        <w:t xml:space="preserve">han respondido </w:t>
      </w:r>
      <w:r w:rsidR="002F173D" w:rsidRPr="00497810">
        <w:rPr>
          <w:szCs w:val="22"/>
          <w:lang w:val="es-ES_tradnl"/>
        </w:rPr>
        <w:t>a la Nota, a</w:t>
      </w:r>
      <w:r w:rsidR="00447F40" w:rsidRPr="00497810">
        <w:rPr>
          <w:szCs w:val="22"/>
          <w:lang w:val="es-ES_tradnl"/>
        </w:rPr>
        <w:t>l meno</w:t>
      </w:r>
      <w:r w:rsidR="00497810" w:rsidRPr="00497810">
        <w:rPr>
          <w:szCs w:val="22"/>
          <w:lang w:val="es-ES_tradnl"/>
        </w:rPr>
        <w:t>s 1</w:t>
      </w:r>
      <w:r w:rsidR="00447F40" w:rsidRPr="00497810">
        <w:rPr>
          <w:szCs w:val="22"/>
          <w:lang w:val="es-ES_tradnl"/>
        </w:rPr>
        <w:t xml:space="preserve">7 han comenzado a utilizar </w:t>
      </w:r>
      <w:r w:rsidR="002F173D" w:rsidRPr="00497810">
        <w:rPr>
          <w:szCs w:val="22"/>
          <w:lang w:val="es-ES_tradnl"/>
        </w:rPr>
        <w:t xml:space="preserve">aplicaciones de </w:t>
      </w:r>
      <w:r w:rsidR="005125EE" w:rsidRPr="00497810">
        <w:rPr>
          <w:szCs w:val="22"/>
          <w:lang w:val="es-ES_tradnl"/>
        </w:rPr>
        <w:t xml:space="preserve">la </w:t>
      </w:r>
      <w:r w:rsidR="002F173D" w:rsidRPr="00497810">
        <w:rPr>
          <w:szCs w:val="22"/>
          <w:lang w:val="es-ES_tradnl"/>
        </w:rPr>
        <w:t xml:space="preserve">inteligencia artificial </w:t>
      </w:r>
      <w:r w:rsidR="005A594C" w:rsidRPr="00497810">
        <w:rPr>
          <w:szCs w:val="22"/>
          <w:lang w:val="es-ES_tradnl"/>
        </w:rPr>
        <w:t>cuando</w:t>
      </w:r>
      <w:r w:rsidR="00375C25" w:rsidRPr="00497810">
        <w:rPr>
          <w:szCs w:val="22"/>
          <w:lang w:val="es-ES_tradnl"/>
        </w:rPr>
        <w:t xml:space="preserve"> menos </w:t>
      </w:r>
      <w:r w:rsidR="002F173D" w:rsidRPr="00497810">
        <w:rPr>
          <w:szCs w:val="22"/>
          <w:lang w:val="es-ES_tradnl"/>
        </w:rPr>
        <w:t xml:space="preserve">para </w:t>
      </w:r>
      <w:r w:rsidR="00447F40" w:rsidRPr="00497810">
        <w:rPr>
          <w:szCs w:val="22"/>
          <w:lang w:val="es-ES_tradnl"/>
        </w:rPr>
        <w:t xml:space="preserve">una solución </w:t>
      </w:r>
      <w:r w:rsidR="002F173D" w:rsidRPr="00497810">
        <w:rPr>
          <w:szCs w:val="22"/>
          <w:lang w:val="es-ES_tradnl"/>
        </w:rPr>
        <w:t>operativa</w:t>
      </w:r>
      <w:r w:rsidR="00447F40" w:rsidRPr="00497810">
        <w:rPr>
          <w:szCs w:val="22"/>
          <w:lang w:val="es-ES_tradnl"/>
        </w:rPr>
        <w:t>.</w:t>
      </w:r>
      <w:r w:rsidR="008250D8" w:rsidRPr="00497810">
        <w:rPr>
          <w:szCs w:val="22"/>
          <w:lang w:val="es-ES_tradnl"/>
        </w:rPr>
        <w:t xml:space="preserve">  De</w:t>
      </w:r>
      <w:r w:rsidR="00447F40" w:rsidRPr="00497810">
        <w:rPr>
          <w:szCs w:val="22"/>
          <w:lang w:val="es-ES_tradnl"/>
        </w:rPr>
        <w:t xml:space="preserve"> las </w:t>
      </w:r>
      <w:r w:rsidR="00375C25" w:rsidRPr="00497810">
        <w:rPr>
          <w:szCs w:val="22"/>
          <w:lang w:val="es-ES_tradnl"/>
        </w:rPr>
        <w:t>oficinas de PI</w:t>
      </w:r>
      <w:r w:rsidR="00447F40" w:rsidRPr="00497810">
        <w:rPr>
          <w:szCs w:val="22"/>
          <w:lang w:val="es-ES_tradnl"/>
        </w:rPr>
        <w:t xml:space="preserve"> que </w:t>
      </w:r>
      <w:r w:rsidR="005E4A99" w:rsidRPr="00497810">
        <w:rPr>
          <w:szCs w:val="22"/>
          <w:lang w:val="es-ES_tradnl"/>
        </w:rPr>
        <w:t>han respondido</w:t>
      </w:r>
      <w:r w:rsidR="00447F40" w:rsidRPr="00497810">
        <w:rPr>
          <w:szCs w:val="22"/>
          <w:lang w:val="es-ES_tradnl"/>
        </w:rPr>
        <w:t xml:space="preserve"> a la Nota, </w:t>
      </w:r>
      <w:r w:rsidR="005125EE" w:rsidRPr="00497810">
        <w:rPr>
          <w:szCs w:val="22"/>
          <w:lang w:val="es-ES_tradnl"/>
        </w:rPr>
        <w:t xml:space="preserve">solo </w:t>
      </w:r>
      <w:r w:rsidR="00447F40" w:rsidRPr="00497810">
        <w:rPr>
          <w:szCs w:val="22"/>
          <w:lang w:val="es-ES_tradnl"/>
        </w:rPr>
        <w:t>la Oficina de Patentes y Marcas de los Estados Unidos</w:t>
      </w:r>
      <w:r w:rsidR="00375C25" w:rsidRPr="00497810">
        <w:rPr>
          <w:szCs w:val="22"/>
          <w:lang w:val="es-ES_tradnl"/>
        </w:rPr>
        <w:t xml:space="preserve"> de América</w:t>
      </w:r>
      <w:r w:rsidR="005125EE" w:rsidRPr="00497810">
        <w:rPr>
          <w:szCs w:val="22"/>
          <w:lang w:val="es-ES_tradnl"/>
        </w:rPr>
        <w:t xml:space="preserve"> (USPTO)</w:t>
      </w:r>
      <w:r w:rsidR="00447F40" w:rsidRPr="00497810">
        <w:rPr>
          <w:szCs w:val="22"/>
          <w:lang w:val="es-ES_tradnl"/>
        </w:rPr>
        <w:t xml:space="preserve"> cuenta con un programa avanzado</w:t>
      </w:r>
      <w:r w:rsidR="00375C25" w:rsidRPr="00497810">
        <w:rPr>
          <w:szCs w:val="22"/>
          <w:lang w:val="es-ES_tradnl"/>
        </w:rPr>
        <w:t xml:space="preserve"> de análisis</w:t>
      </w:r>
      <w:r w:rsidR="00447F40" w:rsidRPr="00497810">
        <w:rPr>
          <w:szCs w:val="22"/>
          <w:lang w:val="es-ES_tradnl"/>
        </w:rPr>
        <w:t xml:space="preserve"> que utiliza </w:t>
      </w:r>
      <w:r w:rsidR="00375C25" w:rsidRPr="00497810">
        <w:rPr>
          <w:szCs w:val="22"/>
          <w:lang w:val="es-ES_tradnl"/>
        </w:rPr>
        <w:t>la inteligencia artificial</w:t>
      </w:r>
      <w:r w:rsidR="00447F40" w:rsidRPr="00497810">
        <w:rPr>
          <w:szCs w:val="22"/>
          <w:lang w:val="es-ES_tradnl"/>
        </w:rPr>
        <w:t xml:space="preserve"> para mejorar la comprensión de sus políticas, procesos y flujos de trabajo.</w:t>
      </w:r>
      <w:r w:rsidR="00E66DCE" w:rsidRPr="00497810">
        <w:rPr>
          <w:szCs w:val="22"/>
          <w:lang w:val="es-ES_tradnl"/>
        </w:rPr>
        <w:t xml:space="preserve"> </w:t>
      </w:r>
      <w:r w:rsidR="00447F40" w:rsidRPr="00497810">
        <w:rPr>
          <w:szCs w:val="22"/>
          <w:lang w:val="es-ES_tradnl"/>
        </w:rPr>
        <w:t xml:space="preserve"> </w:t>
      </w:r>
      <w:r w:rsidR="005125EE" w:rsidRPr="00497810">
        <w:rPr>
          <w:szCs w:val="22"/>
          <w:lang w:val="es-ES_tradnl"/>
        </w:rPr>
        <w:t>Por otro lado</w:t>
      </w:r>
      <w:r w:rsidR="00447F40" w:rsidRPr="00497810">
        <w:rPr>
          <w:szCs w:val="22"/>
          <w:lang w:val="es-ES_tradnl"/>
        </w:rPr>
        <w:t xml:space="preserve">, </w:t>
      </w:r>
      <w:r w:rsidR="00375C25" w:rsidRPr="00497810">
        <w:rPr>
          <w:szCs w:val="22"/>
          <w:lang w:val="es-ES_tradnl"/>
        </w:rPr>
        <w:t xml:space="preserve">parece que </w:t>
      </w:r>
      <w:r w:rsidR="00447F40" w:rsidRPr="00497810">
        <w:rPr>
          <w:szCs w:val="22"/>
          <w:lang w:val="es-ES_tradnl"/>
        </w:rPr>
        <w:t xml:space="preserve">el uso de aplicaciones de inteligencia artificial </w:t>
      </w:r>
      <w:r w:rsidR="001568B4" w:rsidRPr="00497810">
        <w:rPr>
          <w:szCs w:val="22"/>
          <w:lang w:val="es-ES_tradnl"/>
        </w:rPr>
        <w:t xml:space="preserve">en el resto de las oficinas de PI </w:t>
      </w:r>
      <w:r w:rsidR="00375C25" w:rsidRPr="00497810">
        <w:rPr>
          <w:szCs w:val="22"/>
          <w:lang w:val="es-ES_tradnl"/>
        </w:rPr>
        <w:t>está</w:t>
      </w:r>
      <w:r w:rsidR="00447F40" w:rsidRPr="00497810">
        <w:rPr>
          <w:szCs w:val="22"/>
          <w:lang w:val="es-ES_tradnl"/>
        </w:rPr>
        <w:t xml:space="preserve"> limitado a algunas funciones específicas o </w:t>
      </w:r>
      <w:r w:rsidR="00375C25" w:rsidRPr="00497810">
        <w:rPr>
          <w:szCs w:val="22"/>
          <w:lang w:val="es-ES_tradnl"/>
        </w:rPr>
        <w:t xml:space="preserve">se encuentra </w:t>
      </w:r>
      <w:r w:rsidR="00447F40" w:rsidRPr="00497810">
        <w:rPr>
          <w:szCs w:val="22"/>
          <w:lang w:val="es-ES_tradnl"/>
        </w:rPr>
        <w:t xml:space="preserve">en una </w:t>
      </w:r>
      <w:r w:rsidR="00375C25" w:rsidRPr="00497810">
        <w:rPr>
          <w:szCs w:val="22"/>
          <w:lang w:val="es-ES_tradnl"/>
        </w:rPr>
        <w:t>fase temprana</w:t>
      </w:r>
      <w:r w:rsidR="00447F40" w:rsidRPr="00497810">
        <w:rPr>
          <w:szCs w:val="22"/>
          <w:lang w:val="es-ES_tradnl"/>
        </w:rPr>
        <w:t>.</w:t>
      </w:r>
      <w:r w:rsidR="005125EE" w:rsidRPr="00497810">
        <w:rPr>
          <w:szCs w:val="22"/>
          <w:lang w:val="es-ES_tradnl"/>
        </w:rPr>
        <w:t xml:space="preserve">  </w:t>
      </w:r>
      <w:r w:rsidR="00447F40" w:rsidRPr="00497810">
        <w:rPr>
          <w:szCs w:val="22"/>
          <w:lang w:val="es-ES_tradnl"/>
        </w:rPr>
        <w:t xml:space="preserve">En general, las </w:t>
      </w:r>
      <w:r w:rsidR="007D49BA" w:rsidRPr="00497810">
        <w:rPr>
          <w:szCs w:val="22"/>
          <w:lang w:val="es-ES_tradnl"/>
        </w:rPr>
        <w:t xml:space="preserve">oficinas de </w:t>
      </w:r>
      <w:r w:rsidR="00447F40" w:rsidRPr="00497810">
        <w:rPr>
          <w:szCs w:val="22"/>
          <w:lang w:val="es-ES_tradnl"/>
        </w:rPr>
        <w:t xml:space="preserve">PI </w:t>
      </w:r>
      <w:r w:rsidR="007D49BA" w:rsidRPr="00497810">
        <w:rPr>
          <w:szCs w:val="22"/>
          <w:lang w:val="es-ES_tradnl"/>
        </w:rPr>
        <w:t>han mostrado</w:t>
      </w:r>
      <w:r w:rsidR="00447F40" w:rsidRPr="00497810">
        <w:rPr>
          <w:szCs w:val="22"/>
          <w:lang w:val="es-ES_tradnl"/>
        </w:rPr>
        <w:t xml:space="preserve"> </w:t>
      </w:r>
      <w:r w:rsidR="00472FBC" w:rsidRPr="00497810">
        <w:rPr>
          <w:szCs w:val="22"/>
          <w:lang w:val="es-ES_tradnl"/>
        </w:rPr>
        <w:t>interés</w:t>
      </w:r>
      <w:r w:rsidR="007D49BA" w:rsidRPr="00497810">
        <w:rPr>
          <w:szCs w:val="22"/>
          <w:lang w:val="es-ES_tradnl"/>
        </w:rPr>
        <w:t xml:space="preserve"> por</w:t>
      </w:r>
      <w:r w:rsidR="00447F40" w:rsidRPr="00497810">
        <w:rPr>
          <w:szCs w:val="22"/>
          <w:lang w:val="es-ES_tradnl"/>
        </w:rPr>
        <w:t xml:space="preserve"> las aplicaciones de</w:t>
      </w:r>
      <w:r w:rsidR="007D49BA" w:rsidRPr="00497810">
        <w:rPr>
          <w:szCs w:val="22"/>
          <w:lang w:val="es-ES_tradnl"/>
        </w:rPr>
        <w:t xml:space="preserve"> </w:t>
      </w:r>
      <w:r w:rsidR="005125EE" w:rsidRPr="00497810">
        <w:rPr>
          <w:szCs w:val="22"/>
          <w:lang w:val="es-ES_tradnl"/>
        </w:rPr>
        <w:t xml:space="preserve">la </w:t>
      </w:r>
      <w:r w:rsidR="007D49BA" w:rsidRPr="00497810">
        <w:rPr>
          <w:szCs w:val="22"/>
          <w:lang w:val="es-ES_tradnl"/>
        </w:rPr>
        <w:t>inteligencia artificial</w:t>
      </w:r>
      <w:r w:rsidR="00447F40" w:rsidRPr="00497810">
        <w:rPr>
          <w:szCs w:val="22"/>
          <w:lang w:val="es-ES_tradnl"/>
        </w:rPr>
        <w:t xml:space="preserve"> </w:t>
      </w:r>
      <w:r w:rsidR="001568B4" w:rsidRPr="00497810">
        <w:rPr>
          <w:szCs w:val="22"/>
          <w:lang w:val="es-ES_tradnl"/>
        </w:rPr>
        <w:t>en</w:t>
      </w:r>
      <w:r w:rsidR="00447F40" w:rsidRPr="00497810">
        <w:rPr>
          <w:szCs w:val="22"/>
          <w:lang w:val="es-ES_tradnl"/>
        </w:rPr>
        <w:t xml:space="preserve"> </w:t>
      </w:r>
      <w:r w:rsidR="008250D8" w:rsidRPr="00497810">
        <w:rPr>
          <w:szCs w:val="22"/>
          <w:lang w:val="es-ES_tradnl"/>
        </w:rPr>
        <w:t xml:space="preserve">la </w:t>
      </w:r>
      <w:r w:rsidR="00447F40" w:rsidRPr="00497810">
        <w:rPr>
          <w:szCs w:val="22"/>
          <w:lang w:val="es-ES_tradnl"/>
        </w:rPr>
        <w:t>administra</w:t>
      </w:r>
      <w:r w:rsidR="008250D8" w:rsidRPr="00497810">
        <w:rPr>
          <w:szCs w:val="22"/>
          <w:lang w:val="es-ES_tradnl"/>
        </w:rPr>
        <w:t>ción de las oficinas de PI</w:t>
      </w:r>
      <w:r w:rsidR="00447F40" w:rsidRPr="00497810">
        <w:rPr>
          <w:szCs w:val="22"/>
          <w:lang w:val="es-ES_tradnl"/>
        </w:rPr>
        <w:t xml:space="preserve"> </w:t>
      </w:r>
      <w:r w:rsidR="007D49BA" w:rsidRPr="00497810">
        <w:rPr>
          <w:szCs w:val="22"/>
          <w:lang w:val="es-ES_tradnl"/>
        </w:rPr>
        <w:t>en el futuro</w:t>
      </w:r>
      <w:r w:rsidR="00447F40" w:rsidRPr="00497810">
        <w:rPr>
          <w:szCs w:val="22"/>
          <w:lang w:val="es-ES_tradnl"/>
        </w:rPr>
        <w:t>.</w:t>
      </w:r>
      <w:r w:rsidR="008250D8" w:rsidRPr="00497810">
        <w:rPr>
          <w:szCs w:val="22"/>
          <w:lang w:val="es-ES_tradnl"/>
        </w:rPr>
        <w:t xml:space="preserve">  </w:t>
      </w:r>
      <w:r w:rsidR="00447F40" w:rsidRPr="00497810">
        <w:rPr>
          <w:szCs w:val="22"/>
          <w:lang w:val="es-ES_tradnl"/>
        </w:rPr>
        <w:t xml:space="preserve">Por ejemplo, la Oficina de Propiedad Intelectual del Reino Unido (UKIPO) </w:t>
      </w:r>
      <w:r w:rsidR="001568B4" w:rsidRPr="00497810">
        <w:rPr>
          <w:szCs w:val="22"/>
          <w:lang w:val="es-ES_tradnl"/>
        </w:rPr>
        <w:t>ha señalado</w:t>
      </w:r>
      <w:r w:rsidR="008250D8" w:rsidRPr="00497810">
        <w:rPr>
          <w:szCs w:val="22"/>
          <w:lang w:val="es-ES_tradnl"/>
        </w:rPr>
        <w:t xml:space="preserve"> </w:t>
      </w:r>
      <w:r w:rsidR="00447F40" w:rsidRPr="00497810">
        <w:rPr>
          <w:szCs w:val="22"/>
          <w:lang w:val="es-ES_tradnl"/>
        </w:rPr>
        <w:t>en su respuesta que est</w:t>
      </w:r>
      <w:r w:rsidR="004301FA" w:rsidRPr="00497810">
        <w:rPr>
          <w:szCs w:val="22"/>
          <w:lang w:val="es-ES_tradnl"/>
        </w:rPr>
        <w:t>á</w:t>
      </w:r>
      <w:r w:rsidR="00447F40" w:rsidRPr="00497810">
        <w:rPr>
          <w:szCs w:val="22"/>
          <w:lang w:val="es-ES_tradnl"/>
        </w:rPr>
        <w:t xml:space="preserve"> </w:t>
      </w:r>
      <w:r w:rsidR="004301FA" w:rsidRPr="00497810">
        <w:rPr>
          <w:szCs w:val="22"/>
          <w:lang w:val="es-ES_tradnl"/>
        </w:rPr>
        <w:t>emprendiendo un gran número de actividades</w:t>
      </w:r>
      <w:r w:rsidR="00D56763" w:rsidRPr="00497810">
        <w:rPr>
          <w:szCs w:val="22"/>
          <w:lang w:val="es-ES_tradnl"/>
        </w:rPr>
        <w:t xml:space="preserve"> </w:t>
      </w:r>
      <w:r w:rsidR="00447F40" w:rsidRPr="00497810">
        <w:rPr>
          <w:szCs w:val="22"/>
          <w:lang w:val="es-ES_tradnl"/>
        </w:rPr>
        <w:t xml:space="preserve">para </w:t>
      </w:r>
      <w:r w:rsidR="004301FA" w:rsidRPr="00497810">
        <w:rPr>
          <w:szCs w:val="22"/>
          <w:lang w:val="es-ES_tradnl"/>
        </w:rPr>
        <w:t>renovar</w:t>
      </w:r>
      <w:r w:rsidR="00447F40" w:rsidRPr="00497810">
        <w:rPr>
          <w:szCs w:val="22"/>
          <w:lang w:val="es-ES_tradnl"/>
        </w:rPr>
        <w:t xml:space="preserve"> sus sistemas digitales</w:t>
      </w:r>
      <w:r w:rsidR="00D56763" w:rsidRPr="00497810">
        <w:rPr>
          <w:szCs w:val="22"/>
          <w:lang w:val="es-ES_tradnl"/>
        </w:rPr>
        <w:t xml:space="preserve"> </w:t>
      </w:r>
      <w:r w:rsidR="00447F40" w:rsidRPr="00497810">
        <w:rPr>
          <w:szCs w:val="22"/>
          <w:lang w:val="es-ES_tradnl"/>
        </w:rPr>
        <w:t xml:space="preserve">y que </w:t>
      </w:r>
      <w:r w:rsidR="00D56763" w:rsidRPr="00497810">
        <w:rPr>
          <w:szCs w:val="22"/>
          <w:lang w:val="es-ES_tradnl"/>
        </w:rPr>
        <w:t>tiene previsto</w:t>
      </w:r>
      <w:r w:rsidR="00447F40" w:rsidRPr="00497810">
        <w:rPr>
          <w:szCs w:val="22"/>
          <w:lang w:val="es-ES_tradnl"/>
        </w:rPr>
        <w:t xml:space="preserve"> </w:t>
      </w:r>
      <w:r w:rsidR="004301FA" w:rsidRPr="00497810">
        <w:rPr>
          <w:szCs w:val="22"/>
          <w:lang w:val="es-ES_tradnl"/>
        </w:rPr>
        <w:t xml:space="preserve">hacer más uso de </w:t>
      </w:r>
      <w:r w:rsidR="00447F40" w:rsidRPr="00497810">
        <w:rPr>
          <w:szCs w:val="22"/>
          <w:lang w:val="es-ES_tradnl"/>
        </w:rPr>
        <w:t xml:space="preserve">la </w:t>
      </w:r>
      <w:r w:rsidR="00D56763" w:rsidRPr="00497810">
        <w:rPr>
          <w:szCs w:val="22"/>
          <w:lang w:val="es-ES_tradnl"/>
        </w:rPr>
        <w:t xml:space="preserve">inteligencia artificial </w:t>
      </w:r>
      <w:r w:rsidR="00447F40" w:rsidRPr="00497810">
        <w:rPr>
          <w:szCs w:val="22"/>
          <w:lang w:val="es-ES_tradnl"/>
        </w:rPr>
        <w:t xml:space="preserve">y </w:t>
      </w:r>
      <w:r w:rsidR="00D56763" w:rsidRPr="00497810">
        <w:rPr>
          <w:rFonts w:eastAsia="MS Mincho"/>
          <w:szCs w:val="22"/>
          <w:lang w:val="es-ES_tradnl" w:eastAsia="en-US"/>
        </w:rPr>
        <w:t>la inteligencia de datos</w:t>
      </w:r>
      <w:r w:rsidR="001568B4" w:rsidRPr="00497810">
        <w:rPr>
          <w:szCs w:val="22"/>
          <w:lang w:val="es-ES_tradnl"/>
        </w:rPr>
        <w:t xml:space="preserve"> en el futuro</w:t>
      </w:r>
      <w:r w:rsidR="00447F40" w:rsidRPr="00497810">
        <w:rPr>
          <w:szCs w:val="22"/>
          <w:lang w:val="es-ES_tradnl"/>
        </w:rPr>
        <w:t xml:space="preserve">, </w:t>
      </w:r>
      <w:r w:rsidR="004301FA" w:rsidRPr="00497810">
        <w:rPr>
          <w:szCs w:val="22"/>
          <w:lang w:val="es-ES_tradnl"/>
        </w:rPr>
        <w:t xml:space="preserve">si bien </w:t>
      </w:r>
      <w:r w:rsidR="00447F40" w:rsidRPr="00497810">
        <w:rPr>
          <w:szCs w:val="22"/>
          <w:lang w:val="es-ES_tradnl"/>
        </w:rPr>
        <w:t xml:space="preserve">las consideraciones </w:t>
      </w:r>
      <w:r w:rsidR="00E909AC" w:rsidRPr="00497810">
        <w:rPr>
          <w:szCs w:val="22"/>
          <w:lang w:val="es-ES_tradnl"/>
        </w:rPr>
        <w:t xml:space="preserve">al respecto </w:t>
      </w:r>
      <w:r w:rsidR="00447F40" w:rsidRPr="00497810">
        <w:rPr>
          <w:szCs w:val="22"/>
          <w:lang w:val="es-ES_tradnl"/>
        </w:rPr>
        <w:t>est</w:t>
      </w:r>
      <w:r w:rsidR="00E909AC" w:rsidRPr="00497810">
        <w:rPr>
          <w:szCs w:val="22"/>
          <w:lang w:val="es-ES_tradnl"/>
        </w:rPr>
        <w:t>án</w:t>
      </w:r>
      <w:r w:rsidR="00447F40" w:rsidRPr="00497810">
        <w:rPr>
          <w:szCs w:val="22"/>
          <w:lang w:val="es-ES_tradnl"/>
        </w:rPr>
        <w:t xml:space="preserve"> en una etapa muy temprana</w:t>
      </w:r>
      <w:r w:rsidR="001A2247" w:rsidRPr="00497810">
        <w:rPr>
          <w:szCs w:val="22"/>
          <w:lang w:val="es-ES_tradnl"/>
        </w:rPr>
        <w:t>.</w:t>
      </w:r>
    </w:p>
    <w:p w14:paraId="5D2EFC14" w14:textId="576E841E" w:rsidR="00447F40" w:rsidRPr="00497810" w:rsidRDefault="00447F40" w:rsidP="00CD18EF">
      <w:pPr>
        <w:rPr>
          <w:szCs w:val="22"/>
          <w:lang w:val="es-ES_tradnl"/>
        </w:rPr>
      </w:pPr>
    </w:p>
    <w:p w14:paraId="6E896481" w14:textId="2241B65A" w:rsidR="00447F40"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40F07" w:rsidRPr="00497810">
        <w:rPr>
          <w:szCs w:val="22"/>
          <w:lang w:val="es-ES_tradnl"/>
        </w:rPr>
        <w:t xml:space="preserve">Diversas </w:t>
      </w:r>
      <w:r w:rsidR="00447F40" w:rsidRPr="00497810">
        <w:rPr>
          <w:szCs w:val="22"/>
          <w:lang w:val="es-ES_tradnl"/>
        </w:rPr>
        <w:t xml:space="preserve">oficinas de </w:t>
      </w:r>
      <w:r w:rsidR="00D56763" w:rsidRPr="00497810">
        <w:rPr>
          <w:szCs w:val="22"/>
          <w:lang w:val="es-ES_tradnl"/>
        </w:rPr>
        <w:t xml:space="preserve">PI </w:t>
      </w:r>
      <w:r w:rsidR="00447F40" w:rsidRPr="00497810">
        <w:rPr>
          <w:szCs w:val="22"/>
          <w:lang w:val="es-ES_tradnl"/>
        </w:rPr>
        <w:t xml:space="preserve">han </w:t>
      </w:r>
      <w:r w:rsidR="00124505" w:rsidRPr="00497810">
        <w:rPr>
          <w:szCs w:val="22"/>
          <w:lang w:val="es-ES_tradnl"/>
        </w:rPr>
        <w:t xml:space="preserve">determinado </w:t>
      </w:r>
      <w:r w:rsidR="00A40F07" w:rsidRPr="00497810">
        <w:rPr>
          <w:szCs w:val="22"/>
          <w:lang w:val="es-ES_tradnl"/>
        </w:rPr>
        <w:t>las</w:t>
      </w:r>
      <w:r w:rsidR="00447F40" w:rsidRPr="00497810">
        <w:rPr>
          <w:szCs w:val="22"/>
          <w:lang w:val="es-ES_tradnl"/>
        </w:rPr>
        <w:t xml:space="preserve"> </w:t>
      </w:r>
      <w:r w:rsidR="00124505" w:rsidRPr="00497810">
        <w:rPr>
          <w:szCs w:val="22"/>
          <w:lang w:val="es-ES_tradnl"/>
        </w:rPr>
        <w:t>esferas de actividad</w:t>
      </w:r>
      <w:r w:rsidR="00447F40" w:rsidRPr="00497810">
        <w:rPr>
          <w:szCs w:val="22"/>
          <w:lang w:val="es-ES_tradnl"/>
        </w:rPr>
        <w:t xml:space="preserve"> </w:t>
      </w:r>
      <w:r w:rsidR="00D06563" w:rsidRPr="00497810">
        <w:rPr>
          <w:szCs w:val="22"/>
          <w:lang w:val="es-ES_tradnl"/>
        </w:rPr>
        <w:t xml:space="preserve">que </w:t>
      </w:r>
      <w:r w:rsidR="00447F40" w:rsidRPr="00497810">
        <w:rPr>
          <w:szCs w:val="22"/>
          <w:lang w:val="es-ES_tradnl"/>
        </w:rPr>
        <w:t xml:space="preserve">podrían </w:t>
      </w:r>
      <w:r w:rsidR="00A40F07" w:rsidRPr="00497810">
        <w:rPr>
          <w:szCs w:val="22"/>
          <w:lang w:val="es-ES_tradnl"/>
        </w:rPr>
        <w:t>obtener un mayor beneficio</w:t>
      </w:r>
      <w:r w:rsidR="00447F40" w:rsidRPr="00497810">
        <w:rPr>
          <w:szCs w:val="22"/>
          <w:lang w:val="es-ES_tradnl"/>
        </w:rPr>
        <w:t xml:space="preserve"> de la</w:t>
      </w:r>
      <w:r w:rsidR="00124505" w:rsidRPr="00497810">
        <w:rPr>
          <w:szCs w:val="22"/>
          <w:lang w:val="es-ES_tradnl"/>
        </w:rPr>
        <w:t xml:space="preserve"> </w:t>
      </w:r>
      <w:r w:rsidR="00447F40" w:rsidRPr="00497810">
        <w:rPr>
          <w:szCs w:val="22"/>
          <w:lang w:val="es-ES_tradnl"/>
        </w:rPr>
        <w:t>aplicaci</w:t>
      </w:r>
      <w:r w:rsidR="00124505" w:rsidRPr="00497810">
        <w:rPr>
          <w:szCs w:val="22"/>
          <w:lang w:val="es-ES_tradnl"/>
        </w:rPr>
        <w:t xml:space="preserve">ón sistemática </w:t>
      </w:r>
      <w:r w:rsidR="00447F40" w:rsidRPr="00497810">
        <w:rPr>
          <w:szCs w:val="22"/>
          <w:lang w:val="es-ES_tradnl"/>
        </w:rPr>
        <w:t xml:space="preserve">de </w:t>
      </w:r>
      <w:r w:rsidR="00124505" w:rsidRPr="00497810">
        <w:rPr>
          <w:szCs w:val="22"/>
          <w:lang w:val="es-ES_tradnl"/>
        </w:rPr>
        <w:t>la inteligencia artificial</w:t>
      </w:r>
      <w:r w:rsidR="00447F40" w:rsidRPr="00497810">
        <w:rPr>
          <w:szCs w:val="22"/>
          <w:lang w:val="es-ES_tradnl"/>
        </w:rPr>
        <w:t xml:space="preserve">. </w:t>
      </w:r>
      <w:r w:rsidR="00E66DCE" w:rsidRPr="00497810">
        <w:rPr>
          <w:szCs w:val="22"/>
          <w:lang w:val="es-ES_tradnl"/>
        </w:rPr>
        <w:t xml:space="preserve"> </w:t>
      </w:r>
      <w:r w:rsidR="00447F40" w:rsidRPr="00497810">
        <w:rPr>
          <w:szCs w:val="22"/>
          <w:lang w:val="es-ES_tradnl"/>
        </w:rPr>
        <w:t xml:space="preserve">Algunas </w:t>
      </w:r>
      <w:r w:rsidR="00124505" w:rsidRPr="00497810">
        <w:rPr>
          <w:szCs w:val="22"/>
          <w:lang w:val="es-ES_tradnl"/>
        </w:rPr>
        <w:t xml:space="preserve">oficinas de </w:t>
      </w:r>
      <w:r w:rsidR="00447F40" w:rsidRPr="00497810">
        <w:rPr>
          <w:szCs w:val="22"/>
          <w:lang w:val="es-ES_tradnl"/>
        </w:rPr>
        <w:t xml:space="preserve">PI están </w:t>
      </w:r>
      <w:r w:rsidR="00124505" w:rsidRPr="00497810">
        <w:rPr>
          <w:szCs w:val="22"/>
          <w:lang w:val="es-ES_tradnl"/>
        </w:rPr>
        <w:t>trabajando para desarrollar</w:t>
      </w:r>
      <w:r w:rsidR="00447F40" w:rsidRPr="00497810">
        <w:rPr>
          <w:szCs w:val="22"/>
          <w:lang w:val="es-ES_tradnl"/>
        </w:rPr>
        <w:t xml:space="preserve"> sistemas internos</w:t>
      </w:r>
      <w:r w:rsidR="00EB11ED" w:rsidRPr="00497810">
        <w:rPr>
          <w:szCs w:val="22"/>
          <w:lang w:val="es-ES_tradnl"/>
        </w:rPr>
        <w:t xml:space="preserve"> </w:t>
      </w:r>
      <w:r w:rsidR="00E909AC" w:rsidRPr="00497810">
        <w:rPr>
          <w:szCs w:val="22"/>
          <w:lang w:val="es-ES_tradnl"/>
        </w:rPr>
        <w:t xml:space="preserve">que </w:t>
      </w:r>
      <w:r w:rsidR="00A40F07" w:rsidRPr="00497810">
        <w:rPr>
          <w:szCs w:val="22"/>
          <w:lang w:val="es-ES_tradnl"/>
        </w:rPr>
        <w:t>aplican</w:t>
      </w:r>
      <w:r w:rsidR="00E909AC" w:rsidRPr="00497810">
        <w:rPr>
          <w:szCs w:val="22"/>
          <w:lang w:val="es-ES_tradnl"/>
        </w:rPr>
        <w:t xml:space="preserve"> la</w:t>
      </w:r>
      <w:r w:rsidR="00447F40" w:rsidRPr="00497810">
        <w:rPr>
          <w:szCs w:val="22"/>
          <w:lang w:val="es-ES_tradnl"/>
        </w:rPr>
        <w:t xml:space="preserve"> inteligencia artificial </w:t>
      </w:r>
      <w:r w:rsidR="00EB11ED" w:rsidRPr="00497810">
        <w:rPr>
          <w:szCs w:val="22"/>
          <w:lang w:val="es-ES_tradnl"/>
        </w:rPr>
        <w:t xml:space="preserve">y muchas otras </w:t>
      </w:r>
      <w:r w:rsidR="00447F40" w:rsidRPr="00497810">
        <w:rPr>
          <w:szCs w:val="22"/>
          <w:lang w:val="es-ES_tradnl"/>
        </w:rPr>
        <w:t xml:space="preserve">han comenzado a utilizar aplicaciones de </w:t>
      </w:r>
      <w:r w:rsidR="00EB11ED" w:rsidRPr="00497810">
        <w:rPr>
          <w:szCs w:val="22"/>
          <w:lang w:val="es-ES_tradnl"/>
        </w:rPr>
        <w:t xml:space="preserve">inteligencia artificial </w:t>
      </w:r>
      <w:r w:rsidR="00447F40" w:rsidRPr="00497810">
        <w:rPr>
          <w:szCs w:val="22"/>
          <w:lang w:val="es-ES_tradnl"/>
        </w:rPr>
        <w:t xml:space="preserve">desarrolladas </w:t>
      </w:r>
      <w:r w:rsidR="00A40F07" w:rsidRPr="00497810">
        <w:rPr>
          <w:szCs w:val="22"/>
          <w:lang w:val="es-ES_tradnl"/>
        </w:rPr>
        <w:t xml:space="preserve">a nivel comercial </w:t>
      </w:r>
      <w:r w:rsidR="00447F40" w:rsidRPr="00497810">
        <w:rPr>
          <w:szCs w:val="22"/>
          <w:lang w:val="es-ES_tradnl"/>
        </w:rPr>
        <w:t xml:space="preserve">por proveedores de servicios de </w:t>
      </w:r>
      <w:r w:rsidR="00E909AC" w:rsidRPr="00497810">
        <w:rPr>
          <w:szCs w:val="22"/>
          <w:lang w:val="es-ES_tradnl"/>
        </w:rPr>
        <w:t>tecnologías de la información y las comunicaciones (</w:t>
      </w:r>
      <w:r w:rsidR="00447F40" w:rsidRPr="00497810">
        <w:rPr>
          <w:szCs w:val="22"/>
          <w:lang w:val="es-ES_tradnl"/>
        </w:rPr>
        <w:t>TIC</w:t>
      </w:r>
      <w:r w:rsidR="00E909AC" w:rsidRPr="00497810">
        <w:rPr>
          <w:szCs w:val="22"/>
          <w:lang w:val="es-ES_tradnl"/>
        </w:rPr>
        <w:t>)</w:t>
      </w:r>
      <w:r w:rsidR="00447F40" w:rsidRPr="00497810">
        <w:rPr>
          <w:szCs w:val="22"/>
          <w:lang w:val="es-ES_tradnl"/>
        </w:rPr>
        <w:t>.</w:t>
      </w:r>
    </w:p>
    <w:p w14:paraId="27E19DE7" w14:textId="77777777" w:rsidR="00706D6E" w:rsidRPr="00497810" w:rsidRDefault="00706D6E" w:rsidP="00CD18EF">
      <w:pPr>
        <w:rPr>
          <w:szCs w:val="22"/>
          <w:lang w:val="es-ES_tradnl"/>
        </w:rPr>
      </w:pPr>
    </w:p>
    <w:p w14:paraId="15737645" w14:textId="2A959B16" w:rsidR="00447F40" w:rsidRPr="00497810" w:rsidRDefault="00534183" w:rsidP="00CD18EF">
      <w:pPr>
        <w:contextualSpacing/>
        <w:rPr>
          <w:rFonts w:eastAsia="MS Mincho"/>
          <w:szCs w:val="22"/>
          <w:lang w:val="es-ES_tradnl" w:eastAsia="en-US"/>
        </w:rPr>
      </w:pPr>
      <w:r w:rsidRPr="00497810">
        <w:rPr>
          <w:rFonts w:eastAsia="MS Mincho"/>
          <w:szCs w:val="22"/>
          <w:lang w:val="es-ES_tradnl" w:eastAsia="en-US"/>
        </w:rPr>
        <w:fldChar w:fldCharType="begin"/>
      </w:r>
      <w:r w:rsidRPr="00497810">
        <w:rPr>
          <w:rFonts w:eastAsia="MS Mincho"/>
          <w:szCs w:val="22"/>
          <w:lang w:val="es-ES_tradnl" w:eastAsia="en-US"/>
        </w:rPr>
        <w:instrText xml:space="preserve"> AUTONUM  </w:instrText>
      </w:r>
      <w:r w:rsidRPr="00497810">
        <w:rPr>
          <w:rFonts w:eastAsia="MS Mincho"/>
          <w:szCs w:val="22"/>
          <w:lang w:val="es-ES_tradnl" w:eastAsia="en-US"/>
        </w:rPr>
        <w:fldChar w:fldCharType="end"/>
      </w:r>
      <w:r w:rsidRPr="00497810">
        <w:rPr>
          <w:rFonts w:eastAsia="MS Mincho"/>
          <w:szCs w:val="22"/>
          <w:lang w:val="es-ES_tradnl" w:eastAsia="en-US"/>
        </w:rPr>
        <w:tab/>
      </w:r>
      <w:r w:rsidR="00447F40" w:rsidRPr="00497810">
        <w:rPr>
          <w:rFonts w:eastAsia="MS Mincho"/>
          <w:szCs w:val="22"/>
          <w:lang w:val="es-ES_tradnl" w:eastAsia="en-US"/>
        </w:rPr>
        <w:t xml:space="preserve">Las siguientes </w:t>
      </w:r>
      <w:r w:rsidR="00EB11ED" w:rsidRPr="00497810">
        <w:rPr>
          <w:rFonts w:eastAsia="MS Mincho"/>
          <w:szCs w:val="22"/>
          <w:lang w:val="es-ES_tradnl" w:eastAsia="en-US"/>
        </w:rPr>
        <w:t>oficinas de PI</w:t>
      </w:r>
      <w:r w:rsidR="00447F40" w:rsidRPr="00497810">
        <w:rPr>
          <w:rFonts w:eastAsia="MS Mincho"/>
          <w:szCs w:val="22"/>
          <w:lang w:val="es-ES_tradnl" w:eastAsia="en-US"/>
        </w:rPr>
        <w:t xml:space="preserve"> </w:t>
      </w:r>
      <w:r w:rsidR="00EB11ED" w:rsidRPr="00497810">
        <w:rPr>
          <w:rFonts w:eastAsia="MS Mincho"/>
          <w:szCs w:val="22"/>
          <w:lang w:val="es-ES_tradnl" w:eastAsia="en-US"/>
        </w:rPr>
        <w:t>han proporcionado</w:t>
      </w:r>
      <w:r w:rsidR="00447F40" w:rsidRPr="00497810">
        <w:rPr>
          <w:rFonts w:eastAsia="MS Mincho"/>
          <w:szCs w:val="22"/>
          <w:lang w:val="es-ES_tradnl" w:eastAsia="en-US"/>
        </w:rPr>
        <w:t xml:space="preserve"> información sobre sus planes y proyectos piloto en curso.</w:t>
      </w:r>
    </w:p>
    <w:p w14:paraId="098CF642" w14:textId="77777777" w:rsidR="00447F40" w:rsidRPr="00497810" w:rsidRDefault="00447F40" w:rsidP="00CD18EF">
      <w:pPr>
        <w:contextualSpacing/>
        <w:rPr>
          <w:rFonts w:eastAsia="MS Mincho"/>
          <w:szCs w:val="22"/>
          <w:lang w:val="es-ES_tradnl" w:eastAsia="en-US"/>
        </w:rPr>
      </w:pPr>
    </w:p>
    <w:p w14:paraId="7FCFF67F" w14:textId="65DAB704" w:rsidR="00447F40" w:rsidRPr="00497810" w:rsidRDefault="00534183" w:rsidP="00CD18EF">
      <w:pPr>
        <w:contextualSpacing/>
        <w:rPr>
          <w:rFonts w:eastAsia="MS Mincho"/>
          <w:szCs w:val="22"/>
          <w:lang w:val="es-ES_tradnl" w:eastAsia="en-US"/>
        </w:rPr>
      </w:pPr>
      <w:r w:rsidRPr="00497810">
        <w:rPr>
          <w:rFonts w:eastAsia="MS Mincho"/>
          <w:szCs w:val="22"/>
          <w:lang w:val="es-ES_tradnl" w:eastAsia="en-US"/>
        </w:rPr>
        <w:fldChar w:fldCharType="begin"/>
      </w:r>
      <w:r w:rsidRPr="00497810">
        <w:rPr>
          <w:rFonts w:eastAsia="MS Mincho"/>
          <w:szCs w:val="22"/>
          <w:lang w:val="es-ES_tradnl" w:eastAsia="en-US"/>
        </w:rPr>
        <w:instrText xml:space="preserve"> AUTONUM  </w:instrText>
      </w:r>
      <w:r w:rsidRPr="00497810">
        <w:rPr>
          <w:rFonts w:eastAsia="MS Mincho"/>
          <w:szCs w:val="22"/>
          <w:lang w:val="es-ES_tradnl" w:eastAsia="en-US"/>
        </w:rPr>
        <w:fldChar w:fldCharType="end"/>
      </w:r>
      <w:r w:rsidRPr="00497810">
        <w:rPr>
          <w:rFonts w:eastAsia="MS Mincho"/>
          <w:szCs w:val="22"/>
          <w:lang w:val="es-ES_tradnl" w:eastAsia="en-US"/>
        </w:rPr>
        <w:tab/>
      </w:r>
      <w:r w:rsidR="00447F40" w:rsidRPr="00497810">
        <w:rPr>
          <w:rFonts w:eastAsia="MS Mincho"/>
          <w:szCs w:val="22"/>
          <w:lang w:val="es-ES_tradnl" w:eastAsia="en-US"/>
        </w:rPr>
        <w:t xml:space="preserve">La Oficina Canadiense de Propiedad Intelectual (CIPO) tiene </w:t>
      </w:r>
      <w:r w:rsidR="006F25B5" w:rsidRPr="00497810">
        <w:rPr>
          <w:rFonts w:eastAsia="MS Mincho"/>
          <w:szCs w:val="22"/>
          <w:lang w:val="es-ES_tradnl" w:eastAsia="en-US"/>
        </w:rPr>
        <w:t xml:space="preserve">en curso </w:t>
      </w:r>
      <w:r w:rsidR="00447F40" w:rsidRPr="00497810">
        <w:rPr>
          <w:rFonts w:eastAsia="MS Mincho"/>
          <w:szCs w:val="22"/>
          <w:lang w:val="es-ES_tradnl" w:eastAsia="en-US"/>
        </w:rPr>
        <w:t xml:space="preserve">los </w:t>
      </w:r>
      <w:r w:rsidR="005A594C" w:rsidRPr="00497810">
        <w:rPr>
          <w:rFonts w:eastAsia="MS Mincho"/>
          <w:szCs w:val="22"/>
          <w:lang w:val="es-ES_tradnl" w:eastAsia="en-US"/>
        </w:rPr>
        <w:t xml:space="preserve">siguientes </w:t>
      </w:r>
      <w:r w:rsidR="00447F40" w:rsidRPr="00497810">
        <w:rPr>
          <w:rFonts w:eastAsia="MS Mincho"/>
          <w:szCs w:val="22"/>
          <w:lang w:val="es-ES_tradnl" w:eastAsia="en-US"/>
        </w:rPr>
        <w:t>proyectos:</w:t>
      </w:r>
    </w:p>
    <w:p w14:paraId="68307300" w14:textId="77777777" w:rsidR="00447F40" w:rsidRPr="00497810" w:rsidRDefault="00447F40" w:rsidP="00CD18EF">
      <w:pPr>
        <w:contextualSpacing/>
        <w:rPr>
          <w:rFonts w:eastAsia="MS Mincho"/>
          <w:szCs w:val="22"/>
          <w:lang w:val="es-ES_tradnl" w:eastAsia="en-US"/>
        </w:rPr>
      </w:pPr>
    </w:p>
    <w:p w14:paraId="25B8B36C" w14:textId="04FB6867" w:rsidR="00447F40" w:rsidRPr="00497810" w:rsidRDefault="00800BB1" w:rsidP="009D110E">
      <w:pPr>
        <w:pStyle w:val="ListParagraph"/>
        <w:numPr>
          <w:ilvl w:val="0"/>
          <w:numId w:val="22"/>
        </w:numPr>
        <w:ind w:left="567" w:hanging="567"/>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explorar</w:t>
      </w:r>
      <w:r w:rsidR="0003192B" w:rsidRPr="00497810">
        <w:rPr>
          <w:rFonts w:ascii="Arial" w:eastAsia="SimSun" w:hAnsi="Arial" w:cs="Arial"/>
          <w:sz w:val="22"/>
          <w:szCs w:val="22"/>
          <w:lang w:val="es-ES_tradnl" w:eastAsia="zh-CN"/>
        </w:rPr>
        <w:t xml:space="preserve"> el uso</w:t>
      </w:r>
      <w:r w:rsidR="00277167" w:rsidRPr="00497810">
        <w:rPr>
          <w:rFonts w:ascii="Arial" w:eastAsia="SimSun" w:hAnsi="Arial" w:cs="Arial"/>
          <w:sz w:val="22"/>
          <w:szCs w:val="22"/>
          <w:lang w:val="es-ES_tradnl" w:eastAsia="zh-CN"/>
        </w:rPr>
        <w:t xml:space="preserve"> </w:t>
      </w:r>
      <w:r w:rsidR="0003192B" w:rsidRPr="00497810">
        <w:rPr>
          <w:rFonts w:ascii="Arial" w:eastAsia="SimSun" w:hAnsi="Arial" w:cs="Arial"/>
          <w:sz w:val="22"/>
          <w:szCs w:val="22"/>
          <w:lang w:val="es-ES_tradnl" w:eastAsia="zh-CN"/>
        </w:rPr>
        <w:t xml:space="preserve">del </w:t>
      </w:r>
      <w:r w:rsidR="00824996" w:rsidRPr="00497810">
        <w:rPr>
          <w:rFonts w:ascii="Arial" w:eastAsia="SimSun" w:hAnsi="Arial" w:cs="Arial"/>
          <w:sz w:val="22"/>
          <w:szCs w:val="22"/>
          <w:lang w:val="es-ES_tradnl" w:eastAsia="zh-CN"/>
        </w:rPr>
        <w:t xml:space="preserve">conjunto </w:t>
      </w:r>
      <w:r w:rsidR="00447F40" w:rsidRPr="00497810">
        <w:rPr>
          <w:rFonts w:ascii="Arial" w:eastAsia="SimSun" w:hAnsi="Arial" w:cs="Arial"/>
          <w:sz w:val="22"/>
          <w:szCs w:val="22"/>
          <w:lang w:val="es-ES_tradnl" w:eastAsia="zh-CN"/>
        </w:rPr>
        <w:t xml:space="preserve">de herramientas de IBM Watson para </w:t>
      </w:r>
      <w:r w:rsidR="00DF23CA" w:rsidRPr="00497810">
        <w:rPr>
          <w:rFonts w:ascii="Arial" w:eastAsia="SimSun" w:hAnsi="Arial" w:cs="Arial"/>
          <w:sz w:val="22"/>
          <w:szCs w:val="22"/>
          <w:lang w:val="es-ES_tradnl" w:eastAsia="zh-CN"/>
        </w:rPr>
        <w:t>establecer contacto</w:t>
      </w:r>
      <w:r w:rsidR="0003192B" w:rsidRPr="00497810">
        <w:rPr>
          <w:rFonts w:ascii="Arial" w:eastAsia="SimSun" w:hAnsi="Arial" w:cs="Arial"/>
          <w:sz w:val="22"/>
          <w:szCs w:val="22"/>
          <w:lang w:val="es-ES_tradnl" w:eastAsia="zh-CN"/>
        </w:rPr>
        <w:t xml:space="preserve"> </w:t>
      </w:r>
      <w:r w:rsidR="00447F40" w:rsidRPr="00497810">
        <w:rPr>
          <w:rFonts w:ascii="Arial" w:eastAsia="SimSun" w:hAnsi="Arial" w:cs="Arial"/>
          <w:sz w:val="22"/>
          <w:szCs w:val="22"/>
          <w:lang w:val="es-ES_tradnl" w:eastAsia="zh-CN"/>
        </w:rPr>
        <w:t>con</w:t>
      </w:r>
      <w:r w:rsidR="0003192B" w:rsidRPr="00497810">
        <w:rPr>
          <w:rFonts w:ascii="Arial" w:eastAsia="SimSun" w:hAnsi="Arial" w:cs="Arial"/>
          <w:sz w:val="22"/>
          <w:szCs w:val="22"/>
          <w:lang w:val="es-ES_tradnl" w:eastAsia="zh-CN"/>
        </w:rPr>
        <w:t xml:space="preserve"> </w:t>
      </w:r>
      <w:r w:rsidRPr="00497810">
        <w:rPr>
          <w:rFonts w:ascii="Arial" w:eastAsia="SimSun" w:hAnsi="Arial" w:cs="Arial"/>
          <w:sz w:val="22"/>
          <w:szCs w:val="22"/>
          <w:lang w:val="es-ES_tradnl" w:eastAsia="zh-CN"/>
        </w:rPr>
        <w:t>sus</w:t>
      </w:r>
      <w:r w:rsidR="00447F40" w:rsidRPr="00497810">
        <w:rPr>
          <w:rFonts w:ascii="Arial" w:eastAsia="SimSun" w:hAnsi="Arial" w:cs="Arial"/>
          <w:sz w:val="22"/>
          <w:szCs w:val="22"/>
          <w:lang w:val="es-ES_tradnl" w:eastAsia="zh-CN"/>
        </w:rPr>
        <w:t xml:space="preserve"> cliente</w:t>
      </w:r>
      <w:r w:rsidR="0003192B" w:rsidRPr="00497810">
        <w:rPr>
          <w:rFonts w:ascii="Arial" w:eastAsia="SimSun" w:hAnsi="Arial" w:cs="Arial"/>
          <w:sz w:val="22"/>
          <w:szCs w:val="22"/>
          <w:lang w:val="es-ES_tradnl" w:eastAsia="zh-CN"/>
        </w:rPr>
        <w:t>s</w:t>
      </w:r>
      <w:r w:rsidR="00447F40" w:rsidRPr="00497810">
        <w:rPr>
          <w:rFonts w:ascii="Arial" w:eastAsia="SimSun" w:hAnsi="Arial" w:cs="Arial"/>
          <w:sz w:val="22"/>
          <w:szCs w:val="22"/>
          <w:lang w:val="es-ES_tradnl" w:eastAsia="zh-CN"/>
        </w:rPr>
        <w:t xml:space="preserve"> </w:t>
      </w:r>
      <w:r w:rsidR="0003192B" w:rsidRPr="00497810">
        <w:rPr>
          <w:rFonts w:ascii="Arial" w:eastAsia="SimSun" w:hAnsi="Arial" w:cs="Arial"/>
          <w:sz w:val="22"/>
          <w:szCs w:val="22"/>
          <w:lang w:val="es-ES_tradnl" w:eastAsia="zh-CN"/>
        </w:rPr>
        <w:t xml:space="preserve">a través </w:t>
      </w:r>
      <w:r w:rsidR="00D06563" w:rsidRPr="00497810">
        <w:rPr>
          <w:rFonts w:ascii="Arial" w:eastAsia="SimSun" w:hAnsi="Arial" w:cs="Arial"/>
          <w:sz w:val="22"/>
          <w:szCs w:val="22"/>
          <w:lang w:val="es-ES_tradnl" w:eastAsia="zh-CN"/>
        </w:rPr>
        <w:t xml:space="preserve">del uso y el análisis </w:t>
      </w:r>
      <w:r w:rsidR="0003192B" w:rsidRPr="00497810">
        <w:rPr>
          <w:rFonts w:ascii="Arial" w:eastAsia="SimSun" w:hAnsi="Arial" w:cs="Arial"/>
          <w:sz w:val="22"/>
          <w:szCs w:val="22"/>
          <w:lang w:val="es-ES_tradnl" w:eastAsia="zh-CN"/>
        </w:rPr>
        <w:t>de</w:t>
      </w:r>
      <w:r w:rsidR="00D233B5" w:rsidRPr="00497810">
        <w:rPr>
          <w:rFonts w:ascii="Arial" w:eastAsia="SimSun" w:hAnsi="Arial" w:cs="Arial"/>
          <w:sz w:val="22"/>
          <w:szCs w:val="22"/>
          <w:lang w:val="es-ES_tradnl" w:eastAsia="zh-CN"/>
        </w:rPr>
        <w:t xml:space="preserve"> </w:t>
      </w:r>
      <w:r w:rsidR="00D06563" w:rsidRPr="00497810">
        <w:rPr>
          <w:rFonts w:ascii="Arial" w:eastAsia="SimSun" w:hAnsi="Arial" w:cs="Arial"/>
          <w:sz w:val="22"/>
          <w:szCs w:val="22"/>
          <w:lang w:val="es-ES_tradnl" w:eastAsia="zh-CN"/>
        </w:rPr>
        <w:t>medios</w:t>
      </w:r>
      <w:r w:rsidR="00447F40" w:rsidRPr="00497810">
        <w:rPr>
          <w:rFonts w:ascii="Arial" w:eastAsia="SimSun" w:hAnsi="Arial" w:cs="Arial"/>
          <w:sz w:val="22"/>
          <w:szCs w:val="22"/>
          <w:lang w:val="es-ES_tradnl" w:eastAsia="zh-CN"/>
        </w:rPr>
        <w:t xml:space="preserve"> sociales</w:t>
      </w:r>
      <w:r w:rsidR="00E909AC" w:rsidRPr="00497810">
        <w:rPr>
          <w:rFonts w:ascii="Arial" w:eastAsia="SimSun" w:hAnsi="Arial" w:cs="Arial"/>
          <w:sz w:val="22"/>
          <w:szCs w:val="22"/>
          <w:lang w:val="es-ES_tradnl" w:eastAsia="zh-CN"/>
        </w:rPr>
        <w:t>;</w:t>
      </w:r>
    </w:p>
    <w:p w14:paraId="39C809B5" w14:textId="41D902FE" w:rsidR="00447F40" w:rsidRPr="00497810" w:rsidRDefault="00D233B5" w:rsidP="009D110E">
      <w:pPr>
        <w:pStyle w:val="ListParagraph"/>
        <w:numPr>
          <w:ilvl w:val="0"/>
          <w:numId w:val="22"/>
        </w:numPr>
        <w:ind w:left="567" w:hanging="567"/>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estudia</w:t>
      </w:r>
      <w:r w:rsidR="00800BB1" w:rsidRPr="00497810">
        <w:rPr>
          <w:rFonts w:ascii="Arial" w:eastAsia="SimSun" w:hAnsi="Arial" w:cs="Arial"/>
          <w:sz w:val="22"/>
          <w:szCs w:val="22"/>
          <w:lang w:val="es-ES_tradnl" w:eastAsia="zh-CN"/>
        </w:rPr>
        <w:t>r</w:t>
      </w:r>
      <w:r w:rsidRPr="00497810">
        <w:rPr>
          <w:rFonts w:ascii="Arial" w:eastAsia="SimSun" w:hAnsi="Arial" w:cs="Arial"/>
          <w:sz w:val="22"/>
          <w:szCs w:val="22"/>
          <w:lang w:val="es-ES_tradnl" w:eastAsia="zh-CN"/>
        </w:rPr>
        <w:t xml:space="preserve"> </w:t>
      </w:r>
      <w:r w:rsidR="00447F40" w:rsidRPr="00497810">
        <w:rPr>
          <w:rFonts w:ascii="Arial" w:eastAsia="SimSun" w:hAnsi="Arial" w:cs="Arial"/>
          <w:sz w:val="22"/>
          <w:szCs w:val="22"/>
          <w:lang w:val="es-ES_tradnl" w:eastAsia="zh-CN"/>
        </w:rPr>
        <w:t>la viabilidad de u</w:t>
      </w:r>
      <w:r w:rsidRPr="00497810">
        <w:rPr>
          <w:rFonts w:ascii="Arial" w:eastAsia="SimSun" w:hAnsi="Arial" w:cs="Arial"/>
          <w:sz w:val="22"/>
          <w:szCs w:val="22"/>
          <w:lang w:val="es-ES_tradnl" w:eastAsia="zh-CN"/>
        </w:rPr>
        <w:t>tiliza</w:t>
      </w:r>
      <w:r w:rsidR="00447F40" w:rsidRPr="00497810">
        <w:rPr>
          <w:rFonts w:ascii="Arial" w:eastAsia="SimSun" w:hAnsi="Arial" w:cs="Arial"/>
          <w:sz w:val="22"/>
          <w:szCs w:val="22"/>
          <w:lang w:val="es-ES_tradnl" w:eastAsia="zh-CN"/>
        </w:rPr>
        <w:t xml:space="preserve">r </w:t>
      </w:r>
      <w:r w:rsidRPr="00497810">
        <w:rPr>
          <w:rFonts w:ascii="Arial" w:eastAsia="SimSun" w:hAnsi="Arial" w:cs="Arial"/>
          <w:sz w:val="22"/>
          <w:szCs w:val="22"/>
          <w:lang w:val="es-ES_tradnl" w:eastAsia="zh-CN"/>
        </w:rPr>
        <w:t xml:space="preserve">la tecnología de bloques en cadena </w:t>
      </w:r>
      <w:r w:rsidR="00447F40" w:rsidRPr="00497810">
        <w:rPr>
          <w:rFonts w:ascii="Arial" w:eastAsia="SimSun" w:hAnsi="Arial" w:cs="Arial"/>
          <w:sz w:val="22"/>
          <w:szCs w:val="22"/>
          <w:lang w:val="es-ES_tradnl" w:eastAsia="zh-CN"/>
        </w:rPr>
        <w:t xml:space="preserve">para agilizar </w:t>
      </w:r>
      <w:r w:rsidR="00E909AC" w:rsidRPr="00497810">
        <w:rPr>
          <w:rFonts w:ascii="Arial" w:eastAsia="SimSun" w:hAnsi="Arial" w:cs="Arial"/>
          <w:sz w:val="22"/>
          <w:szCs w:val="22"/>
          <w:lang w:val="es-ES_tradnl" w:eastAsia="zh-CN"/>
        </w:rPr>
        <w:t xml:space="preserve">el </w:t>
      </w:r>
      <w:r w:rsidR="00447F40" w:rsidRPr="00497810">
        <w:rPr>
          <w:rFonts w:ascii="Arial" w:eastAsia="SimSun" w:hAnsi="Arial" w:cs="Arial"/>
          <w:sz w:val="22"/>
          <w:szCs w:val="22"/>
          <w:lang w:val="es-ES_tradnl" w:eastAsia="zh-CN"/>
        </w:rPr>
        <w:t>proceso de registro de derecho</w:t>
      </w:r>
      <w:r w:rsidR="0003192B" w:rsidRPr="00497810">
        <w:rPr>
          <w:rFonts w:ascii="Arial" w:eastAsia="SimSun" w:hAnsi="Arial" w:cs="Arial"/>
          <w:sz w:val="22"/>
          <w:szCs w:val="22"/>
          <w:lang w:val="es-ES_tradnl" w:eastAsia="zh-CN"/>
        </w:rPr>
        <w:t>s</w:t>
      </w:r>
      <w:r w:rsidR="00447F40" w:rsidRPr="00497810">
        <w:rPr>
          <w:rFonts w:ascii="Arial" w:eastAsia="SimSun" w:hAnsi="Arial" w:cs="Arial"/>
          <w:sz w:val="22"/>
          <w:szCs w:val="22"/>
          <w:lang w:val="es-ES_tradnl" w:eastAsia="zh-CN"/>
        </w:rPr>
        <w:t xml:space="preserve"> de autor </w:t>
      </w:r>
      <w:r w:rsidR="00E909AC" w:rsidRPr="00497810">
        <w:rPr>
          <w:rFonts w:ascii="Arial" w:eastAsia="SimSun" w:hAnsi="Arial" w:cs="Arial"/>
          <w:sz w:val="22"/>
          <w:szCs w:val="22"/>
          <w:lang w:val="es-ES_tradnl" w:eastAsia="zh-CN"/>
        </w:rPr>
        <w:t xml:space="preserve">de la OMPI </w:t>
      </w:r>
      <w:r w:rsidR="0003192B" w:rsidRPr="00497810">
        <w:rPr>
          <w:rFonts w:ascii="Arial" w:eastAsia="SimSun" w:hAnsi="Arial" w:cs="Arial"/>
          <w:sz w:val="22"/>
          <w:szCs w:val="22"/>
          <w:lang w:val="es-ES_tradnl" w:eastAsia="zh-CN"/>
        </w:rPr>
        <w:t>a fin de</w:t>
      </w:r>
      <w:r w:rsidRPr="00497810">
        <w:rPr>
          <w:rFonts w:ascii="Arial" w:eastAsia="SimSun" w:hAnsi="Arial" w:cs="Arial"/>
          <w:sz w:val="22"/>
          <w:szCs w:val="22"/>
          <w:lang w:val="es-ES_tradnl" w:eastAsia="zh-CN"/>
        </w:rPr>
        <w:t xml:space="preserve"> alentar</w:t>
      </w:r>
      <w:r w:rsidR="00447F40" w:rsidRPr="00497810">
        <w:rPr>
          <w:rFonts w:ascii="Arial" w:eastAsia="SimSun" w:hAnsi="Arial" w:cs="Arial"/>
          <w:sz w:val="22"/>
          <w:szCs w:val="22"/>
          <w:lang w:val="es-ES_tradnl" w:eastAsia="zh-CN"/>
        </w:rPr>
        <w:t xml:space="preserve"> </w:t>
      </w:r>
      <w:r w:rsidRPr="00497810">
        <w:rPr>
          <w:rFonts w:ascii="Arial" w:eastAsia="SimSun" w:hAnsi="Arial" w:cs="Arial"/>
          <w:sz w:val="22"/>
          <w:szCs w:val="22"/>
          <w:lang w:val="es-ES_tradnl" w:eastAsia="zh-CN"/>
        </w:rPr>
        <w:t xml:space="preserve">a los titulares de derechos a que compartan </w:t>
      </w:r>
      <w:r w:rsidR="00447F40" w:rsidRPr="00497810">
        <w:rPr>
          <w:rFonts w:ascii="Arial" w:eastAsia="SimSun" w:hAnsi="Arial" w:cs="Arial"/>
          <w:sz w:val="22"/>
          <w:szCs w:val="22"/>
          <w:lang w:val="es-ES_tradnl" w:eastAsia="zh-CN"/>
        </w:rPr>
        <w:t>información</w:t>
      </w:r>
      <w:r w:rsidR="00497810" w:rsidRPr="00497810">
        <w:rPr>
          <w:rFonts w:ascii="Arial" w:eastAsia="SimSun" w:hAnsi="Arial" w:cs="Arial"/>
          <w:sz w:val="22"/>
          <w:szCs w:val="22"/>
          <w:lang w:val="es-ES_tradnl" w:eastAsia="zh-CN"/>
        </w:rPr>
        <w:t>;  y</w:t>
      </w:r>
    </w:p>
    <w:p w14:paraId="3BB205A9" w14:textId="77777777" w:rsidR="001A2247" w:rsidRPr="00497810" w:rsidRDefault="00E909AC" w:rsidP="009D110E">
      <w:pPr>
        <w:pStyle w:val="ListParagraph"/>
        <w:numPr>
          <w:ilvl w:val="0"/>
          <w:numId w:val="22"/>
        </w:numPr>
        <w:ind w:left="567" w:hanging="567"/>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f</w:t>
      </w:r>
      <w:r w:rsidR="00447F40" w:rsidRPr="00497810">
        <w:rPr>
          <w:rFonts w:ascii="Arial" w:eastAsia="SimSun" w:hAnsi="Arial" w:cs="Arial"/>
          <w:sz w:val="22"/>
          <w:szCs w:val="22"/>
          <w:lang w:val="es-ES_tradnl" w:eastAsia="zh-CN"/>
        </w:rPr>
        <w:t xml:space="preserve">inalmente, en el contexto </w:t>
      </w:r>
      <w:r w:rsidR="00310CDE" w:rsidRPr="00497810">
        <w:rPr>
          <w:rFonts w:ascii="Arial" w:eastAsia="SimSun" w:hAnsi="Arial" w:cs="Arial"/>
          <w:sz w:val="22"/>
          <w:szCs w:val="22"/>
          <w:lang w:val="es-ES_tradnl" w:eastAsia="zh-CN"/>
        </w:rPr>
        <w:t>del</w:t>
      </w:r>
      <w:r w:rsidR="005068FA" w:rsidRPr="00497810">
        <w:rPr>
          <w:rFonts w:ascii="Arial" w:eastAsia="SimSun" w:hAnsi="Arial" w:cs="Arial"/>
          <w:sz w:val="22"/>
          <w:szCs w:val="22"/>
          <w:lang w:val="es-ES_tradnl" w:eastAsia="zh-CN"/>
        </w:rPr>
        <w:t xml:space="preserve"> análisis de los aspectos</w:t>
      </w:r>
      <w:r w:rsidR="00447F40" w:rsidRPr="00497810">
        <w:rPr>
          <w:rFonts w:ascii="Arial" w:eastAsia="SimSun" w:hAnsi="Arial" w:cs="Arial"/>
          <w:sz w:val="22"/>
          <w:szCs w:val="22"/>
          <w:lang w:val="es-ES_tradnl" w:eastAsia="zh-CN"/>
        </w:rPr>
        <w:t xml:space="preserve"> económic</w:t>
      </w:r>
      <w:r w:rsidR="005068FA" w:rsidRPr="00497810">
        <w:rPr>
          <w:rFonts w:ascii="Arial" w:eastAsia="SimSun" w:hAnsi="Arial" w:cs="Arial"/>
          <w:sz w:val="22"/>
          <w:szCs w:val="22"/>
          <w:lang w:val="es-ES_tradnl" w:eastAsia="zh-CN"/>
        </w:rPr>
        <w:t>os</w:t>
      </w:r>
      <w:r w:rsidR="00310CDE" w:rsidRPr="00497810">
        <w:rPr>
          <w:rFonts w:ascii="Arial" w:eastAsia="SimSun" w:hAnsi="Arial" w:cs="Arial"/>
          <w:sz w:val="22"/>
          <w:szCs w:val="22"/>
          <w:lang w:val="es-ES_tradnl" w:eastAsia="zh-CN"/>
        </w:rPr>
        <w:t xml:space="preserve"> en curso</w:t>
      </w:r>
      <w:r w:rsidR="00447F40" w:rsidRPr="00497810">
        <w:rPr>
          <w:rFonts w:ascii="Arial" w:eastAsia="SimSun" w:hAnsi="Arial" w:cs="Arial"/>
          <w:sz w:val="22"/>
          <w:szCs w:val="22"/>
          <w:lang w:val="es-ES_tradnl" w:eastAsia="zh-CN"/>
        </w:rPr>
        <w:t xml:space="preserve">, </w:t>
      </w:r>
      <w:r w:rsidR="00800BB1" w:rsidRPr="00497810">
        <w:rPr>
          <w:rFonts w:ascii="Arial" w:eastAsia="SimSun" w:hAnsi="Arial" w:cs="Arial"/>
          <w:sz w:val="22"/>
          <w:szCs w:val="22"/>
          <w:lang w:val="es-ES_tradnl" w:eastAsia="zh-CN"/>
        </w:rPr>
        <w:t xml:space="preserve">la CIPO tiene </w:t>
      </w:r>
      <w:r w:rsidR="005068FA" w:rsidRPr="00497810">
        <w:rPr>
          <w:rFonts w:ascii="Arial" w:eastAsia="SimSun" w:hAnsi="Arial" w:cs="Arial"/>
          <w:sz w:val="22"/>
          <w:szCs w:val="22"/>
          <w:lang w:val="es-ES_tradnl" w:eastAsia="zh-CN"/>
        </w:rPr>
        <w:t>previsto</w:t>
      </w:r>
      <w:r w:rsidR="00447F40" w:rsidRPr="00497810">
        <w:rPr>
          <w:rFonts w:ascii="Arial" w:eastAsia="SimSun" w:hAnsi="Arial" w:cs="Arial"/>
          <w:sz w:val="22"/>
          <w:szCs w:val="22"/>
          <w:lang w:val="es-ES_tradnl" w:eastAsia="zh-CN"/>
        </w:rPr>
        <w:t xml:space="preserve"> </w:t>
      </w:r>
      <w:r w:rsidR="005068FA" w:rsidRPr="00497810">
        <w:rPr>
          <w:rFonts w:ascii="Arial" w:eastAsia="SimSun" w:hAnsi="Arial" w:cs="Arial"/>
          <w:sz w:val="22"/>
          <w:szCs w:val="22"/>
          <w:lang w:val="es-ES_tradnl" w:eastAsia="zh-CN"/>
        </w:rPr>
        <w:t>estudiar</w:t>
      </w:r>
      <w:r w:rsidR="00447F40" w:rsidRPr="00497810">
        <w:rPr>
          <w:rFonts w:ascii="Arial" w:eastAsia="SimSun" w:hAnsi="Arial" w:cs="Arial"/>
          <w:sz w:val="22"/>
          <w:szCs w:val="22"/>
          <w:lang w:val="es-ES_tradnl" w:eastAsia="zh-CN"/>
        </w:rPr>
        <w:t xml:space="preserve"> la viabilidad del aprendizaje automático para responder </w:t>
      </w:r>
      <w:r w:rsidR="005068FA" w:rsidRPr="00497810">
        <w:rPr>
          <w:rFonts w:ascii="Arial" w:eastAsia="SimSun" w:hAnsi="Arial" w:cs="Arial"/>
          <w:sz w:val="22"/>
          <w:szCs w:val="22"/>
          <w:lang w:val="es-ES_tradnl" w:eastAsia="zh-CN"/>
        </w:rPr>
        <w:t xml:space="preserve">a preguntas relativas a </w:t>
      </w:r>
      <w:r w:rsidR="00447F40" w:rsidRPr="00497810">
        <w:rPr>
          <w:rFonts w:ascii="Arial" w:eastAsia="SimSun" w:hAnsi="Arial" w:cs="Arial"/>
          <w:sz w:val="22"/>
          <w:szCs w:val="22"/>
          <w:lang w:val="es-ES_tradnl" w:eastAsia="zh-CN"/>
        </w:rPr>
        <w:t xml:space="preserve">la </w:t>
      </w:r>
      <w:r w:rsidR="005068FA" w:rsidRPr="00497810">
        <w:rPr>
          <w:rFonts w:ascii="Arial" w:eastAsia="SimSun" w:hAnsi="Arial" w:cs="Arial"/>
          <w:sz w:val="22"/>
          <w:szCs w:val="22"/>
          <w:lang w:val="es-ES_tradnl" w:eastAsia="zh-CN"/>
        </w:rPr>
        <w:t xml:space="preserve">investigación y la </w:t>
      </w:r>
      <w:r w:rsidR="00447F40" w:rsidRPr="00497810">
        <w:rPr>
          <w:rFonts w:ascii="Arial" w:eastAsia="SimSun" w:hAnsi="Arial" w:cs="Arial"/>
          <w:sz w:val="22"/>
          <w:szCs w:val="22"/>
          <w:lang w:val="es-ES_tradnl" w:eastAsia="zh-CN"/>
        </w:rPr>
        <w:t>polític</w:t>
      </w:r>
      <w:r w:rsidR="005068FA" w:rsidRPr="00497810">
        <w:rPr>
          <w:rFonts w:ascii="Arial" w:eastAsia="SimSun" w:hAnsi="Arial" w:cs="Arial"/>
          <w:sz w:val="22"/>
          <w:szCs w:val="22"/>
          <w:lang w:val="es-ES_tradnl" w:eastAsia="zh-CN"/>
        </w:rPr>
        <w:t>a de PI</w:t>
      </w:r>
      <w:r w:rsidR="001A2247" w:rsidRPr="00497810">
        <w:rPr>
          <w:rFonts w:ascii="Arial" w:eastAsia="SimSun" w:hAnsi="Arial" w:cs="Arial"/>
          <w:sz w:val="22"/>
          <w:szCs w:val="22"/>
          <w:lang w:val="es-ES_tradnl" w:eastAsia="zh-CN"/>
        </w:rPr>
        <w:t>.</w:t>
      </w:r>
    </w:p>
    <w:p w14:paraId="27930A16" w14:textId="29AF0DD2" w:rsidR="00706D6E" w:rsidRPr="00497810" w:rsidRDefault="00706D6E" w:rsidP="00CD18EF">
      <w:pPr>
        <w:rPr>
          <w:szCs w:val="22"/>
          <w:lang w:val="es-ES_tradnl"/>
        </w:rPr>
      </w:pPr>
    </w:p>
    <w:p w14:paraId="4EF6C2BC" w14:textId="2C9A8F52" w:rsidR="00447F40"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4866C3" w:rsidRPr="00497810">
        <w:rPr>
          <w:szCs w:val="22"/>
          <w:lang w:val="es-ES_tradnl"/>
        </w:rPr>
        <w:t>La Oficina de Patentes</w:t>
      </w:r>
      <w:r w:rsidR="00447F40" w:rsidRPr="00497810">
        <w:rPr>
          <w:szCs w:val="22"/>
          <w:lang w:val="es-ES_tradnl"/>
        </w:rPr>
        <w:t xml:space="preserve"> </w:t>
      </w:r>
      <w:r w:rsidR="00800BB1" w:rsidRPr="00497810">
        <w:rPr>
          <w:szCs w:val="22"/>
          <w:lang w:val="es-ES_tradnl"/>
        </w:rPr>
        <w:t xml:space="preserve">de Austria </w:t>
      </w:r>
      <w:r w:rsidR="0003192B" w:rsidRPr="00497810">
        <w:rPr>
          <w:szCs w:val="22"/>
          <w:lang w:val="es-ES_tradnl"/>
        </w:rPr>
        <w:t xml:space="preserve">está </w:t>
      </w:r>
      <w:r w:rsidR="00E66DCE" w:rsidRPr="00497810">
        <w:rPr>
          <w:szCs w:val="22"/>
          <w:lang w:val="es-ES_tradnl"/>
        </w:rPr>
        <w:t>realizando</w:t>
      </w:r>
      <w:r w:rsidR="0003192B" w:rsidRPr="00497810">
        <w:rPr>
          <w:szCs w:val="22"/>
          <w:lang w:val="es-ES_tradnl"/>
        </w:rPr>
        <w:t xml:space="preserve"> </w:t>
      </w:r>
      <w:r w:rsidR="00E66DCE" w:rsidRPr="00497810">
        <w:rPr>
          <w:szCs w:val="22"/>
          <w:lang w:val="es-ES_tradnl"/>
        </w:rPr>
        <w:t>pruebas</w:t>
      </w:r>
      <w:r w:rsidR="0003192B" w:rsidRPr="00497810">
        <w:rPr>
          <w:szCs w:val="22"/>
          <w:lang w:val="es-ES_tradnl"/>
        </w:rPr>
        <w:t xml:space="preserve"> con</w:t>
      </w:r>
      <w:r w:rsidR="00447F40" w:rsidRPr="00497810">
        <w:rPr>
          <w:szCs w:val="22"/>
          <w:lang w:val="es-ES_tradnl"/>
        </w:rPr>
        <w:t xml:space="preserve"> </w:t>
      </w:r>
      <w:r w:rsidR="00A44609" w:rsidRPr="00497810">
        <w:rPr>
          <w:szCs w:val="22"/>
          <w:lang w:val="es-ES_tradnl"/>
        </w:rPr>
        <w:t>diversos</w:t>
      </w:r>
      <w:r w:rsidR="00447F40" w:rsidRPr="00497810">
        <w:rPr>
          <w:szCs w:val="22"/>
          <w:lang w:val="es-ES_tradnl"/>
        </w:rPr>
        <w:t xml:space="preserve"> proveedores comerciales </w:t>
      </w:r>
      <w:r w:rsidR="00A44609" w:rsidRPr="00497810">
        <w:rPr>
          <w:szCs w:val="22"/>
          <w:lang w:val="es-ES_tradnl"/>
        </w:rPr>
        <w:t>para</w:t>
      </w:r>
      <w:r w:rsidR="0003192B" w:rsidRPr="00497810">
        <w:rPr>
          <w:szCs w:val="22"/>
          <w:lang w:val="es-ES_tradnl"/>
        </w:rPr>
        <w:t xml:space="preserve"> aplica</w:t>
      </w:r>
      <w:r w:rsidR="00E66DCE" w:rsidRPr="00497810">
        <w:rPr>
          <w:szCs w:val="22"/>
          <w:lang w:val="es-ES_tradnl"/>
        </w:rPr>
        <w:t xml:space="preserve">r </w:t>
      </w:r>
      <w:r w:rsidR="00F9472A" w:rsidRPr="00497810">
        <w:rPr>
          <w:szCs w:val="22"/>
          <w:lang w:val="es-ES_tradnl"/>
        </w:rPr>
        <w:t>la inteligencia artificial</w:t>
      </w:r>
      <w:r w:rsidR="00A44609" w:rsidRPr="00497810">
        <w:rPr>
          <w:szCs w:val="22"/>
          <w:lang w:val="es-ES_tradnl"/>
        </w:rPr>
        <w:t xml:space="preserve"> en </w:t>
      </w:r>
      <w:r w:rsidR="00F9472A" w:rsidRPr="00497810">
        <w:rPr>
          <w:szCs w:val="22"/>
          <w:lang w:val="es-ES_tradnl"/>
        </w:rPr>
        <w:t xml:space="preserve">los </w:t>
      </w:r>
      <w:r w:rsidR="00A44609" w:rsidRPr="00497810">
        <w:rPr>
          <w:szCs w:val="22"/>
          <w:lang w:val="es-ES_tradnl"/>
        </w:rPr>
        <w:t xml:space="preserve">mecanismos previos a la </w:t>
      </w:r>
      <w:r w:rsidR="00447F40" w:rsidRPr="00497810">
        <w:rPr>
          <w:szCs w:val="22"/>
          <w:lang w:val="es-ES_tradnl"/>
        </w:rPr>
        <w:t>búsqueda</w:t>
      </w:r>
      <w:r w:rsidR="00F9472A" w:rsidRPr="00497810">
        <w:rPr>
          <w:szCs w:val="22"/>
          <w:lang w:val="es-ES_tradnl"/>
        </w:rPr>
        <w:t>, la</w:t>
      </w:r>
      <w:r w:rsidR="00A44609" w:rsidRPr="00497810">
        <w:rPr>
          <w:szCs w:val="22"/>
          <w:lang w:val="es-ES_tradnl"/>
        </w:rPr>
        <w:t xml:space="preserve"> clasificación previa</w:t>
      </w:r>
      <w:r w:rsidR="00447F40" w:rsidRPr="00497810">
        <w:rPr>
          <w:szCs w:val="22"/>
          <w:lang w:val="es-ES_tradnl"/>
        </w:rPr>
        <w:t xml:space="preserve"> y</w:t>
      </w:r>
      <w:r w:rsidR="00F9472A" w:rsidRPr="00497810">
        <w:rPr>
          <w:szCs w:val="22"/>
          <w:lang w:val="es-ES_tradnl"/>
        </w:rPr>
        <w:t xml:space="preserve"> la</w:t>
      </w:r>
      <w:r w:rsidR="00447F40" w:rsidRPr="00497810">
        <w:rPr>
          <w:szCs w:val="22"/>
          <w:lang w:val="es-ES_tradnl"/>
        </w:rPr>
        <w:t xml:space="preserve"> clasificación de patentes.</w:t>
      </w:r>
    </w:p>
    <w:p w14:paraId="6B9990D8" w14:textId="77777777" w:rsidR="00447F40" w:rsidRPr="00497810" w:rsidRDefault="00447F40" w:rsidP="00CD18EF">
      <w:pPr>
        <w:rPr>
          <w:szCs w:val="22"/>
          <w:lang w:val="es-ES_tradnl"/>
        </w:rPr>
      </w:pPr>
    </w:p>
    <w:p w14:paraId="7D56938B" w14:textId="7715B5DA" w:rsidR="00447F40"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44609" w:rsidRPr="00497810">
        <w:rPr>
          <w:szCs w:val="22"/>
          <w:lang w:val="es-ES_tradnl"/>
        </w:rPr>
        <w:t xml:space="preserve">La Oficina Alemana de Patentes y Marcas </w:t>
      </w:r>
      <w:r w:rsidR="00447F40" w:rsidRPr="00497810">
        <w:rPr>
          <w:szCs w:val="22"/>
          <w:lang w:val="es-ES_tradnl"/>
        </w:rPr>
        <w:t xml:space="preserve">(DPMA) </w:t>
      </w:r>
      <w:r w:rsidR="00A44609" w:rsidRPr="00497810">
        <w:rPr>
          <w:szCs w:val="22"/>
          <w:lang w:val="es-ES_tradnl"/>
        </w:rPr>
        <w:t>todavía</w:t>
      </w:r>
      <w:r w:rsidR="00447F40" w:rsidRPr="00497810">
        <w:rPr>
          <w:szCs w:val="22"/>
          <w:lang w:val="es-ES_tradnl"/>
        </w:rPr>
        <w:t xml:space="preserve"> no</w:t>
      </w:r>
      <w:r w:rsidR="00C46B41" w:rsidRPr="00497810">
        <w:rPr>
          <w:szCs w:val="22"/>
          <w:lang w:val="es-ES_tradnl"/>
        </w:rPr>
        <w:t xml:space="preserve"> aplica</w:t>
      </w:r>
      <w:r w:rsidR="00447F40" w:rsidRPr="00497810">
        <w:rPr>
          <w:szCs w:val="22"/>
          <w:lang w:val="es-ES_tradnl"/>
        </w:rPr>
        <w:t xml:space="preserve"> </w:t>
      </w:r>
      <w:r w:rsidR="00003F40" w:rsidRPr="00497810">
        <w:rPr>
          <w:szCs w:val="22"/>
          <w:lang w:val="es-ES_tradnl"/>
        </w:rPr>
        <w:t>una</w:t>
      </w:r>
      <w:r w:rsidR="00CC71FF" w:rsidRPr="00497810">
        <w:rPr>
          <w:szCs w:val="22"/>
          <w:lang w:val="es-ES_tradnl"/>
        </w:rPr>
        <w:t xml:space="preserve"> inteligencia artificial </w:t>
      </w:r>
      <w:r w:rsidR="00C46B41" w:rsidRPr="00497810">
        <w:rPr>
          <w:szCs w:val="22"/>
          <w:lang w:val="es-ES_tradnl"/>
        </w:rPr>
        <w:t>“</w:t>
      </w:r>
      <w:r w:rsidR="00CC71FF" w:rsidRPr="00497810">
        <w:rPr>
          <w:szCs w:val="22"/>
          <w:lang w:val="es-ES_tradnl"/>
        </w:rPr>
        <w:t>fuerte</w:t>
      </w:r>
      <w:r w:rsidR="00C46B41" w:rsidRPr="00497810">
        <w:rPr>
          <w:szCs w:val="22"/>
          <w:lang w:val="es-ES_tradnl"/>
        </w:rPr>
        <w:t>”</w:t>
      </w:r>
      <w:r w:rsidR="00447F40" w:rsidRPr="00497810">
        <w:rPr>
          <w:szCs w:val="22"/>
          <w:lang w:val="es-ES_tradnl"/>
        </w:rPr>
        <w:t xml:space="preserve"> en la administración de patentes, modelos de utilidad, marcas </w:t>
      </w:r>
      <w:r w:rsidR="00CC71FF" w:rsidRPr="00497810">
        <w:rPr>
          <w:szCs w:val="22"/>
          <w:lang w:val="es-ES_tradnl"/>
        </w:rPr>
        <w:t>y dibujos o modelos industriales</w:t>
      </w:r>
      <w:r w:rsidR="00E66DCE" w:rsidRPr="00497810">
        <w:rPr>
          <w:szCs w:val="22"/>
          <w:lang w:val="es-ES_tradnl"/>
        </w:rPr>
        <w:t>, pero sí</w:t>
      </w:r>
      <w:r w:rsidR="00447F40" w:rsidRPr="00497810">
        <w:rPr>
          <w:szCs w:val="22"/>
          <w:lang w:val="es-ES_tradnl"/>
        </w:rPr>
        <w:t xml:space="preserve"> utiliza programas que pueden </w:t>
      </w:r>
      <w:r w:rsidR="00CC71FF" w:rsidRPr="00497810">
        <w:rPr>
          <w:szCs w:val="22"/>
          <w:lang w:val="es-ES_tradnl"/>
        </w:rPr>
        <w:t>c</w:t>
      </w:r>
      <w:r w:rsidR="0015108D" w:rsidRPr="00497810">
        <w:rPr>
          <w:szCs w:val="22"/>
          <w:lang w:val="es-ES_tradnl"/>
        </w:rPr>
        <w:t>al</w:t>
      </w:r>
      <w:r w:rsidR="00CC71FF" w:rsidRPr="00497810">
        <w:rPr>
          <w:szCs w:val="22"/>
          <w:lang w:val="es-ES_tradnl"/>
        </w:rPr>
        <w:t>ificarse</w:t>
      </w:r>
      <w:r w:rsidR="00447F40" w:rsidRPr="00497810">
        <w:rPr>
          <w:szCs w:val="22"/>
          <w:lang w:val="es-ES_tradnl"/>
        </w:rPr>
        <w:t xml:space="preserve"> </w:t>
      </w:r>
      <w:r w:rsidR="0015108D" w:rsidRPr="00497810">
        <w:rPr>
          <w:szCs w:val="22"/>
          <w:lang w:val="es-ES_tradnl"/>
        </w:rPr>
        <w:t>de</w:t>
      </w:r>
      <w:r w:rsidR="00447F40" w:rsidRPr="00497810">
        <w:rPr>
          <w:szCs w:val="22"/>
          <w:lang w:val="es-ES_tradnl"/>
        </w:rPr>
        <w:t xml:space="preserve"> </w:t>
      </w:r>
      <w:r w:rsidR="00CC71FF" w:rsidRPr="00497810">
        <w:rPr>
          <w:szCs w:val="22"/>
          <w:lang w:val="es-ES_tradnl"/>
        </w:rPr>
        <w:t xml:space="preserve">inteligencia artificial </w:t>
      </w:r>
      <w:r w:rsidR="00C46B41" w:rsidRPr="00497810">
        <w:rPr>
          <w:szCs w:val="22"/>
          <w:lang w:val="es-ES_tradnl"/>
        </w:rPr>
        <w:lastRenderedPageBreak/>
        <w:t>“</w:t>
      </w:r>
      <w:r w:rsidR="00447F40" w:rsidRPr="00497810">
        <w:rPr>
          <w:szCs w:val="22"/>
          <w:lang w:val="es-ES_tradnl"/>
        </w:rPr>
        <w:t>débil</w:t>
      </w:r>
      <w:r w:rsidR="00C46B41" w:rsidRPr="00497810">
        <w:rPr>
          <w:szCs w:val="22"/>
          <w:lang w:val="es-ES_tradnl"/>
        </w:rPr>
        <w:t>”</w:t>
      </w:r>
      <w:r w:rsidR="00447F40" w:rsidRPr="00497810">
        <w:rPr>
          <w:szCs w:val="22"/>
          <w:lang w:val="es-ES_tradnl"/>
        </w:rPr>
        <w:t xml:space="preserve">. </w:t>
      </w:r>
      <w:r w:rsidR="00E66DCE" w:rsidRPr="00497810">
        <w:rPr>
          <w:szCs w:val="22"/>
          <w:lang w:val="es-ES_tradnl"/>
        </w:rPr>
        <w:t xml:space="preserve"> </w:t>
      </w:r>
      <w:r w:rsidR="00447F40" w:rsidRPr="00497810">
        <w:rPr>
          <w:szCs w:val="22"/>
          <w:lang w:val="es-ES_tradnl"/>
        </w:rPr>
        <w:t xml:space="preserve">Estos programas simulan el comportamiento inteligente </w:t>
      </w:r>
      <w:r w:rsidR="00157A73" w:rsidRPr="00497810">
        <w:rPr>
          <w:szCs w:val="22"/>
          <w:lang w:val="es-ES_tradnl"/>
        </w:rPr>
        <w:t>utilizando</w:t>
      </w:r>
      <w:r w:rsidR="00447F40" w:rsidRPr="00497810">
        <w:rPr>
          <w:szCs w:val="22"/>
          <w:lang w:val="es-ES_tradnl"/>
        </w:rPr>
        <w:t xml:space="preserve"> las matemáticas y la informática y </w:t>
      </w:r>
      <w:r w:rsidR="0015108D" w:rsidRPr="00497810">
        <w:rPr>
          <w:szCs w:val="22"/>
          <w:lang w:val="es-ES_tradnl"/>
        </w:rPr>
        <w:t>ejecutan</w:t>
      </w:r>
      <w:r w:rsidR="00AB5876" w:rsidRPr="00497810">
        <w:rPr>
          <w:szCs w:val="22"/>
          <w:lang w:val="es-ES_tradnl"/>
        </w:rPr>
        <w:t xml:space="preserve"> determinadas</w:t>
      </w:r>
      <w:r w:rsidR="00447F40" w:rsidRPr="00497810">
        <w:rPr>
          <w:szCs w:val="22"/>
          <w:lang w:val="es-ES_tradnl"/>
        </w:rPr>
        <w:t xml:space="preserve"> tareas.</w:t>
      </w:r>
    </w:p>
    <w:p w14:paraId="7D673D0B" w14:textId="77777777" w:rsidR="00447F40" w:rsidRPr="00497810" w:rsidRDefault="00447F40" w:rsidP="00CD18EF">
      <w:pPr>
        <w:rPr>
          <w:szCs w:val="22"/>
          <w:lang w:val="es-ES_tradnl"/>
        </w:rPr>
      </w:pPr>
    </w:p>
    <w:p w14:paraId="7C9DD171" w14:textId="65E0453C" w:rsidR="000E62DC"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447F40" w:rsidRPr="00497810">
        <w:rPr>
          <w:szCs w:val="22"/>
          <w:lang w:val="es-ES_tradnl"/>
        </w:rPr>
        <w:t>E</w:t>
      </w:r>
      <w:r w:rsidR="00497810" w:rsidRPr="00497810">
        <w:rPr>
          <w:szCs w:val="22"/>
          <w:lang w:val="es-ES_tradnl"/>
        </w:rPr>
        <w:t>n 2</w:t>
      </w:r>
      <w:r w:rsidR="00447F40" w:rsidRPr="00497810">
        <w:rPr>
          <w:szCs w:val="22"/>
          <w:lang w:val="es-ES_tradnl"/>
        </w:rPr>
        <w:t xml:space="preserve">016, la Oficina </w:t>
      </w:r>
      <w:r w:rsidR="00157A73" w:rsidRPr="00497810">
        <w:rPr>
          <w:szCs w:val="22"/>
          <w:lang w:val="es-ES_tradnl"/>
        </w:rPr>
        <w:t xml:space="preserve">Japonesa </w:t>
      </w:r>
      <w:r w:rsidR="00447F40" w:rsidRPr="00497810">
        <w:rPr>
          <w:szCs w:val="22"/>
          <w:lang w:val="es-ES_tradnl"/>
        </w:rPr>
        <w:t xml:space="preserve">de Patentes (JPO) comenzó a estudiar </w:t>
      </w:r>
      <w:r w:rsidR="00166FC8" w:rsidRPr="00497810">
        <w:rPr>
          <w:szCs w:val="22"/>
          <w:lang w:val="es-ES_tradnl"/>
        </w:rPr>
        <w:t xml:space="preserve">formas </w:t>
      </w:r>
      <w:r w:rsidR="00447F40" w:rsidRPr="00497810">
        <w:rPr>
          <w:szCs w:val="22"/>
          <w:lang w:val="es-ES_tradnl"/>
        </w:rPr>
        <w:t xml:space="preserve">de utilizar </w:t>
      </w:r>
      <w:r w:rsidR="00157A73" w:rsidRPr="00497810">
        <w:rPr>
          <w:szCs w:val="22"/>
          <w:lang w:val="es-ES_tradnl"/>
        </w:rPr>
        <w:t>la inteligencia artificial</w:t>
      </w:r>
      <w:r w:rsidR="00447F40" w:rsidRPr="00497810">
        <w:rPr>
          <w:szCs w:val="22"/>
          <w:lang w:val="es-ES_tradnl"/>
        </w:rPr>
        <w:t xml:space="preserve"> en sus </w:t>
      </w:r>
      <w:r w:rsidR="00157A73" w:rsidRPr="00497810">
        <w:rPr>
          <w:szCs w:val="22"/>
          <w:lang w:val="es-ES_tradnl"/>
        </w:rPr>
        <w:t xml:space="preserve">actividades. </w:t>
      </w:r>
      <w:r w:rsidR="00E66DCE" w:rsidRPr="00497810">
        <w:rPr>
          <w:szCs w:val="22"/>
          <w:lang w:val="es-ES_tradnl"/>
        </w:rPr>
        <w:t xml:space="preserve"> </w:t>
      </w:r>
      <w:r w:rsidR="00157A73" w:rsidRPr="00497810">
        <w:rPr>
          <w:szCs w:val="22"/>
          <w:lang w:val="es-ES_tradnl"/>
        </w:rPr>
        <w:t>En abril d</w:t>
      </w:r>
      <w:r w:rsidR="00497810" w:rsidRPr="00497810">
        <w:rPr>
          <w:szCs w:val="22"/>
          <w:lang w:val="es-ES_tradnl"/>
        </w:rPr>
        <w:t>e 2</w:t>
      </w:r>
      <w:r w:rsidR="00157A73" w:rsidRPr="00497810">
        <w:rPr>
          <w:szCs w:val="22"/>
          <w:lang w:val="es-ES_tradnl"/>
        </w:rPr>
        <w:t>017,</w:t>
      </w:r>
      <w:r w:rsidR="00447F40" w:rsidRPr="00497810">
        <w:rPr>
          <w:szCs w:val="22"/>
          <w:lang w:val="es-ES_tradnl"/>
        </w:rPr>
        <w:t xml:space="preserve"> </w:t>
      </w:r>
      <w:r w:rsidR="00157A73" w:rsidRPr="00497810">
        <w:rPr>
          <w:szCs w:val="22"/>
          <w:lang w:val="es-ES_tradnl"/>
        </w:rPr>
        <w:t>elaboró</w:t>
      </w:r>
      <w:r w:rsidR="00447F40" w:rsidRPr="00497810">
        <w:rPr>
          <w:szCs w:val="22"/>
          <w:lang w:val="es-ES_tradnl"/>
        </w:rPr>
        <w:t xml:space="preserve"> y publicó un plan de acción </w:t>
      </w:r>
      <w:r w:rsidR="00157A73" w:rsidRPr="00497810">
        <w:rPr>
          <w:szCs w:val="22"/>
          <w:lang w:val="es-ES_tradnl"/>
        </w:rPr>
        <w:t>a este fin.</w:t>
      </w:r>
      <w:r w:rsidR="00F9472A" w:rsidRPr="00497810">
        <w:rPr>
          <w:szCs w:val="22"/>
          <w:lang w:val="es-ES_tradnl"/>
        </w:rPr>
        <w:t xml:space="preserve">  </w:t>
      </w:r>
      <w:r w:rsidR="00157A73" w:rsidRPr="00497810">
        <w:rPr>
          <w:szCs w:val="22"/>
          <w:lang w:val="es-ES_tradnl"/>
        </w:rPr>
        <w:t>Durante el presente ejercicio</w:t>
      </w:r>
      <w:r w:rsidR="00447F40" w:rsidRPr="00497810">
        <w:rPr>
          <w:szCs w:val="22"/>
          <w:lang w:val="es-ES_tradnl"/>
        </w:rPr>
        <w:t xml:space="preserve"> fiscal (de abril d</w:t>
      </w:r>
      <w:r w:rsidR="00497810" w:rsidRPr="00497810">
        <w:rPr>
          <w:szCs w:val="22"/>
          <w:lang w:val="es-ES_tradnl"/>
        </w:rPr>
        <w:t>e 2</w:t>
      </w:r>
      <w:r w:rsidR="00447F40" w:rsidRPr="00497810">
        <w:rPr>
          <w:szCs w:val="22"/>
          <w:lang w:val="es-ES_tradnl"/>
        </w:rPr>
        <w:t>017 a marzo d</w:t>
      </w:r>
      <w:r w:rsidR="00497810" w:rsidRPr="00497810">
        <w:rPr>
          <w:szCs w:val="22"/>
          <w:lang w:val="es-ES_tradnl"/>
        </w:rPr>
        <w:t>e 2</w:t>
      </w:r>
      <w:r w:rsidR="00447F40" w:rsidRPr="00497810">
        <w:rPr>
          <w:szCs w:val="22"/>
          <w:lang w:val="es-ES_tradnl"/>
        </w:rPr>
        <w:t xml:space="preserve">018), </w:t>
      </w:r>
      <w:r w:rsidR="00157A73" w:rsidRPr="00497810">
        <w:rPr>
          <w:szCs w:val="22"/>
          <w:lang w:val="es-ES_tradnl"/>
        </w:rPr>
        <w:t>ha puesto en marcha</w:t>
      </w:r>
      <w:r w:rsidR="00447F40" w:rsidRPr="00497810">
        <w:rPr>
          <w:szCs w:val="22"/>
          <w:lang w:val="es-ES_tradnl"/>
        </w:rPr>
        <w:t xml:space="preserve"> una iniciativa para </w:t>
      </w:r>
      <w:r w:rsidR="00AB5876" w:rsidRPr="00497810">
        <w:rPr>
          <w:szCs w:val="22"/>
          <w:lang w:val="es-ES_tradnl"/>
        </w:rPr>
        <w:t>examinar</w:t>
      </w:r>
      <w:r w:rsidR="00447F40" w:rsidRPr="00497810">
        <w:rPr>
          <w:szCs w:val="22"/>
          <w:lang w:val="es-ES_tradnl"/>
        </w:rPr>
        <w:t xml:space="preserve"> cómo </w:t>
      </w:r>
      <w:r w:rsidR="00166FC8" w:rsidRPr="00497810">
        <w:rPr>
          <w:szCs w:val="22"/>
          <w:lang w:val="es-ES_tradnl"/>
        </w:rPr>
        <w:t xml:space="preserve">puede </w:t>
      </w:r>
      <w:r w:rsidR="00447F40" w:rsidRPr="00497810">
        <w:rPr>
          <w:szCs w:val="22"/>
          <w:lang w:val="es-ES_tradnl"/>
        </w:rPr>
        <w:t>utiliza</w:t>
      </w:r>
      <w:r w:rsidR="00157A73" w:rsidRPr="00497810">
        <w:rPr>
          <w:szCs w:val="22"/>
          <w:lang w:val="es-ES_tradnl"/>
        </w:rPr>
        <w:t>rse</w:t>
      </w:r>
      <w:r w:rsidR="00447F40" w:rsidRPr="00497810">
        <w:rPr>
          <w:szCs w:val="22"/>
          <w:lang w:val="es-ES_tradnl"/>
        </w:rPr>
        <w:t xml:space="preserve"> </w:t>
      </w:r>
      <w:r w:rsidR="00157A73" w:rsidRPr="00497810">
        <w:rPr>
          <w:szCs w:val="22"/>
          <w:lang w:val="es-ES_tradnl"/>
        </w:rPr>
        <w:t>la inteligencia artificial</w:t>
      </w:r>
      <w:r w:rsidR="00447F40" w:rsidRPr="00497810">
        <w:rPr>
          <w:szCs w:val="22"/>
          <w:lang w:val="es-ES_tradnl"/>
        </w:rPr>
        <w:t xml:space="preserve"> en seis de </w:t>
      </w:r>
      <w:r w:rsidR="00AB5876" w:rsidRPr="00497810">
        <w:rPr>
          <w:szCs w:val="22"/>
          <w:lang w:val="es-ES_tradnl"/>
        </w:rPr>
        <w:t xml:space="preserve">sus </w:t>
      </w:r>
      <w:r w:rsidR="00166FC8" w:rsidRPr="00497810">
        <w:rPr>
          <w:szCs w:val="22"/>
          <w:lang w:val="es-ES_tradnl"/>
        </w:rPr>
        <w:t>actividades</w:t>
      </w:r>
      <w:r w:rsidR="00C46B41" w:rsidRPr="00497810">
        <w:rPr>
          <w:szCs w:val="22"/>
          <w:lang w:val="es-ES_tradnl"/>
        </w:rPr>
        <w:t>, a saber</w:t>
      </w:r>
      <w:r w:rsidR="00497810" w:rsidRPr="00497810">
        <w:rPr>
          <w:szCs w:val="22"/>
          <w:lang w:val="es-ES_tradnl"/>
        </w:rPr>
        <w:t>:  1</w:t>
      </w:r>
      <w:r w:rsidR="00447F40" w:rsidRPr="00497810">
        <w:rPr>
          <w:szCs w:val="22"/>
          <w:lang w:val="es-ES_tradnl"/>
        </w:rPr>
        <w:t xml:space="preserve">) responder a las preguntas de los </w:t>
      </w:r>
      <w:r w:rsidR="00166FC8" w:rsidRPr="00497810">
        <w:rPr>
          <w:szCs w:val="22"/>
          <w:lang w:val="es-ES_tradnl"/>
        </w:rPr>
        <w:t xml:space="preserve">usuarios (por </w:t>
      </w:r>
      <w:r w:rsidR="00AB5876" w:rsidRPr="00497810">
        <w:rPr>
          <w:szCs w:val="22"/>
          <w:lang w:val="es-ES_tradnl"/>
        </w:rPr>
        <w:t xml:space="preserve">ejemplo, por </w:t>
      </w:r>
      <w:r w:rsidR="00166FC8" w:rsidRPr="00497810">
        <w:rPr>
          <w:szCs w:val="22"/>
          <w:lang w:val="es-ES_tradnl"/>
        </w:rPr>
        <w:t>teléfono);</w:t>
      </w:r>
      <w:r w:rsidR="00F9472A" w:rsidRPr="00497810">
        <w:rPr>
          <w:szCs w:val="22"/>
          <w:lang w:val="es-ES_tradnl"/>
        </w:rPr>
        <w:t xml:space="preserve">  </w:t>
      </w:r>
      <w:r w:rsidR="00447F40" w:rsidRPr="00497810">
        <w:rPr>
          <w:szCs w:val="22"/>
          <w:lang w:val="es-ES_tradnl"/>
        </w:rPr>
        <w:t>2) digitalizar p</w:t>
      </w:r>
      <w:r w:rsidR="00166FC8" w:rsidRPr="00497810">
        <w:rPr>
          <w:szCs w:val="22"/>
          <w:lang w:val="es-ES_tradnl"/>
        </w:rPr>
        <w:t>rocedimientos de presentación de solicitudes;</w:t>
      </w:r>
      <w:r w:rsidR="00F9472A" w:rsidRPr="00497810">
        <w:rPr>
          <w:szCs w:val="22"/>
          <w:lang w:val="es-ES_tradnl"/>
        </w:rPr>
        <w:t xml:space="preserve">  </w:t>
      </w:r>
      <w:r w:rsidR="00447F40" w:rsidRPr="00497810">
        <w:rPr>
          <w:szCs w:val="22"/>
          <w:lang w:val="es-ES_tradnl"/>
        </w:rPr>
        <w:t xml:space="preserve">3) </w:t>
      </w:r>
      <w:r w:rsidR="00C43B60" w:rsidRPr="00497810">
        <w:rPr>
          <w:szCs w:val="22"/>
          <w:lang w:val="es-ES_tradnl"/>
        </w:rPr>
        <w:t>proceder a la clasificación</w:t>
      </w:r>
      <w:r w:rsidR="00166FC8" w:rsidRPr="00497810">
        <w:rPr>
          <w:szCs w:val="22"/>
          <w:lang w:val="es-ES_tradnl"/>
        </w:rPr>
        <w:t xml:space="preserve"> de </w:t>
      </w:r>
      <w:r w:rsidR="00BA1995" w:rsidRPr="00497810">
        <w:rPr>
          <w:szCs w:val="22"/>
          <w:lang w:val="es-ES_tradnl"/>
        </w:rPr>
        <w:t xml:space="preserve">documentos de </w:t>
      </w:r>
      <w:r w:rsidR="00166FC8" w:rsidRPr="00497810">
        <w:rPr>
          <w:szCs w:val="22"/>
          <w:lang w:val="es-ES_tradnl"/>
        </w:rPr>
        <w:t>patentes;</w:t>
      </w:r>
      <w:r w:rsidR="00F9472A" w:rsidRPr="00497810">
        <w:rPr>
          <w:szCs w:val="22"/>
          <w:lang w:val="es-ES_tradnl"/>
        </w:rPr>
        <w:t xml:space="preserve">  </w:t>
      </w:r>
      <w:r w:rsidR="00447F40" w:rsidRPr="00497810">
        <w:rPr>
          <w:szCs w:val="22"/>
          <w:lang w:val="es-ES_tradnl"/>
        </w:rPr>
        <w:t xml:space="preserve">4) </w:t>
      </w:r>
      <w:r w:rsidR="00166FC8" w:rsidRPr="00497810">
        <w:rPr>
          <w:szCs w:val="22"/>
          <w:lang w:val="es-ES_tradnl"/>
        </w:rPr>
        <w:t xml:space="preserve">realizar búsquedas del estado de la técnica </w:t>
      </w:r>
      <w:r w:rsidR="00447F40" w:rsidRPr="00497810">
        <w:rPr>
          <w:szCs w:val="22"/>
          <w:lang w:val="es-ES_tradnl"/>
        </w:rPr>
        <w:t>(</w:t>
      </w:r>
      <w:r w:rsidR="00F9472A" w:rsidRPr="00497810">
        <w:rPr>
          <w:szCs w:val="22"/>
          <w:lang w:val="es-ES_tradnl"/>
        </w:rPr>
        <w:t xml:space="preserve">como </w:t>
      </w:r>
      <w:r w:rsidR="00166FC8" w:rsidRPr="00497810">
        <w:rPr>
          <w:szCs w:val="22"/>
          <w:lang w:val="es-ES_tradnl"/>
        </w:rPr>
        <w:t>ayuda</w:t>
      </w:r>
      <w:r w:rsidR="00447F40" w:rsidRPr="00497810">
        <w:rPr>
          <w:szCs w:val="22"/>
          <w:lang w:val="es-ES_tradnl"/>
        </w:rPr>
        <w:t xml:space="preserve"> para formular térm</w:t>
      </w:r>
      <w:r w:rsidR="00166FC8" w:rsidRPr="00497810">
        <w:rPr>
          <w:szCs w:val="22"/>
          <w:lang w:val="es-ES_tradnl"/>
        </w:rPr>
        <w:t>inos de búsqueda y consultas);</w:t>
      </w:r>
      <w:r w:rsidR="00F9472A" w:rsidRPr="00497810">
        <w:rPr>
          <w:szCs w:val="22"/>
          <w:lang w:val="es-ES_tradnl"/>
        </w:rPr>
        <w:t xml:space="preserve">  </w:t>
      </w:r>
      <w:r w:rsidR="00447F40" w:rsidRPr="00497810">
        <w:rPr>
          <w:szCs w:val="22"/>
          <w:lang w:val="es-ES_tradnl"/>
        </w:rPr>
        <w:t xml:space="preserve">5) </w:t>
      </w:r>
      <w:r w:rsidR="00AB5876" w:rsidRPr="00497810">
        <w:rPr>
          <w:szCs w:val="22"/>
          <w:lang w:val="es-ES_tradnl"/>
        </w:rPr>
        <w:t xml:space="preserve">realizar </w:t>
      </w:r>
      <w:r w:rsidR="00447F40" w:rsidRPr="00497810">
        <w:rPr>
          <w:szCs w:val="22"/>
          <w:lang w:val="es-ES_tradnl"/>
        </w:rPr>
        <w:t xml:space="preserve">búsquedas </w:t>
      </w:r>
      <w:r w:rsidR="00166FC8" w:rsidRPr="00497810">
        <w:rPr>
          <w:szCs w:val="22"/>
          <w:lang w:val="es-ES_tradnl"/>
        </w:rPr>
        <w:t>de marcas figurativas;</w:t>
      </w:r>
      <w:r w:rsidR="00F9472A" w:rsidRPr="00497810">
        <w:rPr>
          <w:szCs w:val="22"/>
          <w:lang w:val="es-ES_tradnl"/>
        </w:rPr>
        <w:t xml:space="preserve">  </w:t>
      </w:r>
      <w:r w:rsidR="00497810" w:rsidRPr="00497810">
        <w:rPr>
          <w:szCs w:val="22"/>
          <w:lang w:val="es-ES_tradnl"/>
        </w:rPr>
        <w:t>y 6</w:t>
      </w:r>
      <w:r w:rsidR="00447F40" w:rsidRPr="00497810">
        <w:rPr>
          <w:szCs w:val="22"/>
          <w:lang w:val="es-ES_tradnl"/>
        </w:rPr>
        <w:t xml:space="preserve">) </w:t>
      </w:r>
      <w:r w:rsidR="00C43B60" w:rsidRPr="00497810">
        <w:rPr>
          <w:szCs w:val="22"/>
          <w:lang w:val="es-ES_tradnl"/>
        </w:rPr>
        <w:t xml:space="preserve">proceder a la clasificación </w:t>
      </w:r>
      <w:r w:rsidR="00E66DCE" w:rsidRPr="00497810">
        <w:rPr>
          <w:szCs w:val="22"/>
          <w:lang w:val="es-ES_tradnl"/>
        </w:rPr>
        <w:t>de marcas de</w:t>
      </w:r>
      <w:r w:rsidR="00AB5876" w:rsidRPr="00497810">
        <w:rPr>
          <w:szCs w:val="22"/>
          <w:lang w:val="es-ES_tradnl"/>
        </w:rPr>
        <w:t xml:space="preserve"> </w:t>
      </w:r>
      <w:r w:rsidR="00447F40" w:rsidRPr="00497810">
        <w:rPr>
          <w:szCs w:val="22"/>
          <w:lang w:val="es-ES_tradnl"/>
        </w:rPr>
        <w:t>productos y servicios designados.</w:t>
      </w:r>
    </w:p>
    <w:p w14:paraId="4D78E565" w14:textId="77777777" w:rsidR="000E62DC" w:rsidRPr="00497810" w:rsidRDefault="000E62DC" w:rsidP="00CD18EF">
      <w:pPr>
        <w:rPr>
          <w:szCs w:val="22"/>
          <w:lang w:val="es-ES_tradnl"/>
        </w:rPr>
      </w:pPr>
    </w:p>
    <w:p w14:paraId="276174C4" w14:textId="77777777" w:rsidR="001A2247"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B5876" w:rsidRPr="00497810">
        <w:rPr>
          <w:szCs w:val="22"/>
          <w:lang w:val="es-ES_tradnl"/>
        </w:rPr>
        <w:t xml:space="preserve">Cabe señalar que </w:t>
      </w:r>
      <w:r w:rsidR="008C6394" w:rsidRPr="00497810">
        <w:rPr>
          <w:szCs w:val="22"/>
          <w:lang w:val="es-ES_tradnl"/>
        </w:rPr>
        <w:t xml:space="preserve">por </w:t>
      </w:r>
      <w:r w:rsidR="00F9472A" w:rsidRPr="00497810">
        <w:rPr>
          <w:szCs w:val="22"/>
          <w:lang w:val="es-ES_tradnl"/>
        </w:rPr>
        <w:t>“</w:t>
      </w:r>
      <w:r w:rsidR="00AB5876" w:rsidRPr="00497810">
        <w:rPr>
          <w:szCs w:val="22"/>
          <w:lang w:val="es-ES_tradnl"/>
        </w:rPr>
        <w:t>validar</w:t>
      </w:r>
      <w:r w:rsidR="00F9472A" w:rsidRPr="00497810">
        <w:rPr>
          <w:szCs w:val="22"/>
          <w:lang w:val="es-ES_tradnl"/>
        </w:rPr>
        <w:t>”</w:t>
      </w:r>
      <w:r w:rsidR="00AB5876" w:rsidRPr="00497810">
        <w:rPr>
          <w:szCs w:val="22"/>
          <w:lang w:val="es-ES_tradnl"/>
        </w:rPr>
        <w:t xml:space="preserve"> </w:t>
      </w:r>
      <w:r w:rsidR="008C6394" w:rsidRPr="00497810">
        <w:rPr>
          <w:szCs w:val="22"/>
          <w:lang w:val="es-ES_tradnl"/>
        </w:rPr>
        <w:t>la</w:t>
      </w:r>
      <w:r w:rsidR="00AB5876" w:rsidRPr="00497810">
        <w:rPr>
          <w:szCs w:val="22"/>
          <w:lang w:val="es-ES_tradnl"/>
        </w:rPr>
        <w:t xml:space="preserve"> JPO </w:t>
      </w:r>
      <w:r w:rsidR="008C6394" w:rsidRPr="00497810">
        <w:rPr>
          <w:szCs w:val="22"/>
          <w:lang w:val="es-ES_tradnl"/>
        </w:rPr>
        <w:t>quiere decir</w:t>
      </w:r>
      <w:r w:rsidR="00AB5876" w:rsidRPr="00497810">
        <w:rPr>
          <w:szCs w:val="22"/>
          <w:lang w:val="es-ES_tradnl"/>
        </w:rPr>
        <w:t xml:space="preserve"> </w:t>
      </w:r>
      <w:r w:rsidR="008C6394" w:rsidRPr="00497810">
        <w:rPr>
          <w:szCs w:val="22"/>
          <w:lang w:val="es-ES_tradnl"/>
        </w:rPr>
        <w:t>certificar</w:t>
      </w:r>
      <w:r w:rsidR="00AB5876" w:rsidRPr="00497810">
        <w:rPr>
          <w:szCs w:val="22"/>
          <w:lang w:val="es-ES_tradnl"/>
        </w:rPr>
        <w:t xml:space="preserve"> la precisión técnica de los sistemas basados en la inteligencia artificial, </w:t>
      </w:r>
      <w:r w:rsidR="008C6394" w:rsidRPr="00497810">
        <w:rPr>
          <w:szCs w:val="22"/>
          <w:lang w:val="es-ES_tradnl"/>
        </w:rPr>
        <w:t>si bien</w:t>
      </w:r>
      <w:r w:rsidR="00AB5876" w:rsidRPr="00497810">
        <w:rPr>
          <w:szCs w:val="22"/>
          <w:lang w:val="es-ES_tradnl"/>
        </w:rPr>
        <w:t xml:space="preserve"> esto no incluye </w:t>
      </w:r>
      <w:r w:rsidR="00D16AF0" w:rsidRPr="00497810">
        <w:rPr>
          <w:szCs w:val="22"/>
          <w:lang w:val="es-ES_tradnl"/>
        </w:rPr>
        <w:t xml:space="preserve">todavía </w:t>
      </w:r>
      <w:r w:rsidR="00AB5876" w:rsidRPr="00497810">
        <w:rPr>
          <w:szCs w:val="22"/>
          <w:lang w:val="es-ES_tradnl"/>
        </w:rPr>
        <w:t xml:space="preserve">ningún ensayo de uso de </w:t>
      </w:r>
      <w:r w:rsidR="00C46B41" w:rsidRPr="00497810">
        <w:rPr>
          <w:szCs w:val="22"/>
          <w:lang w:val="es-ES_tradnl"/>
        </w:rPr>
        <w:t>dichos</w:t>
      </w:r>
      <w:r w:rsidR="00E66DCE" w:rsidRPr="00497810">
        <w:rPr>
          <w:szCs w:val="22"/>
          <w:lang w:val="es-ES_tradnl"/>
        </w:rPr>
        <w:t xml:space="preserve"> </w:t>
      </w:r>
      <w:r w:rsidR="00AB5876" w:rsidRPr="00497810">
        <w:rPr>
          <w:szCs w:val="22"/>
          <w:lang w:val="es-ES_tradnl"/>
        </w:rPr>
        <w:t xml:space="preserve">sistemas </w:t>
      </w:r>
      <w:r w:rsidR="00F9472A" w:rsidRPr="00497810">
        <w:rPr>
          <w:szCs w:val="22"/>
          <w:lang w:val="es-ES_tradnl"/>
        </w:rPr>
        <w:t>en el contexto de</w:t>
      </w:r>
      <w:r w:rsidR="00AB5876" w:rsidRPr="00497810">
        <w:rPr>
          <w:szCs w:val="22"/>
          <w:lang w:val="es-ES_tradnl"/>
        </w:rPr>
        <w:t xml:space="preserve"> sus </w:t>
      </w:r>
      <w:r w:rsidR="008C6394" w:rsidRPr="00497810">
        <w:rPr>
          <w:szCs w:val="22"/>
          <w:lang w:val="es-ES_tradnl"/>
        </w:rPr>
        <w:t>actividades</w:t>
      </w:r>
      <w:r w:rsidR="00AB5876" w:rsidRPr="00497810">
        <w:rPr>
          <w:szCs w:val="22"/>
          <w:lang w:val="es-ES_tradnl"/>
        </w:rPr>
        <w:t>.</w:t>
      </w:r>
      <w:r w:rsidR="00F9472A" w:rsidRPr="00497810">
        <w:rPr>
          <w:szCs w:val="22"/>
          <w:lang w:val="es-ES_tradnl"/>
        </w:rPr>
        <w:t xml:space="preserve">  </w:t>
      </w:r>
      <w:r w:rsidR="008C6394" w:rsidRPr="00497810">
        <w:rPr>
          <w:szCs w:val="22"/>
          <w:lang w:val="es-ES_tradnl"/>
        </w:rPr>
        <w:t>Sobre la</w:t>
      </w:r>
      <w:r w:rsidR="00AB5876" w:rsidRPr="00497810">
        <w:rPr>
          <w:szCs w:val="22"/>
          <w:lang w:val="es-ES_tradnl"/>
        </w:rPr>
        <w:t xml:space="preserve"> base </w:t>
      </w:r>
      <w:r w:rsidR="008C6394" w:rsidRPr="00497810">
        <w:rPr>
          <w:szCs w:val="22"/>
          <w:lang w:val="es-ES_tradnl"/>
        </w:rPr>
        <w:t>de</w:t>
      </w:r>
      <w:r w:rsidR="00AB5876" w:rsidRPr="00497810">
        <w:rPr>
          <w:szCs w:val="22"/>
          <w:lang w:val="es-ES_tradnl"/>
        </w:rPr>
        <w:t xml:space="preserve"> los resultados obtenidos </w:t>
      </w:r>
      <w:r w:rsidR="007441EB" w:rsidRPr="00497810">
        <w:rPr>
          <w:szCs w:val="22"/>
          <w:lang w:val="es-ES_tradnl"/>
        </w:rPr>
        <w:t>en</w:t>
      </w:r>
      <w:r w:rsidR="00D16AF0" w:rsidRPr="00497810">
        <w:rPr>
          <w:szCs w:val="22"/>
          <w:lang w:val="es-ES_tradnl"/>
        </w:rPr>
        <w:t xml:space="preserve"> las labores</w:t>
      </w:r>
      <w:r w:rsidR="00AB5876" w:rsidRPr="00497810">
        <w:rPr>
          <w:szCs w:val="22"/>
          <w:lang w:val="es-ES_tradnl"/>
        </w:rPr>
        <w:t xml:space="preserve"> de validación </w:t>
      </w:r>
      <w:r w:rsidR="008C6394" w:rsidRPr="00497810">
        <w:rPr>
          <w:szCs w:val="22"/>
          <w:lang w:val="es-ES_tradnl"/>
        </w:rPr>
        <w:t>durante el presente ejercicio</w:t>
      </w:r>
      <w:r w:rsidR="00AB5876" w:rsidRPr="00497810">
        <w:rPr>
          <w:szCs w:val="22"/>
          <w:lang w:val="es-ES_tradnl"/>
        </w:rPr>
        <w:t xml:space="preserve"> fiscal, </w:t>
      </w:r>
      <w:r w:rsidR="008C6394" w:rsidRPr="00497810">
        <w:rPr>
          <w:szCs w:val="22"/>
          <w:lang w:val="es-ES_tradnl"/>
        </w:rPr>
        <w:t xml:space="preserve">la </w:t>
      </w:r>
      <w:r w:rsidR="00AB5876" w:rsidRPr="00497810">
        <w:rPr>
          <w:szCs w:val="22"/>
          <w:lang w:val="es-ES_tradnl"/>
        </w:rPr>
        <w:t xml:space="preserve">JPO </w:t>
      </w:r>
      <w:r w:rsidR="00BA1995" w:rsidRPr="00497810">
        <w:rPr>
          <w:szCs w:val="22"/>
          <w:lang w:val="es-ES_tradnl"/>
        </w:rPr>
        <w:t>tiene previsto</w:t>
      </w:r>
      <w:r w:rsidR="00093C4F" w:rsidRPr="00497810">
        <w:rPr>
          <w:szCs w:val="22"/>
          <w:lang w:val="es-ES_tradnl"/>
        </w:rPr>
        <w:t xml:space="preserve"> </w:t>
      </w:r>
      <w:r w:rsidR="00BA1995" w:rsidRPr="00497810">
        <w:rPr>
          <w:szCs w:val="22"/>
          <w:lang w:val="es-ES_tradnl"/>
        </w:rPr>
        <w:t xml:space="preserve">considerar </w:t>
      </w:r>
      <w:r w:rsidR="008C6394" w:rsidRPr="00497810">
        <w:rPr>
          <w:szCs w:val="22"/>
          <w:lang w:val="es-ES_tradnl"/>
        </w:rPr>
        <w:t>si</w:t>
      </w:r>
      <w:r w:rsidR="00AB5876" w:rsidRPr="00497810">
        <w:rPr>
          <w:szCs w:val="22"/>
          <w:lang w:val="es-ES_tradnl"/>
        </w:rPr>
        <w:t xml:space="preserve"> </w:t>
      </w:r>
      <w:r w:rsidR="008C6394" w:rsidRPr="00497810">
        <w:rPr>
          <w:szCs w:val="22"/>
          <w:lang w:val="es-ES_tradnl"/>
        </w:rPr>
        <w:t xml:space="preserve">va a </w:t>
      </w:r>
      <w:r w:rsidR="00D16AF0" w:rsidRPr="00497810">
        <w:rPr>
          <w:szCs w:val="22"/>
          <w:lang w:val="es-ES_tradnl"/>
        </w:rPr>
        <w:t xml:space="preserve">proseguir </w:t>
      </w:r>
      <w:r w:rsidR="007441EB" w:rsidRPr="00497810">
        <w:rPr>
          <w:szCs w:val="22"/>
          <w:lang w:val="es-ES_tradnl"/>
        </w:rPr>
        <w:t xml:space="preserve">con </w:t>
      </w:r>
      <w:r w:rsidR="00D16AF0" w:rsidRPr="00497810">
        <w:rPr>
          <w:szCs w:val="22"/>
          <w:lang w:val="es-ES_tradnl"/>
        </w:rPr>
        <w:t>dichas labores</w:t>
      </w:r>
      <w:r w:rsidR="00AB5876" w:rsidRPr="00497810">
        <w:rPr>
          <w:szCs w:val="22"/>
          <w:lang w:val="es-ES_tradnl"/>
        </w:rPr>
        <w:t xml:space="preserve"> en </w:t>
      </w:r>
      <w:proofErr w:type="gramStart"/>
      <w:r w:rsidR="00AB5876" w:rsidRPr="00497810">
        <w:rPr>
          <w:szCs w:val="22"/>
          <w:lang w:val="es-ES_tradnl"/>
        </w:rPr>
        <w:t xml:space="preserve">el </w:t>
      </w:r>
      <w:r w:rsidR="008C6394" w:rsidRPr="00497810">
        <w:rPr>
          <w:szCs w:val="22"/>
          <w:lang w:val="es-ES_tradnl"/>
        </w:rPr>
        <w:t>próximo ejercicio</w:t>
      </w:r>
      <w:r w:rsidR="00AB5876" w:rsidRPr="00497810">
        <w:rPr>
          <w:szCs w:val="22"/>
          <w:lang w:val="es-ES_tradnl"/>
        </w:rPr>
        <w:t xml:space="preserve"> fiscal y </w:t>
      </w:r>
      <w:r w:rsidR="00D16AF0" w:rsidRPr="00497810">
        <w:rPr>
          <w:szCs w:val="22"/>
          <w:lang w:val="es-ES_tradnl"/>
        </w:rPr>
        <w:t>posteriores</w:t>
      </w:r>
      <w:proofErr w:type="gramEnd"/>
      <w:r w:rsidR="00E555DD" w:rsidRPr="00497810">
        <w:rPr>
          <w:szCs w:val="22"/>
          <w:lang w:val="es-ES_tradnl"/>
        </w:rPr>
        <w:t>,</w:t>
      </w:r>
      <w:r w:rsidR="00AB5876" w:rsidRPr="00497810">
        <w:rPr>
          <w:szCs w:val="22"/>
          <w:lang w:val="es-ES_tradnl"/>
        </w:rPr>
        <w:t xml:space="preserve"> y si debe comenzar a realizar ensayos. </w:t>
      </w:r>
      <w:r w:rsidR="00E66DCE" w:rsidRPr="00497810">
        <w:rPr>
          <w:szCs w:val="22"/>
          <w:lang w:val="es-ES_tradnl"/>
        </w:rPr>
        <w:t xml:space="preserve"> </w:t>
      </w:r>
      <w:r w:rsidR="00D16AF0" w:rsidRPr="00497810">
        <w:rPr>
          <w:szCs w:val="22"/>
          <w:lang w:val="es-ES_tradnl"/>
        </w:rPr>
        <w:t xml:space="preserve">La </w:t>
      </w:r>
      <w:r w:rsidR="00AB5876" w:rsidRPr="00497810">
        <w:rPr>
          <w:szCs w:val="22"/>
          <w:lang w:val="es-ES_tradnl"/>
        </w:rPr>
        <w:t xml:space="preserve">JPO </w:t>
      </w:r>
      <w:r w:rsidR="00093C4F" w:rsidRPr="00497810">
        <w:rPr>
          <w:szCs w:val="22"/>
          <w:lang w:val="es-ES_tradnl"/>
        </w:rPr>
        <w:t xml:space="preserve">ha comenzado </w:t>
      </w:r>
      <w:r w:rsidR="00AB5876" w:rsidRPr="00497810">
        <w:rPr>
          <w:szCs w:val="22"/>
          <w:lang w:val="es-ES_tradnl"/>
        </w:rPr>
        <w:t xml:space="preserve">a validar sus sistemas para verificar los usos </w:t>
      </w:r>
      <w:r w:rsidR="00093C4F" w:rsidRPr="00497810">
        <w:rPr>
          <w:szCs w:val="22"/>
          <w:lang w:val="es-ES_tradnl"/>
        </w:rPr>
        <w:t>posibles en</w:t>
      </w:r>
      <w:r w:rsidR="007441EB" w:rsidRPr="00497810">
        <w:rPr>
          <w:szCs w:val="22"/>
          <w:lang w:val="es-ES_tradnl"/>
        </w:rPr>
        <w:t xml:space="preserve"> los que podría aplicarse</w:t>
      </w:r>
      <w:r w:rsidR="00D16AF0" w:rsidRPr="00497810">
        <w:rPr>
          <w:szCs w:val="22"/>
          <w:lang w:val="es-ES_tradnl"/>
        </w:rPr>
        <w:t xml:space="preserve"> la inteligencia artificial </w:t>
      </w:r>
      <w:r w:rsidR="00AB5876" w:rsidRPr="00497810">
        <w:rPr>
          <w:szCs w:val="22"/>
          <w:lang w:val="es-ES_tradnl"/>
        </w:rPr>
        <w:t xml:space="preserve">como un medio para apoyar dichas </w:t>
      </w:r>
      <w:r w:rsidR="007441EB" w:rsidRPr="00497810">
        <w:rPr>
          <w:szCs w:val="22"/>
          <w:lang w:val="es-ES_tradnl"/>
        </w:rPr>
        <w:t>actividades</w:t>
      </w:r>
      <w:r w:rsidR="00AB5876" w:rsidRPr="00497810">
        <w:rPr>
          <w:szCs w:val="22"/>
          <w:lang w:val="es-ES_tradnl"/>
        </w:rPr>
        <w:t xml:space="preserve">. </w:t>
      </w:r>
      <w:r w:rsidR="00E66DCE" w:rsidRPr="00497810">
        <w:rPr>
          <w:szCs w:val="22"/>
          <w:lang w:val="es-ES_tradnl"/>
        </w:rPr>
        <w:t xml:space="preserve"> </w:t>
      </w:r>
      <w:r w:rsidR="007441EB" w:rsidRPr="00497810">
        <w:rPr>
          <w:szCs w:val="22"/>
          <w:lang w:val="es-ES_tradnl"/>
        </w:rPr>
        <w:t xml:space="preserve">La </w:t>
      </w:r>
      <w:r w:rsidR="00AB5876" w:rsidRPr="00497810">
        <w:rPr>
          <w:szCs w:val="22"/>
          <w:lang w:val="es-ES_tradnl"/>
        </w:rPr>
        <w:t xml:space="preserve">JPO </w:t>
      </w:r>
      <w:r w:rsidR="007441EB" w:rsidRPr="00497810">
        <w:rPr>
          <w:szCs w:val="22"/>
          <w:lang w:val="es-ES_tradnl"/>
        </w:rPr>
        <w:t xml:space="preserve">todavía </w:t>
      </w:r>
      <w:r w:rsidR="00AB5876" w:rsidRPr="00497810">
        <w:rPr>
          <w:szCs w:val="22"/>
          <w:lang w:val="es-ES_tradnl"/>
        </w:rPr>
        <w:t>no ha obtenido información sobre la fiabilidad de los sistemas basados ​​en</w:t>
      </w:r>
      <w:r w:rsidR="007441EB" w:rsidRPr="00497810">
        <w:rPr>
          <w:szCs w:val="22"/>
          <w:lang w:val="es-ES_tradnl"/>
        </w:rPr>
        <w:t xml:space="preserve"> la</w:t>
      </w:r>
      <w:r w:rsidR="00AB5876" w:rsidRPr="00497810">
        <w:rPr>
          <w:szCs w:val="22"/>
          <w:lang w:val="es-ES_tradnl"/>
        </w:rPr>
        <w:t xml:space="preserve"> inteligencia artificial que están </w:t>
      </w:r>
      <w:r w:rsidR="007441EB" w:rsidRPr="00497810">
        <w:rPr>
          <w:szCs w:val="22"/>
          <w:lang w:val="es-ES_tradnl"/>
        </w:rPr>
        <w:t>en proceso de</w:t>
      </w:r>
      <w:r w:rsidR="00AB5876" w:rsidRPr="00497810">
        <w:rPr>
          <w:szCs w:val="22"/>
          <w:lang w:val="es-ES_tradnl"/>
        </w:rPr>
        <w:t xml:space="preserve"> verifica</w:t>
      </w:r>
      <w:r w:rsidR="007441EB" w:rsidRPr="00497810">
        <w:rPr>
          <w:szCs w:val="22"/>
          <w:lang w:val="es-ES_tradnl"/>
        </w:rPr>
        <w:t>ción</w:t>
      </w:r>
      <w:r w:rsidR="00AB5876" w:rsidRPr="00497810">
        <w:rPr>
          <w:szCs w:val="22"/>
          <w:lang w:val="es-ES_tradnl"/>
        </w:rPr>
        <w:t xml:space="preserve">, con la excepción de los servicios </w:t>
      </w:r>
      <w:r w:rsidR="007441EB" w:rsidRPr="00497810">
        <w:rPr>
          <w:szCs w:val="22"/>
          <w:lang w:val="es-ES_tradnl"/>
        </w:rPr>
        <w:t>de respuesta</w:t>
      </w:r>
      <w:r w:rsidR="00AB5876" w:rsidRPr="00497810">
        <w:rPr>
          <w:szCs w:val="22"/>
          <w:lang w:val="es-ES_tradnl"/>
        </w:rPr>
        <w:t xml:space="preserve"> a las preguntas de los usuarios</w:t>
      </w:r>
      <w:r w:rsidR="001A2247" w:rsidRPr="00497810">
        <w:rPr>
          <w:szCs w:val="22"/>
          <w:lang w:val="es-ES_tradnl"/>
        </w:rPr>
        <w:t>.</w:t>
      </w:r>
    </w:p>
    <w:p w14:paraId="0B65CF72" w14:textId="378FEC1A" w:rsidR="00AB5876" w:rsidRPr="00497810" w:rsidRDefault="00AB5876" w:rsidP="00CD18EF">
      <w:pPr>
        <w:rPr>
          <w:szCs w:val="22"/>
          <w:lang w:val="es-ES_tradnl"/>
        </w:rPr>
      </w:pPr>
    </w:p>
    <w:p w14:paraId="27EC41B4" w14:textId="375AE455" w:rsidR="001A2247" w:rsidRPr="00497810" w:rsidRDefault="00534183" w:rsidP="00CD18EF">
      <w:pPr>
        <w:rPr>
          <w:rFonts w:eastAsia="MS Mincho"/>
          <w:szCs w:val="22"/>
          <w:lang w:val="es-ES_tradnl" w:eastAsia="en-US"/>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B5876" w:rsidRPr="00497810">
        <w:rPr>
          <w:szCs w:val="22"/>
          <w:lang w:val="es-ES_tradnl"/>
        </w:rPr>
        <w:t xml:space="preserve">La </w:t>
      </w:r>
      <w:r w:rsidR="007441EB" w:rsidRPr="00497810">
        <w:rPr>
          <w:szCs w:val="22"/>
          <w:lang w:val="es-ES_tradnl"/>
        </w:rPr>
        <w:t xml:space="preserve">Oficina Surcoreana de Propiedad Intelectual </w:t>
      </w:r>
      <w:r w:rsidR="00AB5876" w:rsidRPr="00497810">
        <w:rPr>
          <w:szCs w:val="22"/>
          <w:lang w:val="es-ES_tradnl"/>
        </w:rPr>
        <w:t>(KIPO) está trabajando</w:t>
      </w:r>
      <w:r w:rsidR="00093C4F" w:rsidRPr="00497810">
        <w:rPr>
          <w:szCs w:val="22"/>
          <w:lang w:val="es-ES_tradnl"/>
        </w:rPr>
        <w:t xml:space="preserve"> con el objetivo de</w:t>
      </w:r>
      <w:r w:rsidR="00AB5876" w:rsidRPr="00497810">
        <w:rPr>
          <w:szCs w:val="22"/>
          <w:lang w:val="es-ES_tradnl"/>
        </w:rPr>
        <w:t xml:space="preserve"> crear una base de conocimientos </w:t>
      </w:r>
      <w:r w:rsidR="007441EB" w:rsidRPr="00497810">
        <w:rPr>
          <w:szCs w:val="22"/>
          <w:lang w:val="es-ES_tradnl"/>
        </w:rPr>
        <w:t>en materia de</w:t>
      </w:r>
      <w:r w:rsidR="00AB5876" w:rsidRPr="00497810">
        <w:rPr>
          <w:szCs w:val="22"/>
          <w:lang w:val="es-ES_tradnl"/>
        </w:rPr>
        <w:t xml:space="preserve"> patentes para el aprendizaje </w:t>
      </w:r>
      <w:r w:rsidR="007441EB" w:rsidRPr="00497810">
        <w:rPr>
          <w:szCs w:val="22"/>
          <w:lang w:val="es-ES_tradnl"/>
        </w:rPr>
        <w:t>automático</w:t>
      </w:r>
      <w:r w:rsidR="00AB5876" w:rsidRPr="00497810">
        <w:rPr>
          <w:szCs w:val="22"/>
          <w:lang w:val="es-ES_tradnl"/>
        </w:rPr>
        <w:t xml:space="preserve"> y cooperar en investigaciones con el </w:t>
      </w:r>
      <w:r w:rsidR="00E555DD" w:rsidRPr="00497810">
        <w:rPr>
          <w:szCs w:val="22"/>
          <w:lang w:val="es-ES_tradnl"/>
        </w:rPr>
        <w:t xml:space="preserve">Instituto de Investigación de Electrónica y Telecomunicaciones </w:t>
      </w:r>
      <w:r w:rsidR="00AB5876" w:rsidRPr="00497810">
        <w:rPr>
          <w:szCs w:val="22"/>
          <w:lang w:val="es-ES_tradnl"/>
        </w:rPr>
        <w:t xml:space="preserve">(ETRI) </w:t>
      </w:r>
      <w:r w:rsidR="00E555DD" w:rsidRPr="00497810">
        <w:rPr>
          <w:szCs w:val="22"/>
          <w:lang w:val="es-ES_tradnl"/>
        </w:rPr>
        <w:t xml:space="preserve">de Corea del Sur </w:t>
      </w:r>
      <w:r w:rsidR="0050274D" w:rsidRPr="00497810">
        <w:rPr>
          <w:szCs w:val="22"/>
          <w:lang w:val="es-ES_tradnl"/>
        </w:rPr>
        <w:t>a fin de</w:t>
      </w:r>
      <w:r w:rsidR="00AB5876" w:rsidRPr="00497810">
        <w:rPr>
          <w:szCs w:val="22"/>
          <w:lang w:val="es-ES_tradnl"/>
        </w:rPr>
        <w:t xml:space="preserve"> aplicar </w:t>
      </w:r>
      <w:r w:rsidR="0037239F" w:rsidRPr="00497810">
        <w:rPr>
          <w:szCs w:val="22"/>
          <w:lang w:val="es-ES_tradnl"/>
        </w:rPr>
        <w:t xml:space="preserve">en la administración de la PI </w:t>
      </w:r>
      <w:r w:rsidR="00E555DD" w:rsidRPr="00497810">
        <w:rPr>
          <w:szCs w:val="22"/>
          <w:lang w:val="es-ES_tradnl"/>
        </w:rPr>
        <w:t>el</w:t>
      </w:r>
      <w:r w:rsidR="00AB5876" w:rsidRPr="00497810">
        <w:rPr>
          <w:szCs w:val="22"/>
          <w:lang w:val="es-ES_tradnl"/>
        </w:rPr>
        <w:t xml:space="preserve"> sistema </w:t>
      </w:r>
      <w:r w:rsidR="00E555DD" w:rsidRPr="00497810">
        <w:rPr>
          <w:szCs w:val="22"/>
          <w:lang w:val="es-ES_tradnl"/>
        </w:rPr>
        <w:t>de inteligencia artificial que ha desarrollado</w:t>
      </w:r>
      <w:r w:rsidR="00BA1995" w:rsidRPr="00497810">
        <w:rPr>
          <w:szCs w:val="22"/>
          <w:lang w:val="es-ES_tradnl"/>
        </w:rPr>
        <w:t xml:space="preserve"> dicho instituto</w:t>
      </w:r>
      <w:r w:rsidR="00AB5876" w:rsidRPr="00497810">
        <w:rPr>
          <w:szCs w:val="22"/>
          <w:lang w:val="es-ES_tradnl"/>
        </w:rPr>
        <w:t>.</w:t>
      </w:r>
      <w:r w:rsidR="00E555DD" w:rsidRPr="00497810">
        <w:rPr>
          <w:szCs w:val="22"/>
          <w:lang w:val="es-ES_tradnl"/>
        </w:rPr>
        <w:t xml:space="preserve"> </w:t>
      </w:r>
      <w:r w:rsidR="00E66DCE" w:rsidRPr="00497810">
        <w:rPr>
          <w:szCs w:val="22"/>
          <w:lang w:val="es-ES_tradnl"/>
        </w:rPr>
        <w:t xml:space="preserve"> </w:t>
      </w:r>
      <w:r w:rsidR="00E555DD" w:rsidRPr="00497810">
        <w:rPr>
          <w:szCs w:val="22"/>
          <w:lang w:val="es-ES_tradnl"/>
        </w:rPr>
        <w:t>La</w:t>
      </w:r>
      <w:r w:rsidR="00AB5876" w:rsidRPr="00497810">
        <w:rPr>
          <w:szCs w:val="22"/>
          <w:lang w:val="es-ES_tradnl"/>
        </w:rPr>
        <w:t xml:space="preserve"> KIPO ha participado en varias actividades para avanzar en </w:t>
      </w:r>
      <w:r w:rsidR="00E555DD" w:rsidRPr="00497810">
        <w:rPr>
          <w:szCs w:val="22"/>
          <w:lang w:val="es-ES_tradnl"/>
        </w:rPr>
        <w:t>el ámbito</w:t>
      </w:r>
      <w:r w:rsidR="00AB5876" w:rsidRPr="00497810">
        <w:rPr>
          <w:szCs w:val="22"/>
          <w:lang w:val="es-ES_tradnl"/>
        </w:rPr>
        <w:t xml:space="preserve"> de </w:t>
      </w:r>
      <w:r w:rsidR="00E555DD" w:rsidRPr="00497810">
        <w:rPr>
          <w:rFonts w:eastAsia="MS Mincho"/>
          <w:szCs w:val="22"/>
          <w:lang w:val="es-ES_tradnl" w:eastAsia="en-US"/>
        </w:rPr>
        <w:t>la inteligencia artificial y la inteligencia de datos</w:t>
      </w:r>
      <w:r w:rsidR="00E555DD" w:rsidRPr="00497810">
        <w:rPr>
          <w:szCs w:val="22"/>
          <w:lang w:val="es-ES_tradnl"/>
        </w:rPr>
        <w:t xml:space="preserve"> y, </w:t>
      </w:r>
      <w:r w:rsidR="00AB5876" w:rsidRPr="00497810">
        <w:rPr>
          <w:szCs w:val="22"/>
          <w:lang w:val="es-ES_tradnl"/>
        </w:rPr>
        <w:t>en diciembre d</w:t>
      </w:r>
      <w:r w:rsidR="00497810" w:rsidRPr="00497810">
        <w:rPr>
          <w:szCs w:val="22"/>
          <w:lang w:val="es-ES_tradnl"/>
        </w:rPr>
        <w:t>e 2</w:t>
      </w:r>
      <w:r w:rsidR="00AB5876" w:rsidRPr="00497810">
        <w:rPr>
          <w:szCs w:val="22"/>
          <w:lang w:val="es-ES_tradnl"/>
        </w:rPr>
        <w:t xml:space="preserve">016, </w:t>
      </w:r>
      <w:r w:rsidR="00707E32" w:rsidRPr="00497810">
        <w:rPr>
          <w:szCs w:val="22"/>
          <w:lang w:val="es-ES_tradnl"/>
        </w:rPr>
        <w:t>colaboró</w:t>
      </w:r>
      <w:r w:rsidR="00AB5876" w:rsidRPr="00497810">
        <w:rPr>
          <w:szCs w:val="22"/>
          <w:lang w:val="es-ES_tradnl"/>
        </w:rPr>
        <w:t xml:space="preserve"> en un proyecto </w:t>
      </w:r>
      <w:r w:rsidR="00E555DD" w:rsidRPr="00497810">
        <w:rPr>
          <w:szCs w:val="22"/>
          <w:lang w:val="es-ES_tradnl"/>
        </w:rPr>
        <w:t>de creación de</w:t>
      </w:r>
      <w:r w:rsidR="00AB5876" w:rsidRPr="00497810">
        <w:rPr>
          <w:szCs w:val="22"/>
          <w:lang w:val="es-ES_tradnl"/>
        </w:rPr>
        <w:t xml:space="preserve"> infraestructura para </w:t>
      </w:r>
      <w:r w:rsidR="00472FBC" w:rsidRPr="00497810">
        <w:rPr>
          <w:szCs w:val="22"/>
          <w:lang w:val="es-ES_tradnl"/>
        </w:rPr>
        <w:t>el</w:t>
      </w:r>
      <w:r w:rsidR="00707E32" w:rsidRPr="00497810">
        <w:rPr>
          <w:szCs w:val="22"/>
          <w:lang w:val="es-ES_tradnl"/>
        </w:rPr>
        <w:t xml:space="preserve"> sector </w:t>
      </w:r>
      <w:r w:rsidR="00AB5876" w:rsidRPr="00497810">
        <w:rPr>
          <w:szCs w:val="22"/>
          <w:lang w:val="es-ES_tradnl"/>
        </w:rPr>
        <w:t xml:space="preserve">de </w:t>
      </w:r>
      <w:r w:rsidR="00E555DD" w:rsidRPr="00497810">
        <w:rPr>
          <w:szCs w:val="22"/>
          <w:lang w:val="es-ES_tradnl"/>
        </w:rPr>
        <w:t xml:space="preserve">la </w:t>
      </w:r>
      <w:r w:rsidR="00E555DD" w:rsidRPr="00497810">
        <w:rPr>
          <w:rFonts w:eastAsia="MS Mincho"/>
          <w:szCs w:val="22"/>
          <w:lang w:val="es-ES_tradnl" w:eastAsia="en-US"/>
        </w:rPr>
        <w:t>inteligencia artificial</w:t>
      </w:r>
      <w:r w:rsidR="001A2247" w:rsidRPr="00497810">
        <w:rPr>
          <w:rFonts w:eastAsia="MS Mincho"/>
          <w:szCs w:val="22"/>
          <w:lang w:val="es-ES_tradnl" w:eastAsia="en-US"/>
        </w:rPr>
        <w:t>.</w:t>
      </w:r>
    </w:p>
    <w:p w14:paraId="6D3139FB" w14:textId="60C95C71" w:rsidR="00AB5876" w:rsidRPr="00497810" w:rsidRDefault="00AB5876" w:rsidP="00CD18EF">
      <w:pPr>
        <w:rPr>
          <w:szCs w:val="22"/>
          <w:lang w:val="es-ES_tradnl"/>
        </w:rPr>
      </w:pPr>
    </w:p>
    <w:p w14:paraId="148A5323" w14:textId="044367DD" w:rsidR="00AB5876" w:rsidRPr="00497810" w:rsidRDefault="00534183" w:rsidP="00CD18EF">
      <w:pPr>
        <w:rPr>
          <w:color w:val="000000"/>
          <w:szCs w:val="22"/>
          <w:lang w:val="es-ES_tradnl"/>
        </w:rPr>
      </w:pPr>
      <w:r w:rsidRPr="00497810">
        <w:rPr>
          <w:color w:val="000000"/>
          <w:szCs w:val="22"/>
          <w:lang w:val="es-ES_tradnl"/>
        </w:rPr>
        <w:fldChar w:fldCharType="begin"/>
      </w:r>
      <w:r w:rsidRPr="00497810">
        <w:rPr>
          <w:color w:val="000000"/>
          <w:szCs w:val="22"/>
          <w:lang w:val="es-ES_tradnl"/>
        </w:rPr>
        <w:instrText xml:space="preserve"> AUTONUM  </w:instrText>
      </w:r>
      <w:r w:rsidRPr="00497810">
        <w:rPr>
          <w:color w:val="000000"/>
          <w:szCs w:val="22"/>
          <w:lang w:val="es-ES_tradnl"/>
        </w:rPr>
        <w:fldChar w:fldCharType="end"/>
      </w:r>
      <w:r w:rsidRPr="00497810">
        <w:rPr>
          <w:color w:val="000000"/>
          <w:szCs w:val="22"/>
          <w:lang w:val="es-ES_tradnl"/>
        </w:rPr>
        <w:tab/>
      </w:r>
      <w:r w:rsidR="00AB5876" w:rsidRPr="00497810">
        <w:rPr>
          <w:rFonts w:eastAsia="MS Mincho"/>
          <w:szCs w:val="22"/>
          <w:lang w:val="es-ES_tradnl" w:eastAsia="en-US"/>
        </w:rPr>
        <w:t xml:space="preserve">El Instituto Federal de Propiedad Industrial </w:t>
      </w:r>
      <w:r w:rsidR="000D687B" w:rsidRPr="00497810">
        <w:rPr>
          <w:rFonts w:eastAsia="MS Mincho"/>
          <w:szCs w:val="22"/>
          <w:lang w:val="es-ES_tradnl" w:eastAsia="en-US"/>
        </w:rPr>
        <w:t>(FIPS)</w:t>
      </w:r>
      <w:r w:rsidR="00AB5876" w:rsidRPr="00497810">
        <w:rPr>
          <w:rFonts w:eastAsia="MS Mincho"/>
          <w:szCs w:val="22"/>
          <w:lang w:val="es-ES_tradnl" w:eastAsia="en-US"/>
        </w:rPr>
        <w:t xml:space="preserve"> de la Federación de Rusia </w:t>
      </w:r>
      <w:r w:rsidR="00C8358B" w:rsidRPr="00497810">
        <w:rPr>
          <w:rFonts w:eastAsia="MS Mincho"/>
          <w:szCs w:val="22"/>
          <w:lang w:val="es-ES_tradnl" w:eastAsia="en-US"/>
        </w:rPr>
        <w:t xml:space="preserve">está </w:t>
      </w:r>
      <w:r w:rsidR="00B2624F" w:rsidRPr="00497810">
        <w:rPr>
          <w:rFonts w:eastAsia="MS Mincho"/>
          <w:szCs w:val="22"/>
          <w:lang w:val="es-ES_tradnl" w:eastAsia="en-US"/>
        </w:rPr>
        <w:t>llevando a cabo labores</w:t>
      </w:r>
      <w:r w:rsidR="00E555DD" w:rsidRPr="00497810">
        <w:rPr>
          <w:rFonts w:eastAsia="MS Mincho"/>
          <w:szCs w:val="22"/>
          <w:lang w:val="es-ES_tradnl" w:eastAsia="en-US"/>
        </w:rPr>
        <w:t xml:space="preserve"> </w:t>
      </w:r>
      <w:r w:rsidR="00BA1995" w:rsidRPr="00497810">
        <w:rPr>
          <w:rFonts w:eastAsia="MS Mincho"/>
          <w:szCs w:val="22"/>
          <w:lang w:val="es-ES_tradnl" w:eastAsia="en-US"/>
        </w:rPr>
        <w:t xml:space="preserve">de </w:t>
      </w:r>
      <w:r w:rsidR="00AB5876" w:rsidRPr="00497810">
        <w:rPr>
          <w:rFonts w:eastAsia="MS Mincho"/>
          <w:szCs w:val="22"/>
          <w:lang w:val="es-ES_tradnl" w:eastAsia="en-US"/>
        </w:rPr>
        <w:t>investigaci</w:t>
      </w:r>
      <w:r w:rsidR="00E555DD" w:rsidRPr="00497810">
        <w:rPr>
          <w:rFonts w:eastAsia="MS Mincho"/>
          <w:szCs w:val="22"/>
          <w:lang w:val="es-ES_tradnl" w:eastAsia="en-US"/>
        </w:rPr>
        <w:t>ón</w:t>
      </w:r>
      <w:r w:rsidR="00AB5876" w:rsidRPr="00497810">
        <w:rPr>
          <w:rFonts w:eastAsia="MS Mincho"/>
          <w:szCs w:val="22"/>
          <w:lang w:val="es-ES_tradnl" w:eastAsia="en-US"/>
        </w:rPr>
        <w:t xml:space="preserve"> sobre la aplicación de la </w:t>
      </w:r>
      <w:r w:rsidR="00E555DD" w:rsidRPr="00497810">
        <w:rPr>
          <w:rFonts w:eastAsia="MS Mincho"/>
          <w:szCs w:val="22"/>
          <w:lang w:val="es-ES_tradnl" w:eastAsia="en-US"/>
        </w:rPr>
        <w:t>inteligencia artificial</w:t>
      </w:r>
      <w:r w:rsidR="00AB5876" w:rsidRPr="00497810">
        <w:rPr>
          <w:rFonts w:eastAsia="MS Mincho"/>
          <w:szCs w:val="22"/>
          <w:lang w:val="es-ES_tradnl" w:eastAsia="en-US"/>
        </w:rPr>
        <w:t xml:space="preserve">. </w:t>
      </w:r>
      <w:r w:rsidR="00E66DCE" w:rsidRPr="00497810">
        <w:rPr>
          <w:rFonts w:eastAsia="MS Mincho"/>
          <w:szCs w:val="22"/>
          <w:lang w:val="es-ES_tradnl" w:eastAsia="en-US"/>
        </w:rPr>
        <w:t xml:space="preserve"> </w:t>
      </w:r>
      <w:r w:rsidR="00AB5876" w:rsidRPr="00497810">
        <w:rPr>
          <w:rFonts w:eastAsia="MS Mincho"/>
          <w:szCs w:val="22"/>
          <w:lang w:val="es-ES_tradnl" w:eastAsia="en-US"/>
        </w:rPr>
        <w:t>D</w:t>
      </w:r>
      <w:r w:rsidR="00E555DD" w:rsidRPr="00497810">
        <w:rPr>
          <w:rFonts w:eastAsia="MS Mincho"/>
          <w:szCs w:val="22"/>
          <w:lang w:val="es-ES_tradnl" w:eastAsia="en-US"/>
        </w:rPr>
        <w:t xml:space="preserve">urante el primer semestre </w:t>
      </w:r>
      <w:r w:rsidR="00AB5876" w:rsidRPr="00497810">
        <w:rPr>
          <w:rFonts w:eastAsia="MS Mincho"/>
          <w:szCs w:val="22"/>
          <w:lang w:val="es-ES_tradnl" w:eastAsia="en-US"/>
        </w:rPr>
        <w:t>d</w:t>
      </w:r>
      <w:r w:rsidR="00497810" w:rsidRPr="00497810">
        <w:rPr>
          <w:rFonts w:eastAsia="MS Mincho"/>
          <w:szCs w:val="22"/>
          <w:lang w:val="es-ES_tradnl" w:eastAsia="en-US"/>
        </w:rPr>
        <w:t>e 2</w:t>
      </w:r>
      <w:r w:rsidR="00AB5876" w:rsidRPr="00497810">
        <w:rPr>
          <w:rFonts w:eastAsia="MS Mincho"/>
          <w:szCs w:val="22"/>
          <w:lang w:val="es-ES_tradnl" w:eastAsia="en-US"/>
        </w:rPr>
        <w:t xml:space="preserve">018, obtendrá los primeros resultados del uso de redes neuronales artificiales y métodos de aprendizaje profundo </w:t>
      </w:r>
      <w:r w:rsidR="000D687B" w:rsidRPr="00497810">
        <w:rPr>
          <w:rFonts w:eastAsia="MS Mincho"/>
          <w:szCs w:val="22"/>
          <w:lang w:val="es-ES_tradnl" w:eastAsia="en-US"/>
        </w:rPr>
        <w:t xml:space="preserve">con el objetivo de </w:t>
      </w:r>
      <w:r w:rsidR="00AB5876" w:rsidRPr="00497810">
        <w:rPr>
          <w:rFonts w:eastAsia="MS Mincho"/>
          <w:szCs w:val="22"/>
          <w:lang w:val="es-ES_tradnl" w:eastAsia="en-US"/>
        </w:rPr>
        <w:t>aumentar la eficacia de la búsqueda de similitud para el examen de invenciones y modelos de utilidad.</w:t>
      </w:r>
      <w:r w:rsidR="00E66DCE" w:rsidRPr="00497810">
        <w:rPr>
          <w:rFonts w:eastAsia="MS Mincho"/>
          <w:szCs w:val="22"/>
          <w:lang w:val="es-ES_tradnl" w:eastAsia="en-US"/>
        </w:rPr>
        <w:t xml:space="preserve"> </w:t>
      </w:r>
      <w:r w:rsidR="00AB5876" w:rsidRPr="00497810">
        <w:rPr>
          <w:rFonts w:eastAsia="MS Mincho"/>
          <w:szCs w:val="22"/>
          <w:lang w:val="es-ES_tradnl" w:eastAsia="en-US"/>
        </w:rPr>
        <w:t xml:space="preserve"> </w:t>
      </w:r>
      <w:r w:rsidR="00B2624F" w:rsidRPr="00497810">
        <w:rPr>
          <w:rFonts w:eastAsia="MS Mincho"/>
          <w:szCs w:val="22"/>
          <w:lang w:val="es-ES_tradnl" w:eastAsia="en-US"/>
        </w:rPr>
        <w:t>E</w:t>
      </w:r>
      <w:r w:rsidR="00546B44" w:rsidRPr="00497810">
        <w:rPr>
          <w:rFonts w:eastAsia="MS Mincho"/>
          <w:szCs w:val="22"/>
          <w:lang w:val="es-ES_tradnl" w:eastAsia="en-US"/>
        </w:rPr>
        <w:t xml:space="preserve">sta investigación </w:t>
      </w:r>
      <w:r w:rsidR="00B2624F" w:rsidRPr="00497810">
        <w:rPr>
          <w:rFonts w:eastAsia="MS Mincho"/>
          <w:szCs w:val="22"/>
          <w:lang w:val="es-ES_tradnl" w:eastAsia="en-US"/>
        </w:rPr>
        <w:t>aplica</w:t>
      </w:r>
      <w:r w:rsidR="00546B44" w:rsidRPr="00497810">
        <w:rPr>
          <w:rFonts w:eastAsia="MS Mincho"/>
          <w:szCs w:val="22"/>
          <w:lang w:val="es-ES_tradnl" w:eastAsia="en-US"/>
        </w:rPr>
        <w:t xml:space="preserve"> </w:t>
      </w:r>
      <w:r w:rsidR="00AB5876" w:rsidRPr="00497810">
        <w:rPr>
          <w:rFonts w:eastAsia="MS Mincho"/>
          <w:szCs w:val="22"/>
          <w:lang w:val="es-ES_tradnl" w:eastAsia="en-US"/>
        </w:rPr>
        <w:t xml:space="preserve">criterios de calidad de búsqueda </w:t>
      </w:r>
      <w:r w:rsidR="00A4517B" w:rsidRPr="00497810">
        <w:rPr>
          <w:rFonts w:eastAsia="MS Mincho"/>
          <w:szCs w:val="22"/>
          <w:lang w:val="es-ES_tradnl" w:eastAsia="en-US"/>
        </w:rPr>
        <w:t xml:space="preserve">desarrollados por el FIPS </w:t>
      </w:r>
      <w:r w:rsidR="00AB5876" w:rsidRPr="00497810">
        <w:rPr>
          <w:rFonts w:eastAsia="MS Mincho"/>
          <w:szCs w:val="22"/>
          <w:lang w:val="es-ES_tradnl" w:eastAsia="en-US"/>
        </w:rPr>
        <w:t xml:space="preserve">que </w:t>
      </w:r>
      <w:r w:rsidR="00546B44" w:rsidRPr="00497810">
        <w:rPr>
          <w:rFonts w:eastAsia="MS Mincho"/>
          <w:szCs w:val="22"/>
          <w:lang w:val="es-ES_tradnl" w:eastAsia="en-US"/>
        </w:rPr>
        <w:t>tienen en consideración</w:t>
      </w:r>
      <w:r w:rsidR="00AB5876" w:rsidRPr="00497810">
        <w:rPr>
          <w:rFonts w:eastAsia="MS Mincho"/>
          <w:szCs w:val="22"/>
          <w:lang w:val="es-ES_tradnl" w:eastAsia="en-US"/>
        </w:rPr>
        <w:t xml:space="preserve"> las peculiaridades de las tareas de búsqueda para el examen de invenciones.</w:t>
      </w:r>
    </w:p>
    <w:p w14:paraId="19A4306C" w14:textId="77777777" w:rsidR="00AB5876" w:rsidRPr="00497810" w:rsidRDefault="00AB5876" w:rsidP="00CD18EF">
      <w:pPr>
        <w:rPr>
          <w:color w:val="000000"/>
          <w:szCs w:val="22"/>
          <w:lang w:val="es-ES_tradnl"/>
        </w:rPr>
      </w:pPr>
    </w:p>
    <w:p w14:paraId="247B2332" w14:textId="77777777" w:rsidR="001A2247"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B5876" w:rsidRPr="00497810">
        <w:rPr>
          <w:szCs w:val="22"/>
          <w:lang w:val="es-ES_tradnl"/>
        </w:rPr>
        <w:t xml:space="preserve">La USPTO </w:t>
      </w:r>
      <w:r w:rsidR="000D687B" w:rsidRPr="00497810">
        <w:rPr>
          <w:szCs w:val="22"/>
          <w:lang w:val="es-ES_tradnl"/>
        </w:rPr>
        <w:t>ha puesto en marcha</w:t>
      </w:r>
      <w:r w:rsidR="00AB5876" w:rsidRPr="00497810">
        <w:rPr>
          <w:szCs w:val="22"/>
          <w:lang w:val="es-ES_tradnl"/>
        </w:rPr>
        <w:t xml:space="preserve"> un programa que combina </w:t>
      </w:r>
      <w:r w:rsidR="000D687B" w:rsidRPr="00497810">
        <w:rPr>
          <w:rFonts w:eastAsia="MS Mincho"/>
          <w:szCs w:val="22"/>
          <w:lang w:val="es-ES_tradnl" w:eastAsia="en-US"/>
        </w:rPr>
        <w:t>la inteligencia artificial con la inteligencia de datos</w:t>
      </w:r>
      <w:r w:rsidR="000D687B" w:rsidRPr="00497810">
        <w:rPr>
          <w:szCs w:val="22"/>
          <w:lang w:val="es-ES_tradnl"/>
        </w:rPr>
        <w:t xml:space="preserve"> </w:t>
      </w:r>
      <w:r w:rsidR="00AB5876" w:rsidRPr="00497810">
        <w:rPr>
          <w:szCs w:val="22"/>
          <w:lang w:val="es-ES_tradnl"/>
        </w:rPr>
        <w:t xml:space="preserve">y </w:t>
      </w:r>
      <w:r w:rsidR="000D687B" w:rsidRPr="00497810">
        <w:rPr>
          <w:szCs w:val="22"/>
          <w:lang w:val="es-ES_tradnl"/>
        </w:rPr>
        <w:t>el aprendizaje automático</w:t>
      </w:r>
      <w:r w:rsidR="00AB5876" w:rsidRPr="00497810">
        <w:rPr>
          <w:szCs w:val="22"/>
          <w:lang w:val="es-ES_tradnl"/>
        </w:rPr>
        <w:t xml:space="preserve"> </w:t>
      </w:r>
      <w:r w:rsidR="00362DB0" w:rsidRPr="00497810">
        <w:rPr>
          <w:szCs w:val="22"/>
          <w:lang w:val="es-ES_tradnl"/>
        </w:rPr>
        <w:t xml:space="preserve">cuya aplicación permite, </w:t>
      </w:r>
      <w:r w:rsidR="00555853" w:rsidRPr="00497810">
        <w:rPr>
          <w:szCs w:val="22"/>
          <w:lang w:val="es-ES_tradnl"/>
        </w:rPr>
        <w:t xml:space="preserve">por ejemplo, ofrecer la información más útil y pertinente </w:t>
      </w:r>
      <w:r w:rsidR="00362DB0" w:rsidRPr="00497810">
        <w:rPr>
          <w:szCs w:val="22"/>
          <w:lang w:val="es-ES_tradnl"/>
        </w:rPr>
        <w:t>para</w:t>
      </w:r>
      <w:r w:rsidR="00555853" w:rsidRPr="00497810">
        <w:rPr>
          <w:szCs w:val="22"/>
          <w:lang w:val="es-ES_tradnl"/>
        </w:rPr>
        <w:t xml:space="preserve"> que los examinadores determinen la patentabilidad, </w:t>
      </w:r>
      <w:r w:rsidR="00362DB0" w:rsidRPr="00497810">
        <w:rPr>
          <w:szCs w:val="22"/>
          <w:lang w:val="es-ES_tradnl"/>
        </w:rPr>
        <w:t>realizar un</w:t>
      </w:r>
      <w:r w:rsidR="00555853" w:rsidRPr="00497810">
        <w:rPr>
          <w:szCs w:val="22"/>
          <w:lang w:val="es-ES_tradnl"/>
        </w:rPr>
        <w:t xml:space="preserve"> análisis textual de </w:t>
      </w:r>
      <w:r w:rsidR="00362DB0" w:rsidRPr="00497810">
        <w:rPr>
          <w:szCs w:val="22"/>
          <w:lang w:val="es-ES_tradnl"/>
        </w:rPr>
        <w:t xml:space="preserve">las </w:t>
      </w:r>
      <w:r w:rsidR="00555853" w:rsidRPr="00497810">
        <w:rPr>
          <w:szCs w:val="22"/>
          <w:lang w:val="es-ES_tradnl"/>
        </w:rPr>
        <w:t xml:space="preserve">solicitudes de patente y las posteriores decisiones de la </w:t>
      </w:r>
      <w:r w:rsidR="00A4517B" w:rsidRPr="00497810">
        <w:rPr>
          <w:szCs w:val="22"/>
          <w:lang w:val="es-ES_tradnl"/>
        </w:rPr>
        <w:t>O</w:t>
      </w:r>
      <w:r w:rsidR="00555853" w:rsidRPr="00497810">
        <w:rPr>
          <w:szCs w:val="22"/>
          <w:lang w:val="es-ES_tradnl"/>
        </w:rPr>
        <w:t xml:space="preserve">ficina para analizar el historial </w:t>
      </w:r>
      <w:r w:rsidR="00362DB0" w:rsidRPr="00497810">
        <w:rPr>
          <w:szCs w:val="22"/>
          <w:lang w:val="es-ES_tradnl"/>
        </w:rPr>
        <w:t xml:space="preserve">completo de tramitación y </w:t>
      </w:r>
      <w:r w:rsidR="00AB5876" w:rsidRPr="00497810">
        <w:rPr>
          <w:szCs w:val="22"/>
          <w:lang w:val="es-ES_tradnl"/>
        </w:rPr>
        <w:t xml:space="preserve">mejorar </w:t>
      </w:r>
      <w:r w:rsidR="00E900A5" w:rsidRPr="00497810">
        <w:rPr>
          <w:szCs w:val="22"/>
          <w:lang w:val="es-ES_tradnl"/>
        </w:rPr>
        <w:t>la</w:t>
      </w:r>
      <w:r w:rsidR="00362DB0" w:rsidRPr="00497810">
        <w:rPr>
          <w:szCs w:val="22"/>
          <w:lang w:val="es-ES_tradnl"/>
        </w:rPr>
        <w:t>s interfaces de</w:t>
      </w:r>
      <w:r w:rsidR="00E900A5" w:rsidRPr="00497810">
        <w:rPr>
          <w:szCs w:val="22"/>
          <w:lang w:val="es-ES_tradnl"/>
        </w:rPr>
        <w:t xml:space="preserve"> programación de</w:t>
      </w:r>
      <w:r w:rsidR="00AB5876" w:rsidRPr="00497810">
        <w:rPr>
          <w:szCs w:val="22"/>
          <w:lang w:val="es-ES_tradnl"/>
        </w:rPr>
        <w:t xml:space="preserve"> </w:t>
      </w:r>
      <w:r w:rsidR="00362DB0" w:rsidRPr="00497810">
        <w:rPr>
          <w:szCs w:val="22"/>
          <w:lang w:val="es-ES_tradnl"/>
        </w:rPr>
        <w:t xml:space="preserve">las </w:t>
      </w:r>
      <w:r w:rsidR="00AB5876" w:rsidRPr="00497810">
        <w:rPr>
          <w:szCs w:val="22"/>
          <w:lang w:val="es-ES_tradnl"/>
        </w:rPr>
        <w:t>aplicaciones</w:t>
      </w:r>
      <w:r w:rsidR="00362DB0" w:rsidRPr="00497810">
        <w:rPr>
          <w:szCs w:val="22"/>
          <w:lang w:val="es-ES_tradnl"/>
        </w:rPr>
        <w:t xml:space="preserve"> </w:t>
      </w:r>
      <w:r w:rsidR="00A4517B" w:rsidRPr="00497810">
        <w:rPr>
          <w:szCs w:val="22"/>
          <w:lang w:val="es-ES_tradnl"/>
        </w:rPr>
        <w:t xml:space="preserve">a fin de </w:t>
      </w:r>
      <w:r w:rsidR="00105D10" w:rsidRPr="00497810">
        <w:rPr>
          <w:szCs w:val="22"/>
          <w:lang w:val="es-ES_tradnl"/>
        </w:rPr>
        <w:t xml:space="preserve">garantizar </w:t>
      </w:r>
      <w:r w:rsidR="00362DB0" w:rsidRPr="00497810">
        <w:rPr>
          <w:szCs w:val="22"/>
          <w:lang w:val="es-ES_tradnl"/>
        </w:rPr>
        <w:t>un mejor acceso del público a los datos de la USPTO</w:t>
      </w:r>
      <w:r w:rsidR="00AB5876" w:rsidRPr="00497810">
        <w:rPr>
          <w:szCs w:val="22"/>
          <w:lang w:val="es-ES_tradnl"/>
        </w:rPr>
        <w:t xml:space="preserve">. </w:t>
      </w:r>
      <w:r w:rsidR="00E66DCE" w:rsidRPr="00497810">
        <w:rPr>
          <w:szCs w:val="22"/>
          <w:lang w:val="es-ES_tradnl"/>
        </w:rPr>
        <w:t xml:space="preserve"> </w:t>
      </w:r>
      <w:r w:rsidR="00C32CAF" w:rsidRPr="00497810">
        <w:rPr>
          <w:szCs w:val="22"/>
          <w:lang w:val="es-ES_tradnl"/>
        </w:rPr>
        <w:t xml:space="preserve">El </w:t>
      </w:r>
      <w:r w:rsidR="00A6136E" w:rsidRPr="00497810">
        <w:rPr>
          <w:szCs w:val="22"/>
          <w:lang w:val="es-ES_tradnl"/>
        </w:rPr>
        <w:t>programa</w:t>
      </w:r>
      <w:r w:rsidR="00C32CAF" w:rsidRPr="00497810">
        <w:rPr>
          <w:szCs w:val="22"/>
          <w:lang w:val="es-ES_tradnl"/>
        </w:rPr>
        <w:t xml:space="preserve"> </w:t>
      </w:r>
      <w:r w:rsidR="00AB5876" w:rsidRPr="00497810">
        <w:rPr>
          <w:szCs w:val="22"/>
          <w:lang w:val="es-ES_tradnl"/>
        </w:rPr>
        <w:t xml:space="preserve">Sigma, </w:t>
      </w:r>
      <w:r w:rsidR="00C32CAF" w:rsidRPr="00497810">
        <w:rPr>
          <w:szCs w:val="22"/>
          <w:lang w:val="es-ES_tradnl"/>
        </w:rPr>
        <w:t>que está en fase de</w:t>
      </w:r>
      <w:r w:rsidR="00E900A5" w:rsidRPr="00497810">
        <w:rPr>
          <w:szCs w:val="22"/>
          <w:lang w:val="es-ES_tradnl"/>
        </w:rPr>
        <w:t xml:space="preserve"> prueba de concepto, </w:t>
      </w:r>
      <w:r w:rsidR="00AB5876" w:rsidRPr="00497810">
        <w:rPr>
          <w:szCs w:val="22"/>
          <w:lang w:val="es-ES_tradnl"/>
        </w:rPr>
        <w:t xml:space="preserve">también </w:t>
      </w:r>
      <w:r w:rsidR="00C32CAF" w:rsidRPr="00497810">
        <w:rPr>
          <w:szCs w:val="22"/>
          <w:lang w:val="es-ES_tradnl"/>
        </w:rPr>
        <w:t>u</w:t>
      </w:r>
      <w:r w:rsidR="00AB5876" w:rsidRPr="00497810">
        <w:rPr>
          <w:szCs w:val="22"/>
          <w:lang w:val="es-ES_tradnl"/>
        </w:rPr>
        <w:t>tiliza</w:t>
      </w:r>
      <w:r w:rsidR="00C32CAF" w:rsidRPr="00497810">
        <w:rPr>
          <w:szCs w:val="22"/>
          <w:lang w:val="es-ES_tradnl"/>
        </w:rPr>
        <w:t xml:space="preserve"> la</w:t>
      </w:r>
      <w:r w:rsidR="00AB5876" w:rsidRPr="00497810">
        <w:rPr>
          <w:szCs w:val="22"/>
          <w:lang w:val="es-ES_tradnl"/>
        </w:rPr>
        <w:t xml:space="preserve"> inteligencia artificial y </w:t>
      </w:r>
      <w:r w:rsidR="00C32CAF" w:rsidRPr="00497810">
        <w:rPr>
          <w:szCs w:val="22"/>
          <w:lang w:val="es-ES_tradnl"/>
        </w:rPr>
        <w:t xml:space="preserve">el </w:t>
      </w:r>
      <w:r w:rsidR="00AB5876" w:rsidRPr="00497810">
        <w:rPr>
          <w:szCs w:val="22"/>
          <w:lang w:val="es-ES_tradnl"/>
        </w:rPr>
        <w:t>aprendizaje automático para buscar documentos enteros en un corpus</w:t>
      </w:r>
      <w:r w:rsidR="00A6136E" w:rsidRPr="00497810">
        <w:rPr>
          <w:szCs w:val="22"/>
          <w:lang w:val="es-ES_tradnl"/>
        </w:rPr>
        <w:t xml:space="preserve">. </w:t>
      </w:r>
      <w:r w:rsidR="00E66DCE" w:rsidRPr="00497810">
        <w:rPr>
          <w:szCs w:val="22"/>
          <w:lang w:val="es-ES_tradnl"/>
        </w:rPr>
        <w:t xml:space="preserve"> </w:t>
      </w:r>
      <w:r w:rsidR="00A217E4" w:rsidRPr="00497810">
        <w:rPr>
          <w:szCs w:val="22"/>
          <w:lang w:val="es-ES_tradnl"/>
        </w:rPr>
        <w:t>En s</w:t>
      </w:r>
      <w:r w:rsidR="00362DB0" w:rsidRPr="00497810">
        <w:rPr>
          <w:szCs w:val="22"/>
          <w:lang w:val="es-ES_tradnl"/>
        </w:rPr>
        <w:t xml:space="preserve">u </w:t>
      </w:r>
      <w:r w:rsidR="00AB5876" w:rsidRPr="00497810">
        <w:rPr>
          <w:szCs w:val="22"/>
          <w:lang w:val="es-ES_tradnl"/>
        </w:rPr>
        <w:t>versión actual</w:t>
      </w:r>
      <w:r w:rsidR="00362DB0" w:rsidRPr="00497810">
        <w:rPr>
          <w:szCs w:val="22"/>
          <w:lang w:val="es-ES_tradnl"/>
        </w:rPr>
        <w:t xml:space="preserve"> permite buscar </w:t>
      </w:r>
      <w:r w:rsidR="00AB5876" w:rsidRPr="00497810">
        <w:rPr>
          <w:szCs w:val="22"/>
          <w:lang w:val="es-ES_tradnl"/>
        </w:rPr>
        <w:t xml:space="preserve">solicitudes de patente en </w:t>
      </w:r>
      <w:r w:rsidR="00A6136E" w:rsidRPr="00497810">
        <w:rPr>
          <w:szCs w:val="22"/>
          <w:lang w:val="es-ES_tradnl"/>
        </w:rPr>
        <w:t xml:space="preserve">el registro de </w:t>
      </w:r>
      <w:r w:rsidR="00AB5876" w:rsidRPr="00497810">
        <w:rPr>
          <w:szCs w:val="22"/>
          <w:lang w:val="es-ES_tradnl"/>
        </w:rPr>
        <w:t>patentes otorgadas y publicaciones previas a la concesión.</w:t>
      </w:r>
      <w:r w:rsidR="00E66DCE" w:rsidRPr="00497810">
        <w:rPr>
          <w:szCs w:val="22"/>
          <w:lang w:val="es-ES_tradnl"/>
        </w:rPr>
        <w:t xml:space="preserve"> </w:t>
      </w:r>
      <w:r w:rsidR="00AB5876" w:rsidRPr="00497810">
        <w:rPr>
          <w:szCs w:val="22"/>
          <w:lang w:val="es-ES_tradnl"/>
        </w:rPr>
        <w:t xml:space="preserve"> </w:t>
      </w:r>
      <w:r w:rsidR="00A6136E" w:rsidRPr="00497810">
        <w:rPr>
          <w:szCs w:val="22"/>
          <w:lang w:val="es-ES_tradnl"/>
        </w:rPr>
        <w:t>Este programa también aprovecha</w:t>
      </w:r>
      <w:r w:rsidR="00F6337E" w:rsidRPr="00497810">
        <w:rPr>
          <w:szCs w:val="22"/>
          <w:lang w:val="es-ES_tradnl"/>
        </w:rPr>
        <w:t xml:space="preserve"> la eficacia de </w:t>
      </w:r>
      <w:r w:rsidR="00A6136E" w:rsidRPr="00497810">
        <w:rPr>
          <w:szCs w:val="22"/>
          <w:lang w:val="es-ES_tradnl"/>
        </w:rPr>
        <w:t>los algoritmos de aprendizaje</w:t>
      </w:r>
      <w:r w:rsidR="00AB5876" w:rsidRPr="00497810">
        <w:rPr>
          <w:szCs w:val="22"/>
          <w:lang w:val="es-ES_tradnl"/>
        </w:rPr>
        <w:t xml:space="preserve"> profund</w:t>
      </w:r>
      <w:r w:rsidR="00A6136E" w:rsidRPr="00497810">
        <w:rPr>
          <w:szCs w:val="22"/>
          <w:lang w:val="es-ES_tradnl"/>
        </w:rPr>
        <w:t>o</w:t>
      </w:r>
      <w:r w:rsidR="00AB5876" w:rsidRPr="00497810">
        <w:rPr>
          <w:szCs w:val="22"/>
          <w:lang w:val="es-ES_tradnl"/>
        </w:rPr>
        <w:t xml:space="preserve"> </w:t>
      </w:r>
      <w:r w:rsidR="00A6136E" w:rsidRPr="00497810">
        <w:rPr>
          <w:szCs w:val="22"/>
          <w:lang w:val="es-ES_tradnl"/>
        </w:rPr>
        <w:t>para</w:t>
      </w:r>
      <w:r w:rsidR="00AB5876" w:rsidRPr="00497810">
        <w:rPr>
          <w:szCs w:val="22"/>
          <w:lang w:val="es-ES_tradnl"/>
        </w:rPr>
        <w:t xml:space="preserve"> </w:t>
      </w:r>
      <w:r w:rsidR="00BA1995" w:rsidRPr="00497810">
        <w:rPr>
          <w:szCs w:val="22"/>
          <w:lang w:val="es-ES_tradnl"/>
        </w:rPr>
        <w:t xml:space="preserve">la búsqueda de </w:t>
      </w:r>
      <w:r w:rsidR="00A6136E" w:rsidRPr="00497810">
        <w:rPr>
          <w:szCs w:val="22"/>
          <w:lang w:val="es-ES_tradnl"/>
        </w:rPr>
        <w:t>m</w:t>
      </w:r>
      <w:r w:rsidR="00AB5876" w:rsidRPr="00497810">
        <w:rPr>
          <w:szCs w:val="22"/>
          <w:lang w:val="es-ES_tradnl"/>
        </w:rPr>
        <w:t>arcas</w:t>
      </w:r>
      <w:r w:rsidR="001A2247" w:rsidRPr="00497810">
        <w:rPr>
          <w:szCs w:val="22"/>
          <w:lang w:val="es-ES_tradnl"/>
        </w:rPr>
        <w:t>.</w:t>
      </w:r>
    </w:p>
    <w:p w14:paraId="17DC206B" w14:textId="2DA16A63" w:rsidR="00AB5876" w:rsidRPr="00497810" w:rsidRDefault="00AB5876" w:rsidP="00CD18EF">
      <w:pPr>
        <w:rPr>
          <w:szCs w:val="22"/>
          <w:lang w:val="es-ES_tradnl"/>
        </w:rPr>
      </w:pPr>
    </w:p>
    <w:p w14:paraId="72D46316" w14:textId="77777777" w:rsidR="000669BD" w:rsidRPr="00497810" w:rsidRDefault="000669BD" w:rsidP="00CD18EF">
      <w:pPr>
        <w:rPr>
          <w:szCs w:val="22"/>
          <w:lang w:val="es-ES_tradnl"/>
        </w:rPr>
      </w:pPr>
    </w:p>
    <w:p w14:paraId="58EA485D" w14:textId="77777777" w:rsidR="00AB5876" w:rsidRPr="00497810" w:rsidRDefault="00AB5876" w:rsidP="00CD18EF">
      <w:pPr>
        <w:outlineLvl w:val="0"/>
        <w:rPr>
          <w:szCs w:val="22"/>
          <w:lang w:val="es-ES_tradnl"/>
        </w:rPr>
      </w:pPr>
      <w:r w:rsidRPr="00497810">
        <w:rPr>
          <w:szCs w:val="22"/>
          <w:lang w:val="es-ES_tradnl"/>
        </w:rPr>
        <w:lastRenderedPageBreak/>
        <w:t xml:space="preserve">SOLUCIONES </w:t>
      </w:r>
      <w:r w:rsidR="00F6337E" w:rsidRPr="00497810">
        <w:rPr>
          <w:szCs w:val="22"/>
          <w:lang w:val="es-ES_tradnl"/>
        </w:rPr>
        <w:t xml:space="preserve">OPERATIVAS </w:t>
      </w:r>
      <w:r w:rsidRPr="00497810">
        <w:rPr>
          <w:szCs w:val="22"/>
          <w:lang w:val="es-ES_tradnl"/>
        </w:rPr>
        <w:t xml:space="preserve">ESPECÍFICAS </w:t>
      </w:r>
    </w:p>
    <w:p w14:paraId="2EE6FDEA" w14:textId="77777777" w:rsidR="00AB5876" w:rsidRPr="00497810" w:rsidRDefault="00AB5876" w:rsidP="00CD18EF">
      <w:pPr>
        <w:rPr>
          <w:szCs w:val="22"/>
          <w:lang w:val="es-ES_tradnl"/>
        </w:rPr>
      </w:pPr>
    </w:p>
    <w:p w14:paraId="6EA7C396" w14:textId="378D00C6" w:rsidR="00AB5876"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B5876" w:rsidRPr="00497810">
        <w:rPr>
          <w:szCs w:val="22"/>
          <w:lang w:val="es-ES_tradnl"/>
        </w:rPr>
        <w:t>L</w:t>
      </w:r>
      <w:r w:rsidR="00F6337E" w:rsidRPr="00497810">
        <w:rPr>
          <w:szCs w:val="22"/>
          <w:lang w:val="es-ES_tradnl"/>
        </w:rPr>
        <w:t>o</w:t>
      </w:r>
      <w:r w:rsidR="00AB5876" w:rsidRPr="00497810">
        <w:rPr>
          <w:szCs w:val="22"/>
          <w:lang w:val="es-ES_tradnl"/>
        </w:rPr>
        <w:t xml:space="preserve">s siguientes </w:t>
      </w:r>
      <w:r w:rsidR="00F6337E" w:rsidRPr="00497810">
        <w:rPr>
          <w:szCs w:val="22"/>
          <w:lang w:val="es-ES_tradnl"/>
        </w:rPr>
        <w:t xml:space="preserve">sectores de actividad </w:t>
      </w:r>
      <w:r w:rsidR="001A4B8B" w:rsidRPr="00497810">
        <w:rPr>
          <w:szCs w:val="22"/>
          <w:lang w:val="es-ES_tradnl"/>
        </w:rPr>
        <w:t xml:space="preserve">se benefician ya </w:t>
      </w:r>
      <w:r w:rsidR="00AB5876" w:rsidRPr="00497810">
        <w:rPr>
          <w:szCs w:val="22"/>
          <w:lang w:val="es-ES_tradnl"/>
        </w:rPr>
        <w:t xml:space="preserve">de las </w:t>
      </w:r>
      <w:r w:rsidR="00F6337E" w:rsidRPr="00497810">
        <w:rPr>
          <w:szCs w:val="22"/>
          <w:lang w:val="es-ES_tradnl"/>
        </w:rPr>
        <w:t xml:space="preserve">aplicaciones de </w:t>
      </w:r>
      <w:r w:rsidR="001A4B8B" w:rsidRPr="00497810">
        <w:rPr>
          <w:szCs w:val="22"/>
          <w:lang w:val="es-ES_tradnl"/>
        </w:rPr>
        <w:t xml:space="preserve">la </w:t>
      </w:r>
      <w:r w:rsidR="00F6337E" w:rsidRPr="00497810">
        <w:rPr>
          <w:szCs w:val="22"/>
          <w:lang w:val="es-ES_tradnl"/>
        </w:rPr>
        <w:t>inteligencia artificial</w:t>
      </w:r>
      <w:r w:rsidR="00AB5876" w:rsidRPr="00497810">
        <w:rPr>
          <w:szCs w:val="22"/>
          <w:lang w:val="es-ES_tradnl"/>
        </w:rPr>
        <w:t xml:space="preserve"> en determinadas </w:t>
      </w:r>
      <w:r w:rsidR="00F6337E" w:rsidRPr="00497810">
        <w:rPr>
          <w:szCs w:val="22"/>
          <w:lang w:val="es-ES_tradnl"/>
        </w:rPr>
        <w:t>oficinas de PI</w:t>
      </w:r>
      <w:r w:rsidR="00AB5876" w:rsidRPr="00497810">
        <w:rPr>
          <w:szCs w:val="22"/>
          <w:lang w:val="es-ES_tradnl"/>
        </w:rPr>
        <w:t>.</w:t>
      </w:r>
    </w:p>
    <w:p w14:paraId="35073992" w14:textId="77777777" w:rsidR="00AB5876" w:rsidRPr="00497810" w:rsidRDefault="00AB5876" w:rsidP="00CD18EF">
      <w:pPr>
        <w:rPr>
          <w:szCs w:val="22"/>
          <w:lang w:val="es-ES_tradnl"/>
        </w:rPr>
      </w:pPr>
    </w:p>
    <w:p w14:paraId="7138550D" w14:textId="00EA74EF" w:rsidR="00AB5876" w:rsidRPr="00497810" w:rsidRDefault="00AB5876" w:rsidP="008C34A7">
      <w:pPr>
        <w:pStyle w:val="ListParagraph"/>
        <w:numPr>
          <w:ilvl w:val="0"/>
          <w:numId w:val="34"/>
        </w:numPr>
        <w:rPr>
          <w:rFonts w:ascii="Arial" w:hAnsi="Arial" w:cs="Arial"/>
          <w:sz w:val="22"/>
          <w:szCs w:val="22"/>
        </w:rPr>
      </w:pPr>
      <w:r w:rsidRPr="00497810">
        <w:rPr>
          <w:rFonts w:ascii="Arial" w:hAnsi="Arial" w:cs="Arial"/>
          <w:sz w:val="22"/>
          <w:szCs w:val="22"/>
        </w:rPr>
        <w:t>Clasificación automática de patentes</w:t>
      </w:r>
    </w:p>
    <w:p w14:paraId="1923CAB6" w14:textId="77777777" w:rsidR="00AB5876" w:rsidRPr="00497810" w:rsidRDefault="00AB5876" w:rsidP="00CD18EF">
      <w:pPr>
        <w:rPr>
          <w:szCs w:val="22"/>
          <w:lang w:val="es-ES_tradnl"/>
        </w:rPr>
      </w:pPr>
    </w:p>
    <w:p w14:paraId="0D246CAE" w14:textId="1AD022CD" w:rsidR="00AB5876"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B5876" w:rsidRPr="00497810">
        <w:rPr>
          <w:szCs w:val="22"/>
          <w:lang w:val="es-ES_tradnl"/>
        </w:rPr>
        <w:t>Probablemente</w:t>
      </w:r>
      <w:r w:rsidR="001A4B8B" w:rsidRPr="00497810">
        <w:rPr>
          <w:szCs w:val="22"/>
          <w:lang w:val="es-ES_tradnl"/>
        </w:rPr>
        <w:t>,</w:t>
      </w:r>
      <w:r w:rsidR="00AB5876" w:rsidRPr="00497810">
        <w:rPr>
          <w:szCs w:val="22"/>
          <w:lang w:val="es-ES_tradnl"/>
        </w:rPr>
        <w:t xml:space="preserve"> </w:t>
      </w:r>
      <w:r w:rsidR="001A4B8B" w:rsidRPr="00497810">
        <w:rPr>
          <w:szCs w:val="22"/>
          <w:lang w:val="es-ES_tradnl"/>
        </w:rPr>
        <w:t xml:space="preserve">la clasificación automática de patentes es </w:t>
      </w:r>
      <w:r w:rsidR="00AB5876" w:rsidRPr="00497810">
        <w:rPr>
          <w:szCs w:val="22"/>
          <w:lang w:val="es-ES_tradnl"/>
        </w:rPr>
        <w:t>un</w:t>
      </w:r>
      <w:r w:rsidR="00686AEE" w:rsidRPr="00497810">
        <w:rPr>
          <w:szCs w:val="22"/>
          <w:lang w:val="es-ES_tradnl"/>
        </w:rPr>
        <w:t>o</w:t>
      </w:r>
      <w:r w:rsidR="00AB5876" w:rsidRPr="00497810">
        <w:rPr>
          <w:szCs w:val="22"/>
          <w:lang w:val="es-ES_tradnl"/>
        </w:rPr>
        <w:t xml:space="preserve"> </w:t>
      </w:r>
      <w:r w:rsidR="00686AEE" w:rsidRPr="00497810">
        <w:rPr>
          <w:szCs w:val="22"/>
          <w:lang w:val="es-ES_tradnl"/>
        </w:rPr>
        <w:t>de los ámbitos</w:t>
      </w:r>
      <w:r w:rsidR="00AB5876" w:rsidRPr="00497810">
        <w:rPr>
          <w:szCs w:val="22"/>
          <w:lang w:val="es-ES_tradnl"/>
        </w:rPr>
        <w:t xml:space="preserve"> </w:t>
      </w:r>
      <w:r w:rsidR="00105D10" w:rsidRPr="00497810">
        <w:rPr>
          <w:szCs w:val="22"/>
          <w:lang w:val="es-ES_tradnl"/>
        </w:rPr>
        <w:t>en los que</w:t>
      </w:r>
      <w:r w:rsidR="00AB5876" w:rsidRPr="00497810">
        <w:rPr>
          <w:szCs w:val="22"/>
          <w:lang w:val="es-ES_tradnl"/>
        </w:rPr>
        <w:t xml:space="preserve"> se prueban o utilizan </w:t>
      </w:r>
      <w:r w:rsidR="001A4B8B" w:rsidRPr="00497810">
        <w:rPr>
          <w:szCs w:val="22"/>
          <w:lang w:val="es-ES_tradnl"/>
        </w:rPr>
        <w:t xml:space="preserve">las </w:t>
      </w:r>
      <w:r w:rsidR="00AB5876" w:rsidRPr="00497810">
        <w:rPr>
          <w:szCs w:val="22"/>
          <w:lang w:val="es-ES_tradnl"/>
        </w:rPr>
        <w:t xml:space="preserve">aplicaciones de </w:t>
      </w:r>
      <w:r w:rsidR="001A4B8B" w:rsidRPr="00497810">
        <w:rPr>
          <w:szCs w:val="22"/>
          <w:lang w:val="es-ES_tradnl"/>
        </w:rPr>
        <w:t xml:space="preserve">la </w:t>
      </w:r>
      <w:r w:rsidR="00AB5876" w:rsidRPr="00497810">
        <w:rPr>
          <w:szCs w:val="22"/>
          <w:lang w:val="es-ES_tradnl"/>
        </w:rPr>
        <w:t>inteligencia artificial</w:t>
      </w:r>
      <w:r w:rsidR="001A4B8B" w:rsidRPr="00497810">
        <w:rPr>
          <w:szCs w:val="22"/>
          <w:lang w:val="es-ES_tradnl"/>
        </w:rPr>
        <w:t xml:space="preserve"> más avanzadas</w:t>
      </w:r>
      <w:r w:rsidR="00AB5876" w:rsidRPr="00497810">
        <w:rPr>
          <w:szCs w:val="22"/>
          <w:lang w:val="es-ES_tradnl"/>
        </w:rPr>
        <w:t xml:space="preserve">. </w:t>
      </w:r>
      <w:r w:rsidR="00E66DCE" w:rsidRPr="00497810">
        <w:rPr>
          <w:szCs w:val="22"/>
          <w:lang w:val="es-ES_tradnl"/>
        </w:rPr>
        <w:t xml:space="preserve"> </w:t>
      </w:r>
      <w:r w:rsidR="00686AEE" w:rsidRPr="00497810">
        <w:rPr>
          <w:szCs w:val="22"/>
          <w:lang w:val="es-ES_tradnl"/>
        </w:rPr>
        <w:t>Diversas</w:t>
      </w:r>
      <w:r w:rsidR="00AB5876" w:rsidRPr="00497810">
        <w:rPr>
          <w:szCs w:val="22"/>
          <w:lang w:val="es-ES_tradnl"/>
        </w:rPr>
        <w:t xml:space="preserve"> oficinas de </w:t>
      </w:r>
      <w:r w:rsidR="00686AEE" w:rsidRPr="00497810">
        <w:rPr>
          <w:szCs w:val="22"/>
          <w:lang w:val="es-ES_tradnl"/>
        </w:rPr>
        <w:t>PI</w:t>
      </w:r>
      <w:r w:rsidR="00AB5876" w:rsidRPr="00497810">
        <w:rPr>
          <w:szCs w:val="22"/>
          <w:lang w:val="es-ES_tradnl"/>
        </w:rPr>
        <w:t xml:space="preserve"> e</w:t>
      </w:r>
      <w:r w:rsidR="00686AEE" w:rsidRPr="00497810">
        <w:rPr>
          <w:szCs w:val="22"/>
          <w:lang w:val="es-ES_tradnl"/>
        </w:rPr>
        <w:t xml:space="preserve">stán utilizando aplicaciones de </w:t>
      </w:r>
      <w:r w:rsidR="001A4B8B" w:rsidRPr="00497810">
        <w:rPr>
          <w:szCs w:val="22"/>
          <w:lang w:val="es-ES_tradnl"/>
        </w:rPr>
        <w:t xml:space="preserve">la </w:t>
      </w:r>
      <w:r w:rsidR="00686AEE" w:rsidRPr="00497810">
        <w:rPr>
          <w:szCs w:val="22"/>
          <w:lang w:val="es-ES_tradnl"/>
        </w:rPr>
        <w:t xml:space="preserve">inteligencia artificial </w:t>
      </w:r>
      <w:r w:rsidR="00AB5876" w:rsidRPr="00497810">
        <w:rPr>
          <w:szCs w:val="22"/>
          <w:lang w:val="es-ES_tradnl"/>
        </w:rPr>
        <w:t xml:space="preserve">para asignar </w:t>
      </w:r>
      <w:r w:rsidR="00686AEE" w:rsidRPr="00497810">
        <w:rPr>
          <w:szCs w:val="22"/>
          <w:lang w:val="es-ES_tradnl"/>
        </w:rPr>
        <w:t xml:space="preserve">de forma automática </w:t>
      </w:r>
      <w:r w:rsidR="00105D10" w:rsidRPr="00497810">
        <w:rPr>
          <w:szCs w:val="22"/>
          <w:lang w:val="es-ES_tradnl"/>
        </w:rPr>
        <w:t xml:space="preserve">los </w:t>
      </w:r>
      <w:r w:rsidR="00AB5876" w:rsidRPr="00497810">
        <w:rPr>
          <w:szCs w:val="22"/>
          <w:lang w:val="es-ES_tradnl"/>
        </w:rPr>
        <w:t>símbolos de</w:t>
      </w:r>
      <w:r w:rsidR="00686AEE" w:rsidRPr="00497810">
        <w:rPr>
          <w:szCs w:val="22"/>
          <w:lang w:val="es-ES_tradnl"/>
        </w:rPr>
        <w:t xml:space="preserve"> las</w:t>
      </w:r>
      <w:r w:rsidR="00AB5876" w:rsidRPr="00497810">
        <w:rPr>
          <w:szCs w:val="22"/>
          <w:lang w:val="es-ES_tradnl"/>
        </w:rPr>
        <w:t xml:space="preserve"> clasificaci</w:t>
      </w:r>
      <w:r w:rsidR="00686AEE" w:rsidRPr="00497810">
        <w:rPr>
          <w:szCs w:val="22"/>
          <w:lang w:val="es-ES_tradnl"/>
        </w:rPr>
        <w:t>ones</w:t>
      </w:r>
      <w:r w:rsidR="00AB5876" w:rsidRPr="00497810">
        <w:rPr>
          <w:szCs w:val="22"/>
          <w:lang w:val="es-ES_tradnl"/>
        </w:rPr>
        <w:t xml:space="preserve"> de patentes.</w:t>
      </w:r>
    </w:p>
    <w:p w14:paraId="496A0A67" w14:textId="77777777" w:rsidR="000669BD" w:rsidRPr="00497810" w:rsidRDefault="000669BD" w:rsidP="00CD18EF">
      <w:pPr>
        <w:rPr>
          <w:szCs w:val="22"/>
          <w:lang w:val="es-ES_tradnl"/>
        </w:rPr>
      </w:pPr>
    </w:p>
    <w:p w14:paraId="041DFE4B" w14:textId="25CB8E64" w:rsidR="000669BD"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0669BD" w:rsidRPr="00497810">
        <w:rPr>
          <w:szCs w:val="22"/>
          <w:lang w:val="es-ES_tradnl"/>
        </w:rPr>
        <w:t>La Oficina de PI</w:t>
      </w:r>
      <w:r w:rsidR="00105D10" w:rsidRPr="00497810">
        <w:rPr>
          <w:szCs w:val="22"/>
          <w:lang w:val="es-ES_tradnl"/>
        </w:rPr>
        <w:t xml:space="preserve"> de Australia</w:t>
      </w:r>
      <w:r w:rsidR="000669BD" w:rsidRPr="00497810">
        <w:rPr>
          <w:szCs w:val="22"/>
          <w:lang w:val="es-ES_tradnl"/>
        </w:rPr>
        <w:t xml:space="preserve"> utiliza </w:t>
      </w:r>
      <w:r w:rsidR="00B86DBC" w:rsidRPr="00497810">
        <w:rPr>
          <w:szCs w:val="22"/>
          <w:lang w:val="es-ES_tradnl"/>
        </w:rPr>
        <w:t>una</w:t>
      </w:r>
      <w:r w:rsidR="000669BD" w:rsidRPr="00497810">
        <w:rPr>
          <w:szCs w:val="22"/>
          <w:lang w:val="es-ES_tradnl"/>
        </w:rPr>
        <w:t xml:space="preserve"> herramienta de clasificación automática de </w:t>
      </w:r>
      <w:r w:rsidR="007A66A8" w:rsidRPr="00497810">
        <w:rPr>
          <w:szCs w:val="22"/>
          <w:lang w:val="es-ES_tradnl"/>
        </w:rPr>
        <w:t>p</w:t>
      </w:r>
      <w:r w:rsidR="000669BD" w:rsidRPr="00497810">
        <w:rPr>
          <w:szCs w:val="22"/>
          <w:lang w:val="es-ES_tradnl"/>
        </w:rPr>
        <w:t xml:space="preserve">atentes para analizar las solicitudes de patentes presentadas </w:t>
      </w:r>
      <w:r w:rsidR="00884270" w:rsidRPr="00497810">
        <w:rPr>
          <w:szCs w:val="22"/>
          <w:lang w:val="es-ES_tradnl"/>
        </w:rPr>
        <w:t>como</w:t>
      </w:r>
      <w:r w:rsidR="000669BD" w:rsidRPr="00497810">
        <w:rPr>
          <w:szCs w:val="22"/>
          <w:lang w:val="es-ES_tradnl"/>
        </w:rPr>
        <w:t xml:space="preserve"> documentos </w:t>
      </w:r>
      <w:r w:rsidR="00105D10" w:rsidRPr="00497810">
        <w:rPr>
          <w:szCs w:val="22"/>
          <w:lang w:val="es-ES_tradnl"/>
        </w:rPr>
        <w:t>pdf</w:t>
      </w:r>
      <w:r w:rsidR="000669BD" w:rsidRPr="00497810">
        <w:rPr>
          <w:szCs w:val="22"/>
          <w:lang w:val="es-ES_tradnl"/>
        </w:rPr>
        <w:t xml:space="preserve"> no estructurados y predecir </w:t>
      </w:r>
      <w:r w:rsidR="007A66A8" w:rsidRPr="00497810">
        <w:rPr>
          <w:szCs w:val="22"/>
          <w:lang w:val="es-ES_tradnl"/>
        </w:rPr>
        <w:t xml:space="preserve">a </w:t>
      </w:r>
      <w:r w:rsidR="000669BD" w:rsidRPr="00497810">
        <w:rPr>
          <w:szCs w:val="22"/>
          <w:lang w:val="es-ES_tradnl"/>
        </w:rPr>
        <w:t xml:space="preserve">qué sector tecnológico </w:t>
      </w:r>
      <w:proofErr w:type="gramStart"/>
      <w:r w:rsidR="000669BD" w:rsidRPr="00497810">
        <w:rPr>
          <w:szCs w:val="22"/>
          <w:lang w:val="es-ES_tradnl"/>
        </w:rPr>
        <w:t>podría</w:t>
      </w:r>
      <w:r w:rsidR="0003112A" w:rsidRPr="00497810">
        <w:rPr>
          <w:szCs w:val="22"/>
          <w:lang w:val="es-ES_tradnl"/>
        </w:rPr>
        <w:t>n</w:t>
      </w:r>
      <w:proofErr w:type="gramEnd"/>
      <w:r w:rsidR="000669BD" w:rsidRPr="00497810">
        <w:rPr>
          <w:szCs w:val="22"/>
          <w:lang w:val="es-ES_tradnl"/>
        </w:rPr>
        <w:t xml:space="preserve"> </w:t>
      </w:r>
      <w:r w:rsidR="007A66A8" w:rsidRPr="00497810">
        <w:rPr>
          <w:szCs w:val="22"/>
          <w:lang w:val="es-ES_tradnl"/>
        </w:rPr>
        <w:t>pertenecer, lo que</w:t>
      </w:r>
      <w:r w:rsidR="000669BD" w:rsidRPr="00497810">
        <w:rPr>
          <w:szCs w:val="22"/>
          <w:lang w:val="es-ES_tradnl"/>
        </w:rPr>
        <w:t xml:space="preserve"> </w:t>
      </w:r>
      <w:r w:rsidR="007A66A8" w:rsidRPr="00497810">
        <w:rPr>
          <w:szCs w:val="22"/>
          <w:lang w:val="es-ES_tradnl"/>
        </w:rPr>
        <w:t xml:space="preserve">permite </w:t>
      </w:r>
      <w:r w:rsidR="000669BD" w:rsidRPr="00497810">
        <w:rPr>
          <w:szCs w:val="22"/>
          <w:lang w:val="es-ES_tradnl"/>
        </w:rPr>
        <w:t>prioriza</w:t>
      </w:r>
      <w:r w:rsidR="007A66A8" w:rsidRPr="00497810">
        <w:rPr>
          <w:szCs w:val="22"/>
          <w:lang w:val="es-ES_tradnl"/>
        </w:rPr>
        <w:t xml:space="preserve">r </w:t>
      </w:r>
      <w:r w:rsidR="000669BD" w:rsidRPr="00497810">
        <w:rPr>
          <w:szCs w:val="22"/>
          <w:lang w:val="es-ES_tradnl"/>
        </w:rPr>
        <w:t>y asigna</w:t>
      </w:r>
      <w:r w:rsidR="007A66A8" w:rsidRPr="00497810">
        <w:rPr>
          <w:szCs w:val="22"/>
          <w:lang w:val="es-ES_tradnl"/>
        </w:rPr>
        <w:t>r la solicitud</w:t>
      </w:r>
      <w:r w:rsidR="00190473" w:rsidRPr="00497810">
        <w:rPr>
          <w:szCs w:val="22"/>
          <w:lang w:val="es-ES_tradnl"/>
        </w:rPr>
        <w:t xml:space="preserve"> a</w:t>
      </w:r>
      <w:r w:rsidR="007A66A8" w:rsidRPr="00497810">
        <w:rPr>
          <w:szCs w:val="22"/>
          <w:lang w:val="es-ES_tradnl"/>
        </w:rPr>
        <w:t xml:space="preserve"> una sección de</w:t>
      </w:r>
      <w:r w:rsidR="000669BD" w:rsidRPr="00497810">
        <w:rPr>
          <w:szCs w:val="22"/>
          <w:lang w:val="es-ES_tradnl"/>
        </w:rPr>
        <w:t xml:space="preserve"> exam</w:t>
      </w:r>
      <w:r w:rsidR="007A66A8" w:rsidRPr="00497810">
        <w:rPr>
          <w:szCs w:val="22"/>
          <w:lang w:val="es-ES_tradnl"/>
        </w:rPr>
        <w:t>en</w:t>
      </w:r>
      <w:r w:rsidR="000669BD" w:rsidRPr="00497810">
        <w:rPr>
          <w:szCs w:val="22"/>
          <w:lang w:val="es-ES_tradnl"/>
        </w:rPr>
        <w:t xml:space="preserve"> de patentes</w:t>
      </w:r>
      <w:r w:rsidR="007A66A8" w:rsidRPr="00497810">
        <w:rPr>
          <w:szCs w:val="22"/>
          <w:lang w:val="es-ES_tradnl"/>
        </w:rPr>
        <w:t xml:space="preserve"> determinada</w:t>
      </w:r>
      <w:r w:rsidR="000669BD" w:rsidRPr="00497810">
        <w:rPr>
          <w:szCs w:val="22"/>
          <w:lang w:val="es-ES_tradnl"/>
        </w:rPr>
        <w:t xml:space="preserve">.  </w:t>
      </w:r>
      <w:r w:rsidR="007A66A8" w:rsidRPr="00497810">
        <w:rPr>
          <w:szCs w:val="22"/>
          <w:lang w:val="es-ES_tradnl"/>
        </w:rPr>
        <w:t>Esta herramienta</w:t>
      </w:r>
      <w:r w:rsidR="000669BD" w:rsidRPr="00497810">
        <w:rPr>
          <w:szCs w:val="22"/>
          <w:lang w:val="es-ES_tradnl"/>
        </w:rPr>
        <w:t xml:space="preserve"> utiliza tecnologías de aprendizaje </w:t>
      </w:r>
      <w:r w:rsidR="007A66A8" w:rsidRPr="00497810">
        <w:rPr>
          <w:szCs w:val="22"/>
          <w:lang w:val="es-ES_tradnl"/>
        </w:rPr>
        <w:t>automático</w:t>
      </w:r>
      <w:r w:rsidR="000669BD" w:rsidRPr="00497810">
        <w:rPr>
          <w:szCs w:val="22"/>
          <w:lang w:val="es-ES_tradnl"/>
        </w:rPr>
        <w:t xml:space="preserve"> </w:t>
      </w:r>
      <w:r w:rsidR="007A66A8" w:rsidRPr="00497810">
        <w:rPr>
          <w:szCs w:val="22"/>
          <w:lang w:val="es-ES_tradnl"/>
        </w:rPr>
        <w:t xml:space="preserve">y programas informáticos </w:t>
      </w:r>
      <w:r w:rsidR="000669BD" w:rsidRPr="00497810">
        <w:rPr>
          <w:szCs w:val="22"/>
          <w:lang w:val="es-ES_tradnl"/>
        </w:rPr>
        <w:t>desarrollad</w:t>
      </w:r>
      <w:r w:rsidR="00884270" w:rsidRPr="00497810">
        <w:rPr>
          <w:szCs w:val="22"/>
          <w:lang w:val="es-ES_tradnl"/>
        </w:rPr>
        <w:t>o</w:t>
      </w:r>
      <w:r w:rsidR="000669BD" w:rsidRPr="00497810">
        <w:rPr>
          <w:szCs w:val="22"/>
          <w:lang w:val="es-ES_tradnl"/>
        </w:rPr>
        <w:t xml:space="preserve">s internamente para construir modelos </w:t>
      </w:r>
      <w:r w:rsidR="007A66A8" w:rsidRPr="00497810">
        <w:rPr>
          <w:szCs w:val="22"/>
          <w:lang w:val="es-ES_tradnl"/>
        </w:rPr>
        <w:t>jerárquicos sofisticados que permit</w:t>
      </w:r>
      <w:r w:rsidR="00884270" w:rsidRPr="00497810">
        <w:rPr>
          <w:szCs w:val="22"/>
          <w:lang w:val="es-ES_tradnl"/>
        </w:rPr>
        <w:t>e</w:t>
      </w:r>
      <w:r w:rsidR="007A66A8" w:rsidRPr="00497810">
        <w:rPr>
          <w:szCs w:val="22"/>
          <w:lang w:val="es-ES_tradnl"/>
        </w:rPr>
        <w:t>n</w:t>
      </w:r>
      <w:r w:rsidR="000669BD" w:rsidRPr="00497810">
        <w:rPr>
          <w:szCs w:val="22"/>
          <w:lang w:val="es-ES_tradnl"/>
        </w:rPr>
        <w:t xml:space="preserve"> analizar el contenido </w:t>
      </w:r>
      <w:r w:rsidR="00884270" w:rsidRPr="00497810">
        <w:rPr>
          <w:szCs w:val="22"/>
          <w:lang w:val="es-ES_tradnl"/>
        </w:rPr>
        <w:t xml:space="preserve">de </w:t>
      </w:r>
      <w:r w:rsidR="0003112A" w:rsidRPr="00497810">
        <w:rPr>
          <w:szCs w:val="22"/>
          <w:lang w:val="es-ES_tradnl"/>
        </w:rPr>
        <w:t xml:space="preserve">las </w:t>
      </w:r>
      <w:r w:rsidR="00884270" w:rsidRPr="00497810">
        <w:rPr>
          <w:szCs w:val="22"/>
          <w:lang w:val="es-ES_tradnl"/>
        </w:rPr>
        <w:t>solicitudes de patentes presentadas como documentos</w:t>
      </w:r>
      <w:r w:rsidR="000669BD" w:rsidRPr="00497810">
        <w:rPr>
          <w:szCs w:val="22"/>
          <w:lang w:val="es-ES_tradnl"/>
        </w:rPr>
        <w:t xml:space="preserve"> </w:t>
      </w:r>
      <w:r w:rsidR="0003112A" w:rsidRPr="00497810">
        <w:rPr>
          <w:szCs w:val="22"/>
          <w:lang w:val="es-ES_tradnl"/>
        </w:rPr>
        <w:t>pdf</w:t>
      </w:r>
      <w:r w:rsidR="000669BD" w:rsidRPr="00497810">
        <w:rPr>
          <w:szCs w:val="22"/>
          <w:lang w:val="es-ES_tradnl"/>
        </w:rPr>
        <w:t xml:space="preserve"> no estructurados.  Los modelos predictivos se </w:t>
      </w:r>
      <w:r w:rsidR="00884270" w:rsidRPr="00497810">
        <w:rPr>
          <w:szCs w:val="22"/>
          <w:lang w:val="es-ES_tradnl"/>
        </w:rPr>
        <w:t xml:space="preserve">han </w:t>
      </w:r>
      <w:r w:rsidR="00190473" w:rsidRPr="00497810">
        <w:rPr>
          <w:szCs w:val="22"/>
          <w:lang w:val="es-ES_tradnl"/>
        </w:rPr>
        <w:t>puesto a punto</w:t>
      </w:r>
      <w:r w:rsidR="000669BD" w:rsidRPr="00497810">
        <w:rPr>
          <w:szCs w:val="22"/>
          <w:lang w:val="es-ES_tradnl"/>
        </w:rPr>
        <w:t xml:space="preserve"> utilizando los datos de patentes específicos de la Oficina</w:t>
      </w:r>
      <w:r w:rsidR="00884270" w:rsidRPr="00497810">
        <w:rPr>
          <w:szCs w:val="22"/>
          <w:lang w:val="es-ES_tradnl"/>
        </w:rPr>
        <w:t xml:space="preserve"> </w:t>
      </w:r>
      <w:r w:rsidR="000669BD" w:rsidRPr="00497810">
        <w:rPr>
          <w:szCs w:val="22"/>
          <w:lang w:val="es-ES_tradnl"/>
        </w:rPr>
        <w:t xml:space="preserve">y se ampliarán con </w:t>
      </w:r>
      <w:r w:rsidR="0003112A" w:rsidRPr="00497810">
        <w:rPr>
          <w:szCs w:val="22"/>
          <w:lang w:val="es-ES_tradnl"/>
        </w:rPr>
        <w:t xml:space="preserve">diversos </w:t>
      </w:r>
      <w:r w:rsidR="000669BD" w:rsidRPr="00497810">
        <w:rPr>
          <w:szCs w:val="22"/>
          <w:lang w:val="es-ES_tradnl"/>
        </w:rPr>
        <w:t xml:space="preserve">conjuntos de datos de patentes más amplios </w:t>
      </w:r>
      <w:r w:rsidR="00884270" w:rsidRPr="00497810">
        <w:rPr>
          <w:szCs w:val="22"/>
          <w:lang w:val="es-ES_tradnl"/>
        </w:rPr>
        <w:t>proporcionados por</w:t>
      </w:r>
      <w:r w:rsidR="000669BD" w:rsidRPr="00497810">
        <w:rPr>
          <w:szCs w:val="22"/>
          <w:lang w:val="es-ES_tradnl"/>
        </w:rPr>
        <w:t xml:space="preserve"> la </w:t>
      </w:r>
      <w:r w:rsidR="00884270" w:rsidRPr="00497810">
        <w:rPr>
          <w:szCs w:val="22"/>
          <w:lang w:val="es-ES_tradnl"/>
        </w:rPr>
        <w:t>Oficina de Patentes y Marcas de los Estados Unidos de América</w:t>
      </w:r>
      <w:r w:rsidR="000669BD" w:rsidRPr="00497810">
        <w:rPr>
          <w:szCs w:val="22"/>
          <w:lang w:val="es-ES_tradnl"/>
        </w:rPr>
        <w:t xml:space="preserve"> y </w:t>
      </w:r>
      <w:r w:rsidR="00884270" w:rsidRPr="00497810">
        <w:rPr>
          <w:szCs w:val="22"/>
          <w:lang w:val="es-ES_tradnl"/>
        </w:rPr>
        <w:t>la Oficina Europea de Patentes</w:t>
      </w:r>
      <w:r w:rsidR="00497810" w:rsidRPr="00497810">
        <w:rPr>
          <w:szCs w:val="22"/>
          <w:lang w:val="es-ES_tradnl"/>
        </w:rPr>
        <w:t>.  L</w:t>
      </w:r>
      <w:r w:rsidR="000669BD" w:rsidRPr="00497810">
        <w:rPr>
          <w:szCs w:val="22"/>
          <w:lang w:val="es-ES_tradnl"/>
        </w:rPr>
        <w:t xml:space="preserve">a prueba piloto está </w:t>
      </w:r>
      <w:r w:rsidR="00884270" w:rsidRPr="00497810">
        <w:rPr>
          <w:szCs w:val="22"/>
          <w:lang w:val="es-ES_tradnl"/>
        </w:rPr>
        <w:t>en la fase de</w:t>
      </w:r>
      <w:r w:rsidR="000669BD" w:rsidRPr="00497810">
        <w:rPr>
          <w:szCs w:val="22"/>
          <w:lang w:val="es-ES_tradnl"/>
        </w:rPr>
        <w:t xml:space="preserve"> </w:t>
      </w:r>
      <w:r w:rsidR="00884270" w:rsidRPr="00497810">
        <w:rPr>
          <w:szCs w:val="22"/>
          <w:lang w:val="es-ES_tradnl"/>
        </w:rPr>
        <w:t>evaluación</w:t>
      </w:r>
      <w:r w:rsidR="000669BD" w:rsidRPr="00497810">
        <w:rPr>
          <w:szCs w:val="22"/>
          <w:lang w:val="es-ES_tradnl"/>
        </w:rPr>
        <w:t xml:space="preserve"> final y pruebas </w:t>
      </w:r>
      <w:r w:rsidR="00ED32A5" w:rsidRPr="00497810">
        <w:rPr>
          <w:szCs w:val="22"/>
          <w:lang w:val="es-ES_tradnl"/>
        </w:rPr>
        <w:t>pre</w:t>
      </w:r>
      <w:r w:rsidR="0050274D" w:rsidRPr="00497810">
        <w:rPr>
          <w:szCs w:val="22"/>
          <w:lang w:val="es-ES_tradnl"/>
        </w:rPr>
        <w:t>v</w:t>
      </w:r>
      <w:r w:rsidR="00ED32A5" w:rsidRPr="00497810">
        <w:rPr>
          <w:szCs w:val="22"/>
          <w:lang w:val="es-ES_tradnl"/>
        </w:rPr>
        <w:t>ia a</w:t>
      </w:r>
      <w:r w:rsidR="00884270" w:rsidRPr="00497810">
        <w:rPr>
          <w:szCs w:val="22"/>
          <w:lang w:val="es-ES_tradnl"/>
        </w:rPr>
        <w:t xml:space="preserve"> su lanzamiento</w:t>
      </w:r>
      <w:r w:rsidR="000669BD" w:rsidRPr="00497810">
        <w:rPr>
          <w:szCs w:val="22"/>
          <w:lang w:val="es-ES_tradnl"/>
        </w:rPr>
        <w:t>.</w:t>
      </w:r>
    </w:p>
    <w:p w14:paraId="0DB133CE" w14:textId="77777777" w:rsidR="008C6394" w:rsidRPr="00497810" w:rsidRDefault="008C6394" w:rsidP="00CD18EF">
      <w:pPr>
        <w:rPr>
          <w:szCs w:val="22"/>
          <w:lang w:val="es-ES_tradnl"/>
        </w:rPr>
      </w:pPr>
    </w:p>
    <w:p w14:paraId="1D6314F0" w14:textId="39E4DDA2" w:rsidR="001A2247" w:rsidRPr="00497810" w:rsidRDefault="00534183"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686AEE" w:rsidRPr="00497810">
        <w:rPr>
          <w:szCs w:val="22"/>
          <w:lang w:val="es-ES_tradnl"/>
        </w:rPr>
        <w:t xml:space="preserve">En Alemania, la </w:t>
      </w:r>
      <w:r w:rsidR="008C6394" w:rsidRPr="00497810">
        <w:rPr>
          <w:szCs w:val="22"/>
          <w:lang w:val="es-ES_tradnl"/>
        </w:rPr>
        <w:t xml:space="preserve">DPMA utiliza </w:t>
      </w:r>
      <w:r w:rsidR="001A4B8B" w:rsidRPr="00497810">
        <w:rPr>
          <w:szCs w:val="22"/>
          <w:lang w:val="es-ES_tradnl"/>
        </w:rPr>
        <w:t>desd</w:t>
      </w:r>
      <w:r w:rsidR="00497810" w:rsidRPr="00497810">
        <w:rPr>
          <w:szCs w:val="22"/>
          <w:lang w:val="es-ES_tradnl"/>
        </w:rPr>
        <w:t>e 2</w:t>
      </w:r>
      <w:r w:rsidR="001A4B8B" w:rsidRPr="00497810">
        <w:rPr>
          <w:szCs w:val="22"/>
          <w:lang w:val="es-ES_tradnl"/>
        </w:rPr>
        <w:t xml:space="preserve">011 </w:t>
      </w:r>
      <w:r w:rsidR="008C6394" w:rsidRPr="00497810">
        <w:rPr>
          <w:szCs w:val="22"/>
          <w:lang w:val="es-ES_tradnl"/>
        </w:rPr>
        <w:t xml:space="preserve">un clasificador electrónico que </w:t>
      </w:r>
      <w:r w:rsidR="001A4B8B" w:rsidRPr="00497810">
        <w:rPr>
          <w:szCs w:val="22"/>
          <w:lang w:val="es-ES_tradnl"/>
        </w:rPr>
        <w:t>emplea</w:t>
      </w:r>
      <w:r w:rsidR="008C6394" w:rsidRPr="00497810">
        <w:rPr>
          <w:szCs w:val="22"/>
          <w:lang w:val="es-ES_tradnl"/>
        </w:rPr>
        <w:t xml:space="preserve"> </w:t>
      </w:r>
      <w:r w:rsidR="001A4B8B" w:rsidRPr="00497810">
        <w:rPr>
          <w:szCs w:val="22"/>
          <w:lang w:val="es-ES_tradnl"/>
        </w:rPr>
        <w:t xml:space="preserve">procedimientos </w:t>
      </w:r>
      <w:r w:rsidR="008C6394" w:rsidRPr="00497810">
        <w:rPr>
          <w:szCs w:val="22"/>
          <w:lang w:val="es-ES_tradnl"/>
        </w:rPr>
        <w:t>estadísticos para clasifica</w:t>
      </w:r>
      <w:r w:rsidR="00686AEE" w:rsidRPr="00497810">
        <w:rPr>
          <w:szCs w:val="22"/>
          <w:lang w:val="es-ES_tradnl"/>
        </w:rPr>
        <w:t>r</w:t>
      </w:r>
      <w:r w:rsidR="008C6394" w:rsidRPr="00497810">
        <w:rPr>
          <w:szCs w:val="22"/>
          <w:lang w:val="es-ES_tradnl"/>
        </w:rPr>
        <w:t xml:space="preserve"> </w:t>
      </w:r>
      <w:r w:rsidR="00686AEE" w:rsidRPr="00497810">
        <w:rPr>
          <w:szCs w:val="22"/>
          <w:lang w:val="es-ES_tradnl"/>
        </w:rPr>
        <w:t xml:space="preserve">solicitudes de </w:t>
      </w:r>
      <w:r w:rsidR="008C6394" w:rsidRPr="00497810">
        <w:rPr>
          <w:szCs w:val="22"/>
          <w:lang w:val="es-ES_tradnl"/>
        </w:rPr>
        <w:t xml:space="preserve">patentes y modelos de utilidad </w:t>
      </w:r>
      <w:r w:rsidR="00686AEE" w:rsidRPr="00497810">
        <w:rPr>
          <w:szCs w:val="22"/>
          <w:lang w:val="es-ES_tradnl"/>
        </w:rPr>
        <w:t>con arreglo a la</w:t>
      </w:r>
      <w:r w:rsidR="008C6394" w:rsidRPr="00497810">
        <w:rPr>
          <w:szCs w:val="22"/>
          <w:lang w:val="es-ES_tradnl"/>
        </w:rPr>
        <w:t xml:space="preserve"> </w:t>
      </w:r>
      <w:r w:rsidR="00686AEE" w:rsidRPr="00497810">
        <w:rPr>
          <w:szCs w:val="22"/>
          <w:lang w:val="es-ES_tradnl"/>
        </w:rPr>
        <w:t>CIP</w:t>
      </w:r>
      <w:r w:rsidR="008C6394" w:rsidRPr="00497810">
        <w:rPr>
          <w:szCs w:val="22"/>
          <w:lang w:val="es-ES_tradnl"/>
        </w:rPr>
        <w:t xml:space="preserve">. </w:t>
      </w:r>
      <w:r w:rsidR="00E66DCE" w:rsidRPr="00497810">
        <w:rPr>
          <w:szCs w:val="22"/>
          <w:lang w:val="es-ES_tradnl"/>
        </w:rPr>
        <w:t xml:space="preserve"> </w:t>
      </w:r>
      <w:r w:rsidR="00A44517" w:rsidRPr="00497810">
        <w:rPr>
          <w:szCs w:val="22"/>
          <w:lang w:val="es-ES_tradnl"/>
        </w:rPr>
        <w:t>En la actualidad dicho</w:t>
      </w:r>
      <w:r w:rsidR="008C6394" w:rsidRPr="00497810">
        <w:rPr>
          <w:szCs w:val="22"/>
          <w:lang w:val="es-ES_tradnl"/>
        </w:rPr>
        <w:t xml:space="preserve"> clasificador </w:t>
      </w:r>
      <w:r w:rsidR="00666723" w:rsidRPr="00497810">
        <w:rPr>
          <w:szCs w:val="22"/>
          <w:lang w:val="es-ES_tradnl"/>
        </w:rPr>
        <w:t xml:space="preserve">se está mejorando </w:t>
      </w:r>
      <w:r w:rsidR="008C6394" w:rsidRPr="00497810">
        <w:rPr>
          <w:szCs w:val="22"/>
          <w:lang w:val="es-ES_tradnl"/>
        </w:rPr>
        <w:t>(</w:t>
      </w:r>
      <w:r w:rsidR="00A44517" w:rsidRPr="00497810">
        <w:rPr>
          <w:szCs w:val="22"/>
          <w:lang w:val="es-ES_tradnl"/>
        </w:rPr>
        <w:t>el proyecto se puso</w:t>
      </w:r>
      <w:r w:rsidR="00686AEE" w:rsidRPr="00497810">
        <w:rPr>
          <w:szCs w:val="22"/>
          <w:lang w:val="es-ES_tradnl"/>
        </w:rPr>
        <w:t xml:space="preserve"> en marcha</w:t>
      </w:r>
      <w:r w:rsidR="008C6394" w:rsidRPr="00497810">
        <w:rPr>
          <w:szCs w:val="22"/>
          <w:lang w:val="es-ES_tradnl"/>
        </w:rPr>
        <w:t xml:space="preserve"> e</w:t>
      </w:r>
      <w:r w:rsidR="00497810" w:rsidRPr="00497810">
        <w:rPr>
          <w:szCs w:val="22"/>
          <w:lang w:val="es-ES_tradnl"/>
        </w:rPr>
        <w:t>n 2</w:t>
      </w:r>
      <w:r w:rsidR="008C6394" w:rsidRPr="00497810">
        <w:rPr>
          <w:szCs w:val="22"/>
          <w:lang w:val="es-ES_tradnl"/>
        </w:rPr>
        <w:t xml:space="preserve">016) </w:t>
      </w:r>
      <w:r w:rsidR="00686AEE" w:rsidRPr="00497810">
        <w:rPr>
          <w:szCs w:val="22"/>
          <w:lang w:val="es-ES_tradnl"/>
        </w:rPr>
        <w:t>para que use redes neuronales artificiales con el</w:t>
      </w:r>
      <w:r w:rsidR="008C6394" w:rsidRPr="00497810">
        <w:rPr>
          <w:szCs w:val="22"/>
          <w:lang w:val="es-ES_tradnl"/>
        </w:rPr>
        <w:t xml:space="preserve"> objetivo </w:t>
      </w:r>
      <w:r w:rsidR="00A44517" w:rsidRPr="00497810">
        <w:rPr>
          <w:szCs w:val="22"/>
          <w:lang w:val="es-ES_tradnl"/>
        </w:rPr>
        <w:t xml:space="preserve">de aumentar la precisión de sus </w:t>
      </w:r>
      <w:r w:rsidR="008C6394" w:rsidRPr="00497810">
        <w:rPr>
          <w:szCs w:val="22"/>
          <w:lang w:val="es-ES_tradnl"/>
        </w:rPr>
        <w:t xml:space="preserve">propuestas </w:t>
      </w:r>
      <w:r w:rsidR="00686AEE" w:rsidRPr="00497810">
        <w:rPr>
          <w:szCs w:val="22"/>
          <w:lang w:val="es-ES_tradnl"/>
        </w:rPr>
        <w:t>de clasificación</w:t>
      </w:r>
      <w:r w:rsidR="008C6394" w:rsidRPr="00497810">
        <w:rPr>
          <w:szCs w:val="22"/>
          <w:lang w:val="es-ES_tradnl"/>
        </w:rPr>
        <w:t xml:space="preserve">. </w:t>
      </w:r>
      <w:r w:rsidR="00E66DCE" w:rsidRPr="00497810">
        <w:rPr>
          <w:szCs w:val="22"/>
          <w:lang w:val="es-ES_tradnl"/>
        </w:rPr>
        <w:t xml:space="preserve"> </w:t>
      </w:r>
      <w:r w:rsidR="00686AEE" w:rsidRPr="00497810">
        <w:rPr>
          <w:szCs w:val="22"/>
          <w:lang w:val="es-ES_tradnl"/>
        </w:rPr>
        <w:t xml:space="preserve">La </w:t>
      </w:r>
      <w:r w:rsidR="008C6394" w:rsidRPr="00497810">
        <w:rPr>
          <w:szCs w:val="22"/>
          <w:lang w:val="es-ES_tradnl"/>
        </w:rPr>
        <w:t xml:space="preserve">DPMA </w:t>
      </w:r>
      <w:r w:rsidR="00A44517" w:rsidRPr="00497810">
        <w:rPr>
          <w:szCs w:val="22"/>
          <w:lang w:val="es-ES_tradnl"/>
        </w:rPr>
        <w:t xml:space="preserve">ha </w:t>
      </w:r>
      <w:r w:rsidR="008C6394" w:rsidRPr="00497810">
        <w:rPr>
          <w:szCs w:val="22"/>
          <w:lang w:val="es-ES_tradnl"/>
        </w:rPr>
        <w:t>proporcion</w:t>
      </w:r>
      <w:r w:rsidR="00A44517" w:rsidRPr="00497810">
        <w:rPr>
          <w:szCs w:val="22"/>
          <w:lang w:val="es-ES_tradnl"/>
        </w:rPr>
        <w:t>ado</w:t>
      </w:r>
      <w:r w:rsidR="008C6394" w:rsidRPr="00497810">
        <w:rPr>
          <w:szCs w:val="22"/>
          <w:lang w:val="es-ES_tradnl"/>
        </w:rPr>
        <w:t xml:space="preserve"> detalles técnicos </w:t>
      </w:r>
      <w:r w:rsidR="00A44517" w:rsidRPr="00497810">
        <w:rPr>
          <w:szCs w:val="22"/>
          <w:lang w:val="es-ES_tradnl"/>
        </w:rPr>
        <w:t>de</w:t>
      </w:r>
      <w:r w:rsidR="00666723" w:rsidRPr="00497810">
        <w:rPr>
          <w:szCs w:val="22"/>
          <w:lang w:val="es-ES_tradnl"/>
        </w:rPr>
        <w:t xml:space="preserve"> </w:t>
      </w:r>
      <w:r w:rsidR="00A44517" w:rsidRPr="00497810">
        <w:rPr>
          <w:szCs w:val="22"/>
          <w:lang w:val="es-ES_tradnl"/>
        </w:rPr>
        <w:t>l</w:t>
      </w:r>
      <w:r w:rsidR="00666723" w:rsidRPr="00497810">
        <w:rPr>
          <w:szCs w:val="22"/>
          <w:lang w:val="es-ES_tradnl"/>
        </w:rPr>
        <w:t>a</w:t>
      </w:r>
      <w:r w:rsidR="00A44517" w:rsidRPr="00497810">
        <w:rPr>
          <w:szCs w:val="22"/>
          <w:lang w:val="es-ES_tradnl"/>
        </w:rPr>
        <w:t xml:space="preserve"> </w:t>
      </w:r>
      <w:r w:rsidR="00666723" w:rsidRPr="00497810">
        <w:rPr>
          <w:szCs w:val="22"/>
          <w:lang w:val="es-ES_tradnl"/>
        </w:rPr>
        <w:t xml:space="preserve">versión actualizada del </w:t>
      </w:r>
      <w:r w:rsidR="008C6394" w:rsidRPr="00497810">
        <w:rPr>
          <w:szCs w:val="22"/>
          <w:lang w:val="es-ES_tradnl"/>
        </w:rPr>
        <w:t>clasificador elect</w:t>
      </w:r>
      <w:r w:rsidR="00A44517" w:rsidRPr="00497810">
        <w:rPr>
          <w:szCs w:val="22"/>
          <w:lang w:val="es-ES_tradnl"/>
        </w:rPr>
        <w:t xml:space="preserve">rónico </w:t>
      </w:r>
      <w:r w:rsidR="008C6394" w:rsidRPr="00497810">
        <w:rPr>
          <w:szCs w:val="22"/>
          <w:lang w:val="es-ES_tradnl"/>
        </w:rPr>
        <w:t>(v</w:t>
      </w:r>
      <w:r w:rsidR="00961DF3" w:rsidRPr="00497810">
        <w:rPr>
          <w:szCs w:val="22"/>
          <w:lang w:val="es-ES_tradnl"/>
        </w:rPr>
        <w:t>éase</w:t>
      </w:r>
      <w:r w:rsidR="008C6394" w:rsidRPr="00497810">
        <w:rPr>
          <w:szCs w:val="22"/>
          <w:lang w:val="es-ES_tradnl"/>
        </w:rPr>
        <w:t xml:space="preserve"> la respuesta original)</w:t>
      </w:r>
      <w:r w:rsidR="00666723" w:rsidRPr="00497810">
        <w:rPr>
          <w:szCs w:val="22"/>
          <w:lang w:val="es-ES_tradnl"/>
        </w:rPr>
        <w:t xml:space="preserve">, que </w:t>
      </w:r>
      <w:r w:rsidR="008C6394" w:rsidRPr="00497810">
        <w:rPr>
          <w:szCs w:val="22"/>
          <w:lang w:val="es-ES_tradnl"/>
        </w:rPr>
        <w:t xml:space="preserve">utiliza un </w:t>
      </w:r>
      <w:r w:rsidR="00F14E94" w:rsidRPr="00497810">
        <w:rPr>
          <w:szCs w:val="22"/>
          <w:lang w:val="es-ES_tradnl"/>
        </w:rPr>
        <w:t>sistema</w:t>
      </w:r>
      <w:r w:rsidR="008C6394" w:rsidRPr="00497810">
        <w:rPr>
          <w:szCs w:val="22"/>
          <w:lang w:val="es-ES_tradnl"/>
        </w:rPr>
        <w:t xml:space="preserve"> basad</w:t>
      </w:r>
      <w:r w:rsidR="00F14E94" w:rsidRPr="00497810">
        <w:rPr>
          <w:szCs w:val="22"/>
          <w:lang w:val="es-ES_tradnl"/>
        </w:rPr>
        <w:t>o</w:t>
      </w:r>
      <w:r w:rsidR="008C6394" w:rsidRPr="00497810">
        <w:rPr>
          <w:szCs w:val="22"/>
          <w:lang w:val="es-ES_tradnl"/>
        </w:rPr>
        <w:t xml:space="preserve"> en redes neuronales con </w:t>
      </w:r>
      <w:r w:rsidR="00F14E94" w:rsidRPr="00497810">
        <w:rPr>
          <w:szCs w:val="22"/>
          <w:lang w:val="es-ES_tradnl"/>
        </w:rPr>
        <w:t>“</w:t>
      </w:r>
      <w:r w:rsidR="008C6394" w:rsidRPr="00497810">
        <w:rPr>
          <w:szCs w:val="22"/>
          <w:lang w:val="es-ES_tradnl"/>
        </w:rPr>
        <w:t xml:space="preserve">representaciones </w:t>
      </w:r>
      <w:r w:rsidR="00F14E94" w:rsidRPr="00497810">
        <w:rPr>
          <w:szCs w:val="22"/>
          <w:lang w:val="es-ES_tradnl"/>
        </w:rPr>
        <w:t xml:space="preserve">distribuidas </w:t>
      </w:r>
      <w:r w:rsidR="008C6394" w:rsidRPr="00497810">
        <w:rPr>
          <w:szCs w:val="22"/>
          <w:lang w:val="es-ES_tradnl"/>
        </w:rPr>
        <w:t xml:space="preserve">de </w:t>
      </w:r>
      <w:r w:rsidR="00F14E94" w:rsidRPr="00497810">
        <w:rPr>
          <w:szCs w:val="22"/>
          <w:lang w:val="es-ES_tradnl"/>
        </w:rPr>
        <w:t xml:space="preserve">las </w:t>
      </w:r>
      <w:r w:rsidR="008B604F" w:rsidRPr="00497810">
        <w:rPr>
          <w:szCs w:val="22"/>
          <w:lang w:val="es-ES_tradnl"/>
        </w:rPr>
        <w:t>palabras</w:t>
      </w:r>
      <w:r w:rsidR="008C6394" w:rsidRPr="00497810">
        <w:rPr>
          <w:szCs w:val="22"/>
          <w:lang w:val="es-ES_tradnl"/>
        </w:rPr>
        <w:t xml:space="preserve">". </w:t>
      </w:r>
      <w:r w:rsidR="00E66DCE" w:rsidRPr="00497810">
        <w:rPr>
          <w:szCs w:val="22"/>
          <w:lang w:val="es-ES_tradnl"/>
        </w:rPr>
        <w:t xml:space="preserve"> </w:t>
      </w:r>
      <w:r w:rsidR="008C6394" w:rsidRPr="00497810">
        <w:rPr>
          <w:szCs w:val="22"/>
          <w:lang w:val="es-ES_tradnl"/>
        </w:rPr>
        <w:t xml:space="preserve">Se </w:t>
      </w:r>
      <w:r w:rsidR="00D6608E" w:rsidRPr="00497810">
        <w:rPr>
          <w:szCs w:val="22"/>
          <w:lang w:val="es-ES_tradnl"/>
        </w:rPr>
        <w:t xml:space="preserve">han llevado </w:t>
      </w:r>
      <w:r w:rsidR="008C6394" w:rsidRPr="00497810">
        <w:rPr>
          <w:szCs w:val="22"/>
          <w:lang w:val="es-ES_tradnl"/>
        </w:rPr>
        <w:t xml:space="preserve">a </w:t>
      </w:r>
      <w:proofErr w:type="gramStart"/>
      <w:r w:rsidR="008C6394" w:rsidRPr="00497810">
        <w:rPr>
          <w:szCs w:val="22"/>
          <w:lang w:val="es-ES_tradnl"/>
        </w:rPr>
        <w:t xml:space="preserve">cabo experimentos con diferentes </w:t>
      </w:r>
      <w:r w:rsidR="00F14E94" w:rsidRPr="00497810">
        <w:rPr>
          <w:szCs w:val="22"/>
          <w:lang w:val="es-ES_tradnl"/>
        </w:rPr>
        <w:t xml:space="preserve">conjuntos de datos de </w:t>
      </w:r>
      <w:r w:rsidR="00190473" w:rsidRPr="00497810">
        <w:rPr>
          <w:szCs w:val="22"/>
          <w:lang w:val="es-ES_tradnl"/>
        </w:rPr>
        <w:t>prueba</w:t>
      </w:r>
      <w:r w:rsidR="00F14E94" w:rsidRPr="00497810">
        <w:rPr>
          <w:szCs w:val="22"/>
          <w:lang w:val="es-ES_tradnl"/>
        </w:rPr>
        <w:t xml:space="preserve"> </w:t>
      </w:r>
      <w:r w:rsidR="008C6394" w:rsidRPr="00497810">
        <w:rPr>
          <w:szCs w:val="22"/>
          <w:lang w:val="es-ES_tradnl"/>
        </w:rPr>
        <w:t>compuestos por publicaciones seleccionadas de solicitudes de patentes, patentes</w:t>
      </w:r>
      <w:proofErr w:type="gramEnd"/>
      <w:r w:rsidR="008C6394" w:rsidRPr="00497810">
        <w:rPr>
          <w:szCs w:val="22"/>
          <w:lang w:val="es-ES_tradnl"/>
        </w:rPr>
        <w:t xml:space="preserve"> y modelos de utilidad </w:t>
      </w:r>
      <w:r w:rsidR="008B604F" w:rsidRPr="00497810">
        <w:rPr>
          <w:szCs w:val="22"/>
          <w:lang w:val="es-ES_tradnl"/>
        </w:rPr>
        <w:t xml:space="preserve">concedidos en Alemania </w:t>
      </w:r>
      <w:r w:rsidR="008C6394" w:rsidRPr="00497810">
        <w:rPr>
          <w:szCs w:val="22"/>
          <w:lang w:val="es-ES_tradnl"/>
        </w:rPr>
        <w:t>desd</w:t>
      </w:r>
      <w:r w:rsidR="00497810" w:rsidRPr="00497810">
        <w:rPr>
          <w:szCs w:val="22"/>
          <w:lang w:val="es-ES_tradnl"/>
        </w:rPr>
        <w:t>e 2</w:t>
      </w:r>
      <w:r w:rsidR="008C6394" w:rsidRPr="00497810">
        <w:rPr>
          <w:szCs w:val="22"/>
          <w:lang w:val="es-ES_tradnl"/>
        </w:rPr>
        <w:t xml:space="preserve">010 hasta </w:t>
      </w:r>
      <w:r w:rsidR="008B604F" w:rsidRPr="00497810">
        <w:rPr>
          <w:szCs w:val="22"/>
          <w:lang w:val="es-ES_tradnl"/>
        </w:rPr>
        <w:t>finales d</w:t>
      </w:r>
      <w:r w:rsidR="00497810" w:rsidRPr="00497810">
        <w:rPr>
          <w:szCs w:val="22"/>
          <w:lang w:val="es-ES_tradnl"/>
        </w:rPr>
        <w:t>e 2</w:t>
      </w:r>
      <w:r w:rsidR="008C6394" w:rsidRPr="00497810">
        <w:rPr>
          <w:szCs w:val="22"/>
          <w:lang w:val="es-ES_tradnl"/>
        </w:rPr>
        <w:t>015.</w:t>
      </w:r>
      <w:r w:rsidR="00E66DCE" w:rsidRPr="00497810">
        <w:rPr>
          <w:szCs w:val="22"/>
          <w:lang w:val="es-ES_tradnl"/>
        </w:rPr>
        <w:t xml:space="preserve"> </w:t>
      </w:r>
      <w:r w:rsidR="008C6394" w:rsidRPr="00497810">
        <w:rPr>
          <w:szCs w:val="22"/>
          <w:lang w:val="es-ES_tradnl"/>
        </w:rPr>
        <w:t xml:space="preserve"> </w:t>
      </w:r>
      <w:r w:rsidR="008B604F" w:rsidRPr="00497810">
        <w:rPr>
          <w:szCs w:val="22"/>
          <w:lang w:val="es-ES_tradnl"/>
        </w:rPr>
        <w:t xml:space="preserve">Los mejores resultados se </w:t>
      </w:r>
      <w:r w:rsidR="00D6608E" w:rsidRPr="00497810">
        <w:rPr>
          <w:szCs w:val="22"/>
          <w:lang w:val="es-ES_tradnl"/>
        </w:rPr>
        <w:t xml:space="preserve">han </w:t>
      </w:r>
      <w:r w:rsidR="008B604F" w:rsidRPr="00497810">
        <w:rPr>
          <w:szCs w:val="22"/>
          <w:lang w:val="es-ES_tradnl"/>
        </w:rPr>
        <w:t>obt</w:t>
      </w:r>
      <w:r w:rsidR="00D6608E" w:rsidRPr="00497810">
        <w:rPr>
          <w:szCs w:val="22"/>
          <w:lang w:val="es-ES_tradnl"/>
        </w:rPr>
        <w:t>enido</w:t>
      </w:r>
      <w:r w:rsidR="008C6394" w:rsidRPr="00497810">
        <w:rPr>
          <w:szCs w:val="22"/>
          <w:lang w:val="es-ES_tradnl"/>
        </w:rPr>
        <w:t xml:space="preserve"> </w:t>
      </w:r>
      <w:r w:rsidR="008B604F" w:rsidRPr="00497810">
        <w:rPr>
          <w:szCs w:val="22"/>
          <w:lang w:val="es-ES_tradnl"/>
        </w:rPr>
        <w:t xml:space="preserve">utilizando </w:t>
      </w:r>
      <w:r w:rsidR="008C6394" w:rsidRPr="00497810">
        <w:rPr>
          <w:szCs w:val="22"/>
          <w:lang w:val="es-ES_tradnl"/>
        </w:rPr>
        <w:t xml:space="preserve">un conjunto de </w:t>
      </w:r>
      <w:r w:rsidR="008B604F" w:rsidRPr="00497810">
        <w:rPr>
          <w:szCs w:val="22"/>
          <w:lang w:val="es-ES_tradnl"/>
        </w:rPr>
        <w:t xml:space="preserve">datos </w:t>
      </w:r>
      <w:r w:rsidR="00D6608E" w:rsidRPr="00497810">
        <w:rPr>
          <w:szCs w:val="22"/>
          <w:lang w:val="es-ES_tradnl"/>
        </w:rPr>
        <w:t xml:space="preserve">de </w:t>
      </w:r>
      <w:r w:rsidR="00190473" w:rsidRPr="00497810">
        <w:rPr>
          <w:szCs w:val="22"/>
          <w:lang w:val="es-ES_tradnl"/>
        </w:rPr>
        <w:t>prueba</w:t>
      </w:r>
      <w:r w:rsidR="00DD4A26" w:rsidRPr="00497810">
        <w:rPr>
          <w:szCs w:val="22"/>
          <w:lang w:val="es-ES_tradnl"/>
        </w:rPr>
        <w:t xml:space="preserve"> y </w:t>
      </w:r>
      <w:r w:rsidR="00190473" w:rsidRPr="00497810">
        <w:rPr>
          <w:szCs w:val="22"/>
          <w:lang w:val="es-ES_tradnl"/>
        </w:rPr>
        <w:t>experimentación</w:t>
      </w:r>
      <w:r w:rsidR="008B604F" w:rsidRPr="00497810">
        <w:rPr>
          <w:szCs w:val="22"/>
          <w:lang w:val="es-ES_tradnl"/>
        </w:rPr>
        <w:t xml:space="preserve"> compuesto</w:t>
      </w:r>
      <w:r w:rsidR="008C6394" w:rsidRPr="00497810">
        <w:rPr>
          <w:szCs w:val="22"/>
          <w:lang w:val="es-ES_tradnl"/>
        </w:rPr>
        <w:t xml:space="preserve"> </w:t>
      </w:r>
      <w:r w:rsidR="00666723" w:rsidRPr="00497810">
        <w:rPr>
          <w:szCs w:val="22"/>
          <w:lang w:val="es-ES_tradnl"/>
        </w:rPr>
        <w:t>por</w:t>
      </w:r>
      <w:r w:rsidR="008B604F" w:rsidRPr="00497810">
        <w:rPr>
          <w:szCs w:val="22"/>
          <w:lang w:val="es-ES_tradnl"/>
        </w:rPr>
        <w:t xml:space="preserve"> </w:t>
      </w:r>
      <w:r w:rsidR="00666723" w:rsidRPr="00497810">
        <w:rPr>
          <w:szCs w:val="22"/>
          <w:lang w:val="es-ES_tradnl"/>
        </w:rPr>
        <w:t>aproximadament</w:t>
      </w:r>
      <w:r w:rsidR="00497810" w:rsidRPr="00497810">
        <w:rPr>
          <w:szCs w:val="22"/>
          <w:lang w:val="es-ES_tradnl"/>
        </w:rPr>
        <w:t>e 3</w:t>
      </w:r>
      <w:r w:rsidR="008C6394" w:rsidRPr="00497810">
        <w:rPr>
          <w:szCs w:val="22"/>
          <w:lang w:val="es-ES_tradnl"/>
        </w:rPr>
        <w:t>50</w:t>
      </w:r>
      <w:r w:rsidR="00666723" w:rsidRPr="00497810">
        <w:rPr>
          <w:szCs w:val="22"/>
          <w:lang w:val="es-ES_tradnl"/>
        </w:rPr>
        <w:t>.</w:t>
      </w:r>
      <w:r w:rsidR="008C6394" w:rsidRPr="00497810">
        <w:rPr>
          <w:szCs w:val="22"/>
          <w:lang w:val="es-ES_tradnl"/>
        </w:rPr>
        <w:t xml:space="preserve">000 documentos de publicaciones de solicitudes </w:t>
      </w:r>
      <w:r w:rsidR="008B604F" w:rsidRPr="00497810">
        <w:rPr>
          <w:szCs w:val="22"/>
          <w:lang w:val="es-ES_tradnl"/>
        </w:rPr>
        <w:t xml:space="preserve">y concesiones </w:t>
      </w:r>
      <w:r w:rsidR="008C6394" w:rsidRPr="00497810">
        <w:rPr>
          <w:szCs w:val="22"/>
          <w:lang w:val="es-ES_tradnl"/>
        </w:rPr>
        <w:t xml:space="preserve">de patentes, </w:t>
      </w:r>
      <w:r w:rsidR="00D6608E" w:rsidRPr="00497810">
        <w:rPr>
          <w:szCs w:val="22"/>
          <w:lang w:val="es-ES_tradnl"/>
        </w:rPr>
        <w:t>con</w:t>
      </w:r>
      <w:r w:rsidR="008C6394" w:rsidRPr="00497810">
        <w:rPr>
          <w:szCs w:val="22"/>
          <w:lang w:val="es-ES_tradnl"/>
        </w:rPr>
        <w:t xml:space="preserve"> </w:t>
      </w:r>
      <w:r w:rsidR="00B86DBC" w:rsidRPr="00497810">
        <w:rPr>
          <w:szCs w:val="22"/>
          <w:lang w:val="es-ES_tradnl"/>
        </w:rPr>
        <w:t>una precisión de</w:t>
      </w:r>
      <w:r w:rsidR="00497810" w:rsidRPr="00497810">
        <w:rPr>
          <w:szCs w:val="22"/>
          <w:lang w:val="es-ES_tradnl"/>
        </w:rPr>
        <w:t>l 8</w:t>
      </w:r>
      <w:r w:rsidR="00934B6B" w:rsidRPr="00497810">
        <w:rPr>
          <w:szCs w:val="22"/>
          <w:lang w:val="es-ES_tradnl"/>
        </w:rPr>
        <w:t>1</w:t>
      </w:r>
      <w:r w:rsidR="004866C3" w:rsidRPr="00497810">
        <w:rPr>
          <w:szCs w:val="22"/>
          <w:lang w:val="es-ES_tradnl"/>
        </w:rPr>
        <w:t xml:space="preserve">% para </w:t>
      </w:r>
      <w:r w:rsidR="00934B6B" w:rsidRPr="00497810">
        <w:rPr>
          <w:szCs w:val="22"/>
          <w:lang w:val="es-ES_tradnl"/>
        </w:rPr>
        <w:t xml:space="preserve">el mejor </w:t>
      </w:r>
      <w:r w:rsidR="004866C3" w:rsidRPr="00497810">
        <w:rPr>
          <w:szCs w:val="22"/>
          <w:lang w:val="es-ES_tradnl"/>
        </w:rPr>
        <w:t>resultado</w:t>
      </w:r>
      <w:r w:rsidR="008C6394" w:rsidRPr="00497810">
        <w:rPr>
          <w:szCs w:val="22"/>
          <w:lang w:val="es-ES_tradnl"/>
        </w:rPr>
        <w:t xml:space="preserve"> y de</w:t>
      </w:r>
      <w:r w:rsidR="00497810" w:rsidRPr="00497810">
        <w:rPr>
          <w:szCs w:val="22"/>
          <w:lang w:val="es-ES_tradnl"/>
        </w:rPr>
        <w:t>l 8</w:t>
      </w:r>
      <w:r w:rsidR="008C6394" w:rsidRPr="00497810">
        <w:rPr>
          <w:szCs w:val="22"/>
          <w:lang w:val="es-ES_tradnl"/>
        </w:rPr>
        <w:t>9%</w:t>
      </w:r>
      <w:r w:rsidR="004866C3" w:rsidRPr="00497810">
        <w:rPr>
          <w:szCs w:val="22"/>
          <w:lang w:val="es-ES_tradnl"/>
        </w:rPr>
        <w:t xml:space="preserve"> para </w:t>
      </w:r>
      <w:r w:rsidR="00934B6B" w:rsidRPr="00497810">
        <w:rPr>
          <w:szCs w:val="22"/>
          <w:lang w:val="es-ES_tradnl"/>
        </w:rPr>
        <w:t>los tres mejores resultados</w:t>
      </w:r>
      <w:r w:rsidR="008C6394" w:rsidRPr="00497810">
        <w:rPr>
          <w:szCs w:val="22"/>
          <w:lang w:val="es-ES_tradnl"/>
        </w:rPr>
        <w:t>.</w:t>
      </w:r>
      <w:r w:rsidR="00E66DCE" w:rsidRPr="00497810">
        <w:rPr>
          <w:szCs w:val="22"/>
          <w:lang w:val="es-ES_tradnl"/>
        </w:rPr>
        <w:t xml:space="preserve"> </w:t>
      </w:r>
      <w:r w:rsidR="008C6394" w:rsidRPr="00497810">
        <w:rPr>
          <w:szCs w:val="22"/>
          <w:lang w:val="es-ES_tradnl"/>
        </w:rPr>
        <w:t xml:space="preserve"> </w:t>
      </w:r>
      <w:r w:rsidR="00D6608E" w:rsidRPr="00497810">
        <w:rPr>
          <w:szCs w:val="22"/>
          <w:lang w:val="es-ES_tradnl"/>
        </w:rPr>
        <w:t xml:space="preserve">La </w:t>
      </w:r>
      <w:r w:rsidR="008C6394" w:rsidRPr="00497810">
        <w:rPr>
          <w:szCs w:val="22"/>
          <w:lang w:val="es-ES_tradnl"/>
        </w:rPr>
        <w:t xml:space="preserve">DPMA </w:t>
      </w:r>
      <w:r w:rsidR="00D6608E" w:rsidRPr="00497810">
        <w:rPr>
          <w:szCs w:val="22"/>
          <w:lang w:val="es-ES_tradnl"/>
        </w:rPr>
        <w:t>tiene previsto</w:t>
      </w:r>
      <w:r w:rsidR="008C6394" w:rsidRPr="00497810">
        <w:rPr>
          <w:szCs w:val="22"/>
          <w:lang w:val="es-ES_tradnl"/>
        </w:rPr>
        <w:t xml:space="preserve"> </w:t>
      </w:r>
      <w:r w:rsidR="00D6608E" w:rsidRPr="00497810">
        <w:rPr>
          <w:szCs w:val="22"/>
          <w:lang w:val="es-ES_tradnl"/>
        </w:rPr>
        <w:t>ofrecer</w:t>
      </w:r>
      <w:r w:rsidR="008C6394" w:rsidRPr="00497810">
        <w:rPr>
          <w:szCs w:val="22"/>
          <w:lang w:val="es-ES_tradnl"/>
        </w:rPr>
        <w:t xml:space="preserve"> las siguientes soluciones </w:t>
      </w:r>
      <w:r w:rsidR="00190473" w:rsidRPr="00497810">
        <w:rPr>
          <w:szCs w:val="22"/>
          <w:lang w:val="es-ES_tradnl"/>
        </w:rPr>
        <w:t>operativas</w:t>
      </w:r>
      <w:r w:rsidR="00497810" w:rsidRPr="00497810">
        <w:rPr>
          <w:szCs w:val="22"/>
          <w:lang w:val="es-ES_tradnl"/>
        </w:rPr>
        <w:t>:  l</w:t>
      </w:r>
      <w:r w:rsidR="001443EF" w:rsidRPr="00497810">
        <w:rPr>
          <w:szCs w:val="22"/>
          <w:lang w:val="es-ES_tradnl"/>
        </w:rPr>
        <w:t xml:space="preserve">a </w:t>
      </w:r>
      <w:r w:rsidR="008C6394" w:rsidRPr="00497810">
        <w:rPr>
          <w:szCs w:val="22"/>
          <w:lang w:val="es-ES_tradnl"/>
        </w:rPr>
        <w:t xml:space="preserve">preclasificación automática de </w:t>
      </w:r>
      <w:r w:rsidR="00D6608E" w:rsidRPr="00497810">
        <w:rPr>
          <w:szCs w:val="22"/>
          <w:lang w:val="es-ES_tradnl"/>
        </w:rPr>
        <w:t xml:space="preserve">las </w:t>
      </w:r>
      <w:r w:rsidR="008C6394" w:rsidRPr="00497810">
        <w:rPr>
          <w:szCs w:val="22"/>
          <w:lang w:val="es-ES_tradnl"/>
        </w:rPr>
        <w:t xml:space="preserve">solicitudes de patentes </w:t>
      </w:r>
      <w:r w:rsidR="00D6608E" w:rsidRPr="00497810">
        <w:rPr>
          <w:szCs w:val="22"/>
          <w:lang w:val="es-ES_tradnl"/>
        </w:rPr>
        <w:t>recibidas</w:t>
      </w:r>
      <w:r w:rsidR="008C6394" w:rsidRPr="00497810">
        <w:rPr>
          <w:szCs w:val="22"/>
          <w:lang w:val="es-ES_tradnl"/>
        </w:rPr>
        <w:t xml:space="preserve">, </w:t>
      </w:r>
      <w:r w:rsidR="001443EF" w:rsidRPr="00497810">
        <w:rPr>
          <w:szCs w:val="22"/>
          <w:lang w:val="es-ES_tradnl"/>
        </w:rPr>
        <w:t xml:space="preserve">la </w:t>
      </w:r>
      <w:r w:rsidR="008C6394" w:rsidRPr="00497810">
        <w:rPr>
          <w:szCs w:val="22"/>
          <w:lang w:val="es-ES_tradnl"/>
        </w:rPr>
        <w:t>clasificación interactiva con sugerencia</w:t>
      </w:r>
      <w:r w:rsidR="009471EC" w:rsidRPr="00497810">
        <w:rPr>
          <w:szCs w:val="22"/>
          <w:lang w:val="es-ES_tradnl"/>
        </w:rPr>
        <w:t>s</w:t>
      </w:r>
      <w:r w:rsidR="00D6608E" w:rsidRPr="00497810">
        <w:rPr>
          <w:szCs w:val="22"/>
          <w:lang w:val="es-ES_tradnl"/>
        </w:rPr>
        <w:t xml:space="preserve"> </w:t>
      </w:r>
      <w:r w:rsidR="008C6394" w:rsidRPr="00497810">
        <w:rPr>
          <w:szCs w:val="22"/>
          <w:lang w:val="es-ES_tradnl"/>
        </w:rPr>
        <w:t xml:space="preserve">de </w:t>
      </w:r>
      <w:r w:rsidR="00D6608E" w:rsidRPr="00497810">
        <w:rPr>
          <w:szCs w:val="22"/>
          <w:lang w:val="es-ES_tradnl"/>
        </w:rPr>
        <w:t>diversas</w:t>
      </w:r>
      <w:r w:rsidR="008C6394" w:rsidRPr="00497810">
        <w:rPr>
          <w:szCs w:val="22"/>
          <w:lang w:val="es-ES_tradnl"/>
        </w:rPr>
        <w:t xml:space="preserve"> predicciones </w:t>
      </w:r>
      <w:r w:rsidR="00D6608E" w:rsidRPr="00497810">
        <w:rPr>
          <w:szCs w:val="22"/>
          <w:lang w:val="es-ES_tradnl"/>
        </w:rPr>
        <w:t>para</w:t>
      </w:r>
      <w:r w:rsidR="008C6394" w:rsidRPr="00497810">
        <w:rPr>
          <w:szCs w:val="22"/>
          <w:lang w:val="es-ES_tradnl"/>
        </w:rPr>
        <w:t xml:space="preserve"> un nivel d</w:t>
      </w:r>
      <w:r w:rsidR="009471EC" w:rsidRPr="00497810">
        <w:rPr>
          <w:szCs w:val="22"/>
          <w:lang w:val="es-ES_tradnl"/>
        </w:rPr>
        <w:t>eterminado</w:t>
      </w:r>
      <w:r w:rsidR="008C6394" w:rsidRPr="00497810">
        <w:rPr>
          <w:szCs w:val="22"/>
          <w:lang w:val="es-ES_tradnl"/>
        </w:rPr>
        <w:t xml:space="preserve"> </w:t>
      </w:r>
      <w:r w:rsidR="00D6608E" w:rsidRPr="00497810">
        <w:rPr>
          <w:szCs w:val="22"/>
          <w:lang w:val="es-ES_tradnl"/>
        </w:rPr>
        <w:t>de la CIP</w:t>
      </w:r>
      <w:r w:rsidR="008C6394" w:rsidRPr="00497810">
        <w:rPr>
          <w:szCs w:val="22"/>
          <w:lang w:val="es-ES_tradnl"/>
        </w:rPr>
        <w:t xml:space="preserve">, </w:t>
      </w:r>
      <w:r w:rsidR="001443EF" w:rsidRPr="00497810">
        <w:rPr>
          <w:szCs w:val="22"/>
          <w:lang w:val="es-ES_tradnl"/>
        </w:rPr>
        <w:t xml:space="preserve">la </w:t>
      </w:r>
      <w:r w:rsidR="008C6394" w:rsidRPr="00497810">
        <w:rPr>
          <w:szCs w:val="22"/>
          <w:lang w:val="es-ES_tradnl"/>
        </w:rPr>
        <w:t xml:space="preserve">reclasificación y </w:t>
      </w:r>
      <w:r w:rsidR="001443EF" w:rsidRPr="00497810">
        <w:rPr>
          <w:szCs w:val="22"/>
          <w:lang w:val="es-ES_tradnl"/>
        </w:rPr>
        <w:t xml:space="preserve">la </w:t>
      </w:r>
      <w:r w:rsidR="008C6394" w:rsidRPr="00497810">
        <w:rPr>
          <w:szCs w:val="22"/>
          <w:lang w:val="es-ES_tradnl"/>
        </w:rPr>
        <w:t>mejora con</w:t>
      </w:r>
      <w:r w:rsidR="00666723" w:rsidRPr="00497810">
        <w:rPr>
          <w:szCs w:val="22"/>
          <w:lang w:val="es-ES_tradnl"/>
        </w:rPr>
        <w:t>stante</w:t>
      </w:r>
      <w:r w:rsidR="008C6394" w:rsidRPr="00497810">
        <w:rPr>
          <w:szCs w:val="22"/>
          <w:lang w:val="es-ES_tradnl"/>
        </w:rPr>
        <w:t xml:space="preserve"> de la calidad de </w:t>
      </w:r>
      <w:r w:rsidR="00DD4A26" w:rsidRPr="00497810">
        <w:rPr>
          <w:szCs w:val="22"/>
          <w:lang w:val="es-ES_tradnl"/>
        </w:rPr>
        <w:t>la</w:t>
      </w:r>
      <w:r w:rsidR="009471EC" w:rsidRPr="00497810">
        <w:rPr>
          <w:szCs w:val="22"/>
          <w:lang w:val="es-ES_tradnl"/>
        </w:rPr>
        <w:t>s referencias</w:t>
      </w:r>
      <w:r w:rsidR="00DD4A26" w:rsidRPr="00497810">
        <w:rPr>
          <w:szCs w:val="22"/>
          <w:lang w:val="es-ES_tradnl"/>
        </w:rPr>
        <w:t xml:space="preserve"> CIP</w:t>
      </w:r>
      <w:r w:rsidR="008C6394" w:rsidRPr="00497810">
        <w:rPr>
          <w:szCs w:val="22"/>
          <w:lang w:val="es-ES_tradnl"/>
        </w:rPr>
        <w:t xml:space="preserve"> </w:t>
      </w:r>
      <w:r w:rsidR="009471EC" w:rsidRPr="00497810">
        <w:rPr>
          <w:szCs w:val="22"/>
          <w:lang w:val="es-ES_tradnl"/>
        </w:rPr>
        <w:t>para</w:t>
      </w:r>
      <w:r w:rsidR="008C6394" w:rsidRPr="00497810">
        <w:rPr>
          <w:szCs w:val="22"/>
          <w:lang w:val="es-ES_tradnl"/>
        </w:rPr>
        <w:t xml:space="preserve"> los </w:t>
      </w:r>
      <w:r w:rsidR="00DD4A26" w:rsidRPr="00497810">
        <w:rPr>
          <w:szCs w:val="22"/>
          <w:lang w:val="es-ES_tradnl"/>
        </w:rPr>
        <w:t>documentos de patentes relativos al estado anterior de la técnica</w:t>
      </w:r>
      <w:r w:rsidR="001A2247" w:rsidRPr="00497810">
        <w:rPr>
          <w:szCs w:val="22"/>
          <w:lang w:val="es-ES_tradnl"/>
        </w:rPr>
        <w:t>.</w:t>
      </w:r>
    </w:p>
    <w:p w14:paraId="0FABF765" w14:textId="2301F6BA" w:rsidR="008C6394" w:rsidRPr="00497810" w:rsidRDefault="008C6394" w:rsidP="00CD18EF">
      <w:pPr>
        <w:rPr>
          <w:szCs w:val="22"/>
          <w:lang w:val="es-ES_tradnl"/>
        </w:rPr>
      </w:pPr>
    </w:p>
    <w:p w14:paraId="5E2DCCEC" w14:textId="316C102A" w:rsidR="001A2247" w:rsidRPr="00497810" w:rsidRDefault="00F60305"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DD4A26" w:rsidRPr="00497810">
        <w:rPr>
          <w:szCs w:val="22"/>
          <w:lang w:val="es-ES_tradnl"/>
        </w:rPr>
        <w:t xml:space="preserve">Para otra oficina de PI </w:t>
      </w:r>
      <w:r w:rsidR="001443EF" w:rsidRPr="00497810">
        <w:rPr>
          <w:szCs w:val="22"/>
          <w:lang w:val="es-ES_tradnl"/>
        </w:rPr>
        <w:t xml:space="preserve">que está buscando </w:t>
      </w:r>
      <w:r w:rsidR="00DD4A26" w:rsidRPr="00497810">
        <w:rPr>
          <w:szCs w:val="22"/>
          <w:lang w:val="es-ES_tradnl"/>
        </w:rPr>
        <w:t>la mejor opción tecnológica, l</w:t>
      </w:r>
      <w:r w:rsidR="00961DF3" w:rsidRPr="00497810">
        <w:rPr>
          <w:szCs w:val="22"/>
          <w:lang w:val="es-ES_tradnl"/>
        </w:rPr>
        <w:t xml:space="preserve">a precisión es </w:t>
      </w:r>
      <w:r w:rsidR="004E480D" w:rsidRPr="00497810">
        <w:rPr>
          <w:szCs w:val="22"/>
          <w:lang w:val="es-ES_tradnl"/>
        </w:rPr>
        <w:t>prioritaria</w:t>
      </w:r>
      <w:r w:rsidR="00961DF3" w:rsidRPr="00497810">
        <w:rPr>
          <w:szCs w:val="22"/>
          <w:lang w:val="es-ES_tradnl"/>
        </w:rPr>
        <w:t xml:space="preserve">.  </w:t>
      </w:r>
      <w:r w:rsidR="00A75A66" w:rsidRPr="00497810">
        <w:rPr>
          <w:szCs w:val="22"/>
          <w:lang w:val="es-ES_tradnl"/>
        </w:rPr>
        <w:t>El Instituto Nacional de la</w:t>
      </w:r>
      <w:r w:rsidR="00D42BC2" w:rsidRPr="00497810">
        <w:rPr>
          <w:szCs w:val="22"/>
          <w:lang w:val="es-ES_tradnl"/>
        </w:rPr>
        <w:t xml:space="preserve"> Prop</w:t>
      </w:r>
      <w:r w:rsidR="00A75A66" w:rsidRPr="00497810">
        <w:rPr>
          <w:szCs w:val="22"/>
          <w:lang w:val="es-ES_tradnl"/>
        </w:rPr>
        <w:t xml:space="preserve">iedad Industrial (INPI) del Brasil </w:t>
      </w:r>
      <w:r w:rsidR="00D42BC2" w:rsidRPr="00497810">
        <w:rPr>
          <w:szCs w:val="22"/>
          <w:lang w:val="es-ES_tradnl"/>
        </w:rPr>
        <w:t>tiene previsto utilizar</w:t>
      </w:r>
      <w:r w:rsidR="00007B83" w:rsidRPr="00497810">
        <w:rPr>
          <w:szCs w:val="22"/>
          <w:lang w:val="es-ES_tradnl"/>
        </w:rPr>
        <w:t xml:space="preserve"> la inteligencia artificial </w:t>
      </w:r>
      <w:r w:rsidR="00D42BC2" w:rsidRPr="00497810">
        <w:rPr>
          <w:szCs w:val="22"/>
          <w:lang w:val="es-ES_tradnl"/>
        </w:rPr>
        <w:t xml:space="preserve">en una tarea de la </w:t>
      </w:r>
      <w:r w:rsidR="004E480D" w:rsidRPr="00497810">
        <w:rPr>
          <w:szCs w:val="22"/>
          <w:lang w:val="es-ES_tradnl"/>
        </w:rPr>
        <w:t>fase</w:t>
      </w:r>
      <w:r w:rsidR="00A75A66" w:rsidRPr="00497810">
        <w:rPr>
          <w:szCs w:val="22"/>
          <w:lang w:val="es-ES_tradnl"/>
        </w:rPr>
        <w:t xml:space="preserve"> de preclasificación</w:t>
      </w:r>
      <w:r w:rsidR="00961DF3" w:rsidRPr="00497810">
        <w:rPr>
          <w:szCs w:val="22"/>
          <w:lang w:val="es-ES_tradnl"/>
        </w:rPr>
        <w:t xml:space="preserve"> </w:t>
      </w:r>
      <w:r w:rsidR="00A75A66" w:rsidRPr="00497810">
        <w:rPr>
          <w:szCs w:val="22"/>
          <w:lang w:val="es-ES_tradnl"/>
        </w:rPr>
        <w:t xml:space="preserve">y </w:t>
      </w:r>
      <w:r w:rsidR="001443EF" w:rsidRPr="00497810">
        <w:rPr>
          <w:szCs w:val="22"/>
          <w:lang w:val="es-ES_tradnl"/>
        </w:rPr>
        <w:t xml:space="preserve">está desarrollando </w:t>
      </w:r>
      <w:r w:rsidR="00961DF3" w:rsidRPr="00497810">
        <w:rPr>
          <w:szCs w:val="22"/>
          <w:lang w:val="es-ES_tradnl"/>
        </w:rPr>
        <w:t xml:space="preserve">una red neuronal </w:t>
      </w:r>
      <w:r w:rsidR="00D42BC2" w:rsidRPr="00497810">
        <w:rPr>
          <w:szCs w:val="22"/>
          <w:lang w:val="es-ES_tradnl"/>
        </w:rPr>
        <w:t>para</w:t>
      </w:r>
      <w:r w:rsidR="00961DF3" w:rsidRPr="00497810">
        <w:rPr>
          <w:szCs w:val="22"/>
          <w:lang w:val="es-ES_tradnl"/>
        </w:rPr>
        <w:t xml:space="preserve"> </w:t>
      </w:r>
      <w:r w:rsidR="004E480D" w:rsidRPr="00497810">
        <w:rPr>
          <w:szCs w:val="22"/>
          <w:lang w:val="es-ES_tradnl"/>
        </w:rPr>
        <w:t xml:space="preserve">la </w:t>
      </w:r>
      <w:r w:rsidR="00961DF3" w:rsidRPr="00497810">
        <w:rPr>
          <w:szCs w:val="22"/>
          <w:lang w:val="es-ES_tradnl"/>
        </w:rPr>
        <w:t>clasificación</w:t>
      </w:r>
      <w:r w:rsidR="004E480D" w:rsidRPr="00497810">
        <w:rPr>
          <w:szCs w:val="22"/>
          <w:lang w:val="es-ES_tradnl"/>
        </w:rPr>
        <w:t xml:space="preserve"> previa</w:t>
      </w:r>
      <w:r w:rsidR="00961DF3" w:rsidRPr="00497810">
        <w:rPr>
          <w:szCs w:val="22"/>
          <w:lang w:val="es-ES_tradnl"/>
        </w:rPr>
        <w:t xml:space="preserve"> </w:t>
      </w:r>
      <w:r w:rsidR="00EC17DE" w:rsidRPr="00497810">
        <w:rPr>
          <w:szCs w:val="22"/>
          <w:lang w:val="es-ES_tradnl"/>
        </w:rPr>
        <w:t xml:space="preserve">de solicitudes </w:t>
      </w:r>
      <w:r w:rsidR="00B84C55" w:rsidRPr="00497810">
        <w:rPr>
          <w:szCs w:val="22"/>
          <w:lang w:val="es-ES_tradnl"/>
        </w:rPr>
        <w:t>y</w:t>
      </w:r>
      <w:r w:rsidR="00961DF3" w:rsidRPr="00497810">
        <w:rPr>
          <w:szCs w:val="22"/>
          <w:lang w:val="es-ES_tradnl"/>
        </w:rPr>
        <w:t xml:space="preserve"> </w:t>
      </w:r>
      <w:r w:rsidR="00EC17DE" w:rsidRPr="00497810">
        <w:rPr>
          <w:szCs w:val="22"/>
          <w:lang w:val="es-ES_tradnl"/>
        </w:rPr>
        <w:t>su</w:t>
      </w:r>
      <w:r w:rsidR="004E480D" w:rsidRPr="00497810">
        <w:rPr>
          <w:szCs w:val="22"/>
          <w:lang w:val="es-ES_tradnl"/>
        </w:rPr>
        <w:t xml:space="preserve"> </w:t>
      </w:r>
      <w:r w:rsidR="00961DF3" w:rsidRPr="00497810">
        <w:rPr>
          <w:szCs w:val="22"/>
          <w:lang w:val="es-ES_tradnl"/>
        </w:rPr>
        <w:t>distribución entre las divisiones técnicas.  El INPI</w:t>
      </w:r>
      <w:r w:rsidR="004E480D" w:rsidRPr="00497810">
        <w:rPr>
          <w:szCs w:val="22"/>
          <w:lang w:val="es-ES_tradnl"/>
        </w:rPr>
        <w:t xml:space="preserve"> del </w:t>
      </w:r>
      <w:r w:rsidR="00961DF3" w:rsidRPr="00497810">
        <w:rPr>
          <w:szCs w:val="22"/>
          <w:lang w:val="es-ES_tradnl"/>
        </w:rPr>
        <w:t>Brasil</w:t>
      </w:r>
      <w:r w:rsidR="00EC17DE" w:rsidRPr="00497810">
        <w:rPr>
          <w:szCs w:val="22"/>
          <w:lang w:val="es-ES_tradnl"/>
        </w:rPr>
        <w:t xml:space="preserve"> señala que </w:t>
      </w:r>
      <w:r w:rsidR="004E480D" w:rsidRPr="00497810">
        <w:rPr>
          <w:szCs w:val="22"/>
          <w:lang w:val="es-ES_tradnl"/>
        </w:rPr>
        <w:t xml:space="preserve">existe </w:t>
      </w:r>
      <w:r w:rsidR="00190473" w:rsidRPr="00497810">
        <w:rPr>
          <w:szCs w:val="22"/>
          <w:lang w:val="es-ES_tradnl"/>
        </w:rPr>
        <w:t xml:space="preserve">la </w:t>
      </w:r>
      <w:r w:rsidR="00961DF3" w:rsidRPr="00497810">
        <w:rPr>
          <w:szCs w:val="22"/>
          <w:lang w:val="es-ES_tradnl"/>
        </w:rPr>
        <w:t xml:space="preserve">necesidad </w:t>
      </w:r>
      <w:r w:rsidR="004E480D" w:rsidRPr="00497810">
        <w:rPr>
          <w:szCs w:val="22"/>
          <w:lang w:val="es-ES_tradnl"/>
        </w:rPr>
        <w:t>apremiante</w:t>
      </w:r>
      <w:r w:rsidR="00961DF3" w:rsidRPr="00497810">
        <w:rPr>
          <w:szCs w:val="22"/>
          <w:lang w:val="es-ES_tradnl"/>
        </w:rPr>
        <w:t xml:space="preserve"> </w:t>
      </w:r>
      <w:r w:rsidR="0063112F" w:rsidRPr="00497810">
        <w:rPr>
          <w:szCs w:val="22"/>
          <w:lang w:val="es-ES_tradnl"/>
        </w:rPr>
        <w:t>de promover la eficacia</w:t>
      </w:r>
      <w:r w:rsidR="00961DF3" w:rsidRPr="00497810">
        <w:rPr>
          <w:szCs w:val="22"/>
          <w:lang w:val="es-ES_tradnl"/>
        </w:rPr>
        <w:t xml:space="preserve">, </w:t>
      </w:r>
      <w:r w:rsidR="0063112F" w:rsidRPr="00497810">
        <w:rPr>
          <w:szCs w:val="22"/>
          <w:lang w:val="es-ES_tradnl"/>
        </w:rPr>
        <w:t xml:space="preserve">que se traduce en </w:t>
      </w:r>
      <w:r w:rsidR="00961DF3" w:rsidRPr="00497810">
        <w:rPr>
          <w:szCs w:val="22"/>
          <w:lang w:val="es-ES_tradnl"/>
        </w:rPr>
        <w:t xml:space="preserve">procesos de aprendizaje y </w:t>
      </w:r>
      <w:r w:rsidR="008C7291">
        <w:rPr>
          <w:szCs w:val="22"/>
          <w:lang w:val="es-ES_tradnl"/>
        </w:rPr>
        <w:t>perfeccionamiento</w:t>
      </w:r>
      <w:r w:rsidR="00961DF3" w:rsidRPr="00497810">
        <w:rPr>
          <w:szCs w:val="22"/>
          <w:lang w:val="es-ES_tradnl"/>
        </w:rPr>
        <w:t xml:space="preserve">, </w:t>
      </w:r>
      <w:r w:rsidR="00B84C55" w:rsidRPr="00497810">
        <w:rPr>
          <w:szCs w:val="22"/>
          <w:lang w:val="es-ES_tradnl"/>
        </w:rPr>
        <w:t xml:space="preserve">en aras de </w:t>
      </w:r>
      <w:r w:rsidR="0063112F" w:rsidRPr="00497810">
        <w:rPr>
          <w:szCs w:val="22"/>
          <w:lang w:val="es-ES_tradnl"/>
        </w:rPr>
        <w:t xml:space="preserve">una mayor </w:t>
      </w:r>
      <w:r w:rsidR="00961DF3" w:rsidRPr="00497810">
        <w:rPr>
          <w:szCs w:val="22"/>
          <w:lang w:val="es-ES_tradnl"/>
        </w:rPr>
        <w:t xml:space="preserve">fiabilidad y </w:t>
      </w:r>
      <w:r w:rsidR="0063112F" w:rsidRPr="00497810">
        <w:rPr>
          <w:szCs w:val="22"/>
          <w:lang w:val="es-ES_tradnl"/>
        </w:rPr>
        <w:t xml:space="preserve">evolución </w:t>
      </w:r>
      <w:r w:rsidR="00B84C55" w:rsidRPr="00497810">
        <w:rPr>
          <w:szCs w:val="22"/>
          <w:lang w:val="es-ES_tradnl"/>
        </w:rPr>
        <w:t>en ese ámbito</w:t>
      </w:r>
      <w:r w:rsidR="00961DF3" w:rsidRPr="00497810">
        <w:rPr>
          <w:szCs w:val="22"/>
          <w:lang w:val="es-ES_tradnl"/>
        </w:rPr>
        <w:t xml:space="preserve">.  </w:t>
      </w:r>
      <w:r w:rsidR="0041271C" w:rsidRPr="00497810">
        <w:rPr>
          <w:szCs w:val="22"/>
          <w:lang w:val="es-ES_tradnl"/>
        </w:rPr>
        <w:t>Sobre la base</w:t>
      </w:r>
      <w:r w:rsidR="00961DF3" w:rsidRPr="00497810">
        <w:rPr>
          <w:szCs w:val="22"/>
          <w:lang w:val="es-ES_tradnl"/>
        </w:rPr>
        <w:t xml:space="preserve"> </w:t>
      </w:r>
      <w:r w:rsidR="0041271C" w:rsidRPr="00497810">
        <w:rPr>
          <w:szCs w:val="22"/>
          <w:lang w:val="es-ES_tradnl"/>
        </w:rPr>
        <w:t>de</w:t>
      </w:r>
      <w:r w:rsidR="00961DF3" w:rsidRPr="00497810">
        <w:rPr>
          <w:szCs w:val="22"/>
          <w:lang w:val="es-ES_tradnl"/>
        </w:rPr>
        <w:t xml:space="preserve"> su</w:t>
      </w:r>
      <w:r w:rsidR="0041271C" w:rsidRPr="00497810">
        <w:rPr>
          <w:szCs w:val="22"/>
          <w:lang w:val="es-ES_tradnl"/>
        </w:rPr>
        <w:t>s</w:t>
      </w:r>
      <w:r w:rsidR="00961DF3" w:rsidRPr="00497810">
        <w:rPr>
          <w:szCs w:val="22"/>
          <w:lang w:val="es-ES_tradnl"/>
        </w:rPr>
        <w:t xml:space="preserve"> investigaci</w:t>
      </w:r>
      <w:r w:rsidR="0041271C" w:rsidRPr="00497810">
        <w:rPr>
          <w:szCs w:val="22"/>
          <w:lang w:val="es-ES_tradnl"/>
        </w:rPr>
        <w:t>ones</w:t>
      </w:r>
      <w:r w:rsidR="00961DF3" w:rsidRPr="00497810">
        <w:rPr>
          <w:szCs w:val="22"/>
          <w:lang w:val="es-ES_tradnl"/>
        </w:rPr>
        <w:t xml:space="preserve">, la herramienta más adecuada sería </w:t>
      </w:r>
      <w:r w:rsidR="0041271C" w:rsidRPr="00497810">
        <w:rPr>
          <w:szCs w:val="22"/>
          <w:lang w:val="es-ES_tradnl"/>
        </w:rPr>
        <w:t>la aplicación</w:t>
      </w:r>
      <w:r w:rsidR="00961DF3" w:rsidRPr="00497810">
        <w:rPr>
          <w:szCs w:val="22"/>
          <w:lang w:val="es-ES_tradnl"/>
        </w:rPr>
        <w:t xml:space="preserve"> Math Lab</w:t>
      </w:r>
      <w:r w:rsidR="001A2247" w:rsidRPr="00497810">
        <w:rPr>
          <w:szCs w:val="22"/>
          <w:lang w:val="es-ES_tradnl"/>
        </w:rPr>
        <w:t>.</w:t>
      </w:r>
    </w:p>
    <w:p w14:paraId="24259B58" w14:textId="7D270D15" w:rsidR="008C6394" w:rsidRPr="00497810" w:rsidRDefault="008C6394" w:rsidP="00CD18EF">
      <w:pPr>
        <w:rPr>
          <w:szCs w:val="22"/>
          <w:lang w:val="es-ES_tradnl"/>
        </w:rPr>
      </w:pPr>
    </w:p>
    <w:p w14:paraId="51C548EC" w14:textId="3ABEDB42" w:rsidR="008C6394" w:rsidRPr="00497810" w:rsidRDefault="00F60305" w:rsidP="00CD18EF">
      <w:pPr>
        <w:rPr>
          <w:szCs w:val="22"/>
          <w:lang w:val="es-ES_tradnl"/>
        </w:rPr>
      </w:pPr>
      <w:r w:rsidRPr="00497810">
        <w:rPr>
          <w:szCs w:val="22"/>
          <w:lang w:val="es-ES_tradnl"/>
        </w:rPr>
        <w:lastRenderedPageBreak/>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006815" w:rsidRPr="00497810">
        <w:rPr>
          <w:szCs w:val="22"/>
          <w:lang w:val="es-ES_tradnl"/>
        </w:rPr>
        <w:t xml:space="preserve">Por su parte, la </w:t>
      </w:r>
      <w:r w:rsidR="008C6394" w:rsidRPr="00497810">
        <w:rPr>
          <w:szCs w:val="22"/>
          <w:lang w:val="es-ES_tradnl"/>
        </w:rPr>
        <w:t xml:space="preserve">JPO </w:t>
      </w:r>
      <w:r w:rsidR="000B3B5D" w:rsidRPr="00497810">
        <w:rPr>
          <w:szCs w:val="22"/>
          <w:lang w:val="es-ES_tradnl"/>
        </w:rPr>
        <w:t xml:space="preserve">también </w:t>
      </w:r>
      <w:r w:rsidR="008C6394" w:rsidRPr="00497810">
        <w:rPr>
          <w:szCs w:val="22"/>
          <w:lang w:val="es-ES_tradnl"/>
        </w:rPr>
        <w:t xml:space="preserve">está probando una aplicación de </w:t>
      </w:r>
      <w:r w:rsidR="00B84C55" w:rsidRPr="00497810">
        <w:rPr>
          <w:szCs w:val="22"/>
          <w:lang w:val="es-ES_tradnl"/>
        </w:rPr>
        <w:t xml:space="preserve">la </w:t>
      </w:r>
      <w:r w:rsidR="00006815" w:rsidRPr="00497810">
        <w:rPr>
          <w:szCs w:val="22"/>
          <w:lang w:val="es-ES_tradnl"/>
        </w:rPr>
        <w:t>inteligencia artificial</w:t>
      </w:r>
      <w:r w:rsidR="008C6394" w:rsidRPr="00497810">
        <w:rPr>
          <w:szCs w:val="22"/>
          <w:lang w:val="es-ES_tradnl"/>
        </w:rPr>
        <w:t xml:space="preserve"> </w:t>
      </w:r>
      <w:r w:rsidR="00006815" w:rsidRPr="00497810">
        <w:rPr>
          <w:szCs w:val="22"/>
          <w:lang w:val="es-ES_tradnl"/>
        </w:rPr>
        <w:t>para</w:t>
      </w:r>
      <w:r w:rsidR="008C6394" w:rsidRPr="00497810">
        <w:rPr>
          <w:szCs w:val="22"/>
          <w:lang w:val="es-ES_tradnl"/>
        </w:rPr>
        <w:t xml:space="preserve"> la clasificación automática de patentes </w:t>
      </w:r>
      <w:r w:rsidR="002D1919" w:rsidRPr="00497810">
        <w:rPr>
          <w:szCs w:val="22"/>
          <w:lang w:val="es-ES_tradnl"/>
        </w:rPr>
        <w:t>e informa de</w:t>
      </w:r>
      <w:r w:rsidR="008C6394" w:rsidRPr="00497810">
        <w:rPr>
          <w:szCs w:val="22"/>
          <w:lang w:val="es-ES_tradnl"/>
        </w:rPr>
        <w:t xml:space="preserve"> que la prueba de evaluación </w:t>
      </w:r>
      <w:r w:rsidR="00C70D34" w:rsidRPr="00497810">
        <w:rPr>
          <w:szCs w:val="22"/>
          <w:lang w:val="es-ES_tradnl"/>
        </w:rPr>
        <w:t xml:space="preserve">se basa en una </w:t>
      </w:r>
      <w:r w:rsidR="008C6394" w:rsidRPr="00497810">
        <w:rPr>
          <w:szCs w:val="22"/>
          <w:lang w:val="es-ES_tradnl"/>
        </w:rPr>
        <w:t xml:space="preserve">solución </w:t>
      </w:r>
      <w:r w:rsidR="002D1919" w:rsidRPr="00497810">
        <w:rPr>
          <w:szCs w:val="22"/>
          <w:lang w:val="es-ES_tradnl"/>
        </w:rPr>
        <w:t xml:space="preserve">disponible a nivel comercial </w:t>
      </w:r>
      <w:r w:rsidR="000B3B5D" w:rsidRPr="00497810">
        <w:rPr>
          <w:szCs w:val="22"/>
          <w:lang w:val="es-ES_tradnl"/>
        </w:rPr>
        <w:t>que permite</w:t>
      </w:r>
      <w:r w:rsidR="00C70D34" w:rsidRPr="00497810">
        <w:rPr>
          <w:szCs w:val="22"/>
          <w:lang w:val="es-ES_tradnl"/>
        </w:rPr>
        <w:t xml:space="preserve"> </w:t>
      </w:r>
      <w:r w:rsidR="008C6394" w:rsidRPr="00497810">
        <w:rPr>
          <w:szCs w:val="22"/>
          <w:lang w:val="es-ES_tradnl"/>
        </w:rPr>
        <w:t>asignar clasificaciones de patentes (</w:t>
      </w:r>
      <w:r w:rsidR="000B3B5D" w:rsidRPr="00497810">
        <w:rPr>
          <w:szCs w:val="22"/>
          <w:lang w:val="es-ES_tradnl"/>
        </w:rPr>
        <w:t xml:space="preserve">mediante </w:t>
      </w:r>
      <w:r w:rsidR="008C6394" w:rsidRPr="00497810">
        <w:rPr>
          <w:szCs w:val="22"/>
          <w:lang w:val="es-ES_tradnl"/>
        </w:rPr>
        <w:t xml:space="preserve">sugerencias </w:t>
      </w:r>
      <w:r w:rsidR="000B3B5D" w:rsidRPr="00497810">
        <w:rPr>
          <w:szCs w:val="22"/>
          <w:lang w:val="es-ES_tradnl"/>
        </w:rPr>
        <w:t>de</w:t>
      </w:r>
      <w:r w:rsidR="008C6394" w:rsidRPr="00497810">
        <w:rPr>
          <w:szCs w:val="22"/>
          <w:lang w:val="es-ES_tradnl"/>
        </w:rPr>
        <w:t xml:space="preserve"> </w:t>
      </w:r>
      <w:r w:rsidR="000B3B5D" w:rsidRPr="00497810">
        <w:rPr>
          <w:szCs w:val="22"/>
          <w:lang w:val="es-ES_tradnl"/>
        </w:rPr>
        <w:t xml:space="preserve">índices </w:t>
      </w:r>
      <w:r w:rsidR="000B3B5D" w:rsidRPr="00497810">
        <w:rPr>
          <w:i/>
          <w:szCs w:val="22"/>
          <w:lang w:val="es-ES_tradnl"/>
        </w:rPr>
        <w:t>F term</w:t>
      </w:r>
      <w:r w:rsidR="002D1919" w:rsidRPr="00497810">
        <w:rPr>
          <w:szCs w:val="22"/>
          <w:lang w:val="es-ES_tradnl"/>
        </w:rPr>
        <w:t>, aduciendo</w:t>
      </w:r>
      <w:r w:rsidR="000B3B5D" w:rsidRPr="00497810">
        <w:rPr>
          <w:szCs w:val="22"/>
          <w:lang w:val="es-ES_tradnl"/>
        </w:rPr>
        <w:t xml:space="preserve"> el motivo </w:t>
      </w:r>
      <w:r w:rsidR="008C6394" w:rsidRPr="00497810">
        <w:rPr>
          <w:szCs w:val="22"/>
          <w:lang w:val="es-ES_tradnl"/>
        </w:rPr>
        <w:t xml:space="preserve">para asignar </w:t>
      </w:r>
      <w:r w:rsidR="00C70D34" w:rsidRPr="00497810">
        <w:rPr>
          <w:szCs w:val="22"/>
          <w:lang w:val="es-ES_tradnl"/>
        </w:rPr>
        <w:t xml:space="preserve">dichas </w:t>
      </w:r>
      <w:r w:rsidR="008C6394" w:rsidRPr="00497810">
        <w:rPr>
          <w:szCs w:val="22"/>
          <w:lang w:val="es-ES_tradnl"/>
        </w:rPr>
        <w:t>clasificaciones).</w:t>
      </w:r>
      <w:r w:rsidR="00E66DCE" w:rsidRPr="00497810">
        <w:rPr>
          <w:szCs w:val="22"/>
          <w:lang w:val="es-ES_tradnl"/>
        </w:rPr>
        <w:t xml:space="preserve"> </w:t>
      </w:r>
      <w:r w:rsidR="008C6394" w:rsidRPr="00497810">
        <w:rPr>
          <w:szCs w:val="22"/>
          <w:lang w:val="es-ES_tradnl"/>
        </w:rPr>
        <w:t xml:space="preserve"> </w:t>
      </w:r>
      <w:r w:rsidR="000B3B5D" w:rsidRPr="00497810">
        <w:rPr>
          <w:szCs w:val="22"/>
          <w:lang w:val="es-ES_tradnl"/>
        </w:rPr>
        <w:t>El</w:t>
      </w:r>
      <w:r w:rsidR="008C6394" w:rsidRPr="00497810">
        <w:rPr>
          <w:szCs w:val="22"/>
          <w:lang w:val="es-ES_tradnl"/>
        </w:rPr>
        <w:t xml:space="preserve"> sistema utiliza los datos de texto de documentos ya </w:t>
      </w:r>
      <w:r w:rsidR="00006815" w:rsidRPr="00497810">
        <w:rPr>
          <w:szCs w:val="22"/>
          <w:lang w:val="es-ES_tradnl"/>
        </w:rPr>
        <w:t>presentados</w:t>
      </w:r>
      <w:r w:rsidR="008C6394" w:rsidRPr="00497810">
        <w:rPr>
          <w:szCs w:val="22"/>
          <w:lang w:val="es-ES_tradnl"/>
        </w:rPr>
        <w:t xml:space="preserve">, a los que se </w:t>
      </w:r>
      <w:r w:rsidR="000B3B5D" w:rsidRPr="00497810">
        <w:rPr>
          <w:szCs w:val="22"/>
          <w:lang w:val="es-ES_tradnl"/>
        </w:rPr>
        <w:t xml:space="preserve">han </w:t>
      </w:r>
      <w:r w:rsidR="008C6394" w:rsidRPr="00497810">
        <w:rPr>
          <w:szCs w:val="22"/>
          <w:lang w:val="es-ES_tradnl"/>
        </w:rPr>
        <w:t>asigna</w:t>
      </w:r>
      <w:r w:rsidR="000B3B5D" w:rsidRPr="00497810">
        <w:rPr>
          <w:szCs w:val="22"/>
          <w:lang w:val="es-ES_tradnl"/>
        </w:rPr>
        <w:t>do</w:t>
      </w:r>
      <w:r w:rsidR="000669BD" w:rsidRPr="00497810">
        <w:rPr>
          <w:szCs w:val="22"/>
          <w:lang w:val="es-ES_tradnl"/>
        </w:rPr>
        <w:t xml:space="preserve"> </w:t>
      </w:r>
      <w:r w:rsidR="00946F3E" w:rsidRPr="00497810">
        <w:rPr>
          <w:szCs w:val="22"/>
          <w:lang w:val="es-ES_tradnl"/>
        </w:rPr>
        <w:t xml:space="preserve">las </w:t>
      </w:r>
      <w:r w:rsidR="000669BD" w:rsidRPr="00497810">
        <w:rPr>
          <w:szCs w:val="22"/>
          <w:lang w:val="es-ES_tradnl"/>
        </w:rPr>
        <w:t>clasificaciones de patentes.</w:t>
      </w:r>
    </w:p>
    <w:p w14:paraId="188B6A4A" w14:textId="77777777" w:rsidR="008C6394" w:rsidRPr="00497810" w:rsidRDefault="008C6394" w:rsidP="00CD18EF">
      <w:pPr>
        <w:rPr>
          <w:szCs w:val="22"/>
          <w:lang w:val="es-ES_tradnl"/>
        </w:rPr>
      </w:pPr>
    </w:p>
    <w:p w14:paraId="37796995" w14:textId="565B96F0" w:rsidR="008C6394" w:rsidRPr="00497810" w:rsidRDefault="00F60305"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8C6394" w:rsidRPr="00497810">
        <w:rPr>
          <w:szCs w:val="22"/>
          <w:lang w:val="es-ES_tradnl"/>
        </w:rPr>
        <w:t xml:space="preserve">La Oficina de Propiedad Intelectual de Singapur (IPOS) </w:t>
      </w:r>
      <w:r w:rsidR="00946F3E" w:rsidRPr="00497810">
        <w:rPr>
          <w:szCs w:val="22"/>
          <w:lang w:val="es-ES_tradnl"/>
        </w:rPr>
        <w:t xml:space="preserve">aplica </w:t>
      </w:r>
      <w:r w:rsidR="008C6394" w:rsidRPr="00497810">
        <w:rPr>
          <w:szCs w:val="22"/>
          <w:lang w:val="es-ES_tradnl"/>
        </w:rPr>
        <w:t xml:space="preserve">el </w:t>
      </w:r>
      <w:r w:rsidR="00787F3B" w:rsidRPr="00497810">
        <w:rPr>
          <w:szCs w:val="22"/>
          <w:lang w:val="es-ES_tradnl"/>
        </w:rPr>
        <w:t>tratamiento</w:t>
      </w:r>
      <w:r w:rsidR="008C6394" w:rsidRPr="00497810">
        <w:rPr>
          <w:szCs w:val="22"/>
          <w:lang w:val="es-ES_tradnl"/>
        </w:rPr>
        <w:t xml:space="preserve"> del lenguaje natural para comprender </w:t>
      </w:r>
      <w:r w:rsidR="000B3B5D" w:rsidRPr="00497810">
        <w:rPr>
          <w:szCs w:val="22"/>
          <w:lang w:val="es-ES_tradnl"/>
        </w:rPr>
        <w:t xml:space="preserve">los </w:t>
      </w:r>
      <w:r w:rsidR="008C6394" w:rsidRPr="00497810">
        <w:rPr>
          <w:szCs w:val="22"/>
          <w:lang w:val="es-ES_tradnl"/>
        </w:rPr>
        <w:t xml:space="preserve">documentos de patente y clasificarlos automáticamente </w:t>
      </w:r>
      <w:r w:rsidR="001205BD" w:rsidRPr="00497810">
        <w:rPr>
          <w:szCs w:val="22"/>
          <w:lang w:val="es-ES_tradnl"/>
        </w:rPr>
        <w:t>bajo</w:t>
      </w:r>
      <w:r w:rsidR="008C6394" w:rsidRPr="00497810">
        <w:rPr>
          <w:szCs w:val="22"/>
          <w:lang w:val="es-ES_tradnl"/>
        </w:rPr>
        <w:t xml:space="preserve"> la especiali</w:t>
      </w:r>
      <w:r w:rsidR="001205BD" w:rsidRPr="00497810">
        <w:rPr>
          <w:szCs w:val="22"/>
          <w:lang w:val="es-ES_tradnl"/>
        </w:rPr>
        <w:t>dad</w:t>
      </w:r>
      <w:r w:rsidR="008C6394" w:rsidRPr="00497810">
        <w:rPr>
          <w:szCs w:val="22"/>
          <w:lang w:val="es-ES_tradnl"/>
        </w:rPr>
        <w:t xml:space="preserve"> pertinente, lo que supone un ahorro de trabajo para el equipo de </w:t>
      </w:r>
      <w:r w:rsidR="001205BD" w:rsidRPr="00497810">
        <w:rPr>
          <w:szCs w:val="22"/>
          <w:lang w:val="es-ES_tradnl"/>
        </w:rPr>
        <w:t>gestión</w:t>
      </w:r>
      <w:r w:rsidR="008C6394" w:rsidRPr="00497810">
        <w:rPr>
          <w:szCs w:val="22"/>
          <w:lang w:val="es-ES_tradnl"/>
        </w:rPr>
        <w:t xml:space="preserve"> de </w:t>
      </w:r>
      <w:r w:rsidR="001205BD" w:rsidRPr="00497810">
        <w:rPr>
          <w:szCs w:val="22"/>
          <w:lang w:val="es-ES_tradnl"/>
        </w:rPr>
        <w:t>p</w:t>
      </w:r>
      <w:r w:rsidR="008C6394" w:rsidRPr="00497810">
        <w:rPr>
          <w:szCs w:val="22"/>
          <w:lang w:val="es-ES_tradnl"/>
        </w:rPr>
        <w:t>atentes.</w:t>
      </w:r>
      <w:r w:rsidR="00006815" w:rsidRPr="00497810">
        <w:rPr>
          <w:szCs w:val="22"/>
          <w:lang w:val="es-ES_tradnl"/>
        </w:rPr>
        <w:t xml:space="preserve"> </w:t>
      </w:r>
      <w:r w:rsidR="00E66DCE" w:rsidRPr="00497810">
        <w:rPr>
          <w:szCs w:val="22"/>
          <w:lang w:val="es-ES_tradnl"/>
        </w:rPr>
        <w:t xml:space="preserve"> </w:t>
      </w:r>
      <w:r w:rsidR="00006815" w:rsidRPr="00497810">
        <w:rPr>
          <w:szCs w:val="22"/>
          <w:lang w:val="es-ES_tradnl"/>
        </w:rPr>
        <w:t>La</w:t>
      </w:r>
      <w:r w:rsidR="008C6394" w:rsidRPr="00497810">
        <w:rPr>
          <w:szCs w:val="22"/>
          <w:lang w:val="es-ES_tradnl"/>
        </w:rPr>
        <w:t xml:space="preserve"> IPOS está </w:t>
      </w:r>
      <w:r w:rsidR="001205BD" w:rsidRPr="00497810">
        <w:rPr>
          <w:szCs w:val="22"/>
          <w:lang w:val="es-ES_tradnl"/>
        </w:rPr>
        <w:t xml:space="preserve">estudiando la viabilidad de </w:t>
      </w:r>
      <w:r w:rsidR="008C6394" w:rsidRPr="00497810">
        <w:rPr>
          <w:szCs w:val="22"/>
          <w:lang w:val="es-ES_tradnl"/>
        </w:rPr>
        <w:t>este sistema.</w:t>
      </w:r>
    </w:p>
    <w:p w14:paraId="47D444A8" w14:textId="77777777" w:rsidR="008C6394" w:rsidRPr="00497810" w:rsidRDefault="008C6394" w:rsidP="00CD18EF">
      <w:pPr>
        <w:rPr>
          <w:szCs w:val="22"/>
          <w:lang w:val="es-ES_tradnl"/>
        </w:rPr>
      </w:pPr>
    </w:p>
    <w:p w14:paraId="5FAD5188" w14:textId="7C1A3920" w:rsidR="001A2247" w:rsidRPr="00497810" w:rsidRDefault="00F60305"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8C6394" w:rsidRPr="00497810">
        <w:rPr>
          <w:szCs w:val="22"/>
          <w:lang w:val="es-ES_tradnl"/>
        </w:rPr>
        <w:t xml:space="preserve">La UKIPO ha </w:t>
      </w:r>
      <w:r w:rsidR="001205BD" w:rsidRPr="00497810">
        <w:rPr>
          <w:szCs w:val="22"/>
          <w:lang w:val="es-ES_tradnl"/>
        </w:rPr>
        <w:t>realizado diversas pruebas</w:t>
      </w:r>
      <w:r w:rsidR="008C6394" w:rsidRPr="00497810">
        <w:rPr>
          <w:szCs w:val="22"/>
          <w:lang w:val="es-ES_tradnl"/>
        </w:rPr>
        <w:t xml:space="preserve"> </w:t>
      </w:r>
      <w:r w:rsidR="000B3B5D" w:rsidRPr="00497810">
        <w:rPr>
          <w:szCs w:val="22"/>
          <w:lang w:val="es-ES_tradnl"/>
        </w:rPr>
        <w:t xml:space="preserve">a pequeña escala </w:t>
      </w:r>
      <w:r w:rsidR="001205BD" w:rsidRPr="00497810">
        <w:rPr>
          <w:szCs w:val="22"/>
          <w:lang w:val="es-ES_tradnl"/>
        </w:rPr>
        <w:t>de herramientas automatizadas</w:t>
      </w:r>
      <w:r w:rsidR="008C6394" w:rsidRPr="00497810">
        <w:rPr>
          <w:szCs w:val="22"/>
          <w:lang w:val="es-ES_tradnl"/>
        </w:rPr>
        <w:t xml:space="preserve">, tanto para </w:t>
      </w:r>
      <w:r w:rsidR="001D2130" w:rsidRPr="00497810">
        <w:rPr>
          <w:szCs w:val="22"/>
          <w:lang w:val="es-ES_tradnl"/>
        </w:rPr>
        <w:t>distribuir</w:t>
      </w:r>
      <w:r w:rsidR="008C6394" w:rsidRPr="00497810">
        <w:rPr>
          <w:szCs w:val="22"/>
          <w:lang w:val="es-ES_tradnl"/>
        </w:rPr>
        <w:t xml:space="preserve"> solicitudes de patente </w:t>
      </w:r>
      <w:r w:rsidR="001D2130" w:rsidRPr="00497810">
        <w:rPr>
          <w:szCs w:val="22"/>
          <w:lang w:val="es-ES_tradnl"/>
        </w:rPr>
        <w:t>a los</w:t>
      </w:r>
      <w:r w:rsidR="001205BD" w:rsidRPr="00497810">
        <w:rPr>
          <w:szCs w:val="22"/>
          <w:lang w:val="es-ES_tradnl"/>
        </w:rPr>
        <w:t xml:space="preserve"> </w:t>
      </w:r>
      <w:r w:rsidR="008C6394" w:rsidRPr="00497810">
        <w:rPr>
          <w:szCs w:val="22"/>
          <w:lang w:val="es-ES_tradnl"/>
        </w:rPr>
        <w:t>grupo</w:t>
      </w:r>
      <w:r w:rsidR="001D2130" w:rsidRPr="00497810">
        <w:rPr>
          <w:szCs w:val="22"/>
          <w:lang w:val="es-ES_tradnl"/>
        </w:rPr>
        <w:t>s</w:t>
      </w:r>
      <w:r w:rsidR="008C6394" w:rsidRPr="00497810">
        <w:rPr>
          <w:szCs w:val="22"/>
          <w:lang w:val="es-ES_tradnl"/>
        </w:rPr>
        <w:t xml:space="preserve"> de exam</w:t>
      </w:r>
      <w:r w:rsidR="001D2130" w:rsidRPr="00497810">
        <w:rPr>
          <w:szCs w:val="22"/>
          <w:lang w:val="es-ES_tradnl"/>
        </w:rPr>
        <w:t>inadores</w:t>
      </w:r>
      <w:r w:rsidR="008C6394" w:rsidRPr="00497810">
        <w:rPr>
          <w:szCs w:val="22"/>
          <w:lang w:val="es-ES_tradnl"/>
        </w:rPr>
        <w:t xml:space="preserve"> en función de </w:t>
      </w:r>
      <w:r w:rsidR="001205BD" w:rsidRPr="00497810">
        <w:rPr>
          <w:szCs w:val="22"/>
          <w:lang w:val="es-ES_tradnl"/>
        </w:rPr>
        <w:t xml:space="preserve">su </w:t>
      </w:r>
      <w:r w:rsidR="008C6394" w:rsidRPr="00497810">
        <w:rPr>
          <w:szCs w:val="22"/>
          <w:lang w:val="es-ES_tradnl"/>
        </w:rPr>
        <w:t>especialización</w:t>
      </w:r>
      <w:r w:rsidR="001D2130" w:rsidRPr="00497810">
        <w:rPr>
          <w:szCs w:val="22"/>
          <w:lang w:val="es-ES_tradnl"/>
        </w:rPr>
        <w:t xml:space="preserve"> </w:t>
      </w:r>
      <w:r w:rsidR="008C6394" w:rsidRPr="00497810">
        <w:rPr>
          <w:szCs w:val="22"/>
          <w:lang w:val="es-ES_tradnl"/>
        </w:rPr>
        <w:t xml:space="preserve">como para aplicar clasificaciones a las </w:t>
      </w:r>
      <w:r w:rsidR="001205BD" w:rsidRPr="00497810">
        <w:rPr>
          <w:szCs w:val="22"/>
          <w:lang w:val="es-ES_tradnl"/>
        </w:rPr>
        <w:t>solicitudes</w:t>
      </w:r>
      <w:r w:rsidR="008C6394" w:rsidRPr="00497810">
        <w:rPr>
          <w:szCs w:val="22"/>
          <w:lang w:val="es-ES_tradnl"/>
        </w:rPr>
        <w:t>.</w:t>
      </w:r>
      <w:r w:rsidR="00E66DCE" w:rsidRPr="00497810">
        <w:rPr>
          <w:szCs w:val="22"/>
          <w:lang w:val="es-ES_tradnl"/>
        </w:rPr>
        <w:t xml:space="preserve"> </w:t>
      </w:r>
      <w:r w:rsidR="008C6394" w:rsidRPr="00497810">
        <w:rPr>
          <w:szCs w:val="22"/>
          <w:lang w:val="es-ES_tradnl"/>
        </w:rPr>
        <w:t xml:space="preserve"> Hasta </w:t>
      </w:r>
      <w:r w:rsidR="001205BD" w:rsidRPr="00497810">
        <w:rPr>
          <w:szCs w:val="22"/>
          <w:lang w:val="es-ES_tradnl"/>
        </w:rPr>
        <w:t>el momento</w:t>
      </w:r>
      <w:r w:rsidR="008C6394" w:rsidRPr="00497810">
        <w:rPr>
          <w:szCs w:val="22"/>
          <w:lang w:val="es-ES_tradnl"/>
        </w:rPr>
        <w:t xml:space="preserve">, </w:t>
      </w:r>
      <w:r w:rsidR="00137328" w:rsidRPr="00497810">
        <w:rPr>
          <w:szCs w:val="22"/>
          <w:lang w:val="es-ES_tradnl"/>
        </w:rPr>
        <w:t>la UKIPO</w:t>
      </w:r>
      <w:r w:rsidR="00B86B8D" w:rsidRPr="00497810">
        <w:rPr>
          <w:szCs w:val="22"/>
          <w:lang w:val="es-ES_tradnl"/>
        </w:rPr>
        <w:t xml:space="preserve"> ha constatado que</w:t>
      </w:r>
      <w:r w:rsidR="00137328" w:rsidRPr="00497810">
        <w:rPr>
          <w:szCs w:val="22"/>
          <w:lang w:val="es-ES_tradnl"/>
        </w:rPr>
        <w:t xml:space="preserve"> </w:t>
      </w:r>
      <w:r w:rsidR="008C6394" w:rsidRPr="00497810">
        <w:rPr>
          <w:szCs w:val="22"/>
          <w:lang w:val="es-ES_tradnl"/>
        </w:rPr>
        <w:t xml:space="preserve">los resultados </w:t>
      </w:r>
      <w:r w:rsidR="00B86B8D" w:rsidRPr="00497810">
        <w:rPr>
          <w:szCs w:val="22"/>
          <w:lang w:val="es-ES_tradnl"/>
        </w:rPr>
        <w:t xml:space="preserve">dan a entender </w:t>
      </w:r>
      <w:r w:rsidR="008C6394" w:rsidRPr="00497810">
        <w:rPr>
          <w:szCs w:val="22"/>
          <w:lang w:val="es-ES_tradnl"/>
        </w:rPr>
        <w:t>que las herramientas disponibles</w:t>
      </w:r>
      <w:r w:rsidR="00137328" w:rsidRPr="00497810">
        <w:rPr>
          <w:szCs w:val="22"/>
          <w:lang w:val="es-ES_tradnl"/>
        </w:rPr>
        <w:t xml:space="preserve"> en </w:t>
      </w:r>
      <w:r w:rsidR="001D2130" w:rsidRPr="00497810">
        <w:rPr>
          <w:szCs w:val="22"/>
          <w:lang w:val="es-ES_tradnl"/>
        </w:rPr>
        <w:t xml:space="preserve">el mercado </w:t>
      </w:r>
      <w:r w:rsidR="008C6394" w:rsidRPr="00497810">
        <w:rPr>
          <w:szCs w:val="22"/>
          <w:lang w:val="es-ES_tradnl"/>
        </w:rPr>
        <w:t xml:space="preserve">no </w:t>
      </w:r>
      <w:r w:rsidR="00137328" w:rsidRPr="00497810">
        <w:rPr>
          <w:szCs w:val="22"/>
          <w:lang w:val="es-ES_tradnl"/>
        </w:rPr>
        <w:t>están</w:t>
      </w:r>
      <w:r w:rsidR="008C6394" w:rsidRPr="00497810">
        <w:rPr>
          <w:szCs w:val="22"/>
          <w:lang w:val="es-ES_tradnl"/>
        </w:rPr>
        <w:t xml:space="preserve"> suficientemente </w:t>
      </w:r>
      <w:r w:rsidR="00F74042" w:rsidRPr="00497810">
        <w:rPr>
          <w:szCs w:val="22"/>
          <w:lang w:val="es-ES_tradnl"/>
        </w:rPr>
        <w:t xml:space="preserve">desarrolladas para </w:t>
      </w:r>
      <w:r w:rsidR="008C6394" w:rsidRPr="00497810">
        <w:rPr>
          <w:szCs w:val="22"/>
          <w:lang w:val="es-ES_tradnl"/>
        </w:rPr>
        <w:t>clasifi</w:t>
      </w:r>
      <w:r w:rsidR="00F74042" w:rsidRPr="00497810">
        <w:rPr>
          <w:szCs w:val="22"/>
          <w:lang w:val="es-ES_tradnl"/>
        </w:rPr>
        <w:t>car</w:t>
      </w:r>
      <w:r w:rsidR="008C6394" w:rsidRPr="00497810">
        <w:rPr>
          <w:szCs w:val="22"/>
          <w:lang w:val="es-ES_tradnl"/>
        </w:rPr>
        <w:t xml:space="preserve"> </w:t>
      </w:r>
      <w:r w:rsidR="00F74042" w:rsidRPr="00497810">
        <w:rPr>
          <w:szCs w:val="22"/>
          <w:lang w:val="es-ES_tradnl"/>
        </w:rPr>
        <w:t xml:space="preserve">correctamente </w:t>
      </w:r>
      <w:r w:rsidR="001D2130" w:rsidRPr="00497810">
        <w:rPr>
          <w:szCs w:val="22"/>
          <w:lang w:val="es-ES_tradnl"/>
        </w:rPr>
        <w:t xml:space="preserve">todas </w:t>
      </w:r>
      <w:r w:rsidR="00F74042" w:rsidRPr="00497810">
        <w:rPr>
          <w:szCs w:val="22"/>
          <w:lang w:val="es-ES_tradnl"/>
        </w:rPr>
        <w:t>las</w:t>
      </w:r>
      <w:r w:rsidR="008C6394" w:rsidRPr="00497810">
        <w:rPr>
          <w:szCs w:val="22"/>
          <w:lang w:val="es-ES_tradnl"/>
        </w:rPr>
        <w:t xml:space="preserve"> </w:t>
      </w:r>
      <w:r w:rsidR="00F74042" w:rsidRPr="00497810">
        <w:rPr>
          <w:szCs w:val="22"/>
          <w:lang w:val="es-ES_tradnl"/>
        </w:rPr>
        <w:t xml:space="preserve">solicitudes </w:t>
      </w:r>
      <w:r w:rsidR="008C6394" w:rsidRPr="00497810">
        <w:rPr>
          <w:szCs w:val="22"/>
          <w:lang w:val="es-ES_tradnl"/>
        </w:rPr>
        <w:t xml:space="preserve">sin intervención humana, pero podrían </w:t>
      </w:r>
      <w:r w:rsidR="001D2130" w:rsidRPr="00497810">
        <w:rPr>
          <w:szCs w:val="22"/>
          <w:lang w:val="es-ES_tradnl"/>
        </w:rPr>
        <w:t>servir en</w:t>
      </w:r>
      <w:r w:rsidR="008C6394" w:rsidRPr="00497810">
        <w:rPr>
          <w:szCs w:val="22"/>
          <w:lang w:val="es-ES_tradnl"/>
        </w:rPr>
        <w:t xml:space="preserve"> </w:t>
      </w:r>
      <w:r w:rsidR="00F74042" w:rsidRPr="00497810">
        <w:rPr>
          <w:szCs w:val="22"/>
          <w:lang w:val="es-ES_tradnl"/>
        </w:rPr>
        <w:t>el</w:t>
      </w:r>
      <w:r w:rsidR="008C6394" w:rsidRPr="00497810">
        <w:rPr>
          <w:szCs w:val="22"/>
          <w:lang w:val="es-ES_tradnl"/>
        </w:rPr>
        <w:t xml:space="preserve"> proceso </w:t>
      </w:r>
      <w:r w:rsidR="00F74042" w:rsidRPr="00497810">
        <w:rPr>
          <w:szCs w:val="22"/>
          <w:lang w:val="es-ES_tradnl"/>
        </w:rPr>
        <w:t xml:space="preserve">de clasificación </w:t>
      </w:r>
      <w:r w:rsidR="005F1B06" w:rsidRPr="00497810">
        <w:rPr>
          <w:szCs w:val="22"/>
          <w:lang w:val="es-ES_tradnl"/>
        </w:rPr>
        <w:t>para</w:t>
      </w:r>
      <w:r w:rsidR="001D2130" w:rsidRPr="00497810">
        <w:rPr>
          <w:szCs w:val="22"/>
          <w:lang w:val="es-ES_tradnl"/>
        </w:rPr>
        <w:t xml:space="preserve"> </w:t>
      </w:r>
      <w:r w:rsidR="008C6394" w:rsidRPr="00497810">
        <w:rPr>
          <w:szCs w:val="22"/>
          <w:lang w:val="es-ES_tradnl"/>
        </w:rPr>
        <w:t>sug</w:t>
      </w:r>
      <w:r w:rsidR="001D2130" w:rsidRPr="00497810">
        <w:rPr>
          <w:szCs w:val="22"/>
          <w:lang w:val="es-ES_tradnl"/>
        </w:rPr>
        <w:t>erir</w:t>
      </w:r>
      <w:r w:rsidR="008C6394" w:rsidRPr="00497810">
        <w:rPr>
          <w:szCs w:val="22"/>
          <w:lang w:val="es-ES_tradnl"/>
        </w:rPr>
        <w:t xml:space="preserve"> posibles términos de clasificación </w:t>
      </w:r>
      <w:r w:rsidR="005F1B06" w:rsidRPr="00497810">
        <w:rPr>
          <w:szCs w:val="22"/>
          <w:lang w:val="es-ES_tradnl"/>
        </w:rPr>
        <w:t>al</w:t>
      </w:r>
      <w:r w:rsidR="00F74042" w:rsidRPr="00497810">
        <w:rPr>
          <w:szCs w:val="22"/>
          <w:lang w:val="es-ES_tradnl"/>
        </w:rPr>
        <w:t xml:space="preserve"> examinador</w:t>
      </w:r>
      <w:r w:rsidR="005F1B06" w:rsidRPr="00497810">
        <w:rPr>
          <w:szCs w:val="22"/>
          <w:lang w:val="es-ES_tradnl"/>
        </w:rPr>
        <w:t xml:space="preserve"> a fin de que este los apruebe</w:t>
      </w:r>
      <w:r w:rsidR="008C6394" w:rsidRPr="00497810">
        <w:rPr>
          <w:szCs w:val="22"/>
          <w:lang w:val="es-ES_tradnl"/>
        </w:rPr>
        <w:t>.</w:t>
      </w:r>
      <w:r w:rsidR="00E66DCE" w:rsidRPr="00497810">
        <w:rPr>
          <w:szCs w:val="22"/>
          <w:lang w:val="es-ES_tradnl"/>
        </w:rPr>
        <w:t xml:space="preserve"> </w:t>
      </w:r>
      <w:r w:rsidR="008C6394" w:rsidRPr="00497810">
        <w:rPr>
          <w:szCs w:val="22"/>
          <w:lang w:val="es-ES_tradnl"/>
        </w:rPr>
        <w:t xml:space="preserve"> Cuando se utilizan en el proceso de asignación, los resultados </w:t>
      </w:r>
      <w:r w:rsidR="00406E17" w:rsidRPr="00497810">
        <w:rPr>
          <w:szCs w:val="22"/>
          <w:lang w:val="es-ES_tradnl"/>
        </w:rPr>
        <w:t>apuntan a</w:t>
      </w:r>
      <w:r w:rsidR="001205BD" w:rsidRPr="00497810">
        <w:rPr>
          <w:szCs w:val="22"/>
          <w:lang w:val="es-ES_tradnl"/>
        </w:rPr>
        <w:t xml:space="preserve"> </w:t>
      </w:r>
      <w:r w:rsidR="008C6394" w:rsidRPr="00497810">
        <w:rPr>
          <w:szCs w:val="22"/>
          <w:lang w:val="es-ES_tradnl"/>
        </w:rPr>
        <w:t xml:space="preserve">que las herramientas existentes </w:t>
      </w:r>
      <w:r w:rsidR="00F74042" w:rsidRPr="00497810">
        <w:rPr>
          <w:szCs w:val="22"/>
          <w:lang w:val="es-ES_tradnl"/>
        </w:rPr>
        <w:t>no pueden</w:t>
      </w:r>
      <w:r w:rsidR="008C6394" w:rsidRPr="00497810">
        <w:rPr>
          <w:szCs w:val="22"/>
          <w:lang w:val="es-ES_tradnl"/>
        </w:rPr>
        <w:t xml:space="preserve"> iguala</w:t>
      </w:r>
      <w:r w:rsidR="00F74042" w:rsidRPr="00497810">
        <w:rPr>
          <w:szCs w:val="22"/>
          <w:lang w:val="es-ES_tradnl"/>
        </w:rPr>
        <w:t>r</w:t>
      </w:r>
      <w:r w:rsidR="008C6394" w:rsidRPr="00497810">
        <w:rPr>
          <w:szCs w:val="22"/>
          <w:lang w:val="es-ES_tradnl"/>
        </w:rPr>
        <w:t xml:space="preserve"> </w:t>
      </w:r>
      <w:r w:rsidR="00946F3E" w:rsidRPr="00497810">
        <w:rPr>
          <w:szCs w:val="22"/>
          <w:lang w:val="es-ES_tradnl"/>
        </w:rPr>
        <w:t>la fiabilidad</w:t>
      </w:r>
      <w:r w:rsidR="00837795" w:rsidRPr="00497810">
        <w:rPr>
          <w:szCs w:val="22"/>
          <w:lang w:val="es-ES_tradnl"/>
        </w:rPr>
        <w:t xml:space="preserve"> </w:t>
      </w:r>
      <w:r w:rsidR="008C6394" w:rsidRPr="00497810">
        <w:rPr>
          <w:szCs w:val="22"/>
          <w:lang w:val="es-ES_tradnl"/>
        </w:rPr>
        <w:t>de</w:t>
      </w:r>
      <w:r w:rsidR="00497810" w:rsidRPr="00497810">
        <w:rPr>
          <w:szCs w:val="22"/>
          <w:lang w:val="es-ES_tradnl"/>
        </w:rPr>
        <w:t>l 8</w:t>
      </w:r>
      <w:r w:rsidR="008C6394" w:rsidRPr="00497810">
        <w:rPr>
          <w:szCs w:val="22"/>
          <w:lang w:val="es-ES_tradnl"/>
        </w:rPr>
        <w:t>0</w:t>
      </w:r>
      <w:r w:rsidR="00F74042" w:rsidRPr="00497810">
        <w:rPr>
          <w:szCs w:val="22"/>
          <w:lang w:val="es-ES_tradnl"/>
        </w:rPr>
        <w:t xml:space="preserve">% </w:t>
      </w:r>
      <w:r w:rsidR="00837795" w:rsidRPr="00497810">
        <w:rPr>
          <w:szCs w:val="22"/>
          <w:lang w:val="es-ES_tradnl"/>
        </w:rPr>
        <w:t>alcanzad</w:t>
      </w:r>
      <w:r w:rsidR="00946F3E" w:rsidRPr="00497810">
        <w:rPr>
          <w:szCs w:val="22"/>
          <w:lang w:val="es-ES_tradnl"/>
        </w:rPr>
        <w:t>a</w:t>
      </w:r>
      <w:r w:rsidR="008C6394" w:rsidRPr="00497810">
        <w:rPr>
          <w:szCs w:val="22"/>
          <w:lang w:val="es-ES_tradnl"/>
        </w:rPr>
        <w:t xml:space="preserve"> </w:t>
      </w:r>
      <w:r w:rsidR="00837795" w:rsidRPr="00497810">
        <w:rPr>
          <w:szCs w:val="22"/>
          <w:lang w:val="es-ES_tradnl"/>
        </w:rPr>
        <w:t xml:space="preserve">en la actualidad </w:t>
      </w:r>
      <w:r w:rsidR="00406E17" w:rsidRPr="00497810">
        <w:rPr>
          <w:szCs w:val="22"/>
          <w:lang w:val="es-ES_tradnl"/>
        </w:rPr>
        <w:t>por los</w:t>
      </w:r>
      <w:r w:rsidR="00837795" w:rsidRPr="00497810">
        <w:rPr>
          <w:szCs w:val="22"/>
          <w:lang w:val="es-ES_tradnl"/>
        </w:rPr>
        <w:t xml:space="preserve"> métodos manuales </w:t>
      </w:r>
      <w:r w:rsidR="008C6394" w:rsidRPr="00497810">
        <w:rPr>
          <w:szCs w:val="22"/>
          <w:lang w:val="es-ES_tradnl"/>
        </w:rPr>
        <w:t>pero</w:t>
      </w:r>
      <w:r w:rsidR="00837795" w:rsidRPr="00497810">
        <w:rPr>
          <w:szCs w:val="22"/>
          <w:lang w:val="es-ES_tradnl"/>
        </w:rPr>
        <w:t xml:space="preserve">, una vez más, </w:t>
      </w:r>
      <w:r w:rsidR="008C6394" w:rsidRPr="00497810">
        <w:rPr>
          <w:szCs w:val="22"/>
          <w:lang w:val="es-ES_tradnl"/>
        </w:rPr>
        <w:t xml:space="preserve">podrían </w:t>
      </w:r>
      <w:r w:rsidR="00837795" w:rsidRPr="00497810">
        <w:rPr>
          <w:szCs w:val="22"/>
          <w:lang w:val="es-ES_tradnl"/>
        </w:rPr>
        <w:t>servir al personal encargado de la clasificación sugiriendo</w:t>
      </w:r>
      <w:r w:rsidR="008C6394" w:rsidRPr="00497810">
        <w:rPr>
          <w:szCs w:val="22"/>
          <w:lang w:val="es-ES_tradnl"/>
        </w:rPr>
        <w:t xml:space="preserve"> posibles destinos para </w:t>
      </w:r>
      <w:r w:rsidR="00837795" w:rsidRPr="00497810">
        <w:rPr>
          <w:szCs w:val="22"/>
          <w:lang w:val="es-ES_tradnl"/>
        </w:rPr>
        <w:t>la solicitud, lo que</w:t>
      </w:r>
      <w:r w:rsidR="008C6394" w:rsidRPr="00497810">
        <w:rPr>
          <w:szCs w:val="22"/>
          <w:lang w:val="es-ES_tradnl"/>
        </w:rPr>
        <w:t xml:space="preserve"> podría acelerar el proceso de asignación.</w:t>
      </w:r>
      <w:r w:rsidR="00E66DCE" w:rsidRPr="00497810">
        <w:rPr>
          <w:szCs w:val="22"/>
          <w:lang w:val="es-ES_tradnl"/>
        </w:rPr>
        <w:t xml:space="preserve"> </w:t>
      </w:r>
      <w:r w:rsidR="008C6394" w:rsidRPr="00497810">
        <w:rPr>
          <w:szCs w:val="22"/>
          <w:lang w:val="es-ES_tradnl"/>
        </w:rPr>
        <w:t xml:space="preserve"> Sin embargo, </w:t>
      </w:r>
      <w:r w:rsidR="00837795" w:rsidRPr="00497810">
        <w:rPr>
          <w:szCs w:val="22"/>
          <w:lang w:val="es-ES_tradnl"/>
        </w:rPr>
        <w:t xml:space="preserve">la </w:t>
      </w:r>
      <w:r w:rsidR="008C6394" w:rsidRPr="00497810">
        <w:rPr>
          <w:szCs w:val="22"/>
          <w:lang w:val="es-ES_tradnl"/>
        </w:rPr>
        <w:t>Oficina está buscando nuevas herramientas en est</w:t>
      </w:r>
      <w:r w:rsidR="00837795" w:rsidRPr="00497810">
        <w:rPr>
          <w:szCs w:val="22"/>
          <w:lang w:val="es-ES_tradnl"/>
        </w:rPr>
        <w:t xml:space="preserve">e ámbito </w:t>
      </w:r>
      <w:r w:rsidR="008C6394" w:rsidRPr="00497810">
        <w:rPr>
          <w:szCs w:val="22"/>
          <w:lang w:val="es-ES_tradnl"/>
        </w:rPr>
        <w:t xml:space="preserve">que podrían </w:t>
      </w:r>
      <w:r w:rsidR="00837795" w:rsidRPr="00497810">
        <w:rPr>
          <w:szCs w:val="22"/>
          <w:lang w:val="es-ES_tradnl"/>
        </w:rPr>
        <w:t>aplicarse</w:t>
      </w:r>
      <w:r w:rsidR="008C6394" w:rsidRPr="00497810">
        <w:rPr>
          <w:szCs w:val="22"/>
          <w:lang w:val="es-ES_tradnl"/>
        </w:rPr>
        <w:t xml:space="preserve"> como parte de un proceso </w:t>
      </w:r>
      <w:r w:rsidR="00317E09" w:rsidRPr="00497810">
        <w:rPr>
          <w:szCs w:val="22"/>
          <w:lang w:val="es-ES_tradnl"/>
        </w:rPr>
        <w:t xml:space="preserve">renovado </w:t>
      </w:r>
      <w:r w:rsidR="008C6394" w:rsidRPr="00497810">
        <w:rPr>
          <w:szCs w:val="22"/>
          <w:lang w:val="es-ES_tradnl"/>
        </w:rPr>
        <w:t>de flujo de trabajo</w:t>
      </w:r>
      <w:r w:rsidR="000512CF" w:rsidRPr="00497810">
        <w:rPr>
          <w:szCs w:val="22"/>
          <w:lang w:val="es-ES_tradnl"/>
        </w:rPr>
        <w:t xml:space="preserve"> en el futuro</w:t>
      </w:r>
      <w:r w:rsidR="001A2247" w:rsidRPr="00497810">
        <w:rPr>
          <w:szCs w:val="22"/>
          <w:lang w:val="es-ES_tradnl"/>
        </w:rPr>
        <w:t>.</w:t>
      </w:r>
    </w:p>
    <w:p w14:paraId="7549C879" w14:textId="408594E1" w:rsidR="00706D6E" w:rsidRPr="00497810" w:rsidRDefault="00706D6E" w:rsidP="00CD18EF">
      <w:pPr>
        <w:rPr>
          <w:szCs w:val="22"/>
          <w:lang w:val="es-ES_tradnl"/>
        </w:rPr>
      </w:pPr>
    </w:p>
    <w:p w14:paraId="2A9CC3B8" w14:textId="58EDAF71" w:rsidR="00317E09" w:rsidRPr="00497810" w:rsidRDefault="00317E09" w:rsidP="008C34A7">
      <w:pPr>
        <w:pStyle w:val="ListParagraph"/>
        <w:numPr>
          <w:ilvl w:val="0"/>
          <w:numId w:val="34"/>
        </w:numPr>
        <w:rPr>
          <w:rFonts w:ascii="Arial" w:hAnsi="Arial" w:cs="Arial"/>
          <w:sz w:val="22"/>
          <w:szCs w:val="22"/>
          <w:lang w:val="es-ES_tradnl"/>
        </w:rPr>
      </w:pPr>
      <w:r w:rsidRPr="00497810">
        <w:rPr>
          <w:rFonts w:ascii="Arial" w:hAnsi="Arial" w:cs="Arial"/>
          <w:sz w:val="22"/>
          <w:szCs w:val="22"/>
          <w:lang w:val="es-ES_tradnl"/>
        </w:rPr>
        <w:t xml:space="preserve">Recomendación automática de </w:t>
      </w:r>
      <w:r w:rsidR="00B86B8D" w:rsidRPr="00497810">
        <w:rPr>
          <w:rFonts w:ascii="Arial" w:hAnsi="Arial" w:cs="Arial"/>
          <w:sz w:val="22"/>
          <w:szCs w:val="22"/>
          <w:lang w:val="es-ES_tradnl"/>
        </w:rPr>
        <w:t xml:space="preserve">la </w:t>
      </w:r>
      <w:r w:rsidRPr="00497810">
        <w:rPr>
          <w:rFonts w:ascii="Arial" w:hAnsi="Arial" w:cs="Arial"/>
          <w:sz w:val="22"/>
          <w:szCs w:val="22"/>
          <w:lang w:val="es-ES_tradnl"/>
        </w:rPr>
        <w:t xml:space="preserve">clase para </w:t>
      </w:r>
      <w:r w:rsidR="00B86B8D" w:rsidRPr="00497810">
        <w:rPr>
          <w:rFonts w:ascii="Arial" w:hAnsi="Arial" w:cs="Arial"/>
          <w:sz w:val="22"/>
          <w:szCs w:val="22"/>
          <w:lang w:val="es-ES_tradnl"/>
        </w:rPr>
        <w:t xml:space="preserve">las </w:t>
      </w:r>
      <w:r w:rsidR="000512CF" w:rsidRPr="00497810">
        <w:rPr>
          <w:rFonts w:ascii="Arial" w:hAnsi="Arial" w:cs="Arial"/>
          <w:sz w:val="22"/>
          <w:szCs w:val="22"/>
          <w:lang w:val="es-ES_tradnl"/>
        </w:rPr>
        <w:t xml:space="preserve">solicitudes de </w:t>
      </w:r>
      <w:r w:rsidR="00472FBC" w:rsidRPr="00497810">
        <w:rPr>
          <w:rFonts w:ascii="Arial" w:hAnsi="Arial" w:cs="Arial"/>
          <w:sz w:val="22"/>
          <w:szCs w:val="22"/>
          <w:lang w:val="es-ES_tradnl"/>
        </w:rPr>
        <w:t>registro</w:t>
      </w:r>
      <w:r w:rsidR="000512CF" w:rsidRPr="00497810">
        <w:rPr>
          <w:rFonts w:ascii="Arial" w:hAnsi="Arial" w:cs="Arial"/>
          <w:sz w:val="22"/>
          <w:szCs w:val="22"/>
          <w:lang w:val="es-ES_tradnl"/>
        </w:rPr>
        <w:t xml:space="preserve"> de marcas de </w:t>
      </w:r>
      <w:r w:rsidRPr="00497810">
        <w:rPr>
          <w:rFonts w:ascii="Arial" w:hAnsi="Arial" w:cs="Arial"/>
          <w:sz w:val="22"/>
          <w:szCs w:val="22"/>
          <w:lang w:val="es-ES_tradnl"/>
        </w:rPr>
        <w:t xml:space="preserve">productos y servicios </w:t>
      </w:r>
    </w:p>
    <w:p w14:paraId="5B0D23C3" w14:textId="77777777" w:rsidR="00317E09" w:rsidRPr="00497810" w:rsidRDefault="00317E09" w:rsidP="00CD18EF">
      <w:pPr>
        <w:rPr>
          <w:szCs w:val="22"/>
          <w:lang w:val="es-ES_tradnl"/>
        </w:rPr>
      </w:pPr>
    </w:p>
    <w:p w14:paraId="2221D957" w14:textId="31706F86" w:rsidR="00317E09" w:rsidRPr="00497810" w:rsidRDefault="00F60305"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17E09" w:rsidRPr="00497810">
        <w:rPr>
          <w:szCs w:val="22"/>
          <w:lang w:val="es-ES_tradnl"/>
        </w:rPr>
        <w:t xml:space="preserve">La </w:t>
      </w:r>
      <w:r w:rsidR="000512CF" w:rsidRPr="00497810">
        <w:rPr>
          <w:szCs w:val="22"/>
          <w:lang w:val="es-ES_tradnl"/>
        </w:rPr>
        <w:t>inteligencia artificial</w:t>
      </w:r>
      <w:r w:rsidR="00317E09" w:rsidRPr="00497810">
        <w:rPr>
          <w:szCs w:val="22"/>
          <w:lang w:val="es-ES_tradnl"/>
        </w:rPr>
        <w:t xml:space="preserve"> </w:t>
      </w:r>
      <w:r w:rsidR="00DE06EC" w:rsidRPr="00497810">
        <w:rPr>
          <w:szCs w:val="22"/>
          <w:lang w:val="es-ES_tradnl"/>
        </w:rPr>
        <w:t>predice con eficacia</w:t>
      </w:r>
      <w:r w:rsidR="00317E09" w:rsidRPr="00497810">
        <w:rPr>
          <w:szCs w:val="22"/>
          <w:lang w:val="es-ES_tradnl"/>
        </w:rPr>
        <w:t xml:space="preserve"> el resultado de la correspondencia en terminologías estructuradas</w:t>
      </w:r>
      <w:r w:rsidR="00DE06EC" w:rsidRPr="00497810">
        <w:rPr>
          <w:szCs w:val="22"/>
          <w:lang w:val="es-ES_tradnl"/>
        </w:rPr>
        <w:t xml:space="preserve"> jerárquicamente</w:t>
      </w:r>
      <w:r w:rsidR="00317E09" w:rsidRPr="00497810">
        <w:rPr>
          <w:szCs w:val="22"/>
          <w:lang w:val="es-ES_tradnl"/>
        </w:rPr>
        <w:t xml:space="preserve">, como se demuestra en la clasificación automática de patentes.  Del mismo modo, </w:t>
      </w:r>
      <w:r w:rsidR="00DE06EC" w:rsidRPr="00497810">
        <w:rPr>
          <w:szCs w:val="22"/>
          <w:lang w:val="es-ES_tradnl"/>
        </w:rPr>
        <w:t>la</w:t>
      </w:r>
      <w:r w:rsidR="00317E09" w:rsidRPr="00497810">
        <w:rPr>
          <w:szCs w:val="22"/>
          <w:lang w:val="es-ES_tradnl"/>
        </w:rPr>
        <w:t xml:space="preserve"> </w:t>
      </w:r>
      <w:r w:rsidR="00DE06EC" w:rsidRPr="00497810">
        <w:rPr>
          <w:szCs w:val="22"/>
          <w:lang w:val="es-ES_tradnl"/>
        </w:rPr>
        <w:t>identificación de</w:t>
      </w:r>
      <w:r w:rsidR="00317E09" w:rsidRPr="00497810">
        <w:rPr>
          <w:szCs w:val="22"/>
          <w:lang w:val="es-ES_tradnl"/>
        </w:rPr>
        <w:t xml:space="preserve"> la clase más pertinente </w:t>
      </w:r>
      <w:r w:rsidR="00DE06EC" w:rsidRPr="00497810">
        <w:rPr>
          <w:szCs w:val="22"/>
          <w:lang w:val="es-ES_tradnl"/>
        </w:rPr>
        <w:t>de</w:t>
      </w:r>
      <w:r w:rsidR="00317E09" w:rsidRPr="00497810">
        <w:rPr>
          <w:szCs w:val="22"/>
          <w:lang w:val="es-ES_tradnl"/>
        </w:rPr>
        <w:t xml:space="preserve"> los productos y servicios para los que se solicita la protección de una marca podría automatizarse eficazmente mediante </w:t>
      </w:r>
      <w:r w:rsidR="00DE06EC" w:rsidRPr="00497810">
        <w:rPr>
          <w:szCs w:val="22"/>
          <w:lang w:val="es-ES_tradnl"/>
        </w:rPr>
        <w:t>aplicaciones de inteligencia artificial</w:t>
      </w:r>
      <w:r w:rsidR="00317E09" w:rsidRPr="00497810">
        <w:rPr>
          <w:szCs w:val="22"/>
          <w:lang w:val="es-ES_tradnl"/>
        </w:rPr>
        <w:t xml:space="preserve">.  Algunas </w:t>
      </w:r>
      <w:r w:rsidR="00DE06EC" w:rsidRPr="00497810">
        <w:rPr>
          <w:szCs w:val="22"/>
          <w:lang w:val="es-ES_tradnl"/>
        </w:rPr>
        <w:t xml:space="preserve">oficinas de </w:t>
      </w:r>
      <w:r w:rsidR="00317E09" w:rsidRPr="00497810">
        <w:rPr>
          <w:szCs w:val="22"/>
          <w:lang w:val="es-ES_tradnl"/>
        </w:rPr>
        <w:t xml:space="preserve">PI ya han </w:t>
      </w:r>
      <w:r w:rsidR="00DE06EC" w:rsidRPr="00497810">
        <w:rPr>
          <w:szCs w:val="22"/>
          <w:lang w:val="es-ES_tradnl"/>
        </w:rPr>
        <w:t xml:space="preserve">hallado </w:t>
      </w:r>
      <w:r w:rsidR="00317E09" w:rsidRPr="00497810">
        <w:rPr>
          <w:szCs w:val="22"/>
          <w:lang w:val="es-ES_tradnl"/>
        </w:rPr>
        <w:t>soluciones en est</w:t>
      </w:r>
      <w:r w:rsidR="00DE06EC" w:rsidRPr="00497810">
        <w:rPr>
          <w:szCs w:val="22"/>
          <w:lang w:val="es-ES_tradnl"/>
        </w:rPr>
        <w:t>e ámbito</w:t>
      </w:r>
      <w:r w:rsidR="00317E09" w:rsidRPr="00497810">
        <w:rPr>
          <w:szCs w:val="22"/>
          <w:lang w:val="es-ES_tradnl"/>
        </w:rPr>
        <w:t>.</w:t>
      </w:r>
    </w:p>
    <w:p w14:paraId="079BAEDC" w14:textId="77777777" w:rsidR="00317E09" w:rsidRPr="00497810" w:rsidRDefault="00317E09" w:rsidP="00CD18EF">
      <w:pPr>
        <w:rPr>
          <w:szCs w:val="22"/>
          <w:lang w:val="es-ES_tradnl"/>
        </w:rPr>
      </w:pPr>
    </w:p>
    <w:p w14:paraId="7A8FCFA3" w14:textId="4C12D09A" w:rsidR="00317E09" w:rsidRPr="00497810" w:rsidRDefault="00F60305"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6D6163" w:rsidRPr="00497810">
        <w:rPr>
          <w:szCs w:val="22"/>
          <w:lang w:val="es-ES_tradnl"/>
        </w:rPr>
        <w:t>La</w:t>
      </w:r>
      <w:r w:rsidR="00317E09" w:rsidRPr="00497810">
        <w:rPr>
          <w:szCs w:val="22"/>
          <w:lang w:val="es-ES_tradnl"/>
        </w:rPr>
        <w:t xml:space="preserve"> Administración Estatal de Industria y Comercio (SAIC) </w:t>
      </w:r>
      <w:r w:rsidR="006D6163" w:rsidRPr="00497810">
        <w:rPr>
          <w:szCs w:val="22"/>
          <w:lang w:val="es-ES_tradnl"/>
        </w:rPr>
        <w:t xml:space="preserve">de China </w:t>
      </w:r>
      <w:r w:rsidR="00B86B8D" w:rsidRPr="00497810">
        <w:rPr>
          <w:szCs w:val="22"/>
          <w:lang w:val="es-ES_tradnl"/>
        </w:rPr>
        <w:t>utiliza el “</w:t>
      </w:r>
      <w:r w:rsidR="00DE06EC" w:rsidRPr="00497810">
        <w:rPr>
          <w:szCs w:val="22"/>
          <w:lang w:val="es-ES_tradnl"/>
        </w:rPr>
        <w:t>s</w:t>
      </w:r>
      <w:r w:rsidR="00317E09" w:rsidRPr="00497810">
        <w:rPr>
          <w:szCs w:val="22"/>
          <w:lang w:val="es-ES_tradnl"/>
        </w:rPr>
        <w:t xml:space="preserve">istema de </w:t>
      </w:r>
      <w:r w:rsidR="00B86B8D" w:rsidRPr="00497810">
        <w:rPr>
          <w:szCs w:val="22"/>
          <w:lang w:val="es-ES_tradnl"/>
        </w:rPr>
        <w:t>productos</w:t>
      </w:r>
      <w:r w:rsidR="00317E09" w:rsidRPr="00497810">
        <w:rPr>
          <w:szCs w:val="22"/>
          <w:lang w:val="es-ES_tradnl"/>
        </w:rPr>
        <w:t xml:space="preserve"> </w:t>
      </w:r>
      <w:r w:rsidR="00DE06EC" w:rsidRPr="00497810">
        <w:rPr>
          <w:szCs w:val="22"/>
          <w:lang w:val="es-ES_tradnl"/>
        </w:rPr>
        <w:t>e</w:t>
      </w:r>
      <w:r w:rsidR="00B86B8D" w:rsidRPr="00497810">
        <w:rPr>
          <w:szCs w:val="22"/>
          <w:lang w:val="es-ES_tradnl"/>
        </w:rPr>
        <w:t>stándar”</w:t>
      </w:r>
      <w:r w:rsidR="007456A8" w:rsidRPr="00497810">
        <w:rPr>
          <w:szCs w:val="22"/>
          <w:lang w:val="es-ES_tradnl"/>
        </w:rPr>
        <w:t xml:space="preserve">, que </w:t>
      </w:r>
      <w:r w:rsidR="00317E09" w:rsidRPr="00497810">
        <w:rPr>
          <w:szCs w:val="22"/>
          <w:lang w:val="es-ES_tradnl"/>
        </w:rPr>
        <w:t xml:space="preserve">asigna </w:t>
      </w:r>
      <w:r w:rsidR="00B86B8D" w:rsidRPr="00497810">
        <w:rPr>
          <w:szCs w:val="22"/>
          <w:lang w:val="es-ES_tradnl"/>
        </w:rPr>
        <w:t>todos los elementos</w:t>
      </w:r>
      <w:r w:rsidR="00317E09" w:rsidRPr="00497810">
        <w:rPr>
          <w:szCs w:val="22"/>
          <w:lang w:val="es-ES_tradnl"/>
        </w:rPr>
        <w:t xml:space="preserve"> de </w:t>
      </w:r>
      <w:r w:rsidR="00B86B8D" w:rsidRPr="00497810">
        <w:rPr>
          <w:szCs w:val="22"/>
          <w:lang w:val="es-ES_tradnl"/>
        </w:rPr>
        <w:t xml:space="preserve">los productos </w:t>
      </w:r>
      <w:r w:rsidR="00317E09" w:rsidRPr="00497810">
        <w:rPr>
          <w:szCs w:val="22"/>
          <w:lang w:val="es-ES_tradnl"/>
        </w:rPr>
        <w:t xml:space="preserve">a grupos similares para establecer </w:t>
      </w:r>
      <w:r w:rsidR="00DE06EC" w:rsidRPr="00497810">
        <w:rPr>
          <w:szCs w:val="22"/>
          <w:lang w:val="es-ES_tradnl"/>
        </w:rPr>
        <w:t>un</w:t>
      </w:r>
      <w:r w:rsidR="00317E09" w:rsidRPr="00497810">
        <w:rPr>
          <w:szCs w:val="22"/>
          <w:lang w:val="es-ES_tradnl"/>
        </w:rPr>
        <w:t xml:space="preserve"> </w:t>
      </w:r>
      <w:r w:rsidR="00DE06EC" w:rsidRPr="00497810">
        <w:rPr>
          <w:szCs w:val="22"/>
          <w:lang w:val="es-ES_tradnl"/>
        </w:rPr>
        <w:t>d</w:t>
      </w:r>
      <w:r w:rsidR="00317E09" w:rsidRPr="00497810">
        <w:rPr>
          <w:szCs w:val="22"/>
          <w:lang w:val="es-ES_tradnl"/>
        </w:rPr>
        <w:t xml:space="preserve">iccionario de relaciones </w:t>
      </w:r>
      <w:r w:rsidR="00B86B8D" w:rsidRPr="00497810">
        <w:rPr>
          <w:szCs w:val="22"/>
          <w:lang w:val="es-ES_tradnl"/>
        </w:rPr>
        <w:t>entre</w:t>
      </w:r>
      <w:r w:rsidR="00317E09" w:rsidRPr="00497810">
        <w:rPr>
          <w:szCs w:val="22"/>
          <w:lang w:val="es-ES_tradnl"/>
        </w:rPr>
        <w:t xml:space="preserve"> </w:t>
      </w:r>
      <w:r w:rsidR="00B86B8D" w:rsidRPr="00497810">
        <w:rPr>
          <w:szCs w:val="22"/>
          <w:lang w:val="es-ES_tradnl"/>
        </w:rPr>
        <w:t>productos</w:t>
      </w:r>
      <w:r w:rsidR="00317E09" w:rsidRPr="00497810">
        <w:rPr>
          <w:szCs w:val="22"/>
          <w:lang w:val="es-ES_tradnl"/>
        </w:rPr>
        <w:t xml:space="preserve">.  Con este diccionario, el sistema asigna automáticamente </w:t>
      </w:r>
      <w:r w:rsidR="00B86B8D" w:rsidRPr="00497810">
        <w:rPr>
          <w:szCs w:val="22"/>
          <w:lang w:val="es-ES_tradnl"/>
        </w:rPr>
        <w:t xml:space="preserve">los productos </w:t>
      </w:r>
      <w:r w:rsidR="00317E09" w:rsidRPr="00497810">
        <w:rPr>
          <w:szCs w:val="22"/>
          <w:lang w:val="es-ES_tradnl"/>
        </w:rPr>
        <w:t>recié</w:t>
      </w:r>
      <w:r w:rsidR="00B86B8D" w:rsidRPr="00497810">
        <w:rPr>
          <w:szCs w:val="22"/>
          <w:lang w:val="es-ES_tradnl"/>
        </w:rPr>
        <w:t>n suministrado</w:t>
      </w:r>
      <w:r w:rsidR="00317E09" w:rsidRPr="00497810">
        <w:rPr>
          <w:szCs w:val="22"/>
          <w:lang w:val="es-ES_tradnl"/>
        </w:rPr>
        <w:t xml:space="preserve">s al grupo similar correspondiente. </w:t>
      </w:r>
      <w:r w:rsidR="00E66DCE" w:rsidRPr="00497810">
        <w:rPr>
          <w:szCs w:val="22"/>
          <w:lang w:val="es-ES_tradnl"/>
        </w:rPr>
        <w:t xml:space="preserve"> </w:t>
      </w:r>
      <w:r w:rsidR="00A6734C" w:rsidRPr="00497810">
        <w:rPr>
          <w:szCs w:val="22"/>
          <w:lang w:val="es-ES_tradnl"/>
        </w:rPr>
        <w:t>Si</w:t>
      </w:r>
      <w:r w:rsidR="00317E09" w:rsidRPr="00497810">
        <w:rPr>
          <w:szCs w:val="22"/>
          <w:lang w:val="es-ES_tradnl"/>
        </w:rPr>
        <w:t xml:space="preserve"> </w:t>
      </w:r>
      <w:r w:rsidR="00A6734C" w:rsidRPr="00497810">
        <w:rPr>
          <w:szCs w:val="22"/>
          <w:lang w:val="es-ES_tradnl"/>
        </w:rPr>
        <w:t xml:space="preserve">es la primera vez que se suministra </w:t>
      </w:r>
      <w:r w:rsidR="00B86B8D" w:rsidRPr="00497810">
        <w:rPr>
          <w:szCs w:val="22"/>
          <w:lang w:val="es-ES_tradnl"/>
        </w:rPr>
        <w:t>el producto</w:t>
      </w:r>
      <w:r w:rsidR="00317E09" w:rsidRPr="00497810">
        <w:rPr>
          <w:szCs w:val="22"/>
          <w:lang w:val="es-ES_tradnl"/>
        </w:rPr>
        <w:t xml:space="preserve">, </w:t>
      </w:r>
      <w:r w:rsidR="00A6734C" w:rsidRPr="00497810">
        <w:rPr>
          <w:szCs w:val="22"/>
          <w:lang w:val="es-ES_tradnl"/>
        </w:rPr>
        <w:t xml:space="preserve">se </w:t>
      </w:r>
      <w:r w:rsidR="0015108D" w:rsidRPr="00497810">
        <w:rPr>
          <w:szCs w:val="22"/>
          <w:lang w:val="es-ES_tradnl"/>
        </w:rPr>
        <w:t xml:space="preserve">crea un nuevo grupo </w:t>
      </w:r>
      <w:r w:rsidR="00A6734C" w:rsidRPr="00497810">
        <w:rPr>
          <w:szCs w:val="22"/>
          <w:lang w:val="es-ES_tradnl"/>
        </w:rPr>
        <w:t>design</w:t>
      </w:r>
      <w:r w:rsidR="0015108D" w:rsidRPr="00497810">
        <w:rPr>
          <w:szCs w:val="22"/>
          <w:lang w:val="es-ES_tradnl"/>
        </w:rPr>
        <w:t>ando</w:t>
      </w:r>
      <w:r w:rsidR="00A6734C" w:rsidRPr="00497810">
        <w:rPr>
          <w:szCs w:val="22"/>
          <w:lang w:val="es-ES_tradnl"/>
        </w:rPr>
        <w:t xml:space="preserve"> una mercancía matriz</w:t>
      </w:r>
      <w:r w:rsidR="00317E09" w:rsidRPr="00497810">
        <w:rPr>
          <w:szCs w:val="22"/>
          <w:lang w:val="es-ES_tradnl"/>
        </w:rPr>
        <w:t>.</w:t>
      </w:r>
    </w:p>
    <w:p w14:paraId="7A1D9660" w14:textId="77777777" w:rsidR="00A6734C" w:rsidRPr="00497810" w:rsidRDefault="00A6734C" w:rsidP="00CD18EF">
      <w:pPr>
        <w:rPr>
          <w:szCs w:val="22"/>
          <w:lang w:val="es-ES_tradnl"/>
        </w:rPr>
      </w:pPr>
    </w:p>
    <w:p w14:paraId="5C1ECBF2" w14:textId="6D1DC0A3" w:rsidR="00A6734C" w:rsidRPr="00497810" w:rsidRDefault="00F60305"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6734C" w:rsidRPr="00497810">
        <w:rPr>
          <w:szCs w:val="22"/>
          <w:lang w:val="es-ES_tradnl"/>
        </w:rPr>
        <w:t xml:space="preserve">La IPOS de Singapur utiliza </w:t>
      </w:r>
      <w:r w:rsidR="0015108D" w:rsidRPr="00497810">
        <w:rPr>
          <w:szCs w:val="22"/>
          <w:lang w:val="es-ES_tradnl"/>
        </w:rPr>
        <w:t>una herramienta de recomendación de clases basada en el</w:t>
      </w:r>
      <w:r w:rsidR="00A6734C" w:rsidRPr="00497810">
        <w:rPr>
          <w:szCs w:val="22"/>
          <w:lang w:val="es-ES_tradnl"/>
        </w:rPr>
        <w:t xml:space="preserve"> tratamiento del lenguaje natural </w:t>
      </w:r>
      <w:r w:rsidR="0015108D" w:rsidRPr="00497810">
        <w:rPr>
          <w:szCs w:val="22"/>
          <w:lang w:val="es-ES_tradnl"/>
        </w:rPr>
        <w:t>que</w:t>
      </w:r>
      <w:r w:rsidR="00A6734C" w:rsidRPr="00497810">
        <w:rPr>
          <w:szCs w:val="22"/>
          <w:lang w:val="es-ES_tradnl"/>
        </w:rPr>
        <w:t xml:space="preserve"> recom</w:t>
      </w:r>
      <w:r w:rsidR="0015108D" w:rsidRPr="00497810">
        <w:rPr>
          <w:szCs w:val="22"/>
          <w:lang w:val="es-ES_tradnl"/>
        </w:rPr>
        <w:t>ienda</w:t>
      </w:r>
      <w:r w:rsidR="00A6734C" w:rsidRPr="00497810">
        <w:rPr>
          <w:szCs w:val="22"/>
          <w:lang w:val="es-ES_tradnl"/>
        </w:rPr>
        <w:t xml:space="preserve"> automáticamente </w:t>
      </w:r>
      <w:r w:rsidR="0015108D" w:rsidRPr="00497810">
        <w:rPr>
          <w:szCs w:val="22"/>
          <w:lang w:val="es-ES_tradnl"/>
        </w:rPr>
        <w:t xml:space="preserve">las </w:t>
      </w:r>
      <w:r w:rsidR="00A6734C" w:rsidRPr="00497810">
        <w:rPr>
          <w:szCs w:val="22"/>
          <w:lang w:val="es-ES_tradnl"/>
        </w:rPr>
        <w:t xml:space="preserve">clases pertinentes para </w:t>
      </w:r>
      <w:r w:rsidR="008417D0" w:rsidRPr="00497810">
        <w:rPr>
          <w:szCs w:val="22"/>
          <w:lang w:val="es-ES_tradnl"/>
        </w:rPr>
        <w:t>cada</w:t>
      </w:r>
      <w:r w:rsidR="00A6734C" w:rsidRPr="00497810">
        <w:rPr>
          <w:szCs w:val="22"/>
          <w:lang w:val="es-ES_tradnl"/>
        </w:rPr>
        <w:t xml:space="preserve"> solicitud de </w:t>
      </w:r>
      <w:r w:rsidR="00B86B8D" w:rsidRPr="00497810">
        <w:rPr>
          <w:szCs w:val="22"/>
          <w:lang w:val="es-ES_tradnl"/>
        </w:rPr>
        <w:t xml:space="preserve">registro de </w:t>
      </w:r>
      <w:r w:rsidR="00A6734C" w:rsidRPr="00497810">
        <w:rPr>
          <w:szCs w:val="22"/>
          <w:lang w:val="es-ES_tradnl"/>
        </w:rPr>
        <w:t xml:space="preserve">marca, lo que ayuda a los solicitantes a </w:t>
      </w:r>
      <w:r w:rsidR="008417D0" w:rsidRPr="00497810">
        <w:rPr>
          <w:szCs w:val="22"/>
          <w:lang w:val="es-ES_tradnl"/>
        </w:rPr>
        <w:t>seleccionar</w:t>
      </w:r>
      <w:r w:rsidR="00A6734C" w:rsidRPr="00497810">
        <w:rPr>
          <w:szCs w:val="22"/>
          <w:lang w:val="es-ES_tradnl"/>
        </w:rPr>
        <w:t xml:space="preserve"> las clases correctas y, en consecuencia, reduce el índice de rechazo debido a </w:t>
      </w:r>
      <w:r w:rsidR="008417D0" w:rsidRPr="00497810">
        <w:rPr>
          <w:szCs w:val="22"/>
          <w:lang w:val="es-ES_tradnl"/>
        </w:rPr>
        <w:t>errores en la</w:t>
      </w:r>
      <w:r w:rsidR="00A6734C" w:rsidRPr="00497810">
        <w:rPr>
          <w:szCs w:val="22"/>
          <w:lang w:val="es-ES_tradnl"/>
        </w:rPr>
        <w:t xml:space="preserve"> </w:t>
      </w:r>
      <w:r w:rsidR="0015108D" w:rsidRPr="00497810">
        <w:rPr>
          <w:szCs w:val="22"/>
          <w:lang w:val="es-ES_tradnl"/>
        </w:rPr>
        <w:t>selección de clases</w:t>
      </w:r>
      <w:r w:rsidR="00A6734C" w:rsidRPr="00497810">
        <w:rPr>
          <w:szCs w:val="22"/>
          <w:lang w:val="es-ES_tradnl"/>
        </w:rPr>
        <w:t xml:space="preserve">.  Esto </w:t>
      </w:r>
      <w:r w:rsidR="00572423" w:rsidRPr="00497810">
        <w:rPr>
          <w:szCs w:val="22"/>
          <w:lang w:val="es-ES_tradnl"/>
        </w:rPr>
        <w:t xml:space="preserve">supone </w:t>
      </w:r>
      <w:r w:rsidR="0015108D" w:rsidRPr="00497810">
        <w:rPr>
          <w:szCs w:val="22"/>
          <w:lang w:val="es-ES_tradnl"/>
        </w:rPr>
        <w:t>un ahorro par</w:t>
      </w:r>
      <w:r w:rsidR="008417D0" w:rsidRPr="00497810">
        <w:rPr>
          <w:szCs w:val="22"/>
          <w:lang w:val="es-ES_tradnl"/>
        </w:rPr>
        <w:t>a los solicitantes</w:t>
      </w:r>
      <w:r w:rsidR="0015108D" w:rsidRPr="00497810">
        <w:rPr>
          <w:szCs w:val="22"/>
          <w:lang w:val="es-ES_tradnl"/>
        </w:rPr>
        <w:t xml:space="preserve"> </w:t>
      </w:r>
      <w:r w:rsidR="00A6734C" w:rsidRPr="00497810">
        <w:rPr>
          <w:szCs w:val="22"/>
          <w:lang w:val="es-ES_tradnl"/>
        </w:rPr>
        <w:t>y</w:t>
      </w:r>
      <w:r w:rsidR="007456A8" w:rsidRPr="00497810">
        <w:rPr>
          <w:szCs w:val="22"/>
          <w:lang w:val="es-ES_tradnl"/>
        </w:rPr>
        <w:t>,</w:t>
      </w:r>
      <w:r w:rsidR="00A6734C" w:rsidRPr="00497810">
        <w:rPr>
          <w:szCs w:val="22"/>
          <w:lang w:val="es-ES_tradnl"/>
        </w:rPr>
        <w:t xml:space="preserve"> </w:t>
      </w:r>
      <w:r w:rsidR="007456A8" w:rsidRPr="00497810">
        <w:rPr>
          <w:szCs w:val="22"/>
          <w:lang w:val="es-ES_tradnl"/>
        </w:rPr>
        <w:t xml:space="preserve">al disminuir el número de nuevas presentaciones, </w:t>
      </w:r>
      <w:r w:rsidR="00A6734C" w:rsidRPr="00497810">
        <w:rPr>
          <w:szCs w:val="22"/>
          <w:lang w:val="es-ES_tradnl"/>
        </w:rPr>
        <w:t xml:space="preserve">reduce el tiempo de </w:t>
      </w:r>
      <w:r w:rsidR="00572423" w:rsidRPr="00497810">
        <w:rPr>
          <w:szCs w:val="22"/>
          <w:lang w:val="es-ES_tradnl"/>
        </w:rPr>
        <w:t>tramitación</w:t>
      </w:r>
      <w:r w:rsidR="00A6734C" w:rsidRPr="00497810">
        <w:rPr>
          <w:szCs w:val="22"/>
          <w:lang w:val="es-ES_tradnl"/>
        </w:rPr>
        <w:t xml:space="preserve"> </w:t>
      </w:r>
      <w:r w:rsidR="008417D0" w:rsidRPr="00497810">
        <w:rPr>
          <w:szCs w:val="22"/>
          <w:lang w:val="es-ES_tradnl"/>
        </w:rPr>
        <w:t>de las solicitudes</w:t>
      </w:r>
      <w:r w:rsidR="00A6734C" w:rsidRPr="00497810">
        <w:rPr>
          <w:szCs w:val="22"/>
          <w:lang w:val="es-ES_tradnl"/>
        </w:rPr>
        <w:t xml:space="preserve">.  </w:t>
      </w:r>
      <w:r w:rsidR="00EB5872" w:rsidRPr="00497810">
        <w:rPr>
          <w:szCs w:val="22"/>
          <w:lang w:val="es-ES_tradnl"/>
        </w:rPr>
        <w:t>Asimismo,</w:t>
      </w:r>
      <w:r w:rsidR="00A6734C" w:rsidRPr="00497810">
        <w:rPr>
          <w:szCs w:val="22"/>
          <w:lang w:val="es-ES_tradnl"/>
        </w:rPr>
        <w:t xml:space="preserve"> </w:t>
      </w:r>
      <w:r w:rsidR="00B86B8D" w:rsidRPr="00497810">
        <w:rPr>
          <w:szCs w:val="22"/>
          <w:lang w:val="es-ES_tradnl"/>
        </w:rPr>
        <w:t xml:space="preserve">la herramienta </w:t>
      </w:r>
      <w:r w:rsidR="00A6734C" w:rsidRPr="00497810">
        <w:rPr>
          <w:szCs w:val="22"/>
          <w:lang w:val="es-ES_tradnl"/>
        </w:rPr>
        <w:t xml:space="preserve">selecciona automáticamente las descripciones de texto registradas que son más </w:t>
      </w:r>
      <w:r w:rsidR="000D67E6" w:rsidRPr="00497810">
        <w:rPr>
          <w:szCs w:val="22"/>
          <w:lang w:val="es-ES_tradnl"/>
        </w:rPr>
        <w:t>similares</w:t>
      </w:r>
      <w:r w:rsidR="00A6734C" w:rsidRPr="00497810">
        <w:rPr>
          <w:szCs w:val="22"/>
          <w:lang w:val="es-ES_tradnl"/>
        </w:rPr>
        <w:t xml:space="preserve"> a cada descripción de texto de </w:t>
      </w:r>
      <w:r w:rsidR="00EB5872" w:rsidRPr="00497810">
        <w:rPr>
          <w:szCs w:val="22"/>
          <w:lang w:val="es-ES_tradnl"/>
        </w:rPr>
        <w:t>las</w:t>
      </w:r>
      <w:r w:rsidR="00A6734C" w:rsidRPr="00497810">
        <w:rPr>
          <w:szCs w:val="22"/>
          <w:lang w:val="es-ES_tradnl"/>
        </w:rPr>
        <w:t xml:space="preserve"> solicitud</w:t>
      </w:r>
      <w:r w:rsidR="00EB5872" w:rsidRPr="00497810">
        <w:rPr>
          <w:szCs w:val="22"/>
          <w:lang w:val="es-ES_tradnl"/>
        </w:rPr>
        <w:t>es</w:t>
      </w:r>
      <w:r w:rsidR="00A6734C" w:rsidRPr="00497810">
        <w:rPr>
          <w:szCs w:val="22"/>
          <w:lang w:val="es-ES_tradnl"/>
        </w:rPr>
        <w:t xml:space="preserve"> de </w:t>
      </w:r>
      <w:r w:rsidR="00B86B8D" w:rsidRPr="00497810">
        <w:rPr>
          <w:szCs w:val="22"/>
          <w:lang w:val="es-ES_tradnl"/>
        </w:rPr>
        <w:t xml:space="preserve">registro de </w:t>
      </w:r>
      <w:r w:rsidR="00A6734C" w:rsidRPr="00497810">
        <w:rPr>
          <w:szCs w:val="22"/>
          <w:lang w:val="es-ES_tradnl"/>
        </w:rPr>
        <w:t xml:space="preserve">marca.  Esto ayuda a los funcionarios a acelerar </w:t>
      </w:r>
      <w:r w:rsidR="00B86B8D" w:rsidRPr="00497810">
        <w:rPr>
          <w:szCs w:val="22"/>
          <w:lang w:val="es-ES_tradnl"/>
        </w:rPr>
        <w:t xml:space="preserve">el examen de la </w:t>
      </w:r>
      <w:r w:rsidR="00A6734C" w:rsidRPr="00497810">
        <w:rPr>
          <w:szCs w:val="22"/>
          <w:lang w:val="es-ES_tradnl"/>
        </w:rPr>
        <w:t>similitud con otras marcas registradas</w:t>
      </w:r>
      <w:r w:rsidR="000D67E6" w:rsidRPr="00497810">
        <w:rPr>
          <w:szCs w:val="22"/>
          <w:lang w:val="es-ES_tradnl"/>
        </w:rPr>
        <w:t xml:space="preserve">, lo que </w:t>
      </w:r>
      <w:r w:rsidR="00A6734C" w:rsidRPr="00497810">
        <w:rPr>
          <w:szCs w:val="22"/>
          <w:lang w:val="es-ES_tradnl"/>
        </w:rPr>
        <w:t>reduc</w:t>
      </w:r>
      <w:r w:rsidR="000D67E6" w:rsidRPr="00497810">
        <w:rPr>
          <w:szCs w:val="22"/>
          <w:lang w:val="es-ES_tradnl"/>
        </w:rPr>
        <w:t>e</w:t>
      </w:r>
      <w:r w:rsidR="00A6734C" w:rsidRPr="00497810">
        <w:rPr>
          <w:szCs w:val="22"/>
          <w:lang w:val="es-ES_tradnl"/>
        </w:rPr>
        <w:t xml:space="preserve"> </w:t>
      </w:r>
      <w:r w:rsidR="000D67E6" w:rsidRPr="00497810">
        <w:rPr>
          <w:szCs w:val="22"/>
          <w:lang w:val="es-ES_tradnl"/>
        </w:rPr>
        <w:t xml:space="preserve">el </w:t>
      </w:r>
      <w:r w:rsidR="008417D0" w:rsidRPr="00497810">
        <w:rPr>
          <w:szCs w:val="22"/>
          <w:lang w:val="es-ES_tradnl"/>
        </w:rPr>
        <w:t>tiempo de tramitación</w:t>
      </w:r>
      <w:r w:rsidR="00A6734C" w:rsidRPr="00497810">
        <w:rPr>
          <w:szCs w:val="22"/>
          <w:lang w:val="es-ES_tradnl"/>
        </w:rPr>
        <w:t xml:space="preserve">. </w:t>
      </w:r>
      <w:r w:rsidR="00E66DCE" w:rsidRPr="00497810">
        <w:rPr>
          <w:szCs w:val="22"/>
          <w:lang w:val="es-ES_tradnl"/>
        </w:rPr>
        <w:t xml:space="preserve"> </w:t>
      </w:r>
      <w:r w:rsidR="000D67E6" w:rsidRPr="00497810">
        <w:rPr>
          <w:szCs w:val="22"/>
          <w:lang w:val="es-ES_tradnl"/>
        </w:rPr>
        <w:t>La</w:t>
      </w:r>
      <w:r w:rsidR="00A6734C" w:rsidRPr="00497810">
        <w:rPr>
          <w:szCs w:val="22"/>
          <w:lang w:val="es-ES_tradnl"/>
        </w:rPr>
        <w:t xml:space="preserve"> IPOS </w:t>
      </w:r>
      <w:r w:rsidR="007456A8" w:rsidRPr="00497810">
        <w:rPr>
          <w:szCs w:val="22"/>
          <w:lang w:val="es-ES_tradnl"/>
        </w:rPr>
        <w:t>colabora</w:t>
      </w:r>
      <w:r w:rsidR="00A6734C" w:rsidRPr="00497810">
        <w:rPr>
          <w:szCs w:val="22"/>
          <w:lang w:val="es-ES_tradnl"/>
        </w:rPr>
        <w:t xml:space="preserve"> con A*STAR, un </w:t>
      </w:r>
      <w:r w:rsidR="007456A8" w:rsidRPr="00497810">
        <w:rPr>
          <w:szCs w:val="22"/>
          <w:lang w:val="es-ES_tradnl"/>
        </w:rPr>
        <w:t>centro</w:t>
      </w:r>
      <w:r w:rsidR="00A6734C" w:rsidRPr="00497810">
        <w:rPr>
          <w:szCs w:val="22"/>
          <w:lang w:val="es-ES_tradnl"/>
        </w:rPr>
        <w:t xml:space="preserve"> de investigación local</w:t>
      </w:r>
      <w:r w:rsidR="007456A8" w:rsidRPr="00497810">
        <w:rPr>
          <w:szCs w:val="22"/>
          <w:lang w:val="es-ES_tradnl"/>
        </w:rPr>
        <w:t>,</w:t>
      </w:r>
      <w:r w:rsidR="00A6734C" w:rsidRPr="00497810">
        <w:rPr>
          <w:szCs w:val="22"/>
          <w:lang w:val="es-ES_tradnl"/>
        </w:rPr>
        <w:t xml:space="preserve"> para </w:t>
      </w:r>
      <w:r w:rsidR="000D67E6" w:rsidRPr="00497810">
        <w:rPr>
          <w:szCs w:val="22"/>
          <w:lang w:val="es-ES_tradnl"/>
        </w:rPr>
        <w:t>aplicar</w:t>
      </w:r>
      <w:r w:rsidR="00A6734C" w:rsidRPr="00497810">
        <w:rPr>
          <w:szCs w:val="22"/>
          <w:lang w:val="es-ES_tradnl"/>
        </w:rPr>
        <w:t xml:space="preserve"> este </w:t>
      </w:r>
      <w:r w:rsidR="00BE4E4A" w:rsidRPr="00497810">
        <w:rPr>
          <w:szCs w:val="22"/>
          <w:lang w:val="es-ES_tradnl"/>
        </w:rPr>
        <w:t xml:space="preserve">sistema, cuya </w:t>
      </w:r>
      <w:r w:rsidR="00A6734C" w:rsidRPr="00497810">
        <w:rPr>
          <w:szCs w:val="22"/>
          <w:lang w:val="es-ES_tradnl"/>
        </w:rPr>
        <w:t xml:space="preserve">finalización </w:t>
      </w:r>
      <w:r w:rsidR="00BE4E4A" w:rsidRPr="00497810">
        <w:rPr>
          <w:szCs w:val="22"/>
          <w:lang w:val="es-ES_tradnl"/>
        </w:rPr>
        <w:t xml:space="preserve">se prevé </w:t>
      </w:r>
      <w:r w:rsidR="000D67E6" w:rsidRPr="00497810">
        <w:rPr>
          <w:szCs w:val="22"/>
          <w:lang w:val="es-ES_tradnl"/>
        </w:rPr>
        <w:t>a</w:t>
      </w:r>
      <w:r w:rsidR="00A6734C" w:rsidRPr="00497810">
        <w:rPr>
          <w:szCs w:val="22"/>
          <w:lang w:val="es-ES_tradnl"/>
        </w:rPr>
        <w:t xml:space="preserve"> mediados d</w:t>
      </w:r>
      <w:r w:rsidR="00497810" w:rsidRPr="00497810">
        <w:rPr>
          <w:szCs w:val="22"/>
          <w:lang w:val="es-ES_tradnl"/>
        </w:rPr>
        <w:t>e 2</w:t>
      </w:r>
      <w:r w:rsidR="00A6734C" w:rsidRPr="00497810">
        <w:rPr>
          <w:szCs w:val="22"/>
          <w:lang w:val="es-ES_tradnl"/>
        </w:rPr>
        <w:t>019.</w:t>
      </w:r>
    </w:p>
    <w:p w14:paraId="2482F27C" w14:textId="77777777" w:rsidR="00317E09" w:rsidRPr="00497810" w:rsidRDefault="00317E09" w:rsidP="00CD18EF">
      <w:pPr>
        <w:rPr>
          <w:szCs w:val="22"/>
          <w:lang w:val="es-ES_tradnl"/>
        </w:rPr>
      </w:pPr>
    </w:p>
    <w:p w14:paraId="1B89E73F" w14:textId="582B79A3"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17E09" w:rsidRPr="00497810">
        <w:rPr>
          <w:szCs w:val="22"/>
          <w:lang w:val="es-ES_tradnl"/>
        </w:rPr>
        <w:t xml:space="preserve">La JPO también está probando un sistema piloto </w:t>
      </w:r>
      <w:r w:rsidR="000D67E6" w:rsidRPr="00497810">
        <w:rPr>
          <w:szCs w:val="22"/>
          <w:lang w:val="es-ES_tradnl"/>
        </w:rPr>
        <w:t>que utiliza la inteligencia artificial</w:t>
      </w:r>
      <w:r w:rsidR="00317E09" w:rsidRPr="00497810">
        <w:rPr>
          <w:szCs w:val="22"/>
          <w:lang w:val="es-ES_tradnl"/>
        </w:rPr>
        <w:t xml:space="preserve"> para asignar clasificaciones de marcas </w:t>
      </w:r>
      <w:r w:rsidR="00631166" w:rsidRPr="00497810">
        <w:rPr>
          <w:szCs w:val="22"/>
          <w:lang w:val="es-ES_tradnl"/>
        </w:rPr>
        <w:t>a determinados</w:t>
      </w:r>
      <w:r w:rsidR="00317E09" w:rsidRPr="00497810">
        <w:rPr>
          <w:szCs w:val="22"/>
          <w:lang w:val="es-ES_tradnl"/>
        </w:rPr>
        <w:t xml:space="preserve"> productos y servicios </w:t>
      </w:r>
      <w:r w:rsidR="00631166" w:rsidRPr="00497810">
        <w:rPr>
          <w:szCs w:val="22"/>
          <w:lang w:val="es-ES_tradnl"/>
        </w:rPr>
        <w:t xml:space="preserve">con el objetivo de </w:t>
      </w:r>
      <w:r w:rsidR="00317E09" w:rsidRPr="00497810">
        <w:rPr>
          <w:szCs w:val="22"/>
          <w:lang w:val="es-ES_tradnl"/>
        </w:rPr>
        <w:t xml:space="preserve">asignar códigos </w:t>
      </w:r>
      <w:r w:rsidR="000D67E6" w:rsidRPr="00497810">
        <w:rPr>
          <w:szCs w:val="22"/>
          <w:lang w:val="es-ES_tradnl"/>
        </w:rPr>
        <w:t>provisionales</w:t>
      </w:r>
      <w:r w:rsidR="00317E09" w:rsidRPr="00497810">
        <w:rPr>
          <w:szCs w:val="22"/>
          <w:lang w:val="es-ES_tradnl"/>
        </w:rPr>
        <w:t xml:space="preserve"> de grupos similares </w:t>
      </w:r>
      <w:r w:rsidR="00C339C1" w:rsidRPr="00497810">
        <w:rPr>
          <w:szCs w:val="22"/>
          <w:lang w:val="es-ES_tradnl"/>
        </w:rPr>
        <w:t xml:space="preserve">a productos y servicios </w:t>
      </w:r>
      <w:r w:rsidR="00317E09" w:rsidRPr="00497810">
        <w:rPr>
          <w:szCs w:val="22"/>
          <w:lang w:val="es-ES_tradnl"/>
        </w:rPr>
        <w:t xml:space="preserve">designados </w:t>
      </w:r>
      <w:r w:rsidR="000D67E6" w:rsidRPr="00497810">
        <w:rPr>
          <w:szCs w:val="22"/>
          <w:lang w:val="es-ES_tradnl"/>
        </w:rPr>
        <w:t>de forma poco clara</w:t>
      </w:r>
      <w:r w:rsidR="00317E09" w:rsidRPr="00497810">
        <w:rPr>
          <w:szCs w:val="22"/>
          <w:lang w:val="es-ES_tradnl"/>
        </w:rPr>
        <w:t xml:space="preserve"> en </w:t>
      </w:r>
      <w:r w:rsidR="00B475C6" w:rsidRPr="00497810">
        <w:rPr>
          <w:szCs w:val="22"/>
          <w:lang w:val="es-ES_tradnl"/>
        </w:rPr>
        <w:t xml:space="preserve">las </w:t>
      </w:r>
      <w:r w:rsidR="00317E09" w:rsidRPr="00497810">
        <w:rPr>
          <w:szCs w:val="22"/>
          <w:lang w:val="es-ES_tradnl"/>
        </w:rPr>
        <w:t xml:space="preserve">solicitudes de </w:t>
      </w:r>
      <w:r w:rsidR="00B475C6" w:rsidRPr="00497810">
        <w:rPr>
          <w:szCs w:val="22"/>
          <w:lang w:val="es-ES_tradnl"/>
        </w:rPr>
        <w:t xml:space="preserve">registro de </w:t>
      </w:r>
      <w:r w:rsidR="00317E09" w:rsidRPr="00497810">
        <w:rPr>
          <w:szCs w:val="22"/>
          <w:lang w:val="es-ES_tradnl"/>
        </w:rPr>
        <w:t>marca</w:t>
      </w:r>
      <w:r w:rsidR="00497810" w:rsidRPr="00497810">
        <w:rPr>
          <w:szCs w:val="22"/>
          <w:lang w:val="es-ES_tradnl"/>
        </w:rPr>
        <w:t>.  E</w:t>
      </w:r>
      <w:r w:rsidR="00317E09" w:rsidRPr="00497810">
        <w:rPr>
          <w:szCs w:val="22"/>
          <w:lang w:val="es-ES_tradnl"/>
        </w:rPr>
        <w:t xml:space="preserve">l sistema comprueba si es necesario modificar los </w:t>
      </w:r>
      <w:r w:rsidR="000D67E6" w:rsidRPr="00497810">
        <w:rPr>
          <w:szCs w:val="22"/>
          <w:lang w:val="es-ES_tradnl"/>
        </w:rPr>
        <w:t>principios fundamentales</w:t>
      </w:r>
      <w:r w:rsidR="00317E09" w:rsidRPr="00497810">
        <w:rPr>
          <w:szCs w:val="22"/>
          <w:lang w:val="es-ES_tradnl"/>
        </w:rPr>
        <w:t xml:space="preserve"> de los productos o </w:t>
      </w:r>
      <w:r w:rsidR="000D67E6" w:rsidRPr="00497810">
        <w:rPr>
          <w:szCs w:val="22"/>
          <w:lang w:val="es-ES_tradnl"/>
        </w:rPr>
        <w:t xml:space="preserve">los </w:t>
      </w:r>
      <w:r w:rsidR="00317E09" w:rsidRPr="00497810">
        <w:rPr>
          <w:szCs w:val="22"/>
          <w:lang w:val="es-ES_tradnl"/>
        </w:rPr>
        <w:t xml:space="preserve">servicios designados </w:t>
      </w:r>
      <w:r w:rsidR="00424897" w:rsidRPr="00497810">
        <w:rPr>
          <w:szCs w:val="22"/>
          <w:lang w:val="es-ES_tradnl"/>
        </w:rPr>
        <w:t>por</w:t>
      </w:r>
      <w:r w:rsidR="00317E09" w:rsidRPr="00497810">
        <w:rPr>
          <w:szCs w:val="22"/>
          <w:lang w:val="es-ES_tradnl"/>
        </w:rPr>
        <w:t xml:space="preserve"> los solicitantes una vez que se han introducido </w:t>
      </w:r>
      <w:r w:rsidR="00BE4E4A" w:rsidRPr="00497810">
        <w:rPr>
          <w:szCs w:val="22"/>
          <w:lang w:val="es-ES_tradnl"/>
        </w:rPr>
        <w:t xml:space="preserve">las </w:t>
      </w:r>
      <w:r w:rsidR="00317E09" w:rsidRPr="00497810">
        <w:rPr>
          <w:szCs w:val="22"/>
          <w:lang w:val="es-ES_tradnl"/>
        </w:rPr>
        <w:t>modificaciones en sus solicitudes de</w:t>
      </w:r>
      <w:r w:rsidR="00B475C6" w:rsidRPr="00497810">
        <w:rPr>
          <w:szCs w:val="22"/>
          <w:lang w:val="es-ES_tradnl"/>
        </w:rPr>
        <w:t xml:space="preserve"> registro de marca</w:t>
      </w:r>
      <w:r w:rsidR="001A2247" w:rsidRPr="00497810">
        <w:rPr>
          <w:szCs w:val="22"/>
          <w:lang w:val="es-ES_tradnl"/>
        </w:rPr>
        <w:t>.</w:t>
      </w:r>
    </w:p>
    <w:p w14:paraId="377A3ED7" w14:textId="1E1B61F6" w:rsidR="000654E3" w:rsidRPr="00497810" w:rsidRDefault="000654E3" w:rsidP="00CD18EF">
      <w:pPr>
        <w:rPr>
          <w:szCs w:val="22"/>
          <w:lang w:val="es-ES_tradnl"/>
        </w:rPr>
      </w:pPr>
    </w:p>
    <w:p w14:paraId="04B82E2D" w14:textId="0BE54930" w:rsidR="00317E09" w:rsidRPr="00497810" w:rsidRDefault="00317E09" w:rsidP="00A560D8">
      <w:pPr>
        <w:pStyle w:val="ListParagraph"/>
        <w:numPr>
          <w:ilvl w:val="0"/>
          <w:numId w:val="34"/>
        </w:numPr>
        <w:rPr>
          <w:rFonts w:ascii="Arial" w:hAnsi="Arial" w:cs="Arial"/>
          <w:sz w:val="22"/>
          <w:szCs w:val="22"/>
          <w:lang w:val="es-ES_tradnl"/>
        </w:rPr>
      </w:pPr>
      <w:r w:rsidRPr="00497810">
        <w:rPr>
          <w:rFonts w:ascii="Arial" w:hAnsi="Arial" w:cs="Arial"/>
          <w:sz w:val="22"/>
          <w:szCs w:val="22"/>
          <w:lang w:val="es-ES_tradnl"/>
        </w:rPr>
        <w:t xml:space="preserve">Búsqueda y análisis </w:t>
      </w:r>
      <w:r w:rsidR="00B475C6" w:rsidRPr="00497810">
        <w:rPr>
          <w:rFonts w:ascii="Arial" w:hAnsi="Arial" w:cs="Arial"/>
          <w:sz w:val="22"/>
          <w:szCs w:val="22"/>
          <w:lang w:val="es-ES_tradnl"/>
        </w:rPr>
        <w:t>d</w:t>
      </w:r>
      <w:r w:rsidR="00424897" w:rsidRPr="00497810">
        <w:rPr>
          <w:rFonts w:ascii="Arial" w:hAnsi="Arial" w:cs="Arial"/>
          <w:sz w:val="22"/>
          <w:szCs w:val="22"/>
          <w:lang w:val="es-ES_tradnl"/>
        </w:rPr>
        <w:t>el estado de la técnica</w:t>
      </w:r>
      <w:r w:rsidR="00B475C6" w:rsidRPr="00497810">
        <w:rPr>
          <w:rFonts w:ascii="Arial" w:hAnsi="Arial" w:cs="Arial"/>
          <w:sz w:val="22"/>
          <w:szCs w:val="22"/>
          <w:lang w:val="es-ES_tradnl"/>
        </w:rPr>
        <w:t xml:space="preserve"> en el ámbito de las patentes</w:t>
      </w:r>
    </w:p>
    <w:p w14:paraId="28D02847" w14:textId="77777777" w:rsidR="00317E09" w:rsidRPr="00497810" w:rsidRDefault="00317E09" w:rsidP="00CD18EF">
      <w:pPr>
        <w:rPr>
          <w:szCs w:val="22"/>
          <w:lang w:val="es-ES_tradnl"/>
        </w:rPr>
      </w:pPr>
    </w:p>
    <w:p w14:paraId="67ACABFB" w14:textId="77777777"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424897" w:rsidRPr="00497810">
        <w:rPr>
          <w:szCs w:val="22"/>
          <w:lang w:val="es-ES_tradnl"/>
        </w:rPr>
        <w:t>Este</w:t>
      </w:r>
      <w:r w:rsidR="00317E09" w:rsidRPr="00497810">
        <w:rPr>
          <w:szCs w:val="22"/>
          <w:lang w:val="es-ES_tradnl"/>
        </w:rPr>
        <w:t xml:space="preserve"> </w:t>
      </w:r>
      <w:r w:rsidR="00424897" w:rsidRPr="00497810">
        <w:rPr>
          <w:szCs w:val="22"/>
          <w:lang w:val="es-ES_tradnl"/>
        </w:rPr>
        <w:t xml:space="preserve">es </w:t>
      </w:r>
      <w:r w:rsidR="00317E09" w:rsidRPr="00497810">
        <w:rPr>
          <w:szCs w:val="22"/>
          <w:lang w:val="es-ES_tradnl"/>
        </w:rPr>
        <w:t xml:space="preserve">un </w:t>
      </w:r>
      <w:r w:rsidR="00424897" w:rsidRPr="00497810">
        <w:rPr>
          <w:szCs w:val="22"/>
          <w:lang w:val="es-ES_tradnl"/>
        </w:rPr>
        <w:t>ámbito</w:t>
      </w:r>
      <w:r w:rsidR="00317E09" w:rsidRPr="00497810">
        <w:rPr>
          <w:szCs w:val="22"/>
          <w:lang w:val="es-ES_tradnl"/>
        </w:rPr>
        <w:t xml:space="preserve"> en </w:t>
      </w:r>
      <w:r w:rsidR="00424897" w:rsidRPr="00497810">
        <w:rPr>
          <w:szCs w:val="22"/>
          <w:lang w:val="es-ES_tradnl"/>
        </w:rPr>
        <w:t>el</w:t>
      </w:r>
      <w:r w:rsidR="00317E09" w:rsidRPr="00497810">
        <w:rPr>
          <w:szCs w:val="22"/>
          <w:lang w:val="es-ES_tradnl"/>
        </w:rPr>
        <w:t xml:space="preserve"> que</w:t>
      </w:r>
      <w:r w:rsidR="00122675" w:rsidRPr="00497810">
        <w:rPr>
          <w:szCs w:val="22"/>
          <w:lang w:val="es-ES_tradnl"/>
        </w:rPr>
        <w:t>,</w:t>
      </w:r>
      <w:r w:rsidR="00424897" w:rsidRPr="00497810">
        <w:rPr>
          <w:szCs w:val="22"/>
          <w:lang w:val="es-ES_tradnl"/>
        </w:rPr>
        <w:t xml:space="preserve"> </w:t>
      </w:r>
      <w:r w:rsidR="00122675" w:rsidRPr="00497810">
        <w:rPr>
          <w:szCs w:val="22"/>
          <w:lang w:val="es-ES_tradnl"/>
        </w:rPr>
        <w:t xml:space="preserve">desde hace algún tiempo, </w:t>
      </w:r>
      <w:r w:rsidR="00424897" w:rsidRPr="00497810">
        <w:rPr>
          <w:szCs w:val="22"/>
          <w:lang w:val="es-ES_tradnl"/>
        </w:rPr>
        <w:t>están disponibles</w:t>
      </w:r>
      <w:r w:rsidR="00317E09" w:rsidRPr="00497810">
        <w:rPr>
          <w:szCs w:val="22"/>
          <w:lang w:val="es-ES_tradnl"/>
        </w:rPr>
        <w:t xml:space="preserve"> servicios que utilizan aplicaciones de </w:t>
      </w:r>
      <w:r w:rsidR="00424897" w:rsidRPr="00497810">
        <w:rPr>
          <w:szCs w:val="22"/>
          <w:lang w:val="es-ES_tradnl"/>
        </w:rPr>
        <w:t>inteligencia artificial</w:t>
      </w:r>
      <w:r w:rsidR="00317E09" w:rsidRPr="00497810">
        <w:rPr>
          <w:szCs w:val="22"/>
          <w:lang w:val="es-ES_tradnl"/>
        </w:rPr>
        <w:t xml:space="preserve">.  </w:t>
      </w:r>
      <w:r w:rsidR="00C339C1" w:rsidRPr="00497810">
        <w:rPr>
          <w:szCs w:val="22"/>
          <w:lang w:val="es-ES_tradnl"/>
        </w:rPr>
        <w:t xml:space="preserve">Diversas </w:t>
      </w:r>
      <w:r w:rsidR="00424897" w:rsidRPr="00497810">
        <w:rPr>
          <w:szCs w:val="22"/>
          <w:lang w:val="es-ES_tradnl"/>
        </w:rPr>
        <w:t xml:space="preserve">oficinas de </w:t>
      </w:r>
      <w:r w:rsidR="00317E09" w:rsidRPr="00497810">
        <w:rPr>
          <w:szCs w:val="22"/>
          <w:lang w:val="es-ES_tradnl"/>
        </w:rPr>
        <w:t xml:space="preserve">PI </w:t>
      </w:r>
      <w:r w:rsidR="00BE4E4A" w:rsidRPr="00497810">
        <w:rPr>
          <w:szCs w:val="22"/>
          <w:lang w:val="es-ES_tradnl"/>
        </w:rPr>
        <w:t xml:space="preserve">se benefician ya de </w:t>
      </w:r>
      <w:r w:rsidR="00C339C1" w:rsidRPr="00497810">
        <w:rPr>
          <w:szCs w:val="22"/>
          <w:lang w:val="es-ES_tradnl"/>
        </w:rPr>
        <w:t xml:space="preserve">algunos de estos </w:t>
      </w:r>
      <w:r w:rsidR="00317E09" w:rsidRPr="00497810">
        <w:rPr>
          <w:szCs w:val="22"/>
          <w:lang w:val="es-ES_tradnl"/>
        </w:rPr>
        <w:t>servicios</w:t>
      </w:r>
      <w:r w:rsidR="001A2247" w:rsidRPr="00497810">
        <w:rPr>
          <w:szCs w:val="22"/>
          <w:lang w:val="es-ES_tradnl"/>
        </w:rPr>
        <w:t>.</w:t>
      </w:r>
    </w:p>
    <w:p w14:paraId="7D303034" w14:textId="171DA76D" w:rsidR="00317E09" w:rsidRPr="00497810" w:rsidRDefault="00317E09" w:rsidP="00CD18EF">
      <w:pPr>
        <w:rPr>
          <w:szCs w:val="22"/>
          <w:lang w:val="es-ES_tradnl"/>
        </w:rPr>
      </w:pPr>
    </w:p>
    <w:p w14:paraId="3CB64728" w14:textId="67AEE8E5" w:rsidR="00317E09"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122675" w:rsidRPr="00497810">
        <w:rPr>
          <w:szCs w:val="22"/>
          <w:lang w:val="es-ES_tradnl"/>
        </w:rPr>
        <w:t>En opinión de la</w:t>
      </w:r>
      <w:r w:rsidR="00317E09" w:rsidRPr="00497810">
        <w:rPr>
          <w:szCs w:val="22"/>
          <w:lang w:val="es-ES_tradnl"/>
        </w:rPr>
        <w:t xml:space="preserve"> Oficina Canadiense de Propiedad Intelectual (CIPO)</w:t>
      </w:r>
      <w:r w:rsidR="00122675" w:rsidRPr="00497810">
        <w:rPr>
          <w:szCs w:val="22"/>
          <w:lang w:val="es-ES_tradnl"/>
        </w:rPr>
        <w:t xml:space="preserve">, tras su experiencia </w:t>
      </w:r>
      <w:r w:rsidR="00D60A0D" w:rsidRPr="00497810">
        <w:rPr>
          <w:szCs w:val="22"/>
          <w:lang w:val="es-ES_tradnl"/>
        </w:rPr>
        <w:t xml:space="preserve">con </w:t>
      </w:r>
      <w:r w:rsidR="00C339C1" w:rsidRPr="00497810">
        <w:rPr>
          <w:szCs w:val="22"/>
          <w:lang w:val="es-ES_tradnl"/>
        </w:rPr>
        <w:t>diversos</w:t>
      </w:r>
      <w:r w:rsidR="00122675" w:rsidRPr="00497810">
        <w:rPr>
          <w:szCs w:val="22"/>
          <w:lang w:val="es-ES_tradnl"/>
        </w:rPr>
        <w:t xml:space="preserve"> </w:t>
      </w:r>
      <w:r w:rsidR="00317E09" w:rsidRPr="00497810">
        <w:rPr>
          <w:szCs w:val="22"/>
          <w:lang w:val="es-ES_tradnl"/>
        </w:rPr>
        <w:t xml:space="preserve">servicios disponibles en el </w:t>
      </w:r>
      <w:r w:rsidR="00122675" w:rsidRPr="00497810">
        <w:rPr>
          <w:szCs w:val="22"/>
          <w:lang w:val="es-ES_tradnl"/>
        </w:rPr>
        <w:t>mercado,</w:t>
      </w:r>
      <w:r w:rsidR="00317E09" w:rsidRPr="00497810">
        <w:rPr>
          <w:szCs w:val="22"/>
          <w:lang w:val="es-ES_tradnl"/>
        </w:rPr>
        <w:t xml:space="preserve"> las herramientas </w:t>
      </w:r>
      <w:r w:rsidR="00122675" w:rsidRPr="00497810">
        <w:rPr>
          <w:szCs w:val="22"/>
          <w:lang w:val="es-ES_tradnl"/>
        </w:rPr>
        <w:t xml:space="preserve">basadas </w:t>
      </w:r>
      <w:r w:rsidR="00317E09" w:rsidRPr="00497810">
        <w:rPr>
          <w:szCs w:val="22"/>
          <w:lang w:val="es-ES_tradnl"/>
        </w:rPr>
        <w:t>en algoritmos de aprendizaje automático detecta</w:t>
      </w:r>
      <w:r w:rsidR="00122675" w:rsidRPr="00497810">
        <w:rPr>
          <w:szCs w:val="22"/>
          <w:lang w:val="es-ES_tradnl"/>
        </w:rPr>
        <w:t>n</w:t>
      </w:r>
      <w:r w:rsidR="00317E09" w:rsidRPr="00497810">
        <w:rPr>
          <w:szCs w:val="22"/>
          <w:lang w:val="es-ES_tradnl"/>
        </w:rPr>
        <w:t xml:space="preserve"> mejor los vínculos entre </w:t>
      </w:r>
      <w:r w:rsidR="00122675" w:rsidRPr="00497810">
        <w:rPr>
          <w:szCs w:val="22"/>
          <w:lang w:val="es-ES_tradnl"/>
        </w:rPr>
        <w:t xml:space="preserve">las </w:t>
      </w:r>
      <w:r w:rsidR="00317E09" w:rsidRPr="00497810">
        <w:rPr>
          <w:szCs w:val="22"/>
          <w:lang w:val="es-ES_tradnl"/>
        </w:rPr>
        <w:t>citas</w:t>
      </w:r>
      <w:r w:rsidR="00122675" w:rsidRPr="00497810">
        <w:rPr>
          <w:szCs w:val="22"/>
          <w:lang w:val="es-ES_tradnl"/>
        </w:rPr>
        <w:t xml:space="preserve"> y las </w:t>
      </w:r>
      <w:r w:rsidR="00B475C6" w:rsidRPr="00497810">
        <w:rPr>
          <w:szCs w:val="22"/>
          <w:lang w:val="es-ES_tradnl"/>
        </w:rPr>
        <w:t>solicitudes</w:t>
      </w:r>
      <w:r w:rsidR="00122675" w:rsidRPr="00497810">
        <w:rPr>
          <w:szCs w:val="22"/>
          <w:lang w:val="es-ES_tradnl"/>
        </w:rPr>
        <w:t xml:space="preserve">. </w:t>
      </w:r>
      <w:r w:rsidR="00E66DCE" w:rsidRPr="00497810">
        <w:rPr>
          <w:szCs w:val="22"/>
          <w:lang w:val="es-ES_tradnl"/>
        </w:rPr>
        <w:t xml:space="preserve"> </w:t>
      </w:r>
      <w:r w:rsidR="00122675" w:rsidRPr="00497810">
        <w:rPr>
          <w:szCs w:val="22"/>
          <w:lang w:val="es-ES_tradnl"/>
        </w:rPr>
        <w:t xml:space="preserve">A continuación se describen brevemente las </w:t>
      </w:r>
      <w:r w:rsidR="00317E09" w:rsidRPr="00497810">
        <w:rPr>
          <w:szCs w:val="22"/>
          <w:lang w:val="es-ES_tradnl"/>
        </w:rPr>
        <w:t>herramientas utilizadas en la CIPO:</w:t>
      </w:r>
    </w:p>
    <w:p w14:paraId="37D4A492" w14:textId="77777777" w:rsidR="00317E09" w:rsidRPr="00497810" w:rsidRDefault="00317E09" w:rsidP="00CD18EF">
      <w:pPr>
        <w:contextualSpacing/>
        <w:rPr>
          <w:rFonts w:eastAsia="MS Mincho"/>
          <w:szCs w:val="22"/>
          <w:lang w:val="es-ES_tradnl" w:eastAsia="en-US"/>
        </w:rPr>
      </w:pPr>
    </w:p>
    <w:p w14:paraId="73BA431D" w14:textId="77777777" w:rsidR="00317E09" w:rsidRPr="00497810" w:rsidRDefault="00317E09" w:rsidP="00CD18EF">
      <w:pPr>
        <w:contextualSpacing/>
        <w:rPr>
          <w:szCs w:val="22"/>
          <w:lang w:val="es-ES_tradnl"/>
        </w:rPr>
      </w:pPr>
      <w:r w:rsidRPr="00497810">
        <w:rPr>
          <w:szCs w:val="22"/>
          <w:lang w:val="es-ES_tradnl"/>
        </w:rPr>
        <w:t>Servicios de búsqueda de patentes:</w:t>
      </w:r>
    </w:p>
    <w:p w14:paraId="4BAD93B7" w14:textId="77777777" w:rsidR="00317E09" w:rsidRPr="00497810" w:rsidRDefault="00317E09" w:rsidP="00CD18EF">
      <w:pPr>
        <w:pStyle w:val="ListParagraph"/>
        <w:numPr>
          <w:ilvl w:val="0"/>
          <w:numId w:val="28"/>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 xml:space="preserve">Questel - </w:t>
      </w:r>
      <w:proofErr w:type="spellStart"/>
      <w:r w:rsidRPr="00497810">
        <w:rPr>
          <w:rFonts w:ascii="Arial" w:eastAsia="SimSun" w:hAnsi="Arial" w:cs="Arial"/>
          <w:sz w:val="22"/>
          <w:szCs w:val="22"/>
          <w:lang w:val="es-ES_tradnl" w:eastAsia="zh-CN"/>
        </w:rPr>
        <w:t>Orbit</w:t>
      </w:r>
      <w:proofErr w:type="spellEnd"/>
      <w:r w:rsidRPr="00497810">
        <w:rPr>
          <w:rFonts w:ascii="Arial" w:eastAsia="SimSun" w:hAnsi="Arial" w:cs="Arial"/>
          <w:sz w:val="22"/>
          <w:szCs w:val="22"/>
          <w:lang w:val="es-ES_tradnl" w:eastAsia="zh-CN"/>
        </w:rPr>
        <w:t xml:space="preserve"> (</w:t>
      </w:r>
      <w:hyperlink r:id="rId11" w:history="1">
        <w:r w:rsidR="000E62DC" w:rsidRPr="00497810">
          <w:rPr>
            <w:rFonts w:ascii="Arial" w:hAnsi="Arial" w:cs="Arial"/>
            <w:color w:val="0000FF"/>
            <w:sz w:val="22"/>
            <w:szCs w:val="22"/>
            <w:u w:val="single"/>
            <w:lang w:val="es-ES_tradnl"/>
          </w:rPr>
          <w:t>https://www.questel.com/</w:t>
        </w:r>
      </w:hyperlink>
      <w:r w:rsidRPr="00497810">
        <w:rPr>
          <w:rFonts w:ascii="Arial" w:eastAsia="SimSun" w:hAnsi="Arial" w:cs="Arial"/>
          <w:sz w:val="22"/>
          <w:szCs w:val="22"/>
          <w:lang w:val="es-ES_tradnl" w:eastAsia="zh-CN"/>
        </w:rPr>
        <w:t xml:space="preserve">servicios </w:t>
      </w:r>
      <w:r w:rsidR="00C05EA1" w:rsidRPr="00497810">
        <w:rPr>
          <w:rFonts w:ascii="Arial" w:eastAsia="SimSun" w:hAnsi="Arial" w:cs="Arial"/>
          <w:sz w:val="22"/>
          <w:szCs w:val="22"/>
          <w:lang w:val="es-ES_tradnl" w:eastAsia="zh-CN"/>
        </w:rPr>
        <w:t xml:space="preserve">en línea </w:t>
      </w:r>
      <w:r w:rsidRPr="00497810">
        <w:rPr>
          <w:rFonts w:ascii="Arial" w:eastAsia="SimSun" w:hAnsi="Arial" w:cs="Arial"/>
          <w:sz w:val="22"/>
          <w:szCs w:val="22"/>
          <w:lang w:val="es-ES_tradnl" w:eastAsia="zh-CN"/>
        </w:rPr>
        <w:t xml:space="preserve">para </w:t>
      </w:r>
      <w:r w:rsidR="00C05EA1" w:rsidRPr="00497810">
        <w:rPr>
          <w:rFonts w:ascii="Arial" w:eastAsia="SimSun" w:hAnsi="Arial" w:cs="Arial"/>
          <w:sz w:val="22"/>
          <w:szCs w:val="22"/>
          <w:lang w:val="es-ES_tradnl" w:eastAsia="zh-CN"/>
        </w:rPr>
        <w:t xml:space="preserve">mejorar </w:t>
      </w:r>
      <w:r w:rsidRPr="00497810">
        <w:rPr>
          <w:rFonts w:ascii="Arial" w:eastAsia="SimSun" w:hAnsi="Arial" w:cs="Arial"/>
          <w:sz w:val="22"/>
          <w:szCs w:val="22"/>
          <w:lang w:val="es-ES_tradnl" w:eastAsia="zh-CN"/>
        </w:rPr>
        <w:t xml:space="preserve">la productividad y la colaboración </w:t>
      </w:r>
      <w:r w:rsidR="00ED4063" w:rsidRPr="00497810">
        <w:rPr>
          <w:rFonts w:ascii="Arial" w:eastAsia="SimSun" w:hAnsi="Arial" w:cs="Arial"/>
          <w:sz w:val="22"/>
          <w:szCs w:val="22"/>
          <w:lang w:val="es-ES_tradnl" w:eastAsia="zh-CN"/>
        </w:rPr>
        <w:t>en el ámbito de</w:t>
      </w:r>
      <w:r w:rsidRPr="00497810">
        <w:rPr>
          <w:rFonts w:ascii="Arial" w:eastAsia="SimSun" w:hAnsi="Arial" w:cs="Arial"/>
          <w:sz w:val="22"/>
          <w:szCs w:val="22"/>
          <w:lang w:val="es-ES_tradnl" w:eastAsia="zh-CN"/>
        </w:rPr>
        <w:t xml:space="preserve"> la propiedad intelectual</w:t>
      </w:r>
      <w:r w:rsidR="00C05EA1" w:rsidRPr="00497810">
        <w:rPr>
          <w:rFonts w:ascii="Arial" w:eastAsia="SimSun" w:hAnsi="Arial" w:cs="Arial"/>
          <w:sz w:val="22"/>
          <w:szCs w:val="22"/>
          <w:lang w:val="es-ES_tradnl" w:eastAsia="zh-CN"/>
        </w:rPr>
        <w:t>,</w:t>
      </w:r>
      <w:r w:rsidRPr="00497810">
        <w:rPr>
          <w:rFonts w:ascii="Arial" w:eastAsia="SimSun" w:hAnsi="Arial" w:cs="Arial"/>
          <w:sz w:val="22"/>
          <w:szCs w:val="22"/>
          <w:lang w:val="es-ES_tradnl" w:eastAsia="zh-CN"/>
        </w:rPr>
        <w:t xml:space="preserve"> con </w:t>
      </w:r>
      <w:r w:rsidR="00ED4063" w:rsidRPr="00497810">
        <w:rPr>
          <w:rFonts w:ascii="Arial" w:eastAsia="SimSun" w:hAnsi="Arial" w:cs="Arial"/>
          <w:sz w:val="22"/>
          <w:szCs w:val="22"/>
          <w:lang w:val="es-ES_tradnl" w:eastAsia="zh-CN"/>
        </w:rPr>
        <w:t>funciones</w:t>
      </w:r>
      <w:r w:rsidRPr="00497810">
        <w:rPr>
          <w:rFonts w:ascii="Arial" w:eastAsia="SimSun" w:hAnsi="Arial" w:cs="Arial"/>
          <w:sz w:val="22"/>
          <w:szCs w:val="22"/>
          <w:lang w:val="es-ES_tradnl" w:eastAsia="zh-CN"/>
        </w:rPr>
        <w:t xml:space="preserve"> de búsqueda, supervisión, análisis y gestión de </w:t>
      </w:r>
      <w:r w:rsidR="009671E0" w:rsidRPr="00497810">
        <w:rPr>
          <w:rFonts w:ascii="Arial" w:eastAsia="SimSun" w:hAnsi="Arial" w:cs="Arial"/>
          <w:sz w:val="22"/>
          <w:szCs w:val="22"/>
          <w:lang w:val="es-ES_tradnl" w:eastAsia="zh-CN"/>
        </w:rPr>
        <w:t>activos de PI</w:t>
      </w:r>
      <w:r w:rsidRPr="00497810">
        <w:rPr>
          <w:rFonts w:ascii="Arial" w:eastAsia="SimSun" w:hAnsi="Arial" w:cs="Arial"/>
          <w:sz w:val="22"/>
          <w:szCs w:val="22"/>
          <w:lang w:val="es-ES_tradnl" w:eastAsia="zh-CN"/>
        </w:rPr>
        <w:t>.</w:t>
      </w:r>
    </w:p>
    <w:p w14:paraId="0565DC68" w14:textId="1A51C495" w:rsidR="001A2247" w:rsidRPr="00497810" w:rsidRDefault="00317E09" w:rsidP="00CD18EF">
      <w:pPr>
        <w:pStyle w:val="ListParagraph"/>
        <w:numPr>
          <w:ilvl w:val="0"/>
          <w:numId w:val="28"/>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STN (</w:t>
      </w:r>
      <w:hyperlink r:id="rId12" w:history="1">
        <w:r w:rsidR="000E62DC" w:rsidRPr="00497810">
          <w:rPr>
            <w:rFonts w:ascii="Arial" w:hAnsi="Arial" w:cs="Arial"/>
            <w:color w:val="0000FF"/>
            <w:sz w:val="22"/>
            <w:szCs w:val="22"/>
            <w:u w:val="single"/>
            <w:lang w:val="es-ES_tradnl"/>
          </w:rPr>
          <w:t>https://www.cas.org/products/stn</w:t>
        </w:r>
      </w:hyperlink>
      <w:r w:rsidRPr="00497810">
        <w:rPr>
          <w:rFonts w:ascii="Arial" w:eastAsia="SimSun" w:hAnsi="Arial" w:cs="Arial"/>
          <w:sz w:val="22"/>
          <w:szCs w:val="22"/>
          <w:lang w:val="es-ES_tradnl" w:eastAsia="zh-CN"/>
        </w:rPr>
        <w:t>)</w:t>
      </w:r>
      <w:proofErr w:type="gramStart"/>
      <w:r w:rsidR="00497810" w:rsidRPr="00497810">
        <w:rPr>
          <w:rFonts w:ascii="Arial" w:eastAsia="SimSun" w:hAnsi="Arial" w:cs="Arial"/>
          <w:sz w:val="22"/>
          <w:szCs w:val="22"/>
          <w:lang w:val="es-ES_tradnl" w:eastAsia="zh-CN"/>
        </w:rPr>
        <w:t>:  a</w:t>
      </w:r>
      <w:r w:rsidRPr="00497810">
        <w:rPr>
          <w:rFonts w:ascii="Arial" w:eastAsia="SimSun" w:hAnsi="Arial" w:cs="Arial"/>
          <w:sz w:val="22"/>
          <w:szCs w:val="22"/>
          <w:lang w:val="es-ES_tradnl" w:eastAsia="zh-CN"/>
        </w:rPr>
        <w:t>cceso</w:t>
      </w:r>
      <w:proofErr w:type="gramEnd"/>
      <w:r w:rsidRPr="00497810">
        <w:rPr>
          <w:rFonts w:ascii="Arial" w:eastAsia="SimSun" w:hAnsi="Arial" w:cs="Arial"/>
          <w:sz w:val="22"/>
          <w:szCs w:val="22"/>
          <w:lang w:val="es-ES_tradnl" w:eastAsia="zh-CN"/>
        </w:rPr>
        <w:t xml:space="preserve"> a la investigación científica y técnica divulgada</w:t>
      </w:r>
      <w:r w:rsidR="00ED4063" w:rsidRPr="00497810">
        <w:rPr>
          <w:rFonts w:ascii="Arial" w:eastAsia="SimSun" w:hAnsi="Arial" w:cs="Arial"/>
          <w:sz w:val="22"/>
          <w:szCs w:val="22"/>
          <w:lang w:val="es-ES_tradnl" w:eastAsia="zh-CN"/>
        </w:rPr>
        <w:t xml:space="preserve"> a nivel mundial</w:t>
      </w:r>
      <w:r w:rsidR="001A2247" w:rsidRPr="00497810">
        <w:rPr>
          <w:rFonts w:ascii="Arial" w:eastAsia="SimSun" w:hAnsi="Arial" w:cs="Arial"/>
          <w:sz w:val="22"/>
          <w:szCs w:val="22"/>
          <w:lang w:val="es-ES_tradnl" w:eastAsia="zh-CN"/>
        </w:rPr>
        <w:t>.</w:t>
      </w:r>
    </w:p>
    <w:p w14:paraId="30193E08" w14:textId="2FF2294C" w:rsidR="00317E09" w:rsidRPr="00497810" w:rsidRDefault="00317E09" w:rsidP="00CD18EF">
      <w:pPr>
        <w:pStyle w:val="ListParagraph"/>
        <w:numPr>
          <w:ilvl w:val="0"/>
          <w:numId w:val="28"/>
        </w:numPr>
        <w:rPr>
          <w:rFonts w:ascii="Arial" w:eastAsia="SimSun" w:hAnsi="Arial" w:cs="Arial"/>
          <w:sz w:val="22"/>
          <w:szCs w:val="22"/>
          <w:lang w:val="es-ES_tradnl" w:eastAsia="zh-CN"/>
        </w:rPr>
      </w:pPr>
      <w:proofErr w:type="spellStart"/>
      <w:r w:rsidRPr="00497810">
        <w:rPr>
          <w:rFonts w:ascii="Arial" w:eastAsia="SimSun" w:hAnsi="Arial" w:cs="Arial"/>
          <w:sz w:val="22"/>
          <w:szCs w:val="22"/>
          <w:lang w:val="es-ES_tradnl" w:eastAsia="zh-CN"/>
        </w:rPr>
        <w:t>Clarivate</w:t>
      </w:r>
      <w:proofErr w:type="spellEnd"/>
      <w:r w:rsidRPr="00497810">
        <w:rPr>
          <w:rFonts w:ascii="Arial" w:eastAsia="SimSun" w:hAnsi="Arial" w:cs="Arial"/>
          <w:sz w:val="22"/>
          <w:szCs w:val="22"/>
          <w:lang w:val="es-ES_tradnl" w:eastAsia="zh-CN"/>
        </w:rPr>
        <w:t xml:space="preserve"> </w:t>
      </w:r>
      <w:proofErr w:type="spellStart"/>
      <w:r w:rsidRPr="00497810">
        <w:rPr>
          <w:rFonts w:ascii="Arial" w:eastAsia="SimSun" w:hAnsi="Arial" w:cs="Arial"/>
          <w:sz w:val="22"/>
          <w:szCs w:val="22"/>
          <w:lang w:val="es-ES_tradnl" w:eastAsia="zh-CN"/>
        </w:rPr>
        <w:t>Analytics</w:t>
      </w:r>
      <w:proofErr w:type="spellEnd"/>
      <w:r w:rsidRPr="00497810">
        <w:rPr>
          <w:rFonts w:ascii="Arial" w:eastAsia="SimSun" w:hAnsi="Arial" w:cs="Arial"/>
          <w:sz w:val="22"/>
          <w:szCs w:val="22"/>
          <w:lang w:val="es-ES_tradnl" w:eastAsia="zh-CN"/>
        </w:rPr>
        <w:t xml:space="preserve"> (</w:t>
      </w:r>
      <w:hyperlink r:id="rId13" w:history="1">
        <w:r w:rsidR="000E62DC" w:rsidRPr="00497810">
          <w:rPr>
            <w:rFonts w:ascii="Arial" w:hAnsi="Arial" w:cs="Arial"/>
            <w:color w:val="0000FF"/>
            <w:sz w:val="22"/>
            <w:szCs w:val="22"/>
            <w:u w:val="single"/>
            <w:lang w:val="es-ES_tradnl"/>
          </w:rPr>
          <w:t>https://clarivate.com/product-category/patent-research-intelligence-and-services/</w:t>
        </w:r>
      </w:hyperlink>
      <w:r w:rsidR="000E62DC" w:rsidRPr="00497810">
        <w:rPr>
          <w:rFonts w:ascii="Arial" w:hAnsi="Arial" w:cs="Arial"/>
          <w:sz w:val="22"/>
          <w:szCs w:val="22"/>
          <w:lang w:val="es-ES_tradnl"/>
        </w:rPr>
        <w:t>)</w:t>
      </w:r>
      <w:r w:rsidR="00497810" w:rsidRPr="00497810">
        <w:rPr>
          <w:rFonts w:ascii="Arial" w:hAnsi="Arial" w:cs="Arial"/>
          <w:sz w:val="22"/>
          <w:szCs w:val="22"/>
          <w:lang w:val="es-ES_tradnl"/>
        </w:rPr>
        <w:t>:</w:t>
      </w:r>
      <w:r w:rsidR="00497810" w:rsidRPr="00497810">
        <w:rPr>
          <w:rFonts w:ascii="Arial" w:eastAsia="SimSun" w:hAnsi="Arial" w:cs="Arial"/>
          <w:sz w:val="22"/>
          <w:szCs w:val="22"/>
          <w:lang w:val="es-ES_tradnl" w:eastAsia="zh-CN"/>
        </w:rPr>
        <w:t xml:space="preserve"> </w:t>
      </w:r>
      <w:r w:rsidR="00497810" w:rsidRPr="00497810">
        <w:rPr>
          <w:rFonts w:ascii="Arial" w:hAnsi="Arial" w:cs="Arial"/>
          <w:sz w:val="22"/>
          <w:szCs w:val="22"/>
          <w:lang w:val="es-ES_tradnl"/>
        </w:rPr>
        <w:t xml:space="preserve"> </w:t>
      </w:r>
      <w:r w:rsidR="00497810" w:rsidRPr="00497810">
        <w:rPr>
          <w:rFonts w:ascii="Arial" w:eastAsia="SimSun" w:hAnsi="Arial" w:cs="Arial"/>
          <w:sz w:val="22"/>
          <w:szCs w:val="22"/>
          <w:lang w:val="es-ES_tradnl" w:eastAsia="zh-CN"/>
        </w:rPr>
        <w:t>a</w:t>
      </w:r>
      <w:r w:rsidRPr="00497810">
        <w:rPr>
          <w:rFonts w:ascii="Arial" w:eastAsia="SimSun" w:hAnsi="Arial" w:cs="Arial"/>
          <w:sz w:val="22"/>
          <w:szCs w:val="22"/>
          <w:lang w:val="es-ES_tradnl" w:eastAsia="zh-CN"/>
        </w:rPr>
        <w:t xml:space="preserve">cceso a un </w:t>
      </w:r>
      <w:r w:rsidR="00541EDF" w:rsidRPr="00497810">
        <w:rPr>
          <w:rFonts w:ascii="Arial" w:eastAsia="SimSun" w:hAnsi="Arial" w:cs="Arial"/>
          <w:sz w:val="22"/>
          <w:szCs w:val="22"/>
          <w:lang w:val="es-ES_tradnl" w:eastAsia="zh-CN"/>
        </w:rPr>
        <w:t>extenso</w:t>
      </w:r>
      <w:r w:rsidRPr="00497810">
        <w:rPr>
          <w:rFonts w:ascii="Arial" w:eastAsia="SimSun" w:hAnsi="Arial" w:cs="Arial"/>
          <w:sz w:val="22"/>
          <w:szCs w:val="22"/>
          <w:lang w:val="es-ES_tradnl" w:eastAsia="zh-CN"/>
        </w:rPr>
        <w:t xml:space="preserve"> índice de citas científicas y una base de datos de patentes </w:t>
      </w:r>
      <w:r w:rsidR="00BC4773" w:rsidRPr="00497810">
        <w:rPr>
          <w:rFonts w:ascii="Arial" w:eastAsia="SimSun" w:hAnsi="Arial" w:cs="Arial"/>
          <w:sz w:val="22"/>
          <w:szCs w:val="22"/>
          <w:lang w:val="es-ES_tradnl" w:eastAsia="zh-CN"/>
        </w:rPr>
        <w:t>cuya</w:t>
      </w:r>
      <w:r w:rsidR="00541EDF" w:rsidRPr="00497810">
        <w:rPr>
          <w:rFonts w:ascii="Arial" w:eastAsia="SimSun" w:hAnsi="Arial" w:cs="Arial"/>
          <w:sz w:val="22"/>
          <w:szCs w:val="22"/>
          <w:lang w:val="es-ES_tradnl" w:eastAsia="zh-CN"/>
        </w:rPr>
        <w:t xml:space="preserve"> redacción </w:t>
      </w:r>
      <w:r w:rsidR="00BC4773" w:rsidRPr="00497810">
        <w:rPr>
          <w:rFonts w:ascii="Arial" w:eastAsia="SimSun" w:hAnsi="Arial" w:cs="Arial"/>
          <w:sz w:val="22"/>
          <w:szCs w:val="22"/>
          <w:lang w:val="es-ES_tradnl" w:eastAsia="zh-CN"/>
        </w:rPr>
        <w:t xml:space="preserve">se </w:t>
      </w:r>
      <w:r w:rsidR="00C339C1" w:rsidRPr="00497810">
        <w:rPr>
          <w:rFonts w:ascii="Arial" w:eastAsia="SimSun" w:hAnsi="Arial" w:cs="Arial"/>
          <w:sz w:val="22"/>
          <w:szCs w:val="22"/>
          <w:lang w:val="es-ES_tradnl" w:eastAsia="zh-CN"/>
        </w:rPr>
        <w:t xml:space="preserve">ha </w:t>
      </w:r>
      <w:r w:rsidR="00541EDF" w:rsidRPr="00497810">
        <w:rPr>
          <w:rFonts w:ascii="Arial" w:eastAsia="SimSun" w:hAnsi="Arial" w:cs="Arial"/>
          <w:sz w:val="22"/>
          <w:szCs w:val="22"/>
          <w:lang w:val="es-ES_tradnl" w:eastAsia="zh-CN"/>
        </w:rPr>
        <w:t>mejorad</w:t>
      </w:r>
      <w:r w:rsidR="00BC4773" w:rsidRPr="00497810">
        <w:rPr>
          <w:rFonts w:ascii="Arial" w:eastAsia="SimSun" w:hAnsi="Arial" w:cs="Arial"/>
          <w:sz w:val="22"/>
          <w:szCs w:val="22"/>
          <w:lang w:val="es-ES_tradnl" w:eastAsia="zh-CN"/>
        </w:rPr>
        <w:t xml:space="preserve">o, con </w:t>
      </w:r>
      <w:r w:rsidRPr="00497810">
        <w:rPr>
          <w:rFonts w:ascii="Arial" w:eastAsia="SimSun" w:hAnsi="Arial" w:cs="Arial"/>
          <w:sz w:val="22"/>
          <w:szCs w:val="22"/>
          <w:lang w:val="es-ES_tradnl" w:eastAsia="zh-CN"/>
        </w:rPr>
        <w:t>más d</w:t>
      </w:r>
      <w:r w:rsidR="00497810" w:rsidRPr="00497810">
        <w:rPr>
          <w:rFonts w:ascii="Arial" w:eastAsia="SimSun" w:hAnsi="Arial" w:cs="Arial"/>
          <w:sz w:val="22"/>
          <w:szCs w:val="22"/>
          <w:lang w:val="es-ES_tradnl" w:eastAsia="zh-CN"/>
        </w:rPr>
        <w:t>e 1</w:t>
      </w:r>
      <w:r w:rsidRPr="00497810">
        <w:rPr>
          <w:rFonts w:ascii="Arial" w:eastAsia="SimSun" w:hAnsi="Arial" w:cs="Arial"/>
          <w:sz w:val="22"/>
          <w:szCs w:val="22"/>
          <w:lang w:val="es-ES_tradnl" w:eastAsia="zh-CN"/>
        </w:rPr>
        <w:t xml:space="preserve">,75 millones de publicaciones </w:t>
      </w:r>
      <w:r w:rsidR="00BC4773" w:rsidRPr="00497810">
        <w:rPr>
          <w:rFonts w:ascii="Arial" w:eastAsia="SimSun" w:hAnsi="Arial" w:cs="Arial"/>
          <w:sz w:val="22"/>
          <w:szCs w:val="22"/>
          <w:lang w:val="es-ES_tradnl" w:eastAsia="zh-CN"/>
        </w:rPr>
        <w:t>periódicas</w:t>
      </w:r>
      <w:r w:rsidRPr="00497810">
        <w:rPr>
          <w:rFonts w:ascii="Arial" w:eastAsia="SimSun" w:hAnsi="Arial" w:cs="Arial"/>
          <w:sz w:val="22"/>
          <w:szCs w:val="22"/>
          <w:lang w:val="es-ES_tradnl" w:eastAsia="zh-CN"/>
        </w:rPr>
        <w:t xml:space="preserve"> y </w:t>
      </w:r>
      <w:r w:rsidR="00BC4773" w:rsidRPr="00497810">
        <w:rPr>
          <w:rFonts w:ascii="Arial" w:eastAsia="SimSun" w:hAnsi="Arial" w:cs="Arial"/>
          <w:sz w:val="22"/>
          <w:szCs w:val="22"/>
          <w:lang w:val="es-ES_tradnl" w:eastAsia="zh-CN"/>
        </w:rPr>
        <w:t>más d</w:t>
      </w:r>
      <w:r w:rsidR="00497810" w:rsidRPr="00497810">
        <w:rPr>
          <w:rFonts w:ascii="Arial" w:eastAsia="SimSun" w:hAnsi="Arial" w:cs="Arial"/>
          <w:sz w:val="22"/>
          <w:szCs w:val="22"/>
          <w:lang w:val="es-ES_tradnl" w:eastAsia="zh-CN"/>
        </w:rPr>
        <w:t>e 2</w:t>
      </w:r>
      <w:r w:rsidRPr="00497810">
        <w:rPr>
          <w:rFonts w:ascii="Arial" w:eastAsia="SimSun" w:hAnsi="Arial" w:cs="Arial"/>
          <w:sz w:val="22"/>
          <w:szCs w:val="22"/>
          <w:lang w:val="es-ES_tradnl" w:eastAsia="zh-CN"/>
        </w:rPr>
        <w:t>00.000 registros de ensayos clínicos.</w:t>
      </w:r>
    </w:p>
    <w:p w14:paraId="536D9059" w14:textId="10040BC9" w:rsidR="00317E09" w:rsidRPr="00497810" w:rsidRDefault="00317E09" w:rsidP="00CD18EF">
      <w:pPr>
        <w:pStyle w:val="ListParagraph"/>
        <w:numPr>
          <w:ilvl w:val="0"/>
          <w:numId w:val="28"/>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Google Suite (Traduc</w:t>
      </w:r>
      <w:r w:rsidR="00BC4773" w:rsidRPr="00497810">
        <w:rPr>
          <w:rFonts w:ascii="Arial" w:eastAsia="SimSun" w:hAnsi="Arial" w:cs="Arial"/>
          <w:sz w:val="22"/>
          <w:szCs w:val="22"/>
          <w:lang w:val="es-ES_tradnl" w:eastAsia="zh-CN"/>
        </w:rPr>
        <w:t>tor</w:t>
      </w:r>
      <w:r w:rsidRPr="00497810">
        <w:rPr>
          <w:rFonts w:ascii="Arial" w:eastAsia="SimSun" w:hAnsi="Arial" w:cs="Arial"/>
          <w:sz w:val="22"/>
          <w:szCs w:val="22"/>
          <w:lang w:val="es-ES_tradnl" w:eastAsia="zh-CN"/>
        </w:rPr>
        <w:t>, Patente</w:t>
      </w:r>
      <w:r w:rsidR="00BC4773" w:rsidRPr="00497810">
        <w:rPr>
          <w:rFonts w:ascii="Arial" w:eastAsia="SimSun" w:hAnsi="Arial" w:cs="Arial"/>
          <w:sz w:val="22"/>
          <w:szCs w:val="22"/>
          <w:lang w:val="es-ES_tradnl" w:eastAsia="zh-CN"/>
        </w:rPr>
        <w:t>s</w:t>
      </w:r>
      <w:r w:rsidRPr="00497810">
        <w:rPr>
          <w:rFonts w:ascii="Arial" w:eastAsia="SimSun" w:hAnsi="Arial" w:cs="Arial"/>
          <w:sz w:val="22"/>
          <w:szCs w:val="22"/>
          <w:lang w:val="es-ES_tradnl" w:eastAsia="zh-CN"/>
        </w:rPr>
        <w:t xml:space="preserve"> y Académico)</w:t>
      </w:r>
      <w:r w:rsidR="00497810" w:rsidRPr="00497810">
        <w:rPr>
          <w:rFonts w:ascii="Arial" w:eastAsia="SimSun" w:hAnsi="Arial" w:cs="Arial"/>
          <w:sz w:val="22"/>
          <w:szCs w:val="22"/>
          <w:lang w:val="es-ES_tradnl" w:eastAsia="zh-CN"/>
        </w:rPr>
        <w:t>:  t</w:t>
      </w:r>
      <w:r w:rsidR="00A51C5A" w:rsidRPr="00497810">
        <w:rPr>
          <w:rFonts w:ascii="Arial" w:eastAsia="SimSun" w:hAnsi="Arial" w:cs="Arial"/>
          <w:sz w:val="22"/>
          <w:szCs w:val="22"/>
          <w:lang w:val="es-ES_tradnl" w:eastAsia="zh-CN"/>
        </w:rPr>
        <w:t xml:space="preserve">raducción automática y acceso íntegro a documentos </w:t>
      </w:r>
      <w:r w:rsidRPr="00497810">
        <w:rPr>
          <w:rFonts w:ascii="Arial" w:eastAsia="SimSun" w:hAnsi="Arial" w:cs="Arial"/>
          <w:sz w:val="22"/>
          <w:szCs w:val="22"/>
          <w:lang w:val="es-ES_tradnl" w:eastAsia="zh-CN"/>
        </w:rPr>
        <w:t xml:space="preserve">y </w:t>
      </w:r>
      <w:r w:rsidR="008417D0" w:rsidRPr="00497810">
        <w:rPr>
          <w:rFonts w:ascii="Arial" w:eastAsia="SimSun" w:hAnsi="Arial" w:cs="Arial"/>
          <w:sz w:val="22"/>
          <w:szCs w:val="22"/>
          <w:lang w:val="es-ES_tradnl" w:eastAsia="zh-CN"/>
        </w:rPr>
        <w:t xml:space="preserve">reivindicaciones </w:t>
      </w:r>
      <w:r w:rsidR="00E104B9" w:rsidRPr="00497810">
        <w:rPr>
          <w:rFonts w:ascii="Arial" w:eastAsia="SimSun" w:hAnsi="Arial" w:cs="Arial"/>
          <w:sz w:val="22"/>
          <w:szCs w:val="22"/>
          <w:lang w:val="es-ES_tradnl" w:eastAsia="zh-CN"/>
        </w:rPr>
        <w:t>proporcionados</w:t>
      </w:r>
      <w:r w:rsidR="008417D0" w:rsidRPr="00497810">
        <w:rPr>
          <w:rFonts w:ascii="Arial" w:eastAsia="SimSun" w:hAnsi="Arial" w:cs="Arial"/>
          <w:sz w:val="22"/>
          <w:szCs w:val="22"/>
          <w:lang w:val="es-ES_tradnl" w:eastAsia="zh-CN"/>
        </w:rPr>
        <w:t xml:space="preserve"> por </w:t>
      </w:r>
      <w:r w:rsidRPr="00497810">
        <w:rPr>
          <w:rFonts w:ascii="Arial" w:eastAsia="SimSun" w:hAnsi="Arial" w:cs="Arial"/>
          <w:sz w:val="22"/>
          <w:szCs w:val="22"/>
          <w:lang w:val="es-ES_tradnl" w:eastAsia="zh-CN"/>
        </w:rPr>
        <w:t>oficinas de patentes internacionales en tiempo real</w:t>
      </w:r>
      <w:r w:rsidR="00A51C5A" w:rsidRPr="00497810">
        <w:rPr>
          <w:rFonts w:ascii="Arial" w:eastAsia="SimSun" w:hAnsi="Arial" w:cs="Arial"/>
          <w:sz w:val="22"/>
          <w:szCs w:val="22"/>
          <w:lang w:val="es-ES_tradnl" w:eastAsia="zh-CN"/>
        </w:rPr>
        <w:t>,</w:t>
      </w:r>
      <w:r w:rsidRPr="00497810">
        <w:rPr>
          <w:rFonts w:ascii="Arial" w:eastAsia="SimSun" w:hAnsi="Arial" w:cs="Arial"/>
          <w:sz w:val="22"/>
          <w:szCs w:val="22"/>
          <w:lang w:val="es-ES_tradnl" w:eastAsia="zh-CN"/>
        </w:rPr>
        <w:t xml:space="preserve"> con </w:t>
      </w:r>
      <w:r w:rsidR="00A51C5A" w:rsidRPr="00497810">
        <w:rPr>
          <w:rFonts w:ascii="Arial" w:eastAsia="SimSun" w:hAnsi="Arial" w:cs="Arial"/>
          <w:sz w:val="22"/>
          <w:szCs w:val="22"/>
          <w:lang w:val="es-ES_tradnl" w:eastAsia="zh-CN"/>
        </w:rPr>
        <w:t xml:space="preserve">la ventaja adicional </w:t>
      </w:r>
      <w:r w:rsidR="00C339C1" w:rsidRPr="00497810">
        <w:rPr>
          <w:rFonts w:ascii="Arial" w:eastAsia="SimSun" w:hAnsi="Arial" w:cs="Arial"/>
          <w:sz w:val="22"/>
          <w:szCs w:val="22"/>
          <w:lang w:val="es-ES_tradnl" w:eastAsia="zh-CN"/>
        </w:rPr>
        <w:t>de</w:t>
      </w:r>
      <w:r w:rsidRPr="00497810">
        <w:rPr>
          <w:rFonts w:ascii="Arial" w:eastAsia="SimSun" w:hAnsi="Arial" w:cs="Arial"/>
          <w:sz w:val="22"/>
          <w:szCs w:val="22"/>
          <w:lang w:val="es-ES_tradnl" w:eastAsia="zh-CN"/>
        </w:rPr>
        <w:t xml:space="preserve"> </w:t>
      </w:r>
      <w:r w:rsidR="00A51C5A" w:rsidRPr="00497810">
        <w:rPr>
          <w:rFonts w:ascii="Arial" w:eastAsia="SimSun" w:hAnsi="Arial" w:cs="Arial"/>
          <w:sz w:val="22"/>
          <w:szCs w:val="22"/>
          <w:lang w:val="es-ES_tradnl" w:eastAsia="zh-CN"/>
        </w:rPr>
        <w:t xml:space="preserve">que </w:t>
      </w:r>
      <w:r w:rsidR="00A2243A" w:rsidRPr="00497810">
        <w:rPr>
          <w:rFonts w:ascii="Arial" w:eastAsia="SimSun" w:hAnsi="Arial" w:cs="Arial"/>
          <w:sz w:val="22"/>
          <w:szCs w:val="22"/>
          <w:lang w:val="es-ES_tradnl" w:eastAsia="zh-CN"/>
        </w:rPr>
        <w:t>aparecen</w:t>
      </w:r>
      <w:r w:rsidR="00A51C5A" w:rsidRPr="00497810">
        <w:rPr>
          <w:rFonts w:ascii="Arial" w:eastAsia="SimSun" w:hAnsi="Arial" w:cs="Arial"/>
          <w:sz w:val="22"/>
          <w:szCs w:val="22"/>
          <w:lang w:val="es-ES_tradnl" w:eastAsia="zh-CN"/>
        </w:rPr>
        <w:t xml:space="preserve"> traducidos</w:t>
      </w:r>
      <w:r w:rsidR="00A2243A" w:rsidRPr="00497810">
        <w:rPr>
          <w:rFonts w:ascii="Arial" w:eastAsia="SimSun" w:hAnsi="Arial" w:cs="Arial"/>
          <w:sz w:val="22"/>
          <w:szCs w:val="22"/>
          <w:lang w:val="es-ES_tradnl" w:eastAsia="zh-CN"/>
        </w:rPr>
        <w:t xml:space="preserve"> e incluyen </w:t>
      </w:r>
      <w:r w:rsidR="00A51C5A" w:rsidRPr="00497810">
        <w:rPr>
          <w:rFonts w:ascii="Arial" w:eastAsia="SimSun" w:hAnsi="Arial" w:cs="Arial"/>
          <w:sz w:val="22"/>
          <w:szCs w:val="22"/>
          <w:lang w:val="es-ES_tradnl" w:eastAsia="zh-CN"/>
        </w:rPr>
        <w:t>parámetros</w:t>
      </w:r>
      <w:r w:rsidRPr="00497810">
        <w:rPr>
          <w:rFonts w:ascii="Arial" w:eastAsia="SimSun" w:hAnsi="Arial" w:cs="Arial"/>
          <w:sz w:val="22"/>
          <w:szCs w:val="22"/>
          <w:lang w:val="es-ES_tradnl" w:eastAsia="zh-CN"/>
        </w:rPr>
        <w:t xml:space="preserve"> de citas y </w:t>
      </w:r>
      <w:r w:rsidR="00A51C5A" w:rsidRPr="00497810">
        <w:rPr>
          <w:rFonts w:ascii="Arial" w:eastAsia="SimSun" w:hAnsi="Arial" w:cs="Arial"/>
          <w:sz w:val="22"/>
          <w:szCs w:val="22"/>
          <w:lang w:val="es-ES_tradnl" w:eastAsia="zh-CN"/>
        </w:rPr>
        <w:t xml:space="preserve">las </w:t>
      </w:r>
      <w:r w:rsidRPr="00497810">
        <w:rPr>
          <w:rFonts w:ascii="Arial" w:eastAsia="SimSun" w:hAnsi="Arial" w:cs="Arial"/>
          <w:sz w:val="22"/>
          <w:szCs w:val="22"/>
          <w:lang w:val="es-ES_tradnl" w:eastAsia="zh-CN"/>
        </w:rPr>
        <w:t xml:space="preserve">publicaciones académicas </w:t>
      </w:r>
      <w:r w:rsidR="00A51C5A" w:rsidRPr="00497810">
        <w:rPr>
          <w:rFonts w:ascii="Arial" w:eastAsia="SimSun" w:hAnsi="Arial" w:cs="Arial"/>
          <w:sz w:val="22"/>
          <w:szCs w:val="22"/>
          <w:lang w:val="es-ES_tradnl" w:eastAsia="zh-CN"/>
        </w:rPr>
        <w:t>conexas.</w:t>
      </w:r>
    </w:p>
    <w:p w14:paraId="411B8E68" w14:textId="77777777" w:rsidR="00A560D8" w:rsidRPr="00497810" w:rsidRDefault="00A560D8" w:rsidP="00CD18EF">
      <w:pPr>
        <w:rPr>
          <w:szCs w:val="22"/>
          <w:lang w:val="es-ES_tradnl"/>
        </w:rPr>
      </w:pPr>
    </w:p>
    <w:p w14:paraId="2D477F33" w14:textId="77777777" w:rsidR="00317E09" w:rsidRPr="00497810" w:rsidRDefault="00317E09" w:rsidP="00CD18EF">
      <w:pPr>
        <w:rPr>
          <w:szCs w:val="22"/>
          <w:lang w:val="es-ES_tradnl"/>
        </w:rPr>
      </w:pPr>
      <w:r w:rsidRPr="00497810">
        <w:rPr>
          <w:szCs w:val="22"/>
          <w:lang w:val="es-ES_tradnl"/>
        </w:rPr>
        <w:t>Manipulación de datos:</w:t>
      </w:r>
    </w:p>
    <w:p w14:paraId="2AE78B57" w14:textId="72578F2E" w:rsidR="00317E09" w:rsidRPr="00497810" w:rsidRDefault="00317E09" w:rsidP="00CD18EF">
      <w:pPr>
        <w:pStyle w:val="ListParagraph"/>
        <w:numPr>
          <w:ilvl w:val="0"/>
          <w:numId w:val="29"/>
        </w:numPr>
        <w:rPr>
          <w:rFonts w:ascii="Arial" w:hAnsi="Arial" w:cs="Arial"/>
          <w:sz w:val="22"/>
          <w:szCs w:val="22"/>
          <w:lang w:val="es-ES_tradnl"/>
        </w:rPr>
      </w:pPr>
      <w:proofErr w:type="spellStart"/>
      <w:r w:rsidRPr="00497810">
        <w:rPr>
          <w:rFonts w:ascii="Arial" w:hAnsi="Arial" w:cs="Arial"/>
          <w:sz w:val="22"/>
          <w:szCs w:val="22"/>
          <w:lang w:val="es-ES_tradnl"/>
        </w:rPr>
        <w:t>Vantage</w:t>
      </w:r>
      <w:proofErr w:type="spellEnd"/>
      <w:r w:rsidRPr="00497810">
        <w:rPr>
          <w:rFonts w:ascii="Arial" w:hAnsi="Arial" w:cs="Arial"/>
          <w:sz w:val="22"/>
          <w:szCs w:val="22"/>
          <w:lang w:val="es-ES_tradnl"/>
        </w:rPr>
        <w:t xml:space="preserve"> Point (</w:t>
      </w:r>
      <w:hyperlink r:id="rId14" w:history="1">
        <w:r w:rsidR="00B475C6" w:rsidRPr="00497810">
          <w:rPr>
            <w:rStyle w:val="Hyperlink"/>
            <w:rFonts w:ascii="Arial" w:hAnsi="Arial" w:cs="Arial"/>
            <w:sz w:val="22"/>
            <w:szCs w:val="22"/>
            <w:lang w:val="es-ES_tradnl"/>
          </w:rPr>
          <w:t>https://www.thevantagepoint.com/</w:t>
        </w:r>
      </w:hyperlink>
      <w:r w:rsidR="00696604" w:rsidRPr="00497810">
        <w:rPr>
          <w:rFonts w:ascii="Arial" w:hAnsi="Arial" w:cs="Arial"/>
          <w:sz w:val="22"/>
          <w:szCs w:val="22"/>
          <w:lang w:val="es-ES_tradnl"/>
        </w:rPr>
        <w:t>)</w:t>
      </w:r>
      <w:proofErr w:type="gramStart"/>
      <w:r w:rsidR="00696604" w:rsidRPr="00497810">
        <w:rPr>
          <w:rFonts w:ascii="Arial" w:hAnsi="Arial" w:cs="Arial"/>
          <w:sz w:val="22"/>
          <w:szCs w:val="22"/>
          <w:lang w:val="es-ES_tradnl"/>
        </w:rPr>
        <w:t>:</w:t>
      </w:r>
      <w:r w:rsidR="00B475C6" w:rsidRPr="00497810">
        <w:rPr>
          <w:rFonts w:ascii="Arial" w:hAnsi="Arial" w:cs="Arial"/>
          <w:sz w:val="22"/>
          <w:szCs w:val="22"/>
          <w:lang w:val="es-ES_tradnl"/>
        </w:rPr>
        <w:t xml:space="preserve"> </w:t>
      </w:r>
      <w:r w:rsidR="00696604" w:rsidRPr="00497810">
        <w:rPr>
          <w:rFonts w:ascii="Arial" w:hAnsi="Arial" w:cs="Arial"/>
          <w:sz w:val="22"/>
          <w:szCs w:val="22"/>
          <w:lang w:val="es-ES_tradnl"/>
        </w:rPr>
        <w:t xml:space="preserve"> h</w:t>
      </w:r>
      <w:r w:rsidRPr="00497810">
        <w:rPr>
          <w:rFonts w:ascii="Arial" w:hAnsi="Arial" w:cs="Arial"/>
          <w:sz w:val="22"/>
          <w:szCs w:val="22"/>
          <w:lang w:val="es-ES_tradnl"/>
        </w:rPr>
        <w:t>erramienta</w:t>
      </w:r>
      <w:proofErr w:type="gramEnd"/>
      <w:r w:rsidRPr="00497810">
        <w:rPr>
          <w:rFonts w:ascii="Arial" w:hAnsi="Arial" w:cs="Arial"/>
          <w:sz w:val="22"/>
          <w:szCs w:val="22"/>
          <w:lang w:val="es-ES_tradnl"/>
        </w:rPr>
        <w:t xml:space="preserve"> de </w:t>
      </w:r>
      <w:r w:rsidR="00A51C5A" w:rsidRPr="00497810">
        <w:rPr>
          <w:rFonts w:ascii="Arial" w:hAnsi="Arial" w:cs="Arial"/>
          <w:sz w:val="22"/>
          <w:szCs w:val="22"/>
          <w:lang w:val="es-ES_tradnl"/>
        </w:rPr>
        <w:t>análisis</w:t>
      </w:r>
      <w:r w:rsidRPr="00497810">
        <w:rPr>
          <w:rFonts w:ascii="Arial" w:hAnsi="Arial" w:cs="Arial"/>
          <w:sz w:val="22"/>
          <w:szCs w:val="22"/>
          <w:lang w:val="es-ES_tradnl"/>
        </w:rPr>
        <w:t xml:space="preserve"> de textos para </w:t>
      </w:r>
      <w:r w:rsidR="00A51C5A" w:rsidRPr="00497810">
        <w:rPr>
          <w:rFonts w:ascii="Arial" w:hAnsi="Arial" w:cs="Arial"/>
          <w:sz w:val="22"/>
          <w:szCs w:val="22"/>
          <w:lang w:val="es-ES_tradnl"/>
        </w:rPr>
        <w:t>detectar nuevos</w:t>
      </w:r>
      <w:r w:rsidRPr="00497810">
        <w:rPr>
          <w:rFonts w:ascii="Arial" w:hAnsi="Arial" w:cs="Arial"/>
          <w:sz w:val="22"/>
          <w:szCs w:val="22"/>
          <w:lang w:val="es-ES_tradnl"/>
        </w:rPr>
        <w:t xml:space="preserve"> conocimientos en los resultados de </w:t>
      </w:r>
      <w:r w:rsidR="00A2243A" w:rsidRPr="00497810">
        <w:rPr>
          <w:rFonts w:ascii="Arial" w:hAnsi="Arial" w:cs="Arial"/>
          <w:sz w:val="22"/>
          <w:szCs w:val="22"/>
          <w:lang w:val="es-ES_tradnl"/>
        </w:rPr>
        <w:t xml:space="preserve">las </w:t>
      </w:r>
      <w:r w:rsidRPr="00497810">
        <w:rPr>
          <w:rFonts w:ascii="Arial" w:hAnsi="Arial" w:cs="Arial"/>
          <w:sz w:val="22"/>
          <w:szCs w:val="22"/>
          <w:lang w:val="es-ES_tradnl"/>
        </w:rPr>
        <w:t>búsqueda</w:t>
      </w:r>
      <w:r w:rsidR="00A51C5A" w:rsidRPr="00497810">
        <w:rPr>
          <w:rFonts w:ascii="Arial" w:hAnsi="Arial" w:cs="Arial"/>
          <w:sz w:val="22"/>
          <w:szCs w:val="22"/>
          <w:lang w:val="es-ES_tradnl"/>
        </w:rPr>
        <w:t>s</w:t>
      </w:r>
      <w:r w:rsidRPr="00497810">
        <w:rPr>
          <w:rFonts w:ascii="Arial" w:hAnsi="Arial" w:cs="Arial"/>
          <w:sz w:val="22"/>
          <w:szCs w:val="22"/>
          <w:lang w:val="es-ES_tradnl"/>
        </w:rPr>
        <w:t xml:space="preserve"> </w:t>
      </w:r>
      <w:r w:rsidR="00A51C5A" w:rsidRPr="00497810">
        <w:rPr>
          <w:rFonts w:ascii="Arial" w:hAnsi="Arial" w:cs="Arial"/>
          <w:sz w:val="22"/>
          <w:szCs w:val="22"/>
          <w:lang w:val="es-ES_tradnl"/>
        </w:rPr>
        <w:t>en</w:t>
      </w:r>
      <w:r w:rsidRPr="00497810">
        <w:rPr>
          <w:rFonts w:ascii="Arial" w:hAnsi="Arial" w:cs="Arial"/>
          <w:sz w:val="22"/>
          <w:szCs w:val="22"/>
          <w:lang w:val="es-ES_tradnl"/>
        </w:rPr>
        <w:t xml:space="preserve"> bases de datos de patentes y bibliografía, al tiempo que </w:t>
      </w:r>
      <w:r w:rsidR="00A2243A" w:rsidRPr="00497810">
        <w:rPr>
          <w:rFonts w:ascii="Arial" w:hAnsi="Arial" w:cs="Arial"/>
          <w:sz w:val="22"/>
          <w:szCs w:val="22"/>
          <w:lang w:val="es-ES_tradnl"/>
        </w:rPr>
        <w:t>permite</w:t>
      </w:r>
      <w:r w:rsidRPr="00497810">
        <w:rPr>
          <w:rFonts w:ascii="Arial" w:hAnsi="Arial" w:cs="Arial"/>
          <w:sz w:val="22"/>
          <w:szCs w:val="22"/>
          <w:lang w:val="es-ES_tradnl"/>
        </w:rPr>
        <w:t xml:space="preserve"> refinar, automatizar </w:t>
      </w:r>
      <w:r w:rsidR="00072366" w:rsidRPr="00497810">
        <w:rPr>
          <w:rFonts w:ascii="Arial" w:hAnsi="Arial" w:cs="Arial"/>
          <w:sz w:val="22"/>
          <w:szCs w:val="22"/>
          <w:lang w:val="es-ES_tradnl"/>
        </w:rPr>
        <w:t xml:space="preserve">e importar </w:t>
      </w:r>
      <w:r w:rsidRPr="00497810">
        <w:rPr>
          <w:rFonts w:ascii="Arial" w:hAnsi="Arial" w:cs="Arial"/>
          <w:sz w:val="22"/>
          <w:szCs w:val="22"/>
          <w:lang w:val="es-ES_tradnl"/>
        </w:rPr>
        <w:t xml:space="preserve">los datos </w:t>
      </w:r>
      <w:r w:rsidR="00072366" w:rsidRPr="00497810">
        <w:rPr>
          <w:rFonts w:ascii="Arial" w:hAnsi="Arial" w:cs="Arial"/>
          <w:sz w:val="22"/>
          <w:szCs w:val="22"/>
          <w:lang w:val="es-ES_tradnl"/>
        </w:rPr>
        <w:t>en bruto, entre otras funciones.</w:t>
      </w:r>
    </w:p>
    <w:p w14:paraId="0FD94AD8" w14:textId="77777777" w:rsidR="008417D0" w:rsidRPr="00497810" w:rsidRDefault="008417D0" w:rsidP="00CD18EF">
      <w:pPr>
        <w:pStyle w:val="ListParagraph"/>
        <w:rPr>
          <w:rFonts w:ascii="Arial" w:hAnsi="Arial" w:cs="Arial"/>
          <w:sz w:val="22"/>
          <w:szCs w:val="22"/>
          <w:lang w:val="es-ES_tradnl"/>
        </w:rPr>
      </w:pPr>
    </w:p>
    <w:p w14:paraId="1E1909D3" w14:textId="3AE4B07D" w:rsidR="00706D6E"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2243A" w:rsidRPr="00497810">
        <w:rPr>
          <w:szCs w:val="22"/>
          <w:lang w:val="es-ES_tradnl"/>
        </w:rPr>
        <w:t>Por su parte, l</w:t>
      </w:r>
      <w:r w:rsidR="00317E09" w:rsidRPr="00497810">
        <w:rPr>
          <w:szCs w:val="22"/>
          <w:lang w:val="es-ES_tradnl"/>
        </w:rPr>
        <w:t xml:space="preserve">a </w:t>
      </w:r>
      <w:r w:rsidR="00072366" w:rsidRPr="00497810">
        <w:rPr>
          <w:szCs w:val="22"/>
          <w:lang w:val="es-ES_tradnl"/>
        </w:rPr>
        <w:t>Oficina</w:t>
      </w:r>
      <w:r w:rsidR="00A52D56" w:rsidRPr="00497810">
        <w:rPr>
          <w:szCs w:val="22"/>
          <w:lang w:val="es-ES_tradnl"/>
        </w:rPr>
        <w:t xml:space="preserve"> </w:t>
      </w:r>
      <w:r w:rsidR="00072366" w:rsidRPr="00497810">
        <w:rPr>
          <w:szCs w:val="22"/>
          <w:lang w:val="es-ES_tradnl"/>
        </w:rPr>
        <w:t>de PI</w:t>
      </w:r>
      <w:r w:rsidR="00317E09" w:rsidRPr="00497810">
        <w:rPr>
          <w:szCs w:val="22"/>
          <w:lang w:val="es-ES_tradnl"/>
        </w:rPr>
        <w:t xml:space="preserve"> </w:t>
      </w:r>
      <w:r w:rsidR="003445F9" w:rsidRPr="00497810">
        <w:rPr>
          <w:szCs w:val="22"/>
          <w:lang w:val="es-ES_tradnl"/>
        </w:rPr>
        <w:t xml:space="preserve">de Finlandia </w:t>
      </w:r>
      <w:r w:rsidR="00317E09" w:rsidRPr="00497810">
        <w:rPr>
          <w:szCs w:val="22"/>
          <w:lang w:val="es-ES_tradnl"/>
        </w:rPr>
        <w:t xml:space="preserve">ha probado </w:t>
      </w:r>
      <w:r w:rsidR="00072366" w:rsidRPr="00497810">
        <w:rPr>
          <w:szCs w:val="22"/>
          <w:lang w:val="es-ES_tradnl"/>
        </w:rPr>
        <w:t xml:space="preserve">el </w:t>
      </w:r>
      <w:r w:rsidR="00317E09" w:rsidRPr="00497810">
        <w:rPr>
          <w:szCs w:val="22"/>
          <w:lang w:val="es-ES_tradnl"/>
        </w:rPr>
        <w:t>sistema Teqmine</w:t>
      </w:r>
      <w:r w:rsidR="00072366" w:rsidRPr="00497810">
        <w:rPr>
          <w:szCs w:val="22"/>
          <w:lang w:val="es-ES_tradnl"/>
        </w:rPr>
        <w:t xml:space="preserve">, desarrollado por </w:t>
      </w:r>
      <w:r w:rsidR="00317E09" w:rsidRPr="00497810">
        <w:rPr>
          <w:szCs w:val="22"/>
          <w:lang w:val="es-ES_tradnl"/>
        </w:rPr>
        <w:t>Teqmine Analytics Oy</w:t>
      </w:r>
      <w:r w:rsidR="00072366" w:rsidRPr="00497810">
        <w:rPr>
          <w:szCs w:val="22"/>
          <w:lang w:val="es-ES_tradnl"/>
        </w:rPr>
        <w:t>,</w:t>
      </w:r>
      <w:r w:rsidR="00317E09" w:rsidRPr="00497810">
        <w:rPr>
          <w:szCs w:val="22"/>
          <w:lang w:val="es-ES_tradnl"/>
        </w:rPr>
        <w:t xml:space="preserve"> para clasifica</w:t>
      </w:r>
      <w:r w:rsidR="00072366" w:rsidRPr="00497810">
        <w:rPr>
          <w:szCs w:val="22"/>
          <w:lang w:val="es-ES_tradnl"/>
        </w:rPr>
        <w:t>r</w:t>
      </w:r>
      <w:r w:rsidR="00317E09" w:rsidRPr="00497810">
        <w:rPr>
          <w:szCs w:val="22"/>
          <w:lang w:val="es-ES_tradnl"/>
        </w:rPr>
        <w:t xml:space="preserve"> </w:t>
      </w:r>
      <w:r w:rsidR="0063112F" w:rsidRPr="00497810">
        <w:rPr>
          <w:szCs w:val="22"/>
          <w:lang w:val="es-ES_tradnl"/>
        </w:rPr>
        <w:t xml:space="preserve">documentos de </w:t>
      </w:r>
      <w:r w:rsidR="00317E09" w:rsidRPr="00497810">
        <w:rPr>
          <w:szCs w:val="22"/>
          <w:lang w:val="es-ES_tradnl"/>
        </w:rPr>
        <w:t xml:space="preserve">patentes y </w:t>
      </w:r>
      <w:r w:rsidR="00072366" w:rsidRPr="00497810">
        <w:rPr>
          <w:szCs w:val="22"/>
          <w:lang w:val="es-ES_tradnl"/>
        </w:rPr>
        <w:t xml:space="preserve">realizar </w:t>
      </w:r>
      <w:r w:rsidR="00317E09" w:rsidRPr="00497810">
        <w:rPr>
          <w:szCs w:val="22"/>
          <w:lang w:val="es-ES_tradnl"/>
        </w:rPr>
        <w:t>b</w:t>
      </w:r>
      <w:r w:rsidR="00072366" w:rsidRPr="00497810">
        <w:rPr>
          <w:szCs w:val="22"/>
          <w:lang w:val="es-ES_tradnl"/>
        </w:rPr>
        <w:t>úsquedas</w:t>
      </w:r>
      <w:r w:rsidR="00317E09" w:rsidRPr="00497810">
        <w:rPr>
          <w:szCs w:val="22"/>
          <w:lang w:val="es-ES_tradnl"/>
        </w:rPr>
        <w:t xml:space="preserve"> </w:t>
      </w:r>
      <w:r w:rsidR="0063112F" w:rsidRPr="00497810">
        <w:rPr>
          <w:szCs w:val="22"/>
          <w:lang w:val="es-ES_tradnl"/>
        </w:rPr>
        <w:t xml:space="preserve">del </w:t>
      </w:r>
      <w:r w:rsidR="00072366" w:rsidRPr="00497810">
        <w:rPr>
          <w:szCs w:val="22"/>
          <w:lang w:val="es-ES_tradnl"/>
        </w:rPr>
        <w:t>estado de la técnica</w:t>
      </w:r>
      <w:r w:rsidR="00317E09" w:rsidRPr="00497810">
        <w:rPr>
          <w:szCs w:val="22"/>
          <w:lang w:val="es-ES_tradnl"/>
        </w:rPr>
        <w:t xml:space="preserve">.  El sistema </w:t>
      </w:r>
      <w:r w:rsidR="003445F9" w:rsidRPr="00497810">
        <w:rPr>
          <w:szCs w:val="22"/>
          <w:lang w:val="es-ES_tradnl"/>
        </w:rPr>
        <w:t>permite encontrar</w:t>
      </w:r>
      <w:r w:rsidR="00317E09" w:rsidRPr="00497810">
        <w:rPr>
          <w:szCs w:val="22"/>
          <w:lang w:val="es-ES_tradnl"/>
        </w:rPr>
        <w:t xml:space="preserve"> publicaciones similares a la </w:t>
      </w:r>
      <w:r w:rsidR="001C655D" w:rsidRPr="00497810">
        <w:rPr>
          <w:szCs w:val="22"/>
          <w:lang w:val="es-ES_tradnl"/>
        </w:rPr>
        <w:t>solicitud</w:t>
      </w:r>
      <w:r w:rsidR="00317E09" w:rsidRPr="00497810">
        <w:rPr>
          <w:szCs w:val="22"/>
          <w:lang w:val="es-ES_tradnl"/>
        </w:rPr>
        <w:t xml:space="preserve"> </w:t>
      </w:r>
      <w:r w:rsidR="001C655D" w:rsidRPr="00497810">
        <w:rPr>
          <w:szCs w:val="22"/>
          <w:lang w:val="es-ES_tradnl"/>
        </w:rPr>
        <w:t>objeto de análisis</w:t>
      </w:r>
      <w:r w:rsidR="00317E09" w:rsidRPr="00497810">
        <w:rPr>
          <w:szCs w:val="22"/>
          <w:lang w:val="es-ES_tradnl"/>
        </w:rPr>
        <w:t xml:space="preserve"> utilizando el vocabulario y </w:t>
      </w:r>
      <w:r w:rsidR="00072366" w:rsidRPr="00497810">
        <w:rPr>
          <w:szCs w:val="22"/>
          <w:lang w:val="es-ES_tradnl"/>
        </w:rPr>
        <w:t xml:space="preserve">los </w:t>
      </w:r>
      <w:r w:rsidR="00317E09" w:rsidRPr="00497810">
        <w:rPr>
          <w:szCs w:val="22"/>
          <w:lang w:val="es-ES_tradnl"/>
        </w:rPr>
        <w:t>bigram</w:t>
      </w:r>
      <w:r w:rsidR="00072366" w:rsidRPr="00497810">
        <w:rPr>
          <w:szCs w:val="22"/>
          <w:lang w:val="es-ES_tradnl"/>
        </w:rPr>
        <w:t>a</w:t>
      </w:r>
      <w:r w:rsidR="00317E09" w:rsidRPr="00497810">
        <w:rPr>
          <w:szCs w:val="22"/>
          <w:lang w:val="es-ES_tradnl"/>
        </w:rPr>
        <w:t xml:space="preserve">s </w:t>
      </w:r>
      <w:r w:rsidR="00A2243A" w:rsidRPr="00497810">
        <w:rPr>
          <w:szCs w:val="22"/>
          <w:lang w:val="es-ES_tradnl"/>
        </w:rPr>
        <w:t>que figuran en</w:t>
      </w:r>
      <w:r w:rsidR="00317E09" w:rsidRPr="00497810">
        <w:rPr>
          <w:szCs w:val="22"/>
          <w:lang w:val="es-ES_tradnl"/>
        </w:rPr>
        <w:t xml:space="preserve"> </w:t>
      </w:r>
      <w:r w:rsidR="001C655D" w:rsidRPr="00497810">
        <w:rPr>
          <w:szCs w:val="22"/>
          <w:lang w:val="es-ES_tradnl"/>
        </w:rPr>
        <w:t xml:space="preserve">dicha </w:t>
      </w:r>
      <w:r w:rsidR="00072366" w:rsidRPr="00497810">
        <w:rPr>
          <w:szCs w:val="22"/>
          <w:lang w:val="es-ES_tradnl"/>
        </w:rPr>
        <w:t>solicitud</w:t>
      </w:r>
      <w:r w:rsidR="00317E09" w:rsidRPr="00497810">
        <w:rPr>
          <w:szCs w:val="22"/>
          <w:lang w:val="es-ES_tradnl"/>
        </w:rPr>
        <w:t xml:space="preserve">.  </w:t>
      </w:r>
      <w:r w:rsidR="00952720" w:rsidRPr="00497810">
        <w:rPr>
          <w:szCs w:val="22"/>
          <w:lang w:val="es-ES_tradnl"/>
        </w:rPr>
        <w:t>Los datos que se introducen son</w:t>
      </w:r>
      <w:r w:rsidR="00250C70" w:rsidRPr="00497810">
        <w:rPr>
          <w:szCs w:val="22"/>
          <w:lang w:val="es-ES_tradnl"/>
        </w:rPr>
        <w:t xml:space="preserve"> </w:t>
      </w:r>
      <w:r w:rsidR="00EB352E" w:rsidRPr="00497810">
        <w:rPr>
          <w:szCs w:val="22"/>
          <w:lang w:val="es-ES_tradnl"/>
        </w:rPr>
        <w:t xml:space="preserve">los </w:t>
      </w:r>
      <w:r w:rsidR="00317E09" w:rsidRPr="00497810">
        <w:rPr>
          <w:szCs w:val="22"/>
          <w:lang w:val="es-ES_tradnl"/>
        </w:rPr>
        <w:t>texto</w:t>
      </w:r>
      <w:r w:rsidR="00250C70" w:rsidRPr="00497810">
        <w:rPr>
          <w:szCs w:val="22"/>
          <w:lang w:val="es-ES_tradnl"/>
        </w:rPr>
        <w:t>s</w:t>
      </w:r>
      <w:r w:rsidR="00317E09" w:rsidRPr="00497810">
        <w:rPr>
          <w:szCs w:val="22"/>
          <w:lang w:val="es-ES_tradnl"/>
        </w:rPr>
        <w:t xml:space="preserve"> </w:t>
      </w:r>
      <w:r w:rsidR="00250C70" w:rsidRPr="00497810">
        <w:rPr>
          <w:szCs w:val="22"/>
          <w:lang w:val="es-ES_tradnl"/>
        </w:rPr>
        <w:t xml:space="preserve">de la solicitud, como la </w:t>
      </w:r>
      <w:r w:rsidR="00317E09" w:rsidRPr="00497810">
        <w:rPr>
          <w:szCs w:val="22"/>
          <w:lang w:val="es-ES_tradnl"/>
        </w:rPr>
        <w:t xml:space="preserve">descripción, </w:t>
      </w:r>
      <w:r w:rsidR="00250C70" w:rsidRPr="00497810">
        <w:rPr>
          <w:szCs w:val="22"/>
          <w:lang w:val="es-ES_tradnl"/>
        </w:rPr>
        <w:t xml:space="preserve">las </w:t>
      </w:r>
      <w:r w:rsidR="00317E09" w:rsidRPr="00497810">
        <w:rPr>
          <w:szCs w:val="22"/>
          <w:lang w:val="es-ES_tradnl"/>
        </w:rPr>
        <w:t xml:space="preserve">reivindicaciones y </w:t>
      </w:r>
      <w:r w:rsidR="00250C70" w:rsidRPr="00497810">
        <w:rPr>
          <w:szCs w:val="22"/>
          <w:lang w:val="es-ES_tradnl"/>
        </w:rPr>
        <w:t>el resumen</w:t>
      </w:r>
      <w:r w:rsidR="00317E09" w:rsidRPr="00497810">
        <w:rPr>
          <w:szCs w:val="22"/>
          <w:lang w:val="es-ES_tradnl"/>
        </w:rPr>
        <w:t xml:space="preserve">.  </w:t>
      </w:r>
      <w:r w:rsidR="00250C70" w:rsidRPr="00497810">
        <w:rPr>
          <w:szCs w:val="22"/>
          <w:lang w:val="es-ES_tradnl"/>
        </w:rPr>
        <w:t>Sobre la base de la</w:t>
      </w:r>
      <w:r w:rsidR="00317E09" w:rsidRPr="00497810">
        <w:rPr>
          <w:szCs w:val="22"/>
          <w:lang w:val="es-ES_tradnl"/>
        </w:rPr>
        <w:t xml:space="preserve"> frecuencia </w:t>
      </w:r>
      <w:r w:rsidR="0063112F" w:rsidRPr="00497810">
        <w:rPr>
          <w:szCs w:val="22"/>
          <w:lang w:val="es-ES_tradnl"/>
        </w:rPr>
        <w:t xml:space="preserve">con </w:t>
      </w:r>
      <w:r w:rsidR="00952720" w:rsidRPr="00497810">
        <w:rPr>
          <w:szCs w:val="22"/>
          <w:lang w:val="es-ES_tradnl"/>
        </w:rPr>
        <w:t xml:space="preserve">que se repiten </w:t>
      </w:r>
      <w:r w:rsidR="00317E09" w:rsidRPr="00497810">
        <w:rPr>
          <w:szCs w:val="22"/>
          <w:lang w:val="es-ES_tradnl"/>
        </w:rPr>
        <w:t>las palabras y</w:t>
      </w:r>
      <w:r w:rsidR="00952720" w:rsidRPr="00497810">
        <w:rPr>
          <w:szCs w:val="22"/>
          <w:lang w:val="es-ES_tradnl"/>
        </w:rPr>
        <w:t xml:space="preserve"> los</w:t>
      </w:r>
      <w:r w:rsidR="00317E09" w:rsidRPr="00497810">
        <w:rPr>
          <w:szCs w:val="22"/>
          <w:lang w:val="es-ES_tradnl"/>
        </w:rPr>
        <w:t xml:space="preserve"> bigram</w:t>
      </w:r>
      <w:r w:rsidR="00952720" w:rsidRPr="00497810">
        <w:rPr>
          <w:szCs w:val="22"/>
          <w:lang w:val="es-ES_tradnl"/>
        </w:rPr>
        <w:t>a</w:t>
      </w:r>
      <w:r w:rsidR="00317E09" w:rsidRPr="00497810">
        <w:rPr>
          <w:szCs w:val="22"/>
          <w:lang w:val="es-ES_tradnl"/>
        </w:rPr>
        <w:t xml:space="preserve">s extraídos </w:t>
      </w:r>
      <w:r w:rsidR="00952720" w:rsidRPr="00497810">
        <w:rPr>
          <w:szCs w:val="22"/>
          <w:lang w:val="es-ES_tradnl"/>
        </w:rPr>
        <w:t xml:space="preserve">de </w:t>
      </w:r>
      <w:r w:rsidR="00EB352E" w:rsidRPr="00497810">
        <w:rPr>
          <w:szCs w:val="22"/>
          <w:lang w:val="es-ES_tradnl"/>
        </w:rPr>
        <w:t>los</w:t>
      </w:r>
      <w:r w:rsidR="00317E09" w:rsidRPr="00497810">
        <w:rPr>
          <w:szCs w:val="22"/>
          <w:lang w:val="es-ES_tradnl"/>
        </w:rPr>
        <w:t xml:space="preserve"> </w:t>
      </w:r>
      <w:r w:rsidR="000E60A5" w:rsidRPr="00497810">
        <w:rPr>
          <w:szCs w:val="22"/>
          <w:lang w:val="es-ES_tradnl"/>
        </w:rPr>
        <w:t>datos</w:t>
      </w:r>
      <w:r w:rsidR="00317E09" w:rsidRPr="00497810">
        <w:rPr>
          <w:szCs w:val="22"/>
          <w:lang w:val="es-ES_tradnl"/>
        </w:rPr>
        <w:t xml:space="preserve"> de entrada, el sistema determina los niveles de actividad </w:t>
      </w:r>
      <w:r w:rsidR="0063112F" w:rsidRPr="00497810">
        <w:rPr>
          <w:szCs w:val="22"/>
          <w:lang w:val="es-ES_tradnl"/>
        </w:rPr>
        <w:t>de</w:t>
      </w:r>
      <w:r w:rsidR="000E60A5" w:rsidRPr="00497810">
        <w:rPr>
          <w:szCs w:val="22"/>
          <w:lang w:val="es-ES_tradnl"/>
        </w:rPr>
        <w:t xml:space="preserve"> </w:t>
      </w:r>
      <w:r w:rsidR="0063112F" w:rsidRPr="00497810">
        <w:rPr>
          <w:szCs w:val="22"/>
          <w:lang w:val="es-ES_tradnl"/>
        </w:rPr>
        <w:t xml:space="preserve">distintos </w:t>
      </w:r>
      <w:r w:rsidR="000E60A5" w:rsidRPr="00497810">
        <w:rPr>
          <w:szCs w:val="22"/>
          <w:lang w:val="es-ES_tradnl"/>
        </w:rPr>
        <w:t xml:space="preserve">temas y proporciona una lista </w:t>
      </w:r>
      <w:r w:rsidR="00317E09" w:rsidRPr="00497810">
        <w:rPr>
          <w:szCs w:val="22"/>
          <w:lang w:val="es-ES_tradnl"/>
        </w:rPr>
        <w:t xml:space="preserve">de publicaciones </w:t>
      </w:r>
      <w:r w:rsidR="001E2701" w:rsidRPr="00497810">
        <w:rPr>
          <w:szCs w:val="22"/>
          <w:lang w:val="es-ES_tradnl"/>
        </w:rPr>
        <w:t xml:space="preserve">similares </w:t>
      </w:r>
      <w:r w:rsidR="00317E09" w:rsidRPr="00497810">
        <w:rPr>
          <w:szCs w:val="22"/>
          <w:lang w:val="es-ES_tradnl"/>
        </w:rPr>
        <w:t xml:space="preserve">donde </w:t>
      </w:r>
      <w:r w:rsidR="00A2243A" w:rsidRPr="00497810">
        <w:rPr>
          <w:szCs w:val="22"/>
          <w:lang w:val="es-ES_tradnl"/>
        </w:rPr>
        <w:t xml:space="preserve">aparecen </w:t>
      </w:r>
      <w:r w:rsidR="000E60A5" w:rsidRPr="00497810">
        <w:rPr>
          <w:szCs w:val="22"/>
          <w:lang w:val="es-ES_tradnl"/>
        </w:rPr>
        <w:t>dichos</w:t>
      </w:r>
      <w:r w:rsidR="00317E09" w:rsidRPr="00497810">
        <w:rPr>
          <w:szCs w:val="22"/>
          <w:lang w:val="es-ES_tradnl"/>
        </w:rPr>
        <w:t xml:space="preserve"> temas.  </w:t>
      </w:r>
      <w:r w:rsidR="001E2701" w:rsidRPr="00497810">
        <w:rPr>
          <w:szCs w:val="22"/>
          <w:lang w:val="es-ES_tradnl"/>
        </w:rPr>
        <w:t>Los</w:t>
      </w:r>
      <w:r w:rsidR="00317E09" w:rsidRPr="00497810">
        <w:rPr>
          <w:szCs w:val="22"/>
          <w:lang w:val="es-ES_tradnl"/>
        </w:rPr>
        <w:t xml:space="preserve"> temas se gen</w:t>
      </w:r>
      <w:r w:rsidR="001E2701" w:rsidRPr="00497810">
        <w:rPr>
          <w:szCs w:val="22"/>
          <w:lang w:val="es-ES_tradnl"/>
        </w:rPr>
        <w:t xml:space="preserve">eran cuando se </w:t>
      </w:r>
      <w:r w:rsidR="0063112F" w:rsidRPr="00497810">
        <w:rPr>
          <w:szCs w:val="22"/>
          <w:lang w:val="es-ES_tradnl"/>
        </w:rPr>
        <w:t>aplica</w:t>
      </w:r>
      <w:r w:rsidR="00897DE5" w:rsidRPr="00497810">
        <w:rPr>
          <w:szCs w:val="22"/>
          <w:lang w:val="es-ES_tradnl"/>
        </w:rPr>
        <w:t xml:space="preserve"> </w:t>
      </w:r>
      <w:r w:rsidR="0063112F" w:rsidRPr="00497810">
        <w:rPr>
          <w:szCs w:val="22"/>
          <w:lang w:val="es-ES_tradnl"/>
        </w:rPr>
        <w:t>e</w:t>
      </w:r>
      <w:r w:rsidR="00317E09" w:rsidRPr="00497810">
        <w:rPr>
          <w:szCs w:val="22"/>
          <w:lang w:val="es-ES_tradnl"/>
        </w:rPr>
        <w:t xml:space="preserve">l sistema </w:t>
      </w:r>
      <w:r w:rsidR="0063112F" w:rsidRPr="00497810">
        <w:rPr>
          <w:szCs w:val="22"/>
          <w:lang w:val="es-ES_tradnl"/>
        </w:rPr>
        <w:t xml:space="preserve">a </w:t>
      </w:r>
      <w:r w:rsidR="001E2701" w:rsidRPr="00497810">
        <w:rPr>
          <w:szCs w:val="22"/>
          <w:lang w:val="es-ES_tradnl"/>
        </w:rPr>
        <w:t xml:space="preserve">todo </w:t>
      </w:r>
      <w:r w:rsidR="00317E09" w:rsidRPr="00497810">
        <w:rPr>
          <w:szCs w:val="22"/>
          <w:lang w:val="es-ES_tradnl"/>
        </w:rPr>
        <w:t xml:space="preserve">el corpus de patentes </w:t>
      </w:r>
      <w:r w:rsidR="00863B68" w:rsidRPr="00497810">
        <w:rPr>
          <w:szCs w:val="22"/>
          <w:lang w:val="es-ES_tradnl"/>
        </w:rPr>
        <w:t>de los últimos decenios (</w:t>
      </w:r>
      <w:r w:rsidR="00317E09" w:rsidRPr="00497810">
        <w:rPr>
          <w:szCs w:val="22"/>
          <w:lang w:val="es-ES_tradnl"/>
        </w:rPr>
        <w:t xml:space="preserve">WO, US y EP).  El sistema </w:t>
      </w:r>
      <w:r w:rsidR="000004F6" w:rsidRPr="00497810">
        <w:rPr>
          <w:szCs w:val="22"/>
          <w:lang w:val="es-ES_tradnl"/>
        </w:rPr>
        <w:t xml:space="preserve">tarda menos de dos segundos en </w:t>
      </w:r>
      <w:r w:rsidR="00317E09" w:rsidRPr="00497810">
        <w:rPr>
          <w:szCs w:val="22"/>
          <w:lang w:val="es-ES_tradnl"/>
        </w:rPr>
        <w:t>procesa</w:t>
      </w:r>
      <w:r w:rsidR="001C655D" w:rsidRPr="00497810">
        <w:rPr>
          <w:szCs w:val="22"/>
          <w:lang w:val="es-ES_tradnl"/>
        </w:rPr>
        <w:t>r</w:t>
      </w:r>
      <w:r w:rsidR="00317E09" w:rsidRPr="00497810">
        <w:rPr>
          <w:szCs w:val="22"/>
          <w:lang w:val="es-ES_tradnl"/>
        </w:rPr>
        <w:t xml:space="preserve"> </w:t>
      </w:r>
      <w:r w:rsidR="00EB352E" w:rsidRPr="00497810">
        <w:rPr>
          <w:szCs w:val="22"/>
          <w:lang w:val="es-ES_tradnl"/>
        </w:rPr>
        <w:t>cada</w:t>
      </w:r>
      <w:r w:rsidR="000004F6" w:rsidRPr="00497810">
        <w:rPr>
          <w:szCs w:val="22"/>
          <w:lang w:val="es-ES_tradnl"/>
        </w:rPr>
        <w:t xml:space="preserve"> </w:t>
      </w:r>
      <w:r w:rsidR="00317E09" w:rsidRPr="00497810">
        <w:rPr>
          <w:szCs w:val="22"/>
          <w:lang w:val="es-ES_tradnl"/>
        </w:rPr>
        <w:t>solicitud de patente</w:t>
      </w:r>
      <w:r w:rsidR="001C655D" w:rsidRPr="00497810">
        <w:rPr>
          <w:szCs w:val="22"/>
          <w:lang w:val="es-ES_tradnl"/>
        </w:rPr>
        <w:t>.  L</w:t>
      </w:r>
      <w:r w:rsidR="00317E09" w:rsidRPr="00497810">
        <w:rPr>
          <w:szCs w:val="22"/>
          <w:lang w:val="es-ES_tradnl"/>
        </w:rPr>
        <w:t xml:space="preserve">as publicaciones </w:t>
      </w:r>
      <w:r w:rsidR="001C655D" w:rsidRPr="00497810">
        <w:rPr>
          <w:szCs w:val="22"/>
          <w:lang w:val="es-ES_tradnl"/>
        </w:rPr>
        <w:t>que figuran en</w:t>
      </w:r>
      <w:r w:rsidR="00317E09" w:rsidRPr="00497810">
        <w:rPr>
          <w:szCs w:val="22"/>
          <w:lang w:val="es-ES_tradnl"/>
        </w:rPr>
        <w:t xml:space="preserve"> el archivo de salida suelen </w:t>
      </w:r>
      <w:r w:rsidR="001E2701" w:rsidRPr="00497810">
        <w:rPr>
          <w:szCs w:val="22"/>
          <w:lang w:val="es-ES_tradnl"/>
        </w:rPr>
        <w:t>tener</w:t>
      </w:r>
      <w:r w:rsidR="006C0306" w:rsidRPr="00497810">
        <w:rPr>
          <w:szCs w:val="22"/>
          <w:lang w:val="es-ES_tradnl"/>
        </w:rPr>
        <w:t xml:space="preserve"> cierta</w:t>
      </w:r>
      <w:r w:rsidR="00317E09" w:rsidRPr="00497810">
        <w:rPr>
          <w:szCs w:val="22"/>
          <w:lang w:val="es-ES_tradnl"/>
        </w:rPr>
        <w:t xml:space="preserve"> </w:t>
      </w:r>
      <w:r w:rsidR="001E2701" w:rsidRPr="00497810">
        <w:rPr>
          <w:szCs w:val="22"/>
          <w:lang w:val="es-ES_tradnl"/>
        </w:rPr>
        <w:t>similitud</w:t>
      </w:r>
      <w:r w:rsidR="001C655D" w:rsidRPr="00497810">
        <w:rPr>
          <w:szCs w:val="22"/>
          <w:lang w:val="es-ES_tradnl"/>
        </w:rPr>
        <w:t xml:space="preserve"> </w:t>
      </w:r>
      <w:r w:rsidR="00317E09" w:rsidRPr="00497810">
        <w:rPr>
          <w:szCs w:val="22"/>
          <w:lang w:val="es-ES_tradnl"/>
        </w:rPr>
        <w:t xml:space="preserve">con el tema de la </w:t>
      </w:r>
      <w:r w:rsidR="006C0306" w:rsidRPr="00497810">
        <w:rPr>
          <w:szCs w:val="22"/>
          <w:lang w:val="es-ES_tradnl"/>
        </w:rPr>
        <w:t>solicitud</w:t>
      </w:r>
      <w:r w:rsidR="00317E09" w:rsidRPr="00497810">
        <w:rPr>
          <w:szCs w:val="22"/>
          <w:lang w:val="es-ES_tradnl"/>
        </w:rPr>
        <w:t>.</w:t>
      </w:r>
      <w:r w:rsidR="00B86DBC" w:rsidRPr="00497810">
        <w:rPr>
          <w:szCs w:val="22"/>
          <w:lang w:val="es-ES_tradnl"/>
        </w:rPr>
        <w:t xml:space="preserve">  </w:t>
      </w:r>
      <w:r w:rsidR="006C0306" w:rsidRPr="00497810">
        <w:rPr>
          <w:szCs w:val="22"/>
          <w:lang w:val="es-ES_tradnl"/>
        </w:rPr>
        <w:t>Por lo general,</w:t>
      </w:r>
      <w:r w:rsidR="00317E09" w:rsidRPr="00497810">
        <w:rPr>
          <w:szCs w:val="22"/>
          <w:lang w:val="es-ES_tradnl"/>
        </w:rPr>
        <w:t xml:space="preserve"> </w:t>
      </w:r>
      <w:r w:rsidR="00695305" w:rsidRPr="00497810">
        <w:rPr>
          <w:szCs w:val="22"/>
          <w:lang w:val="es-ES_tradnl"/>
        </w:rPr>
        <w:t>al menos una parte</w:t>
      </w:r>
      <w:r w:rsidR="00EB352E" w:rsidRPr="00497810">
        <w:rPr>
          <w:szCs w:val="22"/>
          <w:lang w:val="es-ES_tradnl"/>
        </w:rPr>
        <w:t xml:space="preserve"> </w:t>
      </w:r>
      <w:r w:rsidR="00317E09" w:rsidRPr="00497810">
        <w:rPr>
          <w:szCs w:val="22"/>
          <w:lang w:val="es-ES_tradnl"/>
        </w:rPr>
        <w:t xml:space="preserve">de las clases de patentes más comunes de las publicaciones </w:t>
      </w:r>
      <w:r w:rsidR="00695305" w:rsidRPr="00497810">
        <w:rPr>
          <w:szCs w:val="22"/>
          <w:lang w:val="es-ES_tradnl"/>
        </w:rPr>
        <w:t xml:space="preserve">guardan relación </w:t>
      </w:r>
      <w:r w:rsidR="00317E09" w:rsidRPr="00497810">
        <w:rPr>
          <w:szCs w:val="22"/>
          <w:lang w:val="es-ES_tradnl"/>
        </w:rPr>
        <w:t>con la solicitud</w:t>
      </w:r>
      <w:r w:rsidR="00695305" w:rsidRPr="00497810">
        <w:rPr>
          <w:szCs w:val="22"/>
          <w:lang w:val="es-ES_tradnl"/>
        </w:rPr>
        <w:t xml:space="preserve"> de manera significativa</w:t>
      </w:r>
      <w:r w:rsidR="00317E09" w:rsidRPr="00497810">
        <w:rPr>
          <w:szCs w:val="22"/>
          <w:lang w:val="es-ES_tradnl"/>
        </w:rPr>
        <w:t xml:space="preserve">.  Sin </w:t>
      </w:r>
      <w:r w:rsidR="00317E09" w:rsidRPr="00497810">
        <w:rPr>
          <w:szCs w:val="22"/>
          <w:lang w:val="es-ES_tradnl"/>
        </w:rPr>
        <w:lastRenderedPageBreak/>
        <w:t xml:space="preserve">embargo, </w:t>
      </w:r>
      <w:r w:rsidR="001E2701" w:rsidRPr="00497810">
        <w:rPr>
          <w:szCs w:val="22"/>
          <w:lang w:val="es-ES_tradnl"/>
        </w:rPr>
        <w:t xml:space="preserve">en ocasiones </w:t>
      </w:r>
      <w:r w:rsidR="00317E09" w:rsidRPr="00497810">
        <w:rPr>
          <w:szCs w:val="22"/>
          <w:lang w:val="es-ES_tradnl"/>
        </w:rPr>
        <w:t>las publicaciones no están relacionadas con la solicitud o</w:t>
      </w:r>
      <w:r w:rsidR="00695305" w:rsidRPr="00497810">
        <w:rPr>
          <w:szCs w:val="22"/>
          <w:lang w:val="es-ES_tradnl"/>
        </w:rPr>
        <w:t xml:space="preserve"> la</w:t>
      </w:r>
      <w:r w:rsidR="00317E09" w:rsidRPr="00497810">
        <w:rPr>
          <w:szCs w:val="22"/>
          <w:lang w:val="es-ES_tradnl"/>
        </w:rPr>
        <w:t xml:space="preserve"> invención, especialmente cuando </w:t>
      </w:r>
      <w:r w:rsidR="00695305" w:rsidRPr="00497810">
        <w:rPr>
          <w:szCs w:val="22"/>
          <w:lang w:val="es-ES_tradnl"/>
        </w:rPr>
        <w:t>en la</w:t>
      </w:r>
      <w:r w:rsidR="00317E09" w:rsidRPr="00497810">
        <w:rPr>
          <w:szCs w:val="22"/>
          <w:lang w:val="es-ES_tradnl"/>
        </w:rPr>
        <w:t xml:space="preserve"> solicitud </w:t>
      </w:r>
      <w:r w:rsidR="001E2701" w:rsidRPr="00497810">
        <w:rPr>
          <w:szCs w:val="22"/>
          <w:lang w:val="es-ES_tradnl"/>
        </w:rPr>
        <w:t>figuran</w:t>
      </w:r>
      <w:r w:rsidR="00317E09" w:rsidRPr="00497810">
        <w:rPr>
          <w:szCs w:val="22"/>
          <w:lang w:val="es-ES_tradnl"/>
        </w:rPr>
        <w:t xml:space="preserve"> palabras muy comunes para describir la invención.  Por lo tanto, </w:t>
      </w:r>
      <w:r w:rsidR="00021466" w:rsidRPr="00497810">
        <w:rPr>
          <w:szCs w:val="22"/>
          <w:lang w:val="es-ES_tradnl"/>
        </w:rPr>
        <w:t>si bien en algunos casos puede ap</w:t>
      </w:r>
      <w:r w:rsidR="00EB352E" w:rsidRPr="00497810">
        <w:rPr>
          <w:szCs w:val="22"/>
          <w:lang w:val="es-ES_tradnl"/>
        </w:rPr>
        <w:t>untar hacia una dirección útil,</w:t>
      </w:r>
      <w:r w:rsidR="00021466" w:rsidRPr="00497810">
        <w:rPr>
          <w:szCs w:val="22"/>
          <w:lang w:val="es-ES_tradnl"/>
        </w:rPr>
        <w:t xml:space="preserve"> el sistema </w:t>
      </w:r>
      <w:r w:rsidR="00317E09" w:rsidRPr="00497810">
        <w:rPr>
          <w:szCs w:val="22"/>
          <w:lang w:val="es-ES_tradnl"/>
        </w:rPr>
        <w:t xml:space="preserve">no </w:t>
      </w:r>
      <w:r w:rsidR="00021466" w:rsidRPr="00497810">
        <w:rPr>
          <w:szCs w:val="22"/>
          <w:lang w:val="es-ES_tradnl"/>
        </w:rPr>
        <w:t>es fiable</w:t>
      </w:r>
      <w:r w:rsidR="00317E09" w:rsidRPr="00497810">
        <w:rPr>
          <w:szCs w:val="22"/>
          <w:lang w:val="es-ES_tradnl"/>
        </w:rPr>
        <w:t xml:space="preserve"> para encontrar </w:t>
      </w:r>
      <w:r w:rsidR="0063112F" w:rsidRPr="00497810">
        <w:rPr>
          <w:szCs w:val="22"/>
          <w:lang w:val="es-ES_tradnl"/>
        </w:rPr>
        <w:t>los documentos pertinentes d</w:t>
      </w:r>
      <w:r w:rsidR="00317E09" w:rsidRPr="00497810">
        <w:rPr>
          <w:szCs w:val="22"/>
          <w:lang w:val="es-ES_tradnl"/>
        </w:rPr>
        <w:t xml:space="preserve">el </w:t>
      </w:r>
      <w:r w:rsidR="00021466" w:rsidRPr="00497810">
        <w:rPr>
          <w:szCs w:val="22"/>
          <w:lang w:val="es-ES_tradnl"/>
        </w:rPr>
        <w:t>estado de la técnica</w:t>
      </w:r>
      <w:r w:rsidR="00317E09" w:rsidRPr="00497810">
        <w:rPr>
          <w:szCs w:val="22"/>
          <w:lang w:val="es-ES_tradnl"/>
        </w:rPr>
        <w:t>.  Actualmente, el sistema no acelera significativamente la</w:t>
      </w:r>
      <w:r w:rsidR="00EE3C4E" w:rsidRPr="00497810">
        <w:rPr>
          <w:szCs w:val="22"/>
          <w:lang w:val="es-ES_tradnl"/>
        </w:rPr>
        <w:t>s</w:t>
      </w:r>
      <w:r w:rsidR="00317E09" w:rsidRPr="00497810">
        <w:rPr>
          <w:szCs w:val="22"/>
          <w:lang w:val="es-ES_tradnl"/>
        </w:rPr>
        <w:t xml:space="preserve"> búsqueda</w:t>
      </w:r>
      <w:r w:rsidR="00EE3C4E" w:rsidRPr="00497810">
        <w:rPr>
          <w:szCs w:val="22"/>
          <w:lang w:val="es-ES_tradnl"/>
        </w:rPr>
        <w:t>s</w:t>
      </w:r>
      <w:r w:rsidR="00317E09" w:rsidRPr="00497810">
        <w:rPr>
          <w:szCs w:val="22"/>
          <w:lang w:val="es-ES_tradnl"/>
        </w:rPr>
        <w:t xml:space="preserve"> del estado de la técnica. </w:t>
      </w:r>
      <w:r w:rsidR="00E66DCE" w:rsidRPr="00497810">
        <w:rPr>
          <w:szCs w:val="22"/>
          <w:lang w:val="es-ES_tradnl"/>
        </w:rPr>
        <w:t xml:space="preserve"> </w:t>
      </w:r>
      <w:r w:rsidR="00B475C6" w:rsidRPr="00497810">
        <w:rPr>
          <w:szCs w:val="22"/>
          <w:lang w:val="es-ES_tradnl"/>
        </w:rPr>
        <w:t>A corto plazo, l</w:t>
      </w:r>
      <w:r w:rsidR="00021466" w:rsidRPr="00497810">
        <w:rPr>
          <w:szCs w:val="22"/>
          <w:lang w:val="es-ES_tradnl"/>
        </w:rPr>
        <w:t>a</w:t>
      </w:r>
      <w:r w:rsidR="00317E09" w:rsidRPr="00497810">
        <w:rPr>
          <w:szCs w:val="22"/>
          <w:lang w:val="es-ES_tradnl"/>
        </w:rPr>
        <w:t xml:space="preserve"> Oficina </w:t>
      </w:r>
      <w:r w:rsidR="0075796C" w:rsidRPr="00497810">
        <w:rPr>
          <w:szCs w:val="22"/>
          <w:lang w:val="es-ES_tradnl"/>
        </w:rPr>
        <w:t>se plantea el objetivo de</w:t>
      </w:r>
      <w:r w:rsidR="00317E09" w:rsidRPr="00497810">
        <w:rPr>
          <w:szCs w:val="22"/>
          <w:lang w:val="es-ES_tradnl"/>
        </w:rPr>
        <w:t xml:space="preserve"> comparar el sistema con los sistemas comerciales existentes (como Innovation Q Plus) para encontrar documentos similares a un texto de muestra dado</w:t>
      </w:r>
      <w:r w:rsidR="00021466" w:rsidRPr="00497810">
        <w:rPr>
          <w:szCs w:val="22"/>
          <w:lang w:val="es-ES_tradnl"/>
        </w:rPr>
        <w:t>.</w:t>
      </w:r>
    </w:p>
    <w:p w14:paraId="419AB6D3" w14:textId="77777777" w:rsidR="00706D6E" w:rsidRPr="00497810" w:rsidRDefault="00706D6E" w:rsidP="00CD18EF">
      <w:pPr>
        <w:rPr>
          <w:szCs w:val="22"/>
          <w:lang w:val="es-ES_tradnl"/>
        </w:rPr>
      </w:pPr>
    </w:p>
    <w:p w14:paraId="676487F4" w14:textId="4F4B6FBD" w:rsidR="0075796C"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75796C" w:rsidRPr="00497810">
        <w:rPr>
          <w:szCs w:val="22"/>
          <w:lang w:val="es-ES_tradnl"/>
        </w:rPr>
        <w:t>La UKIPO ha puesto a prueba la herramienta Derwent Innovation, que está disponible en el mercado.  La Oficina explica que esta herramienta de búsqueda de patentes incluye, entre otras características, una función de búsqueda inteligente basada en la semántica que permite utilizar grandes cantidades de texto sin formato (por ejemplo, reivindicaciones</w:t>
      </w:r>
      <w:r w:rsidR="00FC23A9" w:rsidRPr="00497810">
        <w:rPr>
          <w:szCs w:val="22"/>
          <w:lang w:val="es-ES_tradnl"/>
        </w:rPr>
        <w:t xml:space="preserve"> y </w:t>
      </w:r>
      <w:r w:rsidR="0075796C" w:rsidRPr="00497810">
        <w:rPr>
          <w:szCs w:val="22"/>
          <w:lang w:val="es-ES_tradnl"/>
        </w:rPr>
        <w:t xml:space="preserve">descripciones) como elemento de búsqueda.  La herramienta de búsqueda también </w:t>
      </w:r>
      <w:r w:rsidR="00FC23A9" w:rsidRPr="00497810">
        <w:rPr>
          <w:szCs w:val="22"/>
          <w:lang w:val="es-ES_tradnl"/>
        </w:rPr>
        <w:t>permite</w:t>
      </w:r>
      <w:r w:rsidR="0075796C" w:rsidRPr="00497810">
        <w:rPr>
          <w:szCs w:val="22"/>
          <w:lang w:val="es-ES_tradnl"/>
        </w:rPr>
        <w:t xml:space="preserve"> buscar</w:t>
      </w:r>
      <w:r w:rsidR="00FC23A9" w:rsidRPr="00497810">
        <w:rPr>
          <w:szCs w:val="22"/>
          <w:lang w:val="es-ES_tradnl"/>
        </w:rPr>
        <w:t xml:space="preserve">, </w:t>
      </w:r>
      <w:r w:rsidR="00021466" w:rsidRPr="00497810">
        <w:rPr>
          <w:szCs w:val="22"/>
          <w:lang w:val="es-ES_tradnl"/>
        </w:rPr>
        <w:t>además de</w:t>
      </w:r>
      <w:r w:rsidR="00FC23A9" w:rsidRPr="00497810">
        <w:rPr>
          <w:szCs w:val="22"/>
          <w:lang w:val="es-ES_tradnl"/>
        </w:rPr>
        <w:t xml:space="preserve"> documentos de patentes,</w:t>
      </w:r>
      <w:r w:rsidR="0075796C" w:rsidRPr="00497810">
        <w:rPr>
          <w:szCs w:val="22"/>
          <w:lang w:val="es-ES_tradnl"/>
        </w:rPr>
        <w:t xml:space="preserve"> </w:t>
      </w:r>
      <w:r w:rsidR="00B475C6" w:rsidRPr="00497810">
        <w:rPr>
          <w:szCs w:val="22"/>
          <w:lang w:val="es-ES_tradnl"/>
        </w:rPr>
        <w:t>literatura distinta de la de</w:t>
      </w:r>
      <w:r w:rsidR="0075796C" w:rsidRPr="00497810">
        <w:rPr>
          <w:szCs w:val="22"/>
          <w:lang w:val="es-ES_tradnl"/>
        </w:rPr>
        <w:t xml:space="preserve"> patentes.  </w:t>
      </w:r>
      <w:r w:rsidR="00021466" w:rsidRPr="00497810">
        <w:rPr>
          <w:szCs w:val="22"/>
          <w:lang w:val="es-ES_tradnl"/>
        </w:rPr>
        <w:t>Asimismo</w:t>
      </w:r>
      <w:r w:rsidR="00FC23A9" w:rsidRPr="00497810">
        <w:rPr>
          <w:szCs w:val="22"/>
          <w:lang w:val="es-ES_tradnl"/>
        </w:rPr>
        <w:t>, cabe destacar</w:t>
      </w:r>
      <w:r w:rsidR="0075796C" w:rsidRPr="00497810">
        <w:rPr>
          <w:szCs w:val="22"/>
          <w:lang w:val="es-ES_tradnl"/>
        </w:rPr>
        <w:t xml:space="preserve"> </w:t>
      </w:r>
      <w:r w:rsidR="00021466" w:rsidRPr="00497810">
        <w:rPr>
          <w:szCs w:val="22"/>
          <w:lang w:val="es-ES_tradnl"/>
        </w:rPr>
        <w:t>su</w:t>
      </w:r>
      <w:r w:rsidR="0075796C" w:rsidRPr="00497810">
        <w:rPr>
          <w:szCs w:val="22"/>
          <w:lang w:val="es-ES_tradnl"/>
        </w:rPr>
        <w:t xml:space="preserve"> capacidad de establecer manualmente ponderaciones de términos de búsqueda individuales para clasificar los resultados </w:t>
      </w:r>
      <w:r w:rsidR="00021466" w:rsidRPr="00497810">
        <w:rPr>
          <w:szCs w:val="22"/>
          <w:lang w:val="es-ES_tradnl"/>
        </w:rPr>
        <w:t>de</w:t>
      </w:r>
      <w:r w:rsidR="0075796C" w:rsidRPr="00497810">
        <w:rPr>
          <w:szCs w:val="22"/>
          <w:lang w:val="es-ES_tradnl"/>
        </w:rPr>
        <w:t xml:space="preserve"> </w:t>
      </w:r>
      <w:r w:rsidR="00FC23A9" w:rsidRPr="00497810">
        <w:rPr>
          <w:szCs w:val="22"/>
          <w:lang w:val="es-ES_tradnl"/>
        </w:rPr>
        <w:t xml:space="preserve">un </w:t>
      </w:r>
      <w:r w:rsidR="0075796C" w:rsidRPr="00497810">
        <w:rPr>
          <w:szCs w:val="22"/>
          <w:lang w:val="es-ES_tradnl"/>
        </w:rPr>
        <w:t>conjunto de respuestas.</w:t>
      </w:r>
    </w:p>
    <w:p w14:paraId="16C08A8A" w14:textId="77777777" w:rsidR="0075796C" w:rsidRPr="00497810" w:rsidRDefault="0075796C" w:rsidP="00CD18EF">
      <w:pPr>
        <w:rPr>
          <w:szCs w:val="22"/>
          <w:lang w:val="es-ES_tradnl"/>
        </w:rPr>
      </w:pPr>
    </w:p>
    <w:p w14:paraId="738F7D03" w14:textId="1C0A8905" w:rsidR="0075796C"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75796C" w:rsidRPr="00497810">
        <w:rPr>
          <w:szCs w:val="22"/>
          <w:lang w:val="es-ES_tradnl"/>
        </w:rPr>
        <w:t>En la actualidad, la JPO está probando una aplicación de</w:t>
      </w:r>
      <w:r w:rsidR="00FC23A9" w:rsidRPr="00497810">
        <w:rPr>
          <w:szCs w:val="22"/>
          <w:lang w:val="es-ES_tradnl"/>
        </w:rPr>
        <w:t xml:space="preserve"> inteligencia artificial</w:t>
      </w:r>
      <w:r w:rsidR="0075796C" w:rsidRPr="00497810">
        <w:rPr>
          <w:szCs w:val="22"/>
          <w:lang w:val="es-ES_tradnl"/>
        </w:rPr>
        <w:t xml:space="preserve"> </w:t>
      </w:r>
      <w:r w:rsidR="00FC23A9" w:rsidRPr="00497810">
        <w:rPr>
          <w:szCs w:val="22"/>
          <w:lang w:val="es-ES_tradnl"/>
        </w:rPr>
        <w:t>para realizar búsquedas</w:t>
      </w:r>
      <w:r w:rsidR="0075796C" w:rsidRPr="00497810">
        <w:rPr>
          <w:szCs w:val="22"/>
          <w:lang w:val="es-ES_tradnl"/>
        </w:rPr>
        <w:t xml:space="preserve"> </w:t>
      </w:r>
      <w:r w:rsidR="00FC23A9" w:rsidRPr="00497810">
        <w:rPr>
          <w:szCs w:val="22"/>
          <w:lang w:val="es-ES_tradnl"/>
        </w:rPr>
        <w:t xml:space="preserve">del estado de la técnica </w:t>
      </w:r>
      <w:r w:rsidR="00A11468" w:rsidRPr="00497810">
        <w:rPr>
          <w:szCs w:val="22"/>
          <w:lang w:val="es-ES_tradnl"/>
        </w:rPr>
        <w:t>y</w:t>
      </w:r>
      <w:r w:rsidR="00FC23A9" w:rsidRPr="00497810">
        <w:rPr>
          <w:szCs w:val="22"/>
          <w:lang w:val="es-ES_tradnl"/>
        </w:rPr>
        <w:t xml:space="preserve"> </w:t>
      </w:r>
      <w:r w:rsidR="00A11468" w:rsidRPr="00497810">
        <w:rPr>
          <w:szCs w:val="22"/>
          <w:lang w:val="es-ES_tradnl"/>
        </w:rPr>
        <w:t>facilitar</w:t>
      </w:r>
      <w:r w:rsidR="00FC23A9" w:rsidRPr="00497810">
        <w:rPr>
          <w:szCs w:val="22"/>
          <w:lang w:val="es-ES_tradnl"/>
        </w:rPr>
        <w:t xml:space="preserve"> la formulación</w:t>
      </w:r>
      <w:r w:rsidR="0075796C" w:rsidRPr="00497810">
        <w:rPr>
          <w:szCs w:val="22"/>
          <w:lang w:val="es-ES_tradnl"/>
        </w:rPr>
        <w:t xml:space="preserve"> de términos y consultas</w:t>
      </w:r>
      <w:r w:rsidR="00FC23A9" w:rsidRPr="00497810">
        <w:rPr>
          <w:szCs w:val="22"/>
          <w:lang w:val="es-ES_tradnl"/>
        </w:rPr>
        <w:t xml:space="preserve"> de búsqueda</w:t>
      </w:r>
      <w:r w:rsidR="00021466" w:rsidRPr="00497810">
        <w:rPr>
          <w:szCs w:val="22"/>
          <w:lang w:val="es-ES_tradnl"/>
        </w:rPr>
        <w:t xml:space="preserve">.  </w:t>
      </w:r>
      <w:r w:rsidR="00EE3C4E" w:rsidRPr="00497810">
        <w:rPr>
          <w:szCs w:val="22"/>
          <w:lang w:val="es-ES_tradnl"/>
        </w:rPr>
        <w:t>Asimismo,</w:t>
      </w:r>
      <w:r w:rsidR="0075796C" w:rsidRPr="00497810">
        <w:rPr>
          <w:szCs w:val="22"/>
          <w:lang w:val="es-ES_tradnl"/>
        </w:rPr>
        <w:t xml:space="preserve"> </w:t>
      </w:r>
      <w:r w:rsidR="00A11468" w:rsidRPr="00497810">
        <w:rPr>
          <w:szCs w:val="22"/>
          <w:lang w:val="es-ES_tradnl"/>
        </w:rPr>
        <w:t xml:space="preserve">ha </w:t>
      </w:r>
      <w:r w:rsidR="0010676C" w:rsidRPr="00497810">
        <w:rPr>
          <w:szCs w:val="22"/>
          <w:lang w:val="es-ES_tradnl"/>
        </w:rPr>
        <w:t>presenta</w:t>
      </w:r>
      <w:r w:rsidR="00A11468" w:rsidRPr="00497810">
        <w:rPr>
          <w:szCs w:val="22"/>
          <w:lang w:val="es-ES_tradnl"/>
        </w:rPr>
        <w:t>do</w:t>
      </w:r>
      <w:r w:rsidR="0075796C" w:rsidRPr="00497810">
        <w:rPr>
          <w:szCs w:val="22"/>
          <w:lang w:val="es-ES_tradnl"/>
        </w:rPr>
        <w:t xml:space="preserve"> un sistema desarrollado internamente</w:t>
      </w:r>
      <w:r w:rsidR="0010676C" w:rsidRPr="00497810">
        <w:rPr>
          <w:szCs w:val="22"/>
          <w:lang w:val="es-ES_tradnl"/>
        </w:rPr>
        <w:t xml:space="preserve"> </w:t>
      </w:r>
      <w:r w:rsidR="008417D0" w:rsidRPr="00497810">
        <w:rPr>
          <w:szCs w:val="22"/>
          <w:lang w:val="es-ES_tradnl"/>
        </w:rPr>
        <w:t>con el objetivo</w:t>
      </w:r>
      <w:r w:rsidR="0010676C" w:rsidRPr="00497810">
        <w:rPr>
          <w:szCs w:val="22"/>
          <w:lang w:val="es-ES_tradnl"/>
        </w:rPr>
        <w:t xml:space="preserve"> de </w:t>
      </w:r>
      <w:r w:rsidR="008417D0" w:rsidRPr="00497810">
        <w:rPr>
          <w:szCs w:val="22"/>
          <w:lang w:val="es-ES_tradnl"/>
        </w:rPr>
        <w:t>facilitar que</w:t>
      </w:r>
      <w:r w:rsidR="0075796C" w:rsidRPr="00497810">
        <w:rPr>
          <w:szCs w:val="22"/>
          <w:lang w:val="es-ES_tradnl"/>
        </w:rPr>
        <w:t xml:space="preserve"> </w:t>
      </w:r>
      <w:r w:rsidR="008417D0" w:rsidRPr="00497810">
        <w:rPr>
          <w:szCs w:val="22"/>
          <w:lang w:val="es-ES_tradnl"/>
        </w:rPr>
        <w:t xml:space="preserve">los </w:t>
      </w:r>
      <w:r w:rsidR="0075796C" w:rsidRPr="00497810">
        <w:rPr>
          <w:szCs w:val="22"/>
          <w:lang w:val="es-ES_tradnl"/>
        </w:rPr>
        <w:t xml:space="preserve">examinadores </w:t>
      </w:r>
      <w:r w:rsidR="008417D0" w:rsidRPr="00497810">
        <w:rPr>
          <w:szCs w:val="22"/>
          <w:lang w:val="es-ES_tradnl"/>
        </w:rPr>
        <w:t>sepan qué</w:t>
      </w:r>
      <w:r w:rsidR="0075796C" w:rsidRPr="00497810">
        <w:rPr>
          <w:szCs w:val="22"/>
          <w:lang w:val="es-ES_tradnl"/>
        </w:rPr>
        <w:t xml:space="preserve"> palabras clave y clasificaciones de patentes</w:t>
      </w:r>
      <w:r w:rsidR="0010676C" w:rsidRPr="00497810">
        <w:rPr>
          <w:szCs w:val="22"/>
          <w:lang w:val="es-ES_tradnl"/>
        </w:rPr>
        <w:t xml:space="preserve"> </w:t>
      </w:r>
      <w:r w:rsidR="0075796C" w:rsidRPr="00497810">
        <w:rPr>
          <w:szCs w:val="22"/>
          <w:lang w:val="es-ES_tradnl"/>
        </w:rPr>
        <w:t xml:space="preserve">deberían </w:t>
      </w:r>
      <w:r w:rsidR="0010676C" w:rsidRPr="00497810">
        <w:rPr>
          <w:szCs w:val="22"/>
          <w:lang w:val="es-ES_tradnl"/>
        </w:rPr>
        <w:t>figurar</w:t>
      </w:r>
      <w:r w:rsidR="0075796C" w:rsidRPr="00497810">
        <w:rPr>
          <w:szCs w:val="22"/>
          <w:lang w:val="es-ES_tradnl"/>
        </w:rPr>
        <w:t xml:space="preserve"> en las consultas de búsqueda.  </w:t>
      </w:r>
      <w:r w:rsidR="00021466" w:rsidRPr="00497810">
        <w:rPr>
          <w:szCs w:val="22"/>
          <w:lang w:val="es-ES_tradnl"/>
        </w:rPr>
        <w:t>El sistema agrupa l</w:t>
      </w:r>
      <w:r w:rsidR="0075796C" w:rsidRPr="00497810">
        <w:rPr>
          <w:szCs w:val="22"/>
          <w:lang w:val="es-ES_tradnl"/>
        </w:rPr>
        <w:t xml:space="preserve">as palabras clave y las clasificaciones de patentes </w:t>
      </w:r>
      <w:r w:rsidR="0010676C" w:rsidRPr="00497810">
        <w:rPr>
          <w:szCs w:val="22"/>
          <w:lang w:val="es-ES_tradnl"/>
        </w:rPr>
        <w:t xml:space="preserve">que </w:t>
      </w:r>
      <w:r w:rsidR="00EE3C4E" w:rsidRPr="00497810">
        <w:rPr>
          <w:szCs w:val="22"/>
          <w:lang w:val="es-ES_tradnl"/>
        </w:rPr>
        <w:t>guardan mayor relación</w:t>
      </w:r>
      <w:r w:rsidR="0010676C" w:rsidRPr="00497810">
        <w:rPr>
          <w:szCs w:val="22"/>
          <w:lang w:val="es-ES_tradnl"/>
        </w:rPr>
        <w:t xml:space="preserve"> </w:t>
      </w:r>
      <w:r w:rsidR="00021466" w:rsidRPr="00497810">
        <w:rPr>
          <w:szCs w:val="22"/>
          <w:lang w:val="es-ES_tradnl"/>
        </w:rPr>
        <w:t>y</w:t>
      </w:r>
      <w:r w:rsidR="0075796C" w:rsidRPr="00497810">
        <w:rPr>
          <w:szCs w:val="22"/>
          <w:lang w:val="es-ES_tradnl"/>
        </w:rPr>
        <w:t xml:space="preserve"> utiliza los datos </w:t>
      </w:r>
      <w:r w:rsidR="0010676C" w:rsidRPr="00497810">
        <w:rPr>
          <w:szCs w:val="22"/>
          <w:lang w:val="es-ES_tradnl"/>
        </w:rPr>
        <w:t>de texto</w:t>
      </w:r>
      <w:r w:rsidR="0075796C" w:rsidRPr="00497810">
        <w:rPr>
          <w:szCs w:val="22"/>
          <w:lang w:val="es-ES_tradnl"/>
        </w:rPr>
        <w:t xml:space="preserve"> de los documentos de patente examinados y el historial de </w:t>
      </w:r>
      <w:r w:rsidR="006D2115" w:rsidRPr="00497810">
        <w:rPr>
          <w:szCs w:val="22"/>
          <w:lang w:val="es-ES_tradnl"/>
        </w:rPr>
        <w:t xml:space="preserve">las </w:t>
      </w:r>
      <w:r w:rsidR="0075796C" w:rsidRPr="00497810">
        <w:rPr>
          <w:szCs w:val="22"/>
          <w:lang w:val="es-ES_tradnl"/>
        </w:rPr>
        <w:t>consultas de búsqueda utilizadas en los exámenes.</w:t>
      </w:r>
    </w:p>
    <w:p w14:paraId="62BBD4B9" w14:textId="77777777" w:rsidR="00317E09" w:rsidRPr="00497810" w:rsidRDefault="00317E09" w:rsidP="00CD18EF">
      <w:pPr>
        <w:rPr>
          <w:szCs w:val="22"/>
          <w:lang w:val="es-ES_tradnl"/>
        </w:rPr>
      </w:pPr>
    </w:p>
    <w:p w14:paraId="5E2ADB8B" w14:textId="611BD2AA" w:rsidR="00706D6E"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17E09" w:rsidRPr="00497810">
        <w:rPr>
          <w:szCs w:val="22"/>
          <w:lang w:val="es-ES_tradnl"/>
        </w:rPr>
        <w:t xml:space="preserve">En colaboración con el </w:t>
      </w:r>
      <w:r w:rsidR="00331CE2" w:rsidRPr="00497810">
        <w:rPr>
          <w:szCs w:val="22"/>
          <w:lang w:val="es-ES_tradnl"/>
        </w:rPr>
        <w:t xml:space="preserve">Instituto de Investigación </w:t>
      </w:r>
      <w:r w:rsidR="009671E0" w:rsidRPr="00497810">
        <w:rPr>
          <w:szCs w:val="22"/>
          <w:lang w:val="es-ES_tradnl"/>
        </w:rPr>
        <w:t>de Electrónica y</w:t>
      </w:r>
      <w:r w:rsidR="00331CE2" w:rsidRPr="00497810">
        <w:rPr>
          <w:szCs w:val="22"/>
          <w:lang w:val="es-ES_tradnl"/>
        </w:rPr>
        <w:t xml:space="preserve"> Telecomunicaciones</w:t>
      </w:r>
      <w:r w:rsidR="00317E09" w:rsidRPr="00497810">
        <w:rPr>
          <w:szCs w:val="22"/>
          <w:lang w:val="es-ES_tradnl"/>
        </w:rPr>
        <w:t>,</w:t>
      </w:r>
      <w:r w:rsidR="00021466" w:rsidRPr="00497810">
        <w:rPr>
          <w:szCs w:val="22"/>
          <w:lang w:val="es-ES_tradnl"/>
        </w:rPr>
        <w:t xml:space="preserve"> que es</w:t>
      </w:r>
      <w:r w:rsidR="00317E09" w:rsidRPr="00497810">
        <w:rPr>
          <w:szCs w:val="22"/>
          <w:lang w:val="es-ES_tradnl"/>
        </w:rPr>
        <w:t xml:space="preserve"> </w:t>
      </w:r>
      <w:r w:rsidR="00331CE2" w:rsidRPr="00497810">
        <w:rPr>
          <w:szCs w:val="22"/>
          <w:lang w:val="es-ES_tradnl"/>
        </w:rPr>
        <w:t>el organismo público de investigación</w:t>
      </w:r>
      <w:r w:rsidR="006D2115" w:rsidRPr="00497810">
        <w:rPr>
          <w:szCs w:val="22"/>
          <w:lang w:val="es-ES_tradnl"/>
        </w:rPr>
        <w:t xml:space="preserve"> de la República de Corea</w:t>
      </w:r>
      <w:r w:rsidR="00331CE2" w:rsidRPr="00497810">
        <w:rPr>
          <w:szCs w:val="22"/>
          <w:lang w:val="es-ES_tradnl"/>
        </w:rPr>
        <w:t>, la KIPO</w:t>
      </w:r>
      <w:r w:rsidR="00B475C6" w:rsidRPr="00497810">
        <w:rPr>
          <w:szCs w:val="22"/>
          <w:lang w:val="es-ES_tradnl"/>
        </w:rPr>
        <w:t xml:space="preserve"> comenzó a poner a punto</w:t>
      </w:r>
      <w:r w:rsidR="00331CE2" w:rsidRPr="00497810">
        <w:rPr>
          <w:szCs w:val="22"/>
          <w:lang w:val="es-ES_tradnl"/>
        </w:rPr>
        <w:t xml:space="preserve"> un modelo</w:t>
      </w:r>
      <w:r w:rsidR="00317E09" w:rsidRPr="00497810">
        <w:rPr>
          <w:szCs w:val="22"/>
          <w:lang w:val="es-ES_tradnl"/>
        </w:rPr>
        <w:t xml:space="preserve"> piloto </w:t>
      </w:r>
      <w:r w:rsidR="00331CE2" w:rsidRPr="00497810">
        <w:rPr>
          <w:szCs w:val="22"/>
          <w:lang w:val="es-ES_tradnl"/>
        </w:rPr>
        <w:t>de</w:t>
      </w:r>
      <w:r w:rsidR="00317E09" w:rsidRPr="00497810">
        <w:rPr>
          <w:szCs w:val="22"/>
          <w:lang w:val="es-ES_tradnl"/>
        </w:rPr>
        <w:t xml:space="preserve"> búsqueda inteligente de patentes</w:t>
      </w:r>
      <w:r w:rsidR="00021466" w:rsidRPr="00497810">
        <w:rPr>
          <w:szCs w:val="22"/>
          <w:lang w:val="es-ES_tradnl"/>
        </w:rPr>
        <w:t xml:space="preserve"> en abril d</w:t>
      </w:r>
      <w:r w:rsidR="00497810" w:rsidRPr="00497810">
        <w:rPr>
          <w:szCs w:val="22"/>
          <w:lang w:val="es-ES_tradnl"/>
        </w:rPr>
        <w:t>e 2</w:t>
      </w:r>
      <w:r w:rsidR="00021466" w:rsidRPr="00497810">
        <w:rPr>
          <w:szCs w:val="22"/>
          <w:lang w:val="es-ES_tradnl"/>
        </w:rPr>
        <w:t>017</w:t>
      </w:r>
      <w:r w:rsidR="00317E09" w:rsidRPr="00497810">
        <w:rPr>
          <w:szCs w:val="22"/>
          <w:lang w:val="es-ES_tradnl"/>
        </w:rPr>
        <w:t xml:space="preserve">, así como </w:t>
      </w:r>
      <w:r w:rsidR="00331CE2" w:rsidRPr="00497810">
        <w:rPr>
          <w:szCs w:val="22"/>
          <w:lang w:val="es-ES_tradnl"/>
        </w:rPr>
        <w:t>un</w:t>
      </w:r>
      <w:r w:rsidR="00317E09" w:rsidRPr="00497810">
        <w:rPr>
          <w:szCs w:val="22"/>
          <w:lang w:val="es-ES_tradnl"/>
        </w:rPr>
        <w:t xml:space="preserve"> servicio </w:t>
      </w:r>
      <w:r w:rsidR="00523E06" w:rsidRPr="00497810">
        <w:rPr>
          <w:szCs w:val="22"/>
          <w:lang w:val="es-ES_tradnl"/>
        </w:rPr>
        <w:t xml:space="preserve">de atención </w:t>
      </w:r>
      <w:r w:rsidR="00317E09" w:rsidRPr="00497810">
        <w:rPr>
          <w:szCs w:val="22"/>
          <w:lang w:val="es-ES_tradnl"/>
        </w:rPr>
        <w:t xml:space="preserve">al cliente asistido por </w:t>
      </w:r>
      <w:r w:rsidR="00331CE2" w:rsidRPr="00497810">
        <w:rPr>
          <w:szCs w:val="22"/>
          <w:lang w:val="es-ES_tradnl"/>
        </w:rPr>
        <w:t>inteligencia artificial</w:t>
      </w:r>
      <w:r w:rsidR="00317E09" w:rsidRPr="00497810">
        <w:rPr>
          <w:szCs w:val="22"/>
          <w:lang w:val="es-ES_tradnl"/>
        </w:rPr>
        <w:t xml:space="preserve">.  Para </w:t>
      </w:r>
      <w:r w:rsidR="00331CE2" w:rsidRPr="00497810">
        <w:rPr>
          <w:szCs w:val="22"/>
          <w:lang w:val="es-ES_tradnl"/>
        </w:rPr>
        <w:t>mejorar</w:t>
      </w:r>
      <w:r w:rsidR="00317E09" w:rsidRPr="00497810">
        <w:rPr>
          <w:szCs w:val="22"/>
          <w:lang w:val="es-ES_tradnl"/>
        </w:rPr>
        <w:t xml:space="preserve"> la calidad de la</w:t>
      </w:r>
      <w:r w:rsidR="00331CE2" w:rsidRPr="00497810">
        <w:rPr>
          <w:szCs w:val="22"/>
          <w:lang w:val="es-ES_tradnl"/>
        </w:rPr>
        <w:t>s</w:t>
      </w:r>
      <w:r w:rsidR="00317E09" w:rsidRPr="00497810">
        <w:rPr>
          <w:szCs w:val="22"/>
          <w:lang w:val="es-ES_tradnl"/>
        </w:rPr>
        <w:t xml:space="preserve"> búsqueda</w:t>
      </w:r>
      <w:r w:rsidR="00331CE2" w:rsidRPr="00497810">
        <w:rPr>
          <w:szCs w:val="22"/>
          <w:lang w:val="es-ES_tradnl"/>
        </w:rPr>
        <w:t>s</w:t>
      </w:r>
      <w:r w:rsidR="00317E09" w:rsidRPr="00497810">
        <w:rPr>
          <w:szCs w:val="22"/>
          <w:lang w:val="es-ES_tradnl"/>
        </w:rPr>
        <w:t xml:space="preserve"> </w:t>
      </w:r>
      <w:r w:rsidR="00331CE2" w:rsidRPr="00497810">
        <w:rPr>
          <w:szCs w:val="22"/>
          <w:lang w:val="es-ES_tradnl"/>
        </w:rPr>
        <w:t>del estado de la técnica</w:t>
      </w:r>
      <w:r w:rsidR="00317E09" w:rsidRPr="00497810">
        <w:rPr>
          <w:szCs w:val="22"/>
          <w:lang w:val="es-ES_tradnl"/>
        </w:rPr>
        <w:t xml:space="preserve">, </w:t>
      </w:r>
      <w:r w:rsidR="00331CE2" w:rsidRPr="00497810">
        <w:rPr>
          <w:szCs w:val="22"/>
          <w:lang w:val="es-ES_tradnl"/>
        </w:rPr>
        <w:t xml:space="preserve">la </w:t>
      </w:r>
      <w:r w:rsidR="00317E09" w:rsidRPr="00497810">
        <w:rPr>
          <w:szCs w:val="22"/>
          <w:lang w:val="es-ES_tradnl"/>
        </w:rPr>
        <w:t xml:space="preserve">KIPO </w:t>
      </w:r>
      <w:r w:rsidR="00523E06" w:rsidRPr="00497810">
        <w:rPr>
          <w:szCs w:val="22"/>
          <w:lang w:val="es-ES_tradnl"/>
        </w:rPr>
        <w:t>está abandonando</w:t>
      </w:r>
      <w:r w:rsidR="00352A23" w:rsidRPr="00497810">
        <w:rPr>
          <w:szCs w:val="22"/>
          <w:lang w:val="es-ES_tradnl"/>
        </w:rPr>
        <w:t xml:space="preserve"> </w:t>
      </w:r>
      <w:r w:rsidR="00317E09" w:rsidRPr="00497810">
        <w:rPr>
          <w:szCs w:val="22"/>
          <w:lang w:val="es-ES_tradnl"/>
        </w:rPr>
        <w:t>la</w:t>
      </w:r>
      <w:r w:rsidR="00352A23" w:rsidRPr="00497810">
        <w:rPr>
          <w:szCs w:val="22"/>
          <w:lang w:val="es-ES_tradnl"/>
        </w:rPr>
        <w:t>s</w:t>
      </w:r>
      <w:r w:rsidR="00317E09" w:rsidRPr="00497810">
        <w:rPr>
          <w:szCs w:val="22"/>
          <w:lang w:val="es-ES_tradnl"/>
        </w:rPr>
        <w:t xml:space="preserve"> búsqueda</w:t>
      </w:r>
      <w:r w:rsidR="00352A23" w:rsidRPr="00497810">
        <w:rPr>
          <w:szCs w:val="22"/>
          <w:lang w:val="es-ES_tradnl"/>
        </w:rPr>
        <w:t>s</w:t>
      </w:r>
      <w:r w:rsidR="00317E09" w:rsidRPr="00497810">
        <w:rPr>
          <w:szCs w:val="22"/>
          <w:lang w:val="es-ES_tradnl"/>
        </w:rPr>
        <w:t xml:space="preserve"> de palabras clave </w:t>
      </w:r>
      <w:r w:rsidR="00352A23" w:rsidRPr="00497810">
        <w:rPr>
          <w:szCs w:val="22"/>
          <w:lang w:val="es-ES_tradnl"/>
        </w:rPr>
        <w:t>en favor de un</w:t>
      </w:r>
      <w:r w:rsidR="00317E09" w:rsidRPr="00497810">
        <w:rPr>
          <w:szCs w:val="22"/>
          <w:lang w:val="es-ES_tradnl"/>
        </w:rPr>
        <w:t xml:space="preserve"> sistema de búsqueda basado en</w:t>
      </w:r>
      <w:r w:rsidR="00352A23" w:rsidRPr="00497810">
        <w:rPr>
          <w:szCs w:val="22"/>
          <w:lang w:val="es-ES_tradnl"/>
        </w:rPr>
        <w:t xml:space="preserve"> la</w:t>
      </w:r>
      <w:r w:rsidR="00317E09" w:rsidRPr="00497810">
        <w:rPr>
          <w:szCs w:val="22"/>
          <w:lang w:val="es-ES_tradnl"/>
        </w:rPr>
        <w:t xml:space="preserve"> sintaxis y </w:t>
      </w:r>
      <w:r w:rsidR="00352A23" w:rsidRPr="00497810">
        <w:rPr>
          <w:szCs w:val="22"/>
          <w:lang w:val="es-ES_tradnl"/>
        </w:rPr>
        <w:t xml:space="preserve">la </w:t>
      </w:r>
      <w:r w:rsidR="00317E09" w:rsidRPr="00497810">
        <w:rPr>
          <w:szCs w:val="22"/>
          <w:lang w:val="es-ES_tradnl"/>
        </w:rPr>
        <w:t xml:space="preserve">semántica.  Actualmente, las reivindicaciones </w:t>
      </w:r>
      <w:r w:rsidR="00CF4E93" w:rsidRPr="00497810">
        <w:rPr>
          <w:szCs w:val="22"/>
          <w:lang w:val="es-ES_tradnl"/>
        </w:rPr>
        <w:t>que figuran en</w:t>
      </w:r>
      <w:r w:rsidR="00317E09" w:rsidRPr="00497810">
        <w:rPr>
          <w:szCs w:val="22"/>
          <w:lang w:val="es-ES_tradnl"/>
        </w:rPr>
        <w:t xml:space="preserve"> la documentación de patentes </w:t>
      </w:r>
      <w:r w:rsidR="00523E06" w:rsidRPr="00497810">
        <w:rPr>
          <w:szCs w:val="22"/>
          <w:lang w:val="es-ES_tradnl"/>
        </w:rPr>
        <w:t xml:space="preserve">se utilizan </w:t>
      </w:r>
      <w:r w:rsidR="00317E09" w:rsidRPr="00497810">
        <w:rPr>
          <w:szCs w:val="22"/>
          <w:lang w:val="es-ES_tradnl"/>
        </w:rPr>
        <w:t xml:space="preserve">para analizar el lenguaje de las patentes y estudiar los patrones semánticos </w:t>
      </w:r>
      <w:r w:rsidR="00CF4E93" w:rsidRPr="00497810">
        <w:rPr>
          <w:szCs w:val="22"/>
          <w:lang w:val="es-ES_tradnl"/>
        </w:rPr>
        <w:t>de</w:t>
      </w:r>
      <w:r w:rsidR="00352A23" w:rsidRPr="00497810">
        <w:rPr>
          <w:szCs w:val="22"/>
          <w:lang w:val="es-ES_tradnl"/>
        </w:rPr>
        <w:t xml:space="preserve"> las</w:t>
      </w:r>
      <w:r w:rsidR="00317E09" w:rsidRPr="00497810">
        <w:rPr>
          <w:szCs w:val="22"/>
          <w:lang w:val="es-ES_tradnl"/>
        </w:rPr>
        <w:t xml:space="preserve"> reivindicaciones.  Se espera </w:t>
      </w:r>
      <w:r w:rsidR="00352A23" w:rsidRPr="00497810">
        <w:rPr>
          <w:szCs w:val="22"/>
          <w:lang w:val="es-ES_tradnl"/>
        </w:rPr>
        <w:t xml:space="preserve">finalizar este </w:t>
      </w:r>
      <w:r w:rsidR="00317E09" w:rsidRPr="00497810">
        <w:rPr>
          <w:szCs w:val="22"/>
          <w:lang w:val="es-ES_tradnl"/>
        </w:rPr>
        <w:t xml:space="preserve">modelo piloto </w:t>
      </w:r>
      <w:r w:rsidR="00352A23" w:rsidRPr="00497810">
        <w:rPr>
          <w:szCs w:val="22"/>
          <w:lang w:val="es-ES_tradnl"/>
        </w:rPr>
        <w:t>e</w:t>
      </w:r>
      <w:r w:rsidR="00497810" w:rsidRPr="00497810">
        <w:rPr>
          <w:szCs w:val="22"/>
          <w:lang w:val="es-ES_tradnl"/>
        </w:rPr>
        <w:t>n 2</w:t>
      </w:r>
      <w:r w:rsidR="00317E09" w:rsidRPr="00497810">
        <w:rPr>
          <w:szCs w:val="22"/>
          <w:lang w:val="es-ES_tradnl"/>
        </w:rPr>
        <w:t>019.</w:t>
      </w:r>
    </w:p>
    <w:p w14:paraId="2D35505E" w14:textId="77777777" w:rsidR="00352A23" w:rsidRPr="00497810" w:rsidRDefault="00352A23" w:rsidP="00CD18EF">
      <w:pPr>
        <w:rPr>
          <w:szCs w:val="22"/>
          <w:lang w:val="es-ES_tradnl"/>
        </w:rPr>
      </w:pPr>
    </w:p>
    <w:p w14:paraId="7158FD10" w14:textId="40E5DADF" w:rsidR="00352A23"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2167A" w:rsidRPr="00497810">
        <w:rPr>
          <w:szCs w:val="22"/>
          <w:lang w:val="es-ES_tradnl"/>
        </w:rPr>
        <w:t>En la Federación de Rusia, e</w:t>
      </w:r>
      <w:r w:rsidR="00352A23" w:rsidRPr="00497810">
        <w:rPr>
          <w:szCs w:val="22"/>
          <w:lang w:val="es-ES_tradnl"/>
        </w:rPr>
        <w:t xml:space="preserve">l </w:t>
      </w:r>
      <w:r w:rsidR="0035165D" w:rsidRPr="00497810">
        <w:rPr>
          <w:szCs w:val="22"/>
          <w:lang w:val="es-ES_tradnl"/>
        </w:rPr>
        <w:t xml:space="preserve">Instituto Federal de la Propiedad Intelectual </w:t>
      </w:r>
      <w:r w:rsidR="00F24673" w:rsidRPr="00497810">
        <w:rPr>
          <w:szCs w:val="22"/>
          <w:lang w:val="es-ES_tradnl"/>
        </w:rPr>
        <w:t xml:space="preserve">(FIPS) </w:t>
      </w:r>
      <w:r w:rsidR="00352A23" w:rsidRPr="00497810">
        <w:rPr>
          <w:szCs w:val="22"/>
          <w:lang w:val="es-ES_tradnl"/>
        </w:rPr>
        <w:t xml:space="preserve">está llevando a cabo una investigación sobre la aplicación de </w:t>
      </w:r>
      <w:r w:rsidR="0032167A" w:rsidRPr="00497810">
        <w:rPr>
          <w:szCs w:val="22"/>
          <w:lang w:val="es-ES_tradnl"/>
        </w:rPr>
        <w:t>técnicas</w:t>
      </w:r>
      <w:r w:rsidR="00352A23" w:rsidRPr="00497810">
        <w:rPr>
          <w:szCs w:val="22"/>
          <w:lang w:val="es-ES_tradnl"/>
        </w:rPr>
        <w:t xml:space="preserve"> de</w:t>
      </w:r>
      <w:r w:rsidR="002E5265" w:rsidRPr="00497810">
        <w:rPr>
          <w:szCs w:val="22"/>
          <w:lang w:val="es-ES_tradnl"/>
        </w:rPr>
        <w:t xml:space="preserve"> </w:t>
      </w:r>
      <w:r w:rsidR="0032167A" w:rsidRPr="00497810">
        <w:rPr>
          <w:szCs w:val="22"/>
          <w:lang w:val="es-ES_tradnl"/>
        </w:rPr>
        <w:t>inteligencia artificial</w:t>
      </w:r>
      <w:r w:rsidR="00352A23" w:rsidRPr="00497810">
        <w:rPr>
          <w:szCs w:val="22"/>
          <w:lang w:val="es-ES_tradnl"/>
        </w:rPr>
        <w:t xml:space="preserve"> en </w:t>
      </w:r>
      <w:r w:rsidR="0032167A" w:rsidRPr="00497810">
        <w:rPr>
          <w:szCs w:val="22"/>
          <w:lang w:val="es-ES_tradnl"/>
        </w:rPr>
        <w:t>la esfera</w:t>
      </w:r>
      <w:r w:rsidR="00352A23" w:rsidRPr="00497810">
        <w:rPr>
          <w:szCs w:val="22"/>
          <w:lang w:val="es-ES_tradnl"/>
        </w:rPr>
        <w:t xml:space="preserve"> de la propiedad intelectual</w:t>
      </w:r>
      <w:r w:rsidR="00497810" w:rsidRPr="00497810">
        <w:rPr>
          <w:szCs w:val="22"/>
          <w:lang w:val="es-ES_tradnl"/>
        </w:rPr>
        <w:t>.  E</w:t>
      </w:r>
      <w:r w:rsidR="0035165D" w:rsidRPr="00497810">
        <w:rPr>
          <w:szCs w:val="22"/>
          <w:lang w:val="es-ES_tradnl"/>
        </w:rPr>
        <w:t>l</w:t>
      </w:r>
      <w:r w:rsidR="00352A23" w:rsidRPr="00497810">
        <w:rPr>
          <w:szCs w:val="22"/>
          <w:lang w:val="es-ES_tradnl"/>
        </w:rPr>
        <w:t xml:space="preserve"> </w:t>
      </w:r>
      <w:r w:rsidR="0035165D" w:rsidRPr="00497810">
        <w:rPr>
          <w:szCs w:val="22"/>
          <w:lang w:val="es-ES_tradnl"/>
        </w:rPr>
        <w:t xml:space="preserve">FIPS </w:t>
      </w:r>
      <w:r w:rsidR="00352A23" w:rsidRPr="00497810">
        <w:rPr>
          <w:szCs w:val="22"/>
          <w:lang w:val="es-ES_tradnl"/>
        </w:rPr>
        <w:t xml:space="preserve">considera que </w:t>
      </w:r>
      <w:r w:rsidR="0032167A" w:rsidRPr="00497810">
        <w:rPr>
          <w:szCs w:val="22"/>
          <w:lang w:val="es-ES_tradnl"/>
        </w:rPr>
        <w:t>la inteligencia artificial es</w:t>
      </w:r>
      <w:r w:rsidR="00352A23" w:rsidRPr="00497810">
        <w:rPr>
          <w:szCs w:val="22"/>
          <w:lang w:val="es-ES_tradnl"/>
        </w:rPr>
        <w:t xml:space="preserve"> </w:t>
      </w:r>
      <w:r w:rsidR="0032167A" w:rsidRPr="00497810">
        <w:rPr>
          <w:szCs w:val="22"/>
          <w:lang w:val="es-ES_tradnl"/>
        </w:rPr>
        <w:t>especialmente</w:t>
      </w:r>
      <w:r w:rsidR="00352A23" w:rsidRPr="00497810">
        <w:rPr>
          <w:szCs w:val="22"/>
          <w:lang w:val="es-ES_tradnl"/>
        </w:rPr>
        <w:t xml:space="preserve"> ef</w:t>
      </w:r>
      <w:r w:rsidR="0032167A" w:rsidRPr="00497810">
        <w:rPr>
          <w:szCs w:val="22"/>
          <w:lang w:val="es-ES_tradnl"/>
        </w:rPr>
        <w:t>icaz</w:t>
      </w:r>
      <w:r w:rsidR="00352A23" w:rsidRPr="00497810">
        <w:rPr>
          <w:szCs w:val="22"/>
          <w:lang w:val="es-ES_tradnl"/>
        </w:rPr>
        <w:t xml:space="preserve"> </w:t>
      </w:r>
      <w:r w:rsidR="0032167A" w:rsidRPr="00497810">
        <w:rPr>
          <w:szCs w:val="22"/>
          <w:lang w:val="es-ES_tradnl"/>
        </w:rPr>
        <w:t>en</w:t>
      </w:r>
      <w:r w:rsidR="00352A23" w:rsidRPr="00497810">
        <w:rPr>
          <w:szCs w:val="22"/>
          <w:lang w:val="es-ES_tradnl"/>
        </w:rPr>
        <w:t xml:space="preserve"> </w:t>
      </w:r>
      <w:r w:rsidR="0032167A" w:rsidRPr="00497810">
        <w:rPr>
          <w:szCs w:val="22"/>
          <w:lang w:val="es-ES_tradnl"/>
        </w:rPr>
        <w:t xml:space="preserve">la </w:t>
      </w:r>
      <w:r w:rsidR="00352A23" w:rsidRPr="00497810">
        <w:rPr>
          <w:szCs w:val="22"/>
          <w:lang w:val="es-ES_tradnl"/>
        </w:rPr>
        <w:t>recupera</w:t>
      </w:r>
      <w:r w:rsidR="0032167A" w:rsidRPr="00497810">
        <w:rPr>
          <w:szCs w:val="22"/>
          <w:lang w:val="es-ES_tradnl"/>
        </w:rPr>
        <w:t>ción de</w:t>
      </w:r>
      <w:r w:rsidR="00352A23" w:rsidRPr="00497810">
        <w:rPr>
          <w:szCs w:val="22"/>
          <w:lang w:val="es-ES_tradnl"/>
        </w:rPr>
        <w:t xml:space="preserve"> información para el examen de invenciones y modelos de utilidad.  </w:t>
      </w:r>
      <w:r w:rsidR="002F5856" w:rsidRPr="00497810">
        <w:rPr>
          <w:szCs w:val="22"/>
          <w:lang w:val="es-ES_tradnl"/>
        </w:rPr>
        <w:t>Durante</w:t>
      </w:r>
      <w:r w:rsidR="00352A23" w:rsidRPr="00497810">
        <w:rPr>
          <w:szCs w:val="22"/>
          <w:lang w:val="es-ES_tradnl"/>
        </w:rPr>
        <w:t xml:space="preserve"> </w:t>
      </w:r>
      <w:r w:rsidR="0032167A" w:rsidRPr="00497810">
        <w:rPr>
          <w:szCs w:val="22"/>
          <w:lang w:val="es-ES_tradnl"/>
        </w:rPr>
        <w:t>el primer semestre</w:t>
      </w:r>
      <w:r w:rsidR="00352A23" w:rsidRPr="00497810">
        <w:rPr>
          <w:szCs w:val="22"/>
          <w:lang w:val="es-ES_tradnl"/>
        </w:rPr>
        <w:t xml:space="preserve"> d</w:t>
      </w:r>
      <w:r w:rsidR="00497810" w:rsidRPr="00497810">
        <w:rPr>
          <w:szCs w:val="22"/>
          <w:lang w:val="es-ES_tradnl"/>
        </w:rPr>
        <w:t>e 2</w:t>
      </w:r>
      <w:r w:rsidR="00352A23" w:rsidRPr="00497810">
        <w:rPr>
          <w:szCs w:val="22"/>
          <w:lang w:val="es-ES_tradnl"/>
        </w:rPr>
        <w:t xml:space="preserve">018, obtendrá los primeros resultados </w:t>
      </w:r>
      <w:r w:rsidR="00803A75" w:rsidRPr="00497810">
        <w:rPr>
          <w:szCs w:val="22"/>
          <w:lang w:val="es-ES_tradnl"/>
        </w:rPr>
        <w:t>de la utilización</w:t>
      </w:r>
      <w:r w:rsidR="00352A23" w:rsidRPr="00497810">
        <w:rPr>
          <w:szCs w:val="22"/>
          <w:lang w:val="es-ES_tradnl"/>
        </w:rPr>
        <w:t xml:space="preserve"> de redes neuronales artificiales y métodos de aprendizaje profundo</w:t>
      </w:r>
      <w:r w:rsidR="008E38E8" w:rsidRPr="00497810">
        <w:rPr>
          <w:szCs w:val="22"/>
          <w:lang w:val="es-ES_tradnl"/>
        </w:rPr>
        <w:t>, que servirán para</w:t>
      </w:r>
      <w:r w:rsidR="00352A23" w:rsidRPr="00497810">
        <w:rPr>
          <w:szCs w:val="22"/>
          <w:lang w:val="es-ES_tradnl"/>
        </w:rPr>
        <w:t xml:space="preserve"> aumentar la eficiencia de la búsqueda de similitudes </w:t>
      </w:r>
      <w:r w:rsidR="00803A75" w:rsidRPr="00497810">
        <w:rPr>
          <w:szCs w:val="22"/>
          <w:lang w:val="es-ES_tradnl"/>
        </w:rPr>
        <w:t>en</w:t>
      </w:r>
      <w:r w:rsidR="00352A23" w:rsidRPr="00497810">
        <w:rPr>
          <w:szCs w:val="22"/>
          <w:lang w:val="es-ES_tradnl"/>
        </w:rPr>
        <w:t xml:space="preserve"> ex</w:t>
      </w:r>
      <w:r w:rsidR="00803A75" w:rsidRPr="00497810">
        <w:rPr>
          <w:szCs w:val="22"/>
          <w:lang w:val="es-ES_tradnl"/>
        </w:rPr>
        <w:t>ámenes</w:t>
      </w:r>
      <w:r w:rsidR="00352A23" w:rsidRPr="00497810">
        <w:rPr>
          <w:szCs w:val="22"/>
          <w:lang w:val="es-ES_tradnl"/>
        </w:rPr>
        <w:t xml:space="preserve"> de inv</w:t>
      </w:r>
      <w:r w:rsidR="002F5856" w:rsidRPr="00497810">
        <w:rPr>
          <w:szCs w:val="22"/>
          <w:lang w:val="es-ES_tradnl"/>
        </w:rPr>
        <w:t xml:space="preserve">enciones y modelos de utilidad.  </w:t>
      </w:r>
      <w:r w:rsidR="008E38E8" w:rsidRPr="00497810">
        <w:rPr>
          <w:szCs w:val="22"/>
          <w:lang w:val="es-ES_tradnl"/>
        </w:rPr>
        <w:t>Asimismo,</w:t>
      </w:r>
      <w:r w:rsidR="00352A23" w:rsidRPr="00497810">
        <w:rPr>
          <w:szCs w:val="22"/>
          <w:lang w:val="es-ES_tradnl"/>
        </w:rPr>
        <w:t xml:space="preserve"> ha pr</w:t>
      </w:r>
      <w:r w:rsidR="002F5856" w:rsidRPr="00497810">
        <w:rPr>
          <w:szCs w:val="22"/>
          <w:lang w:val="es-ES_tradnl"/>
        </w:rPr>
        <w:t>esentado</w:t>
      </w:r>
      <w:r w:rsidR="00352A23" w:rsidRPr="00497810">
        <w:rPr>
          <w:szCs w:val="22"/>
          <w:lang w:val="es-ES_tradnl"/>
        </w:rPr>
        <w:t xml:space="preserve"> los </w:t>
      </w:r>
      <w:r w:rsidR="002F5856" w:rsidRPr="00497810">
        <w:rPr>
          <w:szCs w:val="22"/>
          <w:lang w:val="es-ES_tradnl"/>
        </w:rPr>
        <w:t xml:space="preserve">primeros </w:t>
      </w:r>
      <w:r w:rsidR="00352A23" w:rsidRPr="00497810">
        <w:rPr>
          <w:szCs w:val="22"/>
          <w:lang w:val="es-ES_tradnl"/>
        </w:rPr>
        <w:t>resultados de la funcionalidad de bú</w:t>
      </w:r>
      <w:r w:rsidR="00B475C6" w:rsidRPr="00497810">
        <w:rPr>
          <w:szCs w:val="22"/>
          <w:lang w:val="es-ES_tradnl"/>
        </w:rPr>
        <w:t>squeda de documentos “similares”</w:t>
      </w:r>
      <w:r w:rsidR="00352A23" w:rsidRPr="00497810">
        <w:rPr>
          <w:szCs w:val="22"/>
          <w:lang w:val="es-ES_tradnl"/>
        </w:rPr>
        <w:t xml:space="preserve"> basad</w:t>
      </w:r>
      <w:r w:rsidR="002F5856" w:rsidRPr="00497810">
        <w:rPr>
          <w:szCs w:val="22"/>
          <w:lang w:val="es-ES_tradnl"/>
        </w:rPr>
        <w:t>a</w:t>
      </w:r>
      <w:r w:rsidR="00803A75" w:rsidRPr="00497810">
        <w:rPr>
          <w:szCs w:val="22"/>
          <w:lang w:val="es-ES_tradnl"/>
        </w:rPr>
        <w:t xml:space="preserve"> en enlaces cor</w:t>
      </w:r>
      <w:r w:rsidR="00352A23" w:rsidRPr="00497810">
        <w:rPr>
          <w:szCs w:val="22"/>
          <w:lang w:val="es-ES_tradnl"/>
        </w:rPr>
        <w:t>referenciales, sinónimos y medici</w:t>
      </w:r>
      <w:r w:rsidR="002F5856" w:rsidRPr="00497810">
        <w:rPr>
          <w:szCs w:val="22"/>
          <w:lang w:val="es-ES_tradnl"/>
        </w:rPr>
        <w:t>ones</w:t>
      </w:r>
      <w:r w:rsidR="00352A23" w:rsidRPr="00497810">
        <w:rPr>
          <w:szCs w:val="22"/>
          <w:lang w:val="es-ES_tradnl"/>
        </w:rPr>
        <w:t xml:space="preserve"> de enlaces semánticos.</w:t>
      </w:r>
      <w:r w:rsidR="00B86DBC" w:rsidRPr="00497810">
        <w:rPr>
          <w:szCs w:val="22"/>
          <w:lang w:val="es-ES_tradnl"/>
        </w:rPr>
        <w:t xml:space="preserve">  </w:t>
      </w:r>
      <w:r w:rsidR="008E38E8" w:rsidRPr="00497810">
        <w:rPr>
          <w:szCs w:val="22"/>
          <w:lang w:val="es-ES_tradnl"/>
        </w:rPr>
        <w:t>T</w:t>
      </w:r>
      <w:r w:rsidR="00352A23" w:rsidRPr="00497810">
        <w:rPr>
          <w:szCs w:val="22"/>
          <w:lang w:val="es-ES_tradnl"/>
        </w:rPr>
        <w:t>ambién está estudiando la posibilidad de mejora</w:t>
      </w:r>
      <w:r w:rsidR="00FB0D35" w:rsidRPr="00497810">
        <w:rPr>
          <w:szCs w:val="22"/>
          <w:lang w:val="es-ES_tradnl"/>
        </w:rPr>
        <w:t>r</w:t>
      </w:r>
      <w:r w:rsidR="00352A23" w:rsidRPr="00497810">
        <w:rPr>
          <w:szCs w:val="22"/>
          <w:lang w:val="es-ES_tradnl"/>
        </w:rPr>
        <w:t xml:space="preserve"> significativa</w:t>
      </w:r>
      <w:r w:rsidR="00803A75" w:rsidRPr="00497810">
        <w:rPr>
          <w:szCs w:val="22"/>
          <w:lang w:val="es-ES_tradnl"/>
        </w:rPr>
        <w:t>mente</w:t>
      </w:r>
      <w:r w:rsidR="00352A23" w:rsidRPr="00497810">
        <w:rPr>
          <w:szCs w:val="22"/>
          <w:lang w:val="es-ES_tradnl"/>
        </w:rPr>
        <w:t xml:space="preserve"> la búsqueda de documentos </w:t>
      </w:r>
      <w:r w:rsidR="00B475C6" w:rsidRPr="00497810">
        <w:rPr>
          <w:szCs w:val="22"/>
          <w:lang w:val="es-ES_tradnl"/>
        </w:rPr>
        <w:t>“similares”</w:t>
      </w:r>
      <w:r w:rsidR="00352A23" w:rsidRPr="00497810">
        <w:rPr>
          <w:szCs w:val="22"/>
          <w:lang w:val="es-ES_tradnl"/>
        </w:rPr>
        <w:t xml:space="preserve"> </w:t>
      </w:r>
      <w:r w:rsidR="00FB0D35" w:rsidRPr="00497810">
        <w:rPr>
          <w:szCs w:val="22"/>
          <w:lang w:val="es-ES_tradnl"/>
        </w:rPr>
        <w:t>sobre la base de</w:t>
      </w:r>
      <w:r w:rsidR="00352A23" w:rsidRPr="00497810">
        <w:rPr>
          <w:szCs w:val="22"/>
          <w:lang w:val="es-ES_tradnl"/>
        </w:rPr>
        <w:t xml:space="preserve"> tecnologías de sistemas de </w:t>
      </w:r>
      <w:r w:rsidR="00FB0D35" w:rsidRPr="00497810">
        <w:rPr>
          <w:szCs w:val="22"/>
          <w:lang w:val="es-ES_tradnl"/>
        </w:rPr>
        <w:t>inteligencia artificial</w:t>
      </w:r>
      <w:r w:rsidR="00352A23" w:rsidRPr="00497810">
        <w:rPr>
          <w:szCs w:val="22"/>
          <w:lang w:val="es-ES_tradnl"/>
        </w:rPr>
        <w:t>, es decir, tec</w:t>
      </w:r>
      <w:r w:rsidR="008E38E8" w:rsidRPr="00497810">
        <w:rPr>
          <w:szCs w:val="22"/>
          <w:lang w:val="es-ES_tradnl"/>
        </w:rPr>
        <w:t>nologías de redes neuronales.  Asimismo,</w:t>
      </w:r>
      <w:r w:rsidR="00352A23" w:rsidRPr="00497810">
        <w:rPr>
          <w:szCs w:val="22"/>
          <w:lang w:val="es-ES_tradnl"/>
        </w:rPr>
        <w:t xml:space="preserve"> </w:t>
      </w:r>
      <w:r w:rsidR="00FB0D35" w:rsidRPr="00497810">
        <w:rPr>
          <w:szCs w:val="22"/>
          <w:lang w:val="es-ES_tradnl"/>
        </w:rPr>
        <w:t>ha ofrecido</w:t>
      </w:r>
      <w:r w:rsidR="00352A23" w:rsidRPr="00497810">
        <w:rPr>
          <w:szCs w:val="22"/>
          <w:lang w:val="es-ES_tradnl"/>
        </w:rPr>
        <w:t xml:space="preserve"> detalles técnicos del algoritmo de red</w:t>
      </w:r>
      <w:r w:rsidR="00FB0D35" w:rsidRPr="00497810">
        <w:rPr>
          <w:szCs w:val="22"/>
          <w:lang w:val="es-ES_tradnl"/>
        </w:rPr>
        <w:t>es</w:t>
      </w:r>
      <w:r w:rsidR="00352A23" w:rsidRPr="00497810">
        <w:rPr>
          <w:szCs w:val="22"/>
          <w:lang w:val="es-ES_tradnl"/>
        </w:rPr>
        <w:t xml:space="preserve"> neuronal</w:t>
      </w:r>
      <w:r w:rsidR="00FB0D35" w:rsidRPr="00497810">
        <w:rPr>
          <w:szCs w:val="22"/>
          <w:lang w:val="es-ES_tradnl"/>
        </w:rPr>
        <w:t>es</w:t>
      </w:r>
      <w:r w:rsidR="00352A23" w:rsidRPr="00497810">
        <w:rPr>
          <w:szCs w:val="22"/>
          <w:lang w:val="es-ES_tradnl"/>
        </w:rPr>
        <w:t xml:space="preserve"> convolucional</w:t>
      </w:r>
      <w:r w:rsidR="00FB0D35" w:rsidRPr="00497810">
        <w:rPr>
          <w:szCs w:val="22"/>
          <w:lang w:val="es-ES_tradnl"/>
        </w:rPr>
        <w:t>es</w:t>
      </w:r>
      <w:r w:rsidR="00352A23" w:rsidRPr="00497810">
        <w:rPr>
          <w:szCs w:val="22"/>
          <w:lang w:val="es-ES_tradnl"/>
        </w:rPr>
        <w:t xml:space="preserve"> que utilizará para b</w:t>
      </w:r>
      <w:r w:rsidR="00CF4E93" w:rsidRPr="00497810">
        <w:rPr>
          <w:szCs w:val="22"/>
          <w:lang w:val="es-ES_tradnl"/>
        </w:rPr>
        <w:t>u</w:t>
      </w:r>
      <w:r w:rsidR="00352A23" w:rsidRPr="00497810">
        <w:rPr>
          <w:szCs w:val="22"/>
          <w:lang w:val="es-ES_tradnl"/>
        </w:rPr>
        <w:t>s</w:t>
      </w:r>
      <w:r w:rsidR="00FB0D35" w:rsidRPr="00497810">
        <w:rPr>
          <w:szCs w:val="22"/>
          <w:lang w:val="es-ES_tradnl"/>
        </w:rPr>
        <w:t>car</w:t>
      </w:r>
      <w:r w:rsidR="00352A23" w:rsidRPr="00497810">
        <w:rPr>
          <w:szCs w:val="22"/>
          <w:lang w:val="es-ES_tradnl"/>
        </w:rPr>
        <w:t xml:space="preserve"> patentes similares (para más detalles, véase la respuesta original).</w:t>
      </w:r>
      <w:r w:rsidR="00CF4E93" w:rsidRPr="00497810">
        <w:rPr>
          <w:szCs w:val="22"/>
          <w:lang w:val="es-ES_tradnl"/>
        </w:rPr>
        <w:t xml:space="preserve">  </w:t>
      </w:r>
      <w:r w:rsidR="00FB0D35" w:rsidRPr="00497810">
        <w:rPr>
          <w:szCs w:val="22"/>
          <w:lang w:val="es-ES_tradnl"/>
        </w:rPr>
        <w:t>El</w:t>
      </w:r>
      <w:r w:rsidR="00352A23" w:rsidRPr="00497810">
        <w:rPr>
          <w:szCs w:val="22"/>
          <w:lang w:val="es-ES_tradnl"/>
        </w:rPr>
        <w:t xml:space="preserve"> FIPS ha evaluado el uso de aplicaciones </w:t>
      </w:r>
      <w:r w:rsidR="00FB0D35" w:rsidRPr="00497810">
        <w:rPr>
          <w:szCs w:val="22"/>
          <w:lang w:val="es-ES_tradnl"/>
        </w:rPr>
        <w:t>de la inteligencia artificial</w:t>
      </w:r>
      <w:r w:rsidR="00352A23" w:rsidRPr="00497810">
        <w:rPr>
          <w:szCs w:val="22"/>
          <w:lang w:val="es-ES_tradnl"/>
        </w:rPr>
        <w:t xml:space="preserve"> </w:t>
      </w:r>
      <w:r w:rsidR="00FB0D35" w:rsidRPr="00497810">
        <w:rPr>
          <w:szCs w:val="22"/>
          <w:lang w:val="es-ES_tradnl"/>
        </w:rPr>
        <w:t>y</w:t>
      </w:r>
      <w:r w:rsidR="00352A23" w:rsidRPr="00497810">
        <w:rPr>
          <w:szCs w:val="22"/>
          <w:lang w:val="es-ES_tradnl"/>
        </w:rPr>
        <w:t xml:space="preserve"> afirma que los primeros experimentos ofrecen la posibilidad de encontrar referencias de documentos</w:t>
      </w:r>
      <w:r w:rsidR="00FB0D35" w:rsidRPr="00497810">
        <w:rPr>
          <w:szCs w:val="22"/>
          <w:lang w:val="es-ES_tradnl"/>
        </w:rPr>
        <w:t xml:space="preserve">. </w:t>
      </w:r>
      <w:r w:rsidR="00E66DCE" w:rsidRPr="00497810">
        <w:rPr>
          <w:szCs w:val="22"/>
          <w:lang w:val="es-ES_tradnl"/>
        </w:rPr>
        <w:t xml:space="preserve"> </w:t>
      </w:r>
      <w:r w:rsidR="00FB0D35" w:rsidRPr="00497810">
        <w:rPr>
          <w:szCs w:val="22"/>
          <w:lang w:val="es-ES_tradnl"/>
        </w:rPr>
        <w:t xml:space="preserve">A su vez, estas referencias </w:t>
      </w:r>
      <w:r w:rsidR="00352A23" w:rsidRPr="00497810">
        <w:rPr>
          <w:szCs w:val="22"/>
          <w:lang w:val="es-ES_tradnl"/>
        </w:rPr>
        <w:t xml:space="preserve">pueden </w:t>
      </w:r>
      <w:r w:rsidR="00FB0D35" w:rsidRPr="00497810">
        <w:rPr>
          <w:szCs w:val="22"/>
          <w:lang w:val="es-ES_tradnl"/>
        </w:rPr>
        <w:t xml:space="preserve">utilizarse </w:t>
      </w:r>
      <w:r w:rsidR="00292794" w:rsidRPr="00497810">
        <w:rPr>
          <w:szCs w:val="22"/>
          <w:lang w:val="es-ES_tradnl"/>
        </w:rPr>
        <w:t>durante</w:t>
      </w:r>
      <w:r w:rsidR="00352A23" w:rsidRPr="00497810">
        <w:rPr>
          <w:szCs w:val="22"/>
          <w:lang w:val="es-ES_tradnl"/>
        </w:rPr>
        <w:t xml:space="preserve"> el examen </w:t>
      </w:r>
      <w:r w:rsidR="00292794" w:rsidRPr="00497810">
        <w:rPr>
          <w:szCs w:val="22"/>
          <w:lang w:val="es-ES_tradnl"/>
        </w:rPr>
        <w:t>de la</w:t>
      </w:r>
      <w:r w:rsidR="00352A23" w:rsidRPr="00497810">
        <w:rPr>
          <w:szCs w:val="22"/>
          <w:lang w:val="es-ES_tradnl"/>
        </w:rPr>
        <w:t xml:space="preserve"> novedad </w:t>
      </w:r>
      <w:r w:rsidR="00CF4E93" w:rsidRPr="00497810">
        <w:rPr>
          <w:szCs w:val="22"/>
          <w:lang w:val="es-ES_tradnl"/>
        </w:rPr>
        <w:t>para</w:t>
      </w:r>
      <w:r w:rsidR="00352A23" w:rsidRPr="00497810">
        <w:rPr>
          <w:szCs w:val="22"/>
          <w:lang w:val="es-ES_tradnl"/>
        </w:rPr>
        <w:t xml:space="preserve"> </w:t>
      </w:r>
      <w:r w:rsidR="008E38E8" w:rsidRPr="00497810">
        <w:rPr>
          <w:szCs w:val="22"/>
          <w:lang w:val="es-ES_tradnl"/>
        </w:rPr>
        <w:t xml:space="preserve">obtener </w:t>
      </w:r>
      <w:r w:rsidR="00352A23" w:rsidRPr="00497810">
        <w:rPr>
          <w:szCs w:val="22"/>
          <w:lang w:val="es-ES_tradnl"/>
        </w:rPr>
        <w:t xml:space="preserve">diez </w:t>
      </w:r>
      <w:r w:rsidR="004866C3" w:rsidRPr="00497810">
        <w:rPr>
          <w:szCs w:val="22"/>
          <w:lang w:val="es-ES_tradnl"/>
        </w:rPr>
        <w:t>r</w:t>
      </w:r>
      <w:r w:rsidR="008E38E8" w:rsidRPr="00497810">
        <w:rPr>
          <w:szCs w:val="22"/>
          <w:lang w:val="es-ES_tradnl"/>
        </w:rPr>
        <w:t>esultados</w:t>
      </w:r>
      <w:r w:rsidR="004866C3" w:rsidRPr="00497810">
        <w:rPr>
          <w:szCs w:val="22"/>
          <w:lang w:val="es-ES_tradnl"/>
        </w:rPr>
        <w:t xml:space="preserve"> </w:t>
      </w:r>
      <w:r w:rsidR="00352A23" w:rsidRPr="00497810">
        <w:rPr>
          <w:szCs w:val="22"/>
          <w:lang w:val="es-ES_tradnl"/>
        </w:rPr>
        <w:t xml:space="preserve">de búsqueda con una probabilidad </w:t>
      </w:r>
      <w:r w:rsidR="00C06307" w:rsidRPr="00497810">
        <w:rPr>
          <w:szCs w:val="22"/>
          <w:lang w:val="es-ES_tradnl"/>
        </w:rPr>
        <w:t>de acierto de</w:t>
      </w:r>
      <w:r w:rsidR="00497810" w:rsidRPr="00497810">
        <w:rPr>
          <w:szCs w:val="22"/>
          <w:lang w:val="es-ES_tradnl"/>
        </w:rPr>
        <w:t>l 6</w:t>
      </w:r>
      <w:r w:rsidR="00352A23" w:rsidRPr="00497810">
        <w:rPr>
          <w:szCs w:val="22"/>
          <w:lang w:val="es-ES_tradnl"/>
        </w:rPr>
        <w:t>0</w:t>
      </w:r>
      <w:r w:rsidR="00292794" w:rsidRPr="00497810">
        <w:rPr>
          <w:szCs w:val="22"/>
          <w:lang w:val="es-ES_tradnl"/>
        </w:rPr>
        <w:t xml:space="preserve">% </w:t>
      </w:r>
      <w:r w:rsidR="00352A23" w:rsidRPr="00497810">
        <w:rPr>
          <w:szCs w:val="22"/>
          <w:lang w:val="es-ES_tradnl"/>
        </w:rPr>
        <w:t>mientras se buscan documentos similares.</w:t>
      </w:r>
    </w:p>
    <w:p w14:paraId="7DF1439F" w14:textId="77777777" w:rsidR="00352A23" w:rsidRPr="00497810" w:rsidRDefault="00352A23" w:rsidP="00CD18EF">
      <w:pPr>
        <w:rPr>
          <w:szCs w:val="22"/>
          <w:lang w:val="es-ES_tradnl"/>
        </w:rPr>
      </w:pPr>
    </w:p>
    <w:p w14:paraId="2BBC31DC" w14:textId="7AA03BE2" w:rsidR="00317E09" w:rsidRPr="00497810" w:rsidRDefault="00AB5D40" w:rsidP="00CD18EF">
      <w:pPr>
        <w:rPr>
          <w:szCs w:val="22"/>
          <w:lang w:val="es-ES_tradnl"/>
        </w:rPr>
      </w:pPr>
      <w:r w:rsidRPr="00497810">
        <w:rPr>
          <w:szCs w:val="22"/>
          <w:lang w:val="es-ES_tradnl"/>
        </w:rPr>
        <w:lastRenderedPageBreak/>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17E09" w:rsidRPr="00497810">
        <w:rPr>
          <w:szCs w:val="22"/>
          <w:lang w:val="es-ES_tradnl"/>
        </w:rPr>
        <w:t xml:space="preserve">La </w:t>
      </w:r>
      <w:r w:rsidR="00292794" w:rsidRPr="00497810">
        <w:rPr>
          <w:szCs w:val="22"/>
          <w:lang w:val="es-ES_tradnl"/>
        </w:rPr>
        <w:t>Oficina de PI</w:t>
      </w:r>
      <w:r w:rsidR="00317E09" w:rsidRPr="00497810">
        <w:rPr>
          <w:szCs w:val="22"/>
          <w:lang w:val="es-ES_tradnl"/>
        </w:rPr>
        <w:t xml:space="preserve"> de Marruecos (OMPIC) utiliza una herramienta de análisis de patentes </w:t>
      </w:r>
      <w:r w:rsidR="00292794" w:rsidRPr="00497810">
        <w:rPr>
          <w:szCs w:val="22"/>
          <w:lang w:val="es-ES_tradnl"/>
        </w:rPr>
        <w:t>disponible en el mercado</w:t>
      </w:r>
      <w:r w:rsidR="00317E09" w:rsidRPr="00497810">
        <w:rPr>
          <w:szCs w:val="22"/>
          <w:lang w:val="es-ES_tradnl"/>
        </w:rPr>
        <w:t xml:space="preserve"> </w:t>
      </w:r>
      <w:r w:rsidR="00CF4E93" w:rsidRPr="00497810">
        <w:rPr>
          <w:szCs w:val="22"/>
          <w:lang w:val="es-ES_tradnl"/>
        </w:rPr>
        <w:t>en</w:t>
      </w:r>
      <w:r w:rsidR="00317E09" w:rsidRPr="00497810">
        <w:rPr>
          <w:szCs w:val="22"/>
          <w:lang w:val="es-ES_tradnl"/>
        </w:rPr>
        <w:t xml:space="preserve"> los centros de apoyo a</w:t>
      </w:r>
      <w:r w:rsidR="00292794" w:rsidRPr="00497810">
        <w:rPr>
          <w:szCs w:val="22"/>
          <w:lang w:val="es-ES_tradnl"/>
        </w:rPr>
        <w:t xml:space="preserve"> la tecnología y la innovación del</w:t>
      </w:r>
      <w:r w:rsidR="00317E09" w:rsidRPr="00497810">
        <w:rPr>
          <w:szCs w:val="22"/>
          <w:lang w:val="es-ES_tradnl"/>
        </w:rPr>
        <w:t xml:space="preserve"> país.  La </w:t>
      </w:r>
      <w:r w:rsidR="00C06307" w:rsidRPr="00497810">
        <w:rPr>
          <w:szCs w:val="22"/>
          <w:lang w:val="es-ES_tradnl"/>
        </w:rPr>
        <w:t xml:space="preserve">OMPIC </w:t>
      </w:r>
      <w:r w:rsidR="00292794" w:rsidRPr="00497810">
        <w:rPr>
          <w:szCs w:val="22"/>
          <w:lang w:val="es-ES_tradnl"/>
        </w:rPr>
        <w:t>ha comunicado</w:t>
      </w:r>
      <w:r w:rsidR="00317E09" w:rsidRPr="00497810">
        <w:rPr>
          <w:szCs w:val="22"/>
          <w:lang w:val="es-ES_tradnl"/>
        </w:rPr>
        <w:t xml:space="preserve"> que dispon</w:t>
      </w:r>
      <w:r w:rsidR="009011FA" w:rsidRPr="00497810">
        <w:rPr>
          <w:szCs w:val="22"/>
          <w:lang w:val="es-ES_tradnl"/>
        </w:rPr>
        <w:t>ía</w:t>
      </w:r>
      <w:r w:rsidR="00317E09" w:rsidRPr="00497810">
        <w:rPr>
          <w:szCs w:val="22"/>
          <w:lang w:val="es-ES_tradnl"/>
        </w:rPr>
        <w:t xml:space="preserve"> de una herramienta analítica basada en mapas </w:t>
      </w:r>
      <w:r w:rsidR="00292794" w:rsidRPr="00497810">
        <w:rPr>
          <w:szCs w:val="22"/>
          <w:lang w:val="es-ES_tradnl"/>
        </w:rPr>
        <w:t xml:space="preserve">para buscar </w:t>
      </w:r>
      <w:r w:rsidR="00317E09" w:rsidRPr="00497810">
        <w:rPr>
          <w:szCs w:val="22"/>
          <w:lang w:val="es-ES_tradnl"/>
        </w:rPr>
        <w:t>solicitudes de patentes mundiales por dominio</w:t>
      </w:r>
      <w:r w:rsidR="00CF4E93" w:rsidRPr="00497810">
        <w:rPr>
          <w:szCs w:val="22"/>
          <w:lang w:val="es-ES_tradnl"/>
        </w:rPr>
        <w:t>s</w:t>
      </w:r>
      <w:r w:rsidR="00317E09" w:rsidRPr="00497810">
        <w:rPr>
          <w:szCs w:val="22"/>
          <w:lang w:val="es-ES_tradnl"/>
        </w:rPr>
        <w:t xml:space="preserve"> técnico</w:t>
      </w:r>
      <w:r w:rsidR="00CF4E93" w:rsidRPr="00497810">
        <w:rPr>
          <w:szCs w:val="22"/>
          <w:lang w:val="es-ES_tradnl"/>
        </w:rPr>
        <w:t>s</w:t>
      </w:r>
      <w:r w:rsidR="00317E09" w:rsidRPr="00497810">
        <w:rPr>
          <w:szCs w:val="22"/>
          <w:lang w:val="es-ES_tradnl"/>
        </w:rPr>
        <w:t xml:space="preserve"> o palabras clave.  La búsqueda </w:t>
      </w:r>
      <w:r w:rsidR="00292794" w:rsidRPr="00497810">
        <w:rPr>
          <w:szCs w:val="22"/>
          <w:lang w:val="es-ES_tradnl"/>
        </w:rPr>
        <w:t>ofrec</w:t>
      </w:r>
      <w:r w:rsidR="009011FA" w:rsidRPr="00497810">
        <w:rPr>
          <w:szCs w:val="22"/>
          <w:lang w:val="es-ES_tradnl"/>
        </w:rPr>
        <w:t>ía</w:t>
      </w:r>
      <w:r w:rsidR="00317E09" w:rsidRPr="00497810">
        <w:rPr>
          <w:szCs w:val="22"/>
          <w:lang w:val="es-ES_tradnl"/>
        </w:rPr>
        <w:t xml:space="preserve"> toda la información </w:t>
      </w:r>
      <w:r w:rsidR="00292794" w:rsidRPr="00497810">
        <w:rPr>
          <w:szCs w:val="22"/>
          <w:lang w:val="es-ES_tradnl"/>
        </w:rPr>
        <w:t>pertinente</w:t>
      </w:r>
      <w:r w:rsidR="00317E09" w:rsidRPr="00497810">
        <w:rPr>
          <w:szCs w:val="22"/>
          <w:lang w:val="es-ES_tradnl"/>
        </w:rPr>
        <w:t xml:space="preserve">, así como </w:t>
      </w:r>
      <w:r w:rsidR="00CF4E93" w:rsidRPr="00497810">
        <w:rPr>
          <w:szCs w:val="22"/>
          <w:lang w:val="es-ES_tradnl"/>
        </w:rPr>
        <w:t xml:space="preserve">los </w:t>
      </w:r>
      <w:r w:rsidR="00317E09" w:rsidRPr="00497810">
        <w:rPr>
          <w:szCs w:val="22"/>
          <w:lang w:val="es-ES_tradnl"/>
        </w:rPr>
        <w:t xml:space="preserve">análisis estadísticos de las patentes buscadas.  </w:t>
      </w:r>
      <w:r w:rsidR="009011FA" w:rsidRPr="00497810">
        <w:rPr>
          <w:szCs w:val="22"/>
          <w:lang w:val="es-ES_tradnl"/>
        </w:rPr>
        <w:t>En la actualidad, la</w:t>
      </w:r>
      <w:r w:rsidR="00C06307" w:rsidRPr="00497810">
        <w:rPr>
          <w:szCs w:val="22"/>
          <w:lang w:val="es-ES_tradnl"/>
        </w:rPr>
        <w:t xml:space="preserve"> OMPIC utiliza actualmente</w:t>
      </w:r>
      <w:r w:rsidR="00317E09" w:rsidRPr="00497810">
        <w:rPr>
          <w:szCs w:val="22"/>
          <w:lang w:val="es-ES_tradnl"/>
        </w:rPr>
        <w:t xml:space="preserve"> Orbite Intelligence.  </w:t>
      </w:r>
      <w:r w:rsidR="00292794" w:rsidRPr="00497810">
        <w:rPr>
          <w:szCs w:val="22"/>
          <w:lang w:val="es-ES_tradnl"/>
        </w:rPr>
        <w:t>Est</w:t>
      </w:r>
      <w:r w:rsidR="00317E09" w:rsidRPr="00497810">
        <w:rPr>
          <w:szCs w:val="22"/>
          <w:lang w:val="es-ES_tradnl"/>
        </w:rPr>
        <w:t xml:space="preserve">a herramienta analítica basada en mapas se </w:t>
      </w:r>
      <w:r w:rsidR="00292794" w:rsidRPr="00497810">
        <w:rPr>
          <w:szCs w:val="22"/>
          <w:lang w:val="es-ES_tradnl"/>
        </w:rPr>
        <w:t xml:space="preserve">ha </w:t>
      </w:r>
      <w:r w:rsidR="00317E09" w:rsidRPr="00497810">
        <w:rPr>
          <w:szCs w:val="22"/>
          <w:lang w:val="es-ES_tradnl"/>
        </w:rPr>
        <w:t>introd</w:t>
      </w:r>
      <w:r w:rsidR="00292794" w:rsidRPr="00497810">
        <w:rPr>
          <w:szCs w:val="22"/>
          <w:lang w:val="es-ES_tradnl"/>
        </w:rPr>
        <w:t xml:space="preserve">ucido </w:t>
      </w:r>
      <w:r w:rsidR="00317E09" w:rsidRPr="00497810">
        <w:rPr>
          <w:szCs w:val="22"/>
          <w:lang w:val="es-ES_tradnl"/>
        </w:rPr>
        <w:t xml:space="preserve">para satisfacer las necesidades de la </w:t>
      </w:r>
      <w:r w:rsidR="00097417" w:rsidRPr="00497810">
        <w:rPr>
          <w:szCs w:val="22"/>
          <w:lang w:val="es-ES_tradnl"/>
        </w:rPr>
        <w:t>R</w:t>
      </w:r>
      <w:r w:rsidR="00317E09" w:rsidRPr="00497810">
        <w:rPr>
          <w:szCs w:val="22"/>
          <w:lang w:val="es-ES_tradnl"/>
        </w:rPr>
        <w:t xml:space="preserve">ed </w:t>
      </w:r>
      <w:r w:rsidR="00C06307" w:rsidRPr="00497810">
        <w:rPr>
          <w:szCs w:val="22"/>
          <w:lang w:val="es-ES_tradnl"/>
        </w:rPr>
        <w:t>M</w:t>
      </w:r>
      <w:r w:rsidR="00097417" w:rsidRPr="00497810">
        <w:rPr>
          <w:szCs w:val="22"/>
          <w:lang w:val="es-ES_tradnl"/>
        </w:rPr>
        <w:t xml:space="preserve">arroquí </w:t>
      </w:r>
      <w:r w:rsidR="00292794" w:rsidRPr="00497810">
        <w:rPr>
          <w:szCs w:val="22"/>
          <w:lang w:val="es-ES_tradnl"/>
        </w:rPr>
        <w:t xml:space="preserve">de </w:t>
      </w:r>
      <w:r w:rsidR="00C06307" w:rsidRPr="00497810">
        <w:rPr>
          <w:szCs w:val="22"/>
          <w:lang w:val="es-ES_tradnl"/>
        </w:rPr>
        <w:t>C</w:t>
      </w:r>
      <w:r w:rsidR="00317E09" w:rsidRPr="00497810">
        <w:rPr>
          <w:szCs w:val="22"/>
          <w:lang w:val="es-ES_tradnl"/>
        </w:rPr>
        <w:t xml:space="preserve">entros de </w:t>
      </w:r>
      <w:r w:rsidR="00C06307" w:rsidRPr="00497810">
        <w:rPr>
          <w:szCs w:val="22"/>
          <w:lang w:val="es-ES_tradnl"/>
        </w:rPr>
        <w:t>A</w:t>
      </w:r>
      <w:r w:rsidR="00317E09" w:rsidRPr="00497810">
        <w:rPr>
          <w:szCs w:val="22"/>
          <w:lang w:val="es-ES_tradnl"/>
        </w:rPr>
        <w:t xml:space="preserve">poyo a la </w:t>
      </w:r>
      <w:r w:rsidR="00C06307" w:rsidRPr="00497810">
        <w:rPr>
          <w:szCs w:val="22"/>
          <w:lang w:val="es-ES_tradnl"/>
        </w:rPr>
        <w:t>T</w:t>
      </w:r>
      <w:r w:rsidR="00317E09" w:rsidRPr="00497810">
        <w:rPr>
          <w:szCs w:val="22"/>
          <w:lang w:val="es-ES_tradnl"/>
        </w:rPr>
        <w:t xml:space="preserve">ecnología y la </w:t>
      </w:r>
      <w:r w:rsidR="00C06307" w:rsidRPr="00497810">
        <w:rPr>
          <w:szCs w:val="22"/>
          <w:lang w:val="es-ES_tradnl"/>
        </w:rPr>
        <w:t>I</w:t>
      </w:r>
      <w:r w:rsidR="00317E09" w:rsidRPr="00497810">
        <w:rPr>
          <w:szCs w:val="22"/>
          <w:lang w:val="es-ES_tradnl"/>
        </w:rPr>
        <w:t xml:space="preserve">nnovación </w:t>
      </w:r>
      <w:r w:rsidR="00E07A26" w:rsidRPr="00497810">
        <w:rPr>
          <w:szCs w:val="22"/>
          <w:lang w:val="es-ES_tradnl"/>
        </w:rPr>
        <w:t>relativas a búsquedas</w:t>
      </w:r>
      <w:r w:rsidR="00317E09" w:rsidRPr="00497810">
        <w:rPr>
          <w:szCs w:val="22"/>
          <w:lang w:val="es-ES_tradnl"/>
        </w:rPr>
        <w:t xml:space="preserve"> del estado </w:t>
      </w:r>
      <w:r w:rsidR="00097417" w:rsidRPr="00497810">
        <w:rPr>
          <w:szCs w:val="22"/>
          <w:lang w:val="es-ES_tradnl"/>
        </w:rPr>
        <w:t>de la técnica</w:t>
      </w:r>
      <w:r w:rsidR="00317E09" w:rsidRPr="00497810">
        <w:rPr>
          <w:szCs w:val="22"/>
          <w:lang w:val="es-ES_tradnl"/>
        </w:rPr>
        <w:t xml:space="preserve"> y </w:t>
      </w:r>
      <w:r w:rsidR="00C06307" w:rsidRPr="00497810">
        <w:rPr>
          <w:szCs w:val="22"/>
          <w:lang w:val="es-ES_tradnl"/>
        </w:rPr>
        <w:t xml:space="preserve">las </w:t>
      </w:r>
      <w:r w:rsidR="00317E09" w:rsidRPr="00497810">
        <w:rPr>
          <w:szCs w:val="22"/>
          <w:lang w:val="es-ES_tradnl"/>
        </w:rPr>
        <w:t>patentes</w:t>
      </w:r>
      <w:r w:rsidR="00E07A26" w:rsidRPr="00497810">
        <w:rPr>
          <w:szCs w:val="22"/>
          <w:lang w:val="es-ES_tradnl"/>
        </w:rPr>
        <w:t xml:space="preserve"> precedentes</w:t>
      </w:r>
      <w:r w:rsidR="00317E09" w:rsidRPr="00497810">
        <w:rPr>
          <w:szCs w:val="22"/>
          <w:lang w:val="es-ES_tradnl"/>
        </w:rPr>
        <w:t>.  Desde el añ</w:t>
      </w:r>
      <w:r w:rsidR="00497810" w:rsidRPr="00497810">
        <w:rPr>
          <w:szCs w:val="22"/>
          <w:lang w:val="es-ES_tradnl"/>
        </w:rPr>
        <w:t>o 2</w:t>
      </w:r>
      <w:r w:rsidR="00317E09" w:rsidRPr="00497810">
        <w:rPr>
          <w:szCs w:val="22"/>
          <w:lang w:val="es-ES_tradnl"/>
        </w:rPr>
        <w:t>011 se han atendido cerca d</w:t>
      </w:r>
      <w:r w:rsidR="00497810" w:rsidRPr="00497810">
        <w:rPr>
          <w:szCs w:val="22"/>
          <w:lang w:val="es-ES_tradnl"/>
        </w:rPr>
        <w:t>e 8</w:t>
      </w:r>
      <w:r w:rsidR="00317E09" w:rsidRPr="00497810">
        <w:rPr>
          <w:szCs w:val="22"/>
          <w:lang w:val="es-ES_tradnl"/>
        </w:rPr>
        <w:t xml:space="preserve">00 solicitudes utilizando esta herramienta, que ha supuesto un valor añadido </w:t>
      </w:r>
      <w:r w:rsidR="00E05E84" w:rsidRPr="00497810">
        <w:rPr>
          <w:szCs w:val="22"/>
          <w:lang w:val="es-ES_tradnl"/>
        </w:rPr>
        <w:t>importante</w:t>
      </w:r>
      <w:r w:rsidR="00317E09" w:rsidRPr="00497810">
        <w:rPr>
          <w:szCs w:val="22"/>
          <w:lang w:val="es-ES_tradnl"/>
        </w:rPr>
        <w:t xml:space="preserve"> </w:t>
      </w:r>
      <w:r w:rsidR="009011FA" w:rsidRPr="00497810">
        <w:rPr>
          <w:szCs w:val="22"/>
          <w:lang w:val="es-ES_tradnl"/>
        </w:rPr>
        <w:t>para</w:t>
      </w:r>
      <w:r w:rsidR="00317E09" w:rsidRPr="00497810">
        <w:rPr>
          <w:szCs w:val="22"/>
          <w:lang w:val="es-ES_tradnl"/>
        </w:rPr>
        <w:t xml:space="preserve"> los análisis de los miembros de la red.</w:t>
      </w:r>
    </w:p>
    <w:p w14:paraId="6DD18B94" w14:textId="77777777" w:rsidR="00706D6E" w:rsidRPr="00497810" w:rsidRDefault="00706D6E" w:rsidP="00CD18EF">
      <w:pPr>
        <w:rPr>
          <w:szCs w:val="22"/>
          <w:lang w:val="es-ES_tradnl"/>
        </w:rPr>
      </w:pPr>
    </w:p>
    <w:p w14:paraId="1AE4919F" w14:textId="77777777" w:rsidR="00352A23" w:rsidRPr="00497810" w:rsidRDefault="00352A23" w:rsidP="00CD18EF">
      <w:pPr>
        <w:pStyle w:val="ListParagraph"/>
        <w:numPr>
          <w:ilvl w:val="0"/>
          <w:numId w:val="32"/>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Búsqueda de im</w:t>
      </w:r>
      <w:r w:rsidR="009011FA" w:rsidRPr="00497810">
        <w:rPr>
          <w:rFonts w:ascii="Arial" w:eastAsia="SimSun" w:hAnsi="Arial" w:cs="Arial"/>
          <w:sz w:val="22"/>
          <w:szCs w:val="22"/>
          <w:lang w:val="es-ES_tradnl" w:eastAsia="zh-CN"/>
        </w:rPr>
        <w:t>ágenes</w:t>
      </w:r>
      <w:r w:rsidRPr="00497810">
        <w:rPr>
          <w:rFonts w:ascii="Arial" w:eastAsia="SimSun" w:hAnsi="Arial" w:cs="Arial"/>
          <w:sz w:val="22"/>
          <w:szCs w:val="22"/>
          <w:lang w:val="es-ES_tradnl" w:eastAsia="zh-CN"/>
        </w:rPr>
        <w:t xml:space="preserve"> de marca</w:t>
      </w:r>
    </w:p>
    <w:p w14:paraId="4DB3471E" w14:textId="77777777" w:rsidR="00352A23" w:rsidRPr="00497810" w:rsidRDefault="00352A23" w:rsidP="00CD18EF">
      <w:pPr>
        <w:rPr>
          <w:szCs w:val="22"/>
          <w:lang w:val="es-ES_tradnl"/>
        </w:rPr>
      </w:pPr>
    </w:p>
    <w:p w14:paraId="70D84A99" w14:textId="3BD464D1"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E05E84" w:rsidRPr="00497810">
        <w:rPr>
          <w:szCs w:val="22"/>
          <w:lang w:val="es-ES_tradnl"/>
        </w:rPr>
        <w:t>La inteligencia artificial</w:t>
      </w:r>
      <w:r w:rsidR="00352A23" w:rsidRPr="00497810">
        <w:rPr>
          <w:szCs w:val="22"/>
          <w:lang w:val="es-ES_tradnl"/>
        </w:rPr>
        <w:t xml:space="preserve"> </w:t>
      </w:r>
      <w:r w:rsidR="00E05E84" w:rsidRPr="00497810">
        <w:rPr>
          <w:szCs w:val="22"/>
          <w:lang w:val="es-ES_tradnl"/>
        </w:rPr>
        <w:t xml:space="preserve">ha demostrado su eficacia en la búsqueda de </w:t>
      </w:r>
      <w:r w:rsidR="00352A23" w:rsidRPr="00497810">
        <w:rPr>
          <w:szCs w:val="22"/>
          <w:lang w:val="es-ES_tradnl"/>
        </w:rPr>
        <w:t xml:space="preserve">elementos figurativos similares de marcas y marcas </w:t>
      </w:r>
      <w:r w:rsidR="00E05E84" w:rsidRPr="00497810">
        <w:rPr>
          <w:szCs w:val="22"/>
          <w:lang w:val="es-ES_tradnl"/>
        </w:rPr>
        <w:t>figurativas</w:t>
      </w:r>
      <w:r w:rsidR="00352A23" w:rsidRPr="00497810">
        <w:rPr>
          <w:szCs w:val="22"/>
          <w:lang w:val="es-ES_tradnl"/>
        </w:rPr>
        <w:t xml:space="preserve">.  </w:t>
      </w:r>
      <w:r w:rsidR="00043F56" w:rsidRPr="00497810">
        <w:rPr>
          <w:szCs w:val="22"/>
          <w:lang w:val="es-ES_tradnl"/>
        </w:rPr>
        <w:t>E</w:t>
      </w:r>
      <w:r w:rsidR="00497810" w:rsidRPr="00497810">
        <w:rPr>
          <w:szCs w:val="22"/>
          <w:lang w:val="es-ES_tradnl"/>
        </w:rPr>
        <w:t>n 2</w:t>
      </w:r>
      <w:r w:rsidR="00043F56" w:rsidRPr="00497810">
        <w:rPr>
          <w:szCs w:val="22"/>
          <w:lang w:val="es-ES_tradnl"/>
        </w:rPr>
        <w:t>014, l</w:t>
      </w:r>
      <w:r w:rsidR="00352A23" w:rsidRPr="00497810">
        <w:rPr>
          <w:szCs w:val="22"/>
          <w:lang w:val="es-ES_tradnl"/>
        </w:rPr>
        <w:t xml:space="preserve">a </w:t>
      </w:r>
      <w:r w:rsidR="00E05E84" w:rsidRPr="00497810">
        <w:rPr>
          <w:szCs w:val="22"/>
          <w:lang w:val="es-ES_tradnl"/>
        </w:rPr>
        <w:t xml:space="preserve">Base Mundial de Datos sobre Marcas </w:t>
      </w:r>
      <w:r w:rsidR="00352A23" w:rsidRPr="00497810">
        <w:rPr>
          <w:szCs w:val="22"/>
          <w:lang w:val="es-ES_tradnl"/>
        </w:rPr>
        <w:t xml:space="preserve">de la OMPI </w:t>
      </w:r>
      <w:r w:rsidR="00043F56" w:rsidRPr="00497810">
        <w:rPr>
          <w:szCs w:val="22"/>
          <w:lang w:val="es-ES_tradnl"/>
        </w:rPr>
        <w:t>introdujo</w:t>
      </w:r>
      <w:r w:rsidR="00352A23" w:rsidRPr="00497810">
        <w:rPr>
          <w:szCs w:val="22"/>
          <w:lang w:val="es-ES_tradnl"/>
        </w:rPr>
        <w:t xml:space="preserve"> una herramienta </w:t>
      </w:r>
      <w:r w:rsidR="009011FA" w:rsidRPr="00497810">
        <w:rPr>
          <w:szCs w:val="22"/>
          <w:lang w:val="es-ES_tradnl"/>
        </w:rPr>
        <w:t>de acceso público y gratuito que utiliza la inteligencia artificial para</w:t>
      </w:r>
      <w:r w:rsidR="00352A23" w:rsidRPr="00497810">
        <w:rPr>
          <w:szCs w:val="22"/>
          <w:lang w:val="es-ES_tradnl"/>
        </w:rPr>
        <w:t xml:space="preserve"> </w:t>
      </w:r>
      <w:r w:rsidR="00CB0ED3" w:rsidRPr="00497810">
        <w:rPr>
          <w:szCs w:val="22"/>
          <w:lang w:val="es-ES_tradnl"/>
        </w:rPr>
        <w:t>buscar</w:t>
      </w:r>
      <w:r w:rsidR="00352A23" w:rsidRPr="00497810">
        <w:rPr>
          <w:szCs w:val="22"/>
          <w:lang w:val="es-ES_tradnl"/>
        </w:rPr>
        <w:t xml:space="preserve"> imágenes </w:t>
      </w:r>
      <w:r w:rsidR="00043F56" w:rsidRPr="00497810">
        <w:rPr>
          <w:szCs w:val="22"/>
          <w:lang w:val="es-ES_tradnl"/>
        </w:rPr>
        <w:t>de marcas</w:t>
      </w:r>
      <w:r w:rsidR="00352A23" w:rsidRPr="00497810">
        <w:rPr>
          <w:szCs w:val="22"/>
          <w:lang w:val="es-ES_tradnl"/>
        </w:rPr>
        <w:t xml:space="preserve">.  Desde entonces, algunas </w:t>
      </w:r>
      <w:r w:rsidR="00043F56" w:rsidRPr="00497810">
        <w:rPr>
          <w:szCs w:val="22"/>
          <w:lang w:val="es-ES_tradnl"/>
        </w:rPr>
        <w:t xml:space="preserve">oficinas de PI </w:t>
      </w:r>
      <w:r w:rsidR="00DE5036" w:rsidRPr="00497810">
        <w:rPr>
          <w:szCs w:val="22"/>
          <w:lang w:val="es-ES_tradnl"/>
        </w:rPr>
        <w:t>utilizan</w:t>
      </w:r>
      <w:r w:rsidR="00352A23" w:rsidRPr="00497810">
        <w:rPr>
          <w:szCs w:val="22"/>
          <w:lang w:val="es-ES_tradnl"/>
        </w:rPr>
        <w:t xml:space="preserve"> herramientas de búsqueda de imágenes </w:t>
      </w:r>
      <w:r w:rsidR="00DE5036" w:rsidRPr="00497810">
        <w:rPr>
          <w:szCs w:val="22"/>
          <w:lang w:val="es-ES_tradnl"/>
        </w:rPr>
        <w:t xml:space="preserve">desarrolladas </w:t>
      </w:r>
      <w:r w:rsidR="00352A23" w:rsidRPr="00497810">
        <w:rPr>
          <w:szCs w:val="22"/>
          <w:lang w:val="es-ES_tradnl"/>
        </w:rPr>
        <w:t xml:space="preserve">internamente o disponibles </w:t>
      </w:r>
      <w:r w:rsidR="00043F56" w:rsidRPr="00497810">
        <w:rPr>
          <w:szCs w:val="22"/>
          <w:lang w:val="es-ES_tradnl"/>
        </w:rPr>
        <w:t>en el mercado que</w:t>
      </w:r>
      <w:r w:rsidR="00352A23" w:rsidRPr="00497810">
        <w:rPr>
          <w:szCs w:val="22"/>
          <w:lang w:val="es-ES_tradnl"/>
        </w:rPr>
        <w:t xml:space="preserve"> </w:t>
      </w:r>
      <w:r w:rsidR="00CB0ED3" w:rsidRPr="00497810">
        <w:rPr>
          <w:szCs w:val="22"/>
          <w:lang w:val="es-ES_tradnl"/>
        </w:rPr>
        <w:t xml:space="preserve">se basan en </w:t>
      </w:r>
      <w:r w:rsidR="00352A23" w:rsidRPr="00497810">
        <w:rPr>
          <w:szCs w:val="22"/>
          <w:lang w:val="es-ES_tradnl"/>
        </w:rPr>
        <w:t xml:space="preserve">aplicaciones </w:t>
      </w:r>
      <w:r w:rsidR="00043F56" w:rsidRPr="00497810">
        <w:rPr>
          <w:szCs w:val="22"/>
          <w:lang w:val="es-ES_tradnl"/>
        </w:rPr>
        <w:t>de la inteligencia artificial</w:t>
      </w:r>
      <w:r w:rsidR="00352A23" w:rsidRPr="00497810">
        <w:rPr>
          <w:szCs w:val="22"/>
          <w:lang w:val="es-ES_tradnl"/>
        </w:rPr>
        <w:t xml:space="preserve"> para b</w:t>
      </w:r>
      <w:r w:rsidR="00043F56" w:rsidRPr="00497810">
        <w:rPr>
          <w:szCs w:val="22"/>
          <w:lang w:val="es-ES_tradnl"/>
        </w:rPr>
        <w:t>uscar</w:t>
      </w:r>
      <w:r w:rsidR="00352A23" w:rsidRPr="00497810">
        <w:rPr>
          <w:szCs w:val="22"/>
          <w:lang w:val="es-ES_tradnl"/>
        </w:rPr>
        <w:t xml:space="preserve"> marcas</w:t>
      </w:r>
      <w:r w:rsidR="001A2247" w:rsidRPr="00497810">
        <w:rPr>
          <w:szCs w:val="22"/>
          <w:lang w:val="es-ES_tradnl"/>
        </w:rPr>
        <w:t>.</w:t>
      </w:r>
    </w:p>
    <w:p w14:paraId="5CECD637" w14:textId="664E9C8A" w:rsidR="00352A23" w:rsidRPr="00497810" w:rsidRDefault="00352A23" w:rsidP="00CD18EF">
      <w:pPr>
        <w:rPr>
          <w:szCs w:val="22"/>
          <w:lang w:val="es-ES_tradnl"/>
        </w:rPr>
      </w:pPr>
    </w:p>
    <w:p w14:paraId="04E2DBF8" w14:textId="7D320DD6" w:rsidR="00317E09"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CB0ED3" w:rsidRPr="00497810">
        <w:rPr>
          <w:szCs w:val="22"/>
          <w:lang w:val="es-ES_tradnl"/>
        </w:rPr>
        <w:t>La Oficina de PI de</w:t>
      </w:r>
      <w:r w:rsidR="00317E09" w:rsidRPr="00497810">
        <w:rPr>
          <w:szCs w:val="22"/>
          <w:lang w:val="es-ES_tradnl"/>
        </w:rPr>
        <w:t xml:space="preserve"> Australia utiliza</w:t>
      </w:r>
      <w:r w:rsidR="00043F56" w:rsidRPr="00497810">
        <w:rPr>
          <w:szCs w:val="22"/>
          <w:lang w:val="es-ES_tradnl"/>
        </w:rPr>
        <w:t xml:space="preserve"> </w:t>
      </w:r>
      <w:r w:rsidR="00DE5036" w:rsidRPr="00497810">
        <w:rPr>
          <w:szCs w:val="22"/>
          <w:lang w:val="es-ES_tradnl"/>
        </w:rPr>
        <w:t xml:space="preserve">una herramienta en línea </w:t>
      </w:r>
      <w:r w:rsidR="00317E09" w:rsidRPr="00497810">
        <w:rPr>
          <w:szCs w:val="22"/>
          <w:lang w:val="es-ES_tradnl"/>
        </w:rPr>
        <w:t>para buscar imágenes de marcas existentes</w:t>
      </w:r>
      <w:r w:rsidR="00D7656C" w:rsidRPr="00497810">
        <w:rPr>
          <w:szCs w:val="22"/>
          <w:lang w:val="es-ES_tradnl"/>
        </w:rPr>
        <w:t xml:space="preserve"> a partir de </w:t>
      </w:r>
      <w:r w:rsidR="00317E09" w:rsidRPr="00497810">
        <w:rPr>
          <w:szCs w:val="22"/>
          <w:lang w:val="es-ES_tradnl"/>
        </w:rPr>
        <w:t xml:space="preserve">una imagen </w:t>
      </w:r>
      <w:r w:rsidR="00D7656C" w:rsidRPr="00497810">
        <w:rPr>
          <w:szCs w:val="22"/>
          <w:lang w:val="es-ES_tradnl"/>
        </w:rPr>
        <w:t>concreta</w:t>
      </w:r>
      <w:r w:rsidR="00317E09" w:rsidRPr="00497810">
        <w:rPr>
          <w:szCs w:val="22"/>
          <w:lang w:val="es-ES_tradnl"/>
        </w:rPr>
        <w:t xml:space="preserve">. </w:t>
      </w:r>
      <w:r w:rsidR="00E66DCE" w:rsidRPr="00497810">
        <w:rPr>
          <w:szCs w:val="22"/>
          <w:lang w:val="es-ES_tradnl"/>
        </w:rPr>
        <w:t xml:space="preserve"> </w:t>
      </w:r>
      <w:r w:rsidR="00D7656C" w:rsidRPr="00497810">
        <w:rPr>
          <w:szCs w:val="22"/>
          <w:lang w:val="es-ES_tradnl"/>
        </w:rPr>
        <w:t>Esta herramienta</w:t>
      </w:r>
      <w:r w:rsidR="00317E09" w:rsidRPr="00497810">
        <w:rPr>
          <w:szCs w:val="22"/>
          <w:lang w:val="es-ES_tradnl"/>
        </w:rPr>
        <w:t xml:space="preserve"> </w:t>
      </w:r>
      <w:r w:rsidR="00D7656C" w:rsidRPr="00497810">
        <w:rPr>
          <w:szCs w:val="22"/>
          <w:lang w:val="es-ES_tradnl"/>
        </w:rPr>
        <w:t>utiliza</w:t>
      </w:r>
      <w:r w:rsidR="00CB0ED3" w:rsidRPr="00497810">
        <w:rPr>
          <w:szCs w:val="22"/>
          <w:lang w:val="es-ES_tradnl"/>
        </w:rPr>
        <w:t xml:space="preserve"> el programa</w:t>
      </w:r>
      <w:r w:rsidR="00D7656C" w:rsidRPr="00497810">
        <w:rPr>
          <w:szCs w:val="22"/>
          <w:lang w:val="es-ES_tradnl"/>
        </w:rPr>
        <w:t xml:space="preserve"> </w:t>
      </w:r>
      <w:r w:rsidR="007566AE" w:rsidRPr="00497810">
        <w:rPr>
          <w:szCs w:val="22"/>
          <w:lang w:val="es-ES_tradnl"/>
        </w:rPr>
        <w:t xml:space="preserve">de búsqueda de imágenes </w:t>
      </w:r>
      <w:r w:rsidR="00317E09" w:rsidRPr="00497810">
        <w:rPr>
          <w:i/>
          <w:szCs w:val="22"/>
          <w:lang w:val="es-ES_tradnl"/>
        </w:rPr>
        <w:t>Tr</w:t>
      </w:r>
      <w:r w:rsidR="00D7656C" w:rsidRPr="00497810">
        <w:rPr>
          <w:i/>
          <w:szCs w:val="22"/>
          <w:lang w:val="es-ES_tradnl"/>
        </w:rPr>
        <w:t>ademarkVision Image Recognition</w:t>
      </w:r>
      <w:r w:rsidR="00D7656C" w:rsidRPr="00497810">
        <w:rPr>
          <w:szCs w:val="22"/>
          <w:lang w:val="es-ES_tradnl"/>
        </w:rPr>
        <w:t xml:space="preserve">, </w:t>
      </w:r>
      <w:r w:rsidR="00317E09" w:rsidRPr="00497810">
        <w:rPr>
          <w:szCs w:val="22"/>
          <w:lang w:val="es-ES_tradnl"/>
        </w:rPr>
        <w:t>disponible en el mercado.</w:t>
      </w:r>
    </w:p>
    <w:p w14:paraId="0E1D605C" w14:textId="77777777" w:rsidR="00317E09" w:rsidRPr="00497810" w:rsidRDefault="00317E09" w:rsidP="00CD18EF">
      <w:pPr>
        <w:rPr>
          <w:szCs w:val="22"/>
          <w:lang w:val="es-ES_tradnl"/>
        </w:rPr>
      </w:pPr>
    </w:p>
    <w:p w14:paraId="3BA47622" w14:textId="77777777"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17E09" w:rsidRPr="00497810">
        <w:rPr>
          <w:szCs w:val="22"/>
          <w:lang w:val="es-ES_tradnl"/>
        </w:rPr>
        <w:t xml:space="preserve">El Instituto Nacional de Propiedad Industrial (INAPI) de Chile colabora con la Escuela de Ingeniería de la Universidad de Chile </w:t>
      </w:r>
      <w:r w:rsidR="00D7656C" w:rsidRPr="00497810">
        <w:rPr>
          <w:szCs w:val="22"/>
          <w:lang w:val="es-ES_tradnl"/>
        </w:rPr>
        <w:t>en la puesta en marcha de</w:t>
      </w:r>
      <w:r w:rsidR="00317E09" w:rsidRPr="00497810">
        <w:rPr>
          <w:szCs w:val="22"/>
          <w:lang w:val="es-ES_tradnl"/>
        </w:rPr>
        <w:t xml:space="preserve"> un sistema de búsqueda de imágenes basado en un algoritmo desarrollado por la Escuela de Ingeniería</w:t>
      </w:r>
      <w:r w:rsidR="002A5B1E" w:rsidRPr="00497810">
        <w:rPr>
          <w:szCs w:val="22"/>
          <w:lang w:val="es-ES_tradnl"/>
        </w:rPr>
        <w:t xml:space="preserve"> del país</w:t>
      </w:r>
      <w:r w:rsidR="00317E09" w:rsidRPr="00497810">
        <w:rPr>
          <w:szCs w:val="22"/>
          <w:lang w:val="es-ES_tradnl"/>
        </w:rPr>
        <w:t xml:space="preserve">.  El sistema está siendo evaluado </w:t>
      </w:r>
      <w:r w:rsidR="00B7386C" w:rsidRPr="00497810">
        <w:rPr>
          <w:szCs w:val="22"/>
          <w:lang w:val="es-ES_tradnl"/>
        </w:rPr>
        <w:t>por</w:t>
      </w:r>
      <w:r w:rsidR="00317E09" w:rsidRPr="00497810">
        <w:rPr>
          <w:szCs w:val="22"/>
          <w:lang w:val="es-ES_tradnl"/>
        </w:rPr>
        <w:t xml:space="preserve"> los examinadores de marcas</w:t>
      </w:r>
      <w:r w:rsidR="001A2247" w:rsidRPr="00497810">
        <w:rPr>
          <w:szCs w:val="22"/>
          <w:lang w:val="es-ES_tradnl"/>
        </w:rPr>
        <w:t>.</w:t>
      </w:r>
    </w:p>
    <w:p w14:paraId="482F2954" w14:textId="2FC5358F" w:rsidR="00706D6E" w:rsidRPr="00497810" w:rsidRDefault="00706D6E" w:rsidP="00CD18EF">
      <w:pPr>
        <w:rPr>
          <w:szCs w:val="22"/>
          <w:lang w:val="es-ES_tradnl"/>
        </w:rPr>
      </w:pPr>
    </w:p>
    <w:p w14:paraId="54515966" w14:textId="41B9A50E" w:rsidR="00352A23"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DE5036" w:rsidRPr="00497810">
        <w:rPr>
          <w:szCs w:val="22"/>
          <w:lang w:val="es-ES_tradnl"/>
        </w:rPr>
        <w:t xml:space="preserve">En China, el </w:t>
      </w:r>
      <w:r w:rsidR="00352A23" w:rsidRPr="00497810">
        <w:rPr>
          <w:szCs w:val="22"/>
          <w:lang w:val="es-ES_tradnl"/>
        </w:rPr>
        <w:t xml:space="preserve">SAIC está desarrollando un sistema de búsqueda de imágenes </w:t>
      </w:r>
      <w:r w:rsidR="00B7386C" w:rsidRPr="00497810">
        <w:rPr>
          <w:szCs w:val="22"/>
          <w:lang w:val="es-ES_tradnl"/>
        </w:rPr>
        <w:t>con</w:t>
      </w:r>
      <w:r w:rsidR="00352A23" w:rsidRPr="00497810">
        <w:rPr>
          <w:szCs w:val="22"/>
          <w:lang w:val="es-ES_tradnl"/>
        </w:rPr>
        <w:t xml:space="preserve"> resultados relativamente precisos y fiables.</w:t>
      </w:r>
      <w:r w:rsidR="00E66DCE" w:rsidRPr="00497810">
        <w:rPr>
          <w:szCs w:val="22"/>
          <w:lang w:val="es-ES_tradnl"/>
        </w:rPr>
        <w:t xml:space="preserve"> </w:t>
      </w:r>
      <w:r w:rsidR="00352A23" w:rsidRPr="00497810">
        <w:rPr>
          <w:szCs w:val="22"/>
          <w:lang w:val="es-ES_tradnl"/>
        </w:rPr>
        <w:t xml:space="preserve"> Este sistema </w:t>
      </w:r>
      <w:r w:rsidR="00B7386C" w:rsidRPr="00497810">
        <w:rPr>
          <w:szCs w:val="22"/>
          <w:lang w:val="es-ES_tradnl"/>
        </w:rPr>
        <w:t xml:space="preserve">permite realizar </w:t>
      </w:r>
      <w:r w:rsidR="00352A23" w:rsidRPr="00497810">
        <w:rPr>
          <w:szCs w:val="22"/>
          <w:lang w:val="es-ES_tradnl"/>
        </w:rPr>
        <w:t>b</w:t>
      </w:r>
      <w:r w:rsidR="00B7386C" w:rsidRPr="00497810">
        <w:rPr>
          <w:szCs w:val="22"/>
          <w:lang w:val="es-ES_tradnl"/>
        </w:rPr>
        <w:t>úsquedas</w:t>
      </w:r>
      <w:r w:rsidR="00352A23" w:rsidRPr="00497810">
        <w:rPr>
          <w:szCs w:val="22"/>
          <w:lang w:val="es-ES_tradnl"/>
        </w:rPr>
        <w:t xml:space="preserve"> </w:t>
      </w:r>
      <w:r w:rsidR="00B7386C" w:rsidRPr="00497810">
        <w:rPr>
          <w:szCs w:val="22"/>
          <w:lang w:val="es-ES_tradnl"/>
        </w:rPr>
        <w:t xml:space="preserve">de </w:t>
      </w:r>
      <w:r w:rsidR="00352A23" w:rsidRPr="00497810">
        <w:rPr>
          <w:szCs w:val="22"/>
          <w:lang w:val="es-ES_tradnl"/>
        </w:rPr>
        <w:t>elementos figurativos</w:t>
      </w:r>
      <w:r w:rsidR="00DE5036" w:rsidRPr="00497810">
        <w:rPr>
          <w:szCs w:val="22"/>
          <w:lang w:val="es-ES_tradnl"/>
        </w:rPr>
        <w:t xml:space="preserve"> y,</w:t>
      </w:r>
      <w:r w:rsidR="00352A23" w:rsidRPr="00497810">
        <w:rPr>
          <w:szCs w:val="22"/>
          <w:lang w:val="es-ES_tradnl"/>
        </w:rPr>
        <w:t xml:space="preserve"> </w:t>
      </w:r>
      <w:r w:rsidR="00DE5036" w:rsidRPr="00497810">
        <w:rPr>
          <w:szCs w:val="22"/>
          <w:lang w:val="es-ES_tradnl"/>
        </w:rPr>
        <w:t xml:space="preserve">si el examinador lo desea, </w:t>
      </w:r>
      <w:r w:rsidR="00B7386C" w:rsidRPr="00497810">
        <w:rPr>
          <w:szCs w:val="22"/>
          <w:lang w:val="es-ES_tradnl"/>
        </w:rPr>
        <w:t xml:space="preserve">introducir </w:t>
      </w:r>
      <w:r w:rsidR="002A5B1E" w:rsidRPr="00497810">
        <w:rPr>
          <w:szCs w:val="22"/>
          <w:lang w:val="es-ES_tradnl"/>
        </w:rPr>
        <w:t xml:space="preserve">en el sistema </w:t>
      </w:r>
      <w:r w:rsidR="00352A23" w:rsidRPr="00497810">
        <w:rPr>
          <w:szCs w:val="22"/>
          <w:lang w:val="es-ES_tradnl"/>
        </w:rPr>
        <w:t>los resultados</w:t>
      </w:r>
      <w:r w:rsidR="002A5B1E" w:rsidRPr="00497810">
        <w:rPr>
          <w:szCs w:val="22"/>
          <w:lang w:val="es-ES_tradnl"/>
        </w:rPr>
        <w:t xml:space="preserve"> obtenidos</w:t>
      </w:r>
      <w:r w:rsidR="00352A23" w:rsidRPr="00497810">
        <w:rPr>
          <w:szCs w:val="22"/>
          <w:lang w:val="es-ES_tradnl"/>
        </w:rPr>
        <w:t>.  De esta manera, el sistema puede</w:t>
      </w:r>
      <w:r w:rsidR="006C1DF5" w:rsidRPr="00497810">
        <w:rPr>
          <w:szCs w:val="22"/>
          <w:lang w:val="es-ES_tradnl"/>
        </w:rPr>
        <w:t xml:space="preserve"> actualizarse </w:t>
      </w:r>
      <w:r w:rsidR="001A2247" w:rsidRPr="00497810">
        <w:rPr>
          <w:szCs w:val="22"/>
          <w:lang w:val="es-ES_tradnl"/>
        </w:rPr>
        <w:t>y a</w:t>
      </w:r>
      <w:r w:rsidR="00341E0F" w:rsidRPr="00497810">
        <w:rPr>
          <w:szCs w:val="22"/>
          <w:lang w:val="es-ES_tradnl"/>
        </w:rPr>
        <w:t>diestrarse automáticamente</w:t>
      </w:r>
      <w:r w:rsidR="006C1DF5" w:rsidRPr="00497810">
        <w:rPr>
          <w:szCs w:val="22"/>
          <w:lang w:val="es-ES_tradnl"/>
        </w:rPr>
        <w:t>, lo que mejora la</w:t>
      </w:r>
      <w:r w:rsidR="00352A23" w:rsidRPr="00497810">
        <w:rPr>
          <w:szCs w:val="22"/>
          <w:lang w:val="es-ES_tradnl"/>
        </w:rPr>
        <w:t xml:space="preserve"> eficiencia de </w:t>
      </w:r>
      <w:r w:rsidR="006C1DF5" w:rsidRPr="00497810">
        <w:rPr>
          <w:szCs w:val="22"/>
          <w:lang w:val="es-ES_tradnl"/>
        </w:rPr>
        <w:t xml:space="preserve">la </w:t>
      </w:r>
      <w:r w:rsidR="00352A23" w:rsidRPr="00497810">
        <w:rPr>
          <w:szCs w:val="22"/>
          <w:lang w:val="es-ES_tradnl"/>
        </w:rPr>
        <w:t>búsqueda</w:t>
      </w:r>
      <w:r w:rsidR="006C1DF5" w:rsidRPr="00497810">
        <w:rPr>
          <w:szCs w:val="22"/>
          <w:lang w:val="es-ES_tradnl"/>
        </w:rPr>
        <w:t>.</w:t>
      </w:r>
    </w:p>
    <w:p w14:paraId="4FDF8EBF" w14:textId="77777777" w:rsidR="00352A23" w:rsidRPr="00497810" w:rsidRDefault="00352A23" w:rsidP="00CD18EF">
      <w:pPr>
        <w:rPr>
          <w:szCs w:val="22"/>
          <w:lang w:val="es-ES_tradnl"/>
        </w:rPr>
      </w:pPr>
    </w:p>
    <w:p w14:paraId="4E74166B" w14:textId="371889E4" w:rsidR="00352A23"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CB51A0" w:rsidRPr="00497810">
        <w:rPr>
          <w:szCs w:val="22"/>
          <w:lang w:val="es-ES_tradnl"/>
        </w:rPr>
        <w:t>La</w:t>
      </w:r>
      <w:r w:rsidR="006C1DF5" w:rsidRPr="00497810">
        <w:rPr>
          <w:szCs w:val="22"/>
          <w:lang w:val="es-ES_tradnl"/>
        </w:rPr>
        <w:t xml:space="preserve"> </w:t>
      </w:r>
      <w:r w:rsidR="00352A23" w:rsidRPr="00497810">
        <w:rPr>
          <w:szCs w:val="22"/>
          <w:lang w:val="es-ES_tradnl"/>
        </w:rPr>
        <w:t xml:space="preserve">JPO está probando </w:t>
      </w:r>
      <w:r w:rsidR="006C1DF5" w:rsidRPr="00497810">
        <w:rPr>
          <w:szCs w:val="22"/>
          <w:lang w:val="es-ES_tradnl"/>
        </w:rPr>
        <w:t>aplicaciones</w:t>
      </w:r>
      <w:r w:rsidR="00352A23" w:rsidRPr="00497810">
        <w:rPr>
          <w:szCs w:val="22"/>
          <w:lang w:val="es-ES_tradnl"/>
        </w:rPr>
        <w:t xml:space="preserve"> de </w:t>
      </w:r>
      <w:r w:rsidR="006C1DF5" w:rsidRPr="00497810">
        <w:rPr>
          <w:szCs w:val="22"/>
          <w:lang w:val="es-ES_tradnl"/>
        </w:rPr>
        <w:t>la inteligencia artificial</w:t>
      </w:r>
      <w:r w:rsidR="00352A23" w:rsidRPr="00497810">
        <w:rPr>
          <w:szCs w:val="22"/>
          <w:lang w:val="es-ES_tradnl"/>
        </w:rPr>
        <w:t xml:space="preserve"> par</w:t>
      </w:r>
      <w:r w:rsidR="006C1DF5" w:rsidRPr="00497810">
        <w:rPr>
          <w:szCs w:val="22"/>
          <w:lang w:val="es-ES_tradnl"/>
        </w:rPr>
        <w:t>a</w:t>
      </w:r>
      <w:r w:rsidR="00352A23" w:rsidRPr="00497810">
        <w:rPr>
          <w:szCs w:val="22"/>
          <w:lang w:val="es-ES_tradnl"/>
        </w:rPr>
        <w:t xml:space="preserve"> b</w:t>
      </w:r>
      <w:r w:rsidR="006C1DF5" w:rsidRPr="00497810">
        <w:rPr>
          <w:szCs w:val="22"/>
          <w:lang w:val="es-ES_tradnl"/>
        </w:rPr>
        <w:t>uscar</w:t>
      </w:r>
      <w:r w:rsidR="00352A23" w:rsidRPr="00497810">
        <w:rPr>
          <w:szCs w:val="22"/>
          <w:lang w:val="es-ES_tradnl"/>
        </w:rPr>
        <w:t xml:space="preserve"> marcas figurativas.  </w:t>
      </w:r>
      <w:r w:rsidR="00DE5036" w:rsidRPr="00497810">
        <w:rPr>
          <w:szCs w:val="22"/>
          <w:lang w:val="es-ES_tradnl"/>
        </w:rPr>
        <w:t>Esta Oficina t</w:t>
      </w:r>
      <w:r w:rsidR="00352A23" w:rsidRPr="00497810">
        <w:rPr>
          <w:szCs w:val="22"/>
          <w:lang w:val="es-ES_tradnl"/>
        </w:rPr>
        <w:t>iene previsto eliminar el ruido en los resultados de</w:t>
      </w:r>
      <w:r w:rsidR="006C1DF5" w:rsidRPr="00497810">
        <w:rPr>
          <w:szCs w:val="22"/>
          <w:lang w:val="es-ES_tradnl"/>
        </w:rPr>
        <w:t xml:space="preserve"> la</w:t>
      </w:r>
      <w:r w:rsidR="007C25FC" w:rsidRPr="00497810">
        <w:rPr>
          <w:szCs w:val="22"/>
          <w:lang w:val="es-ES_tradnl"/>
        </w:rPr>
        <w:t>s</w:t>
      </w:r>
      <w:r w:rsidR="00352A23" w:rsidRPr="00497810">
        <w:rPr>
          <w:szCs w:val="22"/>
          <w:lang w:val="es-ES_tradnl"/>
        </w:rPr>
        <w:t xml:space="preserve"> búsqueda</w:t>
      </w:r>
      <w:r w:rsidR="007C25FC" w:rsidRPr="00497810">
        <w:rPr>
          <w:szCs w:val="22"/>
          <w:lang w:val="es-ES_tradnl"/>
        </w:rPr>
        <w:t>s</w:t>
      </w:r>
      <w:r w:rsidR="00352A23" w:rsidRPr="00497810">
        <w:rPr>
          <w:szCs w:val="22"/>
          <w:lang w:val="es-ES_tradnl"/>
        </w:rPr>
        <w:t xml:space="preserve"> basándose en la Clasificación </w:t>
      </w:r>
      <w:r w:rsidR="00FC370A" w:rsidRPr="00497810">
        <w:rPr>
          <w:szCs w:val="22"/>
          <w:lang w:val="es-ES_tradnl"/>
        </w:rPr>
        <w:t>I</w:t>
      </w:r>
      <w:r w:rsidR="00352A23" w:rsidRPr="00497810">
        <w:rPr>
          <w:szCs w:val="22"/>
          <w:lang w:val="es-ES_tradnl"/>
        </w:rPr>
        <w:t xml:space="preserve">nternacional de los </w:t>
      </w:r>
      <w:r w:rsidR="008324E2" w:rsidRPr="00497810">
        <w:rPr>
          <w:szCs w:val="22"/>
          <w:lang w:val="es-ES_tradnl"/>
        </w:rPr>
        <w:t>e</w:t>
      </w:r>
      <w:r w:rsidR="00352A23" w:rsidRPr="00497810">
        <w:rPr>
          <w:szCs w:val="22"/>
          <w:lang w:val="es-ES_tradnl"/>
        </w:rPr>
        <w:t xml:space="preserve">lementos </w:t>
      </w:r>
      <w:r w:rsidR="008324E2" w:rsidRPr="00497810">
        <w:rPr>
          <w:szCs w:val="22"/>
          <w:lang w:val="es-ES_tradnl"/>
        </w:rPr>
        <w:t>f</w:t>
      </w:r>
      <w:r w:rsidR="00352A23" w:rsidRPr="00497810">
        <w:rPr>
          <w:szCs w:val="22"/>
          <w:lang w:val="es-ES_tradnl"/>
        </w:rPr>
        <w:t xml:space="preserve">igurativos de las </w:t>
      </w:r>
      <w:r w:rsidR="008324E2" w:rsidRPr="00497810">
        <w:rPr>
          <w:szCs w:val="22"/>
          <w:lang w:val="es-ES_tradnl"/>
        </w:rPr>
        <w:t>m</w:t>
      </w:r>
      <w:r w:rsidR="00352A23" w:rsidRPr="00497810">
        <w:rPr>
          <w:szCs w:val="22"/>
          <w:lang w:val="es-ES_tradnl"/>
        </w:rPr>
        <w:t>arcas</w:t>
      </w:r>
      <w:r w:rsidR="008324E2" w:rsidRPr="00497810">
        <w:rPr>
          <w:szCs w:val="22"/>
          <w:lang w:val="es-ES_tradnl"/>
        </w:rPr>
        <w:t>,</w:t>
      </w:r>
      <w:r w:rsidR="00352A23" w:rsidRPr="00497810">
        <w:rPr>
          <w:szCs w:val="22"/>
          <w:lang w:val="es-ES_tradnl"/>
        </w:rPr>
        <w:t xml:space="preserve"> o Clasificación de Viena (para eliminar las marcas que </w:t>
      </w:r>
      <w:r w:rsidR="008324E2" w:rsidRPr="00497810">
        <w:rPr>
          <w:szCs w:val="22"/>
          <w:lang w:val="es-ES_tradnl"/>
        </w:rPr>
        <w:t>difieran</w:t>
      </w:r>
      <w:r w:rsidR="00352A23" w:rsidRPr="00497810">
        <w:rPr>
          <w:szCs w:val="22"/>
          <w:lang w:val="es-ES_tradnl"/>
        </w:rPr>
        <w:t xml:space="preserve"> claramente </w:t>
      </w:r>
      <w:r w:rsidR="008324E2" w:rsidRPr="00497810">
        <w:rPr>
          <w:szCs w:val="22"/>
          <w:lang w:val="es-ES_tradnl"/>
        </w:rPr>
        <w:t xml:space="preserve">de </w:t>
      </w:r>
      <w:r w:rsidR="00352A23" w:rsidRPr="00497810">
        <w:rPr>
          <w:szCs w:val="22"/>
          <w:lang w:val="es-ES_tradnl"/>
        </w:rPr>
        <w:t>las marcas reivindicadas).</w:t>
      </w:r>
    </w:p>
    <w:p w14:paraId="568CE953" w14:textId="77777777" w:rsidR="00352A23" w:rsidRPr="00497810" w:rsidRDefault="00352A23" w:rsidP="00CD18EF">
      <w:pPr>
        <w:rPr>
          <w:szCs w:val="22"/>
          <w:lang w:val="es-ES_tradnl"/>
        </w:rPr>
      </w:pPr>
    </w:p>
    <w:p w14:paraId="613A16B3" w14:textId="41B1BF5D"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8324E2" w:rsidRPr="00497810">
        <w:rPr>
          <w:szCs w:val="22"/>
          <w:lang w:val="es-ES_tradnl"/>
        </w:rPr>
        <w:t xml:space="preserve">La Oficina de PI </w:t>
      </w:r>
      <w:r w:rsidR="00317E09" w:rsidRPr="00497810">
        <w:rPr>
          <w:szCs w:val="22"/>
          <w:lang w:val="es-ES_tradnl"/>
        </w:rPr>
        <w:t>de Noruega (PRH) utiliza una herramienta disponible</w:t>
      </w:r>
      <w:r w:rsidR="008324E2" w:rsidRPr="00497810">
        <w:rPr>
          <w:szCs w:val="22"/>
          <w:lang w:val="es-ES_tradnl"/>
        </w:rPr>
        <w:t xml:space="preserve"> en el mercado</w:t>
      </w:r>
      <w:r w:rsidR="00317E09" w:rsidRPr="00497810">
        <w:rPr>
          <w:szCs w:val="22"/>
          <w:lang w:val="es-ES_tradnl"/>
        </w:rPr>
        <w:t xml:space="preserve"> (</w:t>
      </w:r>
      <w:r w:rsidR="00773FCE" w:rsidRPr="00497810">
        <w:rPr>
          <w:szCs w:val="22"/>
          <w:lang w:val="es-ES_tradnl"/>
        </w:rPr>
        <w:t>la versió</w:t>
      </w:r>
      <w:r w:rsidR="00497810" w:rsidRPr="00497810">
        <w:rPr>
          <w:szCs w:val="22"/>
          <w:lang w:val="es-ES_tradnl"/>
        </w:rPr>
        <w:t>n 1</w:t>
      </w:r>
      <w:r w:rsidR="00773FCE" w:rsidRPr="00497810">
        <w:rPr>
          <w:szCs w:val="22"/>
          <w:lang w:val="es-ES_tradnl"/>
        </w:rPr>
        <w:t xml:space="preserve">0 </w:t>
      </w:r>
      <w:r w:rsidR="00D673AF" w:rsidRPr="00497810">
        <w:rPr>
          <w:szCs w:val="22"/>
          <w:lang w:val="es-ES_tradnl"/>
        </w:rPr>
        <w:t xml:space="preserve">del programa </w:t>
      </w:r>
      <w:r w:rsidR="00317E09" w:rsidRPr="00497810">
        <w:rPr>
          <w:szCs w:val="22"/>
          <w:lang w:val="es-ES_tradnl"/>
        </w:rPr>
        <w:t xml:space="preserve">Acsepto </w:t>
      </w:r>
      <w:r w:rsidR="00773FCE" w:rsidRPr="00497810">
        <w:rPr>
          <w:szCs w:val="22"/>
          <w:lang w:val="es-ES_tradnl"/>
        </w:rPr>
        <w:t xml:space="preserve">para </w:t>
      </w:r>
      <w:r w:rsidR="00317E09" w:rsidRPr="00497810">
        <w:rPr>
          <w:szCs w:val="22"/>
          <w:lang w:val="es-ES_tradnl"/>
        </w:rPr>
        <w:t>marca</w:t>
      </w:r>
      <w:r w:rsidR="00773FCE" w:rsidRPr="00497810">
        <w:rPr>
          <w:szCs w:val="22"/>
          <w:lang w:val="es-ES_tradnl"/>
        </w:rPr>
        <w:t>s, desarrollad</w:t>
      </w:r>
      <w:r w:rsidR="00D673AF" w:rsidRPr="00497810">
        <w:rPr>
          <w:szCs w:val="22"/>
          <w:lang w:val="es-ES_tradnl"/>
        </w:rPr>
        <w:t>o</w:t>
      </w:r>
      <w:r w:rsidR="00773FCE" w:rsidRPr="00497810">
        <w:rPr>
          <w:szCs w:val="22"/>
          <w:lang w:val="es-ES_tradnl"/>
        </w:rPr>
        <w:t xml:space="preserve"> </w:t>
      </w:r>
      <w:r w:rsidR="00D05807" w:rsidRPr="00497810">
        <w:rPr>
          <w:szCs w:val="22"/>
          <w:lang w:val="es-ES_tradnl"/>
        </w:rPr>
        <w:t>por la compañía francesa</w:t>
      </w:r>
      <w:r w:rsidR="00317E09" w:rsidRPr="00497810">
        <w:rPr>
          <w:szCs w:val="22"/>
          <w:lang w:val="es-ES_tradnl"/>
        </w:rPr>
        <w:t xml:space="preserve"> Sword-Group)</w:t>
      </w:r>
      <w:r w:rsidR="00773FCE" w:rsidRPr="00497810">
        <w:rPr>
          <w:szCs w:val="22"/>
          <w:lang w:val="es-ES_tradnl"/>
        </w:rPr>
        <w:t xml:space="preserve"> con muy buenos resultado</w:t>
      </w:r>
      <w:r w:rsidR="00D05807" w:rsidRPr="00497810">
        <w:rPr>
          <w:szCs w:val="22"/>
          <w:lang w:val="es-ES_tradnl"/>
        </w:rPr>
        <w:t>s</w:t>
      </w:r>
      <w:r w:rsidR="00317E09" w:rsidRPr="00497810">
        <w:rPr>
          <w:szCs w:val="22"/>
          <w:lang w:val="es-ES_tradnl"/>
        </w:rPr>
        <w:t xml:space="preserve"> </w:t>
      </w:r>
      <w:r w:rsidR="00B21F52" w:rsidRPr="00497810">
        <w:rPr>
          <w:szCs w:val="22"/>
          <w:lang w:val="es-ES_tradnl"/>
        </w:rPr>
        <w:t xml:space="preserve">y </w:t>
      </w:r>
      <w:r w:rsidR="00317E09" w:rsidRPr="00497810">
        <w:rPr>
          <w:szCs w:val="22"/>
          <w:lang w:val="es-ES_tradnl"/>
        </w:rPr>
        <w:t xml:space="preserve">considera que las aplicaciones </w:t>
      </w:r>
      <w:r w:rsidR="00B21F52" w:rsidRPr="00497810">
        <w:rPr>
          <w:szCs w:val="22"/>
          <w:lang w:val="es-ES_tradnl"/>
        </w:rPr>
        <w:t>de la inteligencia artificial</w:t>
      </w:r>
      <w:r w:rsidR="00317E09" w:rsidRPr="00497810">
        <w:rPr>
          <w:szCs w:val="22"/>
          <w:lang w:val="es-ES_tradnl"/>
        </w:rPr>
        <w:t xml:space="preserve"> son útiles para priori</w:t>
      </w:r>
      <w:r w:rsidR="00B21F52" w:rsidRPr="00497810">
        <w:rPr>
          <w:szCs w:val="22"/>
          <w:lang w:val="es-ES_tradnl"/>
        </w:rPr>
        <w:t>zar determinados</w:t>
      </w:r>
      <w:r w:rsidR="00317E09" w:rsidRPr="00497810">
        <w:rPr>
          <w:szCs w:val="22"/>
          <w:lang w:val="es-ES_tradnl"/>
        </w:rPr>
        <w:t xml:space="preserve"> resultados de búsqueda</w:t>
      </w:r>
      <w:r w:rsidR="00D41500" w:rsidRPr="00497810">
        <w:rPr>
          <w:szCs w:val="22"/>
          <w:lang w:val="es-ES_tradnl"/>
        </w:rPr>
        <w:t xml:space="preserve"> sobre otros</w:t>
      </w:r>
      <w:r w:rsidR="00317E09" w:rsidRPr="00497810">
        <w:rPr>
          <w:szCs w:val="22"/>
          <w:lang w:val="es-ES_tradnl"/>
        </w:rPr>
        <w:t xml:space="preserve"> (</w:t>
      </w:r>
      <w:r w:rsidR="00D673AF" w:rsidRPr="00497810">
        <w:rPr>
          <w:szCs w:val="22"/>
          <w:lang w:val="es-ES_tradnl"/>
        </w:rPr>
        <w:t xml:space="preserve">mediante una </w:t>
      </w:r>
      <w:r w:rsidR="00317E09" w:rsidRPr="00497810">
        <w:rPr>
          <w:szCs w:val="22"/>
          <w:lang w:val="es-ES_tradnl"/>
        </w:rPr>
        <w:t xml:space="preserve">lista de aciertos).  La tecnología </w:t>
      </w:r>
      <w:r w:rsidR="00B21F52" w:rsidRPr="00497810">
        <w:rPr>
          <w:szCs w:val="22"/>
          <w:lang w:val="es-ES_tradnl"/>
        </w:rPr>
        <w:t>de</w:t>
      </w:r>
      <w:r w:rsidR="00D673AF" w:rsidRPr="00497810">
        <w:rPr>
          <w:szCs w:val="22"/>
          <w:lang w:val="es-ES_tradnl"/>
        </w:rPr>
        <w:t xml:space="preserve"> </w:t>
      </w:r>
      <w:r w:rsidR="00B21F52" w:rsidRPr="00497810">
        <w:rPr>
          <w:szCs w:val="22"/>
          <w:lang w:val="es-ES_tradnl"/>
        </w:rPr>
        <w:t xml:space="preserve">inteligencia artificial </w:t>
      </w:r>
      <w:r w:rsidR="00317E09" w:rsidRPr="00497810">
        <w:rPr>
          <w:szCs w:val="22"/>
          <w:lang w:val="es-ES_tradnl"/>
        </w:rPr>
        <w:t xml:space="preserve">utilizada </w:t>
      </w:r>
      <w:r w:rsidR="00B21F52" w:rsidRPr="00497810">
        <w:rPr>
          <w:szCs w:val="22"/>
          <w:lang w:val="es-ES_tradnl"/>
        </w:rPr>
        <w:t>consiste en</w:t>
      </w:r>
      <w:r w:rsidR="00317E09" w:rsidRPr="00497810">
        <w:rPr>
          <w:szCs w:val="22"/>
          <w:lang w:val="es-ES_tradnl"/>
        </w:rPr>
        <w:t xml:space="preserve"> algoritmos </w:t>
      </w:r>
      <w:r w:rsidR="00341E0F" w:rsidRPr="00497810">
        <w:rPr>
          <w:szCs w:val="22"/>
          <w:lang w:val="es-ES_tradnl"/>
        </w:rPr>
        <w:t>concebidos específicamente</w:t>
      </w:r>
      <w:r w:rsidR="00317E09" w:rsidRPr="00497810">
        <w:rPr>
          <w:szCs w:val="22"/>
          <w:lang w:val="es-ES_tradnl"/>
        </w:rPr>
        <w:t xml:space="preserve"> </w:t>
      </w:r>
      <w:r w:rsidR="00B21F52" w:rsidRPr="00497810">
        <w:rPr>
          <w:szCs w:val="22"/>
          <w:lang w:val="es-ES_tradnl"/>
        </w:rPr>
        <w:t xml:space="preserve">para generar programación </w:t>
      </w:r>
      <w:r w:rsidR="00AC4130" w:rsidRPr="00497810">
        <w:rPr>
          <w:szCs w:val="22"/>
          <w:lang w:val="es-ES_tradnl"/>
        </w:rPr>
        <w:t xml:space="preserve">informática </w:t>
      </w:r>
      <w:r w:rsidR="007C25FC" w:rsidRPr="00497810">
        <w:rPr>
          <w:szCs w:val="22"/>
          <w:lang w:val="es-ES_tradnl"/>
        </w:rPr>
        <w:t xml:space="preserve">que están </w:t>
      </w:r>
      <w:r w:rsidR="00317E09" w:rsidRPr="00497810">
        <w:rPr>
          <w:szCs w:val="22"/>
          <w:lang w:val="es-ES_tradnl"/>
        </w:rPr>
        <w:t xml:space="preserve">disponibles </w:t>
      </w:r>
      <w:r w:rsidR="00B21F52" w:rsidRPr="00497810">
        <w:rPr>
          <w:szCs w:val="22"/>
          <w:lang w:val="es-ES_tradnl"/>
        </w:rPr>
        <w:t>en el mercado</w:t>
      </w:r>
      <w:r w:rsidR="00D41500" w:rsidRPr="00497810">
        <w:rPr>
          <w:szCs w:val="22"/>
          <w:lang w:val="es-ES_tradnl"/>
        </w:rPr>
        <w:t>.</w:t>
      </w:r>
      <w:r w:rsidR="00317E09" w:rsidRPr="00497810">
        <w:rPr>
          <w:szCs w:val="22"/>
          <w:lang w:val="es-ES_tradnl"/>
        </w:rPr>
        <w:t xml:space="preserve"> </w:t>
      </w:r>
      <w:r w:rsidR="00E66DCE" w:rsidRPr="00497810">
        <w:rPr>
          <w:szCs w:val="22"/>
          <w:lang w:val="es-ES_tradnl"/>
        </w:rPr>
        <w:t xml:space="preserve"> </w:t>
      </w:r>
      <w:r w:rsidR="00317E09" w:rsidRPr="00497810">
        <w:rPr>
          <w:szCs w:val="22"/>
          <w:lang w:val="es-ES_tradnl"/>
        </w:rPr>
        <w:t>Si</w:t>
      </w:r>
      <w:r w:rsidR="00CB51A0" w:rsidRPr="00497810">
        <w:rPr>
          <w:szCs w:val="22"/>
          <w:lang w:val="es-ES_tradnl"/>
        </w:rPr>
        <w:t xml:space="preserve"> bien las marcas más “similares”</w:t>
      </w:r>
      <w:r w:rsidR="00317E09" w:rsidRPr="00497810">
        <w:rPr>
          <w:szCs w:val="22"/>
          <w:lang w:val="es-ES_tradnl"/>
        </w:rPr>
        <w:t xml:space="preserve"> a menudo </w:t>
      </w:r>
      <w:r w:rsidR="00AC4130" w:rsidRPr="00497810">
        <w:rPr>
          <w:szCs w:val="22"/>
          <w:lang w:val="es-ES_tradnl"/>
        </w:rPr>
        <w:t>son</w:t>
      </w:r>
      <w:r w:rsidR="00D41500" w:rsidRPr="00497810">
        <w:rPr>
          <w:szCs w:val="22"/>
          <w:lang w:val="es-ES_tradnl"/>
        </w:rPr>
        <w:t xml:space="preserve"> la misma</w:t>
      </w:r>
      <w:r w:rsidR="00AC4130" w:rsidRPr="00497810">
        <w:rPr>
          <w:szCs w:val="22"/>
          <w:lang w:val="es-ES_tradnl"/>
        </w:rPr>
        <w:t xml:space="preserve"> marca</w:t>
      </w:r>
      <w:r w:rsidR="007C25FC" w:rsidRPr="00497810">
        <w:rPr>
          <w:szCs w:val="22"/>
          <w:lang w:val="es-ES_tradnl"/>
        </w:rPr>
        <w:t>, las</w:t>
      </w:r>
      <w:r w:rsidR="00317E09" w:rsidRPr="00497810">
        <w:rPr>
          <w:szCs w:val="22"/>
          <w:lang w:val="es-ES_tradnl"/>
        </w:rPr>
        <w:t xml:space="preserve"> diferencias </w:t>
      </w:r>
      <w:r w:rsidR="007C25FC" w:rsidRPr="00497810">
        <w:rPr>
          <w:szCs w:val="22"/>
          <w:lang w:val="es-ES_tradnl"/>
        </w:rPr>
        <w:t xml:space="preserve">son </w:t>
      </w:r>
      <w:r w:rsidR="00317E09" w:rsidRPr="00497810">
        <w:rPr>
          <w:szCs w:val="22"/>
          <w:lang w:val="es-ES_tradnl"/>
        </w:rPr>
        <w:t>muy grande</w:t>
      </w:r>
      <w:r w:rsidR="00B21F52" w:rsidRPr="00497810">
        <w:rPr>
          <w:szCs w:val="22"/>
          <w:lang w:val="es-ES_tradnl"/>
        </w:rPr>
        <w:t xml:space="preserve">s si se comparan los resultados </w:t>
      </w:r>
      <w:r w:rsidR="00D41500" w:rsidRPr="00497810">
        <w:rPr>
          <w:szCs w:val="22"/>
          <w:lang w:val="es-ES_tradnl"/>
        </w:rPr>
        <w:t xml:space="preserve">coincidentes con un grado de similitud menor </w:t>
      </w:r>
      <w:r w:rsidR="00B21F52" w:rsidRPr="00497810">
        <w:rPr>
          <w:szCs w:val="22"/>
          <w:lang w:val="es-ES_tradnl"/>
        </w:rPr>
        <w:t>que arrojan las soluciones convencionales frente a</w:t>
      </w:r>
      <w:r w:rsidR="007C25FC" w:rsidRPr="00497810">
        <w:rPr>
          <w:szCs w:val="22"/>
          <w:lang w:val="es-ES_tradnl"/>
        </w:rPr>
        <w:t xml:space="preserve"> los que genera</w:t>
      </w:r>
      <w:r w:rsidR="00B21F52" w:rsidRPr="00497810">
        <w:rPr>
          <w:szCs w:val="22"/>
          <w:lang w:val="es-ES_tradnl"/>
        </w:rPr>
        <w:t xml:space="preserve"> la</w:t>
      </w:r>
      <w:r w:rsidR="00D41500" w:rsidRPr="00497810">
        <w:rPr>
          <w:szCs w:val="22"/>
          <w:lang w:val="es-ES_tradnl"/>
        </w:rPr>
        <w:t xml:space="preserve"> inteligencia artificial.  En opinión de la PRH, </w:t>
      </w:r>
      <w:r w:rsidR="00317E09" w:rsidRPr="00497810">
        <w:rPr>
          <w:szCs w:val="22"/>
          <w:lang w:val="es-ES_tradnl"/>
        </w:rPr>
        <w:t xml:space="preserve">esta comparación </w:t>
      </w:r>
      <w:r w:rsidR="00D41500" w:rsidRPr="00497810">
        <w:rPr>
          <w:szCs w:val="22"/>
          <w:lang w:val="es-ES_tradnl"/>
        </w:rPr>
        <w:t>de</w:t>
      </w:r>
      <w:r w:rsidR="00317E09" w:rsidRPr="00497810">
        <w:rPr>
          <w:szCs w:val="22"/>
          <w:lang w:val="es-ES_tradnl"/>
        </w:rPr>
        <w:t xml:space="preserve">muestra </w:t>
      </w:r>
      <w:r w:rsidR="00D41500" w:rsidRPr="00497810">
        <w:rPr>
          <w:szCs w:val="22"/>
          <w:lang w:val="es-ES_tradnl"/>
        </w:rPr>
        <w:t xml:space="preserve">que </w:t>
      </w:r>
      <w:r w:rsidR="00AC4130" w:rsidRPr="00497810">
        <w:rPr>
          <w:szCs w:val="22"/>
          <w:lang w:val="es-ES_tradnl"/>
        </w:rPr>
        <w:t xml:space="preserve">aún </w:t>
      </w:r>
      <w:r w:rsidR="00D41500" w:rsidRPr="00497810">
        <w:rPr>
          <w:szCs w:val="22"/>
          <w:lang w:val="es-ES_tradnl"/>
        </w:rPr>
        <w:t>podrían obtenerse mejores resultados si se</w:t>
      </w:r>
      <w:r w:rsidR="00317E09" w:rsidRPr="00497810">
        <w:rPr>
          <w:szCs w:val="22"/>
          <w:lang w:val="es-ES_tradnl"/>
        </w:rPr>
        <w:t xml:space="preserve"> combina</w:t>
      </w:r>
      <w:r w:rsidR="00D41500" w:rsidRPr="00497810">
        <w:rPr>
          <w:szCs w:val="22"/>
          <w:lang w:val="es-ES_tradnl"/>
        </w:rPr>
        <w:t>ran diferentes</w:t>
      </w:r>
      <w:r w:rsidR="00317E09" w:rsidRPr="00497810">
        <w:rPr>
          <w:szCs w:val="22"/>
          <w:lang w:val="es-ES_tradnl"/>
        </w:rPr>
        <w:t xml:space="preserve"> estrategias, </w:t>
      </w:r>
      <w:r w:rsidR="00D41500" w:rsidRPr="00497810">
        <w:rPr>
          <w:szCs w:val="22"/>
          <w:lang w:val="es-ES_tradnl"/>
        </w:rPr>
        <w:t xml:space="preserve">como el </w:t>
      </w:r>
      <w:r w:rsidR="00341E0F" w:rsidRPr="00497810">
        <w:rPr>
          <w:szCs w:val="22"/>
          <w:lang w:val="es-ES_tradnl"/>
        </w:rPr>
        <w:t>adiestramiento</w:t>
      </w:r>
      <w:r w:rsidR="00D41500" w:rsidRPr="00497810">
        <w:rPr>
          <w:szCs w:val="22"/>
          <w:lang w:val="es-ES_tradnl"/>
        </w:rPr>
        <w:t xml:space="preserve"> del sistema</w:t>
      </w:r>
      <w:r w:rsidR="00317E09" w:rsidRPr="00497810">
        <w:rPr>
          <w:szCs w:val="22"/>
          <w:lang w:val="es-ES_tradnl"/>
        </w:rPr>
        <w:t xml:space="preserve"> con </w:t>
      </w:r>
      <w:r w:rsidR="00D41500" w:rsidRPr="00497810">
        <w:rPr>
          <w:szCs w:val="22"/>
          <w:lang w:val="es-ES_tradnl"/>
        </w:rPr>
        <w:t xml:space="preserve">una </w:t>
      </w:r>
      <w:r w:rsidR="00317E09" w:rsidRPr="00497810">
        <w:rPr>
          <w:szCs w:val="22"/>
          <w:lang w:val="es-ES_tradnl"/>
        </w:rPr>
        <w:t xml:space="preserve">mayor </w:t>
      </w:r>
      <w:r w:rsidR="00317E09" w:rsidRPr="00497810">
        <w:rPr>
          <w:szCs w:val="22"/>
          <w:lang w:val="es-ES_tradnl"/>
        </w:rPr>
        <w:lastRenderedPageBreak/>
        <w:t>cantidad de datos</w:t>
      </w:r>
      <w:r w:rsidR="00D41500" w:rsidRPr="00497810">
        <w:rPr>
          <w:szCs w:val="22"/>
          <w:lang w:val="es-ES_tradnl"/>
        </w:rPr>
        <w:t>,</w:t>
      </w:r>
      <w:r w:rsidR="00317E09" w:rsidRPr="00497810">
        <w:rPr>
          <w:szCs w:val="22"/>
          <w:lang w:val="es-ES_tradnl"/>
        </w:rPr>
        <w:t xml:space="preserve"> </w:t>
      </w:r>
      <w:r w:rsidR="00D41500" w:rsidRPr="00497810">
        <w:rPr>
          <w:szCs w:val="22"/>
          <w:lang w:val="es-ES_tradnl"/>
        </w:rPr>
        <w:t xml:space="preserve">la </w:t>
      </w:r>
      <w:r w:rsidR="00317E09" w:rsidRPr="00497810">
        <w:rPr>
          <w:szCs w:val="22"/>
          <w:lang w:val="es-ES_tradnl"/>
        </w:rPr>
        <w:t>configuración de</w:t>
      </w:r>
      <w:r w:rsidR="004721A6" w:rsidRPr="00497810">
        <w:rPr>
          <w:szCs w:val="22"/>
          <w:lang w:val="es-ES_tradnl"/>
        </w:rPr>
        <w:t xml:space="preserve"> la</w:t>
      </w:r>
      <w:r w:rsidR="00317E09" w:rsidRPr="00497810">
        <w:rPr>
          <w:szCs w:val="22"/>
          <w:lang w:val="es-ES_tradnl"/>
        </w:rPr>
        <w:t xml:space="preserve"> búsqueda </w:t>
      </w:r>
      <w:r w:rsidR="004721A6" w:rsidRPr="00497810">
        <w:rPr>
          <w:szCs w:val="22"/>
          <w:lang w:val="es-ES_tradnl"/>
        </w:rPr>
        <w:t xml:space="preserve">por el usuario </w:t>
      </w:r>
      <w:r w:rsidR="00317E09" w:rsidRPr="00497810">
        <w:rPr>
          <w:szCs w:val="22"/>
          <w:lang w:val="es-ES_tradnl"/>
        </w:rPr>
        <w:t xml:space="preserve">o </w:t>
      </w:r>
      <w:r w:rsidR="004721A6" w:rsidRPr="00497810">
        <w:rPr>
          <w:szCs w:val="22"/>
          <w:lang w:val="es-ES_tradnl"/>
        </w:rPr>
        <w:t xml:space="preserve">la configuración de la </w:t>
      </w:r>
      <w:r w:rsidR="00317E09" w:rsidRPr="00497810">
        <w:rPr>
          <w:szCs w:val="22"/>
          <w:lang w:val="es-ES_tradnl"/>
        </w:rPr>
        <w:t>estrategia</w:t>
      </w:r>
      <w:r w:rsidR="001A2247" w:rsidRPr="00497810">
        <w:rPr>
          <w:szCs w:val="22"/>
          <w:lang w:val="es-ES_tradnl"/>
        </w:rPr>
        <w:t>.</w:t>
      </w:r>
    </w:p>
    <w:p w14:paraId="0BC2EB34" w14:textId="2F54BF42" w:rsidR="00706D6E" w:rsidRPr="00497810" w:rsidRDefault="00706D6E" w:rsidP="00CD18EF">
      <w:pPr>
        <w:rPr>
          <w:szCs w:val="22"/>
          <w:lang w:val="es-ES_tradnl"/>
        </w:rPr>
      </w:pPr>
    </w:p>
    <w:p w14:paraId="4FC5D679" w14:textId="762E0386" w:rsidR="00352A23"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4721A6" w:rsidRPr="00497810">
        <w:rPr>
          <w:szCs w:val="22"/>
          <w:lang w:val="es-ES_tradnl"/>
        </w:rPr>
        <w:t>La Oficina de PI</w:t>
      </w:r>
      <w:r w:rsidR="00352A23" w:rsidRPr="00497810">
        <w:rPr>
          <w:szCs w:val="22"/>
          <w:lang w:val="es-ES_tradnl"/>
        </w:rPr>
        <w:t xml:space="preserve"> de Singapur</w:t>
      </w:r>
      <w:r w:rsidR="004E612C" w:rsidRPr="00497810">
        <w:rPr>
          <w:szCs w:val="22"/>
          <w:lang w:val="es-ES_tradnl"/>
        </w:rPr>
        <w:t xml:space="preserve">, mediante </w:t>
      </w:r>
      <w:r w:rsidR="009671E0" w:rsidRPr="00497810">
        <w:rPr>
          <w:szCs w:val="22"/>
          <w:lang w:val="es-ES_tradnl"/>
        </w:rPr>
        <w:t>un</w:t>
      </w:r>
      <w:r w:rsidR="00AC4130" w:rsidRPr="00497810">
        <w:rPr>
          <w:szCs w:val="22"/>
          <w:lang w:val="es-ES_tradnl"/>
        </w:rPr>
        <w:t>a</w:t>
      </w:r>
      <w:r w:rsidR="004E612C" w:rsidRPr="00497810">
        <w:rPr>
          <w:szCs w:val="22"/>
          <w:lang w:val="es-ES_tradnl"/>
        </w:rPr>
        <w:t xml:space="preserve"> herramienta </w:t>
      </w:r>
      <w:r w:rsidR="009671E0" w:rsidRPr="00497810">
        <w:rPr>
          <w:szCs w:val="22"/>
          <w:lang w:val="es-ES_tradnl"/>
        </w:rPr>
        <w:t>de búsqueda de imágenes de marca</w:t>
      </w:r>
      <w:r w:rsidR="004E612C" w:rsidRPr="00497810">
        <w:rPr>
          <w:szCs w:val="22"/>
          <w:lang w:val="es-ES_tradnl"/>
        </w:rPr>
        <w:t>,</w:t>
      </w:r>
      <w:r w:rsidR="00352A23" w:rsidRPr="00497810">
        <w:rPr>
          <w:szCs w:val="22"/>
          <w:lang w:val="es-ES_tradnl"/>
        </w:rPr>
        <w:t xml:space="preserve"> </w:t>
      </w:r>
      <w:r w:rsidR="008F0CD1" w:rsidRPr="00497810">
        <w:rPr>
          <w:szCs w:val="22"/>
          <w:lang w:val="es-ES_tradnl"/>
        </w:rPr>
        <w:t>ofrece</w:t>
      </w:r>
      <w:r w:rsidR="00352A23" w:rsidRPr="00497810">
        <w:rPr>
          <w:szCs w:val="22"/>
          <w:lang w:val="es-ES_tradnl"/>
        </w:rPr>
        <w:t xml:space="preserve"> a </w:t>
      </w:r>
      <w:r w:rsidR="008F0CD1" w:rsidRPr="00497810">
        <w:rPr>
          <w:szCs w:val="22"/>
          <w:lang w:val="es-ES_tradnl"/>
        </w:rPr>
        <w:t>sus</w:t>
      </w:r>
      <w:r w:rsidR="00352A23" w:rsidRPr="00497810">
        <w:rPr>
          <w:szCs w:val="22"/>
          <w:lang w:val="es-ES_tradnl"/>
        </w:rPr>
        <w:t xml:space="preserve"> clientes y examinadores </w:t>
      </w:r>
      <w:r w:rsidR="008F0CD1" w:rsidRPr="00497810">
        <w:rPr>
          <w:szCs w:val="22"/>
          <w:lang w:val="es-ES_tradnl"/>
        </w:rPr>
        <w:t>la posibilidad de realizar</w:t>
      </w:r>
      <w:r w:rsidR="00352A23" w:rsidRPr="00497810">
        <w:rPr>
          <w:szCs w:val="22"/>
          <w:lang w:val="es-ES_tradnl"/>
        </w:rPr>
        <w:t xml:space="preserve"> búsquedas </w:t>
      </w:r>
      <w:r w:rsidR="004721A6" w:rsidRPr="00497810">
        <w:rPr>
          <w:szCs w:val="22"/>
          <w:lang w:val="es-ES_tradnl"/>
        </w:rPr>
        <w:t>a partir de</w:t>
      </w:r>
      <w:r w:rsidR="00352A23" w:rsidRPr="00497810">
        <w:rPr>
          <w:szCs w:val="22"/>
          <w:lang w:val="es-ES_tradnl"/>
        </w:rPr>
        <w:t xml:space="preserve"> una imagen </w:t>
      </w:r>
      <w:r w:rsidR="004721A6" w:rsidRPr="00497810">
        <w:rPr>
          <w:szCs w:val="22"/>
          <w:lang w:val="es-ES_tradnl"/>
        </w:rPr>
        <w:t>en lugar de palabras clave</w:t>
      </w:r>
      <w:r w:rsidR="009671E0" w:rsidRPr="00497810">
        <w:rPr>
          <w:szCs w:val="22"/>
          <w:lang w:val="es-ES_tradnl"/>
        </w:rPr>
        <w:t xml:space="preserve">.  </w:t>
      </w:r>
      <w:r w:rsidR="004E612C" w:rsidRPr="00497810">
        <w:rPr>
          <w:szCs w:val="22"/>
          <w:lang w:val="es-ES_tradnl"/>
        </w:rPr>
        <w:t>Esta herramienta u</w:t>
      </w:r>
      <w:r w:rsidR="00352A23" w:rsidRPr="00497810">
        <w:rPr>
          <w:szCs w:val="22"/>
          <w:lang w:val="es-ES_tradnl"/>
        </w:rPr>
        <w:t xml:space="preserve">tiliza la </w:t>
      </w:r>
      <w:r w:rsidR="004721A6" w:rsidRPr="00497810">
        <w:rPr>
          <w:szCs w:val="22"/>
          <w:lang w:val="es-ES_tradnl"/>
        </w:rPr>
        <w:t>inteligencia artificial</w:t>
      </w:r>
      <w:r w:rsidR="00352A23" w:rsidRPr="00497810">
        <w:rPr>
          <w:szCs w:val="22"/>
          <w:lang w:val="es-ES_tradnl"/>
        </w:rPr>
        <w:t xml:space="preserve"> para mejorar procesos como:</w:t>
      </w:r>
    </w:p>
    <w:p w14:paraId="73C1BCB7" w14:textId="77777777" w:rsidR="00352A23" w:rsidRPr="00497810" w:rsidRDefault="00352A23" w:rsidP="00CD18EF">
      <w:pPr>
        <w:pStyle w:val="ListParagraph"/>
        <w:numPr>
          <w:ilvl w:val="0"/>
          <w:numId w:val="26"/>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 xml:space="preserve">el reconocimiento de elementos no abstractos </w:t>
      </w:r>
      <w:r w:rsidR="004E612C" w:rsidRPr="00497810">
        <w:rPr>
          <w:rFonts w:ascii="Arial" w:eastAsia="SimSun" w:hAnsi="Arial" w:cs="Arial"/>
          <w:sz w:val="22"/>
          <w:szCs w:val="22"/>
          <w:lang w:val="es-ES_tradnl" w:eastAsia="zh-CN"/>
        </w:rPr>
        <w:t>para</w:t>
      </w:r>
      <w:r w:rsidRPr="00497810">
        <w:rPr>
          <w:rFonts w:ascii="Arial" w:eastAsia="SimSun" w:hAnsi="Arial" w:cs="Arial"/>
          <w:sz w:val="22"/>
          <w:szCs w:val="22"/>
          <w:lang w:val="es-ES_tradnl" w:eastAsia="zh-CN"/>
        </w:rPr>
        <w:t xml:space="preserve"> encontrar marcas similares </w:t>
      </w:r>
      <w:r w:rsidR="008F0CD1" w:rsidRPr="00497810">
        <w:rPr>
          <w:rFonts w:ascii="Arial" w:eastAsia="SimSun" w:hAnsi="Arial" w:cs="Arial"/>
          <w:sz w:val="22"/>
          <w:szCs w:val="22"/>
          <w:lang w:val="es-ES_tradnl" w:eastAsia="zh-CN"/>
        </w:rPr>
        <w:t xml:space="preserve">conceptualmente </w:t>
      </w:r>
      <w:r w:rsidRPr="00497810">
        <w:rPr>
          <w:rFonts w:ascii="Arial" w:eastAsia="SimSun" w:hAnsi="Arial" w:cs="Arial"/>
          <w:sz w:val="22"/>
          <w:szCs w:val="22"/>
          <w:lang w:val="es-ES_tradnl" w:eastAsia="zh-CN"/>
        </w:rPr>
        <w:t xml:space="preserve">pero </w:t>
      </w:r>
      <w:r w:rsidR="008F0CD1" w:rsidRPr="00497810">
        <w:rPr>
          <w:rFonts w:ascii="Arial" w:eastAsia="SimSun" w:hAnsi="Arial" w:cs="Arial"/>
          <w:sz w:val="22"/>
          <w:szCs w:val="22"/>
          <w:lang w:val="es-ES_tradnl" w:eastAsia="zh-CN"/>
        </w:rPr>
        <w:t>distintas visualmente</w:t>
      </w:r>
      <w:r w:rsidRPr="00497810">
        <w:rPr>
          <w:rFonts w:ascii="Arial" w:eastAsia="SimSun" w:hAnsi="Arial" w:cs="Arial"/>
          <w:sz w:val="22"/>
          <w:szCs w:val="22"/>
          <w:lang w:val="es-ES_tradnl" w:eastAsia="zh-CN"/>
        </w:rPr>
        <w:t>,</w:t>
      </w:r>
    </w:p>
    <w:p w14:paraId="6A71B3BC" w14:textId="77777777" w:rsidR="00352A23" w:rsidRPr="00497810" w:rsidRDefault="008F0CD1" w:rsidP="00CD18EF">
      <w:pPr>
        <w:pStyle w:val="ListParagraph"/>
        <w:numPr>
          <w:ilvl w:val="0"/>
          <w:numId w:val="26"/>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la búsqueda de</w:t>
      </w:r>
      <w:r w:rsidR="00352A23" w:rsidRPr="00497810">
        <w:rPr>
          <w:rFonts w:ascii="Arial" w:eastAsia="SimSun" w:hAnsi="Arial" w:cs="Arial"/>
          <w:sz w:val="22"/>
          <w:szCs w:val="22"/>
          <w:lang w:val="es-ES_tradnl" w:eastAsia="zh-CN"/>
        </w:rPr>
        <w:t xml:space="preserve"> palabras y </w:t>
      </w:r>
      <w:r w:rsidR="00AA330B" w:rsidRPr="00497810">
        <w:rPr>
          <w:rFonts w:ascii="Arial" w:eastAsia="SimSun" w:hAnsi="Arial" w:cs="Arial"/>
          <w:sz w:val="22"/>
          <w:szCs w:val="22"/>
          <w:lang w:val="es-ES_tradnl" w:eastAsia="zh-CN"/>
        </w:rPr>
        <w:t>elementos figurativos</w:t>
      </w:r>
      <w:r w:rsidR="00352A23" w:rsidRPr="00497810">
        <w:rPr>
          <w:rFonts w:ascii="Arial" w:eastAsia="SimSun" w:hAnsi="Arial" w:cs="Arial"/>
          <w:sz w:val="22"/>
          <w:szCs w:val="22"/>
          <w:lang w:val="es-ES_tradnl" w:eastAsia="zh-CN"/>
        </w:rPr>
        <w:t xml:space="preserve"> similares </w:t>
      </w:r>
      <w:r w:rsidRPr="00497810">
        <w:rPr>
          <w:rFonts w:ascii="Arial" w:eastAsia="SimSun" w:hAnsi="Arial" w:cs="Arial"/>
          <w:sz w:val="22"/>
          <w:szCs w:val="22"/>
          <w:lang w:val="es-ES_tradnl" w:eastAsia="zh-CN"/>
        </w:rPr>
        <w:t>conceptualmente en</w:t>
      </w:r>
      <w:r w:rsidR="00352A23" w:rsidRPr="00497810">
        <w:rPr>
          <w:rFonts w:ascii="Arial" w:eastAsia="SimSun" w:hAnsi="Arial" w:cs="Arial"/>
          <w:sz w:val="22"/>
          <w:szCs w:val="22"/>
          <w:lang w:val="es-ES_tradnl" w:eastAsia="zh-CN"/>
        </w:rPr>
        <w:t xml:space="preserve"> </w:t>
      </w:r>
      <w:r w:rsidRPr="00497810">
        <w:rPr>
          <w:rFonts w:ascii="Arial" w:eastAsia="SimSun" w:hAnsi="Arial" w:cs="Arial"/>
          <w:sz w:val="22"/>
          <w:szCs w:val="22"/>
          <w:lang w:val="es-ES_tradnl" w:eastAsia="zh-CN"/>
        </w:rPr>
        <w:t xml:space="preserve">otros </w:t>
      </w:r>
      <w:r w:rsidR="00352A23" w:rsidRPr="00497810">
        <w:rPr>
          <w:rFonts w:ascii="Arial" w:eastAsia="SimSun" w:hAnsi="Arial" w:cs="Arial"/>
          <w:sz w:val="22"/>
          <w:szCs w:val="22"/>
          <w:lang w:val="es-ES_tradnl" w:eastAsia="zh-CN"/>
        </w:rPr>
        <w:t>idiomas,</w:t>
      </w:r>
      <w:r w:rsidRPr="00497810">
        <w:rPr>
          <w:rFonts w:ascii="Arial" w:eastAsia="SimSun" w:hAnsi="Arial" w:cs="Arial"/>
          <w:sz w:val="22"/>
          <w:szCs w:val="22"/>
          <w:lang w:val="es-ES_tradnl" w:eastAsia="zh-CN"/>
        </w:rPr>
        <w:t xml:space="preserve"> </w:t>
      </w:r>
      <w:r w:rsidR="004E612C" w:rsidRPr="00497810">
        <w:rPr>
          <w:rFonts w:ascii="Arial" w:eastAsia="SimSun" w:hAnsi="Arial" w:cs="Arial"/>
          <w:sz w:val="22"/>
          <w:szCs w:val="22"/>
          <w:lang w:val="es-ES_tradnl" w:eastAsia="zh-CN"/>
        </w:rPr>
        <w:t>y</w:t>
      </w:r>
    </w:p>
    <w:p w14:paraId="27092BDC" w14:textId="77777777" w:rsidR="00317E09" w:rsidRPr="00497810" w:rsidRDefault="004E612C" w:rsidP="00CD18EF">
      <w:pPr>
        <w:pStyle w:val="ListParagraph"/>
        <w:numPr>
          <w:ilvl w:val="0"/>
          <w:numId w:val="26"/>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la segmentación</w:t>
      </w:r>
      <w:r w:rsidR="00352A23" w:rsidRPr="00497810">
        <w:rPr>
          <w:rFonts w:ascii="Arial" w:eastAsia="SimSun" w:hAnsi="Arial" w:cs="Arial"/>
          <w:sz w:val="22"/>
          <w:szCs w:val="22"/>
          <w:lang w:val="es-ES_tradnl" w:eastAsia="zh-CN"/>
        </w:rPr>
        <w:t xml:space="preserve"> de las marcas, de man</w:t>
      </w:r>
      <w:r w:rsidRPr="00497810">
        <w:rPr>
          <w:rFonts w:ascii="Arial" w:eastAsia="SimSun" w:hAnsi="Arial" w:cs="Arial"/>
          <w:sz w:val="22"/>
          <w:szCs w:val="22"/>
          <w:lang w:val="es-ES_tradnl" w:eastAsia="zh-CN"/>
        </w:rPr>
        <w:t xml:space="preserve">era que también puedan realizase búsquedas de los </w:t>
      </w:r>
      <w:r w:rsidR="00352A23" w:rsidRPr="00497810">
        <w:rPr>
          <w:rFonts w:ascii="Arial" w:eastAsia="SimSun" w:hAnsi="Arial" w:cs="Arial"/>
          <w:sz w:val="22"/>
          <w:szCs w:val="22"/>
          <w:lang w:val="es-ES_tradnl" w:eastAsia="zh-CN"/>
        </w:rPr>
        <w:t xml:space="preserve">elementos </w:t>
      </w:r>
      <w:r w:rsidR="00AA330B" w:rsidRPr="00497810">
        <w:rPr>
          <w:rFonts w:ascii="Arial" w:eastAsia="SimSun" w:hAnsi="Arial" w:cs="Arial"/>
          <w:sz w:val="22"/>
          <w:szCs w:val="22"/>
          <w:lang w:val="es-ES_tradnl" w:eastAsia="zh-CN"/>
        </w:rPr>
        <w:t>constituyentes</w:t>
      </w:r>
      <w:r w:rsidR="00352A23" w:rsidRPr="00497810">
        <w:rPr>
          <w:rFonts w:ascii="Arial" w:eastAsia="SimSun" w:hAnsi="Arial" w:cs="Arial"/>
          <w:sz w:val="22"/>
          <w:szCs w:val="22"/>
          <w:lang w:val="es-ES_tradnl" w:eastAsia="zh-CN"/>
        </w:rPr>
        <w:t xml:space="preserve"> </w:t>
      </w:r>
      <w:r w:rsidR="00AA330B" w:rsidRPr="00497810">
        <w:rPr>
          <w:rFonts w:ascii="Arial" w:eastAsia="SimSun" w:hAnsi="Arial" w:cs="Arial"/>
          <w:sz w:val="22"/>
          <w:szCs w:val="22"/>
          <w:lang w:val="es-ES_tradnl" w:eastAsia="zh-CN"/>
        </w:rPr>
        <w:t xml:space="preserve">de </w:t>
      </w:r>
      <w:r w:rsidR="00352A23" w:rsidRPr="00497810">
        <w:rPr>
          <w:rFonts w:ascii="Arial" w:eastAsia="SimSun" w:hAnsi="Arial" w:cs="Arial"/>
          <w:sz w:val="22"/>
          <w:szCs w:val="22"/>
          <w:lang w:val="es-ES_tradnl" w:eastAsia="zh-CN"/>
        </w:rPr>
        <w:t>marca</w:t>
      </w:r>
      <w:r w:rsidR="00AA330B" w:rsidRPr="00497810">
        <w:rPr>
          <w:rFonts w:ascii="Arial" w:eastAsia="SimSun" w:hAnsi="Arial" w:cs="Arial"/>
          <w:sz w:val="22"/>
          <w:szCs w:val="22"/>
          <w:lang w:val="es-ES_tradnl" w:eastAsia="zh-CN"/>
        </w:rPr>
        <w:t>s</w:t>
      </w:r>
      <w:r w:rsidR="00352A23" w:rsidRPr="00497810">
        <w:rPr>
          <w:rFonts w:ascii="Arial" w:eastAsia="SimSun" w:hAnsi="Arial" w:cs="Arial"/>
          <w:sz w:val="22"/>
          <w:szCs w:val="22"/>
          <w:lang w:val="es-ES_tradnl" w:eastAsia="zh-CN"/>
        </w:rPr>
        <w:t xml:space="preserve"> compuesta</w:t>
      </w:r>
      <w:r w:rsidR="00AA330B" w:rsidRPr="00497810">
        <w:rPr>
          <w:rFonts w:ascii="Arial" w:eastAsia="SimSun" w:hAnsi="Arial" w:cs="Arial"/>
          <w:sz w:val="22"/>
          <w:szCs w:val="22"/>
          <w:lang w:val="es-ES_tradnl" w:eastAsia="zh-CN"/>
        </w:rPr>
        <w:t>s</w:t>
      </w:r>
      <w:r w:rsidR="00352A23" w:rsidRPr="00497810">
        <w:rPr>
          <w:rFonts w:ascii="Arial" w:eastAsia="SimSun" w:hAnsi="Arial" w:cs="Arial"/>
          <w:sz w:val="22"/>
          <w:szCs w:val="22"/>
          <w:lang w:val="es-ES_tradnl" w:eastAsia="zh-CN"/>
        </w:rPr>
        <w:t>.</w:t>
      </w:r>
    </w:p>
    <w:p w14:paraId="25E4545D" w14:textId="77777777" w:rsidR="00317E09" w:rsidRPr="00497810" w:rsidRDefault="00317E09" w:rsidP="00CD18EF">
      <w:pPr>
        <w:rPr>
          <w:szCs w:val="22"/>
          <w:lang w:val="es-ES_tradnl"/>
        </w:rPr>
      </w:pPr>
    </w:p>
    <w:p w14:paraId="43854B87" w14:textId="6BF22D33" w:rsidR="00317E09"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17E09" w:rsidRPr="00497810">
        <w:rPr>
          <w:szCs w:val="22"/>
          <w:lang w:val="es-ES_tradnl"/>
        </w:rPr>
        <w:t xml:space="preserve">La Oficina de Propiedad Intelectual de la Unión Europea (EUIPO) </w:t>
      </w:r>
      <w:r w:rsidR="00AA330B" w:rsidRPr="00497810">
        <w:rPr>
          <w:szCs w:val="22"/>
          <w:lang w:val="es-ES_tradnl"/>
        </w:rPr>
        <w:t>ha desarrollado</w:t>
      </w:r>
      <w:r w:rsidR="00317E09" w:rsidRPr="00497810">
        <w:rPr>
          <w:szCs w:val="22"/>
          <w:lang w:val="es-ES_tradnl"/>
        </w:rPr>
        <w:t xml:space="preserve"> </w:t>
      </w:r>
      <w:r w:rsidR="00AA330B" w:rsidRPr="00497810">
        <w:rPr>
          <w:szCs w:val="22"/>
          <w:lang w:val="es-ES_tradnl"/>
        </w:rPr>
        <w:t>un</w:t>
      </w:r>
      <w:r w:rsidR="00317E09" w:rsidRPr="00497810">
        <w:rPr>
          <w:szCs w:val="22"/>
          <w:lang w:val="es-ES_tradnl"/>
        </w:rPr>
        <w:t xml:space="preserve"> sistema de búsqueda de imágenes integrado en la base de datos de marcas TMVision que </w:t>
      </w:r>
      <w:r w:rsidR="004E612C" w:rsidRPr="00497810">
        <w:rPr>
          <w:szCs w:val="22"/>
          <w:lang w:val="es-ES_tradnl"/>
        </w:rPr>
        <w:t xml:space="preserve">está a </w:t>
      </w:r>
      <w:r w:rsidR="00317E09" w:rsidRPr="00497810">
        <w:rPr>
          <w:szCs w:val="22"/>
          <w:lang w:val="es-ES_tradnl"/>
        </w:rPr>
        <w:t xml:space="preserve">disposición de los examinadores de la UEIPO y del público </w:t>
      </w:r>
      <w:r w:rsidR="00AA330B" w:rsidRPr="00497810">
        <w:rPr>
          <w:szCs w:val="22"/>
          <w:lang w:val="es-ES_tradnl"/>
        </w:rPr>
        <w:t>a través de</w:t>
      </w:r>
      <w:r w:rsidR="00317E09" w:rsidRPr="00497810">
        <w:rPr>
          <w:szCs w:val="22"/>
          <w:lang w:val="es-ES_tradnl"/>
        </w:rPr>
        <w:t xml:space="preserve"> su sitio web.</w:t>
      </w:r>
    </w:p>
    <w:p w14:paraId="6BAF486A" w14:textId="77777777" w:rsidR="00352A23" w:rsidRPr="00497810" w:rsidRDefault="00352A23" w:rsidP="00CD18EF">
      <w:pPr>
        <w:rPr>
          <w:szCs w:val="22"/>
          <w:lang w:val="es-ES_tradnl"/>
        </w:rPr>
      </w:pPr>
    </w:p>
    <w:p w14:paraId="3E7A0A90" w14:textId="7AC871F3" w:rsidR="00352A23" w:rsidRPr="00497810" w:rsidRDefault="00E11F07" w:rsidP="00A560D8">
      <w:pPr>
        <w:pStyle w:val="ListParagraph"/>
        <w:numPr>
          <w:ilvl w:val="0"/>
          <w:numId w:val="32"/>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Examen de solicitudes de registro de marca</w:t>
      </w:r>
    </w:p>
    <w:p w14:paraId="6AF3FA1F" w14:textId="77777777" w:rsidR="00352A23" w:rsidRPr="00497810" w:rsidRDefault="00352A23" w:rsidP="00CD18EF">
      <w:pPr>
        <w:rPr>
          <w:szCs w:val="22"/>
          <w:lang w:val="es-ES_tradnl"/>
        </w:rPr>
      </w:pPr>
    </w:p>
    <w:p w14:paraId="48CC1B5C" w14:textId="77777777"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52A23" w:rsidRPr="00497810">
        <w:rPr>
          <w:szCs w:val="22"/>
          <w:lang w:val="es-ES_tradnl"/>
        </w:rPr>
        <w:t xml:space="preserve">Algunas </w:t>
      </w:r>
      <w:r w:rsidR="00E11F07" w:rsidRPr="00497810">
        <w:rPr>
          <w:szCs w:val="22"/>
          <w:lang w:val="es-ES_tradnl"/>
        </w:rPr>
        <w:t xml:space="preserve">oficinas de PI han </w:t>
      </w:r>
      <w:r w:rsidR="00352A23" w:rsidRPr="00497810">
        <w:rPr>
          <w:szCs w:val="22"/>
          <w:lang w:val="es-ES_tradnl"/>
        </w:rPr>
        <w:t>amplia</w:t>
      </w:r>
      <w:r w:rsidR="00E11F07" w:rsidRPr="00497810">
        <w:rPr>
          <w:szCs w:val="22"/>
          <w:lang w:val="es-ES_tradnl"/>
        </w:rPr>
        <w:t xml:space="preserve">do </w:t>
      </w:r>
      <w:r w:rsidR="004E612C" w:rsidRPr="00497810">
        <w:rPr>
          <w:szCs w:val="22"/>
          <w:lang w:val="es-ES_tradnl"/>
        </w:rPr>
        <w:t xml:space="preserve">el uso de </w:t>
      </w:r>
      <w:r w:rsidR="00E11F07" w:rsidRPr="00497810">
        <w:rPr>
          <w:szCs w:val="22"/>
          <w:lang w:val="es-ES_tradnl"/>
        </w:rPr>
        <w:t xml:space="preserve">aplicaciones de </w:t>
      </w:r>
      <w:r w:rsidR="004E612C" w:rsidRPr="00497810">
        <w:rPr>
          <w:szCs w:val="22"/>
          <w:lang w:val="es-ES_tradnl"/>
        </w:rPr>
        <w:t>la propiedad intelectual al examen</w:t>
      </w:r>
      <w:r w:rsidR="00B251A6" w:rsidRPr="00497810">
        <w:rPr>
          <w:szCs w:val="22"/>
          <w:lang w:val="es-ES_tradnl"/>
        </w:rPr>
        <w:t xml:space="preserve"> de marca</w:t>
      </w:r>
      <w:r w:rsidR="004E612C" w:rsidRPr="00497810">
        <w:rPr>
          <w:szCs w:val="22"/>
          <w:lang w:val="es-ES_tradnl"/>
        </w:rPr>
        <w:t>s</w:t>
      </w:r>
      <w:r w:rsidR="00B251A6" w:rsidRPr="00497810">
        <w:rPr>
          <w:szCs w:val="22"/>
          <w:lang w:val="es-ES_tradnl"/>
        </w:rPr>
        <w:t xml:space="preserve"> </w:t>
      </w:r>
      <w:r w:rsidR="00352A23" w:rsidRPr="00497810">
        <w:rPr>
          <w:szCs w:val="22"/>
          <w:lang w:val="es-ES_tradnl"/>
        </w:rPr>
        <w:t>en su conjunto</w:t>
      </w:r>
      <w:r w:rsidR="001A2247" w:rsidRPr="00497810">
        <w:rPr>
          <w:szCs w:val="22"/>
          <w:lang w:val="es-ES_tradnl"/>
        </w:rPr>
        <w:t>.</w:t>
      </w:r>
    </w:p>
    <w:p w14:paraId="2A9D6AA4" w14:textId="34B2C213" w:rsidR="00352A23" w:rsidRPr="00497810" w:rsidRDefault="00352A23" w:rsidP="00CD18EF">
      <w:pPr>
        <w:rPr>
          <w:szCs w:val="22"/>
          <w:lang w:val="es-ES_tradnl"/>
        </w:rPr>
      </w:pPr>
    </w:p>
    <w:p w14:paraId="7410E8BF" w14:textId="405C1784" w:rsidR="00352A23"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116A8D" w:rsidRPr="00497810">
        <w:rPr>
          <w:szCs w:val="22"/>
          <w:lang w:val="es-ES_tradnl"/>
        </w:rPr>
        <w:t>La Oficina de PI</w:t>
      </w:r>
      <w:r w:rsidR="00352A23" w:rsidRPr="00497810">
        <w:rPr>
          <w:szCs w:val="22"/>
          <w:lang w:val="es-ES_tradnl"/>
        </w:rPr>
        <w:t xml:space="preserve"> </w:t>
      </w:r>
      <w:r w:rsidR="00BE569A" w:rsidRPr="00497810">
        <w:rPr>
          <w:szCs w:val="22"/>
          <w:lang w:val="es-ES_tradnl"/>
        </w:rPr>
        <w:t xml:space="preserve">de Australia </w:t>
      </w:r>
      <w:r w:rsidR="00352A23" w:rsidRPr="00497810">
        <w:rPr>
          <w:szCs w:val="22"/>
          <w:lang w:val="es-ES_tradnl"/>
        </w:rPr>
        <w:t xml:space="preserve">está </w:t>
      </w:r>
      <w:r w:rsidR="009671E0" w:rsidRPr="00497810">
        <w:rPr>
          <w:szCs w:val="22"/>
          <w:lang w:val="es-ES_tradnl"/>
        </w:rPr>
        <w:t>elaborando</w:t>
      </w:r>
      <w:r w:rsidR="00352A23" w:rsidRPr="00497810">
        <w:rPr>
          <w:szCs w:val="22"/>
          <w:lang w:val="es-ES_tradnl"/>
        </w:rPr>
        <w:t xml:space="preserve"> </w:t>
      </w:r>
      <w:r w:rsidR="009671E0" w:rsidRPr="00497810">
        <w:rPr>
          <w:szCs w:val="22"/>
          <w:lang w:val="es-ES_tradnl"/>
        </w:rPr>
        <w:t xml:space="preserve">una guía de evaluación compuesta por </w:t>
      </w:r>
      <w:r w:rsidR="00341E0F" w:rsidRPr="00497810">
        <w:rPr>
          <w:szCs w:val="22"/>
          <w:lang w:val="es-ES_tradnl"/>
        </w:rPr>
        <w:t xml:space="preserve">un </w:t>
      </w:r>
      <w:r w:rsidR="00352A23" w:rsidRPr="00497810">
        <w:rPr>
          <w:szCs w:val="22"/>
          <w:lang w:val="es-ES_tradnl"/>
        </w:rPr>
        <w:t>co</w:t>
      </w:r>
      <w:r w:rsidR="00EE4A1A" w:rsidRPr="00497810">
        <w:rPr>
          <w:szCs w:val="22"/>
          <w:lang w:val="es-ES_tradnl"/>
        </w:rPr>
        <w:t>njunto</w:t>
      </w:r>
      <w:r w:rsidR="00352A23" w:rsidRPr="00497810">
        <w:rPr>
          <w:szCs w:val="22"/>
          <w:lang w:val="es-ES_tradnl"/>
        </w:rPr>
        <w:t xml:space="preserve"> de modelos avanzados </w:t>
      </w:r>
      <w:r w:rsidR="005B68C3" w:rsidRPr="00497810">
        <w:rPr>
          <w:szCs w:val="22"/>
          <w:lang w:val="es-ES_tradnl"/>
        </w:rPr>
        <w:t xml:space="preserve">que han sido </w:t>
      </w:r>
      <w:r w:rsidR="00352A23" w:rsidRPr="00497810">
        <w:rPr>
          <w:szCs w:val="22"/>
          <w:lang w:val="es-ES_tradnl"/>
        </w:rPr>
        <w:t xml:space="preserve">diseñados para apoyar el examen </w:t>
      </w:r>
      <w:r w:rsidR="00EE4A1A" w:rsidRPr="00497810">
        <w:rPr>
          <w:szCs w:val="22"/>
          <w:lang w:val="es-ES_tradnl"/>
        </w:rPr>
        <w:t>de solicitudes de registro de marca</w:t>
      </w:r>
      <w:r w:rsidR="00352A23" w:rsidRPr="00497810">
        <w:rPr>
          <w:szCs w:val="22"/>
          <w:lang w:val="es-ES_tradnl"/>
        </w:rPr>
        <w:t xml:space="preserve"> y predecir </w:t>
      </w:r>
      <w:r w:rsidR="006378E7" w:rsidRPr="00497810">
        <w:rPr>
          <w:szCs w:val="22"/>
          <w:lang w:val="es-ES_tradnl"/>
        </w:rPr>
        <w:t>posibles objeciones</w:t>
      </w:r>
      <w:r w:rsidR="00341E0F" w:rsidRPr="00497810">
        <w:rPr>
          <w:szCs w:val="22"/>
          <w:lang w:val="es-ES_tradnl"/>
        </w:rPr>
        <w:t xml:space="preserve"> y ha empezado a probarla</w:t>
      </w:r>
      <w:r w:rsidR="006378E7" w:rsidRPr="00497810">
        <w:rPr>
          <w:szCs w:val="22"/>
          <w:lang w:val="es-ES_tradnl"/>
        </w:rPr>
        <w:t xml:space="preserve">.  Esta herramienta </w:t>
      </w:r>
      <w:r w:rsidR="00352A23" w:rsidRPr="00497810">
        <w:rPr>
          <w:szCs w:val="22"/>
          <w:lang w:val="es-ES_tradnl"/>
        </w:rPr>
        <w:t xml:space="preserve">utiliza </w:t>
      </w:r>
      <w:r w:rsidR="009A4219" w:rsidRPr="00497810">
        <w:rPr>
          <w:szCs w:val="22"/>
          <w:lang w:val="es-ES_tradnl"/>
        </w:rPr>
        <w:t xml:space="preserve">conjuntamente </w:t>
      </w:r>
      <w:r w:rsidR="00352A23" w:rsidRPr="00497810">
        <w:rPr>
          <w:szCs w:val="22"/>
          <w:lang w:val="es-ES_tradnl"/>
        </w:rPr>
        <w:t xml:space="preserve">una </w:t>
      </w:r>
      <w:r w:rsidR="009A4219" w:rsidRPr="00497810">
        <w:rPr>
          <w:szCs w:val="22"/>
          <w:lang w:val="es-ES_tradnl"/>
        </w:rPr>
        <w:t xml:space="preserve">serie </w:t>
      </w:r>
      <w:r w:rsidR="00352A23" w:rsidRPr="00497810">
        <w:rPr>
          <w:szCs w:val="22"/>
          <w:lang w:val="es-ES_tradnl"/>
        </w:rPr>
        <w:t xml:space="preserve">de procesadores de lenguaje natural y </w:t>
      </w:r>
      <w:r w:rsidR="006378E7" w:rsidRPr="00497810">
        <w:rPr>
          <w:szCs w:val="22"/>
          <w:lang w:val="es-ES_tradnl"/>
        </w:rPr>
        <w:t>programas informáticos</w:t>
      </w:r>
      <w:r w:rsidR="00352A23" w:rsidRPr="00497810">
        <w:rPr>
          <w:szCs w:val="22"/>
          <w:lang w:val="es-ES_tradnl"/>
        </w:rPr>
        <w:t xml:space="preserve"> desarrollado</w:t>
      </w:r>
      <w:r w:rsidR="006378E7" w:rsidRPr="00497810">
        <w:rPr>
          <w:szCs w:val="22"/>
          <w:lang w:val="es-ES_tradnl"/>
        </w:rPr>
        <w:t>s internamente</w:t>
      </w:r>
      <w:r w:rsidR="009A4219" w:rsidRPr="00497810">
        <w:rPr>
          <w:szCs w:val="22"/>
          <w:lang w:val="es-ES_tradnl"/>
        </w:rPr>
        <w:t>,</w:t>
      </w:r>
      <w:r w:rsidR="006378E7" w:rsidRPr="00497810">
        <w:rPr>
          <w:szCs w:val="22"/>
          <w:lang w:val="es-ES_tradnl"/>
        </w:rPr>
        <w:t xml:space="preserve"> </w:t>
      </w:r>
      <w:r w:rsidR="00341E0F" w:rsidRPr="00497810">
        <w:rPr>
          <w:szCs w:val="22"/>
          <w:lang w:val="es-ES_tradnl"/>
        </w:rPr>
        <w:t>alimentado</w:t>
      </w:r>
      <w:r w:rsidR="009A4219" w:rsidRPr="00497810">
        <w:rPr>
          <w:szCs w:val="22"/>
          <w:lang w:val="es-ES_tradnl"/>
        </w:rPr>
        <w:t>s</w:t>
      </w:r>
      <w:r w:rsidR="00341E0F" w:rsidRPr="00497810">
        <w:rPr>
          <w:szCs w:val="22"/>
          <w:lang w:val="es-ES_tradnl"/>
        </w:rPr>
        <w:t xml:space="preserve"> </w:t>
      </w:r>
      <w:r w:rsidR="009A4219" w:rsidRPr="00497810">
        <w:rPr>
          <w:szCs w:val="22"/>
          <w:lang w:val="es-ES_tradnl"/>
        </w:rPr>
        <w:t xml:space="preserve">mediante </w:t>
      </w:r>
      <w:r w:rsidR="00352A23" w:rsidRPr="00497810">
        <w:rPr>
          <w:szCs w:val="22"/>
          <w:lang w:val="es-ES_tradnl"/>
        </w:rPr>
        <w:t xml:space="preserve">un conjunto de datos </w:t>
      </w:r>
      <w:r w:rsidR="00BE569A" w:rsidRPr="00497810">
        <w:rPr>
          <w:szCs w:val="22"/>
          <w:lang w:val="es-ES_tradnl"/>
        </w:rPr>
        <w:t xml:space="preserve">extraídos </w:t>
      </w:r>
      <w:r w:rsidR="00352A23" w:rsidRPr="00497810">
        <w:rPr>
          <w:szCs w:val="22"/>
          <w:lang w:val="es-ES_tradnl"/>
        </w:rPr>
        <w:t>de</w:t>
      </w:r>
      <w:r w:rsidR="006378E7" w:rsidRPr="00497810">
        <w:rPr>
          <w:szCs w:val="22"/>
          <w:lang w:val="es-ES_tradnl"/>
        </w:rPr>
        <w:t xml:space="preserve"> informes</w:t>
      </w:r>
      <w:r w:rsidR="00352A23" w:rsidRPr="00497810">
        <w:rPr>
          <w:szCs w:val="22"/>
          <w:lang w:val="es-ES_tradnl"/>
        </w:rPr>
        <w:t xml:space="preserve"> históricos </w:t>
      </w:r>
      <w:r w:rsidR="006378E7" w:rsidRPr="00497810">
        <w:rPr>
          <w:szCs w:val="22"/>
          <w:lang w:val="es-ES_tradnl"/>
        </w:rPr>
        <w:t>desfavorables</w:t>
      </w:r>
      <w:r w:rsidR="00352A23" w:rsidRPr="00497810">
        <w:rPr>
          <w:szCs w:val="22"/>
          <w:lang w:val="es-ES_tradnl"/>
        </w:rPr>
        <w:t xml:space="preserve"> desd</w:t>
      </w:r>
      <w:r w:rsidR="00497810" w:rsidRPr="00497810">
        <w:rPr>
          <w:szCs w:val="22"/>
          <w:lang w:val="es-ES_tradnl"/>
        </w:rPr>
        <w:t>e 2</w:t>
      </w:r>
      <w:r w:rsidR="00352A23" w:rsidRPr="00497810">
        <w:rPr>
          <w:szCs w:val="22"/>
          <w:lang w:val="es-ES_tradnl"/>
        </w:rPr>
        <w:t>008 hast</w:t>
      </w:r>
      <w:r w:rsidR="00497810" w:rsidRPr="00497810">
        <w:rPr>
          <w:szCs w:val="22"/>
          <w:lang w:val="es-ES_tradnl"/>
        </w:rPr>
        <w:t>a 2</w:t>
      </w:r>
      <w:r w:rsidR="00352A23" w:rsidRPr="00497810">
        <w:rPr>
          <w:szCs w:val="22"/>
          <w:lang w:val="es-ES_tradnl"/>
        </w:rPr>
        <w:t>016 para detectar marcas similares</w:t>
      </w:r>
      <w:r w:rsidR="006378E7" w:rsidRPr="00497810">
        <w:rPr>
          <w:szCs w:val="22"/>
          <w:lang w:val="es-ES_tradnl"/>
        </w:rPr>
        <w:t xml:space="preserve"> </w:t>
      </w:r>
      <w:r w:rsidR="00CB51A0" w:rsidRPr="00497810">
        <w:rPr>
          <w:szCs w:val="22"/>
          <w:lang w:val="es-ES_tradnl"/>
        </w:rPr>
        <w:t xml:space="preserve">ya </w:t>
      </w:r>
      <w:r w:rsidR="006378E7" w:rsidRPr="00497810">
        <w:rPr>
          <w:szCs w:val="22"/>
          <w:lang w:val="es-ES_tradnl"/>
        </w:rPr>
        <w:t>existentes</w:t>
      </w:r>
      <w:r w:rsidR="00352A23" w:rsidRPr="00497810">
        <w:rPr>
          <w:szCs w:val="22"/>
          <w:lang w:val="es-ES_tradnl"/>
        </w:rPr>
        <w:t xml:space="preserve">.  Una vez </w:t>
      </w:r>
      <w:r w:rsidR="00341E0F" w:rsidRPr="00497810">
        <w:rPr>
          <w:szCs w:val="22"/>
          <w:lang w:val="es-ES_tradnl"/>
        </w:rPr>
        <w:t>puesta a punto</w:t>
      </w:r>
      <w:r w:rsidR="00352A23" w:rsidRPr="00497810">
        <w:rPr>
          <w:szCs w:val="22"/>
          <w:lang w:val="es-ES_tradnl"/>
        </w:rPr>
        <w:t xml:space="preserve">, </w:t>
      </w:r>
      <w:r w:rsidR="00341E0F" w:rsidRPr="00497810">
        <w:rPr>
          <w:szCs w:val="22"/>
          <w:lang w:val="es-ES_tradnl"/>
        </w:rPr>
        <w:t xml:space="preserve">la herramienta </w:t>
      </w:r>
      <w:r w:rsidR="00352A23" w:rsidRPr="00497810">
        <w:rPr>
          <w:szCs w:val="22"/>
          <w:lang w:val="es-ES_tradnl"/>
        </w:rPr>
        <w:t xml:space="preserve">proporciona resultados </w:t>
      </w:r>
      <w:r w:rsidR="00BE569A" w:rsidRPr="00497810">
        <w:rPr>
          <w:szCs w:val="22"/>
          <w:lang w:val="es-ES_tradnl"/>
        </w:rPr>
        <w:t>con un grado alto de acierto a los usuarios</w:t>
      </w:r>
      <w:r w:rsidR="006378E7" w:rsidRPr="00497810">
        <w:rPr>
          <w:szCs w:val="22"/>
          <w:lang w:val="es-ES_tradnl"/>
        </w:rPr>
        <w:t>.</w:t>
      </w:r>
    </w:p>
    <w:p w14:paraId="47BDD90E" w14:textId="77777777" w:rsidR="00317E09" w:rsidRPr="00497810" w:rsidRDefault="00317E09" w:rsidP="00CD18EF">
      <w:pPr>
        <w:rPr>
          <w:szCs w:val="22"/>
          <w:lang w:val="es-ES_tradnl"/>
        </w:rPr>
      </w:pPr>
    </w:p>
    <w:p w14:paraId="593CB6B1" w14:textId="7052A5B0" w:rsidR="00317E09"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C17D38" w:rsidRPr="00497810">
        <w:rPr>
          <w:szCs w:val="22"/>
          <w:lang w:val="es-ES_tradnl"/>
        </w:rPr>
        <w:t xml:space="preserve">La Oficina de PI </w:t>
      </w:r>
      <w:r w:rsidR="00317E09" w:rsidRPr="00497810">
        <w:rPr>
          <w:szCs w:val="22"/>
          <w:lang w:val="es-ES_tradnl"/>
        </w:rPr>
        <w:t xml:space="preserve">de Singapur </w:t>
      </w:r>
      <w:r w:rsidR="00BB7DBC" w:rsidRPr="00497810">
        <w:rPr>
          <w:szCs w:val="22"/>
          <w:lang w:val="es-ES_tradnl"/>
        </w:rPr>
        <w:t xml:space="preserve">(IPOS) </w:t>
      </w:r>
      <w:r w:rsidR="009671E0" w:rsidRPr="00497810">
        <w:rPr>
          <w:szCs w:val="22"/>
          <w:lang w:val="es-ES_tradnl"/>
        </w:rPr>
        <w:t xml:space="preserve">utiliza </w:t>
      </w:r>
      <w:r w:rsidR="00FE463D" w:rsidRPr="00497810">
        <w:rPr>
          <w:szCs w:val="22"/>
          <w:lang w:val="es-ES_tradnl"/>
        </w:rPr>
        <w:t xml:space="preserve">una herramienta basada en el </w:t>
      </w:r>
      <w:r w:rsidR="00317E09" w:rsidRPr="00497810">
        <w:rPr>
          <w:szCs w:val="22"/>
          <w:lang w:val="es-ES_tradnl"/>
        </w:rPr>
        <w:t>aprendizaje automático</w:t>
      </w:r>
      <w:r w:rsidR="007D2051" w:rsidRPr="00497810">
        <w:rPr>
          <w:szCs w:val="22"/>
          <w:lang w:val="es-ES_tradnl"/>
        </w:rPr>
        <w:t xml:space="preserve"> </w:t>
      </w:r>
      <w:r w:rsidR="00317E09" w:rsidRPr="00497810">
        <w:rPr>
          <w:szCs w:val="22"/>
          <w:lang w:val="es-ES_tradnl"/>
        </w:rPr>
        <w:t xml:space="preserve">para </w:t>
      </w:r>
      <w:r w:rsidR="00CB51A0" w:rsidRPr="00497810">
        <w:rPr>
          <w:szCs w:val="22"/>
          <w:lang w:val="es-ES_tradnl"/>
        </w:rPr>
        <w:t>evaluar</w:t>
      </w:r>
      <w:r w:rsidR="00317E09" w:rsidRPr="00497810">
        <w:rPr>
          <w:szCs w:val="22"/>
          <w:lang w:val="es-ES_tradnl"/>
        </w:rPr>
        <w:t xml:space="preserve"> automáticamente el carácter distintivo de una </w:t>
      </w:r>
      <w:r w:rsidR="00C17D38" w:rsidRPr="00497810">
        <w:rPr>
          <w:szCs w:val="22"/>
          <w:lang w:val="es-ES_tradnl"/>
        </w:rPr>
        <w:t xml:space="preserve">determinada </w:t>
      </w:r>
      <w:r w:rsidR="00317E09" w:rsidRPr="00497810">
        <w:rPr>
          <w:szCs w:val="22"/>
          <w:lang w:val="es-ES_tradnl"/>
        </w:rPr>
        <w:t>marca denominativa</w:t>
      </w:r>
      <w:r w:rsidR="006C0C42" w:rsidRPr="00497810">
        <w:rPr>
          <w:szCs w:val="22"/>
          <w:lang w:val="es-ES_tradnl"/>
        </w:rPr>
        <w:t xml:space="preserve"> o</w:t>
      </w:r>
      <w:r w:rsidR="00C17D38" w:rsidRPr="00497810">
        <w:rPr>
          <w:szCs w:val="22"/>
          <w:lang w:val="es-ES_tradnl"/>
        </w:rPr>
        <w:t xml:space="preserve"> </w:t>
      </w:r>
      <w:r w:rsidR="006C0C42" w:rsidRPr="00497810">
        <w:rPr>
          <w:szCs w:val="22"/>
          <w:lang w:val="es-ES_tradnl"/>
        </w:rPr>
        <w:t>hacer sugerencias para</w:t>
      </w:r>
      <w:r w:rsidR="00317E09" w:rsidRPr="00497810">
        <w:rPr>
          <w:szCs w:val="22"/>
          <w:lang w:val="es-ES_tradnl"/>
        </w:rPr>
        <w:t xml:space="preserve"> </w:t>
      </w:r>
      <w:r w:rsidR="006C0C42" w:rsidRPr="00497810">
        <w:rPr>
          <w:szCs w:val="22"/>
          <w:lang w:val="es-ES_tradnl"/>
        </w:rPr>
        <w:t xml:space="preserve">su </w:t>
      </w:r>
      <w:r w:rsidR="00CB51A0" w:rsidRPr="00497810">
        <w:rPr>
          <w:szCs w:val="22"/>
          <w:lang w:val="es-ES_tradnl"/>
        </w:rPr>
        <w:t>evalua</w:t>
      </w:r>
      <w:r w:rsidR="00317E09" w:rsidRPr="00497810">
        <w:rPr>
          <w:szCs w:val="22"/>
          <w:lang w:val="es-ES_tradnl"/>
        </w:rPr>
        <w:t xml:space="preserve">ción.  Esto ayuda a los </w:t>
      </w:r>
      <w:r w:rsidR="00FE463D" w:rsidRPr="00497810">
        <w:rPr>
          <w:szCs w:val="22"/>
          <w:lang w:val="es-ES_tradnl"/>
        </w:rPr>
        <w:t>examinadores</w:t>
      </w:r>
      <w:r w:rsidR="00317E09" w:rsidRPr="00497810">
        <w:rPr>
          <w:szCs w:val="22"/>
          <w:lang w:val="es-ES_tradnl"/>
        </w:rPr>
        <w:t xml:space="preserve"> a acelerar la fase de examen del carácter distintivo y, </w:t>
      </w:r>
      <w:r w:rsidR="006C0C42" w:rsidRPr="00497810">
        <w:rPr>
          <w:szCs w:val="22"/>
          <w:lang w:val="es-ES_tradnl"/>
        </w:rPr>
        <w:t>en consecuencia</w:t>
      </w:r>
      <w:r w:rsidR="00317E09" w:rsidRPr="00497810">
        <w:rPr>
          <w:szCs w:val="22"/>
          <w:lang w:val="es-ES_tradnl"/>
        </w:rPr>
        <w:t xml:space="preserve">, </w:t>
      </w:r>
      <w:r w:rsidR="006C0C42" w:rsidRPr="00497810">
        <w:rPr>
          <w:szCs w:val="22"/>
          <w:lang w:val="es-ES_tradnl"/>
        </w:rPr>
        <w:t>acorta</w:t>
      </w:r>
      <w:r w:rsidR="00317E09" w:rsidRPr="00497810">
        <w:rPr>
          <w:szCs w:val="22"/>
          <w:lang w:val="es-ES_tradnl"/>
        </w:rPr>
        <w:t xml:space="preserve"> </w:t>
      </w:r>
      <w:r w:rsidR="006C0C42" w:rsidRPr="00497810">
        <w:rPr>
          <w:szCs w:val="22"/>
          <w:lang w:val="es-ES_tradnl"/>
        </w:rPr>
        <w:t>los tiempos de tramitación</w:t>
      </w:r>
      <w:r w:rsidR="00317E09" w:rsidRPr="00497810">
        <w:rPr>
          <w:szCs w:val="22"/>
          <w:lang w:val="es-ES_tradnl"/>
        </w:rPr>
        <w:t xml:space="preserve"> de </w:t>
      </w:r>
      <w:r w:rsidR="006C0C42" w:rsidRPr="00497810">
        <w:rPr>
          <w:szCs w:val="22"/>
          <w:lang w:val="es-ES_tradnl"/>
        </w:rPr>
        <w:t>las solicitudes</w:t>
      </w:r>
      <w:r w:rsidR="00317E09" w:rsidRPr="00497810">
        <w:rPr>
          <w:szCs w:val="22"/>
          <w:lang w:val="es-ES_tradnl"/>
        </w:rPr>
        <w:t xml:space="preserve">.  </w:t>
      </w:r>
      <w:r w:rsidR="00BB7DBC" w:rsidRPr="00497810">
        <w:rPr>
          <w:szCs w:val="22"/>
          <w:lang w:val="es-ES_tradnl"/>
        </w:rPr>
        <w:t>A fin de reducir</w:t>
      </w:r>
      <w:r w:rsidR="006C0C42" w:rsidRPr="00497810">
        <w:rPr>
          <w:szCs w:val="22"/>
          <w:lang w:val="es-ES_tradnl"/>
        </w:rPr>
        <w:t xml:space="preserve"> la cifra de </w:t>
      </w:r>
      <w:r w:rsidR="00BB7DBC" w:rsidRPr="00497810">
        <w:rPr>
          <w:szCs w:val="22"/>
          <w:lang w:val="es-ES_tradnl"/>
        </w:rPr>
        <w:t>rechazo</w:t>
      </w:r>
      <w:r w:rsidR="006C0C42" w:rsidRPr="00497810">
        <w:rPr>
          <w:szCs w:val="22"/>
          <w:lang w:val="es-ES_tradnl"/>
        </w:rPr>
        <w:t>s</w:t>
      </w:r>
      <w:r w:rsidR="00BB7DBC" w:rsidRPr="00497810">
        <w:rPr>
          <w:szCs w:val="22"/>
          <w:lang w:val="es-ES_tradnl"/>
        </w:rPr>
        <w:t xml:space="preserve"> de marcas denominativas</w:t>
      </w:r>
      <w:r w:rsidR="006C0C42" w:rsidRPr="00497810">
        <w:rPr>
          <w:szCs w:val="22"/>
          <w:lang w:val="es-ES_tradnl"/>
        </w:rPr>
        <w:t>,</w:t>
      </w:r>
      <w:r w:rsidR="00BB7DBC" w:rsidRPr="00497810">
        <w:rPr>
          <w:szCs w:val="22"/>
          <w:lang w:val="es-ES_tradnl"/>
        </w:rPr>
        <w:t xml:space="preserve"> </w:t>
      </w:r>
      <w:r w:rsidR="006C0C42" w:rsidRPr="00497810">
        <w:rPr>
          <w:szCs w:val="22"/>
          <w:lang w:val="es-ES_tradnl"/>
        </w:rPr>
        <w:t>esta herramienta de</w:t>
      </w:r>
      <w:r w:rsidR="00BB7DBC" w:rsidRPr="00497810">
        <w:rPr>
          <w:szCs w:val="22"/>
          <w:lang w:val="es-ES_tradnl"/>
        </w:rPr>
        <w:t xml:space="preserve"> medición automática también </w:t>
      </w:r>
      <w:r w:rsidR="006C0C42" w:rsidRPr="00497810">
        <w:rPr>
          <w:szCs w:val="22"/>
          <w:lang w:val="es-ES_tradnl"/>
        </w:rPr>
        <w:t xml:space="preserve">se pone </w:t>
      </w:r>
      <w:r w:rsidR="00BB7DBC" w:rsidRPr="00497810">
        <w:rPr>
          <w:szCs w:val="22"/>
          <w:lang w:val="es-ES_tradnl"/>
        </w:rPr>
        <w:t>disposición de los solicitantes</w:t>
      </w:r>
      <w:r w:rsidR="00317E09" w:rsidRPr="00497810">
        <w:rPr>
          <w:szCs w:val="22"/>
          <w:lang w:val="es-ES_tradnl"/>
        </w:rPr>
        <w:t xml:space="preserve">. </w:t>
      </w:r>
      <w:r w:rsidR="00E66DCE" w:rsidRPr="00497810">
        <w:rPr>
          <w:szCs w:val="22"/>
          <w:lang w:val="es-ES_tradnl"/>
        </w:rPr>
        <w:t xml:space="preserve"> </w:t>
      </w:r>
      <w:r w:rsidR="006C0C42" w:rsidRPr="00497810">
        <w:rPr>
          <w:szCs w:val="22"/>
          <w:lang w:val="es-ES_tradnl"/>
        </w:rPr>
        <w:t>La IPOS colabora con A*STAR, un centro de investigación local, para aplicar este sistema</w:t>
      </w:r>
      <w:r w:rsidR="007D2051" w:rsidRPr="00497810">
        <w:rPr>
          <w:szCs w:val="22"/>
          <w:lang w:val="es-ES_tradnl"/>
        </w:rPr>
        <w:t xml:space="preserve">, cuya </w:t>
      </w:r>
      <w:r w:rsidR="006C0C42" w:rsidRPr="00497810">
        <w:rPr>
          <w:szCs w:val="22"/>
          <w:lang w:val="es-ES_tradnl"/>
        </w:rPr>
        <w:t xml:space="preserve">finalización </w:t>
      </w:r>
      <w:r w:rsidR="007D2051" w:rsidRPr="00497810">
        <w:rPr>
          <w:szCs w:val="22"/>
          <w:lang w:val="es-ES_tradnl"/>
        </w:rPr>
        <w:t>se prevé par</w:t>
      </w:r>
      <w:r w:rsidR="006C0C42" w:rsidRPr="00497810">
        <w:rPr>
          <w:szCs w:val="22"/>
          <w:lang w:val="es-ES_tradnl"/>
        </w:rPr>
        <w:t>a mediados d</w:t>
      </w:r>
      <w:r w:rsidR="00497810" w:rsidRPr="00497810">
        <w:rPr>
          <w:szCs w:val="22"/>
          <w:lang w:val="es-ES_tradnl"/>
        </w:rPr>
        <w:t>e 2</w:t>
      </w:r>
      <w:r w:rsidR="006C0C42" w:rsidRPr="00497810">
        <w:rPr>
          <w:szCs w:val="22"/>
          <w:lang w:val="es-ES_tradnl"/>
        </w:rPr>
        <w:t>019.</w:t>
      </w:r>
    </w:p>
    <w:p w14:paraId="09397E85" w14:textId="77777777" w:rsidR="00706D6E" w:rsidRPr="00497810" w:rsidRDefault="00706D6E" w:rsidP="00CD18EF">
      <w:pPr>
        <w:rPr>
          <w:szCs w:val="22"/>
          <w:lang w:val="es-ES_tradnl"/>
        </w:rPr>
      </w:pPr>
    </w:p>
    <w:p w14:paraId="7DB75C1A" w14:textId="77777777" w:rsidR="00352A23" w:rsidRPr="00497810" w:rsidRDefault="00EB7285" w:rsidP="00067E05">
      <w:pPr>
        <w:pStyle w:val="ListParagraph"/>
        <w:numPr>
          <w:ilvl w:val="0"/>
          <w:numId w:val="32"/>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 xml:space="preserve">Servicios </w:t>
      </w:r>
      <w:r w:rsidR="00352A23" w:rsidRPr="00497810">
        <w:rPr>
          <w:rFonts w:ascii="Arial" w:eastAsia="SimSun" w:hAnsi="Arial" w:cs="Arial"/>
          <w:sz w:val="22"/>
          <w:szCs w:val="22"/>
          <w:lang w:val="es-ES_tradnl" w:eastAsia="zh-CN"/>
        </w:rPr>
        <w:t>y herramientas de asistencia para</w:t>
      </w:r>
      <w:r w:rsidRPr="00497810">
        <w:rPr>
          <w:rFonts w:ascii="Arial" w:eastAsia="SimSun" w:hAnsi="Arial" w:cs="Arial"/>
          <w:sz w:val="22"/>
          <w:szCs w:val="22"/>
          <w:lang w:val="es-ES_tradnl" w:eastAsia="zh-CN"/>
        </w:rPr>
        <w:t xml:space="preserve"> los</w:t>
      </w:r>
      <w:r w:rsidR="00352A23" w:rsidRPr="00497810">
        <w:rPr>
          <w:rFonts w:ascii="Arial" w:eastAsia="SimSun" w:hAnsi="Arial" w:cs="Arial"/>
          <w:sz w:val="22"/>
          <w:szCs w:val="22"/>
          <w:lang w:val="es-ES_tradnl" w:eastAsia="zh-CN"/>
        </w:rPr>
        <w:t xml:space="preserve"> solicitantes</w:t>
      </w:r>
    </w:p>
    <w:p w14:paraId="7E553C97" w14:textId="77777777" w:rsidR="00352A23" w:rsidRPr="00497810" w:rsidRDefault="00352A23" w:rsidP="00CD18EF">
      <w:pPr>
        <w:rPr>
          <w:szCs w:val="22"/>
          <w:lang w:val="es-ES_tradnl"/>
        </w:rPr>
      </w:pPr>
    </w:p>
    <w:p w14:paraId="27026378" w14:textId="2DB75A56" w:rsidR="00352A23"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EB7285" w:rsidRPr="00497810">
        <w:rPr>
          <w:szCs w:val="22"/>
          <w:lang w:val="es-ES_tradnl"/>
        </w:rPr>
        <w:t>Esta es</w:t>
      </w:r>
      <w:r w:rsidR="00352A23" w:rsidRPr="00497810">
        <w:rPr>
          <w:szCs w:val="22"/>
          <w:lang w:val="es-ES_tradnl"/>
        </w:rPr>
        <w:t xml:space="preserve"> </w:t>
      </w:r>
      <w:r w:rsidR="00EB7285" w:rsidRPr="00497810">
        <w:rPr>
          <w:szCs w:val="22"/>
          <w:lang w:val="es-ES_tradnl"/>
        </w:rPr>
        <w:t xml:space="preserve">también una esfera </w:t>
      </w:r>
      <w:r w:rsidR="00EF4A32" w:rsidRPr="00497810">
        <w:rPr>
          <w:szCs w:val="22"/>
          <w:lang w:val="es-ES_tradnl"/>
        </w:rPr>
        <w:t xml:space="preserve">alentadora </w:t>
      </w:r>
      <w:r w:rsidR="00352A23" w:rsidRPr="00497810">
        <w:rPr>
          <w:szCs w:val="22"/>
          <w:lang w:val="es-ES_tradnl"/>
        </w:rPr>
        <w:t xml:space="preserve">para las aplicaciones de </w:t>
      </w:r>
      <w:r w:rsidR="00EB7285" w:rsidRPr="00497810">
        <w:rPr>
          <w:szCs w:val="22"/>
          <w:lang w:val="es-ES_tradnl"/>
        </w:rPr>
        <w:t>la inteligencia artificial</w:t>
      </w:r>
      <w:r w:rsidR="00352A23" w:rsidRPr="00497810">
        <w:rPr>
          <w:szCs w:val="22"/>
          <w:lang w:val="es-ES_tradnl"/>
        </w:rPr>
        <w:t xml:space="preserve">, ya que las respuestas a </w:t>
      </w:r>
      <w:r w:rsidR="00EF4A32" w:rsidRPr="00497810">
        <w:rPr>
          <w:szCs w:val="22"/>
          <w:lang w:val="es-ES_tradnl"/>
        </w:rPr>
        <w:t>muchas</w:t>
      </w:r>
      <w:r w:rsidR="00352A23" w:rsidRPr="00497810">
        <w:rPr>
          <w:szCs w:val="22"/>
          <w:lang w:val="es-ES_tradnl"/>
        </w:rPr>
        <w:t xml:space="preserve"> preguntas </w:t>
      </w:r>
      <w:r w:rsidR="00EF4A32" w:rsidRPr="00497810">
        <w:rPr>
          <w:szCs w:val="22"/>
          <w:lang w:val="es-ES_tradnl"/>
        </w:rPr>
        <w:t xml:space="preserve">pueden predecirse mediante </w:t>
      </w:r>
      <w:r w:rsidR="00352A23" w:rsidRPr="00497810">
        <w:rPr>
          <w:szCs w:val="22"/>
          <w:lang w:val="es-ES_tradnl"/>
        </w:rPr>
        <w:t xml:space="preserve">algoritmos de </w:t>
      </w:r>
      <w:r w:rsidR="00EF4A32" w:rsidRPr="00497810">
        <w:rPr>
          <w:szCs w:val="22"/>
          <w:lang w:val="es-ES_tradnl"/>
        </w:rPr>
        <w:t>inteligencia artificial</w:t>
      </w:r>
      <w:r w:rsidR="00352A23" w:rsidRPr="00497810">
        <w:rPr>
          <w:szCs w:val="22"/>
          <w:lang w:val="es-ES_tradnl"/>
        </w:rPr>
        <w:t xml:space="preserve">.  Algunas </w:t>
      </w:r>
      <w:r w:rsidR="00EF4A32" w:rsidRPr="00497810">
        <w:rPr>
          <w:szCs w:val="22"/>
          <w:lang w:val="es-ES_tradnl"/>
        </w:rPr>
        <w:t xml:space="preserve">oficinas de </w:t>
      </w:r>
      <w:r w:rsidR="00352A23" w:rsidRPr="00497810">
        <w:rPr>
          <w:szCs w:val="22"/>
          <w:lang w:val="es-ES_tradnl"/>
        </w:rPr>
        <w:t xml:space="preserve">PI han comenzado a utilizar aplicaciones </w:t>
      </w:r>
      <w:r w:rsidR="00EB7285" w:rsidRPr="00497810">
        <w:rPr>
          <w:szCs w:val="22"/>
          <w:lang w:val="es-ES_tradnl"/>
        </w:rPr>
        <w:t>de la inteligencia artificial</w:t>
      </w:r>
      <w:r w:rsidR="00352A23" w:rsidRPr="00497810">
        <w:rPr>
          <w:szCs w:val="22"/>
          <w:lang w:val="es-ES_tradnl"/>
        </w:rPr>
        <w:t xml:space="preserve"> para ayudar al personal </w:t>
      </w:r>
      <w:r w:rsidR="007D2051" w:rsidRPr="00497810">
        <w:rPr>
          <w:szCs w:val="22"/>
          <w:lang w:val="es-ES_tradnl"/>
        </w:rPr>
        <w:t>que presta</w:t>
      </w:r>
      <w:r w:rsidR="00EF4A32" w:rsidRPr="00497810">
        <w:rPr>
          <w:szCs w:val="22"/>
          <w:lang w:val="es-ES_tradnl"/>
        </w:rPr>
        <w:t xml:space="preserve"> asistencia </w:t>
      </w:r>
      <w:r w:rsidR="007D2051" w:rsidRPr="00497810">
        <w:rPr>
          <w:szCs w:val="22"/>
          <w:lang w:val="es-ES_tradnl"/>
        </w:rPr>
        <w:t>a los usuarios.</w:t>
      </w:r>
    </w:p>
    <w:p w14:paraId="21AEBAC0" w14:textId="77777777" w:rsidR="00317E09" w:rsidRPr="00497810" w:rsidRDefault="00317E09" w:rsidP="00CD18EF">
      <w:pPr>
        <w:rPr>
          <w:szCs w:val="22"/>
          <w:lang w:val="es-ES_tradnl"/>
        </w:rPr>
      </w:pPr>
    </w:p>
    <w:p w14:paraId="473F2E84" w14:textId="18374C0E" w:rsidR="00352A23"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A52D56" w:rsidRPr="00497810">
        <w:rPr>
          <w:szCs w:val="22"/>
          <w:lang w:val="es-ES_tradnl"/>
        </w:rPr>
        <w:t>La Oficina de PI</w:t>
      </w:r>
      <w:r w:rsidR="009671E0" w:rsidRPr="00497810">
        <w:rPr>
          <w:szCs w:val="22"/>
          <w:lang w:val="es-ES_tradnl"/>
        </w:rPr>
        <w:t xml:space="preserve"> </w:t>
      </w:r>
      <w:r w:rsidR="00D727A8" w:rsidRPr="00497810">
        <w:rPr>
          <w:szCs w:val="22"/>
          <w:lang w:val="es-ES_tradnl"/>
        </w:rPr>
        <w:t xml:space="preserve">de Australia </w:t>
      </w:r>
      <w:r w:rsidR="009671E0" w:rsidRPr="00497810">
        <w:rPr>
          <w:szCs w:val="22"/>
          <w:lang w:val="es-ES_tradnl"/>
        </w:rPr>
        <w:t xml:space="preserve">ha desarrollado </w:t>
      </w:r>
      <w:r w:rsidR="00D727A8" w:rsidRPr="00497810">
        <w:rPr>
          <w:szCs w:val="22"/>
          <w:lang w:val="es-ES_tradnl"/>
        </w:rPr>
        <w:t xml:space="preserve">internamente </w:t>
      </w:r>
      <w:r w:rsidR="009671E0" w:rsidRPr="00497810">
        <w:rPr>
          <w:szCs w:val="22"/>
          <w:lang w:val="es-ES_tradnl"/>
        </w:rPr>
        <w:t>un</w:t>
      </w:r>
      <w:r w:rsidR="00317E09" w:rsidRPr="00497810">
        <w:rPr>
          <w:szCs w:val="22"/>
          <w:lang w:val="es-ES_tradnl"/>
        </w:rPr>
        <w:t xml:space="preserve">a herramienta </w:t>
      </w:r>
      <w:r w:rsidR="00EF4A32" w:rsidRPr="00497810">
        <w:rPr>
          <w:szCs w:val="22"/>
          <w:lang w:val="es-ES_tradnl"/>
        </w:rPr>
        <w:t xml:space="preserve">interactiva </w:t>
      </w:r>
      <w:r w:rsidR="009671E0" w:rsidRPr="00497810">
        <w:rPr>
          <w:szCs w:val="22"/>
          <w:lang w:val="es-ES_tradnl"/>
        </w:rPr>
        <w:t xml:space="preserve">de ayuda a la búsqueda de marcas </w:t>
      </w:r>
      <w:r w:rsidR="00A06C50" w:rsidRPr="00497810">
        <w:rPr>
          <w:szCs w:val="22"/>
          <w:lang w:val="es-ES_tradnl"/>
        </w:rPr>
        <w:t>con el objetivo de instruir</w:t>
      </w:r>
      <w:r w:rsidR="00317E09" w:rsidRPr="00497810">
        <w:rPr>
          <w:szCs w:val="22"/>
          <w:lang w:val="es-ES_tradnl"/>
        </w:rPr>
        <w:t xml:space="preserve"> y </w:t>
      </w:r>
      <w:r w:rsidR="00660DA9" w:rsidRPr="00497810">
        <w:rPr>
          <w:szCs w:val="22"/>
          <w:lang w:val="es-ES_tradnl"/>
        </w:rPr>
        <w:t>prestar asistencia</w:t>
      </w:r>
      <w:r w:rsidR="00317E09" w:rsidRPr="00497810">
        <w:rPr>
          <w:szCs w:val="22"/>
          <w:lang w:val="es-ES_tradnl"/>
        </w:rPr>
        <w:t xml:space="preserve"> </w:t>
      </w:r>
      <w:r w:rsidR="00A06C50" w:rsidRPr="00497810">
        <w:rPr>
          <w:szCs w:val="22"/>
          <w:lang w:val="es-ES_tradnl"/>
        </w:rPr>
        <w:t>la</w:t>
      </w:r>
      <w:r w:rsidR="00497810" w:rsidRPr="00497810">
        <w:rPr>
          <w:szCs w:val="22"/>
          <w:lang w:val="es-ES_tradnl"/>
        </w:rPr>
        <w:t>s 2</w:t>
      </w:r>
      <w:r w:rsidR="00A06C50" w:rsidRPr="00497810">
        <w:rPr>
          <w:szCs w:val="22"/>
          <w:lang w:val="es-ES_tradnl"/>
        </w:rPr>
        <w:t>4</w:t>
      </w:r>
      <w:r w:rsidR="009671E0" w:rsidRPr="00497810">
        <w:rPr>
          <w:szCs w:val="22"/>
          <w:lang w:val="es-ES_tradnl"/>
        </w:rPr>
        <w:t xml:space="preserve"> </w:t>
      </w:r>
      <w:r w:rsidR="00A06C50" w:rsidRPr="00497810">
        <w:rPr>
          <w:szCs w:val="22"/>
          <w:lang w:val="es-ES_tradnl"/>
        </w:rPr>
        <w:t xml:space="preserve">horas </w:t>
      </w:r>
      <w:r w:rsidR="00317E09" w:rsidRPr="00497810">
        <w:rPr>
          <w:szCs w:val="22"/>
          <w:lang w:val="es-ES_tradnl"/>
        </w:rPr>
        <w:t xml:space="preserve">a los solicitantes de </w:t>
      </w:r>
      <w:r w:rsidR="00CB51A0" w:rsidRPr="00497810">
        <w:rPr>
          <w:szCs w:val="22"/>
          <w:lang w:val="es-ES_tradnl"/>
        </w:rPr>
        <w:t>registros de marca</w:t>
      </w:r>
      <w:r w:rsidR="00317E09" w:rsidRPr="00497810">
        <w:rPr>
          <w:szCs w:val="22"/>
          <w:lang w:val="es-ES_tradnl"/>
        </w:rPr>
        <w:t xml:space="preserve"> no representados</w:t>
      </w:r>
      <w:r w:rsidR="00A06C50" w:rsidRPr="00497810">
        <w:rPr>
          <w:szCs w:val="22"/>
          <w:lang w:val="es-ES_tradnl"/>
        </w:rPr>
        <w:t xml:space="preserve">, </w:t>
      </w:r>
      <w:r w:rsidR="00317E09" w:rsidRPr="00497810">
        <w:rPr>
          <w:szCs w:val="22"/>
          <w:lang w:val="es-ES_tradnl"/>
        </w:rPr>
        <w:t>en particular</w:t>
      </w:r>
      <w:r w:rsidR="00660DA9" w:rsidRPr="00497810">
        <w:rPr>
          <w:szCs w:val="22"/>
          <w:lang w:val="es-ES_tradnl"/>
        </w:rPr>
        <w:t xml:space="preserve"> </w:t>
      </w:r>
      <w:r w:rsidR="00A06C50" w:rsidRPr="00497810">
        <w:rPr>
          <w:szCs w:val="22"/>
          <w:lang w:val="es-ES_tradnl"/>
        </w:rPr>
        <w:t>las pequeñas y medianas empresas</w:t>
      </w:r>
      <w:r w:rsidR="00660DA9" w:rsidRPr="00497810">
        <w:rPr>
          <w:szCs w:val="22"/>
          <w:lang w:val="es-ES_tradnl"/>
        </w:rPr>
        <w:t>,</w:t>
      </w:r>
      <w:r w:rsidR="00317E09" w:rsidRPr="00497810">
        <w:rPr>
          <w:szCs w:val="22"/>
          <w:lang w:val="es-ES_tradnl"/>
        </w:rPr>
        <w:t xml:space="preserve"> durante las etapas iniciales del proceso de solicitud.  Según </w:t>
      </w:r>
      <w:r w:rsidR="00D727A8" w:rsidRPr="00497810">
        <w:rPr>
          <w:szCs w:val="22"/>
          <w:lang w:val="es-ES_tradnl"/>
        </w:rPr>
        <w:t xml:space="preserve">la </w:t>
      </w:r>
      <w:r w:rsidR="00501E2F" w:rsidRPr="00497810">
        <w:rPr>
          <w:szCs w:val="22"/>
          <w:lang w:val="es-ES_tradnl"/>
        </w:rPr>
        <w:t>Oficina</w:t>
      </w:r>
      <w:r w:rsidR="00317E09" w:rsidRPr="00497810">
        <w:rPr>
          <w:szCs w:val="22"/>
          <w:lang w:val="es-ES_tradnl"/>
        </w:rPr>
        <w:t xml:space="preserve">, </w:t>
      </w:r>
      <w:r w:rsidR="00D727A8" w:rsidRPr="00497810">
        <w:rPr>
          <w:szCs w:val="22"/>
          <w:lang w:val="es-ES_tradnl"/>
        </w:rPr>
        <w:t>el</w:t>
      </w:r>
      <w:r w:rsidR="00501E2F" w:rsidRPr="00497810">
        <w:rPr>
          <w:szCs w:val="22"/>
          <w:lang w:val="es-ES_tradnl"/>
        </w:rPr>
        <w:t xml:space="preserve"> asistente de marcas</w:t>
      </w:r>
      <w:r w:rsidR="00501E2F" w:rsidRPr="00497810">
        <w:rPr>
          <w:i/>
          <w:szCs w:val="22"/>
          <w:lang w:val="es-ES_tradnl"/>
        </w:rPr>
        <w:t xml:space="preserve"> </w:t>
      </w:r>
      <w:r w:rsidR="00317E09" w:rsidRPr="00497810">
        <w:rPr>
          <w:szCs w:val="22"/>
          <w:lang w:val="es-ES_tradnl"/>
        </w:rPr>
        <w:t>utiliza modelos de asociaci</w:t>
      </w:r>
      <w:r w:rsidR="00A06C50" w:rsidRPr="00497810">
        <w:rPr>
          <w:szCs w:val="22"/>
          <w:lang w:val="es-ES_tradnl"/>
        </w:rPr>
        <w:t>ones</w:t>
      </w:r>
      <w:r w:rsidR="00317E09" w:rsidRPr="00497810">
        <w:rPr>
          <w:szCs w:val="22"/>
          <w:lang w:val="es-ES_tradnl"/>
        </w:rPr>
        <w:t xml:space="preserve"> de palabras </w:t>
      </w:r>
      <w:r w:rsidR="00A06C50" w:rsidRPr="00497810">
        <w:rPr>
          <w:szCs w:val="22"/>
          <w:lang w:val="es-ES_tradnl"/>
        </w:rPr>
        <w:t>de carácter</w:t>
      </w:r>
      <w:r w:rsidR="00317E09" w:rsidRPr="00497810">
        <w:rPr>
          <w:szCs w:val="22"/>
          <w:lang w:val="es-ES_tradnl"/>
        </w:rPr>
        <w:t xml:space="preserve"> público para buscar </w:t>
      </w:r>
      <w:r w:rsidR="003B4EC3" w:rsidRPr="00497810">
        <w:rPr>
          <w:szCs w:val="22"/>
          <w:lang w:val="es-ES_tradnl"/>
        </w:rPr>
        <w:t>productos</w:t>
      </w:r>
      <w:r w:rsidR="00317E09" w:rsidRPr="00497810">
        <w:rPr>
          <w:szCs w:val="22"/>
          <w:lang w:val="es-ES_tradnl"/>
        </w:rPr>
        <w:t xml:space="preserve"> y servicios</w:t>
      </w:r>
      <w:r w:rsidR="003B4EC3" w:rsidRPr="00497810">
        <w:rPr>
          <w:szCs w:val="22"/>
          <w:lang w:val="es-ES_tradnl"/>
        </w:rPr>
        <w:t xml:space="preserve">, </w:t>
      </w:r>
      <w:r w:rsidR="00660DA9" w:rsidRPr="00497810">
        <w:rPr>
          <w:szCs w:val="22"/>
          <w:lang w:val="es-ES_tradnl"/>
        </w:rPr>
        <w:t xml:space="preserve">y </w:t>
      </w:r>
      <w:r w:rsidR="00317E09" w:rsidRPr="00497810">
        <w:rPr>
          <w:szCs w:val="22"/>
          <w:lang w:val="es-ES_tradnl"/>
        </w:rPr>
        <w:t xml:space="preserve">clasificaciones.  El modelo está siendo </w:t>
      </w:r>
      <w:r w:rsidR="009A4219" w:rsidRPr="00497810">
        <w:rPr>
          <w:szCs w:val="22"/>
          <w:lang w:val="es-ES_tradnl"/>
        </w:rPr>
        <w:t>puesto a prueba</w:t>
      </w:r>
      <w:r w:rsidR="003B4EC3" w:rsidRPr="00497810">
        <w:rPr>
          <w:szCs w:val="22"/>
          <w:lang w:val="es-ES_tradnl"/>
        </w:rPr>
        <w:t xml:space="preserve"> </w:t>
      </w:r>
      <w:r w:rsidR="00317E09" w:rsidRPr="00497810">
        <w:rPr>
          <w:szCs w:val="22"/>
          <w:lang w:val="es-ES_tradnl"/>
        </w:rPr>
        <w:t xml:space="preserve">periódicamente </w:t>
      </w:r>
      <w:r w:rsidR="00317E09" w:rsidRPr="00497810">
        <w:rPr>
          <w:szCs w:val="22"/>
          <w:lang w:val="es-ES_tradnl"/>
        </w:rPr>
        <w:lastRenderedPageBreak/>
        <w:t>por examinadores de marcas</w:t>
      </w:r>
      <w:r w:rsidR="00660DA9" w:rsidRPr="00497810">
        <w:rPr>
          <w:szCs w:val="22"/>
          <w:lang w:val="es-ES_tradnl"/>
        </w:rPr>
        <w:t xml:space="preserve">, quienes </w:t>
      </w:r>
      <w:r w:rsidR="00317E09" w:rsidRPr="00497810">
        <w:rPr>
          <w:szCs w:val="22"/>
          <w:lang w:val="es-ES_tradnl"/>
        </w:rPr>
        <w:t>clasifica</w:t>
      </w:r>
      <w:r w:rsidR="003B4EC3" w:rsidRPr="00497810">
        <w:rPr>
          <w:szCs w:val="22"/>
          <w:lang w:val="es-ES_tradnl"/>
        </w:rPr>
        <w:t>n</w:t>
      </w:r>
      <w:r w:rsidR="00317E09" w:rsidRPr="00497810">
        <w:rPr>
          <w:szCs w:val="22"/>
          <w:lang w:val="es-ES_tradnl"/>
        </w:rPr>
        <w:t xml:space="preserve"> </w:t>
      </w:r>
      <w:r w:rsidR="003B4EC3" w:rsidRPr="00497810">
        <w:rPr>
          <w:szCs w:val="22"/>
          <w:lang w:val="es-ES_tradnl"/>
        </w:rPr>
        <w:t>la pertinencia de los resultados</w:t>
      </w:r>
      <w:r w:rsidR="00660DA9" w:rsidRPr="00497810">
        <w:rPr>
          <w:szCs w:val="22"/>
          <w:lang w:val="es-ES_tradnl"/>
        </w:rPr>
        <w:t xml:space="preserve"> a partir de una lista de términos dados</w:t>
      </w:r>
      <w:r w:rsidR="00E66DCE" w:rsidRPr="00497810">
        <w:rPr>
          <w:szCs w:val="22"/>
          <w:lang w:val="es-ES_tradnl"/>
        </w:rPr>
        <w:t>.</w:t>
      </w:r>
    </w:p>
    <w:p w14:paraId="5DE864D4" w14:textId="77777777" w:rsidR="00A52D56" w:rsidRPr="00497810" w:rsidRDefault="00A52D56" w:rsidP="00CD18EF">
      <w:pPr>
        <w:rPr>
          <w:szCs w:val="22"/>
          <w:lang w:val="es-ES_tradnl"/>
        </w:rPr>
      </w:pPr>
    </w:p>
    <w:p w14:paraId="631DFD6B" w14:textId="2AF0C7B7"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F15F25" w:rsidRPr="00497810">
        <w:rPr>
          <w:szCs w:val="22"/>
          <w:lang w:val="es-ES_tradnl"/>
        </w:rPr>
        <w:t>La</w:t>
      </w:r>
      <w:r w:rsidR="00352A23" w:rsidRPr="00497810">
        <w:rPr>
          <w:szCs w:val="22"/>
          <w:lang w:val="es-ES_tradnl"/>
        </w:rPr>
        <w:t xml:space="preserve"> JPO ha adquirido experiencia </w:t>
      </w:r>
      <w:r w:rsidR="003B4EC3" w:rsidRPr="00497810">
        <w:rPr>
          <w:szCs w:val="22"/>
          <w:lang w:val="es-ES_tradnl"/>
        </w:rPr>
        <w:t>con su</w:t>
      </w:r>
      <w:r w:rsidR="00352A23" w:rsidRPr="00497810">
        <w:rPr>
          <w:szCs w:val="22"/>
          <w:lang w:val="es-ES_tradnl"/>
        </w:rPr>
        <w:t xml:space="preserve"> sistema </w:t>
      </w:r>
      <w:r w:rsidR="003B4EC3" w:rsidRPr="00497810">
        <w:rPr>
          <w:szCs w:val="22"/>
          <w:lang w:val="es-ES_tradnl"/>
        </w:rPr>
        <w:t>de</w:t>
      </w:r>
      <w:r w:rsidR="00352A23" w:rsidRPr="00497810">
        <w:rPr>
          <w:szCs w:val="22"/>
          <w:lang w:val="es-ES_tradnl"/>
        </w:rPr>
        <w:t xml:space="preserve"> resp</w:t>
      </w:r>
      <w:r w:rsidR="003B4EC3" w:rsidRPr="00497810">
        <w:rPr>
          <w:szCs w:val="22"/>
          <w:lang w:val="es-ES_tradnl"/>
        </w:rPr>
        <w:t>uesta</w:t>
      </w:r>
      <w:r w:rsidR="00352A23" w:rsidRPr="00497810">
        <w:rPr>
          <w:szCs w:val="22"/>
          <w:lang w:val="es-ES_tradnl"/>
        </w:rPr>
        <w:t xml:space="preserve"> a preguntas </w:t>
      </w:r>
      <w:r w:rsidR="003B4EC3" w:rsidRPr="00497810">
        <w:rPr>
          <w:szCs w:val="22"/>
          <w:lang w:val="es-ES_tradnl"/>
        </w:rPr>
        <w:t>formuladas por</w:t>
      </w:r>
      <w:r w:rsidR="00352A23" w:rsidRPr="00497810">
        <w:rPr>
          <w:szCs w:val="22"/>
          <w:lang w:val="es-ES_tradnl"/>
        </w:rPr>
        <w:t xml:space="preserve"> los usuarios por teléfono, correo electrónico, </w:t>
      </w:r>
      <w:r w:rsidR="00497810" w:rsidRPr="00497810">
        <w:rPr>
          <w:szCs w:val="22"/>
          <w:lang w:val="es-ES_tradnl"/>
        </w:rPr>
        <w:t>etc., e</w:t>
      </w:r>
      <w:r w:rsidR="00660DA9" w:rsidRPr="00497810">
        <w:rPr>
          <w:szCs w:val="22"/>
          <w:lang w:val="es-ES_tradnl"/>
        </w:rPr>
        <w:t xml:space="preserve"> informa</w:t>
      </w:r>
      <w:r w:rsidR="00352A23" w:rsidRPr="00497810">
        <w:rPr>
          <w:szCs w:val="22"/>
          <w:lang w:val="es-ES_tradnl"/>
        </w:rPr>
        <w:t xml:space="preserve"> </w:t>
      </w:r>
      <w:r w:rsidR="004A68A3" w:rsidRPr="00497810">
        <w:rPr>
          <w:szCs w:val="22"/>
          <w:lang w:val="es-ES_tradnl"/>
        </w:rPr>
        <w:t xml:space="preserve">de </w:t>
      </w:r>
      <w:r w:rsidR="00352A23" w:rsidRPr="00497810">
        <w:rPr>
          <w:szCs w:val="22"/>
          <w:lang w:val="es-ES_tradnl"/>
        </w:rPr>
        <w:t xml:space="preserve">que </w:t>
      </w:r>
      <w:r w:rsidR="00660DA9" w:rsidRPr="00497810">
        <w:rPr>
          <w:szCs w:val="22"/>
          <w:lang w:val="es-ES_tradnl"/>
        </w:rPr>
        <w:t>su</w:t>
      </w:r>
      <w:r w:rsidR="00352A23" w:rsidRPr="00497810">
        <w:rPr>
          <w:szCs w:val="22"/>
          <w:lang w:val="es-ES_tradnl"/>
        </w:rPr>
        <w:t xml:space="preserve"> sistema basado en </w:t>
      </w:r>
      <w:r w:rsidR="004A68A3" w:rsidRPr="00497810">
        <w:rPr>
          <w:szCs w:val="22"/>
          <w:lang w:val="es-ES_tradnl"/>
        </w:rPr>
        <w:t>la inteligencia artificial</w:t>
      </w:r>
      <w:r w:rsidR="00352A23" w:rsidRPr="00497810">
        <w:rPr>
          <w:szCs w:val="22"/>
          <w:lang w:val="es-ES_tradnl"/>
        </w:rPr>
        <w:t xml:space="preserve"> </w:t>
      </w:r>
      <w:r w:rsidR="00660DA9" w:rsidRPr="00497810">
        <w:rPr>
          <w:szCs w:val="22"/>
          <w:lang w:val="es-ES_tradnl"/>
        </w:rPr>
        <w:t>se utiliza para sugerir respuestas a</w:t>
      </w:r>
      <w:r w:rsidR="00352A23" w:rsidRPr="00497810">
        <w:rPr>
          <w:szCs w:val="22"/>
          <w:lang w:val="es-ES_tradnl"/>
        </w:rPr>
        <w:t xml:space="preserve"> las preguntas de los usuarios y </w:t>
      </w:r>
      <w:r w:rsidR="00660DA9" w:rsidRPr="00497810">
        <w:rPr>
          <w:szCs w:val="22"/>
          <w:lang w:val="es-ES_tradnl"/>
        </w:rPr>
        <w:t>dispone de una</w:t>
      </w:r>
      <w:r w:rsidR="00352A23" w:rsidRPr="00497810">
        <w:rPr>
          <w:szCs w:val="22"/>
          <w:lang w:val="es-ES_tradnl"/>
        </w:rPr>
        <w:t xml:space="preserve"> función de respuesta automática (</w:t>
      </w:r>
      <w:r w:rsidR="00660DA9" w:rsidRPr="00497810">
        <w:rPr>
          <w:szCs w:val="22"/>
          <w:lang w:val="es-ES_tradnl"/>
        </w:rPr>
        <w:t>estos</w:t>
      </w:r>
      <w:r w:rsidR="00352A23" w:rsidRPr="00497810">
        <w:rPr>
          <w:szCs w:val="22"/>
          <w:lang w:val="es-ES_tradnl"/>
        </w:rPr>
        <w:t xml:space="preserve"> sistemas </w:t>
      </w:r>
      <w:r w:rsidR="004A68A3" w:rsidRPr="00497810">
        <w:rPr>
          <w:szCs w:val="22"/>
          <w:lang w:val="es-ES_tradnl"/>
        </w:rPr>
        <w:t xml:space="preserve">pueden </w:t>
      </w:r>
      <w:r w:rsidR="00352A23" w:rsidRPr="00497810">
        <w:rPr>
          <w:szCs w:val="22"/>
          <w:lang w:val="es-ES_tradnl"/>
        </w:rPr>
        <w:t>respond</w:t>
      </w:r>
      <w:r w:rsidR="004A68A3" w:rsidRPr="00497810">
        <w:rPr>
          <w:szCs w:val="22"/>
          <w:lang w:val="es-ES_tradnl"/>
        </w:rPr>
        <w:t>er</w:t>
      </w:r>
      <w:r w:rsidR="00352A23" w:rsidRPr="00497810">
        <w:rPr>
          <w:szCs w:val="22"/>
          <w:lang w:val="es-ES_tradnl"/>
        </w:rPr>
        <w:t xml:space="preserve"> a preguntas enviadas por correo electrónico, mensajes de chat o mensajes </w:t>
      </w:r>
      <w:r w:rsidR="004A68A3" w:rsidRPr="00497810">
        <w:rPr>
          <w:szCs w:val="22"/>
          <w:lang w:val="es-ES_tradnl"/>
        </w:rPr>
        <w:t>de voz</w:t>
      </w:r>
      <w:r w:rsidR="00352A23" w:rsidRPr="00497810">
        <w:rPr>
          <w:szCs w:val="22"/>
          <w:lang w:val="es-ES_tradnl"/>
        </w:rPr>
        <w:t xml:space="preserve">).  </w:t>
      </w:r>
      <w:r w:rsidR="00F15F25" w:rsidRPr="00497810">
        <w:rPr>
          <w:szCs w:val="22"/>
          <w:lang w:val="es-ES_tradnl"/>
        </w:rPr>
        <w:t>La JPO</w:t>
      </w:r>
      <w:r w:rsidR="00352A23" w:rsidRPr="00497810">
        <w:rPr>
          <w:szCs w:val="22"/>
          <w:lang w:val="es-ES_tradnl"/>
        </w:rPr>
        <w:t xml:space="preserve"> ha</w:t>
      </w:r>
      <w:r w:rsidR="00F15F25" w:rsidRPr="00497810">
        <w:rPr>
          <w:szCs w:val="22"/>
          <w:lang w:val="es-ES_tradnl"/>
        </w:rPr>
        <w:t xml:space="preserve"> acabado de examinar </w:t>
      </w:r>
      <w:r w:rsidR="00352A23" w:rsidRPr="00497810">
        <w:rPr>
          <w:szCs w:val="22"/>
          <w:lang w:val="es-ES_tradnl"/>
        </w:rPr>
        <w:t xml:space="preserve">el sistema y </w:t>
      </w:r>
      <w:r w:rsidR="00F15F25" w:rsidRPr="00497810">
        <w:rPr>
          <w:szCs w:val="22"/>
          <w:lang w:val="es-ES_tradnl"/>
        </w:rPr>
        <w:t xml:space="preserve">ha finalizado los </w:t>
      </w:r>
      <w:r w:rsidR="00352A23" w:rsidRPr="00497810">
        <w:rPr>
          <w:szCs w:val="22"/>
          <w:lang w:val="es-ES_tradnl"/>
        </w:rPr>
        <w:t xml:space="preserve">informes sobre </w:t>
      </w:r>
      <w:r w:rsidR="00660DA9" w:rsidRPr="00497810">
        <w:rPr>
          <w:szCs w:val="22"/>
          <w:lang w:val="es-ES_tradnl"/>
        </w:rPr>
        <w:t>su</w:t>
      </w:r>
      <w:r w:rsidR="00352A23" w:rsidRPr="00497810">
        <w:rPr>
          <w:szCs w:val="22"/>
          <w:lang w:val="es-ES_tradnl"/>
        </w:rPr>
        <w:t xml:space="preserve"> fiabilidad y </w:t>
      </w:r>
      <w:r w:rsidR="00F15F25" w:rsidRPr="00497810">
        <w:rPr>
          <w:szCs w:val="22"/>
          <w:lang w:val="es-ES_tradnl"/>
        </w:rPr>
        <w:t>precisión</w:t>
      </w:r>
      <w:r w:rsidR="00660DA9" w:rsidRPr="00497810">
        <w:rPr>
          <w:szCs w:val="22"/>
          <w:lang w:val="es-ES_tradnl"/>
        </w:rPr>
        <w:t>.</w:t>
      </w:r>
      <w:r w:rsidR="00E66DCE" w:rsidRPr="00497810">
        <w:rPr>
          <w:szCs w:val="22"/>
          <w:lang w:val="es-ES_tradnl"/>
        </w:rPr>
        <w:t xml:space="preserve"> </w:t>
      </w:r>
      <w:r w:rsidR="00660DA9" w:rsidRPr="00497810">
        <w:rPr>
          <w:szCs w:val="22"/>
          <w:lang w:val="es-ES_tradnl"/>
        </w:rPr>
        <w:t xml:space="preserve"> S</w:t>
      </w:r>
      <w:r w:rsidR="00352A23" w:rsidRPr="00497810">
        <w:rPr>
          <w:szCs w:val="22"/>
          <w:lang w:val="es-ES_tradnl"/>
        </w:rPr>
        <w:t xml:space="preserve">i bien </w:t>
      </w:r>
      <w:r w:rsidR="00660DA9" w:rsidRPr="00497810">
        <w:rPr>
          <w:szCs w:val="22"/>
          <w:lang w:val="es-ES_tradnl"/>
        </w:rPr>
        <w:t>la expectativas de</w:t>
      </w:r>
      <w:r w:rsidR="00352A23" w:rsidRPr="00497810">
        <w:rPr>
          <w:szCs w:val="22"/>
          <w:lang w:val="es-ES_tradnl"/>
        </w:rPr>
        <w:t xml:space="preserve"> aprendizaje </w:t>
      </w:r>
      <w:r w:rsidR="00E504CA" w:rsidRPr="00497810">
        <w:rPr>
          <w:szCs w:val="22"/>
          <w:lang w:val="es-ES_tradnl"/>
        </w:rPr>
        <w:t xml:space="preserve">del sistema </w:t>
      </w:r>
      <w:r w:rsidR="00352A23" w:rsidRPr="00497810">
        <w:rPr>
          <w:szCs w:val="22"/>
          <w:lang w:val="es-ES_tradnl"/>
        </w:rPr>
        <w:t>se limitaba</w:t>
      </w:r>
      <w:r w:rsidR="00E504CA" w:rsidRPr="00497810">
        <w:rPr>
          <w:szCs w:val="22"/>
          <w:lang w:val="es-ES_tradnl"/>
        </w:rPr>
        <w:t>n</w:t>
      </w:r>
      <w:r w:rsidR="00352A23" w:rsidRPr="00497810">
        <w:rPr>
          <w:szCs w:val="22"/>
          <w:lang w:val="es-ES_tradnl"/>
        </w:rPr>
        <w:t xml:space="preserve"> a </w:t>
      </w:r>
      <w:r w:rsidR="00E504CA" w:rsidRPr="00497810">
        <w:rPr>
          <w:szCs w:val="22"/>
          <w:lang w:val="es-ES_tradnl"/>
        </w:rPr>
        <w:t>que respondiera</w:t>
      </w:r>
      <w:r w:rsidR="00352A23" w:rsidRPr="00497810">
        <w:rPr>
          <w:szCs w:val="22"/>
          <w:lang w:val="es-ES_tradnl"/>
        </w:rPr>
        <w:t xml:space="preserve"> a las preguntas relacionadas únicamente con determinadas operaciones comerciales, </w:t>
      </w:r>
      <w:r w:rsidR="00F15F25" w:rsidRPr="00497810">
        <w:rPr>
          <w:szCs w:val="22"/>
          <w:lang w:val="es-ES_tradnl"/>
        </w:rPr>
        <w:t>ha alcanzado</w:t>
      </w:r>
      <w:r w:rsidR="00352A23" w:rsidRPr="00497810">
        <w:rPr>
          <w:szCs w:val="22"/>
          <w:lang w:val="es-ES_tradnl"/>
        </w:rPr>
        <w:t xml:space="preserve"> </w:t>
      </w:r>
      <w:r w:rsidR="00573316" w:rsidRPr="00497810">
        <w:rPr>
          <w:szCs w:val="22"/>
          <w:lang w:val="es-ES_tradnl"/>
        </w:rPr>
        <w:t xml:space="preserve">una fiabilidad </w:t>
      </w:r>
      <w:r w:rsidR="006C0C42" w:rsidRPr="00497810">
        <w:rPr>
          <w:szCs w:val="22"/>
          <w:lang w:val="es-ES_tradnl"/>
        </w:rPr>
        <w:t>de</w:t>
      </w:r>
      <w:r w:rsidR="00497810" w:rsidRPr="00497810">
        <w:rPr>
          <w:szCs w:val="22"/>
          <w:lang w:val="es-ES_tradnl"/>
        </w:rPr>
        <w:t>l 8</w:t>
      </w:r>
      <w:r w:rsidR="006C0C42" w:rsidRPr="00497810">
        <w:rPr>
          <w:szCs w:val="22"/>
          <w:lang w:val="es-ES_tradnl"/>
        </w:rPr>
        <w:t xml:space="preserve">0% </w:t>
      </w:r>
      <w:r w:rsidR="004866C3" w:rsidRPr="00497810">
        <w:rPr>
          <w:szCs w:val="22"/>
          <w:lang w:val="es-ES_tradnl"/>
        </w:rPr>
        <w:t xml:space="preserve">para </w:t>
      </w:r>
      <w:r w:rsidR="00573316" w:rsidRPr="00497810">
        <w:rPr>
          <w:szCs w:val="22"/>
          <w:lang w:val="es-ES_tradnl"/>
        </w:rPr>
        <w:t xml:space="preserve">las </w:t>
      </w:r>
      <w:r w:rsidR="007721F5" w:rsidRPr="00497810">
        <w:rPr>
          <w:szCs w:val="22"/>
          <w:lang w:val="es-ES_tradnl"/>
        </w:rPr>
        <w:t xml:space="preserve">cinco </w:t>
      </w:r>
      <w:r w:rsidR="00573316" w:rsidRPr="00497810">
        <w:rPr>
          <w:szCs w:val="22"/>
          <w:lang w:val="es-ES_tradnl"/>
        </w:rPr>
        <w:t>mejores r</w:t>
      </w:r>
      <w:r w:rsidR="007721F5" w:rsidRPr="00497810">
        <w:rPr>
          <w:szCs w:val="22"/>
          <w:lang w:val="es-ES_tradnl"/>
        </w:rPr>
        <w:t>espuestas</w:t>
      </w:r>
      <w:r w:rsidR="004866C3" w:rsidRPr="00497810">
        <w:rPr>
          <w:szCs w:val="22"/>
          <w:lang w:val="es-ES_tradnl"/>
        </w:rPr>
        <w:t xml:space="preserve">, es decir, que existe </w:t>
      </w:r>
      <w:r w:rsidR="00B86DBC" w:rsidRPr="00497810">
        <w:rPr>
          <w:szCs w:val="22"/>
          <w:lang w:val="es-ES_tradnl"/>
        </w:rPr>
        <w:t>una</w:t>
      </w:r>
      <w:r w:rsidR="004866C3" w:rsidRPr="00497810">
        <w:rPr>
          <w:szCs w:val="22"/>
          <w:lang w:val="es-ES_tradnl"/>
        </w:rPr>
        <w:t xml:space="preserve"> </w:t>
      </w:r>
      <w:r w:rsidR="00067E05" w:rsidRPr="00497810">
        <w:rPr>
          <w:szCs w:val="22"/>
          <w:lang w:val="es-ES_tradnl"/>
        </w:rPr>
        <w:t>probabilidad del </w:t>
      </w:r>
      <w:r w:rsidR="004866C3" w:rsidRPr="00497810">
        <w:rPr>
          <w:szCs w:val="22"/>
          <w:lang w:val="es-ES_tradnl"/>
        </w:rPr>
        <w:t>80% de que</w:t>
      </w:r>
      <w:r w:rsidR="00352A23" w:rsidRPr="00497810">
        <w:rPr>
          <w:szCs w:val="22"/>
          <w:lang w:val="es-ES_tradnl"/>
        </w:rPr>
        <w:t xml:space="preserve"> la respuesta correcta figur</w:t>
      </w:r>
      <w:r w:rsidR="004866C3" w:rsidRPr="00497810">
        <w:rPr>
          <w:szCs w:val="22"/>
          <w:lang w:val="es-ES_tradnl"/>
        </w:rPr>
        <w:t>e</w:t>
      </w:r>
      <w:r w:rsidR="00352A23" w:rsidRPr="00497810">
        <w:rPr>
          <w:szCs w:val="22"/>
          <w:lang w:val="es-ES_tradnl"/>
        </w:rPr>
        <w:t xml:space="preserve"> entre las cinco respuestas más </w:t>
      </w:r>
      <w:r w:rsidR="00573316" w:rsidRPr="00497810">
        <w:rPr>
          <w:szCs w:val="22"/>
          <w:lang w:val="es-ES_tradnl"/>
        </w:rPr>
        <w:t>fiables</w:t>
      </w:r>
      <w:r w:rsidR="00352A23" w:rsidRPr="00497810">
        <w:rPr>
          <w:szCs w:val="22"/>
          <w:lang w:val="es-ES_tradnl"/>
        </w:rPr>
        <w:t xml:space="preserve"> </w:t>
      </w:r>
      <w:r w:rsidR="004866C3" w:rsidRPr="00497810">
        <w:rPr>
          <w:szCs w:val="22"/>
          <w:lang w:val="es-ES_tradnl"/>
        </w:rPr>
        <w:t>propuestas por</w:t>
      </w:r>
      <w:r w:rsidR="005F78F1" w:rsidRPr="00497810">
        <w:rPr>
          <w:szCs w:val="22"/>
          <w:lang w:val="es-ES_tradnl"/>
        </w:rPr>
        <w:t xml:space="preserve"> el sistema</w:t>
      </w:r>
      <w:r w:rsidR="001A2247" w:rsidRPr="00497810">
        <w:rPr>
          <w:szCs w:val="22"/>
          <w:lang w:val="es-ES_tradnl"/>
        </w:rPr>
        <w:t>.</w:t>
      </w:r>
    </w:p>
    <w:p w14:paraId="0563533D" w14:textId="594264B3" w:rsidR="00317E09" w:rsidRPr="00497810" w:rsidRDefault="00317E09" w:rsidP="00CD18EF">
      <w:pPr>
        <w:rPr>
          <w:szCs w:val="22"/>
          <w:lang w:val="es-ES_tradnl"/>
        </w:rPr>
      </w:pPr>
    </w:p>
    <w:p w14:paraId="4E7D0DD9" w14:textId="7A0C8BE2" w:rsidR="00317E09"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E504CA" w:rsidRPr="00497810">
        <w:rPr>
          <w:szCs w:val="22"/>
          <w:lang w:val="es-ES_tradnl"/>
        </w:rPr>
        <w:t>En los próximos tres años, l</w:t>
      </w:r>
      <w:r w:rsidR="00317E09" w:rsidRPr="00497810">
        <w:rPr>
          <w:szCs w:val="22"/>
          <w:lang w:val="es-ES_tradnl"/>
        </w:rPr>
        <w:t xml:space="preserve">a KIPO tiene previsto desarrollar y perfeccionar </w:t>
      </w:r>
      <w:r w:rsidR="007721F5" w:rsidRPr="00497810">
        <w:rPr>
          <w:szCs w:val="22"/>
          <w:lang w:val="es-ES_tradnl"/>
        </w:rPr>
        <w:t>el</w:t>
      </w:r>
      <w:r w:rsidR="00317E09" w:rsidRPr="00497810">
        <w:rPr>
          <w:szCs w:val="22"/>
          <w:lang w:val="es-ES_tradnl"/>
        </w:rPr>
        <w:t xml:space="preserve"> modelo piloto de un sistema</w:t>
      </w:r>
      <w:r w:rsidR="00AE1A56" w:rsidRPr="00497810">
        <w:rPr>
          <w:szCs w:val="22"/>
          <w:lang w:val="es-ES_tradnl"/>
        </w:rPr>
        <w:t xml:space="preserve"> de inteligencia artificial </w:t>
      </w:r>
      <w:r w:rsidR="00E504CA" w:rsidRPr="00497810">
        <w:rPr>
          <w:szCs w:val="22"/>
          <w:lang w:val="es-ES_tradnl"/>
        </w:rPr>
        <w:t xml:space="preserve">basado en el reconocimiento de texto y voz </w:t>
      </w:r>
      <w:r w:rsidR="00AE1A56" w:rsidRPr="00497810">
        <w:rPr>
          <w:szCs w:val="22"/>
          <w:lang w:val="es-ES_tradnl"/>
        </w:rPr>
        <w:t xml:space="preserve">para </w:t>
      </w:r>
      <w:r w:rsidR="00E504CA" w:rsidRPr="00497810">
        <w:rPr>
          <w:szCs w:val="22"/>
          <w:lang w:val="es-ES_tradnl"/>
        </w:rPr>
        <w:t xml:space="preserve">su </w:t>
      </w:r>
      <w:r w:rsidR="00317E09" w:rsidRPr="00497810">
        <w:rPr>
          <w:szCs w:val="22"/>
          <w:lang w:val="es-ES_tradnl"/>
        </w:rPr>
        <w:t xml:space="preserve">servicio </w:t>
      </w:r>
      <w:r w:rsidR="00AE1A56" w:rsidRPr="00497810">
        <w:rPr>
          <w:szCs w:val="22"/>
          <w:lang w:val="es-ES_tradnl"/>
        </w:rPr>
        <w:t xml:space="preserve">de atención </w:t>
      </w:r>
      <w:r w:rsidR="00E504CA" w:rsidRPr="00497810">
        <w:rPr>
          <w:szCs w:val="22"/>
          <w:lang w:val="es-ES_tradnl"/>
        </w:rPr>
        <w:t xml:space="preserve">al cliente </w:t>
      </w:r>
      <w:r w:rsidR="00CB51A0" w:rsidRPr="00497810">
        <w:rPr>
          <w:szCs w:val="22"/>
          <w:lang w:val="es-ES_tradnl"/>
        </w:rPr>
        <w:t xml:space="preserve">en asuntos </w:t>
      </w:r>
      <w:r w:rsidR="00E504CA" w:rsidRPr="00497810">
        <w:rPr>
          <w:szCs w:val="22"/>
          <w:lang w:val="es-ES_tradnl"/>
        </w:rPr>
        <w:t>de patentes.</w:t>
      </w:r>
    </w:p>
    <w:p w14:paraId="2E890AA3" w14:textId="77777777" w:rsidR="00317E09" w:rsidRPr="00497810" w:rsidRDefault="00317E09" w:rsidP="00CD18EF">
      <w:pPr>
        <w:rPr>
          <w:szCs w:val="22"/>
          <w:lang w:val="es-ES_tradnl"/>
        </w:rPr>
      </w:pPr>
    </w:p>
    <w:p w14:paraId="007FC6BC" w14:textId="77777777"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17E09" w:rsidRPr="00497810">
        <w:rPr>
          <w:szCs w:val="22"/>
          <w:lang w:val="es-ES_tradnl"/>
        </w:rPr>
        <w:t xml:space="preserve">La </w:t>
      </w:r>
      <w:r w:rsidR="00AE1A56" w:rsidRPr="00497810">
        <w:rPr>
          <w:szCs w:val="22"/>
          <w:lang w:val="es-ES_tradnl"/>
        </w:rPr>
        <w:t>Oficina de PI</w:t>
      </w:r>
      <w:r w:rsidR="00317E09" w:rsidRPr="00497810">
        <w:rPr>
          <w:szCs w:val="22"/>
          <w:lang w:val="es-ES_tradnl"/>
        </w:rPr>
        <w:t xml:space="preserve"> de</w:t>
      </w:r>
      <w:r w:rsidR="00AE1A56" w:rsidRPr="00497810">
        <w:rPr>
          <w:szCs w:val="22"/>
          <w:lang w:val="es-ES_tradnl"/>
        </w:rPr>
        <w:t>l</w:t>
      </w:r>
      <w:r w:rsidR="00317E09" w:rsidRPr="00497810">
        <w:rPr>
          <w:szCs w:val="22"/>
          <w:lang w:val="es-ES_tradnl"/>
        </w:rPr>
        <w:t xml:space="preserve"> Uruguay utiliza </w:t>
      </w:r>
      <w:r w:rsidR="00AE1A56" w:rsidRPr="00497810">
        <w:rPr>
          <w:szCs w:val="22"/>
          <w:lang w:val="es-ES_tradnl"/>
        </w:rPr>
        <w:t>un s</w:t>
      </w:r>
      <w:r w:rsidR="00317E09" w:rsidRPr="00497810">
        <w:rPr>
          <w:szCs w:val="22"/>
          <w:lang w:val="es-ES_tradnl"/>
        </w:rPr>
        <w:t xml:space="preserve">istema de </w:t>
      </w:r>
      <w:r w:rsidR="00AE1A56" w:rsidRPr="00497810">
        <w:rPr>
          <w:szCs w:val="22"/>
          <w:lang w:val="es-ES_tradnl"/>
        </w:rPr>
        <w:t>n</w:t>
      </w:r>
      <w:r w:rsidR="00317E09" w:rsidRPr="00497810">
        <w:rPr>
          <w:szCs w:val="22"/>
          <w:lang w:val="es-ES_tradnl"/>
        </w:rPr>
        <w:t>otificaciones</w:t>
      </w:r>
      <w:r w:rsidR="00E504CA" w:rsidRPr="00497810">
        <w:rPr>
          <w:szCs w:val="22"/>
          <w:lang w:val="es-ES_tradnl"/>
        </w:rPr>
        <w:t xml:space="preserve"> que ha</w:t>
      </w:r>
      <w:r w:rsidR="00317E09" w:rsidRPr="00497810">
        <w:rPr>
          <w:szCs w:val="22"/>
          <w:lang w:val="es-ES_tradnl"/>
        </w:rPr>
        <w:t xml:space="preserve"> desarrollado internamente.  El sistema de </w:t>
      </w:r>
      <w:r w:rsidR="00AE1A56" w:rsidRPr="00497810">
        <w:rPr>
          <w:szCs w:val="22"/>
          <w:lang w:val="es-ES_tradnl"/>
        </w:rPr>
        <w:t>presentación de solicitudes</w:t>
      </w:r>
      <w:r w:rsidR="00317E09" w:rsidRPr="00497810">
        <w:rPr>
          <w:szCs w:val="22"/>
          <w:lang w:val="es-ES_tradnl"/>
        </w:rPr>
        <w:t xml:space="preserve"> en línea funciona </w:t>
      </w:r>
      <w:r w:rsidR="00AE1A56" w:rsidRPr="00497810">
        <w:rPr>
          <w:szCs w:val="22"/>
          <w:lang w:val="es-ES_tradnl"/>
        </w:rPr>
        <w:t xml:space="preserve">en paralelo </w:t>
      </w:r>
      <w:r w:rsidR="00E504CA" w:rsidRPr="00497810">
        <w:rPr>
          <w:szCs w:val="22"/>
          <w:lang w:val="es-ES_tradnl"/>
        </w:rPr>
        <w:t xml:space="preserve">con el </w:t>
      </w:r>
      <w:r w:rsidR="00317E09" w:rsidRPr="00497810">
        <w:rPr>
          <w:szCs w:val="22"/>
          <w:lang w:val="es-ES_tradnl"/>
        </w:rPr>
        <w:t>sistema de notificaci</w:t>
      </w:r>
      <w:r w:rsidR="00AE1A56" w:rsidRPr="00497810">
        <w:rPr>
          <w:szCs w:val="22"/>
          <w:lang w:val="es-ES_tradnl"/>
        </w:rPr>
        <w:t>ones</w:t>
      </w:r>
      <w:r w:rsidR="00317E09" w:rsidRPr="00497810">
        <w:rPr>
          <w:szCs w:val="22"/>
          <w:lang w:val="es-ES_tradnl"/>
        </w:rPr>
        <w:t>.  La Oficina está desarrollando u</w:t>
      </w:r>
      <w:r w:rsidR="00AE1A56" w:rsidRPr="00497810">
        <w:rPr>
          <w:szCs w:val="22"/>
          <w:lang w:val="es-ES_tradnl"/>
        </w:rPr>
        <w:t xml:space="preserve">n algoritmo más sofisticado para saber si </w:t>
      </w:r>
      <w:r w:rsidR="00317E09" w:rsidRPr="00497810">
        <w:rPr>
          <w:szCs w:val="22"/>
          <w:lang w:val="es-ES_tradnl"/>
        </w:rPr>
        <w:t xml:space="preserve">un usuario </w:t>
      </w:r>
      <w:r w:rsidR="00AE1A56" w:rsidRPr="00497810">
        <w:rPr>
          <w:szCs w:val="22"/>
          <w:lang w:val="es-ES_tradnl"/>
        </w:rPr>
        <w:t xml:space="preserve">determinado </w:t>
      </w:r>
      <w:r w:rsidR="005F78F1" w:rsidRPr="00497810">
        <w:rPr>
          <w:szCs w:val="22"/>
          <w:lang w:val="es-ES_tradnl"/>
        </w:rPr>
        <w:t>no</w:t>
      </w:r>
      <w:r w:rsidR="00317E09" w:rsidRPr="00497810">
        <w:rPr>
          <w:szCs w:val="22"/>
          <w:lang w:val="es-ES_tradnl"/>
        </w:rPr>
        <w:t xml:space="preserve"> utiliza </w:t>
      </w:r>
      <w:r w:rsidR="005F78F1" w:rsidRPr="00497810">
        <w:rPr>
          <w:szCs w:val="22"/>
          <w:lang w:val="es-ES_tradnl"/>
        </w:rPr>
        <w:t xml:space="preserve">o no ha estado utilizando </w:t>
      </w:r>
      <w:r w:rsidR="00317E09" w:rsidRPr="00497810">
        <w:rPr>
          <w:szCs w:val="22"/>
          <w:lang w:val="es-ES_tradnl"/>
        </w:rPr>
        <w:t xml:space="preserve">el sistema </w:t>
      </w:r>
      <w:r w:rsidR="00AE1A56" w:rsidRPr="00497810">
        <w:rPr>
          <w:szCs w:val="22"/>
          <w:lang w:val="es-ES_tradnl"/>
        </w:rPr>
        <w:t>durante</w:t>
      </w:r>
      <w:r w:rsidR="00317E09" w:rsidRPr="00497810">
        <w:rPr>
          <w:szCs w:val="22"/>
          <w:lang w:val="es-ES_tradnl"/>
        </w:rPr>
        <w:t xml:space="preserve"> un tiempo.  </w:t>
      </w:r>
      <w:r w:rsidR="00E504CA" w:rsidRPr="00497810">
        <w:rPr>
          <w:szCs w:val="22"/>
          <w:lang w:val="es-ES_tradnl"/>
        </w:rPr>
        <w:t>De ser así</w:t>
      </w:r>
      <w:r w:rsidR="00317E09" w:rsidRPr="00497810">
        <w:rPr>
          <w:szCs w:val="22"/>
          <w:lang w:val="es-ES_tradnl"/>
        </w:rPr>
        <w:t xml:space="preserve">, </w:t>
      </w:r>
      <w:r w:rsidR="00A57F03" w:rsidRPr="00497810">
        <w:rPr>
          <w:szCs w:val="22"/>
          <w:lang w:val="es-ES_tradnl"/>
        </w:rPr>
        <w:t>envía</w:t>
      </w:r>
      <w:r w:rsidR="00317E09" w:rsidRPr="00497810">
        <w:rPr>
          <w:szCs w:val="22"/>
          <w:lang w:val="es-ES_tradnl"/>
        </w:rPr>
        <w:t xml:space="preserve"> </w:t>
      </w:r>
      <w:r w:rsidR="00A57F03" w:rsidRPr="00497810">
        <w:rPr>
          <w:szCs w:val="22"/>
          <w:lang w:val="es-ES_tradnl"/>
        </w:rPr>
        <w:t>un aviso</w:t>
      </w:r>
      <w:r w:rsidR="00317E09" w:rsidRPr="00497810">
        <w:rPr>
          <w:szCs w:val="22"/>
          <w:lang w:val="es-ES_tradnl"/>
        </w:rPr>
        <w:t xml:space="preserve"> </w:t>
      </w:r>
      <w:r w:rsidR="00A57F03" w:rsidRPr="00497810">
        <w:rPr>
          <w:szCs w:val="22"/>
          <w:lang w:val="es-ES_tradnl"/>
        </w:rPr>
        <w:t>al departamento</w:t>
      </w:r>
      <w:r w:rsidR="00317E09" w:rsidRPr="00497810">
        <w:rPr>
          <w:szCs w:val="22"/>
          <w:lang w:val="es-ES_tradnl"/>
        </w:rPr>
        <w:t xml:space="preserve"> correspondiente de la Oficina para que se puedan iniciar</w:t>
      </w:r>
      <w:r w:rsidR="00A57F03" w:rsidRPr="00497810">
        <w:rPr>
          <w:szCs w:val="22"/>
          <w:lang w:val="es-ES_tradnl"/>
        </w:rPr>
        <w:t>se</w:t>
      </w:r>
      <w:r w:rsidR="00317E09" w:rsidRPr="00497810">
        <w:rPr>
          <w:szCs w:val="22"/>
          <w:lang w:val="es-ES_tradnl"/>
        </w:rPr>
        <w:t xml:space="preserve"> </w:t>
      </w:r>
      <w:r w:rsidR="00A57F03" w:rsidRPr="00497810">
        <w:rPr>
          <w:szCs w:val="22"/>
          <w:lang w:val="es-ES_tradnl"/>
        </w:rPr>
        <w:t xml:space="preserve">otros trámites </w:t>
      </w:r>
      <w:r w:rsidR="00317E09" w:rsidRPr="00497810">
        <w:rPr>
          <w:szCs w:val="22"/>
          <w:lang w:val="es-ES_tradnl"/>
        </w:rPr>
        <w:t xml:space="preserve">de notificación.  </w:t>
      </w:r>
      <w:r w:rsidR="00B855DE" w:rsidRPr="00497810">
        <w:rPr>
          <w:szCs w:val="22"/>
          <w:lang w:val="es-ES_tradnl"/>
        </w:rPr>
        <w:t xml:space="preserve">Habida cuenta de </w:t>
      </w:r>
      <w:r w:rsidR="00317E09" w:rsidRPr="00497810">
        <w:rPr>
          <w:szCs w:val="22"/>
          <w:lang w:val="es-ES_tradnl"/>
        </w:rPr>
        <w:t xml:space="preserve">que el sistema de notificación está respaldado </w:t>
      </w:r>
      <w:r w:rsidR="00B855DE" w:rsidRPr="00497810">
        <w:rPr>
          <w:szCs w:val="22"/>
          <w:lang w:val="es-ES_tradnl"/>
        </w:rPr>
        <w:t>debidamente por</w:t>
      </w:r>
      <w:r w:rsidR="00317E09" w:rsidRPr="00497810">
        <w:rPr>
          <w:szCs w:val="22"/>
          <w:lang w:val="es-ES_tradnl"/>
        </w:rPr>
        <w:t xml:space="preserve"> las leyes y </w:t>
      </w:r>
      <w:r w:rsidR="00A57F03" w:rsidRPr="00497810">
        <w:rPr>
          <w:szCs w:val="22"/>
          <w:lang w:val="es-ES_tradnl"/>
        </w:rPr>
        <w:t xml:space="preserve">los </w:t>
      </w:r>
      <w:r w:rsidR="00317E09" w:rsidRPr="00497810">
        <w:rPr>
          <w:szCs w:val="22"/>
          <w:lang w:val="es-ES_tradnl"/>
        </w:rPr>
        <w:t>de</w:t>
      </w:r>
      <w:r w:rsidR="00A57F03" w:rsidRPr="00497810">
        <w:rPr>
          <w:szCs w:val="22"/>
          <w:lang w:val="es-ES_tradnl"/>
        </w:rPr>
        <w:t xml:space="preserve">cretos pertinentes, la Oficina puede </w:t>
      </w:r>
      <w:r w:rsidR="00317E09" w:rsidRPr="00497810">
        <w:rPr>
          <w:szCs w:val="22"/>
          <w:lang w:val="es-ES_tradnl"/>
        </w:rPr>
        <w:t xml:space="preserve">confiar plenamente en él y </w:t>
      </w:r>
      <w:r w:rsidR="00B855DE" w:rsidRPr="00497810">
        <w:rPr>
          <w:szCs w:val="22"/>
          <w:lang w:val="es-ES_tradnl"/>
        </w:rPr>
        <w:t>dar</w:t>
      </w:r>
      <w:r w:rsidR="00317E09" w:rsidRPr="00497810">
        <w:rPr>
          <w:szCs w:val="22"/>
          <w:lang w:val="es-ES_tradnl"/>
        </w:rPr>
        <w:t xml:space="preserve"> </w:t>
      </w:r>
      <w:r w:rsidR="00B855DE" w:rsidRPr="00497810">
        <w:rPr>
          <w:szCs w:val="22"/>
          <w:lang w:val="es-ES_tradnl"/>
        </w:rPr>
        <w:t xml:space="preserve">por notificada </w:t>
      </w:r>
      <w:r w:rsidR="00317E09" w:rsidRPr="00497810">
        <w:rPr>
          <w:szCs w:val="22"/>
          <w:lang w:val="es-ES_tradnl"/>
        </w:rPr>
        <w:t>un</w:t>
      </w:r>
      <w:r w:rsidR="00B855DE" w:rsidRPr="00497810">
        <w:rPr>
          <w:szCs w:val="22"/>
          <w:lang w:val="es-ES_tradnl"/>
        </w:rPr>
        <w:t>a resolución</w:t>
      </w:r>
      <w:r w:rsidR="00317E09" w:rsidRPr="00497810">
        <w:rPr>
          <w:szCs w:val="22"/>
          <w:lang w:val="es-ES_tradnl"/>
        </w:rPr>
        <w:t xml:space="preserve"> cuando </w:t>
      </w:r>
      <w:r w:rsidR="00B855DE" w:rsidRPr="00497810">
        <w:rPr>
          <w:szCs w:val="22"/>
          <w:lang w:val="es-ES_tradnl"/>
        </w:rPr>
        <w:t xml:space="preserve">ha transcurrido un plazo determinado </w:t>
      </w:r>
      <w:r w:rsidR="00317E09" w:rsidRPr="00497810">
        <w:rPr>
          <w:szCs w:val="22"/>
          <w:lang w:val="es-ES_tradnl"/>
        </w:rPr>
        <w:t xml:space="preserve">sin </w:t>
      </w:r>
      <w:r w:rsidR="00E504CA" w:rsidRPr="00497810">
        <w:rPr>
          <w:szCs w:val="22"/>
          <w:lang w:val="es-ES_tradnl"/>
        </w:rPr>
        <w:t xml:space="preserve">respuesta </w:t>
      </w:r>
      <w:r w:rsidR="00317E09" w:rsidRPr="00497810">
        <w:rPr>
          <w:szCs w:val="22"/>
          <w:lang w:val="es-ES_tradnl"/>
        </w:rPr>
        <w:t>del propietario.</w:t>
      </w:r>
      <w:r w:rsidR="00E66DCE" w:rsidRPr="00497810">
        <w:rPr>
          <w:szCs w:val="22"/>
          <w:lang w:val="es-ES_tradnl"/>
        </w:rPr>
        <w:t xml:space="preserve"> </w:t>
      </w:r>
      <w:r w:rsidR="00317E09" w:rsidRPr="00497810">
        <w:rPr>
          <w:szCs w:val="22"/>
          <w:lang w:val="es-ES_tradnl"/>
        </w:rPr>
        <w:t xml:space="preserve"> </w:t>
      </w:r>
      <w:r w:rsidR="00B855DE" w:rsidRPr="00497810">
        <w:rPr>
          <w:szCs w:val="22"/>
          <w:lang w:val="es-ES_tradnl"/>
        </w:rPr>
        <w:t>El objetivo es que</w:t>
      </w:r>
      <w:r w:rsidR="00317E09" w:rsidRPr="00497810">
        <w:rPr>
          <w:szCs w:val="22"/>
          <w:lang w:val="es-ES_tradnl"/>
        </w:rPr>
        <w:t xml:space="preserve"> la Oficina </w:t>
      </w:r>
      <w:r w:rsidR="00B855DE" w:rsidRPr="00497810">
        <w:rPr>
          <w:szCs w:val="22"/>
          <w:lang w:val="es-ES_tradnl"/>
        </w:rPr>
        <w:t>colabore</w:t>
      </w:r>
      <w:r w:rsidR="00317E09" w:rsidRPr="00497810">
        <w:rPr>
          <w:szCs w:val="22"/>
          <w:lang w:val="es-ES_tradnl"/>
        </w:rPr>
        <w:t xml:space="preserve"> con el propietario</w:t>
      </w:r>
      <w:r w:rsidR="00B855DE" w:rsidRPr="00497810">
        <w:rPr>
          <w:szCs w:val="22"/>
          <w:lang w:val="es-ES_tradnl"/>
        </w:rPr>
        <w:t xml:space="preserve">, haciendo </w:t>
      </w:r>
      <w:r w:rsidR="00317E09" w:rsidRPr="00497810">
        <w:rPr>
          <w:szCs w:val="22"/>
          <w:lang w:val="es-ES_tradnl"/>
        </w:rPr>
        <w:t xml:space="preserve">todo lo posible para </w:t>
      </w:r>
      <w:r w:rsidR="00E504CA" w:rsidRPr="00497810">
        <w:rPr>
          <w:szCs w:val="22"/>
          <w:lang w:val="es-ES_tradnl"/>
        </w:rPr>
        <w:t>alcanzar</w:t>
      </w:r>
      <w:r w:rsidR="00317E09" w:rsidRPr="00497810">
        <w:rPr>
          <w:szCs w:val="22"/>
          <w:lang w:val="es-ES_tradnl"/>
        </w:rPr>
        <w:t xml:space="preserve"> una resolución</w:t>
      </w:r>
      <w:r w:rsidR="00B855DE" w:rsidRPr="00497810">
        <w:rPr>
          <w:szCs w:val="22"/>
          <w:lang w:val="es-ES_tradnl"/>
        </w:rPr>
        <w:t xml:space="preserve"> positiva</w:t>
      </w:r>
      <w:r w:rsidR="00317E09" w:rsidRPr="00497810">
        <w:rPr>
          <w:szCs w:val="22"/>
          <w:lang w:val="es-ES_tradnl"/>
        </w:rPr>
        <w:t xml:space="preserve"> </w:t>
      </w:r>
      <w:r w:rsidR="00E504CA" w:rsidRPr="00497810">
        <w:rPr>
          <w:szCs w:val="22"/>
          <w:lang w:val="es-ES_tradnl"/>
        </w:rPr>
        <w:t>respecto de</w:t>
      </w:r>
      <w:r w:rsidR="00317E09" w:rsidRPr="00497810">
        <w:rPr>
          <w:szCs w:val="22"/>
          <w:lang w:val="es-ES_tradnl"/>
        </w:rPr>
        <w:t xml:space="preserve"> una aplicación específica </w:t>
      </w:r>
      <w:r w:rsidR="00B855DE" w:rsidRPr="00497810">
        <w:rPr>
          <w:szCs w:val="22"/>
          <w:lang w:val="es-ES_tradnl"/>
        </w:rPr>
        <w:t>en beneficio</w:t>
      </w:r>
      <w:r w:rsidR="00317E09" w:rsidRPr="00497810">
        <w:rPr>
          <w:szCs w:val="22"/>
          <w:lang w:val="es-ES_tradnl"/>
        </w:rPr>
        <w:t xml:space="preserve"> </w:t>
      </w:r>
      <w:r w:rsidR="00F30901" w:rsidRPr="00497810">
        <w:rPr>
          <w:szCs w:val="22"/>
          <w:lang w:val="es-ES_tradnl"/>
        </w:rPr>
        <w:t>de este</w:t>
      </w:r>
      <w:r w:rsidR="00317E09" w:rsidRPr="00497810">
        <w:rPr>
          <w:szCs w:val="22"/>
          <w:lang w:val="es-ES_tradnl"/>
        </w:rPr>
        <w:t xml:space="preserve">.  La Oficina </w:t>
      </w:r>
      <w:r w:rsidR="00B855DE" w:rsidRPr="00497810">
        <w:rPr>
          <w:szCs w:val="22"/>
          <w:lang w:val="es-ES_tradnl"/>
        </w:rPr>
        <w:t>ofrece más detalles sobre</w:t>
      </w:r>
      <w:r w:rsidR="00317E09" w:rsidRPr="00497810">
        <w:rPr>
          <w:szCs w:val="22"/>
          <w:lang w:val="es-ES_tradnl"/>
        </w:rPr>
        <w:t xml:space="preserve"> el algoritmo (véase la respuesta original)</w:t>
      </w:r>
      <w:r w:rsidR="001A2247" w:rsidRPr="00497810">
        <w:rPr>
          <w:szCs w:val="22"/>
          <w:lang w:val="es-ES_tradnl"/>
        </w:rPr>
        <w:t>.</w:t>
      </w:r>
    </w:p>
    <w:p w14:paraId="2E3E8EAE" w14:textId="0C85B50F" w:rsidR="00352A23" w:rsidRPr="00497810" w:rsidRDefault="00352A23" w:rsidP="00CD18EF">
      <w:pPr>
        <w:rPr>
          <w:szCs w:val="22"/>
          <w:lang w:val="es-ES_tradnl"/>
        </w:rPr>
      </w:pPr>
    </w:p>
    <w:p w14:paraId="30F473EA" w14:textId="213FB897" w:rsidR="00352A23" w:rsidRPr="00497810" w:rsidRDefault="00352A23" w:rsidP="00FB7551">
      <w:pPr>
        <w:pStyle w:val="ListParagraph"/>
        <w:numPr>
          <w:ilvl w:val="0"/>
          <w:numId w:val="32"/>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 xml:space="preserve">Tareas administrativas generales para gestionar </w:t>
      </w:r>
      <w:r w:rsidR="00BE7942" w:rsidRPr="00497810">
        <w:rPr>
          <w:rFonts w:ascii="Arial" w:eastAsia="SimSun" w:hAnsi="Arial" w:cs="Arial"/>
          <w:sz w:val="22"/>
          <w:szCs w:val="22"/>
          <w:lang w:val="es-ES_tradnl" w:eastAsia="zh-CN"/>
        </w:rPr>
        <w:t>la verificación de los requisitos de forma</w:t>
      </w:r>
      <w:r w:rsidRPr="00497810">
        <w:rPr>
          <w:rFonts w:ascii="Arial" w:eastAsia="SimSun" w:hAnsi="Arial" w:cs="Arial"/>
          <w:sz w:val="22"/>
          <w:szCs w:val="22"/>
          <w:lang w:val="es-ES_tradnl" w:eastAsia="zh-CN"/>
        </w:rPr>
        <w:t xml:space="preserve"> </w:t>
      </w:r>
      <w:r w:rsidR="00BE7942" w:rsidRPr="00497810">
        <w:rPr>
          <w:rFonts w:ascii="Arial" w:eastAsia="SimSun" w:hAnsi="Arial" w:cs="Arial"/>
          <w:sz w:val="22"/>
          <w:szCs w:val="22"/>
          <w:lang w:val="es-ES_tradnl" w:eastAsia="zh-CN"/>
        </w:rPr>
        <w:t>y los documentos de PI</w:t>
      </w:r>
    </w:p>
    <w:p w14:paraId="2D0FB585" w14:textId="77777777" w:rsidR="00352A23" w:rsidRPr="00497810" w:rsidRDefault="00352A23" w:rsidP="00CD18EF">
      <w:pPr>
        <w:rPr>
          <w:szCs w:val="22"/>
          <w:lang w:val="es-ES_tradnl"/>
        </w:rPr>
      </w:pPr>
    </w:p>
    <w:p w14:paraId="4EB37D2B" w14:textId="2549450B" w:rsidR="00352A23"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BE7942" w:rsidRPr="00497810">
        <w:rPr>
          <w:szCs w:val="22"/>
          <w:lang w:val="es-ES_tradnl"/>
        </w:rPr>
        <w:t>La Oficina de PI</w:t>
      </w:r>
      <w:r w:rsidR="00352A23" w:rsidRPr="00497810">
        <w:rPr>
          <w:szCs w:val="22"/>
          <w:lang w:val="es-ES_tradnl"/>
        </w:rPr>
        <w:t xml:space="preserve"> de Singapur está </w:t>
      </w:r>
      <w:r w:rsidR="00F30901" w:rsidRPr="00497810">
        <w:rPr>
          <w:szCs w:val="22"/>
          <w:lang w:val="es-ES_tradnl"/>
        </w:rPr>
        <w:t xml:space="preserve">ensayando </w:t>
      </w:r>
      <w:r w:rsidR="00BE7942" w:rsidRPr="00497810">
        <w:rPr>
          <w:szCs w:val="22"/>
          <w:lang w:val="es-ES_tradnl"/>
        </w:rPr>
        <w:t>una herramienta</w:t>
      </w:r>
      <w:r w:rsidR="00352A23" w:rsidRPr="00497810">
        <w:rPr>
          <w:szCs w:val="22"/>
          <w:lang w:val="es-ES_tradnl"/>
        </w:rPr>
        <w:t xml:space="preserve"> </w:t>
      </w:r>
      <w:r w:rsidR="00D06264" w:rsidRPr="00497810">
        <w:rPr>
          <w:szCs w:val="22"/>
          <w:lang w:val="es-ES_tradnl"/>
        </w:rPr>
        <w:t xml:space="preserve">de comprobación de patentes </w:t>
      </w:r>
      <w:r w:rsidR="00352A23" w:rsidRPr="00497810">
        <w:rPr>
          <w:szCs w:val="22"/>
          <w:lang w:val="es-ES_tradnl"/>
        </w:rPr>
        <w:t xml:space="preserve">que utiliza el </w:t>
      </w:r>
      <w:r w:rsidR="00BE7942" w:rsidRPr="00497810">
        <w:rPr>
          <w:szCs w:val="22"/>
          <w:lang w:val="es-ES_tradnl"/>
        </w:rPr>
        <w:t xml:space="preserve">tratamiento del lenguaje natural </w:t>
      </w:r>
      <w:r w:rsidR="00352A23" w:rsidRPr="00497810">
        <w:rPr>
          <w:szCs w:val="22"/>
          <w:lang w:val="es-ES_tradnl"/>
        </w:rPr>
        <w:t xml:space="preserve">y otras tecnologías de aprendizaje </w:t>
      </w:r>
      <w:r w:rsidR="00BE7942" w:rsidRPr="00497810">
        <w:rPr>
          <w:szCs w:val="22"/>
          <w:lang w:val="es-ES_tradnl"/>
        </w:rPr>
        <w:t>automático</w:t>
      </w:r>
      <w:r w:rsidR="00352A23" w:rsidRPr="00497810">
        <w:rPr>
          <w:szCs w:val="22"/>
          <w:lang w:val="es-ES_tradnl"/>
        </w:rPr>
        <w:t xml:space="preserve"> para </w:t>
      </w:r>
      <w:r w:rsidR="00E504CA" w:rsidRPr="00497810">
        <w:rPr>
          <w:szCs w:val="22"/>
          <w:lang w:val="es-ES_tradnl"/>
        </w:rPr>
        <w:t>v</w:t>
      </w:r>
      <w:r w:rsidR="00F30901" w:rsidRPr="00497810">
        <w:rPr>
          <w:szCs w:val="22"/>
          <w:lang w:val="es-ES_tradnl"/>
        </w:rPr>
        <w:t>e</w:t>
      </w:r>
      <w:r w:rsidR="00E504CA" w:rsidRPr="00497810">
        <w:rPr>
          <w:szCs w:val="22"/>
          <w:lang w:val="es-ES_tradnl"/>
        </w:rPr>
        <w:t xml:space="preserve">rificar las </w:t>
      </w:r>
      <w:r w:rsidR="00352A23" w:rsidRPr="00497810">
        <w:rPr>
          <w:szCs w:val="22"/>
          <w:lang w:val="es-ES_tradnl"/>
        </w:rPr>
        <w:t xml:space="preserve">formalidades </w:t>
      </w:r>
      <w:r w:rsidR="00F30901" w:rsidRPr="00497810">
        <w:rPr>
          <w:szCs w:val="22"/>
          <w:lang w:val="es-ES_tradnl"/>
        </w:rPr>
        <w:t>de forma automática</w:t>
      </w:r>
      <w:r w:rsidR="00BE7942" w:rsidRPr="00497810">
        <w:rPr>
          <w:szCs w:val="22"/>
          <w:lang w:val="es-ES_tradnl"/>
        </w:rPr>
        <w:t xml:space="preserve">.  Actualmente </w:t>
      </w:r>
      <w:r w:rsidR="00352A23" w:rsidRPr="00497810">
        <w:rPr>
          <w:szCs w:val="22"/>
          <w:lang w:val="es-ES_tradnl"/>
        </w:rPr>
        <w:t xml:space="preserve">está estudiando la viabilidad </w:t>
      </w:r>
      <w:r w:rsidR="00BE7942" w:rsidRPr="00497810">
        <w:rPr>
          <w:szCs w:val="22"/>
          <w:lang w:val="es-ES_tradnl"/>
        </w:rPr>
        <w:t>de</w:t>
      </w:r>
      <w:r w:rsidR="00352A23" w:rsidRPr="00497810">
        <w:rPr>
          <w:szCs w:val="22"/>
          <w:lang w:val="es-ES_tradnl"/>
        </w:rPr>
        <w:t xml:space="preserve"> aplica</w:t>
      </w:r>
      <w:r w:rsidR="00BE7942" w:rsidRPr="00497810">
        <w:rPr>
          <w:szCs w:val="22"/>
          <w:lang w:val="es-ES_tradnl"/>
        </w:rPr>
        <w:t>r</w:t>
      </w:r>
      <w:r w:rsidR="00352A23" w:rsidRPr="00497810">
        <w:rPr>
          <w:szCs w:val="22"/>
          <w:lang w:val="es-ES_tradnl"/>
        </w:rPr>
        <w:t xml:space="preserve"> </w:t>
      </w:r>
      <w:r w:rsidR="00CB51A0" w:rsidRPr="00497810">
        <w:rPr>
          <w:szCs w:val="22"/>
          <w:lang w:val="es-ES_tradnl"/>
        </w:rPr>
        <w:t>es</w:t>
      </w:r>
      <w:r w:rsidR="00352A23" w:rsidRPr="00497810">
        <w:rPr>
          <w:szCs w:val="22"/>
          <w:lang w:val="es-ES_tradnl"/>
        </w:rPr>
        <w:t>e sistema.</w:t>
      </w:r>
    </w:p>
    <w:p w14:paraId="56D5A9E5" w14:textId="77777777" w:rsidR="00BE7942" w:rsidRPr="00497810" w:rsidRDefault="00BE7942" w:rsidP="00CD18EF">
      <w:pPr>
        <w:rPr>
          <w:szCs w:val="22"/>
          <w:lang w:val="es-ES_tradnl"/>
        </w:rPr>
      </w:pPr>
    </w:p>
    <w:p w14:paraId="5DE396C6" w14:textId="6B896A94" w:rsidR="00BE7942"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BE7942" w:rsidRPr="00497810">
        <w:rPr>
          <w:szCs w:val="22"/>
          <w:lang w:val="es-ES_tradnl"/>
        </w:rPr>
        <w:t xml:space="preserve">La Administración Estatal de Industria y Comercio </w:t>
      </w:r>
      <w:r w:rsidR="00457C41" w:rsidRPr="00497810">
        <w:rPr>
          <w:szCs w:val="22"/>
          <w:lang w:val="es-ES_tradnl"/>
        </w:rPr>
        <w:t xml:space="preserve">(SAIC) </w:t>
      </w:r>
      <w:r w:rsidR="00BE7942" w:rsidRPr="00497810">
        <w:rPr>
          <w:szCs w:val="22"/>
          <w:lang w:val="es-ES_tradnl"/>
        </w:rPr>
        <w:t xml:space="preserve">de China utiliza </w:t>
      </w:r>
      <w:r w:rsidR="00457C41" w:rsidRPr="00497810">
        <w:rPr>
          <w:szCs w:val="22"/>
          <w:lang w:val="es-ES_tradnl"/>
        </w:rPr>
        <w:t xml:space="preserve">un </w:t>
      </w:r>
      <w:r w:rsidR="00BE7942" w:rsidRPr="00497810">
        <w:rPr>
          <w:szCs w:val="22"/>
          <w:lang w:val="es-ES_tradnl"/>
        </w:rPr>
        <w:t xml:space="preserve">sistema automático de </w:t>
      </w:r>
      <w:r w:rsidR="00457C41" w:rsidRPr="00497810">
        <w:rPr>
          <w:szCs w:val="22"/>
          <w:lang w:val="es-ES_tradnl"/>
        </w:rPr>
        <w:t>correlación</w:t>
      </w:r>
      <w:r w:rsidR="00BE7942" w:rsidRPr="00497810">
        <w:rPr>
          <w:szCs w:val="22"/>
          <w:lang w:val="es-ES_tradnl"/>
        </w:rPr>
        <w:t xml:space="preserve"> de regiones administrativas</w:t>
      </w:r>
      <w:r w:rsidR="006D6163" w:rsidRPr="00497810">
        <w:rPr>
          <w:szCs w:val="22"/>
          <w:lang w:val="es-ES_tradnl"/>
        </w:rPr>
        <w:t xml:space="preserve"> que permite corregir</w:t>
      </w:r>
      <w:r w:rsidR="00BE7942" w:rsidRPr="00497810">
        <w:rPr>
          <w:szCs w:val="22"/>
          <w:lang w:val="es-ES_tradnl"/>
        </w:rPr>
        <w:t xml:space="preserve"> la región administrativa </w:t>
      </w:r>
      <w:r w:rsidR="009D773A" w:rsidRPr="00497810">
        <w:rPr>
          <w:szCs w:val="22"/>
          <w:lang w:val="es-ES_tradnl"/>
        </w:rPr>
        <w:t xml:space="preserve">con el objetivo de </w:t>
      </w:r>
      <w:r w:rsidR="00BE7942" w:rsidRPr="00497810">
        <w:rPr>
          <w:szCs w:val="22"/>
          <w:lang w:val="es-ES_tradnl"/>
        </w:rPr>
        <w:t>proporciona</w:t>
      </w:r>
      <w:r w:rsidR="009D773A" w:rsidRPr="00497810">
        <w:rPr>
          <w:szCs w:val="22"/>
          <w:lang w:val="es-ES_tradnl"/>
        </w:rPr>
        <w:t>r</w:t>
      </w:r>
      <w:r w:rsidR="00BE7942" w:rsidRPr="00497810">
        <w:rPr>
          <w:szCs w:val="22"/>
          <w:lang w:val="es-ES_tradnl"/>
        </w:rPr>
        <w:t xml:space="preserve"> apoyo de datos para futuros análisis estadísticos regionales.</w:t>
      </w:r>
    </w:p>
    <w:p w14:paraId="7F1C08EF" w14:textId="77777777" w:rsidR="00BE7942" w:rsidRPr="00497810" w:rsidRDefault="00BE7942" w:rsidP="00CD18EF">
      <w:pPr>
        <w:rPr>
          <w:szCs w:val="22"/>
          <w:lang w:val="es-ES_tradnl"/>
        </w:rPr>
      </w:pPr>
    </w:p>
    <w:p w14:paraId="718FC550" w14:textId="20D2702D" w:rsidR="00317E09"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17E09" w:rsidRPr="00497810">
        <w:rPr>
          <w:szCs w:val="22"/>
          <w:lang w:val="es-ES_tradnl"/>
        </w:rPr>
        <w:t xml:space="preserve">La JPO utiliza </w:t>
      </w:r>
      <w:r w:rsidR="00457C41" w:rsidRPr="00497810">
        <w:rPr>
          <w:szCs w:val="22"/>
          <w:lang w:val="es-ES_tradnl"/>
        </w:rPr>
        <w:t>la inteligencia artificial</w:t>
      </w:r>
      <w:r w:rsidR="00317E09" w:rsidRPr="00497810">
        <w:rPr>
          <w:szCs w:val="22"/>
          <w:lang w:val="es-ES_tradnl"/>
        </w:rPr>
        <w:t xml:space="preserve"> </w:t>
      </w:r>
      <w:r w:rsidR="009D773A" w:rsidRPr="00497810">
        <w:rPr>
          <w:szCs w:val="22"/>
          <w:lang w:val="es-ES_tradnl"/>
        </w:rPr>
        <w:t>a fin de</w:t>
      </w:r>
      <w:r w:rsidR="00317E09" w:rsidRPr="00497810">
        <w:rPr>
          <w:szCs w:val="22"/>
          <w:lang w:val="es-ES_tradnl"/>
        </w:rPr>
        <w:t xml:space="preserve"> mejorar la calidad de </w:t>
      </w:r>
      <w:r w:rsidR="004E5D30" w:rsidRPr="00497810">
        <w:rPr>
          <w:szCs w:val="22"/>
          <w:lang w:val="es-ES_tradnl"/>
        </w:rPr>
        <w:t xml:space="preserve">las imágenes </w:t>
      </w:r>
      <w:r w:rsidR="00317E09" w:rsidRPr="00497810">
        <w:rPr>
          <w:szCs w:val="22"/>
          <w:lang w:val="es-ES_tradnl"/>
        </w:rPr>
        <w:t>digitalizad</w:t>
      </w:r>
      <w:r w:rsidR="004E5D30" w:rsidRPr="00497810">
        <w:rPr>
          <w:szCs w:val="22"/>
          <w:lang w:val="es-ES_tradnl"/>
        </w:rPr>
        <w:t>a</w:t>
      </w:r>
      <w:r w:rsidR="00317E09" w:rsidRPr="00497810">
        <w:rPr>
          <w:szCs w:val="22"/>
          <w:lang w:val="es-ES_tradnl"/>
        </w:rPr>
        <w:t xml:space="preserve">s </w:t>
      </w:r>
      <w:r w:rsidR="004E5D30" w:rsidRPr="00497810">
        <w:rPr>
          <w:szCs w:val="22"/>
          <w:lang w:val="es-ES_tradnl"/>
        </w:rPr>
        <w:t xml:space="preserve">que se obtienen </w:t>
      </w:r>
      <w:r w:rsidR="009D773A" w:rsidRPr="00497810">
        <w:rPr>
          <w:szCs w:val="22"/>
          <w:lang w:val="es-ES_tradnl"/>
        </w:rPr>
        <w:t xml:space="preserve">para </w:t>
      </w:r>
      <w:r w:rsidR="004E5D30" w:rsidRPr="00497810">
        <w:rPr>
          <w:szCs w:val="22"/>
          <w:lang w:val="es-ES_tradnl"/>
        </w:rPr>
        <w:t>convertir</w:t>
      </w:r>
      <w:r w:rsidR="00317E09" w:rsidRPr="00497810">
        <w:rPr>
          <w:szCs w:val="22"/>
          <w:lang w:val="es-ES_tradnl"/>
        </w:rPr>
        <w:t xml:space="preserve"> las solicitudes de patentes en datos legibles por </w:t>
      </w:r>
      <w:r w:rsidR="004E5D30" w:rsidRPr="00497810">
        <w:rPr>
          <w:szCs w:val="22"/>
          <w:lang w:val="es-ES_tradnl"/>
        </w:rPr>
        <w:t>computadora</w:t>
      </w:r>
      <w:r w:rsidR="00317E09" w:rsidRPr="00497810">
        <w:rPr>
          <w:szCs w:val="22"/>
          <w:lang w:val="es-ES_tradnl"/>
        </w:rPr>
        <w:t xml:space="preserve"> e informa sobre los métodos</w:t>
      </w:r>
      <w:r w:rsidR="009D773A" w:rsidRPr="00497810">
        <w:rPr>
          <w:szCs w:val="22"/>
          <w:lang w:val="es-ES_tradnl"/>
        </w:rPr>
        <w:t xml:space="preserve"> que ha utilizado</w:t>
      </w:r>
      <w:r w:rsidR="00317E09" w:rsidRPr="00497810">
        <w:rPr>
          <w:szCs w:val="22"/>
          <w:lang w:val="es-ES_tradnl"/>
        </w:rPr>
        <w:t>, a la espera del resultado de la prueba de evaluación en curso.</w:t>
      </w:r>
    </w:p>
    <w:p w14:paraId="33917E15" w14:textId="77777777" w:rsidR="00317E09" w:rsidRPr="00497810" w:rsidRDefault="00317E09" w:rsidP="00CD18EF">
      <w:pPr>
        <w:rPr>
          <w:szCs w:val="22"/>
          <w:lang w:val="es-ES_tradnl"/>
        </w:rPr>
      </w:pPr>
    </w:p>
    <w:p w14:paraId="7FCB9D83" w14:textId="77777777"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6D6163" w:rsidRPr="00497810">
        <w:rPr>
          <w:szCs w:val="22"/>
          <w:lang w:val="es-ES_tradnl"/>
        </w:rPr>
        <w:t>L</w:t>
      </w:r>
      <w:r w:rsidR="004E5D30" w:rsidRPr="00497810">
        <w:rPr>
          <w:szCs w:val="22"/>
          <w:lang w:val="es-ES_tradnl"/>
        </w:rPr>
        <w:t xml:space="preserve">a OMPIC </w:t>
      </w:r>
      <w:r w:rsidR="006D6163" w:rsidRPr="00497810">
        <w:rPr>
          <w:szCs w:val="22"/>
          <w:lang w:val="es-ES_tradnl"/>
        </w:rPr>
        <w:t xml:space="preserve">de Marruecos </w:t>
      </w:r>
      <w:r w:rsidR="004E5D30" w:rsidRPr="00497810">
        <w:rPr>
          <w:szCs w:val="22"/>
          <w:lang w:val="es-ES_tradnl"/>
        </w:rPr>
        <w:t>ha informado de su sistema de reconocimiento óptico de caracteres</w:t>
      </w:r>
      <w:r w:rsidR="006D6163" w:rsidRPr="00497810">
        <w:rPr>
          <w:szCs w:val="22"/>
          <w:lang w:val="es-ES_tradnl"/>
        </w:rPr>
        <w:t>,</w:t>
      </w:r>
      <w:r w:rsidR="004E5D30" w:rsidRPr="00497810">
        <w:rPr>
          <w:szCs w:val="22"/>
          <w:lang w:val="es-ES_tradnl"/>
        </w:rPr>
        <w:t xml:space="preserve"> </w:t>
      </w:r>
      <w:r w:rsidR="006D6163" w:rsidRPr="00497810">
        <w:rPr>
          <w:szCs w:val="22"/>
          <w:lang w:val="es-ES_tradnl"/>
        </w:rPr>
        <w:t>que utiliza la</w:t>
      </w:r>
      <w:r w:rsidR="00317E09" w:rsidRPr="00497810">
        <w:rPr>
          <w:szCs w:val="22"/>
          <w:lang w:val="es-ES_tradnl"/>
        </w:rPr>
        <w:t xml:space="preserve"> inteligencia artificial.  E</w:t>
      </w:r>
      <w:r w:rsidR="0067603A" w:rsidRPr="00497810">
        <w:rPr>
          <w:szCs w:val="22"/>
          <w:lang w:val="es-ES_tradnl"/>
        </w:rPr>
        <w:t>ste</w:t>
      </w:r>
      <w:r w:rsidR="00317E09" w:rsidRPr="00497810">
        <w:rPr>
          <w:szCs w:val="22"/>
          <w:lang w:val="es-ES_tradnl"/>
        </w:rPr>
        <w:t xml:space="preserve"> sistema </w:t>
      </w:r>
      <w:r w:rsidR="006D6163" w:rsidRPr="00497810">
        <w:rPr>
          <w:szCs w:val="22"/>
          <w:lang w:val="es-ES_tradnl"/>
        </w:rPr>
        <w:t>incorpora</w:t>
      </w:r>
      <w:r w:rsidR="00B84C34" w:rsidRPr="00497810">
        <w:rPr>
          <w:szCs w:val="22"/>
          <w:lang w:val="es-ES_tradnl"/>
        </w:rPr>
        <w:t xml:space="preserve"> herramientas digitales </w:t>
      </w:r>
      <w:r w:rsidR="008E1D19" w:rsidRPr="00497810">
        <w:rPr>
          <w:szCs w:val="22"/>
          <w:lang w:val="es-ES_tradnl"/>
        </w:rPr>
        <w:t xml:space="preserve">basadas en el motor de reconocimiento del programa informático ABBYY </w:t>
      </w:r>
      <w:r w:rsidR="00317E09" w:rsidRPr="00497810">
        <w:rPr>
          <w:szCs w:val="22"/>
          <w:lang w:val="es-ES_tradnl"/>
        </w:rPr>
        <w:t xml:space="preserve">para </w:t>
      </w:r>
      <w:r w:rsidR="00B84C34" w:rsidRPr="00497810">
        <w:rPr>
          <w:szCs w:val="22"/>
          <w:lang w:val="es-ES_tradnl"/>
        </w:rPr>
        <w:t>convertir documentos</w:t>
      </w:r>
      <w:r w:rsidR="00317E09" w:rsidRPr="00497810">
        <w:rPr>
          <w:szCs w:val="22"/>
          <w:lang w:val="es-ES_tradnl"/>
        </w:rPr>
        <w:t xml:space="preserve"> impreso</w:t>
      </w:r>
      <w:r w:rsidR="00B84C34" w:rsidRPr="00497810">
        <w:rPr>
          <w:szCs w:val="22"/>
          <w:lang w:val="es-ES_tradnl"/>
        </w:rPr>
        <w:t xml:space="preserve">s </w:t>
      </w:r>
      <w:r w:rsidR="006250BD" w:rsidRPr="00497810">
        <w:rPr>
          <w:szCs w:val="22"/>
          <w:lang w:val="es-ES_tradnl"/>
        </w:rPr>
        <w:t xml:space="preserve">en documentos de </w:t>
      </w:r>
      <w:r w:rsidR="00B84C34" w:rsidRPr="00497810">
        <w:rPr>
          <w:szCs w:val="22"/>
          <w:lang w:val="es-ES_tradnl"/>
        </w:rPr>
        <w:t>texto</w:t>
      </w:r>
      <w:r w:rsidR="00317E09" w:rsidRPr="00497810">
        <w:rPr>
          <w:szCs w:val="22"/>
          <w:lang w:val="es-ES_tradnl"/>
        </w:rPr>
        <w:t xml:space="preserve">.  </w:t>
      </w:r>
      <w:r w:rsidR="008E1D19" w:rsidRPr="00497810">
        <w:rPr>
          <w:szCs w:val="22"/>
          <w:lang w:val="es-ES_tradnl"/>
        </w:rPr>
        <w:t>El proceso consiste en</w:t>
      </w:r>
      <w:r w:rsidR="00317E09" w:rsidRPr="00497810">
        <w:rPr>
          <w:szCs w:val="22"/>
          <w:lang w:val="es-ES_tradnl"/>
        </w:rPr>
        <w:t xml:space="preserve"> </w:t>
      </w:r>
      <w:r w:rsidR="006250BD" w:rsidRPr="00497810">
        <w:rPr>
          <w:szCs w:val="22"/>
          <w:lang w:val="es-ES_tradnl"/>
        </w:rPr>
        <w:t>leer</w:t>
      </w:r>
      <w:r w:rsidR="00317E09" w:rsidRPr="00497810">
        <w:rPr>
          <w:szCs w:val="22"/>
          <w:lang w:val="es-ES_tradnl"/>
        </w:rPr>
        <w:t xml:space="preserve"> </w:t>
      </w:r>
      <w:r w:rsidR="006250BD" w:rsidRPr="00497810">
        <w:rPr>
          <w:szCs w:val="22"/>
          <w:lang w:val="es-ES_tradnl"/>
        </w:rPr>
        <w:t>la información de</w:t>
      </w:r>
      <w:r w:rsidR="0067603A" w:rsidRPr="00497810">
        <w:rPr>
          <w:szCs w:val="22"/>
          <w:lang w:val="es-ES_tradnl"/>
        </w:rPr>
        <w:t xml:space="preserve"> </w:t>
      </w:r>
      <w:r w:rsidR="0067603A" w:rsidRPr="00497810">
        <w:rPr>
          <w:szCs w:val="22"/>
          <w:lang w:val="es-ES_tradnl"/>
        </w:rPr>
        <w:lastRenderedPageBreak/>
        <w:t>los</w:t>
      </w:r>
      <w:r w:rsidR="006250BD" w:rsidRPr="00497810">
        <w:rPr>
          <w:szCs w:val="22"/>
          <w:lang w:val="es-ES_tradnl"/>
        </w:rPr>
        <w:t xml:space="preserve"> </w:t>
      </w:r>
      <w:r w:rsidR="00317E09" w:rsidRPr="00497810">
        <w:rPr>
          <w:szCs w:val="22"/>
          <w:lang w:val="es-ES_tradnl"/>
        </w:rPr>
        <w:t>archivos</w:t>
      </w:r>
      <w:r w:rsidR="0067603A" w:rsidRPr="00497810">
        <w:rPr>
          <w:szCs w:val="22"/>
          <w:lang w:val="es-ES_tradnl"/>
        </w:rPr>
        <w:t xml:space="preserve"> en formato</w:t>
      </w:r>
      <w:r w:rsidR="00317E09" w:rsidRPr="00497810">
        <w:rPr>
          <w:szCs w:val="22"/>
          <w:lang w:val="es-ES_tradnl"/>
        </w:rPr>
        <w:t xml:space="preserve"> pdf </w:t>
      </w:r>
      <w:r w:rsidR="008E1D19" w:rsidRPr="00497810">
        <w:rPr>
          <w:szCs w:val="22"/>
          <w:lang w:val="es-ES_tradnl"/>
        </w:rPr>
        <w:t>e</w:t>
      </w:r>
      <w:r w:rsidR="00317E09" w:rsidRPr="00497810">
        <w:rPr>
          <w:szCs w:val="22"/>
          <w:lang w:val="es-ES_tradnl"/>
        </w:rPr>
        <w:t xml:space="preserve"> introduc</w:t>
      </w:r>
      <w:r w:rsidR="008E1D19" w:rsidRPr="00497810">
        <w:rPr>
          <w:szCs w:val="22"/>
          <w:lang w:val="es-ES_tradnl"/>
        </w:rPr>
        <w:t>irla</w:t>
      </w:r>
      <w:r w:rsidR="00317E09" w:rsidRPr="00497810">
        <w:rPr>
          <w:szCs w:val="22"/>
          <w:lang w:val="es-ES_tradnl"/>
        </w:rPr>
        <w:t xml:space="preserve"> en las bases de datos de la OMPIC </w:t>
      </w:r>
      <w:r w:rsidR="008E1D19" w:rsidRPr="00497810">
        <w:rPr>
          <w:szCs w:val="22"/>
          <w:lang w:val="es-ES_tradnl"/>
        </w:rPr>
        <w:t>según una</w:t>
      </w:r>
      <w:r w:rsidR="00317E09" w:rsidRPr="00497810">
        <w:rPr>
          <w:szCs w:val="22"/>
          <w:lang w:val="es-ES_tradnl"/>
        </w:rPr>
        <w:t xml:space="preserve"> estructura</w:t>
      </w:r>
      <w:r w:rsidR="0067603A" w:rsidRPr="00497810">
        <w:rPr>
          <w:szCs w:val="22"/>
          <w:lang w:val="es-ES_tradnl"/>
        </w:rPr>
        <w:t xml:space="preserve"> (o</w:t>
      </w:r>
      <w:r w:rsidR="00317E09" w:rsidRPr="00497810">
        <w:rPr>
          <w:szCs w:val="22"/>
          <w:lang w:val="es-ES_tradnl"/>
        </w:rPr>
        <w:t xml:space="preserve"> </w:t>
      </w:r>
      <w:r w:rsidR="0067603A" w:rsidRPr="00497810">
        <w:rPr>
          <w:szCs w:val="22"/>
          <w:lang w:val="es-ES_tradnl"/>
        </w:rPr>
        <w:t xml:space="preserve">plantilla) </w:t>
      </w:r>
      <w:r w:rsidR="008E1D19" w:rsidRPr="00497810">
        <w:rPr>
          <w:szCs w:val="22"/>
          <w:lang w:val="es-ES_tradnl"/>
        </w:rPr>
        <w:t xml:space="preserve">bien </w:t>
      </w:r>
      <w:r w:rsidR="00317E09" w:rsidRPr="00497810">
        <w:rPr>
          <w:szCs w:val="22"/>
          <w:lang w:val="es-ES_tradnl"/>
        </w:rPr>
        <w:t>definida.  A continuación, se aplican</w:t>
      </w:r>
      <w:r w:rsidR="0067603A" w:rsidRPr="00497810">
        <w:rPr>
          <w:szCs w:val="22"/>
          <w:lang w:val="es-ES_tradnl"/>
        </w:rPr>
        <w:t xml:space="preserve"> unas</w:t>
      </w:r>
      <w:r w:rsidR="00317E09" w:rsidRPr="00497810">
        <w:rPr>
          <w:szCs w:val="22"/>
          <w:lang w:val="es-ES_tradnl"/>
        </w:rPr>
        <w:t xml:space="preserve"> reglas de verificación para garantizar la </w:t>
      </w:r>
      <w:r w:rsidR="006835BD" w:rsidRPr="00497810">
        <w:rPr>
          <w:szCs w:val="22"/>
          <w:lang w:val="es-ES_tradnl"/>
        </w:rPr>
        <w:t>exactitud de la información</w:t>
      </w:r>
      <w:r w:rsidR="00317E09" w:rsidRPr="00497810">
        <w:rPr>
          <w:szCs w:val="22"/>
          <w:lang w:val="es-ES_tradnl"/>
        </w:rPr>
        <w:t xml:space="preserve">. </w:t>
      </w:r>
      <w:r w:rsidR="0067603A" w:rsidRPr="00497810">
        <w:rPr>
          <w:szCs w:val="22"/>
          <w:lang w:val="es-ES_tradnl"/>
        </w:rPr>
        <w:t xml:space="preserve"> </w:t>
      </w:r>
      <w:r w:rsidR="00317E09" w:rsidRPr="00497810">
        <w:rPr>
          <w:szCs w:val="22"/>
          <w:lang w:val="es-ES_tradnl"/>
        </w:rPr>
        <w:t xml:space="preserve">Los datos incorrectos se transfieren para </w:t>
      </w:r>
      <w:r w:rsidR="006835BD" w:rsidRPr="00497810">
        <w:rPr>
          <w:szCs w:val="22"/>
          <w:lang w:val="es-ES_tradnl"/>
        </w:rPr>
        <w:t>su</w:t>
      </w:r>
      <w:r w:rsidR="00317E09" w:rsidRPr="00497810">
        <w:rPr>
          <w:szCs w:val="22"/>
          <w:lang w:val="es-ES_tradnl"/>
        </w:rPr>
        <w:t xml:space="preserve"> codificación </w:t>
      </w:r>
      <w:r w:rsidR="006835BD" w:rsidRPr="00497810">
        <w:rPr>
          <w:szCs w:val="22"/>
          <w:lang w:val="es-ES_tradnl"/>
        </w:rPr>
        <w:t>en</w:t>
      </w:r>
      <w:r w:rsidR="00317E09" w:rsidRPr="00497810">
        <w:rPr>
          <w:szCs w:val="22"/>
          <w:lang w:val="es-ES_tradnl"/>
        </w:rPr>
        <w:t xml:space="preserve"> vídeo.  El reconocimiento óptico de caracteres </w:t>
      </w:r>
      <w:r w:rsidR="006835BD" w:rsidRPr="00497810">
        <w:rPr>
          <w:szCs w:val="22"/>
          <w:lang w:val="es-ES_tradnl"/>
        </w:rPr>
        <w:t>permite reducir</w:t>
      </w:r>
      <w:r w:rsidR="00317E09" w:rsidRPr="00497810">
        <w:rPr>
          <w:szCs w:val="22"/>
          <w:lang w:val="es-ES_tradnl"/>
        </w:rPr>
        <w:t xml:space="preserve"> </w:t>
      </w:r>
      <w:r w:rsidR="006835BD" w:rsidRPr="00497810">
        <w:rPr>
          <w:szCs w:val="22"/>
          <w:lang w:val="es-ES_tradnl"/>
        </w:rPr>
        <w:t xml:space="preserve">el tiempo que </w:t>
      </w:r>
      <w:r w:rsidR="0067603A" w:rsidRPr="00497810">
        <w:rPr>
          <w:szCs w:val="22"/>
          <w:lang w:val="es-ES_tradnl"/>
        </w:rPr>
        <w:t xml:space="preserve">requiere </w:t>
      </w:r>
      <w:r w:rsidR="00317E09" w:rsidRPr="00497810">
        <w:rPr>
          <w:szCs w:val="22"/>
          <w:lang w:val="es-ES_tradnl"/>
        </w:rPr>
        <w:t>extra</w:t>
      </w:r>
      <w:r w:rsidR="006835BD" w:rsidRPr="00497810">
        <w:rPr>
          <w:szCs w:val="22"/>
          <w:lang w:val="es-ES_tradnl"/>
        </w:rPr>
        <w:t>er</w:t>
      </w:r>
      <w:r w:rsidR="00317E09" w:rsidRPr="00497810">
        <w:rPr>
          <w:szCs w:val="22"/>
          <w:lang w:val="es-ES_tradnl"/>
        </w:rPr>
        <w:t xml:space="preserve"> </w:t>
      </w:r>
      <w:r w:rsidR="006835BD" w:rsidRPr="00497810">
        <w:rPr>
          <w:szCs w:val="22"/>
          <w:lang w:val="es-ES_tradnl"/>
        </w:rPr>
        <w:t>los</w:t>
      </w:r>
      <w:r w:rsidR="00317E09" w:rsidRPr="00497810">
        <w:rPr>
          <w:szCs w:val="22"/>
          <w:lang w:val="es-ES_tradnl"/>
        </w:rPr>
        <w:t xml:space="preserve"> datos gestionados por la OMPIC en el marco de estas actividades y </w:t>
      </w:r>
      <w:r w:rsidR="006835BD" w:rsidRPr="00497810">
        <w:rPr>
          <w:szCs w:val="22"/>
          <w:lang w:val="es-ES_tradnl"/>
        </w:rPr>
        <w:t>ahorrar</w:t>
      </w:r>
      <w:r w:rsidR="00317E09" w:rsidRPr="00497810">
        <w:rPr>
          <w:szCs w:val="22"/>
          <w:lang w:val="es-ES_tradnl"/>
        </w:rPr>
        <w:t xml:space="preserve"> </w:t>
      </w:r>
      <w:r w:rsidR="0067603A" w:rsidRPr="00497810">
        <w:rPr>
          <w:szCs w:val="22"/>
          <w:lang w:val="es-ES_tradnl"/>
        </w:rPr>
        <w:t xml:space="preserve">en </w:t>
      </w:r>
      <w:r w:rsidR="006835BD" w:rsidRPr="00497810">
        <w:rPr>
          <w:szCs w:val="22"/>
          <w:lang w:val="es-ES_tradnl"/>
        </w:rPr>
        <w:t>el costo</w:t>
      </w:r>
      <w:r w:rsidR="00317E09" w:rsidRPr="00497810">
        <w:rPr>
          <w:szCs w:val="22"/>
          <w:lang w:val="es-ES_tradnl"/>
        </w:rPr>
        <w:t xml:space="preserve"> </w:t>
      </w:r>
      <w:r w:rsidR="006835BD" w:rsidRPr="00497810">
        <w:rPr>
          <w:szCs w:val="22"/>
          <w:lang w:val="es-ES_tradnl"/>
        </w:rPr>
        <w:t xml:space="preserve">de introducir </w:t>
      </w:r>
      <w:r w:rsidR="00317E09" w:rsidRPr="00497810">
        <w:rPr>
          <w:szCs w:val="22"/>
          <w:lang w:val="es-ES_tradnl"/>
        </w:rPr>
        <w:t>manual</w:t>
      </w:r>
      <w:r w:rsidR="006835BD" w:rsidRPr="00497810">
        <w:rPr>
          <w:szCs w:val="22"/>
          <w:lang w:val="es-ES_tradnl"/>
        </w:rPr>
        <w:t>mente</w:t>
      </w:r>
      <w:r w:rsidR="00317E09" w:rsidRPr="00497810">
        <w:rPr>
          <w:szCs w:val="22"/>
          <w:lang w:val="es-ES_tradnl"/>
        </w:rPr>
        <w:t xml:space="preserve"> más de </w:t>
      </w:r>
      <w:r w:rsidR="006835BD" w:rsidRPr="00497810">
        <w:rPr>
          <w:szCs w:val="22"/>
          <w:lang w:val="es-ES_tradnl"/>
        </w:rPr>
        <w:t xml:space="preserve">un millón de documentos.  </w:t>
      </w:r>
      <w:r w:rsidR="0067603A" w:rsidRPr="00497810">
        <w:rPr>
          <w:szCs w:val="22"/>
          <w:lang w:val="es-ES_tradnl"/>
        </w:rPr>
        <w:t>Habi</w:t>
      </w:r>
      <w:r w:rsidR="00CD0001" w:rsidRPr="00497810">
        <w:rPr>
          <w:szCs w:val="22"/>
          <w:lang w:val="es-ES_tradnl"/>
        </w:rPr>
        <w:t>d</w:t>
      </w:r>
      <w:r w:rsidR="0067603A" w:rsidRPr="00497810">
        <w:rPr>
          <w:szCs w:val="22"/>
          <w:lang w:val="es-ES_tradnl"/>
        </w:rPr>
        <w:t>a cuenta de</w:t>
      </w:r>
      <w:r w:rsidR="00317E09" w:rsidRPr="00497810">
        <w:rPr>
          <w:szCs w:val="22"/>
          <w:lang w:val="es-ES_tradnl"/>
        </w:rPr>
        <w:t xml:space="preserve"> </w:t>
      </w:r>
      <w:r w:rsidR="0067603A" w:rsidRPr="00497810">
        <w:rPr>
          <w:szCs w:val="22"/>
          <w:lang w:val="es-ES_tradnl"/>
        </w:rPr>
        <w:t>los resultados</w:t>
      </w:r>
      <w:r w:rsidR="00317E09" w:rsidRPr="00497810">
        <w:rPr>
          <w:szCs w:val="22"/>
          <w:lang w:val="es-ES_tradnl"/>
        </w:rPr>
        <w:t xml:space="preserve"> positiv</w:t>
      </w:r>
      <w:r w:rsidR="0067603A" w:rsidRPr="00497810">
        <w:rPr>
          <w:szCs w:val="22"/>
          <w:lang w:val="es-ES_tradnl"/>
        </w:rPr>
        <w:t>os</w:t>
      </w:r>
      <w:r w:rsidR="00317E09" w:rsidRPr="00497810">
        <w:rPr>
          <w:szCs w:val="22"/>
          <w:lang w:val="es-ES_tradnl"/>
        </w:rPr>
        <w:t xml:space="preserve"> </w:t>
      </w:r>
      <w:r w:rsidR="006835BD" w:rsidRPr="00497810">
        <w:rPr>
          <w:szCs w:val="22"/>
          <w:lang w:val="es-ES_tradnl"/>
        </w:rPr>
        <w:t xml:space="preserve">de este método, ha empezado a aplicarse también </w:t>
      </w:r>
      <w:r w:rsidR="0067603A" w:rsidRPr="00497810">
        <w:rPr>
          <w:szCs w:val="22"/>
          <w:lang w:val="es-ES_tradnl"/>
        </w:rPr>
        <w:t>en</w:t>
      </w:r>
      <w:r w:rsidR="006835BD" w:rsidRPr="00497810">
        <w:rPr>
          <w:szCs w:val="22"/>
          <w:lang w:val="es-ES_tradnl"/>
        </w:rPr>
        <w:t xml:space="preserve"> la</w:t>
      </w:r>
      <w:r w:rsidR="00317E09" w:rsidRPr="00497810">
        <w:rPr>
          <w:szCs w:val="22"/>
          <w:lang w:val="es-ES_tradnl"/>
        </w:rPr>
        <w:t xml:space="preserve"> tramitación de documentos de patente</w:t>
      </w:r>
      <w:r w:rsidR="001A2247" w:rsidRPr="00497810">
        <w:rPr>
          <w:szCs w:val="22"/>
          <w:lang w:val="es-ES_tradnl"/>
        </w:rPr>
        <w:t>.</w:t>
      </w:r>
    </w:p>
    <w:p w14:paraId="367AFBC1" w14:textId="40F7DC4F" w:rsidR="00317E09" w:rsidRPr="00497810" w:rsidRDefault="00317E09" w:rsidP="00CD18EF">
      <w:pPr>
        <w:shd w:val="clear" w:color="auto" w:fill="FFFFFF"/>
        <w:rPr>
          <w:rFonts w:eastAsia="Times New Roman"/>
          <w:color w:val="000000"/>
          <w:szCs w:val="22"/>
          <w:lang w:val="es-ES_tradnl"/>
        </w:rPr>
      </w:pPr>
    </w:p>
    <w:p w14:paraId="42B3D151" w14:textId="14246D84" w:rsidR="00706D6E" w:rsidRPr="00497810" w:rsidRDefault="00AB5D40" w:rsidP="00CD18EF">
      <w:pPr>
        <w:rPr>
          <w:rFonts w:eastAsia="Times New Roman"/>
          <w:color w:val="000000"/>
          <w:szCs w:val="22"/>
          <w:lang w:val="es-ES_tradnl"/>
        </w:rPr>
      </w:pPr>
      <w:r w:rsidRPr="00497810">
        <w:rPr>
          <w:rFonts w:eastAsia="Times New Roman"/>
          <w:color w:val="000000"/>
          <w:szCs w:val="22"/>
          <w:lang w:val="es-ES_tradnl"/>
        </w:rPr>
        <w:fldChar w:fldCharType="begin"/>
      </w:r>
      <w:r w:rsidRPr="00497810">
        <w:rPr>
          <w:rFonts w:eastAsia="Times New Roman"/>
          <w:color w:val="000000"/>
          <w:szCs w:val="22"/>
          <w:lang w:val="es-ES_tradnl"/>
        </w:rPr>
        <w:instrText xml:space="preserve"> AUTONUM  </w:instrText>
      </w:r>
      <w:r w:rsidRPr="00497810">
        <w:rPr>
          <w:rFonts w:eastAsia="Times New Roman"/>
          <w:color w:val="000000"/>
          <w:szCs w:val="22"/>
          <w:lang w:val="es-ES_tradnl"/>
        </w:rPr>
        <w:fldChar w:fldCharType="end"/>
      </w:r>
      <w:r w:rsidRPr="00497810">
        <w:rPr>
          <w:rFonts w:eastAsia="Times New Roman"/>
          <w:color w:val="000000"/>
          <w:szCs w:val="22"/>
          <w:lang w:val="es-ES_tradnl"/>
        </w:rPr>
        <w:tab/>
      </w:r>
      <w:r w:rsidR="00317E09" w:rsidRPr="00497810">
        <w:rPr>
          <w:rFonts w:eastAsia="Times New Roman"/>
          <w:color w:val="000000"/>
          <w:szCs w:val="22"/>
          <w:lang w:val="es-ES_tradnl"/>
        </w:rPr>
        <w:t xml:space="preserve">La Oficina </w:t>
      </w:r>
      <w:r w:rsidR="006835BD" w:rsidRPr="00497810">
        <w:rPr>
          <w:rFonts w:eastAsia="Times New Roman"/>
          <w:color w:val="000000"/>
          <w:szCs w:val="22"/>
          <w:lang w:val="es-ES_tradnl"/>
        </w:rPr>
        <w:t xml:space="preserve">de PI </w:t>
      </w:r>
      <w:r w:rsidR="00317E09" w:rsidRPr="00497810">
        <w:rPr>
          <w:rFonts w:eastAsia="Times New Roman"/>
          <w:color w:val="000000"/>
          <w:szCs w:val="22"/>
          <w:lang w:val="es-ES_tradnl"/>
        </w:rPr>
        <w:t xml:space="preserve">de Serbia utiliza la </w:t>
      </w:r>
      <w:r w:rsidR="005D53B1" w:rsidRPr="00497810">
        <w:rPr>
          <w:rFonts w:eastAsia="Times New Roman"/>
          <w:color w:val="000000"/>
          <w:szCs w:val="22"/>
          <w:lang w:val="es-ES_tradnl"/>
        </w:rPr>
        <w:t>p</w:t>
      </w:r>
      <w:r w:rsidR="00317E09" w:rsidRPr="00497810">
        <w:rPr>
          <w:rFonts w:eastAsia="Times New Roman"/>
          <w:color w:val="000000"/>
          <w:szCs w:val="22"/>
          <w:lang w:val="es-ES_tradnl"/>
        </w:rPr>
        <w:t xml:space="preserve">lataforma </w:t>
      </w:r>
      <w:r w:rsidR="006C4B01" w:rsidRPr="00497810">
        <w:rPr>
          <w:rFonts w:eastAsia="Times New Roman"/>
          <w:color w:val="000000"/>
          <w:szCs w:val="22"/>
          <w:lang w:val="es-ES_tradnl"/>
        </w:rPr>
        <w:t xml:space="preserve">de la OMPI </w:t>
      </w:r>
      <w:r w:rsidR="00317E09" w:rsidRPr="00497810">
        <w:rPr>
          <w:rFonts w:eastAsia="Times New Roman"/>
          <w:color w:val="000000"/>
          <w:szCs w:val="22"/>
          <w:lang w:val="es-ES_tradnl"/>
        </w:rPr>
        <w:t xml:space="preserve">de </w:t>
      </w:r>
      <w:r w:rsidR="005D53B1" w:rsidRPr="00497810">
        <w:rPr>
          <w:rFonts w:eastAsia="Times New Roman"/>
          <w:color w:val="000000"/>
          <w:szCs w:val="22"/>
          <w:lang w:val="es-ES_tradnl"/>
        </w:rPr>
        <w:t>reconocimiento óptico de caracteres</w:t>
      </w:r>
      <w:r w:rsidR="00317E09" w:rsidRPr="00497810">
        <w:rPr>
          <w:rFonts w:eastAsia="Times New Roman"/>
          <w:color w:val="000000"/>
          <w:szCs w:val="22"/>
          <w:lang w:val="es-ES_tradnl"/>
        </w:rPr>
        <w:t xml:space="preserve">.  </w:t>
      </w:r>
      <w:r w:rsidR="006C4B01" w:rsidRPr="00497810">
        <w:rPr>
          <w:rFonts w:eastAsia="Times New Roman"/>
          <w:color w:val="000000"/>
          <w:szCs w:val="22"/>
          <w:lang w:val="es-ES_tradnl"/>
        </w:rPr>
        <w:t>Esta plataforma</w:t>
      </w:r>
      <w:r w:rsidR="00317E09" w:rsidRPr="00497810">
        <w:rPr>
          <w:rFonts w:eastAsia="Times New Roman"/>
          <w:color w:val="000000"/>
          <w:szCs w:val="22"/>
          <w:lang w:val="es-ES_tradnl"/>
        </w:rPr>
        <w:t xml:space="preserve"> </w:t>
      </w:r>
      <w:r w:rsidR="00F12AD7" w:rsidRPr="00497810">
        <w:rPr>
          <w:rFonts w:eastAsia="Times New Roman"/>
          <w:color w:val="000000"/>
          <w:szCs w:val="22"/>
          <w:lang w:val="es-ES_tradnl"/>
        </w:rPr>
        <w:t>podría beneficiarse de la aplicación d</w:t>
      </w:r>
      <w:r w:rsidR="00317E09" w:rsidRPr="00497810">
        <w:rPr>
          <w:rFonts w:eastAsia="Times New Roman"/>
          <w:color w:val="000000"/>
          <w:szCs w:val="22"/>
          <w:lang w:val="es-ES_tradnl"/>
        </w:rPr>
        <w:t xml:space="preserve">el aprendizaje automático </w:t>
      </w:r>
      <w:r w:rsidR="00A34700" w:rsidRPr="00497810">
        <w:rPr>
          <w:rFonts w:eastAsia="Times New Roman"/>
          <w:color w:val="000000"/>
          <w:szCs w:val="22"/>
          <w:lang w:val="es-ES_tradnl"/>
        </w:rPr>
        <w:t xml:space="preserve">a fin de mejorar </w:t>
      </w:r>
      <w:r w:rsidR="00364B04" w:rsidRPr="00497810">
        <w:rPr>
          <w:rFonts w:eastAsia="Times New Roman"/>
          <w:color w:val="000000"/>
          <w:szCs w:val="22"/>
          <w:lang w:val="es-ES_tradnl"/>
        </w:rPr>
        <w:t>las herramientas de reconocimiento óptico de caracteres.</w:t>
      </w:r>
      <w:r w:rsidR="00317E09" w:rsidRPr="00497810">
        <w:rPr>
          <w:rFonts w:eastAsia="Times New Roman"/>
          <w:color w:val="000000"/>
          <w:szCs w:val="22"/>
          <w:lang w:val="es-ES_tradnl"/>
        </w:rPr>
        <w:t xml:space="preserve">  </w:t>
      </w:r>
      <w:r w:rsidR="00F66C1F" w:rsidRPr="00497810">
        <w:rPr>
          <w:rFonts w:eastAsia="Times New Roman"/>
          <w:color w:val="000000"/>
          <w:szCs w:val="22"/>
          <w:lang w:val="es-ES_tradnl"/>
        </w:rPr>
        <w:t>No obstante, debido</w:t>
      </w:r>
      <w:r w:rsidR="00A34700" w:rsidRPr="00497810">
        <w:rPr>
          <w:rFonts w:eastAsia="Times New Roman"/>
          <w:color w:val="000000"/>
          <w:szCs w:val="22"/>
          <w:lang w:val="es-ES_tradnl"/>
        </w:rPr>
        <w:t xml:space="preserve"> a que </w:t>
      </w:r>
      <w:r w:rsidR="00364B04" w:rsidRPr="00497810">
        <w:rPr>
          <w:rFonts w:eastAsia="Times New Roman"/>
          <w:color w:val="000000"/>
          <w:szCs w:val="22"/>
          <w:lang w:val="es-ES_tradnl"/>
        </w:rPr>
        <w:t xml:space="preserve">los recursos lingüísticos del </w:t>
      </w:r>
      <w:r w:rsidR="00A34700" w:rsidRPr="00497810">
        <w:rPr>
          <w:rFonts w:eastAsia="Times New Roman"/>
          <w:color w:val="000000"/>
          <w:szCs w:val="22"/>
          <w:lang w:val="es-ES_tradnl"/>
        </w:rPr>
        <w:t xml:space="preserve">programa de reconocimiento óptico de caracteres ABBYY </w:t>
      </w:r>
      <w:r w:rsidR="00364B04" w:rsidRPr="00497810">
        <w:rPr>
          <w:rFonts w:eastAsia="Times New Roman"/>
          <w:color w:val="000000"/>
          <w:szCs w:val="22"/>
          <w:lang w:val="es-ES_tradnl"/>
        </w:rPr>
        <w:t>son limitados</w:t>
      </w:r>
      <w:r w:rsidR="00A34700" w:rsidRPr="00497810">
        <w:rPr>
          <w:rFonts w:eastAsia="Times New Roman"/>
          <w:color w:val="000000"/>
          <w:szCs w:val="22"/>
          <w:lang w:val="es-ES_tradnl"/>
        </w:rPr>
        <w:t xml:space="preserve">, </w:t>
      </w:r>
      <w:r w:rsidR="00364B04" w:rsidRPr="00497810">
        <w:rPr>
          <w:rFonts w:eastAsia="Times New Roman"/>
          <w:color w:val="000000"/>
          <w:szCs w:val="22"/>
          <w:lang w:val="es-ES_tradnl"/>
        </w:rPr>
        <w:t>y sus</w:t>
      </w:r>
      <w:r w:rsidR="00A34700" w:rsidRPr="00497810">
        <w:rPr>
          <w:rFonts w:eastAsia="Times New Roman"/>
          <w:color w:val="000000"/>
          <w:szCs w:val="22"/>
          <w:lang w:val="es-ES_tradnl"/>
        </w:rPr>
        <w:t xml:space="preserve"> </w:t>
      </w:r>
      <w:r w:rsidR="00317E09" w:rsidRPr="00497810">
        <w:rPr>
          <w:rFonts w:eastAsia="Times New Roman"/>
          <w:color w:val="000000"/>
          <w:szCs w:val="22"/>
          <w:lang w:val="es-ES_tradnl"/>
        </w:rPr>
        <w:t>reglas gramaticales y diccionarios</w:t>
      </w:r>
      <w:r w:rsidR="00A34700" w:rsidRPr="00497810">
        <w:rPr>
          <w:rFonts w:eastAsia="Times New Roman"/>
          <w:color w:val="000000"/>
          <w:szCs w:val="22"/>
          <w:lang w:val="es-ES_tradnl"/>
        </w:rPr>
        <w:t xml:space="preserve"> insuficientes</w:t>
      </w:r>
      <w:r w:rsidR="00317E09" w:rsidRPr="00497810">
        <w:rPr>
          <w:rFonts w:eastAsia="Times New Roman"/>
          <w:color w:val="000000"/>
          <w:szCs w:val="22"/>
          <w:lang w:val="es-ES_tradnl"/>
        </w:rPr>
        <w:t xml:space="preserve">, </w:t>
      </w:r>
      <w:r w:rsidR="00A34700" w:rsidRPr="00497810">
        <w:rPr>
          <w:rFonts w:eastAsia="Times New Roman"/>
          <w:color w:val="000000"/>
          <w:szCs w:val="22"/>
          <w:lang w:val="es-ES_tradnl"/>
        </w:rPr>
        <w:t>el valor que añade el aprendizaje automático</w:t>
      </w:r>
      <w:r w:rsidR="00317E09" w:rsidRPr="00497810">
        <w:rPr>
          <w:rFonts w:eastAsia="Times New Roman"/>
          <w:color w:val="000000"/>
          <w:szCs w:val="22"/>
          <w:lang w:val="es-ES_tradnl"/>
        </w:rPr>
        <w:t xml:space="preserve"> a </w:t>
      </w:r>
      <w:r w:rsidR="00F66C1F" w:rsidRPr="00497810">
        <w:rPr>
          <w:rFonts w:eastAsia="Times New Roman"/>
          <w:color w:val="000000"/>
          <w:szCs w:val="22"/>
          <w:lang w:val="es-ES_tradnl"/>
        </w:rPr>
        <w:t>la conversión</w:t>
      </w:r>
      <w:r w:rsidR="00A34700" w:rsidRPr="00497810">
        <w:rPr>
          <w:rFonts w:eastAsia="Times New Roman"/>
          <w:color w:val="000000"/>
          <w:szCs w:val="22"/>
          <w:lang w:val="es-ES_tradnl"/>
        </w:rPr>
        <w:t xml:space="preserve"> es marginal</w:t>
      </w:r>
      <w:r w:rsidR="00317E09" w:rsidRPr="00497810">
        <w:rPr>
          <w:rFonts w:eastAsia="Times New Roman"/>
          <w:color w:val="000000"/>
          <w:szCs w:val="22"/>
          <w:lang w:val="es-ES_tradnl"/>
        </w:rPr>
        <w:t xml:space="preserve">.  </w:t>
      </w:r>
      <w:r w:rsidR="00F66C1F" w:rsidRPr="00497810">
        <w:rPr>
          <w:rFonts w:eastAsia="Times New Roman"/>
          <w:color w:val="000000"/>
          <w:szCs w:val="22"/>
          <w:lang w:val="es-ES_tradnl"/>
        </w:rPr>
        <w:t>En su experiencia, e</w:t>
      </w:r>
      <w:r w:rsidR="00317E09" w:rsidRPr="00497810">
        <w:rPr>
          <w:rFonts w:eastAsia="Times New Roman"/>
          <w:color w:val="000000"/>
          <w:szCs w:val="22"/>
          <w:lang w:val="es-ES_tradnl"/>
        </w:rPr>
        <w:t xml:space="preserve">l principal problema que </w:t>
      </w:r>
      <w:r w:rsidR="00F66C1F" w:rsidRPr="00497810">
        <w:rPr>
          <w:rFonts w:eastAsia="Times New Roman"/>
          <w:color w:val="000000"/>
          <w:szCs w:val="22"/>
          <w:lang w:val="es-ES_tradnl"/>
        </w:rPr>
        <w:t>afecta</w:t>
      </w:r>
      <w:r w:rsidR="00317E09" w:rsidRPr="00497810">
        <w:rPr>
          <w:rFonts w:eastAsia="Times New Roman"/>
          <w:color w:val="000000"/>
          <w:szCs w:val="22"/>
          <w:lang w:val="es-ES_tradnl"/>
        </w:rPr>
        <w:t xml:space="preserve"> la </w:t>
      </w:r>
      <w:r w:rsidR="00A34700" w:rsidRPr="00497810">
        <w:rPr>
          <w:rFonts w:eastAsia="Times New Roman"/>
          <w:color w:val="000000"/>
          <w:szCs w:val="22"/>
          <w:lang w:val="es-ES_tradnl"/>
        </w:rPr>
        <w:t xml:space="preserve">precisión </w:t>
      </w:r>
      <w:r w:rsidR="00F66C1F" w:rsidRPr="00497810">
        <w:rPr>
          <w:rFonts w:eastAsia="Times New Roman"/>
          <w:color w:val="000000"/>
          <w:szCs w:val="22"/>
          <w:lang w:val="es-ES_tradnl"/>
        </w:rPr>
        <w:t xml:space="preserve">radica </w:t>
      </w:r>
      <w:r w:rsidR="00364B04" w:rsidRPr="00497810">
        <w:rPr>
          <w:rFonts w:eastAsia="Times New Roman"/>
          <w:color w:val="000000"/>
          <w:szCs w:val="22"/>
          <w:lang w:val="es-ES_tradnl"/>
        </w:rPr>
        <w:t>e</w:t>
      </w:r>
      <w:r w:rsidR="00F12AD7" w:rsidRPr="00497810">
        <w:rPr>
          <w:rFonts w:eastAsia="Times New Roman"/>
          <w:color w:val="000000"/>
          <w:szCs w:val="22"/>
          <w:lang w:val="es-ES_tradnl"/>
        </w:rPr>
        <w:t xml:space="preserve">n </w:t>
      </w:r>
      <w:r w:rsidR="00F66C1F" w:rsidRPr="00497810">
        <w:rPr>
          <w:rFonts w:eastAsia="Times New Roman"/>
          <w:color w:val="000000"/>
          <w:szCs w:val="22"/>
          <w:lang w:val="es-ES_tradnl"/>
        </w:rPr>
        <w:t xml:space="preserve">el uso </w:t>
      </w:r>
      <w:r w:rsidR="00364B04" w:rsidRPr="00497810">
        <w:rPr>
          <w:rFonts w:eastAsia="Times New Roman"/>
          <w:color w:val="000000"/>
          <w:szCs w:val="22"/>
          <w:lang w:val="es-ES_tradnl"/>
        </w:rPr>
        <w:t xml:space="preserve">en los documentos </w:t>
      </w:r>
      <w:r w:rsidR="00F66C1F" w:rsidRPr="00497810">
        <w:rPr>
          <w:rFonts w:eastAsia="Times New Roman"/>
          <w:color w:val="000000"/>
          <w:szCs w:val="22"/>
          <w:lang w:val="es-ES_tradnl"/>
        </w:rPr>
        <w:t>de di</w:t>
      </w:r>
      <w:r w:rsidR="00364B04" w:rsidRPr="00497810">
        <w:rPr>
          <w:rFonts w:eastAsia="Times New Roman"/>
          <w:color w:val="000000"/>
          <w:szCs w:val="22"/>
          <w:lang w:val="es-ES_tradnl"/>
        </w:rPr>
        <w:t>ferentes</w:t>
      </w:r>
      <w:r w:rsidR="00F66C1F" w:rsidRPr="00497810">
        <w:rPr>
          <w:rFonts w:eastAsia="Times New Roman"/>
          <w:color w:val="000000"/>
          <w:szCs w:val="22"/>
          <w:lang w:val="es-ES_tradnl"/>
        </w:rPr>
        <w:t xml:space="preserve"> conjuntos de caracteres</w:t>
      </w:r>
      <w:r w:rsidR="00317E09" w:rsidRPr="00497810">
        <w:rPr>
          <w:rFonts w:eastAsia="Times New Roman"/>
          <w:color w:val="000000"/>
          <w:szCs w:val="22"/>
          <w:lang w:val="es-ES_tradnl"/>
        </w:rPr>
        <w:t xml:space="preserve"> (serbi</w:t>
      </w:r>
      <w:r w:rsidR="00F66C1F" w:rsidRPr="00497810">
        <w:rPr>
          <w:rFonts w:eastAsia="Times New Roman"/>
          <w:color w:val="000000"/>
          <w:szCs w:val="22"/>
          <w:lang w:val="es-ES_tradnl"/>
        </w:rPr>
        <w:t>o</w:t>
      </w:r>
      <w:r w:rsidR="00317E09" w:rsidRPr="00497810">
        <w:rPr>
          <w:rFonts w:eastAsia="Times New Roman"/>
          <w:color w:val="000000"/>
          <w:szCs w:val="22"/>
          <w:lang w:val="es-ES_tradnl"/>
        </w:rPr>
        <w:t xml:space="preserve"> cirílic</w:t>
      </w:r>
      <w:r w:rsidR="00F66C1F" w:rsidRPr="00497810">
        <w:rPr>
          <w:rFonts w:eastAsia="Times New Roman"/>
          <w:color w:val="000000"/>
          <w:szCs w:val="22"/>
          <w:lang w:val="es-ES_tradnl"/>
        </w:rPr>
        <w:t>o</w:t>
      </w:r>
      <w:r w:rsidR="00317E09" w:rsidRPr="00497810">
        <w:rPr>
          <w:rFonts w:eastAsia="Times New Roman"/>
          <w:color w:val="000000"/>
          <w:szCs w:val="22"/>
          <w:lang w:val="es-ES_tradnl"/>
        </w:rPr>
        <w:t>, serbi</w:t>
      </w:r>
      <w:r w:rsidR="00F66C1F" w:rsidRPr="00497810">
        <w:rPr>
          <w:rFonts w:eastAsia="Times New Roman"/>
          <w:color w:val="000000"/>
          <w:szCs w:val="22"/>
          <w:lang w:val="es-ES_tradnl"/>
        </w:rPr>
        <w:t>o</w:t>
      </w:r>
      <w:r w:rsidR="00317E09" w:rsidRPr="00497810">
        <w:rPr>
          <w:rFonts w:eastAsia="Times New Roman"/>
          <w:color w:val="000000"/>
          <w:szCs w:val="22"/>
          <w:lang w:val="es-ES_tradnl"/>
        </w:rPr>
        <w:t xml:space="preserve"> latin</w:t>
      </w:r>
      <w:r w:rsidR="00F66C1F" w:rsidRPr="00497810">
        <w:rPr>
          <w:rFonts w:eastAsia="Times New Roman"/>
          <w:color w:val="000000"/>
          <w:szCs w:val="22"/>
          <w:lang w:val="es-ES_tradnl"/>
        </w:rPr>
        <w:t>o</w:t>
      </w:r>
      <w:r w:rsidR="00317E09" w:rsidRPr="00497810">
        <w:rPr>
          <w:rFonts w:eastAsia="Times New Roman"/>
          <w:color w:val="000000"/>
          <w:szCs w:val="22"/>
          <w:lang w:val="es-ES_tradnl"/>
        </w:rPr>
        <w:t xml:space="preserve">, </w:t>
      </w:r>
      <w:r w:rsidR="00F66C1F" w:rsidRPr="00497810">
        <w:rPr>
          <w:rFonts w:eastAsia="Times New Roman"/>
          <w:color w:val="000000"/>
          <w:szCs w:val="22"/>
          <w:lang w:val="es-ES_tradnl"/>
        </w:rPr>
        <w:t>latino</w:t>
      </w:r>
      <w:r w:rsidR="00317E09" w:rsidRPr="00497810">
        <w:rPr>
          <w:rFonts w:eastAsia="Times New Roman"/>
          <w:color w:val="000000"/>
          <w:szCs w:val="22"/>
          <w:lang w:val="es-ES_tradnl"/>
        </w:rPr>
        <w:t xml:space="preserve">, </w:t>
      </w:r>
      <w:r w:rsidR="00F66C1F" w:rsidRPr="00497810">
        <w:rPr>
          <w:rFonts w:eastAsia="Times New Roman"/>
          <w:color w:val="000000"/>
          <w:szCs w:val="22"/>
          <w:lang w:val="es-ES_tradnl"/>
        </w:rPr>
        <w:t xml:space="preserve">fórmulas </w:t>
      </w:r>
      <w:r w:rsidR="00317E09" w:rsidRPr="00497810">
        <w:rPr>
          <w:rFonts w:eastAsia="Times New Roman"/>
          <w:color w:val="000000"/>
          <w:szCs w:val="22"/>
          <w:lang w:val="es-ES_tradnl"/>
        </w:rPr>
        <w:t>químicas y matemáticas</w:t>
      </w:r>
      <w:r w:rsidR="00F66C1F" w:rsidRPr="00497810">
        <w:rPr>
          <w:rFonts w:eastAsia="Times New Roman"/>
          <w:color w:val="000000"/>
          <w:szCs w:val="22"/>
          <w:lang w:val="es-ES_tradnl"/>
        </w:rPr>
        <w:t>, etcétera</w:t>
      </w:r>
      <w:r w:rsidR="00317E09" w:rsidRPr="00497810">
        <w:rPr>
          <w:rFonts w:eastAsia="Times New Roman"/>
          <w:color w:val="000000"/>
          <w:szCs w:val="22"/>
          <w:lang w:val="es-ES_tradnl"/>
        </w:rPr>
        <w:t>).</w:t>
      </w:r>
    </w:p>
    <w:p w14:paraId="79D5E2D7" w14:textId="77777777" w:rsidR="00067DB2" w:rsidRPr="00497810" w:rsidRDefault="00067DB2" w:rsidP="00CD18EF">
      <w:pPr>
        <w:rPr>
          <w:szCs w:val="22"/>
          <w:lang w:val="es-ES_tradnl"/>
        </w:rPr>
      </w:pPr>
    </w:p>
    <w:p w14:paraId="38E467F3" w14:textId="49E2AFCD" w:rsidR="00352A23" w:rsidRPr="00497810" w:rsidRDefault="00352A23" w:rsidP="00F431C0">
      <w:pPr>
        <w:pStyle w:val="ListParagraph"/>
        <w:numPr>
          <w:ilvl w:val="0"/>
          <w:numId w:val="32"/>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t>Traducción automática, herramientas lingüísticas y terminologías</w:t>
      </w:r>
    </w:p>
    <w:p w14:paraId="2D74B7CF" w14:textId="77777777" w:rsidR="00352A23" w:rsidRPr="00497810" w:rsidRDefault="00352A23" w:rsidP="00CD18EF">
      <w:pPr>
        <w:rPr>
          <w:rFonts w:eastAsia="Times New Roman"/>
          <w:color w:val="000000"/>
          <w:szCs w:val="22"/>
          <w:lang w:val="es-ES_tradnl"/>
        </w:rPr>
      </w:pPr>
    </w:p>
    <w:p w14:paraId="71BC5491" w14:textId="6B696E8C" w:rsidR="00352A23" w:rsidRPr="00497810" w:rsidRDefault="00AB5D40" w:rsidP="00CD18EF">
      <w:pPr>
        <w:rPr>
          <w:rFonts w:eastAsia="Times New Roman"/>
          <w:color w:val="000000"/>
          <w:szCs w:val="22"/>
          <w:lang w:val="es-ES_tradnl"/>
        </w:rPr>
      </w:pPr>
      <w:r w:rsidRPr="00497810">
        <w:rPr>
          <w:rFonts w:eastAsia="Times New Roman"/>
          <w:color w:val="000000"/>
          <w:szCs w:val="22"/>
          <w:lang w:val="es-ES_tradnl"/>
        </w:rPr>
        <w:fldChar w:fldCharType="begin"/>
      </w:r>
      <w:r w:rsidRPr="00497810">
        <w:rPr>
          <w:rFonts w:eastAsia="Times New Roman"/>
          <w:color w:val="000000"/>
          <w:szCs w:val="22"/>
          <w:lang w:val="es-ES_tradnl"/>
        </w:rPr>
        <w:instrText xml:space="preserve"> AUTONUM  </w:instrText>
      </w:r>
      <w:r w:rsidRPr="00497810">
        <w:rPr>
          <w:rFonts w:eastAsia="Times New Roman"/>
          <w:color w:val="000000"/>
          <w:szCs w:val="22"/>
          <w:lang w:val="es-ES_tradnl"/>
        </w:rPr>
        <w:fldChar w:fldCharType="end"/>
      </w:r>
      <w:r w:rsidRPr="00497810">
        <w:rPr>
          <w:rFonts w:eastAsia="Times New Roman"/>
          <w:color w:val="000000"/>
          <w:szCs w:val="22"/>
          <w:lang w:val="es-ES_tradnl"/>
        </w:rPr>
        <w:tab/>
      </w:r>
      <w:r w:rsidR="009F571E" w:rsidRPr="00497810">
        <w:rPr>
          <w:rFonts w:eastAsia="Times New Roman"/>
          <w:color w:val="000000"/>
          <w:szCs w:val="22"/>
          <w:lang w:val="es-ES_tradnl"/>
        </w:rPr>
        <w:t>Hace un tiempo que están disponible</w:t>
      </w:r>
      <w:r w:rsidR="00271017" w:rsidRPr="00497810">
        <w:rPr>
          <w:rFonts w:eastAsia="Times New Roman"/>
          <w:color w:val="000000"/>
          <w:szCs w:val="22"/>
          <w:lang w:val="es-ES_tradnl"/>
        </w:rPr>
        <w:t>s</w:t>
      </w:r>
      <w:r w:rsidR="009F571E" w:rsidRPr="00497810">
        <w:rPr>
          <w:rFonts w:eastAsia="Times New Roman"/>
          <w:color w:val="000000"/>
          <w:szCs w:val="22"/>
          <w:lang w:val="es-ES_tradnl"/>
        </w:rPr>
        <w:t xml:space="preserve"> en el mercado </w:t>
      </w:r>
      <w:r w:rsidR="00364B04" w:rsidRPr="00497810">
        <w:rPr>
          <w:rFonts w:eastAsia="Times New Roman"/>
          <w:color w:val="000000"/>
          <w:szCs w:val="22"/>
          <w:lang w:val="es-ES_tradnl"/>
        </w:rPr>
        <w:t xml:space="preserve">diversas </w:t>
      </w:r>
      <w:r w:rsidR="009F571E" w:rsidRPr="00497810">
        <w:rPr>
          <w:rFonts w:eastAsia="Times New Roman"/>
          <w:color w:val="000000"/>
          <w:szCs w:val="22"/>
          <w:lang w:val="es-ES_tradnl"/>
        </w:rPr>
        <w:t>soluciones de</w:t>
      </w:r>
      <w:r w:rsidR="00352A23" w:rsidRPr="00497810">
        <w:rPr>
          <w:rFonts w:eastAsia="Times New Roman"/>
          <w:color w:val="000000"/>
          <w:szCs w:val="22"/>
          <w:lang w:val="es-ES_tradnl"/>
        </w:rPr>
        <w:t xml:space="preserve"> traducción automática neuronal </w:t>
      </w:r>
      <w:r w:rsidR="00364B04" w:rsidRPr="00497810">
        <w:rPr>
          <w:rFonts w:eastAsia="Times New Roman"/>
          <w:color w:val="000000"/>
          <w:szCs w:val="22"/>
          <w:lang w:val="es-ES_tradnl"/>
        </w:rPr>
        <w:t xml:space="preserve">que </w:t>
      </w:r>
      <w:r w:rsidR="009F571E" w:rsidRPr="00497810">
        <w:rPr>
          <w:rFonts w:eastAsia="Times New Roman"/>
          <w:color w:val="000000"/>
          <w:szCs w:val="22"/>
          <w:lang w:val="es-ES_tradnl"/>
        </w:rPr>
        <w:t>utiliza</w:t>
      </w:r>
      <w:r w:rsidR="00364B04" w:rsidRPr="00497810">
        <w:rPr>
          <w:rFonts w:eastAsia="Times New Roman"/>
          <w:color w:val="000000"/>
          <w:szCs w:val="22"/>
          <w:lang w:val="es-ES_tradnl"/>
        </w:rPr>
        <w:t>n</w:t>
      </w:r>
      <w:r w:rsidR="009F571E" w:rsidRPr="00497810">
        <w:rPr>
          <w:rFonts w:eastAsia="Times New Roman"/>
          <w:color w:val="000000"/>
          <w:szCs w:val="22"/>
          <w:lang w:val="es-ES_tradnl"/>
        </w:rPr>
        <w:t xml:space="preserve"> la</w:t>
      </w:r>
      <w:r w:rsidR="00352A23" w:rsidRPr="00497810">
        <w:rPr>
          <w:rFonts w:eastAsia="Times New Roman"/>
          <w:color w:val="000000"/>
          <w:szCs w:val="22"/>
          <w:lang w:val="es-ES_tradnl"/>
        </w:rPr>
        <w:t xml:space="preserve"> </w:t>
      </w:r>
      <w:r w:rsidR="009F571E" w:rsidRPr="00497810">
        <w:rPr>
          <w:rFonts w:eastAsia="Times New Roman"/>
          <w:color w:val="000000"/>
          <w:szCs w:val="22"/>
          <w:lang w:val="es-ES_tradnl"/>
        </w:rPr>
        <w:t>inteligencia</w:t>
      </w:r>
      <w:r w:rsidR="00352A23" w:rsidRPr="00497810">
        <w:rPr>
          <w:rFonts w:eastAsia="Times New Roman"/>
          <w:color w:val="000000"/>
          <w:szCs w:val="22"/>
          <w:lang w:val="es-ES_tradnl"/>
        </w:rPr>
        <w:t xml:space="preserve"> </w:t>
      </w:r>
      <w:r w:rsidR="009F571E" w:rsidRPr="00497810">
        <w:rPr>
          <w:rFonts w:eastAsia="Times New Roman"/>
          <w:color w:val="000000"/>
          <w:szCs w:val="22"/>
          <w:lang w:val="es-ES_tradnl"/>
        </w:rPr>
        <w:t>artificial</w:t>
      </w:r>
      <w:r w:rsidR="00352A23" w:rsidRPr="00497810">
        <w:rPr>
          <w:rFonts w:eastAsia="Times New Roman"/>
          <w:color w:val="000000"/>
          <w:szCs w:val="22"/>
          <w:lang w:val="es-ES_tradnl"/>
        </w:rPr>
        <w:t xml:space="preserve">.  La OMPI también </w:t>
      </w:r>
      <w:r w:rsidR="00271017" w:rsidRPr="00497810">
        <w:rPr>
          <w:rFonts w:eastAsia="Times New Roman"/>
          <w:color w:val="000000"/>
          <w:szCs w:val="22"/>
          <w:lang w:val="es-ES_tradnl"/>
        </w:rPr>
        <w:t>ha utilizado</w:t>
      </w:r>
      <w:r w:rsidR="00352A23" w:rsidRPr="00497810">
        <w:rPr>
          <w:rFonts w:eastAsia="Times New Roman"/>
          <w:color w:val="000000"/>
          <w:szCs w:val="22"/>
          <w:lang w:val="es-ES_tradnl"/>
        </w:rPr>
        <w:t xml:space="preserve"> la traducción automática neuronal </w:t>
      </w:r>
      <w:r w:rsidR="00271017" w:rsidRPr="00497810">
        <w:rPr>
          <w:rFonts w:eastAsia="Times New Roman"/>
          <w:color w:val="000000"/>
          <w:szCs w:val="22"/>
          <w:lang w:val="es-ES_tradnl"/>
        </w:rPr>
        <w:t>para desarrollar</w:t>
      </w:r>
      <w:r w:rsidR="00352A23" w:rsidRPr="00497810">
        <w:rPr>
          <w:rFonts w:eastAsia="Times New Roman"/>
          <w:color w:val="000000"/>
          <w:szCs w:val="22"/>
          <w:lang w:val="es-ES_tradnl"/>
        </w:rPr>
        <w:t xml:space="preserve"> </w:t>
      </w:r>
      <w:r w:rsidR="00271017" w:rsidRPr="00497810">
        <w:rPr>
          <w:rFonts w:eastAsia="Times New Roman"/>
          <w:color w:val="000000"/>
          <w:szCs w:val="22"/>
          <w:lang w:val="es-ES_tradnl"/>
        </w:rPr>
        <w:t xml:space="preserve">la herramienta </w:t>
      </w:r>
      <w:r w:rsidR="00352A23" w:rsidRPr="00497810">
        <w:rPr>
          <w:rFonts w:eastAsia="Times New Roman"/>
          <w:i/>
          <w:color w:val="000000"/>
          <w:szCs w:val="22"/>
          <w:lang w:val="es-ES_tradnl"/>
        </w:rPr>
        <w:t>WIPO Translate</w:t>
      </w:r>
      <w:r w:rsidR="00271017" w:rsidRPr="00497810">
        <w:rPr>
          <w:rFonts w:eastAsia="Times New Roman"/>
          <w:color w:val="000000"/>
          <w:szCs w:val="22"/>
          <w:lang w:val="es-ES_tradnl"/>
        </w:rPr>
        <w:t>, que se presentó e</w:t>
      </w:r>
      <w:r w:rsidR="00497810" w:rsidRPr="00497810">
        <w:rPr>
          <w:rFonts w:eastAsia="Times New Roman"/>
          <w:color w:val="000000"/>
          <w:szCs w:val="22"/>
          <w:lang w:val="es-ES_tradnl"/>
        </w:rPr>
        <w:t>n 2</w:t>
      </w:r>
      <w:r w:rsidR="00352A23" w:rsidRPr="00497810">
        <w:rPr>
          <w:rFonts w:eastAsia="Times New Roman"/>
          <w:color w:val="000000"/>
          <w:szCs w:val="22"/>
          <w:lang w:val="es-ES_tradnl"/>
        </w:rPr>
        <w:t xml:space="preserve">016 </w:t>
      </w:r>
      <w:r w:rsidR="00364B04" w:rsidRPr="00497810">
        <w:rPr>
          <w:rFonts w:eastAsia="Times New Roman"/>
          <w:color w:val="000000"/>
          <w:szCs w:val="22"/>
          <w:lang w:val="es-ES_tradnl"/>
        </w:rPr>
        <w:t>para</w:t>
      </w:r>
      <w:r w:rsidR="00352A23" w:rsidRPr="00497810">
        <w:rPr>
          <w:rFonts w:eastAsia="Times New Roman"/>
          <w:color w:val="000000"/>
          <w:szCs w:val="22"/>
          <w:lang w:val="es-ES_tradnl"/>
        </w:rPr>
        <w:t xml:space="preserve"> satisfacer las necesidades específicas </w:t>
      </w:r>
      <w:r w:rsidR="00DB59D1" w:rsidRPr="00497810">
        <w:rPr>
          <w:rFonts w:eastAsia="Times New Roman"/>
          <w:color w:val="000000"/>
          <w:szCs w:val="22"/>
          <w:lang w:val="es-ES_tradnl"/>
        </w:rPr>
        <w:t>en materia de traducción</w:t>
      </w:r>
      <w:r w:rsidR="00352A23" w:rsidRPr="00497810">
        <w:rPr>
          <w:rFonts w:eastAsia="Times New Roman"/>
          <w:color w:val="000000"/>
          <w:szCs w:val="22"/>
          <w:lang w:val="es-ES_tradnl"/>
        </w:rPr>
        <w:t xml:space="preserve"> </w:t>
      </w:r>
      <w:r w:rsidR="00364B04" w:rsidRPr="00497810">
        <w:rPr>
          <w:rFonts w:eastAsia="Times New Roman"/>
          <w:color w:val="000000"/>
          <w:szCs w:val="22"/>
          <w:lang w:val="es-ES_tradnl"/>
        </w:rPr>
        <w:t xml:space="preserve">de </w:t>
      </w:r>
      <w:r w:rsidR="00352A23" w:rsidRPr="00497810">
        <w:rPr>
          <w:rFonts w:eastAsia="Times New Roman"/>
          <w:color w:val="000000"/>
          <w:szCs w:val="22"/>
          <w:lang w:val="es-ES_tradnl"/>
        </w:rPr>
        <w:t xml:space="preserve">patentes. </w:t>
      </w:r>
      <w:r w:rsidR="00364B04" w:rsidRPr="00497810">
        <w:rPr>
          <w:rFonts w:eastAsia="Times New Roman"/>
          <w:color w:val="000000"/>
          <w:szCs w:val="22"/>
          <w:lang w:val="es-ES_tradnl"/>
        </w:rPr>
        <w:t xml:space="preserve"> </w:t>
      </w:r>
      <w:r w:rsidR="00352A23" w:rsidRPr="00497810">
        <w:rPr>
          <w:rFonts w:eastAsia="Times New Roman"/>
          <w:i/>
          <w:color w:val="000000"/>
          <w:szCs w:val="22"/>
          <w:lang w:val="es-ES_tradnl"/>
        </w:rPr>
        <w:t>WIPO Translate</w:t>
      </w:r>
      <w:r w:rsidR="00352A23" w:rsidRPr="00497810">
        <w:rPr>
          <w:rFonts w:eastAsia="Times New Roman"/>
          <w:color w:val="000000"/>
          <w:szCs w:val="22"/>
          <w:lang w:val="es-ES_tradnl"/>
        </w:rPr>
        <w:t xml:space="preserve"> </w:t>
      </w:r>
      <w:r w:rsidR="00DB59D1" w:rsidRPr="00497810">
        <w:rPr>
          <w:rFonts w:eastAsia="Times New Roman"/>
          <w:color w:val="000000"/>
          <w:szCs w:val="22"/>
          <w:lang w:val="es-ES_tradnl"/>
        </w:rPr>
        <w:t>se ha integrado en PATENTSCOPE y está</w:t>
      </w:r>
      <w:r w:rsidR="007679E0" w:rsidRPr="00497810">
        <w:rPr>
          <w:rFonts w:eastAsia="Times New Roman"/>
          <w:color w:val="000000"/>
          <w:szCs w:val="22"/>
          <w:lang w:val="es-ES_tradnl"/>
        </w:rPr>
        <w:t xml:space="preserve"> </w:t>
      </w:r>
      <w:r w:rsidR="00CB51A0" w:rsidRPr="00497810">
        <w:rPr>
          <w:rFonts w:eastAsia="Times New Roman"/>
          <w:color w:val="000000"/>
          <w:szCs w:val="22"/>
          <w:lang w:val="es-ES_tradnl"/>
        </w:rPr>
        <w:t xml:space="preserve">a </w:t>
      </w:r>
      <w:r w:rsidR="007679E0" w:rsidRPr="00497810">
        <w:rPr>
          <w:rFonts w:eastAsia="Times New Roman"/>
          <w:color w:val="000000"/>
          <w:szCs w:val="22"/>
          <w:lang w:val="es-ES_tradnl"/>
        </w:rPr>
        <w:t>disposición del público gratuitamente.</w:t>
      </w:r>
    </w:p>
    <w:p w14:paraId="61052CBE" w14:textId="77777777" w:rsidR="00352A23" w:rsidRPr="00497810" w:rsidRDefault="00352A23" w:rsidP="00CD18EF">
      <w:pPr>
        <w:rPr>
          <w:szCs w:val="22"/>
          <w:lang w:val="es-ES_tradnl"/>
        </w:rPr>
      </w:pPr>
    </w:p>
    <w:p w14:paraId="7A021A34" w14:textId="77777777" w:rsidR="001A2247" w:rsidRPr="00497810" w:rsidRDefault="00AB5D40" w:rsidP="00CD18EF">
      <w:pPr>
        <w:rPr>
          <w:rFonts w:eastAsia="Times New Roman"/>
          <w:color w:val="000000"/>
          <w:szCs w:val="22"/>
          <w:lang w:val="es-ES_tradnl"/>
        </w:rPr>
      </w:pPr>
      <w:r w:rsidRPr="00497810">
        <w:rPr>
          <w:rFonts w:eastAsia="Times New Roman"/>
          <w:color w:val="000000"/>
          <w:szCs w:val="22"/>
          <w:lang w:val="es-ES_tradnl"/>
        </w:rPr>
        <w:fldChar w:fldCharType="begin"/>
      </w:r>
      <w:r w:rsidRPr="00497810">
        <w:rPr>
          <w:rFonts w:eastAsia="Times New Roman"/>
          <w:color w:val="000000"/>
          <w:szCs w:val="22"/>
          <w:lang w:val="es-ES_tradnl"/>
        </w:rPr>
        <w:instrText xml:space="preserve"> AUTONUM  </w:instrText>
      </w:r>
      <w:r w:rsidRPr="00497810">
        <w:rPr>
          <w:rFonts w:eastAsia="Times New Roman"/>
          <w:color w:val="000000"/>
          <w:szCs w:val="22"/>
          <w:lang w:val="es-ES_tradnl"/>
        </w:rPr>
        <w:fldChar w:fldCharType="end"/>
      </w:r>
      <w:r w:rsidRPr="00497810">
        <w:rPr>
          <w:rFonts w:eastAsia="Times New Roman"/>
          <w:color w:val="000000"/>
          <w:szCs w:val="22"/>
          <w:lang w:val="es-ES_tradnl"/>
        </w:rPr>
        <w:tab/>
      </w:r>
      <w:r w:rsidR="007679E0" w:rsidRPr="00497810">
        <w:rPr>
          <w:rFonts w:eastAsia="Times New Roman"/>
          <w:color w:val="000000"/>
          <w:szCs w:val="22"/>
          <w:lang w:val="es-ES_tradnl"/>
        </w:rPr>
        <w:t xml:space="preserve">Algunas oficinas de PI </w:t>
      </w:r>
      <w:r w:rsidR="00352A23" w:rsidRPr="00497810">
        <w:rPr>
          <w:rFonts w:eastAsia="Times New Roman"/>
          <w:color w:val="000000"/>
          <w:szCs w:val="22"/>
          <w:lang w:val="es-ES_tradnl"/>
        </w:rPr>
        <w:t xml:space="preserve">también </w:t>
      </w:r>
      <w:r w:rsidR="007679E0" w:rsidRPr="00497810">
        <w:rPr>
          <w:rFonts w:eastAsia="Times New Roman"/>
          <w:color w:val="000000"/>
          <w:szCs w:val="22"/>
          <w:lang w:val="es-ES_tradnl"/>
        </w:rPr>
        <w:t>han desarrollado herramientas de</w:t>
      </w:r>
      <w:r w:rsidR="00352A23" w:rsidRPr="00497810">
        <w:rPr>
          <w:rFonts w:eastAsia="Times New Roman"/>
          <w:color w:val="000000"/>
          <w:szCs w:val="22"/>
          <w:lang w:val="es-ES_tradnl"/>
        </w:rPr>
        <w:t xml:space="preserve"> traducci</w:t>
      </w:r>
      <w:r w:rsidR="007679E0" w:rsidRPr="00497810">
        <w:rPr>
          <w:rFonts w:eastAsia="Times New Roman"/>
          <w:color w:val="000000"/>
          <w:szCs w:val="22"/>
          <w:lang w:val="es-ES_tradnl"/>
        </w:rPr>
        <w:t>ón</w:t>
      </w:r>
      <w:r w:rsidR="00352A23" w:rsidRPr="00497810">
        <w:rPr>
          <w:rFonts w:eastAsia="Times New Roman"/>
          <w:color w:val="000000"/>
          <w:szCs w:val="22"/>
          <w:lang w:val="es-ES_tradnl"/>
        </w:rPr>
        <w:t xml:space="preserve"> automática </w:t>
      </w:r>
      <w:r w:rsidR="008532EE" w:rsidRPr="00497810">
        <w:rPr>
          <w:rFonts w:eastAsia="Times New Roman"/>
          <w:color w:val="000000"/>
          <w:szCs w:val="22"/>
          <w:lang w:val="es-ES_tradnl"/>
        </w:rPr>
        <w:t xml:space="preserve">específicas para el ámbito de la PI </w:t>
      </w:r>
      <w:r w:rsidR="00DB59D1" w:rsidRPr="00497810">
        <w:rPr>
          <w:rFonts w:eastAsia="Times New Roman"/>
          <w:color w:val="000000"/>
          <w:szCs w:val="22"/>
          <w:lang w:val="es-ES_tradnl"/>
        </w:rPr>
        <w:t xml:space="preserve">que utilizan la inteligencia </w:t>
      </w:r>
      <w:r w:rsidR="00364B04" w:rsidRPr="00497810">
        <w:rPr>
          <w:rFonts w:eastAsia="Times New Roman"/>
          <w:color w:val="000000"/>
          <w:szCs w:val="22"/>
          <w:lang w:val="es-ES_tradnl"/>
        </w:rPr>
        <w:t>artificial</w:t>
      </w:r>
      <w:r w:rsidR="00352A23" w:rsidRPr="00497810">
        <w:rPr>
          <w:rFonts w:eastAsia="Times New Roman"/>
          <w:color w:val="000000"/>
          <w:szCs w:val="22"/>
          <w:lang w:val="es-ES_tradnl"/>
        </w:rPr>
        <w:t xml:space="preserve">.  La Oficina Europea de Patentes </w:t>
      </w:r>
      <w:r w:rsidR="007679E0" w:rsidRPr="00497810">
        <w:rPr>
          <w:rFonts w:eastAsia="Times New Roman"/>
          <w:color w:val="000000"/>
          <w:szCs w:val="22"/>
          <w:lang w:val="es-ES_tradnl"/>
        </w:rPr>
        <w:t>(OEP) aplica la</w:t>
      </w:r>
      <w:r w:rsidR="00352A23" w:rsidRPr="00497810">
        <w:rPr>
          <w:rFonts w:eastAsia="Times New Roman"/>
          <w:color w:val="000000"/>
          <w:szCs w:val="22"/>
          <w:lang w:val="es-ES_tradnl"/>
        </w:rPr>
        <w:t xml:space="preserve"> traducción automática en sus bases de datos de patentes.  La Ofici</w:t>
      </w:r>
      <w:r w:rsidR="007679E0" w:rsidRPr="00497810">
        <w:rPr>
          <w:rFonts w:eastAsia="Times New Roman"/>
          <w:color w:val="000000"/>
          <w:szCs w:val="22"/>
          <w:lang w:val="es-ES_tradnl"/>
        </w:rPr>
        <w:t>na Sueca de Patentes y Registro</w:t>
      </w:r>
      <w:r w:rsidR="00352A23" w:rsidRPr="00497810">
        <w:rPr>
          <w:rFonts w:eastAsia="Times New Roman"/>
          <w:color w:val="000000"/>
          <w:szCs w:val="22"/>
          <w:lang w:val="es-ES_tradnl"/>
        </w:rPr>
        <w:t xml:space="preserve"> y la UKIPO </w:t>
      </w:r>
      <w:r w:rsidR="00A3483E" w:rsidRPr="00497810">
        <w:rPr>
          <w:rFonts w:eastAsia="Times New Roman"/>
          <w:color w:val="000000"/>
          <w:szCs w:val="22"/>
          <w:lang w:val="es-ES_tradnl"/>
        </w:rPr>
        <w:t>informan</w:t>
      </w:r>
      <w:r w:rsidR="00352A23" w:rsidRPr="00497810">
        <w:rPr>
          <w:rFonts w:eastAsia="Times New Roman"/>
          <w:color w:val="000000"/>
          <w:szCs w:val="22"/>
          <w:lang w:val="es-ES_tradnl"/>
        </w:rPr>
        <w:t xml:space="preserve"> </w:t>
      </w:r>
      <w:r w:rsidR="00364B04" w:rsidRPr="00497810">
        <w:rPr>
          <w:rFonts w:eastAsia="Times New Roman"/>
          <w:color w:val="000000"/>
          <w:szCs w:val="22"/>
          <w:lang w:val="es-ES_tradnl"/>
        </w:rPr>
        <w:t xml:space="preserve">de </w:t>
      </w:r>
      <w:r w:rsidR="00352A23" w:rsidRPr="00497810">
        <w:rPr>
          <w:rFonts w:eastAsia="Times New Roman"/>
          <w:color w:val="000000"/>
          <w:szCs w:val="22"/>
          <w:lang w:val="es-ES_tradnl"/>
        </w:rPr>
        <w:t xml:space="preserve">que sus examinadores de patentes </w:t>
      </w:r>
      <w:r w:rsidR="007679E0" w:rsidRPr="00497810">
        <w:rPr>
          <w:rFonts w:eastAsia="Times New Roman"/>
          <w:color w:val="000000"/>
          <w:szCs w:val="22"/>
          <w:lang w:val="es-ES_tradnl"/>
        </w:rPr>
        <w:t>han recibido capacitación</w:t>
      </w:r>
      <w:r w:rsidR="00352A23" w:rsidRPr="00497810">
        <w:rPr>
          <w:rFonts w:eastAsia="Times New Roman"/>
          <w:color w:val="000000"/>
          <w:szCs w:val="22"/>
          <w:lang w:val="es-ES_tradnl"/>
        </w:rPr>
        <w:t xml:space="preserve"> para utilizar la herramienta de traducción de patentes de la OEP, que también </w:t>
      </w:r>
      <w:r w:rsidR="007679E0" w:rsidRPr="00497810">
        <w:rPr>
          <w:rFonts w:eastAsia="Times New Roman"/>
          <w:color w:val="000000"/>
          <w:szCs w:val="22"/>
          <w:lang w:val="es-ES_tradnl"/>
        </w:rPr>
        <w:t xml:space="preserve">se encuentra </w:t>
      </w:r>
      <w:r w:rsidR="00352A23" w:rsidRPr="00497810">
        <w:rPr>
          <w:rFonts w:eastAsia="Times New Roman"/>
          <w:color w:val="000000"/>
          <w:szCs w:val="22"/>
          <w:lang w:val="es-ES_tradnl"/>
        </w:rPr>
        <w:t>a disposición del público</w:t>
      </w:r>
      <w:r w:rsidR="001A2247" w:rsidRPr="00497810">
        <w:rPr>
          <w:rFonts w:eastAsia="Times New Roman"/>
          <w:color w:val="000000"/>
          <w:szCs w:val="22"/>
          <w:lang w:val="es-ES_tradnl"/>
        </w:rPr>
        <w:t>.</w:t>
      </w:r>
    </w:p>
    <w:p w14:paraId="72B0CEDD" w14:textId="108FDC46" w:rsidR="00352A23" w:rsidRPr="00497810" w:rsidRDefault="00352A23" w:rsidP="00CD18EF">
      <w:pPr>
        <w:rPr>
          <w:szCs w:val="22"/>
          <w:lang w:val="es-ES_tradnl"/>
        </w:rPr>
      </w:pPr>
    </w:p>
    <w:p w14:paraId="03FCD6D2" w14:textId="3FC0562F" w:rsidR="00352A23" w:rsidRPr="00497810" w:rsidRDefault="00AB5D40" w:rsidP="00CD18EF">
      <w:pPr>
        <w:rPr>
          <w:rFonts w:eastAsia="Times New Roman"/>
          <w:color w:val="000000"/>
          <w:szCs w:val="22"/>
          <w:lang w:val="es-ES_tradnl"/>
        </w:rPr>
      </w:pPr>
      <w:r w:rsidRPr="00497810">
        <w:rPr>
          <w:rFonts w:eastAsia="Times New Roman"/>
          <w:color w:val="000000"/>
          <w:szCs w:val="22"/>
          <w:lang w:val="es-ES_tradnl"/>
        </w:rPr>
        <w:fldChar w:fldCharType="begin"/>
      </w:r>
      <w:r w:rsidRPr="00497810">
        <w:rPr>
          <w:rFonts w:eastAsia="Times New Roman"/>
          <w:color w:val="000000"/>
          <w:szCs w:val="22"/>
          <w:lang w:val="es-ES_tradnl"/>
        </w:rPr>
        <w:instrText xml:space="preserve"> AUTONUM  </w:instrText>
      </w:r>
      <w:r w:rsidRPr="00497810">
        <w:rPr>
          <w:rFonts w:eastAsia="Times New Roman"/>
          <w:color w:val="000000"/>
          <w:szCs w:val="22"/>
          <w:lang w:val="es-ES_tradnl"/>
        </w:rPr>
        <w:fldChar w:fldCharType="end"/>
      </w:r>
      <w:r w:rsidRPr="00497810">
        <w:rPr>
          <w:rFonts w:eastAsia="Times New Roman"/>
          <w:color w:val="000000"/>
          <w:szCs w:val="22"/>
          <w:lang w:val="es-ES_tradnl"/>
        </w:rPr>
        <w:tab/>
      </w:r>
      <w:r w:rsidR="00352A23" w:rsidRPr="00497810">
        <w:rPr>
          <w:rFonts w:eastAsia="Times New Roman"/>
          <w:color w:val="000000"/>
          <w:szCs w:val="22"/>
          <w:lang w:val="es-ES_tradnl"/>
        </w:rPr>
        <w:t xml:space="preserve">La </w:t>
      </w:r>
      <w:r w:rsidR="007679E0" w:rsidRPr="00497810">
        <w:rPr>
          <w:rFonts w:eastAsia="Times New Roman"/>
          <w:color w:val="000000"/>
          <w:szCs w:val="22"/>
          <w:lang w:val="es-ES_tradnl"/>
        </w:rPr>
        <w:t>Oficina Surcoreana de Propiedad Intelectual (</w:t>
      </w:r>
      <w:r w:rsidR="00352A23" w:rsidRPr="00497810">
        <w:rPr>
          <w:rFonts w:eastAsia="Times New Roman"/>
          <w:color w:val="000000"/>
          <w:szCs w:val="22"/>
          <w:lang w:val="es-ES_tradnl"/>
        </w:rPr>
        <w:t>KIPO</w:t>
      </w:r>
      <w:r w:rsidR="007679E0" w:rsidRPr="00497810">
        <w:rPr>
          <w:rFonts w:eastAsia="Times New Roman"/>
          <w:color w:val="000000"/>
          <w:szCs w:val="22"/>
          <w:lang w:val="es-ES_tradnl"/>
        </w:rPr>
        <w:t>)</w:t>
      </w:r>
      <w:r w:rsidR="00352A23" w:rsidRPr="00497810">
        <w:rPr>
          <w:rFonts w:eastAsia="Times New Roman"/>
          <w:color w:val="000000"/>
          <w:szCs w:val="22"/>
          <w:lang w:val="es-ES_tradnl"/>
        </w:rPr>
        <w:t xml:space="preserve"> </w:t>
      </w:r>
      <w:r w:rsidR="007679E0" w:rsidRPr="00497810">
        <w:rPr>
          <w:rFonts w:eastAsia="Times New Roman"/>
          <w:color w:val="000000"/>
          <w:szCs w:val="22"/>
          <w:lang w:val="es-ES_tradnl"/>
        </w:rPr>
        <w:t>ha creado</w:t>
      </w:r>
      <w:r w:rsidR="00352A23" w:rsidRPr="00497810">
        <w:rPr>
          <w:rFonts w:eastAsia="Times New Roman"/>
          <w:color w:val="000000"/>
          <w:szCs w:val="22"/>
          <w:lang w:val="es-ES_tradnl"/>
        </w:rPr>
        <w:t xml:space="preserve"> una base de datos </w:t>
      </w:r>
      <w:r w:rsidR="003E7A9E" w:rsidRPr="00497810">
        <w:rPr>
          <w:rFonts w:eastAsia="Times New Roman"/>
          <w:color w:val="000000"/>
          <w:szCs w:val="22"/>
          <w:lang w:val="es-ES_tradnl"/>
        </w:rPr>
        <w:t>a partir de los datos de</w:t>
      </w:r>
      <w:r w:rsidR="00352A23" w:rsidRPr="00497810">
        <w:rPr>
          <w:rFonts w:eastAsia="Times New Roman"/>
          <w:color w:val="000000"/>
          <w:szCs w:val="22"/>
          <w:lang w:val="es-ES_tradnl"/>
        </w:rPr>
        <w:t xml:space="preserve"> </w:t>
      </w:r>
      <w:r w:rsidR="008532EE" w:rsidRPr="00497810">
        <w:rPr>
          <w:rFonts w:eastAsia="Times New Roman"/>
          <w:color w:val="000000"/>
          <w:szCs w:val="22"/>
          <w:lang w:val="es-ES_tradnl"/>
        </w:rPr>
        <w:t xml:space="preserve">las </w:t>
      </w:r>
      <w:r w:rsidR="00FA0C95" w:rsidRPr="00497810">
        <w:rPr>
          <w:rFonts w:eastAsia="Times New Roman"/>
          <w:color w:val="000000"/>
          <w:szCs w:val="22"/>
          <w:lang w:val="es-ES_tradnl"/>
        </w:rPr>
        <w:t>p</w:t>
      </w:r>
      <w:r w:rsidR="00352A23" w:rsidRPr="00497810">
        <w:rPr>
          <w:rFonts w:eastAsia="Times New Roman"/>
          <w:color w:val="000000"/>
          <w:szCs w:val="22"/>
          <w:lang w:val="es-ES_tradnl"/>
        </w:rPr>
        <w:t xml:space="preserve">atentes </w:t>
      </w:r>
      <w:r w:rsidR="008532EE" w:rsidRPr="00497810">
        <w:rPr>
          <w:rFonts w:eastAsia="Times New Roman"/>
          <w:color w:val="000000"/>
          <w:szCs w:val="22"/>
          <w:lang w:val="es-ES_tradnl"/>
        </w:rPr>
        <w:t xml:space="preserve">publicadas </w:t>
      </w:r>
      <w:r w:rsidR="008E7593" w:rsidRPr="00497810">
        <w:rPr>
          <w:rFonts w:eastAsia="Times New Roman"/>
          <w:color w:val="000000"/>
          <w:szCs w:val="22"/>
          <w:lang w:val="es-ES_tradnl"/>
        </w:rPr>
        <w:t>en relación con</w:t>
      </w:r>
      <w:r w:rsidR="008532EE" w:rsidRPr="00497810">
        <w:rPr>
          <w:rFonts w:eastAsia="Times New Roman"/>
          <w:color w:val="000000"/>
          <w:szCs w:val="22"/>
          <w:lang w:val="es-ES_tradnl"/>
        </w:rPr>
        <w:t xml:space="preserve"> </w:t>
      </w:r>
      <w:r w:rsidR="00352A23" w:rsidRPr="00497810">
        <w:rPr>
          <w:rFonts w:eastAsia="Times New Roman"/>
          <w:color w:val="000000"/>
          <w:szCs w:val="22"/>
          <w:lang w:val="es-ES_tradnl"/>
        </w:rPr>
        <w:t xml:space="preserve">la </w:t>
      </w:r>
      <w:r w:rsidR="003E7A9E" w:rsidRPr="00497810">
        <w:rPr>
          <w:rFonts w:eastAsia="Times New Roman"/>
          <w:color w:val="000000"/>
          <w:szCs w:val="22"/>
          <w:lang w:val="es-ES_tradnl"/>
        </w:rPr>
        <w:t>s</w:t>
      </w:r>
      <w:r w:rsidR="00352A23" w:rsidRPr="00497810">
        <w:rPr>
          <w:rFonts w:eastAsia="Times New Roman"/>
          <w:color w:val="000000"/>
          <w:szCs w:val="22"/>
          <w:lang w:val="es-ES_tradnl"/>
        </w:rPr>
        <w:t xml:space="preserve">ección H de la CIP </w:t>
      </w:r>
      <w:r w:rsidR="008E7593" w:rsidRPr="00497810">
        <w:rPr>
          <w:rFonts w:eastAsia="Times New Roman"/>
          <w:color w:val="000000"/>
          <w:szCs w:val="22"/>
          <w:lang w:val="es-ES_tradnl"/>
        </w:rPr>
        <w:t xml:space="preserve">a los </w:t>
      </w:r>
      <w:r w:rsidR="00224EB5" w:rsidRPr="00497810">
        <w:rPr>
          <w:rFonts w:eastAsia="Times New Roman"/>
          <w:color w:val="000000"/>
          <w:szCs w:val="22"/>
          <w:lang w:val="es-ES_tradnl"/>
        </w:rPr>
        <w:t xml:space="preserve">fines de </w:t>
      </w:r>
      <w:r w:rsidR="008E7593" w:rsidRPr="00497810">
        <w:rPr>
          <w:rFonts w:eastAsia="Times New Roman"/>
          <w:color w:val="000000"/>
          <w:szCs w:val="22"/>
          <w:lang w:val="es-ES_tradnl"/>
        </w:rPr>
        <w:t xml:space="preserve">la </w:t>
      </w:r>
      <w:r w:rsidR="00224EB5" w:rsidRPr="00497810">
        <w:rPr>
          <w:rFonts w:eastAsia="Times New Roman"/>
          <w:color w:val="000000"/>
          <w:szCs w:val="22"/>
          <w:lang w:val="es-ES_tradnl"/>
        </w:rPr>
        <w:t>traducción automática</w:t>
      </w:r>
      <w:r w:rsidR="00352A23" w:rsidRPr="00497810">
        <w:rPr>
          <w:rFonts w:eastAsia="Times New Roman"/>
          <w:color w:val="000000"/>
          <w:szCs w:val="22"/>
          <w:lang w:val="es-ES_tradnl"/>
        </w:rPr>
        <w:t xml:space="preserve">.  La base de datos se </w:t>
      </w:r>
      <w:r w:rsidR="003E7A9E" w:rsidRPr="00497810">
        <w:rPr>
          <w:rFonts w:eastAsia="Times New Roman"/>
          <w:color w:val="000000"/>
          <w:szCs w:val="22"/>
          <w:lang w:val="es-ES_tradnl"/>
        </w:rPr>
        <w:t>elaborará</w:t>
      </w:r>
      <w:r w:rsidR="00352A23" w:rsidRPr="00497810">
        <w:rPr>
          <w:rFonts w:eastAsia="Times New Roman"/>
          <w:color w:val="000000"/>
          <w:szCs w:val="22"/>
          <w:lang w:val="es-ES_tradnl"/>
        </w:rPr>
        <w:t xml:space="preserve"> </w:t>
      </w:r>
      <w:r w:rsidR="00224EB5" w:rsidRPr="00497810">
        <w:rPr>
          <w:rFonts w:eastAsia="Times New Roman"/>
          <w:color w:val="000000"/>
          <w:szCs w:val="22"/>
          <w:lang w:val="es-ES_tradnl"/>
        </w:rPr>
        <w:t>a partir d</w:t>
      </w:r>
      <w:r w:rsidR="00497810" w:rsidRPr="00497810">
        <w:rPr>
          <w:rFonts w:eastAsia="Times New Roman"/>
          <w:color w:val="000000"/>
          <w:szCs w:val="22"/>
          <w:lang w:val="es-ES_tradnl"/>
        </w:rPr>
        <w:t>e 1</w:t>
      </w:r>
      <w:r w:rsidR="00352A23" w:rsidRPr="00497810">
        <w:rPr>
          <w:rFonts w:eastAsia="Times New Roman"/>
          <w:color w:val="000000"/>
          <w:szCs w:val="22"/>
          <w:lang w:val="es-ES_tradnl"/>
        </w:rPr>
        <w:t xml:space="preserve">00.000 entradas terminológicas de tecnología de patentes y un millón de </w:t>
      </w:r>
      <w:r w:rsidR="003E7A9E" w:rsidRPr="00497810">
        <w:rPr>
          <w:rFonts w:eastAsia="Times New Roman"/>
          <w:color w:val="000000"/>
          <w:szCs w:val="22"/>
          <w:lang w:val="es-ES_tradnl"/>
        </w:rPr>
        <w:t xml:space="preserve">etiquetas de análisis </w:t>
      </w:r>
      <w:r w:rsidR="00F24C0C" w:rsidRPr="00497810">
        <w:rPr>
          <w:rFonts w:eastAsia="Times New Roman"/>
          <w:color w:val="000000"/>
          <w:szCs w:val="22"/>
          <w:lang w:val="es-ES_tradnl"/>
        </w:rPr>
        <w:t>del</w:t>
      </w:r>
      <w:r w:rsidR="003E7A9E" w:rsidRPr="00497810">
        <w:rPr>
          <w:rFonts w:eastAsia="Times New Roman"/>
          <w:color w:val="000000"/>
          <w:szCs w:val="22"/>
          <w:lang w:val="es-ES_tradnl"/>
        </w:rPr>
        <w:t xml:space="preserve"> lenguaje y dibujos </w:t>
      </w:r>
      <w:r w:rsidR="00352A23" w:rsidRPr="00497810">
        <w:rPr>
          <w:rFonts w:eastAsia="Times New Roman"/>
          <w:color w:val="000000"/>
          <w:szCs w:val="22"/>
          <w:lang w:val="es-ES_tradnl"/>
        </w:rPr>
        <w:t>de patentes.</w:t>
      </w:r>
    </w:p>
    <w:p w14:paraId="15C9E45F" w14:textId="77777777" w:rsidR="00352A23" w:rsidRPr="00497810" w:rsidRDefault="00352A23" w:rsidP="00CD18EF">
      <w:pPr>
        <w:rPr>
          <w:szCs w:val="22"/>
          <w:lang w:val="es-ES_tradnl"/>
        </w:rPr>
      </w:pPr>
    </w:p>
    <w:p w14:paraId="7D4ADF2F" w14:textId="11132A60" w:rsidR="000512CF" w:rsidRPr="00497810" w:rsidRDefault="00AB5D40" w:rsidP="00CD18EF">
      <w:pPr>
        <w:rPr>
          <w:rFonts w:eastAsia="Times New Roman"/>
          <w:color w:val="000000"/>
          <w:szCs w:val="22"/>
          <w:lang w:val="es-ES_tradnl"/>
        </w:rPr>
      </w:pPr>
      <w:r w:rsidRPr="00497810">
        <w:rPr>
          <w:rFonts w:eastAsia="Times New Roman"/>
          <w:color w:val="000000"/>
          <w:szCs w:val="22"/>
          <w:lang w:val="es-ES_tradnl"/>
        </w:rPr>
        <w:fldChar w:fldCharType="begin"/>
      </w:r>
      <w:r w:rsidRPr="00497810">
        <w:rPr>
          <w:rFonts w:eastAsia="Times New Roman"/>
          <w:color w:val="000000"/>
          <w:szCs w:val="22"/>
          <w:lang w:val="es-ES_tradnl"/>
        </w:rPr>
        <w:instrText xml:space="preserve"> AUTONUM  </w:instrText>
      </w:r>
      <w:r w:rsidRPr="00497810">
        <w:rPr>
          <w:rFonts w:eastAsia="Times New Roman"/>
          <w:color w:val="000000"/>
          <w:szCs w:val="22"/>
          <w:lang w:val="es-ES_tradnl"/>
        </w:rPr>
        <w:fldChar w:fldCharType="end"/>
      </w:r>
      <w:r w:rsidRPr="00497810">
        <w:rPr>
          <w:rFonts w:eastAsia="Times New Roman"/>
          <w:color w:val="000000"/>
          <w:szCs w:val="22"/>
          <w:lang w:val="es-ES_tradnl"/>
        </w:rPr>
        <w:tab/>
      </w:r>
      <w:r w:rsidR="000512CF" w:rsidRPr="00497810">
        <w:rPr>
          <w:rFonts w:eastAsia="Times New Roman"/>
          <w:color w:val="000000"/>
          <w:szCs w:val="22"/>
          <w:lang w:val="es-ES_tradnl"/>
        </w:rPr>
        <w:t xml:space="preserve">La Oficina de </w:t>
      </w:r>
      <w:r w:rsidR="004A6A36" w:rsidRPr="00497810">
        <w:rPr>
          <w:rFonts w:eastAsia="Times New Roman"/>
          <w:color w:val="000000"/>
          <w:szCs w:val="22"/>
          <w:lang w:val="es-ES_tradnl"/>
        </w:rPr>
        <w:t xml:space="preserve">PI </w:t>
      </w:r>
      <w:r w:rsidR="000512CF" w:rsidRPr="00497810">
        <w:rPr>
          <w:rFonts w:eastAsia="Times New Roman"/>
          <w:color w:val="000000"/>
          <w:szCs w:val="22"/>
          <w:lang w:val="es-ES_tradnl"/>
        </w:rPr>
        <w:t xml:space="preserve">de Serbia tiene previsto aprovechar el aprendizaje automático </w:t>
      </w:r>
      <w:r w:rsidR="00F24C0C" w:rsidRPr="00497810">
        <w:rPr>
          <w:rFonts w:eastAsia="Times New Roman"/>
          <w:color w:val="000000"/>
          <w:szCs w:val="22"/>
          <w:lang w:val="es-ES_tradnl"/>
        </w:rPr>
        <w:t>en el proceso de</w:t>
      </w:r>
      <w:r w:rsidR="004A6A36" w:rsidRPr="00497810">
        <w:rPr>
          <w:rFonts w:eastAsia="Times New Roman"/>
          <w:color w:val="000000"/>
          <w:szCs w:val="22"/>
          <w:lang w:val="es-ES_tradnl"/>
        </w:rPr>
        <w:t xml:space="preserve"> conversión de documentos a texto </w:t>
      </w:r>
      <w:r w:rsidR="00224EB5" w:rsidRPr="00497810">
        <w:rPr>
          <w:rFonts w:eastAsia="Times New Roman"/>
          <w:color w:val="000000"/>
          <w:szCs w:val="22"/>
          <w:lang w:val="es-ES_tradnl"/>
        </w:rPr>
        <w:t>mediante programas de</w:t>
      </w:r>
      <w:r w:rsidR="004A6A36" w:rsidRPr="00497810">
        <w:rPr>
          <w:rFonts w:eastAsia="Times New Roman"/>
          <w:color w:val="000000"/>
          <w:szCs w:val="22"/>
          <w:lang w:val="es-ES_tradnl"/>
        </w:rPr>
        <w:t xml:space="preserve"> </w:t>
      </w:r>
      <w:r w:rsidR="00472FBC" w:rsidRPr="00497810">
        <w:rPr>
          <w:rFonts w:eastAsia="Times New Roman"/>
          <w:color w:val="000000"/>
          <w:szCs w:val="22"/>
          <w:lang w:val="es-ES_tradnl"/>
        </w:rPr>
        <w:t>reconocimiento</w:t>
      </w:r>
      <w:r w:rsidR="004A6A36" w:rsidRPr="00497810">
        <w:rPr>
          <w:rFonts w:eastAsia="Times New Roman"/>
          <w:color w:val="000000"/>
          <w:szCs w:val="22"/>
          <w:lang w:val="es-ES_tradnl"/>
        </w:rPr>
        <w:t xml:space="preserve"> óptico de caracteres </w:t>
      </w:r>
      <w:r w:rsidR="000512CF" w:rsidRPr="00497810">
        <w:rPr>
          <w:rFonts w:eastAsia="Times New Roman"/>
          <w:color w:val="000000"/>
          <w:szCs w:val="22"/>
          <w:lang w:val="es-ES_tradnl"/>
        </w:rPr>
        <w:t>(</w:t>
      </w:r>
      <w:r w:rsidR="004A6A36" w:rsidRPr="00497810">
        <w:rPr>
          <w:rFonts w:eastAsia="Times New Roman"/>
          <w:color w:val="000000"/>
          <w:szCs w:val="22"/>
          <w:lang w:val="es-ES_tradnl"/>
        </w:rPr>
        <w:t xml:space="preserve">un servicio </w:t>
      </w:r>
      <w:r w:rsidR="000512CF" w:rsidRPr="00497810">
        <w:rPr>
          <w:rFonts w:eastAsia="Times New Roman"/>
          <w:color w:val="000000"/>
          <w:szCs w:val="22"/>
          <w:lang w:val="es-ES_tradnl"/>
        </w:rPr>
        <w:t>proporcionad</w:t>
      </w:r>
      <w:r w:rsidR="004A6A36" w:rsidRPr="00497810">
        <w:rPr>
          <w:rFonts w:eastAsia="Times New Roman"/>
          <w:color w:val="000000"/>
          <w:szCs w:val="22"/>
          <w:lang w:val="es-ES_tradnl"/>
        </w:rPr>
        <w:t>o</w:t>
      </w:r>
      <w:r w:rsidR="000512CF" w:rsidRPr="00497810">
        <w:rPr>
          <w:rFonts w:eastAsia="Times New Roman"/>
          <w:color w:val="000000"/>
          <w:szCs w:val="22"/>
          <w:lang w:val="es-ES_tradnl"/>
        </w:rPr>
        <w:t xml:space="preserve"> por la OMPI) para mejorar los diccionarios y diseñar </w:t>
      </w:r>
      <w:r w:rsidR="000E6876" w:rsidRPr="00497810">
        <w:rPr>
          <w:rFonts w:eastAsia="Times New Roman"/>
          <w:color w:val="000000"/>
          <w:szCs w:val="22"/>
          <w:lang w:val="es-ES_tradnl"/>
        </w:rPr>
        <w:t>reglas</w:t>
      </w:r>
      <w:r w:rsidR="000512CF" w:rsidRPr="00497810">
        <w:rPr>
          <w:rFonts w:eastAsia="Times New Roman"/>
          <w:color w:val="000000"/>
          <w:szCs w:val="22"/>
          <w:lang w:val="es-ES_tradnl"/>
        </w:rPr>
        <w:t xml:space="preserve"> de procesamiento específicas para los documentos de patente</w:t>
      </w:r>
      <w:r w:rsidR="00F24C0C" w:rsidRPr="00497810">
        <w:rPr>
          <w:rFonts w:eastAsia="Times New Roman"/>
          <w:color w:val="000000"/>
          <w:szCs w:val="22"/>
          <w:lang w:val="es-ES_tradnl"/>
        </w:rPr>
        <w:t>s</w:t>
      </w:r>
      <w:r w:rsidR="000512CF" w:rsidRPr="00497810">
        <w:rPr>
          <w:rFonts w:eastAsia="Times New Roman"/>
          <w:color w:val="000000"/>
          <w:szCs w:val="22"/>
          <w:lang w:val="es-ES_tradnl"/>
        </w:rPr>
        <w:t xml:space="preserve"> </w:t>
      </w:r>
      <w:r w:rsidR="000E6876" w:rsidRPr="00497810">
        <w:rPr>
          <w:rFonts w:eastAsia="Times New Roman"/>
          <w:color w:val="000000"/>
          <w:szCs w:val="22"/>
          <w:lang w:val="es-ES_tradnl"/>
        </w:rPr>
        <w:t>escritos en</w:t>
      </w:r>
      <w:r w:rsidR="000512CF" w:rsidRPr="00497810">
        <w:rPr>
          <w:rFonts w:eastAsia="Times New Roman"/>
          <w:color w:val="000000"/>
          <w:szCs w:val="22"/>
          <w:lang w:val="es-ES_tradnl"/>
        </w:rPr>
        <w:t xml:space="preserve"> </w:t>
      </w:r>
      <w:r w:rsidR="000E6876" w:rsidRPr="00497810">
        <w:rPr>
          <w:rFonts w:eastAsia="Times New Roman"/>
          <w:color w:val="000000"/>
          <w:szCs w:val="22"/>
          <w:lang w:val="es-ES_tradnl"/>
        </w:rPr>
        <w:t xml:space="preserve">alfabeto cirílico </w:t>
      </w:r>
      <w:r w:rsidR="000512CF" w:rsidRPr="00497810">
        <w:rPr>
          <w:rFonts w:eastAsia="Times New Roman"/>
          <w:color w:val="000000"/>
          <w:szCs w:val="22"/>
          <w:lang w:val="es-ES_tradnl"/>
        </w:rPr>
        <w:t xml:space="preserve">serbio.  En el marco del proyecto de traducción automática de patentes de la OEP, </w:t>
      </w:r>
      <w:r w:rsidR="000E6876" w:rsidRPr="00497810">
        <w:rPr>
          <w:rFonts w:eastAsia="Times New Roman"/>
          <w:color w:val="000000"/>
          <w:szCs w:val="22"/>
          <w:lang w:val="es-ES_tradnl"/>
        </w:rPr>
        <w:t xml:space="preserve">la Oficina de PI de Serbia ha </w:t>
      </w:r>
      <w:r w:rsidR="000512CF" w:rsidRPr="00497810">
        <w:rPr>
          <w:rFonts w:eastAsia="Times New Roman"/>
          <w:color w:val="000000"/>
          <w:szCs w:val="22"/>
          <w:lang w:val="es-ES_tradnl"/>
        </w:rPr>
        <w:t>proporcion</w:t>
      </w:r>
      <w:r w:rsidR="000E6876" w:rsidRPr="00497810">
        <w:rPr>
          <w:rFonts w:eastAsia="Times New Roman"/>
          <w:color w:val="000000"/>
          <w:szCs w:val="22"/>
          <w:lang w:val="es-ES_tradnl"/>
        </w:rPr>
        <w:t>ado</w:t>
      </w:r>
      <w:r w:rsidR="000512CF" w:rsidRPr="00497810">
        <w:rPr>
          <w:rFonts w:eastAsia="Times New Roman"/>
          <w:color w:val="000000"/>
          <w:szCs w:val="22"/>
          <w:lang w:val="es-ES_tradnl"/>
        </w:rPr>
        <w:t xml:space="preserve"> </w:t>
      </w:r>
      <w:r w:rsidR="000E6876" w:rsidRPr="00497810">
        <w:rPr>
          <w:rFonts w:eastAsia="Times New Roman"/>
          <w:color w:val="000000"/>
          <w:szCs w:val="22"/>
          <w:lang w:val="es-ES_tradnl"/>
        </w:rPr>
        <w:t xml:space="preserve">un corpus </w:t>
      </w:r>
      <w:r w:rsidR="000512CF" w:rsidRPr="00497810">
        <w:rPr>
          <w:rFonts w:eastAsia="Times New Roman"/>
          <w:color w:val="000000"/>
          <w:szCs w:val="22"/>
          <w:lang w:val="es-ES_tradnl"/>
        </w:rPr>
        <w:t xml:space="preserve">de pares de </w:t>
      </w:r>
      <w:r w:rsidR="008E34E9" w:rsidRPr="00497810">
        <w:rPr>
          <w:rFonts w:eastAsia="Times New Roman"/>
          <w:color w:val="000000"/>
          <w:szCs w:val="22"/>
          <w:lang w:val="es-ES_tradnl"/>
        </w:rPr>
        <w:t>memorias descriptivas</w:t>
      </w:r>
      <w:r w:rsidR="000512CF" w:rsidRPr="00497810">
        <w:rPr>
          <w:rFonts w:eastAsia="Times New Roman"/>
          <w:color w:val="000000"/>
          <w:szCs w:val="22"/>
          <w:lang w:val="es-ES_tradnl"/>
        </w:rPr>
        <w:t xml:space="preserve"> de patentes </w:t>
      </w:r>
      <w:r w:rsidR="008E34E9" w:rsidRPr="00497810">
        <w:rPr>
          <w:rFonts w:eastAsia="Times New Roman"/>
          <w:color w:val="000000"/>
          <w:szCs w:val="22"/>
          <w:lang w:val="es-ES_tradnl"/>
        </w:rPr>
        <w:t>en</w:t>
      </w:r>
      <w:r w:rsidR="000512CF" w:rsidRPr="00497810">
        <w:rPr>
          <w:rFonts w:eastAsia="Times New Roman"/>
          <w:color w:val="000000"/>
          <w:szCs w:val="22"/>
          <w:lang w:val="es-ES_tradnl"/>
        </w:rPr>
        <w:t xml:space="preserve"> texto completo (</w:t>
      </w:r>
      <w:r w:rsidR="000E6876" w:rsidRPr="00497810">
        <w:rPr>
          <w:rFonts w:eastAsia="Times New Roman"/>
          <w:color w:val="000000"/>
          <w:szCs w:val="22"/>
          <w:lang w:val="es-ES_tradnl"/>
        </w:rPr>
        <w:t>en serbio e i</w:t>
      </w:r>
      <w:r w:rsidR="000512CF" w:rsidRPr="00497810">
        <w:rPr>
          <w:rFonts w:eastAsia="Times New Roman"/>
          <w:color w:val="000000"/>
          <w:szCs w:val="22"/>
          <w:lang w:val="es-ES_tradnl"/>
        </w:rPr>
        <w:t xml:space="preserve">nglés) </w:t>
      </w:r>
      <w:r w:rsidR="008E34E9" w:rsidRPr="00497810">
        <w:rPr>
          <w:rFonts w:eastAsia="Times New Roman"/>
          <w:color w:val="000000"/>
          <w:szCs w:val="22"/>
          <w:lang w:val="es-ES_tradnl"/>
        </w:rPr>
        <w:t>con</w:t>
      </w:r>
      <w:r w:rsidR="000512CF" w:rsidRPr="00497810">
        <w:rPr>
          <w:rFonts w:eastAsia="Times New Roman"/>
          <w:color w:val="000000"/>
          <w:szCs w:val="22"/>
          <w:lang w:val="es-ES_tradnl"/>
        </w:rPr>
        <w:t xml:space="preserve"> fines específicos de</w:t>
      </w:r>
      <w:r w:rsidR="009A4219" w:rsidRPr="00497810">
        <w:rPr>
          <w:rFonts w:eastAsia="Times New Roman"/>
          <w:color w:val="000000"/>
          <w:szCs w:val="22"/>
          <w:lang w:val="es-ES_tradnl"/>
        </w:rPr>
        <w:t xml:space="preserve"> </w:t>
      </w:r>
      <w:r w:rsidR="000512CF" w:rsidRPr="00497810">
        <w:rPr>
          <w:rFonts w:eastAsia="Times New Roman"/>
          <w:color w:val="000000"/>
          <w:szCs w:val="22"/>
          <w:lang w:val="es-ES_tradnl"/>
        </w:rPr>
        <w:t xml:space="preserve">traducción automática. </w:t>
      </w:r>
      <w:r w:rsidR="00E66DCE" w:rsidRPr="00497810">
        <w:rPr>
          <w:rFonts w:eastAsia="Times New Roman"/>
          <w:color w:val="000000"/>
          <w:szCs w:val="22"/>
          <w:lang w:val="es-ES_tradnl"/>
        </w:rPr>
        <w:t xml:space="preserve"> </w:t>
      </w:r>
      <w:r w:rsidR="008E34E9" w:rsidRPr="00497810">
        <w:rPr>
          <w:rFonts w:eastAsia="Times New Roman"/>
          <w:color w:val="000000"/>
          <w:szCs w:val="22"/>
          <w:lang w:val="es-ES_tradnl"/>
        </w:rPr>
        <w:t>A fecha de hoy, l</w:t>
      </w:r>
      <w:r w:rsidR="000512CF" w:rsidRPr="00497810">
        <w:rPr>
          <w:rFonts w:eastAsia="Times New Roman"/>
          <w:color w:val="000000"/>
          <w:szCs w:val="22"/>
          <w:lang w:val="es-ES_tradnl"/>
        </w:rPr>
        <w:t xml:space="preserve">a herramienta de traducción automática específica </w:t>
      </w:r>
      <w:r w:rsidR="00F24C0C" w:rsidRPr="00497810">
        <w:rPr>
          <w:rFonts w:eastAsia="Times New Roman"/>
          <w:color w:val="000000"/>
          <w:szCs w:val="22"/>
          <w:lang w:val="es-ES_tradnl"/>
        </w:rPr>
        <w:t>para el</w:t>
      </w:r>
      <w:r w:rsidR="00224EB5" w:rsidRPr="00497810">
        <w:rPr>
          <w:rFonts w:eastAsia="Times New Roman"/>
          <w:color w:val="000000"/>
          <w:szCs w:val="22"/>
          <w:lang w:val="es-ES_tradnl"/>
        </w:rPr>
        <w:t xml:space="preserve"> </w:t>
      </w:r>
      <w:r w:rsidR="000512CF" w:rsidRPr="00497810">
        <w:rPr>
          <w:rFonts w:eastAsia="Times New Roman"/>
          <w:color w:val="000000"/>
          <w:szCs w:val="22"/>
          <w:lang w:val="es-ES_tradnl"/>
        </w:rPr>
        <w:t>serbio no ha producido resultados satisfactorios</w:t>
      </w:r>
      <w:r w:rsidR="008E34E9" w:rsidRPr="00497810">
        <w:rPr>
          <w:rFonts w:eastAsia="Times New Roman"/>
          <w:color w:val="000000"/>
          <w:szCs w:val="22"/>
          <w:lang w:val="es-ES_tradnl"/>
        </w:rPr>
        <w:t xml:space="preserve"> con las bases de datos disponibles</w:t>
      </w:r>
      <w:r w:rsidR="000512CF" w:rsidRPr="00497810">
        <w:rPr>
          <w:rFonts w:eastAsia="Times New Roman"/>
          <w:color w:val="000000"/>
          <w:szCs w:val="22"/>
          <w:lang w:val="es-ES_tradnl"/>
        </w:rPr>
        <w:t>.</w:t>
      </w:r>
    </w:p>
    <w:p w14:paraId="3C6103A3" w14:textId="77777777" w:rsidR="00352A23" w:rsidRPr="00497810" w:rsidRDefault="00352A23" w:rsidP="00CD18EF">
      <w:pPr>
        <w:contextualSpacing/>
        <w:rPr>
          <w:rFonts w:eastAsia="MS Mincho"/>
          <w:szCs w:val="22"/>
          <w:lang w:val="es-ES_tradnl" w:eastAsia="en-US"/>
        </w:rPr>
      </w:pPr>
    </w:p>
    <w:p w14:paraId="17858405" w14:textId="77777777"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8E34E9" w:rsidRPr="00497810">
        <w:rPr>
          <w:szCs w:val="22"/>
          <w:lang w:val="es-ES_tradnl"/>
        </w:rPr>
        <w:t>Los examinadores internos de l</w:t>
      </w:r>
      <w:r w:rsidR="00352A23" w:rsidRPr="00497810">
        <w:rPr>
          <w:szCs w:val="22"/>
          <w:lang w:val="es-ES_tradnl"/>
        </w:rPr>
        <w:t xml:space="preserve">a </w:t>
      </w:r>
      <w:r w:rsidR="008E34E9" w:rsidRPr="00497810">
        <w:rPr>
          <w:szCs w:val="22"/>
          <w:lang w:val="es-ES_tradnl"/>
        </w:rPr>
        <w:t>Oficina de Propiedad Intelectual de la Unión Europea (</w:t>
      </w:r>
      <w:r w:rsidR="00352A23" w:rsidRPr="00497810">
        <w:rPr>
          <w:szCs w:val="22"/>
          <w:lang w:val="es-ES_tradnl"/>
        </w:rPr>
        <w:t>EUIPO</w:t>
      </w:r>
      <w:r w:rsidR="008E34E9" w:rsidRPr="00497810">
        <w:rPr>
          <w:szCs w:val="22"/>
          <w:lang w:val="es-ES_tradnl"/>
        </w:rPr>
        <w:t>)</w:t>
      </w:r>
      <w:r w:rsidR="00352A23" w:rsidRPr="00497810">
        <w:rPr>
          <w:szCs w:val="22"/>
          <w:lang w:val="es-ES_tradnl"/>
        </w:rPr>
        <w:t xml:space="preserve"> utiliza</w:t>
      </w:r>
      <w:r w:rsidR="008E34E9" w:rsidRPr="00497810">
        <w:rPr>
          <w:szCs w:val="22"/>
          <w:lang w:val="es-ES_tradnl"/>
        </w:rPr>
        <w:t>n</w:t>
      </w:r>
      <w:r w:rsidR="00352A23" w:rsidRPr="00497810">
        <w:rPr>
          <w:szCs w:val="22"/>
          <w:lang w:val="es-ES_tradnl"/>
        </w:rPr>
        <w:t xml:space="preserve"> </w:t>
      </w:r>
      <w:r w:rsidR="00224EB5" w:rsidRPr="00497810">
        <w:rPr>
          <w:szCs w:val="22"/>
          <w:lang w:val="es-ES_tradnl"/>
        </w:rPr>
        <w:t xml:space="preserve">Babelscape, </w:t>
      </w:r>
      <w:r w:rsidR="00352A23" w:rsidRPr="00497810">
        <w:rPr>
          <w:szCs w:val="22"/>
          <w:lang w:val="es-ES_tradnl"/>
        </w:rPr>
        <w:t xml:space="preserve">una herramienta multilingüe </w:t>
      </w:r>
      <w:r w:rsidR="00224EB5" w:rsidRPr="00497810">
        <w:rPr>
          <w:szCs w:val="22"/>
          <w:lang w:val="es-ES_tradnl"/>
        </w:rPr>
        <w:t>basada en</w:t>
      </w:r>
      <w:r w:rsidR="00352A23" w:rsidRPr="00497810">
        <w:rPr>
          <w:szCs w:val="22"/>
          <w:lang w:val="es-ES_tradnl"/>
        </w:rPr>
        <w:t xml:space="preserve"> </w:t>
      </w:r>
      <w:r w:rsidR="000B7776" w:rsidRPr="00497810">
        <w:rPr>
          <w:szCs w:val="22"/>
          <w:lang w:val="es-ES_tradnl"/>
        </w:rPr>
        <w:t xml:space="preserve">el </w:t>
      </w:r>
      <w:r w:rsidR="00352A23" w:rsidRPr="00497810">
        <w:rPr>
          <w:szCs w:val="22"/>
          <w:lang w:val="es-ES_tradnl"/>
        </w:rPr>
        <w:t xml:space="preserve">lenguaje natural </w:t>
      </w:r>
      <w:r w:rsidR="008E34E9" w:rsidRPr="00497810">
        <w:rPr>
          <w:szCs w:val="22"/>
          <w:lang w:val="es-ES_tradnl"/>
        </w:rPr>
        <w:t xml:space="preserve">que se encuentra disponible </w:t>
      </w:r>
      <w:r w:rsidR="00224EB5" w:rsidRPr="00497810">
        <w:rPr>
          <w:szCs w:val="22"/>
          <w:lang w:val="es-ES_tradnl"/>
        </w:rPr>
        <w:t>en el mercado</w:t>
      </w:r>
      <w:r w:rsidR="001A2247" w:rsidRPr="00497810">
        <w:rPr>
          <w:szCs w:val="22"/>
          <w:lang w:val="es-ES_tradnl"/>
        </w:rPr>
        <w:t>.</w:t>
      </w:r>
    </w:p>
    <w:p w14:paraId="44805104" w14:textId="41669596" w:rsidR="00352A23" w:rsidRPr="00497810" w:rsidRDefault="00352A23" w:rsidP="00CD18EF">
      <w:pPr>
        <w:rPr>
          <w:szCs w:val="22"/>
          <w:lang w:val="es-ES_tradnl"/>
        </w:rPr>
      </w:pPr>
    </w:p>
    <w:p w14:paraId="09B0E817" w14:textId="604F9CB2" w:rsidR="00352A23" w:rsidRPr="00497810" w:rsidRDefault="00352A23" w:rsidP="00F431C0">
      <w:pPr>
        <w:pStyle w:val="ListParagraph"/>
        <w:numPr>
          <w:ilvl w:val="0"/>
          <w:numId w:val="32"/>
        </w:numPr>
        <w:rPr>
          <w:rFonts w:ascii="Arial" w:eastAsia="SimSun" w:hAnsi="Arial" w:cs="Arial"/>
          <w:sz w:val="22"/>
          <w:szCs w:val="22"/>
          <w:lang w:val="es-ES_tradnl" w:eastAsia="zh-CN"/>
        </w:rPr>
      </w:pPr>
      <w:r w:rsidRPr="00497810">
        <w:rPr>
          <w:rFonts w:ascii="Arial" w:eastAsia="SimSun" w:hAnsi="Arial" w:cs="Arial"/>
          <w:sz w:val="22"/>
          <w:szCs w:val="22"/>
          <w:lang w:val="es-ES_tradnl" w:eastAsia="zh-CN"/>
        </w:rPr>
        <w:lastRenderedPageBreak/>
        <w:t>Análisis de datos para</w:t>
      </w:r>
      <w:r w:rsidR="008E34E9" w:rsidRPr="00497810">
        <w:rPr>
          <w:rFonts w:ascii="Arial" w:eastAsia="SimSun" w:hAnsi="Arial" w:cs="Arial"/>
          <w:sz w:val="22"/>
          <w:szCs w:val="22"/>
          <w:lang w:val="es-ES_tradnl" w:eastAsia="zh-CN"/>
        </w:rPr>
        <w:t xml:space="preserve"> la</w:t>
      </w:r>
      <w:r w:rsidRPr="00497810">
        <w:rPr>
          <w:rFonts w:ascii="Arial" w:eastAsia="SimSun" w:hAnsi="Arial" w:cs="Arial"/>
          <w:sz w:val="22"/>
          <w:szCs w:val="22"/>
          <w:lang w:val="es-ES_tradnl" w:eastAsia="zh-CN"/>
        </w:rPr>
        <w:t xml:space="preserve"> investigación económica</w:t>
      </w:r>
    </w:p>
    <w:p w14:paraId="62C46177" w14:textId="77777777" w:rsidR="00531858" w:rsidRPr="00497810" w:rsidRDefault="00531858" w:rsidP="00CD18EF">
      <w:pPr>
        <w:rPr>
          <w:szCs w:val="22"/>
          <w:lang w:val="es-ES_tradnl"/>
        </w:rPr>
      </w:pPr>
    </w:p>
    <w:p w14:paraId="22DC0B64" w14:textId="5529DA6D" w:rsidR="00531858"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531858" w:rsidRPr="00497810">
        <w:rPr>
          <w:szCs w:val="22"/>
          <w:lang w:val="es-ES_tradnl"/>
        </w:rPr>
        <w:t xml:space="preserve">En Canadá, la CIPO y su </w:t>
      </w:r>
      <w:r w:rsidR="00224EB5" w:rsidRPr="00497810">
        <w:rPr>
          <w:szCs w:val="22"/>
          <w:lang w:val="es-ES_tradnl"/>
        </w:rPr>
        <w:t>U</w:t>
      </w:r>
      <w:r w:rsidR="00531858" w:rsidRPr="00497810">
        <w:rPr>
          <w:szCs w:val="22"/>
          <w:lang w:val="es-ES_tradnl"/>
        </w:rPr>
        <w:t xml:space="preserve">nidad de </w:t>
      </w:r>
      <w:r w:rsidR="00224EB5" w:rsidRPr="00497810">
        <w:rPr>
          <w:szCs w:val="22"/>
          <w:lang w:val="es-ES_tradnl"/>
        </w:rPr>
        <w:t>I</w:t>
      </w:r>
      <w:r w:rsidR="00531858" w:rsidRPr="00497810">
        <w:rPr>
          <w:szCs w:val="22"/>
          <w:lang w:val="es-ES_tradnl"/>
        </w:rPr>
        <w:t xml:space="preserve">nvestigación </w:t>
      </w:r>
      <w:r w:rsidR="00224EB5" w:rsidRPr="00497810">
        <w:rPr>
          <w:szCs w:val="22"/>
          <w:lang w:val="es-ES_tradnl"/>
        </w:rPr>
        <w:t>E</w:t>
      </w:r>
      <w:r w:rsidR="00531858" w:rsidRPr="00497810">
        <w:rPr>
          <w:szCs w:val="22"/>
          <w:lang w:val="es-ES_tradnl"/>
        </w:rPr>
        <w:t xml:space="preserve">conómica y </w:t>
      </w:r>
      <w:r w:rsidR="00224EB5" w:rsidRPr="00497810">
        <w:rPr>
          <w:szCs w:val="22"/>
          <w:lang w:val="es-ES_tradnl"/>
        </w:rPr>
        <w:t>A</w:t>
      </w:r>
      <w:r w:rsidR="00531858" w:rsidRPr="00497810">
        <w:rPr>
          <w:szCs w:val="22"/>
          <w:lang w:val="es-ES_tradnl"/>
        </w:rPr>
        <w:t xml:space="preserve">nálisis </w:t>
      </w:r>
      <w:r w:rsidR="00224EB5" w:rsidRPr="00497810">
        <w:rPr>
          <w:szCs w:val="22"/>
          <w:lang w:val="es-ES_tradnl"/>
        </w:rPr>
        <w:t>E</w:t>
      </w:r>
      <w:r w:rsidR="00531858" w:rsidRPr="00497810">
        <w:rPr>
          <w:szCs w:val="22"/>
          <w:lang w:val="es-ES_tradnl"/>
        </w:rPr>
        <w:t xml:space="preserve">stratégico utilizan la inteligencia artificial para </w:t>
      </w:r>
      <w:r w:rsidR="00224EB5" w:rsidRPr="00497810">
        <w:rPr>
          <w:szCs w:val="22"/>
          <w:lang w:val="es-ES_tradnl"/>
        </w:rPr>
        <w:t xml:space="preserve">realizar </w:t>
      </w:r>
      <w:r w:rsidR="00531858" w:rsidRPr="00497810">
        <w:rPr>
          <w:szCs w:val="22"/>
          <w:lang w:val="es-ES_tradnl"/>
        </w:rPr>
        <w:t xml:space="preserve">búsquedas semánticas y recopilar, </w:t>
      </w:r>
      <w:r w:rsidR="00775A79" w:rsidRPr="00497810">
        <w:rPr>
          <w:szCs w:val="22"/>
          <w:lang w:val="es-ES_tradnl"/>
        </w:rPr>
        <w:t>depurar</w:t>
      </w:r>
      <w:r w:rsidR="00531858" w:rsidRPr="00497810">
        <w:rPr>
          <w:szCs w:val="22"/>
          <w:lang w:val="es-ES_tradnl"/>
        </w:rPr>
        <w:t xml:space="preserve"> y analizar grandes conjuntos de datos.</w:t>
      </w:r>
    </w:p>
    <w:p w14:paraId="6EADCA26" w14:textId="77777777" w:rsidR="000512CF" w:rsidRPr="00497810" w:rsidRDefault="000512CF" w:rsidP="00CD18EF">
      <w:pPr>
        <w:rPr>
          <w:szCs w:val="22"/>
          <w:lang w:val="es-ES_tradnl"/>
        </w:rPr>
      </w:pPr>
    </w:p>
    <w:p w14:paraId="1C31174E" w14:textId="63215557" w:rsidR="000512CF"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531858" w:rsidRPr="00497810">
        <w:rPr>
          <w:szCs w:val="22"/>
          <w:lang w:val="es-ES_tradnl"/>
        </w:rPr>
        <w:t>La Oficina de PI de Marruecos también utiliza la inteligencia artificial</w:t>
      </w:r>
      <w:r w:rsidR="00224EB5" w:rsidRPr="00497810">
        <w:rPr>
          <w:szCs w:val="22"/>
          <w:lang w:val="es-ES_tradnl"/>
        </w:rPr>
        <w:t xml:space="preserve"> para el análisis</w:t>
      </w:r>
      <w:r w:rsidR="00531858" w:rsidRPr="00497810">
        <w:rPr>
          <w:szCs w:val="22"/>
          <w:lang w:val="es-ES_tradnl"/>
        </w:rPr>
        <w:t xml:space="preserve"> de datos y describe </w:t>
      </w:r>
      <w:r w:rsidR="000B7776" w:rsidRPr="00497810">
        <w:rPr>
          <w:szCs w:val="22"/>
          <w:lang w:val="es-ES_tradnl"/>
        </w:rPr>
        <w:t>la herramienta</w:t>
      </w:r>
      <w:r w:rsidR="00531858" w:rsidRPr="00497810">
        <w:rPr>
          <w:szCs w:val="22"/>
          <w:lang w:val="es-ES_tradnl"/>
        </w:rPr>
        <w:t xml:space="preserve"> Qlikview</w:t>
      </w:r>
      <w:r w:rsidR="00224EB5" w:rsidRPr="00497810">
        <w:rPr>
          <w:szCs w:val="22"/>
          <w:lang w:val="es-ES_tradnl"/>
        </w:rPr>
        <w:t xml:space="preserve"> de la siguiente manera</w:t>
      </w:r>
      <w:proofErr w:type="gramStart"/>
      <w:r w:rsidR="00497810" w:rsidRPr="00497810">
        <w:rPr>
          <w:szCs w:val="22"/>
          <w:lang w:val="es-ES_tradnl"/>
        </w:rPr>
        <w:t>:  “</w:t>
      </w:r>
      <w:proofErr w:type="gramEnd"/>
      <w:r w:rsidR="00D04F79" w:rsidRPr="00497810">
        <w:rPr>
          <w:szCs w:val="22"/>
          <w:lang w:val="es-ES_tradnl"/>
        </w:rPr>
        <w:t xml:space="preserve">la herramienta que utiliza la OMPIC </w:t>
      </w:r>
      <w:r w:rsidR="00E74350" w:rsidRPr="00497810">
        <w:rPr>
          <w:szCs w:val="22"/>
          <w:lang w:val="es-ES_tradnl"/>
        </w:rPr>
        <w:t xml:space="preserve">en </w:t>
      </w:r>
      <w:r w:rsidR="00224EB5" w:rsidRPr="00497810">
        <w:rPr>
          <w:szCs w:val="22"/>
          <w:lang w:val="es-ES_tradnl"/>
        </w:rPr>
        <w:t xml:space="preserve">los </w:t>
      </w:r>
      <w:r w:rsidR="00E74350" w:rsidRPr="00497810">
        <w:rPr>
          <w:szCs w:val="22"/>
          <w:lang w:val="es-ES_tradnl"/>
        </w:rPr>
        <w:t xml:space="preserve">procesos </w:t>
      </w:r>
      <w:r w:rsidR="00224EB5" w:rsidRPr="00497810">
        <w:rPr>
          <w:szCs w:val="22"/>
          <w:lang w:val="es-ES_tradnl"/>
        </w:rPr>
        <w:t xml:space="preserve">de </w:t>
      </w:r>
      <w:r w:rsidR="00D04F79" w:rsidRPr="00497810">
        <w:rPr>
          <w:szCs w:val="22"/>
          <w:lang w:val="es-ES_tradnl"/>
        </w:rPr>
        <w:t>toma de decisiones</w:t>
      </w:r>
      <w:r w:rsidR="00531858" w:rsidRPr="00497810">
        <w:rPr>
          <w:szCs w:val="22"/>
          <w:lang w:val="es-ES_tradnl"/>
        </w:rPr>
        <w:t xml:space="preserve"> </w:t>
      </w:r>
      <w:r w:rsidR="00D04F79" w:rsidRPr="00497810">
        <w:rPr>
          <w:szCs w:val="22"/>
          <w:lang w:val="es-ES_tradnl"/>
        </w:rPr>
        <w:t>permite</w:t>
      </w:r>
      <w:r w:rsidR="00531858" w:rsidRPr="00497810">
        <w:rPr>
          <w:szCs w:val="22"/>
          <w:lang w:val="es-ES_tradnl"/>
        </w:rPr>
        <w:t xml:space="preserve"> </w:t>
      </w:r>
      <w:r w:rsidR="00775A79" w:rsidRPr="00497810">
        <w:rPr>
          <w:szCs w:val="22"/>
          <w:lang w:val="es-ES_tradnl"/>
        </w:rPr>
        <w:t>gestionar</w:t>
      </w:r>
      <w:r w:rsidR="00531858" w:rsidRPr="00497810">
        <w:rPr>
          <w:szCs w:val="22"/>
          <w:lang w:val="es-ES_tradnl"/>
        </w:rPr>
        <w:t xml:space="preserve"> grandes conjuntos de datos procedentes de diferentes bases de datos de la OMPIC</w:t>
      </w:r>
      <w:r w:rsidR="00D04F79" w:rsidRPr="00497810">
        <w:rPr>
          <w:szCs w:val="22"/>
          <w:lang w:val="es-ES_tradnl"/>
        </w:rPr>
        <w:t>, sin importar dónde se encuentren,</w:t>
      </w:r>
      <w:r w:rsidR="00531858" w:rsidRPr="00497810">
        <w:rPr>
          <w:szCs w:val="22"/>
          <w:lang w:val="es-ES_tradnl"/>
        </w:rPr>
        <w:t xml:space="preserve"> </w:t>
      </w:r>
      <w:r w:rsidR="00D04F79" w:rsidRPr="00497810">
        <w:rPr>
          <w:szCs w:val="22"/>
          <w:lang w:val="es-ES_tradnl"/>
        </w:rPr>
        <w:t xml:space="preserve">en </w:t>
      </w:r>
      <w:r w:rsidR="00531858" w:rsidRPr="00497810">
        <w:rPr>
          <w:szCs w:val="22"/>
          <w:lang w:val="es-ES_tradnl"/>
        </w:rPr>
        <w:t xml:space="preserve">una base de datos estadísticos </w:t>
      </w:r>
      <w:r w:rsidR="00E74350" w:rsidRPr="00497810">
        <w:rPr>
          <w:szCs w:val="22"/>
          <w:lang w:val="es-ES_tradnl"/>
        </w:rPr>
        <w:t xml:space="preserve">útil para </w:t>
      </w:r>
      <w:r w:rsidR="00D04F79" w:rsidRPr="00497810">
        <w:rPr>
          <w:szCs w:val="22"/>
          <w:lang w:val="es-ES_tradnl"/>
        </w:rPr>
        <w:t>elaborar</w:t>
      </w:r>
      <w:r w:rsidR="00531858" w:rsidRPr="00497810">
        <w:rPr>
          <w:szCs w:val="22"/>
          <w:lang w:val="es-ES_tradnl"/>
        </w:rPr>
        <w:t xml:space="preserve"> informes y </w:t>
      </w:r>
      <w:r w:rsidR="00E74350" w:rsidRPr="00497810">
        <w:rPr>
          <w:szCs w:val="22"/>
          <w:lang w:val="es-ES_tradnl"/>
        </w:rPr>
        <w:t xml:space="preserve">realizar </w:t>
      </w:r>
      <w:r w:rsidR="00531858" w:rsidRPr="00497810">
        <w:rPr>
          <w:szCs w:val="22"/>
          <w:lang w:val="es-ES_tradnl"/>
        </w:rPr>
        <w:t>control</w:t>
      </w:r>
      <w:r w:rsidR="00E74350" w:rsidRPr="00497810">
        <w:rPr>
          <w:szCs w:val="22"/>
          <w:lang w:val="es-ES_tradnl"/>
        </w:rPr>
        <w:t>es</w:t>
      </w:r>
      <w:r w:rsidR="00531858" w:rsidRPr="00497810">
        <w:rPr>
          <w:szCs w:val="22"/>
          <w:lang w:val="es-ES_tradnl"/>
        </w:rPr>
        <w:t xml:space="preserve"> de calidad.  </w:t>
      </w:r>
      <w:r w:rsidR="000B7776" w:rsidRPr="00497810">
        <w:rPr>
          <w:szCs w:val="22"/>
          <w:lang w:val="es-ES_tradnl"/>
        </w:rPr>
        <w:t>Esta herramienta</w:t>
      </w:r>
      <w:r w:rsidR="000512CF" w:rsidRPr="00497810">
        <w:rPr>
          <w:szCs w:val="22"/>
          <w:lang w:val="es-ES_tradnl"/>
        </w:rPr>
        <w:t xml:space="preserve"> permit</w:t>
      </w:r>
      <w:r w:rsidR="00D04F79" w:rsidRPr="00497810">
        <w:rPr>
          <w:szCs w:val="22"/>
          <w:lang w:val="es-ES_tradnl"/>
        </w:rPr>
        <w:t>e</w:t>
      </w:r>
      <w:r w:rsidR="000512CF" w:rsidRPr="00497810">
        <w:rPr>
          <w:szCs w:val="22"/>
          <w:lang w:val="es-ES_tradnl"/>
        </w:rPr>
        <w:t xml:space="preserve"> </w:t>
      </w:r>
      <w:r w:rsidR="00EF564C" w:rsidRPr="00497810">
        <w:rPr>
          <w:szCs w:val="22"/>
          <w:lang w:val="es-ES_tradnl"/>
        </w:rPr>
        <w:t xml:space="preserve">realizar nuevas consultas </w:t>
      </w:r>
      <w:r w:rsidR="000512CF" w:rsidRPr="00497810">
        <w:rPr>
          <w:szCs w:val="22"/>
          <w:lang w:val="es-ES_tradnl"/>
        </w:rPr>
        <w:t xml:space="preserve">de información </w:t>
      </w:r>
      <w:r w:rsidR="00EF564C" w:rsidRPr="00497810">
        <w:rPr>
          <w:szCs w:val="22"/>
          <w:lang w:val="es-ES_tradnl"/>
        </w:rPr>
        <w:t>instantáneamente</w:t>
      </w:r>
      <w:r w:rsidR="000512CF" w:rsidRPr="00497810">
        <w:rPr>
          <w:szCs w:val="22"/>
          <w:lang w:val="es-ES_tradnl"/>
        </w:rPr>
        <w:t xml:space="preserve">, comprimir los datos y almacenarlos en la memoria, </w:t>
      </w:r>
      <w:r w:rsidR="00EF564C" w:rsidRPr="00497810">
        <w:rPr>
          <w:szCs w:val="22"/>
          <w:lang w:val="es-ES_tradnl"/>
        </w:rPr>
        <w:t>de manera que est</w:t>
      </w:r>
      <w:r w:rsidR="00224EB5" w:rsidRPr="00497810">
        <w:rPr>
          <w:szCs w:val="22"/>
          <w:lang w:val="es-ES_tradnl"/>
        </w:rPr>
        <w:t>é</w:t>
      </w:r>
      <w:r w:rsidR="00EF564C" w:rsidRPr="00497810">
        <w:rPr>
          <w:szCs w:val="22"/>
          <w:lang w:val="es-ES_tradnl"/>
        </w:rPr>
        <w:t>n</w:t>
      </w:r>
      <w:r w:rsidR="000512CF" w:rsidRPr="00497810">
        <w:rPr>
          <w:szCs w:val="22"/>
          <w:lang w:val="es-ES_tradnl"/>
        </w:rPr>
        <w:t xml:space="preserve"> disponib</w:t>
      </w:r>
      <w:r w:rsidR="00EF564C" w:rsidRPr="00497810">
        <w:rPr>
          <w:szCs w:val="22"/>
          <w:lang w:val="es-ES_tradnl"/>
        </w:rPr>
        <w:t>les</w:t>
      </w:r>
      <w:r w:rsidR="000512CF" w:rsidRPr="00497810">
        <w:rPr>
          <w:szCs w:val="22"/>
          <w:lang w:val="es-ES_tradnl"/>
        </w:rPr>
        <w:t xml:space="preserve"> </w:t>
      </w:r>
      <w:r w:rsidR="00E74350" w:rsidRPr="00497810">
        <w:rPr>
          <w:szCs w:val="22"/>
          <w:lang w:val="es-ES_tradnl"/>
        </w:rPr>
        <w:t>para que múltiples usuarios puedan buscarlos de forma</w:t>
      </w:r>
      <w:r w:rsidR="000512CF" w:rsidRPr="00497810">
        <w:rPr>
          <w:szCs w:val="22"/>
          <w:lang w:val="es-ES_tradnl"/>
        </w:rPr>
        <w:t xml:space="preserve"> inmediata sin</w:t>
      </w:r>
      <w:r w:rsidR="00BE4BF2" w:rsidRPr="00497810">
        <w:rPr>
          <w:szCs w:val="22"/>
          <w:lang w:val="es-ES_tradnl"/>
        </w:rPr>
        <w:t xml:space="preserve"> las</w:t>
      </w:r>
      <w:r w:rsidR="00E74350" w:rsidRPr="00497810">
        <w:rPr>
          <w:szCs w:val="22"/>
          <w:lang w:val="es-ES_tradnl"/>
        </w:rPr>
        <w:t xml:space="preserve"> limitaciones </w:t>
      </w:r>
      <w:r w:rsidR="00BE4BF2" w:rsidRPr="00497810">
        <w:rPr>
          <w:szCs w:val="22"/>
          <w:lang w:val="es-ES_tradnl"/>
        </w:rPr>
        <w:t>que puede imponer la</w:t>
      </w:r>
      <w:r w:rsidR="00E74350" w:rsidRPr="00497810">
        <w:rPr>
          <w:szCs w:val="22"/>
          <w:lang w:val="es-ES_tradnl"/>
        </w:rPr>
        <w:t xml:space="preserve"> jerarquía</w:t>
      </w:r>
      <w:r w:rsidR="000512CF" w:rsidRPr="00497810">
        <w:rPr>
          <w:szCs w:val="22"/>
          <w:lang w:val="es-ES_tradnl"/>
        </w:rPr>
        <w:t xml:space="preserve"> </w:t>
      </w:r>
      <w:r w:rsidR="00BE4BF2" w:rsidRPr="00497810">
        <w:rPr>
          <w:szCs w:val="22"/>
          <w:lang w:val="es-ES_tradnl"/>
        </w:rPr>
        <w:t xml:space="preserve">o los </w:t>
      </w:r>
      <w:r w:rsidR="00E74350" w:rsidRPr="00497810">
        <w:rPr>
          <w:szCs w:val="22"/>
          <w:lang w:val="es-ES_tradnl"/>
        </w:rPr>
        <w:t>tableros de gestión</w:t>
      </w:r>
      <w:r w:rsidR="000512CF" w:rsidRPr="00497810">
        <w:rPr>
          <w:szCs w:val="22"/>
          <w:lang w:val="es-ES_tradnl"/>
        </w:rPr>
        <w:t xml:space="preserve"> pre</w:t>
      </w:r>
      <w:r w:rsidR="00E74350" w:rsidRPr="00497810">
        <w:rPr>
          <w:szCs w:val="22"/>
          <w:lang w:val="es-ES_tradnl"/>
        </w:rPr>
        <w:t>establecidos</w:t>
      </w:r>
      <w:r w:rsidR="000512CF" w:rsidRPr="00497810">
        <w:rPr>
          <w:szCs w:val="22"/>
          <w:lang w:val="es-ES_tradnl"/>
        </w:rPr>
        <w:t xml:space="preserve">.  </w:t>
      </w:r>
      <w:r w:rsidR="00E74350" w:rsidRPr="00497810">
        <w:rPr>
          <w:szCs w:val="22"/>
          <w:lang w:val="es-ES_tradnl"/>
        </w:rPr>
        <w:t>Para la toma de decisiones, esta herramienta</w:t>
      </w:r>
      <w:r w:rsidR="000512CF" w:rsidRPr="00497810">
        <w:rPr>
          <w:szCs w:val="22"/>
          <w:lang w:val="es-ES_tradnl"/>
        </w:rPr>
        <w:t xml:space="preserve"> </w:t>
      </w:r>
      <w:r w:rsidR="00E74350" w:rsidRPr="00497810">
        <w:rPr>
          <w:szCs w:val="22"/>
          <w:lang w:val="es-ES_tradnl"/>
        </w:rPr>
        <w:t>satisface las</w:t>
      </w:r>
      <w:r w:rsidR="000512CF" w:rsidRPr="00497810">
        <w:rPr>
          <w:szCs w:val="22"/>
          <w:lang w:val="es-ES_tradnl"/>
        </w:rPr>
        <w:t xml:space="preserve"> necesidades de la OMPIC y sus clientes.  </w:t>
      </w:r>
      <w:r w:rsidR="00E74350" w:rsidRPr="00497810">
        <w:rPr>
          <w:szCs w:val="22"/>
          <w:lang w:val="es-ES_tradnl"/>
        </w:rPr>
        <w:t>Al ser f</w:t>
      </w:r>
      <w:r w:rsidR="000512CF" w:rsidRPr="00497810">
        <w:rPr>
          <w:szCs w:val="22"/>
          <w:lang w:val="es-ES_tradnl"/>
        </w:rPr>
        <w:t xml:space="preserve">iable y fácil de usar, ha permitido automatizar los diferentes </w:t>
      </w:r>
      <w:r w:rsidR="00E74350" w:rsidRPr="00497810">
        <w:rPr>
          <w:szCs w:val="22"/>
          <w:lang w:val="es-ES_tradnl"/>
        </w:rPr>
        <w:t>tableros de gestión</w:t>
      </w:r>
      <w:r w:rsidR="000512CF" w:rsidRPr="00497810">
        <w:rPr>
          <w:szCs w:val="22"/>
          <w:lang w:val="es-ES_tradnl"/>
        </w:rPr>
        <w:t xml:space="preserve"> y presentarlos en forma </w:t>
      </w:r>
      <w:r w:rsidR="00E74350" w:rsidRPr="00497810">
        <w:rPr>
          <w:szCs w:val="22"/>
          <w:lang w:val="es-ES_tradnl"/>
        </w:rPr>
        <w:t xml:space="preserve">de </w:t>
      </w:r>
      <w:r w:rsidR="000512CF" w:rsidRPr="00497810">
        <w:rPr>
          <w:szCs w:val="22"/>
          <w:lang w:val="es-ES_tradnl"/>
        </w:rPr>
        <w:t>gráfica</w:t>
      </w:r>
      <w:r w:rsidR="00E74350" w:rsidRPr="00497810">
        <w:rPr>
          <w:szCs w:val="22"/>
          <w:lang w:val="es-ES_tradnl"/>
        </w:rPr>
        <w:t>s</w:t>
      </w:r>
      <w:r w:rsidR="000512CF" w:rsidRPr="00497810">
        <w:rPr>
          <w:szCs w:val="22"/>
          <w:lang w:val="es-ES_tradnl"/>
        </w:rPr>
        <w:t xml:space="preserve"> o t</w:t>
      </w:r>
      <w:r w:rsidR="00E74350" w:rsidRPr="00497810">
        <w:rPr>
          <w:szCs w:val="22"/>
          <w:lang w:val="es-ES_tradnl"/>
        </w:rPr>
        <w:t>ablas</w:t>
      </w:r>
      <w:r w:rsidR="000512CF" w:rsidRPr="00497810">
        <w:rPr>
          <w:szCs w:val="22"/>
          <w:lang w:val="es-ES_tradnl"/>
        </w:rPr>
        <w:t xml:space="preserve">. </w:t>
      </w:r>
      <w:r w:rsidR="00E74350" w:rsidRPr="00497810">
        <w:rPr>
          <w:szCs w:val="22"/>
          <w:lang w:val="es-ES_tradnl"/>
        </w:rPr>
        <w:t xml:space="preserve"> </w:t>
      </w:r>
      <w:r w:rsidR="00C1755F" w:rsidRPr="00497810">
        <w:rPr>
          <w:szCs w:val="22"/>
          <w:lang w:val="es-ES_tradnl"/>
        </w:rPr>
        <w:t>Asimismo,</w:t>
      </w:r>
      <w:r w:rsidR="000512CF" w:rsidRPr="00497810">
        <w:rPr>
          <w:szCs w:val="22"/>
          <w:lang w:val="es-ES_tradnl"/>
        </w:rPr>
        <w:t xml:space="preserve"> se </w:t>
      </w:r>
      <w:r w:rsidR="00E74350" w:rsidRPr="00497810">
        <w:rPr>
          <w:szCs w:val="22"/>
          <w:lang w:val="es-ES_tradnl"/>
        </w:rPr>
        <w:t xml:space="preserve">ha </w:t>
      </w:r>
      <w:r w:rsidR="000512CF" w:rsidRPr="00497810">
        <w:rPr>
          <w:szCs w:val="22"/>
          <w:lang w:val="es-ES_tradnl"/>
        </w:rPr>
        <w:t>utiliz</w:t>
      </w:r>
      <w:r w:rsidR="00E74350" w:rsidRPr="00497810">
        <w:rPr>
          <w:szCs w:val="22"/>
          <w:lang w:val="es-ES_tradnl"/>
        </w:rPr>
        <w:t>ado</w:t>
      </w:r>
      <w:r w:rsidR="000512CF" w:rsidRPr="00497810">
        <w:rPr>
          <w:szCs w:val="22"/>
          <w:lang w:val="es-ES_tradnl"/>
        </w:rPr>
        <w:t xml:space="preserve"> para generar un barómetro estadístico de la propiedad industrial </w:t>
      </w:r>
      <w:r w:rsidR="00E74350" w:rsidRPr="00497810">
        <w:rPr>
          <w:szCs w:val="22"/>
          <w:lang w:val="es-ES_tradnl"/>
        </w:rPr>
        <w:t>que se pone a disposición del</w:t>
      </w:r>
      <w:r w:rsidR="000512CF" w:rsidRPr="00497810">
        <w:rPr>
          <w:szCs w:val="22"/>
          <w:lang w:val="es-ES_tradnl"/>
        </w:rPr>
        <w:t xml:space="preserve"> público y </w:t>
      </w:r>
      <w:r w:rsidR="00C1755F" w:rsidRPr="00497810">
        <w:rPr>
          <w:szCs w:val="22"/>
          <w:lang w:val="es-ES_tradnl"/>
        </w:rPr>
        <w:t>puede consultarse</w:t>
      </w:r>
      <w:r w:rsidR="000512CF" w:rsidRPr="00497810">
        <w:rPr>
          <w:szCs w:val="22"/>
          <w:lang w:val="es-ES_tradnl"/>
        </w:rPr>
        <w:t xml:space="preserve"> en el </w:t>
      </w:r>
      <w:r w:rsidR="00BE4BF2" w:rsidRPr="00497810">
        <w:rPr>
          <w:szCs w:val="22"/>
          <w:lang w:val="es-ES_tradnl"/>
        </w:rPr>
        <w:t>sitio web</w:t>
      </w:r>
      <w:r w:rsidR="000512CF" w:rsidRPr="00497810">
        <w:rPr>
          <w:szCs w:val="22"/>
          <w:lang w:val="es-ES_tradnl"/>
        </w:rPr>
        <w:t xml:space="preserve"> </w:t>
      </w:r>
      <w:hyperlink r:id="rId15" w:history="1">
        <w:r w:rsidR="00BE4BF2" w:rsidRPr="00497810">
          <w:rPr>
            <w:color w:val="0000FF"/>
            <w:szCs w:val="22"/>
            <w:u w:val="single"/>
            <w:lang w:val="es-ES_tradnl"/>
          </w:rPr>
          <w:t>www.barometreompic.ma</w:t>
        </w:r>
      </w:hyperlink>
      <w:r w:rsidR="000512CF" w:rsidRPr="00497810">
        <w:rPr>
          <w:szCs w:val="22"/>
          <w:lang w:val="es-ES_tradnl"/>
        </w:rPr>
        <w:t>.</w:t>
      </w:r>
    </w:p>
    <w:p w14:paraId="1FBDCF82" w14:textId="77777777" w:rsidR="00A52D56" w:rsidRPr="00497810" w:rsidRDefault="00A52D56" w:rsidP="00CD18EF">
      <w:pPr>
        <w:rPr>
          <w:szCs w:val="22"/>
          <w:lang w:val="es-ES_tradnl"/>
        </w:rPr>
      </w:pPr>
    </w:p>
    <w:p w14:paraId="4FCE6273" w14:textId="77777777" w:rsidR="00A52D56" w:rsidRPr="00497810" w:rsidRDefault="00A52D56" w:rsidP="00CD18EF">
      <w:pPr>
        <w:rPr>
          <w:szCs w:val="22"/>
          <w:lang w:val="es-ES_tradnl"/>
        </w:rPr>
      </w:pPr>
    </w:p>
    <w:p w14:paraId="3BA3C6C5" w14:textId="77777777" w:rsidR="00C835F5" w:rsidRPr="00497810" w:rsidRDefault="00C835F5" w:rsidP="00CD18EF">
      <w:pPr>
        <w:outlineLvl w:val="0"/>
        <w:rPr>
          <w:szCs w:val="22"/>
          <w:lang w:val="es-ES_tradnl"/>
        </w:rPr>
      </w:pPr>
      <w:r w:rsidRPr="00497810">
        <w:rPr>
          <w:szCs w:val="22"/>
          <w:lang w:val="es-ES_tradnl"/>
        </w:rPr>
        <w:t>APLICACIONES DE LA INTELIGENCIA ARTIFICIAL EN LA OMPI</w:t>
      </w:r>
    </w:p>
    <w:p w14:paraId="150D4A1D" w14:textId="77777777" w:rsidR="00C835F5" w:rsidRPr="00497810" w:rsidRDefault="00C835F5" w:rsidP="00CD18EF">
      <w:pPr>
        <w:rPr>
          <w:szCs w:val="22"/>
          <w:lang w:val="es-ES_tradnl"/>
        </w:rPr>
      </w:pPr>
    </w:p>
    <w:p w14:paraId="39E0E625" w14:textId="54A8BD13" w:rsidR="00C835F5"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C835F5" w:rsidRPr="00497810">
        <w:rPr>
          <w:szCs w:val="22"/>
          <w:lang w:val="es-ES_tradnl"/>
        </w:rPr>
        <w:t xml:space="preserve">La OMPI ha desarrollado </w:t>
      </w:r>
      <w:r w:rsidR="00775A79" w:rsidRPr="00497810">
        <w:rPr>
          <w:szCs w:val="22"/>
          <w:lang w:val="es-ES_tradnl"/>
        </w:rPr>
        <w:t xml:space="preserve">internamente </w:t>
      </w:r>
      <w:r w:rsidR="00C835F5" w:rsidRPr="00497810">
        <w:rPr>
          <w:szCs w:val="22"/>
          <w:lang w:val="es-ES_tradnl"/>
        </w:rPr>
        <w:t>diversos sistemas y herramientas que utilizan la inteligencia artificial.  A continuación se ofrece una breve explicación de cada herramienta.</w:t>
      </w:r>
    </w:p>
    <w:p w14:paraId="03E9E858" w14:textId="77777777" w:rsidR="00D06264" w:rsidRPr="00497810" w:rsidRDefault="00D06264" w:rsidP="00CD18EF">
      <w:pPr>
        <w:rPr>
          <w:i/>
          <w:szCs w:val="22"/>
          <w:lang w:val="es-ES_tradnl"/>
        </w:rPr>
      </w:pPr>
    </w:p>
    <w:p w14:paraId="3F8335B6" w14:textId="77777777" w:rsidR="000512CF" w:rsidRPr="00497810" w:rsidRDefault="000512CF" w:rsidP="00CD18EF">
      <w:pPr>
        <w:outlineLvl w:val="0"/>
        <w:rPr>
          <w:i/>
          <w:szCs w:val="22"/>
          <w:lang w:val="es-ES_tradnl"/>
        </w:rPr>
      </w:pPr>
      <w:r w:rsidRPr="00497810">
        <w:rPr>
          <w:i/>
          <w:szCs w:val="22"/>
          <w:lang w:val="es-ES_tradnl"/>
        </w:rPr>
        <w:t xml:space="preserve">Sistema de Clasificación Automática de Patentes </w:t>
      </w:r>
    </w:p>
    <w:p w14:paraId="27B0545F" w14:textId="77777777" w:rsidR="000512CF" w:rsidRPr="00497810" w:rsidRDefault="000512CF" w:rsidP="00CD18EF">
      <w:pPr>
        <w:rPr>
          <w:szCs w:val="22"/>
          <w:lang w:val="es-ES_tradnl"/>
        </w:rPr>
      </w:pPr>
    </w:p>
    <w:p w14:paraId="2438E653" w14:textId="35EE2046" w:rsidR="000512CF"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5D78B4" w:rsidRPr="00497810">
        <w:rPr>
          <w:szCs w:val="22"/>
          <w:lang w:val="es-ES_tradnl"/>
        </w:rPr>
        <w:t>A disposición del público desd</w:t>
      </w:r>
      <w:r w:rsidR="00497810" w:rsidRPr="00497810">
        <w:rPr>
          <w:szCs w:val="22"/>
          <w:lang w:val="es-ES_tradnl"/>
        </w:rPr>
        <w:t>e 2</w:t>
      </w:r>
      <w:r w:rsidR="005D78B4" w:rsidRPr="00497810">
        <w:rPr>
          <w:szCs w:val="22"/>
          <w:lang w:val="es-ES_tradnl"/>
        </w:rPr>
        <w:t xml:space="preserve">004, el Sistema de Clasificación Automática de Patentes (IPCCAT) </w:t>
      </w:r>
      <w:r w:rsidR="00802FB9" w:rsidRPr="00497810">
        <w:rPr>
          <w:szCs w:val="22"/>
          <w:lang w:val="es-ES_tradnl"/>
        </w:rPr>
        <w:t>puede consultarse</w:t>
      </w:r>
      <w:r w:rsidR="000512CF" w:rsidRPr="00497810">
        <w:rPr>
          <w:szCs w:val="22"/>
          <w:lang w:val="es-ES_tradnl"/>
        </w:rPr>
        <w:t xml:space="preserve"> a través de la plataforma de publicaci</w:t>
      </w:r>
      <w:r w:rsidR="00802FB9" w:rsidRPr="00497810">
        <w:rPr>
          <w:szCs w:val="22"/>
          <w:lang w:val="es-ES_tradnl"/>
        </w:rPr>
        <w:t>ón</w:t>
      </w:r>
      <w:r w:rsidR="000512CF" w:rsidRPr="00497810">
        <w:rPr>
          <w:szCs w:val="22"/>
          <w:lang w:val="es-ES_tradnl"/>
        </w:rPr>
        <w:t xml:space="preserve"> de la CIP</w:t>
      </w:r>
      <w:r w:rsidR="00802FB9" w:rsidRPr="00497810">
        <w:rPr>
          <w:szCs w:val="22"/>
          <w:lang w:val="es-ES_tradnl"/>
        </w:rPr>
        <w:t xml:space="preserve"> (IPCPUB)</w:t>
      </w:r>
      <w:r w:rsidR="005D78B4" w:rsidRPr="00497810">
        <w:rPr>
          <w:szCs w:val="22"/>
          <w:lang w:val="es-ES_tradnl"/>
        </w:rPr>
        <w:t xml:space="preserve"> </w:t>
      </w:r>
      <w:r w:rsidR="000512CF" w:rsidRPr="00497810">
        <w:rPr>
          <w:szCs w:val="22"/>
          <w:lang w:val="es-ES_tradnl"/>
        </w:rPr>
        <w:t xml:space="preserve">o directamente como un servicio </w:t>
      </w:r>
      <w:r w:rsidR="00802FB9" w:rsidRPr="00497810">
        <w:rPr>
          <w:szCs w:val="22"/>
          <w:lang w:val="es-ES_tradnl"/>
        </w:rPr>
        <w:t>en Internet</w:t>
      </w:r>
      <w:r w:rsidR="000512CF" w:rsidRPr="00497810">
        <w:rPr>
          <w:szCs w:val="22"/>
          <w:lang w:val="es-ES_tradnl"/>
        </w:rPr>
        <w:t xml:space="preserve"> </w:t>
      </w:r>
      <w:r w:rsidR="00802FB9" w:rsidRPr="00497810">
        <w:rPr>
          <w:szCs w:val="22"/>
          <w:lang w:val="es-ES_tradnl"/>
        </w:rPr>
        <w:t xml:space="preserve">que ayuda a </w:t>
      </w:r>
      <w:r w:rsidR="000512CF" w:rsidRPr="00497810">
        <w:rPr>
          <w:szCs w:val="22"/>
          <w:lang w:val="es-ES_tradnl"/>
        </w:rPr>
        <w:t>los examinadores de la</w:t>
      </w:r>
      <w:r w:rsidR="00802FB9" w:rsidRPr="00497810">
        <w:rPr>
          <w:szCs w:val="22"/>
          <w:lang w:val="es-ES_tradnl"/>
        </w:rPr>
        <w:t>s</w:t>
      </w:r>
      <w:r w:rsidR="000512CF" w:rsidRPr="00497810">
        <w:rPr>
          <w:szCs w:val="22"/>
          <w:lang w:val="es-ES_tradnl"/>
        </w:rPr>
        <w:t xml:space="preserve"> </w:t>
      </w:r>
      <w:r w:rsidR="00802FB9" w:rsidRPr="00497810">
        <w:rPr>
          <w:szCs w:val="22"/>
          <w:lang w:val="es-ES_tradnl"/>
        </w:rPr>
        <w:t>o</w:t>
      </w:r>
      <w:r w:rsidR="000512CF" w:rsidRPr="00497810">
        <w:rPr>
          <w:szCs w:val="22"/>
          <w:lang w:val="es-ES_tradnl"/>
        </w:rPr>
        <w:t>ficina</w:t>
      </w:r>
      <w:r w:rsidR="00802FB9" w:rsidRPr="00497810">
        <w:rPr>
          <w:szCs w:val="22"/>
          <w:lang w:val="es-ES_tradnl"/>
        </w:rPr>
        <w:t>s</w:t>
      </w:r>
      <w:r w:rsidR="000512CF" w:rsidRPr="00497810">
        <w:rPr>
          <w:szCs w:val="22"/>
          <w:lang w:val="es-ES_tradnl"/>
        </w:rPr>
        <w:t xml:space="preserve"> de </w:t>
      </w:r>
      <w:r w:rsidR="00802FB9" w:rsidRPr="00497810">
        <w:rPr>
          <w:szCs w:val="22"/>
          <w:lang w:val="es-ES_tradnl"/>
        </w:rPr>
        <w:t xml:space="preserve">PI </w:t>
      </w:r>
      <w:r w:rsidR="000512CF" w:rsidRPr="00497810">
        <w:rPr>
          <w:szCs w:val="22"/>
          <w:lang w:val="es-ES_tradnl"/>
        </w:rPr>
        <w:t xml:space="preserve">y a los usuarios </w:t>
      </w:r>
      <w:r w:rsidR="008E7593" w:rsidRPr="00497810">
        <w:rPr>
          <w:szCs w:val="22"/>
          <w:lang w:val="es-ES_tradnl"/>
        </w:rPr>
        <w:t>en general</w:t>
      </w:r>
      <w:r w:rsidR="000512CF" w:rsidRPr="00497810">
        <w:rPr>
          <w:szCs w:val="22"/>
          <w:lang w:val="es-ES_tradnl"/>
        </w:rPr>
        <w:t xml:space="preserve"> a </w:t>
      </w:r>
      <w:r w:rsidR="005D78B4" w:rsidRPr="00497810">
        <w:rPr>
          <w:szCs w:val="22"/>
          <w:lang w:val="es-ES_tradnl"/>
        </w:rPr>
        <w:t>i</w:t>
      </w:r>
      <w:r w:rsidR="000512CF" w:rsidRPr="00497810">
        <w:rPr>
          <w:szCs w:val="22"/>
          <w:lang w:val="es-ES_tradnl"/>
        </w:rPr>
        <w:t>dentifi</w:t>
      </w:r>
      <w:r w:rsidR="00802FB9" w:rsidRPr="00497810">
        <w:rPr>
          <w:szCs w:val="22"/>
          <w:lang w:val="es-ES_tradnl"/>
        </w:rPr>
        <w:t>car</w:t>
      </w:r>
      <w:r w:rsidR="000512CF" w:rsidRPr="00497810">
        <w:rPr>
          <w:szCs w:val="22"/>
          <w:lang w:val="es-ES_tradnl"/>
        </w:rPr>
        <w:t xml:space="preserve"> </w:t>
      </w:r>
      <w:r w:rsidR="00802FB9" w:rsidRPr="00497810">
        <w:rPr>
          <w:szCs w:val="22"/>
          <w:lang w:val="es-ES_tradnl"/>
        </w:rPr>
        <w:t xml:space="preserve">mediante texto </w:t>
      </w:r>
      <w:r w:rsidR="000512CF" w:rsidRPr="00497810">
        <w:rPr>
          <w:szCs w:val="22"/>
          <w:lang w:val="es-ES_tradnl"/>
        </w:rPr>
        <w:t>las subclases pertinentes de la CIP</w:t>
      </w:r>
      <w:r w:rsidR="00802FB9" w:rsidRPr="00497810">
        <w:rPr>
          <w:szCs w:val="22"/>
          <w:lang w:val="es-ES_tradnl"/>
        </w:rPr>
        <w:t xml:space="preserve"> como,</w:t>
      </w:r>
      <w:r w:rsidR="000512CF" w:rsidRPr="00497810">
        <w:rPr>
          <w:szCs w:val="22"/>
          <w:lang w:val="es-ES_tradnl"/>
        </w:rPr>
        <w:t xml:space="preserve"> por ejemplo, la </w:t>
      </w:r>
      <w:r w:rsidR="008E7593" w:rsidRPr="00497810">
        <w:rPr>
          <w:szCs w:val="22"/>
          <w:lang w:val="es-ES_tradnl"/>
        </w:rPr>
        <w:t>memoria descriptiva</w:t>
      </w:r>
      <w:r w:rsidR="000512CF" w:rsidRPr="00497810">
        <w:rPr>
          <w:szCs w:val="22"/>
          <w:lang w:val="es-ES_tradnl"/>
        </w:rPr>
        <w:t xml:space="preserve"> de una solicitud de patente.  El IPCCAT utiliza </w:t>
      </w:r>
      <w:r w:rsidR="00F02BA8" w:rsidRPr="00497810">
        <w:rPr>
          <w:szCs w:val="22"/>
          <w:lang w:val="es-ES_tradnl"/>
        </w:rPr>
        <w:t xml:space="preserve">la </w:t>
      </w:r>
      <w:r w:rsidR="000512CF" w:rsidRPr="00497810">
        <w:rPr>
          <w:szCs w:val="22"/>
          <w:lang w:val="es-ES_tradnl"/>
        </w:rPr>
        <w:t>tecnología de redes neuronales basad</w:t>
      </w:r>
      <w:r w:rsidR="00F02BA8" w:rsidRPr="00497810">
        <w:rPr>
          <w:szCs w:val="22"/>
          <w:lang w:val="es-ES_tradnl"/>
        </w:rPr>
        <w:t>a</w:t>
      </w:r>
      <w:r w:rsidR="000512CF" w:rsidRPr="00497810">
        <w:rPr>
          <w:szCs w:val="22"/>
          <w:lang w:val="es-ES_tradnl"/>
        </w:rPr>
        <w:t xml:space="preserve"> en </w:t>
      </w:r>
      <w:r w:rsidR="00F02BA8" w:rsidRPr="00497810">
        <w:rPr>
          <w:szCs w:val="22"/>
          <w:lang w:val="es-ES_tradnl"/>
        </w:rPr>
        <w:t>una aplicación</w:t>
      </w:r>
      <w:r w:rsidR="000512CF" w:rsidRPr="00497810">
        <w:rPr>
          <w:szCs w:val="22"/>
          <w:lang w:val="es-ES_tradnl"/>
        </w:rPr>
        <w:t xml:space="preserve"> específica del algoritmo Winnow </w:t>
      </w:r>
      <w:r w:rsidR="001A0D7E">
        <w:rPr>
          <w:szCs w:val="22"/>
          <w:lang w:val="es-ES_tradnl"/>
        </w:rPr>
        <w:t xml:space="preserve">y </w:t>
      </w:r>
      <w:r w:rsidR="00F02BA8" w:rsidRPr="00497810">
        <w:rPr>
          <w:szCs w:val="22"/>
          <w:lang w:val="es-ES_tradnl"/>
        </w:rPr>
        <w:t>se</w:t>
      </w:r>
      <w:r w:rsidR="000512CF" w:rsidRPr="00497810">
        <w:rPr>
          <w:szCs w:val="22"/>
          <w:lang w:val="es-ES_tradnl"/>
        </w:rPr>
        <w:t xml:space="preserve"> </w:t>
      </w:r>
      <w:r w:rsidR="009D7696">
        <w:rPr>
          <w:szCs w:val="22"/>
          <w:lang w:val="es-ES_tradnl"/>
        </w:rPr>
        <w:t>perfecciona</w:t>
      </w:r>
      <w:r w:rsidR="008E7593" w:rsidRPr="00497810">
        <w:rPr>
          <w:szCs w:val="22"/>
          <w:lang w:val="es-ES_tradnl"/>
        </w:rPr>
        <w:t xml:space="preserve"> </w:t>
      </w:r>
      <w:r w:rsidR="000512CF" w:rsidRPr="00497810">
        <w:rPr>
          <w:szCs w:val="22"/>
          <w:lang w:val="es-ES_tradnl"/>
        </w:rPr>
        <w:t>anualmente utilizando</w:t>
      </w:r>
      <w:r w:rsidR="00F02BA8" w:rsidRPr="00497810">
        <w:rPr>
          <w:szCs w:val="22"/>
          <w:lang w:val="es-ES_tradnl"/>
        </w:rPr>
        <w:t xml:space="preserve"> la </w:t>
      </w:r>
      <w:r w:rsidR="000512CF" w:rsidRPr="00497810">
        <w:rPr>
          <w:szCs w:val="22"/>
          <w:lang w:val="es-ES_tradnl"/>
        </w:rPr>
        <w:t xml:space="preserve">información </w:t>
      </w:r>
      <w:r w:rsidR="00F02BA8" w:rsidRPr="00497810">
        <w:rPr>
          <w:szCs w:val="22"/>
          <w:lang w:val="es-ES_tradnl"/>
        </w:rPr>
        <w:t xml:space="preserve">actualizada </w:t>
      </w:r>
      <w:r w:rsidR="000512CF" w:rsidRPr="00497810">
        <w:rPr>
          <w:szCs w:val="22"/>
          <w:lang w:val="es-ES_tradnl"/>
        </w:rPr>
        <w:t>de</w:t>
      </w:r>
      <w:r w:rsidR="00F02BA8" w:rsidRPr="00497810">
        <w:rPr>
          <w:szCs w:val="22"/>
          <w:lang w:val="es-ES_tradnl"/>
        </w:rPr>
        <w:t xml:space="preserve"> los</w:t>
      </w:r>
      <w:r w:rsidR="000512CF" w:rsidRPr="00497810">
        <w:rPr>
          <w:szCs w:val="22"/>
          <w:lang w:val="es-ES_tradnl"/>
        </w:rPr>
        <w:t xml:space="preserve"> documentos de patentes </w:t>
      </w:r>
      <w:r w:rsidR="00F02BA8" w:rsidRPr="00497810">
        <w:rPr>
          <w:szCs w:val="22"/>
          <w:lang w:val="es-ES_tradnl"/>
        </w:rPr>
        <w:t>de la CIP</w:t>
      </w:r>
      <w:r w:rsidR="000512CF" w:rsidRPr="00497810">
        <w:rPr>
          <w:szCs w:val="22"/>
          <w:lang w:val="es-ES_tradnl"/>
        </w:rPr>
        <w:t>.  Los</w:t>
      </w:r>
      <w:r w:rsidR="008E7593" w:rsidRPr="00497810">
        <w:rPr>
          <w:szCs w:val="22"/>
          <w:lang w:val="es-ES_tradnl"/>
        </w:rPr>
        <w:t xml:space="preserve"> bloques de información introducida</w:t>
      </w:r>
      <w:r w:rsidR="00CB3912" w:rsidRPr="00497810">
        <w:rPr>
          <w:szCs w:val="22"/>
          <w:lang w:val="es-ES_tradnl"/>
        </w:rPr>
        <w:t>,</w:t>
      </w:r>
      <w:r w:rsidR="00F02BA8" w:rsidRPr="00497810">
        <w:rPr>
          <w:szCs w:val="22"/>
          <w:lang w:val="es-ES_tradnl"/>
        </w:rPr>
        <w:t xml:space="preserve"> compuestos po</w:t>
      </w:r>
      <w:r w:rsidR="00497810" w:rsidRPr="00497810">
        <w:rPr>
          <w:szCs w:val="22"/>
          <w:lang w:val="es-ES_tradnl"/>
        </w:rPr>
        <w:t>r 2</w:t>
      </w:r>
      <w:r w:rsidR="000512CF" w:rsidRPr="00497810">
        <w:rPr>
          <w:szCs w:val="22"/>
          <w:lang w:val="es-ES_tradnl"/>
        </w:rPr>
        <w:t>7 millones de documentos de patente</w:t>
      </w:r>
      <w:r w:rsidR="00F02BA8" w:rsidRPr="00497810">
        <w:rPr>
          <w:szCs w:val="22"/>
          <w:lang w:val="es-ES_tradnl"/>
        </w:rPr>
        <w:t>s</w:t>
      </w:r>
      <w:r w:rsidR="000512CF" w:rsidRPr="00497810">
        <w:rPr>
          <w:szCs w:val="22"/>
          <w:lang w:val="es-ES_tradnl"/>
        </w:rPr>
        <w:t xml:space="preserve"> en inglés </w:t>
      </w:r>
      <w:r w:rsidR="00497810" w:rsidRPr="00497810">
        <w:rPr>
          <w:szCs w:val="22"/>
          <w:lang w:val="es-ES_tradnl"/>
        </w:rPr>
        <w:t>y 4</w:t>
      </w:r>
      <w:r w:rsidR="000512CF" w:rsidRPr="00497810">
        <w:rPr>
          <w:szCs w:val="22"/>
          <w:lang w:val="es-ES_tradnl"/>
        </w:rPr>
        <w:t xml:space="preserve">,5 millones en francés, </w:t>
      </w:r>
      <w:r w:rsidR="00CB3912" w:rsidRPr="00497810">
        <w:rPr>
          <w:szCs w:val="22"/>
          <w:lang w:val="es-ES_tradnl"/>
        </w:rPr>
        <w:t xml:space="preserve">se </w:t>
      </w:r>
      <w:r w:rsidR="000512CF" w:rsidRPr="00497810">
        <w:rPr>
          <w:szCs w:val="22"/>
          <w:lang w:val="es-ES_tradnl"/>
        </w:rPr>
        <w:t>extra</w:t>
      </w:r>
      <w:r w:rsidR="00CB3912" w:rsidRPr="00497810">
        <w:rPr>
          <w:szCs w:val="22"/>
          <w:lang w:val="es-ES_tradnl"/>
        </w:rPr>
        <w:t>en</w:t>
      </w:r>
      <w:r w:rsidR="000512CF" w:rsidRPr="00497810">
        <w:rPr>
          <w:szCs w:val="22"/>
          <w:lang w:val="es-ES_tradnl"/>
        </w:rPr>
        <w:t xml:space="preserve"> y procesa</w:t>
      </w:r>
      <w:r w:rsidR="00CB3912" w:rsidRPr="00497810">
        <w:rPr>
          <w:szCs w:val="22"/>
          <w:lang w:val="es-ES_tradnl"/>
        </w:rPr>
        <w:t>n</w:t>
      </w:r>
      <w:r w:rsidR="000512CF" w:rsidRPr="00497810">
        <w:rPr>
          <w:szCs w:val="22"/>
          <w:lang w:val="es-ES_tradnl"/>
        </w:rPr>
        <w:t xml:space="preserve"> utilizando un algoritmo de</w:t>
      </w:r>
      <w:r w:rsidR="00CB3912" w:rsidRPr="00497810">
        <w:rPr>
          <w:szCs w:val="22"/>
          <w:lang w:val="es-ES_tradnl"/>
        </w:rPr>
        <w:t xml:space="preserve"> preparación</w:t>
      </w:r>
      <w:r w:rsidR="008E7593" w:rsidRPr="00497810">
        <w:rPr>
          <w:szCs w:val="22"/>
          <w:lang w:val="es-ES_tradnl"/>
        </w:rPr>
        <w:t xml:space="preserve"> original</w:t>
      </w:r>
      <w:r w:rsidR="00CB3912" w:rsidRPr="00497810">
        <w:rPr>
          <w:szCs w:val="22"/>
          <w:lang w:val="es-ES_tradnl"/>
        </w:rPr>
        <w:t xml:space="preserve">. </w:t>
      </w:r>
      <w:r w:rsidR="00BE4BF2" w:rsidRPr="00497810">
        <w:rPr>
          <w:szCs w:val="22"/>
          <w:lang w:val="es-ES_tradnl"/>
        </w:rPr>
        <w:t xml:space="preserve"> </w:t>
      </w:r>
      <w:r w:rsidR="00B92CA2" w:rsidRPr="00497810">
        <w:rPr>
          <w:szCs w:val="22"/>
          <w:lang w:val="es-ES_tradnl"/>
        </w:rPr>
        <w:t xml:space="preserve">La fiabilidad de los tres mejores resultados </w:t>
      </w:r>
      <w:r w:rsidR="00CB3912" w:rsidRPr="00497810">
        <w:rPr>
          <w:szCs w:val="22"/>
          <w:lang w:val="es-ES_tradnl"/>
        </w:rPr>
        <w:t>en el nivel correspondiente al</w:t>
      </w:r>
      <w:r w:rsidR="000512CF" w:rsidRPr="00497810">
        <w:rPr>
          <w:szCs w:val="22"/>
          <w:lang w:val="es-ES_tradnl"/>
        </w:rPr>
        <w:t xml:space="preserve"> grupo principal de la CIP es de</w:t>
      </w:r>
      <w:r w:rsidR="00497810" w:rsidRPr="00497810">
        <w:rPr>
          <w:szCs w:val="22"/>
          <w:lang w:val="es-ES_tradnl"/>
        </w:rPr>
        <w:t>l 8</w:t>
      </w:r>
      <w:r w:rsidR="000512CF" w:rsidRPr="00497810">
        <w:rPr>
          <w:szCs w:val="22"/>
          <w:lang w:val="es-ES_tradnl"/>
        </w:rPr>
        <w:t>1%.</w:t>
      </w:r>
      <w:r w:rsidR="008E7593" w:rsidRPr="00497810">
        <w:rPr>
          <w:szCs w:val="22"/>
          <w:lang w:val="es-ES_tradnl"/>
        </w:rPr>
        <w:t xml:space="preserve">  </w:t>
      </w:r>
      <w:r w:rsidR="000512CF" w:rsidRPr="00497810">
        <w:rPr>
          <w:szCs w:val="22"/>
          <w:lang w:val="es-ES_tradnl"/>
        </w:rPr>
        <w:t>Si bien esta precisión</w:t>
      </w:r>
      <w:r w:rsidR="00BE4BF2" w:rsidRPr="00497810">
        <w:rPr>
          <w:szCs w:val="22"/>
          <w:lang w:val="es-ES_tradnl"/>
        </w:rPr>
        <w:t xml:space="preserve"> hace del IPPCAT una herramienta</w:t>
      </w:r>
      <w:r w:rsidR="000512CF" w:rsidRPr="00497810">
        <w:rPr>
          <w:szCs w:val="22"/>
          <w:lang w:val="es-ES_tradnl"/>
        </w:rPr>
        <w:t xml:space="preserve"> útil para proporcionar pistas o sugerencias a los solicitantes y </w:t>
      </w:r>
      <w:r w:rsidR="00B92CA2" w:rsidRPr="00497810">
        <w:rPr>
          <w:szCs w:val="22"/>
          <w:lang w:val="es-ES_tradnl"/>
        </w:rPr>
        <w:t xml:space="preserve">los </w:t>
      </w:r>
      <w:r w:rsidR="000512CF" w:rsidRPr="00497810">
        <w:rPr>
          <w:szCs w:val="22"/>
          <w:lang w:val="es-ES_tradnl"/>
        </w:rPr>
        <w:t xml:space="preserve">clasificadores a nivel de subgrupo y </w:t>
      </w:r>
      <w:r w:rsidR="00BE4BF2" w:rsidRPr="00497810">
        <w:rPr>
          <w:szCs w:val="22"/>
          <w:lang w:val="es-ES_tradnl"/>
        </w:rPr>
        <w:t>distribuir</w:t>
      </w:r>
      <w:r w:rsidR="000512CF" w:rsidRPr="00497810">
        <w:rPr>
          <w:szCs w:val="22"/>
          <w:lang w:val="es-ES_tradnl"/>
        </w:rPr>
        <w:t xml:space="preserve"> las solicitudes </w:t>
      </w:r>
      <w:r w:rsidR="00BE4BF2" w:rsidRPr="00497810">
        <w:rPr>
          <w:szCs w:val="22"/>
          <w:lang w:val="es-ES_tradnl"/>
        </w:rPr>
        <w:t xml:space="preserve">de </w:t>
      </w:r>
      <w:r w:rsidR="000512CF" w:rsidRPr="00497810">
        <w:rPr>
          <w:szCs w:val="22"/>
          <w:lang w:val="es-ES_tradnl"/>
        </w:rPr>
        <w:t xml:space="preserve">patente </w:t>
      </w:r>
      <w:r w:rsidR="00BE4BF2" w:rsidRPr="00497810">
        <w:rPr>
          <w:szCs w:val="22"/>
          <w:lang w:val="es-ES_tradnl"/>
        </w:rPr>
        <w:t xml:space="preserve">entre las diferentes </w:t>
      </w:r>
      <w:r w:rsidR="000512CF" w:rsidRPr="00497810">
        <w:rPr>
          <w:szCs w:val="22"/>
          <w:lang w:val="es-ES_tradnl"/>
        </w:rPr>
        <w:t>unidade</w:t>
      </w:r>
      <w:r w:rsidR="00BE4BF2" w:rsidRPr="00497810">
        <w:rPr>
          <w:szCs w:val="22"/>
          <w:lang w:val="es-ES_tradnl"/>
        </w:rPr>
        <w:t xml:space="preserve">s técnicas de las oficinas de PI, se requiere </w:t>
      </w:r>
      <w:r w:rsidR="0028328B" w:rsidRPr="00497810">
        <w:rPr>
          <w:szCs w:val="22"/>
          <w:lang w:val="es-ES_tradnl"/>
        </w:rPr>
        <w:t>una</w:t>
      </w:r>
      <w:r w:rsidR="000512CF" w:rsidRPr="00497810">
        <w:rPr>
          <w:szCs w:val="22"/>
          <w:lang w:val="es-ES_tradnl"/>
        </w:rPr>
        <w:t xml:space="preserve"> precisión </w:t>
      </w:r>
      <w:r w:rsidR="00BE4BF2" w:rsidRPr="00497810">
        <w:rPr>
          <w:szCs w:val="22"/>
          <w:lang w:val="es-ES_tradnl"/>
        </w:rPr>
        <w:t xml:space="preserve">aceptable </w:t>
      </w:r>
      <w:r w:rsidR="000512CF" w:rsidRPr="00497810">
        <w:rPr>
          <w:szCs w:val="22"/>
          <w:lang w:val="es-ES_tradnl"/>
        </w:rPr>
        <w:t xml:space="preserve">en las predicciones a nivel de subgrupo para </w:t>
      </w:r>
      <w:r w:rsidR="00BE4BF2" w:rsidRPr="00497810">
        <w:rPr>
          <w:szCs w:val="22"/>
          <w:lang w:val="es-ES_tradnl"/>
        </w:rPr>
        <w:t xml:space="preserve">aumentar la </w:t>
      </w:r>
      <w:r w:rsidR="00472FBC" w:rsidRPr="00497810">
        <w:rPr>
          <w:szCs w:val="22"/>
          <w:lang w:val="es-ES_tradnl"/>
        </w:rPr>
        <w:t>eficiencia</w:t>
      </w:r>
      <w:r w:rsidR="00BE4BF2" w:rsidRPr="00497810">
        <w:rPr>
          <w:szCs w:val="22"/>
          <w:lang w:val="es-ES_tradnl"/>
        </w:rPr>
        <w:t xml:space="preserve"> de la</w:t>
      </w:r>
      <w:r w:rsidR="000512CF" w:rsidRPr="00497810">
        <w:rPr>
          <w:szCs w:val="22"/>
          <w:lang w:val="es-ES_tradnl"/>
        </w:rPr>
        <w:t xml:space="preserve"> clasificación intelectual.  A este respecto, </w:t>
      </w:r>
      <w:r w:rsidR="0028328B" w:rsidRPr="00497810">
        <w:rPr>
          <w:szCs w:val="22"/>
          <w:lang w:val="es-ES_tradnl"/>
        </w:rPr>
        <w:t>e</w:t>
      </w:r>
      <w:r w:rsidR="00497810" w:rsidRPr="00497810">
        <w:rPr>
          <w:szCs w:val="22"/>
          <w:lang w:val="es-ES_tradnl"/>
        </w:rPr>
        <w:t>n 2</w:t>
      </w:r>
      <w:r w:rsidR="0028328B" w:rsidRPr="00497810">
        <w:rPr>
          <w:szCs w:val="22"/>
          <w:lang w:val="es-ES_tradnl"/>
        </w:rPr>
        <w:t xml:space="preserve">017 comenzó </w:t>
      </w:r>
      <w:r w:rsidR="000512CF" w:rsidRPr="00497810">
        <w:rPr>
          <w:szCs w:val="22"/>
          <w:lang w:val="es-ES_tradnl"/>
        </w:rPr>
        <w:t>el proyecto de ampliar el IPCCAT a nivel de subgrupo</w:t>
      </w:r>
      <w:r w:rsidR="0028328B" w:rsidRPr="00497810">
        <w:rPr>
          <w:szCs w:val="22"/>
          <w:lang w:val="es-ES_tradnl"/>
        </w:rPr>
        <w:t xml:space="preserve">, </w:t>
      </w:r>
      <w:r w:rsidR="00775A79" w:rsidRPr="00497810">
        <w:rPr>
          <w:szCs w:val="22"/>
          <w:lang w:val="es-ES_tradnl"/>
        </w:rPr>
        <w:t xml:space="preserve">labor </w:t>
      </w:r>
      <w:r w:rsidR="0028328B" w:rsidRPr="00497810">
        <w:rPr>
          <w:szCs w:val="22"/>
          <w:lang w:val="es-ES_tradnl"/>
        </w:rPr>
        <w:t>que está</w:t>
      </w:r>
      <w:r w:rsidR="000512CF" w:rsidRPr="00497810">
        <w:rPr>
          <w:szCs w:val="22"/>
          <w:lang w:val="es-ES_tradnl"/>
        </w:rPr>
        <w:t xml:space="preserve"> en curso en el momento de la </w:t>
      </w:r>
      <w:r w:rsidR="0028328B" w:rsidRPr="00497810">
        <w:rPr>
          <w:szCs w:val="22"/>
          <w:lang w:val="es-ES_tradnl"/>
        </w:rPr>
        <w:t>elaboración del presente</w:t>
      </w:r>
      <w:r w:rsidR="000512CF" w:rsidRPr="00497810">
        <w:rPr>
          <w:szCs w:val="22"/>
          <w:lang w:val="es-ES_tradnl"/>
        </w:rPr>
        <w:t xml:space="preserve"> este documento.  Sobre la base de la evaluación preliminar, se espera que pueda alcanzar</w:t>
      </w:r>
      <w:r w:rsidR="0028328B" w:rsidRPr="00497810">
        <w:rPr>
          <w:szCs w:val="22"/>
          <w:lang w:val="es-ES_tradnl"/>
        </w:rPr>
        <w:t>se una</w:t>
      </w:r>
      <w:r w:rsidR="000512CF" w:rsidRPr="00497810">
        <w:rPr>
          <w:szCs w:val="22"/>
          <w:lang w:val="es-ES_tradnl"/>
        </w:rPr>
        <w:t xml:space="preserve"> precisión similar, incluso a nivel de subgrupo, </w:t>
      </w:r>
      <w:r w:rsidR="00B92CA2" w:rsidRPr="00497810">
        <w:rPr>
          <w:szCs w:val="22"/>
          <w:lang w:val="es-ES_tradnl"/>
        </w:rPr>
        <w:t>para su puesta</w:t>
      </w:r>
      <w:r w:rsidR="0028328B" w:rsidRPr="00497810">
        <w:rPr>
          <w:szCs w:val="22"/>
          <w:lang w:val="es-ES_tradnl"/>
        </w:rPr>
        <w:t xml:space="preserve"> en práctica</w:t>
      </w:r>
      <w:r w:rsidR="000512CF" w:rsidRPr="00497810">
        <w:rPr>
          <w:szCs w:val="22"/>
          <w:lang w:val="es-ES_tradnl"/>
        </w:rPr>
        <w:t xml:space="preserve"> en un futuro próximo.</w:t>
      </w:r>
    </w:p>
    <w:p w14:paraId="35E8B3BA" w14:textId="77777777" w:rsidR="00352A23" w:rsidRPr="00497810" w:rsidRDefault="00352A23" w:rsidP="00CD18EF">
      <w:pPr>
        <w:rPr>
          <w:szCs w:val="22"/>
          <w:lang w:val="es-ES_tradnl"/>
        </w:rPr>
      </w:pPr>
    </w:p>
    <w:p w14:paraId="3B43BB8A" w14:textId="77777777" w:rsidR="00352A23" w:rsidRPr="00497810" w:rsidRDefault="00352A23" w:rsidP="00CD18EF">
      <w:pPr>
        <w:outlineLvl w:val="0"/>
        <w:rPr>
          <w:i/>
          <w:szCs w:val="22"/>
          <w:lang w:val="es-ES_tradnl"/>
        </w:rPr>
      </w:pPr>
      <w:r w:rsidRPr="00497810">
        <w:rPr>
          <w:i/>
          <w:szCs w:val="22"/>
          <w:lang w:val="es-ES_tradnl"/>
        </w:rPr>
        <w:t xml:space="preserve">Búsqueda de imágenes de marca en la </w:t>
      </w:r>
      <w:r w:rsidR="0028328B" w:rsidRPr="00497810">
        <w:rPr>
          <w:i/>
          <w:szCs w:val="22"/>
          <w:lang w:val="es-ES_tradnl"/>
        </w:rPr>
        <w:t>Base Mundial de Datos sobre Marcas</w:t>
      </w:r>
    </w:p>
    <w:p w14:paraId="307E7639" w14:textId="77777777" w:rsidR="00352A23" w:rsidRPr="00497810" w:rsidRDefault="00352A23" w:rsidP="00CD18EF">
      <w:pPr>
        <w:rPr>
          <w:szCs w:val="22"/>
          <w:lang w:val="es-ES_tradnl"/>
        </w:rPr>
      </w:pPr>
    </w:p>
    <w:p w14:paraId="7691802E" w14:textId="46E70CDA"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352A23" w:rsidRPr="00497810">
        <w:rPr>
          <w:szCs w:val="22"/>
          <w:lang w:val="es-ES_tradnl"/>
        </w:rPr>
        <w:t xml:space="preserve">La búsqueda </w:t>
      </w:r>
      <w:r w:rsidR="0028328B" w:rsidRPr="00497810">
        <w:rPr>
          <w:szCs w:val="22"/>
          <w:lang w:val="es-ES_tradnl"/>
        </w:rPr>
        <w:t xml:space="preserve">por </w:t>
      </w:r>
      <w:r w:rsidR="00352A23" w:rsidRPr="00497810">
        <w:rPr>
          <w:szCs w:val="22"/>
          <w:lang w:val="es-ES_tradnl"/>
        </w:rPr>
        <w:t xml:space="preserve">similitud de imágenes se introdujo en la </w:t>
      </w:r>
      <w:r w:rsidR="0028328B" w:rsidRPr="00497810">
        <w:rPr>
          <w:szCs w:val="22"/>
          <w:lang w:val="es-ES_tradnl"/>
        </w:rPr>
        <w:t>Base Mundial de Datos sobre Marcas por primera vez</w:t>
      </w:r>
      <w:r w:rsidR="00352A23" w:rsidRPr="00497810">
        <w:rPr>
          <w:szCs w:val="22"/>
          <w:lang w:val="es-ES_tradnl"/>
        </w:rPr>
        <w:t xml:space="preserve"> e</w:t>
      </w:r>
      <w:r w:rsidR="00497810" w:rsidRPr="00497810">
        <w:rPr>
          <w:szCs w:val="22"/>
          <w:lang w:val="es-ES_tradnl"/>
        </w:rPr>
        <w:t>n 2</w:t>
      </w:r>
      <w:r w:rsidR="00352A23" w:rsidRPr="00497810">
        <w:rPr>
          <w:szCs w:val="22"/>
          <w:lang w:val="es-ES_tradnl"/>
        </w:rPr>
        <w:t xml:space="preserve">014.  Desde </w:t>
      </w:r>
      <w:r w:rsidR="0028328B" w:rsidRPr="00497810">
        <w:rPr>
          <w:szCs w:val="22"/>
          <w:lang w:val="es-ES_tradnl"/>
        </w:rPr>
        <w:t>entonces se ha</w:t>
      </w:r>
      <w:r w:rsidR="00352A23" w:rsidRPr="00497810">
        <w:rPr>
          <w:szCs w:val="22"/>
          <w:lang w:val="es-ES_tradnl"/>
        </w:rPr>
        <w:t xml:space="preserve"> mejora</w:t>
      </w:r>
      <w:r w:rsidR="0028328B" w:rsidRPr="00497810">
        <w:rPr>
          <w:szCs w:val="22"/>
          <w:lang w:val="es-ES_tradnl"/>
        </w:rPr>
        <w:t>do el</w:t>
      </w:r>
      <w:r w:rsidR="00352A23" w:rsidRPr="00497810">
        <w:rPr>
          <w:szCs w:val="22"/>
          <w:lang w:val="es-ES_tradnl"/>
        </w:rPr>
        <w:t xml:space="preserve"> algoritmo utilizando </w:t>
      </w:r>
      <w:r w:rsidR="0028328B" w:rsidRPr="00497810">
        <w:rPr>
          <w:szCs w:val="22"/>
          <w:lang w:val="es-ES_tradnl"/>
        </w:rPr>
        <w:lastRenderedPageBreak/>
        <w:t>programas informáticos</w:t>
      </w:r>
      <w:r w:rsidR="00352A23" w:rsidRPr="00497810">
        <w:rPr>
          <w:szCs w:val="22"/>
          <w:lang w:val="es-ES_tradnl"/>
        </w:rPr>
        <w:t xml:space="preserve"> de código abierto y se ha plan</w:t>
      </w:r>
      <w:r w:rsidR="0028328B" w:rsidRPr="00497810">
        <w:rPr>
          <w:szCs w:val="22"/>
          <w:lang w:val="es-ES_tradnl"/>
        </w:rPr>
        <w:t>t</w:t>
      </w:r>
      <w:r w:rsidR="00352A23" w:rsidRPr="00497810">
        <w:rPr>
          <w:szCs w:val="22"/>
          <w:lang w:val="es-ES_tradnl"/>
        </w:rPr>
        <w:t>eado la posibilidad de aplicar</w:t>
      </w:r>
      <w:r w:rsidR="0028328B" w:rsidRPr="00497810">
        <w:rPr>
          <w:szCs w:val="22"/>
          <w:lang w:val="es-ES_tradnl"/>
        </w:rPr>
        <w:t xml:space="preserve"> el</w:t>
      </w:r>
      <w:r w:rsidR="00352A23" w:rsidRPr="00497810">
        <w:rPr>
          <w:szCs w:val="22"/>
          <w:lang w:val="es-ES_tradnl"/>
        </w:rPr>
        <w:t xml:space="preserve"> aprendizaje profundo para mejorar </w:t>
      </w:r>
      <w:r w:rsidR="0028328B" w:rsidRPr="00497810">
        <w:rPr>
          <w:szCs w:val="22"/>
          <w:lang w:val="es-ES_tradnl"/>
        </w:rPr>
        <w:t xml:space="preserve">los </w:t>
      </w:r>
      <w:r w:rsidR="00472FBC" w:rsidRPr="00497810">
        <w:rPr>
          <w:szCs w:val="22"/>
          <w:lang w:val="es-ES_tradnl"/>
        </w:rPr>
        <w:t>recursos</w:t>
      </w:r>
      <w:r w:rsidR="0028328B" w:rsidRPr="00497810">
        <w:rPr>
          <w:szCs w:val="22"/>
          <w:lang w:val="es-ES_tradnl"/>
        </w:rPr>
        <w:t xml:space="preserve"> de búsqueda por</w:t>
      </w:r>
      <w:r w:rsidR="00352A23" w:rsidRPr="00497810">
        <w:rPr>
          <w:szCs w:val="22"/>
          <w:lang w:val="es-ES_tradnl"/>
        </w:rPr>
        <w:t xml:space="preserve"> similitud de imágenes</w:t>
      </w:r>
      <w:r w:rsidR="001A2247" w:rsidRPr="00497810">
        <w:rPr>
          <w:szCs w:val="22"/>
          <w:lang w:val="es-ES_tradnl"/>
        </w:rPr>
        <w:t>.</w:t>
      </w:r>
    </w:p>
    <w:p w14:paraId="2FD7F483" w14:textId="78267633" w:rsidR="000512CF" w:rsidRPr="00497810" w:rsidRDefault="000512CF" w:rsidP="00CD18EF">
      <w:pPr>
        <w:rPr>
          <w:szCs w:val="22"/>
          <w:lang w:val="es-ES_tradnl"/>
        </w:rPr>
      </w:pPr>
    </w:p>
    <w:p w14:paraId="0ACC152B" w14:textId="77777777" w:rsidR="000512CF" w:rsidRPr="00497810" w:rsidRDefault="000512CF" w:rsidP="00CD18EF">
      <w:pPr>
        <w:outlineLvl w:val="0"/>
        <w:rPr>
          <w:szCs w:val="22"/>
          <w:lang w:val="es-ES_tradnl"/>
        </w:rPr>
      </w:pPr>
      <w:r w:rsidRPr="00497810">
        <w:rPr>
          <w:i/>
          <w:szCs w:val="22"/>
          <w:lang w:val="es-ES_tradnl"/>
        </w:rPr>
        <w:t xml:space="preserve">Traducción automática - </w:t>
      </w:r>
      <w:r w:rsidR="008B024B" w:rsidRPr="00497810">
        <w:rPr>
          <w:szCs w:val="22"/>
          <w:lang w:val="es-ES_tradnl"/>
        </w:rPr>
        <w:t xml:space="preserve">WIPO Translate </w:t>
      </w:r>
      <w:r w:rsidR="008B024B" w:rsidRPr="00497810">
        <w:rPr>
          <w:i/>
          <w:szCs w:val="22"/>
          <w:lang w:val="es-ES_tradnl"/>
        </w:rPr>
        <w:t>y</w:t>
      </w:r>
      <w:r w:rsidR="008B024B" w:rsidRPr="00497810">
        <w:rPr>
          <w:szCs w:val="22"/>
          <w:lang w:val="es-ES_tradnl"/>
        </w:rPr>
        <w:t xml:space="preserve"> Cross Lingual Information retrieval </w:t>
      </w:r>
    </w:p>
    <w:p w14:paraId="5254C25A" w14:textId="77777777" w:rsidR="000512CF" w:rsidRPr="00497810" w:rsidRDefault="000512CF" w:rsidP="00CD18EF">
      <w:pPr>
        <w:rPr>
          <w:szCs w:val="22"/>
          <w:lang w:val="es-ES_tradnl"/>
        </w:rPr>
      </w:pPr>
    </w:p>
    <w:p w14:paraId="18B0C539" w14:textId="7BF25FF6" w:rsidR="00706D6E"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8B024B" w:rsidRPr="00497810">
        <w:rPr>
          <w:szCs w:val="22"/>
          <w:lang w:val="es-ES_tradnl"/>
        </w:rPr>
        <w:t xml:space="preserve">La OMPI </w:t>
      </w:r>
      <w:r w:rsidR="00B92CA2" w:rsidRPr="00497810">
        <w:rPr>
          <w:szCs w:val="22"/>
          <w:lang w:val="es-ES_tradnl"/>
        </w:rPr>
        <w:t>ha adaptado</w:t>
      </w:r>
      <w:r w:rsidR="008B024B" w:rsidRPr="00497810">
        <w:rPr>
          <w:szCs w:val="22"/>
          <w:lang w:val="es-ES_tradnl"/>
        </w:rPr>
        <w:t xml:space="preserve"> un p</w:t>
      </w:r>
      <w:r w:rsidR="000512CF" w:rsidRPr="00497810">
        <w:rPr>
          <w:szCs w:val="22"/>
          <w:lang w:val="es-ES_tradnl"/>
        </w:rPr>
        <w:t>rograma informático de traducción automática estadística para textos de patentes (</w:t>
      </w:r>
      <w:r w:rsidR="000512CF" w:rsidRPr="00497810">
        <w:rPr>
          <w:i/>
          <w:szCs w:val="22"/>
          <w:lang w:val="es-ES_tradnl"/>
        </w:rPr>
        <w:t>WIPO Translate</w:t>
      </w:r>
      <w:r w:rsidR="000512CF" w:rsidRPr="00497810">
        <w:rPr>
          <w:szCs w:val="22"/>
          <w:lang w:val="es-ES_tradnl"/>
        </w:rPr>
        <w:t>)</w:t>
      </w:r>
      <w:r w:rsidR="008B024B" w:rsidRPr="00497810">
        <w:rPr>
          <w:szCs w:val="22"/>
          <w:lang w:val="es-ES_tradnl"/>
        </w:rPr>
        <w:t xml:space="preserve"> que </w:t>
      </w:r>
      <w:r w:rsidR="00775A79" w:rsidRPr="00497810">
        <w:rPr>
          <w:szCs w:val="22"/>
          <w:lang w:val="es-ES_tradnl"/>
        </w:rPr>
        <w:t>está</w:t>
      </w:r>
      <w:r w:rsidR="008B024B" w:rsidRPr="00497810">
        <w:rPr>
          <w:szCs w:val="22"/>
          <w:lang w:val="es-ES_tradnl"/>
        </w:rPr>
        <w:t xml:space="preserve"> disponible para realizar </w:t>
      </w:r>
      <w:r w:rsidR="000512CF" w:rsidRPr="00497810">
        <w:rPr>
          <w:szCs w:val="22"/>
          <w:lang w:val="es-ES_tradnl"/>
        </w:rPr>
        <w:t>solicitudes internas desd</w:t>
      </w:r>
      <w:r w:rsidR="00497810" w:rsidRPr="00497810">
        <w:rPr>
          <w:szCs w:val="22"/>
          <w:lang w:val="es-ES_tradnl"/>
        </w:rPr>
        <w:t>e 2</w:t>
      </w:r>
      <w:r w:rsidR="000512CF" w:rsidRPr="00497810">
        <w:rPr>
          <w:szCs w:val="22"/>
          <w:lang w:val="es-ES_tradnl"/>
        </w:rPr>
        <w:t xml:space="preserve">011 y </w:t>
      </w:r>
      <w:r w:rsidR="008B024B" w:rsidRPr="00497810">
        <w:rPr>
          <w:szCs w:val="22"/>
          <w:lang w:val="es-ES_tradnl"/>
        </w:rPr>
        <w:t xml:space="preserve">se </w:t>
      </w:r>
      <w:r w:rsidR="000512CF" w:rsidRPr="00497810">
        <w:rPr>
          <w:szCs w:val="22"/>
          <w:lang w:val="es-ES_tradnl"/>
        </w:rPr>
        <w:t xml:space="preserve">ha compartido con la Oficina Eurasiática de Patentes.  </w:t>
      </w:r>
      <w:r w:rsidR="008B024B" w:rsidRPr="00497810">
        <w:rPr>
          <w:szCs w:val="22"/>
          <w:lang w:val="es-ES_tradnl"/>
        </w:rPr>
        <w:t xml:space="preserve">Recientemente, </w:t>
      </w:r>
      <w:r w:rsidR="008B024B" w:rsidRPr="00497810">
        <w:rPr>
          <w:i/>
          <w:szCs w:val="22"/>
          <w:lang w:val="es-ES_tradnl"/>
        </w:rPr>
        <w:t>WIPO Translate</w:t>
      </w:r>
      <w:r w:rsidR="008B024B" w:rsidRPr="00497810">
        <w:rPr>
          <w:szCs w:val="22"/>
          <w:lang w:val="es-ES_tradnl"/>
        </w:rPr>
        <w:t xml:space="preserve"> ha dejado de utilizar la traducción automática estadística en favor de l</w:t>
      </w:r>
      <w:r w:rsidR="000512CF" w:rsidRPr="00497810">
        <w:rPr>
          <w:szCs w:val="22"/>
          <w:lang w:val="es-ES_tradnl"/>
        </w:rPr>
        <w:t xml:space="preserve">a traducción automática neuronal y está previsto </w:t>
      </w:r>
      <w:r w:rsidR="008B024B" w:rsidRPr="00497810">
        <w:rPr>
          <w:szCs w:val="22"/>
          <w:lang w:val="es-ES_tradnl"/>
        </w:rPr>
        <w:t>que pueda consultarse mediante una</w:t>
      </w:r>
      <w:r w:rsidR="000512CF" w:rsidRPr="00497810">
        <w:rPr>
          <w:szCs w:val="22"/>
          <w:lang w:val="es-ES_tradnl"/>
        </w:rPr>
        <w:t xml:space="preserve"> aplicación </w:t>
      </w:r>
      <w:r w:rsidR="008B024B" w:rsidRPr="00497810">
        <w:rPr>
          <w:szCs w:val="22"/>
          <w:lang w:val="es-ES_tradnl"/>
        </w:rPr>
        <w:t>en la nube</w:t>
      </w:r>
      <w:r w:rsidR="000512CF" w:rsidRPr="00497810">
        <w:rPr>
          <w:szCs w:val="22"/>
          <w:lang w:val="es-ES_tradnl"/>
        </w:rPr>
        <w:t xml:space="preserve"> utilizando una interfaz de programación de aplicaciones.  La última versión de </w:t>
      </w:r>
      <w:r w:rsidR="000512CF" w:rsidRPr="00497810">
        <w:rPr>
          <w:i/>
          <w:szCs w:val="22"/>
          <w:lang w:val="es-ES_tradnl"/>
        </w:rPr>
        <w:t>WIPO Translate</w:t>
      </w:r>
      <w:r w:rsidR="008B024B" w:rsidRPr="00497810">
        <w:rPr>
          <w:i/>
          <w:szCs w:val="22"/>
          <w:lang w:val="es-ES_tradnl"/>
        </w:rPr>
        <w:t>,</w:t>
      </w:r>
      <w:r w:rsidR="000512CF" w:rsidRPr="00497810">
        <w:rPr>
          <w:szCs w:val="22"/>
          <w:lang w:val="es-ES_tradnl"/>
        </w:rPr>
        <w:t xml:space="preserve"> </w:t>
      </w:r>
      <w:r w:rsidR="008B024B" w:rsidRPr="00497810">
        <w:rPr>
          <w:szCs w:val="22"/>
          <w:lang w:val="es-ES_tradnl"/>
        </w:rPr>
        <w:t>a disposición de</w:t>
      </w:r>
      <w:r w:rsidR="000512CF" w:rsidRPr="00497810">
        <w:rPr>
          <w:szCs w:val="22"/>
          <w:lang w:val="es-ES_tradnl"/>
        </w:rPr>
        <w:t xml:space="preserve">l público en el sitio </w:t>
      </w:r>
      <w:r w:rsidR="008B024B" w:rsidRPr="00497810">
        <w:rPr>
          <w:szCs w:val="22"/>
          <w:lang w:val="es-ES_tradnl"/>
        </w:rPr>
        <w:t>w</w:t>
      </w:r>
      <w:r w:rsidR="000512CF" w:rsidRPr="00497810">
        <w:rPr>
          <w:szCs w:val="22"/>
          <w:lang w:val="es-ES_tradnl"/>
        </w:rPr>
        <w:t xml:space="preserve">eb de la OMPI </w:t>
      </w:r>
      <w:r w:rsidR="008B024B" w:rsidRPr="00497810">
        <w:rPr>
          <w:szCs w:val="22"/>
          <w:lang w:val="es-ES_tradnl"/>
        </w:rPr>
        <w:t xml:space="preserve">ofrece al usuario la posibilidad de traducir </w:t>
      </w:r>
      <w:r w:rsidR="000512CF" w:rsidRPr="00497810">
        <w:rPr>
          <w:szCs w:val="22"/>
          <w:lang w:val="es-ES_tradnl"/>
        </w:rPr>
        <w:t>textos breves</w:t>
      </w:r>
      <w:r w:rsidR="001C64DD" w:rsidRPr="00497810">
        <w:rPr>
          <w:szCs w:val="22"/>
          <w:lang w:val="es-ES_tradnl"/>
        </w:rPr>
        <w:t>, así como</w:t>
      </w:r>
      <w:r w:rsidR="000512CF" w:rsidRPr="00497810">
        <w:rPr>
          <w:szCs w:val="22"/>
          <w:lang w:val="es-ES_tradnl"/>
        </w:rPr>
        <w:t xml:space="preserve"> las descripciones y </w:t>
      </w:r>
      <w:r w:rsidR="008B024B" w:rsidRPr="00497810">
        <w:rPr>
          <w:szCs w:val="22"/>
          <w:lang w:val="es-ES_tradnl"/>
        </w:rPr>
        <w:t xml:space="preserve">las </w:t>
      </w:r>
      <w:r w:rsidR="000512CF" w:rsidRPr="00497810">
        <w:rPr>
          <w:szCs w:val="22"/>
          <w:lang w:val="es-ES_tradnl"/>
        </w:rPr>
        <w:t xml:space="preserve">reivindicaciones incluidas en PATENTSCOPE.  </w:t>
      </w:r>
      <w:r w:rsidR="001C64DD" w:rsidRPr="00497810">
        <w:rPr>
          <w:szCs w:val="22"/>
          <w:lang w:val="es-ES_tradnl"/>
        </w:rPr>
        <w:t>También s</w:t>
      </w:r>
      <w:r w:rsidR="000512CF" w:rsidRPr="00497810">
        <w:rPr>
          <w:szCs w:val="22"/>
          <w:lang w:val="es-ES_tradnl"/>
        </w:rPr>
        <w:t xml:space="preserve">e utiliza para mejorar </w:t>
      </w:r>
      <w:r w:rsidR="008B024B" w:rsidRPr="00497810">
        <w:rPr>
          <w:szCs w:val="22"/>
          <w:lang w:val="es-ES_tradnl"/>
        </w:rPr>
        <w:t xml:space="preserve">la </w:t>
      </w:r>
      <w:r w:rsidR="000512CF" w:rsidRPr="00497810">
        <w:rPr>
          <w:szCs w:val="22"/>
          <w:lang w:val="es-ES_tradnl"/>
        </w:rPr>
        <w:t xml:space="preserve">traducción de las solicitudes internacionales del PCT y se está </w:t>
      </w:r>
      <w:r w:rsidR="008B024B" w:rsidRPr="00497810">
        <w:rPr>
          <w:szCs w:val="22"/>
          <w:lang w:val="es-ES_tradnl"/>
        </w:rPr>
        <w:t>estudiando</w:t>
      </w:r>
      <w:r w:rsidR="000512CF" w:rsidRPr="00497810">
        <w:rPr>
          <w:szCs w:val="22"/>
          <w:lang w:val="es-ES_tradnl"/>
        </w:rPr>
        <w:t xml:space="preserve"> </w:t>
      </w:r>
      <w:r w:rsidR="001C64DD" w:rsidRPr="00497810">
        <w:rPr>
          <w:szCs w:val="22"/>
          <w:lang w:val="es-ES_tradnl"/>
        </w:rPr>
        <w:t>su aprovechamiento para</w:t>
      </w:r>
      <w:r w:rsidR="000512CF" w:rsidRPr="00497810">
        <w:rPr>
          <w:szCs w:val="22"/>
          <w:lang w:val="es-ES_tradnl"/>
        </w:rPr>
        <w:t xml:space="preserve"> prestar servicios </w:t>
      </w:r>
      <w:r w:rsidR="008B024B" w:rsidRPr="00497810">
        <w:rPr>
          <w:szCs w:val="22"/>
          <w:lang w:val="es-ES_tradnl"/>
        </w:rPr>
        <w:t xml:space="preserve">remunerados </w:t>
      </w:r>
      <w:r w:rsidR="000512CF" w:rsidRPr="00497810">
        <w:rPr>
          <w:szCs w:val="22"/>
          <w:lang w:val="es-ES_tradnl"/>
        </w:rPr>
        <w:t xml:space="preserve">de traducción automática a empresas externas.  </w:t>
      </w:r>
      <w:r w:rsidR="001C64DD" w:rsidRPr="00497810">
        <w:rPr>
          <w:szCs w:val="22"/>
          <w:lang w:val="es-ES_tradnl"/>
        </w:rPr>
        <w:t xml:space="preserve">La herramienta </w:t>
      </w:r>
      <w:r w:rsidR="00B86DBC" w:rsidRPr="00497810">
        <w:rPr>
          <w:i/>
          <w:szCs w:val="22"/>
          <w:lang w:val="es-ES_tradnl"/>
        </w:rPr>
        <w:t>Cross Lingual Information retrieval</w:t>
      </w:r>
      <w:r w:rsidR="005E029F" w:rsidRPr="00497810">
        <w:rPr>
          <w:szCs w:val="22"/>
          <w:lang w:val="es-ES_tradnl"/>
        </w:rPr>
        <w:t>,</w:t>
      </w:r>
      <w:r w:rsidR="00B86DBC" w:rsidRPr="00497810">
        <w:rPr>
          <w:i/>
          <w:szCs w:val="22"/>
          <w:lang w:val="es-ES_tradnl"/>
        </w:rPr>
        <w:t xml:space="preserve"> </w:t>
      </w:r>
      <w:r w:rsidR="001C64DD" w:rsidRPr="00497810">
        <w:rPr>
          <w:szCs w:val="22"/>
          <w:lang w:val="es-ES_tradnl"/>
        </w:rPr>
        <w:t>que</w:t>
      </w:r>
      <w:r w:rsidR="000512CF" w:rsidRPr="00497810">
        <w:rPr>
          <w:szCs w:val="22"/>
          <w:lang w:val="es-ES_tradnl"/>
        </w:rPr>
        <w:t xml:space="preserve"> se introdujo en PATENTSCOPE e</w:t>
      </w:r>
      <w:r w:rsidR="00497810" w:rsidRPr="00497810">
        <w:rPr>
          <w:szCs w:val="22"/>
          <w:lang w:val="es-ES_tradnl"/>
        </w:rPr>
        <w:t>n 2</w:t>
      </w:r>
      <w:r w:rsidR="000512CF" w:rsidRPr="00497810">
        <w:rPr>
          <w:szCs w:val="22"/>
          <w:lang w:val="es-ES_tradnl"/>
        </w:rPr>
        <w:t>010</w:t>
      </w:r>
      <w:r w:rsidR="001C64DD" w:rsidRPr="00497810">
        <w:rPr>
          <w:szCs w:val="22"/>
          <w:lang w:val="es-ES_tradnl"/>
        </w:rPr>
        <w:t>,</w:t>
      </w:r>
      <w:r w:rsidR="000512CF" w:rsidRPr="00497810">
        <w:rPr>
          <w:szCs w:val="22"/>
          <w:lang w:val="es-ES_tradnl"/>
        </w:rPr>
        <w:t xml:space="preserve"> utiliza un algoritmo de </w:t>
      </w:r>
      <w:r w:rsidR="001C64DD" w:rsidRPr="00497810">
        <w:rPr>
          <w:szCs w:val="22"/>
          <w:lang w:val="es-ES_tradnl"/>
        </w:rPr>
        <w:t xml:space="preserve">traducción automática </w:t>
      </w:r>
      <w:r w:rsidR="000512CF" w:rsidRPr="00497810">
        <w:rPr>
          <w:szCs w:val="22"/>
          <w:lang w:val="es-ES_tradnl"/>
        </w:rPr>
        <w:t xml:space="preserve">estadística </w:t>
      </w:r>
      <w:r w:rsidR="001C64DD" w:rsidRPr="00497810">
        <w:rPr>
          <w:szCs w:val="22"/>
          <w:lang w:val="es-ES_tradnl"/>
        </w:rPr>
        <w:t>que</w:t>
      </w:r>
      <w:r w:rsidR="000512CF" w:rsidRPr="00497810">
        <w:rPr>
          <w:szCs w:val="22"/>
          <w:lang w:val="es-ES_tradnl"/>
        </w:rPr>
        <w:t xml:space="preserve"> proporciona</w:t>
      </w:r>
      <w:r w:rsidR="001C64DD" w:rsidRPr="00497810">
        <w:rPr>
          <w:szCs w:val="22"/>
          <w:lang w:val="es-ES_tradnl"/>
        </w:rPr>
        <w:t xml:space="preserve"> </w:t>
      </w:r>
      <w:r w:rsidR="000512CF" w:rsidRPr="00497810">
        <w:rPr>
          <w:szCs w:val="22"/>
          <w:lang w:val="es-ES_tradnl"/>
        </w:rPr>
        <w:t>asistencia en búsqueda</w:t>
      </w:r>
      <w:r w:rsidR="001C64DD" w:rsidRPr="00497810">
        <w:rPr>
          <w:szCs w:val="22"/>
          <w:lang w:val="es-ES_tradnl"/>
        </w:rPr>
        <w:t>s</w:t>
      </w:r>
      <w:r w:rsidR="000512CF" w:rsidRPr="00497810">
        <w:rPr>
          <w:szCs w:val="22"/>
          <w:lang w:val="es-ES_tradnl"/>
        </w:rPr>
        <w:t xml:space="preserve"> multilingüe</w:t>
      </w:r>
      <w:r w:rsidR="001C64DD" w:rsidRPr="00497810">
        <w:rPr>
          <w:szCs w:val="22"/>
          <w:lang w:val="es-ES_tradnl"/>
        </w:rPr>
        <w:t>s</w:t>
      </w:r>
      <w:r w:rsidR="000512CF" w:rsidRPr="00497810">
        <w:rPr>
          <w:szCs w:val="22"/>
          <w:lang w:val="es-ES_tradnl"/>
        </w:rPr>
        <w:t>.  Desd</w:t>
      </w:r>
      <w:r w:rsidR="00497810" w:rsidRPr="00497810">
        <w:rPr>
          <w:szCs w:val="22"/>
          <w:lang w:val="es-ES_tradnl"/>
        </w:rPr>
        <w:t>e 2</w:t>
      </w:r>
      <w:r w:rsidR="000512CF" w:rsidRPr="00497810">
        <w:rPr>
          <w:szCs w:val="22"/>
          <w:lang w:val="es-ES_tradnl"/>
        </w:rPr>
        <w:t>010, el número de idiomas</w:t>
      </w:r>
      <w:r w:rsidR="001C64DD" w:rsidRPr="00497810">
        <w:rPr>
          <w:szCs w:val="22"/>
          <w:lang w:val="es-ES_tradnl"/>
        </w:rPr>
        <w:t xml:space="preserve"> de búsqueda </w:t>
      </w:r>
      <w:r w:rsidR="000512CF" w:rsidRPr="00497810">
        <w:rPr>
          <w:szCs w:val="22"/>
          <w:lang w:val="es-ES_tradnl"/>
        </w:rPr>
        <w:t xml:space="preserve">ha aumentado </w:t>
      </w:r>
      <w:r w:rsidR="001C64DD" w:rsidRPr="00497810">
        <w:rPr>
          <w:szCs w:val="22"/>
          <w:lang w:val="es-ES_tradnl"/>
        </w:rPr>
        <w:t>hast</w:t>
      </w:r>
      <w:r w:rsidR="00497810" w:rsidRPr="00497810">
        <w:rPr>
          <w:szCs w:val="22"/>
          <w:lang w:val="es-ES_tradnl"/>
        </w:rPr>
        <w:t>a 1</w:t>
      </w:r>
      <w:r w:rsidR="000512CF" w:rsidRPr="00497810">
        <w:rPr>
          <w:szCs w:val="22"/>
          <w:lang w:val="es-ES_tradnl"/>
        </w:rPr>
        <w:t xml:space="preserve">4.  Este </w:t>
      </w:r>
      <w:r w:rsidR="001C64DD" w:rsidRPr="00497810">
        <w:rPr>
          <w:szCs w:val="22"/>
          <w:lang w:val="es-ES_tradnl"/>
        </w:rPr>
        <w:t>programa informático</w:t>
      </w:r>
      <w:r w:rsidR="000512CF" w:rsidRPr="00497810">
        <w:rPr>
          <w:szCs w:val="22"/>
          <w:lang w:val="es-ES_tradnl"/>
        </w:rPr>
        <w:t xml:space="preserve"> se </w:t>
      </w:r>
      <w:r w:rsidR="001C64DD" w:rsidRPr="00497810">
        <w:rPr>
          <w:szCs w:val="22"/>
          <w:lang w:val="es-ES_tradnl"/>
        </w:rPr>
        <w:t>ofrece</w:t>
      </w:r>
      <w:r w:rsidR="000512CF" w:rsidRPr="00497810">
        <w:rPr>
          <w:szCs w:val="22"/>
          <w:lang w:val="es-ES_tradnl"/>
        </w:rPr>
        <w:t xml:space="preserve"> </w:t>
      </w:r>
      <w:r w:rsidR="001C64DD" w:rsidRPr="00497810">
        <w:rPr>
          <w:szCs w:val="22"/>
          <w:lang w:val="es-ES_tradnl"/>
        </w:rPr>
        <w:t>a la</w:t>
      </w:r>
      <w:r w:rsidR="00501E2F" w:rsidRPr="00497810">
        <w:rPr>
          <w:szCs w:val="22"/>
          <w:lang w:val="es-ES_tradnl"/>
        </w:rPr>
        <w:t>s</w:t>
      </w:r>
      <w:r w:rsidR="001C64DD" w:rsidRPr="00497810">
        <w:rPr>
          <w:szCs w:val="22"/>
          <w:lang w:val="es-ES_tradnl"/>
        </w:rPr>
        <w:t xml:space="preserve"> oficinas de PI de forma gratuita</w:t>
      </w:r>
      <w:r w:rsidR="000512CF" w:rsidRPr="00497810">
        <w:rPr>
          <w:szCs w:val="22"/>
          <w:lang w:val="es-ES_tradnl"/>
        </w:rPr>
        <w:t xml:space="preserve"> y a los usuarios comerciales </w:t>
      </w:r>
      <w:r w:rsidR="00775A79" w:rsidRPr="00497810">
        <w:rPr>
          <w:szCs w:val="22"/>
          <w:lang w:val="es-ES_tradnl"/>
        </w:rPr>
        <w:t>previo pago de</w:t>
      </w:r>
      <w:r w:rsidR="001C64DD" w:rsidRPr="00497810">
        <w:rPr>
          <w:szCs w:val="22"/>
          <w:lang w:val="es-ES_tradnl"/>
        </w:rPr>
        <w:t xml:space="preserve"> una tasa.</w:t>
      </w:r>
    </w:p>
    <w:p w14:paraId="508ADCF8" w14:textId="77777777" w:rsidR="00706D6E" w:rsidRPr="00497810" w:rsidRDefault="00706D6E" w:rsidP="00CD18EF">
      <w:pPr>
        <w:rPr>
          <w:szCs w:val="22"/>
          <w:lang w:val="es-ES_tradnl"/>
        </w:rPr>
      </w:pPr>
    </w:p>
    <w:p w14:paraId="7A4BF7F2" w14:textId="77777777" w:rsidR="00352A23" w:rsidRPr="00497810" w:rsidRDefault="00352A23" w:rsidP="00CD18EF">
      <w:pPr>
        <w:rPr>
          <w:szCs w:val="22"/>
          <w:lang w:val="es-ES_tradnl"/>
        </w:rPr>
      </w:pPr>
    </w:p>
    <w:p w14:paraId="4F7407A8" w14:textId="13E8334A" w:rsidR="00352A23" w:rsidRPr="00497810" w:rsidRDefault="00352A23" w:rsidP="00CD18EF">
      <w:pPr>
        <w:outlineLvl w:val="0"/>
        <w:rPr>
          <w:szCs w:val="22"/>
          <w:lang w:val="es-ES_tradnl"/>
        </w:rPr>
      </w:pPr>
      <w:r w:rsidRPr="00497810">
        <w:rPr>
          <w:szCs w:val="22"/>
          <w:lang w:val="es-ES_tradnl"/>
        </w:rPr>
        <w:t xml:space="preserve">EVALUACIÓN, EXPERIENCIA Y </w:t>
      </w:r>
      <w:r w:rsidR="00775A79" w:rsidRPr="00497810">
        <w:rPr>
          <w:szCs w:val="22"/>
          <w:lang w:val="es-ES_tradnl"/>
        </w:rPr>
        <w:t>ENSEÑANZAS EXTRAÍDAS</w:t>
      </w:r>
    </w:p>
    <w:p w14:paraId="3156A4E7" w14:textId="77777777" w:rsidR="00352A23" w:rsidRPr="00497810" w:rsidRDefault="00352A23" w:rsidP="00CD18EF">
      <w:pPr>
        <w:rPr>
          <w:szCs w:val="22"/>
          <w:lang w:val="es-ES_tradnl"/>
        </w:rPr>
      </w:pPr>
    </w:p>
    <w:p w14:paraId="640108D5" w14:textId="1A2FFFE0" w:rsidR="00352A23"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1C64DD" w:rsidRPr="00497810">
        <w:rPr>
          <w:szCs w:val="22"/>
          <w:lang w:val="es-ES_tradnl"/>
        </w:rPr>
        <w:t>En sus respuestas, l</w:t>
      </w:r>
      <w:r w:rsidR="00352A23" w:rsidRPr="00497810">
        <w:rPr>
          <w:szCs w:val="22"/>
          <w:lang w:val="es-ES_tradnl"/>
        </w:rPr>
        <w:t xml:space="preserve">a mayoría de las </w:t>
      </w:r>
      <w:r w:rsidR="0028328B" w:rsidRPr="00497810">
        <w:rPr>
          <w:szCs w:val="22"/>
          <w:lang w:val="es-ES_tradnl"/>
        </w:rPr>
        <w:t xml:space="preserve">oficinas de </w:t>
      </w:r>
      <w:r w:rsidR="00352A23" w:rsidRPr="00497810">
        <w:rPr>
          <w:szCs w:val="22"/>
          <w:lang w:val="es-ES_tradnl"/>
        </w:rPr>
        <w:t xml:space="preserve">PI que </w:t>
      </w:r>
      <w:r w:rsidR="001C64DD" w:rsidRPr="00497810">
        <w:rPr>
          <w:szCs w:val="22"/>
          <w:lang w:val="es-ES_tradnl"/>
        </w:rPr>
        <w:t>utilizan la</w:t>
      </w:r>
      <w:r w:rsidR="00352A23" w:rsidRPr="00497810">
        <w:rPr>
          <w:szCs w:val="22"/>
          <w:lang w:val="es-ES_tradnl"/>
        </w:rPr>
        <w:t xml:space="preserve"> </w:t>
      </w:r>
      <w:r w:rsidR="00EB7285" w:rsidRPr="00497810">
        <w:rPr>
          <w:szCs w:val="22"/>
          <w:lang w:val="es-ES_tradnl"/>
        </w:rPr>
        <w:t xml:space="preserve">inteligencia artificial </w:t>
      </w:r>
      <w:r w:rsidR="00352A23" w:rsidRPr="00497810">
        <w:rPr>
          <w:szCs w:val="22"/>
          <w:lang w:val="es-ES_tradnl"/>
        </w:rPr>
        <w:t xml:space="preserve">parecen </w:t>
      </w:r>
      <w:r w:rsidR="001C64DD" w:rsidRPr="00497810">
        <w:rPr>
          <w:szCs w:val="22"/>
          <w:lang w:val="es-ES_tradnl"/>
        </w:rPr>
        <w:t>mostrarse</w:t>
      </w:r>
      <w:r w:rsidR="00352A23" w:rsidRPr="00497810">
        <w:rPr>
          <w:szCs w:val="22"/>
          <w:lang w:val="es-ES_tradnl"/>
        </w:rPr>
        <w:t xml:space="preserve"> satisfechas con el rendimiento y </w:t>
      </w:r>
      <w:r w:rsidR="00AA076F" w:rsidRPr="00497810">
        <w:rPr>
          <w:szCs w:val="22"/>
          <w:lang w:val="es-ES_tradnl"/>
        </w:rPr>
        <w:t xml:space="preserve">la repercusión </w:t>
      </w:r>
      <w:r w:rsidR="00352A23" w:rsidRPr="00497810">
        <w:rPr>
          <w:szCs w:val="22"/>
          <w:lang w:val="es-ES_tradnl"/>
        </w:rPr>
        <w:t>positiv</w:t>
      </w:r>
      <w:r w:rsidR="00AA076F" w:rsidRPr="00497810">
        <w:rPr>
          <w:szCs w:val="22"/>
          <w:lang w:val="es-ES_tradnl"/>
        </w:rPr>
        <w:t>a</w:t>
      </w:r>
      <w:r w:rsidR="00352A23" w:rsidRPr="00497810">
        <w:rPr>
          <w:szCs w:val="22"/>
          <w:lang w:val="es-ES_tradnl"/>
        </w:rPr>
        <w:t xml:space="preserve"> de las aplicaciones </w:t>
      </w:r>
      <w:r w:rsidR="001C64DD" w:rsidRPr="00497810">
        <w:rPr>
          <w:szCs w:val="22"/>
          <w:lang w:val="es-ES_tradnl"/>
        </w:rPr>
        <w:t>de esta tecnología en general</w:t>
      </w:r>
      <w:r w:rsidR="00352A23" w:rsidRPr="00497810">
        <w:rPr>
          <w:szCs w:val="22"/>
          <w:lang w:val="es-ES_tradnl"/>
        </w:rPr>
        <w:t xml:space="preserve">.  </w:t>
      </w:r>
      <w:r w:rsidR="001C64DD" w:rsidRPr="00497810">
        <w:rPr>
          <w:szCs w:val="22"/>
          <w:lang w:val="es-ES_tradnl"/>
        </w:rPr>
        <w:t>Las soluciones</w:t>
      </w:r>
      <w:r w:rsidR="00352A23" w:rsidRPr="00497810">
        <w:rPr>
          <w:szCs w:val="22"/>
          <w:lang w:val="es-ES_tradnl"/>
        </w:rPr>
        <w:t xml:space="preserve"> experimental</w:t>
      </w:r>
      <w:r w:rsidR="001C64DD" w:rsidRPr="00497810">
        <w:rPr>
          <w:szCs w:val="22"/>
          <w:lang w:val="es-ES_tradnl"/>
        </w:rPr>
        <w:t>es</w:t>
      </w:r>
      <w:r w:rsidR="00352A23" w:rsidRPr="00497810">
        <w:rPr>
          <w:szCs w:val="22"/>
          <w:lang w:val="es-ES_tradnl"/>
        </w:rPr>
        <w:t xml:space="preserve"> y los sistemas desarrollados internamente </w:t>
      </w:r>
      <w:r w:rsidR="001C64DD" w:rsidRPr="00497810">
        <w:rPr>
          <w:szCs w:val="22"/>
          <w:lang w:val="es-ES_tradnl"/>
        </w:rPr>
        <w:t xml:space="preserve">plantean </w:t>
      </w:r>
      <w:r w:rsidR="00352A23" w:rsidRPr="00497810">
        <w:rPr>
          <w:szCs w:val="22"/>
          <w:lang w:val="es-ES_tradnl"/>
        </w:rPr>
        <w:t>más retos</w:t>
      </w:r>
      <w:r w:rsidR="002C6DE1" w:rsidRPr="00497810">
        <w:rPr>
          <w:szCs w:val="22"/>
          <w:lang w:val="es-ES_tradnl"/>
        </w:rPr>
        <w:t xml:space="preserve"> relativos </w:t>
      </w:r>
      <w:r w:rsidR="00775A79" w:rsidRPr="00497810">
        <w:rPr>
          <w:szCs w:val="22"/>
          <w:lang w:val="es-ES_tradnl"/>
        </w:rPr>
        <w:t xml:space="preserve">a </w:t>
      </w:r>
      <w:r w:rsidR="002C6DE1" w:rsidRPr="00497810">
        <w:rPr>
          <w:szCs w:val="22"/>
          <w:lang w:val="es-ES_tradnl"/>
        </w:rPr>
        <w:t>su</w:t>
      </w:r>
      <w:r w:rsidR="00352A23" w:rsidRPr="00497810">
        <w:rPr>
          <w:szCs w:val="22"/>
          <w:lang w:val="es-ES_tradnl"/>
        </w:rPr>
        <w:t xml:space="preserve"> fiabilidad y precisión.  Las soluciones </w:t>
      </w:r>
      <w:r w:rsidR="002C6DE1" w:rsidRPr="00497810">
        <w:rPr>
          <w:szCs w:val="22"/>
          <w:lang w:val="es-ES_tradnl"/>
        </w:rPr>
        <w:t>operativas</w:t>
      </w:r>
      <w:r w:rsidR="00352A23" w:rsidRPr="00497810">
        <w:rPr>
          <w:szCs w:val="22"/>
          <w:lang w:val="es-ES_tradnl"/>
        </w:rPr>
        <w:t xml:space="preserve"> </w:t>
      </w:r>
      <w:r w:rsidR="00AA076F" w:rsidRPr="00497810">
        <w:rPr>
          <w:szCs w:val="22"/>
          <w:lang w:val="es-ES_tradnl"/>
        </w:rPr>
        <w:t xml:space="preserve">que se encuentran </w:t>
      </w:r>
      <w:r w:rsidR="002C6DE1" w:rsidRPr="00497810">
        <w:rPr>
          <w:szCs w:val="22"/>
          <w:lang w:val="es-ES_tradnl"/>
        </w:rPr>
        <w:t>en fase de prueba en la actualidad</w:t>
      </w:r>
      <w:r w:rsidR="00352A23" w:rsidRPr="00497810">
        <w:rPr>
          <w:szCs w:val="22"/>
          <w:lang w:val="es-ES_tradnl"/>
        </w:rPr>
        <w:t xml:space="preserve"> </w:t>
      </w:r>
      <w:r w:rsidR="002C6DE1" w:rsidRPr="00497810">
        <w:rPr>
          <w:szCs w:val="22"/>
          <w:lang w:val="es-ES_tradnl"/>
        </w:rPr>
        <w:t>se limitan</w:t>
      </w:r>
      <w:r w:rsidR="00352A23" w:rsidRPr="00497810">
        <w:rPr>
          <w:szCs w:val="22"/>
          <w:lang w:val="es-ES_tradnl"/>
        </w:rPr>
        <w:t xml:space="preserve"> en gran medida </w:t>
      </w:r>
      <w:r w:rsidR="002C6DE1" w:rsidRPr="00497810">
        <w:rPr>
          <w:szCs w:val="22"/>
          <w:lang w:val="es-ES_tradnl"/>
        </w:rPr>
        <w:t xml:space="preserve">a realizar tareas </w:t>
      </w:r>
      <w:r w:rsidR="00352A23" w:rsidRPr="00497810">
        <w:rPr>
          <w:szCs w:val="22"/>
          <w:lang w:val="es-ES_tradnl"/>
        </w:rPr>
        <w:t>predecibles</w:t>
      </w:r>
      <w:r w:rsidR="00A3483E" w:rsidRPr="00497810">
        <w:rPr>
          <w:szCs w:val="22"/>
          <w:lang w:val="es-ES_tradnl"/>
        </w:rPr>
        <w:t xml:space="preserve"> y </w:t>
      </w:r>
      <w:r w:rsidR="002C6DE1" w:rsidRPr="00497810">
        <w:rPr>
          <w:szCs w:val="22"/>
          <w:lang w:val="es-ES_tradnl"/>
        </w:rPr>
        <w:t>basadas en modelos</w:t>
      </w:r>
      <w:r w:rsidR="00A3483E" w:rsidRPr="00497810">
        <w:rPr>
          <w:szCs w:val="22"/>
          <w:lang w:val="es-ES_tradnl"/>
        </w:rPr>
        <w:t xml:space="preserve">.  </w:t>
      </w:r>
      <w:r w:rsidR="000845FF" w:rsidRPr="00497810">
        <w:rPr>
          <w:szCs w:val="22"/>
          <w:lang w:val="es-ES_tradnl"/>
        </w:rPr>
        <w:t>La utilidad de</w:t>
      </w:r>
      <w:r w:rsidR="00352A23" w:rsidRPr="00497810">
        <w:rPr>
          <w:szCs w:val="22"/>
          <w:lang w:val="es-ES_tradnl"/>
        </w:rPr>
        <w:t xml:space="preserve"> las aplicaciones </w:t>
      </w:r>
      <w:r w:rsidR="00EB7285" w:rsidRPr="00497810">
        <w:rPr>
          <w:szCs w:val="22"/>
          <w:lang w:val="es-ES_tradnl"/>
        </w:rPr>
        <w:t xml:space="preserve">de la inteligencia artificial </w:t>
      </w:r>
      <w:r w:rsidR="00352A23" w:rsidRPr="00497810">
        <w:rPr>
          <w:szCs w:val="22"/>
          <w:lang w:val="es-ES_tradnl"/>
        </w:rPr>
        <w:t>sigue siendo limitad</w:t>
      </w:r>
      <w:r w:rsidR="000845FF" w:rsidRPr="00497810">
        <w:rPr>
          <w:szCs w:val="22"/>
          <w:lang w:val="es-ES_tradnl"/>
        </w:rPr>
        <w:t>a</w:t>
      </w:r>
      <w:r w:rsidR="00352A23" w:rsidRPr="00497810">
        <w:rPr>
          <w:szCs w:val="22"/>
          <w:lang w:val="es-ES_tradnl"/>
        </w:rPr>
        <w:t xml:space="preserve">, probablemente con </w:t>
      </w:r>
      <w:r w:rsidR="00A3483E" w:rsidRPr="00497810">
        <w:rPr>
          <w:szCs w:val="22"/>
          <w:lang w:val="es-ES_tradnl"/>
        </w:rPr>
        <w:t>la</w:t>
      </w:r>
      <w:r w:rsidR="00352A23" w:rsidRPr="00497810">
        <w:rPr>
          <w:szCs w:val="22"/>
          <w:lang w:val="es-ES_tradnl"/>
        </w:rPr>
        <w:t xml:space="preserve"> notable excepción de la </w:t>
      </w:r>
      <w:r w:rsidR="00A3483E" w:rsidRPr="00497810">
        <w:rPr>
          <w:szCs w:val="22"/>
          <w:lang w:val="es-ES_tradnl"/>
        </w:rPr>
        <w:t>Oficina de Patentes y Marcas de los Estados Unidos de América (USPTO)</w:t>
      </w:r>
      <w:r w:rsidR="00352A23" w:rsidRPr="00497810">
        <w:rPr>
          <w:szCs w:val="22"/>
          <w:lang w:val="es-ES_tradnl"/>
        </w:rPr>
        <w:t xml:space="preserve">, que ha establecido </w:t>
      </w:r>
      <w:r w:rsidR="00A3483E" w:rsidRPr="00497810">
        <w:rPr>
          <w:szCs w:val="22"/>
          <w:lang w:val="es-ES_tradnl"/>
        </w:rPr>
        <w:t>un</w:t>
      </w:r>
      <w:r w:rsidR="00352A23" w:rsidRPr="00497810">
        <w:rPr>
          <w:szCs w:val="22"/>
          <w:lang w:val="es-ES_tradnl"/>
        </w:rPr>
        <w:t xml:space="preserve"> programa </w:t>
      </w:r>
      <w:r w:rsidR="00A3483E" w:rsidRPr="00497810">
        <w:rPr>
          <w:szCs w:val="22"/>
          <w:lang w:val="es-ES_tradnl"/>
        </w:rPr>
        <w:t xml:space="preserve">avanzado </w:t>
      </w:r>
      <w:r w:rsidR="00352A23" w:rsidRPr="00497810">
        <w:rPr>
          <w:szCs w:val="22"/>
          <w:lang w:val="es-ES_tradnl"/>
        </w:rPr>
        <w:t xml:space="preserve">de análisis </w:t>
      </w:r>
      <w:r w:rsidR="00A3483E" w:rsidRPr="00497810">
        <w:rPr>
          <w:szCs w:val="22"/>
          <w:lang w:val="es-ES_tradnl"/>
        </w:rPr>
        <w:t xml:space="preserve">interno </w:t>
      </w:r>
      <w:r w:rsidR="00352A23" w:rsidRPr="00497810">
        <w:rPr>
          <w:szCs w:val="22"/>
          <w:lang w:val="es-ES_tradnl"/>
        </w:rPr>
        <w:t xml:space="preserve">utilizando </w:t>
      </w:r>
      <w:r w:rsidR="00EB7285" w:rsidRPr="00497810">
        <w:rPr>
          <w:szCs w:val="22"/>
          <w:lang w:val="es-ES_tradnl"/>
        </w:rPr>
        <w:t>la inteligencia artificial</w:t>
      </w:r>
      <w:r w:rsidR="00352A23" w:rsidRPr="00497810">
        <w:rPr>
          <w:szCs w:val="22"/>
          <w:lang w:val="es-ES_tradnl"/>
        </w:rPr>
        <w:t xml:space="preserve"> para mejorar la comprensión de las políticas, </w:t>
      </w:r>
      <w:r w:rsidR="00A3483E" w:rsidRPr="00497810">
        <w:rPr>
          <w:szCs w:val="22"/>
          <w:lang w:val="es-ES_tradnl"/>
        </w:rPr>
        <w:t xml:space="preserve">los </w:t>
      </w:r>
      <w:r w:rsidR="00352A23" w:rsidRPr="00497810">
        <w:rPr>
          <w:szCs w:val="22"/>
          <w:lang w:val="es-ES_tradnl"/>
        </w:rPr>
        <w:t xml:space="preserve">procesos y </w:t>
      </w:r>
      <w:r w:rsidR="00A3483E" w:rsidRPr="00497810">
        <w:rPr>
          <w:szCs w:val="22"/>
          <w:lang w:val="es-ES_tradnl"/>
        </w:rPr>
        <w:t xml:space="preserve">los </w:t>
      </w:r>
      <w:r w:rsidR="000845FF" w:rsidRPr="00497810">
        <w:rPr>
          <w:szCs w:val="22"/>
          <w:lang w:val="es-ES_tradnl"/>
        </w:rPr>
        <w:t>flujos de trabajo que lleva a cabo</w:t>
      </w:r>
      <w:r w:rsidR="00352A23" w:rsidRPr="00497810">
        <w:rPr>
          <w:szCs w:val="22"/>
          <w:lang w:val="es-ES_tradnl"/>
        </w:rPr>
        <w:t xml:space="preserve">.  Es probable </w:t>
      </w:r>
      <w:r w:rsidR="00A3483E" w:rsidRPr="00497810">
        <w:rPr>
          <w:szCs w:val="22"/>
          <w:lang w:val="es-ES_tradnl"/>
        </w:rPr>
        <w:t xml:space="preserve">que </w:t>
      </w:r>
      <w:r w:rsidR="004F7C39" w:rsidRPr="00497810">
        <w:rPr>
          <w:szCs w:val="22"/>
          <w:lang w:val="es-ES_tradnl"/>
        </w:rPr>
        <w:t>resulte</w:t>
      </w:r>
      <w:r w:rsidR="00A3483E" w:rsidRPr="00497810">
        <w:rPr>
          <w:szCs w:val="22"/>
          <w:lang w:val="es-ES_tradnl"/>
        </w:rPr>
        <w:t xml:space="preserve"> más difícil </w:t>
      </w:r>
      <w:r w:rsidR="004F7C39" w:rsidRPr="00497810">
        <w:rPr>
          <w:szCs w:val="22"/>
          <w:lang w:val="es-ES_tradnl"/>
        </w:rPr>
        <w:t>aplicar</w:t>
      </w:r>
      <w:r w:rsidR="00A3483E" w:rsidRPr="00497810">
        <w:rPr>
          <w:szCs w:val="22"/>
          <w:lang w:val="es-ES_tradnl"/>
        </w:rPr>
        <w:t xml:space="preserve"> la inteligencia artificial </w:t>
      </w:r>
      <w:r w:rsidR="002C6DE1" w:rsidRPr="00497810">
        <w:rPr>
          <w:szCs w:val="22"/>
          <w:lang w:val="es-ES_tradnl"/>
        </w:rPr>
        <w:t>en</w:t>
      </w:r>
      <w:r w:rsidR="00A3483E" w:rsidRPr="00497810">
        <w:rPr>
          <w:szCs w:val="22"/>
          <w:lang w:val="es-ES_tradnl"/>
        </w:rPr>
        <w:t xml:space="preserve"> tareas más sofisticadas.</w:t>
      </w:r>
    </w:p>
    <w:p w14:paraId="16BCC832" w14:textId="77777777" w:rsidR="00352A23" w:rsidRPr="00497810" w:rsidRDefault="00352A23" w:rsidP="00CD18EF">
      <w:pPr>
        <w:rPr>
          <w:szCs w:val="22"/>
          <w:lang w:val="es-ES_tradnl"/>
        </w:rPr>
      </w:pPr>
    </w:p>
    <w:p w14:paraId="66C6105C" w14:textId="63929FF8" w:rsidR="001A2247"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472472" w:rsidRPr="00497810">
        <w:rPr>
          <w:szCs w:val="22"/>
          <w:lang w:val="es-ES_tradnl"/>
        </w:rPr>
        <w:t>A pesar de todo</w:t>
      </w:r>
      <w:r w:rsidR="000512CF" w:rsidRPr="00497810">
        <w:rPr>
          <w:szCs w:val="22"/>
          <w:lang w:val="es-ES_tradnl"/>
        </w:rPr>
        <w:t xml:space="preserve">, las respuestas de las </w:t>
      </w:r>
      <w:r w:rsidR="00A3483E" w:rsidRPr="00497810">
        <w:rPr>
          <w:szCs w:val="22"/>
          <w:lang w:val="es-ES_tradnl"/>
        </w:rPr>
        <w:t>oficinas de PI</w:t>
      </w:r>
      <w:r w:rsidR="000512CF" w:rsidRPr="00497810">
        <w:rPr>
          <w:szCs w:val="22"/>
          <w:lang w:val="es-ES_tradnl"/>
        </w:rPr>
        <w:t xml:space="preserve"> </w:t>
      </w:r>
      <w:r w:rsidR="00472472" w:rsidRPr="00497810">
        <w:rPr>
          <w:szCs w:val="22"/>
          <w:lang w:val="es-ES_tradnl"/>
        </w:rPr>
        <w:t xml:space="preserve">respecto de la ampliación de las aplicaciones de la inteligencia artificial en las tareas administrativas que realizan </w:t>
      </w:r>
      <w:r w:rsidR="000845FF" w:rsidRPr="00497810">
        <w:rPr>
          <w:szCs w:val="22"/>
          <w:lang w:val="es-ES_tradnl"/>
        </w:rPr>
        <w:t>son</w:t>
      </w:r>
      <w:r w:rsidR="000512CF" w:rsidRPr="00497810">
        <w:rPr>
          <w:szCs w:val="22"/>
          <w:lang w:val="es-ES_tradnl"/>
        </w:rPr>
        <w:t xml:space="preserve"> optimis</w:t>
      </w:r>
      <w:r w:rsidR="000845FF" w:rsidRPr="00497810">
        <w:rPr>
          <w:szCs w:val="22"/>
          <w:lang w:val="es-ES_tradnl"/>
        </w:rPr>
        <w:t>tas</w:t>
      </w:r>
      <w:r w:rsidR="000512CF" w:rsidRPr="00497810">
        <w:rPr>
          <w:szCs w:val="22"/>
          <w:lang w:val="es-ES_tradnl"/>
        </w:rPr>
        <w:t xml:space="preserve"> y </w:t>
      </w:r>
      <w:r w:rsidR="001113F2" w:rsidRPr="00497810">
        <w:rPr>
          <w:szCs w:val="22"/>
          <w:lang w:val="es-ES_tradnl"/>
        </w:rPr>
        <w:t>alentadoras</w:t>
      </w:r>
      <w:r w:rsidR="000512CF" w:rsidRPr="00497810">
        <w:rPr>
          <w:szCs w:val="22"/>
          <w:lang w:val="es-ES_tradnl"/>
        </w:rPr>
        <w:t xml:space="preserve">.  </w:t>
      </w:r>
      <w:r w:rsidR="00472472" w:rsidRPr="00497810">
        <w:rPr>
          <w:szCs w:val="22"/>
          <w:lang w:val="es-ES_tradnl"/>
        </w:rPr>
        <w:t>El ahorro de costos, p</w:t>
      </w:r>
      <w:r w:rsidR="000512CF" w:rsidRPr="00497810">
        <w:rPr>
          <w:szCs w:val="22"/>
          <w:lang w:val="es-ES_tradnl"/>
        </w:rPr>
        <w:t xml:space="preserve">or ejemplo, </w:t>
      </w:r>
      <w:r w:rsidR="00472472" w:rsidRPr="00497810">
        <w:rPr>
          <w:szCs w:val="22"/>
          <w:lang w:val="es-ES_tradnl"/>
        </w:rPr>
        <w:t xml:space="preserve">es </w:t>
      </w:r>
      <w:r w:rsidR="000512CF" w:rsidRPr="00497810">
        <w:rPr>
          <w:szCs w:val="22"/>
          <w:lang w:val="es-ES_tradnl"/>
        </w:rPr>
        <w:t xml:space="preserve">una de las ventajas más evidentes. </w:t>
      </w:r>
      <w:r w:rsidR="005E029F" w:rsidRPr="00497810">
        <w:rPr>
          <w:szCs w:val="22"/>
          <w:lang w:val="es-ES_tradnl"/>
        </w:rPr>
        <w:t xml:space="preserve"> </w:t>
      </w:r>
      <w:r w:rsidR="000512CF" w:rsidRPr="00497810">
        <w:rPr>
          <w:szCs w:val="22"/>
          <w:lang w:val="es-ES_tradnl"/>
        </w:rPr>
        <w:t xml:space="preserve">La </w:t>
      </w:r>
      <w:r w:rsidR="001C64DD" w:rsidRPr="00497810">
        <w:rPr>
          <w:szCs w:val="22"/>
          <w:lang w:val="es-ES_tradnl"/>
        </w:rPr>
        <w:t>O</w:t>
      </w:r>
      <w:r w:rsidR="000845FF" w:rsidRPr="00497810">
        <w:rPr>
          <w:szCs w:val="22"/>
          <w:lang w:val="es-ES_tradnl"/>
        </w:rPr>
        <w:t>ficina de PI</w:t>
      </w:r>
      <w:r w:rsidR="000512CF" w:rsidRPr="00497810">
        <w:rPr>
          <w:szCs w:val="22"/>
          <w:lang w:val="es-ES_tradnl"/>
        </w:rPr>
        <w:t xml:space="preserve"> de Singapur estima </w:t>
      </w:r>
      <w:r w:rsidR="00472472" w:rsidRPr="00497810">
        <w:rPr>
          <w:szCs w:val="22"/>
          <w:lang w:val="es-ES_tradnl"/>
        </w:rPr>
        <w:t>que el</w:t>
      </w:r>
      <w:r w:rsidR="000512CF" w:rsidRPr="00497810">
        <w:rPr>
          <w:szCs w:val="22"/>
          <w:lang w:val="es-ES_tradnl"/>
        </w:rPr>
        <w:t xml:space="preserve"> ahorro de cost</w:t>
      </w:r>
      <w:r w:rsidR="001113F2" w:rsidRPr="00497810">
        <w:rPr>
          <w:szCs w:val="22"/>
          <w:lang w:val="es-ES_tradnl"/>
        </w:rPr>
        <w:t>o</w:t>
      </w:r>
      <w:r w:rsidR="002C6DE1" w:rsidRPr="00497810">
        <w:rPr>
          <w:szCs w:val="22"/>
          <w:lang w:val="es-ES_tradnl"/>
        </w:rPr>
        <w:t>s</w:t>
      </w:r>
      <w:r w:rsidR="000512CF" w:rsidRPr="00497810">
        <w:rPr>
          <w:szCs w:val="22"/>
          <w:lang w:val="es-ES_tradnl"/>
        </w:rPr>
        <w:t xml:space="preserve"> </w:t>
      </w:r>
      <w:r w:rsidR="00472472" w:rsidRPr="00497810">
        <w:rPr>
          <w:szCs w:val="22"/>
          <w:lang w:val="es-ES_tradnl"/>
        </w:rPr>
        <w:t>puede ser de</w:t>
      </w:r>
      <w:r w:rsidR="000512CF" w:rsidRPr="00497810">
        <w:rPr>
          <w:szCs w:val="22"/>
          <w:lang w:val="es-ES_tradnl"/>
        </w:rPr>
        <w:t xml:space="preserve"> una</w:t>
      </w:r>
      <w:r w:rsidR="00497810" w:rsidRPr="00497810">
        <w:rPr>
          <w:szCs w:val="22"/>
          <w:lang w:val="es-ES_tradnl"/>
        </w:rPr>
        <w:t>s 5</w:t>
      </w:r>
      <w:r w:rsidR="000512CF" w:rsidRPr="00497810">
        <w:rPr>
          <w:szCs w:val="22"/>
          <w:lang w:val="es-ES_tradnl"/>
        </w:rPr>
        <w:t>.000 horas</w:t>
      </w:r>
      <w:r w:rsidR="00775A79" w:rsidRPr="00497810">
        <w:rPr>
          <w:szCs w:val="22"/>
          <w:lang w:val="es-ES_tradnl"/>
        </w:rPr>
        <w:t>/persona</w:t>
      </w:r>
      <w:r w:rsidR="000512CF" w:rsidRPr="00497810">
        <w:rPr>
          <w:szCs w:val="22"/>
          <w:lang w:val="es-ES_tradnl"/>
        </w:rPr>
        <w:t xml:space="preserve"> </w:t>
      </w:r>
      <w:r w:rsidR="00472472" w:rsidRPr="00497810">
        <w:rPr>
          <w:szCs w:val="22"/>
          <w:lang w:val="es-ES_tradnl"/>
        </w:rPr>
        <w:t xml:space="preserve">de </w:t>
      </w:r>
      <w:r w:rsidR="000512CF" w:rsidRPr="00497810">
        <w:rPr>
          <w:szCs w:val="22"/>
          <w:lang w:val="es-ES_tradnl"/>
        </w:rPr>
        <w:t xml:space="preserve">examinador </w:t>
      </w:r>
      <w:r w:rsidR="00472472" w:rsidRPr="00497810">
        <w:rPr>
          <w:szCs w:val="22"/>
          <w:lang w:val="es-ES_tradnl"/>
        </w:rPr>
        <w:t xml:space="preserve">al ritmo actual </w:t>
      </w:r>
      <w:r w:rsidR="000512CF" w:rsidRPr="00497810">
        <w:rPr>
          <w:szCs w:val="22"/>
          <w:lang w:val="es-ES_tradnl"/>
        </w:rPr>
        <w:t>de presentación de solicitudes</w:t>
      </w:r>
      <w:r w:rsidR="002C6DE1" w:rsidRPr="00497810">
        <w:rPr>
          <w:szCs w:val="22"/>
          <w:lang w:val="es-ES_tradnl"/>
        </w:rPr>
        <w:t>,</w:t>
      </w:r>
      <w:r w:rsidR="000512CF" w:rsidRPr="00497810">
        <w:rPr>
          <w:szCs w:val="22"/>
          <w:lang w:val="es-ES_tradnl"/>
        </w:rPr>
        <w:t xml:space="preserve"> y </w:t>
      </w:r>
      <w:r w:rsidR="0082229B" w:rsidRPr="00497810">
        <w:rPr>
          <w:szCs w:val="22"/>
          <w:lang w:val="es-ES_tradnl"/>
        </w:rPr>
        <w:t>dicho ahorro</w:t>
      </w:r>
      <w:r w:rsidR="002C6DE1" w:rsidRPr="00497810">
        <w:rPr>
          <w:szCs w:val="22"/>
          <w:lang w:val="es-ES_tradnl"/>
        </w:rPr>
        <w:t xml:space="preserve"> </w:t>
      </w:r>
      <w:r w:rsidR="000512CF" w:rsidRPr="00497810">
        <w:rPr>
          <w:szCs w:val="22"/>
          <w:lang w:val="es-ES_tradnl"/>
        </w:rPr>
        <w:t xml:space="preserve">aumentaría proporcionalmente </w:t>
      </w:r>
      <w:r w:rsidR="00472472" w:rsidRPr="00497810">
        <w:rPr>
          <w:szCs w:val="22"/>
          <w:lang w:val="es-ES_tradnl"/>
        </w:rPr>
        <w:t>a</w:t>
      </w:r>
      <w:r w:rsidR="000512CF" w:rsidRPr="00497810">
        <w:rPr>
          <w:szCs w:val="22"/>
          <w:lang w:val="es-ES_tradnl"/>
        </w:rPr>
        <w:t xml:space="preserve"> las tasas de presentación </w:t>
      </w:r>
      <w:r w:rsidR="00472472" w:rsidRPr="00497810">
        <w:rPr>
          <w:szCs w:val="22"/>
          <w:lang w:val="es-ES_tradnl"/>
        </w:rPr>
        <w:t xml:space="preserve">si </w:t>
      </w:r>
      <w:r w:rsidR="002C6DE1" w:rsidRPr="00497810">
        <w:rPr>
          <w:szCs w:val="22"/>
          <w:lang w:val="es-ES_tradnl"/>
        </w:rPr>
        <w:t xml:space="preserve">se </w:t>
      </w:r>
      <w:r w:rsidR="00472472" w:rsidRPr="00497810">
        <w:rPr>
          <w:szCs w:val="22"/>
          <w:lang w:val="es-ES_tradnl"/>
        </w:rPr>
        <w:t xml:space="preserve">utilizara </w:t>
      </w:r>
      <w:r w:rsidR="00960D6A" w:rsidRPr="00497810">
        <w:rPr>
          <w:szCs w:val="22"/>
          <w:lang w:val="es-ES_tradnl"/>
        </w:rPr>
        <w:t>su</w:t>
      </w:r>
      <w:r w:rsidR="000512CF" w:rsidRPr="00497810">
        <w:rPr>
          <w:szCs w:val="22"/>
          <w:lang w:val="es-ES_tradnl"/>
        </w:rPr>
        <w:t xml:space="preserve"> </w:t>
      </w:r>
      <w:r w:rsidR="00960D6A" w:rsidRPr="00497810">
        <w:rPr>
          <w:szCs w:val="22"/>
          <w:lang w:val="es-ES_tradnl"/>
        </w:rPr>
        <w:t xml:space="preserve">simulador de resultados de marcas </w:t>
      </w:r>
      <w:r w:rsidR="000512CF" w:rsidRPr="00497810">
        <w:rPr>
          <w:szCs w:val="22"/>
          <w:lang w:val="es-ES_tradnl"/>
        </w:rPr>
        <w:t>(</w:t>
      </w:r>
      <w:r w:rsidR="00960D6A" w:rsidRPr="00497810">
        <w:rPr>
          <w:szCs w:val="22"/>
          <w:lang w:val="es-ES_tradnl"/>
        </w:rPr>
        <w:t>compuesto por herramientas de búsqueda de imágenes de marcas</w:t>
      </w:r>
      <w:r w:rsidR="000512CF" w:rsidRPr="00497810">
        <w:rPr>
          <w:szCs w:val="22"/>
          <w:lang w:val="es-ES_tradnl"/>
        </w:rPr>
        <w:t>,</w:t>
      </w:r>
      <w:r w:rsidR="00960D6A" w:rsidRPr="00497810">
        <w:rPr>
          <w:szCs w:val="22"/>
          <w:lang w:val="es-ES_tradnl"/>
        </w:rPr>
        <w:t xml:space="preserve"> recomendación de clases y comprobación del carácter distintivo</w:t>
      </w:r>
      <w:r w:rsidR="00472472" w:rsidRPr="00497810">
        <w:rPr>
          <w:szCs w:val="22"/>
          <w:lang w:val="es-ES_tradnl"/>
        </w:rPr>
        <w:t xml:space="preserve">). </w:t>
      </w:r>
      <w:r w:rsidR="00E66DCE" w:rsidRPr="00497810">
        <w:rPr>
          <w:szCs w:val="22"/>
          <w:lang w:val="es-ES_tradnl"/>
        </w:rPr>
        <w:t xml:space="preserve"> </w:t>
      </w:r>
      <w:r w:rsidR="000512CF" w:rsidRPr="00497810">
        <w:rPr>
          <w:szCs w:val="22"/>
          <w:lang w:val="es-ES_tradnl"/>
        </w:rPr>
        <w:t xml:space="preserve">Por otra parte, ninguna </w:t>
      </w:r>
      <w:r w:rsidR="00960D6A" w:rsidRPr="00497810">
        <w:rPr>
          <w:szCs w:val="22"/>
          <w:lang w:val="es-ES_tradnl"/>
        </w:rPr>
        <w:t>oficina de PI ha analizado la</w:t>
      </w:r>
      <w:r w:rsidR="00501E2F" w:rsidRPr="00497810">
        <w:rPr>
          <w:szCs w:val="22"/>
          <w:lang w:val="es-ES_tradnl"/>
        </w:rPr>
        <w:t>s</w:t>
      </w:r>
      <w:r w:rsidR="00960D6A" w:rsidRPr="00497810">
        <w:rPr>
          <w:szCs w:val="22"/>
          <w:lang w:val="es-ES_tradnl"/>
        </w:rPr>
        <w:t xml:space="preserve"> repe</w:t>
      </w:r>
      <w:r w:rsidR="002C6DE1" w:rsidRPr="00497810">
        <w:rPr>
          <w:szCs w:val="22"/>
          <w:lang w:val="es-ES_tradnl"/>
        </w:rPr>
        <w:t>r</w:t>
      </w:r>
      <w:r w:rsidR="00960D6A" w:rsidRPr="00497810">
        <w:rPr>
          <w:szCs w:val="22"/>
          <w:lang w:val="es-ES_tradnl"/>
        </w:rPr>
        <w:t>cusiones negativas que puede suponer</w:t>
      </w:r>
      <w:r w:rsidR="000512CF" w:rsidRPr="00497810">
        <w:rPr>
          <w:szCs w:val="22"/>
          <w:lang w:val="es-ES_tradnl"/>
        </w:rPr>
        <w:t xml:space="preserve"> </w:t>
      </w:r>
      <w:r w:rsidR="00EB7285" w:rsidRPr="00497810">
        <w:rPr>
          <w:szCs w:val="22"/>
          <w:lang w:val="es-ES_tradnl"/>
        </w:rPr>
        <w:t>la</w:t>
      </w:r>
      <w:r w:rsidR="00960D6A" w:rsidRPr="00497810">
        <w:rPr>
          <w:szCs w:val="22"/>
          <w:lang w:val="es-ES_tradnl"/>
        </w:rPr>
        <w:t xml:space="preserve"> aplicación de la</w:t>
      </w:r>
      <w:r w:rsidR="00EB7285" w:rsidRPr="00497810">
        <w:rPr>
          <w:szCs w:val="22"/>
          <w:lang w:val="es-ES_tradnl"/>
        </w:rPr>
        <w:t xml:space="preserve"> inteligencia artificial </w:t>
      </w:r>
      <w:r w:rsidR="000512CF" w:rsidRPr="00497810">
        <w:rPr>
          <w:szCs w:val="22"/>
          <w:lang w:val="es-ES_tradnl"/>
        </w:rPr>
        <w:t>en sus respuestas.  La Oficina Internacional de la OMPI también comparte la opini</w:t>
      </w:r>
      <w:r w:rsidR="00960D6A" w:rsidRPr="00497810">
        <w:rPr>
          <w:szCs w:val="22"/>
          <w:lang w:val="es-ES_tradnl"/>
        </w:rPr>
        <w:t>ón</w:t>
      </w:r>
      <w:r w:rsidR="000512CF" w:rsidRPr="00497810">
        <w:rPr>
          <w:szCs w:val="22"/>
          <w:lang w:val="es-ES_tradnl"/>
        </w:rPr>
        <w:t xml:space="preserve"> de la mayoría</w:t>
      </w:r>
      <w:r w:rsidR="00497810" w:rsidRPr="00497810">
        <w:rPr>
          <w:szCs w:val="22"/>
          <w:lang w:val="es-ES_tradnl"/>
        </w:rPr>
        <w:t>.  H</w:t>
      </w:r>
      <w:r w:rsidR="00771308" w:rsidRPr="00497810">
        <w:rPr>
          <w:szCs w:val="22"/>
          <w:lang w:val="es-ES_tradnl"/>
        </w:rPr>
        <w:t xml:space="preserve">abida cuenta de su experiencia en el proceso de mejora de los servicios que ofrece, la OMPI ve grandes posibilidades </w:t>
      </w:r>
      <w:r w:rsidR="0082229B" w:rsidRPr="00497810">
        <w:rPr>
          <w:szCs w:val="22"/>
          <w:lang w:val="es-ES_tradnl"/>
        </w:rPr>
        <w:t>en</w:t>
      </w:r>
      <w:r w:rsidR="00771308" w:rsidRPr="00497810">
        <w:rPr>
          <w:szCs w:val="22"/>
          <w:lang w:val="es-ES_tradnl"/>
        </w:rPr>
        <w:t xml:space="preserve"> la aplicación</w:t>
      </w:r>
      <w:r w:rsidR="000512CF" w:rsidRPr="00497810">
        <w:rPr>
          <w:szCs w:val="22"/>
          <w:lang w:val="es-ES_tradnl"/>
        </w:rPr>
        <w:t xml:space="preserve"> </w:t>
      </w:r>
      <w:r w:rsidR="00771308" w:rsidRPr="00497810">
        <w:rPr>
          <w:szCs w:val="22"/>
          <w:lang w:val="es-ES_tradnl"/>
        </w:rPr>
        <w:t xml:space="preserve">de </w:t>
      </w:r>
      <w:r w:rsidR="00EB7285" w:rsidRPr="00497810">
        <w:rPr>
          <w:szCs w:val="22"/>
          <w:lang w:val="es-ES_tradnl"/>
        </w:rPr>
        <w:t>la inteligencia</w:t>
      </w:r>
      <w:r w:rsidR="00771308" w:rsidRPr="00497810">
        <w:rPr>
          <w:szCs w:val="22"/>
          <w:lang w:val="es-ES_tradnl"/>
        </w:rPr>
        <w:t xml:space="preserve"> artificial</w:t>
      </w:r>
      <w:r w:rsidR="000512CF" w:rsidRPr="00497810">
        <w:rPr>
          <w:szCs w:val="22"/>
          <w:lang w:val="es-ES_tradnl"/>
        </w:rPr>
        <w:t xml:space="preserve">.  Sin embargo, </w:t>
      </w:r>
      <w:r w:rsidR="00771308" w:rsidRPr="00497810">
        <w:rPr>
          <w:szCs w:val="22"/>
          <w:lang w:val="es-ES_tradnl"/>
        </w:rPr>
        <w:t>diversas</w:t>
      </w:r>
      <w:r w:rsidR="000512CF" w:rsidRPr="00497810">
        <w:rPr>
          <w:szCs w:val="22"/>
          <w:lang w:val="es-ES_tradnl"/>
        </w:rPr>
        <w:t xml:space="preserve"> </w:t>
      </w:r>
      <w:r w:rsidR="00771308" w:rsidRPr="00497810">
        <w:rPr>
          <w:szCs w:val="22"/>
          <w:lang w:val="es-ES_tradnl"/>
        </w:rPr>
        <w:t>oficinas de PI</w:t>
      </w:r>
      <w:r w:rsidR="000512CF" w:rsidRPr="00497810">
        <w:rPr>
          <w:szCs w:val="22"/>
          <w:lang w:val="es-ES_tradnl"/>
        </w:rPr>
        <w:t xml:space="preserve"> ya han señalado los problemas que </w:t>
      </w:r>
      <w:proofErr w:type="gramStart"/>
      <w:r w:rsidR="000512CF" w:rsidRPr="00497810">
        <w:rPr>
          <w:szCs w:val="22"/>
          <w:lang w:val="es-ES_tradnl"/>
        </w:rPr>
        <w:t>plantea</w:t>
      </w:r>
      <w:proofErr w:type="gramEnd"/>
      <w:r w:rsidR="000512CF" w:rsidRPr="00497810">
        <w:rPr>
          <w:szCs w:val="22"/>
          <w:lang w:val="es-ES_tradnl"/>
        </w:rPr>
        <w:t xml:space="preserve"> la gestión del cambio y la posible necesidad de revisar las políticas de administración de la </w:t>
      </w:r>
      <w:r w:rsidR="005E029F" w:rsidRPr="00497810">
        <w:rPr>
          <w:szCs w:val="22"/>
          <w:lang w:val="es-ES_tradnl"/>
        </w:rPr>
        <w:t>PI</w:t>
      </w:r>
      <w:r w:rsidR="001A2247" w:rsidRPr="00497810">
        <w:rPr>
          <w:szCs w:val="22"/>
          <w:lang w:val="es-ES_tradnl"/>
        </w:rPr>
        <w:t>.</w:t>
      </w:r>
    </w:p>
    <w:p w14:paraId="63A7CE7B" w14:textId="46EF5614" w:rsidR="00706D6E" w:rsidRPr="00497810" w:rsidRDefault="00706D6E" w:rsidP="00CD18EF">
      <w:pPr>
        <w:rPr>
          <w:szCs w:val="22"/>
          <w:lang w:val="es-ES_tradnl"/>
        </w:rPr>
      </w:pPr>
    </w:p>
    <w:p w14:paraId="37A926B1" w14:textId="27D77E87" w:rsidR="000512CF"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042362" w:rsidRPr="00497810">
        <w:rPr>
          <w:szCs w:val="22"/>
          <w:lang w:val="es-ES_tradnl"/>
        </w:rPr>
        <w:t xml:space="preserve">La </w:t>
      </w:r>
      <w:r w:rsidR="0082229B" w:rsidRPr="00497810">
        <w:rPr>
          <w:szCs w:val="22"/>
          <w:lang w:val="es-ES_tradnl"/>
        </w:rPr>
        <w:t xml:space="preserve">Oficina de PI de </w:t>
      </w:r>
      <w:r w:rsidR="00352A23" w:rsidRPr="00497810">
        <w:rPr>
          <w:szCs w:val="22"/>
          <w:lang w:val="es-ES_tradnl"/>
        </w:rPr>
        <w:t>Australia afirma que l</w:t>
      </w:r>
      <w:r w:rsidR="00771308" w:rsidRPr="00497810">
        <w:rPr>
          <w:szCs w:val="22"/>
          <w:lang w:val="es-ES_tradnl"/>
        </w:rPr>
        <w:t xml:space="preserve">as variaciones en los procesos de </w:t>
      </w:r>
      <w:r w:rsidR="00352A23" w:rsidRPr="00497810">
        <w:rPr>
          <w:szCs w:val="22"/>
          <w:lang w:val="es-ES_tradnl"/>
        </w:rPr>
        <w:t xml:space="preserve">toma de decisiones </w:t>
      </w:r>
      <w:r w:rsidR="00BB60D8" w:rsidRPr="00497810">
        <w:rPr>
          <w:szCs w:val="22"/>
          <w:lang w:val="es-ES_tradnl"/>
        </w:rPr>
        <w:t>sobre el</w:t>
      </w:r>
      <w:r w:rsidR="00352A23" w:rsidRPr="00497810">
        <w:rPr>
          <w:szCs w:val="22"/>
          <w:lang w:val="es-ES_tradnl"/>
        </w:rPr>
        <w:t xml:space="preserve"> examen (</w:t>
      </w:r>
      <w:r w:rsidR="00771308" w:rsidRPr="00497810">
        <w:rPr>
          <w:szCs w:val="22"/>
          <w:lang w:val="es-ES_tradnl"/>
        </w:rPr>
        <w:t xml:space="preserve">a lo largo del </w:t>
      </w:r>
      <w:r w:rsidR="00352A23" w:rsidRPr="00497810">
        <w:rPr>
          <w:szCs w:val="22"/>
          <w:lang w:val="es-ES_tradnl"/>
        </w:rPr>
        <w:t xml:space="preserve">tiempo y entre </w:t>
      </w:r>
      <w:r w:rsidR="00BB60D8" w:rsidRPr="00497810">
        <w:rPr>
          <w:szCs w:val="22"/>
          <w:lang w:val="es-ES_tradnl"/>
        </w:rPr>
        <w:t>diferentes</w:t>
      </w:r>
      <w:r w:rsidR="00352A23" w:rsidRPr="00497810">
        <w:rPr>
          <w:szCs w:val="22"/>
          <w:lang w:val="es-ES_tradnl"/>
        </w:rPr>
        <w:t xml:space="preserve"> examinadores) hace muy difícil determinar la</w:t>
      </w:r>
      <w:r w:rsidR="00775A79" w:rsidRPr="00497810">
        <w:rPr>
          <w:szCs w:val="22"/>
          <w:lang w:val="es-ES_tradnl"/>
        </w:rPr>
        <w:t xml:space="preserve"> verdadera situación sobre el terreno</w:t>
      </w:r>
      <w:r w:rsidR="00352A23" w:rsidRPr="00497810">
        <w:rPr>
          <w:szCs w:val="22"/>
          <w:lang w:val="es-ES_tradnl"/>
        </w:rPr>
        <w:t xml:space="preserve"> y comprobar la precisión de los </w:t>
      </w:r>
      <w:r w:rsidR="00352A23" w:rsidRPr="00497810">
        <w:rPr>
          <w:szCs w:val="22"/>
          <w:lang w:val="es-ES_tradnl"/>
        </w:rPr>
        <w:lastRenderedPageBreak/>
        <w:t xml:space="preserve">algoritmos de aprendizaje automático.  </w:t>
      </w:r>
      <w:r w:rsidR="002C6DE1" w:rsidRPr="00497810">
        <w:rPr>
          <w:szCs w:val="22"/>
          <w:lang w:val="es-ES_tradnl"/>
        </w:rPr>
        <w:t xml:space="preserve">Esta </w:t>
      </w:r>
      <w:r w:rsidR="00042362" w:rsidRPr="00497810">
        <w:rPr>
          <w:szCs w:val="22"/>
          <w:lang w:val="es-ES_tradnl"/>
        </w:rPr>
        <w:t>Of</w:t>
      </w:r>
      <w:r w:rsidR="002C6DE1" w:rsidRPr="00497810">
        <w:rPr>
          <w:szCs w:val="22"/>
          <w:lang w:val="es-ES_tradnl"/>
        </w:rPr>
        <w:t>icina</w:t>
      </w:r>
      <w:r w:rsidR="00352A23" w:rsidRPr="00497810">
        <w:rPr>
          <w:szCs w:val="22"/>
          <w:lang w:val="es-ES_tradnl"/>
        </w:rPr>
        <w:t xml:space="preserve"> también ha tenido dificultades para </w:t>
      </w:r>
      <w:r w:rsidR="002C6DE1" w:rsidRPr="00497810">
        <w:rPr>
          <w:szCs w:val="22"/>
          <w:lang w:val="es-ES_tradnl"/>
        </w:rPr>
        <w:t xml:space="preserve">cuantificar </w:t>
      </w:r>
      <w:r w:rsidR="00042362" w:rsidRPr="00497810">
        <w:rPr>
          <w:szCs w:val="22"/>
          <w:lang w:val="es-ES_tradnl"/>
        </w:rPr>
        <w:t>la</w:t>
      </w:r>
      <w:r w:rsidR="003C74D4" w:rsidRPr="00497810">
        <w:rPr>
          <w:szCs w:val="22"/>
          <w:lang w:val="es-ES_tradnl"/>
        </w:rPr>
        <w:t xml:space="preserve"> mejora de los algoritmos de aprendizaje </w:t>
      </w:r>
      <w:r w:rsidR="00352A23" w:rsidRPr="00497810">
        <w:rPr>
          <w:szCs w:val="22"/>
          <w:lang w:val="es-ES_tradnl"/>
        </w:rPr>
        <w:t>a lo largo del tiempo</w:t>
      </w:r>
      <w:r w:rsidR="00042362" w:rsidRPr="00497810">
        <w:rPr>
          <w:szCs w:val="22"/>
          <w:lang w:val="es-ES_tradnl"/>
        </w:rPr>
        <w:t xml:space="preserve"> </w:t>
      </w:r>
      <w:r w:rsidR="00352A23" w:rsidRPr="00497810">
        <w:rPr>
          <w:szCs w:val="22"/>
          <w:lang w:val="es-ES_tradnl"/>
        </w:rPr>
        <w:t xml:space="preserve">y </w:t>
      </w:r>
      <w:r w:rsidR="003C74D4" w:rsidRPr="00497810">
        <w:rPr>
          <w:szCs w:val="22"/>
          <w:lang w:val="es-ES_tradnl"/>
        </w:rPr>
        <w:t>la</w:t>
      </w:r>
      <w:r w:rsidR="00501E2F" w:rsidRPr="00497810">
        <w:rPr>
          <w:szCs w:val="22"/>
          <w:lang w:val="es-ES_tradnl"/>
        </w:rPr>
        <w:t>s</w:t>
      </w:r>
      <w:r w:rsidR="00775A79" w:rsidRPr="00497810">
        <w:rPr>
          <w:szCs w:val="22"/>
          <w:lang w:val="es-ES_tradnl"/>
        </w:rPr>
        <w:t xml:space="preserve"> repercusiones de es</w:t>
      </w:r>
      <w:r w:rsidR="003C74D4" w:rsidRPr="00497810">
        <w:rPr>
          <w:szCs w:val="22"/>
          <w:lang w:val="es-ES_tradnl"/>
        </w:rPr>
        <w:t>os</w:t>
      </w:r>
      <w:r w:rsidR="00775A79" w:rsidRPr="00497810">
        <w:rPr>
          <w:szCs w:val="22"/>
          <w:lang w:val="es-ES_tradnl"/>
        </w:rPr>
        <w:t xml:space="preserve"> instrumentos</w:t>
      </w:r>
      <w:r w:rsidR="003C74D4" w:rsidRPr="00497810">
        <w:rPr>
          <w:szCs w:val="22"/>
          <w:lang w:val="es-ES_tradnl"/>
        </w:rPr>
        <w:t xml:space="preserve"> en</w:t>
      </w:r>
      <w:r w:rsidR="00352A23" w:rsidRPr="00497810">
        <w:rPr>
          <w:szCs w:val="22"/>
          <w:lang w:val="es-ES_tradnl"/>
        </w:rPr>
        <w:t xml:space="preserve"> los resultados de los modelos.  </w:t>
      </w:r>
      <w:r w:rsidR="00042362" w:rsidRPr="00497810">
        <w:rPr>
          <w:szCs w:val="22"/>
          <w:lang w:val="es-ES_tradnl"/>
        </w:rPr>
        <w:t>Asimismo,</w:t>
      </w:r>
      <w:r w:rsidR="00352A23" w:rsidRPr="00497810">
        <w:rPr>
          <w:szCs w:val="22"/>
          <w:lang w:val="es-ES_tradnl"/>
        </w:rPr>
        <w:t xml:space="preserve"> ha elaborado un marco y una política </w:t>
      </w:r>
      <w:r w:rsidR="00BB60D8" w:rsidRPr="00497810">
        <w:rPr>
          <w:szCs w:val="22"/>
          <w:lang w:val="es-ES_tradnl"/>
        </w:rPr>
        <w:t xml:space="preserve">para </w:t>
      </w:r>
      <w:r w:rsidR="00352A23" w:rsidRPr="00497810">
        <w:rPr>
          <w:szCs w:val="22"/>
          <w:lang w:val="es-ES_tradnl"/>
        </w:rPr>
        <w:t xml:space="preserve">ayudar a gestionar los riesgos </w:t>
      </w:r>
      <w:r w:rsidR="00775A79" w:rsidRPr="00497810">
        <w:rPr>
          <w:szCs w:val="22"/>
          <w:lang w:val="es-ES_tradnl"/>
        </w:rPr>
        <w:t>que conlleva</w:t>
      </w:r>
      <w:r w:rsidR="00352A23" w:rsidRPr="00497810">
        <w:rPr>
          <w:szCs w:val="22"/>
          <w:lang w:val="es-ES_tradnl"/>
        </w:rPr>
        <w:t xml:space="preserve"> la automatización de las decisiones administrativas sobre </w:t>
      </w:r>
      <w:r w:rsidR="00775A79" w:rsidRPr="00497810">
        <w:rPr>
          <w:szCs w:val="22"/>
          <w:lang w:val="es-ES_tradnl"/>
        </w:rPr>
        <w:t xml:space="preserve">los </w:t>
      </w:r>
      <w:r w:rsidR="00352A23" w:rsidRPr="00497810">
        <w:rPr>
          <w:szCs w:val="22"/>
          <w:lang w:val="es-ES_tradnl"/>
        </w:rPr>
        <w:t xml:space="preserve">derechos de </w:t>
      </w:r>
      <w:r w:rsidR="00775A79" w:rsidRPr="00497810">
        <w:rPr>
          <w:szCs w:val="22"/>
          <w:lang w:val="es-ES_tradnl"/>
        </w:rPr>
        <w:t xml:space="preserve">PI </w:t>
      </w:r>
      <w:r w:rsidR="00352A23" w:rsidRPr="00497810">
        <w:rPr>
          <w:szCs w:val="22"/>
          <w:lang w:val="es-ES_tradnl"/>
        </w:rPr>
        <w:t xml:space="preserve">(Marco y política de gobernanza </w:t>
      </w:r>
      <w:r w:rsidR="00042362" w:rsidRPr="00497810">
        <w:rPr>
          <w:szCs w:val="22"/>
          <w:lang w:val="es-ES_tradnl"/>
        </w:rPr>
        <w:t>sobre</w:t>
      </w:r>
      <w:r w:rsidR="00352A23" w:rsidRPr="00497810">
        <w:rPr>
          <w:szCs w:val="22"/>
          <w:lang w:val="es-ES_tradnl"/>
        </w:rPr>
        <w:t xml:space="preserve"> la adopción au</w:t>
      </w:r>
      <w:r w:rsidR="00A52D56" w:rsidRPr="00497810">
        <w:rPr>
          <w:szCs w:val="22"/>
          <w:lang w:val="es-ES_tradnl"/>
        </w:rPr>
        <w:t>tomática de decisiones).</w:t>
      </w:r>
    </w:p>
    <w:p w14:paraId="6F3E1E41" w14:textId="77777777" w:rsidR="000512CF" w:rsidRPr="00497810" w:rsidRDefault="000512CF" w:rsidP="00CD18EF">
      <w:pPr>
        <w:rPr>
          <w:szCs w:val="22"/>
          <w:lang w:val="es-ES_tradnl"/>
        </w:rPr>
      </w:pPr>
    </w:p>
    <w:p w14:paraId="3D1B882B" w14:textId="54998277" w:rsidR="000512CF"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C77FF3" w:rsidRPr="00497810">
        <w:rPr>
          <w:szCs w:val="22"/>
          <w:lang w:val="es-ES_tradnl"/>
        </w:rPr>
        <w:t>S</w:t>
      </w:r>
      <w:r w:rsidR="000512CF" w:rsidRPr="00497810">
        <w:rPr>
          <w:szCs w:val="22"/>
          <w:lang w:val="es-ES_tradnl"/>
        </w:rPr>
        <w:t xml:space="preserve">obre la base de la experiencia adquirida </w:t>
      </w:r>
      <w:r w:rsidR="00E06D17" w:rsidRPr="00497810">
        <w:rPr>
          <w:szCs w:val="22"/>
          <w:lang w:val="es-ES_tradnl"/>
        </w:rPr>
        <w:t xml:space="preserve">utilizando </w:t>
      </w:r>
      <w:r w:rsidR="000512CF" w:rsidRPr="00497810">
        <w:rPr>
          <w:szCs w:val="22"/>
          <w:lang w:val="es-ES_tradnl"/>
        </w:rPr>
        <w:t>la traducción automática</w:t>
      </w:r>
      <w:r w:rsidR="008511D6" w:rsidRPr="00497810">
        <w:rPr>
          <w:szCs w:val="22"/>
          <w:lang w:val="es-ES_tradnl"/>
        </w:rPr>
        <w:t>,</w:t>
      </w:r>
      <w:r w:rsidR="000512CF" w:rsidRPr="00497810">
        <w:rPr>
          <w:szCs w:val="22"/>
          <w:lang w:val="es-ES_tradnl"/>
        </w:rPr>
        <w:t xml:space="preserve"> </w:t>
      </w:r>
      <w:r w:rsidR="00C77FF3" w:rsidRPr="00497810">
        <w:rPr>
          <w:szCs w:val="22"/>
          <w:lang w:val="es-ES_tradnl"/>
        </w:rPr>
        <w:t xml:space="preserve">la Secretaría </w:t>
      </w:r>
      <w:r w:rsidR="000512CF" w:rsidRPr="00497810">
        <w:rPr>
          <w:szCs w:val="22"/>
          <w:lang w:val="es-ES_tradnl"/>
        </w:rPr>
        <w:t>considera</w:t>
      </w:r>
      <w:r w:rsidR="003C74D4" w:rsidRPr="00497810">
        <w:rPr>
          <w:szCs w:val="22"/>
          <w:lang w:val="es-ES_tradnl"/>
        </w:rPr>
        <w:t xml:space="preserve"> que</w:t>
      </w:r>
      <w:r w:rsidR="00EB7285" w:rsidRPr="00497810">
        <w:rPr>
          <w:szCs w:val="22"/>
          <w:lang w:val="es-ES_tradnl"/>
        </w:rPr>
        <w:t xml:space="preserve"> la inteligencia artificial </w:t>
      </w:r>
      <w:r w:rsidR="003C74D4" w:rsidRPr="00497810">
        <w:rPr>
          <w:szCs w:val="22"/>
          <w:lang w:val="es-ES_tradnl"/>
        </w:rPr>
        <w:t>es sumamente</w:t>
      </w:r>
      <w:r w:rsidR="000512CF" w:rsidRPr="00497810">
        <w:rPr>
          <w:szCs w:val="22"/>
          <w:lang w:val="es-ES_tradnl"/>
        </w:rPr>
        <w:t xml:space="preserve"> prometedora y puede </w:t>
      </w:r>
      <w:r w:rsidR="003C74D4" w:rsidRPr="00497810">
        <w:rPr>
          <w:szCs w:val="22"/>
          <w:lang w:val="es-ES_tradnl"/>
        </w:rPr>
        <w:t xml:space="preserve">generar </w:t>
      </w:r>
      <w:r w:rsidR="000512CF" w:rsidRPr="00497810">
        <w:rPr>
          <w:szCs w:val="22"/>
          <w:lang w:val="es-ES_tradnl"/>
        </w:rPr>
        <w:t>resultados sorprendente</w:t>
      </w:r>
      <w:r w:rsidR="00E06D17" w:rsidRPr="00497810">
        <w:rPr>
          <w:szCs w:val="22"/>
          <w:lang w:val="es-ES_tradnl"/>
        </w:rPr>
        <w:t>s</w:t>
      </w:r>
      <w:r w:rsidR="000512CF" w:rsidRPr="00497810">
        <w:rPr>
          <w:szCs w:val="22"/>
          <w:lang w:val="es-ES_tradnl"/>
        </w:rPr>
        <w:t xml:space="preserve">, pero </w:t>
      </w:r>
      <w:r w:rsidR="003C74D4" w:rsidRPr="00497810">
        <w:rPr>
          <w:szCs w:val="22"/>
          <w:lang w:val="es-ES_tradnl"/>
        </w:rPr>
        <w:t>recomienda</w:t>
      </w:r>
      <w:r w:rsidR="00E06D17" w:rsidRPr="00497810">
        <w:rPr>
          <w:szCs w:val="22"/>
          <w:lang w:val="es-ES_tradnl"/>
        </w:rPr>
        <w:t xml:space="preserve"> proceder con cautela</w:t>
      </w:r>
      <w:r w:rsidR="000512CF" w:rsidRPr="00497810">
        <w:rPr>
          <w:szCs w:val="22"/>
          <w:lang w:val="es-ES_tradnl"/>
        </w:rPr>
        <w:t xml:space="preserve"> para </w:t>
      </w:r>
      <w:r w:rsidR="00E06D17" w:rsidRPr="00497810">
        <w:rPr>
          <w:szCs w:val="22"/>
          <w:lang w:val="es-ES_tradnl"/>
        </w:rPr>
        <w:t xml:space="preserve">no </w:t>
      </w:r>
      <w:r w:rsidR="000512CF" w:rsidRPr="00497810">
        <w:rPr>
          <w:szCs w:val="22"/>
          <w:lang w:val="es-ES_tradnl"/>
        </w:rPr>
        <w:t xml:space="preserve">sobreestimar el potencial de </w:t>
      </w:r>
      <w:r w:rsidR="003C74D4" w:rsidRPr="00497810">
        <w:rPr>
          <w:szCs w:val="22"/>
          <w:lang w:val="es-ES_tradnl"/>
        </w:rPr>
        <w:t>esta</w:t>
      </w:r>
      <w:r w:rsidR="000512CF" w:rsidRPr="00497810">
        <w:rPr>
          <w:szCs w:val="22"/>
          <w:lang w:val="es-ES_tradnl"/>
        </w:rPr>
        <w:t xml:space="preserve"> tecnología y </w:t>
      </w:r>
      <w:r w:rsidR="00775A79" w:rsidRPr="00497810">
        <w:rPr>
          <w:szCs w:val="22"/>
          <w:lang w:val="es-ES_tradnl"/>
        </w:rPr>
        <w:t>gestionar</w:t>
      </w:r>
      <w:r w:rsidR="000512CF" w:rsidRPr="00497810">
        <w:rPr>
          <w:szCs w:val="22"/>
          <w:lang w:val="es-ES_tradnl"/>
        </w:rPr>
        <w:t xml:space="preserve"> las expectativas.  Los resultados de</w:t>
      </w:r>
      <w:r w:rsidR="008511D6" w:rsidRPr="00497810">
        <w:rPr>
          <w:szCs w:val="22"/>
          <w:lang w:val="es-ES_tradnl"/>
        </w:rPr>
        <w:t xml:space="preserve">penden de la disponibilidad </w:t>
      </w:r>
      <w:r w:rsidR="003C74D4" w:rsidRPr="00497810">
        <w:rPr>
          <w:szCs w:val="22"/>
          <w:lang w:val="es-ES_tradnl"/>
        </w:rPr>
        <w:t xml:space="preserve">de un </w:t>
      </w:r>
      <w:r w:rsidR="008511D6" w:rsidRPr="00497810">
        <w:rPr>
          <w:szCs w:val="22"/>
          <w:lang w:val="es-ES_tradnl"/>
        </w:rPr>
        <w:t>corpus</w:t>
      </w:r>
      <w:r w:rsidR="000512CF" w:rsidRPr="00497810">
        <w:rPr>
          <w:szCs w:val="22"/>
          <w:lang w:val="es-ES_tradnl"/>
        </w:rPr>
        <w:t xml:space="preserve"> de buen tamaño</w:t>
      </w:r>
      <w:r w:rsidR="008511D6" w:rsidRPr="00497810">
        <w:rPr>
          <w:szCs w:val="22"/>
          <w:lang w:val="es-ES_tradnl"/>
        </w:rPr>
        <w:t>, cuya recopilación y mantenimiento suelen ser</w:t>
      </w:r>
      <w:r w:rsidR="000512CF" w:rsidRPr="00497810">
        <w:rPr>
          <w:szCs w:val="22"/>
          <w:lang w:val="es-ES_tradnl"/>
        </w:rPr>
        <w:t xml:space="preserve"> </w:t>
      </w:r>
      <w:r w:rsidR="008511D6" w:rsidRPr="00497810">
        <w:rPr>
          <w:szCs w:val="22"/>
          <w:lang w:val="es-ES_tradnl"/>
        </w:rPr>
        <w:t>muy costosos</w:t>
      </w:r>
      <w:r w:rsidR="000512CF" w:rsidRPr="00497810">
        <w:rPr>
          <w:szCs w:val="22"/>
          <w:lang w:val="es-ES_tradnl"/>
        </w:rPr>
        <w:t xml:space="preserve">.  </w:t>
      </w:r>
      <w:r w:rsidR="00775A79" w:rsidRPr="00497810">
        <w:rPr>
          <w:szCs w:val="22"/>
          <w:lang w:val="es-ES_tradnl"/>
        </w:rPr>
        <w:t>Convendría</w:t>
      </w:r>
      <w:r w:rsidR="003C74D4" w:rsidRPr="00497810">
        <w:rPr>
          <w:szCs w:val="22"/>
          <w:lang w:val="es-ES_tradnl"/>
        </w:rPr>
        <w:t xml:space="preserve"> que los</w:t>
      </w:r>
      <w:r w:rsidR="000512CF" w:rsidRPr="00497810">
        <w:rPr>
          <w:szCs w:val="22"/>
          <w:lang w:val="es-ES_tradnl"/>
        </w:rPr>
        <w:t xml:space="preserve"> Estados </w:t>
      </w:r>
      <w:r w:rsidR="00775A79" w:rsidRPr="00497810">
        <w:rPr>
          <w:szCs w:val="22"/>
          <w:lang w:val="es-ES_tradnl"/>
        </w:rPr>
        <w:t>consideraran</w:t>
      </w:r>
      <w:r w:rsidR="000512CF" w:rsidRPr="00497810">
        <w:rPr>
          <w:szCs w:val="22"/>
          <w:lang w:val="es-ES_tradnl"/>
        </w:rPr>
        <w:t xml:space="preserve"> la posibilidad de cooperar </w:t>
      </w:r>
      <w:r w:rsidR="003C74D4" w:rsidRPr="00497810">
        <w:rPr>
          <w:szCs w:val="22"/>
          <w:lang w:val="es-ES_tradnl"/>
        </w:rPr>
        <w:t xml:space="preserve">en este ámbito </w:t>
      </w:r>
      <w:r w:rsidR="000512CF" w:rsidRPr="00497810">
        <w:rPr>
          <w:szCs w:val="22"/>
          <w:lang w:val="es-ES_tradnl"/>
        </w:rPr>
        <w:t>para promover el interés común</w:t>
      </w:r>
      <w:r w:rsidR="003C74D4" w:rsidRPr="00497810">
        <w:rPr>
          <w:szCs w:val="22"/>
          <w:lang w:val="es-ES_tradnl"/>
        </w:rPr>
        <w:t xml:space="preserve"> de</w:t>
      </w:r>
      <w:r w:rsidR="000512CF" w:rsidRPr="00497810">
        <w:rPr>
          <w:szCs w:val="22"/>
          <w:lang w:val="es-ES_tradnl"/>
        </w:rPr>
        <w:t xml:space="preserve"> obtener resultados </w:t>
      </w:r>
      <w:r w:rsidR="003C74D4" w:rsidRPr="00497810">
        <w:rPr>
          <w:szCs w:val="22"/>
          <w:lang w:val="es-ES_tradnl"/>
        </w:rPr>
        <w:t>mutuamente beneficiosos</w:t>
      </w:r>
      <w:r w:rsidR="000512CF" w:rsidRPr="00497810">
        <w:rPr>
          <w:szCs w:val="22"/>
          <w:lang w:val="es-ES_tradnl"/>
        </w:rPr>
        <w:t>.</w:t>
      </w:r>
    </w:p>
    <w:p w14:paraId="6443AA78" w14:textId="77777777" w:rsidR="000512CF" w:rsidRPr="00497810" w:rsidRDefault="000512CF" w:rsidP="00CD18EF">
      <w:pPr>
        <w:rPr>
          <w:szCs w:val="22"/>
          <w:lang w:val="es-ES_tradnl"/>
        </w:rPr>
      </w:pPr>
    </w:p>
    <w:p w14:paraId="12EF9710" w14:textId="5598792A" w:rsidR="000512CF" w:rsidRPr="00497810" w:rsidRDefault="00AB5D40" w:rsidP="00CD18EF">
      <w:pPr>
        <w:rPr>
          <w:szCs w:val="22"/>
          <w:lang w:val="es-ES_tradnl"/>
        </w:rPr>
      </w:pPr>
      <w:r w:rsidRPr="00497810">
        <w:rPr>
          <w:szCs w:val="22"/>
          <w:lang w:val="es-ES_tradnl"/>
        </w:rPr>
        <w:fldChar w:fldCharType="begin"/>
      </w:r>
      <w:r w:rsidRPr="00497810">
        <w:rPr>
          <w:szCs w:val="22"/>
          <w:lang w:val="es-ES_tradnl"/>
        </w:rPr>
        <w:instrText xml:space="preserve"> AUTONUM  </w:instrText>
      </w:r>
      <w:r w:rsidRPr="00497810">
        <w:rPr>
          <w:szCs w:val="22"/>
          <w:lang w:val="es-ES_tradnl"/>
        </w:rPr>
        <w:fldChar w:fldCharType="end"/>
      </w:r>
      <w:r w:rsidRPr="00497810">
        <w:rPr>
          <w:szCs w:val="22"/>
          <w:lang w:val="es-ES_tradnl"/>
        </w:rPr>
        <w:tab/>
      </w:r>
      <w:r w:rsidR="000512CF" w:rsidRPr="00497810">
        <w:rPr>
          <w:szCs w:val="22"/>
          <w:lang w:val="es-ES_tradnl"/>
        </w:rPr>
        <w:t xml:space="preserve">Se espera que muchas </w:t>
      </w:r>
      <w:r w:rsidR="008511D6" w:rsidRPr="00497810">
        <w:rPr>
          <w:szCs w:val="22"/>
          <w:lang w:val="es-ES_tradnl"/>
        </w:rPr>
        <w:t>ofici</w:t>
      </w:r>
      <w:r w:rsidR="000F5FC2" w:rsidRPr="00497810">
        <w:rPr>
          <w:szCs w:val="22"/>
          <w:lang w:val="es-ES_tradnl"/>
        </w:rPr>
        <w:t>nas</w:t>
      </w:r>
      <w:r w:rsidR="008511D6" w:rsidRPr="00497810">
        <w:rPr>
          <w:szCs w:val="22"/>
          <w:lang w:val="es-ES_tradnl"/>
        </w:rPr>
        <w:t xml:space="preserve"> de PI adquieran</w:t>
      </w:r>
      <w:r w:rsidR="000512CF" w:rsidRPr="00497810">
        <w:rPr>
          <w:szCs w:val="22"/>
          <w:lang w:val="es-ES_tradnl"/>
        </w:rPr>
        <w:t xml:space="preserve"> más experiencia en lo</w:t>
      </w:r>
      <w:r w:rsidR="008511D6" w:rsidRPr="00497810">
        <w:rPr>
          <w:szCs w:val="22"/>
          <w:lang w:val="es-ES_tradnl"/>
        </w:rPr>
        <w:t>s próximos mese</w:t>
      </w:r>
      <w:r w:rsidR="001A2247" w:rsidRPr="00497810">
        <w:rPr>
          <w:szCs w:val="22"/>
          <w:lang w:val="es-ES_tradnl"/>
        </w:rPr>
        <w:t>s y</w:t>
      </w:r>
      <w:r w:rsidR="002E43F1" w:rsidRPr="00497810">
        <w:rPr>
          <w:szCs w:val="22"/>
          <w:lang w:val="es-ES_tradnl"/>
        </w:rPr>
        <w:t xml:space="preserve"> quizá </w:t>
      </w:r>
      <w:r w:rsidR="003C74D4" w:rsidRPr="00497810">
        <w:rPr>
          <w:szCs w:val="22"/>
          <w:lang w:val="es-ES_tradnl"/>
        </w:rPr>
        <w:t>sea</w:t>
      </w:r>
      <w:r w:rsidR="000512CF" w:rsidRPr="00497810">
        <w:rPr>
          <w:szCs w:val="22"/>
          <w:lang w:val="es-ES_tradnl"/>
        </w:rPr>
        <w:t xml:space="preserve"> útil ofrecer</w:t>
      </w:r>
      <w:r w:rsidR="003C74D4" w:rsidRPr="00497810">
        <w:rPr>
          <w:szCs w:val="22"/>
          <w:lang w:val="es-ES_tradnl"/>
        </w:rPr>
        <w:t xml:space="preserve">les </w:t>
      </w:r>
      <w:r w:rsidR="002E43F1" w:rsidRPr="00497810">
        <w:rPr>
          <w:szCs w:val="22"/>
          <w:lang w:val="es-ES_tradnl"/>
        </w:rPr>
        <w:t>l</w:t>
      </w:r>
      <w:r w:rsidR="003C74D4" w:rsidRPr="00497810">
        <w:rPr>
          <w:szCs w:val="22"/>
          <w:lang w:val="es-ES_tradnl"/>
        </w:rPr>
        <w:t>a oportunidad</w:t>
      </w:r>
      <w:r w:rsidR="000512CF" w:rsidRPr="00497810">
        <w:rPr>
          <w:szCs w:val="22"/>
          <w:lang w:val="es-ES_tradnl"/>
        </w:rPr>
        <w:t xml:space="preserve"> </w:t>
      </w:r>
      <w:r w:rsidR="002E43F1" w:rsidRPr="00497810">
        <w:rPr>
          <w:szCs w:val="22"/>
          <w:lang w:val="es-ES_tradnl"/>
        </w:rPr>
        <w:t>de intercambiar</w:t>
      </w:r>
      <w:r w:rsidR="000512CF" w:rsidRPr="00497810">
        <w:rPr>
          <w:szCs w:val="22"/>
          <w:lang w:val="es-ES_tradnl"/>
        </w:rPr>
        <w:t xml:space="preserve"> experiencias y </w:t>
      </w:r>
      <w:r w:rsidR="00BF48E1" w:rsidRPr="00497810">
        <w:rPr>
          <w:szCs w:val="22"/>
          <w:lang w:val="es-ES_tradnl"/>
        </w:rPr>
        <w:t>lo aprendido</w:t>
      </w:r>
      <w:r w:rsidR="002E43F1" w:rsidRPr="00497810">
        <w:rPr>
          <w:szCs w:val="22"/>
          <w:lang w:val="es-ES_tradnl"/>
        </w:rPr>
        <w:t xml:space="preserve"> a ese respecto</w:t>
      </w:r>
      <w:r w:rsidR="000512CF" w:rsidRPr="00497810">
        <w:rPr>
          <w:szCs w:val="22"/>
          <w:lang w:val="es-ES_tradnl"/>
        </w:rPr>
        <w:t>.</w:t>
      </w:r>
    </w:p>
    <w:p w14:paraId="0C82EFA5" w14:textId="77777777" w:rsidR="000512CF" w:rsidRPr="00497810" w:rsidRDefault="000512CF" w:rsidP="00CD18EF">
      <w:pPr>
        <w:rPr>
          <w:szCs w:val="22"/>
          <w:lang w:val="es-ES_tradnl"/>
        </w:rPr>
      </w:pPr>
    </w:p>
    <w:p w14:paraId="16305493" w14:textId="77777777" w:rsidR="000512CF" w:rsidRPr="00497810" w:rsidRDefault="000512CF" w:rsidP="00CD18EF">
      <w:pPr>
        <w:rPr>
          <w:szCs w:val="22"/>
          <w:lang w:val="es-ES_tradnl"/>
        </w:rPr>
      </w:pPr>
    </w:p>
    <w:p w14:paraId="572957C1" w14:textId="77777777" w:rsidR="000512CF" w:rsidRPr="00497810" w:rsidRDefault="000512CF" w:rsidP="00CD18EF">
      <w:pPr>
        <w:jc w:val="right"/>
        <w:rPr>
          <w:szCs w:val="22"/>
          <w:lang w:val="es-ES_tradnl"/>
        </w:rPr>
      </w:pPr>
      <w:r w:rsidRPr="00497810">
        <w:rPr>
          <w:szCs w:val="22"/>
          <w:lang w:val="es-ES_tradnl"/>
        </w:rPr>
        <w:t>[Fin del documento]</w:t>
      </w:r>
    </w:p>
    <w:p w14:paraId="1B452C3F" w14:textId="77777777" w:rsidR="000512CF" w:rsidRPr="00497810" w:rsidRDefault="000512CF" w:rsidP="00CD18EF">
      <w:pPr>
        <w:tabs>
          <w:tab w:val="left" w:pos="5670"/>
        </w:tabs>
        <w:jc w:val="right"/>
        <w:rPr>
          <w:szCs w:val="22"/>
          <w:lang w:val="es-ES_tradnl"/>
        </w:rPr>
      </w:pPr>
    </w:p>
    <w:sectPr w:rsidR="000512CF" w:rsidRPr="00497810" w:rsidSect="00F9472A">
      <w:headerReference w:type="default" r:id="rId16"/>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27117" w14:textId="77777777" w:rsidR="00775A79" w:rsidRDefault="00775A79">
      <w:r>
        <w:separator/>
      </w:r>
    </w:p>
  </w:endnote>
  <w:endnote w:type="continuationSeparator" w:id="0">
    <w:p w14:paraId="7BEFD67E" w14:textId="77777777" w:rsidR="00775A79" w:rsidRPr="009D30E6" w:rsidRDefault="00775A79" w:rsidP="007E663E">
      <w:pPr>
        <w:rPr>
          <w:sz w:val="17"/>
          <w:szCs w:val="17"/>
        </w:rPr>
      </w:pPr>
      <w:r w:rsidRPr="009D30E6">
        <w:rPr>
          <w:sz w:val="17"/>
          <w:szCs w:val="17"/>
        </w:rPr>
        <w:separator/>
      </w:r>
    </w:p>
    <w:p w14:paraId="3B04A944" w14:textId="77777777" w:rsidR="00775A79" w:rsidRPr="007E663E" w:rsidRDefault="00775A79" w:rsidP="007E663E">
      <w:pPr>
        <w:spacing w:after="60"/>
        <w:rPr>
          <w:sz w:val="17"/>
          <w:szCs w:val="17"/>
        </w:rPr>
      </w:pPr>
      <w:r>
        <w:rPr>
          <w:sz w:val="17"/>
        </w:rPr>
        <w:t>[Continuación de la nota de la página anterior]</w:t>
      </w:r>
    </w:p>
  </w:endnote>
  <w:endnote w:type="continuationNotice" w:id="1">
    <w:p w14:paraId="3E35E47A" w14:textId="77777777" w:rsidR="00775A79" w:rsidRPr="007E663E" w:rsidRDefault="00775A7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D1629" w14:textId="77777777" w:rsidR="00775A79" w:rsidRDefault="00775A79">
      <w:r>
        <w:separator/>
      </w:r>
    </w:p>
  </w:footnote>
  <w:footnote w:type="continuationSeparator" w:id="0">
    <w:p w14:paraId="02796088" w14:textId="77777777" w:rsidR="00775A79" w:rsidRPr="009D30E6" w:rsidRDefault="00775A79" w:rsidP="007E663E">
      <w:pPr>
        <w:rPr>
          <w:sz w:val="17"/>
          <w:szCs w:val="17"/>
        </w:rPr>
      </w:pPr>
      <w:r w:rsidRPr="009D30E6">
        <w:rPr>
          <w:sz w:val="17"/>
          <w:szCs w:val="17"/>
        </w:rPr>
        <w:separator/>
      </w:r>
    </w:p>
    <w:p w14:paraId="0578FA81" w14:textId="77777777" w:rsidR="00775A79" w:rsidRPr="007E663E" w:rsidRDefault="00775A79" w:rsidP="007E663E">
      <w:pPr>
        <w:spacing w:after="60"/>
        <w:rPr>
          <w:sz w:val="17"/>
          <w:szCs w:val="17"/>
        </w:rPr>
      </w:pPr>
      <w:r>
        <w:rPr>
          <w:sz w:val="17"/>
        </w:rPr>
        <w:t>[Continuación de la nota de la página anterior]</w:t>
      </w:r>
    </w:p>
  </w:footnote>
  <w:footnote w:type="continuationNotice" w:id="1">
    <w:p w14:paraId="5BD6C91C" w14:textId="77777777" w:rsidR="00775A79" w:rsidRPr="007E663E" w:rsidRDefault="00775A79" w:rsidP="007E663E">
      <w:pPr>
        <w:spacing w:before="60"/>
        <w:jc w:val="right"/>
        <w:rPr>
          <w:sz w:val="17"/>
          <w:szCs w:val="17"/>
        </w:rPr>
      </w:pPr>
      <w:r w:rsidRPr="007E663E">
        <w:rPr>
          <w:sz w:val="17"/>
          <w:szCs w:val="17"/>
        </w:rPr>
        <w:t>[Sigue la nota en la página siguiente]</w:t>
      </w:r>
    </w:p>
  </w:footnote>
  <w:footnote w:id="2">
    <w:p w14:paraId="21EB99CA" w14:textId="6F464EF0" w:rsidR="00775A79" w:rsidRDefault="00775A79" w:rsidP="009572C9">
      <w:pPr>
        <w:pStyle w:val="FootnoteText"/>
      </w:pPr>
      <w:r>
        <w:rPr>
          <w:rStyle w:val="FootnoteReference"/>
        </w:rPr>
        <w:footnoteRef/>
      </w:r>
      <w:r>
        <w:t xml:space="preserve"> </w:t>
      </w:r>
      <w:r w:rsidRPr="00946318">
        <w:t>Alemania, Australia, Austria, Belarús, Brasil, Canadá, Chile, China (Administración Estatal de Industria y Comercio (SAIC) y Oficina Estatal de Propiedad Intelectual (SIPO)), Colombia, Eslovaquia, Estados Unidos de América, Federación de Rusia, Finlandia, Gabón, Japón, Jordania (Oficina de Derecho de Autor), México, Marruecos, Myanmar, Nueva Zelandia, Noruega, Reino Unido de Gran Bretaña e Irlanda del Norte, República Árabe Siria, República de Corea, Serbia, Singapur, Suecia, Suiza, Togo, Reino Unido de Gran Bretaña e Irlanda del Norte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21C2" w14:textId="77777777" w:rsidR="00775A79" w:rsidRDefault="00775A79" w:rsidP="00477D6B">
    <w:pPr>
      <w:jc w:val="right"/>
    </w:pPr>
    <w:bookmarkStart w:id="4" w:name="Code2"/>
    <w:bookmarkEnd w:id="4"/>
    <w:r>
      <w:t>WIPO/IP/ITAI/GE/18/1</w:t>
    </w:r>
  </w:p>
  <w:p w14:paraId="3434E738" w14:textId="77777777" w:rsidR="00775A79" w:rsidRDefault="00775A79" w:rsidP="00477D6B">
    <w:pPr>
      <w:jc w:val="right"/>
    </w:pPr>
    <w:r>
      <w:t xml:space="preserve">página </w:t>
    </w:r>
    <w:r>
      <w:fldChar w:fldCharType="begin"/>
    </w:r>
    <w:r>
      <w:instrText xml:space="preserve"> PAGE  \* MERGEFORMAT </w:instrText>
    </w:r>
    <w:r>
      <w:fldChar w:fldCharType="separate"/>
    </w:r>
    <w:r w:rsidR="00593971">
      <w:rPr>
        <w:noProof/>
      </w:rPr>
      <w:t>12</w:t>
    </w:r>
    <w:r>
      <w:fldChar w:fldCharType="end"/>
    </w:r>
  </w:p>
  <w:p w14:paraId="6C971DB7" w14:textId="77777777" w:rsidR="00775A79" w:rsidRDefault="00775A79" w:rsidP="00477D6B">
    <w:pPr>
      <w:jc w:val="right"/>
    </w:pPr>
  </w:p>
  <w:p w14:paraId="7C5BF588" w14:textId="77777777" w:rsidR="00775A79" w:rsidRDefault="00775A7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38E1FAC"/>
    <w:multiLevelType w:val="hybridMultilevel"/>
    <w:tmpl w:val="7E7832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E7D34"/>
    <w:multiLevelType w:val="hybridMultilevel"/>
    <w:tmpl w:val="FE68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1A7379"/>
    <w:multiLevelType w:val="hybridMultilevel"/>
    <w:tmpl w:val="74F45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1B4AD1"/>
    <w:multiLevelType w:val="hybridMultilevel"/>
    <w:tmpl w:val="A096148A"/>
    <w:lvl w:ilvl="0" w:tplc="AEFA4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E7720"/>
    <w:multiLevelType w:val="hybridMultilevel"/>
    <w:tmpl w:val="9C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26CE2"/>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54552"/>
    <w:multiLevelType w:val="hybridMultilevel"/>
    <w:tmpl w:val="324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17707"/>
    <w:multiLevelType w:val="hybridMultilevel"/>
    <w:tmpl w:val="722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5873A7"/>
    <w:multiLevelType w:val="hybridMultilevel"/>
    <w:tmpl w:val="35A8F0B6"/>
    <w:lvl w:ilvl="0" w:tplc="67ACCF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53566EB"/>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878E4"/>
    <w:multiLevelType w:val="hybridMultilevel"/>
    <w:tmpl w:val="85D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2560A"/>
    <w:multiLevelType w:val="hybridMultilevel"/>
    <w:tmpl w:val="447E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034F6"/>
    <w:multiLevelType w:val="hybridMultilevel"/>
    <w:tmpl w:val="F728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9579E"/>
    <w:multiLevelType w:val="hybridMultilevel"/>
    <w:tmpl w:val="0AC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D58C6"/>
    <w:multiLevelType w:val="hybridMultilevel"/>
    <w:tmpl w:val="DB0CFF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9">
    <w:nsid w:val="431656C5"/>
    <w:multiLevelType w:val="hybridMultilevel"/>
    <w:tmpl w:val="57D609BA"/>
    <w:lvl w:ilvl="0" w:tplc="7600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FC39D0"/>
    <w:multiLevelType w:val="hybridMultilevel"/>
    <w:tmpl w:val="6210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24371"/>
    <w:multiLevelType w:val="hybridMultilevel"/>
    <w:tmpl w:val="142899C8"/>
    <w:lvl w:ilvl="0" w:tplc="41386A94">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C4A18"/>
    <w:multiLevelType w:val="hybridMultilevel"/>
    <w:tmpl w:val="36583ADE"/>
    <w:lvl w:ilvl="0" w:tplc="CF46514C">
      <w:start w:val="4"/>
      <w:numFmt w:val="bullet"/>
      <w:lvlText w:val="•"/>
      <w:lvlJc w:val="left"/>
      <w:pPr>
        <w:ind w:left="720" w:hanging="72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7077A2"/>
    <w:multiLevelType w:val="hybridMultilevel"/>
    <w:tmpl w:val="0F14C5B2"/>
    <w:lvl w:ilvl="0" w:tplc="21CAAF64">
      <w:start w:val="1"/>
      <w:numFmt w:val="decimal"/>
      <w:lvlText w:val="(%1)"/>
      <w:lvlJc w:val="left"/>
      <w:pPr>
        <w:ind w:left="720" w:hanging="360"/>
      </w:pPr>
      <w:rPr>
        <w:rFonts w:hint="default"/>
      </w:rPr>
    </w:lvl>
    <w:lvl w:ilvl="1" w:tplc="F62E0BE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34D5B"/>
    <w:multiLevelType w:val="hybridMultilevel"/>
    <w:tmpl w:val="C99C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F6345"/>
    <w:multiLevelType w:val="hybridMultilevel"/>
    <w:tmpl w:val="D1180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32BC4"/>
    <w:multiLevelType w:val="hybridMultilevel"/>
    <w:tmpl w:val="F5F2D860"/>
    <w:lvl w:ilvl="0" w:tplc="5C440682">
      <w:start w:val="4"/>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64B25260"/>
    <w:multiLevelType w:val="hybridMultilevel"/>
    <w:tmpl w:val="3E04AA84"/>
    <w:lvl w:ilvl="0" w:tplc="C6EA9A0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A22416"/>
    <w:multiLevelType w:val="hybridMultilevel"/>
    <w:tmpl w:val="E8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67C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4634E07"/>
    <w:multiLevelType w:val="hybridMultilevel"/>
    <w:tmpl w:val="56C65A6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A881345"/>
    <w:multiLevelType w:val="hybridMultilevel"/>
    <w:tmpl w:val="B46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12DE7"/>
    <w:multiLevelType w:val="hybridMultilevel"/>
    <w:tmpl w:val="E6525C7E"/>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num w:numId="1">
    <w:abstractNumId w:val="10"/>
  </w:num>
  <w:num w:numId="2">
    <w:abstractNumId w:val="20"/>
  </w:num>
  <w:num w:numId="3">
    <w:abstractNumId w:val="0"/>
  </w:num>
  <w:num w:numId="4">
    <w:abstractNumId w:val="23"/>
  </w:num>
  <w:num w:numId="5">
    <w:abstractNumId w:val="3"/>
  </w:num>
  <w:num w:numId="6">
    <w:abstractNumId w:val="12"/>
  </w:num>
  <w:num w:numId="7">
    <w:abstractNumId w:val="27"/>
  </w:num>
  <w:num w:numId="8">
    <w:abstractNumId w:val="34"/>
  </w:num>
  <w:num w:numId="9">
    <w:abstractNumId w:val="18"/>
  </w:num>
  <w:num w:numId="10">
    <w:abstractNumId w:val="13"/>
  </w:num>
  <w:num w:numId="11">
    <w:abstractNumId w:val="15"/>
  </w:num>
  <w:num w:numId="12">
    <w:abstractNumId w:val="4"/>
  </w:num>
  <w:num w:numId="13">
    <w:abstractNumId w:val="14"/>
  </w:num>
  <w:num w:numId="14">
    <w:abstractNumId w:val="30"/>
  </w:num>
  <w:num w:numId="15">
    <w:abstractNumId w:val="9"/>
  </w:num>
  <w:num w:numId="16">
    <w:abstractNumId w:val="8"/>
  </w:num>
  <w:num w:numId="17">
    <w:abstractNumId w:val="33"/>
  </w:num>
  <w:num w:numId="18">
    <w:abstractNumId w:val="6"/>
  </w:num>
  <w:num w:numId="19">
    <w:abstractNumId w:val="17"/>
  </w:num>
  <w:num w:numId="20">
    <w:abstractNumId w:val="11"/>
  </w:num>
  <w:num w:numId="21">
    <w:abstractNumId w:val="19"/>
  </w:num>
  <w:num w:numId="22">
    <w:abstractNumId w:val="24"/>
  </w:num>
  <w:num w:numId="23">
    <w:abstractNumId w:val="7"/>
  </w:num>
  <w:num w:numId="24">
    <w:abstractNumId w:val="32"/>
  </w:num>
  <w:num w:numId="25">
    <w:abstractNumId w:val="25"/>
  </w:num>
  <w:num w:numId="26">
    <w:abstractNumId w:val="26"/>
  </w:num>
  <w:num w:numId="27">
    <w:abstractNumId w:val="31"/>
  </w:num>
  <w:num w:numId="28">
    <w:abstractNumId w:val="21"/>
  </w:num>
  <w:num w:numId="29">
    <w:abstractNumId w:val="16"/>
  </w:num>
  <w:num w:numId="30">
    <w:abstractNumId w:val="5"/>
  </w:num>
  <w:num w:numId="31">
    <w:abstractNumId w:val="2"/>
  </w:num>
  <w:num w:numId="32">
    <w:abstractNumId w:val="28"/>
  </w:num>
  <w:num w:numId="33">
    <w:abstractNumId w:val="22"/>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6E"/>
    <w:rsid w:val="000004F6"/>
    <w:rsid w:val="00003F40"/>
    <w:rsid w:val="00006205"/>
    <w:rsid w:val="00006815"/>
    <w:rsid w:val="00007B83"/>
    <w:rsid w:val="00010686"/>
    <w:rsid w:val="00021466"/>
    <w:rsid w:val="0003112A"/>
    <w:rsid w:val="0003192B"/>
    <w:rsid w:val="00042362"/>
    <w:rsid w:val="00043F56"/>
    <w:rsid w:val="00047C28"/>
    <w:rsid w:val="000512CF"/>
    <w:rsid w:val="00052915"/>
    <w:rsid w:val="000654E3"/>
    <w:rsid w:val="000669BD"/>
    <w:rsid w:val="00067DB2"/>
    <w:rsid w:val="00067E05"/>
    <w:rsid w:val="00072366"/>
    <w:rsid w:val="000845FF"/>
    <w:rsid w:val="00086680"/>
    <w:rsid w:val="00087427"/>
    <w:rsid w:val="00093C4F"/>
    <w:rsid w:val="00097417"/>
    <w:rsid w:val="000B3B5D"/>
    <w:rsid w:val="000B7776"/>
    <w:rsid w:val="000D67E6"/>
    <w:rsid w:val="000D687B"/>
    <w:rsid w:val="000E3BB3"/>
    <w:rsid w:val="000E60A5"/>
    <w:rsid w:val="000E62DC"/>
    <w:rsid w:val="000E6876"/>
    <w:rsid w:val="000F5E56"/>
    <w:rsid w:val="000F5FC2"/>
    <w:rsid w:val="00105D10"/>
    <w:rsid w:val="0010676C"/>
    <w:rsid w:val="001113F2"/>
    <w:rsid w:val="00116A8D"/>
    <w:rsid w:val="001205BD"/>
    <w:rsid w:val="00120636"/>
    <w:rsid w:val="00122675"/>
    <w:rsid w:val="00124505"/>
    <w:rsid w:val="001362EE"/>
    <w:rsid w:val="00137328"/>
    <w:rsid w:val="001443EF"/>
    <w:rsid w:val="0015108D"/>
    <w:rsid w:val="00152CEA"/>
    <w:rsid w:val="001568B4"/>
    <w:rsid w:val="00157A73"/>
    <w:rsid w:val="00166FC8"/>
    <w:rsid w:val="00170877"/>
    <w:rsid w:val="00181BAF"/>
    <w:rsid w:val="00182691"/>
    <w:rsid w:val="001832A6"/>
    <w:rsid w:val="00190473"/>
    <w:rsid w:val="001911E0"/>
    <w:rsid w:val="001A0D7E"/>
    <w:rsid w:val="001A2247"/>
    <w:rsid w:val="001A4B8B"/>
    <w:rsid w:val="001C64DD"/>
    <w:rsid w:val="001C655D"/>
    <w:rsid w:val="001D2130"/>
    <w:rsid w:val="001E2701"/>
    <w:rsid w:val="00202320"/>
    <w:rsid w:val="00224EB5"/>
    <w:rsid w:val="00250C70"/>
    <w:rsid w:val="002634C4"/>
    <w:rsid w:val="0026603B"/>
    <w:rsid w:val="00271017"/>
    <w:rsid w:val="00277167"/>
    <w:rsid w:val="0028328B"/>
    <w:rsid w:val="00292794"/>
    <w:rsid w:val="002A22DA"/>
    <w:rsid w:val="002A5B1E"/>
    <w:rsid w:val="002C2E2F"/>
    <w:rsid w:val="002C6DE1"/>
    <w:rsid w:val="002D1919"/>
    <w:rsid w:val="002E0F47"/>
    <w:rsid w:val="002E14B7"/>
    <w:rsid w:val="002E43F1"/>
    <w:rsid w:val="002E5265"/>
    <w:rsid w:val="002F173D"/>
    <w:rsid w:val="002F31F3"/>
    <w:rsid w:val="002F4E68"/>
    <w:rsid w:val="002F5856"/>
    <w:rsid w:val="00310826"/>
    <w:rsid w:val="00310CDE"/>
    <w:rsid w:val="00317E09"/>
    <w:rsid w:val="0032167A"/>
    <w:rsid w:val="00322C0F"/>
    <w:rsid w:val="00331CE2"/>
    <w:rsid w:val="00341E0F"/>
    <w:rsid w:val="003445F9"/>
    <w:rsid w:val="0035165D"/>
    <w:rsid w:val="00352A23"/>
    <w:rsid w:val="00354647"/>
    <w:rsid w:val="00362DB0"/>
    <w:rsid w:val="00364B04"/>
    <w:rsid w:val="0037239F"/>
    <w:rsid w:val="00375C25"/>
    <w:rsid w:val="00377273"/>
    <w:rsid w:val="00377408"/>
    <w:rsid w:val="003845C1"/>
    <w:rsid w:val="00387287"/>
    <w:rsid w:val="003B4EC3"/>
    <w:rsid w:val="003B7D8E"/>
    <w:rsid w:val="003C74D4"/>
    <w:rsid w:val="003E48F1"/>
    <w:rsid w:val="003E7A9E"/>
    <w:rsid w:val="003F347A"/>
    <w:rsid w:val="00406E17"/>
    <w:rsid w:val="0041271C"/>
    <w:rsid w:val="00423E3E"/>
    <w:rsid w:val="00424897"/>
    <w:rsid w:val="00427AF4"/>
    <w:rsid w:val="004301FA"/>
    <w:rsid w:val="00435BB0"/>
    <w:rsid w:val="00447F40"/>
    <w:rsid w:val="0045231F"/>
    <w:rsid w:val="00457C41"/>
    <w:rsid w:val="004647DA"/>
    <w:rsid w:val="0046793F"/>
    <w:rsid w:val="004721A6"/>
    <w:rsid w:val="00472472"/>
    <w:rsid w:val="00472FBC"/>
    <w:rsid w:val="00477808"/>
    <w:rsid w:val="00477D6B"/>
    <w:rsid w:val="004866C3"/>
    <w:rsid w:val="00497810"/>
    <w:rsid w:val="004A68A3"/>
    <w:rsid w:val="004A6A36"/>
    <w:rsid w:val="004A6C37"/>
    <w:rsid w:val="004B318E"/>
    <w:rsid w:val="004C534B"/>
    <w:rsid w:val="004E297D"/>
    <w:rsid w:val="004E480D"/>
    <w:rsid w:val="004E5D30"/>
    <w:rsid w:val="004E612C"/>
    <w:rsid w:val="004F7C39"/>
    <w:rsid w:val="00501E2F"/>
    <w:rsid w:val="0050274D"/>
    <w:rsid w:val="005065E7"/>
    <w:rsid w:val="005068FA"/>
    <w:rsid w:val="005125EE"/>
    <w:rsid w:val="00523E06"/>
    <w:rsid w:val="00531858"/>
    <w:rsid w:val="00531ABA"/>
    <w:rsid w:val="00531B02"/>
    <w:rsid w:val="005332F0"/>
    <w:rsid w:val="00534183"/>
    <w:rsid w:val="00541BE2"/>
    <w:rsid w:val="00541EDF"/>
    <w:rsid w:val="00546B44"/>
    <w:rsid w:val="0055013B"/>
    <w:rsid w:val="00555853"/>
    <w:rsid w:val="00571681"/>
    <w:rsid w:val="00571B99"/>
    <w:rsid w:val="00572423"/>
    <w:rsid w:val="00573316"/>
    <w:rsid w:val="00593971"/>
    <w:rsid w:val="00597A3B"/>
    <w:rsid w:val="005A594C"/>
    <w:rsid w:val="005B68C3"/>
    <w:rsid w:val="005D53B1"/>
    <w:rsid w:val="005D78B4"/>
    <w:rsid w:val="005E029F"/>
    <w:rsid w:val="005E4A99"/>
    <w:rsid w:val="005F1B06"/>
    <w:rsid w:val="005F78F1"/>
    <w:rsid w:val="00605827"/>
    <w:rsid w:val="00606960"/>
    <w:rsid w:val="00616E18"/>
    <w:rsid w:val="006250BD"/>
    <w:rsid w:val="0063112F"/>
    <w:rsid w:val="00631166"/>
    <w:rsid w:val="006378E7"/>
    <w:rsid w:val="00660DA9"/>
    <w:rsid w:val="00666723"/>
    <w:rsid w:val="00675021"/>
    <w:rsid w:val="00675375"/>
    <w:rsid w:val="0067603A"/>
    <w:rsid w:val="006835BD"/>
    <w:rsid w:val="00686AEE"/>
    <w:rsid w:val="00695305"/>
    <w:rsid w:val="00696604"/>
    <w:rsid w:val="006A06C6"/>
    <w:rsid w:val="006C0306"/>
    <w:rsid w:val="006C0C42"/>
    <w:rsid w:val="006C1DF5"/>
    <w:rsid w:val="006C4B01"/>
    <w:rsid w:val="006D2115"/>
    <w:rsid w:val="006D6163"/>
    <w:rsid w:val="006F25B5"/>
    <w:rsid w:val="00706D6E"/>
    <w:rsid w:val="00707E32"/>
    <w:rsid w:val="007224C8"/>
    <w:rsid w:val="007441EB"/>
    <w:rsid w:val="007456A8"/>
    <w:rsid w:val="007566AE"/>
    <w:rsid w:val="0075796C"/>
    <w:rsid w:val="007679E0"/>
    <w:rsid w:val="00771308"/>
    <w:rsid w:val="007721F5"/>
    <w:rsid w:val="00773FCE"/>
    <w:rsid w:val="00775A79"/>
    <w:rsid w:val="007819BF"/>
    <w:rsid w:val="00787F3B"/>
    <w:rsid w:val="00794BE2"/>
    <w:rsid w:val="007A5581"/>
    <w:rsid w:val="007A66A8"/>
    <w:rsid w:val="007B71FE"/>
    <w:rsid w:val="007C25FC"/>
    <w:rsid w:val="007D2051"/>
    <w:rsid w:val="007D49BA"/>
    <w:rsid w:val="007D781E"/>
    <w:rsid w:val="007E379B"/>
    <w:rsid w:val="007E663E"/>
    <w:rsid w:val="00800BB1"/>
    <w:rsid w:val="00802FB9"/>
    <w:rsid w:val="00803A75"/>
    <w:rsid w:val="00815082"/>
    <w:rsid w:val="0082229B"/>
    <w:rsid w:val="00824996"/>
    <w:rsid w:val="008250D8"/>
    <w:rsid w:val="008324E2"/>
    <w:rsid w:val="00837795"/>
    <w:rsid w:val="008417D0"/>
    <w:rsid w:val="008511D6"/>
    <w:rsid w:val="008532EE"/>
    <w:rsid w:val="00863B68"/>
    <w:rsid w:val="0088395E"/>
    <w:rsid w:val="00884270"/>
    <w:rsid w:val="00897DE5"/>
    <w:rsid w:val="008B024B"/>
    <w:rsid w:val="008B2CC1"/>
    <w:rsid w:val="008B604F"/>
    <w:rsid w:val="008C34A7"/>
    <w:rsid w:val="008C6394"/>
    <w:rsid w:val="008C6D0F"/>
    <w:rsid w:val="008C7291"/>
    <w:rsid w:val="008E1D19"/>
    <w:rsid w:val="008E34E9"/>
    <w:rsid w:val="008E38E8"/>
    <w:rsid w:val="008E6BD6"/>
    <w:rsid w:val="008E7593"/>
    <w:rsid w:val="008F0CD1"/>
    <w:rsid w:val="009011FA"/>
    <w:rsid w:val="00904952"/>
    <w:rsid w:val="0090731E"/>
    <w:rsid w:val="00934B6B"/>
    <w:rsid w:val="00946318"/>
    <w:rsid w:val="00946F3E"/>
    <w:rsid w:val="009471EC"/>
    <w:rsid w:val="00952720"/>
    <w:rsid w:val="009572C9"/>
    <w:rsid w:val="00960D6A"/>
    <w:rsid w:val="00961DF3"/>
    <w:rsid w:val="00966A22"/>
    <w:rsid w:val="009671E0"/>
    <w:rsid w:val="00972F03"/>
    <w:rsid w:val="009730AC"/>
    <w:rsid w:val="00987D0E"/>
    <w:rsid w:val="009A0C8B"/>
    <w:rsid w:val="009A20CD"/>
    <w:rsid w:val="009A4219"/>
    <w:rsid w:val="009B6241"/>
    <w:rsid w:val="009D110E"/>
    <w:rsid w:val="009D7696"/>
    <w:rsid w:val="009D773A"/>
    <w:rsid w:val="009F3681"/>
    <w:rsid w:val="009F571E"/>
    <w:rsid w:val="00A06C50"/>
    <w:rsid w:val="00A11468"/>
    <w:rsid w:val="00A16FC0"/>
    <w:rsid w:val="00A217E4"/>
    <w:rsid w:val="00A2243A"/>
    <w:rsid w:val="00A26EAC"/>
    <w:rsid w:val="00A32C9E"/>
    <w:rsid w:val="00A34700"/>
    <w:rsid w:val="00A3483E"/>
    <w:rsid w:val="00A40F07"/>
    <w:rsid w:val="00A44517"/>
    <w:rsid w:val="00A44609"/>
    <w:rsid w:val="00A4517B"/>
    <w:rsid w:val="00A51C5A"/>
    <w:rsid w:val="00A52D56"/>
    <w:rsid w:val="00A560D8"/>
    <w:rsid w:val="00A57F03"/>
    <w:rsid w:val="00A6136E"/>
    <w:rsid w:val="00A6734C"/>
    <w:rsid w:val="00A75A66"/>
    <w:rsid w:val="00A9469B"/>
    <w:rsid w:val="00AA076F"/>
    <w:rsid w:val="00AA330B"/>
    <w:rsid w:val="00AB5876"/>
    <w:rsid w:val="00AB5D40"/>
    <w:rsid w:val="00AB613D"/>
    <w:rsid w:val="00AC4130"/>
    <w:rsid w:val="00AE1A56"/>
    <w:rsid w:val="00AE7F20"/>
    <w:rsid w:val="00B21745"/>
    <w:rsid w:val="00B21F52"/>
    <w:rsid w:val="00B251A6"/>
    <w:rsid w:val="00B2624F"/>
    <w:rsid w:val="00B475C6"/>
    <w:rsid w:val="00B534D5"/>
    <w:rsid w:val="00B65A0A"/>
    <w:rsid w:val="00B67CDC"/>
    <w:rsid w:val="00B72D36"/>
    <w:rsid w:val="00B7386C"/>
    <w:rsid w:val="00B84C34"/>
    <w:rsid w:val="00B84C55"/>
    <w:rsid w:val="00B855DE"/>
    <w:rsid w:val="00B86B8D"/>
    <w:rsid w:val="00B86DBC"/>
    <w:rsid w:val="00B90A28"/>
    <w:rsid w:val="00B92CA2"/>
    <w:rsid w:val="00BA1995"/>
    <w:rsid w:val="00BB2089"/>
    <w:rsid w:val="00BB60D8"/>
    <w:rsid w:val="00BB7DBC"/>
    <w:rsid w:val="00BC0E40"/>
    <w:rsid w:val="00BC4164"/>
    <w:rsid w:val="00BC4773"/>
    <w:rsid w:val="00BD2DCC"/>
    <w:rsid w:val="00BE4BF2"/>
    <w:rsid w:val="00BE4E4A"/>
    <w:rsid w:val="00BE569A"/>
    <w:rsid w:val="00BE7942"/>
    <w:rsid w:val="00BF48E1"/>
    <w:rsid w:val="00C05EA1"/>
    <w:rsid w:val="00C06307"/>
    <w:rsid w:val="00C1755F"/>
    <w:rsid w:val="00C17D38"/>
    <w:rsid w:val="00C31C91"/>
    <w:rsid w:val="00C32CAF"/>
    <w:rsid w:val="00C339C1"/>
    <w:rsid w:val="00C43B60"/>
    <w:rsid w:val="00C46B41"/>
    <w:rsid w:val="00C70D34"/>
    <w:rsid w:val="00C77FF3"/>
    <w:rsid w:val="00C8358B"/>
    <w:rsid w:val="00C835F5"/>
    <w:rsid w:val="00C90559"/>
    <w:rsid w:val="00CA2251"/>
    <w:rsid w:val="00CB0ED3"/>
    <w:rsid w:val="00CB3912"/>
    <w:rsid w:val="00CB51A0"/>
    <w:rsid w:val="00CC71FF"/>
    <w:rsid w:val="00CD0001"/>
    <w:rsid w:val="00CD18EF"/>
    <w:rsid w:val="00CF4E93"/>
    <w:rsid w:val="00D04F79"/>
    <w:rsid w:val="00D05807"/>
    <w:rsid w:val="00D06264"/>
    <w:rsid w:val="00D06563"/>
    <w:rsid w:val="00D15C68"/>
    <w:rsid w:val="00D16AF0"/>
    <w:rsid w:val="00D233B5"/>
    <w:rsid w:val="00D41500"/>
    <w:rsid w:val="00D42BC2"/>
    <w:rsid w:val="00D53E4A"/>
    <w:rsid w:val="00D56763"/>
    <w:rsid w:val="00D56C7C"/>
    <w:rsid w:val="00D60A0D"/>
    <w:rsid w:val="00D6608E"/>
    <w:rsid w:val="00D673AF"/>
    <w:rsid w:val="00D71B4D"/>
    <w:rsid w:val="00D727A8"/>
    <w:rsid w:val="00D7656C"/>
    <w:rsid w:val="00D82346"/>
    <w:rsid w:val="00D828D8"/>
    <w:rsid w:val="00D90289"/>
    <w:rsid w:val="00D93D55"/>
    <w:rsid w:val="00DB59D1"/>
    <w:rsid w:val="00DC4C60"/>
    <w:rsid w:val="00DD4A26"/>
    <w:rsid w:val="00DE06EC"/>
    <w:rsid w:val="00DE5036"/>
    <w:rsid w:val="00DF23CA"/>
    <w:rsid w:val="00E0079A"/>
    <w:rsid w:val="00E05E84"/>
    <w:rsid w:val="00E06D17"/>
    <w:rsid w:val="00E07A26"/>
    <w:rsid w:val="00E104B9"/>
    <w:rsid w:val="00E11F07"/>
    <w:rsid w:val="00E37C28"/>
    <w:rsid w:val="00E444DA"/>
    <w:rsid w:val="00E45C84"/>
    <w:rsid w:val="00E504CA"/>
    <w:rsid w:val="00E504E5"/>
    <w:rsid w:val="00E555DD"/>
    <w:rsid w:val="00E66DCE"/>
    <w:rsid w:val="00E74350"/>
    <w:rsid w:val="00E80B3A"/>
    <w:rsid w:val="00E8431C"/>
    <w:rsid w:val="00E900A5"/>
    <w:rsid w:val="00E909AC"/>
    <w:rsid w:val="00EB11ED"/>
    <w:rsid w:val="00EB352E"/>
    <w:rsid w:val="00EB5872"/>
    <w:rsid w:val="00EB7285"/>
    <w:rsid w:val="00EB7A3E"/>
    <w:rsid w:val="00EC17DE"/>
    <w:rsid w:val="00EC1AA7"/>
    <w:rsid w:val="00EC401A"/>
    <w:rsid w:val="00EC6FCE"/>
    <w:rsid w:val="00ED32A5"/>
    <w:rsid w:val="00ED4063"/>
    <w:rsid w:val="00EE3C4E"/>
    <w:rsid w:val="00EE4A1A"/>
    <w:rsid w:val="00EF4A32"/>
    <w:rsid w:val="00EF530A"/>
    <w:rsid w:val="00EF564C"/>
    <w:rsid w:val="00EF6622"/>
    <w:rsid w:val="00EF78A9"/>
    <w:rsid w:val="00F02BA8"/>
    <w:rsid w:val="00F12AD7"/>
    <w:rsid w:val="00F14E94"/>
    <w:rsid w:val="00F15F25"/>
    <w:rsid w:val="00F24673"/>
    <w:rsid w:val="00F24C0C"/>
    <w:rsid w:val="00F30901"/>
    <w:rsid w:val="00F32979"/>
    <w:rsid w:val="00F431C0"/>
    <w:rsid w:val="00F55408"/>
    <w:rsid w:val="00F60305"/>
    <w:rsid w:val="00F6337E"/>
    <w:rsid w:val="00F66152"/>
    <w:rsid w:val="00F66C1F"/>
    <w:rsid w:val="00F74042"/>
    <w:rsid w:val="00F80845"/>
    <w:rsid w:val="00F84474"/>
    <w:rsid w:val="00F9472A"/>
    <w:rsid w:val="00FA0C95"/>
    <w:rsid w:val="00FA0F0D"/>
    <w:rsid w:val="00FA42E6"/>
    <w:rsid w:val="00FA7358"/>
    <w:rsid w:val="00FB0D35"/>
    <w:rsid w:val="00FB7551"/>
    <w:rsid w:val="00FC23A9"/>
    <w:rsid w:val="00FC370A"/>
    <w:rsid w:val="00FD59D1"/>
    <w:rsid w:val="00FE463D"/>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F5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06D6E"/>
    <w:rPr>
      <w:rFonts w:ascii="Tahoma" w:hAnsi="Tahoma" w:cs="Tahoma"/>
      <w:sz w:val="16"/>
      <w:szCs w:val="16"/>
      <w:lang w:val="en-US"/>
    </w:rPr>
  </w:style>
  <w:style w:type="character" w:customStyle="1" w:styleId="BalloonTextChar">
    <w:name w:val="Balloon Text Char"/>
    <w:basedOn w:val="DefaultParagraphFont"/>
    <w:link w:val="BalloonText"/>
    <w:rsid w:val="00706D6E"/>
    <w:rPr>
      <w:rFonts w:ascii="Tahoma" w:eastAsia="SimSun" w:hAnsi="Tahoma" w:cs="Tahoma"/>
      <w:sz w:val="16"/>
      <w:szCs w:val="16"/>
      <w:lang w:val="en-US" w:eastAsia="zh-CN"/>
    </w:rPr>
  </w:style>
  <w:style w:type="paragraph" w:styleId="Date">
    <w:name w:val="Date"/>
    <w:basedOn w:val="Normal"/>
    <w:next w:val="Normal"/>
    <w:link w:val="DateChar"/>
    <w:rsid w:val="00706D6E"/>
    <w:rPr>
      <w:lang w:val="en-US"/>
    </w:rPr>
  </w:style>
  <w:style w:type="character" w:customStyle="1" w:styleId="DateChar">
    <w:name w:val="Date Char"/>
    <w:basedOn w:val="DefaultParagraphFont"/>
    <w:link w:val="Date"/>
    <w:rsid w:val="00706D6E"/>
    <w:rPr>
      <w:rFonts w:ascii="Arial" w:eastAsia="SimSun" w:hAnsi="Arial" w:cs="Arial"/>
      <w:sz w:val="22"/>
      <w:lang w:val="en-US" w:eastAsia="zh-CN"/>
    </w:rPr>
  </w:style>
  <w:style w:type="table" w:styleId="TableGrid">
    <w:name w:val="Table Grid"/>
    <w:basedOn w:val="TableNormal"/>
    <w:rsid w:val="0070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0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06D6E"/>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uiPriority w:val="20"/>
    <w:qFormat/>
    <w:rsid w:val="00706D6E"/>
    <w:rPr>
      <w:i/>
      <w:iCs/>
    </w:rPr>
  </w:style>
  <w:style w:type="paragraph" w:styleId="ListParagraph">
    <w:name w:val="List Paragraph"/>
    <w:basedOn w:val="Normal"/>
    <w:uiPriority w:val="34"/>
    <w:qFormat/>
    <w:rsid w:val="00706D6E"/>
    <w:pPr>
      <w:ind w:left="720"/>
      <w:contextualSpacing/>
    </w:pPr>
    <w:rPr>
      <w:rFonts w:asciiTheme="minorHAnsi" w:eastAsia="MS Mincho" w:hAnsiTheme="minorHAnsi" w:cstheme="minorBidi"/>
      <w:sz w:val="24"/>
      <w:szCs w:val="24"/>
      <w:lang w:val="en-US" w:eastAsia="en-US"/>
    </w:rPr>
  </w:style>
  <w:style w:type="character" w:styleId="Hyperlink">
    <w:name w:val="Hyperlink"/>
    <w:uiPriority w:val="99"/>
    <w:unhideWhenUsed/>
    <w:rsid w:val="00706D6E"/>
    <w:rPr>
      <w:color w:val="0000FF"/>
      <w:u w:val="single"/>
    </w:rPr>
  </w:style>
  <w:style w:type="character" w:styleId="FootnoteReference">
    <w:name w:val="footnote reference"/>
    <w:basedOn w:val="DefaultParagraphFont"/>
    <w:rsid w:val="00706D6E"/>
    <w:rPr>
      <w:vertAlign w:val="superscript"/>
    </w:rPr>
  </w:style>
  <w:style w:type="character" w:styleId="CommentReference">
    <w:name w:val="annotation reference"/>
    <w:basedOn w:val="DefaultParagraphFont"/>
    <w:rsid w:val="00706D6E"/>
    <w:rPr>
      <w:sz w:val="16"/>
      <w:szCs w:val="16"/>
    </w:rPr>
  </w:style>
  <w:style w:type="paragraph" w:styleId="CommentSubject">
    <w:name w:val="annotation subject"/>
    <w:basedOn w:val="CommentText"/>
    <w:next w:val="CommentText"/>
    <w:link w:val="CommentSubjectChar"/>
    <w:rsid w:val="00706D6E"/>
    <w:rPr>
      <w:b/>
      <w:bCs/>
      <w:sz w:val="20"/>
      <w:lang w:val="en-US"/>
    </w:rPr>
  </w:style>
  <w:style w:type="character" w:customStyle="1" w:styleId="CommentTextChar">
    <w:name w:val="Comment Text Char"/>
    <w:basedOn w:val="DefaultParagraphFont"/>
    <w:link w:val="CommentText"/>
    <w:semiHidden/>
    <w:rsid w:val="00706D6E"/>
    <w:rPr>
      <w:rFonts w:ascii="Arial" w:eastAsia="SimSun" w:hAnsi="Arial" w:cs="Arial"/>
      <w:sz w:val="18"/>
      <w:lang w:val="es-ES" w:eastAsia="zh-CN"/>
    </w:rPr>
  </w:style>
  <w:style w:type="character" w:customStyle="1" w:styleId="CommentSubjectChar">
    <w:name w:val="Comment Subject Char"/>
    <w:basedOn w:val="CommentTextChar"/>
    <w:link w:val="CommentSubject"/>
    <w:rsid w:val="00706D6E"/>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06D6E"/>
    <w:rPr>
      <w:rFonts w:ascii="Tahoma" w:hAnsi="Tahoma" w:cs="Tahoma"/>
      <w:sz w:val="16"/>
      <w:szCs w:val="16"/>
      <w:lang w:val="en-US"/>
    </w:rPr>
  </w:style>
  <w:style w:type="character" w:customStyle="1" w:styleId="BalloonTextChar">
    <w:name w:val="Balloon Text Char"/>
    <w:basedOn w:val="DefaultParagraphFont"/>
    <w:link w:val="BalloonText"/>
    <w:rsid w:val="00706D6E"/>
    <w:rPr>
      <w:rFonts w:ascii="Tahoma" w:eastAsia="SimSun" w:hAnsi="Tahoma" w:cs="Tahoma"/>
      <w:sz w:val="16"/>
      <w:szCs w:val="16"/>
      <w:lang w:val="en-US" w:eastAsia="zh-CN"/>
    </w:rPr>
  </w:style>
  <w:style w:type="paragraph" w:styleId="Date">
    <w:name w:val="Date"/>
    <w:basedOn w:val="Normal"/>
    <w:next w:val="Normal"/>
    <w:link w:val="DateChar"/>
    <w:rsid w:val="00706D6E"/>
    <w:rPr>
      <w:lang w:val="en-US"/>
    </w:rPr>
  </w:style>
  <w:style w:type="character" w:customStyle="1" w:styleId="DateChar">
    <w:name w:val="Date Char"/>
    <w:basedOn w:val="DefaultParagraphFont"/>
    <w:link w:val="Date"/>
    <w:rsid w:val="00706D6E"/>
    <w:rPr>
      <w:rFonts w:ascii="Arial" w:eastAsia="SimSun" w:hAnsi="Arial" w:cs="Arial"/>
      <w:sz w:val="22"/>
      <w:lang w:val="en-US" w:eastAsia="zh-CN"/>
    </w:rPr>
  </w:style>
  <w:style w:type="table" w:styleId="TableGrid">
    <w:name w:val="Table Grid"/>
    <w:basedOn w:val="TableNormal"/>
    <w:rsid w:val="0070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0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06D6E"/>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uiPriority w:val="20"/>
    <w:qFormat/>
    <w:rsid w:val="00706D6E"/>
    <w:rPr>
      <w:i/>
      <w:iCs/>
    </w:rPr>
  </w:style>
  <w:style w:type="paragraph" w:styleId="ListParagraph">
    <w:name w:val="List Paragraph"/>
    <w:basedOn w:val="Normal"/>
    <w:uiPriority w:val="34"/>
    <w:qFormat/>
    <w:rsid w:val="00706D6E"/>
    <w:pPr>
      <w:ind w:left="720"/>
      <w:contextualSpacing/>
    </w:pPr>
    <w:rPr>
      <w:rFonts w:asciiTheme="minorHAnsi" w:eastAsia="MS Mincho" w:hAnsiTheme="minorHAnsi" w:cstheme="minorBidi"/>
      <w:sz w:val="24"/>
      <w:szCs w:val="24"/>
      <w:lang w:val="en-US" w:eastAsia="en-US"/>
    </w:rPr>
  </w:style>
  <w:style w:type="character" w:styleId="Hyperlink">
    <w:name w:val="Hyperlink"/>
    <w:uiPriority w:val="99"/>
    <w:unhideWhenUsed/>
    <w:rsid w:val="00706D6E"/>
    <w:rPr>
      <w:color w:val="0000FF"/>
      <w:u w:val="single"/>
    </w:rPr>
  </w:style>
  <w:style w:type="character" w:styleId="FootnoteReference">
    <w:name w:val="footnote reference"/>
    <w:basedOn w:val="DefaultParagraphFont"/>
    <w:rsid w:val="00706D6E"/>
    <w:rPr>
      <w:vertAlign w:val="superscript"/>
    </w:rPr>
  </w:style>
  <w:style w:type="character" w:styleId="CommentReference">
    <w:name w:val="annotation reference"/>
    <w:basedOn w:val="DefaultParagraphFont"/>
    <w:rsid w:val="00706D6E"/>
    <w:rPr>
      <w:sz w:val="16"/>
      <w:szCs w:val="16"/>
    </w:rPr>
  </w:style>
  <w:style w:type="paragraph" w:styleId="CommentSubject">
    <w:name w:val="annotation subject"/>
    <w:basedOn w:val="CommentText"/>
    <w:next w:val="CommentText"/>
    <w:link w:val="CommentSubjectChar"/>
    <w:rsid w:val="00706D6E"/>
    <w:rPr>
      <w:b/>
      <w:bCs/>
      <w:sz w:val="20"/>
      <w:lang w:val="en-US"/>
    </w:rPr>
  </w:style>
  <w:style w:type="character" w:customStyle="1" w:styleId="CommentTextChar">
    <w:name w:val="Comment Text Char"/>
    <w:basedOn w:val="DefaultParagraphFont"/>
    <w:link w:val="CommentText"/>
    <w:semiHidden/>
    <w:rsid w:val="00706D6E"/>
    <w:rPr>
      <w:rFonts w:ascii="Arial" w:eastAsia="SimSun" w:hAnsi="Arial" w:cs="Arial"/>
      <w:sz w:val="18"/>
      <w:lang w:val="es-ES" w:eastAsia="zh-CN"/>
    </w:rPr>
  </w:style>
  <w:style w:type="character" w:customStyle="1" w:styleId="CommentSubjectChar">
    <w:name w:val="Comment Subject Char"/>
    <w:basedOn w:val="CommentTextChar"/>
    <w:link w:val="CommentSubject"/>
    <w:rsid w:val="00706D6E"/>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0909">
      <w:bodyDiv w:val="1"/>
      <w:marLeft w:val="0"/>
      <w:marRight w:val="0"/>
      <w:marTop w:val="0"/>
      <w:marBottom w:val="0"/>
      <w:divBdr>
        <w:top w:val="none" w:sz="0" w:space="0" w:color="auto"/>
        <w:left w:val="none" w:sz="0" w:space="0" w:color="auto"/>
        <w:bottom w:val="none" w:sz="0" w:space="0" w:color="auto"/>
        <w:right w:val="none" w:sz="0" w:space="0" w:color="auto"/>
      </w:divBdr>
    </w:div>
    <w:div w:id="881211785">
      <w:bodyDiv w:val="1"/>
      <w:marLeft w:val="0"/>
      <w:marRight w:val="0"/>
      <w:marTop w:val="0"/>
      <w:marBottom w:val="0"/>
      <w:divBdr>
        <w:top w:val="none" w:sz="0" w:space="0" w:color="auto"/>
        <w:left w:val="none" w:sz="0" w:space="0" w:color="auto"/>
        <w:bottom w:val="none" w:sz="0" w:space="0" w:color="auto"/>
        <w:right w:val="none" w:sz="0" w:space="0" w:color="auto"/>
      </w:divBdr>
      <w:divsChild>
        <w:div w:id="1177502758">
          <w:marLeft w:val="0"/>
          <w:marRight w:val="0"/>
          <w:marTop w:val="0"/>
          <w:marBottom w:val="0"/>
          <w:divBdr>
            <w:top w:val="none" w:sz="0" w:space="0" w:color="auto"/>
            <w:left w:val="none" w:sz="0" w:space="0" w:color="auto"/>
            <w:bottom w:val="none" w:sz="0" w:space="0" w:color="auto"/>
            <w:right w:val="none" w:sz="0" w:space="0" w:color="auto"/>
          </w:divBdr>
          <w:divsChild>
            <w:div w:id="1310593157">
              <w:marLeft w:val="0"/>
              <w:marRight w:val="60"/>
              <w:marTop w:val="0"/>
              <w:marBottom w:val="0"/>
              <w:divBdr>
                <w:top w:val="none" w:sz="0" w:space="0" w:color="auto"/>
                <w:left w:val="none" w:sz="0" w:space="0" w:color="auto"/>
                <w:bottom w:val="none" w:sz="0" w:space="0" w:color="auto"/>
                <w:right w:val="none" w:sz="0" w:space="0" w:color="auto"/>
              </w:divBdr>
              <w:divsChild>
                <w:div w:id="639960009">
                  <w:marLeft w:val="0"/>
                  <w:marRight w:val="0"/>
                  <w:marTop w:val="0"/>
                  <w:marBottom w:val="120"/>
                  <w:divBdr>
                    <w:top w:val="single" w:sz="6" w:space="0" w:color="C0C0C0"/>
                    <w:left w:val="single" w:sz="6" w:space="0" w:color="D9D9D9"/>
                    <w:bottom w:val="single" w:sz="6" w:space="0" w:color="D9D9D9"/>
                    <w:right w:val="single" w:sz="6" w:space="0" w:color="D9D9D9"/>
                  </w:divBdr>
                  <w:divsChild>
                    <w:div w:id="1095513538">
                      <w:marLeft w:val="0"/>
                      <w:marRight w:val="0"/>
                      <w:marTop w:val="0"/>
                      <w:marBottom w:val="0"/>
                      <w:divBdr>
                        <w:top w:val="none" w:sz="0" w:space="0" w:color="auto"/>
                        <w:left w:val="none" w:sz="0" w:space="0" w:color="auto"/>
                        <w:bottom w:val="none" w:sz="0" w:space="0" w:color="auto"/>
                        <w:right w:val="none" w:sz="0" w:space="0" w:color="auto"/>
                      </w:divBdr>
                    </w:div>
                    <w:div w:id="16177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4656">
          <w:marLeft w:val="0"/>
          <w:marRight w:val="0"/>
          <w:marTop w:val="0"/>
          <w:marBottom w:val="0"/>
          <w:divBdr>
            <w:top w:val="none" w:sz="0" w:space="0" w:color="auto"/>
            <w:left w:val="none" w:sz="0" w:space="0" w:color="auto"/>
            <w:bottom w:val="none" w:sz="0" w:space="0" w:color="auto"/>
            <w:right w:val="none" w:sz="0" w:space="0" w:color="auto"/>
          </w:divBdr>
          <w:divsChild>
            <w:div w:id="1130829217">
              <w:marLeft w:val="60"/>
              <w:marRight w:val="0"/>
              <w:marTop w:val="0"/>
              <w:marBottom w:val="0"/>
              <w:divBdr>
                <w:top w:val="none" w:sz="0" w:space="0" w:color="auto"/>
                <w:left w:val="none" w:sz="0" w:space="0" w:color="auto"/>
                <w:bottom w:val="none" w:sz="0" w:space="0" w:color="auto"/>
                <w:right w:val="none" w:sz="0" w:space="0" w:color="auto"/>
              </w:divBdr>
              <w:divsChild>
                <w:div w:id="686054331">
                  <w:marLeft w:val="0"/>
                  <w:marRight w:val="0"/>
                  <w:marTop w:val="0"/>
                  <w:marBottom w:val="0"/>
                  <w:divBdr>
                    <w:top w:val="none" w:sz="0" w:space="0" w:color="auto"/>
                    <w:left w:val="none" w:sz="0" w:space="0" w:color="auto"/>
                    <w:bottom w:val="none" w:sz="0" w:space="0" w:color="auto"/>
                    <w:right w:val="none" w:sz="0" w:space="0" w:color="auto"/>
                  </w:divBdr>
                  <w:divsChild>
                    <w:div w:id="1537572814">
                      <w:marLeft w:val="0"/>
                      <w:marRight w:val="0"/>
                      <w:marTop w:val="0"/>
                      <w:marBottom w:val="120"/>
                      <w:divBdr>
                        <w:top w:val="single" w:sz="6" w:space="0" w:color="F5F5F5"/>
                        <w:left w:val="single" w:sz="6" w:space="0" w:color="F5F5F5"/>
                        <w:bottom w:val="single" w:sz="6" w:space="0" w:color="F5F5F5"/>
                        <w:right w:val="single" w:sz="6" w:space="0" w:color="F5F5F5"/>
                      </w:divBdr>
                      <w:divsChild>
                        <w:div w:id="2052997590">
                          <w:marLeft w:val="0"/>
                          <w:marRight w:val="0"/>
                          <w:marTop w:val="0"/>
                          <w:marBottom w:val="0"/>
                          <w:divBdr>
                            <w:top w:val="none" w:sz="0" w:space="0" w:color="auto"/>
                            <w:left w:val="none" w:sz="0" w:space="0" w:color="auto"/>
                            <w:bottom w:val="none" w:sz="0" w:space="0" w:color="auto"/>
                            <w:right w:val="none" w:sz="0" w:space="0" w:color="auto"/>
                          </w:divBdr>
                          <w:divsChild>
                            <w:div w:id="56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rivate.com/product-category/patent-research-intelligence-and-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s.org/products/st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estel.com/" TargetMode="External"/><Relationship Id="rId5" Type="http://schemas.openxmlformats.org/officeDocument/2006/relationships/settings" Target="settings.xml"/><Relationship Id="rId15" Type="http://schemas.openxmlformats.org/officeDocument/2006/relationships/hyperlink" Target="http://www.barometreompic.ma" TargetMode="External"/><Relationship Id="rId10" Type="http://schemas.openxmlformats.org/officeDocument/2006/relationships/hyperlink" Target="mailto:ai4ip@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vantagepoi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8E20-E1B9-4F20-9DE3-D1623033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(S)</Template>
  <TotalTime>0</TotalTime>
  <Pages>14</Pages>
  <Words>7521</Words>
  <Characters>43100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dc:description>JC Reviewed</dc:description>
  <cp:lastModifiedBy>FEDER-AGUILERA Nancy</cp:lastModifiedBy>
  <cp:revision>3</cp:revision>
  <cp:lastPrinted>2018-02-19T14:48:00Z</cp:lastPrinted>
  <dcterms:created xsi:type="dcterms:W3CDTF">2018-02-19T14:48:00Z</dcterms:created>
  <dcterms:modified xsi:type="dcterms:W3CDTF">2018-02-19T14:48:00Z</dcterms:modified>
</cp:coreProperties>
</file>